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6187FC" w14:textId="77777777" w:rsidR="00FB6E8C" w:rsidRDefault="00112C98" w:rsidP="00112C98">
      <w:pPr>
        <w:rPr>
          <w:sz w:val="72"/>
          <w:szCs w:val="72"/>
          <w:lang w:val="it-IT"/>
        </w:rPr>
      </w:pPr>
      <w:r w:rsidRPr="00112C98">
        <w:rPr>
          <w:sz w:val="72"/>
          <w:szCs w:val="72"/>
          <w:lang w:val="it-IT"/>
        </w:rPr>
        <w:t>PLANET E ORËS MËSIMORE</w:t>
      </w:r>
    </w:p>
    <w:p w14:paraId="2F09D9C7" w14:textId="2927A88F" w:rsidR="00112C98" w:rsidRPr="00112C98" w:rsidRDefault="00FB6E8C" w:rsidP="00112C98">
      <w:pPr>
        <w:rPr>
          <w:sz w:val="72"/>
          <w:szCs w:val="72"/>
          <w:lang w:val="it-IT"/>
        </w:rPr>
      </w:pPr>
      <w:r>
        <w:rPr>
          <w:sz w:val="72"/>
          <w:szCs w:val="72"/>
          <w:lang w:val="it-IT"/>
        </w:rPr>
        <w:t xml:space="preserve">KLASA </w:t>
      </w:r>
      <w:r w:rsidR="00BE2E0C">
        <w:rPr>
          <w:sz w:val="72"/>
          <w:szCs w:val="72"/>
          <w:lang w:val="it-IT"/>
        </w:rPr>
        <w:t>IV</w:t>
      </w:r>
    </w:p>
    <w:p w14:paraId="27F473A6" w14:textId="77777777" w:rsidR="00112C98" w:rsidRDefault="00112C98" w:rsidP="00112C98">
      <w:pPr>
        <w:rPr>
          <w:sz w:val="72"/>
          <w:szCs w:val="72"/>
          <w:lang w:val="it-IT"/>
        </w:rPr>
      </w:pPr>
    </w:p>
    <w:p w14:paraId="363100D9" w14:textId="77777777" w:rsidR="00A537F1" w:rsidRPr="00112C98" w:rsidRDefault="00A537F1" w:rsidP="00112C98">
      <w:pPr>
        <w:rPr>
          <w:sz w:val="72"/>
          <w:szCs w:val="72"/>
          <w:lang w:val="it-IT"/>
        </w:rPr>
      </w:pPr>
    </w:p>
    <w:p w14:paraId="3D451733" w14:textId="085622EF" w:rsidR="00112C98" w:rsidRPr="00F83136" w:rsidRDefault="00093FD0" w:rsidP="00112C98">
      <w:pPr>
        <w:rPr>
          <w:b/>
          <w:bCs/>
          <w:sz w:val="72"/>
          <w:szCs w:val="72"/>
          <w:lang w:val="it-IT"/>
        </w:rPr>
      </w:pPr>
      <w:r w:rsidRPr="00F83136">
        <w:rPr>
          <w:b/>
          <w:bCs/>
          <w:sz w:val="72"/>
          <w:szCs w:val="72"/>
          <w:lang w:val="it-IT"/>
        </w:rPr>
        <w:t>L</w:t>
      </w:r>
      <w:r w:rsidR="00BE2E0C">
        <w:rPr>
          <w:b/>
          <w:bCs/>
          <w:sz w:val="72"/>
          <w:szCs w:val="72"/>
          <w:lang w:val="it-IT"/>
        </w:rPr>
        <w:t>Ë</w:t>
      </w:r>
      <w:r w:rsidRPr="00F83136">
        <w:rPr>
          <w:b/>
          <w:bCs/>
          <w:sz w:val="72"/>
          <w:szCs w:val="72"/>
          <w:lang w:val="it-IT"/>
        </w:rPr>
        <w:t>NDA</w:t>
      </w:r>
      <w:r w:rsidR="00BE2E0C">
        <w:rPr>
          <w:b/>
          <w:bCs/>
          <w:sz w:val="72"/>
          <w:szCs w:val="72"/>
          <w:lang w:val="it-IT"/>
        </w:rPr>
        <w:t>: Matematikë</w:t>
      </w:r>
    </w:p>
    <w:p w14:paraId="1E97CCB5" w14:textId="77777777" w:rsidR="00112C98" w:rsidRPr="00F83136" w:rsidRDefault="00112C98" w:rsidP="00112C98">
      <w:pPr>
        <w:rPr>
          <w:lang w:val="it-IT"/>
        </w:rPr>
      </w:pPr>
    </w:p>
    <w:p w14:paraId="4094F2AD" w14:textId="77777777" w:rsidR="00112C98" w:rsidRPr="00F83136" w:rsidRDefault="00112C98" w:rsidP="00112C98">
      <w:pPr>
        <w:rPr>
          <w:lang w:val="it-IT"/>
        </w:rPr>
      </w:pPr>
    </w:p>
    <w:p w14:paraId="2D2EB628" w14:textId="77777777" w:rsidR="00112C98" w:rsidRPr="00F83136" w:rsidRDefault="00112C98" w:rsidP="00112C98">
      <w:pPr>
        <w:rPr>
          <w:lang w:val="it-IT"/>
        </w:rPr>
      </w:pPr>
    </w:p>
    <w:p w14:paraId="740EF82A" w14:textId="77777777" w:rsidR="00112C98" w:rsidRPr="00F83136" w:rsidRDefault="00112C98" w:rsidP="00112C98">
      <w:pPr>
        <w:rPr>
          <w:lang w:val="it-IT"/>
        </w:rPr>
      </w:pPr>
    </w:p>
    <w:p w14:paraId="7D536914" w14:textId="77777777" w:rsidR="00112C98" w:rsidRPr="00F83136" w:rsidRDefault="00112C98" w:rsidP="00112C98">
      <w:pPr>
        <w:rPr>
          <w:lang w:val="it-IT"/>
        </w:rPr>
      </w:pPr>
    </w:p>
    <w:p w14:paraId="03F30DFE" w14:textId="77777777" w:rsidR="00112C98" w:rsidRPr="00F83136" w:rsidRDefault="00112C98" w:rsidP="00112C98">
      <w:pPr>
        <w:rPr>
          <w:lang w:val="it-IT"/>
        </w:rPr>
      </w:pPr>
    </w:p>
    <w:p w14:paraId="1E6C8824" w14:textId="77777777" w:rsidR="00112C98" w:rsidRPr="00F83136" w:rsidRDefault="00112C98" w:rsidP="00112C98">
      <w:pPr>
        <w:rPr>
          <w:lang w:val="it-IT"/>
        </w:rPr>
      </w:pPr>
    </w:p>
    <w:p w14:paraId="44AF8FC4" w14:textId="77777777" w:rsidR="00112C98" w:rsidRPr="00F83136" w:rsidRDefault="00112C98" w:rsidP="00112C98">
      <w:pPr>
        <w:rPr>
          <w:lang w:val="it-IT"/>
        </w:rPr>
      </w:pPr>
    </w:p>
    <w:p w14:paraId="1E2B1F02" w14:textId="77777777" w:rsidR="00112C98" w:rsidRPr="00F83136" w:rsidRDefault="00112C98" w:rsidP="00112C98">
      <w:pPr>
        <w:rPr>
          <w:lang w:val="it-IT"/>
        </w:rPr>
      </w:pPr>
    </w:p>
    <w:p w14:paraId="77514A2B" w14:textId="77777777" w:rsidR="00112C98" w:rsidRPr="00F83136" w:rsidRDefault="00112C98" w:rsidP="00112C98">
      <w:pPr>
        <w:rPr>
          <w:lang w:val="it-IT"/>
        </w:rPr>
      </w:pPr>
    </w:p>
    <w:p w14:paraId="0497478A" w14:textId="77777777" w:rsidR="00112C98" w:rsidRPr="00F83136" w:rsidRDefault="00112C98" w:rsidP="00112C98">
      <w:pPr>
        <w:rPr>
          <w:lang w:val="it-IT"/>
        </w:rPr>
      </w:pPr>
    </w:p>
    <w:p w14:paraId="3AA02C9C" w14:textId="77777777" w:rsidR="00112C98" w:rsidRPr="00F83136" w:rsidRDefault="00112C98" w:rsidP="00112C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112C98" w:rsidRPr="009E3109" w14:paraId="72EABF5B" w14:textId="77777777" w:rsidTr="000A7BA9">
        <w:trPr>
          <w:trHeight w:val="206"/>
        </w:trPr>
        <w:tc>
          <w:tcPr>
            <w:tcW w:w="10105" w:type="dxa"/>
            <w:tcBorders>
              <w:top w:val="single" w:sz="8" w:space="0" w:color="000000"/>
              <w:bottom w:val="nil"/>
            </w:tcBorders>
            <w:shd w:val="clear" w:color="auto" w:fill="000000"/>
            <w:hideMark/>
          </w:tcPr>
          <w:p w14:paraId="2DDC2E58" w14:textId="5AB4C3B8" w:rsidR="00112C98" w:rsidRPr="003E7646" w:rsidRDefault="00112C98" w:rsidP="000A7BA9">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D61E22">
              <w:rPr>
                <w:rFonts w:ascii="Times New Roman" w:eastAsia="MS Mincho" w:hAnsi="Times New Roman" w:cs="Times New Roman"/>
                <w:b/>
                <w:bCs/>
                <w:color w:val="0D0D0D"/>
                <w:sz w:val="24"/>
                <w:szCs w:val="24"/>
                <w:lang w:val="sq-AL"/>
              </w:rPr>
              <w:t>1</w:t>
            </w:r>
          </w:p>
        </w:tc>
      </w:tr>
      <w:tr w:rsidR="00112C98" w:rsidRPr="009E3109" w14:paraId="326FD16D" w14:textId="77777777" w:rsidTr="000A7BA9">
        <w:trPr>
          <w:trHeight w:val="379"/>
        </w:trPr>
        <w:tc>
          <w:tcPr>
            <w:tcW w:w="10105" w:type="dxa"/>
            <w:tcBorders>
              <w:top w:val="single" w:sz="8" w:space="0" w:color="000000"/>
              <w:bottom w:val="single" w:sz="8" w:space="0" w:color="000000"/>
            </w:tcBorders>
            <w:hideMark/>
          </w:tcPr>
          <w:p w14:paraId="32BBFAA6" w14:textId="2091FD76" w:rsidR="00112C98" w:rsidRPr="00093FD0" w:rsidRDefault="00FB6E8C" w:rsidP="00FB6E8C">
            <w:pPr>
              <w:shd w:val="clear" w:color="auto" w:fill="FFFFFF"/>
              <w:spacing w:after="0" w:line="360" w:lineRule="auto"/>
              <w:jc w:val="both"/>
              <w:rPr>
                <w:rFonts w:ascii="Times New Roman" w:eastAsia="MS Mincho" w:hAnsi="Times New Roman" w:cs="Times New Roman"/>
                <w:bCs/>
                <w:color w:val="0D0D0D"/>
                <w:lang w:val="sq-AL"/>
              </w:rPr>
            </w:pPr>
            <w:r w:rsidRPr="00093FD0">
              <w:rPr>
                <w:rFonts w:ascii="Times New Roman" w:eastAsia="MS Mincho" w:hAnsi="Times New Roman" w:cs="Times New Roman"/>
                <w:b/>
                <w:bCs/>
                <w:color w:val="0D0D0D"/>
                <w:lang w:val="sq-AL"/>
              </w:rPr>
              <w:t xml:space="preserve">Fusha kurrikulare: </w:t>
            </w:r>
            <w:r w:rsidR="00093FD0">
              <w:rPr>
                <w:rFonts w:ascii="Times New Roman" w:eastAsia="MS Mincho" w:hAnsi="Times New Roman" w:cs="Times New Roman"/>
                <w:bCs/>
                <w:color w:val="0D0D0D"/>
                <w:lang w:val="sq-AL"/>
              </w:rPr>
              <w:t>Matematika</w:t>
            </w:r>
            <w:r w:rsidRPr="00093FD0">
              <w:rPr>
                <w:rFonts w:ascii="Times New Roman" w:eastAsia="MS Mincho" w:hAnsi="Times New Roman" w:cs="Times New Roman"/>
                <w:bCs/>
                <w:color w:val="0D0D0D"/>
                <w:lang w:val="sq-AL"/>
              </w:rPr>
              <w:t xml:space="preserve"> </w:t>
            </w:r>
            <w:r w:rsidR="00112C98">
              <w:rPr>
                <w:rFonts w:ascii="Times New Roman" w:eastAsia="MS Mincho" w:hAnsi="Times New Roman" w:cs="Times New Roman"/>
                <w:bCs/>
                <w:color w:val="0D0D0D"/>
                <w:lang w:val="sq-AL"/>
              </w:rPr>
              <w:t xml:space="preserve">   </w:t>
            </w:r>
            <w:r w:rsidR="00112C98" w:rsidRPr="003E7646">
              <w:rPr>
                <w:rFonts w:ascii="Times New Roman" w:eastAsia="MS Mincho" w:hAnsi="Times New Roman" w:cs="Times New Roman"/>
                <w:b/>
                <w:bCs/>
                <w:color w:val="0D0D0D"/>
                <w:lang w:val="sq-AL"/>
              </w:rPr>
              <w:t xml:space="preserve">Lënda: </w:t>
            </w:r>
            <w:r w:rsidR="00112C98">
              <w:rPr>
                <w:rFonts w:ascii="Times New Roman" w:eastAsia="MS Mincho" w:hAnsi="Times New Roman" w:cs="Times New Roman"/>
                <w:bCs/>
                <w:color w:val="0D0D0D"/>
                <w:lang w:val="sq-AL"/>
              </w:rPr>
              <w:t xml:space="preserve">  </w:t>
            </w:r>
            <w:r w:rsidRPr="00093FD0">
              <w:rPr>
                <w:rFonts w:ascii="Times New Roman" w:eastAsia="MS Mincho" w:hAnsi="Times New Roman" w:cs="Times New Roman"/>
                <w:b/>
                <w:bCs/>
                <w:color w:val="0D0D0D"/>
                <w:lang w:val="sq-AL"/>
              </w:rPr>
              <w:t xml:space="preserve">: </w:t>
            </w:r>
            <w:r w:rsidR="00093FD0">
              <w:rPr>
                <w:rFonts w:ascii="Times New Roman" w:eastAsia="MS Mincho" w:hAnsi="Times New Roman" w:cs="Times New Roman"/>
                <w:bCs/>
                <w:color w:val="0D0D0D"/>
                <w:lang w:val="sq-AL"/>
              </w:rPr>
              <w:t>Matematikë</w:t>
            </w:r>
          </w:p>
          <w:p w14:paraId="708B7E0E" w14:textId="138495C2" w:rsidR="00112C98" w:rsidRPr="00F83136" w:rsidRDefault="00B351E0" w:rsidP="000A7BA9">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112C98" w:rsidRPr="009E3109" w14:paraId="168D2DCC" w14:textId="77777777" w:rsidTr="000A7BA9">
        <w:trPr>
          <w:trHeight w:val="2390"/>
        </w:trPr>
        <w:tc>
          <w:tcPr>
            <w:tcW w:w="10105" w:type="dxa"/>
            <w:tcBorders>
              <w:top w:val="nil"/>
            </w:tcBorders>
          </w:tcPr>
          <w:p w14:paraId="56E92DE3" w14:textId="77777777" w:rsidR="00112C98" w:rsidRDefault="00112C98" w:rsidP="000A7BA9">
            <w:pPr>
              <w:pStyle w:val="NoSpacing"/>
              <w:rPr>
                <w:color w:val="080C0C"/>
                <w:lang w:val="it-IT"/>
              </w:rPr>
            </w:pPr>
          </w:p>
          <w:p w14:paraId="6B0945A1" w14:textId="77777777" w:rsidR="00D61E22" w:rsidRPr="00D61E22" w:rsidRDefault="00D61E22" w:rsidP="00D61E22">
            <w:pPr>
              <w:pStyle w:val="NoSpacing"/>
              <w:rPr>
                <w:b/>
                <w:bCs/>
                <w:color w:val="080C0C"/>
                <w:lang w:val="it-IT"/>
              </w:rPr>
            </w:pPr>
            <w:r w:rsidRPr="00D61E22">
              <w:rPr>
                <w:b/>
                <w:bCs/>
                <w:color w:val="080C0C"/>
                <w:lang w:val="it-IT"/>
              </w:rPr>
              <w:t>Tema: Numrat natyrorë</w:t>
            </w:r>
          </w:p>
          <w:p w14:paraId="5DC12421" w14:textId="77777777" w:rsidR="00D61E22" w:rsidRPr="00D61E22" w:rsidRDefault="00D61E22" w:rsidP="00D61E22">
            <w:pPr>
              <w:pStyle w:val="NoSpacing"/>
              <w:rPr>
                <w:b/>
                <w:bCs/>
                <w:color w:val="080C0C"/>
                <w:lang w:val="it-IT"/>
              </w:rPr>
            </w:pPr>
            <w:r w:rsidRPr="00D61E22">
              <w:rPr>
                <w:b/>
                <w:bCs/>
                <w:color w:val="080C0C"/>
                <w:lang w:val="it-IT"/>
              </w:rPr>
              <w:t>Rezultatet e të nxënit të temës:</w:t>
            </w:r>
          </w:p>
          <w:p w14:paraId="5593DC88" w14:textId="77777777" w:rsidR="00D61E22" w:rsidRPr="00D61E22" w:rsidRDefault="00D61E22" w:rsidP="00D61E22">
            <w:pPr>
              <w:pStyle w:val="NoSpacing"/>
              <w:rPr>
                <w:color w:val="080C0C"/>
                <w:lang w:val="it-IT"/>
              </w:rPr>
            </w:pPr>
            <w:r w:rsidRPr="00D61E22">
              <w:rPr>
                <w:color w:val="080C0C"/>
                <w:lang w:val="it-IT"/>
              </w:rPr>
              <w:t>Lexon dhe shkruan numrat deri në 10 000 (edhe në boshtin numerik) dhe përcakton vendvlerën e çdo shifre.</w:t>
            </w:r>
          </w:p>
          <w:p w14:paraId="24801F61" w14:textId="77777777" w:rsidR="00D61E22" w:rsidRPr="00D61E22" w:rsidRDefault="00D61E22" w:rsidP="00D61E22">
            <w:pPr>
              <w:pStyle w:val="NoSpacing"/>
              <w:rPr>
                <w:color w:val="080C0C"/>
                <w:lang w:val="it-IT"/>
              </w:rPr>
            </w:pPr>
          </w:p>
          <w:p w14:paraId="638C71D1" w14:textId="7E0C95EC" w:rsidR="00D61E22" w:rsidRPr="00D61E22" w:rsidRDefault="00D61E22" w:rsidP="00D61E22">
            <w:pPr>
              <w:pStyle w:val="NoSpacing"/>
              <w:rPr>
                <w:b/>
                <w:bCs/>
                <w:color w:val="080C0C"/>
                <w:lang w:val="it-IT"/>
              </w:rPr>
            </w:pPr>
            <w:r w:rsidRPr="00D61E22">
              <w:rPr>
                <w:b/>
                <w:bCs/>
                <w:color w:val="080C0C"/>
                <w:lang w:val="it-IT"/>
              </w:rPr>
              <w:t>Kontributi në rezultatet për kompetencat kryesore të shkallës: I.3, II.3, II.4, III.1, III.3, III.4; IV.5; V.8; VI.2.</w:t>
            </w:r>
          </w:p>
          <w:p w14:paraId="1DF7528B" w14:textId="77777777" w:rsidR="00D61E22" w:rsidRPr="00D61E22" w:rsidRDefault="00D61E22" w:rsidP="00D61E22">
            <w:pPr>
              <w:pStyle w:val="NoSpacing"/>
              <w:rPr>
                <w:b/>
                <w:bCs/>
                <w:color w:val="080C0C"/>
                <w:lang w:val="it-IT"/>
              </w:rPr>
            </w:pPr>
            <w:r w:rsidRPr="00D61E22">
              <w:rPr>
                <w:b/>
                <w:bCs/>
                <w:color w:val="080C0C"/>
                <w:lang w:val="it-IT"/>
              </w:rPr>
              <w:t>Kontributi në rezultatet e fushës së kurrikulës: 1.1,4,5; 3.2; 7.1.</w:t>
            </w:r>
          </w:p>
          <w:p w14:paraId="34265C63" w14:textId="77777777" w:rsidR="00D61E22" w:rsidRDefault="00D61E22" w:rsidP="00D61E22">
            <w:pPr>
              <w:pStyle w:val="NoSpacing"/>
              <w:rPr>
                <w:color w:val="080C0C"/>
                <w:lang w:val="it-IT"/>
              </w:rPr>
            </w:pPr>
          </w:p>
          <w:p w14:paraId="40CCEE0C" w14:textId="77777777" w:rsidR="00AA73FD" w:rsidRPr="009E3109" w:rsidRDefault="00F5622C" w:rsidP="009A6215">
            <w:pPr>
              <w:spacing w:before="98" w:line="261" w:lineRule="auto"/>
              <w:ind w:right="862"/>
              <w:rPr>
                <w:rFonts w:cstheme="minorHAnsi"/>
                <w:b/>
                <w:lang w:val="it-IT"/>
              </w:rPr>
            </w:pPr>
            <w:r w:rsidRPr="009E3109">
              <w:rPr>
                <w:rFonts w:cstheme="minorHAnsi"/>
                <w:b/>
                <w:lang w:val="it-IT"/>
              </w:rPr>
              <w:t xml:space="preserve">   </w:t>
            </w:r>
          </w:p>
          <w:p w14:paraId="60BC1CA4" w14:textId="77777777" w:rsidR="00AA73FD" w:rsidRDefault="00F5622C" w:rsidP="009A6215">
            <w:pPr>
              <w:spacing w:before="98" w:line="261" w:lineRule="auto"/>
              <w:ind w:right="862"/>
              <w:rPr>
                <w:rFonts w:cstheme="minorHAnsi"/>
                <w:b/>
                <w:spacing w:val="-1"/>
              </w:rPr>
            </w:pPr>
            <w:r w:rsidRPr="00F5622C">
              <w:rPr>
                <w:rFonts w:cstheme="minorHAnsi"/>
                <w:b/>
              </w:rPr>
              <w:t>ASPEKTE SPECIFIKE TË</w:t>
            </w:r>
            <w:r w:rsidRPr="00F5622C">
              <w:rPr>
                <w:rFonts w:cstheme="minorHAnsi"/>
                <w:b/>
                <w:spacing w:val="1"/>
              </w:rPr>
              <w:t xml:space="preserve"> </w:t>
            </w:r>
            <w:r w:rsidRPr="00F5622C">
              <w:rPr>
                <w:rFonts w:cstheme="minorHAnsi"/>
                <w:b/>
                <w:spacing w:val="-1"/>
              </w:rPr>
              <w:t>PLANIT</w:t>
            </w:r>
            <w:r w:rsidRPr="00F5622C">
              <w:rPr>
                <w:rFonts w:cstheme="minorHAnsi"/>
                <w:b/>
                <w:spacing w:val="-28"/>
              </w:rPr>
              <w:t xml:space="preserve"> </w:t>
            </w:r>
            <w:r w:rsidRPr="00F5622C">
              <w:rPr>
                <w:rFonts w:cstheme="minorHAnsi"/>
                <w:b/>
                <w:spacing w:val="-1"/>
              </w:rPr>
              <w:t>TË</w:t>
            </w:r>
            <w:r w:rsidRPr="00F5622C">
              <w:rPr>
                <w:rFonts w:cstheme="minorHAnsi"/>
                <w:b/>
                <w:spacing w:val="-18"/>
              </w:rPr>
              <w:t xml:space="preserve"> </w:t>
            </w:r>
            <w:r w:rsidRPr="00F5622C">
              <w:rPr>
                <w:rFonts w:cstheme="minorHAnsi"/>
                <w:b/>
                <w:spacing w:val="-1"/>
              </w:rPr>
              <w:t>ORËS</w:t>
            </w:r>
            <w:r w:rsidRPr="00F5622C">
              <w:rPr>
                <w:rFonts w:cstheme="minorHAnsi"/>
                <w:b/>
                <w:spacing w:val="-17"/>
              </w:rPr>
              <w:t xml:space="preserve"> </w:t>
            </w:r>
            <w:r w:rsidRPr="00F5622C">
              <w:rPr>
                <w:rFonts w:cstheme="minorHAnsi"/>
                <w:b/>
                <w:spacing w:val="-1"/>
              </w:rPr>
              <w:t>MËSIMORE</w:t>
            </w:r>
          </w:p>
          <w:p w14:paraId="18C71383" w14:textId="77777777" w:rsidR="00AA73FD" w:rsidRDefault="00D61E22" w:rsidP="00AA73FD">
            <w:pPr>
              <w:spacing w:before="98" w:line="261" w:lineRule="auto"/>
              <w:ind w:right="862"/>
              <w:rPr>
                <w:b/>
                <w:bCs/>
                <w:color w:val="080C0C"/>
                <w:lang w:val="it-IT"/>
              </w:rPr>
            </w:pPr>
            <w:r w:rsidRPr="00D61E22">
              <w:rPr>
                <w:b/>
                <w:bCs/>
                <w:color w:val="080C0C"/>
                <w:lang w:val="it-IT"/>
              </w:rPr>
              <w:t>Njësia mësimore: Orientimi në fushën e mijëshes së parë</w:t>
            </w:r>
          </w:p>
          <w:p w14:paraId="78723D2D" w14:textId="3DFC72A6" w:rsidR="00D61E22" w:rsidRPr="009E3109" w:rsidRDefault="00D61E22" w:rsidP="00AA73FD">
            <w:pPr>
              <w:spacing w:before="98" w:line="261" w:lineRule="auto"/>
              <w:ind w:right="862"/>
              <w:rPr>
                <w:rFonts w:cstheme="minorHAnsi"/>
                <w:b/>
                <w:lang w:val="it-IT"/>
              </w:rPr>
            </w:pPr>
            <w:r w:rsidRPr="00D61E22">
              <w:rPr>
                <w:color w:val="080C0C"/>
                <w:lang w:val="it-IT"/>
              </w:rPr>
              <w:t>Rezultatet e të nxënit të orës mësimore:</w:t>
            </w:r>
          </w:p>
          <w:p w14:paraId="51A1E9A6" w14:textId="77777777" w:rsidR="00D61E22" w:rsidRPr="00D61E22" w:rsidRDefault="00D61E22" w:rsidP="00D61E22">
            <w:pPr>
              <w:pStyle w:val="NoSpacing"/>
              <w:rPr>
                <w:color w:val="080C0C"/>
                <w:lang w:val="it-IT"/>
              </w:rPr>
            </w:pPr>
            <w:r w:rsidRPr="00D61E22">
              <w:rPr>
                <w:color w:val="080C0C"/>
                <w:lang w:val="it-IT"/>
              </w:rPr>
              <w:t>•</w:t>
            </w:r>
            <w:r w:rsidRPr="00D61E22">
              <w:rPr>
                <w:color w:val="080C0C"/>
                <w:lang w:val="it-IT"/>
              </w:rPr>
              <w:tab/>
              <w:t>Lexon dhe shkruan numrat deri në 1000 dhe përcakton vlerën e çdo shifre;</w:t>
            </w:r>
          </w:p>
          <w:p w14:paraId="4B8D5A59" w14:textId="77777777" w:rsidR="00D61E22" w:rsidRPr="00D61E22" w:rsidRDefault="00D61E22" w:rsidP="00D61E22">
            <w:pPr>
              <w:pStyle w:val="NoSpacing"/>
              <w:rPr>
                <w:color w:val="080C0C"/>
                <w:lang w:val="it-IT"/>
              </w:rPr>
            </w:pPr>
            <w:r w:rsidRPr="00D61E22">
              <w:rPr>
                <w:color w:val="080C0C"/>
                <w:lang w:val="it-IT"/>
              </w:rPr>
              <w:t>•</w:t>
            </w:r>
            <w:r w:rsidRPr="00D61E22">
              <w:rPr>
                <w:color w:val="080C0C"/>
                <w:lang w:val="it-IT"/>
              </w:rPr>
              <w:tab/>
              <w:t>Klasifikon numrat në tek e çift me numrat deri në 1000;</w:t>
            </w:r>
          </w:p>
          <w:p w14:paraId="08CFE865" w14:textId="77777777" w:rsidR="00D61E22" w:rsidRPr="00D61E22" w:rsidRDefault="00D61E22" w:rsidP="00D61E22">
            <w:pPr>
              <w:pStyle w:val="NoSpacing"/>
              <w:rPr>
                <w:color w:val="080C0C"/>
                <w:lang w:val="it-IT"/>
              </w:rPr>
            </w:pPr>
            <w:r w:rsidRPr="00D61E22">
              <w:rPr>
                <w:color w:val="080C0C"/>
                <w:lang w:val="it-IT"/>
              </w:rPr>
              <w:t>•</w:t>
            </w:r>
            <w:r w:rsidRPr="00D61E22">
              <w:rPr>
                <w:color w:val="080C0C"/>
                <w:lang w:val="it-IT"/>
              </w:rPr>
              <w:tab/>
              <w:t>Gjen numrat duke u bazuar te shigjetat orientuese.</w:t>
            </w:r>
          </w:p>
          <w:p w14:paraId="2B1318EC" w14:textId="77777777" w:rsidR="00D61E22" w:rsidRPr="009E3109" w:rsidRDefault="00D61E22" w:rsidP="00D61E22">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16AFF259" w14:textId="77777777" w:rsidR="00D61E22" w:rsidRPr="00D61E22" w:rsidRDefault="00D61E22" w:rsidP="00D61E22">
            <w:pPr>
              <w:pStyle w:val="NoSpacing"/>
              <w:rPr>
                <w:color w:val="080C0C"/>
                <w:lang w:val="it-IT"/>
              </w:rPr>
            </w:pPr>
            <w:r w:rsidRPr="00283203">
              <w:rPr>
                <w:b/>
                <w:bCs/>
                <w:color w:val="080C0C"/>
                <w:lang w:val="it-IT"/>
              </w:rPr>
              <w:t>Burimet, mjetet e konkretizimit dhe materialet mësimore</w:t>
            </w:r>
            <w:r w:rsidRPr="00D61E22">
              <w:rPr>
                <w:color w:val="080C0C"/>
                <w:lang w:val="it-IT"/>
              </w:rPr>
              <w:t>: teknologji, etiketa me numra.</w:t>
            </w:r>
          </w:p>
          <w:p w14:paraId="76F10749" w14:textId="77777777" w:rsidR="00D61E22" w:rsidRPr="00D61E22" w:rsidRDefault="00D61E22" w:rsidP="00D61E22">
            <w:pPr>
              <w:pStyle w:val="NoSpacing"/>
              <w:rPr>
                <w:color w:val="080C0C"/>
                <w:lang w:val="it-IT"/>
              </w:rPr>
            </w:pPr>
            <w:r w:rsidRPr="00D61E22">
              <w:rPr>
                <w:color w:val="080C0C"/>
                <w:lang w:val="it-IT"/>
              </w:rPr>
              <w:t>Lidhja me lëndët e tjera mësimore dhe/apo me çështjet ndërkurrikulare dhe situatat jetësore:</w:t>
            </w:r>
          </w:p>
          <w:p w14:paraId="17B17C40" w14:textId="77777777" w:rsidR="00D61E22" w:rsidRPr="00D61E22" w:rsidRDefault="00D61E22" w:rsidP="00D61E22">
            <w:pPr>
              <w:pStyle w:val="NoSpacing"/>
              <w:rPr>
                <w:color w:val="080C0C"/>
                <w:lang w:val="it-IT"/>
              </w:rPr>
            </w:pPr>
            <w:r w:rsidRPr="00D61E22">
              <w:rPr>
                <w:color w:val="080C0C"/>
                <w:lang w:val="it-IT"/>
              </w:rPr>
              <w:t>Shkathtësi për jetë, Art figurativ, Shoqëria dhe mjedisi.</w:t>
            </w:r>
          </w:p>
          <w:p w14:paraId="0EF85920" w14:textId="77777777" w:rsidR="00D61E22" w:rsidRDefault="00D61E22" w:rsidP="00D61E22">
            <w:pPr>
              <w:pStyle w:val="NoSpacing"/>
              <w:rPr>
                <w:color w:val="080C0C"/>
                <w:lang w:val="it-IT"/>
              </w:rPr>
            </w:pPr>
          </w:p>
          <w:p w14:paraId="2B287B23" w14:textId="2A132D50" w:rsidR="00F5622C" w:rsidRPr="009E3109" w:rsidRDefault="00F5622C" w:rsidP="00F5622C">
            <w:pPr>
              <w:spacing w:before="122"/>
              <w:ind w:left="275"/>
              <w:rPr>
                <w:rFonts w:cstheme="minorHAnsi"/>
                <w:b/>
                <w:lang w:val="it-IT"/>
              </w:rPr>
            </w:pPr>
            <w:r w:rsidRPr="009E3109">
              <w:rPr>
                <w:rFonts w:cstheme="minorHAnsi"/>
                <w:b/>
                <w:w w:val="95"/>
                <w:lang w:val="it-IT"/>
              </w:rPr>
              <w:t>METODOLOGJIA</w:t>
            </w:r>
            <w:r w:rsidRPr="009E3109">
              <w:rPr>
                <w:rFonts w:cstheme="minorHAnsi"/>
                <w:b/>
                <w:spacing w:val="-12"/>
                <w:w w:val="95"/>
                <w:lang w:val="it-IT"/>
              </w:rPr>
              <w:t xml:space="preserve"> </w:t>
            </w:r>
            <w:r w:rsidRPr="009E3109">
              <w:rPr>
                <w:rFonts w:cstheme="minorHAnsi"/>
                <w:b/>
                <w:w w:val="95"/>
                <w:lang w:val="it-IT"/>
              </w:rPr>
              <w:t>DHE</w:t>
            </w:r>
            <w:r w:rsidRPr="009E3109">
              <w:rPr>
                <w:rFonts w:cstheme="minorHAnsi"/>
                <w:b/>
                <w:spacing w:val="-21"/>
                <w:w w:val="95"/>
                <w:lang w:val="it-IT"/>
              </w:rPr>
              <w:t xml:space="preserve"> </w:t>
            </w:r>
            <w:r w:rsidRPr="009E3109">
              <w:rPr>
                <w:rFonts w:cstheme="minorHAnsi"/>
                <w:b/>
                <w:w w:val="95"/>
                <w:lang w:val="it-IT"/>
              </w:rPr>
              <w:t>VEPRIMTARIA</w:t>
            </w:r>
            <w:r w:rsidRPr="009E3109">
              <w:rPr>
                <w:rFonts w:cstheme="minorHAnsi"/>
                <w:b/>
                <w:spacing w:val="-11"/>
                <w:w w:val="95"/>
                <w:lang w:val="it-IT"/>
              </w:rPr>
              <w:t xml:space="preserve"> </w:t>
            </w:r>
            <w:r w:rsidRPr="009E3109">
              <w:rPr>
                <w:rFonts w:cstheme="minorHAnsi"/>
                <w:b/>
                <w:w w:val="95"/>
                <w:lang w:val="it-IT"/>
              </w:rPr>
              <w:t>ME</w:t>
            </w:r>
            <w:r w:rsidRPr="009E3109">
              <w:rPr>
                <w:rFonts w:cstheme="minorHAnsi"/>
                <w:b/>
                <w:spacing w:val="-12"/>
                <w:w w:val="95"/>
                <w:lang w:val="it-IT"/>
              </w:rPr>
              <w:t xml:space="preserve"> </w:t>
            </w:r>
            <w:r w:rsidRPr="009E3109">
              <w:rPr>
                <w:rFonts w:cstheme="minorHAnsi"/>
                <w:b/>
                <w:w w:val="95"/>
                <w:lang w:val="it-IT"/>
              </w:rPr>
              <w:t>NXËNËS</w:t>
            </w:r>
          </w:p>
          <w:p w14:paraId="687FEB1A" w14:textId="28444DD3" w:rsidR="00D61E22" w:rsidRPr="00D61E22" w:rsidRDefault="00D61E22" w:rsidP="00D61E22">
            <w:pPr>
              <w:pStyle w:val="NoSpacing"/>
              <w:rPr>
                <w:color w:val="080C0C"/>
                <w:lang w:val="it-IT"/>
              </w:rPr>
            </w:pPr>
            <w:r w:rsidRPr="00D61E22">
              <w:rPr>
                <w:color w:val="080C0C"/>
                <w:lang w:val="it-IT"/>
              </w:rPr>
              <w:t>Parashikimi:</w:t>
            </w:r>
          </w:p>
          <w:p w14:paraId="0E6B336B" w14:textId="77777777" w:rsidR="00D61E22" w:rsidRPr="00283203" w:rsidRDefault="00D61E22" w:rsidP="00D61E22">
            <w:pPr>
              <w:pStyle w:val="NoSpacing"/>
              <w:rPr>
                <w:b/>
                <w:bCs/>
                <w:color w:val="080C0C"/>
                <w:lang w:val="it-IT"/>
              </w:rPr>
            </w:pPr>
            <w:r w:rsidRPr="00283203">
              <w:rPr>
                <w:b/>
                <w:bCs/>
                <w:color w:val="080C0C"/>
                <w:lang w:val="it-IT"/>
              </w:rPr>
              <w:t>Përgatitja për të nxënët</w:t>
            </w:r>
          </w:p>
          <w:p w14:paraId="41A043B9" w14:textId="77777777" w:rsidR="00D61E22" w:rsidRDefault="00D61E22" w:rsidP="00D61E22">
            <w:pPr>
              <w:pStyle w:val="NoSpacing"/>
              <w:rPr>
                <w:b/>
                <w:bCs/>
                <w:color w:val="080C0C"/>
                <w:lang w:val="it-IT"/>
              </w:rPr>
            </w:pPr>
            <w:r w:rsidRPr="00283203">
              <w:rPr>
                <w:b/>
                <w:bCs/>
                <w:color w:val="080C0C"/>
                <w:lang w:val="it-IT"/>
              </w:rPr>
              <w:t>Shkrim i shpejtë</w:t>
            </w:r>
          </w:p>
          <w:p w14:paraId="5C77010E" w14:textId="77777777" w:rsidR="009A6215" w:rsidRPr="00283203" w:rsidRDefault="009A6215" w:rsidP="00D61E22">
            <w:pPr>
              <w:pStyle w:val="NoSpacing"/>
              <w:rPr>
                <w:b/>
                <w:bCs/>
                <w:color w:val="080C0C"/>
                <w:lang w:val="it-IT"/>
              </w:rPr>
            </w:pPr>
          </w:p>
          <w:p w14:paraId="3C52DE5C" w14:textId="77777777" w:rsidR="00D61E22" w:rsidRPr="00D61E22" w:rsidRDefault="00D61E22" w:rsidP="00D61E22">
            <w:pPr>
              <w:pStyle w:val="NoSpacing"/>
              <w:rPr>
                <w:color w:val="080C0C"/>
                <w:lang w:val="it-IT"/>
              </w:rPr>
            </w:pPr>
            <w:r w:rsidRPr="00D61E22">
              <w:rPr>
                <w:color w:val="080C0C"/>
                <w:lang w:val="it-IT"/>
              </w:rPr>
              <w:t>U shpërndahen nxënësve etiketa me numra deri në 1000 (etiketat e përgatitura më parë, me disa prej numrave deri në 1000). Kërkohet nga nxënësit t’i hapin ato, të lexojnë dhe të shkruajnë numrin e qëllu- ar në etiketë. Pasi të kenë përfunduar të gjithë, disa nxënës lexojnë me zë numrin që ka shkruar. Pastaj kërkohet nga nxënësit të dallojnë numrat, duke i klasifikuar ata në tek dhe çift.</w:t>
            </w:r>
          </w:p>
          <w:p w14:paraId="40084E34" w14:textId="5AF63661" w:rsidR="00D61E22" w:rsidRPr="00D61E22" w:rsidRDefault="00D61E22" w:rsidP="00D61E22">
            <w:pPr>
              <w:pStyle w:val="NoSpacing"/>
              <w:rPr>
                <w:color w:val="080C0C"/>
                <w:lang w:val="it-IT"/>
              </w:rPr>
            </w:pPr>
            <w:r w:rsidRPr="00D61E22">
              <w:rPr>
                <w:color w:val="080C0C"/>
                <w:lang w:val="it-IT"/>
              </w:rPr>
              <w:t xml:space="preserve"> </w:t>
            </w:r>
          </w:p>
          <w:p w14:paraId="19ACF8EF" w14:textId="77777777" w:rsidR="00D61E22" w:rsidRPr="009A6215" w:rsidRDefault="00D61E22" w:rsidP="00D61E22">
            <w:pPr>
              <w:pStyle w:val="NoSpacing"/>
              <w:rPr>
                <w:b/>
                <w:bCs/>
                <w:color w:val="080C0C"/>
                <w:lang w:val="it-IT"/>
              </w:rPr>
            </w:pPr>
            <w:r w:rsidRPr="009A6215">
              <w:rPr>
                <w:b/>
                <w:bCs/>
                <w:color w:val="080C0C"/>
                <w:lang w:val="it-IT"/>
              </w:rPr>
              <w:t>Ndërtimi i njohurive dhe i shkathtësive: Përpunimi i përmbajtjes</w:t>
            </w:r>
          </w:p>
          <w:p w14:paraId="1BD6ACB6" w14:textId="77777777" w:rsidR="00D61E22" w:rsidRDefault="00D61E22" w:rsidP="00D61E22">
            <w:pPr>
              <w:pStyle w:val="NoSpacing"/>
              <w:rPr>
                <w:b/>
                <w:bCs/>
                <w:color w:val="080C0C"/>
                <w:lang w:val="it-IT"/>
              </w:rPr>
            </w:pPr>
            <w:r w:rsidRPr="00283203">
              <w:rPr>
                <w:b/>
                <w:bCs/>
                <w:color w:val="080C0C"/>
                <w:lang w:val="it-IT"/>
              </w:rPr>
              <w:t>Rrjeti i diskutimit</w:t>
            </w:r>
          </w:p>
          <w:p w14:paraId="5E7FE8B2" w14:textId="77777777" w:rsidR="009A6215" w:rsidRPr="00283203" w:rsidRDefault="009A6215" w:rsidP="00D61E22">
            <w:pPr>
              <w:pStyle w:val="NoSpacing"/>
              <w:rPr>
                <w:b/>
                <w:bCs/>
                <w:color w:val="080C0C"/>
                <w:lang w:val="it-IT"/>
              </w:rPr>
            </w:pPr>
          </w:p>
          <w:p w14:paraId="15AC8B53" w14:textId="77777777" w:rsidR="00D61E22" w:rsidRPr="00D61E22" w:rsidRDefault="00D61E22" w:rsidP="00D61E22">
            <w:pPr>
              <w:pStyle w:val="NoSpacing"/>
              <w:rPr>
                <w:color w:val="080C0C"/>
                <w:lang w:val="it-IT"/>
              </w:rPr>
            </w:pPr>
            <w:r w:rsidRPr="00D61E22">
              <w:rPr>
                <w:color w:val="080C0C"/>
                <w:lang w:val="it-IT"/>
              </w:rPr>
              <w:t>Paraqitet me projektor pamja e detyrës së parë. Jepen sqarimet e mjaftueshme. Kërkohet nga nx- ënësit që të vështrojnë me vëmendje shigjetat dhe të shkruajnë numrat përkatës.</w:t>
            </w:r>
          </w:p>
          <w:p w14:paraId="1769B464" w14:textId="77777777" w:rsidR="00D61E22" w:rsidRPr="00D61E22" w:rsidRDefault="00D61E22" w:rsidP="00D61E22">
            <w:pPr>
              <w:pStyle w:val="NoSpacing"/>
              <w:rPr>
                <w:color w:val="080C0C"/>
                <w:lang w:val="it-IT"/>
              </w:rPr>
            </w:pPr>
            <w:r w:rsidRPr="00D61E22">
              <w:rPr>
                <w:color w:val="080C0C"/>
                <w:lang w:val="it-IT"/>
              </w:rPr>
              <w:t>Kërkohet nga një nxënës të shkruajë numrin e parë, duke iu përgjigjur pyetjes së parë: Cili numër ndodhet nën numrin 978?.</w:t>
            </w:r>
          </w:p>
          <w:p w14:paraId="4D3A0D82" w14:textId="77777777" w:rsidR="00D61E22" w:rsidRPr="00D61E22" w:rsidRDefault="00D61E22" w:rsidP="00D61E22">
            <w:pPr>
              <w:pStyle w:val="NoSpacing"/>
              <w:rPr>
                <w:color w:val="080C0C"/>
                <w:lang w:val="it-IT"/>
              </w:rPr>
            </w:pPr>
            <w:r w:rsidRPr="00D61E22">
              <w:rPr>
                <w:color w:val="080C0C"/>
                <w:lang w:val="it-IT"/>
              </w:rPr>
              <w:t>Një nxënës tjetër i përgjigjet pyetjes së dytë, duke caktuar  numrin  përkatës:  Cili numër ndodhet ndërmjet numrave 995 dhe 997?.</w:t>
            </w:r>
          </w:p>
          <w:p w14:paraId="4725225F" w14:textId="77777777" w:rsidR="00D61E22" w:rsidRPr="00D61E22" w:rsidRDefault="00D61E22" w:rsidP="00D61E22">
            <w:pPr>
              <w:pStyle w:val="NoSpacing"/>
              <w:rPr>
                <w:color w:val="080C0C"/>
                <w:lang w:val="it-IT"/>
              </w:rPr>
            </w:pPr>
            <w:r w:rsidRPr="00D61E22">
              <w:rPr>
                <w:color w:val="080C0C"/>
                <w:lang w:val="it-IT"/>
              </w:rPr>
              <w:t>Vazhdohet veprimtaria me nxënësit e tjerë, derisa të përfundojnë të gjitha pyetjet.</w:t>
            </w:r>
          </w:p>
          <w:p w14:paraId="5669A1F6" w14:textId="6C0EDBD7" w:rsidR="00D61E22" w:rsidRDefault="00D61E22" w:rsidP="00D61E22">
            <w:pPr>
              <w:pStyle w:val="NoSpacing"/>
              <w:rPr>
                <w:color w:val="080C0C"/>
                <w:lang w:val="it-IT"/>
              </w:rPr>
            </w:pPr>
            <w:r w:rsidRPr="00D61E22">
              <w:rPr>
                <w:color w:val="080C0C"/>
                <w:lang w:val="it-IT"/>
              </w:rPr>
              <w:lastRenderedPageBreak/>
              <w:t>Nxënësit lexojnë numrat paraardhës dhe pas- ar- dhës duke i plotësuar numrat që kërkohen. Kër- kohet nga disa prej tyre të tregojnë se a janë tek apo çift numrat që shkruajnë në rrjetin që janë duke e plotësuar.</w:t>
            </w:r>
          </w:p>
          <w:p w14:paraId="5DF557DB" w14:textId="77777777" w:rsidR="00AA73FD" w:rsidRDefault="00AA73FD" w:rsidP="009A6215">
            <w:pPr>
              <w:pStyle w:val="NoSpacing"/>
              <w:rPr>
                <w:color w:val="080C0C"/>
                <w:lang w:val="it-IT"/>
              </w:rPr>
            </w:pPr>
          </w:p>
          <w:p w14:paraId="11F68CB3" w14:textId="3ACCCD86" w:rsidR="009A6215" w:rsidRDefault="009A6215" w:rsidP="009A6215">
            <w:pPr>
              <w:pStyle w:val="NoSpacing"/>
              <w:rPr>
                <w:color w:val="080C0C"/>
                <w:lang w:val="it-IT"/>
              </w:rPr>
            </w:pPr>
            <w:r>
              <w:rPr>
                <w:color w:val="080C0C"/>
                <w:lang w:val="it-IT"/>
              </w:rPr>
              <w:t>P</w:t>
            </w:r>
            <w:r w:rsidRPr="00DD770C">
              <w:rPr>
                <w:color w:val="080C0C"/>
                <w:lang w:val="it-IT"/>
              </w:rPr>
              <w:t>ë</w:t>
            </w:r>
            <w:r>
              <w:rPr>
                <w:color w:val="080C0C"/>
                <w:lang w:val="it-IT"/>
              </w:rPr>
              <w:t>rforcimi:</w:t>
            </w:r>
          </w:p>
          <w:p w14:paraId="3A8063C7" w14:textId="77777777" w:rsidR="009A6215" w:rsidRPr="00011168" w:rsidRDefault="009A6215" w:rsidP="009A6215">
            <w:pPr>
              <w:pStyle w:val="NoSpacing"/>
              <w:rPr>
                <w:b/>
                <w:bCs/>
                <w:color w:val="080C0C"/>
                <w:lang w:val="it-IT"/>
              </w:rPr>
            </w:pPr>
            <w:r w:rsidRPr="00011168">
              <w:rPr>
                <w:b/>
                <w:bCs/>
                <w:color w:val="080C0C"/>
                <w:lang w:val="it-IT"/>
              </w:rPr>
              <w:t>Konsolidimi dhe zbatimi i të nxënit</w:t>
            </w:r>
          </w:p>
          <w:p w14:paraId="6A809E56" w14:textId="3F63B89F" w:rsidR="009A6215" w:rsidRDefault="009A6215" w:rsidP="009A6215">
            <w:pPr>
              <w:pStyle w:val="NoSpacing"/>
              <w:rPr>
                <w:b/>
                <w:bCs/>
                <w:color w:val="080C0C"/>
                <w:lang w:val="it-IT"/>
              </w:rPr>
            </w:pPr>
            <w:r>
              <w:rPr>
                <w:b/>
                <w:bCs/>
                <w:color w:val="080C0C"/>
                <w:lang w:val="it-IT"/>
              </w:rPr>
              <w:t>Pun</w:t>
            </w:r>
            <w:r w:rsidRPr="00011168">
              <w:rPr>
                <w:b/>
                <w:bCs/>
                <w:color w:val="080C0C"/>
                <w:lang w:val="it-IT"/>
              </w:rPr>
              <w:t>ë</w:t>
            </w:r>
            <w:r>
              <w:rPr>
                <w:b/>
                <w:bCs/>
                <w:color w:val="080C0C"/>
                <w:lang w:val="it-IT"/>
              </w:rPr>
              <w:t xml:space="preserve"> individuale</w:t>
            </w:r>
          </w:p>
          <w:p w14:paraId="1248B926" w14:textId="77777777" w:rsidR="009A6215" w:rsidRDefault="009A6215" w:rsidP="009A6215">
            <w:pPr>
              <w:pStyle w:val="NoSpacing"/>
              <w:rPr>
                <w:b/>
                <w:bCs/>
                <w:color w:val="080C0C"/>
                <w:lang w:val="it-IT"/>
              </w:rPr>
            </w:pPr>
          </w:p>
          <w:p w14:paraId="2D773854" w14:textId="77777777" w:rsidR="00D61E22" w:rsidRPr="00D61E22" w:rsidRDefault="00D61E22" w:rsidP="00D61E22">
            <w:pPr>
              <w:pStyle w:val="NoSpacing"/>
              <w:rPr>
                <w:color w:val="080C0C"/>
                <w:lang w:val="it-IT"/>
              </w:rPr>
            </w:pPr>
            <w:r w:rsidRPr="00D61E22">
              <w:rPr>
                <w:color w:val="080C0C"/>
                <w:lang w:val="it-IT"/>
              </w:rPr>
              <w:t>Pasi jepen udhëzimet e mjaftueshme për detyrën e fundit, nxënësit punojnë në mënyrë individuale, duke ngjyrosur me ngjyra të ndryshme numrat që jepen në detyrë. Puna e nxënësve kontrollohet dhe vlerësohet. Bëhen përmirësime nga nxënësit në rast se nuk janë ngjyrosur fushat si duhet.</w:t>
            </w:r>
          </w:p>
          <w:p w14:paraId="51B8BFD0" w14:textId="77777777" w:rsidR="00D61E22" w:rsidRDefault="00D61E22" w:rsidP="00D61E22">
            <w:pPr>
              <w:pStyle w:val="NoSpacing"/>
              <w:rPr>
                <w:color w:val="080C0C"/>
                <w:lang w:val="it-IT"/>
              </w:rPr>
            </w:pPr>
          </w:p>
          <w:p w14:paraId="555B44C2" w14:textId="3338FFA5" w:rsidR="009A6215" w:rsidRPr="009E3109" w:rsidRDefault="009A6215" w:rsidP="009A6215">
            <w:pPr>
              <w:spacing w:line="303"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37A36B79" w14:textId="77777777" w:rsidR="00D61E22" w:rsidRDefault="00D61E22" w:rsidP="00D61E22">
            <w:pPr>
              <w:pStyle w:val="NoSpacing"/>
              <w:rPr>
                <w:color w:val="080C0C"/>
                <w:lang w:val="it-IT"/>
              </w:rPr>
            </w:pPr>
            <w:r w:rsidRPr="00D61E22">
              <w:rPr>
                <w:color w:val="080C0C"/>
                <w:lang w:val="it-IT"/>
              </w:rPr>
              <w:t>Nxënësit vlerësohen për saktësinë e leximit dhe shkrimit të numrave deri në 1000, si dhe për klasifi- kimin e tyre në numra tek dhe çift.</w:t>
            </w:r>
          </w:p>
          <w:p w14:paraId="604F8201" w14:textId="77777777" w:rsidR="00283203" w:rsidRPr="00D61E22" w:rsidRDefault="00283203" w:rsidP="00D61E22">
            <w:pPr>
              <w:pStyle w:val="NoSpacing"/>
              <w:rPr>
                <w:color w:val="080C0C"/>
                <w:lang w:val="it-IT"/>
              </w:rPr>
            </w:pPr>
          </w:p>
          <w:p w14:paraId="135EE3CA" w14:textId="77777777" w:rsidR="00D61E22" w:rsidRPr="00D61E22" w:rsidRDefault="00D61E22" w:rsidP="00D61E22">
            <w:pPr>
              <w:pStyle w:val="NoSpacing"/>
              <w:rPr>
                <w:color w:val="080C0C"/>
                <w:lang w:val="it-IT"/>
              </w:rPr>
            </w:pPr>
            <w:r w:rsidRPr="00D61E22">
              <w:rPr>
                <w:color w:val="080C0C"/>
                <w:lang w:val="it-IT"/>
              </w:rPr>
              <w:t>Detyrë:</w:t>
            </w:r>
          </w:p>
          <w:p w14:paraId="7EFC38C8" w14:textId="3A558643" w:rsidR="00112C98" w:rsidRDefault="00D61E22" w:rsidP="00D61E22">
            <w:pPr>
              <w:pStyle w:val="NoSpacing"/>
              <w:rPr>
                <w:color w:val="080C0C"/>
                <w:lang w:val="it-IT"/>
              </w:rPr>
            </w:pPr>
            <w:r w:rsidRPr="00D61E22">
              <w:rPr>
                <w:color w:val="080C0C"/>
                <w:lang w:val="it-IT"/>
              </w:rPr>
              <w:t>Zgjedhin disa numra sipas dëshirës dhe në fletoret e tyre i shkruajnë si lexohen ata.</w:t>
            </w:r>
            <w:r w:rsidR="006D0FC3">
              <w:rPr>
                <w:color w:val="080C0C"/>
                <w:lang w:val="it-IT"/>
              </w:rPr>
              <w:br/>
            </w:r>
          </w:p>
          <w:p w14:paraId="4C092996" w14:textId="18E019C3" w:rsidR="00112C98" w:rsidRPr="00112C98" w:rsidRDefault="00112C98" w:rsidP="000A7BA9">
            <w:pPr>
              <w:pStyle w:val="NoSpacing"/>
              <w:rPr>
                <w:color w:val="080C0C"/>
                <w:lang w:val="it-IT"/>
              </w:rPr>
            </w:pPr>
          </w:p>
        </w:tc>
      </w:tr>
    </w:tbl>
    <w:p w14:paraId="1E8D8E69" w14:textId="77777777" w:rsidR="00D61E22" w:rsidRDefault="00D61E22">
      <w:pPr>
        <w:rPr>
          <w:lang w:val="it-IT"/>
        </w:rPr>
      </w:pPr>
    </w:p>
    <w:p w14:paraId="21C48A35" w14:textId="77777777" w:rsidR="00D61E22" w:rsidRDefault="00D61E22">
      <w:pPr>
        <w:rPr>
          <w:lang w:val="it-IT"/>
        </w:rPr>
      </w:pPr>
    </w:p>
    <w:p w14:paraId="16A2B50E" w14:textId="77777777" w:rsidR="00D61E22" w:rsidRDefault="00D61E22">
      <w:pPr>
        <w:rPr>
          <w:lang w:val="it-IT"/>
        </w:rPr>
      </w:pPr>
    </w:p>
    <w:p w14:paraId="138A4F36" w14:textId="77777777" w:rsidR="00D61E22" w:rsidRDefault="00D61E22">
      <w:pPr>
        <w:rPr>
          <w:lang w:val="it-IT"/>
        </w:rPr>
      </w:pPr>
    </w:p>
    <w:p w14:paraId="6BFEB826" w14:textId="77777777" w:rsidR="00D61E22" w:rsidRDefault="00D61E22">
      <w:pPr>
        <w:rPr>
          <w:lang w:val="it-IT"/>
        </w:rPr>
      </w:pPr>
    </w:p>
    <w:p w14:paraId="0CF2F727" w14:textId="77777777" w:rsidR="00E71A67" w:rsidRDefault="00E71A67">
      <w:pPr>
        <w:rPr>
          <w:lang w:val="it-IT"/>
        </w:rPr>
      </w:pPr>
    </w:p>
    <w:p w14:paraId="04B1847B" w14:textId="77777777" w:rsidR="00E71A67" w:rsidRDefault="00E71A67">
      <w:pPr>
        <w:rPr>
          <w:lang w:val="it-IT"/>
        </w:rPr>
      </w:pPr>
    </w:p>
    <w:p w14:paraId="4E5433CA" w14:textId="77777777" w:rsidR="00E71A67" w:rsidRDefault="00E71A67">
      <w:pPr>
        <w:rPr>
          <w:lang w:val="it-IT"/>
        </w:rPr>
      </w:pPr>
    </w:p>
    <w:p w14:paraId="1916939F" w14:textId="77777777" w:rsidR="00E71A67" w:rsidRDefault="00E71A67">
      <w:pPr>
        <w:rPr>
          <w:lang w:val="it-IT"/>
        </w:rPr>
      </w:pPr>
    </w:p>
    <w:p w14:paraId="6E1E2666" w14:textId="77777777" w:rsidR="00E71A67" w:rsidRDefault="00E71A67">
      <w:pPr>
        <w:rPr>
          <w:lang w:val="it-IT"/>
        </w:rPr>
      </w:pPr>
    </w:p>
    <w:p w14:paraId="35EAB362" w14:textId="77777777" w:rsidR="00E71A67" w:rsidRDefault="00E71A67">
      <w:pPr>
        <w:rPr>
          <w:lang w:val="it-IT"/>
        </w:rPr>
      </w:pPr>
    </w:p>
    <w:p w14:paraId="4F036E3F" w14:textId="77777777" w:rsidR="00E71A67" w:rsidRDefault="00E71A67">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71A67" w:rsidRPr="009E3109" w14:paraId="4056CD54" w14:textId="77777777" w:rsidTr="00B6005C">
        <w:trPr>
          <w:trHeight w:val="206"/>
        </w:trPr>
        <w:tc>
          <w:tcPr>
            <w:tcW w:w="10105" w:type="dxa"/>
            <w:tcBorders>
              <w:top w:val="single" w:sz="8" w:space="0" w:color="000000"/>
              <w:bottom w:val="nil"/>
            </w:tcBorders>
            <w:shd w:val="clear" w:color="auto" w:fill="000000"/>
            <w:hideMark/>
          </w:tcPr>
          <w:p w14:paraId="4E341D59" w14:textId="18F71407" w:rsidR="00E71A67" w:rsidRPr="003E7646" w:rsidRDefault="00E71A67" w:rsidP="00B6005C">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2</w:t>
            </w:r>
          </w:p>
        </w:tc>
      </w:tr>
      <w:tr w:rsidR="00E71A67" w:rsidRPr="009E3109" w14:paraId="7EFD8000" w14:textId="77777777" w:rsidTr="00B6005C">
        <w:trPr>
          <w:trHeight w:val="379"/>
        </w:trPr>
        <w:tc>
          <w:tcPr>
            <w:tcW w:w="10105" w:type="dxa"/>
            <w:tcBorders>
              <w:top w:val="single" w:sz="8" w:space="0" w:color="000000"/>
              <w:bottom w:val="single" w:sz="8" w:space="0" w:color="000000"/>
            </w:tcBorders>
            <w:hideMark/>
          </w:tcPr>
          <w:p w14:paraId="69625388" w14:textId="2AC13545" w:rsidR="00FB6E8C" w:rsidRPr="00FB6E8C" w:rsidRDefault="00093FD0" w:rsidP="00FB6E8C">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4472B102" w14:textId="0EC118C7" w:rsidR="00E71A67" w:rsidRPr="003E7646" w:rsidRDefault="00B351E0" w:rsidP="00FB6E8C">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E71A67" w:rsidRPr="009E3109" w14:paraId="656CBD88" w14:textId="77777777" w:rsidTr="00B6005C">
        <w:trPr>
          <w:trHeight w:val="2390"/>
        </w:trPr>
        <w:tc>
          <w:tcPr>
            <w:tcW w:w="10105" w:type="dxa"/>
            <w:tcBorders>
              <w:top w:val="nil"/>
            </w:tcBorders>
          </w:tcPr>
          <w:p w14:paraId="41DFF6B6" w14:textId="77777777" w:rsidR="00E71A67" w:rsidRDefault="00E71A67" w:rsidP="00B6005C">
            <w:pPr>
              <w:pStyle w:val="NoSpacing"/>
              <w:rPr>
                <w:color w:val="080C0C"/>
                <w:lang w:val="it-IT"/>
              </w:rPr>
            </w:pPr>
          </w:p>
          <w:p w14:paraId="48974507" w14:textId="77777777" w:rsidR="00D61E22" w:rsidRPr="00D61E22" w:rsidRDefault="00D61E22" w:rsidP="00D61E22">
            <w:pPr>
              <w:pStyle w:val="NoSpacing"/>
              <w:rPr>
                <w:b/>
                <w:bCs/>
                <w:color w:val="080C0C"/>
                <w:lang w:val="it-IT"/>
              </w:rPr>
            </w:pPr>
            <w:r w:rsidRPr="00D61E22">
              <w:rPr>
                <w:b/>
                <w:bCs/>
                <w:color w:val="080C0C"/>
                <w:lang w:val="it-IT"/>
              </w:rPr>
              <w:t>Tema: Numrat natyrorë</w:t>
            </w:r>
          </w:p>
          <w:p w14:paraId="6E3FEACB" w14:textId="77777777" w:rsidR="00D61E22" w:rsidRPr="00D61E22" w:rsidRDefault="00D61E22" w:rsidP="00D61E22">
            <w:pPr>
              <w:pStyle w:val="NoSpacing"/>
              <w:rPr>
                <w:b/>
                <w:bCs/>
                <w:color w:val="080C0C"/>
                <w:lang w:val="it-IT"/>
              </w:rPr>
            </w:pPr>
            <w:r w:rsidRPr="00D61E22">
              <w:rPr>
                <w:b/>
                <w:bCs/>
                <w:color w:val="080C0C"/>
                <w:lang w:val="it-IT"/>
              </w:rPr>
              <w:t>Rezultatet e të nxënit të temës:</w:t>
            </w:r>
          </w:p>
          <w:p w14:paraId="251F5201" w14:textId="77777777" w:rsidR="00D61E22" w:rsidRPr="00D61E22" w:rsidRDefault="00D61E22" w:rsidP="00D61E22">
            <w:pPr>
              <w:pStyle w:val="NoSpacing"/>
              <w:rPr>
                <w:color w:val="080C0C"/>
                <w:lang w:val="it-IT"/>
              </w:rPr>
            </w:pPr>
            <w:r w:rsidRPr="00D61E22">
              <w:rPr>
                <w:color w:val="080C0C"/>
                <w:lang w:val="it-IT"/>
              </w:rPr>
              <w:t>Lexon dhe shkruan numrat deri në 10 000 (edhe në boshtin numerik) përcakton vend- vlerën e çdo shifre.</w:t>
            </w:r>
          </w:p>
          <w:p w14:paraId="3D99A557" w14:textId="77777777" w:rsidR="00D61E22" w:rsidRPr="00D61E22" w:rsidRDefault="00D61E22" w:rsidP="00D61E22">
            <w:pPr>
              <w:pStyle w:val="NoSpacing"/>
              <w:rPr>
                <w:color w:val="080C0C"/>
                <w:lang w:val="it-IT"/>
              </w:rPr>
            </w:pPr>
          </w:p>
          <w:p w14:paraId="2F55317F" w14:textId="2B001A3F" w:rsidR="00D61E22" w:rsidRPr="00D61E22" w:rsidRDefault="00D61E22" w:rsidP="00D61E22">
            <w:pPr>
              <w:pStyle w:val="NoSpacing"/>
              <w:rPr>
                <w:b/>
                <w:bCs/>
                <w:color w:val="080C0C"/>
                <w:lang w:val="it-IT"/>
              </w:rPr>
            </w:pPr>
            <w:r w:rsidRPr="00D61E22">
              <w:rPr>
                <w:b/>
                <w:bCs/>
                <w:color w:val="080C0C"/>
                <w:lang w:val="it-IT"/>
              </w:rPr>
              <w:t>Kontributi në rezultatet për kompetencat kryesore të shkallës: I.3; II.3,4; III.1,3,4; IV.5; V.8; VI.2.</w:t>
            </w:r>
          </w:p>
          <w:p w14:paraId="7258AADA" w14:textId="77777777" w:rsidR="00D61E22" w:rsidRPr="00D61E22" w:rsidRDefault="00D61E22" w:rsidP="00D61E22">
            <w:pPr>
              <w:pStyle w:val="NoSpacing"/>
              <w:rPr>
                <w:b/>
                <w:bCs/>
                <w:color w:val="080C0C"/>
                <w:lang w:val="it-IT"/>
              </w:rPr>
            </w:pPr>
            <w:r w:rsidRPr="00D61E22">
              <w:rPr>
                <w:b/>
                <w:bCs/>
                <w:color w:val="080C0C"/>
                <w:lang w:val="it-IT"/>
              </w:rPr>
              <w:t>Kontributi në rezultatet e fushës së kurrikulës: 1.1,4,5; 3.2; 7.1.</w:t>
            </w:r>
          </w:p>
          <w:p w14:paraId="4E9F659B" w14:textId="77777777" w:rsidR="00D61E22" w:rsidRDefault="00D61E22" w:rsidP="00D61E22">
            <w:pPr>
              <w:pStyle w:val="NoSpacing"/>
              <w:rPr>
                <w:color w:val="080C0C"/>
                <w:lang w:val="it-IT"/>
              </w:rPr>
            </w:pPr>
          </w:p>
          <w:p w14:paraId="15642BBC" w14:textId="623C98AA" w:rsidR="00F5622C" w:rsidRPr="00F5622C" w:rsidRDefault="00F5622C" w:rsidP="00F5622C">
            <w:pPr>
              <w:spacing w:before="98" w:line="261" w:lineRule="auto"/>
              <w:ind w:right="862"/>
              <w:rPr>
                <w:rFonts w:cstheme="minorHAnsi"/>
                <w:b/>
              </w:rPr>
            </w:pPr>
            <w:r w:rsidRPr="009E3109">
              <w:rPr>
                <w:rFonts w:cstheme="minorHAnsi"/>
                <w:b/>
                <w:lang w:val="it-IT"/>
              </w:rPr>
              <w:t xml:space="preserve">   </w:t>
            </w:r>
            <w:r w:rsidRPr="00F5622C">
              <w:rPr>
                <w:rFonts w:cstheme="minorHAnsi"/>
                <w:b/>
              </w:rPr>
              <w:t>ASPEKTE SPECIFIKE TË</w:t>
            </w:r>
            <w:r w:rsidRPr="00F5622C">
              <w:rPr>
                <w:rFonts w:cstheme="minorHAnsi"/>
                <w:b/>
                <w:spacing w:val="1"/>
              </w:rPr>
              <w:t xml:space="preserve"> </w:t>
            </w:r>
            <w:r w:rsidRPr="00F5622C">
              <w:rPr>
                <w:rFonts w:cstheme="minorHAnsi"/>
                <w:b/>
                <w:spacing w:val="-1"/>
              </w:rPr>
              <w:t>PLANIT</w:t>
            </w:r>
            <w:r w:rsidRPr="00F5622C">
              <w:rPr>
                <w:rFonts w:cstheme="minorHAnsi"/>
                <w:b/>
                <w:spacing w:val="-28"/>
              </w:rPr>
              <w:t xml:space="preserve"> </w:t>
            </w:r>
            <w:r w:rsidRPr="00F5622C">
              <w:rPr>
                <w:rFonts w:cstheme="minorHAnsi"/>
                <w:b/>
                <w:spacing w:val="-1"/>
              </w:rPr>
              <w:t>TË</w:t>
            </w:r>
            <w:r w:rsidRPr="00F5622C">
              <w:rPr>
                <w:rFonts w:cstheme="minorHAnsi"/>
                <w:b/>
                <w:spacing w:val="-18"/>
              </w:rPr>
              <w:t xml:space="preserve"> </w:t>
            </w:r>
            <w:r w:rsidRPr="00F5622C">
              <w:rPr>
                <w:rFonts w:cstheme="minorHAnsi"/>
                <w:b/>
                <w:spacing w:val="-1"/>
              </w:rPr>
              <w:t>ORËS</w:t>
            </w:r>
            <w:r w:rsidRPr="00F5622C">
              <w:rPr>
                <w:rFonts w:cstheme="minorHAnsi"/>
                <w:b/>
                <w:spacing w:val="-17"/>
              </w:rPr>
              <w:t xml:space="preserve"> </w:t>
            </w:r>
            <w:r w:rsidRPr="00F5622C">
              <w:rPr>
                <w:rFonts w:cstheme="minorHAnsi"/>
                <w:b/>
                <w:spacing w:val="-1"/>
              </w:rPr>
              <w:t>MËSIMORE</w:t>
            </w:r>
          </w:p>
          <w:p w14:paraId="5409C140" w14:textId="77777777" w:rsidR="00D61E22" w:rsidRPr="009E3109" w:rsidRDefault="00D61E22" w:rsidP="00D61E22">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Leximi</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shkrimi</w:t>
            </w:r>
            <w:proofErr w:type="spellEnd"/>
            <w:r w:rsidRPr="009E3109">
              <w:rPr>
                <w:b/>
                <w:bCs/>
                <w:color w:val="080C0C"/>
              </w:rPr>
              <w:t xml:space="preserve"> </w:t>
            </w:r>
            <w:proofErr w:type="spellStart"/>
            <w:r w:rsidRPr="009E3109">
              <w:rPr>
                <w:b/>
                <w:bCs/>
                <w:color w:val="080C0C"/>
              </w:rPr>
              <w:t>i</w:t>
            </w:r>
            <w:proofErr w:type="spellEnd"/>
            <w:r w:rsidRPr="009E3109">
              <w:rPr>
                <w:b/>
                <w:bCs/>
                <w:color w:val="080C0C"/>
              </w:rPr>
              <w:t xml:space="preserve"> </w:t>
            </w:r>
            <w:proofErr w:type="spellStart"/>
            <w:r w:rsidRPr="009E3109">
              <w:rPr>
                <w:b/>
                <w:bCs/>
                <w:color w:val="080C0C"/>
              </w:rPr>
              <w:t>numrave</w:t>
            </w:r>
            <w:proofErr w:type="spellEnd"/>
            <w:r w:rsidRPr="009E3109">
              <w:rPr>
                <w:b/>
                <w:bCs/>
                <w:color w:val="080C0C"/>
              </w:rPr>
              <w:t xml:space="preserve"> </w:t>
            </w:r>
            <w:proofErr w:type="spellStart"/>
            <w:r w:rsidRPr="009E3109">
              <w:rPr>
                <w:b/>
                <w:bCs/>
                <w:color w:val="080C0C"/>
              </w:rPr>
              <w:t>të</w:t>
            </w:r>
            <w:proofErr w:type="spellEnd"/>
            <w:r w:rsidRPr="009E3109">
              <w:rPr>
                <w:b/>
                <w:bCs/>
                <w:color w:val="080C0C"/>
              </w:rPr>
              <w:t xml:space="preserve"> </w:t>
            </w:r>
            <w:proofErr w:type="spellStart"/>
            <w:r w:rsidRPr="009E3109">
              <w:rPr>
                <w:b/>
                <w:bCs/>
                <w:color w:val="080C0C"/>
              </w:rPr>
              <w:t>mijëshes</w:t>
            </w:r>
            <w:proofErr w:type="spellEnd"/>
            <w:r w:rsidRPr="009E3109">
              <w:rPr>
                <w:b/>
                <w:bCs/>
                <w:color w:val="080C0C"/>
              </w:rPr>
              <w:t xml:space="preserve"> </w:t>
            </w:r>
            <w:proofErr w:type="spellStart"/>
            <w:r w:rsidRPr="009E3109">
              <w:rPr>
                <w:b/>
                <w:bCs/>
                <w:color w:val="080C0C"/>
              </w:rPr>
              <w:t>së</w:t>
            </w:r>
            <w:proofErr w:type="spellEnd"/>
            <w:r w:rsidRPr="009E3109">
              <w:rPr>
                <w:b/>
                <w:bCs/>
                <w:color w:val="080C0C"/>
              </w:rPr>
              <w:t xml:space="preserve"> </w:t>
            </w:r>
            <w:proofErr w:type="spellStart"/>
            <w:r w:rsidRPr="009E3109">
              <w:rPr>
                <w:b/>
                <w:bCs/>
                <w:color w:val="080C0C"/>
              </w:rPr>
              <w:t>parë</w:t>
            </w:r>
            <w:proofErr w:type="spellEnd"/>
          </w:p>
          <w:p w14:paraId="15479B34" w14:textId="77777777" w:rsidR="00D61E22" w:rsidRPr="009E3109" w:rsidRDefault="00D61E22" w:rsidP="00D61E22">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7719E364" w14:textId="77777777" w:rsidR="00D61E22" w:rsidRPr="009E3109" w:rsidRDefault="00D61E22" w:rsidP="00D61E22">
            <w:pPr>
              <w:pStyle w:val="NoSpacing"/>
              <w:rPr>
                <w:color w:val="080C0C"/>
              </w:rPr>
            </w:pPr>
            <w:r w:rsidRPr="009E3109">
              <w:rPr>
                <w:color w:val="080C0C"/>
              </w:rPr>
              <w:t>•</w:t>
            </w:r>
            <w:r w:rsidRPr="009E3109">
              <w:rPr>
                <w:color w:val="080C0C"/>
              </w:rPr>
              <w:tab/>
              <w:t xml:space="preserve">Lexon </w:t>
            </w:r>
            <w:proofErr w:type="spellStart"/>
            <w:r w:rsidRPr="009E3109">
              <w:rPr>
                <w:color w:val="080C0C"/>
              </w:rPr>
              <w:t>dhe</w:t>
            </w:r>
            <w:proofErr w:type="spellEnd"/>
            <w:r w:rsidRPr="009E3109">
              <w:rPr>
                <w:color w:val="080C0C"/>
              </w:rPr>
              <w:t xml:space="preserve"> </w:t>
            </w:r>
            <w:proofErr w:type="spellStart"/>
            <w:r w:rsidRPr="009E3109">
              <w:rPr>
                <w:color w:val="080C0C"/>
              </w:rPr>
              <w:t>shkruan</w:t>
            </w:r>
            <w:proofErr w:type="spellEnd"/>
            <w:r w:rsidRPr="009E3109">
              <w:rPr>
                <w:color w:val="080C0C"/>
              </w:rPr>
              <w:t xml:space="preserve"> </w:t>
            </w:r>
            <w:proofErr w:type="spellStart"/>
            <w:r w:rsidRPr="009E3109">
              <w:rPr>
                <w:color w:val="080C0C"/>
              </w:rPr>
              <w:t>numrat</w:t>
            </w:r>
            <w:proofErr w:type="spellEnd"/>
            <w:r w:rsidRPr="009E3109">
              <w:rPr>
                <w:color w:val="080C0C"/>
              </w:rPr>
              <w:t xml:space="preserve"> </w:t>
            </w:r>
            <w:proofErr w:type="spellStart"/>
            <w:r w:rsidRPr="009E3109">
              <w:rPr>
                <w:color w:val="080C0C"/>
              </w:rPr>
              <w:t>natyrorë</w:t>
            </w:r>
            <w:proofErr w:type="spellEnd"/>
            <w:r w:rsidRPr="009E3109">
              <w:rPr>
                <w:color w:val="080C0C"/>
              </w:rPr>
              <w:t xml:space="preserve"> </w:t>
            </w:r>
            <w:proofErr w:type="spellStart"/>
            <w:r w:rsidRPr="009E3109">
              <w:rPr>
                <w:color w:val="080C0C"/>
              </w:rPr>
              <w:t>deri</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1000 </w:t>
            </w:r>
            <w:proofErr w:type="spellStart"/>
            <w:r w:rsidRPr="009E3109">
              <w:rPr>
                <w:color w:val="080C0C"/>
              </w:rPr>
              <w:t>dhe</w:t>
            </w:r>
            <w:proofErr w:type="spellEnd"/>
            <w:r w:rsidRPr="009E3109">
              <w:rPr>
                <w:color w:val="080C0C"/>
              </w:rPr>
              <w:t xml:space="preserve"> </w:t>
            </w:r>
            <w:proofErr w:type="spellStart"/>
            <w:r w:rsidRPr="009E3109">
              <w:rPr>
                <w:color w:val="080C0C"/>
              </w:rPr>
              <w:t>përcakton</w:t>
            </w:r>
            <w:proofErr w:type="spellEnd"/>
            <w:r w:rsidRPr="009E3109">
              <w:rPr>
                <w:color w:val="080C0C"/>
              </w:rPr>
              <w:t xml:space="preserve"> </w:t>
            </w:r>
            <w:proofErr w:type="spellStart"/>
            <w:r w:rsidRPr="009E3109">
              <w:rPr>
                <w:color w:val="080C0C"/>
              </w:rPr>
              <w:t>vlerën</w:t>
            </w:r>
            <w:proofErr w:type="spellEnd"/>
            <w:r w:rsidRPr="009E3109">
              <w:rPr>
                <w:color w:val="080C0C"/>
              </w:rPr>
              <w:t xml:space="preserve"> e </w:t>
            </w:r>
            <w:proofErr w:type="spellStart"/>
            <w:r w:rsidRPr="009E3109">
              <w:rPr>
                <w:color w:val="080C0C"/>
              </w:rPr>
              <w:t>tyre</w:t>
            </w:r>
            <w:proofErr w:type="spellEnd"/>
            <w:r w:rsidRPr="009E3109">
              <w:rPr>
                <w:color w:val="080C0C"/>
              </w:rPr>
              <w:t>;</w:t>
            </w:r>
          </w:p>
          <w:p w14:paraId="37357ACD" w14:textId="77777777" w:rsidR="00D61E22" w:rsidRPr="00D61E22" w:rsidRDefault="00D61E22" w:rsidP="00D61E22">
            <w:pPr>
              <w:pStyle w:val="NoSpacing"/>
              <w:rPr>
                <w:color w:val="080C0C"/>
                <w:lang w:val="it-IT"/>
              </w:rPr>
            </w:pPr>
            <w:r w:rsidRPr="00D61E22">
              <w:rPr>
                <w:color w:val="080C0C"/>
                <w:lang w:val="it-IT"/>
              </w:rPr>
              <w:t>•</w:t>
            </w:r>
            <w:r w:rsidRPr="00D61E22">
              <w:rPr>
                <w:color w:val="080C0C"/>
                <w:lang w:val="it-IT"/>
              </w:rPr>
              <w:tab/>
              <w:t>Tregon paraardhësit, pasardhësit e numrave deri në 1000;</w:t>
            </w:r>
          </w:p>
          <w:p w14:paraId="19B4CD89" w14:textId="77777777" w:rsidR="00D61E22" w:rsidRPr="009E3109" w:rsidRDefault="00D61E22" w:rsidP="00D61E22">
            <w:pPr>
              <w:pStyle w:val="NoSpacing"/>
              <w:rPr>
                <w:color w:val="080C0C"/>
              </w:rPr>
            </w:pPr>
            <w:r w:rsidRPr="009E3109">
              <w:rPr>
                <w:color w:val="080C0C"/>
              </w:rPr>
              <w:t>•</w:t>
            </w:r>
            <w:r w:rsidRPr="009E3109">
              <w:rPr>
                <w:color w:val="080C0C"/>
              </w:rPr>
              <w:tab/>
            </w:r>
            <w:proofErr w:type="spellStart"/>
            <w:r w:rsidRPr="009E3109">
              <w:rPr>
                <w:color w:val="080C0C"/>
              </w:rPr>
              <w:t>Gjen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argumenton</w:t>
            </w:r>
            <w:proofErr w:type="spellEnd"/>
            <w:r w:rsidRPr="009E3109">
              <w:rPr>
                <w:color w:val="080C0C"/>
              </w:rPr>
              <w:t xml:space="preserve"> </w:t>
            </w:r>
            <w:proofErr w:type="spellStart"/>
            <w:r w:rsidRPr="009E3109">
              <w:rPr>
                <w:color w:val="080C0C"/>
              </w:rPr>
              <w:t>rritjen</w:t>
            </w:r>
            <w:proofErr w:type="spellEnd"/>
            <w:r w:rsidRPr="009E3109">
              <w:rPr>
                <w:color w:val="080C0C"/>
              </w:rPr>
              <w:t xml:space="preserve"> e </w:t>
            </w:r>
            <w:proofErr w:type="spellStart"/>
            <w:r w:rsidRPr="009E3109">
              <w:rPr>
                <w:color w:val="080C0C"/>
              </w:rPr>
              <w:t>kufizave</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vargjet</w:t>
            </w:r>
            <w:proofErr w:type="spellEnd"/>
            <w:r w:rsidRPr="009E3109">
              <w:rPr>
                <w:color w:val="080C0C"/>
              </w:rPr>
              <w:t xml:space="preserve"> </w:t>
            </w:r>
            <w:proofErr w:type="spellStart"/>
            <w:r w:rsidRPr="009E3109">
              <w:rPr>
                <w:color w:val="080C0C"/>
              </w:rPr>
              <w:t>numerike</w:t>
            </w:r>
            <w:proofErr w:type="spellEnd"/>
            <w:r w:rsidRPr="009E3109">
              <w:rPr>
                <w:color w:val="080C0C"/>
              </w:rPr>
              <w:t>.</w:t>
            </w:r>
          </w:p>
          <w:p w14:paraId="483DCA0D" w14:textId="77777777" w:rsidR="00D61E22" w:rsidRPr="009E3109" w:rsidRDefault="00D61E22" w:rsidP="00D61E22">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057D20EE" w14:textId="77777777" w:rsidR="00D61E22" w:rsidRPr="009E3109" w:rsidRDefault="00D61E22" w:rsidP="00D61E22">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w:t>
            </w:r>
            <w:r w:rsidRPr="009E3109">
              <w:rPr>
                <w:color w:val="080C0C"/>
              </w:rPr>
              <w:t xml:space="preserve"> </w:t>
            </w:r>
            <w:proofErr w:type="spellStart"/>
            <w:r w:rsidRPr="009E3109">
              <w:rPr>
                <w:color w:val="080C0C"/>
              </w:rPr>
              <w:t>fletë</w:t>
            </w:r>
            <w:proofErr w:type="spellEnd"/>
            <w:r w:rsidRPr="009E3109">
              <w:rPr>
                <w:color w:val="080C0C"/>
              </w:rPr>
              <w:t xml:space="preserve"> A4, </w:t>
            </w:r>
            <w:proofErr w:type="spellStart"/>
            <w:r w:rsidRPr="009E3109">
              <w:rPr>
                <w:color w:val="080C0C"/>
              </w:rPr>
              <w:t>lapsa</w:t>
            </w:r>
            <w:proofErr w:type="spellEnd"/>
            <w:r w:rsidRPr="009E3109">
              <w:rPr>
                <w:color w:val="080C0C"/>
              </w:rPr>
              <w:t xml:space="preserve">, </w:t>
            </w:r>
            <w:proofErr w:type="spellStart"/>
            <w:r w:rsidRPr="009E3109">
              <w:rPr>
                <w:color w:val="080C0C"/>
              </w:rPr>
              <w:t>lapsa</w:t>
            </w:r>
            <w:proofErr w:type="spellEnd"/>
            <w:r w:rsidRPr="009E3109">
              <w:rPr>
                <w:color w:val="080C0C"/>
              </w:rPr>
              <w:t xml:space="preserve"> me </w:t>
            </w:r>
            <w:proofErr w:type="spellStart"/>
            <w:r w:rsidRPr="009E3109">
              <w:rPr>
                <w:color w:val="080C0C"/>
              </w:rPr>
              <w:t>ngjyra</w:t>
            </w:r>
            <w:proofErr w:type="spellEnd"/>
            <w:r w:rsidRPr="009E3109">
              <w:rPr>
                <w:color w:val="080C0C"/>
              </w:rPr>
              <w:t>.</w:t>
            </w:r>
          </w:p>
          <w:p w14:paraId="2C64F386" w14:textId="77777777" w:rsidR="00D61E22" w:rsidRPr="009E3109" w:rsidRDefault="00D61E22" w:rsidP="00D61E22">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37DF23D6" w14:textId="77777777" w:rsidR="00D61E22" w:rsidRPr="009E3109" w:rsidRDefault="00D61E22" w:rsidP="00D61E22">
            <w:pPr>
              <w:pStyle w:val="NoSpacing"/>
              <w:rPr>
                <w:color w:val="080C0C"/>
              </w:rPr>
            </w:pPr>
            <w:proofErr w:type="spellStart"/>
            <w:r w:rsidRPr="009E3109">
              <w:rPr>
                <w:color w:val="080C0C"/>
              </w:rPr>
              <w:t>Shkathtësi</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jetë</w:t>
            </w:r>
            <w:proofErr w:type="spellEnd"/>
            <w:r w:rsidRPr="009E3109">
              <w:rPr>
                <w:color w:val="080C0C"/>
              </w:rPr>
              <w:t xml:space="preserve">, Art </w:t>
            </w:r>
            <w:proofErr w:type="spellStart"/>
            <w:r w:rsidRPr="009E3109">
              <w:rPr>
                <w:color w:val="080C0C"/>
              </w:rPr>
              <w:t>figurativ</w:t>
            </w:r>
            <w:proofErr w:type="spellEnd"/>
            <w:r w:rsidRPr="009E3109">
              <w:rPr>
                <w:color w:val="080C0C"/>
              </w:rPr>
              <w:t xml:space="preserve">, </w:t>
            </w:r>
            <w:proofErr w:type="spellStart"/>
            <w:r w:rsidRPr="009E3109">
              <w:rPr>
                <w:color w:val="080C0C"/>
              </w:rPr>
              <w:t>Shoqëria</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mjedisi</w:t>
            </w:r>
            <w:proofErr w:type="spellEnd"/>
            <w:r w:rsidRPr="009E3109">
              <w:rPr>
                <w:color w:val="080C0C"/>
              </w:rPr>
              <w:t>.</w:t>
            </w:r>
          </w:p>
          <w:p w14:paraId="066E9F83" w14:textId="77777777" w:rsidR="00D61E22" w:rsidRPr="009E3109" w:rsidRDefault="00D61E22" w:rsidP="00D61E22">
            <w:pPr>
              <w:pStyle w:val="NoSpacing"/>
              <w:rPr>
                <w:color w:val="080C0C"/>
              </w:rPr>
            </w:pPr>
          </w:p>
          <w:p w14:paraId="5A62C6DA" w14:textId="5BE85CBB" w:rsidR="00F5622C" w:rsidRPr="009E3109" w:rsidRDefault="00F5622C" w:rsidP="00F5622C">
            <w:pPr>
              <w:spacing w:before="122"/>
              <w:ind w:left="275"/>
              <w:rPr>
                <w:rFonts w:cstheme="minorHAnsi"/>
                <w:b/>
                <w:lang w:val="it-IT"/>
              </w:rPr>
            </w:pPr>
            <w:r w:rsidRPr="009E3109">
              <w:rPr>
                <w:rFonts w:cstheme="minorHAnsi"/>
                <w:b/>
                <w:w w:val="95"/>
                <w:lang w:val="it-IT"/>
              </w:rPr>
              <w:t>METODOLOGJIA</w:t>
            </w:r>
            <w:r w:rsidRPr="009E3109">
              <w:rPr>
                <w:rFonts w:cstheme="minorHAnsi"/>
                <w:b/>
                <w:spacing w:val="-12"/>
                <w:w w:val="95"/>
                <w:lang w:val="it-IT"/>
              </w:rPr>
              <w:t xml:space="preserve"> </w:t>
            </w:r>
            <w:r w:rsidRPr="009E3109">
              <w:rPr>
                <w:rFonts w:cstheme="minorHAnsi"/>
                <w:b/>
                <w:w w:val="95"/>
                <w:lang w:val="it-IT"/>
              </w:rPr>
              <w:t>DHE</w:t>
            </w:r>
            <w:r w:rsidRPr="009E3109">
              <w:rPr>
                <w:rFonts w:cstheme="minorHAnsi"/>
                <w:b/>
                <w:spacing w:val="-21"/>
                <w:w w:val="95"/>
                <w:lang w:val="it-IT"/>
              </w:rPr>
              <w:t xml:space="preserve"> </w:t>
            </w:r>
            <w:r w:rsidRPr="009E3109">
              <w:rPr>
                <w:rFonts w:cstheme="minorHAnsi"/>
                <w:b/>
                <w:w w:val="95"/>
                <w:lang w:val="it-IT"/>
              </w:rPr>
              <w:t>VEPRIMTARIA</w:t>
            </w:r>
            <w:r w:rsidRPr="009E3109">
              <w:rPr>
                <w:rFonts w:cstheme="minorHAnsi"/>
                <w:b/>
                <w:spacing w:val="-11"/>
                <w:w w:val="95"/>
                <w:lang w:val="it-IT"/>
              </w:rPr>
              <w:t xml:space="preserve"> </w:t>
            </w:r>
            <w:r w:rsidRPr="009E3109">
              <w:rPr>
                <w:rFonts w:cstheme="minorHAnsi"/>
                <w:b/>
                <w:w w:val="95"/>
                <w:lang w:val="it-IT"/>
              </w:rPr>
              <w:t>ME</w:t>
            </w:r>
            <w:r w:rsidRPr="009E3109">
              <w:rPr>
                <w:rFonts w:cstheme="minorHAnsi"/>
                <w:b/>
                <w:spacing w:val="-12"/>
                <w:w w:val="95"/>
                <w:lang w:val="it-IT"/>
              </w:rPr>
              <w:t xml:space="preserve"> </w:t>
            </w:r>
            <w:r w:rsidRPr="009E3109">
              <w:rPr>
                <w:rFonts w:cstheme="minorHAnsi"/>
                <w:b/>
                <w:w w:val="95"/>
                <w:lang w:val="it-IT"/>
              </w:rPr>
              <w:t>NXËNËS</w:t>
            </w:r>
          </w:p>
          <w:p w14:paraId="5CEA251A" w14:textId="77777777" w:rsidR="00D61E22" w:rsidRPr="00D61E22" w:rsidRDefault="00D61E22" w:rsidP="00D61E22">
            <w:pPr>
              <w:pStyle w:val="NoSpacing"/>
              <w:rPr>
                <w:color w:val="080C0C"/>
                <w:lang w:val="it-IT"/>
              </w:rPr>
            </w:pPr>
            <w:r w:rsidRPr="00D61E22">
              <w:rPr>
                <w:color w:val="080C0C"/>
                <w:lang w:val="it-IT"/>
              </w:rPr>
              <w:t>Parashikimi:</w:t>
            </w:r>
          </w:p>
          <w:p w14:paraId="1D9E3F59" w14:textId="77777777" w:rsidR="00D61E22" w:rsidRPr="00283203" w:rsidRDefault="00D61E22" w:rsidP="00D61E22">
            <w:pPr>
              <w:pStyle w:val="NoSpacing"/>
              <w:rPr>
                <w:b/>
                <w:bCs/>
                <w:color w:val="080C0C"/>
                <w:lang w:val="it-IT"/>
              </w:rPr>
            </w:pPr>
            <w:r w:rsidRPr="00283203">
              <w:rPr>
                <w:b/>
                <w:bCs/>
                <w:color w:val="080C0C"/>
                <w:lang w:val="it-IT"/>
              </w:rPr>
              <w:t>Përgatitja për të nxënët</w:t>
            </w:r>
          </w:p>
          <w:p w14:paraId="5AF0F832" w14:textId="77777777" w:rsidR="00D61E22" w:rsidRDefault="00D61E22" w:rsidP="00D61E22">
            <w:pPr>
              <w:pStyle w:val="NoSpacing"/>
              <w:rPr>
                <w:b/>
                <w:bCs/>
                <w:color w:val="080C0C"/>
                <w:lang w:val="it-IT"/>
              </w:rPr>
            </w:pPr>
            <w:r w:rsidRPr="00283203">
              <w:rPr>
                <w:b/>
                <w:bCs/>
                <w:color w:val="080C0C"/>
                <w:lang w:val="it-IT"/>
              </w:rPr>
              <w:t>Lapsat në mes</w:t>
            </w:r>
          </w:p>
          <w:p w14:paraId="15ACAA9A" w14:textId="77777777" w:rsidR="009A6215" w:rsidRPr="00283203" w:rsidRDefault="009A6215" w:rsidP="00D61E22">
            <w:pPr>
              <w:pStyle w:val="NoSpacing"/>
              <w:rPr>
                <w:b/>
                <w:bCs/>
                <w:color w:val="080C0C"/>
                <w:lang w:val="it-IT"/>
              </w:rPr>
            </w:pPr>
          </w:p>
          <w:p w14:paraId="1CB05AD5" w14:textId="3C4E74CD" w:rsidR="00D61E22" w:rsidRDefault="00D61E22" w:rsidP="00D61E22">
            <w:pPr>
              <w:pStyle w:val="NoSpacing"/>
              <w:rPr>
                <w:color w:val="080C0C"/>
                <w:lang w:val="it-IT"/>
              </w:rPr>
            </w:pPr>
            <w:r w:rsidRPr="00D61E22">
              <w:rPr>
                <w:color w:val="080C0C"/>
                <w:lang w:val="it-IT"/>
              </w:rPr>
              <w:t>Formohen grupet me nxënës. U shpërndahen atyre fletë A4, ku janë shkruar më parë numra të ndry- shëm me numrat deri në 1000. Nxënësit në grupe analizojnë numrat, lexojnë dhe diskutojnë së bashku. Në mes të grupit janë vendosur lapsat e nxënësve. Grupin e udhëheq nxënësi, lapsin e të cilit e ka për- zgjedhur mësimdhënësi.</w:t>
            </w:r>
          </w:p>
          <w:p w14:paraId="41B679AB" w14:textId="77777777" w:rsidR="00E85C33" w:rsidRPr="00D61E22" w:rsidRDefault="00E85C33" w:rsidP="00D61E22">
            <w:pPr>
              <w:pStyle w:val="NoSpacing"/>
              <w:rPr>
                <w:color w:val="080C0C"/>
                <w:lang w:val="it-IT"/>
              </w:rPr>
            </w:pPr>
          </w:p>
          <w:p w14:paraId="34995128" w14:textId="77777777" w:rsidR="00D61E22" w:rsidRPr="00D61E22" w:rsidRDefault="00D61E22" w:rsidP="00D61E22">
            <w:pPr>
              <w:pStyle w:val="NoSpacing"/>
              <w:rPr>
                <w:color w:val="080C0C"/>
                <w:lang w:val="it-IT"/>
              </w:rPr>
            </w:pPr>
            <w:r w:rsidRPr="00D61E22">
              <w:rPr>
                <w:color w:val="080C0C"/>
                <w:lang w:val="it-IT"/>
              </w:rPr>
              <w:t>Përforcimi:</w:t>
            </w:r>
          </w:p>
          <w:p w14:paraId="78CB32B6" w14:textId="77777777" w:rsidR="00D61E22" w:rsidRPr="009A6215" w:rsidRDefault="00D61E22" w:rsidP="00D61E22">
            <w:pPr>
              <w:pStyle w:val="NoSpacing"/>
              <w:rPr>
                <w:b/>
                <w:bCs/>
                <w:color w:val="080C0C"/>
                <w:lang w:val="it-IT"/>
              </w:rPr>
            </w:pPr>
            <w:r w:rsidRPr="009A6215">
              <w:rPr>
                <w:b/>
                <w:bCs/>
                <w:color w:val="080C0C"/>
                <w:lang w:val="it-IT"/>
              </w:rPr>
              <w:t>Konsolidimi dhe zbatimi i të nxënit</w:t>
            </w:r>
          </w:p>
          <w:p w14:paraId="26655F63" w14:textId="77777777" w:rsidR="00D61E22" w:rsidRPr="009A6215" w:rsidRDefault="00D61E22" w:rsidP="00D61E22">
            <w:pPr>
              <w:pStyle w:val="NoSpacing"/>
              <w:rPr>
                <w:b/>
                <w:bCs/>
                <w:color w:val="080C0C"/>
                <w:lang w:val="it-IT"/>
              </w:rPr>
            </w:pPr>
            <w:r w:rsidRPr="009A6215">
              <w:rPr>
                <w:b/>
                <w:bCs/>
                <w:color w:val="080C0C"/>
                <w:lang w:val="it-IT"/>
              </w:rPr>
              <w:t>Rishikimi në dyshe</w:t>
            </w:r>
          </w:p>
          <w:p w14:paraId="1A0928C4" w14:textId="77777777" w:rsidR="00D61E22" w:rsidRPr="00D61E22" w:rsidRDefault="00D61E22" w:rsidP="00D61E22">
            <w:pPr>
              <w:pStyle w:val="NoSpacing"/>
              <w:rPr>
                <w:color w:val="080C0C"/>
                <w:lang w:val="it-IT"/>
              </w:rPr>
            </w:pPr>
            <w:r w:rsidRPr="00D61E22">
              <w:rPr>
                <w:color w:val="080C0C"/>
                <w:lang w:val="it-IT"/>
              </w:rPr>
              <w:t xml:space="preserve"> </w:t>
            </w:r>
          </w:p>
          <w:p w14:paraId="6C6DABD6" w14:textId="77777777" w:rsidR="00D61E22" w:rsidRPr="009A6215" w:rsidRDefault="00D61E22" w:rsidP="00D61E22">
            <w:pPr>
              <w:pStyle w:val="NoSpacing"/>
              <w:rPr>
                <w:b/>
                <w:bCs/>
                <w:color w:val="080C0C"/>
                <w:lang w:val="it-IT"/>
              </w:rPr>
            </w:pPr>
            <w:r w:rsidRPr="009A6215">
              <w:rPr>
                <w:b/>
                <w:bCs/>
                <w:color w:val="080C0C"/>
                <w:lang w:val="it-IT"/>
              </w:rPr>
              <w:t>Ndërtimi i njohurive dhe i shkathtësive: Përpunimi i përmbajtjes</w:t>
            </w:r>
          </w:p>
          <w:p w14:paraId="46661944" w14:textId="77777777" w:rsidR="00D61E22" w:rsidRDefault="00D61E22" w:rsidP="00D61E22">
            <w:pPr>
              <w:pStyle w:val="NoSpacing"/>
              <w:rPr>
                <w:b/>
                <w:bCs/>
                <w:color w:val="080C0C"/>
                <w:lang w:val="it-IT"/>
              </w:rPr>
            </w:pPr>
            <w:r w:rsidRPr="00E85C33">
              <w:rPr>
                <w:b/>
                <w:bCs/>
                <w:color w:val="080C0C"/>
                <w:lang w:val="it-IT"/>
              </w:rPr>
              <w:t>Shpjegimi i përparuar</w:t>
            </w:r>
          </w:p>
          <w:p w14:paraId="432EF6E3" w14:textId="77777777" w:rsidR="00E85C33" w:rsidRPr="00E85C33" w:rsidRDefault="00E85C33" w:rsidP="00D61E22">
            <w:pPr>
              <w:pStyle w:val="NoSpacing"/>
              <w:rPr>
                <w:b/>
                <w:bCs/>
                <w:color w:val="080C0C"/>
                <w:lang w:val="it-IT"/>
              </w:rPr>
            </w:pPr>
          </w:p>
          <w:p w14:paraId="55E42E87" w14:textId="77777777" w:rsidR="00D61E22" w:rsidRPr="00D61E22" w:rsidRDefault="00D61E22" w:rsidP="00D61E22">
            <w:pPr>
              <w:pStyle w:val="NoSpacing"/>
              <w:rPr>
                <w:color w:val="080C0C"/>
                <w:lang w:val="it-IT"/>
              </w:rPr>
            </w:pPr>
            <w:r w:rsidRPr="00D61E22">
              <w:rPr>
                <w:color w:val="080C0C"/>
                <w:lang w:val="it-IT"/>
              </w:rPr>
              <w:t>U sqarohet nxënësve detyra e parë, duke bërë kështu një përsëritje nga viti i kaluar për këtë lloj të detyrave. Udhëzohen nxënësit të përcjellin numrat paraardhës dhe pasardhës për të plotë- suar tabelat. Tabela e parë punohet bashkërisht me nxënës. Tabelën e dytë e punojnë nxënësit duke dalë te tabela. Jepet ndihma e nevojshme në rast nevoje. Tabelën e tretë e punojnë nxënësit në mënyrë të pavarur, duke u bazuar në sqarimet paraprake.</w:t>
            </w:r>
          </w:p>
          <w:p w14:paraId="2DD9CF4E" w14:textId="77777777" w:rsidR="00D61E22" w:rsidRPr="00D61E22" w:rsidRDefault="00D61E22" w:rsidP="00D61E22">
            <w:pPr>
              <w:pStyle w:val="NoSpacing"/>
              <w:rPr>
                <w:color w:val="080C0C"/>
                <w:lang w:val="it-IT"/>
              </w:rPr>
            </w:pPr>
            <w:r w:rsidRPr="00D61E22">
              <w:rPr>
                <w:color w:val="080C0C"/>
                <w:lang w:val="it-IT"/>
              </w:rPr>
              <w:lastRenderedPageBreak/>
              <w:t>Për detyrën e dytë paraqitet në tabelë boshti numerik, duke sqaruar që pikave u duhet vënë numra, ndërsa numrave pika. Dalin disa nxënës me radhë dhe plotësojnë boshtin me numrat e kërkuar.</w:t>
            </w:r>
          </w:p>
          <w:p w14:paraId="17F2AA25" w14:textId="659BE407" w:rsidR="00D61E22" w:rsidRPr="00D61E22" w:rsidRDefault="00D61E22" w:rsidP="00D61E22">
            <w:pPr>
              <w:pStyle w:val="NoSpacing"/>
              <w:rPr>
                <w:color w:val="080C0C"/>
                <w:lang w:val="it-IT"/>
              </w:rPr>
            </w:pPr>
            <w:r w:rsidRPr="00D61E22">
              <w:rPr>
                <w:color w:val="080C0C"/>
                <w:lang w:val="it-IT"/>
              </w:rPr>
              <w:t>Pyeten nxënësit se çfarë kërkohet në pjesën e parë të detyrës së tretë, e cila thotë: Numrat ndodhen ndërmjet numrave 739 dhe 829 dhe kanë shifrën e dhjetësheve dhe të njësheve të barabartë. Prandaj, duke ditur që shifra e dhjetësheve dhe e njësheve është e barabartë, nxënësit do të plotësojnë rubrikat e zbrazëta me numrat 744, 755, 766, 777,</w:t>
            </w:r>
          </w:p>
          <w:p w14:paraId="341581FA" w14:textId="6F3650E9" w:rsidR="00D61E22" w:rsidRDefault="00D61E22" w:rsidP="00D61E22">
            <w:pPr>
              <w:pStyle w:val="NoSpacing"/>
              <w:rPr>
                <w:color w:val="080C0C"/>
                <w:lang w:val="it-IT"/>
              </w:rPr>
            </w:pPr>
            <w:r w:rsidRPr="00D61E22">
              <w:rPr>
                <w:color w:val="080C0C"/>
                <w:lang w:val="it-IT"/>
              </w:rPr>
              <w:t>788, 799, 811 dhe 822.</w:t>
            </w:r>
          </w:p>
          <w:p w14:paraId="2E99B276" w14:textId="77777777" w:rsidR="00A82216" w:rsidRPr="00D61E22" w:rsidRDefault="00A82216" w:rsidP="00D61E22">
            <w:pPr>
              <w:pStyle w:val="NoSpacing"/>
              <w:rPr>
                <w:color w:val="080C0C"/>
                <w:lang w:val="it-IT"/>
              </w:rPr>
            </w:pPr>
          </w:p>
          <w:p w14:paraId="38282BDD" w14:textId="77777777" w:rsidR="00D61E22" w:rsidRPr="00D61E22" w:rsidRDefault="00D61E22" w:rsidP="00D61E22">
            <w:pPr>
              <w:pStyle w:val="NoSpacing"/>
              <w:rPr>
                <w:color w:val="080C0C"/>
                <w:lang w:val="it-IT"/>
              </w:rPr>
            </w:pPr>
            <w:r w:rsidRPr="00D61E22">
              <w:rPr>
                <w:color w:val="080C0C"/>
                <w:lang w:val="it-IT"/>
              </w:rPr>
              <w:t>Pjesa e dytë e detyrës punohet në dyshe, ku kërkohet nga nxënësit, duke bashkëpunuar me njëri-tjetrin, të gjejnë numrat që duhen shkruar. Kjo pjesë e detyrës thotë: Të shkruhen numrat me shifra me të vogla se numri 4, shifra e dhjetësheve dhe qindësheve e barabartë, si dhe shifra e njësheve e ndryshme nga ato. Zgjidhja e saktë e numrave do të jetë: 110, 112, 113, 220, 221, 223, 330, 331, 332.</w:t>
            </w:r>
          </w:p>
          <w:p w14:paraId="7827812B" w14:textId="77777777" w:rsidR="00D61E22" w:rsidRDefault="00D61E22" w:rsidP="00D61E22">
            <w:pPr>
              <w:pStyle w:val="NoSpacing"/>
              <w:rPr>
                <w:color w:val="080C0C"/>
                <w:lang w:val="it-IT"/>
              </w:rPr>
            </w:pPr>
            <w:r w:rsidRPr="00D61E22">
              <w:rPr>
                <w:color w:val="080C0C"/>
                <w:lang w:val="it-IT"/>
              </w:rPr>
              <w:t>Nëse nxënësit kanë vështirësi, ndimohen nga mësimdhënësi.</w:t>
            </w:r>
          </w:p>
          <w:p w14:paraId="1FC70567" w14:textId="77777777" w:rsidR="00E85C33" w:rsidRDefault="00E85C33" w:rsidP="00D61E22">
            <w:pPr>
              <w:pStyle w:val="NoSpacing"/>
              <w:rPr>
                <w:color w:val="080C0C"/>
                <w:lang w:val="it-IT"/>
              </w:rPr>
            </w:pPr>
          </w:p>
          <w:p w14:paraId="1E933E31" w14:textId="0166DF01" w:rsidR="00D61E22" w:rsidRPr="009E3109" w:rsidRDefault="00E85C33" w:rsidP="00E85C33">
            <w:pPr>
              <w:spacing w:line="312"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11C5A31D" w14:textId="77777777" w:rsidR="00D61E22" w:rsidRDefault="00D61E22" w:rsidP="00D61E22">
            <w:pPr>
              <w:pStyle w:val="NoSpacing"/>
              <w:rPr>
                <w:color w:val="080C0C"/>
                <w:lang w:val="it-IT"/>
              </w:rPr>
            </w:pPr>
            <w:r w:rsidRPr="00D61E22">
              <w:rPr>
                <w:color w:val="080C0C"/>
                <w:lang w:val="it-IT"/>
              </w:rPr>
              <w:t>Nxënësit vlerësohen për saktësinë e leximit dhe shkrimit të numrave deri në 1000, gjetjen e paraardhësit dhe pasardhësit, si dhe për gjetjen dhe argumentimin e rritjes së kufizave në vargjet numerike.</w:t>
            </w:r>
          </w:p>
          <w:p w14:paraId="1D5787C7" w14:textId="77777777" w:rsidR="009A6215" w:rsidRPr="00D61E22" w:rsidRDefault="009A6215" w:rsidP="00D61E22">
            <w:pPr>
              <w:pStyle w:val="NoSpacing"/>
              <w:rPr>
                <w:color w:val="080C0C"/>
                <w:lang w:val="it-IT"/>
              </w:rPr>
            </w:pPr>
          </w:p>
          <w:p w14:paraId="660F43AF" w14:textId="77777777" w:rsidR="00D61E22" w:rsidRPr="00D61E22" w:rsidRDefault="00D61E22" w:rsidP="00D61E22">
            <w:pPr>
              <w:pStyle w:val="NoSpacing"/>
              <w:rPr>
                <w:color w:val="080C0C"/>
                <w:lang w:val="it-IT"/>
              </w:rPr>
            </w:pPr>
            <w:r w:rsidRPr="00D61E22">
              <w:rPr>
                <w:color w:val="080C0C"/>
                <w:lang w:val="it-IT"/>
              </w:rPr>
              <w:t>Detyrë:</w:t>
            </w:r>
          </w:p>
          <w:p w14:paraId="7BEB13A1" w14:textId="77E556DB" w:rsidR="00E71A67" w:rsidRDefault="00D61E22" w:rsidP="00B6005C">
            <w:pPr>
              <w:pStyle w:val="NoSpacing"/>
              <w:rPr>
                <w:color w:val="080C0C"/>
                <w:lang w:val="it-IT"/>
              </w:rPr>
            </w:pPr>
            <w:r w:rsidRPr="00D61E22">
              <w:rPr>
                <w:color w:val="080C0C"/>
                <w:lang w:val="it-IT"/>
              </w:rPr>
              <w:t>Krijojnë vetë një varg numerik sipas dëshirës, duke u bazuar në njohuritë që marrin në klasë.</w:t>
            </w:r>
          </w:p>
          <w:p w14:paraId="7C708BE9" w14:textId="77777777" w:rsidR="00E71A67" w:rsidRDefault="00E71A67" w:rsidP="00B6005C">
            <w:pPr>
              <w:pStyle w:val="NoSpacing"/>
              <w:rPr>
                <w:color w:val="080C0C"/>
                <w:lang w:val="it-IT"/>
              </w:rPr>
            </w:pPr>
          </w:p>
          <w:p w14:paraId="089C0B5E" w14:textId="77777777" w:rsidR="00E71A67" w:rsidRPr="00112C98" w:rsidRDefault="00E71A67" w:rsidP="00B6005C">
            <w:pPr>
              <w:pStyle w:val="NoSpacing"/>
              <w:rPr>
                <w:color w:val="080C0C"/>
                <w:lang w:val="it-IT"/>
              </w:rPr>
            </w:pPr>
          </w:p>
        </w:tc>
      </w:tr>
    </w:tbl>
    <w:p w14:paraId="64A3970F" w14:textId="77777777" w:rsidR="00E71A67" w:rsidRDefault="00E71A67">
      <w:pPr>
        <w:rPr>
          <w:lang w:val="it-IT"/>
        </w:rPr>
      </w:pPr>
    </w:p>
    <w:p w14:paraId="25F0B61C" w14:textId="77777777" w:rsidR="00E71A67" w:rsidRDefault="00E71A67">
      <w:pPr>
        <w:rPr>
          <w:lang w:val="it-IT"/>
        </w:rPr>
      </w:pPr>
    </w:p>
    <w:p w14:paraId="410A9648" w14:textId="77777777" w:rsidR="00E71A67" w:rsidRDefault="00E71A67">
      <w:pPr>
        <w:rPr>
          <w:lang w:val="it-IT"/>
        </w:rPr>
      </w:pPr>
    </w:p>
    <w:p w14:paraId="6E095982" w14:textId="77777777" w:rsidR="00FB6E8C" w:rsidRDefault="00FB6E8C">
      <w:pPr>
        <w:rPr>
          <w:lang w:val="it-IT"/>
        </w:rPr>
      </w:pPr>
    </w:p>
    <w:p w14:paraId="7B463CFC" w14:textId="77777777" w:rsidR="00FB6E8C" w:rsidRDefault="00FB6E8C">
      <w:pPr>
        <w:rPr>
          <w:lang w:val="it-IT"/>
        </w:rPr>
      </w:pPr>
    </w:p>
    <w:p w14:paraId="6AD8AEB5" w14:textId="77777777" w:rsidR="00FB6E8C" w:rsidRDefault="00FB6E8C">
      <w:pPr>
        <w:rPr>
          <w:lang w:val="it-IT"/>
        </w:rPr>
      </w:pPr>
    </w:p>
    <w:p w14:paraId="17A2BB9E" w14:textId="77777777" w:rsidR="00FB6E8C" w:rsidRDefault="00FB6E8C">
      <w:pPr>
        <w:rPr>
          <w:lang w:val="it-IT"/>
        </w:rPr>
      </w:pPr>
    </w:p>
    <w:p w14:paraId="198C871B" w14:textId="77777777" w:rsidR="00FB6E8C" w:rsidRDefault="00FB6E8C">
      <w:pPr>
        <w:rPr>
          <w:lang w:val="it-IT"/>
        </w:rPr>
      </w:pPr>
    </w:p>
    <w:p w14:paraId="5B0E0784" w14:textId="77777777" w:rsidR="00FB6E8C" w:rsidRDefault="00FB6E8C" w:rsidP="00FB6E8C">
      <w:pPr>
        <w:rPr>
          <w:lang w:val="it-IT"/>
        </w:rPr>
      </w:pPr>
    </w:p>
    <w:p w14:paraId="44434691"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17B7E1A7" w14:textId="77777777" w:rsidTr="007A25B0">
        <w:trPr>
          <w:trHeight w:val="206"/>
        </w:trPr>
        <w:tc>
          <w:tcPr>
            <w:tcW w:w="10105" w:type="dxa"/>
            <w:tcBorders>
              <w:top w:val="single" w:sz="8" w:space="0" w:color="000000"/>
              <w:bottom w:val="nil"/>
            </w:tcBorders>
            <w:shd w:val="clear" w:color="auto" w:fill="000000"/>
            <w:hideMark/>
          </w:tcPr>
          <w:p w14:paraId="63F70CEE" w14:textId="01907533"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D61E22">
              <w:rPr>
                <w:rFonts w:ascii="Times New Roman" w:eastAsia="MS Mincho" w:hAnsi="Times New Roman" w:cs="Times New Roman"/>
                <w:b/>
                <w:bCs/>
                <w:color w:val="0D0D0D"/>
                <w:sz w:val="24"/>
                <w:szCs w:val="24"/>
                <w:lang w:val="sq-AL"/>
              </w:rPr>
              <w:t>3</w:t>
            </w:r>
          </w:p>
        </w:tc>
      </w:tr>
      <w:tr w:rsidR="00FB6E8C" w:rsidRPr="009E3109" w14:paraId="2AD568C1" w14:textId="77777777" w:rsidTr="007A25B0">
        <w:trPr>
          <w:trHeight w:val="379"/>
        </w:trPr>
        <w:tc>
          <w:tcPr>
            <w:tcW w:w="10105" w:type="dxa"/>
            <w:tcBorders>
              <w:top w:val="single" w:sz="8" w:space="0" w:color="000000"/>
              <w:bottom w:val="single" w:sz="8" w:space="0" w:color="000000"/>
            </w:tcBorders>
            <w:hideMark/>
          </w:tcPr>
          <w:p w14:paraId="04587952" w14:textId="2364B068"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5132F45D" w14:textId="58326345"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41A56E1B" w14:textId="77777777" w:rsidTr="007A25B0">
        <w:trPr>
          <w:trHeight w:val="2390"/>
        </w:trPr>
        <w:tc>
          <w:tcPr>
            <w:tcW w:w="10105" w:type="dxa"/>
            <w:tcBorders>
              <w:top w:val="nil"/>
            </w:tcBorders>
          </w:tcPr>
          <w:p w14:paraId="58208D34" w14:textId="77777777" w:rsidR="00FB6E8C" w:rsidRDefault="00FB6E8C" w:rsidP="007A25B0">
            <w:pPr>
              <w:pStyle w:val="NoSpacing"/>
              <w:rPr>
                <w:color w:val="080C0C"/>
                <w:lang w:val="it-IT"/>
              </w:rPr>
            </w:pPr>
          </w:p>
          <w:p w14:paraId="49DF92E0" w14:textId="77777777" w:rsidR="00A82216" w:rsidRPr="00A82216" w:rsidRDefault="00A82216" w:rsidP="00A82216">
            <w:pPr>
              <w:pStyle w:val="NoSpacing"/>
              <w:rPr>
                <w:b/>
                <w:bCs/>
                <w:color w:val="080C0C"/>
                <w:lang w:val="it-IT"/>
              </w:rPr>
            </w:pPr>
            <w:r w:rsidRPr="00A82216">
              <w:rPr>
                <w:b/>
                <w:bCs/>
                <w:color w:val="080C0C"/>
                <w:lang w:val="it-IT"/>
              </w:rPr>
              <w:t>Tema: Numrat natyrorë</w:t>
            </w:r>
          </w:p>
          <w:p w14:paraId="21126CF9" w14:textId="77777777" w:rsidR="00A82216" w:rsidRPr="00A82216" w:rsidRDefault="00A82216" w:rsidP="00A82216">
            <w:pPr>
              <w:pStyle w:val="NoSpacing"/>
              <w:rPr>
                <w:b/>
                <w:bCs/>
                <w:color w:val="080C0C"/>
                <w:lang w:val="it-IT"/>
              </w:rPr>
            </w:pPr>
            <w:r w:rsidRPr="00A82216">
              <w:rPr>
                <w:b/>
                <w:bCs/>
                <w:color w:val="080C0C"/>
                <w:lang w:val="it-IT"/>
              </w:rPr>
              <w:t>Rezultatet e të nxënit të temës:</w:t>
            </w:r>
          </w:p>
          <w:p w14:paraId="5AEB5EE0" w14:textId="77777777" w:rsidR="00A82216" w:rsidRPr="00A82216" w:rsidRDefault="00A82216" w:rsidP="00A82216">
            <w:pPr>
              <w:pStyle w:val="NoSpacing"/>
              <w:rPr>
                <w:color w:val="080C0C"/>
                <w:lang w:val="it-IT"/>
              </w:rPr>
            </w:pPr>
            <w:r w:rsidRPr="00A82216">
              <w:rPr>
                <w:color w:val="080C0C"/>
                <w:lang w:val="it-IT"/>
              </w:rPr>
              <w:t>Rrumbullakon numra të plotë në 10 dhe 100 më të afërt.</w:t>
            </w:r>
          </w:p>
          <w:p w14:paraId="12A3B016" w14:textId="77777777" w:rsidR="00A82216" w:rsidRPr="00A82216" w:rsidRDefault="00A82216" w:rsidP="00A82216">
            <w:pPr>
              <w:pStyle w:val="NoSpacing"/>
              <w:rPr>
                <w:color w:val="080C0C"/>
                <w:lang w:val="it-IT"/>
              </w:rPr>
            </w:pPr>
          </w:p>
          <w:p w14:paraId="2CA7075F" w14:textId="77777777" w:rsidR="00A82216" w:rsidRPr="009A6215" w:rsidRDefault="00A82216" w:rsidP="00A82216">
            <w:pPr>
              <w:pStyle w:val="NoSpacing"/>
              <w:rPr>
                <w:b/>
                <w:bCs/>
                <w:color w:val="080C0C"/>
                <w:lang w:val="it-IT"/>
              </w:rPr>
            </w:pPr>
            <w:r w:rsidRPr="009A6215">
              <w:rPr>
                <w:b/>
                <w:bCs/>
                <w:color w:val="080C0C"/>
                <w:lang w:val="it-IT"/>
              </w:rPr>
              <w:t>Kontributi në rezultatet për kompetencat kryesore të shkallës: I.3; II.1; III.4, 5.</w:t>
            </w:r>
          </w:p>
          <w:p w14:paraId="1ED29703" w14:textId="77777777" w:rsidR="00A82216" w:rsidRPr="009A6215" w:rsidRDefault="00A82216" w:rsidP="00A82216">
            <w:pPr>
              <w:pStyle w:val="NoSpacing"/>
              <w:rPr>
                <w:b/>
                <w:bCs/>
                <w:color w:val="080C0C"/>
                <w:lang w:val="it-IT"/>
              </w:rPr>
            </w:pPr>
            <w:r w:rsidRPr="009A6215">
              <w:rPr>
                <w:b/>
                <w:bCs/>
                <w:color w:val="080C0C"/>
                <w:lang w:val="it-IT"/>
              </w:rPr>
              <w:t>Kontributi në rezultatet e fushës së kurrikulës: 1.1; 3.5; 6.2.</w:t>
            </w:r>
          </w:p>
          <w:p w14:paraId="2A5CCBCD" w14:textId="77777777" w:rsidR="00F5622C" w:rsidRPr="00A82216" w:rsidRDefault="00F5622C" w:rsidP="00A82216">
            <w:pPr>
              <w:pStyle w:val="NoSpacing"/>
              <w:rPr>
                <w:color w:val="080C0C"/>
                <w:lang w:val="it-IT"/>
              </w:rPr>
            </w:pPr>
          </w:p>
          <w:p w14:paraId="0FF81D38" w14:textId="5788AD74" w:rsidR="00A82216" w:rsidRPr="00F5622C" w:rsidRDefault="00F5622C" w:rsidP="00F5622C">
            <w:pPr>
              <w:spacing w:before="98" w:line="261" w:lineRule="auto"/>
              <w:ind w:right="862"/>
              <w:rPr>
                <w:rFonts w:cstheme="minorHAnsi"/>
                <w:b/>
              </w:rPr>
            </w:pPr>
            <w:r w:rsidRPr="009E3109">
              <w:rPr>
                <w:rFonts w:cstheme="minorHAnsi"/>
                <w:b/>
                <w:lang w:val="it-IT"/>
              </w:rPr>
              <w:t xml:space="preserve">   </w:t>
            </w:r>
            <w:r w:rsidRPr="00F5622C">
              <w:rPr>
                <w:rFonts w:cstheme="minorHAnsi"/>
                <w:b/>
              </w:rPr>
              <w:t>ASPEKTE SPECIFIKE TË</w:t>
            </w:r>
            <w:r w:rsidRPr="00F5622C">
              <w:rPr>
                <w:rFonts w:cstheme="minorHAnsi"/>
                <w:b/>
                <w:spacing w:val="1"/>
              </w:rPr>
              <w:t xml:space="preserve"> </w:t>
            </w:r>
            <w:r w:rsidRPr="00F5622C">
              <w:rPr>
                <w:rFonts w:cstheme="minorHAnsi"/>
                <w:b/>
                <w:spacing w:val="-1"/>
              </w:rPr>
              <w:t>PLANIT</w:t>
            </w:r>
            <w:r w:rsidRPr="00F5622C">
              <w:rPr>
                <w:rFonts w:cstheme="minorHAnsi"/>
                <w:b/>
                <w:spacing w:val="-28"/>
              </w:rPr>
              <w:t xml:space="preserve"> </w:t>
            </w:r>
            <w:r w:rsidRPr="00F5622C">
              <w:rPr>
                <w:rFonts w:cstheme="minorHAnsi"/>
                <w:b/>
                <w:spacing w:val="-1"/>
              </w:rPr>
              <w:t>TË</w:t>
            </w:r>
            <w:r w:rsidRPr="00F5622C">
              <w:rPr>
                <w:rFonts w:cstheme="minorHAnsi"/>
                <w:b/>
                <w:spacing w:val="-18"/>
              </w:rPr>
              <w:t xml:space="preserve"> </w:t>
            </w:r>
            <w:r w:rsidRPr="00F5622C">
              <w:rPr>
                <w:rFonts w:cstheme="minorHAnsi"/>
                <w:b/>
                <w:spacing w:val="-1"/>
              </w:rPr>
              <w:t>ORËS</w:t>
            </w:r>
            <w:r w:rsidRPr="00F5622C">
              <w:rPr>
                <w:rFonts w:cstheme="minorHAnsi"/>
                <w:b/>
                <w:spacing w:val="-17"/>
              </w:rPr>
              <w:t xml:space="preserve"> </w:t>
            </w:r>
            <w:r w:rsidRPr="00F5622C">
              <w:rPr>
                <w:rFonts w:cstheme="minorHAnsi"/>
                <w:b/>
                <w:spacing w:val="-1"/>
              </w:rPr>
              <w:t>MËSIMORE</w:t>
            </w:r>
          </w:p>
          <w:p w14:paraId="3C8599A0" w14:textId="77777777" w:rsidR="00A82216" w:rsidRPr="009E3109" w:rsidRDefault="00A82216" w:rsidP="00A82216">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Rrumbullakimi</w:t>
            </w:r>
            <w:proofErr w:type="spellEnd"/>
            <w:r w:rsidRPr="009E3109">
              <w:rPr>
                <w:b/>
                <w:bCs/>
                <w:color w:val="080C0C"/>
              </w:rPr>
              <w:t xml:space="preserve"> </w:t>
            </w:r>
            <w:proofErr w:type="spellStart"/>
            <w:r w:rsidRPr="009E3109">
              <w:rPr>
                <w:b/>
                <w:bCs/>
                <w:color w:val="080C0C"/>
              </w:rPr>
              <w:t>në</w:t>
            </w:r>
            <w:proofErr w:type="spellEnd"/>
            <w:r w:rsidRPr="009E3109">
              <w:rPr>
                <w:b/>
                <w:bCs/>
                <w:color w:val="080C0C"/>
              </w:rPr>
              <w:t xml:space="preserve"> </w:t>
            </w:r>
            <w:proofErr w:type="spellStart"/>
            <w:r w:rsidRPr="009E3109">
              <w:rPr>
                <w:b/>
                <w:bCs/>
                <w:color w:val="080C0C"/>
              </w:rPr>
              <w:t>dhjetëshen</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qindëshen</w:t>
            </w:r>
            <w:proofErr w:type="spellEnd"/>
            <w:r w:rsidRPr="009E3109">
              <w:rPr>
                <w:b/>
                <w:bCs/>
                <w:color w:val="080C0C"/>
              </w:rPr>
              <w:t xml:space="preserve"> </w:t>
            </w:r>
            <w:proofErr w:type="spellStart"/>
            <w:r w:rsidRPr="009E3109">
              <w:rPr>
                <w:b/>
                <w:bCs/>
                <w:color w:val="080C0C"/>
              </w:rPr>
              <w:t>më</w:t>
            </w:r>
            <w:proofErr w:type="spellEnd"/>
            <w:r w:rsidRPr="009E3109">
              <w:rPr>
                <w:b/>
                <w:bCs/>
                <w:color w:val="080C0C"/>
              </w:rPr>
              <w:t xml:space="preserve"> </w:t>
            </w:r>
            <w:proofErr w:type="spellStart"/>
            <w:r w:rsidRPr="009E3109">
              <w:rPr>
                <w:b/>
                <w:bCs/>
                <w:color w:val="080C0C"/>
              </w:rPr>
              <w:t>të</w:t>
            </w:r>
            <w:proofErr w:type="spellEnd"/>
            <w:r w:rsidRPr="009E3109">
              <w:rPr>
                <w:b/>
                <w:bCs/>
                <w:color w:val="080C0C"/>
              </w:rPr>
              <w:t xml:space="preserve"> </w:t>
            </w:r>
            <w:proofErr w:type="spellStart"/>
            <w:r w:rsidRPr="009E3109">
              <w:rPr>
                <w:b/>
                <w:bCs/>
                <w:color w:val="080C0C"/>
              </w:rPr>
              <w:t>afërt</w:t>
            </w:r>
            <w:proofErr w:type="spellEnd"/>
          </w:p>
          <w:p w14:paraId="6C637660" w14:textId="77777777" w:rsidR="00A82216" w:rsidRPr="009E3109" w:rsidRDefault="00A82216" w:rsidP="00A82216">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3EC12641" w14:textId="77777777" w:rsidR="00A82216" w:rsidRPr="009E3109" w:rsidRDefault="00A82216" w:rsidP="00A82216">
            <w:pPr>
              <w:pStyle w:val="NoSpacing"/>
              <w:rPr>
                <w:color w:val="080C0C"/>
              </w:rPr>
            </w:pPr>
            <w:r w:rsidRPr="009E3109">
              <w:rPr>
                <w:color w:val="080C0C"/>
              </w:rPr>
              <w:t>•</w:t>
            </w:r>
            <w:r w:rsidRPr="009E3109">
              <w:rPr>
                <w:color w:val="080C0C"/>
              </w:rPr>
              <w:tab/>
            </w:r>
            <w:proofErr w:type="spellStart"/>
            <w:r w:rsidRPr="009E3109">
              <w:rPr>
                <w:color w:val="080C0C"/>
              </w:rPr>
              <w:t>Rrumbullakon</w:t>
            </w:r>
            <w:proofErr w:type="spellEnd"/>
            <w:r w:rsidRPr="009E3109">
              <w:rPr>
                <w:color w:val="080C0C"/>
              </w:rPr>
              <w:t xml:space="preserve"> </w:t>
            </w:r>
            <w:proofErr w:type="spellStart"/>
            <w:r w:rsidRPr="009E3109">
              <w:rPr>
                <w:color w:val="080C0C"/>
              </w:rPr>
              <w:t>numrat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dhjetëshen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qindëshen</w:t>
            </w:r>
            <w:proofErr w:type="spellEnd"/>
            <w:r w:rsidRPr="009E3109">
              <w:rPr>
                <w:color w:val="080C0C"/>
              </w:rPr>
              <w:t xml:space="preserve"> </w:t>
            </w:r>
            <w:proofErr w:type="spellStart"/>
            <w:r w:rsidRPr="009E3109">
              <w:rPr>
                <w:color w:val="080C0C"/>
              </w:rPr>
              <w:t>më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afërt</w:t>
            </w:r>
            <w:proofErr w:type="spellEnd"/>
            <w:r w:rsidRPr="009E3109">
              <w:rPr>
                <w:color w:val="080C0C"/>
              </w:rPr>
              <w:t>;</w:t>
            </w:r>
          </w:p>
          <w:p w14:paraId="12E55C50" w14:textId="77777777" w:rsidR="00A82216" w:rsidRPr="009E3109" w:rsidRDefault="00A82216" w:rsidP="00A82216">
            <w:pPr>
              <w:pStyle w:val="NoSpacing"/>
              <w:rPr>
                <w:color w:val="080C0C"/>
              </w:rPr>
            </w:pPr>
            <w:r w:rsidRPr="009E3109">
              <w:rPr>
                <w:color w:val="080C0C"/>
              </w:rPr>
              <w:t>•</w:t>
            </w:r>
            <w:r w:rsidRPr="009E3109">
              <w:rPr>
                <w:color w:val="080C0C"/>
              </w:rPr>
              <w:tab/>
            </w:r>
            <w:proofErr w:type="spellStart"/>
            <w:r w:rsidRPr="009E3109">
              <w:rPr>
                <w:color w:val="080C0C"/>
              </w:rPr>
              <w:t>Plotëson</w:t>
            </w:r>
            <w:proofErr w:type="spellEnd"/>
            <w:r w:rsidRPr="009E3109">
              <w:rPr>
                <w:color w:val="080C0C"/>
              </w:rPr>
              <w:t xml:space="preserve"> duke </w:t>
            </w:r>
            <w:proofErr w:type="spellStart"/>
            <w:r w:rsidRPr="009E3109">
              <w:rPr>
                <w:color w:val="080C0C"/>
              </w:rPr>
              <w:t>rrumbullakuar</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dhjetëshen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qindëshen</w:t>
            </w:r>
            <w:proofErr w:type="spellEnd"/>
            <w:r w:rsidRPr="009E3109">
              <w:rPr>
                <w:color w:val="080C0C"/>
              </w:rPr>
              <w:t xml:space="preserve"> </w:t>
            </w:r>
            <w:proofErr w:type="spellStart"/>
            <w:r w:rsidRPr="009E3109">
              <w:rPr>
                <w:color w:val="080C0C"/>
              </w:rPr>
              <w:t>më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afërt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numrave</w:t>
            </w:r>
            <w:proofErr w:type="spellEnd"/>
            <w:r w:rsidRPr="009E3109">
              <w:rPr>
                <w:color w:val="080C0C"/>
              </w:rPr>
              <w:t>;</w:t>
            </w:r>
          </w:p>
          <w:p w14:paraId="04133498" w14:textId="77777777" w:rsidR="00A82216" w:rsidRPr="009E3109" w:rsidRDefault="00A82216" w:rsidP="00A82216">
            <w:pPr>
              <w:pStyle w:val="NoSpacing"/>
              <w:rPr>
                <w:color w:val="080C0C"/>
              </w:rPr>
            </w:pPr>
            <w:r w:rsidRPr="009E3109">
              <w:rPr>
                <w:color w:val="080C0C"/>
              </w:rPr>
              <w:t>•</w:t>
            </w:r>
            <w:r w:rsidRPr="009E3109">
              <w:rPr>
                <w:color w:val="080C0C"/>
              </w:rPr>
              <w:tab/>
            </w:r>
            <w:proofErr w:type="spellStart"/>
            <w:r w:rsidRPr="009E3109">
              <w:rPr>
                <w:color w:val="080C0C"/>
              </w:rPr>
              <w:t>Argumenton</w:t>
            </w:r>
            <w:proofErr w:type="spellEnd"/>
            <w:r w:rsidRPr="009E3109">
              <w:rPr>
                <w:color w:val="080C0C"/>
              </w:rPr>
              <w:t xml:space="preserve"> </w:t>
            </w:r>
            <w:proofErr w:type="spellStart"/>
            <w:r w:rsidRPr="009E3109">
              <w:rPr>
                <w:color w:val="080C0C"/>
              </w:rPr>
              <w:t>mënyrën</w:t>
            </w:r>
            <w:proofErr w:type="spellEnd"/>
            <w:r w:rsidRPr="009E3109">
              <w:rPr>
                <w:color w:val="080C0C"/>
              </w:rPr>
              <w:t xml:space="preserve"> e </w:t>
            </w:r>
            <w:proofErr w:type="spellStart"/>
            <w:r w:rsidRPr="009E3109">
              <w:rPr>
                <w:color w:val="080C0C"/>
              </w:rPr>
              <w:t>rrumbullakimit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numrave</w:t>
            </w:r>
            <w:proofErr w:type="spellEnd"/>
            <w:r w:rsidRPr="009E3109">
              <w:rPr>
                <w:color w:val="080C0C"/>
              </w:rPr>
              <w:t>.</w:t>
            </w:r>
          </w:p>
          <w:p w14:paraId="6FD5624A" w14:textId="77777777" w:rsidR="00A82216" w:rsidRPr="009E3109" w:rsidRDefault="00A82216" w:rsidP="00A82216">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68289E20" w14:textId="77777777" w:rsidR="00A82216" w:rsidRPr="00A82216" w:rsidRDefault="00A82216" w:rsidP="00A82216">
            <w:pPr>
              <w:pStyle w:val="NoSpacing"/>
              <w:rPr>
                <w:color w:val="080C0C"/>
                <w:lang w:val="it-IT"/>
              </w:rPr>
            </w:pPr>
            <w:r w:rsidRPr="00A82216">
              <w:rPr>
                <w:color w:val="080C0C"/>
                <w:lang w:val="it-IT"/>
              </w:rPr>
              <w:t>Burimet, mjetet e konkretizimit dhe materialet mësimore:</w:t>
            </w:r>
          </w:p>
          <w:p w14:paraId="79472B88" w14:textId="77777777" w:rsidR="00A82216" w:rsidRPr="00A82216" w:rsidRDefault="00A82216" w:rsidP="00A82216">
            <w:pPr>
              <w:pStyle w:val="NoSpacing"/>
              <w:rPr>
                <w:color w:val="080C0C"/>
                <w:lang w:val="it-IT"/>
              </w:rPr>
            </w:pPr>
            <w:r w:rsidRPr="00A82216">
              <w:rPr>
                <w:color w:val="080C0C"/>
                <w:lang w:val="it-IT"/>
              </w:rPr>
              <w:t>Lidhja me lëndët e tjera mësimore dhe/apo me çështjet ndërkurrikulare dhe situatat jetësore:</w:t>
            </w:r>
          </w:p>
          <w:p w14:paraId="3A5DEE8D" w14:textId="77777777" w:rsidR="00A82216" w:rsidRPr="00A82216" w:rsidRDefault="00A82216" w:rsidP="00A82216">
            <w:pPr>
              <w:pStyle w:val="NoSpacing"/>
              <w:rPr>
                <w:color w:val="080C0C"/>
                <w:lang w:val="it-IT"/>
              </w:rPr>
            </w:pPr>
            <w:r w:rsidRPr="00A82216">
              <w:rPr>
                <w:color w:val="080C0C"/>
                <w:lang w:val="it-IT"/>
              </w:rPr>
              <w:t>Gjuhë amatre (shqipe), Njeriu dhe natyra, Shoqëria dhe mjedisi.</w:t>
            </w:r>
          </w:p>
          <w:p w14:paraId="409571A9" w14:textId="77777777" w:rsidR="00A82216" w:rsidRDefault="00A82216" w:rsidP="00A82216">
            <w:pPr>
              <w:pStyle w:val="NoSpacing"/>
              <w:rPr>
                <w:color w:val="080C0C"/>
                <w:lang w:val="it-IT"/>
              </w:rPr>
            </w:pPr>
          </w:p>
          <w:p w14:paraId="43577E0D" w14:textId="1DFDB368" w:rsidR="00F5622C" w:rsidRPr="009E3109" w:rsidRDefault="00F5622C" w:rsidP="00F5622C">
            <w:pPr>
              <w:spacing w:before="122"/>
              <w:ind w:left="275"/>
              <w:rPr>
                <w:rFonts w:cstheme="minorHAnsi"/>
                <w:b/>
                <w:lang w:val="it-IT"/>
              </w:rPr>
            </w:pPr>
            <w:r w:rsidRPr="009E3109">
              <w:rPr>
                <w:rFonts w:cstheme="minorHAnsi"/>
                <w:b/>
                <w:w w:val="95"/>
                <w:lang w:val="it-IT"/>
              </w:rPr>
              <w:t>METODOLOGJIA</w:t>
            </w:r>
            <w:r w:rsidRPr="009E3109">
              <w:rPr>
                <w:rFonts w:cstheme="minorHAnsi"/>
                <w:b/>
                <w:spacing w:val="-12"/>
                <w:w w:val="95"/>
                <w:lang w:val="it-IT"/>
              </w:rPr>
              <w:t xml:space="preserve"> </w:t>
            </w:r>
            <w:r w:rsidRPr="009E3109">
              <w:rPr>
                <w:rFonts w:cstheme="minorHAnsi"/>
                <w:b/>
                <w:w w:val="95"/>
                <w:lang w:val="it-IT"/>
              </w:rPr>
              <w:t>DHE</w:t>
            </w:r>
            <w:r w:rsidRPr="009E3109">
              <w:rPr>
                <w:rFonts w:cstheme="minorHAnsi"/>
                <w:b/>
                <w:spacing w:val="-21"/>
                <w:w w:val="95"/>
                <w:lang w:val="it-IT"/>
              </w:rPr>
              <w:t xml:space="preserve"> </w:t>
            </w:r>
            <w:r w:rsidRPr="009E3109">
              <w:rPr>
                <w:rFonts w:cstheme="minorHAnsi"/>
                <w:b/>
                <w:w w:val="95"/>
                <w:lang w:val="it-IT"/>
              </w:rPr>
              <w:t>VEPRIMTARIA</w:t>
            </w:r>
            <w:r w:rsidRPr="009E3109">
              <w:rPr>
                <w:rFonts w:cstheme="minorHAnsi"/>
                <w:b/>
                <w:spacing w:val="-11"/>
                <w:w w:val="95"/>
                <w:lang w:val="it-IT"/>
              </w:rPr>
              <w:t xml:space="preserve"> </w:t>
            </w:r>
            <w:r w:rsidRPr="009E3109">
              <w:rPr>
                <w:rFonts w:cstheme="minorHAnsi"/>
                <w:b/>
                <w:w w:val="95"/>
                <w:lang w:val="it-IT"/>
              </w:rPr>
              <w:t>ME</w:t>
            </w:r>
            <w:r w:rsidRPr="009E3109">
              <w:rPr>
                <w:rFonts w:cstheme="minorHAnsi"/>
                <w:b/>
                <w:spacing w:val="-12"/>
                <w:w w:val="95"/>
                <w:lang w:val="it-IT"/>
              </w:rPr>
              <w:t xml:space="preserve"> </w:t>
            </w:r>
            <w:r w:rsidRPr="009E3109">
              <w:rPr>
                <w:rFonts w:cstheme="minorHAnsi"/>
                <w:b/>
                <w:w w:val="95"/>
                <w:lang w:val="it-IT"/>
              </w:rPr>
              <w:t>NXËNËS</w:t>
            </w:r>
          </w:p>
          <w:p w14:paraId="40364373" w14:textId="77777777" w:rsidR="00A82216" w:rsidRPr="00A82216" w:rsidRDefault="00A82216" w:rsidP="00A82216">
            <w:pPr>
              <w:pStyle w:val="NoSpacing"/>
              <w:rPr>
                <w:color w:val="080C0C"/>
                <w:lang w:val="it-IT"/>
              </w:rPr>
            </w:pPr>
            <w:r w:rsidRPr="00A82216">
              <w:rPr>
                <w:color w:val="080C0C"/>
                <w:lang w:val="it-IT"/>
              </w:rPr>
              <w:t>Parashikimi:</w:t>
            </w:r>
          </w:p>
          <w:p w14:paraId="7CC6718F" w14:textId="77777777" w:rsidR="00A82216" w:rsidRPr="0042000C" w:rsidRDefault="00A82216" w:rsidP="00A82216">
            <w:pPr>
              <w:pStyle w:val="NoSpacing"/>
              <w:rPr>
                <w:b/>
                <w:bCs/>
                <w:color w:val="080C0C"/>
                <w:lang w:val="it-IT"/>
              </w:rPr>
            </w:pPr>
            <w:r w:rsidRPr="0042000C">
              <w:rPr>
                <w:b/>
                <w:bCs/>
                <w:color w:val="080C0C"/>
                <w:lang w:val="it-IT"/>
              </w:rPr>
              <w:t>Përgatitja për të nxënët</w:t>
            </w:r>
          </w:p>
          <w:p w14:paraId="63FF7288" w14:textId="77777777" w:rsidR="00A82216" w:rsidRDefault="00A82216" w:rsidP="00A82216">
            <w:pPr>
              <w:pStyle w:val="NoSpacing"/>
              <w:rPr>
                <w:b/>
                <w:bCs/>
                <w:color w:val="080C0C"/>
                <w:lang w:val="it-IT"/>
              </w:rPr>
            </w:pPr>
            <w:r w:rsidRPr="0042000C">
              <w:rPr>
                <w:b/>
                <w:bCs/>
                <w:color w:val="080C0C"/>
                <w:lang w:val="it-IT"/>
              </w:rPr>
              <w:t>Diskutim për njohuritë paraprake</w:t>
            </w:r>
          </w:p>
          <w:p w14:paraId="2A8249F5" w14:textId="77777777" w:rsidR="009A6215" w:rsidRPr="0042000C" w:rsidRDefault="009A6215" w:rsidP="00A82216">
            <w:pPr>
              <w:pStyle w:val="NoSpacing"/>
              <w:rPr>
                <w:b/>
                <w:bCs/>
                <w:color w:val="080C0C"/>
                <w:lang w:val="it-IT"/>
              </w:rPr>
            </w:pPr>
          </w:p>
          <w:p w14:paraId="59D9C7B6" w14:textId="77777777" w:rsidR="00A82216" w:rsidRPr="00A82216" w:rsidRDefault="00A82216" w:rsidP="00A82216">
            <w:pPr>
              <w:pStyle w:val="NoSpacing"/>
              <w:rPr>
                <w:color w:val="080C0C"/>
                <w:lang w:val="it-IT"/>
              </w:rPr>
            </w:pPr>
            <w:r w:rsidRPr="00A82216">
              <w:rPr>
                <w:color w:val="080C0C"/>
                <w:lang w:val="it-IT"/>
              </w:rPr>
              <w:t>Nxënësit nxiten të sjellin në mend njohuritë ekzistuese që zotërojnë.</w:t>
            </w:r>
          </w:p>
          <w:p w14:paraId="12CF7812" w14:textId="77777777" w:rsidR="00A82216" w:rsidRPr="00A82216" w:rsidRDefault="00A82216" w:rsidP="00A82216">
            <w:pPr>
              <w:pStyle w:val="NoSpacing"/>
              <w:rPr>
                <w:color w:val="080C0C"/>
                <w:lang w:val="it-IT"/>
              </w:rPr>
            </w:pPr>
            <w:r w:rsidRPr="00A82216">
              <w:rPr>
                <w:color w:val="080C0C"/>
                <w:lang w:val="it-IT"/>
              </w:rPr>
              <w:t>Diskutohet me nxënësit lidhur me rrumbullakimin në dhjetëshe dhe qindëshe, duke bërë nga një deri tre shembuj në tabelë që të kuptohet sa më mirë.</w:t>
            </w:r>
          </w:p>
          <w:p w14:paraId="24E38DDF" w14:textId="5448DAE1" w:rsidR="00A82216" w:rsidRPr="00A82216" w:rsidRDefault="00A82216" w:rsidP="00A82216">
            <w:pPr>
              <w:pStyle w:val="NoSpacing"/>
              <w:rPr>
                <w:color w:val="080C0C"/>
                <w:lang w:val="it-IT"/>
              </w:rPr>
            </w:pPr>
            <w:r w:rsidRPr="00A82216">
              <w:rPr>
                <w:color w:val="080C0C"/>
                <w:lang w:val="it-IT"/>
              </w:rPr>
              <w:t xml:space="preserve"> </w:t>
            </w:r>
          </w:p>
          <w:p w14:paraId="48C66D4B" w14:textId="77777777" w:rsidR="00A82216" w:rsidRPr="009A6215" w:rsidRDefault="00A82216" w:rsidP="00A82216">
            <w:pPr>
              <w:pStyle w:val="NoSpacing"/>
              <w:rPr>
                <w:b/>
                <w:bCs/>
                <w:color w:val="080C0C"/>
                <w:lang w:val="it-IT"/>
              </w:rPr>
            </w:pPr>
            <w:r w:rsidRPr="009A6215">
              <w:rPr>
                <w:b/>
                <w:bCs/>
                <w:color w:val="080C0C"/>
                <w:lang w:val="it-IT"/>
              </w:rPr>
              <w:t>Ndërtimi i njohurive dhe i shkathtësive: Përpunimi i përmbajtjes</w:t>
            </w:r>
          </w:p>
          <w:p w14:paraId="7F5BA272" w14:textId="77777777" w:rsidR="00A82216" w:rsidRDefault="00A82216" w:rsidP="00A82216">
            <w:pPr>
              <w:pStyle w:val="NoSpacing"/>
              <w:rPr>
                <w:b/>
                <w:bCs/>
                <w:color w:val="080C0C"/>
                <w:lang w:val="it-IT"/>
              </w:rPr>
            </w:pPr>
            <w:r w:rsidRPr="0042000C">
              <w:rPr>
                <w:b/>
                <w:bCs/>
                <w:color w:val="080C0C"/>
                <w:lang w:val="it-IT"/>
              </w:rPr>
              <w:t>Mbajtja e strukturuar e shënimeve</w:t>
            </w:r>
          </w:p>
          <w:p w14:paraId="1FB28D62" w14:textId="77777777" w:rsidR="0042000C" w:rsidRPr="0042000C" w:rsidRDefault="0042000C" w:rsidP="00A82216">
            <w:pPr>
              <w:pStyle w:val="NoSpacing"/>
              <w:rPr>
                <w:b/>
                <w:bCs/>
                <w:color w:val="080C0C"/>
                <w:lang w:val="it-IT"/>
              </w:rPr>
            </w:pPr>
          </w:p>
          <w:p w14:paraId="6EF63E40" w14:textId="635BF8D8" w:rsidR="0042000C" w:rsidRPr="00A82216" w:rsidRDefault="00A82216" w:rsidP="00A82216">
            <w:pPr>
              <w:pStyle w:val="NoSpacing"/>
              <w:rPr>
                <w:color w:val="080C0C"/>
                <w:lang w:val="it-IT"/>
              </w:rPr>
            </w:pPr>
            <w:r w:rsidRPr="00A82216">
              <w:rPr>
                <w:color w:val="080C0C"/>
                <w:lang w:val="it-IT"/>
              </w:rPr>
              <w:t>Detyrat e paraqitura në libër plotësohen në tabelë, ku për secilën detyrë jepen sqarimet e nevojshme. Pasi të shtjellohen detyrat në tabelë, nxënësit plotësojnë librin.</w:t>
            </w:r>
          </w:p>
          <w:p w14:paraId="6E2CC40B" w14:textId="77777777" w:rsidR="00A82216" w:rsidRPr="00A82216" w:rsidRDefault="00A82216" w:rsidP="00A82216">
            <w:pPr>
              <w:pStyle w:val="NoSpacing"/>
              <w:rPr>
                <w:color w:val="080C0C"/>
                <w:lang w:val="it-IT"/>
              </w:rPr>
            </w:pPr>
            <w:r w:rsidRPr="00A82216">
              <w:rPr>
                <w:color w:val="080C0C"/>
                <w:lang w:val="it-IT"/>
              </w:rPr>
              <w:t>P.sh.:</w:t>
            </w:r>
          </w:p>
          <w:p w14:paraId="4669D734" w14:textId="77777777" w:rsidR="00A82216" w:rsidRPr="00A82216" w:rsidRDefault="00A82216" w:rsidP="00A82216">
            <w:pPr>
              <w:pStyle w:val="NoSpacing"/>
              <w:rPr>
                <w:color w:val="080C0C"/>
                <w:lang w:val="it-IT"/>
              </w:rPr>
            </w:pPr>
            <w:r w:rsidRPr="00A82216">
              <w:rPr>
                <w:color w:val="080C0C"/>
                <w:lang w:val="it-IT"/>
              </w:rPr>
              <w:t>Numri, me shifrën e njësheve 1, 2, 3 ose 4, rrumbullakohet në dhjetëshen më të afërt para tij.</w:t>
            </w:r>
          </w:p>
          <w:p w14:paraId="6571AD72" w14:textId="77777777" w:rsidR="00A82216" w:rsidRPr="00A82216" w:rsidRDefault="00A82216" w:rsidP="00A82216">
            <w:pPr>
              <w:pStyle w:val="NoSpacing"/>
              <w:rPr>
                <w:color w:val="080C0C"/>
                <w:lang w:val="it-IT"/>
              </w:rPr>
            </w:pPr>
            <w:r w:rsidRPr="00A82216">
              <w:rPr>
                <w:color w:val="080C0C"/>
                <w:lang w:val="it-IT"/>
              </w:rPr>
              <w:t>634 ≈ 630</w:t>
            </w:r>
          </w:p>
          <w:p w14:paraId="7A863520" w14:textId="77777777" w:rsidR="0042000C" w:rsidRDefault="00A82216" w:rsidP="00A82216">
            <w:pPr>
              <w:pStyle w:val="NoSpacing"/>
              <w:rPr>
                <w:color w:val="080C0C"/>
                <w:lang w:val="it-IT"/>
              </w:rPr>
            </w:pPr>
            <w:r w:rsidRPr="00A82216">
              <w:rPr>
                <w:color w:val="080C0C"/>
                <w:lang w:val="it-IT"/>
              </w:rPr>
              <w:t>Numri, me shifrën e njësheve 5, 6, 7, 8 ose 9, rrumbullakohet në dhjetëshen më të afërt pas tij.</w:t>
            </w:r>
          </w:p>
          <w:p w14:paraId="5517DA29" w14:textId="09B10257" w:rsidR="00A82216" w:rsidRPr="00A82216" w:rsidRDefault="00A82216" w:rsidP="00A82216">
            <w:pPr>
              <w:pStyle w:val="NoSpacing"/>
              <w:rPr>
                <w:color w:val="080C0C"/>
                <w:lang w:val="it-IT"/>
              </w:rPr>
            </w:pPr>
            <w:r w:rsidRPr="00A82216">
              <w:rPr>
                <w:color w:val="080C0C"/>
                <w:lang w:val="it-IT"/>
              </w:rPr>
              <w:t>635 ≈ 640</w:t>
            </w:r>
          </w:p>
          <w:p w14:paraId="0FFD1A82" w14:textId="77777777" w:rsidR="0042000C" w:rsidRDefault="00A82216" w:rsidP="00A82216">
            <w:pPr>
              <w:pStyle w:val="NoSpacing"/>
              <w:rPr>
                <w:color w:val="080C0C"/>
                <w:lang w:val="it-IT"/>
              </w:rPr>
            </w:pPr>
            <w:r w:rsidRPr="00A82216">
              <w:rPr>
                <w:color w:val="080C0C"/>
                <w:lang w:val="it-IT"/>
              </w:rPr>
              <w:t xml:space="preserve">Numri, me shifrën e dhjetësheve 1, 2, 3 ose 4, rrumbullakohet në qindëshen më të afërt para tij. </w:t>
            </w:r>
          </w:p>
          <w:p w14:paraId="0F193861" w14:textId="66B384DE" w:rsidR="00A82216" w:rsidRPr="00A82216" w:rsidRDefault="00A82216" w:rsidP="00A82216">
            <w:pPr>
              <w:pStyle w:val="NoSpacing"/>
              <w:rPr>
                <w:color w:val="080C0C"/>
                <w:lang w:val="it-IT"/>
              </w:rPr>
            </w:pPr>
            <w:r w:rsidRPr="00A82216">
              <w:rPr>
                <w:color w:val="080C0C"/>
                <w:lang w:val="it-IT"/>
              </w:rPr>
              <w:t>636 ≈ 600</w:t>
            </w:r>
          </w:p>
          <w:p w14:paraId="0DDF9C53" w14:textId="77777777" w:rsidR="0042000C" w:rsidRDefault="00A82216" w:rsidP="00A82216">
            <w:pPr>
              <w:pStyle w:val="NoSpacing"/>
              <w:rPr>
                <w:color w:val="080C0C"/>
                <w:lang w:val="it-IT"/>
              </w:rPr>
            </w:pPr>
            <w:r w:rsidRPr="00A82216">
              <w:rPr>
                <w:color w:val="080C0C"/>
                <w:lang w:val="it-IT"/>
              </w:rPr>
              <w:t xml:space="preserve">Numri, me shifrën e dhjetësheve 5, 6, 7, 8 ose 9, rrumbullakohet në qindëshen më të afërt pas tij. </w:t>
            </w:r>
          </w:p>
          <w:p w14:paraId="41E8CD55" w14:textId="5CB52A59" w:rsidR="00A82216" w:rsidRPr="00A82216" w:rsidRDefault="00A82216" w:rsidP="00A82216">
            <w:pPr>
              <w:pStyle w:val="NoSpacing"/>
              <w:rPr>
                <w:color w:val="080C0C"/>
                <w:lang w:val="it-IT"/>
              </w:rPr>
            </w:pPr>
            <w:r w:rsidRPr="00A82216">
              <w:rPr>
                <w:color w:val="080C0C"/>
                <w:lang w:val="it-IT"/>
              </w:rPr>
              <w:t>657 ≈ 700</w:t>
            </w:r>
          </w:p>
          <w:p w14:paraId="1B1A03F5" w14:textId="77777777" w:rsidR="00A82216" w:rsidRPr="00A82216" w:rsidRDefault="00A82216" w:rsidP="00A82216">
            <w:pPr>
              <w:pStyle w:val="NoSpacing"/>
              <w:rPr>
                <w:color w:val="080C0C"/>
                <w:lang w:val="it-IT"/>
              </w:rPr>
            </w:pPr>
            <w:r w:rsidRPr="00A82216">
              <w:rPr>
                <w:color w:val="080C0C"/>
                <w:lang w:val="it-IT"/>
              </w:rPr>
              <w:lastRenderedPageBreak/>
              <w:t>Përforcimi:</w:t>
            </w:r>
          </w:p>
          <w:p w14:paraId="50168BD2" w14:textId="77777777" w:rsidR="00A82216" w:rsidRPr="0042000C" w:rsidRDefault="00A82216" w:rsidP="00A82216">
            <w:pPr>
              <w:pStyle w:val="NoSpacing"/>
              <w:rPr>
                <w:b/>
                <w:bCs/>
                <w:color w:val="080C0C"/>
                <w:lang w:val="it-IT"/>
              </w:rPr>
            </w:pPr>
            <w:r w:rsidRPr="0042000C">
              <w:rPr>
                <w:b/>
                <w:bCs/>
                <w:color w:val="080C0C"/>
                <w:lang w:val="it-IT"/>
              </w:rPr>
              <w:t>Konsolidimi dhe zbatimi i të nxënit</w:t>
            </w:r>
          </w:p>
          <w:p w14:paraId="0BFECB83" w14:textId="77777777" w:rsidR="00A82216" w:rsidRPr="0042000C" w:rsidRDefault="00A82216" w:rsidP="00A82216">
            <w:pPr>
              <w:pStyle w:val="NoSpacing"/>
              <w:rPr>
                <w:b/>
                <w:bCs/>
                <w:color w:val="080C0C"/>
                <w:lang w:val="it-IT"/>
              </w:rPr>
            </w:pPr>
            <w:r w:rsidRPr="0042000C">
              <w:rPr>
                <w:b/>
                <w:bCs/>
                <w:color w:val="080C0C"/>
                <w:lang w:val="it-IT"/>
              </w:rPr>
              <w:t>Rishikimi në dyshe</w:t>
            </w:r>
          </w:p>
          <w:p w14:paraId="48D21A5C" w14:textId="77777777" w:rsidR="00A82216" w:rsidRPr="00A82216" w:rsidRDefault="00A82216" w:rsidP="00A82216">
            <w:pPr>
              <w:pStyle w:val="NoSpacing"/>
              <w:rPr>
                <w:color w:val="080C0C"/>
                <w:lang w:val="it-IT"/>
              </w:rPr>
            </w:pPr>
            <w:r w:rsidRPr="00A82216">
              <w:rPr>
                <w:color w:val="080C0C"/>
                <w:lang w:val="it-IT"/>
              </w:rPr>
              <w:t>Nxënësit në dyshe plotësojnë detyrën e katërt, ku kërkohet të rrumbullakohet në qindëshe. Katër apo pesë nxënës dalin në tabelë dhe zgjidhin detyrat e punuara duke treguar se numri, me shifrën e dhjetë- sheve 1, 2, 3 ose 4, rrumbullakohet në qindëshen më të afërt para tij, p.sh.: 329 ≈ 300.</w:t>
            </w:r>
          </w:p>
          <w:p w14:paraId="3F4A16FC" w14:textId="77777777" w:rsidR="00A82216" w:rsidRDefault="00A82216" w:rsidP="00A82216">
            <w:pPr>
              <w:pStyle w:val="NoSpacing"/>
              <w:rPr>
                <w:color w:val="080C0C"/>
                <w:lang w:val="it-IT"/>
              </w:rPr>
            </w:pPr>
            <w:r w:rsidRPr="00A82216">
              <w:rPr>
                <w:color w:val="080C0C"/>
                <w:lang w:val="it-IT"/>
              </w:rPr>
              <w:t>Dhe numri, me shifrën e dhjetësheve 5, 6, 7, 8 ose 9, rrumbullakohet në qindëshen më të afërt pas tij, p.sh.: 164 ≈ 200.</w:t>
            </w:r>
          </w:p>
          <w:p w14:paraId="14EDD5B8" w14:textId="77777777" w:rsidR="0042000C" w:rsidRDefault="0042000C" w:rsidP="00A82216">
            <w:pPr>
              <w:pStyle w:val="NoSpacing"/>
              <w:rPr>
                <w:color w:val="080C0C"/>
                <w:lang w:val="it-IT"/>
              </w:rPr>
            </w:pPr>
          </w:p>
          <w:p w14:paraId="18609A0A" w14:textId="3AA82195" w:rsidR="00A82216" w:rsidRPr="009E3109" w:rsidRDefault="0042000C" w:rsidP="0042000C">
            <w:pPr>
              <w:spacing w:line="312"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4D0238F7" w14:textId="77777777" w:rsidR="00A82216" w:rsidRDefault="00A82216" w:rsidP="00A82216">
            <w:pPr>
              <w:pStyle w:val="NoSpacing"/>
              <w:rPr>
                <w:color w:val="080C0C"/>
                <w:lang w:val="it-IT"/>
              </w:rPr>
            </w:pPr>
            <w:r w:rsidRPr="00A82216">
              <w:rPr>
                <w:color w:val="080C0C"/>
                <w:lang w:val="it-IT"/>
              </w:rPr>
              <w:t>Nxënësit vlerësohen për saktësinë e leximit dhe rrumbullakimit të numrave, për plotësimin në dhjetëshën dhe qindëshën më të afërt dhe argumentimin e mënyrës së rrumbullakimit të numrave.</w:t>
            </w:r>
          </w:p>
          <w:p w14:paraId="24F817C8" w14:textId="77777777" w:rsidR="009A6215" w:rsidRPr="00A82216" w:rsidRDefault="009A6215" w:rsidP="00A82216">
            <w:pPr>
              <w:pStyle w:val="NoSpacing"/>
              <w:rPr>
                <w:color w:val="080C0C"/>
                <w:lang w:val="it-IT"/>
              </w:rPr>
            </w:pPr>
          </w:p>
          <w:p w14:paraId="69503292" w14:textId="77777777" w:rsidR="00A82216" w:rsidRPr="00A82216" w:rsidRDefault="00A82216" w:rsidP="00A82216">
            <w:pPr>
              <w:pStyle w:val="NoSpacing"/>
              <w:rPr>
                <w:color w:val="080C0C"/>
                <w:lang w:val="it-IT"/>
              </w:rPr>
            </w:pPr>
            <w:r w:rsidRPr="00A82216">
              <w:rPr>
                <w:color w:val="080C0C"/>
                <w:lang w:val="it-IT"/>
              </w:rPr>
              <w:t>Detyrë:</w:t>
            </w:r>
          </w:p>
          <w:p w14:paraId="7E3CAFCC" w14:textId="77777777" w:rsidR="00FB6E8C" w:rsidRDefault="00A82216" w:rsidP="007A25B0">
            <w:pPr>
              <w:pStyle w:val="NoSpacing"/>
              <w:rPr>
                <w:color w:val="080C0C"/>
                <w:lang w:val="it-IT"/>
              </w:rPr>
            </w:pPr>
            <w:r w:rsidRPr="00A82216">
              <w:rPr>
                <w:color w:val="080C0C"/>
                <w:lang w:val="it-IT"/>
              </w:rPr>
              <w:t>Krijohen 5 shembuj duke u bazuar te detyra 4, faqe 7.</w:t>
            </w:r>
          </w:p>
          <w:p w14:paraId="69EAA86A" w14:textId="77777777" w:rsidR="0042000C" w:rsidRDefault="0042000C" w:rsidP="007A25B0">
            <w:pPr>
              <w:pStyle w:val="NoSpacing"/>
              <w:rPr>
                <w:color w:val="080C0C"/>
                <w:lang w:val="it-IT"/>
              </w:rPr>
            </w:pPr>
          </w:p>
          <w:p w14:paraId="3ECFB6D2" w14:textId="047AD90C" w:rsidR="0042000C" w:rsidRPr="00112C98" w:rsidRDefault="0042000C" w:rsidP="007A25B0">
            <w:pPr>
              <w:pStyle w:val="NoSpacing"/>
              <w:rPr>
                <w:color w:val="080C0C"/>
                <w:lang w:val="it-IT"/>
              </w:rPr>
            </w:pPr>
          </w:p>
        </w:tc>
      </w:tr>
    </w:tbl>
    <w:p w14:paraId="027DD728" w14:textId="77777777" w:rsidR="00FB6E8C" w:rsidRDefault="00FB6E8C" w:rsidP="00FB6E8C">
      <w:pPr>
        <w:rPr>
          <w:lang w:val="it-IT"/>
        </w:rPr>
      </w:pPr>
    </w:p>
    <w:p w14:paraId="30B3C8BD" w14:textId="77777777" w:rsidR="00FB6E8C" w:rsidRDefault="00FB6E8C" w:rsidP="00FB6E8C">
      <w:pPr>
        <w:rPr>
          <w:lang w:val="it-IT"/>
        </w:rPr>
      </w:pPr>
    </w:p>
    <w:p w14:paraId="1421BBD8" w14:textId="77777777" w:rsidR="00FB6E8C" w:rsidRDefault="00FB6E8C" w:rsidP="00FB6E8C">
      <w:pPr>
        <w:rPr>
          <w:lang w:val="it-IT"/>
        </w:rPr>
      </w:pPr>
    </w:p>
    <w:p w14:paraId="67DD1BD9" w14:textId="77777777" w:rsidR="00FB6E8C" w:rsidRDefault="00FB6E8C" w:rsidP="00FB6E8C">
      <w:pPr>
        <w:rPr>
          <w:lang w:val="it-IT"/>
        </w:rPr>
      </w:pPr>
    </w:p>
    <w:p w14:paraId="28A5888D" w14:textId="77777777" w:rsidR="00FB6E8C" w:rsidRDefault="00FB6E8C" w:rsidP="00FB6E8C">
      <w:pPr>
        <w:rPr>
          <w:lang w:val="it-IT"/>
        </w:rPr>
      </w:pPr>
    </w:p>
    <w:p w14:paraId="14C4DFA2" w14:textId="77777777" w:rsidR="00FB6E8C" w:rsidRDefault="00FB6E8C" w:rsidP="00FB6E8C">
      <w:pPr>
        <w:rPr>
          <w:lang w:val="it-IT"/>
        </w:rPr>
      </w:pPr>
    </w:p>
    <w:p w14:paraId="7BC65D99" w14:textId="77777777" w:rsidR="00FB6E8C" w:rsidRDefault="00FB6E8C" w:rsidP="00FB6E8C">
      <w:pPr>
        <w:rPr>
          <w:lang w:val="it-IT"/>
        </w:rPr>
      </w:pPr>
    </w:p>
    <w:p w14:paraId="5288BAD9"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2EF0E00D" w14:textId="77777777" w:rsidTr="007A25B0">
        <w:trPr>
          <w:trHeight w:val="206"/>
        </w:trPr>
        <w:tc>
          <w:tcPr>
            <w:tcW w:w="10105" w:type="dxa"/>
            <w:tcBorders>
              <w:top w:val="single" w:sz="8" w:space="0" w:color="000000"/>
              <w:bottom w:val="nil"/>
            </w:tcBorders>
            <w:shd w:val="clear" w:color="auto" w:fill="000000"/>
            <w:hideMark/>
          </w:tcPr>
          <w:p w14:paraId="2BF346D3" w14:textId="53254CD5"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C6C81">
              <w:rPr>
                <w:rFonts w:ascii="Times New Roman" w:eastAsia="MS Mincho" w:hAnsi="Times New Roman" w:cs="Times New Roman"/>
                <w:b/>
                <w:bCs/>
                <w:color w:val="0D0D0D"/>
                <w:sz w:val="24"/>
                <w:szCs w:val="24"/>
                <w:lang w:val="sq-AL"/>
              </w:rPr>
              <w:t>4</w:t>
            </w:r>
          </w:p>
        </w:tc>
      </w:tr>
      <w:tr w:rsidR="00FB6E8C" w:rsidRPr="009E3109" w14:paraId="3B2B3AA0" w14:textId="77777777" w:rsidTr="007A25B0">
        <w:trPr>
          <w:trHeight w:val="379"/>
        </w:trPr>
        <w:tc>
          <w:tcPr>
            <w:tcW w:w="10105" w:type="dxa"/>
            <w:tcBorders>
              <w:top w:val="single" w:sz="8" w:space="0" w:color="000000"/>
              <w:bottom w:val="single" w:sz="8" w:space="0" w:color="000000"/>
            </w:tcBorders>
            <w:hideMark/>
          </w:tcPr>
          <w:p w14:paraId="69D00C91" w14:textId="181D200C"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6D7EF934" w14:textId="32F585DE"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0B70BE04" w14:textId="77777777" w:rsidTr="007A25B0">
        <w:trPr>
          <w:trHeight w:val="2390"/>
        </w:trPr>
        <w:tc>
          <w:tcPr>
            <w:tcW w:w="10105" w:type="dxa"/>
            <w:tcBorders>
              <w:top w:val="nil"/>
            </w:tcBorders>
          </w:tcPr>
          <w:p w14:paraId="77E085CA" w14:textId="77777777" w:rsidR="00FB6E8C" w:rsidRDefault="00FB6E8C" w:rsidP="007A25B0">
            <w:pPr>
              <w:pStyle w:val="NoSpacing"/>
              <w:rPr>
                <w:color w:val="080C0C"/>
                <w:lang w:val="it-IT"/>
              </w:rPr>
            </w:pPr>
          </w:p>
          <w:p w14:paraId="338C0E9A" w14:textId="77777777" w:rsidR="00E12E41" w:rsidRPr="00E12E41" w:rsidRDefault="00E12E41" w:rsidP="00E12E41">
            <w:pPr>
              <w:pStyle w:val="NoSpacing"/>
              <w:rPr>
                <w:b/>
                <w:bCs/>
                <w:color w:val="080C0C"/>
                <w:lang w:val="it-IT"/>
              </w:rPr>
            </w:pPr>
            <w:r w:rsidRPr="00E12E41">
              <w:rPr>
                <w:b/>
                <w:bCs/>
                <w:color w:val="080C0C"/>
                <w:lang w:val="it-IT"/>
              </w:rPr>
              <w:t>Tema: Numrat natyrorë</w:t>
            </w:r>
          </w:p>
          <w:p w14:paraId="1F18F64D" w14:textId="77777777" w:rsidR="00E12E41" w:rsidRPr="00E12E41" w:rsidRDefault="00E12E41" w:rsidP="00E12E41">
            <w:pPr>
              <w:pStyle w:val="NoSpacing"/>
              <w:rPr>
                <w:b/>
                <w:bCs/>
                <w:color w:val="080C0C"/>
                <w:lang w:val="it-IT"/>
              </w:rPr>
            </w:pPr>
            <w:r w:rsidRPr="00E12E41">
              <w:rPr>
                <w:b/>
                <w:bCs/>
                <w:color w:val="080C0C"/>
                <w:lang w:val="it-IT"/>
              </w:rPr>
              <w:t>Rezultatet e të nxënit të temës:</w:t>
            </w:r>
          </w:p>
          <w:p w14:paraId="1BAD9EF9" w14:textId="77777777" w:rsidR="00E12E41" w:rsidRPr="00E12E41" w:rsidRDefault="00E12E41" w:rsidP="00E12E41">
            <w:pPr>
              <w:pStyle w:val="NoSpacing"/>
              <w:rPr>
                <w:color w:val="080C0C"/>
                <w:lang w:val="it-IT"/>
              </w:rPr>
            </w:pPr>
            <w:r w:rsidRPr="00E12E41">
              <w:rPr>
                <w:color w:val="080C0C"/>
                <w:lang w:val="it-IT"/>
              </w:rPr>
              <w:t>Krahason numrat katërshifrorë dhe gjen paraardhësin/pasardhësin e këtyre numrave dhe rrumbullakon numra të plotë në 10, 100 dhe 1000 më të afërt.</w:t>
            </w:r>
          </w:p>
          <w:p w14:paraId="6EB8765E" w14:textId="77777777" w:rsidR="00E12E41" w:rsidRPr="00E12E41" w:rsidRDefault="00E12E41" w:rsidP="00E12E41">
            <w:pPr>
              <w:pStyle w:val="NoSpacing"/>
              <w:rPr>
                <w:color w:val="080C0C"/>
                <w:lang w:val="it-IT"/>
              </w:rPr>
            </w:pPr>
          </w:p>
          <w:p w14:paraId="35A1F207" w14:textId="77777777" w:rsidR="00E12E41" w:rsidRPr="00E12E41" w:rsidRDefault="00E12E41" w:rsidP="00E12E41">
            <w:pPr>
              <w:pStyle w:val="NoSpacing"/>
              <w:rPr>
                <w:b/>
                <w:bCs/>
                <w:color w:val="080C0C"/>
                <w:lang w:val="it-IT"/>
              </w:rPr>
            </w:pPr>
            <w:r w:rsidRPr="00E12E41">
              <w:rPr>
                <w:b/>
                <w:bCs/>
                <w:color w:val="080C0C"/>
                <w:lang w:val="it-IT"/>
              </w:rPr>
              <w:t>Kontributi në rezultatet për kompetencat kryesore të shkallës: I.3; II.7; III.4, 5;</w:t>
            </w:r>
          </w:p>
          <w:p w14:paraId="20CED661" w14:textId="77777777" w:rsidR="00E12E41" w:rsidRPr="00E12E41" w:rsidRDefault="00E12E41" w:rsidP="00E12E41">
            <w:pPr>
              <w:pStyle w:val="NoSpacing"/>
              <w:rPr>
                <w:b/>
                <w:bCs/>
                <w:color w:val="080C0C"/>
                <w:lang w:val="it-IT"/>
              </w:rPr>
            </w:pPr>
            <w:r w:rsidRPr="00E12E41">
              <w:rPr>
                <w:b/>
                <w:bCs/>
                <w:color w:val="080C0C"/>
                <w:lang w:val="it-IT"/>
              </w:rPr>
              <w:t>Kontributi në rezultatet e fushës së kurrikulës: 1.1,5; 3.1,5; 6.2.</w:t>
            </w:r>
          </w:p>
          <w:p w14:paraId="3A0306EE" w14:textId="77777777" w:rsidR="00E12E41" w:rsidRDefault="00E12E41" w:rsidP="00E12E41">
            <w:pPr>
              <w:pStyle w:val="NoSpacing"/>
              <w:rPr>
                <w:color w:val="080C0C"/>
                <w:lang w:val="it-IT"/>
              </w:rPr>
            </w:pPr>
          </w:p>
          <w:p w14:paraId="79C1853C" w14:textId="6A16F6C7" w:rsidR="0042000C" w:rsidRPr="0042000C" w:rsidRDefault="0042000C" w:rsidP="0042000C">
            <w:pPr>
              <w:spacing w:before="98" w:line="261" w:lineRule="auto"/>
              <w:ind w:right="862"/>
              <w:rPr>
                <w:rFonts w:cstheme="minorHAnsi"/>
                <w:b/>
              </w:rPr>
            </w:pPr>
            <w:r w:rsidRPr="009E3109">
              <w:rPr>
                <w:rFonts w:cstheme="minorHAnsi"/>
                <w:b/>
                <w:lang w:val="it-IT"/>
              </w:rPr>
              <w:t xml:space="preserve">   </w:t>
            </w:r>
            <w:r w:rsidRPr="00F5622C">
              <w:rPr>
                <w:rFonts w:cstheme="minorHAnsi"/>
                <w:b/>
              </w:rPr>
              <w:t>ASPEKTE SPECIFIKE TË</w:t>
            </w:r>
            <w:r w:rsidRPr="00F5622C">
              <w:rPr>
                <w:rFonts w:cstheme="minorHAnsi"/>
                <w:b/>
                <w:spacing w:val="1"/>
              </w:rPr>
              <w:t xml:space="preserve"> </w:t>
            </w:r>
            <w:r w:rsidRPr="00F5622C">
              <w:rPr>
                <w:rFonts w:cstheme="minorHAnsi"/>
                <w:b/>
                <w:spacing w:val="-1"/>
              </w:rPr>
              <w:t>PLANIT</w:t>
            </w:r>
            <w:r w:rsidRPr="00F5622C">
              <w:rPr>
                <w:rFonts w:cstheme="minorHAnsi"/>
                <w:b/>
                <w:spacing w:val="-28"/>
              </w:rPr>
              <w:t xml:space="preserve"> </w:t>
            </w:r>
            <w:r w:rsidRPr="00F5622C">
              <w:rPr>
                <w:rFonts w:cstheme="minorHAnsi"/>
                <w:b/>
                <w:spacing w:val="-1"/>
              </w:rPr>
              <w:t>TË</w:t>
            </w:r>
            <w:r w:rsidRPr="00F5622C">
              <w:rPr>
                <w:rFonts w:cstheme="minorHAnsi"/>
                <w:b/>
                <w:spacing w:val="-18"/>
              </w:rPr>
              <w:t xml:space="preserve"> </w:t>
            </w:r>
            <w:r w:rsidRPr="00F5622C">
              <w:rPr>
                <w:rFonts w:cstheme="minorHAnsi"/>
                <w:b/>
                <w:spacing w:val="-1"/>
              </w:rPr>
              <w:t>ORËS</w:t>
            </w:r>
            <w:r w:rsidRPr="00F5622C">
              <w:rPr>
                <w:rFonts w:cstheme="minorHAnsi"/>
                <w:b/>
                <w:spacing w:val="-17"/>
              </w:rPr>
              <w:t xml:space="preserve"> </w:t>
            </w:r>
            <w:r w:rsidRPr="00F5622C">
              <w:rPr>
                <w:rFonts w:cstheme="minorHAnsi"/>
                <w:b/>
                <w:spacing w:val="-1"/>
              </w:rPr>
              <w:t>MËSIMORE</w:t>
            </w:r>
          </w:p>
          <w:p w14:paraId="212D9B13" w14:textId="77777777" w:rsidR="00E12E41" w:rsidRPr="00E12E41" w:rsidRDefault="00E12E41" w:rsidP="00E12E41">
            <w:pPr>
              <w:pStyle w:val="NoSpacing"/>
              <w:rPr>
                <w:b/>
                <w:bCs/>
                <w:color w:val="080C0C"/>
                <w:lang w:val="it-IT"/>
              </w:rPr>
            </w:pPr>
            <w:r w:rsidRPr="00E12E41">
              <w:rPr>
                <w:b/>
                <w:bCs/>
                <w:color w:val="080C0C"/>
                <w:lang w:val="it-IT"/>
              </w:rPr>
              <w:t>Njësia mësimore: Paraardhësi dhe pasardhësi - krahasimi i numrave</w:t>
            </w:r>
          </w:p>
          <w:p w14:paraId="6DA2EDBC" w14:textId="77777777" w:rsidR="00E12E41" w:rsidRPr="00E12E41" w:rsidRDefault="00E12E41" w:rsidP="00E12E41">
            <w:pPr>
              <w:pStyle w:val="NoSpacing"/>
              <w:rPr>
                <w:color w:val="080C0C"/>
                <w:lang w:val="it-IT"/>
              </w:rPr>
            </w:pPr>
            <w:r w:rsidRPr="00E12E41">
              <w:rPr>
                <w:color w:val="080C0C"/>
                <w:lang w:val="it-IT"/>
              </w:rPr>
              <w:t>Rezultatet e të nxënit të orës mësimore:</w:t>
            </w:r>
          </w:p>
          <w:p w14:paraId="1E872A3A" w14:textId="77777777" w:rsidR="00E12E41" w:rsidRPr="00E12E41" w:rsidRDefault="00E12E41" w:rsidP="00E12E41">
            <w:pPr>
              <w:pStyle w:val="NoSpacing"/>
              <w:rPr>
                <w:color w:val="080C0C"/>
                <w:lang w:val="it-IT"/>
              </w:rPr>
            </w:pPr>
            <w:r w:rsidRPr="00E12E41">
              <w:rPr>
                <w:color w:val="080C0C"/>
                <w:lang w:val="it-IT"/>
              </w:rPr>
              <w:t>•</w:t>
            </w:r>
            <w:r w:rsidRPr="00E12E41">
              <w:rPr>
                <w:color w:val="080C0C"/>
                <w:lang w:val="it-IT"/>
              </w:rPr>
              <w:tab/>
              <w:t>Shkruan paraardhësin dhe pasardhësin e numrave;</w:t>
            </w:r>
          </w:p>
          <w:p w14:paraId="426BC052" w14:textId="77777777" w:rsidR="00E12E41" w:rsidRPr="00E12E41" w:rsidRDefault="00E12E41" w:rsidP="00E12E41">
            <w:pPr>
              <w:pStyle w:val="NoSpacing"/>
              <w:rPr>
                <w:color w:val="080C0C"/>
                <w:lang w:val="it-IT"/>
              </w:rPr>
            </w:pPr>
            <w:r w:rsidRPr="00E12E41">
              <w:rPr>
                <w:color w:val="080C0C"/>
                <w:lang w:val="it-IT"/>
              </w:rPr>
              <w:t>•</w:t>
            </w:r>
            <w:r w:rsidRPr="00E12E41">
              <w:rPr>
                <w:color w:val="080C0C"/>
                <w:lang w:val="it-IT"/>
              </w:rPr>
              <w:tab/>
              <w:t>Krahason numrat sipas madhësisë;</w:t>
            </w:r>
          </w:p>
          <w:p w14:paraId="3ABDEE0B" w14:textId="77777777" w:rsidR="00E12E41" w:rsidRPr="00E12E41" w:rsidRDefault="00E12E41" w:rsidP="00E12E41">
            <w:pPr>
              <w:pStyle w:val="NoSpacing"/>
              <w:rPr>
                <w:color w:val="080C0C"/>
                <w:lang w:val="it-IT"/>
              </w:rPr>
            </w:pPr>
            <w:r w:rsidRPr="00E12E41">
              <w:rPr>
                <w:color w:val="080C0C"/>
                <w:lang w:val="it-IT"/>
              </w:rPr>
              <w:t>•</w:t>
            </w:r>
            <w:r w:rsidRPr="00E12E41">
              <w:rPr>
                <w:color w:val="080C0C"/>
                <w:lang w:val="it-IT"/>
              </w:rPr>
              <w:tab/>
              <w:t>Kryen veprime matematikore për të bërë krahasimin e numrave.</w:t>
            </w:r>
          </w:p>
          <w:p w14:paraId="2361F730" w14:textId="77777777" w:rsidR="00E12E41" w:rsidRPr="009E3109" w:rsidRDefault="00E12E41" w:rsidP="00E12E41">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0054A217" w14:textId="77777777" w:rsidR="00E12E41" w:rsidRPr="00E12E41" w:rsidRDefault="00E12E41" w:rsidP="00E12E41">
            <w:pPr>
              <w:pStyle w:val="NoSpacing"/>
              <w:rPr>
                <w:color w:val="080C0C"/>
                <w:lang w:val="it-IT"/>
              </w:rPr>
            </w:pPr>
            <w:r w:rsidRPr="00493FF8">
              <w:rPr>
                <w:b/>
                <w:bCs/>
                <w:color w:val="080C0C"/>
                <w:lang w:val="it-IT"/>
              </w:rPr>
              <w:t>Burimet, mjetet e konkretizimit dhe materialet mësimore</w:t>
            </w:r>
            <w:r w:rsidRPr="00E12E41">
              <w:rPr>
                <w:color w:val="080C0C"/>
                <w:lang w:val="it-IT"/>
              </w:rPr>
              <w:t>: etiketa me numra.</w:t>
            </w:r>
          </w:p>
          <w:p w14:paraId="49DB01EE" w14:textId="77777777" w:rsidR="00E12E41" w:rsidRPr="00E12E41" w:rsidRDefault="00E12E41" w:rsidP="00E12E41">
            <w:pPr>
              <w:pStyle w:val="NoSpacing"/>
              <w:rPr>
                <w:color w:val="080C0C"/>
                <w:lang w:val="it-IT"/>
              </w:rPr>
            </w:pPr>
            <w:r w:rsidRPr="00E12E41">
              <w:rPr>
                <w:color w:val="080C0C"/>
                <w:lang w:val="it-IT"/>
              </w:rPr>
              <w:t>Lidhja me lëndët e tjera mësimore dhe/apo me çështjet ndërkurrikulare dhe situatat jetësore:</w:t>
            </w:r>
          </w:p>
          <w:p w14:paraId="71E5DC6E" w14:textId="77777777" w:rsidR="00E12E41" w:rsidRPr="00E12E41" w:rsidRDefault="00E12E41" w:rsidP="00E12E41">
            <w:pPr>
              <w:pStyle w:val="NoSpacing"/>
              <w:rPr>
                <w:color w:val="080C0C"/>
                <w:lang w:val="it-IT"/>
              </w:rPr>
            </w:pPr>
            <w:r w:rsidRPr="00E12E41">
              <w:rPr>
                <w:color w:val="080C0C"/>
                <w:lang w:val="it-IT"/>
              </w:rPr>
              <w:t>Gjuhë amtare (shqipe), Njeriu dhe natyra, Shoqëria dhe mjedisi.</w:t>
            </w:r>
          </w:p>
          <w:p w14:paraId="1A464F71" w14:textId="77777777" w:rsidR="00E12E41" w:rsidRDefault="00E12E41" w:rsidP="00E12E41">
            <w:pPr>
              <w:pStyle w:val="NoSpacing"/>
              <w:rPr>
                <w:color w:val="080C0C"/>
                <w:lang w:val="it-IT"/>
              </w:rPr>
            </w:pPr>
          </w:p>
          <w:p w14:paraId="6175F9C0" w14:textId="0F6B12D6" w:rsidR="0042000C" w:rsidRPr="009E3109" w:rsidRDefault="0042000C" w:rsidP="0042000C">
            <w:pPr>
              <w:spacing w:before="122"/>
              <w:ind w:left="275"/>
              <w:rPr>
                <w:rFonts w:cstheme="minorHAnsi"/>
                <w:b/>
                <w:lang w:val="it-IT"/>
              </w:rPr>
            </w:pPr>
            <w:r w:rsidRPr="009E3109">
              <w:rPr>
                <w:rFonts w:cstheme="minorHAnsi"/>
                <w:b/>
                <w:w w:val="95"/>
                <w:lang w:val="it-IT"/>
              </w:rPr>
              <w:t>METODOLOGJIA</w:t>
            </w:r>
            <w:r w:rsidRPr="009E3109">
              <w:rPr>
                <w:rFonts w:cstheme="minorHAnsi"/>
                <w:b/>
                <w:spacing w:val="-12"/>
                <w:w w:val="95"/>
                <w:lang w:val="it-IT"/>
              </w:rPr>
              <w:t xml:space="preserve"> </w:t>
            </w:r>
            <w:r w:rsidRPr="009E3109">
              <w:rPr>
                <w:rFonts w:cstheme="minorHAnsi"/>
                <w:b/>
                <w:w w:val="95"/>
                <w:lang w:val="it-IT"/>
              </w:rPr>
              <w:t>DHE</w:t>
            </w:r>
            <w:r w:rsidRPr="009E3109">
              <w:rPr>
                <w:rFonts w:cstheme="minorHAnsi"/>
                <w:b/>
                <w:spacing w:val="-21"/>
                <w:w w:val="95"/>
                <w:lang w:val="it-IT"/>
              </w:rPr>
              <w:t xml:space="preserve"> </w:t>
            </w:r>
            <w:r w:rsidRPr="009E3109">
              <w:rPr>
                <w:rFonts w:cstheme="minorHAnsi"/>
                <w:b/>
                <w:w w:val="95"/>
                <w:lang w:val="it-IT"/>
              </w:rPr>
              <w:t>VEPRIMTARIA</w:t>
            </w:r>
            <w:r w:rsidRPr="009E3109">
              <w:rPr>
                <w:rFonts w:cstheme="minorHAnsi"/>
                <w:b/>
                <w:spacing w:val="-11"/>
                <w:w w:val="95"/>
                <w:lang w:val="it-IT"/>
              </w:rPr>
              <w:t xml:space="preserve"> </w:t>
            </w:r>
            <w:r w:rsidRPr="009E3109">
              <w:rPr>
                <w:rFonts w:cstheme="minorHAnsi"/>
                <w:b/>
                <w:w w:val="95"/>
                <w:lang w:val="it-IT"/>
              </w:rPr>
              <w:t>ME</w:t>
            </w:r>
            <w:r w:rsidRPr="009E3109">
              <w:rPr>
                <w:rFonts w:cstheme="minorHAnsi"/>
                <w:b/>
                <w:spacing w:val="-12"/>
                <w:w w:val="95"/>
                <w:lang w:val="it-IT"/>
              </w:rPr>
              <w:t xml:space="preserve"> </w:t>
            </w:r>
            <w:r w:rsidRPr="009E3109">
              <w:rPr>
                <w:rFonts w:cstheme="minorHAnsi"/>
                <w:b/>
                <w:w w:val="95"/>
                <w:lang w:val="it-IT"/>
              </w:rPr>
              <w:t>NXËNËS</w:t>
            </w:r>
          </w:p>
          <w:p w14:paraId="16624FAF" w14:textId="77777777" w:rsidR="00E12E41" w:rsidRPr="00E12E41" w:rsidRDefault="00E12E41" w:rsidP="00E12E41">
            <w:pPr>
              <w:pStyle w:val="NoSpacing"/>
              <w:rPr>
                <w:color w:val="080C0C"/>
                <w:lang w:val="it-IT"/>
              </w:rPr>
            </w:pPr>
            <w:r w:rsidRPr="00E12E41">
              <w:rPr>
                <w:color w:val="080C0C"/>
                <w:lang w:val="it-IT"/>
              </w:rPr>
              <w:t>Parashikimi:</w:t>
            </w:r>
          </w:p>
          <w:p w14:paraId="5497B7CD" w14:textId="77777777" w:rsidR="00E12E41" w:rsidRPr="0042000C" w:rsidRDefault="00E12E41" w:rsidP="00E12E41">
            <w:pPr>
              <w:pStyle w:val="NoSpacing"/>
              <w:rPr>
                <w:b/>
                <w:bCs/>
                <w:color w:val="080C0C"/>
                <w:lang w:val="it-IT"/>
              </w:rPr>
            </w:pPr>
            <w:r w:rsidRPr="0042000C">
              <w:rPr>
                <w:b/>
                <w:bCs/>
                <w:color w:val="080C0C"/>
                <w:lang w:val="it-IT"/>
              </w:rPr>
              <w:t>Përgatitja për të nxënët</w:t>
            </w:r>
          </w:p>
          <w:p w14:paraId="5B731B66" w14:textId="77777777" w:rsidR="00E12E41" w:rsidRDefault="00E12E41" w:rsidP="00E12E41">
            <w:pPr>
              <w:pStyle w:val="NoSpacing"/>
              <w:rPr>
                <w:b/>
                <w:bCs/>
                <w:color w:val="080C0C"/>
                <w:lang w:val="it-IT"/>
              </w:rPr>
            </w:pPr>
            <w:r w:rsidRPr="0042000C">
              <w:rPr>
                <w:b/>
                <w:bCs/>
                <w:color w:val="080C0C"/>
                <w:lang w:val="it-IT"/>
              </w:rPr>
              <w:t>Diskutim për njohuritë paraprake</w:t>
            </w:r>
          </w:p>
          <w:p w14:paraId="37DFA92F" w14:textId="77777777" w:rsidR="009A6215" w:rsidRPr="0042000C" w:rsidRDefault="009A6215" w:rsidP="00E12E41">
            <w:pPr>
              <w:pStyle w:val="NoSpacing"/>
              <w:rPr>
                <w:b/>
                <w:bCs/>
                <w:color w:val="080C0C"/>
                <w:lang w:val="it-IT"/>
              </w:rPr>
            </w:pPr>
          </w:p>
          <w:p w14:paraId="69EEEF6B" w14:textId="77777777" w:rsidR="00E12E41" w:rsidRPr="00E12E41" w:rsidRDefault="00E12E41" w:rsidP="00E12E41">
            <w:pPr>
              <w:pStyle w:val="NoSpacing"/>
              <w:rPr>
                <w:color w:val="080C0C"/>
                <w:lang w:val="it-IT"/>
              </w:rPr>
            </w:pPr>
            <w:r w:rsidRPr="00E12E41">
              <w:rPr>
                <w:color w:val="080C0C"/>
                <w:lang w:val="it-IT"/>
              </w:rPr>
              <w:t>Bashkëbisedim me nxënësit lidhur me paraardhësin dhe pasardhësin.</w:t>
            </w:r>
          </w:p>
          <w:p w14:paraId="0E63D422" w14:textId="77777777" w:rsidR="00E12E41" w:rsidRPr="00E12E41" w:rsidRDefault="00E12E41" w:rsidP="00E12E41">
            <w:pPr>
              <w:pStyle w:val="NoSpacing"/>
              <w:rPr>
                <w:color w:val="080C0C"/>
                <w:lang w:val="it-IT"/>
              </w:rPr>
            </w:pPr>
            <w:r w:rsidRPr="00E12E41">
              <w:rPr>
                <w:color w:val="080C0C"/>
                <w:lang w:val="it-IT"/>
              </w:rPr>
              <w:t>Në tabelë dalin tre nxënës, të cilëve u jepet nga një fletë, ku janë të renditur numra sipas madhësisë së ndryshme. Lexohen numrat, pastaj i vendosim sipas madhësisë nga më i vogli te më i madhi.</w:t>
            </w:r>
          </w:p>
          <w:p w14:paraId="26CDE449" w14:textId="77777777" w:rsidR="00E12E41" w:rsidRPr="00E12E41" w:rsidRDefault="00E12E41" w:rsidP="00E12E41">
            <w:pPr>
              <w:pStyle w:val="NoSpacing"/>
              <w:rPr>
                <w:color w:val="080C0C"/>
                <w:lang w:val="it-IT"/>
              </w:rPr>
            </w:pPr>
            <w:r w:rsidRPr="00E12E41">
              <w:rPr>
                <w:color w:val="080C0C"/>
                <w:lang w:val="it-IT"/>
              </w:rPr>
              <w:t>Etiketat vendosen në tabelë dhe për secilin nga tre numrat gjendet paraardhësi dhe pasardhësi i tij.</w:t>
            </w:r>
          </w:p>
          <w:p w14:paraId="22AD7219" w14:textId="1CA05806" w:rsidR="00E12E41" w:rsidRPr="00E12E41" w:rsidRDefault="00E12E41" w:rsidP="00E12E41">
            <w:pPr>
              <w:pStyle w:val="NoSpacing"/>
              <w:rPr>
                <w:color w:val="080C0C"/>
                <w:lang w:val="it-IT"/>
              </w:rPr>
            </w:pPr>
            <w:r w:rsidRPr="00E12E41">
              <w:rPr>
                <w:color w:val="080C0C"/>
                <w:lang w:val="it-IT"/>
              </w:rPr>
              <w:t xml:space="preserve"> </w:t>
            </w:r>
          </w:p>
          <w:p w14:paraId="72FEF282" w14:textId="77777777" w:rsidR="00E12E41" w:rsidRPr="00073244" w:rsidRDefault="00E12E41" w:rsidP="00E12E41">
            <w:pPr>
              <w:pStyle w:val="NoSpacing"/>
              <w:rPr>
                <w:b/>
                <w:bCs/>
                <w:color w:val="080C0C"/>
                <w:lang w:val="it-IT"/>
              </w:rPr>
            </w:pPr>
            <w:r w:rsidRPr="00073244">
              <w:rPr>
                <w:b/>
                <w:bCs/>
                <w:color w:val="080C0C"/>
                <w:lang w:val="it-IT"/>
              </w:rPr>
              <w:t>Ndërtimi i njohurive dhe i shkathtësive: Përpunimi i përmbajtjes</w:t>
            </w:r>
          </w:p>
          <w:p w14:paraId="39AA65BB" w14:textId="77777777" w:rsidR="00E12E41" w:rsidRPr="00073244" w:rsidRDefault="00E12E41" w:rsidP="00E12E41">
            <w:pPr>
              <w:pStyle w:val="NoSpacing"/>
              <w:rPr>
                <w:b/>
                <w:bCs/>
                <w:color w:val="080C0C"/>
                <w:lang w:val="it-IT"/>
              </w:rPr>
            </w:pPr>
            <w:r w:rsidRPr="00073244">
              <w:rPr>
                <w:b/>
                <w:bCs/>
                <w:color w:val="080C0C"/>
                <w:lang w:val="it-IT"/>
              </w:rPr>
              <w:t>Shqyrtim i përbashkët</w:t>
            </w:r>
          </w:p>
          <w:p w14:paraId="768936E1" w14:textId="77777777" w:rsidR="009A6215" w:rsidRPr="00493FF8" w:rsidRDefault="009A6215" w:rsidP="00E12E41">
            <w:pPr>
              <w:pStyle w:val="NoSpacing"/>
              <w:rPr>
                <w:b/>
                <w:bCs/>
                <w:color w:val="080C0C"/>
                <w:lang w:val="it-IT"/>
              </w:rPr>
            </w:pPr>
          </w:p>
          <w:p w14:paraId="590D7E30" w14:textId="77777777" w:rsidR="00E12E41" w:rsidRPr="00E12E41" w:rsidRDefault="00E12E41" w:rsidP="00E12E41">
            <w:pPr>
              <w:pStyle w:val="NoSpacing"/>
              <w:rPr>
                <w:color w:val="080C0C"/>
                <w:lang w:val="it-IT"/>
              </w:rPr>
            </w:pPr>
            <w:r w:rsidRPr="00E12E41">
              <w:rPr>
                <w:color w:val="080C0C"/>
                <w:lang w:val="it-IT"/>
              </w:rPr>
              <w:t>Detyra 1 – Gjej paraardhësin dhe pasardhësin e numrave. (789 – 790 – 791)</w:t>
            </w:r>
          </w:p>
          <w:p w14:paraId="75AEEDAC" w14:textId="77777777" w:rsidR="00E12E41" w:rsidRPr="00E12E41" w:rsidRDefault="00E12E41" w:rsidP="00E12E41">
            <w:pPr>
              <w:pStyle w:val="NoSpacing"/>
              <w:rPr>
                <w:color w:val="080C0C"/>
                <w:lang w:val="it-IT"/>
              </w:rPr>
            </w:pPr>
            <w:r w:rsidRPr="00E12E41">
              <w:rPr>
                <w:color w:val="080C0C"/>
                <w:lang w:val="it-IT"/>
              </w:rPr>
              <w:t>Detyra 2 – Shkruhen numrat në katet e shtëpive.</w:t>
            </w:r>
          </w:p>
          <w:p w14:paraId="52E0D173" w14:textId="77777777" w:rsidR="00E12E41" w:rsidRPr="00E12E41" w:rsidRDefault="00E12E41" w:rsidP="00E12E41">
            <w:pPr>
              <w:pStyle w:val="NoSpacing"/>
              <w:rPr>
                <w:color w:val="080C0C"/>
                <w:lang w:val="it-IT"/>
              </w:rPr>
            </w:pPr>
            <w:r w:rsidRPr="00E12E41">
              <w:rPr>
                <w:color w:val="080C0C"/>
                <w:lang w:val="it-IT"/>
              </w:rPr>
              <w:t>Detyra 3 – Shkruhen numrat që mund të ven- dosen në katrorët e zbrazët.</w:t>
            </w:r>
          </w:p>
          <w:p w14:paraId="15D00D42" w14:textId="77777777" w:rsidR="00E12E41" w:rsidRDefault="00E12E41" w:rsidP="00E12E41">
            <w:pPr>
              <w:pStyle w:val="NoSpacing"/>
              <w:rPr>
                <w:color w:val="080C0C"/>
                <w:lang w:val="it-IT"/>
              </w:rPr>
            </w:pPr>
            <w:r w:rsidRPr="00E12E41">
              <w:rPr>
                <w:color w:val="080C0C"/>
                <w:lang w:val="it-IT"/>
              </w:rPr>
              <w:t>Detyra 4 – Duke kryer veprimin e mbledhjes dhe zbritjes, krahasohen rezultatet e fituara.</w:t>
            </w:r>
          </w:p>
          <w:p w14:paraId="140F232A" w14:textId="77777777" w:rsidR="009A6215" w:rsidRDefault="009A6215" w:rsidP="00E12E41">
            <w:pPr>
              <w:pStyle w:val="NoSpacing"/>
              <w:rPr>
                <w:color w:val="080C0C"/>
                <w:lang w:val="it-IT"/>
              </w:rPr>
            </w:pPr>
          </w:p>
          <w:p w14:paraId="4D48D5C9" w14:textId="77777777" w:rsidR="009A6215" w:rsidRDefault="009A6215" w:rsidP="00E12E41">
            <w:pPr>
              <w:pStyle w:val="NoSpacing"/>
              <w:rPr>
                <w:color w:val="080C0C"/>
                <w:lang w:val="it-IT"/>
              </w:rPr>
            </w:pPr>
          </w:p>
          <w:p w14:paraId="3B1DE6AB" w14:textId="77777777" w:rsidR="009A6215" w:rsidRDefault="009A6215" w:rsidP="00E12E41">
            <w:pPr>
              <w:pStyle w:val="NoSpacing"/>
              <w:rPr>
                <w:color w:val="080C0C"/>
                <w:lang w:val="it-IT"/>
              </w:rPr>
            </w:pPr>
          </w:p>
          <w:p w14:paraId="4615B248" w14:textId="77777777" w:rsidR="009A6215" w:rsidRPr="00E12E41" w:rsidRDefault="009A6215" w:rsidP="00E12E41">
            <w:pPr>
              <w:pStyle w:val="NoSpacing"/>
              <w:rPr>
                <w:color w:val="080C0C"/>
                <w:lang w:val="it-IT"/>
              </w:rPr>
            </w:pPr>
          </w:p>
          <w:p w14:paraId="699966B4" w14:textId="77777777" w:rsidR="00E12E41" w:rsidRPr="00E12E41" w:rsidRDefault="00E12E41" w:rsidP="00E12E41">
            <w:pPr>
              <w:pStyle w:val="NoSpacing"/>
              <w:rPr>
                <w:color w:val="080C0C"/>
                <w:lang w:val="it-IT"/>
              </w:rPr>
            </w:pPr>
          </w:p>
          <w:p w14:paraId="3D05FD67" w14:textId="77777777" w:rsidR="00E12E41" w:rsidRPr="00E12E41" w:rsidRDefault="00E12E41" w:rsidP="00E12E41">
            <w:pPr>
              <w:pStyle w:val="NoSpacing"/>
              <w:rPr>
                <w:color w:val="080C0C"/>
                <w:lang w:val="it-IT"/>
              </w:rPr>
            </w:pPr>
            <w:r w:rsidRPr="00E12E41">
              <w:rPr>
                <w:color w:val="080C0C"/>
                <w:lang w:val="it-IT"/>
              </w:rPr>
              <w:lastRenderedPageBreak/>
              <w:t>Përforcimi:</w:t>
            </w:r>
          </w:p>
          <w:p w14:paraId="29D7357B" w14:textId="77777777" w:rsidR="00E12E41" w:rsidRPr="00493FF8" w:rsidRDefault="00E12E41" w:rsidP="00E12E41">
            <w:pPr>
              <w:pStyle w:val="NoSpacing"/>
              <w:rPr>
                <w:b/>
                <w:bCs/>
                <w:color w:val="080C0C"/>
                <w:lang w:val="it-IT"/>
              </w:rPr>
            </w:pPr>
            <w:r w:rsidRPr="00493FF8">
              <w:rPr>
                <w:b/>
                <w:bCs/>
                <w:color w:val="080C0C"/>
                <w:lang w:val="it-IT"/>
              </w:rPr>
              <w:t>Konsolidimi dhe zbatimi i të nxënit</w:t>
            </w:r>
          </w:p>
          <w:p w14:paraId="402B7A16" w14:textId="77777777" w:rsidR="00E12E41" w:rsidRPr="00493FF8" w:rsidRDefault="00E12E41" w:rsidP="00E12E41">
            <w:pPr>
              <w:pStyle w:val="NoSpacing"/>
              <w:rPr>
                <w:b/>
                <w:bCs/>
                <w:color w:val="080C0C"/>
                <w:lang w:val="it-IT"/>
              </w:rPr>
            </w:pPr>
            <w:r w:rsidRPr="00493FF8">
              <w:rPr>
                <w:b/>
                <w:bCs/>
                <w:color w:val="080C0C"/>
                <w:lang w:val="it-IT"/>
              </w:rPr>
              <w:t>Shkrim i lirë</w:t>
            </w:r>
          </w:p>
          <w:p w14:paraId="7FBBB683" w14:textId="53B4CAEE" w:rsidR="00E12E41" w:rsidRDefault="00E12E41" w:rsidP="00E12E41">
            <w:pPr>
              <w:pStyle w:val="NoSpacing"/>
              <w:rPr>
                <w:color w:val="080C0C"/>
                <w:lang w:val="it-IT"/>
              </w:rPr>
            </w:pPr>
            <w:r w:rsidRPr="00E12E41">
              <w:rPr>
                <w:color w:val="080C0C"/>
                <w:lang w:val="it-IT"/>
              </w:rPr>
              <w:t>Nxënësit, në mënyrë individuale, zgjedhin tre numra treshifrorë sipas dëshirës, dhe për ata tre numra gjejnë paraardhësin dhe pasardhësin.</w:t>
            </w:r>
          </w:p>
          <w:p w14:paraId="1B363DAD" w14:textId="77777777" w:rsidR="00E12E41" w:rsidRDefault="00E12E41" w:rsidP="00E12E41">
            <w:pPr>
              <w:pStyle w:val="NoSpacing"/>
              <w:rPr>
                <w:color w:val="080C0C"/>
                <w:lang w:val="it-IT"/>
              </w:rPr>
            </w:pPr>
          </w:p>
          <w:p w14:paraId="222C680C" w14:textId="7672B3A5" w:rsidR="00E12E41" w:rsidRPr="009E3109" w:rsidRDefault="00493FF8" w:rsidP="00E12E41">
            <w:pPr>
              <w:pStyle w:val="NoSpacing"/>
              <w:rPr>
                <w:rFonts w:ascii="Palatino Linotype" w:hAnsi="Palatino Linotype"/>
                <w:b/>
                <w:color w:val="231F20"/>
                <w:w w:val="90"/>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4BCD5F92" w14:textId="77777777" w:rsidR="009A6215" w:rsidRPr="00E12E41" w:rsidRDefault="009A6215" w:rsidP="00E12E41">
            <w:pPr>
              <w:pStyle w:val="NoSpacing"/>
              <w:rPr>
                <w:color w:val="080C0C"/>
                <w:lang w:val="it-IT"/>
              </w:rPr>
            </w:pPr>
          </w:p>
          <w:p w14:paraId="5F55A950" w14:textId="77777777" w:rsidR="00E12E41" w:rsidRDefault="00E12E41" w:rsidP="00E12E41">
            <w:pPr>
              <w:pStyle w:val="NoSpacing"/>
              <w:rPr>
                <w:color w:val="080C0C"/>
                <w:lang w:val="it-IT"/>
              </w:rPr>
            </w:pPr>
            <w:r w:rsidRPr="00E12E41">
              <w:rPr>
                <w:color w:val="080C0C"/>
                <w:lang w:val="it-IT"/>
              </w:rPr>
              <w:t>Nxënësit vlerësohen për krahasimin e numrave, gjetjen e paraardhësit dhe pasardhësit të numrave, kryerjen e veprimeve aritmetike.</w:t>
            </w:r>
          </w:p>
          <w:p w14:paraId="4D9B2E8C" w14:textId="77777777" w:rsidR="00493FF8" w:rsidRPr="00E12E41" w:rsidRDefault="00493FF8" w:rsidP="00E12E41">
            <w:pPr>
              <w:pStyle w:val="NoSpacing"/>
              <w:rPr>
                <w:color w:val="080C0C"/>
                <w:lang w:val="it-IT"/>
              </w:rPr>
            </w:pPr>
          </w:p>
          <w:p w14:paraId="2E0A27B3" w14:textId="744D474A" w:rsidR="00E12E41" w:rsidRDefault="00E12E41" w:rsidP="00E12E41">
            <w:pPr>
              <w:pStyle w:val="NoSpacing"/>
              <w:rPr>
                <w:color w:val="080C0C"/>
                <w:lang w:val="it-IT"/>
              </w:rPr>
            </w:pPr>
            <w:r w:rsidRPr="00E12E41">
              <w:rPr>
                <w:color w:val="080C0C"/>
                <w:lang w:val="it-IT"/>
              </w:rPr>
              <w:t>Detyrë:</w:t>
            </w:r>
          </w:p>
          <w:p w14:paraId="5B21C79D" w14:textId="77777777" w:rsidR="00FB6E8C" w:rsidRDefault="00FB6E8C" w:rsidP="007A25B0">
            <w:pPr>
              <w:pStyle w:val="NoSpacing"/>
              <w:rPr>
                <w:color w:val="080C0C"/>
                <w:lang w:val="it-IT"/>
              </w:rPr>
            </w:pPr>
          </w:p>
          <w:p w14:paraId="39F3A8F4" w14:textId="77777777" w:rsidR="00FB6E8C" w:rsidRDefault="00FB6E8C" w:rsidP="007A25B0">
            <w:pPr>
              <w:pStyle w:val="NoSpacing"/>
              <w:rPr>
                <w:color w:val="080C0C"/>
                <w:lang w:val="it-IT"/>
              </w:rPr>
            </w:pPr>
          </w:p>
          <w:p w14:paraId="53A56717" w14:textId="77777777" w:rsidR="00FB6E8C" w:rsidRPr="00112C98" w:rsidRDefault="00FB6E8C" w:rsidP="007A25B0">
            <w:pPr>
              <w:pStyle w:val="NoSpacing"/>
              <w:rPr>
                <w:color w:val="080C0C"/>
                <w:lang w:val="it-IT"/>
              </w:rPr>
            </w:pPr>
          </w:p>
        </w:tc>
      </w:tr>
    </w:tbl>
    <w:p w14:paraId="3EDC7EA5" w14:textId="77777777" w:rsidR="00FB6E8C" w:rsidRDefault="00FB6E8C" w:rsidP="00FB6E8C">
      <w:pPr>
        <w:rPr>
          <w:lang w:val="it-IT"/>
        </w:rPr>
      </w:pPr>
    </w:p>
    <w:p w14:paraId="7C28BEC5" w14:textId="77777777" w:rsidR="00FB6E8C" w:rsidRPr="00112C98" w:rsidRDefault="00FB6E8C" w:rsidP="00FB6E8C">
      <w:pPr>
        <w:rPr>
          <w:lang w:val="it-IT"/>
        </w:rPr>
      </w:pPr>
    </w:p>
    <w:p w14:paraId="747F8494" w14:textId="77777777" w:rsidR="00FB6E8C" w:rsidRDefault="00FB6E8C">
      <w:pPr>
        <w:rPr>
          <w:lang w:val="it-IT"/>
        </w:rPr>
      </w:pPr>
    </w:p>
    <w:p w14:paraId="63E9F12E" w14:textId="77777777" w:rsidR="00FB6E8C" w:rsidRDefault="00FB6E8C">
      <w:pPr>
        <w:rPr>
          <w:lang w:val="it-IT"/>
        </w:rPr>
      </w:pPr>
    </w:p>
    <w:p w14:paraId="5B7B8B18" w14:textId="77777777" w:rsidR="00FB6E8C" w:rsidRDefault="00FB6E8C">
      <w:pPr>
        <w:rPr>
          <w:lang w:val="it-IT"/>
        </w:rPr>
      </w:pPr>
    </w:p>
    <w:p w14:paraId="2407DA30" w14:textId="77777777" w:rsidR="00FB6E8C" w:rsidRDefault="00FB6E8C">
      <w:pPr>
        <w:rPr>
          <w:lang w:val="it-IT"/>
        </w:rPr>
      </w:pPr>
    </w:p>
    <w:p w14:paraId="21E7DA79" w14:textId="77777777" w:rsidR="00FB6E8C" w:rsidRDefault="00FB6E8C">
      <w:pPr>
        <w:rPr>
          <w:lang w:val="it-IT"/>
        </w:rPr>
      </w:pPr>
    </w:p>
    <w:p w14:paraId="43C8E08E" w14:textId="77777777" w:rsidR="00FB6E8C" w:rsidRDefault="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3EE83133" w14:textId="77777777" w:rsidTr="007A25B0">
        <w:trPr>
          <w:trHeight w:val="206"/>
        </w:trPr>
        <w:tc>
          <w:tcPr>
            <w:tcW w:w="10105" w:type="dxa"/>
            <w:tcBorders>
              <w:top w:val="single" w:sz="8" w:space="0" w:color="000000"/>
              <w:bottom w:val="nil"/>
            </w:tcBorders>
            <w:shd w:val="clear" w:color="auto" w:fill="000000"/>
            <w:hideMark/>
          </w:tcPr>
          <w:p w14:paraId="0AA03399" w14:textId="75519806"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820C1D">
              <w:rPr>
                <w:rFonts w:ascii="Times New Roman" w:eastAsia="MS Mincho" w:hAnsi="Times New Roman" w:cs="Times New Roman"/>
                <w:b/>
                <w:bCs/>
                <w:color w:val="0D0D0D"/>
                <w:sz w:val="24"/>
                <w:szCs w:val="24"/>
                <w:lang w:val="sq-AL"/>
              </w:rPr>
              <w:t>5</w:t>
            </w:r>
          </w:p>
        </w:tc>
      </w:tr>
      <w:tr w:rsidR="00FB6E8C" w:rsidRPr="009E3109" w14:paraId="3ABCF4B5" w14:textId="77777777" w:rsidTr="007A25B0">
        <w:trPr>
          <w:trHeight w:val="379"/>
        </w:trPr>
        <w:tc>
          <w:tcPr>
            <w:tcW w:w="10105" w:type="dxa"/>
            <w:tcBorders>
              <w:top w:val="single" w:sz="8" w:space="0" w:color="000000"/>
              <w:bottom w:val="single" w:sz="8" w:space="0" w:color="000000"/>
            </w:tcBorders>
            <w:hideMark/>
          </w:tcPr>
          <w:p w14:paraId="6CB44957" w14:textId="66D19A84"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5B6E8A50" w14:textId="54B25B6D"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0E9B9188" w14:textId="77777777" w:rsidTr="007A25B0">
        <w:trPr>
          <w:trHeight w:val="2390"/>
        </w:trPr>
        <w:tc>
          <w:tcPr>
            <w:tcW w:w="10105" w:type="dxa"/>
            <w:tcBorders>
              <w:top w:val="nil"/>
            </w:tcBorders>
          </w:tcPr>
          <w:p w14:paraId="7E048ED4" w14:textId="77777777" w:rsidR="00FB6E8C" w:rsidRDefault="00FB6E8C" w:rsidP="007A25B0">
            <w:pPr>
              <w:pStyle w:val="NoSpacing"/>
              <w:rPr>
                <w:color w:val="080C0C"/>
                <w:lang w:val="it-IT"/>
              </w:rPr>
            </w:pPr>
          </w:p>
          <w:p w14:paraId="0D11A8A5" w14:textId="77777777" w:rsidR="00820C1D" w:rsidRPr="00820C1D" w:rsidRDefault="00820C1D" w:rsidP="00820C1D">
            <w:pPr>
              <w:pStyle w:val="NoSpacing"/>
              <w:rPr>
                <w:b/>
                <w:bCs/>
                <w:color w:val="080C0C"/>
                <w:lang w:val="it-IT"/>
              </w:rPr>
            </w:pPr>
            <w:r w:rsidRPr="00820C1D">
              <w:rPr>
                <w:b/>
                <w:bCs/>
                <w:color w:val="080C0C"/>
                <w:lang w:val="it-IT"/>
              </w:rPr>
              <w:t>Tema: Numrat natyrorë</w:t>
            </w:r>
          </w:p>
          <w:p w14:paraId="797F6E72" w14:textId="77777777" w:rsidR="00820C1D" w:rsidRPr="00820C1D" w:rsidRDefault="00820C1D" w:rsidP="00820C1D">
            <w:pPr>
              <w:pStyle w:val="NoSpacing"/>
              <w:rPr>
                <w:b/>
                <w:bCs/>
                <w:color w:val="080C0C"/>
                <w:lang w:val="it-IT"/>
              </w:rPr>
            </w:pPr>
            <w:r w:rsidRPr="00820C1D">
              <w:rPr>
                <w:b/>
                <w:bCs/>
                <w:color w:val="080C0C"/>
                <w:lang w:val="it-IT"/>
              </w:rPr>
              <w:t>Rezultatet e të nxënit të temës:</w:t>
            </w:r>
          </w:p>
          <w:p w14:paraId="28BD0792" w14:textId="77777777" w:rsidR="00820C1D" w:rsidRPr="00820C1D" w:rsidRDefault="00820C1D" w:rsidP="00820C1D">
            <w:pPr>
              <w:pStyle w:val="NoSpacing"/>
              <w:rPr>
                <w:color w:val="080C0C"/>
                <w:lang w:val="it-IT"/>
              </w:rPr>
            </w:pPr>
            <w:r w:rsidRPr="00820C1D">
              <w:rPr>
                <w:color w:val="080C0C"/>
                <w:lang w:val="it-IT"/>
              </w:rPr>
              <w:t>Kryen veprimet aritmetike me numra natyrorë (gjen shumën dhe ndryshimin e numrave deri në 10000);</w:t>
            </w:r>
          </w:p>
          <w:p w14:paraId="76D84520" w14:textId="77777777" w:rsidR="00820C1D" w:rsidRPr="00820C1D" w:rsidRDefault="00820C1D" w:rsidP="00820C1D">
            <w:pPr>
              <w:pStyle w:val="NoSpacing"/>
              <w:rPr>
                <w:color w:val="080C0C"/>
                <w:lang w:val="it-IT"/>
              </w:rPr>
            </w:pPr>
            <w:r w:rsidRPr="00820C1D">
              <w:rPr>
                <w:color w:val="080C0C"/>
                <w:lang w:val="it-IT"/>
              </w:rPr>
              <w:t>Zgjidh probleme që përfshijnë veprime arit- metike, duke përdorur një shumëllojshmëri të strategjive mendore.</w:t>
            </w:r>
          </w:p>
          <w:p w14:paraId="61E0DBB4" w14:textId="77777777" w:rsidR="00820C1D" w:rsidRPr="00820C1D" w:rsidRDefault="00820C1D" w:rsidP="00820C1D">
            <w:pPr>
              <w:pStyle w:val="NoSpacing"/>
              <w:rPr>
                <w:color w:val="080C0C"/>
                <w:lang w:val="it-IT"/>
              </w:rPr>
            </w:pPr>
          </w:p>
          <w:p w14:paraId="22763EF8" w14:textId="0D2052D7" w:rsidR="00820C1D" w:rsidRPr="00820C1D" w:rsidRDefault="00820C1D" w:rsidP="00820C1D">
            <w:pPr>
              <w:pStyle w:val="NoSpacing"/>
              <w:rPr>
                <w:b/>
                <w:bCs/>
                <w:color w:val="080C0C"/>
                <w:lang w:val="it-IT"/>
              </w:rPr>
            </w:pPr>
            <w:r w:rsidRPr="00820C1D">
              <w:rPr>
                <w:b/>
                <w:bCs/>
                <w:color w:val="080C0C"/>
                <w:lang w:val="it-IT"/>
              </w:rPr>
              <w:t>Kontributi në rezultatet për kompetencat kryesore të shkallës: I.3; II.4,7; III.2,3,4,5; V.8; VI.2.</w:t>
            </w:r>
          </w:p>
          <w:p w14:paraId="2D5A78B3" w14:textId="77777777" w:rsidR="00820C1D" w:rsidRPr="00820C1D" w:rsidRDefault="00820C1D" w:rsidP="00820C1D">
            <w:pPr>
              <w:pStyle w:val="NoSpacing"/>
              <w:rPr>
                <w:b/>
                <w:bCs/>
                <w:color w:val="080C0C"/>
                <w:lang w:val="it-IT"/>
              </w:rPr>
            </w:pPr>
            <w:r w:rsidRPr="00820C1D">
              <w:rPr>
                <w:b/>
                <w:bCs/>
                <w:color w:val="080C0C"/>
                <w:lang w:val="it-IT"/>
              </w:rPr>
              <w:t>Kontributi në rezultatet e fushës së kurrikulës: 1.1; 2.1; 3.1,2,4,5; 4.1; 5.1; 6.2.</w:t>
            </w:r>
          </w:p>
          <w:p w14:paraId="02D5453F" w14:textId="77777777" w:rsidR="00820C1D" w:rsidRDefault="00820C1D" w:rsidP="00820C1D">
            <w:pPr>
              <w:pStyle w:val="NoSpacing"/>
              <w:rPr>
                <w:color w:val="080C0C"/>
                <w:lang w:val="it-IT"/>
              </w:rPr>
            </w:pPr>
          </w:p>
          <w:p w14:paraId="5A5A4D35" w14:textId="16BBFBAD" w:rsidR="00493FF8" w:rsidRPr="00493FF8" w:rsidRDefault="00493FF8" w:rsidP="00493FF8">
            <w:pPr>
              <w:spacing w:before="98" w:line="261" w:lineRule="auto"/>
              <w:ind w:right="862"/>
              <w:rPr>
                <w:rFonts w:cstheme="minorHAnsi"/>
                <w:b/>
              </w:rPr>
            </w:pPr>
            <w:r w:rsidRPr="009E3109">
              <w:rPr>
                <w:rFonts w:cstheme="minorHAnsi"/>
                <w:b/>
                <w:lang w:val="it-IT"/>
              </w:rPr>
              <w:t xml:space="preserve">   </w:t>
            </w:r>
            <w:r w:rsidRPr="00F5622C">
              <w:rPr>
                <w:rFonts w:cstheme="minorHAnsi"/>
                <w:b/>
              </w:rPr>
              <w:t>ASPEKTE SPECIFIKE TË</w:t>
            </w:r>
            <w:r w:rsidRPr="00F5622C">
              <w:rPr>
                <w:rFonts w:cstheme="minorHAnsi"/>
                <w:b/>
                <w:spacing w:val="1"/>
              </w:rPr>
              <w:t xml:space="preserve"> </w:t>
            </w:r>
            <w:r w:rsidRPr="00F5622C">
              <w:rPr>
                <w:rFonts w:cstheme="minorHAnsi"/>
                <w:b/>
                <w:spacing w:val="-1"/>
              </w:rPr>
              <w:t>PLANIT</w:t>
            </w:r>
            <w:r w:rsidRPr="00F5622C">
              <w:rPr>
                <w:rFonts w:cstheme="minorHAnsi"/>
                <w:b/>
                <w:spacing w:val="-28"/>
              </w:rPr>
              <w:t xml:space="preserve"> </w:t>
            </w:r>
            <w:r w:rsidRPr="00F5622C">
              <w:rPr>
                <w:rFonts w:cstheme="minorHAnsi"/>
                <w:b/>
                <w:spacing w:val="-1"/>
              </w:rPr>
              <w:t>TË</w:t>
            </w:r>
            <w:r w:rsidRPr="00F5622C">
              <w:rPr>
                <w:rFonts w:cstheme="minorHAnsi"/>
                <w:b/>
                <w:spacing w:val="-18"/>
              </w:rPr>
              <w:t xml:space="preserve"> </w:t>
            </w:r>
            <w:r w:rsidRPr="00F5622C">
              <w:rPr>
                <w:rFonts w:cstheme="minorHAnsi"/>
                <w:b/>
                <w:spacing w:val="-1"/>
              </w:rPr>
              <w:t>ORËS</w:t>
            </w:r>
            <w:r w:rsidRPr="00F5622C">
              <w:rPr>
                <w:rFonts w:cstheme="minorHAnsi"/>
                <w:b/>
                <w:spacing w:val="-17"/>
              </w:rPr>
              <w:t xml:space="preserve"> </w:t>
            </w:r>
            <w:r w:rsidRPr="00F5622C">
              <w:rPr>
                <w:rFonts w:cstheme="minorHAnsi"/>
                <w:b/>
                <w:spacing w:val="-1"/>
              </w:rPr>
              <w:t>MËSIMORE</w:t>
            </w:r>
          </w:p>
          <w:p w14:paraId="4ACE29AC" w14:textId="77777777" w:rsidR="00820C1D" w:rsidRPr="00820C1D" w:rsidRDefault="00820C1D" w:rsidP="00820C1D">
            <w:pPr>
              <w:pStyle w:val="NoSpacing"/>
              <w:rPr>
                <w:b/>
                <w:bCs/>
                <w:color w:val="080C0C"/>
                <w:lang w:val="it-IT"/>
              </w:rPr>
            </w:pPr>
            <w:r w:rsidRPr="00820C1D">
              <w:rPr>
                <w:b/>
                <w:bCs/>
                <w:color w:val="080C0C"/>
                <w:lang w:val="it-IT"/>
              </w:rPr>
              <w:t>Njësia mësimore: Mbledhja e numrave treshifrorë</w:t>
            </w:r>
          </w:p>
          <w:p w14:paraId="622196A2" w14:textId="77777777" w:rsidR="00820C1D" w:rsidRPr="00820C1D" w:rsidRDefault="00820C1D" w:rsidP="00820C1D">
            <w:pPr>
              <w:pStyle w:val="NoSpacing"/>
              <w:rPr>
                <w:color w:val="080C0C"/>
                <w:lang w:val="it-IT"/>
              </w:rPr>
            </w:pPr>
            <w:r w:rsidRPr="00820C1D">
              <w:rPr>
                <w:color w:val="080C0C"/>
                <w:lang w:val="it-IT"/>
              </w:rPr>
              <w:t>Rezultatet e të nxënit të orës mësimore:</w:t>
            </w:r>
          </w:p>
          <w:p w14:paraId="3D9CABF4" w14:textId="77777777" w:rsidR="00820C1D" w:rsidRPr="009E3109" w:rsidRDefault="00820C1D" w:rsidP="00820C1D">
            <w:pPr>
              <w:pStyle w:val="NoSpacing"/>
              <w:rPr>
                <w:color w:val="080C0C"/>
              </w:rPr>
            </w:pPr>
            <w:r w:rsidRPr="009E3109">
              <w:rPr>
                <w:color w:val="080C0C"/>
              </w:rPr>
              <w:t>•</w:t>
            </w:r>
            <w:r w:rsidRPr="009E3109">
              <w:rPr>
                <w:color w:val="080C0C"/>
              </w:rPr>
              <w:tab/>
            </w:r>
            <w:proofErr w:type="spellStart"/>
            <w:r w:rsidRPr="009E3109">
              <w:rPr>
                <w:color w:val="080C0C"/>
              </w:rPr>
              <w:t>Kryen</w:t>
            </w:r>
            <w:proofErr w:type="spellEnd"/>
            <w:r w:rsidRPr="009E3109">
              <w:rPr>
                <w:color w:val="080C0C"/>
              </w:rPr>
              <w:t xml:space="preserve"> me mend </w:t>
            </w:r>
            <w:proofErr w:type="spellStart"/>
            <w:r w:rsidRPr="009E3109">
              <w:rPr>
                <w:color w:val="080C0C"/>
              </w:rPr>
              <w:t>mbledhjen</w:t>
            </w:r>
            <w:proofErr w:type="spellEnd"/>
            <w:r w:rsidRPr="009E3109">
              <w:rPr>
                <w:color w:val="080C0C"/>
              </w:rPr>
              <w:t xml:space="preserve"> e </w:t>
            </w:r>
            <w:proofErr w:type="spellStart"/>
            <w:r w:rsidRPr="009E3109">
              <w:rPr>
                <w:color w:val="080C0C"/>
              </w:rPr>
              <w:t>numrave</w:t>
            </w:r>
            <w:proofErr w:type="spellEnd"/>
            <w:r w:rsidRPr="009E3109">
              <w:rPr>
                <w:color w:val="080C0C"/>
              </w:rPr>
              <w:t xml:space="preserve"> </w:t>
            </w:r>
            <w:proofErr w:type="spellStart"/>
            <w:r w:rsidRPr="009E3109">
              <w:rPr>
                <w:color w:val="080C0C"/>
              </w:rPr>
              <w:t>treshifrorë</w:t>
            </w:r>
            <w:proofErr w:type="spellEnd"/>
            <w:r w:rsidRPr="009E3109">
              <w:rPr>
                <w:color w:val="080C0C"/>
              </w:rPr>
              <w:t>;</w:t>
            </w:r>
          </w:p>
          <w:p w14:paraId="3E7D8715" w14:textId="77777777" w:rsidR="00820C1D" w:rsidRPr="009E3109" w:rsidRDefault="00820C1D" w:rsidP="00820C1D">
            <w:pPr>
              <w:pStyle w:val="NoSpacing"/>
              <w:rPr>
                <w:color w:val="080C0C"/>
              </w:rPr>
            </w:pPr>
            <w:r w:rsidRPr="009E3109">
              <w:rPr>
                <w:color w:val="080C0C"/>
              </w:rPr>
              <w:t>•</w:t>
            </w:r>
            <w:r w:rsidRPr="009E3109">
              <w:rPr>
                <w:color w:val="080C0C"/>
              </w:rPr>
              <w:tab/>
            </w:r>
            <w:proofErr w:type="spellStart"/>
            <w:r w:rsidRPr="009E3109">
              <w:rPr>
                <w:color w:val="080C0C"/>
              </w:rPr>
              <w:t>Zbaton</w:t>
            </w:r>
            <w:proofErr w:type="spellEnd"/>
            <w:r w:rsidRPr="009E3109">
              <w:rPr>
                <w:color w:val="080C0C"/>
              </w:rPr>
              <w:t xml:space="preserve"> </w:t>
            </w:r>
            <w:proofErr w:type="spellStart"/>
            <w:r w:rsidRPr="009E3109">
              <w:rPr>
                <w:color w:val="080C0C"/>
              </w:rPr>
              <w:t>rregullat</w:t>
            </w:r>
            <w:proofErr w:type="spellEnd"/>
            <w:r w:rsidRPr="009E3109">
              <w:rPr>
                <w:color w:val="080C0C"/>
              </w:rPr>
              <w:t xml:space="preserve"> e </w:t>
            </w:r>
            <w:proofErr w:type="spellStart"/>
            <w:r w:rsidRPr="009E3109">
              <w:rPr>
                <w:color w:val="080C0C"/>
              </w:rPr>
              <w:t>mbledhjes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numrave</w:t>
            </w:r>
            <w:proofErr w:type="spellEnd"/>
            <w:r w:rsidRPr="009E3109">
              <w:rPr>
                <w:color w:val="080C0C"/>
              </w:rPr>
              <w:t xml:space="preserve"> </w:t>
            </w:r>
            <w:proofErr w:type="spellStart"/>
            <w:r w:rsidRPr="009E3109">
              <w:rPr>
                <w:color w:val="080C0C"/>
              </w:rPr>
              <w:t>treshifrorë</w:t>
            </w:r>
            <w:proofErr w:type="spellEnd"/>
            <w:r w:rsidRPr="009E3109">
              <w:rPr>
                <w:color w:val="080C0C"/>
              </w:rPr>
              <w:t>.</w:t>
            </w:r>
          </w:p>
          <w:p w14:paraId="70B4097E" w14:textId="77777777" w:rsidR="00820C1D" w:rsidRPr="009E3109" w:rsidRDefault="00820C1D" w:rsidP="00820C1D">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45DD10F2" w14:textId="77777777" w:rsidR="00820C1D" w:rsidRPr="009E3109" w:rsidRDefault="00820C1D" w:rsidP="00820C1D">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color w:val="080C0C"/>
              </w:rPr>
              <w:t>shkumësa</w:t>
            </w:r>
            <w:proofErr w:type="spellEnd"/>
            <w:r w:rsidRPr="009E3109">
              <w:rPr>
                <w:color w:val="080C0C"/>
              </w:rPr>
              <w:t xml:space="preserve"> me </w:t>
            </w:r>
            <w:proofErr w:type="spellStart"/>
            <w:r w:rsidRPr="009E3109">
              <w:rPr>
                <w:color w:val="080C0C"/>
              </w:rPr>
              <w:t>ngjyra</w:t>
            </w:r>
            <w:proofErr w:type="spellEnd"/>
            <w:r w:rsidRPr="009E3109">
              <w:rPr>
                <w:color w:val="080C0C"/>
              </w:rPr>
              <w:t>.</w:t>
            </w:r>
          </w:p>
          <w:p w14:paraId="4CDFFC97" w14:textId="77777777" w:rsidR="00820C1D" w:rsidRPr="009E3109" w:rsidRDefault="00820C1D" w:rsidP="00820C1D">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47E9FD2E" w14:textId="77777777" w:rsidR="00820C1D" w:rsidRPr="009E3109" w:rsidRDefault="00820C1D" w:rsidP="00820C1D">
            <w:pPr>
              <w:pStyle w:val="NoSpacing"/>
              <w:rPr>
                <w:color w:val="080C0C"/>
              </w:rPr>
            </w:pPr>
            <w:proofErr w:type="spellStart"/>
            <w:r w:rsidRPr="009E3109">
              <w:rPr>
                <w:color w:val="080C0C"/>
              </w:rPr>
              <w:t>Gjuhë</w:t>
            </w:r>
            <w:proofErr w:type="spellEnd"/>
            <w:r w:rsidRPr="009E3109">
              <w:rPr>
                <w:color w:val="080C0C"/>
              </w:rPr>
              <w:t xml:space="preserve"> </w:t>
            </w:r>
            <w:proofErr w:type="spellStart"/>
            <w:r w:rsidRPr="009E3109">
              <w:rPr>
                <w:color w:val="080C0C"/>
              </w:rPr>
              <w:t>amtare</w:t>
            </w:r>
            <w:proofErr w:type="spellEnd"/>
            <w:r w:rsidRPr="009E3109">
              <w:rPr>
                <w:color w:val="080C0C"/>
              </w:rPr>
              <w:t xml:space="preserve"> (</w:t>
            </w:r>
            <w:proofErr w:type="spellStart"/>
            <w:r w:rsidRPr="009E3109">
              <w:rPr>
                <w:color w:val="080C0C"/>
              </w:rPr>
              <w:t>shqipe</w:t>
            </w:r>
            <w:proofErr w:type="spellEnd"/>
            <w:r w:rsidRPr="009E3109">
              <w:rPr>
                <w:color w:val="080C0C"/>
              </w:rPr>
              <w:t xml:space="preserve">), </w:t>
            </w:r>
            <w:proofErr w:type="spellStart"/>
            <w:r w:rsidRPr="009E3109">
              <w:rPr>
                <w:color w:val="080C0C"/>
              </w:rPr>
              <w:t>Shkathtësi</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jetë</w:t>
            </w:r>
            <w:proofErr w:type="spellEnd"/>
            <w:r w:rsidRPr="009E3109">
              <w:rPr>
                <w:color w:val="080C0C"/>
              </w:rPr>
              <w:t>.</w:t>
            </w:r>
          </w:p>
          <w:p w14:paraId="76A29CC2" w14:textId="77777777" w:rsidR="00820C1D" w:rsidRPr="009E3109" w:rsidRDefault="00820C1D" w:rsidP="00820C1D">
            <w:pPr>
              <w:pStyle w:val="NoSpacing"/>
              <w:rPr>
                <w:color w:val="080C0C"/>
              </w:rPr>
            </w:pPr>
          </w:p>
          <w:p w14:paraId="205BB90B" w14:textId="393571D5" w:rsidR="00493FF8" w:rsidRPr="009E3109" w:rsidRDefault="00493FF8" w:rsidP="00493FF8">
            <w:pPr>
              <w:spacing w:before="122"/>
              <w:ind w:left="275"/>
              <w:rPr>
                <w:rFonts w:cstheme="minorHAnsi"/>
                <w:b/>
                <w:lang w:val="it-IT"/>
              </w:rPr>
            </w:pPr>
            <w:r w:rsidRPr="009E3109">
              <w:rPr>
                <w:rFonts w:cstheme="minorHAnsi"/>
                <w:b/>
                <w:w w:val="95"/>
                <w:lang w:val="it-IT"/>
              </w:rPr>
              <w:t>METODOLOGJIA</w:t>
            </w:r>
            <w:r w:rsidRPr="009E3109">
              <w:rPr>
                <w:rFonts w:cstheme="minorHAnsi"/>
                <w:b/>
                <w:spacing w:val="-12"/>
                <w:w w:val="95"/>
                <w:lang w:val="it-IT"/>
              </w:rPr>
              <w:t xml:space="preserve"> </w:t>
            </w:r>
            <w:r w:rsidRPr="009E3109">
              <w:rPr>
                <w:rFonts w:cstheme="minorHAnsi"/>
                <w:b/>
                <w:w w:val="95"/>
                <w:lang w:val="it-IT"/>
              </w:rPr>
              <w:t>DHE</w:t>
            </w:r>
            <w:r w:rsidRPr="009E3109">
              <w:rPr>
                <w:rFonts w:cstheme="minorHAnsi"/>
                <w:b/>
                <w:spacing w:val="-21"/>
                <w:w w:val="95"/>
                <w:lang w:val="it-IT"/>
              </w:rPr>
              <w:t xml:space="preserve"> </w:t>
            </w:r>
            <w:r w:rsidRPr="009E3109">
              <w:rPr>
                <w:rFonts w:cstheme="minorHAnsi"/>
                <w:b/>
                <w:w w:val="95"/>
                <w:lang w:val="it-IT"/>
              </w:rPr>
              <w:t>VEPRIMTARIA</w:t>
            </w:r>
            <w:r w:rsidRPr="009E3109">
              <w:rPr>
                <w:rFonts w:cstheme="minorHAnsi"/>
                <w:b/>
                <w:spacing w:val="-11"/>
                <w:w w:val="95"/>
                <w:lang w:val="it-IT"/>
              </w:rPr>
              <w:t xml:space="preserve"> </w:t>
            </w:r>
            <w:r w:rsidRPr="009E3109">
              <w:rPr>
                <w:rFonts w:cstheme="minorHAnsi"/>
                <w:b/>
                <w:w w:val="95"/>
                <w:lang w:val="it-IT"/>
              </w:rPr>
              <w:t>ME</w:t>
            </w:r>
            <w:r w:rsidRPr="009E3109">
              <w:rPr>
                <w:rFonts w:cstheme="minorHAnsi"/>
                <w:b/>
                <w:spacing w:val="-12"/>
                <w:w w:val="95"/>
                <w:lang w:val="it-IT"/>
              </w:rPr>
              <w:t xml:space="preserve"> </w:t>
            </w:r>
            <w:r w:rsidRPr="009E3109">
              <w:rPr>
                <w:rFonts w:cstheme="minorHAnsi"/>
                <w:b/>
                <w:w w:val="95"/>
                <w:lang w:val="it-IT"/>
              </w:rPr>
              <w:t>NXËNËS</w:t>
            </w:r>
          </w:p>
          <w:p w14:paraId="5764B084" w14:textId="77777777" w:rsidR="00820C1D" w:rsidRPr="00820C1D" w:rsidRDefault="00820C1D" w:rsidP="00820C1D">
            <w:pPr>
              <w:pStyle w:val="NoSpacing"/>
              <w:rPr>
                <w:color w:val="080C0C"/>
                <w:lang w:val="it-IT"/>
              </w:rPr>
            </w:pPr>
            <w:r w:rsidRPr="00820C1D">
              <w:rPr>
                <w:color w:val="080C0C"/>
                <w:lang w:val="it-IT"/>
              </w:rPr>
              <w:t>Parashikimi:</w:t>
            </w:r>
          </w:p>
          <w:p w14:paraId="4CD4A37A" w14:textId="77777777" w:rsidR="00820C1D" w:rsidRPr="00493FF8" w:rsidRDefault="00820C1D" w:rsidP="00820C1D">
            <w:pPr>
              <w:pStyle w:val="NoSpacing"/>
              <w:rPr>
                <w:b/>
                <w:bCs/>
                <w:color w:val="080C0C"/>
                <w:lang w:val="it-IT"/>
              </w:rPr>
            </w:pPr>
            <w:r w:rsidRPr="00493FF8">
              <w:rPr>
                <w:b/>
                <w:bCs/>
                <w:color w:val="080C0C"/>
                <w:lang w:val="it-IT"/>
              </w:rPr>
              <w:t>Përgatitja për të nxënët</w:t>
            </w:r>
          </w:p>
          <w:p w14:paraId="14904BE6" w14:textId="77777777" w:rsidR="00820C1D" w:rsidRDefault="00820C1D" w:rsidP="00820C1D">
            <w:pPr>
              <w:pStyle w:val="NoSpacing"/>
              <w:rPr>
                <w:b/>
                <w:bCs/>
                <w:color w:val="080C0C"/>
                <w:lang w:val="it-IT"/>
              </w:rPr>
            </w:pPr>
            <w:r w:rsidRPr="00493FF8">
              <w:rPr>
                <w:b/>
                <w:bCs/>
                <w:color w:val="080C0C"/>
                <w:lang w:val="it-IT"/>
              </w:rPr>
              <w:t>Diskutim për njohuritë paraprake</w:t>
            </w:r>
          </w:p>
          <w:p w14:paraId="2382AA23" w14:textId="77777777" w:rsidR="009A6215" w:rsidRPr="00493FF8" w:rsidRDefault="009A6215" w:rsidP="00820C1D">
            <w:pPr>
              <w:pStyle w:val="NoSpacing"/>
              <w:rPr>
                <w:b/>
                <w:bCs/>
                <w:color w:val="080C0C"/>
                <w:lang w:val="it-IT"/>
              </w:rPr>
            </w:pPr>
          </w:p>
          <w:p w14:paraId="7EBC8274" w14:textId="77777777" w:rsidR="00820C1D" w:rsidRPr="00820C1D" w:rsidRDefault="00820C1D" w:rsidP="00820C1D">
            <w:pPr>
              <w:pStyle w:val="NoSpacing"/>
              <w:rPr>
                <w:color w:val="080C0C"/>
                <w:lang w:val="it-IT"/>
              </w:rPr>
            </w:pPr>
            <w:r w:rsidRPr="00820C1D">
              <w:rPr>
                <w:color w:val="080C0C"/>
                <w:lang w:val="it-IT"/>
              </w:rPr>
              <w:t>Nxënësve u kërkohet të gjejnë shumën duke njehsuar me mend. Së pari mbledhin qindëshet, pastaj dhjetëshet dhe në fund njëshet. Më pas mblidhen të gjithë mbledhorët.</w:t>
            </w:r>
          </w:p>
          <w:p w14:paraId="20E59C6C" w14:textId="77777777" w:rsidR="00820C1D" w:rsidRPr="00820C1D" w:rsidRDefault="00820C1D" w:rsidP="00820C1D">
            <w:pPr>
              <w:pStyle w:val="NoSpacing"/>
              <w:rPr>
                <w:color w:val="080C0C"/>
                <w:lang w:val="it-IT"/>
              </w:rPr>
            </w:pPr>
            <w:r w:rsidRPr="00820C1D">
              <w:rPr>
                <w:color w:val="080C0C"/>
                <w:lang w:val="it-IT"/>
              </w:rPr>
              <w:t>Nxënësit udhëzohen të punojnë në libër ushtrimin e parë. Merren përgjigje nga disa nxënës për të njëjtën detyrë. Rezultatet shkruhen në tabelë duke i krahasuar njëri me tjetrin për të gjetur zgjidhjen e saktë.</w:t>
            </w:r>
          </w:p>
          <w:p w14:paraId="5CA25985" w14:textId="2C16BE46" w:rsidR="00820C1D" w:rsidRPr="00820C1D" w:rsidRDefault="00820C1D" w:rsidP="00820C1D">
            <w:pPr>
              <w:pStyle w:val="NoSpacing"/>
              <w:rPr>
                <w:color w:val="080C0C"/>
                <w:lang w:val="it-IT"/>
              </w:rPr>
            </w:pPr>
            <w:r w:rsidRPr="00820C1D">
              <w:rPr>
                <w:color w:val="080C0C"/>
                <w:lang w:val="it-IT"/>
              </w:rPr>
              <w:t xml:space="preserve"> </w:t>
            </w:r>
          </w:p>
          <w:p w14:paraId="5B5131FC" w14:textId="77777777" w:rsidR="00820C1D" w:rsidRPr="009A6215" w:rsidRDefault="00820C1D" w:rsidP="00820C1D">
            <w:pPr>
              <w:pStyle w:val="NoSpacing"/>
              <w:rPr>
                <w:b/>
                <w:bCs/>
                <w:color w:val="080C0C"/>
                <w:lang w:val="it-IT"/>
              </w:rPr>
            </w:pPr>
            <w:r w:rsidRPr="009A6215">
              <w:rPr>
                <w:b/>
                <w:bCs/>
                <w:color w:val="080C0C"/>
                <w:lang w:val="it-IT"/>
              </w:rPr>
              <w:t>Ndërtimi i njohurive dhe i shkathtësive: Përpunimi i përmbajtjes</w:t>
            </w:r>
          </w:p>
          <w:p w14:paraId="54F77540" w14:textId="77777777" w:rsidR="00820C1D" w:rsidRPr="00493FF8" w:rsidRDefault="00820C1D" w:rsidP="00820C1D">
            <w:pPr>
              <w:pStyle w:val="NoSpacing"/>
              <w:rPr>
                <w:b/>
                <w:bCs/>
                <w:color w:val="080C0C"/>
                <w:lang w:val="it-IT"/>
              </w:rPr>
            </w:pPr>
            <w:r w:rsidRPr="00493FF8">
              <w:rPr>
                <w:b/>
                <w:bCs/>
                <w:color w:val="080C0C"/>
                <w:lang w:val="it-IT"/>
              </w:rPr>
              <w:t>Ditari dypjesësh</w:t>
            </w:r>
          </w:p>
          <w:p w14:paraId="3459F6E3" w14:textId="77777777" w:rsidR="00820C1D" w:rsidRPr="00820C1D" w:rsidRDefault="00820C1D" w:rsidP="00820C1D">
            <w:pPr>
              <w:pStyle w:val="NoSpacing"/>
              <w:rPr>
                <w:color w:val="080C0C"/>
                <w:lang w:val="it-IT"/>
              </w:rPr>
            </w:pPr>
            <w:r w:rsidRPr="00820C1D">
              <w:rPr>
                <w:color w:val="080C0C"/>
                <w:lang w:val="it-IT"/>
              </w:rPr>
              <w:t>Në tabelë shënohet detyra: 697</w:t>
            </w:r>
          </w:p>
          <w:p w14:paraId="7A6125BF" w14:textId="7875B228" w:rsidR="00820C1D" w:rsidRPr="00820C1D" w:rsidRDefault="00820C1D" w:rsidP="00820C1D">
            <w:pPr>
              <w:pStyle w:val="NoSpacing"/>
              <w:rPr>
                <w:color w:val="080C0C"/>
                <w:lang w:val="it-IT"/>
              </w:rPr>
            </w:pPr>
            <w:r w:rsidRPr="00820C1D">
              <w:rPr>
                <w:color w:val="080C0C"/>
                <w:lang w:val="it-IT"/>
              </w:rPr>
              <w:t xml:space="preserve"> </w:t>
            </w:r>
            <w:r w:rsidR="00493FF8">
              <w:rPr>
                <w:color w:val="080C0C"/>
                <w:lang w:val="it-IT"/>
              </w:rPr>
              <w:t xml:space="preserve">                                              </w:t>
            </w:r>
            <w:r w:rsidRPr="00820C1D">
              <w:rPr>
                <w:color w:val="080C0C"/>
                <w:lang w:val="it-IT"/>
              </w:rPr>
              <w:t xml:space="preserve">+ 248  </w:t>
            </w:r>
          </w:p>
          <w:p w14:paraId="7BF214EE" w14:textId="77777777" w:rsidR="00820C1D" w:rsidRPr="00820C1D" w:rsidRDefault="00820C1D" w:rsidP="00820C1D">
            <w:pPr>
              <w:pStyle w:val="NoSpacing"/>
              <w:rPr>
                <w:color w:val="080C0C"/>
                <w:lang w:val="it-IT"/>
              </w:rPr>
            </w:pPr>
            <w:r w:rsidRPr="00820C1D">
              <w:rPr>
                <w:color w:val="080C0C"/>
                <w:lang w:val="it-IT"/>
              </w:rPr>
              <w:t>Pyetje:</w:t>
            </w:r>
          </w:p>
          <w:p w14:paraId="1119FB1B" w14:textId="12D1C756" w:rsidR="00820C1D" w:rsidRPr="00820C1D" w:rsidRDefault="00820C1D" w:rsidP="00820C1D">
            <w:pPr>
              <w:pStyle w:val="NoSpacing"/>
              <w:rPr>
                <w:color w:val="080C0C"/>
                <w:lang w:val="it-IT"/>
              </w:rPr>
            </w:pPr>
            <w:r w:rsidRPr="00820C1D">
              <w:rPr>
                <w:color w:val="080C0C"/>
                <w:lang w:val="it-IT"/>
              </w:rPr>
              <w:t>Për të gjetur shumën, nga cila shifër fillojmë mbledhjen? Me një vijë vertikale tabela ndahet në dy pjesë, kurse nxënësit ndajnë fletën.</w:t>
            </w:r>
            <w:r w:rsidR="0053116C">
              <w:rPr>
                <w:color w:val="080C0C"/>
                <w:lang w:val="it-IT"/>
              </w:rPr>
              <w:t xml:space="preserve">                                                       </w:t>
            </w:r>
          </w:p>
          <w:p w14:paraId="25666698" w14:textId="2D45CA0D" w:rsidR="00820C1D" w:rsidRPr="00820C1D" w:rsidRDefault="0053116C" w:rsidP="00820C1D">
            <w:pPr>
              <w:pStyle w:val="NoSpacing"/>
              <w:rPr>
                <w:color w:val="080C0C"/>
                <w:lang w:val="it-IT"/>
              </w:rPr>
            </w:pPr>
            <w:r>
              <w:rPr>
                <w:noProof/>
                <w:sz w:val="20"/>
              </w:rPr>
              <mc:AlternateContent>
                <mc:Choice Requires="wpg">
                  <w:drawing>
                    <wp:inline distT="0" distB="0" distL="0" distR="0" wp14:anchorId="58A7E598" wp14:editId="3C1FDBF3">
                      <wp:extent cx="2704465" cy="772160"/>
                      <wp:effectExtent l="1270" t="7620" r="8890" b="10795"/>
                      <wp:docPr id="1122306602" name="Group 19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04465" cy="772160"/>
                                <a:chOff x="0" y="0"/>
                                <a:chExt cx="4259" cy="1216"/>
                              </a:xfrm>
                            </wpg:grpSpPr>
                            <wps:wsp>
                              <wps:cNvPr id="1189891705" name="Line 49"/>
                              <wps:cNvCnPr>
                                <a:cxnSpLocks noChangeShapeType="1"/>
                              </wps:cNvCnPr>
                              <wps:spPr bwMode="auto">
                                <a:xfrm>
                                  <a:off x="1617" y="0"/>
                                  <a:ext cx="0" cy="1215"/>
                                </a:xfrm>
                                <a:prstGeom prst="line">
                                  <a:avLst/>
                                </a:prstGeom>
                                <a:noFill/>
                                <a:ln w="635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176173311" name="Rectangle 50"/>
                              <wps:cNvSpPr>
                                <a:spLocks noChangeArrowheads="1"/>
                              </wps:cNvSpPr>
                              <wps:spPr bwMode="auto">
                                <a:xfrm>
                                  <a:off x="10" y="97"/>
                                  <a:ext cx="4239" cy="1046"/>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0531249" name="Text Box 51"/>
                              <wps:cNvSpPr txBox="1">
                                <a:spLocks noChangeArrowheads="1"/>
                              </wps:cNvSpPr>
                              <wps:spPr bwMode="auto">
                                <a:xfrm>
                                  <a:off x="20" y="107"/>
                                  <a:ext cx="1593" cy="10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8DE49A" w14:textId="77777777" w:rsidR="0053116C" w:rsidRDefault="0053116C" w:rsidP="0053116C">
                                    <w:pPr>
                                      <w:spacing w:before="76" w:line="278" w:lineRule="exact"/>
                                      <w:ind w:right="750"/>
                                      <w:jc w:val="right"/>
                                    </w:pPr>
                                    <w:r>
                                      <w:rPr>
                                        <w:color w:val="231F20"/>
                                      </w:rPr>
                                      <w:t>697</w:t>
                                    </w:r>
                                  </w:p>
                                  <w:p w14:paraId="4187B366" w14:textId="77777777" w:rsidR="0053116C" w:rsidRDefault="0053116C" w:rsidP="0053116C">
                                    <w:pPr>
                                      <w:spacing w:line="264" w:lineRule="exact"/>
                                      <w:ind w:right="658"/>
                                      <w:jc w:val="right"/>
                                    </w:pPr>
                                    <w:r>
                                      <w:rPr>
                                        <w:color w:val="231F20"/>
                                        <w:spacing w:val="-24"/>
                                        <w:w w:val="82"/>
                                        <w:u w:val="single" w:color="231F20"/>
                                      </w:rPr>
                                      <w:t xml:space="preserve"> </w:t>
                                    </w:r>
                                    <w:r>
                                      <w:rPr>
                                        <w:color w:val="231F20"/>
                                        <w:w w:val="85"/>
                                        <w:u w:val="single" w:color="231F20"/>
                                      </w:rPr>
                                      <w:t>+</w:t>
                                    </w:r>
                                    <w:r>
                                      <w:rPr>
                                        <w:color w:val="231F20"/>
                                        <w:spacing w:val="12"/>
                                        <w:w w:val="85"/>
                                        <w:u w:val="single" w:color="231F20"/>
                                      </w:rPr>
                                      <w:t xml:space="preserve"> </w:t>
                                    </w:r>
                                    <w:r>
                                      <w:rPr>
                                        <w:color w:val="231F20"/>
                                        <w:w w:val="85"/>
                                        <w:u w:val="single" w:color="231F20"/>
                                      </w:rPr>
                                      <w:t>248</w:t>
                                    </w:r>
                                    <w:r>
                                      <w:rPr>
                                        <w:color w:val="231F20"/>
                                        <w:u w:val="single" w:color="231F20"/>
                                      </w:rPr>
                                      <w:t xml:space="preserve"> </w:t>
                                    </w:r>
                                    <w:r>
                                      <w:rPr>
                                        <w:color w:val="231F20"/>
                                        <w:spacing w:val="-6"/>
                                        <w:u w:val="single" w:color="231F20"/>
                                      </w:rPr>
                                      <w:t xml:space="preserve"> </w:t>
                                    </w:r>
                                  </w:p>
                                  <w:p w14:paraId="0DFA2686" w14:textId="77777777" w:rsidR="0053116C" w:rsidRDefault="0053116C" w:rsidP="0053116C">
                                    <w:pPr>
                                      <w:spacing w:line="278" w:lineRule="exact"/>
                                      <w:ind w:left="473"/>
                                    </w:pPr>
                                    <w:r>
                                      <w:rPr>
                                        <w:color w:val="231F20"/>
                                      </w:rPr>
                                      <w:t>945</w:t>
                                    </w:r>
                                  </w:p>
                                </w:txbxContent>
                              </wps:txbx>
                              <wps:bodyPr rot="0" vert="horz" wrap="square" lIns="0" tIns="0" rIns="0" bIns="0" anchor="t" anchorCtr="0" upright="1">
                                <a:noAutofit/>
                              </wps:bodyPr>
                            </wps:wsp>
                          </wpg:wgp>
                        </a:graphicData>
                      </a:graphic>
                    </wp:inline>
                  </w:drawing>
                </mc:Choice>
                <mc:Fallback>
                  <w:pict>
                    <v:group w14:anchorId="58A7E598" id="Group 1996" o:spid="_x0000_s1026" style="width:212.95pt;height:60.8pt;mso-position-horizontal-relative:char;mso-position-vertical-relative:line" coordsize="4259,1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">
                      <v:line id="Line 49" o:spid="_x0000_s1027" style="position:absolute;visibility:visible;mso-wrap-style:square" from="1617,0" to="1617,1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" strokecolor="#231f20" strokeweight=".5pt"/>
                      <v:rect id="Rectangle 50" o:spid="_x0000_s1028" style="position:absolute;left:10;top:97;width:4239;height:10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" filled="f" strokecolor="#231f20" strokeweight="1pt"/>
                      <v:shapetype id="_x0000_t202" coordsize="21600,21600" o:spt="202" path="m,l,21600r21600,l21600,xe">
                        <v:stroke joinstyle="miter"/>
                        <v:path gradientshapeok="t" o:connecttype="rect"/>
                      </v:shapetype>
                      <v:shape id="Text Box 51" o:spid="_x0000_s1029" type="#_x0000_t202" style="position:absolute;left:20;top:107;width:1593;height:1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" filled="f" stroked="f">
                        <v:textbox inset="0,0,0,0">
                          <w:txbxContent>
                            <w:p w14:paraId="3F8DE49A" w14:textId="77777777" w:rsidR="0053116C" w:rsidRDefault="0053116C" w:rsidP="0053116C">
                              <w:pPr>
                                <w:spacing w:before="76" w:line="278" w:lineRule="exact"/>
                                <w:ind w:right="750"/>
                                <w:jc w:val="right"/>
                              </w:pPr>
                              <w:r>
                                <w:rPr>
                                  <w:color w:val="231F20"/>
                                </w:rPr>
                                <w:t>697</w:t>
                              </w:r>
                            </w:p>
                            <w:p w14:paraId="4187B366" w14:textId="77777777" w:rsidR="0053116C" w:rsidRDefault="0053116C" w:rsidP="0053116C">
                              <w:pPr>
                                <w:spacing w:line="264" w:lineRule="exact"/>
                                <w:ind w:right="658"/>
                                <w:jc w:val="right"/>
                              </w:pPr>
                              <w:r>
                                <w:rPr>
                                  <w:color w:val="231F20"/>
                                  <w:spacing w:val="-24"/>
                                  <w:w w:val="82"/>
                                  <w:u w:val="single" w:color="231F20"/>
                                </w:rPr>
                                <w:t xml:space="preserve"> </w:t>
                              </w:r>
                              <w:r>
                                <w:rPr>
                                  <w:color w:val="231F20"/>
                                  <w:w w:val="85"/>
                                  <w:u w:val="single" w:color="231F20"/>
                                </w:rPr>
                                <w:t>+</w:t>
                              </w:r>
                              <w:r>
                                <w:rPr>
                                  <w:color w:val="231F20"/>
                                  <w:spacing w:val="12"/>
                                  <w:w w:val="85"/>
                                  <w:u w:val="single" w:color="231F20"/>
                                </w:rPr>
                                <w:t xml:space="preserve"> </w:t>
                              </w:r>
                              <w:r>
                                <w:rPr>
                                  <w:color w:val="231F20"/>
                                  <w:w w:val="85"/>
                                  <w:u w:val="single" w:color="231F20"/>
                                </w:rPr>
                                <w:t>248</w:t>
                              </w:r>
                              <w:r>
                                <w:rPr>
                                  <w:color w:val="231F20"/>
                                  <w:u w:val="single" w:color="231F20"/>
                                </w:rPr>
                                <w:t xml:space="preserve"> </w:t>
                              </w:r>
                              <w:r>
                                <w:rPr>
                                  <w:color w:val="231F20"/>
                                  <w:spacing w:val="-6"/>
                                  <w:u w:val="single" w:color="231F20"/>
                                </w:rPr>
                                <w:t xml:space="preserve"> </w:t>
                              </w:r>
                            </w:p>
                            <w:p w14:paraId="0DFA2686" w14:textId="77777777" w:rsidR="0053116C" w:rsidRDefault="0053116C" w:rsidP="0053116C">
                              <w:pPr>
                                <w:spacing w:line="278" w:lineRule="exact"/>
                                <w:ind w:left="473"/>
                              </w:pPr>
                              <w:r>
                                <w:rPr>
                                  <w:color w:val="231F20"/>
                                </w:rPr>
                                <w:t>945</w:t>
                              </w:r>
                            </w:p>
                          </w:txbxContent>
                        </v:textbox>
                      </v:shape>
                      <w10:anchorlock/>
                    </v:group>
                  </w:pict>
                </mc:Fallback>
              </mc:AlternateContent>
            </w:r>
          </w:p>
          <w:p w14:paraId="647A9AAD" w14:textId="77777777" w:rsidR="00820C1D" w:rsidRPr="00820C1D" w:rsidRDefault="00820C1D" w:rsidP="00820C1D">
            <w:pPr>
              <w:pStyle w:val="NoSpacing"/>
              <w:rPr>
                <w:color w:val="080C0C"/>
                <w:lang w:val="it-IT"/>
              </w:rPr>
            </w:pPr>
            <w:r w:rsidRPr="00820C1D">
              <w:rPr>
                <w:color w:val="080C0C"/>
                <w:lang w:val="it-IT"/>
              </w:rPr>
              <w:lastRenderedPageBreak/>
              <w:t>Pyetje:</w:t>
            </w:r>
          </w:p>
          <w:p w14:paraId="4E8CC74C" w14:textId="77777777" w:rsidR="00820C1D" w:rsidRPr="00820C1D" w:rsidRDefault="00820C1D" w:rsidP="00820C1D">
            <w:pPr>
              <w:pStyle w:val="NoSpacing"/>
              <w:rPr>
                <w:color w:val="080C0C"/>
                <w:lang w:val="it-IT"/>
              </w:rPr>
            </w:pPr>
            <w:r w:rsidRPr="00820C1D">
              <w:rPr>
                <w:color w:val="080C0C"/>
                <w:lang w:val="it-IT"/>
              </w:rPr>
              <w:t>Gjatë mbledhjes, çfarë kalime kishit?</w:t>
            </w:r>
          </w:p>
          <w:p w14:paraId="09C69065" w14:textId="60E3752D" w:rsidR="00820C1D" w:rsidRDefault="00820C1D" w:rsidP="00820C1D">
            <w:pPr>
              <w:pStyle w:val="NoSpacing"/>
              <w:rPr>
                <w:color w:val="080C0C"/>
                <w:lang w:val="it-IT"/>
              </w:rPr>
            </w:pPr>
            <w:r w:rsidRPr="00820C1D">
              <w:rPr>
                <w:color w:val="080C0C"/>
                <w:lang w:val="it-IT"/>
              </w:rPr>
              <w:t>Ftohen disa nxënës në tabelë, ku gjatë mbledhjes së dy-tre numrave treshifrorë të detyrës 2, sq</w:t>
            </w:r>
            <w:r w:rsidR="0053116C">
              <w:rPr>
                <w:color w:val="080C0C"/>
                <w:lang w:val="it-IT"/>
              </w:rPr>
              <w:t>a</w:t>
            </w:r>
            <w:r w:rsidRPr="00820C1D">
              <w:rPr>
                <w:color w:val="080C0C"/>
                <w:lang w:val="it-IT"/>
              </w:rPr>
              <w:t>ron si më lart ecurinë e mbledhjes. Pasi njehso- het shuma, pyetet: Çfarë kalime kishit gjatë kësaj mbledhjeje?</w:t>
            </w:r>
          </w:p>
          <w:p w14:paraId="1863139D" w14:textId="77777777" w:rsidR="0053116C" w:rsidRPr="00820C1D" w:rsidRDefault="0053116C" w:rsidP="00820C1D">
            <w:pPr>
              <w:pStyle w:val="NoSpacing"/>
              <w:rPr>
                <w:color w:val="080C0C"/>
                <w:lang w:val="it-IT"/>
              </w:rPr>
            </w:pPr>
          </w:p>
          <w:p w14:paraId="65877693" w14:textId="77777777" w:rsidR="0053116C" w:rsidRPr="00C477CD" w:rsidRDefault="0053116C" w:rsidP="0053116C">
            <w:pPr>
              <w:pStyle w:val="NoSpacing"/>
              <w:rPr>
                <w:color w:val="080C0C"/>
                <w:lang w:val="it-IT"/>
              </w:rPr>
            </w:pPr>
            <w:r w:rsidRPr="00C477CD">
              <w:rPr>
                <w:color w:val="080C0C"/>
                <w:lang w:val="it-IT"/>
              </w:rPr>
              <w:t>Përforcimi:</w:t>
            </w:r>
          </w:p>
          <w:p w14:paraId="4AC926B3" w14:textId="2BF41A05" w:rsidR="00820C1D" w:rsidRPr="0053116C" w:rsidRDefault="0053116C" w:rsidP="0053116C">
            <w:pPr>
              <w:pStyle w:val="NoSpacing"/>
              <w:rPr>
                <w:b/>
                <w:bCs/>
                <w:color w:val="080C0C"/>
                <w:lang w:val="it-IT"/>
              </w:rPr>
            </w:pPr>
            <w:r w:rsidRPr="0053116C">
              <w:rPr>
                <w:b/>
                <w:bCs/>
                <w:color w:val="080C0C"/>
                <w:lang w:val="it-IT"/>
              </w:rPr>
              <w:t>Konsolidimi dhe zbatimi i të nxënit</w:t>
            </w:r>
          </w:p>
          <w:p w14:paraId="21DE6F8E" w14:textId="77777777" w:rsidR="00820C1D" w:rsidRDefault="00820C1D" w:rsidP="00820C1D">
            <w:pPr>
              <w:pStyle w:val="NoSpacing"/>
              <w:rPr>
                <w:b/>
                <w:bCs/>
                <w:color w:val="080C0C"/>
                <w:lang w:val="it-IT"/>
              </w:rPr>
            </w:pPr>
            <w:r w:rsidRPr="0053116C">
              <w:rPr>
                <w:b/>
                <w:bCs/>
                <w:color w:val="080C0C"/>
                <w:lang w:val="it-IT"/>
              </w:rPr>
              <w:t>Lapsat në mes</w:t>
            </w:r>
          </w:p>
          <w:p w14:paraId="117C36AB" w14:textId="77777777" w:rsidR="0053116C" w:rsidRPr="0053116C" w:rsidRDefault="0053116C" w:rsidP="00820C1D">
            <w:pPr>
              <w:pStyle w:val="NoSpacing"/>
              <w:rPr>
                <w:b/>
                <w:bCs/>
                <w:color w:val="080C0C"/>
                <w:lang w:val="it-IT"/>
              </w:rPr>
            </w:pPr>
          </w:p>
          <w:p w14:paraId="6D6A5BD9" w14:textId="77777777" w:rsidR="00820C1D" w:rsidRPr="00820C1D" w:rsidRDefault="00820C1D" w:rsidP="00820C1D">
            <w:pPr>
              <w:pStyle w:val="NoSpacing"/>
              <w:rPr>
                <w:color w:val="080C0C"/>
                <w:lang w:val="it-IT"/>
              </w:rPr>
            </w:pPr>
            <w:r w:rsidRPr="00820C1D">
              <w:rPr>
                <w:color w:val="080C0C"/>
                <w:lang w:val="it-IT"/>
              </w:rPr>
              <w:t>Nxënësit udhëzohen të punojnë në grupe detyrën 3, sipas shembullit. Pasi të zgjidhin detyrat, i vendosin lapsat në mes të bankës. Zgjidhet një laps dhe zotëruesi tij e sqaron zgjidhjen e detyrës. Kështu veprohet me secilin grup.</w:t>
            </w:r>
          </w:p>
          <w:p w14:paraId="245275B1" w14:textId="77777777" w:rsidR="00820C1D" w:rsidRPr="00820C1D" w:rsidRDefault="00820C1D" w:rsidP="00820C1D">
            <w:pPr>
              <w:pStyle w:val="NoSpacing"/>
              <w:rPr>
                <w:color w:val="080C0C"/>
                <w:lang w:val="it-IT"/>
              </w:rPr>
            </w:pPr>
            <w:r w:rsidRPr="00820C1D">
              <w:rPr>
                <w:color w:val="080C0C"/>
                <w:lang w:val="it-IT"/>
              </w:rPr>
              <w:t>Detyra 4., sqarohet në tabelë shembulli i dhënë rreth ecurisë së plotësimit të katrorëve magjikë. Më pas nxënësve u kërkohet të gjejnë zgjidhjet individualisht. Puna e nxënësve kontrollohet dhe vlerësohet, duke u ndihmuar nxënësve që kanë vështirësi.</w:t>
            </w:r>
          </w:p>
          <w:p w14:paraId="0A79C379" w14:textId="77777777" w:rsidR="00820C1D" w:rsidRDefault="00820C1D" w:rsidP="00820C1D">
            <w:pPr>
              <w:pStyle w:val="NoSpacing"/>
              <w:rPr>
                <w:color w:val="080C0C"/>
                <w:lang w:val="it-IT"/>
              </w:rPr>
            </w:pPr>
          </w:p>
          <w:p w14:paraId="0AD8AE99" w14:textId="0D7C4F53" w:rsidR="0053116C" w:rsidRPr="009E3109" w:rsidRDefault="0053116C" w:rsidP="00820C1D">
            <w:pPr>
              <w:pStyle w:val="NoSpacing"/>
              <w:rPr>
                <w:rFonts w:ascii="Palatino Linotype" w:hAnsi="Palatino Linotype"/>
                <w:b/>
                <w:color w:val="231F20"/>
                <w:w w:val="90"/>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7EAA5608" w14:textId="77777777" w:rsidR="0053116C" w:rsidRPr="00820C1D" w:rsidRDefault="0053116C" w:rsidP="00820C1D">
            <w:pPr>
              <w:pStyle w:val="NoSpacing"/>
              <w:rPr>
                <w:color w:val="080C0C"/>
                <w:lang w:val="it-IT"/>
              </w:rPr>
            </w:pPr>
          </w:p>
          <w:p w14:paraId="7C4CA6F6" w14:textId="77777777" w:rsidR="00820C1D" w:rsidRDefault="00820C1D" w:rsidP="00820C1D">
            <w:pPr>
              <w:pStyle w:val="NoSpacing"/>
              <w:rPr>
                <w:color w:val="080C0C"/>
                <w:lang w:val="it-IT"/>
              </w:rPr>
            </w:pPr>
            <w:r w:rsidRPr="00820C1D">
              <w:rPr>
                <w:color w:val="080C0C"/>
                <w:lang w:val="it-IT"/>
              </w:rPr>
              <w:t>Nxënësit vlerësohen për saktësinë e mbledhjes me dy, tre numra treshifrorë; shpjegimin e ecurisë së mbledhjes.</w:t>
            </w:r>
          </w:p>
          <w:p w14:paraId="6BB07DC7" w14:textId="77777777" w:rsidR="0053116C" w:rsidRPr="00820C1D" w:rsidRDefault="0053116C" w:rsidP="00820C1D">
            <w:pPr>
              <w:pStyle w:val="NoSpacing"/>
              <w:rPr>
                <w:color w:val="080C0C"/>
                <w:lang w:val="it-IT"/>
              </w:rPr>
            </w:pPr>
          </w:p>
          <w:p w14:paraId="23AE1970" w14:textId="77777777" w:rsidR="00820C1D" w:rsidRPr="00820C1D" w:rsidRDefault="00820C1D" w:rsidP="00820C1D">
            <w:pPr>
              <w:pStyle w:val="NoSpacing"/>
              <w:rPr>
                <w:color w:val="080C0C"/>
                <w:lang w:val="it-IT"/>
              </w:rPr>
            </w:pPr>
            <w:r w:rsidRPr="00820C1D">
              <w:rPr>
                <w:color w:val="080C0C"/>
                <w:lang w:val="it-IT"/>
              </w:rPr>
              <w:t>Detyrë:</w:t>
            </w:r>
          </w:p>
          <w:p w14:paraId="7F291C15" w14:textId="12CB1B2F" w:rsidR="00FB6E8C" w:rsidRDefault="00820C1D" w:rsidP="007A25B0">
            <w:pPr>
              <w:pStyle w:val="NoSpacing"/>
              <w:rPr>
                <w:color w:val="080C0C"/>
                <w:lang w:val="it-IT"/>
              </w:rPr>
            </w:pPr>
            <w:r w:rsidRPr="00820C1D">
              <w:rPr>
                <w:color w:val="080C0C"/>
                <w:lang w:val="it-IT"/>
              </w:rPr>
              <w:t>Detyra 5 dhe 6 (faqe 10).</w:t>
            </w:r>
          </w:p>
          <w:p w14:paraId="678A0C02" w14:textId="77777777" w:rsidR="00FB6E8C" w:rsidRDefault="00FB6E8C" w:rsidP="007A25B0">
            <w:pPr>
              <w:pStyle w:val="NoSpacing"/>
              <w:rPr>
                <w:color w:val="080C0C"/>
                <w:lang w:val="it-IT"/>
              </w:rPr>
            </w:pPr>
          </w:p>
          <w:p w14:paraId="35FB8EA1" w14:textId="77777777" w:rsidR="00FB6E8C" w:rsidRPr="00112C98" w:rsidRDefault="00FB6E8C" w:rsidP="007A25B0">
            <w:pPr>
              <w:pStyle w:val="NoSpacing"/>
              <w:rPr>
                <w:color w:val="080C0C"/>
                <w:lang w:val="it-IT"/>
              </w:rPr>
            </w:pPr>
          </w:p>
        </w:tc>
      </w:tr>
    </w:tbl>
    <w:p w14:paraId="2CF9EA59" w14:textId="77777777" w:rsidR="00FB6E8C" w:rsidRDefault="00FB6E8C">
      <w:pPr>
        <w:rPr>
          <w:lang w:val="it-IT"/>
        </w:rPr>
      </w:pPr>
    </w:p>
    <w:p w14:paraId="249685E6" w14:textId="77777777" w:rsidR="00FB6E8C" w:rsidRDefault="00FB6E8C">
      <w:pPr>
        <w:rPr>
          <w:lang w:val="it-IT"/>
        </w:rPr>
      </w:pPr>
    </w:p>
    <w:p w14:paraId="15B1F9E0" w14:textId="77777777" w:rsidR="00FB6E8C" w:rsidRDefault="00FB6E8C">
      <w:pPr>
        <w:rPr>
          <w:lang w:val="it-IT"/>
        </w:rPr>
      </w:pPr>
    </w:p>
    <w:p w14:paraId="10CD6D88" w14:textId="77777777" w:rsidR="00FB6E8C" w:rsidRDefault="00FB6E8C">
      <w:pPr>
        <w:rPr>
          <w:lang w:val="it-IT"/>
        </w:rPr>
      </w:pPr>
    </w:p>
    <w:p w14:paraId="0BCC35D7" w14:textId="77777777" w:rsidR="00FB6E8C" w:rsidRDefault="00FB6E8C">
      <w:pPr>
        <w:rPr>
          <w:lang w:val="it-IT"/>
        </w:rPr>
      </w:pPr>
    </w:p>
    <w:p w14:paraId="1FE245F9"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7C2CF20D" w14:textId="77777777" w:rsidTr="007A25B0">
        <w:trPr>
          <w:trHeight w:val="206"/>
        </w:trPr>
        <w:tc>
          <w:tcPr>
            <w:tcW w:w="10105" w:type="dxa"/>
            <w:tcBorders>
              <w:top w:val="single" w:sz="8" w:space="0" w:color="000000"/>
              <w:bottom w:val="nil"/>
            </w:tcBorders>
            <w:shd w:val="clear" w:color="auto" w:fill="000000"/>
            <w:hideMark/>
          </w:tcPr>
          <w:p w14:paraId="46A32771" w14:textId="589E36FC"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820C1D">
              <w:rPr>
                <w:rFonts w:ascii="Times New Roman" w:eastAsia="MS Mincho" w:hAnsi="Times New Roman" w:cs="Times New Roman"/>
                <w:b/>
                <w:bCs/>
                <w:color w:val="0D0D0D"/>
                <w:sz w:val="24"/>
                <w:szCs w:val="24"/>
                <w:lang w:val="sq-AL"/>
              </w:rPr>
              <w:t>6</w:t>
            </w:r>
          </w:p>
        </w:tc>
      </w:tr>
      <w:tr w:rsidR="00FB6E8C" w:rsidRPr="009E3109" w14:paraId="3CD9A708" w14:textId="77777777" w:rsidTr="007A25B0">
        <w:trPr>
          <w:trHeight w:val="379"/>
        </w:trPr>
        <w:tc>
          <w:tcPr>
            <w:tcW w:w="10105" w:type="dxa"/>
            <w:tcBorders>
              <w:top w:val="single" w:sz="8" w:space="0" w:color="000000"/>
              <w:bottom w:val="single" w:sz="8" w:space="0" w:color="000000"/>
            </w:tcBorders>
            <w:hideMark/>
          </w:tcPr>
          <w:p w14:paraId="634ED6B4" w14:textId="2DCADD70"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628FAC80" w14:textId="5C9C5857"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2507478F" w14:textId="77777777" w:rsidTr="007A25B0">
        <w:trPr>
          <w:trHeight w:val="2390"/>
        </w:trPr>
        <w:tc>
          <w:tcPr>
            <w:tcW w:w="10105" w:type="dxa"/>
            <w:tcBorders>
              <w:top w:val="nil"/>
            </w:tcBorders>
          </w:tcPr>
          <w:p w14:paraId="04E9B367" w14:textId="77777777" w:rsidR="00FB6E8C" w:rsidRDefault="00FB6E8C" w:rsidP="007A25B0">
            <w:pPr>
              <w:pStyle w:val="NoSpacing"/>
              <w:rPr>
                <w:color w:val="080C0C"/>
                <w:lang w:val="it-IT"/>
              </w:rPr>
            </w:pPr>
          </w:p>
          <w:p w14:paraId="02AB4859" w14:textId="77777777" w:rsidR="00820C1D" w:rsidRPr="00820C1D" w:rsidRDefault="00820C1D" w:rsidP="00820C1D">
            <w:pPr>
              <w:pStyle w:val="NoSpacing"/>
              <w:rPr>
                <w:b/>
                <w:bCs/>
                <w:color w:val="080C0C"/>
                <w:lang w:val="it-IT"/>
              </w:rPr>
            </w:pPr>
            <w:r w:rsidRPr="00820C1D">
              <w:rPr>
                <w:b/>
                <w:bCs/>
                <w:color w:val="080C0C"/>
                <w:lang w:val="it-IT"/>
              </w:rPr>
              <w:t>Tema: Numrat natyrorë</w:t>
            </w:r>
          </w:p>
          <w:p w14:paraId="0003235A" w14:textId="77777777" w:rsidR="00820C1D" w:rsidRPr="00820C1D" w:rsidRDefault="00820C1D" w:rsidP="00820C1D">
            <w:pPr>
              <w:pStyle w:val="NoSpacing"/>
              <w:rPr>
                <w:b/>
                <w:bCs/>
                <w:color w:val="080C0C"/>
                <w:lang w:val="it-IT"/>
              </w:rPr>
            </w:pPr>
            <w:r w:rsidRPr="00820C1D">
              <w:rPr>
                <w:b/>
                <w:bCs/>
                <w:color w:val="080C0C"/>
                <w:lang w:val="it-IT"/>
              </w:rPr>
              <w:t>Rezultatet e të nxënit të temës:</w:t>
            </w:r>
          </w:p>
          <w:p w14:paraId="136FDCD6" w14:textId="77777777" w:rsidR="00820C1D" w:rsidRPr="00820C1D" w:rsidRDefault="00820C1D" w:rsidP="00820C1D">
            <w:pPr>
              <w:pStyle w:val="NoSpacing"/>
              <w:rPr>
                <w:color w:val="080C0C"/>
                <w:lang w:val="it-IT"/>
              </w:rPr>
            </w:pPr>
            <w:r w:rsidRPr="00820C1D">
              <w:rPr>
                <w:color w:val="080C0C"/>
                <w:lang w:val="it-IT"/>
              </w:rPr>
              <w:t>Kryen veprimet aritmetike me numra natyrorë (gjen shumën dhe ndryshimin e numrave deri në 10000);</w:t>
            </w:r>
          </w:p>
          <w:p w14:paraId="4577BD80" w14:textId="77777777" w:rsidR="00820C1D" w:rsidRPr="00820C1D" w:rsidRDefault="00820C1D" w:rsidP="00820C1D">
            <w:pPr>
              <w:pStyle w:val="NoSpacing"/>
              <w:rPr>
                <w:color w:val="080C0C"/>
                <w:lang w:val="it-IT"/>
              </w:rPr>
            </w:pPr>
            <w:r w:rsidRPr="00820C1D">
              <w:rPr>
                <w:color w:val="080C0C"/>
                <w:lang w:val="it-IT"/>
              </w:rPr>
              <w:t>Zgjidh probleme që përfshijnë veprime arit- metike, duke përdorur një shumëllojshmëri të strategjive mendore.</w:t>
            </w:r>
          </w:p>
          <w:p w14:paraId="1DADB6A9" w14:textId="77777777" w:rsidR="00820C1D" w:rsidRPr="00820C1D" w:rsidRDefault="00820C1D" w:rsidP="00820C1D">
            <w:pPr>
              <w:pStyle w:val="NoSpacing"/>
              <w:rPr>
                <w:color w:val="080C0C"/>
                <w:lang w:val="it-IT"/>
              </w:rPr>
            </w:pPr>
          </w:p>
          <w:p w14:paraId="7792636B" w14:textId="53120CB9" w:rsidR="00820C1D" w:rsidRPr="00820C1D" w:rsidRDefault="00820C1D" w:rsidP="00820C1D">
            <w:pPr>
              <w:pStyle w:val="NoSpacing"/>
              <w:rPr>
                <w:b/>
                <w:bCs/>
                <w:color w:val="080C0C"/>
                <w:lang w:val="it-IT"/>
              </w:rPr>
            </w:pPr>
            <w:r w:rsidRPr="00820C1D">
              <w:rPr>
                <w:b/>
                <w:bCs/>
                <w:color w:val="080C0C"/>
                <w:lang w:val="it-IT"/>
              </w:rPr>
              <w:t>Kontributi në rezultatet për kompetencat kryesore të shkallës: I.3; II.4,7; III.2,3,4,5; V.8; VI.2.</w:t>
            </w:r>
          </w:p>
          <w:p w14:paraId="45FCE8B2" w14:textId="77777777" w:rsidR="00820C1D" w:rsidRPr="00820C1D" w:rsidRDefault="00820C1D" w:rsidP="00820C1D">
            <w:pPr>
              <w:pStyle w:val="NoSpacing"/>
              <w:rPr>
                <w:b/>
                <w:bCs/>
                <w:color w:val="080C0C"/>
                <w:lang w:val="it-IT"/>
              </w:rPr>
            </w:pPr>
            <w:r w:rsidRPr="00820C1D">
              <w:rPr>
                <w:b/>
                <w:bCs/>
                <w:color w:val="080C0C"/>
                <w:lang w:val="it-IT"/>
              </w:rPr>
              <w:t>Kontributi në rezultatet e fushës së kurrikulës: 1.1; 2.1; 3.1,2,4,5; 4.1; 5.1; 6.2.</w:t>
            </w:r>
          </w:p>
          <w:p w14:paraId="1277D300" w14:textId="77777777" w:rsidR="00820C1D" w:rsidRDefault="00820C1D" w:rsidP="00820C1D">
            <w:pPr>
              <w:pStyle w:val="NoSpacing"/>
              <w:rPr>
                <w:color w:val="080C0C"/>
                <w:lang w:val="it-IT"/>
              </w:rPr>
            </w:pPr>
          </w:p>
          <w:p w14:paraId="2734F334" w14:textId="2C34368D" w:rsidR="0053116C" w:rsidRPr="0053116C" w:rsidRDefault="0053116C" w:rsidP="0053116C">
            <w:pPr>
              <w:spacing w:before="98" w:line="261" w:lineRule="auto"/>
              <w:ind w:right="862"/>
              <w:rPr>
                <w:rFonts w:cstheme="minorHAnsi"/>
                <w:b/>
              </w:rPr>
            </w:pPr>
            <w:r w:rsidRPr="009E3109">
              <w:rPr>
                <w:rFonts w:cstheme="minorHAnsi"/>
                <w:b/>
                <w:lang w:val="it-IT"/>
              </w:rPr>
              <w:t xml:space="preserve">   </w:t>
            </w:r>
            <w:r w:rsidRPr="00F5622C">
              <w:rPr>
                <w:rFonts w:cstheme="minorHAnsi"/>
                <w:b/>
              </w:rPr>
              <w:t>ASPEKTE SPECIFIKE TË</w:t>
            </w:r>
            <w:r w:rsidRPr="00F5622C">
              <w:rPr>
                <w:rFonts w:cstheme="minorHAnsi"/>
                <w:b/>
                <w:spacing w:val="1"/>
              </w:rPr>
              <w:t xml:space="preserve"> </w:t>
            </w:r>
            <w:r w:rsidRPr="00F5622C">
              <w:rPr>
                <w:rFonts w:cstheme="minorHAnsi"/>
                <w:b/>
                <w:spacing w:val="-1"/>
              </w:rPr>
              <w:t>PLANIT</w:t>
            </w:r>
            <w:r w:rsidRPr="00F5622C">
              <w:rPr>
                <w:rFonts w:cstheme="minorHAnsi"/>
                <w:b/>
                <w:spacing w:val="-28"/>
              </w:rPr>
              <w:t xml:space="preserve"> </w:t>
            </w:r>
            <w:r w:rsidRPr="00F5622C">
              <w:rPr>
                <w:rFonts w:cstheme="minorHAnsi"/>
                <w:b/>
                <w:spacing w:val="-1"/>
              </w:rPr>
              <w:t>TË</w:t>
            </w:r>
            <w:r w:rsidRPr="00F5622C">
              <w:rPr>
                <w:rFonts w:cstheme="minorHAnsi"/>
                <w:b/>
                <w:spacing w:val="-18"/>
              </w:rPr>
              <w:t xml:space="preserve"> </w:t>
            </w:r>
            <w:r w:rsidRPr="00F5622C">
              <w:rPr>
                <w:rFonts w:cstheme="minorHAnsi"/>
                <w:b/>
                <w:spacing w:val="-1"/>
              </w:rPr>
              <w:t>ORËS</w:t>
            </w:r>
            <w:r w:rsidRPr="00F5622C">
              <w:rPr>
                <w:rFonts w:cstheme="minorHAnsi"/>
                <w:b/>
                <w:spacing w:val="-17"/>
              </w:rPr>
              <w:t xml:space="preserve"> </w:t>
            </w:r>
            <w:r w:rsidRPr="00F5622C">
              <w:rPr>
                <w:rFonts w:cstheme="minorHAnsi"/>
                <w:b/>
                <w:spacing w:val="-1"/>
              </w:rPr>
              <w:t>MËSIMORE</w:t>
            </w:r>
          </w:p>
          <w:p w14:paraId="19E674C7" w14:textId="77777777" w:rsidR="00820C1D" w:rsidRPr="00820C1D" w:rsidRDefault="00820C1D" w:rsidP="00820C1D">
            <w:pPr>
              <w:pStyle w:val="NoSpacing"/>
              <w:rPr>
                <w:b/>
                <w:bCs/>
                <w:color w:val="080C0C"/>
                <w:lang w:val="it-IT"/>
              </w:rPr>
            </w:pPr>
            <w:r w:rsidRPr="00820C1D">
              <w:rPr>
                <w:b/>
                <w:bCs/>
                <w:color w:val="080C0C"/>
                <w:lang w:val="it-IT"/>
              </w:rPr>
              <w:t>Njësia mësimore: Zbritja e numrave treshifrorë</w:t>
            </w:r>
          </w:p>
          <w:p w14:paraId="391ABE99" w14:textId="77777777" w:rsidR="00820C1D" w:rsidRPr="00820C1D" w:rsidRDefault="00820C1D" w:rsidP="00820C1D">
            <w:pPr>
              <w:pStyle w:val="NoSpacing"/>
              <w:rPr>
                <w:color w:val="080C0C"/>
                <w:lang w:val="it-IT"/>
              </w:rPr>
            </w:pPr>
            <w:r w:rsidRPr="00820C1D">
              <w:rPr>
                <w:color w:val="080C0C"/>
                <w:lang w:val="it-IT"/>
              </w:rPr>
              <w:t>Rezultatet e të nxënit të orës mësimore:</w:t>
            </w:r>
          </w:p>
          <w:p w14:paraId="520ED849" w14:textId="77777777" w:rsidR="00820C1D" w:rsidRPr="00820C1D" w:rsidRDefault="00820C1D" w:rsidP="00820C1D">
            <w:pPr>
              <w:pStyle w:val="NoSpacing"/>
              <w:rPr>
                <w:color w:val="080C0C"/>
                <w:lang w:val="it-IT"/>
              </w:rPr>
            </w:pPr>
            <w:r w:rsidRPr="00820C1D">
              <w:rPr>
                <w:color w:val="080C0C"/>
                <w:lang w:val="it-IT"/>
              </w:rPr>
              <w:t>•</w:t>
            </w:r>
            <w:r w:rsidRPr="00820C1D">
              <w:rPr>
                <w:color w:val="080C0C"/>
                <w:lang w:val="it-IT"/>
              </w:rPr>
              <w:tab/>
              <w:t>Zbret dy numra treshifrorë me prishje të dhjetëshes dhe qindëshes;</w:t>
            </w:r>
          </w:p>
          <w:p w14:paraId="1E8C4728" w14:textId="77777777" w:rsidR="00820C1D" w:rsidRPr="009E3109" w:rsidRDefault="00820C1D" w:rsidP="00820C1D">
            <w:pPr>
              <w:pStyle w:val="NoSpacing"/>
              <w:rPr>
                <w:color w:val="080C0C"/>
              </w:rPr>
            </w:pPr>
            <w:r w:rsidRPr="009E3109">
              <w:rPr>
                <w:color w:val="080C0C"/>
              </w:rPr>
              <w:t>•</w:t>
            </w:r>
            <w:r w:rsidRPr="009E3109">
              <w:rPr>
                <w:color w:val="080C0C"/>
              </w:rPr>
              <w:tab/>
            </w:r>
            <w:proofErr w:type="spellStart"/>
            <w:r w:rsidRPr="009E3109">
              <w:rPr>
                <w:color w:val="080C0C"/>
              </w:rPr>
              <w:t>Zgjedh</w:t>
            </w:r>
            <w:proofErr w:type="spellEnd"/>
            <w:r w:rsidRPr="009E3109">
              <w:rPr>
                <w:color w:val="080C0C"/>
              </w:rPr>
              <w:t xml:space="preserve"> </w:t>
            </w:r>
            <w:proofErr w:type="spellStart"/>
            <w:r w:rsidRPr="009E3109">
              <w:rPr>
                <w:color w:val="080C0C"/>
              </w:rPr>
              <w:t>strategji</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përshtatshme</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kryer</w:t>
            </w:r>
            <w:proofErr w:type="spellEnd"/>
            <w:r w:rsidRPr="009E3109">
              <w:rPr>
                <w:color w:val="080C0C"/>
              </w:rPr>
              <w:t xml:space="preserve"> </w:t>
            </w:r>
            <w:proofErr w:type="spellStart"/>
            <w:r w:rsidRPr="009E3109">
              <w:rPr>
                <w:color w:val="080C0C"/>
              </w:rPr>
              <w:t>veprime</w:t>
            </w:r>
            <w:proofErr w:type="spellEnd"/>
            <w:r w:rsidRPr="009E3109">
              <w:rPr>
                <w:color w:val="080C0C"/>
              </w:rPr>
              <w:t xml:space="preserve"> me mend </w:t>
            </w:r>
            <w:proofErr w:type="spellStart"/>
            <w:r w:rsidRPr="009E3109">
              <w:rPr>
                <w:color w:val="080C0C"/>
              </w:rPr>
              <w:t>ose</w:t>
            </w:r>
            <w:proofErr w:type="spellEnd"/>
            <w:r w:rsidRPr="009E3109">
              <w:rPr>
                <w:color w:val="080C0C"/>
              </w:rPr>
              <w:t xml:space="preserve"> me </w:t>
            </w:r>
            <w:proofErr w:type="spellStart"/>
            <w:r w:rsidRPr="009E3109">
              <w:rPr>
                <w:color w:val="080C0C"/>
              </w:rPr>
              <w:t>shkrim</w:t>
            </w:r>
            <w:proofErr w:type="spellEnd"/>
            <w:r w:rsidRPr="009E3109">
              <w:rPr>
                <w:color w:val="080C0C"/>
              </w:rPr>
              <w:t>;</w:t>
            </w:r>
          </w:p>
          <w:p w14:paraId="06928CD2" w14:textId="77777777" w:rsidR="00820C1D" w:rsidRPr="00820C1D" w:rsidRDefault="00820C1D" w:rsidP="00820C1D">
            <w:pPr>
              <w:pStyle w:val="NoSpacing"/>
              <w:rPr>
                <w:color w:val="080C0C"/>
                <w:lang w:val="it-IT"/>
              </w:rPr>
            </w:pPr>
            <w:r w:rsidRPr="00820C1D">
              <w:rPr>
                <w:color w:val="080C0C"/>
                <w:lang w:val="it-IT"/>
              </w:rPr>
              <w:t>•</w:t>
            </w:r>
            <w:r w:rsidRPr="00820C1D">
              <w:rPr>
                <w:color w:val="080C0C"/>
                <w:lang w:val="it-IT"/>
              </w:rPr>
              <w:tab/>
              <w:t>Zgjidh situata problemore duke përdorur veprimin e zbritjes.</w:t>
            </w:r>
          </w:p>
          <w:p w14:paraId="3F310C1C" w14:textId="77777777" w:rsidR="00820C1D" w:rsidRPr="009E3109" w:rsidRDefault="00820C1D" w:rsidP="00820C1D">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57AA745F" w14:textId="77777777" w:rsidR="00820C1D" w:rsidRPr="009E3109" w:rsidRDefault="00820C1D" w:rsidP="00820C1D">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w:t>
            </w:r>
            <w:r w:rsidRPr="009E3109">
              <w:rPr>
                <w:color w:val="080C0C"/>
              </w:rPr>
              <w:t xml:space="preserve"> </w:t>
            </w:r>
            <w:proofErr w:type="spellStart"/>
            <w:r w:rsidRPr="009E3109">
              <w:rPr>
                <w:color w:val="080C0C"/>
              </w:rPr>
              <w:t>shkumësa</w:t>
            </w:r>
            <w:proofErr w:type="spellEnd"/>
            <w:r w:rsidRPr="009E3109">
              <w:rPr>
                <w:color w:val="080C0C"/>
              </w:rPr>
              <w:t xml:space="preserve"> me </w:t>
            </w:r>
            <w:proofErr w:type="spellStart"/>
            <w:r w:rsidRPr="009E3109">
              <w:rPr>
                <w:color w:val="080C0C"/>
              </w:rPr>
              <w:t>ngjyra</w:t>
            </w:r>
            <w:proofErr w:type="spellEnd"/>
            <w:r w:rsidRPr="009E3109">
              <w:rPr>
                <w:color w:val="080C0C"/>
              </w:rPr>
              <w:t>.</w:t>
            </w:r>
          </w:p>
          <w:p w14:paraId="413F576C" w14:textId="77777777" w:rsidR="00820C1D" w:rsidRPr="009E3109" w:rsidRDefault="00820C1D" w:rsidP="00820C1D">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3609AE31" w14:textId="77777777" w:rsidR="00820C1D" w:rsidRPr="009E3109" w:rsidRDefault="00820C1D" w:rsidP="00820C1D">
            <w:pPr>
              <w:pStyle w:val="NoSpacing"/>
              <w:rPr>
                <w:color w:val="080C0C"/>
              </w:rPr>
            </w:pPr>
            <w:proofErr w:type="spellStart"/>
            <w:r w:rsidRPr="009E3109">
              <w:rPr>
                <w:color w:val="080C0C"/>
              </w:rPr>
              <w:t>Gjuhë</w:t>
            </w:r>
            <w:proofErr w:type="spellEnd"/>
            <w:r w:rsidRPr="009E3109">
              <w:rPr>
                <w:color w:val="080C0C"/>
              </w:rPr>
              <w:t xml:space="preserve"> </w:t>
            </w:r>
            <w:proofErr w:type="spellStart"/>
            <w:r w:rsidRPr="009E3109">
              <w:rPr>
                <w:color w:val="080C0C"/>
              </w:rPr>
              <w:t>amtare</w:t>
            </w:r>
            <w:proofErr w:type="spellEnd"/>
            <w:r w:rsidRPr="009E3109">
              <w:rPr>
                <w:color w:val="080C0C"/>
              </w:rPr>
              <w:t xml:space="preserve"> (</w:t>
            </w:r>
            <w:proofErr w:type="spellStart"/>
            <w:r w:rsidRPr="009E3109">
              <w:rPr>
                <w:color w:val="080C0C"/>
              </w:rPr>
              <w:t>shqipe</w:t>
            </w:r>
            <w:proofErr w:type="spellEnd"/>
            <w:r w:rsidRPr="009E3109">
              <w:rPr>
                <w:color w:val="080C0C"/>
              </w:rPr>
              <w:t xml:space="preserve">), </w:t>
            </w:r>
            <w:proofErr w:type="spellStart"/>
            <w:r w:rsidRPr="009E3109">
              <w:rPr>
                <w:color w:val="080C0C"/>
              </w:rPr>
              <w:t>Shkathtësi</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jetë</w:t>
            </w:r>
            <w:proofErr w:type="spellEnd"/>
            <w:r w:rsidRPr="009E3109">
              <w:rPr>
                <w:color w:val="080C0C"/>
              </w:rPr>
              <w:t>.</w:t>
            </w:r>
          </w:p>
          <w:p w14:paraId="2C6C4D1E" w14:textId="77777777" w:rsidR="00820C1D" w:rsidRPr="009E3109" w:rsidRDefault="00820C1D" w:rsidP="00820C1D">
            <w:pPr>
              <w:pStyle w:val="NoSpacing"/>
              <w:rPr>
                <w:color w:val="080C0C"/>
              </w:rPr>
            </w:pPr>
          </w:p>
          <w:p w14:paraId="7A9F3338" w14:textId="7D25976E" w:rsidR="0053116C" w:rsidRPr="009E3109" w:rsidRDefault="0053116C" w:rsidP="0053116C">
            <w:pPr>
              <w:spacing w:before="122"/>
              <w:ind w:left="275"/>
              <w:rPr>
                <w:rFonts w:cstheme="minorHAnsi"/>
                <w:b/>
                <w:lang w:val="it-IT"/>
              </w:rPr>
            </w:pPr>
            <w:r w:rsidRPr="009E3109">
              <w:rPr>
                <w:rFonts w:cstheme="minorHAnsi"/>
                <w:b/>
                <w:w w:val="95"/>
                <w:lang w:val="it-IT"/>
              </w:rPr>
              <w:t>METODOLOGJIA</w:t>
            </w:r>
            <w:r w:rsidRPr="009E3109">
              <w:rPr>
                <w:rFonts w:cstheme="minorHAnsi"/>
                <w:b/>
                <w:spacing w:val="-12"/>
                <w:w w:val="95"/>
                <w:lang w:val="it-IT"/>
              </w:rPr>
              <w:t xml:space="preserve"> </w:t>
            </w:r>
            <w:r w:rsidRPr="009E3109">
              <w:rPr>
                <w:rFonts w:cstheme="minorHAnsi"/>
                <w:b/>
                <w:w w:val="95"/>
                <w:lang w:val="it-IT"/>
              </w:rPr>
              <w:t>DHE</w:t>
            </w:r>
            <w:r w:rsidRPr="009E3109">
              <w:rPr>
                <w:rFonts w:cstheme="minorHAnsi"/>
                <w:b/>
                <w:spacing w:val="-21"/>
                <w:w w:val="95"/>
                <w:lang w:val="it-IT"/>
              </w:rPr>
              <w:t xml:space="preserve"> </w:t>
            </w:r>
            <w:r w:rsidRPr="009E3109">
              <w:rPr>
                <w:rFonts w:cstheme="minorHAnsi"/>
                <w:b/>
                <w:w w:val="95"/>
                <w:lang w:val="it-IT"/>
              </w:rPr>
              <w:t>VEPRIMTARIA</w:t>
            </w:r>
            <w:r w:rsidRPr="009E3109">
              <w:rPr>
                <w:rFonts w:cstheme="minorHAnsi"/>
                <w:b/>
                <w:spacing w:val="-11"/>
                <w:w w:val="95"/>
                <w:lang w:val="it-IT"/>
              </w:rPr>
              <w:t xml:space="preserve"> </w:t>
            </w:r>
            <w:r w:rsidRPr="009E3109">
              <w:rPr>
                <w:rFonts w:cstheme="minorHAnsi"/>
                <w:b/>
                <w:w w:val="95"/>
                <w:lang w:val="it-IT"/>
              </w:rPr>
              <w:t>ME</w:t>
            </w:r>
            <w:r w:rsidRPr="009E3109">
              <w:rPr>
                <w:rFonts w:cstheme="minorHAnsi"/>
                <w:b/>
                <w:spacing w:val="-12"/>
                <w:w w:val="95"/>
                <w:lang w:val="it-IT"/>
              </w:rPr>
              <w:t xml:space="preserve"> </w:t>
            </w:r>
            <w:r w:rsidRPr="009E3109">
              <w:rPr>
                <w:rFonts w:cstheme="minorHAnsi"/>
                <w:b/>
                <w:w w:val="95"/>
                <w:lang w:val="it-IT"/>
              </w:rPr>
              <w:t>NXËNËS</w:t>
            </w:r>
          </w:p>
          <w:p w14:paraId="51D73E08" w14:textId="77777777" w:rsidR="00820C1D" w:rsidRPr="00820C1D" w:rsidRDefault="00820C1D" w:rsidP="00820C1D">
            <w:pPr>
              <w:pStyle w:val="NoSpacing"/>
              <w:rPr>
                <w:color w:val="080C0C"/>
                <w:lang w:val="it-IT"/>
              </w:rPr>
            </w:pPr>
            <w:r w:rsidRPr="00820C1D">
              <w:rPr>
                <w:color w:val="080C0C"/>
                <w:lang w:val="it-IT"/>
              </w:rPr>
              <w:t>Parashikimi:</w:t>
            </w:r>
          </w:p>
          <w:p w14:paraId="49739358" w14:textId="77777777" w:rsidR="00820C1D" w:rsidRPr="0053116C" w:rsidRDefault="00820C1D" w:rsidP="00820C1D">
            <w:pPr>
              <w:pStyle w:val="NoSpacing"/>
              <w:rPr>
                <w:b/>
                <w:bCs/>
                <w:color w:val="080C0C"/>
                <w:lang w:val="it-IT"/>
              </w:rPr>
            </w:pPr>
            <w:r w:rsidRPr="0053116C">
              <w:rPr>
                <w:b/>
                <w:bCs/>
                <w:color w:val="080C0C"/>
                <w:lang w:val="it-IT"/>
              </w:rPr>
              <w:t>Përgatitja për të nxënët</w:t>
            </w:r>
          </w:p>
          <w:p w14:paraId="71E87A05" w14:textId="77777777" w:rsidR="00820C1D" w:rsidRDefault="00820C1D" w:rsidP="00820C1D">
            <w:pPr>
              <w:pStyle w:val="NoSpacing"/>
              <w:rPr>
                <w:b/>
                <w:bCs/>
                <w:color w:val="080C0C"/>
                <w:lang w:val="it-IT"/>
              </w:rPr>
            </w:pPr>
            <w:r w:rsidRPr="0053116C">
              <w:rPr>
                <w:b/>
                <w:bCs/>
                <w:color w:val="080C0C"/>
                <w:lang w:val="it-IT"/>
              </w:rPr>
              <w:t>Rishikim në dyshe</w:t>
            </w:r>
          </w:p>
          <w:p w14:paraId="6066555B" w14:textId="77777777" w:rsidR="0053116C" w:rsidRPr="0053116C" w:rsidRDefault="0053116C" w:rsidP="00820C1D">
            <w:pPr>
              <w:pStyle w:val="NoSpacing"/>
              <w:rPr>
                <w:b/>
                <w:bCs/>
                <w:color w:val="080C0C"/>
                <w:lang w:val="it-IT"/>
              </w:rPr>
            </w:pPr>
          </w:p>
          <w:p w14:paraId="7E9E16F6" w14:textId="77777777" w:rsidR="00820C1D" w:rsidRPr="00820C1D" w:rsidRDefault="00820C1D" w:rsidP="00820C1D">
            <w:pPr>
              <w:pStyle w:val="NoSpacing"/>
              <w:rPr>
                <w:color w:val="080C0C"/>
                <w:lang w:val="it-IT"/>
              </w:rPr>
            </w:pPr>
            <w:r w:rsidRPr="00820C1D">
              <w:rPr>
                <w:color w:val="080C0C"/>
                <w:lang w:val="it-IT"/>
              </w:rPr>
              <w:t>Nxënësit udhëzohen të punojnë në dyshe detyrën e parë, ku njëri nxënës zgjidh kolonën e parë, ndër- sa tjetri zgjidh kolonën e dytë. Rishikojnë në dyshe rezultatet, ku, sipas nevojës, edhe korigjohen. Më pas detyrat shënohen në tabelë, dhe disa nga nxënësit shënojnë rezultatin, duke dhënë sqarime rreth mënyrës së llogaritjes së ndryshimit.</w:t>
            </w:r>
          </w:p>
          <w:p w14:paraId="2B6C74D8" w14:textId="70C1BA39" w:rsidR="00820C1D" w:rsidRPr="00820C1D" w:rsidRDefault="00820C1D" w:rsidP="00820C1D">
            <w:pPr>
              <w:pStyle w:val="NoSpacing"/>
              <w:rPr>
                <w:color w:val="080C0C"/>
                <w:lang w:val="it-IT"/>
              </w:rPr>
            </w:pPr>
            <w:r w:rsidRPr="00820C1D">
              <w:rPr>
                <w:color w:val="080C0C"/>
                <w:lang w:val="it-IT"/>
              </w:rPr>
              <w:t xml:space="preserve"> </w:t>
            </w:r>
          </w:p>
          <w:p w14:paraId="7ACB4839" w14:textId="77777777" w:rsidR="00820C1D" w:rsidRPr="0053116C" w:rsidRDefault="00820C1D" w:rsidP="00820C1D">
            <w:pPr>
              <w:pStyle w:val="NoSpacing"/>
              <w:rPr>
                <w:b/>
                <w:bCs/>
                <w:color w:val="080C0C"/>
                <w:lang w:val="it-IT"/>
              </w:rPr>
            </w:pPr>
            <w:r w:rsidRPr="0053116C">
              <w:rPr>
                <w:b/>
                <w:bCs/>
                <w:color w:val="080C0C"/>
                <w:lang w:val="it-IT"/>
              </w:rPr>
              <w:t>Ndërtimi i njohurive dhe i shkathtësive: Përpunimi i përmbajtjes</w:t>
            </w:r>
          </w:p>
          <w:p w14:paraId="639EB707" w14:textId="77777777" w:rsidR="00820C1D" w:rsidRDefault="00820C1D" w:rsidP="00820C1D">
            <w:pPr>
              <w:pStyle w:val="NoSpacing"/>
              <w:rPr>
                <w:b/>
                <w:bCs/>
                <w:color w:val="080C0C"/>
                <w:lang w:val="it-IT"/>
              </w:rPr>
            </w:pPr>
            <w:r w:rsidRPr="0053116C">
              <w:rPr>
                <w:b/>
                <w:bCs/>
                <w:color w:val="080C0C"/>
                <w:lang w:val="it-IT"/>
              </w:rPr>
              <w:t>Marrëdhëniet pyetje-përgjigje</w:t>
            </w:r>
          </w:p>
          <w:p w14:paraId="0F6ED742" w14:textId="77777777" w:rsidR="0053116C" w:rsidRPr="0053116C" w:rsidRDefault="0053116C" w:rsidP="00820C1D">
            <w:pPr>
              <w:pStyle w:val="NoSpacing"/>
              <w:rPr>
                <w:b/>
                <w:bCs/>
                <w:color w:val="080C0C"/>
                <w:lang w:val="it-IT"/>
              </w:rPr>
            </w:pPr>
          </w:p>
          <w:p w14:paraId="5AE07F5A" w14:textId="77777777" w:rsidR="00820C1D" w:rsidRPr="00820C1D" w:rsidRDefault="00820C1D" w:rsidP="00820C1D">
            <w:pPr>
              <w:pStyle w:val="NoSpacing"/>
              <w:rPr>
                <w:color w:val="080C0C"/>
                <w:lang w:val="it-IT"/>
              </w:rPr>
            </w:pPr>
            <w:r w:rsidRPr="00820C1D">
              <w:rPr>
                <w:color w:val="080C0C"/>
                <w:lang w:val="it-IT"/>
              </w:rPr>
              <w:t>Fillohet me pyetje rreth detyrës së dytë:</w:t>
            </w:r>
          </w:p>
          <w:p w14:paraId="71828A8A" w14:textId="77777777" w:rsidR="00820C1D" w:rsidRPr="00820C1D" w:rsidRDefault="00820C1D" w:rsidP="00820C1D">
            <w:pPr>
              <w:pStyle w:val="NoSpacing"/>
              <w:rPr>
                <w:color w:val="080C0C"/>
                <w:lang w:val="it-IT"/>
              </w:rPr>
            </w:pPr>
            <w:r w:rsidRPr="00820C1D">
              <w:rPr>
                <w:color w:val="080C0C"/>
                <w:lang w:val="it-IT"/>
              </w:rPr>
              <w:t>Nga cili numër fillojmë zbritjen? (Nga njëshet). Si duhet vepruar kur kemi të zbresim 7 Dh nga 4 Dh? (Bartim një qindëshe te dhjetëshet).</w:t>
            </w:r>
          </w:p>
          <w:p w14:paraId="3809D116" w14:textId="77777777" w:rsidR="00820C1D" w:rsidRPr="00820C1D" w:rsidRDefault="00820C1D" w:rsidP="00820C1D">
            <w:pPr>
              <w:pStyle w:val="NoSpacing"/>
              <w:rPr>
                <w:color w:val="080C0C"/>
                <w:lang w:val="it-IT"/>
              </w:rPr>
            </w:pPr>
            <w:r w:rsidRPr="00820C1D">
              <w:rPr>
                <w:color w:val="080C0C"/>
                <w:lang w:val="it-IT"/>
              </w:rPr>
              <w:t>Plotësohet detyra e dytë në libër.</w:t>
            </w:r>
          </w:p>
          <w:p w14:paraId="6BA703B1" w14:textId="77777777" w:rsidR="00820C1D" w:rsidRPr="00820C1D" w:rsidRDefault="00820C1D" w:rsidP="00820C1D">
            <w:pPr>
              <w:pStyle w:val="NoSpacing"/>
              <w:rPr>
                <w:color w:val="080C0C"/>
                <w:lang w:val="it-IT"/>
              </w:rPr>
            </w:pPr>
            <w:r w:rsidRPr="00820C1D">
              <w:rPr>
                <w:color w:val="080C0C"/>
                <w:lang w:val="it-IT"/>
              </w:rPr>
              <w:t>Pyeten nxënësit për mënyrën e zgjidhjes detyrës së tretë, në të cilën mungon një shifër:</w:t>
            </w:r>
          </w:p>
          <w:p w14:paraId="0145A12E" w14:textId="77777777" w:rsidR="00820C1D" w:rsidRPr="00820C1D" w:rsidRDefault="00820C1D" w:rsidP="00820C1D">
            <w:pPr>
              <w:pStyle w:val="NoSpacing"/>
              <w:rPr>
                <w:color w:val="080C0C"/>
                <w:lang w:val="it-IT"/>
              </w:rPr>
            </w:pPr>
            <w:r w:rsidRPr="00820C1D">
              <w:rPr>
                <w:color w:val="080C0C"/>
                <w:lang w:val="it-IT"/>
              </w:rPr>
              <w:t>Si e gjejmë shifrën që mungon?</w:t>
            </w:r>
          </w:p>
          <w:p w14:paraId="67450932" w14:textId="77777777" w:rsidR="00820C1D" w:rsidRPr="00820C1D" w:rsidRDefault="00820C1D" w:rsidP="00820C1D">
            <w:pPr>
              <w:pStyle w:val="NoSpacing"/>
              <w:rPr>
                <w:color w:val="080C0C"/>
                <w:lang w:val="it-IT"/>
              </w:rPr>
            </w:pPr>
            <w:r w:rsidRPr="00820C1D">
              <w:rPr>
                <w:color w:val="080C0C"/>
                <w:lang w:val="it-IT"/>
              </w:rPr>
              <w:t>Cili është veprimi kundër i mbledhjes?</w:t>
            </w:r>
          </w:p>
          <w:p w14:paraId="5E7EB8CD" w14:textId="77777777" w:rsidR="00820C1D" w:rsidRDefault="00820C1D" w:rsidP="00820C1D">
            <w:pPr>
              <w:pStyle w:val="NoSpacing"/>
              <w:rPr>
                <w:color w:val="080C0C"/>
                <w:lang w:val="it-IT"/>
              </w:rPr>
            </w:pPr>
            <w:r w:rsidRPr="00820C1D">
              <w:rPr>
                <w:color w:val="080C0C"/>
                <w:lang w:val="it-IT"/>
              </w:rPr>
              <w:lastRenderedPageBreak/>
              <w:t>Nxënësit plotësojnë individualisht detyrën e tretë. Disa nga nxënësit dalin në tabelë për të treguar si e gjetën shifrën që mungon.</w:t>
            </w:r>
          </w:p>
          <w:p w14:paraId="28849D8E" w14:textId="77777777" w:rsidR="0053116C" w:rsidRDefault="0053116C" w:rsidP="00820C1D">
            <w:pPr>
              <w:pStyle w:val="NoSpacing"/>
              <w:rPr>
                <w:color w:val="080C0C"/>
                <w:lang w:val="it-IT"/>
              </w:rPr>
            </w:pPr>
          </w:p>
          <w:p w14:paraId="6123F845" w14:textId="77777777" w:rsidR="0053116C" w:rsidRPr="00820C1D" w:rsidRDefault="0053116C" w:rsidP="00820C1D">
            <w:pPr>
              <w:pStyle w:val="NoSpacing"/>
              <w:rPr>
                <w:color w:val="080C0C"/>
                <w:lang w:val="it-IT"/>
              </w:rPr>
            </w:pPr>
          </w:p>
          <w:p w14:paraId="3E847C85" w14:textId="77777777" w:rsidR="00820C1D" w:rsidRPr="00820C1D" w:rsidRDefault="00820C1D" w:rsidP="00820C1D">
            <w:pPr>
              <w:pStyle w:val="NoSpacing"/>
              <w:rPr>
                <w:color w:val="080C0C"/>
                <w:lang w:val="it-IT"/>
              </w:rPr>
            </w:pPr>
            <w:r w:rsidRPr="00820C1D">
              <w:rPr>
                <w:color w:val="080C0C"/>
                <w:lang w:val="it-IT"/>
              </w:rPr>
              <w:t>Ushtrimi 4 kërkohet të analizohet për një kohë të shkurtër. Pyeten nxënësit: Në kolonën e parë, sa është vlera e drejtëkëndëshit ngjyrë vjollcë? Po i kaltërti? I gjelbri? E i portokallti?</w:t>
            </w:r>
          </w:p>
          <w:p w14:paraId="7BA9D14E" w14:textId="77777777" w:rsidR="00820C1D" w:rsidRDefault="00820C1D" w:rsidP="00820C1D">
            <w:pPr>
              <w:pStyle w:val="NoSpacing"/>
              <w:rPr>
                <w:color w:val="080C0C"/>
                <w:lang w:val="it-IT"/>
              </w:rPr>
            </w:pPr>
            <w:r w:rsidRPr="00820C1D">
              <w:rPr>
                <w:color w:val="080C0C"/>
                <w:lang w:val="it-IT"/>
              </w:rPr>
              <w:t>Nxënësit punojnë në dyshe dy shtyllat e tjera, ku njëri nxënës plotëson shtyllën e dytë, tjetri shtyllën e tretë. Më pas sqarojnë njëri-tjetrit zgjidhjen e detyrave.</w:t>
            </w:r>
          </w:p>
          <w:p w14:paraId="2D533671" w14:textId="77777777" w:rsidR="0053116C" w:rsidRPr="00820C1D" w:rsidRDefault="0053116C" w:rsidP="00820C1D">
            <w:pPr>
              <w:pStyle w:val="NoSpacing"/>
              <w:rPr>
                <w:color w:val="080C0C"/>
                <w:lang w:val="it-IT"/>
              </w:rPr>
            </w:pPr>
          </w:p>
          <w:p w14:paraId="75EB3D80" w14:textId="77777777" w:rsidR="0053116C" w:rsidRPr="00C477CD" w:rsidRDefault="0053116C" w:rsidP="0053116C">
            <w:pPr>
              <w:pStyle w:val="NoSpacing"/>
              <w:rPr>
                <w:color w:val="080C0C"/>
                <w:lang w:val="it-IT"/>
              </w:rPr>
            </w:pPr>
            <w:r w:rsidRPr="00C477CD">
              <w:rPr>
                <w:color w:val="080C0C"/>
                <w:lang w:val="it-IT"/>
              </w:rPr>
              <w:t>Përforcimi:</w:t>
            </w:r>
          </w:p>
          <w:p w14:paraId="2DE1B8AD" w14:textId="6C5C4D1D" w:rsidR="00820C1D" w:rsidRPr="0053116C" w:rsidRDefault="0053116C" w:rsidP="0053116C">
            <w:pPr>
              <w:pStyle w:val="NoSpacing"/>
              <w:rPr>
                <w:b/>
                <w:bCs/>
                <w:color w:val="080C0C"/>
                <w:lang w:val="it-IT"/>
              </w:rPr>
            </w:pPr>
            <w:r w:rsidRPr="0053116C">
              <w:rPr>
                <w:b/>
                <w:bCs/>
                <w:color w:val="080C0C"/>
                <w:lang w:val="it-IT"/>
              </w:rPr>
              <w:t>Konsolidimi dhe zbatimi i të nxënit</w:t>
            </w:r>
          </w:p>
          <w:p w14:paraId="4776A356" w14:textId="77777777" w:rsidR="00820C1D" w:rsidRDefault="00820C1D" w:rsidP="00820C1D">
            <w:pPr>
              <w:pStyle w:val="NoSpacing"/>
              <w:rPr>
                <w:b/>
                <w:bCs/>
                <w:color w:val="080C0C"/>
                <w:lang w:val="it-IT"/>
              </w:rPr>
            </w:pPr>
            <w:r w:rsidRPr="0053116C">
              <w:rPr>
                <w:b/>
                <w:bCs/>
                <w:color w:val="080C0C"/>
                <w:lang w:val="it-IT"/>
              </w:rPr>
              <w:t>Rrjeti i diskutimit</w:t>
            </w:r>
          </w:p>
          <w:p w14:paraId="2BD55FA7" w14:textId="77777777" w:rsidR="0053116C" w:rsidRPr="0053116C" w:rsidRDefault="0053116C" w:rsidP="00820C1D">
            <w:pPr>
              <w:pStyle w:val="NoSpacing"/>
              <w:rPr>
                <w:b/>
                <w:bCs/>
                <w:color w:val="080C0C"/>
                <w:lang w:val="it-IT"/>
              </w:rPr>
            </w:pPr>
          </w:p>
          <w:p w14:paraId="2D64E698" w14:textId="77777777" w:rsidR="00820C1D" w:rsidRPr="00820C1D" w:rsidRDefault="00820C1D" w:rsidP="00820C1D">
            <w:pPr>
              <w:pStyle w:val="NoSpacing"/>
              <w:rPr>
                <w:color w:val="080C0C"/>
                <w:lang w:val="it-IT"/>
              </w:rPr>
            </w:pPr>
            <w:r w:rsidRPr="00820C1D">
              <w:rPr>
                <w:color w:val="080C0C"/>
                <w:lang w:val="it-IT"/>
              </w:rPr>
              <w:t>Nxënësit ndahen në grupe dhe zgjidhin ushtrimin 5, 6 dhe 7. Nxënësit diskutojnë në grupe dhe plotëso- jnë në libër. Pastaj, një nxënës nga secili grup prezanton punën e grupit.</w:t>
            </w:r>
          </w:p>
          <w:p w14:paraId="12EF3295" w14:textId="77777777" w:rsidR="00820C1D" w:rsidRPr="00820C1D" w:rsidRDefault="00820C1D" w:rsidP="00820C1D">
            <w:pPr>
              <w:pStyle w:val="NoSpacing"/>
              <w:rPr>
                <w:color w:val="080C0C"/>
                <w:lang w:val="it-IT"/>
              </w:rPr>
            </w:pPr>
            <w:r w:rsidRPr="00820C1D">
              <w:rPr>
                <w:color w:val="080C0C"/>
                <w:lang w:val="it-IT"/>
              </w:rPr>
              <w:t>Nxënësit zgjidhin ushtrimin 8 individualisht. Kërkohet të argumentojnë zgjidhjen e detyrës. Oriento- hen me pyetje:</w:t>
            </w:r>
          </w:p>
          <w:p w14:paraId="7D743E0A" w14:textId="77777777" w:rsidR="00820C1D" w:rsidRPr="00820C1D" w:rsidRDefault="00820C1D" w:rsidP="00820C1D">
            <w:pPr>
              <w:pStyle w:val="NoSpacing"/>
              <w:rPr>
                <w:color w:val="080C0C"/>
                <w:lang w:val="it-IT"/>
              </w:rPr>
            </w:pPr>
            <w:r w:rsidRPr="00820C1D">
              <w:rPr>
                <w:color w:val="080C0C"/>
                <w:lang w:val="it-IT"/>
              </w:rPr>
              <w:t>Pse zgjodhe këtë numër? (Sepse 999 është numri më i madh treshifror tek, dhe 98 është numri më i madh dyshifror çift). Sa është rezultati?</w:t>
            </w:r>
          </w:p>
          <w:p w14:paraId="6F7D0383" w14:textId="77777777" w:rsidR="00820C1D" w:rsidRPr="00820C1D" w:rsidRDefault="00820C1D" w:rsidP="00820C1D">
            <w:pPr>
              <w:pStyle w:val="NoSpacing"/>
              <w:rPr>
                <w:color w:val="080C0C"/>
                <w:lang w:val="it-IT"/>
              </w:rPr>
            </w:pPr>
            <w:r w:rsidRPr="00820C1D">
              <w:rPr>
                <w:color w:val="080C0C"/>
                <w:lang w:val="it-IT"/>
              </w:rPr>
              <w:t>Puna e nxënësve kontrollohet dhe vlerësohet, duke u ndihmuar nxënësve që kanë vështirësi.</w:t>
            </w:r>
          </w:p>
          <w:p w14:paraId="29FC986D" w14:textId="77777777" w:rsidR="00820C1D" w:rsidRDefault="00820C1D" w:rsidP="00820C1D">
            <w:pPr>
              <w:pStyle w:val="NoSpacing"/>
              <w:rPr>
                <w:color w:val="080C0C"/>
                <w:lang w:val="it-IT"/>
              </w:rPr>
            </w:pPr>
          </w:p>
          <w:p w14:paraId="2245CE1E" w14:textId="77777777" w:rsidR="0053116C" w:rsidRDefault="0053116C" w:rsidP="00820C1D">
            <w:pPr>
              <w:pStyle w:val="NoSpacing"/>
              <w:rPr>
                <w:color w:val="080C0C"/>
                <w:lang w:val="it-IT"/>
              </w:rPr>
            </w:pPr>
          </w:p>
          <w:p w14:paraId="25908FAC" w14:textId="24DFC100" w:rsidR="0053116C" w:rsidRPr="009E3109" w:rsidRDefault="0053116C" w:rsidP="00820C1D">
            <w:pPr>
              <w:pStyle w:val="NoSpacing"/>
              <w:rPr>
                <w:rFonts w:ascii="Palatino Linotype" w:hAnsi="Palatino Linotype"/>
                <w:b/>
                <w:color w:val="231F20"/>
                <w:w w:val="90"/>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786AC81B" w14:textId="77777777" w:rsidR="0053116C" w:rsidRPr="00820C1D" w:rsidRDefault="0053116C" w:rsidP="00820C1D">
            <w:pPr>
              <w:pStyle w:val="NoSpacing"/>
              <w:rPr>
                <w:color w:val="080C0C"/>
                <w:lang w:val="it-IT"/>
              </w:rPr>
            </w:pPr>
          </w:p>
          <w:p w14:paraId="5A704D5C" w14:textId="77777777" w:rsidR="00820C1D" w:rsidRDefault="00820C1D" w:rsidP="00820C1D">
            <w:pPr>
              <w:pStyle w:val="NoSpacing"/>
              <w:rPr>
                <w:color w:val="080C0C"/>
                <w:lang w:val="it-IT"/>
              </w:rPr>
            </w:pPr>
            <w:r w:rsidRPr="00820C1D">
              <w:rPr>
                <w:color w:val="080C0C"/>
                <w:lang w:val="it-IT"/>
              </w:rPr>
              <w:t>Nxënësit vlerësohen për saktësinë e zbritjes së dy numrave treshifrorë me prishje të dhjetëshes dhe qindëshes; zgjedhjes së strategjive të përshtatshme për të kryer veprime me mend ose me shkrim; zgjidhjes së situatave problemore duke përdorur veprimin e zbritjes.</w:t>
            </w:r>
          </w:p>
          <w:p w14:paraId="681577AF" w14:textId="77777777" w:rsidR="0053116C" w:rsidRPr="00820C1D" w:rsidRDefault="0053116C" w:rsidP="00820C1D">
            <w:pPr>
              <w:pStyle w:val="NoSpacing"/>
              <w:rPr>
                <w:color w:val="080C0C"/>
                <w:lang w:val="it-IT"/>
              </w:rPr>
            </w:pPr>
          </w:p>
          <w:p w14:paraId="2154B25E" w14:textId="77777777" w:rsidR="00820C1D" w:rsidRPr="00820C1D" w:rsidRDefault="00820C1D" w:rsidP="00820C1D">
            <w:pPr>
              <w:pStyle w:val="NoSpacing"/>
              <w:rPr>
                <w:color w:val="080C0C"/>
                <w:lang w:val="it-IT"/>
              </w:rPr>
            </w:pPr>
            <w:r w:rsidRPr="00820C1D">
              <w:rPr>
                <w:color w:val="080C0C"/>
                <w:lang w:val="it-IT"/>
              </w:rPr>
              <w:t>Detyrë:</w:t>
            </w:r>
          </w:p>
          <w:p w14:paraId="476EB775" w14:textId="020B9266" w:rsidR="00FB6E8C" w:rsidRDefault="00820C1D" w:rsidP="007A25B0">
            <w:pPr>
              <w:pStyle w:val="NoSpacing"/>
              <w:rPr>
                <w:color w:val="080C0C"/>
                <w:lang w:val="it-IT"/>
              </w:rPr>
            </w:pPr>
            <w:r w:rsidRPr="00820C1D">
              <w:rPr>
                <w:color w:val="080C0C"/>
                <w:lang w:val="it-IT"/>
              </w:rPr>
              <w:t>Detyra 9 dhe 10 (faqe 12)</w:t>
            </w:r>
            <w:r>
              <w:rPr>
                <w:color w:val="080C0C"/>
                <w:lang w:val="it-IT"/>
              </w:rPr>
              <w:t>.</w:t>
            </w:r>
          </w:p>
          <w:p w14:paraId="2E9F2312" w14:textId="77777777" w:rsidR="00FB6E8C" w:rsidRDefault="00FB6E8C" w:rsidP="007A25B0">
            <w:pPr>
              <w:pStyle w:val="NoSpacing"/>
              <w:rPr>
                <w:color w:val="080C0C"/>
                <w:lang w:val="it-IT"/>
              </w:rPr>
            </w:pPr>
          </w:p>
          <w:p w14:paraId="4094BC44" w14:textId="77777777" w:rsidR="00820C1D" w:rsidRPr="00112C98" w:rsidRDefault="00820C1D" w:rsidP="007A25B0">
            <w:pPr>
              <w:pStyle w:val="NoSpacing"/>
              <w:rPr>
                <w:color w:val="080C0C"/>
                <w:lang w:val="it-IT"/>
              </w:rPr>
            </w:pPr>
          </w:p>
        </w:tc>
      </w:tr>
    </w:tbl>
    <w:p w14:paraId="35DE8C89" w14:textId="77777777" w:rsidR="00FB6E8C" w:rsidRDefault="00FB6E8C">
      <w:pPr>
        <w:rPr>
          <w:lang w:val="it-IT"/>
        </w:rPr>
      </w:pPr>
    </w:p>
    <w:p w14:paraId="1174F1B9" w14:textId="77777777" w:rsidR="00FB6E8C" w:rsidRDefault="00FB6E8C">
      <w:pPr>
        <w:rPr>
          <w:lang w:val="it-IT"/>
        </w:rPr>
      </w:pPr>
    </w:p>
    <w:p w14:paraId="50E793E7" w14:textId="77777777" w:rsidR="00FB6E8C" w:rsidRDefault="00FB6E8C">
      <w:pPr>
        <w:rPr>
          <w:lang w:val="it-IT"/>
        </w:rPr>
      </w:pPr>
    </w:p>
    <w:p w14:paraId="333D3533" w14:textId="77777777" w:rsidR="00FB6E8C" w:rsidRDefault="00FB6E8C">
      <w:pPr>
        <w:rPr>
          <w:lang w:val="it-IT"/>
        </w:rPr>
      </w:pPr>
    </w:p>
    <w:p w14:paraId="700EE63C" w14:textId="77777777" w:rsidR="00FB6E8C" w:rsidRDefault="00FB6E8C">
      <w:pPr>
        <w:rPr>
          <w:lang w:val="it-IT"/>
        </w:rPr>
      </w:pPr>
    </w:p>
    <w:p w14:paraId="310DE216" w14:textId="77777777" w:rsidR="00FB6E8C" w:rsidRDefault="00FB6E8C" w:rsidP="00FB6E8C">
      <w:pPr>
        <w:rPr>
          <w:lang w:val="it-IT"/>
        </w:rPr>
      </w:pPr>
    </w:p>
    <w:p w14:paraId="7CA728C0"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4B7985F0" w14:textId="77777777" w:rsidTr="007A25B0">
        <w:trPr>
          <w:trHeight w:val="206"/>
        </w:trPr>
        <w:tc>
          <w:tcPr>
            <w:tcW w:w="10105" w:type="dxa"/>
            <w:tcBorders>
              <w:top w:val="single" w:sz="8" w:space="0" w:color="000000"/>
              <w:bottom w:val="nil"/>
            </w:tcBorders>
            <w:shd w:val="clear" w:color="auto" w:fill="000000"/>
            <w:hideMark/>
          </w:tcPr>
          <w:p w14:paraId="33D347E2" w14:textId="7181BECF"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820C1D">
              <w:rPr>
                <w:rFonts w:ascii="Times New Roman" w:eastAsia="MS Mincho" w:hAnsi="Times New Roman" w:cs="Times New Roman"/>
                <w:b/>
                <w:bCs/>
                <w:color w:val="0D0D0D"/>
                <w:sz w:val="24"/>
                <w:szCs w:val="24"/>
                <w:lang w:val="sq-AL"/>
              </w:rPr>
              <w:t>7</w:t>
            </w:r>
          </w:p>
        </w:tc>
      </w:tr>
      <w:tr w:rsidR="00FB6E8C" w:rsidRPr="009E3109" w14:paraId="7A689A6A" w14:textId="77777777" w:rsidTr="007A25B0">
        <w:trPr>
          <w:trHeight w:val="379"/>
        </w:trPr>
        <w:tc>
          <w:tcPr>
            <w:tcW w:w="10105" w:type="dxa"/>
            <w:tcBorders>
              <w:top w:val="single" w:sz="8" w:space="0" w:color="000000"/>
              <w:bottom w:val="single" w:sz="8" w:space="0" w:color="000000"/>
            </w:tcBorders>
            <w:hideMark/>
          </w:tcPr>
          <w:p w14:paraId="1014240E" w14:textId="72B5A183"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6FB7D4B8" w14:textId="18D3605D"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48F8295F" w14:textId="77777777" w:rsidTr="007A25B0">
        <w:trPr>
          <w:trHeight w:val="2390"/>
        </w:trPr>
        <w:tc>
          <w:tcPr>
            <w:tcW w:w="10105" w:type="dxa"/>
            <w:tcBorders>
              <w:top w:val="nil"/>
            </w:tcBorders>
          </w:tcPr>
          <w:p w14:paraId="19F8D337" w14:textId="77777777" w:rsidR="00FB6E8C" w:rsidRDefault="00FB6E8C" w:rsidP="007A25B0">
            <w:pPr>
              <w:pStyle w:val="NoSpacing"/>
              <w:rPr>
                <w:color w:val="080C0C"/>
                <w:lang w:val="it-IT"/>
              </w:rPr>
            </w:pPr>
          </w:p>
          <w:p w14:paraId="44E0FA58" w14:textId="77777777" w:rsidR="00C477CD" w:rsidRPr="00C477CD" w:rsidRDefault="00C477CD" w:rsidP="00C477CD">
            <w:pPr>
              <w:pStyle w:val="NoSpacing"/>
              <w:rPr>
                <w:b/>
                <w:bCs/>
                <w:color w:val="080C0C"/>
                <w:lang w:val="it-IT"/>
              </w:rPr>
            </w:pPr>
            <w:r w:rsidRPr="00C477CD">
              <w:rPr>
                <w:b/>
                <w:bCs/>
                <w:color w:val="080C0C"/>
                <w:lang w:val="it-IT"/>
              </w:rPr>
              <w:t>Tema: Numrat natyrorë</w:t>
            </w:r>
          </w:p>
          <w:p w14:paraId="05F0CAF4" w14:textId="77777777" w:rsidR="00C477CD" w:rsidRPr="00C477CD" w:rsidRDefault="00C477CD" w:rsidP="00C477CD">
            <w:pPr>
              <w:pStyle w:val="NoSpacing"/>
              <w:rPr>
                <w:b/>
                <w:bCs/>
                <w:color w:val="080C0C"/>
                <w:lang w:val="it-IT"/>
              </w:rPr>
            </w:pPr>
            <w:r w:rsidRPr="00C477CD">
              <w:rPr>
                <w:b/>
                <w:bCs/>
                <w:color w:val="080C0C"/>
                <w:lang w:val="it-IT"/>
              </w:rPr>
              <w:t>Rezultatet e të nxënit të temës:</w:t>
            </w:r>
          </w:p>
          <w:p w14:paraId="01A6A2F9" w14:textId="77777777" w:rsidR="00C477CD" w:rsidRPr="00C477CD" w:rsidRDefault="00C477CD" w:rsidP="00C477CD">
            <w:pPr>
              <w:pStyle w:val="NoSpacing"/>
              <w:rPr>
                <w:color w:val="080C0C"/>
                <w:lang w:val="it-IT"/>
              </w:rPr>
            </w:pPr>
            <w:r w:rsidRPr="00C477CD">
              <w:rPr>
                <w:color w:val="080C0C"/>
                <w:lang w:val="it-IT"/>
              </w:rPr>
              <w:t>Kryen veprimet aritmetike me numra natyrorë (gjen shumën dhe ndryshimin e numrave deri në 10000).</w:t>
            </w:r>
          </w:p>
          <w:p w14:paraId="70C6E400" w14:textId="77777777" w:rsidR="00C477CD" w:rsidRPr="00C477CD" w:rsidRDefault="00C477CD" w:rsidP="00C477CD">
            <w:pPr>
              <w:pStyle w:val="NoSpacing"/>
              <w:rPr>
                <w:color w:val="080C0C"/>
                <w:lang w:val="it-IT"/>
              </w:rPr>
            </w:pPr>
          </w:p>
          <w:p w14:paraId="1925C106" w14:textId="77777777" w:rsidR="00C477CD" w:rsidRPr="00C477CD" w:rsidRDefault="00C477CD" w:rsidP="00C477CD">
            <w:pPr>
              <w:pStyle w:val="NoSpacing"/>
              <w:rPr>
                <w:b/>
                <w:bCs/>
                <w:color w:val="080C0C"/>
                <w:lang w:val="it-IT"/>
              </w:rPr>
            </w:pPr>
            <w:r w:rsidRPr="00C477CD">
              <w:rPr>
                <w:b/>
                <w:bCs/>
                <w:color w:val="080C0C"/>
                <w:lang w:val="it-IT"/>
              </w:rPr>
              <w:t>Kontributi në rezultatet për kompetencat kryesore të shkallës: I.3, II.7, III. 4.</w:t>
            </w:r>
          </w:p>
          <w:p w14:paraId="586ACD48" w14:textId="77777777" w:rsidR="00C477CD" w:rsidRPr="00C477CD" w:rsidRDefault="00C477CD" w:rsidP="00C477CD">
            <w:pPr>
              <w:pStyle w:val="NoSpacing"/>
              <w:rPr>
                <w:b/>
                <w:bCs/>
                <w:color w:val="080C0C"/>
                <w:lang w:val="it-IT"/>
              </w:rPr>
            </w:pPr>
            <w:r w:rsidRPr="00C477CD">
              <w:rPr>
                <w:b/>
                <w:bCs/>
                <w:color w:val="080C0C"/>
                <w:lang w:val="it-IT"/>
              </w:rPr>
              <w:t>Kontributi në rezultatet e fushës së kurrikulës: 1.3, 5.1.</w:t>
            </w:r>
          </w:p>
          <w:p w14:paraId="145235A6" w14:textId="77777777" w:rsidR="00C477CD" w:rsidRDefault="00C477CD" w:rsidP="00C477CD">
            <w:pPr>
              <w:pStyle w:val="NoSpacing"/>
              <w:rPr>
                <w:color w:val="080C0C"/>
                <w:lang w:val="it-IT"/>
              </w:rPr>
            </w:pPr>
          </w:p>
          <w:p w14:paraId="3B23BEA0" w14:textId="047F7BCB" w:rsidR="007B133A" w:rsidRPr="007B133A" w:rsidRDefault="007B133A" w:rsidP="007B133A">
            <w:pPr>
              <w:spacing w:before="98" w:line="261" w:lineRule="auto"/>
              <w:ind w:right="862"/>
              <w:rPr>
                <w:rFonts w:cstheme="minorHAnsi"/>
                <w:b/>
              </w:rPr>
            </w:pPr>
            <w:r w:rsidRPr="009E3109">
              <w:rPr>
                <w:rFonts w:cstheme="minorHAnsi"/>
                <w:b/>
                <w:lang w:val="it-IT"/>
              </w:rPr>
              <w:t xml:space="preserve">   </w:t>
            </w:r>
            <w:r w:rsidRPr="00F5622C">
              <w:rPr>
                <w:rFonts w:cstheme="minorHAnsi"/>
                <w:b/>
              </w:rPr>
              <w:t>ASPEKTE SPECIFIKE TË</w:t>
            </w:r>
            <w:r w:rsidRPr="00F5622C">
              <w:rPr>
                <w:rFonts w:cstheme="minorHAnsi"/>
                <w:b/>
                <w:spacing w:val="1"/>
              </w:rPr>
              <w:t xml:space="preserve"> </w:t>
            </w:r>
            <w:r w:rsidRPr="00F5622C">
              <w:rPr>
                <w:rFonts w:cstheme="minorHAnsi"/>
                <w:b/>
                <w:spacing w:val="-1"/>
              </w:rPr>
              <w:t>PLANIT</w:t>
            </w:r>
            <w:r w:rsidRPr="00F5622C">
              <w:rPr>
                <w:rFonts w:cstheme="minorHAnsi"/>
                <w:b/>
                <w:spacing w:val="-28"/>
              </w:rPr>
              <w:t xml:space="preserve"> </w:t>
            </w:r>
            <w:r w:rsidRPr="00F5622C">
              <w:rPr>
                <w:rFonts w:cstheme="minorHAnsi"/>
                <w:b/>
                <w:spacing w:val="-1"/>
              </w:rPr>
              <w:t>TË</w:t>
            </w:r>
            <w:r w:rsidRPr="00F5622C">
              <w:rPr>
                <w:rFonts w:cstheme="minorHAnsi"/>
                <w:b/>
                <w:spacing w:val="-18"/>
              </w:rPr>
              <w:t xml:space="preserve"> </w:t>
            </w:r>
            <w:r w:rsidRPr="00F5622C">
              <w:rPr>
                <w:rFonts w:cstheme="minorHAnsi"/>
                <w:b/>
                <w:spacing w:val="-1"/>
              </w:rPr>
              <w:t>ORËS</w:t>
            </w:r>
            <w:r w:rsidRPr="00F5622C">
              <w:rPr>
                <w:rFonts w:cstheme="minorHAnsi"/>
                <w:b/>
                <w:spacing w:val="-17"/>
              </w:rPr>
              <w:t xml:space="preserve"> </w:t>
            </w:r>
            <w:r w:rsidRPr="00F5622C">
              <w:rPr>
                <w:rFonts w:cstheme="minorHAnsi"/>
                <w:b/>
                <w:spacing w:val="-1"/>
              </w:rPr>
              <w:t>MËSIMORE</w:t>
            </w:r>
          </w:p>
          <w:p w14:paraId="30E0E9C3" w14:textId="77777777" w:rsidR="00C477CD" w:rsidRPr="009E3109" w:rsidRDefault="00C477CD" w:rsidP="00C477CD">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Pandryshueshmëria</w:t>
            </w:r>
            <w:proofErr w:type="spellEnd"/>
            <w:r w:rsidRPr="009E3109">
              <w:rPr>
                <w:b/>
                <w:bCs/>
                <w:color w:val="080C0C"/>
              </w:rPr>
              <w:t xml:space="preserve"> e </w:t>
            </w:r>
            <w:proofErr w:type="spellStart"/>
            <w:r w:rsidRPr="009E3109">
              <w:rPr>
                <w:b/>
                <w:bCs/>
                <w:color w:val="080C0C"/>
              </w:rPr>
              <w:t>shumës</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ndryshimit</w:t>
            </w:r>
            <w:proofErr w:type="spellEnd"/>
          </w:p>
          <w:p w14:paraId="3F74AA1E" w14:textId="77777777" w:rsidR="00C477CD" w:rsidRPr="009E3109" w:rsidRDefault="00C477CD" w:rsidP="00C477CD">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79AF174A" w14:textId="5021A350" w:rsidR="00C477CD" w:rsidRPr="009E3109" w:rsidRDefault="00C477CD" w:rsidP="00C477CD">
            <w:pPr>
              <w:pStyle w:val="NoSpacing"/>
              <w:rPr>
                <w:color w:val="080C0C"/>
              </w:rPr>
            </w:pPr>
            <w:r w:rsidRPr="009E3109">
              <w:rPr>
                <w:color w:val="080C0C"/>
              </w:rPr>
              <w:t>•</w:t>
            </w:r>
            <w:r w:rsidR="00BD6236" w:rsidRPr="009E3109">
              <w:rPr>
                <w:color w:val="080C0C"/>
              </w:rPr>
              <w:t xml:space="preserve"> </w:t>
            </w:r>
            <w:proofErr w:type="spellStart"/>
            <w:r w:rsidRPr="009E3109">
              <w:rPr>
                <w:color w:val="080C0C"/>
              </w:rPr>
              <w:t>Zbaton</w:t>
            </w:r>
            <w:proofErr w:type="spellEnd"/>
            <w:r w:rsidRPr="009E3109">
              <w:rPr>
                <w:color w:val="080C0C"/>
              </w:rPr>
              <w:t xml:space="preserve"> </w:t>
            </w:r>
            <w:proofErr w:type="spellStart"/>
            <w:r w:rsidRPr="009E3109">
              <w:rPr>
                <w:color w:val="080C0C"/>
              </w:rPr>
              <w:t>rregullën</w:t>
            </w:r>
            <w:proofErr w:type="spellEnd"/>
            <w:r w:rsidRPr="009E3109">
              <w:rPr>
                <w:color w:val="080C0C"/>
              </w:rPr>
              <w:t xml:space="preserve"> e </w:t>
            </w:r>
            <w:proofErr w:type="spellStart"/>
            <w:r w:rsidRPr="009E3109">
              <w:rPr>
                <w:color w:val="080C0C"/>
              </w:rPr>
              <w:t>pandryshueshmërisë</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gjetjen</w:t>
            </w:r>
            <w:proofErr w:type="spellEnd"/>
            <w:r w:rsidRPr="009E3109">
              <w:rPr>
                <w:color w:val="080C0C"/>
              </w:rPr>
              <w:t xml:space="preserve"> e </w:t>
            </w:r>
            <w:proofErr w:type="spellStart"/>
            <w:r w:rsidRPr="009E3109">
              <w:rPr>
                <w:color w:val="080C0C"/>
              </w:rPr>
              <w:t>shumës</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ndryshimit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numrave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dhënë</w:t>
            </w:r>
            <w:proofErr w:type="spellEnd"/>
            <w:r w:rsidRPr="009E3109">
              <w:rPr>
                <w:color w:val="080C0C"/>
              </w:rPr>
              <w:t>.</w:t>
            </w:r>
          </w:p>
          <w:p w14:paraId="4D1D5C48" w14:textId="77777777" w:rsidR="00C477CD" w:rsidRPr="009E3109" w:rsidRDefault="00C477CD" w:rsidP="00C477CD">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7A6A0D4B" w14:textId="77777777" w:rsidR="00C477CD" w:rsidRPr="00C477CD" w:rsidRDefault="00C477CD" w:rsidP="00C477CD">
            <w:pPr>
              <w:pStyle w:val="NoSpacing"/>
              <w:rPr>
                <w:color w:val="080C0C"/>
                <w:lang w:val="it-IT"/>
              </w:rPr>
            </w:pPr>
            <w:r w:rsidRPr="00374808">
              <w:rPr>
                <w:b/>
                <w:bCs/>
                <w:color w:val="080C0C"/>
                <w:lang w:val="it-IT"/>
              </w:rPr>
              <w:t>Burimet, mjetet e konkretizimit dhe materialet mësimore</w:t>
            </w:r>
            <w:r w:rsidRPr="00C477CD">
              <w:rPr>
                <w:color w:val="080C0C"/>
                <w:lang w:val="it-IT"/>
              </w:rPr>
              <w:t>: fletë pune.</w:t>
            </w:r>
          </w:p>
          <w:p w14:paraId="518CFFF7" w14:textId="77777777" w:rsidR="00C477CD" w:rsidRPr="00C477CD" w:rsidRDefault="00C477CD" w:rsidP="00C477CD">
            <w:pPr>
              <w:pStyle w:val="NoSpacing"/>
              <w:rPr>
                <w:color w:val="080C0C"/>
                <w:lang w:val="it-IT"/>
              </w:rPr>
            </w:pPr>
            <w:r w:rsidRPr="00C477CD">
              <w:rPr>
                <w:color w:val="080C0C"/>
                <w:lang w:val="it-IT"/>
              </w:rPr>
              <w:t>Lidhja me lëndët e tjera mësimore dhe/apo me çështjet ndërkurrikulare dhe situatat jetësore:</w:t>
            </w:r>
          </w:p>
          <w:p w14:paraId="29447B2D" w14:textId="77777777" w:rsidR="00C477CD" w:rsidRPr="00C477CD" w:rsidRDefault="00C477CD" w:rsidP="00C477CD">
            <w:pPr>
              <w:pStyle w:val="NoSpacing"/>
              <w:rPr>
                <w:color w:val="080C0C"/>
                <w:lang w:val="it-IT"/>
              </w:rPr>
            </w:pPr>
            <w:r w:rsidRPr="00C477CD">
              <w:rPr>
                <w:color w:val="080C0C"/>
                <w:lang w:val="it-IT"/>
              </w:rPr>
              <w:t>Gjuhë amtare (shqipe).</w:t>
            </w:r>
          </w:p>
          <w:p w14:paraId="43363C06" w14:textId="77777777" w:rsidR="00C477CD" w:rsidRDefault="00C477CD" w:rsidP="00C477CD">
            <w:pPr>
              <w:pStyle w:val="NoSpacing"/>
              <w:rPr>
                <w:color w:val="080C0C"/>
                <w:lang w:val="it-IT"/>
              </w:rPr>
            </w:pPr>
          </w:p>
          <w:p w14:paraId="3130AFEC" w14:textId="40A86FD7" w:rsidR="007B133A" w:rsidRPr="009E3109" w:rsidRDefault="007B133A" w:rsidP="007B133A">
            <w:pPr>
              <w:spacing w:before="122"/>
              <w:ind w:left="275"/>
              <w:rPr>
                <w:rFonts w:cstheme="minorHAnsi"/>
                <w:b/>
                <w:lang w:val="it-IT"/>
              </w:rPr>
            </w:pPr>
            <w:r w:rsidRPr="009E3109">
              <w:rPr>
                <w:rFonts w:cstheme="minorHAnsi"/>
                <w:b/>
                <w:w w:val="95"/>
                <w:lang w:val="it-IT"/>
              </w:rPr>
              <w:t>METODOLOGJIA</w:t>
            </w:r>
            <w:r w:rsidRPr="009E3109">
              <w:rPr>
                <w:rFonts w:cstheme="minorHAnsi"/>
                <w:b/>
                <w:spacing w:val="-12"/>
                <w:w w:val="95"/>
                <w:lang w:val="it-IT"/>
              </w:rPr>
              <w:t xml:space="preserve"> </w:t>
            </w:r>
            <w:r w:rsidRPr="009E3109">
              <w:rPr>
                <w:rFonts w:cstheme="minorHAnsi"/>
                <w:b/>
                <w:w w:val="95"/>
                <w:lang w:val="it-IT"/>
              </w:rPr>
              <w:t>DHE</w:t>
            </w:r>
            <w:r w:rsidRPr="009E3109">
              <w:rPr>
                <w:rFonts w:cstheme="minorHAnsi"/>
                <w:b/>
                <w:spacing w:val="-21"/>
                <w:w w:val="95"/>
                <w:lang w:val="it-IT"/>
              </w:rPr>
              <w:t xml:space="preserve"> </w:t>
            </w:r>
            <w:r w:rsidRPr="009E3109">
              <w:rPr>
                <w:rFonts w:cstheme="minorHAnsi"/>
                <w:b/>
                <w:w w:val="95"/>
                <w:lang w:val="it-IT"/>
              </w:rPr>
              <w:t>VEPRIMTARIA</w:t>
            </w:r>
            <w:r w:rsidRPr="009E3109">
              <w:rPr>
                <w:rFonts w:cstheme="minorHAnsi"/>
                <w:b/>
                <w:spacing w:val="-11"/>
                <w:w w:val="95"/>
                <w:lang w:val="it-IT"/>
              </w:rPr>
              <w:t xml:space="preserve"> </w:t>
            </w:r>
            <w:r w:rsidRPr="009E3109">
              <w:rPr>
                <w:rFonts w:cstheme="minorHAnsi"/>
                <w:b/>
                <w:w w:val="95"/>
                <w:lang w:val="it-IT"/>
              </w:rPr>
              <w:t>ME</w:t>
            </w:r>
            <w:r w:rsidRPr="009E3109">
              <w:rPr>
                <w:rFonts w:cstheme="minorHAnsi"/>
                <w:b/>
                <w:spacing w:val="-12"/>
                <w:w w:val="95"/>
                <w:lang w:val="it-IT"/>
              </w:rPr>
              <w:t xml:space="preserve"> </w:t>
            </w:r>
            <w:r w:rsidRPr="009E3109">
              <w:rPr>
                <w:rFonts w:cstheme="minorHAnsi"/>
                <w:b/>
                <w:w w:val="95"/>
                <w:lang w:val="it-IT"/>
              </w:rPr>
              <w:t>NXËNËS</w:t>
            </w:r>
          </w:p>
          <w:p w14:paraId="12A98162" w14:textId="77777777" w:rsidR="00C477CD" w:rsidRPr="00C477CD" w:rsidRDefault="00C477CD" w:rsidP="00C477CD">
            <w:pPr>
              <w:pStyle w:val="NoSpacing"/>
              <w:rPr>
                <w:color w:val="080C0C"/>
                <w:lang w:val="it-IT"/>
              </w:rPr>
            </w:pPr>
            <w:r w:rsidRPr="00C477CD">
              <w:rPr>
                <w:color w:val="080C0C"/>
                <w:lang w:val="it-IT"/>
              </w:rPr>
              <w:t>Parashikimi:</w:t>
            </w:r>
          </w:p>
          <w:p w14:paraId="0BD53FDB" w14:textId="77777777" w:rsidR="00C477CD" w:rsidRPr="00374808" w:rsidRDefault="00C477CD" w:rsidP="00C477CD">
            <w:pPr>
              <w:pStyle w:val="NoSpacing"/>
              <w:rPr>
                <w:b/>
                <w:bCs/>
                <w:color w:val="080C0C"/>
                <w:lang w:val="it-IT"/>
              </w:rPr>
            </w:pPr>
            <w:r w:rsidRPr="00374808">
              <w:rPr>
                <w:b/>
                <w:bCs/>
                <w:color w:val="080C0C"/>
                <w:lang w:val="it-IT"/>
              </w:rPr>
              <w:t>Përgatitja për të nxënët</w:t>
            </w:r>
          </w:p>
          <w:p w14:paraId="0EFF7154" w14:textId="77777777" w:rsidR="00C477CD" w:rsidRDefault="00C477CD" w:rsidP="00C477CD">
            <w:pPr>
              <w:pStyle w:val="NoSpacing"/>
              <w:rPr>
                <w:b/>
                <w:bCs/>
                <w:color w:val="080C0C"/>
                <w:lang w:val="it-IT"/>
              </w:rPr>
            </w:pPr>
            <w:r w:rsidRPr="00374808">
              <w:rPr>
                <w:b/>
                <w:bCs/>
                <w:color w:val="080C0C"/>
                <w:lang w:val="it-IT"/>
              </w:rPr>
              <w:t>Rikujtim i njohurive paraprake</w:t>
            </w:r>
          </w:p>
          <w:p w14:paraId="1BD7B56C" w14:textId="77777777" w:rsidR="00374808" w:rsidRPr="00374808" w:rsidRDefault="00374808" w:rsidP="00C477CD">
            <w:pPr>
              <w:pStyle w:val="NoSpacing"/>
              <w:rPr>
                <w:b/>
                <w:bCs/>
                <w:color w:val="080C0C"/>
                <w:lang w:val="it-IT"/>
              </w:rPr>
            </w:pPr>
          </w:p>
          <w:p w14:paraId="78AB62E7" w14:textId="77777777" w:rsidR="00C477CD" w:rsidRDefault="00C477CD" w:rsidP="00C477CD">
            <w:pPr>
              <w:pStyle w:val="NoSpacing"/>
              <w:rPr>
                <w:color w:val="080C0C"/>
                <w:lang w:val="it-IT"/>
              </w:rPr>
            </w:pPr>
            <w:r w:rsidRPr="00C477CD">
              <w:rPr>
                <w:color w:val="080C0C"/>
                <w:lang w:val="it-IT"/>
              </w:rPr>
              <w:t>Secilit grup të nxënësve i kërkohet të gjejë shumën ose ndryshimin e numrave të dhënë në tabelë.</w:t>
            </w:r>
          </w:p>
          <w:p w14:paraId="7A17622D" w14:textId="77777777" w:rsidR="00882E66" w:rsidRPr="00C477CD" w:rsidRDefault="00882E66" w:rsidP="00C477CD">
            <w:pPr>
              <w:pStyle w:val="NoSpacing"/>
              <w:rPr>
                <w:color w:val="080C0C"/>
                <w:lang w:val="it-IT"/>
              </w:rPr>
            </w:pPr>
          </w:p>
          <w:tbl>
            <w:tblP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208"/>
              <w:gridCol w:w="752"/>
              <w:gridCol w:w="709"/>
              <w:gridCol w:w="723"/>
              <w:gridCol w:w="737"/>
              <w:gridCol w:w="751"/>
              <w:gridCol w:w="708"/>
              <w:gridCol w:w="751"/>
              <w:gridCol w:w="765"/>
              <w:gridCol w:w="741"/>
            </w:tblGrid>
            <w:tr w:rsidR="00374808" w:rsidRPr="009E3109" w14:paraId="4A456608" w14:textId="77777777" w:rsidTr="00374808">
              <w:trPr>
                <w:trHeight w:val="300"/>
              </w:trPr>
              <w:tc>
                <w:tcPr>
                  <w:tcW w:w="1208" w:type="dxa"/>
                </w:tcPr>
                <w:p w14:paraId="77E1DA06" w14:textId="77777777" w:rsidR="00374808" w:rsidRPr="009E3109" w:rsidRDefault="00374808" w:rsidP="009E3109">
                  <w:pPr>
                    <w:pStyle w:val="TableParagraph"/>
                    <w:framePr w:hSpace="180" w:wrap="around" w:vAnchor="text" w:hAnchor="margin" w:x="-162" w:y="-200"/>
                    <w:spacing w:line="280" w:lineRule="exact"/>
                    <w:ind w:left="80"/>
                    <w:rPr>
                      <w:lang w:val="it-IT"/>
                    </w:rPr>
                  </w:pPr>
                  <w:r w:rsidRPr="009E3109">
                    <w:rPr>
                      <w:color w:val="231F20"/>
                      <w:lang w:val="it-IT"/>
                    </w:rPr>
                    <w:t>Mbledhori</w:t>
                  </w:r>
                </w:p>
              </w:tc>
              <w:tc>
                <w:tcPr>
                  <w:tcW w:w="752" w:type="dxa"/>
                </w:tcPr>
                <w:p w14:paraId="2E7614C9" w14:textId="77777777" w:rsidR="00374808" w:rsidRPr="009E3109" w:rsidRDefault="00374808" w:rsidP="009E3109">
                  <w:pPr>
                    <w:pStyle w:val="TableParagraph"/>
                    <w:framePr w:hSpace="180" w:wrap="around" w:vAnchor="text" w:hAnchor="margin" w:x="-162" w:y="-200"/>
                    <w:spacing w:line="280" w:lineRule="exact"/>
                    <w:ind w:left="236" w:right="218"/>
                    <w:jc w:val="center"/>
                    <w:rPr>
                      <w:lang w:val="it-IT"/>
                    </w:rPr>
                  </w:pPr>
                  <w:r w:rsidRPr="009E3109">
                    <w:rPr>
                      <w:color w:val="231F20"/>
                      <w:lang w:val="it-IT"/>
                    </w:rPr>
                    <w:t>69</w:t>
                  </w:r>
                </w:p>
              </w:tc>
              <w:tc>
                <w:tcPr>
                  <w:tcW w:w="709" w:type="dxa"/>
                </w:tcPr>
                <w:p w14:paraId="03083F8F" w14:textId="77777777" w:rsidR="00374808" w:rsidRPr="009E3109" w:rsidRDefault="00374808" w:rsidP="009E3109">
                  <w:pPr>
                    <w:pStyle w:val="TableParagraph"/>
                    <w:framePr w:hSpace="180" w:wrap="around" w:vAnchor="text" w:hAnchor="margin" w:x="-162" w:y="-200"/>
                    <w:spacing w:line="280" w:lineRule="exact"/>
                    <w:ind w:right="175"/>
                    <w:jc w:val="right"/>
                    <w:rPr>
                      <w:lang w:val="it-IT"/>
                    </w:rPr>
                  </w:pPr>
                  <w:r w:rsidRPr="009E3109">
                    <w:rPr>
                      <w:color w:val="231F20"/>
                      <w:lang w:val="it-IT"/>
                    </w:rPr>
                    <w:t>193</w:t>
                  </w:r>
                </w:p>
              </w:tc>
              <w:tc>
                <w:tcPr>
                  <w:tcW w:w="723" w:type="dxa"/>
                </w:tcPr>
                <w:p w14:paraId="6E7B10EF" w14:textId="77777777" w:rsidR="00374808" w:rsidRPr="009E3109" w:rsidRDefault="00374808" w:rsidP="009E3109">
                  <w:pPr>
                    <w:pStyle w:val="TableParagraph"/>
                    <w:framePr w:hSpace="180" w:wrap="around" w:vAnchor="text" w:hAnchor="margin" w:x="-162" w:y="-200"/>
                    <w:spacing w:line="280" w:lineRule="exact"/>
                    <w:ind w:left="201"/>
                    <w:rPr>
                      <w:lang w:val="it-IT"/>
                    </w:rPr>
                  </w:pPr>
                  <w:r w:rsidRPr="009E3109">
                    <w:rPr>
                      <w:color w:val="231F20"/>
                      <w:lang w:val="it-IT"/>
                    </w:rPr>
                    <w:t>198</w:t>
                  </w:r>
                </w:p>
              </w:tc>
              <w:tc>
                <w:tcPr>
                  <w:tcW w:w="737" w:type="dxa"/>
                </w:tcPr>
                <w:p w14:paraId="0245A5AE" w14:textId="77777777" w:rsidR="00374808" w:rsidRPr="009E3109" w:rsidRDefault="00374808" w:rsidP="009E3109">
                  <w:pPr>
                    <w:pStyle w:val="TableParagraph"/>
                    <w:framePr w:hSpace="180" w:wrap="around" w:vAnchor="text" w:hAnchor="margin" w:x="-162" w:y="-200"/>
                    <w:spacing w:line="280" w:lineRule="exact"/>
                    <w:ind w:left="208"/>
                    <w:rPr>
                      <w:lang w:val="it-IT"/>
                    </w:rPr>
                  </w:pPr>
                  <w:r w:rsidRPr="009E3109">
                    <w:rPr>
                      <w:color w:val="231F20"/>
                      <w:lang w:val="it-IT"/>
                    </w:rPr>
                    <w:t>291</w:t>
                  </w:r>
                </w:p>
              </w:tc>
              <w:tc>
                <w:tcPr>
                  <w:tcW w:w="751" w:type="dxa"/>
                </w:tcPr>
                <w:p w14:paraId="44F1AA33" w14:textId="77777777" w:rsidR="00374808" w:rsidRPr="009E3109" w:rsidRDefault="00374808" w:rsidP="009E3109">
                  <w:pPr>
                    <w:pStyle w:val="TableParagraph"/>
                    <w:framePr w:hSpace="180" w:wrap="around" w:vAnchor="text" w:hAnchor="margin" w:x="-162" w:y="-200"/>
                    <w:spacing w:line="280" w:lineRule="exact"/>
                    <w:ind w:left="175" w:right="159"/>
                    <w:jc w:val="center"/>
                    <w:rPr>
                      <w:lang w:val="it-IT"/>
                    </w:rPr>
                  </w:pPr>
                  <w:r w:rsidRPr="009E3109">
                    <w:rPr>
                      <w:color w:val="231F20"/>
                      <w:lang w:val="it-IT"/>
                    </w:rPr>
                    <w:t>548</w:t>
                  </w:r>
                </w:p>
              </w:tc>
              <w:tc>
                <w:tcPr>
                  <w:tcW w:w="708" w:type="dxa"/>
                </w:tcPr>
                <w:p w14:paraId="061B43E5" w14:textId="77777777" w:rsidR="00374808" w:rsidRPr="009E3109" w:rsidRDefault="00374808" w:rsidP="009E3109">
                  <w:pPr>
                    <w:pStyle w:val="TableParagraph"/>
                    <w:framePr w:hSpace="180" w:wrap="around" w:vAnchor="text" w:hAnchor="margin" w:x="-162" w:y="-200"/>
                    <w:spacing w:line="280" w:lineRule="exact"/>
                    <w:ind w:left="194"/>
                    <w:rPr>
                      <w:lang w:val="it-IT"/>
                    </w:rPr>
                  </w:pPr>
                  <w:r w:rsidRPr="009E3109">
                    <w:rPr>
                      <w:color w:val="231F20"/>
                      <w:lang w:val="it-IT"/>
                    </w:rPr>
                    <w:t>320</w:t>
                  </w:r>
                </w:p>
              </w:tc>
              <w:tc>
                <w:tcPr>
                  <w:tcW w:w="751" w:type="dxa"/>
                </w:tcPr>
                <w:p w14:paraId="5F0858BE" w14:textId="77777777" w:rsidR="00374808" w:rsidRPr="009E3109" w:rsidRDefault="00374808" w:rsidP="009E3109">
                  <w:pPr>
                    <w:pStyle w:val="TableParagraph"/>
                    <w:framePr w:hSpace="180" w:wrap="around" w:vAnchor="text" w:hAnchor="margin" w:x="-162" w:y="-200"/>
                    <w:spacing w:line="280" w:lineRule="exact"/>
                    <w:ind w:left="269"/>
                    <w:rPr>
                      <w:lang w:val="it-IT"/>
                    </w:rPr>
                  </w:pPr>
                  <w:r w:rsidRPr="009E3109">
                    <w:rPr>
                      <w:color w:val="231F20"/>
                      <w:lang w:val="it-IT"/>
                    </w:rPr>
                    <w:t>89</w:t>
                  </w:r>
                </w:p>
              </w:tc>
              <w:tc>
                <w:tcPr>
                  <w:tcW w:w="765" w:type="dxa"/>
                </w:tcPr>
                <w:p w14:paraId="5E4165D6" w14:textId="77777777" w:rsidR="00374808" w:rsidRPr="009E3109" w:rsidRDefault="00374808" w:rsidP="009E3109">
                  <w:pPr>
                    <w:pStyle w:val="TableParagraph"/>
                    <w:framePr w:hSpace="180" w:wrap="around" w:vAnchor="text" w:hAnchor="margin" w:x="-162" w:y="-200"/>
                    <w:spacing w:line="280" w:lineRule="exact"/>
                    <w:ind w:left="101" w:right="82"/>
                    <w:jc w:val="center"/>
                    <w:rPr>
                      <w:lang w:val="it-IT"/>
                    </w:rPr>
                  </w:pPr>
                  <w:r w:rsidRPr="009E3109">
                    <w:rPr>
                      <w:color w:val="231F20"/>
                      <w:lang w:val="it-IT"/>
                    </w:rPr>
                    <w:t>601</w:t>
                  </w:r>
                </w:p>
              </w:tc>
              <w:tc>
                <w:tcPr>
                  <w:tcW w:w="741" w:type="dxa"/>
                </w:tcPr>
                <w:p w14:paraId="0DECA367" w14:textId="77777777" w:rsidR="00374808" w:rsidRPr="009E3109" w:rsidRDefault="00374808" w:rsidP="009E3109">
                  <w:pPr>
                    <w:pStyle w:val="TableParagraph"/>
                    <w:framePr w:hSpace="180" w:wrap="around" w:vAnchor="text" w:hAnchor="margin" w:x="-162" w:y="-200"/>
                    <w:spacing w:line="280" w:lineRule="exact"/>
                    <w:ind w:left="172" w:right="153"/>
                    <w:jc w:val="center"/>
                    <w:rPr>
                      <w:lang w:val="it-IT"/>
                    </w:rPr>
                  </w:pPr>
                  <w:r w:rsidRPr="009E3109">
                    <w:rPr>
                      <w:color w:val="231F20"/>
                      <w:lang w:val="it-IT"/>
                    </w:rPr>
                    <w:t>853</w:t>
                  </w:r>
                </w:p>
              </w:tc>
            </w:tr>
            <w:tr w:rsidR="00374808" w:rsidRPr="009E3109" w14:paraId="01E0BC22" w14:textId="77777777" w:rsidTr="00374808">
              <w:trPr>
                <w:trHeight w:val="314"/>
              </w:trPr>
              <w:tc>
                <w:tcPr>
                  <w:tcW w:w="1208" w:type="dxa"/>
                </w:tcPr>
                <w:p w14:paraId="636822E9" w14:textId="77777777" w:rsidR="00374808" w:rsidRPr="009E3109" w:rsidRDefault="00374808" w:rsidP="009E3109">
                  <w:pPr>
                    <w:pStyle w:val="TableParagraph"/>
                    <w:framePr w:hSpace="180" w:wrap="around" w:vAnchor="text" w:hAnchor="margin" w:x="-162" w:y="-200"/>
                    <w:spacing w:line="285" w:lineRule="exact"/>
                    <w:ind w:left="80"/>
                    <w:rPr>
                      <w:lang w:val="it-IT"/>
                    </w:rPr>
                  </w:pPr>
                  <w:r w:rsidRPr="009E3109">
                    <w:rPr>
                      <w:color w:val="231F20"/>
                      <w:lang w:val="it-IT"/>
                    </w:rPr>
                    <w:t>Mbledhori</w:t>
                  </w:r>
                </w:p>
              </w:tc>
              <w:tc>
                <w:tcPr>
                  <w:tcW w:w="752" w:type="dxa"/>
                </w:tcPr>
                <w:p w14:paraId="2D1034F7" w14:textId="77777777" w:rsidR="00374808" w:rsidRPr="009E3109" w:rsidRDefault="00374808" w:rsidP="009E3109">
                  <w:pPr>
                    <w:pStyle w:val="TableParagraph"/>
                    <w:framePr w:hSpace="180" w:wrap="around" w:vAnchor="text" w:hAnchor="margin" w:x="-162" w:y="-200"/>
                    <w:spacing w:line="285" w:lineRule="exact"/>
                    <w:ind w:left="236" w:right="218"/>
                    <w:jc w:val="center"/>
                    <w:rPr>
                      <w:lang w:val="it-IT"/>
                    </w:rPr>
                  </w:pPr>
                  <w:r w:rsidRPr="009E3109">
                    <w:rPr>
                      <w:color w:val="231F20"/>
                      <w:lang w:val="it-IT"/>
                    </w:rPr>
                    <w:t>50</w:t>
                  </w:r>
                </w:p>
              </w:tc>
              <w:tc>
                <w:tcPr>
                  <w:tcW w:w="709" w:type="dxa"/>
                </w:tcPr>
                <w:p w14:paraId="61CCA5EB" w14:textId="77777777" w:rsidR="00374808" w:rsidRPr="009E3109" w:rsidRDefault="00374808" w:rsidP="009E3109">
                  <w:pPr>
                    <w:pStyle w:val="TableParagraph"/>
                    <w:framePr w:hSpace="180" w:wrap="around" w:vAnchor="text" w:hAnchor="margin" w:x="-162" w:y="-200"/>
                    <w:rPr>
                      <w:rFonts w:ascii="Times New Roman"/>
                      <w:lang w:val="it-IT"/>
                    </w:rPr>
                  </w:pPr>
                </w:p>
              </w:tc>
              <w:tc>
                <w:tcPr>
                  <w:tcW w:w="723" w:type="dxa"/>
                </w:tcPr>
                <w:p w14:paraId="03061F70" w14:textId="77777777" w:rsidR="00374808" w:rsidRPr="009E3109" w:rsidRDefault="00374808" w:rsidP="009E3109">
                  <w:pPr>
                    <w:pStyle w:val="TableParagraph"/>
                    <w:framePr w:hSpace="180" w:wrap="around" w:vAnchor="text" w:hAnchor="margin" w:x="-162" w:y="-200"/>
                    <w:spacing w:line="285" w:lineRule="exact"/>
                    <w:ind w:left="254"/>
                    <w:rPr>
                      <w:lang w:val="it-IT"/>
                    </w:rPr>
                  </w:pPr>
                  <w:r w:rsidRPr="009E3109">
                    <w:rPr>
                      <w:color w:val="231F20"/>
                      <w:lang w:val="it-IT"/>
                    </w:rPr>
                    <w:t>47</w:t>
                  </w:r>
                </w:p>
              </w:tc>
              <w:tc>
                <w:tcPr>
                  <w:tcW w:w="737" w:type="dxa"/>
                </w:tcPr>
                <w:p w14:paraId="1CF0B0DB" w14:textId="77777777" w:rsidR="00374808" w:rsidRPr="009E3109" w:rsidRDefault="00374808" w:rsidP="009E3109">
                  <w:pPr>
                    <w:pStyle w:val="TableParagraph"/>
                    <w:framePr w:hSpace="180" w:wrap="around" w:vAnchor="text" w:hAnchor="margin" w:x="-162" w:y="-200"/>
                    <w:spacing w:line="285" w:lineRule="exact"/>
                    <w:ind w:left="261"/>
                    <w:rPr>
                      <w:lang w:val="it-IT"/>
                    </w:rPr>
                  </w:pPr>
                  <w:r w:rsidRPr="009E3109">
                    <w:rPr>
                      <w:color w:val="231F20"/>
                      <w:lang w:val="it-IT"/>
                    </w:rPr>
                    <w:t>76</w:t>
                  </w:r>
                </w:p>
              </w:tc>
              <w:tc>
                <w:tcPr>
                  <w:tcW w:w="751" w:type="dxa"/>
                </w:tcPr>
                <w:p w14:paraId="58BD78A2" w14:textId="77777777" w:rsidR="00374808" w:rsidRPr="009E3109" w:rsidRDefault="00374808" w:rsidP="009E3109">
                  <w:pPr>
                    <w:pStyle w:val="TableParagraph"/>
                    <w:framePr w:hSpace="180" w:wrap="around" w:vAnchor="text" w:hAnchor="margin" w:x="-162" w:y="-200"/>
                    <w:rPr>
                      <w:rFonts w:ascii="Times New Roman"/>
                      <w:lang w:val="it-IT"/>
                    </w:rPr>
                  </w:pPr>
                </w:p>
              </w:tc>
              <w:tc>
                <w:tcPr>
                  <w:tcW w:w="708" w:type="dxa"/>
                </w:tcPr>
                <w:p w14:paraId="77C9BCBC" w14:textId="77777777" w:rsidR="00374808" w:rsidRPr="009E3109" w:rsidRDefault="00374808" w:rsidP="009E3109">
                  <w:pPr>
                    <w:pStyle w:val="TableParagraph"/>
                    <w:framePr w:hSpace="180" w:wrap="around" w:vAnchor="text" w:hAnchor="margin" w:x="-162" w:y="-200"/>
                    <w:spacing w:line="285" w:lineRule="exact"/>
                    <w:ind w:left="247"/>
                    <w:rPr>
                      <w:lang w:val="it-IT"/>
                    </w:rPr>
                  </w:pPr>
                  <w:r w:rsidRPr="009E3109">
                    <w:rPr>
                      <w:color w:val="231F20"/>
                      <w:lang w:val="it-IT"/>
                    </w:rPr>
                    <w:t>40</w:t>
                  </w:r>
                </w:p>
              </w:tc>
              <w:tc>
                <w:tcPr>
                  <w:tcW w:w="751" w:type="dxa"/>
                </w:tcPr>
                <w:p w14:paraId="115A68FE" w14:textId="77777777" w:rsidR="00374808" w:rsidRPr="009E3109" w:rsidRDefault="00374808" w:rsidP="009E3109">
                  <w:pPr>
                    <w:pStyle w:val="TableParagraph"/>
                    <w:framePr w:hSpace="180" w:wrap="around" w:vAnchor="text" w:hAnchor="margin" w:x="-162" w:y="-200"/>
                    <w:rPr>
                      <w:rFonts w:ascii="Times New Roman"/>
                      <w:lang w:val="it-IT"/>
                    </w:rPr>
                  </w:pPr>
                </w:p>
              </w:tc>
              <w:tc>
                <w:tcPr>
                  <w:tcW w:w="765" w:type="dxa"/>
                </w:tcPr>
                <w:p w14:paraId="547A92F1" w14:textId="77777777" w:rsidR="00374808" w:rsidRPr="009E3109" w:rsidRDefault="00374808" w:rsidP="009E3109">
                  <w:pPr>
                    <w:pStyle w:val="TableParagraph"/>
                    <w:framePr w:hSpace="180" w:wrap="around" w:vAnchor="text" w:hAnchor="margin" w:x="-162" w:y="-200"/>
                    <w:spacing w:line="285" w:lineRule="exact"/>
                    <w:ind w:left="100" w:right="82"/>
                    <w:jc w:val="center"/>
                    <w:rPr>
                      <w:lang w:val="it-IT"/>
                    </w:rPr>
                  </w:pPr>
                  <w:r w:rsidRPr="009E3109">
                    <w:rPr>
                      <w:color w:val="231F20"/>
                      <w:lang w:val="it-IT"/>
                    </w:rPr>
                    <w:t>34</w:t>
                  </w:r>
                </w:p>
              </w:tc>
              <w:tc>
                <w:tcPr>
                  <w:tcW w:w="741" w:type="dxa"/>
                </w:tcPr>
                <w:p w14:paraId="7D640A01" w14:textId="77777777" w:rsidR="00374808" w:rsidRPr="009E3109" w:rsidRDefault="00374808" w:rsidP="009E3109">
                  <w:pPr>
                    <w:pStyle w:val="TableParagraph"/>
                    <w:framePr w:hSpace="180" w:wrap="around" w:vAnchor="text" w:hAnchor="margin" w:x="-162" w:y="-200"/>
                    <w:rPr>
                      <w:rFonts w:ascii="Times New Roman"/>
                      <w:lang w:val="it-IT"/>
                    </w:rPr>
                  </w:pPr>
                </w:p>
              </w:tc>
            </w:tr>
            <w:tr w:rsidR="00374808" w:rsidRPr="009E3109" w14:paraId="49123595" w14:textId="77777777" w:rsidTr="00374808">
              <w:trPr>
                <w:trHeight w:val="314"/>
              </w:trPr>
              <w:tc>
                <w:tcPr>
                  <w:tcW w:w="1208" w:type="dxa"/>
                </w:tcPr>
                <w:p w14:paraId="259E09E5" w14:textId="77777777" w:rsidR="00374808" w:rsidRPr="009E3109" w:rsidRDefault="00374808" w:rsidP="009E3109">
                  <w:pPr>
                    <w:pStyle w:val="TableParagraph"/>
                    <w:framePr w:hSpace="180" w:wrap="around" w:vAnchor="text" w:hAnchor="margin" w:x="-162" w:y="-200"/>
                    <w:spacing w:line="285" w:lineRule="exact"/>
                    <w:ind w:left="79"/>
                    <w:rPr>
                      <w:lang w:val="it-IT"/>
                    </w:rPr>
                  </w:pPr>
                  <w:r w:rsidRPr="009E3109">
                    <w:rPr>
                      <w:color w:val="231F20"/>
                      <w:lang w:val="it-IT"/>
                    </w:rPr>
                    <w:t>Shuma</w:t>
                  </w:r>
                </w:p>
              </w:tc>
              <w:tc>
                <w:tcPr>
                  <w:tcW w:w="752" w:type="dxa"/>
                </w:tcPr>
                <w:p w14:paraId="3AEE49BF" w14:textId="77777777" w:rsidR="00374808" w:rsidRPr="009E3109" w:rsidRDefault="00374808" w:rsidP="009E3109">
                  <w:pPr>
                    <w:pStyle w:val="TableParagraph"/>
                    <w:framePr w:hSpace="180" w:wrap="around" w:vAnchor="text" w:hAnchor="margin" w:x="-162" w:y="-200"/>
                    <w:rPr>
                      <w:rFonts w:ascii="Times New Roman"/>
                      <w:lang w:val="it-IT"/>
                    </w:rPr>
                  </w:pPr>
                </w:p>
              </w:tc>
              <w:tc>
                <w:tcPr>
                  <w:tcW w:w="709" w:type="dxa"/>
                </w:tcPr>
                <w:p w14:paraId="628FEDAA" w14:textId="77777777" w:rsidR="00374808" w:rsidRPr="009E3109" w:rsidRDefault="00374808" w:rsidP="009E3109">
                  <w:pPr>
                    <w:pStyle w:val="TableParagraph"/>
                    <w:framePr w:hSpace="180" w:wrap="around" w:vAnchor="text" w:hAnchor="margin" w:x="-162" w:y="-200"/>
                    <w:spacing w:line="285" w:lineRule="exact"/>
                    <w:ind w:right="175"/>
                    <w:jc w:val="right"/>
                    <w:rPr>
                      <w:lang w:val="it-IT"/>
                    </w:rPr>
                  </w:pPr>
                  <w:r w:rsidRPr="009E3109">
                    <w:rPr>
                      <w:color w:val="231F20"/>
                      <w:lang w:val="it-IT"/>
                    </w:rPr>
                    <w:t>350</w:t>
                  </w:r>
                </w:p>
              </w:tc>
              <w:tc>
                <w:tcPr>
                  <w:tcW w:w="723" w:type="dxa"/>
                </w:tcPr>
                <w:p w14:paraId="469D8553" w14:textId="77777777" w:rsidR="00374808" w:rsidRPr="009E3109" w:rsidRDefault="00374808" w:rsidP="009E3109">
                  <w:pPr>
                    <w:pStyle w:val="TableParagraph"/>
                    <w:framePr w:hSpace="180" w:wrap="around" w:vAnchor="text" w:hAnchor="margin" w:x="-162" w:y="-200"/>
                    <w:rPr>
                      <w:rFonts w:ascii="Times New Roman"/>
                      <w:lang w:val="it-IT"/>
                    </w:rPr>
                  </w:pPr>
                </w:p>
              </w:tc>
              <w:tc>
                <w:tcPr>
                  <w:tcW w:w="737" w:type="dxa"/>
                </w:tcPr>
                <w:p w14:paraId="24109094" w14:textId="77777777" w:rsidR="00374808" w:rsidRPr="009E3109" w:rsidRDefault="00374808" w:rsidP="009E3109">
                  <w:pPr>
                    <w:pStyle w:val="TableParagraph"/>
                    <w:framePr w:hSpace="180" w:wrap="around" w:vAnchor="text" w:hAnchor="margin" w:x="-162" w:y="-200"/>
                    <w:rPr>
                      <w:rFonts w:ascii="Times New Roman"/>
                      <w:lang w:val="it-IT"/>
                    </w:rPr>
                  </w:pPr>
                </w:p>
              </w:tc>
              <w:tc>
                <w:tcPr>
                  <w:tcW w:w="751" w:type="dxa"/>
                </w:tcPr>
                <w:p w14:paraId="2A8745EC" w14:textId="77777777" w:rsidR="00374808" w:rsidRPr="009E3109" w:rsidRDefault="00374808" w:rsidP="009E3109">
                  <w:pPr>
                    <w:pStyle w:val="TableParagraph"/>
                    <w:framePr w:hSpace="180" w:wrap="around" w:vAnchor="text" w:hAnchor="margin" w:x="-162" w:y="-200"/>
                    <w:spacing w:line="285" w:lineRule="exact"/>
                    <w:ind w:left="175" w:right="159"/>
                    <w:jc w:val="center"/>
                    <w:rPr>
                      <w:lang w:val="it-IT"/>
                    </w:rPr>
                  </w:pPr>
                  <w:r w:rsidRPr="009E3109">
                    <w:rPr>
                      <w:color w:val="231F20"/>
                      <w:lang w:val="it-IT"/>
                    </w:rPr>
                    <w:t>650</w:t>
                  </w:r>
                </w:p>
              </w:tc>
              <w:tc>
                <w:tcPr>
                  <w:tcW w:w="708" w:type="dxa"/>
                </w:tcPr>
                <w:p w14:paraId="22924581" w14:textId="77777777" w:rsidR="00374808" w:rsidRPr="009E3109" w:rsidRDefault="00374808" w:rsidP="009E3109">
                  <w:pPr>
                    <w:pStyle w:val="TableParagraph"/>
                    <w:framePr w:hSpace="180" w:wrap="around" w:vAnchor="text" w:hAnchor="margin" w:x="-162" w:y="-200"/>
                    <w:rPr>
                      <w:rFonts w:ascii="Times New Roman"/>
                      <w:lang w:val="it-IT"/>
                    </w:rPr>
                  </w:pPr>
                </w:p>
              </w:tc>
              <w:tc>
                <w:tcPr>
                  <w:tcW w:w="751" w:type="dxa"/>
                </w:tcPr>
                <w:p w14:paraId="60812660" w14:textId="77777777" w:rsidR="00374808" w:rsidRPr="009E3109" w:rsidRDefault="00374808" w:rsidP="009E3109">
                  <w:pPr>
                    <w:pStyle w:val="TableParagraph"/>
                    <w:framePr w:hSpace="180" w:wrap="around" w:vAnchor="text" w:hAnchor="margin" w:x="-162" w:y="-200"/>
                    <w:spacing w:line="285" w:lineRule="exact"/>
                    <w:ind w:left="216"/>
                    <w:rPr>
                      <w:lang w:val="it-IT"/>
                    </w:rPr>
                  </w:pPr>
                  <w:r w:rsidRPr="009E3109">
                    <w:rPr>
                      <w:color w:val="231F20"/>
                      <w:lang w:val="it-IT"/>
                    </w:rPr>
                    <w:t>632</w:t>
                  </w:r>
                </w:p>
              </w:tc>
              <w:tc>
                <w:tcPr>
                  <w:tcW w:w="765" w:type="dxa"/>
                </w:tcPr>
                <w:p w14:paraId="55AA19C6" w14:textId="77777777" w:rsidR="00374808" w:rsidRPr="009E3109" w:rsidRDefault="00374808" w:rsidP="009E3109">
                  <w:pPr>
                    <w:pStyle w:val="TableParagraph"/>
                    <w:framePr w:hSpace="180" w:wrap="around" w:vAnchor="text" w:hAnchor="margin" w:x="-162" w:y="-200"/>
                    <w:rPr>
                      <w:rFonts w:ascii="Times New Roman"/>
                      <w:lang w:val="it-IT"/>
                    </w:rPr>
                  </w:pPr>
                </w:p>
              </w:tc>
              <w:tc>
                <w:tcPr>
                  <w:tcW w:w="741" w:type="dxa"/>
                </w:tcPr>
                <w:p w14:paraId="79ABA628" w14:textId="77777777" w:rsidR="00374808" w:rsidRPr="009E3109" w:rsidRDefault="00374808" w:rsidP="009E3109">
                  <w:pPr>
                    <w:pStyle w:val="TableParagraph"/>
                    <w:framePr w:hSpace="180" w:wrap="around" w:vAnchor="text" w:hAnchor="margin" w:x="-162" w:y="-200"/>
                    <w:spacing w:line="285" w:lineRule="exact"/>
                    <w:ind w:left="172" w:right="153"/>
                    <w:jc w:val="center"/>
                    <w:rPr>
                      <w:lang w:val="it-IT"/>
                    </w:rPr>
                  </w:pPr>
                  <w:r w:rsidRPr="009E3109">
                    <w:rPr>
                      <w:color w:val="231F20"/>
                      <w:lang w:val="it-IT"/>
                    </w:rPr>
                    <w:t>945</w:t>
                  </w:r>
                </w:p>
              </w:tc>
            </w:tr>
          </w:tbl>
          <w:p w14:paraId="0151E47C" w14:textId="77777777" w:rsidR="00C477CD" w:rsidRPr="009E3109" w:rsidRDefault="00C477CD" w:rsidP="00C477CD">
            <w:pPr>
              <w:pStyle w:val="NoSpacing"/>
              <w:rPr>
                <w:color w:val="080C0C"/>
              </w:rPr>
            </w:pPr>
            <w:r w:rsidRPr="00C477CD">
              <w:rPr>
                <w:color w:val="080C0C"/>
                <w:lang w:val="it-IT"/>
              </w:rPr>
              <w:t xml:space="preserve">Grupi paraqet zgjidhjet e detyrës. </w:t>
            </w:r>
            <w:proofErr w:type="spellStart"/>
            <w:r w:rsidRPr="009E3109">
              <w:rPr>
                <w:color w:val="080C0C"/>
              </w:rPr>
              <w:t>Këto</w:t>
            </w:r>
            <w:proofErr w:type="spellEnd"/>
            <w:r w:rsidRPr="009E3109">
              <w:rPr>
                <w:color w:val="080C0C"/>
              </w:rPr>
              <w:t xml:space="preserve"> </w:t>
            </w:r>
            <w:proofErr w:type="spellStart"/>
            <w:r w:rsidRPr="009E3109">
              <w:rPr>
                <w:color w:val="080C0C"/>
              </w:rPr>
              <w:t>zgjidhje</w:t>
            </w:r>
            <w:proofErr w:type="spellEnd"/>
            <w:r w:rsidRPr="009E3109">
              <w:rPr>
                <w:color w:val="080C0C"/>
              </w:rPr>
              <w:t xml:space="preserve"> </w:t>
            </w:r>
            <w:proofErr w:type="spellStart"/>
            <w:r w:rsidRPr="009E3109">
              <w:rPr>
                <w:color w:val="080C0C"/>
              </w:rPr>
              <w:t>diskutohen</w:t>
            </w:r>
            <w:proofErr w:type="spellEnd"/>
            <w:r w:rsidRPr="009E3109">
              <w:rPr>
                <w:color w:val="080C0C"/>
              </w:rPr>
              <w:t xml:space="preserve"> me </w:t>
            </w:r>
            <w:proofErr w:type="spellStart"/>
            <w:r w:rsidRPr="009E3109">
              <w:rPr>
                <w:color w:val="080C0C"/>
              </w:rPr>
              <w:t>gjithë</w:t>
            </w:r>
            <w:proofErr w:type="spellEnd"/>
            <w:r w:rsidRPr="009E3109">
              <w:rPr>
                <w:color w:val="080C0C"/>
              </w:rPr>
              <w:t xml:space="preserve"> </w:t>
            </w:r>
            <w:proofErr w:type="spellStart"/>
            <w:r w:rsidRPr="009E3109">
              <w:rPr>
                <w:color w:val="080C0C"/>
              </w:rPr>
              <w:t>klasën</w:t>
            </w:r>
            <w:proofErr w:type="spellEnd"/>
            <w:r w:rsidRPr="009E3109">
              <w:rPr>
                <w:color w:val="080C0C"/>
              </w:rPr>
              <w:t>.</w:t>
            </w:r>
          </w:p>
          <w:p w14:paraId="00484FA5" w14:textId="03F7E138" w:rsidR="00C477CD" w:rsidRPr="009E3109" w:rsidRDefault="00C477CD" w:rsidP="00C477CD">
            <w:pPr>
              <w:pStyle w:val="NoSpacing"/>
              <w:rPr>
                <w:color w:val="080C0C"/>
              </w:rPr>
            </w:pPr>
            <w:r w:rsidRPr="009E3109">
              <w:rPr>
                <w:color w:val="080C0C"/>
              </w:rPr>
              <w:t xml:space="preserve"> </w:t>
            </w:r>
          </w:p>
          <w:p w14:paraId="7124176C" w14:textId="77777777" w:rsidR="00C477CD" w:rsidRPr="00374808" w:rsidRDefault="00C477CD" w:rsidP="00C477CD">
            <w:pPr>
              <w:pStyle w:val="NoSpacing"/>
              <w:rPr>
                <w:b/>
                <w:bCs/>
                <w:color w:val="080C0C"/>
                <w:lang w:val="it-IT"/>
              </w:rPr>
            </w:pPr>
            <w:r w:rsidRPr="00374808">
              <w:rPr>
                <w:b/>
                <w:bCs/>
                <w:color w:val="080C0C"/>
                <w:lang w:val="it-IT"/>
              </w:rPr>
              <w:t>Ndërtimi i njohurive dhe i shkathtësive: Përpunimi i përmbajtjes</w:t>
            </w:r>
          </w:p>
          <w:p w14:paraId="10A38A11" w14:textId="77777777" w:rsidR="00C477CD" w:rsidRDefault="00C477CD" w:rsidP="00C477CD">
            <w:pPr>
              <w:pStyle w:val="NoSpacing"/>
              <w:rPr>
                <w:b/>
                <w:bCs/>
                <w:color w:val="080C0C"/>
                <w:lang w:val="it-IT"/>
              </w:rPr>
            </w:pPr>
            <w:r w:rsidRPr="00374808">
              <w:rPr>
                <w:b/>
                <w:bCs/>
                <w:color w:val="080C0C"/>
                <w:lang w:val="it-IT"/>
              </w:rPr>
              <w:t>Shqyrtim i përbashkët</w:t>
            </w:r>
          </w:p>
          <w:p w14:paraId="69A5A6F4" w14:textId="77777777" w:rsidR="00374808" w:rsidRPr="00374808" w:rsidRDefault="00374808" w:rsidP="00C477CD">
            <w:pPr>
              <w:pStyle w:val="NoSpacing"/>
              <w:rPr>
                <w:b/>
                <w:bCs/>
                <w:color w:val="080C0C"/>
                <w:lang w:val="it-IT"/>
              </w:rPr>
            </w:pPr>
          </w:p>
          <w:p w14:paraId="6CF46B64" w14:textId="77777777" w:rsidR="00C477CD" w:rsidRPr="00C477CD" w:rsidRDefault="00C477CD" w:rsidP="00C477CD">
            <w:pPr>
              <w:pStyle w:val="NoSpacing"/>
              <w:rPr>
                <w:color w:val="080C0C"/>
                <w:lang w:val="it-IT"/>
              </w:rPr>
            </w:pPr>
            <w:r w:rsidRPr="00C477CD">
              <w:rPr>
                <w:color w:val="080C0C"/>
                <w:lang w:val="it-IT"/>
              </w:rPr>
              <w:t>Detyra 1: Nxënësve u sqarohet fakti se shuma e dy numrave nuk ndyshon nëse njëri mbledhor rritet, kurse tjetri zvogëlohet për të njëjtin numër, gjë e cila ndryshon te zbritja e dy numrave. Pra, ndyshimi nuk e ndërron vlerën, nëse i zbritshmi dhe zbritësi zvogëlohen ose rriten për të njëjtin numër.</w:t>
            </w:r>
          </w:p>
          <w:p w14:paraId="0E10EF97" w14:textId="69075745" w:rsidR="00C477CD" w:rsidRPr="00C477CD" w:rsidRDefault="00C477CD" w:rsidP="00C477CD">
            <w:pPr>
              <w:pStyle w:val="NoSpacing"/>
              <w:rPr>
                <w:color w:val="080C0C"/>
                <w:lang w:val="it-IT"/>
              </w:rPr>
            </w:pPr>
            <w:r w:rsidRPr="00C477CD">
              <w:rPr>
                <w:color w:val="080C0C"/>
                <w:lang w:val="it-IT"/>
              </w:rPr>
              <w:t>Detyra 2: Nxënësit të ndarë në grupe, udhëzohen që të gjejnë shumën ose ndryshimin e numrave të dhënë, duke zbatuar rregullën e pandryshueshmërisë së shumës dhe ndryshimit. Shembull:</w:t>
            </w:r>
          </w:p>
          <w:p w14:paraId="6C2849C7" w14:textId="77777777" w:rsidR="00C477CD" w:rsidRPr="00C477CD" w:rsidRDefault="00C477CD" w:rsidP="00C477CD">
            <w:pPr>
              <w:pStyle w:val="NoSpacing"/>
              <w:rPr>
                <w:color w:val="080C0C"/>
                <w:lang w:val="it-IT"/>
              </w:rPr>
            </w:pPr>
            <w:r w:rsidRPr="00C477CD">
              <w:rPr>
                <w:color w:val="080C0C"/>
                <w:lang w:val="it-IT"/>
              </w:rPr>
              <w:t>39 + 45 = 84</w:t>
            </w:r>
            <w:r w:rsidRPr="00C477CD">
              <w:rPr>
                <w:color w:val="080C0C"/>
                <w:lang w:val="it-IT"/>
              </w:rPr>
              <w:tab/>
              <w:t>96 + 58= 38</w:t>
            </w:r>
          </w:p>
          <w:p w14:paraId="60A3564B" w14:textId="1F17A450" w:rsidR="00C477CD" w:rsidRPr="00C477CD" w:rsidRDefault="00C477CD" w:rsidP="00C477CD">
            <w:pPr>
              <w:pStyle w:val="NoSpacing"/>
              <w:rPr>
                <w:color w:val="080C0C"/>
                <w:lang w:val="it-IT"/>
              </w:rPr>
            </w:pPr>
            <w:r w:rsidRPr="00C477CD">
              <w:rPr>
                <w:color w:val="080C0C"/>
                <w:lang w:val="it-IT"/>
              </w:rPr>
              <w:t>+1</w:t>
            </w:r>
            <w:r w:rsidR="00374808">
              <w:rPr>
                <w:color w:val="080C0C"/>
                <w:lang w:val="it-IT"/>
              </w:rPr>
              <w:t xml:space="preserve">    </w:t>
            </w:r>
            <w:r w:rsidRPr="00C477CD">
              <w:rPr>
                <w:color w:val="080C0C"/>
                <w:lang w:val="it-IT"/>
              </w:rPr>
              <w:t xml:space="preserve"> -1</w:t>
            </w:r>
            <w:r w:rsidRPr="00C477CD">
              <w:rPr>
                <w:color w:val="080C0C"/>
                <w:lang w:val="it-IT"/>
              </w:rPr>
              <w:tab/>
            </w:r>
            <w:r w:rsidR="00374808">
              <w:rPr>
                <w:color w:val="080C0C"/>
                <w:lang w:val="it-IT"/>
              </w:rPr>
              <w:t xml:space="preserve">                </w:t>
            </w:r>
            <w:r w:rsidRPr="00C477CD">
              <w:rPr>
                <w:color w:val="080C0C"/>
                <w:lang w:val="it-IT"/>
              </w:rPr>
              <w:t xml:space="preserve">+2 </w:t>
            </w:r>
            <w:r w:rsidR="00374808">
              <w:rPr>
                <w:color w:val="080C0C"/>
                <w:lang w:val="it-IT"/>
              </w:rPr>
              <w:t xml:space="preserve">  </w:t>
            </w:r>
            <w:r w:rsidRPr="00C477CD">
              <w:rPr>
                <w:color w:val="080C0C"/>
                <w:lang w:val="it-IT"/>
              </w:rPr>
              <w:t>+2</w:t>
            </w:r>
          </w:p>
          <w:p w14:paraId="753276F3" w14:textId="77777777" w:rsidR="00C477CD" w:rsidRDefault="00C477CD" w:rsidP="00C477CD">
            <w:pPr>
              <w:pStyle w:val="NoSpacing"/>
              <w:rPr>
                <w:color w:val="080C0C"/>
                <w:lang w:val="it-IT"/>
              </w:rPr>
            </w:pPr>
            <w:r w:rsidRPr="00C477CD">
              <w:rPr>
                <w:color w:val="080C0C"/>
                <w:lang w:val="it-IT"/>
              </w:rPr>
              <w:t>40 + 44 = 84</w:t>
            </w:r>
            <w:r w:rsidRPr="00C477CD">
              <w:rPr>
                <w:color w:val="080C0C"/>
                <w:lang w:val="it-IT"/>
              </w:rPr>
              <w:tab/>
              <w:t>98 + 60= 38</w:t>
            </w:r>
          </w:p>
          <w:p w14:paraId="2FDCA7E4" w14:textId="77777777" w:rsidR="00374808" w:rsidRPr="00C477CD" w:rsidRDefault="00374808" w:rsidP="00C477CD">
            <w:pPr>
              <w:pStyle w:val="NoSpacing"/>
              <w:rPr>
                <w:color w:val="080C0C"/>
                <w:lang w:val="it-IT"/>
              </w:rPr>
            </w:pPr>
          </w:p>
          <w:p w14:paraId="2C0A4436" w14:textId="77777777" w:rsidR="00C477CD" w:rsidRPr="00C477CD" w:rsidRDefault="00C477CD" w:rsidP="00C477CD">
            <w:pPr>
              <w:pStyle w:val="NoSpacing"/>
              <w:rPr>
                <w:color w:val="080C0C"/>
                <w:lang w:val="it-IT"/>
              </w:rPr>
            </w:pPr>
            <w:r w:rsidRPr="00C477CD">
              <w:rPr>
                <w:color w:val="080C0C"/>
                <w:lang w:val="it-IT"/>
              </w:rPr>
              <w:lastRenderedPageBreak/>
              <w:t>Detyra 4: Nxënësve u sqarohet shembulli i dhënë në libër.</w:t>
            </w:r>
          </w:p>
          <w:p w14:paraId="20E78FE1" w14:textId="77777777" w:rsidR="00C477CD" w:rsidRPr="00C477CD" w:rsidRDefault="00C477CD" w:rsidP="00C477CD">
            <w:pPr>
              <w:pStyle w:val="NoSpacing"/>
              <w:rPr>
                <w:color w:val="080C0C"/>
                <w:lang w:val="it-IT"/>
              </w:rPr>
            </w:pPr>
            <w:r w:rsidRPr="00C477CD">
              <w:rPr>
                <w:color w:val="080C0C"/>
                <w:lang w:val="it-IT"/>
              </w:rPr>
              <w:t>-10 +10</w:t>
            </w:r>
          </w:p>
          <w:p w14:paraId="6E87706B" w14:textId="77777777" w:rsidR="00C477CD" w:rsidRPr="00C477CD" w:rsidRDefault="00C477CD" w:rsidP="00C477CD">
            <w:pPr>
              <w:pStyle w:val="NoSpacing"/>
              <w:rPr>
                <w:color w:val="080C0C"/>
                <w:lang w:val="it-IT"/>
              </w:rPr>
            </w:pPr>
            <w:r w:rsidRPr="00C477CD">
              <w:rPr>
                <w:color w:val="080C0C"/>
                <w:lang w:val="it-IT"/>
              </w:rPr>
              <w:t>240 + 130 = 230 + 140</w:t>
            </w:r>
          </w:p>
          <w:p w14:paraId="198BA491" w14:textId="61FE4180" w:rsidR="00C477CD" w:rsidRPr="00C477CD" w:rsidRDefault="00C477CD" w:rsidP="00C477CD">
            <w:pPr>
              <w:pStyle w:val="NoSpacing"/>
              <w:rPr>
                <w:color w:val="080C0C"/>
                <w:lang w:val="it-IT"/>
              </w:rPr>
            </w:pPr>
            <w:r w:rsidRPr="00C477CD">
              <w:rPr>
                <w:color w:val="080C0C"/>
                <w:lang w:val="it-IT"/>
              </w:rPr>
              <w:t>Mbledhori i parë zvogëlohet për 10, gjersa mbledhori i dytë rritet për 10, ndaj, sipas parimit të pandryueshmërisë, shuma e dy</w:t>
            </w:r>
            <w:r w:rsidR="00374808">
              <w:rPr>
                <w:color w:val="080C0C"/>
                <w:lang w:val="it-IT"/>
              </w:rPr>
              <w:t xml:space="preserve"> </w:t>
            </w:r>
            <w:r w:rsidRPr="00C477CD">
              <w:rPr>
                <w:color w:val="080C0C"/>
                <w:lang w:val="it-IT"/>
              </w:rPr>
              <w:t>numrave nuk do të ndryshojë. Shuma e numrave në te dyja anët e barazimit mbetet e njëjtë. Pastaj, nxënësve u drejtohen pyetje për shembullin në vijim:</w:t>
            </w:r>
          </w:p>
          <w:p w14:paraId="1D350BD2" w14:textId="77777777" w:rsidR="00C477CD" w:rsidRPr="00C477CD" w:rsidRDefault="00C477CD" w:rsidP="00C477CD">
            <w:pPr>
              <w:pStyle w:val="NoSpacing"/>
              <w:rPr>
                <w:color w:val="080C0C"/>
                <w:lang w:val="it-IT"/>
              </w:rPr>
            </w:pPr>
            <w:r w:rsidRPr="00C477CD">
              <w:rPr>
                <w:color w:val="080C0C"/>
                <w:lang w:val="it-IT"/>
              </w:rPr>
              <w:t>240 + 130 = ..... + 120</w:t>
            </w:r>
          </w:p>
          <w:p w14:paraId="17133329" w14:textId="77777777" w:rsidR="00C477CD" w:rsidRPr="00C477CD" w:rsidRDefault="00C477CD" w:rsidP="00C477CD">
            <w:pPr>
              <w:pStyle w:val="NoSpacing"/>
              <w:rPr>
                <w:color w:val="080C0C"/>
                <w:lang w:val="it-IT"/>
              </w:rPr>
            </w:pPr>
            <w:r w:rsidRPr="00C477CD">
              <w:rPr>
                <w:color w:val="080C0C"/>
                <w:lang w:val="it-IT"/>
              </w:rPr>
              <w:t>•</w:t>
            </w:r>
            <w:r w:rsidRPr="00C477CD">
              <w:rPr>
                <w:color w:val="080C0C"/>
                <w:lang w:val="it-IT"/>
              </w:rPr>
              <w:tab/>
              <w:t>Cili numër duhet të shkruhet në rubrikën e zbrazët? (Numri 250)</w:t>
            </w:r>
          </w:p>
          <w:p w14:paraId="569E6464" w14:textId="77777777" w:rsidR="00C477CD" w:rsidRDefault="00C477CD" w:rsidP="00C477CD">
            <w:pPr>
              <w:pStyle w:val="NoSpacing"/>
              <w:rPr>
                <w:color w:val="080C0C"/>
                <w:lang w:val="it-IT"/>
              </w:rPr>
            </w:pPr>
            <w:r w:rsidRPr="00C477CD">
              <w:rPr>
                <w:color w:val="080C0C"/>
                <w:lang w:val="it-IT"/>
              </w:rPr>
              <w:t>•</w:t>
            </w:r>
            <w:r w:rsidRPr="00C477CD">
              <w:rPr>
                <w:color w:val="080C0C"/>
                <w:lang w:val="it-IT"/>
              </w:rPr>
              <w:tab/>
              <w:t>Pse numri 250? (Duke qenë se mbledhori i dytë 130 është zvogëluar për 10, mbledhori i parë duhet të rritet për 10) Më pas, nxënësit udhëzohen që shembujt e tjerë t’i zgjidhin në mënyrë të pavarur.</w:t>
            </w:r>
          </w:p>
          <w:p w14:paraId="11ACFEFC" w14:textId="77777777" w:rsidR="00C477CD" w:rsidRPr="00C477CD" w:rsidRDefault="00C477CD" w:rsidP="00C477CD">
            <w:pPr>
              <w:pStyle w:val="NoSpacing"/>
              <w:rPr>
                <w:color w:val="080C0C"/>
                <w:lang w:val="it-IT"/>
              </w:rPr>
            </w:pPr>
          </w:p>
          <w:p w14:paraId="157E2886" w14:textId="77777777" w:rsidR="00C477CD" w:rsidRPr="00C477CD" w:rsidRDefault="00C477CD" w:rsidP="00C477CD">
            <w:pPr>
              <w:pStyle w:val="NoSpacing"/>
              <w:rPr>
                <w:color w:val="080C0C"/>
                <w:lang w:val="it-IT"/>
              </w:rPr>
            </w:pPr>
            <w:r w:rsidRPr="00C477CD">
              <w:rPr>
                <w:color w:val="080C0C"/>
                <w:lang w:val="it-IT"/>
              </w:rPr>
              <w:t>Përforcimi:</w:t>
            </w:r>
          </w:p>
          <w:p w14:paraId="23E54824" w14:textId="77777777" w:rsidR="00C477CD" w:rsidRPr="0053116C" w:rsidRDefault="00C477CD" w:rsidP="00C477CD">
            <w:pPr>
              <w:pStyle w:val="NoSpacing"/>
              <w:rPr>
                <w:b/>
                <w:bCs/>
                <w:color w:val="080C0C"/>
                <w:lang w:val="it-IT"/>
              </w:rPr>
            </w:pPr>
            <w:r w:rsidRPr="0053116C">
              <w:rPr>
                <w:b/>
                <w:bCs/>
                <w:color w:val="080C0C"/>
                <w:lang w:val="it-IT"/>
              </w:rPr>
              <w:t>Konsolidimi dhe zbatimi i të nxënit</w:t>
            </w:r>
          </w:p>
          <w:p w14:paraId="2E0D4E0B" w14:textId="77777777" w:rsidR="00C477CD" w:rsidRDefault="00C477CD" w:rsidP="00C477CD">
            <w:pPr>
              <w:pStyle w:val="NoSpacing"/>
              <w:rPr>
                <w:b/>
                <w:bCs/>
                <w:color w:val="080C0C"/>
                <w:lang w:val="it-IT"/>
              </w:rPr>
            </w:pPr>
            <w:r w:rsidRPr="0053116C">
              <w:rPr>
                <w:b/>
                <w:bCs/>
                <w:color w:val="080C0C"/>
                <w:lang w:val="it-IT"/>
              </w:rPr>
              <w:t>Gjej rezultatin</w:t>
            </w:r>
          </w:p>
          <w:p w14:paraId="5F706AE9" w14:textId="77777777" w:rsidR="00374808" w:rsidRPr="0053116C" w:rsidRDefault="00374808" w:rsidP="00C477CD">
            <w:pPr>
              <w:pStyle w:val="NoSpacing"/>
              <w:rPr>
                <w:b/>
                <w:bCs/>
                <w:color w:val="080C0C"/>
                <w:lang w:val="it-IT"/>
              </w:rPr>
            </w:pPr>
          </w:p>
          <w:p w14:paraId="4F77C1FA" w14:textId="77777777" w:rsidR="00C477CD" w:rsidRPr="00C477CD" w:rsidRDefault="00C477CD" w:rsidP="00C477CD">
            <w:pPr>
              <w:pStyle w:val="NoSpacing"/>
              <w:rPr>
                <w:color w:val="080C0C"/>
                <w:lang w:val="it-IT"/>
              </w:rPr>
            </w:pPr>
            <w:r w:rsidRPr="00C477CD">
              <w:rPr>
                <w:color w:val="080C0C"/>
                <w:lang w:val="it-IT"/>
              </w:rPr>
              <w:t>Nxënësit punojnë në mënyrë të pavarur problemën 5. Pastaj, zgjidhjet e nxënësve diskutohen në klasë. Duke ditur se vlera 9 fitohet nga ndryshimi i numrit 11 dhe 2, llogaritim shumën 9 + 11 dhe 9 + 7 për</w:t>
            </w:r>
          </w:p>
          <w:p w14:paraId="405986B0" w14:textId="77777777" w:rsidR="00C477CD" w:rsidRPr="00C477CD" w:rsidRDefault="00C477CD" w:rsidP="00C477CD">
            <w:pPr>
              <w:pStyle w:val="NoSpacing"/>
              <w:rPr>
                <w:color w:val="080C0C"/>
                <w:lang w:val="it-IT"/>
              </w:rPr>
            </w:pPr>
            <w:r w:rsidRPr="00C477CD">
              <w:rPr>
                <w:color w:val="080C0C"/>
                <w:lang w:val="it-IT"/>
              </w:rPr>
              <w:t>të fituar rezultatin 20, përkatësisht 16.</w:t>
            </w:r>
          </w:p>
          <w:p w14:paraId="4590D2DF" w14:textId="77777777" w:rsidR="00C477CD" w:rsidRDefault="00C477CD" w:rsidP="00C477CD">
            <w:pPr>
              <w:pStyle w:val="NoSpacing"/>
              <w:rPr>
                <w:color w:val="080C0C"/>
                <w:lang w:val="it-IT"/>
              </w:rPr>
            </w:pPr>
          </w:p>
          <w:p w14:paraId="24FF1827" w14:textId="2087F689" w:rsidR="00374808" w:rsidRPr="009E3109" w:rsidRDefault="00882E66" w:rsidP="00882E66">
            <w:pPr>
              <w:spacing w:line="312"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5FF6930C" w14:textId="77777777" w:rsidR="00C477CD" w:rsidRDefault="00C477CD" w:rsidP="00C477CD">
            <w:pPr>
              <w:pStyle w:val="NoSpacing"/>
              <w:rPr>
                <w:color w:val="080C0C"/>
                <w:lang w:val="it-IT"/>
              </w:rPr>
            </w:pPr>
            <w:r w:rsidRPr="00C477CD">
              <w:rPr>
                <w:color w:val="080C0C"/>
                <w:lang w:val="it-IT"/>
              </w:rPr>
              <w:t>Nxënësit vlerësohen për saktësinë e zbatimit të rregullës së pandryshueshmërisë së shumës dhe ndryshimit të numrave.</w:t>
            </w:r>
          </w:p>
          <w:p w14:paraId="7DC77D1B" w14:textId="77777777" w:rsidR="00374808" w:rsidRPr="00C477CD" w:rsidRDefault="00374808" w:rsidP="00C477CD">
            <w:pPr>
              <w:pStyle w:val="NoSpacing"/>
              <w:rPr>
                <w:color w:val="080C0C"/>
                <w:lang w:val="it-IT"/>
              </w:rPr>
            </w:pPr>
          </w:p>
          <w:p w14:paraId="11740BA1" w14:textId="77777777" w:rsidR="00C477CD" w:rsidRPr="00C477CD" w:rsidRDefault="00C477CD" w:rsidP="00C477CD">
            <w:pPr>
              <w:pStyle w:val="NoSpacing"/>
              <w:rPr>
                <w:color w:val="080C0C"/>
                <w:lang w:val="it-IT"/>
              </w:rPr>
            </w:pPr>
            <w:r w:rsidRPr="00C477CD">
              <w:rPr>
                <w:color w:val="080C0C"/>
                <w:lang w:val="it-IT"/>
              </w:rPr>
              <w:t>Detyrë:</w:t>
            </w:r>
          </w:p>
          <w:p w14:paraId="138A87D5" w14:textId="2BEED1EB" w:rsidR="00FB6E8C" w:rsidRDefault="00C477CD" w:rsidP="00C477CD">
            <w:pPr>
              <w:pStyle w:val="NoSpacing"/>
              <w:rPr>
                <w:color w:val="080C0C"/>
                <w:lang w:val="it-IT"/>
              </w:rPr>
            </w:pPr>
            <w:r w:rsidRPr="00C477CD">
              <w:rPr>
                <w:color w:val="080C0C"/>
                <w:lang w:val="it-IT"/>
              </w:rPr>
              <w:t>Detyra 3 (faqe 13).</w:t>
            </w:r>
          </w:p>
          <w:p w14:paraId="6C1BC5CB" w14:textId="77777777" w:rsidR="00FB6E8C" w:rsidRDefault="00FB6E8C" w:rsidP="007A25B0">
            <w:pPr>
              <w:pStyle w:val="NoSpacing"/>
              <w:rPr>
                <w:color w:val="080C0C"/>
                <w:lang w:val="it-IT"/>
              </w:rPr>
            </w:pPr>
          </w:p>
          <w:p w14:paraId="007FFC21" w14:textId="77777777" w:rsidR="00FB6E8C" w:rsidRPr="00112C98" w:rsidRDefault="00FB6E8C" w:rsidP="007A25B0">
            <w:pPr>
              <w:pStyle w:val="NoSpacing"/>
              <w:rPr>
                <w:color w:val="080C0C"/>
                <w:lang w:val="it-IT"/>
              </w:rPr>
            </w:pPr>
          </w:p>
        </w:tc>
      </w:tr>
    </w:tbl>
    <w:p w14:paraId="735801DE" w14:textId="77777777" w:rsidR="00FB6E8C" w:rsidRDefault="00FB6E8C" w:rsidP="00FB6E8C">
      <w:pPr>
        <w:rPr>
          <w:lang w:val="it-IT"/>
        </w:rPr>
      </w:pPr>
    </w:p>
    <w:p w14:paraId="124C9D95" w14:textId="77777777" w:rsidR="00FB6E8C" w:rsidRDefault="00FB6E8C" w:rsidP="00FB6E8C">
      <w:pPr>
        <w:rPr>
          <w:lang w:val="it-IT"/>
        </w:rPr>
      </w:pPr>
    </w:p>
    <w:p w14:paraId="20462164" w14:textId="77777777" w:rsidR="00FB6E8C" w:rsidRDefault="00FB6E8C" w:rsidP="00FB6E8C">
      <w:pPr>
        <w:rPr>
          <w:lang w:val="it-IT"/>
        </w:rPr>
      </w:pPr>
    </w:p>
    <w:p w14:paraId="3D7BBF03" w14:textId="77777777" w:rsidR="00FB6E8C" w:rsidRDefault="00FB6E8C" w:rsidP="00FB6E8C">
      <w:pPr>
        <w:rPr>
          <w:lang w:val="it-IT"/>
        </w:rPr>
      </w:pPr>
    </w:p>
    <w:p w14:paraId="4F5BAD15" w14:textId="77777777" w:rsidR="00FB6E8C" w:rsidRDefault="00FB6E8C" w:rsidP="00FB6E8C">
      <w:pPr>
        <w:rPr>
          <w:lang w:val="it-IT"/>
        </w:rPr>
      </w:pPr>
    </w:p>
    <w:p w14:paraId="0B0BD40D" w14:textId="77777777" w:rsidR="00FB6E8C" w:rsidRDefault="00FB6E8C" w:rsidP="00FB6E8C">
      <w:pPr>
        <w:rPr>
          <w:lang w:val="it-IT"/>
        </w:rPr>
      </w:pPr>
    </w:p>
    <w:p w14:paraId="5FD2ACE5" w14:textId="77777777" w:rsidR="00FB6E8C" w:rsidRDefault="00FB6E8C" w:rsidP="00FB6E8C">
      <w:pPr>
        <w:rPr>
          <w:lang w:val="it-IT"/>
        </w:rPr>
      </w:pPr>
    </w:p>
    <w:p w14:paraId="303FB38B" w14:textId="77777777" w:rsidR="00FB6E8C" w:rsidRDefault="00FB6E8C" w:rsidP="00FB6E8C">
      <w:pPr>
        <w:rPr>
          <w:lang w:val="it-IT"/>
        </w:rPr>
      </w:pPr>
    </w:p>
    <w:p w14:paraId="16D7B9FC" w14:textId="77777777" w:rsidR="00FB6E8C" w:rsidRDefault="00FB6E8C" w:rsidP="00FB6E8C">
      <w:pPr>
        <w:rPr>
          <w:lang w:val="it-IT"/>
        </w:rPr>
      </w:pPr>
    </w:p>
    <w:p w14:paraId="6D06ADE5"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186C62EE" w14:textId="77777777" w:rsidTr="007A25B0">
        <w:trPr>
          <w:trHeight w:val="206"/>
        </w:trPr>
        <w:tc>
          <w:tcPr>
            <w:tcW w:w="10105" w:type="dxa"/>
            <w:tcBorders>
              <w:top w:val="single" w:sz="8" w:space="0" w:color="000000"/>
              <w:bottom w:val="nil"/>
            </w:tcBorders>
            <w:shd w:val="clear" w:color="auto" w:fill="000000"/>
            <w:hideMark/>
          </w:tcPr>
          <w:p w14:paraId="344A109F" w14:textId="34BED035"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477CD">
              <w:rPr>
                <w:rFonts w:ascii="Times New Roman" w:eastAsia="MS Mincho" w:hAnsi="Times New Roman" w:cs="Times New Roman"/>
                <w:b/>
                <w:bCs/>
                <w:color w:val="0D0D0D"/>
                <w:sz w:val="24"/>
                <w:szCs w:val="24"/>
                <w:lang w:val="sq-AL"/>
              </w:rPr>
              <w:t>8</w:t>
            </w:r>
          </w:p>
        </w:tc>
      </w:tr>
      <w:tr w:rsidR="00FB6E8C" w:rsidRPr="009E3109" w14:paraId="3A3A776C" w14:textId="77777777" w:rsidTr="007A25B0">
        <w:trPr>
          <w:trHeight w:val="379"/>
        </w:trPr>
        <w:tc>
          <w:tcPr>
            <w:tcW w:w="10105" w:type="dxa"/>
            <w:tcBorders>
              <w:top w:val="single" w:sz="8" w:space="0" w:color="000000"/>
              <w:bottom w:val="single" w:sz="8" w:space="0" w:color="000000"/>
            </w:tcBorders>
            <w:hideMark/>
          </w:tcPr>
          <w:p w14:paraId="111BFCA9" w14:textId="1386F8F7"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79B89BB5" w14:textId="137BF6A3"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653AD311" w14:textId="77777777" w:rsidTr="007A25B0">
        <w:trPr>
          <w:trHeight w:val="2390"/>
        </w:trPr>
        <w:tc>
          <w:tcPr>
            <w:tcW w:w="10105" w:type="dxa"/>
            <w:tcBorders>
              <w:top w:val="nil"/>
            </w:tcBorders>
          </w:tcPr>
          <w:p w14:paraId="7004500F" w14:textId="77777777" w:rsidR="00FB6E8C" w:rsidRDefault="00FB6E8C" w:rsidP="007A25B0">
            <w:pPr>
              <w:pStyle w:val="NoSpacing"/>
              <w:rPr>
                <w:color w:val="080C0C"/>
                <w:lang w:val="it-IT"/>
              </w:rPr>
            </w:pPr>
          </w:p>
          <w:p w14:paraId="279227E3" w14:textId="77777777" w:rsidR="00C477CD" w:rsidRPr="00C477CD" w:rsidRDefault="00C477CD" w:rsidP="00C477CD">
            <w:pPr>
              <w:pStyle w:val="NoSpacing"/>
              <w:rPr>
                <w:b/>
                <w:bCs/>
                <w:color w:val="080C0C"/>
                <w:lang w:val="it-IT"/>
              </w:rPr>
            </w:pPr>
            <w:r w:rsidRPr="00C477CD">
              <w:rPr>
                <w:b/>
                <w:bCs/>
                <w:color w:val="080C0C"/>
                <w:lang w:val="it-IT"/>
              </w:rPr>
              <w:t>Tema: Numrat natyrorë</w:t>
            </w:r>
          </w:p>
          <w:p w14:paraId="2D10FA9F" w14:textId="77777777" w:rsidR="00C477CD" w:rsidRPr="00C477CD" w:rsidRDefault="00C477CD" w:rsidP="00C477CD">
            <w:pPr>
              <w:pStyle w:val="NoSpacing"/>
              <w:rPr>
                <w:b/>
                <w:bCs/>
                <w:color w:val="080C0C"/>
                <w:lang w:val="it-IT"/>
              </w:rPr>
            </w:pPr>
            <w:r w:rsidRPr="00C477CD">
              <w:rPr>
                <w:b/>
                <w:bCs/>
                <w:color w:val="080C0C"/>
                <w:lang w:val="it-IT"/>
              </w:rPr>
              <w:t>Rezultatet e të nxënit të temës:</w:t>
            </w:r>
          </w:p>
          <w:p w14:paraId="7F6B605A" w14:textId="77777777" w:rsidR="00C477CD" w:rsidRPr="00C477CD" w:rsidRDefault="00C477CD" w:rsidP="00C477CD">
            <w:pPr>
              <w:pStyle w:val="NoSpacing"/>
              <w:rPr>
                <w:color w:val="080C0C"/>
                <w:lang w:val="it-IT"/>
              </w:rPr>
            </w:pPr>
            <w:r w:rsidRPr="00C477CD">
              <w:rPr>
                <w:color w:val="080C0C"/>
                <w:lang w:val="it-IT"/>
              </w:rPr>
              <w:t>Zgjidh probleme matematikore bazuar në mo- delet e paraqitura.</w:t>
            </w:r>
          </w:p>
          <w:p w14:paraId="555C5E8C" w14:textId="77777777" w:rsidR="00C477CD" w:rsidRPr="00C477CD" w:rsidRDefault="00C477CD" w:rsidP="00C477CD">
            <w:pPr>
              <w:pStyle w:val="NoSpacing"/>
              <w:rPr>
                <w:color w:val="080C0C"/>
                <w:lang w:val="it-IT"/>
              </w:rPr>
            </w:pPr>
          </w:p>
          <w:p w14:paraId="53A3F275" w14:textId="77777777" w:rsidR="00C477CD" w:rsidRPr="00C477CD" w:rsidRDefault="00C477CD" w:rsidP="00C477CD">
            <w:pPr>
              <w:pStyle w:val="NoSpacing"/>
              <w:rPr>
                <w:b/>
                <w:bCs/>
                <w:color w:val="080C0C"/>
                <w:lang w:val="it-IT"/>
              </w:rPr>
            </w:pPr>
            <w:r w:rsidRPr="00C477CD">
              <w:rPr>
                <w:b/>
                <w:bCs/>
                <w:color w:val="080C0C"/>
                <w:lang w:val="it-IT"/>
              </w:rPr>
              <w:t>Kontributi në rezultatet për kompetencat kryesore të shkallës: II.4, III.7, III.4.</w:t>
            </w:r>
          </w:p>
          <w:p w14:paraId="539944ED" w14:textId="77777777" w:rsidR="00C477CD" w:rsidRPr="00C477CD" w:rsidRDefault="00C477CD" w:rsidP="00C477CD">
            <w:pPr>
              <w:pStyle w:val="NoSpacing"/>
              <w:rPr>
                <w:b/>
                <w:bCs/>
                <w:color w:val="080C0C"/>
                <w:lang w:val="it-IT"/>
              </w:rPr>
            </w:pPr>
            <w:r w:rsidRPr="00C477CD">
              <w:rPr>
                <w:b/>
                <w:bCs/>
                <w:color w:val="080C0C"/>
                <w:lang w:val="it-IT"/>
              </w:rPr>
              <w:t>Kontributi në rezultatet e fushës së kurrikulës: 2.4.</w:t>
            </w:r>
          </w:p>
          <w:p w14:paraId="39F60A72" w14:textId="77777777" w:rsidR="00C477CD" w:rsidRDefault="00C477CD" w:rsidP="00C477CD">
            <w:pPr>
              <w:pStyle w:val="NoSpacing"/>
              <w:rPr>
                <w:color w:val="080C0C"/>
                <w:lang w:val="it-IT"/>
              </w:rPr>
            </w:pPr>
          </w:p>
          <w:p w14:paraId="4A62DC56" w14:textId="4F00AB1A" w:rsidR="007B133A" w:rsidRPr="007B133A" w:rsidRDefault="007B133A" w:rsidP="007B133A">
            <w:pPr>
              <w:spacing w:before="98" w:line="261" w:lineRule="auto"/>
              <w:ind w:right="862"/>
              <w:rPr>
                <w:rFonts w:cstheme="minorHAnsi"/>
                <w:b/>
              </w:rPr>
            </w:pPr>
            <w:r w:rsidRPr="009E3109">
              <w:rPr>
                <w:rFonts w:cstheme="minorHAnsi"/>
                <w:b/>
                <w:lang w:val="it-IT"/>
              </w:rPr>
              <w:t xml:space="preserve">   </w:t>
            </w:r>
            <w:r w:rsidRPr="00F5622C">
              <w:rPr>
                <w:rFonts w:cstheme="minorHAnsi"/>
                <w:b/>
              </w:rPr>
              <w:t>ASPEKTE SPECIFIKE TË</w:t>
            </w:r>
            <w:r w:rsidRPr="00F5622C">
              <w:rPr>
                <w:rFonts w:cstheme="minorHAnsi"/>
                <w:b/>
                <w:spacing w:val="1"/>
              </w:rPr>
              <w:t xml:space="preserve"> </w:t>
            </w:r>
            <w:r w:rsidRPr="00F5622C">
              <w:rPr>
                <w:rFonts w:cstheme="minorHAnsi"/>
                <w:b/>
                <w:spacing w:val="-1"/>
              </w:rPr>
              <w:t>PLANIT</w:t>
            </w:r>
            <w:r w:rsidRPr="00F5622C">
              <w:rPr>
                <w:rFonts w:cstheme="minorHAnsi"/>
                <w:b/>
                <w:spacing w:val="-28"/>
              </w:rPr>
              <w:t xml:space="preserve"> </w:t>
            </w:r>
            <w:r w:rsidRPr="00F5622C">
              <w:rPr>
                <w:rFonts w:cstheme="minorHAnsi"/>
                <w:b/>
                <w:spacing w:val="-1"/>
              </w:rPr>
              <w:t>TË</w:t>
            </w:r>
            <w:r w:rsidRPr="00F5622C">
              <w:rPr>
                <w:rFonts w:cstheme="minorHAnsi"/>
                <w:b/>
                <w:spacing w:val="-18"/>
              </w:rPr>
              <w:t xml:space="preserve"> </w:t>
            </w:r>
            <w:r w:rsidRPr="00F5622C">
              <w:rPr>
                <w:rFonts w:cstheme="minorHAnsi"/>
                <w:b/>
                <w:spacing w:val="-1"/>
              </w:rPr>
              <w:t>ORËS</w:t>
            </w:r>
            <w:r w:rsidRPr="00F5622C">
              <w:rPr>
                <w:rFonts w:cstheme="minorHAnsi"/>
                <w:b/>
                <w:spacing w:val="-17"/>
              </w:rPr>
              <w:t xml:space="preserve"> </w:t>
            </w:r>
            <w:r w:rsidRPr="00F5622C">
              <w:rPr>
                <w:rFonts w:cstheme="minorHAnsi"/>
                <w:b/>
                <w:spacing w:val="-1"/>
              </w:rPr>
              <w:t>MËSIMORE</w:t>
            </w:r>
          </w:p>
          <w:p w14:paraId="2EFB82CB" w14:textId="77777777" w:rsidR="00C477CD" w:rsidRPr="009E3109" w:rsidRDefault="00C477CD" w:rsidP="00C477CD">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Modele</w:t>
            </w:r>
            <w:proofErr w:type="spellEnd"/>
            <w:r w:rsidRPr="009E3109">
              <w:rPr>
                <w:b/>
                <w:bCs/>
                <w:color w:val="080C0C"/>
              </w:rPr>
              <w:t xml:space="preserve"> </w:t>
            </w:r>
            <w:proofErr w:type="spellStart"/>
            <w:r w:rsidRPr="009E3109">
              <w:rPr>
                <w:b/>
                <w:bCs/>
                <w:color w:val="080C0C"/>
              </w:rPr>
              <w:t>shumëzimi</w:t>
            </w:r>
            <w:proofErr w:type="spellEnd"/>
          </w:p>
          <w:p w14:paraId="01D57540" w14:textId="77777777" w:rsidR="00C477CD" w:rsidRPr="009E3109" w:rsidRDefault="00C477CD" w:rsidP="00C477CD">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74FFC102" w14:textId="77777777" w:rsidR="00C477CD" w:rsidRPr="009E3109" w:rsidRDefault="00C477CD" w:rsidP="00C477CD">
            <w:pPr>
              <w:pStyle w:val="NoSpacing"/>
              <w:rPr>
                <w:color w:val="080C0C"/>
              </w:rPr>
            </w:pPr>
            <w:r w:rsidRPr="009E3109">
              <w:rPr>
                <w:color w:val="080C0C"/>
              </w:rPr>
              <w:t>•</w:t>
            </w:r>
            <w:r w:rsidRPr="009E3109">
              <w:rPr>
                <w:color w:val="080C0C"/>
              </w:rPr>
              <w:tab/>
            </w:r>
            <w:proofErr w:type="spellStart"/>
            <w:r w:rsidRPr="009E3109">
              <w:rPr>
                <w:color w:val="080C0C"/>
              </w:rPr>
              <w:t>Gjen</w:t>
            </w:r>
            <w:proofErr w:type="spellEnd"/>
            <w:r w:rsidRPr="009E3109">
              <w:rPr>
                <w:color w:val="080C0C"/>
              </w:rPr>
              <w:t xml:space="preserve"> </w:t>
            </w:r>
            <w:proofErr w:type="spellStart"/>
            <w:r w:rsidRPr="009E3109">
              <w:rPr>
                <w:color w:val="080C0C"/>
              </w:rPr>
              <w:t>prodhimin</w:t>
            </w:r>
            <w:proofErr w:type="spellEnd"/>
            <w:r w:rsidRPr="009E3109">
              <w:rPr>
                <w:color w:val="080C0C"/>
              </w:rPr>
              <w:t xml:space="preserve"> e </w:t>
            </w:r>
            <w:proofErr w:type="spellStart"/>
            <w:r w:rsidRPr="009E3109">
              <w:rPr>
                <w:color w:val="080C0C"/>
              </w:rPr>
              <w:t>numrit</w:t>
            </w:r>
            <w:proofErr w:type="spellEnd"/>
            <w:r w:rsidRPr="009E3109">
              <w:rPr>
                <w:color w:val="080C0C"/>
              </w:rPr>
              <w:t xml:space="preserve"> </w:t>
            </w:r>
            <w:proofErr w:type="spellStart"/>
            <w:r w:rsidRPr="009E3109">
              <w:rPr>
                <w:color w:val="080C0C"/>
              </w:rPr>
              <w:t>njëshifror</w:t>
            </w:r>
            <w:proofErr w:type="spellEnd"/>
            <w:r w:rsidRPr="009E3109">
              <w:rPr>
                <w:color w:val="080C0C"/>
              </w:rPr>
              <w:t xml:space="preserve"> me </w:t>
            </w:r>
            <w:proofErr w:type="spellStart"/>
            <w:r w:rsidRPr="009E3109">
              <w:rPr>
                <w:color w:val="080C0C"/>
              </w:rPr>
              <w:t>një</w:t>
            </w:r>
            <w:proofErr w:type="spellEnd"/>
            <w:r w:rsidRPr="009E3109">
              <w:rPr>
                <w:color w:val="080C0C"/>
              </w:rPr>
              <w:t xml:space="preserve"> </w:t>
            </w:r>
            <w:proofErr w:type="spellStart"/>
            <w:r w:rsidRPr="009E3109">
              <w:rPr>
                <w:color w:val="080C0C"/>
              </w:rPr>
              <w:t>numër</w:t>
            </w:r>
            <w:proofErr w:type="spellEnd"/>
            <w:r w:rsidRPr="009E3109">
              <w:rPr>
                <w:color w:val="080C0C"/>
              </w:rPr>
              <w:t xml:space="preserve"> </w:t>
            </w:r>
            <w:proofErr w:type="spellStart"/>
            <w:r w:rsidRPr="009E3109">
              <w:rPr>
                <w:color w:val="080C0C"/>
              </w:rPr>
              <w:t>dyshifror</w:t>
            </w:r>
            <w:proofErr w:type="spellEnd"/>
            <w:r w:rsidRPr="009E3109">
              <w:rPr>
                <w:color w:val="080C0C"/>
              </w:rPr>
              <w:t xml:space="preserve"> me </w:t>
            </w:r>
            <w:proofErr w:type="spellStart"/>
            <w:r w:rsidRPr="009E3109">
              <w:rPr>
                <w:color w:val="080C0C"/>
              </w:rPr>
              <w:t>saktësi</w:t>
            </w:r>
            <w:proofErr w:type="spellEnd"/>
            <w:r w:rsidRPr="009E3109">
              <w:rPr>
                <w:color w:val="080C0C"/>
              </w:rPr>
              <w:t>;</w:t>
            </w:r>
          </w:p>
          <w:p w14:paraId="129C62BE" w14:textId="77777777" w:rsidR="00C477CD" w:rsidRPr="009E3109" w:rsidRDefault="00C477CD" w:rsidP="00C477CD">
            <w:pPr>
              <w:pStyle w:val="NoSpacing"/>
              <w:rPr>
                <w:color w:val="080C0C"/>
              </w:rPr>
            </w:pPr>
            <w:r w:rsidRPr="009E3109">
              <w:rPr>
                <w:color w:val="080C0C"/>
              </w:rPr>
              <w:t>•</w:t>
            </w:r>
            <w:r w:rsidRPr="009E3109">
              <w:rPr>
                <w:color w:val="080C0C"/>
              </w:rPr>
              <w:tab/>
            </w:r>
            <w:proofErr w:type="spellStart"/>
            <w:r w:rsidRPr="009E3109">
              <w:rPr>
                <w:color w:val="080C0C"/>
              </w:rPr>
              <w:t>Zgjidh</w:t>
            </w:r>
            <w:proofErr w:type="spellEnd"/>
            <w:r w:rsidRPr="009E3109">
              <w:rPr>
                <w:color w:val="080C0C"/>
              </w:rPr>
              <w:t xml:space="preserve"> </w:t>
            </w:r>
            <w:proofErr w:type="spellStart"/>
            <w:r w:rsidRPr="009E3109">
              <w:rPr>
                <w:color w:val="080C0C"/>
              </w:rPr>
              <w:t>detyrat</w:t>
            </w:r>
            <w:proofErr w:type="spellEnd"/>
            <w:r w:rsidRPr="009E3109">
              <w:rPr>
                <w:color w:val="080C0C"/>
              </w:rPr>
              <w:t xml:space="preserve"> duke u </w:t>
            </w:r>
            <w:proofErr w:type="spellStart"/>
            <w:r w:rsidRPr="009E3109">
              <w:rPr>
                <w:color w:val="080C0C"/>
              </w:rPr>
              <w:t>bazuar</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shembujt</w:t>
            </w:r>
            <w:proofErr w:type="spellEnd"/>
            <w:r w:rsidRPr="009E3109">
              <w:rPr>
                <w:color w:val="080C0C"/>
              </w:rPr>
              <w:t xml:space="preserve"> e </w:t>
            </w:r>
            <w:proofErr w:type="spellStart"/>
            <w:r w:rsidRPr="009E3109">
              <w:rPr>
                <w:color w:val="080C0C"/>
              </w:rPr>
              <w:t>dhënë</w:t>
            </w:r>
            <w:proofErr w:type="spellEnd"/>
            <w:r w:rsidRPr="009E3109">
              <w:rPr>
                <w:color w:val="080C0C"/>
              </w:rPr>
              <w:t>;</w:t>
            </w:r>
          </w:p>
          <w:p w14:paraId="1484C48E" w14:textId="77777777" w:rsidR="00C477CD" w:rsidRPr="009E3109" w:rsidRDefault="00C477CD" w:rsidP="00C477CD">
            <w:pPr>
              <w:pStyle w:val="NoSpacing"/>
              <w:rPr>
                <w:color w:val="080C0C"/>
              </w:rPr>
            </w:pPr>
            <w:r w:rsidRPr="009E3109">
              <w:rPr>
                <w:color w:val="080C0C"/>
              </w:rPr>
              <w:t>•</w:t>
            </w:r>
            <w:r w:rsidRPr="009E3109">
              <w:rPr>
                <w:color w:val="080C0C"/>
              </w:rPr>
              <w:tab/>
            </w:r>
            <w:proofErr w:type="spellStart"/>
            <w:r w:rsidRPr="009E3109">
              <w:rPr>
                <w:color w:val="080C0C"/>
              </w:rPr>
              <w:t>Argumenton</w:t>
            </w:r>
            <w:proofErr w:type="spellEnd"/>
            <w:r w:rsidRPr="009E3109">
              <w:rPr>
                <w:color w:val="080C0C"/>
              </w:rPr>
              <w:t xml:space="preserve"> </w:t>
            </w:r>
            <w:proofErr w:type="spellStart"/>
            <w:r w:rsidRPr="009E3109">
              <w:rPr>
                <w:color w:val="080C0C"/>
              </w:rPr>
              <w:t>zgjidhjen</w:t>
            </w:r>
            <w:proofErr w:type="spellEnd"/>
            <w:r w:rsidRPr="009E3109">
              <w:rPr>
                <w:color w:val="080C0C"/>
              </w:rPr>
              <w:t xml:space="preserve"> e </w:t>
            </w:r>
            <w:proofErr w:type="spellStart"/>
            <w:r w:rsidRPr="009E3109">
              <w:rPr>
                <w:color w:val="080C0C"/>
              </w:rPr>
              <w:t>detyrës</w:t>
            </w:r>
            <w:proofErr w:type="spellEnd"/>
            <w:r w:rsidRPr="009E3109">
              <w:rPr>
                <w:color w:val="080C0C"/>
              </w:rPr>
              <w:t xml:space="preserve"> me </w:t>
            </w:r>
            <w:proofErr w:type="spellStart"/>
            <w:r w:rsidRPr="009E3109">
              <w:rPr>
                <w:color w:val="080C0C"/>
              </w:rPr>
              <w:t>fjalë</w:t>
            </w:r>
            <w:proofErr w:type="spellEnd"/>
            <w:r w:rsidRPr="009E3109">
              <w:rPr>
                <w:color w:val="080C0C"/>
              </w:rPr>
              <w:t xml:space="preserve"> duke </w:t>
            </w:r>
            <w:proofErr w:type="spellStart"/>
            <w:r w:rsidRPr="009E3109">
              <w:rPr>
                <w:color w:val="080C0C"/>
              </w:rPr>
              <w:t>ndërtuar</w:t>
            </w:r>
            <w:proofErr w:type="spellEnd"/>
            <w:r w:rsidRPr="009E3109">
              <w:rPr>
                <w:color w:val="080C0C"/>
              </w:rPr>
              <w:t xml:space="preserve"> </w:t>
            </w:r>
            <w:proofErr w:type="spellStart"/>
            <w:r w:rsidRPr="009E3109">
              <w:rPr>
                <w:color w:val="080C0C"/>
              </w:rPr>
              <w:t>një</w:t>
            </w:r>
            <w:proofErr w:type="spellEnd"/>
            <w:r w:rsidRPr="009E3109">
              <w:rPr>
                <w:color w:val="080C0C"/>
              </w:rPr>
              <w:t xml:space="preserve"> model.</w:t>
            </w:r>
          </w:p>
          <w:p w14:paraId="44753189" w14:textId="77777777" w:rsidR="00C477CD" w:rsidRPr="009E3109" w:rsidRDefault="00C477CD" w:rsidP="00C477CD">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5EFA2637" w14:textId="77777777" w:rsidR="00C477CD" w:rsidRPr="009E3109" w:rsidRDefault="00C477CD" w:rsidP="00C477CD">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color w:val="080C0C"/>
              </w:rPr>
              <w:t xml:space="preserve">: </w:t>
            </w:r>
            <w:proofErr w:type="spellStart"/>
            <w:r w:rsidRPr="009E3109">
              <w:rPr>
                <w:color w:val="080C0C"/>
              </w:rPr>
              <w:t>shufrat</w:t>
            </w:r>
            <w:proofErr w:type="spellEnd"/>
            <w:r w:rsidRPr="009E3109">
              <w:rPr>
                <w:color w:val="080C0C"/>
              </w:rPr>
              <w:t xml:space="preserve">, </w:t>
            </w:r>
            <w:proofErr w:type="spellStart"/>
            <w:r w:rsidRPr="009E3109">
              <w:rPr>
                <w:color w:val="080C0C"/>
              </w:rPr>
              <w:t>kubet</w:t>
            </w:r>
            <w:proofErr w:type="spellEnd"/>
            <w:r w:rsidRPr="009E3109">
              <w:rPr>
                <w:color w:val="080C0C"/>
              </w:rPr>
              <w:t xml:space="preserve">, </w:t>
            </w:r>
            <w:proofErr w:type="spellStart"/>
            <w:r w:rsidRPr="009E3109">
              <w:rPr>
                <w:color w:val="080C0C"/>
              </w:rPr>
              <w:t>ngjyrat</w:t>
            </w:r>
            <w:proofErr w:type="spellEnd"/>
            <w:r w:rsidRPr="009E3109">
              <w:rPr>
                <w:color w:val="080C0C"/>
              </w:rPr>
              <w:t>.</w:t>
            </w:r>
          </w:p>
          <w:p w14:paraId="3D98F6D4" w14:textId="77777777" w:rsidR="00C477CD" w:rsidRPr="009E3109" w:rsidRDefault="00C477CD" w:rsidP="00C477CD">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3041FD9B" w14:textId="77777777" w:rsidR="00C477CD" w:rsidRPr="00C477CD" w:rsidRDefault="00C477CD" w:rsidP="00C477CD">
            <w:pPr>
              <w:pStyle w:val="NoSpacing"/>
              <w:rPr>
                <w:color w:val="080C0C"/>
                <w:lang w:val="it-IT"/>
              </w:rPr>
            </w:pPr>
            <w:r w:rsidRPr="00C477CD">
              <w:rPr>
                <w:color w:val="080C0C"/>
                <w:lang w:val="it-IT"/>
              </w:rPr>
              <w:t>Gjuhë shqipe, Edukatë figurative.</w:t>
            </w:r>
          </w:p>
          <w:p w14:paraId="6EAAEDEF" w14:textId="77777777" w:rsidR="00C477CD" w:rsidRDefault="00C477CD" w:rsidP="00C477CD">
            <w:pPr>
              <w:pStyle w:val="NoSpacing"/>
              <w:rPr>
                <w:color w:val="080C0C"/>
                <w:lang w:val="it-IT"/>
              </w:rPr>
            </w:pPr>
          </w:p>
          <w:p w14:paraId="193A35BF" w14:textId="6EAFD144" w:rsidR="007B133A" w:rsidRPr="009E3109" w:rsidRDefault="007B133A" w:rsidP="007B133A">
            <w:pPr>
              <w:spacing w:before="122"/>
              <w:ind w:left="275"/>
              <w:rPr>
                <w:rFonts w:cstheme="minorHAnsi"/>
                <w:b/>
                <w:lang w:val="it-IT"/>
              </w:rPr>
            </w:pPr>
            <w:r w:rsidRPr="009E3109">
              <w:rPr>
                <w:rFonts w:cstheme="minorHAnsi"/>
                <w:b/>
                <w:w w:val="95"/>
                <w:lang w:val="it-IT"/>
              </w:rPr>
              <w:t>METODOLOGJIA</w:t>
            </w:r>
            <w:r w:rsidRPr="009E3109">
              <w:rPr>
                <w:rFonts w:cstheme="minorHAnsi"/>
                <w:b/>
                <w:spacing w:val="-12"/>
                <w:w w:val="95"/>
                <w:lang w:val="it-IT"/>
              </w:rPr>
              <w:t xml:space="preserve"> </w:t>
            </w:r>
            <w:r w:rsidRPr="009E3109">
              <w:rPr>
                <w:rFonts w:cstheme="minorHAnsi"/>
                <w:b/>
                <w:w w:val="95"/>
                <w:lang w:val="it-IT"/>
              </w:rPr>
              <w:t>DHE</w:t>
            </w:r>
            <w:r w:rsidRPr="009E3109">
              <w:rPr>
                <w:rFonts w:cstheme="minorHAnsi"/>
                <w:b/>
                <w:spacing w:val="-21"/>
                <w:w w:val="95"/>
                <w:lang w:val="it-IT"/>
              </w:rPr>
              <w:t xml:space="preserve"> </w:t>
            </w:r>
            <w:r w:rsidRPr="009E3109">
              <w:rPr>
                <w:rFonts w:cstheme="minorHAnsi"/>
                <w:b/>
                <w:w w:val="95"/>
                <w:lang w:val="it-IT"/>
              </w:rPr>
              <w:t>VEPRIMTARIA</w:t>
            </w:r>
            <w:r w:rsidRPr="009E3109">
              <w:rPr>
                <w:rFonts w:cstheme="minorHAnsi"/>
                <w:b/>
                <w:spacing w:val="-11"/>
                <w:w w:val="95"/>
                <w:lang w:val="it-IT"/>
              </w:rPr>
              <w:t xml:space="preserve"> </w:t>
            </w:r>
            <w:r w:rsidRPr="009E3109">
              <w:rPr>
                <w:rFonts w:cstheme="minorHAnsi"/>
                <w:b/>
                <w:w w:val="95"/>
                <w:lang w:val="it-IT"/>
              </w:rPr>
              <w:t>ME</w:t>
            </w:r>
            <w:r w:rsidRPr="009E3109">
              <w:rPr>
                <w:rFonts w:cstheme="minorHAnsi"/>
                <w:b/>
                <w:spacing w:val="-12"/>
                <w:w w:val="95"/>
                <w:lang w:val="it-IT"/>
              </w:rPr>
              <w:t xml:space="preserve"> </w:t>
            </w:r>
            <w:r w:rsidRPr="009E3109">
              <w:rPr>
                <w:rFonts w:cstheme="minorHAnsi"/>
                <w:b/>
                <w:w w:val="95"/>
                <w:lang w:val="it-IT"/>
              </w:rPr>
              <w:t>NXËNËS</w:t>
            </w:r>
          </w:p>
          <w:p w14:paraId="2E76E6BB" w14:textId="77777777" w:rsidR="00C477CD" w:rsidRPr="00C477CD" w:rsidRDefault="00C477CD" w:rsidP="00C477CD">
            <w:pPr>
              <w:pStyle w:val="NoSpacing"/>
              <w:rPr>
                <w:color w:val="080C0C"/>
                <w:lang w:val="it-IT"/>
              </w:rPr>
            </w:pPr>
            <w:r w:rsidRPr="00C477CD">
              <w:rPr>
                <w:color w:val="080C0C"/>
                <w:lang w:val="it-IT"/>
              </w:rPr>
              <w:t>Parashikimi:</w:t>
            </w:r>
          </w:p>
          <w:p w14:paraId="227E65FB" w14:textId="77777777" w:rsidR="00C477CD" w:rsidRPr="007B133A" w:rsidRDefault="00C477CD" w:rsidP="00C477CD">
            <w:pPr>
              <w:pStyle w:val="NoSpacing"/>
              <w:rPr>
                <w:b/>
                <w:bCs/>
                <w:color w:val="080C0C"/>
                <w:lang w:val="it-IT"/>
              </w:rPr>
            </w:pPr>
            <w:r w:rsidRPr="007B133A">
              <w:rPr>
                <w:b/>
                <w:bCs/>
                <w:color w:val="080C0C"/>
                <w:lang w:val="it-IT"/>
              </w:rPr>
              <w:t>Përgatitja për të nxënët</w:t>
            </w:r>
          </w:p>
          <w:p w14:paraId="661B240D" w14:textId="77777777" w:rsidR="00C477CD" w:rsidRDefault="00C477CD" w:rsidP="00C477CD">
            <w:pPr>
              <w:pStyle w:val="NoSpacing"/>
              <w:rPr>
                <w:b/>
                <w:bCs/>
                <w:color w:val="080C0C"/>
                <w:lang w:val="it-IT"/>
              </w:rPr>
            </w:pPr>
            <w:r w:rsidRPr="007B133A">
              <w:rPr>
                <w:b/>
                <w:bCs/>
                <w:color w:val="080C0C"/>
                <w:lang w:val="it-IT"/>
              </w:rPr>
              <w:t>Diskutim për njohuritë paraprake</w:t>
            </w:r>
          </w:p>
          <w:p w14:paraId="03D58FEB" w14:textId="77777777" w:rsidR="007B133A" w:rsidRPr="007B133A" w:rsidRDefault="007B133A" w:rsidP="00C477CD">
            <w:pPr>
              <w:pStyle w:val="NoSpacing"/>
              <w:rPr>
                <w:b/>
                <w:bCs/>
                <w:color w:val="080C0C"/>
                <w:lang w:val="it-IT"/>
              </w:rPr>
            </w:pPr>
          </w:p>
          <w:p w14:paraId="3A42E6B5" w14:textId="77777777" w:rsidR="00C477CD" w:rsidRPr="00C477CD" w:rsidRDefault="00C477CD" w:rsidP="00C477CD">
            <w:pPr>
              <w:pStyle w:val="NoSpacing"/>
              <w:rPr>
                <w:color w:val="080C0C"/>
                <w:lang w:val="it-IT"/>
              </w:rPr>
            </w:pPr>
            <w:r w:rsidRPr="00C477CD">
              <w:rPr>
                <w:color w:val="080C0C"/>
                <w:lang w:val="it-IT"/>
              </w:rPr>
              <w:t>Nxënësve u kërkohet që në grup të diskutojnë për njohuritë që i kanë lidhur me shumëzimin, si veprim matematikor.</w:t>
            </w:r>
          </w:p>
          <w:p w14:paraId="33997B61" w14:textId="77777777" w:rsidR="00C477CD" w:rsidRPr="00C477CD" w:rsidRDefault="00C477CD" w:rsidP="00C477CD">
            <w:pPr>
              <w:pStyle w:val="NoSpacing"/>
              <w:rPr>
                <w:color w:val="080C0C"/>
                <w:lang w:val="it-IT"/>
              </w:rPr>
            </w:pPr>
            <w:r w:rsidRPr="00C477CD">
              <w:rPr>
                <w:color w:val="080C0C"/>
                <w:lang w:val="it-IT"/>
              </w:rPr>
              <w:t>Pas diskutimit, fillimisht në dyshe e pastaj në grup, njohuritë e tyre do të diskutohen së bashku me të gjithë dhe disa nga mendimet e nxënësve do të paraqiten në tabelë.</w:t>
            </w:r>
          </w:p>
          <w:p w14:paraId="12CC9085" w14:textId="4786ADA6" w:rsidR="00C477CD" w:rsidRPr="00C477CD" w:rsidRDefault="00C477CD" w:rsidP="00C477CD">
            <w:pPr>
              <w:pStyle w:val="NoSpacing"/>
              <w:rPr>
                <w:color w:val="080C0C"/>
                <w:lang w:val="it-IT"/>
              </w:rPr>
            </w:pPr>
            <w:r w:rsidRPr="00C477CD">
              <w:rPr>
                <w:color w:val="080C0C"/>
                <w:lang w:val="it-IT"/>
              </w:rPr>
              <w:t xml:space="preserve"> </w:t>
            </w:r>
          </w:p>
          <w:p w14:paraId="4CD108A5" w14:textId="77777777" w:rsidR="00C477CD" w:rsidRPr="007B133A" w:rsidRDefault="00C477CD" w:rsidP="00C477CD">
            <w:pPr>
              <w:pStyle w:val="NoSpacing"/>
              <w:rPr>
                <w:b/>
                <w:bCs/>
                <w:color w:val="080C0C"/>
                <w:lang w:val="it-IT"/>
              </w:rPr>
            </w:pPr>
            <w:r w:rsidRPr="007B133A">
              <w:rPr>
                <w:b/>
                <w:bCs/>
                <w:color w:val="080C0C"/>
                <w:lang w:val="it-IT"/>
              </w:rPr>
              <w:t>Ndërtimi i njohurive dhe i shkathtësive: Përpunimi i përmbajtjes</w:t>
            </w:r>
          </w:p>
          <w:p w14:paraId="0A4582FA" w14:textId="77777777" w:rsidR="00C477CD" w:rsidRDefault="00C477CD" w:rsidP="00C477CD">
            <w:pPr>
              <w:pStyle w:val="NoSpacing"/>
              <w:rPr>
                <w:b/>
                <w:bCs/>
                <w:color w:val="080C0C"/>
                <w:lang w:val="it-IT"/>
              </w:rPr>
            </w:pPr>
            <w:r w:rsidRPr="007B133A">
              <w:rPr>
                <w:b/>
                <w:bCs/>
                <w:color w:val="080C0C"/>
                <w:lang w:val="it-IT"/>
              </w:rPr>
              <w:t>Të nxënët në bashkëpunim</w:t>
            </w:r>
          </w:p>
          <w:p w14:paraId="75470E60" w14:textId="77777777" w:rsidR="007B133A" w:rsidRPr="007B133A" w:rsidRDefault="007B133A" w:rsidP="00C477CD">
            <w:pPr>
              <w:pStyle w:val="NoSpacing"/>
              <w:rPr>
                <w:b/>
                <w:bCs/>
                <w:color w:val="080C0C"/>
                <w:lang w:val="it-IT"/>
              </w:rPr>
            </w:pPr>
          </w:p>
          <w:p w14:paraId="27BE6CEA" w14:textId="77777777" w:rsidR="00C477CD" w:rsidRDefault="00C477CD" w:rsidP="00C477CD">
            <w:pPr>
              <w:pStyle w:val="NoSpacing"/>
              <w:rPr>
                <w:color w:val="080C0C"/>
                <w:lang w:val="it-IT"/>
              </w:rPr>
            </w:pPr>
            <w:r w:rsidRPr="00C477CD">
              <w:rPr>
                <w:color w:val="080C0C"/>
                <w:lang w:val="it-IT"/>
              </w:rPr>
              <w:t>Për të kuptuar nxënësit detyrat sa më mirë, detyra 1 paraqitet në tabelë dhe zgjidhet së bashku me nxënës duke marrë mendime nga ata.</w:t>
            </w:r>
          </w:p>
          <w:p w14:paraId="569F952A" w14:textId="77777777" w:rsidR="00C477CD" w:rsidRPr="00C477CD" w:rsidRDefault="00C477CD" w:rsidP="00C477CD">
            <w:pPr>
              <w:pStyle w:val="NoSpacing"/>
              <w:rPr>
                <w:color w:val="080C0C"/>
                <w:lang w:val="it-IT"/>
              </w:rPr>
            </w:pPr>
          </w:p>
          <w:p w14:paraId="4F651A68" w14:textId="77777777" w:rsidR="00C477CD" w:rsidRPr="00C477CD" w:rsidRDefault="00C477CD" w:rsidP="00C477CD">
            <w:pPr>
              <w:pStyle w:val="NoSpacing"/>
              <w:rPr>
                <w:color w:val="080C0C"/>
                <w:lang w:val="it-IT"/>
              </w:rPr>
            </w:pPr>
            <w:r w:rsidRPr="00C477CD">
              <w:rPr>
                <w:color w:val="080C0C"/>
                <w:lang w:val="it-IT"/>
              </w:rPr>
              <w:t>2 x 16 = 32</w:t>
            </w:r>
            <w:r w:rsidRPr="00C477CD">
              <w:rPr>
                <w:color w:val="080C0C"/>
                <w:lang w:val="it-IT"/>
              </w:rPr>
              <w:tab/>
              <w:t>3Dh 2Nj</w:t>
            </w:r>
          </w:p>
          <w:p w14:paraId="7D0C11AB" w14:textId="2804A51A" w:rsidR="007B133A" w:rsidRPr="00C477CD" w:rsidRDefault="00C477CD" w:rsidP="00C477CD">
            <w:pPr>
              <w:pStyle w:val="NoSpacing"/>
              <w:rPr>
                <w:color w:val="080C0C"/>
                <w:lang w:val="it-IT"/>
              </w:rPr>
            </w:pPr>
            <w:r w:rsidRPr="00C477CD">
              <w:rPr>
                <w:color w:val="080C0C"/>
                <w:lang w:val="it-IT"/>
              </w:rPr>
              <w:t>2Dh 12 Nj</w:t>
            </w:r>
            <w:r w:rsidRPr="00C477CD">
              <w:rPr>
                <w:color w:val="080C0C"/>
                <w:lang w:val="it-IT"/>
              </w:rPr>
              <w:tab/>
              <w:t>30 + 2 = 32</w:t>
            </w:r>
          </w:p>
          <w:p w14:paraId="112C9868" w14:textId="77777777" w:rsidR="00C477CD" w:rsidRPr="00C477CD" w:rsidRDefault="00C477CD" w:rsidP="00C477CD">
            <w:pPr>
              <w:pStyle w:val="NoSpacing"/>
              <w:rPr>
                <w:color w:val="080C0C"/>
                <w:lang w:val="it-IT"/>
              </w:rPr>
            </w:pPr>
            <w:r w:rsidRPr="00C477CD">
              <w:rPr>
                <w:color w:val="080C0C"/>
                <w:lang w:val="it-IT"/>
              </w:rPr>
              <w:t>Përdoren shufrat dhe kubet si mjete konkretizimi. Nxënësit do të punojnë në grupe. Grupet përbëhen nga 4 nxënës, ata do të punojnë detyrën 2 dhe 3, duke u bazuar në shembujt e dhënë.</w:t>
            </w:r>
          </w:p>
          <w:p w14:paraId="76DF8440" w14:textId="77777777" w:rsidR="00C477CD" w:rsidRDefault="00C477CD" w:rsidP="00C477CD">
            <w:pPr>
              <w:pStyle w:val="NoSpacing"/>
              <w:rPr>
                <w:color w:val="080C0C"/>
                <w:lang w:val="it-IT"/>
              </w:rPr>
            </w:pPr>
            <w:r w:rsidRPr="00C477CD">
              <w:rPr>
                <w:color w:val="080C0C"/>
                <w:lang w:val="it-IT"/>
              </w:rPr>
              <w:t>Nxënësit do të përgjigjen në fund të detyrave, duke nxjerrë një përfundim.</w:t>
            </w:r>
          </w:p>
          <w:p w14:paraId="63D19E76" w14:textId="77777777" w:rsidR="0002189E" w:rsidRDefault="0002189E" w:rsidP="00C477CD">
            <w:pPr>
              <w:pStyle w:val="NoSpacing"/>
              <w:rPr>
                <w:color w:val="080C0C"/>
                <w:lang w:val="it-IT"/>
              </w:rPr>
            </w:pPr>
          </w:p>
          <w:p w14:paraId="604E5A14" w14:textId="77777777" w:rsidR="007B133A" w:rsidRPr="00C477CD" w:rsidRDefault="007B133A" w:rsidP="00C477CD">
            <w:pPr>
              <w:pStyle w:val="NoSpacing"/>
              <w:rPr>
                <w:color w:val="080C0C"/>
                <w:lang w:val="it-IT"/>
              </w:rPr>
            </w:pPr>
          </w:p>
          <w:p w14:paraId="77E18D79" w14:textId="77777777" w:rsidR="00C477CD" w:rsidRPr="00C477CD" w:rsidRDefault="00C477CD" w:rsidP="00C477CD">
            <w:pPr>
              <w:pStyle w:val="NoSpacing"/>
              <w:rPr>
                <w:color w:val="080C0C"/>
                <w:lang w:val="it-IT"/>
              </w:rPr>
            </w:pPr>
            <w:r w:rsidRPr="00C477CD">
              <w:rPr>
                <w:color w:val="080C0C"/>
                <w:lang w:val="it-IT"/>
              </w:rPr>
              <w:lastRenderedPageBreak/>
              <w:t>Përforcimi:</w:t>
            </w:r>
          </w:p>
          <w:p w14:paraId="22FD4F79" w14:textId="77777777" w:rsidR="00C477CD" w:rsidRPr="007B133A" w:rsidRDefault="00C477CD" w:rsidP="00C477CD">
            <w:pPr>
              <w:pStyle w:val="NoSpacing"/>
              <w:rPr>
                <w:b/>
                <w:bCs/>
                <w:color w:val="080C0C"/>
                <w:lang w:val="it-IT"/>
              </w:rPr>
            </w:pPr>
            <w:r w:rsidRPr="007B133A">
              <w:rPr>
                <w:b/>
                <w:bCs/>
                <w:color w:val="080C0C"/>
                <w:lang w:val="it-IT"/>
              </w:rPr>
              <w:t>Konsolidimi dhe zbatimi i të nxënit</w:t>
            </w:r>
          </w:p>
          <w:p w14:paraId="6ADE99D0" w14:textId="77777777" w:rsidR="00C477CD" w:rsidRDefault="00C477CD" w:rsidP="00C477CD">
            <w:pPr>
              <w:pStyle w:val="NoSpacing"/>
              <w:rPr>
                <w:b/>
                <w:bCs/>
                <w:color w:val="080C0C"/>
                <w:lang w:val="it-IT"/>
              </w:rPr>
            </w:pPr>
            <w:r w:rsidRPr="007B133A">
              <w:rPr>
                <w:b/>
                <w:bCs/>
                <w:color w:val="080C0C"/>
                <w:lang w:val="it-IT"/>
              </w:rPr>
              <w:t>Të nxënët me këmbime</w:t>
            </w:r>
          </w:p>
          <w:p w14:paraId="77557896" w14:textId="77777777" w:rsidR="007B133A" w:rsidRPr="007B133A" w:rsidRDefault="007B133A" w:rsidP="00C477CD">
            <w:pPr>
              <w:pStyle w:val="NoSpacing"/>
              <w:rPr>
                <w:b/>
                <w:bCs/>
                <w:color w:val="080C0C"/>
                <w:lang w:val="it-IT"/>
              </w:rPr>
            </w:pPr>
          </w:p>
          <w:p w14:paraId="78BFBDFD" w14:textId="77777777" w:rsidR="00C477CD" w:rsidRPr="00C477CD" w:rsidRDefault="00C477CD" w:rsidP="00C477CD">
            <w:pPr>
              <w:pStyle w:val="NoSpacing"/>
              <w:rPr>
                <w:color w:val="080C0C"/>
                <w:lang w:val="it-IT"/>
              </w:rPr>
            </w:pPr>
            <w:r w:rsidRPr="00C477CD">
              <w:rPr>
                <w:color w:val="080C0C"/>
                <w:lang w:val="it-IT"/>
              </w:rPr>
              <w:t>Nxënësit do të punojnë në grup i cili përbëhet prej 6 nxënësve.</w:t>
            </w:r>
          </w:p>
          <w:p w14:paraId="6EE895CF" w14:textId="77777777" w:rsidR="00C477CD" w:rsidRPr="009E3109" w:rsidRDefault="00C477CD" w:rsidP="00C477CD">
            <w:pPr>
              <w:pStyle w:val="NoSpacing"/>
              <w:rPr>
                <w:color w:val="080C0C"/>
              </w:rPr>
            </w:pPr>
            <w:r w:rsidRPr="00C477CD">
              <w:rPr>
                <w:color w:val="080C0C"/>
                <w:lang w:val="it-IT"/>
              </w:rPr>
              <w:t xml:space="preserve">Brenda grupit nxënësit do të punojnë në çifte. </w:t>
            </w:r>
            <w:r w:rsidRPr="009E3109">
              <w:rPr>
                <w:color w:val="080C0C"/>
              </w:rPr>
              <w:t xml:space="preserve">Secili </w:t>
            </w:r>
            <w:proofErr w:type="spellStart"/>
            <w:r w:rsidRPr="009E3109">
              <w:rPr>
                <w:color w:val="080C0C"/>
              </w:rPr>
              <w:t>çift</w:t>
            </w:r>
            <w:proofErr w:type="spellEnd"/>
            <w:r w:rsidRPr="009E3109">
              <w:rPr>
                <w:color w:val="080C0C"/>
              </w:rPr>
              <w:t xml:space="preserve"> do </w:t>
            </w:r>
            <w:proofErr w:type="spellStart"/>
            <w:r w:rsidRPr="009E3109">
              <w:rPr>
                <w:color w:val="080C0C"/>
              </w:rPr>
              <w:t>të</w:t>
            </w:r>
            <w:proofErr w:type="spellEnd"/>
            <w:r w:rsidRPr="009E3109">
              <w:rPr>
                <w:color w:val="080C0C"/>
              </w:rPr>
              <w:t xml:space="preserve"> </w:t>
            </w:r>
            <w:proofErr w:type="spellStart"/>
            <w:r w:rsidRPr="009E3109">
              <w:rPr>
                <w:color w:val="080C0C"/>
              </w:rPr>
              <w:t>zgjidhë</w:t>
            </w:r>
            <w:proofErr w:type="spellEnd"/>
            <w:r w:rsidRPr="009E3109">
              <w:rPr>
                <w:color w:val="080C0C"/>
              </w:rPr>
              <w:t xml:space="preserve"> </w:t>
            </w:r>
            <w:proofErr w:type="spellStart"/>
            <w:r w:rsidRPr="009E3109">
              <w:rPr>
                <w:color w:val="080C0C"/>
              </w:rPr>
              <w:t>një</w:t>
            </w:r>
            <w:proofErr w:type="spellEnd"/>
            <w:r w:rsidRPr="009E3109">
              <w:rPr>
                <w:color w:val="080C0C"/>
              </w:rPr>
              <w:t xml:space="preserve"> </w:t>
            </w:r>
            <w:proofErr w:type="spellStart"/>
            <w:r w:rsidRPr="009E3109">
              <w:rPr>
                <w:color w:val="080C0C"/>
              </w:rPr>
              <w:t>detyrë</w:t>
            </w:r>
            <w:proofErr w:type="spellEnd"/>
            <w:r w:rsidRPr="009E3109">
              <w:rPr>
                <w:color w:val="080C0C"/>
              </w:rPr>
              <w:t xml:space="preserve"> </w:t>
            </w:r>
            <w:proofErr w:type="spellStart"/>
            <w:r w:rsidRPr="009E3109">
              <w:rPr>
                <w:color w:val="080C0C"/>
              </w:rPr>
              <w:t>problemore</w:t>
            </w:r>
            <w:proofErr w:type="spellEnd"/>
            <w:r w:rsidRPr="009E3109">
              <w:rPr>
                <w:color w:val="080C0C"/>
              </w:rPr>
              <w:t>.</w:t>
            </w:r>
          </w:p>
          <w:p w14:paraId="6BC80CA0" w14:textId="77777777" w:rsidR="00C477CD" w:rsidRPr="009E3109" w:rsidRDefault="00C477CD" w:rsidP="00C477CD">
            <w:pPr>
              <w:pStyle w:val="NoSpacing"/>
              <w:rPr>
                <w:color w:val="080C0C"/>
              </w:rPr>
            </w:pPr>
            <w:proofErr w:type="spellStart"/>
            <w:r w:rsidRPr="009E3109">
              <w:rPr>
                <w:color w:val="080C0C"/>
              </w:rPr>
              <w:t>Zgjidhjen</w:t>
            </w:r>
            <w:proofErr w:type="spellEnd"/>
            <w:r w:rsidRPr="009E3109">
              <w:rPr>
                <w:color w:val="080C0C"/>
              </w:rPr>
              <w:t xml:space="preserve"> e </w:t>
            </w:r>
            <w:proofErr w:type="spellStart"/>
            <w:r w:rsidRPr="009E3109">
              <w:rPr>
                <w:color w:val="080C0C"/>
              </w:rPr>
              <w:t>detyrës</w:t>
            </w:r>
            <w:proofErr w:type="spellEnd"/>
            <w:r w:rsidRPr="009E3109">
              <w:rPr>
                <w:color w:val="080C0C"/>
              </w:rPr>
              <w:t xml:space="preserve"> e </w:t>
            </w:r>
            <w:proofErr w:type="spellStart"/>
            <w:r w:rsidRPr="009E3109">
              <w:rPr>
                <w:color w:val="080C0C"/>
              </w:rPr>
              <w:t>argumentojnë</w:t>
            </w:r>
            <w:proofErr w:type="spellEnd"/>
            <w:r w:rsidRPr="009E3109">
              <w:rPr>
                <w:color w:val="080C0C"/>
              </w:rPr>
              <w:t xml:space="preserve"> me </w:t>
            </w:r>
            <w:proofErr w:type="spellStart"/>
            <w:r w:rsidRPr="009E3109">
              <w:rPr>
                <w:color w:val="080C0C"/>
              </w:rPr>
              <w:t>fjalë</w:t>
            </w:r>
            <w:proofErr w:type="spellEnd"/>
            <w:r w:rsidRPr="009E3109">
              <w:rPr>
                <w:color w:val="080C0C"/>
              </w:rPr>
              <w:t xml:space="preserve">, </w:t>
            </w:r>
            <w:proofErr w:type="spellStart"/>
            <w:r w:rsidRPr="009E3109">
              <w:rPr>
                <w:color w:val="080C0C"/>
              </w:rPr>
              <w:t>por</w:t>
            </w:r>
            <w:proofErr w:type="spellEnd"/>
            <w:r w:rsidRPr="009E3109">
              <w:rPr>
                <w:color w:val="080C0C"/>
              </w:rPr>
              <w:t xml:space="preserve"> </w:t>
            </w:r>
            <w:proofErr w:type="spellStart"/>
            <w:r w:rsidRPr="009E3109">
              <w:rPr>
                <w:color w:val="080C0C"/>
              </w:rPr>
              <w:t>edhe</w:t>
            </w:r>
            <w:proofErr w:type="spellEnd"/>
            <w:r w:rsidRPr="009E3109">
              <w:rPr>
                <w:color w:val="080C0C"/>
              </w:rPr>
              <w:t xml:space="preserve"> duke </w:t>
            </w:r>
            <w:proofErr w:type="spellStart"/>
            <w:r w:rsidRPr="009E3109">
              <w:rPr>
                <w:color w:val="080C0C"/>
              </w:rPr>
              <w:t>ndërtuar</w:t>
            </w:r>
            <w:proofErr w:type="spellEnd"/>
            <w:r w:rsidRPr="009E3109">
              <w:rPr>
                <w:color w:val="080C0C"/>
              </w:rPr>
              <w:t xml:space="preserve"> </w:t>
            </w:r>
            <w:proofErr w:type="spellStart"/>
            <w:r w:rsidRPr="009E3109">
              <w:rPr>
                <w:color w:val="080C0C"/>
              </w:rPr>
              <w:t>një</w:t>
            </w:r>
            <w:proofErr w:type="spellEnd"/>
            <w:r w:rsidRPr="009E3109">
              <w:rPr>
                <w:color w:val="080C0C"/>
              </w:rPr>
              <w:t xml:space="preserve"> model.</w:t>
            </w:r>
          </w:p>
          <w:p w14:paraId="74993BA6" w14:textId="77777777" w:rsidR="00C477CD" w:rsidRPr="009E3109" w:rsidRDefault="00C477CD" w:rsidP="00C477CD">
            <w:pPr>
              <w:pStyle w:val="NoSpacing"/>
              <w:rPr>
                <w:color w:val="080C0C"/>
              </w:rPr>
            </w:pPr>
            <w:proofErr w:type="spellStart"/>
            <w:r w:rsidRPr="009E3109">
              <w:rPr>
                <w:color w:val="080C0C"/>
              </w:rPr>
              <w:t>Detyrat</w:t>
            </w:r>
            <w:proofErr w:type="spellEnd"/>
            <w:r w:rsidRPr="009E3109">
              <w:rPr>
                <w:color w:val="080C0C"/>
              </w:rPr>
              <w:t xml:space="preserve"> e </w:t>
            </w:r>
            <w:proofErr w:type="spellStart"/>
            <w:r w:rsidRPr="009E3109">
              <w:rPr>
                <w:color w:val="080C0C"/>
              </w:rPr>
              <w:t>zgjidhura</w:t>
            </w:r>
            <w:proofErr w:type="spellEnd"/>
            <w:r w:rsidRPr="009E3109">
              <w:rPr>
                <w:color w:val="080C0C"/>
              </w:rPr>
              <w:t xml:space="preserve"> </w:t>
            </w:r>
            <w:proofErr w:type="spellStart"/>
            <w:r w:rsidRPr="009E3109">
              <w:rPr>
                <w:color w:val="080C0C"/>
              </w:rPr>
              <w:t>diskutohen</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grup</w:t>
            </w:r>
            <w:proofErr w:type="spellEnd"/>
            <w:r w:rsidRPr="009E3109">
              <w:rPr>
                <w:color w:val="080C0C"/>
              </w:rPr>
              <w:t xml:space="preserve">, duke </w:t>
            </w:r>
            <w:proofErr w:type="spellStart"/>
            <w:r w:rsidRPr="009E3109">
              <w:rPr>
                <w:color w:val="080C0C"/>
              </w:rPr>
              <w:t>verifikuar</w:t>
            </w:r>
            <w:proofErr w:type="spellEnd"/>
            <w:r w:rsidRPr="009E3109">
              <w:rPr>
                <w:color w:val="080C0C"/>
              </w:rPr>
              <w:t xml:space="preserve"> </w:t>
            </w:r>
            <w:proofErr w:type="spellStart"/>
            <w:r w:rsidRPr="009E3109">
              <w:rPr>
                <w:color w:val="080C0C"/>
              </w:rPr>
              <w:t>saktësinë</w:t>
            </w:r>
            <w:proofErr w:type="spellEnd"/>
            <w:r w:rsidRPr="009E3109">
              <w:rPr>
                <w:color w:val="080C0C"/>
              </w:rPr>
              <w:t xml:space="preserve"> e </w:t>
            </w:r>
            <w:proofErr w:type="spellStart"/>
            <w:r w:rsidRPr="009E3109">
              <w:rPr>
                <w:color w:val="080C0C"/>
              </w:rPr>
              <w:t>tyre</w:t>
            </w:r>
            <w:proofErr w:type="spellEnd"/>
            <w:r w:rsidRPr="009E3109">
              <w:rPr>
                <w:color w:val="080C0C"/>
              </w:rPr>
              <w:t>.</w:t>
            </w:r>
          </w:p>
          <w:p w14:paraId="3592544E" w14:textId="77777777" w:rsidR="00C477CD" w:rsidRPr="009E3109" w:rsidRDefault="00C477CD" w:rsidP="00C477CD">
            <w:pPr>
              <w:pStyle w:val="NoSpacing"/>
              <w:rPr>
                <w:color w:val="080C0C"/>
              </w:rPr>
            </w:pPr>
          </w:p>
          <w:p w14:paraId="6558413D" w14:textId="4A5E8AEE" w:rsidR="007B133A" w:rsidRPr="007B133A" w:rsidRDefault="007B133A" w:rsidP="007B133A">
            <w:pPr>
              <w:spacing w:line="312" w:lineRule="exact"/>
              <w:ind w:left="51"/>
              <w:rPr>
                <w:rFonts w:ascii="Palatino Linotype" w:hAnsi="Palatino Linotype"/>
                <w:b/>
                <w:sz w:val="24"/>
              </w:rPr>
            </w:pPr>
            <w:proofErr w:type="spellStart"/>
            <w:r>
              <w:rPr>
                <w:rFonts w:ascii="Palatino Linotype" w:hAnsi="Palatino Linotype"/>
                <w:b/>
                <w:color w:val="231F20"/>
                <w:w w:val="90"/>
                <w:sz w:val="24"/>
              </w:rPr>
              <w:t>Vlerësimi</w:t>
            </w:r>
            <w:proofErr w:type="spellEnd"/>
            <w:r>
              <w:rPr>
                <w:rFonts w:ascii="Palatino Linotype" w:hAnsi="Palatino Linotype"/>
                <w:b/>
                <w:color w:val="231F20"/>
                <w:spacing w:val="-5"/>
                <w:w w:val="90"/>
                <w:sz w:val="24"/>
              </w:rPr>
              <w:t xml:space="preserve"> </w:t>
            </w:r>
            <w:proofErr w:type="spellStart"/>
            <w:r>
              <w:rPr>
                <w:rFonts w:ascii="Palatino Linotype" w:hAnsi="Palatino Linotype"/>
                <w:b/>
                <w:color w:val="231F20"/>
                <w:w w:val="90"/>
                <w:sz w:val="24"/>
              </w:rPr>
              <w:t>i</w:t>
            </w:r>
            <w:proofErr w:type="spellEnd"/>
            <w:r>
              <w:rPr>
                <w:rFonts w:ascii="Palatino Linotype" w:hAnsi="Palatino Linotype"/>
                <w:b/>
                <w:color w:val="231F20"/>
                <w:spacing w:val="-4"/>
                <w:w w:val="90"/>
                <w:sz w:val="24"/>
              </w:rPr>
              <w:t xml:space="preserve"> </w:t>
            </w:r>
            <w:proofErr w:type="spellStart"/>
            <w:r>
              <w:rPr>
                <w:rFonts w:ascii="Palatino Linotype" w:hAnsi="Palatino Linotype"/>
                <w:b/>
                <w:color w:val="231F20"/>
                <w:w w:val="90"/>
                <w:sz w:val="24"/>
              </w:rPr>
              <w:t>nxënësve</w:t>
            </w:r>
            <w:proofErr w:type="spellEnd"/>
            <w:r>
              <w:rPr>
                <w:rFonts w:ascii="Palatino Linotype" w:hAnsi="Palatino Linotype"/>
                <w:b/>
                <w:color w:val="231F20"/>
                <w:w w:val="90"/>
                <w:sz w:val="24"/>
              </w:rPr>
              <w:t>:</w:t>
            </w:r>
          </w:p>
          <w:p w14:paraId="49B8F7B2" w14:textId="77777777" w:rsidR="00C477CD" w:rsidRPr="009E3109" w:rsidRDefault="00C477CD" w:rsidP="00C477CD">
            <w:pPr>
              <w:pStyle w:val="NoSpacing"/>
              <w:rPr>
                <w:color w:val="080C0C"/>
              </w:rPr>
            </w:pPr>
            <w:proofErr w:type="spellStart"/>
            <w:r w:rsidRPr="009E3109">
              <w:rPr>
                <w:color w:val="080C0C"/>
              </w:rPr>
              <w:t>Nxënësit</w:t>
            </w:r>
            <w:proofErr w:type="spellEnd"/>
            <w:r w:rsidRPr="009E3109">
              <w:rPr>
                <w:color w:val="080C0C"/>
              </w:rPr>
              <w:t xml:space="preserve"> </w:t>
            </w:r>
            <w:proofErr w:type="spellStart"/>
            <w:r w:rsidRPr="009E3109">
              <w:rPr>
                <w:color w:val="080C0C"/>
              </w:rPr>
              <w:t>vlerësohen</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saktësinë</w:t>
            </w:r>
            <w:proofErr w:type="spellEnd"/>
            <w:r w:rsidRPr="009E3109">
              <w:rPr>
                <w:color w:val="080C0C"/>
              </w:rPr>
              <w:t xml:space="preserve"> e </w:t>
            </w:r>
            <w:proofErr w:type="spellStart"/>
            <w:r w:rsidRPr="009E3109">
              <w:rPr>
                <w:color w:val="080C0C"/>
              </w:rPr>
              <w:t>zgjidhjes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detyrave</w:t>
            </w:r>
            <w:proofErr w:type="spellEnd"/>
            <w:r w:rsidRPr="009E3109">
              <w:rPr>
                <w:color w:val="080C0C"/>
              </w:rPr>
              <w:t xml:space="preserve">, duke u </w:t>
            </w:r>
            <w:proofErr w:type="spellStart"/>
            <w:r w:rsidRPr="009E3109">
              <w:rPr>
                <w:color w:val="080C0C"/>
              </w:rPr>
              <w:t>bazuar</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shembujt</w:t>
            </w:r>
            <w:proofErr w:type="spellEnd"/>
            <w:r w:rsidRPr="009E3109">
              <w:rPr>
                <w:color w:val="080C0C"/>
              </w:rPr>
              <w:t xml:space="preserve"> e </w:t>
            </w:r>
            <w:proofErr w:type="spellStart"/>
            <w:r w:rsidRPr="009E3109">
              <w:rPr>
                <w:color w:val="080C0C"/>
              </w:rPr>
              <w:t>dhënë</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argumentimin</w:t>
            </w:r>
            <w:proofErr w:type="spellEnd"/>
            <w:r w:rsidRPr="009E3109">
              <w:rPr>
                <w:color w:val="080C0C"/>
              </w:rPr>
              <w:t xml:space="preserve"> e </w:t>
            </w:r>
            <w:proofErr w:type="spellStart"/>
            <w:r w:rsidRPr="009E3109">
              <w:rPr>
                <w:color w:val="080C0C"/>
              </w:rPr>
              <w:t>zgjidhjeve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detyrave</w:t>
            </w:r>
            <w:proofErr w:type="spellEnd"/>
            <w:r w:rsidRPr="009E3109">
              <w:rPr>
                <w:color w:val="080C0C"/>
              </w:rPr>
              <w:t xml:space="preserve"> me </w:t>
            </w:r>
            <w:proofErr w:type="spellStart"/>
            <w:r w:rsidRPr="009E3109">
              <w:rPr>
                <w:color w:val="080C0C"/>
              </w:rPr>
              <w:t>fjalë</w:t>
            </w:r>
            <w:proofErr w:type="spellEnd"/>
            <w:r w:rsidRPr="009E3109">
              <w:rPr>
                <w:color w:val="080C0C"/>
              </w:rPr>
              <w:t xml:space="preserve">, </w:t>
            </w:r>
            <w:proofErr w:type="spellStart"/>
            <w:r w:rsidRPr="009E3109">
              <w:rPr>
                <w:color w:val="080C0C"/>
              </w:rPr>
              <w:t>si</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duke </w:t>
            </w:r>
            <w:proofErr w:type="spellStart"/>
            <w:r w:rsidRPr="009E3109">
              <w:rPr>
                <w:color w:val="080C0C"/>
              </w:rPr>
              <w:t>ndërtuar</w:t>
            </w:r>
            <w:proofErr w:type="spellEnd"/>
            <w:r w:rsidRPr="009E3109">
              <w:rPr>
                <w:color w:val="080C0C"/>
              </w:rPr>
              <w:t xml:space="preserve"> </w:t>
            </w:r>
            <w:proofErr w:type="spellStart"/>
            <w:r w:rsidRPr="009E3109">
              <w:rPr>
                <w:color w:val="080C0C"/>
              </w:rPr>
              <w:t>një</w:t>
            </w:r>
            <w:proofErr w:type="spellEnd"/>
            <w:r w:rsidRPr="009E3109">
              <w:rPr>
                <w:color w:val="080C0C"/>
              </w:rPr>
              <w:t xml:space="preserve"> model.</w:t>
            </w:r>
          </w:p>
          <w:p w14:paraId="19D44411" w14:textId="77777777" w:rsidR="00E9526A" w:rsidRPr="009E3109" w:rsidRDefault="00E9526A" w:rsidP="00C477CD">
            <w:pPr>
              <w:pStyle w:val="NoSpacing"/>
              <w:rPr>
                <w:color w:val="080C0C"/>
              </w:rPr>
            </w:pPr>
          </w:p>
          <w:p w14:paraId="58034CD1" w14:textId="34FE461B" w:rsidR="00C477CD" w:rsidRPr="009E3109" w:rsidRDefault="00C477CD" w:rsidP="00C477CD">
            <w:pPr>
              <w:pStyle w:val="NoSpacing"/>
              <w:rPr>
                <w:color w:val="080C0C"/>
              </w:rPr>
            </w:pPr>
            <w:proofErr w:type="spellStart"/>
            <w:r w:rsidRPr="009E3109">
              <w:rPr>
                <w:color w:val="080C0C"/>
              </w:rPr>
              <w:t>Detyrë</w:t>
            </w:r>
            <w:proofErr w:type="spellEnd"/>
            <w:r w:rsidRPr="009E3109">
              <w:rPr>
                <w:color w:val="080C0C"/>
              </w:rPr>
              <w:t>:</w:t>
            </w:r>
          </w:p>
          <w:p w14:paraId="0E922BB9" w14:textId="77777777" w:rsidR="00FB6E8C" w:rsidRPr="009E3109" w:rsidRDefault="00C477CD" w:rsidP="007A25B0">
            <w:pPr>
              <w:pStyle w:val="NoSpacing"/>
              <w:rPr>
                <w:color w:val="080C0C"/>
              </w:rPr>
            </w:pPr>
            <w:proofErr w:type="spellStart"/>
            <w:r w:rsidRPr="009E3109">
              <w:rPr>
                <w:color w:val="080C0C"/>
              </w:rPr>
              <w:t>Të</w:t>
            </w:r>
            <w:proofErr w:type="spellEnd"/>
            <w:r w:rsidRPr="009E3109">
              <w:rPr>
                <w:color w:val="080C0C"/>
              </w:rPr>
              <w:t xml:space="preserve"> </w:t>
            </w:r>
            <w:proofErr w:type="spellStart"/>
            <w:r w:rsidRPr="009E3109">
              <w:rPr>
                <w:color w:val="080C0C"/>
              </w:rPr>
              <w:t>punohet</w:t>
            </w:r>
            <w:proofErr w:type="spellEnd"/>
            <w:r w:rsidRPr="009E3109">
              <w:rPr>
                <w:color w:val="080C0C"/>
              </w:rPr>
              <w:t xml:space="preserve"> </w:t>
            </w:r>
            <w:proofErr w:type="spellStart"/>
            <w:r w:rsidRPr="009E3109">
              <w:rPr>
                <w:color w:val="080C0C"/>
              </w:rPr>
              <w:t>detyra</w:t>
            </w:r>
            <w:proofErr w:type="spellEnd"/>
            <w:r w:rsidRPr="009E3109">
              <w:rPr>
                <w:color w:val="080C0C"/>
              </w:rPr>
              <w:t xml:space="preserve"> 4 </w:t>
            </w:r>
            <w:proofErr w:type="spellStart"/>
            <w:r w:rsidRPr="009E3109">
              <w:rPr>
                <w:color w:val="080C0C"/>
              </w:rPr>
              <w:t>në</w:t>
            </w:r>
            <w:proofErr w:type="spellEnd"/>
            <w:r w:rsidRPr="009E3109">
              <w:rPr>
                <w:color w:val="080C0C"/>
              </w:rPr>
              <w:t xml:space="preserve"> </w:t>
            </w:r>
            <w:proofErr w:type="spellStart"/>
            <w:r w:rsidRPr="009E3109">
              <w:rPr>
                <w:color w:val="080C0C"/>
              </w:rPr>
              <w:t>fletore</w:t>
            </w:r>
            <w:proofErr w:type="spellEnd"/>
            <w:r w:rsidRPr="009E3109">
              <w:rPr>
                <w:color w:val="080C0C"/>
              </w:rPr>
              <w:t>.</w:t>
            </w:r>
          </w:p>
          <w:p w14:paraId="6897A7C9" w14:textId="77777777" w:rsidR="007B133A" w:rsidRPr="009E3109" w:rsidRDefault="007B133A" w:rsidP="007A25B0">
            <w:pPr>
              <w:pStyle w:val="NoSpacing"/>
              <w:rPr>
                <w:color w:val="080C0C"/>
              </w:rPr>
            </w:pPr>
          </w:p>
          <w:p w14:paraId="43105933" w14:textId="4B005A06" w:rsidR="007B133A" w:rsidRPr="009E3109" w:rsidRDefault="007B133A" w:rsidP="007A25B0">
            <w:pPr>
              <w:pStyle w:val="NoSpacing"/>
              <w:rPr>
                <w:color w:val="080C0C"/>
              </w:rPr>
            </w:pPr>
          </w:p>
        </w:tc>
      </w:tr>
    </w:tbl>
    <w:p w14:paraId="1CC01DBA" w14:textId="77777777" w:rsidR="00FB6E8C" w:rsidRPr="009E3109" w:rsidRDefault="00FB6E8C" w:rsidP="00FB6E8C"/>
    <w:p w14:paraId="1141274A" w14:textId="77777777" w:rsidR="00FB6E8C" w:rsidRPr="009E3109" w:rsidRDefault="00FB6E8C" w:rsidP="00FB6E8C"/>
    <w:p w14:paraId="0B8CF6A3" w14:textId="77777777" w:rsidR="00FB6E8C" w:rsidRPr="009E3109" w:rsidRDefault="00FB6E8C" w:rsidP="00FB6E8C"/>
    <w:p w14:paraId="39DE79E5" w14:textId="77777777" w:rsidR="00FB6E8C" w:rsidRPr="009E3109" w:rsidRDefault="00FB6E8C" w:rsidP="00FB6E8C"/>
    <w:p w14:paraId="26F72640" w14:textId="77777777" w:rsidR="00FB6E8C" w:rsidRPr="009E3109" w:rsidRDefault="00FB6E8C" w:rsidP="00FB6E8C"/>
    <w:p w14:paraId="728339D7" w14:textId="77777777" w:rsidR="00FB6E8C" w:rsidRPr="009E3109" w:rsidRDefault="00FB6E8C" w:rsidP="00FB6E8C"/>
    <w:p w14:paraId="2F4EF015" w14:textId="77777777" w:rsidR="00FB6E8C" w:rsidRPr="009E3109" w:rsidRDefault="00FB6E8C" w:rsidP="00FB6E8C"/>
    <w:p w14:paraId="025D1C97" w14:textId="77777777" w:rsidR="00FB6E8C" w:rsidRPr="009E3109" w:rsidRDefault="00FB6E8C" w:rsidP="00FB6E8C"/>
    <w:tbl>
      <w:tblPr>
        <w:tblStyle w:val="TableGrid"/>
        <w:tblpPr w:leftFromText="180" w:rightFromText="180" w:vertAnchor="text" w:horzAnchor="margin" w:tblpX="-162" w:tblpY="-200"/>
        <w:tblW w:w="10105" w:type="dxa"/>
        <w:tblLook w:val="01E0" w:firstRow="1" w:lastRow="1" w:firstColumn="1" w:lastColumn="1" w:noHBand="0" w:noVBand="0"/>
      </w:tblPr>
      <w:tblGrid>
        <w:gridCol w:w="10105"/>
      </w:tblGrid>
      <w:tr w:rsidR="00FB6E8C" w:rsidRPr="009E3109" w14:paraId="32422DA6" w14:textId="77777777" w:rsidTr="00931958">
        <w:trPr>
          <w:trHeight w:val="206"/>
        </w:trPr>
        <w:tc>
          <w:tcPr>
            <w:tcW w:w="10105" w:type="dxa"/>
            <w:hideMark/>
          </w:tcPr>
          <w:p w14:paraId="491E80DB" w14:textId="678A8473" w:rsidR="00FB6E8C" w:rsidRPr="003E7646" w:rsidRDefault="00FB6E8C" w:rsidP="007A25B0">
            <w:pPr>
              <w:shd w:val="clear" w:color="auto" w:fill="FFFFFF"/>
              <w:spacing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477CD">
              <w:rPr>
                <w:rFonts w:ascii="Times New Roman" w:eastAsia="MS Mincho" w:hAnsi="Times New Roman" w:cs="Times New Roman"/>
                <w:b/>
                <w:bCs/>
                <w:color w:val="0D0D0D"/>
                <w:sz w:val="24"/>
                <w:szCs w:val="24"/>
                <w:lang w:val="sq-AL"/>
              </w:rPr>
              <w:t>9</w:t>
            </w:r>
          </w:p>
        </w:tc>
      </w:tr>
      <w:tr w:rsidR="00FB6E8C" w:rsidRPr="009E3109" w14:paraId="31D4271C" w14:textId="77777777" w:rsidTr="00931958">
        <w:trPr>
          <w:trHeight w:val="379"/>
        </w:trPr>
        <w:tc>
          <w:tcPr>
            <w:tcW w:w="10105" w:type="dxa"/>
            <w:hideMark/>
          </w:tcPr>
          <w:p w14:paraId="2FDE0CDA" w14:textId="5F61D5CB" w:rsidR="00FB6E8C" w:rsidRPr="00FB6E8C" w:rsidRDefault="00093FD0" w:rsidP="007A25B0">
            <w:pPr>
              <w:shd w:val="clear" w:color="auto" w:fill="FFFFFF"/>
              <w:spacing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749FCEF9" w14:textId="55506C99" w:rsidR="00FB6E8C" w:rsidRPr="003E7646" w:rsidRDefault="00B351E0" w:rsidP="007A25B0">
            <w:pPr>
              <w:shd w:val="clear" w:color="auto" w:fill="FFFFFF"/>
              <w:spacing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2B3733F7" w14:textId="77777777" w:rsidTr="00931958">
        <w:trPr>
          <w:trHeight w:val="2390"/>
        </w:trPr>
        <w:tc>
          <w:tcPr>
            <w:tcW w:w="10105" w:type="dxa"/>
          </w:tcPr>
          <w:p w14:paraId="32ED325E" w14:textId="77777777" w:rsidR="00FB6E8C" w:rsidRDefault="00FB6E8C" w:rsidP="007A25B0">
            <w:pPr>
              <w:pStyle w:val="NoSpacing"/>
              <w:rPr>
                <w:color w:val="080C0C"/>
                <w:lang w:val="it-IT"/>
              </w:rPr>
            </w:pPr>
          </w:p>
          <w:p w14:paraId="0A2DDF35" w14:textId="77777777" w:rsidR="00C477CD" w:rsidRPr="00931958" w:rsidRDefault="00C477CD" w:rsidP="00C477CD">
            <w:pPr>
              <w:pStyle w:val="NoSpacing"/>
              <w:rPr>
                <w:b/>
                <w:bCs/>
                <w:color w:val="080C0C"/>
                <w:lang w:val="it-IT"/>
              </w:rPr>
            </w:pPr>
            <w:r w:rsidRPr="00931958">
              <w:rPr>
                <w:b/>
                <w:bCs/>
                <w:color w:val="080C0C"/>
                <w:lang w:val="it-IT"/>
              </w:rPr>
              <w:t>Tema: Numrat natyrorë</w:t>
            </w:r>
          </w:p>
          <w:p w14:paraId="1CD897B3" w14:textId="77777777" w:rsidR="00C477CD" w:rsidRPr="00931958" w:rsidRDefault="00C477CD" w:rsidP="00C477CD">
            <w:pPr>
              <w:pStyle w:val="NoSpacing"/>
              <w:rPr>
                <w:b/>
                <w:bCs/>
                <w:color w:val="080C0C"/>
                <w:lang w:val="it-IT"/>
              </w:rPr>
            </w:pPr>
            <w:r w:rsidRPr="00931958">
              <w:rPr>
                <w:b/>
                <w:bCs/>
                <w:color w:val="080C0C"/>
                <w:lang w:val="it-IT"/>
              </w:rPr>
              <w:t>Rezultatet e të nxënit të temës:</w:t>
            </w:r>
          </w:p>
          <w:p w14:paraId="3C405E48" w14:textId="77777777" w:rsidR="00C477CD" w:rsidRPr="00C477CD" w:rsidRDefault="00C477CD" w:rsidP="00C477CD">
            <w:pPr>
              <w:pStyle w:val="NoSpacing"/>
              <w:rPr>
                <w:color w:val="080C0C"/>
                <w:lang w:val="it-IT"/>
              </w:rPr>
            </w:pPr>
            <w:r w:rsidRPr="00C477CD">
              <w:rPr>
                <w:color w:val="080C0C"/>
                <w:lang w:val="it-IT"/>
              </w:rPr>
              <w:t>Zgjidh probleme matematikore bazuar në mo- delet e paraqitura.</w:t>
            </w:r>
          </w:p>
          <w:p w14:paraId="0C6DC919" w14:textId="77777777" w:rsidR="00C477CD" w:rsidRPr="00C477CD" w:rsidRDefault="00C477CD" w:rsidP="00C477CD">
            <w:pPr>
              <w:pStyle w:val="NoSpacing"/>
              <w:rPr>
                <w:color w:val="080C0C"/>
                <w:lang w:val="it-IT"/>
              </w:rPr>
            </w:pPr>
          </w:p>
          <w:p w14:paraId="6AC88EDC" w14:textId="77777777" w:rsidR="00C477CD" w:rsidRPr="00931958" w:rsidRDefault="00C477CD" w:rsidP="00C477CD">
            <w:pPr>
              <w:pStyle w:val="NoSpacing"/>
              <w:rPr>
                <w:b/>
                <w:bCs/>
                <w:color w:val="080C0C"/>
                <w:lang w:val="it-IT"/>
              </w:rPr>
            </w:pPr>
            <w:r w:rsidRPr="00931958">
              <w:rPr>
                <w:b/>
                <w:bCs/>
                <w:color w:val="080C0C"/>
                <w:lang w:val="it-IT"/>
              </w:rPr>
              <w:t>Kontributi në rezultatet për kompetencat kryesore të shkallës: II.4, III.1, III.4.</w:t>
            </w:r>
          </w:p>
          <w:p w14:paraId="2B1D7267" w14:textId="77777777" w:rsidR="00C477CD" w:rsidRPr="00931958" w:rsidRDefault="00C477CD" w:rsidP="00C477CD">
            <w:pPr>
              <w:pStyle w:val="NoSpacing"/>
              <w:rPr>
                <w:b/>
                <w:bCs/>
                <w:color w:val="080C0C"/>
                <w:lang w:val="it-IT"/>
              </w:rPr>
            </w:pPr>
            <w:r w:rsidRPr="00931958">
              <w:rPr>
                <w:b/>
                <w:bCs/>
                <w:color w:val="080C0C"/>
                <w:lang w:val="it-IT"/>
              </w:rPr>
              <w:t>Kontributi në rezultatet e fushës së kurrikulës: 2.1, 3.6.</w:t>
            </w:r>
          </w:p>
          <w:p w14:paraId="23BAA339" w14:textId="77777777" w:rsidR="00C477CD" w:rsidRDefault="00C477CD" w:rsidP="00C477CD">
            <w:pPr>
              <w:pStyle w:val="NoSpacing"/>
              <w:rPr>
                <w:color w:val="080C0C"/>
                <w:lang w:val="it-IT"/>
              </w:rPr>
            </w:pPr>
          </w:p>
          <w:p w14:paraId="62BC47C9" w14:textId="60D72153" w:rsidR="007B133A" w:rsidRPr="007B133A" w:rsidRDefault="007B133A" w:rsidP="007B133A">
            <w:pPr>
              <w:spacing w:before="98" w:line="261" w:lineRule="auto"/>
              <w:ind w:right="862"/>
              <w:rPr>
                <w:rFonts w:cstheme="minorHAnsi"/>
                <w:b/>
              </w:rPr>
            </w:pPr>
            <w:r w:rsidRPr="009E3109">
              <w:rPr>
                <w:rFonts w:cstheme="minorHAnsi"/>
                <w:b/>
                <w:lang w:val="it-IT"/>
              </w:rPr>
              <w:t xml:space="preserve"> </w:t>
            </w:r>
            <w:r w:rsidRPr="00F5622C">
              <w:rPr>
                <w:rFonts w:cstheme="minorHAnsi"/>
                <w:b/>
              </w:rPr>
              <w:t>ASPEKTE SPECIFIKE TË</w:t>
            </w:r>
            <w:r w:rsidRPr="00F5622C">
              <w:rPr>
                <w:rFonts w:cstheme="minorHAnsi"/>
                <w:b/>
                <w:spacing w:val="1"/>
              </w:rPr>
              <w:t xml:space="preserve"> </w:t>
            </w:r>
            <w:r w:rsidRPr="00F5622C">
              <w:rPr>
                <w:rFonts w:cstheme="minorHAnsi"/>
                <w:b/>
                <w:spacing w:val="-1"/>
              </w:rPr>
              <w:t>PLANIT</w:t>
            </w:r>
            <w:r w:rsidRPr="00F5622C">
              <w:rPr>
                <w:rFonts w:cstheme="minorHAnsi"/>
                <w:b/>
                <w:spacing w:val="-28"/>
              </w:rPr>
              <w:t xml:space="preserve"> </w:t>
            </w:r>
            <w:r w:rsidRPr="00F5622C">
              <w:rPr>
                <w:rFonts w:cstheme="minorHAnsi"/>
                <w:b/>
                <w:spacing w:val="-1"/>
              </w:rPr>
              <w:t>TË</w:t>
            </w:r>
            <w:r w:rsidRPr="00F5622C">
              <w:rPr>
                <w:rFonts w:cstheme="minorHAnsi"/>
                <w:b/>
                <w:spacing w:val="-18"/>
              </w:rPr>
              <w:t xml:space="preserve"> </w:t>
            </w:r>
            <w:r w:rsidRPr="00F5622C">
              <w:rPr>
                <w:rFonts w:cstheme="minorHAnsi"/>
                <w:b/>
                <w:spacing w:val="-1"/>
              </w:rPr>
              <w:t>ORËS</w:t>
            </w:r>
            <w:r w:rsidRPr="00F5622C">
              <w:rPr>
                <w:rFonts w:cstheme="minorHAnsi"/>
                <w:b/>
                <w:spacing w:val="-17"/>
              </w:rPr>
              <w:t xml:space="preserve"> </w:t>
            </w:r>
            <w:r w:rsidRPr="00F5622C">
              <w:rPr>
                <w:rFonts w:cstheme="minorHAnsi"/>
                <w:b/>
                <w:spacing w:val="-1"/>
              </w:rPr>
              <w:t>MËSIMORE</w:t>
            </w:r>
          </w:p>
          <w:p w14:paraId="4A149853" w14:textId="77777777" w:rsidR="00C477CD" w:rsidRPr="009E3109" w:rsidRDefault="00C477CD" w:rsidP="00C477CD">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Shumëzimi</w:t>
            </w:r>
            <w:proofErr w:type="spellEnd"/>
            <w:r w:rsidRPr="009E3109">
              <w:rPr>
                <w:b/>
                <w:bCs/>
                <w:color w:val="080C0C"/>
              </w:rPr>
              <w:t xml:space="preserve"> me </w:t>
            </w:r>
            <w:proofErr w:type="spellStart"/>
            <w:r w:rsidRPr="009E3109">
              <w:rPr>
                <w:b/>
                <w:bCs/>
                <w:color w:val="080C0C"/>
              </w:rPr>
              <w:t>dhjetëshe</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qindëshe</w:t>
            </w:r>
            <w:proofErr w:type="spellEnd"/>
          </w:p>
          <w:p w14:paraId="13248118" w14:textId="77777777" w:rsidR="00C477CD" w:rsidRPr="009E3109" w:rsidRDefault="00C477CD" w:rsidP="00C477CD">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7A79407E" w14:textId="77777777" w:rsidR="00C477CD" w:rsidRPr="009E3109" w:rsidRDefault="00C477CD" w:rsidP="00C477CD">
            <w:pPr>
              <w:pStyle w:val="NoSpacing"/>
              <w:rPr>
                <w:color w:val="080C0C"/>
              </w:rPr>
            </w:pPr>
            <w:r w:rsidRPr="009E3109">
              <w:rPr>
                <w:color w:val="080C0C"/>
              </w:rPr>
              <w:t>•</w:t>
            </w:r>
            <w:r w:rsidRPr="009E3109">
              <w:rPr>
                <w:color w:val="080C0C"/>
              </w:rPr>
              <w:tab/>
            </w:r>
            <w:proofErr w:type="spellStart"/>
            <w:r w:rsidRPr="009E3109">
              <w:rPr>
                <w:color w:val="080C0C"/>
              </w:rPr>
              <w:t>Gjen</w:t>
            </w:r>
            <w:proofErr w:type="spellEnd"/>
            <w:r w:rsidRPr="009E3109">
              <w:rPr>
                <w:color w:val="080C0C"/>
              </w:rPr>
              <w:t xml:space="preserve"> </w:t>
            </w:r>
            <w:proofErr w:type="spellStart"/>
            <w:r w:rsidRPr="009E3109">
              <w:rPr>
                <w:color w:val="080C0C"/>
              </w:rPr>
              <w:t>prodhimin</w:t>
            </w:r>
            <w:proofErr w:type="spellEnd"/>
            <w:r w:rsidRPr="009E3109">
              <w:rPr>
                <w:color w:val="080C0C"/>
              </w:rPr>
              <w:t xml:space="preserve"> e </w:t>
            </w:r>
            <w:proofErr w:type="spellStart"/>
            <w:r w:rsidRPr="009E3109">
              <w:rPr>
                <w:color w:val="080C0C"/>
              </w:rPr>
              <w:t>dy</w:t>
            </w:r>
            <w:proofErr w:type="spellEnd"/>
            <w:r w:rsidRPr="009E3109">
              <w:rPr>
                <w:color w:val="080C0C"/>
              </w:rPr>
              <w:t xml:space="preserve"> </w:t>
            </w:r>
            <w:proofErr w:type="spellStart"/>
            <w:r w:rsidRPr="009E3109">
              <w:rPr>
                <w:color w:val="080C0C"/>
              </w:rPr>
              <w:t>numrave</w:t>
            </w:r>
            <w:proofErr w:type="spellEnd"/>
            <w:r w:rsidRPr="009E3109">
              <w:rPr>
                <w:color w:val="080C0C"/>
              </w:rPr>
              <w:t xml:space="preserve"> duke </w:t>
            </w:r>
            <w:proofErr w:type="spellStart"/>
            <w:r w:rsidRPr="009E3109">
              <w:rPr>
                <w:color w:val="080C0C"/>
              </w:rPr>
              <w:t>shumëzuar</w:t>
            </w:r>
            <w:proofErr w:type="spellEnd"/>
            <w:r w:rsidRPr="009E3109">
              <w:rPr>
                <w:color w:val="080C0C"/>
              </w:rPr>
              <w:t xml:space="preserve"> </w:t>
            </w:r>
            <w:proofErr w:type="spellStart"/>
            <w:r w:rsidRPr="009E3109">
              <w:rPr>
                <w:color w:val="080C0C"/>
              </w:rPr>
              <w:t>shifrat</w:t>
            </w:r>
            <w:proofErr w:type="spellEnd"/>
            <w:r w:rsidRPr="009E3109">
              <w:rPr>
                <w:color w:val="080C0C"/>
              </w:rPr>
              <w:t xml:space="preserve"> </w:t>
            </w:r>
            <w:proofErr w:type="spellStart"/>
            <w:r w:rsidRPr="009E3109">
              <w:rPr>
                <w:color w:val="080C0C"/>
              </w:rPr>
              <w:t>jozero</w:t>
            </w:r>
            <w:proofErr w:type="spellEnd"/>
            <w:r w:rsidRPr="009E3109">
              <w:rPr>
                <w:color w:val="080C0C"/>
              </w:rPr>
              <w:t>;</w:t>
            </w:r>
          </w:p>
          <w:p w14:paraId="18AC2C9E" w14:textId="77777777" w:rsidR="00C477CD" w:rsidRPr="009E3109" w:rsidRDefault="00C477CD" w:rsidP="00C477CD">
            <w:pPr>
              <w:pStyle w:val="NoSpacing"/>
              <w:rPr>
                <w:color w:val="080C0C"/>
              </w:rPr>
            </w:pPr>
            <w:r w:rsidRPr="009E3109">
              <w:rPr>
                <w:color w:val="080C0C"/>
              </w:rPr>
              <w:t>•</w:t>
            </w:r>
            <w:r w:rsidRPr="009E3109">
              <w:rPr>
                <w:color w:val="080C0C"/>
              </w:rPr>
              <w:tab/>
            </w:r>
            <w:proofErr w:type="spellStart"/>
            <w:r w:rsidRPr="009E3109">
              <w:rPr>
                <w:color w:val="080C0C"/>
              </w:rPr>
              <w:t>Plotëson</w:t>
            </w:r>
            <w:proofErr w:type="spellEnd"/>
            <w:r w:rsidRPr="009E3109">
              <w:rPr>
                <w:color w:val="080C0C"/>
              </w:rPr>
              <w:t xml:space="preserve"> </w:t>
            </w:r>
            <w:proofErr w:type="spellStart"/>
            <w:r w:rsidRPr="009E3109">
              <w:rPr>
                <w:color w:val="080C0C"/>
              </w:rPr>
              <w:t>detyrat</w:t>
            </w:r>
            <w:proofErr w:type="spellEnd"/>
            <w:r w:rsidRPr="009E3109">
              <w:rPr>
                <w:color w:val="080C0C"/>
              </w:rPr>
              <w:t xml:space="preserve"> duke </w:t>
            </w:r>
            <w:proofErr w:type="spellStart"/>
            <w:r w:rsidRPr="009E3109">
              <w:rPr>
                <w:color w:val="080C0C"/>
              </w:rPr>
              <w:t>ndajshkruar</w:t>
            </w:r>
            <w:proofErr w:type="spellEnd"/>
            <w:r w:rsidRPr="009E3109">
              <w:rPr>
                <w:color w:val="080C0C"/>
              </w:rPr>
              <w:t xml:space="preserve"> </w:t>
            </w:r>
            <w:proofErr w:type="spellStart"/>
            <w:r w:rsidRPr="009E3109">
              <w:rPr>
                <w:color w:val="080C0C"/>
              </w:rPr>
              <w:t>zerot</w:t>
            </w:r>
            <w:proofErr w:type="spellEnd"/>
            <w:r w:rsidRPr="009E3109">
              <w:rPr>
                <w:color w:val="080C0C"/>
              </w:rPr>
              <w:t xml:space="preserve"> e </w:t>
            </w:r>
            <w:proofErr w:type="spellStart"/>
            <w:r w:rsidRPr="009E3109">
              <w:rPr>
                <w:color w:val="080C0C"/>
              </w:rPr>
              <w:t>dy</w:t>
            </w:r>
            <w:proofErr w:type="spellEnd"/>
            <w:r w:rsidRPr="009E3109">
              <w:rPr>
                <w:color w:val="080C0C"/>
              </w:rPr>
              <w:t xml:space="preserve"> </w:t>
            </w:r>
            <w:proofErr w:type="spellStart"/>
            <w:r w:rsidRPr="009E3109">
              <w:rPr>
                <w:color w:val="080C0C"/>
              </w:rPr>
              <w:t>faktorëve</w:t>
            </w:r>
            <w:proofErr w:type="spellEnd"/>
            <w:r w:rsidRPr="009E3109">
              <w:rPr>
                <w:color w:val="080C0C"/>
              </w:rPr>
              <w:t>;</w:t>
            </w:r>
          </w:p>
          <w:p w14:paraId="20387334" w14:textId="77777777" w:rsidR="00C477CD" w:rsidRPr="009E3109" w:rsidRDefault="00C477CD" w:rsidP="00C477CD">
            <w:pPr>
              <w:pStyle w:val="NoSpacing"/>
              <w:rPr>
                <w:color w:val="080C0C"/>
              </w:rPr>
            </w:pPr>
            <w:r w:rsidRPr="009E3109">
              <w:rPr>
                <w:color w:val="080C0C"/>
              </w:rPr>
              <w:t>•</w:t>
            </w:r>
            <w:r w:rsidRPr="009E3109">
              <w:rPr>
                <w:color w:val="080C0C"/>
              </w:rPr>
              <w:tab/>
              <w:t xml:space="preserve">Krahason </w:t>
            </w:r>
            <w:proofErr w:type="spellStart"/>
            <w:r w:rsidRPr="009E3109">
              <w:rPr>
                <w:color w:val="080C0C"/>
              </w:rPr>
              <w:t>vetitë</w:t>
            </w:r>
            <w:proofErr w:type="spellEnd"/>
            <w:r w:rsidRPr="009E3109">
              <w:rPr>
                <w:color w:val="080C0C"/>
              </w:rPr>
              <w:t xml:space="preserve"> e </w:t>
            </w:r>
            <w:proofErr w:type="spellStart"/>
            <w:r w:rsidRPr="009E3109">
              <w:rPr>
                <w:color w:val="080C0C"/>
              </w:rPr>
              <w:t>shumëzimit</w:t>
            </w:r>
            <w:proofErr w:type="spellEnd"/>
            <w:r w:rsidRPr="009E3109">
              <w:rPr>
                <w:color w:val="080C0C"/>
              </w:rPr>
              <w:t xml:space="preserve"> me </w:t>
            </w:r>
            <w:proofErr w:type="spellStart"/>
            <w:r w:rsidRPr="009E3109">
              <w:rPr>
                <w:color w:val="080C0C"/>
              </w:rPr>
              <w:t>veprimet</w:t>
            </w:r>
            <w:proofErr w:type="spellEnd"/>
            <w:r w:rsidRPr="009E3109">
              <w:rPr>
                <w:color w:val="080C0C"/>
              </w:rPr>
              <w:t xml:space="preserve"> e </w:t>
            </w:r>
            <w:proofErr w:type="spellStart"/>
            <w:r w:rsidRPr="009E3109">
              <w:rPr>
                <w:color w:val="080C0C"/>
              </w:rPr>
              <w:t>tjera</w:t>
            </w:r>
            <w:proofErr w:type="spellEnd"/>
            <w:r w:rsidRPr="009E3109">
              <w:rPr>
                <w:color w:val="080C0C"/>
              </w:rPr>
              <w:t>.</w:t>
            </w:r>
          </w:p>
          <w:p w14:paraId="30A86882" w14:textId="77777777" w:rsidR="00C477CD" w:rsidRPr="009E3109" w:rsidRDefault="00C477CD" w:rsidP="00C477CD">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47BE1C2B" w14:textId="77777777" w:rsidR="00C477CD" w:rsidRPr="00C477CD" w:rsidRDefault="00C477CD" w:rsidP="00C477CD">
            <w:pPr>
              <w:pStyle w:val="NoSpacing"/>
              <w:rPr>
                <w:color w:val="080C0C"/>
                <w:lang w:val="it-IT"/>
              </w:rPr>
            </w:pPr>
            <w:r w:rsidRPr="007B133A">
              <w:rPr>
                <w:b/>
                <w:bCs/>
                <w:color w:val="080C0C"/>
                <w:lang w:val="it-IT"/>
              </w:rPr>
              <w:t>Burimet, mjetet e konkretizimit dhe materialet mësimore:</w:t>
            </w:r>
            <w:r w:rsidRPr="00C477CD">
              <w:rPr>
                <w:color w:val="080C0C"/>
                <w:lang w:val="it-IT"/>
              </w:rPr>
              <w:t xml:space="preserve"> Fletë pune, ngjyra, teksti.</w:t>
            </w:r>
          </w:p>
          <w:p w14:paraId="634B6866" w14:textId="77777777" w:rsidR="00C477CD" w:rsidRPr="00C477CD" w:rsidRDefault="00C477CD" w:rsidP="00C477CD">
            <w:pPr>
              <w:pStyle w:val="NoSpacing"/>
              <w:rPr>
                <w:color w:val="080C0C"/>
                <w:lang w:val="it-IT"/>
              </w:rPr>
            </w:pPr>
            <w:r w:rsidRPr="00C477CD">
              <w:rPr>
                <w:color w:val="080C0C"/>
                <w:lang w:val="it-IT"/>
              </w:rPr>
              <w:t>Lidhja me lëndët e tjera mësimore dhe/apo me çështjet ndërkurrikulare dhe situatat jetësore:</w:t>
            </w:r>
          </w:p>
          <w:p w14:paraId="5EF0F588" w14:textId="77777777" w:rsidR="00C477CD" w:rsidRPr="00C477CD" w:rsidRDefault="00C477CD" w:rsidP="00C477CD">
            <w:pPr>
              <w:pStyle w:val="NoSpacing"/>
              <w:rPr>
                <w:color w:val="080C0C"/>
                <w:lang w:val="it-IT"/>
              </w:rPr>
            </w:pPr>
            <w:r w:rsidRPr="00C477CD">
              <w:rPr>
                <w:color w:val="080C0C"/>
                <w:lang w:val="it-IT"/>
              </w:rPr>
              <w:t>Gjuhë shqipe, Edukatë figurative.</w:t>
            </w:r>
          </w:p>
          <w:p w14:paraId="5D08527F" w14:textId="77777777" w:rsidR="00C477CD" w:rsidRDefault="00C477CD" w:rsidP="00C477CD">
            <w:pPr>
              <w:pStyle w:val="NoSpacing"/>
              <w:rPr>
                <w:color w:val="080C0C"/>
                <w:lang w:val="it-IT"/>
              </w:rPr>
            </w:pPr>
          </w:p>
          <w:p w14:paraId="05E90753" w14:textId="1591888D" w:rsidR="007B133A" w:rsidRPr="009E3109" w:rsidRDefault="007B133A" w:rsidP="007B133A">
            <w:pPr>
              <w:spacing w:before="122"/>
              <w:ind w:left="275"/>
              <w:rPr>
                <w:rFonts w:cstheme="minorHAnsi"/>
                <w:b/>
                <w:lang w:val="it-IT"/>
              </w:rPr>
            </w:pPr>
            <w:r w:rsidRPr="009E3109">
              <w:rPr>
                <w:rFonts w:cstheme="minorHAnsi"/>
                <w:b/>
                <w:w w:val="95"/>
                <w:lang w:val="it-IT"/>
              </w:rPr>
              <w:t>METODOLOGJIA</w:t>
            </w:r>
            <w:r w:rsidRPr="009E3109">
              <w:rPr>
                <w:rFonts w:cstheme="minorHAnsi"/>
                <w:b/>
                <w:spacing w:val="-12"/>
                <w:w w:val="95"/>
                <w:lang w:val="it-IT"/>
              </w:rPr>
              <w:t xml:space="preserve"> </w:t>
            </w:r>
            <w:r w:rsidRPr="009E3109">
              <w:rPr>
                <w:rFonts w:cstheme="minorHAnsi"/>
                <w:b/>
                <w:w w:val="95"/>
                <w:lang w:val="it-IT"/>
              </w:rPr>
              <w:t>DHE</w:t>
            </w:r>
            <w:r w:rsidRPr="009E3109">
              <w:rPr>
                <w:rFonts w:cstheme="minorHAnsi"/>
                <w:b/>
                <w:spacing w:val="-21"/>
                <w:w w:val="95"/>
                <w:lang w:val="it-IT"/>
              </w:rPr>
              <w:t xml:space="preserve"> </w:t>
            </w:r>
            <w:r w:rsidRPr="009E3109">
              <w:rPr>
                <w:rFonts w:cstheme="minorHAnsi"/>
                <w:b/>
                <w:w w:val="95"/>
                <w:lang w:val="it-IT"/>
              </w:rPr>
              <w:t>VEPRIMTARIA</w:t>
            </w:r>
            <w:r w:rsidRPr="009E3109">
              <w:rPr>
                <w:rFonts w:cstheme="minorHAnsi"/>
                <w:b/>
                <w:spacing w:val="-11"/>
                <w:w w:val="95"/>
                <w:lang w:val="it-IT"/>
              </w:rPr>
              <w:t xml:space="preserve"> </w:t>
            </w:r>
            <w:r w:rsidRPr="009E3109">
              <w:rPr>
                <w:rFonts w:cstheme="minorHAnsi"/>
                <w:b/>
                <w:w w:val="95"/>
                <w:lang w:val="it-IT"/>
              </w:rPr>
              <w:t>ME</w:t>
            </w:r>
            <w:r w:rsidRPr="009E3109">
              <w:rPr>
                <w:rFonts w:cstheme="minorHAnsi"/>
                <w:b/>
                <w:spacing w:val="-12"/>
                <w:w w:val="95"/>
                <w:lang w:val="it-IT"/>
              </w:rPr>
              <w:t xml:space="preserve"> </w:t>
            </w:r>
            <w:r w:rsidRPr="009E3109">
              <w:rPr>
                <w:rFonts w:cstheme="minorHAnsi"/>
                <w:b/>
                <w:w w:val="95"/>
                <w:lang w:val="it-IT"/>
              </w:rPr>
              <w:t>NXËNËS</w:t>
            </w:r>
          </w:p>
          <w:p w14:paraId="2351C827" w14:textId="77777777" w:rsidR="00C477CD" w:rsidRPr="00C477CD" w:rsidRDefault="00C477CD" w:rsidP="00C477CD">
            <w:pPr>
              <w:pStyle w:val="NoSpacing"/>
              <w:rPr>
                <w:color w:val="080C0C"/>
                <w:lang w:val="it-IT"/>
              </w:rPr>
            </w:pPr>
            <w:r w:rsidRPr="00C477CD">
              <w:rPr>
                <w:color w:val="080C0C"/>
                <w:lang w:val="it-IT"/>
              </w:rPr>
              <w:t>Parashikimi:</w:t>
            </w:r>
          </w:p>
          <w:p w14:paraId="137836DE" w14:textId="77777777" w:rsidR="00C477CD" w:rsidRPr="007B133A" w:rsidRDefault="00C477CD" w:rsidP="00C477CD">
            <w:pPr>
              <w:pStyle w:val="NoSpacing"/>
              <w:rPr>
                <w:b/>
                <w:bCs/>
                <w:color w:val="080C0C"/>
                <w:lang w:val="it-IT"/>
              </w:rPr>
            </w:pPr>
            <w:r w:rsidRPr="007B133A">
              <w:rPr>
                <w:b/>
                <w:bCs/>
                <w:color w:val="080C0C"/>
                <w:lang w:val="it-IT"/>
              </w:rPr>
              <w:t>Përgatitja për të nxënët</w:t>
            </w:r>
          </w:p>
          <w:p w14:paraId="05DDAD0E" w14:textId="77777777" w:rsidR="00C477CD" w:rsidRDefault="00C477CD" w:rsidP="00C477CD">
            <w:pPr>
              <w:pStyle w:val="NoSpacing"/>
              <w:rPr>
                <w:b/>
                <w:bCs/>
                <w:color w:val="080C0C"/>
                <w:lang w:val="it-IT"/>
              </w:rPr>
            </w:pPr>
            <w:r w:rsidRPr="007B133A">
              <w:rPr>
                <w:b/>
                <w:bCs/>
                <w:color w:val="080C0C"/>
                <w:lang w:val="it-IT"/>
              </w:rPr>
              <w:t>Lapsat në mes</w:t>
            </w:r>
          </w:p>
          <w:p w14:paraId="35791356" w14:textId="77777777" w:rsidR="007B133A" w:rsidRPr="007B133A" w:rsidRDefault="007B133A" w:rsidP="00C477CD">
            <w:pPr>
              <w:pStyle w:val="NoSpacing"/>
              <w:rPr>
                <w:b/>
                <w:bCs/>
                <w:color w:val="080C0C"/>
                <w:lang w:val="it-IT"/>
              </w:rPr>
            </w:pPr>
          </w:p>
          <w:p w14:paraId="64D60A98" w14:textId="0B30489E" w:rsidR="00931958" w:rsidRPr="00C477CD" w:rsidRDefault="00C477CD" w:rsidP="00C477CD">
            <w:pPr>
              <w:pStyle w:val="NoSpacing"/>
              <w:rPr>
                <w:color w:val="080C0C"/>
                <w:lang w:val="it-IT"/>
              </w:rPr>
            </w:pPr>
            <w:r w:rsidRPr="00C477CD">
              <w:rPr>
                <w:color w:val="080C0C"/>
                <w:lang w:val="it-IT"/>
              </w:rPr>
              <w:t>Nxënësve u shpërndahen fletët e punës, ku janë paraqitur detyra të ngjashme me ato të detyrës së parë dhe të dytë.</w:t>
            </w:r>
          </w:p>
          <w:p w14:paraId="7AAF9E8A" w14:textId="77777777" w:rsidR="00C477CD" w:rsidRPr="009E3109" w:rsidRDefault="00C477CD" w:rsidP="00C477CD">
            <w:pPr>
              <w:pStyle w:val="NoSpacing"/>
              <w:rPr>
                <w:color w:val="080C0C"/>
              </w:rPr>
            </w:pPr>
            <w:r w:rsidRPr="009E3109">
              <w:rPr>
                <w:color w:val="080C0C"/>
              </w:rPr>
              <w:t>4 x 1Dh = 4Dh</w:t>
            </w:r>
            <w:r w:rsidRPr="009E3109">
              <w:rPr>
                <w:color w:val="080C0C"/>
              </w:rPr>
              <w:tab/>
              <w:t>3 x 4Dh = 12Dh</w:t>
            </w:r>
          </w:p>
          <w:p w14:paraId="6D7DCCC2" w14:textId="565E7C23" w:rsidR="00931958" w:rsidRPr="009E3109" w:rsidRDefault="00C477CD" w:rsidP="00C477CD">
            <w:pPr>
              <w:pStyle w:val="NoSpacing"/>
              <w:rPr>
                <w:color w:val="080C0C"/>
              </w:rPr>
            </w:pPr>
            <w:r w:rsidRPr="009E3109">
              <w:rPr>
                <w:color w:val="080C0C"/>
              </w:rPr>
              <w:t>4 x 10=40</w:t>
            </w:r>
            <w:r w:rsidRPr="009E3109">
              <w:rPr>
                <w:color w:val="080C0C"/>
              </w:rPr>
              <w:tab/>
              <w:t>3 x 40 = 120</w:t>
            </w:r>
          </w:p>
          <w:p w14:paraId="51E42DE2" w14:textId="77777777" w:rsidR="00C477CD" w:rsidRPr="009E3109" w:rsidRDefault="00C477CD" w:rsidP="00C477CD">
            <w:pPr>
              <w:pStyle w:val="NoSpacing"/>
              <w:rPr>
                <w:color w:val="080C0C"/>
              </w:rPr>
            </w:pPr>
            <w:r w:rsidRPr="009E3109">
              <w:rPr>
                <w:color w:val="080C0C"/>
              </w:rPr>
              <w:t xml:space="preserve">Nga </w:t>
            </w:r>
            <w:proofErr w:type="spellStart"/>
            <w:r w:rsidRPr="009E3109">
              <w:rPr>
                <w:color w:val="080C0C"/>
              </w:rPr>
              <w:t>nxënësit</w:t>
            </w:r>
            <w:proofErr w:type="spellEnd"/>
            <w:r w:rsidRPr="009E3109">
              <w:rPr>
                <w:color w:val="080C0C"/>
              </w:rPr>
              <w:t xml:space="preserve"> </w:t>
            </w:r>
            <w:proofErr w:type="spellStart"/>
            <w:r w:rsidRPr="009E3109">
              <w:rPr>
                <w:color w:val="080C0C"/>
              </w:rPr>
              <w:t>kërkohet</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njehsojnë</w:t>
            </w:r>
            <w:proofErr w:type="spellEnd"/>
            <w:r w:rsidRPr="009E3109">
              <w:rPr>
                <w:color w:val="080C0C"/>
              </w:rPr>
              <w:t xml:space="preserve"> </w:t>
            </w:r>
            <w:proofErr w:type="spellStart"/>
            <w:r w:rsidRPr="009E3109">
              <w:rPr>
                <w:color w:val="080C0C"/>
              </w:rPr>
              <w:t>detyrat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mënyrë</w:t>
            </w:r>
            <w:proofErr w:type="spellEnd"/>
            <w:r w:rsidRPr="009E3109">
              <w:rPr>
                <w:color w:val="080C0C"/>
              </w:rPr>
              <w:t xml:space="preserve"> </w:t>
            </w:r>
            <w:proofErr w:type="spellStart"/>
            <w:r w:rsidRPr="009E3109">
              <w:rPr>
                <w:color w:val="080C0C"/>
              </w:rPr>
              <w:t>individuale</w:t>
            </w:r>
            <w:proofErr w:type="spellEnd"/>
            <w:r w:rsidRPr="009E3109">
              <w:rPr>
                <w:color w:val="080C0C"/>
              </w:rPr>
              <w:t>.</w:t>
            </w:r>
          </w:p>
          <w:p w14:paraId="39C129BE" w14:textId="77777777" w:rsidR="00C477CD" w:rsidRPr="00C477CD" w:rsidRDefault="00C477CD" w:rsidP="00C477CD">
            <w:pPr>
              <w:pStyle w:val="NoSpacing"/>
              <w:rPr>
                <w:color w:val="080C0C"/>
                <w:lang w:val="it-IT"/>
              </w:rPr>
            </w:pPr>
            <w:proofErr w:type="spellStart"/>
            <w:r w:rsidRPr="009E3109">
              <w:rPr>
                <w:color w:val="080C0C"/>
              </w:rPr>
              <w:t>Rezultatet</w:t>
            </w:r>
            <w:proofErr w:type="spellEnd"/>
            <w:r w:rsidRPr="009E3109">
              <w:rPr>
                <w:color w:val="080C0C"/>
              </w:rPr>
              <w:t xml:space="preserve"> </w:t>
            </w:r>
            <w:proofErr w:type="spellStart"/>
            <w:r w:rsidRPr="009E3109">
              <w:rPr>
                <w:color w:val="080C0C"/>
              </w:rPr>
              <w:t>lexohen</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ana e </w:t>
            </w:r>
            <w:proofErr w:type="spellStart"/>
            <w:r w:rsidRPr="009E3109">
              <w:rPr>
                <w:color w:val="080C0C"/>
              </w:rPr>
              <w:t>nxënësve</w:t>
            </w:r>
            <w:proofErr w:type="spellEnd"/>
            <w:r w:rsidRPr="009E3109">
              <w:rPr>
                <w:color w:val="080C0C"/>
              </w:rPr>
              <w:t xml:space="preserve">, </w:t>
            </w:r>
            <w:proofErr w:type="spellStart"/>
            <w:r w:rsidRPr="009E3109">
              <w:rPr>
                <w:color w:val="080C0C"/>
              </w:rPr>
              <w:t>pasi</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kenë</w:t>
            </w:r>
            <w:proofErr w:type="spellEnd"/>
            <w:r w:rsidRPr="009E3109">
              <w:rPr>
                <w:color w:val="080C0C"/>
              </w:rPr>
              <w:t xml:space="preserve"> </w:t>
            </w:r>
            <w:proofErr w:type="spellStart"/>
            <w:r w:rsidRPr="009E3109">
              <w:rPr>
                <w:color w:val="080C0C"/>
              </w:rPr>
              <w:t>vendosur</w:t>
            </w:r>
            <w:proofErr w:type="spellEnd"/>
            <w:r w:rsidRPr="009E3109">
              <w:rPr>
                <w:color w:val="080C0C"/>
              </w:rPr>
              <w:t xml:space="preserve"> </w:t>
            </w:r>
            <w:proofErr w:type="spellStart"/>
            <w:r w:rsidRPr="009E3109">
              <w:rPr>
                <w:color w:val="080C0C"/>
              </w:rPr>
              <w:t>lapsat</w:t>
            </w:r>
            <w:proofErr w:type="spellEnd"/>
            <w:r w:rsidRPr="009E3109">
              <w:rPr>
                <w:color w:val="080C0C"/>
              </w:rPr>
              <w:t xml:space="preserve"> e </w:t>
            </w:r>
            <w:proofErr w:type="spellStart"/>
            <w:r w:rsidRPr="009E3109">
              <w:rPr>
                <w:color w:val="080C0C"/>
              </w:rPr>
              <w:t>tyre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përzgjidhen</w:t>
            </w:r>
            <w:proofErr w:type="spellEnd"/>
            <w:r w:rsidRPr="009E3109">
              <w:rPr>
                <w:color w:val="080C0C"/>
              </w:rPr>
              <w:t xml:space="preserve"> </w:t>
            </w:r>
            <w:proofErr w:type="spellStart"/>
            <w:r w:rsidRPr="009E3109">
              <w:rPr>
                <w:color w:val="080C0C"/>
              </w:rPr>
              <w:t>vetëm</w:t>
            </w:r>
            <w:proofErr w:type="spellEnd"/>
            <w:r w:rsidRPr="009E3109">
              <w:rPr>
                <w:color w:val="080C0C"/>
              </w:rPr>
              <w:t xml:space="preserve"> </w:t>
            </w:r>
            <w:proofErr w:type="spellStart"/>
            <w:r w:rsidRPr="009E3109">
              <w:rPr>
                <w:color w:val="080C0C"/>
              </w:rPr>
              <w:t>disa</w:t>
            </w:r>
            <w:proofErr w:type="spellEnd"/>
            <w:r w:rsidRPr="009E3109">
              <w:rPr>
                <w:color w:val="080C0C"/>
              </w:rPr>
              <w:t xml:space="preserve">. </w:t>
            </w:r>
            <w:r w:rsidRPr="00C477CD">
              <w:rPr>
                <w:color w:val="080C0C"/>
                <w:lang w:val="it-IT"/>
              </w:rPr>
              <w:t>Nxënësit që i takon lapsi, i lexon rezultatet e detyrave.</w:t>
            </w:r>
          </w:p>
          <w:p w14:paraId="527D8B6C" w14:textId="0E252279" w:rsidR="00C477CD" w:rsidRPr="00C477CD" w:rsidRDefault="00C477CD" w:rsidP="00C477CD">
            <w:pPr>
              <w:pStyle w:val="NoSpacing"/>
              <w:rPr>
                <w:color w:val="080C0C"/>
                <w:lang w:val="it-IT"/>
              </w:rPr>
            </w:pPr>
            <w:r w:rsidRPr="00C477CD">
              <w:rPr>
                <w:color w:val="080C0C"/>
                <w:lang w:val="it-IT"/>
              </w:rPr>
              <w:t xml:space="preserve"> </w:t>
            </w:r>
          </w:p>
          <w:p w14:paraId="355A9197" w14:textId="77777777" w:rsidR="00C477CD" w:rsidRPr="007B133A" w:rsidRDefault="00C477CD" w:rsidP="00C477CD">
            <w:pPr>
              <w:pStyle w:val="NoSpacing"/>
              <w:rPr>
                <w:b/>
                <w:bCs/>
                <w:color w:val="080C0C"/>
                <w:lang w:val="it-IT"/>
              </w:rPr>
            </w:pPr>
            <w:r w:rsidRPr="007B133A">
              <w:rPr>
                <w:b/>
                <w:bCs/>
                <w:color w:val="080C0C"/>
                <w:lang w:val="it-IT"/>
              </w:rPr>
              <w:t>Ndërtimi i njohurive dhe i shkathtësive: Përpunimi i përmbajtjes</w:t>
            </w:r>
          </w:p>
          <w:p w14:paraId="6E902226" w14:textId="77777777" w:rsidR="00C477CD" w:rsidRDefault="00C477CD" w:rsidP="00C477CD">
            <w:pPr>
              <w:pStyle w:val="NoSpacing"/>
              <w:rPr>
                <w:b/>
                <w:bCs/>
                <w:color w:val="080C0C"/>
                <w:lang w:val="it-IT"/>
              </w:rPr>
            </w:pPr>
            <w:r w:rsidRPr="007B133A">
              <w:rPr>
                <w:b/>
                <w:bCs/>
                <w:color w:val="080C0C"/>
                <w:lang w:val="it-IT"/>
              </w:rPr>
              <w:t>Analiza e tipareve semantike</w:t>
            </w:r>
          </w:p>
          <w:p w14:paraId="51C53FD9" w14:textId="77777777" w:rsidR="007B133A" w:rsidRPr="007B133A" w:rsidRDefault="007B133A" w:rsidP="00C477CD">
            <w:pPr>
              <w:pStyle w:val="NoSpacing"/>
              <w:rPr>
                <w:b/>
                <w:bCs/>
                <w:color w:val="080C0C"/>
                <w:lang w:val="it-IT"/>
              </w:rPr>
            </w:pPr>
          </w:p>
          <w:p w14:paraId="2A7AF2E8" w14:textId="77777777" w:rsidR="00C477CD" w:rsidRPr="00C477CD" w:rsidRDefault="00C477CD" w:rsidP="00C477CD">
            <w:pPr>
              <w:pStyle w:val="NoSpacing"/>
              <w:rPr>
                <w:color w:val="080C0C"/>
                <w:lang w:val="it-IT"/>
              </w:rPr>
            </w:pPr>
            <w:r w:rsidRPr="00C477CD">
              <w:rPr>
                <w:color w:val="080C0C"/>
                <w:lang w:val="it-IT"/>
              </w:rPr>
              <w:t>Pas plotësimit të detyrës 1 dhe 2 në libër, nxënësve u shpërndahen fletët punuese, ku është paraqitur një tabelë “Analiza e tipareve semantike”.</w:t>
            </w:r>
          </w:p>
          <w:p w14:paraId="49C585B9" w14:textId="77777777" w:rsidR="00C477CD" w:rsidRPr="00C477CD" w:rsidRDefault="00C477CD" w:rsidP="00C477CD">
            <w:pPr>
              <w:pStyle w:val="NoSpacing"/>
              <w:rPr>
                <w:color w:val="080C0C"/>
                <w:lang w:val="it-IT"/>
              </w:rPr>
            </w:pPr>
          </w:p>
          <w:p w14:paraId="094DD3C4" w14:textId="77777777" w:rsidR="007B133A" w:rsidRDefault="007B133A" w:rsidP="00C477CD">
            <w:pPr>
              <w:pStyle w:val="NoSpacing"/>
              <w:rPr>
                <w:color w:val="080C0C"/>
                <w:lang w:val="it-IT"/>
              </w:rPr>
            </w:pPr>
          </w:p>
          <w:p w14:paraId="6622CF38" w14:textId="77777777" w:rsidR="007B133A" w:rsidRDefault="007B133A" w:rsidP="00C477CD">
            <w:pPr>
              <w:pStyle w:val="NoSpacing"/>
              <w:rPr>
                <w:color w:val="080C0C"/>
                <w:lang w:val="it-IT"/>
              </w:rPr>
            </w:pPr>
          </w:p>
          <w:p w14:paraId="72401A8A" w14:textId="77777777" w:rsidR="007B133A" w:rsidRDefault="007B133A" w:rsidP="00C477CD">
            <w:pPr>
              <w:pStyle w:val="NoSpacing"/>
              <w:rPr>
                <w:color w:val="080C0C"/>
                <w:lang w:val="it-IT"/>
              </w:rPr>
            </w:pPr>
          </w:p>
          <w:p w14:paraId="626B83AD" w14:textId="77777777" w:rsidR="007B133A" w:rsidRDefault="007B133A" w:rsidP="00C477CD">
            <w:pPr>
              <w:pStyle w:val="NoSpacing"/>
              <w:rPr>
                <w:color w:val="080C0C"/>
                <w:lang w:val="it-IT"/>
              </w:rPr>
            </w:pPr>
          </w:p>
          <w:p w14:paraId="1F937A27" w14:textId="77777777" w:rsidR="007B133A" w:rsidRDefault="007B133A" w:rsidP="00C477CD">
            <w:pPr>
              <w:pStyle w:val="NoSpacing"/>
              <w:rPr>
                <w:color w:val="080C0C"/>
                <w:lang w:val="it-IT"/>
              </w:rPr>
            </w:pPr>
          </w:p>
          <w:p w14:paraId="62D6A22B" w14:textId="51A7707E" w:rsidR="00C477CD" w:rsidRPr="00C477CD" w:rsidRDefault="00C477CD" w:rsidP="00C477CD">
            <w:pPr>
              <w:pStyle w:val="NoSpacing"/>
              <w:rPr>
                <w:color w:val="080C0C"/>
                <w:lang w:val="it-IT"/>
              </w:rPr>
            </w:pPr>
            <w:r w:rsidRPr="00C477CD">
              <w:rPr>
                <w:color w:val="080C0C"/>
                <w:lang w:val="it-IT"/>
              </w:rPr>
              <w:lastRenderedPageBreak/>
              <w:t>Përforcimi:</w:t>
            </w:r>
          </w:p>
          <w:p w14:paraId="5F184501" w14:textId="77777777" w:rsidR="00C477CD" w:rsidRPr="007B133A" w:rsidRDefault="00C477CD" w:rsidP="00C477CD">
            <w:pPr>
              <w:pStyle w:val="NoSpacing"/>
              <w:rPr>
                <w:b/>
                <w:bCs/>
                <w:color w:val="080C0C"/>
                <w:lang w:val="it-IT"/>
              </w:rPr>
            </w:pPr>
            <w:r w:rsidRPr="007B133A">
              <w:rPr>
                <w:b/>
                <w:bCs/>
                <w:color w:val="080C0C"/>
                <w:lang w:val="it-IT"/>
              </w:rPr>
              <w:t>Konsolidimi dhe zbatimi i të nxënit</w:t>
            </w:r>
          </w:p>
          <w:p w14:paraId="411C268F" w14:textId="77777777" w:rsidR="00C477CD" w:rsidRPr="007B133A" w:rsidRDefault="00C477CD" w:rsidP="00C477CD">
            <w:pPr>
              <w:pStyle w:val="NoSpacing"/>
              <w:rPr>
                <w:b/>
                <w:bCs/>
                <w:color w:val="080C0C"/>
                <w:lang w:val="it-IT"/>
              </w:rPr>
            </w:pPr>
            <w:r w:rsidRPr="007B133A">
              <w:rPr>
                <w:b/>
                <w:bCs/>
                <w:color w:val="080C0C"/>
                <w:lang w:val="it-IT"/>
              </w:rPr>
              <w:t>Shqyrtimi i përbashkët</w:t>
            </w:r>
          </w:p>
          <w:p w14:paraId="700004B4" w14:textId="77777777" w:rsidR="00C477CD" w:rsidRPr="00C477CD" w:rsidRDefault="00C477CD" w:rsidP="00C477CD">
            <w:pPr>
              <w:pStyle w:val="NoSpacing"/>
              <w:rPr>
                <w:color w:val="080C0C"/>
                <w:lang w:val="it-IT"/>
              </w:rPr>
            </w:pPr>
            <w:r w:rsidRPr="00C477CD">
              <w:rPr>
                <w:color w:val="080C0C"/>
                <w:lang w:val="it-IT"/>
              </w:rPr>
              <w:t>Tabela e njëjtë paraqitet në fletë më të madhe dhe, duke marrë mendime nga nxënësit, plotësohet.</w:t>
            </w:r>
          </w:p>
          <w:p w14:paraId="4BC1558A" w14:textId="77777777" w:rsidR="00C477CD" w:rsidRDefault="00C477CD" w:rsidP="00C477CD">
            <w:pPr>
              <w:pStyle w:val="NoSpacing"/>
              <w:rPr>
                <w:color w:val="080C0C"/>
                <w:lang w:val="it-IT"/>
              </w:rPr>
            </w:pPr>
            <w:r w:rsidRPr="00C477CD">
              <w:rPr>
                <w:color w:val="080C0C"/>
                <w:lang w:val="it-IT"/>
              </w:rPr>
              <w:t>Nxënësit duhet të tregojnë pse është vendosur plusi apo minusi te kolona e caktuar.</w:t>
            </w:r>
          </w:p>
          <w:p w14:paraId="52FB7B8E" w14:textId="77777777" w:rsidR="00C477CD" w:rsidRDefault="00C477CD" w:rsidP="00C477CD">
            <w:pPr>
              <w:pStyle w:val="NoSpacing"/>
              <w:rPr>
                <w:color w:val="080C0C"/>
                <w:lang w:val="it-IT"/>
              </w:rPr>
            </w:pPr>
          </w:p>
          <w:tbl>
            <w:tblPr>
              <w:tblStyle w:val="TableGrid"/>
              <w:tblW w:w="0" w:type="auto"/>
              <w:tblLook w:val="04A0" w:firstRow="1" w:lastRow="0" w:firstColumn="1" w:lastColumn="0" w:noHBand="0" w:noVBand="1"/>
            </w:tblPr>
            <w:tblGrid>
              <w:gridCol w:w="1413"/>
              <w:gridCol w:w="1414"/>
              <w:gridCol w:w="1414"/>
              <w:gridCol w:w="1414"/>
            </w:tblGrid>
            <w:tr w:rsidR="007F14FF" w:rsidRPr="009E3109" w14:paraId="71F14E9B" w14:textId="77777777" w:rsidTr="0002189E">
              <w:trPr>
                <w:trHeight w:val="1052"/>
              </w:trPr>
              <w:tc>
                <w:tcPr>
                  <w:tcW w:w="1413" w:type="dxa"/>
                </w:tcPr>
                <w:p w14:paraId="4C670B0D" w14:textId="469C7516" w:rsidR="007F14FF" w:rsidRDefault="007F14FF" w:rsidP="009E3109">
                  <w:pPr>
                    <w:pStyle w:val="NoSpacing"/>
                    <w:framePr w:hSpace="180" w:wrap="around" w:vAnchor="text" w:hAnchor="margin" w:x="-162" w:y="-200"/>
                    <w:rPr>
                      <w:color w:val="080C0C"/>
                      <w:lang w:val="it-IT"/>
                    </w:rPr>
                  </w:pPr>
                  <w:proofErr w:type="spellStart"/>
                  <w:r>
                    <w:rPr>
                      <w:color w:val="231F20"/>
                      <w:sz w:val="16"/>
                    </w:rPr>
                    <w:t>Veprimet</w:t>
                  </w:r>
                  <w:proofErr w:type="spellEnd"/>
                  <w:r>
                    <w:rPr>
                      <w:color w:val="231F20"/>
                      <w:spacing w:val="1"/>
                      <w:sz w:val="16"/>
                    </w:rPr>
                    <w:t xml:space="preserve"> </w:t>
                  </w:r>
                  <w:proofErr w:type="spellStart"/>
                  <w:r>
                    <w:rPr>
                      <w:color w:val="231F20"/>
                      <w:w w:val="90"/>
                      <w:sz w:val="16"/>
                    </w:rPr>
                    <w:t>matematikore</w:t>
                  </w:r>
                  <w:proofErr w:type="spellEnd"/>
                </w:p>
              </w:tc>
              <w:tc>
                <w:tcPr>
                  <w:tcW w:w="1414" w:type="dxa"/>
                </w:tcPr>
                <w:p w14:paraId="281FC8CB" w14:textId="34F05CAB" w:rsidR="007F14FF" w:rsidRDefault="007F14FF" w:rsidP="009E3109">
                  <w:pPr>
                    <w:pStyle w:val="NoSpacing"/>
                    <w:framePr w:hSpace="180" w:wrap="around" w:vAnchor="text" w:hAnchor="margin" w:x="-162" w:y="-200"/>
                    <w:rPr>
                      <w:color w:val="080C0C"/>
                      <w:lang w:val="it-IT"/>
                    </w:rPr>
                  </w:pPr>
                  <w:r w:rsidRPr="000617E5">
                    <w:rPr>
                      <w:color w:val="231F20"/>
                      <w:w w:val="90"/>
                      <w:sz w:val="16"/>
                      <w:lang w:val="it-IT"/>
                    </w:rPr>
                    <w:t>Mund të</w:t>
                  </w:r>
                  <w:r w:rsidRPr="000617E5">
                    <w:rPr>
                      <w:color w:val="231F20"/>
                      <w:spacing w:val="1"/>
                      <w:w w:val="90"/>
                      <w:sz w:val="16"/>
                      <w:lang w:val="it-IT"/>
                    </w:rPr>
                    <w:t xml:space="preserve"> </w:t>
                  </w:r>
                  <w:r w:rsidRPr="000617E5">
                    <w:rPr>
                      <w:color w:val="231F20"/>
                      <w:w w:val="90"/>
                      <w:sz w:val="16"/>
                      <w:lang w:val="it-IT"/>
                    </w:rPr>
                    <w:t>ndërrohen</w:t>
                  </w:r>
                  <w:r w:rsidRPr="000617E5">
                    <w:rPr>
                      <w:color w:val="231F20"/>
                      <w:spacing w:val="-37"/>
                      <w:w w:val="90"/>
                      <w:sz w:val="16"/>
                      <w:lang w:val="it-IT"/>
                    </w:rPr>
                    <w:t xml:space="preserve"> </w:t>
                  </w:r>
                  <w:r w:rsidRPr="000617E5">
                    <w:rPr>
                      <w:color w:val="231F20"/>
                      <w:w w:val="90"/>
                      <w:sz w:val="16"/>
                      <w:lang w:val="it-IT"/>
                    </w:rPr>
                    <w:t>vendet e</w:t>
                  </w:r>
                  <w:r w:rsidRPr="000617E5">
                    <w:rPr>
                      <w:color w:val="231F20"/>
                      <w:spacing w:val="1"/>
                      <w:w w:val="90"/>
                      <w:sz w:val="16"/>
                      <w:lang w:val="it-IT"/>
                    </w:rPr>
                    <w:t xml:space="preserve"> </w:t>
                  </w:r>
                  <w:r w:rsidRPr="000617E5">
                    <w:rPr>
                      <w:color w:val="231F20"/>
                      <w:sz w:val="16"/>
                      <w:lang w:val="it-IT"/>
                    </w:rPr>
                    <w:t>numrave</w:t>
                  </w:r>
                </w:p>
              </w:tc>
              <w:tc>
                <w:tcPr>
                  <w:tcW w:w="1414" w:type="dxa"/>
                </w:tcPr>
                <w:p w14:paraId="6666C9C4" w14:textId="318FB339" w:rsidR="007F14FF" w:rsidRDefault="007F14FF" w:rsidP="009E3109">
                  <w:pPr>
                    <w:pStyle w:val="NoSpacing"/>
                    <w:framePr w:hSpace="180" w:wrap="around" w:vAnchor="text" w:hAnchor="margin" w:x="-162" w:y="-200"/>
                    <w:rPr>
                      <w:color w:val="080C0C"/>
                      <w:lang w:val="it-IT"/>
                    </w:rPr>
                  </w:pPr>
                  <w:r w:rsidRPr="000617E5">
                    <w:rPr>
                      <w:color w:val="231F20"/>
                      <w:sz w:val="16"/>
                      <w:lang w:val="it-IT"/>
                    </w:rPr>
                    <w:t>Gjatë</w:t>
                  </w:r>
                  <w:r w:rsidRPr="000617E5">
                    <w:rPr>
                      <w:color w:val="231F20"/>
                      <w:spacing w:val="1"/>
                      <w:sz w:val="16"/>
                      <w:lang w:val="it-IT"/>
                    </w:rPr>
                    <w:t xml:space="preserve"> </w:t>
                  </w:r>
                  <w:r w:rsidRPr="000617E5">
                    <w:rPr>
                      <w:color w:val="231F20"/>
                      <w:w w:val="90"/>
                      <w:sz w:val="16"/>
                      <w:lang w:val="it-IT"/>
                    </w:rPr>
                    <w:t>njehsimit të</w:t>
                  </w:r>
                  <w:r w:rsidRPr="000617E5">
                    <w:rPr>
                      <w:color w:val="231F20"/>
                      <w:spacing w:val="1"/>
                      <w:w w:val="90"/>
                      <w:sz w:val="16"/>
                      <w:lang w:val="it-IT"/>
                    </w:rPr>
                    <w:t xml:space="preserve"> </w:t>
                  </w:r>
                  <w:r w:rsidRPr="000617E5">
                    <w:rPr>
                      <w:color w:val="231F20"/>
                      <w:w w:val="95"/>
                      <w:sz w:val="16"/>
                      <w:lang w:val="it-IT"/>
                    </w:rPr>
                    <w:t>një numri</w:t>
                  </w:r>
                  <w:r w:rsidRPr="000617E5">
                    <w:rPr>
                      <w:color w:val="231F20"/>
                      <w:spacing w:val="1"/>
                      <w:w w:val="95"/>
                      <w:sz w:val="16"/>
                      <w:lang w:val="it-IT"/>
                    </w:rPr>
                    <w:t xml:space="preserve"> </w:t>
                  </w:r>
                  <w:r w:rsidRPr="000617E5">
                    <w:rPr>
                      <w:color w:val="231F20"/>
                      <w:w w:val="95"/>
                      <w:sz w:val="16"/>
                      <w:lang w:val="it-IT"/>
                    </w:rPr>
                    <w:t>me numrin</w:t>
                  </w:r>
                  <w:r w:rsidRPr="000617E5">
                    <w:rPr>
                      <w:color w:val="231F20"/>
                      <w:spacing w:val="1"/>
                      <w:w w:val="95"/>
                      <w:sz w:val="16"/>
                      <w:lang w:val="it-IT"/>
                    </w:rPr>
                    <w:t xml:space="preserve"> </w:t>
                  </w:r>
                  <w:r w:rsidRPr="000617E5">
                    <w:rPr>
                      <w:color w:val="231F20"/>
                      <w:w w:val="90"/>
                      <w:sz w:val="16"/>
                      <w:lang w:val="it-IT"/>
                    </w:rPr>
                    <w:t>zero, fitohet</w:t>
                  </w:r>
                  <w:r w:rsidRPr="000617E5">
                    <w:rPr>
                      <w:color w:val="231F20"/>
                      <w:spacing w:val="1"/>
                      <w:w w:val="90"/>
                      <w:sz w:val="16"/>
                      <w:lang w:val="it-IT"/>
                    </w:rPr>
                    <w:t xml:space="preserve"> </w:t>
                  </w:r>
                  <w:r w:rsidRPr="000617E5">
                    <w:rPr>
                      <w:color w:val="231F20"/>
                      <w:w w:val="90"/>
                      <w:sz w:val="16"/>
                      <w:lang w:val="it-IT"/>
                    </w:rPr>
                    <w:t>rezultati</w:t>
                  </w:r>
                  <w:r w:rsidRPr="000617E5">
                    <w:rPr>
                      <w:color w:val="231F20"/>
                      <w:spacing w:val="-6"/>
                      <w:w w:val="90"/>
                      <w:sz w:val="16"/>
                      <w:lang w:val="it-IT"/>
                    </w:rPr>
                    <w:t xml:space="preserve"> </w:t>
                  </w:r>
                  <w:r w:rsidRPr="000617E5">
                    <w:rPr>
                      <w:color w:val="231F20"/>
                      <w:w w:val="90"/>
                      <w:sz w:val="16"/>
                      <w:lang w:val="it-IT"/>
                    </w:rPr>
                    <w:t>zero</w:t>
                  </w:r>
                </w:p>
              </w:tc>
              <w:tc>
                <w:tcPr>
                  <w:tcW w:w="1414" w:type="dxa"/>
                </w:tcPr>
                <w:p w14:paraId="105762FC" w14:textId="0999BF0E" w:rsidR="007F14FF" w:rsidRPr="007F14FF" w:rsidRDefault="007F14FF" w:rsidP="009E3109">
                  <w:pPr>
                    <w:pStyle w:val="NoSpacing"/>
                    <w:framePr w:hSpace="180" w:wrap="around" w:vAnchor="text" w:hAnchor="margin" w:x="-162" w:y="-200"/>
                    <w:rPr>
                      <w:color w:val="080C0C"/>
                      <w:sz w:val="16"/>
                      <w:szCs w:val="16"/>
                      <w:lang w:val="it-IT"/>
                    </w:rPr>
                  </w:pPr>
                  <w:r w:rsidRPr="007F14FF">
                    <w:rPr>
                      <w:color w:val="231F20"/>
                      <w:spacing w:val="-3"/>
                      <w:w w:val="95"/>
                      <w:sz w:val="16"/>
                      <w:szCs w:val="16"/>
                      <w:lang w:val="it-IT"/>
                    </w:rPr>
                    <w:t xml:space="preserve">Gjatë </w:t>
                  </w:r>
                  <w:r w:rsidRPr="007F14FF">
                    <w:rPr>
                      <w:color w:val="231F20"/>
                      <w:spacing w:val="-2"/>
                      <w:w w:val="95"/>
                      <w:sz w:val="16"/>
                      <w:szCs w:val="16"/>
                      <w:lang w:val="it-IT"/>
                    </w:rPr>
                    <w:t>njehsimit,</w:t>
                  </w:r>
                  <w:r w:rsidRPr="007F14FF">
                    <w:rPr>
                      <w:color w:val="231F20"/>
                      <w:spacing w:val="-34"/>
                      <w:w w:val="95"/>
                      <w:sz w:val="16"/>
                      <w:szCs w:val="16"/>
                      <w:lang w:val="it-IT"/>
                    </w:rPr>
                    <w:t xml:space="preserve"> </w:t>
                  </w:r>
                  <w:r w:rsidRPr="007F14FF">
                    <w:rPr>
                      <w:color w:val="231F20"/>
                      <w:sz w:val="16"/>
                      <w:szCs w:val="16"/>
                      <w:lang w:val="it-IT"/>
                    </w:rPr>
                    <w:t>numërojmë</w:t>
                  </w:r>
                  <w:r w:rsidRPr="007F14FF">
                    <w:rPr>
                      <w:color w:val="231F20"/>
                      <w:spacing w:val="1"/>
                      <w:sz w:val="16"/>
                      <w:szCs w:val="16"/>
                      <w:lang w:val="it-IT"/>
                    </w:rPr>
                    <w:t xml:space="preserve"> </w:t>
                  </w:r>
                  <w:r w:rsidRPr="007F14FF">
                    <w:rPr>
                      <w:color w:val="231F20"/>
                      <w:w w:val="90"/>
                      <w:sz w:val="16"/>
                      <w:szCs w:val="16"/>
                      <w:lang w:val="it-IT"/>
                    </w:rPr>
                    <w:t>zerot në të dy</w:t>
                  </w:r>
                  <w:r w:rsidRPr="007F14FF">
                    <w:rPr>
                      <w:color w:val="231F20"/>
                      <w:spacing w:val="1"/>
                      <w:w w:val="90"/>
                      <w:sz w:val="16"/>
                      <w:szCs w:val="16"/>
                      <w:lang w:val="it-IT"/>
                    </w:rPr>
                    <w:t xml:space="preserve"> </w:t>
                  </w:r>
                  <w:r w:rsidRPr="007F14FF">
                    <w:rPr>
                      <w:color w:val="231F20"/>
                      <w:spacing w:val="-1"/>
                      <w:w w:val="95"/>
                      <w:sz w:val="16"/>
                      <w:szCs w:val="16"/>
                      <w:lang w:val="it-IT"/>
                    </w:rPr>
                    <w:t xml:space="preserve">numrat dhe </w:t>
                  </w:r>
                  <w:r w:rsidRPr="007F14FF">
                    <w:rPr>
                      <w:color w:val="231F20"/>
                      <w:w w:val="95"/>
                      <w:sz w:val="16"/>
                      <w:szCs w:val="16"/>
                      <w:lang w:val="it-IT"/>
                    </w:rPr>
                    <w:t>i</w:t>
                  </w:r>
                  <w:r w:rsidRPr="007F14FF">
                    <w:rPr>
                      <w:color w:val="231F20"/>
                      <w:spacing w:val="1"/>
                      <w:w w:val="95"/>
                      <w:sz w:val="16"/>
                      <w:szCs w:val="16"/>
                      <w:lang w:val="it-IT"/>
                    </w:rPr>
                    <w:t xml:space="preserve"> </w:t>
                  </w:r>
                  <w:r w:rsidRPr="007F14FF">
                    <w:rPr>
                      <w:color w:val="231F20"/>
                      <w:w w:val="95"/>
                      <w:sz w:val="16"/>
                      <w:szCs w:val="16"/>
                      <w:lang w:val="it-IT"/>
                    </w:rPr>
                    <w:t>ndajshkruajmë</w:t>
                  </w:r>
                  <w:r w:rsidRPr="007F14FF">
                    <w:rPr>
                      <w:color w:val="231F20"/>
                      <w:spacing w:val="-34"/>
                      <w:w w:val="95"/>
                      <w:sz w:val="16"/>
                      <w:szCs w:val="16"/>
                      <w:lang w:val="it-IT"/>
                    </w:rPr>
                    <w:t xml:space="preserve"> </w:t>
                  </w:r>
                  <w:r w:rsidRPr="007F14FF">
                    <w:rPr>
                      <w:color w:val="231F20"/>
                      <w:sz w:val="16"/>
                      <w:szCs w:val="16"/>
                      <w:lang w:val="it-IT"/>
                    </w:rPr>
                    <w:t>rezultatet</w:t>
                  </w:r>
                </w:p>
              </w:tc>
            </w:tr>
            <w:tr w:rsidR="007F14FF" w:rsidRPr="009E3109" w14:paraId="299F52EA" w14:textId="77777777" w:rsidTr="0002189E">
              <w:trPr>
                <w:trHeight w:val="395"/>
              </w:trPr>
              <w:tc>
                <w:tcPr>
                  <w:tcW w:w="1413" w:type="dxa"/>
                </w:tcPr>
                <w:p w14:paraId="51617DC7" w14:textId="2139DEFF" w:rsidR="007F14FF" w:rsidRDefault="007F14FF" w:rsidP="009E3109">
                  <w:pPr>
                    <w:pStyle w:val="NoSpacing"/>
                    <w:framePr w:hSpace="180" w:wrap="around" w:vAnchor="text" w:hAnchor="margin" w:x="-162" w:y="-200"/>
                    <w:rPr>
                      <w:color w:val="080C0C"/>
                      <w:lang w:val="it-IT"/>
                    </w:rPr>
                  </w:pPr>
                  <w:r w:rsidRPr="009E3109">
                    <w:rPr>
                      <w:color w:val="231F20"/>
                      <w:sz w:val="16"/>
                      <w:lang w:val="it-IT"/>
                    </w:rPr>
                    <w:t>Mbledhja</w:t>
                  </w:r>
                </w:p>
              </w:tc>
              <w:tc>
                <w:tcPr>
                  <w:tcW w:w="1414" w:type="dxa"/>
                </w:tcPr>
                <w:p w14:paraId="242323AC" w14:textId="58AB5314" w:rsidR="007F14FF" w:rsidRPr="007F14FF" w:rsidRDefault="007F14FF" w:rsidP="009E3109">
                  <w:pPr>
                    <w:pStyle w:val="NoSpacing"/>
                    <w:framePr w:hSpace="180" w:wrap="around" w:vAnchor="text" w:hAnchor="margin" w:x="-162" w:y="-200"/>
                    <w:rPr>
                      <w:color w:val="080C0C"/>
                      <w:lang w:val="it-IT"/>
                    </w:rPr>
                  </w:pPr>
                  <w:r w:rsidRPr="009E3109">
                    <w:rPr>
                      <w:color w:val="231F20"/>
                      <w:w w:val="84"/>
                      <w:lang w:val="it-IT"/>
                    </w:rPr>
                    <w:t>+</w:t>
                  </w:r>
                </w:p>
              </w:tc>
              <w:tc>
                <w:tcPr>
                  <w:tcW w:w="1414" w:type="dxa"/>
                </w:tcPr>
                <w:p w14:paraId="731C31EE" w14:textId="3F9F1349" w:rsidR="007F14FF" w:rsidRPr="007F14FF" w:rsidRDefault="007F14FF" w:rsidP="009E3109">
                  <w:pPr>
                    <w:pStyle w:val="NoSpacing"/>
                    <w:framePr w:hSpace="180" w:wrap="around" w:vAnchor="text" w:hAnchor="margin" w:x="-162" w:y="-200"/>
                    <w:rPr>
                      <w:color w:val="080C0C"/>
                      <w:lang w:val="it-IT"/>
                    </w:rPr>
                  </w:pPr>
                  <w:r w:rsidRPr="009E3109">
                    <w:rPr>
                      <w:color w:val="231F20"/>
                      <w:w w:val="89"/>
                      <w:lang w:val="it-IT"/>
                    </w:rPr>
                    <w:t>-</w:t>
                  </w:r>
                </w:p>
              </w:tc>
              <w:tc>
                <w:tcPr>
                  <w:tcW w:w="1414" w:type="dxa"/>
                </w:tcPr>
                <w:p w14:paraId="1BB47D5C" w14:textId="54B3BC5F" w:rsidR="007F14FF" w:rsidRPr="007F14FF" w:rsidRDefault="007F14FF" w:rsidP="009E3109">
                  <w:pPr>
                    <w:pStyle w:val="NoSpacing"/>
                    <w:framePr w:hSpace="180" w:wrap="around" w:vAnchor="text" w:hAnchor="margin" w:x="-162" w:y="-200"/>
                    <w:rPr>
                      <w:color w:val="080C0C"/>
                      <w:lang w:val="it-IT"/>
                    </w:rPr>
                  </w:pPr>
                  <w:r w:rsidRPr="009E3109">
                    <w:rPr>
                      <w:color w:val="231F20"/>
                      <w:w w:val="89"/>
                      <w:lang w:val="it-IT"/>
                    </w:rPr>
                    <w:t>-</w:t>
                  </w:r>
                </w:p>
              </w:tc>
            </w:tr>
            <w:tr w:rsidR="007F14FF" w:rsidRPr="009E3109" w14:paraId="670BE1C8" w14:textId="77777777" w:rsidTr="0002189E">
              <w:trPr>
                <w:trHeight w:val="419"/>
              </w:trPr>
              <w:tc>
                <w:tcPr>
                  <w:tcW w:w="1413" w:type="dxa"/>
                </w:tcPr>
                <w:p w14:paraId="603C9B5F" w14:textId="442CA398" w:rsidR="007F14FF" w:rsidRDefault="007F14FF" w:rsidP="009E3109">
                  <w:pPr>
                    <w:pStyle w:val="NoSpacing"/>
                    <w:framePr w:hSpace="180" w:wrap="around" w:vAnchor="text" w:hAnchor="margin" w:x="-162" w:y="-200"/>
                    <w:rPr>
                      <w:color w:val="080C0C"/>
                      <w:lang w:val="it-IT"/>
                    </w:rPr>
                  </w:pPr>
                  <w:r w:rsidRPr="009E3109">
                    <w:rPr>
                      <w:color w:val="231F20"/>
                      <w:sz w:val="16"/>
                      <w:lang w:val="it-IT"/>
                    </w:rPr>
                    <w:t>Zbritja</w:t>
                  </w:r>
                </w:p>
              </w:tc>
              <w:tc>
                <w:tcPr>
                  <w:tcW w:w="1414" w:type="dxa"/>
                </w:tcPr>
                <w:p w14:paraId="1021667A" w14:textId="0E4E7516" w:rsidR="007F14FF" w:rsidRPr="007F14FF" w:rsidRDefault="007F14FF" w:rsidP="009E3109">
                  <w:pPr>
                    <w:pStyle w:val="NoSpacing"/>
                    <w:framePr w:hSpace="180" w:wrap="around" w:vAnchor="text" w:hAnchor="margin" w:x="-162" w:y="-200"/>
                    <w:rPr>
                      <w:color w:val="080C0C"/>
                      <w:lang w:val="it-IT"/>
                    </w:rPr>
                  </w:pPr>
                  <w:r w:rsidRPr="009E3109">
                    <w:rPr>
                      <w:color w:val="231F20"/>
                      <w:w w:val="89"/>
                      <w:lang w:val="it-IT"/>
                    </w:rPr>
                    <w:t>-</w:t>
                  </w:r>
                </w:p>
              </w:tc>
              <w:tc>
                <w:tcPr>
                  <w:tcW w:w="1414" w:type="dxa"/>
                </w:tcPr>
                <w:p w14:paraId="6C651D6D" w14:textId="72EE8808" w:rsidR="007F14FF" w:rsidRPr="007F14FF" w:rsidRDefault="007F14FF" w:rsidP="009E3109">
                  <w:pPr>
                    <w:pStyle w:val="NoSpacing"/>
                    <w:framePr w:hSpace="180" w:wrap="around" w:vAnchor="text" w:hAnchor="margin" w:x="-162" w:y="-200"/>
                    <w:rPr>
                      <w:color w:val="080C0C"/>
                      <w:lang w:val="it-IT"/>
                    </w:rPr>
                  </w:pPr>
                  <w:r w:rsidRPr="009E3109">
                    <w:rPr>
                      <w:color w:val="231F20"/>
                      <w:w w:val="89"/>
                      <w:lang w:val="it-IT"/>
                    </w:rPr>
                    <w:t>-</w:t>
                  </w:r>
                </w:p>
              </w:tc>
              <w:tc>
                <w:tcPr>
                  <w:tcW w:w="1414" w:type="dxa"/>
                </w:tcPr>
                <w:p w14:paraId="7E26C6E5" w14:textId="43E5A034" w:rsidR="007F14FF" w:rsidRPr="007F14FF" w:rsidRDefault="007F14FF" w:rsidP="009E3109">
                  <w:pPr>
                    <w:pStyle w:val="NoSpacing"/>
                    <w:framePr w:hSpace="180" w:wrap="around" w:vAnchor="text" w:hAnchor="margin" w:x="-162" w:y="-200"/>
                    <w:rPr>
                      <w:color w:val="080C0C"/>
                      <w:lang w:val="it-IT"/>
                    </w:rPr>
                  </w:pPr>
                  <w:r w:rsidRPr="009E3109">
                    <w:rPr>
                      <w:color w:val="231F20"/>
                      <w:w w:val="89"/>
                      <w:lang w:val="it-IT"/>
                    </w:rPr>
                    <w:t>-</w:t>
                  </w:r>
                </w:p>
              </w:tc>
            </w:tr>
            <w:tr w:rsidR="007F14FF" w:rsidRPr="009E3109" w14:paraId="781421DD" w14:textId="77777777" w:rsidTr="007F14FF">
              <w:trPr>
                <w:trHeight w:val="422"/>
              </w:trPr>
              <w:tc>
                <w:tcPr>
                  <w:tcW w:w="1413" w:type="dxa"/>
                </w:tcPr>
                <w:p w14:paraId="4DE1ACCB" w14:textId="7F8CD894" w:rsidR="007F14FF" w:rsidRDefault="007F14FF" w:rsidP="009E3109">
                  <w:pPr>
                    <w:pStyle w:val="NoSpacing"/>
                    <w:framePr w:hSpace="180" w:wrap="around" w:vAnchor="text" w:hAnchor="margin" w:x="-162" w:y="-200"/>
                    <w:rPr>
                      <w:color w:val="080C0C"/>
                      <w:lang w:val="it-IT"/>
                    </w:rPr>
                  </w:pPr>
                  <w:r w:rsidRPr="009E3109">
                    <w:rPr>
                      <w:color w:val="231F20"/>
                      <w:sz w:val="16"/>
                      <w:lang w:val="it-IT"/>
                    </w:rPr>
                    <w:t>Shumëzimi</w:t>
                  </w:r>
                </w:p>
              </w:tc>
              <w:tc>
                <w:tcPr>
                  <w:tcW w:w="1414" w:type="dxa"/>
                </w:tcPr>
                <w:p w14:paraId="65AEBA3D" w14:textId="5B3FCA20" w:rsidR="007F14FF" w:rsidRPr="007F14FF" w:rsidRDefault="007F14FF" w:rsidP="009E3109">
                  <w:pPr>
                    <w:pStyle w:val="NoSpacing"/>
                    <w:framePr w:hSpace="180" w:wrap="around" w:vAnchor="text" w:hAnchor="margin" w:x="-162" w:y="-200"/>
                    <w:rPr>
                      <w:color w:val="080C0C"/>
                      <w:lang w:val="it-IT"/>
                    </w:rPr>
                  </w:pPr>
                  <w:r w:rsidRPr="009E3109">
                    <w:rPr>
                      <w:color w:val="231F20"/>
                      <w:w w:val="84"/>
                      <w:lang w:val="it-IT"/>
                    </w:rPr>
                    <w:t>+</w:t>
                  </w:r>
                </w:p>
              </w:tc>
              <w:tc>
                <w:tcPr>
                  <w:tcW w:w="1414" w:type="dxa"/>
                </w:tcPr>
                <w:p w14:paraId="7B2BB5D6" w14:textId="393A024B" w:rsidR="007F14FF" w:rsidRPr="007F14FF" w:rsidRDefault="007F14FF" w:rsidP="009E3109">
                  <w:pPr>
                    <w:pStyle w:val="NoSpacing"/>
                    <w:framePr w:hSpace="180" w:wrap="around" w:vAnchor="text" w:hAnchor="margin" w:x="-162" w:y="-200"/>
                    <w:rPr>
                      <w:color w:val="080C0C"/>
                      <w:lang w:val="it-IT"/>
                    </w:rPr>
                  </w:pPr>
                  <w:r w:rsidRPr="009E3109">
                    <w:rPr>
                      <w:color w:val="231F20"/>
                      <w:w w:val="84"/>
                      <w:lang w:val="it-IT"/>
                    </w:rPr>
                    <w:t>+</w:t>
                  </w:r>
                </w:p>
              </w:tc>
              <w:tc>
                <w:tcPr>
                  <w:tcW w:w="1414" w:type="dxa"/>
                </w:tcPr>
                <w:p w14:paraId="56EBC05C" w14:textId="0176DAD4" w:rsidR="007F14FF" w:rsidRPr="007F14FF" w:rsidRDefault="007F14FF" w:rsidP="009E3109">
                  <w:pPr>
                    <w:pStyle w:val="NoSpacing"/>
                    <w:framePr w:hSpace="180" w:wrap="around" w:vAnchor="text" w:hAnchor="margin" w:x="-162" w:y="-200"/>
                    <w:rPr>
                      <w:color w:val="080C0C"/>
                      <w:lang w:val="it-IT"/>
                    </w:rPr>
                  </w:pPr>
                  <w:r w:rsidRPr="009E3109">
                    <w:rPr>
                      <w:color w:val="231F20"/>
                      <w:w w:val="84"/>
                      <w:lang w:val="it-IT"/>
                    </w:rPr>
                    <w:t>+</w:t>
                  </w:r>
                </w:p>
              </w:tc>
            </w:tr>
            <w:tr w:rsidR="007F14FF" w:rsidRPr="009E3109" w14:paraId="5E7B2550" w14:textId="77777777" w:rsidTr="007F14FF">
              <w:trPr>
                <w:trHeight w:val="377"/>
              </w:trPr>
              <w:tc>
                <w:tcPr>
                  <w:tcW w:w="1413" w:type="dxa"/>
                </w:tcPr>
                <w:p w14:paraId="59D273D1" w14:textId="595DA837" w:rsidR="007F14FF" w:rsidRDefault="007F14FF" w:rsidP="009E3109">
                  <w:pPr>
                    <w:pStyle w:val="NoSpacing"/>
                    <w:framePr w:hSpace="180" w:wrap="around" w:vAnchor="text" w:hAnchor="margin" w:x="-162" w:y="-200"/>
                    <w:rPr>
                      <w:color w:val="080C0C"/>
                      <w:lang w:val="it-IT"/>
                    </w:rPr>
                  </w:pPr>
                  <w:r w:rsidRPr="009E3109">
                    <w:rPr>
                      <w:color w:val="231F20"/>
                      <w:sz w:val="16"/>
                      <w:lang w:val="it-IT"/>
                    </w:rPr>
                    <w:t>Pjesëtimi</w:t>
                  </w:r>
                </w:p>
              </w:tc>
              <w:tc>
                <w:tcPr>
                  <w:tcW w:w="1414" w:type="dxa"/>
                </w:tcPr>
                <w:p w14:paraId="79B20AAA" w14:textId="47B5B9DA" w:rsidR="007F14FF" w:rsidRPr="007F14FF" w:rsidRDefault="007F14FF" w:rsidP="009E3109">
                  <w:pPr>
                    <w:pStyle w:val="NoSpacing"/>
                    <w:framePr w:hSpace="180" w:wrap="around" w:vAnchor="text" w:hAnchor="margin" w:x="-162" w:y="-200"/>
                    <w:rPr>
                      <w:color w:val="080C0C"/>
                      <w:lang w:val="it-IT"/>
                    </w:rPr>
                  </w:pPr>
                  <w:r w:rsidRPr="009E3109">
                    <w:rPr>
                      <w:color w:val="231F20"/>
                      <w:w w:val="89"/>
                      <w:lang w:val="it-IT"/>
                    </w:rPr>
                    <w:t>-</w:t>
                  </w:r>
                </w:p>
              </w:tc>
              <w:tc>
                <w:tcPr>
                  <w:tcW w:w="1414" w:type="dxa"/>
                </w:tcPr>
                <w:p w14:paraId="3E50119F" w14:textId="21A7BAF0" w:rsidR="007F14FF" w:rsidRPr="007F14FF" w:rsidRDefault="007F14FF" w:rsidP="009E3109">
                  <w:pPr>
                    <w:pStyle w:val="NoSpacing"/>
                    <w:framePr w:hSpace="180" w:wrap="around" w:vAnchor="text" w:hAnchor="margin" w:x="-162" w:y="-200"/>
                    <w:rPr>
                      <w:color w:val="080C0C"/>
                      <w:lang w:val="it-IT"/>
                    </w:rPr>
                  </w:pPr>
                  <w:r w:rsidRPr="009E3109">
                    <w:rPr>
                      <w:color w:val="231F20"/>
                      <w:w w:val="84"/>
                      <w:lang w:val="it-IT"/>
                    </w:rPr>
                    <w:t>+</w:t>
                  </w:r>
                </w:p>
              </w:tc>
              <w:tc>
                <w:tcPr>
                  <w:tcW w:w="1414" w:type="dxa"/>
                </w:tcPr>
                <w:p w14:paraId="20C0CFF7" w14:textId="3ABB46DB" w:rsidR="007F14FF" w:rsidRPr="007F14FF" w:rsidRDefault="007F14FF" w:rsidP="009E3109">
                  <w:pPr>
                    <w:pStyle w:val="NoSpacing"/>
                    <w:framePr w:hSpace="180" w:wrap="around" w:vAnchor="text" w:hAnchor="margin" w:x="-162" w:y="-200"/>
                    <w:rPr>
                      <w:color w:val="080C0C"/>
                      <w:lang w:val="it-IT"/>
                    </w:rPr>
                  </w:pPr>
                  <w:r w:rsidRPr="009E3109">
                    <w:rPr>
                      <w:color w:val="231F20"/>
                      <w:w w:val="89"/>
                      <w:lang w:val="it-IT"/>
                    </w:rPr>
                    <w:t>-</w:t>
                  </w:r>
                </w:p>
              </w:tc>
            </w:tr>
          </w:tbl>
          <w:p w14:paraId="649D1055" w14:textId="77777777" w:rsidR="0002189E" w:rsidRDefault="0002189E" w:rsidP="00C477CD">
            <w:pPr>
              <w:pStyle w:val="NoSpacing"/>
              <w:rPr>
                <w:color w:val="080C0C"/>
                <w:lang w:val="it-IT"/>
              </w:rPr>
            </w:pPr>
          </w:p>
          <w:p w14:paraId="638632EE" w14:textId="77777777" w:rsidR="007B133A" w:rsidRDefault="007B133A" w:rsidP="00C477CD">
            <w:pPr>
              <w:pStyle w:val="NoSpacing"/>
              <w:rPr>
                <w:color w:val="080C0C"/>
                <w:lang w:val="it-IT"/>
              </w:rPr>
            </w:pPr>
          </w:p>
          <w:p w14:paraId="38016A55" w14:textId="56063530" w:rsidR="007B133A" w:rsidRPr="009E3109" w:rsidRDefault="007B133A" w:rsidP="00C477CD">
            <w:pPr>
              <w:pStyle w:val="NoSpacing"/>
              <w:rPr>
                <w:rFonts w:ascii="Palatino Linotype" w:hAnsi="Palatino Linotype"/>
                <w:b/>
                <w:color w:val="231F20"/>
                <w:w w:val="90"/>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197769A3" w14:textId="77777777" w:rsidR="007B133A" w:rsidRPr="00C477CD" w:rsidRDefault="007B133A" w:rsidP="00C477CD">
            <w:pPr>
              <w:pStyle w:val="NoSpacing"/>
              <w:rPr>
                <w:color w:val="080C0C"/>
                <w:lang w:val="it-IT"/>
              </w:rPr>
            </w:pPr>
          </w:p>
          <w:p w14:paraId="14BFCA0F" w14:textId="77777777" w:rsidR="00C477CD" w:rsidRDefault="00C477CD" w:rsidP="00C477CD">
            <w:pPr>
              <w:pStyle w:val="NoSpacing"/>
              <w:rPr>
                <w:color w:val="080C0C"/>
                <w:lang w:val="it-IT"/>
              </w:rPr>
            </w:pPr>
            <w:r w:rsidRPr="00C477CD">
              <w:rPr>
                <w:color w:val="080C0C"/>
                <w:lang w:val="it-IT"/>
              </w:rPr>
              <w:t>Nxënësit vlerësohen për saktësinë e gjetjes së prodhimit duke shumëzuar shifrat jozero, duke i ndajshkruar zerot e dy faktorëve dhe krahasimin e shumëzimit me veprimet e tjera matematikore.</w:t>
            </w:r>
          </w:p>
          <w:p w14:paraId="58DEF17B" w14:textId="77777777" w:rsidR="007F14FF" w:rsidRPr="00C477CD" w:rsidRDefault="007F14FF" w:rsidP="00C477CD">
            <w:pPr>
              <w:pStyle w:val="NoSpacing"/>
              <w:rPr>
                <w:color w:val="080C0C"/>
                <w:lang w:val="it-IT"/>
              </w:rPr>
            </w:pPr>
          </w:p>
          <w:p w14:paraId="1CB76244" w14:textId="77777777" w:rsidR="00C477CD" w:rsidRPr="00C477CD" w:rsidRDefault="00C477CD" w:rsidP="00C477CD">
            <w:pPr>
              <w:pStyle w:val="NoSpacing"/>
              <w:rPr>
                <w:color w:val="080C0C"/>
                <w:lang w:val="it-IT"/>
              </w:rPr>
            </w:pPr>
            <w:r w:rsidRPr="00C477CD">
              <w:rPr>
                <w:color w:val="080C0C"/>
                <w:lang w:val="it-IT"/>
              </w:rPr>
              <w:t>Detyrë:</w:t>
            </w:r>
          </w:p>
          <w:p w14:paraId="50B207C7" w14:textId="424182C0" w:rsidR="00FB6E8C" w:rsidRDefault="00C477CD" w:rsidP="00C477CD">
            <w:pPr>
              <w:pStyle w:val="NoSpacing"/>
              <w:rPr>
                <w:color w:val="080C0C"/>
                <w:lang w:val="it-IT"/>
              </w:rPr>
            </w:pPr>
            <w:r w:rsidRPr="00C477CD">
              <w:rPr>
                <w:color w:val="080C0C"/>
                <w:lang w:val="it-IT"/>
              </w:rPr>
              <w:t>Nxënësit të punojnë në fletoret e tyre 3 detyra të ngjashme me detyrat në libër.</w:t>
            </w:r>
          </w:p>
          <w:p w14:paraId="781AAF70" w14:textId="77777777" w:rsidR="007B133A" w:rsidRDefault="007B133A" w:rsidP="00C477CD">
            <w:pPr>
              <w:pStyle w:val="NoSpacing"/>
              <w:rPr>
                <w:color w:val="080C0C"/>
                <w:lang w:val="it-IT"/>
              </w:rPr>
            </w:pPr>
          </w:p>
          <w:p w14:paraId="7A37013B" w14:textId="77777777" w:rsidR="00FB6E8C" w:rsidRPr="00112C98" w:rsidRDefault="00FB6E8C" w:rsidP="007A25B0">
            <w:pPr>
              <w:pStyle w:val="NoSpacing"/>
              <w:rPr>
                <w:color w:val="080C0C"/>
                <w:lang w:val="it-IT"/>
              </w:rPr>
            </w:pPr>
          </w:p>
        </w:tc>
      </w:tr>
    </w:tbl>
    <w:p w14:paraId="1A323E95" w14:textId="77777777" w:rsidR="00FB6E8C" w:rsidRPr="00112C98" w:rsidRDefault="00FB6E8C" w:rsidP="00FB6E8C">
      <w:pPr>
        <w:rPr>
          <w:lang w:val="it-IT"/>
        </w:rPr>
      </w:pPr>
    </w:p>
    <w:p w14:paraId="14979CE5" w14:textId="77777777" w:rsidR="00FB6E8C" w:rsidRDefault="00FB6E8C" w:rsidP="00FB6E8C">
      <w:pPr>
        <w:rPr>
          <w:lang w:val="it-IT"/>
        </w:rPr>
      </w:pPr>
    </w:p>
    <w:p w14:paraId="176AAA9A" w14:textId="77777777" w:rsidR="00FB6E8C" w:rsidRDefault="00FB6E8C" w:rsidP="00FB6E8C">
      <w:pPr>
        <w:rPr>
          <w:lang w:val="it-IT"/>
        </w:rPr>
      </w:pPr>
    </w:p>
    <w:p w14:paraId="721F8C44" w14:textId="77777777" w:rsidR="00FB6E8C" w:rsidRDefault="00FB6E8C" w:rsidP="00FB6E8C">
      <w:pPr>
        <w:rPr>
          <w:lang w:val="it-IT"/>
        </w:rPr>
      </w:pPr>
    </w:p>
    <w:p w14:paraId="3F5500FE" w14:textId="77777777" w:rsidR="00FB6E8C" w:rsidRDefault="00FB6E8C" w:rsidP="00FB6E8C">
      <w:pPr>
        <w:rPr>
          <w:lang w:val="it-IT"/>
        </w:rPr>
      </w:pPr>
    </w:p>
    <w:p w14:paraId="3B13E684" w14:textId="77777777" w:rsidR="00FB6E8C" w:rsidRDefault="00FB6E8C" w:rsidP="00FB6E8C">
      <w:pPr>
        <w:rPr>
          <w:lang w:val="it-IT"/>
        </w:rPr>
      </w:pPr>
    </w:p>
    <w:p w14:paraId="057F326B"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400F6C6F" w14:textId="77777777" w:rsidTr="007A25B0">
        <w:trPr>
          <w:trHeight w:val="206"/>
        </w:trPr>
        <w:tc>
          <w:tcPr>
            <w:tcW w:w="10105" w:type="dxa"/>
            <w:tcBorders>
              <w:top w:val="single" w:sz="8" w:space="0" w:color="000000"/>
              <w:bottom w:val="nil"/>
            </w:tcBorders>
            <w:shd w:val="clear" w:color="auto" w:fill="000000"/>
            <w:hideMark/>
          </w:tcPr>
          <w:p w14:paraId="7BBDEBE3" w14:textId="66E4FCFA"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31958">
              <w:rPr>
                <w:rFonts w:ascii="Times New Roman" w:eastAsia="MS Mincho" w:hAnsi="Times New Roman" w:cs="Times New Roman"/>
                <w:b/>
                <w:bCs/>
                <w:color w:val="0D0D0D"/>
                <w:sz w:val="24"/>
                <w:szCs w:val="24"/>
                <w:lang w:val="sq-AL"/>
              </w:rPr>
              <w:t>10</w:t>
            </w:r>
          </w:p>
        </w:tc>
      </w:tr>
      <w:tr w:rsidR="00FB6E8C" w:rsidRPr="009E3109" w14:paraId="48296DAA" w14:textId="77777777" w:rsidTr="007A25B0">
        <w:trPr>
          <w:trHeight w:val="379"/>
        </w:trPr>
        <w:tc>
          <w:tcPr>
            <w:tcW w:w="10105" w:type="dxa"/>
            <w:tcBorders>
              <w:top w:val="single" w:sz="8" w:space="0" w:color="000000"/>
              <w:bottom w:val="single" w:sz="8" w:space="0" w:color="000000"/>
            </w:tcBorders>
            <w:hideMark/>
          </w:tcPr>
          <w:p w14:paraId="2ABFB9AA" w14:textId="743AFFD6"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18427259" w14:textId="38272D35"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6EBC222E" w14:textId="77777777" w:rsidTr="007A25B0">
        <w:trPr>
          <w:trHeight w:val="2390"/>
        </w:trPr>
        <w:tc>
          <w:tcPr>
            <w:tcW w:w="10105" w:type="dxa"/>
            <w:tcBorders>
              <w:top w:val="nil"/>
            </w:tcBorders>
          </w:tcPr>
          <w:p w14:paraId="7860E879" w14:textId="77777777" w:rsidR="00FB6E8C" w:rsidRDefault="00FB6E8C" w:rsidP="007A25B0">
            <w:pPr>
              <w:pStyle w:val="NoSpacing"/>
              <w:rPr>
                <w:color w:val="080C0C"/>
                <w:lang w:val="it-IT"/>
              </w:rPr>
            </w:pPr>
          </w:p>
          <w:p w14:paraId="32A84991" w14:textId="77777777" w:rsidR="00931958" w:rsidRPr="00931958" w:rsidRDefault="00931958" w:rsidP="00931958">
            <w:pPr>
              <w:pStyle w:val="NoSpacing"/>
              <w:rPr>
                <w:b/>
                <w:bCs/>
                <w:color w:val="080C0C"/>
                <w:lang w:val="it-IT"/>
              </w:rPr>
            </w:pPr>
            <w:r w:rsidRPr="00931958">
              <w:rPr>
                <w:b/>
                <w:bCs/>
                <w:color w:val="080C0C"/>
                <w:lang w:val="it-IT"/>
              </w:rPr>
              <w:t>Tema: Numrat natyrorë</w:t>
            </w:r>
          </w:p>
          <w:p w14:paraId="7D1B0D4C" w14:textId="77777777" w:rsidR="00931958" w:rsidRPr="00931958" w:rsidRDefault="00931958" w:rsidP="00931958">
            <w:pPr>
              <w:pStyle w:val="NoSpacing"/>
              <w:rPr>
                <w:b/>
                <w:bCs/>
                <w:color w:val="080C0C"/>
                <w:lang w:val="it-IT"/>
              </w:rPr>
            </w:pPr>
            <w:r w:rsidRPr="00931958">
              <w:rPr>
                <w:b/>
                <w:bCs/>
                <w:color w:val="080C0C"/>
                <w:lang w:val="it-IT"/>
              </w:rPr>
              <w:t>Rezultatet e të nxënit të temës:</w:t>
            </w:r>
          </w:p>
          <w:p w14:paraId="11DA23B5" w14:textId="77777777" w:rsidR="00931958" w:rsidRPr="00931958" w:rsidRDefault="00931958" w:rsidP="00931958">
            <w:pPr>
              <w:pStyle w:val="NoSpacing"/>
              <w:rPr>
                <w:color w:val="080C0C"/>
                <w:lang w:val="it-IT"/>
              </w:rPr>
            </w:pPr>
            <w:r w:rsidRPr="00931958">
              <w:rPr>
                <w:color w:val="080C0C"/>
                <w:lang w:val="it-IT"/>
              </w:rPr>
              <w:t>Zgjidh probleme që përfshijnë veprime arit- metike, duke përdorur një shumëllojshmëri të strategjive mendore;</w:t>
            </w:r>
          </w:p>
          <w:p w14:paraId="78989D68" w14:textId="77777777" w:rsidR="00931958" w:rsidRPr="00931958" w:rsidRDefault="00931958" w:rsidP="00931958">
            <w:pPr>
              <w:pStyle w:val="NoSpacing"/>
              <w:rPr>
                <w:color w:val="080C0C"/>
                <w:lang w:val="it-IT"/>
              </w:rPr>
            </w:pPr>
            <w:r w:rsidRPr="00931958">
              <w:rPr>
                <w:color w:val="080C0C"/>
                <w:lang w:val="it-IT"/>
              </w:rPr>
              <w:t>Zgjidh probleme matematikore bazuar në mo- delet e paraqitura;</w:t>
            </w:r>
          </w:p>
          <w:p w14:paraId="11DBAA00" w14:textId="77777777" w:rsidR="00931958" w:rsidRPr="00931958" w:rsidRDefault="00931958" w:rsidP="00931958">
            <w:pPr>
              <w:pStyle w:val="NoSpacing"/>
              <w:rPr>
                <w:color w:val="080C0C"/>
                <w:lang w:val="it-IT"/>
              </w:rPr>
            </w:pPr>
            <w:r w:rsidRPr="00931958">
              <w:rPr>
                <w:color w:val="080C0C"/>
                <w:lang w:val="it-IT"/>
              </w:rPr>
              <w:t>Komunikon mendime matematikore me gojë, në formë vizuale dhe me shkrim, duke përdorur gjuhën e përditshme, një fjalor bazik matematik.</w:t>
            </w:r>
          </w:p>
          <w:p w14:paraId="3315885C" w14:textId="77777777" w:rsidR="00931958" w:rsidRPr="00931958" w:rsidRDefault="00931958" w:rsidP="00931958">
            <w:pPr>
              <w:pStyle w:val="NoSpacing"/>
              <w:rPr>
                <w:color w:val="080C0C"/>
                <w:lang w:val="it-IT"/>
              </w:rPr>
            </w:pPr>
          </w:p>
          <w:p w14:paraId="5C1CFA67" w14:textId="77777777" w:rsidR="00931958" w:rsidRPr="00931958" w:rsidRDefault="00931958" w:rsidP="00931958">
            <w:pPr>
              <w:pStyle w:val="NoSpacing"/>
              <w:rPr>
                <w:b/>
                <w:bCs/>
                <w:color w:val="080C0C"/>
                <w:lang w:val="it-IT"/>
              </w:rPr>
            </w:pPr>
            <w:r w:rsidRPr="00931958">
              <w:rPr>
                <w:b/>
                <w:bCs/>
                <w:color w:val="080C0C"/>
                <w:lang w:val="it-IT"/>
              </w:rPr>
              <w:t>Kontributi në rezultatet për kompetencat kryesore të shkallës: I.2; II.1,4; 7; III.4; V. 8; VI. 2.</w:t>
            </w:r>
          </w:p>
          <w:p w14:paraId="5EBF181C" w14:textId="77777777" w:rsidR="00931958" w:rsidRPr="00931958" w:rsidRDefault="00931958" w:rsidP="00931958">
            <w:pPr>
              <w:pStyle w:val="NoSpacing"/>
              <w:rPr>
                <w:b/>
                <w:bCs/>
                <w:color w:val="080C0C"/>
                <w:lang w:val="it-IT"/>
              </w:rPr>
            </w:pPr>
            <w:r w:rsidRPr="00931958">
              <w:rPr>
                <w:b/>
                <w:bCs/>
                <w:color w:val="080C0C"/>
                <w:lang w:val="it-IT"/>
              </w:rPr>
              <w:t>Kontributi në rezultatet e fushës së kurrikulës: 2.1; 3.1.</w:t>
            </w:r>
          </w:p>
          <w:p w14:paraId="640CCA14" w14:textId="77777777" w:rsidR="00931958" w:rsidRDefault="00931958" w:rsidP="00931958">
            <w:pPr>
              <w:pStyle w:val="NoSpacing"/>
              <w:rPr>
                <w:color w:val="080C0C"/>
                <w:lang w:val="it-IT"/>
              </w:rPr>
            </w:pPr>
          </w:p>
          <w:p w14:paraId="09BBC620" w14:textId="0A0A62CD" w:rsidR="00064E7E" w:rsidRPr="00064E7E" w:rsidRDefault="00064E7E" w:rsidP="00064E7E">
            <w:pPr>
              <w:spacing w:before="98" w:line="261" w:lineRule="auto"/>
              <w:ind w:right="862"/>
              <w:rPr>
                <w:rFonts w:cstheme="minorHAnsi"/>
                <w:b/>
              </w:rPr>
            </w:pPr>
            <w:r w:rsidRPr="009E3109">
              <w:rPr>
                <w:rFonts w:cstheme="minorHAnsi"/>
                <w:b/>
                <w:lang w:val="it-IT"/>
              </w:rPr>
              <w:t xml:space="preserve">   </w:t>
            </w:r>
            <w:r w:rsidRPr="00F5622C">
              <w:rPr>
                <w:rFonts w:cstheme="minorHAnsi"/>
                <w:b/>
              </w:rPr>
              <w:t>ASPEKTE SPECIFIKE TË</w:t>
            </w:r>
            <w:r w:rsidRPr="00F5622C">
              <w:rPr>
                <w:rFonts w:cstheme="minorHAnsi"/>
                <w:b/>
                <w:spacing w:val="1"/>
              </w:rPr>
              <w:t xml:space="preserve"> </w:t>
            </w:r>
            <w:r w:rsidRPr="00F5622C">
              <w:rPr>
                <w:rFonts w:cstheme="minorHAnsi"/>
                <w:b/>
                <w:spacing w:val="-1"/>
              </w:rPr>
              <w:t>PLANIT</w:t>
            </w:r>
            <w:r w:rsidRPr="00F5622C">
              <w:rPr>
                <w:rFonts w:cstheme="minorHAnsi"/>
                <w:b/>
                <w:spacing w:val="-28"/>
              </w:rPr>
              <w:t xml:space="preserve"> </w:t>
            </w:r>
            <w:r w:rsidRPr="00F5622C">
              <w:rPr>
                <w:rFonts w:cstheme="minorHAnsi"/>
                <w:b/>
                <w:spacing w:val="-1"/>
              </w:rPr>
              <w:t>TË</w:t>
            </w:r>
            <w:r w:rsidRPr="00F5622C">
              <w:rPr>
                <w:rFonts w:cstheme="minorHAnsi"/>
                <w:b/>
                <w:spacing w:val="-18"/>
              </w:rPr>
              <w:t xml:space="preserve"> </w:t>
            </w:r>
            <w:r w:rsidRPr="00F5622C">
              <w:rPr>
                <w:rFonts w:cstheme="minorHAnsi"/>
                <w:b/>
                <w:spacing w:val="-1"/>
              </w:rPr>
              <w:t>ORËS</w:t>
            </w:r>
            <w:r w:rsidRPr="00F5622C">
              <w:rPr>
                <w:rFonts w:cstheme="minorHAnsi"/>
                <w:b/>
                <w:spacing w:val="-17"/>
              </w:rPr>
              <w:t xml:space="preserve"> </w:t>
            </w:r>
            <w:r w:rsidRPr="00F5622C">
              <w:rPr>
                <w:rFonts w:cstheme="minorHAnsi"/>
                <w:b/>
                <w:spacing w:val="-1"/>
              </w:rPr>
              <w:t>MËSIMORE</w:t>
            </w:r>
          </w:p>
          <w:p w14:paraId="59B14E49" w14:textId="77777777" w:rsidR="00931958" w:rsidRPr="009E3109" w:rsidRDefault="00931958" w:rsidP="00931958">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Vetitë</w:t>
            </w:r>
            <w:proofErr w:type="spellEnd"/>
            <w:r w:rsidRPr="009E3109">
              <w:rPr>
                <w:b/>
                <w:bCs/>
                <w:color w:val="080C0C"/>
              </w:rPr>
              <w:t xml:space="preserve"> e </w:t>
            </w:r>
            <w:proofErr w:type="spellStart"/>
            <w:r w:rsidRPr="009E3109">
              <w:rPr>
                <w:b/>
                <w:bCs/>
                <w:color w:val="080C0C"/>
              </w:rPr>
              <w:t>shumëzimit</w:t>
            </w:r>
            <w:proofErr w:type="spellEnd"/>
          </w:p>
          <w:p w14:paraId="02152B61" w14:textId="77777777" w:rsidR="00931958" w:rsidRPr="009E3109" w:rsidRDefault="00931958" w:rsidP="00931958">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012DC816" w14:textId="77777777" w:rsidR="00931958" w:rsidRPr="009E3109" w:rsidRDefault="00931958" w:rsidP="00931958">
            <w:pPr>
              <w:pStyle w:val="NoSpacing"/>
              <w:rPr>
                <w:color w:val="080C0C"/>
              </w:rPr>
            </w:pPr>
            <w:r w:rsidRPr="009E3109">
              <w:rPr>
                <w:color w:val="080C0C"/>
              </w:rPr>
              <w:t>•</w:t>
            </w:r>
            <w:r w:rsidRPr="009E3109">
              <w:rPr>
                <w:color w:val="080C0C"/>
              </w:rPr>
              <w:tab/>
            </w:r>
            <w:proofErr w:type="spellStart"/>
            <w:r w:rsidRPr="009E3109">
              <w:rPr>
                <w:color w:val="080C0C"/>
              </w:rPr>
              <w:t>Shumëzon</w:t>
            </w:r>
            <w:proofErr w:type="spellEnd"/>
            <w:r w:rsidRPr="009E3109">
              <w:rPr>
                <w:color w:val="080C0C"/>
              </w:rPr>
              <w:t xml:space="preserve"> </w:t>
            </w:r>
            <w:proofErr w:type="spellStart"/>
            <w:r w:rsidRPr="009E3109">
              <w:rPr>
                <w:color w:val="080C0C"/>
              </w:rPr>
              <w:t>shumën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ndryshimin</w:t>
            </w:r>
            <w:proofErr w:type="spellEnd"/>
            <w:r w:rsidRPr="009E3109">
              <w:rPr>
                <w:color w:val="080C0C"/>
              </w:rPr>
              <w:t xml:space="preserve"> e </w:t>
            </w:r>
            <w:proofErr w:type="spellStart"/>
            <w:r w:rsidRPr="009E3109">
              <w:rPr>
                <w:color w:val="080C0C"/>
              </w:rPr>
              <w:t>numrave</w:t>
            </w:r>
            <w:proofErr w:type="spellEnd"/>
            <w:r w:rsidRPr="009E3109">
              <w:rPr>
                <w:color w:val="080C0C"/>
              </w:rPr>
              <w:t>;</w:t>
            </w:r>
          </w:p>
          <w:p w14:paraId="5461AF09" w14:textId="77777777" w:rsidR="00931958" w:rsidRPr="009E3109" w:rsidRDefault="00931958" w:rsidP="00931958">
            <w:pPr>
              <w:pStyle w:val="NoSpacing"/>
              <w:rPr>
                <w:color w:val="080C0C"/>
              </w:rPr>
            </w:pPr>
            <w:r w:rsidRPr="009E3109">
              <w:rPr>
                <w:color w:val="080C0C"/>
              </w:rPr>
              <w:t>•</w:t>
            </w:r>
            <w:r w:rsidRPr="009E3109">
              <w:rPr>
                <w:color w:val="080C0C"/>
              </w:rPr>
              <w:tab/>
            </w:r>
            <w:proofErr w:type="spellStart"/>
            <w:r w:rsidRPr="009E3109">
              <w:rPr>
                <w:color w:val="080C0C"/>
              </w:rPr>
              <w:t>Zbaton</w:t>
            </w:r>
            <w:proofErr w:type="spellEnd"/>
            <w:r w:rsidRPr="009E3109">
              <w:rPr>
                <w:color w:val="080C0C"/>
              </w:rPr>
              <w:t xml:space="preserve"> </w:t>
            </w:r>
            <w:proofErr w:type="spellStart"/>
            <w:r w:rsidRPr="009E3109">
              <w:rPr>
                <w:color w:val="080C0C"/>
              </w:rPr>
              <w:t>vetitnë</w:t>
            </w:r>
            <w:proofErr w:type="spellEnd"/>
            <w:r w:rsidRPr="009E3109">
              <w:rPr>
                <w:color w:val="080C0C"/>
              </w:rPr>
              <w:t xml:space="preserve"> </w:t>
            </w:r>
            <w:proofErr w:type="spellStart"/>
            <w:r w:rsidRPr="009E3109">
              <w:rPr>
                <w:color w:val="080C0C"/>
              </w:rPr>
              <w:t>asociative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atë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shpërndarjes</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gjetjen</w:t>
            </w:r>
            <w:proofErr w:type="spellEnd"/>
            <w:r w:rsidRPr="009E3109">
              <w:rPr>
                <w:color w:val="080C0C"/>
              </w:rPr>
              <w:t xml:space="preserve"> e </w:t>
            </w:r>
            <w:proofErr w:type="spellStart"/>
            <w:r w:rsidRPr="009E3109">
              <w:rPr>
                <w:color w:val="080C0C"/>
              </w:rPr>
              <w:t>prodhimit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numrave</w:t>
            </w:r>
            <w:proofErr w:type="spellEnd"/>
            <w:r w:rsidRPr="009E3109">
              <w:rPr>
                <w:color w:val="080C0C"/>
              </w:rPr>
              <w:t>.</w:t>
            </w:r>
          </w:p>
          <w:p w14:paraId="4284E233" w14:textId="77777777" w:rsidR="00931958" w:rsidRPr="009E3109" w:rsidRDefault="00931958" w:rsidP="00931958">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7EE6A7DF" w14:textId="77777777" w:rsidR="00931958" w:rsidRPr="00931958" w:rsidRDefault="00931958" w:rsidP="00931958">
            <w:pPr>
              <w:pStyle w:val="NoSpacing"/>
              <w:rPr>
                <w:color w:val="080C0C"/>
                <w:lang w:val="it-IT"/>
              </w:rPr>
            </w:pPr>
            <w:r w:rsidRPr="00064E7E">
              <w:rPr>
                <w:b/>
                <w:bCs/>
                <w:color w:val="080C0C"/>
                <w:lang w:val="it-IT"/>
              </w:rPr>
              <w:t>Burimet, mjetet e konkretizimit dhe materialet mësimore:</w:t>
            </w:r>
            <w:r w:rsidRPr="00931958">
              <w:rPr>
                <w:color w:val="080C0C"/>
                <w:lang w:val="it-IT"/>
              </w:rPr>
              <w:t xml:space="preserve"> lego, fasule.</w:t>
            </w:r>
          </w:p>
          <w:p w14:paraId="71C3250C" w14:textId="77777777" w:rsidR="00931958" w:rsidRPr="00931958" w:rsidRDefault="00931958" w:rsidP="00931958">
            <w:pPr>
              <w:pStyle w:val="NoSpacing"/>
              <w:rPr>
                <w:color w:val="080C0C"/>
                <w:lang w:val="it-IT"/>
              </w:rPr>
            </w:pPr>
            <w:r w:rsidRPr="00931958">
              <w:rPr>
                <w:color w:val="080C0C"/>
                <w:lang w:val="it-IT"/>
              </w:rPr>
              <w:t>Lidhja me lëndët e tjera mësimore dhe/apo me çështjet ndërkurrikulare dhe situatat jetësore:</w:t>
            </w:r>
          </w:p>
          <w:p w14:paraId="6671341E" w14:textId="77777777" w:rsidR="00931958" w:rsidRPr="00931958" w:rsidRDefault="00931958" w:rsidP="00931958">
            <w:pPr>
              <w:pStyle w:val="NoSpacing"/>
              <w:rPr>
                <w:color w:val="080C0C"/>
                <w:lang w:val="it-IT"/>
              </w:rPr>
            </w:pPr>
            <w:r w:rsidRPr="00931958">
              <w:rPr>
                <w:color w:val="080C0C"/>
                <w:lang w:val="it-IT"/>
              </w:rPr>
              <w:t>Gjuhë amtare (shqipe), Edukatë figurative, Shkathtësi për jetë.</w:t>
            </w:r>
          </w:p>
          <w:p w14:paraId="1FE95F5B" w14:textId="77777777" w:rsidR="00931958" w:rsidRDefault="00931958" w:rsidP="00931958">
            <w:pPr>
              <w:pStyle w:val="NoSpacing"/>
              <w:rPr>
                <w:color w:val="080C0C"/>
                <w:lang w:val="it-IT"/>
              </w:rPr>
            </w:pPr>
          </w:p>
          <w:p w14:paraId="4AF57DEE" w14:textId="0C2A1FB2" w:rsidR="00064E7E" w:rsidRPr="009E3109" w:rsidRDefault="00064E7E" w:rsidP="00064E7E">
            <w:pPr>
              <w:spacing w:before="122"/>
              <w:ind w:left="275"/>
              <w:rPr>
                <w:rFonts w:cstheme="minorHAnsi"/>
                <w:b/>
                <w:lang w:val="it-IT"/>
              </w:rPr>
            </w:pPr>
            <w:r w:rsidRPr="009E3109">
              <w:rPr>
                <w:rFonts w:cstheme="minorHAnsi"/>
                <w:b/>
                <w:w w:val="95"/>
                <w:lang w:val="it-IT"/>
              </w:rPr>
              <w:t>METODOLOGJIA</w:t>
            </w:r>
            <w:r w:rsidRPr="009E3109">
              <w:rPr>
                <w:rFonts w:cstheme="minorHAnsi"/>
                <w:b/>
                <w:spacing w:val="-12"/>
                <w:w w:val="95"/>
                <w:lang w:val="it-IT"/>
              </w:rPr>
              <w:t xml:space="preserve"> </w:t>
            </w:r>
            <w:r w:rsidRPr="009E3109">
              <w:rPr>
                <w:rFonts w:cstheme="minorHAnsi"/>
                <w:b/>
                <w:w w:val="95"/>
                <w:lang w:val="it-IT"/>
              </w:rPr>
              <w:t>DHE</w:t>
            </w:r>
            <w:r w:rsidRPr="009E3109">
              <w:rPr>
                <w:rFonts w:cstheme="minorHAnsi"/>
                <w:b/>
                <w:spacing w:val="-21"/>
                <w:w w:val="95"/>
                <w:lang w:val="it-IT"/>
              </w:rPr>
              <w:t xml:space="preserve"> </w:t>
            </w:r>
            <w:r w:rsidRPr="009E3109">
              <w:rPr>
                <w:rFonts w:cstheme="minorHAnsi"/>
                <w:b/>
                <w:w w:val="95"/>
                <w:lang w:val="it-IT"/>
              </w:rPr>
              <w:t>VEPRIMTARIA</w:t>
            </w:r>
            <w:r w:rsidRPr="009E3109">
              <w:rPr>
                <w:rFonts w:cstheme="minorHAnsi"/>
                <w:b/>
                <w:spacing w:val="-11"/>
                <w:w w:val="95"/>
                <w:lang w:val="it-IT"/>
              </w:rPr>
              <w:t xml:space="preserve"> </w:t>
            </w:r>
            <w:r w:rsidRPr="009E3109">
              <w:rPr>
                <w:rFonts w:cstheme="minorHAnsi"/>
                <w:b/>
                <w:w w:val="95"/>
                <w:lang w:val="it-IT"/>
              </w:rPr>
              <w:t>ME</w:t>
            </w:r>
            <w:r w:rsidRPr="009E3109">
              <w:rPr>
                <w:rFonts w:cstheme="minorHAnsi"/>
                <w:b/>
                <w:spacing w:val="-12"/>
                <w:w w:val="95"/>
                <w:lang w:val="it-IT"/>
              </w:rPr>
              <w:t xml:space="preserve"> </w:t>
            </w:r>
            <w:r w:rsidRPr="009E3109">
              <w:rPr>
                <w:rFonts w:cstheme="minorHAnsi"/>
                <w:b/>
                <w:w w:val="95"/>
                <w:lang w:val="it-IT"/>
              </w:rPr>
              <w:t>NXËNËS</w:t>
            </w:r>
          </w:p>
          <w:p w14:paraId="56FBF495" w14:textId="77777777" w:rsidR="00931958" w:rsidRPr="00931958" w:rsidRDefault="00931958" w:rsidP="00931958">
            <w:pPr>
              <w:pStyle w:val="NoSpacing"/>
              <w:rPr>
                <w:color w:val="080C0C"/>
                <w:lang w:val="it-IT"/>
              </w:rPr>
            </w:pPr>
            <w:r w:rsidRPr="00931958">
              <w:rPr>
                <w:color w:val="080C0C"/>
                <w:lang w:val="it-IT"/>
              </w:rPr>
              <w:t>Parashikimi:</w:t>
            </w:r>
          </w:p>
          <w:p w14:paraId="1AE2DFC2" w14:textId="77777777" w:rsidR="00931958" w:rsidRPr="00C472CF" w:rsidRDefault="00931958" w:rsidP="00931958">
            <w:pPr>
              <w:pStyle w:val="NoSpacing"/>
              <w:rPr>
                <w:b/>
                <w:bCs/>
                <w:color w:val="080C0C"/>
                <w:lang w:val="it-IT"/>
              </w:rPr>
            </w:pPr>
            <w:r w:rsidRPr="00C472CF">
              <w:rPr>
                <w:b/>
                <w:bCs/>
                <w:color w:val="080C0C"/>
                <w:lang w:val="it-IT"/>
              </w:rPr>
              <w:t>Përgatitja për të nxënët</w:t>
            </w:r>
          </w:p>
          <w:p w14:paraId="0CAED0F9" w14:textId="0A2BF645" w:rsidR="00931958" w:rsidRPr="00931958" w:rsidRDefault="00C472CF" w:rsidP="00931958">
            <w:pPr>
              <w:pStyle w:val="NoSpacing"/>
              <w:rPr>
                <w:color w:val="080C0C"/>
                <w:lang w:val="it-IT"/>
              </w:rPr>
            </w:pPr>
            <w:r>
              <w:rPr>
                <w:noProof/>
              </w:rPr>
              <mc:AlternateContent>
                <mc:Choice Requires="wps">
                  <w:drawing>
                    <wp:anchor distT="0" distB="0" distL="114300" distR="114300" simplePos="0" relativeHeight="251807744" behindDoc="0" locked="0" layoutInCell="1" allowOverlap="1" wp14:anchorId="35803649" wp14:editId="2D2D76B8">
                      <wp:simplePos x="0" y="0"/>
                      <wp:positionH relativeFrom="page">
                        <wp:posOffset>2115820</wp:posOffset>
                      </wp:positionH>
                      <wp:positionV relativeFrom="paragraph">
                        <wp:posOffset>56857</wp:posOffset>
                      </wp:positionV>
                      <wp:extent cx="3161030" cy="1093470"/>
                      <wp:effectExtent l="0" t="1270" r="0" b="635"/>
                      <wp:wrapNone/>
                      <wp:docPr id="884315487" name="Text Box 19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1030" cy="1093470"/>
                              </a:xfrm>
                              <a:prstGeom prst="rect">
                                <a:avLst/>
                              </a:prstGeom>
                              <a:solidFill>
                                <a:srgbClr val="CFD2D2"/>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B1E183" w14:textId="77777777" w:rsidR="00C472CF" w:rsidRDefault="00C472CF" w:rsidP="00C472CF">
                                  <w:pPr>
                                    <w:spacing w:before="55" w:line="202" w:lineRule="exact"/>
                                    <w:ind w:left="114"/>
                                    <w:rPr>
                                      <w:rFonts w:ascii="Palatino Linotype" w:hAnsi="Palatino Linotype"/>
                                      <w:b/>
                                      <w:sz w:val="16"/>
                                    </w:rPr>
                                  </w:pPr>
                                  <w:r>
                                    <w:rPr>
                                      <w:rFonts w:ascii="Palatino Linotype" w:hAnsi="Palatino Linotype"/>
                                      <w:b/>
                                      <w:color w:val="231F20"/>
                                      <w:w w:val="90"/>
                                      <w:sz w:val="16"/>
                                    </w:rPr>
                                    <w:t>Mësojmë</w:t>
                                  </w:r>
                                  <w:r>
                                    <w:rPr>
                                      <w:rFonts w:ascii="Palatino Linotype" w:hAnsi="Palatino Linotype"/>
                                      <w:b/>
                                      <w:color w:val="231F20"/>
                                      <w:spacing w:val="-3"/>
                                      <w:w w:val="90"/>
                                      <w:sz w:val="16"/>
                                    </w:rPr>
                                    <w:t xml:space="preserve"> </w:t>
                                  </w:r>
                                  <w:r>
                                    <w:rPr>
                                      <w:rFonts w:ascii="Palatino Linotype" w:hAnsi="Palatino Linotype"/>
                                      <w:b/>
                                      <w:color w:val="231F20"/>
                                      <w:w w:val="90"/>
                                      <w:sz w:val="16"/>
                                    </w:rPr>
                                    <w:t>përmes</w:t>
                                  </w:r>
                                  <w:r>
                                    <w:rPr>
                                      <w:rFonts w:ascii="Palatino Linotype" w:hAnsi="Palatino Linotype"/>
                                      <w:b/>
                                      <w:color w:val="231F20"/>
                                      <w:spacing w:val="-3"/>
                                      <w:w w:val="90"/>
                                      <w:sz w:val="16"/>
                                    </w:rPr>
                                    <w:t xml:space="preserve"> </w:t>
                                  </w:r>
                                  <w:r>
                                    <w:rPr>
                                      <w:rFonts w:ascii="Palatino Linotype" w:hAnsi="Palatino Linotype"/>
                                      <w:b/>
                                      <w:color w:val="231F20"/>
                                      <w:w w:val="90"/>
                                      <w:sz w:val="16"/>
                                    </w:rPr>
                                    <w:t>lojës</w:t>
                                  </w:r>
                                </w:p>
                                <w:p w14:paraId="13251225" w14:textId="77777777" w:rsidR="00C472CF" w:rsidRDefault="00C472CF" w:rsidP="00C472CF">
                                  <w:pPr>
                                    <w:spacing w:before="3" w:line="216" w:lineRule="auto"/>
                                    <w:ind w:left="114" w:right="97"/>
                                    <w:rPr>
                                      <w:sz w:val="16"/>
                                    </w:rPr>
                                  </w:pPr>
                                  <w:r>
                                    <w:rPr>
                                      <w:color w:val="231F20"/>
                                      <w:w w:val="90"/>
                                      <w:sz w:val="16"/>
                                    </w:rPr>
                                    <w:t>Në</w:t>
                                  </w:r>
                                  <w:r>
                                    <w:rPr>
                                      <w:color w:val="231F20"/>
                                      <w:spacing w:val="-5"/>
                                      <w:w w:val="90"/>
                                      <w:sz w:val="16"/>
                                    </w:rPr>
                                    <w:t xml:space="preserve"> </w:t>
                                  </w:r>
                                  <w:r>
                                    <w:rPr>
                                      <w:color w:val="231F20"/>
                                      <w:w w:val="90"/>
                                      <w:sz w:val="16"/>
                                    </w:rPr>
                                    <w:t>tabelë</w:t>
                                  </w:r>
                                  <w:r>
                                    <w:rPr>
                                      <w:color w:val="231F20"/>
                                      <w:spacing w:val="-5"/>
                                      <w:w w:val="90"/>
                                      <w:sz w:val="16"/>
                                    </w:rPr>
                                    <w:t xml:space="preserve"> </w:t>
                                  </w:r>
                                  <w:r>
                                    <w:rPr>
                                      <w:color w:val="231F20"/>
                                      <w:w w:val="90"/>
                                      <w:sz w:val="16"/>
                                    </w:rPr>
                                    <w:t>vendosen</w:t>
                                  </w:r>
                                  <w:r>
                                    <w:rPr>
                                      <w:color w:val="231F20"/>
                                      <w:spacing w:val="-4"/>
                                      <w:w w:val="90"/>
                                      <w:sz w:val="16"/>
                                    </w:rPr>
                                    <w:t xml:space="preserve"> </w:t>
                                  </w:r>
                                  <w:r>
                                    <w:rPr>
                                      <w:color w:val="231F20"/>
                                      <w:w w:val="90"/>
                                      <w:sz w:val="16"/>
                                    </w:rPr>
                                    <w:t>disa</w:t>
                                  </w:r>
                                  <w:r>
                                    <w:rPr>
                                      <w:color w:val="231F20"/>
                                      <w:spacing w:val="-5"/>
                                      <w:w w:val="90"/>
                                      <w:sz w:val="16"/>
                                    </w:rPr>
                                    <w:t xml:space="preserve"> </w:t>
                                  </w:r>
                                  <w:r>
                                    <w:rPr>
                                      <w:color w:val="231F20"/>
                                      <w:w w:val="90"/>
                                      <w:sz w:val="16"/>
                                    </w:rPr>
                                    <w:t>lego</w:t>
                                  </w:r>
                                  <w:r>
                                    <w:rPr>
                                      <w:color w:val="231F20"/>
                                      <w:spacing w:val="-4"/>
                                      <w:w w:val="90"/>
                                      <w:sz w:val="16"/>
                                    </w:rPr>
                                    <w:t xml:space="preserve"> </w:t>
                                  </w:r>
                                  <w:r>
                                    <w:rPr>
                                      <w:color w:val="231F20"/>
                                      <w:w w:val="90"/>
                                      <w:sz w:val="16"/>
                                    </w:rPr>
                                    <w:t>të</w:t>
                                  </w:r>
                                  <w:r>
                                    <w:rPr>
                                      <w:color w:val="231F20"/>
                                      <w:spacing w:val="-5"/>
                                      <w:w w:val="90"/>
                                      <w:sz w:val="16"/>
                                    </w:rPr>
                                    <w:t xml:space="preserve"> </w:t>
                                  </w:r>
                                  <w:r>
                                    <w:rPr>
                                      <w:color w:val="231F20"/>
                                      <w:w w:val="90"/>
                                      <w:sz w:val="16"/>
                                    </w:rPr>
                                    <w:t>pozicionuara</w:t>
                                  </w:r>
                                  <w:r>
                                    <w:rPr>
                                      <w:color w:val="231F20"/>
                                      <w:spacing w:val="-4"/>
                                      <w:w w:val="90"/>
                                      <w:sz w:val="16"/>
                                    </w:rPr>
                                    <w:t xml:space="preserve"> </w:t>
                                  </w:r>
                                  <w:r>
                                    <w:rPr>
                                      <w:color w:val="231F20"/>
                                      <w:w w:val="90"/>
                                      <w:sz w:val="16"/>
                                    </w:rPr>
                                    <w:t>në</w:t>
                                  </w:r>
                                  <w:r>
                                    <w:rPr>
                                      <w:color w:val="231F20"/>
                                      <w:spacing w:val="-5"/>
                                      <w:w w:val="90"/>
                                      <w:sz w:val="16"/>
                                    </w:rPr>
                                    <w:t xml:space="preserve"> </w:t>
                                  </w:r>
                                  <w:r>
                                    <w:rPr>
                                      <w:color w:val="231F20"/>
                                      <w:w w:val="90"/>
                                      <w:sz w:val="16"/>
                                    </w:rPr>
                                    <w:t>dy</w:t>
                                  </w:r>
                                  <w:r>
                                    <w:rPr>
                                      <w:color w:val="231F20"/>
                                      <w:spacing w:val="-4"/>
                                      <w:w w:val="90"/>
                                      <w:sz w:val="16"/>
                                    </w:rPr>
                                    <w:t xml:space="preserve"> </w:t>
                                  </w:r>
                                  <w:r>
                                    <w:rPr>
                                      <w:color w:val="231F20"/>
                                      <w:w w:val="90"/>
                                      <w:sz w:val="16"/>
                                    </w:rPr>
                                    <w:t>drejtime,</w:t>
                                  </w:r>
                                  <w:r>
                                    <w:rPr>
                                      <w:color w:val="231F20"/>
                                      <w:spacing w:val="-5"/>
                                      <w:w w:val="90"/>
                                      <w:sz w:val="16"/>
                                    </w:rPr>
                                    <w:t xml:space="preserve"> </w:t>
                                  </w:r>
                                  <w:r>
                                    <w:rPr>
                                      <w:color w:val="231F20"/>
                                      <w:w w:val="90"/>
                                      <w:sz w:val="16"/>
                                    </w:rPr>
                                    <w:t>njëra</w:t>
                                  </w:r>
                                  <w:r>
                                    <w:rPr>
                                      <w:color w:val="231F20"/>
                                      <w:spacing w:val="-4"/>
                                      <w:w w:val="90"/>
                                      <w:sz w:val="16"/>
                                    </w:rPr>
                                    <w:t xml:space="preserve"> </w:t>
                                  </w:r>
                                  <w:r>
                                    <w:rPr>
                                      <w:color w:val="231F20"/>
                                      <w:w w:val="90"/>
                                      <w:sz w:val="16"/>
                                    </w:rPr>
                                    <w:t>në</w:t>
                                  </w:r>
                                  <w:r>
                                    <w:rPr>
                                      <w:color w:val="231F20"/>
                                      <w:spacing w:val="-37"/>
                                      <w:w w:val="90"/>
                                      <w:sz w:val="16"/>
                                    </w:rPr>
                                    <w:t xml:space="preserve"> </w:t>
                                  </w:r>
                                  <w:r>
                                    <w:rPr>
                                      <w:color w:val="231F20"/>
                                      <w:w w:val="95"/>
                                      <w:sz w:val="16"/>
                                    </w:rPr>
                                    <w:t>formë</w:t>
                                  </w:r>
                                  <w:r>
                                    <w:rPr>
                                      <w:color w:val="231F20"/>
                                      <w:spacing w:val="-9"/>
                                      <w:w w:val="95"/>
                                      <w:sz w:val="16"/>
                                    </w:rPr>
                                    <w:t xml:space="preserve"> </w:t>
                                  </w:r>
                                  <w:r>
                                    <w:rPr>
                                      <w:color w:val="231F20"/>
                                      <w:w w:val="95"/>
                                      <w:sz w:val="16"/>
                                    </w:rPr>
                                    <w:t>vertikale</w:t>
                                  </w:r>
                                  <w:r>
                                    <w:rPr>
                                      <w:color w:val="231F20"/>
                                      <w:spacing w:val="-8"/>
                                      <w:w w:val="95"/>
                                      <w:sz w:val="16"/>
                                    </w:rPr>
                                    <w:t xml:space="preserve"> </w:t>
                                  </w:r>
                                  <w:r>
                                    <w:rPr>
                                      <w:color w:val="231F20"/>
                                      <w:w w:val="95"/>
                                      <w:sz w:val="16"/>
                                    </w:rPr>
                                    <w:t>dhe</w:t>
                                  </w:r>
                                  <w:r>
                                    <w:rPr>
                                      <w:color w:val="231F20"/>
                                      <w:spacing w:val="-9"/>
                                      <w:w w:val="95"/>
                                      <w:sz w:val="16"/>
                                    </w:rPr>
                                    <w:t xml:space="preserve"> </w:t>
                                  </w:r>
                                  <w:r>
                                    <w:rPr>
                                      <w:color w:val="231F20"/>
                                      <w:w w:val="95"/>
                                      <w:sz w:val="16"/>
                                    </w:rPr>
                                    <w:t>tjetra</w:t>
                                  </w:r>
                                  <w:r>
                                    <w:rPr>
                                      <w:color w:val="231F20"/>
                                      <w:spacing w:val="-8"/>
                                      <w:w w:val="95"/>
                                      <w:sz w:val="16"/>
                                    </w:rPr>
                                    <w:t xml:space="preserve"> </w:t>
                                  </w:r>
                                  <w:r>
                                    <w:rPr>
                                      <w:color w:val="231F20"/>
                                      <w:w w:val="95"/>
                                      <w:sz w:val="16"/>
                                    </w:rPr>
                                    <w:t>në</w:t>
                                  </w:r>
                                  <w:r>
                                    <w:rPr>
                                      <w:color w:val="231F20"/>
                                      <w:spacing w:val="-9"/>
                                      <w:w w:val="95"/>
                                      <w:sz w:val="16"/>
                                    </w:rPr>
                                    <w:t xml:space="preserve"> </w:t>
                                  </w:r>
                                  <w:r>
                                    <w:rPr>
                                      <w:color w:val="231F20"/>
                                      <w:w w:val="95"/>
                                      <w:sz w:val="16"/>
                                    </w:rPr>
                                    <w:t>formë</w:t>
                                  </w:r>
                                  <w:r>
                                    <w:rPr>
                                      <w:color w:val="231F20"/>
                                      <w:spacing w:val="-8"/>
                                      <w:w w:val="95"/>
                                      <w:sz w:val="16"/>
                                    </w:rPr>
                                    <w:t xml:space="preserve"> </w:t>
                                  </w:r>
                                  <w:r>
                                    <w:rPr>
                                      <w:color w:val="231F20"/>
                                      <w:w w:val="95"/>
                                      <w:sz w:val="16"/>
                                    </w:rPr>
                                    <w:t>horizontale.</w:t>
                                  </w:r>
                                </w:p>
                                <w:p w14:paraId="1035C7B9" w14:textId="77777777" w:rsidR="00C472CF" w:rsidRDefault="00C472CF" w:rsidP="00C472CF">
                                  <w:pPr>
                                    <w:spacing w:line="186" w:lineRule="exact"/>
                                    <w:ind w:left="114"/>
                                    <w:rPr>
                                      <w:sz w:val="16"/>
                                    </w:rPr>
                                  </w:pPr>
                                  <w:r>
                                    <w:rPr>
                                      <w:color w:val="231F20"/>
                                      <w:sz w:val="16"/>
                                    </w:rPr>
                                    <w:t>Pyetje:</w:t>
                                  </w:r>
                                </w:p>
                                <w:p w14:paraId="7A3BB31C" w14:textId="77777777" w:rsidR="00C472CF" w:rsidRPr="000617E5" w:rsidRDefault="00C472CF" w:rsidP="00C472CF">
                                  <w:pPr>
                                    <w:widowControl w:val="0"/>
                                    <w:numPr>
                                      <w:ilvl w:val="0"/>
                                      <w:numId w:val="13"/>
                                    </w:numPr>
                                    <w:tabs>
                                      <w:tab w:val="left" w:pos="473"/>
                                      <w:tab w:val="left" w:pos="475"/>
                                    </w:tabs>
                                    <w:autoSpaceDE w:val="0"/>
                                    <w:autoSpaceDN w:val="0"/>
                                    <w:spacing w:after="0" w:line="192" w:lineRule="exact"/>
                                    <w:ind w:hanging="361"/>
                                    <w:rPr>
                                      <w:sz w:val="16"/>
                                      <w:lang w:val="it-IT"/>
                                    </w:rPr>
                                  </w:pPr>
                                  <w:r w:rsidRPr="000617E5">
                                    <w:rPr>
                                      <w:color w:val="231F20"/>
                                      <w:w w:val="90"/>
                                      <w:sz w:val="16"/>
                                      <w:lang w:val="it-IT"/>
                                    </w:rPr>
                                    <w:t>Sa</w:t>
                                  </w:r>
                                  <w:r w:rsidRPr="000617E5">
                                    <w:rPr>
                                      <w:color w:val="231F20"/>
                                      <w:spacing w:val="-4"/>
                                      <w:w w:val="90"/>
                                      <w:sz w:val="16"/>
                                      <w:lang w:val="it-IT"/>
                                    </w:rPr>
                                    <w:t xml:space="preserve"> </w:t>
                                  </w:r>
                                  <w:r w:rsidRPr="000617E5">
                                    <w:rPr>
                                      <w:color w:val="231F20"/>
                                      <w:w w:val="90"/>
                                      <w:sz w:val="16"/>
                                      <w:lang w:val="it-IT"/>
                                    </w:rPr>
                                    <w:t>rrathë</w:t>
                                  </w:r>
                                  <w:r w:rsidRPr="000617E5">
                                    <w:rPr>
                                      <w:color w:val="231F20"/>
                                      <w:spacing w:val="-3"/>
                                      <w:w w:val="90"/>
                                      <w:sz w:val="16"/>
                                      <w:lang w:val="it-IT"/>
                                    </w:rPr>
                                    <w:t xml:space="preserve"> </w:t>
                                  </w:r>
                                  <w:r w:rsidRPr="000617E5">
                                    <w:rPr>
                                      <w:color w:val="231F20"/>
                                      <w:w w:val="90"/>
                                      <w:sz w:val="16"/>
                                      <w:lang w:val="it-IT"/>
                                    </w:rPr>
                                    <w:t>ka</w:t>
                                  </w:r>
                                  <w:r w:rsidRPr="000617E5">
                                    <w:rPr>
                                      <w:color w:val="231F20"/>
                                      <w:spacing w:val="-3"/>
                                      <w:w w:val="90"/>
                                      <w:sz w:val="16"/>
                                      <w:lang w:val="it-IT"/>
                                    </w:rPr>
                                    <w:t xml:space="preserve"> </w:t>
                                  </w:r>
                                  <w:r w:rsidRPr="000617E5">
                                    <w:rPr>
                                      <w:color w:val="231F20"/>
                                      <w:w w:val="90"/>
                                      <w:sz w:val="16"/>
                                      <w:lang w:val="it-IT"/>
                                    </w:rPr>
                                    <w:t>legoja</w:t>
                                  </w:r>
                                  <w:r w:rsidRPr="000617E5">
                                    <w:rPr>
                                      <w:color w:val="231F20"/>
                                      <w:spacing w:val="-3"/>
                                      <w:w w:val="90"/>
                                      <w:sz w:val="16"/>
                                      <w:lang w:val="it-IT"/>
                                    </w:rPr>
                                    <w:t xml:space="preserve"> </w:t>
                                  </w:r>
                                  <w:r w:rsidRPr="000617E5">
                                    <w:rPr>
                                      <w:color w:val="231F20"/>
                                      <w:w w:val="90"/>
                                      <w:sz w:val="16"/>
                                      <w:lang w:val="it-IT"/>
                                    </w:rPr>
                                    <w:t>e</w:t>
                                  </w:r>
                                  <w:r w:rsidRPr="000617E5">
                                    <w:rPr>
                                      <w:color w:val="231F20"/>
                                      <w:spacing w:val="-3"/>
                                      <w:w w:val="90"/>
                                      <w:sz w:val="16"/>
                                      <w:lang w:val="it-IT"/>
                                    </w:rPr>
                                    <w:t xml:space="preserve"> </w:t>
                                  </w:r>
                                  <w:r w:rsidRPr="000617E5">
                                    <w:rPr>
                                      <w:color w:val="231F20"/>
                                      <w:w w:val="90"/>
                                      <w:sz w:val="16"/>
                                      <w:lang w:val="it-IT"/>
                                    </w:rPr>
                                    <w:t>vendosur</w:t>
                                  </w:r>
                                  <w:r w:rsidRPr="000617E5">
                                    <w:rPr>
                                      <w:color w:val="231F20"/>
                                      <w:spacing w:val="-3"/>
                                      <w:w w:val="90"/>
                                      <w:sz w:val="16"/>
                                      <w:lang w:val="it-IT"/>
                                    </w:rPr>
                                    <w:t xml:space="preserve"> </w:t>
                                  </w:r>
                                  <w:r w:rsidRPr="000617E5">
                                    <w:rPr>
                                      <w:color w:val="231F20"/>
                                      <w:w w:val="90"/>
                                      <w:sz w:val="16"/>
                                      <w:lang w:val="it-IT"/>
                                    </w:rPr>
                                    <w:t>në</w:t>
                                  </w:r>
                                  <w:r w:rsidRPr="000617E5">
                                    <w:rPr>
                                      <w:color w:val="231F20"/>
                                      <w:spacing w:val="-3"/>
                                      <w:w w:val="90"/>
                                      <w:sz w:val="16"/>
                                      <w:lang w:val="it-IT"/>
                                    </w:rPr>
                                    <w:t xml:space="preserve"> </w:t>
                                  </w:r>
                                  <w:r w:rsidRPr="000617E5">
                                    <w:rPr>
                                      <w:color w:val="231F20"/>
                                      <w:w w:val="90"/>
                                      <w:sz w:val="16"/>
                                      <w:lang w:val="it-IT"/>
                                    </w:rPr>
                                    <w:t>formë</w:t>
                                  </w:r>
                                  <w:r w:rsidRPr="000617E5">
                                    <w:rPr>
                                      <w:color w:val="231F20"/>
                                      <w:spacing w:val="-3"/>
                                      <w:w w:val="90"/>
                                      <w:sz w:val="16"/>
                                      <w:lang w:val="it-IT"/>
                                    </w:rPr>
                                    <w:t xml:space="preserve"> </w:t>
                                  </w:r>
                                  <w:r w:rsidRPr="000617E5">
                                    <w:rPr>
                                      <w:color w:val="231F20"/>
                                      <w:w w:val="90"/>
                                      <w:sz w:val="16"/>
                                      <w:lang w:val="it-IT"/>
                                    </w:rPr>
                                    <w:t>verikale?</w:t>
                                  </w:r>
                                </w:p>
                                <w:p w14:paraId="5F532E22" w14:textId="77777777" w:rsidR="00C472CF" w:rsidRDefault="00C472CF" w:rsidP="00C472CF">
                                  <w:pPr>
                                    <w:widowControl w:val="0"/>
                                    <w:numPr>
                                      <w:ilvl w:val="0"/>
                                      <w:numId w:val="13"/>
                                    </w:numPr>
                                    <w:tabs>
                                      <w:tab w:val="left" w:pos="473"/>
                                      <w:tab w:val="left" w:pos="475"/>
                                    </w:tabs>
                                    <w:autoSpaceDE w:val="0"/>
                                    <w:autoSpaceDN w:val="0"/>
                                    <w:spacing w:after="0" w:line="192" w:lineRule="exact"/>
                                    <w:ind w:hanging="361"/>
                                    <w:rPr>
                                      <w:sz w:val="16"/>
                                    </w:rPr>
                                  </w:pPr>
                                  <w:r>
                                    <w:rPr>
                                      <w:color w:val="231F20"/>
                                      <w:w w:val="90"/>
                                      <w:sz w:val="16"/>
                                    </w:rPr>
                                    <w:t>Po</w:t>
                                  </w:r>
                                  <w:r>
                                    <w:rPr>
                                      <w:color w:val="231F20"/>
                                      <w:spacing w:val="-4"/>
                                      <w:w w:val="90"/>
                                      <w:sz w:val="16"/>
                                    </w:rPr>
                                    <w:t xml:space="preserve"> </w:t>
                                  </w:r>
                                  <w:r>
                                    <w:rPr>
                                      <w:color w:val="231F20"/>
                                      <w:w w:val="90"/>
                                      <w:sz w:val="16"/>
                                    </w:rPr>
                                    <w:t>ajo</w:t>
                                  </w:r>
                                  <w:r>
                                    <w:rPr>
                                      <w:color w:val="231F20"/>
                                      <w:spacing w:val="-3"/>
                                      <w:w w:val="90"/>
                                      <w:sz w:val="16"/>
                                    </w:rPr>
                                    <w:t xml:space="preserve"> </w:t>
                                  </w:r>
                                  <w:r>
                                    <w:rPr>
                                      <w:color w:val="231F20"/>
                                      <w:w w:val="90"/>
                                      <w:sz w:val="16"/>
                                    </w:rPr>
                                    <w:t>horizontale?</w:t>
                                  </w:r>
                                </w:p>
                                <w:p w14:paraId="151DBD06" w14:textId="77777777" w:rsidR="00C472CF" w:rsidRPr="000617E5" w:rsidRDefault="00C472CF" w:rsidP="00C472CF">
                                  <w:pPr>
                                    <w:widowControl w:val="0"/>
                                    <w:numPr>
                                      <w:ilvl w:val="0"/>
                                      <w:numId w:val="13"/>
                                    </w:numPr>
                                    <w:tabs>
                                      <w:tab w:val="left" w:pos="473"/>
                                      <w:tab w:val="left" w:pos="475"/>
                                    </w:tabs>
                                    <w:autoSpaceDE w:val="0"/>
                                    <w:autoSpaceDN w:val="0"/>
                                    <w:spacing w:after="0" w:line="192" w:lineRule="exact"/>
                                    <w:ind w:hanging="361"/>
                                    <w:rPr>
                                      <w:sz w:val="16"/>
                                      <w:lang w:val="it-IT"/>
                                    </w:rPr>
                                  </w:pPr>
                                  <w:r w:rsidRPr="000617E5">
                                    <w:rPr>
                                      <w:color w:val="231F20"/>
                                      <w:w w:val="90"/>
                                      <w:sz w:val="16"/>
                                      <w:lang w:val="it-IT"/>
                                    </w:rPr>
                                    <w:t>A</w:t>
                                  </w:r>
                                  <w:r w:rsidRPr="000617E5">
                                    <w:rPr>
                                      <w:color w:val="231F20"/>
                                      <w:spacing w:val="1"/>
                                      <w:w w:val="90"/>
                                      <w:sz w:val="16"/>
                                      <w:lang w:val="it-IT"/>
                                    </w:rPr>
                                    <w:t xml:space="preserve"> </w:t>
                                  </w:r>
                                  <w:r w:rsidRPr="000617E5">
                                    <w:rPr>
                                      <w:color w:val="231F20"/>
                                      <w:w w:val="90"/>
                                      <w:sz w:val="16"/>
                                      <w:lang w:val="it-IT"/>
                                    </w:rPr>
                                    <w:t>ndryshon</w:t>
                                  </w:r>
                                  <w:r w:rsidRPr="000617E5">
                                    <w:rPr>
                                      <w:color w:val="231F20"/>
                                      <w:spacing w:val="1"/>
                                      <w:w w:val="90"/>
                                      <w:sz w:val="16"/>
                                      <w:lang w:val="it-IT"/>
                                    </w:rPr>
                                    <w:t xml:space="preserve"> </w:t>
                                  </w:r>
                                  <w:r w:rsidRPr="000617E5">
                                    <w:rPr>
                                      <w:color w:val="231F20"/>
                                      <w:w w:val="90"/>
                                      <w:sz w:val="16"/>
                                      <w:lang w:val="it-IT"/>
                                    </w:rPr>
                                    <w:t>rezultati</w:t>
                                  </w:r>
                                  <w:r w:rsidRPr="000617E5">
                                    <w:rPr>
                                      <w:color w:val="231F20"/>
                                      <w:spacing w:val="1"/>
                                      <w:w w:val="90"/>
                                      <w:sz w:val="16"/>
                                      <w:lang w:val="it-IT"/>
                                    </w:rPr>
                                    <w:t xml:space="preserve"> </w:t>
                                  </w:r>
                                  <w:r w:rsidRPr="000617E5">
                                    <w:rPr>
                                      <w:color w:val="231F20"/>
                                      <w:w w:val="90"/>
                                      <w:sz w:val="16"/>
                                      <w:lang w:val="it-IT"/>
                                    </w:rPr>
                                    <w:t>në</w:t>
                                  </w:r>
                                  <w:r w:rsidRPr="000617E5">
                                    <w:rPr>
                                      <w:color w:val="231F20"/>
                                      <w:spacing w:val="1"/>
                                      <w:w w:val="90"/>
                                      <w:sz w:val="16"/>
                                      <w:lang w:val="it-IT"/>
                                    </w:rPr>
                                    <w:t xml:space="preserve"> </w:t>
                                  </w:r>
                                  <w:r w:rsidRPr="000617E5">
                                    <w:rPr>
                                      <w:color w:val="231F20"/>
                                      <w:w w:val="90"/>
                                      <w:sz w:val="16"/>
                                      <w:lang w:val="it-IT"/>
                                    </w:rPr>
                                    <w:t>qoftë</w:t>
                                  </w:r>
                                  <w:r w:rsidRPr="000617E5">
                                    <w:rPr>
                                      <w:color w:val="231F20"/>
                                      <w:spacing w:val="1"/>
                                      <w:w w:val="90"/>
                                      <w:sz w:val="16"/>
                                      <w:lang w:val="it-IT"/>
                                    </w:rPr>
                                    <w:t xml:space="preserve"> </w:t>
                                  </w:r>
                                  <w:r w:rsidRPr="000617E5">
                                    <w:rPr>
                                      <w:color w:val="231F20"/>
                                      <w:w w:val="90"/>
                                      <w:sz w:val="16"/>
                                      <w:lang w:val="it-IT"/>
                                    </w:rPr>
                                    <w:t>se</w:t>
                                  </w:r>
                                  <w:r w:rsidRPr="000617E5">
                                    <w:rPr>
                                      <w:color w:val="231F20"/>
                                      <w:spacing w:val="2"/>
                                      <w:w w:val="90"/>
                                      <w:sz w:val="16"/>
                                      <w:lang w:val="it-IT"/>
                                    </w:rPr>
                                    <w:t xml:space="preserve"> </w:t>
                                  </w:r>
                                  <w:r w:rsidRPr="000617E5">
                                    <w:rPr>
                                      <w:color w:val="231F20"/>
                                      <w:w w:val="90"/>
                                      <w:sz w:val="16"/>
                                      <w:lang w:val="it-IT"/>
                                    </w:rPr>
                                    <w:t>ndryshon</w:t>
                                  </w:r>
                                  <w:r w:rsidRPr="000617E5">
                                    <w:rPr>
                                      <w:color w:val="231F20"/>
                                      <w:spacing w:val="1"/>
                                      <w:w w:val="90"/>
                                      <w:sz w:val="16"/>
                                      <w:lang w:val="it-IT"/>
                                    </w:rPr>
                                    <w:t xml:space="preserve"> </w:t>
                                  </w:r>
                                  <w:r w:rsidRPr="000617E5">
                                    <w:rPr>
                                      <w:color w:val="231F20"/>
                                      <w:w w:val="90"/>
                                      <w:sz w:val="16"/>
                                      <w:lang w:val="it-IT"/>
                                    </w:rPr>
                                    <w:t>pozicionimi</w:t>
                                  </w:r>
                                  <w:r w:rsidRPr="000617E5">
                                    <w:rPr>
                                      <w:color w:val="231F20"/>
                                      <w:spacing w:val="1"/>
                                      <w:w w:val="90"/>
                                      <w:sz w:val="16"/>
                                      <w:lang w:val="it-IT"/>
                                    </w:rPr>
                                    <w:t xml:space="preserve"> </w:t>
                                  </w:r>
                                  <w:r w:rsidRPr="000617E5">
                                    <w:rPr>
                                      <w:color w:val="231F20"/>
                                      <w:w w:val="90"/>
                                      <w:sz w:val="16"/>
                                      <w:lang w:val="it-IT"/>
                                    </w:rPr>
                                    <w:t>i</w:t>
                                  </w:r>
                                  <w:r w:rsidRPr="000617E5">
                                    <w:rPr>
                                      <w:color w:val="231F20"/>
                                      <w:spacing w:val="1"/>
                                      <w:w w:val="90"/>
                                      <w:sz w:val="16"/>
                                      <w:lang w:val="it-IT"/>
                                    </w:rPr>
                                    <w:t xml:space="preserve"> </w:t>
                                  </w:r>
                                  <w:r w:rsidRPr="000617E5">
                                    <w:rPr>
                                      <w:color w:val="231F20"/>
                                      <w:w w:val="90"/>
                                      <w:sz w:val="16"/>
                                      <w:lang w:val="it-IT"/>
                                    </w:rPr>
                                    <w:t>legove?</w:t>
                                  </w:r>
                                </w:p>
                                <w:p w14:paraId="30E94D85" w14:textId="77777777" w:rsidR="00C472CF" w:rsidRPr="000617E5" w:rsidRDefault="00C472CF" w:rsidP="00C472CF">
                                  <w:pPr>
                                    <w:widowControl w:val="0"/>
                                    <w:numPr>
                                      <w:ilvl w:val="0"/>
                                      <w:numId w:val="13"/>
                                    </w:numPr>
                                    <w:tabs>
                                      <w:tab w:val="left" w:pos="473"/>
                                      <w:tab w:val="left" w:pos="475"/>
                                    </w:tabs>
                                    <w:autoSpaceDE w:val="0"/>
                                    <w:autoSpaceDN w:val="0"/>
                                    <w:spacing w:after="0" w:line="202" w:lineRule="exact"/>
                                    <w:ind w:hanging="361"/>
                                    <w:rPr>
                                      <w:sz w:val="16"/>
                                      <w:lang w:val="it-IT"/>
                                    </w:rPr>
                                  </w:pPr>
                                  <w:r w:rsidRPr="000617E5">
                                    <w:rPr>
                                      <w:color w:val="231F20"/>
                                      <w:w w:val="90"/>
                                      <w:sz w:val="16"/>
                                      <w:lang w:val="it-IT"/>
                                    </w:rPr>
                                    <w:t>Si</w:t>
                                  </w:r>
                                  <w:r w:rsidRPr="000617E5">
                                    <w:rPr>
                                      <w:color w:val="231F20"/>
                                      <w:spacing w:val="1"/>
                                      <w:w w:val="90"/>
                                      <w:sz w:val="16"/>
                                      <w:lang w:val="it-IT"/>
                                    </w:rPr>
                                    <w:t xml:space="preserve"> </w:t>
                                  </w:r>
                                  <w:r w:rsidRPr="000617E5">
                                    <w:rPr>
                                      <w:color w:val="231F20"/>
                                      <w:w w:val="90"/>
                                      <w:sz w:val="16"/>
                                      <w:lang w:val="it-IT"/>
                                    </w:rPr>
                                    <w:t>mund</w:t>
                                  </w:r>
                                  <w:r w:rsidRPr="000617E5">
                                    <w:rPr>
                                      <w:color w:val="231F20"/>
                                      <w:spacing w:val="1"/>
                                      <w:w w:val="90"/>
                                      <w:sz w:val="16"/>
                                      <w:lang w:val="it-IT"/>
                                    </w:rPr>
                                    <w:t xml:space="preserve"> </w:t>
                                  </w:r>
                                  <w:r w:rsidRPr="000617E5">
                                    <w:rPr>
                                      <w:color w:val="231F20"/>
                                      <w:w w:val="90"/>
                                      <w:sz w:val="16"/>
                                      <w:lang w:val="it-IT"/>
                                    </w:rPr>
                                    <w:t>ta</w:t>
                                  </w:r>
                                  <w:r w:rsidRPr="000617E5">
                                    <w:rPr>
                                      <w:color w:val="231F20"/>
                                      <w:spacing w:val="1"/>
                                      <w:w w:val="90"/>
                                      <w:sz w:val="16"/>
                                      <w:lang w:val="it-IT"/>
                                    </w:rPr>
                                    <w:t xml:space="preserve"> </w:t>
                                  </w:r>
                                  <w:r w:rsidRPr="000617E5">
                                    <w:rPr>
                                      <w:color w:val="231F20"/>
                                      <w:w w:val="90"/>
                                      <w:sz w:val="16"/>
                                      <w:lang w:val="it-IT"/>
                                    </w:rPr>
                                    <w:t>shkruajmë</w:t>
                                  </w:r>
                                  <w:r w:rsidRPr="000617E5">
                                    <w:rPr>
                                      <w:color w:val="231F20"/>
                                      <w:spacing w:val="2"/>
                                      <w:w w:val="90"/>
                                      <w:sz w:val="16"/>
                                      <w:lang w:val="it-IT"/>
                                    </w:rPr>
                                    <w:t xml:space="preserve"> </w:t>
                                  </w:r>
                                  <w:r w:rsidRPr="000617E5">
                                    <w:rPr>
                                      <w:color w:val="231F20"/>
                                      <w:w w:val="90"/>
                                      <w:sz w:val="16"/>
                                      <w:lang w:val="it-IT"/>
                                    </w:rPr>
                                    <w:t>si</w:t>
                                  </w:r>
                                  <w:r w:rsidRPr="000617E5">
                                    <w:rPr>
                                      <w:color w:val="231F20"/>
                                      <w:spacing w:val="1"/>
                                      <w:w w:val="90"/>
                                      <w:sz w:val="16"/>
                                      <w:lang w:val="it-IT"/>
                                    </w:rPr>
                                    <w:t xml:space="preserve"> </w:t>
                                  </w:r>
                                  <w:r w:rsidRPr="000617E5">
                                    <w:rPr>
                                      <w:color w:val="231F20"/>
                                      <w:w w:val="90"/>
                                      <w:sz w:val="16"/>
                                      <w:lang w:val="it-IT"/>
                                    </w:rPr>
                                    <w:t>prodhim</w:t>
                                  </w:r>
                                  <w:r w:rsidRPr="000617E5">
                                    <w:rPr>
                                      <w:color w:val="231F20"/>
                                      <w:spacing w:val="1"/>
                                      <w:w w:val="90"/>
                                      <w:sz w:val="16"/>
                                      <w:lang w:val="it-IT"/>
                                    </w:rPr>
                                    <w:t xml:space="preserve"> </w:t>
                                  </w:r>
                                  <w:r w:rsidRPr="000617E5">
                                    <w:rPr>
                                      <w:color w:val="231F20"/>
                                      <w:w w:val="90"/>
                                      <w:sz w:val="16"/>
                                      <w:lang w:val="it-IT"/>
                                    </w:rPr>
                                    <w:t>të</w:t>
                                  </w:r>
                                  <w:r w:rsidRPr="000617E5">
                                    <w:rPr>
                                      <w:color w:val="231F20"/>
                                      <w:spacing w:val="2"/>
                                      <w:w w:val="90"/>
                                      <w:sz w:val="16"/>
                                      <w:lang w:val="it-IT"/>
                                    </w:rPr>
                                    <w:t xml:space="preserve"> </w:t>
                                  </w:r>
                                  <w:r w:rsidRPr="000617E5">
                                    <w:rPr>
                                      <w:color w:val="231F20"/>
                                      <w:w w:val="90"/>
                                      <w:sz w:val="16"/>
                                      <w:lang w:val="it-IT"/>
                                    </w:rPr>
                                    <w:t>dy</w:t>
                                  </w:r>
                                  <w:r w:rsidRPr="000617E5">
                                    <w:rPr>
                                      <w:color w:val="231F20"/>
                                      <w:spacing w:val="1"/>
                                      <w:w w:val="90"/>
                                      <w:sz w:val="16"/>
                                      <w:lang w:val="it-IT"/>
                                    </w:rPr>
                                    <w:t xml:space="preserve"> </w:t>
                                  </w:r>
                                  <w:r w:rsidRPr="000617E5">
                                    <w:rPr>
                                      <w:color w:val="231F20"/>
                                      <w:w w:val="90"/>
                                      <w:sz w:val="16"/>
                                      <w:lang w:val="it-IT"/>
                                    </w:rPr>
                                    <w:t>numrave?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803649" id="Text Box 1906" o:spid="_x0000_s1030" type="#_x0000_t202" style="position:absolute;margin-left:166.6pt;margin-top:4.5pt;width:248.9pt;height:86.1pt;z-index:251807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" fillcolor="#cfd2d2" stroked="f">
                      <v:textbox inset="0,0,0,0">
                        <w:txbxContent>
                          <w:p w14:paraId="10B1E183" w14:textId="77777777" w:rsidR="00C472CF" w:rsidRDefault="00C472CF" w:rsidP="00C472CF">
                            <w:pPr>
                              <w:spacing w:before="55" w:line="202" w:lineRule="exact"/>
                              <w:ind w:left="114"/>
                              <w:rPr>
                                <w:rFonts w:ascii="Palatino Linotype" w:hAnsi="Palatino Linotype"/>
                                <w:b/>
                                <w:sz w:val="16"/>
                              </w:rPr>
                            </w:pPr>
                            <w:r>
                              <w:rPr>
                                <w:rFonts w:ascii="Palatino Linotype" w:hAnsi="Palatino Linotype"/>
                                <w:b/>
                                <w:color w:val="231F20"/>
                                <w:w w:val="90"/>
                                <w:sz w:val="16"/>
                              </w:rPr>
                              <w:t>Mësojmë</w:t>
                            </w:r>
                            <w:r>
                              <w:rPr>
                                <w:rFonts w:ascii="Palatino Linotype" w:hAnsi="Palatino Linotype"/>
                                <w:b/>
                                <w:color w:val="231F20"/>
                                <w:spacing w:val="-3"/>
                                <w:w w:val="90"/>
                                <w:sz w:val="16"/>
                              </w:rPr>
                              <w:t xml:space="preserve"> </w:t>
                            </w:r>
                            <w:r>
                              <w:rPr>
                                <w:rFonts w:ascii="Palatino Linotype" w:hAnsi="Palatino Linotype"/>
                                <w:b/>
                                <w:color w:val="231F20"/>
                                <w:w w:val="90"/>
                                <w:sz w:val="16"/>
                              </w:rPr>
                              <w:t>përmes</w:t>
                            </w:r>
                            <w:r>
                              <w:rPr>
                                <w:rFonts w:ascii="Palatino Linotype" w:hAnsi="Palatino Linotype"/>
                                <w:b/>
                                <w:color w:val="231F20"/>
                                <w:spacing w:val="-3"/>
                                <w:w w:val="90"/>
                                <w:sz w:val="16"/>
                              </w:rPr>
                              <w:t xml:space="preserve"> </w:t>
                            </w:r>
                            <w:r>
                              <w:rPr>
                                <w:rFonts w:ascii="Palatino Linotype" w:hAnsi="Palatino Linotype"/>
                                <w:b/>
                                <w:color w:val="231F20"/>
                                <w:w w:val="90"/>
                                <w:sz w:val="16"/>
                              </w:rPr>
                              <w:t>lojës</w:t>
                            </w:r>
                          </w:p>
                          <w:p w14:paraId="13251225" w14:textId="77777777" w:rsidR="00C472CF" w:rsidRDefault="00C472CF" w:rsidP="00C472CF">
                            <w:pPr>
                              <w:spacing w:before="3" w:line="216" w:lineRule="auto"/>
                              <w:ind w:left="114" w:right="97"/>
                              <w:rPr>
                                <w:sz w:val="16"/>
                              </w:rPr>
                            </w:pPr>
                            <w:r>
                              <w:rPr>
                                <w:color w:val="231F20"/>
                                <w:w w:val="90"/>
                                <w:sz w:val="16"/>
                              </w:rPr>
                              <w:t>Në</w:t>
                            </w:r>
                            <w:r>
                              <w:rPr>
                                <w:color w:val="231F20"/>
                                <w:spacing w:val="-5"/>
                                <w:w w:val="90"/>
                                <w:sz w:val="16"/>
                              </w:rPr>
                              <w:t xml:space="preserve"> </w:t>
                            </w:r>
                            <w:r>
                              <w:rPr>
                                <w:color w:val="231F20"/>
                                <w:w w:val="90"/>
                                <w:sz w:val="16"/>
                              </w:rPr>
                              <w:t>tabelë</w:t>
                            </w:r>
                            <w:r>
                              <w:rPr>
                                <w:color w:val="231F20"/>
                                <w:spacing w:val="-5"/>
                                <w:w w:val="90"/>
                                <w:sz w:val="16"/>
                              </w:rPr>
                              <w:t xml:space="preserve"> </w:t>
                            </w:r>
                            <w:r>
                              <w:rPr>
                                <w:color w:val="231F20"/>
                                <w:w w:val="90"/>
                                <w:sz w:val="16"/>
                              </w:rPr>
                              <w:t>vendosen</w:t>
                            </w:r>
                            <w:r>
                              <w:rPr>
                                <w:color w:val="231F20"/>
                                <w:spacing w:val="-4"/>
                                <w:w w:val="90"/>
                                <w:sz w:val="16"/>
                              </w:rPr>
                              <w:t xml:space="preserve"> </w:t>
                            </w:r>
                            <w:r>
                              <w:rPr>
                                <w:color w:val="231F20"/>
                                <w:w w:val="90"/>
                                <w:sz w:val="16"/>
                              </w:rPr>
                              <w:t>disa</w:t>
                            </w:r>
                            <w:r>
                              <w:rPr>
                                <w:color w:val="231F20"/>
                                <w:spacing w:val="-5"/>
                                <w:w w:val="90"/>
                                <w:sz w:val="16"/>
                              </w:rPr>
                              <w:t xml:space="preserve"> </w:t>
                            </w:r>
                            <w:r>
                              <w:rPr>
                                <w:color w:val="231F20"/>
                                <w:w w:val="90"/>
                                <w:sz w:val="16"/>
                              </w:rPr>
                              <w:t>lego</w:t>
                            </w:r>
                            <w:r>
                              <w:rPr>
                                <w:color w:val="231F20"/>
                                <w:spacing w:val="-4"/>
                                <w:w w:val="90"/>
                                <w:sz w:val="16"/>
                              </w:rPr>
                              <w:t xml:space="preserve"> </w:t>
                            </w:r>
                            <w:r>
                              <w:rPr>
                                <w:color w:val="231F20"/>
                                <w:w w:val="90"/>
                                <w:sz w:val="16"/>
                              </w:rPr>
                              <w:t>të</w:t>
                            </w:r>
                            <w:r>
                              <w:rPr>
                                <w:color w:val="231F20"/>
                                <w:spacing w:val="-5"/>
                                <w:w w:val="90"/>
                                <w:sz w:val="16"/>
                              </w:rPr>
                              <w:t xml:space="preserve"> </w:t>
                            </w:r>
                            <w:r>
                              <w:rPr>
                                <w:color w:val="231F20"/>
                                <w:w w:val="90"/>
                                <w:sz w:val="16"/>
                              </w:rPr>
                              <w:t>pozicionuara</w:t>
                            </w:r>
                            <w:r>
                              <w:rPr>
                                <w:color w:val="231F20"/>
                                <w:spacing w:val="-4"/>
                                <w:w w:val="90"/>
                                <w:sz w:val="16"/>
                              </w:rPr>
                              <w:t xml:space="preserve"> </w:t>
                            </w:r>
                            <w:r>
                              <w:rPr>
                                <w:color w:val="231F20"/>
                                <w:w w:val="90"/>
                                <w:sz w:val="16"/>
                              </w:rPr>
                              <w:t>në</w:t>
                            </w:r>
                            <w:r>
                              <w:rPr>
                                <w:color w:val="231F20"/>
                                <w:spacing w:val="-5"/>
                                <w:w w:val="90"/>
                                <w:sz w:val="16"/>
                              </w:rPr>
                              <w:t xml:space="preserve"> </w:t>
                            </w:r>
                            <w:r>
                              <w:rPr>
                                <w:color w:val="231F20"/>
                                <w:w w:val="90"/>
                                <w:sz w:val="16"/>
                              </w:rPr>
                              <w:t>dy</w:t>
                            </w:r>
                            <w:r>
                              <w:rPr>
                                <w:color w:val="231F20"/>
                                <w:spacing w:val="-4"/>
                                <w:w w:val="90"/>
                                <w:sz w:val="16"/>
                              </w:rPr>
                              <w:t xml:space="preserve"> </w:t>
                            </w:r>
                            <w:r>
                              <w:rPr>
                                <w:color w:val="231F20"/>
                                <w:w w:val="90"/>
                                <w:sz w:val="16"/>
                              </w:rPr>
                              <w:t>drejtime,</w:t>
                            </w:r>
                            <w:r>
                              <w:rPr>
                                <w:color w:val="231F20"/>
                                <w:spacing w:val="-5"/>
                                <w:w w:val="90"/>
                                <w:sz w:val="16"/>
                              </w:rPr>
                              <w:t xml:space="preserve"> </w:t>
                            </w:r>
                            <w:r>
                              <w:rPr>
                                <w:color w:val="231F20"/>
                                <w:w w:val="90"/>
                                <w:sz w:val="16"/>
                              </w:rPr>
                              <w:t>njëra</w:t>
                            </w:r>
                            <w:r>
                              <w:rPr>
                                <w:color w:val="231F20"/>
                                <w:spacing w:val="-4"/>
                                <w:w w:val="90"/>
                                <w:sz w:val="16"/>
                              </w:rPr>
                              <w:t xml:space="preserve"> </w:t>
                            </w:r>
                            <w:r>
                              <w:rPr>
                                <w:color w:val="231F20"/>
                                <w:w w:val="90"/>
                                <w:sz w:val="16"/>
                              </w:rPr>
                              <w:t>në</w:t>
                            </w:r>
                            <w:r>
                              <w:rPr>
                                <w:color w:val="231F20"/>
                                <w:spacing w:val="-37"/>
                                <w:w w:val="90"/>
                                <w:sz w:val="16"/>
                              </w:rPr>
                              <w:t xml:space="preserve"> </w:t>
                            </w:r>
                            <w:r>
                              <w:rPr>
                                <w:color w:val="231F20"/>
                                <w:w w:val="95"/>
                                <w:sz w:val="16"/>
                              </w:rPr>
                              <w:t>formë</w:t>
                            </w:r>
                            <w:r>
                              <w:rPr>
                                <w:color w:val="231F20"/>
                                <w:spacing w:val="-9"/>
                                <w:w w:val="95"/>
                                <w:sz w:val="16"/>
                              </w:rPr>
                              <w:t xml:space="preserve"> </w:t>
                            </w:r>
                            <w:r>
                              <w:rPr>
                                <w:color w:val="231F20"/>
                                <w:w w:val="95"/>
                                <w:sz w:val="16"/>
                              </w:rPr>
                              <w:t>vertikale</w:t>
                            </w:r>
                            <w:r>
                              <w:rPr>
                                <w:color w:val="231F20"/>
                                <w:spacing w:val="-8"/>
                                <w:w w:val="95"/>
                                <w:sz w:val="16"/>
                              </w:rPr>
                              <w:t xml:space="preserve"> </w:t>
                            </w:r>
                            <w:r>
                              <w:rPr>
                                <w:color w:val="231F20"/>
                                <w:w w:val="95"/>
                                <w:sz w:val="16"/>
                              </w:rPr>
                              <w:t>dhe</w:t>
                            </w:r>
                            <w:r>
                              <w:rPr>
                                <w:color w:val="231F20"/>
                                <w:spacing w:val="-9"/>
                                <w:w w:val="95"/>
                                <w:sz w:val="16"/>
                              </w:rPr>
                              <w:t xml:space="preserve"> </w:t>
                            </w:r>
                            <w:r>
                              <w:rPr>
                                <w:color w:val="231F20"/>
                                <w:w w:val="95"/>
                                <w:sz w:val="16"/>
                              </w:rPr>
                              <w:t>tjetra</w:t>
                            </w:r>
                            <w:r>
                              <w:rPr>
                                <w:color w:val="231F20"/>
                                <w:spacing w:val="-8"/>
                                <w:w w:val="95"/>
                                <w:sz w:val="16"/>
                              </w:rPr>
                              <w:t xml:space="preserve"> </w:t>
                            </w:r>
                            <w:r>
                              <w:rPr>
                                <w:color w:val="231F20"/>
                                <w:w w:val="95"/>
                                <w:sz w:val="16"/>
                              </w:rPr>
                              <w:t>në</w:t>
                            </w:r>
                            <w:r>
                              <w:rPr>
                                <w:color w:val="231F20"/>
                                <w:spacing w:val="-9"/>
                                <w:w w:val="95"/>
                                <w:sz w:val="16"/>
                              </w:rPr>
                              <w:t xml:space="preserve"> </w:t>
                            </w:r>
                            <w:r>
                              <w:rPr>
                                <w:color w:val="231F20"/>
                                <w:w w:val="95"/>
                                <w:sz w:val="16"/>
                              </w:rPr>
                              <w:t>formë</w:t>
                            </w:r>
                            <w:r>
                              <w:rPr>
                                <w:color w:val="231F20"/>
                                <w:spacing w:val="-8"/>
                                <w:w w:val="95"/>
                                <w:sz w:val="16"/>
                              </w:rPr>
                              <w:t xml:space="preserve"> </w:t>
                            </w:r>
                            <w:r>
                              <w:rPr>
                                <w:color w:val="231F20"/>
                                <w:w w:val="95"/>
                                <w:sz w:val="16"/>
                              </w:rPr>
                              <w:t>horizontale.</w:t>
                            </w:r>
                          </w:p>
                          <w:p w14:paraId="1035C7B9" w14:textId="77777777" w:rsidR="00C472CF" w:rsidRDefault="00C472CF" w:rsidP="00C472CF">
                            <w:pPr>
                              <w:spacing w:line="186" w:lineRule="exact"/>
                              <w:ind w:left="114"/>
                              <w:rPr>
                                <w:sz w:val="16"/>
                              </w:rPr>
                            </w:pPr>
                            <w:r>
                              <w:rPr>
                                <w:color w:val="231F20"/>
                                <w:sz w:val="16"/>
                              </w:rPr>
                              <w:t>Pyetje:</w:t>
                            </w:r>
                          </w:p>
                          <w:p w14:paraId="7A3BB31C" w14:textId="77777777" w:rsidR="00C472CF" w:rsidRPr="000617E5" w:rsidRDefault="00C472CF" w:rsidP="00C472CF">
                            <w:pPr>
                              <w:widowControl w:val="0"/>
                              <w:numPr>
                                <w:ilvl w:val="0"/>
                                <w:numId w:val="13"/>
                              </w:numPr>
                              <w:tabs>
                                <w:tab w:val="left" w:pos="473"/>
                                <w:tab w:val="left" w:pos="475"/>
                              </w:tabs>
                              <w:autoSpaceDE w:val="0"/>
                              <w:autoSpaceDN w:val="0"/>
                              <w:spacing w:after="0" w:line="192" w:lineRule="exact"/>
                              <w:ind w:hanging="361"/>
                              <w:rPr>
                                <w:sz w:val="16"/>
                                <w:lang w:val="it-IT"/>
                              </w:rPr>
                            </w:pPr>
                            <w:r w:rsidRPr="000617E5">
                              <w:rPr>
                                <w:color w:val="231F20"/>
                                <w:w w:val="90"/>
                                <w:sz w:val="16"/>
                                <w:lang w:val="it-IT"/>
                              </w:rPr>
                              <w:t>Sa</w:t>
                            </w:r>
                            <w:r w:rsidRPr="000617E5">
                              <w:rPr>
                                <w:color w:val="231F20"/>
                                <w:spacing w:val="-4"/>
                                <w:w w:val="90"/>
                                <w:sz w:val="16"/>
                                <w:lang w:val="it-IT"/>
                              </w:rPr>
                              <w:t xml:space="preserve"> </w:t>
                            </w:r>
                            <w:r w:rsidRPr="000617E5">
                              <w:rPr>
                                <w:color w:val="231F20"/>
                                <w:w w:val="90"/>
                                <w:sz w:val="16"/>
                                <w:lang w:val="it-IT"/>
                              </w:rPr>
                              <w:t>rrathë</w:t>
                            </w:r>
                            <w:r w:rsidRPr="000617E5">
                              <w:rPr>
                                <w:color w:val="231F20"/>
                                <w:spacing w:val="-3"/>
                                <w:w w:val="90"/>
                                <w:sz w:val="16"/>
                                <w:lang w:val="it-IT"/>
                              </w:rPr>
                              <w:t xml:space="preserve"> </w:t>
                            </w:r>
                            <w:r w:rsidRPr="000617E5">
                              <w:rPr>
                                <w:color w:val="231F20"/>
                                <w:w w:val="90"/>
                                <w:sz w:val="16"/>
                                <w:lang w:val="it-IT"/>
                              </w:rPr>
                              <w:t>ka</w:t>
                            </w:r>
                            <w:r w:rsidRPr="000617E5">
                              <w:rPr>
                                <w:color w:val="231F20"/>
                                <w:spacing w:val="-3"/>
                                <w:w w:val="90"/>
                                <w:sz w:val="16"/>
                                <w:lang w:val="it-IT"/>
                              </w:rPr>
                              <w:t xml:space="preserve"> </w:t>
                            </w:r>
                            <w:r w:rsidRPr="000617E5">
                              <w:rPr>
                                <w:color w:val="231F20"/>
                                <w:w w:val="90"/>
                                <w:sz w:val="16"/>
                                <w:lang w:val="it-IT"/>
                              </w:rPr>
                              <w:t>legoja</w:t>
                            </w:r>
                            <w:r w:rsidRPr="000617E5">
                              <w:rPr>
                                <w:color w:val="231F20"/>
                                <w:spacing w:val="-3"/>
                                <w:w w:val="90"/>
                                <w:sz w:val="16"/>
                                <w:lang w:val="it-IT"/>
                              </w:rPr>
                              <w:t xml:space="preserve"> </w:t>
                            </w:r>
                            <w:r w:rsidRPr="000617E5">
                              <w:rPr>
                                <w:color w:val="231F20"/>
                                <w:w w:val="90"/>
                                <w:sz w:val="16"/>
                                <w:lang w:val="it-IT"/>
                              </w:rPr>
                              <w:t>e</w:t>
                            </w:r>
                            <w:r w:rsidRPr="000617E5">
                              <w:rPr>
                                <w:color w:val="231F20"/>
                                <w:spacing w:val="-3"/>
                                <w:w w:val="90"/>
                                <w:sz w:val="16"/>
                                <w:lang w:val="it-IT"/>
                              </w:rPr>
                              <w:t xml:space="preserve"> </w:t>
                            </w:r>
                            <w:r w:rsidRPr="000617E5">
                              <w:rPr>
                                <w:color w:val="231F20"/>
                                <w:w w:val="90"/>
                                <w:sz w:val="16"/>
                                <w:lang w:val="it-IT"/>
                              </w:rPr>
                              <w:t>vendosur</w:t>
                            </w:r>
                            <w:r w:rsidRPr="000617E5">
                              <w:rPr>
                                <w:color w:val="231F20"/>
                                <w:spacing w:val="-3"/>
                                <w:w w:val="90"/>
                                <w:sz w:val="16"/>
                                <w:lang w:val="it-IT"/>
                              </w:rPr>
                              <w:t xml:space="preserve"> </w:t>
                            </w:r>
                            <w:r w:rsidRPr="000617E5">
                              <w:rPr>
                                <w:color w:val="231F20"/>
                                <w:w w:val="90"/>
                                <w:sz w:val="16"/>
                                <w:lang w:val="it-IT"/>
                              </w:rPr>
                              <w:t>në</w:t>
                            </w:r>
                            <w:r w:rsidRPr="000617E5">
                              <w:rPr>
                                <w:color w:val="231F20"/>
                                <w:spacing w:val="-3"/>
                                <w:w w:val="90"/>
                                <w:sz w:val="16"/>
                                <w:lang w:val="it-IT"/>
                              </w:rPr>
                              <w:t xml:space="preserve"> </w:t>
                            </w:r>
                            <w:r w:rsidRPr="000617E5">
                              <w:rPr>
                                <w:color w:val="231F20"/>
                                <w:w w:val="90"/>
                                <w:sz w:val="16"/>
                                <w:lang w:val="it-IT"/>
                              </w:rPr>
                              <w:t>formë</w:t>
                            </w:r>
                            <w:r w:rsidRPr="000617E5">
                              <w:rPr>
                                <w:color w:val="231F20"/>
                                <w:spacing w:val="-3"/>
                                <w:w w:val="90"/>
                                <w:sz w:val="16"/>
                                <w:lang w:val="it-IT"/>
                              </w:rPr>
                              <w:t xml:space="preserve"> </w:t>
                            </w:r>
                            <w:r w:rsidRPr="000617E5">
                              <w:rPr>
                                <w:color w:val="231F20"/>
                                <w:w w:val="90"/>
                                <w:sz w:val="16"/>
                                <w:lang w:val="it-IT"/>
                              </w:rPr>
                              <w:t>verikale?</w:t>
                            </w:r>
                          </w:p>
                          <w:p w14:paraId="5F532E22" w14:textId="77777777" w:rsidR="00C472CF" w:rsidRDefault="00C472CF" w:rsidP="00C472CF">
                            <w:pPr>
                              <w:widowControl w:val="0"/>
                              <w:numPr>
                                <w:ilvl w:val="0"/>
                                <w:numId w:val="13"/>
                              </w:numPr>
                              <w:tabs>
                                <w:tab w:val="left" w:pos="473"/>
                                <w:tab w:val="left" w:pos="475"/>
                              </w:tabs>
                              <w:autoSpaceDE w:val="0"/>
                              <w:autoSpaceDN w:val="0"/>
                              <w:spacing w:after="0" w:line="192" w:lineRule="exact"/>
                              <w:ind w:hanging="361"/>
                              <w:rPr>
                                <w:sz w:val="16"/>
                              </w:rPr>
                            </w:pPr>
                            <w:r>
                              <w:rPr>
                                <w:color w:val="231F20"/>
                                <w:w w:val="90"/>
                                <w:sz w:val="16"/>
                              </w:rPr>
                              <w:t>Po</w:t>
                            </w:r>
                            <w:r>
                              <w:rPr>
                                <w:color w:val="231F20"/>
                                <w:spacing w:val="-4"/>
                                <w:w w:val="90"/>
                                <w:sz w:val="16"/>
                              </w:rPr>
                              <w:t xml:space="preserve"> </w:t>
                            </w:r>
                            <w:r>
                              <w:rPr>
                                <w:color w:val="231F20"/>
                                <w:w w:val="90"/>
                                <w:sz w:val="16"/>
                              </w:rPr>
                              <w:t>ajo</w:t>
                            </w:r>
                            <w:r>
                              <w:rPr>
                                <w:color w:val="231F20"/>
                                <w:spacing w:val="-3"/>
                                <w:w w:val="90"/>
                                <w:sz w:val="16"/>
                              </w:rPr>
                              <w:t xml:space="preserve"> </w:t>
                            </w:r>
                            <w:r>
                              <w:rPr>
                                <w:color w:val="231F20"/>
                                <w:w w:val="90"/>
                                <w:sz w:val="16"/>
                              </w:rPr>
                              <w:t>horizontale?</w:t>
                            </w:r>
                          </w:p>
                          <w:p w14:paraId="151DBD06" w14:textId="77777777" w:rsidR="00C472CF" w:rsidRPr="000617E5" w:rsidRDefault="00C472CF" w:rsidP="00C472CF">
                            <w:pPr>
                              <w:widowControl w:val="0"/>
                              <w:numPr>
                                <w:ilvl w:val="0"/>
                                <w:numId w:val="13"/>
                              </w:numPr>
                              <w:tabs>
                                <w:tab w:val="left" w:pos="473"/>
                                <w:tab w:val="left" w:pos="475"/>
                              </w:tabs>
                              <w:autoSpaceDE w:val="0"/>
                              <w:autoSpaceDN w:val="0"/>
                              <w:spacing w:after="0" w:line="192" w:lineRule="exact"/>
                              <w:ind w:hanging="361"/>
                              <w:rPr>
                                <w:sz w:val="16"/>
                                <w:lang w:val="it-IT"/>
                              </w:rPr>
                            </w:pPr>
                            <w:r w:rsidRPr="000617E5">
                              <w:rPr>
                                <w:color w:val="231F20"/>
                                <w:w w:val="90"/>
                                <w:sz w:val="16"/>
                                <w:lang w:val="it-IT"/>
                              </w:rPr>
                              <w:t>A</w:t>
                            </w:r>
                            <w:r w:rsidRPr="000617E5">
                              <w:rPr>
                                <w:color w:val="231F20"/>
                                <w:spacing w:val="1"/>
                                <w:w w:val="90"/>
                                <w:sz w:val="16"/>
                                <w:lang w:val="it-IT"/>
                              </w:rPr>
                              <w:t xml:space="preserve"> </w:t>
                            </w:r>
                            <w:r w:rsidRPr="000617E5">
                              <w:rPr>
                                <w:color w:val="231F20"/>
                                <w:w w:val="90"/>
                                <w:sz w:val="16"/>
                                <w:lang w:val="it-IT"/>
                              </w:rPr>
                              <w:t>ndryshon</w:t>
                            </w:r>
                            <w:r w:rsidRPr="000617E5">
                              <w:rPr>
                                <w:color w:val="231F20"/>
                                <w:spacing w:val="1"/>
                                <w:w w:val="90"/>
                                <w:sz w:val="16"/>
                                <w:lang w:val="it-IT"/>
                              </w:rPr>
                              <w:t xml:space="preserve"> </w:t>
                            </w:r>
                            <w:r w:rsidRPr="000617E5">
                              <w:rPr>
                                <w:color w:val="231F20"/>
                                <w:w w:val="90"/>
                                <w:sz w:val="16"/>
                                <w:lang w:val="it-IT"/>
                              </w:rPr>
                              <w:t>rezultati</w:t>
                            </w:r>
                            <w:r w:rsidRPr="000617E5">
                              <w:rPr>
                                <w:color w:val="231F20"/>
                                <w:spacing w:val="1"/>
                                <w:w w:val="90"/>
                                <w:sz w:val="16"/>
                                <w:lang w:val="it-IT"/>
                              </w:rPr>
                              <w:t xml:space="preserve"> </w:t>
                            </w:r>
                            <w:r w:rsidRPr="000617E5">
                              <w:rPr>
                                <w:color w:val="231F20"/>
                                <w:w w:val="90"/>
                                <w:sz w:val="16"/>
                                <w:lang w:val="it-IT"/>
                              </w:rPr>
                              <w:t>në</w:t>
                            </w:r>
                            <w:r w:rsidRPr="000617E5">
                              <w:rPr>
                                <w:color w:val="231F20"/>
                                <w:spacing w:val="1"/>
                                <w:w w:val="90"/>
                                <w:sz w:val="16"/>
                                <w:lang w:val="it-IT"/>
                              </w:rPr>
                              <w:t xml:space="preserve"> </w:t>
                            </w:r>
                            <w:r w:rsidRPr="000617E5">
                              <w:rPr>
                                <w:color w:val="231F20"/>
                                <w:w w:val="90"/>
                                <w:sz w:val="16"/>
                                <w:lang w:val="it-IT"/>
                              </w:rPr>
                              <w:t>qoftë</w:t>
                            </w:r>
                            <w:r w:rsidRPr="000617E5">
                              <w:rPr>
                                <w:color w:val="231F20"/>
                                <w:spacing w:val="1"/>
                                <w:w w:val="90"/>
                                <w:sz w:val="16"/>
                                <w:lang w:val="it-IT"/>
                              </w:rPr>
                              <w:t xml:space="preserve"> </w:t>
                            </w:r>
                            <w:r w:rsidRPr="000617E5">
                              <w:rPr>
                                <w:color w:val="231F20"/>
                                <w:w w:val="90"/>
                                <w:sz w:val="16"/>
                                <w:lang w:val="it-IT"/>
                              </w:rPr>
                              <w:t>se</w:t>
                            </w:r>
                            <w:r w:rsidRPr="000617E5">
                              <w:rPr>
                                <w:color w:val="231F20"/>
                                <w:spacing w:val="2"/>
                                <w:w w:val="90"/>
                                <w:sz w:val="16"/>
                                <w:lang w:val="it-IT"/>
                              </w:rPr>
                              <w:t xml:space="preserve"> </w:t>
                            </w:r>
                            <w:r w:rsidRPr="000617E5">
                              <w:rPr>
                                <w:color w:val="231F20"/>
                                <w:w w:val="90"/>
                                <w:sz w:val="16"/>
                                <w:lang w:val="it-IT"/>
                              </w:rPr>
                              <w:t>ndryshon</w:t>
                            </w:r>
                            <w:r w:rsidRPr="000617E5">
                              <w:rPr>
                                <w:color w:val="231F20"/>
                                <w:spacing w:val="1"/>
                                <w:w w:val="90"/>
                                <w:sz w:val="16"/>
                                <w:lang w:val="it-IT"/>
                              </w:rPr>
                              <w:t xml:space="preserve"> </w:t>
                            </w:r>
                            <w:r w:rsidRPr="000617E5">
                              <w:rPr>
                                <w:color w:val="231F20"/>
                                <w:w w:val="90"/>
                                <w:sz w:val="16"/>
                                <w:lang w:val="it-IT"/>
                              </w:rPr>
                              <w:t>pozicionimi</w:t>
                            </w:r>
                            <w:r w:rsidRPr="000617E5">
                              <w:rPr>
                                <w:color w:val="231F20"/>
                                <w:spacing w:val="1"/>
                                <w:w w:val="90"/>
                                <w:sz w:val="16"/>
                                <w:lang w:val="it-IT"/>
                              </w:rPr>
                              <w:t xml:space="preserve"> </w:t>
                            </w:r>
                            <w:r w:rsidRPr="000617E5">
                              <w:rPr>
                                <w:color w:val="231F20"/>
                                <w:w w:val="90"/>
                                <w:sz w:val="16"/>
                                <w:lang w:val="it-IT"/>
                              </w:rPr>
                              <w:t>i</w:t>
                            </w:r>
                            <w:r w:rsidRPr="000617E5">
                              <w:rPr>
                                <w:color w:val="231F20"/>
                                <w:spacing w:val="1"/>
                                <w:w w:val="90"/>
                                <w:sz w:val="16"/>
                                <w:lang w:val="it-IT"/>
                              </w:rPr>
                              <w:t xml:space="preserve"> </w:t>
                            </w:r>
                            <w:r w:rsidRPr="000617E5">
                              <w:rPr>
                                <w:color w:val="231F20"/>
                                <w:w w:val="90"/>
                                <w:sz w:val="16"/>
                                <w:lang w:val="it-IT"/>
                              </w:rPr>
                              <w:t>legove?</w:t>
                            </w:r>
                          </w:p>
                          <w:p w14:paraId="30E94D85" w14:textId="77777777" w:rsidR="00C472CF" w:rsidRPr="000617E5" w:rsidRDefault="00C472CF" w:rsidP="00C472CF">
                            <w:pPr>
                              <w:widowControl w:val="0"/>
                              <w:numPr>
                                <w:ilvl w:val="0"/>
                                <w:numId w:val="13"/>
                              </w:numPr>
                              <w:tabs>
                                <w:tab w:val="left" w:pos="473"/>
                                <w:tab w:val="left" w:pos="475"/>
                              </w:tabs>
                              <w:autoSpaceDE w:val="0"/>
                              <w:autoSpaceDN w:val="0"/>
                              <w:spacing w:after="0" w:line="202" w:lineRule="exact"/>
                              <w:ind w:hanging="361"/>
                              <w:rPr>
                                <w:sz w:val="16"/>
                                <w:lang w:val="it-IT"/>
                              </w:rPr>
                            </w:pPr>
                            <w:r w:rsidRPr="000617E5">
                              <w:rPr>
                                <w:color w:val="231F20"/>
                                <w:w w:val="90"/>
                                <w:sz w:val="16"/>
                                <w:lang w:val="it-IT"/>
                              </w:rPr>
                              <w:t>Si</w:t>
                            </w:r>
                            <w:r w:rsidRPr="000617E5">
                              <w:rPr>
                                <w:color w:val="231F20"/>
                                <w:spacing w:val="1"/>
                                <w:w w:val="90"/>
                                <w:sz w:val="16"/>
                                <w:lang w:val="it-IT"/>
                              </w:rPr>
                              <w:t xml:space="preserve"> </w:t>
                            </w:r>
                            <w:r w:rsidRPr="000617E5">
                              <w:rPr>
                                <w:color w:val="231F20"/>
                                <w:w w:val="90"/>
                                <w:sz w:val="16"/>
                                <w:lang w:val="it-IT"/>
                              </w:rPr>
                              <w:t>mund</w:t>
                            </w:r>
                            <w:r w:rsidRPr="000617E5">
                              <w:rPr>
                                <w:color w:val="231F20"/>
                                <w:spacing w:val="1"/>
                                <w:w w:val="90"/>
                                <w:sz w:val="16"/>
                                <w:lang w:val="it-IT"/>
                              </w:rPr>
                              <w:t xml:space="preserve"> </w:t>
                            </w:r>
                            <w:r w:rsidRPr="000617E5">
                              <w:rPr>
                                <w:color w:val="231F20"/>
                                <w:w w:val="90"/>
                                <w:sz w:val="16"/>
                                <w:lang w:val="it-IT"/>
                              </w:rPr>
                              <w:t>ta</w:t>
                            </w:r>
                            <w:r w:rsidRPr="000617E5">
                              <w:rPr>
                                <w:color w:val="231F20"/>
                                <w:spacing w:val="1"/>
                                <w:w w:val="90"/>
                                <w:sz w:val="16"/>
                                <w:lang w:val="it-IT"/>
                              </w:rPr>
                              <w:t xml:space="preserve"> </w:t>
                            </w:r>
                            <w:r w:rsidRPr="000617E5">
                              <w:rPr>
                                <w:color w:val="231F20"/>
                                <w:w w:val="90"/>
                                <w:sz w:val="16"/>
                                <w:lang w:val="it-IT"/>
                              </w:rPr>
                              <w:t>shkruajmë</w:t>
                            </w:r>
                            <w:r w:rsidRPr="000617E5">
                              <w:rPr>
                                <w:color w:val="231F20"/>
                                <w:spacing w:val="2"/>
                                <w:w w:val="90"/>
                                <w:sz w:val="16"/>
                                <w:lang w:val="it-IT"/>
                              </w:rPr>
                              <w:t xml:space="preserve"> </w:t>
                            </w:r>
                            <w:r w:rsidRPr="000617E5">
                              <w:rPr>
                                <w:color w:val="231F20"/>
                                <w:w w:val="90"/>
                                <w:sz w:val="16"/>
                                <w:lang w:val="it-IT"/>
                              </w:rPr>
                              <w:t>si</w:t>
                            </w:r>
                            <w:r w:rsidRPr="000617E5">
                              <w:rPr>
                                <w:color w:val="231F20"/>
                                <w:spacing w:val="1"/>
                                <w:w w:val="90"/>
                                <w:sz w:val="16"/>
                                <w:lang w:val="it-IT"/>
                              </w:rPr>
                              <w:t xml:space="preserve"> </w:t>
                            </w:r>
                            <w:r w:rsidRPr="000617E5">
                              <w:rPr>
                                <w:color w:val="231F20"/>
                                <w:w w:val="90"/>
                                <w:sz w:val="16"/>
                                <w:lang w:val="it-IT"/>
                              </w:rPr>
                              <w:t>prodhim</w:t>
                            </w:r>
                            <w:r w:rsidRPr="000617E5">
                              <w:rPr>
                                <w:color w:val="231F20"/>
                                <w:spacing w:val="1"/>
                                <w:w w:val="90"/>
                                <w:sz w:val="16"/>
                                <w:lang w:val="it-IT"/>
                              </w:rPr>
                              <w:t xml:space="preserve"> </w:t>
                            </w:r>
                            <w:r w:rsidRPr="000617E5">
                              <w:rPr>
                                <w:color w:val="231F20"/>
                                <w:w w:val="90"/>
                                <w:sz w:val="16"/>
                                <w:lang w:val="it-IT"/>
                              </w:rPr>
                              <w:t>të</w:t>
                            </w:r>
                            <w:r w:rsidRPr="000617E5">
                              <w:rPr>
                                <w:color w:val="231F20"/>
                                <w:spacing w:val="2"/>
                                <w:w w:val="90"/>
                                <w:sz w:val="16"/>
                                <w:lang w:val="it-IT"/>
                              </w:rPr>
                              <w:t xml:space="preserve"> </w:t>
                            </w:r>
                            <w:r w:rsidRPr="000617E5">
                              <w:rPr>
                                <w:color w:val="231F20"/>
                                <w:w w:val="90"/>
                                <w:sz w:val="16"/>
                                <w:lang w:val="it-IT"/>
                              </w:rPr>
                              <w:t>dy</w:t>
                            </w:r>
                            <w:r w:rsidRPr="000617E5">
                              <w:rPr>
                                <w:color w:val="231F20"/>
                                <w:spacing w:val="1"/>
                                <w:w w:val="90"/>
                                <w:sz w:val="16"/>
                                <w:lang w:val="it-IT"/>
                              </w:rPr>
                              <w:t xml:space="preserve"> </w:t>
                            </w:r>
                            <w:r w:rsidRPr="000617E5">
                              <w:rPr>
                                <w:color w:val="231F20"/>
                                <w:w w:val="90"/>
                                <w:sz w:val="16"/>
                                <w:lang w:val="it-IT"/>
                              </w:rPr>
                              <w:t>numrave?</w:t>
                            </w:r>
                          </w:p>
                        </w:txbxContent>
                      </v:textbox>
                      <w10:wrap anchorx="page"/>
                    </v:shape>
                  </w:pict>
                </mc:Fallback>
              </mc:AlternateContent>
            </w:r>
          </w:p>
          <w:p w14:paraId="1B162429" w14:textId="39A5A66A" w:rsidR="00064E7E" w:rsidRPr="00931958" w:rsidRDefault="00064E7E" w:rsidP="00064E7E">
            <w:pPr>
              <w:pStyle w:val="NoSpacing"/>
              <w:rPr>
                <w:color w:val="080C0C"/>
                <w:lang w:val="it-IT"/>
              </w:rPr>
            </w:pPr>
            <w:r>
              <w:rPr>
                <w:noProof/>
              </w:rPr>
              <mc:AlternateContent>
                <mc:Choice Requires="wpg">
                  <w:drawing>
                    <wp:anchor distT="0" distB="0" distL="0" distR="0" simplePos="0" relativeHeight="251802624" behindDoc="1" locked="0" layoutInCell="1" allowOverlap="1" wp14:anchorId="7F723BD0" wp14:editId="57BC3E0F">
                      <wp:simplePos x="0" y="0"/>
                      <wp:positionH relativeFrom="page">
                        <wp:posOffset>93589</wp:posOffset>
                      </wp:positionH>
                      <wp:positionV relativeFrom="paragraph">
                        <wp:posOffset>375236</wp:posOffset>
                      </wp:positionV>
                      <wp:extent cx="609600" cy="392430"/>
                      <wp:effectExtent l="0" t="635" r="1270" b="0"/>
                      <wp:wrapTopAndBottom/>
                      <wp:docPr id="1267562756" name="Group 19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600" cy="392430"/>
                                <a:chOff x="1768" y="383"/>
                                <a:chExt cx="960" cy="618"/>
                              </a:xfrm>
                            </wpg:grpSpPr>
                            <wps:wsp>
                              <wps:cNvPr id="887379365" name="Rectangle 4328"/>
                              <wps:cNvSpPr>
                                <a:spLocks noChangeArrowheads="1"/>
                              </wps:cNvSpPr>
                              <wps:spPr bwMode="auto">
                                <a:xfrm>
                                  <a:off x="1768" y="383"/>
                                  <a:ext cx="960" cy="618"/>
                                </a:xfrm>
                                <a:prstGeom prst="rect">
                                  <a:avLst/>
                                </a:prstGeom>
                                <a:solidFill>
                                  <a:srgbClr val="00AEE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441763504" name="Picture 432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1805" y="416"/>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40280248" name="Picture 433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1805" y="711"/>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07320260" name="Picture 433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120" y="416"/>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23647491" name="Picture 433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120" y="711"/>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18076448" name="Picture 433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435" y="416"/>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45914349" name="Picture 433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435" y="711"/>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050006EB" id="Group 1904" o:spid="_x0000_s1026" style="position:absolute;margin-left:7.35pt;margin-top:29.55pt;width:48pt;height:30.9pt;z-index:-251513856;mso-wrap-distance-left:0;mso-wrap-distance-right:0;mso-position-horizontal-relative:page" coordorigin="1768,383" coordsize="960,6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">
                      <v:rect id="Rectangle 4328" o:spid="_x0000_s1027" style="position:absolute;left:1768;top:383;width:960;height:6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" fillcolor="#00aeef"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329" o:spid="_x0000_s1028" type="#_x0000_t75" style="position:absolute;left:1805;top:416;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">
                        <v:imagedata r:id="rId9" o:title=""/>
                      </v:shape>
                      <v:shape id="Picture 4330" o:spid="_x0000_s1029" type="#_x0000_t75" style="position:absolute;left:1805;top:711;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">
                        <v:imagedata r:id="rId9" o:title=""/>
                      </v:shape>
                      <v:shape id="Picture 4331" o:spid="_x0000_s1030" type="#_x0000_t75" style="position:absolute;left:2120;top:416;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">
                        <v:imagedata r:id="rId9" o:title=""/>
                      </v:shape>
                      <v:shape id="Picture 4332" o:spid="_x0000_s1031" type="#_x0000_t75" style="position:absolute;left:2120;top:711;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">
                        <v:imagedata r:id="rId9" o:title=""/>
                      </v:shape>
                      <v:shape id="Picture 4333" o:spid="_x0000_s1032" type="#_x0000_t75" style="position:absolute;left:2435;top:416;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">
                        <v:imagedata r:id="rId9" o:title=""/>
                      </v:shape>
                      <v:shape id="Picture 4334" o:spid="_x0000_s1033" type="#_x0000_t75" style="position:absolute;left:2435;top:711;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">
                        <v:imagedata r:id="rId9" o:title=""/>
                      </v:shape>
                      <w10:wrap type="topAndBottom" anchorx="page"/>
                    </v:group>
                  </w:pict>
                </mc:Fallback>
              </mc:AlternateContent>
            </w:r>
            <w:r>
              <w:rPr>
                <w:noProof/>
              </w:rPr>
              <mc:AlternateContent>
                <mc:Choice Requires="wpg">
                  <w:drawing>
                    <wp:anchor distT="0" distB="0" distL="0" distR="0" simplePos="0" relativeHeight="251800576" behindDoc="1" locked="0" layoutInCell="1" allowOverlap="1" wp14:anchorId="6E1A930E" wp14:editId="2EFDFE1F">
                      <wp:simplePos x="0" y="0"/>
                      <wp:positionH relativeFrom="page">
                        <wp:posOffset>1175043</wp:posOffset>
                      </wp:positionH>
                      <wp:positionV relativeFrom="paragraph">
                        <wp:posOffset>332838</wp:posOffset>
                      </wp:positionV>
                      <wp:extent cx="392430" cy="609600"/>
                      <wp:effectExtent l="0" t="635" r="1905" b="0"/>
                      <wp:wrapTopAndBottom/>
                      <wp:docPr id="84841090" name="Group 1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2430" cy="609600"/>
                                <a:chOff x="3249" y="383"/>
                                <a:chExt cx="618" cy="960"/>
                              </a:xfrm>
                            </wpg:grpSpPr>
                            <wps:wsp>
                              <wps:cNvPr id="200110460" name="Rectangle 4336"/>
                              <wps:cNvSpPr>
                                <a:spLocks noChangeArrowheads="1"/>
                              </wps:cNvSpPr>
                              <wps:spPr bwMode="auto">
                                <a:xfrm>
                                  <a:off x="3249" y="383"/>
                                  <a:ext cx="618" cy="960"/>
                                </a:xfrm>
                                <a:prstGeom prst="rect">
                                  <a:avLst/>
                                </a:prstGeom>
                                <a:solidFill>
                                  <a:srgbClr val="00AEE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494395676" name="Picture 433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3577" y="420"/>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30660564" name="Picture 433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3282" y="420"/>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77904674" name="Picture 433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3577" y="735"/>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88318725" name="Picture 434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3577" y="1050"/>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22333662" name="Picture 434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3282" y="735"/>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0715544" name="Picture 434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3282" y="1050"/>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28AA866" id="Group 1903" o:spid="_x0000_s1026" style="position:absolute;margin-left:92.5pt;margin-top:26.2pt;width:30.9pt;height:48pt;z-index:-251515904;mso-wrap-distance-left:0;mso-wrap-distance-right:0;mso-position-horizontal-relative:page" coordorigin="3249,383" coordsize="618,9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">
                      <v:rect id="Rectangle 4336" o:spid="_x0000_s1027" style="position:absolute;left:3249;top:383;width:618;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" fillcolor="#00aeef" stroked="f"/>
                      <v:shape id="Picture 4337" o:spid="_x0000_s1028" type="#_x0000_t75" style="position:absolute;left:3577;top:420;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">
                        <v:imagedata r:id="rId11" o:title=""/>
                      </v:shape>
                      <v:shape id="Picture 4338" o:spid="_x0000_s1029" type="#_x0000_t75" style="position:absolute;left:3282;top:420;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">
                        <v:imagedata r:id="rId11" o:title=""/>
                      </v:shape>
                      <v:shape id="Picture 4339" o:spid="_x0000_s1030" type="#_x0000_t75" style="position:absolute;left:3577;top:735;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">
                        <v:imagedata r:id="rId11" o:title=""/>
                      </v:shape>
                      <v:shape id="Picture 4340" o:spid="_x0000_s1031" type="#_x0000_t75" style="position:absolute;left:3577;top:1050;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">
                        <v:imagedata r:id="rId11" o:title=""/>
                      </v:shape>
                      <v:shape id="Picture 4341" o:spid="_x0000_s1032" type="#_x0000_t75" style="position:absolute;left:3282;top:735;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">
                        <v:imagedata r:id="rId11" o:title=""/>
                      </v:shape>
                      <v:shape id="Picture 4342" o:spid="_x0000_s1033" type="#_x0000_t75" style="position:absolute;left:3282;top:1050;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">
                        <v:imagedata r:id="rId11" o:title=""/>
                      </v:shape>
                      <w10:wrap type="topAndBottom" anchorx="page"/>
                    </v:group>
                  </w:pict>
                </mc:Fallback>
              </mc:AlternateContent>
            </w:r>
            <w:r w:rsidR="00931958" w:rsidRPr="00931958">
              <w:rPr>
                <w:color w:val="080C0C"/>
                <w:lang w:val="it-IT"/>
              </w:rPr>
              <w:t xml:space="preserve">3 x 2 = 6  </w:t>
            </w:r>
            <w:r>
              <w:rPr>
                <w:color w:val="080C0C"/>
                <w:lang w:val="it-IT"/>
              </w:rPr>
              <w:t xml:space="preserve">                  </w:t>
            </w:r>
            <w:r>
              <w:rPr>
                <w:noProof/>
              </w:rPr>
              <mc:AlternateContent>
                <mc:Choice Requires="wpg">
                  <w:drawing>
                    <wp:anchor distT="0" distB="0" distL="0" distR="0" simplePos="0" relativeHeight="251805696" behindDoc="1" locked="0" layoutInCell="1" allowOverlap="1" wp14:anchorId="3A271A13" wp14:editId="092025CB">
                      <wp:simplePos x="0" y="0"/>
                      <wp:positionH relativeFrom="page">
                        <wp:posOffset>93589</wp:posOffset>
                      </wp:positionH>
                      <wp:positionV relativeFrom="paragraph">
                        <wp:posOffset>375236</wp:posOffset>
                      </wp:positionV>
                      <wp:extent cx="609600" cy="392430"/>
                      <wp:effectExtent l="0" t="635" r="1270" b="0"/>
                      <wp:wrapTopAndBottom/>
                      <wp:docPr id="226234962" name="Group 19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600" cy="392430"/>
                                <a:chOff x="1768" y="383"/>
                                <a:chExt cx="960" cy="618"/>
                              </a:xfrm>
                            </wpg:grpSpPr>
                            <wps:wsp>
                              <wps:cNvPr id="1022212576" name="Rectangle 4328"/>
                              <wps:cNvSpPr>
                                <a:spLocks noChangeArrowheads="1"/>
                              </wps:cNvSpPr>
                              <wps:spPr bwMode="auto">
                                <a:xfrm>
                                  <a:off x="1768" y="383"/>
                                  <a:ext cx="960" cy="618"/>
                                </a:xfrm>
                                <a:prstGeom prst="rect">
                                  <a:avLst/>
                                </a:prstGeom>
                                <a:solidFill>
                                  <a:srgbClr val="00AEE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883359366" name="Picture 432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1805" y="416"/>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91762926" name="Picture 433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1805" y="711"/>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97047583" name="Picture 433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120" y="416"/>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03404626" name="Picture 433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120" y="711"/>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93051008" name="Picture 433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435" y="416"/>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3855530" name="Picture 433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435" y="711"/>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F75F2EA" id="Group 1904" o:spid="_x0000_s1026" style="position:absolute;margin-left:7.35pt;margin-top:29.55pt;width:48pt;height:30.9pt;z-index:-251510784;mso-wrap-distance-left:0;mso-wrap-distance-right:0;mso-position-horizontal-relative:page" coordorigin="1768,383" coordsize="960,6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">
                      <v:rect id="Rectangle 4328" o:spid="_x0000_s1027" style="position:absolute;left:1768;top:383;width:960;height:6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" fillcolor="#00aeef" stroked="f"/>
                      <v:shape id="Picture 4329" o:spid="_x0000_s1028" type="#_x0000_t75" style="position:absolute;left:1805;top:416;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">
                        <v:imagedata r:id="rId9" o:title=""/>
                      </v:shape>
                      <v:shape id="Picture 4330" o:spid="_x0000_s1029" type="#_x0000_t75" style="position:absolute;left:1805;top:711;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">
                        <v:imagedata r:id="rId9" o:title=""/>
                      </v:shape>
                      <v:shape id="Picture 4331" o:spid="_x0000_s1030" type="#_x0000_t75" style="position:absolute;left:2120;top:416;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">
                        <v:imagedata r:id="rId9" o:title=""/>
                      </v:shape>
                      <v:shape id="Picture 4332" o:spid="_x0000_s1031" type="#_x0000_t75" style="position:absolute;left:2120;top:711;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">
                        <v:imagedata r:id="rId9" o:title=""/>
                      </v:shape>
                      <v:shape id="Picture 4333" o:spid="_x0000_s1032" type="#_x0000_t75" style="position:absolute;left:2435;top:416;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">
                        <v:imagedata r:id="rId9" o:title=""/>
                      </v:shape>
                      <v:shape id="Picture 4334" o:spid="_x0000_s1033" type="#_x0000_t75" style="position:absolute;left:2435;top:711;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">
                        <v:imagedata r:id="rId9" o:title=""/>
                      </v:shape>
                      <w10:wrap type="topAndBottom" anchorx="page"/>
                    </v:group>
                  </w:pict>
                </mc:Fallback>
              </mc:AlternateContent>
            </w:r>
            <w:r>
              <w:rPr>
                <w:noProof/>
              </w:rPr>
              <mc:AlternateContent>
                <mc:Choice Requires="wpg">
                  <w:drawing>
                    <wp:anchor distT="0" distB="0" distL="0" distR="0" simplePos="0" relativeHeight="251804672" behindDoc="1" locked="0" layoutInCell="1" allowOverlap="1" wp14:anchorId="31569CE3" wp14:editId="62CD7685">
                      <wp:simplePos x="0" y="0"/>
                      <wp:positionH relativeFrom="page">
                        <wp:posOffset>1175043</wp:posOffset>
                      </wp:positionH>
                      <wp:positionV relativeFrom="paragraph">
                        <wp:posOffset>332838</wp:posOffset>
                      </wp:positionV>
                      <wp:extent cx="392430" cy="609600"/>
                      <wp:effectExtent l="0" t="635" r="1905" b="0"/>
                      <wp:wrapTopAndBottom/>
                      <wp:docPr id="1893335258" name="Group 1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2430" cy="609600"/>
                                <a:chOff x="3249" y="383"/>
                                <a:chExt cx="618" cy="960"/>
                              </a:xfrm>
                            </wpg:grpSpPr>
                            <wps:wsp>
                              <wps:cNvPr id="1351889253" name="Rectangle 4336"/>
                              <wps:cNvSpPr>
                                <a:spLocks noChangeArrowheads="1"/>
                              </wps:cNvSpPr>
                              <wps:spPr bwMode="auto">
                                <a:xfrm>
                                  <a:off x="3249" y="383"/>
                                  <a:ext cx="618" cy="960"/>
                                </a:xfrm>
                                <a:prstGeom prst="rect">
                                  <a:avLst/>
                                </a:prstGeom>
                                <a:solidFill>
                                  <a:srgbClr val="00AEE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211655101" name="Picture 433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3577" y="420"/>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3907270" name="Picture 433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3282" y="420"/>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80045730" name="Picture 433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3577" y="735"/>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10315333" name="Picture 434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3577" y="1050"/>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964777" name="Picture 434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3282" y="735"/>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27056366" name="Picture 434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3282" y="1050"/>
                                  <a:ext cx="256"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7A271903" id="Group 1903" o:spid="_x0000_s1026" style="position:absolute;margin-left:92.5pt;margin-top:26.2pt;width:30.9pt;height:48pt;z-index:-251511808;mso-wrap-distance-left:0;mso-wrap-distance-right:0;mso-position-horizontal-relative:page" coordorigin="3249,383" coordsize="618,9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">
                      <v:rect id="Rectangle 4336" o:spid="_x0000_s1027" style="position:absolute;left:3249;top:383;width:618;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" fillcolor="#00aeef" stroked="f"/>
                      <v:shape id="Picture 4337" o:spid="_x0000_s1028" type="#_x0000_t75" style="position:absolute;left:3577;top:420;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">
                        <v:imagedata r:id="rId11" o:title=""/>
                      </v:shape>
                      <v:shape id="Picture 4338" o:spid="_x0000_s1029" type="#_x0000_t75" style="position:absolute;left:3282;top:420;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">
                        <v:imagedata r:id="rId11" o:title=""/>
                      </v:shape>
                      <v:shape id="Picture 4339" o:spid="_x0000_s1030" type="#_x0000_t75" style="position:absolute;left:3577;top:735;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">
                        <v:imagedata r:id="rId11" o:title=""/>
                      </v:shape>
                      <v:shape id="Picture 4340" o:spid="_x0000_s1031" type="#_x0000_t75" style="position:absolute;left:3577;top:1050;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">
                        <v:imagedata r:id="rId11" o:title=""/>
                      </v:shape>
                      <v:shape id="Picture 4341" o:spid="_x0000_s1032" type="#_x0000_t75" style="position:absolute;left:3282;top:735;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">
                        <v:imagedata r:id="rId11" o:title=""/>
                      </v:shape>
                      <v:shape id="Picture 4342" o:spid="_x0000_s1033" type="#_x0000_t75" style="position:absolute;left:3282;top:1050;width:256;height: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">
                        <v:imagedata r:id="rId11" o:title=""/>
                      </v:shape>
                      <w10:wrap type="topAndBottom" anchorx="page"/>
                    </v:group>
                  </w:pict>
                </mc:Fallback>
              </mc:AlternateContent>
            </w:r>
            <w:r w:rsidRPr="00931958">
              <w:rPr>
                <w:color w:val="080C0C"/>
                <w:lang w:val="it-IT"/>
              </w:rPr>
              <w:t xml:space="preserve">3 x 2 = 6  </w:t>
            </w:r>
            <w:r>
              <w:rPr>
                <w:color w:val="080C0C"/>
                <w:lang w:val="it-IT"/>
              </w:rPr>
              <w:t xml:space="preserve">                  </w:t>
            </w:r>
          </w:p>
          <w:p w14:paraId="29939C7A" w14:textId="3B76083F" w:rsidR="00931958" w:rsidRDefault="00931958" w:rsidP="00931958">
            <w:pPr>
              <w:pStyle w:val="NoSpacing"/>
              <w:rPr>
                <w:color w:val="080C0C"/>
                <w:lang w:val="it-IT"/>
              </w:rPr>
            </w:pPr>
          </w:p>
          <w:p w14:paraId="0B9A8E63" w14:textId="04493E9C" w:rsidR="00931958" w:rsidRPr="00931958" w:rsidRDefault="00931958" w:rsidP="00931958">
            <w:pPr>
              <w:pStyle w:val="NoSpacing"/>
              <w:rPr>
                <w:color w:val="080C0C"/>
                <w:lang w:val="it-IT"/>
              </w:rPr>
            </w:pPr>
          </w:p>
          <w:p w14:paraId="435525E2" w14:textId="77777777" w:rsidR="00931958" w:rsidRPr="00C472CF" w:rsidRDefault="00931958" w:rsidP="00931958">
            <w:pPr>
              <w:pStyle w:val="NoSpacing"/>
              <w:rPr>
                <w:b/>
                <w:bCs/>
                <w:color w:val="080C0C"/>
                <w:lang w:val="it-IT"/>
              </w:rPr>
            </w:pPr>
            <w:r w:rsidRPr="00C472CF">
              <w:rPr>
                <w:b/>
                <w:bCs/>
                <w:color w:val="080C0C"/>
                <w:lang w:val="it-IT"/>
              </w:rPr>
              <w:t>Ndërtimi i njohurive dhe i shkathtësive: Përpunimi i përmbajtjes</w:t>
            </w:r>
          </w:p>
          <w:p w14:paraId="349B389A" w14:textId="77777777" w:rsidR="00931958" w:rsidRPr="00C472CF" w:rsidRDefault="00931958" w:rsidP="00931958">
            <w:pPr>
              <w:pStyle w:val="NoSpacing"/>
              <w:rPr>
                <w:b/>
                <w:bCs/>
                <w:color w:val="080C0C"/>
                <w:lang w:val="it-IT"/>
              </w:rPr>
            </w:pPr>
            <w:r w:rsidRPr="00C472CF">
              <w:rPr>
                <w:b/>
                <w:bCs/>
                <w:color w:val="080C0C"/>
                <w:lang w:val="it-IT"/>
              </w:rPr>
              <w:t>Shqyrtim i përbashkët</w:t>
            </w:r>
          </w:p>
          <w:p w14:paraId="256E7A4C" w14:textId="4887541E" w:rsidR="00C472CF" w:rsidRPr="00931958" w:rsidRDefault="00C472CF" w:rsidP="00931958">
            <w:pPr>
              <w:pStyle w:val="NoSpacing"/>
              <w:rPr>
                <w:color w:val="080C0C"/>
                <w:lang w:val="it-IT"/>
              </w:rPr>
            </w:pPr>
            <w:r>
              <w:rPr>
                <w:noProof/>
              </w:rPr>
              <mc:AlternateContent>
                <mc:Choice Requires="wpg">
                  <w:drawing>
                    <wp:anchor distT="0" distB="0" distL="0" distR="0" simplePos="0" relativeHeight="251809792" behindDoc="1" locked="0" layoutInCell="1" allowOverlap="1" wp14:anchorId="228D0A43" wp14:editId="17CF786F">
                      <wp:simplePos x="0" y="0"/>
                      <wp:positionH relativeFrom="page">
                        <wp:posOffset>58420</wp:posOffset>
                      </wp:positionH>
                      <wp:positionV relativeFrom="paragraph">
                        <wp:posOffset>179705</wp:posOffset>
                      </wp:positionV>
                      <wp:extent cx="2891790" cy="866140"/>
                      <wp:effectExtent l="0" t="0" r="0" b="4445"/>
                      <wp:wrapTopAndBottom/>
                      <wp:docPr id="407552135" name="Group 18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91790" cy="866140"/>
                                <a:chOff x="6747" y="208"/>
                                <a:chExt cx="4554" cy="1364"/>
                              </a:xfrm>
                            </wpg:grpSpPr>
                            <wps:wsp>
                              <wps:cNvPr id="282244678" name="Line 4344"/>
                              <wps:cNvCnPr>
                                <a:cxnSpLocks noChangeShapeType="1"/>
                              </wps:cNvCnPr>
                              <wps:spPr bwMode="auto">
                                <a:xfrm>
                                  <a:off x="7939" y="816"/>
                                  <a:ext cx="155"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763677751" name="Line 4345"/>
                              <wps:cNvCnPr>
                                <a:cxnSpLocks noChangeShapeType="1"/>
                              </wps:cNvCnPr>
                              <wps:spPr bwMode="auto">
                                <a:xfrm>
                                  <a:off x="7950" y="897"/>
                                  <a:ext cx="167" cy="391"/>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593331375" name="Rectangle 4346"/>
                              <wps:cNvSpPr>
                                <a:spLocks noChangeArrowheads="1"/>
                              </wps:cNvSpPr>
                              <wps:spPr bwMode="auto">
                                <a:xfrm>
                                  <a:off x="6747" y="564"/>
                                  <a:ext cx="1215" cy="593"/>
                                </a:xfrm>
                                <a:prstGeom prst="rect">
                                  <a:avLst/>
                                </a:prstGeom>
                                <a:solidFill>
                                  <a:srgbClr val="1876B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549281" name="Rectangle 4347"/>
                              <wps:cNvSpPr>
                                <a:spLocks noChangeArrowheads="1"/>
                              </wps:cNvSpPr>
                              <wps:spPr bwMode="auto">
                                <a:xfrm>
                                  <a:off x="8091" y="207"/>
                                  <a:ext cx="3209" cy="593"/>
                                </a:xfrm>
                                <a:prstGeom prst="rect">
                                  <a:avLst/>
                                </a:prstGeom>
                                <a:solidFill>
                                  <a:srgbClr val="E3E88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425786" name="Rectangle 4348"/>
                              <wps:cNvSpPr>
                                <a:spLocks noChangeArrowheads="1"/>
                              </wps:cNvSpPr>
                              <wps:spPr bwMode="auto">
                                <a:xfrm>
                                  <a:off x="8091" y="979"/>
                                  <a:ext cx="3209" cy="593"/>
                                </a:xfrm>
                                <a:prstGeom prst="rect">
                                  <a:avLst/>
                                </a:prstGeom>
                                <a:solidFill>
                                  <a:srgbClr val="1AAE4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48101984" name="Text Box 4349"/>
                              <wps:cNvSpPr txBox="1">
                                <a:spLocks noChangeArrowheads="1"/>
                              </wps:cNvSpPr>
                              <wps:spPr bwMode="auto">
                                <a:xfrm>
                                  <a:off x="6786" y="550"/>
                                  <a:ext cx="1131" cy="5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566F02" w14:textId="77777777" w:rsidR="00C472CF" w:rsidRDefault="00C472CF" w:rsidP="00C472CF">
                                    <w:pPr>
                                      <w:spacing w:before="4" w:line="216" w:lineRule="auto"/>
                                    </w:pPr>
                                    <w:r>
                                      <w:rPr>
                                        <w:color w:val="FFFFFF"/>
                                        <w:w w:val="95"/>
                                      </w:rPr>
                                      <w:t xml:space="preserve">U </w:t>
                                    </w:r>
                                    <w:r>
                                      <w:rPr>
                                        <w:color w:val="FFFFFF"/>
                                        <w:w w:val="95"/>
                                      </w:rPr>
                                      <w:t>rikujtohet</w:t>
                                    </w:r>
                                    <w:r>
                                      <w:rPr>
                                        <w:color w:val="FFFFFF"/>
                                        <w:spacing w:val="-55"/>
                                        <w:w w:val="95"/>
                                      </w:rPr>
                                      <w:t xml:space="preserve"> </w:t>
                                    </w:r>
                                    <w:r>
                                      <w:rPr>
                                        <w:color w:val="FFFFFF"/>
                                        <w:spacing w:val="-2"/>
                                        <w:w w:val="90"/>
                                      </w:rPr>
                                      <w:t>nxënësve</w:t>
                                    </w:r>
                                    <w:r>
                                      <w:rPr>
                                        <w:color w:val="FFFFFF"/>
                                        <w:spacing w:val="-7"/>
                                        <w:w w:val="90"/>
                                      </w:rPr>
                                      <w:t xml:space="preserve"> </w:t>
                                    </w:r>
                                    <w:r>
                                      <w:rPr>
                                        <w:color w:val="FFFFFF"/>
                                        <w:spacing w:val="-2"/>
                                        <w:w w:val="90"/>
                                      </w:rPr>
                                      <w:t>që:</w:t>
                                    </w:r>
                                  </w:p>
                                </w:txbxContent>
                              </wps:txbx>
                              <wps:bodyPr rot="0" vert="horz" wrap="square" lIns="0" tIns="0" rIns="0" bIns="0" anchor="t" anchorCtr="0" upright="1">
                                <a:noAutofit/>
                              </wps:bodyPr>
                            </wps:wsp>
                            <wps:wsp>
                              <wps:cNvPr id="1820144202" name="Text Box 4350"/>
                              <wps:cNvSpPr txBox="1">
                                <a:spLocks noChangeArrowheads="1"/>
                              </wps:cNvSpPr>
                              <wps:spPr bwMode="auto">
                                <a:xfrm>
                                  <a:off x="8153" y="230"/>
                                  <a:ext cx="2979"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6FA83" w14:textId="77777777" w:rsidR="00C472CF" w:rsidRDefault="00C472CF" w:rsidP="00C472CF">
                                    <w:pPr>
                                      <w:spacing w:before="3" w:line="216" w:lineRule="auto"/>
                                      <w:ind w:right="11"/>
                                      <w:rPr>
                                        <w:sz w:val="20"/>
                                      </w:rPr>
                                    </w:pPr>
                                    <w:r>
                                      <w:rPr>
                                        <w:color w:val="231F20"/>
                                        <w:w w:val="90"/>
                                        <w:sz w:val="20"/>
                                      </w:rPr>
                                      <w:t>vetitë</w:t>
                                    </w:r>
                                    <w:r>
                                      <w:rPr>
                                        <w:color w:val="231F20"/>
                                        <w:spacing w:val="1"/>
                                        <w:w w:val="90"/>
                                        <w:sz w:val="20"/>
                                      </w:rPr>
                                      <w:t xml:space="preserve"> </w:t>
                                    </w:r>
                                    <w:r>
                                      <w:rPr>
                                        <w:color w:val="231F20"/>
                                        <w:w w:val="90"/>
                                        <w:sz w:val="20"/>
                                      </w:rPr>
                                      <w:t>e</w:t>
                                    </w:r>
                                    <w:r>
                                      <w:rPr>
                                        <w:color w:val="231F20"/>
                                        <w:spacing w:val="1"/>
                                        <w:w w:val="90"/>
                                        <w:sz w:val="20"/>
                                      </w:rPr>
                                      <w:t xml:space="preserve"> </w:t>
                                    </w:r>
                                    <w:r>
                                      <w:rPr>
                                        <w:color w:val="231F20"/>
                                        <w:w w:val="90"/>
                                        <w:sz w:val="20"/>
                                      </w:rPr>
                                      <w:t>shumëzimit</w:t>
                                    </w:r>
                                    <w:r>
                                      <w:rPr>
                                        <w:color w:val="231F20"/>
                                        <w:spacing w:val="1"/>
                                        <w:w w:val="90"/>
                                        <w:sz w:val="20"/>
                                      </w:rPr>
                                      <w:t xml:space="preserve"> </w:t>
                                    </w:r>
                                    <w:r>
                                      <w:rPr>
                                        <w:color w:val="231F20"/>
                                        <w:w w:val="90"/>
                                        <w:sz w:val="20"/>
                                      </w:rPr>
                                      <w:t>na</w:t>
                                    </w:r>
                                    <w:r>
                                      <w:rPr>
                                        <w:color w:val="231F20"/>
                                        <w:spacing w:val="2"/>
                                        <w:w w:val="90"/>
                                        <w:sz w:val="20"/>
                                      </w:rPr>
                                      <w:t xml:space="preserve"> </w:t>
                                    </w:r>
                                    <w:r>
                                      <w:rPr>
                                        <w:color w:val="231F20"/>
                                        <w:w w:val="90"/>
                                        <w:sz w:val="20"/>
                                      </w:rPr>
                                      <w:t>ndihmojnë</w:t>
                                    </w:r>
                                    <w:r>
                                      <w:rPr>
                                        <w:color w:val="231F20"/>
                                        <w:spacing w:val="1"/>
                                        <w:w w:val="90"/>
                                        <w:sz w:val="20"/>
                                      </w:rPr>
                                      <w:t xml:space="preserve"> </w:t>
                                    </w:r>
                                    <w:r>
                                      <w:rPr>
                                        <w:color w:val="231F20"/>
                                        <w:w w:val="90"/>
                                        <w:sz w:val="20"/>
                                      </w:rPr>
                                      <w:t>që</w:t>
                                    </w:r>
                                    <w:r>
                                      <w:rPr>
                                        <w:color w:val="231F20"/>
                                        <w:spacing w:val="-46"/>
                                        <w:w w:val="90"/>
                                        <w:sz w:val="20"/>
                                      </w:rPr>
                                      <w:t xml:space="preserve"> </w:t>
                                    </w:r>
                                    <w:r>
                                      <w:rPr>
                                        <w:color w:val="231F20"/>
                                        <w:w w:val="90"/>
                                        <w:sz w:val="20"/>
                                      </w:rPr>
                                      <w:t>të</w:t>
                                    </w:r>
                                    <w:r>
                                      <w:rPr>
                                        <w:color w:val="231F20"/>
                                        <w:spacing w:val="-8"/>
                                        <w:w w:val="90"/>
                                        <w:sz w:val="20"/>
                                      </w:rPr>
                                      <w:t xml:space="preserve"> </w:t>
                                    </w:r>
                                    <w:r>
                                      <w:rPr>
                                        <w:color w:val="231F20"/>
                                        <w:w w:val="90"/>
                                        <w:sz w:val="20"/>
                                      </w:rPr>
                                      <w:t>shumëzojmë</w:t>
                                    </w:r>
                                    <w:r>
                                      <w:rPr>
                                        <w:color w:val="231F20"/>
                                        <w:spacing w:val="-8"/>
                                        <w:w w:val="90"/>
                                        <w:sz w:val="20"/>
                                      </w:rPr>
                                      <w:t xml:space="preserve"> </w:t>
                                    </w:r>
                                    <w:r>
                                      <w:rPr>
                                        <w:color w:val="231F20"/>
                                        <w:w w:val="90"/>
                                        <w:sz w:val="20"/>
                                      </w:rPr>
                                      <w:t>më</w:t>
                                    </w:r>
                                    <w:r>
                                      <w:rPr>
                                        <w:color w:val="231F20"/>
                                        <w:spacing w:val="-8"/>
                                        <w:w w:val="90"/>
                                        <w:sz w:val="20"/>
                                      </w:rPr>
                                      <w:t xml:space="preserve"> </w:t>
                                    </w:r>
                                    <w:r>
                                      <w:rPr>
                                        <w:color w:val="231F20"/>
                                        <w:w w:val="90"/>
                                        <w:sz w:val="20"/>
                                      </w:rPr>
                                      <w:t>shpejt</w:t>
                                    </w:r>
                                    <w:r>
                                      <w:rPr>
                                        <w:color w:val="231F20"/>
                                        <w:spacing w:val="-8"/>
                                        <w:w w:val="90"/>
                                        <w:sz w:val="20"/>
                                      </w:rPr>
                                      <w:t xml:space="preserve"> </w:t>
                                    </w:r>
                                    <w:r>
                                      <w:rPr>
                                        <w:color w:val="231F20"/>
                                        <w:w w:val="90"/>
                                        <w:sz w:val="20"/>
                                      </w:rPr>
                                      <w:t>dhe</w:t>
                                    </w:r>
                                    <w:r>
                                      <w:rPr>
                                        <w:color w:val="231F20"/>
                                        <w:spacing w:val="-8"/>
                                        <w:w w:val="90"/>
                                        <w:sz w:val="20"/>
                                      </w:rPr>
                                      <w:t xml:space="preserve"> </w:t>
                                    </w:r>
                                    <w:r>
                                      <w:rPr>
                                        <w:color w:val="231F20"/>
                                        <w:w w:val="90"/>
                                        <w:sz w:val="20"/>
                                      </w:rPr>
                                      <w:t>saktë</w:t>
                                    </w:r>
                                  </w:p>
                                </w:txbxContent>
                              </wps:txbx>
                              <wps:bodyPr rot="0" vert="horz" wrap="square" lIns="0" tIns="0" rIns="0" bIns="0" anchor="t" anchorCtr="0" upright="1">
                                <a:noAutofit/>
                              </wps:bodyPr>
                            </wps:wsp>
                            <wps:wsp>
                              <wps:cNvPr id="1058024120" name="Text Box 4351"/>
                              <wps:cNvSpPr txBox="1">
                                <a:spLocks noChangeArrowheads="1"/>
                              </wps:cNvSpPr>
                              <wps:spPr bwMode="auto">
                                <a:xfrm>
                                  <a:off x="8153" y="1001"/>
                                  <a:ext cx="2812"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8A7550" w14:textId="77777777" w:rsidR="00C472CF" w:rsidRPr="000617E5" w:rsidRDefault="00C472CF" w:rsidP="00C472CF">
                                    <w:pPr>
                                      <w:spacing w:before="3" w:line="216" w:lineRule="auto"/>
                                      <w:ind w:right="12"/>
                                      <w:rPr>
                                        <w:sz w:val="20"/>
                                        <w:lang w:val="it-IT"/>
                                      </w:rPr>
                                    </w:pPr>
                                    <w:r w:rsidRPr="000617E5">
                                      <w:rPr>
                                        <w:color w:val="231F20"/>
                                        <w:w w:val="90"/>
                                        <w:sz w:val="20"/>
                                        <w:lang w:val="it-IT"/>
                                      </w:rPr>
                                      <w:t>ndërrimi</w:t>
                                    </w:r>
                                    <w:r w:rsidRPr="000617E5">
                                      <w:rPr>
                                        <w:color w:val="231F20"/>
                                        <w:spacing w:val="11"/>
                                        <w:w w:val="90"/>
                                        <w:sz w:val="20"/>
                                        <w:lang w:val="it-IT"/>
                                      </w:rPr>
                                      <w:t xml:space="preserve"> </w:t>
                                    </w:r>
                                    <w:r w:rsidRPr="000617E5">
                                      <w:rPr>
                                        <w:color w:val="231F20"/>
                                        <w:w w:val="90"/>
                                        <w:sz w:val="20"/>
                                        <w:lang w:val="it-IT"/>
                                      </w:rPr>
                                      <w:t>i</w:t>
                                    </w:r>
                                    <w:r w:rsidRPr="000617E5">
                                      <w:rPr>
                                        <w:color w:val="231F20"/>
                                        <w:spacing w:val="12"/>
                                        <w:w w:val="90"/>
                                        <w:sz w:val="20"/>
                                        <w:lang w:val="it-IT"/>
                                      </w:rPr>
                                      <w:t xml:space="preserve"> </w:t>
                                    </w:r>
                                    <w:r w:rsidRPr="000617E5">
                                      <w:rPr>
                                        <w:color w:val="231F20"/>
                                        <w:w w:val="90"/>
                                        <w:sz w:val="20"/>
                                        <w:lang w:val="it-IT"/>
                                      </w:rPr>
                                      <w:t>faktorëve</w:t>
                                    </w:r>
                                    <w:r w:rsidRPr="000617E5">
                                      <w:rPr>
                                        <w:color w:val="231F20"/>
                                        <w:spacing w:val="11"/>
                                        <w:w w:val="90"/>
                                        <w:sz w:val="20"/>
                                        <w:lang w:val="it-IT"/>
                                      </w:rPr>
                                      <w:t xml:space="preserve"> </w:t>
                                    </w:r>
                                    <w:r w:rsidRPr="000617E5">
                                      <w:rPr>
                                        <w:color w:val="231F20"/>
                                        <w:w w:val="90"/>
                                        <w:sz w:val="20"/>
                                        <w:lang w:val="it-IT"/>
                                      </w:rPr>
                                      <w:t>nuk</w:t>
                                    </w:r>
                                    <w:r w:rsidRPr="000617E5">
                                      <w:rPr>
                                        <w:color w:val="231F20"/>
                                        <w:spacing w:val="12"/>
                                        <w:w w:val="90"/>
                                        <w:sz w:val="20"/>
                                        <w:lang w:val="it-IT"/>
                                      </w:rPr>
                                      <w:t xml:space="preserve"> </w:t>
                                    </w:r>
                                    <w:r w:rsidRPr="000617E5">
                                      <w:rPr>
                                        <w:color w:val="231F20"/>
                                        <w:w w:val="90"/>
                                        <w:sz w:val="20"/>
                                        <w:lang w:val="it-IT"/>
                                      </w:rPr>
                                      <w:t>e</w:t>
                                    </w:r>
                                    <w:r w:rsidRPr="000617E5">
                                      <w:rPr>
                                        <w:color w:val="231F20"/>
                                        <w:spacing w:val="11"/>
                                        <w:w w:val="90"/>
                                        <w:sz w:val="20"/>
                                        <w:lang w:val="it-IT"/>
                                      </w:rPr>
                                      <w:t xml:space="preserve"> </w:t>
                                    </w:r>
                                    <w:r w:rsidRPr="000617E5">
                                      <w:rPr>
                                        <w:color w:val="231F20"/>
                                        <w:w w:val="90"/>
                                        <w:sz w:val="20"/>
                                        <w:lang w:val="it-IT"/>
                                      </w:rPr>
                                      <w:t>ndërron</w:t>
                                    </w:r>
                                    <w:r w:rsidRPr="000617E5">
                                      <w:rPr>
                                        <w:color w:val="231F20"/>
                                        <w:spacing w:val="-46"/>
                                        <w:w w:val="90"/>
                                        <w:sz w:val="20"/>
                                        <w:lang w:val="it-IT"/>
                                      </w:rPr>
                                      <w:t xml:space="preserve"> </w:t>
                                    </w:r>
                                    <w:r w:rsidRPr="000617E5">
                                      <w:rPr>
                                        <w:color w:val="231F20"/>
                                        <w:w w:val="95"/>
                                        <w:sz w:val="20"/>
                                        <w:lang w:val="it-IT"/>
                                      </w:rPr>
                                      <w:t>vlerën</w:t>
                                    </w:r>
                                    <w:r w:rsidRPr="000617E5">
                                      <w:rPr>
                                        <w:color w:val="231F20"/>
                                        <w:spacing w:val="-9"/>
                                        <w:w w:val="95"/>
                                        <w:sz w:val="20"/>
                                        <w:lang w:val="it-IT"/>
                                      </w:rPr>
                                      <w:t xml:space="preserve"> </w:t>
                                    </w:r>
                                    <w:r w:rsidRPr="000617E5">
                                      <w:rPr>
                                        <w:color w:val="231F20"/>
                                        <w:w w:val="95"/>
                                        <w:sz w:val="20"/>
                                        <w:lang w:val="it-IT"/>
                                      </w:rPr>
                                      <w:t>e</w:t>
                                    </w:r>
                                    <w:r w:rsidRPr="000617E5">
                                      <w:rPr>
                                        <w:color w:val="231F20"/>
                                        <w:spacing w:val="-9"/>
                                        <w:w w:val="95"/>
                                        <w:sz w:val="20"/>
                                        <w:lang w:val="it-IT"/>
                                      </w:rPr>
                                      <w:t xml:space="preserve"> </w:t>
                                    </w:r>
                                    <w:r w:rsidRPr="000617E5">
                                      <w:rPr>
                                        <w:color w:val="231F20"/>
                                        <w:w w:val="95"/>
                                        <w:sz w:val="20"/>
                                        <w:lang w:val="it-IT"/>
                                      </w:rPr>
                                      <w:t>prodhimit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8D0A43" id="Group 1896" o:spid="_x0000_s1031" style="position:absolute;margin-left:4.6pt;margin-top:14.15pt;width:227.7pt;height:68.2pt;z-index:-251506688;mso-wrap-distance-left:0;mso-wrap-distance-right:0;mso-position-horizontal-relative:page;mso-position-vertical-relative:text" coordorigin="6747,208" coordsize="4554,13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">
                      <v:line id="Line 4344" o:spid="_x0000_s1032" style="position:absolute;visibility:visible;mso-wrap-style:square" from="7939,816" to="8094,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" strokecolor="#231f20" strokeweight="1pt"/>
                      <v:line id="Line 4345" o:spid="_x0000_s1033" style="position:absolute;visibility:visible;mso-wrap-style:square" from="7950,897" to="8117,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" strokecolor="#231f20" strokeweight="1pt"/>
                      <v:rect id="Rectangle 4346" o:spid="_x0000_s1034" style="position:absolute;left:6747;top:564;width:1215;height:5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" fillcolor="#1876bd" stroked="f"/>
                      <v:rect id="Rectangle 4347" o:spid="_x0000_s1035" style="position:absolute;left:8091;top:207;width:3209;height:5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" fillcolor="#e3e883" stroked="f"/>
                      <v:rect id="Rectangle 4348" o:spid="_x0000_s1036" style="position:absolute;left:8091;top:979;width:3209;height:5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" fillcolor="#1aae4b" stroked="f"/>
                      <v:shape id="Text Box 4349" o:spid="_x0000_s1037" type="#_x0000_t202" style="position:absolute;left:6786;top:550;width:1131;height:5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" filled="f" stroked="f">
                        <v:textbox inset="0,0,0,0">
                          <w:txbxContent>
                            <w:p w14:paraId="1A566F02" w14:textId="77777777" w:rsidR="00C472CF" w:rsidRDefault="00C472CF" w:rsidP="00C472CF">
                              <w:pPr>
                                <w:spacing w:before="4" w:line="216" w:lineRule="auto"/>
                              </w:pPr>
                              <w:r>
                                <w:rPr>
                                  <w:color w:val="FFFFFF"/>
                                  <w:w w:val="95"/>
                                </w:rPr>
                                <w:t xml:space="preserve">U </w:t>
                              </w:r>
                              <w:r>
                                <w:rPr>
                                  <w:color w:val="FFFFFF"/>
                                  <w:w w:val="95"/>
                                </w:rPr>
                                <w:t>rikujtohet</w:t>
                              </w:r>
                              <w:r>
                                <w:rPr>
                                  <w:color w:val="FFFFFF"/>
                                  <w:spacing w:val="-55"/>
                                  <w:w w:val="95"/>
                                </w:rPr>
                                <w:t xml:space="preserve"> </w:t>
                              </w:r>
                              <w:r>
                                <w:rPr>
                                  <w:color w:val="FFFFFF"/>
                                  <w:spacing w:val="-2"/>
                                  <w:w w:val="90"/>
                                </w:rPr>
                                <w:t>nxënësve</w:t>
                              </w:r>
                              <w:r>
                                <w:rPr>
                                  <w:color w:val="FFFFFF"/>
                                  <w:spacing w:val="-7"/>
                                  <w:w w:val="90"/>
                                </w:rPr>
                                <w:t xml:space="preserve"> </w:t>
                              </w:r>
                              <w:r>
                                <w:rPr>
                                  <w:color w:val="FFFFFF"/>
                                  <w:spacing w:val="-2"/>
                                  <w:w w:val="90"/>
                                </w:rPr>
                                <w:t>që:</w:t>
                              </w:r>
                            </w:p>
                          </w:txbxContent>
                        </v:textbox>
                      </v:shape>
                      <v:shape id="Text Box 4350" o:spid="_x0000_s1038" type="#_x0000_t202" style="position:absolute;left:8153;top:230;width:2979;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" filled="f" stroked="f">
                        <v:textbox inset="0,0,0,0">
                          <w:txbxContent>
                            <w:p w14:paraId="2C66FA83" w14:textId="77777777" w:rsidR="00C472CF" w:rsidRDefault="00C472CF" w:rsidP="00C472CF">
                              <w:pPr>
                                <w:spacing w:before="3" w:line="216" w:lineRule="auto"/>
                                <w:ind w:right="11"/>
                                <w:rPr>
                                  <w:sz w:val="20"/>
                                </w:rPr>
                              </w:pPr>
                              <w:r>
                                <w:rPr>
                                  <w:color w:val="231F20"/>
                                  <w:w w:val="90"/>
                                  <w:sz w:val="20"/>
                                </w:rPr>
                                <w:t>vetitë</w:t>
                              </w:r>
                              <w:r>
                                <w:rPr>
                                  <w:color w:val="231F20"/>
                                  <w:spacing w:val="1"/>
                                  <w:w w:val="90"/>
                                  <w:sz w:val="20"/>
                                </w:rPr>
                                <w:t xml:space="preserve"> </w:t>
                              </w:r>
                              <w:r>
                                <w:rPr>
                                  <w:color w:val="231F20"/>
                                  <w:w w:val="90"/>
                                  <w:sz w:val="20"/>
                                </w:rPr>
                                <w:t>e</w:t>
                              </w:r>
                              <w:r>
                                <w:rPr>
                                  <w:color w:val="231F20"/>
                                  <w:spacing w:val="1"/>
                                  <w:w w:val="90"/>
                                  <w:sz w:val="20"/>
                                </w:rPr>
                                <w:t xml:space="preserve"> </w:t>
                              </w:r>
                              <w:r>
                                <w:rPr>
                                  <w:color w:val="231F20"/>
                                  <w:w w:val="90"/>
                                  <w:sz w:val="20"/>
                                </w:rPr>
                                <w:t>shumëzimit</w:t>
                              </w:r>
                              <w:r>
                                <w:rPr>
                                  <w:color w:val="231F20"/>
                                  <w:spacing w:val="1"/>
                                  <w:w w:val="90"/>
                                  <w:sz w:val="20"/>
                                </w:rPr>
                                <w:t xml:space="preserve"> </w:t>
                              </w:r>
                              <w:r>
                                <w:rPr>
                                  <w:color w:val="231F20"/>
                                  <w:w w:val="90"/>
                                  <w:sz w:val="20"/>
                                </w:rPr>
                                <w:t>na</w:t>
                              </w:r>
                              <w:r>
                                <w:rPr>
                                  <w:color w:val="231F20"/>
                                  <w:spacing w:val="2"/>
                                  <w:w w:val="90"/>
                                  <w:sz w:val="20"/>
                                </w:rPr>
                                <w:t xml:space="preserve"> </w:t>
                              </w:r>
                              <w:r>
                                <w:rPr>
                                  <w:color w:val="231F20"/>
                                  <w:w w:val="90"/>
                                  <w:sz w:val="20"/>
                                </w:rPr>
                                <w:t>ndihmojnë</w:t>
                              </w:r>
                              <w:r>
                                <w:rPr>
                                  <w:color w:val="231F20"/>
                                  <w:spacing w:val="1"/>
                                  <w:w w:val="90"/>
                                  <w:sz w:val="20"/>
                                </w:rPr>
                                <w:t xml:space="preserve"> </w:t>
                              </w:r>
                              <w:r>
                                <w:rPr>
                                  <w:color w:val="231F20"/>
                                  <w:w w:val="90"/>
                                  <w:sz w:val="20"/>
                                </w:rPr>
                                <w:t>që</w:t>
                              </w:r>
                              <w:r>
                                <w:rPr>
                                  <w:color w:val="231F20"/>
                                  <w:spacing w:val="-46"/>
                                  <w:w w:val="90"/>
                                  <w:sz w:val="20"/>
                                </w:rPr>
                                <w:t xml:space="preserve"> </w:t>
                              </w:r>
                              <w:r>
                                <w:rPr>
                                  <w:color w:val="231F20"/>
                                  <w:w w:val="90"/>
                                  <w:sz w:val="20"/>
                                </w:rPr>
                                <w:t>të</w:t>
                              </w:r>
                              <w:r>
                                <w:rPr>
                                  <w:color w:val="231F20"/>
                                  <w:spacing w:val="-8"/>
                                  <w:w w:val="90"/>
                                  <w:sz w:val="20"/>
                                </w:rPr>
                                <w:t xml:space="preserve"> </w:t>
                              </w:r>
                              <w:r>
                                <w:rPr>
                                  <w:color w:val="231F20"/>
                                  <w:w w:val="90"/>
                                  <w:sz w:val="20"/>
                                </w:rPr>
                                <w:t>shumëzojmë</w:t>
                              </w:r>
                              <w:r>
                                <w:rPr>
                                  <w:color w:val="231F20"/>
                                  <w:spacing w:val="-8"/>
                                  <w:w w:val="90"/>
                                  <w:sz w:val="20"/>
                                </w:rPr>
                                <w:t xml:space="preserve"> </w:t>
                              </w:r>
                              <w:r>
                                <w:rPr>
                                  <w:color w:val="231F20"/>
                                  <w:w w:val="90"/>
                                  <w:sz w:val="20"/>
                                </w:rPr>
                                <w:t>më</w:t>
                              </w:r>
                              <w:r>
                                <w:rPr>
                                  <w:color w:val="231F20"/>
                                  <w:spacing w:val="-8"/>
                                  <w:w w:val="90"/>
                                  <w:sz w:val="20"/>
                                </w:rPr>
                                <w:t xml:space="preserve"> </w:t>
                              </w:r>
                              <w:r>
                                <w:rPr>
                                  <w:color w:val="231F20"/>
                                  <w:w w:val="90"/>
                                  <w:sz w:val="20"/>
                                </w:rPr>
                                <w:t>shpejt</w:t>
                              </w:r>
                              <w:r>
                                <w:rPr>
                                  <w:color w:val="231F20"/>
                                  <w:spacing w:val="-8"/>
                                  <w:w w:val="90"/>
                                  <w:sz w:val="20"/>
                                </w:rPr>
                                <w:t xml:space="preserve"> </w:t>
                              </w:r>
                              <w:r>
                                <w:rPr>
                                  <w:color w:val="231F20"/>
                                  <w:w w:val="90"/>
                                  <w:sz w:val="20"/>
                                </w:rPr>
                                <w:t>dhe</w:t>
                              </w:r>
                              <w:r>
                                <w:rPr>
                                  <w:color w:val="231F20"/>
                                  <w:spacing w:val="-8"/>
                                  <w:w w:val="90"/>
                                  <w:sz w:val="20"/>
                                </w:rPr>
                                <w:t xml:space="preserve"> </w:t>
                              </w:r>
                              <w:r>
                                <w:rPr>
                                  <w:color w:val="231F20"/>
                                  <w:w w:val="90"/>
                                  <w:sz w:val="20"/>
                                </w:rPr>
                                <w:t>saktë</w:t>
                              </w:r>
                            </w:p>
                          </w:txbxContent>
                        </v:textbox>
                      </v:shape>
                      <v:shape id="Text Box 4351" o:spid="_x0000_s1039" type="#_x0000_t202" style="position:absolute;left:8153;top:1001;width:2812;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" filled="f" stroked="f">
                        <v:textbox inset="0,0,0,0">
                          <w:txbxContent>
                            <w:p w14:paraId="2E8A7550" w14:textId="77777777" w:rsidR="00C472CF" w:rsidRPr="000617E5" w:rsidRDefault="00C472CF" w:rsidP="00C472CF">
                              <w:pPr>
                                <w:spacing w:before="3" w:line="216" w:lineRule="auto"/>
                                <w:ind w:right="12"/>
                                <w:rPr>
                                  <w:sz w:val="20"/>
                                  <w:lang w:val="it-IT"/>
                                </w:rPr>
                              </w:pPr>
                              <w:r w:rsidRPr="000617E5">
                                <w:rPr>
                                  <w:color w:val="231F20"/>
                                  <w:w w:val="90"/>
                                  <w:sz w:val="20"/>
                                  <w:lang w:val="it-IT"/>
                                </w:rPr>
                                <w:t>ndërrimi</w:t>
                              </w:r>
                              <w:r w:rsidRPr="000617E5">
                                <w:rPr>
                                  <w:color w:val="231F20"/>
                                  <w:spacing w:val="11"/>
                                  <w:w w:val="90"/>
                                  <w:sz w:val="20"/>
                                  <w:lang w:val="it-IT"/>
                                </w:rPr>
                                <w:t xml:space="preserve"> </w:t>
                              </w:r>
                              <w:r w:rsidRPr="000617E5">
                                <w:rPr>
                                  <w:color w:val="231F20"/>
                                  <w:w w:val="90"/>
                                  <w:sz w:val="20"/>
                                  <w:lang w:val="it-IT"/>
                                </w:rPr>
                                <w:t>i</w:t>
                              </w:r>
                              <w:r w:rsidRPr="000617E5">
                                <w:rPr>
                                  <w:color w:val="231F20"/>
                                  <w:spacing w:val="12"/>
                                  <w:w w:val="90"/>
                                  <w:sz w:val="20"/>
                                  <w:lang w:val="it-IT"/>
                                </w:rPr>
                                <w:t xml:space="preserve"> </w:t>
                              </w:r>
                              <w:r w:rsidRPr="000617E5">
                                <w:rPr>
                                  <w:color w:val="231F20"/>
                                  <w:w w:val="90"/>
                                  <w:sz w:val="20"/>
                                  <w:lang w:val="it-IT"/>
                                </w:rPr>
                                <w:t>faktorëve</w:t>
                              </w:r>
                              <w:r w:rsidRPr="000617E5">
                                <w:rPr>
                                  <w:color w:val="231F20"/>
                                  <w:spacing w:val="11"/>
                                  <w:w w:val="90"/>
                                  <w:sz w:val="20"/>
                                  <w:lang w:val="it-IT"/>
                                </w:rPr>
                                <w:t xml:space="preserve"> </w:t>
                              </w:r>
                              <w:r w:rsidRPr="000617E5">
                                <w:rPr>
                                  <w:color w:val="231F20"/>
                                  <w:w w:val="90"/>
                                  <w:sz w:val="20"/>
                                  <w:lang w:val="it-IT"/>
                                </w:rPr>
                                <w:t>nuk</w:t>
                              </w:r>
                              <w:r w:rsidRPr="000617E5">
                                <w:rPr>
                                  <w:color w:val="231F20"/>
                                  <w:spacing w:val="12"/>
                                  <w:w w:val="90"/>
                                  <w:sz w:val="20"/>
                                  <w:lang w:val="it-IT"/>
                                </w:rPr>
                                <w:t xml:space="preserve"> </w:t>
                              </w:r>
                              <w:r w:rsidRPr="000617E5">
                                <w:rPr>
                                  <w:color w:val="231F20"/>
                                  <w:w w:val="90"/>
                                  <w:sz w:val="20"/>
                                  <w:lang w:val="it-IT"/>
                                </w:rPr>
                                <w:t>e</w:t>
                              </w:r>
                              <w:r w:rsidRPr="000617E5">
                                <w:rPr>
                                  <w:color w:val="231F20"/>
                                  <w:spacing w:val="11"/>
                                  <w:w w:val="90"/>
                                  <w:sz w:val="20"/>
                                  <w:lang w:val="it-IT"/>
                                </w:rPr>
                                <w:t xml:space="preserve"> </w:t>
                              </w:r>
                              <w:r w:rsidRPr="000617E5">
                                <w:rPr>
                                  <w:color w:val="231F20"/>
                                  <w:w w:val="90"/>
                                  <w:sz w:val="20"/>
                                  <w:lang w:val="it-IT"/>
                                </w:rPr>
                                <w:t>ndërron</w:t>
                              </w:r>
                              <w:r w:rsidRPr="000617E5">
                                <w:rPr>
                                  <w:color w:val="231F20"/>
                                  <w:spacing w:val="-46"/>
                                  <w:w w:val="90"/>
                                  <w:sz w:val="20"/>
                                  <w:lang w:val="it-IT"/>
                                </w:rPr>
                                <w:t xml:space="preserve"> </w:t>
                              </w:r>
                              <w:r w:rsidRPr="000617E5">
                                <w:rPr>
                                  <w:color w:val="231F20"/>
                                  <w:w w:val="95"/>
                                  <w:sz w:val="20"/>
                                  <w:lang w:val="it-IT"/>
                                </w:rPr>
                                <w:t>vlerën</w:t>
                              </w:r>
                              <w:r w:rsidRPr="000617E5">
                                <w:rPr>
                                  <w:color w:val="231F20"/>
                                  <w:spacing w:val="-9"/>
                                  <w:w w:val="95"/>
                                  <w:sz w:val="20"/>
                                  <w:lang w:val="it-IT"/>
                                </w:rPr>
                                <w:t xml:space="preserve"> </w:t>
                              </w:r>
                              <w:r w:rsidRPr="000617E5">
                                <w:rPr>
                                  <w:color w:val="231F20"/>
                                  <w:w w:val="95"/>
                                  <w:sz w:val="20"/>
                                  <w:lang w:val="it-IT"/>
                                </w:rPr>
                                <w:t>e</w:t>
                              </w:r>
                              <w:r w:rsidRPr="000617E5">
                                <w:rPr>
                                  <w:color w:val="231F20"/>
                                  <w:spacing w:val="-9"/>
                                  <w:w w:val="95"/>
                                  <w:sz w:val="20"/>
                                  <w:lang w:val="it-IT"/>
                                </w:rPr>
                                <w:t xml:space="preserve"> </w:t>
                              </w:r>
                              <w:r w:rsidRPr="000617E5">
                                <w:rPr>
                                  <w:color w:val="231F20"/>
                                  <w:w w:val="95"/>
                                  <w:sz w:val="20"/>
                                  <w:lang w:val="it-IT"/>
                                </w:rPr>
                                <w:t>prodhimit</w:t>
                              </w:r>
                            </w:p>
                          </w:txbxContent>
                        </v:textbox>
                      </v:shape>
                      <w10:wrap type="topAndBottom" anchorx="page"/>
                    </v:group>
                  </w:pict>
                </mc:Fallback>
              </mc:AlternateContent>
            </w:r>
          </w:p>
          <w:p w14:paraId="792D123E" w14:textId="77777777" w:rsidR="00931958" w:rsidRPr="00931958" w:rsidRDefault="00931958" w:rsidP="00931958">
            <w:pPr>
              <w:pStyle w:val="NoSpacing"/>
              <w:rPr>
                <w:color w:val="080C0C"/>
                <w:lang w:val="it-IT"/>
              </w:rPr>
            </w:pPr>
            <w:r w:rsidRPr="00931958">
              <w:rPr>
                <w:color w:val="080C0C"/>
                <w:lang w:val="it-IT"/>
              </w:rPr>
              <w:lastRenderedPageBreak/>
              <w:t>Detyra 3</w:t>
            </w:r>
          </w:p>
          <w:p w14:paraId="5121CAAF" w14:textId="77777777" w:rsidR="00931958" w:rsidRPr="00931958" w:rsidRDefault="00931958" w:rsidP="00931958">
            <w:pPr>
              <w:pStyle w:val="NoSpacing"/>
              <w:rPr>
                <w:color w:val="080C0C"/>
                <w:lang w:val="it-IT"/>
              </w:rPr>
            </w:pPr>
            <w:r w:rsidRPr="00931958">
              <w:rPr>
                <w:color w:val="080C0C"/>
                <w:lang w:val="it-IT"/>
              </w:rPr>
              <w:t>Për të pasur më të lehtë, përdoren mjete konkretizuese, si: lego, fasule, goma, lapsa dhe renditen në të njëjtën mënyrë, siç është ilustrimi në libër, pastaj shënohen faktorët e duhur nga figurat përkatëse.</w:t>
            </w:r>
          </w:p>
          <w:p w14:paraId="7AFB0978" w14:textId="5393791A" w:rsidR="00931958" w:rsidRPr="00931958" w:rsidRDefault="00931958" w:rsidP="00931958">
            <w:pPr>
              <w:pStyle w:val="NoSpacing"/>
              <w:rPr>
                <w:color w:val="080C0C"/>
                <w:lang w:val="it-IT"/>
              </w:rPr>
            </w:pPr>
            <w:r w:rsidRPr="00931958">
              <w:rPr>
                <w:color w:val="080C0C"/>
                <w:lang w:val="it-IT"/>
              </w:rPr>
              <w:t>Punohet detyra hap pas hapi, duke u sqaruar nxënësve se shoqërimi i faktorëve nuk e ndërron shumën e prodhimit.</w:t>
            </w:r>
          </w:p>
          <w:p w14:paraId="235F5770" w14:textId="77777777" w:rsidR="00931958" w:rsidRPr="00931958" w:rsidRDefault="00931958" w:rsidP="00931958">
            <w:pPr>
              <w:pStyle w:val="NoSpacing"/>
              <w:rPr>
                <w:color w:val="080C0C"/>
                <w:lang w:val="it-IT"/>
              </w:rPr>
            </w:pPr>
            <w:r w:rsidRPr="00931958">
              <w:rPr>
                <w:color w:val="080C0C"/>
                <w:lang w:val="it-IT"/>
              </w:rPr>
              <w:t>Detyra 5</w:t>
            </w:r>
          </w:p>
          <w:p w14:paraId="1BAA21F5" w14:textId="77777777" w:rsidR="00931958" w:rsidRPr="00931958" w:rsidRDefault="00931958" w:rsidP="00931958">
            <w:pPr>
              <w:pStyle w:val="NoSpacing"/>
              <w:rPr>
                <w:color w:val="080C0C"/>
                <w:lang w:val="it-IT"/>
              </w:rPr>
            </w:pPr>
            <w:r w:rsidRPr="00931958">
              <w:rPr>
                <w:color w:val="080C0C"/>
                <w:lang w:val="it-IT"/>
              </w:rPr>
              <w:t>Më pas punohet detyra 5, ku sqarohet shumëzimi i shumës dhe i ndryshimit. Nxënësit nxiten që të bëjnë lidhjen në mes të ilustrimit dhe faktorëve të shënuar, për të kuptuar që te shuma mblidhen rreshtat, kurse te ndryshimi zbriten rreshtat dhe ndajshkruhen shtyllat.</w:t>
            </w:r>
          </w:p>
          <w:p w14:paraId="29B2CC57" w14:textId="77777777" w:rsidR="00931958" w:rsidRDefault="00931958" w:rsidP="00931958">
            <w:pPr>
              <w:pStyle w:val="NoSpacing"/>
              <w:rPr>
                <w:color w:val="080C0C"/>
                <w:lang w:val="it-IT"/>
              </w:rPr>
            </w:pPr>
          </w:p>
          <w:p w14:paraId="3B3FB008" w14:textId="77777777" w:rsidR="00C472CF" w:rsidRPr="00C477CD" w:rsidRDefault="00C472CF" w:rsidP="00C472CF">
            <w:pPr>
              <w:pStyle w:val="NoSpacing"/>
              <w:rPr>
                <w:color w:val="080C0C"/>
                <w:lang w:val="it-IT"/>
              </w:rPr>
            </w:pPr>
            <w:bookmarkStart w:id="0" w:name="_Hlk198737748"/>
            <w:r w:rsidRPr="00C477CD">
              <w:rPr>
                <w:color w:val="080C0C"/>
                <w:lang w:val="it-IT"/>
              </w:rPr>
              <w:t>Përforcimi:</w:t>
            </w:r>
          </w:p>
          <w:p w14:paraId="08CCFE2D" w14:textId="5E64A3E9" w:rsidR="00C472CF" w:rsidRPr="00C472CF" w:rsidRDefault="00C472CF" w:rsidP="00C472CF">
            <w:pPr>
              <w:pStyle w:val="NoSpacing"/>
              <w:rPr>
                <w:b/>
                <w:bCs/>
                <w:color w:val="080C0C"/>
                <w:lang w:val="it-IT"/>
              </w:rPr>
            </w:pPr>
            <w:r w:rsidRPr="007B133A">
              <w:rPr>
                <w:b/>
                <w:bCs/>
                <w:color w:val="080C0C"/>
                <w:lang w:val="it-IT"/>
              </w:rPr>
              <w:t>Konsolidimi dhe zbatimi i të nxënit</w:t>
            </w:r>
          </w:p>
          <w:bookmarkEnd w:id="0"/>
          <w:p w14:paraId="2D239C9F" w14:textId="77777777" w:rsidR="00931958" w:rsidRDefault="00931958" w:rsidP="00931958">
            <w:pPr>
              <w:pStyle w:val="NoSpacing"/>
              <w:rPr>
                <w:b/>
                <w:bCs/>
                <w:color w:val="080C0C"/>
                <w:lang w:val="it-IT"/>
              </w:rPr>
            </w:pPr>
            <w:r w:rsidRPr="00C472CF">
              <w:rPr>
                <w:b/>
                <w:bCs/>
                <w:color w:val="080C0C"/>
                <w:lang w:val="it-IT"/>
              </w:rPr>
              <w:t>Sﬁdojmë veten</w:t>
            </w:r>
          </w:p>
          <w:p w14:paraId="1CD7C896" w14:textId="77777777" w:rsidR="00C472CF" w:rsidRPr="00C472CF" w:rsidRDefault="00C472CF" w:rsidP="00931958">
            <w:pPr>
              <w:pStyle w:val="NoSpacing"/>
              <w:rPr>
                <w:b/>
                <w:bCs/>
                <w:color w:val="080C0C"/>
                <w:lang w:val="it-IT"/>
              </w:rPr>
            </w:pPr>
          </w:p>
          <w:p w14:paraId="4A3C431F" w14:textId="77777777" w:rsidR="00931958" w:rsidRDefault="00931958" w:rsidP="00931958">
            <w:pPr>
              <w:pStyle w:val="NoSpacing"/>
              <w:rPr>
                <w:color w:val="080C0C"/>
                <w:lang w:val="it-IT"/>
              </w:rPr>
            </w:pPr>
            <w:r w:rsidRPr="00931958">
              <w:rPr>
                <w:color w:val="080C0C"/>
                <w:lang w:val="it-IT"/>
              </w:rPr>
              <w:t>Nxënësit ndahen në dyshe dhe udhëzohen të punojnë detyrën 6. Pas përfundimit të detyrës, ua tregojnë rezultatet grupeve të tjera dhe krahasohen ato.</w:t>
            </w:r>
          </w:p>
          <w:p w14:paraId="39615630" w14:textId="77777777" w:rsidR="00931958" w:rsidRPr="00931958" w:rsidRDefault="00931958" w:rsidP="00931958">
            <w:pPr>
              <w:pStyle w:val="NoSpacing"/>
              <w:rPr>
                <w:color w:val="080C0C"/>
                <w:lang w:val="it-IT"/>
              </w:rPr>
            </w:pPr>
          </w:p>
          <w:p w14:paraId="04E7E16B" w14:textId="77777777" w:rsidR="00931958" w:rsidRPr="00931958" w:rsidRDefault="00931958" w:rsidP="00931958">
            <w:pPr>
              <w:pStyle w:val="NoSpacing"/>
              <w:rPr>
                <w:color w:val="080C0C"/>
                <w:lang w:val="it-IT"/>
              </w:rPr>
            </w:pPr>
            <w:r w:rsidRPr="00931958">
              <w:rPr>
                <w:color w:val="080C0C"/>
                <w:lang w:val="it-IT"/>
              </w:rPr>
              <w:t>Pyetje:</w:t>
            </w:r>
          </w:p>
          <w:p w14:paraId="4EBF8197" w14:textId="77777777" w:rsidR="00931958" w:rsidRPr="00931958" w:rsidRDefault="00931958" w:rsidP="00931958">
            <w:pPr>
              <w:pStyle w:val="NoSpacing"/>
              <w:rPr>
                <w:color w:val="080C0C"/>
                <w:lang w:val="it-IT"/>
              </w:rPr>
            </w:pPr>
            <w:r w:rsidRPr="00931958">
              <w:rPr>
                <w:color w:val="080C0C"/>
                <w:lang w:val="it-IT"/>
              </w:rPr>
              <w:t>•</w:t>
            </w:r>
            <w:r w:rsidRPr="00931958">
              <w:rPr>
                <w:color w:val="080C0C"/>
                <w:lang w:val="it-IT"/>
              </w:rPr>
              <w:tab/>
              <w:t>Cilat veti i keni zbatuar gjatë zgjidhjes së detyrave?</w:t>
            </w:r>
          </w:p>
          <w:p w14:paraId="1453E640" w14:textId="71B4EB28" w:rsidR="00931958" w:rsidRPr="00931958" w:rsidRDefault="00931958" w:rsidP="00931958">
            <w:pPr>
              <w:pStyle w:val="NoSpacing"/>
              <w:rPr>
                <w:color w:val="080C0C"/>
                <w:lang w:val="it-IT"/>
              </w:rPr>
            </w:pPr>
            <w:r w:rsidRPr="00931958">
              <w:rPr>
                <w:color w:val="080C0C"/>
                <w:lang w:val="it-IT"/>
              </w:rPr>
              <w:t>•</w:t>
            </w:r>
            <w:r w:rsidRPr="00931958">
              <w:rPr>
                <w:color w:val="080C0C"/>
                <w:lang w:val="it-IT"/>
              </w:rPr>
              <w:tab/>
              <w:t>A u zbatua e njëjta rregull në të gjitha rastet?</w:t>
            </w:r>
          </w:p>
          <w:p w14:paraId="2F6A08BA" w14:textId="77777777" w:rsidR="00931958" w:rsidRDefault="00931958" w:rsidP="00931958">
            <w:pPr>
              <w:pStyle w:val="NoSpacing"/>
              <w:rPr>
                <w:color w:val="080C0C"/>
                <w:lang w:val="it-IT"/>
              </w:rPr>
            </w:pPr>
            <w:r w:rsidRPr="00931958">
              <w:rPr>
                <w:rFonts w:ascii="Segoe UI Symbol" w:hAnsi="Segoe UI Symbol" w:cs="Segoe UI Symbol"/>
                <w:color w:val="080C0C"/>
                <w:lang w:val="it-IT"/>
              </w:rPr>
              <w:t>✓</w:t>
            </w:r>
            <w:r w:rsidRPr="00931958">
              <w:rPr>
                <w:color w:val="080C0C"/>
                <w:lang w:val="it-IT"/>
              </w:rPr>
              <w:tab/>
              <w:t>Puna e nxënësve kontrollohet dhe vlerësohet, duke u ndihmuar atyre që kanë vështirësi.</w:t>
            </w:r>
          </w:p>
          <w:p w14:paraId="7CBB73AE" w14:textId="77777777" w:rsidR="00931958" w:rsidRDefault="00931958" w:rsidP="00931958">
            <w:pPr>
              <w:pStyle w:val="NoSpacing"/>
              <w:rPr>
                <w:color w:val="080C0C"/>
                <w:lang w:val="it-IT"/>
              </w:rPr>
            </w:pPr>
          </w:p>
          <w:p w14:paraId="16061EB7" w14:textId="77777777" w:rsidR="00C472CF" w:rsidRDefault="00C472CF" w:rsidP="00931958">
            <w:pPr>
              <w:pStyle w:val="NoSpacing"/>
              <w:rPr>
                <w:color w:val="080C0C"/>
                <w:lang w:val="it-IT"/>
              </w:rPr>
            </w:pPr>
          </w:p>
          <w:p w14:paraId="1F664D43" w14:textId="03FDC735" w:rsidR="00C472CF" w:rsidRPr="009E3109" w:rsidRDefault="00C472CF" w:rsidP="00C472CF">
            <w:pPr>
              <w:spacing w:line="312"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11DD98A5" w14:textId="77777777" w:rsidR="00931958" w:rsidRDefault="00931958" w:rsidP="00931958">
            <w:pPr>
              <w:pStyle w:val="NoSpacing"/>
              <w:rPr>
                <w:color w:val="080C0C"/>
                <w:lang w:val="it-IT"/>
              </w:rPr>
            </w:pPr>
            <w:r w:rsidRPr="00931958">
              <w:rPr>
                <w:color w:val="080C0C"/>
                <w:lang w:val="it-IT"/>
              </w:rPr>
              <w:t>Nxënësit vlerësohen për saktësinë e shumëzimit të shumës dhe të ndryshimit të numrave, si dhe zbatimin e vetive të shumëzimit në gjetjen e prodhimit të numrave.</w:t>
            </w:r>
          </w:p>
          <w:p w14:paraId="1497E2B5" w14:textId="77777777" w:rsidR="005A056C" w:rsidRPr="00931958" w:rsidRDefault="005A056C" w:rsidP="00931958">
            <w:pPr>
              <w:pStyle w:val="NoSpacing"/>
              <w:rPr>
                <w:color w:val="080C0C"/>
                <w:lang w:val="it-IT"/>
              </w:rPr>
            </w:pPr>
          </w:p>
          <w:p w14:paraId="7D35B9F2" w14:textId="77777777" w:rsidR="00931958" w:rsidRPr="00931958" w:rsidRDefault="00931958" w:rsidP="00931958">
            <w:pPr>
              <w:pStyle w:val="NoSpacing"/>
              <w:rPr>
                <w:color w:val="080C0C"/>
                <w:lang w:val="it-IT"/>
              </w:rPr>
            </w:pPr>
            <w:r w:rsidRPr="00931958">
              <w:rPr>
                <w:color w:val="080C0C"/>
                <w:lang w:val="it-IT"/>
              </w:rPr>
              <w:t>Detyrë:</w:t>
            </w:r>
          </w:p>
          <w:p w14:paraId="38C3625E" w14:textId="112B681C" w:rsidR="00FB6E8C" w:rsidRDefault="00931958" w:rsidP="00931958">
            <w:pPr>
              <w:pStyle w:val="NoSpacing"/>
              <w:rPr>
                <w:color w:val="080C0C"/>
                <w:lang w:val="it-IT"/>
              </w:rPr>
            </w:pPr>
            <w:r w:rsidRPr="00931958">
              <w:rPr>
                <w:color w:val="080C0C"/>
                <w:lang w:val="it-IT"/>
              </w:rPr>
              <w:t>Detyra 4 dhe 7 (faqe 18, 19).</w:t>
            </w:r>
          </w:p>
          <w:p w14:paraId="3AA18618" w14:textId="77777777" w:rsidR="00FB6E8C" w:rsidRDefault="00FB6E8C" w:rsidP="007A25B0">
            <w:pPr>
              <w:pStyle w:val="NoSpacing"/>
              <w:rPr>
                <w:color w:val="080C0C"/>
                <w:lang w:val="it-IT"/>
              </w:rPr>
            </w:pPr>
          </w:p>
          <w:p w14:paraId="04BDA62E" w14:textId="77777777" w:rsidR="00FB6E8C" w:rsidRDefault="00FB6E8C" w:rsidP="007A25B0">
            <w:pPr>
              <w:pStyle w:val="NoSpacing"/>
              <w:rPr>
                <w:color w:val="080C0C"/>
                <w:lang w:val="it-IT"/>
              </w:rPr>
            </w:pPr>
          </w:p>
          <w:p w14:paraId="7A9CDC4B" w14:textId="77777777" w:rsidR="00FB6E8C" w:rsidRPr="00112C98" w:rsidRDefault="00FB6E8C" w:rsidP="007A25B0">
            <w:pPr>
              <w:pStyle w:val="NoSpacing"/>
              <w:rPr>
                <w:color w:val="080C0C"/>
                <w:lang w:val="it-IT"/>
              </w:rPr>
            </w:pPr>
          </w:p>
        </w:tc>
      </w:tr>
    </w:tbl>
    <w:p w14:paraId="42781F25" w14:textId="77777777" w:rsidR="00FB6E8C" w:rsidRDefault="00FB6E8C" w:rsidP="00FB6E8C">
      <w:pPr>
        <w:rPr>
          <w:lang w:val="it-IT"/>
        </w:rPr>
      </w:pPr>
    </w:p>
    <w:p w14:paraId="154F9F97" w14:textId="77777777" w:rsidR="00FB6E8C" w:rsidRDefault="00FB6E8C" w:rsidP="00FB6E8C">
      <w:pPr>
        <w:rPr>
          <w:lang w:val="it-IT"/>
        </w:rPr>
      </w:pPr>
    </w:p>
    <w:p w14:paraId="2AAA32D5" w14:textId="77777777" w:rsidR="00FB6E8C" w:rsidRDefault="00FB6E8C" w:rsidP="00FB6E8C">
      <w:pPr>
        <w:rPr>
          <w:lang w:val="it-IT"/>
        </w:rPr>
      </w:pPr>
    </w:p>
    <w:p w14:paraId="5E6CDA16" w14:textId="77777777" w:rsidR="00FB6E8C" w:rsidRDefault="00FB6E8C" w:rsidP="00FB6E8C">
      <w:pPr>
        <w:rPr>
          <w:lang w:val="it-IT"/>
        </w:rPr>
      </w:pPr>
    </w:p>
    <w:p w14:paraId="10F76D7D" w14:textId="77777777" w:rsidR="00FB6E8C" w:rsidRDefault="00FB6E8C" w:rsidP="00FB6E8C">
      <w:pPr>
        <w:rPr>
          <w:lang w:val="it-IT"/>
        </w:rPr>
      </w:pPr>
    </w:p>
    <w:p w14:paraId="7F3012AC"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0155E584" w14:textId="77777777" w:rsidTr="007A25B0">
        <w:trPr>
          <w:trHeight w:val="206"/>
        </w:trPr>
        <w:tc>
          <w:tcPr>
            <w:tcW w:w="10105" w:type="dxa"/>
            <w:tcBorders>
              <w:top w:val="single" w:sz="8" w:space="0" w:color="000000"/>
              <w:bottom w:val="nil"/>
            </w:tcBorders>
            <w:shd w:val="clear" w:color="auto" w:fill="000000"/>
            <w:hideMark/>
          </w:tcPr>
          <w:p w14:paraId="72494E83" w14:textId="4D361F64"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5A056C">
              <w:rPr>
                <w:rFonts w:ascii="Times New Roman" w:eastAsia="MS Mincho" w:hAnsi="Times New Roman" w:cs="Times New Roman"/>
                <w:b/>
                <w:bCs/>
                <w:color w:val="0D0D0D"/>
                <w:sz w:val="24"/>
                <w:szCs w:val="24"/>
                <w:lang w:val="sq-AL"/>
              </w:rPr>
              <w:t>11</w:t>
            </w:r>
          </w:p>
        </w:tc>
      </w:tr>
      <w:tr w:rsidR="00FB6E8C" w:rsidRPr="009E3109" w14:paraId="104CAE73" w14:textId="77777777" w:rsidTr="007A25B0">
        <w:trPr>
          <w:trHeight w:val="379"/>
        </w:trPr>
        <w:tc>
          <w:tcPr>
            <w:tcW w:w="10105" w:type="dxa"/>
            <w:tcBorders>
              <w:top w:val="single" w:sz="8" w:space="0" w:color="000000"/>
              <w:bottom w:val="single" w:sz="8" w:space="0" w:color="000000"/>
            </w:tcBorders>
            <w:hideMark/>
          </w:tcPr>
          <w:p w14:paraId="5752980C" w14:textId="3A07F7FA"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169FECD0" w14:textId="1AC4A089"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228A15BF" w14:textId="77777777" w:rsidTr="007A25B0">
        <w:trPr>
          <w:trHeight w:val="2390"/>
        </w:trPr>
        <w:tc>
          <w:tcPr>
            <w:tcW w:w="10105" w:type="dxa"/>
            <w:tcBorders>
              <w:top w:val="nil"/>
            </w:tcBorders>
          </w:tcPr>
          <w:p w14:paraId="68CD1ECF" w14:textId="77777777" w:rsidR="00FB6E8C" w:rsidRDefault="00FB6E8C" w:rsidP="007A25B0">
            <w:pPr>
              <w:pStyle w:val="NoSpacing"/>
              <w:rPr>
                <w:color w:val="080C0C"/>
                <w:lang w:val="it-IT"/>
              </w:rPr>
            </w:pPr>
          </w:p>
          <w:p w14:paraId="1BC276E5" w14:textId="77777777" w:rsidR="007F14FF" w:rsidRPr="007F14FF" w:rsidRDefault="007F14FF" w:rsidP="007F14FF">
            <w:pPr>
              <w:pStyle w:val="NoSpacing"/>
              <w:rPr>
                <w:b/>
                <w:bCs/>
                <w:color w:val="080C0C"/>
                <w:lang w:val="it-IT"/>
              </w:rPr>
            </w:pPr>
            <w:r w:rsidRPr="007F14FF">
              <w:rPr>
                <w:b/>
                <w:bCs/>
                <w:color w:val="080C0C"/>
                <w:lang w:val="it-IT"/>
              </w:rPr>
              <w:t>Tema: Numrat natyrorë</w:t>
            </w:r>
          </w:p>
          <w:p w14:paraId="0E57DDF3" w14:textId="77777777" w:rsidR="007F14FF" w:rsidRPr="007F14FF" w:rsidRDefault="007F14FF" w:rsidP="007F14FF">
            <w:pPr>
              <w:pStyle w:val="NoSpacing"/>
              <w:rPr>
                <w:b/>
                <w:bCs/>
                <w:color w:val="080C0C"/>
                <w:lang w:val="it-IT"/>
              </w:rPr>
            </w:pPr>
            <w:r w:rsidRPr="007F14FF">
              <w:rPr>
                <w:b/>
                <w:bCs/>
                <w:color w:val="080C0C"/>
                <w:lang w:val="it-IT"/>
              </w:rPr>
              <w:t>Rezultatet e të nxënit të temës:</w:t>
            </w:r>
          </w:p>
          <w:p w14:paraId="5BEA73F0" w14:textId="77777777" w:rsidR="007F14FF" w:rsidRPr="007F14FF" w:rsidRDefault="007F14FF" w:rsidP="007F14FF">
            <w:pPr>
              <w:pStyle w:val="NoSpacing"/>
              <w:rPr>
                <w:color w:val="080C0C"/>
                <w:lang w:val="it-IT"/>
              </w:rPr>
            </w:pPr>
            <w:r w:rsidRPr="007F14FF">
              <w:rPr>
                <w:color w:val="080C0C"/>
                <w:lang w:val="it-IT"/>
              </w:rPr>
              <w:t>Kryen veprimet aritmetike me nr. natyrorë [gjen prodhimin dhe herësin (edhe me mbetje) e nr. tre dhe katërshifrorë me numra njëshifrorë].</w:t>
            </w:r>
          </w:p>
          <w:p w14:paraId="4C6EB506" w14:textId="77777777" w:rsidR="007F14FF" w:rsidRPr="007F14FF" w:rsidRDefault="007F14FF" w:rsidP="007F14FF">
            <w:pPr>
              <w:pStyle w:val="NoSpacing"/>
              <w:rPr>
                <w:color w:val="080C0C"/>
                <w:lang w:val="it-IT"/>
              </w:rPr>
            </w:pPr>
            <w:r w:rsidRPr="007F14FF">
              <w:rPr>
                <w:color w:val="080C0C"/>
                <w:lang w:val="it-IT"/>
              </w:rPr>
              <w:t>Komunikon mendime matematikore me gojë, në formë vizuale dhe me shkrim, duke përdorur gjuhën e përditshme, një fjalor bazik matematik.</w:t>
            </w:r>
          </w:p>
          <w:p w14:paraId="4E23842A" w14:textId="77777777" w:rsidR="007F14FF" w:rsidRPr="007F14FF" w:rsidRDefault="007F14FF" w:rsidP="007F14FF">
            <w:pPr>
              <w:pStyle w:val="NoSpacing"/>
              <w:rPr>
                <w:color w:val="080C0C"/>
                <w:lang w:val="it-IT"/>
              </w:rPr>
            </w:pPr>
          </w:p>
          <w:p w14:paraId="4392290F" w14:textId="77777777" w:rsidR="007F14FF" w:rsidRPr="00D22D7F" w:rsidRDefault="007F14FF" w:rsidP="007F14FF">
            <w:pPr>
              <w:pStyle w:val="NoSpacing"/>
              <w:rPr>
                <w:b/>
                <w:bCs/>
                <w:color w:val="080C0C"/>
                <w:lang w:val="it-IT"/>
              </w:rPr>
            </w:pPr>
            <w:r w:rsidRPr="00D22D7F">
              <w:rPr>
                <w:b/>
                <w:bCs/>
                <w:color w:val="080C0C"/>
                <w:lang w:val="it-IT"/>
              </w:rPr>
              <w:t>Kontributi në rezultatet për kompetencat kryesore të shkallës: I.3; II.4, 7; III.4; V. 8; VI.2.</w:t>
            </w:r>
          </w:p>
          <w:p w14:paraId="593DEA35" w14:textId="77777777" w:rsidR="007F14FF" w:rsidRPr="00D22D7F" w:rsidRDefault="007F14FF" w:rsidP="007F14FF">
            <w:pPr>
              <w:pStyle w:val="NoSpacing"/>
              <w:rPr>
                <w:b/>
                <w:bCs/>
                <w:color w:val="080C0C"/>
                <w:lang w:val="it-IT"/>
              </w:rPr>
            </w:pPr>
            <w:r w:rsidRPr="00D22D7F">
              <w:rPr>
                <w:b/>
                <w:bCs/>
                <w:color w:val="080C0C"/>
                <w:lang w:val="it-IT"/>
              </w:rPr>
              <w:t>Kontributi në rezultatet e fushës së kurrikulës: 1.1; 2.4; 3.1; 8.2.</w:t>
            </w:r>
          </w:p>
          <w:p w14:paraId="374ED137" w14:textId="77777777" w:rsidR="007F14FF" w:rsidRDefault="007F14FF" w:rsidP="007F14FF">
            <w:pPr>
              <w:pStyle w:val="NoSpacing"/>
              <w:rPr>
                <w:color w:val="080C0C"/>
                <w:lang w:val="it-IT"/>
              </w:rPr>
            </w:pPr>
          </w:p>
          <w:p w14:paraId="3A0E0F6B" w14:textId="6304932B" w:rsidR="00242688" w:rsidRPr="00242688" w:rsidRDefault="00242688" w:rsidP="00242688">
            <w:pPr>
              <w:spacing w:before="98" w:line="261" w:lineRule="auto"/>
              <w:ind w:right="862"/>
              <w:rPr>
                <w:rFonts w:cstheme="minorHAnsi"/>
                <w:b/>
              </w:rPr>
            </w:pPr>
            <w:r w:rsidRPr="009E3109">
              <w:rPr>
                <w:rFonts w:cstheme="minorHAnsi"/>
                <w:b/>
                <w:lang w:val="it-IT"/>
              </w:rPr>
              <w:t xml:space="preserve">   </w:t>
            </w:r>
            <w:r w:rsidRPr="00F5622C">
              <w:rPr>
                <w:rFonts w:cstheme="minorHAnsi"/>
                <w:b/>
              </w:rPr>
              <w:t>ASPEKTE SPECIFIKE TË</w:t>
            </w:r>
            <w:r w:rsidRPr="00F5622C">
              <w:rPr>
                <w:rFonts w:cstheme="minorHAnsi"/>
                <w:b/>
                <w:spacing w:val="1"/>
              </w:rPr>
              <w:t xml:space="preserve"> </w:t>
            </w:r>
            <w:r w:rsidRPr="00F5622C">
              <w:rPr>
                <w:rFonts w:cstheme="minorHAnsi"/>
                <w:b/>
                <w:spacing w:val="-1"/>
              </w:rPr>
              <w:t>PLANIT</w:t>
            </w:r>
            <w:r w:rsidRPr="00F5622C">
              <w:rPr>
                <w:rFonts w:cstheme="minorHAnsi"/>
                <w:b/>
                <w:spacing w:val="-28"/>
              </w:rPr>
              <w:t xml:space="preserve"> </w:t>
            </w:r>
            <w:r w:rsidRPr="00F5622C">
              <w:rPr>
                <w:rFonts w:cstheme="minorHAnsi"/>
                <w:b/>
                <w:spacing w:val="-1"/>
              </w:rPr>
              <w:t>TË</w:t>
            </w:r>
            <w:r w:rsidRPr="00F5622C">
              <w:rPr>
                <w:rFonts w:cstheme="minorHAnsi"/>
                <w:b/>
                <w:spacing w:val="-18"/>
              </w:rPr>
              <w:t xml:space="preserve"> </w:t>
            </w:r>
            <w:r w:rsidRPr="00F5622C">
              <w:rPr>
                <w:rFonts w:cstheme="minorHAnsi"/>
                <w:b/>
                <w:spacing w:val="-1"/>
              </w:rPr>
              <w:t>ORËS</w:t>
            </w:r>
            <w:r w:rsidRPr="00F5622C">
              <w:rPr>
                <w:rFonts w:cstheme="minorHAnsi"/>
                <w:b/>
                <w:spacing w:val="-17"/>
              </w:rPr>
              <w:t xml:space="preserve"> </w:t>
            </w:r>
            <w:r w:rsidRPr="00F5622C">
              <w:rPr>
                <w:rFonts w:cstheme="minorHAnsi"/>
                <w:b/>
                <w:spacing w:val="-1"/>
              </w:rPr>
              <w:t>MËSIMORE</w:t>
            </w:r>
          </w:p>
          <w:p w14:paraId="65BCFC47" w14:textId="77777777" w:rsidR="007F14FF" w:rsidRPr="00D22D7F" w:rsidRDefault="007F14FF" w:rsidP="007F14FF">
            <w:pPr>
              <w:pStyle w:val="NoSpacing"/>
              <w:rPr>
                <w:b/>
                <w:bCs/>
                <w:color w:val="080C0C"/>
                <w:lang w:val="it-IT"/>
              </w:rPr>
            </w:pPr>
            <w:r w:rsidRPr="00D22D7F">
              <w:rPr>
                <w:b/>
                <w:bCs/>
                <w:color w:val="080C0C"/>
                <w:lang w:val="it-IT"/>
              </w:rPr>
              <w:t>Njësia mësimore: Shumëzimi me numër njëshifror</w:t>
            </w:r>
          </w:p>
          <w:p w14:paraId="1E270CB5" w14:textId="77777777" w:rsidR="007F14FF" w:rsidRPr="007F14FF" w:rsidRDefault="007F14FF" w:rsidP="007F14FF">
            <w:pPr>
              <w:pStyle w:val="NoSpacing"/>
              <w:rPr>
                <w:color w:val="080C0C"/>
                <w:lang w:val="it-IT"/>
              </w:rPr>
            </w:pPr>
            <w:r w:rsidRPr="007F14FF">
              <w:rPr>
                <w:color w:val="080C0C"/>
                <w:lang w:val="it-IT"/>
              </w:rPr>
              <w:t>Rezultatet e të nxënit të orës mësimore:</w:t>
            </w:r>
          </w:p>
          <w:p w14:paraId="5B1F3838" w14:textId="77777777" w:rsidR="007F14FF" w:rsidRPr="007F14FF" w:rsidRDefault="007F14FF" w:rsidP="007F14FF">
            <w:pPr>
              <w:pStyle w:val="NoSpacing"/>
              <w:rPr>
                <w:color w:val="080C0C"/>
                <w:lang w:val="it-IT"/>
              </w:rPr>
            </w:pPr>
            <w:r w:rsidRPr="007F14FF">
              <w:rPr>
                <w:color w:val="080C0C"/>
                <w:lang w:val="it-IT"/>
              </w:rPr>
              <w:t>•</w:t>
            </w:r>
            <w:r w:rsidRPr="007F14FF">
              <w:rPr>
                <w:color w:val="080C0C"/>
                <w:lang w:val="it-IT"/>
              </w:rPr>
              <w:tab/>
              <w:t>Kryen shumëzimin e një numri treshifror me një numër njëshifror;</w:t>
            </w:r>
          </w:p>
          <w:p w14:paraId="57BCAC96" w14:textId="77777777" w:rsidR="007F14FF" w:rsidRPr="007F14FF" w:rsidRDefault="007F14FF" w:rsidP="007F14FF">
            <w:pPr>
              <w:pStyle w:val="NoSpacing"/>
              <w:rPr>
                <w:color w:val="080C0C"/>
                <w:lang w:val="it-IT"/>
              </w:rPr>
            </w:pPr>
            <w:r w:rsidRPr="007F14FF">
              <w:rPr>
                <w:color w:val="080C0C"/>
                <w:lang w:val="it-IT"/>
              </w:rPr>
              <w:t>•</w:t>
            </w:r>
            <w:r w:rsidRPr="007F14FF">
              <w:rPr>
                <w:color w:val="080C0C"/>
                <w:lang w:val="it-IT"/>
              </w:rPr>
              <w:tab/>
              <w:t>Zbaton radhën e veprimeve në zgjidhjen e detyrave.</w:t>
            </w:r>
          </w:p>
          <w:p w14:paraId="7C35D413" w14:textId="77777777" w:rsidR="007F14FF" w:rsidRPr="009E3109" w:rsidRDefault="007F14FF" w:rsidP="007F14FF">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3815D816" w14:textId="77777777" w:rsidR="007F14FF" w:rsidRPr="009E3109" w:rsidRDefault="007F14FF" w:rsidP="007F14FF">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color w:val="080C0C"/>
              </w:rPr>
              <w:t xml:space="preserve">: </w:t>
            </w:r>
            <w:proofErr w:type="spellStart"/>
            <w:r w:rsidRPr="009E3109">
              <w:rPr>
                <w:color w:val="080C0C"/>
              </w:rPr>
              <w:t>fletë</w:t>
            </w:r>
            <w:proofErr w:type="spellEnd"/>
            <w:r w:rsidRPr="009E3109">
              <w:rPr>
                <w:color w:val="080C0C"/>
              </w:rPr>
              <w:t xml:space="preserve">, </w:t>
            </w:r>
            <w:proofErr w:type="spellStart"/>
            <w:r w:rsidRPr="009E3109">
              <w:rPr>
                <w:color w:val="080C0C"/>
              </w:rPr>
              <w:t>kalkulator</w:t>
            </w:r>
            <w:proofErr w:type="spellEnd"/>
            <w:r w:rsidRPr="009E3109">
              <w:rPr>
                <w:color w:val="080C0C"/>
              </w:rPr>
              <w:t>.</w:t>
            </w:r>
          </w:p>
          <w:p w14:paraId="390F8F25" w14:textId="77777777" w:rsidR="007F14FF" w:rsidRPr="009E3109" w:rsidRDefault="007F14FF" w:rsidP="007F14FF">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24F35F67" w14:textId="77777777" w:rsidR="007F14FF" w:rsidRPr="009E3109" w:rsidRDefault="007F14FF" w:rsidP="007F14FF">
            <w:pPr>
              <w:pStyle w:val="NoSpacing"/>
              <w:rPr>
                <w:color w:val="080C0C"/>
              </w:rPr>
            </w:pPr>
            <w:proofErr w:type="spellStart"/>
            <w:r w:rsidRPr="009E3109">
              <w:rPr>
                <w:color w:val="080C0C"/>
              </w:rPr>
              <w:t>Gjuhë</w:t>
            </w:r>
            <w:proofErr w:type="spellEnd"/>
            <w:r w:rsidRPr="009E3109">
              <w:rPr>
                <w:color w:val="080C0C"/>
              </w:rPr>
              <w:t xml:space="preserve"> </w:t>
            </w:r>
            <w:proofErr w:type="spellStart"/>
            <w:r w:rsidRPr="009E3109">
              <w:rPr>
                <w:color w:val="080C0C"/>
              </w:rPr>
              <w:t>amtare</w:t>
            </w:r>
            <w:proofErr w:type="spellEnd"/>
            <w:r w:rsidRPr="009E3109">
              <w:rPr>
                <w:color w:val="080C0C"/>
              </w:rPr>
              <w:t xml:space="preserve"> (</w:t>
            </w:r>
            <w:proofErr w:type="spellStart"/>
            <w:r w:rsidRPr="009E3109">
              <w:rPr>
                <w:color w:val="080C0C"/>
              </w:rPr>
              <w:t>shqipe</w:t>
            </w:r>
            <w:proofErr w:type="spellEnd"/>
            <w:r w:rsidRPr="009E3109">
              <w:rPr>
                <w:color w:val="080C0C"/>
              </w:rPr>
              <w:t xml:space="preserve">), </w:t>
            </w:r>
            <w:proofErr w:type="spellStart"/>
            <w:r w:rsidRPr="009E3109">
              <w:rPr>
                <w:color w:val="080C0C"/>
              </w:rPr>
              <w:t>Shoqëria</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mjedisi</w:t>
            </w:r>
            <w:proofErr w:type="spellEnd"/>
            <w:r w:rsidRPr="009E3109">
              <w:rPr>
                <w:color w:val="080C0C"/>
              </w:rPr>
              <w:t xml:space="preserve">, </w:t>
            </w:r>
            <w:proofErr w:type="spellStart"/>
            <w:r w:rsidRPr="009E3109">
              <w:rPr>
                <w:color w:val="080C0C"/>
              </w:rPr>
              <w:t>Edukimi</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zhvillim</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qëndrueshëm</w:t>
            </w:r>
            <w:proofErr w:type="spellEnd"/>
            <w:r w:rsidRPr="009E3109">
              <w:rPr>
                <w:color w:val="080C0C"/>
              </w:rPr>
              <w:t>.</w:t>
            </w:r>
          </w:p>
          <w:p w14:paraId="088FF846" w14:textId="220ECA74" w:rsidR="007F14FF" w:rsidRPr="009E3109" w:rsidRDefault="007F14FF" w:rsidP="007F14FF">
            <w:pPr>
              <w:pStyle w:val="NoSpacing"/>
              <w:rPr>
                <w:color w:val="080C0C"/>
              </w:rPr>
            </w:pPr>
          </w:p>
          <w:p w14:paraId="1FBCE303" w14:textId="1FA62783" w:rsidR="00242688" w:rsidRPr="009E3109" w:rsidRDefault="00242688" w:rsidP="00242688">
            <w:pPr>
              <w:spacing w:before="122"/>
              <w:ind w:left="275"/>
              <w:rPr>
                <w:rFonts w:cstheme="minorHAnsi"/>
                <w:b/>
                <w:lang w:val="it-IT"/>
              </w:rPr>
            </w:pPr>
            <w:r w:rsidRPr="009E3109">
              <w:rPr>
                <w:rFonts w:cstheme="minorHAnsi"/>
                <w:b/>
                <w:w w:val="95"/>
                <w:lang w:val="it-IT"/>
              </w:rPr>
              <w:t>METODOLOGJIA</w:t>
            </w:r>
            <w:r w:rsidRPr="009E3109">
              <w:rPr>
                <w:rFonts w:cstheme="minorHAnsi"/>
                <w:b/>
                <w:spacing w:val="-12"/>
                <w:w w:val="95"/>
                <w:lang w:val="it-IT"/>
              </w:rPr>
              <w:t xml:space="preserve"> </w:t>
            </w:r>
            <w:r w:rsidRPr="009E3109">
              <w:rPr>
                <w:rFonts w:cstheme="minorHAnsi"/>
                <w:b/>
                <w:w w:val="95"/>
                <w:lang w:val="it-IT"/>
              </w:rPr>
              <w:t>DHE</w:t>
            </w:r>
            <w:r w:rsidRPr="009E3109">
              <w:rPr>
                <w:rFonts w:cstheme="minorHAnsi"/>
                <w:b/>
                <w:spacing w:val="-21"/>
                <w:w w:val="95"/>
                <w:lang w:val="it-IT"/>
              </w:rPr>
              <w:t xml:space="preserve"> </w:t>
            </w:r>
            <w:r w:rsidRPr="009E3109">
              <w:rPr>
                <w:rFonts w:cstheme="minorHAnsi"/>
                <w:b/>
                <w:w w:val="95"/>
                <w:lang w:val="it-IT"/>
              </w:rPr>
              <w:t>VEPRIMTARIA</w:t>
            </w:r>
            <w:r w:rsidRPr="009E3109">
              <w:rPr>
                <w:rFonts w:cstheme="minorHAnsi"/>
                <w:b/>
                <w:spacing w:val="-11"/>
                <w:w w:val="95"/>
                <w:lang w:val="it-IT"/>
              </w:rPr>
              <w:t xml:space="preserve"> </w:t>
            </w:r>
            <w:r w:rsidRPr="009E3109">
              <w:rPr>
                <w:rFonts w:cstheme="minorHAnsi"/>
                <w:b/>
                <w:w w:val="95"/>
                <w:lang w:val="it-IT"/>
              </w:rPr>
              <w:t>ME</w:t>
            </w:r>
            <w:r w:rsidRPr="009E3109">
              <w:rPr>
                <w:rFonts w:cstheme="minorHAnsi"/>
                <w:b/>
                <w:spacing w:val="-12"/>
                <w:w w:val="95"/>
                <w:lang w:val="it-IT"/>
              </w:rPr>
              <w:t xml:space="preserve"> </w:t>
            </w:r>
            <w:r w:rsidRPr="009E3109">
              <w:rPr>
                <w:rFonts w:cstheme="minorHAnsi"/>
                <w:b/>
                <w:w w:val="95"/>
                <w:lang w:val="it-IT"/>
              </w:rPr>
              <w:t>NXËNËS</w:t>
            </w:r>
          </w:p>
          <w:p w14:paraId="16344589" w14:textId="77777777" w:rsidR="007F14FF" w:rsidRPr="007F14FF" w:rsidRDefault="007F14FF" w:rsidP="007F14FF">
            <w:pPr>
              <w:pStyle w:val="NoSpacing"/>
              <w:rPr>
                <w:color w:val="080C0C"/>
                <w:lang w:val="it-IT"/>
              </w:rPr>
            </w:pPr>
            <w:r w:rsidRPr="007F14FF">
              <w:rPr>
                <w:color w:val="080C0C"/>
                <w:lang w:val="it-IT"/>
              </w:rPr>
              <w:t>Parashikimi:</w:t>
            </w:r>
          </w:p>
          <w:p w14:paraId="6E5C63C5" w14:textId="77777777" w:rsidR="007F14FF" w:rsidRPr="006D1A37" w:rsidRDefault="007F14FF" w:rsidP="007F14FF">
            <w:pPr>
              <w:pStyle w:val="NoSpacing"/>
              <w:rPr>
                <w:b/>
                <w:bCs/>
                <w:color w:val="080C0C"/>
                <w:lang w:val="it-IT"/>
              </w:rPr>
            </w:pPr>
            <w:r w:rsidRPr="006D1A37">
              <w:rPr>
                <w:b/>
                <w:bCs/>
                <w:color w:val="080C0C"/>
                <w:lang w:val="it-IT"/>
              </w:rPr>
              <w:t>Përgatitja për të nxënët</w:t>
            </w:r>
          </w:p>
          <w:p w14:paraId="696C75F3" w14:textId="77777777" w:rsidR="007F14FF" w:rsidRDefault="007F14FF" w:rsidP="007F14FF">
            <w:pPr>
              <w:pStyle w:val="NoSpacing"/>
              <w:rPr>
                <w:b/>
                <w:bCs/>
                <w:color w:val="080C0C"/>
                <w:lang w:val="it-IT"/>
              </w:rPr>
            </w:pPr>
            <w:r w:rsidRPr="006D1A37">
              <w:rPr>
                <w:b/>
                <w:bCs/>
                <w:color w:val="080C0C"/>
                <w:lang w:val="it-IT"/>
              </w:rPr>
              <w:t>Rikujtim për njohuritë paraprake</w:t>
            </w:r>
          </w:p>
          <w:p w14:paraId="62831D20" w14:textId="77777777" w:rsidR="00242688" w:rsidRPr="006D1A37" w:rsidRDefault="00242688" w:rsidP="007F14FF">
            <w:pPr>
              <w:pStyle w:val="NoSpacing"/>
              <w:rPr>
                <w:b/>
                <w:bCs/>
                <w:color w:val="080C0C"/>
                <w:lang w:val="it-IT"/>
              </w:rPr>
            </w:pPr>
          </w:p>
          <w:p w14:paraId="00F5CF03" w14:textId="77777777" w:rsidR="007F14FF" w:rsidRPr="007F14FF" w:rsidRDefault="007F14FF" w:rsidP="007F14FF">
            <w:pPr>
              <w:pStyle w:val="NoSpacing"/>
              <w:rPr>
                <w:color w:val="080C0C"/>
                <w:lang w:val="it-IT"/>
              </w:rPr>
            </w:pPr>
            <w:r w:rsidRPr="007F14FF">
              <w:rPr>
                <w:color w:val="080C0C"/>
                <w:lang w:val="it-IT"/>
              </w:rPr>
              <w:t>Nxënësit nxiten të sjellin në mend njohuritë ekzistuese që zotërojnë.</w:t>
            </w:r>
          </w:p>
          <w:p w14:paraId="7113507F" w14:textId="77777777" w:rsidR="007F14FF" w:rsidRPr="007F14FF" w:rsidRDefault="007F14FF" w:rsidP="007F14FF">
            <w:pPr>
              <w:pStyle w:val="NoSpacing"/>
              <w:rPr>
                <w:color w:val="080C0C"/>
                <w:lang w:val="it-IT"/>
              </w:rPr>
            </w:pPr>
            <w:r w:rsidRPr="007F14FF">
              <w:rPr>
                <w:color w:val="080C0C"/>
                <w:lang w:val="it-IT"/>
              </w:rPr>
              <w:t>U shpërndahen fletëza në të cilat duhet të shkruajnë</w:t>
            </w:r>
          </w:p>
          <w:p w14:paraId="5054ABE6" w14:textId="77777777" w:rsidR="00D22D7F" w:rsidRDefault="007F14FF" w:rsidP="007F14FF">
            <w:pPr>
              <w:pStyle w:val="NoSpacing"/>
              <w:rPr>
                <w:color w:val="080C0C"/>
                <w:lang w:val="it-IT"/>
              </w:rPr>
            </w:pPr>
            <w:r w:rsidRPr="007F14FF">
              <w:rPr>
                <w:color w:val="080C0C"/>
                <w:lang w:val="it-IT"/>
              </w:rPr>
              <w:t>tri fakte, të cilat i kanë mbajtur në mend rreth shumëzimit. Më pas disa nga këto fakte lexohen.</w:t>
            </w:r>
          </w:p>
          <w:p w14:paraId="6065F524" w14:textId="77777777" w:rsidR="00D22D7F" w:rsidRDefault="00D22D7F" w:rsidP="007F14FF">
            <w:pPr>
              <w:pStyle w:val="NoSpacing"/>
              <w:rPr>
                <w:color w:val="080C0C"/>
                <w:lang w:val="it-IT"/>
              </w:rPr>
            </w:pPr>
          </w:p>
          <w:p w14:paraId="6B4B59FE" w14:textId="67EE5810" w:rsidR="00D22D7F" w:rsidRPr="006D1A37" w:rsidRDefault="00D22D7F" w:rsidP="006D1A37">
            <w:pPr>
              <w:pStyle w:val="NoSpacing"/>
              <w:rPr>
                <w:b/>
                <w:bCs/>
                <w:color w:val="080C0C"/>
                <w:lang w:val="it-IT"/>
              </w:rPr>
            </w:pPr>
            <w:r w:rsidRPr="006D1A37">
              <w:rPr>
                <w:b/>
                <w:bCs/>
                <w:color w:val="080C0C"/>
                <w:lang w:val="it-IT"/>
              </w:rPr>
              <w:t>Model i plotësuar i ﬂetëzave</w:t>
            </w:r>
          </w:p>
          <w:tbl>
            <w:tblPr>
              <w:tblStyle w:val="TableGrid"/>
              <w:tblW w:w="0" w:type="auto"/>
              <w:tblLook w:val="04A0" w:firstRow="1" w:lastRow="0" w:firstColumn="1" w:lastColumn="0" w:noHBand="0" w:noVBand="1"/>
            </w:tblPr>
            <w:tblGrid>
              <w:gridCol w:w="3618"/>
            </w:tblGrid>
            <w:tr w:rsidR="00D22D7F" w:rsidRPr="009E3109" w14:paraId="162DA2FE" w14:textId="77777777" w:rsidTr="00D22D7F">
              <w:trPr>
                <w:trHeight w:val="1440"/>
              </w:trPr>
              <w:tc>
                <w:tcPr>
                  <w:tcW w:w="3618" w:type="dxa"/>
                </w:tcPr>
                <w:p w14:paraId="3ECADA5B" w14:textId="77777777" w:rsidR="00D22D7F" w:rsidRPr="009E3109" w:rsidRDefault="00D22D7F" w:rsidP="009E3109">
                  <w:pPr>
                    <w:framePr w:hSpace="180" w:wrap="around" w:vAnchor="text" w:hAnchor="margin" w:x="-162" w:y="-200"/>
                    <w:spacing w:line="280" w:lineRule="exact"/>
                    <w:ind w:left="46"/>
                    <w:rPr>
                      <w:rFonts w:ascii="Palatino Linotype" w:hAnsi="Palatino Linotype"/>
                      <w:b/>
                      <w:lang w:val="it-IT"/>
                    </w:rPr>
                  </w:pPr>
                  <w:r w:rsidRPr="009E3109">
                    <w:rPr>
                      <w:rFonts w:ascii="Palatino Linotype" w:hAnsi="Palatino Linotype"/>
                      <w:b/>
                      <w:color w:val="231F20"/>
                      <w:lang w:val="it-IT"/>
                    </w:rPr>
                    <w:t>Shumëzimi</w:t>
                  </w:r>
                </w:p>
                <w:p w14:paraId="0727B1F9" w14:textId="77777777" w:rsidR="00D22D7F" w:rsidRPr="009E3109" w:rsidRDefault="00D22D7F" w:rsidP="009E3109">
                  <w:pPr>
                    <w:framePr w:hSpace="180" w:wrap="around" w:vAnchor="text" w:hAnchor="margin" w:x="-162" w:y="-200"/>
                    <w:spacing w:before="9" w:line="213" w:lineRule="auto"/>
                    <w:ind w:left="285" w:right="130" w:hanging="239"/>
                    <w:rPr>
                      <w:rFonts w:ascii="Palatino Linotype" w:hAnsi="Palatino Linotype"/>
                      <w:b/>
                      <w:lang w:val="it-IT"/>
                    </w:rPr>
                  </w:pPr>
                  <w:r w:rsidRPr="009E3109">
                    <w:rPr>
                      <w:rFonts w:ascii="Palatino Linotype" w:hAnsi="Palatino Linotype"/>
                      <w:b/>
                      <w:color w:val="231F20"/>
                      <w:w w:val="90"/>
                      <w:lang w:val="it-IT"/>
                    </w:rPr>
                    <w:t>1.</w:t>
                  </w:r>
                  <w:r w:rsidRPr="009E3109">
                    <w:rPr>
                      <w:rFonts w:ascii="Palatino Linotype" w:hAnsi="Palatino Linotype"/>
                      <w:b/>
                      <w:color w:val="231F20"/>
                      <w:spacing w:val="2"/>
                      <w:w w:val="90"/>
                      <w:lang w:val="it-IT"/>
                    </w:rPr>
                    <w:t xml:space="preserve"> </w:t>
                  </w:r>
                  <w:r w:rsidRPr="009E3109">
                    <w:rPr>
                      <w:rFonts w:ascii="Palatino Linotype" w:hAnsi="Palatino Linotype"/>
                      <w:b/>
                      <w:color w:val="231F20"/>
                      <w:w w:val="90"/>
                      <w:lang w:val="it-IT"/>
                    </w:rPr>
                    <w:t>Shumëzimi</w:t>
                  </w:r>
                  <w:r w:rsidRPr="009E3109">
                    <w:rPr>
                      <w:rFonts w:ascii="Palatino Linotype" w:hAnsi="Palatino Linotype"/>
                      <w:b/>
                      <w:color w:val="231F20"/>
                      <w:spacing w:val="3"/>
                      <w:w w:val="90"/>
                      <w:lang w:val="it-IT"/>
                    </w:rPr>
                    <w:t xml:space="preserve"> </w:t>
                  </w:r>
                  <w:r w:rsidRPr="009E3109">
                    <w:rPr>
                      <w:rFonts w:ascii="Palatino Linotype" w:hAnsi="Palatino Linotype"/>
                      <w:b/>
                      <w:color w:val="231F20"/>
                      <w:w w:val="90"/>
                      <w:lang w:val="it-IT"/>
                    </w:rPr>
                    <w:t>është</w:t>
                  </w:r>
                  <w:r w:rsidRPr="009E3109">
                    <w:rPr>
                      <w:rFonts w:ascii="Palatino Linotype" w:hAnsi="Palatino Linotype"/>
                      <w:b/>
                      <w:color w:val="231F20"/>
                      <w:spacing w:val="3"/>
                      <w:w w:val="90"/>
                      <w:lang w:val="it-IT"/>
                    </w:rPr>
                    <w:t xml:space="preserve"> </w:t>
                  </w:r>
                  <w:r w:rsidRPr="009E3109">
                    <w:rPr>
                      <w:rFonts w:ascii="Palatino Linotype" w:hAnsi="Palatino Linotype"/>
                      <w:b/>
                      <w:color w:val="231F20"/>
                      <w:w w:val="90"/>
                      <w:lang w:val="it-IT"/>
                    </w:rPr>
                    <w:t>veprim</w:t>
                  </w:r>
                  <w:r w:rsidRPr="009E3109">
                    <w:rPr>
                      <w:rFonts w:ascii="Palatino Linotype" w:hAnsi="Palatino Linotype"/>
                      <w:b/>
                      <w:color w:val="231F20"/>
                      <w:spacing w:val="3"/>
                      <w:w w:val="90"/>
                      <w:lang w:val="it-IT"/>
                    </w:rPr>
                    <w:t xml:space="preserve"> </w:t>
                  </w:r>
                  <w:r w:rsidRPr="009E3109">
                    <w:rPr>
                      <w:rFonts w:ascii="Palatino Linotype" w:hAnsi="Palatino Linotype"/>
                      <w:b/>
                      <w:color w:val="231F20"/>
                      <w:w w:val="90"/>
                      <w:lang w:val="it-IT"/>
                    </w:rPr>
                    <w:t>i</w:t>
                  </w:r>
                  <w:r w:rsidRPr="009E3109">
                    <w:rPr>
                      <w:rFonts w:ascii="Palatino Linotype" w:hAnsi="Palatino Linotype"/>
                      <w:b/>
                      <w:color w:val="231F20"/>
                      <w:spacing w:val="3"/>
                      <w:w w:val="90"/>
                      <w:lang w:val="it-IT"/>
                    </w:rPr>
                    <w:t xml:space="preserve"> </w:t>
                  </w:r>
                  <w:r w:rsidRPr="009E3109">
                    <w:rPr>
                      <w:rFonts w:ascii="Palatino Linotype" w:hAnsi="Palatino Linotype"/>
                      <w:b/>
                      <w:color w:val="231F20"/>
                      <w:w w:val="90"/>
                      <w:lang w:val="it-IT"/>
                    </w:rPr>
                    <w:t>kundërt</w:t>
                  </w:r>
                  <w:r w:rsidRPr="009E3109">
                    <w:rPr>
                      <w:rFonts w:ascii="Palatino Linotype" w:hAnsi="Palatino Linotype"/>
                      <w:b/>
                      <w:color w:val="231F20"/>
                      <w:spacing w:val="-47"/>
                      <w:w w:val="90"/>
                      <w:lang w:val="it-IT"/>
                    </w:rPr>
                    <w:t xml:space="preserve"> </w:t>
                  </w:r>
                  <w:r w:rsidRPr="009E3109">
                    <w:rPr>
                      <w:rFonts w:ascii="Palatino Linotype" w:hAnsi="Palatino Linotype"/>
                      <w:b/>
                      <w:color w:val="231F20"/>
                      <w:lang w:val="it-IT"/>
                    </w:rPr>
                    <w:t>me</w:t>
                  </w:r>
                  <w:r w:rsidRPr="009E3109">
                    <w:rPr>
                      <w:rFonts w:ascii="Palatino Linotype" w:hAnsi="Palatino Linotype"/>
                      <w:b/>
                      <w:color w:val="231F20"/>
                      <w:spacing w:val="-12"/>
                      <w:lang w:val="it-IT"/>
                    </w:rPr>
                    <w:t xml:space="preserve"> </w:t>
                  </w:r>
                  <w:r w:rsidRPr="009E3109">
                    <w:rPr>
                      <w:rFonts w:ascii="Palatino Linotype" w:hAnsi="Palatino Linotype"/>
                      <w:b/>
                      <w:color w:val="231F20"/>
                      <w:lang w:val="it-IT"/>
                    </w:rPr>
                    <w:t>pjesëtimin.</w:t>
                  </w:r>
                </w:p>
                <w:p w14:paraId="5E9B2099" w14:textId="7868AF3E" w:rsidR="00D22D7F" w:rsidRDefault="00D22D7F" w:rsidP="009E3109">
                  <w:pPr>
                    <w:pStyle w:val="NoSpacing"/>
                    <w:framePr w:hSpace="180" w:wrap="around" w:vAnchor="text" w:hAnchor="margin" w:x="-162" w:y="-200"/>
                    <w:rPr>
                      <w:color w:val="080C0C"/>
                      <w:lang w:val="it-IT"/>
                    </w:rPr>
                  </w:pPr>
                  <w:r>
                    <w:rPr>
                      <w:noProof/>
                      <w:color w:val="080C0C"/>
                      <w:lang w:val="it-IT"/>
                    </w:rPr>
                    <mc:AlternateContent>
                      <mc:Choice Requires="wps">
                        <w:drawing>
                          <wp:anchor distT="0" distB="0" distL="114300" distR="114300" simplePos="0" relativeHeight="251659264" behindDoc="0" locked="0" layoutInCell="1" allowOverlap="1" wp14:anchorId="6317D196" wp14:editId="26F15EF6">
                            <wp:simplePos x="0" y="0"/>
                            <wp:positionH relativeFrom="column">
                              <wp:posOffset>213994</wp:posOffset>
                            </wp:positionH>
                            <wp:positionV relativeFrom="paragraph">
                              <wp:posOffset>122555</wp:posOffset>
                            </wp:positionV>
                            <wp:extent cx="1666875" cy="0"/>
                            <wp:effectExtent l="0" t="0" r="0" b="0"/>
                            <wp:wrapNone/>
                            <wp:docPr id="806166419" name="Straight Connector 1"/>
                            <wp:cNvGraphicFramePr/>
                            <a:graphic xmlns:a="http://schemas.openxmlformats.org/drawingml/2006/main">
                              <a:graphicData uri="http://schemas.microsoft.com/office/word/2010/wordprocessingShape">
                                <wps:wsp>
                                  <wps:cNvCnPr/>
                                  <wps:spPr>
                                    <a:xfrm flipV="1">
                                      <a:off x="0" y="0"/>
                                      <a:ext cx="16668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5A07395" id="Straight Connector 1"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85pt,9.65pt" to="148.1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" strokecolor="black [3200]" strokeweight=".5pt">
                            <v:stroke joinstyle="miter"/>
                          </v:line>
                        </w:pict>
                      </mc:Fallback>
                    </mc:AlternateContent>
                  </w:r>
                  <w:r>
                    <w:rPr>
                      <w:color w:val="080C0C"/>
                      <w:lang w:val="it-IT"/>
                    </w:rPr>
                    <w:t>2.</w:t>
                  </w:r>
                </w:p>
                <w:p w14:paraId="2B4521C7" w14:textId="103C027B" w:rsidR="00D22D7F" w:rsidRDefault="00D22D7F" w:rsidP="009E3109">
                  <w:pPr>
                    <w:pStyle w:val="NoSpacing"/>
                    <w:framePr w:hSpace="180" w:wrap="around" w:vAnchor="text" w:hAnchor="margin" w:x="-162" w:y="-200"/>
                    <w:rPr>
                      <w:color w:val="080C0C"/>
                      <w:lang w:val="it-IT"/>
                    </w:rPr>
                  </w:pPr>
                  <w:r>
                    <w:rPr>
                      <w:noProof/>
                      <w:color w:val="080C0C"/>
                      <w:lang w:val="it-IT"/>
                    </w:rPr>
                    <mc:AlternateContent>
                      <mc:Choice Requires="wps">
                        <w:drawing>
                          <wp:anchor distT="0" distB="0" distL="114300" distR="114300" simplePos="0" relativeHeight="251660288" behindDoc="0" locked="0" layoutInCell="1" allowOverlap="1" wp14:anchorId="6937D411" wp14:editId="1386AA0E">
                            <wp:simplePos x="0" y="0"/>
                            <wp:positionH relativeFrom="column">
                              <wp:posOffset>242570</wp:posOffset>
                            </wp:positionH>
                            <wp:positionV relativeFrom="paragraph">
                              <wp:posOffset>133350</wp:posOffset>
                            </wp:positionV>
                            <wp:extent cx="1657350" cy="9525"/>
                            <wp:effectExtent l="0" t="0" r="19050" b="28575"/>
                            <wp:wrapNone/>
                            <wp:docPr id="1300518767" name="Straight Connector 2"/>
                            <wp:cNvGraphicFramePr/>
                            <a:graphic xmlns:a="http://schemas.openxmlformats.org/drawingml/2006/main">
                              <a:graphicData uri="http://schemas.microsoft.com/office/word/2010/wordprocessingShape">
                                <wps:wsp>
                                  <wps:cNvCnPr/>
                                  <wps:spPr>
                                    <a:xfrm>
                                      <a:off x="0" y="0"/>
                                      <a:ext cx="1657350"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FFF7A6D" id="Straight Connector 2"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1pt,10.5pt" to="149.6pt,1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" strokecolor="black [3200]" strokeweight=".5pt">
                            <v:stroke joinstyle="miter"/>
                          </v:line>
                        </w:pict>
                      </mc:Fallback>
                    </mc:AlternateContent>
                  </w:r>
                  <w:r>
                    <w:rPr>
                      <w:color w:val="080C0C"/>
                      <w:lang w:val="it-IT"/>
                    </w:rPr>
                    <w:t>3.</w:t>
                  </w:r>
                </w:p>
              </w:tc>
            </w:tr>
          </w:tbl>
          <w:p w14:paraId="3A7F0BBC" w14:textId="77777777" w:rsidR="007F14FF" w:rsidRPr="007F14FF" w:rsidRDefault="007F14FF" w:rsidP="007F14FF">
            <w:pPr>
              <w:pStyle w:val="NoSpacing"/>
              <w:rPr>
                <w:color w:val="080C0C"/>
                <w:lang w:val="it-IT"/>
              </w:rPr>
            </w:pPr>
          </w:p>
          <w:p w14:paraId="36F1FED8" w14:textId="77777777" w:rsidR="007F14FF" w:rsidRDefault="007F14FF" w:rsidP="007F14FF">
            <w:pPr>
              <w:pStyle w:val="NoSpacing"/>
              <w:rPr>
                <w:color w:val="080C0C"/>
                <w:lang w:val="it-IT"/>
              </w:rPr>
            </w:pPr>
          </w:p>
          <w:p w14:paraId="5C09473B" w14:textId="77777777" w:rsidR="00242688" w:rsidRDefault="00242688" w:rsidP="007F14FF">
            <w:pPr>
              <w:pStyle w:val="NoSpacing"/>
              <w:rPr>
                <w:color w:val="080C0C"/>
                <w:lang w:val="it-IT"/>
              </w:rPr>
            </w:pPr>
          </w:p>
          <w:p w14:paraId="424B2013" w14:textId="77777777" w:rsidR="00242688" w:rsidRDefault="00242688" w:rsidP="007F14FF">
            <w:pPr>
              <w:pStyle w:val="NoSpacing"/>
              <w:rPr>
                <w:color w:val="080C0C"/>
                <w:lang w:val="it-IT"/>
              </w:rPr>
            </w:pPr>
          </w:p>
          <w:p w14:paraId="253EB338" w14:textId="77777777" w:rsidR="00242688" w:rsidRPr="007F14FF" w:rsidRDefault="00242688" w:rsidP="007F14FF">
            <w:pPr>
              <w:pStyle w:val="NoSpacing"/>
              <w:rPr>
                <w:color w:val="080C0C"/>
                <w:lang w:val="it-IT"/>
              </w:rPr>
            </w:pPr>
          </w:p>
          <w:p w14:paraId="074C3AB3" w14:textId="4110CE21" w:rsidR="007F14FF" w:rsidRPr="006D1A37" w:rsidRDefault="007F14FF" w:rsidP="007F14FF">
            <w:pPr>
              <w:pStyle w:val="NoSpacing"/>
              <w:rPr>
                <w:b/>
                <w:bCs/>
                <w:color w:val="080C0C"/>
                <w:lang w:val="it-IT"/>
              </w:rPr>
            </w:pPr>
            <w:r w:rsidRPr="006D1A37">
              <w:rPr>
                <w:b/>
                <w:bCs/>
                <w:color w:val="080C0C"/>
                <w:lang w:val="it-IT"/>
              </w:rPr>
              <w:lastRenderedPageBreak/>
              <w:t>Ndërtimi i njohurive dhe i shkathtësive: Përpunimi i përmbajtjes</w:t>
            </w:r>
          </w:p>
          <w:p w14:paraId="127489E5" w14:textId="77777777" w:rsidR="007F14FF" w:rsidRPr="00242688" w:rsidRDefault="007F14FF" w:rsidP="007F14FF">
            <w:pPr>
              <w:pStyle w:val="NoSpacing"/>
              <w:rPr>
                <w:b/>
                <w:bCs/>
                <w:color w:val="080C0C"/>
                <w:lang w:val="it-IT"/>
              </w:rPr>
            </w:pPr>
            <w:r w:rsidRPr="00242688">
              <w:rPr>
                <w:b/>
                <w:bCs/>
                <w:color w:val="080C0C"/>
                <w:lang w:val="it-IT"/>
              </w:rPr>
              <w:t>Lexim i drejtuar</w:t>
            </w:r>
          </w:p>
          <w:p w14:paraId="420D9638" w14:textId="77777777" w:rsidR="00D22D7F" w:rsidRPr="007F14FF" w:rsidRDefault="00D22D7F" w:rsidP="007F14FF">
            <w:pPr>
              <w:pStyle w:val="NoSpacing"/>
              <w:rPr>
                <w:color w:val="080C0C"/>
                <w:lang w:val="it-IT"/>
              </w:rPr>
            </w:pPr>
          </w:p>
          <w:p w14:paraId="1BDAD7C2" w14:textId="77777777" w:rsidR="007F14FF" w:rsidRPr="007F14FF" w:rsidRDefault="007F14FF" w:rsidP="007F14FF">
            <w:pPr>
              <w:pStyle w:val="NoSpacing"/>
              <w:rPr>
                <w:color w:val="080C0C"/>
                <w:lang w:val="it-IT"/>
              </w:rPr>
            </w:pPr>
            <w:r w:rsidRPr="007F14FF">
              <w:rPr>
                <w:color w:val="080C0C"/>
                <w:lang w:val="it-IT"/>
              </w:rPr>
              <w:t>Detyra 1</w:t>
            </w:r>
          </w:p>
          <w:p w14:paraId="3593DE7B" w14:textId="77777777" w:rsidR="007F14FF" w:rsidRDefault="007F14FF" w:rsidP="007F14FF">
            <w:pPr>
              <w:pStyle w:val="NoSpacing"/>
              <w:rPr>
                <w:color w:val="080C0C"/>
                <w:lang w:val="it-IT"/>
              </w:rPr>
            </w:pPr>
            <w:r w:rsidRPr="007F14FF">
              <w:rPr>
                <w:color w:val="080C0C"/>
                <w:lang w:val="it-IT"/>
              </w:rPr>
              <w:t>Lexohet/punohet detyra e parë në tri ndalesa. Udhëzohen nxënësit që te secila ndalesë të respektohen me përpikëri hapat e zgjidhjes.</w:t>
            </w:r>
          </w:p>
          <w:p w14:paraId="429EACB5" w14:textId="77777777" w:rsidR="00D22D7F" w:rsidRDefault="00D22D7F" w:rsidP="007F14FF">
            <w:pPr>
              <w:pStyle w:val="NoSpacing"/>
              <w:rPr>
                <w:color w:val="080C0C"/>
                <w:lang w:val="it-IT"/>
              </w:rPr>
            </w:pPr>
          </w:p>
          <w:p w14:paraId="5920F641" w14:textId="77777777" w:rsidR="00D22D7F" w:rsidRPr="009E3109" w:rsidRDefault="00D22D7F" w:rsidP="00D22D7F">
            <w:pPr>
              <w:tabs>
                <w:tab w:val="left" w:pos="2012"/>
              </w:tabs>
              <w:spacing w:before="8"/>
              <w:ind w:left="828"/>
              <w:rPr>
                <w:lang w:val="it-IT"/>
              </w:rPr>
            </w:pPr>
            <w:r w:rsidRPr="009E3109">
              <w:rPr>
                <w:color w:val="231F20"/>
                <w:w w:val="90"/>
                <w:lang w:val="it-IT"/>
              </w:rPr>
              <w:t>327</w:t>
            </w:r>
            <w:r w:rsidRPr="009E3109">
              <w:rPr>
                <w:color w:val="231F20"/>
                <w:spacing w:val="-5"/>
                <w:w w:val="90"/>
                <w:lang w:val="it-IT"/>
              </w:rPr>
              <w:t xml:space="preserve"> </w:t>
            </w:r>
            <w:r w:rsidRPr="009E3109">
              <w:rPr>
                <w:color w:val="231F20"/>
                <w:w w:val="90"/>
                <w:lang w:val="it-IT"/>
              </w:rPr>
              <w:t>x</w:t>
            </w:r>
            <w:r w:rsidRPr="009E3109">
              <w:rPr>
                <w:color w:val="231F20"/>
                <w:spacing w:val="-5"/>
                <w:w w:val="90"/>
                <w:lang w:val="it-IT"/>
              </w:rPr>
              <w:t xml:space="preserve"> </w:t>
            </w:r>
            <w:r w:rsidRPr="009E3109">
              <w:rPr>
                <w:color w:val="231F20"/>
                <w:w w:val="90"/>
                <w:lang w:val="it-IT"/>
              </w:rPr>
              <w:t>3</w:t>
            </w:r>
            <w:r w:rsidRPr="009E3109">
              <w:rPr>
                <w:color w:val="231F20"/>
                <w:spacing w:val="-5"/>
                <w:w w:val="90"/>
                <w:lang w:val="it-IT"/>
              </w:rPr>
              <w:t xml:space="preserve"> </w:t>
            </w:r>
            <w:r w:rsidRPr="009E3109">
              <w:rPr>
                <w:color w:val="231F20"/>
                <w:w w:val="90"/>
                <w:lang w:val="it-IT"/>
              </w:rPr>
              <w:t>=</w:t>
            </w:r>
            <w:r w:rsidRPr="009E3109">
              <w:rPr>
                <w:color w:val="231F20"/>
                <w:spacing w:val="-11"/>
                <w:lang w:val="it-IT"/>
              </w:rPr>
              <w:t xml:space="preserve"> </w:t>
            </w:r>
            <w:r w:rsidRPr="009E3109">
              <w:rPr>
                <w:color w:val="231F20"/>
                <w:w w:val="82"/>
                <w:u w:val="single" w:color="221E1F"/>
                <w:lang w:val="it-IT"/>
              </w:rPr>
              <w:t xml:space="preserve"> </w:t>
            </w:r>
            <w:r w:rsidRPr="009E3109">
              <w:rPr>
                <w:color w:val="231F20"/>
                <w:u w:val="single" w:color="221E1F"/>
                <w:lang w:val="it-IT"/>
              </w:rPr>
              <w:tab/>
            </w:r>
          </w:p>
          <w:p w14:paraId="488E2DB8" w14:textId="77777777" w:rsidR="00303914" w:rsidRDefault="00D22D7F" w:rsidP="00303914">
            <w:pPr>
              <w:spacing w:before="31"/>
              <w:ind w:left="64"/>
              <w:rPr>
                <w:rFonts w:ascii="Palatino Linotype"/>
                <w:b/>
                <w:color w:val="231F20"/>
                <w:w w:val="90"/>
                <w:lang w:val="it-IT"/>
              </w:rPr>
            </w:pPr>
            <w:r w:rsidRPr="000617E5">
              <w:rPr>
                <w:rFonts w:ascii="Palatino Linotype"/>
                <w:b/>
                <w:color w:val="231F20"/>
                <w:w w:val="90"/>
                <w:lang w:val="it-IT"/>
              </w:rPr>
              <w:t>Ndalesa</w:t>
            </w:r>
            <w:r w:rsidRPr="000617E5">
              <w:rPr>
                <w:rFonts w:ascii="Palatino Linotype"/>
                <w:b/>
                <w:color w:val="231F20"/>
                <w:spacing w:val="-3"/>
                <w:w w:val="90"/>
                <w:lang w:val="it-IT"/>
              </w:rPr>
              <w:t xml:space="preserve"> </w:t>
            </w:r>
            <w:r w:rsidRPr="000617E5">
              <w:rPr>
                <w:rFonts w:ascii="Palatino Linotype"/>
                <w:b/>
                <w:color w:val="231F20"/>
                <w:w w:val="90"/>
                <w:lang w:val="it-IT"/>
              </w:rPr>
              <w:t>1</w:t>
            </w:r>
          </w:p>
          <w:p w14:paraId="7E9BA486" w14:textId="312E941B" w:rsidR="00D22D7F" w:rsidRDefault="00D22D7F" w:rsidP="00303914">
            <w:pPr>
              <w:spacing w:before="31"/>
              <w:ind w:left="64"/>
              <w:rPr>
                <w:color w:val="231F20"/>
                <w:lang w:val="it-IT"/>
              </w:rPr>
            </w:pPr>
            <w:r w:rsidRPr="000617E5">
              <w:rPr>
                <w:color w:val="231F20"/>
                <w:lang w:val="it-IT"/>
              </w:rPr>
              <w:t>Fillimi i</w:t>
            </w:r>
            <w:r w:rsidRPr="000617E5">
              <w:rPr>
                <w:color w:val="231F20"/>
                <w:spacing w:val="1"/>
                <w:lang w:val="it-IT"/>
              </w:rPr>
              <w:t xml:space="preserve"> </w:t>
            </w:r>
            <w:r w:rsidRPr="000617E5">
              <w:rPr>
                <w:color w:val="231F20"/>
                <w:w w:val="95"/>
                <w:lang w:val="it-IT"/>
              </w:rPr>
              <w:t>shumëzimit</w:t>
            </w:r>
            <w:r w:rsidRPr="000617E5">
              <w:rPr>
                <w:color w:val="231F20"/>
                <w:spacing w:val="-55"/>
                <w:w w:val="95"/>
                <w:lang w:val="it-IT"/>
              </w:rPr>
              <w:t xml:space="preserve"> </w:t>
            </w:r>
            <w:r w:rsidR="006D1A37">
              <w:rPr>
                <w:color w:val="231F20"/>
                <w:spacing w:val="-55"/>
                <w:w w:val="95"/>
                <w:lang w:val="it-IT"/>
              </w:rPr>
              <w:t xml:space="preserve">                </w:t>
            </w:r>
            <w:r w:rsidRPr="000617E5">
              <w:rPr>
                <w:color w:val="231F20"/>
                <w:w w:val="90"/>
                <w:lang w:val="it-IT"/>
              </w:rPr>
              <w:t xml:space="preserve"> </w:t>
            </w:r>
            <w:r w:rsidR="006D1A37">
              <w:rPr>
                <w:color w:val="231F20"/>
                <w:w w:val="90"/>
                <w:lang w:val="it-IT"/>
              </w:rPr>
              <w:t xml:space="preserve">me </w:t>
            </w:r>
            <w:r w:rsidRPr="000617E5">
              <w:rPr>
                <w:color w:val="231F20"/>
                <w:w w:val="90"/>
                <w:lang w:val="it-IT"/>
              </w:rPr>
              <w:t>shifrën e</w:t>
            </w:r>
            <w:r w:rsidR="00303914">
              <w:rPr>
                <w:color w:val="231F20"/>
                <w:w w:val="90"/>
                <w:lang w:val="it-IT"/>
              </w:rPr>
              <w:t xml:space="preserve"> </w:t>
            </w:r>
            <w:r w:rsidRPr="000617E5">
              <w:rPr>
                <w:color w:val="231F20"/>
                <w:spacing w:val="-52"/>
                <w:w w:val="90"/>
                <w:lang w:val="it-IT"/>
              </w:rPr>
              <w:t xml:space="preserve"> </w:t>
            </w:r>
            <w:r w:rsidRPr="000617E5">
              <w:rPr>
                <w:color w:val="231F20"/>
                <w:lang w:val="it-IT"/>
              </w:rPr>
              <w:t>njësheve.</w:t>
            </w:r>
          </w:p>
          <w:p w14:paraId="413E89D1" w14:textId="793C849A" w:rsidR="00303914" w:rsidRDefault="00303914" w:rsidP="00303914">
            <w:pPr>
              <w:tabs>
                <w:tab w:val="left" w:pos="2282"/>
              </w:tabs>
              <w:rPr>
                <w:rFonts w:ascii="Palatino Linotype"/>
                <w:b/>
              </w:rPr>
            </w:pPr>
            <w:r w:rsidRPr="009E3109">
              <w:rPr>
                <w:rFonts w:ascii="Palatino Linotype"/>
                <w:b/>
                <w:color w:val="231F20"/>
                <w:w w:val="90"/>
                <w:lang w:val="it-IT"/>
              </w:rPr>
              <w:t xml:space="preserve"> </w:t>
            </w:r>
            <w:proofErr w:type="spellStart"/>
            <w:r>
              <w:rPr>
                <w:rFonts w:ascii="Palatino Linotype"/>
                <w:b/>
                <w:color w:val="231F20"/>
                <w:w w:val="90"/>
              </w:rPr>
              <w:t>Ndalesa</w:t>
            </w:r>
            <w:proofErr w:type="spellEnd"/>
            <w:r>
              <w:rPr>
                <w:rFonts w:ascii="Palatino Linotype"/>
                <w:b/>
                <w:color w:val="231F20"/>
                <w:spacing w:val="-3"/>
                <w:w w:val="90"/>
              </w:rPr>
              <w:t xml:space="preserve"> </w:t>
            </w:r>
            <w:r>
              <w:rPr>
                <w:rFonts w:ascii="Palatino Linotype"/>
                <w:b/>
                <w:color w:val="231F20"/>
                <w:w w:val="90"/>
              </w:rPr>
              <w:t>2</w:t>
            </w:r>
          </w:p>
          <w:p w14:paraId="49855F63" w14:textId="36C8EEE2" w:rsidR="00303914" w:rsidRPr="009E3109" w:rsidRDefault="00303914" w:rsidP="00303914">
            <w:pPr>
              <w:spacing w:before="31"/>
              <w:ind w:left="64"/>
              <w:rPr>
                <w:color w:val="231F20"/>
                <w:w w:val="95"/>
                <w:lang w:val="it-IT"/>
              </w:rPr>
            </w:pPr>
            <w:r w:rsidRPr="009E3109">
              <w:rPr>
                <w:color w:val="231F20"/>
                <w:w w:val="90"/>
                <w:lang w:val="it-IT"/>
              </w:rPr>
              <w:t>Përsëritja e</w:t>
            </w:r>
            <w:r w:rsidRPr="009E3109">
              <w:rPr>
                <w:color w:val="231F20"/>
                <w:spacing w:val="1"/>
                <w:w w:val="90"/>
                <w:lang w:val="it-IT"/>
              </w:rPr>
              <w:t xml:space="preserve"> </w:t>
            </w:r>
            <w:r w:rsidRPr="009E3109">
              <w:rPr>
                <w:color w:val="231F20"/>
                <w:w w:val="95"/>
                <w:lang w:val="it-IT"/>
              </w:rPr>
              <w:t>procedur</w:t>
            </w:r>
            <w:r w:rsidR="006D1A37" w:rsidRPr="009E3109">
              <w:rPr>
                <w:color w:val="231F20"/>
                <w:w w:val="95"/>
                <w:lang w:val="it-IT"/>
              </w:rPr>
              <w:t>ë</w:t>
            </w:r>
            <w:r w:rsidRPr="009E3109">
              <w:rPr>
                <w:color w:val="231F20"/>
                <w:w w:val="95"/>
                <w:lang w:val="it-IT"/>
              </w:rPr>
              <w:t xml:space="preserve">s </w:t>
            </w:r>
            <w:r w:rsidRPr="009E3109">
              <w:rPr>
                <w:color w:val="231F20"/>
                <w:w w:val="90"/>
                <w:lang w:val="it-IT"/>
              </w:rPr>
              <w:t>e</w:t>
            </w:r>
            <w:r w:rsidRPr="009E3109">
              <w:rPr>
                <w:color w:val="231F20"/>
                <w:w w:val="90"/>
                <w:lang w:val="it-IT"/>
              </w:rPr>
              <w:tab/>
              <w:t>me</w:t>
            </w:r>
            <w:r w:rsidRPr="009E3109">
              <w:rPr>
                <w:color w:val="231F20"/>
                <w:spacing w:val="1"/>
                <w:w w:val="90"/>
                <w:lang w:val="it-IT"/>
              </w:rPr>
              <w:t xml:space="preserve"> </w:t>
            </w:r>
            <w:r w:rsidRPr="009E3109">
              <w:rPr>
                <w:color w:val="231F20"/>
                <w:w w:val="90"/>
                <w:lang w:val="it-IT"/>
              </w:rPr>
              <w:t xml:space="preserve">shifrën e </w:t>
            </w:r>
            <w:r w:rsidRPr="009E3109">
              <w:rPr>
                <w:color w:val="231F20"/>
                <w:spacing w:val="-52"/>
                <w:w w:val="90"/>
                <w:lang w:val="it-IT"/>
              </w:rPr>
              <w:t xml:space="preserve"> </w:t>
            </w:r>
            <w:r w:rsidRPr="009E3109">
              <w:rPr>
                <w:color w:val="231F20"/>
                <w:w w:val="95"/>
                <w:lang w:val="it-IT"/>
              </w:rPr>
              <w:t>dhjetësheve.</w:t>
            </w:r>
          </w:p>
          <w:p w14:paraId="29B36749" w14:textId="628E1237" w:rsidR="00303914" w:rsidRPr="009E3109" w:rsidRDefault="00303914" w:rsidP="00303914">
            <w:pPr>
              <w:spacing w:before="31"/>
              <w:ind w:left="64"/>
              <w:rPr>
                <w:color w:val="231F20"/>
                <w:w w:val="95"/>
                <w:lang w:val="it-IT"/>
              </w:rPr>
            </w:pPr>
            <w:r w:rsidRPr="009E3109">
              <w:rPr>
                <w:rFonts w:ascii="Palatino Linotype"/>
                <w:b/>
                <w:color w:val="231F20"/>
                <w:w w:val="90"/>
                <w:lang w:val="it-IT"/>
              </w:rPr>
              <w:t>Ndalesa</w:t>
            </w:r>
            <w:r w:rsidRPr="009E3109">
              <w:rPr>
                <w:rFonts w:ascii="Palatino Linotype"/>
                <w:b/>
                <w:color w:val="231F20"/>
                <w:spacing w:val="-2"/>
                <w:w w:val="90"/>
                <w:lang w:val="it-IT"/>
              </w:rPr>
              <w:t xml:space="preserve"> </w:t>
            </w:r>
            <w:r w:rsidRPr="009E3109">
              <w:rPr>
                <w:rFonts w:ascii="Palatino Linotype"/>
                <w:b/>
                <w:color w:val="231F20"/>
                <w:w w:val="90"/>
                <w:lang w:val="it-IT"/>
              </w:rPr>
              <w:t>3</w:t>
            </w:r>
          </w:p>
          <w:p w14:paraId="7B0BF87E" w14:textId="5947B726" w:rsidR="00303914" w:rsidRPr="00303914" w:rsidRDefault="00303914" w:rsidP="00303914">
            <w:pPr>
              <w:spacing w:before="31"/>
              <w:ind w:left="64"/>
              <w:rPr>
                <w:rFonts w:ascii="Palatino Linotype"/>
                <w:b/>
                <w:lang w:val="it-IT"/>
              </w:rPr>
            </w:pPr>
            <w:r w:rsidRPr="009E3109">
              <w:rPr>
                <w:color w:val="231F20"/>
                <w:w w:val="90"/>
                <w:lang w:val="it-IT"/>
              </w:rPr>
              <w:t>Përsëritja e</w:t>
            </w:r>
            <w:r w:rsidRPr="009E3109">
              <w:rPr>
                <w:color w:val="231F20"/>
                <w:spacing w:val="1"/>
                <w:w w:val="90"/>
                <w:lang w:val="it-IT"/>
              </w:rPr>
              <w:t xml:space="preserve"> </w:t>
            </w:r>
            <w:r w:rsidRPr="009E3109">
              <w:rPr>
                <w:color w:val="231F20"/>
                <w:w w:val="95"/>
                <w:lang w:val="it-IT"/>
              </w:rPr>
              <w:t>procedur</w:t>
            </w:r>
            <w:r w:rsidR="006D1A37" w:rsidRPr="009E3109">
              <w:rPr>
                <w:color w:val="231F20"/>
                <w:w w:val="95"/>
                <w:lang w:val="it-IT"/>
              </w:rPr>
              <w:t>ë</w:t>
            </w:r>
            <w:r w:rsidRPr="009E3109">
              <w:rPr>
                <w:color w:val="231F20"/>
                <w:w w:val="95"/>
                <w:lang w:val="it-IT"/>
              </w:rPr>
              <w:t xml:space="preserve">s </w:t>
            </w:r>
            <w:r w:rsidRPr="009E3109">
              <w:rPr>
                <w:color w:val="231F20"/>
                <w:w w:val="90"/>
                <w:lang w:val="it-IT"/>
              </w:rPr>
              <w:t>e</w:t>
            </w:r>
            <w:r w:rsidRPr="009E3109">
              <w:rPr>
                <w:color w:val="231F20"/>
                <w:w w:val="90"/>
                <w:lang w:val="it-IT"/>
              </w:rPr>
              <w:tab/>
              <w:t>me</w:t>
            </w:r>
            <w:r w:rsidRPr="009E3109">
              <w:rPr>
                <w:color w:val="231F20"/>
                <w:spacing w:val="1"/>
                <w:w w:val="90"/>
                <w:lang w:val="it-IT"/>
              </w:rPr>
              <w:t xml:space="preserve"> </w:t>
            </w:r>
            <w:r w:rsidRPr="009E3109">
              <w:rPr>
                <w:color w:val="231F20"/>
                <w:w w:val="90"/>
                <w:lang w:val="it-IT"/>
              </w:rPr>
              <w:t xml:space="preserve">shifrën e </w:t>
            </w:r>
            <w:r w:rsidRPr="009E3109">
              <w:rPr>
                <w:color w:val="231F20"/>
                <w:w w:val="95"/>
                <w:lang w:val="it-IT"/>
              </w:rPr>
              <w:t>qindësheve.</w:t>
            </w:r>
          </w:p>
          <w:p w14:paraId="76FCAA0F" w14:textId="77777777" w:rsidR="007F14FF" w:rsidRPr="007F14FF" w:rsidRDefault="007F14FF" w:rsidP="007F14FF">
            <w:pPr>
              <w:pStyle w:val="NoSpacing"/>
              <w:rPr>
                <w:color w:val="080C0C"/>
                <w:lang w:val="it-IT"/>
              </w:rPr>
            </w:pPr>
          </w:p>
          <w:p w14:paraId="5614E9AC" w14:textId="77777777" w:rsidR="007F14FF" w:rsidRPr="007F14FF" w:rsidRDefault="007F14FF" w:rsidP="007F14FF">
            <w:pPr>
              <w:pStyle w:val="NoSpacing"/>
              <w:rPr>
                <w:color w:val="080C0C"/>
                <w:lang w:val="it-IT"/>
              </w:rPr>
            </w:pPr>
            <w:r w:rsidRPr="007F14FF">
              <w:rPr>
                <w:color w:val="080C0C"/>
                <w:lang w:val="it-IT"/>
              </w:rPr>
              <w:t>Detyra 2</w:t>
            </w:r>
          </w:p>
          <w:p w14:paraId="7B555ECC" w14:textId="77777777" w:rsidR="007F14FF" w:rsidRDefault="007F14FF" w:rsidP="007F14FF">
            <w:pPr>
              <w:pStyle w:val="NoSpacing"/>
              <w:rPr>
                <w:color w:val="080C0C"/>
                <w:lang w:val="it-IT"/>
              </w:rPr>
            </w:pPr>
            <w:r w:rsidRPr="007F14FF">
              <w:rPr>
                <w:color w:val="080C0C"/>
                <w:lang w:val="it-IT"/>
              </w:rPr>
              <w:t>Zgjidhet në të njëjtën mënyrë si detyra 1, por nxënësit inkurajohen të flasin gjatë zgjidhjes së saj dhe të përdorin këto shprehje: shkruajmë dhe bartim.</w:t>
            </w:r>
          </w:p>
          <w:p w14:paraId="3DF01449" w14:textId="77777777" w:rsidR="006D1A37" w:rsidRDefault="006D1A37" w:rsidP="007F14FF">
            <w:pPr>
              <w:pStyle w:val="NoSpacing"/>
              <w:rPr>
                <w:color w:val="080C0C"/>
                <w:lang w:val="it-IT"/>
              </w:rPr>
            </w:pPr>
          </w:p>
          <w:p w14:paraId="3BD345A1" w14:textId="77777777" w:rsidR="00242688" w:rsidRPr="00C477CD" w:rsidRDefault="00242688" w:rsidP="00242688">
            <w:pPr>
              <w:pStyle w:val="NoSpacing"/>
              <w:rPr>
                <w:color w:val="080C0C"/>
                <w:lang w:val="it-IT"/>
              </w:rPr>
            </w:pPr>
            <w:r w:rsidRPr="00C477CD">
              <w:rPr>
                <w:color w:val="080C0C"/>
                <w:lang w:val="it-IT"/>
              </w:rPr>
              <w:t>Përforcimi:</w:t>
            </w:r>
          </w:p>
          <w:p w14:paraId="125C68FC" w14:textId="62738751" w:rsidR="00242688" w:rsidRPr="00242688" w:rsidRDefault="00242688" w:rsidP="00242688">
            <w:pPr>
              <w:pStyle w:val="NoSpacing"/>
              <w:rPr>
                <w:b/>
                <w:bCs/>
                <w:color w:val="080C0C"/>
                <w:lang w:val="it-IT"/>
              </w:rPr>
            </w:pPr>
            <w:r w:rsidRPr="007B133A">
              <w:rPr>
                <w:b/>
                <w:bCs/>
                <w:color w:val="080C0C"/>
                <w:lang w:val="it-IT"/>
              </w:rPr>
              <w:t>Konsolidimi dhe zbatimi i të nxënit</w:t>
            </w:r>
          </w:p>
          <w:p w14:paraId="08F6F464" w14:textId="77777777" w:rsidR="007F14FF" w:rsidRPr="00242688" w:rsidRDefault="007F14FF" w:rsidP="007F14FF">
            <w:pPr>
              <w:pStyle w:val="NoSpacing"/>
              <w:rPr>
                <w:b/>
                <w:bCs/>
                <w:color w:val="080C0C"/>
                <w:lang w:val="it-IT"/>
              </w:rPr>
            </w:pPr>
            <w:r w:rsidRPr="00242688">
              <w:rPr>
                <w:b/>
                <w:bCs/>
                <w:color w:val="080C0C"/>
                <w:lang w:val="it-IT"/>
              </w:rPr>
              <w:t>Ditari tripjesësh</w:t>
            </w:r>
          </w:p>
          <w:p w14:paraId="754AF419" w14:textId="77777777" w:rsidR="00303914" w:rsidRPr="007F14FF" w:rsidRDefault="00303914" w:rsidP="007F14FF">
            <w:pPr>
              <w:pStyle w:val="NoSpacing"/>
              <w:rPr>
                <w:color w:val="080C0C"/>
                <w:lang w:val="it-IT"/>
              </w:rPr>
            </w:pPr>
          </w:p>
          <w:p w14:paraId="050A4A4B" w14:textId="77777777" w:rsidR="007F14FF" w:rsidRPr="007F14FF" w:rsidRDefault="007F14FF" w:rsidP="007F14FF">
            <w:pPr>
              <w:pStyle w:val="NoSpacing"/>
              <w:rPr>
                <w:color w:val="080C0C"/>
                <w:lang w:val="it-IT"/>
              </w:rPr>
            </w:pPr>
            <w:r w:rsidRPr="007F14FF">
              <w:rPr>
                <w:color w:val="080C0C"/>
                <w:lang w:val="it-IT"/>
              </w:rPr>
              <w:t>Detyra 3</w:t>
            </w:r>
          </w:p>
          <w:p w14:paraId="76D0C7EE" w14:textId="77777777" w:rsidR="007F14FF" w:rsidRDefault="007F14FF" w:rsidP="007F14FF">
            <w:pPr>
              <w:pStyle w:val="NoSpacing"/>
              <w:rPr>
                <w:color w:val="080C0C"/>
                <w:lang w:val="it-IT"/>
              </w:rPr>
            </w:pPr>
            <w:r w:rsidRPr="007F14FF">
              <w:rPr>
                <w:color w:val="080C0C"/>
                <w:lang w:val="it-IT"/>
              </w:rPr>
              <w:t>Njehsojmë dhe rrumbullakojmë prodhimin në qindëshen më të afërt.</w:t>
            </w:r>
          </w:p>
          <w:p w14:paraId="282A976E" w14:textId="77777777" w:rsidR="00303914" w:rsidRDefault="00303914" w:rsidP="007F14FF">
            <w:pPr>
              <w:pStyle w:val="NoSpacing"/>
              <w:rPr>
                <w:color w:val="080C0C"/>
                <w:lang w:val="it-IT"/>
              </w:rPr>
            </w:pPr>
          </w:p>
          <w:tbl>
            <w:tblPr>
              <w:tblStyle w:val="TableGrid"/>
              <w:tblW w:w="0" w:type="auto"/>
              <w:tblLook w:val="04A0" w:firstRow="1" w:lastRow="0" w:firstColumn="1" w:lastColumn="0" w:noHBand="0" w:noVBand="1"/>
            </w:tblPr>
            <w:tblGrid>
              <w:gridCol w:w="2942"/>
              <w:gridCol w:w="2942"/>
              <w:gridCol w:w="2942"/>
            </w:tblGrid>
            <w:tr w:rsidR="00303914" w:rsidRPr="009E3109" w14:paraId="7EEE8A87" w14:textId="77777777" w:rsidTr="00303914">
              <w:trPr>
                <w:trHeight w:val="503"/>
              </w:trPr>
              <w:tc>
                <w:tcPr>
                  <w:tcW w:w="2942" w:type="dxa"/>
                </w:tcPr>
                <w:p w14:paraId="51527B87" w14:textId="1B4E8B8C" w:rsidR="00303914" w:rsidRDefault="00303914" w:rsidP="009E3109">
                  <w:pPr>
                    <w:pStyle w:val="NoSpacing"/>
                    <w:framePr w:hSpace="180" w:wrap="around" w:vAnchor="text" w:hAnchor="margin" w:x="-162" w:y="-200"/>
                    <w:rPr>
                      <w:color w:val="080C0C"/>
                      <w:lang w:val="it-IT"/>
                    </w:rPr>
                  </w:pPr>
                  <w:r w:rsidRPr="007F14FF">
                    <w:rPr>
                      <w:color w:val="080C0C"/>
                      <w:lang w:val="it-IT"/>
                    </w:rPr>
                    <w:t>Detyra</w:t>
                  </w:r>
                </w:p>
              </w:tc>
              <w:tc>
                <w:tcPr>
                  <w:tcW w:w="2942" w:type="dxa"/>
                </w:tcPr>
                <w:p w14:paraId="6459D63D" w14:textId="707F6810" w:rsidR="00303914" w:rsidRDefault="00303914" w:rsidP="009E3109">
                  <w:pPr>
                    <w:pStyle w:val="NoSpacing"/>
                    <w:framePr w:hSpace="180" w:wrap="around" w:vAnchor="text" w:hAnchor="margin" w:x="-162" w:y="-200"/>
                    <w:rPr>
                      <w:color w:val="080C0C"/>
                      <w:lang w:val="it-IT"/>
                    </w:rPr>
                  </w:pPr>
                  <w:r w:rsidRPr="007F14FF">
                    <w:rPr>
                      <w:color w:val="080C0C"/>
                      <w:lang w:val="it-IT"/>
                    </w:rPr>
                    <w:t>Zgjidhja e detyrës</w:t>
                  </w:r>
                </w:p>
              </w:tc>
              <w:tc>
                <w:tcPr>
                  <w:tcW w:w="2942" w:type="dxa"/>
                </w:tcPr>
                <w:p w14:paraId="657CC716" w14:textId="5F1BF61C" w:rsidR="00303914" w:rsidRDefault="00303914" w:rsidP="009E3109">
                  <w:pPr>
                    <w:pStyle w:val="NoSpacing"/>
                    <w:framePr w:hSpace="180" w:wrap="around" w:vAnchor="text" w:hAnchor="margin" w:x="-162" w:y="-200"/>
                    <w:rPr>
                      <w:color w:val="080C0C"/>
                      <w:lang w:val="it-IT"/>
                    </w:rPr>
                  </w:pPr>
                  <w:r w:rsidRPr="007F14FF">
                    <w:rPr>
                      <w:color w:val="080C0C"/>
                      <w:lang w:val="it-IT"/>
                    </w:rPr>
                    <w:t>Rrumbullakimi i prodhimit në qindëshen më të afërt</w:t>
                  </w:r>
                </w:p>
              </w:tc>
            </w:tr>
            <w:tr w:rsidR="00303914" w:rsidRPr="009E3109" w14:paraId="7D4B190C" w14:textId="77777777" w:rsidTr="00303914">
              <w:trPr>
                <w:trHeight w:val="287"/>
              </w:trPr>
              <w:tc>
                <w:tcPr>
                  <w:tcW w:w="2942" w:type="dxa"/>
                </w:tcPr>
                <w:p w14:paraId="204560B2" w14:textId="45BA7B77" w:rsidR="00303914" w:rsidRDefault="00303914" w:rsidP="009E3109">
                  <w:pPr>
                    <w:pStyle w:val="NoSpacing"/>
                    <w:framePr w:hSpace="180" w:wrap="around" w:vAnchor="text" w:hAnchor="margin" w:x="-162" w:y="-200"/>
                    <w:rPr>
                      <w:color w:val="080C0C"/>
                      <w:lang w:val="it-IT"/>
                    </w:rPr>
                  </w:pPr>
                  <w:r w:rsidRPr="007F14FF">
                    <w:rPr>
                      <w:color w:val="080C0C"/>
                      <w:lang w:val="it-IT"/>
                    </w:rPr>
                    <w:t>279 x 3</w:t>
                  </w:r>
                </w:p>
              </w:tc>
              <w:tc>
                <w:tcPr>
                  <w:tcW w:w="2942" w:type="dxa"/>
                </w:tcPr>
                <w:p w14:paraId="209B45B0" w14:textId="77777777" w:rsidR="00303914" w:rsidRDefault="00303914" w:rsidP="009E3109">
                  <w:pPr>
                    <w:pStyle w:val="NoSpacing"/>
                    <w:framePr w:hSpace="180" w:wrap="around" w:vAnchor="text" w:hAnchor="margin" w:x="-162" w:y="-200"/>
                    <w:rPr>
                      <w:color w:val="080C0C"/>
                      <w:lang w:val="it-IT"/>
                    </w:rPr>
                  </w:pPr>
                </w:p>
              </w:tc>
              <w:tc>
                <w:tcPr>
                  <w:tcW w:w="2942" w:type="dxa"/>
                </w:tcPr>
                <w:p w14:paraId="7FCD2D2D" w14:textId="77777777" w:rsidR="00303914" w:rsidRDefault="00303914" w:rsidP="009E3109">
                  <w:pPr>
                    <w:pStyle w:val="NoSpacing"/>
                    <w:framePr w:hSpace="180" w:wrap="around" w:vAnchor="text" w:hAnchor="margin" w:x="-162" w:y="-200"/>
                    <w:rPr>
                      <w:color w:val="080C0C"/>
                      <w:lang w:val="it-IT"/>
                    </w:rPr>
                  </w:pPr>
                </w:p>
              </w:tc>
            </w:tr>
          </w:tbl>
          <w:p w14:paraId="534C7561" w14:textId="421B3132" w:rsidR="007F14FF" w:rsidRDefault="007F14FF" w:rsidP="007F14FF">
            <w:pPr>
              <w:pStyle w:val="NoSpacing"/>
              <w:rPr>
                <w:color w:val="080C0C"/>
                <w:lang w:val="it-IT"/>
              </w:rPr>
            </w:pPr>
          </w:p>
          <w:p w14:paraId="0071C441" w14:textId="77777777" w:rsidR="00242688" w:rsidRDefault="00242688" w:rsidP="007F14FF">
            <w:pPr>
              <w:pStyle w:val="NoSpacing"/>
              <w:rPr>
                <w:color w:val="080C0C"/>
                <w:lang w:val="it-IT"/>
              </w:rPr>
            </w:pPr>
          </w:p>
          <w:p w14:paraId="5A18541F" w14:textId="25428D7E" w:rsidR="00242688" w:rsidRPr="009E3109" w:rsidRDefault="00242688" w:rsidP="00242688">
            <w:pPr>
              <w:spacing w:line="312"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373FE427" w14:textId="77777777" w:rsidR="007F14FF" w:rsidRDefault="007F14FF" w:rsidP="007F14FF">
            <w:pPr>
              <w:pStyle w:val="NoSpacing"/>
              <w:rPr>
                <w:color w:val="080C0C"/>
                <w:lang w:val="it-IT"/>
              </w:rPr>
            </w:pPr>
            <w:r w:rsidRPr="007F14FF">
              <w:rPr>
                <w:color w:val="080C0C"/>
                <w:lang w:val="it-IT"/>
              </w:rPr>
              <w:t>Nxënësit vlerësohen për saktësinë e kryerjes së shumëzimit të numrit treshifror me numër njëshifror dhe për zbatimin e radhës së veprimeve në detyra.</w:t>
            </w:r>
          </w:p>
          <w:p w14:paraId="56869B2D" w14:textId="77777777" w:rsidR="006D1A37" w:rsidRPr="007F14FF" w:rsidRDefault="006D1A37" w:rsidP="007F14FF">
            <w:pPr>
              <w:pStyle w:val="NoSpacing"/>
              <w:rPr>
                <w:color w:val="080C0C"/>
                <w:lang w:val="it-IT"/>
              </w:rPr>
            </w:pPr>
          </w:p>
          <w:p w14:paraId="292084CF" w14:textId="77777777" w:rsidR="007F14FF" w:rsidRPr="007F14FF" w:rsidRDefault="007F14FF" w:rsidP="007F14FF">
            <w:pPr>
              <w:pStyle w:val="NoSpacing"/>
              <w:rPr>
                <w:color w:val="080C0C"/>
                <w:lang w:val="it-IT"/>
              </w:rPr>
            </w:pPr>
            <w:r w:rsidRPr="007F14FF">
              <w:rPr>
                <w:color w:val="080C0C"/>
                <w:lang w:val="it-IT"/>
              </w:rPr>
              <w:t>Detyrë:</w:t>
            </w:r>
          </w:p>
          <w:p w14:paraId="5F93CE77" w14:textId="77777777" w:rsidR="007F14FF" w:rsidRPr="007F14FF" w:rsidRDefault="007F14FF" w:rsidP="007F14FF">
            <w:pPr>
              <w:pStyle w:val="NoSpacing"/>
              <w:rPr>
                <w:color w:val="080C0C"/>
                <w:lang w:val="it-IT"/>
              </w:rPr>
            </w:pPr>
            <w:r w:rsidRPr="007F14FF">
              <w:rPr>
                <w:color w:val="080C0C"/>
                <w:lang w:val="it-IT"/>
              </w:rPr>
              <w:t>Formulohen dhe zgjidhen tri detyra të ngjashme si në libër.</w:t>
            </w:r>
            <w:r w:rsidRPr="007F14FF">
              <w:rPr>
                <w:color w:val="080C0C"/>
                <w:lang w:val="it-IT"/>
              </w:rPr>
              <w:tab/>
            </w:r>
          </w:p>
          <w:p w14:paraId="7069552C" w14:textId="77777777" w:rsidR="00FB6E8C" w:rsidRDefault="00FB6E8C" w:rsidP="007A25B0">
            <w:pPr>
              <w:pStyle w:val="NoSpacing"/>
              <w:rPr>
                <w:color w:val="080C0C"/>
                <w:lang w:val="it-IT"/>
              </w:rPr>
            </w:pPr>
          </w:p>
          <w:p w14:paraId="37D5DCF3" w14:textId="77777777" w:rsidR="00FB6E8C" w:rsidRPr="00112C98" w:rsidRDefault="00FB6E8C" w:rsidP="007A25B0">
            <w:pPr>
              <w:pStyle w:val="NoSpacing"/>
              <w:rPr>
                <w:color w:val="080C0C"/>
                <w:lang w:val="it-IT"/>
              </w:rPr>
            </w:pPr>
          </w:p>
        </w:tc>
      </w:tr>
    </w:tbl>
    <w:p w14:paraId="56CC0EE5" w14:textId="77777777" w:rsidR="00FB6E8C" w:rsidRDefault="00FB6E8C" w:rsidP="00FB6E8C">
      <w:pPr>
        <w:rPr>
          <w:lang w:val="it-IT"/>
        </w:rPr>
      </w:pPr>
    </w:p>
    <w:p w14:paraId="6D643843"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04581F07" w14:textId="77777777" w:rsidTr="007A25B0">
        <w:trPr>
          <w:trHeight w:val="206"/>
        </w:trPr>
        <w:tc>
          <w:tcPr>
            <w:tcW w:w="10105" w:type="dxa"/>
            <w:tcBorders>
              <w:top w:val="single" w:sz="8" w:space="0" w:color="000000"/>
              <w:bottom w:val="nil"/>
            </w:tcBorders>
            <w:shd w:val="clear" w:color="auto" w:fill="000000"/>
            <w:hideMark/>
          </w:tcPr>
          <w:p w14:paraId="38CF50B6" w14:textId="54968F14"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5A056C">
              <w:rPr>
                <w:rFonts w:ascii="Times New Roman" w:eastAsia="MS Mincho" w:hAnsi="Times New Roman" w:cs="Times New Roman"/>
                <w:b/>
                <w:bCs/>
                <w:color w:val="0D0D0D"/>
                <w:sz w:val="24"/>
                <w:szCs w:val="24"/>
                <w:lang w:val="sq-AL"/>
              </w:rPr>
              <w:t>1</w:t>
            </w:r>
            <w:r>
              <w:rPr>
                <w:rFonts w:ascii="Times New Roman" w:eastAsia="MS Mincho" w:hAnsi="Times New Roman" w:cs="Times New Roman"/>
                <w:b/>
                <w:bCs/>
                <w:color w:val="0D0D0D"/>
                <w:sz w:val="24"/>
                <w:szCs w:val="24"/>
                <w:lang w:val="sq-AL"/>
              </w:rPr>
              <w:t>2</w:t>
            </w:r>
          </w:p>
        </w:tc>
      </w:tr>
      <w:tr w:rsidR="00FB6E8C" w:rsidRPr="009E3109" w14:paraId="6AEDC58F" w14:textId="77777777" w:rsidTr="007A25B0">
        <w:trPr>
          <w:trHeight w:val="379"/>
        </w:trPr>
        <w:tc>
          <w:tcPr>
            <w:tcW w:w="10105" w:type="dxa"/>
            <w:tcBorders>
              <w:top w:val="single" w:sz="8" w:space="0" w:color="000000"/>
              <w:bottom w:val="single" w:sz="8" w:space="0" w:color="000000"/>
            </w:tcBorders>
            <w:hideMark/>
          </w:tcPr>
          <w:p w14:paraId="43AAF8E7" w14:textId="303F34AE"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111B99F3" w14:textId="756BFA89"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493EA3B7" w14:textId="77777777" w:rsidTr="007A25B0">
        <w:trPr>
          <w:trHeight w:val="2390"/>
        </w:trPr>
        <w:tc>
          <w:tcPr>
            <w:tcW w:w="10105" w:type="dxa"/>
            <w:tcBorders>
              <w:top w:val="nil"/>
            </w:tcBorders>
          </w:tcPr>
          <w:p w14:paraId="3EC0E753" w14:textId="77777777" w:rsidR="00FB6E8C" w:rsidRDefault="00FB6E8C" w:rsidP="007A25B0">
            <w:pPr>
              <w:pStyle w:val="NoSpacing"/>
              <w:rPr>
                <w:color w:val="080C0C"/>
                <w:lang w:val="it-IT"/>
              </w:rPr>
            </w:pPr>
          </w:p>
          <w:p w14:paraId="3645FBBE" w14:textId="77777777" w:rsidR="006D1A37" w:rsidRPr="006D1A37" w:rsidRDefault="006D1A37" w:rsidP="006D1A37">
            <w:pPr>
              <w:pStyle w:val="NoSpacing"/>
              <w:rPr>
                <w:b/>
                <w:bCs/>
                <w:color w:val="080C0C"/>
                <w:lang w:val="it-IT"/>
              </w:rPr>
            </w:pPr>
            <w:r w:rsidRPr="006D1A37">
              <w:rPr>
                <w:b/>
                <w:bCs/>
                <w:color w:val="080C0C"/>
                <w:lang w:val="it-IT"/>
              </w:rPr>
              <w:t>Tema: Numrat natyrorë</w:t>
            </w:r>
          </w:p>
          <w:p w14:paraId="35D789CE" w14:textId="77777777" w:rsidR="006D1A37" w:rsidRPr="006D1A37" w:rsidRDefault="006D1A37" w:rsidP="006D1A37">
            <w:pPr>
              <w:pStyle w:val="NoSpacing"/>
              <w:rPr>
                <w:b/>
                <w:bCs/>
                <w:color w:val="080C0C"/>
                <w:lang w:val="it-IT"/>
              </w:rPr>
            </w:pPr>
            <w:r w:rsidRPr="006D1A37">
              <w:rPr>
                <w:b/>
                <w:bCs/>
                <w:color w:val="080C0C"/>
                <w:lang w:val="it-IT"/>
              </w:rPr>
              <w:t>Rezultatet e të nxënit të temës:</w:t>
            </w:r>
          </w:p>
          <w:p w14:paraId="28CE7F40" w14:textId="77777777" w:rsidR="006D1A37" w:rsidRPr="006D1A37" w:rsidRDefault="006D1A37" w:rsidP="006D1A37">
            <w:pPr>
              <w:pStyle w:val="NoSpacing"/>
              <w:rPr>
                <w:color w:val="080C0C"/>
                <w:lang w:val="it-IT"/>
              </w:rPr>
            </w:pPr>
            <w:r w:rsidRPr="006D1A37">
              <w:rPr>
                <w:color w:val="080C0C"/>
                <w:lang w:val="it-IT"/>
              </w:rPr>
              <w:t>Kryen veprimet aritmetike me nr. natyrorë [gjen prodhimin dhe herësin (edhe me mbetje) e nr. tre dhe katërshifrorë me numra njëshifrorë].</w:t>
            </w:r>
          </w:p>
          <w:p w14:paraId="14F484CE" w14:textId="77777777" w:rsidR="006D1A37" w:rsidRPr="006D1A37" w:rsidRDefault="006D1A37" w:rsidP="006D1A37">
            <w:pPr>
              <w:pStyle w:val="NoSpacing"/>
              <w:rPr>
                <w:color w:val="080C0C"/>
                <w:lang w:val="it-IT"/>
              </w:rPr>
            </w:pPr>
          </w:p>
          <w:p w14:paraId="0397A26A" w14:textId="77777777" w:rsidR="006D1A37" w:rsidRPr="006D1A37" w:rsidRDefault="006D1A37" w:rsidP="006D1A37">
            <w:pPr>
              <w:pStyle w:val="NoSpacing"/>
              <w:rPr>
                <w:b/>
                <w:bCs/>
                <w:color w:val="080C0C"/>
                <w:lang w:val="it-IT"/>
              </w:rPr>
            </w:pPr>
            <w:r w:rsidRPr="006D1A37">
              <w:rPr>
                <w:b/>
                <w:bCs/>
                <w:color w:val="080C0C"/>
                <w:lang w:val="it-IT"/>
              </w:rPr>
              <w:t>Kontributi në rezultatet për kompetencat kryesore të shkallës: I.3; II.7; III.4.</w:t>
            </w:r>
          </w:p>
          <w:p w14:paraId="6B3E6C3C" w14:textId="77777777" w:rsidR="006D1A37" w:rsidRPr="006D1A37" w:rsidRDefault="006D1A37" w:rsidP="006D1A37">
            <w:pPr>
              <w:pStyle w:val="NoSpacing"/>
              <w:rPr>
                <w:b/>
                <w:bCs/>
                <w:color w:val="080C0C"/>
                <w:lang w:val="it-IT"/>
              </w:rPr>
            </w:pPr>
            <w:r w:rsidRPr="006D1A37">
              <w:rPr>
                <w:b/>
                <w:bCs/>
                <w:color w:val="080C0C"/>
                <w:lang w:val="it-IT"/>
              </w:rPr>
              <w:t>Kontributi në rezultatet e fushës së kurrikulës: 1.1; 2.4; 3.1; 8.2.</w:t>
            </w:r>
          </w:p>
          <w:p w14:paraId="54CB2EAF" w14:textId="77777777" w:rsidR="006D1A37" w:rsidRDefault="006D1A37" w:rsidP="006D1A37">
            <w:pPr>
              <w:pStyle w:val="NoSpacing"/>
              <w:rPr>
                <w:color w:val="080C0C"/>
                <w:lang w:val="it-IT"/>
              </w:rPr>
            </w:pPr>
          </w:p>
          <w:p w14:paraId="267B8237" w14:textId="740DDB2B" w:rsidR="00242688" w:rsidRPr="00242688" w:rsidRDefault="00242688" w:rsidP="00242688">
            <w:pPr>
              <w:spacing w:before="98" w:line="261" w:lineRule="auto"/>
              <w:ind w:right="862"/>
              <w:rPr>
                <w:rFonts w:cstheme="minorHAnsi"/>
                <w:b/>
              </w:rPr>
            </w:pPr>
            <w:r w:rsidRPr="009E3109">
              <w:rPr>
                <w:rFonts w:cstheme="minorHAnsi"/>
                <w:b/>
                <w:lang w:val="it-IT"/>
              </w:rPr>
              <w:t xml:space="preserve">   </w:t>
            </w:r>
            <w:r w:rsidRPr="00F5622C">
              <w:rPr>
                <w:rFonts w:cstheme="minorHAnsi"/>
                <w:b/>
              </w:rPr>
              <w:t>ASPEKTE SPECIFIKE TË</w:t>
            </w:r>
            <w:r w:rsidRPr="00F5622C">
              <w:rPr>
                <w:rFonts w:cstheme="minorHAnsi"/>
                <w:b/>
                <w:spacing w:val="1"/>
              </w:rPr>
              <w:t xml:space="preserve"> </w:t>
            </w:r>
            <w:r w:rsidRPr="00F5622C">
              <w:rPr>
                <w:rFonts w:cstheme="minorHAnsi"/>
                <w:b/>
                <w:spacing w:val="-1"/>
              </w:rPr>
              <w:t>PLANIT</w:t>
            </w:r>
            <w:r w:rsidRPr="00F5622C">
              <w:rPr>
                <w:rFonts w:cstheme="minorHAnsi"/>
                <w:b/>
                <w:spacing w:val="-28"/>
              </w:rPr>
              <w:t xml:space="preserve"> </w:t>
            </w:r>
            <w:r w:rsidRPr="00F5622C">
              <w:rPr>
                <w:rFonts w:cstheme="minorHAnsi"/>
                <w:b/>
                <w:spacing w:val="-1"/>
              </w:rPr>
              <w:t>TË</w:t>
            </w:r>
            <w:r w:rsidRPr="00F5622C">
              <w:rPr>
                <w:rFonts w:cstheme="minorHAnsi"/>
                <w:b/>
                <w:spacing w:val="-18"/>
              </w:rPr>
              <w:t xml:space="preserve"> </w:t>
            </w:r>
            <w:r w:rsidRPr="00F5622C">
              <w:rPr>
                <w:rFonts w:cstheme="minorHAnsi"/>
                <w:b/>
                <w:spacing w:val="-1"/>
              </w:rPr>
              <w:t>ORËS</w:t>
            </w:r>
            <w:r w:rsidRPr="00F5622C">
              <w:rPr>
                <w:rFonts w:cstheme="minorHAnsi"/>
                <w:b/>
                <w:spacing w:val="-17"/>
              </w:rPr>
              <w:t xml:space="preserve"> </w:t>
            </w:r>
            <w:r w:rsidRPr="00F5622C">
              <w:rPr>
                <w:rFonts w:cstheme="minorHAnsi"/>
                <w:b/>
                <w:spacing w:val="-1"/>
              </w:rPr>
              <w:t>MËSIMORE</w:t>
            </w:r>
          </w:p>
          <w:p w14:paraId="11CAD734" w14:textId="77777777" w:rsidR="006D1A37" w:rsidRPr="00C36D27" w:rsidRDefault="006D1A37" w:rsidP="006D1A37">
            <w:pPr>
              <w:pStyle w:val="NoSpacing"/>
              <w:rPr>
                <w:b/>
                <w:bCs/>
                <w:color w:val="080C0C"/>
                <w:lang w:val="it-IT"/>
              </w:rPr>
            </w:pPr>
            <w:r w:rsidRPr="00C36D27">
              <w:rPr>
                <w:b/>
                <w:bCs/>
                <w:color w:val="080C0C"/>
                <w:lang w:val="it-IT"/>
              </w:rPr>
              <w:t>Njësia mësimore: Pjesëtimi me numër njëshifror</w:t>
            </w:r>
          </w:p>
          <w:p w14:paraId="2DAEA163" w14:textId="77777777" w:rsidR="006D1A37" w:rsidRPr="006D1A37" w:rsidRDefault="006D1A37" w:rsidP="006D1A37">
            <w:pPr>
              <w:pStyle w:val="NoSpacing"/>
              <w:rPr>
                <w:color w:val="080C0C"/>
                <w:lang w:val="it-IT"/>
              </w:rPr>
            </w:pPr>
            <w:r w:rsidRPr="006D1A37">
              <w:rPr>
                <w:color w:val="080C0C"/>
                <w:lang w:val="it-IT"/>
              </w:rPr>
              <w:t>Rezultatet e të nxënit të orës mësimore:</w:t>
            </w:r>
          </w:p>
          <w:p w14:paraId="1F720EFC" w14:textId="77777777" w:rsidR="006D1A37" w:rsidRPr="006D1A37" w:rsidRDefault="006D1A37" w:rsidP="006D1A37">
            <w:pPr>
              <w:pStyle w:val="NoSpacing"/>
              <w:rPr>
                <w:color w:val="080C0C"/>
                <w:lang w:val="it-IT"/>
              </w:rPr>
            </w:pPr>
            <w:r w:rsidRPr="006D1A37">
              <w:rPr>
                <w:color w:val="080C0C"/>
                <w:lang w:val="it-IT"/>
              </w:rPr>
              <w:t>•</w:t>
            </w:r>
            <w:r w:rsidRPr="006D1A37">
              <w:rPr>
                <w:color w:val="080C0C"/>
                <w:lang w:val="it-IT"/>
              </w:rPr>
              <w:tab/>
              <w:t>Zbaton rregullën për pjesëtimin e një numri treshifror me një numër njëshifror;</w:t>
            </w:r>
          </w:p>
          <w:p w14:paraId="75B59FFA" w14:textId="77777777" w:rsidR="006D1A37" w:rsidRPr="006D1A37" w:rsidRDefault="006D1A37" w:rsidP="006D1A37">
            <w:pPr>
              <w:pStyle w:val="NoSpacing"/>
              <w:rPr>
                <w:color w:val="080C0C"/>
                <w:lang w:val="it-IT"/>
              </w:rPr>
            </w:pPr>
            <w:r w:rsidRPr="006D1A37">
              <w:rPr>
                <w:color w:val="080C0C"/>
                <w:lang w:val="it-IT"/>
              </w:rPr>
              <w:t>•</w:t>
            </w:r>
            <w:r w:rsidRPr="006D1A37">
              <w:rPr>
                <w:color w:val="080C0C"/>
                <w:lang w:val="it-IT"/>
              </w:rPr>
              <w:tab/>
              <w:t>Arsyeton mënyrën e kryerjes së pjesëtimit.</w:t>
            </w:r>
          </w:p>
          <w:p w14:paraId="53C73022" w14:textId="77777777" w:rsidR="006D1A37" w:rsidRPr="009E3109" w:rsidRDefault="006D1A37" w:rsidP="006D1A37">
            <w:pPr>
              <w:pStyle w:val="NoSpacing"/>
              <w:rPr>
                <w:color w:val="080C0C"/>
              </w:rPr>
            </w:pPr>
            <w:r w:rsidRPr="009E3109">
              <w:rPr>
                <w:color w:val="080C0C"/>
              </w:rPr>
              <w:t xml:space="preserve">Kriteret e </w:t>
            </w:r>
            <w:proofErr w:type="spellStart"/>
            <w:r w:rsidRPr="009E3109">
              <w:rPr>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1B8E5B00" w14:textId="77777777" w:rsidR="006D1A37" w:rsidRPr="009E3109" w:rsidRDefault="006D1A37" w:rsidP="006D1A37">
            <w:pPr>
              <w:pStyle w:val="NoSpacing"/>
              <w:rPr>
                <w:color w:val="080C0C"/>
              </w:rPr>
            </w:pPr>
            <w:proofErr w:type="spellStart"/>
            <w:r w:rsidRPr="009E3109">
              <w:rPr>
                <w:color w:val="080C0C"/>
              </w:rPr>
              <w:t>Burimet</w:t>
            </w:r>
            <w:proofErr w:type="spellEnd"/>
            <w:r w:rsidRPr="009E3109">
              <w:rPr>
                <w:color w:val="080C0C"/>
              </w:rPr>
              <w:t xml:space="preserve">, </w:t>
            </w:r>
            <w:proofErr w:type="spellStart"/>
            <w:r w:rsidRPr="009E3109">
              <w:rPr>
                <w:color w:val="080C0C"/>
              </w:rPr>
              <w:t>mjetet</w:t>
            </w:r>
            <w:proofErr w:type="spellEnd"/>
            <w:r w:rsidRPr="009E3109">
              <w:rPr>
                <w:color w:val="080C0C"/>
              </w:rPr>
              <w:t xml:space="preserve"> e </w:t>
            </w:r>
            <w:proofErr w:type="spellStart"/>
            <w:r w:rsidRPr="009E3109">
              <w:rPr>
                <w:color w:val="080C0C"/>
              </w:rPr>
              <w:t>konkretizimit</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materialet</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fletë</w:t>
            </w:r>
            <w:proofErr w:type="spellEnd"/>
            <w:r w:rsidRPr="009E3109">
              <w:rPr>
                <w:color w:val="080C0C"/>
              </w:rPr>
              <w:t xml:space="preserve">, </w:t>
            </w:r>
            <w:proofErr w:type="spellStart"/>
            <w:r w:rsidRPr="009E3109">
              <w:rPr>
                <w:color w:val="080C0C"/>
              </w:rPr>
              <w:t>kalkulator</w:t>
            </w:r>
            <w:proofErr w:type="spellEnd"/>
            <w:r w:rsidRPr="009E3109">
              <w:rPr>
                <w:color w:val="080C0C"/>
              </w:rPr>
              <w:t>.</w:t>
            </w:r>
          </w:p>
          <w:p w14:paraId="3F45CFE3" w14:textId="77777777" w:rsidR="006D1A37" w:rsidRPr="009E3109" w:rsidRDefault="006D1A37" w:rsidP="006D1A37">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74451CD7" w14:textId="77777777" w:rsidR="006D1A37" w:rsidRPr="009E3109" w:rsidRDefault="006D1A37" w:rsidP="006D1A37">
            <w:pPr>
              <w:pStyle w:val="NoSpacing"/>
              <w:rPr>
                <w:color w:val="080C0C"/>
              </w:rPr>
            </w:pPr>
            <w:proofErr w:type="spellStart"/>
            <w:r w:rsidRPr="009E3109">
              <w:rPr>
                <w:color w:val="080C0C"/>
              </w:rPr>
              <w:t>Gjuhë</w:t>
            </w:r>
            <w:proofErr w:type="spellEnd"/>
            <w:r w:rsidRPr="009E3109">
              <w:rPr>
                <w:color w:val="080C0C"/>
              </w:rPr>
              <w:t xml:space="preserve"> </w:t>
            </w:r>
            <w:proofErr w:type="spellStart"/>
            <w:r w:rsidRPr="009E3109">
              <w:rPr>
                <w:color w:val="080C0C"/>
              </w:rPr>
              <w:t>amtare</w:t>
            </w:r>
            <w:proofErr w:type="spellEnd"/>
            <w:r w:rsidRPr="009E3109">
              <w:rPr>
                <w:color w:val="080C0C"/>
              </w:rPr>
              <w:t xml:space="preserve"> (</w:t>
            </w:r>
            <w:proofErr w:type="spellStart"/>
            <w:r w:rsidRPr="009E3109">
              <w:rPr>
                <w:color w:val="080C0C"/>
              </w:rPr>
              <w:t>shqipe</w:t>
            </w:r>
            <w:proofErr w:type="spellEnd"/>
            <w:r w:rsidRPr="009E3109">
              <w:rPr>
                <w:color w:val="080C0C"/>
              </w:rPr>
              <w:t xml:space="preserve">), </w:t>
            </w:r>
            <w:proofErr w:type="spellStart"/>
            <w:r w:rsidRPr="009E3109">
              <w:rPr>
                <w:color w:val="080C0C"/>
              </w:rPr>
              <w:t>Shoqëria</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mjedisi</w:t>
            </w:r>
            <w:proofErr w:type="spellEnd"/>
            <w:r w:rsidRPr="009E3109">
              <w:rPr>
                <w:color w:val="080C0C"/>
              </w:rPr>
              <w:t xml:space="preserve">, </w:t>
            </w:r>
            <w:proofErr w:type="spellStart"/>
            <w:r w:rsidRPr="009E3109">
              <w:rPr>
                <w:color w:val="080C0C"/>
              </w:rPr>
              <w:t>Edukimi</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zhvillim</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qëndrueshëm</w:t>
            </w:r>
            <w:proofErr w:type="spellEnd"/>
            <w:r w:rsidRPr="009E3109">
              <w:rPr>
                <w:color w:val="080C0C"/>
              </w:rPr>
              <w:t>.</w:t>
            </w:r>
          </w:p>
          <w:p w14:paraId="1A705B18" w14:textId="77777777" w:rsidR="006D1A37" w:rsidRPr="009E3109" w:rsidRDefault="006D1A37" w:rsidP="006D1A37">
            <w:pPr>
              <w:pStyle w:val="NoSpacing"/>
              <w:rPr>
                <w:color w:val="080C0C"/>
              </w:rPr>
            </w:pPr>
          </w:p>
          <w:p w14:paraId="18D5BD7B" w14:textId="63727972" w:rsidR="00242688" w:rsidRPr="009E3109" w:rsidRDefault="00242688" w:rsidP="00242688">
            <w:pPr>
              <w:spacing w:before="122"/>
              <w:ind w:left="275"/>
              <w:rPr>
                <w:rFonts w:cstheme="minorHAnsi"/>
                <w:b/>
                <w:lang w:val="it-IT"/>
              </w:rPr>
            </w:pPr>
            <w:r w:rsidRPr="009E3109">
              <w:rPr>
                <w:rFonts w:cstheme="minorHAnsi"/>
                <w:b/>
                <w:w w:val="95"/>
                <w:lang w:val="it-IT"/>
              </w:rPr>
              <w:t>METODOLOGJIA</w:t>
            </w:r>
            <w:r w:rsidRPr="009E3109">
              <w:rPr>
                <w:rFonts w:cstheme="minorHAnsi"/>
                <w:b/>
                <w:spacing w:val="-12"/>
                <w:w w:val="95"/>
                <w:lang w:val="it-IT"/>
              </w:rPr>
              <w:t xml:space="preserve"> </w:t>
            </w:r>
            <w:r w:rsidRPr="009E3109">
              <w:rPr>
                <w:rFonts w:cstheme="minorHAnsi"/>
                <w:b/>
                <w:w w:val="95"/>
                <w:lang w:val="it-IT"/>
              </w:rPr>
              <w:t>DHE</w:t>
            </w:r>
            <w:r w:rsidRPr="009E3109">
              <w:rPr>
                <w:rFonts w:cstheme="minorHAnsi"/>
                <w:b/>
                <w:spacing w:val="-21"/>
                <w:w w:val="95"/>
                <w:lang w:val="it-IT"/>
              </w:rPr>
              <w:t xml:space="preserve"> </w:t>
            </w:r>
            <w:r w:rsidRPr="009E3109">
              <w:rPr>
                <w:rFonts w:cstheme="minorHAnsi"/>
                <w:b/>
                <w:w w:val="95"/>
                <w:lang w:val="it-IT"/>
              </w:rPr>
              <w:t>VEPRIMTARIA</w:t>
            </w:r>
            <w:r w:rsidRPr="009E3109">
              <w:rPr>
                <w:rFonts w:cstheme="minorHAnsi"/>
                <w:b/>
                <w:spacing w:val="-11"/>
                <w:w w:val="95"/>
                <w:lang w:val="it-IT"/>
              </w:rPr>
              <w:t xml:space="preserve"> </w:t>
            </w:r>
            <w:r w:rsidRPr="009E3109">
              <w:rPr>
                <w:rFonts w:cstheme="minorHAnsi"/>
                <w:b/>
                <w:w w:val="95"/>
                <w:lang w:val="it-IT"/>
              </w:rPr>
              <w:t>ME</w:t>
            </w:r>
            <w:r w:rsidRPr="009E3109">
              <w:rPr>
                <w:rFonts w:cstheme="minorHAnsi"/>
                <w:b/>
                <w:spacing w:val="-12"/>
                <w:w w:val="95"/>
                <w:lang w:val="it-IT"/>
              </w:rPr>
              <w:t xml:space="preserve"> </w:t>
            </w:r>
            <w:r w:rsidRPr="009E3109">
              <w:rPr>
                <w:rFonts w:cstheme="minorHAnsi"/>
                <w:b/>
                <w:w w:val="95"/>
                <w:lang w:val="it-IT"/>
              </w:rPr>
              <w:t>NXËNËS</w:t>
            </w:r>
          </w:p>
          <w:p w14:paraId="63636C47" w14:textId="77777777" w:rsidR="006D1A37" w:rsidRPr="006D1A37" w:rsidRDefault="006D1A37" w:rsidP="006D1A37">
            <w:pPr>
              <w:pStyle w:val="NoSpacing"/>
              <w:rPr>
                <w:color w:val="080C0C"/>
                <w:lang w:val="it-IT"/>
              </w:rPr>
            </w:pPr>
            <w:r w:rsidRPr="006D1A37">
              <w:rPr>
                <w:color w:val="080C0C"/>
                <w:lang w:val="it-IT"/>
              </w:rPr>
              <w:t>Parashikimi:</w:t>
            </w:r>
          </w:p>
          <w:p w14:paraId="783DC159" w14:textId="77777777" w:rsidR="006D1A37" w:rsidRPr="00C36D27" w:rsidRDefault="006D1A37" w:rsidP="006D1A37">
            <w:pPr>
              <w:pStyle w:val="NoSpacing"/>
              <w:rPr>
                <w:b/>
                <w:bCs/>
                <w:color w:val="080C0C"/>
                <w:lang w:val="it-IT"/>
              </w:rPr>
            </w:pPr>
            <w:r w:rsidRPr="00C36D27">
              <w:rPr>
                <w:b/>
                <w:bCs/>
                <w:color w:val="080C0C"/>
                <w:lang w:val="it-IT"/>
              </w:rPr>
              <w:t>Përgatitja për të nxënët</w:t>
            </w:r>
          </w:p>
          <w:p w14:paraId="742F6033" w14:textId="77777777" w:rsidR="006D1A37" w:rsidRDefault="006D1A37" w:rsidP="006D1A37">
            <w:pPr>
              <w:pStyle w:val="NoSpacing"/>
              <w:rPr>
                <w:b/>
                <w:bCs/>
                <w:color w:val="080C0C"/>
                <w:lang w:val="it-IT"/>
              </w:rPr>
            </w:pPr>
            <w:r w:rsidRPr="00C36D27">
              <w:rPr>
                <w:b/>
                <w:bCs/>
                <w:color w:val="080C0C"/>
                <w:lang w:val="it-IT"/>
              </w:rPr>
              <w:t>Rikujtim i njohurive paraprake</w:t>
            </w:r>
          </w:p>
          <w:p w14:paraId="46DCD551" w14:textId="77777777" w:rsidR="00242688" w:rsidRPr="00C36D27" w:rsidRDefault="00242688" w:rsidP="006D1A37">
            <w:pPr>
              <w:pStyle w:val="NoSpacing"/>
              <w:rPr>
                <w:b/>
                <w:bCs/>
                <w:color w:val="080C0C"/>
                <w:lang w:val="it-IT"/>
              </w:rPr>
            </w:pPr>
          </w:p>
          <w:p w14:paraId="588A81E2" w14:textId="0D65395F" w:rsidR="006D1A37" w:rsidRDefault="00242688" w:rsidP="006D1A37">
            <w:pPr>
              <w:pStyle w:val="NoSpacing"/>
              <w:rPr>
                <w:color w:val="080C0C"/>
                <w:lang w:val="it-IT"/>
              </w:rPr>
            </w:pPr>
            <w:r>
              <w:rPr>
                <w:noProof/>
              </w:rPr>
              <w:drawing>
                <wp:anchor distT="0" distB="0" distL="0" distR="0" simplePos="0" relativeHeight="251811840" behindDoc="0" locked="0" layoutInCell="1" allowOverlap="1" wp14:anchorId="1AC98D32" wp14:editId="2485707D">
                  <wp:simplePos x="0" y="0"/>
                  <wp:positionH relativeFrom="page">
                    <wp:posOffset>665089</wp:posOffset>
                  </wp:positionH>
                  <wp:positionV relativeFrom="paragraph">
                    <wp:posOffset>323508</wp:posOffset>
                  </wp:positionV>
                  <wp:extent cx="4489387" cy="971264"/>
                  <wp:effectExtent l="0" t="0" r="0" b="0"/>
                  <wp:wrapTopAndBottom/>
                  <wp:docPr id="75" name="image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220.png"/>
                          <pic:cNvPicPr/>
                        </pic:nvPicPr>
                        <pic:blipFill>
                          <a:blip r:embed="rId12" cstate="print"/>
                          <a:stretch>
                            <a:fillRect/>
                          </a:stretch>
                        </pic:blipFill>
                        <pic:spPr>
                          <a:xfrm>
                            <a:off x="0" y="0"/>
                            <a:ext cx="4489387" cy="971264"/>
                          </a:xfrm>
                          <a:prstGeom prst="rect">
                            <a:avLst/>
                          </a:prstGeom>
                        </pic:spPr>
                      </pic:pic>
                    </a:graphicData>
                  </a:graphic>
                </wp:anchor>
              </w:drawing>
            </w:r>
            <w:r w:rsidR="006D1A37" w:rsidRPr="006D1A37">
              <w:rPr>
                <w:color w:val="080C0C"/>
                <w:lang w:val="it-IT"/>
              </w:rPr>
              <w:t>Nxënësit nxiten të kujtojnë ç’kanë mësuar për pjesëtimin.</w:t>
            </w:r>
          </w:p>
          <w:p w14:paraId="08A1F2ED" w14:textId="1ABB80AC" w:rsidR="006D1A37" w:rsidRDefault="006D1A37" w:rsidP="006D1A37">
            <w:pPr>
              <w:pStyle w:val="NoSpacing"/>
              <w:rPr>
                <w:color w:val="080C0C"/>
                <w:lang w:val="it-IT"/>
              </w:rPr>
            </w:pPr>
          </w:p>
          <w:p w14:paraId="39C2328F" w14:textId="77777777" w:rsidR="00242688" w:rsidRPr="006D1A37" w:rsidRDefault="00242688" w:rsidP="006D1A37">
            <w:pPr>
              <w:pStyle w:val="NoSpacing"/>
              <w:rPr>
                <w:color w:val="080C0C"/>
                <w:lang w:val="it-IT"/>
              </w:rPr>
            </w:pPr>
          </w:p>
          <w:p w14:paraId="47F1156F" w14:textId="77777777" w:rsidR="006D1A37" w:rsidRPr="00242688" w:rsidRDefault="006D1A37" w:rsidP="006D1A37">
            <w:pPr>
              <w:pStyle w:val="NoSpacing"/>
              <w:rPr>
                <w:b/>
                <w:bCs/>
                <w:color w:val="080C0C"/>
                <w:lang w:val="it-IT"/>
              </w:rPr>
            </w:pPr>
            <w:r w:rsidRPr="00242688">
              <w:rPr>
                <w:b/>
                <w:bCs/>
                <w:color w:val="080C0C"/>
                <w:lang w:val="it-IT"/>
              </w:rPr>
              <w:t>Ndërtimi i njohurive dhe i shkathtësive: Përpunimi i përmbajtjes</w:t>
            </w:r>
          </w:p>
          <w:p w14:paraId="06D02B07" w14:textId="77777777" w:rsidR="006D1A37" w:rsidRPr="00242688" w:rsidRDefault="006D1A37" w:rsidP="006D1A37">
            <w:pPr>
              <w:pStyle w:val="NoSpacing"/>
              <w:rPr>
                <w:b/>
                <w:bCs/>
                <w:color w:val="080C0C"/>
                <w:lang w:val="it-IT"/>
              </w:rPr>
            </w:pPr>
            <w:r w:rsidRPr="00242688">
              <w:rPr>
                <w:b/>
                <w:bCs/>
                <w:color w:val="080C0C"/>
                <w:lang w:val="it-IT"/>
              </w:rPr>
              <w:t>Leximi i drejtuar</w:t>
            </w:r>
          </w:p>
          <w:p w14:paraId="1C00DFB3" w14:textId="77777777" w:rsidR="00C36D27" w:rsidRPr="006D1A37" w:rsidRDefault="00C36D27" w:rsidP="006D1A37">
            <w:pPr>
              <w:pStyle w:val="NoSpacing"/>
              <w:rPr>
                <w:color w:val="080C0C"/>
                <w:lang w:val="it-IT"/>
              </w:rPr>
            </w:pPr>
          </w:p>
          <w:p w14:paraId="7B0F6E00" w14:textId="77777777" w:rsidR="006D1A37" w:rsidRPr="006D1A37" w:rsidRDefault="006D1A37" w:rsidP="006D1A37">
            <w:pPr>
              <w:pStyle w:val="NoSpacing"/>
              <w:rPr>
                <w:color w:val="080C0C"/>
                <w:lang w:val="it-IT"/>
              </w:rPr>
            </w:pPr>
            <w:r w:rsidRPr="006D1A37">
              <w:rPr>
                <w:color w:val="080C0C"/>
                <w:lang w:val="it-IT"/>
              </w:rPr>
              <w:t>Lexohet detyra e parë në tri ndalesa.</w:t>
            </w:r>
          </w:p>
          <w:p w14:paraId="5D4F5661" w14:textId="6A1A5D1B" w:rsidR="00C36D27" w:rsidRPr="006D1A37" w:rsidRDefault="006D1A37" w:rsidP="006D1A37">
            <w:pPr>
              <w:pStyle w:val="NoSpacing"/>
              <w:rPr>
                <w:color w:val="080C0C"/>
                <w:lang w:val="it-IT"/>
              </w:rPr>
            </w:pPr>
            <w:r w:rsidRPr="006D1A37">
              <w:rPr>
                <w:color w:val="080C0C"/>
                <w:lang w:val="it-IT"/>
              </w:rPr>
              <w:t>Te secila ndalesë respektohen me përpikëri hapat e zgjidhjes.</w:t>
            </w:r>
          </w:p>
          <w:p w14:paraId="72CA9314" w14:textId="77777777" w:rsidR="006D1A37" w:rsidRPr="006D1A37" w:rsidRDefault="006D1A37" w:rsidP="006D1A37">
            <w:pPr>
              <w:pStyle w:val="NoSpacing"/>
              <w:rPr>
                <w:color w:val="080C0C"/>
                <w:lang w:val="it-IT"/>
              </w:rPr>
            </w:pPr>
            <w:r w:rsidRPr="006D1A37">
              <w:rPr>
                <w:color w:val="080C0C"/>
                <w:lang w:val="it-IT"/>
              </w:rPr>
              <w:t>Ndalesa I</w:t>
            </w:r>
          </w:p>
          <w:p w14:paraId="1E65DCA8" w14:textId="77777777" w:rsidR="00242688" w:rsidRDefault="006D1A37" w:rsidP="006D1A37">
            <w:pPr>
              <w:pStyle w:val="NoSpacing"/>
              <w:rPr>
                <w:color w:val="080C0C"/>
                <w:lang w:val="it-IT"/>
              </w:rPr>
            </w:pPr>
            <w:r w:rsidRPr="006D1A37">
              <w:rPr>
                <w:color w:val="080C0C"/>
                <w:lang w:val="it-IT"/>
              </w:rPr>
              <w:t>Fillimi i pjesëtimit me shifrën e qindësheve.</w:t>
            </w:r>
          </w:p>
          <w:p w14:paraId="4C8B48C5" w14:textId="77777777" w:rsidR="00242688" w:rsidRDefault="00242688" w:rsidP="006D1A37">
            <w:pPr>
              <w:pStyle w:val="NoSpacing"/>
              <w:rPr>
                <w:color w:val="080C0C"/>
                <w:lang w:val="it-IT"/>
              </w:rPr>
            </w:pPr>
          </w:p>
          <w:p w14:paraId="607966FE" w14:textId="167382D6" w:rsidR="006D1A37" w:rsidRPr="006D1A37" w:rsidRDefault="006D1A37" w:rsidP="006D1A37">
            <w:pPr>
              <w:pStyle w:val="NoSpacing"/>
              <w:rPr>
                <w:color w:val="080C0C"/>
                <w:lang w:val="it-IT"/>
              </w:rPr>
            </w:pPr>
            <w:r w:rsidRPr="006D1A37">
              <w:rPr>
                <w:color w:val="080C0C"/>
                <w:lang w:val="it-IT"/>
              </w:rPr>
              <w:lastRenderedPageBreak/>
              <w:t>Ndalesa II</w:t>
            </w:r>
          </w:p>
          <w:p w14:paraId="326CECFA" w14:textId="77777777" w:rsidR="006B2CFA" w:rsidRDefault="006D1A37" w:rsidP="006D1A37">
            <w:pPr>
              <w:pStyle w:val="NoSpacing"/>
              <w:rPr>
                <w:color w:val="080C0C"/>
                <w:lang w:val="it-IT"/>
              </w:rPr>
            </w:pPr>
            <w:r w:rsidRPr="006D1A37">
              <w:rPr>
                <w:color w:val="080C0C"/>
                <w:lang w:val="it-IT"/>
              </w:rPr>
              <w:t xml:space="preserve">Përsëritja e procedurës me dhjetëshe. </w:t>
            </w:r>
          </w:p>
          <w:p w14:paraId="2C70FA83" w14:textId="43446895" w:rsidR="006D1A37" w:rsidRPr="006D1A37" w:rsidRDefault="006D1A37" w:rsidP="006D1A37">
            <w:pPr>
              <w:pStyle w:val="NoSpacing"/>
              <w:rPr>
                <w:color w:val="080C0C"/>
                <w:lang w:val="it-IT"/>
              </w:rPr>
            </w:pPr>
            <w:r w:rsidRPr="006D1A37">
              <w:rPr>
                <w:color w:val="080C0C"/>
                <w:lang w:val="it-IT"/>
              </w:rPr>
              <w:t>Ndalesa III</w:t>
            </w:r>
          </w:p>
          <w:p w14:paraId="05473E13" w14:textId="77777777" w:rsidR="006D1A37" w:rsidRPr="006D1A37" w:rsidRDefault="006D1A37" w:rsidP="006D1A37">
            <w:pPr>
              <w:pStyle w:val="NoSpacing"/>
              <w:rPr>
                <w:color w:val="080C0C"/>
                <w:lang w:val="it-IT"/>
              </w:rPr>
            </w:pPr>
            <w:r w:rsidRPr="006D1A37">
              <w:rPr>
                <w:color w:val="080C0C"/>
                <w:lang w:val="it-IT"/>
              </w:rPr>
              <w:t>Përsëritja e procedurës me njëshe.</w:t>
            </w:r>
          </w:p>
          <w:p w14:paraId="19250126" w14:textId="77777777" w:rsidR="006D1A37" w:rsidRPr="006D1A37" w:rsidRDefault="006D1A37" w:rsidP="006D1A37">
            <w:pPr>
              <w:pStyle w:val="NoSpacing"/>
              <w:rPr>
                <w:color w:val="080C0C"/>
                <w:lang w:val="it-IT"/>
              </w:rPr>
            </w:pPr>
            <w:r w:rsidRPr="006D1A37">
              <w:rPr>
                <w:color w:val="080C0C"/>
                <w:lang w:val="it-IT"/>
              </w:rPr>
              <w:t>Pas leximit, nxënësit i bëjnë pyetje njëri-tjetrit për pjesëtimin e numrit treshifror me numrin njëshifror në shtyllë.</w:t>
            </w:r>
          </w:p>
          <w:p w14:paraId="3BA9C2A8" w14:textId="77777777" w:rsidR="006D1A37" w:rsidRPr="006D1A37" w:rsidRDefault="006D1A37" w:rsidP="006D1A37">
            <w:pPr>
              <w:pStyle w:val="NoSpacing"/>
              <w:rPr>
                <w:color w:val="080C0C"/>
                <w:lang w:val="it-IT"/>
              </w:rPr>
            </w:pPr>
            <w:r w:rsidRPr="006D1A37">
              <w:rPr>
                <w:color w:val="080C0C"/>
                <w:lang w:val="it-IT"/>
              </w:rPr>
              <w:t>Detyra 2, 3, 4 dhe 5 (shembulli i parë dhe i dytë) punohet me ndalesa sikurse detyra e mësipërme.</w:t>
            </w:r>
          </w:p>
          <w:p w14:paraId="7A9D752E" w14:textId="77777777" w:rsidR="006D1A37" w:rsidRDefault="006D1A37" w:rsidP="006D1A37">
            <w:pPr>
              <w:pStyle w:val="NoSpacing"/>
              <w:rPr>
                <w:color w:val="080C0C"/>
                <w:lang w:val="it-IT"/>
              </w:rPr>
            </w:pPr>
          </w:p>
          <w:p w14:paraId="094E7676" w14:textId="77777777" w:rsidR="00C36D27" w:rsidRPr="006D1A37" w:rsidRDefault="00C36D27" w:rsidP="006D1A37">
            <w:pPr>
              <w:pStyle w:val="NoSpacing"/>
              <w:rPr>
                <w:color w:val="080C0C"/>
                <w:lang w:val="it-IT"/>
              </w:rPr>
            </w:pPr>
          </w:p>
          <w:p w14:paraId="05A550DD" w14:textId="77777777" w:rsidR="006D1A37" w:rsidRPr="006D1A37" w:rsidRDefault="006D1A37" w:rsidP="006D1A37">
            <w:pPr>
              <w:pStyle w:val="NoSpacing"/>
              <w:rPr>
                <w:color w:val="080C0C"/>
                <w:lang w:val="it-IT"/>
              </w:rPr>
            </w:pPr>
            <w:r w:rsidRPr="006D1A37">
              <w:rPr>
                <w:color w:val="080C0C"/>
                <w:lang w:val="it-IT"/>
              </w:rPr>
              <w:t>Përforcimi:</w:t>
            </w:r>
          </w:p>
          <w:p w14:paraId="321BD82C" w14:textId="77777777" w:rsidR="006D1A37" w:rsidRPr="00C36D27" w:rsidRDefault="006D1A37" w:rsidP="006D1A37">
            <w:pPr>
              <w:pStyle w:val="NoSpacing"/>
              <w:rPr>
                <w:b/>
                <w:bCs/>
                <w:color w:val="080C0C"/>
                <w:lang w:val="it-IT"/>
              </w:rPr>
            </w:pPr>
            <w:r w:rsidRPr="00C36D27">
              <w:rPr>
                <w:b/>
                <w:bCs/>
                <w:color w:val="080C0C"/>
                <w:lang w:val="it-IT"/>
              </w:rPr>
              <w:t>Konsolidimi dhe zbatimi i të nxënit</w:t>
            </w:r>
          </w:p>
          <w:p w14:paraId="7140D810" w14:textId="77777777" w:rsidR="006D1A37" w:rsidRDefault="006D1A37" w:rsidP="006D1A37">
            <w:pPr>
              <w:pStyle w:val="NoSpacing"/>
              <w:rPr>
                <w:b/>
                <w:bCs/>
                <w:color w:val="080C0C"/>
                <w:lang w:val="it-IT"/>
              </w:rPr>
            </w:pPr>
            <w:r w:rsidRPr="00C36D27">
              <w:rPr>
                <w:b/>
                <w:bCs/>
                <w:color w:val="080C0C"/>
                <w:lang w:val="it-IT"/>
              </w:rPr>
              <w:t>Mendo/Puno në dyshe/Shkëmbe mendime</w:t>
            </w:r>
          </w:p>
          <w:p w14:paraId="0A0021B7" w14:textId="77777777" w:rsidR="006B2CFA" w:rsidRPr="00C36D27" w:rsidRDefault="006B2CFA" w:rsidP="006D1A37">
            <w:pPr>
              <w:pStyle w:val="NoSpacing"/>
              <w:rPr>
                <w:b/>
                <w:bCs/>
                <w:color w:val="080C0C"/>
                <w:lang w:val="it-IT"/>
              </w:rPr>
            </w:pPr>
          </w:p>
          <w:p w14:paraId="6DAF8364" w14:textId="421A311D" w:rsidR="00C36D27" w:rsidRPr="006D1A37" w:rsidRDefault="006D1A37" w:rsidP="006D1A37">
            <w:pPr>
              <w:pStyle w:val="NoSpacing"/>
              <w:rPr>
                <w:color w:val="080C0C"/>
                <w:lang w:val="it-IT"/>
              </w:rPr>
            </w:pPr>
            <w:r w:rsidRPr="006D1A37">
              <w:rPr>
                <w:color w:val="080C0C"/>
                <w:lang w:val="it-IT"/>
              </w:rPr>
              <w:t>Nxënësve u shpërndahet nga një fletë ku gjendet një detyrë, të cilën secili duhet ta punojë. Pastaj në dyshe analizojnë rezultatet duke arsyetuar zgji- dhjet dhe në fund i lexojnë ato para klasës, der- isa nxënësit e tjerë vërtetojnë saktësinë përmes kalkulatorit.</w:t>
            </w:r>
          </w:p>
          <w:p w14:paraId="2AA9E288" w14:textId="77777777" w:rsidR="006D1A37" w:rsidRPr="006D1A37" w:rsidRDefault="006D1A37" w:rsidP="006D1A37">
            <w:pPr>
              <w:pStyle w:val="NoSpacing"/>
              <w:rPr>
                <w:color w:val="080C0C"/>
                <w:lang w:val="it-IT"/>
              </w:rPr>
            </w:pPr>
            <w:r w:rsidRPr="006D1A37">
              <w:rPr>
                <w:color w:val="080C0C"/>
                <w:lang w:val="it-IT"/>
              </w:rPr>
              <w:t>P.sh.: 632 : 8 =</w:t>
            </w:r>
          </w:p>
          <w:p w14:paraId="52644489" w14:textId="77777777" w:rsidR="006D1A37" w:rsidRPr="006D1A37" w:rsidRDefault="006D1A37" w:rsidP="006D1A37">
            <w:pPr>
              <w:pStyle w:val="NoSpacing"/>
              <w:rPr>
                <w:color w:val="080C0C"/>
                <w:lang w:val="it-IT"/>
              </w:rPr>
            </w:pPr>
          </w:p>
          <w:p w14:paraId="6BA62065" w14:textId="120EE363" w:rsidR="006D1A37" w:rsidRPr="009E3109" w:rsidRDefault="00C36D27" w:rsidP="00C36D27">
            <w:pPr>
              <w:spacing w:line="312"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5F35C0B8" w14:textId="77777777" w:rsidR="006D1A37" w:rsidRDefault="006D1A37" w:rsidP="006D1A37">
            <w:pPr>
              <w:pStyle w:val="NoSpacing"/>
              <w:rPr>
                <w:color w:val="080C0C"/>
                <w:lang w:val="it-IT"/>
              </w:rPr>
            </w:pPr>
            <w:r w:rsidRPr="006D1A37">
              <w:rPr>
                <w:color w:val="080C0C"/>
                <w:lang w:val="it-IT"/>
              </w:rPr>
              <w:t>Nxënësit vlerësohen për saktësinë e zbatimit të rregullës të pjesëtimit të numrit treshifror me numër njëshifror dhe për arsyetimin e zgjidhjes së bërë.</w:t>
            </w:r>
          </w:p>
          <w:p w14:paraId="137C5810" w14:textId="77777777" w:rsidR="00C36D27" w:rsidRPr="006D1A37" w:rsidRDefault="00C36D27" w:rsidP="006D1A37">
            <w:pPr>
              <w:pStyle w:val="NoSpacing"/>
              <w:rPr>
                <w:color w:val="080C0C"/>
                <w:lang w:val="it-IT"/>
              </w:rPr>
            </w:pPr>
          </w:p>
          <w:p w14:paraId="2C2F40C4" w14:textId="77777777" w:rsidR="006D1A37" w:rsidRPr="006D1A37" w:rsidRDefault="006D1A37" w:rsidP="006D1A37">
            <w:pPr>
              <w:pStyle w:val="NoSpacing"/>
              <w:rPr>
                <w:color w:val="080C0C"/>
                <w:lang w:val="it-IT"/>
              </w:rPr>
            </w:pPr>
            <w:r w:rsidRPr="006D1A37">
              <w:rPr>
                <w:color w:val="080C0C"/>
                <w:lang w:val="it-IT"/>
              </w:rPr>
              <w:t>Detyrë:</w:t>
            </w:r>
          </w:p>
          <w:p w14:paraId="0977360B" w14:textId="2BD46497" w:rsidR="00FB6E8C" w:rsidRDefault="006D1A37" w:rsidP="006D1A37">
            <w:pPr>
              <w:pStyle w:val="NoSpacing"/>
              <w:rPr>
                <w:color w:val="080C0C"/>
                <w:lang w:val="it-IT"/>
              </w:rPr>
            </w:pPr>
            <w:r w:rsidRPr="006D1A37">
              <w:rPr>
                <w:color w:val="080C0C"/>
                <w:lang w:val="it-IT"/>
              </w:rPr>
              <w:t>Shembulli i tretë, detyra 5 (faqe 22).</w:t>
            </w:r>
          </w:p>
          <w:p w14:paraId="306BDB29" w14:textId="77777777" w:rsidR="00FB6E8C" w:rsidRDefault="00FB6E8C" w:rsidP="007A25B0">
            <w:pPr>
              <w:pStyle w:val="NoSpacing"/>
              <w:rPr>
                <w:color w:val="080C0C"/>
                <w:lang w:val="it-IT"/>
              </w:rPr>
            </w:pPr>
          </w:p>
          <w:p w14:paraId="34C373CF" w14:textId="77777777" w:rsidR="00FB6E8C" w:rsidRPr="00112C98" w:rsidRDefault="00FB6E8C" w:rsidP="007A25B0">
            <w:pPr>
              <w:pStyle w:val="NoSpacing"/>
              <w:rPr>
                <w:color w:val="080C0C"/>
                <w:lang w:val="it-IT"/>
              </w:rPr>
            </w:pPr>
          </w:p>
        </w:tc>
      </w:tr>
    </w:tbl>
    <w:p w14:paraId="031B8351" w14:textId="77777777" w:rsidR="00FB6E8C" w:rsidRDefault="00FB6E8C" w:rsidP="00FB6E8C">
      <w:pPr>
        <w:rPr>
          <w:lang w:val="it-IT"/>
        </w:rPr>
      </w:pPr>
    </w:p>
    <w:p w14:paraId="51897A1D" w14:textId="77777777" w:rsidR="00FB6E8C" w:rsidRDefault="00FB6E8C" w:rsidP="00FB6E8C">
      <w:pPr>
        <w:rPr>
          <w:lang w:val="it-IT"/>
        </w:rPr>
      </w:pPr>
    </w:p>
    <w:p w14:paraId="221E9384" w14:textId="77777777" w:rsidR="00FB6E8C" w:rsidRDefault="00FB6E8C" w:rsidP="00FB6E8C">
      <w:pPr>
        <w:rPr>
          <w:lang w:val="it-IT"/>
        </w:rPr>
      </w:pPr>
    </w:p>
    <w:p w14:paraId="0A0DE56E" w14:textId="77777777" w:rsidR="00FB6E8C" w:rsidRDefault="00FB6E8C" w:rsidP="00FB6E8C">
      <w:pPr>
        <w:rPr>
          <w:lang w:val="it-IT"/>
        </w:rPr>
      </w:pPr>
    </w:p>
    <w:p w14:paraId="52276275" w14:textId="77777777" w:rsidR="00FB6E8C" w:rsidRDefault="00FB6E8C" w:rsidP="00FB6E8C">
      <w:pPr>
        <w:rPr>
          <w:lang w:val="it-IT"/>
        </w:rPr>
      </w:pPr>
    </w:p>
    <w:p w14:paraId="4BF916DE" w14:textId="77777777" w:rsidR="00FB6E8C" w:rsidRDefault="00FB6E8C" w:rsidP="00FB6E8C">
      <w:pPr>
        <w:rPr>
          <w:lang w:val="it-IT"/>
        </w:rPr>
      </w:pPr>
    </w:p>
    <w:p w14:paraId="2DEF1FDC" w14:textId="77777777" w:rsidR="00FB6E8C" w:rsidRDefault="00FB6E8C" w:rsidP="00FB6E8C">
      <w:pPr>
        <w:rPr>
          <w:lang w:val="it-IT"/>
        </w:rPr>
      </w:pPr>
    </w:p>
    <w:p w14:paraId="49A61343" w14:textId="77777777" w:rsidR="00FB6E8C" w:rsidRDefault="00FB6E8C" w:rsidP="00FB6E8C">
      <w:pPr>
        <w:rPr>
          <w:lang w:val="it-IT"/>
        </w:rPr>
      </w:pPr>
    </w:p>
    <w:p w14:paraId="033DD11A" w14:textId="77777777" w:rsidR="00FB6E8C" w:rsidRDefault="00FB6E8C" w:rsidP="00FB6E8C">
      <w:pPr>
        <w:rPr>
          <w:lang w:val="it-IT"/>
        </w:rPr>
      </w:pPr>
    </w:p>
    <w:p w14:paraId="758B8B2A"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5094FA98" w14:textId="77777777" w:rsidTr="007A25B0">
        <w:trPr>
          <w:trHeight w:val="206"/>
        </w:trPr>
        <w:tc>
          <w:tcPr>
            <w:tcW w:w="10105" w:type="dxa"/>
            <w:tcBorders>
              <w:top w:val="single" w:sz="8" w:space="0" w:color="000000"/>
              <w:bottom w:val="nil"/>
            </w:tcBorders>
            <w:shd w:val="clear" w:color="auto" w:fill="000000"/>
            <w:hideMark/>
          </w:tcPr>
          <w:p w14:paraId="0566B75C" w14:textId="083EDC81"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36D27">
              <w:rPr>
                <w:rFonts w:ascii="Times New Roman" w:eastAsia="MS Mincho" w:hAnsi="Times New Roman" w:cs="Times New Roman"/>
                <w:b/>
                <w:bCs/>
                <w:color w:val="0D0D0D"/>
                <w:sz w:val="24"/>
                <w:szCs w:val="24"/>
                <w:lang w:val="sq-AL"/>
              </w:rPr>
              <w:t>13</w:t>
            </w:r>
          </w:p>
        </w:tc>
      </w:tr>
      <w:tr w:rsidR="00FB6E8C" w:rsidRPr="009E3109" w14:paraId="5C0F0A77" w14:textId="77777777" w:rsidTr="007A25B0">
        <w:trPr>
          <w:trHeight w:val="379"/>
        </w:trPr>
        <w:tc>
          <w:tcPr>
            <w:tcW w:w="10105" w:type="dxa"/>
            <w:tcBorders>
              <w:top w:val="single" w:sz="8" w:space="0" w:color="000000"/>
              <w:bottom w:val="single" w:sz="8" w:space="0" w:color="000000"/>
            </w:tcBorders>
            <w:hideMark/>
          </w:tcPr>
          <w:p w14:paraId="7E5E7F91" w14:textId="11D2C609"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0A50E287" w14:textId="5EFFFFFF"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159BD65D" w14:textId="77777777" w:rsidTr="007A25B0">
        <w:trPr>
          <w:trHeight w:val="2390"/>
        </w:trPr>
        <w:tc>
          <w:tcPr>
            <w:tcW w:w="10105" w:type="dxa"/>
            <w:tcBorders>
              <w:top w:val="nil"/>
            </w:tcBorders>
          </w:tcPr>
          <w:p w14:paraId="481164A0" w14:textId="77777777" w:rsidR="00FB6E8C" w:rsidRDefault="00FB6E8C" w:rsidP="007A25B0">
            <w:pPr>
              <w:pStyle w:val="NoSpacing"/>
              <w:rPr>
                <w:color w:val="080C0C"/>
                <w:lang w:val="it-IT"/>
              </w:rPr>
            </w:pPr>
          </w:p>
          <w:p w14:paraId="7FBAD9AC" w14:textId="77777777" w:rsidR="00C36D27" w:rsidRPr="00C36D27" w:rsidRDefault="00C36D27" w:rsidP="00C36D27">
            <w:pPr>
              <w:pStyle w:val="NoSpacing"/>
              <w:rPr>
                <w:b/>
                <w:bCs/>
                <w:color w:val="080C0C"/>
                <w:lang w:val="it-IT"/>
              </w:rPr>
            </w:pPr>
            <w:r w:rsidRPr="00C36D27">
              <w:rPr>
                <w:b/>
                <w:bCs/>
                <w:color w:val="080C0C"/>
                <w:lang w:val="it-IT"/>
              </w:rPr>
              <w:t>Tema: Numrat natyrorë</w:t>
            </w:r>
          </w:p>
          <w:p w14:paraId="3E3DA727" w14:textId="77777777" w:rsidR="00C36D27" w:rsidRPr="00C36D27" w:rsidRDefault="00C36D27" w:rsidP="00C36D27">
            <w:pPr>
              <w:pStyle w:val="NoSpacing"/>
              <w:rPr>
                <w:b/>
                <w:bCs/>
                <w:color w:val="080C0C"/>
                <w:lang w:val="it-IT"/>
              </w:rPr>
            </w:pPr>
            <w:r w:rsidRPr="00C36D27">
              <w:rPr>
                <w:b/>
                <w:bCs/>
                <w:color w:val="080C0C"/>
                <w:lang w:val="it-IT"/>
              </w:rPr>
              <w:t>Rezultatet e të nxënit të temës:</w:t>
            </w:r>
          </w:p>
          <w:p w14:paraId="5E424CD2" w14:textId="77777777" w:rsidR="00C36D27" w:rsidRPr="00C36D27" w:rsidRDefault="00C36D27" w:rsidP="00C36D27">
            <w:pPr>
              <w:pStyle w:val="NoSpacing"/>
              <w:rPr>
                <w:color w:val="080C0C"/>
                <w:lang w:val="it-IT"/>
              </w:rPr>
            </w:pPr>
            <w:r w:rsidRPr="00C36D27">
              <w:rPr>
                <w:color w:val="080C0C"/>
                <w:lang w:val="it-IT"/>
              </w:rPr>
              <w:t>Kryen veprimet aritmetike me nr. natyrorë [gjen prodhimin dhe herësin (edhe me mbetje) e nr. tre dhe katërshifrorë me numra njëshifrorë].</w:t>
            </w:r>
          </w:p>
          <w:p w14:paraId="308A0356" w14:textId="77777777" w:rsidR="00C36D27" w:rsidRPr="00C36D27" w:rsidRDefault="00C36D27" w:rsidP="00C36D27">
            <w:pPr>
              <w:pStyle w:val="NoSpacing"/>
              <w:rPr>
                <w:color w:val="080C0C"/>
                <w:lang w:val="it-IT"/>
              </w:rPr>
            </w:pPr>
          </w:p>
          <w:p w14:paraId="39AEB510" w14:textId="77777777" w:rsidR="00C36D27" w:rsidRPr="00C36D27" w:rsidRDefault="00C36D27" w:rsidP="00C36D27">
            <w:pPr>
              <w:pStyle w:val="NoSpacing"/>
              <w:rPr>
                <w:b/>
                <w:bCs/>
                <w:color w:val="080C0C"/>
                <w:lang w:val="it-IT"/>
              </w:rPr>
            </w:pPr>
            <w:r w:rsidRPr="00C36D27">
              <w:rPr>
                <w:b/>
                <w:bCs/>
                <w:color w:val="080C0C"/>
                <w:lang w:val="it-IT"/>
              </w:rPr>
              <w:t>Kontributi në rezultatet për kompetencat kryesore të shkallës: I.3; II.4, 7; III.4; V.8.</w:t>
            </w:r>
          </w:p>
          <w:p w14:paraId="7E64F0D7" w14:textId="77777777" w:rsidR="00C36D27" w:rsidRPr="00C36D27" w:rsidRDefault="00C36D27" w:rsidP="00C36D27">
            <w:pPr>
              <w:pStyle w:val="NoSpacing"/>
              <w:rPr>
                <w:b/>
                <w:bCs/>
                <w:color w:val="080C0C"/>
                <w:lang w:val="it-IT"/>
              </w:rPr>
            </w:pPr>
            <w:r w:rsidRPr="00C36D27">
              <w:rPr>
                <w:b/>
                <w:bCs/>
                <w:color w:val="080C0C"/>
                <w:lang w:val="it-IT"/>
              </w:rPr>
              <w:t>Kontributi në rezultatet e fushës së kurrikulës: 1.1; 2.4; 3.1,4.</w:t>
            </w:r>
          </w:p>
          <w:p w14:paraId="017853A2" w14:textId="77777777" w:rsidR="00C36D27" w:rsidRDefault="00C36D27" w:rsidP="00C36D27">
            <w:pPr>
              <w:pStyle w:val="NoSpacing"/>
              <w:rPr>
                <w:color w:val="080C0C"/>
                <w:lang w:val="it-IT"/>
              </w:rPr>
            </w:pPr>
          </w:p>
          <w:p w14:paraId="326ED228" w14:textId="51927067" w:rsidR="006B2CFA" w:rsidRPr="006B2CFA" w:rsidRDefault="006B2CFA" w:rsidP="006B2CFA">
            <w:pPr>
              <w:spacing w:before="98" w:line="261" w:lineRule="auto"/>
              <w:ind w:right="862"/>
              <w:rPr>
                <w:rFonts w:cstheme="minorHAnsi"/>
                <w:b/>
              </w:rPr>
            </w:pPr>
            <w:r w:rsidRPr="009E3109">
              <w:rPr>
                <w:rFonts w:cstheme="minorHAnsi"/>
                <w:b/>
                <w:lang w:val="it-IT"/>
              </w:rPr>
              <w:t xml:space="preserve">   </w:t>
            </w:r>
            <w:r w:rsidRPr="00F5622C">
              <w:rPr>
                <w:rFonts w:cstheme="minorHAnsi"/>
                <w:b/>
              </w:rPr>
              <w:t>ASPEKTE SPECIFIKE TË</w:t>
            </w:r>
            <w:r w:rsidRPr="00F5622C">
              <w:rPr>
                <w:rFonts w:cstheme="minorHAnsi"/>
                <w:b/>
                <w:spacing w:val="1"/>
              </w:rPr>
              <w:t xml:space="preserve"> </w:t>
            </w:r>
            <w:r w:rsidRPr="00F5622C">
              <w:rPr>
                <w:rFonts w:cstheme="minorHAnsi"/>
                <w:b/>
                <w:spacing w:val="-1"/>
              </w:rPr>
              <w:t>PLANIT</w:t>
            </w:r>
            <w:r w:rsidRPr="00F5622C">
              <w:rPr>
                <w:rFonts w:cstheme="minorHAnsi"/>
                <w:b/>
                <w:spacing w:val="-28"/>
              </w:rPr>
              <w:t xml:space="preserve"> </w:t>
            </w:r>
            <w:r w:rsidRPr="00F5622C">
              <w:rPr>
                <w:rFonts w:cstheme="minorHAnsi"/>
                <w:b/>
                <w:spacing w:val="-1"/>
              </w:rPr>
              <w:t>TË</w:t>
            </w:r>
            <w:r w:rsidRPr="00F5622C">
              <w:rPr>
                <w:rFonts w:cstheme="minorHAnsi"/>
                <w:b/>
                <w:spacing w:val="-18"/>
              </w:rPr>
              <w:t xml:space="preserve"> </w:t>
            </w:r>
            <w:r w:rsidRPr="00F5622C">
              <w:rPr>
                <w:rFonts w:cstheme="minorHAnsi"/>
                <w:b/>
                <w:spacing w:val="-1"/>
              </w:rPr>
              <w:t>ORËS</w:t>
            </w:r>
            <w:r w:rsidRPr="00F5622C">
              <w:rPr>
                <w:rFonts w:cstheme="minorHAnsi"/>
                <w:b/>
                <w:spacing w:val="-17"/>
              </w:rPr>
              <w:t xml:space="preserve"> </w:t>
            </w:r>
            <w:r w:rsidRPr="00F5622C">
              <w:rPr>
                <w:rFonts w:cstheme="minorHAnsi"/>
                <w:b/>
                <w:spacing w:val="-1"/>
              </w:rPr>
              <w:t>MËSIMORE</w:t>
            </w:r>
          </w:p>
          <w:p w14:paraId="002D1425" w14:textId="77777777" w:rsidR="00C36D27" w:rsidRPr="00C36D27" w:rsidRDefault="00C36D27" w:rsidP="00C36D27">
            <w:pPr>
              <w:pStyle w:val="NoSpacing"/>
              <w:rPr>
                <w:b/>
                <w:bCs/>
                <w:color w:val="080C0C"/>
                <w:lang w:val="it-IT"/>
              </w:rPr>
            </w:pPr>
            <w:r w:rsidRPr="00C36D27">
              <w:rPr>
                <w:b/>
                <w:bCs/>
                <w:color w:val="080C0C"/>
                <w:lang w:val="it-IT"/>
              </w:rPr>
              <w:t>Njësia mësimore: Pjesëtimi me numër njëshifror</w:t>
            </w:r>
          </w:p>
          <w:p w14:paraId="5C6A7BF3" w14:textId="77777777" w:rsidR="00C36D27" w:rsidRPr="00C36D27" w:rsidRDefault="00C36D27" w:rsidP="00C36D27">
            <w:pPr>
              <w:pStyle w:val="NoSpacing"/>
              <w:rPr>
                <w:color w:val="080C0C"/>
                <w:lang w:val="it-IT"/>
              </w:rPr>
            </w:pPr>
            <w:r w:rsidRPr="00C36D27">
              <w:rPr>
                <w:color w:val="080C0C"/>
                <w:lang w:val="it-IT"/>
              </w:rPr>
              <w:t>Rezultatet e të nxënit të orës mësimore:</w:t>
            </w:r>
          </w:p>
          <w:p w14:paraId="7C21FA91" w14:textId="77777777" w:rsidR="00C36D27" w:rsidRPr="00C36D27" w:rsidRDefault="00C36D27" w:rsidP="00C36D27">
            <w:pPr>
              <w:pStyle w:val="NoSpacing"/>
              <w:rPr>
                <w:color w:val="080C0C"/>
                <w:lang w:val="it-IT"/>
              </w:rPr>
            </w:pPr>
            <w:r w:rsidRPr="00C36D27">
              <w:rPr>
                <w:color w:val="080C0C"/>
                <w:lang w:val="it-IT"/>
              </w:rPr>
              <w:t>•</w:t>
            </w:r>
            <w:r w:rsidRPr="00C36D27">
              <w:rPr>
                <w:color w:val="080C0C"/>
                <w:lang w:val="it-IT"/>
              </w:rPr>
              <w:tab/>
              <w:t>Kryen pjesëtimin e një numri treshifror me një Zbaton radhën e veprimeve në detyrën e dhënë;</w:t>
            </w:r>
          </w:p>
          <w:p w14:paraId="3E968696" w14:textId="77777777" w:rsidR="00C36D27" w:rsidRPr="00C36D27" w:rsidRDefault="00C36D27" w:rsidP="00C36D27">
            <w:pPr>
              <w:pStyle w:val="NoSpacing"/>
              <w:rPr>
                <w:color w:val="080C0C"/>
                <w:lang w:val="it-IT"/>
              </w:rPr>
            </w:pPr>
            <w:r w:rsidRPr="00C36D27">
              <w:rPr>
                <w:color w:val="080C0C"/>
                <w:lang w:val="it-IT"/>
              </w:rPr>
              <w:t>•</w:t>
            </w:r>
            <w:r w:rsidRPr="00C36D27">
              <w:rPr>
                <w:color w:val="080C0C"/>
                <w:lang w:val="it-IT"/>
              </w:rPr>
              <w:tab/>
              <w:t>Arsyeton mënyrën e kryerjes së veprimeve.</w:t>
            </w:r>
          </w:p>
          <w:p w14:paraId="2FB5F05A" w14:textId="77777777" w:rsidR="00C36D27" w:rsidRPr="009E3109" w:rsidRDefault="00C36D27" w:rsidP="00C36D27">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71D26796" w14:textId="77777777" w:rsidR="00C36D27" w:rsidRPr="00C36D27" w:rsidRDefault="00C36D27" w:rsidP="00C36D27">
            <w:pPr>
              <w:pStyle w:val="NoSpacing"/>
              <w:rPr>
                <w:color w:val="080C0C"/>
                <w:lang w:val="it-IT"/>
              </w:rPr>
            </w:pPr>
            <w:r w:rsidRPr="00C36D27">
              <w:rPr>
                <w:b/>
                <w:bCs/>
                <w:color w:val="080C0C"/>
                <w:lang w:val="it-IT"/>
              </w:rPr>
              <w:t xml:space="preserve">Burimet, mjetet e konkretizimit dhe materialet mësimore: </w:t>
            </w:r>
            <w:r w:rsidRPr="00C36D27">
              <w:rPr>
                <w:color w:val="080C0C"/>
                <w:lang w:val="it-IT"/>
              </w:rPr>
              <w:t>fletë të bardha.</w:t>
            </w:r>
          </w:p>
          <w:p w14:paraId="2FDCDCDB" w14:textId="77777777" w:rsidR="00C36D27" w:rsidRPr="00C36D27" w:rsidRDefault="00C36D27" w:rsidP="00C36D27">
            <w:pPr>
              <w:pStyle w:val="NoSpacing"/>
              <w:rPr>
                <w:color w:val="080C0C"/>
                <w:lang w:val="it-IT"/>
              </w:rPr>
            </w:pPr>
            <w:r w:rsidRPr="00C36D27">
              <w:rPr>
                <w:color w:val="080C0C"/>
                <w:lang w:val="it-IT"/>
              </w:rPr>
              <w:t>Lidhja me lëndët e tjera mësimore dhe/apo me çështjet ndërkurrikulare dhe situatat jetësore:</w:t>
            </w:r>
          </w:p>
          <w:p w14:paraId="47117EAC" w14:textId="77777777" w:rsidR="00C36D27" w:rsidRPr="00C36D27" w:rsidRDefault="00C36D27" w:rsidP="00C36D27">
            <w:pPr>
              <w:pStyle w:val="NoSpacing"/>
              <w:rPr>
                <w:color w:val="080C0C"/>
                <w:lang w:val="it-IT"/>
              </w:rPr>
            </w:pPr>
            <w:r w:rsidRPr="00C36D27">
              <w:rPr>
                <w:color w:val="080C0C"/>
                <w:lang w:val="it-IT"/>
              </w:rPr>
              <w:t>Gjuhë amtare (shqipe), Shoqëria dhe mjedisi, Edukimi për zhvillim të qëndrueshëm.</w:t>
            </w:r>
          </w:p>
          <w:p w14:paraId="05356068" w14:textId="77777777" w:rsidR="00C36D27" w:rsidRDefault="00C36D27" w:rsidP="00C36D27">
            <w:pPr>
              <w:pStyle w:val="NoSpacing"/>
              <w:rPr>
                <w:color w:val="080C0C"/>
                <w:lang w:val="it-IT"/>
              </w:rPr>
            </w:pPr>
          </w:p>
          <w:p w14:paraId="348FF393" w14:textId="7BC88D60" w:rsidR="006B2CFA" w:rsidRPr="009E3109" w:rsidRDefault="006B2CFA" w:rsidP="006B2CFA">
            <w:pPr>
              <w:spacing w:before="122"/>
              <w:ind w:left="275"/>
              <w:rPr>
                <w:rFonts w:cstheme="minorHAnsi"/>
                <w:b/>
                <w:lang w:val="it-IT"/>
              </w:rPr>
            </w:pPr>
            <w:r w:rsidRPr="009E3109">
              <w:rPr>
                <w:rFonts w:cstheme="minorHAnsi"/>
                <w:b/>
                <w:w w:val="95"/>
                <w:lang w:val="it-IT"/>
              </w:rPr>
              <w:t>METODOLOGJIA</w:t>
            </w:r>
            <w:r w:rsidRPr="009E3109">
              <w:rPr>
                <w:rFonts w:cstheme="minorHAnsi"/>
                <w:b/>
                <w:spacing w:val="-12"/>
                <w:w w:val="95"/>
                <w:lang w:val="it-IT"/>
              </w:rPr>
              <w:t xml:space="preserve"> </w:t>
            </w:r>
            <w:r w:rsidRPr="009E3109">
              <w:rPr>
                <w:rFonts w:cstheme="minorHAnsi"/>
                <w:b/>
                <w:w w:val="95"/>
                <w:lang w:val="it-IT"/>
              </w:rPr>
              <w:t>DHE</w:t>
            </w:r>
            <w:r w:rsidRPr="009E3109">
              <w:rPr>
                <w:rFonts w:cstheme="minorHAnsi"/>
                <w:b/>
                <w:spacing w:val="-21"/>
                <w:w w:val="95"/>
                <w:lang w:val="it-IT"/>
              </w:rPr>
              <w:t xml:space="preserve"> </w:t>
            </w:r>
            <w:r w:rsidRPr="009E3109">
              <w:rPr>
                <w:rFonts w:cstheme="minorHAnsi"/>
                <w:b/>
                <w:w w:val="95"/>
                <w:lang w:val="it-IT"/>
              </w:rPr>
              <w:t>VEPRIMTARIA</w:t>
            </w:r>
            <w:r w:rsidRPr="009E3109">
              <w:rPr>
                <w:rFonts w:cstheme="minorHAnsi"/>
                <w:b/>
                <w:spacing w:val="-11"/>
                <w:w w:val="95"/>
                <w:lang w:val="it-IT"/>
              </w:rPr>
              <w:t xml:space="preserve"> </w:t>
            </w:r>
            <w:r w:rsidRPr="009E3109">
              <w:rPr>
                <w:rFonts w:cstheme="minorHAnsi"/>
                <w:b/>
                <w:w w:val="95"/>
                <w:lang w:val="it-IT"/>
              </w:rPr>
              <w:t>ME</w:t>
            </w:r>
            <w:r w:rsidRPr="009E3109">
              <w:rPr>
                <w:rFonts w:cstheme="minorHAnsi"/>
                <w:b/>
                <w:spacing w:val="-12"/>
                <w:w w:val="95"/>
                <w:lang w:val="it-IT"/>
              </w:rPr>
              <w:t xml:space="preserve"> </w:t>
            </w:r>
            <w:r w:rsidRPr="009E3109">
              <w:rPr>
                <w:rFonts w:cstheme="minorHAnsi"/>
                <w:b/>
                <w:w w:val="95"/>
                <w:lang w:val="it-IT"/>
              </w:rPr>
              <w:t>NXËNËS</w:t>
            </w:r>
          </w:p>
          <w:p w14:paraId="6BC03A0A" w14:textId="77777777" w:rsidR="00C36D27" w:rsidRPr="00C36D27" w:rsidRDefault="00C36D27" w:rsidP="00C36D27">
            <w:pPr>
              <w:pStyle w:val="NoSpacing"/>
              <w:rPr>
                <w:color w:val="080C0C"/>
                <w:lang w:val="it-IT"/>
              </w:rPr>
            </w:pPr>
            <w:r w:rsidRPr="00C36D27">
              <w:rPr>
                <w:color w:val="080C0C"/>
                <w:lang w:val="it-IT"/>
              </w:rPr>
              <w:t>Parashikimi:</w:t>
            </w:r>
          </w:p>
          <w:p w14:paraId="487F7DAE" w14:textId="77777777" w:rsidR="00C36D27" w:rsidRPr="00C36D27" w:rsidRDefault="00C36D27" w:rsidP="00C36D27">
            <w:pPr>
              <w:pStyle w:val="NoSpacing"/>
              <w:rPr>
                <w:b/>
                <w:bCs/>
                <w:color w:val="080C0C"/>
                <w:lang w:val="it-IT"/>
              </w:rPr>
            </w:pPr>
            <w:r w:rsidRPr="00C36D27">
              <w:rPr>
                <w:b/>
                <w:bCs/>
                <w:color w:val="080C0C"/>
                <w:lang w:val="it-IT"/>
              </w:rPr>
              <w:t>Përgatitja për të nxënët</w:t>
            </w:r>
          </w:p>
          <w:p w14:paraId="5E05535A" w14:textId="77777777" w:rsidR="00C36D27" w:rsidRDefault="00C36D27" w:rsidP="00C36D27">
            <w:pPr>
              <w:pStyle w:val="NoSpacing"/>
              <w:rPr>
                <w:b/>
                <w:bCs/>
                <w:color w:val="080C0C"/>
                <w:lang w:val="it-IT"/>
              </w:rPr>
            </w:pPr>
            <w:r w:rsidRPr="00C36D27">
              <w:rPr>
                <w:b/>
                <w:bCs/>
                <w:color w:val="080C0C"/>
                <w:lang w:val="it-IT"/>
              </w:rPr>
              <w:t>Parashikim me terma paraprakë</w:t>
            </w:r>
          </w:p>
          <w:p w14:paraId="760E3690" w14:textId="77777777" w:rsidR="006B2CFA" w:rsidRPr="00C36D27" w:rsidRDefault="006B2CFA" w:rsidP="00C36D27">
            <w:pPr>
              <w:pStyle w:val="NoSpacing"/>
              <w:rPr>
                <w:b/>
                <w:bCs/>
                <w:color w:val="080C0C"/>
                <w:lang w:val="it-IT"/>
              </w:rPr>
            </w:pPr>
          </w:p>
          <w:p w14:paraId="0D5B870E" w14:textId="77777777" w:rsidR="00C36D27" w:rsidRPr="00C36D27" w:rsidRDefault="00C36D27" w:rsidP="00C36D27">
            <w:pPr>
              <w:pStyle w:val="NoSpacing"/>
              <w:rPr>
                <w:color w:val="080C0C"/>
                <w:lang w:val="it-IT"/>
              </w:rPr>
            </w:pPr>
            <w:r w:rsidRPr="00C36D27">
              <w:rPr>
                <w:color w:val="080C0C"/>
                <w:lang w:val="it-IT"/>
              </w:rPr>
              <w:t>Në tabelë shkruhen disa terma (fjalë) si: numër, treshifror, njëshifror, pjesëtim, rregull. Me këto dhe me fjalë të tjera nxënësit formulojnë dy-tri fjali të cilat disa i lexojnë para klasës.</w:t>
            </w:r>
          </w:p>
          <w:p w14:paraId="0B58D205" w14:textId="77777777" w:rsidR="00C36D27" w:rsidRPr="009E3109" w:rsidRDefault="00C36D27" w:rsidP="00C36D27">
            <w:pPr>
              <w:pStyle w:val="NoSpacing"/>
              <w:rPr>
                <w:color w:val="080C0C"/>
              </w:rPr>
            </w:pPr>
            <w:r w:rsidRPr="009E3109">
              <w:rPr>
                <w:color w:val="080C0C"/>
              </w:rPr>
              <w:t>P.sh. “</w:t>
            </w:r>
            <w:proofErr w:type="spellStart"/>
            <w:r w:rsidRPr="009E3109">
              <w:rPr>
                <w:color w:val="080C0C"/>
              </w:rPr>
              <w:t>Numri</w:t>
            </w:r>
            <w:proofErr w:type="spellEnd"/>
            <w:r w:rsidRPr="009E3109">
              <w:rPr>
                <w:color w:val="080C0C"/>
              </w:rPr>
              <w:t xml:space="preserve"> </w:t>
            </w:r>
            <w:proofErr w:type="spellStart"/>
            <w:r w:rsidRPr="009E3109">
              <w:rPr>
                <w:color w:val="080C0C"/>
              </w:rPr>
              <w:t>treshifror</w:t>
            </w:r>
            <w:proofErr w:type="spellEnd"/>
            <w:r w:rsidRPr="009E3109">
              <w:rPr>
                <w:color w:val="080C0C"/>
              </w:rPr>
              <w:t xml:space="preserve"> </w:t>
            </w:r>
            <w:proofErr w:type="spellStart"/>
            <w:r w:rsidRPr="009E3109">
              <w:rPr>
                <w:color w:val="080C0C"/>
              </w:rPr>
              <w:t>pjesëtohet</w:t>
            </w:r>
            <w:proofErr w:type="spellEnd"/>
            <w:r w:rsidRPr="009E3109">
              <w:rPr>
                <w:color w:val="080C0C"/>
              </w:rPr>
              <w:t xml:space="preserve"> me </w:t>
            </w:r>
            <w:proofErr w:type="spellStart"/>
            <w:r w:rsidRPr="009E3109">
              <w:rPr>
                <w:color w:val="080C0C"/>
              </w:rPr>
              <w:t>numrin</w:t>
            </w:r>
            <w:proofErr w:type="spellEnd"/>
            <w:r w:rsidRPr="009E3109">
              <w:rPr>
                <w:color w:val="080C0C"/>
              </w:rPr>
              <w:t xml:space="preserve"> </w:t>
            </w:r>
            <w:proofErr w:type="spellStart"/>
            <w:r w:rsidRPr="009E3109">
              <w:rPr>
                <w:color w:val="080C0C"/>
              </w:rPr>
              <w:t>njëshifror</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shtyllë</w:t>
            </w:r>
            <w:proofErr w:type="spellEnd"/>
            <w:r w:rsidRPr="009E3109">
              <w:rPr>
                <w:color w:val="080C0C"/>
              </w:rPr>
              <w:t xml:space="preserve">. Nga </w:t>
            </w:r>
            <w:proofErr w:type="spellStart"/>
            <w:r w:rsidRPr="009E3109">
              <w:rPr>
                <w:color w:val="080C0C"/>
              </w:rPr>
              <w:t>pjesëtimi</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tyre</w:t>
            </w:r>
            <w:proofErr w:type="spellEnd"/>
            <w:r w:rsidRPr="009E3109">
              <w:rPr>
                <w:color w:val="080C0C"/>
              </w:rPr>
              <w:t xml:space="preserve"> </w:t>
            </w:r>
            <w:proofErr w:type="spellStart"/>
            <w:r w:rsidRPr="009E3109">
              <w:rPr>
                <w:color w:val="080C0C"/>
              </w:rPr>
              <w:t>fitohet</w:t>
            </w:r>
            <w:proofErr w:type="spellEnd"/>
            <w:r w:rsidRPr="009E3109">
              <w:rPr>
                <w:color w:val="080C0C"/>
              </w:rPr>
              <w:t xml:space="preserve"> </w:t>
            </w:r>
            <w:proofErr w:type="spellStart"/>
            <w:r w:rsidRPr="009E3109">
              <w:rPr>
                <w:color w:val="080C0C"/>
              </w:rPr>
              <w:t>herësi</w:t>
            </w:r>
            <w:proofErr w:type="spellEnd"/>
            <w:r w:rsidRPr="009E3109">
              <w:rPr>
                <w:color w:val="080C0C"/>
              </w:rPr>
              <w:t xml:space="preserve">. </w:t>
            </w:r>
            <w:proofErr w:type="spellStart"/>
            <w:r w:rsidRPr="009E3109">
              <w:rPr>
                <w:color w:val="080C0C"/>
              </w:rPr>
              <w:t>Pjesëtimi</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shtyllë</w:t>
            </w:r>
            <w:proofErr w:type="spellEnd"/>
            <w:r w:rsidRPr="009E3109">
              <w:rPr>
                <w:color w:val="080C0C"/>
              </w:rPr>
              <w:t xml:space="preserve"> </w:t>
            </w:r>
            <w:proofErr w:type="spellStart"/>
            <w:r w:rsidRPr="009E3109">
              <w:rPr>
                <w:color w:val="080C0C"/>
              </w:rPr>
              <w:t>punohet</w:t>
            </w:r>
            <w:proofErr w:type="spellEnd"/>
            <w:r w:rsidRPr="009E3109">
              <w:rPr>
                <w:color w:val="080C0C"/>
              </w:rPr>
              <w:t xml:space="preserve"> </w:t>
            </w:r>
            <w:proofErr w:type="spellStart"/>
            <w:r w:rsidRPr="009E3109">
              <w:rPr>
                <w:color w:val="080C0C"/>
              </w:rPr>
              <w:t>sipas</w:t>
            </w:r>
            <w:proofErr w:type="spellEnd"/>
            <w:r w:rsidRPr="009E3109">
              <w:rPr>
                <w:color w:val="080C0C"/>
              </w:rPr>
              <w:t xml:space="preserve"> </w:t>
            </w:r>
            <w:proofErr w:type="spellStart"/>
            <w:r w:rsidRPr="009E3109">
              <w:rPr>
                <w:color w:val="080C0C"/>
              </w:rPr>
              <w:t>rregullës</w:t>
            </w:r>
            <w:proofErr w:type="spellEnd"/>
            <w:r w:rsidRPr="009E3109">
              <w:rPr>
                <w:color w:val="080C0C"/>
              </w:rPr>
              <w:t xml:space="preserve">, </w:t>
            </w:r>
            <w:proofErr w:type="spellStart"/>
            <w:r w:rsidRPr="009E3109">
              <w:rPr>
                <w:color w:val="080C0C"/>
              </w:rPr>
              <w:t>fillohet</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qindëshet</w:t>
            </w:r>
            <w:proofErr w:type="spellEnd"/>
            <w:r w:rsidRPr="009E3109">
              <w:rPr>
                <w:color w:val="080C0C"/>
              </w:rPr>
              <w:t xml:space="preserve">, </w:t>
            </w:r>
            <w:proofErr w:type="spellStart"/>
            <w:r w:rsidRPr="009E3109">
              <w:rPr>
                <w:color w:val="080C0C"/>
              </w:rPr>
              <w:t>pastaj</w:t>
            </w:r>
            <w:proofErr w:type="spellEnd"/>
            <w:r w:rsidRPr="009E3109">
              <w:rPr>
                <w:color w:val="080C0C"/>
              </w:rPr>
              <w:t xml:space="preserve"> </w:t>
            </w:r>
            <w:proofErr w:type="spellStart"/>
            <w:r w:rsidRPr="009E3109">
              <w:rPr>
                <w:color w:val="080C0C"/>
              </w:rPr>
              <w:t>dhjetëshet</w:t>
            </w:r>
            <w:proofErr w:type="spellEnd"/>
            <w:r w:rsidRPr="009E3109">
              <w:rPr>
                <w:color w:val="080C0C"/>
              </w:rPr>
              <w:t xml:space="preserve"> e </w:t>
            </w:r>
            <w:proofErr w:type="spellStart"/>
            <w:r w:rsidRPr="009E3109">
              <w:rPr>
                <w:color w:val="080C0C"/>
              </w:rPr>
              <w:t>në</w:t>
            </w:r>
            <w:proofErr w:type="spellEnd"/>
            <w:r w:rsidRPr="009E3109">
              <w:rPr>
                <w:color w:val="080C0C"/>
              </w:rPr>
              <w:t xml:space="preserve"> fund </w:t>
            </w:r>
            <w:proofErr w:type="spellStart"/>
            <w:r w:rsidRPr="009E3109">
              <w:rPr>
                <w:color w:val="080C0C"/>
              </w:rPr>
              <w:t>njëshet</w:t>
            </w:r>
            <w:proofErr w:type="spellEnd"/>
            <w:r w:rsidRPr="009E3109">
              <w:rPr>
                <w:color w:val="080C0C"/>
              </w:rPr>
              <w:t>.”</w:t>
            </w:r>
          </w:p>
          <w:p w14:paraId="697DCA8D" w14:textId="77777777" w:rsidR="00C36D27" w:rsidRPr="009E3109" w:rsidRDefault="00C36D27" w:rsidP="00C36D27">
            <w:pPr>
              <w:pStyle w:val="NoSpacing"/>
              <w:rPr>
                <w:color w:val="080C0C"/>
              </w:rPr>
            </w:pPr>
            <w:r w:rsidRPr="009E3109">
              <w:rPr>
                <w:color w:val="080C0C"/>
              </w:rPr>
              <w:t xml:space="preserve"> </w:t>
            </w:r>
          </w:p>
          <w:p w14:paraId="6EF2C268" w14:textId="77777777" w:rsidR="00C36D27" w:rsidRPr="009E3109" w:rsidRDefault="00C36D27" w:rsidP="00C36D27">
            <w:pPr>
              <w:pStyle w:val="NoSpacing"/>
              <w:rPr>
                <w:color w:val="080C0C"/>
              </w:rPr>
            </w:pPr>
          </w:p>
          <w:p w14:paraId="7218F9F4" w14:textId="77777777" w:rsidR="00C36D27" w:rsidRPr="00C36D27" w:rsidRDefault="00C36D27" w:rsidP="00C36D27">
            <w:pPr>
              <w:pStyle w:val="NoSpacing"/>
              <w:rPr>
                <w:color w:val="080C0C"/>
                <w:lang w:val="it-IT"/>
              </w:rPr>
            </w:pPr>
            <w:r w:rsidRPr="00C36D27">
              <w:rPr>
                <w:color w:val="080C0C"/>
                <w:lang w:val="it-IT"/>
              </w:rPr>
              <w:t>Ndërtimi i njohurive dhe i shkathtësive: Përpunimi i përmbajtjes</w:t>
            </w:r>
          </w:p>
          <w:p w14:paraId="4339EE51" w14:textId="77777777" w:rsidR="00C36D27" w:rsidRDefault="00C36D27" w:rsidP="00C36D27">
            <w:pPr>
              <w:pStyle w:val="NoSpacing"/>
              <w:rPr>
                <w:b/>
                <w:bCs/>
                <w:color w:val="080C0C"/>
                <w:lang w:val="it-IT"/>
              </w:rPr>
            </w:pPr>
            <w:r w:rsidRPr="00C36D27">
              <w:rPr>
                <w:b/>
                <w:bCs/>
                <w:color w:val="080C0C"/>
                <w:lang w:val="it-IT"/>
              </w:rPr>
              <w:t>Marrëdhëniet pyetje-përgjigje</w:t>
            </w:r>
          </w:p>
          <w:p w14:paraId="0EE303FB" w14:textId="77777777" w:rsidR="006B2CFA" w:rsidRPr="00C36D27" w:rsidRDefault="006B2CFA" w:rsidP="00C36D27">
            <w:pPr>
              <w:pStyle w:val="NoSpacing"/>
              <w:rPr>
                <w:b/>
                <w:bCs/>
                <w:color w:val="080C0C"/>
                <w:lang w:val="it-IT"/>
              </w:rPr>
            </w:pPr>
          </w:p>
          <w:p w14:paraId="207869D3" w14:textId="77777777" w:rsidR="00C36D27" w:rsidRPr="00C36D27" w:rsidRDefault="00C36D27" w:rsidP="00C36D27">
            <w:pPr>
              <w:pStyle w:val="NoSpacing"/>
              <w:rPr>
                <w:color w:val="080C0C"/>
                <w:lang w:val="it-IT"/>
              </w:rPr>
            </w:pPr>
            <w:r w:rsidRPr="00C36D27">
              <w:rPr>
                <w:color w:val="080C0C"/>
                <w:lang w:val="it-IT"/>
              </w:rPr>
              <w:t>Detyra 6 – Pyetje</w:t>
            </w:r>
          </w:p>
          <w:p w14:paraId="468099AC" w14:textId="77777777" w:rsidR="00C36D27" w:rsidRPr="00C36D27" w:rsidRDefault="00C36D27" w:rsidP="00C36D27">
            <w:pPr>
              <w:pStyle w:val="NoSpacing"/>
              <w:rPr>
                <w:color w:val="080C0C"/>
                <w:lang w:val="it-IT"/>
              </w:rPr>
            </w:pPr>
            <w:r w:rsidRPr="00C36D27">
              <w:rPr>
                <w:color w:val="080C0C"/>
                <w:lang w:val="it-IT"/>
              </w:rPr>
              <w:t>•</w:t>
            </w:r>
            <w:r w:rsidRPr="00C36D27">
              <w:rPr>
                <w:color w:val="080C0C"/>
                <w:lang w:val="it-IT"/>
              </w:rPr>
              <w:tab/>
              <w:t>Si duhet kryer pjesëtimin te detyra 6?</w:t>
            </w:r>
          </w:p>
          <w:p w14:paraId="77F33B62" w14:textId="77777777" w:rsidR="00D77FBC" w:rsidRDefault="00C36D27" w:rsidP="00C36D27">
            <w:pPr>
              <w:pStyle w:val="NoSpacing"/>
              <w:rPr>
                <w:color w:val="080C0C"/>
                <w:lang w:val="it-IT"/>
              </w:rPr>
            </w:pPr>
            <w:r w:rsidRPr="00C36D27">
              <w:rPr>
                <w:color w:val="080C0C"/>
                <w:lang w:val="it-IT"/>
              </w:rPr>
              <w:t>•</w:t>
            </w:r>
            <w:r w:rsidRPr="00C36D27">
              <w:rPr>
                <w:color w:val="080C0C"/>
                <w:lang w:val="it-IT"/>
              </w:rPr>
              <w:tab/>
              <w:t>Po saktësia e detyrës si duhet të vërtetohet?</w:t>
            </w:r>
          </w:p>
          <w:p w14:paraId="7C60F82B" w14:textId="77777777" w:rsidR="00D77FBC" w:rsidRDefault="00C36D27" w:rsidP="00C36D27">
            <w:pPr>
              <w:pStyle w:val="NoSpacing"/>
              <w:rPr>
                <w:color w:val="080C0C"/>
                <w:lang w:val="it-IT"/>
              </w:rPr>
            </w:pPr>
            <w:r w:rsidRPr="00C36D27">
              <w:rPr>
                <w:color w:val="080C0C"/>
                <w:lang w:val="it-IT"/>
              </w:rPr>
              <w:t xml:space="preserve"> P.sh.:</w:t>
            </w:r>
            <w:r w:rsidRPr="00C36D27">
              <w:rPr>
                <w:color w:val="080C0C"/>
                <w:lang w:val="it-IT"/>
              </w:rPr>
              <w:tab/>
              <w:t>985 : 5 = 197,</w:t>
            </w:r>
            <w:r w:rsidR="00D77FBC">
              <w:rPr>
                <w:color w:val="080C0C"/>
                <w:lang w:val="it-IT"/>
              </w:rPr>
              <w:t xml:space="preserve"> </w:t>
            </w:r>
            <w:r w:rsidRPr="00C36D27">
              <w:rPr>
                <w:color w:val="080C0C"/>
                <w:lang w:val="it-IT"/>
              </w:rPr>
              <w:t>prova 197 · 5 = 985</w:t>
            </w:r>
          </w:p>
          <w:p w14:paraId="6776230B" w14:textId="77777777" w:rsidR="00D77FBC" w:rsidRDefault="00C36D27" w:rsidP="00C36D27">
            <w:pPr>
              <w:pStyle w:val="NoSpacing"/>
              <w:rPr>
                <w:color w:val="080C0C"/>
                <w:lang w:val="it-IT"/>
              </w:rPr>
            </w:pPr>
            <w:r w:rsidRPr="00C36D27">
              <w:rPr>
                <w:color w:val="080C0C"/>
                <w:lang w:val="it-IT"/>
              </w:rPr>
              <w:t>Nxënësit punojnë të dy shembujt e dhënë.</w:t>
            </w:r>
          </w:p>
          <w:p w14:paraId="4E94230A" w14:textId="3A2B5C26" w:rsidR="00C36D27" w:rsidRPr="00C36D27" w:rsidRDefault="00C36D27" w:rsidP="00C36D27">
            <w:pPr>
              <w:pStyle w:val="NoSpacing"/>
              <w:rPr>
                <w:color w:val="080C0C"/>
                <w:lang w:val="it-IT"/>
              </w:rPr>
            </w:pPr>
            <w:r w:rsidRPr="00C36D27">
              <w:rPr>
                <w:color w:val="080C0C"/>
                <w:lang w:val="it-IT"/>
              </w:rPr>
              <w:t>Detyra 7 - Pyetje</w:t>
            </w:r>
          </w:p>
          <w:p w14:paraId="24112262" w14:textId="77777777" w:rsidR="00C36D27" w:rsidRPr="00C36D27" w:rsidRDefault="00C36D27" w:rsidP="00C36D27">
            <w:pPr>
              <w:pStyle w:val="NoSpacing"/>
              <w:rPr>
                <w:color w:val="080C0C"/>
                <w:lang w:val="it-IT"/>
              </w:rPr>
            </w:pPr>
            <w:r w:rsidRPr="00C36D27">
              <w:rPr>
                <w:color w:val="080C0C"/>
                <w:lang w:val="it-IT"/>
              </w:rPr>
              <w:t>•</w:t>
            </w:r>
            <w:r w:rsidRPr="00C36D27">
              <w:rPr>
                <w:color w:val="080C0C"/>
                <w:lang w:val="it-IT"/>
              </w:rPr>
              <w:tab/>
              <w:t>Cilët hapa duhen ndjekur për zgjidhjen e detyrës?</w:t>
            </w:r>
          </w:p>
          <w:p w14:paraId="3B4F232B" w14:textId="77777777" w:rsidR="00D77FBC" w:rsidRDefault="00C36D27" w:rsidP="00C36D27">
            <w:pPr>
              <w:pStyle w:val="NoSpacing"/>
              <w:rPr>
                <w:color w:val="080C0C"/>
                <w:lang w:val="it-IT"/>
              </w:rPr>
            </w:pPr>
            <w:r w:rsidRPr="00C36D27">
              <w:rPr>
                <w:color w:val="080C0C"/>
                <w:lang w:val="it-IT"/>
              </w:rPr>
              <w:t>P.sh.: 342 : 3 = 114 km (për një orë); 114 · 7 =</w:t>
            </w:r>
            <w:r w:rsidR="00D77FBC">
              <w:rPr>
                <w:color w:val="080C0C"/>
                <w:lang w:val="it-IT"/>
              </w:rPr>
              <w:t xml:space="preserve"> </w:t>
            </w:r>
            <w:r w:rsidRPr="00C36D27">
              <w:rPr>
                <w:color w:val="080C0C"/>
                <w:lang w:val="it-IT"/>
              </w:rPr>
              <w:t xml:space="preserve">798 km (për 7 orë). </w:t>
            </w:r>
          </w:p>
          <w:p w14:paraId="7B542978" w14:textId="77777777" w:rsidR="006B2CFA" w:rsidRDefault="006B2CFA" w:rsidP="00C36D27">
            <w:pPr>
              <w:pStyle w:val="NoSpacing"/>
              <w:rPr>
                <w:color w:val="080C0C"/>
                <w:lang w:val="it-IT"/>
              </w:rPr>
            </w:pPr>
          </w:p>
          <w:p w14:paraId="5B67ACBF" w14:textId="60B282C1" w:rsidR="00C36D27" w:rsidRPr="00C36D27" w:rsidRDefault="00C36D27" w:rsidP="00C36D27">
            <w:pPr>
              <w:pStyle w:val="NoSpacing"/>
              <w:rPr>
                <w:color w:val="080C0C"/>
                <w:lang w:val="it-IT"/>
              </w:rPr>
            </w:pPr>
            <w:r w:rsidRPr="00C36D27">
              <w:rPr>
                <w:color w:val="080C0C"/>
                <w:lang w:val="it-IT"/>
              </w:rPr>
              <w:lastRenderedPageBreak/>
              <w:t>Detyra 8 - Pyetje</w:t>
            </w:r>
          </w:p>
          <w:p w14:paraId="335AF66D" w14:textId="77777777" w:rsidR="00C36D27" w:rsidRPr="00C36D27" w:rsidRDefault="00C36D27" w:rsidP="00C36D27">
            <w:pPr>
              <w:pStyle w:val="NoSpacing"/>
              <w:rPr>
                <w:color w:val="080C0C"/>
                <w:lang w:val="it-IT"/>
              </w:rPr>
            </w:pPr>
            <w:r w:rsidRPr="00C36D27">
              <w:rPr>
                <w:color w:val="080C0C"/>
                <w:lang w:val="it-IT"/>
              </w:rPr>
              <w:t>•</w:t>
            </w:r>
            <w:r w:rsidRPr="00C36D27">
              <w:rPr>
                <w:color w:val="080C0C"/>
                <w:lang w:val="it-IT"/>
              </w:rPr>
              <w:tab/>
              <w:t>Cilat veprime matematikore përdoren në detyrën e dhënë?</w:t>
            </w:r>
          </w:p>
          <w:p w14:paraId="43AC81AC" w14:textId="77777777" w:rsidR="00C36D27" w:rsidRPr="00C36D27" w:rsidRDefault="00C36D27" w:rsidP="00C36D27">
            <w:pPr>
              <w:pStyle w:val="NoSpacing"/>
              <w:rPr>
                <w:color w:val="080C0C"/>
                <w:lang w:val="it-IT"/>
              </w:rPr>
            </w:pPr>
            <w:r w:rsidRPr="00C36D27">
              <w:rPr>
                <w:color w:val="080C0C"/>
                <w:lang w:val="it-IT"/>
              </w:rPr>
              <w:t>•</w:t>
            </w:r>
            <w:r w:rsidRPr="00C36D27">
              <w:rPr>
                <w:color w:val="080C0C"/>
                <w:lang w:val="it-IT"/>
              </w:rPr>
              <w:tab/>
              <w:t>Cili veprim kryhet i pari? P.sh.: (236 · 4) – (456 : 3)</w:t>
            </w:r>
          </w:p>
          <w:p w14:paraId="4BF787AA" w14:textId="77777777" w:rsidR="00C36D27" w:rsidRDefault="00C36D27" w:rsidP="00C36D27">
            <w:pPr>
              <w:pStyle w:val="NoSpacing"/>
              <w:rPr>
                <w:color w:val="080C0C"/>
                <w:lang w:val="it-IT"/>
              </w:rPr>
            </w:pPr>
            <w:r w:rsidRPr="00C36D27">
              <w:rPr>
                <w:color w:val="080C0C"/>
                <w:lang w:val="it-IT"/>
              </w:rPr>
              <w:t>Vazhdohet me pyetje derisa nxënësit zbulojnë në tërësi rregullën dhe më pas zgjidhin detyrën.</w:t>
            </w:r>
          </w:p>
          <w:p w14:paraId="6A251010" w14:textId="77777777" w:rsidR="00D77FBC" w:rsidRPr="00C36D27" w:rsidRDefault="00D77FBC" w:rsidP="00C36D27">
            <w:pPr>
              <w:pStyle w:val="NoSpacing"/>
              <w:rPr>
                <w:color w:val="080C0C"/>
                <w:lang w:val="it-IT"/>
              </w:rPr>
            </w:pPr>
          </w:p>
          <w:p w14:paraId="721C58F9" w14:textId="77777777" w:rsidR="00C36D27" w:rsidRPr="00C36D27" w:rsidRDefault="00C36D27" w:rsidP="00C36D27">
            <w:pPr>
              <w:pStyle w:val="NoSpacing"/>
              <w:rPr>
                <w:color w:val="080C0C"/>
                <w:lang w:val="it-IT"/>
              </w:rPr>
            </w:pPr>
          </w:p>
          <w:p w14:paraId="448E4EF4" w14:textId="77777777" w:rsidR="00C36D27" w:rsidRPr="00C36D27" w:rsidRDefault="00C36D27" w:rsidP="00C36D27">
            <w:pPr>
              <w:pStyle w:val="NoSpacing"/>
              <w:rPr>
                <w:color w:val="080C0C"/>
                <w:lang w:val="it-IT"/>
              </w:rPr>
            </w:pPr>
            <w:r w:rsidRPr="00C36D27">
              <w:rPr>
                <w:color w:val="080C0C"/>
                <w:lang w:val="it-IT"/>
              </w:rPr>
              <w:t>Përforcimi:</w:t>
            </w:r>
          </w:p>
          <w:p w14:paraId="2277C248" w14:textId="77777777" w:rsidR="00C36D27" w:rsidRPr="00D77FBC" w:rsidRDefault="00C36D27" w:rsidP="00C36D27">
            <w:pPr>
              <w:pStyle w:val="NoSpacing"/>
              <w:rPr>
                <w:b/>
                <w:bCs/>
                <w:color w:val="080C0C"/>
                <w:lang w:val="it-IT"/>
              </w:rPr>
            </w:pPr>
            <w:r w:rsidRPr="00D77FBC">
              <w:rPr>
                <w:b/>
                <w:bCs/>
                <w:color w:val="080C0C"/>
                <w:lang w:val="it-IT"/>
              </w:rPr>
              <w:t>Konsolidimi dhe zbatimi i të nxënit</w:t>
            </w:r>
          </w:p>
          <w:p w14:paraId="6764FD40" w14:textId="77777777" w:rsidR="00C36D27" w:rsidRDefault="00C36D27" w:rsidP="00C36D27">
            <w:pPr>
              <w:pStyle w:val="NoSpacing"/>
              <w:rPr>
                <w:b/>
                <w:bCs/>
                <w:color w:val="080C0C"/>
                <w:lang w:val="it-IT"/>
              </w:rPr>
            </w:pPr>
            <w:r w:rsidRPr="00D77FBC">
              <w:rPr>
                <w:b/>
                <w:bCs/>
                <w:color w:val="080C0C"/>
                <w:lang w:val="it-IT"/>
              </w:rPr>
              <w:t>Mendo/Puno në dyshe/Shkëmbe mendime</w:t>
            </w:r>
          </w:p>
          <w:p w14:paraId="5899D854" w14:textId="77777777" w:rsidR="00D77FBC" w:rsidRPr="00D77FBC" w:rsidRDefault="00D77FBC" w:rsidP="00C36D27">
            <w:pPr>
              <w:pStyle w:val="NoSpacing"/>
              <w:rPr>
                <w:b/>
                <w:bCs/>
                <w:color w:val="080C0C"/>
                <w:lang w:val="it-IT"/>
              </w:rPr>
            </w:pPr>
          </w:p>
          <w:p w14:paraId="285469D3" w14:textId="77777777" w:rsidR="00C36D27" w:rsidRPr="00C36D27" w:rsidRDefault="00C36D27" w:rsidP="00C36D27">
            <w:pPr>
              <w:pStyle w:val="NoSpacing"/>
              <w:rPr>
                <w:color w:val="080C0C"/>
                <w:lang w:val="it-IT"/>
              </w:rPr>
            </w:pPr>
            <w:r w:rsidRPr="00C36D27">
              <w:rPr>
                <w:color w:val="080C0C"/>
                <w:lang w:val="it-IT"/>
              </w:rPr>
              <w:t>Në tabelë paraqitet një detyrë me fjalë të cilën nxënësit e punojnë individualisht, pastaj e disku-</w:t>
            </w:r>
          </w:p>
          <w:p w14:paraId="496C9ADE" w14:textId="77777777" w:rsidR="00C36D27" w:rsidRPr="00C36D27" w:rsidRDefault="00C36D27" w:rsidP="00C36D27">
            <w:pPr>
              <w:pStyle w:val="NoSpacing"/>
              <w:rPr>
                <w:color w:val="080C0C"/>
                <w:lang w:val="it-IT"/>
              </w:rPr>
            </w:pPr>
            <w:r w:rsidRPr="00C36D27">
              <w:rPr>
                <w:color w:val="080C0C"/>
                <w:lang w:val="it-IT"/>
              </w:rPr>
              <w:t>tojnë në çifte dhe në fund shkëmbejnë mendime me gjithë klasën.</w:t>
            </w:r>
          </w:p>
          <w:p w14:paraId="667E20F8" w14:textId="77777777" w:rsidR="00C36D27" w:rsidRDefault="00C36D27" w:rsidP="00C36D27">
            <w:pPr>
              <w:pStyle w:val="NoSpacing"/>
              <w:rPr>
                <w:color w:val="080C0C"/>
                <w:lang w:val="it-IT"/>
              </w:rPr>
            </w:pPr>
            <w:r w:rsidRPr="00C36D27">
              <w:rPr>
                <w:color w:val="080C0C"/>
                <w:lang w:val="it-IT"/>
              </w:rPr>
              <w:t>P.sh., në një dyqan kishte 768 lapsa, prej të cilëve u shitën 96. Sasinë e mbetur shitësi vendosi që ta paketon- te në 8 pako. Nga sa lapsa duhet të vendosen në secilën pako?</w:t>
            </w:r>
          </w:p>
          <w:p w14:paraId="085D0FAC" w14:textId="77777777" w:rsidR="00D77FBC" w:rsidRPr="00C36D27" w:rsidRDefault="00D77FBC" w:rsidP="00C36D27">
            <w:pPr>
              <w:pStyle w:val="NoSpacing"/>
              <w:rPr>
                <w:color w:val="080C0C"/>
                <w:lang w:val="it-IT"/>
              </w:rPr>
            </w:pPr>
          </w:p>
          <w:p w14:paraId="251181DC" w14:textId="5EFCBF61" w:rsidR="00D77FBC" w:rsidRDefault="00C36D27" w:rsidP="00C36D27">
            <w:pPr>
              <w:pStyle w:val="NoSpacing"/>
              <w:rPr>
                <w:color w:val="080C0C"/>
                <w:lang w:val="it-IT"/>
              </w:rPr>
            </w:pPr>
            <w:r w:rsidRPr="00C36D27">
              <w:rPr>
                <w:color w:val="080C0C"/>
                <w:lang w:val="it-IT"/>
              </w:rPr>
              <w:t>(768 – 96) : 8 = 672 : 8 = 84</w:t>
            </w:r>
          </w:p>
          <w:p w14:paraId="63C1C7F6" w14:textId="77777777" w:rsidR="00C36D27" w:rsidRDefault="00C36D27" w:rsidP="00C36D27">
            <w:pPr>
              <w:pStyle w:val="NoSpacing"/>
              <w:rPr>
                <w:color w:val="080C0C"/>
                <w:lang w:val="it-IT"/>
              </w:rPr>
            </w:pPr>
            <w:r w:rsidRPr="00C36D27">
              <w:rPr>
                <w:color w:val="080C0C"/>
                <w:lang w:val="it-IT"/>
              </w:rPr>
              <w:t>Në secilën pako duhet të vendosen nga 84 lapsa.</w:t>
            </w:r>
          </w:p>
          <w:p w14:paraId="7EC6E32B" w14:textId="77777777" w:rsidR="00D77FBC" w:rsidRDefault="00D77FBC" w:rsidP="00C36D27">
            <w:pPr>
              <w:pStyle w:val="NoSpacing"/>
              <w:rPr>
                <w:color w:val="080C0C"/>
                <w:lang w:val="it-IT"/>
              </w:rPr>
            </w:pPr>
          </w:p>
          <w:p w14:paraId="105FFCCD" w14:textId="273C62B8" w:rsidR="00D77FBC" w:rsidRPr="009E3109" w:rsidRDefault="00D77FBC" w:rsidP="00D77FBC">
            <w:pPr>
              <w:spacing w:line="312"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1C2122A7" w14:textId="77777777" w:rsidR="00C36D27" w:rsidRDefault="00C36D27" w:rsidP="00C36D27">
            <w:pPr>
              <w:pStyle w:val="NoSpacing"/>
              <w:rPr>
                <w:color w:val="080C0C"/>
                <w:lang w:val="it-IT"/>
              </w:rPr>
            </w:pPr>
            <w:r w:rsidRPr="00C36D27">
              <w:rPr>
                <w:color w:val="080C0C"/>
                <w:lang w:val="it-IT"/>
              </w:rPr>
              <w:t>Nxënësit vlerësohen për saktësinë e kryerjes së pjesëtimit të numrit treshifror me numër njëshifror, zbatimin e radhës së veprimeve dhe arsyetimin e mënyrës së kryerjes së radhës së veprimeve.</w:t>
            </w:r>
          </w:p>
          <w:p w14:paraId="784568E4" w14:textId="77777777" w:rsidR="00D77FBC" w:rsidRPr="00C36D27" w:rsidRDefault="00D77FBC" w:rsidP="00C36D27">
            <w:pPr>
              <w:pStyle w:val="NoSpacing"/>
              <w:rPr>
                <w:color w:val="080C0C"/>
                <w:lang w:val="it-IT"/>
              </w:rPr>
            </w:pPr>
          </w:p>
          <w:p w14:paraId="3E3B24EE" w14:textId="77777777" w:rsidR="00C36D27" w:rsidRPr="00C36D27" w:rsidRDefault="00C36D27" w:rsidP="00C36D27">
            <w:pPr>
              <w:pStyle w:val="NoSpacing"/>
              <w:rPr>
                <w:color w:val="080C0C"/>
                <w:lang w:val="it-IT"/>
              </w:rPr>
            </w:pPr>
            <w:r w:rsidRPr="00C36D27">
              <w:rPr>
                <w:color w:val="080C0C"/>
                <w:lang w:val="it-IT"/>
              </w:rPr>
              <w:t>Detyrë:</w:t>
            </w:r>
          </w:p>
          <w:p w14:paraId="5E4E2F75" w14:textId="7E048424" w:rsidR="00FB6E8C" w:rsidRDefault="00C36D27" w:rsidP="00C36D27">
            <w:pPr>
              <w:pStyle w:val="NoSpacing"/>
              <w:rPr>
                <w:color w:val="080C0C"/>
                <w:lang w:val="it-IT"/>
              </w:rPr>
            </w:pPr>
            <w:r w:rsidRPr="00C36D27">
              <w:rPr>
                <w:color w:val="080C0C"/>
                <w:lang w:val="it-IT"/>
              </w:rPr>
              <w:t>Punohen 5 detyra me pjesëtimin e një numri treshifror me një numër njëshifror.</w:t>
            </w:r>
          </w:p>
          <w:p w14:paraId="56CEDB41" w14:textId="77777777" w:rsidR="00FB6E8C" w:rsidRDefault="00FB6E8C" w:rsidP="007A25B0">
            <w:pPr>
              <w:pStyle w:val="NoSpacing"/>
              <w:rPr>
                <w:color w:val="080C0C"/>
                <w:lang w:val="it-IT"/>
              </w:rPr>
            </w:pPr>
          </w:p>
          <w:p w14:paraId="58BE3FA1" w14:textId="77777777" w:rsidR="00FB6E8C" w:rsidRPr="00112C98" w:rsidRDefault="00FB6E8C" w:rsidP="007A25B0">
            <w:pPr>
              <w:pStyle w:val="NoSpacing"/>
              <w:rPr>
                <w:color w:val="080C0C"/>
                <w:lang w:val="it-IT"/>
              </w:rPr>
            </w:pPr>
          </w:p>
        </w:tc>
      </w:tr>
    </w:tbl>
    <w:p w14:paraId="167B5D38" w14:textId="77777777" w:rsidR="00FB6E8C" w:rsidRDefault="00FB6E8C" w:rsidP="00FB6E8C">
      <w:pPr>
        <w:rPr>
          <w:lang w:val="it-IT"/>
        </w:rPr>
      </w:pPr>
    </w:p>
    <w:p w14:paraId="15B3E000" w14:textId="77777777" w:rsidR="00FB6E8C" w:rsidRDefault="00FB6E8C" w:rsidP="00FB6E8C">
      <w:pPr>
        <w:rPr>
          <w:lang w:val="it-IT"/>
        </w:rPr>
      </w:pPr>
    </w:p>
    <w:p w14:paraId="30A50B62" w14:textId="77777777" w:rsidR="00FB6E8C" w:rsidRDefault="00FB6E8C" w:rsidP="00FB6E8C">
      <w:pPr>
        <w:rPr>
          <w:lang w:val="it-IT"/>
        </w:rPr>
      </w:pPr>
    </w:p>
    <w:p w14:paraId="46B28EF6" w14:textId="77777777" w:rsidR="00FB6E8C" w:rsidRDefault="00FB6E8C" w:rsidP="00FB6E8C">
      <w:pPr>
        <w:rPr>
          <w:lang w:val="it-IT"/>
        </w:rPr>
      </w:pPr>
    </w:p>
    <w:p w14:paraId="4B233D79" w14:textId="77777777" w:rsidR="00FB6E8C" w:rsidRDefault="00FB6E8C" w:rsidP="00FB6E8C">
      <w:pPr>
        <w:rPr>
          <w:lang w:val="it-IT"/>
        </w:rPr>
      </w:pPr>
    </w:p>
    <w:p w14:paraId="21FA1716" w14:textId="77777777" w:rsidR="00FB6E8C" w:rsidRDefault="00FB6E8C" w:rsidP="00FB6E8C">
      <w:pPr>
        <w:rPr>
          <w:lang w:val="it-IT"/>
        </w:rPr>
      </w:pPr>
    </w:p>
    <w:p w14:paraId="12546F73" w14:textId="77777777" w:rsidR="00FB6E8C" w:rsidRDefault="00FB6E8C" w:rsidP="00FB6E8C">
      <w:pPr>
        <w:rPr>
          <w:lang w:val="it-IT"/>
        </w:rPr>
      </w:pPr>
    </w:p>
    <w:p w14:paraId="4C445B0E"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64E078B7" w14:textId="77777777" w:rsidTr="007A25B0">
        <w:trPr>
          <w:trHeight w:val="206"/>
        </w:trPr>
        <w:tc>
          <w:tcPr>
            <w:tcW w:w="10105" w:type="dxa"/>
            <w:tcBorders>
              <w:top w:val="single" w:sz="8" w:space="0" w:color="000000"/>
              <w:bottom w:val="nil"/>
            </w:tcBorders>
            <w:shd w:val="clear" w:color="auto" w:fill="000000"/>
            <w:hideMark/>
          </w:tcPr>
          <w:p w14:paraId="7565FE7A" w14:textId="15BB0957"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D77FBC">
              <w:rPr>
                <w:rFonts w:ascii="Times New Roman" w:eastAsia="MS Mincho" w:hAnsi="Times New Roman" w:cs="Times New Roman"/>
                <w:b/>
                <w:bCs/>
                <w:color w:val="0D0D0D"/>
                <w:sz w:val="24"/>
                <w:szCs w:val="24"/>
                <w:lang w:val="sq-AL"/>
              </w:rPr>
              <w:t>14</w:t>
            </w:r>
          </w:p>
        </w:tc>
      </w:tr>
      <w:tr w:rsidR="00FB6E8C" w:rsidRPr="009E3109" w14:paraId="3E9B8936" w14:textId="77777777" w:rsidTr="007A25B0">
        <w:trPr>
          <w:trHeight w:val="379"/>
        </w:trPr>
        <w:tc>
          <w:tcPr>
            <w:tcW w:w="10105" w:type="dxa"/>
            <w:tcBorders>
              <w:top w:val="single" w:sz="8" w:space="0" w:color="000000"/>
              <w:bottom w:val="single" w:sz="8" w:space="0" w:color="000000"/>
            </w:tcBorders>
            <w:hideMark/>
          </w:tcPr>
          <w:p w14:paraId="128401FD" w14:textId="580AF654"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6D4D03E6" w14:textId="6B08A190"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21D6AA73" w14:textId="77777777" w:rsidTr="007A25B0">
        <w:trPr>
          <w:trHeight w:val="2390"/>
        </w:trPr>
        <w:tc>
          <w:tcPr>
            <w:tcW w:w="10105" w:type="dxa"/>
            <w:tcBorders>
              <w:top w:val="nil"/>
            </w:tcBorders>
          </w:tcPr>
          <w:p w14:paraId="6FEBC3CA" w14:textId="77777777" w:rsidR="00FB6E8C" w:rsidRDefault="00FB6E8C" w:rsidP="007A25B0">
            <w:pPr>
              <w:pStyle w:val="NoSpacing"/>
              <w:rPr>
                <w:color w:val="080C0C"/>
                <w:lang w:val="it-IT"/>
              </w:rPr>
            </w:pPr>
          </w:p>
          <w:p w14:paraId="1EAEA832" w14:textId="77777777" w:rsidR="00D77FBC" w:rsidRPr="00D77FBC" w:rsidRDefault="00D77FBC" w:rsidP="00D77FBC">
            <w:pPr>
              <w:pStyle w:val="NoSpacing"/>
              <w:rPr>
                <w:b/>
                <w:bCs/>
                <w:color w:val="080C0C"/>
                <w:lang w:val="it-IT"/>
              </w:rPr>
            </w:pPr>
            <w:r w:rsidRPr="00D77FBC">
              <w:rPr>
                <w:b/>
                <w:bCs/>
                <w:color w:val="080C0C"/>
                <w:lang w:val="it-IT"/>
              </w:rPr>
              <w:t>Tema: Numrat natyrorë</w:t>
            </w:r>
          </w:p>
          <w:p w14:paraId="2D774029" w14:textId="77777777" w:rsidR="00D77FBC" w:rsidRPr="00D77FBC" w:rsidRDefault="00D77FBC" w:rsidP="00D77FBC">
            <w:pPr>
              <w:pStyle w:val="NoSpacing"/>
              <w:rPr>
                <w:b/>
                <w:bCs/>
                <w:color w:val="080C0C"/>
                <w:lang w:val="it-IT"/>
              </w:rPr>
            </w:pPr>
            <w:r w:rsidRPr="00D77FBC">
              <w:rPr>
                <w:b/>
                <w:bCs/>
                <w:color w:val="080C0C"/>
                <w:lang w:val="it-IT"/>
              </w:rPr>
              <w:t>Rezultatet e të nxënit të temës:</w:t>
            </w:r>
          </w:p>
          <w:p w14:paraId="52E52EFF" w14:textId="77777777" w:rsidR="00D77FBC" w:rsidRPr="00D77FBC" w:rsidRDefault="00D77FBC" w:rsidP="00D77FBC">
            <w:pPr>
              <w:pStyle w:val="NoSpacing"/>
              <w:rPr>
                <w:color w:val="080C0C"/>
                <w:lang w:val="it-IT"/>
              </w:rPr>
            </w:pPr>
            <w:r w:rsidRPr="00D77FBC">
              <w:rPr>
                <w:color w:val="080C0C"/>
                <w:lang w:val="it-IT"/>
              </w:rPr>
              <w:t>Zgjidh probleme të thjeshta bazuar në modelet e paraqitura</w:t>
            </w:r>
          </w:p>
          <w:p w14:paraId="3D48DF21" w14:textId="77777777" w:rsidR="00D77FBC" w:rsidRPr="00D77FBC" w:rsidRDefault="00D77FBC" w:rsidP="00D77FBC">
            <w:pPr>
              <w:pStyle w:val="NoSpacing"/>
              <w:rPr>
                <w:color w:val="080C0C"/>
                <w:lang w:val="it-IT"/>
              </w:rPr>
            </w:pPr>
          </w:p>
          <w:p w14:paraId="2FA4BD72" w14:textId="77777777" w:rsidR="00D77FBC" w:rsidRPr="00D77FBC" w:rsidRDefault="00D77FBC" w:rsidP="00D77FBC">
            <w:pPr>
              <w:pStyle w:val="NoSpacing"/>
              <w:rPr>
                <w:b/>
                <w:bCs/>
                <w:color w:val="080C0C"/>
                <w:lang w:val="it-IT"/>
              </w:rPr>
            </w:pPr>
            <w:r w:rsidRPr="00D77FBC">
              <w:rPr>
                <w:b/>
                <w:bCs/>
                <w:color w:val="080C0C"/>
                <w:lang w:val="it-IT"/>
              </w:rPr>
              <w:t>Kontributi në rezultatet për kompetencat kryesore të shkallës: I.3; II.7; III.1,3,4,7; V.8; VI.2.</w:t>
            </w:r>
          </w:p>
          <w:p w14:paraId="5E048AB1" w14:textId="77777777" w:rsidR="00D77FBC" w:rsidRDefault="00D77FBC" w:rsidP="00D77FBC">
            <w:pPr>
              <w:pStyle w:val="NoSpacing"/>
              <w:rPr>
                <w:b/>
                <w:bCs/>
                <w:color w:val="080C0C"/>
                <w:lang w:val="it-IT"/>
              </w:rPr>
            </w:pPr>
            <w:r w:rsidRPr="00D77FBC">
              <w:rPr>
                <w:b/>
                <w:bCs/>
                <w:color w:val="080C0C"/>
                <w:lang w:val="it-IT"/>
              </w:rPr>
              <w:t>Kontributi në rezultatet e fushës së kurrikulës: 1.1,5; 3.1,3; 4.1; 7.1.</w:t>
            </w:r>
          </w:p>
          <w:p w14:paraId="06095DEC" w14:textId="77777777" w:rsidR="00F5622C" w:rsidRDefault="00F5622C" w:rsidP="00D77FBC">
            <w:pPr>
              <w:pStyle w:val="NoSpacing"/>
              <w:rPr>
                <w:b/>
                <w:bCs/>
                <w:color w:val="080C0C"/>
                <w:lang w:val="it-IT"/>
              </w:rPr>
            </w:pPr>
          </w:p>
          <w:p w14:paraId="6F497EB1" w14:textId="59DA838A" w:rsidR="00D77FBC" w:rsidRPr="00F5622C" w:rsidRDefault="00F5622C" w:rsidP="00F5622C">
            <w:pPr>
              <w:spacing w:before="98" w:line="261" w:lineRule="auto"/>
              <w:ind w:left="275" w:right="862"/>
              <w:rPr>
                <w:rFonts w:cstheme="minorHAnsi"/>
                <w:b/>
              </w:rPr>
            </w:pPr>
            <w:r w:rsidRPr="00F5622C">
              <w:rPr>
                <w:rFonts w:cstheme="minorHAnsi"/>
                <w:b/>
              </w:rPr>
              <w:t>ASPEKTE SPECIFIKE TË</w:t>
            </w:r>
            <w:r w:rsidRPr="00F5622C">
              <w:rPr>
                <w:rFonts w:cstheme="minorHAnsi"/>
                <w:b/>
                <w:spacing w:val="1"/>
              </w:rPr>
              <w:t xml:space="preserve"> </w:t>
            </w:r>
            <w:r w:rsidRPr="00F5622C">
              <w:rPr>
                <w:rFonts w:cstheme="minorHAnsi"/>
                <w:b/>
                <w:spacing w:val="-1"/>
              </w:rPr>
              <w:t>PLANIT</w:t>
            </w:r>
            <w:r w:rsidRPr="00F5622C">
              <w:rPr>
                <w:rFonts w:cstheme="minorHAnsi"/>
                <w:b/>
                <w:spacing w:val="-28"/>
              </w:rPr>
              <w:t xml:space="preserve"> </w:t>
            </w:r>
            <w:r w:rsidRPr="00F5622C">
              <w:rPr>
                <w:rFonts w:cstheme="minorHAnsi"/>
                <w:b/>
                <w:spacing w:val="-1"/>
              </w:rPr>
              <w:t>TË</w:t>
            </w:r>
            <w:r w:rsidRPr="00F5622C">
              <w:rPr>
                <w:rFonts w:cstheme="minorHAnsi"/>
                <w:b/>
                <w:spacing w:val="-18"/>
              </w:rPr>
              <w:t xml:space="preserve"> </w:t>
            </w:r>
            <w:r w:rsidRPr="00F5622C">
              <w:rPr>
                <w:rFonts w:cstheme="minorHAnsi"/>
                <w:b/>
                <w:spacing w:val="-1"/>
              </w:rPr>
              <w:t>ORËS</w:t>
            </w:r>
            <w:r w:rsidRPr="00F5622C">
              <w:rPr>
                <w:rFonts w:cstheme="minorHAnsi"/>
                <w:b/>
                <w:spacing w:val="-17"/>
              </w:rPr>
              <w:t xml:space="preserve"> </w:t>
            </w:r>
            <w:r w:rsidRPr="00F5622C">
              <w:rPr>
                <w:rFonts w:cstheme="minorHAnsi"/>
                <w:b/>
                <w:spacing w:val="-1"/>
              </w:rPr>
              <w:t>MËSIMORE</w:t>
            </w:r>
          </w:p>
          <w:p w14:paraId="718E36B2" w14:textId="77777777" w:rsidR="00D77FBC" w:rsidRPr="009E3109" w:rsidRDefault="00D77FBC" w:rsidP="00D77FBC">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Detyra</w:t>
            </w:r>
            <w:proofErr w:type="spellEnd"/>
            <w:r w:rsidRPr="009E3109">
              <w:rPr>
                <w:b/>
                <w:bCs/>
                <w:color w:val="080C0C"/>
              </w:rPr>
              <w:t xml:space="preserve"> </w:t>
            </w:r>
            <w:proofErr w:type="spellStart"/>
            <w:r w:rsidRPr="009E3109">
              <w:rPr>
                <w:b/>
                <w:bCs/>
                <w:color w:val="080C0C"/>
              </w:rPr>
              <w:t>sfiduese</w:t>
            </w:r>
            <w:proofErr w:type="spellEnd"/>
          </w:p>
          <w:p w14:paraId="77D5482A" w14:textId="77777777" w:rsidR="00D77FBC" w:rsidRPr="009E3109" w:rsidRDefault="00D77FBC" w:rsidP="00D77FBC">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4C3E7D0D" w14:textId="77777777" w:rsidR="00D77FBC" w:rsidRPr="009E3109" w:rsidRDefault="00D77FBC" w:rsidP="00D77FBC">
            <w:pPr>
              <w:pStyle w:val="NoSpacing"/>
              <w:rPr>
                <w:color w:val="080C0C"/>
              </w:rPr>
            </w:pPr>
            <w:r w:rsidRPr="009E3109">
              <w:rPr>
                <w:color w:val="080C0C"/>
              </w:rPr>
              <w:t>•</w:t>
            </w:r>
            <w:r w:rsidRPr="009E3109">
              <w:rPr>
                <w:color w:val="080C0C"/>
              </w:rPr>
              <w:tab/>
            </w:r>
            <w:proofErr w:type="spellStart"/>
            <w:r w:rsidRPr="009E3109">
              <w:rPr>
                <w:color w:val="080C0C"/>
              </w:rPr>
              <w:t>Identifikon</w:t>
            </w:r>
            <w:proofErr w:type="spellEnd"/>
            <w:r w:rsidRPr="009E3109">
              <w:rPr>
                <w:color w:val="080C0C"/>
              </w:rPr>
              <w:t xml:space="preserve"> </w:t>
            </w:r>
            <w:proofErr w:type="spellStart"/>
            <w:r w:rsidRPr="009E3109">
              <w:rPr>
                <w:color w:val="080C0C"/>
              </w:rPr>
              <w:t>numrat</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duhen</w:t>
            </w:r>
            <w:proofErr w:type="spellEnd"/>
            <w:r w:rsidRPr="009E3109">
              <w:rPr>
                <w:color w:val="080C0C"/>
              </w:rPr>
              <w:t xml:space="preserve"> </w:t>
            </w:r>
            <w:proofErr w:type="spellStart"/>
            <w:r w:rsidRPr="009E3109">
              <w:rPr>
                <w:color w:val="080C0C"/>
              </w:rPr>
              <w:t>zëvendsuar</w:t>
            </w:r>
            <w:proofErr w:type="spellEnd"/>
            <w:r w:rsidRPr="009E3109">
              <w:rPr>
                <w:color w:val="080C0C"/>
              </w:rPr>
              <w:t xml:space="preserve"> me </w:t>
            </w:r>
            <w:proofErr w:type="spellStart"/>
            <w:r w:rsidRPr="009E3109">
              <w:rPr>
                <w:color w:val="080C0C"/>
              </w:rPr>
              <w:t>shkronja</w:t>
            </w:r>
            <w:proofErr w:type="spellEnd"/>
            <w:r w:rsidRPr="009E3109">
              <w:rPr>
                <w:color w:val="080C0C"/>
              </w:rPr>
              <w:t xml:space="preserve">, </w:t>
            </w:r>
            <w:proofErr w:type="spellStart"/>
            <w:r w:rsidRPr="009E3109">
              <w:rPr>
                <w:color w:val="080C0C"/>
              </w:rPr>
              <w:t>gjatë</w:t>
            </w:r>
            <w:proofErr w:type="spellEnd"/>
            <w:r w:rsidRPr="009E3109">
              <w:rPr>
                <w:color w:val="080C0C"/>
              </w:rPr>
              <w:t xml:space="preserve"> </w:t>
            </w:r>
            <w:proofErr w:type="spellStart"/>
            <w:r w:rsidRPr="009E3109">
              <w:rPr>
                <w:color w:val="080C0C"/>
              </w:rPr>
              <w:t>mbledhjes</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zbritjes</w:t>
            </w:r>
            <w:proofErr w:type="spellEnd"/>
            <w:r w:rsidRPr="009E3109">
              <w:rPr>
                <w:color w:val="080C0C"/>
              </w:rPr>
              <w:t>;</w:t>
            </w:r>
          </w:p>
          <w:p w14:paraId="14503710" w14:textId="77777777" w:rsidR="00D77FBC" w:rsidRPr="00D77FBC" w:rsidRDefault="00D77FBC" w:rsidP="00D77FBC">
            <w:pPr>
              <w:pStyle w:val="NoSpacing"/>
              <w:rPr>
                <w:color w:val="080C0C"/>
                <w:lang w:val="it-IT"/>
              </w:rPr>
            </w:pPr>
            <w:r w:rsidRPr="00D77FBC">
              <w:rPr>
                <w:color w:val="080C0C"/>
                <w:lang w:val="it-IT"/>
              </w:rPr>
              <w:t>•</w:t>
            </w:r>
            <w:r w:rsidRPr="00D77FBC">
              <w:rPr>
                <w:color w:val="080C0C"/>
                <w:lang w:val="it-IT"/>
              </w:rPr>
              <w:tab/>
              <w:t>Dallon rrugën e zgjidhjes së detyrave me mbledhje nga ato me zbritje;</w:t>
            </w:r>
          </w:p>
          <w:p w14:paraId="645D2465" w14:textId="77777777" w:rsidR="00D77FBC" w:rsidRPr="00D77FBC" w:rsidRDefault="00D77FBC" w:rsidP="00D77FBC">
            <w:pPr>
              <w:pStyle w:val="NoSpacing"/>
              <w:rPr>
                <w:color w:val="080C0C"/>
                <w:lang w:val="it-IT"/>
              </w:rPr>
            </w:pPr>
            <w:r w:rsidRPr="00D77FBC">
              <w:rPr>
                <w:color w:val="080C0C"/>
                <w:lang w:val="it-IT"/>
              </w:rPr>
              <w:t>•</w:t>
            </w:r>
            <w:r w:rsidRPr="00D77FBC">
              <w:rPr>
                <w:color w:val="080C0C"/>
                <w:lang w:val="it-IT"/>
              </w:rPr>
              <w:tab/>
              <w:t>Arsyeton rezultatet e fituara me katër veprimet matematikore në detyrat e dhëna.</w:t>
            </w:r>
          </w:p>
          <w:p w14:paraId="644A30BF" w14:textId="77777777" w:rsidR="00D77FBC" w:rsidRPr="009E3109" w:rsidRDefault="00D77FBC" w:rsidP="00D77FBC">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0D3D0B79" w14:textId="77777777" w:rsidR="00D77FBC" w:rsidRPr="009E3109" w:rsidRDefault="00D77FBC" w:rsidP="00D77FBC">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w:t>
            </w:r>
            <w:r w:rsidRPr="009E3109">
              <w:rPr>
                <w:color w:val="080C0C"/>
              </w:rPr>
              <w:t xml:space="preserve"> </w:t>
            </w:r>
            <w:proofErr w:type="spellStart"/>
            <w:r w:rsidRPr="009E3109">
              <w:rPr>
                <w:color w:val="080C0C"/>
              </w:rPr>
              <w:t>fletë</w:t>
            </w:r>
            <w:proofErr w:type="spellEnd"/>
            <w:r w:rsidRPr="009E3109">
              <w:rPr>
                <w:color w:val="080C0C"/>
              </w:rPr>
              <w:t>.</w:t>
            </w:r>
          </w:p>
          <w:p w14:paraId="79EDCCA3" w14:textId="77777777" w:rsidR="00D77FBC" w:rsidRPr="009E3109" w:rsidRDefault="00D77FBC" w:rsidP="00D77FBC">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32D08572" w14:textId="77777777" w:rsidR="00D77FBC" w:rsidRPr="00D77FBC" w:rsidRDefault="00D77FBC" w:rsidP="00D77FBC">
            <w:pPr>
              <w:pStyle w:val="NoSpacing"/>
              <w:rPr>
                <w:color w:val="080C0C"/>
                <w:lang w:val="it-IT"/>
              </w:rPr>
            </w:pPr>
            <w:r w:rsidRPr="00D77FBC">
              <w:rPr>
                <w:color w:val="080C0C"/>
                <w:lang w:val="it-IT"/>
              </w:rPr>
              <w:t>Gjuhë amtare (shqipe).</w:t>
            </w:r>
          </w:p>
          <w:p w14:paraId="049C468D" w14:textId="77777777" w:rsidR="00D77FBC" w:rsidRDefault="00D77FBC" w:rsidP="00D77FBC">
            <w:pPr>
              <w:pStyle w:val="NoSpacing"/>
              <w:rPr>
                <w:color w:val="080C0C"/>
                <w:lang w:val="it-IT"/>
              </w:rPr>
            </w:pPr>
          </w:p>
          <w:p w14:paraId="028C372D" w14:textId="77777777" w:rsidR="00F5622C" w:rsidRPr="009E3109" w:rsidRDefault="00F5622C" w:rsidP="00F5622C">
            <w:pPr>
              <w:spacing w:before="122"/>
              <w:ind w:left="275"/>
              <w:rPr>
                <w:rFonts w:cstheme="minorHAnsi"/>
                <w:b/>
                <w:lang w:val="it-IT"/>
              </w:rPr>
            </w:pPr>
            <w:r w:rsidRPr="009E3109">
              <w:rPr>
                <w:rFonts w:cstheme="minorHAnsi"/>
                <w:b/>
                <w:w w:val="95"/>
                <w:lang w:val="it-IT"/>
              </w:rPr>
              <w:t>METODOLOGJIA</w:t>
            </w:r>
            <w:r w:rsidRPr="009E3109">
              <w:rPr>
                <w:rFonts w:cstheme="minorHAnsi"/>
                <w:b/>
                <w:spacing w:val="-12"/>
                <w:w w:val="95"/>
                <w:lang w:val="it-IT"/>
              </w:rPr>
              <w:t xml:space="preserve"> </w:t>
            </w:r>
            <w:r w:rsidRPr="009E3109">
              <w:rPr>
                <w:rFonts w:cstheme="minorHAnsi"/>
                <w:b/>
                <w:w w:val="95"/>
                <w:lang w:val="it-IT"/>
              </w:rPr>
              <w:t>DHE</w:t>
            </w:r>
            <w:r w:rsidRPr="009E3109">
              <w:rPr>
                <w:rFonts w:cstheme="minorHAnsi"/>
                <w:b/>
                <w:spacing w:val="-21"/>
                <w:w w:val="95"/>
                <w:lang w:val="it-IT"/>
              </w:rPr>
              <w:t xml:space="preserve"> </w:t>
            </w:r>
            <w:r w:rsidRPr="009E3109">
              <w:rPr>
                <w:rFonts w:cstheme="minorHAnsi"/>
                <w:b/>
                <w:w w:val="95"/>
                <w:lang w:val="it-IT"/>
              </w:rPr>
              <w:t>VEPRIMTARIA</w:t>
            </w:r>
            <w:r w:rsidRPr="009E3109">
              <w:rPr>
                <w:rFonts w:cstheme="minorHAnsi"/>
                <w:b/>
                <w:spacing w:val="-11"/>
                <w:w w:val="95"/>
                <w:lang w:val="it-IT"/>
              </w:rPr>
              <w:t xml:space="preserve"> </w:t>
            </w:r>
            <w:r w:rsidRPr="009E3109">
              <w:rPr>
                <w:rFonts w:cstheme="minorHAnsi"/>
                <w:b/>
                <w:w w:val="95"/>
                <w:lang w:val="it-IT"/>
              </w:rPr>
              <w:t>ME</w:t>
            </w:r>
            <w:r w:rsidRPr="009E3109">
              <w:rPr>
                <w:rFonts w:cstheme="minorHAnsi"/>
                <w:b/>
                <w:spacing w:val="-12"/>
                <w:w w:val="95"/>
                <w:lang w:val="it-IT"/>
              </w:rPr>
              <w:t xml:space="preserve"> </w:t>
            </w:r>
            <w:r w:rsidRPr="009E3109">
              <w:rPr>
                <w:rFonts w:cstheme="minorHAnsi"/>
                <w:b/>
                <w:w w:val="95"/>
                <w:lang w:val="it-IT"/>
              </w:rPr>
              <w:t>NXËNËS</w:t>
            </w:r>
          </w:p>
          <w:p w14:paraId="7A4B446B" w14:textId="77777777" w:rsidR="00D77FBC" w:rsidRPr="00D77FBC" w:rsidRDefault="00D77FBC" w:rsidP="00D77FBC">
            <w:pPr>
              <w:pStyle w:val="NoSpacing"/>
              <w:rPr>
                <w:color w:val="080C0C"/>
                <w:lang w:val="it-IT"/>
              </w:rPr>
            </w:pPr>
            <w:r w:rsidRPr="00D77FBC">
              <w:rPr>
                <w:color w:val="080C0C"/>
                <w:lang w:val="it-IT"/>
              </w:rPr>
              <w:t>Parashikimi:</w:t>
            </w:r>
          </w:p>
          <w:p w14:paraId="348CBBBA" w14:textId="77777777" w:rsidR="00D77FBC" w:rsidRPr="00D77FBC" w:rsidRDefault="00D77FBC" w:rsidP="00D77FBC">
            <w:pPr>
              <w:pStyle w:val="NoSpacing"/>
              <w:rPr>
                <w:b/>
                <w:bCs/>
                <w:color w:val="080C0C"/>
                <w:lang w:val="it-IT"/>
              </w:rPr>
            </w:pPr>
            <w:r w:rsidRPr="00D77FBC">
              <w:rPr>
                <w:b/>
                <w:bCs/>
                <w:color w:val="080C0C"/>
                <w:lang w:val="it-IT"/>
              </w:rPr>
              <w:t>Përgatitja për të nxënët</w:t>
            </w:r>
          </w:p>
          <w:p w14:paraId="39A7C1C0" w14:textId="73C0A5CF" w:rsidR="00C45423" w:rsidRDefault="00D77FBC" w:rsidP="00D77FBC">
            <w:pPr>
              <w:pStyle w:val="NoSpacing"/>
              <w:rPr>
                <w:b/>
                <w:bCs/>
                <w:color w:val="080C0C"/>
                <w:lang w:val="it-IT"/>
              </w:rPr>
            </w:pPr>
            <w:r w:rsidRPr="00D77FBC">
              <w:rPr>
                <w:b/>
                <w:bCs/>
                <w:color w:val="080C0C"/>
                <w:lang w:val="it-IT"/>
              </w:rPr>
              <w:t>Rrugëzgjidhje për të lexuarit në matematikë</w:t>
            </w:r>
          </w:p>
          <w:p w14:paraId="236376ED" w14:textId="77777777" w:rsidR="007C6E77" w:rsidRPr="00D77FBC" w:rsidRDefault="007C6E77" w:rsidP="00D77FBC">
            <w:pPr>
              <w:pStyle w:val="NoSpacing"/>
              <w:rPr>
                <w:b/>
                <w:bCs/>
                <w:color w:val="080C0C"/>
                <w:lang w:val="it-IT"/>
              </w:rPr>
            </w:pPr>
          </w:p>
          <w:p w14:paraId="2F2875A2" w14:textId="77777777" w:rsidR="00D77FBC" w:rsidRPr="00D77FBC" w:rsidRDefault="00D77FBC" w:rsidP="00D77FBC">
            <w:pPr>
              <w:pStyle w:val="NoSpacing"/>
              <w:rPr>
                <w:color w:val="080C0C"/>
                <w:lang w:val="it-IT"/>
              </w:rPr>
            </w:pPr>
            <w:r w:rsidRPr="00D77FBC">
              <w:rPr>
                <w:color w:val="080C0C"/>
                <w:lang w:val="it-IT"/>
              </w:rPr>
              <w:t>Në projektor paraqiten detyra 1 dhe 2 me qëllim që të gjendet një rrugëzgjidhje për të zëvendësuar shkronjat me numrat e duhur gjatë mbledhjes dhe zbritjes. Nxënësit pyeten:</w:t>
            </w:r>
          </w:p>
          <w:p w14:paraId="3E358B36" w14:textId="77777777" w:rsidR="00D77FBC" w:rsidRPr="00D77FBC" w:rsidRDefault="00D77FBC" w:rsidP="00D77FBC">
            <w:pPr>
              <w:pStyle w:val="NoSpacing"/>
              <w:rPr>
                <w:color w:val="080C0C"/>
                <w:lang w:val="it-IT"/>
              </w:rPr>
            </w:pPr>
            <w:r w:rsidRPr="00D77FBC">
              <w:rPr>
                <w:color w:val="080C0C"/>
                <w:lang w:val="it-IT"/>
              </w:rPr>
              <w:t>•</w:t>
            </w:r>
            <w:r w:rsidRPr="00D77FBC">
              <w:rPr>
                <w:color w:val="080C0C"/>
                <w:lang w:val="it-IT"/>
              </w:rPr>
              <w:tab/>
              <w:t>Çfarë duhet kemi parasysh për të vërtetuar shumën e dy mbledhorëve? (Shkronjat duhen zëvendësuar me numra).</w:t>
            </w:r>
          </w:p>
          <w:p w14:paraId="272A7BC6" w14:textId="77777777" w:rsidR="00D77FBC" w:rsidRPr="00D77FBC" w:rsidRDefault="00D77FBC" w:rsidP="00D77FBC">
            <w:pPr>
              <w:pStyle w:val="NoSpacing"/>
              <w:rPr>
                <w:color w:val="080C0C"/>
                <w:lang w:val="it-IT"/>
              </w:rPr>
            </w:pPr>
            <w:r w:rsidRPr="00D77FBC">
              <w:rPr>
                <w:color w:val="080C0C"/>
                <w:lang w:val="it-IT"/>
              </w:rPr>
              <w:t>•</w:t>
            </w:r>
            <w:r w:rsidRPr="00D77FBC">
              <w:rPr>
                <w:color w:val="080C0C"/>
                <w:lang w:val="it-IT"/>
              </w:rPr>
              <w:tab/>
              <w:t>Si veprohet? (Nxënësit shpjegojnë mbledhjen e numrave).</w:t>
            </w:r>
          </w:p>
          <w:p w14:paraId="23DB16A6" w14:textId="77777777" w:rsidR="00D77FBC" w:rsidRPr="00D77FBC" w:rsidRDefault="00D77FBC" w:rsidP="00D77FBC">
            <w:pPr>
              <w:pStyle w:val="NoSpacing"/>
              <w:rPr>
                <w:color w:val="080C0C"/>
                <w:lang w:val="it-IT"/>
              </w:rPr>
            </w:pPr>
            <w:r w:rsidRPr="00D77FBC">
              <w:rPr>
                <w:color w:val="080C0C"/>
                <w:lang w:val="it-IT"/>
              </w:rPr>
              <w:t>Vazhdon e njëjta procedurë edhe me detyrën me zbritje ku nxënësit përmes këtyre dy detyrave dallojnë prishjen dhe kalimin e dhjetëshes.</w:t>
            </w:r>
          </w:p>
          <w:p w14:paraId="573839EF" w14:textId="40A5E5D8" w:rsidR="00D77FBC" w:rsidRDefault="00D77FBC" w:rsidP="00D77FBC">
            <w:pPr>
              <w:pStyle w:val="NoSpacing"/>
              <w:rPr>
                <w:color w:val="080C0C"/>
                <w:lang w:val="it-IT"/>
              </w:rPr>
            </w:pPr>
            <w:r w:rsidRPr="00D77FBC">
              <w:rPr>
                <w:color w:val="080C0C"/>
                <w:lang w:val="it-IT"/>
              </w:rPr>
              <w:t xml:space="preserve"> </w:t>
            </w:r>
          </w:p>
          <w:p w14:paraId="462264A6" w14:textId="77777777" w:rsidR="00C45423" w:rsidRPr="00D77FBC" w:rsidRDefault="00C45423" w:rsidP="00D77FBC">
            <w:pPr>
              <w:pStyle w:val="NoSpacing"/>
              <w:rPr>
                <w:color w:val="080C0C"/>
                <w:lang w:val="it-IT"/>
              </w:rPr>
            </w:pPr>
          </w:p>
          <w:p w14:paraId="23137432" w14:textId="613F11AE" w:rsidR="00D77FBC" w:rsidRPr="00D77FBC" w:rsidRDefault="00D77FBC" w:rsidP="00D77FBC">
            <w:pPr>
              <w:pStyle w:val="NoSpacing"/>
              <w:rPr>
                <w:color w:val="080C0C"/>
                <w:lang w:val="it-IT"/>
              </w:rPr>
            </w:pPr>
            <w:r w:rsidRPr="00D77FBC">
              <w:rPr>
                <w:color w:val="080C0C"/>
                <w:lang w:val="it-IT"/>
              </w:rPr>
              <w:t>Ndërtimi i njohurive dhe i shkathtësive: Përpunimi i përmbajtjes</w:t>
            </w:r>
          </w:p>
          <w:p w14:paraId="3C5D6AFF" w14:textId="77777777" w:rsidR="00D77FBC" w:rsidRDefault="00D77FBC" w:rsidP="00D77FBC">
            <w:pPr>
              <w:pStyle w:val="NoSpacing"/>
              <w:rPr>
                <w:b/>
                <w:bCs/>
                <w:color w:val="080C0C"/>
                <w:lang w:val="it-IT"/>
              </w:rPr>
            </w:pPr>
            <w:r w:rsidRPr="00C45423">
              <w:rPr>
                <w:b/>
                <w:bCs/>
                <w:color w:val="080C0C"/>
                <w:lang w:val="it-IT"/>
              </w:rPr>
              <w:t>Marrëdhëniet pyetje-përgjigje</w:t>
            </w:r>
          </w:p>
          <w:p w14:paraId="24149DA6" w14:textId="77777777" w:rsidR="00C45423" w:rsidRPr="00C45423" w:rsidRDefault="00C45423" w:rsidP="00D77FBC">
            <w:pPr>
              <w:pStyle w:val="NoSpacing"/>
              <w:rPr>
                <w:b/>
                <w:bCs/>
                <w:color w:val="080C0C"/>
                <w:lang w:val="it-IT"/>
              </w:rPr>
            </w:pPr>
          </w:p>
          <w:p w14:paraId="66DE8164" w14:textId="77777777" w:rsidR="00D77FBC" w:rsidRPr="00D77FBC" w:rsidRDefault="00D77FBC" w:rsidP="00D77FBC">
            <w:pPr>
              <w:pStyle w:val="NoSpacing"/>
              <w:rPr>
                <w:color w:val="080C0C"/>
                <w:lang w:val="it-IT"/>
              </w:rPr>
            </w:pPr>
            <w:r w:rsidRPr="00D77FBC">
              <w:rPr>
                <w:color w:val="080C0C"/>
                <w:lang w:val="it-IT"/>
              </w:rPr>
              <w:t>Detyra 3 – Nxënësit pyeten:</w:t>
            </w:r>
          </w:p>
          <w:p w14:paraId="0116C17C" w14:textId="77777777" w:rsidR="00D77FBC" w:rsidRPr="00D77FBC" w:rsidRDefault="00D77FBC" w:rsidP="00D77FBC">
            <w:pPr>
              <w:pStyle w:val="NoSpacing"/>
              <w:rPr>
                <w:color w:val="080C0C"/>
                <w:lang w:val="it-IT"/>
              </w:rPr>
            </w:pPr>
            <w:r w:rsidRPr="00D77FBC">
              <w:rPr>
                <w:color w:val="080C0C"/>
                <w:lang w:val="it-IT"/>
              </w:rPr>
              <w:t>•</w:t>
            </w:r>
            <w:r w:rsidRPr="00D77FBC">
              <w:rPr>
                <w:color w:val="080C0C"/>
                <w:lang w:val="it-IT"/>
              </w:rPr>
              <w:tab/>
              <w:t>Si duhet vepruar në rastin e parë?</w:t>
            </w:r>
          </w:p>
          <w:p w14:paraId="61095197" w14:textId="77777777" w:rsidR="00D77FBC" w:rsidRPr="00D77FBC" w:rsidRDefault="00D77FBC" w:rsidP="00D77FBC">
            <w:pPr>
              <w:pStyle w:val="NoSpacing"/>
              <w:rPr>
                <w:color w:val="080C0C"/>
                <w:lang w:val="it-IT"/>
              </w:rPr>
            </w:pPr>
            <w:r w:rsidRPr="00D77FBC">
              <w:rPr>
                <w:color w:val="080C0C"/>
                <w:lang w:val="it-IT"/>
              </w:rPr>
              <w:t>•</w:t>
            </w:r>
            <w:r w:rsidRPr="00D77FBC">
              <w:rPr>
                <w:color w:val="080C0C"/>
                <w:lang w:val="it-IT"/>
              </w:rPr>
              <w:tab/>
              <w:t>Cilat veprime matematikore përdoren në detyrën e dhënë?</w:t>
            </w:r>
          </w:p>
          <w:p w14:paraId="3D8BF9C1" w14:textId="77777777" w:rsidR="00D77FBC" w:rsidRPr="00D77FBC" w:rsidRDefault="00D77FBC" w:rsidP="00D77FBC">
            <w:pPr>
              <w:pStyle w:val="NoSpacing"/>
              <w:rPr>
                <w:color w:val="080C0C"/>
                <w:lang w:val="it-IT"/>
              </w:rPr>
            </w:pPr>
            <w:r w:rsidRPr="00D77FBC">
              <w:rPr>
                <w:color w:val="080C0C"/>
                <w:lang w:val="it-IT"/>
              </w:rPr>
              <w:t>•</w:t>
            </w:r>
            <w:r w:rsidRPr="00D77FBC">
              <w:rPr>
                <w:color w:val="080C0C"/>
                <w:lang w:val="it-IT"/>
              </w:rPr>
              <w:tab/>
              <w:t>Cili veprim kryhet i pari?</w:t>
            </w:r>
          </w:p>
          <w:p w14:paraId="3DF935A2" w14:textId="77777777" w:rsidR="00D77FBC" w:rsidRPr="00D77FBC" w:rsidRDefault="00D77FBC" w:rsidP="00D77FBC">
            <w:pPr>
              <w:pStyle w:val="NoSpacing"/>
              <w:rPr>
                <w:color w:val="080C0C"/>
                <w:lang w:val="it-IT"/>
              </w:rPr>
            </w:pPr>
            <w:r w:rsidRPr="00D77FBC">
              <w:rPr>
                <w:color w:val="080C0C"/>
                <w:lang w:val="it-IT"/>
              </w:rPr>
              <w:lastRenderedPageBreak/>
              <w:t>•</w:t>
            </w:r>
            <w:r w:rsidRPr="00D77FBC">
              <w:rPr>
                <w:color w:val="080C0C"/>
                <w:lang w:val="it-IT"/>
              </w:rPr>
              <w:tab/>
              <w:t>Pse duhen shumëzuar a dhe b dhe më pas prodhimi i tyre pjesëtohet? (Për të gjetur c). Vazhdohet me pyetje derisa nxënësit zbulojnë në tërësi rregullën dhe më pas zgjidhin të gjitha detyrat e detyrës së tretë, të cilat zbatohen edhe me zbritje dhe pjesëtim.</w:t>
            </w:r>
          </w:p>
          <w:p w14:paraId="1C8B5D7F" w14:textId="77777777" w:rsidR="00D77FBC" w:rsidRPr="00D77FBC" w:rsidRDefault="00D77FBC" w:rsidP="00D77FBC">
            <w:pPr>
              <w:pStyle w:val="NoSpacing"/>
              <w:rPr>
                <w:color w:val="080C0C"/>
                <w:lang w:val="it-IT"/>
              </w:rPr>
            </w:pPr>
            <w:r w:rsidRPr="00D77FBC">
              <w:rPr>
                <w:color w:val="080C0C"/>
                <w:lang w:val="it-IT"/>
              </w:rPr>
              <w:t>(99 – 27) : 2 = 36</w:t>
            </w:r>
          </w:p>
          <w:p w14:paraId="298E9C37" w14:textId="77777777" w:rsidR="00D77FBC" w:rsidRDefault="00D77FBC" w:rsidP="00D77FBC">
            <w:pPr>
              <w:pStyle w:val="NoSpacing"/>
              <w:rPr>
                <w:color w:val="080C0C"/>
                <w:lang w:val="it-IT"/>
              </w:rPr>
            </w:pPr>
            <w:r w:rsidRPr="00D77FBC">
              <w:rPr>
                <w:color w:val="080C0C"/>
                <w:lang w:val="it-IT"/>
              </w:rPr>
              <w:t>Rregulla për tri rastet e fundit: c = (a – b) : 2</w:t>
            </w:r>
          </w:p>
          <w:p w14:paraId="3BA16BFC" w14:textId="77777777" w:rsidR="00C45423" w:rsidRPr="00D77FBC" w:rsidRDefault="00C45423" w:rsidP="00D77FBC">
            <w:pPr>
              <w:pStyle w:val="NoSpacing"/>
              <w:rPr>
                <w:color w:val="080C0C"/>
                <w:lang w:val="it-IT"/>
              </w:rPr>
            </w:pPr>
          </w:p>
          <w:p w14:paraId="5F0BC3F8" w14:textId="77777777" w:rsidR="00D77FBC" w:rsidRPr="00D77FBC" w:rsidRDefault="00D77FBC" w:rsidP="00D77FBC">
            <w:pPr>
              <w:pStyle w:val="NoSpacing"/>
              <w:rPr>
                <w:color w:val="080C0C"/>
                <w:lang w:val="it-IT"/>
              </w:rPr>
            </w:pPr>
          </w:p>
          <w:p w14:paraId="6169E0B3" w14:textId="77777777" w:rsidR="00D77FBC" w:rsidRPr="00D77FBC" w:rsidRDefault="00D77FBC" w:rsidP="00D77FBC">
            <w:pPr>
              <w:pStyle w:val="NoSpacing"/>
              <w:rPr>
                <w:color w:val="080C0C"/>
                <w:lang w:val="it-IT"/>
              </w:rPr>
            </w:pPr>
            <w:r w:rsidRPr="00D77FBC">
              <w:rPr>
                <w:color w:val="080C0C"/>
                <w:lang w:val="it-IT"/>
              </w:rPr>
              <w:t>Përforcimi:</w:t>
            </w:r>
          </w:p>
          <w:p w14:paraId="35DE2A8A" w14:textId="77777777" w:rsidR="00D77FBC" w:rsidRPr="00C45423" w:rsidRDefault="00D77FBC" w:rsidP="00D77FBC">
            <w:pPr>
              <w:pStyle w:val="NoSpacing"/>
              <w:rPr>
                <w:b/>
                <w:bCs/>
                <w:color w:val="080C0C"/>
                <w:lang w:val="it-IT"/>
              </w:rPr>
            </w:pPr>
            <w:r w:rsidRPr="00C45423">
              <w:rPr>
                <w:b/>
                <w:bCs/>
                <w:color w:val="080C0C"/>
                <w:lang w:val="it-IT"/>
              </w:rPr>
              <w:t>Konsolidimi dhe zbatimi i të nxënit</w:t>
            </w:r>
          </w:p>
          <w:p w14:paraId="2712BF1C" w14:textId="77777777" w:rsidR="00D77FBC" w:rsidRDefault="00D77FBC" w:rsidP="00D77FBC">
            <w:pPr>
              <w:pStyle w:val="NoSpacing"/>
              <w:rPr>
                <w:b/>
                <w:bCs/>
                <w:color w:val="080C0C"/>
                <w:lang w:val="it-IT"/>
              </w:rPr>
            </w:pPr>
            <w:r w:rsidRPr="00C45423">
              <w:rPr>
                <w:b/>
                <w:bCs/>
                <w:color w:val="080C0C"/>
                <w:lang w:val="it-IT"/>
              </w:rPr>
              <w:t>Rishikimi në dyshe</w:t>
            </w:r>
          </w:p>
          <w:p w14:paraId="68D4EE3B" w14:textId="77777777" w:rsidR="007C6E77" w:rsidRPr="00C45423" w:rsidRDefault="007C6E77" w:rsidP="00D77FBC">
            <w:pPr>
              <w:pStyle w:val="NoSpacing"/>
              <w:rPr>
                <w:b/>
                <w:bCs/>
                <w:color w:val="080C0C"/>
                <w:lang w:val="it-IT"/>
              </w:rPr>
            </w:pPr>
          </w:p>
          <w:p w14:paraId="153A59E2" w14:textId="77777777" w:rsidR="00D77FBC" w:rsidRPr="00D77FBC" w:rsidRDefault="00D77FBC" w:rsidP="00D77FBC">
            <w:pPr>
              <w:pStyle w:val="NoSpacing"/>
              <w:rPr>
                <w:color w:val="080C0C"/>
                <w:lang w:val="it-IT"/>
              </w:rPr>
            </w:pPr>
            <w:r w:rsidRPr="00D77FBC">
              <w:rPr>
                <w:color w:val="080C0C"/>
                <w:lang w:val="it-IT"/>
              </w:rPr>
              <w:t>Nxënësit punojnë në dyshe detyrën 4 duke u dhënë sqarime të mjaftueshme dhe duke u bazuar në detyrën paraprake. Fillimisht zbulohet rregulla e detyrës dhe më pas zgjidhet ajo. X = (a + b) : (c – d).</w:t>
            </w:r>
          </w:p>
          <w:p w14:paraId="7A96FC3A" w14:textId="77777777" w:rsidR="00D77FBC" w:rsidRPr="00D77FBC" w:rsidRDefault="00D77FBC" w:rsidP="00D77FBC">
            <w:pPr>
              <w:pStyle w:val="NoSpacing"/>
              <w:rPr>
                <w:color w:val="080C0C"/>
                <w:lang w:val="it-IT"/>
              </w:rPr>
            </w:pPr>
            <w:r w:rsidRPr="00D77FBC">
              <w:rPr>
                <w:color w:val="080C0C"/>
                <w:lang w:val="it-IT"/>
              </w:rPr>
              <w:t>Pasi të kontrollojnë punën e njëri-tjetrit, dy apo katër nxënës arsyetojnë rezultatet e fituara të detyrës 4, të cilat duhet të jenë:</w:t>
            </w:r>
          </w:p>
          <w:p w14:paraId="0D574811" w14:textId="67E3D601" w:rsidR="00D77FBC" w:rsidRPr="00C45423" w:rsidRDefault="00C45423" w:rsidP="00C45423">
            <w:pPr>
              <w:spacing w:line="291" w:lineRule="exact"/>
              <w:rPr>
                <w:rFonts w:cstheme="minorHAnsi"/>
                <w:b/>
                <w:color w:val="231F20"/>
                <w:w w:val="90"/>
              </w:rPr>
            </w:pPr>
            <w:proofErr w:type="spellStart"/>
            <w:r w:rsidRPr="00C45423">
              <w:rPr>
                <w:rFonts w:cstheme="minorHAnsi"/>
                <w:color w:val="231F20"/>
                <w:w w:val="90"/>
              </w:rPr>
              <w:t>Sipas</w:t>
            </w:r>
            <w:proofErr w:type="spellEnd"/>
            <w:r w:rsidRPr="00C45423">
              <w:rPr>
                <w:rFonts w:cstheme="minorHAnsi"/>
                <w:color w:val="231F20"/>
                <w:spacing w:val="-2"/>
                <w:w w:val="90"/>
              </w:rPr>
              <w:t xml:space="preserve"> </w:t>
            </w:r>
            <w:proofErr w:type="spellStart"/>
            <w:r w:rsidRPr="00C45423">
              <w:rPr>
                <w:rFonts w:cstheme="minorHAnsi"/>
                <w:color w:val="231F20"/>
                <w:w w:val="90"/>
              </w:rPr>
              <w:t>rregullës</w:t>
            </w:r>
            <w:proofErr w:type="spellEnd"/>
            <w:r w:rsidRPr="00C45423">
              <w:rPr>
                <w:rFonts w:cstheme="minorHAnsi"/>
                <w:color w:val="231F20"/>
                <w:spacing w:val="-1"/>
                <w:w w:val="90"/>
              </w:rPr>
              <w:t xml:space="preserve"> </w:t>
            </w:r>
            <w:proofErr w:type="spellStart"/>
            <w:r w:rsidRPr="00C45423">
              <w:rPr>
                <w:rFonts w:cstheme="minorHAnsi"/>
                <w:color w:val="231F20"/>
                <w:w w:val="90"/>
              </w:rPr>
              <w:t>së</w:t>
            </w:r>
            <w:proofErr w:type="spellEnd"/>
            <w:r w:rsidRPr="00C45423">
              <w:rPr>
                <w:rFonts w:cstheme="minorHAnsi"/>
                <w:color w:val="231F20"/>
                <w:spacing w:val="-1"/>
                <w:w w:val="90"/>
              </w:rPr>
              <w:t xml:space="preserve"> </w:t>
            </w:r>
            <w:proofErr w:type="spellStart"/>
            <w:r w:rsidRPr="00C45423">
              <w:rPr>
                <w:rFonts w:cstheme="minorHAnsi"/>
                <w:color w:val="231F20"/>
                <w:w w:val="90"/>
              </w:rPr>
              <w:t>lartshënuar</w:t>
            </w:r>
            <w:proofErr w:type="spellEnd"/>
            <w:r w:rsidRPr="00C45423">
              <w:rPr>
                <w:rFonts w:cstheme="minorHAnsi"/>
                <w:color w:val="231F20"/>
                <w:w w:val="90"/>
              </w:rPr>
              <w:t>:</w:t>
            </w:r>
            <w:r w:rsidRPr="00C45423">
              <w:rPr>
                <w:rFonts w:cstheme="minorHAnsi"/>
                <w:color w:val="231F20"/>
                <w:spacing w:val="-1"/>
                <w:w w:val="90"/>
              </w:rPr>
              <w:t xml:space="preserve"> </w:t>
            </w:r>
            <w:r w:rsidRPr="00C45423">
              <w:rPr>
                <w:rFonts w:cstheme="minorHAnsi"/>
                <w:b/>
                <w:color w:val="231F20"/>
                <w:w w:val="90"/>
              </w:rPr>
              <w:t>X</w:t>
            </w:r>
            <w:r w:rsidRPr="00C45423">
              <w:rPr>
                <w:rFonts w:cstheme="minorHAnsi"/>
                <w:b/>
                <w:color w:val="231F20"/>
                <w:spacing w:val="1"/>
                <w:w w:val="90"/>
              </w:rPr>
              <w:t xml:space="preserve"> </w:t>
            </w:r>
            <w:r w:rsidRPr="00C45423">
              <w:rPr>
                <w:rFonts w:cstheme="minorHAnsi"/>
                <w:b/>
                <w:color w:val="231F20"/>
                <w:w w:val="90"/>
              </w:rPr>
              <w:t>=</w:t>
            </w:r>
            <w:r w:rsidRPr="00C45423">
              <w:rPr>
                <w:rFonts w:cstheme="minorHAnsi"/>
                <w:b/>
                <w:color w:val="231F20"/>
                <w:spacing w:val="1"/>
                <w:w w:val="90"/>
              </w:rPr>
              <w:t xml:space="preserve"> </w:t>
            </w:r>
            <w:r w:rsidRPr="00C45423">
              <w:rPr>
                <w:rFonts w:cstheme="minorHAnsi"/>
                <w:b/>
                <w:color w:val="231F20"/>
                <w:w w:val="90"/>
              </w:rPr>
              <w:t>(a</w:t>
            </w:r>
            <w:r w:rsidRPr="00C45423">
              <w:rPr>
                <w:rFonts w:cstheme="minorHAnsi"/>
                <w:b/>
                <w:color w:val="231F20"/>
                <w:spacing w:val="1"/>
                <w:w w:val="90"/>
              </w:rPr>
              <w:t xml:space="preserve"> </w:t>
            </w:r>
            <w:r w:rsidRPr="00C45423">
              <w:rPr>
                <w:rFonts w:cstheme="minorHAnsi"/>
                <w:b/>
                <w:color w:val="231F20"/>
                <w:w w:val="90"/>
              </w:rPr>
              <w:t>+ b</w:t>
            </w:r>
            <w:proofErr w:type="gramStart"/>
            <w:r w:rsidRPr="00C45423">
              <w:rPr>
                <w:rFonts w:cstheme="minorHAnsi"/>
                <w:b/>
                <w:color w:val="231F20"/>
                <w:w w:val="90"/>
              </w:rPr>
              <w:t>)</w:t>
            </w:r>
            <w:r w:rsidRPr="00C45423">
              <w:rPr>
                <w:rFonts w:cstheme="minorHAnsi"/>
                <w:b/>
                <w:color w:val="231F20"/>
                <w:spacing w:val="1"/>
                <w:w w:val="90"/>
              </w:rPr>
              <w:t xml:space="preserve"> </w:t>
            </w:r>
            <w:r w:rsidRPr="00C45423">
              <w:rPr>
                <w:rFonts w:cstheme="minorHAnsi"/>
                <w:b/>
                <w:color w:val="231F20"/>
                <w:w w:val="90"/>
              </w:rPr>
              <w:t>:</w:t>
            </w:r>
            <w:proofErr w:type="gramEnd"/>
            <w:r w:rsidRPr="00C45423">
              <w:rPr>
                <w:rFonts w:cstheme="minorHAnsi"/>
                <w:b/>
                <w:color w:val="231F20"/>
                <w:spacing w:val="1"/>
                <w:w w:val="90"/>
              </w:rPr>
              <w:t xml:space="preserve"> </w:t>
            </w:r>
            <w:r w:rsidRPr="00C45423">
              <w:rPr>
                <w:rFonts w:cstheme="minorHAnsi"/>
                <w:b/>
                <w:color w:val="231F20"/>
                <w:w w:val="90"/>
              </w:rPr>
              <w:t>(c</w:t>
            </w:r>
            <w:r w:rsidRPr="00C45423">
              <w:rPr>
                <w:rFonts w:cstheme="minorHAnsi"/>
                <w:b/>
                <w:color w:val="231F20"/>
                <w:spacing w:val="1"/>
                <w:w w:val="90"/>
              </w:rPr>
              <w:t xml:space="preserve"> </w:t>
            </w:r>
            <w:r w:rsidRPr="00C45423">
              <w:rPr>
                <w:rFonts w:cstheme="minorHAnsi"/>
                <w:b/>
                <w:color w:val="231F20"/>
                <w:w w:val="90"/>
              </w:rPr>
              <w:t>–</w:t>
            </w:r>
            <w:r w:rsidRPr="00C45423">
              <w:rPr>
                <w:rFonts w:cstheme="minorHAnsi"/>
                <w:b/>
                <w:color w:val="231F20"/>
                <w:spacing w:val="1"/>
                <w:w w:val="90"/>
              </w:rPr>
              <w:t xml:space="preserve"> </w:t>
            </w:r>
            <w:r w:rsidRPr="00C45423">
              <w:rPr>
                <w:rFonts w:cstheme="minorHAnsi"/>
                <w:b/>
                <w:color w:val="231F20"/>
                <w:w w:val="90"/>
              </w:rPr>
              <w:t>d).</w:t>
            </w:r>
          </w:p>
          <w:p w14:paraId="14A4C324" w14:textId="4BF3E81D" w:rsidR="00C45423" w:rsidRPr="00C45423" w:rsidRDefault="00C45423" w:rsidP="00C45423">
            <w:pPr>
              <w:spacing w:line="258" w:lineRule="exact"/>
              <w:rPr>
                <w:rFonts w:cstheme="minorHAnsi"/>
              </w:rPr>
            </w:pPr>
            <w:r w:rsidRPr="00C45423">
              <w:rPr>
                <w:rFonts w:cstheme="minorHAnsi"/>
                <w:color w:val="231F20"/>
                <w:w w:val="90"/>
              </w:rPr>
              <w:t>(56</w:t>
            </w:r>
            <w:r w:rsidRPr="00C45423">
              <w:rPr>
                <w:rFonts w:cstheme="minorHAnsi"/>
                <w:color w:val="231F20"/>
                <w:spacing w:val="-3"/>
                <w:w w:val="90"/>
              </w:rPr>
              <w:t xml:space="preserve"> </w:t>
            </w:r>
            <w:r w:rsidRPr="00C45423">
              <w:rPr>
                <w:rFonts w:cstheme="minorHAnsi"/>
                <w:color w:val="231F20"/>
                <w:w w:val="90"/>
              </w:rPr>
              <w:t>+</w:t>
            </w:r>
            <w:r w:rsidRPr="00C45423">
              <w:rPr>
                <w:rFonts w:cstheme="minorHAnsi"/>
                <w:color w:val="231F20"/>
                <w:spacing w:val="-2"/>
                <w:w w:val="90"/>
              </w:rPr>
              <w:t xml:space="preserve"> </w:t>
            </w:r>
            <w:r w:rsidRPr="00C45423">
              <w:rPr>
                <w:rFonts w:cstheme="minorHAnsi"/>
                <w:color w:val="231F20"/>
                <w:w w:val="90"/>
              </w:rPr>
              <w:t>34</w:t>
            </w:r>
            <w:proofErr w:type="gramStart"/>
            <w:r w:rsidRPr="00C45423">
              <w:rPr>
                <w:rFonts w:cstheme="minorHAnsi"/>
                <w:color w:val="231F20"/>
                <w:w w:val="90"/>
              </w:rPr>
              <w:t>)</w:t>
            </w:r>
            <w:r w:rsidRPr="00C45423">
              <w:rPr>
                <w:rFonts w:cstheme="minorHAnsi"/>
                <w:color w:val="231F20"/>
                <w:spacing w:val="-2"/>
                <w:w w:val="90"/>
              </w:rPr>
              <w:t xml:space="preserve"> </w:t>
            </w:r>
            <w:r w:rsidRPr="00C45423">
              <w:rPr>
                <w:rFonts w:cstheme="minorHAnsi"/>
                <w:color w:val="231F20"/>
                <w:w w:val="90"/>
              </w:rPr>
              <w:t>:</w:t>
            </w:r>
            <w:proofErr w:type="gramEnd"/>
            <w:r w:rsidRPr="00C45423">
              <w:rPr>
                <w:rFonts w:cstheme="minorHAnsi"/>
                <w:color w:val="231F20"/>
                <w:spacing w:val="-3"/>
                <w:w w:val="90"/>
              </w:rPr>
              <w:t xml:space="preserve"> </w:t>
            </w:r>
            <w:r w:rsidRPr="00C45423">
              <w:rPr>
                <w:rFonts w:cstheme="minorHAnsi"/>
                <w:color w:val="231F20"/>
                <w:w w:val="90"/>
              </w:rPr>
              <w:t>(75</w:t>
            </w:r>
            <w:r w:rsidRPr="00C45423">
              <w:rPr>
                <w:rFonts w:cstheme="minorHAnsi"/>
                <w:color w:val="231F20"/>
                <w:spacing w:val="-2"/>
                <w:w w:val="90"/>
              </w:rPr>
              <w:t xml:space="preserve"> </w:t>
            </w:r>
            <w:r w:rsidRPr="00C45423">
              <w:rPr>
                <w:rFonts w:cstheme="minorHAnsi"/>
                <w:color w:val="231F20"/>
                <w:w w:val="90"/>
              </w:rPr>
              <w:t>–</w:t>
            </w:r>
            <w:r w:rsidRPr="00C45423">
              <w:rPr>
                <w:rFonts w:cstheme="minorHAnsi"/>
                <w:color w:val="231F20"/>
                <w:spacing w:val="-2"/>
                <w:w w:val="90"/>
              </w:rPr>
              <w:t xml:space="preserve"> </w:t>
            </w:r>
            <w:r w:rsidRPr="00C45423">
              <w:rPr>
                <w:rFonts w:cstheme="minorHAnsi"/>
                <w:color w:val="231F20"/>
                <w:w w:val="90"/>
              </w:rPr>
              <w:t>66)</w:t>
            </w:r>
            <w:r>
              <w:rPr>
                <w:rFonts w:cstheme="minorHAnsi"/>
                <w:color w:val="231F20"/>
                <w:w w:val="90"/>
              </w:rPr>
              <w:t xml:space="preserve">                 </w:t>
            </w:r>
            <w:proofErr w:type="gramStart"/>
            <w:r>
              <w:rPr>
                <w:rFonts w:cstheme="minorHAnsi"/>
                <w:color w:val="231F20"/>
                <w:w w:val="90"/>
              </w:rPr>
              <w:t xml:space="preserve">   (</w:t>
            </w:r>
            <w:proofErr w:type="gramEnd"/>
            <w:r>
              <w:rPr>
                <w:color w:val="231F20"/>
                <w:w w:val="90"/>
              </w:rPr>
              <w:t>28</w:t>
            </w:r>
            <w:r>
              <w:rPr>
                <w:color w:val="231F20"/>
                <w:spacing w:val="-3"/>
                <w:w w:val="90"/>
              </w:rPr>
              <w:t xml:space="preserve"> </w:t>
            </w:r>
            <w:r>
              <w:rPr>
                <w:color w:val="231F20"/>
                <w:w w:val="90"/>
              </w:rPr>
              <w:t>+</w:t>
            </w:r>
            <w:r>
              <w:rPr>
                <w:color w:val="231F20"/>
                <w:spacing w:val="-2"/>
                <w:w w:val="90"/>
              </w:rPr>
              <w:t xml:space="preserve"> </w:t>
            </w:r>
            <w:r>
              <w:rPr>
                <w:color w:val="231F20"/>
                <w:w w:val="90"/>
              </w:rPr>
              <w:t>18</w:t>
            </w:r>
            <w:proofErr w:type="gramStart"/>
            <w:r>
              <w:rPr>
                <w:color w:val="231F20"/>
                <w:w w:val="90"/>
              </w:rPr>
              <w:t>)</w:t>
            </w:r>
            <w:r>
              <w:rPr>
                <w:color w:val="231F20"/>
                <w:spacing w:val="-2"/>
                <w:w w:val="90"/>
              </w:rPr>
              <w:t xml:space="preserve"> </w:t>
            </w:r>
            <w:r>
              <w:rPr>
                <w:color w:val="231F20"/>
                <w:w w:val="90"/>
              </w:rPr>
              <w:t>:</w:t>
            </w:r>
            <w:proofErr w:type="gramEnd"/>
            <w:r>
              <w:rPr>
                <w:color w:val="231F20"/>
                <w:spacing w:val="-3"/>
                <w:w w:val="90"/>
              </w:rPr>
              <w:t xml:space="preserve"> </w:t>
            </w:r>
            <w:r>
              <w:rPr>
                <w:color w:val="231F20"/>
                <w:w w:val="90"/>
              </w:rPr>
              <w:t>(12</w:t>
            </w:r>
            <w:r>
              <w:rPr>
                <w:color w:val="231F20"/>
                <w:spacing w:val="-2"/>
                <w:w w:val="90"/>
              </w:rPr>
              <w:t xml:space="preserve"> </w:t>
            </w:r>
            <w:r>
              <w:rPr>
                <w:color w:val="231F20"/>
                <w:w w:val="90"/>
              </w:rPr>
              <w:t>–</w:t>
            </w:r>
            <w:r>
              <w:rPr>
                <w:color w:val="231F20"/>
                <w:spacing w:val="-2"/>
                <w:w w:val="90"/>
              </w:rPr>
              <w:t xml:space="preserve"> </w:t>
            </w:r>
            <w:r>
              <w:rPr>
                <w:color w:val="231F20"/>
                <w:w w:val="90"/>
              </w:rPr>
              <w:t>10)</w:t>
            </w:r>
          </w:p>
          <w:p w14:paraId="4683C0D5" w14:textId="77777777" w:rsidR="00C45423" w:rsidRDefault="00C45423" w:rsidP="00C45423">
            <w:pPr>
              <w:spacing w:line="273" w:lineRule="exact"/>
            </w:pPr>
            <w:proofErr w:type="gramStart"/>
            <w:r w:rsidRPr="00C45423">
              <w:rPr>
                <w:rFonts w:cstheme="minorHAnsi"/>
                <w:color w:val="231F20"/>
                <w:w w:val="85"/>
              </w:rPr>
              <w:t>90</w:t>
            </w:r>
            <w:r w:rsidRPr="00C45423">
              <w:rPr>
                <w:rFonts w:cstheme="minorHAnsi"/>
                <w:color w:val="231F20"/>
                <w:spacing w:val="-4"/>
                <w:w w:val="85"/>
              </w:rPr>
              <w:t xml:space="preserve"> </w:t>
            </w:r>
            <w:r w:rsidRPr="00C45423">
              <w:rPr>
                <w:rFonts w:cstheme="minorHAnsi"/>
                <w:color w:val="231F20"/>
                <w:w w:val="85"/>
              </w:rPr>
              <w:t>:</w:t>
            </w:r>
            <w:proofErr w:type="gramEnd"/>
            <w:r w:rsidRPr="00C45423">
              <w:rPr>
                <w:rFonts w:cstheme="minorHAnsi"/>
                <w:color w:val="231F20"/>
                <w:spacing w:val="-3"/>
                <w:w w:val="85"/>
              </w:rPr>
              <w:t xml:space="preserve"> </w:t>
            </w:r>
            <w:r w:rsidRPr="00C45423">
              <w:rPr>
                <w:rFonts w:cstheme="minorHAnsi"/>
                <w:color w:val="231F20"/>
                <w:w w:val="85"/>
              </w:rPr>
              <w:t>9</w:t>
            </w:r>
            <w:r w:rsidRPr="00C45423">
              <w:rPr>
                <w:rFonts w:cstheme="minorHAnsi"/>
                <w:color w:val="231F20"/>
                <w:spacing w:val="-3"/>
                <w:w w:val="85"/>
              </w:rPr>
              <w:t xml:space="preserve"> </w:t>
            </w:r>
            <w:r w:rsidRPr="00C45423">
              <w:rPr>
                <w:rFonts w:cstheme="minorHAnsi"/>
                <w:color w:val="231F20"/>
                <w:w w:val="85"/>
              </w:rPr>
              <w:t>=</w:t>
            </w:r>
            <w:r w:rsidRPr="00C45423">
              <w:rPr>
                <w:rFonts w:cstheme="minorHAnsi"/>
                <w:color w:val="231F20"/>
                <w:spacing w:val="-3"/>
                <w:w w:val="85"/>
              </w:rPr>
              <w:t xml:space="preserve"> </w:t>
            </w:r>
            <w:r w:rsidRPr="00C45423">
              <w:rPr>
                <w:rFonts w:cstheme="minorHAnsi"/>
                <w:color w:val="231F20"/>
                <w:w w:val="85"/>
              </w:rPr>
              <w:t>10</w:t>
            </w:r>
            <w:r>
              <w:rPr>
                <w:rFonts w:cstheme="minorHAnsi"/>
                <w:color w:val="231F20"/>
                <w:w w:val="85"/>
              </w:rPr>
              <w:t xml:space="preserve">                                        </w:t>
            </w:r>
            <w:proofErr w:type="gramStart"/>
            <w:r>
              <w:rPr>
                <w:color w:val="231F20"/>
                <w:w w:val="85"/>
              </w:rPr>
              <w:t>46</w:t>
            </w:r>
            <w:r>
              <w:rPr>
                <w:color w:val="231F20"/>
                <w:spacing w:val="-1"/>
                <w:w w:val="85"/>
              </w:rPr>
              <w:t xml:space="preserve"> </w:t>
            </w:r>
            <w:r>
              <w:rPr>
                <w:color w:val="231F20"/>
                <w:w w:val="85"/>
              </w:rPr>
              <w:t>:</w:t>
            </w:r>
            <w:proofErr w:type="gramEnd"/>
            <w:r>
              <w:rPr>
                <w:color w:val="231F20"/>
                <w:spacing w:val="-1"/>
                <w:w w:val="85"/>
              </w:rPr>
              <w:t xml:space="preserve"> </w:t>
            </w:r>
            <w:r>
              <w:rPr>
                <w:color w:val="231F20"/>
                <w:w w:val="85"/>
              </w:rPr>
              <w:t>2 =</w:t>
            </w:r>
            <w:r>
              <w:rPr>
                <w:color w:val="231F20"/>
                <w:spacing w:val="-1"/>
                <w:w w:val="85"/>
              </w:rPr>
              <w:t xml:space="preserve"> </w:t>
            </w:r>
            <w:r>
              <w:rPr>
                <w:color w:val="231F20"/>
                <w:w w:val="85"/>
              </w:rPr>
              <w:t>23</w:t>
            </w:r>
          </w:p>
          <w:p w14:paraId="6874658D" w14:textId="77777777" w:rsidR="00D77FBC" w:rsidRPr="009E3109" w:rsidRDefault="00D77FBC" w:rsidP="00D77FBC">
            <w:pPr>
              <w:pStyle w:val="NoSpacing"/>
              <w:rPr>
                <w:color w:val="080C0C"/>
              </w:rPr>
            </w:pPr>
          </w:p>
          <w:p w14:paraId="583788CA" w14:textId="1E3B4646" w:rsidR="00C45423" w:rsidRPr="00C45423" w:rsidRDefault="00C45423" w:rsidP="00C45423">
            <w:pPr>
              <w:spacing w:line="312" w:lineRule="exact"/>
              <w:ind w:left="51"/>
              <w:rPr>
                <w:rFonts w:ascii="Palatino Linotype" w:hAnsi="Palatino Linotype"/>
                <w:b/>
                <w:sz w:val="24"/>
              </w:rPr>
            </w:pPr>
            <w:proofErr w:type="spellStart"/>
            <w:r>
              <w:rPr>
                <w:rFonts w:ascii="Palatino Linotype" w:hAnsi="Palatino Linotype"/>
                <w:b/>
                <w:color w:val="231F20"/>
                <w:w w:val="90"/>
                <w:sz w:val="24"/>
              </w:rPr>
              <w:t>Vlerësimi</w:t>
            </w:r>
            <w:proofErr w:type="spellEnd"/>
            <w:r>
              <w:rPr>
                <w:rFonts w:ascii="Palatino Linotype" w:hAnsi="Palatino Linotype"/>
                <w:b/>
                <w:color w:val="231F20"/>
                <w:spacing w:val="-5"/>
                <w:w w:val="90"/>
                <w:sz w:val="24"/>
              </w:rPr>
              <w:t xml:space="preserve"> </w:t>
            </w:r>
            <w:proofErr w:type="spellStart"/>
            <w:r>
              <w:rPr>
                <w:rFonts w:ascii="Palatino Linotype" w:hAnsi="Palatino Linotype"/>
                <w:b/>
                <w:color w:val="231F20"/>
                <w:w w:val="90"/>
                <w:sz w:val="24"/>
              </w:rPr>
              <w:t>i</w:t>
            </w:r>
            <w:proofErr w:type="spellEnd"/>
            <w:r>
              <w:rPr>
                <w:rFonts w:ascii="Palatino Linotype" w:hAnsi="Palatino Linotype"/>
                <w:b/>
                <w:color w:val="231F20"/>
                <w:spacing w:val="-4"/>
                <w:w w:val="90"/>
                <w:sz w:val="24"/>
              </w:rPr>
              <w:t xml:space="preserve"> </w:t>
            </w:r>
            <w:proofErr w:type="spellStart"/>
            <w:r>
              <w:rPr>
                <w:rFonts w:ascii="Palatino Linotype" w:hAnsi="Palatino Linotype"/>
                <w:b/>
                <w:color w:val="231F20"/>
                <w:w w:val="90"/>
                <w:sz w:val="24"/>
              </w:rPr>
              <w:t>nxënësve</w:t>
            </w:r>
            <w:proofErr w:type="spellEnd"/>
            <w:r>
              <w:rPr>
                <w:rFonts w:ascii="Palatino Linotype" w:hAnsi="Palatino Linotype"/>
                <w:b/>
                <w:color w:val="231F20"/>
                <w:w w:val="90"/>
                <w:sz w:val="24"/>
              </w:rPr>
              <w:t>:</w:t>
            </w:r>
          </w:p>
          <w:p w14:paraId="5468C6F6" w14:textId="77777777" w:rsidR="00D77FBC" w:rsidRPr="009E3109" w:rsidRDefault="00D77FBC" w:rsidP="00D77FBC">
            <w:pPr>
              <w:pStyle w:val="NoSpacing"/>
              <w:rPr>
                <w:color w:val="080C0C"/>
              </w:rPr>
            </w:pPr>
            <w:proofErr w:type="spellStart"/>
            <w:r w:rsidRPr="009E3109">
              <w:rPr>
                <w:color w:val="080C0C"/>
              </w:rPr>
              <w:t>Vlerësohen</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saktësinë</w:t>
            </w:r>
            <w:proofErr w:type="spellEnd"/>
            <w:r w:rsidRPr="009E3109">
              <w:rPr>
                <w:color w:val="080C0C"/>
              </w:rPr>
              <w:t xml:space="preserve"> e </w:t>
            </w:r>
            <w:proofErr w:type="spellStart"/>
            <w:r w:rsidRPr="009E3109">
              <w:rPr>
                <w:color w:val="080C0C"/>
              </w:rPr>
              <w:t>identifikimit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numrave</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zëvendësohen</w:t>
            </w:r>
            <w:proofErr w:type="spellEnd"/>
            <w:r w:rsidRPr="009E3109">
              <w:rPr>
                <w:color w:val="080C0C"/>
              </w:rPr>
              <w:t xml:space="preserve"> me </w:t>
            </w:r>
            <w:proofErr w:type="spellStart"/>
            <w:r w:rsidRPr="009E3109">
              <w:rPr>
                <w:color w:val="080C0C"/>
              </w:rPr>
              <w:t>shkronja</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dallimin</w:t>
            </w:r>
            <w:proofErr w:type="spellEnd"/>
            <w:r w:rsidRPr="009E3109">
              <w:rPr>
                <w:color w:val="080C0C"/>
              </w:rPr>
              <w:t xml:space="preserve"> e </w:t>
            </w:r>
            <w:proofErr w:type="spellStart"/>
            <w:r w:rsidRPr="009E3109">
              <w:rPr>
                <w:color w:val="080C0C"/>
              </w:rPr>
              <w:t>rrugës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zgjidhjes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detyrave</w:t>
            </w:r>
            <w:proofErr w:type="spellEnd"/>
            <w:r w:rsidRPr="009E3109">
              <w:rPr>
                <w:color w:val="080C0C"/>
              </w:rPr>
              <w:t xml:space="preserve"> me </w:t>
            </w:r>
            <w:proofErr w:type="spellStart"/>
            <w:r w:rsidRPr="009E3109">
              <w:rPr>
                <w:color w:val="080C0C"/>
              </w:rPr>
              <w:t>mbledhje</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ato</w:t>
            </w:r>
            <w:proofErr w:type="spellEnd"/>
            <w:r w:rsidRPr="009E3109">
              <w:rPr>
                <w:color w:val="080C0C"/>
              </w:rPr>
              <w:t xml:space="preserve"> me </w:t>
            </w:r>
            <w:proofErr w:type="spellStart"/>
            <w:r w:rsidRPr="009E3109">
              <w:rPr>
                <w:color w:val="080C0C"/>
              </w:rPr>
              <w:t>zbritje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arsyetimin</w:t>
            </w:r>
            <w:proofErr w:type="spellEnd"/>
            <w:r w:rsidRPr="009E3109">
              <w:rPr>
                <w:color w:val="080C0C"/>
              </w:rPr>
              <w:t xml:space="preserve"> </w:t>
            </w:r>
            <w:proofErr w:type="spellStart"/>
            <w:r w:rsidRPr="009E3109">
              <w:rPr>
                <w:color w:val="080C0C"/>
              </w:rPr>
              <w:t>rezultateve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fituara</w:t>
            </w:r>
            <w:proofErr w:type="spellEnd"/>
            <w:r w:rsidRPr="009E3109">
              <w:rPr>
                <w:color w:val="080C0C"/>
              </w:rPr>
              <w:t xml:space="preserve"> me </w:t>
            </w:r>
            <w:proofErr w:type="spellStart"/>
            <w:r w:rsidRPr="009E3109">
              <w:rPr>
                <w:color w:val="080C0C"/>
              </w:rPr>
              <w:t>katër</w:t>
            </w:r>
            <w:proofErr w:type="spellEnd"/>
            <w:r w:rsidRPr="009E3109">
              <w:rPr>
                <w:color w:val="080C0C"/>
              </w:rPr>
              <w:t xml:space="preserve"> </w:t>
            </w:r>
            <w:proofErr w:type="spellStart"/>
            <w:r w:rsidRPr="009E3109">
              <w:rPr>
                <w:color w:val="080C0C"/>
              </w:rPr>
              <w:t>veprimet</w:t>
            </w:r>
            <w:proofErr w:type="spellEnd"/>
            <w:r w:rsidRPr="009E3109">
              <w:rPr>
                <w:color w:val="080C0C"/>
              </w:rPr>
              <w:t xml:space="preserve"> </w:t>
            </w:r>
            <w:proofErr w:type="spellStart"/>
            <w:r w:rsidRPr="009E3109">
              <w:rPr>
                <w:color w:val="080C0C"/>
              </w:rPr>
              <w:t>matematikore</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detyrat</w:t>
            </w:r>
            <w:proofErr w:type="spellEnd"/>
            <w:r w:rsidRPr="009E3109">
              <w:rPr>
                <w:color w:val="080C0C"/>
              </w:rPr>
              <w:t xml:space="preserve"> e </w:t>
            </w:r>
            <w:proofErr w:type="spellStart"/>
            <w:r w:rsidRPr="009E3109">
              <w:rPr>
                <w:color w:val="080C0C"/>
              </w:rPr>
              <w:t>dhëna</w:t>
            </w:r>
            <w:proofErr w:type="spellEnd"/>
            <w:r w:rsidRPr="009E3109">
              <w:rPr>
                <w:color w:val="080C0C"/>
              </w:rPr>
              <w:t>.</w:t>
            </w:r>
          </w:p>
          <w:p w14:paraId="1FC29BA0" w14:textId="77777777" w:rsidR="00C45423" w:rsidRPr="009E3109" w:rsidRDefault="00C45423" w:rsidP="00D77FBC">
            <w:pPr>
              <w:pStyle w:val="NoSpacing"/>
              <w:rPr>
                <w:color w:val="080C0C"/>
              </w:rPr>
            </w:pPr>
          </w:p>
          <w:p w14:paraId="52A5A50E" w14:textId="77777777" w:rsidR="00D77FBC" w:rsidRPr="009E3109" w:rsidRDefault="00D77FBC" w:rsidP="00D77FBC">
            <w:pPr>
              <w:pStyle w:val="NoSpacing"/>
              <w:rPr>
                <w:color w:val="080C0C"/>
              </w:rPr>
            </w:pPr>
            <w:proofErr w:type="spellStart"/>
            <w:r w:rsidRPr="009E3109">
              <w:rPr>
                <w:color w:val="080C0C"/>
              </w:rPr>
              <w:t>Detyrë</w:t>
            </w:r>
            <w:proofErr w:type="spellEnd"/>
            <w:r w:rsidRPr="009E3109">
              <w:rPr>
                <w:color w:val="080C0C"/>
              </w:rPr>
              <w:t>:</w:t>
            </w:r>
          </w:p>
          <w:p w14:paraId="42C32128" w14:textId="37B9F42F" w:rsidR="00FB6E8C" w:rsidRPr="009E3109" w:rsidRDefault="00D77FBC" w:rsidP="00D77FBC">
            <w:pPr>
              <w:pStyle w:val="NoSpacing"/>
              <w:rPr>
                <w:color w:val="080C0C"/>
              </w:rPr>
            </w:pPr>
            <w:r w:rsidRPr="009E3109">
              <w:rPr>
                <w:color w:val="080C0C"/>
              </w:rPr>
              <w:t xml:space="preserve">Krijohen </w:t>
            </w:r>
            <w:proofErr w:type="spellStart"/>
            <w:r w:rsidRPr="009E3109">
              <w:rPr>
                <w:color w:val="080C0C"/>
              </w:rPr>
              <w:t>dy</w:t>
            </w:r>
            <w:proofErr w:type="spellEnd"/>
            <w:r w:rsidRPr="009E3109">
              <w:rPr>
                <w:color w:val="080C0C"/>
              </w:rPr>
              <w:t xml:space="preserve"> </w:t>
            </w:r>
            <w:proofErr w:type="spellStart"/>
            <w:r w:rsidRPr="009E3109">
              <w:rPr>
                <w:color w:val="080C0C"/>
              </w:rPr>
              <w:t>detyra</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ngjashme</w:t>
            </w:r>
            <w:proofErr w:type="spellEnd"/>
            <w:r w:rsidRPr="009E3109">
              <w:rPr>
                <w:color w:val="080C0C"/>
              </w:rPr>
              <w:t xml:space="preserve"> me </w:t>
            </w:r>
            <w:proofErr w:type="spellStart"/>
            <w:r w:rsidRPr="009E3109">
              <w:rPr>
                <w:color w:val="080C0C"/>
              </w:rPr>
              <w:t>detyrën</w:t>
            </w:r>
            <w:proofErr w:type="spellEnd"/>
            <w:r w:rsidRPr="009E3109">
              <w:rPr>
                <w:color w:val="080C0C"/>
              </w:rPr>
              <w:t xml:space="preserve"> 3 </w:t>
            </w:r>
            <w:proofErr w:type="spellStart"/>
            <w:r w:rsidRPr="009E3109">
              <w:rPr>
                <w:color w:val="080C0C"/>
              </w:rPr>
              <w:t>dhe</w:t>
            </w:r>
            <w:proofErr w:type="spellEnd"/>
            <w:r w:rsidRPr="009E3109">
              <w:rPr>
                <w:color w:val="080C0C"/>
              </w:rPr>
              <w:t xml:space="preserve"> 4.</w:t>
            </w:r>
          </w:p>
          <w:p w14:paraId="5A5D2AE8" w14:textId="77777777" w:rsidR="00FB6E8C" w:rsidRPr="009E3109" w:rsidRDefault="00FB6E8C" w:rsidP="007A25B0">
            <w:pPr>
              <w:pStyle w:val="NoSpacing"/>
              <w:rPr>
                <w:color w:val="080C0C"/>
              </w:rPr>
            </w:pPr>
          </w:p>
          <w:p w14:paraId="4343F9E5" w14:textId="77777777" w:rsidR="00FB6E8C" w:rsidRPr="009E3109" w:rsidRDefault="00FB6E8C" w:rsidP="007A25B0">
            <w:pPr>
              <w:pStyle w:val="NoSpacing"/>
              <w:rPr>
                <w:color w:val="080C0C"/>
              </w:rPr>
            </w:pPr>
          </w:p>
        </w:tc>
      </w:tr>
    </w:tbl>
    <w:p w14:paraId="4355B29A" w14:textId="77777777" w:rsidR="00FB6E8C" w:rsidRPr="009E3109" w:rsidRDefault="00FB6E8C" w:rsidP="00FB6E8C"/>
    <w:p w14:paraId="49B199F5" w14:textId="77777777" w:rsidR="00FB6E8C" w:rsidRPr="009E3109" w:rsidRDefault="00FB6E8C" w:rsidP="00FB6E8C"/>
    <w:p w14:paraId="3D6C27F1" w14:textId="77777777" w:rsidR="00FB6E8C" w:rsidRPr="009E3109" w:rsidRDefault="00FB6E8C" w:rsidP="00FB6E8C"/>
    <w:p w14:paraId="79451D84" w14:textId="77777777" w:rsidR="00FB6E8C" w:rsidRPr="009E3109" w:rsidRDefault="00FB6E8C" w:rsidP="00FB6E8C"/>
    <w:p w14:paraId="6B8A5067" w14:textId="77777777" w:rsidR="00FB6E8C" w:rsidRPr="009E3109" w:rsidRDefault="00FB6E8C" w:rsidP="00FB6E8C"/>
    <w:p w14:paraId="343B7E93" w14:textId="77777777" w:rsidR="00FB6E8C" w:rsidRPr="009E3109" w:rsidRDefault="00FB6E8C" w:rsidP="00FB6E8C"/>
    <w:p w14:paraId="69738A51" w14:textId="77777777" w:rsidR="00FB6E8C" w:rsidRPr="009E3109" w:rsidRDefault="00FB6E8C" w:rsidP="00FB6E8C"/>
    <w:p w14:paraId="108E391E" w14:textId="77777777" w:rsidR="00FB6E8C" w:rsidRPr="009E3109"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0721018C" w14:textId="77777777" w:rsidTr="007A25B0">
        <w:trPr>
          <w:trHeight w:val="206"/>
        </w:trPr>
        <w:tc>
          <w:tcPr>
            <w:tcW w:w="10105" w:type="dxa"/>
            <w:tcBorders>
              <w:top w:val="single" w:sz="8" w:space="0" w:color="000000"/>
              <w:bottom w:val="nil"/>
            </w:tcBorders>
            <w:shd w:val="clear" w:color="auto" w:fill="000000"/>
            <w:hideMark/>
          </w:tcPr>
          <w:p w14:paraId="3B31F8C2" w14:textId="4B987347"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EF5406">
              <w:rPr>
                <w:rFonts w:ascii="Times New Roman" w:eastAsia="MS Mincho" w:hAnsi="Times New Roman" w:cs="Times New Roman"/>
                <w:b/>
                <w:bCs/>
                <w:color w:val="0D0D0D"/>
                <w:sz w:val="24"/>
                <w:szCs w:val="24"/>
                <w:lang w:val="sq-AL"/>
              </w:rPr>
              <w:t>15</w:t>
            </w:r>
          </w:p>
        </w:tc>
      </w:tr>
      <w:tr w:rsidR="00FB6E8C" w:rsidRPr="009E3109" w14:paraId="25ED01AF" w14:textId="77777777" w:rsidTr="007A25B0">
        <w:trPr>
          <w:trHeight w:val="379"/>
        </w:trPr>
        <w:tc>
          <w:tcPr>
            <w:tcW w:w="10105" w:type="dxa"/>
            <w:tcBorders>
              <w:top w:val="single" w:sz="8" w:space="0" w:color="000000"/>
              <w:bottom w:val="single" w:sz="8" w:space="0" w:color="000000"/>
            </w:tcBorders>
            <w:hideMark/>
          </w:tcPr>
          <w:p w14:paraId="18450DE3" w14:textId="7C28AB1D"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2C326F85" w14:textId="1FA22E42"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4973C419" w14:textId="77777777" w:rsidTr="007A25B0">
        <w:trPr>
          <w:trHeight w:val="2390"/>
        </w:trPr>
        <w:tc>
          <w:tcPr>
            <w:tcW w:w="10105" w:type="dxa"/>
            <w:tcBorders>
              <w:top w:val="nil"/>
            </w:tcBorders>
          </w:tcPr>
          <w:p w14:paraId="10664B2D" w14:textId="77777777" w:rsidR="00FB6E8C" w:rsidRDefault="00FB6E8C" w:rsidP="007A25B0">
            <w:pPr>
              <w:pStyle w:val="NoSpacing"/>
              <w:rPr>
                <w:color w:val="080C0C"/>
                <w:lang w:val="it-IT"/>
              </w:rPr>
            </w:pPr>
          </w:p>
          <w:p w14:paraId="6C7A31E9" w14:textId="77777777" w:rsidR="00EF5406" w:rsidRPr="00EF5406" w:rsidRDefault="00EF5406" w:rsidP="00EF5406">
            <w:pPr>
              <w:pStyle w:val="NoSpacing"/>
              <w:rPr>
                <w:b/>
                <w:bCs/>
                <w:color w:val="080C0C"/>
                <w:lang w:val="it-IT"/>
              </w:rPr>
            </w:pPr>
            <w:r w:rsidRPr="00EF5406">
              <w:rPr>
                <w:b/>
                <w:bCs/>
                <w:color w:val="080C0C"/>
                <w:lang w:val="it-IT"/>
              </w:rPr>
              <w:t>Tema: Modelet</w:t>
            </w:r>
          </w:p>
          <w:p w14:paraId="26D99D66" w14:textId="77777777" w:rsidR="00EF5406" w:rsidRPr="00EF5406" w:rsidRDefault="00EF5406" w:rsidP="00EF5406">
            <w:pPr>
              <w:pStyle w:val="NoSpacing"/>
              <w:rPr>
                <w:b/>
                <w:bCs/>
                <w:color w:val="080C0C"/>
                <w:lang w:val="it-IT"/>
              </w:rPr>
            </w:pPr>
            <w:r w:rsidRPr="00EF5406">
              <w:rPr>
                <w:b/>
                <w:bCs/>
                <w:color w:val="080C0C"/>
                <w:lang w:val="it-IT"/>
              </w:rPr>
              <w:t>Rezultatet e të nxënit të temës:</w:t>
            </w:r>
          </w:p>
          <w:p w14:paraId="05781F4F" w14:textId="77777777" w:rsidR="00EF5406" w:rsidRPr="00EF5406" w:rsidRDefault="00EF5406" w:rsidP="00EF5406">
            <w:pPr>
              <w:pStyle w:val="NoSpacing"/>
              <w:rPr>
                <w:color w:val="080C0C"/>
                <w:lang w:val="it-IT"/>
              </w:rPr>
            </w:pPr>
            <w:r w:rsidRPr="00EF5406">
              <w:rPr>
                <w:color w:val="080C0C"/>
                <w:lang w:val="it-IT"/>
              </w:rPr>
              <w:t>Plotëson vargjet numerike duke u bazuar në modelet e dhëna;</w:t>
            </w:r>
          </w:p>
          <w:p w14:paraId="6C55D796" w14:textId="77777777" w:rsidR="00EF5406" w:rsidRPr="00EF5406" w:rsidRDefault="00EF5406" w:rsidP="00EF5406">
            <w:pPr>
              <w:pStyle w:val="NoSpacing"/>
              <w:rPr>
                <w:color w:val="080C0C"/>
                <w:lang w:val="it-IT"/>
              </w:rPr>
            </w:pPr>
            <w:r w:rsidRPr="00EF5406">
              <w:rPr>
                <w:color w:val="080C0C"/>
                <w:lang w:val="it-IT"/>
              </w:rPr>
              <w:t>Arsyeton kufizat e radhës në vargun numerik duke zbuluar dhe zbatuar rregulla të caktuar.</w:t>
            </w:r>
          </w:p>
          <w:p w14:paraId="343C970B" w14:textId="77777777" w:rsidR="00EF5406" w:rsidRPr="00EF5406" w:rsidRDefault="00EF5406" w:rsidP="00EF5406">
            <w:pPr>
              <w:pStyle w:val="NoSpacing"/>
              <w:rPr>
                <w:color w:val="080C0C"/>
                <w:lang w:val="it-IT"/>
              </w:rPr>
            </w:pPr>
          </w:p>
          <w:p w14:paraId="137B5D16" w14:textId="77777777" w:rsidR="00EF5406" w:rsidRPr="00EF5406" w:rsidRDefault="00EF5406" w:rsidP="00EF5406">
            <w:pPr>
              <w:pStyle w:val="NoSpacing"/>
              <w:rPr>
                <w:b/>
                <w:bCs/>
                <w:color w:val="080C0C"/>
                <w:lang w:val="it-IT"/>
              </w:rPr>
            </w:pPr>
            <w:r w:rsidRPr="00EF5406">
              <w:rPr>
                <w:b/>
                <w:bCs/>
                <w:color w:val="080C0C"/>
                <w:lang w:val="it-IT"/>
              </w:rPr>
              <w:t>Kontributi në rezultatet për kompetencat kryesore të shkallës: I.3; II.1,4,7; III.3,4,5; V.8; VI.2.</w:t>
            </w:r>
          </w:p>
          <w:p w14:paraId="7EAED188" w14:textId="77777777" w:rsidR="00EF5406" w:rsidRPr="00EF5406" w:rsidRDefault="00EF5406" w:rsidP="00EF5406">
            <w:pPr>
              <w:pStyle w:val="NoSpacing"/>
              <w:rPr>
                <w:b/>
                <w:bCs/>
                <w:color w:val="080C0C"/>
                <w:lang w:val="it-IT"/>
              </w:rPr>
            </w:pPr>
            <w:r w:rsidRPr="00EF5406">
              <w:rPr>
                <w:b/>
                <w:bCs/>
                <w:color w:val="080C0C"/>
                <w:lang w:val="it-IT"/>
              </w:rPr>
              <w:t>Kontributi në rezultatet e fushës së kurrikulës: 1.1; 2.1,2; 3.1,4; 4.1,3; 7.1.</w:t>
            </w:r>
          </w:p>
          <w:p w14:paraId="13A9459F" w14:textId="77777777" w:rsidR="00EF5406" w:rsidRDefault="00EF5406" w:rsidP="00EF5406">
            <w:pPr>
              <w:pStyle w:val="NoSpacing"/>
              <w:rPr>
                <w:color w:val="080C0C"/>
                <w:lang w:val="it-IT"/>
              </w:rPr>
            </w:pPr>
          </w:p>
          <w:p w14:paraId="0B0E7289" w14:textId="0AC77D59" w:rsidR="00EF5406" w:rsidRPr="00EF5406" w:rsidRDefault="00EF5406" w:rsidP="00EF5406">
            <w:pPr>
              <w:spacing w:before="98" w:line="261" w:lineRule="auto"/>
              <w:ind w:left="275" w:right="862"/>
              <w:rPr>
                <w:rFonts w:cstheme="minorHAnsi"/>
                <w:b/>
              </w:rPr>
            </w:pPr>
            <w:r w:rsidRPr="00EF5406">
              <w:rPr>
                <w:rFonts w:cstheme="minorHAnsi"/>
                <w:b/>
              </w:rPr>
              <w:t>ASPEKTE SPECIFIKE TË</w:t>
            </w:r>
            <w:r w:rsidRPr="00EF5406">
              <w:rPr>
                <w:rFonts w:cstheme="minorHAnsi"/>
                <w:b/>
                <w:spacing w:val="1"/>
              </w:rPr>
              <w:t xml:space="preserve"> </w:t>
            </w:r>
            <w:r w:rsidRPr="00EF5406">
              <w:rPr>
                <w:rFonts w:cstheme="minorHAnsi"/>
                <w:b/>
                <w:spacing w:val="-1"/>
              </w:rPr>
              <w:t>PLANIT</w:t>
            </w:r>
            <w:r w:rsidRPr="00EF5406">
              <w:rPr>
                <w:rFonts w:cstheme="minorHAnsi"/>
                <w:b/>
                <w:spacing w:val="-28"/>
              </w:rPr>
              <w:t xml:space="preserve"> </w:t>
            </w:r>
            <w:r w:rsidRPr="00EF5406">
              <w:rPr>
                <w:rFonts w:cstheme="minorHAnsi"/>
                <w:b/>
                <w:spacing w:val="-1"/>
              </w:rPr>
              <w:t>TË</w:t>
            </w:r>
            <w:r w:rsidRPr="00EF5406">
              <w:rPr>
                <w:rFonts w:cstheme="minorHAnsi"/>
                <w:b/>
                <w:spacing w:val="-18"/>
              </w:rPr>
              <w:t xml:space="preserve"> </w:t>
            </w:r>
            <w:r w:rsidRPr="00EF5406">
              <w:rPr>
                <w:rFonts w:cstheme="minorHAnsi"/>
                <w:b/>
                <w:spacing w:val="-1"/>
              </w:rPr>
              <w:t>ORËS</w:t>
            </w:r>
            <w:r w:rsidRPr="00EF5406">
              <w:rPr>
                <w:rFonts w:cstheme="minorHAnsi"/>
                <w:b/>
                <w:spacing w:val="-17"/>
              </w:rPr>
              <w:t xml:space="preserve"> </w:t>
            </w:r>
            <w:r w:rsidRPr="00EF5406">
              <w:rPr>
                <w:rFonts w:cstheme="minorHAnsi"/>
                <w:b/>
                <w:spacing w:val="-1"/>
              </w:rPr>
              <w:t>MËSIMORE</w:t>
            </w:r>
          </w:p>
          <w:p w14:paraId="5FE097F0" w14:textId="77777777" w:rsidR="00EF5406" w:rsidRPr="00EF5406" w:rsidRDefault="00EF5406" w:rsidP="00EF5406">
            <w:pPr>
              <w:pStyle w:val="NoSpacing"/>
              <w:rPr>
                <w:b/>
                <w:bCs/>
                <w:color w:val="080C0C"/>
                <w:lang w:val="it-IT"/>
              </w:rPr>
            </w:pPr>
            <w:r w:rsidRPr="00EF5406">
              <w:rPr>
                <w:b/>
                <w:bCs/>
                <w:color w:val="080C0C"/>
                <w:lang w:val="it-IT"/>
              </w:rPr>
              <w:t>Njësia mësimore: Modele figurash</w:t>
            </w:r>
          </w:p>
          <w:p w14:paraId="4631AE59" w14:textId="77777777" w:rsidR="00EF5406" w:rsidRPr="00EF5406" w:rsidRDefault="00EF5406" w:rsidP="00EF5406">
            <w:pPr>
              <w:pStyle w:val="NoSpacing"/>
              <w:rPr>
                <w:color w:val="080C0C"/>
                <w:lang w:val="it-IT"/>
              </w:rPr>
            </w:pPr>
            <w:r w:rsidRPr="00EF5406">
              <w:rPr>
                <w:color w:val="080C0C"/>
                <w:lang w:val="it-IT"/>
              </w:rPr>
              <w:t>Rezultatet e të nxënit të orës mësimore:</w:t>
            </w:r>
          </w:p>
          <w:p w14:paraId="7AFA7634" w14:textId="77777777" w:rsidR="00EF5406" w:rsidRPr="00EF5406" w:rsidRDefault="00EF5406" w:rsidP="00EF5406">
            <w:pPr>
              <w:pStyle w:val="NoSpacing"/>
              <w:rPr>
                <w:color w:val="080C0C"/>
                <w:lang w:val="it-IT"/>
              </w:rPr>
            </w:pPr>
            <w:r w:rsidRPr="00EF5406">
              <w:rPr>
                <w:color w:val="080C0C"/>
                <w:lang w:val="it-IT"/>
              </w:rPr>
              <w:t>•</w:t>
            </w:r>
            <w:r w:rsidRPr="00EF5406">
              <w:rPr>
                <w:color w:val="080C0C"/>
                <w:lang w:val="it-IT"/>
              </w:rPr>
              <w:tab/>
              <w:t>Rendit modelin e figurave me përsëritje;</w:t>
            </w:r>
          </w:p>
          <w:p w14:paraId="75959BFA" w14:textId="77777777" w:rsidR="00EF5406" w:rsidRPr="00EF5406" w:rsidRDefault="00EF5406" w:rsidP="00EF5406">
            <w:pPr>
              <w:pStyle w:val="NoSpacing"/>
              <w:rPr>
                <w:color w:val="080C0C"/>
                <w:lang w:val="it-IT"/>
              </w:rPr>
            </w:pPr>
            <w:r w:rsidRPr="00EF5406">
              <w:rPr>
                <w:color w:val="080C0C"/>
                <w:lang w:val="it-IT"/>
              </w:rPr>
              <w:t>•</w:t>
            </w:r>
            <w:r w:rsidRPr="00EF5406">
              <w:rPr>
                <w:color w:val="080C0C"/>
                <w:lang w:val="it-IT"/>
              </w:rPr>
              <w:tab/>
              <w:t>Zbulon rregullën e vargjeve numerike;</w:t>
            </w:r>
          </w:p>
          <w:p w14:paraId="078DC607" w14:textId="77777777" w:rsidR="00EF5406" w:rsidRPr="00EF5406" w:rsidRDefault="00EF5406" w:rsidP="00EF5406">
            <w:pPr>
              <w:pStyle w:val="NoSpacing"/>
              <w:rPr>
                <w:color w:val="080C0C"/>
                <w:lang w:val="it-IT"/>
              </w:rPr>
            </w:pPr>
            <w:r w:rsidRPr="00EF5406">
              <w:rPr>
                <w:color w:val="080C0C"/>
                <w:lang w:val="it-IT"/>
              </w:rPr>
              <w:t>•</w:t>
            </w:r>
            <w:r w:rsidRPr="00EF5406">
              <w:rPr>
                <w:color w:val="080C0C"/>
                <w:lang w:val="it-IT"/>
              </w:rPr>
              <w:tab/>
              <w:t>Argumenton modelin e figurave dhe vargjeve numerike.</w:t>
            </w:r>
          </w:p>
          <w:p w14:paraId="64F2A5ED" w14:textId="77777777" w:rsidR="00EF5406" w:rsidRPr="00EF5406" w:rsidRDefault="00EF5406" w:rsidP="00EF5406">
            <w:pPr>
              <w:pStyle w:val="NoSpacing"/>
              <w:rPr>
                <w:color w:val="080C0C"/>
                <w:lang w:val="it-IT"/>
              </w:rPr>
            </w:pPr>
            <w:r w:rsidRPr="00EF5406">
              <w:rPr>
                <w:b/>
                <w:bCs/>
                <w:color w:val="080C0C"/>
                <w:lang w:val="it-IT"/>
              </w:rPr>
              <w:t>Kriteret e suksesit</w:t>
            </w:r>
            <w:r w:rsidRPr="00EF5406">
              <w:rPr>
                <w:color w:val="080C0C"/>
                <w:lang w:val="it-IT"/>
              </w:rPr>
              <w:t>: Përcaktohen me nxënësit në klasë.</w:t>
            </w:r>
          </w:p>
          <w:p w14:paraId="4BD45574" w14:textId="77777777" w:rsidR="00EF5406" w:rsidRPr="00EF5406" w:rsidRDefault="00EF5406" w:rsidP="00EF5406">
            <w:pPr>
              <w:pStyle w:val="NoSpacing"/>
              <w:rPr>
                <w:color w:val="080C0C"/>
                <w:lang w:val="it-IT"/>
              </w:rPr>
            </w:pPr>
            <w:r w:rsidRPr="00EF5406">
              <w:rPr>
                <w:b/>
                <w:bCs/>
                <w:color w:val="080C0C"/>
                <w:lang w:val="it-IT"/>
              </w:rPr>
              <w:t>Burimet, mjetet e konkretizimit dhe materialet mësimore</w:t>
            </w:r>
            <w:r w:rsidRPr="00EF5406">
              <w:rPr>
                <w:color w:val="080C0C"/>
                <w:lang w:val="it-IT"/>
              </w:rPr>
              <w:t>: fletë, letër dhe laps me ngjyrë.</w:t>
            </w:r>
          </w:p>
          <w:p w14:paraId="2BDF339C" w14:textId="77777777" w:rsidR="00EF5406" w:rsidRPr="00EF5406" w:rsidRDefault="00EF5406" w:rsidP="00EF5406">
            <w:pPr>
              <w:pStyle w:val="NoSpacing"/>
              <w:rPr>
                <w:color w:val="080C0C"/>
                <w:lang w:val="it-IT"/>
              </w:rPr>
            </w:pPr>
            <w:r w:rsidRPr="00EF5406">
              <w:rPr>
                <w:color w:val="080C0C"/>
                <w:lang w:val="it-IT"/>
              </w:rPr>
              <w:t>Lidhja me lëndët e tjera mësimore dhe/apo me çështjet ndërkurrikulare dhe situatat jetësore:</w:t>
            </w:r>
          </w:p>
          <w:p w14:paraId="2CCBB3CD" w14:textId="77777777" w:rsidR="00EF5406" w:rsidRDefault="00EF5406" w:rsidP="00EF5406">
            <w:pPr>
              <w:pStyle w:val="NoSpacing"/>
              <w:rPr>
                <w:color w:val="080C0C"/>
                <w:lang w:val="it-IT"/>
              </w:rPr>
            </w:pPr>
            <w:r w:rsidRPr="00EF5406">
              <w:rPr>
                <w:color w:val="080C0C"/>
                <w:lang w:val="it-IT"/>
              </w:rPr>
              <w:t>Gjuhë amtare (shqipe), Edukatë figurative, Shkathtësi për jetë.</w:t>
            </w:r>
          </w:p>
          <w:p w14:paraId="5C6A6449" w14:textId="77777777" w:rsidR="00EF5406" w:rsidRPr="00EF5406" w:rsidRDefault="00EF5406" w:rsidP="00EF5406">
            <w:pPr>
              <w:pStyle w:val="NoSpacing"/>
              <w:rPr>
                <w:color w:val="080C0C"/>
                <w:lang w:val="it-IT"/>
              </w:rPr>
            </w:pPr>
          </w:p>
          <w:p w14:paraId="1DBD87EE" w14:textId="78961969" w:rsidR="00EF5406" w:rsidRPr="009E3109" w:rsidRDefault="00EF5406" w:rsidP="00EF5406">
            <w:pPr>
              <w:spacing w:before="122"/>
              <w:ind w:left="275"/>
              <w:rPr>
                <w:rFonts w:cstheme="minorHAnsi"/>
                <w:b/>
                <w:lang w:val="it-IT"/>
              </w:rPr>
            </w:pPr>
            <w:r w:rsidRPr="009E3109">
              <w:rPr>
                <w:rFonts w:cstheme="minorHAnsi"/>
                <w:b/>
                <w:w w:val="95"/>
                <w:lang w:val="it-IT"/>
              </w:rPr>
              <w:t>METODOLOGJIA</w:t>
            </w:r>
            <w:r w:rsidRPr="009E3109">
              <w:rPr>
                <w:rFonts w:cstheme="minorHAnsi"/>
                <w:b/>
                <w:spacing w:val="-12"/>
                <w:w w:val="95"/>
                <w:lang w:val="it-IT"/>
              </w:rPr>
              <w:t xml:space="preserve"> </w:t>
            </w:r>
            <w:r w:rsidRPr="009E3109">
              <w:rPr>
                <w:rFonts w:cstheme="minorHAnsi"/>
                <w:b/>
                <w:w w:val="95"/>
                <w:lang w:val="it-IT"/>
              </w:rPr>
              <w:t>DHE</w:t>
            </w:r>
            <w:r w:rsidRPr="009E3109">
              <w:rPr>
                <w:rFonts w:cstheme="minorHAnsi"/>
                <w:b/>
                <w:spacing w:val="-21"/>
                <w:w w:val="95"/>
                <w:lang w:val="it-IT"/>
              </w:rPr>
              <w:t xml:space="preserve"> </w:t>
            </w:r>
            <w:r w:rsidRPr="009E3109">
              <w:rPr>
                <w:rFonts w:cstheme="minorHAnsi"/>
                <w:b/>
                <w:w w:val="95"/>
                <w:lang w:val="it-IT"/>
              </w:rPr>
              <w:t>VEPRIMTARIA</w:t>
            </w:r>
            <w:r w:rsidRPr="009E3109">
              <w:rPr>
                <w:rFonts w:cstheme="minorHAnsi"/>
                <w:b/>
                <w:spacing w:val="-11"/>
                <w:w w:val="95"/>
                <w:lang w:val="it-IT"/>
              </w:rPr>
              <w:t xml:space="preserve"> </w:t>
            </w:r>
            <w:r w:rsidRPr="009E3109">
              <w:rPr>
                <w:rFonts w:cstheme="minorHAnsi"/>
                <w:b/>
                <w:w w:val="95"/>
                <w:lang w:val="it-IT"/>
              </w:rPr>
              <w:t>ME</w:t>
            </w:r>
            <w:r w:rsidRPr="009E3109">
              <w:rPr>
                <w:rFonts w:cstheme="minorHAnsi"/>
                <w:b/>
                <w:spacing w:val="-12"/>
                <w:w w:val="95"/>
                <w:lang w:val="it-IT"/>
              </w:rPr>
              <w:t xml:space="preserve"> </w:t>
            </w:r>
            <w:r w:rsidRPr="009E3109">
              <w:rPr>
                <w:rFonts w:cstheme="minorHAnsi"/>
                <w:b/>
                <w:w w:val="95"/>
                <w:lang w:val="it-IT"/>
              </w:rPr>
              <w:t>NXËNËS</w:t>
            </w:r>
          </w:p>
          <w:p w14:paraId="0B1481BE" w14:textId="77777777" w:rsidR="00EF5406" w:rsidRPr="00EF5406" w:rsidRDefault="00EF5406" w:rsidP="00EF5406">
            <w:pPr>
              <w:pStyle w:val="NoSpacing"/>
              <w:rPr>
                <w:color w:val="080C0C"/>
                <w:lang w:val="it-IT"/>
              </w:rPr>
            </w:pPr>
            <w:r w:rsidRPr="00EF5406">
              <w:rPr>
                <w:color w:val="080C0C"/>
                <w:lang w:val="it-IT"/>
              </w:rPr>
              <w:t>Parashikimi:</w:t>
            </w:r>
          </w:p>
          <w:p w14:paraId="2CC2060E" w14:textId="77777777" w:rsidR="00EF5406" w:rsidRPr="00EF5406" w:rsidRDefault="00EF5406" w:rsidP="00EF5406">
            <w:pPr>
              <w:pStyle w:val="NoSpacing"/>
              <w:rPr>
                <w:b/>
                <w:bCs/>
                <w:color w:val="080C0C"/>
                <w:lang w:val="it-IT"/>
              </w:rPr>
            </w:pPr>
            <w:r w:rsidRPr="00EF5406">
              <w:rPr>
                <w:b/>
                <w:bCs/>
                <w:color w:val="080C0C"/>
                <w:lang w:val="it-IT"/>
              </w:rPr>
              <w:t>Përgatitja për të nxënët</w:t>
            </w:r>
          </w:p>
          <w:p w14:paraId="2A6F0B1F" w14:textId="77777777" w:rsidR="00EF5406" w:rsidRDefault="00EF5406" w:rsidP="00EF5406">
            <w:pPr>
              <w:pStyle w:val="NoSpacing"/>
              <w:rPr>
                <w:b/>
                <w:bCs/>
                <w:color w:val="080C0C"/>
                <w:lang w:val="it-IT"/>
              </w:rPr>
            </w:pPr>
            <w:r w:rsidRPr="00EF5406">
              <w:rPr>
                <w:b/>
                <w:bCs/>
                <w:color w:val="080C0C"/>
                <w:lang w:val="it-IT"/>
              </w:rPr>
              <w:t>Stuhi mendimesh</w:t>
            </w:r>
          </w:p>
          <w:p w14:paraId="426DB436" w14:textId="77777777" w:rsidR="007C6E77" w:rsidRPr="00EF5406" w:rsidRDefault="007C6E77" w:rsidP="00EF5406">
            <w:pPr>
              <w:pStyle w:val="NoSpacing"/>
              <w:rPr>
                <w:b/>
                <w:bCs/>
                <w:color w:val="080C0C"/>
                <w:lang w:val="it-IT"/>
              </w:rPr>
            </w:pPr>
          </w:p>
          <w:p w14:paraId="010A7B68" w14:textId="7CBA7B60" w:rsidR="00EF5406" w:rsidRPr="00EF5406" w:rsidRDefault="00EF5406" w:rsidP="00EF5406">
            <w:pPr>
              <w:pStyle w:val="NoSpacing"/>
              <w:rPr>
                <w:color w:val="080C0C"/>
                <w:lang w:val="it-IT"/>
              </w:rPr>
            </w:pPr>
            <w:r w:rsidRPr="00EF5406">
              <w:rPr>
                <w:color w:val="080C0C"/>
                <w:lang w:val="it-IT"/>
              </w:rPr>
              <w:t>N</w:t>
            </w:r>
            <w:r w:rsidR="007C6E77">
              <w:rPr>
                <w:color w:val="080C0C"/>
                <w:lang w:val="it-IT"/>
              </w:rPr>
              <w:t>x</w:t>
            </w:r>
            <w:r w:rsidRPr="00EF5406">
              <w:rPr>
                <w:color w:val="080C0C"/>
                <w:lang w:val="it-IT"/>
              </w:rPr>
              <w:t>ënësit udhëzohen të shprehin atë që dinë për konceptet fillestare të modeleve, si: figu- rat me forma, numrat që përsëriten, rregulla për përsëritje. Më pas kërkohet të rendisin modele me lapsa me ngjyra, të cilat do të përsëriten në çdo katër ngjyra.</w:t>
            </w:r>
          </w:p>
          <w:p w14:paraId="0A2D01C7" w14:textId="77777777" w:rsidR="00EF5406" w:rsidRPr="00EF5406" w:rsidRDefault="00EF5406" w:rsidP="00EF5406">
            <w:pPr>
              <w:pStyle w:val="NoSpacing"/>
              <w:rPr>
                <w:color w:val="080C0C"/>
                <w:lang w:val="it-IT"/>
              </w:rPr>
            </w:pPr>
            <w:r w:rsidRPr="00EF5406">
              <w:rPr>
                <w:color w:val="080C0C"/>
                <w:lang w:val="it-IT"/>
              </w:rPr>
              <w:t xml:space="preserve"> </w:t>
            </w:r>
          </w:p>
          <w:p w14:paraId="3E98C64F" w14:textId="77777777" w:rsidR="00EF5406" w:rsidRPr="00EF5406" w:rsidRDefault="00EF5406" w:rsidP="00EF5406">
            <w:pPr>
              <w:pStyle w:val="NoSpacing"/>
              <w:rPr>
                <w:color w:val="080C0C"/>
                <w:lang w:val="it-IT"/>
              </w:rPr>
            </w:pPr>
          </w:p>
          <w:p w14:paraId="05FCAAD5" w14:textId="77777777" w:rsidR="00EF5406" w:rsidRPr="007C6E77" w:rsidRDefault="00EF5406" w:rsidP="00EF5406">
            <w:pPr>
              <w:pStyle w:val="NoSpacing"/>
              <w:rPr>
                <w:b/>
                <w:bCs/>
                <w:color w:val="080C0C"/>
                <w:lang w:val="it-IT"/>
              </w:rPr>
            </w:pPr>
            <w:r w:rsidRPr="007C6E77">
              <w:rPr>
                <w:b/>
                <w:bCs/>
                <w:color w:val="080C0C"/>
                <w:lang w:val="it-IT"/>
              </w:rPr>
              <w:t>Ndërtimi i njohurive dhe i shkathtësive: Përpunimi i përmbajtjes</w:t>
            </w:r>
          </w:p>
          <w:p w14:paraId="49325098" w14:textId="77777777" w:rsidR="00EF5406" w:rsidRDefault="00EF5406" w:rsidP="00EF5406">
            <w:pPr>
              <w:pStyle w:val="NoSpacing"/>
              <w:rPr>
                <w:b/>
                <w:bCs/>
                <w:color w:val="080C0C"/>
                <w:lang w:val="it-IT"/>
              </w:rPr>
            </w:pPr>
            <w:r w:rsidRPr="007C6E77">
              <w:rPr>
                <w:b/>
                <w:bCs/>
                <w:color w:val="080C0C"/>
                <w:lang w:val="it-IT"/>
              </w:rPr>
              <w:t>INSERT</w:t>
            </w:r>
          </w:p>
          <w:p w14:paraId="636A4C65" w14:textId="77777777" w:rsidR="007C6E77" w:rsidRPr="007C6E77" w:rsidRDefault="007C6E77" w:rsidP="00EF5406">
            <w:pPr>
              <w:pStyle w:val="NoSpacing"/>
              <w:rPr>
                <w:b/>
                <w:bCs/>
                <w:color w:val="080C0C"/>
                <w:lang w:val="it-IT"/>
              </w:rPr>
            </w:pPr>
          </w:p>
          <w:p w14:paraId="5B16EA9E" w14:textId="77777777" w:rsidR="007C6E77" w:rsidRDefault="00EF5406" w:rsidP="00EF5406">
            <w:pPr>
              <w:pStyle w:val="NoSpacing"/>
              <w:rPr>
                <w:color w:val="080C0C"/>
                <w:lang w:val="it-IT"/>
              </w:rPr>
            </w:pPr>
            <w:r w:rsidRPr="00EF5406">
              <w:rPr>
                <w:color w:val="080C0C"/>
                <w:lang w:val="it-IT"/>
              </w:rPr>
              <w:t xml:space="preserve">Nxënësit udhëzohen të fillojnë punën në librat e tyre në mënyrë grupore. </w:t>
            </w:r>
          </w:p>
          <w:p w14:paraId="2A4ABF4C" w14:textId="0001AB57" w:rsidR="00EF5406" w:rsidRPr="00EF5406" w:rsidRDefault="00EF5406" w:rsidP="00EF5406">
            <w:pPr>
              <w:pStyle w:val="NoSpacing"/>
              <w:rPr>
                <w:color w:val="080C0C"/>
                <w:lang w:val="it-IT"/>
              </w:rPr>
            </w:pPr>
            <w:r w:rsidRPr="00EF5406">
              <w:rPr>
                <w:color w:val="080C0C"/>
                <w:lang w:val="it-IT"/>
              </w:rPr>
              <w:t xml:space="preserve">Detyrat (1, 2, 3, 4), të cilat janë në gjendje t’i punojnë në mënyrë të pavarur, i punojnë dhe i shënojnë me </w:t>
            </w:r>
            <w:r w:rsidRPr="00EF5406">
              <w:rPr>
                <w:rFonts w:ascii="Segoe UI Symbol" w:hAnsi="Segoe UI Symbol" w:cs="Segoe UI Symbol"/>
                <w:color w:val="080C0C"/>
                <w:lang w:val="it-IT"/>
              </w:rPr>
              <w:t>✓</w:t>
            </w:r>
            <w:r w:rsidRPr="00EF5406">
              <w:rPr>
                <w:color w:val="080C0C"/>
                <w:lang w:val="it-IT"/>
              </w:rPr>
              <w:t>, nd</w:t>
            </w:r>
            <w:r w:rsidRPr="00EF5406">
              <w:rPr>
                <w:rFonts w:ascii="Calibri" w:hAnsi="Calibri" w:cs="Calibri"/>
                <w:color w:val="080C0C"/>
                <w:lang w:val="it-IT"/>
              </w:rPr>
              <w:t>ë</w:t>
            </w:r>
            <w:r w:rsidRPr="00EF5406">
              <w:rPr>
                <w:color w:val="080C0C"/>
                <w:lang w:val="it-IT"/>
              </w:rPr>
              <w:t>rsa detyrat t</w:t>
            </w:r>
            <w:r w:rsidRPr="00EF5406">
              <w:rPr>
                <w:rFonts w:ascii="Calibri" w:hAnsi="Calibri" w:cs="Calibri"/>
                <w:color w:val="080C0C"/>
                <w:lang w:val="it-IT"/>
              </w:rPr>
              <w:t>ë</w:t>
            </w:r>
            <w:r w:rsidRPr="00EF5406">
              <w:rPr>
                <w:color w:val="080C0C"/>
                <w:lang w:val="it-IT"/>
              </w:rPr>
              <w:t xml:space="preserve"> cilat nuk jan</w:t>
            </w:r>
            <w:r w:rsidRPr="00EF5406">
              <w:rPr>
                <w:rFonts w:ascii="Calibri" w:hAnsi="Calibri" w:cs="Calibri"/>
                <w:color w:val="080C0C"/>
                <w:lang w:val="it-IT"/>
              </w:rPr>
              <w:t>ë</w:t>
            </w:r>
            <w:r w:rsidRPr="00EF5406">
              <w:rPr>
                <w:color w:val="080C0C"/>
                <w:lang w:val="it-IT"/>
              </w:rPr>
              <w:t xml:space="preserve"> n</w:t>
            </w:r>
            <w:r w:rsidRPr="00EF5406">
              <w:rPr>
                <w:rFonts w:ascii="Calibri" w:hAnsi="Calibri" w:cs="Calibri"/>
                <w:color w:val="080C0C"/>
                <w:lang w:val="it-IT"/>
              </w:rPr>
              <w:t>ë</w:t>
            </w:r>
            <w:r w:rsidRPr="00EF5406">
              <w:rPr>
                <w:color w:val="080C0C"/>
                <w:lang w:val="it-IT"/>
              </w:rPr>
              <w:t xml:space="preserve"> gjendje t</w:t>
            </w:r>
            <w:r w:rsidRPr="00EF5406">
              <w:rPr>
                <w:rFonts w:ascii="Calibri" w:hAnsi="Calibri" w:cs="Calibri"/>
                <w:color w:val="080C0C"/>
                <w:lang w:val="it-IT"/>
              </w:rPr>
              <w:t>’</w:t>
            </w:r>
            <w:r w:rsidRPr="00EF5406">
              <w:rPr>
                <w:color w:val="080C0C"/>
                <w:lang w:val="it-IT"/>
              </w:rPr>
              <w:t>i punojn</w:t>
            </w:r>
            <w:r w:rsidRPr="00EF5406">
              <w:rPr>
                <w:rFonts w:ascii="Calibri" w:hAnsi="Calibri" w:cs="Calibri"/>
                <w:color w:val="080C0C"/>
                <w:lang w:val="it-IT"/>
              </w:rPr>
              <w:t>ë</w:t>
            </w:r>
            <w:r w:rsidRPr="00EF5406">
              <w:rPr>
                <w:color w:val="080C0C"/>
                <w:lang w:val="it-IT"/>
              </w:rPr>
              <w:t xml:space="preserve"> n</w:t>
            </w:r>
            <w:r w:rsidRPr="00EF5406">
              <w:rPr>
                <w:rFonts w:ascii="Calibri" w:hAnsi="Calibri" w:cs="Calibri"/>
                <w:color w:val="080C0C"/>
                <w:lang w:val="it-IT"/>
              </w:rPr>
              <w:t>ë</w:t>
            </w:r>
            <w:r w:rsidRPr="00EF5406">
              <w:rPr>
                <w:color w:val="080C0C"/>
                <w:lang w:val="it-IT"/>
              </w:rPr>
              <w:t xml:space="preserve"> m</w:t>
            </w:r>
            <w:r w:rsidRPr="00EF5406">
              <w:rPr>
                <w:rFonts w:ascii="Calibri" w:hAnsi="Calibri" w:cs="Calibri"/>
                <w:color w:val="080C0C"/>
                <w:lang w:val="it-IT"/>
              </w:rPr>
              <w:t>ë</w:t>
            </w:r>
            <w:r w:rsidRPr="00EF5406">
              <w:rPr>
                <w:color w:val="080C0C"/>
                <w:lang w:val="it-IT"/>
              </w:rPr>
              <w:t>nyr</w:t>
            </w:r>
            <w:r w:rsidRPr="00EF5406">
              <w:rPr>
                <w:rFonts w:ascii="Calibri" w:hAnsi="Calibri" w:cs="Calibri"/>
                <w:color w:val="080C0C"/>
                <w:lang w:val="it-IT"/>
              </w:rPr>
              <w:t>ë</w:t>
            </w:r>
            <w:r w:rsidRPr="00EF5406">
              <w:rPr>
                <w:color w:val="080C0C"/>
                <w:lang w:val="it-IT"/>
              </w:rPr>
              <w:t xml:space="preserve"> t</w:t>
            </w:r>
            <w:r w:rsidRPr="00EF5406">
              <w:rPr>
                <w:rFonts w:ascii="Calibri" w:hAnsi="Calibri" w:cs="Calibri"/>
                <w:color w:val="080C0C"/>
                <w:lang w:val="it-IT"/>
              </w:rPr>
              <w:t>ë</w:t>
            </w:r>
            <w:r w:rsidRPr="00EF5406">
              <w:rPr>
                <w:color w:val="080C0C"/>
                <w:lang w:val="it-IT"/>
              </w:rPr>
              <w:t xml:space="preserve"> pavarur, i sh</w:t>
            </w:r>
            <w:r w:rsidRPr="00EF5406">
              <w:rPr>
                <w:rFonts w:ascii="Calibri" w:hAnsi="Calibri" w:cs="Calibri"/>
                <w:color w:val="080C0C"/>
                <w:lang w:val="it-IT"/>
              </w:rPr>
              <w:t>ë</w:t>
            </w:r>
            <w:r w:rsidRPr="00EF5406">
              <w:rPr>
                <w:color w:val="080C0C"/>
                <w:lang w:val="it-IT"/>
              </w:rPr>
              <w:t>nojn</w:t>
            </w:r>
            <w:r w:rsidRPr="00EF5406">
              <w:rPr>
                <w:rFonts w:ascii="Calibri" w:hAnsi="Calibri" w:cs="Calibri"/>
                <w:color w:val="080C0C"/>
                <w:lang w:val="it-IT"/>
              </w:rPr>
              <w:t>ë</w:t>
            </w:r>
            <w:r w:rsidRPr="00EF5406">
              <w:rPr>
                <w:color w:val="080C0C"/>
                <w:lang w:val="it-IT"/>
              </w:rPr>
              <w:t xml:space="preserve"> me - dhe nuk punohen.</w:t>
            </w:r>
          </w:p>
          <w:p w14:paraId="1099858D" w14:textId="77777777" w:rsidR="00EF5406" w:rsidRPr="00EF5406" w:rsidRDefault="00EF5406" w:rsidP="00EF5406">
            <w:pPr>
              <w:pStyle w:val="NoSpacing"/>
              <w:rPr>
                <w:color w:val="080C0C"/>
                <w:lang w:val="it-IT"/>
              </w:rPr>
            </w:pPr>
            <w:r w:rsidRPr="00EF5406">
              <w:rPr>
                <w:color w:val="080C0C"/>
                <w:lang w:val="it-IT"/>
              </w:rPr>
              <w:t>Vëzhgohen nxënësit gjatë punës së tyre dhe në fund detyrat që i kanë shënuar me minus, punohen së bashku duke parashtruar pyetje.</w:t>
            </w:r>
          </w:p>
          <w:p w14:paraId="6CA53BE0" w14:textId="77777777" w:rsidR="00EF5406" w:rsidRPr="00EF5406" w:rsidRDefault="00EF5406" w:rsidP="00EF5406">
            <w:pPr>
              <w:pStyle w:val="NoSpacing"/>
              <w:rPr>
                <w:color w:val="080C0C"/>
                <w:lang w:val="it-IT"/>
              </w:rPr>
            </w:pPr>
          </w:p>
          <w:p w14:paraId="19F6EF6C" w14:textId="7703CD44" w:rsidR="00EF5406" w:rsidRPr="00EF5406" w:rsidRDefault="00EF5406" w:rsidP="00EF5406">
            <w:pPr>
              <w:pStyle w:val="NoSpacing"/>
              <w:rPr>
                <w:color w:val="080C0C"/>
                <w:lang w:val="it-IT"/>
              </w:rPr>
            </w:pPr>
          </w:p>
          <w:p w14:paraId="314BBD34" w14:textId="77777777" w:rsidR="00EF5406" w:rsidRDefault="00EF5406" w:rsidP="00EF5406">
            <w:pPr>
              <w:pStyle w:val="NoSpacing"/>
              <w:rPr>
                <w:color w:val="080C0C"/>
                <w:lang w:val="it-IT"/>
              </w:rPr>
            </w:pPr>
            <w:r w:rsidRPr="00EF5406">
              <w:rPr>
                <w:color w:val="080C0C"/>
                <w:lang w:val="it-IT"/>
              </w:rPr>
              <w:tab/>
            </w:r>
          </w:p>
          <w:p w14:paraId="17223A41" w14:textId="77777777" w:rsidR="008633E3" w:rsidRDefault="008633E3" w:rsidP="00EF5406">
            <w:pPr>
              <w:pStyle w:val="NoSpacing"/>
              <w:rPr>
                <w:color w:val="080C0C"/>
                <w:lang w:val="it-IT"/>
              </w:rPr>
            </w:pPr>
          </w:p>
          <w:p w14:paraId="7EB4183C" w14:textId="77777777" w:rsidR="008633E3" w:rsidRDefault="008633E3" w:rsidP="00EF5406">
            <w:pPr>
              <w:pStyle w:val="NoSpacing"/>
              <w:rPr>
                <w:color w:val="080C0C"/>
                <w:lang w:val="it-IT"/>
              </w:rPr>
            </w:pPr>
          </w:p>
          <w:tbl>
            <w:tblPr>
              <w:tblpPr w:leftFromText="180" w:rightFromText="180" w:horzAnchor="page" w:tblpX="736" w:tblpY="405"/>
              <w:tblOverlap w:val="never"/>
              <w:tblW w:w="3376"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696"/>
              <w:gridCol w:w="1680"/>
            </w:tblGrid>
            <w:tr w:rsidR="008633E3" w:rsidRPr="009E3109" w14:paraId="72F50F72" w14:textId="77777777" w:rsidTr="008633E3">
              <w:trPr>
                <w:trHeight w:val="445"/>
              </w:trPr>
              <w:tc>
                <w:tcPr>
                  <w:tcW w:w="1696" w:type="dxa"/>
                </w:tcPr>
                <w:p w14:paraId="0BD6A37B" w14:textId="77777777" w:rsidR="008633E3" w:rsidRPr="009E3109" w:rsidRDefault="008633E3" w:rsidP="008633E3">
                  <w:pPr>
                    <w:pStyle w:val="TableParagraph"/>
                    <w:spacing w:line="285" w:lineRule="exact"/>
                    <w:ind w:left="20"/>
                    <w:jc w:val="center"/>
                    <w:rPr>
                      <w:lang w:val="it-IT"/>
                    </w:rPr>
                  </w:pPr>
                  <w:r w:rsidRPr="009E3109">
                    <w:rPr>
                      <w:color w:val="231F20"/>
                      <w:w w:val="90"/>
                      <w:lang w:val="it-IT"/>
                    </w:rPr>
                    <w:t>✓</w:t>
                  </w:r>
                </w:p>
              </w:tc>
              <w:tc>
                <w:tcPr>
                  <w:tcW w:w="1680" w:type="dxa"/>
                </w:tcPr>
                <w:p w14:paraId="444A56E9" w14:textId="77777777" w:rsidR="008633E3" w:rsidRPr="009E3109" w:rsidRDefault="008633E3" w:rsidP="008633E3">
                  <w:pPr>
                    <w:pStyle w:val="TableParagraph"/>
                    <w:spacing w:line="285" w:lineRule="exact"/>
                    <w:ind w:left="20"/>
                    <w:jc w:val="center"/>
                    <w:rPr>
                      <w:lang w:val="it-IT"/>
                    </w:rPr>
                  </w:pPr>
                  <w:r w:rsidRPr="009E3109">
                    <w:rPr>
                      <w:color w:val="231F20"/>
                      <w:w w:val="89"/>
                      <w:lang w:val="it-IT"/>
                    </w:rPr>
                    <w:t>-</w:t>
                  </w:r>
                </w:p>
              </w:tc>
            </w:tr>
            <w:tr w:rsidR="008633E3" w:rsidRPr="009E3109" w14:paraId="15B03AF9" w14:textId="77777777" w:rsidTr="008633E3">
              <w:trPr>
                <w:trHeight w:val="445"/>
              </w:trPr>
              <w:tc>
                <w:tcPr>
                  <w:tcW w:w="1696" w:type="dxa"/>
                </w:tcPr>
                <w:p w14:paraId="3E5E6A59" w14:textId="77777777" w:rsidR="008633E3" w:rsidRPr="009E3109" w:rsidRDefault="008633E3" w:rsidP="008633E3">
                  <w:pPr>
                    <w:pStyle w:val="TableParagraph"/>
                    <w:rPr>
                      <w:rFonts w:ascii="Times New Roman"/>
                      <w:lang w:val="it-IT"/>
                    </w:rPr>
                  </w:pPr>
                </w:p>
              </w:tc>
              <w:tc>
                <w:tcPr>
                  <w:tcW w:w="1680" w:type="dxa"/>
                </w:tcPr>
                <w:p w14:paraId="47229B65" w14:textId="77777777" w:rsidR="008633E3" w:rsidRPr="009E3109" w:rsidRDefault="008633E3" w:rsidP="008633E3">
                  <w:pPr>
                    <w:pStyle w:val="TableParagraph"/>
                    <w:rPr>
                      <w:rFonts w:ascii="Times New Roman"/>
                      <w:lang w:val="it-IT"/>
                    </w:rPr>
                  </w:pPr>
                </w:p>
              </w:tc>
            </w:tr>
          </w:tbl>
          <w:p w14:paraId="0F6409BF" w14:textId="77777777" w:rsidR="008633E3" w:rsidRDefault="008633E3" w:rsidP="00EF5406">
            <w:pPr>
              <w:pStyle w:val="NoSpacing"/>
              <w:rPr>
                <w:color w:val="080C0C"/>
                <w:lang w:val="it-IT"/>
              </w:rPr>
            </w:pPr>
          </w:p>
          <w:p w14:paraId="5C990253" w14:textId="77777777" w:rsidR="00EF5406" w:rsidRPr="00EF5406" w:rsidRDefault="00EF5406" w:rsidP="00EF5406">
            <w:pPr>
              <w:pStyle w:val="NoSpacing"/>
              <w:rPr>
                <w:color w:val="080C0C"/>
                <w:lang w:val="it-IT"/>
              </w:rPr>
            </w:pPr>
          </w:p>
          <w:p w14:paraId="22109593" w14:textId="77777777" w:rsidR="008633E3" w:rsidRDefault="008633E3" w:rsidP="00EF5406">
            <w:pPr>
              <w:pStyle w:val="NoSpacing"/>
              <w:rPr>
                <w:color w:val="080C0C"/>
                <w:lang w:val="it-IT"/>
              </w:rPr>
            </w:pPr>
          </w:p>
          <w:p w14:paraId="46571972" w14:textId="77777777" w:rsidR="008633E3" w:rsidRDefault="008633E3" w:rsidP="00EF5406">
            <w:pPr>
              <w:pStyle w:val="NoSpacing"/>
              <w:rPr>
                <w:color w:val="080C0C"/>
                <w:lang w:val="it-IT"/>
              </w:rPr>
            </w:pPr>
          </w:p>
          <w:p w14:paraId="146D8D1E" w14:textId="77777777" w:rsidR="008633E3" w:rsidRDefault="008633E3" w:rsidP="00EF5406">
            <w:pPr>
              <w:pStyle w:val="NoSpacing"/>
              <w:rPr>
                <w:color w:val="080C0C"/>
                <w:lang w:val="it-IT"/>
              </w:rPr>
            </w:pPr>
          </w:p>
          <w:p w14:paraId="1CC34976" w14:textId="77777777" w:rsidR="008633E3" w:rsidRDefault="008633E3" w:rsidP="00EF5406">
            <w:pPr>
              <w:pStyle w:val="NoSpacing"/>
              <w:rPr>
                <w:color w:val="080C0C"/>
                <w:lang w:val="it-IT"/>
              </w:rPr>
            </w:pPr>
          </w:p>
          <w:p w14:paraId="41A64BDB" w14:textId="49CB7138" w:rsidR="00EF5406" w:rsidRPr="00EF5406" w:rsidRDefault="00EF5406" w:rsidP="00EF5406">
            <w:pPr>
              <w:pStyle w:val="NoSpacing"/>
              <w:rPr>
                <w:color w:val="080C0C"/>
                <w:lang w:val="it-IT"/>
              </w:rPr>
            </w:pPr>
            <w:r w:rsidRPr="00EF5406">
              <w:rPr>
                <w:color w:val="080C0C"/>
                <w:lang w:val="it-IT"/>
              </w:rPr>
              <w:t>Përforcimi:</w:t>
            </w:r>
          </w:p>
          <w:p w14:paraId="23B8F3D7" w14:textId="77777777" w:rsidR="00EF5406" w:rsidRPr="008633E3" w:rsidRDefault="00EF5406" w:rsidP="00EF5406">
            <w:pPr>
              <w:pStyle w:val="NoSpacing"/>
              <w:rPr>
                <w:b/>
                <w:bCs/>
                <w:color w:val="080C0C"/>
                <w:lang w:val="it-IT"/>
              </w:rPr>
            </w:pPr>
            <w:r w:rsidRPr="008633E3">
              <w:rPr>
                <w:b/>
                <w:bCs/>
                <w:color w:val="080C0C"/>
                <w:lang w:val="it-IT"/>
              </w:rPr>
              <w:t>Konsolidimi dhe zbatimi i të nxënit</w:t>
            </w:r>
          </w:p>
          <w:p w14:paraId="096F4C6F" w14:textId="77777777" w:rsidR="00EF5406" w:rsidRDefault="00EF5406" w:rsidP="00EF5406">
            <w:pPr>
              <w:pStyle w:val="NoSpacing"/>
              <w:rPr>
                <w:b/>
                <w:bCs/>
                <w:color w:val="080C0C"/>
                <w:lang w:val="it-IT"/>
              </w:rPr>
            </w:pPr>
            <w:r w:rsidRPr="008633E3">
              <w:rPr>
                <w:b/>
                <w:bCs/>
                <w:color w:val="080C0C"/>
                <w:lang w:val="it-IT"/>
              </w:rPr>
              <w:t>Shqyrtim i përbashkët</w:t>
            </w:r>
          </w:p>
          <w:p w14:paraId="694A2703" w14:textId="77777777" w:rsidR="007C6E77" w:rsidRPr="008633E3" w:rsidRDefault="007C6E77" w:rsidP="00EF5406">
            <w:pPr>
              <w:pStyle w:val="NoSpacing"/>
              <w:rPr>
                <w:b/>
                <w:bCs/>
                <w:color w:val="080C0C"/>
                <w:lang w:val="it-IT"/>
              </w:rPr>
            </w:pPr>
          </w:p>
          <w:p w14:paraId="0DD40330" w14:textId="77777777" w:rsidR="00EF5406" w:rsidRPr="00EF5406" w:rsidRDefault="00EF5406" w:rsidP="00EF5406">
            <w:pPr>
              <w:pStyle w:val="NoSpacing"/>
              <w:rPr>
                <w:color w:val="080C0C"/>
                <w:lang w:val="it-IT"/>
              </w:rPr>
            </w:pPr>
            <w:r w:rsidRPr="00EF5406">
              <w:rPr>
                <w:color w:val="080C0C"/>
                <w:lang w:val="it-IT"/>
              </w:rPr>
              <w:t>Nxënësve u shpërndahen fletë A4 dhe u kërko- het që në grupe të krijojnë modele me figura dhe vargje numerike. Ata punojnë së bashku në grupe, ku më pas përfaqësuesit e grupeve prezantojnë punën e tyre.</w:t>
            </w:r>
          </w:p>
          <w:p w14:paraId="198AF925" w14:textId="77777777" w:rsidR="00EF5406" w:rsidRPr="00EF5406" w:rsidRDefault="00EF5406" w:rsidP="00EF5406">
            <w:pPr>
              <w:pStyle w:val="NoSpacing"/>
              <w:rPr>
                <w:color w:val="080C0C"/>
                <w:lang w:val="it-IT"/>
              </w:rPr>
            </w:pPr>
            <w:r w:rsidRPr="00EF5406">
              <w:rPr>
                <w:color w:val="080C0C"/>
                <w:lang w:val="it-IT"/>
              </w:rPr>
              <w:t>Argumentojnë punën e tyre se si kanë arritur të krijojnë modele me figura dhe vargje numerike.</w:t>
            </w:r>
          </w:p>
          <w:p w14:paraId="0384B678" w14:textId="77777777" w:rsidR="00EF5406" w:rsidRPr="00EF5406" w:rsidRDefault="00EF5406" w:rsidP="00EF5406">
            <w:pPr>
              <w:pStyle w:val="NoSpacing"/>
              <w:rPr>
                <w:color w:val="080C0C"/>
                <w:lang w:val="it-IT"/>
              </w:rPr>
            </w:pPr>
          </w:p>
          <w:p w14:paraId="0A895FAC" w14:textId="1BD3F4CE" w:rsidR="00EF5406" w:rsidRDefault="008633E3" w:rsidP="00EF5406">
            <w:pPr>
              <w:pStyle w:val="NoSpacing"/>
              <w:rPr>
                <w:color w:val="080C0C"/>
                <w:lang w:val="it-IT"/>
              </w:rPr>
            </w:pPr>
            <w:r>
              <w:rPr>
                <w:noProof/>
              </w:rPr>
              <mc:AlternateContent>
                <mc:Choice Requires="wpg">
                  <w:drawing>
                    <wp:anchor distT="0" distB="0" distL="0" distR="0" simplePos="0" relativeHeight="251662336" behindDoc="1" locked="0" layoutInCell="1" allowOverlap="1" wp14:anchorId="0C120D6D" wp14:editId="2B99C8D2">
                      <wp:simplePos x="0" y="0"/>
                      <wp:positionH relativeFrom="page">
                        <wp:posOffset>59055</wp:posOffset>
                      </wp:positionH>
                      <wp:positionV relativeFrom="paragraph">
                        <wp:posOffset>180340</wp:posOffset>
                      </wp:positionV>
                      <wp:extent cx="5321935" cy="666750"/>
                      <wp:effectExtent l="5080" t="4445" r="6985" b="5080"/>
                      <wp:wrapTopAndBottom/>
                      <wp:docPr id="1295558550" name="Group 17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1935" cy="666750"/>
                                <a:chOff x="1988" y="163"/>
                                <a:chExt cx="8381" cy="1050"/>
                              </a:xfrm>
                            </wpg:grpSpPr>
                            <wps:wsp>
                              <wps:cNvPr id="1177036764" name="Rectangle 4404"/>
                              <wps:cNvSpPr>
                                <a:spLocks noChangeArrowheads="1"/>
                              </wps:cNvSpPr>
                              <wps:spPr bwMode="auto">
                                <a:xfrm>
                                  <a:off x="1998" y="173"/>
                                  <a:ext cx="8361" cy="1030"/>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563801166" name="Picture 440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206" y="360"/>
                                  <a:ext cx="7830" cy="4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5A7F9D1" id="Group 1795" o:spid="_x0000_s1026" style="position:absolute;margin-left:4.65pt;margin-top:14.2pt;width:419.05pt;height:52.5pt;z-index:-251654144;mso-wrap-distance-left:0;mso-wrap-distance-right:0;mso-position-horizontal-relative:page" coordorigin="1988,163" coordsize="8381,105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">
                      <v:rect id="Rectangle 4404" o:spid="_x0000_s1027" style="position:absolute;left:1998;top:173;width:8361;height:10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" filled="f" strokecolor="#231f20"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405" o:spid="_x0000_s1028" type="#_x0000_t75" style="position:absolute;left:2206;top:360;width:7830;height:4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">
                        <v:imagedata r:id="rId14" o:title=""/>
                      </v:shape>
                      <w10:wrap type="topAndBottom" anchorx="page"/>
                    </v:group>
                  </w:pict>
                </mc:Fallback>
              </mc:AlternateContent>
            </w:r>
          </w:p>
          <w:p w14:paraId="05C42EF5" w14:textId="151AE9AB" w:rsidR="008633E3" w:rsidRDefault="008633E3" w:rsidP="00EF5406">
            <w:pPr>
              <w:pStyle w:val="NoSpacing"/>
              <w:rPr>
                <w:color w:val="080C0C"/>
                <w:lang w:val="it-IT"/>
              </w:rPr>
            </w:pPr>
            <w:r w:rsidRPr="008633E3">
              <w:rPr>
                <w:rFonts w:ascii="Segoe UI Symbol" w:eastAsia="Segoe UI Symbol" w:hAnsi="Segoe UI Symbol" w:cs="Segoe UI Symbol"/>
                <w:noProof/>
                <w:sz w:val="20"/>
                <w14:ligatures w14:val="none"/>
              </w:rPr>
              <mc:AlternateContent>
                <mc:Choice Requires="wpg">
                  <w:drawing>
                    <wp:inline distT="0" distB="0" distL="0" distR="0" wp14:anchorId="44830A5B" wp14:editId="7231189A">
                      <wp:extent cx="5321935" cy="666750"/>
                      <wp:effectExtent l="5080" t="1905" r="6985" b="7620"/>
                      <wp:docPr id="369660892" name="Group 17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1935" cy="666750"/>
                                <a:chOff x="0" y="0"/>
                                <a:chExt cx="8381" cy="1050"/>
                              </a:xfrm>
                            </wpg:grpSpPr>
                            <pic:pic xmlns:pic="http://schemas.openxmlformats.org/drawingml/2006/picture">
                              <pic:nvPicPr>
                                <pic:cNvPr id="787296895" name="Picture 4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3779" y="275"/>
                                  <a:ext cx="522"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90652353" name="Text Box 47"/>
                              <wps:cNvSpPr txBox="1">
                                <a:spLocks noChangeArrowheads="1"/>
                              </wps:cNvSpPr>
                              <wps:spPr bwMode="auto">
                                <a:xfrm>
                                  <a:off x="10" y="10"/>
                                  <a:ext cx="8361" cy="1030"/>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0523866" w14:textId="77777777" w:rsidR="008633E3" w:rsidRDefault="008633E3" w:rsidP="008633E3">
                                    <w:pPr>
                                      <w:spacing w:before="209"/>
                                      <w:ind w:left="231"/>
                                      <w:rPr>
                                        <w:sz w:val="24"/>
                                      </w:rPr>
                                    </w:pPr>
                                    <w:r>
                                      <w:rPr>
                                        <w:noProof/>
                                        <w:position w:val="-9"/>
                                      </w:rPr>
                                      <w:drawing>
                                        <wp:inline distT="0" distB="0" distL="0" distR="0" wp14:anchorId="5671A466" wp14:editId="60BCC760">
                                          <wp:extent cx="458826" cy="281749"/>
                                          <wp:effectExtent l="0" t="0" r="0" b="0"/>
                                          <wp:docPr id="103" name="image2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285.png"/>
                                                  <pic:cNvPicPr/>
                                                </pic:nvPicPr>
                                                <pic:blipFill>
                                                  <a:blip r:embed="rId16" cstate="print"/>
                                                  <a:stretch>
                                                    <a:fillRect/>
                                                  </a:stretch>
                                                </pic:blipFill>
                                                <pic:spPr>
                                                  <a:xfrm>
                                                    <a:off x="0" y="0"/>
                                                    <a:ext cx="458826" cy="281749"/>
                                                  </a:xfrm>
                                                  <a:prstGeom prst="rect">
                                                    <a:avLst/>
                                                  </a:prstGeom>
                                                </pic:spPr>
                                              </pic:pic>
                                            </a:graphicData>
                                          </a:graphic>
                                        </wp:inline>
                                      </w:drawing>
                                    </w:r>
                                    <w:r>
                                      <w:rPr>
                                        <w:rFonts w:ascii="Times New Roman"/>
                                        <w:position w:val="-6"/>
                                        <w:sz w:val="20"/>
                                      </w:rPr>
                                      <w:t xml:space="preserve">               </w:t>
                                    </w:r>
                                    <w:r>
                                      <w:rPr>
                                        <w:rFonts w:ascii="Times New Roman"/>
                                        <w:spacing w:val="-8"/>
                                        <w:position w:val="-6"/>
                                        <w:sz w:val="20"/>
                                      </w:rPr>
                                      <w:t xml:space="preserve"> </w:t>
                                    </w:r>
                                    <w:r>
                                      <w:rPr>
                                        <w:rFonts w:ascii="Times New Roman"/>
                                        <w:noProof/>
                                        <w:spacing w:val="-8"/>
                                        <w:position w:val="-6"/>
                                        <w:sz w:val="20"/>
                                      </w:rPr>
                                      <w:drawing>
                                        <wp:inline distT="0" distB="0" distL="0" distR="0" wp14:anchorId="4539A469" wp14:editId="4F65379F">
                                          <wp:extent cx="824512" cy="281749"/>
                                          <wp:effectExtent l="0" t="0" r="0" b="0"/>
                                          <wp:docPr id="105" name="image2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286.png"/>
                                                  <pic:cNvPicPr/>
                                                </pic:nvPicPr>
                                                <pic:blipFill>
                                                  <a:blip r:embed="rId17" cstate="print"/>
                                                  <a:stretch>
                                                    <a:fillRect/>
                                                  </a:stretch>
                                                </pic:blipFill>
                                                <pic:spPr>
                                                  <a:xfrm>
                                                    <a:off x="0" y="0"/>
                                                    <a:ext cx="824512" cy="281749"/>
                                                  </a:xfrm>
                                                  <a:prstGeom prst="rect">
                                                    <a:avLst/>
                                                  </a:prstGeom>
                                                </pic:spPr>
                                              </pic:pic>
                                            </a:graphicData>
                                          </a:graphic>
                                        </wp:inline>
                                      </w:drawing>
                                    </w:r>
                                    <w:r>
                                      <w:rPr>
                                        <w:rFonts w:ascii="Times New Roman"/>
                                        <w:spacing w:val="-8"/>
                                        <w:position w:val="-9"/>
                                        <w:sz w:val="20"/>
                                      </w:rPr>
                                      <w:t xml:space="preserve">                                             </w:t>
                                    </w:r>
                                    <w:r>
                                      <w:rPr>
                                        <w:rFonts w:ascii="Times New Roman"/>
                                        <w:spacing w:val="18"/>
                                        <w:position w:val="-9"/>
                                        <w:sz w:val="20"/>
                                      </w:rPr>
                                      <w:t xml:space="preserve"> </w:t>
                                    </w:r>
                                    <w:r>
                                      <w:rPr>
                                        <w:rFonts w:ascii="Times New Roman"/>
                                        <w:noProof/>
                                        <w:spacing w:val="18"/>
                                        <w:position w:val="-9"/>
                                        <w:sz w:val="20"/>
                                      </w:rPr>
                                      <w:drawing>
                                        <wp:inline distT="0" distB="0" distL="0" distR="0" wp14:anchorId="7913A2AE" wp14:editId="0154D7D7">
                                          <wp:extent cx="526794" cy="340042"/>
                                          <wp:effectExtent l="0" t="0" r="0" b="0"/>
                                          <wp:docPr id="107" name="image2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287.png"/>
                                                  <pic:cNvPicPr/>
                                                </pic:nvPicPr>
                                                <pic:blipFill>
                                                  <a:blip r:embed="rId18" cstate="print"/>
                                                  <a:stretch>
                                                    <a:fillRect/>
                                                  </a:stretch>
                                                </pic:blipFill>
                                                <pic:spPr>
                                                  <a:xfrm>
                                                    <a:off x="0" y="0"/>
                                                    <a:ext cx="526794" cy="340042"/>
                                                  </a:xfrm>
                                                  <a:prstGeom prst="rect">
                                                    <a:avLst/>
                                                  </a:prstGeom>
                                                </pic:spPr>
                                              </pic:pic>
                                            </a:graphicData>
                                          </a:graphic>
                                        </wp:inline>
                                      </w:drawing>
                                    </w:r>
                                    <w:r>
                                      <w:rPr>
                                        <w:rFonts w:ascii="Times New Roman"/>
                                        <w:spacing w:val="18"/>
                                        <w:position w:val="-3"/>
                                        <w:sz w:val="20"/>
                                      </w:rPr>
                                      <w:t xml:space="preserve">              </w:t>
                                    </w:r>
                                    <w:r>
                                      <w:rPr>
                                        <w:rFonts w:ascii="Times New Roman"/>
                                        <w:spacing w:val="-11"/>
                                        <w:position w:val="-3"/>
                                        <w:sz w:val="20"/>
                                      </w:rPr>
                                      <w:t xml:space="preserve"> </w:t>
                                    </w:r>
                                    <w:r>
                                      <w:rPr>
                                        <w:rFonts w:ascii="Times New Roman"/>
                                        <w:noProof/>
                                        <w:spacing w:val="-11"/>
                                        <w:position w:val="-3"/>
                                        <w:sz w:val="20"/>
                                      </w:rPr>
                                      <w:drawing>
                                        <wp:inline distT="0" distB="0" distL="0" distR="0" wp14:anchorId="2EE8F280" wp14:editId="39ABF676">
                                          <wp:extent cx="458846" cy="301180"/>
                                          <wp:effectExtent l="0" t="0" r="0" b="0"/>
                                          <wp:docPr id="109" name="image2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288.png"/>
                                                  <pic:cNvPicPr/>
                                                </pic:nvPicPr>
                                                <pic:blipFill>
                                                  <a:blip r:embed="rId19" cstate="print"/>
                                                  <a:stretch>
                                                    <a:fillRect/>
                                                  </a:stretch>
                                                </pic:blipFill>
                                                <pic:spPr>
                                                  <a:xfrm>
                                                    <a:off x="0" y="0"/>
                                                    <a:ext cx="458846" cy="301180"/>
                                                  </a:xfrm>
                                                  <a:prstGeom prst="rect">
                                                    <a:avLst/>
                                                  </a:prstGeom>
                                                </pic:spPr>
                                              </pic:pic>
                                            </a:graphicData>
                                          </a:graphic>
                                        </wp:inline>
                                      </w:drawing>
                                    </w:r>
                                    <w:r>
                                      <w:rPr>
                                        <w:rFonts w:ascii="Times New Roman"/>
                                        <w:spacing w:val="-11"/>
                                        <w:sz w:val="20"/>
                                      </w:rPr>
                                      <w:t xml:space="preserve"> </w:t>
                                    </w:r>
                                    <w:r>
                                      <w:rPr>
                                        <w:rFonts w:ascii="Times New Roman"/>
                                        <w:spacing w:val="4"/>
                                        <w:sz w:val="20"/>
                                      </w:rPr>
                                      <w:t xml:space="preserve"> </w:t>
                                    </w:r>
                                    <w:r>
                                      <w:rPr>
                                        <w:color w:val="231F20"/>
                                        <w:w w:val="105"/>
                                        <w:sz w:val="24"/>
                                      </w:rPr>
                                      <w:t>...</w:t>
                                    </w:r>
                                  </w:p>
                                </w:txbxContent>
                              </wps:txbx>
                              <wps:bodyPr rot="0" vert="horz" wrap="square" lIns="0" tIns="0" rIns="0" bIns="0" anchor="t" anchorCtr="0" upright="1">
                                <a:noAutofit/>
                              </wps:bodyPr>
                            </wps:wsp>
                          </wpg:wgp>
                        </a:graphicData>
                      </a:graphic>
                    </wp:inline>
                  </w:drawing>
                </mc:Choice>
                <mc:Fallback>
                  <w:pict>
                    <v:group w14:anchorId="44830A5B" id="Group 1794" o:spid="_x0000_s1040" style="width:419.05pt;height:52.5pt;mso-position-horizontal-relative:char;mso-position-vertical-relative:line" coordsize="8381,10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6" o:spid="_x0000_s1041" type="#_x0000_t75" style="position:absolute;left:3779;top:275;width:522;height: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">
                        <v:imagedata r:id="rId20" o:title=""/>
                      </v:shape>
                      <v:shape id="Text Box 47" o:spid="_x0000_s1042" type="#_x0000_t202" style="position:absolute;left:10;top:10;width:8361;height:10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" filled="f" strokecolor="#231f20" strokeweight="1pt">
                        <v:textbox inset="0,0,0,0">
                          <w:txbxContent>
                            <w:p w14:paraId="00523866" w14:textId="77777777" w:rsidR="008633E3" w:rsidRDefault="008633E3" w:rsidP="008633E3">
                              <w:pPr>
                                <w:spacing w:before="209"/>
                                <w:ind w:left="231"/>
                                <w:rPr>
                                  <w:sz w:val="24"/>
                                </w:rPr>
                              </w:pPr>
                              <w:r>
                                <w:rPr>
                                  <w:noProof/>
                                  <w:position w:val="-9"/>
                                </w:rPr>
                                <w:drawing>
                                  <wp:inline distT="0" distB="0" distL="0" distR="0" wp14:anchorId="5671A466" wp14:editId="60BCC760">
                                    <wp:extent cx="458826" cy="281749"/>
                                    <wp:effectExtent l="0" t="0" r="0" b="0"/>
                                    <wp:docPr id="103" name="image2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285.png"/>
                                            <pic:cNvPicPr/>
                                          </pic:nvPicPr>
                                          <pic:blipFill>
                                            <a:blip r:embed="rId16" cstate="print"/>
                                            <a:stretch>
                                              <a:fillRect/>
                                            </a:stretch>
                                          </pic:blipFill>
                                          <pic:spPr>
                                            <a:xfrm>
                                              <a:off x="0" y="0"/>
                                              <a:ext cx="458826" cy="281749"/>
                                            </a:xfrm>
                                            <a:prstGeom prst="rect">
                                              <a:avLst/>
                                            </a:prstGeom>
                                          </pic:spPr>
                                        </pic:pic>
                                      </a:graphicData>
                                    </a:graphic>
                                  </wp:inline>
                                </w:drawing>
                              </w:r>
                              <w:r>
                                <w:rPr>
                                  <w:rFonts w:ascii="Times New Roman"/>
                                  <w:position w:val="-6"/>
                                  <w:sz w:val="20"/>
                                </w:rPr>
                                <w:t xml:space="preserve">               </w:t>
                              </w:r>
                              <w:r>
                                <w:rPr>
                                  <w:rFonts w:ascii="Times New Roman"/>
                                  <w:spacing w:val="-8"/>
                                  <w:position w:val="-6"/>
                                  <w:sz w:val="20"/>
                                </w:rPr>
                                <w:t xml:space="preserve"> </w:t>
                              </w:r>
                              <w:r>
                                <w:rPr>
                                  <w:rFonts w:ascii="Times New Roman"/>
                                  <w:noProof/>
                                  <w:spacing w:val="-8"/>
                                  <w:position w:val="-6"/>
                                  <w:sz w:val="20"/>
                                </w:rPr>
                                <w:drawing>
                                  <wp:inline distT="0" distB="0" distL="0" distR="0" wp14:anchorId="4539A469" wp14:editId="4F65379F">
                                    <wp:extent cx="824512" cy="281749"/>
                                    <wp:effectExtent l="0" t="0" r="0" b="0"/>
                                    <wp:docPr id="105" name="image2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286.png"/>
                                            <pic:cNvPicPr/>
                                          </pic:nvPicPr>
                                          <pic:blipFill>
                                            <a:blip r:embed="rId17" cstate="print"/>
                                            <a:stretch>
                                              <a:fillRect/>
                                            </a:stretch>
                                          </pic:blipFill>
                                          <pic:spPr>
                                            <a:xfrm>
                                              <a:off x="0" y="0"/>
                                              <a:ext cx="824512" cy="281749"/>
                                            </a:xfrm>
                                            <a:prstGeom prst="rect">
                                              <a:avLst/>
                                            </a:prstGeom>
                                          </pic:spPr>
                                        </pic:pic>
                                      </a:graphicData>
                                    </a:graphic>
                                  </wp:inline>
                                </w:drawing>
                              </w:r>
                              <w:r>
                                <w:rPr>
                                  <w:rFonts w:ascii="Times New Roman"/>
                                  <w:spacing w:val="-8"/>
                                  <w:position w:val="-9"/>
                                  <w:sz w:val="20"/>
                                </w:rPr>
                                <w:t xml:space="preserve">                                             </w:t>
                              </w:r>
                              <w:r>
                                <w:rPr>
                                  <w:rFonts w:ascii="Times New Roman"/>
                                  <w:spacing w:val="18"/>
                                  <w:position w:val="-9"/>
                                  <w:sz w:val="20"/>
                                </w:rPr>
                                <w:t xml:space="preserve"> </w:t>
                              </w:r>
                              <w:r>
                                <w:rPr>
                                  <w:rFonts w:ascii="Times New Roman"/>
                                  <w:noProof/>
                                  <w:spacing w:val="18"/>
                                  <w:position w:val="-9"/>
                                  <w:sz w:val="20"/>
                                </w:rPr>
                                <w:drawing>
                                  <wp:inline distT="0" distB="0" distL="0" distR="0" wp14:anchorId="7913A2AE" wp14:editId="0154D7D7">
                                    <wp:extent cx="526794" cy="340042"/>
                                    <wp:effectExtent l="0" t="0" r="0" b="0"/>
                                    <wp:docPr id="107" name="image2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287.png"/>
                                            <pic:cNvPicPr/>
                                          </pic:nvPicPr>
                                          <pic:blipFill>
                                            <a:blip r:embed="rId18" cstate="print"/>
                                            <a:stretch>
                                              <a:fillRect/>
                                            </a:stretch>
                                          </pic:blipFill>
                                          <pic:spPr>
                                            <a:xfrm>
                                              <a:off x="0" y="0"/>
                                              <a:ext cx="526794" cy="340042"/>
                                            </a:xfrm>
                                            <a:prstGeom prst="rect">
                                              <a:avLst/>
                                            </a:prstGeom>
                                          </pic:spPr>
                                        </pic:pic>
                                      </a:graphicData>
                                    </a:graphic>
                                  </wp:inline>
                                </w:drawing>
                              </w:r>
                              <w:r>
                                <w:rPr>
                                  <w:rFonts w:ascii="Times New Roman"/>
                                  <w:spacing w:val="18"/>
                                  <w:position w:val="-3"/>
                                  <w:sz w:val="20"/>
                                </w:rPr>
                                <w:t xml:space="preserve">              </w:t>
                              </w:r>
                              <w:r>
                                <w:rPr>
                                  <w:rFonts w:ascii="Times New Roman"/>
                                  <w:spacing w:val="-11"/>
                                  <w:position w:val="-3"/>
                                  <w:sz w:val="20"/>
                                </w:rPr>
                                <w:t xml:space="preserve"> </w:t>
                              </w:r>
                              <w:r>
                                <w:rPr>
                                  <w:rFonts w:ascii="Times New Roman"/>
                                  <w:noProof/>
                                  <w:spacing w:val="-11"/>
                                  <w:position w:val="-3"/>
                                  <w:sz w:val="20"/>
                                </w:rPr>
                                <w:drawing>
                                  <wp:inline distT="0" distB="0" distL="0" distR="0" wp14:anchorId="2EE8F280" wp14:editId="39ABF676">
                                    <wp:extent cx="458846" cy="301180"/>
                                    <wp:effectExtent l="0" t="0" r="0" b="0"/>
                                    <wp:docPr id="109" name="image2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288.png"/>
                                            <pic:cNvPicPr/>
                                          </pic:nvPicPr>
                                          <pic:blipFill>
                                            <a:blip r:embed="rId19" cstate="print"/>
                                            <a:stretch>
                                              <a:fillRect/>
                                            </a:stretch>
                                          </pic:blipFill>
                                          <pic:spPr>
                                            <a:xfrm>
                                              <a:off x="0" y="0"/>
                                              <a:ext cx="458846" cy="301180"/>
                                            </a:xfrm>
                                            <a:prstGeom prst="rect">
                                              <a:avLst/>
                                            </a:prstGeom>
                                          </pic:spPr>
                                        </pic:pic>
                                      </a:graphicData>
                                    </a:graphic>
                                  </wp:inline>
                                </w:drawing>
                              </w:r>
                              <w:r>
                                <w:rPr>
                                  <w:rFonts w:ascii="Times New Roman"/>
                                  <w:spacing w:val="-11"/>
                                  <w:sz w:val="20"/>
                                </w:rPr>
                                <w:t xml:space="preserve"> </w:t>
                              </w:r>
                              <w:r>
                                <w:rPr>
                                  <w:rFonts w:ascii="Times New Roman"/>
                                  <w:spacing w:val="4"/>
                                  <w:sz w:val="20"/>
                                </w:rPr>
                                <w:t xml:space="preserve"> </w:t>
                              </w:r>
                              <w:r>
                                <w:rPr>
                                  <w:color w:val="231F20"/>
                                  <w:w w:val="105"/>
                                  <w:sz w:val="24"/>
                                </w:rPr>
                                <w:t>...</w:t>
                              </w:r>
                            </w:p>
                          </w:txbxContent>
                        </v:textbox>
                      </v:shape>
                      <w10:anchorlock/>
                    </v:group>
                  </w:pict>
                </mc:Fallback>
              </mc:AlternateContent>
            </w:r>
          </w:p>
          <w:p w14:paraId="5873C10B" w14:textId="77777777" w:rsidR="008633E3" w:rsidRDefault="008633E3" w:rsidP="00EF5406">
            <w:pPr>
              <w:pStyle w:val="NoSpacing"/>
              <w:rPr>
                <w:color w:val="080C0C"/>
                <w:lang w:val="it-IT"/>
              </w:rPr>
            </w:pPr>
          </w:p>
          <w:p w14:paraId="7EC442BD" w14:textId="77777777" w:rsidR="008633E3" w:rsidRPr="00EF5406" w:rsidRDefault="008633E3" w:rsidP="00EF5406">
            <w:pPr>
              <w:pStyle w:val="NoSpacing"/>
              <w:rPr>
                <w:color w:val="080C0C"/>
                <w:lang w:val="it-IT"/>
              </w:rPr>
            </w:pPr>
          </w:p>
          <w:p w14:paraId="5327FE15" w14:textId="12CC606E" w:rsidR="00EF5406" w:rsidRPr="009E3109" w:rsidRDefault="00EF5406" w:rsidP="00EF5406">
            <w:pPr>
              <w:spacing w:line="312"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404B5919" w14:textId="77777777" w:rsidR="00EF5406" w:rsidRDefault="00EF5406" w:rsidP="00EF5406">
            <w:pPr>
              <w:pStyle w:val="NoSpacing"/>
              <w:rPr>
                <w:color w:val="080C0C"/>
                <w:lang w:val="it-IT"/>
              </w:rPr>
            </w:pPr>
            <w:r w:rsidRPr="00EF5406">
              <w:rPr>
                <w:color w:val="080C0C"/>
                <w:lang w:val="it-IT"/>
              </w:rPr>
              <w:t>Vlerësohen për saktësinë e renditjes së modeleve të figurave me përsëritje, për zbulimin e rregullës së vargjeve numerike dhe për argumentimin e krijimit të modeleve të figurave dhe vargjeve numerike.</w:t>
            </w:r>
          </w:p>
          <w:p w14:paraId="0FDAE3EC" w14:textId="77777777" w:rsidR="00EF5406" w:rsidRPr="00EF5406" w:rsidRDefault="00EF5406" w:rsidP="00EF5406">
            <w:pPr>
              <w:pStyle w:val="NoSpacing"/>
              <w:rPr>
                <w:color w:val="080C0C"/>
                <w:lang w:val="it-IT"/>
              </w:rPr>
            </w:pPr>
          </w:p>
          <w:p w14:paraId="25A5FC62" w14:textId="77777777" w:rsidR="00EF5406" w:rsidRPr="00EF5406" w:rsidRDefault="00EF5406" w:rsidP="00EF5406">
            <w:pPr>
              <w:pStyle w:val="NoSpacing"/>
              <w:rPr>
                <w:color w:val="080C0C"/>
                <w:lang w:val="it-IT"/>
              </w:rPr>
            </w:pPr>
            <w:r w:rsidRPr="00EF5406">
              <w:rPr>
                <w:color w:val="080C0C"/>
                <w:lang w:val="it-IT"/>
              </w:rPr>
              <w:t>Detyrë:</w:t>
            </w:r>
          </w:p>
          <w:p w14:paraId="3F5EC474" w14:textId="6BD00F72" w:rsidR="00FB6E8C" w:rsidRDefault="00EF5406" w:rsidP="00EF5406">
            <w:pPr>
              <w:pStyle w:val="NoSpacing"/>
              <w:rPr>
                <w:color w:val="080C0C"/>
                <w:lang w:val="it-IT"/>
              </w:rPr>
            </w:pPr>
            <w:r w:rsidRPr="00EF5406">
              <w:rPr>
                <w:color w:val="080C0C"/>
                <w:lang w:val="it-IT"/>
              </w:rPr>
              <w:t>Krijohet një model figurash.</w:t>
            </w:r>
          </w:p>
          <w:p w14:paraId="2856C5EA" w14:textId="77777777" w:rsidR="00FB6E8C" w:rsidRDefault="00FB6E8C" w:rsidP="007A25B0">
            <w:pPr>
              <w:pStyle w:val="NoSpacing"/>
              <w:rPr>
                <w:color w:val="080C0C"/>
                <w:lang w:val="it-IT"/>
              </w:rPr>
            </w:pPr>
          </w:p>
          <w:p w14:paraId="23F35795" w14:textId="77777777" w:rsidR="00FB6E8C" w:rsidRPr="00112C98" w:rsidRDefault="00FB6E8C" w:rsidP="007A25B0">
            <w:pPr>
              <w:pStyle w:val="NoSpacing"/>
              <w:rPr>
                <w:color w:val="080C0C"/>
                <w:lang w:val="it-IT"/>
              </w:rPr>
            </w:pPr>
          </w:p>
        </w:tc>
      </w:tr>
    </w:tbl>
    <w:p w14:paraId="7936CC2B" w14:textId="77777777" w:rsidR="00FB6E8C" w:rsidRDefault="00FB6E8C" w:rsidP="00FB6E8C">
      <w:pPr>
        <w:rPr>
          <w:lang w:val="it-IT"/>
        </w:rPr>
      </w:pPr>
    </w:p>
    <w:p w14:paraId="46438CB3" w14:textId="77777777" w:rsidR="00FB6E8C" w:rsidRDefault="00FB6E8C" w:rsidP="00FB6E8C">
      <w:pPr>
        <w:rPr>
          <w:lang w:val="it-IT"/>
        </w:rPr>
      </w:pPr>
    </w:p>
    <w:p w14:paraId="28798B44" w14:textId="77777777" w:rsidR="00FB6E8C" w:rsidRDefault="00FB6E8C" w:rsidP="00FB6E8C">
      <w:pPr>
        <w:rPr>
          <w:lang w:val="it-IT"/>
        </w:rPr>
      </w:pPr>
    </w:p>
    <w:p w14:paraId="59E07A2E" w14:textId="77777777" w:rsidR="00FB6E8C" w:rsidRDefault="00FB6E8C" w:rsidP="00FB6E8C">
      <w:pPr>
        <w:rPr>
          <w:lang w:val="it-IT"/>
        </w:rPr>
      </w:pPr>
    </w:p>
    <w:p w14:paraId="13BC25AF" w14:textId="77777777" w:rsidR="00FB6E8C" w:rsidRDefault="00FB6E8C" w:rsidP="00FB6E8C">
      <w:pPr>
        <w:rPr>
          <w:lang w:val="it-IT"/>
        </w:rPr>
      </w:pPr>
    </w:p>
    <w:p w14:paraId="33FE5E6D"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080F0F8A" w14:textId="77777777" w:rsidTr="007A25B0">
        <w:trPr>
          <w:trHeight w:val="206"/>
        </w:trPr>
        <w:tc>
          <w:tcPr>
            <w:tcW w:w="10105" w:type="dxa"/>
            <w:tcBorders>
              <w:top w:val="single" w:sz="8" w:space="0" w:color="000000"/>
              <w:bottom w:val="nil"/>
            </w:tcBorders>
            <w:shd w:val="clear" w:color="auto" w:fill="000000"/>
            <w:hideMark/>
          </w:tcPr>
          <w:p w14:paraId="407949C0" w14:textId="0906AB66"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D4698D">
              <w:rPr>
                <w:rFonts w:ascii="Times New Roman" w:eastAsia="MS Mincho" w:hAnsi="Times New Roman" w:cs="Times New Roman"/>
                <w:b/>
                <w:bCs/>
                <w:color w:val="0D0D0D"/>
                <w:sz w:val="24"/>
                <w:szCs w:val="24"/>
                <w:lang w:val="sq-AL"/>
              </w:rPr>
              <w:t>16</w:t>
            </w:r>
            <w:r>
              <w:rPr>
                <w:rFonts w:ascii="Times New Roman" w:eastAsia="MS Mincho" w:hAnsi="Times New Roman" w:cs="Times New Roman"/>
                <w:b/>
                <w:bCs/>
                <w:color w:val="0D0D0D"/>
                <w:sz w:val="24"/>
                <w:szCs w:val="24"/>
                <w:lang w:val="sq-AL"/>
              </w:rPr>
              <w:t xml:space="preserve"> </w:t>
            </w:r>
          </w:p>
        </w:tc>
      </w:tr>
      <w:tr w:rsidR="00FB6E8C" w:rsidRPr="009E3109" w14:paraId="70BFE192" w14:textId="77777777" w:rsidTr="007A25B0">
        <w:trPr>
          <w:trHeight w:val="379"/>
        </w:trPr>
        <w:tc>
          <w:tcPr>
            <w:tcW w:w="10105" w:type="dxa"/>
            <w:tcBorders>
              <w:top w:val="single" w:sz="8" w:space="0" w:color="000000"/>
              <w:bottom w:val="single" w:sz="8" w:space="0" w:color="000000"/>
            </w:tcBorders>
            <w:hideMark/>
          </w:tcPr>
          <w:p w14:paraId="44D3CADE" w14:textId="1C7C6AEC"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0C1A8729" w14:textId="32E93737"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1BC13927" w14:textId="77777777" w:rsidTr="007A25B0">
        <w:trPr>
          <w:trHeight w:val="2390"/>
        </w:trPr>
        <w:tc>
          <w:tcPr>
            <w:tcW w:w="10105" w:type="dxa"/>
            <w:tcBorders>
              <w:top w:val="nil"/>
            </w:tcBorders>
          </w:tcPr>
          <w:p w14:paraId="0C3D884A" w14:textId="77777777" w:rsidR="00FB6E8C" w:rsidRDefault="00FB6E8C" w:rsidP="007A25B0">
            <w:pPr>
              <w:pStyle w:val="NoSpacing"/>
              <w:rPr>
                <w:color w:val="080C0C"/>
                <w:lang w:val="it-IT"/>
              </w:rPr>
            </w:pPr>
          </w:p>
          <w:p w14:paraId="3B07F596" w14:textId="77777777" w:rsidR="00702386" w:rsidRPr="00702386" w:rsidRDefault="00702386" w:rsidP="00702386">
            <w:pPr>
              <w:pStyle w:val="NoSpacing"/>
              <w:rPr>
                <w:b/>
                <w:bCs/>
                <w:color w:val="080C0C"/>
                <w:lang w:val="it-IT"/>
              </w:rPr>
            </w:pPr>
            <w:r w:rsidRPr="00702386">
              <w:rPr>
                <w:b/>
                <w:bCs/>
                <w:color w:val="080C0C"/>
                <w:lang w:val="it-IT"/>
              </w:rPr>
              <w:t>Tema: Modelet</w:t>
            </w:r>
          </w:p>
          <w:p w14:paraId="3B655ACD" w14:textId="77777777" w:rsidR="00702386" w:rsidRPr="00702386" w:rsidRDefault="00702386" w:rsidP="00702386">
            <w:pPr>
              <w:pStyle w:val="NoSpacing"/>
              <w:rPr>
                <w:b/>
                <w:bCs/>
                <w:color w:val="080C0C"/>
                <w:lang w:val="it-IT"/>
              </w:rPr>
            </w:pPr>
            <w:r w:rsidRPr="00702386">
              <w:rPr>
                <w:b/>
                <w:bCs/>
                <w:color w:val="080C0C"/>
                <w:lang w:val="it-IT"/>
              </w:rPr>
              <w:t>Rezultatet e të nxënit të temës:</w:t>
            </w:r>
          </w:p>
          <w:p w14:paraId="3A59461C" w14:textId="77777777" w:rsidR="00702386" w:rsidRPr="00702386" w:rsidRDefault="00702386" w:rsidP="00702386">
            <w:pPr>
              <w:pStyle w:val="NoSpacing"/>
              <w:rPr>
                <w:color w:val="080C0C"/>
                <w:lang w:val="it-IT"/>
              </w:rPr>
            </w:pPr>
            <w:r w:rsidRPr="00702386">
              <w:rPr>
                <w:color w:val="080C0C"/>
                <w:lang w:val="it-IT"/>
              </w:rPr>
              <w:t>Plotëson vargjet numerike duke u bazuar në modelet e dhëna; Arsyeton kufizat e radhës në vargun numerik duke zbuluar dhe zbatuar rregulla të caktuara;</w:t>
            </w:r>
          </w:p>
          <w:p w14:paraId="0DE37FA2" w14:textId="77777777" w:rsidR="00702386" w:rsidRPr="00702386" w:rsidRDefault="00702386" w:rsidP="00702386">
            <w:pPr>
              <w:pStyle w:val="NoSpacing"/>
              <w:rPr>
                <w:color w:val="080C0C"/>
                <w:lang w:val="it-IT"/>
              </w:rPr>
            </w:pPr>
            <w:r w:rsidRPr="00702386">
              <w:rPr>
                <w:color w:val="080C0C"/>
                <w:lang w:val="it-IT"/>
              </w:rPr>
              <w:t>Bën parashikime në lidhje me përsëritjen e modeleve numerike (p.sh. përmes figurave apo numrave 1, 3, 5, 7..., cili është numri i dhjetë me radhë);</w:t>
            </w:r>
          </w:p>
          <w:p w14:paraId="6BA42D0F" w14:textId="77777777" w:rsidR="00702386" w:rsidRPr="00702386" w:rsidRDefault="00702386" w:rsidP="00702386">
            <w:pPr>
              <w:pStyle w:val="NoSpacing"/>
              <w:rPr>
                <w:color w:val="080C0C"/>
                <w:lang w:val="it-IT"/>
              </w:rPr>
            </w:pPr>
          </w:p>
          <w:p w14:paraId="14619608" w14:textId="77777777" w:rsidR="00702386" w:rsidRPr="00702386" w:rsidRDefault="00702386" w:rsidP="00702386">
            <w:pPr>
              <w:pStyle w:val="NoSpacing"/>
              <w:rPr>
                <w:b/>
                <w:bCs/>
                <w:color w:val="080C0C"/>
                <w:lang w:val="it-IT"/>
              </w:rPr>
            </w:pPr>
            <w:r w:rsidRPr="00702386">
              <w:rPr>
                <w:b/>
                <w:bCs/>
                <w:color w:val="080C0C"/>
                <w:lang w:val="it-IT"/>
              </w:rPr>
              <w:t>Kontributi në rezultatet për kompetencat kryesore të shkallës: II.4,7; III.1,4.</w:t>
            </w:r>
          </w:p>
          <w:p w14:paraId="7EC574DD" w14:textId="77777777" w:rsidR="00702386" w:rsidRDefault="00702386" w:rsidP="00702386">
            <w:pPr>
              <w:pStyle w:val="NoSpacing"/>
              <w:rPr>
                <w:b/>
                <w:bCs/>
                <w:color w:val="080C0C"/>
                <w:lang w:val="it-IT"/>
              </w:rPr>
            </w:pPr>
            <w:r w:rsidRPr="00702386">
              <w:rPr>
                <w:b/>
                <w:bCs/>
                <w:color w:val="080C0C"/>
                <w:lang w:val="it-IT"/>
              </w:rPr>
              <w:t>Kontributi në rezultatet e fushës së kurrikulës: 1.1,4,5; 2.1; 6,1.</w:t>
            </w:r>
          </w:p>
          <w:p w14:paraId="7040ABEA" w14:textId="77777777" w:rsidR="00702386" w:rsidRPr="00702386" w:rsidRDefault="00702386" w:rsidP="00702386">
            <w:pPr>
              <w:pStyle w:val="NoSpacing"/>
              <w:rPr>
                <w:b/>
                <w:bCs/>
                <w:color w:val="080C0C"/>
                <w:lang w:val="it-IT"/>
              </w:rPr>
            </w:pPr>
          </w:p>
          <w:p w14:paraId="56E50CD4" w14:textId="2A77330B" w:rsidR="00702386" w:rsidRPr="00B52AB9" w:rsidRDefault="00702386" w:rsidP="00B52AB9">
            <w:pPr>
              <w:widowControl w:val="0"/>
              <w:autoSpaceDE w:val="0"/>
              <w:autoSpaceDN w:val="0"/>
              <w:spacing w:before="98" w:after="0" w:line="261" w:lineRule="auto"/>
              <w:ind w:left="275" w:right="862"/>
              <w:rPr>
                <w:rFonts w:eastAsia="Segoe UI Symbol" w:cstheme="minorHAnsi"/>
                <w:b/>
                <w:spacing w:val="-17"/>
                <w14:ligatures w14:val="none"/>
              </w:rPr>
            </w:pPr>
            <w:r w:rsidRPr="00702386">
              <w:rPr>
                <w:rFonts w:eastAsia="Segoe UI Symbol" w:cstheme="minorHAnsi"/>
                <w:b/>
                <w14:ligatures w14:val="none"/>
              </w:rPr>
              <w:t>ASPEKTE SPECIFIKE TË</w:t>
            </w:r>
            <w:r w:rsidRPr="00702386">
              <w:rPr>
                <w:rFonts w:eastAsia="Segoe UI Symbol" w:cstheme="minorHAnsi"/>
                <w:b/>
                <w:spacing w:val="1"/>
                <w14:ligatures w14:val="none"/>
              </w:rPr>
              <w:t xml:space="preserve"> </w:t>
            </w:r>
            <w:r w:rsidRPr="00702386">
              <w:rPr>
                <w:rFonts w:eastAsia="Segoe UI Symbol" w:cstheme="minorHAnsi"/>
                <w:b/>
                <w:spacing w:val="-1"/>
                <w14:ligatures w14:val="none"/>
              </w:rPr>
              <w:t>PLANIT</w:t>
            </w:r>
            <w:r w:rsidRPr="00702386">
              <w:rPr>
                <w:rFonts w:eastAsia="Segoe UI Symbol" w:cstheme="minorHAnsi"/>
                <w:b/>
                <w:spacing w:val="-28"/>
                <w14:ligatures w14:val="none"/>
              </w:rPr>
              <w:t xml:space="preserve"> </w:t>
            </w:r>
            <w:r w:rsidRPr="00702386">
              <w:rPr>
                <w:rFonts w:eastAsia="Segoe UI Symbol" w:cstheme="minorHAnsi"/>
                <w:b/>
                <w:spacing w:val="-1"/>
                <w14:ligatures w14:val="none"/>
              </w:rPr>
              <w:t>TË</w:t>
            </w:r>
            <w:r w:rsidRPr="00702386">
              <w:rPr>
                <w:rFonts w:eastAsia="Segoe UI Symbol" w:cstheme="minorHAnsi"/>
                <w:b/>
                <w:spacing w:val="-18"/>
                <w14:ligatures w14:val="none"/>
              </w:rPr>
              <w:t xml:space="preserve"> </w:t>
            </w:r>
            <w:r w:rsidRPr="00702386">
              <w:rPr>
                <w:rFonts w:eastAsia="Segoe UI Symbol" w:cstheme="minorHAnsi"/>
                <w:b/>
                <w:spacing w:val="-1"/>
                <w14:ligatures w14:val="none"/>
              </w:rPr>
              <w:t>ORËS</w:t>
            </w:r>
            <w:r w:rsidRPr="00702386">
              <w:rPr>
                <w:rFonts w:eastAsia="Segoe UI Symbol" w:cstheme="minorHAnsi"/>
                <w:b/>
                <w:spacing w:val="-17"/>
                <w14:ligatures w14:val="none"/>
              </w:rPr>
              <w:t xml:space="preserve"> </w:t>
            </w:r>
            <w:r w:rsidRPr="00702386">
              <w:rPr>
                <w:rFonts w:eastAsia="Segoe UI Symbol" w:cstheme="minorHAnsi"/>
                <w:b/>
                <w:color w:val="FFFFFF"/>
                <w:spacing w:val="-1"/>
                <w14:ligatures w14:val="none"/>
              </w:rPr>
              <w:t>MËSIMORE</w:t>
            </w:r>
          </w:p>
          <w:p w14:paraId="2D8DB7EB" w14:textId="77777777" w:rsidR="00702386" w:rsidRPr="009E3109" w:rsidRDefault="00702386" w:rsidP="00702386">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Modele</w:t>
            </w:r>
            <w:proofErr w:type="spellEnd"/>
            <w:r w:rsidRPr="009E3109">
              <w:rPr>
                <w:b/>
                <w:bCs/>
                <w:color w:val="080C0C"/>
              </w:rPr>
              <w:t xml:space="preserve"> - </w:t>
            </w:r>
            <w:proofErr w:type="spellStart"/>
            <w:r w:rsidRPr="009E3109">
              <w:rPr>
                <w:b/>
                <w:bCs/>
                <w:color w:val="080C0C"/>
              </w:rPr>
              <w:t>vargje</w:t>
            </w:r>
            <w:proofErr w:type="spellEnd"/>
            <w:r w:rsidRPr="009E3109">
              <w:rPr>
                <w:b/>
                <w:bCs/>
                <w:color w:val="080C0C"/>
              </w:rPr>
              <w:t xml:space="preserve"> </w:t>
            </w:r>
            <w:proofErr w:type="spellStart"/>
            <w:r w:rsidRPr="009E3109">
              <w:rPr>
                <w:b/>
                <w:bCs/>
                <w:color w:val="080C0C"/>
              </w:rPr>
              <w:t>numrash</w:t>
            </w:r>
            <w:proofErr w:type="spellEnd"/>
          </w:p>
          <w:p w14:paraId="30D56DF1" w14:textId="77777777" w:rsidR="00702386" w:rsidRPr="009E3109" w:rsidRDefault="00702386" w:rsidP="00702386">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06E7798A" w14:textId="77777777" w:rsidR="00702386" w:rsidRPr="009E3109" w:rsidRDefault="00702386" w:rsidP="00702386">
            <w:pPr>
              <w:pStyle w:val="NoSpacing"/>
              <w:rPr>
                <w:color w:val="080C0C"/>
              </w:rPr>
            </w:pPr>
            <w:r w:rsidRPr="009E3109">
              <w:rPr>
                <w:color w:val="080C0C"/>
              </w:rPr>
              <w:t>•</w:t>
            </w:r>
            <w:r w:rsidRPr="009E3109">
              <w:rPr>
                <w:color w:val="080C0C"/>
              </w:rPr>
              <w:tab/>
              <w:t xml:space="preserve">Krahason </w:t>
            </w:r>
            <w:proofErr w:type="spellStart"/>
            <w:r w:rsidRPr="009E3109">
              <w:rPr>
                <w:color w:val="080C0C"/>
              </w:rPr>
              <w:t>numrat</w:t>
            </w:r>
            <w:proofErr w:type="spellEnd"/>
            <w:r w:rsidRPr="009E3109">
              <w:rPr>
                <w:color w:val="080C0C"/>
              </w:rPr>
              <w:t xml:space="preserve"> e </w:t>
            </w:r>
            <w:proofErr w:type="spellStart"/>
            <w:r w:rsidRPr="009E3109">
              <w:rPr>
                <w:color w:val="080C0C"/>
              </w:rPr>
              <w:t>njëpasnjëshëm</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zbuluar</w:t>
            </w:r>
            <w:proofErr w:type="spellEnd"/>
            <w:r w:rsidRPr="009E3109">
              <w:rPr>
                <w:color w:val="080C0C"/>
              </w:rPr>
              <w:t xml:space="preserve"> </w:t>
            </w:r>
            <w:proofErr w:type="spellStart"/>
            <w:r w:rsidRPr="009E3109">
              <w:rPr>
                <w:color w:val="080C0C"/>
              </w:rPr>
              <w:t>rregullën</w:t>
            </w:r>
            <w:proofErr w:type="spellEnd"/>
            <w:r w:rsidRPr="009E3109">
              <w:rPr>
                <w:color w:val="080C0C"/>
              </w:rPr>
              <w:t>;</w:t>
            </w:r>
          </w:p>
          <w:p w14:paraId="792E6571" w14:textId="77777777" w:rsidR="00702386" w:rsidRPr="00702386" w:rsidRDefault="00702386" w:rsidP="00702386">
            <w:pPr>
              <w:pStyle w:val="NoSpacing"/>
              <w:rPr>
                <w:color w:val="080C0C"/>
                <w:lang w:val="it-IT"/>
              </w:rPr>
            </w:pPr>
            <w:r w:rsidRPr="00702386">
              <w:rPr>
                <w:color w:val="080C0C"/>
                <w:lang w:val="it-IT"/>
              </w:rPr>
              <w:t>•</w:t>
            </w:r>
            <w:r w:rsidRPr="00702386">
              <w:rPr>
                <w:color w:val="080C0C"/>
                <w:lang w:val="it-IT"/>
              </w:rPr>
              <w:tab/>
              <w:t>Plotëson vargun me termat që mungojnë;</w:t>
            </w:r>
          </w:p>
          <w:p w14:paraId="03F696BE" w14:textId="77777777" w:rsidR="00702386" w:rsidRPr="00702386" w:rsidRDefault="00702386" w:rsidP="00702386">
            <w:pPr>
              <w:pStyle w:val="NoSpacing"/>
              <w:rPr>
                <w:color w:val="080C0C"/>
                <w:lang w:val="it-IT"/>
              </w:rPr>
            </w:pPr>
            <w:r w:rsidRPr="00702386">
              <w:rPr>
                <w:color w:val="080C0C"/>
                <w:lang w:val="it-IT"/>
              </w:rPr>
              <w:t>•</w:t>
            </w:r>
            <w:r w:rsidRPr="00702386">
              <w:rPr>
                <w:color w:val="080C0C"/>
                <w:lang w:val="it-IT"/>
              </w:rPr>
              <w:tab/>
              <w:t>Zgjidh probleme matematikore duke u bazuar në modelet e paraqitura.</w:t>
            </w:r>
          </w:p>
          <w:p w14:paraId="26019FB6" w14:textId="77777777" w:rsidR="00702386" w:rsidRPr="009E3109" w:rsidRDefault="00702386" w:rsidP="00702386">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2758D4CC" w14:textId="77777777" w:rsidR="00702386" w:rsidRPr="00702386" w:rsidRDefault="00702386" w:rsidP="00702386">
            <w:pPr>
              <w:pStyle w:val="NoSpacing"/>
              <w:rPr>
                <w:color w:val="080C0C"/>
                <w:lang w:val="it-IT"/>
              </w:rPr>
            </w:pPr>
            <w:r w:rsidRPr="00702386">
              <w:rPr>
                <w:b/>
                <w:bCs/>
                <w:color w:val="080C0C"/>
                <w:lang w:val="it-IT"/>
              </w:rPr>
              <w:t>Burimet, mjetet e konkretizimit dhe materialet mësimore</w:t>
            </w:r>
            <w:r w:rsidRPr="00702386">
              <w:rPr>
                <w:color w:val="080C0C"/>
                <w:lang w:val="it-IT"/>
              </w:rPr>
              <w:t>: etiketa me detyra, projektori.</w:t>
            </w:r>
          </w:p>
          <w:p w14:paraId="15E85B1F" w14:textId="77777777" w:rsidR="00702386" w:rsidRPr="00702386" w:rsidRDefault="00702386" w:rsidP="00702386">
            <w:pPr>
              <w:pStyle w:val="NoSpacing"/>
              <w:rPr>
                <w:color w:val="080C0C"/>
                <w:lang w:val="it-IT"/>
              </w:rPr>
            </w:pPr>
            <w:r w:rsidRPr="00702386">
              <w:rPr>
                <w:color w:val="080C0C"/>
                <w:lang w:val="it-IT"/>
              </w:rPr>
              <w:t>Lidhja me lëndët e tjera mësimore dhe/apo me çështjet ndërkurrikulare dhe situatat jetësore:</w:t>
            </w:r>
          </w:p>
          <w:p w14:paraId="0DFC72E8" w14:textId="77777777" w:rsidR="00702386" w:rsidRPr="009E3109" w:rsidRDefault="00702386" w:rsidP="00702386">
            <w:pPr>
              <w:pStyle w:val="NoSpacing"/>
              <w:rPr>
                <w:color w:val="080C0C"/>
              </w:rPr>
            </w:pPr>
            <w:r w:rsidRPr="009E3109">
              <w:rPr>
                <w:color w:val="080C0C"/>
              </w:rPr>
              <w:t xml:space="preserve">Art </w:t>
            </w:r>
            <w:proofErr w:type="spellStart"/>
            <w:r w:rsidRPr="009E3109">
              <w:rPr>
                <w:color w:val="080C0C"/>
              </w:rPr>
              <w:t>figurativ</w:t>
            </w:r>
            <w:proofErr w:type="spellEnd"/>
            <w:r w:rsidRPr="009E3109">
              <w:rPr>
                <w:color w:val="080C0C"/>
              </w:rPr>
              <w:t xml:space="preserve">, </w:t>
            </w:r>
            <w:proofErr w:type="spellStart"/>
            <w:r w:rsidRPr="009E3109">
              <w:rPr>
                <w:color w:val="080C0C"/>
              </w:rPr>
              <w:t>Shkathtësi</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jetë</w:t>
            </w:r>
            <w:proofErr w:type="spellEnd"/>
            <w:r w:rsidRPr="009E3109">
              <w:rPr>
                <w:color w:val="080C0C"/>
              </w:rPr>
              <w:t>.</w:t>
            </w:r>
          </w:p>
          <w:p w14:paraId="0C8213E7" w14:textId="77777777" w:rsidR="004A1DF3" w:rsidRDefault="004A1DF3" w:rsidP="004A1DF3">
            <w:pPr>
              <w:widowControl w:val="0"/>
              <w:autoSpaceDE w:val="0"/>
              <w:autoSpaceDN w:val="0"/>
              <w:spacing w:before="122" w:after="0" w:line="240" w:lineRule="auto"/>
              <w:ind w:left="275"/>
              <w:rPr>
                <w:rFonts w:eastAsia="Segoe UI Symbol" w:cstheme="minorHAnsi"/>
                <w:b/>
                <w:w w:val="95"/>
                <w14:ligatures w14:val="none"/>
              </w:rPr>
            </w:pPr>
          </w:p>
          <w:p w14:paraId="3A4D9767" w14:textId="56581748" w:rsidR="004A1DF3" w:rsidRPr="009E3109" w:rsidRDefault="004A1DF3" w:rsidP="004A1DF3">
            <w:pPr>
              <w:widowControl w:val="0"/>
              <w:autoSpaceDE w:val="0"/>
              <w:autoSpaceDN w:val="0"/>
              <w:spacing w:before="122" w:after="0" w:line="240" w:lineRule="auto"/>
              <w:ind w:left="275"/>
              <w:rPr>
                <w:rFonts w:eastAsia="Segoe UI Symbol" w:cstheme="minorHAnsi"/>
                <w:b/>
                <w:w w:val="95"/>
                <w:lang w:val="it-IT"/>
                <w14:ligatures w14:val="none"/>
              </w:rPr>
            </w:pPr>
            <w:r w:rsidRPr="009E3109">
              <w:rPr>
                <w:rFonts w:eastAsia="Segoe UI Symbol" w:cstheme="minorHAnsi"/>
                <w:b/>
                <w:w w:val="95"/>
                <w:lang w:val="it-IT"/>
                <w14:ligatures w14:val="none"/>
              </w:rPr>
              <w:t>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6F972AF9" w14:textId="27F4BCCA" w:rsidR="00702386" w:rsidRPr="00702386" w:rsidRDefault="00702386" w:rsidP="00702386">
            <w:pPr>
              <w:pStyle w:val="NoSpacing"/>
              <w:rPr>
                <w:color w:val="080C0C"/>
                <w:lang w:val="it-IT"/>
              </w:rPr>
            </w:pPr>
            <w:r w:rsidRPr="00702386">
              <w:rPr>
                <w:color w:val="080C0C"/>
                <w:lang w:val="it-IT"/>
              </w:rPr>
              <w:t>Parashikimi:</w:t>
            </w:r>
          </w:p>
          <w:p w14:paraId="15589882" w14:textId="77777777" w:rsidR="00702386" w:rsidRPr="00702386" w:rsidRDefault="00702386" w:rsidP="00702386">
            <w:pPr>
              <w:pStyle w:val="NoSpacing"/>
              <w:rPr>
                <w:b/>
                <w:bCs/>
                <w:color w:val="080C0C"/>
                <w:lang w:val="it-IT"/>
              </w:rPr>
            </w:pPr>
            <w:r w:rsidRPr="00702386">
              <w:rPr>
                <w:b/>
                <w:bCs/>
                <w:color w:val="080C0C"/>
                <w:lang w:val="it-IT"/>
              </w:rPr>
              <w:t>Përgatitja për të nxënët</w:t>
            </w:r>
          </w:p>
          <w:p w14:paraId="02DF650F" w14:textId="77777777" w:rsidR="00702386" w:rsidRDefault="00702386" w:rsidP="00702386">
            <w:pPr>
              <w:pStyle w:val="NoSpacing"/>
              <w:rPr>
                <w:b/>
                <w:bCs/>
                <w:color w:val="080C0C"/>
                <w:lang w:val="it-IT"/>
              </w:rPr>
            </w:pPr>
            <w:r w:rsidRPr="00702386">
              <w:rPr>
                <w:b/>
                <w:bCs/>
                <w:color w:val="080C0C"/>
                <w:lang w:val="it-IT"/>
              </w:rPr>
              <w:t>Gjej dhe vendos</w:t>
            </w:r>
          </w:p>
          <w:p w14:paraId="661550E0" w14:textId="77777777" w:rsidR="007C6E77" w:rsidRPr="00702386" w:rsidRDefault="007C6E77" w:rsidP="00702386">
            <w:pPr>
              <w:pStyle w:val="NoSpacing"/>
              <w:rPr>
                <w:b/>
                <w:bCs/>
                <w:color w:val="080C0C"/>
                <w:lang w:val="it-IT"/>
              </w:rPr>
            </w:pPr>
          </w:p>
          <w:p w14:paraId="7082E7FD" w14:textId="77777777" w:rsidR="000802ED" w:rsidRDefault="00702386" w:rsidP="000802ED">
            <w:pPr>
              <w:pStyle w:val="NoSpacing"/>
              <w:rPr>
                <w:color w:val="080C0C"/>
                <w:lang w:val="it-IT"/>
              </w:rPr>
            </w:pPr>
            <w:r w:rsidRPr="00702386">
              <w:rPr>
                <w:color w:val="080C0C"/>
                <w:lang w:val="it-IT"/>
              </w:rPr>
              <w:t xml:space="preserve">Nxënësve u shpërndahen etiketa në të cilat janë vendosur detyra, si në shembullin e dhënë: </w:t>
            </w:r>
          </w:p>
          <w:p w14:paraId="5B601672" w14:textId="0058FA31" w:rsidR="000802ED" w:rsidRPr="000802ED" w:rsidRDefault="000802ED" w:rsidP="000802ED">
            <w:pPr>
              <w:pStyle w:val="NoSpacing"/>
              <w:rPr>
                <w:color w:val="080C0C"/>
                <w:lang w:val="it-IT"/>
              </w:rPr>
            </w:pPr>
            <w:r w:rsidRPr="009E3109">
              <w:rPr>
                <w:rFonts w:ascii="Segoe UI Symbol" w:eastAsia="Segoe UI Symbol" w:hAnsi="Segoe UI Symbol" w:cs="Segoe UI Symbol"/>
                <w:color w:val="231F20"/>
                <w:w w:val="95"/>
                <w:lang w:val="it-IT"/>
                <w14:ligatures w14:val="none"/>
              </w:rPr>
              <w:t>3,</w:t>
            </w:r>
            <w:r w:rsidRPr="009E3109">
              <w:rPr>
                <w:rFonts w:ascii="Segoe UI Symbol" w:eastAsia="Segoe UI Symbol" w:hAnsi="Segoe UI Symbol" w:cs="Segoe UI Symbol"/>
                <w:color w:val="231F20"/>
                <w:spacing w:val="-12"/>
                <w:w w:val="95"/>
                <w:lang w:val="it-IT"/>
                <w14:ligatures w14:val="none"/>
              </w:rPr>
              <w:t xml:space="preserve"> </w:t>
            </w:r>
            <w:r w:rsidRPr="009E3109">
              <w:rPr>
                <w:rFonts w:ascii="Segoe UI Symbol" w:eastAsia="Segoe UI Symbol" w:hAnsi="Segoe UI Symbol" w:cs="Segoe UI Symbol"/>
                <w:color w:val="231F20"/>
                <w:w w:val="95"/>
                <w:lang w:val="it-IT"/>
                <w14:ligatures w14:val="none"/>
              </w:rPr>
              <w:t>7,</w:t>
            </w:r>
            <w:r w:rsidRPr="009E3109">
              <w:rPr>
                <w:rFonts w:ascii="Segoe UI Symbol" w:eastAsia="Segoe UI Symbol" w:hAnsi="Segoe UI Symbol" w:cs="Segoe UI Symbol"/>
                <w:color w:val="231F20"/>
                <w:spacing w:val="-12"/>
                <w:w w:val="95"/>
                <w:lang w:val="it-IT"/>
                <w14:ligatures w14:val="none"/>
              </w:rPr>
              <w:t xml:space="preserve"> </w:t>
            </w:r>
            <w:r w:rsidRPr="009E3109">
              <w:rPr>
                <w:rFonts w:ascii="Segoe UI Symbol" w:eastAsia="Segoe UI Symbol" w:hAnsi="Segoe UI Symbol" w:cs="Segoe UI Symbol"/>
                <w:color w:val="231F20"/>
                <w:w w:val="95"/>
                <w:lang w:val="it-IT"/>
                <w14:ligatures w14:val="none"/>
              </w:rPr>
              <w:t>15,</w:t>
            </w:r>
            <w:r w:rsidRPr="009E3109">
              <w:rPr>
                <w:rFonts w:ascii="Segoe UI Symbol" w:eastAsia="Segoe UI Symbol" w:hAnsi="Segoe UI Symbol" w:cs="Segoe UI Symbol"/>
                <w:color w:val="231F20"/>
                <w:spacing w:val="-12"/>
                <w:w w:val="95"/>
                <w:lang w:val="it-IT"/>
                <w14:ligatures w14:val="none"/>
              </w:rPr>
              <w:t xml:space="preserve"> </w:t>
            </w:r>
            <w:r w:rsidRPr="009E3109">
              <w:rPr>
                <w:rFonts w:ascii="Segoe UI Symbol" w:eastAsia="Segoe UI Symbol" w:hAnsi="Segoe UI Symbol" w:cs="Segoe UI Symbol"/>
                <w:color w:val="231F20"/>
                <w:w w:val="95"/>
                <w:lang w:val="it-IT"/>
                <w14:ligatures w14:val="none"/>
              </w:rPr>
              <w:t>31,</w:t>
            </w:r>
            <w:r w:rsidRPr="009E3109">
              <w:rPr>
                <w:rFonts w:ascii="Segoe UI Symbol" w:eastAsia="Segoe UI Symbol" w:hAnsi="Segoe UI Symbol" w:cs="Segoe UI Symbol"/>
                <w:color w:val="231F20"/>
                <w:w w:val="95"/>
                <w:u w:val="single" w:color="221E1F"/>
                <w:lang w:val="it-IT"/>
                <w14:ligatures w14:val="none"/>
              </w:rPr>
              <w:tab/>
            </w:r>
            <w:r w:rsidRPr="009E3109">
              <w:rPr>
                <w:rFonts w:ascii="Segoe UI Symbol" w:eastAsia="Segoe UI Symbol" w:hAnsi="Segoe UI Symbol" w:cs="Segoe UI Symbol"/>
                <w:color w:val="231F20"/>
                <w:lang w:val="it-IT"/>
                <w14:ligatures w14:val="none"/>
              </w:rPr>
              <w:t>,</w:t>
            </w:r>
            <w:r w:rsidRPr="009E3109">
              <w:rPr>
                <w:rFonts w:ascii="Segoe UI Symbol" w:eastAsia="Segoe UI Symbol" w:hAnsi="Segoe UI Symbol" w:cs="Segoe UI Symbol"/>
                <w:color w:val="231F20"/>
                <w:u w:val="single" w:color="221E1F"/>
                <w:lang w:val="it-IT"/>
                <w14:ligatures w14:val="none"/>
              </w:rPr>
              <w:tab/>
            </w:r>
            <w:r w:rsidRPr="009E3109">
              <w:rPr>
                <w:rFonts w:ascii="Segoe UI Symbol" w:eastAsia="Segoe UI Symbol" w:hAnsi="Segoe UI Symbol" w:cs="Segoe UI Symbol"/>
                <w:color w:val="231F20"/>
                <w:lang w:val="it-IT"/>
                <w14:ligatures w14:val="none"/>
              </w:rPr>
              <w:t>,</w:t>
            </w:r>
            <w:r w:rsidRPr="009E3109">
              <w:rPr>
                <w:rFonts w:ascii="Segoe UI Symbol" w:eastAsia="Segoe UI Symbol" w:hAnsi="Segoe UI Symbol" w:cs="Segoe UI Symbol"/>
                <w:color w:val="231F20"/>
                <w:u w:val="single" w:color="221E1F"/>
                <w:lang w:val="it-IT"/>
                <w14:ligatures w14:val="none"/>
              </w:rPr>
              <w:tab/>
            </w:r>
            <w:r w:rsidRPr="009E3109">
              <w:rPr>
                <w:rFonts w:ascii="Segoe UI Symbol" w:eastAsia="Segoe UI Symbol" w:hAnsi="Segoe UI Symbol" w:cs="Segoe UI Symbol"/>
                <w:color w:val="231F20"/>
                <w:lang w:val="it-IT"/>
                <w14:ligatures w14:val="none"/>
              </w:rPr>
              <w:t>.</w:t>
            </w:r>
          </w:p>
          <w:p w14:paraId="304DFA9C" w14:textId="77777777" w:rsidR="00702386" w:rsidRPr="00702386" w:rsidRDefault="00702386" w:rsidP="00702386">
            <w:pPr>
              <w:pStyle w:val="NoSpacing"/>
              <w:rPr>
                <w:color w:val="080C0C"/>
                <w:lang w:val="it-IT"/>
              </w:rPr>
            </w:pPr>
            <w:r w:rsidRPr="00702386">
              <w:rPr>
                <w:color w:val="080C0C"/>
                <w:lang w:val="it-IT"/>
              </w:rPr>
              <w:t>Nxënësit punojnë në dyshe dhe u caktohet kohë e caktuar për sa duhet ta zgjidhin detyrën. Pas kohës së caktuar, grupet prezantojnë rezultatet dhe i arsyetojnë ato.</w:t>
            </w:r>
          </w:p>
          <w:p w14:paraId="3A940FA9" w14:textId="77777777" w:rsidR="00702386" w:rsidRPr="00702386" w:rsidRDefault="00702386" w:rsidP="00702386">
            <w:pPr>
              <w:pStyle w:val="NoSpacing"/>
              <w:rPr>
                <w:color w:val="080C0C"/>
                <w:lang w:val="it-IT"/>
              </w:rPr>
            </w:pPr>
            <w:r w:rsidRPr="00702386">
              <w:rPr>
                <w:color w:val="080C0C"/>
                <w:lang w:val="it-IT"/>
              </w:rPr>
              <w:t xml:space="preserve"> </w:t>
            </w:r>
          </w:p>
          <w:p w14:paraId="347E9025" w14:textId="6C702A33" w:rsidR="00702386" w:rsidRPr="007C6E77" w:rsidRDefault="00702386" w:rsidP="00702386">
            <w:pPr>
              <w:pStyle w:val="NoSpacing"/>
              <w:rPr>
                <w:b/>
                <w:bCs/>
                <w:color w:val="080C0C"/>
                <w:lang w:val="it-IT"/>
              </w:rPr>
            </w:pPr>
            <w:r w:rsidRPr="004A1DF3">
              <w:rPr>
                <w:b/>
                <w:bCs/>
                <w:color w:val="080C0C"/>
                <w:lang w:val="it-IT"/>
              </w:rPr>
              <w:t>Ndërtimi i njohurive dhe i shkathtësive:</w:t>
            </w:r>
            <w:r w:rsidR="007C6E77">
              <w:rPr>
                <w:b/>
                <w:bCs/>
                <w:color w:val="080C0C"/>
                <w:lang w:val="it-IT"/>
              </w:rPr>
              <w:t xml:space="preserve"> </w:t>
            </w:r>
            <w:r w:rsidRPr="007C6E77">
              <w:rPr>
                <w:b/>
                <w:bCs/>
                <w:color w:val="080C0C"/>
                <w:lang w:val="it-IT"/>
              </w:rPr>
              <w:t>Përpunimi i përmbajtjes</w:t>
            </w:r>
          </w:p>
          <w:p w14:paraId="766CB859" w14:textId="77777777" w:rsidR="00702386" w:rsidRDefault="00702386" w:rsidP="00702386">
            <w:pPr>
              <w:pStyle w:val="NoSpacing"/>
              <w:rPr>
                <w:b/>
                <w:bCs/>
                <w:color w:val="080C0C"/>
                <w:lang w:val="it-IT"/>
              </w:rPr>
            </w:pPr>
            <w:r w:rsidRPr="004A1DF3">
              <w:rPr>
                <w:b/>
                <w:bCs/>
                <w:color w:val="080C0C"/>
                <w:lang w:val="it-IT"/>
              </w:rPr>
              <w:t>Rrjeti i diskutimit</w:t>
            </w:r>
          </w:p>
          <w:p w14:paraId="46BDD79A" w14:textId="77777777" w:rsidR="007C6E77" w:rsidRPr="004A1DF3" w:rsidRDefault="007C6E77" w:rsidP="00702386">
            <w:pPr>
              <w:pStyle w:val="NoSpacing"/>
              <w:rPr>
                <w:b/>
                <w:bCs/>
                <w:color w:val="080C0C"/>
                <w:lang w:val="it-IT"/>
              </w:rPr>
            </w:pPr>
          </w:p>
          <w:p w14:paraId="43E93787" w14:textId="77777777" w:rsidR="00702386" w:rsidRPr="00702386" w:rsidRDefault="00702386" w:rsidP="00702386">
            <w:pPr>
              <w:pStyle w:val="NoSpacing"/>
              <w:rPr>
                <w:color w:val="080C0C"/>
                <w:lang w:val="it-IT"/>
              </w:rPr>
            </w:pPr>
            <w:r w:rsidRPr="00702386">
              <w:rPr>
                <w:color w:val="080C0C"/>
                <w:lang w:val="it-IT"/>
              </w:rPr>
              <w:t>Shkruhet në tabelë detyra e parë. Jepen sqarimet e nevojshme për detyrën e paraqitur. Nxënësve u kërkohet të analizojnë termat dhe të zbulojnë rregullën për zgjidhjen e detyrës.</w:t>
            </w:r>
          </w:p>
          <w:p w14:paraId="6503FFFF" w14:textId="77777777" w:rsidR="00702386" w:rsidRPr="00702386" w:rsidRDefault="00702386" w:rsidP="00702386">
            <w:pPr>
              <w:pStyle w:val="NoSpacing"/>
              <w:rPr>
                <w:color w:val="080C0C"/>
                <w:lang w:val="it-IT"/>
              </w:rPr>
            </w:pPr>
            <w:r w:rsidRPr="00702386">
              <w:rPr>
                <w:color w:val="080C0C"/>
                <w:lang w:val="it-IT"/>
              </w:rPr>
              <w:t>Kërkohen mendimet e nxënësve dhe njëkohësisht arsyetimet për secilin mendim të dhënë.</w:t>
            </w:r>
          </w:p>
          <w:p w14:paraId="6580BE30" w14:textId="77777777" w:rsidR="00702386" w:rsidRPr="00702386" w:rsidRDefault="00702386" w:rsidP="00702386">
            <w:pPr>
              <w:pStyle w:val="NoSpacing"/>
              <w:rPr>
                <w:color w:val="080C0C"/>
                <w:lang w:val="it-IT"/>
              </w:rPr>
            </w:pPr>
            <w:r w:rsidRPr="00702386">
              <w:rPr>
                <w:color w:val="080C0C"/>
                <w:lang w:val="it-IT"/>
              </w:rPr>
              <w:t>Në këtë mënyrë vazhdohet edhe plotësimi i detyrës së dytë dhe të tretë dhe mësimdhënësi jep ndihmën e nevojshme për detyrat ku nxënësit mund të kenë hamendësime.</w:t>
            </w:r>
          </w:p>
          <w:p w14:paraId="170D2E80" w14:textId="77777777" w:rsidR="00702386" w:rsidRPr="00702386" w:rsidRDefault="00702386" w:rsidP="00702386">
            <w:pPr>
              <w:pStyle w:val="NoSpacing"/>
              <w:rPr>
                <w:color w:val="080C0C"/>
                <w:lang w:val="it-IT"/>
              </w:rPr>
            </w:pPr>
          </w:p>
          <w:p w14:paraId="462108A2" w14:textId="77777777" w:rsidR="000802ED" w:rsidRDefault="000802ED" w:rsidP="00702386">
            <w:pPr>
              <w:pStyle w:val="NoSpacing"/>
              <w:rPr>
                <w:color w:val="080C0C"/>
                <w:lang w:val="it-IT"/>
              </w:rPr>
            </w:pPr>
          </w:p>
          <w:p w14:paraId="6FBDB006" w14:textId="7BECCA7D" w:rsidR="00702386" w:rsidRPr="00702386" w:rsidRDefault="00702386" w:rsidP="00702386">
            <w:pPr>
              <w:pStyle w:val="NoSpacing"/>
              <w:rPr>
                <w:color w:val="080C0C"/>
                <w:lang w:val="it-IT"/>
              </w:rPr>
            </w:pPr>
            <w:r w:rsidRPr="00702386">
              <w:rPr>
                <w:color w:val="080C0C"/>
                <w:lang w:val="it-IT"/>
              </w:rPr>
              <w:lastRenderedPageBreak/>
              <w:t>Përforcimi:</w:t>
            </w:r>
          </w:p>
          <w:p w14:paraId="5B16D9FA" w14:textId="77777777" w:rsidR="00702386" w:rsidRPr="000802ED" w:rsidRDefault="00702386" w:rsidP="00702386">
            <w:pPr>
              <w:pStyle w:val="NoSpacing"/>
              <w:rPr>
                <w:b/>
                <w:bCs/>
                <w:color w:val="080C0C"/>
                <w:lang w:val="it-IT"/>
              </w:rPr>
            </w:pPr>
            <w:r w:rsidRPr="000802ED">
              <w:rPr>
                <w:b/>
                <w:bCs/>
                <w:color w:val="080C0C"/>
                <w:lang w:val="it-IT"/>
              </w:rPr>
              <w:t>Konsolidimi dhe zbatimi i të nxënit</w:t>
            </w:r>
          </w:p>
          <w:p w14:paraId="16B53925" w14:textId="77777777" w:rsidR="00702386" w:rsidRDefault="00702386" w:rsidP="00702386">
            <w:pPr>
              <w:pStyle w:val="NoSpacing"/>
              <w:rPr>
                <w:b/>
                <w:bCs/>
                <w:color w:val="080C0C"/>
                <w:lang w:val="it-IT"/>
              </w:rPr>
            </w:pPr>
            <w:r w:rsidRPr="000802ED">
              <w:rPr>
                <w:b/>
                <w:bCs/>
                <w:color w:val="080C0C"/>
                <w:lang w:val="it-IT"/>
              </w:rPr>
              <w:t>Mendo-krijo dyshe-diskuto</w:t>
            </w:r>
          </w:p>
          <w:p w14:paraId="7212B97A" w14:textId="77777777" w:rsidR="007C6E77" w:rsidRPr="000802ED" w:rsidRDefault="007C6E77" w:rsidP="00702386">
            <w:pPr>
              <w:pStyle w:val="NoSpacing"/>
              <w:rPr>
                <w:b/>
                <w:bCs/>
                <w:color w:val="080C0C"/>
                <w:lang w:val="it-IT"/>
              </w:rPr>
            </w:pPr>
          </w:p>
          <w:p w14:paraId="415DF471" w14:textId="77777777" w:rsidR="00702386" w:rsidRPr="00702386" w:rsidRDefault="00702386" w:rsidP="00702386">
            <w:pPr>
              <w:pStyle w:val="NoSpacing"/>
              <w:rPr>
                <w:color w:val="080C0C"/>
                <w:lang w:val="it-IT"/>
              </w:rPr>
            </w:pPr>
            <w:r w:rsidRPr="00702386">
              <w:rPr>
                <w:color w:val="080C0C"/>
                <w:lang w:val="it-IT"/>
              </w:rPr>
              <w:t>Meqë në fazën e dytë nxënësit marrin sqarimet e nevojshme, në fazën përfundimtare nxënësit udhëzohen të punojnë në mënyrë të pavarur detyrat 4 dhe 5, duke plotësuar vargun me numrat që mungojnë.</w:t>
            </w:r>
          </w:p>
          <w:p w14:paraId="4C776F23" w14:textId="77777777" w:rsidR="00702386" w:rsidRPr="00702386" w:rsidRDefault="00702386" w:rsidP="00702386">
            <w:pPr>
              <w:pStyle w:val="NoSpacing"/>
              <w:rPr>
                <w:color w:val="080C0C"/>
                <w:lang w:val="it-IT"/>
              </w:rPr>
            </w:pPr>
            <w:r w:rsidRPr="00702386">
              <w:rPr>
                <w:color w:val="080C0C"/>
                <w:lang w:val="it-IT"/>
              </w:rPr>
              <w:t>Pasi të kenë plotësuar detyrat, nxënësit udhëzohen të diskutojnë në dyshe detyrat e zgjidhura dhe të krahasojnë rezultatet me njëri-tjetrin.</w:t>
            </w:r>
          </w:p>
          <w:p w14:paraId="1CEF749F" w14:textId="77777777" w:rsidR="00702386" w:rsidRDefault="00702386" w:rsidP="00702386">
            <w:pPr>
              <w:pStyle w:val="NoSpacing"/>
              <w:rPr>
                <w:color w:val="080C0C"/>
                <w:lang w:val="it-IT"/>
              </w:rPr>
            </w:pPr>
          </w:p>
          <w:p w14:paraId="64260620" w14:textId="77777777" w:rsidR="000802ED" w:rsidRPr="009E3109" w:rsidRDefault="000802ED" w:rsidP="000802ED">
            <w:pPr>
              <w:widowControl w:val="0"/>
              <w:autoSpaceDE w:val="0"/>
              <w:autoSpaceDN w:val="0"/>
              <w:spacing w:after="0" w:line="312" w:lineRule="exact"/>
              <w:ind w:left="51"/>
              <w:rPr>
                <w:rFonts w:ascii="Palatino Linotype" w:eastAsia="Segoe UI Symbol" w:hAnsi="Palatino Linotype" w:cs="Segoe UI Symbol"/>
                <w:b/>
                <w:color w:val="231F20"/>
                <w:w w:val="90"/>
                <w:sz w:val="24"/>
                <w:lang w:val="it-IT"/>
                <w14:ligatures w14:val="none"/>
              </w:rPr>
            </w:pPr>
            <w:r w:rsidRPr="009E3109">
              <w:rPr>
                <w:rFonts w:ascii="Palatino Linotype" w:eastAsia="Segoe UI Symbol" w:hAnsi="Palatino Linotype" w:cs="Segoe UI Symbol"/>
                <w:b/>
                <w:color w:val="231F20"/>
                <w:w w:val="90"/>
                <w:sz w:val="24"/>
                <w:lang w:val="it-IT"/>
                <w14:ligatures w14:val="none"/>
              </w:rPr>
              <w:t>Vlerësimi</w:t>
            </w:r>
            <w:r w:rsidRPr="009E3109">
              <w:rPr>
                <w:rFonts w:ascii="Palatino Linotype" w:eastAsia="Segoe UI Symbol" w:hAnsi="Palatino Linotype" w:cs="Segoe UI Symbol"/>
                <w:b/>
                <w:color w:val="231F20"/>
                <w:spacing w:val="-5"/>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i</w:t>
            </w:r>
            <w:r w:rsidRPr="009E3109">
              <w:rPr>
                <w:rFonts w:ascii="Palatino Linotype" w:eastAsia="Segoe UI Symbol" w:hAnsi="Palatino Linotype" w:cs="Segoe UI Symbol"/>
                <w:b/>
                <w:color w:val="231F20"/>
                <w:spacing w:val="-4"/>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nxënësve:</w:t>
            </w:r>
          </w:p>
          <w:p w14:paraId="08561E12" w14:textId="77777777" w:rsidR="007C6E77" w:rsidRPr="009E3109" w:rsidRDefault="007C6E77" w:rsidP="000802ED">
            <w:pPr>
              <w:widowControl w:val="0"/>
              <w:autoSpaceDE w:val="0"/>
              <w:autoSpaceDN w:val="0"/>
              <w:spacing w:after="0" w:line="312" w:lineRule="exact"/>
              <w:ind w:left="51"/>
              <w:rPr>
                <w:rFonts w:ascii="Palatino Linotype" w:eastAsia="Segoe UI Symbol" w:hAnsi="Palatino Linotype" w:cs="Segoe UI Symbol"/>
                <w:b/>
                <w:sz w:val="24"/>
                <w:lang w:val="it-IT"/>
                <w14:ligatures w14:val="none"/>
              </w:rPr>
            </w:pPr>
          </w:p>
          <w:p w14:paraId="2959C89C" w14:textId="77777777" w:rsidR="00702386" w:rsidRPr="00702386" w:rsidRDefault="00702386" w:rsidP="00702386">
            <w:pPr>
              <w:pStyle w:val="NoSpacing"/>
              <w:rPr>
                <w:color w:val="080C0C"/>
                <w:lang w:val="it-IT"/>
              </w:rPr>
            </w:pPr>
            <w:r w:rsidRPr="00702386">
              <w:rPr>
                <w:color w:val="080C0C"/>
                <w:lang w:val="it-IT"/>
              </w:rPr>
              <w:t>Nxënësit vlerësohen për saktësinë e zbulimit të rregullës në secilën detyrë të dhënë, si dhe për mënyrën e bashkëpunimit gjatë realizimit të punës në dyshe.</w:t>
            </w:r>
          </w:p>
          <w:p w14:paraId="40DD84E8" w14:textId="77777777" w:rsidR="000802ED" w:rsidRDefault="000802ED" w:rsidP="00702386">
            <w:pPr>
              <w:pStyle w:val="NoSpacing"/>
              <w:rPr>
                <w:color w:val="080C0C"/>
                <w:lang w:val="it-IT"/>
              </w:rPr>
            </w:pPr>
          </w:p>
          <w:p w14:paraId="7471E222" w14:textId="21C5EB38" w:rsidR="00702386" w:rsidRPr="00702386" w:rsidRDefault="00702386" w:rsidP="00702386">
            <w:pPr>
              <w:pStyle w:val="NoSpacing"/>
              <w:rPr>
                <w:color w:val="080C0C"/>
                <w:lang w:val="it-IT"/>
              </w:rPr>
            </w:pPr>
            <w:r w:rsidRPr="00702386">
              <w:rPr>
                <w:color w:val="080C0C"/>
                <w:lang w:val="it-IT"/>
              </w:rPr>
              <w:t>Detyrë:</w:t>
            </w:r>
          </w:p>
          <w:p w14:paraId="2FA2483D" w14:textId="4FFD2DE8" w:rsidR="00FB6E8C" w:rsidRDefault="00702386" w:rsidP="00702386">
            <w:pPr>
              <w:pStyle w:val="NoSpacing"/>
              <w:rPr>
                <w:color w:val="080C0C"/>
                <w:lang w:val="it-IT"/>
              </w:rPr>
            </w:pPr>
            <w:r w:rsidRPr="00702386">
              <w:rPr>
                <w:color w:val="080C0C"/>
                <w:lang w:val="it-IT"/>
              </w:rPr>
              <w:t>Nxënësve u paraqiten me anë të projektorit tri detyra me modele të cilat ata duhet t’i zgjidhin.</w:t>
            </w:r>
          </w:p>
          <w:p w14:paraId="762DF590" w14:textId="77777777" w:rsidR="00FB6E8C" w:rsidRDefault="00FB6E8C" w:rsidP="007A25B0">
            <w:pPr>
              <w:pStyle w:val="NoSpacing"/>
              <w:rPr>
                <w:color w:val="080C0C"/>
                <w:lang w:val="it-IT"/>
              </w:rPr>
            </w:pPr>
          </w:p>
          <w:p w14:paraId="5C32966A" w14:textId="77777777" w:rsidR="00FB6E8C" w:rsidRPr="00112C98" w:rsidRDefault="00FB6E8C" w:rsidP="007A25B0">
            <w:pPr>
              <w:pStyle w:val="NoSpacing"/>
              <w:rPr>
                <w:color w:val="080C0C"/>
                <w:lang w:val="it-IT"/>
              </w:rPr>
            </w:pPr>
          </w:p>
        </w:tc>
      </w:tr>
    </w:tbl>
    <w:p w14:paraId="50C954EE" w14:textId="77777777" w:rsidR="00FB6E8C" w:rsidRDefault="00FB6E8C">
      <w:pPr>
        <w:rPr>
          <w:lang w:val="it-IT"/>
        </w:rPr>
      </w:pPr>
    </w:p>
    <w:p w14:paraId="299F7381" w14:textId="77777777" w:rsidR="00FB6E8C" w:rsidRDefault="00FB6E8C">
      <w:pPr>
        <w:rPr>
          <w:lang w:val="it-IT"/>
        </w:rPr>
      </w:pPr>
    </w:p>
    <w:p w14:paraId="6D214A74" w14:textId="77777777" w:rsidR="00FB6E8C" w:rsidRDefault="00FB6E8C">
      <w:pPr>
        <w:rPr>
          <w:lang w:val="it-IT"/>
        </w:rPr>
      </w:pPr>
    </w:p>
    <w:p w14:paraId="6C0B089D" w14:textId="77777777" w:rsidR="00FB6E8C" w:rsidRDefault="00FB6E8C">
      <w:pPr>
        <w:rPr>
          <w:lang w:val="it-IT"/>
        </w:rPr>
      </w:pPr>
    </w:p>
    <w:p w14:paraId="527B0590" w14:textId="77777777" w:rsidR="00FB6E8C" w:rsidRDefault="00FB6E8C">
      <w:pPr>
        <w:rPr>
          <w:lang w:val="it-IT"/>
        </w:rPr>
      </w:pPr>
    </w:p>
    <w:p w14:paraId="05CBC840" w14:textId="77777777" w:rsidR="00FB6E8C" w:rsidRDefault="00FB6E8C" w:rsidP="00FB6E8C">
      <w:pPr>
        <w:rPr>
          <w:lang w:val="it-IT"/>
        </w:rPr>
      </w:pPr>
    </w:p>
    <w:p w14:paraId="75CDF917"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38E29BB2" w14:textId="77777777" w:rsidTr="007A25B0">
        <w:trPr>
          <w:trHeight w:val="206"/>
        </w:trPr>
        <w:tc>
          <w:tcPr>
            <w:tcW w:w="10105" w:type="dxa"/>
            <w:tcBorders>
              <w:top w:val="single" w:sz="8" w:space="0" w:color="000000"/>
              <w:bottom w:val="nil"/>
            </w:tcBorders>
            <w:shd w:val="clear" w:color="auto" w:fill="000000"/>
            <w:hideMark/>
          </w:tcPr>
          <w:p w14:paraId="79D9F03F" w14:textId="395E43E9"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B357B">
              <w:rPr>
                <w:rFonts w:ascii="Times New Roman" w:eastAsia="MS Mincho" w:hAnsi="Times New Roman" w:cs="Times New Roman"/>
                <w:b/>
                <w:bCs/>
                <w:color w:val="0D0D0D"/>
                <w:sz w:val="24"/>
                <w:szCs w:val="24"/>
                <w:lang w:val="sq-AL"/>
              </w:rPr>
              <w:t>17</w:t>
            </w:r>
          </w:p>
        </w:tc>
      </w:tr>
      <w:tr w:rsidR="00FB6E8C" w:rsidRPr="009E3109" w14:paraId="5B393457" w14:textId="77777777" w:rsidTr="007A25B0">
        <w:trPr>
          <w:trHeight w:val="379"/>
        </w:trPr>
        <w:tc>
          <w:tcPr>
            <w:tcW w:w="10105" w:type="dxa"/>
            <w:tcBorders>
              <w:top w:val="single" w:sz="8" w:space="0" w:color="000000"/>
              <w:bottom w:val="single" w:sz="8" w:space="0" w:color="000000"/>
            </w:tcBorders>
            <w:hideMark/>
          </w:tcPr>
          <w:p w14:paraId="687BCA69" w14:textId="6D91DE4F"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70111AAC" w14:textId="433EB0BA"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529B7B93" w14:textId="77777777" w:rsidTr="007A25B0">
        <w:trPr>
          <w:trHeight w:val="2390"/>
        </w:trPr>
        <w:tc>
          <w:tcPr>
            <w:tcW w:w="10105" w:type="dxa"/>
            <w:tcBorders>
              <w:top w:val="nil"/>
            </w:tcBorders>
          </w:tcPr>
          <w:p w14:paraId="3C99D130" w14:textId="77777777" w:rsidR="00FB6E8C" w:rsidRDefault="00FB6E8C" w:rsidP="007A25B0">
            <w:pPr>
              <w:pStyle w:val="NoSpacing"/>
              <w:rPr>
                <w:color w:val="080C0C"/>
                <w:lang w:val="it-IT"/>
              </w:rPr>
            </w:pPr>
          </w:p>
          <w:p w14:paraId="0A2BA553" w14:textId="77777777" w:rsidR="00FB357B" w:rsidRPr="00FB357B" w:rsidRDefault="00FB357B" w:rsidP="00FB357B">
            <w:pPr>
              <w:pStyle w:val="NoSpacing"/>
              <w:rPr>
                <w:b/>
                <w:bCs/>
                <w:color w:val="080C0C"/>
                <w:lang w:val="it-IT"/>
              </w:rPr>
            </w:pPr>
            <w:r w:rsidRPr="00FB357B">
              <w:rPr>
                <w:b/>
                <w:bCs/>
                <w:color w:val="080C0C"/>
                <w:lang w:val="it-IT"/>
              </w:rPr>
              <w:t>Tema: Modelet</w:t>
            </w:r>
          </w:p>
          <w:p w14:paraId="477211DB" w14:textId="77777777" w:rsidR="00FB357B" w:rsidRPr="00FB357B" w:rsidRDefault="00FB357B" w:rsidP="00FB357B">
            <w:pPr>
              <w:pStyle w:val="NoSpacing"/>
              <w:rPr>
                <w:b/>
                <w:bCs/>
                <w:color w:val="080C0C"/>
                <w:lang w:val="it-IT"/>
              </w:rPr>
            </w:pPr>
            <w:r w:rsidRPr="00FB357B">
              <w:rPr>
                <w:b/>
                <w:bCs/>
                <w:color w:val="080C0C"/>
                <w:lang w:val="it-IT"/>
              </w:rPr>
              <w:t>Rezultatet e të nxënit të temës:</w:t>
            </w:r>
          </w:p>
          <w:p w14:paraId="7E23DAF1" w14:textId="77777777" w:rsidR="00FB357B" w:rsidRPr="00FB357B" w:rsidRDefault="00FB357B" w:rsidP="00FB357B">
            <w:pPr>
              <w:pStyle w:val="NoSpacing"/>
              <w:rPr>
                <w:color w:val="080C0C"/>
                <w:lang w:val="it-IT"/>
              </w:rPr>
            </w:pPr>
            <w:r w:rsidRPr="00FB357B">
              <w:rPr>
                <w:color w:val="080C0C"/>
                <w:lang w:val="it-IT"/>
              </w:rPr>
              <w:t>Plotëson vargjet numerike duke u bazuar në modelet e dhëna; Arsyeton kufizat e radhës në vargun numerik duke zbuluar dhe zbatuar rreg- ulla të caktuara;</w:t>
            </w:r>
          </w:p>
          <w:p w14:paraId="40934E54" w14:textId="77777777" w:rsidR="00FB357B" w:rsidRPr="00FB357B" w:rsidRDefault="00FB357B" w:rsidP="00FB357B">
            <w:pPr>
              <w:pStyle w:val="NoSpacing"/>
              <w:rPr>
                <w:color w:val="080C0C"/>
                <w:lang w:val="it-IT"/>
              </w:rPr>
            </w:pPr>
            <w:r w:rsidRPr="00FB357B">
              <w:rPr>
                <w:color w:val="080C0C"/>
                <w:lang w:val="it-IT"/>
              </w:rPr>
              <w:t>Bën parashikime në lidhje me përsëritjen e modeleve numerike (p.sh. përmes figurave apo numrave 1, 3, 5, 7..., cili është numri i dhjetë me radhë);</w:t>
            </w:r>
          </w:p>
          <w:p w14:paraId="6E30D33D" w14:textId="77777777" w:rsidR="00FB357B" w:rsidRPr="00FB357B" w:rsidRDefault="00FB357B" w:rsidP="00FB357B">
            <w:pPr>
              <w:pStyle w:val="NoSpacing"/>
              <w:rPr>
                <w:color w:val="080C0C"/>
                <w:lang w:val="it-IT"/>
              </w:rPr>
            </w:pPr>
          </w:p>
          <w:p w14:paraId="6224CC7C" w14:textId="77777777" w:rsidR="00FB357B" w:rsidRPr="00686396" w:rsidRDefault="00FB357B" w:rsidP="00FB357B">
            <w:pPr>
              <w:pStyle w:val="NoSpacing"/>
              <w:rPr>
                <w:b/>
                <w:bCs/>
                <w:color w:val="080C0C"/>
                <w:lang w:val="it-IT"/>
              </w:rPr>
            </w:pPr>
            <w:r w:rsidRPr="00686396">
              <w:rPr>
                <w:b/>
                <w:bCs/>
                <w:color w:val="080C0C"/>
                <w:lang w:val="it-IT"/>
              </w:rPr>
              <w:t>Kontributi në rezultatet për kompetencat kryesore të shkallës: II.4,7; III.1,4.</w:t>
            </w:r>
          </w:p>
          <w:p w14:paraId="38C59EAB" w14:textId="77777777" w:rsidR="00FB357B" w:rsidRPr="00686396" w:rsidRDefault="00FB357B" w:rsidP="00FB357B">
            <w:pPr>
              <w:pStyle w:val="NoSpacing"/>
              <w:rPr>
                <w:b/>
                <w:bCs/>
                <w:color w:val="080C0C"/>
                <w:lang w:val="it-IT"/>
              </w:rPr>
            </w:pPr>
            <w:r w:rsidRPr="00686396">
              <w:rPr>
                <w:b/>
                <w:bCs/>
                <w:color w:val="080C0C"/>
                <w:lang w:val="it-IT"/>
              </w:rPr>
              <w:t>Kontributi në rezultatet e fushës së kurrikulës: 1.1,4,5; 2.1; 6,1.</w:t>
            </w:r>
          </w:p>
          <w:p w14:paraId="1064D5FF" w14:textId="77777777" w:rsidR="00FB357B" w:rsidRDefault="00FB357B" w:rsidP="00FB357B">
            <w:pPr>
              <w:pStyle w:val="NoSpacing"/>
              <w:rPr>
                <w:b/>
                <w:bCs/>
                <w:color w:val="080C0C"/>
                <w:lang w:val="it-IT"/>
              </w:rPr>
            </w:pPr>
          </w:p>
          <w:p w14:paraId="5314E1A6" w14:textId="76710F3C" w:rsidR="00686396" w:rsidRPr="009E3109" w:rsidRDefault="0008652B" w:rsidP="00FB357B">
            <w:pPr>
              <w:pStyle w:val="NoSpacing"/>
              <w:rPr>
                <w:b/>
                <w:bCs/>
                <w:color w:val="080C0C"/>
              </w:rPr>
            </w:pPr>
            <w:r w:rsidRPr="009E3109">
              <w:rPr>
                <w:rFonts w:eastAsia="Segoe UI Symbol" w:cstheme="minorHAnsi"/>
                <w:b/>
                <w:lang w:val="it-IT"/>
                <w14:ligatures w14:val="none"/>
              </w:rPr>
              <w:t xml:space="preserve">     </w:t>
            </w:r>
            <w:r w:rsidR="00686396" w:rsidRPr="00702386">
              <w:rPr>
                <w:rFonts w:eastAsia="Segoe UI Symbol" w:cstheme="minorHAnsi"/>
                <w:b/>
                <w14:ligatures w14:val="none"/>
              </w:rPr>
              <w:t>ASPEKTE SPECIFIKE TË</w:t>
            </w:r>
            <w:r w:rsidR="00686396" w:rsidRPr="00702386">
              <w:rPr>
                <w:rFonts w:eastAsia="Segoe UI Symbol" w:cstheme="minorHAnsi"/>
                <w:b/>
                <w:spacing w:val="1"/>
                <w14:ligatures w14:val="none"/>
              </w:rPr>
              <w:t xml:space="preserve"> </w:t>
            </w:r>
            <w:r w:rsidR="00686396" w:rsidRPr="00702386">
              <w:rPr>
                <w:rFonts w:eastAsia="Segoe UI Symbol" w:cstheme="minorHAnsi"/>
                <w:b/>
                <w:spacing w:val="-1"/>
                <w14:ligatures w14:val="none"/>
              </w:rPr>
              <w:t>PLANIT</w:t>
            </w:r>
            <w:r w:rsidR="00686396" w:rsidRPr="00702386">
              <w:rPr>
                <w:rFonts w:eastAsia="Segoe UI Symbol" w:cstheme="minorHAnsi"/>
                <w:b/>
                <w:spacing w:val="-28"/>
                <w14:ligatures w14:val="none"/>
              </w:rPr>
              <w:t xml:space="preserve"> </w:t>
            </w:r>
            <w:r w:rsidR="00686396" w:rsidRPr="00702386">
              <w:rPr>
                <w:rFonts w:eastAsia="Segoe UI Symbol" w:cstheme="minorHAnsi"/>
                <w:b/>
                <w:spacing w:val="-1"/>
                <w14:ligatures w14:val="none"/>
              </w:rPr>
              <w:t>TË</w:t>
            </w:r>
            <w:r w:rsidR="00686396" w:rsidRPr="00702386">
              <w:rPr>
                <w:rFonts w:eastAsia="Segoe UI Symbol" w:cstheme="minorHAnsi"/>
                <w:b/>
                <w:spacing w:val="-18"/>
                <w14:ligatures w14:val="none"/>
              </w:rPr>
              <w:t xml:space="preserve"> </w:t>
            </w:r>
            <w:r w:rsidR="00686396" w:rsidRPr="00702386">
              <w:rPr>
                <w:rFonts w:eastAsia="Segoe UI Symbol" w:cstheme="minorHAnsi"/>
                <w:b/>
                <w:spacing w:val="-1"/>
                <w14:ligatures w14:val="none"/>
              </w:rPr>
              <w:t>ORËS</w:t>
            </w:r>
          </w:p>
          <w:p w14:paraId="0772633E" w14:textId="77777777" w:rsidR="00FB357B" w:rsidRPr="009E3109" w:rsidRDefault="00FB357B" w:rsidP="00FB357B">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Modele</w:t>
            </w:r>
            <w:proofErr w:type="spellEnd"/>
            <w:r w:rsidRPr="009E3109">
              <w:rPr>
                <w:b/>
                <w:bCs/>
                <w:color w:val="080C0C"/>
              </w:rPr>
              <w:t xml:space="preserve"> - </w:t>
            </w:r>
            <w:proofErr w:type="spellStart"/>
            <w:r w:rsidRPr="009E3109">
              <w:rPr>
                <w:b/>
                <w:bCs/>
                <w:color w:val="080C0C"/>
              </w:rPr>
              <w:t>vargje</w:t>
            </w:r>
            <w:proofErr w:type="spellEnd"/>
            <w:r w:rsidRPr="009E3109">
              <w:rPr>
                <w:b/>
                <w:bCs/>
                <w:color w:val="080C0C"/>
              </w:rPr>
              <w:t xml:space="preserve"> </w:t>
            </w:r>
            <w:proofErr w:type="spellStart"/>
            <w:r w:rsidRPr="009E3109">
              <w:rPr>
                <w:b/>
                <w:bCs/>
                <w:color w:val="080C0C"/>
              </w:rPr>
              <w:t>numrash</w:t>
            </w:r>
            <w:proofErr w:type="spellEnd"/>
          </w:p>
          <w:p w14:paraId="4A55FF90" w14:textId="77777777" w:rsidR="00FB357B" w:rsidRPr="009E3109" w:rsidRDefault="00FB357B" w:rsidP="00FB357B">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603A206F" w14:textId="77777777" w:rsidR="00FB357B" w:rsidRPr="009E3109" w:rsidRDefault="00FB357B" w:rsidP="00FB357B">
            <w:pPr>
              <w:pStyle w:val="NoSpacing"/>
              <w:rPr>
                <w:color w:val="080C0C"/>
              </w:rPr>
            </w:pPr>
            <w:r w:rsidRPr="009E3109">
              <w:rPr>
                <w:color w:val="080C0C"/>
              </w:rPr>
              <w:t>•</w:t>
            </w:r>
            <w:r w:rsidRPr="009E3109">
              <w:rPr>
                <w:color w:val="080C0C"/>
              </w:rPr>
              <w:tab/>
              <w:t xml:space="preserve">Krahason </w:t>
            </w:r>
            <w:proofErr w:type="spellStart"/>
            <w:r w:rsidRPr="009E3109">
              <w:rPr>
                <w:color w:val="080C0C"/>
              </w:rPr>
              <w:t>numrat</w:t>
            </w:r>
            <w:proofErr w:type="spellEnd"/>
            <w:r w:rsidRPr="009E3109">
              <w:rPr>
                <w:color w:val="080C0C"/>
              </w:rPr>
              <w:t xml:space="preserve"> e </w:t>
            </w:r>
            <w:proofErr w:type="spellStart"/>
            <w:r w:rsidRPr="009E3109">
              <w:rPr>
                <w:color w:val="080C0C"/>
              </w:rPr>
              <w:t>njëpasnjëshëm</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zbuluar</w:t>
            </w:r>
            <w:proofErr w:type="spellEnd"/>
            <w:r w:rsidRPr="009E3109">
              <w:rPr>
                <w:color w:val="080C0C"/>
              </w:rPr>
              <w:t xml:space="preserve"> </w:t>
            </w:r>
            <w:proofErr w:type="spellStart"/>
            <w:r w:rsidRPr="009E3109">
              <w:rPr>
                <w:color w:val="080C0C"/>
              </w:rPr>
              <w:t>rregullën</w:t>
            </w:r>
            <w:proofErr w:type="spellEnd"/>
            <w:r w:rsidRPr="009E3109">
              <w:rPr>
                <w:color w:val="080C0C"/>
              </w:rPr>
              <w:t>;</w:t>
            </w:r>
          </w:p>
          <w:p w14:paraId="30FB3C75" w14:textId="77777777" w:rsidR="00FB357B" w:rsidRPr="00FB357B" w:rsidRDefault="00FB357B" w:rsidP="00FB357B">
            <w:pPr>
              <w:pStyle w:val="NoSpacing"/>
              <w:rPr>
                <w:color w:val="080C0C"/>
                <w:lang w:val="it-IT"/>
              </w:rPr>
            </w:pPr>
            <w:r w:rsidRPr="00FB357B">
              <w:rPr>
                <w:color w:val="080C0C"/>
                <w:lang w:val="it-IT"/>
              </w:rPr>
              <w:t>•</w:t>
            </w:r>
            <w:r w:rsidRPr="00FB357B">
              <w:rPr>
                <w:color w:val="080C0C"/>
                <w:lang w:val="it-IT"/>
              </w:rPr>
              <w:tab/>
              <w:t>Plotëson vargun me termat që mungojnë;</w:t>
            </w:r>
          </w:p>
          <w:p w14:paraId="314B3131" w14:textId="77777777" w:rsidR="00FB357B" w:rsidRPr="00FB357B" w:rsidRDefault="00FB357B" w:rsidP="00FB357B">
            <w:pPr>
              <w:pStyle w:val="NoSpacing"/>
              <w:rPr>
                <w:color w:val="080C0C"/>
                <w:lang w:val="it-IT"/>
              </w:rPr>
            </w:pPr>
            <w:r w:rsidRPr="00FB357B">
              <w:rPr>
                <w:color w:val="080C0C"/>
                <w:lang w:val="it-IT"/>
              </w:rPr>
              <w:t>•</w:t>
            </w:r>
            <w:r w:rsidRPr="00FB357B">
              <w:rPr>
                <w:color w:val="080C0C"/>
                <w:lang w:val="it-IT"/>
              </w:rPr>
              <w:tab/>
              <w:t>Formon modele figurash që përsëriten.</w:t>
            </w:r>
          </w:p>
          <w:p w14:paraId="2CAAF2BA" w14:textId="77777777" w:rsidR="00FB357B" w:rsidRPr="00FB357B" w:rsidRDefault="00FB357B" w:rsidP="00FB357B">
            <w:pPr>
              <w:pStyle w:val="NoSpacing"/>
              <w:rPr>
                <w:color w:val="080C0C"/>
                <w:lang w:val="it-IT"/>
              </w:rPr>
            </w:pPr>
            <w:r w:rsidRPr="00686396">
              <w:rPr>
                <w:b/>
                <w:bCs/>
                <w:color w:val="080C0C"/>
                <w:lang w:val="it-IT"/>
              </w:rPr>
              <w:t>Kriteret e suksesit</w:t>
            </w:r>
            <w:r w:rsidRPr="00FB357B">
              <w:rPr>
                <w:color w:val="080C0C"/>
                <w:lang w:val="it-IT"/>
              </w:rPr>
              <w:t>: Përcaktohen me nxënësit në klasë.</w:t>
            </w:r>
          </w:p>
          <w:p w14:paraId="352E9FD0" w14:textId="77777777" w:rsidR="00FB357B" w:rsidRPr="00FB357B" w:rsidRDefault="00FB357B" w:rsidP="00FB357B">
            <w:pPr>
              <w:pStyle w:val="NoSpacing"/>
              <w:rPr>
                <w:color w:val="080C0C"/>
                <w:lang w:val="it-IT"/>
              </w:rPr>
            </w:pPr>
            <w:r w:rsidRPr="00686396">
              <w:rPr>
                <w:b/>
                <w:bCs/>
                <w:color w:val="080C0C"/>
                <w:lang w:val="it-IT"/>
              </w:rPr>
              <w:t>Burimet, mjetet e konkretizimit dhe materialet mësimore</w:t>
            </w:r>
            <w:r w:rsidRPr="00FB357B">
              <w:rPr>
                <w:color w:val="080C0C"/>
                <w:lang w:val="it-IT"/>
              </w:rPr>
              <w:t>: etiketa me detyra, projektori.</w:t>
            </w:r>
          </w:p>
          <w:p w14:paraId="58B5CB06" w14:textId="77777777" w:rsidR="00FB357B" w:rsidRPr="00FB357B" w:rsidRDefault="00FB357B" w:rsidP="00FB357B">
            <w:pPr>
              <w:pStyle w:val="NoSpacing"/>
              <w:rPr>
                <w:color w:val="080C0C"/>
                <w:lang w:val="it-IT"/>
              </w:rPr>
            </w:pPr>
            <w:r w:rsidRPr="00FB357B">
              <w:rPr>
                <w:color w:val="080C0C"/>
                <w:lang w:val="it-IT"/>
              </w:rPr>
              <w:t>Lidhja me lëndët e tjera mësimore dhe/apo me çështjet ndërkurrikulare dhe situatat jetësore:</w:t>
            </w:r>
          </w:p>
          <w:p w14:paraId="513A8490" w14:textId="77777777" w:rsidR="00FB357B" w:rsidRPr="009E3109" w:rsidRDefault="00FB357B" w:rsidP="00FB357B">
            <w:pPr>
              <w:pStyle w:val="NoSpacing"/>
              <w:rPr>
                <w:color w:val="080C0C"/>
              </w:rPr>
            </w:pPr>
            <w:r w:rsidRPr="009E3109">
              <w:rPr>
                <w:color w:val="080C0C"/>
              </w:rPr>
              <w:t xml:space="preserve">Art </w:t>
            </w:r>
            <w:proofErr w:type="spellStart"/>
            <w:r w:rsidRPr="009E3109">
              <w:rPr>
                <w:color w:val="080C0C"/>
              </w:rPr>
              <w:t>figurativ</w:t>
            </w:r>
            <w:proofErr w:type="spellEnd"/>
            <w:r w:rsidRPr="009E3109">
              <w:rPr>
                <w:color w:val="080C0C"/>
              </w:rPr>
              <w:t xml:space="preserve">, </w:t>
            </w:r>
            <w:proofErr w:type="spellStart"/>
            <w:r w:rsidRPr="009E3109">
              <w:rPr>
                <w:color w:val="080C0C"/>
              </w:rPr>
              <w:t>Shkathtësi</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jetë</w:t>
            </w:r>
            <w:proofErr w:type="spellEnd"/>
            <w:r w:rsidRPr="009E3109">
              <w:rPr>
                <w:color w:val="080C0C"/>
              </w:rPr>
              <w:t>.</w:t>
            </w:r>
          </w:p>
          <w:p w14:paraId="4CFC6AEB" w14:textId="77777777" w:rsidR="00FB357B" w:rsidRPr="009E3109" w:rsidRDefault="00FB357B" w:rsidP="00FB357B">
            <w:pPr>
              <w:pStyle w:val="NoSpacing"/>
              <w:rPr>
                <w:color w:val="080C0C"/>
              </w:rPr>
            </w:pPr>
          </w:p>
          <w:p w14:paraId="54340BBB" w14:textId="77777777" w:rsidR="0008652B" w:rsidRPr="009E3109" w:rsidRDefault="0008652B" w:rsidP="0008652B">
            <w:pPr>
              <w:widowControl w:val="0"/>
              <w:autoSpaceDE w:val="0"/>
              <w:autoSpaceDN w:val="0"/>
              <w:spacing w:before="122" w:after="0" w:line="240" w:lineRule="auto"/>
              <w:ind w:left="275"/>
              <w:rPr>
                <w:rFonts w:eastAsia="Segoe UI Symbol" w:cstheme="minorHAnsi"/>
                <w:b/>
                <w:lang w:val="it-IT"/>
                <w14:ligatures w14:val="none"/>
              </w:rPr>
            </w:pPr>
            <w:r w:rsidRPr="009E3109">
              <w:rPr>
                <w:rFonts w:eastAsia="Segoe UI Symbol" w:cstheme="minorHAnsi"/>
                <w:b/>
                <w:w w:val="95"/>
                <w:lang w:val="it-IT"/>
                <w14:ligatures w14:val="none"/>
              </w:rPr>
              <w:t>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0A9E94B6" w14:textId="77777777" w:rsidR="00FB357B" w:rsidRPr="00FB357B" w:rsidRDefault="00FB357B" w:rsidP="00FB357B">
            <w:pPr>
              <w:pStyle w:val="NoSpacing"/>
              <w:rPr>
                <w:color w:val="080C0C"/>
                <w:lang w:val="it-IT"/>
              </w:rPr>
            </w:pPr>
            <w:r w:rsidRPr="00FB357B">
              <w:rPr>
                <w:color w:val="080C0C"/>
                <w:lang w:val="it-IT"/>
              </w:rPr>
              <w:t>Parashikimi:</w:t>
            </w:r>
          </w:p>
          <w:p w14:paraId="00BBCDB5" w14:textId="77777777" w:rsidR="00FB357B" w:rsidRPr="00BC7BCF" w:rsidRDefault="00FB357B" w:rsidP="00FB357B">
            <w:pPr>
              <w:pStyle w:val="NoSpacing"/>
              <w:rPr>
                <w:b/>
                <w:bCs/>
                <w:color w:val="080C0C"/>
                <w:lang w:val="it-IT"/>
              </w:rPr>
            </w:pPr>
            <w:r w:rsidRPr="00BC7BCF">
              <w:rPr>
                <w:b/>
                <w:bCs/>
                <w:color w:val="080C0C"/>
                <w:lang w:val="it-IT"/>
              </w:rPr>
              <w:t>Përgatitja për të nxënët</w:t>
            </w:r>
          </w:p>
          <w:p w14:paraId="3FCF4616" w14:textId="77777777" w:rsidR="00FB357B" w:rsidRDefault="00FB357B" w:rsidP="00FB357B">
            <w:pPr>
              <w:pStyle w:val="NoSpacing"/>
              <w:rPr>
                <w:b/>
                <w:bCs/>
                <w:color w:val="080C0C"/>
                <w:lang w:val="it-IT"/>
              </w:rPr>
            </w:pPr>
            <w:r w:rsidRPr="00BC7BCF">
              <w:rPr>
                <w:b/>
                <w:bCs/>
                <w:color w:val="080C0C"/>
                <w:lang w:val="it-IT"/>
              </w:rPr>
              <w:t>Kush vjen me radhë?</w:t>
            </w:r>
          </w:p>
          <w:p w14:paraId="45105CC1" w14:textId="77777777" w:rsidR="00BC7BCF" w:rsidRPr="00BC7BCF" w:rsidRDefault="00BC7BCF" w:rsidP="00FB357B">
            <w:pPr>
              <w:pStyle w:val="NoSpacing"/>
              <w:rPr>
                <w:b/>
                <w:bCs/>
                <w:color w:val="080C0C"/>
                <w:lang w:val="it-IT"/>
              </w:rPr>
            </w:pPr>
          </w:p>
          <w:p w14:paraId="0DC08FB7" w14:textId="77777777" w:rsidR="00FB357B" w:rsidRPr="00FB357B" w:rsidRDefault="00FB357B" w:rsidP="00FB357B">
            <w:pPr>
              <w:pStyle w:val="NoSpacing"/>
              <w:rPr>
                <w:color w:val="080C0C"/>
                <w:lang w:val="it-IT"/>
              </w:rPr>
            </w:pPr>
            <w:r w:rsidRPr="00FB357B">
              <w:rPr>
                <w:color w:val="080C0C"/>
                <w:lang w:val="it-IT"/>
              </w:rPr>
              <w:t>Me projektor nxënësve u prezantohet një varg me figura, si p.sh.:</w:t>
            </w:r>
          </w:p>
          <w:p w14:paraId="14AEEC57" w14:textId="02B023DD" w:rsidR="00FB357B" w:rsidRPr="00FB357B" w:rsidRDefault="00FB357B" w:rsidP="00FB357B">
            <w:pPr>
              <w:pStyle w:val="NoSpacing"/>
              <w:rPr>
                <w:color w:val="080C0C"/>
                <w:lang w:val="it-IT"/>
              </w:rPr>
            </w:pPr>
            <w:r w:rsidRPr="00FB357B">
              <w:rPr>
                <w:color w:val="080C0C"/>
                <w:lang w:val="it-IT"/>
              </w:rPr>
              <w:t xml:space="preserve"> </w:t>
            </w:r>
            <w:r w:rsidR="00BC7BCF">
              <w:rPr>
                <w:noProof/>
              </w:rPr>
              <mc:AlternateContent>
                <mc:Choice Requires="wpg">
                  <w:drawing>
                    <wp:anchor distT="0" distB="0" distL="0" distR="0" simplePos="0" relativeHeight="251668480" behindDoc="1" locked="0" layoutInCell="1" allowOverlap="1" wp14:anchorId="383894FE" wp14:editId="673DD853">
                      <wp:simplePos x="0" y="0"/>
                      <wp:positionH relativeFrom="page">
                        <wp:posOffset>1706880</wp:posOffset>
                      </wp:positionH>
                      <wp:positionV relativeFrom="paragraph">
                        <wp:posOffset>176530</wp:posOffset>
                      </wp:positionV>
                      <wp:extent cx="1585595" cy="262890"/>
                      <wp:effectExtent l="8255" t="6350" r="0" b="6985"/>
                      <wp:wrapTopAndBottom/>
                      <wp:docPr id="945898148" name="Group 17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85595" cy="262890"/>
                                <a:chOff x="5968" y="644"/>
                                <a:chExt cx="2497" cy="414"/>
                              </a:xfrm>
                            </wpg:grpSpPr>
                            <pic:pic xmlns:pic="http://schemas.openxmlformats.org/drawingml/2006/picture">
                              <pic:nvPicPr>
                                <pic:cNvPr id="1065573234" name="Picture 442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7500" y="654"/>
                                  <a:ext cx="450"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14393317" name="Picture 443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8014" y="654"/>
                                  <a:ext cx="450"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76058653" name="Picture 443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7015" y="653"/>
                                  <a:ext cx="423" cy="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63415100" name="AutoShape 4432"/>
                              <wps:cNvSpPr>
                                <a:spLocks/>
                              </wps:cNvSpPr>
                              <wps:spPr bwMode="auto">
                                <a:xfrm>
                                  <a:off x="5972" y="649"/>
                                  <a:ext cx="976" cy="404"/>
                                </a:xfrm>
                                <a:custGeom>
                                  <a:avLst/>
                                  <a:gdLst>
                                    <a:gd name="T0" fmla="+- 0 6494 5973"/>
                                    <a:gd name="T1" fmla="*/ T0 w 976"/>
                                    <a:gd name="T2" fmla="+- 0 1053 649"/>
                                    <a:gd name="T3" fmla="*/ 1053 h 404"/>
                                    <a:gd name="T4" fmla="+- 0 6948 5973"/>
                                    <a:gd name="T5" fmla="*/ T4 w 976"/>
                                    <a:gd name="T6" fmla="+- 0 1053 649"/>
                                    <a:gd name="T7" fmla="*/ 1053 h 404"/>
                                    <a:gd name="T8" fmla="+- 0 6948 5973"/>
                                    <a:gd name="T9" fmla="*/ T8 w 976"/>
                                    <a:gd name="T10" fmla="+- 0 649 649"/>
                                    <a:gd name="T11" fmla="*/ 649 h 404"/>
                                    <a:gd name="T12" fmla="+- 0 6494 5973"/>
                                    <a:gd name="T13" fmla="*/ T12 w 976"/>
                                    <a:gd name="T14" fmla="+- 0 649 649"/>
                                    <a:gd name="T15" fmla="*/ 649 h 404"/>
                                    <a:gd name="T16" fmla="+- 0 6494 5973"/>
                                    <a:gd name="T17" fmla="*/ T16 w 976"/>
                                    <a:gd name="T18" fmla="+- 0 1053 649"/>
                                    <a:gd name="T19" fmla="*/ 1053 h 404"/>
                                    <a:gd name="T20" fmla="+- 0 5973 5973"/>
                                    <a:gd name="T21" fmla="*/ T20 w 976"/>
                                    <a:gd name="T22" fmla="+- 0 1053 649"/>
                                    <a:gd name="T23" fmla="*/ 1053 h 404"/>
                                    <a:gd name="T24" fmla="+- 0 6426 5973"/>
                                    <a:gd name="T25" fmla="*/ T24 w 976"/>
                                    <a:gd name="T26" fmla="+- 0 1053 649"/>
                                    <a:gd name="T27" fmla="*/ 1053 h 404"/>
                                    <a:gd name="T28" fmla="+- 0 6426 5973"/>
                                    <a:gd name="T29" fmla="*/ T28 w 976"/>
                                    <a:gd name="T30" fmla="+- 0 649 649"/>
                                    <a:gd name="T31" fmla="*/ 649 h 404"/>
                                    <a:gd name="T32" fmla="+- 0 5973 5973"/>
                                    <a:gd name="T33" fmla="*/ T32 w 976"/>
                                    <a:gd name="T34" fmla="+- 0 649 649"/>
                                    <a:gd name="T35" fmla="*/ 649 h 404"/>
                                    <a:gd name="T36" fmla="+- 0 5973 5973"/>
                                    <a:gd name="T37" fmla="*/ T36 w 976"/>
                                    <a:gd name="T38" fmla="+- 0 1053 649"/>
                                    <a:gd name="T39" fmla="*/ 1053 h 4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76" h="404">
                                      <a:moveTo>
                                        <a:pt x="521" y="404"/>
                                      </a:moveTo>
                                      <a:lnTo>
                                        <a:pt x="975" y="404"/>
                                      </a:lnTo>
                                      <a:lnTo>
                                        <a:pt x="975" y="0"/>
                                      </a:lnTo>
                                      <a:lnTo>
                                        <a:pt x="521" y="0"/>
                                      </a:lnTo>
                                      <a:lnTo>
                                        <a:pt x="521" y="404"/>
                                      </a:lnTo>
                                      <a:close/>
                                      <a:moveTo>
                                        <a:pt x="0" y="404"/>
                                      </a:moveTo>
                                      <a:lnTo>
                                        <a:pt x="453" y="404"/>
                                      </a:lnTo>
                                      <a:lnTo>
                                        <a:pt x="453" y="0"/>
                                      </a:lnTo>
                                      <a:lnTo>
                                        <a:pt x="0" y="0"/>
                                      </a:lnTo>
                                      <a:lnTo>
                                        <a:pt x="0" y="404"/>
                                      </a:lnTo>
                                      <a:close/>
                                    </a:path>
                                  </a:pathLst>
                                </a:custGeom>
                                <a:noFill/>
                                <a:ln w="635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5323F4" id="Group 1761" o:spid="_x0000_s1026" style="position:absolute;margin-left:134.4pt;margin-top:13.9pt;width:124.85pt;height:20.7pt;z-index:-251648000;mso-wrap-distance-left:0;mso-wrap-distance-right:0;mso-position-horizontal-relative:page" coordorigin="5968,644" coordsize="2497,4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">
                      <v:shape id="Picture 4429" o:spid="_x0000_s1027" type="#_x0000_t75" style="position:absolute;left:7500;top:654;width:450;height:3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">
                        <v:imagedata r:id="rId28" o:title=""/>
                      </v:shape>
                      <v:shape id="Picture 4430" o:spid="_x0000_s1028" type="#_x0000_t75" style="position:absolute;left:8014;top:654;width:450;height:3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">
                        <v:imagedata r:id="rId29" o:title=""/>
                      </v:shape>
                      <v:shape id="Picture 4431" o:spid="_x0000_s1029" type="#_x0000_t75" style="position:absolute;left:7015;top:653;width:423;height: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">
                        <v:imagedata r:id="rId30" o:title=""/>
                      </v:shape>
                      <v:shape id="AutoShape 4432" o:spid="_x0000_s1030" style="position:absolute;left:5972;top:649;width:976;height:404;visibility:visible;mso-wrap-style:square;v-text-anchor:top" coordsize="976,4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" path="m521,404r454,l975,,521,r,404xm,404r453,l453,,,,,404xe" filled="f" strokecolor="#231f20" strokeweight=".5pt">
                        <v:path arrowok="t" o:connecttype="custom" o:connectlocs="521,1053;975,1053;975,649;521,649;521,1053;0,1053;453,1053;453,649;0,649;0,1053" o:connectangles="0,0,0,0,0,0,0,0,0,0"/>
                      </v:shape>
                      <w10:wrap type="topAndBottom" anchorx="page"/>
                    </v:group>
                  </w:pict>
                </mc:Fallback>
              </mc:AlternateContent>
            </w:r>
            <w:r w:rsidR="00BC7BCF">
              <w:rPr>
                <w:noProof/>
              </w:rPr>
              <mc:AlternateContent>
                <mc:Choice Requires="wpg">
                  <w:drawing>
                    <wp:anchor distT="0" distB="0" distL="0" distR="0" simplePos="0" relativeHeight="251666432" behindDoc="1" locked="0" layoutInCell="1" allowOverlap="1" wp14:anchorId="5082760E" wp14:editId="37F7D62C">
                      <wp:simplePos x="0" y="0"/>
                      <wp:positionH relativeFrom="page">
                        <wp:posOffset>59055</wp:posOffset>
                      </wp:positionH>
                      <wp:positionV relativeFrom="paragraph">
                        <wp:posOffset>180340</wp:posOffset>
                      </wp:positionV>
                      <wp:extent cx="1585595" cy="262890"/>
                      <wp:effectExtent l="8255" t="6350" r="0" b="6985"/>
                      <wp:wrapTopAndBottom/>
                      <wp:docPr id="1784563723" name="Group 17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85595" cy="262890"/>
                                <a:chOff x="5968" y="644"/>
                                <a:chExt cx="2497" cy="414"/>
                              </a:xfrm>
                            </wpg:grpSpPr>
                            <pic:pic xmlns:pic="http://schemas.openxmlformats.org/drawingml/2006/picture">
                              <pic:nvPicPr>
                                <pic:cNvPr id="1990867332" name="Picture 442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7500" y="654"/>
                                  <a:ext cx="450"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2556940" name="Picture 443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8014" y="654"/>
                                  <a:ext cx="450"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99256791" name="Picture 443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7015" y="653"/>
                                  <a:ext cx="423" cy="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247639478" name="AutoShape 4432"/>
                              <wps:cNvSpPr>
                                <a:spLocks/>
                              </wps:cNvSpPr>
                              <wps:spPr bwMode="auto">
                                <a:xfrm>
                                  <a:off x="5972" y="649"/>
                                  <a:ext cx="976" cy="404"/>
                                </a:xfrm>
                                <a:custGeom>
                                  <a:avLst/>
                                  <a:gdLst>
                                    <a:gd name="T0" fmla="+- 0 6494 5973"/>
                                    <a:gd name="T1" fmla="*/ T0 w 976"/>
                                    <a:gd name="T2" fmla="+- 0 1053 649"/>
                                    <a:gd name="T3" fmla="*/ 1053 h 404"/>
                                    <a:gd name="T4" fmla="+- 0 6948 5973"/>
                                    <a:gd name="T5" fmla="*/ T4 w 976"/>
                                    <a:gd name="T6" fmla="+- 0 1053 649"/>
                                    <a:gd name="T7" fmla="*/ 1053 h 404"/>
                                    <a:gd name="T8" fmla="+- 0 6948 5973"/>
                                    <a:gd name="T9" fmla="*/ T8 w 976"/>
                                    <a:gd name="T10" fmla="+- 0 649 649"/>
                                    <a:gd name="T11" fmla="*/ 649 h 404"/>
                                    <a:gd name="T12" fmla="+- 0 6494 5973"/>
                                    <a:gd name="T13" fmla="*/ T12 w 976"/>
                                    <a:gd name="T14" fmla="+- 0 649 649"/>
                                    <a:gd name="T15" fmla="*/ 649 h 404"/>
                                    <a:gd name="T16" fmla="+- 0 6494 5973"/>
                                    <a:gd name="T17" fmla="*/ T16 w 976"/>
                                    <a:gd name="T18" fmla="+- 0 1053 649"/>
                                    <a:gd name="T19" fmla="*/ 1053 h 404"/>
                                    <a:gd name="T20" fmla="+- 0 5973 5973"/>
                                    <a:gd name="T21" fmla="*/ T20 w 976"/>
                                    <a:gd name="T22" fmla="+- 0 1053 649"/>
                                    <a:gd name="T23" fmla="*/ 1053 h 404"/>
                                    <a:gd name="T24" fmla="+- 0 6426 5973"/>
                                    <a:gd name="T25" fmla="*/ T24 w 976"/>
                                    <a:gd name="T26" fmla="+- 0 1053 649"/>
                                    <a:gd name="T27" fmla="*/ 1053 h 404"/>
                                    <a:gd name="T28" fmla="+- 0 6426 5973"/>
                                    <a:gd name="T29" fmla="*/ T28 w 976"/>
                                    <a:gd name="T30" fmla="+- 0 649 649"/>
                                    <a:gd name="T31" fmla="*/ 649 h 404"/>
                                    <a:gd name="T32" fmla="+- 0 5973 5973"/>
                                    <a:gd name="T33" fmla="*/ T32 w 976"/>
                                    <a:gd name="T34" fmla="+- 0 649 649"/>
                                    <a:gd name="T35" fmla="*/ 649 h 404"/>
                                    <a:gd name="T36" fmla="+- 0 5973 5973"/>
                                    <a:gd name="T37" fmla="*/ T36 w 976"/>
                                    <a:gd name="T38" fmla="+- 0 1053 649"/>
                                    <a:gd name="T39" fmla="*/ 1053 h 4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76" h="404">
                                      <a:moveTo>
                                        <a:pt x="521" y="404"/>
                                      </a:moveTo>
                                      <a:lnTo>
                                        <a:pt x="975" y="404"/>
                                      </a:lnTo>
                                      <a:lnTo>
                                        <a:pt x="975" y="0"/>
                                      </a:lnTo>
                                      <a:lnTo>
                                        <a:pt x="521" y="0"/>
                                      </a:lnTo>
                                      <a:lnTo>
                                        <a:pt x="521" y="404"/>
                                      </a:lnTo>
                                      <a:close/>
                                      <a:moveTo>
                                        <a:pt x="0" y="404"/>
                                      </a:moveTo>
                                      <a:lnTo>
                                        <a:pt x="453" y="404"/>
                                      </a:lnTo>
                                      <a:lnTo>
                                        <a:pt x="453" y="0"/>
                                      </a:lnTo>
                                      <a:lnTo>
                                        <a:pt x="0" y="0"/>
                                      </a:lnTo>
                                      <a:lnTo>
                                        <a:pt x="0" y="404"/>
                                      </a:lnTo>
                                      <a:close/>
                                    </a:path>
                                  </a:pathLst>
                                </a:custGeom>
                                <a:noFill/>
                                <a:ln w="635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59D9BB" id="Group 1761" o:spid="_x0000_s1026" style="position:absolute;margin-left:4.65pt;margin-top:14.2pt;width:124.85pt;height:20.7pt;z-index:-251650048;mso-wrap-distance-left:0;mso-wrap-distance-right:0;mso-position-horizontal-relative:page" coordorigin="5968,644" coordsize="2497,4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">
                      <v:shape id="Picture 4429" o:spid="_x0000_s1027" type="#_x0000_t75" style="position:absolute;left:7500;top:654;width:450;height:3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">
                        <v:imagedata r:id="rId28" o:title=""/>
                      </v:shape>
                      <v:shape id="Picture 4430" o:spid="_x0000_s1028" type="#_x0000_t75" style="position:absolute;left:8014;top:654;width:450;height:3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">
                        <v:imagedata r:id="rId29" o:title=""/>
                      </v:shape>
                      <v:shape id="Picture 4431" o:spid="_x0000_s1029" type="#_x0000_t75" style="position:absolute;left:7015;top:653;width:423;height: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">
                        <v:imagedata r:id="rId30" o:title=""/>
                      </v:shape>
                      <v:shape id="AutoShape 4432" o:spid="_x0000_s1030" style="position:absolute;left:5972;top:649;width:976;height:404;visibility:visible;mso-wrap-style:square;v-text-anchor:top" coordsize="976,4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" path="m521,404r454,l975,,521,r,404xm,404r453,l453,,,,,404xe" filled="f" strokecolor="#231f20" strokeweight=".5pt">
                        <v:path arrowok="t" o:connecttype="custom" o:connectlocs="521,1053;975,1053;975,649;521,649;521,1053;0,1053;453,1053;453,649;0,649;0,1053" o:connectangles="0,0,0,0,0,0,0,0,0,0"/>
                      </v:shape>
                      <w10:wrap type="topAndBottom" anchorx="page"/>
                    </v:group>
                  </w:pict>
                </mc:Fallback>
              </mc:AlternateContent>
            </w:r>
          </w:p>
          <w:p w14:paraId="3F355C52" w14:textId="77777777" w:rsidR="00FB357B" w:rsidRPr="00FB357B" w:rsidRDefault="00FB357B" w:rsidP="00FB357B">
            <w:pPr>
              <w:pStyle w:val="NoSpacing"/>
              <w:rPr>
                <w:color w:val="080C0C"/>
                <w:lang w:val="it-IT"/>
              </w:rPr>
            </w:pPr>
            <w:r w:rsidRPr="00FB357B">
              <w:rPr>
                <w:color w:val="080C0C"/>
                <w:lang w:val="it-IT"/>
              </w:rPr>
              <w:t>Nxënësve u lihet koha e nevojshme për të zbu- luar rregullën për të zhvendosur figurat në ven- din e duhur. Pyeten nxënësit të cilët shprehin gatishmëri për të dhënë përgjigje se kush vjen me radhë. Përgjigjet diskutohen me nxënësit në klasë.</w:t>
            </w:r>
          </w:p>
          <w:p w14:paraId="7D2394CB" w14:textId="77777777" w:rsidR="00FB357B" w:rsidRPr="00FB357B" w:rsidRDefault="00FB357B" w:rsidP="00FB357B">
            <w:pPr>
              <w:pStyle w:val="NoSpacing"/>
              <w:rPr>
                <w:color w:val="080C0C"/>
                <w:lang w:val="it-IT"/>
              </w:rPr>
            </w:pPr>
          </w:p>
          <w:p w14:paraId="59103C3C" w14:textId="77777777" w:rsidR="00FB357B" w:rsidRPr="00BC7BCF" w:rsidRDefault="00FB357B" w:rsidP="00FB357B">
            <w:pPr>
              <w:pStyle w:val="NoSpacing"/>
              <w:rPr>
                <w:b/>
                <w:bCs/>
                <w:color w:val="080C0C"/>
                <w:lang w:val="it-IT"/>
              </w:rPr>
            </w:pPr>
            <w:r w:rsidRPr="00BC7BCF">
              <w:rPr>
                <w:b/>
                <w:bCs/>
                <w:color w:val="080C0C"/>
                <w:lang w:val="it-IT"/>
              </w:rPr>
              <w:t>Ndërtimi i njohurive dhe i shkathtësive: Përpunimi i përmbajtjes</w:t>
            </w:r>
          </w:p>
          <w:p w14:paraId="5EE3B9D0" w14:textId="77777777" w:rsidR="00FB357B" w:rsidRDefault="00FB357B" w:rsidP="00FB357B">
            <w:pPr>
              <w:pStyle w:val="NoSpacing"/>
              <w:rPr>
                <w:b/>
                <w:bCs/>
                <w:color w:val="080C0C"/>
                <w:lang w:val="it-IT"/>
              </w:rPr>
            </w:pPr>
            <w:r w:rsidRPr="00BC7BCF">
              <w:rPr>
                <w:b/>
                <w:bCs/>
                <w:color w:val="080C0C"/>
                <w:lang w:val="it-IT"/>
              </w:rPr>
              <w:t>Shqyrtim i përbashkët</w:t>
            </w:r>
          </w:p>
          <w:p w14:paraId="0BC94914" w14:textId="77777777" w:rsidR="007C6E77" w:rsidRPr="00BC7BCF" w:rsidRDefault="007C6E77" w:rsidP="00FB357B">
            <w:pPr>
              <w:pStyle w:val="NoSpacing"/>
              <w:rPr>
                <w:b/>
                <w:bCs/>
                <w:color w:val="080C0C"/>
                <w:lang w:val="it-IT"/>
              </w:rPr>
            </w:pPr>
          </w:p>
          <w:p w14:paraId="615C4F9B" w14:textId="77777777" w:rsidR="00FB357B" w:rsidRPr="00FB357B" w:rsidRDefault="00FB357B" w:rsidP="00FB357B">
            <w:pPr>
              <w:pStyle w:val="NoSpacing"/>
              <w:rPr>
                <w:color w:val="080C0C"/>
                <w:lang w:val="it-IT"/>
              </w:rPr>
            </w:pPr>
            <w:r w:rsidRPr="00FB357B">
              <w:rPr>
                <w:color w:val="080C0C"/>
                <w:lang w:val="it-IT"/>
              </w:rPr>
              <w:t>Nxënësit udhëzohen të plotësojnë detyrat në mënyrë të pavarur.</w:t>
            </w:r>
          </w:p>
          <w:p w14:paraId="2D66CE7E" w14:textId="77777777" w:rsidR="00FB357B" w:rsidRPr="00FB357B" w:rsidRDefault="00FB357B" w:rsidP="00FB357B">
            <w:pPr>
              <w:pStyle w:val="NoSpacing"/>
              <w:rPr>
                <w:color w:val="080C0C"/>
                <w:lang w:val="it-IT"/>
              </w:rPr>
            </w:pPr>
            <w:r w:rsidRPr="00FB357B">
              <w:rPr>
                <w:color w:val="080C0C"/>
                <w:lang w:val="it-IT"/>
              </w:rPr>
              <w:t>-</w:t>
            </w:r>
            <w:r w:rsidRPr="00FB357B">
              <w:rPr>
                <w:color w:val="080C0C"/>
                <w:lang w:val="it-IT"/>
              </w:rPr>
              <w:tab/>
              <w:t>Te detyra 1 gjejnë figurat që përsëriten.</w:t>
            </w:r>
          </w:p>
          <w:p w14:paraId="5C0C81CD" w14:textId="77777777" w:rsidR="00FB357B" w:rsidRPr="00FB357B" w:rsidRDefault="00FB357B" w:rsidP="00FB357B">
            <w:pPr>
              <w:pStyle w:val="NoSpacing"/>
              <w:rPr>
                <w:color w:val="080C0C"/>
                <w:lang w:val="it-IT"/>
              </w:rPr>
            </w:pPr>
            <w:r w:rsidRPr="00FB357B">
              <w:rPr>
                <w:color w:val="080C0C"/>
                <w:lang w:val="it-IT"/>
              </w:rPr>
              <w:t>-</w:t>
            </w:r>
            <w:r w:rsidRPr="00FB357B">
              <w:rPr>
                <w:color w:val="080C0C"/>
                <w:lang w:val="it-IT"/>
              </w:rPr>
              <w:tab/>
              <w:t>Te detyra 2 zbulojnë numrat që plotësojnë vargun duke përdorur rregullën +1, +3, +5, +7...</w:t>
            </w:r>
          </w:p>
          <w:p w14:paraId="66DC80FE" w14:textId="77777777" w:rsidR="00FB357B" w:rsidRPr="00FB357B" w:rsidRDefault="00FB357B" w:rsidP="00FB357B">
            <w:pPr>
              <w:pStyle w:val="NoSpacing"/>
              <w:rPr>
                <w:color w:val="080C0C"/>
                <w:lang w:val="it-IT"/>
              </w:rPr>
            </w:pPr>
            <w:r w:rsidRPr="00FB357B">
              <w:rPr>
                <w:color w:val="080C0C"/>
                <w:lang w:val="it-IT"/>
              </w:rPr>
              <w:t>-</w:t>
            </w:r>
            <w:r w:rsidRPr="00FB357B">
              <w:rPr>
                <w:color w:val="080C0C"/>
                <w:lang w:val="it-IT"/>
              </w:rPr>
              <w:tab/>
              <w:t>Te detyra 3 është përdorur rregulla: +10, +11,</w:t>
            </w:r>
          </w:p>
          <w:p w14:paraId="344D8337" w14:textId="77777777" w:rsidR="00FB357B" w:rsidRPr="00FB357B" w:rsidRDefault="00FB357B" w:rsidP="00FB357B">
            <w:pPr>
              <w:pStyle w:val="NoSpacing"/>
              <w:rPr>
                <w:color w:val="080C0C"/>
                <w:lang w:val="it-IT"/>
              </w:rPr>
            </w:pPr>
            <w:r w:rsidRPr="00FB357B">
              <w:rPr>
                <w:color w:val="080C0C"/>
                <w:lang w:val="it-IT"/>
              </w:rPr>
              <w:t>+12, +13... dhe u lihet nxënësve ta zbulojnë.</w:t>
            </w:r>
          </w:p>
          <w:p w14:paraId="18BBD805" w14:textId="034CE033" w:rsidR="00FB357B" w:rsidRPr="00FB357B" w:rsidRDefault="00FB357B" w:rsidP="00FB357B">
            <w:pPr>
              <w:pStyle w:val="NoSpacing"/>
              <w:rPr>
                <w:color w:val="080C0C"/>
                <w:lang w:val="it-IT"/>
              </w:rPr>
            </w:pPr>
            <w:r w:rsidRPr="00FB357B">
              <w:rPr>
                <w:color w:val="080C0C"/>
                <w:lang w:val="it-IT"/>
              </w:rPr>
              <w:lastRenderedPageBreak/>
              <w:t>-</w:t>
            </w:r>
            <w:r w:rsidRPr="00FB357B">
              <w:rPr>
                <w:color w:val="080C0C"/>
                <w:lang w:val="it-IT"/>
              </w:rPr>
              <w:tab/>
              <w:t>Te detyra 4 është përdorur rregulla: +4, –1, +4,</w:t>
            </w:r>
            <w:r w:rsidR="00BC7BCF">
              <w:rPr>
                <w:color w:val="080C0C"/>
                <w:lang w:val="it-IT"/>
              </w:rPr>
              <w:t xml:space="preserve"> </w:t>
            </w:r>
            <w:r w:rsidRPr="00FB357B">
              <w:rPr>
                <w:color w:val="080C0C"/>
                <w:lang w:val="it-IT"/>
              </w:rPr>
              <w:t>–1...</w:t>
            </w:r>
          </w:p>
          <w:p w14:paraId="18551817" w14:textId="77777777" w:rsidR="00BC7BCF" w:rsidRDefault="00BC7BCF" w:rsidP="00FB357B">
            <w:pPr>
              <w:pStyle w:val="NoSpacing"/>
              <w:rPr>
                <w:color w:val="080C0C"/>
                <w:lang w:val="it-IT"/>
              </w:rPr>
            </w:pPr>
          </w:p>
          <w:p w14:paraId="795AEA17" w14:textId="5939C55B" w:rsidR="00FB357B" w:rsidRPr="00FB357B" w:rsidRDefault="00FB357B" w:rsidP="00FB357B">
            <w:pPr>
              <w:pStyle w:val="NoSpacing"/>
              <w:rPr>
                <w:color w:val="080C0C"/>
                <w:lang w:val="it-IT"/>
              </w:rPr>
            </w:pPr>
            <w:r w:rsidRPr="00FB357B">
              <w:rPr>
                <w:color w:val="080C0C"/>
                <w:lang w:val="it-IT"/>
              </w:rPr>
              <w:t>Përforcimi:</w:t>
            </w:r>
          </w:p>
          <w:p w14:paraId="2FD36FFD" w14:textId="77777777" w:rsidR="00FB357B" w:rsidRPr="00BC7BCF" w:rsidRDefault="00FB357B" w:rsidP="00FB357B">
            <w:pPr>
              <w:pStyle w:val="NoSpacing"/>
              <w:rPr>
                <w:b/>
                <w:bCs/>
                <w:color w:val="080C0C"/>
                <w:lang w:val="it-IT"/>
              </w:rPr>
            </w:pPr>
            <w:r w:rsidRPr="00BC7BCF">
              <w:rPr>
                <w:b/>
                <w:bCs/>
                <w:color w:val="080C0C"/>
                <w:lang w:val="it-IT"/>
              </w:rPr>
              <w:t>Konsolidimi dhe zbatimi i të nxënit</w:t>
            </w:r>
          </w:p>
          <w:p w14:paraId="5D7C0BA9" w14:textId="77777777" w:rsidR="00FB357B" w:rsidRDefault="00FB357B" w:rsidP="00FB357B">
            <w:pPr>
              <w:pStyle w:val="NoSpacing"/>
              <w:rPr>
                <w:b/>
                <w:bCs/>
                <w:color w:val="080C0C"/>
                <w:lang w:val="it-IT"/>
              </w:rPr>
            </w:pPr>
            <w:r w:rsidRPr="00BC7BCF">
              <w:rPr>
                <w:b/>
                <w:bCs/>
                <w:color w:val="080C0C"/>
                <w:lang w:val="it-IT"/>
              </w:rPr>
              <w:t>Rishikim në dyshe</w:t>
            </w:r>
          </w:p>
          <w:p w14:paraId="15C29683" w14:textId="77777777" w:rsidR="007C6E77" w:rsidRPr="00BC7BCF" w:rsidRDefault="007C6E77" w:rsidP="00FB357B">
            <w:pPr>
              <w:pStyle w:val="NoSpacing"/>
              <w:rPr>
                <w:b/>
                <w:bCs/>
                <w:color w:val="080C0C"/>
                <w:lang w:val="it-IT"/>
              </w:rPr>
            </w:pPr>
          </w:p>
          <w:p w14:paraId="7AD8288F" w14:textId="77777777" w:rsidR="00FB357B" w:rsidRPr="00FB357B" w:rsidRDefault="00FB357B" w:rsidP="00FB357B">
            <w:pPr>
              <w:pStyle w:val="NoSpacing"/>
              <w:rPr>
                <w:color w:val="080C0C"/>
                <w:lang w:val="it-IT"/>
              </w:rPr>
            </w:pPr>
            <w:r w:rsidRPr="00FB357B">
              <w:rPr>
                <w:color w:val="080C0C"/>
                <w:lang w:val="it-IT"/>
              </w:rPr>
              <w:t>Udhëzohen nxënësit që në dyshe të krijojnë nga një varg figurash që përsëriten dhe pastaj disa nga to t’i paraqesin para klasës. Nxënësit pyeten për</w:t>
            </w:r>
          </w:p>
          <w:p w14:paraId="5198F1CE" w14:textId="77777777" w:rsidR="00FB357B" w:rsidRPr="00FB357B" w:rsidRDefault="00FB357B" w:rsidP="00FB357B">
            <w:pPr>
              <w:pStyle w:val="NoSpacing"/>
              <w:rPr>
                <w:color w:val="080C0C"/>
                <w:lang w:val="it-IT"/>
              </w:rPr>
            </w:pPr>
            <w:r w:rsidRPr="00FB357B">
              <w:rPr>
                <w:color w:val="080C0C"/>
                <w:lang w:val="it-IT"/>
              </w:rPr>
              <w:t>mënyrën e formimit të vargjeve me figura që përsëriten dhe vlerësohen për saktësinë e formimit të tyre.</w:t>
            </w:r>
          </w:p>
          <w:p w14:paraId="73814F6A" w14:textId="77777777" w:rsidR="00FB357B" w:rsidRDefault="00FB357B" w:rsidP="00FB357B">
            <w:pPr>
              <w:pStyle w:val="NoSpacing"/>
              <w:rPr>
                <w:color w:val="080C0C"/>
                <w:lang w:val="it-IT"/>
              </w:rPr>
            </w:pPr>
          </w:p>
          <w:p w14:paraId="0AF058DE" w14:textId="7C1F7A5B" w:rsidR="00BC7BCF" w:rsidRPr="009E3109" w:rsidRDefault="00BC7BCF" w:rsidP="00FB357B">
            <w:pPr>
              <w:pStyle w:val="NoSpacing"/>
              <w:rPr>
                <w:rFonts w:ascii="Palatino Linotype" w:hAnsi="Palatino Linotype"/>
                <w:b/>
                <w:color w:val="231F20"/>
                <w:w w:val="90"/>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6AAD07F3" w14:textId="77777777" w:rsidR="007C6E77" w:rsidRPr="00FB357B" w:rsidRDefault="007C6E77" w:rsidP="00FB357B">
            <w:pPr>
              <w:pStyle w:val="NoSpacing"/>
              <w:rPr>
                <w:color w:val="080C0C"/>
                <w:lang w:val="it-IT"/>
              </w:rPr>
            </w:pPr>
          </w:p>
          <w:p w14:paraId="42D07EB5" w14:textId="77777777" w:rsidR="00FB357B" w:rsidRPr="00FB357B" w:rsidRDefault="00FB357B" w:rsidP="00FB357B">
            <w:pPr>
              <w:pStyle w:val="NoSpacing"/>
              <w:rPr>
                <w:color w:val="080C0C"/>
                <w:lang w:val="it-IT"/>
              </w:rPr>
            </w:pPr>
            <w:r w:rsidRPr="00FB357B">
              <w:rPr>
                <w:color w:val="080C0C"/>
                <w:lang w:val="it-IT"/>
              </w:rPr>
              <w:t>Nxënësit vlerësohen për saktësinë e formimit të modeleve me figura që përsëriten.</w:t>
            </w:r>
          </w:p>
          <w:p w14:paraId="1ED047C0" w14:textId="77777777" w:rsidR="00BC7BCF" w:rsidRDefault="00BC7BCF" w:rsidP="00FB357B">
            <w:pPr>
              <w:pStyle w:val="NoSpacing"/>
              <w:rPr>
                <w:color w:val="080C0C"/>
                <w:lang w:val="it-IT"/>
              </w:rPr>
            </w:pPr>
          </w:p>
          <w:p w14:paraId="5399C07E" w14:textId="5EA5EF0A" w:rsidR="00FB357B" w:rsidRPr="00FB357B" w:rsidRDefault="00FB357B" w:rsidP="00FB357B">
            <w:pPr>
              <w:pStyle w:val="NoSpacing"/>
              <w:rPr>
                <w:color w:val="080C0C"/>
                <w:lang w:val="it-IT"/>
              </w:rPr>
            </w:pPr>
            <w:r w:rsidRPr="00FB357B">
              <w:rPr>
                <w:color w:val="080C0C"/>
                <w:lang w:val="it-IT"/>
              </w:rPr>
              <w:t>Detyrë:</w:t>
            </w:r>
          </w:p>
          <w:p w14:paraId="73FAE145" w14:textId="4C7A7A57" w:rsidR="00FB6E8C" w:rsidRDefault="00FB357B" w:rsidP="00FB357B">
            <w:pPr>
              <w:pStyle w:val="NoSpacing"/>
              <w:rPr>
                <w:color w:val="080C0C"/>
                <w:lang w:val="it-IT"/>
              </w:rPr>
            </w:pPr>
            <w:r w:rsidRPr="00FB357B">
              <w:rPr>
                <w:color w:val="080C0C"/>
                <w:lang w:val="it-IT"/>
              </w:rPr>
              <w:t>Krijohet një model me figura që përsëriten sipas dëshirës.</w:t>
            </w:r>
          </w:p>
          <w:p w14:paraId="0508AD1A" w14:textId="77777777" w:rsidR="00FB6E8C" w:rsidRDefault="00FB6E8C" w:rsidP="007A25B0">
            <w:pPr>
              <w:pStyle w:val="NoSpacing"/>
              <w:rPr>
                <w:color w:val="080C0C"/>
                <w:lang w:val="it-IT"/>
              </w:rPr>
            </w:pPr>
          </w:p>
          <w:p w14:paraId="38E55FDD" w14:textId="77777777" w:rsidR="00FB6E8C" w:rsidRPr="00112C98" w:rsidRDefault="00FB6E8C" w:rsidP="007A25B0">
            <w:pPr>
              <w:pStyle w:val="NoSpacing"/>
              <w:rPr>
                <w:color w:val="080C0C"/>
                <w:lang w:val="it-IT"/>
              </w:rPr>
            </w:pPr>
          </w:p>
        </w:tc>
      </w:tr>
    </w:tbl>
    <w:p w14:paraId="31E08B86" w14:textId="77777777" w:rsidR="00FB6E8C" w:rsidRDefault="00FB6E8C" w:rsidP="00FB6E8C">
      <w:pPr>
        <w:rPr>
          <w:lang w:val="it-IT"/>
        </w:rPr>
      </w:pPr>
    </w:p>
    <w:p w14:paraId="0E555459" w14:textId="77777777" w:rsidR="00FB6E8C" w:rsidRDefault="00FB6E8C" w:rsidP="00FB6E8C">
      <w:pPr>
        <w:rPr>
          <w:lang w:val="it-IT"/>
        </w:rPr>
      </w:pPr>
    </w:p>
    <w:p w14:paraId="7A918470" w14:textId="77777777" w:rsidR="00FB6E8C" w:rsidRDefault="00FB6E8C" w:rsidP="00FB6E8C">
      <w:pPr>
        <w:rPr>
          <w:lang w:val="it-IT"/>
        </w:rPr>
      </w:pPr>
    </w:p>
    <w:p w14:paraId="3B92C00A" w14:textId="77777777" w:rsidR="00FB6E8C" w:rsidRDefault="00FB6E8C" w:rsidP="00FB6E8C">
      <w:pPr>
        <w:rPr>
          <w:lang w:val="it-IT"/>
        </w:rPr>
      </w:pPr>
    </w:p>
    <w:p w14:paraId="07DE0326" w14:textId="77777777" w:rsidR="00FB6E8C" w:rsidRDefault="00FB6E8C" w:rsidP="00FB6E8C">
      <w:pPr>
        <w:rPr>
          <w:lang w:val="it-IT"/>
        </w:rPr>
      </w:pPr>
    </w:p>
    <w:p w14:paraId="6B2B6F2A" w14:textId="77777777" w:rsidR="00FB6E8C" w:rsidRDefault="00FB6E8C" w:rsidP="00FB6E8C">
      <w:pPr>
        <w:rPr>
          <w:lang w:val="it-IT"/>
        </w:rPr>
      </w:pPr>
    </w:p>
    <w:p w14:paraId="7C549E75" w14:textId="77777777" w:rsidR="00FB6E8C" w:rsidRDefault="00FB6E8C" w:rsidP="00FB6E8C">
      <w:pPr>
        <w:rPr>
          <w:lang w:val="it-IT"/>
        </w:rPr>
      </w:pPr>
    </w:p>
    <w:p w14:paraId="554FE69D" w14:textId="77777777" w:rsidR="00FB6E8C" w:rsidRDefault="00FB6E8C" w:rsidP="00FB6E8C">
      <w:pPr>
        <w:rPr>
          <w:lang w:val="it-IT"/>
        </w:rPr>
      </w:pPr>
    </w:p>
    <w:p w14:paraId="63A242DE" w14:textId="77777777" w:rsidR="00D058D9" w:rsidRDefault="00D058D9" w:rsidP="00FB6E8C">
      <w:pPr>
        <w:rPr>
          <w:lang w:val="it-IT"/>
        </w:rPr>
      </w:pPr>
    </w:p>
    <w:p w14:paraId="754EF577" w14:textId="77777777" w:rsidR="00FB6E8C" w:rsidRDefault="00FB6E8C" w:rsidP="00FB6E8C">
      <w:pPr>
        <w:rPr>
          <w:lang w:val="it-IT"/>
        </w:rPr>
      </w:pPr>
    </w:p>
    <w:p w14:paraId="712BCDAA"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503837A2" w14:textId="77777777" w:rsidTr="007A25B0">
        <w:trPr>
          <w:trHeight w:val="206"/>
        </w:trPr>
        <w:tc>
          <w:tcPr>
            <w:tcW w:w="10105" w:type="dxa"/>
            <w:tcBorders>
              <w:top w:val="single" w:sz="8" w:space="0" w:color="000000"/>
              <w:bottom w:val="nil"/>
            </w:tcBorders>
            <w:shd w:val="clear" w:color="auto" w:fill="000000"/>
            <w:hideMark/>
          </w:tcPr>
          <w:p w14:paraId="387DE147" w14:textId="05A5A0E3"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77686">
              <w:rPr>
                <w:rFonts w:ascii="Times New Roman" w:eastAsia="MS Mincho" w:hAnsi="Times New Roman" w:cs="Times New Roman"/>
                <w:b/>
                <w:bCs/>
                <w:color w:val="0D0D0D"/>
                <w:sz w:val="24"/>
                <w:szCs w:val="24"/>
                <w:lang w:val="sq-AL"/>
              </w:rPr>
              <w:t>18</w:t>
            </w:r>
          </w:p>
        </w:tc>
      </w:tr>
      <w:tr w:rsidR="00FB6E8C" w:rsidRPr="009E3109" w14:paraId="3CAE68A7" w14:textId="77777777" w:rsidTr="007A25B0">
        <w:trPr>
          <w:trHeight w:val="379"/>
        </w:trPr>
        <w:tc>
          <w:tcPr>
            <w:tcW w:w="10105" w:type="dxa"/>
            <w:tcBorders>
              <w:top w:val="single" w:sz="8" w:space="0" w:color="000000"/>
              <w:bottom w:val="single" w:sz="8" w:space="0" w:color="000000"/>
            </w:tcBorders>
            <w:hideMark/>
          </w:tcPr>
          <w:p w14:paraId="17BB2FB3" w14:textId="7DBCB7C8"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0321A472" w14:textId="6A437EC5"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1D4854E7" w14:textId="77777777" w:rsidTr="007A25B0">
        <w:trPr>
          <w:trHeight w:val="2390"/>
        </w:trPr>
        <w:tc>
          <w:tcPr>
            <w:tcW w:w="10105" w:type="dxa"/>
            <w:tcBorders>
              <w:top w:val="nil"/>
            </w:tcBorders>
          </w:tcPr>
          <w:p w14:paraId="09F1B434" w14:textId="77777777" w:rsidR="00FB6E8C" w:rsidRDefault="00FB6E8C" w:rsidP="007A25B0">
            <w:pPr>
              <w:pStyle w:val="NoSpacing"/>
              <w:rPr>
                <w:color w:val="080C0C"/>
                <w:lang w:val="it-IT"/>
              </w:rPr>
            </w:pPr>
          </w:p>
          <w:p w14:paraId="6DA9CC2C" w14:textId="77777777" w:rsidR="00FB6E8C" w:rsidRDefault="00FB6E8C" w:rsidP="007A25B0">
            <w:pPr>
              <w:pStyle w:val="NoSpacing"/>
              <w:rPr>
                <w:color w:val="080C0C"/>
                <w:lang w:val="it-IT"/>
              </w:rPr>
            </w:pPr>
          </w:p>
          <w:p w14:paraId="096A04DB" w14:textId="77777777" w:rsidR="00616379" w:rsidRPr="00616379" w:rsidRDefault="00616379" w:rsidP="00616379">
            <w:pPr>
              <w:widowControl w:val="0"/>
              <w:autoSpaceDE w:val="0"/>
              <w:autoSpaceDN w:val="0"/>
              <w:spacing w:before="120" w:after="0" w:line="240" w:lineRule="auto"/>
              <w:ind w:left="2000"/>
              <w:rPr>
                <w:rFonts w:ascii="Segoe UI Symbol" w:eastAsia="Segoe UI Symbol" w:hAnsi="Segoe UI Symbol" w:cs="Segoe UI Symbol"/>
                <w:lang w:val="it-IT"/>
                <w14:ligatures w14:val="none"/>
              </w:rPr>
            </w:pPr>
            <w:r w:rsidRPr="00616379">
              <w:rPr>
                <w:rFonts w:ascii="Segoe UI Symbol" w:eastAsia="Segoe UI Symbol" w:hAnsi="Segoe UI Symbol" w:cs="Segoe UI Symbol"/>
                <w:noProof/>
                <w14:ligatures w14:val="none"/>
              </w:rPr>
              <mc:AlternateContent>
                <mc:Choice Requires="wpg">
                  <w:drawing>
                    <wp:anchor distT="0" distB="0" distL="114300" distR="114300" simplePos="0" relativeHeight="251680768" behindDoc="0" locked="0" layoutInCell="1" allowOverlap="1" wp14:anchorId="4348F37D" wp14:editId="60B1E983">
                      <wp:simplePos x="0" y="0"/>
                      <wp:positionH relativeFrom="page">
                        <wp:posOffset>7249795</wp:posOffset>
                      </wp:positionH>
                      <wp:positionV relativeFrom="paragraph">
                        <wp:posOffset>985520</wp:posOffset>
                      </wp:positionV>
                      <wp:extent cx="871855" cy="958850"/>
                      <wp:effectExtent l="1270" t="0" r="12700" b="5715"/>
                      <wp:wrapNone/>
                      <wp:docPr id="1412782084" name="Group 17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71855" cy="958850"/>
                                <a:chOff x="11417" y="1552"/>
                                <a:chExt cx="1373" cy="1510"/>
                              </a:xfrm>
                            </wpg:grpSpPr>
                            <wps:wsp>
                              <wps:cNvPr id="214365032" name="Rectangle 703"/>
                              <wps:cNvSpPr>
                                <a:spLocks noChangeArrowheads="1"/>
                              </wps:cNvSpPr>
                              <wps:spPr bwMode="auto">
                                <a:xfrm>
                                  <a:off x="11416" y="1551"/>
                                  <a:ext cx="1073" cy="1210"/>
                                </a:xfrm>
                                <a:prstGeom prst="rect">
                                  <a:avLst/>
                                </a:prstGeom>
                                <a:solidFill>
                                  <a:srgbClr val="373E9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00324484" name="AutoShape 704"/>
                              <wps:cNvSpPr>
                                <a:spLocks/>
                              </wps:cNvSpPr>
                              <wps:spPr bwMode="auto">
                                <a:xfrm>
                                  <a:off x="12205" y="2478"/>
                                  <a:ext cx="584" cy="584"/>
                                </a:xfrm>
                                <a:custGeom>
                                  <a:avLst/>
                                  <a:gdLst>
                                    <a:gd name="T0" fmla="+- 0 12489 12206"/>
                                    <a:gd name="T1" fmla="*/ T0 w 584"/>
                                    <a:gd name="T2" fmla="+- 0 2478 2478"/>
                                    <a:gd name="T3" fmla="*/ 2478 h 584"/>
                                    <a:gd name="T4" fmla="+- 0 12789 12206"/>
                                    <a:gd name="T5" fmla="*/ T4 w 584"/>
                                    <a:gd name="T6" fmla="+- 0 2478 2478"/>
                                    <a:gd name="T7" fmla="*/ 2478 h 584"/>
                                    <a:gd name="T8" fmla="+- 0 12206 12206"/>
                                    <a:gd name="T9" fmla="*/ T8 w 584"/>
                                    <a:gd name="T10" fmla="+- 0 2762 2478"/>
                                    <a:gd name="T11" fmla="*/ 2762 h 584"/>
                                    <a:gd name="T12" fmla="+- 0 12206 12206"/>
                                    <a:gd name="T13" fmla="*/ T12 w 584"/>
                                    <a:gd name="T14" fmla="+- 0 3062 2478"/>
                                    <a:gd name="T15" fmla="*/ 3062 h 584"/>
                                  </a:gdLst>
                                  <a:ahLst/>
                                  <a:cxnLst>
                                    <a:cxn ang="0">
                                      <a:pos x="T1" y="T3"/>
                                    </a:cxn>
                                    <a:cxn ang="0">
                                      <a:pos x="T5" y="T7"/>
                                    </a:cxn>
                                    <a:cxn ang="0">
                                      <a:pos x="T9" y="T11"/>
                                    </a:cxn>
                                    <a:cxn ang="0">
                                      <a:pos x="T13" y="T15"/>
                                    </a:cxn>
                                  </a:cxnLst>
                                  <a:rect l="0" t="0" r="r" b="b"/>
                                  <a:pathLst>
                                    <a:path w="584" h="584">
                                      <a:moveTo>
                                        <a:pt x="283" y="0"/>
                                      </a:moveTo>
                                      <a:lnTo>
                                        <a:pt x="583" y="0"/>
                                      </a:lnTo>
                                      <a:moveTo>
                                        <a:pt x="0" y="284"/>
                                      </a:moveTo>
                                      <a:lnTo>
                                        <a:pt x="0" y="584"/>
                                      </a:lnTo>
                                    </a:path>
                                  </a:pathLst>
                                </a:custGeom>
                                <a:noFill/>
                                <a:ln w="317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5763088" name="Text Box 705"/>
                              <wps:cNvSpPr txBox="1">
                                <a:spLocks noChangeArrowheads="1"/>
                              </wps:cNvSpPr>
                              <wps:spPr bwMode="auto">
                                <a:xfrm>
                                  <a:off x="11704" y="1824"/>
                                  <a:ext cx="234" cy="2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0C09B" w14:textId="77777777" w:rsidR="00616379" w:rsidRDefault="00616379" w:rsidP="00616379">
                                    <w:pPr>
                                      <w:spacing w:line="232" w:lineRule="exact"/>
                                      <w:rPr>
                                        <w:rFonts w:ascii="Century Gothic"/>
                                        <w:b/>
                                        <w:sz w:val="19"/>
                                      </w:rPr>
                                    </w:pPr>
                                    <w:r>
                                      <w:rPr>
                                        <w:rFonts w:ascii="Century Gothic"/>
                                        <w:b/>
                                        <w:color w:val="FFFFFF"/>
                                        <w:sz w:val="19"/>
                                      </w:rPr>
                                      <w:t>79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48F37D" id="Group 1748" o:spid="_x0000_s1043" style="position:absolute;left:0;text-align:left;margin-left:570.85pt;margin-top:77.6pt;width:68.65pt;height:75.5pt;z-index:251680768;mso-position-horizontal-relative:page;mso-position-vertical-relative:text" coordorigin="11417,1552" coordsize="1373,1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">
                      <v:rect id="Rectangle 703" o:spid="_x0000_s1044" style="position:absolute;left:11416;top:1551;width:1073;height:1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" fillcolor="#373e92" stroked="f"/>
                      <v:shape id="AutoShape 704" o:spid="_x0000_s1045" style="position:absolute;left:12205;top:2478;width:584;height:584;visibility:visible;mso-wrap-style:square;v-text-anchor:top" coordsize="584,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" path="m283,l583,m,284l,584e" filled="f" strokeweight=".25pt">
                        <v:path arrowok="t" o:connecttype="custom" o:connectlocs="283,2478;583,2478;0,2762;0,3062" o:connectangles="0,0,0,0"/>
                      </v:shape>
                      <v:shape id="Text Box 705" o:spid="_x0000_s1046" type="#_x0000_t202" style="position:absolute;left:11704;top:1824;width:234;height: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" filled="f" stroked="f">
                        <v:textbox inset="0,0,0,0">
                          <w:txbxContent>
                            <w:p w14:paraId="7F80C09B" w14:textId="77777777" w:rsidR="00616379" w:rsidRDefault="00616379" w:rsidP="00616379">
                              <w:pPr>
                                <w:spacing w:line="232" w:lineRule="exact"/>
                                <w:rPr>
                                  <w:rFonts w:ascii="Century Gothic"/>
                                  <w:b/>
                                  <w:sz w:val="19"/>
                                </w:rPr>
                              </w:pPr>
                              <w:r>
                                <w:rPr>
                                  <w:rFonts w:ascii="Century Gothic"/>
                                  <w:b/>
                                  <w:color w:val="FFFFFF"/>
                                  <w:sz w:val="19"/>
                                </w:rPr>
                                <w:t>79</w:t>
                              </w:r>
                            </w:p>
                          </w:txbxContent>
                        </v:textbox>
                      </v:shape>
                      <w10:wrap anchorx="page"/>
                    </v:group>
                  </w:pict>
                </mc:Fallback>
              </mc:AlternateContent>
            </w:r>
            <w:r w:rsidRPr="00616379">
              <w:rPr>
                <w:rFonts w:ascii="Segoe UI Symbol" w:eastAsia="Segoe UI Symbol" w:hAnsi="Segoe UI Symbol" w:cs="Segoe UI Symbol"/>
                <w:color w:val="231F20"/>
                <w:spacing w:val="-5"/>
                <w:w w:val="95"/>
                <w:lang w:val="it-IT"/>
                <w14:ligatures w14:val="none"/>
              </w:rPr>
              <w:t>Ushtrimi</w:t>
            </w:r>
            <w:r w:rsidRPr="00616379">
              <w:rPr>
                <w:rFonts w:ascii="Segoe UI Symbol" w:eastAsia="Segoe UI Symbol" w:hAnsi="Segoe UI Symbol" w:cs="Segoe UI Symbol"/>
                <w:color w:val="231F20"/>
                <w:spacing w:val="-12"/>
                <w:w w:val="95"/>
                <w:lang w:val="it-IT"/>
                <w14:ligatures w14:val="none"/>
              </w:rPr>
              <w:t xml:space="preserve"> </w:t>
            </w:r>
            <w:r w:rsidRPr="00616379">
              <w:rPr>
                <w:rFonts w:ascii="Segoe UI Symbol" w:eastAsia="Segoe UI Symbol" w:hAnsi="Segoe UI Symbol" w:cs="Segoe UI Symbol"/>
                <w:color w:val="231F20"/>
                <w:spacing w:val="-4"/>
                <w:w w:val="95"/>
                <w:lang w:val="it-IT"/>
                <w14:ligatures w14:val="none"/>
              </w:rPr>
              <w:t>i</w:t>
            </w:r>
            <w:r w:rsidRPr="00616379">
              <w:rPr>
                <w:rFonts w:ascii="Segoe UI Symbol" w:eastAsia="Segoe UI Symbol" w:hAnsi="Segoe UI Symbol" w:cs="Segoe UI Symbol"/>
                <w:color w:val="231F20"/>
                <w:spacing w:val="-11"/>
                <w:w w:val="95"/>
                <w:lang w:val="it-IT"/>
                <w14:ligatures w14:val="none"/>
              </w:rPr>
              <w:t xml:space="preserve"> </w:t>
            </w:r>
            <w:r w:rsidRPr="00616379">
              <w:rPr>
                <w:rFonts w:ascii="Segoe UI Symbol" w:eastAsia="Segoe UI Symbol" w:hAnsi="Segoe UI Symbol" w:cs="Segoe UI Symbol"/>
                <w:color w:val="231F20"/>
                <w:spacing w:val="-4"/>
                <w:w w:val="95"/>
                <w:lang w:val="it-IT"/>
                <w14:ligatures w14:val="none"/>
              </w:rPr>
              <w:t>parë</w:t>
            </w:r>
            <w:r w:rsidRPr="00616379">
              <w:rPr>
                <w:rFonts w:ascii="Segoe UI Symbol" w:eastAsia="Segoe UI Symbol" w:hAnsi="Segoe UI Symbol" w:cs="Segoe UI Symbol"/>
                <w:color w:val="231F20"/>
                <w:spacing w:val="-12"/>
                <w:w w:val="95"/>
                <w:lang w:val="it-IT"/>
                <w14:ligatures w14:val="none"/>
              </w:rPr>
              <w:t xml:space="preserve"> </w:t>
            </w:r>
            <w:r w:rsidRPr="00616379">
              <w:rPr>
                <w:rFonts w:ascii="Segoe UI Symbol" w:eastAsia="Segoe UI Symbol" w:hAnsi="Segoe UI Symbol" w:cs="Segoe UI Symbol"/>
                <w:color w:val="231F20"/>
                <w:spacing w:val="-4"/>
                <w:w w:val="95"/>
                <w:lang w:val="it-IT"/>
                <w14:ligatures w14:val="none"/>
              </w:rPr>
              <w:t>kontrollues</w:t>
            </w:r>
          </w:p>
          <w:p w14:paraId="09A86C1D" w14:textId="77777777" w:rsidR="00191885" w:rsidRPr="00112C98" w:rsidRDefault="00191885" w:rsidP="007A25B0">
            <w:pPr>
              <w:pStyle w:val="NoSpacing"/>
              <w:rPr>
                <w:color w:val="080C0C"/>
                <w:lang w:val="it-IT"/>
              </w:rPr>
            </w:pPr>
          </w:p>
        </w:tc>
      </w:tr>
    </w:tbl>
    <w:p w14:paraId="621E3E71"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03FB3284" w14:textId="77777777" w:rsidTr="007A25B0">
        <w:trPr>
          <w:trHeight w:val="206"/>
        </w:trPr>
        <w:tc>
          <w:tcPr>
            <w:tcW w:w="10105" w:type="dxa"/>
            <w:tcBorders>
              <w:top w:val="single" w:sz="8" w:space="0" w:color="000000"/>
              <w:bottom w:val="nil"/>
            </w:tcBorders>
            <w:shd w:val="clear" w:color="auto" w:fill="000000"/>
            <w:hideMark/>
          </w:tcPr>
          <w:p w14:paraId="3D4E6811" w14:textId="0DB8A6B7"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3020C0">
              <w:rPr>
                <w:rFonts w:ascii="Times New Roman" w:eastAsia="MS Mincho" w:hAnsi="Times New Roman" w:cs="Times New Roman"/>
                <w:b/>
                <w:bCs/>
                <w:color w:val="0D0D0D"/>
                <w:sz w:val="24"/>
                <w:szCs w:val="24"/>
                <w:lang w:val="sq-AL"/>
              </w:rPr>
              <w:t>19</w:t>
            </w:r>
            <w:r>
              <w:rPr>
                <w:rFonts w:ascii="Times New Roman" w:eastAsia="MS Mincho" w:hAnsi="Times New Roman" w:cs="Times New Roman"/>
                <w:b/>
                <w:bCs/>
                <w:color w:val="0D0D0D"/>
                <w:sz w:val="24"/>
                <w:szCs w:val="24"/>
                <w:lang w:val="sq-AL"/>
              </w:rPr>
              <w:t xml:space="preserve"> </w:t>
            </w:r>
          </w:p>
        </w:tc>
      </w:tr>
      <w:tr w:rsidR="00FB6E8C" w:rsidRPr="009E3109" w14:paraId="09370DD9" w14:textId="77777777" w:rsidTr="007A25B0">
        <w:trPr>
          <w:trHeight w:val="379"/>
        </w:trPr>
        <w:tc>
          <w:tcPr>
            <w:tcW w:w="10105" w:type="dxa"/>
            <w:tcBorders>
              <w:top w:val="single" w:sz="8" w:space="0" w:color="000000"/>
              <w:bottom w:val="single" w:sz="8" w:space="0" w:color="000000"/>
            </w:tcBorders>
            <w:hideMark/>
          </w:tcPr>
          <w:p w14:paraId="56CD995D" w14:textId="6F92F415"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28817375" w14:textId="0A902215"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26770367" w14:textId="77777777" w:rsidTr="007A25B0">
        <w:trPr>
          <w:trHeight w:val="2390"/>
        </w:trPr>
        <w:tc>
          <w:tcPr>
            <w:tcW w:w="10105" w:type="dxa"/>
            <w:tcBorders>
              <w:top w:val="nil"/>
            </w:tcBorders>
          </w:tcPr>
          <w:p w14:paraId="201AF61B" w14:textId="77777777" w:rsidR="00FB6E8C" w:rsidRDefault="00FB6E8C" w:rsidP="007A25B0">
            <w:pPr>
              <w:pStyle w:val="NoSpacing"/>
              <w:rPr>
                <w:color w:val="080C0C"/>
                <w:lang w:val="it-IT"/>
              </w:rPr>
            </w:pPr>
          </w:p>
          <w:p w14:paraId="69AFFD13" w14:textId="77777777" w:rsidR="00616379" w:rsidRPr="00A77686" w:rsidRDefault="00616379" w:rsidP="00616379">
            <w:pPr>
              <w:pStyle w:val="NoSpacing"/>
              <w:rPr>
                <w:b/>
                <w:bCs/>
                <w:color w:val="080C0C"/>
                <w:lang w:val="it-IT"/>
              </w:rPr>
            </w:pPr>
            <w:r w:rsidRPr="00A77686">
              <w:rPr>
                <w:b/>
                <w:bCs/>
                <w:color w:val="080C0C"/>
                <w:lang w:val="it-IT"/>
              </w:rPr>
              <w:t>Tema: Shprehjet shkronjore</w:t>
            </w:r>
          </w:p>
          <w:p w14:paraId="1F8CA57C" w14:textId="77777777" w:rsidR="00616379" w:rsidRPr="00A77686" w:rsidRDefault="00616379" w:rsidP="00616379">
            <w:pPr>
              <w:pStyle w:val="NoSpacing"/>
              <w:rPr>
                <w:b/>
                <w:bCs/>
                <w:color w:val="080C0C"/>
                <w:lang w:val="it-IT"/>
              </w:rPr>
            </w:pPr>
            <w:r w:rsidRPr="00A77686">
              <w:rPr>
                <w:b/>
                <w:bCs/>
                <w:color w:val="080C0C"/>
                <w:lang w:val="it-IT"/>
              </w:rPr>
              <w:t>Rezultatet e të nxënit të temës:</w:t>
            </w:r>
          </w:p>
          <w:p w14:paraId="71B548E1" w14:textId="77777777" w:rsidR="00616379" w:rsidRPr="009E3109" w:rsidRDefault="00616379" w:rsidP="00616379">
            <w:pPr>
              <w:pStyle w:val="NoSpacing"/>
              <w:rPr>
                <w:color w:val="080C0C"/>
              </w:rPr>
            </w:pPr>
            <w:r w:rsidRPr="009E3109">
              <w:rPr>
                <w:color w:val="080C0C"/>
              </w:rPr>
              <w:t xml:space="preserve">Dallon </w:t>
            </w:r>
            <w:proofErr w:type="spellStart"/>
            <w:r w:rsidRPr="009E3109">
              <w:rPr>
                <w:color w:val="080C0C"/>
              </w:rPr>
              <w:t>shprehjet</w:t>
            </w:r>
            <w:proofErr w:type="spellEnd"/>
            <w:r w:rsidRPr="009E3109">
              <w:rPr>
                <w:color w:val="080C0C"/>
              </w:rPr>
              <w:t xml:space="preserve"> </w:t>
            </w:r>
            <w:proofErr w:type="spellStart"/>
            <w:r w:rsidRPr="009E3109">
              <w:rPr>
                <w:color w:val="080C0C"/>
              </w:rPr>
              <w:t>shkronjore</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shprehjet</w:t>
            </w:r>
            <w:proofErr w:type="spellEnd"/>
            <w:r w:rsidRPr="009E3109">
              <w:rPr>
                <w:color w:val="080C0C"/>
              </w:rPr>
              <w:t xml:space="preserve"> nu- </w:t>
            </w:r>
            <w:proofErr w:type="spellStart"/>
            <w:r w:rsidRPr="009E3109">
              <w:rPr>
                <w:color w:val="080C0C"/>
              </w:rPr>
              <w:t>merike</w:t>
            </w:r>
            <w:proofErr w:type="spellEnd"/>
            <w:r w:rsidRPr="009E3109">
              <w:rPr>
                <w:color w:val="080C0C"/>
              </w:rPr>
              <w:t>;</w:t>
            </w:r>
          </w:p>
          <w:p w14:paraId="52B9E0D7" w14:textId="77777777" w:rsidR="00616379" w:rsidRPr="009E3109" w:rsidRDefault="00616379" w:rsidP="00616379">
            <w:pPr>
              <w:pStyle w:val="NoSpacing"/>
              <w:rPr>
                <w:color w:val="080C0C"/>
              </w:rPr>
            </w:pPr>
            <w:proofErr w:type="spellStart"/>
            <w:r w:rsidRPr="009E3109">
              <w:rPr>
                <w:color w:val="080C0C"/>
              </w:rPr>
              <w:t>Kryen</w:t>
            </w:r>
            <w:proofErr w:type="spellEnd"/>
            <w:r w:rsidRPr="009E3109">
              <w:rPr>
                <w:color w:val="080C0C"/>
              </w:rPr>
              <w:t xml:space="preserve"> </w:t>
            </w:r>
            <w:proofErr w:type="spellStart"/>
            <w:r w:rsidRPr="009E3109">
              <w:rPr>
                <w:color w:val="080C0C"/>
              </w:rPr>
              <w:t>veprime</w:t>
            </w:r>
            <w:proofErr w:type="spellEnd"/>
            <w:r w:rsidRPr="009E3109">
              <w:rPr>
                <w:color w:val="080C0C"/>
              </w:rPr>
              <w:t xml:space="preserve"> </w:t>
            </w:r>
            <w:proofErr w:type="spellStart"/>
            <w:r w:rsidRPr="009E3109">
              <w:rPr>
                <w:color w:val="080C0C"/>
              </w:rPr>
              <w:t>aritmetike</w:t>
            </w:r>
            <w:proofErr w:type="spellEnd"/>
            <w:r w:rsidRPr="009E3109">
              <w:rPr>
                <w:color w:val="080C0C"/>
              </w:rPr>
              <w:t xml:space="preserve"> me </w:t>
            </w:r>
            <w:proofErr w:type="spellStart"/>
            <w:r w:rsidRPr="009E3109">
              <w:rPr>
                <w:color w:val="080C0C"/>
              </w:rPr>
              <w:t>shprehje</w:t>
            </w:r>
            <w:proofErr w:type="spellEnd"/>
            <w:r w:rsidRPr="009E3109">
              <w:rPr>
                <w:color w:val="080C0C"/>
              </w:rPr>
              <w:t xml:space="preserve"> </w:t>
            </w:r>
            <w:proofErr w:type="spellStart"/>
            <w:r w:rsidRPr="009E3109">
              <w:rPr>
                <w:color w:val="080C0C"/>
              </w:rPr>
              <w:t>shkronjore</w:t>
            </w:r>
            <w:proofErr w:type="spellEnd"/>
            <w:r w:rsidRPr="009E3109">
              <w:rPr>
                <w:color w:val="080C0C"/>
              </w:rPr>
              <w:t xml:space="preserve"> (</w:t>
            </w:r>
            <w:proofErr w:type="spellStart"/>
            <w:r w:rsidRPr="009E3109">
              <w:rPr>
                <w:color w:val="080C0C"/>
              </w:rPr>
              <w:t>mbledhje</w:t>
            </w:r>
            <w:proofErr w:type="spellEnd"/>
            <w:r w:rsidRPr="009E3109">
              <w:rPr>
                <w:color w:val="080C0C"/>
              </w:rPr>
              <w:t xml:space="preserve">, </w:t>
            </w:r>
            <w:proofErr w:type="spellStart"/>
            <w:r w:rsidRPr="009E3109">
              <w:rPr>
                <w:color w:val="080C0C"/>
              </w:rPr>
              <w:t>zbritje</w:t>
            </w:r>
            <w:proofErr w:type="spellEnd"/>
            <w:r w:rsidRPr="009E3109">
              <w:rPr>
                <w:color w:val="080C0C"/>
              </w:rPr>
              <w:t xml:space="preserve">, </w:t>
            </w:r>
            <w:proofErr w:type="spellStart"/>
            <w:r w:rsidRPr="009E3109">
              <w:rPr>
                <w:color w:val="080C0C"/>
              </w:rPr>
              <w:t>shumëzim</w:t>
            </w:r>
            <w:proofErr w:type="spellEnd"/>
            <w:r w:rsidRPr="009E3109">
              <w:rPr>
                <w:color w:val="080C0C"/>
              </w:rPr>
              <w:t xml:space="preserve">, </w:t>
            </w:r>
            <w:proofErr w:type="spellStart"/>
            <w:r w:rsidRPr="009E3109">
              <w:rPr>
                <w:color w:val="080C0C"/>
              </w:rPr>
              <w:t>pjesë</w:t>
            </w:r>
            <w:proofErr w:type="spellEnd"/>
            <w:r w:rsidRPr="009E3109">
              <w:rPr>
                <w:color w:val="080C0C"/>
              </w:rPr>
              <w:t xml:space="preserve">- </w:t>
            </w:r>
            <w:proofErr w:type="spellStart"/>
            <w:r w:rsidRPr="009E3109">
              <w:rPr>
                <w:color w:val="080C0C"/>
              </w:rPr>
              <w:t>tim</w:t>
            </w:r>
            <w:proofErr w:type="spellEnd"/>
            <w:r w:rsidRPr="009E3109">
              <w:rPr>
                <w:color w:val="080C0C"/>
              </w:rPr>
              <w:t>);</w:t>
            </w:r>
          </w:p>
          <w:p w14:paraId="3FF370BF" w14:textId="77777777" w:rsidR="00616379" w:rsidRPr="009E3109" w:rsidRDefault="00616379" w:rsidP="00616379">
            <w:pPr>
              <w:pStyle w:val="NoSpacing"/>
              <w:rPr>
                <w:color w:val="080C0C"/>
              </w:rPr>
            </w:pPr>
            <w:proofErr w:type="spellStart"/>
            <w:r w:rsidRPr="009E3109">
              <w:rPr>
                <w:color w:val="080C0C"/>
              </w:rPr>
              <w:t>Shndërron</w:t>
            </w:r>
            <w:proofErr w:type="spellEnd"/>
            <w:r w:rsidRPr="009E3109">
              <w:rPr>
                <w:color w:val="080C0C"/>
              </w:rPr>
              <w:t xml:space="preserve"> </w:t>
            </w:r>
            <w:proofErr w:type="spellStart"/>
            <w:r w:rsidRPr="009E3109">
              <w:rPr>
                <w:color w:val="080C0C"/>
              </w:rPr>
              <w:t>shprehjet</w:t>
            </w:r>
            <w:proofErr w:type="spellEnd"/>
            <w:r w:rsidRPr="009E3109">
              <w:rPr>
                <w:color w:val="080C0C"/>
              </w:rPr>
              <w:t xml:space="preserve"> me </w:t>
            </w:r>
            <w:proofErr w:type="spellStart"/>
            <w:r w:rsidRPr="009E3109">
              <w:rPr>
                <w:color w:val="080C0C"/>
              </w:rPr>
              <w:t>fjalë</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shprehje</w:t>
            </w:r>
            <w:proofErr w:type="spellEnd"/>
            <w:r w:rsidRPr="009E3109">
              <w:rPr>
                <w:color w:val="080C0C"/>
              </w:rPr>
              <w:t xml:space="preserve"> me </w:t>
            </w:r>
            <w:proofErr w:type="spellStart"/>
            <w:r w:rsidRPr="009E3109">
              <w:rPr>
                <w:color w:val="080C0C"/>
              </w:rPr>
              <w:t>simbole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anasjelltas</w:t>
            </w:r>
            <w:proofErr w:type="spellEnd"/>
            <w:r w:rsidRPr="009E3109">
              <w:rPr>
                <w:color w:val="080C0C"/>
              </w:rPr>
              <w:t>.</w:t>
            </w:r>
          </w:p>
          <w:p w14:paraId="793924A7" w14:textId="77777777" w:rsidR="00616379" w:rsidRPr="009E3109" w:rsidRDefault="00616379" w:rsidP="00616379">
            <w:pPr>
              <w:pStyle w:val="NoSpacing"/>
              <w:rPr>
                <w:color w:val="080C0C"/>
              </w:rPr>
            </w:pPr>
          </w:p>
          <w:p w14:paraId="20400FA2" w14:textId="77777777" w:rsidR="00616379" w:rsidRPr="009E3109" w:rsidRDefault="00616379" w:rsidP="00616379">
            <w:pPr>
              <w:pStyle w:val="NoSpacing"/>
              <w:rPr>
                <w:b/>
                <w:bCs/>
                <w:color w:val="080C0C"/>
              </w:rPr>
            </w:pPr>
            <w:proofErr w:type="spellStart"/>
            <w:r w:rsidRPr="009E3109">
              <w:rPr>
                <w:b/>
                <w:bCs/>
                <w:color w:val="080C0C"/>
              </w:rPr>
              <w:t>Kontributi</w:t>
            </w:r>
            <w:proofErr w:type="spellEnd"/>
            <w:r w:rsidRPr="009E3109">
              <w:rPr>
                <w:b/>
                <w:bCs/>
                <w:color w:val="080C0C"/>
              </w:rPr>
              <w:t xml:space="preserve"> </w:t>
            </w:r>
            <w:proofErr w:type="spellStart"/>
            <w:r w:rsidRPr="009E3109">
              <w:rPr>
                <w:b/>
                <w:bCs/>
                <w:color w:val="080C0C"/>
              </w:rPr>
              <w:t>në</w:t>
            </w:r>
            <w:proofErr w:type="spellEnd"/>
            <w:r w:rsidRPr="009E3109">
              <w:rPr>
                <w:b/>
                <w:bCs/>
                <w:color w:val="080C0C"/>
              </w:rPr>
              <w:t xml:space="preserve"> </w:t>
            </w:r>
            <w:proofErr w:type="spellStart"/>
            <w:r w:rsidRPr="009E3109">
              <w:rPr>
                <w:b/>
                <w:bCs/>
                <w:color w:val="080C0C"/>
              </w:rPr>
              <w:t>rezultatet</w:t>
            </w:r>
            <w:proofErr w:type="spellEnd"/>
            <w:r w:rsidRPr="009E3109">
              <w:rPr>
                <w:b/>
                <w:bCs/>
                <w:color w:val="080C0C"/>
              </w:rPr>
              <w:t xml:space="preserve"> </w:t>
            </w:r>
            <w:proofErr w:type="spellStart"/>
            <w:r w:rsidRPr="009E3109">
              <w:rPr>
                <w:b/>
                <w:bCs/>
                <w:color w:val="080C0C"/>
              </w:rPr>
              <w:t>për</w:t>
            </w:r>
            <w:proofErr w:type="spellEnd"/>
            <w:r w:rsidRPr="009E3109">
              <w:rPr>
                <w:b/>
                <w:bCs/>
                <w:color w:val="080C0C"/>
              </w:rPr>
              <w:t xml:space="preserve"> </w:t>
            </w:r>
            <w:proofErr w:type="spellStart"/>
            <w:r w:rsidRPr="009E3109">
              <w:rPr>
                <w:b/>
                <w:bCs/>
                <w:color w:val="080C0C"/>
              </w:rPr>
              <w:t>kompetencat</w:t>
            </w:r>
            <w:proofErr w:type="spellEnd"/>
            <w:r w:rsidRPr="009E3109">
              <w:rPr>
                <w:b/>
                <w:bCs/>
                <w:color w:val="080C0C"/>
              </w:rPr>
              <w:t xml:space="preserve"> </w:t>
            </w:r>
            <w:proofErr w:type="spellStart"/>
            <w:r w:rsidRPr="009E3109">
              <w:rPr>
                <w:b/>
                <w:bCs/>
                <w:color w:val="080C0C"/>
              </w:rPr>
              <w:t>kryesore</w:t>
            </w:r>
            <w:proofErr w:type="spellEnd"/>
            <w:r w:rsidRPr="009E3109">
              <w:rPr>
                <w:b/>
                <w:bCs/>
                <w:color w:val="080C0C"/>
              </w:rPr>
              <w:t xml:space="preserve"> </w:t>
            </w:r>
            <w:proofErr w:type="spellStart"/>
            <w:r w:rsidRPr="009E3109">
              <w:rPr>
                <w:b/>
                <w:bCs/>
                <w:color w:val="080C0C"/>
              </w:rPr>
              <w:t>të</w:t>
            </w:r>
            <w:proofErr w:type="spellEnd"/>
            <w:r w:rsidRPr="009E3109">
              <w:rPr>
                <w:b/>
                <w:bCs/>
                <w:color w:val="080C0C"/>
              </w:rPr>
              <w:t xml:space="preserve"> </w:t>
            </w:r>
            <w:proofErr w:type="spellStart"/>
            <w:r w:rsidRPr="009E3109">
              <w:rPr>
                <w:b/>
                <w:bCs/>
                <w:color w:val="080C0C"/>
              </w:rPr>
              <w:t>shkallës</w:t>
            </w:r>
            <w:proofErr w:type="spellEnd"/>
            <w:r w:rsidRPr="009E3109">
              <w:rPr>
                <w:b/>
                <w:bCs/>
                <w:color w:val="080C0C"/>
              </w:rPr>
              <w:t>: I.1, I.3, II.1, II.4, VI.2.</w:t>
            </w:r>
          </w:p>
          <w:p w14:paraId="54A48228" w14:textId="77777777" w:rsidR="00616379" w:rsidRPr="00FA0A26" w:rsidRDefault="00616379" w:rsidP="00616379">
            <w:pPr>
              <w:pStyle w:val="NoSpacing"/>
              <w:rPr>
                <w:b/>
                <w:bCs/>
                <w:color w:val="080C0C"/>
                <w:lang w:val="it-IT"/>
              </w:rPr>
            </w:pPr>
            <w:r w:rsidRPr="00FA0A26">
              <w:rPr>
                <w:b/>
                <w:bCs/>
                <w:color w:val="080C0C"/>
                <w:lang w:val="it-IT"/>
              </w:rPr>
              <w:t>Kontributi në rezultatet e fushës së kurrikulës: 3.1, 4, 5.1, 6.1.</w:t>
            </w:r>
          </w:p>
          <w:p w14:paraId="46221D3C" w14:textId="77777777" w:rsidR="00616379" w:rsidRDefault="00616379" w:rsidP="00616379">
            <w:pPr>
              <w:pStyle w:val="NoSpacing"/>
              <w:rPr>
                <w:b/>
                <w:bCs/>
                <w:color w:val="080C0C"/>
                <w:lang w:val="it-IT"/>
              </w:rPr>
            </w:pPr>
            <w:r>
              <w:rPr>
                <w:b/>
                <w:bCs/>
                <w:color w:val="080C0C"/>
                <w:lang w:val="it-IT"/>
              </w:rPr>
              <w:t xml:space="preserve"> </w:t>
            </w:r>
          </w:p>
          <w:p w14:paraId="25C8656F" w14:textId="77777777" w:rsidR="00616379" w:rsidRPr="009E3109" w:rsidRDefault="00616379" w:rsidP="00616379">
            <w:pPr>
              <w:pStyle w:val="NoSpacing"/>
              <w:rPr>
                <w:b/>
                <w:bCs/>
                <w:color w:val="080C0C"/>
              </w:rPr>
            </w:pPr>
            <w:r>
              <w:rPr>
                <w:b/>
                <w:bCs/>
                <w:color w:val="080C0C"/>
                <w:lang w:val="it-IT"/>
              </w:rPr>
              <w:t xml:space="preserve">      </w:t>
            </w:r>
            <w:r w:rsidRPr="00702386">
              <w:rPr>
                <w:rFonts w:eastAsia="Segoe UI Symbol" w:cstheme="minorHAnsi"/>
                <w:b/>
                <w14:ligatures w14:val="none"/>
              </w:rPr>
              <w:t>ASPEKTE SPECIFIKE TË</w:t>
            </w:r>
            <w:r w:rsidRPr="00702386">
              <w:rPr>
                <w:rFonts w:eastAsia="Segoe UI Symbol" w:cstheme="minorHAnsi"/>
                <w:b/>
                <w:spacing w:val="1"/>
                <w14:ligatures w14:val="none"/>
              </w:rPr>
              <w:t xml:space="preserve"> </w:t>
            </w:r>
            <w:r w:rsidRPr="00702386">
              <w:rPr>
                <w:rFonts w:eastAsia="Segoe UI Symbol" w:cstheme="minorHAnsi"/>
                <w:b/>
                <w:spacing w:val="-1"/>
                <w14:ligatures w14:val="none"/>
              </w:rPr>
              <w:t>PLANIT</w:t>
            </w:r>
            <w:r w:rsidRPr="00702386">
              <w:rPr>
                <w:rFonts w:eastAsia="Segoe UI Symbol" w:cstheme="minorHAnsi"/>
                <w:b/>
                <w:spacing w:val="-28"/>
                <w14:ligatures w14:val="none"/>
              </w:rPr>
              <w:t xml:space="preserve"> </w:t>
            </w:r>
            <w:r w:rsidRPr="00702386">
              <w:rPr>
                <w:rFonts w:eastAsia="Segoe UI Symbol" w:cstheme="minorHAnsi"/>
                <w:b/>
                <w:spacing w:val="-1"/>
                <w14:ligatures w14:val="none"/>
              </w:rPr>
              <w:t>TË</w:t>
            </w:r>
            <w:r w:rsidRPr="00702386">
              <w:rPr>
                <w:rFonts w:eastAsia="Segoe UI Symbol" w:cstheme="minorHAnsi"/>
                <w:b/>
                <w:spacing w:val="-18"/>
                <w14:ligatures w14:val="none"/>
              </w:rPr>
              <w:t xml:space="preserve"> </w:t>
            </w:r>
            <w:r w:rsidRPr="00702386">
              <w:rPr>
                <w:rFonts w:eastAsia="Segoe UI Symbol" w:cstheme="minorHAnsi"/>
                <w:b/>
                <w:spacing w:val="-1"/>
                <w14:ligatures w14:val="none"/>
              </w:rPr>
              <w:t>ORËS</w:t>
            </w:r>
            <w:r w:rsidRPr="009E3109">
              <w:rPr>
                <w:b/>
                <w:bCs/>
                <w:color w:val="080C0C"/>
              </w:rPr>
              <w:t xml:space="preserve">   </w:t>
            </w:r>
          </w:p>
          <w:p w14:paraId="13E8169D" w14:textId="77777777" w:rsidR="00616379" w:rsidRPr="009E3109" w:rsidRDefault="00616379" w:rsidP="00616379">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Shprehjet</w:t>
            </w:r>
            <w:proofErr w:type="spellEnd"/>
            <w:r w:rsidRPr="009E3109">
              <w:rPr>
                <w:b/>
                <w:bCs/>
                <w:color w:val="080C0C"/>
              </w:rPr>
              <w:t xml:space="preserve"> </w:t>
            </w:r>
            <w:proofErr w:type="spellStart"/>
            <w:r w:rsidRPr="009E3109">
              <w:rPr>
                <w:b/>
                <w:bCs/>
                <w:color w:val="080C0C"/>
              </w:rPr>
              <w:t>shkronjore</w:t>
            </w:r>
            <w:proofErr w:type="spellEnd"/>
          </w:p>
          <w:p w14:paraId="49B83CDB" w14:textId="77777777" w:rsidR="00616379" w:rsidRPr="009E3109" w:rsidRDefault="00616379" w:rsidP="00616379">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3C0383C3" w14:textId="77777777" w:rsidR="00616379" w:rsidRPr="009E3109" w:rsidRDefault="00616379" w:rsidP="00616379">
            <w:pPr>
              <w:pStyle w:val="NoSpacing"/>
              <w:rPr>
                <w:color w:val="080C0C"/>
              </w:rPr>
            </w:pPr>
            <w:r w:rsidRPr="009E3109">
              <w:rPr>
                <w:color w:val="080C0C"/>
              </w:rPr>
              <w:t>•</w:t>
            </w:r>
            <w:r w:rsidRPr="009E3109">
              <w:rPr>
                <w:color w:val="080C0C"/>
              </w:rPr>
              <w:tab/>
              <w:t xml:space="preserve">Dallon </w:t>
            </w:r>
            <w:proofErr w:type="spellStart"/>
            <w:r w:rsidRPr="009E3109">
              <w:rPr>
                <w:color w:val="080C0C"/>
              </w:rPr>
              <w:t>shprehjet</w:t>
            </w:r>
            <w:proofErr w:type="spellEnd"/>
            <w:r w:rsidRPr="009E3109">
              <w:rPr>
                <w:color w:val="080C0C"/>
              </w:rPr>
              <w:t xml:space="preserve"> </w:t>
            </w:r>
            <w:proofErr w:type="spellStart"/>
            <w:r w:rsidRPr="009E3109">
              <w:rPr>
                <w:color w:val="080C0C"/>
              </w:rPr>
              <w:t>shkronjore</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shprehjet</w:t>
            </w:r>
            <w:proofErr w:type="spellEnd"/>
            <w:r w:rsidRPr="009E3109">
              <w:rPr>
                <w:color w:val="080C0C"/>
              </w:rPr>
              <w:t xml:space="preserve"> </w:t>
            </w:r>
            <w:proofErr w:type="spellStart"/>
            <w:r w:rsidRPr="009E3109">
              <w:rPr>
                <w:color w:val="080C0C"/>
              </w:rPr>
              <w:t>numerike</w:t>
            </w:r>
            <w:proofErr w:type="spellEnd"/>
            <w:r w:rsidRPr="009E3109">
              <w:rPr>
                <w:color w:val="080C0C"/>
              </w:rPr>
              <w:t>;</w:t>
            </w:r>
          </w:p>
          <w:p w14:paraId="6DE2A063" w14:textId="77777777" w:rsidR="00616379" w:rsidRPr="009E3109" w:rsidRDefault="00616379" w:rsidP="00616379">
            <w:pPr>
              <w:pStyle w:val="NoSpacing"/>
              <w:rPr>
                <w:color w:val="080C0C"/>
              </w:rPr>
            </w:pPr>
            <w:r w:rsidRPr="009E3109">
              <w:rPr>
                <w:color w:val="080C0C"/>
              </w:rPr>
              <w:t>•</w:t>
            </w:r>
            <w:r w:rsidRPr="009E3109">
              <w:rPr>
                <w:color w:val="080C0C"/>
              </w:rPr>
              <w:tab/>
            </w:r>
            <w:proofErr w:type="spellStart"/>
            <w:r w:rsidRPr="009E3109">
              <w:rPr>
                <w:color w:val="080C0C"/>
              </w:rPr>
              <w:t>Njehson</w:t>
            </w:r>
            <w:proofErr w:type="spellEnd"/>
            <w:r w:rsidRPr="009E3109">
              <w:rPr>
                <w:color w:val="080C0C"/>
              </w:rPr>
              <w:t xml:space="preserve"> </w:t>
            </w:r>
            <w:proofErr w:type="spellStart"/>
            <w:r w:rsidRPr="009E3109">
              <w:rPr>
                <w:color w:val="080C0C"/>
              </w:rPr>
              <w:t>vlerën</w:t>
            </w:r>
            <w:proofErr w:type="spellEnd"/>
            <w:r w:rsidRPr="009E3109">
              <w:rPr>
                <w:color w:val="080C0C"/>
              </w:rPr>
              <w:t xml:space="preserve"> e </w:t>
            </w:r>
            <w:proofErr w:type="spellStart"/>
            <w:r w:rsidRPr="009E3109">
              <w:rPr>
                <w:color w:val="080C0C"/>
              </w:rPr>
              <w:t>shprehjeve</w:t>
            </w:r>
            <w:proofErr w:type="spellEnd"/>
            <w:r w:rsidRPr="009E3109">
              <w:rPr>
                <w:color w:val="080C0C"/>
              </w:rPr>
              <w:t xml:space="preserve"> </w:t>
            </w:r>
            <w:proofErr w:type="spellStart"/>
            <w:r w:rsidRPr="009E3109">
              <w:rPr>
                <w:color w:val="080C0C"/>
              </w:rPr>
              <w:t>numerike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shkronjore</w:t>
            </w:r>
            <w:proofErr w:type="spellEnd"/>
            <w:r w:rsidRPr="009E3109">
              <w:rPr>
                <w:color w:val="080C0C"/>
              </w:rPr>
              <w:t>;</w:t>
            </w:r>
          </w:p>
          <w:p w14:paraId="2A2FD9EC" w14:textId="77777777" w:rsidR="00616379" w:rsidRPr="009E3109" w:rsidRDefault="00616379" w:rsidP="00616379">
            <w:pPr>
              <w:pStyle w:val="NoSpacing"/>
              <w:rPr>
                <w:color w:val="080C0C"/>
              </w:rPr>
            </w:pPr>
            <w:r w:rsidRPr="009E3109">
              <w:rPr>
                <w:color w:val="080C0C"/>
              </w:rPr>
              <w:t>•</w:t>
            </w:r>
            <w:r w:rsidRPr="009E3109">
              <w:rPr>
                <w:color w:val="080C0C"/>
              </w:rPr>
              <w:tab/>
            </w:r>
            <w:proofErr w:type="spellStart"/>
            <w:r w:rsidRPr="009E3109">
              <w:rPr>
                <w:color w:val="080C0C"/>
              </w:rPr>
              <w:t>Formulon</w:t>
            </w:r>
            <w:proofErr w:type="spellEnd"/>
            <w:r w:rsidRPr="009E3109">
              <w:rPr>
                <w:color w:val="080C0C"/>
              </w:rPr>
              <w:t xml:space="preserve"> </w:t>
            </w:r>
            <w:proofErr w:type="spellStart"/>
            <w:r w:rsidRPr="009E3109">
              <w:rPr>
                <w:color w:val="080C0C"/>
              </w:rPr>
              <w:t>detyrë</w:t>
            </w:r>
            <w:proofErr w:type="spellEnd"/>
            <w:r w:rsidRPr="009E3109">
              <w:rPr>
                <w:color w:val="080C0C"/>
              </w:rPr>
              <w:t xml:space="preserve"> me </w:t>
            </w:r>
            <w:proofErr w:type="spellStart"/>
            <w:r w:rsidRPr="009E3109">
              <w:rPr>
                <w:color w:val="080C0C"/>
              </w:rPr>
              <w:t>shprehje</w:t>
            </w:r>
            <w:proofErr w:type="spellEnd"/>
            <w:r w:rsidRPr="009E3109">
              <w:rPr>
                <w:color w:val="080C0C"/>
              </w:rPr>
              <w:t xml:space="preserve"> </w:t>
            </w:r>
            <w:proofErr w:type="spellStart"/>
            <w:r w:rsidRPr="009E3109">
              <w:rPr>
                <w:color w:val="080C0C"/>
              </w:rPr>
              <w:t>shkronjore</w:t>
            </w:r>
            <w:proofErr w:type="spellEnd"/>
            <w:r w:rsidRPr="009E3109">
              <w:rPr>
                <w:color w:val="080C0C"/>
              </w:rPr>
              <w:t>.</w:t>
            </w:r>
          </w:p>
          <w:p w14:paraId="08C7F234" w14:textId="77777777" w:rsidR="00616379" w:rsidRPr="009E3109" w:rsidRDefault="00616379" w:rsidP="00616379">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79A36298" w14:textId="77777777" w:rsidR="00616379" w:rsidRPr="009E3109" w:rsidRDefault="00616379" w:rsidP="00616379">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color w:val="080C0C"/>
              </w:rPr>
              <w:t xml:space="preserve">: </w:t>
            </w:r>
            <w:proofErr w:type="spellStart"/>
            <w:r w:rsidRPr="009E3109">
              <w:rPr>
                <w:color w:val="080C0C"/>
              </w:rPr>
              <w:t>projektor</w:t>
            </w:r>
            <w:proofErr w:type="spellEnd"/>
            <w:r w:rsidRPr="009E3109">
              <w:rPr>
                <w:color w:val="080C0C"/>
              </w:rPr>
              <w:t>.</w:t>
            </w:r>
          </w:p>
          <w:p w14:paraId="0C0A59C8" w14:textId="77777777" w:rsidR="00616379" w:rsidRPr="009E3109" w:rsidRDefault="00616379" w:rsidP="00616379">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04230B2D" w14:textId="77777777" w:rsidR="00616379" w:rsidRPr="00A77686" w:rsidRDefault="00616379" w:rsidP="00616379">
            <w:pPr>
              <w:pStyle w:val="NoSpacing"/>
              <w:rPr>
                <w:color w:val="080C0C"/>
                <w:lang w:val="it-IT"/>
              </w:rPr>
            </w:pPr>
            <w:r w:rsidRPr="00A77686">
              <w:rPr>
                <w:color w:val="080C0C"/>
                <w:lang w:val="it-IT"/>
              </w:rPr>
              <w:t>Gjuhë amtare (shqipe).</w:t>
            </w:r>
          </w:p>
          <w:p w14:paraId="4F7075B1" w14:textId="77777777" w:rsidR="00616379" w:rsidRDefault="00616379" w:rsidP="00616379">
            <w:pPr>
              <w:pStyle w:val="NoSpacing"/>
              <w:rPr>
                <w:color w:val="080C0C"/>
                <w:lang w:val="it-IT"/>
              </w:rPr>
            </w:pPr>
          </w:p>
          <w:p w14:paraId="285FF7EB" w14:textId="77777777" w:rsidR="00616379" w:rsidRPr="009E3109" w:rsidRDefault="00616379" w:rsidP="00616379">
            <w:pPr>
              <w:widowControl w:val="0"/>
              <w:autoSpaceDE w:val="0"/>
              <w:autoSpaceDN w:val="0"/>
              <w:spacing w:before="122" w:after="0" w:line="240" w:lineRule="auto"/>
              <w:ind w:left="275"/>
              <w:rPr>
                <w:rFonts w:eastAsia="Segoe UI Symbol" w:cstheme="minorHAnsi"/>
                <w:b/>
                <w:lang w:val="it-IT"/>
                <w14:ligatures w14:val="none"/>
              </w:rPr>
            </w:pPr>
            <w:r>
              <w:rPr>
                <w:color w:val="080C0C"/>
                <w:lang w:val="it-IT"/>
              </w:rPr>
              <w:t xml:space="preserve">  </w:t>
            </w:r>
            <w:r w:rsidRPr="009E3109">
              <w:rPr>
                <w:rFonts w:eastAsia="Segoe UI Symbol" w:cstheme="minorHAnsi"/>
                <w:b/>
                <w:w w:val="95"/>
                <w:lang w:val="it-IT"/>
                <w14:ligatures w14:val="none"/>
              </w:rPr>
              <w:t>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04B6CC70" w14:textId="77777777" w:rsidR="00616379" w:rsidRPr="00A77686" w:rsidRDefault="00616379" w:rsidP="00616379">
            <w:pPr>
              <w:pStyle w:val="NoSpacing"/>
              <w:rPr>
                <w:color w:val="080C0C"/>
                <w:lang w:val="it-IT"/>
              </w:rPr>
            </w:pPr>
            <w:r w:rsidRPr="00A77686">
              <w:rPr>
                <w:color w:val="080C0C"/>
                <w:lang w:val="it-IT"/>
              </w:rPr>
              <w:t>Parashikimi:</w:t>
            </w:r>
          </w:p>
          <w:p w14:paraId="73CDA4E6" w14:textId="77777777" w:rsidR="00616379" w:rsidRPr="00673BFB" w:rsidRDefault="00616379" w:rsidP="00616379">
            <w:pPr>
              <w:pStyle w:val="NoSpacing"/>
              <w:rPr>
                <w:b/>
                <w:bCs/>
                <w:color w:val="080C0C"/>
                <w:lang w:val="it-IT"/>
              </w:rPr>
            </w:pPr>
            <w:r w:rsidRPr="00673BFB">
              <w:rPr>
                <w:b/>
                <w:bCs/>
                <w:color w:val="080C0C"/>
                <w:lang w:val="it-IT"/>
              </w:rPr>
              <w:t>Përgatitja për të nxënët</w:t>
            </w:r>
          </w:p>
          <w:p w14:paraId="333BFEF2" w14:textId="77777777" w:rsidR="00616379" w:rsidRDefault="00616379" w:rsidP="00616379">
            <w:pPr>
              <w:pStyle w:val="NoSpacing"/>
              <w:rPr>
                <w:b/>
                <w:bCs/>
                <w:color w:val="080C0C"/>
                <w:lang w:val="it-IT"/>
              </w:rPr>
            </w:pPr>
            <w:r w:rsidRPr="00673BFB">
              <w:rPr>
                <w:b/>
                <w:bCs/>
                <w:color w:val="080C0C"/>
                <w:lang w:val="it-IT"/>
              </w:rPr>
              <w:t>Diskutim për njohuritë paraprake</w:t>
            </w:r>
          </w:p>
          <w:p w14:paraId="1FB05944" w14:textId="77777777" w:rsidR="00616379" w:rsidRPr="00673BFB" w:rsidRDefault="00616379" w:rsidP="00616379">
            <w:pPr>
              <w:pStyle w:val="NoSpacing"/>
              <w:rPr>
                <w:b/>
                <w:bCs/>
                <w:color w:val="080C0C"/>
                <w:lang w:val="it-IT"/>
              </w:rPr>
            </w:pPr>
          </w:p>
          <w:p w14:paraId="4B5D46E4" w14:textId="77777777" w:rsidR="00616379" w:rsidRPr="009E3109" w:rsidRDefault="00616379" w:rsidP="00616379">
            <w:pPr>
              <w:pStyle w:val="NoSpacing"/>
              <w:rPr>
                <w:color w:val="080C0C"/>
              </w:rPr>
            </w:pPr>
            <w:proofErr w:type="spellStart"/>
            <w:r w:rsidRPr="009E3109">
              <w:rPr>
                <w:color w:val="080C0C"/>
              </w:rPr>
              <w:t>Në</w:t>
            </w:r>
            <w:proofErr w:type="spellEnd"/>
            <w:r w:rsidRPr="009E3109">
              <w:rPr>
                <w:color w:val="080C0C"/>
              </w:rPr>
              <w:t xml:space="preserve"> </w:t>
            </w:r>
            <w:proofErr w:type="spellStart"/>
            <w:r w:rsidRPr="009E3109">
              <w:rPr>
                <w:color w:val="080C0C"/>
              </w:rPr>
              <w:t>tabelë</w:t>
            </w:r>
            <w:proofErr w:type="spellEnd"/>
            <w:r w:rsidRPr="009E3109">
              <w:rPr>
                <w:color w:val="080C0C"/>
              </w:rPr>
              <w:t xml:space="preserve"> </w:t>
            </w:r>
            <w:proofErr w:type="spellStart"/>
            <w:r w:rsidRPr="009E3109">
              <w:rPr>
                <w:color w:val="080C0C"/>
              </w:rPr>
              <w:t>ose</w:t>
            </w:r>
            <w:proofErr w:type="spellEnd"/>
            <w:r w:rsidRPr="009E3109">
              <w:rPr>
                <w:color w:val="080C0C"/>
              </w:rPr>
              <w:t xml:space="preserve"> </w:t>
            </w:r>
            <w:proofErr w:type="spellStart"/>
            <w:r w:rsidRPr="009E3109">
              <w:rPr>
                <w:color w:val="080C0C"/>
              </w:rPr>
              <w:t>projektor</w:t>
            </w:r>
            <w:proofErr w:type="spellEnd"/>
            <w:r w:rsidRPr="009E3109">
              <w:rPr>
                <w:color w:val="080C0C"/>
              </w:rPr>
              <w:t xml:space="preserve"> </w:t>
            </w:r>
            <w:proofErr w:type="spellStart"/>
            <w:r w:rsidRPr="009E3109">
              <w:rPr>
                <w:color w:val="080C0C"/>
              </w:rPr>
              <w:t>paraqiten</w:t>
            </w:r>
            <w:proofErr w:type="spellEnd"/>
            <w:r w:rsidRPr="009E3109">
              <w:rPr>
                <w:color w:val="080C0C"/>
              </w:rPr>
              <w:t xml:space="preserve"> </w:t>
            </w:r>
            <w:proofErr w:type="spellStart"/>
            <w:r w:rsidRPr="009E3109">
              <w:rPr>
                <w:color w:val="080C0C"/>
              </w:rPr>
              <w:t>shprehjet</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diskutohet</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to.</w:t>
            </w:r>
          </w:p>
          <w:p w14:paraId="547573B7" w14:textId="77777777" w:rsidR="00616379" w:rsidRPr="009E3109" w:rsidRDefault="00616379" w:rsidP="00616379">
            <w:pPr>
              <w:pStyle w:val="NoSpacing"/>
              <w:rPr>
                <w:color w:val="080C0C"/>
              </w:rPr>
            </w:pPr>
            <w:r w:rsidRPr="009E3109">
              <w:rPr>
                <w:color w:val="080C0C"/>
              </w:rPr>
              <w:t>-</w:t>
            </w:r>
            <w:r w:rsidRPr="009E3109">
              <w:rPr>
                <w:color w:val="080C0C"/>
              </w:rPr>
              <w:tab/>
              <w:t xml:space="preserve">Cilat </w:t>
            </w:r>
            <w:proofErr w:type="spellStart"/>
            <w:r w:rsidRPr="009E3109">
              <w:rPr>
                <w:color w:val="080C0C"/>
              </w:rPr>
              <w:t>veprimet</w:t>
            </w:r>
            <w:proofErr w:type="spellEnd"/>
            <w:r w:rsidRPr="009E3109">
              <w:rPr>
                <w:color w:val="080C0C"/>
              </w:rPr>
              <w:t xml:space="preserve"> </w:t>
            </w:r>
            <w:proofErr w:type="spellStart"/>
            <w:r w:rsidRPr="009E3109">
              <w:rPr>
                <w:color w:val="080C0C"/>
              </w:rPr>
              <w:t>janë</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shprehjet</w:t>
            </w:r>
            <w:proofErr w:type="spellEnd"/>
            <w:r w:rsidRPr="009E3109">
              <w:rPr>
                <w:color w:val="080C0C"/>
              </w:rPr>
              <w:t xml:space="preserve"> e </w:t>
            </w:r>
            <w:proofErr w:type="spellStart"/>
            <w:r w:rsidRPr="009E3109">
              <w:rPr>
                <w:color w:val="080C0C"/>
              </w:rPr>
              <w:t>dhëna</w:t>
            </w:r>
            <w:proofErr w:type="spellEnd"/>
            <w:r w:rsidRPr="009E3109">
              <w:rPr>
                <w:color w:val="080C0C"/>
              </w:rPr>
              <w:t>? (</w:t>
            </w:r>
            <w:proofErr w:type="spellStart"/>
            <w:r w:rsidRPr="009E3109">
              <w:rPr>
                <w:color w:val="080C0C"/>
              </w:rPr>
              <w:t>Mbledhje</w:t>
            </w:r>
            <w:proofErr w:type="spellEnd"/>
            <w:r w:rsidRPr="009E3109">
              <w:rPr>
                <w:color w:val="080C0C"/>
              </w:rPr>
              <w:t xml:space="preserve">, </w:t>
            </w:r>
            <w:proofErr w:type="spellStart"/>
            <w:r w:rsidRPr="009E3109">
              <w:rPr>
                <w:color w:val="080C0C"/>
              </w:rPr>
              <w:t>zbritje</w:t>
            </w:r>
            <w:proofErr w:type="spellEnd"/>
            <w:r w:rsidRPr="009E3109">
              <w:rPr>
                <w:color w:val="080C0C"/>
              </w:rPr>
              <w:t xml:space="preserve">, </w:t>
            </w:r>
            <w:proofErr w:type="spellStart"/>
            <w:r w:rsidRPr="009E3109">
              <w:rPr>
                <w:color w:val="080C0C"/>
              </w:rPr>
              <w:t>shumëzim</w:t>
            </w:r>
            <w:proofErr w:type="spellEnd"/>
            <w:r w:rsidRPr="009E3109">
              <w:rPr>
                <w:color w:val="080C0C"/>
              </w:rPr>
              <w:t xml:space="preserve">, </w:t>
            </w:r>
            <w:proofErr w:type="spellStart"/>
            <w:r w:rsidRPr="009E3109">
              <w:rPr>
                <w:color w:val="080C0C"/>
              </w:rPr>
              <w:t>pjesëtim</w:t>
            </w:r>
            <w:proofErr w:type="spellEnd"/>
            <w:r w:rsidRPr="009E3109">
              <w:rPr>
                <w:color w:val="080C0C"/>
              </w:rPr>
              <w:t>)</w:t>
            </w:r>
          </w:p>
          <w:p w14:paraId="38E519FC" w14:textId="77777777" w:rsidR="00616379" w:rsidRPr="009E3109" w:rsidRDefault="00616379" w:rsidP="00616379">
            <w:pPr>
              <w:pStyle w:val="NoSpacing"/>
              <w:rPr>
                <w:color w:val="080C0C"/>
              </w:rPr>
            </w:pPr>
            <w:r w:rsidRPr="009E3109">
              <w:rPr>
                <w:color w:val="080C0C"/>
              </w:rPr>
              <w:t>-</w:t>
            </w:r>
            <w:r w:rsidRPr="009E3109">
              <w:rPr>
                <w:color w:val="080C0C"/>
              </w:rPr>
              <w:tab/>
            </w:r>
            <w:proofErr w:type="spellStart"/>
            <w:r w:rsidRPr="009E3109">
              <w:rPr>
                <w:color w:val="080C0C"/>
              </w:rPr>
              <w:t>Çfarë</w:t>
            </w:r>
            <w:proofErr w:type="spellEnd"/>
            <w:r w:rsidRPr="009E3109">
              <w:rPr>
                <w:color w:val="080C0C"/>
              </w:rPr>
              <w:t xml:space="preserve"> </w:t>
            </w:r>
            <w:proofErr w:type="spellStart"/>
            <w:r w:rsidRPr="009E3109">
              <w:rPr>
                <w:color w:val="080C0C"/>
              </w:rPr>
              <w:t>dallojnë</w:t>
            </w:r>
            <w:proofErr w:type="spellEnd"/>
            <w:r w:rsidRPr="009E3109">
              <w:rPr>
                <w:color w:val="080C0C"/>
              </w:rPr>
              <w:t xml:space="preserve"> </w:t>
            </w:r>
            <w:proofErr w:type="spellStart"/>
            <w:r w:rsidRPr="009E3109">
              <w:rPr>
                <w:color w:val="080C0C"/>
              </w:rPr>
              <w:t>mes</w:t>
            </w:r>
            <w:proofErr w:type="spellEnd"/>
            <w:r w:rsidRPr="009E3109">
              <w:rPr>
                <w:color w:val="080C0C"/>
              </w:rPr>
              <w:t xml:space="preserve"> </w:t>
            </w:r>
            <w:proofErr w:type="spellStart"/>
            <w:r w:rsidRPr="009E3109">
              <w:rPr>
                <w:color w:val="080C0C"/>
              </w:rPr>
              <w:t>vete</w:t>
            </w:r>
            <w:proofErr w:type="spellEnd"/>
            <w:r w:rsidRPr="009E3109">
              <w:rPr>
                <w:color w:val="080C0C"/>
              </w:rPr>
              <w:t xml:space="preserve"> </w:t>
            </w:r>
            <w:proofErr w:type="spellStart"/>
            <w:r w:rsidRPr="009E3109">
              <w:rPr>
                <w:color w:val="080C0C"/>
              </w:rPr>
              <w:t>këto</w:t>
            </w:r>
            <w:proofErr w:type="spellEnd"/>
            <w:r w:rsidRPr="009E3109">
              <w:rPr>
                <w:color w:val="080C0C"/>
              </w:rPr>
              <w:t xml:space="preserve"> </w:t>
            </w:r>
            <w:proofErr w:type="spellStart"/>
            <w:r w:rsidRPr="009E3109">
              <w:rPr>
                <w:color w:val="080C0C"/>
              </w:rPr>
              <w:t>shprehje</w:t>
            </w:r>
            <w:proofErr w:type="spellEnd"/>
            <w:r w:rsidRPr="009E3109">
              <w:rPr>
                <w:color w:val="080C0C"/>
              </w:rPr>
              <w:t>? (</w:t>
            </w:r>
            <w:proofErr w:type="spellStart"/>
            <w:r w:rsidRPr="009E3109">
              <w:rPr>
                <w:color w:val="080C0C"/>
              </w:rPr>
              <w:t>Shprehje</w:t>
            </w:r>
            <w:proofErr w:type="spellEnd"/>
            <w:r w:rsidRPr="009E3109">
              <w:rPr>
                <w:color w:val="080C0C"/>
              </w:rPr>
              <w:t xml:space="preserve"> </w:t>
            </w:r>
            <w:proofErr w:type="spellStart"/>
            <w:r w:rsidRPr="009E3109">
              <w:rPr>
                <w:color w:val="080C0C"/>
              </w:rPr>
              <w:t>numerike</w:t>
            </w:r>
            <w:proofErr w:type="spellEnd"/>
            <w:r w:rsidRPr="009E3109">
              <w:rPr>
                <w:color w:val="080C0C"/>
              </w:rPr>
              <w:t xml:space="preserve">: </w:t>
            </w:r>
            <w:proofErr w:type="spellStart"/>
            <w:r w:rsidRPr="009E3109">
              <w:rPr>
                <w:color w:val="080C0C"/>
              </w:rPr>
              <w:t>shprehje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thjeshta</w:t>
            </w:r>
            <w:proofErr w:type="spellEnd"/>
            <w:r w:rsidRPr="009E3109">
              <w:rPr>
                <w:color w:val="080C0C"/>
              </w:rPr>
              <w:t xml:space="preserve"> – </w:t>
            </w:r>
            <w:proofErr w:type="spellStart"/>
            <w:r w:rsidRPr="009E3109">
              <w:rPr>
                <w:color w:val="080C0C"/>
              </w:rPr>
              <w:t>një</w:t>
            </w:r>
            <w:proofErr w:type="spellEnd"/>
            <w:r w:rsidRPr="009E3109">
              <w:rPr>
                <w:color w:val="080C0C"/>
              </w:rPr>
              <w:t xml:space="preserve"> </w:t>
            </w:r>
            <w:proofErr w:type="spellStart"/>
            <w:r w:rsidRPr="009E3109">
              <w:rPr>
                <w:color w:val="080C0C"/>
              </w:rPr>
              <w:t>veprim</w:t>
            </w:r>
            <w:proofErr w:type="spellEnd"/>
            <w:r w:rsidRPr="009E3109">
              <w:rPr>
                <w:color w:val="080C0C"/>
              </w:rPr>
              <w:t xml:space="preserve">; </w:t>
            </w:r>
            <w:proofErr w:type="spellStart"/>
            <w:r w:rsidRPr="009E3109">
              <w:rPr>
                <w:color w:val="080C0C"/>
              </w:rPr>
              <w:t>shprehje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përbëra</w:t>
            </w:r>
            <w:proofErr w:type="spellEnd"/>
            <w:r w:rsidRPr="009E3109">
              <w:rPr>
                <w:color w:val="080C0C"/>
              </w:rPr>
              <w:t xml:space="preserve"> – </w:t>
            </w:r>
            <w:proofErr w:type="spellStart"/>
            <w:r w:rsidRPr="009E3109">
              <w:rPr>
                <w:color w:val="080C0C"/>
              </w:rPr>
              <w:t>dy</w:t>
            </w:r>
            <w:proofErr w:type="spellEnd"/>
            <w:r w:rsidRPr="009E3109">
              <w:rPr>
                <w:color w:val="080C0C"/>
              </w:rPr>
              <w:t xml:space="preserve"> </w:t>
            </w:r>
            <w:proofErr w:type="spellStart"/>
            <w:r w:rsidRPr="009E3109">
              <w:rPr>
                <w:color w:val="080C0C"/>
              </w:rPr>
              <w:t>ose</w:t>
            </w:r>
            <w:proofErr w:type="spellEnd"/>
            <w:r w:rsidRPr="009E3109">
              <w:rPr>
                <w:color w:val="080C0C"/>
              </w:rPr>
              <w:t xml:space="preserve"> </w:t>
            </w:r>
            <w:proofErr w:type="spellStart"/>
            <w:r w:rsidRPr="009E3109">
              <w:rPr>
                <w:color w:val="080C0C"/>
              </w:rPr>
              <w:t>më</w:t>
            </w:r>
            <w:proofErr w:type="spellEnd"/>
            <w:r w:rsidRPr="009E3109">
              <w:rPr>
                <w:color w:val="080C0C"/>
              </w:rPr>
              <w:t xml:space="preserve"> </w:t>
            </w:r>
            <w:proofErr w:type="spellStart"/>
            <w:r w:rsidRPr="009E3109">
              <w:rPr>
                <w:color w:val="080C0C"/>
              </w:rPr>
              <w:t>shumë</w:t>
            </w:r>
            <w:proofErr w:type="spellEnd"/>
            <w:r w:rsidRPr="009E3109">
              <w:rPr>
                <w:color w:val="080C0C"/>
              </w:rPr>
              <w:t xml:space="preserve"> </w:t>
            </w:r>
            <w:proofErr w:type="spellStart"/>
            <w:r w:rsidRPr="009E3109">
              <w:rPr>
                <w:color w:val="080C0C"/>
              </w:rPr>
              <w:t>veprime</w:t>
            </w:r>
            <w:proofErr w:type="spellEnd"/>
            <w:r w:rsidRPr="009E3109">
              <w:rPr>
                <w:color w:val="080C0C"/>
              </w:rPr>
              <w:t xml:space="preserve">; </w:t>
            </w:r>
            <w:proofErr w:type="spellStart"/>
            <w:r w:rsidRPr="009E3109">
              <w:rPr>
                <w:color w:val="080C0C"/>
              </w:rPr>
              <w:t>shprehje</w:t>
            </w:r>
            <w:proofErr w:type="spellEnd"/>
            <w:r w:rsidRPr="009E3109">
              <w:rPr>
                <w:color w:val="080C0C"/>
              </w:rPr>
              <w:t xml:space="preserve"> </w:t>
            </w:r>
            <w:proofErr w:type="spellStart"/>
            <w:r w:rsidRPr="009E3109">
              <w:rPr>
                <w:color w:val="080C0C"/>
              </w:rPr>
              <w:t>shkronjore</w:t>
            </w:r>
            <w:proofErr w:type="spellEnd"/>
            <w:r w:rsidRPr="009E3109">
              <w:rPr>
                <w:color w:val="080C0C"/>
              </w:rPr>
              <w:t>)</w:t>
            </w:r>
          </w:p>
          <w:p w14:paraId="48229E9B" w14:textId="77777777" w:rsidR="00616379" w:rsidRPr="009E3109" w:rsidRDefault="00616379" w:rsidP="00616379">
            <w:pPr>
              <w:pStyle w:val="NoSpacing"/>
              <w:rPr>
                <w:color w:val="080C0C"/>
              </w:rPr>
            </w:pPr>
            <w:r w:rsidRPr="009E3109">
              <w:rPr>
                <w:color w:val="080C0C"/>
              </w:rPr>
              <w:t xml:space="preserve"> </w:t>
            </w:r>
          </w:p>
          <w:p w14:paraId="732B73C7" w14:textId="77777777" w:rsidR="00616379" w:rsidRPr="00A77686" w:rsidRDefault="00616379" w:rsidP="00616379">
            <w:pPr>
              <w:pStyle w:val="NoSpacing"/>
              <w:rPr>
                <w:color w:val="080C0C"/>
                <w:lang w:val="it-IT"/>
              </w:rPr>
            </w:pPr>
            <w:r w:rsidRPr="008B6B76">
              <w:rPr>
                <w:rFonts w:ascii="Segoe UI Symbol" w:eastAsia="Segoe UI Symbol" w:hAnsi="Segoe UI Symbol" w:cs="Segoe UI Symbol"/>
                <w:noProof/>
                <w14:ligatures w14:val="none"/>
              </w:rPr>
              <mc:AlternateContent>
                <mc:Choice Requires="wps">
                  <w:drawing>
                    <wp:anchor distT="0" distB="0" distL="0" distR="0" simplePos="0" relativeHeight="251677696" behindDoc="1" locked="0" layoutInCell="1" allowOverlap="1" wp14:anchorId="0033B60B" wp14:editId="5ADB7C91">
                      <wp:simplePos x="0" y="0"/>
                      <wp:positionH relativeFrom="page">
                        <wp:posOffset>2564130</wp:posOffset>
                      </wp:positionH>
                      <wp:positionV relativeFrom="paragraph">
                        <wp:posOffset>401320</wp:posOffset>
                      </wp:positionV>
                      <wp:extent cx="623570" cy="252730"/>
                      <wp:effectExtent l="10795" t="6350" r="13335" b="7620"/>
                      <wp:wrapTopAndBottom/>
                      <wp:docPr id="2009814996" name="Text Box 17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570" cy="252730"/>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DE35C28" w14:textId="77777777" w:rsidR="00616379" w:rsidRDefault="00616379" w:rsidP="00616379">
                                  <w:pPr>
                                    <w:pStyle w:val="BodyText"/>
                                    <w:spacing w:before="13"/>
                                    <w:ind w:left="194"/>
                                  </w:pPr>
                                  <w:r>
                                    <w:rPr>
                                      <w:color w:val="231F20"/>
                                      <w:w w:val="95"/>
                                    </w:rPr>
                                    <w:t>28</w:t>
                                  </w:r>
                                  <w:r>
                                    <w:rPr>
                                      <w:color w:val="231F20"/>
                                      <w:spacing w:val="-10"/>
                                      <w:w w:val="95"/>
                                    </w:rPr>
                                    <w:t xml:space="preserve"> </w:t>
                                  </w:r>
                                  <w:r>
                                    <w:rPr>
                                      <w:color w:val="231F20"/>
                                      <w:w w:val="95"/>
                                    </w:rPr>
                                    <w:t>+</w:t>
                                  </w:r>
                                  <w:r>
                                    <w:rPr>
                                      <w:color w:val="231F20"/>
                                      <w:spacing w:val="-9"/>
                                      <w:w w:val="95"/>
                                    </w:rPr>
                                    <w:t xml:space="preserve"> </w:t>
                                  </w:r>
                                  <w:r>
                                    <w:rPr>
                                      <w:color w:val="231F20"/>
                                      <w:w w:val="95"/>
                                    </w:rPr>
                                    <w:t>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33B60B" id="Text Box 1733" o:spid="_x0000_s1047" type="#_x0000_t202" style="position:absolute;margin-left:201.9pt;margin-top:31.6pt;width:49.1pt;height:19.9pt;z-index:-2516387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" filled="f" strokecolor="#231f20" strokeweight=".5pt">
                      <v:textbox inset="0,0,0,0">
                        <w:txbxContent>
                          <w:p w14:paraId="3DE35C28" w14:textId="77777777" w:rsidR="00616379" w:rsidRDefault="00616379" w:rsidP="00616379">
                            <w:pPr>
                              <w:pStyle w:val="BodyText"/>
                              <w:spacing w:before="13"/>
                              <w:ind w:left="194"/>
                            </w:pPr>
                            <w:r>
                              <w:rPr>
                                <w:color w:val="231F20"/>
                                <w:w w:val="95"/>
                              </w:rPr>
                              <w:t>28</w:t>
                            </w:r>
                            <w:r>
                              <w:rPr>
                                <w:color w:val="231F20"/>
                                <w:spacing w:val="-10"/>
                                <w:w w:val="95"/>
                              </w:rPr>
                              <w:t xml:space="preserve"> </w:t>
                            </w:r>
                            <w:r>
                              <w:rPr>
                                <w:color w:val="231F20"/>
                                <w:w w:val="95"/>
                              </w:rPr>
                              <w:t>+</w:t>
                            </w:r>
                            <w:r>
                              <w:rPr>
                                <w:color w:val="231F20"/>
                                <w:spacing w:val="-9"/>
                                <w:w w:val="95"/>
                              </w:rPr>
                              <w:t xml:space="preserve"> </w:t>
                            </w:r>
                            <w:r>
                              <w:rPr>
                                <w:color w:val="231F20"/>
                                <w:w w:val="95"/>
                              </w:rPr>
                              <w:t>X</w:t>
                            </w:r>
                          </w:p>
                        </w:txbxContent>
                      </v:textbox>
                      <w10:wrap type="topAndBottom" anchorx="page"/>
                    </v:shape>
                  </w:pict>
                </mc:Fallback>
              </mc:AlternateContent>
            </w:r>
            <w:r w:rsidRPr="008B6B76">
              <w:rPr>
                <w:rFonts w:ascii="Segoe UI Symbol" w:eastAsia="Segoe UI Symbol" w:hAnsi="Segoe UI Symbol" w:cs="Segoe UI Symbol"/>
                <w:noProof/>
                <w14:ligatures w14:val="none"/>
              </w:rPr>
              <mc:AlternateContent>
                <mc:Choice Requires="wps">
                  <w:drawing>
                    <wp:anchor distT="0" distB="0" distL="0" distR="0" simplePos="0" relativeHeight="251676672" behindDoc="1" locked="0" layoutInCell="1" allowOverlap="1" wp14:anchorId="3146A5D6" wp14:editId="7E54DED3">
                      <wp:simplePos x="0" y="0"/>
                      <wp:positionH relativeFrom="page">
                        <wp:posOffset>1544955</wp:posOffset>
                      </wp:positionH>
                      <wp:positionV relativeFrom="paragraph">
                        <wp:posOffset>398780</wp:posOffset>
                      </wp:positionV>
                      <wp:extent cx="889000" cy="252730"/>
                      <wp:effectExtent l="6350" t="6350" r="9525" b="7620"/>
                      <wp:wrapTopAndBottom/>
                      <wp:docPr id="910105536" name="Text Box 17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00" cy="252730"/>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164B9D9" w14:textId="77777777" w:rsidR="00616379" w:rsidRDefault="00616379" w:rsidP="00616379">
                                  <w:pPr>
                                    <w:pStyle w:val="BodyText"/>
                                    <w:spacing w:before="13"/>
                                    <w:ind w:left="241"/>
                                  </w:pPr>
                                  <w:r>
                                    <w:rPr>
                                      <w:color w:val="231F20"/>
                                      <w:w w:val="90"/>
                                    </w:rPr>
                                    <w:t>12</w:t>
                                  </w:r>
                                  <w:r>
                                    <w:rPr>
                                      <w:color w:val="231F20"/>
                                      <w:spacing w:val="-6"/>
                                      <w:w w:val="90"/>
                                    </w:rPr>
                                    <w:t xml:space="preserve"> </w:t>
                                  </w:r>
                                  <w:r>
                                    <w:rPr>
                                      <w:color w:val="231F20"/>
                                      <w:w w:val="90"/>
                                    </w:rPr>
                                    <w:t>:</w:t>
                                  </w:r>
                                  <w:r>
                                    <w:rPr>
                                      <w:color w:val="231F20"/>
                                      <w:spacing w:val="-6"/>
                                      <w:w w:val="90"/>
                                    </w:rPr>
                                    <w:t xml:space="preserve"> </w:t>
                                  </w:r>
                                  <w:r>
                                    <w:rPr>
                                      <w:color w:val="231F20"/>
                                      <w:w w:val="90"/>
                                    </w:rPr>
                                    <w:t>4</w:t>
                                  </w:r>
                                  <w:r>
                                    <w:rPr>
                                      <w:color w:val="231F20"/>
                                      <w:spacing w:val="-6"/>
                                      <w:w w:val="90"/>
                                    </w:rPr>
                                    <w:t xml:space="preserve"> </w:t>
                                  </w:r>
                                  <w:r>
                                    <w:rPr>
                                      <w:color w:val="231F20"/>
                                      <w:w w:val="90"/>
                                    </w:rPr>
                                    <w:t>+</w:t>
                                  </w:r>
                                  <w:r>
                                    <w:rPr>
                                      <w:color w:val="231F20"/>
                                      <w:spacing w:val="-5"/>
                                      <w:w w:val="90"/>
                                    </w:rPr>
                                    <w:t xml:space="preserve"> </w:t>
                                  </w:r>
                                  <w:r>
                                    <w:rPr>
                                      <w:color w:val="231F20"/>
                                      <w:w w:val="90"/>
                                    </w:rPr>
                                    <w:t>59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46A5D6" id="Text Box 1734" o:spid="_x0000_s1048" type="#_x0000_t202" style="position:absolute;margin-left:121.65pt;margin-top:31.4pt;width:70pt;height:19.9pt;z-index:-2516398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" filled="f" strokecolor="#231f20" strokeweight=".5pt">
                      <v:textbox inset="0,0,0,0">
                        <w:txbxContent>
                          <w:p w14:paraId="5164B9D9" w14:textId="77777777" w:rsidR="00616379" w:rsidRDefault="00616379" w:rsidP="00616379">
                            <w:pPr>
                              <w:pStyle w:val="BodyText"/>
                              <w:spacing w:before="13"/>
                              <w:ind w:left="241"/>
                            </w:pPr>
                            <w:r>
                              <w:rPr>
                                <w:color w:val="231F20"/>
                                <w:w w:val="90"/>
                              </w:rPr>
                              <w:t>12</w:t>
                            </w:r>
                            <w:r>
                              <w:rPr>
                                <w:color w:val="231F20"/>
                                <w:spacing w:val="-6"/>
                                <w:w w:val="90"/>
                              </w:rPr>
                              <w:t xml:space="preserve"> </w:t>
                            </w:r>
                            <w:r>
                              <w:rPr>
                                <w:color w:val="231F20"/>
                                <w:w w:val="90"/>
                              </w:rPr>
                              <w:t>:</w:t>
                            </w:r>
                            <w:r>
                              <w:rPr>
                                <w:color w:val="231F20"/>
                                <w:spacing w:val="-6"/>
                                <w:w w:val="90"/>
                              </w:rPr>
                              <w:t xml:space="preserve"> </w:t>
                            </w:r>
                            <w:r>
                              <w:rPr>
                                <w:color w:val="231F20"/>
                                <w:w w:val="90"/>
                              </w:rPr>
                              <w:t>4</w:t>
                            </w:r>
                            <w:r>
                              <w:rPr>
                                <w:color w:val="231F20"/>
                                <w:spacing w:val="-6"/>
                                <w:w w:val="90"/>
                              </w:rPr>
                              <w:t xml:space="preserve"> </w:t>
                            </w:r>
                            <w:r>
                              <w:rPr>
                                <w:color w:val="231F20"/>
                                <w:w w:val="90"/>
                              </w:rPr>
                              <w:t>+</w:t>
                            </w:r>
                            <w:r>
                              <w:rPr>
                                <w:color w:val="231F20"/>
                                <w:spacing w:val="-5"/>
                                <w:w w:val="90"/>
                              </w:rPr>
                              <w:t xml:space="preserve"> </w:t>
                            </w:r>
                            <w:r>
                              <w:rPr>
                                <w:color w:val="231F20"/>
                                <w:w w:val="90"/>
                              </w:rPr>
                              <w:t>59</w:t>
                            </w:r>
                          </w:p>
                        </w:txbxContent>
                      </v:textbox>
                      <w10:wrap type="topAndBottom" anchorx="page"/>
                    </v:shape>
                  </w:pict>
                </mc:Fallback>
              </mc:AlternateContent>
            </w:r>
            <w:r w:rsidRPr="009E3109">
              <w:rPr>
                <w:color w:val="080C0C"/>
                <w:lang w:val="it-IT"/>
              </w:rPr>
              <w:t xml:space="preserve">                                               </w:t>
            </w:r>
            <w:r w:rsidRPr="008B6B76">
              <w:rPr>
                <w:rFonts w:ascii="Cascadia Code" w:eastAsia="Segoe UI Symbol" w:hAnsi="Segoe UI Symbol" w:cs="Segoe UI Symbol"/>
                <w:noProof/>
                <w:sz w:val="20"/>
                <w14:ligatures w14:val="none"/>
              </w:rPr>
              <mc:AlternateContent>
                <mc:Choice Requires="wps">
                  <w:drawing>
                    <wp:inline distT="0" distB="0" distL="0" distR="0" wp14:anchorId="18F54DEC" wp14:editId="15BB2796">
                      <wp:extent cx="623570" cy="252730"/>
                      <wp:effectExtent l="11430" t="12065" r="12700" b="11430"/>
                      <wp:docPr id="1880787329" name="Text Box 17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570" cy="252730"/>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5F7745A" w14:textId="77777777" w:rsidR="00616379" w:rsidRDefault="00616379" w:rsidP="00616379">
                                  <w:pPr>
                                    <w:pStyle w:val="BodyText"/>
                                    <w:spacing w:before="13"/>
                                    <w:ind w:left="163"/>
                                  </w:pPr>
                                  <w:r>
                                    <w:rPr>
                                      <w:color w:val="231F20"/>
                                      <w:w w:val="95"/>
                                    </w:rPr>
                                    <w:t>35</w:t>
                                  </w:r>
                                  <w:r>
                                    <w:rPr>
                                      <w:color w:val="231F20"/>
                                      <w:spacing w:val="-12"/>
                                      <w:w w:val="95"/>
                                    </w:rPr>
                                    <w:t xml:space="preserve"> </w:t>
                                  </w:r>
                                  <w:r>
                                    <w:rPr>
                                      <w:color w:val="231F20"/>
                                      <w:w w:val="95"/>
                                    </w:rPr>
                                    <w:t>–</w:t>
                                  </w:r>
                                  <w:r>
                                    <w:rPr>
                                      <w:color w:val="231F20"/>
                                      <w:spacing w:val="-11"/>
                                      <w:w w:val="95"/>
                                    </w:rPr>
                                    <w:t xml:space="preserve"> </w:t>
                                  </w:r>
                                  <w:r>
                                    <w:rPr>
                                      <w:color w:val="231F20"/>
                                      <w:w w:val="95"/>
                                    </w:rPr>
                                    <w:t>28</w:t>
                                  </w:r>
                                </w:p>
                              </w:txbxContent>
                            </wps:txbx>
                            <wps:bodyPr rot="0" vert="horz" wrap="square" lIns="0" tIns="0" rIns="0" bIns="0" anchor="t" anchorCtr="0" upright="1">
                              <a:noAutofit/>
                            </wps:bodyPr>
                          </wps:wsp>
                        </a:graphicData>
                      </a:graphic>
                    </wp:inline>
                  </w:drawing>
                </mc:Choice>
                <mc:Fallback>
                  <w:pict>
                    <v:shape w14:anchorId="18F54DEC" id="Text Box 1736" o:spid="_x0000_s1049" type="#_x0000_t202" style="width:49.1pt;height:1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" filled="f" strokecolor="#231f20" strokeweight=".5pt">
                      <v:textbox inset="0,0,0,0">
                        <w:txbxContent>
                          <w:p w14:paraId="05F7745A" w14:textId="77777777" w:rsidR="00616379" w:rsidRDefault="00616379" w:rsidP="00616379">
                            <w:pPr>
                              <w:pStyle w:val="BodyText"/>
                              <w:spacing w:before="13"/>
                              <w:ind w:left="163"/>
                            </w:pPr>
                            <w:r>
                              <w:rPr>
                                <w:color w:val="231F20"/>
                                <w:w w:val="95"/>
                              </w:rPr>
                              <w:t>35</w:t>
                            </w:r>
                            <w:r>
                              <w:rPr>
                                <w:color w:val="231F20"/>
                                <w:spacing w:val="-12"/>
                                <w:w w:val="95"/>
                              </w:rPr>
                              <w:t xml:space="preserve"> </w:t>
                            </w:r>
                            <w:r>
                              <w:rPr>
                                <w:color w:val="231F20"/>
                                <w:w w:val="95"/>
                              </w:rPr>
                              <w:t>–</w:t>
                            </w:r>
                            <w:r>
                              <w:rPr>
                                <w:color w:val="231F20"/>
                                <w:spacing w:val="-11"/>
                                <w:w w:val="95"/>
                              </w:rPr>
                              <w:t xml:space="preserve"> </w:t>
                            </w:r>
                            <w:r>
                              <w:rPr>
                                <w:color w:val="231F20"/>
                                <w:w w:val="95"/>
                              </w:rPr>
                              <w:t>28</w:t>
                            </w:r>
                          </w:p>
                        </w:txbxContent>
                      </v:textbox>
                      <w10:anchorlock/>
                    </v:shape>
                  </w:pict>
                </mc:Fallback>
              </mc:AlternateContent>
            </w:r>
            <w:r>
              <w:rPr>
                <w:color w:val="080C0C"/>
                <w:lang w:val="it-IT"/>
              </w:rPr>
              <w:t xml:space="preserve">   </w:t>
            </w:r>
            <w:r w:rsidRPr="008B6B76">
              <w:rPr>
                <w:rFonts w:ascii="Cascadia Code" w:eastAsia="Segoe UI Symbol" w:hAnsi="Segoe UI Symbol" w:cs="Segoe UI Symbol"/>
                <w:noProof/>
                <w:sz w:val="20"/>
                <w14:ligatures w14:val="none"/>
              </w:rPr>
              <mc:AlternateContent>
                <mc:Choice Requires="wps">
                  <w:drawing>
                    <wp:inline distT="0" distB="0" distL="0" distR="0" wp14:anchorId="47EA5898" wp14:editId="0455946B">
                      <wp:extent cx="623570" cy="252730"/>
                      <wp:effectExtent l="13970" t="12065" r="10160" b="11430"/>
                      <wp:docPr id="2015981011" name="Text Box 17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570" cy="252730"/>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5203113" w14:textId="77777777" w:rsidR="00616379" w:rsidRDefault="00616379" w:rsidP="00616379">
                                  <w:pPr>
                                    <w:pStyle w:val="BodyText"/>
                                    <w:spacing w:before="13"/>
                                    <w:ind w:left="305"/>
                                  </w:pPr>
                                  <w:r>
                                    <w:rPr>
                                      <w:color w:val="231F20"/>
                                      <w:w w:val="90"/>
                                    </w:rPr>
                                    <w:t>4</w:t>
                                  </w:r>
                                  <w:r>
                                    <w:rPr>
                                      <w:color w:val="231F20"/>
                                      <w:spacing w:val="-8"/>
                                      <w:w w:val="90"/>
                                    </w:rPr>
                                    <w:t xml:space="preserve"> </w:t>
                                  </w:r>
                                  <w:r>
                                    <w:rPr>
                                      <w:color w:val="231F20"/>
                                      <w:w w:val="90"/>
                                    </w:rPr>
                                    <w:t>∙</w:t>
                                  </w:r>
                                  <w:r>
                                    <w:rPr>
                                      <w:color w:val="231F20"/>
                                      <w:spacing w:val="-8"/>
                                      <w:w w:val="90"/>
                                    </w:rPr>
                                    <w:t xml:space="preserve"> </w:t>
                                  </w:r>
                                  <w:r>
                                    <w:rPr>
                                      <w:color w:val="231F20"/>
                                      <w:w w:val="90"/>
                                    </w:rPr>
                                    <w:t>7</w:t>
                                  </w:r>
                                </w:p>
                              </w:txbxContent>
                            </wps:txbx>
                            <wps:bodyPr rot="0" vert="horz" wrap="square" lIns="0" tIns="0" rIns="0" bIns="0" anchor="t" anchorCtr="0" upright="1">
                              <a:noAutofit/>
                            </wps:bodyPr>
                          </wps:wsp>
                        </a:graphicData>
                      </a:graphic>
                    </wp:inline>
                  </w:drawing>
                </mc:Choice>
                <mc:Fallback>
                  <w:pict>
                    <v:shape w14:anchorId="47EA5898" id="Text Box 1735" o:spid="_x0000_s1050" type="#_x0000_t202" style="width:49.1pt;height:1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" filled="f" strokecolor="#231f20" strokeweight=".5pt">
                      <v:textbox inset="0,0,0,0">
                        <w:txbxContent>
                          <w:p w14:paraId="45203113" w14:textId="77777777" w:rsidR="00616379" w:rsidRDefault="00616379" w:rsidP="00616379">
                            <w:pPr>
                              <w:pStyle w:val="BodyText"/>
                              <w:spacing w:before="13"/>
                              <w:ind w:left="305"/>
                            </w:pPr>
                            <w:r>
                              <w:rPr>
                                <w:color w:val="231F20"/>
                                <w:w w:val="90"/>
                              </w:rPr>
                              <w:t>4</w:t>
                            </w:r>
                            <w:r>
                              <w:rPr>
                                <w:color w:val="231F20"/>
                                <w:spacing w:val="-8"/>
                                <w:w w:val="90"/>
                              </w:rPr>
                              <w:t xml:space="preserve"> </w:t>
                            </w:r>
                            <w:r>
                              <w:rPr>
                                <w:color w:val="231F20"/>
                                <w:w w:val="90"/>
                              </w:rPr>
                              <w:t>∙</w:t>
                            </w:r>
                            <w:r>
                              <w:rPr>
                                <w:color w:val="231F20"/>
                                <w:spacing w:val="-8"/>
                                <w:w w:val="90"/>
                              </w:rPr>
                              <w:t xml:space="preserve"> </w:t>
                            </w:r>
                            <w:r>
                              <w:rPr>
                                <w:color w:val="231F20"/>
                                <w:w w:val="90"/>
                              </w:rPr>
                              <w:t>7</w:t>
                            </w:r>
                          </w:p>
                        </w:txbxContent>
                      </v:textbox>
                      <w10:anchorlock/>
                    </v:shape>
                  </w:pict>
                </mc:Fallback>
              </mc:AlternateContent>
            </w:r>
          </w:p>
          <w:p w14:paraId="65058078" w14:textId="77777777" w:rsidR="00616379" w:rsidRPr="00A77686" w:rsidRDefault="00616379" w:rsidP="00616379">
            <w:pPr>
              <w:pStyle w:val="NoSpacing"/>
              <w:tabs>
                <w:tab w:val="left" w:pos="1635"/>
              </w:tabs>
              <w:rPr>
                <w:color w:val="080C0C"/>
                <w:lang w:val="it-IT"/>
              </w:rPr>
            </w:pPr>
          </w:p>
          <w:p w14:paraId="1F1E5A15" w14:textId="77777777" w:rsidR="00616379" w:rsidRPr="00A77686" w:rsidRDefault="00616379" w:rsidP="00616379">
            <w:pPr>
              <w:pStyle w:val="NoSpacing"/>
              <w:rPr>
                <w:color w:val="080C0C"/>
                <w:lang w:val="it-IT"/>
              </w:rPr>
            </w:pPr>
            <w:r w:rsidRPr="00A77686">
              <w:rPr>
                <w:color w:val="080C0C"/>
                <w:lang w:val="it-IT"/>
              </w:rPr>
              <w:t xml:space="preserve"> </w:t>
            </w:r>
          </w:p>
          <w:p w14:paraId="6A728CFA" w14:textId="77777777" w:rsidR="00616379" w:rsidRPr="009B64AD" w:rsidRDefault="00616379" w:rsidP="00616379">
            <w:pPr>
              <w:pStyle w:val="NoSpacing"/>
              <w:rPr>
                <w:b/>
                <w:bCs/>
                <w:color w:val="080C0C"/>
                <w:lang w:val="it-IT"/>
              </w:rPr>
            </w:pPr>
            <w:r w:rsidRPr="009B64AD">
              <w:rPr>
                <w:b/>
                <w:bCs/>
                <w:color w:val="080C0C"/>
                <w:lang w:val="it-IT"/>
              </w:rPr>
              <w:t>Ndërtimi i njohurive dhe i shkathtësive: Përpunimi i përmbajtjes</w:t>
            </w:r>
          </w:p>
          <w:p w14:paraId="4797393F" w14:textId="77777777" w:rsidR="00616379" w:rsidRDefault="00616379" w:rsidP="00616379">
            <w:pPr>
              <w:pStyle w:val="NoSpacing"/>
              <w:rPr>
                <w:b/>
                <w:bCs/>
                <w:color w:val="080C0C"/>
                <w:lang w:val="it-IT"/>
              </w:rPr>
            </w:pPr>
            <w:r w:rsidRPr="009B64AD">
              <w:rPr>
                <w:b/>
                <w:bCs/>
                <w:color w:val="080C0C"/>
                <w:lang w:val="it-IT"/>
              </w:rPr>
              <w:t>Lexim i drejtuar</w:t>
            </w:r>
          </w:p>
          <w:p w14:paraId="0F7C0B58" w14:textId="77777777" w:rsidR="00616379" w:rsidRPr="009B64AD" w:rsidRDefault="00616379" w:rsidP="00616379">
            <w:pPr>
              <w:pStyle w:val="NoSpacing"/>
              <w:rPr>
                <w:b/>
                <w:bCs/>
                <w:color w:val="080C0C"/>
                <w:lang w:val="it-IT"/>
              </w:rPr>
            </w:pPr>
          </w:p>
          <w:p w14:paraId="24CBE033" w14:textId="77777777" w:rsidR="00616379" w:rsidRPr="00A77686" w:rsidRDefault="00616379" w:rsidP="00616379">
            <w:pPr>
              <w:pStyle w:val="NoSpacing"/>
              <w:rPr>
                <w:color w:val="080C0C"/>
                <w:lang w:val="it-IT"/>
              </w:rPr>
            </w:pPr>
            <w:r w:rsidRPr="00A77686">
              <w:rPr>
                <w:color w:val="080C0C"/>
                <w:lang w:val="it-IT"/>
              </w:rPr>
              <w:t>Lexohet detyra e parë e dhënë në pesë ndalesa. Për secilën pjesë të lexuar, përveç shembullit të librit, merret edhe një shembull tjetër.</w:t>
            </w:r>
          </w:p>
          <w:p w14:paraId="3C64C4F7" w14:textId="77777777" w:rsidR="00616379" w:rsidRPr="002936F8" w:rsidRDefault="00616379" w:rsidP="00616379">
            <w:pPr>
              <w:pStyle w:val="NoSpacing"/>
              <w:rPr>
                <w:b/>
                <w:bCs/>
                <w:color w:val="080C0C"/>
                <w:lang w:val="it-IT"/>
              </w:rPr>
            </w:pPr>
            <w:r w:rsidRPr="002936F8">
              <w:rPr>
                <w:b/>
                <w:bCs/>
                <w:color w:val="080C0C"/>
                <w:lang w:val="it-IT"/>
              </w:rPr>
              <w:t>Ndalesa I</w:t>
            </w:r>
          </w:p>
          <w:p w14:paraId="00E519AA" w14:textId="77777777" w:rsidR="00616379" w:rsidRDefault="00616379" w:rsidP="00616379">
            <w:pPr>
              <w:pStyle w:val="NoSpacing"/>
              <w:rPr>
                <w:color w:val="080C0C"/>
                <w:lang w:val="it-IT"/>
              </w:rPr>
            </w:pPr>
            <w:r w:rsidRPr="00A77686">
              <w:rPr>
                <w:color w:val="080C0C"/>
                <w:lang w:val="it-IT"/>
              </w:rPr>
              <w:t xml:space="preserve">Shprehje numerike të thjeshta (18 + 28) Shprehje numerike të përbëra (48 : 6 + 3 ∙ 5) </w:t>
            </w:r>
          </w:p>
          <w:p w14:paraId="701651BE" w14:textId="77777777" w:rsidR="00616379" w:rsidRPr="002936F8" w:rsidRDefault="00616379" w:rsidP="00616379">
            <w:pPr>
              <w:pStyle w:val="NoSpacing"/>
              <w:rPr>
                <w:b/>
                <w:bCs/>
                <w:color w:val="080C0C"/>
                <w:lang w:val="it-IT"/>
              </w:rPr>
            </w:pPr>
            <w:r w:rsidRPr="002936F8">
              <w:rPr>
                <w:b/>
                <w:bCs/>
                <w:color w:val="080C0C"/>
                <w:lang w:val="it-IT"/>
              </w:rPr>
              <w:lastRenderedPageBreak/>
              <w:t>Ndalesa II</w:t>
            </w:r>
          </w:p>
          <w:p w14:paraId="234ACEB4" w14:textId="77777777" w:rsidR="00616379" w:rsidRPr="00A77686" w:rsidRDefault="00616379" w:rsidP="00616379">
            <w:pPr>
              <w:pStyle w:val="NoSpacing"/>
              <w:rPr>
                <w:color w:val="080C0C"/>
                <w:lang w:val="it-IT"/>
              </w:rPr>
            </w:pPr>
            <w:r w:rsidRPr="00A77686">
              <w:rPr>
                <w:color w:val="080C0C"/>
                <w:lang w:val="it-IT"/>
              </w:rPr>
              <w:t>Formulo me fjalë një shprehje numerike (Elina dhe Rea shkuan në kinema. Elina bleu dy bileta, që kushtuan nga 400 centë dhe Rea bleu kokoshka që kushtuan 653 centë. Sa centë harxhoi më shumë Elina?)</w:t>
            </w:r>
          </w:p>
          <w:p w14:paraId="07E884F8" w14:textId="77777777" w:rsidR="00616379" w:rsidRPr="002936F8" w:rsidRDefault="00616379" w:rsidP="00616379">
            <w:pPr>
              <w:pStyle w:val="NoSpacing"/>
              <w:rPr>
                <w:b/>
                <w:bCs/>
                <w:color w:val="080C0C"/>
                <w:lang w:val="it-IT"/>
              </w:rPr>
            </w:pPr>
            <w:r w:rsidRPr="002936F8">
              <w:rPr>
                <w:b/>
                <w:bCs/>
                <w:color w:val="080C0C"/>
                <w:lang w:val="it-IT"/>
              </w:rPr>
              <w:t>Ndalesa III</w:t>
            </w:r>
          </w:p>
          <w:p w14:paraId="7E41CCB2" w14:textId="77777777" w:rsidR="00616379" w:rsidRPr="00A77686" w:rsidRDefault="00616379" w:rsidP="00616379">
            <w:pPr>
              <w:pStyle w:val="NoSpacing"/>
              <w:rPr>
                <w:color w:val="080C0C"/>
                <w:lang w:val="it-IT"/>
              </w:rPr>
            </w:pPr>
            <w:r w:rsidRPr="00A77686">
              <w:rPr>
                <w:color w:val="080C0C"/>
                <w:lang w:val="it-IT"/>
              </w:rPr>
              <w:t>Për shprehjet numerike te ndalesa e parë, shkruajmë barazimet:</w:t>
            </w:r>
          </w:p>
          <w:p w14:paraId="3D56C81E" w14:textId="77777777" w:rsidR="00616379" w:rsidRPr="00A77686" w:rsidRDefault="00616379" w:rsidP="00616379">
            <w:pPr>
              <w:pStyle w:val="NoSpacing"/>
              <w:rPr>
                <w:color w:val="080C0C"/>
                <w:lang w:val="it-IT"/>
              </w:rPr>
            </w:pPr>
            <w:r w:rsidRPr="00A77686">
              <w:rPr>
                <w:color w:val="080C0C"/>
                <w:lang w:val="it-IT"/>
              </w:rPr>
              <w:t>(18 + 28 = 46) (48 : 6 + 3 ∙ 5 = 8 + 15 = 23)</w:t>
            </w:r>
          </w:p>
          <w:p w14:paraId="4547FFB0" w14:textId="77777777" w:rsidR="00616379" w:rsidRPr="002936F8" w:rsidRDefault="00616379" w:rsidP="00616379">
            <w:pPr>
              <w:pStyle w:val="NoSpacing"/>
              <w:rPr>
                <w:b/>
                <w:bCs/>
                <w:color w:val="080C0C"/>
                <w:lang w:val="it-IT"/>
              </w:rPr>
            </w:pPr>
            <w:r w:rsidRPr="002936F8">
              <w:rPr>
                <w:b/>
                <w:bCs/>
                <w:color w:val="080C0C"/>
                <w:lang w:val="it-IT"/>
              </w:rPr>
              <w:t>Ndalesa IV</w:t>
            </w:r>
          </w:p>
          <w:p w14:paraId="7628E624" w14:textId="77777777" w:rsidR="00616379" w:rsidRPr="00A77686" w:rsidRDefault="00616379" w:rsidP="00616379">
            <w:pPr>
              <w:pStyle w:val="NoSpacing"/>
              <w:rPr>
                <w:color w:val="080C0C"/>
                <w:lang w:val="it-IT"/>
              </w:rPr>
            </w:pPr>
            <w:r w:rsidRPr="00A77686">
              <w:rPr>
                <w:color w:val="080C0C"/>
                <w:lang w:val="it-IT"/>
              </w:rPr>
              <w:t>Formulo shprehje shkronjore (Daja mbolli 88 lule, prej të cilave disa u vyshkën 88 – X)</w:t>
            </w:r>
          </w:p>
          <w:p w14:paraId="1A11DFCD" w14:textId="77777777" w:rsidR="00616379" w:rsidRPr="00A77686" w:rsidRDefault="00616379" w:rsidP="00616379">
            <w:pPr>
              <w:pStyle w:val="NoSpacing"/>
              <w:rPr>
                <w:color w:val="080C0C"/>
                <w:lang w:val="it-IT"/>
              </w:rPr>
            </w:pPr>
            <w:r w:rsidRPr="00A77686">
              <w:rPr>
                <w:color w:val="080C0C"/>
                <w:lang w:val="it-IT"/>
              </w:rPr>
              <w:t xml:space="preserve"> Për shprehjen shkronjore te ndalesa e katërt, merr disa vlera për numrin X; X = 3, 88 – 3 = 85)</w:t>
            </w:r>
          </w:p>
          <w:p w14:paraId="3AC38487" w14:textId="77777777" w:rsidR="00616379" w:rsidRPr="00A77686" w:rsidRDefault="00616379" w:rsidP="00616379">
            <w:pPr>
              <w:pStyle w:val="NoSpacing"/>
              <w:rPr>
                <w:color w:val="080C0C"/>
                <w:lang w:val="it-IT"/>
              </w:rPr>
            </w:pPr>
          </w:p>
          <w:p w14:paraId="79C00CB3" w14:textId="77777777" w:rsidR="00616379" w:rsidRPr="00A77686" w:rsidRDefault="00616379" w:rsidP="00616379">
            <w:pPr>
              <w:pStyle w:val="NoSpacing"/>
              <w:rPr>
                <w:color w:val="080C0C"/>
                <w:lang w:val="it-IT"/>
              </w:rPr>
            </w:pPr>
            <w:r w:rsidRPr="00A77686">
              <w:rPr>
                <w:color w:val="080C0C"/>
                <w:lang w:val="it-IT"/>
              </w:rPr>
              <w:t>Përforcimi:</w:t>
            </w:r>
          </w:p>
          <w:p w14:paraId="57B4312D" w14:textId="77777777" w:rsidR="00616379" w:rsidRPr="002936F8" w:rsidRDefault="00616379" w:rsidP="00616379">
            <w:pPr>
              <w:pStyle w:val="NoSpacing"/>
              <w:rPr>
                <w:b/>
                <w:bCs/>
                <w:color w:val="080C0C"/>
                <w:lang w:val="it-IT"/>
              </w:rPr>
            </w:pPr>
            <w:r w:rsidRPr="002936F8">
              <w:rPr>
                <w:b/>
                <w:bCs/>
                <w:color w:val="080C0C"/>
                <w:lang w:val="it-IT"/>
              </w:rPr>
              <w:t>Konsolidimi dhe zbatimi i të nxënit</w:t>
            </w:r>
          </w:p>
          <w:p w14:paraId="36CF78D2" w14:textId="77777777" w:rsidR="00616379" w:rsidRDefault="00616379" w:rsidP="00616379">
            <w:pPr>
              <w:pStyle w:val="NoSpacing"/>
              <w:rPr>
                <w:b/>
                <w:bCs/>
                <w:color w:val="080C0C"/>
                <w:lang w:val="it-IT"/>
              </w:rPr>
            </w:pPr>
            <w:r w:rsidRPr="002936F8">
              <w:rPr>
                <w:b/>
                <w:bCs/>
                <w:color w:val="080C0C"/>
                <w:lang w:val="it-IT"/>
              </w:rPr>
              <w:t>Rishikim në dyshe</w:t>
            </w:r>
          </w:p>
          <w:p w14:paraId="505AD23A" w14:textId="77777777" w:rsidR="00616379" w:rsidRPr="002936F8" w:rsidRDefault="00616379" w:rsidP="00616379">
            <w:pPr>
              <w:pStyle w:val="NoSpacing"/>
              <w:rPr>
                <w:b/>
                <w:bCs/>
                <w:color w:val="080C0C"/>
                <w:lang w:val="it-IT"/>
              </w:rPr>
            </w:pPr>
          </w:p>
          <w:p w14:paraId="473FCEEA" w14:textId="77777777" w:rsidR="00616379" w:rsidRPr="00A77686" w:rsidRDefault="00616379" w:rsidP="00616379">
            <w:pPr>
              <w:pStyle w:val="NoSpacing"/>
              <w:rPr>
                <w:color w:val="080C0C"/>
                <w:lang w:val="it-IT"/>
              </w:rPr>
            </w:pPr>
            <w:r w:rsidRPr="00A77686">
              <w:rPr>
                <w:color w:val="080C0C"/>
                <w:lang w:val="it-IT"/>
              </w:rPr>
              <w:t>Në dyshe nxënësit formulojnë nga një detyrë si shprehje shkronjore. Zgjedhin detyrat e formuluara dhe komentojnë formulimet e detyrave</w:t>
            </w:r>
          </w:p>
          <w:p w14:paraId="75F1CAA9" w14:textId="77777777" w:rsidR="00616379" w:rsidRPr="00A77686" w:rsidRDefault="00616379" w:rsidP="00616379">
            <w:pPr>
              <w:pStyle w:val="NoSpacing"/>
              <w:rPr>
                <w:color w:val="080C0C"/>
                <w:lang w:val="it-IT"/>
              </w:rPr>
            </w:pPr>
          </w:p>
          <w:p w14:paraId="57F8A590" w14:textId="2351D556" w:rsidR="00616379" w:rsidRPr="009E3109" w:rsidRDefault="002942E0" w:rsidP="00616379">
            <w:pPr>
              <w:pStyle w:val="NoSpacing"/>
              <w:rPr>
                <w:rFonts w:ascii="Palatino Linotype" w:hAnsi="Palatino Linotype"/>
                <w:b/>
                <w:color w:val="231F20"/>
                <w:w w:val="90"/>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511C354C" w14:textId="77777777" w:rsidR="002942E0" w:rsidRDefault="002942E0" w:rsidP="00616379">
            <w:pPr>
              <w:pStyle w:val="NoSpacing"/>
              <w:rPr>
                <w:color w:val="080C0C"/>
                <w:lang w:val="it-IT"/>
              </w:rPr>
            </w:pPr>
          </w:p>
          <w:p w14:paraId="78F45C00" w14:textId="77777777" w:rsidR="00616379" w:rsidRPr="00A77686" w:rsidRDefault="00616379" w:rsidP="00616379">
            <w:pPr>
              <w:pStyle w:val="NoSpacing"/>
              <w:rPr>
                <w:color w:val="080C0C"/>
                <w:lang w:val="it-IT"/>
              </w:rPr>
            </w:pPr>
            <w:r w:rsidRPr="00A77686">
              <w:rPr>
                <w:color w:val="080C0C"/>
                <w:lang w:val="it-IT"/>
              </w:rPr>
              <w:t>Nxënësit vlerësohen për saktësinë e dallimit të shprehjeve numerike dhe shkronjore, njehsimin e vlerës së shprehjeve dhe formulimin e detyrave me shprehje shkronjore.</w:t>
            </w:r>
          </w:p>
          <w:p w14:paraId="517A7245" w14:textId="77777777" w:rsidR="00616379" w:rsidRDefault="00616379" w:rsidP="00616379">
            <w:pPr>
              <w:pStyle w:val="NoSpacing"/>
              <w:rPr>
                <w:color w:val="080C0C"/>
                <w:lang w:val="it-IT"/>
              </w:rPr>
            </w:pPr>
          </w:p>
          <w:p w14:paraId="617EAE16" w14:textId="77777777" w:rsidR="00616379" w:rsidRPr="009E3109" w:rsidRDefault="00616379" w:rsidP="00616379">
            <w:pPr>
              <w:pStyle w:val="NoSpacing"/>
              <w:rPr>
                <w:color w:val="080C0C"/>
              </w:rPr>
            </w:pPr>
            <w:proofErr w:type="spellStart"/>
            <w:r w:rsidRPr="009E3109">
              <w:rPr>
                <w:color w:val="080C0C"/>
              </w:rPr>
              <w:t>Detyrë</w:t>
            </w:r>
            <w:proofErr w:type="spellEnd"/>
            <w:r w:rsidRPr="009E3109">
              <w:rPr>
                <w:color w:val="080C0C"/>
              </w:rPr>
              <w:t>:</w:t>
            </w:r>
          </w:p>
          <w:p w14:paraId="53E966D8" w14:textId="77777777" w:rsidR="00616379" w:rsidRPr="009E3109" w:rsidRDefault="00616379" w:rsidP="00616379">
            <w:pPr>
              <w:pStyle w:val="NoSpacing"/>
              <w:rPr>
                <w:color w:val="080C0C"/>
              </w:rPr>
            </w:pPr>
            <w:proofErr w:type="spellStart"/>
            <w:r w:rsidRPr="009E3109">
              <w:rPr>
                <w:color w:val="080C0C"/>
              </w:rPr>
              <w:t>Shkruan</w:t>
            </w:r>
            <w:proofErr w:type="spellEnd"/>
            <w:r w:rsidRPr="009E3109">
              <w:rPr>
                <w:color w:val="080C0C"/>
              </w:rPr>
              <w:t xml:space="preserve"> </w:t>
            </w:r>
            <w:proofErr w:type="spellStart"/>
            <w:r w:rsidRPr="009E3109">
              <w:rPr>
                <w:color w:val="080C0C"/>
              </w:rPr>
              <w:t>dy</w:t>
            </w:r>
            <w:proofErr w:type="spellEnd"/>
            <w:r w:rsidRPr="009E3109">
              <w:rPr>
                <w:color w:val="080C0C"/>
              </w:rPr>
              <w:t xml:space="preserve"> </w:t>
            </w:r>
            <w:proofErr w:type="spellStart"/>
            <w:r w:rsidRPr="009E3109">
              <w:rPr>
                <w:color w:val="080C0C"/>
              </w:rPr>
              <w:t>detyra</w:t>
            </w:r>
            <w:proofErr w:type="spellEnd"/>
            <w:r w:rsidRPr="009E3109">
              <w:rPr>
                <w:color w:val="080C0C"/>
              </w:rPr>
              <w:t xml:space="preserve"> me </w:t>
            </w:r>
            <w:proofErr w:type="spellStart"/>
            <w:r w:rsidRPr="009E3109">
              <w:rPr>
                <w:color w:val="080C0C"/>
              </w:rPr>
              <w:t>fjalë</w:t>
            </w:r>
            <w:proofErr w:type="spellEnd"/>
            <w:r w:rsidRPr="009E3109">
              <w:rPr>
                <w:color w:val="080C0C"/>
              </w:rPr>
              <w:t xml:space="preserve"> me </w:t>
            </w:r>
            <w:proofErr w:type="spellStart"/>
            <w:r w:rsidRPr="009E3109">
              <w:rPr>
                <w:color w:val="080C0C"/>
              </w:rPr>
              <w:t>shprehje</w:t>
            </w:r>
            <w:proofErr w:type="spellEnd"/>
            <w:r w:rsidRPr="009E3109">
              <w:rPr>
                <w:color w:val="080C0C"/>
              </w:rPr>
              <w:t xml:space="preserve"> </w:t>
            </w:r>
            <w:proofErr w:type="spellStart"/>
            <w:r w:rsidRPr="009E3109">
              <w:rPr>
                <w:color w:val="080C0C"/>
              </w:rPr>
              <w:t>shkronjore</w:t>
            </w:r>
            <w:proofErr w:type="spellEnd"/>
            <w:r w:rsidRPr="009E3109">
              <w:rPr>
                <w:color w:val="080C0C"/>
              </w:rPr>
              <w:t>.</w:t>
            </w:r>
          </w:p>
          <w:p w14:paraId="3C1B590A" w14:textId="77777777" w:rsidR="00616379" w:rsidRPr="009E3109" w:rsidRDefault="00616379" w:rsidP="00616379">
            <w:pPr>
              <w:pStyle w:val="NoSpacing"/>
              <w:rPr>
                <w:color w:val="080C0C"/>
              </w:rPr>
            </w:pPr>
          </w:p>
          <w:p w14:paraId="2544B766" w14:textId="77777777" w:rsidR="00FB6E8C" w:rsidRPr="009E3109" w:rsidRDefault="00FB6E8C" w:rsidP="007A25B0">
            <w:pPr>
              <w:pStyle w:val="NoSpacing"/>
              <w:rPr>
                <w:color w:val="080C0C"/>
              </w:rPr>
            </w:pPr>
          </w:p>
          <w:p w14:paraId="583C9041" w14:textId="77777777" w:rsidR="00FB6E8C" w:rsidRPr="009E3109" w:rsidRDefault="00FB6E8C" w:rsidP="007A25B0">
            <w:pPr>
              <w:pStyle w:val="NoSpacing"/>
              <w:rPr>
                <w:color w:val="080C0C"/>
              </w:rPr>
            </w:pPr>
          </w:p>
        </w:tc>
      </w:tr>
    </w:tbl>
    <w:p w14:paraId="3ECA4E93" w14:textId="77777777" w:rsidR="00FB6E8C" w:rsidRPr="009E3109" w:rsidRDefault="00FB6E8C" w:rsidP="00FB6E8C"/>
    <w:p w14:paraId="7235342B" w14:textId="77777777" w:rsidR="00FB6E8C" w:rsidRPr="009E3109" w:rsidRDefault="00FB6E8C" w:rsidP="00FB6E8C"/>
    <w:p w14:paraId="7E1F3C7F" w14:textId="77777777" w:rsidR="00FB6E8C" w:rsidRPr="009E3109" w:rsidRDefault="00FB6E8C" w:rsidP="00FB6E8C"/>
    <w:p w14:paraId="0F60BD1D" w14:textId="77777777" w:rsidR="00FB6E8C" w:rsidRPr="009E3109" w:rsidRDefault="00FB6E8C" w:rsidP="00FB6E8C"/>
    <w:p w14:paraId="0D43C772" w14:textId="77777777" w:rsidR="00FB6E8C" w:rsidRPr="009E3109" w:rsidRDefault="00FB6E8C" w:rsidP="00FB6E8C"/>
    <w:p w14:paraId="7C4725F2" w14:textId="77777777" w:rsidR="00FB6E8C" w:rsidRPr="009E3109" w:rsidRDefault="00FB6E8C" w:rsidP="00FB6E8C"/>
    <w:p w14:paraId="5087A455" w14:textId="77777777" w:rsidR="00FB6E8C" w:rsidRPr="009E3109" w:rsidRDefault="00FB6E8C" w:rsidP="00FB6E8C"/>
    <w:p w14:paraId="7EB82E9C" w14:textId="77777777" w:rsidR="00FB6E8C" w:rsidRPr="009E3109"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298D71CF" w14:textId="77777777" w:rsidTr="007A25B0">
        <w:trPr>
          <w:trHeight w:val="206"/>
        </w:trPr>
        <w:tc>
          <w:tcPr>
            <w:tcW w:w="10105" w:type="dxa"/>
            <w:tcBorders>
              <w:top w:val="single" w:sz="8" w:space="0" w:color="000000"/>
              <w:bottom w:val="nil"/>
            </w:tcBorders>
            <w:shd w:val="clear" w:color="auto" w:fill="000000"/>
            <w:hideMark/>
          </w:tcPr>
          <w:p w14:paraId="7AE11FCA" w14:textId="3707E252"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806438">
              <w:rPr>
                <w:rFonts w:ascii="Times New Roman" w:eastAsia="MS Mincho" w:hAnsi="Times New Roman" w:cs="Times New Roman"/>
                <w:b/>
                <w:bCs/>
                <w:color w:val="0D0D0D"/>
                <w:sz w:val="24"/>
                <w:szCs w:val="24"/>
                <w:lang w:val="sq-AL"/>
              </w:rPr>
              <w:t>20</w:t>
            </w:r>
            <w:r>
              <w:rPr>
                <w:rFonts w:ascii="Times New Roman" w:eastAsia="MS Mincho" w:hAnsi="Times New Roman" w:cs="Times New Roman"/>
                <w:b/>
                <w:bCs/>
                <w:color w:val="0D0D0D"/>
                <w:sz w:val="24"/>
                <w:szCs w:val="24"/>
                <w:lang w:val="sq-AL"/>
              </w:rPr>
              <w:t xml:space="preserve"> </w:t>
            </w:r>
          </w:p>
        </w:tc>
      </w:tr>
      <w:tr w:rsidR="00FB6E8C" w:rsidRPr="009E3109" w14:paraId="57EF42C7" w14:textId="77777777" w:rsidTr="007A25B0">
        <w:trPr>
          <w:trHeight w:val="379"/>
        </w:trPr>
        <w:tc>
          <w:tcPr>
            <w:tcW w:w="10105" w:type="dxa"/>
            <w:tcBorders>
              <w:top w:val="single" w:sz="8" w:space="0" w:color="000000"/>
              <w:bottom w:val="single" w:sz="8" w:space="0" w:color="000000"/>
            </w:tcBorders>
            <w:hideMark/>
          </w:tcPr>
          <w:p w14:paraId="3253DB8E" w14:textId="7969E992"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561AA9C1" w14:textId="5EA069B5"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51B5ACDB" w14:textId="77777777" w:rsidTr="007A25B0">
        <w:trPr>
          <w:trHeight w:val="2390"/>
        </w:trPr>
        <w:tc>
          <w:tcPr>
            <w:tcW w:w="10105" w:type="dxa"/>
            <w:tcBorders>
              <w:top w:val="nil"/>
            </w:tcBorders>
          </w:tcPr>
          <w:p w14:paraId="10E1BB31" w14:textId="77777777" w:rsidR="00FB6E8C" w:rsidRDefault="00FB6E8C" w:rsidP="007A25B0">
            <w:pPr>
              <w:pStyle w:val="NoSpacing"/>
              <w:rPr>
                <w:color w:val="080C0C"/>
                <w:lang w:val="it-IT"/>
              </w:rPr>
            </w:pPr>
          </w:p>
          <w:p w14:paraId="739F1DD8" w14:textId="77777777" w:rsidR="00616379" w:rsidRPr="003020C0" w:rsidRDefault="00616379" w:rsidP="00616379">
            <w:pPr>
              <w:pStyle w:val="NoSpacing"/>
              <w:rPr>
                <w:b/>
                <w:bCs/>
                <w:color w:val="080C0C"/>
                <w:lang w:val="it-IT"/>
              </w:rPr>
            </w:pPr>
            <w:r w:rsidRPr="003020C0">
              <w:rPr>
                <w:b/>
                <w:bCs/>
                <w:color w:val="080C0C"/>
                <w:lang w:val="it-IT"/>
              </w:rPr>
              <w:t>Tema: Shprehjet shkronjore</w:t>
            </w:r>
          </w:p>
          <w:p w14:paraId="3A48EEA4" w14:textId="77777777" w:rsidR="00616379" w:rsidRPr="003020C0" w:rsidRDefault="00616379" w:rsidP="00616379">
            <w:pPr>
              <w:pStyle w:val="NoSpacing"/>
              <w:rPr>
                <w:b/>
                <w:bCs/>
                <w:color w:val="080C0C"/>
                <w:lang w:val="it-IT"/>
              </w:rPr>
            </w:pPr>
            <w:r w:rsidRPr="003020C0">
              <w:rPr>
                <w:b/>
                <w:bCs/>
                <w:color w:val="080C0C"/>
                <w:lang w:val="it-IT"/>
              </w:rPr>
              <w:t>Rezultatet e të nxënit të temës:</w:t>
            </w:r>
          </w:p>
          <w:p w14:paraId="1AF7D722" w14:textId="77777777" w:rsidR="00616379" w:rsidRPr="003020C0" w:rsidRDefault="00616379" w:rsidP="00616379">
            <w:pPr>
              <w:pStyle w:val="NoSpacing"/>
              <w:rPr>
                <w:color w:val="080C0C"/>
                <w:lang w:val="it-IT"/>
              </w:rPr>
            </w:pPr>
            <w:r w:rsidRPr="003020C0">
              <w:rPr>
                <w:color w:val="080C0C"/>
                <w:lang w:val="it-IT"/>
              </w:rPr>
              <w:t>Kryen veprime aritmetike me shprehje shkronjore (mbledhje, zbritje, shumëzim, pjesë- tim);</w:t>
            </w:r>
          </w:p>
          <w:p w14:paraId="3104E6C1" w14:textId="77777777" w:rsidR="00616379" w:rsidRPr="009E3109" w:rsidRDefault="00616379" w:rsidP="00616379">
            <w:pPr>
              <w:pStyle w:val="NoSpacing"/>
              <w:rPr>
                <w:color w:val="080C0C"/>
              </w:rPr>
            </w:pPr>
            <w:proofErr w:type="spellStart"/>
            <w:r w:rsidRPr="009E3109">
              <w:rPr>
                <w:color w:val="080C0C"/>
              </w:rPr>
              <w:t>Kryen</w:t>
            </w:r>
            <w:proofErr w:type="spellEnd"/>
            <w:r w:rsidRPr="009E3109">
              <w:rPr>
                <w:color w:val="080C0C"/>
              </w:rPr>
              <w:t xml:space="preserve"> </w:t>
            </w:r>
            <w:proofErr w:type="spellStart"/>
            <w:r w:rsidRPr="009E3109">
              <w:rPr>
                <w:color w:val="080C0C"/>
              </w:rPr>
              <w:t>veprime</w:t>
            </w:r>
            <w:proofErr w:type="spellEnd"/>
            <w:r w:rsidRPr="009E3109">
              <w:rPr>
                <w:color w:val="080C0C"/>
              </w:rPr>
              <w:t xml:space="preserve"> </w:t>
            </w:r>
            <w:proofErr w:type="spellStart"/>
            <w:r w:rsidRPr="009E3109">
              <w:rPr>
                <w:color w:val="080C0C"/>
              </w:rPr>
              <w:t>aritmetike</w:t>
            </w:r>
            <w:proofErr w:type="spellEnd"/>
            <w:r w:rsidRPr="009E3109">
              <w:rPr>
                <w:color w:val="080C0C"/>
              </w:rPr>
              <w:t xml:space="preserve"> me </w:t>
            </w:r>
            <w:proofErr w:type="spellStart"/>
            <w:r w:rsidRPr="009E3109">
              <w:rPr>
                <w:color w:val="080C0C"/>
              </w:rPr>
              <w:t>shprehje</w:t>
            </w:r>
            <w:proofErr w:type="spellEnd"/>
            <w:r w:rsidRPr="009E3109">
              <w:rPr>
                <w:color w:val="080C0C"/>
              </w:rPr>
              <w:t xml:space="preserve"> </w:t>
            </w:r>
            <w:proofErr w:type="spellStart"/>
            <w:r w:rsidRPr="009E3109">
              <w:rPr>
                <w:color w:val="080C0C"/>
              </w:rPr>
              <w:t>shkronjore</w:t>
            </w:r>
            <w:proofErr w:type="spellEnd"/>
            <w:r w:rsidRPr="009E3109">
              <w:rPr>
                <w:color w:val="080C0C"/>
              </w:rPr>
              <w:t>;</w:t>
            </w:r>
          </w:p>
          <w:p w14:paraId="241544D2" w14:textId="77777777" w:rsidR="00616379" w:rsidRPr="009E3109" w:rsidRDefault="00616379" w:rsidP="00616379">
            <w:pPr>
              <w:pStyle w:val="NoSpacing"/>
              <w:rPr>
                <w:color w:val="080C0C"/>
              </w:rPr>
            </w:pPr>
            <w:proofErr w:type="spellStart"/>
            <w:r w:rsidRPr="009E3109">
              <w:rPr>
                <w:color w:val="080C0C"/>
              </w:rPr>
              <w:t>Shndërron</w:t>
            </w:r>
            <w:proofErr w:type="spellEnd"/>
            <w:r w:rsidRPr="009E3109">
              <w:rPr>
                <w:color w:val="080C0C"/>
              </w:rPr>
              <w:t xml:space="preserve"> </w:t>
            </w:r>
            <w:proofErr w:type="spellStart"/>
            <w:r w:rsidRPr="009E3109">
              <w:rPr>
                <w:color w:val="080C0C"/>
              </w:rPr>
              <w:t>shprehjet</w:t>
            </w:r>
            <w:proofErr w:type="spellEnd"/>
            <w:r w:rsidRPr="009E3109">
              <w:rPr>
                <w:color w:val="080C0C"/>
              </w:rPr>
              <w:t xml:space="preserve"> me </w:t>
            </w:r>
            <w:proofErr w:type="spellStart"/>
            <w:r w:rsidRPr="009E3109">
              <w:rPr>
                <w:color w:val="080C0C"/>
              </w:rPr>
              <w:t>fjalë</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shprehje</w:t>
            </w:r>
            <w:proofErr w:type="spellEnd"/>
            <w:r w:rsidRPr="009E3109">
              <w:rPr>
                <w:color w:val="080C0C"/>
              </w:rPr>
              <w:t xml:space="preserve"> me </w:t>
            </w:r>
            <w:proofErr w:type="spellStart"/>
            <w:r w:rsidRPr="009E3109">
              <w:rPr>
                <w:color w:val="080C0C"/>
              </w:rPr>
              <w:t>simbole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anasjelltas</w:t>
            </w:r>
            <w:proofErr w:type="spellEnd"/>
            <w:r w:rsidRPr="009E3109">
              <w:rPr>
                <w:color w:val="080C0C"/>
              </w:rPr>
              <w:t>;</w:t>
            </w:r>
          </w:p>
          <w:p w14:paraId="5EFDE36F" w14:textId="77777777" w:rsidR="00616379" w:rsidRPr="009E3109" w:rsidRDefault="00616379" w:rsidP="00616379">
            <w:pPr>
              <w:pStyle w:val="NoSpacing"/>
              <w:rPr>
                <w:color w:val="080C0C"/>
              </w:rPr>
            </w:pPr>
            <w:proofErr w:type="spellStart"/>
            <w:r w:rsidRPr="009E3109">
              <w:rPr>
                <w:color w:val="080C0C"/>
              </w:rPr>
              <w:t>Cakton</w:t>
            </w:r>
            <w:proofErr w:type="spellEnd"/>
            <w:r w:rsidRPr="009E3109">
              <w:rPr>
                <w:color w:val="080C0C"/>
              </w:rPr>
              <w:t xml:space="preserve"> </w:t>
            </w:r>
            <w:proofErr w:type="spellStart"/>
            <w:r w:rsidRPr="009E3109">
              <w:rPr>
                <w:color w:val="080C0C"/>
              </w:rPr>
              <w:t>vlerën</w:t>
            </w:r>
            <w:proofErr w:type="spellEnd"/>
            <w:r w:rsidRPr="009E3109">
              <w:rPr>
                <w:color w:val="080C0C"/>
              </w:rPr>
              <w:t xml:space="preserve"> e </w:t>
            </w:r>
            <w:proofErr w:type="spellStart"/>
            <w:r w:rsidRPr="009E3109">
              <w:rPr>
                <w:color w:val="080C0C"/>
              </w:rPr>
              <w:t>shprehjeve</w:t>
            </w:r>
            <w:proofErr w:type="spellEnd"/>
            <w:r w:rsidRPr="009E3109">
              <w:rPr>
                <w:color w:val="080C0C"/>
              </w:rPr>
              <w:t xml:space="preserve"> </w:t>
            </w:r>
            <w:proofErr w:type="spellStart"/>
            <w:r w:rsidRPr="009E3109">
              <w:rPr>
                <w:color w:val="080C0C"/>
              </w:rPr>
              <w:t>shkronjore</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vlera</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caktuara</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shkronjave</w:t>
            </w:r>
            <w:proofErr w:type="spellEnd"/>
            <w:r w:rsidRPr="009E3109">
              <w:rPr>
                <w:color w:val="080C0C"/>
              </w:rPr>
              <w:t>.</w:t>
            </w:r>
          </w:p>
          <w:p w14:paraId="4D0B0D8A" w14:textId="77777777" w:rsidR="00616379" w:rsidRPr="009E3109" w:rsidRDefault="00616379" w:rsidP="00616379">
            <w:pPr>
              <w:pStyle w:val="NoSpacing"/>
              <w:rPr>
                <w:color w:val="080C0C"/>
              </w:rPr>
            </w:pPr>
          </w:p>
          <w:p w14:paraId="3C133668" w14:textId="77777777" w:rsidR="00616379" w:rsidRPr="009E3109" w:rsidRDefault="00616379" w:rsidP="00616379">
            <w:pPr>
              <w:pStyle w:val="NoSpacing"/>
              <w:rPr>
                <w:b/>
                <w:bCs/>
                <w:color w:val="080C0C"/>
              </w:rPr>
            </w:pPr>
            <w:proofErr w:type="spellStart"/>
            <w:r w:rsidRPr="009E3109">
              <w:rPr>
                <w:b/>
                <w:bCs/>
                <w:color w:val="080C0C"/>
              </w:rPr>
              <w:t>Kontributi</w:t>
            </w:r>
            <w:proofErr w:type="spellEnd"/>
            <w:r w:rsidRPr="009E3109">
              <w:rPr>
                <w:b/>
                <w:bCs/>
                <w:color w:val="080C0C"/>
              </w:rPr>
              <w:t xml:space="preserve"> </w:t>
            </w:r>
            <w:proofErr w:type="spellStart"/>
            <w:r w:rsidRPr="009E3109">
              <w:rPr>
                <w:b/>
                <w:bCs/>
                <w:color w:val="080C0C"/>
              </w:rPr>
              <w:t>në</w:t>
            </w:r>
            <w:proofErr w:type="spellEnd"/>
            <w:r w:rsidRPr="009E3109">
              <w:rPr>
                <w:b/>
                <w:bCs/>
                <w:color w:val="080C0C"/>
              </w:rPr>
              <w:t xml:space="preserve"> </w:t>
            </w:r>
            <w:proofErr w:type="spellStart"/>
            <w:r w:rsidRPr="009E3109">
              <w:rPr>
                <w:b/>
                <w:bCs/>
                <w:color w:val="080C0C"/>
              </w:rPr>
              <w:t>rezultatet</w:t>
            </w:r>
            <w:proofErr w:type="spellEnd"/>
            <w:r w:rsidRPr="009E3109">
              <w:rPr>
                <w:b/>
                <w:bCs/>
                <w:color w:val="080C0C"/>
              </w:rPr>
              <w:t xml:space="preserve"> </w:t>
            </w:r>
            <w:proofErr w:type="spellStart"/>
            <w:r w:rsidRPr="009E3109">
              <w:rPr>
                <w:b/>
                <w:bCs/>
                <w:color w:val="080C0C"/>
              </w:rPr>
              <w:t>për</w:t>
            </w:r>
            <w:proofErr w:type="spellEnd"/>
            <w:r w:rsidRPr="009E3109">
              <w:rPr>
                <w:b/>
                <w:bCs/>
                <w:color w:val="080C0C"/>
              </w:rPr>
              <w:t xml:space="preserve"> </w:t>
            </w:r>
            <w:proofErr w:type="spellStart"/>
            <w:r w:rsidRPr="009E3109">
              <w:rPr>
                <w:b/>
                <w:bCs/>
                <w:color w:val="080C0C"/>
              </w:rPr>
              <w:t>kompetencat</w:t>
            </w:r>
            <w:proofErr w:type="spellEnd"/>
            <w:r w:rsidRPr="009E3109">
              <w:rPr>
                <w:b/>
                <w:bCs/>
                <w:color w:val="080C0C"/>
              </w:rPr>
              <w:t xml:space="preserve"> </w:t>
            </w:r>
            <w:proofErr w:type="spellStart"/>
            <w:r w:rsidRPr="009E3109">
              <w:rPr>
                <w:b/>
                <w:bCs/>
                <w:color w:val="080C0C"/>
              </w:rPr>
              <w:t>kryesore</w:t>
            </w:r>
            <w:proofErr w:type="spellEnd"/>
            <w:r w:rsidRPr="009E3109">
              <w:rPr>
                <w:b/>
                <w:bCs/>
                <w:color w:val="080C0C"/>
              </w:rPr>
              <w:t xml:space="preserve"> </w:t>
            </w:r>
            <w:proofErr w:type="spellStart"/>
            <w:r w:rsidRPr="009E3109">
              <w:rPr>
                <w:b/>
                <w:bCs/>
                <w:color w:val="080C0C"/>
              </w:rPr>
              <w:t>të</w:t>
            </w:r>
            <w:proofErr w:type="spellEnd"/>
            <w:r w:rsidRPr="009E3109">
              <w:rPr>
                <w:b/>
                <w:bCs/>
                <w:color w:val="080C0C"/>
              </w:rPr>
              <w:t xml:space="preserve"> </w:t>
            </w:r>
            <w:proofErr w:type="spellStart"/>
            <w:r w:rsidRPr="009E3109">
              <w:rPr>
                <w:b/>
                <w:bCs/>
                <w:color w:val="080C0C"/>
              </w:rPr>
              <w:t>shkallës</w:t>
            </w:r>
            <w:proofErr w:type="spellEnd"/>
            <w:r w:rsidRPr="009E3109">
              <w:rPr>
                <w:b/>
                <w:bCs/>
                <w:color w:val="080C0C"/>
              </w:rPr>
              <w:t>: I.1, I.3, II.1, II.4, VI.2.</w:t>
            </w:r>
          </w:p>
          <w:p w14:paraId="481B145D" w14:textId="77777777" w:rsidR="00616379" w:rsidRDefault="00616379" w:rsidP="00616379">
            <w:pPr>
              <w:pStyle w:val="NoSpacing"/>
              <w:rPr>
                <w:b/>
                <w:bCs/>
                <w:color w:val="080C0C"/>
                <w:lang w:val="it-IT"/>
              </w:rPr>
            </w:pPr>
            <w:r w:rsidRPr="006475F6">
              <w:rPr>
                <w:b/>
                <w:bCs/>
                <w:color w:val="080C0C"/>
                <w:lang w:val="it-IT"/>
              </w:rPr>
              <w:t>Kontributi në rezultatet e fushës së kurrikulës: 3.1, 4, 5.1, 6.1.</w:t>
            </w:r>
          </w:p>
          <w:p w14:paraId="3F731C75" w14:textId="77777777" w:rsidR="00985493" w:rsidRPr="006475F6" w:rsidRDefault="00985493" w:rsidP="00616379">
            <w:pPr>
              <w:pStyle w:val="NoSpacing"/>
              <w:rPr>
                <w:b/>
                <w:bCs/>
                <w:color w:val="080C0C"/>
                <w:lang w:val="it-IT"/>
              </w:rPr>
            </w:pPr>
          </w:p>
          <w:p w14:paraId="51E912CB" w14:textId="77777777" w:rsidR="00616379" w:rsidRPr="009E3109" w:rsidRDefault="00616379" w:rsidP="00616379">
            <w:pPr>
              <w:pStyle w:val="NoSpacing"/>
              <w:rPr>
                <w:rFonts w:eastAsia="Segoe UI Symbol" w:cstheme="minorHAnsi"/>
                <w:b/>
                <w:lang w:val="it-IT"/>
                <w14:ligatures w14:val="none"/>
              </w:rPr>
            </w:pPr>
          </w:p>
          <w:p w14:paraId="3839E9F5" w14:textId="301DE06F" w:rsidR="00616379" w:rsidRPr="00985493" w:rsidRDefault="00985493" w:rsidP="00616379">
            <w:pPr>
              <w:pStyle w:val="NoSpacing"/>
              <w:rPr>
                <w:rFonts w:eastAsia="Segoe UI Symbol" w:cstheme="minorHAnsi"/>
                <w:b/>
                <w14:ligatures w14:val="none"/>
              </w:rPr>
            </w:pPr>
            <w:r w:rsidRPr="009E3109">
              <w:rPr>
                <w:rFonts w:eastAsia="Segoe UI Symbol" w:cstheme="minorHAnsi"/>
                <w:b/>
                <w:lang w:val="it-IT"/>
                <w14:ligatures w14:val="none"/>
              </w:rPr>
              <w:t xml:space="preserve">      </w:t>
            </w:r>
            <w:r w:rsidR="00616379" w:rsidRPr="00702386">
              <w:rPr>
                <w:rFonts w:eastAsia="Segoe UI Symbol" w:cstheme="minorHAnsi"/>
                <w:b/>
                <w14:ligatures w14:val="none"/>
              </w:rPr>
              <w:t>ASPEKTE SPECIFIKE TË</w:t>
            </w:r>
            <w:r w:rsidR="00616379" w:rsidRPr="00702386">
              <w:rPr>
                <w:rFonts w:eastAsia="Segoe UI Symbol" w:cstheme="minorHAnsi"/>
                <w:b/>
                <w:spacing w:val="1"/>
                <w14:ligatures w14:val="none"/>
              </w:rPr>
              <w:t xml:space="preserve"> </w:t>
            </w:r>
            <w:r w:rsidR="00616379" w:rsidRPr="00702386">
              <w:rPr>
                <w:rFonts w:eastAsia="Segoe UI Symbol" w:cstheme="minorHAnsi"/>
                <w:b/>
                <w:spacing w:val="-1"/>
                <w14:ligatures w14:val="none"/>
              </w:rPr>
              <w:t>PLANIT</w:t>
            </w:r>
            <w:r w:rsidR="00616379" w:rsidRPr="00702386">
              <w:rPr>
                <w:rFonts w:eastAsia="Segoe UI Symbol" w:cstheme="minorHAnsi"/>
                <w:b/>
                <w:spacing w:val="-28"/>
                <w14:ligatures w14:val="none"/>
              </w:rPr>
              <w:t xml:space="preserve"> </w:t>
            </w:r>
            <w:r w:rsidR="00616379" w:rsidRPr="00702386">
              <w:rPr>
                <w:rFonts w:eastAsia="Segoe UI Symbol" w:cstheme="minorHAnsi"/>
                <w:b/>
                <w:spacing w:val="-1"/>
                <w14:ligatures w14:val="none"/>
              </w:rPr>
              <w:t>TË</w:t>
            </w:r>
            <w:r w:rsidR="00616379" w:rsidRPr="00702386">
              <w:rPr>
                <w:rFonts w:eastAsia="Segoe UI Symbol" w:cstheme="minorHAnsi"/>
                <w:b/>
                <w:spacing w:val="-18"/>
                <w14:ligatures w14:val="none"/>
              </w:rPr>
              <w:t xml:space="preserve"> </w:t>
            </w:r>
            <w:r w:rsidR="00616379" w:rsidRPr="00702386">
              <w:rPr>
                <w:rFonts w:eastAsia="Segoe UI Symbol" w:cstheme="minorHAnsi"/>
                <w:b/>
                <w:spacing w:val="-1"/>
                <w14:ligatures w14:val="none"/>
              </w:rPr>
              <w:t>ORËS</w:t>
            </w:r>
            <w:r w:rsidR="00616379" w:rsidRPr="009E3109">
              <w:rPr>
                <w:b/>
                <w:bCs/>
                <w:color w:val="080C0C"/>
              </w:rPr>
              <w:t xml:space="preserve">   </w:t>
            </w:r>
          </w:p>
          <w:p w14:paraId="20D11DDE" w14:textId="77777777" w:rsidR="00616379" w:rsidRPr="009E3109" w:rsidRDefault="00616379" w:rsidP="00616379">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Shprehjet</w:t>
            </w:r>
            <w:proofErr w:type="spellEnd"/>
            <w:r w:rsidRPr="009E3109">
              <w:rPr>
                <w:b/>
                <w:bCs/>
                <w:color w:val="080C0C"/>
              </w:rPr>
              <w:t xml:space="preserve"> </w:t>
            </w:r>
            <w:proofErr w:type="spellStart"/>
            <w:r w:rsidRPr="009E3109">
              <w:rPr>
                <w:b/>
                <w:bCs/>
                <w:color w:val="080C0C"/>
              </w:rPr>
              <w:t>shkronjore</w:t>
            </w:r>
            <w:proofErr w:type="spellEnd"/>
          </w:p>
          <w:p w14:paraId="11739A87" w14:textId="77777777" w:rsidR="00616379" w:rsidRPr="009E3109" w:rsidRDefault="00616379" w:rsidP="00616379">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1AFBEE75" w14:textId="77777777" w:rsidR="00616379" w:rsidRPr="009E3109" w:rsidRDefault="00616379" w:rsidP="00616379">
            <w:pPr>
              <w:pStyle w:val="NoSpacing"/>
              <w:rPr>
                <w:color w:val="080C0C"/>
              </w:rPr>
            </w:pPr>
            <w:r w:rsidRPr="009E3109">
              <w:rPr>
                <w:color w:val="080C0C"/>
              </w:rPr>
              <w:t>•</w:t>
            </w:r>
            <w:r w:rsidRPr="009E3109">
              <w:rPr>
                <w:color w:val="080C0C"/>
              </w:rPr>
              <w:tab/>
            </w:r>
            <w:proofErr w:type="spellStart"/>
            <w:r w:rsidRPr="009E3109">
              <w:rPr>
                <w:color w:val="080C0C"/>
              </w:rPr>
              <w:t>Kryen</w:t>
            </w:r>
            <w:proofErr w:type="spellEnd"/>
            <w:r w:rsidRPr="009E3109">
              <w:rPr>
                <w:color w:val="080C0C"/>
              </w:rPr>
              <w:t xml:space="preserve"> </w:t>
            </w:r>
            <w:proofErr w:type="spellStart"/>
            <w:r w:rsidRPr="009E3109">
              <w:rPr>
                <w:color w:val="080C0C"/>
              </w:rPr>
              <w:t>veprimet</w:t>
            </w:r>
            <w:proofErr w:type="spellEnd"/>
            <w:r w:rsidRPr="009E3109">
              <w:rPr>
                <w:color w:val="080C0C"/>
              </w:rPr>
              <w:t xml:space="preserve"> e </w:t>
            </w:r>
            <w:proofErr w:type="spellStart"/>
            <w:r w:rsidRPr="009E3109">
              <w:rPr>
                <w:color w:val="080C0C"/>
              </w:rPr>
              <w:t>mbledhjes</w:t>
            </w:r>
            <w:proofErr w:type="spellEnd"/>
            <w:r w:rsidRPr="009E3109">
              <w:rPr>
                <w:color w:val="080C0C"/>
              </w:rPr>
              <w:t xml:space="preserve">, </w:t>
            </w:r>
            <w:proofErr w:type="spellStart"/>
            <w:r w:rsidRPr="009E3109">
              <w:rPr>
                <w:color w:val="080C0C"/>
              </w:rPr>
              <w:t>zbritjes</w:t>
            </w:r>
            <w:proofErr w:type="spellEnd"/>
            <w:r w:rsidRPr="009E3109">
              <w:rPr>
                <w:color w:val="080C0C"/>
              </w:rPr>
              <w:t xml:space="preserve">, </w:t>
            </w:r>
            <w:proofErr w:type="spellStart"/>
            <w:r w:rsidRPr="009E3109">
              <w:rPr>
                <w:color w:val="080C0C"/>
              </w:rPr>
              <w:t>shumëzimit</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pjesëtimit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shprehjet</w:t>
            </w:r>
            <w:proofErr w:type="spellEnd"/>
            <w:r w:rsidRPr="009E3109">
              <w:rPr>
                <w:color w:val="080C0C"/>
              </w:rPr>
              <w:t xml:space="preserve"> </w:t>
            </w:r>
            <w:proofErr w:type="spellStart"/>
            <w:r w:rsidRPr="009E3109">
              <w:rPr>
                <w:color w:val="080C0C"/>
              </w:rPr>
              <w:t>shkronjore</w:t>
            </w:r>
            <w:proofErr w:type="spellEnd"/>
            <w:r w:rsidRPr="009E3109">
              <w:rPr>
                <w:color w:val="080C0C"/>
              </w:rPr>
              <w:t>;</w:t>
            </w:r>
          </w:p>
          <w:p w14:paraId="4DF7C7EF" w14:textId="77777777" w:rsidR="00616379" w:rsidRPr="009E3109" w:rsidRDefault="00616379" w:rsidP="00616379">
            <w:pPr>
              <w:pStyle w:val="NoSpacing"/>
              <w:rPr>
                <w:color w:val="080C0C"/>
              </w:rPr>
            </w:pPr>
            <w:r w:rsidRPr="009E3109">
              <w:rPr>
                <w:color w:val="080C0C"/>
              </w:rPr>
              <w:t>•</w:t>
            </w:r>
            <w:r w:rsidRPr="009E3109">
              <w:rPr>
                <w:color w:val="080C0C"/>
              </w:rPr>
              <w:tab/>
            </w:r>
            <w:proofErr w:type="spellStart"/>
            <w:r w:rsidRPr="009E3109">
              <w:rPr>
                <w:color w:val="080C0C"/>
              </w:rPr>
              <w:t>Njehson</w:t>
            </w:r>
            <w:proofErr w:type="spellEnd"/>
            <w:r w:rsidRPr="009E3109">
              <w:rPr>
                <w:color w:val="080C0C"/>
              </w:rPr>
              <w:t xml:space="preserve"> </w:t>
            </w:r>
            <w:proofErr w:type="spellStart"/>
            <w:r w:rsidRPr="009E3109">
              <w:rPr>
                <w:color w:val="080C0C"/>
              </w:rPr>
              <w:t>vlerën</w:t>
            </w:r>
            <w:proofErr w:type="spellEnd"/>
            <w:r w:rsidRPr="009E3109">
              <w:rPr>
                <w:color w:val="080C0C"/>
              </w:rPr>
              <w:t xml:space="preserve"> e </w:t>
            </w:r>
            <w:proofErr w:type="spellStart"/>
            <w:r w:rsidRPr="009E3109">
              <w:rPr>
                <w:color w:val="080C0C"/>
              </w:rPr>
              <w:t>shprehjeve</w:t>
            </w:r>
            <w:proofErr w:type="spellEnd"/>
            <w:r w:rsidRPr="009E3109">
              <w:rPr>
                <w:color w:val="080C0C"/>
              </w:rPr>
              <w:t xml:space="preserve"> </w:t>
            </w:r>
            <w:proofErr w:type="spellStart"/>
            <w:r w:rsidRPr="009E3109">
              <w:rPr>
                <w:color w:val="080C0C"/>
              </w:rPr>
              <w:t>shkronjore</w:t>
            </w:r>
            <w:proofErr w:type="spellEnd"/>
            <w:r w:rsidRPr="009E3109">
              <w:rPr>
                <w:color w:val="080C0C"/>
              </w:rPr>
              <w:t xml:space="preserve"> duke </w:t>
            </w:r>
            <w:proofErr w:type="spellStart"/>
            <w:r w:rsidRPr="009E3109">
              <w:rPr>
                <w:color w:val="080C0C"/>
              </w:rPr>
              <w:t>zëvendësuar</w:t>
            </w:r>
            <w:proofErr w:type="spellEnd"/>
            <w:r w:rsidRPr="009E3109">
              <w:rPr>
                <w:color w:val="080C0C"/>
              </w:rPr>
              <w:t xml:space="preserve"> </w:t>
            </w:r>
            <w:proofErr w:type="spellStart"/>
            <w:r w:rsidRPr="009E3109">
              <w:rPr>
                <w:color w:val="080C0C"/>
              </w:rPr>
              <w:t>ndryshoren</w:t>
            </w:r>
            <w:proofErr w:type="spellEnd"/>
            <w:r w:rsidRPr="009E3109">
              <w:rPr>
                <w:color w:val="080C0C"/>
              </w:rPr>
              <w:t xml:space="preserve"> me </w:t>
            </w:r>
            <w:proofErr w:type="spellStart"/>
            <w:r w:rsidRPr="009E3109">
              <w:rPr>
                <w:color w:val="080C0C"/>
              </w:rPr>
              <w:t>një</w:t>
            </w:r>
            <w:proofErr w:type="spellEnd"/>
            <w:r w:rsidRPr="009E3109">
              <w:rPr>
                <w:color w:val="080C0C"/>
              </w:rPr>
              <w:t xml:space="preserve"> </w:t>
            </w:r>
            <w:proofErr w:type="spellStart"/>
            <w:r w:rsidRPr="009E3109">
              <w:rPr>
                <w:color w:val="080C0C"/>
              </w:rPr>
              <w:t>numër</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caktuar</w:t>
            </w:r>
            <w:proofErr w:type="spellEnd"/>
            <w:r w:rsidRPr="009E3109">
              <w:rPr>
                <w:color w:val="080C0C"/>
              </w:rPr>
              <w:t>.</w:t>
            </w:r>
          </w:p>
          <w:p w14:paraId="35BDF5F7" w14:textId="77777777" w:rsidR="00616379" w:rsidRPr="009E3109" w:rsidRDefault="00616379" w:rsidP="00616379">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5391CBE9" w14:textId="77777777" w:rsidR="00616379" w:rsidRPr="009E3109" w:rsidRDefault="00616379" w:rsidP="00616379">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color w:val="080C0C"/>
              </w:rPr>
              <w:t xml:space="preserve">: </w:t>
            </w:r>
            <w:proofErr w:type="spellStart"/>
            <w:r w:rsidRPr="009E3109">
              <w:rPr>
                <w:color w:val="080C0C"/>
              </w:rPr>
              <w:t>fletushtrim</w:t>
            </w:r>
            <w:proofErr w:type="spellEnd"/>
            <w:r w:rsidRPr="009E3109">
              <w:rPr>
                <w:color w:val="080C0C"/>
              </w:rPr>
              <w:t>.</w:t>
            </w:r>
          </w:p>
          <w:p w14:paraId="1B4898EA" w14:textId="77777777" w:rsidR="00616379" w:rsidRPr="009E3109" w:rsidRDefault="00616379" w:rsidP="00616379">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4B1F18BB" w14:textId="77777777" w:rsidR="00616379" w:rsidRPr="003020C0" w:rsidRDefault="00616379" w:rsidP="00616379">
            <w:pPr>
              <w:pStyle w:val="NoSpacing"/>
              <w:rPr>
                <w:color w:val="080C0C"/>
                <w:lang w:val="it-IT"/>
              </w:rPr>
            </w:pPr>
            <w:r w:rsidRPr="003020C0">
              <w:rPr>
                <w:color w:val="080C0C"/>
                <w:lang w:val="it-IT"/>
              </w:rPr>
              <w:t>Gjuhë amtare (shqipe).</w:t>
            </w:r>
          </w:p>
          <w:p w14:paraId="0304A1F8" w14:textId="77777777" w:rsidR="00616379" w:rsidRDefault="00616379" w:rsidP="00616379">
            <w:pPr>
              <w:pStyle w:val="NoSpacing"/>
              <w:rPr>
                <w:color w:val="080C0C"/>
                <w:lang w:val="it-IT"/>
              </w:rPr>
            </w:pPr>
            <w:r>
              <w:rPr>
                <w:color w:val="080C0C"/>
                <w:lang w:val="it-IT"/>
              </w:rPr>
              <w:t xml:space="preserve"> </w:t>
            </w:r>
          </w:p>
          <w:p w14:paraId="63C64703" w14:textId="77777777" w:rsidR="00616379" w:rsidRPr="003020C0" w:rsidRDefault="00616379" w:rsidP="00616379">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489F2678" w14:textId="77777777" w:rsidR="00616379" w:rsidRPr="003020C0" w:rsidRDefault="00616379" w:rsidP="00616379">
            <w:pPr>
              <w:pStyle w:val="NoSpacing"/>
              <w:rPr>
                <w:color w:val="080C0C"/>
                <w:lang w:val="it-IT"/>
              </w:rPr>
            </w:pPr>
            <w:r w:rsidRPr="003020C0">
              <w:rPr>
                <w:color w:val="080C0C"/>
                <w:lang w:val="it-IT"/>
              </w:rPr>
              <w:t>Parashikimi:</w:t>
            </w:r>
          </w:p>
          <w:p w14:paraId="1C93950D" w14:textId="77777777" w:rsidR="00616379" w:rsidRPr="00FE5321" w:rsidRDefault="00616379" w:rsidP="00616379">
            <w:pPr>
              <w:pStyle w:val="NoSpacing"/>
              <w:rPr>
                <w:b/>
                <w:bCs/>
                <w:color w:val="080C0C"/>
                <w:lang w:val="it-IT"/>
              </w:rPr>
            </w:pPr>
            <w:r w:rsidRPr="00FE5321">
              <w:rPr>
                <w:b/>
                <w:bCs/>
                <w:color w:val="080C0C"/>
                <w:lang w:val="it-IT"/>
              </w:rPr>
              <w:t>Përgatitja për të nxënët</w:t>
            </w:r>
          </w:p>
          <w:p w14:paraId="64C9C3D3" w14:textId="77777777" w:rsidR="00616379" w:rsidRDefault="00616379" w:rsidP="00616379">
            <w:pPr>
              <w:pStyle w:val="NoSpacing"/>
              <w:rPr>
                <w:b/>
                <w:bCs/>
                <w:color w:val="080C0C"/>
                <w:lang w:val="it-IT"/>
              </w:rPr>
            </w:pPr>
            <w:r w:rsidRPr="00FE5321">
              <w:rPr>
                <w:b/>
                <w:bCs/>
                <w:color w:val="080C0C"/>
                <w:lang w:val="it-IT"/>
              </w:rPr>
              <w:t>Dil rrotull, fol rrotull</w:t>
            </w:r>
          </w:p>
          <w:p w14:paraId="2B6A6705" w14:textId="77777777" w:rsidR="00616379" w:rsidRPr="00FE5321" w:rsidRDefault="00616379" w:rsidP="00616379">
            <w:pPr>
              <w:pStyle w:val="NoSpacing"/>
              <w:rPr>
                <w:b/>
                <w:bCs/>
                <w:color w:val="080C0C"/>
                <w:lang w:val="it-IT"/>
              </w:rPr>
            </w:pPr>
          </w:p>
          <w:p w14:paraId="2BFEFDD7" w14:textId="77777777" w:rsidR="00616379" w:rsidRPr="003020C0" w:rsidRDefault="00616379" w:rsidP="00616379">
            <w:pPr>
              <w:pStyle w:val="NoSpacing"/>
              <w:rPr>
                <w:color w:val="080C0C"/>
                <w:lang w:val="it-IT"/>
              </w:rPr>
            </w:pPr>
            <w:r w:rsidRPr="003020C0">
              <w:rPr>
                <w:color w:val="080C0C"/>
                <w:lang w:val="it-IT"/>
              </w:rPr>
              <w:t>Nxënësit, me fletoren e detyrave të shtëpisë në duar, lëvizin në klasë dhe, në momentin që mësuesi për- plas duart, nxënësit formojnë dyshe dhe diskutojnë detyrat e shtëpisë.</w:t>
            </w:r>
          </w:p>
          <w:p w14:paraId="705CDE78" w14:textId="77777777" w:rsidR="00616379" w:rsidRPr="003020C0" w:rsidRDefault="00616379" w:rsidP="00616379">
            <w:pPr>
              <w:pStyle w:val="NoSpacing"/>
              <w:rPr>
                <w:color w:val="080C0C"/>
                <w:lang w:val="it-IT"/>
              </w:rPr>
            </w:pPr>
            <w:r w:rsidRPr="003020C0">
              <w:rPr>
                <w:color w:val="080C0C"/>
                <w:lang w:val="it-IT"/>
              </w:rPr>
              <w:t>Veprimtaria mund të përsëritet dy-tri herë të tjera, që të formohen dyshe të tjera nxënësish.</w:t>
            </w:r>
          </w:p>
          <w:p w14:paraId="35CF98BB" w14:textId="77777777" w:rsidR="00616379" w:rsidRPr="003020C0" w:rsidRDefault="00616379" w:rsidP="00616379">
            <w:pPr>
              <w:pStyle w:val="NoSpacing"/>
              <w:rPr>
                <w:color w:val="080C0C"/>
                <w:lang w:val="it-IT"/>
              </w:rPr>
            </w:pPr>
            <w:r w:rsidRPr="003020C0">
              <w:rPr>
                <w:color w:val="080C0C"/>
                <w:lang w:val="it-IT"/>
              </w:rPr>
              <w:t xml:space="preserve"> </w:t>
            </w:r>
          </w:p>
          <w:p w14:paraId="78231094" w14:textId="77777777" w:rsidR="00616379" w:rsidRPr="003020C0" w:rsidRDefault="00616379" w:rsidP="00616379">
            <w:pPr>
              <w:pStyle w:val="NoSpacing"/>
              <w:rPr>
                <w:color w:val="080C0C"/>
                <w:lang w:val="it-IT"/>
              </w:rPr>
            </w:pPr>
          </w:p>
          <w:p w14:paraId="743FE504" w14:textId="77777777" w:rsidR="00616379" w:rsidRPr="00FE5321" w:rsidRDefault="00616379" w:rsidP="00616379">
            <w:pPr>
              <w:pStyle w:val="NoSpacing"/>
              <w:rPr>
                <w:b/>
                <w:bCs/>
                <w:color w:val="080C0C"/>
                <w:lang w:val="it-IT"/>
              </w:rPr>
            </w:pPr>
            <w:r w:rsidRPr="00FE5321">
              <w:rPr>
                <w:b/>
                <w:bCs/>
                <w:color w:val="080C0C"/>
                <w:lang w:val="it-IT"/>
              </w:rPr>
              <w:t>Ndërtimi i njohurive dhe i shkathtësive: Përpunimi i përmbajtjes</w:t>
            </w:r>
          </w:p>
          <w:p w14:paraId="5241AFFB" w14:textId="77777777" w:rsidR="00616379" w:rsidRDefault="00616379" w:rsidP="00616379">
            <w:pPr>
              <w:pStyle w:val="NoSpacing"/>
              <w:rPr>
                <w:b/>
                <w:bCs/>
                <w:color w:val="080C0C"/>
                <w:lang w:val="it-IT"/>
              </w:rPr>
            </w:pPr>
            <w:r w:rsidRPr="00FE5321">
              <w:rPr>
                <w:b/>
                <w:bCs/>
                <w:color w:val="080C0C"/>
                <w:lang w:val="it-IT"/>
              </w:rPr>
              <w:t>Hulumtim, shqyrtim i përbashkët</w:t>
            </w:r>
          </w:p>
          <w:p w14:paraId="3D090ED2" w14:textId="77777777" w:rsidR="00616379" w:rsidRPr="00FE5321" w:rsidRDefault="00616379" w:rsidP="00616379">
            <w:pPr>
              <w:pStyle w:val="NoSpacing"/>
              <w:rPr>
                <w:b/>
                <w:bCs/>
                <w:color w:val="080C0C"/>
                <w:lang w:val="it-IT"/>
              </w:rPr>
            </w:pPr>
          </w:p>
          <w:p w14:paraId="1F8A5194" w14:textId="77777777" w:rsidR="00616379" w:rsidRPr="003020C0" w:rsidRDefault="00616379" w:rsidP="00616379">
            <w:pPr>
              <w:pStyle w:val="NoSpacing"/>
              <w:rPr>
                <w:color w:val="080C0C"/>
                <w:lang w:val="it-IT"/>
              </w:rPr>
            </w:pPr>
            <w:r w:rsidRPr="003020C0">
              <w:rPr>
                <w:color w:val="080C0C"/>
                <w:lang w:val="it-IT"/>
              </w:rPr>
              <w:t>Detyra 2 – Nxënësit udhëzohen të njehsojnë vlerën e shprehjes së dhënë, kur ndryshorja merr vlera të ndryshme.</w:t>
            </w:r>
          </w:p>
          <w:p w14:paraId="18685297" w14:textId="77777777" w:rsidR="00616379" w:rsidRPr="003020C0" w:rsidRDefault="00616379" w:rsidP="00616379">
            <w:pPr>
              <w:pStyle w:val="NoSpacing"/>
              <w:rPr>
                <w:color w:val="080C0C"/>
                <w:lang w:val="it-IT"/>
              </w:rPr>
            </w:pPr>
            <w:r w:rsidRPr="003020C0">
              <w:rPr>
                <w:color w:val="080C0C"/>
                <w:lang w:val="it-IT"/>
              </w:rPr>
              <w:t>Detyra 3 – Nxënësit plotësojnë tabelën duke gjetur vlerën e shprehjes shkronjore, duke kryer njërin prej veprimeve matematikore.</w:t>
            </w:r>
          </w:p>
          <w:p w14:paraId="75352AB1" w14:textId="77777777" w:rsidR="00616379" w:rsidRPr="003020C0" w:rsidRDefault="00616379" w:rsidP="00616379">
            <w:pPr>
              <w:pStyle w:val="NoSpacing"/>
              <w:rPr>
                <w:color w:val="080C0C"/>
                <w:lang w:val="it-IT"/>
              </w:rPr>
            </w:pPr>
            <w:r w:rsidRPr="003020C0">
              <w:rPr>
                <w:color w:val="080C0C"/>
                <w:lang w:val="it-IT"/>
              </w:rPr>
              <w:t>(10 + 6 = 16; 6 – 5 = 1; 3 ∙ 6 = 18; 6 ∙ 5 = 30)</w:t>
            </w:r>
          </w:p>
          <w:p w14:paraId="13B3BF37" w14:textId="77777777" w:rsidR="00616379" w:rsidRPr="003020C0" w:rsidRDefault="00616379" w:rsidP="00616379">
            <w:pPr>
              <w:pStyle w:val="NoSpacing"/>
              <w:rPr>
                <w:color w:val="080C0C"/>
                <w:lang w:val="it-IT"/>
              </w:rPr>
            </w:pPr>
            <w:r w:rsidRPr="003020C0">
              <w:rPr>
                <w:color w:val="080C0C"/>
                <w:lang w:val="it-IT"/>
              </w:rPr>
              <w:t>Detyra 4 – Njehsohet vlera që merr shprehja nëse ndryshon vlera e ndryshores.</w:t>
            </w:r>
          </w:p>
          <w:p w14:paraId="71BB5EA5" w14:textId="77777777" w:rsidR="00616379" w:rsidRPr="003020C0" w:rsidRDefault="00616379" w:rsidP="00616379">
            <w:pPr>
              <w:pStyle w:val="NoSpacing"/>
              <w:rPr>
                <w:color w:val="080C0C"/>
                <w:lang w:val="it-IT"/>
              </w:rPr>
            </w:pPr>
            <w:r w:rsidRPr="003020C0">
              <w:rPr>
                <w:color w:val="080C0C"/>
                <w:lang w:val="it-IT"/>
              </w:rPr>
              <w:t>(nëse a = 8, 12, 16; atëherë: a + 5 merr vlera 13,</w:t>
            </w:r>
            <w:r>
              <w:rPr>
                <w:color w:val="080C0C"/>
                <w:lang w:val="it-IT"/>
              </w:rPr>
              <w:t xml:space="preserve"> </w:t>
            </w:r>
            <w:r w:rsidRPr="003020C0">
              <w:rPr>
                <w:color w:val="080C0C"/>
                <w:lang w:val="it-IT"/>
              </w:rPr>
              <w:t>17 dhe 21)</w:t>
            </w:r>
          </w:p>
          <w:p w14:paraId="3C2ACC97" w14:textId="77777777" w:rsidR="00616379" w:rsidRPr="003020C0" w:rsidRDefault="00616379" w:rsidP="00616379">
            <w:pPr>
              <w:pStyle w:val="NoSpacing"/>
              <w:rPr>
                <w:color w:val="080C0C"/>
                <w:lang w:val="it-IT"/>
              </w:rPr>
            </w:pPr>
          </w:p>
          <w:p w14:paraId="50F77F04" w14:textId="77777777" w:rsidR="00616379" w:rsidRDefault="00616379" w:rsidP="00616379">
            <w:pPr>
              <w:pStyle w:val="NoSpacing"/>
              <w:rPr>
                <w:color w:val="080C0C"/>
                <w:lang w:val="it-IT"/>
              </w:rPr>
            </w:pPr>
          </w:p>
          <w:p w14:paraId="41D0A534" w14:textId="77777777" w:rsidR="00616379" w:rsidRPr="003020C0" w:rsidRDefault="00616379" w:rsidP="00616379">
            <w:pPr>
              <w:pStyle w:val="NoSpacing"/>
              <w:rPr>
                <w:color w:val="080C0C"/>
                <w:lang w:val="it-IT"/>
              </w:rPr>
            </w:pPr>
            <w:r w:rsidRPr="003020C0">
              <w:rPr>
                <w:color w:val="080C0C"/>
                <w:lang w:val="it-IT"/>
              </w:rPr>
              <w:lastRenderedPageBreak/>
              <w:t>Përforcimi:</w:t>
            </w:r>
          </w:p>
          <w:p w14:paraId="7C5E932E" w14:textId="77777777" w:rsidR="00616379" w:rsidRPr="00E0409A" w:rsidRDefault="00616379" w:rsidP="00616379">
            <w:pPr>
              <w:pStyle w:val="NoSpacing"/>
              <w:rPr>
                <w:b/>
                <w:bCs/>
                <w:color w:val="080C0C"/>
                <w:lang w:val="it-IT"/>
              </w:rPr>
            </w:pPr>
            <w:r w:rsidRPr="00E0409A">
              <w:rPr>
                <w:b/>
                <w:bCs/>
                <w:color w:val="080C0C"/>
                <w:lang w:val="it-IT"/>
              </w:rPr>
              <w:t>Konsolidimi dhe zbatimi i të nxënit</w:t>
            </w:r>
          </w:p>
          <w:p w14:paraId="53413D00" w14:textId="77777777" w:rsidR="00616379" w:rsidRDefault="00616379" w:rsidP="00616379">
            <w:pPr>
              <w:pStyle w:val="NoSpacing"/>
              <w:rPr>
                <w:b/>
                <w:bCs/>
                <w:color w:val="080C0C"/>
                <w:lang w:val="it-IT"/>
              </w:rPr>
            </w:pPr>
            <w:r w:rsidRPr="00E0409A">
              <w:rPr>
                <w:b/>
                <w:bCs/>
                <w:color w:val="080C0C"/>
                <w:lang w:val="it-IT"/>
              </w:rPr>
              <w:t>Ditari tripjesësh</w:t>
            </w:r>
          </w:p>
          <w:p w14:paraId="08CE1B6B" w14:textId="77777777" w:rsidR="00616379" w:rsidRPr="00E0409A" w:rsidRDefault="00616379" w:rsidP="00616379">
            <w:pPr>
              <w:pStyle w:val="NoSpacing"/>
              <w:rPr>
                <w:b/>
                <w:bCs/>
                <w:color w:val="080C0C"/>
                <w:lang w:val="it-IT"/>
              </w:rPr>
            </w:pPr>
          </w:p>
          <w:p w14:paraId="65FE995B" w14:textId="77777777" w:rsidR="00616379" w:rsidRDefault="00616379" w:rsidP="00616379">
            <w:pPr>
              <w:pStyle w:val="NoSpacing"/>
              <w:rPr>
                <w:color w:val="080C0C"/>
                <w:lang w:val="it-IT"/>
              </w:rPr>
            </w:pPr>
            <w:r w:rsidRPr="003020C0">
              <w:rPr>
                <w:color w:val="080C0C"/>
                <w:lang w:val="it-IT"/>
              </w:rPr>
              <w:t>Mësimdhënësi përgatit fletushtrim ose shënon në tabelë dhe nxënësit plotësojnë në fletore tabelën e ditarit trepjesësh.</w:t>
            </w:r>
          </w:p>
          <w:p w14:paraId="734E2ED1" w14:textId="77777777" w:rsidR="00616379" w:rsidRDefault="00616379" w:rsidP="00616379">
            <w:pPr>
              <w:pStyle w:val="NoSpacing"/>
              <w:rPr>
                <w:color w:val="080C0C"/>
                <w:lang w:val="it-IT"/>
              </w:rPr>
            </w:pPr>
          </w:p>
          <w:tbl>
            <w:tblPr>
              <w:tblW w:w="0" w:type="auto"/>
              <w:tblInd w:w="894"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2680"/>
              <w:gridCol w:w="2689"/>
              <w:gridCol w:w="2680"/>
            </w:tblGrid>
            <w:tr w:rsidR="00616379" w:rsidRPr="009E3109" w14:paraId="6A8931E7" w14:textId="77777777" w:rsidTr="0036537F">
              <w:trPr>
                <w:trHeight w:val="299"/>
              </w:trPr>
              <w:tc>
                <w:tcPr>
                  <w:tcW w:w="2680" w:type="dxa"/>
                </w:tcPr>
                <w:p w14:paraId="1967044F" w14:textId="77777777" w:rsidR="00616379" w:rsidRPr="009E3109" w:rsidRDefault="00616379" w:rsidP="009E3109">
                  <w:pPr>
                    <w:framePr w:hSpace="180" w:wrap="around" w:vAnchor="text" w:hAnchor="margin" w:x="-162" w:y="-200"/>
                    <w:widowControl w:val="0"/>
                    <w:autoSpaceDE w:val="0"/>
                    <w:autoSpaceDN w:val="0"/>
                    <w:spacing w:after="0" w:line="280" w:lineRule="exact"/>
                    <w:ind w:left="264" w:right="244"/>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spacing w:val="-2"/>
                      <w:w w:val="90"/>
                      <w:lang w:val="it-IT"/>
                      <w14:ligatures w14:val="none"/>
                    </w:rPr>
                    <w:t>Shprehja</w:t>
                  </w:r>
                  <w:r w:rsidRPr="009E3109">
                    <w:rPr>
                      <w:rFonts w:ascii="Segoe UI Symbol" w:eastAsia="Segoe UI Symbol" w:hAnsi="Segoe UI Symbol" w:cs="Segoe UI Symbol"/>
                      <w:color w:val="231F20"/>
                      <w:spacing w:val="-9"/>
                      <w:w w:val="90"/>
                      <w:lang w:val="it-IT"/>
                      <w14:ligatures w14:val="none"/>
                    </w:rPr>
                    <w:t xml:space="preserve"> </w:t>
                  </w:r>
                  <w:r w:rsidRPr="009E3109">
                    <w:rPr>
                      <w:rFonts w:ascii="Segoe UI Symbol" w:eastAsia="Segoe UI Symbol" w:hAnsi="Segoe UI Symbol" w:cs="Segoe UI Symbol"/>
                      <w:color w:val="231F20"/>
                      <w:spacing w:val="-1"/>
                      <w:w w:val="90"/>
                      <w:lang w:val="it-IT"/>
                      <w14:ligatures w14:val="none"/>
                    </w:rPr>
                    <w:t>shkronjore</w:t>
                  </w:r>
                </w:p>
              </w:tc>
              <w:tc>
                <w:tcPr>
                  <w:tcW w:w="2689" w:type="dxa"/>
                </w:tcPr>
                <w:p w14:paraId="201D1242" w14:textId="77777777" w:rsidR="00616379" w:rsidRPr="009E3109" w:rsidRDefault="00616379" w:rsidP="009E3109">
                  <w:pPr>
                    <w:framePr w:hSpace="180" w:wrap="around" w:vAnchor="text" w:hAnchor="margin" w:x="-162" w:y="-200"/>
                    <w:widowControl w:val="0"/>
                    <w:autoSpaceDE w:val="0"/>
                    <w:autoSpaceDN w:val="0"/>
                    <w:spacing w:after="0" w:line="280" w:lineRule="exact"/>
                    <w:ind w:left="262" w:right="244"/>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w w:val="90"/>
                      <w:lang w:val="it-IT"/>
                      <w14:ligatures w14:val="none"/>
                    </w:rPr>
                    <w:t>Vlera</w:t>
                  </w:r>
                  <w:r w:rsidRPr="009E3109">
                    <w:rPr>
                      <w:rFonts w:ascii="Segoe UI Symbol" w:eastAsia="Segoe UI Symbol" w:hAnsi="Segoe UI Symbol" w:cs="Segoe UI Symbol"/>
                      <w:color w:val="231F20"/>
                      <w:spacing w:val="-9"/>
                      <w:w w:val="90"/>
                      <w:lang w:val="it-IT"/>
                      <w14:ligatures w14:val="none"/>
                    </w:rPr>
                    <w:t xml:space="preserve"> </w:t>
                  </w:r>
                  <w:r w:rsidRPr="009E3109">
                    <w:rPr>
                      <w:rFonts w:ascii="Segoe UI Symbol" w:eastAsia="Segoe UI Symbol" w:hAnsi="Segoe UI Symbol" w:cs="Segoe UI Symbol"/>
                      <w:color w:val="231F20"/>
                      <w:w w:val="90"/>
                      <w:lang w:val="it-IT"/>
                      <w14:ligatures w14:val="none"/>
                    </w:rPr>
                    <w:t>e</w:t>
                  </w:r>
                  <w:r w:rsidRPr="009E3109">
                    <w:rPr>
                      <w:rFonts w:ascii="Segoe UI Symbol" w:eastAsia="Segoe UI Symbol" w:hAnsi="Segoe UI Symbol" w:cs="Segoe UI Symbol"/>
                      <w:color w:val="231F20"/>
                      <w:spacing w:val="-8"/>
                      <w:w w:val="90"/>
                      <w:lang w:val="it-IT"/>
                      <w14:ligatures w14:val="none"/>
                    </w:rPr>
                    <w:t xml:space="preserve"> </w:t>
                  </w:r>
                  <w:r w:rsidRPr="009E3109">
                    <w:rPr>
                      <w:rFonts w:ascii="Segoe UI Symbol" w:eastAsia="Segoe UI Symbol" w:hAnsi="Segoe UI Symbol" w:cs="Segoe UI Symbol"/>
                      <w:color w:val="231F20"/>
                      <w:w w:val="90"/>
                      <w:lang w:val="it-IT"/>
                      <w14:ligatures w14:val="none"/>
                    </w:rPr>
                    <w:t>ndryshores</w:t>
                  </w:r>
                </w:p>
              </w:tc>
              <w:tc>
                <w:tcPr>
                  <w:tcW w:w="2680" w:type="dxa"/>
                </w:tcPr>
                <w:p w14:paraId="1652335D" w14:textId="77777777" w:rsidR="00616379" w:rsidRPr="009E3109" w:rsidRDefault="00616379" w:rsidP="009E3109">
                  <w:pPr>
                    <w:framePr w:hSpace="180" w:wrap="around" w:vAnchor="text" w:hAnchor="margin" w:x="-162" w:y="-200"/>
                    <w:widowControl w:val="0"/>
                    <w:autoSpaceDE w:val="0"/>
                    <w:autoSpaceDN w:val="0"/>
                    <w:spacing w:after="0" w:line="280" w:lineRule="exact"/>
                    <w:ind w:left="264" w:right="244"/>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spacing w:val="-1"/>
                      <w:w w:val="90"/>
                      <w:lang w:val="it-IT"/>
                      <w14:ligatures w14:val="none"/>
                    </w:rPr>
                    <w:t>Vlera</w:t>
                  </w:r>
                  <w:r w:rsidRPr="009E3109">
                    <w:rPr>
                      <w:rFonts w:ascii="Segoe UI Symbol" w:eastAsia="Segoe UI Symbol" w:hAnsi="Segoe UI Symbol" w:cs="Segoe UI Symbol"/>
                      <w:color w:val="231F20"/>
                      <w:spacing w:val="-9"/>
                      <w:w w:val="90"/>
                      <w:lang w:val="it-IT"/>
                      <w14:ligatures w14:val="none"/>
                    </w:rPr>
                    <w:t xml:space="preserve"> </w:t>
                  </w:r>
                  <w:r w:rsidRPr="009E3109">
                    <w:rPr>
                      <w:rFonts w:ascii="Segoe UI Symbol" w:eastAsia="Segoe UI Symbol" w:hAnsi="Segoe UI Symbol" w:cs="Segoe UI Symbol"/>
                      <w:color w:val="231F20"/>
                      <w:spacing w:val="-1"/>
                      <w:w w:val="90"/>
                      <w:lang w:val="it-IT"/>
                      <w14:ligatures w14:val="none"/>
                    </w:rPr>
                    <w:t>e</w:t>
                  </w:r>
                  <w:r w:rsidRPr="009E3109">
                    <w:rPr>
                      <w:rFonts w:ascii="Segoe UI Symbol" w:eastAsia="Segoe UI Symbol" w:hAnsi="Segoe UI Symbol" w:cs="Segoe UI Symbol"/>
                      <w:color w:val="231F20"/>
                      <w:spacing w:val="-9"/>
                      <w:w w:val="90"/>
                      <w:lang w:val="it-IT"/>
                      <w14:ligatures w14:val="none"/>
                    </w:rPr>
                    <w:t xml:space="preserve"> </w:t>
                  </w:r>
                  <w:r w:rsidRPr="009E3109">
                    <w:rPr>
                      <w:rFonts w:ascii="Segoe UI Symbol" w:eastAsia="Segoe UI Symbol" w:hAnsi="Segoe UI Symbol" w:cs="Segoe UI Symbol"/>
                      <w:color w:val="231F20"/>
                      <w:spacing w:val="-1"/>
                      <w:w w:val="90"/>
                      <w:lang w:val="it-IT"/>
                      <w14:ligatures w14:val="none"/>
                    </w:rPr>
                    <w:t>shprehjes</w:t>
                  </w:r>
                  <w:r w:rsidRPr="009E3109">
                    <w:rPr>
                      <w:rFonts w:ascii="Segoe UI Symbol" w:eastAsia="Segoe UI Symbol" w:hAnsi="Segoe UI Symbol" w:cs="Segoe UI Symbol"/>
                      <w:color w:val="231F20"/>
                      <w:spacing w:val="-8"/>
                      <w:w w:val="90"/>
                      <w:lang w:val="it-IT"/>
                      <w14:ligatures w14:val="none"/>
                    </w:rPr>
                    <w:t xml:space="preserve"> </w:t>
                  </w:r>
                  <w:r w:rsidRPr="009E3109">
                    <w:rPr>
                      <w:rFonts w:ascii="Segoe UI Symbol" w:eastAsia="Segoe UI Symbol" w:hAnsi="Segoe UI Symbol" w:cs="Segoe UI Symbol"/>
                      <w:color w:val="231F20"/>
                      <w:spacing w:val="-1"/>
                      <w:w w:val="90"/>
                      <w:lang w:val="it-IT"/>
                      <w14:ligatures w14:val="none"/>
                    </w:rPr>
                    <w:t>shkronjore</w:t>
                  </w:r>
                </w:p>
              </w:tc>
            </w:tr>
            <w:tr w:rsidR="00616379" w:rsidRPr="009E3109" w14:paraId="20469409" w14:textId="77777777" w:rsidTr="0036537F">
              <w:trPr>
                <w:trHeight w:val="299"/>
              </w:trPr>
              <w:tc>
                <w:tcPr>
                  <w:tcW w:w="2680" w:type="dxa"/>
                </w:tcPr>
                <w:p w14:paraId="2C4C50D2" w14:textId="77777777" w:rsidR="00616379" w:rsidRPr="009E3109" w:rsidRDefault="00616379" w:rsidP="009E3109">
                  <w:pPr>
                    <w:framePr w:hSpace="180" w:wrap="around" w:vAnchor="text" w:hAnchor="margin" w:x="-162" w:y="-200"/>
                    <w:widowControl w:val="0"/>
                    <w:autoSpaceDE w:val="0"/>
                    <w:autoSpaceDN w:val="0"/>
                    <w:spacing w:after="0" w:line="280" w:lineRule="exact"/>
                    <w:ind w:left="261" w:right="244"/>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w w:val="85"/>
                      <w:lang w:val="it-IT"/>
                      <w14:ligatures w14:val="none"/>
                    </w:rPr>
                    <w:t>b</w:t>
                  </w:r>
                  <w:r w:rsidRPr="009E3109">
                    <w:rPr>
                      <w:rFonts w:ascii="Segoe UI Symbol" w:eastAsia="Segoe UI Symbol" w:hAnsi="Segoe UI Symbol" w:cs="Segoe UI Symbol"/>
                      <w:color w:val="231F20"/>
                      <w:spacing w:val="-6"/>
                      <w:w w:val="85"/>
                      <w:lang w:val="it-IT"/>
                      <w14:ligatures w14:val="none"/>
                    </w:rPr>
                    <w:t xml:space="preserve"> </w:t>
                  </w:r>
                  <w:r w:rsidRPr="009E3109">
                    <w:rPr>
                      <w:rFonts w:ascii="Segoe UI Symbol" w:eastAsia="Segoe UI Symbol" w:hAnsi="Segoe UI Symbol" w:cs="Segoe UI Symbol"/>
                      <w:color w:val="231F20"/>
                      <w:w w:val="85"/>
                      <w:lang w:val="it-IT"/>
                      <w14:ligatures w14:val="none"/>
                    </w:rPr>
                    <w:t>+</w:t>
                  </w:r>
                  <w:r w:rsidRPr="009E3109">
                    <w:rPr>
                      <w:rFonts w:ascii="Segoe UI Symbol" w:eastAsia="Segoe UI Symbol" w:hAnsi="Segoe UI Symbol" w:cs="Segoe UI Symbol"/>
                      <w:color w:val="231F20"/>
                      <w:spacing w:val="-5"/>
                      <w:w w:val="85"/>
                      <w:lang w:val="it-IT"/>
                      <w14:ligatures w14:val="none"/>
                    </w:rPr>
                    <w:t xml:space="preserve"> </w:t>
                  </w:r>
                  <w:r w:rsidRPr="009E3109">
                    <w:rPr>
                      <w:rFonts w:ascii="Segoe UI Symbol" w:eastAsia="Segoe UI Symbol" w:hAnsi="Segoe UI Symbol" w:cs="Segoe UI Symbol"/>
                      <w:color w:val="231F20"/>
                      <w:w w:val="85"/>
                      <w:lang w:val="it-IT"/>
                      <w14:ligatures w14:val="none"/>
                    </w:rPr>
                    <w:t>78</w:t>
                  </w:r>
                </w:p>
              </w:tc>
              <w:tc>
                <w:tcPr>
                  <w:tcW w:w="2689" w:type="dxa"/>
                </w:tcPr>
                <w:p w14:paraId="06C56355" w14:textId="77777777" w:rsidR="00616379" w:rsidRPr="009E3109" w:rsidRDefault="00616379" w:rsidP="009E3109">
                  <w:pPr>
                    <w:framePr w:hSpace="180" w:wrap="around" w:vAnchor="text" w:hAnchor="margin" w:x="-162" w:y="-200"/>
                    <w:widowControl w:val="0"/>
                    <w:autoSpaceDE w:val="0"/>
                    <w:autoSpaceDN w:val="0"/>
                    <w:spacing w:after="0" w:line="280" w:lineRule="exact"/>
                    <w:ind w:left="262" w:right="244"/>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lang w:val="it-IT"/>
                      <w14:ligatures w14:val="none"/>
                    </w:rPr>
                    <w:t>18</w:t>
                  </w:r>
                </w:p>
              </w:tc>
              <w:tc>
                <w:tcPr>
                  <w:tcW w:w="2680" w:type="dxa"/>
                </w:tcPr>
                <w:p w14:paraId="5D805B97" w14:textId="77777777" w:rsidR="00616379" w:rsidRPr="009E3109" w:rsidRDefault="00616379" w:rsidP="009E3109">
                  <w:pPr>
                    <w:framePr w:hSpace="180" w:wrap="around" w:vAnchor="text" w:hAnchor="margin" w:x="-162" w:y="-200"/>
                    <w:widowControl w:val="0"/>
                    <w:autoSpaceDE w:val="0"/>
                    <w:autoSpaceDN w:val="0"/>
                    <w:spacing w:after="0" w:line="280" w:lineRule="exact"/>
                    <w:ind w:left="262" w:right="244"/>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D2232A"/>
                      <w:w w:val="85"/>
                      <w:lang w:val="it-IT"/>
                      <w14:ligatures w14:val="none"/>
                    </w:rPr>
                    <w:t>18</w:t>
                  </w:r>
                  <w:r w:rsidRPr="009E3109">
                    <w:rPr>
                      <w:rFonts w:ascii="Segoe UI Symbol" w:eastAsia="Segoe UI Symbol" w:hAnsi="Segoe UI Symbol" w:cs="Segoe UI Symbol"/>
                      <w:color w:val="D2232A"/>
                      <w:spacing w:val="-5"/>
                      <w:w w:val="85"/>
                      <w:lang w:val="it-IT"/>
                      <w14:ligatures w14:val="none"/>
                    </w:rPr>
                    <w:t xml:space="preserve"> </w:t>
                  </w:r>
                  <w:r w:rsidRPr="009E3109">
                    <w:rPr>
                      <w:rFonts w:ascii="Segoe UI Symbol" w:eastAsia="Segoe UI Symbol" w:hAnsi="Segoe UI Symbol" w:cs="Segoe UI Symbol"/>
                      <w:color w:val="D2232A"/>
                      <w:w w:val="85"/>
                      <w:lang w:val="it-IT"/>
                      <w14:ligatures w14:val="none"/>
                    </w:rPr>
                    <w:t>+</w:t>
                  </w:r>
                  <w:r w:rsidRPr="009E3109">
                    <w:rPr>
                      <w:rFonts w:ascii="Segoe UI Symbol" w:eastAsia="Segoe UI Symbol" w:hAnsi="Segoe UI Symbol" w:cs="Segoe UI Symbol"/>
                      <w:color w:val="D2232A"/>
                      <w:spacing w:val="-4"/>
                      <w:w w:val="85"/>
                      <w:lang w:val="it-IT"/>
                      <w14:ligatures w14:val="none"/>
                    </w:rPr>
                    <w:t xml:space="preserve"> </w:t>
                  </w:r>
                  <w:r w:rsidRPr="009E3109">
                    <w:rPr>
                      <w:rFonts w:ascii="Segoe UI Symbol" w:eastAsia="Segoe UI Symbol" w:hAnsi="Segoe UI Symbol" w:cs="Segoe UI Symbol"/>
                      <w:color w:val="D2232A"/>
                      <w:w w:val="85"/>
                      <w:lang w:val="it-IT"/>
                      <w14:ligatures w14:val="none"/>
                    </w:rPr>
                    <w:t>78</w:t>
                  </w:r>
                  <w:r w:rsidRPr="009E3109">
                    <w:rPr>
                      <w:rFonts w:ascii="Segoe UI Symbol" w:eastAsia="Segoe UI Symbol" w:hAnsi="Segoe UI Symbol" w:cs="Segoe UI Symbol"/>
                      <w:color w:val="D2232A"/>
                      <w:spacing w:val="-4"/>
                      <w:w w:val="85"/>
                      <w:lang w:val="it-IT"/>
                      <w14:ligatures w14:val="none"/>
                    </w:rPr>
                    <w:t xml:space="preserve"> </w:t>
                  </w:r>
                  <w:r w:rsidRPr="009E3109">
                    <w:rPr>
                      <w:rFonts w:ascii="Segoe UI Symbol" w:eastAsia="Segoe UI Symbol" w:hAnsi="Segoe UI Symbol" w:cs="Segoe UI Symbol"/>
                      <w:color w:val="D2232A"/>
                      <w:w w:val="85"/>
                      <w:lang w:val="it-IT"/>
                      <w14:ligatures w14:val="none"/>
                    </w:rPr>
                    <w:t>=</w:t>
                  </w:r>
                  <w:r w:rsidRPr="009E3109">
                    <w:rPr>
                      <w:rFonts w:ascii="Segoe UI Symbol" w:eastAsia="Segoe UI Symbol" w:hAnsi="Segoe UI Symbol" w:cs="Segoe UI Symbol"/>
                      <w:color w:val="D2232A"/>
                      <w:spacing w:val="-4"/>
                      <w:w w:val="85"/>
                      <w:lang w:val="it-IT"/>
                      <w14:ligatures w14:val="none"/>
                    </w:rPr>
                    <w:t xml:space="preserve"> </w:t>
                  </w:r>
                  <w:r w:rsidRPr="009E3109">
                    <w:rPr>
                      <w:rFonts w:ascii="Segoe UI Symbol" w:eastAsia="Segoe UI Symbol" w:hAnsi="Segoe UI Symbol" w:cs="Segoe UI Symbol"/>
                      <w:color w:val="D2232A"/>
                      <w:w w:val="85"/>
                      <w:lang w:val="it-IT"/>
                      <w14:ligatures w14:val="none"/>
                    </w:rPr>
                    <w:t>96</w:t>
                  </w:r>
                </w:p>
              </w:tc>
            </w:tr>
            <w:tr w:rsidR="00616379" w:rsidRPr="009E3109" w14:paraId="2D456FF1" w14:textId="77777777" w:rsidTr="0036537F">
              <w:trPr>
                <w:trHeight w:val="299"/>
              </w:trPr>
              <w:tc>
                <w:tcPr>
                  <w:tcW w:w="2680" w:type="dxa"/>
                </w:tcPr>
                <w:p w14:paraId="4EA9F17D" w14:textId="77777777" w:rsidR="00616379" w:rsidRPr="009E3109" w:rsidRDefault="00616379" w:rsidP="009E3109">
                  <w:pPr>
                    <w:framePr w:hSpace="180" w:wrap="around" w:vAnchor="text" w:hAnchor="margin" w:x="-162" w:y="-200"/>
                    <w:widowControl w:val="0"/>
                    <w:autoSpaceDE w:val="0"/>
                    <w:autoSpaceDN w:val="0"/>
                    <w:spacing w:after="0" w:line="280" w:lineRule="exact"/>
                    <w:ind w:left="264" w:right="244"/>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w w:val="90"/>
                      <w:lang w:val="it-IT"/>
                      <w14:ligatures w14:val="none"/>
                    </w:rPr>
                    <w:t>7</w:t>
                  </w:r>
                  <w:r w:rsidRPr="009E3109">
                    <w:rPr>
                      <w:rFonts w:ascii="Segoe UI Symbol" w:eastAsia="Segoe UI Symbol" w:hAnsi="Segoe UI Symbol" w:cs="Segoe UI Symbol"/>
                      <w:color w:val="231F20"/>
                      <w:spacing w:val="-8"/>
                      <w:w w:val="90"/>
                      <w:lang w:val="it-IT"/>
                      <w14:ligatures w14:val="none"/>
                    </w:rPr>
                    <w:t xml:space="preserve"> </w:t>
                  </w:r>
                  <w:r w:rsidRPr="009E3109">
                    <w:rPr>
                      <w:rFonts w:ascii="Segoe UI Symbol" w:eastAsia="Segoe UI Symbol" w:hAnsi="Segoe UI Symbol" w:cs="Segoe UI Symbol"/>
                      <w:color w:val="231F20"/>
                      <w:w w:val="90"/>
                      <w:lang w:val="it-IT"/>
                      <w14:ligatures w14:val="none"/>
                    </w:rPr>
                    <w:t>∙</w:t>
                  </w:r>
                  <w:r w:rsidRPr="009E3109">
                    <w:rPr>
                      <w:rFonts w:ascii="Segoe UI Symbol" w:eastAsia="Segoe UI Symbol" w:hAnsi="Segoe UI Symbol" w:cs="Segoe UI Symbol"/>
                      <w:color w:val="231F20"/>
                      <w:spacing w:val="-8"/>
                      <w:w w:val="90"/>
                      <w:lang w:val="it-IT"/>
                      <w14:ligatures w14:val="none"/>
                    </w:rPr>
                    <w:t xml:space="preserve"> </w:t>
                  </w:r>
                  <w:r w:rsidRPr="009E3109">
                    <w:rPr>
                      <w:rFonts w:ascii="Segoe UI Symbol" w:eastAsia="Segoe UI Symbol" w:hAnsi="Segoe UI Symbol" w:cs="Segoe UI Symbol"/>
                      <w:color w:val="231F20"/>
                      <w:w w:val="90"/>
                      <w:lang w:val="it-IT"/>
                      <w14:ligatures w14:val="none"/>
                    </w:rPr>
                    <w:t>X</w:t>
                  </w:r>
                </w:p>
              </w:tc>
              <w:tc>
                <w:tcPr>
                  <w:tcW w:w="2689" w:type="dxa"/>
                </w:tcPr>
                <w:p w14:paraId="68A2288A" w14:textId="77777777" w:rsidR="00616379" w:rsidRPr="009E3109" w:rsidRDefault="00616379" w:rsidP="009E3109">
                  <w:pPr>
                    <w:framePr w:hSpace="180" w:wrap="around" w:vAnchor="text" w:hAnchor="margin" w:x="-162" w:y="-200"/>
                    <w:widowControl w:val="0"/>
                    <w:autoSpaceDE w:val="0"/>
                    <w:autoSpaceDN w:val="0"/>
                    <w:spacing w:after="0" w:line="280" w:lineRule="exact"/>
                    <w:ind w:left="20"/>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w w:val="89"/>
                      <w:lang w:val="it-IT"/>
                      <w14:ligatures w14:val="none"/>
                    </w:rPr>
                    <w:t>9</w:t>
                  </w:r>
                </w:p>
              </w:tc>
              <w:tc>
                <w:tcPr>
                  <w:tcW w:w="2680" w:type="dxa"/>
                </w:tcPr>
                <w:p w14:paraId="2FFA380F" w14:textId="77777777" w:rsidR="00616379" w:rsidRPr="009E3109" w:rsidRDefault="00616379" w:rsidP="009E3109">
                  <w:pPr>
                    <w:framePr w:hSpace="180" w:wrap="around" w:vAnchor="text" w:hAnchor="margin" w:x="-162" w:y="-200"/>
                    <w:widowControl w:val="0"/>
                    <w:autoSpaceDE w:val="0"/>
                    <w:autoSpaceDN w:val="0"/>
                    <w:spacing w:after="0" w:line="280" w:lineRule="exact"/>
                    <w:ind w:left="263" w:right="244"/>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D2232A"/>
                      <w:w w:val="85"/>
                      <w:lang w:val="it-IT"/>
                      <w14:ligatures w14:val="none"/>
                    </w:rPr>
                    <w:t>7</w:t>
                  </w:r>
                  <w:r w:rsidRPr="009E3109">
                    <w:rPr>
                      <w:rFonts w:ascii="Segoe UI Symbol" w:eastAsia="Segoe UI Symbol" w:hAnsi="Segoe UI Symbol" w:cs="Segoe UI Symbol"/>
                      <w:color w:val="D2232A"/>
                      <w:spacing w:val="-6"/>
                      <w:w w:val="85"/>
                      <w:lang w:val="it-IT"/>
                      <w14:ligatures w14:val="none"/>
                    </w:rPr>
                    <w:t xml:space="preserve"> </w:t>
                  </w:r>
                  <w:r w:rsidRPr="009E3109">
                    <w:rPr>
                      <w:rFonts w:ascii="Segoe UI Symbol" w:eastAsia="Segoe UI Symbol" w:hAnsi="Segoe UI Symbol" w:cs="Segoe UI Symbol"/>
                      <w:color w:val="D2232A"/>
                      <w:w w:val="85"/>
                      <w:lang w:val="it-IT"/>
                      <w14:ligatures w14:val="none"/>
                    </w:rPr>
                    <w:t>∙</w:t>
                  </w:r>
                  <w:r w:rsidRPr="009E3109">
                    <w:rPr>
                      <w:rFonts w:ascii="Segoe UI Symbol" w:eastAsia="Segoe UI Symbol" w:hAnsi="Segoe UI Symbol" w:cs="Segoe UI Symbol"/>
                      <w:color w:val="D2232A"/>
                      <w:spacing w:val="-6"/>
                      <w:w w:val="85"/>
                      <w:lang w:val="it-IT"/>
                      <w14:ligatures w14:val="none"/>
                    </w:rPr>
                    <w:t xml:space="preserve"> </w:t>
                  </w:r>
                  <w:r w:rsidRPr="009E3109">
                    <w:rPr>
                      <w:rFonts w:ascii="Segoe UI Symbol" w:eastAsia="Segoe UI Symbol" w:hAnsi="Segoe UI Symbol" w:cs="Segoe UI Symbol"/>
                      <w:color w:val="D2232A"/>
                      <w:w w:val="85"/>
                      <w:lang w:val="it-IT"/>
                      <w14:ligatures w14:val="none"/>
                    </w:rPr>
                    <w:t>9</w:t>
                  </w:r>
                  <w:r w:rsidRPr="009E3109">
                    <w:rPr>
                      <w:rFonts w:ascii="Segoe UI Symbol" w:eastAsia="Segoe UI Symbol" w:hAnsi="Segoe UI Symbol" w:cs="Segoe UI Symbol"/>
                      <w:color w:val="D2232A"/>
                      <w:spacing w:val="-6"/>
                      <w:w w:val="85"/>
                      <w:lang w:val="it-IT"/>
                      <w14:ligatures w14:val="none"/>
                    </w:rPr>
                    <w:t xml:space="preserve"> </w:t>
                  </w:r>
                  <w:r w:rsidRPr="009E3109">
                    <w:rPr>
                      <w:rFonts w:ascii="Segoe UI Symbol" w:eastAsia="Segoe UI Symbol" w:hAnsi="Segoe UI Symbol" w:cs="Segoe UI Symbol"/>
                      <w:color w:val="D2232A"/>
                      <w:w w:val="85"/>
                      <w:lang w:val="it-IT"/>
                      <w14:ligatures w14:val="none"/>
                    </w:rPr>
                    <w:t>=</w:t>
                  </w:r>
                  <w:r w:rsidRPr="009E3109">
                    <w:rPr>
                      <w:rFonts w:ascii="Segoe UI Symbol" w:eastAsia="Segoe UI Symbol" w:hAnsi="Segoe UI Symbol" w:cs="Segoe UI Symbol"/>
                      <w:color w:val="D2232A"/>
                      <w:spacing w:val="-6"/>
                      <w:w w:val="85"/>
                      <w:lang w:val="it-IT"/>
                      <w14:ligatures w14:val="none"/>
                    </w:rPr>
                    <w:t xml:space="preserve"> </w:t>
                  </w:r>
                  <w:r w:rsidRPr="009E3109">
                    <w:rPr>
                      <w:rFonts w:ascii="Segoe UI Symbol" w:eastAsia="Segoe UI Symbol" w:hAnsi="Segoe UI Symbol" w:cs="Segoe UI Symbol"/>
                      <w:color w:val="D2232A"/>
                      <w:w w:val="85"/>
                      <w:lang w:val="it-IT"/>
                      <w14:ligatures w14:val="none"/>
                    </w:rPr>
                    <w:t>63</w:t>
                  </w:r>
                </w:p>
              </w:tc>
            </w:tr>
            <w:tr w:rsidR="00616379" w:rsidRPr="009E3109" w14:paraId="4D8B6D78" w14:textId="77777777" w:rsidTr="0036537F">
              <w:trPr>
                <w:trHeight w:val="299"/>
              </w:trPr>
              <w:tc>
                <w:tcPr>
                  <w:tcW w:w="2680" w:type="dxa"/>
                </w:tcPr>
                <w:p w14:paraId="5BE437E2" w14:textId="77777777" w:rsidR="00616379" w:rsidRPr="009E3109" w:rsidRDefault="00616379" w:rsidP="009E3109">
                  <w:pPr>
                    <w:framePr w:hSpace="180" w:wrap="around" w:vAnchor="text" w:hAnchor="margin" w:x="-162" w:y="-200"/>
                    <w:widowControl w:val="0"/>
                    <w:autoSpaceDE w:val="0"/>
                    <w:autoSpaceDN w:val="0"/>
                    <w:spacing w:after="0" w:line="280" w:lineRule="exact"/>
                    <w:ind w:left="264" w:right="244"/>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w w:val="95"/>
                      <w:lang w:val="it-IT"/>
                      <w14:ligatures w14:val="none"/>
                    </w:rPr>
                    <w:t>88</w:t>
                  </w:r>
                  <w:r w:rsidRPr="009E3109">
                    <w:rPr>
                      <w:rFonts w:ascii="Segoe UI Symbol" w:eastAsia="Segoe UI Symbol" w:hAnsi="Segoe UI Symbol" w:cs="Segoe UI Symbol"/>
                      <w:color w:val="231F20"/>
                      <w:spacing w:val="-11"/>
                      <w:w w:val="95"/>
                      <w:lang w:val="it-IT"/>
                      <w14:ligatures w14:val="none"/>
                    </w:rPr>
                    <w:t xml:space="preserve"> </w:t>
                  </w:r>
                  <w:r w:rsidRPr="009E3109">
                    <w:rPr>
                      <w:rFonts w:ascii="Segoe UI Symbol" w:eastAsia="Segoe UI Symbol" w:hAnsi="Segoe UI Symbol" w:cs="Segoe UI Symbol"/>
                      <w:color w:val="231F20"/>
                      <w:w w:val="95"/>
                      <w:lang w:val="it-IT"/>
                      <w14:ligatures w14:val="none"/>
                    </w:rPr>
                    <w:t>:</w:t>
                  </w:r>
                  <w:r w:rsidRPr="009E3109">
                    <w:rPr>
                      <w:rFonts w:ascii="Segoe UI Symbol" w:eastAsia="Segoe UI Symbol" w:hAnsi="Segoe UI Symbol" w:cs="Segoe UI Symbol"/>
                      <w:color w:val="231F20"/>
                      <w:spacing w:val="-11"/>
                      <w:w w:val="95"/>
                      <w:lang w:val="it-IT"/>
                      <w14:ligatures w14:val="none"/>
                    </w:rPr>
                    <w:t xml:space="preserve"> </w:t>
                  </w:r>
                  <w:r w:rsidRPr="009E3109">
                    <w:rPr>
                      <w:rFonts w:ascii="Segoe UI Symbol" w:eastAsia="Segoe UI Symbol" w:hAnsi="Segoe UI Symbol" w:cs="Segoe UI Symbol"/>
                      <w:color w:val="231F20"/>
                      <w:w w:val="95"/>
                      <w:lang w:val="it-IT"/>
                      <w14:ligatures w14:val="none"/>
                    </w:rPr>
                    <w:t>X</w:t>
                  </w:r>
                </w:p>
              </w:tc>
              <w:tc>
                <w:tcPr>
                  <w:tcW w:w="2689" w:type="dxa"/>
                </w:tcPr>
                <w:p w14:paraId="5D40AFF1" w14:textId="77777777" w:rsidR="00616379" w:rsidRPr="009E3109" w:rsidRDefault="00616379" w:rsidP="009E3109">
                  <w:pPr>
                    <w:framePr w:hSpace="180" w:wrap="around" w:vAnchor="text" w:hAnchor="margin" w:x="-162" w:y="-200"/>
                    <w:widowControl w:val="0"/>
                    <w:autoSpaceDE w:val="0"/>
                    <w:autoSpaceDN w:val="0"/>
                    <w:spacing w:after="0" w:line="280" w:lineRule="exact"/>
                    <w:ind w:left="21"/>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w w:val="89"/>
                      <w:lang w:val="it-IT"/>
                      <w14:ligatures w14:val="none"/>
                    </w:rPr>
                    <w:t>4</w:t>
                  </w:r>
                </w:p>
              </w:tc>
              <w:tc>
                <w:tcPr>
                  <w:tcW w:w="2680" w:type="dxa"/>
                </w:tcPr>
                <w:p w14:paraId="15AA9E66" w14:textId="77777777" w:rsidR="00616379" w:rsidRPr="009E3109" w:rsidRDefault="00616379" w:rsidP="009E3109">
                  <w:pPr>
                    <w:framePr w:hSpace="180" w:wrap="around" w:vAnchor="text" w:hAnchor="margin" w:x="-162" w:y="-200"/>
                    <w:widowControl w:val="0"/>
                    <w:autoSpaceDE w:val="0"/>
                    <w:autoSpaceDN w:val="0"/>
                    <w:spacing w:after="0" w:line="280" w:lineRule="exact"/>
                    <w:ind w:left="263" w:right="244"/>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D2232A"/>
                      <w:w w:val="85"/>
                      <w:lang w:val="it-IT"/>
                      <w14:ligatures w14:val="none"/>
                    </w:rPr>
                    <w:t>88</w:t>
                  </w:r>
                  <w:r w:rsidRPr="009E3109">
                    <w:rPr>
                      <w:rFonts w:ascii="Segoe UI Symbol" w:eastAsia="Segoe UI Symbol" w:hAnsi="Segoe UI Symbol" w:cs="Segoe UI Symbol"/>
                      <w:color w:val="D2232A"/>
                      <w:spacing w:val="-4"/>
                      <w:w w:val="85"/>
                      <w:lang w:val="it-IT"/>
                      <w14:ligatures w14:val="none"/>
                    </w:rPr>
                    <w:t xml:space="preserve"> </w:t>
                  </w:r>
                  <w:r w:rsidRPr="009E3109">
                    <w:rPr>
                      <w:rFonts w:ascii="Segoe UI Symbol" w:eastAsia="Segoe UI Symbol" w:hAnsi="Segoe UI Symbol" w:cs="Segoe UI Symbol"/>
                      <w:color w:val="D2232A"/>
                      <w:w w:val="85"/>
                      <w:lang w:val="it-IT"/>
                      <w14:ligatures w14:val="none"/>
                    </w:rPr>
                    <w:t>:</w:t>
                  </w:r>
                  <w:r w:rsidRPr="009E3109">
                    <w:rPr>
                      <w:rFonts w:ascii="Segoe UI Symbol" w:eastAsia="Segoe UI Symbol" w:hAnsi="Segoe UI Symbol" w:cs="Segoe UI Symbol"/>
                      <w:color w:val="D2232A"/>
                      <w:spacing w:val="-3"/>
                      <w:w w:val="85"/>
                      <w:lang w:val="it-IT"/>
                      <w14:ligatures w14:val="none"/>
                    </w:rPr>
                    <w:t xml:space="preserve"> </w:t>
                  </w:r>
                  <w:r w:rsidRPr="009E3109">
                    <w:rPr>
                      <w:rFonts w:ascii="Segoe UI Symbol" w:eastAsia="Segoe UI Symbol" w:hAnsi="Segoe UI Symbol" w:cs="Segoe UI Symbol"/>
                      <w:color w:val="D2232A"/>
                      <w:w w:val="85"/>
                      <w:lang w:val="it-IT"/>
                      <w14:ligatures w14:val="none"/>
                    </w:rPr>
                    <w:t>4</w:t>
                  </w:r>
                  <w:r w:rsidRPr="009E3109">
                    <w:rPr>
                      <w:rFonts w:ascii="Segoe UI Symbol" w:eastAsia="Segoe UI Symbol" w:hAnsi="Segoe UI Symbol" w:cs="Segoe UI Symbol"/>
                      <w:color w:val="D2232A"/>
                      <w:spacing w:val="-3"/>
                      <w:w w:val="85"/>
                      <w:lang w:val="it-IT"/>
                      <w14:ligatures w14:val="none"/>
                    </w:rPr>
                    <w:t xml:space="preserve"> </w:t>
                  </w:r>
                  <w:r w:rsidRPr="009E3109">
                    <w:rPr>
                      <w:rFonts w:ascii="Segoe UI Symbol" w:eastAsia="Segoe UI Symbol" w:hAnsi="Segoe UI Symbol" w:cs="Segoe UI Symbol"/>
                      <w:color w:val="D2232A"/>
                      <w:w w:val="85"/>
                      <w:lang w:val="it-IT"/>
                      <w14:ligatures w14:val="none"/>
                    </w:rPr>
                    <w:t>=</w:t>
                  </w:r>
                  <w:r w:rsidRPr="009E3109">
                    <w:rPr>
                      <w:rFonts w:ascii="Segoe UI Symbol" w:eastAsia="Segoe UI Symbol" w:hAnsi="Segoe UI Symbol" w:cs="Segoe UI Symbol"/>
                      <w:color w:val="D2232A"/>
                      <w:spacing w:val="-3"/>
                      <w:w w:val="85"/>
                      <w:lang w:val="it-IT"/>
                      <w14:ligatures w14:val="none"/>
                    </w:rPr>
                    <w:t xml:space="preserve"> </w:t>
                  </w:r>
                  <w:r w:rsidRPr="009E3109">
                    <w:rPr>
                      <w:rFonts w:ascii="Segoe UI Symbol" w:eastAsia="Segoe UI Symbol" w:hAnsi="Segoe UI Symbol" w:cs="Segoe UI Symbol"/>
                      <w:color w:val="D2232A"/>
                      <w:w w:val="85"/>
                      <w:lang w:val="it-IT"/>
                      <w14:ligatures w14:val="none"/>
                    </w:rPr>
                    <w:t>22</w:t>
                  </w:r>
                </w:p>
              </w:tc>
            </w:tr>
            <w:tr w:rsidR="00616379" w:rsidRPr="009E3109" w14:paraId="20822B7A" w14:textId="77777777" w:rsidTr="0036537F">
              <w:trPr>
                <w:trHeight w:val="299"/>
              </w:trPr>
              <w:tc>
                <w:tcPr>
                  <w:tcW w:w="2680" w:type="dxa"/>
                </w:tcPr>
                <w:p w14:paraId="78F37A32" w14:textId="77777777" w:rsidR="00616379" w:rsidRPr="009E3109" w:rsidRDefault="00616379" w:rsidP="009E3109">
                  <w:pPr>
                    <w:framePr w:hSpace="180" w:wrap="around" w:vAnchor="text" w:hAnchor="margin" w:x="-162" w:y="-200"/>
                    <w:widowControl w:val="0"/>
                    <w:autoSpaceDE w:val="0"/>
                    <w:autoSpaceDN w:val="0"/>
                    <w:spacing w:after="0" w:line="280" w:lineRule="exact"/>
                    <w:ind w:left="264" w:right="243"/>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w w:val="95"/>
                      <w:lang w:val="it-IT"/>
                      <w14:ligatures w14:val="none"/>
                    </w:rPr>
                    <w:t>95</w:t>
                  </w:r>
                  <w:r w:rsidRPr="009E3109">
                    <w:rPr>
                      <w:rFonts w:ascii="Segoe UI Symbol" w:eastAsia="Segoe UI Symbol" w:hAnsi="Segoe UI Symbol" w:cs="Segoe UI Symbol"/>
                      <w:color w:val="231F20"/>
                      <w:spacing w:val="-11"/>
                      <w:w w:val="95"/>
                      <w:lang w:val="it-IT"/>
                      <w14:ligatures w14:val="none"/>
                    </w:rPr>
                    <w:t xml:space="preserve"> </w:t>
                  </w:r>
                  <w:r w:rsidRPr="009E3109">
                    <w:rPr>
                      <w:rFonts w:ascii="Segoe UI Symbol" w:eastAsia="Segoe UI Symbol" w:hAnsi="Segoe UI Symbol" w:cs="Segoe UI Symbol"/>
                      <w:color w:val="231F20"/>
                      <w:w w:val="95"/>
                      <w:lang w:val="it-IT"/>
                      <w14:ligatures w14:val="none"/>
                    </w:rPr>
                    <w:t>–</w:t>
                  </w:r>
                  <w:r w:rsidRPr="009E3109">
                    <w:rPr>
                      <w:rFonts w:ascii="Segoe UI Symbol" w:eastAsia="Segoe UI Symbol" w:hAnsi="Segoe UI Symbol" w:cs="Segoe UI Symbol"/>
                      <w:color w:val="231F20"/>
                      <w:spacing w:val="-10"/>
                      <w:w w:val="95"/>
                      <w:lang w:val="it-IT"/>
                      <w14:ligatures w14:val="none"/>
                    </w:rPr>
                    <w:t xml:space="preserve"> </w:t>
                  </w:r>
                  <w:r w:rsidRPr="009E3109">
                    <w:rPr>
                      <w:rFonts w:ascii="Segoe UI Symbol" w:eastAsia="Segoe UI Symbol" w:hAnsi="Segoe UI Symbol" w:cs="Segoe UI Symbol"/>
                      <w:color w:val="231F20"/>
                      <w:w w:val="95"/>
                      <w:lang w:val="it-IT"/>
                      <w14:ligatures w14:val="none"/>
                    </w:rPr>
                    <w:t>X</w:t>
                  </w:r>
                </w:p>
              </w:tc>
              <w:tc>
                <w:tcPr>
                  <w:tcW w:w="2689" w:type="dxa"/>
                </w:tcPr>
                <w:p w14:paraId="2FA3B5B1" w14:textId="77777777" w:rsidR="00616379" w:rsidRPr="009E3109" w:rsidRDefault="00616379" w:rsidP="009E3109">
                  <w:pPr>
                    <w:framePr w:hSpace="180" w:wrap="around" w:vAnchor="text" w:hAnchor="margin" w:x="-162" w:y="-200"/>
                    <w:widowControl w:val="0"/>
                    <w:autoSpaceDE w:val="0"/>
                    <w:autoSpaceDN w:val="0"/>
                    <w:spacing w:after="0" w:line="280" w:lineRule="exact"/>
                    <w:ind w:left="263" w:right="244"/>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lang w:val="it-IT"/>
                      <w14:ligatures w14:val="none"/>
                    </w:rPr>
                    <w:t>68</w:t>
                  </w:r>
                </w:p>
              </w:tc>
              <w:tc>
                <w:tcPr>
                  <w:tcW w:w="2680" w:type="dxa"/>
                </w:tcPr>
                <w:p w14:paraId="367E25F0" w14:textId="77777777" w:rsidR="00616379" w:rsidRPr="009E3109" w:rsidRDefault="00616379" w:rsidP="009E3109">
                  <w:pPr>
                    <w:framePr w:hSpace="180" w:wrap="around" w:vAnchor="text" w:hAnchor="margin" w:x="-162" w:y="-200"/>
                    <w:widowControl w:val="0"/>
                    <w:autoSpaceDE w:val="0"/>
                    <w:autoSpaceDN w:val="0"/>
                    <w:spacing w:after="0" w:line="280" w:lineRule="exact"/>
                    <w:ind w:left="263" w:right="244"/>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D2232A"/>
                      <w:spacing w:val="-2"/>
                      <w:w w:val="90"/>
                      <w:lang w:val="it-IT"/>
                      <w14:ligatures w14:val="none"/>
                    </w:rPr>
                    <w:t>95</w:t>
                  </w:r>
                  <w:r w:rsidRPr="009E3109">
                    <w:rPr>
                      <w:rFonts w:ascii="Segoe UI Symbol" w:eastAsia="Segoe UI Symbol" w:hAnsi="Segoe UI Symbol" w:cs="Segoe UI Symbol"/>
                      <w:color w:val="D2232A"/>
                      <w:spacing w:val="-9"/>
                      <w:w w:val="90"/>
                      <w:lang w:val="it-IT"/>
                      <w14:ligatures w14:val="none"/>
                    </w:rPr>
                    <w:t xml:space="preserve"> </w:t>
                  </w:r>
                  <w:r w:rsidRPr="009E3109">
                    <w:rPr>
                      <w:rFonts w:ascii="Segoe UI Symbol" w:eastAsia="Segoe UI Symbol" w:hAnsi="Segoe UI Symbol" w:cs="Segoe UI Symbol"/>
                      <w:color w:val="D2232A"/>
                      <w:spacing w:val="-2"/>
                      <w:w w:val="90"/>
                      <w:lang w:val="it-IT"/>
                      <w14:ligatures w14:val="none"/>
                    </w:rPr>
                    <w:t>–</w:t>
                  </w:r>
                  <w:r w:rsidRPr="009E3109">
                    <w:rPr>
                      <w:rFonts w:ascii="Segoe UI Symbol" w:eastAsia="Segoe UI Symbol" w:hAnsi="Segoe UI Symbol" w:cs="Segoe UI Symbol"/>
                      <w:color w:val="D2232A"/>
                      <w:spacing w:val="-9"/>
                      <w:w w:val="90"/>
                      <w:lang w:val="it-IT"/>
                      <w14:ligatures w14:val="none"/>
                    </w:rPr>
                    <w:t xml:space="preserve"> </w:t>
                  </w:r>
                  <w:r w:rsidRPr="009E3109">
                    <w:rPr>
                      <w:rFonts w:ascii="Segoe UI Symbol" w:eastAsia="Segoe UI Symbol" w:hAnsi="Segoe UI Symbol" w:cs="Segoe UI Symbol"/>
                      <w:color w:val="D2232A"/>
                      <w:spacing w:val="-2"/>
                      <w:w w:val="90"/>
                      <w:lang w:val="it-IT"/>
                      <w14:ligatures w14:val="none"/>
                    </w:rPr>
                    <w:t>68</w:t>
                  </w:r>
                  <w:r w:rsidRPr="009E3109">
                    <w:rPr>
                      <w:rFonts w:ascii="Segoe UI Symbol" w:eastAsia="Segoe UI Symbol" w:hAnsi="Segoe UI Symbol" w:cs="Segoe UI Symbol"/>
                      <w:color w:val="D2232A"/>
                      <w:spacing w:val="-9"/>
                      <w:w w:val="90"/>
                      <w:lang w:val="it-IT"/>
                      <w14:ligatures w14:val="none"/>
                    </w:rPr>
                    <w:t xml:space="preserve"> </w:t>
                  </w:r>
                  <w:r w:rsidRPr="009E3109">
                    <w:rPr>
                      <w:rFonts w:ascii="Segoe UI Symbol" w:eastAsia="Segoe UI Symbol" w:hAnsi="Segoe UI Symbol" w:cs="Segoe UI Symbol"/>
                      <w:color w:val="D2232A"/>
                      <w:spacing w:val="-1"/>
                      <w:w w:val="90"/>
                      <w:lang w:val="it-IT"/>
                      <w14:ligatures w14:val="none"/>
                    </w:rPr>
                    <w:t>=</w:t>
                  </w:r>
                  <w:r w:rsidRPr="009E3109">
                    <w:rPr>
                      <w:rFonts w:ascii="Segoe UI Symbol" w:eastAsia="Segoe UI Symbol" w:hAnsi="Segoe UI Symbol" w:cs="Segoe UI Symbol"/>
                      <w:color w:val="D2232A"/>
                      <w:spacing w:val="-9"/>
                      <w:w w:val="90"/>
                      <w:lang w:val="it-IT"/>
                      <w14:ligatures w14:val="none"/>
                    </w:rPr>
                    <w:t xml:space="preserve"> </w:t>
                  </w:r>
                  <w:r w:rsidRPr="009E3109">
                    <w:rPr>
                      <w:rFonts w:ascii="Segoe UI Symbol" w:eastAsia="Segoe UI Symbol" w:hAnsi="Segoe UI Symbol" w:cs="Segoe UI Symbol"/>
                      <w:color w:val="D2232A"/>
                      <w:spacing w:val="-1"/>
                      <w:w w:val="90"/>
                      <w:lang w:val="it-IT"/>
                      <w14:ligatures w14:val="none"/>
                    </w:rPr>
                    <w:t>27</w:t>
                  </w:r>
                </w:p>
              </w:tc>
            </w:tr>
          </w:tbl>
          <w:p w14:paraId="3CCA9F24" w14:textId="77777777" w:rsidR="00616379" w:rsidRPr="003020C0" w:rsidRDefault="00616379" w:rsidP="00616379">
            <w:pPr>
              <w:pStyle w:val="NoSpacing"/>
              <w:rPr>
                <w:color w:val="080C0C"/>
                <w:lang w:val="it-IT"/>
              </w:rPr>
            </w:pPr>
          </w:p>
          <w:p w14:paraId="44480E48" w14:textId="77777777" w:rsidR="00616379" w:rsidRPr="003020C0" w:rsidRDefault="00616379" w:rsidP="00616379">
            <w:pPr>
              <w:pStyle w:val="NoSpacing"/>
              <w:rPr>
                <w:color w:val="080C0C"/>
                <w:lang w:val="it-IT"/>
              </w:rPr>
            </w:pPr>
          </w:p>
          <w:p w14:paraId="1B58B0B5" w14:textId="77777777" w:rsidR="00616379" w:rsidRPr="003020C0" w:rsidRDefault="00616379" w:rsidP="00616379">
            <w:pPr>
              <w:pStyle w:val="NoSpacing"/>
              <w:rPr>
                <w:color w:val="080C0C"/>
                <w:lang w:val="it-IT"/>
              </w:rPr>
            </w:pPr>
          </w:p>
          <w:p w14:paraId="347FCD59" w14:textId="77777777" w:rsidR="00616379" w:rsidRPr="009E3109" w:rsidRDefault="00616379" w:rsidP="00616379">
            <w:pPr>
              <w:widowControl w:val="0"/>
              <w:autoSpaceDE w:val="0"/>
              <w:autoSpaceDN w:val="0"/>
              <w:spacing w:after="0" w:line="312" w:lineRule="exact"/>
              <w:rPr>
                <w:rFonts w:ascii="Palatino Linotype" w:eastAsia="Segoe UI Symbol" w:hAnsi="Palatino Linotype" w:cs="Segoe UI Symbol"/>
                <w:b/>
                <w:sz w:val="24"/>
                <w:lang w:val="it-IT"/>
                <w14:ligatures w14:val="none"/>
              </w:rPr>
            </w:pPr>
            <w:r w:rsidRPr="009E3109">
              <w:rPr>
                <w:rFonts w:ascii="Palatino Linotype" w:eastAsia="Segoe UI Symbol" w:hAnsi="Palatino Linotype" w:cs="Segoe UI Symbol"/>
                <w:b/>
                <w:color w:val="231F20"/>
                <w:w w:val="90"/>
                <w:sz w:val="24"/>
                <w:lang w:val="it-IT"/>
                <w14:ligatures w14:val="none"/>
              </w:rPr>
              <w:t>Vlerësimi</w:t>
            </w:r>
            <w:r w:rsidRPr="009E3109">
              <w:rPr>
                <w:rFonts w:ascii="Palatino Linotype" w:eastAsia="Segoe UI Symbol" w:hAnsi="Palatino Linotype" w:cs="Segoe UI Symbol"/>
                <w:b/>
                <w:color w:val="231F20"/>
                <w:spacing w:val="-5"/>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i</w:t>
            </w:r>
            <w:r w:rsidRPr="009E3109">
              <w:rPr>
                <w:rFonts w:ascii="Palatino Linotype" w:eastAsia="Segoe UI Symbol" w:hAnsi="Palatino Linotype" w:cs="Segoe UI Symbol"/>
                <w:b/>
                <w:color w:val="231F20"/>
                <w:spacing w:val="-4"/>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nxënësve:</w:t>
            </w:r>
          </w:p>
          <w:p w14:paraId="25F58EA6" w14:textId="77777777" w:rsidR="00616379" w:rsidRDefault="00616379" w:rsidP="00616379">
            <w:pPr>
              <w:pStyle w:val="NoSpacing"/>
              <w:rPr>
                <w:color w:val="080C0C"/>
                <w:lang w:val="it-IT"/>
              </w:rPr>
            </w:pPr>
            <w:r w:rsidRPr="003020C0">
              <w:rPr>
                <w:color w:val="080C0C"/>
                <w:lang w:val="it-IT"/>
              </w:rPr>
              <w:t>Nxënësit vlerësohen për saktësinë e kryerjes së veprimeve aritmetike dhe për njehsimin e vlerës së shprehjeve shkronjore.</w:t>
            </w:r>
          </w:p>
          <w:p w14:paraId="586E3C70" w14:textId="77777777" w:rsidR="00616379" w:rsidRDefault="00616379" w:rsidP="00616379">
            <w:pPr>
              <w:pStyle w:val="NoSpacing"/>
              <w:rPr>
                <w:color w:val="080C0C"/>
                <w:lang w:val="it-IT"/>
              </w:rPr>
            </w:pPr>
          </w:p>
          <w:p w14:paraId="18116F21" w14:textId="77777777" w:rsidR="00616379" w:rsidRDefault="00616379" w:rsidP="00616379">
            <w:pPr>
              <w:pStyle w:val="NoSpacing"/>
              <w:rPr>
                <w:color w:val="080C0C"/>
                <w:lang w:val="it-IT"/>
              </w:rPr>
            </w:pPr>
            <w:r w:rsidRPr="003020C0">
              <w:rPr>
                <w:color w:val="080C0C"/>
                <w:lang w:val="it-IT"/>
              </w:rPr>
              <w:t>Detyrë:</w:t>
            </w:r>
          </w:p>
          <w:p w14:paraId="1991921F" w14:textId="77777777" w:rsidR="00286349" w:rsidRDefault="00286349" w:rsidP="007A25B0">
            <w:pPr>
              <w:pStyle w:val="NoSpacing"/>
              <w:rPr>
                <w:color w:val="080C0C"/>
                <w:lang w:val="it-IT"/>
              </w:rPr>
            </w:pPr>
          </w:p>
          <w:p w14:paraId="71E0A20C" w14:textId="45BF52FD" w:rsidR="00286349" w:rsidRPr="00112C98" w:rsidRDefault="00286349" w:rsidP="007A25B0">
            <w:pPr>
              <w:pStyle w:val="NoSpacing"/>
              <w:rPr>
                <w:color w:val="080C0C"/>
                <w:lang w:val="it-IT"/>
              </w:rPr>
            </w:pPr>
          </w:p>
        </w:tc>
      </w:tr>
    </w:tbl>
    <w:p w14:paraId="41B52932" w14:textId="77777777" w:rsidR="00FB6E8C" w:rsidRDefault="00FB6E8C" w:rsidP="00FB6E8C">
      <w:pPr>
        <w:rPr>
          <w:lang w:val="it-IT"/>
        </w:rPr>
      </w:pPr>
    </w:p>
    <w:p w14:paraId="5DFA429F" w14:textId="77777777" w:rsidR="00FB6E8C" w:rsidRDefault="00FB6E8C" w:rsidP="00FB6E8C">
      <w:pPr>
        <w:rPr>
          <w:lang w:val="it-IT"/>
        </w:rPr>
      </w:pPr>
    </w:p>
    <w:p w14:paraId="64DAB755" w14:textId="77777777" w:rsidR="00FB6E8C" w:rsidRDefault="00FB6E8C" w:rsidP="00FB6E8C">
      <w:pPr>
        <w:rPr>
          <w:lang w:val="it-IT"/>
        </w:rPr>
      </w:pPr>
    </w:p>
    <w:p w14:paraId="35B83576" w14:textId="77777777" w:rsidR="00FB6E8C" w:rsidRDefault="00FB6E8C" w:rsidP="00FB6E8C">
      <w:pPr>
        <w:rPr>
          <w:lang w:val="it-IT"/>
        </w:rPr>
      </w:pPr>
    </w:p>
    <w:p w14:paraId="76E7B3D3" w14:textId="77777777" w:rsidR="00FB6E8C" w:rsidRDefault="00FB6E8C" w:rsidP="00FB6E8C">
      <w:pPr>
        <w:rPr>
          <w:lang w:val="it-IT"/>
        </w:rPr>
      </w:pPr>
    </w:p>
    <w:p w14:paraId="31EA9C31"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3772D8AB" w14:textId="77777777" w:rsidTr="007A25B0">
        <w:trPr>
          <w:trHeight w:val="206"/>
        </w:trPr>
        <w:tc>
          <w:tcPr>
            <w:tcW w:w="10105" w:type="dxa"/>
            <w:tcBorders>
              <w:top w:val="single" w:sz="8" w:space="0" w:color="000000"/>
              <w:bottom w:val="nil"/>
            </w:tcBorders>
            <w:shd w:val="clear" w:color="auto" w:fill="000000"/>
            <w:hideMark/>
          </w:tcPr>
          <w:p w14:paraId="1076C511" w14:textId="180B6E03"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16379">
              <w:rPr>
                <w:rFonts w:ascii="Times New Roman" w:eastAsia="MS Mincho" w:hAnsi="Times New Roman" w:cs="Times New Roman"/>
                <w:b/>
                <w:bCs/>
                <w:color w:val="0D0D0D"/>
                <w:sz w:val="24"/>
                <w:szCs w:val="24"/>
                <w:lang w:val="sq-AL"/>
              </w:rPr>
              <w:t>21</w:t>
            </w:r>
          </w:p>
        </w:tc>
      </w:tr>
      <w:tr w:rsidR="00FB6E8C" w:rsidRPr="009E3109" w14:paraId="4CF84C8F" w14:textId="77777777" w:rsidTr="007A25B0">
        <w:trPr>
          <w:trHeight w:val="379"/>
        </w:trPr>
        <w:tc>
          <w:tcPr>
            <w:tcW w:w="10105" w:type="dxa"/>
            <w:tcBorders>
              <w:top w:val="single" w:sz="8" w:space="0" w:color="000000"/>
              <w:bottom w:val="single" w:sz="8" w:space="0" w:color="000000"/>
            </w:tcBorders>
            <w:hideMark/>
          </w:tcPr>
          <w:p w14:paraId="4BEEFA80" w14:textId="7D526CED"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2A0CED4C" w14:textId="7C692D19"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3C3318A6" w14:textId="77777777" w:rsidTr="007A25B0">
        <w:trPr>
          <w:trHeight w:val="2390"/>
        </w:trPr>
        <w:tc>
          <w:tcPr>
            <w:tcW w:w="10105" w:type="dxa"/>
            <w:tcBorders>
              <w:top w:val="nil"/>
            </w:tcBorders>
          </w:tcPr>
          <w:p w14:paraId="6C9DDC85" w14:textId="77777777" w:rsidR="00FB6E8C" w:rsidRDefault="00FB6E8C" w:rsidP="007A25B0">
            <w:pPr>
              <w:pStyle w:val="NoSpacing"/>
              <w:rPr>
                <w:color w:val="080C0C"/>
                <w:lang w:val="it-IT"/>
              </w:rPr>
            </w:pPr>
          </w:p>
          <w:p w14:paraId="09883020" w14:textId="77777777" w:rsidR="00616379" w:rsidRPr="00806438" w:rsidRDefault="00616379" w:rsidP="00616379">
            <w:pPr>
              <w:pStyle w:val="NoSpacing"/>
              <w:rPr>
                <w:b/>
                <w:bCs/>
                <w:color w:val="080C0C"/>
                <w:lang w:val="it-IT"/>
              </w:rPr>
            </w:pPr>
            <w:r w:rsidRPr="00806438">
              <w:rPr>
                <w:b/>
                <w:bCs/>
                <w:color w:val="080C0C"/>
                <w:lang w:val="it-IT"/>
              </w:rPr>
              <w:t>Tema: Shprehjet shkronjore</w:t>
            </w:r>
          </w:p>
          <w:p w14:paraId="48AAF698" w14:textId="77777777" w:rsidR="00616379" w:rsidRPr="00806438" w:rsidRDefault="00616379" w:rsidP="00616379">
            <w:pPr>
              <w:pStyle w:val="NoSpacing"/>
              <w:rPr>
                <w:b/>
                <w:bCs/>
                <w:color w:val="080C0C"/>
                <w:lang w:val="it-IT"/>
              </w:rPr>
            </w:pPr>
            <w:r w:rsidRPr="00806438">
              <w:rPr>
                <w:b/>
                <w:bCs/>
                <w:color w:val="080C0C"/>
                <w:lang w:val="it-IT"/>
              </w:rPr>
              <w:t>Rezultatet e të nxënit të temës:</w:t>
            </w:r>
          </w:p>
          <w:p w14:paraId="61C2FD2F" w14:textId="77777777" w:rsidR="00616379" w:rsidRPr="00806438" w:rsidRDefault="00616379" w:rsidP="00616379">
            <w:pPr>
              <w:pStyle w:val="NoSpacing"/>
              <w:rPr>
                <w:color w:val="080C0C"/>
                <w:lang w:val="it-IT"/>
              </w:rPr>
            </w:pPr>
            <w:r w:rsidRPr="00806438">
              <w:rPr>
                <w:color w:val="080C0C"/>
                <w:lang w:val="it-IT"/>
              </w:rPr>
              <w:t>Shndërron shprehjet me fjalë në shprehje me simbole dhe anasjelltas;</w:t>
            </w:r>
          </w:p>
          <w:p w14:paraId="1077D75C" w14:textId="77777777" w:rsidR="00616379" w:rsidRPr="00806438" w:rsidRDefault="00616379" w:rsidP="00616379">
            <w:pPr>
              <w:pStyle w:val="NoSpacing"/>
              <w:rPr>
                <w:color w:val="080C0C"/>
                <w:lang w:val="it-IT"/>
              </w:rPr>
            </w:pPr>
            <w:r w:rsidRPr="00806438">
              <w:rPr>
                <w:color w:val="080C0C"/>
                <w:lang w:val="it-IT"/>
              </w:rPr>
              <w:t>Cakton vlerën e shprehjes shkronjore për vlera të caktuara të shkronjave; Zgjidh probleme nga jeta e përditshme duke përdorur shprehjet shkronjore.</w:t>
            </w:r>
          </w:p>
          <w:p w14:paraId="608D8B62" w14:textId="77777777" w:rsidR="00616379" w:rsidRPr="00806438" w:rsidRDefault="00616379" w:rsidP="00616379">
            <w:pPr>
              <w:pStyle w:val="NoSpacing"/>
              <w:rPr>
                <w:color w:val="080C0C"/>
                <w:lang w:val="it-IT"/>
              </w:rPr>
            </w:pPr>
          </w:p>
          <w:p w14:paraId="312919D3" w14:textId="77777777" w:rsidR="00616379" w:rsidRPr="00806438" w:rsidRDefault="00616379" w:rsidP="00616379">
            <w:pPr>
              <w:pStyle w:val="NoSpacing"/>
              <w:rPr>
                <w:b/>
                <w:bCs/>
                <w:color w:val="080C0C"/>
                <w:lang w:val="it-IT"/>
              </w:rPr>
            </w:pPr>
            <w:r w:rsidRPr="00806438">
              <w:rPr>
                <w:b/>
                <w:bCs/>
                <w:color w:val="080C0C"/>
                <w:lang w:val="it-IT"/>
              </w:rPr>
              <w:t>Kontributi në rezultatet për kompetencat kryesore të shkallës: I.3; II.3,4; III.1,3,4; IV.5; V.8; VI.2.</w:t>
            </w:r>
          </w:p>
          <w:p w14:paraId="10D08AB9" w14:textId="77777777" w:rsidR="00616379" w:rsidRPr="00806438" w:rsidRDefault="00616379" w:rsidP="00616379">
            <w:pPr>
              <w:pStyle w:val="NoSpacing"/>
              <w:rPr>
                <w:b/>
                <w:bCs/>
                <w:color w:val="080C0C"/>
                <w:lang w:val="it-IT"/>
              </w:rPr>
            </w:pPr>
            <w:r w:rsidRPr="00806438">
              <w:rPr>
                <w:b/>
                <w:bCs/>
                <w:color w:val="080C0C"/>
                <w:lang w:val="it-IT"/>
              </w:rPr>
              <w:t>Kontributi në rezultatet e fushës së kurrikulës: 1.1,4,5; 2.1; 3.2,3; 5.1.</w:t>
            </w:r>
          </w:p>
          <w:p w14:paraId="2B66913B" w14:textId="77777777" w:rsidR="00616379" w:rsidRDefault="00616379" w:rsidP="00616379">
            <w:pPr>
              <w:pStyle w:val="NoSpacing"/>
              <w:rPr>
                <w:b/>
                <w:bCs/>
                <w:color w:val="080C0C"/>
                <w:lang w:val="it-IT"/>
              </w:rPr>
            </w:pPr>
          </w:p>
          <w:p w14:paraId="18DE5CDA" w14:textId="77777777" w:rsidR="00616379" w:rsidRPr="009E3109" w:rsidRDefault="00616379" w:rsidP="00616379">
            <w:pPr>
              <w:pStyle w:val="NoSpacing"/>
              <w:rPr>
                <w:rFonts w:eastAsia="Segoe UI Symbol" w:cstheme="minorHAnsi"/>
                <w:b/>
                <w:lang w:val="it-IT"/>
                <w14:ligatures w14:val="none"/>
              </w:rPr>
            </w:pPr>
            <w:r>
              <w:rPr>
                <w:b/>
                <w:bCs/>
                <w:color w:val="080C0C"/>
                <w:lang w:val="it-IT"/>
              </w:rPr>
              <w:t xml:space="preserve">       </w:t>
            </w:r>
            <w:r w:rsidRPr="009E3109">
              <w:rPr>
                <w:rFonts w:eastAsia="Segoe UI Symbol" w:cstheme="minorHAnsi"/>
                <w:b/>
                <w:lang w:val="it-IT"/>
                <w14:ligatures w14:val="none"/>
              </w:rPr>
              <w:t xml:space="preserve"> </w:t>
            </w:r>
          </w:p>
          <w:p w14:paraId="259CD790" w14:textId="77777777" w:rsidR="00616379" w:rsidRPr="009E3109" w:rsidRDefault="00616379" w:rsidP="00616379">
            <w:pPr>
              <w:pStyle w:val="NoSpacing"/>
              <w:rPr>
                <w:b/>
                <w:bCs/>
                <w:color w:val="080C0C"/>
              </w:rPr>
            </w:pPr>
            <w:r w:rsidRPr="009E3109">
              <w:rPr>
                <w:rFonts w:eastAsia="Segoe UI Symbol" w:cstheme="minorHAnsi"/>
                <w:b/>
                <w:lang w:val="it-IT"/>
                <w14:ligatures w14:val="none"/>
              </w:rPr>
              <w:t xml:space="preserve">       </w:t>
            </w:r>
            <w:r w:rsidRPr="00702386">
              <w:rPr>
                <w:rFonts w:eastAsia="Segoe UI Symbol" w:cstheme="minorHAnsi"/>
                <w:b/>
                <w14:ligatures w14:val="none"/>
              </w:rPr>
              <w:t>ASPEKTE SPECIFIKE TË</w:t>
            </w:r>
            <w:r w:rsidRPr="00702386">
              <w:rPr>
                <w:rFonts w:eastAsia="Segoe UI Symbol" w:cstheme="minorHAnsi"/>
                <w:b/>
                <w:spacing w:val="1"/>
                <w14:ligatures w14:val="none"/>
              </w:rPr>
              <w:t xml:space="preserve"> </w:t>
            </w:r>
            <w:r w:rsidRPr="00702386">
              <w:rPr>
                <w:rFonts w:eastAsia="Segoe UI Symbol" w:cstheme="minorHAnsi"/>
                <w:b/>
                <w:spacing w:val="-1"/>
                <w14:ligatures w14:val="none"/>
              </w:rPr>
              <w:t>PLANIT</w:t>
            </w:r>
            <w:r w:rsidRPr="00702386">
              <w:rPr>
                <w:rFonts w:eastAsia="Segoe UI Symbol" w:cstheme="minorHAnsi"/>
                <w:b/>
                <w:spacing w:val="-28"/>
                <w14:ligatures w14:val="none"/>
              </w:rPr>
              <w:t xml:space="preserve"> </w:t>
            </w:r>
            <w:r w:rsidRPr="00702386">
              <w:rPr>
                <w:rFonts w:eastAsia="Segoe UI Symbol" w:cstheme="minorHAnsi"/>
                <w:b/>
                <w:spacing w:val="-1"/>
                <w14:ligatures w14:val="none"/>
              </w:rPr>
              <w:t>TË</w:t>
            </w:r>
            <w:r w:rsidRPr="00702386">
              <w:rPr>
                <w:rFonts w:eastAsia="Segoe UI Symbol" w:cstheme="minorHAnsi"/>
                <w:b/>
                <w:spacing w:val="-18"/>
                <w14:ligatures w14:val="none"/>
              </w:rPr>
              <w:t xml:space="preserve"> </w:t>
            </w:r>
            <w:r w:rsidRPr="00702386">
              <w:rPr>
                <w:rFonts w:eastAsia="Segoe UI Symbol" w:cstheme="minorHAnsi"/>
                <w:b/>
                <w:spacing w:val="-1"/>
                <w14:ligatures w14:val="none"/>
              </w:rPr>
              <w:t>ORËS</w:t>
            </w:r>
            <w:r w:rsidRPr="009E3109">
              <w:rPr>
                <w:b/>
                <w:bCs/>
                <w:color w:val="080C0C"/>
              </w:rPr>
              <w:t xml:space="preserve">   </w:t>
            </w:r>
          </w:p>
          <w:p w14:paraId="0D0663EA" w14:textId="77777777" w:rsidR="00616379" w:rsidRPr="009E3109" w:rsidRDefault="00616379" w:rsidP="00616379">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Shprehjet</w:t>
            </w:r>
            <w:proofErr w:type="spellEnd"/>
            <w:r w:rsidRPr="009E3109">
              <w:rPr>
                <w:b/>
                <w:bCs/>
                <w:color w:val="080C0C"/>
              </w:rPr>
              <w:t xml:space="preserve"> </w:t>
            </w:r>
            <w:proofErr w:type="spellStart"/>
            <w:r w:rsidRPr="009E3109">
              <w:rPr>
                <w:b/>
                <w:bCs/>
                <w:color w:val="080C0C"/>
              </w:rPr>
              <w:t>shkronjore</w:t>
            </w:r>
            <w:proofErr w:type="spellEnd"/>
          </w:p>
          <w:p w14:paraId="4933CF1D" w14:textId="77777777" w:rsidR="00616379" w:rsidRPr="009E3109" w:rsidRDefault="00616379" w:rsidP="00616379">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639D73D5" w14:textId="77777777" w:rsidR="00616379" w:rsidRPr="009E3109" w:rsidRDefault="00616379" w:rsidP="00616379">
            <w:pPr>
              <w:pStyle w:val="NoSpacing"/>
              <w:rPr>
                <w:color w:val="080C0C"/>
              </w:rPr>
            </w:pPr>
            <w:r w:rsidRPr="009E3109">
              <w:rPr>
                <w:color w:val="080C0C"/>
              </w:rPr>
              <w:t>•</w:t>
            </w:r>
            <w:r w:rsidRPr="009E3109">
              <w:rPr>
                <w:color w:val="080C0C"/>
              </w:rPr>
              <w:tab/>
              <w:t xml:space="preserve">Dallon </w:t>
            </w:r>
            <w:proofErr w:type="spellStart"/>
            <w:r w:rsidRPr="009E3109">
              <w:rPr>
                <w:color w:val="080C0C"/>
              </w:rPr>
              <w:t>shprehjet</w:t>
            </w:r>
            <w:proofErr w:type="spellEnd"/>
            <w:r w:rsidRPr="009E3109">
              <w:rPr>
                <w:color w:val="080C0C"/>
              </w:rPr>
              <w:t xml:space="preserve"> </w:t>
            </w:r>
            <w:proofErr w:type="spellStart"/>
            <w:r w:rsidRPr="009E3109">
              <w:rPr>
                <w:color w:val="080C0C"/>
              </w:rPr>
              <w:t>shkronjore</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shprehjet</w:t>
            </w:r>
            <w:proofErr w:type="spellEnd"/>
            <w:r w:rsidRPr="009E3109">
              <w:rPr>
                <w:color w:val="080C0C"/>
              </w:rPr>
              <w:t xml:space="preserve"> </w:t>
            </w:r>
            <w:proofErr w:type="spellStart"/>
            <w:r w:rsidRPr="009E3109">
              <w:rPr>
                <w:color w:val="080C0C"/>
              </w:rPr>
              <w:t>numerike</w:t>
            </w:r>
            <w:proofErr w:type="spellEnd"/>
            <w:r w:rsidRPr="009E3109">
              <w:rPr>
                <w:color w:val="080C0C"/>
              </w:rPr>
              <w:t>;</w:t>
            </w:r>
          </w:p>
          <w:p w14:paraId="2A71AC97" w14:textId="77777777" w:rsidR="00616379" w:rsidRPr="009E3109" w:rsidRDefault="00616379" w:rsidP="00616379">
            <w:pPr>
              <w:pStyle w:val="NoSpacing"/>
              <w:rPr>
                <w:color w:val="080C0C"/>
              </w:rPr>
            </w:pPr>
            <w:r w:rsidRPr="009E3109">
              <w:rPr>
                <w:color w:val="080C0C"/>
              </w:rPr>
              <w:t>•</w:t>
            </w:r>
            <w:r w:rsidRPr="009E3109">
              <w:rPr>
                <w:color w:val="080C0C"/>
              </w:rPr>
              <w:tab/>
            </w:r>
            <w:proofErr w:type="spellStart"/>
            <w:r w:rsidRPr="009E3109">
              <w:rPr>
                <w:color w:val="080C0C"/>
              </w:rPr>
              <w:t>Kryen</w:t>
            </w:r>
            <w:proofErr w:type="spellEnd"/>
            <w:r w:rsidRPr="009E3109">
              <w:rPr>
                <w:color w:val="080C0C"/>
              </w:rPr>
              <w:t xml:space="preserve"> </w:t>
            </w:r>
            <w:proofErr w:type="spellStart"/>
            <w:r w:rsidRPr="009E3109">
              <w:rPr>
                <w:color w:val="080C0C"/>
              </w:rPr>
              <w:t>veprime</w:t>
            </w:r>
            <w:proofErr w:type="spellEnd"/>
            <w:r w:rsidRPr="009E3109">
              <w:rPr>
                <w:color w:val="080C0C"/>
              </w:rPr>
              <w:t xml:space="preserve"> </w:t>
            </w:r>
            <w:proofErr w:type="spellStart"/>
            <w:r w:rsidRPr="009E3109">
              <w:rPr>
                <w:color w:val="080C0C"/>
              </w:rPr>
              <w:t>aritmetike</w:t>
            </w:r>
            <w:proofErr w:type="spellEnd"/>
            <w:r w:rsidRPr="009E3109">
              <w:rPr>
                <w:color w:val="080C0C"/>
              </w:rPr>
              <w:t xml:space="preserve"> me </w:t>
            </w:r>
            <w:proofErr w:type="spellStart"/>
            <w:r w:rsidRPr="009E3109">
              <w:rPr>
                <w:color w:val="080C0C"/>
              </w:rPr>
              <w:t>shprehje</w:t>
            </w:r>
            <w:proofErr w:type="spellEnd"/>
            <w:r w:rsidRPr="009E3109">
              <w:rPr>
                <w:color w:val="080C0C"/>
              </w:rPr>
              <w:t xml:space="preserve"> </w:t>
            </w:r>
            <w:proofErr w:type="spellStart"/>
            <w:r w:rsidRPr="009E3109">
              <w:rPr>
                <w:color w:val="080C0C"/>
              </w:rPr>
              <w:t>shkronjore</w:t>
            </w:r>
            <w:proofErr w:type="spellEnd"/>
            <w:r w:rsidRPr="009E3109">
              <w:rPr>
                <w:color w:val="080C0C"/>
              </w:rPr>
              <w:t>;</w:t>
            </w:r>
          </w:p>
          <w:p w14:paraId="65F6DA25" w14:textId="77777777" w:rsidR="00616379" w:rsidRPr="009E3109" w:rsidRDefault="00616379" w:rsidP="00616379">
            <w:pPr>
              <w:pStyle w:val="NoSpacing"/>
              <w:rPr>
                <w:color w:val="080C0C"/>
              </w:rPr>
            </w:pPr>
            <w:r w:rsidRPr="009E3109">
              <w:rPr>
                <w:color w:val="080C0C"/>
              </w:rPr>
              <w:t>•</w:t>
            </w:r>
            <w:r w:rsidRPr="009E3109">
              <w:rPr>
                <w:color w:val="080C0C"/>
              </w:rPr>
              <w:tab/>
            </w:r>
            <w:proofErr w:type="spellStart"/>
            <w:r w:rsidRPr="009E3109">
              <w:rPr>
                <w:color w:val="080C0C"/>
              </w:rPr>
              <w:t>Shndërron</w:t>
            </w:r>
            <w:proofErr w:type="spellEnd"/>
            <w:r w:rsidRPr="009E3109">
              <w:rPr>
                <w:color w:val="080C0C"/>
              </w:rPr>
              <w:t xml:space="preserve"> </w:t>
            </w:r>
            <w:proofErr w:type="spellStart"/>
            <w:r w:rsidRPr="009E3109">
              <w:rPr>
                <w:color w:val="080C0C"/>
              </w:rPr>
              <w:t>shprehjet</w:t>
            </w:r>
            <w:proofErr w:type="spellEnd"/>
            <w:r w:rsidRPr="009E3109">
              <w:rPr>
                <w:color w:val="080C0C"/>
              </w:rPr>
              <w:t xml:space="preserve"> me </w:t>
            </w:r>
            <w:proofErr w:type="spellStart"/>
            <w:r w:rsidRPr="009E3109">
              <w:rPr>
                <w:color w:val="080C0C"/>
              </w:rPr>
              <w:t>fjalë</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shprehje</w:t>
            </w:r>
            <w:proofErr w:type="spellEnd"/>
            <w:r w:rsidRPr="009E3109">
              <w:rPr>
                <w:color w:val="080C0C"/>
              </w:rPr>
              <w:t xml:space="preserve"> me </w:t>
            </w:r>
            <w:proofErr w:type="spellStart"/>
            <w:r w:rsidRPr="009E3109">
              <w:rPr>
                <w:color w:val="080C0C"/>
              </w:rPr>
              <w:t>simbole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anasjelltas</w:t>
            </w:r>
            <w:proofErr w:type="spellEnd"/>
            <w:r w:rsidRPr="009E3109">
              <w:rPr>
                <w:color w:val="080C0C"/>
              </w:rPr>
              <w:t>.</w:t>
            </w:r>
          </w:p>
          <w:p w14:paraId="4A1BAD9C" w14:textId="77777777" w:rsidR="00616379" w:rsidRPr="009E3109" w:rsidRDefault="00616379" w:rsidP="00616379">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22E0104B" w14:textId="77777777" w:rsidR="00616379" w:rsidRPr="009E3109" w:rsidRDefault="00616379" w:rsidP="00616379">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color w:val="080C0C"/>
              </w:rPr>
              <w:t xml:space="preserve">: </w:t>
            </w:r>
            <w:proofErr w:type="spellStart"/>
            <w:r w:rsidRPr="009E3109">
              <w:rPr>
                <w:color w:val="080C0C"/>
              </w:rPr>
              <w:t>fletë</w:t>
            </w:r>
            <w:proofErr w:type="spellEnd"/>
            <w:r w:rsidRPr="009E3109">
              <w:rPr>
                <w:color w:val="080C0C"/>
              </w:rPr>
              <w:t xml:space="preserve"> me </w:t>
            </w:r>
            <w:proofErr w:type="spellStart"/>
            <w:r w:rsidRPr="009E3109">
              <w:rPr>
                <w:color w:val="080C0C"/>
              </w:rPr>
              <w:t>numrat</w:t>
            </w:r>
            <w:proofErr w:type="spellEnd"/>
            <w:r w:rsidRPr="009E3109">
              <w:rPr>
                <w:color w:val="080C0C"/>
              </w:rPr>
              <w:t xml:space="preserve"> 1 </w:t>
            </w:r>
            <w:proofErr w:type="spellStart"/>
            <w:r w:rsidRPr="009E3109">
              <w:rPr>
                <w:color w:val="080C0C"/>
              </w:rPr>
              <w:t>deri</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5.</w:t>
            </w:r>
          </w:p>
          <w:p w14:paraId="08DDBFD4" w14:textId="77777777" w:rsidR="00616379" w:rsidRPr="009E3109" w:rsidRDefault="00616379" w:rsidP="00616379">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3E14CC6E" w14:textId="77777777" w:rsidR="00616379" w:rsidRPr="009E3109" w:rsidRDefault="00616379" w:rsidP="00616379">
            <w:pPr>
              <w:pStyle w:val="NoSpacing"/>
              <w:rPr>
                <w:color w:val="080C0C"/>
              </w:rPr>
            </w:pPr>
            <w:proofErr w:type="spellStart"/>
            <w:r w:rsidRPr="009E3109">
              <w:rPr>
                <w:color w:val="080C0C"/>
              </w:rPr>
              <w:t>Gjuhë</w:t>
            </w:r>
            <w:proofErr w:type="spellEnd"/>
            <w:r w:rsidRPr="009E3109">
              <w:rPr>
                <w:color w:val="080C0C"/>
              </w:rPr>
              <w:t xml:space="preserve"> </w:t>
            </w:r>
            <w:proofErr w:type="spellStart"/>
            <w:r w:rsidRPr="009E3109">
              <w:rPr>
                <w:color w:val="080C0C"/>
              </w:rPr>
              <w:t>amtare</w:t>
            </w:r>
            <w:proofErr w:type="spellEnd"/>
            <w:r w:rsidRPr="009E3109">
              <w:rPr>
                <w:color w:val="080C0C"/>
              </w:rPr>
              <w:t xml:space="preserve"> (</w:t>
            </w:r>
            <w:proofErr w:type="spellStart"/>
            <w:r w:rsidRPr="009E3109">
              <w:rPr>
                <w:color w:val="080C0C"/>
              </w:rPr>
              <w:t>shqipe</w:t>
            </w:r>
            <w:proofErr w:type="spellEnd"/>
            <w:r w:rsidRPr="009E3109">
              <w:rPr>
                <w:color w:val="080C0C"/>
              </w:rPr>
              <w:t xml:space="preserve">), </w:t>
            </w:r>
            <w:proofErr w:type="spellStart"/>
            <w:r w:rsidRPr="009E3109">
              <w:rPr>
                <w:color w:val="080C0C"/>
              </w:rPr>
              <w:t>Shkathtësi</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jetë</w:t>
            </w:r>
            <w:proofErr w:type="spellEnd"/>
            <w:r w:rsidRPr="009E3109">
              <w:rPr>
                <w:color w:val="080C0C"/>
              </w:rPr>
              <w:t xml:space="preserve">, </w:t>
            </w:r>
            <w:proofErr w:type="spellStart"/>
            <w:r w:rsidRPr="009E3109">
              <w:rPr>
                <w:color w:val="080C0C"/>
              </w:rPr>
              <w:t>Shoqëria</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mjedisi</w:t>
            </w:r>
            <w:proofErr w:type="spellEnd"/>
            <w:r w:rsidRPr="009E3109">
              <w:rPr>
                <w:color w:val="080C0C"/>
              </w:rPr>
              <w:t>.</w:t>
            </w:r>
          </w:p>
          <w:p w14:paraId="3EF37C71" w14:textId="77777777" w:rsidR="00616379" w:rsidRPr="009E3109" w:rsidRDefault="00616379" w:rsidP="00616379">
            <w:pPr>
              <w:pStyle w:val="NoSpacing"/>
              <w:rPr>
                <w:color w:val="080C0C"/>
              </w:rPr>
            </w:pPr>
          </w:p>
          <w:p w14:paraId="1DF9C4C8" w14:textId="77777777" w:rsidR="00616379" w:rsidRPr="009E3109" w:rsidRDefault="00616379" w:rsidP="00616379">
            <w:pPr>
              <w:pStyle w:val="NoSpacing"/>
              <w:rPr>
                <w:color w:val="080C0C"/>
              </w:rPr>
            </w:pPr>
          </w:p>
          <w:p w14:paraId="11FEFC4F" w14:textId="77777777" w:rsidR="00616379" w:rsidRDefault="00616379" w:rsidP="00616379">
            <w:pPr>
              <w:pStyle w:val="NoSpacing"/>
              <w:rPr>
                <w:color w:val="080C0C"/>
                <w:lang w:val="it-IT"/>
              </w:rPr>
            </w:pPr>
            <w:r w:rsidRPr="009E3109">
              <w:rPr>
                <w:color w:val="080C0C"/>
              </w:rPr>
              <w:t xml:space="preserve"> </w:t>
            </w:r>
            <w:r w:rsidRPr="004A1DF3">
              <w:rPr>
                <w:rFonts w:eastAsia="Segoe UI Symbol" w:cstheme="minorHAnsi"/>
                <w:b/>
                <w:w w:val="95"/>
                <w14:ligatures w14:val="none"/>
              </w:rPr>
              <w:t xml:space="preserve"> </w:t>
            </w:r>
            <w:r>
              <w:rPr>
                <w:rFonts w:eastAsia="Segoe UI Symbol" w:cstheme="minorHAnsi"/>
                <w:b/>
                <w:w w:val="95"/>
                <w14:ligatures w14:val="none"/>
              </w:rPr>
              <w:t xml:space="preserve">   </w:t>
            </w:r>
            <w:r w:rsidRPr="009E3109">
              <w:rPr>
                <w:rFonts w:eastAsia="Segoe UI Symbol" w:cstheme="minorHAnsi"/>
                <w:b/>
                <w:w w:val="95"/>
                <w:lang w:val="it-IT"/>
                <w14:ligatures w14:val="none"/>
              </w:rPr>
              <w:t>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7E221965" w14:textId="77777777" w:rsidR="00616379" w:rsidRPr="00806438" w:rsidRDefault="00616379" w:rsidP="00616379">
            <w:pPr>
              <w:pStyle w:val="NoSpacing"/>
              <w:rPr>
                <w:color w:val="080C0C"/>
                <w:lang w:val="it-IT"/>
              </w:rPr>
            </w:pPr>
            <w:r w:rsidRPr="00806438">
              <w:rPr>
                <w:color w:val="080C0C"/>
                <w:lang w:val="it-IT"/>
              </w:rPr>
              <w:t>Parashikimi:</w:t>
            </w:r>
          </w:p>
          <w:p w14:paraId="7D352875" w14:textId="77777777" w:rsidR="00616379" w:rsidRPr="00926874" w:rsidRDefault="00616379" w:rsidP="00616379">
            <w:pPr>
              <w:pStyle w:val="NoSpacing"/>
              <w:rPr>
                <w:b/>
                <w:bCs/>
                <w:color w:val="080C0C"/>
                <w:lang w:val="it-IT"/>
              </w:rPr>
            </w:pPr>
            <w:r w:rsidRPr="00926874">
              <w:rPr>
                <w:b/>
                <w:bCs/>
                <w:color w:val="080C0C"/>
                <w:lang w:val="it-IT"/>
              </w:rPr>
              <w:t>Përgatitja për të nxënët</w:t>
            </w:r>
          </w:p>
          <w:p w14:paraId="7B5DF893" w14:textId="77777777" w:rsidR="00616379" w:rsidRDefault="00616379" w:rsidP="00616379">
            <w:pPr>
              <w:pStyle w:val="NoSpacing"/>
              <w:rPr>
                <w:b/>
                <w:bCs/>
                <w:color w:val="080C0C"/>
                <w:lang w:val="it-IT"/>
              </w:rPr>
            </w:pPr>
            <w:r w:rsidRPr="00926874">
              <w:rPr>
                <w:b/>
                <w:bCs/>
                <w:color w:val="080C0C"/>
                <w:lang w:val="it-IT"/>
              </w:rPr>
              <w:t>Praktikimi i të dëgjuarit aktiv</w:t>
            </w:r>
          </w:p>
          <w:p w14:paraId="5F162B24" w14:textId="77777777" w:rsidR="00616379" w:rsidRPr="00926874" w:rsidRDefault="00616379" w:rsidP="00616379">
            <w:pPr>
              <w:pStyle w:val="NoSpacing"/>
              <w:rPr>
                <w:b/>
                <w:bCs/>
                <w:color w:val="080C0C"/>
                <w:lang w:val="it-IT"/>
              </w:rPr>
            </w:pPr>
          </w:p>
          <w:p w14:paraId="7081FB23" w14:textId="77777777" w:rsidR="00616379" w:rsidRPr="00806438" w:rsidRDefault="00616379" w:rsidP="00616379">
            <w:pPr>
              <w:pStyle w:val="NoSpacing"/>
              <w:rPr>
                <w:color w:val="080C0C"/>
                <w:lang w:val="it-IT"/>
              </w:rPr>
            </w:pPr>
            <w:r w:rsidRPr="00806438">
              <w:rPr>
                <w:color w:val="080C0C"/>
                <w:lang w:val="it-IT"/>
              </w:rPr>
              <w:t>Nxiten nxënësit të dëgjojnë me vëmendje rregullat në vijim.</w:t>
            </w:r>
          </w:p>
          <w:p w14:paraId="458C5F9B" w14:textId="77777777" w:rsidR="00616379" w:rsidRPr="00806438" w:rsidRDefault="00616379" w:rsidP="00616379">
            <w:pPr>
              <w:pStyle w:val="NoSpacing"/>
              <w:rPr>
                <w:color w:val="080C0C"/>
                <w:lang w:val="it-IT"/>
              </w:rPr>
            </w:pPr>
            <w:r w:rsidRPr="00806438">
              <w:rPr>
                <w:color w:val="080C0C"/>
                <w:lang w:val="it-IT"/>
              </w:rPr>
              <w:t>-</w:t>
            </w:r>
            <w:r w:rsidRPr="00806438">
              <w:rPr>
                <w:color w:val="080C0C"/>
                <w:lang w:val="it-IT"/>
              </w:rPr>
              <w:tab/>
              <w:t>Një shprehje shkronjore që përmban shenjën e barazimit quhet barazim ose ekuacion.</w:t>
            </w:r>
          </w:p>
          <w:p w14:paraId="353C9ABF" w14:textId="77777777" w:rsidR="00616379" w:rsidRPr="00806438" w:rsidRDefault="00616379" w:rsidP="00616379">
            <w:pPr>
              <w:pStyle w:val="NoSpacing"/>
              <w:rPr>
                <w:color w:val="080C0C"/>
                <w:lang w:val="it-IT"/>
              </w:rPr>
            </w:pPr>
            <w:r w:rsidRPr="00806438">
              <w:rPr>
                <w:color w:val="080C0C"/>
                <w:lang w:val="it-IT"/>
              </w:rPr>
              <w:t>-</w:t>
            </w:r>
            <w:r w:rsidRPr="00806438">
              <w:rPr>
                <w:color w:val="080C0C"/>
                <w:lang w:val="it-IT"/>
              </w:rPr>
              <w:tab/>
              <w:t>Kujtojmë lidhjen ndërmjet mbledhjes dhe zbritjes dhe lidhjen ndërmjet shumëzimit dhe pjesëtimit:</w:t>
            </w:r>
          </w:p>
          <w:p w14:paraId="71095844" w14:textId="77777777" w:rsidR="00616379" w:rsidRPr="009E3109" w:rsidRDefault="00616379" w:rsidP="00616379">
            <w:pPr>
              <w:pStyle w:val="NoSpacing"/>
              <w:rPr>
                <w:color w:val="080C0C"/>
              </w:rPr>
            </w:pPr>
            <w:r w:rsidRPr="00806438">
              <w:rPr>
                <w:color w:val="080C0C"/>
                <w:lang w:val="it-IT"/>
              </w:rPr>
              <w:t xml:space="preserve"> </w:t>
            </w:r>
            <w:r w:rsidRPr="009E3109">
              <w:rPr>
                <w:color w:val="080C0C"/>
              </w:rPr>
              <w:t>a + b = c</w:t>
            </w:r>
            <w:r w:rsidRPr="009E3109">
              <w:rPr>
                <w:color w:val="080C0C"/>
              </w:rPr>
              <w:tab/>
              <w:t>a · b = c</w:t>
            </w:r>
          </w:p>
          <w:p w14:paraId="0E8C2277" w14:textId="77777777" w:rsidR="00616379" w:rsidRPr="009E3109" w:rsidRDefault="00616379" w:rsidP="00616379">
            <w:pPr>
              <w:pStyle w:val="NoSpacing"/>
              <w:rPr>
                <w:color w:val="080C0C"/>
              </w:rPr>
            </w:pPr>
            <w:r w:rsidRPr="009E3109">
              <w:rPr>
                <w:color w:val="080C0C"/>
              </w:rPr>
              <w:t>a = c – b</w:t>
            </w:r>
            <w:r w:rsidRPr="009E3109">
              <w:rPr>
                <w:color w:val="080C0C"/>
              </w:rPr>
              <w:tab/>
              <w:t xml:space="preserve">a = </w:t>
            </w:r>
            <w:proofErr w:type="gramStart"/>
            <w:r w:rsidRPr="009E3109">
              <w:rPr>
                <w:color w:val="080C0C"/>
              </w:rPr>
              <w:t>c :</w:t>
            </w:r>
            <w:proofErr w:type="gramEnd"/>
            <w:r w:rsidRPr="009E3109">
              <w:rPr>
                <w:color w:val="080C0C"/>
              </w:rPr>
              <w:t xml:space="preserve"> b</w:t>
            </w:r>
          </w:p>
          <w:p w14:paraId="3112E927" w14:textId="77777777" w:rsidR="00616379" w:rsidRPr="009E3109" w:rsidRDefault="00616379" w:rsidP="00616379">
            <w:pPr>
              <w:pStyle w:val="NoSpacing"/>
              <w:rPr>
                <w:color w:val="080C0C"/>
              </w:rPr>
            </w:pPr>
            <w:r w:rsidRPr="009E3109">
              <w:rPr>
                <w:color w:val="080C0C"/>
              </w:rPr>
              <w:t>b = c – a</w:t>
            </w:r>
            <w:r w:rsidRPr="009E3109">
              <w:rPr>
                <w:color w:val="080C0C"/>
              </w:rPr>
              <w:tab/>
              <w:t xml:space="preserve">b = </w:t>
            </w:r>
            <w:proofErr w:type="gramStart"/>
            <w:r w:rsidRPr="009E3109">
              <w:rPr>
                <w:color w:val="080C0C"/>
              </w:rPr>
              <w:t>c :</w:t>
            </w:r>
            <w:proofErr w:type="gramEnd"/>
            <w:r w:rsidRPr="009E3109">
              <w:rPr>
                <w:color w:val="080C0C"/>
              </w:rPr>
              <w:t xml:space="preserve"> a</w:t>
            </w:r>
          </w:p>
          <w:p w14:paraId="3D87404E" w14:textId="77777777" w:rsidR="00616379" w:rsidRPr="009E3109" w:rsidRDefault="00616379" w:rsidP="00616379">
            <w:pPr>
              <w:pStyle w:val="NoSpacing"/>
              <w:rPr>
                <w:color w:val="080C0C"/>
              </w:rPr>
            </w:pPr>
            <w:proofErr w:type="spellStart"/>
            <w:r w:rsidRPr="009E3109">
              <w:rPr>
                <w:color w:val="080C0C"/>
              </w:rPr>
              <w:t>Punohen</w:t>
            </w:r>
            <w:proofErr w:type="spellEnd"/>
            <w:r w:rsidRPr="009E3109">
              <w:rPr>
                <w:color w:val="080C0C"/>
              </w:rPr>
              <w:t xml:space="preserve"> </w:t>
            </w:r>
            <w:proofErr w:type="spellStart"/>
            <w:r w:rsidRPr="009E3109">
              <w:rPr>
                <w:color w:val="080C0C"/>
              </w:rPr>
              <w:t>detyrat</w:t>
            </w:r>
            <w:proofErr w:type="spellEnd"/>
            <w:r w:rsidRPr="009E3109">
              <w:rPr>
                <w:color w:val="080C0C"/>
              </w:rPr>
              <w:t xml:space="preserve"> 5 </w:t>
            </w:r>
            <w:proofErr w:type="spellStart"/>
            <w:r w:rsidRPr="009E3109">
              <w:rPr>
                <w:color w:val="080C0C"/>
              </w:rPr>
              <w:t>dhe</w:t>
            </w:r>
            <w:proofErr w:type="spellEnd"/>
            <w:r w:rsidRPr="009E3109">
              <w:rPr>
                <w:color w:val="080C0C"/>
              </w:rPr>
              <w:t xml:space="preserve"> 6 </w:t>
            </w:r>
            <w:proofErr w:type="spellStart"/>
            <w:r w:rsidRPr="009E3109">
              <w:rPr>
                <w:color w:val="080C0C"/>
              </w:rPr>
              <w:t>bashkë</w:t>
            </w:r>
            <w:proofErr w:type="spellEnd"/>
            <w:r w:rsidRPr="009E3109">
              <w:rPr>
                <w:color w:val="080C0C"/>
              </w:rPr>
              <w:t xml:space="preserve"> me </w:t>
            </w:r>
            <w:proofErr w:type="spellStart"/>
            <w:r w:rsidRPr="009E3109">
              <w:rPr>
                <w:color w:val="080C0C"/>
              </w:rPr>
              <w:t>nxënës</w:t>
            </w:r>
            <w:proofErr w:type="spellEnd"/>
            <w:r w:rsidRPr="009E3109">
              <w:rPr>
                <w:color w:val="080C0C"/>
              </w:rPr>
              <w:t xml:space="preserve">, duke </w:t>
            </w:r>
            <w:proofErr w:type="spellStart"/>
            <w:r w:rsidRPr="009E3109">
              <w:rPr>
                <w:color w:val="080C0C"/>
              </w:rPr>
              <w:t>përdorur</w:t>
            </w:r>
            <w:proofErr w:type="spellEnd"/>
            <w:r w:rsidRPr="009E3109">
              <w:rPr>
                <w:color w:val="080C0C"/>
              </w:rPr>
              <w:t xml:space="preserve"> </w:t>
            </w:r>
            <w:proofErr w:type="spellStart"/>
            <w:r w:rsidRPr="009E3109">
              <w:rPr>
                <w:color w:val="080C0C"/>
              </w:rPr>
              <w:t>rregullat</w:t>
            </w:r>
            <w:proofErr w:type="spellEnd"/>
            <w:r w:rsidRPr="009E3109">
              <w:rPr>
                <w:color w:val="080C0C"/>
              </w:rPr>
              <w:t xml:space="preserve"> e </w:t>
            </w:r>
            <w:proofErr w:type="spellStart"/>
            <w:r w:rsidRPr="009E3109">
              <w:rPr>
                <w:color w:val="080C0C"/>
              </w:rPr>
              <w:t>sqaruara</w:t>
            </w:r>
            <w:proofErr w:type="spellEnd"/>
            <w:r w:rsidRPr="009E3109">
              <w:rPr>
                <w:color w:val="080C0C"/>
              </w:rPr>
              <w:t>.</w:t>
            </w:r>
          </w:p>
          <w:p w14:paraId="08BAC096" w14:textId="77777777" w:rsidR="00616379" w:rsidRPr="009E3109" w:rsidRDefault="00616379" w:rsidP="00616379">
            <w:pPr>
              <w:pStyle w:val="NoSpacing"/>
              <w:rPr>
                <w:color w:val="080C0C"/>
              </w:rPr>
            </w:pPr>
          </w:p>
          <w:p w14:paraId="7F7B0292" w14:textId="77777777" w:rsidR="00616379" w:rsidRPr="005C383F" w:rsidRDefault="00616379" w:rsidP="00616379">
            <w:pPr>
              <w:pStyle w:val="NoSpacing"/>
              <w:rPr>
                <w:b/>
                <w:bCs/>
                <w:color w:val="080C0C"/>
                <w:lang w:val="it-IT"/>
              </w:rPr>
            </w:pPr>
            <w:r w:rsidRPr="005C383F">
              <w:rPr>
                <w:b/>
                <w:bCs/>
                <w:color w:val="080C0C"/>
                <w:lang w:val="it-IT"/>
              </w:rPr>
              <w:t>Ndërtimi i njohurive dhe i shkathtësive: Përpunimi i përmbajtjes</w:t>
            </w:r>
          </w:p>
          <w:p w14:paraId="2D1E9134" w14:textId="77777777" w:rsidR="00616379" w:rsidRDefault="00616379" w:rsidP="00616379">
            <w:pPr>
              <w:pStyle w:val="NoSpacing"/>
              <w:rPr>
                <w:b/>
                <w:bCs/>
                <w:color w:val="080C0C"/>
                <w:lang w:val="it-IT"/>
              </w:rPr>
            </w:pPr>
            <w:r w:rsidRPr="005C383F">
              <w:rPr>
                <w:b/>
                <w:bCs/>
                <w:color w:val="080C0C"/>
                <w:lang w:val="it-IT"/>
              </w:rPr>
              <w:t>Grupet e ekspertëve</w:t>
            </w:r>
          </w:p>
          <w:p w14:paraId="1C239237" w14:textId="77777777" w:rsidR="002942E0" w:rsidRPr="005C383F" w:rsidRDefault="002942E0" w:rsidP="00616379">
            <w:pPr>
              <w:pStyle w:val="NoSpacing"/>
              <w:rPr>
                <w:b/>
                <w:bCs/>
                <w:color w:val="080C0C"/>
                <w:lang w:val="it-IT"/>
              </w:rPr>
            </w:pPr>
          </w:p>
          <w:p w14:paraId="08B53C9B" w14:textId="77777777" w:rsidR="00616379" w:rsidRPr="00806438" w:rsidRDefault="00616379" w:rsidP="00616379">
            <w:pPr>
              <w:pStyle w:val="NoSpacing"/>
              <w:rPr>
                <w:color w:val="080C0C"/>
                <w:lang w:val="it-IT"/>
              </w:rPr>
            </w:pPr>
            <w:r w:rsidRPr="00806438">
              <w:rPr>
                <w:color w:val="080C0C"/>
                <w:lang w:val="it-IT"/>
              </w:rPr>
              <w:t>Formohen grupet fillestare me nga 5 nxënës. Secilit nxënës në grup i jepet nga një fletë me numrat nga 1-5.</w:t>
            </w:r>
          </w:p>
          <w:p w14:paraId="2BE2A914" w14:textId="77777777" w:rsidR="00616379" w:rsidRPr="00806438" w:rsidRDefault="00616379" w:rsidP="00616379">
            <w:pPr>
              <w:pStyle w:val="NoSpacing"/>
              <w:rPr>
                <w:color w:val="080C0C"/>
                <w:lang w:val="it-IT"/>
              </w:rPr>
            </w:pPr>
            <w:r w:rsidRPr="00806438">
              <w:rPr>
                <w:color w:val="080C0C"/>
                <w:lang w:val="it-IT"/>
              </w:rPr>
              <w:t>Formohen grupet tani duke i thirrur nxënësit; numrat 1 me një grup, me numrat 2 grupi tjetër, grupi me numrat 3, grupi me numrat 4, si dhe grupi me numrat 5.</w:t>
            </w:r>
          </w:p>
          <w:p w14:paraId="317D2288" w14:textId="77777777" w:rsidR="00616379" w:rsidRPr="00806438" w:rsidRDefault="00616379" w:rsidP="00616379">
            <w:pPr>
              <w:pStyle w:val="NoSpacing"/>
              <w:rPr>
                <w:color w:val="080C0C"/>
                <w:lang w:val="it-IT"/>
              </w:rPr>
            </w:pPr>
            <w:r w:rsidRPr="00806438">
              <w:rPr>
                <w:color w:val="080C0C"/>
                <w:lang w:val="it-IT"/>
              </w:rPr>
              <w:t>Secilit grup i jepet një detyrë nga libri. Grupi me numrat 1 ka detyrën e parë, grupi me numrat 2 ka detyrën e dytë, e kështu më radhë deri te detyra e pestë në libër.</w:t>
            </w:r>
          </w:p>
          <w:p w14:paraId="28A29313" w14:textId="77777777" w:rsidR="00616379" w:rsidRPr="00806438" w:rsidRDefault="00616379" w:rsidP="00616379">
            <w:pPr>
              <w:pStyle w:val="NoSpacing"/>
              <w:rPr>
                <w:color w:val="080C0C"/>
                <w:lang w:val="it-IT"/>
              </w:rPr>
            </w:pPr>
            <w:r w:rsidRPr="00806438">
              <w:rPr>
                <w:color w:val="080C0C"/>
                <w:lang w:val="it-IT"/>
              </w:rPr>
              <w:lastRenderedPageBreak/>
              <w:t>Kërkohet nga nxënësit të punojnë bashkë, duke e analizuar mirë detyrën përkatësë, duke u bërë kështu ekspert i detyrës së caktuar. Puna e nxënësve vëzhgohet duke i ndihmuar nëse kanë nevojë.</w:t>
            </w:r>
          </w:p>
          <w:p w14:paraId="7FF1074E" w14:textId="77777777" w:rsidR="00616379" w:rsidRPr="00806438" w:rsidRDefault="00616379" w:rsidP="00616379">
            <w:pPr>
              <w:pStyle w:val="NoSpacing"/>
              <w:rPr>
                <w:color w:val="080C0C"/>
                <w:lang w:val="it-IT"/>
              </w:rPr>
            </w:pPr>
          </w:p>
          <w:p w14:paraId="5CB23F82" w14:textId="77777777" w:rsidR="00616379" w:rsidRPr="00806438" w:rsidRDefault="00616379" w:rsidP="00616379">
            <w:pPr>
              <w:pStyle w:val="NoSpacing"/>
              <w:rPr>
                <w:color w:val="080C0C"/>
                <w:lang w:val="it-IT"/>
              </w:rPr>
            </w:pPr>
          </w:p>
          <w:p w14:paraId="3D3B47F3" w14:textId="77777777" w:rsidR="00616379" w:rsidRPr="005C383F" w:rsidRDefault="00616379" w:rsidP="00616379">
            <w:pPr>
              <w:widowControl w:val="0"/>
              <w:autoSpaceDE w:val="0"/>
              <w:autoSpaceDN w:val="0"/>
              <w:spacing w:after="0" w:line="275" w:lineRule="exact"/>
              <w:rPr>
                <w:rFonts w:ascii="Palatino Linotype" w:eastAsia="Segoe UI Symbol" w:hAnsi="Palatino Linotype" w:cs="Segoe UI Symbol"/>
                <w:b/>
                <w:lang w:val="it-IT"/>
                <w14:ligatures w14:val="none"/>
              </w:rPr>
            </w:pPr>
            <w:r w:rsidRPr="005C383F">
              <w:rPr>
                <w:rFonts w:ascii="Palatino Linotype" w:eastAsia="Segoe UI Symbol" w:hAnsi="Palatino Linotype" w:cs="Segoe UI Symbol"/>
                <w:b/>
                <w:color w:val="231F20"/>
                <w:lang w:val="it-IT"/>
                <w14:ligatures w14:val="none"/>
              </w:rPr>
              <w:t>Përforcimi:</w:t>
            </w:r>
          </w:p>
          <w:p w14:paraId="26441A6F" w14:textId="77777777" w:rsidR="00616379" w:rsidRPr="005C383F" w:rsidRDefault="00616379" w:rsidP="00616379">
            <w:pPr>
              <w:widowControl w:val="0"/>
              <w:autoSpaceDE w:val="0"/>
              <w:autoSpaceDN w:val="0"/>
              <w:spacing w:after="0" w:line="280" w:lineRule="exact"/>
              <w:rPr>
                <w:rFonts w:ascii="Palatino Linotype" w:eastAsia="Segoe UI Symbol" w:hAnsi="Palatino Linotype" w:cs="Segoe UI Symbol"/>
                <w:b/>
                <w:lang w:val="it-IT"/>
                <w14:ligatures w14:val="none"/>
              </w:rPr>
            </w:pPr>
            <w:r w:rsidRPr="005C383F">
              <w:rPr>
                <w:rFonts w:ascii="Palatino Linotype" w:eastAsia="Segoe UI Symbol" w:hAnsi="Palatino Linotype" w:cs="Segoe UI Symbol"/>
                <w:b/>
                <w:color w:val="231F20"/>
                <w:w w:val="90"/>
                <w:lang w:val="it-IT"/>
                <w14:ligatures w14:val="none"/>
              </w:rPr>
              <w:t>Konsolidimi</w:t>
            </w:r>
            <w:r w:rsidRPr="005C383F">
              <w:rPr>
                <w:rFonts w:ascii="Palatino Linotype" w:eastAsia="Segoe UI Symbol" w:hAnsi="Palatino Linotype" w:cs="Segoe UI Symbol"/>
                <w:b/>
                <w:color w:val="231F20"/>
                <w:spacing w:val="2"/>
                <w:w w:val="90"/>
                <w:lang w:val="it-IT"/>
                <w14:ligatures w14:val="none"/>
              </w:rPr>
              <w:t xml:space="preserve"> </w:t>
            </w:r>
            <w:r w:rsidRPr="005C383F">
              <w:rPr>
                <w:rFonts w:ascii="Palatino Linotype" w:eastAsia="Segoe UI Symbol" w:hAnsi="Palatino Linotype" w:cs="Segoe UI Symbol"/>
                <w:b/>
                <w:color w:val="231F20"/>
                <w:w w:val="90"/>
                <w:lang w:val="it-IT"/>
                <w14:ligatures w14:val="none"/>
              </w:rPr>
              <w:t>dhe</w:t>
            </w:r>
            <w:r w:rsidRPr="005C383F">
              <w:rPr>
                <w:rFonts w:ascii="Palatino Linotype" w:eastAsia="Segoe UI Symbol" w:hAnsi="Palatino Linotype" w:cs="Segoe UI Symbol"/>
                <w:b/>
                <w:color w:val="231F20"/>
                <w:spacing w:val="3"/>
                <w:w w:val="90"/>
                <w:lang w:val="it-IT"/>
                <w14:ligatures w14:val="none"/>
              </w:rPr>
              <w:t xml:space="preserve"> </w:t>
            </w:r>
            <w:r w:rsidRPr="005C383F">
              <w:rPr>
                <w:rFonts w:ascii="Palatino Linotype" w:eastAsia="Segoe UI Symbol" w:hAnsi="Palatino Linotype" w:cs="Segoe UI Symbol"/>
                <w:b/>
                <w:color w:val="231F20"/>
                <w:w w:val="90"/>
                <w:lang w:val="it-IT"/>
                <w14:ligatures w14:val="none"/>
              </w:rPr>
              <w:t>zbatimi</w:t>
            </w:r>
            <w:r w:rsidRPr="005C383F">
              <w:rPr>
                <w:rFonts w:ascii="Palatino Linotype" w:eastAsia="Segoe UI Symbol" w:hAnsi="Palatino Linotype" w:cs="Segoe UI Symbol"/>
                <w:b/>
                <w:color w:val="231F20"/>
                <w:spacing w:val="3"/>
                <w:w w:val="90"/>
                <w:lang w:val="it-IT"/>
                <w14:ligatures w14:val="none"/>
              </w:rPr>
              <w:t xml:space="preserve"> </w:t>
            </w:r>
            <w:r w:rsidRPr="005C383F">
              <w:rPr>
                <w:rFonts w:ascii="Palatino Linotype" w:eastAsia="Segoe UI Symbol" w:hAnsi="Palatino Linotype" w:cs="Segoe UI Symbol"/>
                <w:b/>
                <w:color w:val="231F20"/>
                <w:w w:val="90"/>
                <w:lang w:val="it-IT"/>
                <w14:ligatures w14:val="none"/>
              </w:rPr>
              <w:t>i</w:t>
            </w:r>
            <w:r w:rsidRPr="005C383F">
              <w:rPr>
                <w:rFonts w:ascii="Palatino Linotype" w:eastAsia="Segoe UI Symbol" w:hAnsi="Palatino Linotype" w:cs="Segoe UI Symbol"/>
                <w:b/>
                <w:color w:val="231F20"/>
                <w:spacing w:val="3"/>
                <w:w w:val="90"/>
                <w:lang w:val="it-IT"/>
                <w14:ligatures w14:val="none"/>
              </w:rPr>
              <w:t xml:space="preserve"> </w:t>
            </w:r>
            <w:r w:rsidRPr="005C383F">
              <w:rPr>
                <w:rFonts w:ascii="Palatino Linotype" w:eastAsia="Segoe UI Symbol" w:hAnsi="Palatino Linotype" w:cs="Segoe UI Symbol"/>
                <w:b/>
                <w:color w:val="231F20"/>
                <w:w w:val="90"/>
                <w:lang w:val="it-IT"/>
                <w14:ligatures w14:val="none"/>
              </w:rPr>
              <w:t>të</w:t>
            </w:r>
            <w:r w:rsidRPr="005C383F">
              <w:rPr>
                <w:rFonts w:ascii="Palatino Linotype" w:eastAsia="Segoe UI Symbol" w:hAnsi="Palatino Linotype" w:cs="Segoe UI Symbol"/>
                <w:b/>
                <w:color w:val="231F20"/>
                <w:spacing w:val="2"/>
                <w:w w:val="90"/>
                <w:lang w:val="it-IT"/>
                <w14:ligatures w14:val="none"/>
              </w:rPr>
              <w:t xml:space="preserve"> </w:t>
            </w:r>
            <w:r w:rsidRPr="005C383F">
              <w:rPr>
                <w:rFonts w:ascii="Palatino Linotype" w:eastAsia="Segoe UI Symbol" w:hAnsi="Palatino Linotype" w:cs="Segoe UI Symbol"/>
                <w:b/>
                <w:color w:val="231F20"/>
                <w:w w:val="90"/>
                <w:lang w:val="it-IT"/>
                <w14:ligatures w14:val="none"/>
              </w:rPr>
              <w:t>nxënit</w:t>
            </w:r>
          </w:p>
          <w:p w14:paraId="1DB6D00B" w14:textId="77777777" w:rsidR="00616379" w:rsidRDefault="00616379" w:rsidP="00616379">
            <w:pPr>
              <w:pStyle w:val="NoSpacing"/>
              <w:rPr>
                <w:b/>
                <w:bCs/>
                <w:color w:val="080C0C"/>
                <w:lang w:val="it-IT"/>
              </w:rPr>
            </w:pPr>
            <w:r w:rsidRPr="005C383F">
              <w:rPr>
                <w:b/>
                <w:bCs/>
                <w:color w:val="080C0C"/>
                <w:lang w:val="it-IT"/>
              </w:rPr>
              <w:t>Grupet e ekspertëve (vazhdim)</w:t>
            </w:r>
          </w:p>
          <w:p w14:paraId="095806EC" w14:textId="77777777" w:rsidR="00616379" w:rsidRDefault="00616379" w:rsidP="00616379">
            <w:pPr>
              <w:pStyle w:val="NoSpacing"/>
              <w:rPr>
                <w:color w:val="080C0C"/>
                <w:lang w:val="it-IT"/>
              </w:rPr>
            </w:pPr>
          </w:p>
          <w:p w14:paraId="110E45CF" w14:textId="77777777" w:rsidR="00616379" w:rsidRPr="00806438" w:rsidRDefault="00616379" w:rsidP="00616379">
            <w:pPr>
              <w:pStyle w:val="NoSpacing"/>
              <w:rPr>
                <w:color w:val="080C0C"/>
                <w:lang w:val="it-IT"/>
              </w:rPr>
            </w:pPr>
            <w:r w:rsidRPr="00806438">
              <w:rPr>
                <w:color w:val="080C0C"/>
                <w:lang w:val="it-IT"/>
              </w:rPr>
              <w:t>Nxënësit, pasi të kenë përvetësuar mirë detyrën e punuar në grup, kthehen në grupet fillestare si ekspert i detyrës së tyre. Tani të gjithë kanë detyra të ndryshme. Diskutojnë detyrat e secilit, duke dhënë kështu secili sqarime të mjaftueshme si ekspert. Punohen edhe detyrat e tjera nga të gjithë nxënësit.</w:t>
            </w:r>
          </w:p>
          <w:p w14:paraId="6B98C0E8" w14:textId="77777777" w:rsidR="00616379" w:rsidRPr="00806438" w:rsidRDefault="00616379" w:rsidP="00616379">
            <w:pPr>
              <w:pStyle w:val="NoSpacing"/>
              <w:rPr>
                <w:color w:val="080C0C"/>
                <w:lang w:val="it-IT"/>
              </w:rPr>
            </w:pPr>
            <w:r w:rsidRPr="00806438">
              <w:rPr>
                <w:color w:val="080C0C"/>
                <w:lang w:val="it-IT"/>
              </w:rPr>
              <w:t>Në fund mund të prezantohen edhe në tabelë detyrat 1 deri 5 që janë punuar në grupe.</w:t>
            </w:r>
          </w:p>
          <w:p w14:paraId="5E2D72A6" w14:textId="77777777" w:rsidR="00616379" w:rsidRPr="009E3109" w:rsidRDefault="00616379" w:rsidP="00616379">
            <w:pPr>
              <w:widowControl w:val="0"/>
              <w:autoSpaceDE w:val="0"/>
              <w:autoSpaceDN w:val="0"/>
              <w:spacing w:after="0" w:line="312" w:lineRule="exact"/>
              <w:ind w:left="51"/>
              <w:rPr>
                <w:rFonts w:ascii="Palatino Linotype" w:eastAsia="Segoe UI Symbol" w:hAnsi="Palatino Linotype" w:cs="Segoe UI Symbol"/>
                <w:b/>
                <w:color w:val="231F20"/>
                <w:w w:val="90"/>
                <w:sz w:val="24"/>
                <w:lang w:val="it-IT"/>
                <w14:ligatures w14:val="none"/>
              </w:rPr>
            </w:pPr>
          </w:p>
          <w:p w14:paraId="10943994" w14:textId="77777777" w:rsidR="00616379" w:rsidRPr="009E3109" w:rsidRDefault="00616379" w:rsidP="00616379">
            <w:pPr>
              <w:widowControl w:val="0"/>
              <w:autoSpaceDE w:val="0"/>
              <w:autoSpaceDN w:val="0"/>
              <w:spacing w:after="0" w:line="312" w:lineRule="exact"/>
              <w:ind w:left="51"/>
              <w:rPr>
                <w:rFonts w:ascii="Palatino Linotype" w:eastAsia="Segoe UI Symbol" w:hAnsi="Palatino Linotype" w:cs="Segoe UI Symbol"/>
                <w:b/>
                <w:color w:val="231F20"/>
                <w:w w:val="90"/>
                <w:sz w:val="24"/>
                <w:lang w:val="it-IT"/>
                <w14:ligatures w14:val="none"/>
              </w:rPr>
            </w:pPr>
          </w:p>
          <w:p w14:paraId="21718C21" w14:textId="77777777" w:rsidR="00616379" w:rsidRPr="009E3109" w:rsidRDefault="00616379" w:rsidP="00616379">
            <w:pPr>
              <w:widowControl w:val="0"/>
              <w:autoSpaceDE w:val="0"/>
              <w:autoSpaceDN w:val="0"/>
              <w:spacing w:after="0" w:line="312" w:lineRule="exact"/>
              <w:ind w:left="51"/>
              <w:rPr>
                <w:rFonts w:ascii="Palatino Linotype" w:eastAsia="Segoe UI Symbol" w:hAnsi="Palatino Linotype" w:cs="Segoe UI Symbol"/>
                <w:b/>
                <w:color w:val="231F20"/>
                <w:w w:val="90"/>
                <w:sz w:val="24"/>
                <w:lang w:val="it-IT"/>
                <w14:ligatures w14:val="none"/>
              </w:rPr>
            </w:pPr>
            <w:r w:rsidRPr="009E3109">
              <w:rPr>
                <w:rFonts w:ascii="Palatino Linotype" w:eastAsia="Segoe UI Symbol" w:hAnsi="Palatino Linotype" w:cs="Segoe UI Symbol"/>
                <w:b/>
                <w:color w:val="231F20"/>
                <w:w w:val="90"/>
                <w:sz w:val="24"/>
                <w:lang w:val="it-IT"/>
                <w14:ligatures w14:val="none"/>
              </w:rPr>
              <w:t>Vlerësimi</w:t>
            </w:r>
            <w:r w:rsidRPr="009E3109">
              <w:rPr>
                <w:rFonts w:ascii="Palatino Linotype" w:eastAsia="Segoe UI Symbol" w:hAnsi="Palatino Linotype" w:cs="Segoe UI Symbol"/>
                <w:b/>
                <w:color w:val="231F20"/>
                <w:spacing w:val="-5"/>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i</w:t>
            </w:r>
            <w:r w:rsidRPr="009E3109">
              <w:rPr>
                <w:rFonts w:ascii="Palatino Linotype" w:eastAsia="Segoe UI Symbol" w:hAnsi="Palatino Linotype" w:cs="Segoe UI Symbol"/>
                <w:b/>
                <w:color w:val="231F20"/>
                <w:spacing w:val="-4"/>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nxënësve:</w:t>
            </w:r>
          </w:p>
          <w:p w14:paraId="58680FF5" w14:textId="77777777" w:rsidR="002942E0" w:rsidRPr="009E3109" w:rsidRDefault="002942E0" w:rsidP="00616379">
            <w:pPr>
              <w:widowControl w:val="0"/>
              <w:autoSpaceDE w:val="0"/>
              <w:autoSpaceDN w:val="0"/>
              <w:spacing w:after="0" w:line="312" w:lineRule="exact"/>
              <w:ind w:left="51"/>
              <w:rPr>
                <w:rFonts w:ascii="Palatino Linotype" w:eastAsia="Segoe UI Symbol" w:hAnsi="Palatino Linotype" w:cs="Segoe UI Symbol"/>
                <w:b/>
                <w:sz w:val="24"/>
                <w:lang w:val="it-IT"/>
                <w14:ligatures w14:val="none"/>
              </w:rPr>
            </w:pPr>
          </w:p>
          <w:p w14:paraId="1C198BA8" w14:textId="77777777" w:rsidR="00616379" w:rsidRDefault="00616379" w:rsidP="00616379">
            <w:pPr>
              <w:pStyle w:val="NoSpacing"/>
              <w:rPr>
                <w:color w:val="080C0C"/>
                <w:lang w:val="it-IT"/>
              </w:rPr>
            </w:pPr>
            <w:r w:rsidRPr="00806438">
              <w:rPr>
                <w:color w:val="080C0C"/>
                <w:lang w:val="it-IT"/>
              </w:rPr>
              <w:t>Nxënësit vlerësohen për saktësinë e dallimit të shprehjeve shkronjore nga shprehjet numerike, kryerjen e veprimeve aritmetike me shprehje shkronjore, si dhe shndërrimin e shprehjeve me fjalë në shprehje me simbole dhe anasjelltas.</w:t>
            </w:r>
          </w:p>
          <w:p w14:paraId="1B0F7251" w14:textId="77777777" w:rsidR="00616379" w:rsidRPr="00806438" w:rsidRDefault="00616379" w:rsidP="00616379">
            <w:pPr>
              <w:pStyle w:val="NoSpacing"/>
              <w:rPr>
                <w:color w:val="080C0C"/>
                <w:lang w:val="it-IT"/>
              </w:rPr>
            </w:pPr>
          </w:p>
          <w:p w14:paraId="3AA14F70" w14:textId="77777777" w:rsidR="00616379" w:rsidRPr="00806438" w:rsidRDefault="00616379" w:rsidP="00616379">
            <w:pPr>
              <w:pStyle w:val="NoSpacing"/>
              <w:rPr>
                <w:color w:val="080C0C"/>
                <w:lang w:val="it-IT"/>
              </w:rPr>
            </w:pPr>
            <w:r w:rsidRPr="00806438">
              <w:rPr>
                <w:color w:val="080C0C"/>
                <w:lang w:val="it-IT"/>
              </w:rPr>
              <w:t>Detyrë:</w:t>
            </w:r>
          </w:p>
          <w:p w14:paraId="59715680" w14:textId="77777777" w:rsidR="00616379" w:rsidRDefault="00616379" w:rsidP="00616379">
            <w:pPr>
              <w:pStyle w:val="NoSpacing"/>
              <w:rPr>
                <w:color w:val="080C0C"/>
                <w:lang w:val="it-IT"/>
              </w:rPr>
            </w:pPr>
            <w:r w:rsidRPr="00806438">
              <w:rPr>
                <w:color w:val="080C0C"/>
                <w:lang w:val="it-IT"/>
              </w:rPr>
              <w:t>Detyra 6 (faqe 31).</w:t>
            </w:r>
          </w:p>
          <w:p w14:paraId="1042AB52" w14:textId="77777777" w:rsidR="00FB6E8C" w:rsidRDefault="00FB6E8C" w:rsidP="007A25B0">
            <w:pPr>
              <w:pStyle w:val="NoSpacing"/>
              <w:rPr>
                <w:color w:val="080C0C"/>
                <w:lang w:val="it-IT"/>
              </w:rPr>
            </w:pPr>
          </w:p>
          <w:p w14:paraId="68B328DA" w14:textId="77777777" w:rsidR="00FB6E8C" w:rsidRPr="00112C98" w:rsidRDefault="00FB6E8C" w:rsidP="007A25B0">
            <w:pPr>
              <w:pStyle w:val="NoSpacing"/>
              <w:rPr>
                <w:color w:val="080C0C"/>
                <w:lang w:val="it-IT"/>
              </w:rPr>
            </w:pPr>
          </w:p>
        </w:tc>
      </w:tr>
    </w:tbl>
    <w:p w14:paraId="63BA86A1" w14:textId="77777777" w:rsidR="00FB6E8C" w:rsidRDefault="00FB6E8C">
      <w:pPr>
        <w:rPr>
          <w:lang w:val="it-IT"/>
        </w:rPr>
      </w:pPr>
    </w:p>
    <w:p w14:paraId="75E28AFD" w14:textId="77777777" w:rsidR="00FB6E8C" w:rsidRDefault="00FB6E8C">
      <w:pPr>
        <w:rPr>
          <w:lang w:val="it-IT"/>
        </w:rPr>
      </w:pPr>
    </w:p>
    <w:p w14:paraId="5142F850" w14:textId="77777777" w:rsidR="00FB6E8C" w:rsidRDefault="00FB6E8C">
      <w:pPr>
        <w:rPr>
          <w:lang w:val="it-IT"/>
        </w:rPr>
      </w:pPr>
    </w:p>
    <w:p w14:paraId="6CEA5FF4" w14:textId="77777777" w:rsidR="00FB6E8C" w:rsidRDefault="00FB6E8C">
      <w:pPr>
        <w:rPr>
          <w:lang w:val="it-IT"/>
        </w:rPr>
      </w:pPr>
    </w:p>
    <w:p w14:paraId="4326891E" w14:textId="77777777" w:rsidR="00FB6E8C" w:rsidRDefault="00FB6E8C">
      <w:pPr>
        <w:rPr>
          <w:lang w:val="it-IT"/>
        </w:rPr>
      </w:pPr>
    </w:p>
    <w:p w14:paraId="65C1E3A4" w14:textId="77777777" w:rsidR="00FB6E8C" w:rsidRDefault="00FB6E8C" w:rsidP="00FB6E8C">
      <w:pPr>
        <w:rPr>
          <w:lang w:val="it-IT"/>
        </w:rPr>
      </w:pPr>
    </w:p>
    <w:p w14:paraId="5A46F02E"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3224D4B9" w14:textId="77777777" w:rsidTr="007A25B0">
        <w:trPr>
          <w:trHeight w:val="206"/>
        </w:trPr>
        <w:tc>
          <w:tcPr>
            <w:tcW w:w="10105" w:type="dxa"/>
            <w:tcBorders>
              <w:top w:val="single" w:sz="8" w:space="0" w:color="000000"/>
              <w:bottom w:val="nil"/>
            </w:tcBorders>
            <w:shd w:val="clear" w:color="auto" w:fill="000000"/>
            <w:hideMark/>
          </w:tcPr>
          <w:p w14:paraId="6E78FA3C" w14:textId="24581E08"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2</w:t>
            </w:r>
            <w:r w:rsidR="00616379">
              <w:rPr>
                <w:rFonts w:ascii="Times New Roman" w:eastAsia="MS Mincho" w:hAnsi="Times New Roman" w:cs="Times New Roman"/>
                <w:b/>
                <w:bCs/>
                <w:color w:val="0D0D0D"/>
                <w:sz w:val="24"/>
                <w:szCs w:val="24"/>
                <w:lang w:val="sq-AL"/>
              </w:rPr>
              <w:t>2</w:t>
            </w:r>
          </w:p>
        </w:tc>
      </w:tr>
      <w:tr w:rsidR="00FB6E8C" w:rsidRPr="009E3109" w14:paraId="2FB9DC28" w14:textId="77777777" w:rsidTr="007A25B0">
        <w:trPr>
          <w:trHeight w:val="379"/>
        </w:trPr>
        <w:tc>
          <w:tcPr>
            <w:tcW w:w="10105" w:type="dxa"/>
            <w:tcBorders>
              <w:top w:val="single" w:sz="8" w:space="0" w:color="000000"/>
              <w:bottom w:val="single" w:sz="8" w:space="0" w:color="000000"/>
            </w:tcBorders>
            <w:hideMark/>
          </w:tcPr>
          <w:p w14:paraId="4A0179AD" w14:textId="02899E4F"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35A5ABBA" w14:textId="523532C8"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695CD3B9" w14:textId="77777777" w:rsidTr="007A25B0">
        <w:trPr>
          <w:trHeight w:val="2390"/>
        </w:trPr>
        <w:tc>
          <w:tcPr>
            <w:tcW w:w="10105" w:type="dxa"/>
            <w:tcBorders>
              <w:top w:val="nil"/>
            </w:tcBorders>
          </w:tcPr>
          <w:p w14:paraId="083FBF5B" w14:textId="77777777" w:rsidR="00FB6E8C" w:rsidRDefault="00FB6E8C" w:rsidP="007A25B0">
            <w:pPr>
              <w:pStyle w:val="NoSpacing"/>
              <w:rPr>
                <w:color w:val="080C0C"/>
                <w:lang w:val="it-IT"/>
              </w:rPr>
            </w:pPr>
          </w:p>
          <w:p w14:paraId="54D0D943" w14:textId="77777777" w:rsidR="00D058D9" w:rsidRPr="00D058D9" w:rsidRDefault="00D058D9" w:rsidP="00D058D9">
            <w:pPr>
              <w:pStyle w:val="NoSpacing"/>
              <w:rPr>
                <w:b/>
                <w:bCs/>
                <w:color w:val="080C0C"/>
                <w:lang w:val="it-IT"/>
              </w:rPr>
            </w:pPr>
            <w:r w:rsidRPr="00D058D9">
              <w:rPr>
                <w:b/>
                <w:bCs/>
                <w:color w:val="080C0C"/>
                <w:lang w:val="it-IT"/>
              </w:rPr>
              <w:t>Tema: Bashkësitë dhe relacionet</w:t>
            </w:r>
          </w:p>
          <w:p w14:paraId="6B2BBA13" w14:textId="77777777" w:rsidR="00D058D9" w:rsidRPr="00D058D9" w:rsidRDefault="00D058D9" w:rsidP="00D058D9">
            <w:pPr>
              <w:pStyle w:val="NoSpacing"/>
              <w:rPr>
                <w:b/>
                <w:bCs/>
                <w:color w:val="080C0C"/>
                <w:lang w:val="it-IT"/>
              </w:rPr>
            </w:pPr>
            <w:r w:rsidRPr="00D058D9">
              <w:rPr>
                <w:b/>
                <w:bCs/>
                <w:color w:val="080C0C"/>
                <w:lang w:val="it-IT"/>
              </w:rPr>
              <w:t>Rezultatet e të nxënit të temës:</w:t>
            </w:r>
          </w:p>
          <w:p w14:paraId="078E69D6" w14:textId="77777777" w:rsidR="00D058D9" w:rsidRPr="00D058D9" w:rsidRDefault="00D058D9" w:rsidP="00D058D9">
            <w:pPr>
              <w:pStyle w:val="NoSpacing"/>
              <w:rPr>
                <w:color w:val="080C0C"/>
                <w:lang w:val="it-IT"/>
              </w:rPr>
            </w:pPr>
            <w:r w:rsidRPr="00D058D9">
              <w:rPr>
                <w:color w:val="080C0C"/>
                <w:lang w:val="it-IT"/>
              </w:rPr>
              <w:t>Përshkruan bashkësinë si një grumbull ele- mentesh dhe jep shembuj nga jeta e përditshme.</w:t>
            </w:r>
          </w:p>
          <w:p w14:paraId="7D7EDED3" w14:textId="77777777" w:rsidR="00D058D9" w:rsidRPr="00D058D9" w:rsidRDefault="00D058D9" w:rsidP="00D058D9">
            <w:pPr>
              <w:pStyle w:val="NoSpacing"/>
              <w:rPr>
                <w:color w:val="080C0C"/>
                <w:lang w:val="it-IT"/>
              </w:rPr>
            </w:pPr>
          </w:p>
          <w:p w14:paraId="07374BAD" w14:textId="77777777" w:rsidR="00D058D9" w:rsidRPr="00D058D9" w:rsidRDefault="00D058D9" w:rsidP="00D058D9">
            <w:pPr>
              <w:pStyle w:val="NoSpacing"/>
              <w:rPr>
                <w:b/>
                <w:bCs/>
                <w:color w:val="080C0C"/>
                <w:lang w:val="it-IT"/>
              </w:rPr>
            </w:pPr>
            <w:r w:rsidRPr="00D058D9">
              <w:rPr>
                <w:b/>
                <w:bCs/>
                <w:color w:val="080C0C"/>
                <w:lang w:val="it-IT"/>
              </w:rPr>
              <w:t>Kontributi në rezultatet për kompetencat kryesore të shkallës: I.3; II.3,4; III.1,3,4; IV.5; V.8; VI.2.</w:t>
            </w:r>
          </w:p>
          <w:p w14:paraId="2781AF9E" w14:textId="77777777" w:rsidR="00D058D9" w:rsidRPr="00D058D9" w:rsidRDefault="00D058D9" w:rsidP="00D058D9">
            <w:pPr>
              <w:pStyle w:val="NoSpacing"/>
              <w:rPr>
                <w:b/>
                <w:bCs/>
                <w:color w:val="080C0C"/>
                <w:lang w:val="it-IT"/>
              </w:rPr>
            </w:pPr>
            <w:r w:rsidRPr="00D058D9">
              <w:rPr>
                <w:b/>
                <w:bCs/>
                <w:color w:val="080C0C"/>
                <w:lang w:val="it-IT"/>
              </w:rPr>
              <w:t>Kontributi në rezultatet e fushës së kurrikulës: 1.1,4,5; 3.2; 7.1.</w:t>
            </w:r>
          </w:p>
          <w:p w14:paraId="353B0243" w14:textId="77777777" w:rsidR="00D058D9" w:rsidRDefault="00D058D9" w:rsidP="00D058D9">
            <w:pPr>
              <w:pStyle w:val="NoSpacing"/>
              <w:rPr>
                <w:b/>
                <w:bCs/>
                <w:color w:val="080C0C"/>
                <w:lang w:val="it-IT"/>
              </w:rPr>
            </w:pPr>
          </w:p>
          <w:p w14:paraId="1D0D9148" w14:textId="77777777" w:rsidR="00B7416A" w:rsidRDefault="00B7416A" w:rsidP="00D058D9">
            <w:pPr>
              <w:pStyle w:val="NoSpacing"/>
              <w:rPr>
                <w:b/>
                <w:bCs/>
                <w:color w:val="080C0C"/>
                <w:lang w:val="it-IT"/>
              </w:rPr>
            </w:pPr>
          </w:p>
          <w:p w14:paraId="727AC440" w14:textId="00ED35D3" w:rsidR="00B7416A" w:rsidRPr="009E3109" w:rsidRDefault="00B7416A" w:rsidP="00D058D9">
            <w:pPr>
              <w:pStyle w:val="NoSpacing"/>
              <w:rPr>
                <w:b/>
                <w:bCs/>
                <w:color w:val="080C0C"/>
              </w:rPr>
            </w:pPr>
            <w:r>
              <w:rPr>
                <w:b/>
                <w:bCs/>
                <w:color w:val="080C0C"/>
                <w:lang w:val="it-IT"/>
              </w:rPr>
              <w:t xml:space="preserve">      </w:t>
            </w:r>
            <w:r w:rsidRPr="009E3109">
              <w:rPr>
                <w:rFonts w:eastAsia="Segoe UI Symbol" w:cstheme="minorHAnsi"/>
                <w:b/>
                <w:lang w:val="it-IT"/>
                <w14:ligatures w14:val="none"/>
              </w:rPr>
              <w:t xml:space="preserve"> </w:t>
            </w:r>
            <w:r w:rsidRPr="00702386">
              <w:rPr>
                <w:rFonts w:eastAsia="Segoe UI Symbol" w:cstheme="minorHAnsi"/>
                <w:b/>
                <w14:ligatures w14:val="none"/>
              </w:rPr>
              <w:t>ASPEKTE SPECIFIKE TË</w:t>
            </w:r>
            <w:r w:rsidRPr="00702386">
              <w:rPr>
                <w:rFonts w:eastAsia="Segoe UI Symbol" w:cstheme="minorHAnsi"/>
                <w:b/>
                <w:spacing w:val="1"/>
                <w14:ligatures w14:val="none"/>
              </w:rPr>
              <w:t xml:space="preserve"> </w:t>
            </w:r>
            <w:r w:rsidRPr="00702386">
              <w:rPr>
                <w:rFonts w:eastAsia="Segoe UI Symbol" w:cstheme="minorHAnsi"/>
                <w:b/>
                <w:spacing w:val="-1"/>
                <w14:ligatures w14:val="none"/>
              </w:rPr>
              <w:t>PLANIT</w:t>
            </w:r>
            <w:r w:rsidRPr="00702386">
              <w:rPr>
                <w:rFonts w:eastAsia="Segoe UI Symbol" w:cstheme="minorHAnsi"/>
                <w:b/>
                <w:spacing w:val="-28"/>
                <w14:ligatures w14:val="none"/>
              </w:rPr>
              <w:t xml:space="preserve"> </w:t>
            </w:r>
            <w:r w:rsidRPr="00702386">
              <w:rPr>
                <w:rFonts w:eastAsia="Segoe UI Symbol" w:cstheme="minorHAnsi"/>
                <w:b/>
                <w:spacing w:val="-1"/>
                <w14:ligatures w14:val="none"/>
              </w:rPr>
              <w:t>TË</w:t>
            </w:r>
            <w:r w:rsidRPr="00702386">
              <w:rPr>
                <w:rFonts w:eastAsia="Segoe UI Symbol" w:cstheme="minorHAnsi"/>
                <w:b/>
                <w:spacing w:val="-18"/>
                <w14:ligatures w14:val="none"/>
              </w:rPr>
              <w:t xml:space="preserve"> </w:t>
            </w:r>
            <w:r w:rsidRPr="00702386">
              <w:rPr>
                <w:rFonts w:eastAsia="Segoe UI Symbol" w:cstheme="minorHAnsi"/>
                <w:b/>
                <w:spacing w:val="-1"/>
                <w14:ligatures w14:val="none"/>
              </w:rPr>
              <w:t>ORËS</w:t>
            </w:r>
            <w:r w:rsidRPr="009E3109">
              <w:rPr>
                <w:b/>
                <w:bCs/>
                <w:color w:val="080C0C"/>
              </w:rPr>
              <w:t xml:space="preserve">   </w:t>
            </w:r>
          </w:p>
          <w:p w14:paraId="33D29138" w14:textId="77777777" w:rsidR="00D058D9" w:rsidRPr="009E3109" w:rsidRDefault="00D058D9" w:rsidP="00D058D9">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Bashkësitë</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elementet</w:t>
            </w:r>
            <w:proofErr w:type="spellEnd"/>
          </w:p>
          <w:p w14:paraId="3019D2C2" w14:textId="77777777" w:rsidR="00D058D9" w:rsidRPr="009E3109" w:rsidRDefault="00D058D9" w:rsidP="00D058D9">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69B725E7" w14:textId="77777777" w:rsidR="00D058D9" w:rsidRPr="009E3109" w:rsidRDefault="00D058D9" w:rsidP="00D058D9">
            <w:pPr>
              <w:pStyle w:val="NoSpacing"/>
              <w:rPr>
                <w:color w:val="080C0C"/>
              </w:rPr>
            </w:pPr>
            <w:r w:rsidRPr="009E3109">
              <w:rPr>
                <w:color w:val="080C0C"/>
              </w:rPr>
              <w:t>•</w:t>
            </w:r>
            <w:r w:rsidRPr="009E3109">
              <w:rPr>
                <w:color w:val="080C0C"/>
              </w:rPr>
              <w:tab/>
            </w:r>
            <w:proofErr w:type="spellStart"/>
            <w:r w:rsidRPr="009E3109">
              <w:rPr>
                <w:color w:val="080C0C"/>
              </w:rPr>
              <w:t>Përshkruan</w:t>
            </w:r>
            <w:proofErr w:type="spellEnd"/>
            <w:r w:rsidRPr="009E3109">
              <w:rPr>
                <w:color w:val="080C0C"/>
              </w:rPr>
              <w:t xml:space="preserve"> </w:t>
            </w:r>
            <w:proofErr w:type="spellStart"/>
            <w:r w:rsidRPr="009E3109">
              <w:rPr>
                <w:color w:val="080C0C"/>
              </w:rPr>
              <w:t>bashkësinë</w:t>
            </w:r>
            <w:proofErr w:type="spellEnd"/>
            <w:r w:rsidRPr="009E3109">
              <w:rPr>
                <w:color w:val="080C0C"/>
              </w:rPr>
              <w:t xml:space="preserve"> </w:t>
            </w:r>
            <w:proofErr w:type="spellStart"/>
            <w:r w:rsidRPr="009E3109">
              <w:rPr>
                <w:color w:val="080C0C"/>
              </w:rPr>
              <w:t>si</w:t>
            </w:r>
            <w:proofErr w:type="spellEnd"/>
            <w:r w:rsidRPr="009E3109">
              <w:rPr>
                <w:color w:val="080C0C"/>
              </w:rPr>
              <w:t xml:space="preserve"> </w:t>
            </w:r>
            <w:proofErr w:type="spellStart"/>
            <w:r w:rsidRPr="009E3109">
              <w:rPr>
                <w:color w:val="080C0C"/>
              </w:rPr>
              <w:t>një</w:t>
            </w:r>
            <w:proofErr w:type="spellEnd"/>
            <w:r w:rsidRPr="009E3109">
              <w:rPr>
                <w:color w:val="080C0C"/>
              </w:rPr>
              <w:t xml:space="preserve"> </w:t>
            </w:r>
            <w:proofErr w:type="spellStart"/>
            <w:r w:rsidRPr="009E3109">
              <w:rPr>
                <w:color w:val="080C0C"/>
              </w:rPr>
              <w:t>grumbull</w:t>
            </w:r>
            <w:proofErr w:type="spellEnd"/>
            <w:r w:rsidRPr="009E3109">
              <w:rPr>
                <w:color w:val="080C0C"/>
              </w:rPr>
              <w:t xml:space="preserve"> </w:t>
            </w:r>
            <w:proofErr w:type="spellStart"/>
            <w:r w:rsidRPr="009E3109">
              <w:rPr>
                <w:color w:val="080C0C"/>
              </w:rPr>
              <w:t>elementesh</w:t>
            </w:r>
            <w:proofErr w:type="spellEnd"/>
            <w:r w:rsidRPr="009E3109">
              <w:rPr>
                <w:color w:val="080C0C"/>
              </w:rPr>
              <w:t>;</w:t>
            </w:r>
          </w:p>
          <w:p w14:paraId="32360F6C" w14:textId="77777777" w:rsidR="00D058D9" w:rsidRPr="009E3109" w:rsidRDefault="00D058D9" w:rsidP="00D058D9">
            <w:pPr>
              <w:pStyle w:val="NoSpacing"/>
              <w:rPr>
                <w:color w:val="080C0C"/>
              </w:rPr>
            </w:pPr>
            <w:r w:rsidRPr="009E3109">
              <w:rPr>
                <w:color w:val="080C0C"/>
              </w:rPr>
              <w:t>•</w:t>
            </w:r>
            <w:r w:rsidRPr="009E3109">
              <w:rPr>
                <w:color w:val="080C0C"/>
              </w:rPr>
              <w:tab/>
            </w:r>
            <w:proofErr w:type="spellStart"/>
            <w:r w:rsidRPr="009E3109">
              <w:rPr>
                <w:color w:val="080C0C"/>
              </w:rPr>
              <w:t>Identifikon</w:t>
            </w:r>
            <w:proofErr w:type="spellEnd"/>
            <w:r w:rsidRPr="009E3109">
              <w:rPr>
                <w:color w:val="080C0C"/>
              </w:rPr>
              <w:t xml:space="preserve"> </w:t>
            </w:r>
            <w:proofErr w:type="spellStart"/>
            <w:r w:rsidRPr="009E3109">
              <w:rPr>
                <w:color w:val="080C0C"/>
              </w:rPr>
              <w:t>elementet</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takojnë</w:t>
            </w:r>
            <w:proofErr w:type="spellEnd"/>
            <w:r w:rsidRPr="009E3109">
              <w:rPr>
                <w:color w:val="080C0C"/>
              </w:rPr>
              <w:t xml:space="preserve"> apo </w:t>
            </w:r>
            <w:proofErr w:type="spellStart"/>
            <w:r w:rsidRPr="009E3109">
              <w:rPr>
                <w:color w:val="080C0C"/>
              </w:rPr>
              <w:t>nuk</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takojnë</w:t>
            </w:r>
            <w:proofErr w:type="spellEnd"/>
            <w:r w:rsidRPr="009E3109">
              <w:rPr>
                <w:color w:val="080C0C"/>
              </w:rPr>
              <w:t xml:space="preserve"> </w:t>
            </w:r>
            <w:proofErr w:type="spellStart"/>
            <w:r w:rsidRPr="009E3109">
              <w:rPr>
                <w:color w:val="080C0C"/>
              </w:rPr>
              <w:t>bashkësisë</w:t>
            </w:r>
            <w:proofErr w:type="spellEnd"/>
            <w:r w:rsidRPr="009E3109">
              <w:rPr>
                <w:color w:val="080C0C"/>
              </w:rPr>
              <w:t>;</w:t>
            </w:r>
          </w:p>
          <w:p w14:paraId="5EFA696A" w14:textId="77777777" w:rsidR="00D058D9" w:rsidRPr="00D058D9" w:rsidRDefault="00D058D9" w:rsidP="00D058D9">
            <w:pPr>
              <w:pStyle w:val="NoSpacing"/>
              <w:rPr>
                <w:color w:val="080C0C"/>
                <w:lang w:val="it-IT"/>
              </w:rPr>
            </w:pPr>
            <w:r w:rsidRPr="00D058D9">
              <w:rPr>
                <w:color w:val="080C0C"/>
                <w:lang w:val="it-IT"/>
              </w:rPr>
              <w:t>•</w:t>
            </w:r>
            <w:r w:rsidRPr="00D058D9">
              <w:rPr>
                <w:color w:val="080C0C"/>
                <w:lang w:val="it-IT"/>
              </w:rPr>
              <w:tab/>
              <w:t>Gjen elementet e përbashkëta të dy bashkësive.</w:t>
            </w:r>
          </w:p>
          <w:p w14:paraId="47AAF6C7" w14:textId="77777777" w:rsidR="00D058D9" w:rsidRPr="009E3109" w:rsidRDefault="00D058D9" w:rsidP="00D058D9">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04CA0005" w14:textId="77777777" w:rsidR="00D058D9" w:rsidRPr="00D058D9" w:rsidRDefault="00D058D9" w:rsidP="00D058D9">
            <w:pPr>
              <w:pStyle w:val="NoSpacing"/>
              <w:rPr>
                <w:color w:val="080C0C"/>
                <w:lang w:val="it-IT"/>
              </w:rPr>
            </w:pPr>
            <w:r w:rsidRPr="00C20C4A">
              <w:rPr>
                <w:b/>
                <w:bCs/>
                <w:color w:val="080C0C"/>
                <w:lang w:val="it-IT"/>
              </w:rPr>
              <w:t xml:space="preserve">Burimet, mjetet e konkretizimit dhe materialet mësimore: </w:t>
            </w:r>
            <w:r w:rsidRPr="00765F64">
              <w:rPr>
                <w:color w:val="080C0C"/>
                <w:lang w:val="it-IT"/>
              </w:rPr>
              <w:t>spango, petëza me figura gjeometrike</w:t>
            </w:r>
            <w:r w:rsidRPr="00D058D9">
              <w:rPr>
                <w:color w:val="080C0C"/>
                <w:lang w:val="it-IT"/>
              </w:rPr>
              <w:t>.</w:t>
            </w:r>
          </w:p>
          <w:p w14:paraId="546F7D7B" w14:textId="77777777" w:rsidR="00D058D9" w:rsidRPr="00D058D9" w:rsidRDefault="00D058D9" w:rsidP="00D058D9">
            <w:pPr>
              <w:pStyle w:val="NoSpacing"/>
              <w:rPr>
                <w:color w:val="080C0C"/>
                <w:lang w:val="it-IT"/>
              </w:rPr>
            </w:pPr>
            <w:r w:rsidRPr="00D058D9">
              <w:rPr>
                <w:color w:val="080C0C"/>
                <w:lang w:val="it-IT"/>
              </w:rPr>
              <w:t>Lidhja me lëndët e tjera mësimore dhe/apo me çështjet ndërkurrikulare dhe situatat jetësore:</w:t>
            </w:r>
          </w:p>
          <w:p w14:paraId="542DC454" w14:textId="77777777" w:rsidR="00D058D9" w:rsidRPr="00D058D9" w:rsidRDefault="00D058D9" w:rsidP="00D058D9">
            <w:pPr>
              <w:pStyle w:val="NoSpacing"/>
              <w:rPr>
                <w:color w:val="080C0C"/>
                <w:lang w:val="it-IT"/>
              </w:rPr>
            </w:pPr>
            <w:r w:rsidRPr="00D058D9">
              <w:rPr>
                <w:color w:val="080C0C"/>
                <w:lang w:val="it-IT"/>
              </w:rPr>
              <w:t>Shkathtësi për jetë, Art figurativ, Shoqëria dhe mjedisi.</w:t>
            </w:r>
          </w:p>
          <w:p w14:paraId="7AD1B2E3" w14:textId="77777777" w:rsidR="00D058D9" w:rsidRDefault="00D058D9" w:rsidP="00D058D9">
            <w:pPr>
              <w:pStyle w:val="NoSpacing"/>
              <w:rPr>
                <w:color w:val="080C0C"/>
                <w:lang w:val="it-IT"/>
              </w:rPr>
            </w:pPr>
          </w:p>
          <w:p w14:paraId="40263E7E" w14:textId="77777777" w:rsidR="00765F64" w:rsidRDefault="00765F64" w:rsidP="00D058D9">
            <w:pPr>
              <w:pStyle w:val="NoSpacing"/>
              <w:rPr>
                <w:color w:val="080C0C"/>
                <w:lang w:val="it-IT"/>
              </w:rPr>
            </w:pPr>
          </w:p>
          <w:p w14:paraId="07C3EF81" w14:textId="0EF8D4B1" w:rsidR="00765F64" w:rsidRPr="00D058D9" w:rsidRDefault="00765F64" w:rsidP="00D058D9">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59C8AFA4" w14:textId="77777777" w:rsidR="00D058D9" w:rsidRPr="00D058D9" w:rsidRDefault="00D058D9" w:rsidP="00D058D9">
            <w:pPr>
              <w:pStyle w:val="NoSpacing"/>
              <w:rPr>
                <w:color w:val="080C0C"/>
                <w:lang w:val="it-IT"/>
              </w:rPr>
            </w:pPr>
            <w:r w:rsidRPr="00D058D9">
              <w:rPr>
                <w:color w:val="080C0C"/>
                <w:lang w:val="it-IT"/>
              </w:rPr>
              <w:t>Parashikimi:</w:t>
            </w:r>
          </w:p>
          <w:p w14:paraId="0307061E" w14:textId="77777777" w:rsidR="00D058D9" w:rsidRPr="00765F64" w:rsidRDefault="00D058D9" w:rsidP="00D058D9">
            <w:pPr>
              <w:pStyle w:val="NoSpacing"/>
              <w:rPr>
                <w:b/>
                <w:bCs/>
                <w:color w:val="080C0C"/>
                <w:lang w:val="it-IT"/>
              </w:rPr>
            </w:pPr>
            <w:r w:rsidRPr="00765F64">
              <w:rPr>
                <w:b/>
                <w:bCs/>
                <w:color w:val="080C0C"/>
                <w:lang w:val="it-IT"/>
              </w:rPr>
              <w:t>Përgatitja për të nxënët</w:t>
            </w:r>
          </w:p>
          <w:p w14:paraId="3F8250B7" w14:textId="77777777" w:rsidR="00D058D9" w:rsidRPr="00D058D9" w:rsidRDefault="00D058D9" w:rsidP="00D058D9">
            <w:pPr>
              <w:pStyle w:val="NoSpacing"/>
              <w:rPr>
                <w:color w:val="080C0C"/>
                <w:lang w:val="it-IT"/>
              </w:rPr>
            </w:pPr>
            <w:r w:rsidRPr="00765F64">
              <w:rPr>
                <w:b/>
                <w:bCs/>
                <w:color w:val="080C0C"/>
                <w:lang w:val="it-IT"/>
              </w:rPr>
              <w:t>Diskutim për njohuritë paraprake</w:t>
            </w:r>
          </w:p>
          <w:p w14:paraId="6F664E92" w14:textId="77777777" w:rsidR="00765F64" w:rsidRDefault="00765F64" w:rsidP="00D058D9">
            <w:pPr>
              <w:pStyle w:val="NoSpacing"/>
              <w:rPr>
                <w:color w:val="080C0C"/>
                <w:lang w:val="it-IT"/>
              </w:rPr>
            </w:pPr>
          </w:p>
          <w:p w14:paraId="055F4F95" w14:textId="7B044F62" w:rsidR="00D058D9" w:rsidRPr="00D058D9" w:rsidRDefault="00D058D9" w:rsidP="00D058D9">
            <w:pPr>
              <w:pStyle w:val="NoSpacing"/>
              <w:rPr>
                <w:color w:val="080C0C"/>
                <w:lang w:val="it-IT"/>
              </w:rPr>
            </w:pPr>
            <w:r w:rsidRPr="00D058D9">
              <w:rPr>
                <w:color w:val="080C0C"/>
                <w:lang w:val="it-IT"/>
              </w:rPr>
              <w:t>Bëhet një përsëritje e njohurive paraprake. Pastaj, duke diskutuar me nxënës shkruhen në tabelë rregullat për bashkësitë.</w:t>
            </w:r>
          </w:p>
          <w:p w14:paraId="347CBC1B" w14:textId="77777777" w:rsidR="00D058D9" w:rsidRPr="00D058D9" w:rsidRDefault="00D058D9" w:rsidP="00D058D9">
            <w:pPr>
              <w:pStyle w:val="NoSpacing"/>
              <w:rPr>
                <w:color w:val="080C0C"/>
                <w:lang w:val="it-IT"/>
              </w:rPr>
            </w:pPr>
            <w:r w:rsidRPr="00D058D9">
              <w:rPr>
                <w:color w:val="080C0C"/>
                <w:lang w:val="it-IT"/>
              </w:rPr>
              <w:t>•</w:t>
            </w:r>
            <w:r w:rsidRPr="00D058D9">
              <w:rPr>
                <w:color w:val="080C0C"/>
                <w:lang w:val="it-IT"/>
              </w:rPr>
              <w:tab/>
              <w:t>Bashkësitë shkruhen me shkronja të mëdha: A, B, C etj.</w:t>
            </w:r>
          </w:p>
          <w:p w14:paraId="30491B65" w14:textId="77777777" w:rsidR="00D058D9" w:rsidRPr="00D058D9" w:rsidRDefault="00D058D9" w:rsidP="00D058D9">
            <w:pPr>
              <w:pStyle w:val="NoSpacing"/>
              <w:rPr>
                <w:color w:val="080C0C"/>
                <w:lang w:val="it-IT"/>
              </w:rPr>
            </w:pPr>
            <w:r w:rsidRPr="00D058D9">
              <w:rPr>
                <w:color w:val="080C0C"/>
                <w:lang w:val="it-IT"/>
              </w:rPr>
              <w:t>•</w:t>
            </w:r>
            <w:r w:rsidRPr="00D058D9">
              <w:rPr>
                <w:color w:val="080C0C"/>
                <w:lang w:val="it-IT"/>
              </w:rPr>
              <w:tab/>
              <w:t>Elementet e bashkësisë shkruhen me shkronja të vogla: a, b, c, x, y etj.</w:t>
            </w:r>
          </w:p>
          <w:p w14:paraId="7FACC562" w14:textId="77777777" w:rsidR="00D058D9" w:rsidRPr="00D058D9" w:rsidRDefault="00D058D9" w:rsidP="00D058D9">
            <w:pPr>
              <w:pStyle w:val="NoSpacing"/>
              <w:rPr>
                <w:color w:val="080C0C"/>
                <w:lang w:val="it-IT"/>
              </w:rPr>
            </w:pPr>
            <w:r w:rsidRPr="00D058D9">
              <w:rPr>
                <w:color w:val="080C0C"/>
                <w:lang w:val="it-IT"/>
              </w:rPr>
              <w:t>•</w:t>
            </w:r>
            <w:r w:rsidRPr="00D058D9">
              <w:rPr>
                <w:color w:val="080C0C"/>
                <w:lang w:val="it-IT"/>
              </w:rPr>
              <w:tab/>
              <w:t>Simboli a e A lexohet a është element i bashkësisë A.</w:t>
            </w:r>
          </w:p>
          <w:p w14:paraId="221D3CAF" w14:textId="77777777" w:rsidR="00D058D9" w:rsidRPr="00D058D9" w:rsidRDefault="00D058D9" w:rsidP="00D058D9">
            <w:pPr>
              <w:pStyle w:val="NoSpacing"/>
              <w:rPr>
                <w:color w:val="080C0C"/>
                <w:lang w:val="it-IT"/>
              </w:rPr>
            </w:pPr>
            <w:r w:rsidRPr="00D058D9">
              <w:rPr>
                <w:color w:val="080C0C"/>
                <w:lang w:val="it-IT"/>
              </w:rPr>
              <w:t>•</w:t>
            </w:r>
            <w:r w:rsidRPr="00D058D9">
              <w:rPr>
                <w:color w:val="080C0C"/>
                <w:lang w:val="it-IT"/>
              </w:rPr>
              <w:tab/>
              <w:t>Simboli a ¢A lexohet a nuk është element i bashkësisë A.</w:t>
            </w:r>
          </w:p>
          <w:p w14:paraId="56ADD79F" w14:textId="77777777" w:rsidR="00D058D9" w:rsidRPr="00D058D9" w:rsidRDefault="00D058D9" w:rsidP="00D058D9">
            <w:pPr>
              <w:pStyle w:val="NoSpacing"/>
              <w:rPr>
                <w:color w:val="080C0C"/>
                <w:lang w:val="it-IT"/>
              </w:rPr>
            </w:pPr>
            <w:r w:rsidRPr="00D058D9">
              <w:rPr>
                <w:color w:val="080C0C"/>
                <w:lang w:val="it-IT"/>
              </w:rPr>
              <w:t>•</w:t>
            </w:r>
            <w:r w:rsidRPr="00D058D9">
              <w:rPr>
                <w:color w:val="080C0C"/>
                <w:lang w:val="it-IT"/>
              </w:rPr>
              <w:tab/>
              <w:t>Bashkësia paraqitet me një vijë të mbyllur, Diagrami i Venit.</w:t>
            </w:r>
          </w:p>
          <w:p w14:paraId="6635C4A1" w14:textId="77777777" w:rsidR="00D058D9" w:rsidRPr="00D058D9" w:rsidRDefault="00D058D9" w:rsidP="00D058D9">
            <w:pPr>
              <w:pStyle w:val="NoSpacing"/>
              <w:rPr>
                <w:color w:val="080C0C"/>
                <w:lang w:val="it-IT"/>
              </w:rPr>
            </w:pPr>
            <w:r w:rsidRPr="00D058D9">
              <w:rPr>
                <w:color w:val="080C0C"/>
                <w:lang w:val="it-IT"/>
              </w:rPr>
              <w:t>•</w:t>
            </w:r>
            <w:r w:rsidRPr="00D058D9">
              <w:rPr>
                <w:color w:val="080C0C"/>
                <w:lang w:val="it-IT"/>
              </w:rPr>
              <w:tab/>
              <w:t>Elementet brenda diagramit i takojnë bashkësisë, ndërsa elementet jashtë Diagramit të Venit, nuk i takojnë asaj.</w:t>
            </w:r>
          </w:p>
          <w:p w14:paraId="37C53479" w14:textId="77777777" w:rsidR="00D058D9" w:rsidRPr="00D058D9" w:rsidRDefault="00D058D9" w:rsidP="00D058D9">
            <w:pPr>
              <w:pStyle w:val="NoSpacing"/>
              <w:rPr>
                <w:color w:val="080C0C"/>
                <w:lang w:val="it-IT"/>
              </w:rPr>
            </w:pPr>
            <w:r w:rsidRPr="00D058D9">
              <w:rPr>
                <w:color w:val="080C0C"/>
                <w:lang w:val="it-IT"/>
              </w:rPr>
              <w:t xml:space="preserve"> </w:t>
            </w:r>
          </w:p>
          <w:p w14:paraId="237AD396" w14:textId="77777777" w:rsidR="00D058D9" w:rsidRPr="00D058D9" w:rsidRDefault="00D058D9" w:rsidP="00D058D9">
            <w:pPr>
              <w:pStyle w:val="NoSpacing"/>
              <w:rPr>
                <w:color w:val="080C0C"/>
                <w:lang w:val="it-IT"/>
              </w:rPr>
            </w:pPr>
          </w:p>
          <w:p w14:paraId="71F7E988" w14:textId="4591A46D" w:rsidR="00D058D9" w:rsidRPr="002942E0" w:rsidRDefault="00D058D9" w:rsidP="00D058D9">
            <w:pPr>
              <w:pStyle w:val="NoSpacing"/>
              <w:rPr>
                <w:color w:val="080C0C"/>
                <w:lang w:val="it-IT"/>
              </w:rPr>
            </w:pPr>
            <w:r w:rsidRPr="00765F64">
              <w:rPr>
                <w:b/>
                <w:bCs/>
                <w:color w:val="080C0C"/>
                <w:lang w:val="it-IT"/>
              </w:rPr>
              <w:t>Ndërtimi i njohurive dhe i shkathtësive</w:t>
            </w:r>
            <w:r w:rsidRPr="00D058D9">
              <w:rPr>
                <w:color w:val="080C0C"/>
                <w:lang w:val="it-IT"/>
              </w:rPr>
              <w:t>:</w:t>
            </w:r>
            <w:r w:rsidR="002942E0">
              <w:rPr>
                <w:color w:val="080C0C"/>
                <w:lang w:val="it-IT"/>
              </w:rPr>
              <w:t xml:space="preserve"> </w:t>
            </w:r>
            <w:r w:rsidRPr="002942E0">
              <w:rPr>
                <w:b/>
                <w:bCs/>
                <w:color w:val="080C0C"/>
                <w:lang w:val="it-IT"/>
              </w:rPr>
              <w:t>Përpunimi i përmbajtjes</w:t>
            </w:r>
          </w:p>
          <w:p w14:paraId="4EC6F719" w14:textId="77777777" w:rsidR="00D058D9" w:rsidRDefault="00D058D9" w:rsidP="00D058D9">
            <w:pPr>
              <w:pStyle w:val="NoSpacing"/>
              <w:rPr>
                <w:b/>
                <w:bCs/>
                <w:color w:val="080C0C"/>
                <w:lang w:val="it-IT"/>
              </w:rPr>
            </w:pPr>
            <w:r w:rsidRPr="00765F64">
              <w:rPr>
                <w:b/>
                <w:bCs/>
                <w:color w:val="080C0C"/>
                <w:lang w:val="it-IT"/>
              </w:rPr>
              <w:t>Shënime mbi shënime</w:t>
            </w:r>
          </w:p>
          <w:p w14:paraId="4995A314" w14:textId="77777777" w:rsidR="002942E0" w:rsidRPr="00765F64" w:rsidRDefault="002942E0" w:rsidP="00D058D9">
            <w:pPr>
              <w:pStyle w:val="NoSpacing"/>
              <w:rPr>
                <w:b/>
                <w:bCs/>
                <w:color w:val="080C0C"/>
                <w:lang w:val="it-IT"/>
              </w:rPr>
            </w:pPr>
          </w:p>
          <w:p w14:paraId="42025B1D" w14:textId="77777777" w:rsidR="00D058D9" w:rsidRPr="00D058D9" w:rsidRDefault="00D058D9" w:rsidP="00D058D9">
            <w:pPr>
              <w:pStyle w:val="NoSpacing"/>
              <w:rPr>
                <w:color w:val="080C0C"/>
                <w:lang w:val="it-IT"/>
              </w:rPr>
            </w:pPr>
            <w:r w:rsidRPr="00D058D9">
              <w:rPr>
                <w:color w:val="080C0C"/>
                <w:lang w:val="it-IT"/>
              </w:rPr>
              <w:t>Merren dy spango dhe improvozohet në dysheme shembulli i detyrës së dytë. Përmes spangove formohen dy bashkësi, A dhe B. Ftohen nxënësit për të vendosur petëzat me figurat gjeometrike. Petëzat, që janë brenda bashkësive të formuara, i takojnë bashkësisë së caktuar, ndërsa petëzat, që vendosen jashtë diagramit, nuk i takojnë bashkësisë.</w:t>
            </w:r>
          </w:p>
          <w:p w14:paraId="6F6E49FD" w14:textId="77777777" w:rsidR="00D058D9" w:rsidRPr="009E3109" w:rsidRDefault="00D058D9" w:rsidP="00D058D9">
            <w:pPr>
              <w:pStyle w:val="NoSpacing"/>
              <w:rPr>
                <w:color w:val="080C0C"/>
              </w:rPr>
            </w:pPr>
            <w:r w:rsidRPr="009E3109">
              <w:rPr>
                <w:color w:val="080C0C"/>
              </w:rPr>
              <w:lastRenderedPageBreak/>
              <w:t xml:space="preserve">Ky </w:t>
            </w:r>
            <w:proofErr w:type="spellStart"/>
            <w:r w:rsidRPr="009E3109">
              <w:rPr>
                <w:color w:val="080C0C"/>
              </w:rPr>
              <w:t>aktivitet</w:t>
            </w:r>
            <w:proofErr w:type="spellEnd"/>
            <w:r w:rsidRPr="009E3109">
              <w:rPr>
                <w:color w:val="080C0C"/>
              </w:rPr>
              <w:t xml:space="preserve"> </w:t>
            </w:r>
            <w:proofErr w:type="spellStart"/>
            <w:r w:rsidRPr="009E3109">
              <w:rPr>
                <w:color w:val="080C0C"/>
              </w:rPr>
              <w:t>realizohet</w:t>
            </w:r>
            <w:proofErr w:type="spellEnd"/>
            <w:r w:rsidRPr="009E3109">
              <w:rPr>
                <w:color w:val="080C0C"/>
              </w:rPr>
              <w:t xml:space="preserve"> duke u </w:t>
            </w:r>
            <w:proofErr w:type="spellStart"/>
            <w:r w:rsidRPr="009E3109">
              <w:rPr>
                <w:color w:val="080C0C"/>
              </w:rPr>
              <w:t>bazuar</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sqarimet</w:t>
            </w:r>
            <w:proofErr w:type="spellEnd"/>
            <w:r w:rsidRPr="009E3109">
              <w:rPr>
                <w:color w:val="080C0C"/>
              </w:rPr>
              <w:t xml:space="preserve"> </w:t>
            </w:r>
            <w:proofErr w:type="spellStart"/>
            <w:r w:rsidRPr="009E3109">
              <w:rPr>
                <w:color w:val="080C0C"/>
              </w:rPr>
              <w:t>paraprake</w:t>
            </w:r>
            <w:proofErr w:type="spellEnd"/>
            <w:r w:rsidRPr="009E3109">
              <w:rPr>
                <w:color w:val="080C0C"/>
              </w:rPr>
              <w:t xml:space="preserve">. </w:t>
            </w:r>
            <w:proofErr w:type="spellStart"/>
            <w:r w:rsidRPr="009E3109">
              <w:rPr>
                <w:color w:val="080C0C"/>
              </w:rPr>
              <w:t>Shkruhen</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tabelë</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secilën</w:t>
            </w:r>
            <w:proofErr w:type="spellEnd"/>
            <w:r w:rsidRPr="009E3109">
              <w:rPr>
                <w:color w:val="080C0C"/>
              </w:rPr>
              <w:t xml:space="preserve"> </w:t>
            </w:r>
            <w:proofErr w:type="spellStart"/>
            <w:r w:rsidRPr="009E3109">
              <w:rPr>
                <w:color w:val="080C0C"/>
              </w:rPr>
              <w:t>figurë</w:t>
            </w:r>
            <w:proofErr w:type="spellEnd"/>
            <w:r w:rsidRPr="009E3109">
              <w:rPr>
                <w:color w:val="080C0C"/>
              </w:rPr>
              <w:t xml:space="preserve"> </w:t>
            </w:r>
            <w:proofErr w:type="spellStart"/>
            <w:r w:rsidRPr="009E3109">
              <w:rPr>
                <w:color w:val="080C0C"/>
              </w:rPr>
              <w:t>sipas</w:t>
            </w:r>
            <w:proofErr w:type="spellEnd"/>
            <w:r w:rsidRPr="009E3109">
              <w:rPr>
                <w:color w:val="080C0C"/>
              </w:rPr>
              <w:t xml:space="preserve"> </w:t>
            </w:r>
            <w:proofErr w:type="spellStart"/>
            <w:r w:rsidRPr="009E3109">
              <w:rPr>
                <w:color w:val="080C0C"/>
              </w:rPr>
              <w:t>rregullave</w:t>
            </w:r>
            <w:proofErr w:type="spellEnd"/>
            <w:r w:rsidRPr="009E3109">
              <w:rPr>
                <w:color w:val="080C0C"/>
              </w:rPr>
              <w:t xml:space="preserve"> se a </w:t>
            </w:r>
            <w:proofErr w:type="spellStart"/>
            <w:r w:rsidRPr="009E3109">
              <w:rPr>
                <w:color w:val="080C0C"/>
              </w:rPr>
              <w:t>është</w:t>
            </w:r>
            <w:proofErr w:type="spellEnd"/>
            <w:r w:rsidRPr="009E3109">
              <w:rPr>
                <w:color w:val="080C0C"/>
              </w:rPr>
              <w:t xml:space="preserve"> element </w:t>
            </w:r>
            <w:proofErr w:type="spellStart"/>
            <w:r w:rsidRPr="009E3109">
              <w:rPr>
                <w:color w:val="080C0C"/>
              </w:rPr>
              <w:t>i</w:t>
            </w:r>
            <w:proofErr w:type="spellEnd"/>
            <w:r w:rsidRPr="009E3109">
              <w:rPr>
                <w:color w:val="080C0C"/>
              </w:rPr>
              <w:t xml:space="preserve"> </w:t>
            </w:r>
            <w:proofErr w:type="spellStart"/>
            <w:r w:rsidRPr="009E3109">
              <w:rPr>
                <w:color w:val="080C0C"/>
              </w:rPr>
              <w:t>bashkësisë</w:t>
            </w:r>
            <w:proofErr w:type="spellEnd"/>
            <w:r w:rsidRPr="009E3109">
              <w:rPr>
                <w:color w:val="080C0C"/>
              </w:rPr>
              <w:t xml:space="preserve"> apo jo.</w:t>
            </w:r>
          </w:p>
          <w:p w14:paraId="751962AC" w14:textId="77777777" w:rsidR="00D058D9" w:rsidRPr="009E3109" w:rsidRDefault="00D058D9" w:rsidP="00D058D9">
            <w:pPr>
              <w:pStyle w:val="NoSpacing"/>
              <w:rPr>
                <w:color w:val="080C0C"/>
              </w:rPr>
            </w:pPr>
            <w:r w:rsidRPr="009E3109">
              <w:rPr>
                <w:color w:val="080C0C"/>
              </w:rPr>
              <w:t xml:space="preserve">Nxënësve u </w:t>
            </w:r>
            <w:proofErr w:type="spellStart"/>
            <w:r w:rsidRPr="009E3109">
              <w:rPr>
                <w:color w:val="080C0C"/>
              </w:rPr>
              <w:t>kërkohet</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shkruajnë</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fletoret</w:t>
            </w:r>
            <w:proofErr w:type="spellEnd"/>
            <w:r w:rsidRPr="009E3109">
              <w:rPr>
                <w:color w:val="080C0C"/>
              </w:rPr>
              <w:t xml:space="preserve"> e </w:t>
            </w:r>
            <w:proofErr w:type="spellStart"/>
            <w:r w:rsidRPr="009E3109">
              <w:rPr>
                <w:color w:val="080C0C"/>
              </w:rPr>
              <w:t>tyre</w:t>
            </w:r>
            <w:proofErr w:type="spellEnd"/>
            <w:r w:rsidRPr="009E3109">
              <w:rPr>
                <w:color w:val="080C0C"/>
              </w:rPr>
              <w:t xml:space="preserve">, </w:t>
            </w:r>
            <w:proofErr w:type="spellStart"/>
            <w:r w:rsidRPr="009E3109">
              <w:rPr>
                <w:color w:val="080C0C"/>
              </w:rPr>
              <w:t>edhe</w:t>
            </w:r>
            <w:proofErr w:type="spellEnd"/>
            <w:r w:rsidRPr="009E3109">
              <w:rPr>
                <w:color w:val="080C0C"/>
              </w:rPr>
              <w:t xml:space="preserve"> </w:t>
            </w:r>
            <w:proofErr w:type="spellStart"/>
            <w:r w:rsidRPr="009E3109">
              <w:rPr>
                <w:color w:val="080C0C"/>
              </w:rPr>
              <w:t>pse</w:t>
            </w:r>
            <w:proofErr w:type="spellEnd"/>
            <w:r w:rsidRPr="009E3109">
              <w:rPr>
                <w:color w:val="080C0C"/>
              </w:rPr>
              <w:t xml:space="preserve"> </w:t>
            </w:r>
            <w:proofErr w:type="spellStart"/>
            <w:r w:rsidRPr="009E3109">
              <w:rPr>
                <w:color w:val="080C0C"/>
              </w:rPr>
              <w:t>detyra</w:t>
            </w:r>
            <w:proofErr w:type="spellEnd"/>
            <w:r w:rsidRPr="009E3109">
              <w:rPr>
                <w:color w:val="080C0C"/>
              </w:rPr>
              <w:t xml:space="preserve"> </w:t>
            </w:r>
            <w:proofErr w:type="spellStart"/>
            <w:r w:rsidRPr="009E3109">
              <w:rPr>
                <w:color w:val="080C0C"/>
              </w:rPr>
              <w:t>është</w:t>
            </w:r>
            <w:proofErr w:type="spellEnd"/>
            <w:r w:rsidRPr="009E3109">
              <w:rPr>
                <w:color w:val="080C0C"/>
              </w:rPr>
              <w:t xml:space="preserve"> e </w:t>
            </w:r>
            <w:proofErr w:type="spellStart"/>
            <w:r w:rsidRPr="009E3109">
              <w:rPr>
                <w:color w:val="080C0C"/>
              </w:rPr>
              <w:t>paraqitur</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libër</w:t>
            </w:r>
            <w:proofErr w:type="spellEnd"/>
            <w:r w:rsidRPr="009E3109">
              <w:rPr>
                <w:color w:val="080C0C"/>
              </w:rPr>
              <w:t xml:space="preserve">. </w:t>
            </w:r>
            <w:proofErr w:type="spellStart"/>
            <w:r w:rsidRPr="009E3109">
              <w:rPr>
                <w:color w:val="080C0C"/>
              </w:rPr>
              <w:t>Pastaj</w:t>
            </w:r>
            <w:proofErr w:type="spellEnd"/>
            <w:r w:rsidRPr="009E3109">
              <w:rPr>
                <w:color w:val="080C0C"/>
              </w:rPr>
              <w:t xml:space="preserve"> </w:t>
            </w:r>
            <w:proofErr w:type="spellStart"/>
            <w:r w:rsidRPr="009E3109">
              <w:rPr>
                <w:color w:val="080C0C"/>
              </w:rPr>
              <w:t>plotësojnë</w:t>
            </w:r>
            <w:proofErr w:type="spellEnd"/>
            <w:r w:rsidRPr="009E3109">
              <w:rPr>
                <w:color w:val="080C0C"/>
              </w:rPr>
              <w:t xml:space="preserve"> </w:t>
            </w:r>
            <w:proofErr w:type="spellStart"/>
            <w:r w:rsidRPr="009E3109">
              <w:rPr>
                <w:color w:val="080C0C"/>
              </w:rPr>
              <w:t>detyrën</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libër</w:t>
            </w:r>
            <w:proofErr w:type="spellEnd"/>
            <w:r w:rsidRPr="009E3109">
              <w:rPr>
                <w:color w:val="080C0C"/>
              </w:rPr>
              <w:t xml:space="preserve"> duke </w:t>
            </w:r>
            <w:proofErr w:type="spellStart"/>
            <w:r w:rsidRPr="009E3109">
              <w:rPr>
                <w:color w:val="080C0C"/>
              </w:rPr>
              <w:t>vendosur</w:t>
            </w:r>
            <w:proofErr w:type="spellEnd"/>
          </w:p>
          <w:p w14:paraId="69EB52BF" w14:textId="77777777" w:rsidR="00D058D9" w:rsidRPr="009E3109" w:rsidRDefault="00D058D9" w:rsidP="00D058D9">
            <w:pPr>
              <w:pStyle w:val="NoSpacing"/>
              <w:rPr>
                <w:color w:val="080C0C"/>
              </w:rPr>
            </w:pPr>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shënimet</w:t>
            </w:r>
            <w:proofErr w:type="spellEnd"/>
            <w:r w:rsidRPr="009E3109">
              <w:rPr>
                <w:color w:val="080C0C"/>
              </w:rPr>
              <w:t xml:space="preserve"> e </w:t>
            </w:r>
            <w:proofErr w:type="spellStart"/>
            <w:r w:rsidRPr="009E3109">
              <w:rPr>
                <w:color w:val="080C0C"/>
              </w:rPr>
              <w:t>sakta</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X </w:t>
            </w:r>
            <w:proofErr w:type="spellStart"/>
            <w:r w:rsidRPr="009E3109">
              <w:rPr>
                <w:color w:val="080C0C"/>
              </w:rPr>
              <w:t>për</w:t>
            </w:r>
            <w:proofErr w:type="spellEnd"/>
            <w:r w:rsidRPr="009E3109">
              <w:rPr>
                <w:color w:val="080C0C"/>
              </w:rPr>
              <w:t xml:space="preserve"> </w:t>
            </w:r>
            <w:proofErr w:type="spellStart"/>
            <w:r w:rsidRPr="009E3109">
              <w:rPr>
                <w:color w:val="080C0C"/>
              </w:rPr>
              <w:t>ato</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pasakta</w:t>
            </w:r>
            <w:proofErr w:type="spellEnd"/>
            <w:r w:rsidRPr="009E3109">
              <w:rPr>
                <w:color w:val="080C0C"/>
              </w:rPr>
              <w:t>.</w:t>
            </w:r>
          </w:p>
          <w:p w14:paraId="495B6F58" w14:textId="77777777" w:rsidR="00765F64" w:rsidRPr="009E3109" w:rsidRDefault="00765F64" w:rsidP="00D058D9">
            <w:pPr>
              <w:pStyle w:val="NoSpacing"/>
              <w:rPr>
                <w:color w:val="080C0C"/>
              </w:rPr>
            </w:pPr>
          </w:p>
          <w:p w14:paraId="39447EEF" w14:textId="0C9E04DE" w:rsidR="00765F64" w:rsidRPr="00D058D9" w:rsidRDefault="00D058D9" w:rsidP="00D058D9">
            <w:pPr>
              <w:pStyle w:val="NoSpacing"/>
              <w:rPr>
                <w:color w:val="080C0C"/>
                <w:lang w:val="it-IT"/>
              </w:rPr>
            </w:pPr>
            <w:r w:rsidRPr="00D058D9">
              <w:rPr>
                <w:color w:val="080C0C"/>
                <w:lang w:val="it-IT"/>
              </w:rPr>
              <w:t>Përforcimi:</w:t>
            </w:r>
          </w:p>
          <w:p w14:paraId="3A2F5745" w14:textId="77777777" w:rsidR="00D058D9" w:rsidRPr="00765F64" w:rsidRDefault="00D058D9" w:rsidP="00D058D9">
            <w:pPr>
              <w:pStyle w:val="NoSpacing"/>
              <w:rPr>
                <w:b/>
                <w:bCs/>
                <w:color w:val="080C0C"/>
                <w:lang w:val="it-IT"/>
              </w:rPr>
            </w:pPr>
            <w:r w:rsidRPr="00765F64">
              <w:rPr>
                <w:b/>
                <w:bCs/>
                <w:color w:val="080C0C"/>
                <w:lang w:val="it-IT"/>
              </w:rPr>
              <w:t>Konsolidimi dhe zbatimi i të nxënit</w:t>
            </w:r>
          </w:p>
          <w:p w14:paraId="4533C337" w14:textId="77777777" w:rsidR="00D058D9" w:rsidRPr="00765F64" w:rsidRDefault="00D058D9" w:rsidP="00D058D9">
            <w:pPr>
              <w:pStyle w:val="NoSpacing"/>
              <w:rPr>
                <w:b/>
                <w:bCs/>
                <w:color w:val="080C0C"/>
                <w:lang w:val="it-IT"/>
              </w:rPr>
            </w:pPr>
            <w:r w:rsidRPr="00765F64">
              <w:rPr>
                <w:b/>
                <w:bCs/>
                <w:color w:val="080C0C"/>
                <w:lang w:val="it-IT"/>
              </w:rPr>
              <w:t>Rishikimi në dyshe</w:t>
            </w:r>
          </w:p>
          <w:p w14:paraId="4094C7A5" w14:textId="77777777" w:rsidR="00765F64" w:rsidRDefault="00765F64" w:rsidP="00D058D9">
            <w:pPr>
              <w:pStyle w:val="NoSpacing"/>
              <w:rPr>
                <w:color w:val="080C0C"/>
                <w:lang w:val="it-IT"/>
              </w:rPr>
            </w:pPr>
          </w:p>
          <w:p w14:paraId="6DD4E3F4" w14:textId="13C67C21" w:rsidR="00D058D9" w:rsidRPr="00D058D9" w:rsidRDefault="00D058D9" w:rsidP="00D058D9">
            <w:pPr>
              <w:pStyle w:val="NoSpacing"/>
              <w:rPr>
                <w:color w:val="080C0C"/>
                <w:lang w:val="it-IT"/>
              </w:rPr>
            </w:pPr>
            <w:r w:rsidRPr="00D058D9">
              <w:rPr>
                <w:color w:val="080C0C"/>
                <w:lang w:val="it-IT"/>
              </w:rPr>
              <w:t>Detyrën 3 nxënësit udhëzohen ta analizojnë në dyshe dhe ta punojnë atë duke i vendosur kështu në kllapa gjarpërore elementet që i takojnë bash- kësisë A.</w:t>
            </w:r>
          </w:p>
          <w:p w14:paraId="1B39F2B7" w14:textId="77777777" w:rsidR="00D058D9" w:rsidRPr="00D058D9" w:rsidRDefault="00D058D9" w:rsidP="00D058D9">
            <w:pPr>
              <w:pStyle w:val="NoSpacing"/>
              <w:rPr>
                <w:color w:val="080C0C"/>
                <w:lang w:val="it-IT"/>
              </w:rPr>
            </w:pPr>
            <w:r w:rsidRPr="00D058D9">
              <w:rPr>
                <w:color w:val="080C0C"/>
                <w:lang w:val="it-IT"/>
              </w:rPr>
              <w:t>Puna e nxënësve kontrollohet dhe vlerësohet.</w:t>
            </w:r>
          </w:p>
          <w:p w14:paraId="19211FB0" w14:textId="77777777" w:rsidR="00D058D9" w:rsidRDefault="00D058D9" w:rsidP="00D058D9">
            <w:pPr>
              <w:pStyle w:val="NoSpacing"/>
              <w:rPr>
                <w:color w:val="080C0C"/>
                <w:lang w:val="it-IT"/>
              </w:rPr>
            </w:pPr>
          </w:p>
          <w:p w14:paraId="1C2B0D87" w14:textId="77777777" w:rsidR="005C0BCC" w:rsidRPr="009E3109" w:rsidRDefault="005C0BCC" w:rsidP="005C0BCC">
            <w:pPr>
              <w:widowControl w:val="0"/>
              <w:autoSpaceDE w:val="0"/>
              <w:autoSpaceDN w:val="0"/>
              <w:spacing w:after="0" w:line="312" w:lineRule="exact"/>
              <w:ind w:left="51"/>
              <w:rPr>
                <w:rFonts w:ascii="Palatino Linotype" w:eastAsia="Segoe UI Symbol" w:hAnsi="Palatino Linotype" w:cs="Segoe UI Symbol"/>
                <w:b/>
                <w:sz w:val="24"/>
                <w:lang w:val="it-IT"/>
                <w14:ligatures w14:val="none"/>
              </w:rPr>
            </w:pPr>
            <w:r w:rsidRPr="009E3109">
              <w:rPr>
                <w:rFonts w:ascii="Palatino Linotype" w:eastAsia="Segoe UI Symbol" w:hAnsi="Palatino Linotype" w:cs="Segoe UI Symbol"/>
                <w:b/>
                <w:color w:val="231F20"/>
                <w:w w:val="90"/>
                <w:sz w:val="24"/>
                <w:lang w:val="it-IT"/>
                <w14:ligatures w14:val="none"/>
              </w:rPr>
              <w:t>Vlerësimi</w:t>
            </w:r>
            <w:r w:rsidRPr="009E3109">
              <w:rPr>
                <w:rFonts w:ascii="Palatino Linotype" w:eastAsia="Segoe UI Symbol" w:hAnsi="Palatino Linotype" w:cs="Segoe UI Symbol"/>
                <w:b/>
                <w:color w:val="231F20"/>
                <w:spacing w:val="-5"/>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i</w:t>
            </w:r>
            <w:r w:rsidRPr="009E3109">
              <w:rPr>
                <w:rFonts w:ascii="Palatino Linotype" w:eastAsia="Segoe UI Symbol" w:hAnsi="Palatino Linotype" w:cs="Segoe UI Symbol"/>
                <w:b/>
                <w:color w:val="231F20"/>
                <w:spacing w:val="-4"/>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nxënësve:</w:t>
            </w:r>
          </w:p>
          <w:p w14:paraId="78A1220B" w14:textId="77777777" w:rsidR="005C0BCC" w:rsidRDefault="005C0BCC" w:rsidP="00D058D9">
            <w:pPr>
              <w:pStyle w:val="NoSpacing"/>
              <w:rPr>
                <w:color w:val="080C0C"/>
                <w:lang w:val="it-IT"/>
              </w:rPr>
            </w:pPr>
          </w:p>
          <w:p w14:paraId="26C9682C" w14:textId="040616B0" w:rsidR="00D058D9" w:rsidRPr="00D058D9" w:rsidRDefault="00D058D9" w:rsidP="00D058D9">
            <w:pPr>
              <w:pStyle w:val="NoSpacing"/>
              <w:rPr>
                <w:color w:val="080C0C"/>
                <w:lang w:val="it-IT"/>
              </w:rPr>
            </w:pPr>
            <w:r w:rsidRPr="00D058D9">
              <w:rPr>
                <w:color w:val="080C0C"/>
                <w:lang w:val="it-IT"/>
              </w:rPr>
              <w:t>Nxënësit vlerësohen për saktësinë e përshkrimit të bashkësive si një grumbull elementesh, identifikimin e elementeve që i takojnë apo nuk i takojnë bashkësisë dhe gjetjen e elementeve të përbashkëta të të dyja bashkësive.</w:t>
            </w:r>
          </w:p>
          <w:p w14:paraId="274C4ED4" w14:textId="77777777" w:rsidR="005C0BCC" w:rsidRDefault="005C0BCC" w:rsidP="00D058D9">
            <w:pPr>
              <w:pStyle w:val="NoSpacing"/>
              <w:rPr>
                <w:color w:val="080C0C"/>
                <w:lang w:val="it-IT"/>
              </w:rPr>
            </w:pPr>
          </w:p>
          <w:p w14:paraId="17AE3388" w14:textId="58A40478" w:rsidR="00D058D9" w:rsidRPr="00D058D9" w:rsidRDefault="00D058D9" w:rsidP="00D058D9">
            <w:pPr>
              <w:pStyle w:val="NoSpacing"/>
              <w:rPr>
                <w:color w:val="080C0C"/>
                <w:lang w:val="it-IT"/>
              </w:rPr>
            </w:pPr>
            <w:r w:rsidRPr="00D058D9">
              <w:rPr>
                <w:color w:val="080C0C"/>
                <w:lang w:val="it-IT"/>
              </w:rPr>
              <w:t>Detyrë:</w:t>
            </w:r>
          </w:p>
          <w:p w14:paraId="655327CA" w14:textId="10FBB031" w:rsidR="00FB6E8C" w:rsidRDefault="00D058D9" w:rsidP="00D058D9">
            <w:pPr>
              <w:pStyle w:val="NoSpacing"/>
              <w:rPr>
                <w:color w:val="080C0C"/>
                <w:lang w:val="it-IT"/>
              </w:rPr>
            </w:pPr>
            <w:r w:rsidRPr="00D058D9">
              <w:rPr>
                <w:color w:val="080C0C"/>
                <w:lang w:val="it-IT"/>
              </w:rPr>
              <w:t>Detyra 4 (faqe 32).</w:t>
            </w:r>
          </w:p>
          <w:p w14:paraId="2E17E2FB" w14:textId="77777777" w:rsidR="00FB6E8C" w:rsidRDefault="00FB6E8C" w:rsidP="007A25B0">
            <w:pPr>
              <w:pStyle w:val="NoSpacing"/>
              <w:rPr>
                <w:color w:val="080C0C"/>
                <w:lang w:val="it-IT"/>
              </w:rPr>
            </w:pPr>
          </w:p>
          <w:p w14:paraId="656B8867" w14:textId="77777777" w:rsidR="00FB6E8C" w:rsidRPr="00112C98" w:rsidRDefault="00FB6E8C" w:rsidP="007A25B0">
            <w:pPr>
              <w:pStyle w:val="NoSpacing"/>
              <w:rPr>
                <w:color w:val="080C0C"/>
                <w:lang w:val="it-IT"/>
              </w:rPr>
            </w:pPr>
          </w:p>
        </w:tc>
      </w:tr>
    </w:tbl>
    <w:p w14:paraId="29334729" w14:textId="77777777" w:rsidR="00FB6E8C" w:rsidRDefault="00FB6E8C" w:rsidP="00FB6E8C">
      <w:pPr>
        <w:rPr>
          <w:lang w:val="it-IT"/>
        </w:rPr>
      </w:pPr>
    </w:p>
    <w:p w14:paraId="2F3DB967" w14:textId="77777777" w:rsidR="00FB6E8C" w:rsidRDefault="00FB6E8C" w:rsidP="00FB6E8C">
      <w:pPr>
        <w:rPr>
          <w:lang w:val="it-IT"/>
        </w:rPr>
      </w:pPr>
    </w:p>
    <w:p w14:paraId="6DFE5F29" w14:textId="77777777" w:rsidR="00FB6E8C" w:rsidRDefault="00FB6E8C" w:rsidP="00FB6E8C">
      <w:pPr>
        <w:rPr>
          <w:lang w:val="it-IT"/>
        </w:rPr>
      </w:pPr>
    </w:p>
    <w:p w14:paraId="52959151" w14:textId="77777777" w:rsidR="00FB6E8C" w:rsidRDefault="00FB6E8C" w:rsidP="00FB6E8C">
      <w:pPr>
        <w:rPr>
          <w:lang w:val="it-IT"/>
        </w:rPr>
      </w:pPr>
    </w:p>
    <w:p w14:paraId="4EF4C025" w14:textId="77777777" w:rsidR="00FB6E8C" w:rsidRDefault="00FB6E8C" w:rsidP="00FB6E8C">
      <w:pPr>
        <w:rPr>
          <w:lang w:val="it-IT"/>
        </w:rPr>
      </w:pPr>
    </w:p>
    <w:p w14:paraId="1E7C1E9D" w14:textId="77777777" w:rsidR="00FB6E8C" w:rsidRDefault="00FB6E8C" w:rsidP="00FB6E8C">
      <w:pPr>
        <w:rPr>
          <w:lang w:val="it-IT"/>
        </w:rPr>
      </w:pPr>
    </w:p>
    <w:p w14:paraId="1AAF3857" w14:textId="77777777" w:rsidR="00FB6E8C" w:rsidRDefault="00FB6E8C" w:rsidP="00FB6E8C">
      <w:pPr>
        <w:rPr>
          <w:lang w:val="it-IT"/>
        </w:rPr>
      </w:pPr>
    </w:p>
    <w:p w14:paraId="4F112A23" w14:textId="77777777" w:rsidR="00FB6E8C" w:rsidRDefault="00FB6E8C" w:rsidP="00FB6E8C">
      <w:pPr>
        <w:rPr>
          <w:lang w:val="it-IT"/>
        </w:rPr>
      </w:pPr>
    </w:p>
    <w:p w14:paraId="608A53F5" w14:textId="77777777" w:rsidR="00FB6E8C" w:rsidRDefault="00FB6E8C" w:rsidP="00FB6E8C">
      <w:pPr>
        <w:rPr>
          <w:lang w:val="it-IT"/>
        </w:rPr>
      </w:pPr>
    </w:p>
    <w:p w14:paraId="35C3D6A4"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786E5E87" w14:textId="77777777" w:rsidTr="007A25B0">
        <w:trPr>
          <w:trHeight w:val="206"/>
        </w:trPr>
        <w:tc>
          <w:tcPr>
            <w:tcW w:w="10105" w:type="dxa"/>
            <w:tcBorders>
              <w:top w:val="single" w:sz="8" w:space="0" w:color="000000"/>
              <w:bottom w:val="nil"/>
            </w:tcBorders>
            <w:shd w:val="clear" w:color="auto" w:fill="000000"/>
            <w:hideMark/>
          </w:tcPr>
          <w:p w14:paraId="350E15FD" w14:textId="5DFACECE"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7138C3">
              <w:rPr>
                <w:rFonts w:ascii="Times New Roman" w:eastAsia="MS Mincho" w:hAnsi="Times New Roman" w:cs="Times New Roman"/>
                <w:b/>
                <w:bCs/>
                <w:color w:val="0D0D0D"/>
                <w:sz w:val="24"/>
                <w:szCs w:val="24"/>
                <w:lang w:val="sq-AL"/>
              </w:rPr>
              <w:t>23</w:t>
            </w:r>
          </w:p>
        </w:tc>
      </w:tr>
      <w:tr w:rsidR="00FB6E8C" w:rsidRPr="009E3109" w14:paraId="67901264" w14:textId="77777777" w:rsidTr="007A25B0">
        <w:trPr>
          <w:trHeight w:val="379"/>
        </w:trPr>
        <w:tc>
          <w:tcPr>
            <w:tcW w:w="10105" w:type="dxa"/>
            <w:tcBorders>
              <w:top w:val="single" w:sz="8" w:space="0" w:color="000000"/>
              <w:bottom w:val="single" w:sz="8" w:space="0" w:color="000000"/>
            </w:tcBorders>
            <w:hideMark/>
          </w:tcPr>
          <w:p w14:paraId="3D2D5628" w14:textId="13014AF2"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0F4F12C7" w14:textId="784B5A7B"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3EE583EB" w14:textId="77777777" w:rsidTr="007A25B0">
        <w:trPr>
          <w:trHeight w:val="2390"/>
        </w:trPr>
        <w:tc>
          <w:tcPr>
            <w:tcW w:w="10105" w:type="dxa"/>
            <w:tcBorders>
              <w:top w:val="nil"/>
            </w:tcBorders>
          </w:tcPr>
          <w:p w14:paraId="1D1E65B7" w14:textId="77777777" w:rsidR="00FB6E8C" w:rsidRDefault="00FB6E8C" w:rsidP="007A25B0">
            <w:pPr>
              <w:pStyle w:val="NoSpacing"/>
              <w:rPr>
                <w:color w:val="080C0C"/>
                <w:lang w:val="it-IT"/>
              </w:rPr>
            </w:pPr>
          </w:p>
          <w:p w14:paraId="213C0541" w14:textId="77777777" w:rsidR="00EA4182" w:rsidRPr="00577734" w:rsidRDefault="00EA4182" w:rsidP="00EA4182">
            <w:pPr>
              <w:pStyle w:val="NoSpacing"/>
              <w:rPr>
                <w:b/>
                <w:bCs/>
                <w:color w:val="080C0C"/>
                <w:lang w:val="it-IT"/>
              </w:rPr>
            </w:pPr>
            <w:r w:rsidRPr="00577734">
              <w:rPr>
                <w:b/>
                <w:bCs/>
                <w:color w:val="080C0C"/>
                <w:lang w:val="it-IT"/>
              </w:rPr>
              <w:t>Tema: Bashkësitë dhe relacionet</w:t>
            </w:r>
          </w:p>
          <w:p w14:paraId="16A25E1D" w14:textId="77777777" w:rsidR="00EA4182" w:rsidRPr="00577734" w:rsidRDefault="00EA4182" w:rsidP="00EA4182">
            <w:pPr>
              <w:pStyle w:val="NoSpacing"/>
              <w:rPr>
                <w:b/>
                <w:bCs/>
                <w:color w:val="080C0C"/>
                <w:lang w:val="it-IT"/>
              </w:rPr>
            </w:pPr>
            <w:r w:rsidRPr="00577734">
              <w:rPr>
                <w:b/>
                <w:bCs/>
                <w:color w:val="080C0C"/>
                <w:lang w:val="it-IT"/>
              </w:rPr>
              <w:t>Rezultatet e të nxënit të temës:</w:t>
            </w:r>
          </w:p>
          <w:p w14:paraId="263CC486" w14:textId="77777777" w:rsidR="00AC4007" w:rsidRDefault="00EA4182" w:rsidP="00EA4182">
            <w:pPr>
              <w:pStyle w:val="NoSpacing"/>
              <w:rPr>
                <w:color w:val="080C0C"/>
                <w:lang w:val="it-IT"/>
              </w:rPr>
            </w:pPr>
            <w:r w:rsidRPr="00EA4182">
              <w:rPr>
                <w:color w:val="080C0C"/>
                <w:lang w:val="it-IT"/>
              </w:rPr>
              <w:t xml:space="preserve">Krijon nënbashkësi nga bashkësia e dhënë. </w:t>
            </w:r>
          </w:p>
          <w:p w14:paraId="6E014DA8" w14:textId="7B4F249E" w:rsidR="00EA4182" w:rsidRPr="00EA4182" w:rsidRDefault="00EA4182" w:rsidP="00EA4182">
            <w:pPr>
              <w:pStyle w:val="NoSpacing"/>
              <w:rPr>
                <w:color w:val="080C0C"/>
                <w:lang w:val="it-IT"/>
              </w:rPr>
            </w:pPr>
            <w:r w:rsidRPr="00EA4182">
              <w:rPr>
                <w:color w:val="080C0C"/>
                <w:lang w:val="it-IT"/>
              </w:rPr>
              <w:t>Paraqet bashkësinë përmes kllapave gjarpërore dhe Diagramit të Venit.</w:t>
            </w:r>
          </w:p>
          <w:p w14:paraId="430D1F0A" w14:textId="77777777" w:rsidR="00EA4182" w:rsidRPr="00EA4182" w:rsidRDefault="00EA4182" w:rsidP="00EA4182">
            <w:pPr>
              <w:pStyle w:val="NoSpacing"/>
              <w:rPr>
                <w:color w:val="080C0C"/>
                <w:lang w:val="it-IT"/>
              </w:rPr>
            </w:pPr>
          </w:p>
          <w:p w14:paraId="696CA9F5" w14:textId="77777777" w:rsidR="00EA4182" w:rsidRPr="00577734" w:rsidRDefault="00EA4182" w:rsidP="00EA4182">
            <w:pPr>
              <w:pStyle w:val="NoSpacing"/>
              <w:rPr>
                <w:b/>
                <w:bCs/>
                <w:color w:val="080C0C"/>
                <w:lang w:val="it-IT"/>
              </w:rPr>
            </w:pPr>
            <w:r w:rsidRPr="00577734">
              <w:rPr>
                <w:b/>
                <w:bCs/>
                <w:color w:val="080C0C"/>
                <w:lang w:val="it-IT"/>
              </w:rPr>
              <w:t>Kontributi në rezultatet për kompetencat kryesore të shkallës: I.1; II.1;II.4; III.4, 5; IV.4, 5; V.8.</w:t>
            </w:r>
          </w:p>
          <w:p w14:paraId="706A3132" w14:textId="77777777" w:rsidR="00EA4182" w:rsidRPr="00577734" w:rsidRDefault="00EA4182" w:rsidP="00EA4182">
            <w:pPr>
              <w:pStyle w:val="NoSpacing"/>
              <w:rPr>
                <w:b/>
                <w:bCs/>
                <w:color w:val="080C0C"/>
                <w:lang w:val="it-IT"/>
              </w:rPr>
            </w:pPr>
            <w:r w:rsidRPr="00577734">
              <w:rPr>
                <w:b/>
                <w:bCs/>
                <w:color w:val="080C0C"/>
                <w:lang w:val="it-IT"/>
              </w:rPr>
              <w:t>Kontributi në rezultatet e fushës së kurrikulës: 1.1,4; 2.1,2; 3.1,5; 6.2.</w:t>
            </w:r>
          </w:p>
          <w:p w14:paraId="34EE3676" w14:textId="77777777" w:rsidR="00EA4182" w:rsidRDefault="00EA4182" w:rsidP="00EA4182">
            <w:pPr>
              <w:pStyle w:val="NoSpacing"/>
              <w:rPr>
                <w:b/>
                <w:bCs/>
                <w:color w:val="080C0C"/>
                <w:lang w:val="it-IT"/>
              </w:rPr>
            </w:pPr>
          </w:p>
          <w:p w14:paraId="7E9FBD77" w14:textId="77777777" w:rsidR="00DC783E" w:rsidRDefault="00DC783E" w:rsidP="00EA4182">
            <w:pPr>
              <w:pStyle w:val="NoSpacing"/>
              <w:rPr>
                <w:b/>
                <w:bCs/>
                <w:color w:val="080C0C"/>
                <w:lang w:val="it-IT"/>
              </w:rPr>
            </w:pPr>
          </w:p>
          <w:p w14:paraId="67086CE1" w14:textId="2C67C678" w:rsidR="00DC783E" w:rsidRPr="009E3109" w:rsidRDefault="00DC783E" w:rsidP="00EA4182">
            <w:pPr>
              <w:pStyle w:val="NoSpacing"/>
              <w:rPr>
                <w:b/>
                <w:bCs/>
                <w:color w:val="080C0C"/>
              </w:rPr>
            </w:pPr>
            <w:r>
              <w:rPr>
                <w:b/>
                <w:bCs/>
                <w:color w:val="080C0C"/>
                <w:lang w:val="it-IT"/>
              </w:rPr>
              <w:t xml:space="preserve">     </w:t>
            </w:r>
            <w:r w:rsidRPr="009E3109">
              <w:rPr>
                <w:rFonts w:eastAsia="Segoe UI Symbol" w:cstheme="minorHAnsi"/>
                <w:b/>
                <w:lang w:val="it-IT"/>
                <w14:ligatures w14:val="none"/>
              </w:rPr>
              <w:t xml:space="preserve"> </w:t>
            </w:r>
            <w:r w:rsidRPr="00702386">
              <w:rPr>
                <w:rFonts w:eastAsia="Segoe UI Symbol" w:cstheme="minorHAnsi"/>
                <w:b/>
                <w14:ligatures w14:val="none"/>
              </w:rPr>
              <w:t>ASPEKTE SPECIFIKE TË</w:t>
            </w:r>
            <w:r w:rsidRPr="00702386">
              <w:rPr>
                <w:rFonts w:eastAsia="Segoe UI Symbol" w:cstheme="minorHAnsi"/>
                <w:b/>
                <w:spacing w:val="1"/>
                <w14:ligatures w14:val="none"/>
              </w:rPr>
              <w:t xml:space="preserve"> </w:t>
            </w:r>
            <w:r w:rsidRPr="00702386">
              <w:rPr>
                <w:rFonts w:eastAsia="Segoe UI Symbol" w:cstheme="minorHAnsi"/>
                <w:b/>
                <w:spacing w:val="-1"/>
                <w14:ligatures w14:val="none"/>
              </w:rPr>
              <w:t>PLANIT</w:t>
            </w:r>
            <w:r w:rsidRPr="00702386">
              <w:rPr>
                <w:rFonts w:eastAsia="Segoe UI Symbol" w:cstheme="minorHAnsi"/>
                <w:b/>
                <w:spacing w:val="-28"/>
                <w14:ligatures w14:val="none"/>
              </w:rPr>
              <w:t xml:space="preserve"> </w:t>
            </w:r>
            <w:r w:rsidRPr="00702386">
              <w:rPr>
                <w:rFonts w:eastAsia="Segoe UI Symbol" w:cstheme="minorHAnsi"/>
                <w:b/>
                <w:spacing w:val="-1"/>
                <w14:ligatures w14:val="none"/>
              </w:rPr>
              <w:t>TË</w:t>
            </w:r>
            <w:r w:rsidRPr="00702386">
              <w:rPr>
                <w:rFonts w:eastAsia="Segoe UI Symbol" w:cstheme="minorHAnsi"/>
                <w:b/>
                <w:spacing w:val="-18"/>
                <w14:ligatures w14:val="none"/>
              </w:rPr>
              <w:t xml:space="preserve"> </w:t>
            </w:r>
            <w:r w:rsidRPr="00702386">
              <w:rPr>
                <w:rFonts w:eastAsia="Segoe UI Symbol" w:cstheme="minorHAnsi"/>
                <w:b/>
                <w:spacing w:val="-1"/>
                <w14:ligatures w14:val="none"/>
              </w:rPr>
              <w:t>ORËS</w:t>
            </w:r>
            <w:r w:rsidRPr="009E3109">
              <w:rPr>
                <w:b/>
                <w:bCs/>
                <w:color w:val="080C0C"/>
              </w:rPr>
              <w:t xml:space="preserve">   </w:t>
            </w:r>
          </w:p>
          <w:p w14:paraId="31AC2AE7" w14:textId="77777777" w:rsidR="00EA4182" w:rsidRPr="009E3109" w:rsidRDefault="00EA4182" w:rsidP="00EA4182">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Nënbashkësia</w:t>
            </w:r>
            <w:proofErr w:type="spellEnd"/>
          </w:p>
          <w:p w14:paraId="34F6B82F" w14:textId="77777777" w:rsidR="00EA4182" w:rsidRPr="009E3109" w:rsidRDefault="00EA4182" w:rsidP="00EA4182">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7804BBDC" w14:textId="77777777" w:rsidR="00EA4182" w:rsidRPr="009E3109" w:rsidRDefault="00EA4182" w:rsidP="00EA4182">
            <w:pPr>
              <w:pStyle w:val="NoSpacing"/>
              <w:rPr>
                <w:color w:val="080C0C"/>
              </w:rPr>
            </w:pPr>
            <w:r w:rsidRPr="009E3109">
              <w:rPr>
                <w:color w:val="080C0C"/>
              </w:rPr>
              <w:t>•</w:t>
            </w:r>
            <w:r w:rsidRPr="009E3109">
              <w:rPr>
                <w:color w:val="080C0C"/>
              </w:rPr>
              <w:tab/>
            </w:r>
            <w:proofErr w:type="spellStart"/>
            <w:r w:rsidRPr="009E3109">
              <w:rPr>
                <w:color w:val="080C0C"/>
              </w:rPr>
              <w:t>Përcakton</w:t>
            </w:r>
            <w:proofErr w:type="spellEnd"/>
            <w:r w:rsidRPr="009E3109">
              <w:rPr>
                <w:color w:val="080C0C"/>
              </w:rPr>
              <w:t xml:space="preserve"> </w:t>
            </w:r>
            <w:proofErr w:type="spellStart"/>
            <w:r w:rsidRPr="009E3109">
              <w:rPr>
                <w:color w:val="080C0C"/>
              </w:rPr>
              <w:t>nënbashkësinë</w:t>
            </w:r>
            <w:proofErr w:type="spellEnd"/>
            <w:r w:rsidRPr="009E3109">
              <w:rPr>
                <w:color w:val="080C0C"/>
              </w:rPr>
              <w:t xml:space="preserve"> duke </w:t>
            </w:r>
            <w:proofErr w:type="spellStart"/>
            <w:r w:rsidRPr="009E3109">
              <w:rPr>
                <w:color w:val="080C0C"/>
              </w:rPr>
              <w:t>dalluar</w:t>
            </w:r>
            <w:proofErr w:type="spellEnd"/>
            <w:r w:rsidRPr="009E3109">
              <w:rPr>
                <w:color w:val="080C0C"/>
              </w:rPr>
              <w:t xml:space="preserve"> </w:t>
            </w:r>
            <w:proofErr w:type="spellStart"/>
            <w:r w:rsidRPr="009E3109">
              <w:rPr>
                <w:color w:val="080C0C"/>
              </w:rPr>
              <w:t>elementet</w:t>
            </w:r>
            <w:proofErr w:type="spellEnd"/>
            <w:r w:rsidRPr="009E3109">
              <w:rPr>
                <w:color w:val="080C0C"/>
              </w:rPr>
              <w:t xml:space="preserve"> e </w:t>
            </w:r>
            <w:proofErr w:type="spellStart"/>
            <w:r w:rsidRPr="009E3109">
              <w:rPr>
                <w:color w:val="080C0C"/>
              </w:rPr>
              <w:t>saj</w:t>
            </w:r>
            <w:proofErr w:type="spellEnd"/>
            <w:r w:rsidRPr="009E3109">
              <w:rPr>
                <w:color w:val="080C0C"/>
              </w:rPr>
              <w:t>;</w:t>
            </w:r>
          </w:p>
          <w:p w14:paraId="68A7F07D" w14:textId="77777777" w:rsidR="00EA4182" w:rsidRPr="009E3109" w:rsidRDefault="00EA4182" w:rsidP="00EA4182">
            <w:pPr>
              <w:pStyle w:val="NoSpacing"/>
              <w:rPr>
                <w:color w:val="080C0C"/>
              </w:rPr>
            </w:pPr>
            <w:r w:rsidRPr="009E3109">
              <w:rPr>
                <w:color w:val="080C0C"/>
              </w:rPr>
              <w:t>•</w:t>
            </w:r>
            <w:r w:rsidRPr="009E3109">
              <w:rPr>
                <w:color w:val="080C0C"/>
              </w:rPr>
              <w:tab/>
            </w:r>
            <w:proofErr w:type="spellStart"/>
            <w:r w:rsidRPr="009E3109">
              <w:rPr>
                <w:color w:val="080C0C"/>
              </w:rPr>
              <w:t>Arsyeton</w:t>
            </w:r>
            <w:proofErr w:type="spellEnd"/>
            <w:r w:rsidRPr="009E3109">
              <w:rPr>
                <w:color w:val="080C0C"/>
              </w:rPr>
              <w:t xml:space="preserve"> </w:t>
            </w:r>
            <w:proofErr w:type="spellStart"/>
            <w:r w:rsidRPr="009E3109">
              <w:rPr>
                <w:color w:val="080C0C"/>
              </w:rPr>
              <w:t>formimin</w:t>
            </w:r>
            <w:proofErr w:type="spellEnd"/>
            <w:r w:rsidRPr="009E3109">
              <w:rPr>
                <w:color w:val="080C0C"/>
              </w:rPr>
              <w:t xml:space="preserve"> e </w:t>
            </w:r>
            <w:proofErr w:type="spellStart"/>
            <w:r w:rsidRPr="009E3109">
              <w:rPr>
                <w:color w:val="080C0C"/>
              </w:rPr>
              <w:t>nënbashkësisë</w:t>
            </w:r>
            <w:proofErr w:type="spellEnd"/>
            <w:r w:rsidRPr="009E3109">
              <w:rPr>
                <w:color w:val="080C0C"/>
              </w:rPr>
              <w:t xml:space="preserve"> </w:t>
            </w:r>
            <w:proofErr w:type="spellStart"/>
            <w:r w:rsidRPr="009E3109">
              <w:rPr>
                <w:color w:val="080C0C"/>
              </w:rPr>
              <w:t>brenda</w:t>
            </w:r>
            <w:proofErr w:type="spellEnd"/>
            <w:r w:rsidRPr="009E3109">
              <w:rPr>
                <w:color w:val="080C0C"/>
              </w:rPr>
              <w:t xml:space="preserve"> </w:t>
            </w:r>
            <w:proofErr w:type="spellStart"/>
            <w:r w:rsidRPr="009E3109">
              <w:rPr>
                <w:color w:val="080C0C"/>
              </w:rPr>
              <w:t>një</w:t>
            </w:r>
            <w:proofErr w:type="spellEnd"/>
            <w:r w:rsidRPr="009E3109">
              <w:rPr>
                <w:color w:val="080C0C"/>
              </w:rPr>
              <w:t xml:space="preserve"> </w:t>
            </w:r>
            <w:proofErr w:type="spellStart"/>
            <w:r w:rsidRPr="009E3109">
              <w:rPr>
                <w:color w:val="080C0C"/>
              </w:rPr>
              <w:t>bashkësie</w:t>
            </w:r>
            <w:proofErr w:type="spellEnd"/>
            <w:r w:rsidRPr="009E3109">
              <w:rPr>
                <w:color w:val="080C0C"/>
              </w:rPr>
              <w:t>.</w:t>
            </w:r>
          </w:p>
          <w:p w14:paraId="0DC1D822" w14:textId="77777777" w:rsidR="00EA4182" w:rsidRPr="009E3109" w:rsidRDefault="00EA4182" w:rsidP="00EA4182">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608D5954" w14:textId="77777777" w:rsidR="00EA4182" w:rsidRPr="00EA4182" w:rsidRDefault="00EA4182" w:rsidP="00EA4182">
            <w:pPr>
              <w:pStyle w:val="NoSpacing"/>
              <w:rPr>
                <w:color w:val="080C0C"/>
                <w:lang w:val="it-IT"/>
              </w:rPr>
            </w:pPr>
            <w:r w:rsidRPr="00E97C6E">
              <w:rPr>
                <w:b/>
                <w:bCs/>
                <w:color w:val="080C0C"/>
                <w:lang w:val="it-IT"/>
              </w:rPr>
              <w:t>Burimet, mjetet e konkretizimit dhe materialet mësimore</w:t>
            </w:r>
            <w:r w:rsidRPr="00EA4182">
              <w:rPr>
                <w:color w:val="080C0C"/>
                <w:lang w:val="it-IT"/>
              </w:rPr>
              <w:t>:</w:t>
            </w:r>
          </w:p>
          <w:p w14:paraId="29A8E893" w14:textId="77777777" w:rsidR="00EA4182" w:rsidRPr="00EA4182" w:rsidRDefault="00EA4182" w:rsidP="00EA4182">
            <w:pPr>
              <w:pStyle w:val="NoSpacing"/>
              <w:rPr>
                <w:color w:val="080C0C"/>
                <w:lang w:val="it-IT"/>
              </w:rPr>
            </w:pPr>
            <w:r w:rsidRPr="00EA4182">
              <w:rPr>
                <w:color w:val="080C0C"/>
                <w:lang w:val="it-IT"/>
              </w:rPr>
              <w:t>Lidhja me lëndët e tjera mësimore dhe/apo me çështjet ndërkurrikulare dhe situatat jetësore:</w:t>
            </w:r>
          </w:p>
          <w:p w14:paraId="4FEF08F2" w14:textId="77777777" w:rsidR="00EA4182" w:rsidRPr="00EA4182" w:rsidRDefault="00EA4182" w:rsidP="00EA4182">
            <w:pPr>
              <w:pStyle w:val="NoSpacing"/>
              <w:rPr>
                <w:color w:val="080C0C"/>
                <w:lang w:val="it-IT"/>
              </w:rPr>
            </w:pPr>
            <w:r w:rsidRPr="00EA4182">
              <w:rPr>
                <w:color w:val="080C0C"/>
                <w:lang w:val="it-IT"/>
              </w:rPr>
              <w:t>Gjuhë amtare (shqipe), Njeriu dhe natyra, Shoqëria dhe mjedisi, Edukatë figurative.</w:t>
            </w:r>
          </w:p>
          <w:p w14:paraId="203718F0" w14:textId="77777777" w:rsidR="00EA4182" w:rsidRDefault="00EA4182" w:rsidP="00EA4182">
            <w:pPr>
              <w:pStyle w:val="NoSpacing"/>
              <w:rPr>
                <w:color w:val="080C0C"/>
                <w:lang w:val="it-IT"/>
              </w:rPr>
            </w:pPr>
          </w:p>
          <w:p w14:paraId="432CC34C" w14:textId="77777777" w:rsidR="00AC4007" w:rsidRDefault="00AC4007" w:rsidP="00EA4182">
            <w:pPr>
              <w:pStyle w:val="NoSpacing"/>
              <w:rPr>
                <w:color w:val="080C0C"/>
                <w:lang w:val="it-IT"/>
              </w:rPr>
            </w:pPr>
          </w:p>
          <w:p w14:paraId="514D4603" w14:textId="1AEC9954" w:rsidR="00AC4007" w:rsidRPr="00EA4182" w:rsidRDefault="00AC4007" w:rsidP="00EA4182">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7CC46DAD" w14:textId="77777777" w:rsidR="00EA4182" w:rsidRPr="00EA4182" w:rsidRDefault="00EA4182" w:rsidP="00EA4182">
            <w:pPr>
              <w:pStyle w:val="NoSpacing"/>
              <w:rPr>
                <w:color w:val="080C0C"/>
                <w:lang w:val="it-IT"/>
              </w:rPr>
            </w:pPr>
            <w:r w:rsidRPr="00EA4182">
              <w:rPr>
                <w:color w:val="080C0C"/>
                <w:lang w:val="it-IT"/>
              </w:rPr>
              <w:t>Parashikimi:</w:t>
            </w:r>
          </w:p>
          <w:p w14:paraId="16B0726C" w14:textId="77777777" w:rsidR="00EA4182" w:rsidRPr="00AC4007" w:rsidRDefault="00EA4182" w:rsidP="00EA4182">
            <w:pPr>
              <w:pStyle w:val="NoSpacing"/>
              <w:rPr>
                <w:b/>
                <w:bCs/>
                <w:color w:val="080C0C"/>
                <w:lang w:val="it-IT"/>
              </w:rPr>
            </w:pPr>
            <w:r w:rsidRPr="00AC4007">
              <w:rPr>
                <w:b/>
                <w:bCs/>
                <w:color w:val="080C0C"/>
                <w:lang w:val="it-IT"/>
              </w:rPr>
              <w:t>Përgatitja për të nxënët</w:t>
            </w:r>
          </w:p>
          <w:p w14:paraId="0A22545B" w14:textId="77777777" w:rsidR="00EA4182" w:rsidRDefault="00EA4182" w:rsidP="00EA4182">
            <w:pPr>
              <w:pStyle w:val="NoSpacing"/>
              <w:rPr>
                <w:b/>
                <w:bCs/>
                <w:color w:val="080C0C"/>
                <w:lang w:val="it-IT"/>
              </w:rPr>
            </w:pPr>
            <w:r w:rsidRPr="00AC4007">
              <w:rPr>
                <w:b/>
                <w:bCs/>
                <w:color w:val="080C0C"/>
                <w:lang w:val="it-IT"/>
              </w:rPr>
              <w:t>Diskutim për njohuritë paraprake</w:t>
            </w:r>
          </w:p>
          <w:p w14:paraId="2BDD68DA" w14:textId="77777777" w:rsidR="00AC4007" w:rsidRPr="00AC4007" w:rsidRDefault="00AC4007" w:rsidP="00EA4182">
            <w:pPr>
              <w:pStyle w:val="NoSpacing"/>
              <w:rPr>
                <w:b/>
                <w:bCs/>
                <w:color w:val="080C0C"/>
                <w:lang w:val="it-IT"/>
              </w:rPr>
            </w:pPr>
          </w:p>
          <w:p w14:paraId="620AE699" w14:textId="77777777" w:rsidR="00EA4182" w:rsidRPr="00EA4182" w:rsidRDefault="00EA4182" w:rsidP="00EA4182">
            <w:pPr>
              <w:pStyle w:val="NoSpacing"/>
              <w:rPr>
                <w:color w:val="080C0C"/>
                <w:lang w:val="it-IT"/>
              </w:rPr>
            </w:pPr>
            <w:r w:rsidRPr="00EA4182">
              <w:rPr>
                <w:color w:val="080C0C"/>
                <w:lang w:val="it-IT"/>
              </w:rPr>
              <w:t>Fillimisht kërkohet nga nxënësit të dalin në tabelë dhe të krijojnë një bashkësi me veten e tyre. Pastaj kërkohet nga ata të gjejnë një kriter në bazë të të cilit krijojnë dy nënbashkësi bazuar në gjini. Në tabelë shkruhet bashkësia (KLASA) dhe nënbashkësitë (vajzat dhe djemtë). P.sh.:</w:t>
            </w:r>
          </w:p>
          <w:p w14:paraId="573D569E" w14:textId="77777777" w:rsidR="00EA4182" w:rsidRPr="00EA4182" w:rsidRDefault="00EA4182" w:rsidP="00EA4182">
            <w:pPr>
              <w:pStyle w:val="NoSpacing"/>
              <w:rPr>
                <w:color w:val="080C0C"/>
                <w:lang w:val="it-IT"/>
              </w:rPr>
            </w:pPr>
          </w:p>
          <w:p w14:paraId="6730DFD6" w14:textId="618741ED" w:rsidR="00EA4182" w:rsidRPr="00EA4182" w:rsidRDefault="00AC4007" w:rsidP="00EA4182">
            <w:pPr>
              <w:pStyle w:val="NoSpacing"/>
              <w:rPr>
                <w:color w:val="080C0C"/>
                <w:lang w:val="it-IT"/>
              </w:rPr>
            </w:pPr>
            <w:r>
              <w:rPr>
                <w:noProof/>
              </w:rPr>
              <w:drawing>
                <wp:anchor distT="0" distB="0" distL="0" distR="0" simplePos="0" relativeHeight="251682816" behindDoc="0" locked="0" layoutInCell="1" allowOverlap="1" wp14:anchorId="06E6B600" wp14:editId="42D29610">
                  <wp:simplePos x="0" y="0"/>
                  <wp:positionH relativeFrom="page">
                    <wp:posOffset>725805</wp:posOffset>
                  </wp:positionH>
                  <wp:positionV relativeFrom="paragraph">
                    <wp:posOffset>210820</wp:posOffset>
                  </wp:positionV>
                  <wp:extent cx="3452006" cy="480059"/>
                  <wp:effectExtent l="0" t="0" r="0" b="0"/>
                  <wp:wrapTopAndBottom/>
                  <wp:docPr id="147" name="image4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403.png"/>
                          <pic:cNvPicPr/>
                        </pic:nvPicPr>
                        <pic:blipFill>
                          <a:blip r:embed="rId31" cstate="print"/>
                          <a:stretch>
                            <a:fillRect/>
                          </a:stretch>
                        </pic:blipFill>
                        <pic:spPr>
                          <a:xfrm>
                            <a:off x="0" y="0"/>
                            <a:ext cx="3452006" cy="480059"/>
                          </a:xfrm>
                          <a:prstGeom prst="rect">
                            <a:avLst/>
                          </a:prstGeom>
                        </pic:spPr>
                      </pic:pic>
                    </a:graphicData>
                  </a:graphic>
                </wp:anchor>
              </w:drawing>
            </w:r>
          </w:p>
          <w:p w14:paraId="5907F8EC" w14:textId="6A9E9A02" w:rsidR="00EA4182" w:rsidRPr="00EA4182" w:rsidRDefault="00EA4182" w:rsidP="00EA4182">
            <w:pPr>
              <w:pStyle w:val="NoSpacing"/>
              <w:rPr>
                <w:color w:val="080C0C"/>
                <w:lang w:val="it-IT"/>
              </w:rPr>
            </w:pPr>
            <w:r w:rsidRPr="00EA4182">
              <w:rPr>
                <w:color w:val="080C0C"/>
                <w:lang w:val="it-IT"/>
              </w:rPr>
              <w:t xml:space="preserve"> </w:t>
            </w:r>
          </w:p>
          <w:p w14:paraId="21E549F5" w14:textId="77777777" w:rsidR="00EA4182" w:rsidRPr="00EA4182" w:rsidRDefault="00EA4182" w:rsidP="00EA4182">
            <w:pPr>
              <w:pStyle w:val="NoSpacing"/>
              <w:rPr>
                <w:color w:val="080C0C"/>
                <w:lang w:val="it-IT"/>
              </w:rPr>
            </w:pPr>
          </w:p>
          <w:p w14:paraId="7452F5C5" w14:textId="77777777" w:rsidR="00EA4182" w:rsidRPr="00EA4182" w:rsidRDefault="00EA4182" w:rsidP="00EA4182">
            <w:pPr>
              <w:pStyle w:val="NoSpacing"/>
              <w:rPr>
                <w:color w:val="080C0C"/>
                <w:lang w:val="it-IT"/>
              </w:rPr>
            </w:pPr>
          </w:p>
          <w:p w14:paraId="2DAB887E" w14:textId="77777777" w:rsidR="00EA4182" w:rsidRPr="00AC4007" w:rsidRDefault="00EA4182" w:rsidP="00EA4182">
            <w:pPr>
              <w:pStyle w:val="NoSpacing"/>
              <w:rPr>
                <w:b/>
                <w:bCs/>
                <w:color w:val="080C0C"/>
                <w:lang w:val="it-IT"/>
              </w:rPr>
            </w:pPr>
            <w:r w:rsidRPr="00AC4007">
              <w:rPr>
                <w:b/>
                <w:bCs/>
                <w:color w:val="080C0C"/>
                <w:lang w:val="it-IT"/>
              </w:rPr>
              <w:t>Ndërtimi i njohurive dhe i shkathtësive: Përpunimi i përmbajtjes</w:t>
            </w:r>
          </w:p>
          <w:p w14:paraId="28A0226A" w14:textId="77777777" w:rsidR="00EA4182" w:rsidRDefault="00EA4182" w:rsidP="00EA4182">
            <w:pPr>
              <w:pStyle w:val="NoSpacing"/>
              <w:rPr>
                <w:b/>
                <w:bCs/>
                <w:color w:val="080C0C"/>
                <w:lang w:val="it-IT"/>
              </w:rPr>
            </w:pPr>
            <w:r w:rsidRPr="00AC4007">
              <w:rPr>
                <w:b/>
                <w:bCs/>
                <w:color w:val="080C0C"/>
                <w:lang w:val="it-IT"/>
              </w:rPr>
              <w:t>INSERT</w:t>
            </w:r>
          </w:p>
          <w:p w14:paraId="57F217C3" w14:textId="77777777" w:rsidR="00AC4007" w:rsidRPr="00AC4007" w:rsidRDefault="00AC4007" w:rsidP="00EA4182">
            <w:pPr>
              <w:pStyle w:val="NoSpacing"/>
              <w:rPr>
                <w:b/>
                <w:bCs/>
                <w:color w:val="080C0C"/>
                <w:lang w:val="it-IT"/>
              </w:rPr>
            </w:pPr>
          </w:p>
          <w:p w14:paraId="225511C7" w14:textId="77777777" w:rsidR="00EA4182" w:rsidRPr="00EA4182" w:rsidRDefault="00EA4182" w:rsidP="00EA4182">
            <w:pPr>
              <w:pStyle w:val="NoSpacing"/>
              <w:rPr>
                <w:color w:val="080C0C"/>
                <w:lang w:val="it-IT"/>
              </w:rPr>
            </w:pPr>
            <w:r w:rsidRPr="00EA4182">
              <w:rPr>
                <w:color w:val="080C0C"/>
                <w:lang w:val="it-IT"/>
              </w:rPr>
              <w:t>Fillohet puna e nxënësve në grupe për detyrën 2 dhe 3. Detyrat të cilat janë në gjendje t’i punojnë në mënyrë të pavarur, i punojnë dhe i shënojnë me √, ndërsa detyrat të cilat nuk janë në gjendje t’i punojnë në mënyrë të pavarur i shënojnë me – për të vazhduar tutje.</w:t>
            </w:r>
          </w:p>
          <w:p w14:paraId="3497CDE5" w14:textId="77777777" w:rsidR="00EA4182" w:rsidRPr="00EA4182" w:rsidRDefault="00EA4182" w:rsidP="00EA4182">
            <w:pPr>
              <w:pStyle w:val="NoSpacing"/>
              <w:rPr>
                <w:color w:val="080C0C"/>
                <w:lang w:val="it-IT"/>
              </w:rPr>
            </w:pPr>
          </w:p>
          <w:p w14:paraId="170D375F" w14:textId="77777777" w:rsidR="00AC4007" w:rsidRDefault="00AC4007" w:rsidP="00EA4182">
            <w:pPr>
              <w:pStyle w:val="NoSpacing"/>
              <w:rPr>
                <w:color w:val="080C0C"/>
                <w:lang w:val="it-IT"/>
              </w:rPr>
            </w:pPr>
          </w:p>
          <w:p w14:paraId="3EC2926C" w14:textId="1CF8FCF6" w:rsidR="00EA4182" w:rsidRPr="00EA4182" w:rsidRDefault="00EA4182" w:rsidP="00EA4182">
            <w:pPr>
              <w:pStyle w:val="NoSpacing"/>
              <w:rPr>
                <w:color w:val="080C0C"/>
                <w:lang w:val="it-IT"/>
              </w:rPr>
            </w:pPr>
            <w:r w:rsidRPr="00EA4182">
              <w:rPr>
                <w:color w:val="080C0C"/>
                <w:lang w:val="it-IT"/>
              </w:rPr>
              <w:t>Përforcimi:</w:t>
            </w:r>
          </w:p>
          <w:p w14:paraId="497816F8" w14:textId="77777777" w:rsidR="00EA4182" w:rsidRPr="00AC4007" w:rsidRDefault="00EA4182" w:rsidP="00EA4182">
            <w:pPr>
              <w:pStyle w:val="NoSpacing"/>
              <w:rPr>
                <w:b/>
                <w:bCs/>
                <w:color w:val="080C0C"/>
                <w:lang w:val="it-IT"/>
              </w:rPr>
            </w:pPr>
            <w:r w:rsidRPr="00AC4007">
              <w:rPr>
                <w:b/>
                <w:bCs/>
                <w:color w:val="080C0C"/>
                <w:lang w:val="it-IT"/>
              </w:rPr>
              <w:t>Konsolidimi dhe zbatimi i të nxënit</w:t>
            </w:r>
          </w:p>
          <w:p w14:paraId="1F160ADA" w14:textId="77777777" w:rsidR="00EA4182" w:rsidRDefault="00EA4182" w:rsidP="00EA4182">
            <w:pPr>
              <w:pStyle w:val="NoSpacing"/>
              <w:rPr>
                <w:b/>
                <w:bCs/>
                <w:color w:val="080C0C"/>
                <w:lang w:val="it-IT"/>
              </w:rPr>
            </w:pPr>
            <w:r w:rsidRPr="00AC4007">
              <w:rPr>
                <w:b/>
                <w:bCs/>
                <w:color w:val="080C0C"/>
                <w:lang w:val="it-IT"/>
              </w:rPr>
              <w:t>Shqyrtim i përbashkët</w:t>
            </w:r>
          </w:p>
          <w:p w14:paraId="2A10738A" w14:textId="77777777" w:rsidR="00AC4007" w:rsidRPr="00AC4007" w:rsidRDefault="00AC4007" w:rsidP="00EA4182">
            <w:pPr>
              <w:pStyle w:val="NoSpacing"/>
              <w:rPr>
                <w:b/>
                <w:bCs/>
                <w:color w:val="080C0C"/>
                <w:lang w:val="it-IT"/>
              </w:rPr>
            </w:pPr>
          </w:p>
          <w:p w14:paraId="2BAB101C" w14:textId="77777777" w:rsidR="00EA4182" w:rsidRPr="00EA4182" w:rsidRDefault="00EA4182" w:rsidP="00EA4182">
            <w:pPr>
              <w:pStyle w:val="NoSpacing"/>
              <w:rPr>
                <w:color w:val="080C0C"/>
                <w:lang w:val="it-IT"/>
              </w:rPr>
            </w:pPr>
            <w:r w:rsidRPr="00EA4182">
              <w:rPr>
                <w:color w:val="080C0C"/>
                <w:lang w:val="it-IT"/>
              </w:rPr>
              <w:t>Detyrat që janë shënuar më lart me minus i punojnë së bashku, duke diskutuar dhe arsyetuar formimin e nënbashkësive.</w:t>
            </w:r>
          </w:p>
          <w:p w14:paraId="5C95BD83" w14:textId="77777777" w:rsidR="00EA4182" w:rsidRPr="00EA4182" w:rsidRDefault="00EA4182" w:rsidP="00EA4182">
            <w:pPr>
              <w:pStyle w:val="NoSpacing"/>
              <w:rPr>
                <w:color w:val="080C0C"/>
                <w:lang w:val="it-IT"/>
              </w:rPr>
            </w:pPr>
            <w:r w:rsidRPr="00EA4182">
              <w:rPr>
                <w:color w:val="080C0C"/>
                <w:lang w:val="it-IT"/>
              </w:rPr>
              <w:t>E shënojmë me A bashkësinë e zgjidhjeve të jo- barazimit 7 &lt; X ≤ 18</w:t>
            </w:r>
          </w:p>
          <w:p w14:paraId="77944565" w14:textId="77777777" w:rsidR="00EA4182" w:rsidRPr="00EA4182" w:rsidRDefault="00EA4182" w:rsidP="00EA4182">
            <w:pPr>
              <w:pStyle w:val="NoSpacing"/>
              <w:rPr>
                <w:color w:val="080C0C"/>
                <w:lang w:val="it-IT"/>
              </w:rPr>
            </w:pPr>
            <w:r w:rsidRPr="00EA4182">
              <w:rPr>
                <w:color w:val="080C0C"/>
                <w:lang w:val="it-IT"/>
              </w:rPr>
              <w:t>A = { 8, 9, 10, 11, 12, 13, 14, 15, 16, 17, 18}</w:t>
            </w:r>
          </w:p>
          <w:p w14:paraId="0E3728BC" w14:textId="2FE2B2A9" w:rsidR="00EA4182" w:rsidRPr="00EA4182" w:rsidRDefault="00AC4007" w:rsidP="00AC4007">
            <w:pPr>
              <w:pStyle w:val="NoSpacing"/>
              <w:rPr>
                <w:color w:val="080C0C"/>
                <w:lang w:val="it-IT"/>
              </w:rPr>
            </w:pPr>
            <w:r>
              <w:rPr>
                <w:color w:val="080C0C"/>
                <w:lang w:val="it-IT"/>
              </w:rPr>
              <w:t>1.</w:t>
            </w:r>
            <w:r w:rsidR="00EA4182" w:rsidRPr="00EA4182">
              <w:rPr>
                <w:color w:val="080C0C"/>
                <w:lang w:val="it-IT"/>
              </w:rPr>
              <w:t>Shkruani nënbashkësinë B, elementet e së cilës janë numra që nuk plotpjesëtohen me 5.</w:t>
            </w:r>
          </w:p>
          <w:p w14:paraId="75225D48" w14:textId="0B29FDF2" w:rsidR="00EA4182" w:rsidRPr="00EA4182" w:rsidRDefault="00EA4182" w:rsidP="00EA4182">
            <w:pPr>
              <w:pStyle w:val="NoSpacing"/>
              <w:rPr>
                <w:color w:val="080C0C"/>
                <w:lang w:val="it-IT"/>
              </w:rPr>
            </w:pPr>
            <w:r w:rsidRPr="00EA4182">
              <w:rPr>
                <w:color w:val="080C0C"/>
                <w:lang w:val="it-IT"/>
              </w:rPr>
              <w:t>B = {</w:t>
            </w:r>
            <w:r w:rsidRPr="00EA4182">
              <w:rPr>
                <w:color w:val="080C0C"/>
                <w:lang w:val="it-IT"/>
              </w:rPr>
              <w:tab/>
            </w:r>
            <w:r w:rsidR="00AC4007">
              <w:rPr>
                <w:color w:val="080C0C"/>
                <w:lang w:val="it-IT"/>
              </w:rPr>
              <w:t xml:space="preserve">                            </w:t>
            </w:r>
            <w:r w:rsidRPr="00EA4182">
              <w:rPr>
                <w:color w:val="080C0C"/>
                <w:lang w:val="it-IT"/>
              </w:rPr>
              <w:t>}.</w:t>
            </w:r>
          </w:p>
          <w:p w14:paraId="42617AB5" w14:textId="48E29BE5" w:rsidR="00EA4182" w:rsidRPr="00EA4182" w:rsidRDefault="00EA4182" w:rsidP="00EA4182">
            <w:pPr>
              <w:pStyle w:val="NoSpacing"/>
              <w:rPr>
                <w:color w:val="080C0C"/>
                <w:lang w:val="it-IT"/>
              </w:rPr>
            </w:pPr>
            <w:r w:rsidRPr="00EA4182">
              <w:rPr>
                <w:color w:val="080C0C"/>
                <w:lang w:val="it-IT"/>
              </w:rPr>
              <w:t>2.</w:t>
            </w:r>
            <w:r w:rsidR="00AC4007">
              <w:rPr>
                <w:color w:val="080C0C"/>
                <w:lang w:val="it-IT"/>
              </w:rPr>
              <w:t xml:space="preserve"> </w:t>
            </w:r>
            <w:r w:rsidRPr="00EA4182">
              <w:rPr>
                <w:color w:val="080C0C"/>
                <w:lang w:val="it-IT"/>
              </w:rPr>
              <w:t>Shkruani nënbashkësinë C, elementet e së cilës janë shumfisha të numrit 3.</w:t>
            </w:r>
          </w:p>
          <w:p w14:paraId="30AD4CCB" w14:textId="7F77A751" w:rsidR="00EA4182" w:rsidRPr="00EA4182" w:rsidRDefault="00EA4182" w:rsidP="00EA4182">
            <w:pPr>
              <w:pStyle w:val="NoSpacing"/>
              <w:rPr>
                <w:color w:val="080C0C"/>
                <w:lang w:val="it-IT"/>
              </w:rPr>
            </w:pPr>
            <w:r w:rsidRPr="00EA4182">
              <w:rPr>
                <w:color w:val="080C0C"/>
                <w:lang w:val="it-IT"/>
              </w:rPr>
              <w:t>C = {</w:t>
            </w:r>
            <w:r w:rsidRPr="00EA4182">
              <w:rPr>
                <w:color w:val="080C0C"/>
                <w:lang w:val="it-IT"/>
              </w:rPr>
              <w:tab/>
            </w:r>
            <w:r w:rsidR="00AC4007">
              <w:rPr>
                <w:color w:val="080C0C"/>
                <w:lang w:val="it-IT"/>
              </w:rPr>
              <w:t xml:space="preserve">                            </w:t>
            </w:r>
            <w:r w:rsidRPr="00EA4182">
              <w:rPr>
                <w:color w:val="080C0C"/>
                <w:lang w:val="it-IT"/>
              </w:rPr>
              <w:t>}.</w:t>
            </w:r>
          </w:p>
          <w:p w14:paraId="0367D5D3" w14:textId="77777777" w:rsidR="00EA4182" w:rsidRDefault="00EA4182" w:rsidP="00EA4182">
            <w:pPr>
              <w:pStyle w:val="NoSpacing"/>
              <w:rPr>
                <w:color w:val="080C0C"/>
                <w:lang w:val="it-IT"/>
              </w:rPr>
            </w:pPr>
          </w:p>
          <w:p w14:paraId="0F0B45ED" w14:textId="77777777" w:rsidR="00AC4007" w:rsidRPr="009E3109" w:rsidRDefault="00AC4007" w:rsidP="00AC4007">
            <w:pPr>
              <w:widowControl w:val="0"/>
              <w:autoSpaceDE w:val="0"/>
              <w:autoSpaceDN w:val="0"/>
              <w:spacing w:after="0" w:line="312" w:lineRule="exact"/>
              <w:ind w:left="51"/>
              <w:rPr>
                <w:rFonts w:ascii="Palatino Linotype" w:eastAsia="Segoe UI Symbol" w:hAnsi="Palatino Linotype" w:cs="Segoe UI Symbol"/>
                <w:b/>
                <w:sz w:val="24"/>
                <w:lang w:val="it-IT"/>
                <w14:ligatures w14:val="none"/>
              </w:rPr>
            </w:pPr>
            <w:r w:rsidRPr="009E3109">
              <w:rPr>
                <w:rFonts w:ascii="Palatino Linotype" w:eastAsia="Segoe UI Symbol" w:hAnsi="Palatino Linotype" w:cs="Segoe UI Symbol"/>
                <w:b/>
                <w:color w:val="231F20"/>
                <w:w w:val="90"/>
                <w:sz w:val="24"/>
                <w:lang w:val="it-IT"/>
                <w14:ligatures w14:val="none"/>
              </w:rPr>
              <w:t>Vlerësimi</w:t>
            </w:r>
            <w:r w:rsidRPr="009E3109">
              <w:rPr>
                <w:rFonts w:ascii="Palatino Linotype" w:eastAsia="Segoe UI Symbol" w:hAnsi="Palatino Linotype" w:cs="Segoe UI Symbol"/>
                <w:b/>
                <w:color w:val="231F20"/>
                <w:spacing w:val="-5"/>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i</w:t>
            </w:r>
            <w:r w:rsidRPr="009E3109">
              <w:rPr>
                <w:rFonts w:ascii="Palatino Linotype" w:eastAsia="Segoe UI Symbol" w:hAnsi="Palatino Linotype" w:cs="Segoe UI Symbol"/>
                <w:b/>
                <w:color w:val="231F20"/>
                <w:spacing w:val="-4"/>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nxënësve:</w:t>
            </w:r>
          </w:p>
          <w:p w14:paraId="571002D4" w14:textId="77777777" w:rsidR="00AC4007" w:rsidRDefault="00AC4007" w:rsidP="00EA4182">
            <w:pPr>
              <w:pStyle w:val="NoSpacing"/>
              <w:rPr>
                <w:color w:val="080C0C"/>
                <w:lang w:val="it-IT"/>
              </w:rPr>
            </w:pPr>
          </w:p>
          <w:p w14:paraId="4182BD78" w14:textId="3650DBE0" w:rsidR="00EA4182" w:rsidRPr="00EA4182" w:rsidRDefault="00EA4182" w:rsidP="00EA4182">
            <w:pPr>
              <w:pStyle w:val="NoSpacing"/>
              <w:rPr>
                <w:color w:val="080C0C"/>
                <w:lang w:val="it-IT"/>
              </w:rPr>
            </w:pPr>
            <w:r w:rsidRPr="00EA4182">
              <w:rPr>
                <w:color w:val="080C0C"/>
                <w:lang w:val="it-IT"/>
              </w:rPr>
              <w:t>Nxënësit vlerësohen për saktësinë e përcaktimit dhe arsyetimit të formimit të nënbashkësive.</w:t>
            </w:r>
          </w:p>
          <w:p w14:paraId="6D669BB5" w14:textId="77777777" w:rsidR="00BE5D46" w:rsidRDefault="00BE5D46" w:rsidP="00EA4182">
            <w:pPr>
              <w:pStyle w:val="NoSpacing"/>
              <w:rPr>
                <w:color w:val="080C0C"/>
                <w:lang w:val="it-IT"/>
              </w:rPr>
            </w:pPr>
          </w:p>
          <w:p w14:paraId="4FAB78D0" w14:textId="11E0854D" w:rsidR="00EA4182" w:rsidRPr="00EA4182" w:rsidRDefault="00EA4182" w:rsidP="00EA4182">
            <w:pPr>
              <w:pStyle w:val="NoSpacing"/>
              <w:rPr>
                <w:color w:val="080C0C"/>
                <w:lang w:val="it-IT"/>
              </w:rPr>
            </w:pPr>
            <w:r w:rsidRPr="00EA4182">
              <w:rPr>
                <w:color w:val="080C0C"/>
                <w:lang w:val="it-IT"/>
              </w:rPr>
              <w:t>Detyrë:</w:t>
            </w:r>
          </w:p>
          <w:p w14:paraId="171D698C" w14:textId="0046A3B3" w:rsidR="00FB6E8C" w:rsidRDefault="00EA4182" w:rsidP="00EA4182">
            <w:pPr>
              <w:pStyle w:val="NoSpacing"/>
              <w:rPr>
                <w:color w:val="080C0C"/>
                <w:lang w:val="it-IT"/>
              </w:rPr>
            </w:pPr>
            <w:r w:rsidRPr="00EA4182">
              <w:rPr>
                <w:color w:val="080C0C"/>
                <w:lang w:val="it-IT"/>
              </w:rPr>
              <w:t>Krijohen 2 nënbashkësi nga bashkësia e numrave 6 &lt; X ≤ 19.</w:t>
            </w:r>
          </w:p>
          <w:p w14:paraId="3F6F627B" w14:textId="77777777" w:rsidR="00FB6E8C" w:rsidRDefault="00FB6E8C" w:rsidP="007A25B0">
            <w:pPr>
              <w:pStyle w:val="NoSpacing"/>
              <w:rPr>
                <w:color w:val="080C0C"/>
                <w:lang w:val="it-IT"/>
              </w:rPr>
            </w:pPr>
          </w:p>
          <w:p w14:paraId="2F21CDEB" w14:textId="77777777" w:rsidR="00FB6E8C" w:rsidRPr="00112C98" w:rsidRDefault="00FB6E8C" w:rsidP="007A25B0">
            <w:pPr>
              <w:pStyle w:val="NoSpacing"/>
              <w:rPr>
                <w:color w:val="080C0C"/>
                <w:lang w:val="it-IT"/>
              </w:rPr>
            </w:pPr>
          </w:p>
        </w:tc>
      </w:tr>
    </w:tbl>
    <w:p w14:paraId="06029628" w14:textId="77777777" w:rsidR="00FB6E8C" w:rsidRDefault="00FB6E8C" w:rsidP="00FB6E8C">
      <w:pPr>
        <w:rPr>
          <w:lang w:val="it-IT"/>
        </w:rPr>
      </w:pPr>
    </w:p>
    <w:p w14:paraId="2C473075" w14:textId="77777777" w:rsidR="00FB6E8C" w:rsidRDefault="00FB6E8C" w:rsidP="00FB6E8C">
      <w:pPr>
        <w:rPr>
          <w:lang w:val="it-IT"/>
        </w:rPr>
      </w:pPr>
    </w:p>
    <w:p w14:paraId="421ACD9F" w14:textId="77777777" w:rsidR="00FB6E8C" w:rsidRDefault="00FB6E8C" w:rsidP="00FB6E8C">
      <w:pPr>
        <w:rPr>
          <w:lang w:val="it-IT"/>
        </w:rPr>
      </w:pPr>
    </w:p>
    <w:p w14:paraId="194F33CA" w14:textId="77777777" w:rsidR="00FB6E8C" w:rsidRDefault="00FB6E8C" w:rsidP="00FB6E8C">
      <w:pPr>
        <w:rPr>
          <w:lang w:val="it-IT"/>
        </w:rPr>
      </w:pPr>
    </w:p>
    <w:p w14:paraId="0E829CDC" w14:textId="77777777" w:rsidR="00FB6E8C" w:rsidRDefault="00FB6E8C" w:rsidP="00FB6E8C">
      <w:pPr>
        <w:rPr>
          <w:lang w:val="it-IT"/>
        </w:rPr>
      </w:pPr>
    </w:p>
    <w:p w14:paraId="43C85A8B" w14:textId="77777777" w:rsidR="00FB6E8C" w:rsidRDefault="00FB6E8C" w:rsidP="00FB6E8C">
      <w:pPr>
        <w:rPr>
          <w:lang w:val="it-IT"/>
        </w:rPr>
      </w:pPr>
    </w:p>
    <w:p w14:paraId="7846704B" w14:textId="77777777" w:rsidR="00FB6E8C" w:rsidRDefault="00FB6E8C" w:rsidP="00FB6E8C">
      <w:pPr>
        <w:rPr>
          <w:lang w:val="it-IT"/>
        </w:rPr>
      </w:pPr>
    </w:p>
    <w:p w14:paraId="414ED95E"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5833E857" w14:textId="77777777" w:rsidTr="007A25B0">
        <w:trPr>
          <w:trHeight w:val="206"/>
        </w:trPr>
        <w:tc>
          <w:tcPr>
            <w:tcW w:w="10105" w:type="dxa"/>
            <w:tcBorders>
              <w:top w:val="single" w:sz="8" w:space="0" w:color="000000"/>
              <w:bottom w:val="nil"/>
            </w:tcBorders>
            <w:shd w:val="clear" w:color="auto" w:fill="000000"/>
            <w:hideMark/>
          </w:tcPr>
          <w:p w14:paraId="08F5C930" w14:textId="3A8792F8"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633E5D">
              <w:rPr>
                <w:rFonts w:ascii="Times New Roman" w:eastAsia="MS Mincho" w:hAnsi="Times New Roman" w:cs="Times New Roman"/>
                <w:b/>
                <w:bCs/>
                <w:color w:val="0D0D0D"/>
                <w:sz w:val="24"/>
                <w:szCs w:val="24"/>
                <w:lang w:val="sq-AL"/>
              </w:rPr>
              <w:t xml:space="preserve"> </w:t>
            </w:r>
            <w:r w:rsidR="009C4094">
              <w:rPr>
                <w:rFonts w:ascii="Times New Roman" w:eastAsia="MS Mincho" w:hAnsi="Times New Roman" w:cs="Times New Roman"/>
                <w:b/>
                <w:bCs/>
                <w:color w:val="0D0D0D"/>
                <w:sz w:val="24"/>
                <w:szCs w:val="24"/>
                <w:lang w:val="sq-AL"/>
              </w:rPr>
              <w:t>24</w:t>
            </w:r>
            <w:r>
              <w:rPr>
                <w:rFonts w:ascii="Times New Roman" w:eastAsia="MS Mincho" w:hAnsi="Times New Roman" w:cs="Times New Roman"/>
                <w:b/>
                <w:bCs/>
                <w:color w:val="0D0D0D"/>
                <w:sz w:val="24"/>
                <w:szCs w:val="24"/>
                <w:lang w:val="sq-AL"/>
              </w:rPr>
              <w:t xml:space="preserve"> </w:t>
            </w:r>
          </w:p>
        </w:tc>
      </w:tr>
      <w:tr w:rsidR="00FB6E8C" w:rsidRPr="009E3109" w14:paraId="1C8B08EA" w14:textId="77777777" w:rsidTr="007A25B0">
        <w:trPr>
          <w:trHeight w:val="379"/>
        </w:trPr>
        <w:tc>
          <w:tcPr>
            <w:tcW w:w="10105" w:type="dxa"/>
            <w:tcBorders>
              <w:top w:val="single" w:sz="8" w:space="0" w:color="000000"/>
              <w:bottom w:val="single" w:sz="8" w:space="0" w:color="000000"/>
            </w:tcBorders>
            <w:hideMark/>
          </w:tcPr>
          <w:p w14:paraId="5A652A65" w14:textId="56A79DD3"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761847E5" w14:textId="5A8C5602"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28B4002E" w14:textId="77777777" w:rsidTr="007A25B0">
        <w:trPr>
          <w:trHeight w:val="2390"/>
        </w:trPr>
        <w:tc>
          <w:tcPr>
            <w:tcW w:w="10105" w:type="dxa"/>
            <w:tcBorders>
              <w:top w:val="nil"/>
            </w:tcBorders>
          </w:tcPr>
          <w:p w14:paraId="1CE1C211" w14:textId="77777777" w:rsidR="00FB6E8C" w:rsidRDefault="00FB6E8C" w:rsidP="007A25B0">
            <w:pPr>
              <w:pStyle w:val="NoSpacing"/>
              <w:rPr>
                <w:color w:val="080C0C"/>
                <w:lang w:val="it-IT"/>
              </w:rPr>
            </w:pPr>
          </w:p>
          <w:p w14:paraId="1CC461D7" w14:textId="77777777" w:rsidR="009C4094" w:rsidRPr="009C4094" w:rsidRDefault="009C4094" w:rsidP="009C4094">
            <w:pPr>
              <w:pStyle w:val="NoSpacing"/>
              <w:rPr>
                <w:b/>
                <w:bCs/>
                <w:color w:val="080C0C"/>
                <w:lang w:val="it-IT"/>
              </w:rPr>
            </w:pPr>
            <w:r w:rsidRPr="009C4094">
              <w:rPr>
                <w:b/>
                <w:bCs/>
                <w:color w:val="080C0C"/>
                <w:lang w:val="it-IT"/>
              </w:rPr>
              <w:t>Tema: Bashkësitë dhe relacionet</w:t>
            </w:r>
          </w:p>
          <w:p w14:paraId="34EA3EE9" w14:textId="77777777" w:rsidR="009C4094" w:rsidRPr="009C4094" w:rsidRDefault="009C4094" w:rsidP="009C4094">
            <w:pPr>
              <w:pStyle w:val="NoSpacing"/>
              <w:rPr>
                <w:b/>
                <w:bCs/>
                <w:color w:val="080C0C"/>
                <w:lang w:val="it-IT"/>
              </w:rPr>
            </w:pPr>
            <w:r w:rsidRPr="009C4094">
              <w:rPr>
                <w:b/>
                <w:bCs/>
                <w:color w:val="080C0C"/>
                <w:lang w:val="it-IT"/>
              </w:rPr>
              <w:t>Rezultatet e të nxënit të temës:</w:t>
            </w:r>
          </w:p>
          <w:p w14:paraId="197C4744" w14:textId="77777777" w:rsidR="009C4094" w:rsidRDefault="009C4094" w:rsidP="009C4094">
            <w:pPr>
              <w:pStyle w:val="NoSpacing"/>
              <w:rPr>
                <w:color w:val="080C0C"/>
                <w:lang w:val="it-IT"/>
              </w:rPr>
            </w:pPr>
            <w:r w:rsidRPr="009C4094">
              <w:rPr>
                <w:color w:val="080C0C"/>
                <w:lang w:val="it-IT"/>
              </w:rPr>
              <w:t>Përshkruan rastet kur dy bashkësi janë të barabarta ose jo përmes shembujve praktikë.</w:t>
            </w:r>
          </w:p>
          <w:p w14:paraId="7FEFA273" w14:textId="77777777" w:rsidR="009C4094" w:rsidRPr="009C4094" w:rsidRDefault="009C4094" w:rsidP="009C4094">
            <w:pPr>
              <w:pStyle w:val="NoSpacing"/>
              <w:rPr>
                <w:color w:val="080C0C"/>
                <w:lang w:val="it-IT"/>
              </w:rPr>
            </w:pPr>
          </w:p>
          <w:p w14:paraId="1418CAF0" w14:textId="46C7B695" w:rsidR="009C4094" w:rsidRPr="009C4094" w:rsidRDefault="009C4094" w:rsidP="009C4094">
            <w:pPr>
              <w:pStyle w:val="NoSpacing"/>
              <w:rPr>
                <w:b/>
                <w:bCs/>
                <w:color w:val="080C0C"/>
                <w:lang w:val="it-IT"/>
              </w:rPr>
            </w:pPr>
            <w:r w:rsidRPr="009C4094">
              <w:rPr>
                <w:b/>
                <w:bCs/>
                <w:color w:val="080C0C"/>
                <w:lang w:val="it-IT"/>
              </w:rPr>
              <w:t>Kontributi në rezultatet për kompetencat kryesore të shkallës: I.1; II.1;II.4; III.4, 5; IV.4, 5; V.8.</w:t>
            </w:r>
          </w:p>
          <w:p w14:paraId="0140D512" w14:textId="27380E30" w:rsidR="009C4094" w:rsidRPr="009C4094" w:rsidRDefault="009C4094" w:rsidP="009C4094">
            <w:pPr>
              <w:pStyle w:val="NoSpacing"/>
              <w:rPr>
                <w:b/>
                <w:bCs/>
                <w:color w:val="080C0C"/>
                <w:lang w:val="it-IT"/>
              </w:rPr>
            </w:pPr>
            <w:r w:rsidRPr="009C4094">
              <w:rPr>
                <w:b/>
                <w:bCs/>
                <w:color w:val="080C0C"/>
                <w:lang w:val="it-IT"/>
              </w:rPr>
              <w:t>Kontributi në rezultatet e fushës së kurrikulës: 1.1,4; 2.1,2; 3.1,5; 6.2.</w:t>
            </w:r>
          </w:p>
          <w:p w14:paraId="2F3ABCD3" w14:textId="77777777" w:rsidR="009C4094" w:rsidRDefault="009C4094" w:rsidP="009C4094">
            <w:pPr>
              <w:pStyle w:val="NoSpacing"/>
              <w:rPr>
                <w:b/>
                <w:bCs/>
                <w:color w:val="080C0C"/>
                <w:lang w:val="it-IT"/>
              </w:rPr>
            </w:pPr>
          </w:p>
          <w:p w14:paraId="6498964E" w14:textId="77777777" w:rsidR="009C4094" w:rsidRDefault="009C4094" w:rsidP="009C4094">
            <w:pPr>
              <w:pStyle w:val="NoSpacing"/>
              <w:rPr>
                <w:b/>
                <w:bCs/>
                <w:color w:val="080C0C"/>
                <w:lang w:val="it-IT"/>
              </w:rPr>
            </w:pPr>
          </w:p>
          <w:p w14:paraId="251C4B7A" w14:textId="7B71B64B" w:rsidR="009C4094" w:rsidRPr="009E3109" w:rsidRDefault="009C4094" w:rsidP="009C4094">
            <w:pPr>
              <w:pStyle w:val="NoSpacing"/>
              <w:rPr>
                <w:b/>
                <w:bCs/>
                <w:color w:val="080C0C"/>
              </w:rPr>
            </w:pPr>
            <w:r>
              <w:rPr>
                <w:b/>
                <w:bCs/>
                <w:color w:val="080C0C"/>
                <w:lang w:val="it-IT"/>
              </w:rPr>
              <w:t xml:space="preserve">     </w:t>
            </w:r>
            <w:r w:rsidRPr="009E3109">
              <w:rPr>
                <w:rFonts w:eastAsia="Segoe UI Symbol" w:cstheme="minorHAnsi"/>
                <w:b/>
                <w:lang w:val="it-IT"/>
                <w14:ligatures w14:val="none"/>
              </w:rPr>
              <w:t xml:space="preserve"> </w:t>
            </w:r>
            <w:r w:rsidRPr="00702386">
              <w:rPr>
                <w:rFonts w:eastAsia="Segoe UI Symbol" w:cstheme="minorHAnsi"/>
                <w:b/>
                <w14:ligatures w14:val="none"/>
              </w:rPr>
              <w:t>ASPEKTE SPECIFIKE TË</w:t>
            </w:r>
            <w:r w:rsidRPr="00702386">
              <w:rPr>
                <w:rFonts w:eastAsia="Segoe UI Symbol" w:cstheme="minorHAnsi"/>
                <w:b/>
                <w:spacing w:val="1"/>
                <w14:ligatures w14:val="none"/>
              </w:rPr>
              <w:t xml:space="preserve"> </w:t>
            </w:r>
            <w:r w:rsidRPr="00702386">
              <w:rPr>
                <w:rFonts w:eastAsia="Segoe UI Symbol" w:cstheme="minorHAnsi"/>
                <w:b/>
                <w:spacing w:val="-1"/>
                <w14:ligatures w14:val="none"/>
              </w:rPr>
              <w:t>PLANIT</w:t>
            </w:r>
            <w:r w:rsidRPr="00702386">
              <w:rPr>
                <w:rFonts w:eastAsia="Segoe UI Symbol" w:cstheme="minorHAnsi"/>
                <w:b/>
                <w:spacing w:val="-28"/>
                <w14:ligatures w14:val="none"/>
              </w:rPr>
              <w:t xml:space="preserve"> </w:t>
            </w:r>
            <w:r w:rsidRPr="00702386">
              <w:rPr>
                <w:rFonts w:eastAsia="Segoe UI Symbol" w:cstheme="minorHAnsi"/>
                <w:b/>
                <w:spacing w:val="-1"/>
                <w14:ligatures w14:val="none"/>
              </w:rPr>
              <w:t>TË</w:t>
            </w:r>
            <w:r w:rsidRPr="00702386">
              <w:rPr>
                <w:rFonts w:eastAsia="Segoe UI Symbol" w:cstheme="minorHAnsi"/>
                <w:b/>
                <w:spacing w:val="-18"/>
                <w14:ligatures w14:val="none"/>
              </w:rPr>
              <w:t xml:space="preserve"> </w:t>
            </w:r>
            <w:r w:rsidRPr="00702386">
              <w:rPr>
                <w:rFonts w:eastAsia="Segoe UI Symbol" w:cstheme="minorHAnsi"/>
                <w:b/>
                <w:spacing w:val="-1"/>
                <w14:ligatures w14:val="none"/>
              </w:rPr>
              <w:t>ORËS</w:t>
            </w:r>
            <w:r w:rsidRPr="009E3109">
              <w:rPr>
                <w:b/>
                <w:bCs/>
                <w:color w:val="080C0C"/>
              </w:rPr>
              <w:t xml:space="preserve">    </w:t>
            </w:r>
          </w:p>
          <w:p w14:paraId="7B6AC7B6" w14:textId="77777777" w:rsidR="009C4094" w:rsidRPr="009E3109" w:rsidRDefault="009C4094" w:rsidP="009C4094">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Bashkësitë</w:t>
            </w:r>
            <w:proofErr w:type="spellEnd"/>
            <w:r w:rsidRPr="009E3109">
              <w:rPr>
                <w:b/>
                <w:bCs/>
                <w:color w:val="080C0C"/>
              </w:rPr>
              <w:t xml:space="preserve"> e </w:t>
            </w:r>
            <w:proofErr w:type="spellStart"/>
            <w:r w:rsidRPr="009E3109">
              <w:rPr>
                <w:b/>
                <w:bCs/>
                <w:color w:val="080C0C"/>
              </w:rPr>
              <w:t>barabarta</w:t>
            </w:r>
            <w:proofErr w:type="spellEnd"/>
          </w:p>
          <w:p w14:paraId="4A7C8D63" w14:textId="77777777" w:rsidR="009C4094" w:rsidRPr="009E3109" w:rsidRDefault="009C4094" w:rsidP="009C4094">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2748DF5D" w14:textId="77777777" w:rsidR="009C4094" w:rsidRPr="009E3109" w:rsidRDefault="009C4094" w:rsidP="009C4094">
            <w:pPr>
              <w:pStyle w:val="NoSpacing"/>
              <w:rPr>
                <w:color w:val="080C0C"/>
              </w:rPr>
            </w:pPr>
            <w:r w:rsidRPr="009E3109">
              <w:rPr>
                <w:color w:val="080C0C"/>
              </w:rPr>
              <w:t>•</w:t>
            </w:r>
            <w:r w:rsidRPr="009E3109">
              <w:rPr>
                <w:color w:val="080C0C"/>
              </w:rPr>
              <w:tab/>
            </w:r>
            <w:proofErr w:type="spellStart"/>
            <w:r w:rsidRPr="009E3109">
              <w:rPr>
                <w:color w:val="080C0C"/>
              </w:rPr>
              <w:t>Përshkruan</w:t>
            </w:r>
            <w:proofErr w:type="spellEnd"/>
            <w:r w:rsidRPr="009E3109">
              <w:rPr>
                <w:color w:val="080C0C"/>
              </w:rPr>
              <w:t xml:space="preserve"> </w:t>
            </w:r>
            <w:proofErr w:type="spellStart"/>
            <w:r w:rsidRPr="009E3109">
              <w:rPr>
                <w:color w:val="080C0C"/>
              </w:rPr>
              <w:t>rregullën</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bashkësitë</w:t>
            </w:r>
            <w:proofErr w:type="spellEnd"/>
            <w:r w:rsidRPr="009E3109">
              <w:rPr>
                <w:color w:val="080C0C"/>
              </w:rPr>
              <w:t xml:space="preserve"> e </w:t>
            </w:r>
            <w:proofErr w:type="spellStart"/>
            <w:r w:rsidRPr="009E3109">
              <w:rPr>
                <w:color w:val="080C0C"/>
              </w:rPr>
              <w:t>barabarta</w:t>
            </w:r>
            <w:proofErr w:type="spellEnd"/>
            <w:r w:rsidRPr="009E3109">
              <w:rPr>
                <w:color w:val="080C0C"/>
              </w:rPr>
              <w:t>;</w:t>
            </w:r>
          </w:p>
          <w:p w14:paraId="31ADC8CE" w14:textId="77777777" w:rsidR="009C4094" w:rsidRPr="009E3109" w:rsidRDefault="009C4094" w:rsidP="009C4094">
            <w:pPr>
              <w:pStyle w:val="NoSpacing"/>
              <w:rPr>
                <w:color w:val="080C0C"/>
              </w:rPr>
            </w:pPr>
            <w:r w:rsidRPr="009E3109">
              <w:rPr>
                <w:color w:val="080C0C"/>
              </w:rPr>
              <w:t>•</w:t>
            </w:r>
            <w:r w:rsidRPr="009E3109">
              <w:rPr>
                <w:color w:val="080C0C"/>
              </w:rPr>
              <w:tab/>
            </w:r>
            <w:proofErr w:type="spellStart"/>
            <w:r w:rsidRPr="009E3109">
              <w:rPr>
                <w:color w:val="080C0C"/>
              </w:rPr>
              <w:t>Zbaton</w:t>
            </w:r>
            <w:proofErr w:type="spellEnd"/>
            <w:r w:rsidRPr="009E3109">
              <w:rPr>
                <w:color w:val="080C0C"/>
              </w:rPr>
              <w:t xml:space="preserve"> </w:t>
            </w:r>
            <w:proofErr w:type="spellStart"/>
            <w:r w:rsidRPr="009E3109">
              <w:rPr>
                <w:color w:val="080C0C"/>
              </w:rPr>
              <w:t>rregullën</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bashkësitë</w:t>
            </w:r>
            <w:proofErr w:type="spellEnd"/>
            <w:r w:rsidRPr="009E3109">
              <w:rPr>
                <w:color w:val="080C0C"/>
              </w:rPr>
              <w:t xml:space="preserve"> e </w:t>
            </w:r>
            <w:proofErr w:type="spellStart"/>
            <w:r w:rsidRPr="009E3109">
              <w:rPr>
                <w:color w:val="080C0C"/>
              </w:rPr>
              <w:t>barabarta</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detyrat</w:t>
            </w:r>
            <w:proofErr w:type="spellEnd"/>
            <w:r w:rsidRPr="009E3109">
              <w:rPr>
                <w:color w:val="080C0C"/>
              </w:rPr>
              <w:t xml:space="preserve"> e </w:t>
            </w:r>
            <w:proofErr w:type="spellStart"/>
            <w:r w:rsidRPr="009E3109">
              <w:rPr>
                <w:color w:val="080C0C"/>
              </w:rPr>
              <w:t>dhëna</w:t>
            </w:r>
            <w:proofErr w:type="spellEnd"/>
            <w:r w:rsidRPr="009E3109">
              <w:rPr>
                <w:color w:val="080C0C"/>
              </w:rPr>
              <w:t>;</w:t>
            </w:r>
          </w:p>
          <w:p w14:paraId="72FD4E64" w14:textId="77777777" w:rsidR="009C4094" w:rsidRPr="009E3109" w:rsidRDefault="009C4094" w:rsidP="009C4094">
            <w:pPr>
              <w:pStyle w:val="NoSpacing"/>
              <w:rPr>
                <w:color w:val="080C0C"/>
              </w:rPr>
            </w:pPr>
            <w:r w:rsidRPr="009E3109">
              <w:rPr>
                <w:color w:val="080C0C"/>
              </w:rPr>
              <w:t>•</w:t>
            </w:r>
            <w:r w:rsidRPr="009E3109">
              <w:rPr>
                <w:color w:val="080C0C"/>
              </w:rPr>
              <w:tab/>
              <w:t xml:space="preserve">Krijon </w:t>
            </w:r>
            <w:proofErr w:type="spellStart"/>
            <w:r w:rsidRPr="009E3109">
              <w:rPr>
                <w:color w:val="080C0C"/>
              </w:rPr>
              <w:t>bashkësi</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barabarta</w:t>
            </w:r>
            <w:proofErr w:type="spellEnd"/>
            <w:r w:rsidRPr="009E3109">
              <w:rPr>
                <w:color w:val="080C0C"/>
              </w:rPr>
              <w:t>.</w:t>
            </w:r>
          </w:p>
          <w:p w14:paraId="7AB53E12" w14:textId="77777777" w:rsidR="009C4094" w:rsidRPr="009E3109" w:rsidRDefault="009C4094" w:rsidP="009C4094">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161B4089" w14:textId="77777777" w:rsidR="009C4094" w:rsidRPr="009C4094" w:rsidRDefault="009C4094" w:rsidP="009C4094">
            <w:pPr>
              <w:pStyle w:val="NoSpacing"/>
              <w:rPr>
                <w:color w:val="080C0C"/>
                <w:lang w:val="it-IT"/>
              </w:rPr>
            </w:pPr>
            <w:r w:rsidRPr="009C4094">
              <w:rPr>
                <w:b/>
                <w:bCs/>
                <w:color w:val="080C0C"/>
                <w:lang w:val="it-IT"/>
              </w:rPr>
              <w:t>Burimet, mjetet e konkretizimit dhe materialet mësimore</w:t>
            </w:r>
            <w:r w:rsidRPr="009C4094">
              <w:rPr>
                <w:color w:val="080C0C"/>
                <w:lang w:val="it-IT"/>
              </w:rPr>
              <w:t>:</w:t>
            </w:r>
          </w:p>
          <w:p w14:paraId="2E879552" w14:textId="77777777" w:rsidR="009C4094" w:rsidRPr="009C4094" w:rsidRDefault="009C4094" w:rsidP="009C4094">
            <w:pPr>
              <w:pStyle w:val="NoSpacing"/>
              <w:rPr>
                <w:color w:val="080C0C"/>
                <w:lang w:val="it-IT"/>
              </w:rPr>
            </w:pPr>
            <w:r w:rsidRPr="009C4094">
              <w:rPr>
                <w:color w:val="080C0C"/>
                <w:lang w:val="it-IT"/>
              </w:rPr>
              <w:t>Lidhja me lëndët e tjera mësimore dhe/apo me çështjet ndërkurrikulare dhe situatat jetësore:</w:t>
            </w:r>
          </w:p>
          <w:p w14:paraId="2278448E" w14:textId="77777777" w:rsidR="009C4094" w:rsidRDefault="009C4094" w:rsidP="009C4094">
            <w:pPr>
              <w:pStyle w:val="NoSpacing"/>
              <w:rPr>
                <w:color w:val="080C0C"/>
                <w:lang w:val="it-IT"/>
              </w:rPr>
            </w:pPr>
            <w:r w:rsidRPr="009C4094">
              <w:rPr>
                <w:color w:val="080C0C"/>
                <w:lang w:val="it-IT"/>
              </w:rPr>
              <w:t>Gjuhë amtare (shqipe), Njeriu dhe natyra, Shoqëria dhe mjedisi, Edukatë figurative.</w:t>
            </w:r>
          </w:p>
          <w:p w14:paraId="633EC0E7" w14:textId="77777777" w:rsidR="009C4094" w:rsidRPr="009C4094" w:rsidRDefault="009C4094" w:rsidP="009C4094">
            <w:pPr>
              <w:pStyle w:val="NoSpacing"/>
              <w:rPr>
                <w:color w:val="080C0C"/>
                <w:lang w:val="it-IT"/>
              </w:rPr>
            </w:pPr>
          </w:p>
          <w:p w14:paraId="7AEAC649" w14:textId="77777777" w:rsidR="009C4094" w:rsidRDefault="009C4094" w:rsidP="009C4094">
            <w:pPr>
              <w:pStyle w:val="NoSpacing"/>
              <w:rPr>
                <w:color w:val="080C0C"/>
                <w:lang w:val="it-IT"/>
              </w:rPr>
            </w:pPr>
          </w:p>
          <w:p w14:paraId="329DBF2F" w14:textId="067AF4FC" w:rsidR="009C4094" w:rsidRPr="009C4094" w:rsidRDefault="009C4094" w:rsidP="009C4094">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075BDC0C" w14:textId="6A157BB8" w:rsidR="009C4094" w:rsidRPr="009C4094" w:rsidRDefault="009C4094" w:rsidP="009C4094">
            <w:pPr>
              <w:pStyle w:val="NoSpacing"/>
              <w:rPr>
                <w:color w:val="080C0C"/>
                <w:lang w:val="it-IT"/>
              </w:rPr>
            </w:pPr>
            <w:r w:rsidRPr="009C4094">
              <w:rPr>
                <w:color w:val="080C0C"/>
                <w:lang w:val="it-IT"/>
              </w:rPr>
              <w:t>Parashikimi:</w:t>
            </w:r>
          </w:p>
          <w:p w14:paraId="118B0A8C" w14:textId="77777777" w:rsidR="009C4094" w:rsidRPr="009C4094" w:rsidRDefault="009C4094" w:rsidP="009C4094">
            <w:pPr>
              <w:pStyle w:val="NoSpacing"/>
              <w:rPr>
                <w:b/>
                <w:bCs/>
                <w:color w:val="080C0C"/>
                <w:lang w:val="it-IT"/>
              </w:rPr>
            </w:pPr>
            <w:r w:rsidRPr="009C4094">
              <w:rPr>
                <w:b/>
                <w:bCs/>
                <w:color w:val="080C0C"/>
                <w:lang w:val="it-IT"/>
              </w:rPr>
              <w:t>Përgatitja për të nxënët</w:t>
            </w:r>
          </w:p>
          <w:p w14:paraId="1E2045C6" w14:textId="77777777" w:rsidR="009C4094" w:rsidRDefault="009C4094" w:rsidP="009C4094">
            <w:pPr>
              <w:pStyle w:val="NoSpacing"/>
              <w:rPr>
                <w:b/>
                <w:bCs/>
                <w:color w:val="080C0C"/>
                <w:lang w:val="it-IT"/>
              </w:rPr>
            </w:pPr>
            <w:r w:rsidRPr="009C4094">
              <w:rPr>
                <w:b/>
                <w:bCs/>
                <w:color w:val="080C0C"/>
                <w:lang w:val="it-IT"/>
              </w:rPr>
              <w:t>Copëza të përziera</w:t>
            </w:r>
          </w:p>
          <w:p w14:paraId="663CE6B7" w14:textId="77777777" w:rsidR="009C4094" w:rsidRPr="009C4094" w:rsidRDefault="009C4094" w:rsidP="009C4094">
            <w:pPr>
              <w:pStyle w:val="NoSpacing"/>
              <w:rPr>
                <w:b/>
                <w:bCs/>
                <w:color w:val="080C0C"/>
                <w:lang w:val="it-IT"/>
              </w:rPr>
            </w:pPr>
          </w:p>
          <w:p w14:paraId="57217726" w14:textId="77777777" w:rsidR="009C4094" w:rsidRPr="009C4094" w:rsidRDefault="009C4094" w:rsidP="009C4094">
            <w:pPr>
              <w:pStyle w:val="NoSpacing"/>
              <w:rPr>
                <w:color w:val="080C0C"/>
                <w:lang w:val="it-IT"/>
              </w:rPr>
            </w:pPr>
            <w:r w:rsidRPr="009C4094">
              <w:rPr>
                <w:color w:val="080C0C"/>
                <w:lang w:val="it-IT"/>
              </w:rPr>
              <w:t>Në tabelë shkruhen disa shkronja të njëjta dhe në mënyrë të çrregullt. Nga nxënësit kërkohet të formo- hen bashkësitë A dhe B, në mënyrë që shkronjat e njëjta të ndahen në dy grupe. Pyeten nxënësit:</w:t>
            </w:r>
          </w:p>
          <w:p w14:paraId="39E4CBD1" w14:textId="77777777" w:rsidR="009C4094" w:rsidRPr="009C4094" w:rsidRDefault="009C4094" w:rsidP="009C4094">
            <w:pPr>
              <w:pStyle w:val="NoSpacing"/>
              <w:rPr>
                <w:color w:val="080C0C"/>
                <w:lang w:val="it-IT"/>
              </w:rPr>
            </w:pPr>
            <w:r w:rsidRPr="009C4094">
              <w:rPr>
                <w:color w:val="080C0C"/>
                <w:lang w:val="it-IT"/>
              </w:rPr>
              <w:t>A janë të barabarta të dyja bashkësitë? (Po) A janë të njëjta të dy bashkësitë? (Jo)</w:t>
            </w:r>
          </w:p>
          <w:p w14:paraId="196BD0B1" w14:textId="77777777" w:rsidR="009C4094" w:rsidRPr="009C4094" w:rsidRDefault="009C4094" w:rsidP="009C4094">
            <w:pPr>
              <w:pStyle w:val="NoSpacing"/>
              <w:rPr>
                <w:color w:val="080C0C"/>
                <w:lang w:val="it-IT"/>
              </w:rPr>
            </w:pPr>
            <w:r w:rsidRPr="009C4094">
              <w:rPr>
                <w:color w:val="080C0C"/>
                <w:lang w:val="it-IT"/>
              </w:rPr>
              <w:t>Në ketë mënyrë veprohet edhe me detyrën e dytë, por në këtë rast bashkësitë janë të barabarta, por edhe të njëjta.</w:t>
            </w:r>
          </w:p>
          <w:p w14:paraId="5831DFE1" w14:textId="77777777" w:rsidR="009C4094" w:rsidRPr="009C4094" w:rsidRDefault="009C4094" w:rsidP="009C4094">
            <w:pPr>
              <w:pStyle w:val="NoSpacing"/>
              <w:rPr>
                <w:color w:val="080C0C"/>
                <w:lang w:val="it-IT"/>
              </w:rPr>
            </w:pPr>
            <w:r w:rsidRPr="009C4094">
              <w:rPr>
                <w:color w:val="080C0C"/>
                <w:lang w:val="it-IT"/>
              </w:rPr>
              <w:t xml:space="preserve"> </w:t>
            </w:r>
          </w:p>
          <w:p w14:paraId="0C66A2D1" w14:textId="77777777" w:rsidR="009C4094" w:rsidRPr="009C4094" w:rsidRDefault="009C4094" w:rsidP="009C4094">
            <w:pPr>
              <w:pStyle w:val="NoSpacing"/>
              <w:rPr>
                <w:color w:val="080C0C"/>
                <w:lang w:val="it-IT"/>
              </w:rPr>
            </w:pPr>
          </w:p>
          <w:p w14:paraId="64BF104D" w14:textId="77777777" w:rsidR="009C4094" w:rsidRPr="009C4094" w:rsidRDefault="009C4094" w:rsidP="009C4094">
            <w:pPr>
              <w:pStyle w:val="NoSpacing"/>
              <w:rPr>
                <w:b/>
                <w:bCs/>
                <w:color w:val="080C0C"/>
                <w:lang w:val="it-IT"/>
              </w:rPr>
            </w:pPr>
            <w:r w:rsidRPr="009C4094">
              <w:rPr>
                <w:b/>
                <w:bCs/>
                <w:color w:val="080C0C"/>
                <w:lang w:val="it-IT"/>
              </w:rPr>
              <w:t>Ndërtimi i njohurive dhe i shkathtësive: Përpunimi i përmbajtjes</w:t>
            </w:r>
          </w:p>
          <w:p w14:paraId="10E14905" w14:textId="77777777" w:rsidR="009C4094" w:rsidRDefault="009C4094" w:rsidP="009C4094">
            <w:pPr>
              <w:pStyle w:val="NoSpacing"/>
              <w:rPr>
                <w:b/>
                <w:bCs/>
                <w:color w:val="080C0C"/>
                <w:lang w:val="it-IT"/>
              </w:rPr>
            </w:pPr>
            <w:r w:rsidRPr="009C4094">
              <w:rPr>
                <w:b/>
                <w:bCs/>
                <w:color w:val="080C0C"/>
                <w:lang w:val="it-IT"/>
              </w:rPr>
              <w:t>Të nxënët në bashkëpunim</w:t>
            </w:r>
          </w:p>
          <w:p w14:paraId="53417027" w14:textId="77777777" w:rsidR="000F2931" w:rsidRPr="009C4094" w:rsidRDefault="000F2931" w:rsidP="009C4094">
            <w:pPr>
              <w:pStyle w:val="NoSpacing"/>
              <w:rPr>
                <w:color w:val="080C0C"/>
                <w:lang w:val="it-IT"/>
              </w:rPr>
            </w:pPr>
          </w:p>
          <w:p w14:paraId="2DBAFFA3" w14:textId="77777777" w:rsidR="009C4094" w:rsidRPr="009C4094" w:rsidRDefault="009C4094" w:rsidP="009C4094">
            <w:pPr>
              <w:pStyle w:val="NoSpacing"/>
              <w:rPr>
                <w:color w:val="080C0C"/>
                <w:lang w:val="it-IT"/>
              </w:rPr>
            </w:pPr>
            <w:r w:rsidRPr="009C4094">
              <w:rPr>
                <w:color w:val="080C0C"/>
                <w:lang w:val="it-IT"/>
              </w:rPr>
              <w:t>Nxënësit udhëzohen që të përcjellin me vëmendje.</w:t>
            </w:r>
          </w:p>
          <w:p w14:paraId="79EDDA3E" w14:textId="77777777" w:rsidR="009C4094" w:rsidRPr="009C4094" w:rsidRDefault="009C4094" w:rsidP="009C4094">
            <w:pPr>
              <w:pStyle w:val="NoSpacing"/>
              <w:rPr>
                <w:color w:val="080C0C"/>
                <w:lang w:val="it-IT"/>
              </w:rPr>
            </w:pPr>
            <w:r w:rsidRPr="009C4094">
              <w:rPr>
                <w:color w:val="080C0C"/>
                <w:lang w:val="it-IT"/>
              </w:rPr>
              <w:t>Detyra 3 - Dallohen bashkësitë me elemente të barabarta, dhe rregulla për shënimin e elementeve të bashkësive.</w:t>
            </w:r>
          </w:p>
          <w:p w14:paraId="34DA680C" w14:textId="77777777" w:rsidR="009C4094" w:rsidRPr="009C4094" w:rsidRDefault="009C4094" w:rsidP="009C4094">
            <w:pPr>
              <w:pStyle w:val="NoSpacing"/>
              <w:rPr>
                <w:color w:val="080C0C"/>
                <w:lang w:val="it-IT"/>
              </w:rPr>
            </w:pPr>
            <w:r w:rsidRPr="009C4094">
              <w:rPr>
                <w:color w:val="080C0C"/>
                <w:lang w:val="it-IT"/>
              </w:rPr>
              <w:t>Detyra 4 – Plotësohen bashkësitë me elementet që mungojnë.</w:t>
            </w:r>
          </w:p>
          <w:p w14:paraId="39D66103" w14:textId="77777777" w:rsidR="009C4094" w:rsidRPr="009C4094" w:rsidRDefault="009C4094" w:rsidP="009C4094">
            <w:pPr>
              <w:pStyle w:val="NoSpacing"/>
              <w:rPr>
                <w:color w:val="080C0C"/>
                <w:lang w:val="it-IT"/>
              </w:rPr>
            </w:pPr>
            <w:r w:rsidRPr="009C4094">
              <w:rPr>
                <w:color w:val="080C0C"/>
                <w:lang w:val="it-IT"/>
              </w:rPr>
              <w:t>Detyra 5 – Gjendet vlera e x dhe y. (X = 5; Y = 9)</w:t>
            </w:r>
          </w:p>
          <w:p w14:paraId="705482F5" w14:textId="77777777" w:rsidR="009C4094" w:rsidRPr="009C4094" w:rsidRDefault="009C4094" w:rsidP="009C4094">
            <w:pPr>
              <w:pStyle w:val="NoSpacing"/>
              <w:rPr>
                <w:color w:val="080C0C"/>
                <w:lang w:val="it-IT"/>
              </w:rPr>
            </w:pPr>
          </w:p>
          <w:p w14:paraId="769F54FD" w14:textId="77777777" w:rsidR="000F2931" w:rsidRDefault="000F2931" w:rsidP="009C4094">
            <w:pPr>
              <w:pStyle w:val="NoSpacing"/>
              <w:rPr>
                <w:color w:val="080C0C"/>
                <w:lang w:val="it-IT"/>
              </w:rPr>
            </w:pPr>
          </w:p>
          <w:p w14:paraId="781C064D" w14:textId="77777777" w:rsidR="000F2931" w:rsidRDefault="000F2931" w:rsidP="009C4094">
            <w:pPr>
              <w:pStyle w:val="NoSpacing"/>
              <w:rPr>
                <w:color w:val="080C0C"/>
                <w:lang w:val="it-IT"/>
              </w:rPr>
            </w:pPr>
          </w:p>
          <w:p w14:paraId="7530ED28" w14:textId="598C5815" w:rsidR="009C4094" w:rsidRPr="009C4094" w:rsidRDefault="009C4094" w:rsidP="009C4094">
            <w:pPr>
              <w:pStyle w:val="NoSpacing"/>
              <w:rPr>
                <w:color w:val="080C0C"/>
                <w:lang w:val="it-IT"/>
              </w:rPr>
            </w:pPr>
            <w:r w:rsidRPr="009C4094">
              <w:rPr>
                <w:color w:val="080C0C"/>
                <w:lang w:val="it-IT"/>
              </w:rPr>
              <w:lastRenderedPageBreak/>
              <w:t>Përforcimi:</w:t>
            </w:r>
          </w:p>
          <w:p w14:paraId="710716FB" w14:textId="77777777" w:rsidR="009C4094" w:rsidRPr="000F2931" w:rsidRDefault="009C4094" w:rsidP="009C4094">
            <w:pPr>
              <w:pStyle w:val="NoSpacing"/>
              <w:rPr>
                <w:b/>
                <w:bCs/>
                <w:color w:val="080C0C"/>
                <w:lang w:val="it-IT"/>
              </w:rPr>
            </w:pPr>
            <w:r w:rsidRPr="000F2931">
              <w:rPr>
                <w:b/>
                <w:bCs/>
                <w:color w:val="080C0C"/>
                <w:lang w:val="it-IT"/>
              </w:rPr>
              <w:t>Konsolidimi dhe zbatimi i të nxënit</w:t>
            </w:r>
          </w:p>
          <w:p w14:paraId="38099A56" w14:textId="77777777" w:rsidR="009C4094" w:rsidRDefault="009C4094" w:rsidP="009C4094">
            <w:pPr>
              <w:pStyle w:val="NoSpacing"/>
              <w:rPr>
                <w:b/>
                <w:bCs/>
                <w:color w:val="080C0C"/>
                <w:lang w:val="it-IT"/>
              </w:rPr>
            </w:pPr>
            <w:r w:rsidRPr="000F2931">
              <w:rPr>
                <w:b/>
                <w:bCs/>
                <w:color w:val="080C0C"/>
                <w:lang w:val="it-IT"/>
              </w:rPr>
              <w:t>Turi i galerisë</w:t>
            </w:r>
          </w:p>
          <w:p w14:paraId="0E7B5872" w14:textId="77777777" w:rsidR="000F2931" w:rsidRPr="000F2931" w:rsidRDefault="000F2931" w:rsidP="009C4094">
            <w:pPr>
              <w:pStyle w:val="NoSpacing"/>
              <w:rPr>
                <w:b/>
                <w:bCs/>
                <w:color w:val="080C0C"/>
                <w:lang w:val="it-IT"/>
              </w:rPr>
            </w:pPr>
          </w:p>
          <w:p w14:paraId="6372B885" w14:textId="77777777" w:rsidR="009C4094" w:rsidRPr="009C4094" w:rsidRDefault="009C4094" w:rsidP="009C4094">
            <w:pPr>
              <w:pStyle w:val="NoSpacing"/>
              <w:rPr>
                <w:color w:val="080C0C"/>
                <w:lang w:val="it-IT"/>
              </w:rPr>
            </w:pPr>
            <w:r w:rsidRPr="009C4094">
              <w:rPr>
                <w:color w:val="080C0C"/>
                <w:lang w:val="it-IT"/>
              </w:rPr>
              <w:t>Nxënësit ndahen në grupe nga 4. Secili grup krijon dy bashkësi me elemente të barabarta, i paraqet ato me Diagram të Venit. Kur secili grup përfundon punën, vendos fletën në një kënd të klasës dhe analizohen detyrat e krijuara nga secili grup.</w:t>
            </w:r>
          </w:p>
          <w:p w14:paraId="431DBA01" w14:textId="77777777" w:rsidR="009C4094" w:rsidRPr="009C4094" w:rsidRDefault="009C4094" w:rsidP="009C4094">
            <w:pPr>
              <w:pStyle w:val="NoSpacing"/>
              <w:rPr>
                <w:color w:val="080C0C"/>
                <w:lang w:val="it-IT"/>
              </w:rPr>
            </w:pPr>
          </w:p>
          <w:p w14:paraId="6675A395" w14:textId="77777777" w:rsidR="009C4094" w:rsidRPr="009C4094" w:rsidRDefault="009C4094" w:rsidP="009C4094">
            <w:pPr>
              <w:pStyle w:val="NoSpacing"/>
              <w:rPr>
                <w:color w:val="080C0C"/>
                <w:lang w:val="it-IT"/>
              </w:rPr>
            </w:pPr>
          </w:p>
          <w:p w14:paraId="43A3EE93" w14:textId="77777777" w:rsidR="000F2931" w:rsidRPr="009E3109" w:rsidRDefault="000F2931" w:rsidP="000F2931">
            <w:pPr>
              <w:widowControl w:val="0"/>
              <w:autoSpaceDE w:val="0"/>
              <w:autoSpaceDN w:val="0"/>
              <w:spacing w:after="0" w:line="312" w:lineRule="exact"/>
              <w:rPr>
                <w:rFonts w:ascii="Palatino Linotype" w:eastAsia="Segoe UI Symbol" w:hAnsi="Palatino Linotype" w:cs="Segoe UI Symbol"/>
                <w:b/>
                <w:sz w:val="24"/>
                <w:lang w:val="it-IT"/>
                <w14:ligatures w14:val="none"/>
              </w:rPr>
            </w:pPr>
            <w:r w:rsidRPr="009E3109">
              <w:rPr>
                <w:rFonts w:ascii="Palatino Linotype" w:eastAsia="Segoe UI Symbol" w:hAnsi="Palatino Linotype" w:cs="Segoe UI Symbol"/>
                <w:b/>
                <w:color w:val="231F20"/>
                <w:w w:val="90"/>
                <w:sz w:val="24"/>
                <w:lang w:val="it-IT"/>
                <w14:ligatures w14:val="none"/>
              </w:rPr>
              <w:t>Vlerësimi</w:t>
            </w:r>
            <w:r w:rsidRPr="009E3109">
              <w:rPr>
                <w:rFonts w:ascii="Palatino Linotype" w:eastAsia="Segoe UI Symbol" w:hAnsi="Palatino Linotype" w:cs="Segoe UI Symbol"/>
                <w:b/>
                <w:color w:val="231F20"/>
                <w:spacing w:val="-5"/>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i</w:t>
            </w:r>
            <w:r w:rsidRPr="009E3109">
              <w:rPr>
                <w:rFonts w:ascii="Palatino Linotype" w:eastAsia="Segoe UI Symbol" w:hAnsi="Palatino Linotype" w:cs="Segoe UI Symbol"/>
                <w:b/>
                <w:color w:val="231F20"/>
                <w:spacing w:val="-4"/>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nxënësve:</w:t>
            </w:r>
          </w:p>
          <w:p w14:paraId="1DB0B257" w14:textId="77777777" w:rsidR="009C4094" w:rsidRPr="009C4094" w:rsidRDefault="009C4094" w:rsidP="009C4094">
            <w:pPr>
              <w:pStyle w:val="NoSpacing"/>
              <w:rPr>
                <w:color w:val="080C0C"/>
                <w:lang w:val="it-IT"/>
              </w:rPr>
            </w:pPr>
          </w:p>
          <w:p w14:paraId="1EB665A9" w14:textId="77777777" w:rsidR="009C4094" w:rsidRPr="009C4094" w:rsidRDefault="009C4094" w:rsidP="009C4094">
            <w:pPr>
              <w:pStyle w:val="NoSpacing"/>
              <w:rPr>
                <w:color w:val="080C0C"/>
                <w:lang w:val="it-IT"/>
              </w:rPr>
            </w:pPr>
            <w:r w:rsidRPr="009C4094">
              <w:rPr>
                <w:color w:val="080C0C"/>
                <w:lang w:val="it-IT"/>
              </w:rPr>
              <w:t>Nxënësit vlerësohen për saktësinë e përshkrimit dhe zbatimit të rregullës për bashkësitë e barabarta dhe për krijimin e bashkësive të barabarta.</w:t>
            </w:r>
          </w:p>
          <w:p w14:paraId="0FEA2E7B" w14:textId="77777777" w:rsidR="000F2931" w:rsidRDefault="000F2931" w:rsidP="009C4094">
            <w:pPr>
              <w:pStyle w:val="NoSpacing"/>
              <w:rPr>
                <w:color w:val="080C0C"/>
                <w:lang w:val="it-IT"/>
              </w:rPr>
            </w:pPr>
          </w:p>
          <w:p w14:paraId="5666C4C2" w14:textId="0B351EC5" w:rsidR="009C4094" w:rsidRPr="009C4094" w:rsidRDefault="009C4094" w:rsidP="009C4094">
            <w:pPr>
              <w:pStyle w:val="NoSpacing"/>
              <w:rPr>
                <w:color w:val="080C0C"/>
                <w:lang w:val="it-IT"/>
              </w:rPr>
            </w:pPr>
            <w:r w:rsidRPr="009C4094">
              <w:rPr>
                <w:color w:val="080C0C"/>
                <w:lang w:val="it-IT"/>
              </w:rPr>
              <w:t>Detyrë:</w:t>
            </w:r>
          </w:p>
          <w:p w14:paraId="1BDEBD7A" w14:textId="3F972171" w:rsidR="00FB6E8C" w:rsidRDefault="009C4094" w:rsidP="009C4094">
            <w:pPr>
              <w:pStyle w:val="NoSpacing"/>
              <w:rPr>
                <w:color w:val="080C0C"/>
                <w:lang w:val="it-IT"/>
              </w:rPr>
            </w:pPr>
            <w:r w:rsidRPr="009C4094">
              <w:rPr>
                <w:color w:val="080C0C"/>
                <w:lang w:val="it-IT"/>
              </w:rPr>
              <w:t>Krijohen 2 bashkësi të barabarta.</w:t>
            </w:r>
          </w:p>
          <w:p w14:paraId="4B17A6BE" w14:textId="77777777" w:rsidR="00FB6E8C" w:rsidRDefault="00FB6E8C" w:rsidP="007A25B0">
            <w:pPr>
              <w:pStyle w:val="NoSpacing"/>
              <w:rPr>
                <w:color w:val="080C0C"/>
                <w:lang w:val="it-IT"/>
              </w:rPr>
            </w:pPr>
          </w:p>
          <w:p w14:paraId="44E53877" w14:textId="77777777" w:rsidR="00FB6E8C" w:rsidRPr="00112C98" w:rsidRDefault="00FB6E8C" w:rsidP="007A25B0">
            <w:pPr>
              <w:pStyle w:val="NoSpacing"/>
              <w:rPr>
                <w:color w:val="080C0C"/>
                <w:lang w:val="it-IT"/>
              </w:rPr>
            </w:pPr>
          </w:p>
        </w:tc>
      </w:tr>
    </w:tbl>
    <w:p w14:paraId="1C779B1D" w14:textId="77777777" w:rsidR="00FB6E8C" w:rsidRDefault="00FB6E8C" w:rsidP="00FB6E8C">
      <w:pPr>
        <w:rPr>
          <w:lang w:val="it-IT"/>
        </w:rPr>
      </w:pPr>
    </w:p>
    <w:p w14:paraId="33865611" w14:textId="77777777" w:rsidR="00FB6E8C" w:rsidRPr="00112C98" w:rsidRDefault="00FB6E8C" w:rsidP="00FB6E8C">
      <w:pPr>
        <w:rPr>
          <w:lang w:val="it-IT"/>
        </w:rPr>
      </w:pPr>
    </w:p>
    <w:p w14:paraId="43A09C4C" w14:textId="77777777" w:rsidR="00FB6E8C" w:rsidRDefault="00FB6E8C" w:rsidP="00FB6E8C">
      <w:pPr>
        <w:rPr>
          <w:lang w:val="it-IT"/>
        </w:rPr>
      </w:pPr>
    </w:p>
    <w:p w14:paraId="0398EC73" w14:textId="77777777" w:rsidR="00FB6E8C" w:rsidRDefault="00FB6E8C" w:rsidP="00FB6E8C">
      <w:pPr>
        <w:rPr>
          <w:lang w:val="it-IT"/>
        </w:rPr>
      </w:pPr>
    </w:p>
    <w:p w14:paraId="1CB3AD47" w14:textId="77777777" w:rsidR="00FB6E8C" w:rsidRDefault="00FB6E8C" w:rsidP="00FB6E8C">
      <w:pPr>
        <w:rPr>
          <w:lang w:val="it-IT"/>
        </w:rPr>
      </w:pPr>
    </w:p>
    <w:p w14:paraId="340B4ACB" w14:textId="77777777" w:rsidR="00FB6E8C" w:rsidRDefault="00FB6E8C" w:rsidP="00FB6E8C">
      <w:pPr>
        <w:rPr>
          <w:lang w:val="it-IT"/>
        </w:rPr>
      </w:pPr>
    </w:p>
    <w:p w14:paraId="30412AF5" w14:textId="77777777" w:rsidR="00FB6E8C" w:rsidRDefault="00FB6E8C" w:rsidP="00FB6E8C">
      <w:pPr>
        <w:rPr>
          <w:lang w:val="it-IT"/>
        </w:rPr>
      </w:pPr>
    </w:p>
    <w:p w14:paraId="4F19D158"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6B6C4AA7" w14:textId="77777777" w:rsidTr="007A25B0">
        <w:trPr>
          <w:trHeight w:val="206"/>
        </w:trPr>
        <w:tc>
          <w:tcPr>
            <w:tcW w:w="10105" w:type="dxa"/>
            <w:tcBorders>
              <w:top w:val="single" w:sz="8" w:space="0" w:color="000000"/>
              <w:bottom w:val="nil"/>
            </w:tcBorders>
            <w:shd w:val="clear" w:color="auto" w:fill="000000"/>
            <w:hideMark/>
          </w:tcPr>
          <w:p w14:paraId="2C80FCBB" w14:textId="55084D3A"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33E5D">
              <w:rPr>
                <w:rFonts w:ascii="Times New Roman" w:eastAsia="MS Mincho" w:hAnsi="Times New Roman" w:cs="Times New Roman"/>
                <w:b/>
                <w:bCs/>
                <w:color w:val="0D0D0D"/>
                <w:sz w:val="24"/>
                <w:szCs w:val="24"/>
                <w:lang w:val="sq-AL"/>
              </w:rPr>
              <w:t>25</w:t>
            </w:r>
          </w:p>
        </w:tc>
      </w:tr>
      <w:tr w:rsidR="00FB6E8C" w:rsidRPr="009E3109" w14:paraId="0DED8CD9" w14:textId="77777777" w:rsidTr="007A25B0">
        <w:trPr>
          <w:trHeight w:val="379"/>
        </w:trPr>
        <w:tc>
          <w:tcPr>
            <w:tcW w:w="10105" w:type="dxa"/>
            <w:tcBorders>
              <w:top w:val="single" w:sz="8" w:space="0" w:color="000000"/>
              <w:bottom w:val="single" w:sz="8" w:space="0" w:color="000000"/>
            </w:tcBorders>
            <w:hideMark/>
          </w:tcPr>
          <w:p w14:paraId="3478D5C4" w14:textId="039422AB"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1AAD85AA" w14:textId="3F8E681C"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5A9A7783" w14:textId="77777777" w:rsidTr="007A25B0">
        <w:trPr>
          <w:trHeight w:val="2390"/>
        </w:trPr>
        <w:tc>
          <w:tcPr>
            <w:tcW w:w="10105" w:type="dxa"/>
            <w:tcBorders>
              <w:top w:val="nil"/>
            </w:tcBorders>
          </w:tcPr>
          <w:p w14:paraId="6D411C3F" w14:textId="77777777" w:rsidR="00FB6E8C" w:rsidRDefault="00FB6E8C" w:rsidP="007A25B0">
            <w:pPr>
              <w:pStyle w:val="NoSpacing"/>
              <w:rPr>
                <w:color w:val="080C0C"/>
                <w:lang w:val="it-IT"/>
              </w:rPr>
            </w:pPr>
          </w:p>
          <w:p w14:paraId="656777AB" w14:textId="77777777" w:rsidR="00633E5D" w:rsidRPr="00633E5D" w:rsidRDefault="00633E5D" w:rsidP="00633E5D">
            <w:pPr>
              <w:pStyle w:val="NoSpacing"/>
              <w:rPr>
                <w:b/>
                <w:bCs/>
                <w:color w:val="080C0C"/>
                <w:lang w:val="it-IT"/>
              </w:rPr>
            </w:pPr>
            <w:r w:rsidRPr="00633E5D">
              <w:rPr>
                <w:b/>
                <w:bCs/>
                <w:color w:val="080C0C"/>
                <w:lang w:val="it-IT"/>
              </w:rPr>
              <w:t>Tema: Bashkësitë dhe relacionet</w:t>
            </w:r>
          </w:p>
          <w:p w14:paraId="4D66C31F" w14:textId="77777777" w:rsidR="00633E5D" w:rsidRPr="00633E5D" w:rsidRDefault="00633E5D" w:rsidP="00633E5D">
            <w:pPr>
              <w:pStyle w:val="NoSpacing"/>
              <w:rPr>
                <w:b/>
                <w:bCs/>
                <w:color w:val="080C0C"/>
                <w:lang w:val="it-IT"/>
              </w:rPr>
            </w:pPr>
            <w:r w:rsidRPr="00633E5D">
              <w:rPr>
                <w:b/>
                <w:bCs/>
                <w:color w:val="080C0C"/>
                <w:lang w:val="it-IT"/>
              </w:rPr>
              <w:t>Rezultatet e të nxënit të temës:</w:t>
            </w:r>
          </w:p>
          <w:p w14:paraId="7A585A98" w14:textId="77777777" w:rsidR="00633E5D" w:rsidRPr="00633E5D" w:rsidRDefault="00633E5D" w:rsidP="00633E5D">
            <w:pPr>
              <w:pStyle w:val="NoSpacing"/>
              <w:rPr>
                <w:color w:val="080C0C"/>
                <w:lang w:val="it-IT"/>
              </w:rPr>
            </w:pPr>
            <w:r w:rsidRPr="00633E5D">
              <w:rPr>
                <w:color w:val="080C0C"/>
                <w:lang w:val="it-IT"/>
              </w:rPr>
              <w:t>Kryen veprime me bashkësi (unioni dhe prerja e bashkësive).</w:t>
            </w:r>
          </w:p>
          <w:p w14:paraId="2A986D5C" w14:textId="77777777" w:rsidR="00633E5D" w:rsidRPr="00633E5D" w:rsidRDefault="00633E5D" w:rsidP="00633E5D">
            <w:pPr>
              <w:pStyle w:val="NoSpacing"/>
              <w:rPr>
                <w:color w:val="080C0C"/>
                <w:lang w:val="it-IT"/>
              </w:rPr>
            </w:pPr>
          </w:p>
          <w:p w14:paraId="34A82AE1" w14:textId="77777777" w:rsidR="00633E5D" w:rsidRPr="00633E5D" w:rsidRDefault="00633E5D" w:rsidP="00633E5D">
            <w:pPr>
              <w:pStyle w:val="NoSpacing"/>
              <w:rPr>
                <w:b/>
                <w:bCs/>
                <w:color w:val="080C0C"/>
                <w:lang w:val="it-IT"/>
              </w:rPr>
            </w:pPr>
            <w:r w:rsidRPr="00633E5D">
              <w:rPr>
                <w:b/>
                <w:bCs/>
                <w:color w:val="080C0C"/>
                <w:lang w:val="it-IT"/>
              </w:rPr>
              <w:t>Kontributi në rezultatet për kompetencat kryesore të shkallës: II.7; III.4; VI.2.</w:t>
            </w:r>
          </w:p>
          <w:p w14:paraId="3281C604" w14:textId="77777777" w:rsidR="00633E5D" w:rsidRPr="00633E5D" w:rsidRDefault="00633E5D" w:rsidP="00633E5D">
            <w:pPr>
              <w:pStyle w:val="NoSpacing"/>
              <w:rPr>
                <w:b/>
                <w:bCs/>
                <w:color w:val="080C0C"/>
                <w:lang w:val="it-IT"/>
              </w:rPr>
            </w:pPr>
            <w:r w:rsidRPr="00633E5D">
              <w:rPr>
                <w:b/>
                <w:bCs/>
                <w:color w:val="080C0C"/>
                <w:lang w:val="it-IT"/>
              </w:rPr>
              <w:t>Kontributi në rezultatet e fushës së kurrikulës: 1.5; 3.6; 7.1.</w:t>
            </w:r>
          </w:p>
          <w:p w14:paraId="37965DD9" w14:textId="77777777" w:rsidR="00633E5D" w:rsidRDefault="00633E5D" w:rsidP="00633E5D">
            <w:pPr>
              <w:pStyle w:val="NoSpacing"/>
              <w:rPr>
                <w:b/>
                <w:bCs/>
                <w:color w:val="080C0C"/>
                <w:lang w:val="it-IT"/>
              </w:rPr>
            </w:pPr>
          </w:p>
          <w:p w14:paraId="4D9A71F3" w14:textId="77777777" w:rsidR="00633E5D" w:rsidRDefault="00633E5D" w:rsidP="00633E5D">
            <w:pPr>
              <w:pStyle w:val="NoSpacing"/>
              <w:rPr>
                <w:b/>
                <w:bCs/>
                <w:color w:val="080C0C"/>
                <w:lang w:val="it-IT"/>
              </w:rPr>
            </w:pPr>
          </w:p>
          <w:p w14:paraId="0E688174" w14:textId="3BD51D4D" w:rsidR="00633E5D" w:rsidRPr="009E3109" w:rsidRDefault="00633E5D" w:rsidP="00633E5D">
            <w:pPr>
              <w:pStyle w:val="NoSpacing"/>
              <w:rPr>
                <w:b/>
                <w:bCs/>
                <w:color w:val="080C0C"/>
              </w:rPr>
            </w:pPr>
            <w:r>
              <w:rPr>
                <w:b/>
                <w:bCs/>
                <w:color w:val="080C0C"/>
                <w:lang w:val="it-IT"/>
              </w:rPr>
              <w:t xml:space="preserve">      </w:t>
            </w:r>
            <w:r w:rsidRPr="009E3109">
              <w:rPr>
                <w:rFonts w:eastAsia="Segoe UI Symbol" w:cstheme="minorHAnsi"/>
                <w:b/>
                <w:lang w:val="it-IT"/>
                <w14:ligatures w14:val="none"/>
              </w:rPr>
              <w:t xml:space="preserve"> </w:t>
            </w:r>
            <w:r w:rsidRPr="00702386">
              <w:rPr>
                <w:rFonts w:eastAsia="Segoe UI Symbol" w:cstheme="minorHAnsi"/>
                <w:b/>
                <w14:ligatures w14:val="none"/>
              </w:rPr>
              <w:t>ASPEKTE SPECIFIKE TË</w:t>
            </w:r>
            <w:r w:rsidRPr="00702386">
              <w:rPr>
                <w:rFonts w:eastAsia="Segoe UI Symbol" w:cstheme="minorHAnsi"/>
                <w:b/>
                <w:spacing w:val="1"/>
                <w14:ligatures w14:val="none"/>
              </w:rPr>
              <w:t xml:space="preserve"> </w:t>
            </w:r>
            <w:r w:rsidRPr="00702386">
              <w:rPr>
                <w:rFonts w:eastAsia="Segoe UI Symbol" w:cstheme="minorHAnsi"/>
                <w:b/>
                <w:spacing w:val="-1"/>
                <w14:ligatures w14:val="none"/>
              </w:rPr>
              <w:t>PLANIT</w:t>
            </w:r>
            <w:r w:rsidRPr="00702386">
              <w:rPr>
                <w:rFonts w:eastAsia="Segoe UI Symbol" w:cstheme="minorHAnsi"/>
                <w:b/>
                <w:spacing w:val="-28"/>
                <w14:ligatures w14:val="none"/>
              </w:rPr>
              <w:t xml:space="preserve"> </w:t>
            </w:r>
            <w:r w:rsidRPr="00702386">
              <w:rPr>
                <w:rFonts w:eastAsia="Segoe UI Symbol" w:cstheme="minorHAnsi"/>
                <w:b/>
                <w:spacing w:val="-1"/>
                <w14:ligatures w14:val="none"/>
              </w:rPr>
              <w:t>TË</w:t>
            </w:r>
            <w:r w:rsidRPr="00702386">
              <w:rPr>
                <w:rFonts w:eastAsia="Segoe UI Symbol" w:cstheme="minorHAnsi"/>
                <w:b/>
                <w:spacing w:val="-18"/>
                <w14:ligatures w14:val="none"/>
              </w:rPr>
              <w:t xml:space="preserve"> </w:t>
            </w:r>
            <w:r w:rsidRPr="00702386">
              <w:rPr>
                <w:rFonts w:eastAsia="Segoe UI Symbol" w:cstheme="minorHAnsi"/>
                <w:b/>
                <w:spacing w:val="-1"/>
                <w14:ligatures w14:val="none"/>
              </w:rPr>
              <w:t>ORËS</w:t>
            </w:r>
            <w:r w:rsidRPr="009E3109">
              <w:rPr>
                <w:b/>
                <w:bCs/>
                <w:color w:val="080C0C"/>
              </w:rPr>
              <w:t xml:space="preserve">    </w:t>
            </w:r>
          </w:p>
          <w:p w14:paraId="1E9B11DF" w14:textId="77777777" w:rsidR="00633E5D" w:rsidRPr="00633E5D" w:rsidRDefault="00633E5D" w:rsidP="00633E5D">
            <w:pPr>
              <w:pStyle w:val="NoSpacing"/>
              <w:rPr>
                <w:b/>
                <w:bCs/>
                <w:color w:val="080C0C"/>
                <w:lang w:val="it-IT"/>
              </w:rPr>
            </w:pPr>
            <w:r w:rsidRPr="00633E5D">
              <w:rPr>
                <w:b/>
                <w:bCs/>
                <w:color w:val="080C0C"/>
                <w:lang w:val="it-IT"/>
              </w:rPr>
              <w:t>Njësia mësimore: Elementet e përbashkëta - Prerja e dy bashkësive</w:t>
            </w:r>
          </w:p>
          <w:p w14:paraId="3E0948CA" w14:textId="77777777" w:rsidR="00633E5D" w:rsidRPr="00633E5D" w:rsidRDefault="00633E5D" w:rsidP="00633E5D">
            <w:pPr>
              <w:pStyle w:val="NoSpacing"/>
              <w:rPr>
                <w:color w:val="080C0C"/>
                <w:lang w:val="it-IT"/>
              </w:rPr>
            </w:pPr>
            <w:r w:rsidRPr="00633E5D">
              <w:rPr>
                <w:color w:val="080C0C"/>
                <w:lang w:val="it-IT"/>
              </w:rPr>
              <w:t>Rezultatet e të nxënit të orës mësimore:</w:t>
            </w:r>
          </w:p>
          <w:p w14:paraId="053A50BE" w14:textId="77777777" w:rsidR="00633E5D" w:rsidRPr="00633E5D" w:rsidRDefault="00633E5D" w:rsidP="00633E5D">
            <w:pPr>
              <w:pStyle w:val="NoSpacing"/>
              <w:rPr>
                <w:color w:val="080C0C"/>
                <w:lang w:val="it-IT"/>
              </w:rPr>
            </w:pPr>
            <w:r w:rsidRPr="00633E5D">
              <w:rPr>
                <w:color w:val="080C0C"/>
                <w:lang w:val="it-IT"/>
              </w:rPr>
              <w:t>•</w:t>
            </w:r>
            <w:r w:rsidRPr="00633E5D">
              <w:rPr>
                <w:color w:val="080C0C"/>
                <w:lang w:val="it-IT"/>
              </w:rPr>
              <w:tab/>
              <w:t>Identifikon elementet e përbashkëta të të dyja bashkësive;</w:t>
            </w:r>
          </w:p>
          <w:p w14:paraId="293836F5" w14:textId="77777777" w:rsidR="00633E5D" w:rsidRPr="00633E5D" w:rsidRDefault="00633E5D" w:rsidP="00633E5D">
            <w:pPr>
              <w:pStyle w:val="NoSpacing"/>
              <w:rPr>
                <w:color w:val="080C0C"/>
                <w:lang w:val="it-IT"/>
              </w:rPr>
            </w:pPr>
            <w:r w:rsidRPr="00633E5D">
              <w:rPr>
                <w:color w:val="080C0C"/>
                <w:lang w:val="it-IT"/>
              </w:rPr>
              <w:t>•</w:t>
            </w:r>
            <w:r w:rsidRPr="00633E5D">
              <w:rPr>
                <w:color w:val="080C0C"/>
                <w:lang w:val="it-IT"/>
              </w:rPr>
              <w:tab/>
              <w:t>Paraqet me Diagramin e Venit prerjen e bashkësive;</w:t>
            </w:r>
          </w:p>
          <w:p w14:paraId="6CA115BD" w14:textId="77777777" w:rsidR="00633E5D" w:rsidRPr="00633E5D" w:rsidRDefault="00633E5D" w:rsidP="00633E5D">
            <w:pPr>
              <w:pStyle w:val="NoSpacing"/>
              <w:rPr>
                <w:color w:val="080C0C"/>
                <w:lang w:val="it-IT"/>
              </w:rPr>
            </w:pPr>
            <w:r w:rsidRPr="00633E5D">
              <w:rPr>
                <w:color w:val="080C0C"/>
                <w:lang w:val="it-IT"/>
              </w:rPr>
              <w:t>•</w:t>
            </w:r>
            <w:r w:rsidRPr="00633E5D">
              <w:rPr>
                <w:color w:val="080C0C"/>
                <w:lang w:val="it-IT"/>
              </w:rPr>
              <w:tab/>
              <w:t>Zgjidh problema të thjeshta që lidhen me prerjen e bashkësive.</w:t>
            </w:r>
          </w:p>
          <w:p w14:paraId="7ACBF176" w14:textId="77777777" w:rsidR="00633E5D" w:rsidRPr="00633E5D" w:rsidRDefault="00633E5D" w:rsidP="00633E5D">
            <w:pPr>
              <w:pStyle w:val="NoSpacing"/>
              <w:rPr>
                <w:color w:val="080C0C"/>
                <w:lang w:val="it-IT"/>
              </w:rPr>
            </w:pPr>
            <w:r w:rsidRPr="00633E5D">
              <w:rPr>
                <w:b/>
                <w:bCs/>
                <w:color w:val="080C0C"/>
                <w:lang w:val="it-IT"/>
              </w:rPr>
              <w:t>Kriteret e suksesit</w:t>
            </w:r>
            <w:r w:rsidRPr="00633E5D">
              <w:rPr>
                <w:color w:val="080C0C"/>
                <w:lang w:val="it-IT"/>
              </w:rPr>
              <w:t>: Përcaktohen me nxënësit në klasë.</w:t>
            </w:r>
          </w:p>
          <w:p w14:paraId="7CFB3B2B" w14:textId="77777777" w:rsidR="00633E5D" w:rsidRPr="00633E5D" w:rsidRDefault="00633E5D" w:rsidP="00633E5D">
            <w:pPr>
              <w:pStyle w:val="NoSpacing"/>
              <w:rPr>
                <w:color w:val="080C0C"/>
                <w:lang w:val="it-IT"/>
              </w:rPr>
            </w:pPr>
            <w:r w:rsidRPr="00633E5D">
              <w:rPr>
                <w:b/>
                <w:bCs/>
                <w:color w:val="080C0C"/>
                <w:lang w:val="it-IT"/>
              </w:rPr>
              <w:t>Burimet, mjetet e konkretizimit dhe materialet mësimore</w:t>
            </w:r>
            <w:r w:rsidRPr="00633E5D">
              <w:rPr>
                <w:color w:val="080C0C"/>
                <w:lang w:val="it-IT"/>
              </w:rPr>
              <w:t>: copëza letre, penj me ngjyra.</w:t>
            </w:r>
          </w:p>
          <w:p w14:paraId="4D19D1D6" w14:textId="77777777" w:rsidR="00633E5D" w:rsidRPr="00633E5D" w:rsidRDefault="00633E5D" w:rsidP="00633E5D">
            <w:pPr>
              <w:pStyle w:val="NoSpacing"/>
              <w:rPr>
                <w:color w:val="080C0C"/>
                <w:lang w:val="it-IT"/>
              </w:rPr>
            </w:pPr>
            <w:r w:rsidRPr="00633E5D">
              <w:rPr>
                <w:color w:val="080C0C"/>
                <w:lang w:val="it-IT"/>
              </w:rPr>
              <w:t>Lidhja me lëndët e tjera mësimore dhe/apo me çështjet ndërkurrikulare dhe situatat jetësore:</w:t>
            </w:r>
          </w:p>
          <w:p w14:paraId="7293EA43" w14:textId="77777777" w:rsidR="00633E5D" w:rsidRPr="00633E5D" w:rsidRDefault="00633E5D" w:rsidP="00633E5D">
            <w:pPr>
              <w:pStyle w:val="NoSpacing"/>
              <w:rPr>
                <w:color w:val="080C0C"/>
                <w:lang w:val="it-IT"/>
              </w:rPr>
            </w:pPr>
            <w:r w:rsidRPr="00633E5D">
              <w:rPr>
                <w:color w:val="080C0C"/>
                <w:lang w:val="it-IT"/>
              </w:rPr>
              <w:t>Gjuhë amtare (shqipe), Edukatë figurative, Shkathtësi për jetë.</w:t>
            </w:r>
          </w:p>
          <w:p w14:paraId="2F8EFF48" w14:textId="77777777" w:rsidR="00633E5D" w:rsidRDefault="00633E5D" w:rsidP="00633E5D">
            <w:pPr>
              <w:pStyle w:val="NoSpacing"/>
              <w:rPr>
                <w:color w:val="080C0C"/>
                <w:lang w:val="it-IT"/>
              </w:rPr>
            </w:pPr>
          </w:p>
          <w:p w14:paraId="03F2AAB3" w14:textId="77777777" w:rsidR="00633E5D" w:rsidRDefault="00633E5D" w:rsidP="00633E5D">
            <w:pPr>
              <w:pStyle w:val="NoSpacing"/>
              <w:rPr>
                <w:color w:val="080C0C"/>
                <w:lang w:val="it-IT"/>
              </w:rPr>
            </w:pPr>
          </w:p>
          <w:p w14:paraId="6A7DF028" w14:textId="09F1EA34" w:rsidR="00633E5D" w:rsidRPr="00633E5D" w:rsidRDefault="00BB3898" w:rsidP="00633E5D">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1BE43936" w14:textId="77777777" w:rsidR="00633E5D" w:rsidRPr="00633E5D" w:rsidRDefault="00633E5D" w:rsidP="00633E5D">
            <w:pPr>
              <w:pStyle w:val="NoSpacing"/>
              <w:rPr>
                <w:color w:val="080C0C"/>
                <w:lang w:val="it-IT"/>
              </w:rPr>
            </w:pPr>
            <w:r w:rsidRPr="00633E5D">
              <w:rPr>
                <w:color w:val="080C0C"/>
                <w:lang w:val="it-IT"/>
              </w:rPr>
              <w:t>Parashikimi:</w:t>
            </w:r>
          </w:p>
          <w:p w14:paraId="1D738E1B" w14:textId="77777777" w:rsidR="00633E5D" w:rsidRPr="00BB3898" w:rsidRDefault="00633E5D" w:rsidP="00633E5D">
            <w:pPr>
              <w:pStyle w:val="NoSpacing"/>
              <w:rPr>
                <w:b/>
                <w:bCs/>
                <w:color w:val="080C0C"/>
                <w:lang w:val="it-IT"/>
              </w:rPr>
            </w:pPr>
            <w:r w:rsidRPr="00BB3898">
              <w:rPr>
                <w:b/>
                <w:bCs/>
                <w:color w:val="080C0C"/>
                <w:lang w:val="it-IT"/>
              </w:rPr>
              <w:t>Përgatitja për të nxënët</w:t>
            </w:r>
          </w:p>
          <w:p w14:paraId="751F7234" w14:textId="77777777" w:rsidR="00633E5D" w:rsidRDefault="00633E5D" w:rsidP="00633E5D">
            <w:pPr>
              <w:pStyle w:val="NoSpacing"/>
              <w:rPr>
                <w:b/>
                <w:bCs/>
                <w:color w:val="080C0C"/>
                <w:lang w:val="it-IT"/>
              </w:rPr>
            </w:pPr>
            <w:r w:rsidRPr="00BB3898">
              <w:rPr>
                <w:b/>
                <w:bCs/>
                <w:color w:val="080C0C"/>
                <w:lang w:val="it-IT"/>
              </w:rPr>
              <w:t>Lojë zbavitëse</w:t>
            </w:r>
          </w:p>
          <w:p w14:paraId="7B946093" w14:textId="77777777" w:rsidR="00BB3898" w:rsidRPr="00BB3898" w:rsidRDefault="00BB3898" w:rsidP="00633E5D">
            <w:pPr>
              <w:pStyle w:val="NoSpacing"/>
              <w:rPr>
                <w:b/>
                <w:bCs/>
                <w:color w:val="080C0C"/>
                <w:lang w:val="it-IT"/>
              </w:rPr>
            </w:pPr>
          </w:p>
          <w:p w14:paraId="526D3145" w14:textId="77777777" w:rsidR="00633E5D" w:rsidRPr="00633E5D" w:rsidRDefault="00633E5D" w:rsidP="00633E5D">
            <w:pPr>
              <w:pStyle w:val="NoSpacing"/>
              <w:rPr>
                <w:color w:val="080C0C"/>
                <w:lang w:val="it-IT"/>
              </w:rPr>
            </w:pPr>
            <w:r w:rsidRPr="00633E5D">
              <w:rPr>
                <w:color w:val="080C0C"/>
                <w:lang w:val="it-IT"/>
              </w:rPr>
              <w:t>Nxënësve u kërkohet të presin aq katrorë letre sa shkronja ka emri i tyre. Në secilin katror të shënojnë një shkronjë nga emri i tyre.</w:t>
            </w:r>
          </w:p>
          <w:p w14:paraId="420811FD" w14:textId="77777777" w:rsidR="00633E5D" w:rsidRPr="00633E5D" w:rsidRDefault="00633E5D" w:rsidP="00633E5D">
            <w:pPr>
              <w:pStyle w:val="NoSpacing"/>
              <w:rPr>
                <w:color w:val="080C0C"/>
                <w:lang w:val="it-IT"/>
              </w:rPr>
            </w:pPr>
            <w:r w:rsidRPr="00633E5D">
              <w:rPr>
                <w:color w:val="080C0C"/>
                <w:lang w:val="it-IT"/>
              </w:rPr>
              <w:t>Pyetje: Nga sa shkronja të përbashkëta ke me shokun e bankës? p.sh.: Nora - N, O, R, A</w:t>
            </w:r>
          </w:p>
          <w:p w14:paraId="4AA6DC4B" w14:textId="77777777" w:rsidR="00633E5D" w:rsidRPr="00633E5D" w:rsidRDefault="00633E5D" w:rsidP="00633E5D">
            <w:pPr>
              <w:pStyle w:val="NoSpacing"/>
              <w:rPr>
                <w:color w:val="080C0C"/>
                <w:lang w:val="it-IT"/>
              </w:rPr>
            </w:pPr>
            <w:r w:rsidRPr="00633E5D">
              <w:rPr>
                <w:color w:val="080C0C"/>
                <w:lang w:val="it-IT"/>
              </w:rPr>
              <w:t>Artan - A, R, T, A, N</w:t>
            </w:r>
          </w:p>
          <w:p w14:paraId="7E5E0AB9" w14:textId="77777777" w:rsidR="00633E5D" w:rsidRPr="00633E5D" w:rsidRDefault="00633E5D" w:rsidP="00633E5D">
            <w:pPr>
              <w:pStyle w:val="NoSpacing"/>
              <w:rPr>
                <w:color w:val="080C0C"/>
                <w:lang w:val="it-IT"/>
              </w:rPr>
            </w:pPr>
            <w:r w:rsidRPr="00633E5D">
              <w:rPr>
                <w:color w:val="080C0C"/>
                <w:lang w:val="it-IT"/>
              </w:rPr>
              <w:t>Këta dy emra kanë tri shkronja të përbashkëta, por do të kemi edhe raste që nuk kanë asnjë shkronjë të përbashkët. (A, N, R).</w:t>
            </w:r>
          </w:p>
          <w:p w14:paraId="78CE6778" w14:textId="77777777" w:rsidR="00633E5D" w:rsidRPr="00633E5D" w:rsidRDefault="00633E5D" w:rsidP="00633E5D">
            <w:pPr>
              <w:pStyle w:val="NoSpacing"/>
              <w:rPr>
                <w:color w:val="080C0C"/>
                <w:lang w:val="it-IT"/>
              </w:rPr>
            </w:pPr>
            <w:r w:rsidRPr="00633E5D">
              <w:rPr>
                <w:color w:val="080C0C"/>
                <w:lang w:val="it-IT"/>
              </w:rPr>
              <w:t xml:space="preserve"> </w:t>
            </w:r>
          </w:p>
          <w:p w14:paraId="216467FF" w14:textId="77777777" w:rsidR="00633E5D" w:rsidRPr="00633E5D" w:rsidRDefault="00633E5D" w:rsidP="00633E5D">
            <w:pPr>
              <w:pStyle w:val="NoSpacing"/>
              <w:rPr>
                <w:color w:val="080C0C"/>
                <w:lang w:val="it-IT"/>
              </w:rPr>
            </w:pPr>
          </w:p>
          <w:p w14:paraId="402B5D2B" w14:textId="77777777" w:rsidR="00633E5D" w:rsidRPr="00BB3898" w:rsidRDefault="00633E5D" w:rsidP="00633E5D">
            <w:pPr>
              <w:pStyle w:val="NoSpacing"/>
              <w:rPr>
                <w:b/>
                <w:bCs/>
                <w:color w:val="080C0C"/>
                <w:lang w:val="it-IT"/>
              </w:rPr>
            </w:pPr>
            <w:r w:rsidRPr="00BB3898">
              <w:rPr>
                <w:b/>
                <w:bCs/>
                <w:color w:val="080C0C"/>
                <w:lang w:val="it-IT"/>
              </w:rPr>
              <w:t>Ndërtimi i njohurive dhe i shkathtësive: Përpunimi i përmbajtjes</w:t>
            </w:r>
          </w:p>
          <w:p w14:paraId="5AA20AB8" w14:textId="77777777" w:rsidR="00633E5D" w:rsidRDefault="00633E5D" w:rsidP="00633E5D">
            <w:pPr>
              <w:pStyle w:val="NoSpacing"/>
              <w:rPr>
                <w:b/>
                <w:bCs/>
                <w:color w:val="080C0C"/>
                <w:lang w:val="it-IT"/>
              </w:rPr>
            </w:pPr>
            <w:r w:rsidRPr="00BB3898">
              <w:rPr>
                <w:b/>
                <w:bCs/>
                <w:color w:val="080C0C"/>
                <w:lang w:val="it-IT"/>
              </w:rPr>
              <w:t>Lexim i drejtuar</w:t>
            </w:r>
          </w:p>
          <w:p w14:paraId="5C1EB8DD" w14:textId="77777777" w:rsidR="00BB3898" w:rsidRPr="00BB3898" w:rsidRDefault="00BB3898" w:rsidP="00633E5D">
            <w:pPr>
              <w:pStyle w:val="NoSpacing"/>
              <w:rPr>
                <w:b/>
                <w:bCs/>
                <w:color w:val="080C0C"/>
                <w:lang w:val="it-IT"/>
              </w:rPr>
            </w:pPr>
          </w:p>
          <w:p w14:paraId="1582155B" w14:textId="77777777" w:rsidR="00633E5D" w:rsidRPr="00633E5D" w:rsidRDefault="00633E5D" w:rsidP="00633E5D">
            <w:pPr>
              <w:pStyle w:val="NoSpacing"/>
              <w:rPr>
                <w:color w:val="080C0C"/>
                <w:lang w:val="it-IT"/>
              </w:rPr>
            </w:pPr>
            <w:r w:rsidRPr="00633E5D">
              <w:rPr>
                <w:color w:val="080C0C"/>
                <w:lang w:val="it-IT"/>
              </w:rPr>
              <w:t>Nxënësit udhëzohen të lexojnë në dyshe ushtrimin</w:t>
            </w:r>
          </w:p>
          <w:p w14:paraId="3A79F5BD" w14:textId="21A6E9FA" w:rsidR="00633E5D" w:rsidRPr="00633E5D" w:rsidRDefault="00633E5D" w:rsidP="00633E5D">
            <w:pPr>
              <w:pStyle w:val="NoSpacing"/>
              <w:rPr>
                <w:color w:val="080C0C"/>
                <w:lang w:val="it-IT"/>
              </w:rPr>
            </w:pPr>
            <w:r w:rsidRPr="00633E5D">
              <w:rPr>
                <w:color w:val="080C0C"/>
                <w:lang w:val="it-IT"/>
              </w:rPr>
              <w:t>1.Njëri do të gjejë elementet e bashkësisë A, ndërsa tjetri elementet e bashkësisë B. Më pas në dyshe të gjejnë elementet e përbashkëta të të dyja bashkësive, pra bashkësinë C.</w:t>
            </w:r>
          </w:p>
          <w:p w14:paraId="73D5178B" w14:textId="77777777" w:rsidR="00633E5D" w:rsidRPr="00BB3898" w:rsidRDefault="00633E5D" w:rsidP="00633E5D">
            <w:pPr>
              <w:pStyle w:val="NoSpacing"/>
              <w:rPr>
                <w:b/>
                <w:bCs/>
                <w:color w:val="080C0C"/>
                <w:lang w:val="it-IT"/>
              </w:rPr>
            </w:pPr>
            <w:r w:rsidRPr="00633E5D">
              <w:rPr>
                <w:color w:val="080C0C"/>
                <w:lang w:val="it-IT"/>
              </w:rPr>
              <w:t xml:space="preserve">Vijmë deri te definicioni i prerjes së dy bashkësive: </w:t>
            </w:r>
            <w:r w:rsidRPr="00BB3898">
              <w:rPr>
                <w:b/>
                <w:bCs/>
                <w:color w:val="080C0C"/>
                <w:lang w:val="it-IT"/>
              </w:rPr>
              <w:t>Bashkësia  e  elementeve  të  përbashkëta  të bashkësive A dhe B quhet prerje e bashkësive A dhe B dhe shënohet: A ∩ B. Simboli “∩” lexohet: prerje.</w:t>
            </w:r>
          </w:p>
          <w:p w14:paraId="66B5947B" w14:textId="6C14BA8C" w:rsidR="00633E5D" w:rsidRPr="00633E5D" w:rsidRDefault="00633E5D" w:rsidP="00633E5D">
            <w:pPr>
              <w:pStyle w:val="NoSpacing"/>
              <w:rPr>
                <w:color w:val="080C0C"/>
                <w:lang w:val="it-IT"/>
              </w:rPr>
            </w:pPr>
            <w:r w:rsidRPr="00BB3898">
              <w:rPr>
                <w:color w:val="080C0C"/>
                <w:lang w:val="it-IT"/>
              </w:rPr>
              <w:t>A ∩ B = {m, o, i, s, q, a, b, x} ∩ {a, b, x, j, p, r, k}</w:t>
            </w:r>
            <w:r w:rsidR="00BB3898">
              <w:rPr>
                <w:color w:val="080C0C"/>
                <w:lang w:val="it-IT"/>
              </w:rPr>
              <w:t xml:space="preserve"> </w:t>
            </w:r>
            <w:r w:rsidRPr="00633E5D">
              <w:rPr>
                <w:color w:val="080C0C"/>
                <w:lang w:val="it-IT"/>
              </w:rPr>
              <w:t>= {a, b, x}</w:t>
            </w:r>
          </w:p>
          <w:p w14:paraId="5F0E338F" w14:textId="77777777" w:rsidR="00633E5D" w:rsidRPr="009E3109" w:rsidRDefault="00633E5D" w:rsidP="00633E5D">
            <w:pPr>
              <w:pStyle w:val="NoSpacing"/>
              <w:rPr>
                <w:color w:val="080C0C"/>
              </w:rPr>
            </w:pPr>
            <w:r w:rsidRPr="009E3109">
              <w:rPr>
                <w:color w:val="080C0C"/>
              </w:rPr>
              <w:t>A ∩ B = {a, b, x}</w:t>
            </w:r>
          </w:p>
          <w:p w14:paraId="3EDCDEF9" w14:textId="77777777" w:rsidR="00633E5D" w:rsidRPr="009E3109" w:rsidRDefault="00633E5D" w:rsidP="00633E5D">
            <w:pPr>
              <w:pStyle w:val="NoSpacing"/>
              <w:rPr>
                <w:color w:val="080C0C"/>
              </w:rPr>
            </w:pPr>
            <w:proofErr w:type="spellStart"/>
            <w:r w:rsidRPr="009E3109">
              <w:rPr>
                <w:color w:val="080C0C"/>
              </w:rPr>
              <w:lastRenderedPageBreak/>
              <w:t>Detyra</w:t>
            </w:r>
            <w:proofErr w:type="spellEnd"/>
            <w:r w:rsidRPr="009E3109">
              <w:rPr>
                <w:color w:val="080C0C"/>
              </w:rPr>
              <w:t xml:space="preserve"> 2:</w:t>
            </w:r>
          </w:p>
          <w:p w14:paraId="3A62D11F" w14:textId="1B5D1035" w:rsidR="00633E5D" w:rsidRPr="00633E5D" w:rsidRDefault="00633E5D" w:rsidP="00633E5D">
            <w:pPr>
              <w:pStyle w:val="NoSpacing"/>
              <w:rPr>
                <w:color w:val="080C0C"/>
                <w:lang w:val="it-IT"/>
              </w:rPr>
            </w:pPr>
            <w:r w:rsidRPr="009E3109">
              <w:rPr>
                <w:color w:val="080C0C"/>
              </w:rPr>
              <w:t xml:space="preserve">Si </w:t>
            </w:r>
            <w:proofErr w:type="spellStart"/>
            <w:r w:rsidRPr="009E3109">
              <w:rPr>
                <w:color w:val="080C0C"/>
              </w:rPr>
              <w:t>duhet</w:t>
            </w:r>
            <w:proofErr w:type="spellEnd"/>
            <w:r w:rsidRPr="009E3109">
              <w:rPr>
                <w:color w:val="080C0C"/>
              </w:rPr>
              <w:t xml:space="preserve"> </w:t>
            </w:r>
            <w:proofErr w:type="spellStart"/>
            <w:r w:rsidRPr="009E3109">
              <w:rPr>
                <w:color w:val="080C0C"/>
              </w:rPr>
              <w:t>vepruar</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gjejmë</w:t>
            </w:r>
            <w:proofErr w:type="spellEnd"/>
            <w:r w:rsidRPr="009E3109">
              <w:rPr>
                <w:color w:val="080C0C"/>
              </w:rPr>
              <w:t xml:space="preserve"> </w:t>
            </w:r>
            <w:proofErr w:type="spellStart"/>
            <w:r w:rsidRPr="009E3109">
              <w:rPr>
                <w:color w:val="080C0C"/>
              </w:rPr>
              <w:t>më</w:t>
            </w:r>
            <w:proofErr w:type="spellEnd"/>
            <w:r w:rsidRPr="009E3109">
              <w:rPr>
                <w:color w:val="080C0C"/>
              </w:rPr>
              <w:t xml:space="preserve"> </w:t>
            </w:r>
            <w:proofErr w:type="spellStart"/>
            <w:r w:rsidRPr="009E3109">
              <w:rPr>
                <w:color w:val="080C0C"/>
              </w:rPr>
              <w:t>lehtë</w:t>
            </w:r>
            <w:proofErr w:type="spellEnd"/>
            <w:r w:rsidRPr="009E3109">
              <w:rPr>
                <w:color w:val="080C0C"/>
              </w:rPr>
              <w:t xml:space="preserve"> </w:t>
            </w:r>
            <w:proofErr w:type="spellStart"/>
            <w:r w:rsidRPr="009E3109">
              <w:rPr>
                <w:color w:val="080C0C"/>
              </w:rPr>
              <w:t>elementet</w:t>
            </w:r>
            <w:proofErr w:type="spellEnd"/>
            <w:r w:rsidRPr="009E3109">
              <w:rPr>
                <w:color w:val="080C0C"/>
              </w:rPr>
              <w:t xml:space="preserve"> e </w:t>
            </w:r>
            <w:proofErr w:type="spellStart"/>
            <w:r w:rsidRPr="009E3109">
              <w:rPr>
                <w:color w:val="080C0C"/>
              </w:rPr>
              <w:t>bashkësive</w:t>
            </w:r>
            <w:proofErr w:type="spellEnd"/>
            <w:r w:rsidRPr="009E3109">
              <w:rPr>
                <w:color w:val="080C0C"/>
              </w:rPr>
              <w:t xml:space="preserve"> A </w:t>
            </w:r>
            <w:proofErr w:type="spellStart"/>
            <w:r w:rsidRPr="009E3109">
              <w:rPr>
                <w:color w:val="080C0C"/>
              </w:rPr>
              <w:t>dhe</w:t>
            </w:r>
            <w:proofErr w:type="spellEnd"/>
            <w:r w:rsidRPr="009E3109">
              <w:rPr>
                <w:color w:val="080C0C"/>
              </w:rPr>
              <w:t xml:space="preserve"> B, </w:t>
            </w:r>
            <w:proofErr w:type="spellStart"/>
            <w:r w:rsidRPr="009E3109">
              <w:rPr>
                <w:color w:val="080C0C"/>
              </w:rPr>
              <w:t>që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plotësojë</w:t>
            </w:r>
            <w:proofErr w:type="spellEnd"/>
            <w:r w:rsidRPr="009E3109">
              <w:rPr>
                <w:color w:val="080C0C"/>
              </w:rPr>
              <w:t xml:space="preserve"> </w:t>
            </w:r>
            <w:proofErr w:type="spellStart"/>
            <w:r w:rsidRPr="009E3109">
              <w:rPr>
                <w:color w:val="080C0C"/>
              </w:rPr>
              <w:t>kërkesën</w:t>
            </w:r>
            <w:proofErr w:type="spellEnd"/>
            <w:r w:rsidRPr="009E3109">
              <w:rPr>
                <w:color w:val="080C0C"/>
              </w:rPr>
              <w:t xml:space="preserve">? Pasi </w:t>
            </w:r>
            <w:proofErr w:type="spellStart"/>
            <w:r w:rsidRPr="009E3109">
              <w:rPr>
                <w:color w:val="080C0C"/>
              </w:rPr>
              <w:t>merren</w:t>
            </w:r>
            <w:proofErr w:type="spellEnd"/>
            <w:r w:rsidRPr="009E3109">
              <w:rPr>
                <w:color w:val="080C0C"/>
              </w:rPr>
              <w:t xml:space="preserve"> </w:t>
            </w:r>
            <w:proofErr w:type="spellStart"/>
            <w:r w:rsidRPr="009E3109">
              <w:rPr>
                <w:color w:val="080C0C"/>
              </w:rPr>
              <w:t>mendimet</w:t>
            </w:r>
            <w:proofErr w:type="spellEnd"/>
            <w:r w:rsidRPr="009E3109">
              <w:rPr>
                <w:color w:val="080C0C"/>
              </w:rPr>
              <w:t xml:space="preserve"> e </w:t>
            </w:r>
            <w:proofErr w:type="spellStart"/>
            <w:r w:rsidRPr="009E3109">
              <w:rPr>
                <w:color w:val="080C0C"/>
              </w:rPr>
              <w:t>nxënësve</w:t>
            </w:r>
            <w:proofErr w:type="spellEnd"/>
            <w:r w:rsidRPr="009E3109">
              <w:rPr>
                <w:color w:val="080C0C"/>
              </w:rPr>
              <w:t xml:space="preserve">, </w:t>
            </w:r>
            <w:proofErr w:type="spellStart"/>
            <w:r w:rsidRPr="009E3109">
              <w:rPr>
                <w:color w:val="080C0C"/>
              </w:rPr>
              <w:t>ndihmohen</w:t>
            </w:r>
            <w:proofErr w:type="spellEnd"/>
            <w:r w:rsidRPr="009E3109">
              <w:rPr>
                <w:color w:val="080C0C"/>
              </w:rPr>
              <w:t xml:space="preserve"> me</w:t>
            </w:r>
            <w:r w:rsidRPr="009E3109">
              <w:rPr>
                <w:color w:val="080C0C"/>
              </w:rPr>
              <w:tab/>
            </w:r>
            <w:proofErr w:type="spellStart"/>
            <w:r w:rsidRPr="009E3109">
              <w:rPr>
                <w:color w:val="080C0C"/>
              </w:rPr>
              <w:t>përgjigje</w:t>
            </w:r>
            <w:proofErr w:type="spellEnd"/>
            <w:r w:rsidR="00E2636C" w:rsidRPr="009E3109">
              <w:rPr>
                <w:color w:val="080C0C"/>
              </w:rPr>
              <w:t xml:space="preserve"> </w:t>
            </w:r>
            <w:proofErr w:type="spellStart"/>
            <w:r w:rsidRPr="009E3109">
              <w:rPr>
                <w:color w:val="080C0C"/>
              </w:rPr>
              <w:t>për</w:t>
            </w:r>
            <w:proofErr w:type="spellEnd"/>
            <w:r w:rsidR="00E2636C" w:rsidRPr="009E3109">
              <w:rPr>
                <w:color w:val="080C0C"/>
              </w:rPr>
              <w:t xml:space="preserve"> </w:t>
            </w:r>
            <w:proofErr w:type="spellStart"/>
            <w:r w:rsidRPr="009E3109">
              <w:rPr>
                <w:color w:val="080C0C"/>
              </w:rPr>
              <w:t>të</w:t>
            </w:r>
            <w:proofErr w:type="spellEnd"/>
            <w:r w:rsidRPr="009E3109">
              <w:rPr>
                <w:color w:val="080C0C"/>
              </w:rPr>
              <w:tab/>
            </w:r>
            <w:proofErr w:type="spellStart"/>
            <w:r w:rsidRPr="009E3109">
              <w:rPr>
                <w:color w:val="080C0C"/>
              </w:rPr>
              <w:t>lehtësuar</w:t>
            </w:r>
            <w:proofErr w:type="spellEnd"/>
            <w:r w:rsidR="00E2636C" w:rsidRPr="009E3109">
              <w:rPr>
                <w:color w:val="080C0C"/>
              </w:rPr>
              <w:t xml:space="preserve"> </w:t>
            </w:r>
            <w:proofErr w:type="spellStart"/>
            <w:r w:rsidRPr="009E3109">
              <w:rPr>
                <w:color w:val="080C0C"/>
              </w:rPr>
              <w:t>zgjidhjen</w:t>
            </w:r>
            <w:proofErr w:type="spellEnd"/>
            <w:r w:rsidRPr="009E3109">
              <w:rPr>
                <w:color w:val="080C0C"/>
              </w:rPr>
              <w:t xml:space="preserve">. </w:t>
            </w:r>
            <w:r w:rsidRPr="00633E5D">
              <w:rPr>
                <w:color w:val="080C0C"/>
                <w:lang w:val="it-IT"/>
              </w:rPr>
              <w:t>Së pari gjejmë elementet e përbashkëta, A ∩ B, pastaj shtojmë elementet e veçanta, p.sh.:</w:t>
            </w:r>
          </w:p>
          <w:p w14:paraId="42ECC158" w14:textId="419FCE49" w:rsidR="00633E5D" w:rsidRPr="009E3109" w:rsidRDefault="00633E5D" w:rsidP="00633E5D">
            <w:pPr>
              <w:pStyle w:val="NoSpacing"/>
              <w:rPr>
                <w:color w:val="080C0C"/>
              </w:rPr>
            </w:pPr>
            <w:r w:rsidRPr="009E3109">
              <w:rPr>
                <w:color w:val="080C0C"/>
              </w:rPr>
              <w:t xml:space="preserve">A ∩ B </w:t>
            </w:r>
            <w:proofErr w:type="gramStart"/>
            <w:r w:rsidRPr="009E3109">
              <w:rPr>
                <w:color w:val="080C0C"/>
              </w:rPr>
              <w:t>={</w:t>
            </w:r>
            <w:proofErr w:type="gramEnd"/>
            <w:r w:rsidRPr="009E3109">
              <w:rPr>
                <w:color w:val="080C0C"/>
              </w:rPr>
              <w:t>2,5,6},</w:t>
            </w:r>
            <w:r w:rsidRPr="009E3109">
              <w:rPr>
                <w:color w:val="080C0C"/>
              </w:rPr>
              <w:tab/>
              <w:t xml:space="preserve">A </w:t>
            </w:r>
            <w:proofErr w:type="gramStart"/>
            <w:r w:rsidRPr="009E3109">
              <w:rPr>
                <w:color w:val="080C0C"/>
              </w:rPr>
              <w:t>={</w:t>
            </w:r>
            <w:proofErr w:type="gramEnd"/>
            <w:r w:rsidRPr="009E3109">
              <w:rPr>
                <w:color w:val="080C0C"/>
              </w:rPr>
              <w:t>2,5,6,1,3,4},</w:t>
            </w:r>
            <w:r w:rsidR="00BB3898" w:rsidRPr="009E3109">
              <w:rPr>
                <w:color w:val="080C0C"/>
              </w:rPr>
              <w:t xml:space="preserve"> </w:t>
            </w:r>
            <w:r w:rsidRPr="009E3109">
              <w:rPr>
                <w:color w:val="080C0C"/>
              </w:rPr>
              <w:t xml:space="preserve">B </w:t>
            </w:r>
            <w:proofErr w:type="gramStart"/>
            <w:r w:rsidRPr="009E3109">
              <w:rPr>
                <w:color w:val="080C0C"/>
              </w:rPr>
              <w:t>={</w:t>
            </w:r>
            <w:proofErr w:type="gramEnd"/>
            <w:r w:rsidRPr="009E3109">
              <w:rPr>
                <w:color w:val="080C0C"/>
              </w:rPr>
              <w:t>2,5,6,7,8}.</w:t>
            </w:r>
          </w:p>
          <w:p w14:paraId="2FE1E8BB" w14:textId="77777777" w:rsidR="00BB3898" w:rsidRPr="009E3109" w:rsidRDefault="00BB3898" w:rsidP="00633E5D">
            <w:pPr>
              <w:pStyle w:val="NoSpacing"/>
              <w:rPr>
                <w:color w:val="080C0C"/>
              </w:rPr>
            </w:pPr>
          </w:p>
          <w:p w14:paraId="0FC21F51" w14:textId="77777777" w:rsidR="00633E5D" w:rsidRPr="009E3109" w:rsidRDefault="00633E5D" w:rsidP="00633E5D">
            <w:pPr>
              <w:pStyle w:val="NoSpacing"/>
              <w:rPr>
                <w:color w:val="080C0C"/>
              </w:rPr>
            </w:pPr>
            <w:proofErr w:type="spellStart"/>
            <w:r w:rsidRPr="009E3109">
              <w:rPr>
                <w:color w:val="080C0C"/>
              </w:rPr>
              <w:t>Përforcimi</w:t>
            </w:r>
            <w:proofErr w:type="spellEnd"/>
            <w:r w:rsidRPr="009E3109">
              <w:rPr>
                <w:color w:val="080C0C"/>
              </w:rPr>
              <w:t>:</w:t>
            </w:r>
          </w:p>
          <w:p w14:paraId="253831CE" w14:textId="77777777" w:rsidR="00633E5D" w:rsidRPr="00BB3898" w:rsidRDefault="00633E5D" w:rsidP="00633E5D">
            <w:pPr>
              <w:pStyle w:val="NoSpacing"/>
              <w:rPr>
                <w:b/>
                <w:bCs/>
                <w:color w:val="080C0C"/>
                <w:lang w:val="it-IT"/>
              </w:rPr>
            </w:pPr>
            <w:r w:rsidRPr="00BB3898">
              <w:rPr>
                <w:b/>
                <w:bCs/>
                <w:color w:val="080C0C"/>
                <w:lang w:val="it-IT"/>
              </w:rPr>
              <w:t>Konsolidimi dhe zbatimi i të nxënit</w:t>
            </w:r>
          </w:p>
          <w:p w14:paraId="77DB7B55" w14:textId="77777777" w:rsidR="00633E5D" w:rsidRPr="00BB3898" w:rsidRDefault="00633E5D" w:rsidP="00633E5D">
            <w:pPr>
              <w:pStyle w:val="NoSpacing"/>
              <w:rPr>
                <w:b/>
                <w:bCs/>
                <w:color w:val="080C0C"/>
                <w:lang w:val="it-IT"/>
              </w:rPr>
            </w:pPr>
            <w:r w:rsidRPr="00BB3898">
              <w:rPr>
                <w:b/>
                <w:bCs/>
                <w:color w:val="080C0C"/>
                <w:lang w:val="it-IT"/>
              </w:rPr>
              <w:t>Rishikim në dyshe</w:t>
            </w:r>
          </w:p>
          <w:p w14:paraId="3A17615E" w14:textId="77777777" w:rsidR="00633E5D" w:rsidRPr="00633E5D" w:rsidRDefault="00633E5D" w:rsidP="00633E5D">
            <w:pPr>
              <w:pStyle w:val="NoSpacing"/>
              <w:rPr>
                <w:color w:val="080C0C"/>
                <w:lang w:val="it-IT"/>
              </w:rPr>
            </w:pPr>
          </w:p>
          <w:p w14:paraId="2DFF25CC" w14:textId="77777777" w:rsidR="00633E5D" w:rsidRPr="00633E5D" w:rsidRDefault="00633E5D" w:rsidP="00633E5D">
            <w:pPr>
              <w:pStyle w:val="NoSpacing"/>
              <w:rPr>
                <w:color w:val="080C0C"/>
                <w:lang w:val="it-IT"/>
              </w:rPr>
            </w:pPr>
            <w:r w:rsidRPr="00633E5D">
              <w:rPr>
                <w:color w:val="080C0C"/>
                <w:lang w:val="it-IT"/>
              </w:rPr>
              <w:t>Me shokun e bankës formojnë dy rrathë nga penjtë me ngjyra të ndryshme. Vendosen shkronjat e emrit në rrathë, ku shkronjat e përbashkëta paraqesin prerjen e bashkësive. Më pas paraqitet me Diagramin e Venit prerja e bashkësive.</w:t>
            </w:r>
          </w:p>
          <w:p w14:paraId="3059C400" w14:textId="77777777" w:rsidR="00633E5D" w:rsidRDefault="00633E5D" w:rsidP="00633E5D">
            <w:pPr>
              <w:pStyle w:val="NoSpacing"/>
              <w:rPr>
                <w:color w:val="080C0C"/>
                <w:lang w:val="it-IT"/>
              </w:rPr>
            </w:pPr>
            <w:r w:rsidRPr="00633E5D">
              <w:rPr>
                <w:color w:val="080C0C"/>
                <w:lang w:val="it-IT"/>
              </w:rPr>
              <w:t>Ushtrimi i tretë punohet individualisht. Rikujtohet që simboli ‘≤’, nënkupton përfshirjen edhe të numrit 3, respektivisht të numrit 6. A ={3 ≤ x &lt; 9}, A ={3, 4, 5, 6, 7, 8}.</w:t>
            </w:r>
          </w:p>
          <w:p w14:paraId="013DBA32" w14:textId="77777777" w:rsidR="00BB3898" w:rsidRPr="00633E5D" w:rsidRDefault="00BB3898" w:rsidP="00633E5D">
            <w:pPr>
              <w:pStyle w:val="NoSpacing"/>
              <w:rPr>
                <w:color w:val="080C0C"/>
                <w:lang w:val="it-IT"/>
              </w:rPr>
            </w:pPr>
          </w:p>
          <w:p w14:paraId="7EC0F303" w14:textId="11A376B0" w:rsidR="00633E5D" w:rsidRPr="009E3109" w:rsidRDefault="00BB3898" w:rsidP="00BB3898">
            <w:pPr>
              <w:widowControl w:val="0"/>
              <w:autoSpaceDE w:val="0"/>
              <w:autoSpaceDN w:val="0"/>
              <w:spacing w:after="0" w:line="312" w:lineRule="exact"/>
              <w:ind w:left="51"/>
              <w:rPr>
                <w:rFonts w:ascii="Palatino Linotype" w:eastAsia="Segoe UI Symbol" w:hAnsi="Palatino Linotype" w:cs="Segoe UI Symbol"/>
                <w:b/>
                <w:color w:val="231F20"/>
                <w:w w:val="90"/>
                <w:sz w:val="24"/>
                <w:lang w:val="it-IT"/>
                <w14:ligatures w14:val="none"/>
              </w:rPr>
            </w:pPr>
            <w:r w:rsidRPr="009E3109">
              <w:rPr>
                <w:rFonts w:ascii="Palatino Linotype" w:eastAsia="Segoe UI Symbol" w:hAnsi="Palatino Linotype" w:cs="Segoe UI Symbol"/>
                <w:b/>
                <w:color w:val="231F20"/>
                <w:w w:val="90"/>
                <w:sz w:val="24"/>
                <w:lang w:val="it-IT"/>
                <w14:ligatures w14:val="none"/>
              </w:rPr>
              <w:t>Vlerësimi</w:t>
            </w:r>
            <w:r w:rsidRPr="009E3109">
              <w:rPr>
                <w:rFonts w:ascii="Palatino Linotype" w:eastAsia="Segoe UI Symbol" w:hAnsi="Palatino Linotype" w:cs="Segoe UI Symbol"/>
                <w:b/>
                <w:color w:val="231F20"/>
                <w:spacing w:val="-5"/>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i</w:t>
            </w:r>
            <w:r w:rsidRPr="009E3109">
              <w:rPr>
                <w:rFonts w:ascii="Palatino Linotype" w:eastAsia="Segoe UI Symbol" w:hAnsi="Palatino Linotype" w:cs="Segoe UI Symbol"/>
                <w:b/>
                <w:color w:val="231F20"/>
                <w:spacing w:val="-4"/>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nxënësve:</w:t>
            </w:r>
          </w:p>
          <w:p w14:paraId="5614E700" w14:textId="77777777" w:rsidR="00BB3898" w:rsidRPr="009E3109" w:rsidRDefault="00BB3898" w:rsidP="00BB3898">
            <w:pPr>
              <w:widowControl w:val="0"/>
              <w:autoSpaceDE w:val="0"/>
              <w:autoSpaceDN w:val="0"/>
              <w:spacing w:after="0" w:line="312" w:lineRule="exact"/>
              <w:ind w:left="51"/>
              <w:rPr>
                <w:rFonts w:ascii="Palatino Linotype" w:eastAsia="Segoe UI Symbol" w:hAnsi="Palatino Linotype" w:cs="Segoe UI Symbol"/>
                <w:b/>
                <w:sz w:val="24"/>
                <w:lang w:val="it-IT"/>
                <w14:ligatures w14:val="none"/>
              </w:rPr>
            </w:pPr>
          </w:p>
          <w:p w14:paraId="4B37B113" w14:textId="77777777" w:rsidR="00633E5D" w:rsidRPr="00633E5D" w:rsidRDefault="00633E5D" w:rsidP="00633E5D">
            <w:pPr>
              <w:pStyle w:val="NoSpacing"/>
              <w:rPr>
                <w:color w:val="080C0C"/>
                <w:lang w:val="it-IT"/>
              </w:rPr>
            </w:pPr>
            <w:r w:rsidRPr="00633E5D">
              <w:rPr>
                <w:color w:val="080C0C"/>
                <w:lang w:val="it-IT"/>
              </w:rPr>
              <w:t>Nxënësit vlerësohen për saktësinë e identifikimit të elementeve të përbashkëta të të dyja bashkësive; paraqitjen me Diagramin e Venit të prerjes së bashkësive; zgjidhjen e problemave të thjeshta që lidhen me prerjen e bashkësive.</w:t>
            </w:r>
          </w:p>
          <w:p w14:paraId="33FCA98C" w14:textId="77777777" w:rsidR="00BB3898" w:rsidRDefault="00BB3898" w:rsidP="00633E5D">
            <w:pPr>
              <w:pStyle w:val="NoSpacing"/>
              <w:rPr>
                <w:color w:val="080C0C"/>
                <w:lang w:val="it-IT"/>
              </w:rPr>
            </w:pPr>
          </w:p>
          <w:p w14:paraId="329110D3" w14:textId="7AEEBE04" w:rsidR="00633E5D" w:rsidRPr="00633E5D" w:rsidRDefault="00633E5D" w:rsidP="00633E5D">
            <w:pPr>
              <w:pStyle w:val="NoSpacing"/>
              <w:rPr>
                <w:color w:val="080C0C"/>
                <w:lang w:val="it-IT"/>
              </w:rPr>
            </w:pPr>
            <w:r w:rsidRPr="00633E5D">
              <w:rPr>
                <w:color w:val="080C0C"/>
                <w:lang w:val="it-IT"/>
              </w:rPr>
              <w:t>Detyrë:</w:t>
            </w:r>
          </w:p>
          <w:p w14:paraId="35CAC226" w14:textId="7F0130B4" w:rsidR="00FB6E8C" w:rsidRDefault="00633E5D" w:rsidP="007A25B0">
            <w:pPr>
              <w:pStyle w:val="NoSpacing"/>
              <w:rPr>
                <w:color w:val="080C0C"/>
                <w:lang w:val="it-IT"/>
              </w:rPr>
            </w:pPr>
            <w:r w:rsidRPr="00633E5D">
              <w:rPr>
                <w:color w:val="080C0C"/>
                <w:lang w:val="it-IT"/>
              </w:rPr>
              <w:t>Punohet prerja e bashkësive nga shkronjat e dy emrave të anëtarëve të familjes.</w:t>
            </w:r>
          </w:p>
          <w:p w14:paraId="4FEF5EB0" w14:textId="77777777" w:rsidR="00BB3898" w:rsidRDefault="00BB3898" w:rsidP="007A25B0">
            <w:pPr>
              <w:pStyle w:val="NoSpacing"/>
              <w:rPr>
                <w:color w:val="080C0C"/>
                <w:lang w:val="it-IT"/>
              </w:rPr>
            </w:pPr>
          </w:p>
          <w:p w14:paraId="3E86F60F" w14:textId="77777777" w:rsidR="00FB6E8C" w:rsidRPr="00112C98" w:rsidRDefault="00FB6E8C" w:rsidP="007A25B0">
            <w:pPr>
              <w:pStyle w:val="NoSpacing"/>
              <w:rPr>
                <w:color w:val="080C0C"/>
                <w:lang w:val="it-IT"/>
              </w:rPr>
            </w:pPr>
          </w:p>
        </w:tc>
      </w:tr>
    </w:tbl>
    <w:p w14:paraId="72E7C32A" w14:textId="77777777" w:rsidR="00FB6E8C" w:rsidRDefault="00FB6E8C" w:rsidP="00FB6E8C">
      <w:pPr>
        <w:rPr>
          <w:lang w:val="it-IT"/>
        </w:rPr>
      </w:pPr>
    </w:p>
    <w:p w14:paraId="403715A6" w14:textId="77777777" w:rsidR="00FB6E8C" w:rsidRDefault="00FB6E8C" w:rsidP="00FB6E8C">
      <w:pPr>
        <w:rPr>
          <w:lang w:val="it-IT"/>
        </w:rPr>
      </w:pPr>
    </w:p>
    <w:p w14:paraId="1C4650A8" w14:textId="77777777" w:rsidR="00FB6E8C" w:rsidRDefault="00FB6E8C" w:rsidP="00FB6E8C">
      <w:pPr>
        <w:rPr>
          <w:lang w:val="it-IT"/>
        </w:rPr>
      </w:pPr>
    </w:p>
    <w:p w14:paraId="5090FE38" w14:textId="77777777" w:rsidR="00FB6E8C" w:rsidRDefault="00FB6E8C" w:rsidP="00FB6E8C">
      <w:pPr>
        <w:rPr>
          <w:lang w:val="it-IT"/>
        </w:rPr>
      </w:pPr>
    </w:p>
    <w:p w14:paraId="6575853B" w14:textId="77777777" w:rsidR="00FB6E8C" w:rsidRDefault="00FB6E8C" w:rsidP="00FB6E8C">
      <w:pPr>
        <w:rPr>
          <w:lang w:val="it-IT"/>
        </w:rPr>
      </w:pPr>
    </w:p>
    <w:p w14:paraId="68850EEF"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75A6EB5B" w14:textId="77777777" w:rsidTr="007A25B0">
        <w:trPr>
          <w:trHeight w:val="206"/>
        </w:trPr>
        <w:tc>
          <w:tcPr>
            <w:tcW w:w="10105" w:type="dxa"/>
            <w:tcBorders>
              <w:top w:val="single" w:sz="8" w:space="0" w:color="000000"/>
              <w:bottom w:val="nil"/>
            </w:tcBorders>
            <w:shd w:val="clear" w:color="auto" w:fill="000000"/>
            <w:hideMark/>
          </w:tcPr>
          <w:p w14:paraId="539AD33F" w14:textId="7C2407F8"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B26F33">
              <w:rPr>
                <w:rFonts w:ascii="Times New Roman" w:eastAsia="MS Mincho" w:hAnsi="Times New Roman" w:cs="Times New Roman"/>
                <w:b/>
                <w:bCs/>
                <w:color w:val="0D0D0D"/>
                <w:sz w:val="24"/>
                <w:szCs w:val="24"/>
                <w:lang w:val="sq-AL"/>
              </w:rPr>
              <w:t>26</w:t>
            </w:r>
          </w:p>
        </w:tc>
      </w:tr>
      <w:tr w:rsidR="00FB6E8C" w:rsidRPr="009E3109" w14:paraId="6B4382DE" w14:textId="77777777" w:rsidTr="007A25B0">
        <w:trPr>
          <w:trHeight w:val="379"/>
        </w:trPr>
        <w:tc>
          <w:tcPr>
            <w:tcW w:w="10105" w:type="dxa"/>
            <w:tcBorders>
              <w:top w:val="single" w:sz="8" w:space="0" w:color="000000"/>
              <w:bottom w:val="single" w:sz="8" w:space="0" w:color="000000"/>
            </w:tcBorders>
            <w:hideMark/>
          </w:tcPr>
          <w:p w14:paraId="1F9FE93D" w14:textId="32911AD7"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54C38148" w14:textId="165CAE45"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4ADEE0F3" w14:textId="77777777" w:rsidTr="007A25B0">
        <w:trPr>
          <w:trHeight w:val="2390"/>
        </w:trPr>
        <w:tc>
          <w:tcPr>
            <w:tcW w:w="10105" w:type="dxa"/>
            <w:tcBorders>
              <w:top w:val="nil"/>
            </w:tcBorders>
          </w:tcPr>
          <w:p w14:paraId="18006514" w14:textId="77777777" w:rsidR="00FB6E8C" w:rsidRDefault="00FB6E8C" w:rsidP="007A25B0">
            <w:pPr>
              <w:pStyle w:val="NoSpacing"/>
              <w:rPr>
                <w:color w:val="080C0C"/>
                <w:lang w:val="it-IT"/>
              </w:rPr>
            </w:pPr>
          </w:p>
          <w:p w14:paraId="2B772223" w14:textId="77777777" w:rsidR="00B26F33" w:rsidRPr="00B26F33" w:rsidRDefault="00B26F33" w:rsidP="00B26F33">
            <w:pPr>
              <w:pStyle w:val="NoSpacing"/>
              <w:rPr>
                <w:b/>
                <w:bCs/>
                <w:color w:val="080C0C"/>
                <w:lang w:val="it-IT"/>
              </w:rPr>
            </w:pPr>
            <w:r w:rsidRPr="00B26F33">
              <w:rPr>
                <w:b/>
                <w:bCs/>
                <w:color w:val="080C0C"/>
                <w:lang w:val="it-IT"/>
              </w:rPr>
              <w:t>Tema: Bashkësitë dhe relacionet</w:t>
            </w:r>
          </w:p>
          <w:p w14:paraId="14656359" w14:textId="77777777" w:rsidR="00B26F33" w:rsidRPr="00B26F33" w:rsidRDefault="00B26F33" w:rsidP="00B26F33">
            <w:pPr>
              <w:pStyle w:val="NoSpacing"/>
              <w:rPr>
                <w:color w:val="080C0C"/>
                <w:lang w:val="it-IT"/>
              </w:rPr>
            </w:pPr>
            <w:r w:rsidRPr="00B26F33">
              <w:rPr>
                <w:b/>
                <w:bCs/>
                <w:color w:val="080C0C"/>
                <w:lang w:val="it-IT"/>
              </w:rPr>
              <w:t>Rezultatet e të nxënit të temës</w:t>
            </w:r>
            <w:r w:rsidRPr="00B26F33">
              <w:rPr>
                <w:color w:val="080C0C"/>
                <w:lang w:val="it-IT"/>
              </w:rPr>
              <w:t>:</w:t>
            </w:r>
          </w:p>
          <w:p w14:paraId="10A0FD84" w14:textId="77777777" w:rsidR="00B26F33" w:rsidRPr="00B26F33" w:rsidRDefault="00B26F33" w:rsidP="00B26F33">
            <w:pPr>
              <w:pStyle w:val="NoSpacing"/>
              <w:rPr>
                <w:color w:val="080C0C"/>
                <w:lang w:val="it-IT"/>
              </w:rPr>
            </w:pPr>
            <w:r w:rsidRPr="00B26F33">
              <w:rPr>
                <w:color w:val="080C0C"/>
                <w:lang w:val="it-IT"/>
              </w:rPr>
              <w:t>Kryen veprime me bashkësi (unioni dhe prerja e bashkësive).</w:t>
            </w:r>
          </w:p>
          <w:p w14:paraId="0B2A5C91" w14:textId="77777777" w:rsidR="00B26F33" w:rsidRPr="00B26F33" w:rsidRDefault="00B26F33" w:rsidP="00B26F33">
            <w:pPr>
              <w:pStyle w:val="NoSpacing"/>
              <w:rPr>
                <w:color w:val="080C0C"/>
                <w:lang w:val="it-IT"/>
              </w:rPr>
            </w:pPr>
          </w:p>
          <w:p w14:paraId="732DCF36" w14:textId="77777777" w:rsidR="00B26F33" w:rsidRPr="00B26F33" w:rsidRDefault="00B26F33" w:rsidP="00B26F33">
            <w:pPr>
              <w:pStyle w:val="NoSpacing"/>
              <w:rPr>
                <w:b/>
                <w:bCs/>
                <w:color w:val="080C0C"/>
                <w:lang w:val="it-IT"/>
              </w:rPr>
            </w:pPr>
            <w:r w:rsidRPr="00B26F33">
              <w:rPr>
                <w:b/>
                <w:bCs/>
                <w:color w:val="080C0C"/>
                <w:lang w:val="it-IT"/>
              </w:rPr>
              <w:t>Kontributi në rezultatet për kompetencat kryesore të shkallës: II.7; III.4; VI.2.</w:t>
            </w:r>
          </w:p>
          <w:p w14:paraId="3F732EB9" w14:textId="77777777" w:rsidR="00B26F33" w:rsidRPr="00B26F33" w:rsidRDefault="00B26F33" w:rsidP="00B26F33">
            <w:pPr>
              <w:pStyle w:val="NoSpacing"/>
              <w:rPr>
                <w:b/>
                <w:bCs/>
                <w:color w:val="080C0C"/>
                <w:lang w:val="it-IT"/>
              </w:rPr>
            </w:pPr>
            <w:r w:rsidRPr="00B26F33">
              <w:rPr>
                <w:b/>
                <w:bCs/>
                <w:color w:val="080C0C"/>
                <w:lang w:val="it-IT"/>
              </w:rPr>
              <w:t>Kontributi në rezultatet e fushës së kurrikulës: 1.5; 3.6; 7.1.</w:t>
            </w:r>
          </w:p>
          <w:p w14:paraId="40D43C75" w14:textId="77777777" w:rsidR="00B26F33" w:rsidRDefault="00B26F33" w:rsidP="00B26F33">
            <w:pPr>
              <w:pStyle w:val="NoSpacing"/>
              <w:rPr>
                <w:b/>
                <w:bCs/>
                <w:color w:val="080C0C"/>
                <w:lang w:val="it-IT"/>
              </w:rPr>
            </w:pPr>
          </w:p>
          <w:p w14:paraId="50C5672D" w14:textId="77777777" w:rsidR="00B24A59" w:rsidRDefault="00B24A59" w:rsidP="00B26F33">
            <w:pPr>
              <w:pStyle w:val="NoSpacing"/>
              <w:rPr>
                <w:b/>
                <w:bCs/>
                <w:color w:val="080C0C"/>
                <w:lang w:val="it-IT"/>
              </w:rPr>
            </w:pPr>
          </w:p>
          <w:p w14:paraId="5904EE8B" w14:textId="4735BB81" w:rsidR="00B24A59" w:rsidRPr="009E3109" w:rsidRDefault="00B24A59" w:rsidP="00B26F33">
            <w:pPr>
              <w:pStyle w:val="NoSpacing"/>
              <w:rPr>
                <w:b/>
                <w:bCs/>
                <w:color w:val="080C0C"/>
              </w:rPr>
            </w:pPr>
            <w:r>
              <w:rPr>
                <w:b/>
                <w:bCs/>
                <w:color w:val="080C0C"/>
                <w:lang w:val="it-IT"/>
              </w:rPr>
              <w:t xml:space="preserve">     </w:t>
            </w:r>
            <w:r w:rsidRPr="009E3109">
              <w:rPr>
                <w:rFonts w:eastAsia="Segoe UI Symbol" w:cstheme="minorHAnsi"/>
                <w:b/>
                <w:lang w:val="it-IT"/>
                <w14:ligatures w14:val="none"/>
              </w:rPr>
              <w:t xml:space="preserve"> </w:t>
            </w:r>
            <w:r w:rsidRPr="00702386">
              <w:rPr>
                <w:rFonts w:eastAsia="Segoe UI Symbol" w:cstheme="minorHAnsi"/>
                <w:b/>
                <w14:ligatures w14:val="none"/>
              </w:rPr>
              <w:t>ASPEKTE SPECIFIKE TË</w:t>
            </w:r>
            <w:r w:rsidRPr="00702386">
              <w:rPr>
                <w:rFonts w:eastAsia="Segoe UI Symbol" w:cstheme="minorHAnsi"/>
                <w:b/>
                <w:spacing w:val="1"/>
                <w14:ligatures w14:val="none"/>
              </w:rPr>
              <w:t xml:space="preserve"> </w:t>
            </w:r>
            <w:r w:rsidRPr="00702386">
              <w:rPr>
                <w:rFonts w:eastAsia="Segoe UI Symbol" w:cstheme="minorHAnsi"/>
                <w:b/>
                <w:spacing w:val="-1"/>
                <w14:ligatures w14:val="none"/>
              </w:rPr>
              <w:t>PLANIT</w:t>
            </w:r>
            <w:r w:rsidRPr="00702386">
              <w:rPr>
                <w:rFonts w:eastAsia="Segoe UI Symbol" w:cstheme="minorHAnsi"/>
                <w:b/>
                <w:spacing w:val="-28"/>
                <w14:ligatures w14:val="none"/>
              </w:rPr>
              <w:t xml:space="preserve"> </w:t>
            </w:r>
            <w:r w:rsidRPr="00702386">
              <w:rPr>
                <w:rFonts w:eastAsia="Segoe UI Symbol" w:cstheme="minorHAnsi"/>
                <w:b/>
                <w:spacing w:val="-1"/>
                <w14:ligatures w14:val="none"/>
              </w:rPr>
              <w:t>TË</w:t>
            </w:r>
            <w:r w:rsidRPr="00702386">
              <w:rPr>
                <w:rFonts w:eastAsia="Segoe UI Symbol" w:cstheme="minorHAnsi"/>
                <w:b/>
                <w:spacing w:val="-18"/>
                <w14:ligatures w14:val="none"/>
              </w:rPr>
              <w:t xml:space="preserve"> </w:t>
            </w:r>
            <w:r w:rsidRPr="00702386">
              <w:rPr>
                <w:rFonts w:eastAsia="Segoe UI Symbol" w:cstheme="minorHAnsi"/>
                <w:b/>
                <w:spacing w:val="-1"/>
                <w14:ligatures w14:val="none"/>
              </w:rPr>
              <w:t>ORËS</w:t>
            </w:r>
            <w:r w:rsidRPr="009E3109">
              <w:rPr>
                <w:b/>
                <w:bCs/>
                <w:color w:val="080C0C"/>
              </w:rPr>
              <w:t xml:space="preserve">    </w:t>
            </w:r>
          </w:p>
          <w:p w14:paraId="292038C2" w14:textId="77777777" w:rsidR="00B26F33" w:rsidRPr="00B24A59" w:rsidRDefault="00B26F33" w:rsidP="00B26F33">
            <w:pPr>
              <w:pStyle w:val="NoSpacing"/>
              <w:rPr>
                <w:b/>
                <w:bCs/>
                <w:color w:val="080C0C"/>
                <w:lang w:val="it-IT"/>
              </w:rPr>
            </w:pPr>
            <w:r w:rsidRPr="00B24A59">
              <w:rPr>
                <w:b/>
                <w:bCs/>
                <w:color w:val="080C0C"/>
                <w:lang w:val="it-IT"/>
              </w:rPr>
              <w:t xml:space="preserve">Njësia mësimore: Unioni (bashkimi) i dy bashkësive  </w:t>
            </w:r>
          </w:p>
          <w:p w14:paraId="542E45AA" w14:textId="77777777" w:rsidR="00B26F33" w:rsidRPr="00B26F33" w:rsidRDefault="00B26F33" w:rsidP="00B26F33">
            <w:pPr>
              <w:pStyle w:val="NoSpacing"/>
              <w:rPr>
                <w:color w:val="080C0C"/>
                <w:lang w:val="it-IT"/>
              </w:rPr>
            </w:pPr>
            <w:r w:rsidRPr="00B26F33">
              <w:rPr>
                <w:color w:val="080C0C"/>
                <w:lang w:val="it-IT"/>
              </w:rPr>
              <w:t>Rezultatet e të nxënit të orës mësimore:</w:t>
            </w:r>
          </w:p>
          <w:p w14:paraId="0E3366C6" w14:textId="77777777" w:rsidR="00B26F33" w:rsidRPr="00B26F33" w:rsidRDefault="00B26F33" w:rsidP="00B26F33">
            <w:pPr>
              <w:pStyle w:val="NoSpacing"/>
              <w:rPr>
                <w:color w:val="080C0C"/>
                <w:lang w:val="it-IT"/>
              </w:rPr>
            </w:pPr>
            <w:r w:rsidRPr="00B26F33">
              <w:rPr>
                <w:color w:val="080C0C"/>
                <w:lang w:val="it-IT"/>
              </w:rPr>
              <w:t>•</w:t>
            </w:r>
            <w:r w:rsidRPr="00B26F33">
              <w:rPr>
                <w:color w:val="080C0C"/>
                <w:lang w:val="it-IT"/>
              </w:rPr>
              <w:tab/>
              <w:t>Identifikon bashkimin e dy bashkësive;</w:t>
            </w:r>
            <w:r w:rsidRPr="00B26F33">
              <w:rPr>
                <w:color w:val="080C0C"/>
                <w:lang w:val="it-IT"/>
              </w:rPr>
              <w:tab/>
              <w:t>-</w:t>
            </w:r>
          </w:p>
          <w:p w14:paraId="64FA6F80" w14:textId="77777777" w:rsidR="00B26F33" w:rsidRPr="00B26F33" w:rsidRDefault="00B26F33" w:rsidP="00B26F33">
            <w:pPr>
              <w:pStyle w:val="NoSpacing"/>
              <w:rPr>
                <w:color w:val="080C0C"/>
                <w:lang w:val="it-IT"/>
              </w:rPr>
            </w:pPr>
            <w:r w:rsidRPr="00B26F33">
              <w:rPr>
                <w:color w:val="080C0C"/>
                <w:lang w:val="it-IT"/>
              </w:rPr>
              <w:t>•</w:t>
            </w:r>
            <w:r w:rsidRPr="00B26F33">
              <w:rPr>
                <w:color w:val="080C0C"/>
                <w:lang w:val="it-IT"/>
              </w:rPr>
              <w:tab/>
              <w:t>Paraqet me Diagram të Venit unionin e bashkësive;</w:t>
            </w:r>
          </w:p>
          <w:p w14:paraId="76947CD4" w14:textId="77777777" w:rsidR="00B26F33" w:rsidRPr="00B26F33" w:rsidRDefault="00B26F33" w:rsidP="00B26F33">
            <w:pPr>
              <w:pStyle w:val="NoSpacing"/>
              <w:rPr>
                <w:color w:val="080C0C"/>
                <w:lang w:val="it-IT"/>
              </w:rPr>
            </w:pPr>
            <w:r w:rsidRPr="00B26F33">
              <w:rPr>
                <w:color w:val="080C0C"/>
                <w:lang w:val="it-IT"/>
              </w:rPr>
              <w:t>•</w:t>
            </w:r>
            <w:r w:rsidRPr="00B26F33">
              <w:rPr>
                <w:color w:val="080C0C"/>
                <w:lang w:val="it-IT"/>
              </w:rPr>
              <w:tab/>
              <w:t>Veçon elementet e secilës bashkësi nga unioni i bashkësive.</w:t>
            </w:r>
          </w:p>
          <w:p w14:paraId="3985D078" w14:textId="77777777" w:rsidR="00B26F33" w:rsidRPr="009E3109" w:rsidRDefault="00B26F33" w:rsidP="00B26F33">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5D9B6462" w14:textId="77777777" w:rsidR="00B26F33" w:rsidRPr="00B26F33" w:rsidRDefault="00B26F33" w:rsidP="00B26F33">
            <w:pPr>
              <w:pStyle w:val="NoSpacing"/>
              <w:rPr>
                <w:color w:val="080C0C"/>
                <w:lang w:val="it-IT"/>
              </w:rPr>
            </w:pPr>
            <w:r w:rsidRPr="00B24A59">
              <w:rPr>
                <w:b/>
                <w:bCs/>
                <w:color w:val="080C0C"/>
                <w:lang w:val="it-IT"/>
              </w:rPr>
              <w:t>Burimet, mjetet e konkretizimit dhe materialet mësimore</w:t>
            </w:r>
            <w:r w:rsidRPr="00B26F33">
              <w:rPr>
                <w:color w:val="080C0C"/>
                <w:lang w:val="it-IT"/>
              </w:rPr>
              <w:t>: lapsa me ngjyra.</w:t>
            </w:r>
          </w:p>
          <w:p w14:paraId="2D66E6CF" w14:textId="77777777" w:rsidR="00B26F33" w:rsidRPr="00B26F33" w:rsidRDefault="00B26F33" w:rsidP="00B26F33">
            <w:pPr>
              <w:pStyle w:val="NoSpacing"/>
              <w:rPr>
                <w:color w:val="080C0C"/>
                <w:lang w:val="it-IT"/>
              </w:rPr>
            </w:pPr>
            <w:r w:rsidRPr="00B26F33">
              <w:rPr>
                <w:color w:val="080C0C"/>
                <w:lang w:val="it-IT"/>
              </w:rPr>
              <w:t>Lidhja me lëndët e tjera mësimore dhe/apo me çështjet ndërkurrikulare dhe situatat jetësore:</w:t>
            </w:r>
          </w:p>
          <w:p w14:paraId="5FB1598E" w14:textId="77777777" w:rsidR="00B26F33" w:rsidRPr="00B26F33" w:rsidRDefault="00B26F33" w:rsidP="00B26F33">
            <w:pPr>
              <w:pStyle w:val="NoSpacing"/>
              <w:rPr>
                <w:color w:val="080C0C"/>
                <w:lang w:val="it-IT"/>
              </w:rPr>
            </w:pPr>
            <w:r w:rsidRPr="00B26F33">
              <w:rPr>
                <w:color w:val="080C0C"/>
                <w:lang w:val="it-IT"/>
              </w:rPr>
              <w:t>Gjuhë amtare (shqipe), Edukatë figurative, Shkathtësi për jetë.</w:t>
            </w:r>
          </w:p>
          <w:p w14:paraId="31C58BEE" w14:textId="77777777" w:rsidR="00B26F33" w:rsidRDefault="00B26F33" w:rsidP="00B26F33">
            <w:pPr>
              <w:pStyle w:val="NoSpacing"/>
              <w:rPr>
                <w:color w:val="080C0C"/>
                <w:lang w:val="it-IT"/>
              </w:rPr>
            </w:pPr>
          </w:p>
          <w:p w14:paraId="0D8E9782" w14:textId="77777777" w:rsidR="004B1B78" w:rsidRDefault="004B1B78" w:rsidP="00B26F33">
            <w:pPr>
              <w:pStyle w:val="NoSpacing"/>
              <w:rPr>
                <w:color w:val="080C0C"/>
                <w:lang w:val="it-IT"/>
              </w:rPr>
            </w:pPr>
          </w:p>
          <w:p w14:paraId="50330F07" w14:textId="3020DC50" w:rsidR="004B1B78" w:rsidRPr="00B26F33" w:rsidRDefault="004B1B78" w:rsidP="00B26F33">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02960028" w14:textId="77777777" w:rsidR="00B26F33" w:rsidRPr="00B26F33" w:rsidRDefault="00B26F33" w:rsidP="00B26F33">
            <w:pPr>
              <w:pStyle w:val="NoSpacing"/>
              <w:rPr>
                <w:color w:val="080C0C"/>
                <w:lang w:val="it-IT"/>
              </w:rPr>
            </w:pPr>
            <w:r w:rsidRPr="00B26F33">
              <w:rPr>
                <w:color w:val="080C0C"/>
                <w:lang w:val="it-IT"/>
              </w:rPr>
              <w:t>Parashikimi:</w:t>
            </w:r>
          </w:p>
          <w:p w14:paraId="4F90B813" w14:textId="77777777" w:rsidR="00B26F33" w:rsidRPr="004B1B78" w:rsidRDefault="00B26F33" w:rsidP="00B26F33">
            <w:pPr>
              <w:pStyle w:val="NoSpacing"/>
              <w:rPr>
                <w:b/>
                <w:bCs/>
                <w:color w:val="080C0C"/>
                <w:lang w:val="it-IT"/>
              </w:rPr>
            </w:pPr>
            <w:r w:rsidRPr="004B1B78">
              <w:rPr>
                <w:b/>
                <w:bCs/>
                <w:color w:val="080C0C"/>
                <w:lang w:val="it-IT"/>
              </w:rPr>
              <w:t>Përgatitja për të nxënët</w:t>
            </w:r>
          </w:p>
          <w:p w14:paraId="7DF29DEC" w14:textId="77777777" w:rsidR="00B26F33" w:rsidRDefault="00B26F33" w:rsidP="00B26F33">
            <w:pPr>
              <w:pStyle w:val="NoSpacing"/>
              <w:rPr>
                <w:b/>
                <w:bCs/>
                <w:color w:val="080C0C"/>
                <w:lang w:val="it-IT"/>
              </w:rPr>
            </w:pPr>
            <w:r w:rsidRPr="004B1B78">
              <w:rPr>
                <w:b/>
                <w:bCs/>
                <w:color w:val="080C0C"/>
                <w:lang w:val="it-IT"/>
              </w:rPr>
              <w:t>Lojë zbavitëse</w:t>
            </w:r>
          </w:p>
          <w:p w14:paraId="4E6F206C" w14:textId="77777777" w:rsidR="004B1B78" w:rsidRPr="004B1B78" w:rsidRDefault="004B1B78" w:rsidP="00B26F33">
            <w:pPr>
              <w:pStyle w:val="NoSpacing"/>
              <w:rPr>
                <w:b/>
                <w:bCs/>
                <w:color w:val="080C0C"/>
                <w:lang w:val="it-IT"/>
              </w:rPr>
            </w:pPr>
          </w:p>
          <w:p w14:paraId="5FA16297" w14:textId="77777777" w:rsidR="00B26F33" w:rsidRPr="00B26F33" w:rsidRDefault="00B26F33" w:rsidP="00B26F33">
            <w:pPr>
              <w:pStyle w:val="NoSpacing"/>
              <w:rPr>
                <w:color w:val="080C0C"/>
                <w:lang w:val="it-IT"/>
              </w:rPr>
            </w:pPr>
            <w:r w:rsidRPr="00B26F33">
              <w:rPr>
                <w:color w:val="080C0C"/>
                <w:lang w:val="it-IT"/>
              </w:rPr>
              <w:t>Formohen grupet me nga 4 nxënës dhe u kërkohet të bashkojnë lapsat me ngjyra. Pyetje:</w:t>
            </w:r>
          </w:p>
          <w:p w14:paraId="4D501E6F" w14:textId="77777777" w:rsidR="00B26F33" w:rsidRPr="00B26F33" w:rsidRDefault="00B26F33" w:rsidP="00B26F33">
            <w:pPr>
              <w:pStyle w:val="NoSpacing"/>
              <w:rPr>
                <w:color w:val="080C0C"/>
                <w:lang w:val="it-IT"/>
              </w:rPr>
            </w:pPr>
            <w:r w:rsidRPr="00B26F33">
              <w:rPr>
                <w:color w:val="080C0C"/>
                <w:lang w:val="it-IT"/>
              </w:rPr>
              <w:t>Sa lapsa me ngjyra keni së bashku? (</w:t>
            </w:r>
            <w:r w:rsidRPr="004B1B78">
              <w:rPr>
                <w:b/>
                <w:bCs/>
                <w:color w:val="080C0C"/>
                <w:lang w:val="it-IT"/>
              </w:rPr>
              <w:t>P.sh. mund të kenë 16 lapsa me ngjyra</w:t>
            </w:r>
            <w:r w:rsidRPr="00B26F33">
              <w:rPr>
                <w:color w:val="080C0C"/>
                <w:lang w:val="it-IT"/>
              </w:rPr>
              <w:t>)</w:t>
            </w:r>
          </w:p>
          <w:p w14:paraId="15AC7187" w14:textId="77777777" w:rsidR="00B26F33" w:rsidRPr="00B26F33" w:rsidRDefault="00B26F33" w:rsidP="00B26F33">
            <w:pPr>
              <w:pStyle w:val="NoSpacing"/>
              <w:rPr>
                <w:color w:val="080C0C"/>
                <w:lang w:val="it-IT"/>
              </w:rPr>
            </w:pPr>
            <w:r w:rsidRPr="00B26F33">
              <w:rPr>
                <w:color w:val="080C0C"/>
                <w:lang w:val="it-IT"/>
              </w:rPr>
              <w:t>Po sa ngjyra të lapsave keni, duke mos i numëruar ngjyrat që përsëriten? (</w:t>
            </w:r>
            <w:r w:rsidRPr="004B1B78">
              <w:rPr>
                <w:b/>
                <w:bCs/>
                <w:color w:val="080C0C"/>
                <w:lang w:val="it-IT"/>
              </w:rPr>
              <w:t>P.sh. mund të jenë 9 ngjyra</w:t>
            </w:r>
            <w:r w:rsidRPr="00B26F33">
              <w:rPr>
                <w:color w:val="080C0C"/>
                <w:lang w:val="it-IT"/>
              </w:rPr>
              <w:t>)</w:t>
            </w:r>
          </w:p>
          <w:p w14:paraId="138BFC6C" w14:textId="77777777" w:rsidR="00B26F33" w:rsidRPr="00B26F33" w:rsidRDefault="00B26F33" w:rsidP="00B26F33">
            <w:pPr>
              <w:pStyle w:val="NoSpacing"/>
              <w:rPr>
                <w:color w:val="080C0C"/>
                <w:lang w:val="it-IT"/>
              </w:rPr>
            </w:pPr>
            <w:r w:rsidRPr="00B26F33">
              <w:rPr>
                <w:color w:val="080C0C"/>
                <w:lang w:val="it-IT"/>
              </w:rPr>
              <w:t xml:space="preserve"> </w:t>
            </w:r>
          </w:p>
          <w:p w14:paraId="7C5F6D6F" w14:textId="77777777" w:rsidR="00B26F33" w:rsidRPr="00B26F33" w:rsidRDefault="00B26F33" w:rsidP="00B26F33">
            <w:pPr>
              <w:pStyle w:val="NoSpacing"/>
              <w:rPr>
                <w:color w:val="080C0C"/>
                <w:lang w:val="it-IT"/>
              </w:rPr>
            </w:pPr>
          </w:p>
          <w:p w14:paraId="469BCFB5" w14:textId="183BBDC2" w:rsidR="00B26F33" w:rsidRPr="004B1B78" w:rsidRDefault="00B26F33" w:rsidP="00B26F33">
            <w:pPr>
              <w:pStyle w:val="NoSpacing"/>
              <w:rPr>
                <w:b/>
                <w:bCs/>
                <w:color w:val="080C0C"/>
                <w:lang w:val="it-IT"/>
              </w:rPr>
            </w:pPr>
            <w:r w:rsidRPr="004B1B78">
              <w:rPr>
                <w:b/>
                <w:bCs/>
                <w:color w:val="080C0C"/>
                <w:lang w:val="it-IT"/>
              </w:rPr>
              <w:t>Ndërtimi i njohurive dhe i shkathtësive: Përpunimi i përmbajtjes</w:t>
            </w:r>
          </w:p>
          <w:p w14:paraId="627C21A7" w14:textId="77777777" w:rsidR="00B26F33" w:rsidRDefault="00B26F33" w:rsidP="00B26F33">
            <w:pPr>
              <w:pStyle w:val="NoSpacing"/>
              <w:rPr>
                <w:b/>
                <w:bCs/>
                <w:color w:val="080C0C"/>
                <w:lang w:val="it-IT"/>
              </w:rPr>
            </w:pPr>
            <w:r w:rsidRPr="004B1B78">
              <w:rPr>
                <w:b/>
                <w:bCs/>
                <w:color w:val="080C0C"/>
                <w:lang w:val="it-IT"/>
              </w:rPr>
              <w:t>Shqyrtim i përbashkët</w:t>
            </w:r>
          </w:p>
          <w:p w14:paraId="385DD8F0" w14:textId="77777777" w:rsidR="004B1B78" w:rsidRPr="004B1B78" w:rsidRDefault="004B1B78" w:rsidP="00B26F33">
            <w:pPr>
              <w:pStyle w:val="NoSpacing"/>
              <w:rPr>
                <w:b/>
                <w:bCs/>
                <w:color w:val="080C0C"/>
                <w:lang w:val="it-IT"/>
              </w:rPr>
            </w:pPr>
          </w:p>
          <w:p w14:paraId="4F23E7C6" w14:textId="77777777" w:rsidR="00B26F33" w:rsidRPr="00B26F33" w:rsidRDefault="00B26F33" w:rsidP="00B26F33">
            <w:pPr>
              <w:pStyle w:val="NoSpacing"/>
              <w:rPr>
                <w:color w:val="080C0C"/>
                <w:lang w:val="it-IT"/>
              </w:rPr>
            </w:pPr>
            <w:r w:rsidRPr="00B26F33">
              <w:rPr>
                <w:color w:val="080C0C"/>
                <w:lang w:val="it-IT"/>
              </w:rPr>
              <w:t>Pyetje:</w:t>
            </w:r>
          </w:p>
          <w:p w14:paraId="2F7F642F" w14:textId="77777777" w:rsidR="00B26F33" w:rsidRPr="00B26F33" w:rsidRDefault="00B26F33" w:rsidP="00B26F33">
            <w:pPr>
              <w:pStyle w:val="NoSpacing"/>
              <w:rPr>
                <w:color w:val="080C0C"/>
                <w:lang w:val="it-IT"/>
              </w:rPr>
            </w:pPr>
            <w:r w:rsidRPr="00B26F33">
              <w:rPr>
                <w:color w:val="080C0C"/>
                <w:lang w:val="it-IT"/>
              </w:rPr>
              <w:t>Në ushtrimin e parë, cilat elemente i takojnë bashkësisë A?</w:t>
            </w:r>
          </w:p>
          <w:p w14:paraId="45331CF7" w14:textId="77777777" w:rsidR="00B26F33" w:rsidRPr="00B26F33" w:rsidRDefault="00B26F33" w:rsidP="00B26F33">
            <w:pPr>
              <w:pStyle w:val="NoSpacing"/>
              <w:rPr>
                <w:color w:val="080C0C"/>
                <w:lang w:val="it-IT"/>
              </w:rPr>
            </w:pPr>
            <w:r w:rsidRPr="00B26F33">
              <w:rPr>
                <w:color w:val="080C0C"/>
                <w:lang w:val="it-IT"/>
              </w:rPr>
              <w:t>Po bashkësisë B?</w:t>
            </w:r>
          </w:p>
          <w:p w14:paraId="54EB0AEB" w14:textId="77777777" w:rsidR="00B26F33" w:rsidRPr="00B26F33" w:rsidRDefault="00B26F33" w:rsidP="00B26F33">
            <w:pPr>
              <w:pStyle w:val="NoSpacing"/>
              <w:rPr>
                <w:color w:val="080C0C"/>
                <w:lang w:val="it-IT"/>
              </w:rPr>
            </w:pPr>
            <w:r w:rsidRPr="00B26F33">
              <w:rPr>
                <w:color w:val="080C0C"/>
                <w:lang w:val="it-IT"/>
              </w:rPr>
              <w:t>Kur i bashkojmë elementet e dy bashkësive, cilat elemente fitojmë?</w:t>
            </w:r>
          </w:p>
          <w:p w14:paraId="580EB562" w14:textId="77777777" w:rsidR="00B26F33" w:rsidRPr="00B26F33" w:rsidRDefault="00B26F33" w:rsidP="00B26F33">
            <w:pPr>
              <w:pStyle w:val="NoSpacing"/>
              <w:rPr>
                <w:color w:val="080C0C"/>
                <w:lang w:val="it-IT"/>
              </w:rPr>
            </w:pPr>
            <w:r w:rsidRPr="00B26F33">
              <w:rPr>
                <w:color w:val="080C0C"/>
                <w:lang w:val="it-IT"/>
              </w:rPr>
              <w:t>Bashkimi i elementeve A dhe B formon unionin e bashkësive A dhe B, dhe shënohet:A</w:t>
            </w:r>
            <w:r w:rsidRPr="00B26F33">
              <w:rPr>
                <w:rFonts w:ascii="Cambria Math" w:hAnsi="Cambria Math" w:cs="Cambria Math"/>
                <w:color w:val="080C0C"/>
                <w:lang w:val="it-IT"/>
              </w:rPr>
              <w:t>∪</w:t>
            </w:r>
            <w:r w:rsidRPr="00B26F33">
              <w:rPr>
                <w:color w:val="080C0C"/>
                <w:lang w:val="it-IT"/>
              </w:rPr>
              <w:t>B</w:t>
            </w:r>
          </w:p>
          <w:p w14:paraId="47514C8A" w14:textId="77777777" w:rsidR="00B26F33" w:rsidRPr="00B26F33" w:rsidRDefault="00B26F33" w:rsidP="00B26F33">
            <w:pPr>
              <w:pStyle w:val="NoSpacing"/>
              <w:rPr>
                <w:color w:val="080C0C"/>
                <w:lang w:val="it-IT"/>
              </w:rPr>
            </w:pPr>
            <w:r w:rsidRPr="00B26F33">
              <w:rPr>
                <w:color w:val="080C0C"/>
                <w:lang w:val="it-IT"/>
              </w:rPr>
              <w:t>Simboli “</w:t>
            </w:r>
            <w:r w:rsidRPr="00B26F33">
              <w:rPr>
                <w:rFonts w:ascii="Cambria Math" w:hAnsi="Cambria Math" w:cs="Cambria Math"/>
                <w:color w:val="080C0C"/>
                <w:lang w:val="it-IT"/>
              </w:rPr>
              <w:t>∪</w:t>
            </w:r>
            <w:r w:rsidRPr="00B26F33">
              <w:rPr>
                <w:rFonts w:ascii="Calibri" w:hAnsi="Calibri" w:cs="Calibri"/>
                <w:color w:val="080C0C"/>
                <w:lang w:val="it-IT"/>
              </w:rPr>
              <w:t>”</w:t>
            </w:r>
            <w:r w:rsidRPr="00B26F33">
              <w:rPr>
                <w:color w:val="080C0C"/>
                <w:lang w:val="it-IT"/>
              </w:rPr>
              <w:t xml:space="preserve"> lexohet: union (bashkim).</w:t>
            </w:r>
          </w:p>
          <w:p w14:paraId="14F21F1B" w14:textId="77777777" w:rsidR="00B26F33" w:rsidRPr="009E3109" w:rsidRDefault="00B26F33" w:rsidP="00B26F33">
            <w:pPr>
              <w:pStyle w:val="NoSpacing"/>
              <w:rPr>
                <w:color w:val="080C0C"/>
              </w:rPr>
            </w:pPr>
            <w:proofErr w:type="spellStart"/>
            <w:r w:rsidRPr="009E3109">
              <w:rPr>
                <w:color w:val="080C0C"/>
              </w:rPr>
              <w:t>Detyra</w:t>
            </w:r>
            <w:proofErr w:type="spellEnd"/>
            <w:r w:rsidRPr="009E3109">
              <w:rPr>
                <w:color w:val="080C0C"/>
              </w:rPr>
              <w:t xml:space="preserve"> 2:</w:t>
            </w:r>
          </w:p>
          <w:p w14:paraId="27A00189" w14:textId="77777777" w:rsidR="00B26F33" w:rsidRPr="009E3109" w:rsidRDefault="00B26F33" w:rsidP="00B26F33">
            <w:pPr>
              <w:pStyle w:val="NoSpacing"/>
              <w:rPr>
                <w:color w:val="080C0C"/>
              </w:rPr>
            </w:pPr>
            <w:proofErr w:type="spellStart"/>
            <w:r w:rsidRPr="009E3109">
              <w:rPr>
                <w:color w:val="080C0C"/>
              </w:rPr>
              <w:t>Pyetje</w:t>
            </w:r>
            <w:proofErr w:type="spellEnd"/>
            <w:r w:rsidRPr="009E3109">
              <w:rPr>
                <w:color w:val="080C0C"/>
              </w:rPr>
              <w:t>:</w:t>
            </w:r>
          </w:p>
          <w:p w14:paraId="4067BD7C" w14:textId="77777777" w:rsidR="00B26F33" w:rsidRPr="009E3109" w:rsidRDefault="00B26F33" w:rsidP="00B26F33">
            <w:pPr>
              <w:pStyle w:val="NoSpacing"/>
              <w:rPr>
                <w:color w:val="080C0C"/>
              </w:rPr>
            </w:pPr>
            <w:proofErr w:type="spellStart"/>
            <w:proofErr w:type="gramStart"/>
            <w:r w:rsidRPr="009E3109">
              <w:rPr>
                <w:color w:val="080C0C"/>
              </w:rPr>
              <w:t>Cilët</w:t>
            </w:r>
            <w:proofErr w:type="spellEnd"/>
            <w:r w:rsidRPr="009E3109">
              <w:rPr>
                <w:color w:val="080C0C"/>
              </w:rPr>
              <w:t xml:space="preserve">  </w:t>
            </w:r>
            <w:proofErr w:type="spellStart"/>
            <w:r w:rsidRPr="009E3109">
              <w:rPr>
                <w:color w:val="080C0C"/>
              </w:rPr>
              <w:t>numra</w:t>
            </w:r>
            <w:proofErr w:type="spellEnd"/>
            <w:proofErr w:type="gramEnd"/>
            <w:r w:rsidRPr="009E3109">
              <w:rPr>
                <w:color w:val="080C0C"/>
              </w:rPr>
              <w:t xml:space="preserve">  </w:t>
            </w:r>
            <w:proofErr w:type="spellStart"/>
            <w:proofErr w:type="gramStart"/>
            <w:r w:rsidRPr="009E3109">
              <w:rPr>
                <w:color w:val="080C0C"/>
              </w:rPr>
              <w:t>plotpjesëtohen</w:t>
            </w:r>
            <w:proofErr w:type="spellEnd"/>
            <w:r w:rsidRPr="009E3109">
              <w:rPr>
                <w:color w:val="080C0C"/>
              </w:rPr>
              <w:t xml:space="preserve">  me</w:t>
            </w:r>
            <w:proofErr w:type="gramEnd"/>
            <w:r w:rsidRPr="009E3109">
              <w:rPr>
                <w:color w:val="080C0C"/>
              </w:rPr>
              <w:t xml:space="preserve">  3?  (</w:t>
            </w:r>
            <w:proofErr w:type="spellStart"/>
            <w:r w:rsidRPr="009E3109">
              <w:rPr>
                <w:color w:val="080C0C"/>
              </w:rPr>
              <w:t>Numrat</w:t>
            </w:r>
            <w:proofErr w:type="spellEnd"/>
            <w:r w:rsidRPr="009E3109">
              <w:rPr>
                <w:color w:val="080C0C"/>
              </w:rPr>
              <w:t xml:space="preserve">, </w:t>
            </w:r>
            <w:proofErr w:type="spellStart"/>
            <w:r w:rsidRPr="009E3109">
              <w:rPr>
                <w:color w:val="080C0C"/>
              </w:rPr>
              <w:t>shuma</w:t>
            </w:r>
            <w:proofErr w:type="spellEnd"/>
            <w:r w:rsidRPr="009E3109">
              <w:rPr>
                <w:color w:val="080C0C"/>
              </w:rPr>
              <w:t xml:space="preserve"> e </w:t>
            </w:r>
            <w:proofErr w:type="spellStart"/>
            <w:r w:rsidRPr="009E3109">
              <w:rPr>
                <w:color w:val="080C0C"/>
              </w:rPr>
              <w:t>shifrave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tyre</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plotpjesëtohet</w:t>
            </w:r>
            <w:proofErr w:type="spellEnd"/>
            <w:r w:rsidRPr="009E3109">
              <w:rPr>
                <w:color w:val="080C0C"/>
              </w:rPr>
              <w:t xml:space="preserve"> me 3) Po me 5? (</w:t>
            </w:r>
            <w:proofErr w:type="spellStart"/>
            <w:r w:rsidRPr="009E3109">
              <w:rPr>
                <w:color w:val="080C0C"/>
              </w:rPr>
              <w:t>Numrat</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përfundojnë</w:t>
            </w:r>
            <w:proofErr w:type="spellEnd"/>
            <w:r w:rsidRPr="009E3109">
              <w:rPr>
                <w:color w:val="080C0C"/>
              </w:rPr>
              <w:t xml:space="preserve"> me 0 </w:t>
            </w:r>
            <w:proofErr w:type="spellStart"/>
            <w:r w:rsidRPr="009E3109">
              <w:rPr>
                <w:color w:val="080C0C"/>
              </w:rPr>
              <w:t>ose</w:t>
            </w:r>
            <w:proofErr w:type="spellEnd"/>
            <w:r w:rsidRPr="009E3109">
              <w:rPr>
                <w:color w:val="080C0C"/>
              </w:rPr>
              <w:t xml:space="preserve"> 5)</w:t>
            </w:r>
          </w:p>
          <w:p w14:paraId="66DD1A48" w14:textId="77777777" w:rsidR="00B26F33" w:rsidRPr="009E3109" w:rsidRDefault="00B26F33" w:rsidP="00B26F33">
            <w:pPr>
              <w:pStyle w:val="NoSpacing"/>
              <w:rPr>
                <w:color w:val="080C0C"/>
              </w:rPr>
            </w:pPr>
            <w:proofErr w:type="spellStart"/>
            <w:r w:rsidRPr="009E3109">
              <w:rPr>
                <w:color w:val="080C0C"/>
              </w:rPr>
              <w:lastRenderedPageBreak/>
              <w:t>Plotësohet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mënyrë</w:t>
            </w:r>
            <w:proofErr w:type="spellEnd"/>
            <w:r w:rsidRPr="009E3109">
              <w:rPr>
                <w:color w:val="080C0C"/>
              </w:rPr>
              <w:t xml:space="preserve"> </w:t>
            </w:r>
            <w:proofErr w:type="spellStart"/>
            <w:r w:rsidRPr="009E3109">
              <w:rPr>
                <w:color w:val="080C0C"/>
              </w:rPr>
              <w:t>individuale</w:t>
            </w:r>
            <w:proofErr w:type="spellEnd"/>
            <w:r w:rsidRPr="009E3109">
              <w:rPr>
                <w:color w:val="080C0C"/>
              </w:rPr>
              <w:t xml:space="preserve"> </w:t>
            </w:r>
            <w:proofErr w:type="spellStart"/>
            <w:r w:rsidRPr="009E3109">
              <w:rPr>
                <w:color w:val="080C0C"/>
              </w:rPr>
              <w:t>detyra</w:t>
            </w:r>
            <w:proofErr w:type="spellEnd"/>
            <w:r w:rsidRPr="009E3109">
              <w:rPr>
                <w:color w:val="080C0C"/>
              </w:rPr>
              <w:t xml:space="preserve"> 2. </w:t>
            </w:r>
            <w:proofErr w:type="spellStart"/>
            <w:r w:rsidRPr="009E3109">
              <w:rPr>
                <w:color w:val="080C0C"/>
              </w:rPr>
              <w:t>Rikujtojmë</w:t>
            </w:r>
            <w:proofErr w:type="spellEnd"/>
            <w:r w:rsidRPr="009E3109">
              <w:rPr>
                <w:color w:val="080C0C"/>
              </w:rPr>
              <w:t xml:space="preserve"> se </w:t>
            </w:r>
            <w:proofErr w:type="spellStart"/>
            <w:r w:rsidRPr="009E3109">
              <w:rPr>
                <w:color w:val="080C0C"/>
              </w:rPr>
              <w:t>elementet</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përsëriten</w:t>
            </w:r>
            <w:proofErr w:type="spellEnd"/>
            <w:r w:rsidRPr="009E3109">
              <w:rPr>
                <w:color w:val="080C0C"/>
              </w:rPr>
              <w:t xml:space="preserve">, </w:t>
            </w:r>
            <w:proofErr w:type="spellStart"/>
            <w:r w:rsidRPr="009E3109">
              <w:rPr>
                <w:color w:val="080C0C"/>
              </w:rPr>
              <w:t>shkruhen</w:t>
            </w:r>
            <w:proofErr w:type="spellEnd"/>
            <w:r w:rsidRPr="009E3109">
              <w:rPr>
                <w:color w:val="080C0C"/>
              </w:rPr>
              <w:t xml:space="preserve"> </w:t>
            </w:r>
            <w:proofErr w:type="spellStart"/>
            <w:r w:rsidRPr="009E3109">
              <w:rPr>
                <w:color w:val="080C0C"/>
              </w:rPr>
              <w:t>vetëm</w:t>
            </w:r>
            <w:proofErr w:type="spellEnd"/>
            <w:r w:rsidRPr="009E3109">
              <w:rPr>
                <w:color w:val="080C0C"/>
              </w:rPr>
              <w:t xml:space="preserve"> </w:t>
            </w:r>
            <w:proofErr w:type="spellStart"/>
            <w:r w:rsidRPr="009E3109">
              <w:rPr>
                <w:color w:val="080C0C"/>
              </w:rPr>
              <w:t>një</w:t>
            </w:r>
            <w:proofErr w:type="spellEnd"/>
            <w:r w:rsidRPr="009E3109">
              <w:rPr>
                <w:color w:val="080C0C"/>
              </w:rPr>
              <w:t xml:space="preserve"> </w:t>
            </w:r>
            <w:proofErr w:type="spellStart"/>
            <w:r w:rsidRPr="009E3109">
              <w:rPr>
                <w:color w:val="080C0C"/>
              </w:rPr>
              <w:t>herë</w:t>
            </w:r>
            <w:proofErr w:type="spellEnd"/>
            <w:r w:rsidRPr="009E3109">
              <w:rPr>
                <w:color w:val="080C0C"/>
              </w:rPr>
              <w:t xml:space="preserve">. </w:t>
            </w:r>
            <w:proofErr w:type="spellStart"/>
            <w:r w:rsidRPr="009E3109">
              <w:rPr>
                <w:color w:val="080C0C"/>
              </w:rPr>
              <w:t>Bazohet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shigjetat</w:t>
            </w:r>
            <w:proofErr w:type="spellEnd"/>
            <w:r w:rsidRPr="009E3109">
              <w:rPr>
                <w:color w:val="080C0C"/>
              </w:rPr>
              <w:t xml:space="preserve"> e </w:t>
            </w:r>
            <w:proofErr w:type="spellStart"/>
            <w:r w:rsidRPr="009E3109">
              <w:rPr>
                <w:color w:val="080C0C"/>
              </w:rPr>
              <w:t>boshtit</w:t>
            </w:r>
            <w:proofErr w:type="spellEnd"/>
            <w:r w:rsidRPr="009E3109">
              <w:rPr>
                <w:color w:val="080C0C"/>
              </w:rPr>
              <w:t xml:space="preserve"> </w:t>
            </w:r>
            <w:proofErr w:type="spellStart"/>
            <w:r w:rsidRPr="009E3109">
              <w:rPr>
                <w:color w:val="080C0C"/>
              </w:rPr>
              <w:t>numerik</w:t>
            </w:r>
            <w:proofErr w:type="spellEnd"/>
            <w:r w:rsidRPr="009E3109">
              <w:rPr>
                <w:color w:val="080C0C"/>
              </w:rPr>
              <w:t xml:space="preserve">, </w:t>
            </w:r>
            <w:proofErr w:type="spellStart"/>
            <w:r w:rsidRPr="009E3109">
              <w:rPr>
                <w:color w:val="080C0C"/>
              </w:rPr>
              <w:t>ku</w:t>
            </w:r>
            <w:proofErr w:type="spellEnd"/>
            <w:r w:rsidRPr="009E3109">
              <w:rPr>
                <w:color w:val="080C0C"/>
              </w:rPr>
              <w:t xml:space="preserve"> </w:t>
            </w:r>
            <w:proofErr w:type="spellStart"/>
            <w:r w:rsidRPr="009E3109">
              <w:rPr>
                <w:color w:val="080C0C"/>
              </w:rPr>
              <w:t>shigjetat</w:t>
            </w:r>
            <w:proofErr w:type="spellEnd"/>
            <w:r w:rsidRPr="009E3109">
              <w:rPr>
                <w:color w:val="080C0C"/>
              </w:rPr>
              <w:t xml:space="preserve"> e </w:t>
            </w:r>
            <w:proofErr w:type="spellStart"/>
            <w:r w:rsidRPr="009E3109">
              <w:rPr>
                <w:color w:val="080C0C"/>
              </w:rPr>
              <w:t>kaltra</w:t>
            </w:r>
            <w:proofErr w:type="spellEnd"/>
            <w:r w:rsidRPr="009E3109">
              <w:rPr>
                <w:color w:val="080C0C"/>
              </w:rPr>
              <w:t xml:space="preserve"> </w:t>
            </w:r>
            <w:proofErr w:type="spellStart"/>
            <w:r w:rsidRPr="009E3109">
              <w:rPr>
                <w:color w:val="080C0C"/>
              </w:rPr>
              <w:t>tregojnë</w:t>
            </w:r>
            <w:proofErr w:type="spellEnd"/>
            <w:r w:rsidRPr="009E3109">
              <w:rPr>
                <w:color w:val="080C0C"/>
              </w:rPr>
              <w:t xml:space="preserve"> </w:t>
            </w:r>
            <w:proofErr w:type="spellStart"/>
            <w:r w:rsidRPr="009E3109">
              <w:rPr>
                <w:color w:val="080C0C"/>
              </w:rPr>
              <w:t>numrat</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janë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pjesëtueshëm</w:t>
            </w:r>
            <w:proofErr w:type="spellEnd"/>
            <w:r w:rsidRPr="009E3109">
              <w:rPr>
                <w:color w:val="080C0C"/>
              </w:rPr>
              <w:t xml:space="preserve"> me 3, </w:t>
            </w:r>
            <w:proofErr w:type="spellStart"/>
            <w:r w:rsidRPr="009E3109">
              <w:rPr>
                <w:color w:val="080C0C"/>
              </w:rPr>
              <w:t>ndërsa</w:t>
            </w:r>
            <w:proofErr w:type="spellEnd"/>
            <w:r w:rsidRPr="009E3109">
              <w:rPr>
                <w:color w:val="080C0C"/>
              </w:rPr>
              <w:t xml:space="preserve"> me </w:t>
            </w:r>
            <w:proofErr w:type="spellStart"/>
            <w:r w:rsidRPr="009E3109">
              <w:rPr>
                <w:color w:val="080C0C"/>
              </w:rPr>
              <w:t>shigjeta</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kuqe</w:t>
            </w:r>
            <w:proofErr w:type="spellEnd"/>
            <w:r w:rsidRPr="009E3109">
              <w:rPr>
                <w:color w:val="080C0C"/>
              </w:rPr>
              <w:t xml:space="preserve">, </w:t>
            </w:r>
            <w:proofErr w:type="spellStart"/>
            <w:r w:rsidRPr="009E3109">
              <w:rPr>
                <w:color w:val="080C0C"/>
              </w:rPr>
              <w:t>numrat</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janë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pjesëtueshëm</w:t>
            </w:r>
            <w:proofErr w:type="spellEnd"/>
            <w:r w:rsidRPr="009E3109">
              <w:rPr>
                <w:color w:val="080C0C"/>
              </w:rPr>
              <w:t xml:space="preserve"> me 5. </w:t>
            </w:r>
            <w:proofErr w:type="spellStart"/>
            <w:r w:rsidRPr="009E3109">
              <w:rPr>
                <w:color w:val="080C0C"/>
              </w:rPr>
              <w:t>Ndihmohen</w:t>
            </w:r>
            <w:proofErr w:type="spellEnd"/>
            <w:r w:rsidRPr="009E3109">
              <w:rPr>
                <w:color w:val="080C0C"/>
              </w:rPr>
              <w:t xml:space="preserve"> </w:t>
            </w:r>
            <w:proofErr w:type="spellStart"/>
            <w:r w:rsidRPr="009E3109">
              <w:rPr>
                <w:color w:val="080C0C"/>
              </w:rPr>
              <w:t>nxënësit</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kanë</w:t>
            </w:r>
            <w:proofErr w:type="spellEnd"/>
            <w:r w:rsidRPr="009E3109">
              <w:rPr>
                <w:color w:val="080C0C"/>
              </w:rPr>
              <w:t xml:space="preserve"> </w:t>
            </w:r>
            <w:proofErr w:type="spellStart"/>
            <w:r w:rsidRPr="009E3109">
              <w:rPr>
                <w:color w:val="080C0C"/>
              </w:rPr>
              <w:t>vështirësi</w:t>
            </w:r>
            <w:proofErr w:type="spellEnd"/>
            <w:r w:rsidRPr="009E3109">
              <w:rPr>
                <w:color w:val="080C0C"/>
              </w:rPr>
              <w:t>.</w:t>
            </w:r>
          </w:p>
          <w:p w14:paraId="4B462CFF" w14:textId="77777777" w:rsidR="00B26F33" w:rsidRPr="009E3109" w:rsidRDefault="00B26F33" w:rsidP="00B26F33">
            <w:pPr>
              <w:pStyle w:val="NoSpacing"/>
              <w:rPr>
                <w:color w:val="080C0C"/>
              </w:rPr>
            </w:pPr>
            <w:r w:rsidRPr="009E3109">
              <w:rPr>
                <w:color w:val="080C0C"/>
              </w:rPr>
              <w:t>A</w:t>
            </w:r>
            <w:r w:rsidRPr="009E3109">
              <w:rPr>
                <w:rFonts w:ascii="Cambria Math" w:hAnsi="Cambria Math" w:cs="Cambria Math"/>
                <w:color w:val="080C0C"/>
              </w:rPr>
              <w:t>∪</w:t>
            </w:r>
            <w:r w:rsidRPr="009E3109">
              <w:rPr>
                <w:color w:val="080C0C"/>
              </w:rPr>
              <w:t>B= {10, 12, 15, 18, 20, 21, 24, 25, 27, 30}.</w:t>
            </w:r>
          </w:p>
          <w:p w14:paraId="5E39219B" w14:textId="77777777" w:rsidR="00B26F33" w:rsidRPr="009E3109" w:rsidRDefault="00B26F33" w:rsidP="00B26F33">
            <w:pPr>
              <w:pStyle w:val="NoSpacing"/>
              <w:rPr>
                <w:color w:val="080C0C"/>
              </w:rPr>
            </w:pPr>
            <w:r w:rsidRPr="009E3109">
              <w:rPr>
                <w:color w:val="080C0C"/>
              </w:rPr>
              <w:t xml:space="preserve">Nxënësve u </w:t>
            </w:r>
            <w:proofErr w:type="spellStart"/>
            <w:r w:rsidRPr="009E3109">
              <w:rPr>
                <w:color w:val="080C0C"/>
              </w:rPr>
              <w:t>kërkohet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paraqesin</w:t>
            </w:r>
            <w:proofErr w:type="spellEnd"/>
            <w:r w:rsidRPr="009E3109">
              <w:rPr>
                <w:color w:val="080C0C"/>
              </w:rPr>
              <w:t xml:space="preserve"> me Diagram </w:t>
            </w:r>
            <w:proofErr w:type="spellStart"/>
            <w:r w:rsidRPr="009E3109">
              <w:rPr>
                <w:color w:val="080C0C"/>
              </w:rPr>
              <w:t>të</w:t>
            </w:r>
            <w:proofErr w:type="spellEnd"/>
            <w:r w:rsidRPr="009E3109">
              <w:rPr>
                <w:color w:val="080C0C"/>
              </w:rPr>
              <w:t xml:space="preserve"> Venit </w:t>
            </w:r>
            <w:proofErr w:type="spellStart"/>
            <w:r w:rsidRPr="009E3109">
              <w:rPr>
                <w:color w:val="080C0C"/>
              </w:rPr>
              <w:t>unionin</w:t>
            </w:r>
            <w:proofErr w:type="spellEnd"/>
            <w:r w:rsidRPr="009E3109">
              <w:rPr>
                <w:color w:val="080C0C"/>
              </w:rPr>
              <w:t xml:space="preserve"> e </w:t>
            </w:r>
            <w:proofErr w:type="spellStart"/>
            <w:r w:rsidRPr="009E3109">
              <w:rPr>
                <w:color w:val="080C0C"/>
              </w:rPr>
              <w:t>bashkësive</w:t>
            </w:r>
            <w:proofErr w:type="spellEnd"/>
            <w:r w:rsidRPr="009E3109">
              <w:rPr>
                <w:color w:val="080C0C"/>
              </w:rPr>
              <w:t>.</w:t>
            </w:r>
          </w:p>
          <w:p w14:paraId="68EB91C5" w14:textId="77777777" w:rsidR="004B1B78" w:rsidRPr="009E3109" w:rsidRDefault="004B1B78" w:rsidP="00B26F33">
            <w:pPr>
              <w:pStyle w:val="NoSpacing"/>
              <w:rPr>
                <w:color w:val="080C0C"/>
              </w:rPr>
            </w:pPr>
          </w:p>
          <w:p w14:paraId="50CB1186" w14:textId="03582E0E" w:rsidR="00B26F33" w:rsidRPr="00B26F33" w:rsidRDefault="00B26F33" w:rsidP="00B26F33">
            <w:pPr>
              <w:pStyle w:val="NoSpacing"/>
              <w:rPr>
                <w:color w:val="080C0C"/>
                <w:lang w:val="it-IT"/>
              </w:rPr>
            </w:pPr>
            <w:r w:rsidRPr="00B26F33">
              <w:rPr>
                <w:color w:val="080C0C"/>
                <w:lang w:val="it-IT"/>
              </w:rPr>
              <w:t>Përforcimi:</w:t>
            </w:r>
          </w:p>
          <w:p w14:paraId="196C0FD5" w14:textId="77777777" w:rsidR="00B26F33" w:rsidRPr="004B1B78" w:rsidRDefault="00B26F33" w:rsidP="00B26F33">
            <w:pPr>
              <w:pStyle w:val="NoSpacing"/>
              <w:rPr>
                <w:b/>
                <w:bCs/>
                <w:color w:val="080C0C"/>
                <w:lang w:val="it-IT"/>
              </w:rPr>
            </w:pPr>
            <w:r w:rsidRPr="004B1B78">
              <w:rPr>
                <w:b/>
                <w:bCs/>
                <w:color w:val="080C0C"/>
                <w:lang w:val="it-IT"/>
              </w:rPr>
              <w:t>Konsolidimi dhe zbatimi i të nxënit</w:t>
            </w:r>
          </w:p>
          <w:p w14:paraId="61A82329" w14:textId="77777777" w:rsidR="00B26F33" w:rsidRDefault="00B26F33" w:rsidP="00B26F33">
            <w:pPr>
              <w:pStyle w:val="NoSpacing"/>
              <w:rPr>
                <w:b/>
                <w:bCs/>
                <w:color w:val="080C0C"/>
                <w:lang w:val="it-IT"/>
              </w:rPr>
            </w:pPr>
            <w:r w:rsidRPr="004B1B78">
              <w:rPr>
                <w:b/>
                <w:bCs/>
                <w:color w:val="080C0C"/>
                <w:lang w:val="it-IT"/>
              </w:rPr>
              <w:t>Mendo-Krijo-Thuaja grupit</w:t>
            </w:r>
          </w:p>
          <w:p w14:paraId="45B4969F" w14:textId="77777777" w:rsidR="00AA2971" w:rsidRPr="00B26F33" w:rsidRDefault="00AA2971" w:rsidP="00B26F33">
            <w:pPr>
              <w:pStyle w:val="NoSpacing"/>
              <w:rPr>
                <w:color w:val="080C0C"/>
                <w:lang w:val="it-IT"/>
              </w:rPr>
            </w:pPr>
          </w:p>
          <w:p w14:paraId="0A59D25C" w14:textId="77777777" w:rsidR="00B26F33" w:rsidRPr="00B26F33" w:rsidRDefault="00B26F33" w:rsidP="00B26F33">
            <w:pPr>
              <w:pStyle w:val="NoSpacing"/>
              <w:rPr>
                <w:color w:val="080C0C"/>
                <w:lang w:val="it-IT"/>
              </w:rPr>
            </w:pPr>
            <w:r w:rsidRPr="00B26F33">
              <w:rPr>
                <w:color w:val="080C0C"/>
                <w:lang w:val="it-IT"/>
              </w:rPr>
              <w:t>Nxënësve u kërkohet të plotësojnë në mënyrë individuale detyrën sfiduese. Nxënësi që zgjidh saktë detyrën, ndihmon shokët e grupit, duke veçuar elementet e secilës bashkësi përkatëse, nga unioni i dy bashkësive.</w:t>
            </w:r>
          </w:p>
          <w:p w14:paraId="5EF79846" w14:textId="77777777" w:rsidR="00AA2971" w:rsidRDefault="00AA2971" w:rsidP="00B26F33">
            <w:pPr>
              <w:pStyle w:val="NoSpacing"/>
              <w:rPr>
                <w:color w:val="080C0C"/>
                <w:lang w:val="it-IT"/>
              </w:rPr>
            </w:pPr>
          </w:p>
          <w:p w14:paraId="5CB846D9" w14:textId="77777777" w:rsidR="00AA2971" w:rsidRPr="009E3109" w:rsidRDefault="00AA2971" w:rsidP="00AA2971">
            <w:pPr>
              <w:widowControl w:val="0"/>
              <w:autoSpaceDE w:val="0"/>
              <w:autoSpaceDN w:val="0"/>
              <w:spacing w:after="0" w:line="312" w:lineRule="exact"/>
              <w:ind w:left="51"/>
              <w:rPr>
                <w:rFonts w:ascii="Palatino Linotype" w:eastAsia="Segoe UI Symbol" w:hAnsi="Palatino Linotype" w:cs="Segoe UI Symbol"/>
                <w:b/>
                <w:sz w:val="24"/>
                <w:lang w:val="it-IT"/>
                <w14:ligatures w14:val="none"/>
              </w:rPr>
            </w:pPr>
            <w:r w:rsidRPr="009E3109">
              <w:rPr>
                <w:rFonts w:ascii="Palatino Linotype" w:eastAsia="Segoe UI Symbol" w:hAnsi="Palatino Linotype" w:cs="Segoe UI Symbol"/>
                <w:b/>
                <w:color w:val="231F20"/>
                <w:w w:val="90"/>
                <w:sz w:val="24"/>
                <w:lang w:val="it-IT"/>
                <w14:ligatures w14:val="none"/>
              </w:rPr>
              <w:t>Vlerësimi</w:t>
            </w:r>
            <w:r w:rsidRPr="009E3109">
              <w:rPr>
                <w:rFonts w:ascii="Palatino Linotype" w:eastAsia="Segoe UI Symbol" w:hAnsi="Palatino Linotype" w:cs="Segoe UI Symbol"/>
                <w:b/>
                <w:color w:val="231F20"/>
                <w:spacing w:val="-5"/>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i</w:t>
            </w:r>
            <w:r w:rsidRPr="009E3109">
              <w:rPr>
                <w:rFonts w:ascii="Palatino Linotype" w:eastAsia="Segoe UI Symbol" w:hAnsi="Palatino Linotype" w:cs="Segoe UI Symbol"/>
                <w:b/>
                <w:color w:val="231F20"/>
                <w:spacing w:val="-4"/>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nxënësve:</w:t>
            </w:r>
          </w:p>
          <w:p w14:paraId="2EEBC6CA" w14:textId="77777777" w:rsidR="00AA2971" w:rsidRDefault="00AA2971" w:rsidP="00B26F33">
            <w:pPr>
              <w:pStyle w:val="NoSpacing"/>
              <w:rPr>
                <w:color w:val="080C0C"/>
                <w:lang w:val="it-IT"/>
              </w:rPr>
            </w:pPr>
          </w:p>
          <w:p w14:paraId="32E7CD91" w14:textId="5B999B68" w:rsidR="00B26F33" w:rsidRPr="00B26F33" w:rsidRDefault="00B26F33" w:rsidP="00B26F33">
            <w:pPr>
              <w:pStyle w:val="NoSpacing"/>
              <w:rPr>
                <w:color w:val="080C0C"/>
                <w:lang w:val="it-IT"/>
              </w:rPr>
            </w:pPr>
            <w:r w:rsidRPr="00B26F33">
              <w:rPr>
                <w:color w:val="080C0C"/>
                <w:lang w:val="it-IT"/>
              </w:rPr>
              <w:t>Nxënësit vlerësohen për saktësinë e identifikimit të bashkimit të elementeve të të dyja bashkësive; paraqitjen e unionit të bashkësive me Diagram të Venit; veçimin e elementeve të secilës bashkësi nga unioni i bashkësive të përbashkëta të të dyja bashkësive.</w:t>
            </w:r>
          </w:p>
          <w:p w14:paraId="2765F9B1" w14:textId="77777777" w:rsidR="00AA2971" w:rsidRDefault="00AA2971" w:rsidP="00B26F33">
            <w:pPr>
              <w:pStyle w:val="NoSpacing"/>
              <w:rPr>
                <w:color w:val="080C0C"/>
                <w:lang w:val="it-IT"/>
              </w:rPr>
            </w:pPr>
          </w:p>
          <w:p w14:paraId="01C60BB8" w14:textId="6613F9E0" w:rsidR="00B26F33" w:rsidRPr="00B26F33" w:rsidRDefault="00B26F33" w:rsidP="00B26F33">
            <w:pPr>
              <w:pStyle w:val="NoSpacing"/>
              <w:rPr>
                <w:color w:val="080C0C"/>
                <w:lang w:val="it-IT"/>
              </w:rPr>
            </w:pPr>
            <w:r w:rsidRPr="00B26F33">
              <w:rPr>
                <w:color w:val="080C0C"/>
                <w:lang w:val="it-IT"/>
              </w:rPr>
              <w:t>Detyrë:</w:t>
            </w:r>
          </w:p>
          <w:p w14:paraId="62326F6E" w14:textId="25BC55BB" w:rsidR="00FB6E8C" w:rsidRDefault="00B26F33" w:rsidP="00B26F33">
            <w:pPr>
              <w:pStyle w:val="NoSpacing"/>
              <w:rPr>
                <w:color w:val="080C0C"/>
                <w:lang w:val="it-IT"/>
              </w:rPr>
            </w:pPr>
            <w:r w:rsidRPr="00B26F33">
              <w:rPr>
                <w:color w:val="080C0C"/>
                <w:lang w:val="it-IT"/>
              </w:rPr>
              <w:t>Punohet një detyrë nga vetë nxënësi, duke paraqitur me Diagram të Venit dhe me anë të kllapave.</w:t>
            </w:r>
          </w:p>
          <w:p w14:paraId="1D88DD95" w14:textId="77777777" w:rsidR="00FB6E8C" w:rsidRDefault="00FB6E8C" w:rsidP="007A25B0">
            <w:pPr>
              <w:pStyle w:val="NoSpacing"/>
              <w:rPr>
                <w:color w:val="080C0C"/>
                <w:lang w:val="it-IT"/>
              </w:rPr>
            </w:pPr>
          </w:p>
          <w:p w14:paraId="26A96044" w14:textId="77777777" w:rsidR="00FB6E8C" w:rsidRPr="00112C98" w:rsidRDefault="00FB6E8C" w:rsidP="007A25B0">
            <w:pPr>
              <w:pStyle w:val="NoSpacing"/>
              <w:rPr>
                <w:color w:val="080C0C"/>
                <w:lang w:val="it-IT"/>
              </w:rPr>
            </w:pPr>
          </w:p>
        </w:tc>
      </w:tr>
    </w:tbl>
    <w:p w14:paraId="6679B281" w14:textId="77777777" w:rsidR="00FB6E8C" w:rsidRDefault="00FB6E8C">
      <w:pPr>
        <w:rPr>
          <w:lang w:val="it-IT"/>
        </w:rPr>
      </w:pPr>
    </w:p>
    <w:p w14:paraId="43836101" w14:textId="77777777" w:rsidR="00FB6E8C" w:rsidRDefault="00FB6E8C">
      <w:pPr>
        <w:rPr>
          <w:lang w:val="it-IT"/>
        </w:rPr>
      </w:pPr>
    </w:p>
    <w:p w14:paraId="3F2407F2" w14:textId="77777777" w:rsidR="00FB6E8C" w:rsidRDefault="00FB6E8C">
      <w:pPr>
        <w:rPr>
          <w:lang w:val="it-IT"/>
        </w:rPr>
      </w:pPr>
    </w:p>
    <w:p w14:paraId="2DFFCC0D" w14:textId="77777777" w:rsidR="00FB6E8C" w:rsidRDefault="00FB6E8C">
      <w:pPr>
        <w:rPr>
          <w:lang w:val="it-IT"/>
        </w:rPr>
      </w:pPr>
    </w:p>
    <w:p w14:paraId="4B01A7B8" w14:textId="77777777" w:rsidR="00FB6E8C" w:rsidRDefault="00FB6E8C">
      <w:pPr>
        <w:rPr>
          <w:lang w:val="it-IT"/>
        </w:rPr>
      </w:pPr>
    </w:p>
    <w:p w14:paraId="764FB1D4" w14:textId="77777777" w:rsidR="00FB6E8C" w:rsidRDefault="00FB6E8C" w:rsidP="00FB6E8C">
      <w:pPr>
        <w:rPr>
          <w:lang w:val="it-IT"/>
        </w:rPr>
      </w:pPr>
    </w:p>
    <w:p w14:paraId="6A65FFEF"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501A2564" w14:textId="77777777" w:rsidTr="007A25B0">
        <w:trPr>
          <w:trHeight w:val="206"/>
        </w:trPr>
        <w:tc>
          <w:tcPr>
            <w:tcW w:w="10105" w:type="dxa"/>
            <w:tcBorders>
              <w:top w:val="single" w:sz="8" w:space="0" w:color="000000"/>
              <w:bottom w:val="nil"/>
            </w:tcBorders>
            <w:shd w:val="clear" w:color="auto" w:fill="000000"/>
            <w:hideMark/>
          </w:tcPr>
          <w:p w14:paraId="66185FA5" w14:textId="564F778D"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2</w:t>
            </w:r>
            <w:r w:rsidR="0080046C">
              <w:rPr>
                <w:rFonts w:ascii="Times New Roman" w:eastAsia="MS Mincho" w:hAnsi="Times New Roman" w:cs="Times New Roman"/>
                <w:b/>
                <w:bCs/>
                <w:color w:val="0D0D0D"/>
                <w:sz w:val="24"/>
                <w:szCs w:val="24"/>
                <w:lang w:val="sq-AL"/>
              </w:rPr>
              <w:t>7</w:t>
            </w:r>
          </w:p>
        </w:tc>
      </w:tr>
      <w:tr w:rsidR="00FB6E8C" w:rsidRPr="009E3109" w14:paraId="7275050B" w14:textId="77777777" w:rsidTr="007A25B0">
        <w:trPr>
          <w:trHeight w:val="379"/>
        </w:trPr>
        <w:tc>
          <w:tcPr>
            <w:tcW w:w="10105" w:type="dxa"/>
            <w:tcBorders>
              <w:top w:val="single" w:sz="8" w:space="0" w:color="000000"/>
              <w:bottom w:val="single" w:sz="8" w:space="0" w:color="000000"/>
            </w:tcBorders>
            <w:hideMark/>
          </w:tcPr>
          <w:p w14:paraId="16194F1D" w14:textId="65FEE388"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63FCC095" w14:textId="2C05DCDC"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198B7BCA" w14:textId="77777777" w:rsidTr="007A25B0">
        <w:trPr>
          <w:trHeight w:val="2390"/>
        </w:trPr>
        <w:tc>
          <w:tcPr>
            <w:tcW w:w="10105" w:type="dxa"/>
            <w:tcBorders>
              <w:top w:val="nil"/>
            </w:tcBorders>
          </w:tcPr>
          <w:p w14:paraId="0E4F6CF0" w14:textId="77777777" w:rsidR="00FB6E8C" w:rsidRDefault="00FB6E8C" w:rsidP="007A25B0">
            <w:pPr>
              <w:pStyle w:val="NoSpacing"/>
              <w:rPr>
                <w:color w:val="080C0C"/>
                <w:lang w:val="it-IT"/>
              </w:rPr>
            </w:pPr>
          </w:p>
          <w:p w14:paraId="75FA4117" w14:textId="77777777" w:rsidR="0080046C" w:rsidRPr="0080046C" w:rsidRDefault="0080046C" w:rsidP="0080046C">
            <w:pPr>
              <w:pStyle w:val="NoSpacing"/>
              <w:rPr>
                <w:b/>
                <w:bCs/>
                <w:color w:val="080C0C"/>
                <w:lang w:val="it-IT"/>
              </w:rPr>
            </w:pPr>
            <w:r w:rsidRPr="0080046C">
              <w:rPr>
                <w:b/>
                <w:bCs/>
                <w:color w:val="080C0C"/>
                <w:lang w:val="it-IT"/>
              </w:rPr>
              <w:t>Tema:</w:t>
            </w:r>
            <w:r w:rsidRPr="0080046C">
              <w:rPr>
                <w:color w:val="080C0C"/>
                <w:lang w:val="it-IT"/>
              </w:rPr>
              <w:t xml:space="preserve"> </w:t>
            </w:r>
            <w:r w:rsidRPr="0080046C">
              <w:rPr>
                <w:b/>
                <w:bCs/>
                <w:color w:val="080C0C"/>
                <w:lang w:val="it-IT"/>
              </w:rPr>
              <w:t>Bashkësitë dhe relacionet</w:t>
            </w:r>
          </w:p>
          <w:p w14:paraId="1CA00585" w14:textId="77777777" w:rsidR="0080046C" w:rsidRPr="0080046C" w:rsidRDefault="0080046C" w:rsidP="0080046C">
            <w:pPr>
              <w:pStyle w:val="NoSpacing"/>
              <w:rPr>
                <w:b/>
                <w:bCs/>
                <w:color w:val="080C0C"/>
                <w:lang w:val="it-IT"/>
              </w:rPr>
            </w:pPr>
            <w:r w:rsidRPr="0080046C">
              <w:rPr>
                <w:b/>
                <w:bCs/>
                <w:color w:val="080C0C"/>
                <w:lang w:val="it-IT"/>
              </w:rPr>
              <w:t>Rezultatet e të nxënit të temës:</w:t>
            </w:r>
          </w:p>
          <w:p w14:paraId="42008407" w14:textId="77777777" w:rsidR="0080046C" w:rsidRPr="0080046C" w:rsidRDefault="0080046C" w:rsidP="0080046C">
            <w:pPr>
              <w:pStyle w:val="NoSpacing"/>
              <w:rPr>
                <w:color w:val="080C0C"/>
                <w:lang w:val="it-IT"/>
              </w:rPr>
            </w:pPr>
            <w:r w:rsidRPr="0080046C">
              <w:rPr>
                <w:color w:val="080C0C"/>
                <w:lang w:val="it-IT"/>
              </w:rPr>
              <w:t>Paraqet relacionin ndërmjet dy bashkësive dhe argumenton relacionin e përcaktuar.</w:t>
            </w:r>
          </w:p>
          <w:p w14:paraId="28D5C9AD" w14:textId="77777777" w:rsidR="0080046C" w:rsidRPr="0080046C" w:rsidRDefault="0080046C" w:rsidP="0080046C">
            <w:pPr>
              <w:pStyle w:val="NoSpacing"/>
              <w:rPr>
                <w:color w:val="080C0C"/>
                <w:lang w:val="it-IT"/>
              </w:rPr>
            </w:pPr>
          </w:p>
          <w:p w14:paraId="2CA6B01D" w14:textId="77777777" w:rsidR="0080046C" w:rsidRPr="0080046C" w:rsidRDefault="0080046C" w:rsidP="0080046C">
            <w:pPr>
              <w:pStyle w:val="NoSpacing"/>
              <w:rPr>
                <w:b/>
                <w:bCs/>
                <w:color w:val="080C0C"/>
                <w:lang w:val="it-IT"/>
              </w:rPr>
            </w:pPr>
            <w:r w:rsidRPr="0080046C">
              <w:rPr>
                <w:b/>
                <w:bCs/>
                <w:color w:val="080C0C"/>
                <w:lang w:val="it-IT"/>
              </w:rPr>
              <w:t>Kontributi në rezultatet për kompetencat kryesore të shkallës: I.3, II.4, III.4.</w:t>
            </w:r>
          </w:p>
          <w:p w14:paraId="11BF2034" w14:textId="77777777" w:rsidR="0080046C" w:rsidRPr="0080046C" w:rsidRDefault="0080046C" w:rsidP="0080046C">
            <w:pPr>
              <w:pStyle w:val="NoSpacing"/>
              <w:rPr>
                <w:b/>
                <w:bCs/>
                <w:color w:val="080C0C"/>
                <w:lang w:val="it-IT"/>
              </w:rPr>
            </w:pPr>
            <w:r w:rsidRPr="0080046C">
              <w:rPr>
                <w:b/>
                <w:bCs/>
                <w:color w:val="080C0C"/>
                <w:lang w:val="it-IT"/>
              </w:rPr>
              <w:t>Kontributi në rezultatet e fushës së kurrikulës: 2.1, 3.5, 4.3.</w:t>
            </w:r>
          </w:p>
          <w:p w14:paraId="6C43324B" w14:textId="77777777" w:rsidR="0080046C" w:rsidRDefault="0080046C" w:rsidP="0080046C">
            <w:pPr>
              <w:pStyle w:val="NoSpacing"/>
              <w:rPr>
                <w:b/>
                <w:bCs/>
                <w:color w:val="080C0C"/>
                <w:lang w:val="it-IT"/>
              </w:rPr>
            </w:pPr>
          </w:p>
          <w:p w14:paraId="5F2DF742" w14:textId="77777777" w:rsidR="0080046C" w:rsidRDefault="0080046C" w:rsidP="0080046C">
            <w:pPr>
              <w:pStyle w:val="NoSpacing"/>
              <w:rPr>
                <w:b/>
                <w:bCs/>
                <w:color w:val="080C0C"/>
                <w:lang w:val="it-IT"/>
              </w:rPr>
            </w:pPr>
          </w:p>
          <w:p w14:paraId="49305618" w14:textId="0C10AD15" w:rsidR="0080046C" w:rsidRPr="009E3109" w:rsidRDefault="0080046C" w:rsidP="0080046C">
            <w:pPr>
              <w:pStyle w:val="NoSpacing"/>
              <w:rPr>
                <w:b/>
                <w:bCs/>
                <w:color w:val="080C0C"/>
              </w:rPr>
            </w:pPr>
            <w:r>
              <w:rPr>
                <w:b/>
                <w:bCs/>
                <w:color w:val="080C0C"/>
                <w:lang w:val="it-IT"/>
              </w:rPr>
              <w:t xml:space="preserve">      </w:t>
            </w:r>
            <w:r w:rsidRPr="009E3109">
              <w:rPr>
                <w:rFonts w:eastAsia="Segoe UI Symbol" w:cstheme="minorHAnsi"/>
                <w:b/>
                <w:lang w:val="it-IT"/>
                <w14:ligatures w14:val="none"/>
              </w:rPr>
              <w:t xml:space="preserve"> </w:t>
            </w:r>
            <w:r w:rsidRPr="00702386">
              <w:rPr>
                <w:rFonts w:eastAsia="Segoe UI Symbol" w:cstheme="minorHAnsi"/>
                <w:b/>
                <w14:ligatures w14:val="none"/>
              </w:rPr>
              <w:t>ASPEKTE SPECIFIKE TË</w:t>
            </w:r>
            <w:r w:rsidRPr="00702386">
              <w:rPr>
                <w:rFonts w:eastAsia="Segoe UI Symbol" w:cstheme="minorHAnsi"/>
                <w:b/>
                <w:spacing w:val="1"/>
                <w14:ligatures w14:val="none"/>
              </w:rPr>
              <w:t xml:space="preserve"> </w:t>
            </w:r>
            <w:r w:rsidRPr="00702386">
              <w:rPr>
                <w:rFonts w:eastAsia="Segoe UI Symbol" w:cstheme="minorHAnsi"/>
                <w:b/>
                <w:spacing w:val="-1"/>
                <w14:ligatures w14:val="none"/>
              </w:rPr>
              <w:t>PLANIT</w:t>
            </w:r>
            <w:r w:rsidRPr="00702386">
              <w:rPr>
                <w:rFonts w:eastAsia="Segoe UI Symbol" w:cstheme="minorHAnsi"/>
                <w:b/>
                <w:spacing w:val="-28"/>
                <w14:ligatures w14:val="none"/>
              </w:rPr>
              <w:t xml:space="preserve"> </w:t>
            </w:r>
            <w:r w:rsidRPr="00702386">
              <w:rPr>
                <w:rFonts w:eastAsia="Segoe UI Symbol" w:cstheme="minorHAnsi"/>
                <w:b/>
                <w:spacing w:val="-1"/>
                <w14:ligatures w14:val="none"/>
              </w:rPr>
              <w:t>TË</w:t>
            </w:r>
            <w:r w:rsidRPr="00702386">
              <w:rPr>
                <w:rFonts w:eastAsia="Segoe UI Symbol" w:cstheme="minorHAnsi"/>
                <w:b/>
                <w:spacing w:val="-18"/>
                <w14:ligatures w14:val="none"/>
              </w:rPr>
              <w:t xml:space="preserve"> </w:t>
            </w:r>
            <w:r w:rsidRPr="00702386">
              <w:rPr>
                <w:rFonts w:eastAsia="Segoe UI Symbol" w:cstheme="minorHAnsi"/>
                <w:b/>
                <w:spacing w:val="-1"/>
                <w14:ligatures w14:val="none"/>
              </w:rPr>
              <w:t>ORËS</w:t>
            </w:r>
            <w:r w:rsidRPr="009E3109">
              <w:rPr>
                <w:b/>
                <w:bCs/>
                <w:color w:val="080C0C"/>
              </w:rPr>
              <w:t xml:space="preserve">     </w:t>
            </w:r>
          </w:p>
          <w:p w14:paraId="68ED6B6B" w14:textId="77777777" w:rsidR="0080046C" w:rsidRPr="009E3109" w:rsidRDefault="0080046C" w:rsidP="0080046C">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Relacioni</w:t>
            </w:r>
            <w:proofErr w:type="spellEnd"/>
            <w:r w:rsidRPr="009E3109">
              <w:rPr>
                <w:b/>
                <w:bCs/>
                <w:color w:val="080C0C"/>
              </w:rPr>
              <w:t xml:space="preserve"> </w:t>
            </w:r>
            <w:proofErr w:type="spellStart"/>
            <w:r w:rsidRPr="009E3109">
              <w:rPr>
                <w:b/>
                <w:bCs/>
                <w:color w:val="080C0C"/>
              </w:rPr>
              <w:t>ndërmjet</w:t>
            </w:r>
            <w:proofErr w:type="spellEnd"/>
            <w:r w:rsidRPr="009E3109">
              <w:rPr>
                <w:b/>
                <w:bCs/>
                <w:color w:val="080C0C"/>
              </w:rPr>
              <w:t xml:space="preserve"> </w:t>
            </w:r>
            <w:proofErr w:type="spellStart"/>
            <w:r w:rsidRPr="009E3109">
              <w:rPr>
                <w:b/>
                <w:bCs/>
                <w:color w:val="080C0C"/>
              </w:rPr>
              <w:t>dy</w:t>
            </w:r>
            <w:proofErr w:type="spellEnd"/>
            <w:r w:rsidRPr="009E3109">
              <w:rPr>
                <w:b/>
                <w:bCs/>
                <w:color w:val="080C0C"/>
              </w:rPr>
              <w:t xml:space="preserve"> </w:t>
            </w:r>
            <w:proofErr w:type="spellStart"/>
            <w:r w:rsidRPr="009E3109">
              <w:rPr>
                <w:b/>
                <w:bCs/>
                <w:color w:val="080C0C"/>
              </w:rPr>
              <w:t>bashkësive</w:t>
            </w:r>
            <w:proofErr w:type="spellEnd"/>
          </w:p>
          <w:p w14:paraId="773ED198" w14:textId="77777777" w:rsidR="0080046C" w:rsidRPr="009E3109" w:rsidRDefault="0080046C" w:rsidP="0080046C">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3FFB995F" w14:textId="77777777" w:rsidR="0080046C" w:rsidRPr="009E3109" w:rsidRDefault="0080046C" w:rsidP="0080046C">
            <w:pPr>
              <w:pStyle w:val="NoSpacing"/>
              <w:rPr>
                <w:color w:val="080C0C"/>
              </w:rPr>
            </w:pPr>
            <w:r w:rsidRPr="009E3109">
              <w:rPr>
                <w:color w:val="080C0C"/>
              </w:rPr>
              <w:t>•</w:t>
            </w:r>
            <w:r w:rsidRPr="009E3109">
              <w:rPr>
                <w:color w:val="080C0C"/>
              </w:rPr>
              <w:tab/>
            </w:r>
            <w:proofErr w:type="spellStart"/>
            <w:r w:rsidRPr="009E3109">
              <w:rPr>
                <w:color w:val="080C0C"/>
              </w:rPr>
              <w:t>Shpjegon</w:t>
            </w:r>
            <w:proofErr w:type="spellEnd"/>
            <w:r w:rsidRPr="009E3109">
              <w:rPr>
                <w:color w:val="080C0C"/>
              </w:rPr>
              <w:t xml:space="preserve"> </w:t>
            </w:r>
            <w:proofErr w:type="spellStart"/>
            <w:r w:rsidRPr="009E3109">
              <w:rPr>
                <w:color w:val="080C0C"/>
              </w:rPr>
              <w:t>si</w:t>
            </w:r>
            <w:proofErr w:type="spellEnd"/>
            <w:r w:rsidRPr="009E3109">
              <w:rPr>
                <w:color w:val="080C0C"/>
              </w:rPr>
              <w:t xml:space="preserve"> </w:t>
            </w:r>
            <w:proofErr w:type="spellStart"/>
            <w:r w:rsidRPr="009E3109">
              <w:rPr>
                <w:color w:val="080C0C"/>
              </w:rPr>
              <w:t>është</w:t>
            </w:r>
            <w:proofErr w:type="spellEnd"/>
            <w:r w:rsidRPr="009E3109">
              <w:rPr>
                <w:color w:val="080C0C"/>
              </w:rPr>
              <w:t xml:space="preserve"> </w:t>
            </w:r>
            <w:proofErr w:type="spellStart"/>
            <w:r w:rsidRPr="009E3109">
              <w:rPr>
                <w:color w:val="080C0C"/>
              </w:rPr>
              <w:t>realizuar</w:t>
            </w:r>
            <w:proofErr w:type="spellEnd"/>
            <w:r w:rsidRPr="009E3109">
              <w:rPr>
                <w:color w:val="080C0C"/>
              </w:rPr>
              <w:t xml:space="preserve"> </w:t>
            </w:r>
            <w:proofErr w:type="spellStart"/>
            <w:r w:rsidRPr="009E3109">
              <w:rPr>
                <w:color w:val="080C0C"/>
              </w:rPr>
              <w:t>relacioni</w:t>
            </w:r>
            <w:proofErr w:type="spellEnd"/>
            <w:r w:rsidRPr="009E3109">
              <w:rPr>
                <w:color w:val="080C0C"/>
              </w:rPr>
              <w:t xml:space="preserve"> </w:t>
            </w:r>
            <w:proofErr w:type="spellStart"/>
            <w:r w:rsidRPr="009E3109">
              <w:rPr>
                <w:color w:val="080C0C"/>
              </w:rPr>
              <w:t>ndërmjet</w:t>
            </w:r>
            <w:proofErr w:type="spellEnd"/>
            <w:r w:rsidRPr="009E3109">
              <w:rPr>
                <w:color w:val="080C0C"/>
              </w:rPr>
              <w:t xml:space="preserve"> </w:t>
            </w:r>
            <w:proofErr w:type="spellStart"/>
            <w:r w:rsidRPr="009E3109">
              <w:rPr>
                <w:color w:val="080C0C"/>
              </w:rPr>
              <w:t>bashkësive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dhëna</w:t>
            </w:r>
            <w:proofErr w:type="spellEnd"/>
            <w:r w:rsidRPr="009E3109">
              <w:rPr>
                <w:color w:val="080C0C"/>
              </w:rPr>
              <w:t>;</w:t>
            </w:r>
          </w:p>
          <w:p w14:paraId="3237B3BE" w14:textId="77777777" w:rsidR="0080046C" w:rsidRPr="009E3109" w:rsidRDefault="0080046C" w:rsidP="0080046C">
            <w:pPr>
              <w:pStyle w:val="NoSpacing"/>
              <w:rPr>
                <w:color w:val="080C0C"/>
              </w:rPr>
            </w:pPr>
            <w:r w:rsidRPr="009E3109">
              <w:rPr>
                <w:color w:val="080C0C"/>
              </w:rPr>
              <w:t>•</w:t>
            </w:r>
            <w:r w:rsidRPr="009E3109">
              <w:rPr>
                <w:color w:val="080C0C"/>
              </w:rPr>
              <w:tab/>
            </w:r>
            <w:proofErr w:type="spellStart"/>
            <w:r w:rsidRPr="009E3109">
              <w:rPr>
                <w:color w:val="080C0C"/>
              </w:rPr>
              <w:t>Paraqet</w:t>
            </w:r>
            <w:proofErr w:type="spellEnd"/>
            <w:r w:rsidRPr="009E3109">
              <w:rPr>
                <w:color w:val="080C0C"/>
              </w:rPr>
              <w:t xml:space="preserve"> </w:t>
            </w:r>
            <w:proofErr w:type="spellStart"/>
            <w:r w:rsidRPr="009E3109">
              <w:rPr>
                <w:color w:val="080C0C"/>
              </w:rPr>
              <w:t>grafikisht</w:t>
            </w:r>
            <w:proofErr w:type="spellEnd"/>
            <w:r w:rsidRPr="009E3109">
              <w:rPr>
                <w:color w:val="080C0C"/>
              </w:rPr>
              <w:t xml:space="preserve"> </w:t>
            </w:r>
            <w:proofErr w:type="spellStart"/>
            <w:r w:rsidRPr="009E3109">
              <w:rPr>
                <w:color w:val="080C0C"/>
              </w:rPr>
              <w:t>relacionin</w:t>
            </w:r>
            <w:proofErr w:type="spellEnd"/>
            <w:r w:rsidRPr="009E3109">
              <w:rPr>
                <w:color w:val="080C0C"/>
              </w:rPr>
              <w:t xml:space="preserve"> </w:t>
            </w:r>
            <w:proofErr w:type="spellStart"/>
            <w:r w:rsidRPr="009E3109">
              <w:rPr>
                <w:color w:val="080C0C"/>
              </w:rPr>
              <w:t>ndërmjet</w:t>
            </w:r>
            <w:proofErr w:type="spellEnd"/>
            <w:r w:rsidRPr="009E3109">
              <w:rPr>
                <w:color w:val="080C0C"/>
              </w:rPr>
              <w:t xml:space="preserve"> </w:t>
            </w:r>
            <w:proofErr w:type="spellStart"/>
            <w:r w:rsidRPr="009E3109">
              <w:rPr>
                <w:color w:val="080C0C"/>
              </w:rPr>
              <w:t>bashkësive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dhëna</w:t>
            </w:r>
            <w:proofErr w:type="spellEnd"/>
            <w:r w:rsidRPr="009E3109">
              <w:rPr>
                <w:color w:val="080C0C"/>
              </w:rPr>
              <w:t>.</w:t>
            </w:r>
          </w:p>
          <w:p w14:paraId="1DF75EE3" w14:textId="77777777" w:rsidR="0080046C" w:rsidRPr="009E3109" w:rsidRDefault="0080046C" w:rsidP="0080046C">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35FFDC4B" w14:textId="77777777" w:rsidR="0080046C" w:rsidRPr="0080046C" w:rsidRDefault="0080046C" w:rsidP="0080046C">
            <w:pPr>
              <w:pStyle w:val="NoSpacing"/>
              <w:rPr>
                <w:color w:val="080C0C"/>
                <w:lang w:val="it-IT"/>
              </w:rPr>
            </w:pPr>
            <w:r w:rsidRPr="0080046C">
              <w:rPr>
                <w:b/>
                <w:bCs/>
                <w:color w:val="080C0C"/>
                <w:lang w:val="it-IT"/>
              </w:rPr>
              <w:t>Burimet, mjetet e konkretizimit dhe materialet mësimore</w:t>
            </w:r>
            <w:r w:rsidRPr="0080046C">
              <w:rPr>
                <w:color w:val="080C0C"/>
                <w:lang w:val="it-IT"/>
              </w:rPr>
              <w:t>:</w:t>
            </w:r>
          </w:p>
          <w:p w14:paraId="33B2FB12" w14:textId="77777777" w:rsidR="0080046C" w:rsidRPr="0080046C" w:rsidRDefault="0080046C" w:rsidP="0080046C">
            <w:pPr>
              <w:pStyle w:val="NoSpacing"/>
              <w:rPr>
                <w:color w:val="080C0C"/>
                <w:lang w:val="it-IT"/>
              </w:rPr>
            </w:pPr>
            <w:r w:rsidRPr="0080046C">
              <w:rPr>
                <w:color w:val="080C0C"/>
                <w:lang w:val="it-IT"/>
              </w:rPr>
              <w:t>Lidhja me lëndët e tjera mësimore dhe/apo me çështjet ndërkurrikulare dhe situatat jetësore:</w:t>
            </w:r>
          </w:p>
          <w:p w14:paraId="7456A280" w14:textId="77777777" w:rsidR="0080046C" w:rsidRPr="0080046C" w:rsidRDefault="0080046C" w:rsidP="0080046C">
            <w:pPr>
              <w:pStyle w:val="NoSpacing"/>
              <w:rPr>
                <w:color w:val="080C0C"/>
                <w:lang w:val="it-IT"/>
              </w:rPr>
            </w:pPr>
            <w:r w:rsidRPr="0080046C">
              <w:rPr>
                <w:color w:val="080C0C"/>
                <w:lang w:val="it-IT"/>
              </w:rPr>
              <w:t>Gjuhë amtare (shqipe), Edukatë figurative, Edukatë fizike, sportet dhe shëndeti.</w:t>
            </w:r>
          </w:p>
          <w:p w14:paraId="3AA4F4D9" w14:textId="77777777" w:rsidR="0080046C" w:rsidRDefault="0080046C" w:rsidP="0080046C">
            <w:pPr>
              <w:pStyle w:val="NoSpacing"/>
              <w:rPr>
                <w:color w:val="080C0C"/>
                <w:lang w:val="it-IT"/>
              </w:rPr>
            </w:pPr>
          </w:p>
          <w:p w14:paraId="4DB1D5D7" w14:textId="77777777" w:rsidR="0080046C" w:rsidRDefault="0080046C" w:rsidP="0080046C">
            <w:pPr>
              <w:pStyle w:val="NoSpacing"/>
              <w:rPr>
                <w:color w:val="080C0C"/>
                <w:lang w:val="it-IT"/>
              </w:rPr>
            </w:pPr>
          </w:p>
          <w:p w14:paraId="5FFA8AF7" w14:textId="60648D8D" w:rsidR="0080046C" w:rsidRPr="0080046C" w:rsidRDefault="0080046C" w:rsidP="0080046C">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6551F57B" w14:textId="77777777" w:rsidR="0080046C" w:rsidRPr="000A0377" w:rsidRDefault="0080046C" w:rsidP="0080046C">
            <w:pPr>
              <w:pStyle w:val="NoSpacing"/>
              <w:rPr>
                <w:color w:val="080C0C"/>
                <w:lang w:val="it-IT"/>
              </w:rPr>
            </w:pPr>
            <w:r w:rsidRPr="000A0377">
              <w:rPr>
                <w:color w:val="080C0C"/>
                <w:lang w:val="it-IT"/>
              </w:rPr>
              <w:t>Parashikimi:</w:t>
            </w:r>
          </w:p>
          <w:p w14:paraId="144368EC" w14:textId="77777777" w:rsidR="0080046C" w:rsidRPr="0080046C" w:rsidRDefault="0080046C" w:rsidP="0080046C">
            <w:pPr>
              <w:pStyle w:val="NoSpacing"/>
              <w:rPr>
                <w:b/>
                <w:bCs/>
                <w:color w:val="080C0C"/>
                <w:lang w:val="it-IT"/>
              </w:rPr>
            </w:pPr>
            <w:r w:rsidRPr="0080046C">
              <w:rPr>
                <w:b/>
                <w:bCs/>
                <w:color w:val="080C0C"/>
                <w:lang w:val="it-IT"/>
              </w:rPr>
              <w:t>Përgatitja për të nxënët</w:t>
            </w:r>
          </w:p>
          <w:p w14:paraId="791CD529" w14:textId="77777777" w:rsidR="0080046C" w:rsidRDefault="0080046C" w:rsidP="0080046C">
            <w:pPr>
              <w:pStyle w:val="NoSpacing"/>
              <w:rPr>
                <w:b/>
                <w:bCs/>
                <w:color w:val="080C0C"/>
                <w:lang w:val="it-IT"/>
              </w:rPr>
            </w:pPr>
            <w:r w:rsidRPr="0080046C">
              <w:rPr>
                <w:b/>
                <w:bCs/>
                <w:color w:val="080C0C"/>
                <w:lang w:val="it-IT"/>
              </w:rPr>
              <w:t>Loja “Stafetë”</w:t>
            </w:r>
          </w:p>
          <w:p w14:paraId="2441471C" w14:textId="77777777" w:rsidR="0080046C" w:rsidRPr="0080046C" w:rsidRDefault="0080046C" w:rsidP="0080046C">
            <w:pPr>
              <w:pStyle w:val="NoSpacing"/>
              <w:rPr>
                <w:b/>
                <w:bCs/>
                <w:color w:val="080C0C"/>
                <w:lang w:val="it-IT"/>
              </w:rPr>
            </w:pPr>
          </w:p>
          <w:p w14:paraId="622A8545" w14:textId="77777777" w:rsidR="0080046C" w:rsidRPr="009E3109" w:rsidRDefault="0080046C" w:rsidP="0080046C">
            <w:pPr>
              <w:pStyle w:val="NoSpacing"/>
              <w:rPr>
                <w:color w:val="080C0C"/>
              </w:rPr>
            </w:pPr>
            <w:r w:rsidRPr="0080046C">
              <w:rPr>
                <w:color w:val="080C0C"/>
                <w:lang w:val="it-IT"/>
              </w:rPr>
              <w:t xml:space="preserve">Në tabelë vizatohen bashkësitë e mëposhtme. </w:t>
            </w:r>
            <w:proofErr w:type="spellStart"/>
            <w:r w:rsidRPr="009E3109">
              <w:rPr>
                <w:color w:val="080C0C"/>
              </w:rPr>
              <w:t>Nxënësit</w:t>
            </w:r>
            <w:proofErr w:type="spellEnd"/>
            <w:r w:rsidRPr="009E3109">
              <w:rPr>
                <w:color w:val="080C0C"/>
              </w:rPr>
              <w:t xml:space="preserve"> </w:t>
            </w:r>
            <w:proofErr w:type="spellStart"/>
            <w:r w:rsidRPr="009E3109">
              <w:rPr>
                <w:color w:val="080C0C"/>
              </w:rPr>
              <w:t>ndahen</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dy</w:t>
            </w:r>
            <w:proofErr w:type="spellEnd"/>
            <w:r w:rsidRPr="009E3109">
              <w:rPr>
                <w:color w:val="080C0C"/>
              </w:rPr>
              <w:t xml:space="preserve"> </w:t>
            </w:r>
            <w:proofErr w:type="spellStart"/>
            <w:r w:rsidRPr="009E3109">
              <w:rPr>
                <w:color w:val="080C0C"/>
              </w:rPr>
              <w:t>grupe</w:t>
            </w:r>
            <w:proofErr w:type="spellEnd"/>
            <w:r w:rsidRPr="009E3109">
              <w:rPr>
                <w:color w:val="080C0C"/>
              </w:rPr>
              <w:t xml:space="preserve">. </w:t>
            </w:r>
            <w:proofErr w:type="spellStart"/>
            <w:r w:rsidRPr="009E3109">
              <w:rPr>
                <w:color w:val="080C0C"/>
              </w:rPr>
              <w:t>Anëtarët</w:t>
            </w:r>
            <w:proofErr w:type="spellEnd"/>
            <w:r w:rsidRPr="009E3109">
              <w:rPr>
                <w:color w:val="080C0C"/>
              </w:rPr>
              <w:t xml:space="preserve"> e </w:t>
            </w:r>
            <w:proofErr w:type="spellStart"/>
            <w:r w:rsidRPr="009E3109">
              <w:rPr>
                <w:color w:val="080C0C"/>
              </w:rPr>
              <w:t>grupit</w:t>
            </w:r>
            <w:proofErr w:type="spellEnd"/>
            <w:r w:rsidRPr="009E3109">
              <w:rPr>
                <w:color w:val="080C0C"/>
              </w:rPr>
              <w:t xml:space="preserve"> </w:t>
            </w:r>
            <w:proofErr w:type="spellStart"/>
            <w:r w:rsidRPr="009E3109">
              <w:rPr>
                <w:color w:val="080C0C"/>
              </w:rPr>
              <w:t>shkruajnë</w:t>
            </w:r>
            <w:proofErr w:type="spellEnd"/>
            <w:r w:rsidRPr="009E3109">
              <w:rPr>
                <w:color w:val="080C0C"/>
              </w:rPr>
              <w:t xml:space="preserve"> me </w:t>
            </w:r>
            <w:proofErr w:type="spellStart"/>
            <w:r w:rsidRPr="009E3109">
              <w:rPr>
                <w:color w:val="080C0C"/>
              </w:rPr>
              <w:t>radhë</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tabelë</w:t>
            </w:r>
            <w:proofErr w:type="spellEnd"/>
            <w:r w:rsidRPr="009E3109">
              <w:rPr>
                <w:color w:val="080C0C"/>
              </w:rPr>
              <w:t xml:space="preserve"> </w:t>
            </w:r>
            <w:proofErr w:type="spellStart"/>
            <w:r w:rsidRPr="009E3109">
              <w:rPr>
                <w:color w:val="080C0C"/>
              </w:rPr>
              <w:t>dyshet</w:t>
            </w:r>
            <w:proofErr w:type="spellEnd"/>
            <w:r w:rsidRPr="009E3109">
              <w:rPr>
                <w:color w:val="080C0C"/>
              </w:rPr>
              <w:t xml:space="preserve"> e </w:t>
            </w:r>
            <w:proofErr w:type="spellStart"/>
            <w:r w:rsidRPr="009E3109">
              <w:rPr>
                <w:color w:val="080C0C"/>
              </w:rPr>
              <w:t>numrave</w:t>
            </w:r>
            <w:proofErr w:type="spellEnd"/>
            <w:r w:rsidRPr="009E3109">
              <w:rPr>
                <w:color w:val="080C0C"/>
              </w:rPr>
              <w:t xml:space="preserve">, </w:t>
            </w:r>
            <w:proofErr w:type="spellStart"/>
            <w:r w:rsidRPr="009E3109">
              <w:rPr>
                <w:color w:val="080C0C"/>
              </w:rPr>
              <w:t>prodhimi</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cilave</w:t>
            </w:r>
            <w:proofErr w:type="spellEnd"/>
            <w:r w:rsidRPr="009E3109">
              <w:rPr>
                <w:color w:val="080C0C"/>
              </w:rPr>
              <w:t xml:space="preserve"> </w:t>
            </w:r>
            <w:proofErr w:type="spellStart"/>
            <w:r w:rsidRPr="009E3109">
              <w:rPr>
                <w:color w:val="080C0C"/>
              </w:rPr>
              <w:t>është</w:t>
            </w:r>
            <w:proofErr w:type="spellEnd"/>
            <w:r w:rsidRPr="009E3109">
              <w:rPr>
                <w:color w:val="080C0C"/>
              </w:rPr>
              <w:t xml:space="preserve"> e </w:t>
            </w:r>
            <w:proofErr w:type="spellStart"/>
            <w:r w:rsidRPr="009E3109">
              <w:rPr>
                <w:color w:val="080C0C"/>
              </w:rPr>
              <w:t>barabartë</w:t>
            </w:r>
            <w:proofErr w:type="spellEnd"/>
            <w:r w:rsidRPr="009E3109">
              <w:rPr>
                <w:color w:val="080C0C"/>
              </w:rPr>
              <w:t xml:space="preserve"> me </w:t>
            </w:r>
            <w:proofErr w:type="spellStart"/>
            <w:r w:rsidRPr="009E3109">
              <w:rPr>
                <w:color w:val="080C0C"/>
              </w:rPr>
              <w:t>numrin</w:t>
            </w:r>
            <w:proofErr w:type="spellEnd"/>
            <w:r w:rsidRPr="009E3109">
              <w:rPr>
                <w:color w:val="080C0C"/>
              </w:rPr>
              <w:t xml:space="preserve"> e </w:t>
            </w:r>
            <w:proofErr w:type="spellStart"/>
            <w:r w:rsidRPr="009E3109">
              <w:rPr>
                <w:color w:val="080C0C"/>
              </w:rPr>
              <w:t>dhënë</w:t>
            </w:r>
            <w:proofErr w:type="spellEnd"/>
            <w:r w:rsidRPr="009E3109">
              <w:rPr>
                <w:color w:val="080C0C"/>
              </w:rPr>
              <w:t>.</w:t>
            </w:r>
          </w:p>
          <w:p w14:paraId="1447A02E" w14:textId="01A9E3AC" w:rsidR="0080046C" w:rsidRPr="009E3109" w:rsidRDefault="0080046C" w:rsidP="0080046C">
            <w:pPr>
              <w:pStyle w:val="NoSpacing"/>
              <w:rPr>
                <w:color w:val="080C0C"/>
              </w:rPr>
            </w:pPr>
            <w:r w:rsidRPr="009E3109">
              <w:rPr>
                <w:color w:val="080C0C"/>
              </w:rPr>
              <w:t xml:space="preserve">Fitues </w:t>
            </w:r>
            <w:proofErr w:type="spellStart"/>
            <w:r w:rsidRPr="009E3109">
              <w:rPr>
                <w:color w:val="080C0C"/>
              </w:rPr>
              <w:t>është</w:t>
            </w:r>
            <w:proofErr w:type="spellEnd"/>
            <w:r w:rsidRPr="009E3109">
              <w:rPr>
                <w:color w:val="080C0C"/>
              </w:rPr>
              <w:t xml:space="preserve"> </w:t>
            </w:r>
            <w:proofErr w:type="spellStart"/>
            <w:r w:rsidRPr="009E3109">
              <w:rPr>
                <w:color w:val="080C0C"/>
              </w:rPr>
              <w:t>grupi</w:t>
            </w:r>
            <w:proofErr w:type="spellEnd"/>
            <w:r w:rsidRPr="009E3109">
              <w:rPr>
                <w:color w:val="080C0C"/>
              </w:rPr>
              <w:t xml:space="preserve">, </w:t>
            </w:r>
            <w:proofErr w:type="spellStart"/>
            <w:r w:rsidRPr="009E3109">
              <w:rPr>
                <w:color w:val="080C0C"/>
              </w:rPr>
              <w:t>anëtarët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cilit</w:t>
            </w:r>
            <w:proofErr w:type="spellEnd"/>
            <w:r w:rsidRPr="009E3109">
              <w:rPr>
                <w:color w:val="080C0C"/>
              </w:rPr>
              <w:t xml:space="preserve"> </w:t>
            </w:r>
            <w:proofErr w:type="spellStart"/>
            <w:r w:rsidRPr="009E3109">
              <w:rPr>
                <w:color w:val="080C0C"/>
              </w:rPr>
              <w:t>kanë</w:t>
            </w:r>
            <w:proofErr w:type="spellEnd"/>
            <w:r w:rsidRPr="009E3109">
              <w:rPr>
                <w:color w:val="080C0C"/>
              </w:rPr>
              <w:t xml:space="preserve"> </w:t>
            </w:r>
            <w:proofErr w:type="spellStart"/>
            <w:r w:rsidRPr="009E3109">
              <w:rPr>
                <w:color w:val="080C0C"/>
              </w:rPr>
              <w:t>arritur</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shkrua</w:t>
            </w:r>
            <w:proofErr w:type="spellEnd"/>
            <w:r w:rsidRPr="009E3109">
              <w:rPr>
                <w:color w:val="080C0C"/>
              </w:rPr>
              <w:t xml:space="preserve">- </w:t>
            </w:r>
            <w:proofErr w:type="spellStart"/>
            <w:r w:rsidRPr="009E3109">
              <w:rPr>
                <w:color w:val="080C0C"/>
              </w:rPr>
              <w:t>jnë</w:t>
            </w:r>
            <w:proofErr w:type="spellEnd"/>
            <w:r w:rsidRPr="009E3109">
              <w:rPr>
                <w:color w:val="080C0C"/>
              </w:rPr>
              <w:t xml:space="preserve"> </w:t>
            </w:r>
            <w:proofErr w:type="spellStart"/>
            <w:r w:rsidRPr="009E3109">
              <w:rPr>
                <w:color w:val="080C0C"/>
              </w:rPr>
              <w:t>siç</w:t>
            </w:r>
            <w:proofErr w:type="spellEnd"/>
            <w:r w:rsidRPr="009E3109">
              <w:rPr>
                <w:color w:val="080C0C"/>
              </w:rPr>
              <w:t xml:space="preserve"> </w:t>
            </w:r>
            <w:proofErr w:type="spellStart"/>
            <w:r w:rsidRPr="009E3109">
              <w:rPr>
                <w:color w:val="080C0C"/>
              </w:rPr>
              <w:t>duhet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gjitha</w:t>
            </w:r>
            <w:proofErr w:type="spellEnd"/>
            <w:r w:rsidRPr="009E3109">
              <w:rPr>
                <w:color w:val="080C0C"/>
              </w:rPr>
              <w:t xml:space="preserve"> </w:t>
            </w:r>
            <w:proofErr w:type="spellStart"/>
            <w:r w:rsidRPr="009E3109">
              <w:rPr>
                <w:color w:val="080C0C"/>
              </w:rPr>
              <w:t>dyshet</w:t>
            </w:r>
            <w:proofErr w:type="spellEnd"/>
            <w:r w:rsidRPr="009E3109">
              <w:rPr>
                <w:color w:val="080C0C"/>
              </w:rPr>
              <w:t xml:space="preserve"> e </w:t>
            </w:r>
            <w:proofErr w:type="spellStart"/>
            <w:r w:rsidRPr="009E3109">
              <w:rPr>
                <w:color w:val="080C0C"/>
              </w:rPr>
              <w:t>numrave</w:t>
            </w:r>
            <w:proofErr w:type="spellEnd"/>
            <w:r w:rsidRPr="009E3109">
              <w:rPr>
                <w:color w:val="080C0C"/>
              </w:rPr>
              <w:t>. (</w:t>
            </w:r>
            <w:proofErr w:type="spellStart"/>
            <w:r w:rsidRPr="009E3109">
              <w:rPr>
                <w:color w:val="080C0C"/>
              </w:rPr>
              <w:t>Nëse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dyja</w:t>
            </w:r>
            <w:proofErr w:type="spellEnd"/>
            <w:r w:rsidRPr="009E3109">
              <w:rPr>
                <w:color w:val="080C0C"/>
              </w:rPr>
              <w:t xml:space="preserve"> </w:t>
            </w:r>
            <w:proofErr w:type="spellStart"/>
            <w:r w:rsidRPr="009E3109">
              <w:rPr>
                <w:color w:val="080C0C"/>
              </w:rPr>
              <w:t>gru</w:t>
            </w:r>
            <w:proofErr w:type="spellEnd"/>
            <w:r w:rsidRPr="009E3109">
              <w:rPr>
                <w:color w:val="080C0C"/>
              </w:rPr>
              <w:t xml:space="preserve">- pet </w:t>
            </w:r>
            <w:proofErr w:type="spellStart"/>
            <w:r w:rsidRPr="009E3109">
              <w:rPr>
                <w:color w:val="080C0C"/>
              </w:rPr>
              <w:t>shkruajnë</w:t>
            </w:r>
            <w:proofErr w:type="spellEnd"/>
            <w:r w:rsidRPr="009E3109">
              <w:rPr>
                <w:color w:val="080C0C"/>
              </w:rPr>
              <w:t xml:space="preserve"> </w:t>
            </w:r>
            <w:proofErr w:type="spellStart"/>
            <w:r w:rsidRPr="009E3109">
              <w:rPr>
                <w:color w:val="080C0C"/>
              </w:rPr>
              <w:t>saktë</w:t>
            </w:r>
            <w:proofErr w:type="spellEnd"/>
            <w:r w:rsidRPr="009E3109">
              <w:rPr>
                <w:color w:val="080C0C"/>
              </w:rPr>
              <w:t xml:space="preserve"> </w:t>
            </w:r>
            <w:proofErr w:type="spellStart"/>
            <w:r w:rsidRPr="009E3109">
              <w:rPr>
                <w:color w:val="080C0C"/>
              </w:rPr>
              <w:t>dyshet</w:t>
            </w:r>
            <w:proofErr w:type="spellEnd"/>
            <w:r w:rsidRPr="009E3109">
              <w:rPr>
                <w:color w:val="080C0C"/>
              </w:rPr>
              <w:t xml:space="preserve">, </w:t>
            </w:r>
            <w:proofErr w:type="spellStart"/>
            <w:r w:rsidRPr="009E3109">
              <w:rPr>
                <w:color w:val="080C0C"/>
              </w:rPr>
              <w:t>fitues</w:t>
            </w:r>
            <w:proofErr w:type="spellEnd"/>
            <w:r w:rsidRPr="009E3109">
              <w:rPr>
                <w:color w:val="080C0C"/>
              </w:rPr>
              <w:t xml:space="preserve"> </w:t>
            </w:r>
            <w:proofErr w:type="spellStart"/>
            <w:r w:rsidRPr="009E3109">
              <w:rPr>
                <w:color w:val="080C0C"/>
              </w:rPr>
              <w:t>është</w:t>
            </w:r>
            <w:proofErr w:type="spellEnd"/>
            <w:r w:rsidRPr="009E3109">
              <w:rPr>
                <w:color w:val="080C0C"/>
              </w:rPr>
              <w:t xml:space="preserve"> </w:t>
            </w:r>
            <w:proofErr w:type="spellStart"/>
            <w:r w:rsidRPr="009E3109">
              <w:rPr>
                <w:color w:val="080C0C"/>
              </w:rPr>
              <w:t>grupi</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ka </w:t>
            </w:r>
            <w:proofErr w:type="spellStart"/>
            <w:r w:rsidRPr="009E3109">
              <w:rPr>
                <w:color w:val="080C0C"/>
              </w:rPr>
              <w:t>arritur</w:t>
            </w:r>
            <w:proofErr w:type="spellEnd"/>
            <w:r w:rsidRPr="009E3109">
              <w:rPr>
                <w:color w:val="080C0C"/>
              </w:rPr>
              <w:t xml:space="preserve"> </w:t>
            </w:r>
            <w:proofErr w:type="spellStart"/>
            <w:r w:rsidRPr="009E3109">
              <w:rPr>
                <w:color w:val="080C0C"/>
              </w:rPr>
              <w:t>t’i</w:t>
            </w:r>
            <w:proofErr w:type="spellEnd"/>
            <w:r w:rsidRPr="009E3109">
              <w:rPr>
                <w:color w:val="080C0C"/>
              </w:rPr>
              <w:t xml:space="preserve"> </w:t>
            </w:r>
            <w:proofErr w:type="spellStart"/>
            <w:r w:rsidRPr="009E3109">
              <w:rPr>
                <w:color w:val="080C0C"/>
              </w:rPr>
              <w:t>gjejë</w:t>
            </w:r>
            <w:proofErr w:type="spellEnd"/>
            <w:r w:rsidRPr="009E3109">
              <w:rPr>
                <w:color w:val="080C0C"/>
              </w:rPr>
              <w:t xml:space="preserve"> </w:t>
            </w:r>
            <w:proofErr w:type="spellStart"/>
            <w:r w:rsidRPr="009E3109">
              <w:rPr>
                <w:color w:val="080C0C"/>
              </w:rPr>
              <w:t>më</w:t>
            </w:r>
            <w:proofErr w:type="spellEnd"/>
            <w:r w:rsidRPr="009E3109">
              <w:rPr>
                <w:color w:val="080C0C"/>
              </w:rPr>
              <w:t xml:space="preserve"> </w:t>
            </w:r>
            <w:proofErr w:type="spellStart"/>
            <w:r w:rsidRPr="009E3109">
              <w:rPr>
                <w:color w:val="080C0C"/>
              </w:rPr>
              <w:t>shpejt</w:t>
            </w:r>
            <w:proofErr w:type="spellEnd"/>
            <w:r w:rsidRPr="009E3109">
              <w:rPr>
                <w:color w:val="080C0C"/>
              </w:rPr>
              <w:t xml:space="preserve"> </w:t>
            </w:r>
            <w:proofErr w:type="spellStart"/>
            <w:r w:rsidRPr="009E3109">
              <w:rPr>
                <w:color w:val="080C0C"/>
              </w:rPr>
              <w:t>këto</w:t>
            </w:r>
            <w:proofErr w:type="spellEnd"/>
            <w:r w:rsidRPr="009E3109">
              <w:rPr>
                <w:color w:val="080C0C"/>
              </w:rPr>
              <w:t xml:space="preserve"> </w:t>
            </w:r>
            <w:proofErr w:type="spellStart"/>
            <w:r w:rsidRPr="009E3109">
              <w:rPr>
                <w:color w:val="080C0C"/>
              </w:rPr>
              <w:t>dyshe</w:t>
            </w:r>
            <w:proofErr w:type="spellEnd"/>
            <w:r w:rsidRPr="009E3109">
              <w:rPr>
                <w:color w:val="080C0C"/>
              </w:rPr>
              <w:t>).</w:t>
            </w:r>
          </w:p>
          <w:p w14:paraId="1AD8BEB5" w14:textId="6D8FF3F4" w:rsidR="0080046C" w:rsidRPr="009E3109" w:rsidRDefault="0080046C" w:rsidP="0080046C">
            <w:pPr>
              <w:pStyle w:val="NoSpacing"/>
              <w:rPr>
                <w:color w:val="080C0C"/>
              </w:rPr>
            </w:pPr>
            <w:r>
              <w:rPr>
                <w:noProof/>
              </w:rPr>
              <w:drawing>
                <wp:anchor distT="0" distB="0" distL="0" distR="0" simplePos="0" relativeHeight="251684864" behindDoc="0" locked="0" layoutInCell="1" allowOverlap="1" wp14:anchorId="7DB50FBB" wp14:editId="0A22D1D4">
                  <wp:simplePos x="0" y="0"/>
                  <wp:positionH relativeFrom="page">
                    <wp:posOffset>1329055</wp:posOffset>
                  </wp:positionH>
                  <wp:positionV relativeFrom="paragraph">
                    <wp:posOffset>142240</wp:posOffset>
                  </wp:positionV>
                  <wp:extent cx="2263775" cy="1171575"/>
                  <wp:effectExtent l="0" t="0" r="3175" b="9525"/>
                  <wp:wrapNone/>
                  <wp:docPr id="179" name="image4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image481.png"/>
                          <pic:cNvPicPr/>
                        </pic:nvPicPr>
                        <pic:blipFill>
                          <a:blip r:embed="rId32" cstate="print"/>
                          <a:stretch>
                            <a:fillRect/>
                          </a:stretch>
                        </pic:blipFill>
                        <pic:spPr>
                          <a:xfrm>
                            <a:off x="0" y="0"/>
                            <a:ext cx="2263775" cy="1171575"/>
                          </a:xfrm>
                          <a:prstGeom prst="rect">
                            <a:avLst/>
                          </a:prstGeom>
                        </pic:spPr>
                      </pic:pic>
                    </a:graphicData>
                  </a:graphic>
                  <wp14:sizeRelV relativeFrom="margin">
                    <wp14:pctHeight>0</wp14:pctHeight>
                  </wp14:sizeRelV>
                </wp:anchor>
              </w:drawing>
            </w:r>
            <w:r w:rsidRPr="009E3109">
              <w:rPr>
                <w:color w:val="080C0C"/>
              </w:rPr>
              <w:t xml:space="preserve"> </w:t>
            </w:r>
          </w:p>
          <w:p w14:paraId="0818EFDD" w14:textId="2AF6DB69" w:rsidR="0080046C" w:rsidRPr="009E3109" w:rsidRDefault="0080046C" w:rsidP="0080046C">
            <w:pPr>
              <w:pStyle w:val="NoSpacing"/>
              <w:rPr>
                <w:color w:val="080C0C"/>
              </w:rPr>
            </w:pPr>
            <w:r w:rsidRPr="009E3109">
              <w:rPr>
                <w:color w:val="080C0C"/>
              </w:rPr>
              <w:t xml:space="preserve">                 </w:t>
            </w:r>
          </w:p>
          <w:p w14:paraId="24FBD257" w14:textId="758C12F8" w:rsidR="0080046C" w:rsidRPr="009E3109" w:rsidRDefault="0080046C" w:rsidP="0080046C">
            <w:pPr>
              <w:pStyle w:val="NoSpacing"/>
              <w:rPr>
                <w:color w:val="080C0C"/>
              </w:rPr>
            </w:pPr>
          </w:p>
          <w:p w14:paraId="6E5E4FE3" w14:textId="77777777" w:rsidR="0080046C" w:rsidRPr="009E3109" w:rsidRDefault="0080046C" w:rsidP="0080046C">
            <w:pPr>
              <w:pStyle w:val="NoSpacing"/>
              <w:rPr>
                <w:color w:val="080C0C"/>
              </w:rPr>
            </w:pPr>
          </w:p>
          <w:p w14:paraId="2CF8C67A" w14:textId="77777777" w:rsidR="0080046C" w:rsidRPr="009E3109" w:rsidRDefault="0080046C" w:rsidP="0080046C">
            <w:pPr>
              <w:pStyle w:val="NoSpacing"/>
              <w:rPr>
                <w:color w:val="080C0C"/>
              </w:rPr>
            </w:pPr>
          </w:p>
          <w:p w14:paraId="44B6CBAF" w14:textId="77777777" w:rsidR="0080046C" w:rsidRPr="009E3109" w:rsidRDefault="0080046C" w:rsidP="0080046C">
            <w:pPr>
              <w:pStyle w:val="NoSpacing"/>
              <w:rPr>
                <w:color w:val="080C0C"/>
              </w:rPr>
            </w:pPr>
          </w:p>
          <w:p w14:paraId="62603AB2" w14:textId="77777777" w:rsidR="0080046C" w:rsidRPr="009E3109" w:rsidRDefault="0080046C" w:rsidP="0080046C">
            <w:pPr>
              <w:pStyle w:val="NoSpacing"/>
              <w:rPr>
                <w:color w:val="080C0C"/>
              </w:rPr>
            </w:pPr>
          </w:p>
          <w:p w14:paraId="00167736" w14:textId="77777777" w:rsidR="0080046C" w:rsidRPr="009E3109" w:rsidRDefault="0080046C" w:rsidP="0080046C">
            <w:pPr>
              <w:pStyle w:val="NoSpacing"/>
              <w:rPr>
                <w:color w:val="080C0C"/>
              </w:rPr>
            </w:pPr>
          </w:p>
          <w:p w14:paraId="0AE4095B" w14:textId="77777777" w:rsidR="0080046C" w:rsidRPr="009E3109" w:rsidRDefault="0080046C" w:rsidP="0080046C">
            <w:pPr>
              <w:pStyle w:val="NoSpacing"/>
              <w:rPr>
                <w:color w:val="080C0C"/>
              </w:rPr>
            </w:pPr>
          </w:p>
          <w:p w14:paraId="5ACD962D" w14:textId="77777777" w:rsidR="0080046C" w:rsidRPr="0080046C" w:rsidRDefault="0080046C" w:rsidP="0080046C">
            <w:pPr>
              <w:pStyle w:val="NoSpacing"/>
              <w:rPr>
                <w:b/>
                <w:bCs/>
                <w:color w:val="080C0C"/>
                <w:lang w:val="it-IT"/>
              </w:rPr>
            </w:pPr>
            <w:r w:rsidRPr="0080046C">
              <w:rPr>
                <w:b/>
                <w:bCs/>
                <w:color w:val="080C0C"/>
                <w:lang w:val="it-IT"/>
              </w:rPr>
              <w:t>Ndërtimi i njohurive dhe i shkathtësive: Përpunimi i përmbajtjes</w:t>
            </w:r>
          </w:p>
          <w:p w14:paraId="148393CC" w14:textId="16C9BC9F" w:rsidR="000A0377" w:rsidRPr="0080046C" w:rsidRDefault="0080046C" w:rsidP="0080046C">
            <w:pPr>
              <w:pStyle w:val="NoSpacing"/>
              <w:rPr>
                <w:b/>
                <w:bCs/>
                <w:color w:val="080C0C"/>
                <w:lang w:val="it-IT"/>
              </w:rPr>
            </w:pPr>
            <w:r w:rsidRPr="0080046C">
              <w:rPr>
                <w:b/>
                <w:bCs/>
                <w:color w:val="080C0C"/>
                <w:lang w:val="it-IT"/>
              </w:rPr>
              <w:t>Të nxënët në bashkëpunim</w:t>
            </w:r>
          </w:p>
          <w:p w14:paraId="5AA2764D" w14:textId="77777777" w:rsidR="0080046C" w:rsidRPr="0080046C" w:rsidRDefault="0080046C" w:rsidP="0080046C">
            <w:pPr>
              <w:pStyle w:val="NoSpacing"/>
              <w:rPr>
                <w:color w:val="080C0C"/>
                <w:lang w:val="it-IT"/>
              </w:rPr>
            </w:pPr>
            <w:r w:rsidRPr="0080046C">
              <w:rPr>
                <w:color w:val="080C0C"/>
                <w:lang w:val="it-IT"/>
              </w:rPr>
              <w:t>Detyra 1: Nxënësve u sqarohet se elementi 25 nga B është në relacion me elementin 100 nga A dhe fitohet duke pjesëtuar 100 me 4. Rrjedhimisht relacioni R, në këtë rast, realizohet duke pjesëtuar elementet e A-së me numrin 4, për të fituar elementet e B-së. Ndaj, elementi 336 i A-së është në relacion me elementin 84 të B-së, 368 me 92, 296 me 74 dhe 252 me 63.</w:t>
            </w:r>
          </w:p>
          <w:p w14:paraId="25A1525F" w14:textId="77777777" w:rsidR="0080046C" w:rsidRPr="0080046C" w:rsidRDefault="0080046C" w:rsidP="0080046C">
            <w:pPr>
              <w:pStyle w:val="NoSpacing"/>
              <w:rPr>
                <w:color w:val="080C0C"/>
                <w:lang w:val="it-IT"/>
              </w:rPr>
            </w:pPr>
            <w:r w:rsidRPr="0080046C">
              <w:rPr>
                <w:color w:val="080C0C"/>
                <w:lang w:val="it-IT"/>
              </w:rPr>
              <w:lastRenderedPageBreak/>
              <w:t>Detyra 2: Nxënësit ndahen në grupe me nga 4 nxënës. Secili numëron nga 1-4 dhe merr njërin ushtrim për ta zgjidhur. Nxënësit grupohen sipas numrave dhe diskutojnë për zgjidhjen e ushtrimit. Pas përfundimit të ushtrimit, nxënësit rikthehen te grupet fillestare dhe ua shpjegojnë anëtarëve të grupit rezultatin e ushtrimit. Shembull:</w:t>
            </w:r>
          </w:p>
          <w:p w14:paraId="38E1DDA7" w14:textId="77777777" w:rsidR="0080046C" w:rsidRPr="0080046C" w:rsidRDefault="0080046C" w:rsidP="0080046C">
            <w:pPr>
              <w:pStyle w:val="NoSpacing"/>
              <w:rPr>
                <w:color w:val="080C0C"/>
                <w:lang w:val="it-IT"/>
              </w:rPr>
            </w:pPr>
            <w:r w:rsidRPr="0080046C">
              <w:rPr>
                <w:color w:val="080C0C"/>
                <w:lang w:val="it-IT"/>
              </w:rPr>
              <w:t>Elementi 84 i A-së është në relacion me elementin 162 të B-së, 2 x 84 – 6 = 168 – 6 = 162; elementi</w:t>
            </w:r>
          </w:p>
          <w:p w14:paraId="650F4179" w14:textId="5AF4FB19" w:rsidR="0080046C" w:rsidRPr="0080046C" w:rsidRDefault="0080046C" w:rsidP="0080046C">
            <w:pPr>
              <w:pStyle w:val="NoSpacing"/>
              <w:rPr>
                <w:color w:val="080C0C"/>
                <w:lang w:val="it-IT"/>
              </w:rPr>
            </w:pPr>
            <w:r w:rsidRPr="0080046C">
              <w:rPr>
                <w:color w:val="080C0C"/>
                <w:lang w:val="it-IT"/>
              </w:rPr>
              <w:t>25 është në relacion me 44, sepse 2 x 25 – 6 = 50</w:t>
            </w:r>
            <w:r w:rsidR="009805EC">
              <w:rPr>
                <w:color w:val="080C0C"/>
                <w:lang w:val="it-IT"/>
              </w:rPr>
              <w:t xml:space="preserve"> </w:t>
            </w:r>
            <w:r w:rsidRPr="0080046C">
              <w:rPr>
                <w:color w:val="080C0C"/>
                <w:lang w:val="it-IT"/>
              </w:rPr>
              <w:t>–6 = 44; 32 me 58 dhe 90 me 174.</w:t>
            </w:r>
          </w:p>
          <w:p w14:paraId="154FA610" w14:textId="77777777" w:rsidR="0080046C" w:rsidRDefault="0080046C" w:rsidP="0080046C">
            <w:pPr>
              <w:pStyle w:val="NoSpacing"/>
              <w:rPr>
                <w:color w:val="080C0C"/>
                <w:lang w:val="it-IT"/>
              </w:rPr>
            </w:pPr>
          </w:p>
          <w:p w14:paraId="766EF7E0" w14:textId="77777777" w:rsidR="009805EC" w:rsidRPr="0080046C" w:rsidRDefault="009805EC" w:rsidP="0080046C">
            <w:pPr>
              <w:pStyle w:val="NoSpacing"/>
              <w:rPr>
                <w:color w:val="080C0C"/>
                <w:lang w:val="it-IT"/>
              </w:rPr>
            </w:pPr>
          </w:p>
          <w:p w14:paraId="6BB68C81" w14:textId="77777777" w:rsidR="009805EC" w:rsidRDefault="0080046C" w:rsidP="009805EC">
            <w:pPr>
              <w:widowControl w:val="0"/>
              <w:autoSpaceDE w:val="0"/>
              <w:autoSpaceDN w:val="0"/>
              <w:spacing w:after="0" w:line="275" w:lineRule="exact"/>
              <w:rPr>
                <w:rFonts w:ascii="Palatino Linotype" w:eastAsia="Segoe UI Symbol" w:hAnsi="Palatino Linotype" w:cs="Segoe UI Symbol"/>
                <w:b/>
                <w:color w:val="231F20"/>
                <w:lang w:val="it-IT"/>
                <w14:ligatures w14:val="none"/>
              </w:rPr>
            </w:pPr>
            <w:r w:rsidRPr="0080046C">
              <w:rPr>
                <w:rFonts w:ascii="Palatino Linotype" w:eastAsia="Segoe UI Symbol" w:hAnsi="Palatino Linotype" w:cs="Segoe UI Symbol"/>
                <w:b/>
                <w:color w:val="231F20"/>
                <w:lang w:val="it-IT"/>
                <w14:ligatures w14:val="none"/>
              </w:rPr>
              <w:t>Përforcimi:</w:t>
            </w:r>
          </w:p>
          <w:p w14:paraId="09AF23FA" w14:textId="594FF6A9" w:rsidR="0080046C" w:rsidRPr="000A0377" w:rsidRDefault="0080046C" w:rsidP="009805EC">
            <w:pPr>
              <w:widowControl w:val="0"/>
              <w:autoSpaceDE w:val="0"/>
              <w:autoSpaceDN w:val="0"/>
              <w:spacing w:after="0" w:line="275" w:lineRule="exact"/>
              <w:rPr>
                <w:rFonts w:ascii="Palatino Linotype" w:eastAsia="Segoe UI Symbol" w:hAnsi="Palatino Linotype" w:cs="Segoe UI Symbol"/>
                <w:b/>
                <w:lang w:val="it-IT"/>
                <w14:ligatures w14:val="none"/>
              </w:rPr>
            </w:pPr>
            <w:r w:rsidRPr="000A0377">
              <w:rPr>
                <w:rFonts w:ascii="Palatino Linotype" w:eastAsia="Segoe UI Symbol" w:hAnsi="Palatino Linotype" w:cs="Segoe UI Symbol"/>
                <w:b/>
                <w:color w:val="231F20"/>
                <w:w w:val="90"/>
                <w:lang w:val="it-IT"/>
                <w14:ligatures w14:val="none"/>
              </w:rPr>
              <w:t>Konsolidimi</w:t>
            </w:r>
            <w:r w:rsidRPr="000A0377">
              <w:rPr>
                <w:rFonts w:ascii="Palatino Linotype" w:eastAsia="Segoe UI Symbol" w:hAnsi="Palatino Linotype" w:cs="Segoe UI Symbol"/>
                <w:b/>
                <w:color w:val="231F20"/>
                <w:spacing w:val="2"/>
                <w:w w:val="90"/>
                <w:lang w:val="it-IT"/>
                <w14:ligatures w14:val="none"/>
              </w:rPr>
              <w:t xml:space="preserve"> </w:t>
            </w:r>
            <w:r w:rsidRPr="000A0377">
              <w:rPr>
                <w:rFonts w:ascii="Palatino Linotype" w:eastAsia="Segoe UI Symbol" w:hAnsi="Palatino Linotype" w:cs="Segoe UI Symbol"/>
                <w:b/>
                <w:color w:val="231F20"/>
                <w:w w:val="90"/>
                <w:lang w:val="it-IT"/>
                <w14:ligatures w14:val="none"/>
              </w:rPr>
              <w:t>dhe</w:t>
            </w:r>
            <w:r w:rsidRPr="000A0377">
              <w:rPr>
                <w:rFonts w:ascii="Palatino Linotype" w:eastAsia="Segoe UI Symbol" w:hAnsi="Palatino Linotype" w:cs="Segoe UI Symbol"/>
                <w:b/>
                <w:color w:val="231F20"/>
                <w:spacing w:val="3"/>
                <w:w w:val="90"/>
                <w:lang w:val="it-IT"/>
                <w14:ligatures w14:val="none"/>
              </w:rPr>
              <w:t xml:space="preserve"> </w:t>
            </w:r>
            <w:r w:rsidRPr="000A0377">
              <w:rPr>
                <w:rFonts w:ascii="Palatino Linotype" w:eastAsia="Segoe UI Symbol" w:hAnsi="Palatino Linotype" w:cs="Segoe UI Symbol"/>
                <w:b/>
                <w:color w:val="231F20"/>
                <w:w w:val="90"/>
                <w:lang w:val="it-IT"/>
                <w14:ligatures w14:val="none"/>
              </w:rPr>
              <w:t>zbatimi</w:t>
            </w:r>
            <w:r w:rsidRPr="000A0377">
              <w:rPr>
                <w:rFonts w:ascii="Palatino Linotype" w:eastAsia="Segoe UI Symbol" w:hAnsi="Palatino Linotype" w:cs="Segoe UI Symbol"/>
                <w:b/>
                <w:color w:val="231F20"/>
                <w:spacing w:val="3"/>
                <w:w w:val="90"/>
                <w:lang w:val="it-IT"/>
                <w14:ligatures w14:val="none"/>
              </w:rPr>
              <w:t xml:space="preserve"> </w:t>
            </w:r>
            <w:r w:rsidRPr="000A0377">
              <w:rPr>
                <w:rFonts w:ascii="Palatino Linotype" w:eastAsia="Segoe UI Symbol" w:hAnsi="Palatino Linotype" w:cs="Segoe UI Symbol"/>
                <w:b/>
                <w:color w:val="231F20"/>
                <w:w w:val="90"/>
                <w:lang w:val="it-IT"/>
                <w14:ligatures w14:val="none"/>
              </w:rPr>
              <w:t>i</w:t>
            </w:r>
            <w:r w:rsidRPr="000A0377">
              <w:rPr>
                <w:rFonts w:ascii="Palatino Linotype" w:eastAsia="Segoe UI Symbol" w:hAnsi="Palatino Linotype" w:cs="Segoe UI Symbol"/>
                <w:b/>
                <w:color w:val="231F20"/>
                <w:spacing w:val="3"/>
                <w:w w:val="90"/>
                <w:lang w:val="it-IT"/>
                <w14:ligatures w14:val="none"/>
              </w:rPr>
              <w:t xml:space="preserve"> </w:t>
            </w:r>
            <w:r w:rsidRPr="000A0377">
              <w:rPr>
                <w:rFonts w:ascii="Palatino Linotype" w:eastAsia="Segoe UI Symbol" w:hAnsi="Palatino Linotype" w:cs="Segoe UI Symbol"/>
                <w:b/>
                <w:color w:val="231F20"/>
                <w:w w:val="90"/>
                <w:lang w:val="it-IT"/>
                <w14:ligatures w14:val="none"/>
              </w:rPr>
              <w:t>të</w:t>
            </w:r>
            <w:r w:rsidRPr="000A0377">
              <w:rPr>
                <w:rFonts w:ascii="Palatino Linotype" w:eastAsia="Segoe UI Symbol" w:hAnsi="Palatino Linotype" w:cs="Segoe UI Symbol"/>
                <w:b/>
                <w:color w:val="231F20"/>
                <w:spacing w:val="2"/>
                <w:w w:val="90"/>
                <w:lang w:val="it-IT"/>
                <w14:ligatures w14:val="none"/>
              </w:rPr>
              <w:t xml:space="preserve"> </w:t>
            </w:r>
            <w:r w:rsidRPr="000A0377">
              <w:rPr>
                <w:rFonts w:ascii="Palatino Linotype" w:eastAsia="Segoe UI Symbol" w:hAnsi="Palatino Linotype" w:cs="Segoe UI Symbol"/>
                <w:b/>
                <w:color w:val="231F20"/>
                <w:w w:val="90"/>
                <w:lang w:val="it-IT"/>
                <w14:ligatures w14:val="none"/>
              </w:rPr>
              <w:t>nxënit</w:t>
            </w:r>
          </w:p>
          <w:p w14:paraId="417F098F" w14:textId="77777777" w:rsidR="0080046C" w:rsidRDefault="0080046C" w:rsidP="0080046C">
            <w:pPr>
              <w:pStyle w:val="NoSpacing"/>
              <w:rPr>
                <w:b/>
                <w:bCs/>
                <w:color w:val="080C0C"/>
                <w:lang w:val="it-IT"/>
              </w:rPr>
            </w:pPr>
            <w:r w:rsidRPr="0080046C">
              <w:rPr>
                <w:b/>
                <w:bCs/>
                <w:color w:val="080C0C"/>
                <w:lang w:val="it-IT"/>
              </w:rPr>
              <w:t>Rishikim në dyshe</w:t>
            </w:r>
          </w:p>
          <w:p w14:paraId="18C6A9C8" w14:textId="77777777" w:rsidR="009805EC" w:rsidRPr="0080046C" w:rsidRDefault="009805EC" w:rsidP="0080046C">
            <w:pPr>
              <w:pStyle w:val="NoSpacing"/>
              <w:rPr>
                <w:b/>
                <w:bCs/>
                <w:color w:val="080C0C"/>
                <w:lang w:val="it-IT"/>
              </w:rPr>
            </w:pPr>
          </w:p>
          <w:p w14:paraId="419E7C4E" w14:textId="77777777" w:rsidR="0080046C" w:rsidRPr="0080046C" w:rsidRDefault="0080046C" w:rsidP="0080046C">
            <w:pPr>
              <w:pStyle w:val="NoSpacing"/>
              <w:rPr>
                <w:color w:val="080C0C"/>
                <w:lang w:val="it-IT"/>
              </w:rPr>
            </w:pPr>
            <w:r w:rsidRPr="0080046C">
              <w:rPr>
                <w:color w:val="080C0C"/>
                <w:lang w:val="it-IT"/>
              </w:rPr>
              <w:t>Detyra 3: Nxënësit punojnë në dyshe detyrën. Nxënësi i parë do të jetë në rolin e fillestarit, ndërsa nxënësi i dytë në rolin e ekspertit. Më pas ndërrohen rolet. Njëri nga nxënësit lexon kërkesën, kurse nxënësi tjetër gjen vlerën e shprehjes.</w:t>
            </w:r>
          </w:p>
          <w:p w14:paraId="78138F81" w14:textId="77777777" w:rsidR="0080046C" w:rsidRPr="0080046C" w:rsidRDefault="0080046C" w:rsidP="0080046C">
            <w:pPr>
              <w:pStyle w:val="NoSpacing"/>
              <w:rPr>
                <w:color w:val="080C0C"/>
                <w:lang w:val="it-IT"/>
              </w:rPr>
            </w:pPr>
            <w:r w:rsidRPr="0080046C">
              <w:rPr>
                <w:color w:val="080C0C"/>
                <w:lang w:val="it-IT"/>
              </w:rPr>
              <w:t>Elementet e A-së shumëzohen me 2, pastaj mblidhen me 3. Ndaj 8 është në relacion me 19, meqë 8 x 2 + 3</w:t>
            </w:r>
          </w:p>
          <w:p w14:paraId="21753988" w14:textId="77777777" w:rsidR="0080046C" w:rsidRPr="0080046C" w:rsidRDefault="0080046C" w:rsidP="0080046C">
            <w:pPr>
              <w:pStyle w:val="NoSpacing"/>
              <w:rPr>
                <w:color w:val="080C0C"/>
                <w:lang w:val="it-IT"/>
              </w:rPr>
            </w:pPr>
            <w:r w:rsidRPr="0080046C">
              <w:rPr>
                <w:color w:val="080C0C"/>
                <w:lang w:val="it-IT"/>
              </w:rPr>
              <w:t>= 16 + 3 = 19; 24 me 51; 360 me 723; 36 me 75 dhe 2000 me 4003.</w:t>
            </w:r>
          </w:p>
          <w:p w14:paraId="292CDF03" w14:textId="77777777" w:rsidR="0080046C" w:rsidRPr="0080046C" w:rsidRDefault="0080046C" w:rsidP="0080046C">
            <w:pPr>
              <w:pStyle w:val="NoSpacing"/>
              <w:rPr>
                <w:color w:val="080C0C"/>
                <w:lang w:val="it-IT"/>
              </w:rPr>
            </w:pPr>
            <w:r w:rsidRPr="0080046C">
              <w:rPr>
                <w:color w:val="080C0C"/>
                <w:lang w:val="it-IT"/>
              </w:rPr>
              <w:t>Elementet që mungojnë; ai 2000 i A-së dhe 75 B-së, e gjejmë duke ditur se 2a + 3 = b (sipas kërkesës së detyrës).</w:t>
            </w:r>
          </w:p>
          <w:p w14:paraId="3974504E" w14:textId="77777777" w:rsidR="0080046C" w:rsidRPr="009E3109" w:rsidRDefault="0080046C" w:rsidP="0080046C">
            <w:pPr>
              <w:pStyle w:val="NoSpacing"/>
              <w:rPr>
                <w:color w:val="080C0C"/>
              </w:rPr>
            </w:pPr>
            <w:r w:rsidRPr="009E3109">
              <w:rPr>
                <w:color w:val="080C0C"/>
              </w:rPr>
              <w:t xml:space="preserve">2a + 3 = 4003, 2a = 4003 - 3, 2a = 4000, a = 2000, </w:t>
            </w:r>
            <w:proofErr w:type="spellStart"/>
            <w:r w:rsidRPr="009E3109">
              <w:rPr>
                <w:color w:val="080C0C"/>
              </w:rPr>
              <w:t>përkatësisht</w:t>
            </w:r>
            <w:proofErr w:type="spellEnd"/>
            <w:r w:rsidRPr="009E3109">
              <w:rPr>
                <w:color w:val="080C0C"/>
              </w:rPr>
              <w:t xml:space="preserve"> 2 x a + 3 = b, 2 x 36 + 3 = b, 72 + 3 = b, b = 75.</w:t>
            </w:r>
          </w:p>
          <w:p w14:paraId="3E398E7D" w14:textId="77777777" w:rsidR="0080046C" w:rsidRPr="009E3109" w:rsidRDefault="0080046C" w:rsidP="0080046C">
            <w:pPr>
              <w:pStyle w:val="NoSpacing"/>
              <w:rPr>
                <w:color w:val="080C0C"/>
              </w:rPr>
            </w:pPr>
          </w:p>
          <w:p w14:paraId="0860AE6B" w14:textId="77777777" w:rsidR="009805EC" w:rsidRPr="009E3109" w:rsidRDefault="009805EC" w:rsidP="0080046C">
            <w:pPr>
              <w:pStyle w:val="NoSpacing"/>
              <w:rPr>
                <w:color w:val="080C0C"/>
              </w:rPr>
            </w:pPr>
          </w:p>
          <w:p w14:paraId="004C80F0" w14:textId="79FAAE21" w:rsidR="009805EC" w:rsidRPr="009E3109" w:rsidRDefault="009805EC" w:rsidP="0080046C">
            <w:pPr>
              <w:pStyle w:val="NoSpacing"/>
              <w:rPr>
                <w:color w:val="080C0C"/>
              </w:rPr>
            </w:pPr>
            <w:r w:rsidRPr="009805EC">
              <w:rPr>
                <w:rFonts w:ascii="Segoe UI Symbol" w:eastAsia="Segoe UI Symbol" w:hAnsi="Segoe UI Symbol" w:cs="Segoe UI Symbol"/>
                <w:noProof/>
                <w14:ligatures w14:val="none"/>
              </w:rPr>
              <mc:AlternateContent>
                <mc:Choice Requires="wps">
                  <w:drawing>
                    <wp:anchor distT="0" distB="0" distL="0" distR="0" simplePos="0" relativeHeight="251686912" behindDoc="1" locked="0" layoutInCell="1" allowOverlap="1" wp14:anchorId="20F71C0E" wp14:editId="42FC0680">
                      <wp:simplePos x="0" y="0"/>
                      <wp:positionH relativeFrom="page">
                        <wp:posOffset>59055</wp:posOffset>
                      </wp:positionH>
                      <wp:positionV relativeFrom="paragraph">
                        <wp:posOffset>186690</wp:posOffset>
                      </wp:positionV>
                      <wp:extent cx="1414780" cy="245745"/>
                      <wp:effectExtent l="12700" t="10795" r="10795" b="10160"/>
                      <wp:wrapTopAndBottom/>
                      <wp:docPr id="581255248" name="Text Box 15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4780" cy="245745"/>
                              </a:xfrm>
                              <a:prstGeom prst="rect">
                                <a:avLst/>
                              </a:prstGeom>
                              <a:noFill/>
                              <a:ln w="12700">
                                <a:solidFill>
                                  <a:srgbClr val="353E92"/>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0A9B1F6" w14:textId="77777777" w:rsidR="009805EC" w:rsidRDefault="009805EC" w:rsidP="009805EC">
                                  <w:pPr>
                                    <w:spacing w:line="312" w:lineRule="exact"/>
                                    <w:ind w:left="51"/>
                                    <w:rPr>
                                      <w:rFonts w:ascii="Palatino Linotype" w:hAnsi="Palatino Linotype"/>
                                      <w:b/>
                                      <w:sz w:val="24"/>
                                    </w:rPr>
                                  </w:pPr>
                                  <w:r>
                                    <w:rPr>
                                      <w:rFonts w:ascii="Palatino Linotype" w:hAnsi="Palatino Linotype"/>
                                      <w:b/>
                                      <w:color w:val="231F20"/>
                                      <w:w w:val="90"/>
                                      <w:sz w:val="24"/>
                                    </w:rPr>
                                    <w:t>Vlerësimi</w:t>
                                  </w:r>
                                  <w:r>
                                    <w:rPr>
                                      <w:rFonts w:ascii="Palatino Linotype" w:hAnsi="Palatino Linotype"/>
                                      <w:b/>
                                      <w:color w:val="231F20"/>
                                      <w:spacing w:val="-5"/>
                                      <w:w w:val="90"/>
                                      <w:sz w:val="24"/>
                                    </w:rPr>
                                    <w:t xml:space="preserve"> </w:t>
                                  </w:r>
                                  <w:r>
                                    <w:rPr>
                                      <w:rFonts w:ascii="Palatino Linotype" w:hAnsi="Palatino Linotype"/>
                                      <w:b/>
                                      <w:color w:val="231F20"/>
                                      <w:w w:val="90"/>
                                      <w:sz w:val="24"/>
                                    </w:rPr>
                                    <w:t>i</w:t>
                                  </w:r>
                                  <w:r>
                                    <w:rPr>
                                      <w:rFonts w:ascii="Palatino Linotype" w:hAnsi="Palatino Linotype"/>
                                      <w:b/>
                                      <w:color w:val="231F20"/>
                                      <w:spacing w:val="-4"/>
                                      <w:w w:val="90"/>
                                      <w:sz w:val="24"/>
                                    </w:rPr>
                                    <w:t xml:space="preserve"> </w:t>
                                  </w:r>
                                  <w:r>
                                    <w:rPr>
                                      <w:rFonts w:ascii="Palatino Linotype" w:hAnsi="Palatino Linotype"/>
                                      <w:b/>
                                      <w:color w:val="231F20"/>
                                      <w:w w:val="90"/>
                                      <w:sz w:val="24"/>
                                    </w:rPr>
                                    <w:t>nxënësve: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F71C0E" id="Text Box 1569" o:spid="_x0000_s1051" type="#_x0000_t202" style="position:absolute;margin-left:4.65pt;margin-top:14.7pt;width:111.4pt;height:19.35pt;z-index:-2516295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" filled="f" strokecolor="#353e92" strokeweight="1pt">
                      <v:textbox inset="0,0,0,0">
                        <w:txbxContent>
                          <w:p w14:paraId="40A9B1F6" w14:textId="77777777" w:rsidR="009805EC" w:rsidRDefault="009805EC" w:rsidP="009805EC">
                            <w:pPr>
                              <w:spacing w:line="312" w:lineRule="exact"/>
                              <w:ind w:left="51"/>
                              <w:rPr>
                                <w:rFonts w:ascii="Palatino Linotype" w:hAnsi="Palatino Linotype"/>
                                <w:b/>
                                <w:sz w:val="24"/>
                              </w:rPr>
                            </w:pPr>
                            <w:r>
                              <w:rPr>
                                <w:rFonts w:ascii="Palatino Linotype" w:hAnsi="Palatino Linotype"/>
                                <w:b/>
                                <w:color w:val="231F20"/>
                                <w:w w:val="90"/>
                                <w:sz w:val="24"/>
                              </w:rPr>
                              <w:t>Vlerësimi</w:t>
                            </w:r>
                            <w:r>
                              <w:rPr>
                                <w:rFonts w:ascii="Palatino Linotype" w:hAnsi="Palatino Linotype"/>
                                <w:b/>
                                <w:color w:val="231F20"/>
                                <w:spacing w:val="-5"/>
                                <w:w w:val="90"/>
                                <w:sz w:val="24"/>
                              </w:rPr>
                              <w:t xml:space="preserve"> </w:t>
                            </w:r>
                            <w:r>
                              <w:rPr>
                                <w:rFonts w:ascii="Palatino Linotype" w:hAnsi="Palatino Linotype"/>
                                <w:b/>
                                <w:color w:val="231F20"/>
                                <w:w w:val="90"/>
                                <w:sz w:val="24"/>
                              </w:rPr>
                              <w:t>i</w:t>
                            </w:r>
                            <w:r>
                              <w:rPr>
                                <w:rFonts w:ascii="Palatino Linotype" w:hAnsi="Palatino Linotype"/>
                                <w:b/>
                                <w:color w:val="231F20"/>
                                <w:spacing w:val="-4"/>
                                <w:w w:val="90"/>
                                <w:sz w:val="24"/>
                              </w:rPr>
                              <w:t xml:space="preserve"> </w:t>
                            </w:r>
                            <w:r>
                              <w:rPr>
                                <w:rFonts w:ascii="Palatino Linotype" w:hAnsi="Palatino Linotype"/>
                                <w:b/>
                                <w:color w:val="231F20"/>
                                <w:w w:val="90"/>
                                <w:sz w:val="24"/>
                              </w:rPr>
                              <w:t>nxënësve:</w:t>
                            </w:r>
                          </w:p>
                        </w:txbxContent>
                      </v:textbox>
                      <w10:wrap type="topAndBottom" anchorx="page"/>
                    </v:shape>
                  </w:pict>
                </mc:Fallback>
              </mc:AlternateContent>
            </w:r>
          </w:p>
          <w:p w14:paraId="411C1632" w14:textId="77777777" w:rsidR="0080046C" w:rsidRPr="009E3109" w:rsidRDefault="0080046C" w:rsidP="0080046C">
            <w:pPr>
              <w:pStyle w:val="NoSpacing"/>
              <w:rPr>
                <w:color w:val="080C0C"/>
              </w:rPr>
            </w:pPr>
            <w:proofErr w:type="spellStart"/>
            <w:r w:rsidRPr="009E3109">
              <w:rPr>
                <w:color w:val="080C0C"/>
              </w:rPr>
              <w:t>Nxënësit</w:t>
            </w:r>
            <w:proofErr w:type="spellEnd"/>
            <w:r w:rsidRPr="009E3109">
              <w:rPr>
                <w:color w:val="080C0C"/>
              </w:rPr>
              <w:t xml:space="preserve"> </w:t>
            </w:r>
            <w:proofErr w:type="spellStart"/>
            <w:r w:rsidRPr="009E3109">
              <w:rPr>
                <w:color w:val="080C0C"/>
              </w:rPr>
              <w:t>vlerësohen</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saktësinë</w:t>
            </w:r>
            <w:proofErr w:type="spellEnd"/>
            <w:r w:rsidRPr="009E3109">
              <w:rPr>
                <w:color w:val="080C0C"/>
              </w:rPr>
              <w:t xml:space="preserve"> e </w:t>
            </w:r>
            <w:proofErr w:type="spellStart"/>
            <w:r w:rsidRPr="009E3109">
              <w:rPr>
                <w:color w:val="080C0C"/>
              </w:rPr>
              <w:t>shpjegimit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realizimit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relacioneve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dhëna</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paraqitjen</w:t>
            </w:r>
            <w:proofErr w:type="spellEnd"/>
            <w:r w:rsidRPr="009E3109">
              <w:rPr>
                <w:color w:val="080C0C"/>
              </w:rPr>
              <w:t xml:space="preserve"> </w:t>
            </w:r>
            <w:proofErr w:type="spellStart"/>
            <w:r w:rsidRPr="009E3109">
              <w:rPr>
                <w:color w:val="080C0C"/>
              </w:rPr>
              <w:t>grafike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tyre</w:t>
            </w:r>
            <w:proofErr w:type="spellEnd"/>
            <w:r w:rsidRPr="009E3109">
              <w:rPr>
                <w:color w:val="080C0C"/>
              </w:rPr>
              <w:t>.</w:t>
            </w:r>
          </w:p>
          <w:p w14:paraId="4B275771" w14:textId="77777777" w:rsidR="009805EC" w:rsidRPr="009E3109" w:rsidRDefault="009805EC" w:rsidP="0080046C">
            <w:pPr>
              <w:pStyle w:val="NoSpacing"/>
              <w:rPr>
                <w:color w:val="080C0C"/>
              </w:rPr>
            </w:pPr>
          </w:p>
          <w:p w14:paraId="6D8C4C43" w14:textId="77777777" w:rsidR="0080046C" w:rsidRPr="009E3109" w:rsidRDefault="0080046C" w:rsidP="0080046C">
            <w:pPr>
              <w:pStyle w:val="NoSpacing"/>
              <w:rPr>
                <w:color w:val="080C0C"/>
              </w:rPr>
            </w:pPr>
            <w:proofErr w:type="spellStart"/>
            <w:r w:rsidRPr="009E3109">
              <w:rPr>
                <w:color w:val="080C0C"/>
              </w:rPr>
              <w:t>Detyrë</w:t>
            </w:r>
            <w:proofErr w:type="spellEnd"/>
            <w:r w:rsidRPr="009E3109">
              <w:rPr>
                <w:color w:val="080C0C"/>
              </w:rPr>
              <w:t>:</w:t>
            </w:r>
          </w:p>
          <w:p w14:paraId="279DDFA4" w14:textId="3A5686D9" w:rsidR="00FB6E8C" w:rsidRPr="009E3109" w:rsidRDefault="0080046C" w:rsidP="0080046C">
            <w:pPr>
              <w:pStyle w:val="NoSpacing"/>
              <w:rPr>
                <w:color w:val="080C0C"/>
              </w:rPr>
            </w:pPr>
            <w:proofErr w:type="spellStart"/>
            <w:r w:rsidRPr="009E3109">
              <w:rPr>
                <w:color w:val="080C0C"/>
              </w:rPr>
              <w:t>Paraqitet</w:t>
            </w:r>
            <w:proofErr w:type="spellEnd"/>
            <w:r w:rsidRPr="009E3109">
              <w:rPr>
                <w:color w:val="080C0C"/>
              </w:rPr>
              <w:t xml:space="preserve"> </w:t>
            </w:r>
            <w:proofErr w:type="spellStart"/>
            <w:r w:rsidRPr="009E3109">
              <w:rPr>
                <w:color w:val="080C0C"/>
              </w:rPr>
              <w:t>një</w:t>
            </w:r>
            <w:proofErr w:type="spellEnd"/>
            <w:r w:rsidRPr="009E3109">
              <w:rPr>
                <w:color w:val="080C0C"/>
              </w:rPr>
              <w:t xml:space="preserve"> </w:t>
            </w:r>
            <w:proofErr w:type="spellStart"/>
            <w:r w:rsidRPr="009E3109">
              <w:rPr>
                <w:color w:val="080C0C"/>
              </w:rPr>
              <w:t>relacion</w:t>
            </w:r>
            <w:proofErr w:type="spellEnd"/>
            <w:r w:rsidRPr="009E3109">
              <w:rPr>
                <w:color w:val="080C0C"/>
              </w:rPr>
              <w:t xml:space="preserve"> </w:t>
            </w:r>
            <w:proofErr w:type="spellStart"/>
            <w:r w:rsidRPr="009E3109">
              <w:rPr>
                <w:color w:val="080C0C"/>
              </w:rPr>
              <w:t>ndërmjet</w:t>
            </w:r>
            <w:proofErr w:type="spellEnd"/>
            <w:r w:rsidRPr="009E3109">
              <w:rPr>
                <w:color w:val="080C0C"/>
              </w:rPr>
              <w:t xml:space="preserve"> </w:t>
            </w:r>
            <w:proofErr w:type="spellStart"/>
            <w:r w:rsidRPr="009E3109">
              <w:rPr>
                <w:color w:val="080C0C"/>
              </w:rPr>
              <w:t>dy</w:t>
            </w:r>
            <w:proofErr w:type="spellEnd"/>
            <w:r w:rsidRPr="009E3109">
              <w:rPr>
                <w:color w:val="080C0C"/>
              </w:rPr>
              <w:t xml:space="preserve"> </w:t>
            </w:r>
            <w:proofErr w:type="spellStart"/>
            <w:r w:rsidRPr="009E3109">
              <w:rPr>
                <w:color w:val="080C0C"/>
              </w:rPr>
              <w:t>bashkësive</w:t>
            </w:r>
            <w:proofErr w:type="spellEnd"/>
            <w:r w:rsidRPr="009E3109">
              <w:rPr>
                <w:color w:val="080C0C"/>
              </w:rPr>
              <w:t xml:space="preserve">, duke </w:t>
            </w:r>
            <w:proofErr w:type="spellStart"/>
            <w:r w:rsidRPr="009E3109">
              <w:rPr>
                <w:color w:val="080C0C"/>
              </w:rPr>
              <w:t>argumentuar</w:t>
            </w:r>
            <w:proofErr w:type="spellEnd"/>
            <w:r w:rsidRPr="009E3109">
              <w:rPr>
                <w:color w:val="080C0C"/>
              </w:rPr>
              <w:t xml:space="preserve"> </w:t>
            </w:r>
            <w:proofErr w:type="spellStart"/>
            <w:r w:rsidRPr="009E3109">
              <w:rPr>
                <w:color w:val="080C0C"/>
              </w:rPr>
              <w:t>relacionin</w:t>
            </w:r>
            <w:proofErr w:type="spellEnd"/>
            <w:r w:rsidRPr="009E3109">
              <w:rPr>
                <w:color w:val="080C0C"/>
              </w:rPr>
              <w:t xml:space="preserve"> e </w:t>
            </w:r>
            <w:proofErr w:type="spellStart"/>
            <w:r w:rsidRPr="009E3109">
              <w:rPr>
                <w:color w:val="080C0C"/>
              </w:rPr>
              <w:t>përcaktuar</w:t>
            </w:r>
            <w:proofErr w:type="spellEnd"/>
            <w:r w:rsidRPr="009E3109">
              <w:rPr>
                <w:color w:val="080C0C"/>
              </w:rPr>
              <w:t>.</w:t>
            </w:r>
          </w:p>
          <w:p w14:paraId="6E994F99" w14:textId="77777777" w:rsidR="00FB6E8C" w:rsidRPr="009E3109" w:rsidRDefault="00FB6E8C" w:rsidP="007A25B0">
            <w:pPr>
              <w:pStyle w:val="NoSpacing"/>
              <w:rPr>
                <w:color w:val="080C0C"/>
              </w:rPr>
            </w:pPr>
          </w:p>
          <w:p w14:paraId="64EAAA13" w14:textId="77777777" w:rsidR="00FB6E8C" w:rsidRPr="009E3109" w:rsidRDefault="00FB6E8C" w:rsidP="007A25B0">
            <w:pPr>
              <w:pStyle w:val="NoSpacing"/>
              <w:rPr>
                <w:color w:val="080C0C"/>
              </w:rPr>
            </w:pPr>
          </w:p>
        </w:tc>
      </w:tr>
    </w:tbl>
    <w:p w14:paraId="1718A28B" w14:textId="77777777" w:rsidR="00FB6E8C" w:rsidRPr="009E3109" w:rsidRDefault="00FB6E8C" w:rsidP="00FB6E8C"/>
    <w:p w14:paraId="27205DC7" w14:textId="77777777" w:rsidR="00FB6E8C" w:rsidRPr="009E3109" w:rsidRDefault="00FB6E8C" w:rsidP="00FB6E8C"/>
    <w:p w14:paraId="1FBA6660" w14:textId="77777777" w:rsidR="00FB6E8C" w:rsidRPr="009E3109" w:rsidRDefault="00FB6E8C" w:rsidP="00FB6E8C"/>
    <w:p w14:paraId="4CF62480" w14:textId="77777777" w:rsidR="00FB6E8C" w:rsidRPr="009E3109" w:rsidRDefault="00FB6E8C" w:rsidP="00FB6E8C"/>
    <w:p w14:paraId="19E3221C" w14:textId="77777777" w:rsidR="00FB6E8C" w:rsidRPr="009E3109" w:rsidRDefault="00FB6E8C" w:rsidP="00FB6E8C"/>
    <w:p w14:paraId="39A05D52" w14:textId="77777777" w:rsidR="00FB6E8C" w:rsidRPr="009E3109" w:rsidRDefault="00FB6E8C" w:rsidP="00FB6E8C"/>
    <w:p w14:paraId="5828E1C3" w14:textId="77777777" w:rsidR="00FB6E8C" w:rsidRPr="009E3109" w:rsidRDefault="00FB6E8C" w:rsidP="00FB6E8C"/>
    <w:p w14:paraId="3369E0EA" w14:textId="77777777" w:rsidR="00FB6E8C" w:rsidRPr="009E3109" w:rsidRDefault="00FB6E8C" w:rsidP="00FB6E8C"/>
    <w:p w14:paraId="7FE63A22" w14:textId="77777777" w:rsidR="00FB6E8C" w:rsidRPr="009E3109" w:rsidRDefault="00FB6E8C" w:rsidP="00FB6E8C"/>
    <w:p w14:paraId="3E513558" w14:textId="77777777" w:rsidR="00FB6E8C" w:rsidRPr="009E3109"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3D8A3C7E" w14:textId="77777777" w:rsidTr="007A25B0">
        <w:trPr>
          <w:trHeight w:val="206"/>
        </w:trPr>
        <w:tc>
          <w:tcPr>
            <w:tcW w:w="10105" w:type="dxa"/>
            <w:tcBorders>
              <w:top w:val="single" w:sz="8" w:space="0" w:color="000000"/>
              <w:bottom w:val="nil"/>
            </w:tcBorders>
            <w:shd w:val="clear" w:color="auto" w:fill="000000"/>
            <w:hideMark/>
          </w:tcPr>
          <w:p w14:paraId="4C7848B6" w14:textId="0B466CD9"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763F7">
              <w:rPr>
                <w:rFonts w:ascii="Times New Roman" w:eastAsia="MS Mincho" w:hAnsi="Times New Roman" w:cs="Times New Roman"/>
                <w:b/>
                <w:bCs/>
                <w:color w:val="0D0D0D"/>
                <w:sz w:val="24"/>
                <w:szCs w:val="24"/>
                <w:lang w:val="sq-AL"/>
              </w:rPr>
              <w:t>28</w:t>
            </w:r>
          </w:p>
        </w:tc>
      </w:tr>
      <w:tr w:rsidR="00FB6E8C" w:rsidRPr="009E3109" w14:paraId="646B1C5C" w14:textId="77777777" w:rsidTr="007A25B0">
        <w:trPr>
          <w:trHeight w:val="379"/>
        </w:trPr>
        <w:tc>
          <w:tcPr>
            <w:tcW w:w="10105" w:type="dxa"/>
            <w:tcBorders>
              <w:top w:val="single" w:sz="8" w:space="0" w:color="000000"/>
              <w:bottom w:val="single" w:sz="8" w:space="0" w:color="000000"/>
            </w:tcBorders>
            <w:hideMark/>
          </w:tcPr>
          <w:p w14:paraId="7B3F8776" w14:textId="0753CD86"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4F3CA3F7" w14:textId="4B9664A8"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6A3D6640" w14:textId="77777777" w:rsidTr="007A25B0">
        <w:trPr>
          <w:trHeight w:val="2390"/>
        </w:trPr>
        <w:tc>
          <w:tcPr>
            <w:tcW w:w="10105" w:type="dxa"/>
            <w:tcBorders>
              <w:top w:val="nil"/>
            </w:tcBorders>
          </w:tcPr>
          <w:p w14:paraId="7C2BE942" w14:textId="77777777" w:rsidR="00FB6E8C" w:rsidRDefault="00FB6E8C" w:rsidP="007A25B0">
            <w:pPr>
              <w:pStyle w:val="NoSpacing"/>
              <w:rPr>
                <w:color w:val="080C0C"/>
                <w:lang w:val="it-IT"/>
              </w:rPr>
            </w:pPr>
          </w:p>
          <w:p w14:paraId="0D2D96EC" w14:textId="77777777" w:rsidR="004A44B7" w:rsidRPr="004A44B7" w:rsidRDefault="004A44B7" w:rsidP="004A44B7">
            <w:pPr>
              <w:pStyle w:val="NoSpacing"/>
              <w:rPr>
                <w:b/>
                <w:bCs/>
                <w:color w:val="080C0C"/>
                <w:lang w:val="it-IT"/>
              </w:rPr>
            </w:pPr>
            <w:r w:rsidRPr="004A44B7">
              <w:rPr>
                <w:b/>
                <w:bCs/>
                <w:color w:val="080C0C"/>
                <w:lang w:val="it-IT"/>
              </w:rPr>
              <w:t>Tema: Bashkësitë dhe relacionet</w:t>
            </w:r>
          </w:p>
          <w:p w14:paraId="29038F36" w14:textId="77777777" w:rsidR="004A44B7" w:rsidRPr="004A44B7" w:rsidRDefault="004A44B7" w:rsidP="004A44B7">
            <w:pPr>
              <w:pStyle w:val="NoSpacing"/>
              <w:rPr>
                <w:b/>
                <w:bCs/>
                <w:color w:val="080C0C"/>
                <w:lang w:val="it-IT"/>
              </w:rPr>
            </w:pPr>
            <w:r w:rsidRPr="004A44B7">
              <w:rPr>
                <w:b/>
                <w:bCs/>
                <w:color w:val="080C0C"/>
                <w:lang w:val="it-IT"/>
              </w:rPr>
              <w:t>Rezultatet e të nxënit të temës:</w:t>
            </w:r>
          </w:p>
          <w:p w14:paraId="03579569" w14:textId="6CEF88FD" w:rsidR="004A44B7" w:rsidRDefault="004A44B7" w:rsidP="004A44B7">
            <w:pPr>
              <w:pStyle w:val="NoSpacing"/>
              <w:rPr>
                <w:color w:val="080C0C"/>
                <w:lang w:val="it-IT"/>
              </w:rPr>
            </w:pPr>
            <w:r w:rsidRPr="004A44B7">
              <w:rPr>
                <w:color w:val="080C0C"/>
                <w:lang w:val="it-IT"/>
              </w:rPr>
              <w:t xml:space="preserve">Përshkruan bashkësinë si një grumbull elementesh dhe jep shembuj nga jeta e përditshme; </w:t>
            </w:r>
          </w:p>
          <w:p w14:paraId="401DA349" w14:textId="77777777" w:rsidR="004A44B7" w:rsidRDefault="004A44B7" w:rsidP="004A44B7">
            <w:pPr>
              <w:pStyle w:val="NoSpacing"/>
              <w:rPr>
                <w:color w:val="080C0C"/>
                <w:lang w:val="it-IT"/>
              </w:rPr>
            </w:pPr>
            <w:r w:rsidRPr="004A44B7">
              <w:rPr>
                <w:color w:val="080C0C"/>
                <w:lang w:val="it-IT"/>
              </w:rPr>
              <w:t>Paraqet bashkësinë përmes kllapave gjarpërore dhe Diagramit të Venit;</w:t>
            </w:r>
          </w:p>
          <w:p w14:paraId="0899DC4B" w14:textId="4C0DF30C" w:rsidR="004A44B7" w:rsidRPr="004A44B7" w:rsidRDefault="004A44B7" w:rsidP="004A44B7">
            <w:pPr>
              <w:pStyle w:val="NoSpacing"/>
              <w:rPr>
                <w:color w:val="080C0C"/>
                <w:lang w:val="it-IT"/>
              </w:rPr>
            </w:pPr>
            <w:r w:rsidRPr="004A44B7">
              <w:rPr>
                <w:color w:val="080C0C"/>
                <w:lang w:val="it-IT"/>
              </w:rPr>
              <w:t>Identifikon elementet që i takojnë apo nuk i takojnë bashkësisë.</w:t>
            </w:r>
          </w:p>
          <w:p w14:paraId="11A4DC47" w14:textId="77777777" w:rsidR="004A44B7" w:rsidRPr="004A44B7" w:rsidRDefault="004A44B7" w:rsidP="004A44B7">
            <w:pPr>
              <w:pStyle w:val="NoSpacing"/>
              <w:rPr>
                <w:color w:val="080C0C"/>
                <w:lang w:val="it-IT"/>
              </w:rPr>
            </w:pPr>
          </w:p>
          <w:p w14:paraId="7CA337A7" w14:textId="77777777" w:rsidR="004A44B7" w:rsidRPr="004A44B7" w:rsidRDefault="004A44B7" w:rsidP="004A44B7">
            <w:pPr>
              <w:pStyle w:val="NoSpacing"/>
              <w:rPr>
                <w:b/>
                <w:bCs/>
                <w:color w:val="080C0C"/>
                <w:lang w:val="it-IT"/>
              </w:rPr>
            </w:pPr>
            <w:r w:rsidRPr="004A44B7">
              <w:rPr>
                <w:b/>
                <w:bCs/>
                <w:color w:val="080C0C"/>
                <w:lang w:val="it-IT"/>
              </w:rPr>
              <w:t>Kontributi në rezultatet për kompetencat kryesore të shkallës: II.4, II.7, III.4.</w:t>
            </w:r>
          </w:p>
          <w:p w14:paraId="1C9AF3C9" w14:textId="77777777" w:rsidR="004A44B7" w:rsidRPr="004A44B7" w:rsidRDefault="004A44B7" w:rsidP="004A44B7">
            <w:pPr>
              <w:pStyle w:val="NoSpacing"/>
              <w:rPr>
                <w:b/>
                <w:bCs/>
                <w:color w:val="080C0C"/>
                <w:lang w:val="it-IT"/>
              </w:rPr>
            </w:pPr>
            <w:r w:rsidRPr="004A44B7">
              <w:rPr>
                <w:b/>
                <w:bCs/>
                <w:color w:val="080C0C"/>
                <w:lang w:val="it-IT"/>
              </w:rPr>
              <w:t>Kontributi në rezultatet e fushës së kurrikulës: 2.4, 3.4, 3.6.</w:t>
            </w:r>
          </w:p>
          <w:p w14:paraId="7F873211" w14:textId="77777777" w:rsidR="004A44B7" w:rsidRDefault="004A44B7" w:rsidP="004A44B7">
            <w:pPr>
              <w:pStyle w:val="NoSpacing"/>
              <w:rPr>
                <w:b/>
                <w:bCs/>
                <w:color w:val="080C0C"/>
                <w:lang w:val="it-IT"/>
              </w:rPr>
            </w:pPr>
          </w:p>
          <w:p w14:paraId="18E2F69F" w14:textId="77777777" w:rsidR="004A44B7" w:rsidRPr="004A44B7" w:rsidRDefault="004A44B7" w:rsidP="004A44B7">
            <w:pPr>
              <w:pStyle w:val="NoSpacing"/>
              <w:rPr>
                <w:b/>
                <w:bCs/>
                <w:color w:val="080C0C"/>
                <w:lang w:val="it-IT"/>
              </w:rPr>
            </w:pPr>
          </w:p>
          <w:p w14:paraId="0098C465" w14:textId="28C4CAF8" w:rsidR="004A44B7" w:rsidRPr="009E3109" w:rsidRDefault="004A44B7" w:rsidP="004A44B7">
            <w:pPr>
              <w:pStyle w:val="NoSpacing"/>
              <w:rPr>
                <w:color w:val="080C0C"/>
              </w:rPr>
            </w:pPr>
            <w:r>
              <w:rPr>
                <w:color w:val="080C0C"/>
                <w:lang w:val="it-IT"/>
              </w:rPr>
              <w:t xml:space="preserve">     </w:t>
            </w:r>
            <w:r w:rsidRPr="009E3109">
              <w:rPr>
                <w:rFonts w:eastAsia="Segoe UI Symbol" w:cstheme="minorHAnsi"/>
                <w:b/>
                <w:lang w:val="it-IT"/>
                <w14:ligatures w14:val="none"/>
              </w:rPr>
              <w:t xml:space="preserve"> </w:t>
            </w:r>
            <w:r w:rsidRPr="00702386">
              <w:rPr>
                <w:rFonts w:eastAsia="Segoe UI Symbol" w:cstheme="minorHAnsi"/>
                <w:b/>
                <w14:ligatures w14:val="none"/>
              </w:rPr>
              <w:t>ASPEKTE SPECIFIKE TË</w:t>
            </w:r>
            <w:r w:rsidRPr="00702386">
              <w:rPr>
                <w:rFonts w:eastAsia="Segoe UI Symbol" w:cstheme="minorHAnsi"/>
                <w:b/>
                <w:spacing w:val="1"/>
                <w14:ligatures w14:val="none"/>
              </w:rPr>
              <w:t xml:space="preserve"> </w:t>
            </w:r>
            <w:r w:rsidRPr="00702386">
              <w:rPr>
                <w:rFonts w:eastAsia="Segoe UI Symbol" w:cstheme="minorHAnsi"/>
                <w:b/>
                <w:spacing w:val="-1"/>
                <w14:ligatures w14:val="none"/>
              </w:rPr>
              <w:t>PLANIT</w:t>
            </w:r>
            <w:r w:rsidRPr="00702386">
              <w:rPr>
                <w:rFonts w:eastAsia="Segoe UI Symbol" w:cstheme="minorHAnsi"/>
                <w:b/>
                <w:spacing w:val="-28"/>
                <w14:ligatures w14:val="none"/>
              </w:rPr>
              <w:t xml:space="preserve"> </w:t>
            </w:r>
            <w:r w:rsidRPr="00702386">
              <w:rPr>
                <w:rFonts w:eastAsia="Segoe UI Symbol" w:cstheme="minorHAnsi"/>
                <w:b/>
                <w:spacing w:val="-1"/>
                <w14:ligatures w14:val="none"/>
              </w:rPr>
              <w:t>TË</w:t>
            </w:r>
            <w:r w:rsidRPr="00702386">
              <w:rPr>
                <w:rFonts w:eastAsia="Segoe UI Symbol" w:cstheme="minorHAnsi"/>
                <w:b/>
                <w:spacing w:val="-18"/>
                <w14:ligatures w14:val="none"/>
              </w:rPr>
              <w:t xml:space="preserve"> </w:t>
            </w:r>
            <w:r w:rsidRPr="00702386">
              <w:rPr>
                <w:rFonts w:eastAsia="Segoe UI Symbol" w:cstheme="minorHAnsi"/>
                <w:b/>
                <w:spacing w:val="-1"/>
                <w14:ligatures w14:val="none"/>
              </w:rPr>
              <w:t>ORËS</w:t>
            </w:r>
            <w:r w:rsidRPr="009E3109">
              <w:rPr>
                <w:b/>
                <w:bCs/>
                <w:color w:val="080C0C"/>
              </w:rPr>
              <w:t xml:space="preserve">     </w:t>
            </w:r>
          </w:p>
          <w:p w14:paraId="7FB300DF" w14:textId="77777777" w:rsidR="004A44B7" w:rsidRPr="009E3109" w:rsidRDefault="004A44B7" w:rsidP="004A44B7">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Ushtrojmë</w:t>
            </w:r>
            <w:proofErr w:type="spellEnd"/>
          </w:p>
          <w:p w14:paraId="11357555" w14:textId="77777777" w:rsidR="004A44B7" w:rsidRPr="009E3109" w:rsidRDefault="004A44B7" w:rsidP="004A44B7">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4AE308BB" w14:textId="77777777" w:rsidR="004A44B7" w:rsidRPr="004A44B7" w:rsidRDefault="004A44B7" w:rsidP="004A44B7">
            <w:pPr>
              <w:pStyle w:val="NoSpacing"/>
              <w:rPr>
                <w:color w:val="080C0C"/>
                <w:lang w:val="it-IT"/>
              </w:rPr>
            </w:pPr>
            <w:r w:rsidRPr="004A44B7">
              <w:rPr>
                <w:color w:val="080C0C"/>
                <w:lang w:val="it-IT"/>
              </w:rPr>
              <w:t>•</w:t>
            </w:r>
            <w:r w:rsidRPr="004A44B7">
              <w:rPr>
                <w:color w:val="080C0C"/>
                <w:lang w:val="it-IT"/>
              </w:rPr>
              <w:tab/>
              <w:t>Identifikon elementet që i takojnë apo nuk i takojnë bashkësisë;</w:t>
            </w:r>
          </w:p>
          <w:p w14:paraId="02D2D963" w14:textId="77777777" w:rsidR="004A44B7" w:rsidRPr="004A44B7" w:rsidRDefault="004A44B7" w:rsidP="004A44B7">
            <w:pPr>
              <w:pStyle w:val="NoSpacing"/>
              <w:rPr>
                <w:color w:val="080C0C"/>
                <w:lang w:val="it-IT"/>
              </w:rPr>
            </w:pPr>
            <w:r w:rsidRPr="004A44B7">
              <w:rPr>
                <w:color w:val="080C0C"/>
                <w:lang w:val="it-IT"/>
              </w:rPr>
              <w:t>•</w:t>
            </w:r>
            <w:r w:rsidRPr="004A44B7">
              <w:rPr>
                <w:color w:val="080C0C"/>
                <w:lang w:val="it-IT"/>
              </w:rPr>
              <w:tab/>
              <w:t>Përshkruan vetinë e elementeve me të cilën formohet bashkësia;</w:t>
            </w:r>
          </w:p>
          <w:p w14:paraId="6DEA4A35" w14:textId="77777777" w:rsidR="004A44B7" w:rsidRPr="004A44B7" w:rsidRDefault="004A44B7" w:rsidP="004A44B7">
            <w:pPr>
              <w:pStyle w:val="NoSpacing"/>
              <w:rPr>
                <w:color w:val="080C0C"/>
                <w:lang w:val="it-IT"/>
              </w:rPr>
            </w:pPr>
            <w:r w:rsidRPr="004A44B7">
              <w:rPr>
                <w:color w:val="080C0C"/>
                <w:lang w:val="it-IT"/>
              </w:rPr>
              <w:t>•</w:t>
            </w:r>
            <w:r w:rsidRPr="004A44B7">
              <w:rPr>
                <w:color w:val="080C0C"/>
                <w:lang w:val="it-IT"/>
              </w:rPr>
              <w:tab/>
              <w:t>Arsyeton rastet kur dy bashkësi janë të barabarta ose jo.</w:t>
            </w:r>
          </w:p>
          <w:p w14:paraId="502DC9A4" w14:textId="77777777" w:rsidR="004A44B7" w:rsidRPr="009E3109" w:rsidRDefault="004A44B7" w:rsidP="004A44B7">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079D8933" w14:textId="77777777" w:rsidR="004A44B7" w:rsidRPr="004A44B7" w:rsidRDefault="004A44B7" w:rsidP="004A44B7">
            <w:pPr>
              <w:pStyle w:val="NoSpacing"/>
              <w:rPr>
                <w:color w:val="080C0C"/>
                <w:lang w:val="it-IT"/>
              </w:rPr>
            </w:pPr>
            <w:r w:rsidRPr="004A44B7">
              <w:rPr>
                <w:b/>
                <w:bCs/>
                <w:color w:val="080C0C"/>
                <w:lang w:val="it-IT"/>
              </w:rPr>
              <w:t>Burimet, mjetet e konkretizimit dhe materialet mësimore</w:t>
            </w:r>
            <w:r w:rsidRPr="004A44B7">
              <w:rPr>
                <w:color w:val="080C0C"/>
                <w:lang w:val="it-IT"/>
              </w:rPr>
              <w:t>:</w:t>
            </w:r>
          </w:p>
          <w:p w14:paraId="41A51D3A" w14:textId="77777777" w:rsidR="004A44B7" w:rsidRPr="004A44B7" w:rsidRDefault="004A44B7" w:rsidP="004A44B7">
            <w:pPr>
              <w:pStyle w:val="NoSpacing"/>
              <w:rPr>
                <w:color w:val="080C0C"/>
                <w:lang w:val="it-IT"/>
              </w:rPr>
            </w:pPr>
            <w:r w:rsidRPr="004A44B7">
              <w:rPr>
                <w:color w:val="080C0C"/>
                <w:lang w:val="it-IT"/>
              </w:rPr>
              <w:t>Lidhja me lëndët e tjera mësimore dhe/apo me çështjet ndërkurrikulare dhe situatat jetësore:</w:t>
            </w:r>
          </w:p>
          <w:p w14:paraId="765F20A5" w14:textId="77777777" w:rsidR="004A44B7" w:rsidRPr="004A44B7" w:rsidRDefault="004A44B7" w:rsidP="004A44B7">
            <w:pPr>
              <w:pStyle w:val="NoSpacing"/>
              <w:rPr>
                <w:color w:val="080C0C"/>
                <w:lang w:val="it-IT"/>
              </w:rPr>
            </w:pPr>
            <w:r w:rsidRPr="004A44B7">
              <w:rPr>
                <w:color w:val="080C0C"/>
                <w:lang w:val="it-IT"/>
              </w:rPr>
              <w:t>Gjuhë amtare (shqipe), Edukatë figurative, Edukatë fizike, sportet dhe shëndeti.</w:t>
            </w:r>
          </w:p>
          <w:p w14:paraId="3A744D55" w14:textId="77777777" w:rsidR="004A44B7" w:rsidRDefault="004A44B7" w:rsidP="004A44B7">
            <w:pPr>
              <w:pStyle w:val="NoSpacing"/>
              <w:rPr>
                <w:color w:val="080C0C"/>
                <w:lang w:val="it-IT"/>
              </w:rPr>
            </w:pPr>
          </w:p>
          <w:p w14:paraId="65E34800" w14:textId="77777777" w:rsidR="004A44B7" w:rsidRDefault="004A44B7" w:rsidP="004A44B7">
            <w:pPr>
              <w:pStyle w:val="NoSpacing"/>
              <w:rPr>
                <w:color w:val="080C0C"/>
                <w:lang w:val="it-IT"/>
              </w:rPr>
            </w:pPr>
          </w:p>
          <w:p w14:paraId="5E1EBEF2" w14:textId="4DD036E9" w:rsidR="004A44B7" w:rsidRPr="004A44B7" w:rsidRDefault="004A44B7" w:rsidP="004A44B7">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1AC7853B" w14:textId="77777777" w:rsidR="004A44B7" w:rsidRPr="004A44B7" w:rsidRDefault="004A44B7" w:rsidP="004A44B7">
            <w:pPr>
              <w:pStyle w:val="NoSpacing"/>
              <w:rPr>
                <w:b/>
                <w:bCs/>
                <w:color w:val="080C0C"/>
                <w:lang w:val="it-IT"/>
              </w:rPr>
            </w:pPr>
            <w:r w:rsidRPr="004A44B7">
              <w:rPr>
                <w:b/>
                <w:bCs/>
                <w:color w:val="080C0C"/>
                <w:lang w:val="it-IT"/>
              </w:rPr>
              <w:t>Parashikimi:</w:t>
            </w:r>
          </w:p>
          <w:p w14:paraId="734EE99E" w14:textId="77777777" w:rsidR="004A44B7" w:rsidRPr="004A44B7" w:rsidRDefault="004A44B7" w:rsidP="004A44B7">
            <w:pPr>
              <w:pStyle w:val="NoSpacing"/>
              <w:rPr>
                <w:b/>
                <w:bCs/>
                <w:color w:val="080C0C"/>
                <w:lang w:val="it-IT"/>
              </w:rPr>
            </w:pPr>
            <w:r w:rsidRPr="004A44B7">
              <w:rPr>
                <w:b/>
                <w:bCs/>
                <w:color w:val="080C0C"/>
                <w:lang w:val="it-IT"/>
              </w:rPr>
              <w:t>Përgatitja për të nxënët</w:t>
            </w:r>
          </w:p>
          <w:p w14:paraId="356553A7" w14:textId="77777777" w:rsidR="004A44B7" w:rsidRDefault="004A44B7" w:rsidP="004A44B7">
            <w:pPr>
              <w:pStyle w:val="NoSpacing"/>
              <w:rPr>
                <w:b/>
                <w:bCs/>
                <w:color w:val="080C0C"/>
                <w:lang w:val="it-IT"/>
              </w:rPr>
            </w:pPr>
            <w:r w:rsidRPr="004A44B7">
              <w:rPr>
                <w:b/>
                <w:bCs/>
                <w:color w:val="080C0C"/>
                <w:lang w:val="it-IT"/>
              </w:rPr>
              <w:t>Lojë zbavitëse</w:t>
            </w:r>
          </w:p>
          <w:p w14:paraId="2F42C5B1" w14:textId="77777777" w:rsidR="004A44B7" w:rsidRPr="004A44B7" w:rsidRDefault="004A44B7" w:rsidP="004A44B7">
            <w:pPr>
              <w:pStyle w:val="NoSpacing"/>
              <w:rPr>
                <w:color w:val="080C0C"/>
                <w:lang w:val="it-IT"/>
              </w:rPr>
            </w:pPr>
          </w:p>
          <w:p w14:paraId="0B46EDE3" w14:textId="77777777" w:rsidR="004A44B7" w:rsidRPr="004A44B7" w:rsidRDefault="004A44B7" w:rsidP="004A44B7">
            <w:pPr>
              <w:pStyle w:val="NoSpacing"/>
              <w:rPr>
                <w:color w:val="080C0C"/>
                <w:lang w:val="it-IT"/>
              </w:rPr>
            </w:pPr>
            <w:r w:rsidRPr="004A44B7">
              <w:rPr>
                <w:color w:val="080C0C"/>
                <w:lang w:val="it-IT"/>
              </w:rPr>
              <w:t>Nxënësit ndahen në dyshe. Njëri nga nxënësit merr fletoren nga tjetri dhe vizaton një bashkësi me katër elemente, ku një nga elementet nuk i takon bashkësisë. Nxënësi, fletorja e të cilit është, duhet ta emërtojë bashkësinë e dhënë dhe të gjejë elementin që nuk i përket bashkësisë dhe ta fshijë atë. Pastaj, nxënësit ndërrojnë rolet. Në këtë mënyrë, nxënësit shohin elementet që i takojnë ose jo bashkësisë së dhënë.</w:t>
            </w:r>
          </w:p>
          <w:p w14:paraId="3B20C421" w14:textId="77777777" w:rsidR="004A44B7" w:rsidRPr="004A44B7" w:rsidRDefault="004A44B7" w:rsidP="004A44B7">
            <w:pPr>
              <w:pStyle w:val="NoSpacing"/>
              <w:rPr>
                <w:color w:val="080C0C"/>
                <w:lang w:val="it-IT"/>
              </w:rPr>
            </w:pPr>
            <w:r w:rsidRPr="004A44B7">
              <w:rPr>
                <w:color w:val="080C0C"/>
                <w:lang w:val="it-IT"/>
              </w:rPr>
              <w:t xml:space="preserve"> </w:t>
            </w:r>
          </w:p>
          <w:p w14:paraId="7310F556" w14:textId="77777777" w:rsidR="004A44B7" w:rsidRPr="004A44B7" w:rsidRDefault="004A44B7" w:rsidP="004A44B7">
            <w:pPr>
              <w:pStyle w:val="NoSpacing"/>
              <w:rPr>
                <w:color w:val="080C0C"/>
                <w:lang w:val="it-IT"/>
              </w:rPr>
            </w:pPr>
          </w:p>
          <w:p w14:paraId="6FB705C8" w14:textId="77777777" w:rsidR="004A44B7" w:rsidRPr="004A44B7" w:rsidRDefault="004A44B7" w:rsidP="004A44B7">
            <w:pPr>
              <w:pStyle w:val="NoSpacing"/>
              <w:rPr>
                <w:b/>
                <w:bCs/>
                <w:color w:val="080C0C"/>
                <w:lang w:val="it-IT"/>
              </w:rPr>
            </w:pPr>
            <w:r w:rsidRPr="004A44B7">
              <w:rPr>
                <w:b/>
                <w:bCs/>
                <w:color w:val="080C0C"/>
                <w:lang w:val="it-IT"/>
              </w:rPr>
              <w:t>Ndërtimi i njohurive dhe i shkathtësive: Përpunimi i përmbajtjes</w:t>
            </w:r>
          </w:p>
          <w:p w14:paraId="5B65BE2B" w14:textId="77777777" w:rsidR="004A44B7" w:rsidRDefault="004A44B7" w:rsidP="004A44B7">
            <w:pPr>
              <w:pStyle w:val="NoSpacing"/>
              <w:rPr>
                <w:b/>
                <w:bCs/>
                <w:color w:val="080C0C"/>
                <w:lang w:val="it-IT"/>
              </w:rPr>
            </w:pPr>
            <w:r w:rsidRPr="004A44B7">
              <w:rPr>
                <w:b/>
                <w:bCs/>
                <w:color w:val="080C0C"/>
                <w:lang w:val="it-IT"/>
              </w:rPr>
              <w:t>Shqyrtim i përbashkët</w:t>
            </w:r>
          </w:p>
          <w:p w14:paraId="2FD48267" w14:textId="77777777" w:rsidR="004A44B7" w:rsidRPr="004A44B7" w:rsidRDefault="004A44B7" w:rsidP="004A44B7">
            <w:pPr>
              <w:pStyle w:val="NoSpacing"/>
              <w:rPr>
                <w:b/>
                <w:bCs/>
                <w:color w:val="080C0C"/>
                <w:lang w:val="it-IT"/>
              </w:rPr>
            </w:pPr>
          </w:p>
          <w:p w14:paraId="693D62D7" w14:textId="77777777" w:rsidR="004A44B7" w:rsidRPr="004A44B7" w:rsidRDefault="004A44B7" w:rsidP="004A44B7">
            <w:pPr>
              <w:pStyle w:val="NoSpacing"/>
              <w:rPr>
                <w:color w:val="080C0C"/>
                <w:lang w:val="it-IT"/>
              </w:rPr>
            </w:pPr>
            <w:r w:rsidRPr="004A44B7">
              <w:rPr>
                <w:color w:val="080C0C"/>
                <w:lang w:val="it-IT"/>
              </w:rPr>
              <w:t>Detyra 1: Nxënësit identifikojnë elementet ose jo të bashkësive të dhëna.</w:t>
            </w:r>
          </w:p>
          <w:p w14:paraId="40F79728" w14:textId="1266B7F3" w:rsidR="004A44B7" w:rsidRPr="004A44B7" w:rsidRDefault="004A44B7" w:rsidP="004A44B7">
            <w:pPr>
              <w:pStyle w:val="NoSpacing"/>
              <w:rPr>
                <w:color w:val="080C0C"/>
                <w:lang w:val="it-IT"/>
              </w:rPr>
            </w:pPr>
            <w:r w:rsidRPr="004A44B7">
              <w:rPr>
                <w:color w:val="080C0C"/>
                <w:lang w:val="it-IT"/>
              </w:rPr>
              <w:t>Detyra 2: Shkruajnë bashkësinë e zgjidhjeve të jobarazimit të dhënë x ≤ 7 dhe tregohet se bashkësia A ka 7 elemente: A={1, 2, 3, 4, 5, 6, 7}. Detyra 3: Nga jobarazimi 7 ≤ x ≤ 12, gjejmë se bashkësia e zgjidhjeve të tij është B ={7, 8, 9, 10,</w:t>
            </w:r>
            <w:r w:rsidR="00DD353F">
              <w:rPr>
                <w:color w:val="080C0C"/>
                <w:lang w:val="it-IT"/>
              </w:rPr>
              <w:t xml:space="preserve"> </w:t>
            </w:r>
            <w:r w:rsidRPr="004A44B7">
              <w:rPr>
                <w:color w:val="080C0C"/>
                <w:lang w:val="it-IT"/>
              </w:rPr>
              <w:t>11, 12}. Pra, bashkësia B ka 5 elemente.</w:t>
            </w:r>
          </w:p>
          <w:p w14:paraId="756EB205" w14:textId="77777777" w:rsidR="004A44B7" w:rsidRPr="004A44B7" w:rsidRDefault="004A44B7" w:rsidP="004A44B7">
            <w:pPr>
              <w:pStyle w:val="NoSpacing"/>
              <w:rPr>
                <w:color w:val="080C0C"/>
                <w:lang w:val="it-IT"/>
              </w:rPr>
            </w:pPr>
            <w:r w:rsidRPr="004A44B7">
              <w:rPr>
                <w:color w:val="080C0C"/>
                <w:lang w:val="it-IT"/>
              </w:rPr>
              <w:t>Detyra 4: Shkruajnë elementet e bashkësive të dhëna:</w:t>
            </w:r>
          </w:p>
          <w:p w14:paraId="32B05783" w14:textId="77777777" w:rsidR="004A44B7" w:rsidRPr="004A44B7" w:rsidRDefault="004A44B7" w:rsidP="004A44B7">
            <w:pPr>
              <w:pStyle w:val="NoSpacing"/>
              <w:rPr>
                <w:color w:val="080C0C"/>
                <w:lang w:val="it-IT"/>
              </w:rPr>
            </w:pPr>
            <w:r w:rsidRPr="004A44B7">
              <w:rPr>
                <w:color w:val="080C0C"/>
                <w:lang w:val="it-IT"/>
              </w:rPr>
              <w:t>A={0, 1, 3, 5, 6, 10, 11} dhe B={0, 2, 5, 7, 8, 9}.</w:t>
            </w:r>
          </w:p>
          <w:p w14:paraId="321A136F" w14:textId="77777777" w:rsidR="004A44B7" w:rsidRDefault="004A44B7" w:rsidP="004A44B7">
            <w:pPr>
              <w:pStyle w:val="NoSpacing"/>
              <w:rPr>
                <w:color w:val="080C0C"/>
                <w:lang w:val="it-IT"/>
              </w:rPr>
            </w:pPr>
            <w:r w:rsidRPr="004A44B7">
              <w:rPr>
                <w:color w:val="080C0C"/>
                <w:lang w:val="it-IT"/>
              </w:rPr>
              <w:lastRenderedPageBreak/>
              <w:t>Detyra 5: Numrat natyrorë më të vegjël se 20, mund të jetë njëra nga vetitë me anë të së cilës është formuar bashkësia.</w:t>
            </w:r>
          </w:p>
          <w:p w14:paraId="1113E6E9" w14:textId="77777777" w:rsidR="00DD353F" w:rsidRDefault="00DD353F" w:rsidP="004A44B7">
            <w:pPr>
              <w:pStyle w:val="NoSpacing"/>
              <w:rPr>
                <w:color w:val="080C0C"/>
                <w:lang w:val="it-IT"/>
              </w:rPr>
            </w:pPr>
          </w:p>
          <w:p w14:paraId="4272D996" w14:textId="77777777" w:rsidR="00DD353F" w:rsidRPr="004A44B7" w:rsidRDefault="00DD353F" w:rsidP="004A44B7">
            <w:pPr>
              <w:pStyle w:val="NoSpacing"/>
              <w:rPr>
                <w:color w:val="080C0C"/>
                <w:lang w:val="it-IT"/>
              </w:rPr>
            </w:pPr>
          </w:p>
          <w:p w14:paraId="2D6850CF" w14:textId="77777777" w:rsidR="004A44B7" w:rsidRPr="004A44B7" w:rsidRDefault="004A44B7" w:rsidP="004A44B7">
            <w:pPr>
              <w:pStyle w:val="NoSpacing"/>
              <w:rPr>
                <w:color w:val="080C0C"/>
                <w:lang w:val="it-IT"/>
              </w:rPr>
            </w:pPr>
            <w:r w:rsidRPr="004A44B7">
              <w:rPr>
                <w:color w:val="080C0C"/>
                <w:lang w:val="it-IT"/>
              </w:rPr>
              <w:t>Përforcimi:</w:t>
            </w:r>
          </w:p>
          <w:p w14:paraId="15F0D39E" w14:textId="77777777" w:rsidR="004A44B7" w:rsidRPr="00DD353F" w:rsidRDefault="004A44B7" w:rsidP="004A44B7">
            <w:pPr>
              <w:pStyle w:val="NoSpacing"/>
              <w:rPr>
                <w:b/>
                <w:bCs/>
                <w:color w:val="080C0C"/>
                <w:lang w:val="it-IT"/>
              </w:rPr>
            </w:pPr>
            <w:r w:rsidRPr="00DD353F">
              <w:rPr>
                <w:b/>
                <w:bCs/>
                <w:color w:val="080C0C"/>
                <w:lang w:val="it-IT"/>
              </w:rPr>
              <w:t>Konsolidimi dhe zbatimi i të nxënit</w:t>
            </w:r>
          </w:p>
          <w:p w14:paraId="52F313A3" w14:textId="77777777" w:rsidR="004A44B7" w:rsidRDefault="004A44B7" w:rsidP="004A44B7">
            <w:pPr>
              <w:pStyle w:val="NoSpacing"/>
              <w:rPr>
                <w:b/>
                <w:bCs/>
                <w:color w:val="080C0C"/>
                <w:lang w:val="it-IT"/>
              </w:rPr>
            </w:pPr>
            <w:r w:rsidRPr="00DD353F">
              <w:rPr>
                <w:b/>
                <w:bCs/>
                <w:color w:val="080C0C"/>
                <w:lang w:val="it-IT"/>
              </w:rPr>
              <w:t>Lapsat në mes</w:t>
            </w:r>
          </w:p>
          <w:p w14:paraId="1ABECB5E" w14:textId="77777777" w:rsidR="00DD353F" w:rsidRPr="00DD353F" w:rsidRDefault="00DD353F" w:rsidP="004A44B7">
            <w:pPr>
              <w:pStyle w:val="NoSpacing"/>
              <w:rPr>
                <w:b/>
                <w:bCs/>
                <w:color w:val="080C0C"/>
                <w:lang w:val="it-IT"/>
              </w:rPr>
            </w:pPr>
          </w:p>
          <w:p w14:paraId="524539BE" w14:textId="77777777" w:rsidR="004A44B7" w:rsidRPr="004A44B7" w:rsidRDefault="004A44B7" w:rsidP="004A44B7">
            <w:pPr>
              <w:pStyle w:val="NoSpacing"/>
              <w:rPr>
                <w:color w:val="080C0C"/>
                <w:lang w:val="it-IT"/>
              </w:rPr>
            </w:pPr>
            <w:r w:rsidRPr="004A44B7">
              <w:rPr>
                <w:color w:val="080C0C"/>
                <w:lang w:val="it-IT"/>
              </w:rPr>
              <w:t>Nxënësit, në mënyrë të pavarur, gjejnë elemen- tet që mungojnë te detyra 6, 7 dhe 8, për të cilat barazimet janë të sakta. Ai që përfundon detyrat, vendos lapsin në mes. Zgjedhim një laps dhe py- esim nxënësin përgjegjës:</w:t>
            </w:r>
          </w:p>
          <w:p w14:paraId="44C50C95" w14:textId="77777777" w:rsidR="004A44B7" w:rsidRPr="004A44B7" w:rsidRDefault="004A44B7" w:rsidP="004A44B7">
            <w:pPr>
              <w:pStyle w:val="NoSpacing"/>
              <w:rPr>
                <w:color w:val="080C0C"/>
                <w:lang w:val="it-IT"/>
              </w:rPr>
            </w:pPr>
            <w:r w:rsidRPr="004A44B7">
              <w:rPr>
                <w:color w:val="080C0C"/>
                <w:lang w:val="it-IT"/>
              </w:rPr>
              <w:t>Detyra 6: Cilat elemente mungojnë te detyra 6? 1. (elementet; 5 dhe 7); 2. (elementet; 4 dhe 6)</w:t>
            </w:r>
          </w:p>
          <w:p w14:paraId="568092CF" w14:textId="77777777" w:rsidR="004A44B7" w:rsidRPr="004A44B7" w:rsidRDefault="004A44B7" w:rsidP="004A44B7">
            <w:pPr>
              <w:pStyle w:val="NoSpacing"/>
              <w:rPr>
                <w:color w:val="080C0C"/>
                <w:lang w:val="it-IT"/>
              </w:rPr>
            </w:pPr>
            <w:r w:rsidRPr="004A44B7">
              <w:rPr>
                <w:color w:val="080C0C"/>
                <w:lang w:val="it-IT"/>
              </w:rPr>
              <w:t>Detyra 7: Për çfarë vlerash të ndryshores x, janë të sakta shprehjet? 1. (vlera 3); 2. (vlera c)</w:t>
            </w:r>
          </w:p>
          <w:p w14:paraId="1D8CF182" w14:textId="77777777" w:rsidR="004A44B7" w:rsidRPr="004A44B7" w:rsidRDefault="004A44B7" w:rsidP="004A44B7">
            <w:pPr>
              <w:pStyle w:val="NoSpacing"/>
              <w:rPr>
                <w:color w:val="080C0C"/>
                <w:lang w:val="it-IT"/>
              </w:rPr>
            </w:pPr>
            <w:r w:rsidRPr="004A44B7">
              <w:rPr>
                <w:color w:val="080C0C"/>
                <w:lang w:val="it-IT"/>
              </w:rPr>
              <w:t>Detyra 8: Cili element duhet vendosur, në mënyrë që të fitojmë barazime të sakta? 1. (elementi 7); 2. (ele- menti 4)</w:t>
            </w:r>
          </w:p>
          <w:p w14:paraId="4319C7B1" w14:textId="77777777" w:rsidR="004A44B7" w:rsidRPr="004A44B7" w:rsidRDefault="004A44B7" w:rsidP="004A44B7">
            <w:pPr>
              <w:pStyle w:val="NoSpacing"/>
              <w:rPr>
                <w:color w:val="080C0C"/>
                <w:lang w:val="it-IT"/>
              </w:rPr>
            </w:pPr>
            <w:r w:rsidRPr="004A44B7">
              <w:rPr>
                <w:color w:val="080C0C"/>
                <w:lang w:val="it-IT"/>
              </w:rPr>
              <w:t>Bëhet diskutimi i rezultateve me të gjithë klasën.</w:t>
            </w:r>
          </w:p>
          <w:p w14:paraId="4F0EA55F" w14:textId="77777777" w:rsidR="004A44B7" w:rsidRDefault="004A44B7" w:rsidP="004A44B7">
            <w:pPr>
              <w:pStyle w:val="NoSpacing"/>
              <w:rPr>
                <w:color w:val="080C0C"/>
                <w:lang w:val="it-IT"/>
              </w:rPr>
            </w:pPr>
          </w:p>
          <w:p w14:paraId="111015A2" w14:textId="77777777" w:rsidR="00DD353F" w:rsidRPr="009E3109" w:rsidRDefault="00DD353F" w:rsidP="00DD353F">
            <w:pPr>
              <w:widowControl w:val="0"/>
              <w:autoSpaceDE w:val="0"/>
              <w:autoSpaceDN w:val="0"/>
              <w:spacing w:after="0" w:line="312" w:lineRule="exact"/>
              <w:ind w:left="51"/>
              <w:rPr>
                <w:rFonts w:ascii="Palatino Linotype" w:eastAsia="Segoe UI Symbol" w:hAnsi="Palatino Linotype" w:cs="Segoe UI Symbol"/>
                <w:b/>
                <w:sz w:val="24"/>
                <w:lang w:val="it-IT"/>
                <w14:ligatures w14:val="none"/>
              </w:rPr>
            </w:pPr>
            <w:r w:rsidRPr="009E3109">
              <w:rPr>
                <w:rFonts w:ascii="Palatino Linotype" w:eastAsia="Segoe UI Symbol" w:hAnsi="Palatino Linotype" w:cs="Segoe UI Symbol"/>
                <w:b/>
                <w:color w:val="231F20"/>
                <w:w w:val="90"/>
                <w:sz w:val="24"/>
                <w:lang w:val="it-IT"/>
                <w14:ligatures w14:val="none"/>
              </w:rPr>
              <w:t>Vlerësimi</w:t>
            </w:r>
            <w:r w:rsidRPr="009E3109">
              <w:rPr>
                <w:rFonts w:ascii="Palatino Linotype" w:eastAsia="Segoe UI Symbol" w:hAnsi="Palatino Linotype" w:cs="Segoe UI Symbol"/>
                <w:b/>
                <w:color w:val="231F20"/>
                <w:spacing w:val="-5"/>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i</w:t>
            </w:r>
            <w:r w:rsidRPr="009E3109">
              <w:rPr>
                <w:rFonts w:ascii="Palatino Linotype" w:eastAsia="Segoe UI Symbol" w:hAnsi="Palatino Linotype" w:cs="Segoe UI Symbol"/>
                <w:b/>
                <w:color w:val="231F20"/>
                <w:spacing w:val="-4"/>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nxënësve:</w:t>
            </w:r>
          </w:p>
          <w:p w14:paraId="6C99D4FE" w14:textId="77777777" w:rsidR="00DD353F" w:rsidRPr="004A44B7" w:rsidRDefault="00DD353F" w:rsidP="004A44B7">
            <w:pPr>
              <w:pStyle w:val="NoSpacing"/>
              <w:rPr>
                <w:color w:val="080C0C"/>
                <w:lang w:val="it-IT"/>
              </w:rPr>
            </w:pPr>
          </w:p>
          <w:p w14:paraId="7FEAFFB4" w14:textId="77777777" w:rsidR="004A44B7" w:rsidRPr="004A44B7" w:rsidRDefault="004A44B7" w:rsidP="004A44B7">
            <w:pPr>
              <w:pStyle w:val="NoSpacing"/>
              <w:rPr>
                <w:color w:val="080C0C"/>
                <w:lang w:val="it-IT"/>
              </w:rPr>
            </w:pPr>
            <w:r w:rsidRPr="004A44B7">
              <w:rPr>
                <w:color w:val="080C0C"/>
                <w:lang w:val="it-IT"/>
              </w:rPr>
              <w:t>Nxënësit vlerësohen për saktësinë e identifikimit të elementeve të bashkësisë, përshkrimin e vetisë, me anë të së cilës formohet bashkësia dhe për arsyetimin e rasteve kur bashkësitë janë të barabarta ose jo.</w:t>
            </w:r>
          </w:p>
          <w:p w14:paraId="0183DB0F" w14:textId="77777777" w:rsidR="00DD353F" w:rsidRDefault="00DD353F" w:rsidP="004A44B7">
            <w:pPr>
              <w:pStyle w:val="NoSpacing"/>
              <w:rPr>
                <w:color w:val="080C0C"/>
                <w:lang w:val="it-IT"/>
              </w:rPr>
            </w:pPr>
          </w:p>
          <w:p w14:paraId="7560A68E" w14:textId="37CAFE20" w:rsidR="004A44B7" w:rsidRPr="004A44B7" w:rsidRDefault="004A44B7" w:rsidP="004A44B7">
            <w:pPr>
              <w:pStyle w:val="NoSpacing"/>
              <w:rPr>
                <w:color w:val="080C0C"/>
                <w:lang w:val="it-IT"/>
              </w:rPr>
            </w:pPr>
            <w:r w:rsidRPr="004A44B7">
              <w:rPr>
                <w:color w:val="080C0C"/>
                <w:lang w:val="it-IT"/>
              </w:rPr>
              <w:t>Detyrë:</w:t>
            </w:r>
          </w:p>
          <w:p w14:paraId="3BA08223" w14:textId="17E293B1" w:rsidR="00FB6E8C" w:rsidRDefault="004A44B7" w:rsidP="004A44B7">
            <w:pPr>
              <w:pStyle w:val="NoSpacing"/>
              <w:rPr>
                <w:color w:val="080C0C"/>
                <w:lang w:val="it-IT"/>
              </w:rPr>
            </w:pPr>
            <w:r w:rsidRPr="004A44B7">
              <w:rPr>
                <w:color w:val="080C0C"/>
                <w:lang w:val="it-IT"/>
              </w:rPr>
              <w:t>Detyra 9 dhe 10 (faqe 39).</w:t>
            </w:r>
          </w:p>
          <w:p w14:paraId="15CBB242" w14:textId="77777777" w:rsidR="00FB6E8C" w:rsidRDefault="00FB6E8C" w:rsidP="007A25B0">
            <w:pPr>
              <w:pStyle w:val="NoSpacing"/>
              <w:rPr>
                <w:color w:val="080C0C"/>
                <w:lang w:val="it-IT"/>
              </w:rPr>
            </w:pPr>
          </w:p>
          <w:p w14:paraId="787CE3D5" w14:textId="77777777" w:rsidR="00DD353F" w:rsidRPr="00112C98" w:rsidRDefault="00DD353F" w:rsidP="007A25B0">
            <w:pPr>
              <w:pStyle w:val="NoSpacing"/>
              <w:rPr>
                <w:color w:val="080C0C"/>
                <w:lang w:val="it-IT"/>
              </w:rPr>
            </w:pPr>
          </w:p>
        </w:tc>
      </w:tr>
    </w:tbl>
    <w:p w14:paraId="50889977" w14:textId="77777777" w:rsidR="00FB6E8C" w:rsidRDefault="00FB6E8C" w:rsidP="00FB6E8C">
      <w:pPr>
        <w:rPr>
          <w:lang w:val="it-IT"/>
        </w:rPr>
      </w:pPr>
    </w:p>
    <w:p w14:paraId="23743982" w14:textId="77777777" w:rsidR="00FB6E8C" w:rsidRDefault="00FB6E8C" w:rsidP="00FB6E8C">
      <w:pPr>
        <w:rPr>
          <w:lang w:val="it-IT"/>
        </w:rPr>
      </w:pPr>
    </w:p>
    <w:p w14:paraId="3CCEEA72" w14:textId="77777777" w:rsidR="00FB6E8C" w:rsidRDefault="00FB6E8C" w:rsidP="00FB6E8C">
      <w:pPr>
        <w:rPr>
          <w:lang w:val="it-IT"/>
        </w:rPr>
      </w:pPr>
    </w:p>
    <w:p w14:paraId="6904F66C" w14:textId="77777777" w:rsidR="00FB6E8C" w:rsidRDefault="00FB6E8C" w:rsidP="00FB6E8C">
      <w:pPr>
        <w:rPr>
          <w:lang w:val="it-IT"/>
        </w:rPr>
      </w:pPr>
    </w:p>
    <w:p w14:paraId="7E6E735C" w14:textId="77777777" w:rsidR="00FB6E8C" w:rsidRDefault="00FB6E8C" w:rsidP="00FB6E8C">
      <w:pPr>
        <w:rPr>
          <w:lang w:val="it-IT"/>
        </w:rPr>
      </w:pPr>
    </w:p>
    <w:p w14:paraId="6E4C805D" w14:textId="77777777" w:rsidR="00FB6E8C" w:rsidRDefault="00FB6E8C" w:rsidP="00FB6E8C">
      <w:pPr>
        <w:rPr>
          <w:lang w:val="it-IT"/>
        </w:rPr>
      </w:pPr>
    </w:p>
    <w:p w14:paraId="07E55804" w14:textId="77777777" w:rsidR="00FB6E8C" w:rsidRDefault="00FB6E8C" w:rsidP="00FB6E8C">
      <w:pPr>
        <w:rPr>
          <w:lang w:val="it-IT"/>
        </w:rPr>
      </w:pPr>
    </w:p>
    <w:p w14:paraId="046E380C"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358F3C8C" w14:textId="77777777" w:rsidTr="007A25B0">
        <w:trPr>
          <w:trHeight w:val="206"/>
        </w:trPr>
        <w:tc>
          <w:tcPr>
            <w:tcW w:w="10105" w:type="dxa"/>
            <w:tcBorders>
              <w:top w:val="single" w:sz="8" w:space="0" w:color="000000"/>
              <w:bottom w:val="nil"/>
            </w:tcBorders>
            <w:shd w:val="clear" w:color="auto" w:fill="000000"/>
            <w:hideMark/>
          </w:tcPr>
          <w:p w14:paraId="1368C661" w14:textId="7349492A"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0D471B">
              <w:rPr>
                <w:rFonts w:ascii="Times New Roman" w:eastAsia="MS Mincho" w:hAnsi="Times New Roman" w:cs="Times New Roman"/>
                <w:b/>
                <w:bCs/>
                <w:color w:val="0D0D0D"/>
                <w:sz w:val="24"/>
                <w:szCs w:val="24"/>
                <w:lang w:val="sq-AL"/>
              </w:rPr>
              <w:t>29</w:t>
            </w:r>
          </w:p>
        </w:tc>
      </w:tr>
      <w:tr w:rsidR="00FB6E8C" w:rsidRPr="009E3109" w14:paraId="151F9970" w14:textId="77777777" w:rsidTr="007A25B0">
        <w:trPr>
          <w:trHeight w:val="379"/>
        </w:trPr>
        <w:tc>
          <w:tcPr>
            <w:tcW w:w="10105" w:type="dxa"/>
            <w:tcBorders>
              <w:top w:val="single" w:sz="8" w:space="0" w:color="000000"/>
              <w:bottom w:val="single" w:sz="8" w:space="0" w:color="000000"/>
            </w:tcBorders>
            <w:hideMark/>
          </w:tcPr>
          <w:p w14:paraId="5312A15F" w14:textId="6706DF3C"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0CC5A38A" w14:textId="18B6FB1A"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3520423E" w14:textId="77777777" w:rsidTr="007A25B0">
        <w:trPr>
          <w:trHeight w:val="2390"/>
        </w:trPr>
        <w:tc>
          <w:tcPr>
            <w:tcW w:w="10105" w:type="dxa"/>
            <w:tcBorders>
              <w:top w:val="nil"/>
            </w:tcBorders>
          </w:tcPr>
          <w:p w14:paraId="784E08EB" w14:textId="77777777" w:rsidR="00FB6E8C" w:rsidRDefault="00FB6E8C" w:rsidP="007A25B0">
            <w:pPr>
              <w:pStyle w:val="NoSpacing"/>
              <w:rPr>
                <w:color w:val="080C0C"/>
                <w:lang w:val="it-IT"/>
              </w:rPr>
            </w:pPr>
          </w:p>
          <w:p w14:paraId="6C23B18D" w14:textId="0835FBA1" w:rsidR="000D471B" w:rsidRPr="000D471B" w:rsidRDefault="000D471B" w:rsidP="000D471B">
            <w:pPr>
              <w:pStyle w:val="NoSpacing"/>
              <w:rPr>
                <w:b/>
                <w:color w:val="080C0C"/>
                <w:lang w:val="it-IT"/>
              </w:rPr>
            </w:pPr>
            <w:r w:rsidRPr="000D471B">
              <w:rPr>
                <w:rFonts w:ascii="Palatino Linotype" w:hAnsi="Palatino Linotype"/>
                <w:b/>
                <w:color w:val="231F20"/>
                <w:w w:val="90"/>
                <w:lang w:val="it-IT"/>
              </w:rPr>
              <w:t xml:space="preserve">Tema: </w:t>
            </w:r>
            <w:r w:rsidRPr="000D471B">
              <w:rPr>
                <w:b/>
                <w:color w:val="080C0C"/>
                <w:lang w:val="it-IT"/>
              </w:rPr>
              <w:t>Bashkësitë dhe relacionet</w:t>
            </w:r>
          </w:p>
          <w:p w14:paraId="305F58B2" w14:textId="77777777" w:rsidR="000D471B" w:rsidRPr="000D471B" w:rsidRDefault="000D471B" w:rsidP="000D471B">
            <w:pPr>
              <w:pStyle w:val="NoSpacing"/>
              <w:rPr>
                <w:b/>
                <w:color w:val="080C0C"/>
                <w:lang w:val="it-IT"/>
              </w:rPr>
            </w:pPr>
            <w:r w:rsidRPr="000D471B">
              <w:rPr>
                <w:b/>
                <w:color w:val="080C0C"/>
                <w:lang w:val="it-IT"/>
              </w:rPr>
              <w:t>Rezultatet e të nxënit të temës:</w:t>
            </w:r>
          </w:p>
          <w:p w14:paraId="54DA82D9" w14:textId="77777777" w:rsidR="000D471B" w:rsidRPr="000D471B" w:rsidRDefault="000D471B" w:rsidP="000D471B">
            <w:pPr>
              <w:pStyle w:val="NoSpacing"/>
              <w:rPr>
                <w:color w:val="080C0C"/>
                <w:lang w:val="it-IT"/>
              </w:rPr>
            </w:pPr>
            <w:r w:rsidRPr="000D471B">
              <w:rPr>
                <w:color w:val="080C0C"/>
                <w:lang w:val="it-IT"/>
              </w:rPr>
              <w:t>Kryen veprime me bashkësi (unioni dhe prerja e bashkësive).</w:t>
            </w:r>
          </w:p>
          <w:p w14:paraId="5DDAA508" w14:textId="77777777" w:rsidR="000D471B" w:rsidRPr="000D471B" w:rsidRDefault="000D471B" w:rsidP="000D471B">
            <w:pPr>
              <w:pStyle w:val="NoSpacing"/>
              <w:rPr>
                <w:color w:val="080C0C"/>
                <w:lang w:val="it-IT"/>
              </w:rPr>
            </w:pPr>
          </w:p>
          <w:p w14:paraId="27FA1AD2" w14:textId="77777777" w:rsidR="000D471B" w:rsidRPr="000D471B" w:rsidRDefault="000D471B" w:rsidP="000D471B">
            <w:pPr>
              <w:pStyle w:val="NoSpacing"/>
              <w:rPr>
                <w:b/>
                <w:bCs/>
                <w:color w:val="080C0C"/>
                <w:lang w:val="it-IT"/>
              </w:rPr>
            </w:pPr>
            <w:r w:rsidRPr="000D471B">
              <w:rPr>
                <w:b/>
                <w:bCs/>
                <w:color w:val="080C0C"/>
                <w:lang w:val="it-IT"/>
              </w:rPr>
              <w:t>Kontributi në rezultatet për kompetencat kryesore të shkallës: II.4, III.4, VI.2.</w:t>
            </w:r>
          </w:p>
          <w:p w14:paraId="40E3A7E1" w14:textId="77777777" w:rsidR="000D471B" w:rsidRPr="000D471B" w:rsidRDefault="000D471B" w:rsidP="000D471B">
            <w:pPr>
              <w:pStyle w:val="NoSpacing"/>
              <w:rPr>
                <w:b/>
                <w:bCs/>
                <w:color w:val="080C0C"/>
                <w:lang w:val="it-IT"/>
              </w:rPr>
            </w:pPr>
            <w:r w:rsidRPr="000D471B">
              <w:rPr>
                <w:b/>
                <w:bCs/>
                <w:color w:val="080C0C"/>
                <w:lang w:val="it-IT"/>
              </w:rPr>
              <w:t>Kontributi në rezultatet e fushës së kurrikulës: 1.5, 2.1.</w:t>
            </w:r>
          </w:p>
          <w:p w14:paraId="78AC486A" w14:textId="77777777" w:rsidR="000D471B" w:rsidRDefault="000D471B" w:rsidP="000D471B">
            <w:pPr>
              <w:pStyle w:val="NoSpacing"/>
              <w:rPr>
                <w:b/>
                <w:bCs/>
                <w:color w:val="080C0C"/>
                <w:lang w:val="it-IT"/>
              </w:rPr>
            </w:pPr>
          </w:p>
          <w:p w14:paraId="13F8D81F" w14:textId="77777777" w:rsidR="009370C1" w:rsidRDefault="009370C1" w:rsidP="000D471B">
            <w:pPr>
              <w:pStyle w:val="NoSpacing"/>
              <w:rPr>
                <w:b/>
                <w:bCs/>
                <w:color w:val="080C0C"/>
                <w:lang w:val="it-IT"/>
              </w:rPr>
            </w:pPr>
          </w:p>
          <w:p w14:paraId="11C16FF0" w14:textId="1512311C" w:rsidR="009370C1" w:rsidRPr="009E3109" w:rsidRDefault="009370C1" w:rsidP="000D471B">
            <w:pPr>
              <w:pStyle w:val="NoSpacing"/>
              <w:rPr>
                <w:b/>
                <w:bCs/>
                <w:color w:val="080C0C"/>
              </w:rPr>
            </w:pPr>
            <w:r>
              <w:rPr>
                <w:b/>
                <w:bCs/>
                <w:color w:val="080C0C"/>
                <w:lang w:val="it-IT"/>
              </w:rPr>
              <w:t xml:space="preserve">     </w:t>
            </w:r>
            <w:r w:rsidRPr="009E3109">
              <w:rPr>
                <w:rFonts w:eastAsia="Segoe UI Symbol" w:cstheme="minorHAnsi"/>
                <w:b/>
                <w:lang w:val="it-IT"/>
                <w14:ligatures w14:val="none"/>
              </w:rPr>
              <w:t xml:space="preserve"> </w:t>
            </w:r>
            <w:r w:rsidRPr="00702386">
              <w:rPr>
                <w:rFonts w:eastAsia="Segoe UI Symbol" w:cstheme="minorHAnsi"/>
                <w:b/>
                <w14:ligatures w14:val="none"/>
              </w:rPr>
              <w:t>ASPEKTE SPECIFIKE TË</w:t>
            </w:r>
            <w:r w:rsidRPr="00702386">
              <w:rPr>
                <w:rFonts w:eastAsia="Segoe UI Symbol" w:cstheme="minorHAnsi"/>
                <w:b/>
                <w:spacing w:val="1"/>
                <w14:ligatures w14:val="none"/>
              </w:rPr>
              <w:t xml:space="preserve"> </w:t>
            </w:r>
            <w:r w:rsidRPr="00702386">
              <w:rPr>
                <w:rFonts w:eastAsia="Segoe UI Symbol" w:cstheme="minorHAnsi"/>
                <w:b/>
                <w:spacing w:val="-1"/>
                <w14:ligatures w14:val="none"/>
              </w:rPr>
              <w:t>PLANIT</w:t>
            </w:r>
            <w:r w:rsidRPr="00702386">
              <w:rPr>
                <w:rFonts w:eastAsia="Segoe UI Symbol" w:cstheme="minorHAnsi"/>
                <w:b/>
                <w:spacing w:val="-28"/>
                <w14:ligatures w14:val="none"/>
              </w:rPr>
              <w:t xml:space="preserve"> </w:t>
            </w:r>
            <w:r w:rsidRPr="00702386">
              <w:rPr>
                <w:rFonts w:eastAsia="Segoe UI Symbol" w:cstheme="minorHAnsi"/>
                <w:b/>
                <w:spacing w:val="-1"/>
                <w14:ligatures w14:val="none"/>
              </w:rPr>
              <w:t>TË</w:t>
            </w:r>
            <w:r w:rsidRPr="00702386">
              <w:rPr>
                <w:rFonts w:eastAsia="Segoe UI Symbol" w:cstheme="minorHAnsi"/>
                <w:b/>
                <w:spacing w:val="-18"/>
                <w14:ligatures w14:val="none"/>
              </w:rPr>
              <w:t xml:space="preserve"> </w:t>
            </w:r>
            <w:r w:rsidRPr="00702386">
              <w:rPr>
                <w:rFonts w:eastAsia="Segoe UI Symbol" w:cstheme="minorHAnsi"/>
                <w:b/>
                <w:spacing w:val="-1"/>
                <w14:ligatures w14:val="none"/>
              </w:rPr>
              <w:t>ORËS</w:t>
            </w:r>
            <w:r w:rsidRPr="009E3109">
              <w:rPr>
                <w:b/>
                <w:bCs/>
                <w:color w:val="080C0C"/>
              </w:rPr>
              <w:t xml:space="preserve">     </w:t>
            </w:r>
          </w:p>
          <w:p w14:paraId="0462F702" w14:textId="77777777" w:rsidR="000D471B" w:rsidRPr="009E3109" w:rsidRDefault="000D471B" w:rsidP="000D471B">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Ushtrojmë</w:t>
            </w:r>
            <w:proofErr w:type="spellEnd"/>
          </w:p>
          <w:p w14:paraId="63AABBCD" w14:textId="77777777" w:rsidR="000D471B" w:rsidRPr="009E3109" w:rsidRDefault="000D471B" w:rsidP="000D471B">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27F38A88" w14:textId="77777777" w:rsidR="000D471B" w:rsidRPr="000D471B" w:rsidRDefault="000D471B" w:rsidP="000D471B">
            <w:pPr>
              <w:pStyle w:val="NoSpacing"/>
              <w:rPr>
                <w:color w:val="080C0C"/>
                <w:lang w:val="it-IT"/>
              </w:rPr>
            </w:pPr>
            <w:r w:rsidRPr="000D471B">
              <w:rPr>
                <w:color w:val="080C0C"/>
                <w:lang w:val="it-IT"/>
              </w:rPr>
              <w:t>•</w:t>
            </w:r>
            <w:r w:rsidRPr="000D471B">
              <w:rPr>
                <w:color w:val="080C0C"/>
                <w:lang w:val="it-IT"/>
              </w:rPr>
              <w:tab/>
              <w:t>Identifikon elementet e përbashkëta të bashkësive;</w:t>
            </w:r>
          </w:p>
          <w:p w14:paraId="45163BD4" w14:textId="77777777" w:rsidR="000D471B" w:rsidRPr="000D471B" w:rsidRDefault="000D471B" w:rsidP="000D471B">
            <w:pPr>
              <w:pStyle w:val="NoSpacing"/>
              <w:rPr>
                <w:color w:val="080C0C"/>
                <w:lang w:val="it-IT"/>
              </w:rPr>
            </w:pPr>
            <w:r w:rsidRPr="000D471B">
              <w:rPr>
                <w:color w:val="080C0C"/>
                <w:lang w:val="it-IT"/>
              </w:rPr>
              <w:t>•</w:t>
            </w:r>
            <w:r w:rsidRPr="000D471B">
              <w:rPr>
                <w:color w:val="080C0C"/>
                <w:lang w:val="it-IT"/>
              </w:rPr>
              <w:tab/>
              <w:t>Zbaton rregullat për të bashkuar elementet e bashkësive.</w:t>
            </w:r>
          </w:p>
          <w:p w14:paraId="0102053E" w14:textId="77777777" w:rsidR="000D471B" w:rsidRPr="009E3109" w:rsidRDefault="000D471B" w:rsidP="000D471B">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458FCB1A" w14:textId="77777777" w:rsidR="000D471B" w:rsidRPr="009E3109" w:rsidRDefault="000D471B" w:rsidP="000D471B">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color w:val="080C0C"/>
              </w:rPr>
              <w:t xml:space="preserve">: </w:t>
            </w:r>
            <w:proofErr w:type="spellStart"/>
            <w:r w:rsidRPr="009E3109">
              <w:rPr>
                <w:color w:val="080C0C"/>
              </w:rPr>
              <w:t>fletë</w:t>
            </w:r>
            <w:proofErr w:type="spellEnd"/>
            <w:r w:rsidRPr="009E3109">
              <w:rPr>
                <w:color w:val="080C0C"/>
              </w:rPr>
              <w:t xml:space="preserve"> A4, </w:t>
            </w:r>
            <w:proofErr w:type="spellStart"/>
            <w:r w:rsidRPr="009E3109">
              <w:rPr>
                <w:color w:val="080C0C"/>
              </w:rPr>
              <w:t>ngjyrat</w:t>
            </w:r>
            <w:proofErr w:type="spellEnd"/>
            <w:r w:rsidRPr="009E3109">
              <w:rPr>
                <w:color w:val="080C0C"/>
              </w:rPr>
              <w:t>.</w:t>
            </w:r>
          </w:p>
          <w:p w14:paraId="386F8B66" w14:textId="77777777" w:rsidR="000D471B" w:rsidRPr="009E3109" w:rsidRDefault="000D471B" w:rsidP="000D471B">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2A439D06" w14:textId="77777777" w:rsidR="000D471B" w:rsidRPr="009E3109" w:rsidRDefault="000D471B" w:rsidP="000D471B">
            <w:pPr>
              <w:pStyle w:val="NoSpacing"/>
              <w:rPr>
                <w:color w:val="080C0C"/>
              </w:rPr>
            </w:pPr>
            <w:proofErr w:type="spellStart"/>
            <w:r w:rsidRPr="009E3109">
              <w:rPr>
                <w:color w:val="080C0C"/>
              </w:rPr>
              <w:t>Gjuhë</w:t>
            </w:r>
            <w:proofErr w:type="spellEnd"/>
            <w:r w:rsidRPr="009E3109">
              <w:rPr>
                <w:color w:val="080C0C"/>
              </w:rPr>
              <w:t xml:space="preserve"> </w:t>
            </w:r>
            <w:proofErr w:type="spellStart"/>
            <w:r w:rsidRPr="009E3109">
              <w:rPr>
                <w:color w:val="080C0C"/>
              </w:rPr>
              <w:t>amtare</w:t>
            </w:r>
            <w:proofErr w:type="spellEnd"/>
            <w:r w:rsidRPr="009E3109">
              <w:rPr>
                <w:color w:val="080C0C"/>
              </w:rPr>
              <w:t xml:space="preserve"> (</w:t>
            </w:r>
            <w:proofErr w:type="spellStart"/>
            <w:r w:rsidRPr="009E3109">
              <w:rPr>
                <w:color w:val="080C0C"/>
              </w:rPr>
              <w:t>shqipe</w:t>
            </w:r>
            <w:proofErr w:type="spellEnd"/>
            <w:r w:rsidRPr="009E3109">
              <w:rPr>
                <w:color w:val="080C0C"/>
              </w:rPr>
              <w:t xml:space="preserve">), </w:t>
            </w:r>
            <w:proofErr w:type="spellStart"/>
            <w:r w:rsidRPr="009E3109">
              <w:rPr>
                <w:color w:val="080C0C"/>
              </w:rPr>
              <w:t>Edukatë</w:t>
            </w:r>
            <w:proofErr w:type="spellEnd"/>
            <w:r w:rsidRPr="009E3109">
              <w:rPr>
                <w:color w:val="080C0C"/>
              </w:rPr>
              <w:t xml:space="preserve"> </w:t>
            </w:r>
            <w:proofErr w:type="spellStart"/>
            <w:r w:rsidRPr="009E3109">
              <w:rPr>
                <w:color w:val="080C0C"/>
              </w:rPr>
              <w:t>fizike</w:t>
            </w:r>
            <w:proofErr w:type="spellEnd"/>
            <w:r w:rsidRPr="009E3109">
              <w:rPr>
                <w:color w:val="080C0C"/>
              </w:rPr>
              <w:t>.</w:t>
            </w:r>
          </w:p>
          <w:p w14:paraId="7C77080F" w14:textId="77777777" w:rsidR="009370C1" w:rsidRPr="009E3109" w:rsidRDefault="009370C1" w:rsidP="000D471B">
            <w:pPr>
              <w:pStyle w:val="NoSpacing"/>
              <w:rPr>
                <w:color w:val="080C0C"/>
              </w:rPr>
            </w:pPr>
          </w:p>
          <w:p w14:paraId="4236A825" w14:textId="77777777" w:rsidR="009370C1" w:rsidRPr="009E3109" w:rsidRDefault="009370C1" w:rsidP="000D471B">
            <w:pPr>
              <w:pStyle w:val="NoSpacing"/>
              <w:rPr>
                <w:color w:val="080C0C"/>
              </w:rPr>
            </w:pPr>
          </w:p>
          <w:p w14:paraId="7EEBC844" w14:textId="7BBF7022" w:rsidR="000D471B" w:rsidRPr="000D471B" w:rsidRDefault="009370C1" w:rsidP="000D471B">
            <w:pPr>
              <w:pStyle w:val="NoSpacing"/>
              <w:rPr>
                <w:color w:val="080C0C"/>
                <w:lang w:val="it-IT"/>
              </w:rPr>
            </w:pPr>
            <w:r w:rsidRPr="009E3109">
              <w:rPr>
                <w:color w:val="080C0C"/>
              </w:rPr>
              <w:t xml:space="preserve">     </w:t>
            </w:r>
            <w:r w:rsidRPr="004A1DF3">
              <w:rPr>
                <w:rFonts w:eastAsia="Segoe UI Symbol" w:cstheme="minorHAnsi"/>
                <w:b/>
                <w:w w:val="95"/>
                <w14:ligatures w14:val="none"/>
              </w:rPr>
              <w:t xml:space="preserve"> </w:t>
            </w:r>
            <w:r w:rsidRPr="009E3109">
              <w:rPr>
                <w:rFonts w:eastAsia="Segoe UI Symbol" w:cstheme="minorHAnsi"/>
                <w:b/>
                <w:w w:val="95"/>
                <w:lang w:val="it-IT"/>
                <w14:ligatures w14:val="none"/>
              </w:rPr>
              <w:t>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366ED7C8" w14:textId="77777777" w:rsidR="000D471B" w:rsidRPr="000D471B" w:rsidRDefault="000D471B" w:rsidP="000D471B">
            <w:pPr>
              <w:pStyle w:val="NoSpacing"/>
              <w:rPr>
                <w:color w:val="080C0C"/>
                <w:lang w:val="it-IT"/>
              </w:rPr>
            </w:pPr>
            <w:r w:rsidRPr="000D471B">
              <w:rPr>
                <w:color w:val="080C0C"/>
                <w:lang w:val="it-IT"/>
              </w:rPr>
              <w:t>Parashikimi:</w:t>
            </w:r>
          </w:p>
          <w:p w14:paraId="5558EFE4" w14:textId="77777777" w:rsidR="000D471B" w:rsidRPr="009370C1" w:rsidRDefault="000D471B" w:rsidP="000D471B">
            <w:pPr>
              <w:pStyle w:val="NoSpacing"/>
              <w:rPr>
                <w:b/>
                <w:bCs/>
                <w:color w:val="080C0C"/>
                <w:lang w:val="it-IT"/>
              </w:rPr>
            </w:pPr>
            <w:r w:rsidRPr="009370C1">
              <w:rPr>
                <w:b/>
                <w:bCs/>
                <w:color w:val="080C0C"/>
                <w:lang w:val="it-IT"/>
              </w:rPr>
              <w:t>Përgatitja për të nxënët</w:t>
            </w:r>
          </w:p>
          <w:p w14:paraId="4FF7EEAB" w14:textId="77777777" w:rsidR="000D471B" w:rsidRDefault="000D471B" w:rsidP="000D471B">
            <w:pPr>
              <w:pStyle w:val="NoSpacing"/>
              <w:rPr>
                <w:b/>
                <w:bCs/>
                <w:color w:val="080C0C"/>
                <w:lang w:val="it-IT"/>
              </w:rPr>
            </w:pPr>
            <w:r w:rsidRPr="009370C1">
              <w:rPr>
                <w:b/>
                <w:bCs/>
                <w:color w:val="080C0C"/>
                <w:lang w:val="it-IT"/>
              </w:rPr>
              <w:t>Diagrami i Venit</w:t>
            </w:r>
          </w:p>
          <w:p w14:paraId="2C2D44D3" w14:textId="77777777" w:rsidR="009370C1" w:rsidRPr="009370C1" w:rsidRDefault="009370C1" w:rsidP="000D471B">
            <w:pPr>
              <w:pStyle w:val="NoSpacing"/>
              <w:rPr>
                <w:b/>
                <w:bCs/>
                <w:color w:val="080C0C"/>
                <w:lang w:val="it-IT"/>
              </w:rPr>
            </w:pPr>
          </w:p>
          <w:p w14:paraId="758C0516" w14:textId="77777777" w:rsidR="000D471B" w:rsidRPr="000D471B" w:rsidRDefault="000D471B" w:rsidP="000D471B">
            <w:pPr>
              <w:pStyle w:val="NoSpacing"/>
              <w:rPr>
                <w:color w:val="080C0C"/>
                <w:lang w:val="it-IT"/>
              </w:rPr>
            </w:pPr>
            <w:r w:rsidRPr="000D471B">
              <w:rPr>
                <w:color w:val="080C0C"/>
                <w:lang w:val="it-IT"/>
              </w:rPr>
              <w:t>Paraqitet detyra në tabelë dhe plotësohet duke shqyrtuar me nxënës se cilat elemente cilës bashkësi i takojnë.</w:t>
            </w:r>
          </w:p>
          <w:p w14:paraId="17AC1D92" w14:textId="73A43517" w:rsidR="000D471B" w:rsidRPr="000D471B" w:rsidRDefault="000D471B" w:rsidP="000D471B">
            <w:pPr>
              <w:pStyle w:val="NoSpacing"/>
              <w:rPr>
                <w:color w:val="080C0C"/>
                <w:lang w:val="it-IT"/>
              </w:rPr>
            </w:pPr>
          </w:p>
          <w:p w14:paraId="43FB775D" w14:textId="0AF789D2" w:rsidR="000D471B" w:rsidRPr="000D471B" w:rsidRDefault="009370C1" w:rsidP="009370C1">
            <w:pPr>
              <w:pStyle w:val="NoSpacing"/>
              <w:rPr>
                <w:color w:val="080C0C"/>
                <w:lang w:val="it-IT"/>
              </w:rPr>
            </w:pPr>
            <w:r>
              <w:rPr>
                <w:color w:val="080C0C"/>
                <w:lang w:val="it-IT"/>
              </w:rPr>
              <w:t xml:space="preserve">                                                                                                                                        </w:t>
            </w:r>
          </w:p>
          <w:p w14:paraId="0ADD8A61" w14:textId="5A69E407" w:rsidR="009370C1" w:rsidRPr="009370C1" w:rsidRDefault="009370C1" w:rsidP="009370C1">
            <w:pPr>
              <w:pStyle w:val="BodyText"/>
              <w:spacing w:before="80"/>
              <w:ind w:left="6984"/>
              <w:rPr>
                <w:lang w:val="it-IT"/>
              </w:rPr>
            </w:pPr>
            <w:r>
              <w:rPr>
                <w:color w:val="080C0C"/>
                <w:lang w:val="it-IT"/>
              </w:rPr>
              <w:t xml:space="preserve"> </w:t>
            </w:r>
            <w:r w:rsidRPr="009370C1">
              <w:rPr>
                <w:noProof/>
              </w:rPr>
              <mc:AlternateContent>
                <mc:Choice Requires="wpg">
                  <w:drawing>
                    <wp:anchor distT="0" distB="0" distL="114300" distR="114300" simplePos="0" relativeHeight="251695104" behindDoc="0" locked="0" layoutInCell="1" allowOverlap="1" wp14:anchorId="426AACFA" wp14:editId="633DF196">
                      <wp:simplePos x="0" y="0"/>
                      <wp:positionH relativeFrom="page">
                        <wp:posOffset>1139825</wp:posOffset>
                      </wp:positionH>
                      <wp:positionV relativeFrom="paragraph">
                        <wp:posOffset>85725</wp:posOffset>
                      </wp:positionV>
                      <wp:extent cx="3075305" cy="1024255"/>
                      <wp:effectExtent l="15875" t="0" r="13970" b="15240"/>
                      <wp:wrapNone/>
                      <wp:docPr id="1491188717" name="Group 15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5305" cy="1024255"/>
                                <a:chOff x="1795" y="135"/>
                                <a:chExt cx="4843" cy="1613"/>
                              </a:xfrm>
                            </wpg:grpSpPr>
                            <wps:wsp>
                              <wps:cNvPr id="1870464975" name="Text Box 1126"/>
                              <wps:cNvSpPr txBox="1">
                                <a:spLocks noChangeArrowheads="1"/>
                              </wps:cNvSpPr>
                              <wps:spPr bwMode="auto">
                                <a:xfrm>
                                  <a:off x="5358" y="1078"/>
                                  <a:ext cx="130"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DBF315" w14:textId="77777777" w:rsidR="009370C1" w:rsidRDefault="009370C1" w:rsidP="009370C1">
                                    <w:pPr>
                                      <w:spacing w:line="291" w:lineRule="exact"/>
                                      <w:rPr>
                                        <w:rFonts w:ascii="Palatino Linotype"/>
                                        <w:b/>
                                      </w:rPr>
                                    </w:pPr>
                                    <w:r>
                                      <w:rPr>
                                        <w:rFonts w:ascii="Palatino Linotype"/>
                                        <w:b/>
                                        <w:color w:val="231F20"/>
                                      </w:rPr>
                                      <w:t>8</w:t>
                                    </w:r>
                                  </w:p>
                                </w:txbxContent>
                              </wps:txbx>
                              <wps:bodyPr rot="0" vert="horz" wrap="square" lIns="0" tIns="0" rIns="0" bIns="0" anchor="t" anchorCtr="0" upright="1">
                                <a:noAutofit/>
                              </wps:bodyPr>
                            </wps:wsp>
                            <wps:wsp>
                              <wps:cNvPr id="1601381397" name="Text Box 1127"/>
                              <wps:cNvSpPr txBox="1">
                                <a:spLocks noChangeArrowheads="1"/>
                              </wps:cNvSpPr>
                              <wps:spPr bwMode="auto">
                                <a:xfrm>
                                  <a:off x="5884" y="785"/>
                                  <a:ext cx="130"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09158A" w14:textId="77777777" w:rsidR="009370C1" w:rsidRDefault="009370C1" w:rsidP="009370C1">
                                    <w:pPr>
                                      <w:spacing w:line="291" w:lineRule="exact"/>
                                      <w:rPr>
                                        <w:rFonts w:ascii="Palatino Linotype"/>
                                        <w:b/>
                                      </w:rPr>
                                    </w:pPr>
                                    <w:r>
                                      <w:rPr>
                                        <w:rFonts w:ascii="Palatino Linotype"/>
                                        <w:b/>
                                        <w:color w:val="231F20"/>
                                      </w:rPr>
                                      <w:t>7</w:t>
                                    </w:r>
                                  </w:p>
                                </w:txbxContent>
                              </wps:txbx>
                              <wps:bodyPr rot="0" vert="horz" wrap="square" lIns="0" tIns="0" rIns="0" bIns="0" anchor="t" anchorCtr="0" upright="1">
                                <a:noAutofit/>
                              </wps:bodyPr>
                            </wps:wsp>
                            <wps:wsp>
                              <wps:cNvPr id="138175266" name="Text Box 1128"/>
                              <wps:cNvSpPr txBox="1">
                                <a:spLocks noChangeArrowheads="1"/>
                              </wps:cNvSpPr>
                              <wps:spPr bwMode="auto">
                                <a:xfrm>
                                  <a:off x="5023" y="512"/>
                                  <a:ext cx="130"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C2FB7" w14:textId="77777777" w:rsidR="009370C1" w:rsidRDefault="009370C1" w:rsidP="009370C1">
                                    <w:pPr>
                                      <w:spacing w:line="291" w:lineRule="exact"/>
                                      <w:rPr>
                                        <w:rFonts w:ascii="Palatino Linotype"/>
                                        <w:b/>
                                      </w:rPr>
                                    </w:pPr>
                                    <w:r>
                                      <w:rPr>
                                        <w:rFonts w:ascii="Palatino Linotype"/>
                                        <w:b/>
                                        <w:color w:val="231F20"/>
                                      </w:rPr>
                                      <w:t>6</w:t>
                                    </w:r>
                                  </w:p>
                                </w:txbxContent>
                              </wps:txbx>
                              <wps:bodyPr rot="0" vert="horz" wrap="square" lIns="0" tIns="0" rIns="0" bIns="0" anchor="t" anchorCtr="0" upright="1">
                                <a:noAutofit/>
                              </wps:bodyPr>
                            </wps:wsp>
                            <wps:wsp>
                              <wps:cNvPr id="992714284" name="Text Box 1129"/>
                              <wps:cNvSpPr txBox="1">
                                <a:spLocks noChangeArrowheads="1"/>
                              </wps:cNvSpPr>
                              <wps:spPr bwMode="auto">
                                <a:xfrm>
                                  <a:off x="4029" y="512"/>
                                  <a:ext cx="228" cy="7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0F757E" w14:textId="77777777" w:rsidR="009370C1" w:rsidRDefault="009370C1" w:rsidP="009370C1">
                                    <w:pPr>
                                      <w:spacing w:line="291" w:lineRule="exact"/>
                                      <w:ind w:left="97"/>
                                      <w:rPr>
                                        <w:rFonts w:ascii="Palatino Linotype"/>
                                        <w:b/>
                                      </w:rPr>
                                    </w:pPr>
                                    <w:r>
                                      <w:rPr>
                                        <w:rFonts w:ascii="Palatino Linotype"/>
                                        <w:b/>
                                        <w:color w:val="231F20"/>
                                      </w:rPr>
                                      <w:t>4</w:t>
                                    </w:r>
                                  </w:p>
                                  <w:p w14:paraId="0A1B3FEA" w14:textId="77777777" w:rsidR="009370C1" w:rsidRDefault="009370C1" w:rsidP="009370C1">
                                    <w:pPr>
                                      <w:spacing w:before="122"/>
                                      <w:rPr>
                                        <w:rFonts w:ascii="Palatino Linotype"/>
                                        <w:b/>
                                      </w:rPr>
                                    </w:pPr>
                                    <w:r>
                                      <w:rPr>
                                        <w:rFonts w:ascii="Palatino Linotype"/>
                                        <w:b/>
                                        <w:color w:val="231F20"/>
                                      </w:rPr>
                                      <w:t>5</w:t>
                                    </w:r>
                                  </w:p>
                                </w:txbxContent>
                              </wps:txbx>
                              <wps:bodyPr rot="0" vert="horz" wrap="square" lIns="0" tIns="0" rIns="0" bIns="0" anchor="t" anchorCtr="0" upright="1">
                                <a:noAutofit/>
                              </wps:bodyPr>
                            </wps:wsp>
                            <wps:wsp>
                              <wps:cNvPr id="1180751806" name="Text Box 1130"/>
                              <wps:cNvSpPr txBox="1">
                                <a:spLocks noChangeArrowheads="1"/>
                              </wps:cNvSpPr>
                              <wps:spPr bwMode="auto">
                                <a:xfrm>
                                  <a:off x="2401" y="488"/>
                                  <a:ext cx="911" cy="8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6F9F04" w14:textId="77777777" w:rsidR="009370C1" w:rsidRDefault="009370C1" w:rsidP="009370C1">
                                    <w:pPr>
                                      <w:tabs>
                                        <w:tab w:val="left" w:pos="780"/>
                                      </w:tabs>
                                      <w:spacing w:line="311" w:lineRule="exact"/>
                                      <w:rPr>
                                        <w:rFonts w:ascii="Palatino Linotype"/>
                                        <w:b/>
                                      </w:rPr>
                                    </w:pPr>
                                    <w:r>
                                      <w:rPr>
                                        <w:rFonts w:ascii="Palatino Linotype"/>
                                        <w:b/>
                                        <w:color w:val="231F20"/>
                                      </w:rPr>
                                      <w:t>1</w:t>
                                    </w:r>
                                    <w:r>
                                      <w:rPr>
                                        <w:rFonts w:ascii="Palatino Linotype"/>
                                        <w:b/>
                                        <w:color w:val="231F20"/>
                                      </w:rPr>
                                      <w:tab/>
                                    </w:r>
                                    <w:r>
                                      <w:rPr>
                                        <w:rFonts w:ascii="Palatino Linotype"/>
                                        <w:b/>
                                        <w:color w:val="231F20"/>
                                        <w:position w:val="-1"/>
                                      </w:rPr>
                                      <w:t>3</w:t>
                                    </w:r>
                                  </w:p>
                                  <w:p w14:paraId="1F344056" w14:textId="77777777" w:rsidR="009370C1" w:rsidRDefault="009370C1" w:rsidP="009370C1">
                                    <w:pPr>
                                      <w:spacing w:before="201"/>
                                      <w:ind w:left="286"/>
                                      <w:rPr>
                                        <w:rFonts w:ascii="Palatino Linotype"/>
                                        <w:b/>
                                      </w:rPr>
                                    </w:pPr>
                                    <w:r>
                                      <w:rPr>
                                        <w:rFonts w:ascii="Palatino Linotype"/>
                                        <w:b/>
                                        <w:color w:val="231F20"/>
                                      </w:rPr>
                                      <w:t>2</w:t>
                                    </w:r>
                                  </w:p>
                                </w:txbxContent>
                              </wps:txbx>
                              <wps:bodyPr rot="0" vert="horz" wrap="square" lIns="0" tIns="0" rIns="0" bIns="0" anchor="t" anchorCtr="0" upright="1">
                                <a:noAutofit/>
                              </wps:bodyPr>
                            </wps:wsp>
                            <wps:wsp>
                              <wps:cNvPr id="1212588091" name="Text Box 1131"/>
                              <wps:cNvSpPr txBox="1">
                                <a:spLocks noChangeArrowheads="1"/>
                              </wps:cNvSpPr>
                              <wps:spPr bwMode="auto">
                                <a:xfrm>
                                  <a:off x="6442" y="135"/>
                                  <a:ext cx="161"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94DB97" w14:textId="77777777" w:rsidR="009370C1" w:rsidRDefault="009370C1" w:rsidP="009370C1">
                                    <w:pPr>
                                      <w:spacing w:line="291" w:lineRule="exact"/>
                                      <w:rPr>
                                        <w:rFonts w:ascii="Palatino Linotype"/>
                                        <w:b/>
                                      </w:rPr>
                                    </w:pPr>
                                    <w:r>
                                      <w:rPr>
                                        <w:rFonts w:ascii="Palatino Linotype"/>
                                        <w:b/>
                                        <w:color w:val="231F20"/>
                                        <w:w w:val="96"/>
                                      </w:rPr>
                                      <w:t>B</w:t>
                                    </w:r>
                                  </w:p>
                                </w:txbxContent>
                              </wps:txbx>
                              <wps:bodyPr rot="0" vert="horz" wrap="square" lIns="0" tIns="0" rIns="0" bIns="0" anchor="t" anchorCtr="0" upright="1">
                                <a:noAutofit/>
                              </wps:bodyPr>
                            </wps:wsp>
                            <wps:wsp>
                              <wps:cNvPr id="1642873594" name="Text Box 1132"/>
                              <wps:cNvSpPr txBox="1">
                                <a:spLocks noChangeArrowheads="1"/>
                              </wps:cNvSpPr>
                              <wps:spPr bwMode="auto">
                                <a:xfrm>
                                  <a:off x="1804" y="135"/>
                                  <a:ext cx="176"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8FA1D" w14:textId="77777777" w:rsidR="009370C1" w:rsidRDefault="009370C1" w:rsidP="009370C1">
                                    <w:pPr>
                                      <w:spacing w:line="291" w:lineRule="exact"/>
                                      <w:rPr>
                                        <w:rFonts w:ascii="Palatino Linotype"/>
                                        <w:b/>
                                      </w:rPr>
                                    </w:pPr>
                                    <w:r>
                                      <w:rPr>
                                        <w:rFonts w:ascii="Palatino Linotype"/>
                                        <w:b/>
                                        <w:color w:val="231F20"/>
                                        <w:w w:val="90"/>
                                      </w:rPr>
                                      <w:t>A</w:t>
                                    </w:r>
                                  </w:p>
                                </w:txbxContent>
                              </wps:txbx>
                              <wps:bodyPr rot="0" vert="horz" wrap="square" lIns="0" tIns="0" rIns="0" bIns="0" anchor="t" anchorCtr="0" upright="1">
                                <a:noAutofit/>
                              </wps:bodyPr>
                            </wps:wsp>
                            <wps:wsp>
                              <wps:cNvPr id="1978978955" name="Freeform 1133"/>
                              <wps:cNvSpPr>
                                <a:spLocks/>
                              </wps:cNvSpPr>
                              <wps:spPr bwMode="auto">
                                <a:xfrm>
                                  <a:off x="1804" y="167"/>
                                  <a:ext cx="2819" cy="1571"/>
                                </a:xfrm>
                                <a:custGeom>
                                  <a:avLst/>
                                  <a:gdLst>
                                    <a:gd name="T0" fmla="+- 0 3310 1805"/>
                                    <a:gd name="T1" fmla="*/ T0 w 2819"/>
                                    <a:gd name="T2" fmla="+- 0 1736 168"/>
                                    <a:gd name="T3" fmla="*/ 1736 h 1571"/>
                                    <a:gd name="T4" fmla="+- 0 3498 1805"/>
                                    <a:gd name="T5" fmla="*/ T4 w 2819"/>
                                    <a:gd name="T6" fmla="+- 0 1722 168"/>
                                    <a:gd name="T7" fmla="*/ 1722 h 1571"/>
                                    <a:gd name="T8" fmla="+- 0 3677 1805"/>
                                    <a:gd name="T9" fmla="*/ T8 w 2819"/>
                                    <a:gd name="T10" fmla="+- 0 1695 168"/>
                                    <a:gd name="T11" fmla="*/ 1695 h 1571"/>
                                    <a:gd name="T12" fmla="+- 0 3845 1805"/>
                                    <a:gd name="T13" fmla="*/ T12 w 2819"/>
                                    <a:gd name="T14" fmla="+- 0 1655 168"/>
                                    <a:gd name="T15" fmla="*/ 1655 h 1571"/>
                                    <a:gd name="T16" fmla="+- 0 4002 1805"/>
                                    <a:gd name="T17" fmla="*/ T16 w 2819"/>
                                    <a:gd name="T18" fmla="+- 0 1604 168"/>
                                    <a:gd name="T19" fmla="*/ 1604 h 1571"/>
                                    <a:gd name="T20" fmla="+- 0 4144 1805"/>
                                    <a:gd name="T21" fmla="*/ T20 w 2819"/>
                                    <a:gd name="T22" fmla="+- 0 1542 168"/>
                                    <a:gd name="T23" fmla="*/ 1542 h 1571"/>
                                    <a:gd name="T24" fmla="+- 0 4272 1805"/>
                                    <a:gd name="T25" fmla="*/ T24 w 2819"/>
                                    <a:gd name="T26" fmla="+- 0 1471 168"/>
                                    <a:gd name="T27" fmla="*/ 1471 h 1571"/>
                                    <a:gd name="T28" fmla="+- 0 4382 1805"/>
                                    <a:gd name="T29" fmla="*/ T28 w 2819"/>
                                    <a:gd name="T30" fmla="+- 0 1392 168"/>
                                    <a:gd name="T31" fmla="*/ 1392 h 1571"/>
                                    <a:gd name="T32" fmla="+- 0 4474 1805"/>
                                    <a:gd name="T33" fmla="*/ T32 w 2819"/>
                                    <a:gd name="T34" fmla="+- 0 1305 168"/>
                                    <a:gd name="T35" fmla="*/ 1305 h 1571"/>
                                    <a:gd name="T36" fmla="+- 0 4594 1805"/>
                                    <a:gd name="T37" fmla="*/ T36 w 2819"/>
                                    <a:gd name="T38" fmla="+- 0 1111 168"/>
                                    <a:gd name="T39" fmla="*/ 1111 h 1571"/>
                                    <a:gd name="T40" fmla="+- 0 4623 1805"/>
                                    <a:gd name="T41" fmla="*/ T40 w 2819"/>
                                    <a:gd name="T42" fmla="+- 0 953 168"/>
                                    <a:gd name="T43" fmla="*/ 953 h 1571"/>
                                    <a:gd name="T44" fmla="+- 0 4594 1805"/>
                                    <a:gd name="T45" fmla="*/ T44 w 2819"/>
                                    <a:gd name="T46" fmla="+- 0 794 168"/>
                                    <a:gd name="T47" fmla="*/ 794 h 1571"/>
                                    <a:gd name="T48" fmla="+- 0 4474 1805"/>
                                    <a:gd name="T49" fmla="*/ T48 w 2819"/>
                                    <a:gd name="T50" fmla="+- 0 601 168"/>
                                    <a:gd name="T51" fmla="*/ 601 h 1571"/>
                                    <a:gd name="T52" fmla="+- 0 4382 1805"/>
                                    <a:gd name="T53" fmla="*/ T52 w 2819"/>
                                    <a:gd name="T54" fmla="+- 0 514 168"/>
                                    <a:gd name="T55" fmla="*/ 514 h 1571"/>
                                    <a:gd name="T56" fmla="+- 0 4272 1805"/>
                                    <a:gd name="T57" fmla="*/ T56 w 2819"/>
                                    <a:gd name="T58" fmla="+- 0 434 168"/>
                                    <a:gd name="T59" fmla="*/ 434 h 1571"/>
                                    <a:gd name="T60" fmla="+- 0 4144 1805"/>
                                    <a:gd name="T61" fmla="*/ T60 w 2819"/>
                                    <a:gd name="T62" fmla="+- 0 363 168"/>
                                    <a:gd name="T63" fmla="*/ 363 h 1571"/>
                                    <a:gd name="T64" fmla="+- 0 4002 1805"/>
                                    <a:gd name="T65" fmla="*/ T64 w 2819"/>
                                    <a:gd name="T66" fmla="+- 0 302 168"/>
                                    <a:gd name="T67" fmla="*/ 302 h 1571"/>
                                    <a:gd name="T68" fmla="+- 0 3845 1805"/>
                                    <a:gd name="T69" fmla="*/ T68 w 2819"/>
                                    <a:gd name="T70" fmla="+- 0 251 168"/>
                                    <a:gd name="T71" fmla="*/ 251 h 1571"/>
                                    <a:gd name="T72" fmla="+- 0 3677 1805"/>
                                    <a:gd name="T73" fmla="*/ T72 w 2819"/>
                                    <a:gd name="T74" fmla="+- 0 211 168"/>
                                    <a:gd name="T75" fmla="*/ 211 h 1571"/>
                                    <a:gd name="T76" fmla="+- 0 3498 1805"/>
                                    <a:gd name="T77" fmla="*/ T76 w 2819"/>
                                    <a:gd name="T78" fmla="+- 0 184 168"/>
                                    <a:gd name="T79" fmla="*/ 184 h 1571"/>
                                    <a:gd name="T80" fmla="+- 0 3310 1805"/>
                                    <a:gd name="T81" fmla="*/ T80 w 2819"/>
                                    <a:gd name="T82" fmla="+- 0 169 168"/>
                                    <a:gd name="T83" fmla="*/ 169 h 1571"/>
                                    <a:gd name="T84" fmla="+- 0 3117 1805"/>
                                    <a:gd name="T85" fmla="*/ T84 w 2819"/>
                                    <a:gd name="T86" fmla="+- 0 169 168"/>
                                    <a:gd name="T87" fmla="*/ 169 h 1571"/>
                                    <a:gd name="T88" fmla="+- 0 2930 1805"/>
                                    <a:gd name="T89" fmla="*/ T88 w 2819"/>
                                    <a:gd name="T90" fmla="+- 0 184 168"/>
                                    <a:gd name="T91" fmla="*/ 184 h 1571"/>
                                    <a:gd name="T92" fmla="+- 0 2751 1805"/>
                                    <a:gd name="T93" fmla="*/ T92 w 2819"/>
                                    <a:gd name="T94" fmla="+- 0 211 168"/>
                                    <a:gd name="T95" fmla="*/ 211 h 1571"/>
                                    <a:gd name="T96" fmla="+- 0 2582 1805"/>
                                    <a:gd name="T97" fmla="*/ T96 w 2819"/>
                                    <a:gd name="T98" fmla="+- 0 251 168"/>
                                    <a:gd name="T99" fmla="*/ 251 h 1571"/>
                                    <a:gd name="T100" fmla="+- 0 2426 1805"/>
                                    <a:gd name="T101" fmla="*/ T100 w 2819"/>
                                    <a:gd name="T102" fmla="+- 0 302 168"/>
                                    <a:gd name="T103" fmla="*/ 302 h 1571"/>
                                    <a:gd name="T104" fmla="+- 0 2283 1805"/>
                                    <a:gd name="T105" fmla="*/ T104 w 2819"/>
                                    <a:gd name="T106" fmla="+- 0 363 168"/>
                                    <a:gd name="T107" fmla="*/ 363 h 1571"/>
                                    <a:gd name="T108" fmla="+- 0 2156 1805"/>
                                    <a:gd name="T109" fmla="*/ T108 w 2819"/>
                                    <a:gd name="T110" fmla="+- 0 434 168"/>
                                    <a:gd name="T111" fmla="*/ 434 h 1571"/>
                                    <a:gd name="T112" fmla="+- 0 2045 1805"/>
                                    <a:gd name="T113" fmla="*/ T112 w 2819"/>
                                    <a:gd name="T114" fmla="+- 0 514 168"/>
                                    <a:gd name="T115" fmla="*/ 514 h 1571"/>
                                    <a:gd name="T116" fmla="+- 0 1954 1805"/>
                                    <a:gd name="T117" fmla="*/ T116 w 2819"/>
                                    <a:gd name="T118" fmla="+- 0 601 168"/>
                                    <a:gd name="T119" fmla="*/ 601 h 1571"/>
                                    <a:gd name="T120" fmla="+- 0 1833 1805"/>
                                    <a:gd name="T121" fmla="*/ T120 w 2819"/>
                                    <a:gd name="T122" fmla="+- 0 794 168"/>
                                    <a:gd name="T123" fmla="*/ 794 h 1571"/>
                                    <a:gd name="T124" fmla="+- 0 1805 1805"/>
                                    <a:gd name="T125" fmla="*/ T124 w 2819"/>
                                    <a:gd name="T126" fmla="+- 0 953 168"/>
                                    <a:gd name="T127" fmla="*/ 953 h 1571"/>
                                    <a:gd name="T128" fmla="+- 0 1833 1805"/>
                                    <a:gd name="T129" fmla="*/ T128 w 2819"/>
                                    <a:gd name="T130" fmla="+- 0 1111 168"/>
                                    <a:gd name="T131" fmla="*/ 1111 h 1571"/>
                                    <a:gd name="T132" fmla="+- 0 1954 1805"/>
                                    <a:gd name="T133" fmla="*/ T132 w 2819"/>
                                    <a:gd name="T134" fmla="+- 0 1305 168"/>
                                    <a:gd name="T135" fmla="*/ 1305 h 1571"/>
                                    <a:gd name="T136" fmla="+- 0 2045 1805"/>
                                    <a:gd name="T137" fmla="*/ T136 w 2819"/>
                                    <a:gd name="T138" fmla="+- 0 1392 168"/>
                                    <a:gd name="T139" fmla="*/ 1392 h 1571"/>
                                    <a:gd name="T140" fmla="+- 0 2156 1805"/>
                                    <a:gd name="T141" fmla="*/ T140 w 2819"/>
                                    <a:gd name="T142" fmla="+- 0 1471 168"/>
                                    <a:gd name="T143" fmla="*/ 1471 h 1571"/>
                                    <a:gd name="T144" fmla="+- 0 2283 1805"/>
                                    <a:gd name="T145" fmla="*/ T144 w 2819"/>
                                    <a:gd name="T146" fmla="+- 0 1542 168"/>
                                    <a:gd name="T147" fmla="*/ 1542 h 1571"/>
                                    <a:gd name="T148" fmla="+- 0 2426 1805"/>
                                    <a:gd name="T149" fmla="*/ T148 w 2819"/>
                                    <a:gd name="T150" fmla="+- 0 1604 168"/>
                                    <a:gd name="T151" fmla="*/ 1604 h 1571"/>
                                    <a:gd name="T152" fmla="+- 0 2582 1805"/>
                                    <a:gd name="T153" fmla="*/ T152 w 2819"/>
                                    <a:gd name="T154" fmla="+- 0 1655 168"/>
                                    <a:gd name="T155" fmla="*/ 1655 h 1571"/>
                                    <a:gd name="T156" fmla="+- 0 2751 1805"/>
                                    <a:gd name="T157" fmla="*/ T156 w 2819"/>
                                    <a:gd name="T158" fmla="+- 0 1695 168"/>
                                    <a:gd name="T159" fmla="*/ 1695 h 1571"/>
                                    <a:gd name="T160" fmla="+- 0 2930 1805"/>
                                    <a:gd name="T161" fmla="*/ T160 w 2819"/>
                                    <a:gd name="T162" fmla="+- 0 1722 168"/>
                                    <a:gd name="T163" fmla="*/ 1722 h 1571"/>
                                    <a:gd name="T164" fmla="+- 0 3117 1805"/>
                                    <a:gd name="T165" fmla="*/ T164 w 2819"/>
                                    <a:gd name="T166" fmla="+- 0 1736 168"/>
                                    <a:gd name="T167" fmla="*/ 1736 h 157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Lst>
                                  <a:rect l="0" t="0" r="r" b="b"/>
                                  <a:pathLst>
                                    <a:path w="2819" h="1571">
                                      <a:moveTo>
                                        <a:pt x="1409" y="1570"/>
                                      </a:moveTo>
                                      <a:lnTo>
                                        <a:pt x="1505" y="1568"/>
                                      </a:lnTo>
                                      <a:lnTo>
                                        <a:pt x="1600" y="1563"/>
                                      </a:lnTo>
                                      <a:lnTo>
                                        <a:pt x="1693" y="1554"/>
                                      </a:lnTo>
                                      <a:lnTo>
                                        <a:pt x="1783" y="1542"/>
                                      </a:lnTo>
                                      <a:lnTo>
                                        <a:pt x="1872" y="1527"/>
                                      </a:lnTo>
                                      <a:lnTo>
                                        <a:pt x="1957" y="1508"/>
                                      </a:lnTo>
                                      <a:lnTo>
                                        <a:pt x="2040" y="1487"/>
                                      </a:lnTo>
                                      <a:lnTo>
                                        <a:pt x="2120" y="1463"/>
                                      </a:lnTo>
                                      <a:lnTo>
                                        <a:pt x="2197" y="1436"/>
                                      </a:lnTo>
                                      <a:lnTo>
                                        <a:pt x="2270" y="1406"/>
                                      </a:lnTo>
                                      <a:lnTo>
                                        <a:pt x="2339" y="1374"/>
                                      </a:lnTo>
                                      <a:lnTo>
                                        <a:pt x="2405" y="1340"/>
                                      </a:lnTo>
                                      <a:lnTo>
                                        <a:pt x="2467" y="1303"/>
                                      </a:lnTo>
                                      <a:lnTo>
                                        <a:pt x="2524" y="1265"/>
                                      </a:lnTo>
                                      <a:lnTo>
                                        <a:pt x="2577" y="1224"/>
                                      </a:lnTo>
                                      <a:lnTo>
                                        <a:pt x="2625" y="1181"/>
                                      </a:lnTo>
                                      <a:lnTo>
                                        <a:pt x="2669" y="1137"/>
                                      </a:lnTo>
                                      <a:lnTo>
                                        <a:pt x="2740" y="1043"/>
                                      </a:lnTo>
                                      <a:lnTo>
                                        <a:pt x="2789" y="943"/>
                                      </a:lnTo>
                                      <a:lnTo>
                                        <a:pt x="2815" y="838"/>
                                      </a:lnTo>
                                      <a:lnTo>
                                        <a:pt x="2818" y="785"/>
                                      </a:lnTo>
                                      <a:lnTo>
                                        <a:pt x="2815" y="731"/>
                                      </a:lnTo>
                                      <a:lnTo>
                                        <a:pt x="2789" y="626"/>
                                      </a:lnTo>
                                      <a:lnTo>
                                        <a:pt x="2740" y="527"/>
                                      </a:lnTo>
                                      <a:lnTo>
                                        <a:pt x="2669" y="433"/>
                                      </a:lnTo>
                                      <a:lnTo>
                                        <a:pt x="2625" y="388"/>
                                      </a:lnTo>
                                      <a:lnTo>
                                        <a:pt x="2577" y="346"/>
                                      </a:lnTo>
                                      <a:lnTo>
                                        <a:pt x="2524" y="305"/>
                                      </a:lnTo>
                                      <a:lnTo>
                                        <a:pt x="2467" y="266"/>
                                      </a:lnTo>
                                      <a:lnTo>
                                        <a:pt x="2405" y="230"/>
                                      </a:lnTo>
                                      <a:lnTo>
                                        <a:pt x="2339" y="195"/>
                                      </a:lnTo>
                                      <a:lnTo>
                                        <a:pt x="2270" y="163"/>
                                      </a:lnTo>
                                      <a:lnTo>
                                        <a:pt x="2197" y="134"/>
                                      </a:lnTo>
                                      <a:lnTo>
                                        <a:pt x="2120" y="107"/>
                                      </a:lnTo>
                                      <a:lnTo>
                                        <a:pt x="2040" y="83"/>
                                      </a:lnTo>
                                      <a:lnTo>
                                        <a:pt x="1957" y="61"/>
                                      </a:lnTo>
                                      <a:lnTo>
                                        <a:pt x="1872" y="43"/>
                                      </a:lnTo>
                                      <a:lnTo>
                                        <a:pt x="1783" y="28"/>
                                      </a:lnTo>
                                      <a:lnTo>
                                        <a:pt x="1693" y="16"/>
                                      </a:lnTo>
                                      <a:lnTo>
                                        <a:pt x="1600" y="7"/>
                                      </a:lnTo>
                                      <a:lnTo>
                                        <a:pt x="1505" y="1"/>
                                      </a:lnTo>
                                      <a:lnTo>
                                        <a:pt x="1409" y="0"/>
                                      </a:lnTo>
                                      <a:lnTo>
                                        <a:pt x="1312" y="1"/>
                                      </a:lnTo>
                                      <a:lnTo>
                                        <a:pt x="1218" y="7"/>
                                      </a:lnTo>
                                      <a:lnTo>
                                        <a:pt x="1125" y="16"/>
                                      </a:lnTo>
                                      <a:lnTo>
                                        <a:pt x="1034" y="28"/>
                                      </a:lnTo>
                                      <a:lnTo>
                                        <a:pt x="946" y="43"/>
                                      </a:lnTo>
                                      <a:lnTo>
                                        <a:pt x="860" y="61"/>
                                      </a:lnTo>
                                      <a:lnTo>
                                        <a:pt x="777" y="83"/>
                                      </a:lnTo>
                                      <a:lnTo>
                                        <a:pt x="698" y="107"/>
                                      </a:lnTo>
                                      <a:lnTo>
                                        <a:pt x="621" y="134"/>
                                      </a:lnTo>
                                      <a:lnTo>
                                        <a:pt x="548" y="163"/>
                                      </a:lnTo>
                                      <a:lnTo>
                                        <a:pt x="478" y="195"/>
                                      </a:lnTo>
                                      <a:lnTo>
                                        <a:pt x="412" y="230"/>
                                      </a:lnTo>
                                      <a:lnTo>
                                        <a:pt x="351" y="266"/>
                                      </a:lnTo>
                                      <a:lnTo>
                                        <a:pt x="293" y="305"/>
                                      </a:lnTo>
                                      <a:lnTo>
                                        <a:pt x="240" y="346"/>
                                      </a:lnTo>
                                      <a:lnTo>
                                        <a:pt x="192" y="388"/>
                                      </a:lnTo>
                                      <a:lnTo>
                                        <a:pt x="149" y="433"/>
                                      </a:lnTo>
                                      <a:lnTo>
                                        <a:pt x="77" y="527"/>
                                      </a:lnTo>
                                      <a:lnTo>
                                        <a:pt x="28" y="626"/>
                                      </a:lnTo>
                                      <a:lnTo>
                                        <a:pt x="3" y="731"/>
                                      </a:lnTo>
                                      <a:lnTo>
                                        <a:pt x="0" y="785"/>
                                      </a:lnTo>
                                      <a:lnTo>
                                        <a:pt x="3" y="838"/>
                                      </a:lnTo>
                                      <a:lnTo>
                                        <a:pt x="28" y="943"/>
                                      </a:lnTo>
                                      <a:lnTo>
                                        <a:pt x="77" y="1043"/>
                                      </a:lnTo>
                                      <a:lnTo>
                                        <a:pt x="149" y="1137"/>
                                      </a:lnTo>
                                      <a:lnTo>
                                        <a:pt x="192" y="1181"/>
                                      </a:lnTo>
                                      <a:lnTo>
                                        <a:pt x="240" y="1224"/>
                                      </a:lnTo>
                                      <a:lnTo>
                                        <a:pt x="293" y="1265"/>
                                      </a:lnTo>
                                      <a:lnTo>
                                        <a:pt x="351" y="1303"/>
                                      </a:lnTo>
                                      <a:lnTo>
                                        <a:pt x="412" y="1340"/>
                                      </a:lnTo>
                                      <a:lnTo>
                                        <a:pt x="478" y="1374"/>
                                      </a:lnTo>
                                      <a:lnTo>
                                        <a:pt x="548" y="1406"/>
                                      </a:lnTo>
                                      <a:lnTo>
                                        <a:pt x="621" y="1436"/>
                                      </a:lnTo>
                                      <a:lnTo>
                                        <a:pt x="698" y="1463"/>
                                      </a:lnTo>
                                      <a:lnTo>
                                        <a:pt x="777" y="1487"/>
                                      </a:lnTo>
                                      <a:lnTo>
                                        <a:pt x="860" y="1508"/>
                                      </a:lnTo>
                                      <a:lnTo>
                                        <a:pt x="946" y="1527"/>
                                      </a:lnTo>
                                      <a:lnTo>
                                        <a:pt x="1034" y="1542"/>
                                      </a:lnTo>
                                      <a:lnTo>
                                        <a:pt x="1125" y="1554"/>
                                      </a:lnTo>
                                      <a:lnTo>
                                        <a:pt x="1218" y="1563"/>
                                      </a:lnTo>
                                      <a:lnTo>
                                        <a:pt x="1312" y="1568"/>
                                      </a:lnTo>
                                      <a:lnTo>
                                        <a:pt x="1409" y="1570"/>
                                      </a:lnTo>
                                      <a:close/>
                                    </a:path>
                                  </a:pathLst>
                                </a:custGeom>
                                <a:noFill/>
                                <a:ln w="1270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624232" name="Freeform 1134"/>
                              <wps:cNvSpPr>
                                <a:spLocks/>
                              </wps:cNvSpPr>
                              <wps:spPr bwMode="auto">
                                <a:xfrm>
                                  <a:off x="3809" y="167"/>
                                  <a:ext cx="2819" cy="1571"/>
                                </a:xfrm>
                                <a:custGeom>
                                  <a:avLst/>
                                  <a:gdLst>
                                    <a:gd name="T0" fmla="+- 0 5315 3809"/>
                                    <a:gd name="T1" fmla="*/ T0 w 2819"/>
                                    <a:gd name="T2" fmla="+- 0 1736 168"/>
                                    <a:gd name="T3" fmla="*/ 1736 h 1571"/>
                                    <a:gd name="T4" fmla="+- 0 5502 3809"/>
                                    <a:gd name="T5" fmla="*/ T4 w 2819"/>
                                    <a:gd name="T6" fmla="+- 0 1722 168"/>
                                    <a:gd name="T7" fmla="*/ 1722 h 1571"/>
                                    <a:gd name="T8" fmla="+- 0 5681 3809"/>
                                    <a:gd name="T9" fmla="*/ T8 w 2819"/>
                                    <a:gd name="T10" fmla="+- 0 1695 168"/>
                                    <a:gd name="T11" fmla="*/ 1695 h 1571"/>
                                    <a:gd name="T12" fmla="+- 0 5850 3809"/>
                                    <a:gd name="T13" fmla="*/ T12 w 2819"/>
                                    <a:gd name="T14" fmla="+- 0 1655 168"/>
                                    <a:gd name="T15" fmla="*/ 1655 h 1571"/>
                                    <a:gd name="T16" fmla="+- 0 6006 3809"/>
                                    <a:gd name="T17" fmla="*/ T16 w 2819"/>
                                    <a:gd name="T18" fmla="+- 0 1604 168"/>
                                    <a:gd name="T19" fmla="*/ 1604 h 1571"/>
                                    <a:gd name="T20" fmla="+- 0 6149 3809"/>
                                    <a:gd name="T21" fmla="*/ T20 w 2819"/>
                                    <a:gd name="T22" fmla="+- 0 1542 168"/>
                                    <a:gd name="T23" fmla="*/ 1542 h 1571"/>
                                    <a:gd name="T24" fmla="+- 0 6276 3809"/>
                                    <a:gd name="T25" fmla="*/ T24 w 2819"/>
                                    <a:gd name="T26" fmla="+- 0 1471 168"/>
                                    <a:gd name="T27" fmla="*/ 1471 h 1571"/>
                                    <a:gd name="T28" fmla="+- 0 6387 3809"/>
                                    <a:gd name="T29" fmla="*/ T28 w 2819"/>
                                    <a:gd name="T30" fmla="+- 0 1392 168"/>
                                    <a:gd name="T31" fmla="*/ 1392 h 1571"/>
                                    <a:gd name="T32" fmla="+- 0 6478 3809"/>
                                    <a:gd name="T33" fmla="*/ T32 w 2819"/>
                                    <a:gd name="T34" fmla="+- 0 1305 168"/>
                                    <a:gd name="T35" fmla="*/ 1305 h 1571"/>
                                    <a:gd name="T36" fmla="+- 0 6599 3809"/>
                                    <a:gd name="T37" fmla="*/ T36 w 2819"/>
                                    <a:gd name="T38" fmla="+- 0 1111 168"/>
                                    <a:gd name="T39" fmla="*/ 1111 h 1571"/>
                                    <a:gd name="T40" fmla="+- 0 6627 3809"/>
                                    <a:gd name="T41" fmla="*/ T40 w 2819"/>
                                    <a:gd name="T42" fmla="+- 0 953 168"/>
                                    <a:gd name="T43" fmla="*/ 953 h 1571"/>
                                    <a:gd name="T44" fmla="+- 0 6599 3809"/>
                                    <a:gd name="T45" fmla="*/ T44 w 2819"/>
                                    <a:gd name="T46" fmla="+- 0 794 168"/>
                                    <a:gd name="T47" fmla="*/ 794 h 1571"/>
                                    <a:gd name="T48" fmla="+- 0 6478 3809"/>
                                    <a:gd name="T49" fmla="*/ T48 w 2819"/>
                                    <a:gd name="T50" fmla="+- 0 601 168"/>
                                    <a:gd name="T51" fmla="*/ 601 h 1571"/>
                                    <a:gd name="T52" fmla="+- 0 6387 3809"/>
                                    <a:gd name="T53" fmla="*/ T52 w 2819"/>
                                    <a:gd name="T54" fmla="+- 0 514 168"/>
                                    <a:gd name="T55" fmla="*/ 514 h 1571"/>
                                    <a:gd name="T56" fmla="+- 0 6276 3809"/>
                                    <a:gd name="T57" fmla="*/ T56 w 2819"/>
                                    <a:gd name="T58" fmla="+- 0 434 168"/>
                                    <a:gd name="T59" fmla="*/ 434 h 1571"/>
                                    <a:gd name="T60" fmla="+- 0 6149 3809"/>
                                    <a:gd name="T61" fmla="*/ T60 w 2819"/>
                                    <a:gd name="T62" fmla="+- 0 363 168"/>
                                    <a:gd name="T63" fmla="*/ 363 h 1571"/>
                                    <a:gd name="T64" fmla="+- 0 6006 3809"/>
                                    <a:gd name="T65" fmla="*/ T64 w 2819"/>
                                    <a:gd name="T66" fmla="+- 0 302 168"/>
                                    <a:gd name="T67" fmla="*/ 302 h 1571"/>
                                    <a:gd name="T68" fmla="+- 0 5850 3809"/>
                                    <a:gd name="T69" fmla="*/ T68 w 2819"/>
                                    <a:gd name="T70" fmla="+- 0 251 168"/>
                                    <a:gd name="T71" fmla="*/ 251 h 1571"/>
                                    <a:gd name="T72" fmla="+- 0 5681 3809"/>
                                    <a:gd name="T73" fmla="*/ T72 w 2819"/>
                                    <a:gd name="T74" fmla="+- 0 211 168"/>
                                    <a:gd name="T75" fmla="*/ 211 h 1571"/>
                                    <a:gd name="T76" fmla="+- 0 5502 3809"/>
                                    <a:gd name="T77" fmla="*/ T76 w 2819"/>
                                    <a:gd name="T78" fmla="+- 0 184 168"/>
                                    <a:gd name="T79" fmla="*/ 184 h 1571"/>
                                    <a:gd name="T80" fmla="+- 0 5315 3809"/>
                                    <a:gd name="T81" fmla="*/ T80 w 2819"/>
                                    <a:gd name="T82" fmla="+- 0 169 168"/>
                                    <a:gd name="T83" fmla="*/ 169 h 1571"/>
                                    <a:gd name="T84" fmla="+- 0 5122 3809"/>
                                    <a:gd name="T85" fmla="*/ T84 w 2819"/>
                                    <a:gd name="T86" fmla="+- 0 169 168"/>
                                    <a:gd name="T87" fmla="*/ 169 h 1571"/>
                                    <a:gd name="T88" fmla="+- 0 4934 3809"/>
                                    <a:gd name="T89" fmla="*/ T88 w 2819"/>
                                    <a:gd name="T90" fmla="+- 0 184 168"/>
                                    <a:gd name="T91" fmla="*/ 184 h 1571"/>
                                    <a:gd name="T92" fmla="+- 0 4756 3809"/>
                                    <a:gd name="T93" fmla="*/ T92 w 2819"/>
                                    <a:gd name="T94" fmla="+- 0 211 168"/>
                                    <a:gd name="T95" fmla="*/ 211 h 1571"/>
                                    <a:gd name="T96" fmla="+- 0 4587 3809"/>
                                    <a:gd name="T97" fmla="*/ T96 w 2819"/>
                                    <a:gd name="T98" fmla="+- 0 251 168"/>
                                    <a:gd name="T99" fmla="*/ 251 h 1571"/>
                                    <a:gd name="T100" fmla="+- 0 4431 3809"/>
                                    <a:gd name="T101" fmla="*/ T100 w 2819"/>
                                    <a:gd name="T102" fmla="+- 0 302 168"/>
                                    <a:gd name="T103" fmla="*/ 302 h 1571"/>
                                    <a:gd name="T104" fmla="+- 0 4288 3809"/>
                                    <a:gd name="T105" fmla="*/ T104 w 2819"/>
                                    <a:gd name="T106" fmla="+- 0 363 168"/>
                                    <a:gd name="T107" fmla="*/ 363 h 1571"/>
                                    <a:gd name="T108" fmla="+- 0 4160 3809"/>
                                    <a:gd name="T109" fmla="*/ T108 w 2819"/>
                                    <a:gd name="T110" fmla="+- 0 434 168"/>
                                    <a:gd name="T111" fmla="*/ 434 h 1571"/>
                                    <a:gd name="T112" fmla="+- 0 4050 3809"/>
                                    <a:gd name="T113" fmla="*/ T112 w 2819"/>
                                    <a:gd name="T114" fmla="+- 0 514 168"/>
                                    <a:gd name="T115" fmla="*/ 514 h 1571"/>
                                    <a:gd name="T116" fmla="+- 0 3958 3809"/>
                                    <a:gd name="T117" fmla="*/ T116 w 2819"/>
                                    <a:gd name="T118" fmla="+- 0 601 168"/>
                                    <a:gd name="T119" fmla="*/ 601 h 1571"/>
                                    <a:gd name="T120" fmla="+- 0 3838 3809"/>
                                    <a:gd name="T121" fmla="*/ T120 w 2819"/>
                                    <a:gd name="T122" fmla="+- 0 794 168"/>
                                    <a:gd name="T123" fmla="*/ 794 h 1571"/>
                                    <a:gd name="T124" fmla="+- 0 3809 3809"/>
                                    <a:gd name="T125" fmla="*/ T124 w 2819"/>
                                    <a:gd name="T126" fmla="+- 0 953 168"/>
                                    <a:gd name="T127" fmla="*/ 953 h 1571"/>
                                    <a:gd name="T128" fmla="+- 0 3838 3809"/>
                                    <a:gd name="T129" fmla="*/ T128 w 2819"/>
                                    <a:gd name="T130" fmla="+- 0 1111 168"/>
                                    <a:gd name="T131" fmla="*/ 1111 h 1571"/>
                                    <a:gd name="T132" fmla="+- 0 3958 3809"/>
                                    <a:gd name="T133" fmla="*/ T132 w 2819"/>
                                    <a:gd name="T134" fmla="+- 0 1305 168"/>
                                    <a:gd name="T135" fmla="*/ 1305 h 1571"/>
                                    <a:gd name="T136" fmla="+- 0 4050 3809"/>
                                    <a:gd name="T137" fmla="*/ T136 w 2819"/>
                                    <a:gd name="T138" fmla="+- 0 1392 168"/>
                                    <a:gd name="T139" fmla="*/ 1392 h 1571"/>
                                    <a:gd name="T140" fmla="+- 0 4160 3809"/>
                                    <a:gd name="T141" fmla="*/ T140 w 2819"/>
                                    <a:gd name="T142" fmla="+- 0 1471 168"/>
                                    <a:gd name="T143" fmla="*/ 1471 h 1571"/>
                                    <a:gd name="T144" fmla="+- 0 4288 3809"/>
                                    <a:gd name="T145" fmla="*/ T144 w 2819"/>
                                    <a:gd name="T146" fmla="+- 0 1542 168"/>
                                    <a:gd name="T147" fmla="*/ 1542 h 1571"/>
                                    <a:gd name="T148" fmla="+- 0 4431 3809"/>
                                    <a:gd name="T149" fmla="*/ T148 w 2819"/>
                                    <a:gd name="T150" fmla="+- 0 1604 168"/>
                                    <a:gd name="T151" fmla="*/ 1604 h 1571"/>
                                    <a:gd name="T152" fmla="+- 0 4587 3809"/>
                                    <a:gd name="T153" fmla="*/ T152 w 2819"/>
                                    <a:gd name="T154" fmla="+- 0 1655 168"/>
                                    <a:gd name="T155" fmla="*/ 1655 h 1571"/>
                                    <a:gd name="T156" fmla="+- 0 4756 3809"/>
                                    <a:gd name="T157" fmla="*/ T156 w 2819"/>
                                    <a:gd name="T158" fmla="+- 0 1695 168"/>
                                    <a:gd name="T159" fmla="*/ 1695 h 1571"/>
                                    <a:gd name="T160" fmla="+- 0 4934 3809"/>
                                    <a:gd name="T161" fmla="*/ T160 w 2819"/>
                                    <a:gd name="T162" fmla="+- 0 1722 168"/>
                                    <a:gd name="T163" fmla="*/ 1722 h 1571"/>
                                    <a:gd name="T164" fmla="+- 0 5122 3809"/>
                                    <a:gd name="T165" fmla="*/ T164 w 2819"/>
                                    <a:gd name="T166" fmla="+- 0 1736 168"/>
                                    <a:gd name="T167" fmla="*/ 1736 h 157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Lst>
                                  <a:rect l="0" t="0" r="r" b="b"/>
                                  <a:pathLst>
                                    <a:path w="2819" h="1571">
                                      <a:moveTo>
                                        <a:pt x="1409" y="1570"/>
                                      </a:moveTo>
                                      <a:lnTo>
                                        <a:pt x="1506" y="1568"/>
                                      </a:lnTo>
                                      <a:lnTo>
                                        <a:pt x="1601" y="1563"/>
                                      </a:lnTo>
                                      <a:lnTo>
                                        <a:pt x="1693" y="1554"/>
                                      </a:lnTo>
                                      <a:lnTo>
                                        <a:pt x="1784" y="1542"/>
                                      </a:lnTo>
                                      <a:lnTo>
                                        <a:pt x="1872" y="1527"/>
                                      </a:lnTo>
                                      <a:lnTo>
                                        <a:pt x="1958" y="1508"/>
                                      </a:lnTo>
                                      <a:lnTo>
                                        <a:pt x="2041" y="1487"/>
                                      </a:lnTo>
                                      <a:lnTo>
                                        <a:pt x="2121" y="1463"/>
                                      </a:lnTo>
                                      <a:lnTo>
                                        <a:pt x="2197" y="1436"/>
                                      </a:lnTo>
                                      <a:lnTo>
                                        <a:pt x="2270" y="1406"/>
                                      </a:lnTo>
                                      <a:lnTo>
                                        <a:pt x="2340" y="1374"/>
                                      </a:lnTo>
                                      <a:lnTo>
                                        <a:pt x="2406" y="1340"/>
                                      </a:lnTo>
                                      <a:lnTo>
                                        <a:pt x="2467" y="1303"/>
                                      </a:lnTo>
                                      <a:lnTo>
                                        <a:pt x="2525" y="1265"/>
                                      </a:lnTo>
                                      <a:lnTo>
                                        <a:pt x="2578" y="1224"/>
                                      </a:lnTo>
                                      <a:lnTo>
                                        <a:pt x="2626" y="1181"/>
                                      </a:lnTo>
                                      <a:lnTo>
                                        <a:pt x="2669" y="1137"/>
                                      </a:lnTo>
                                      <a:lnTo>
                                        <a:pt x="2741" y="1043"/>
                                      </a:lnTo>
                                      <a:lnTo>
                                        <a:pt x="2790" y="943"/>
                                      </a:lnTo>
                                      <a:lnTo>
                                        <a:pt x="2815" y="838"/>
                                      </a:lnTo>
                                      <a:lnTo>
                                        <a:pt x="2818" y="785"/>
                                      </a:lnTo>
                                      <a:lnTo>
                                        <a:pt x="2815" y="731"/>
                                      </a:lnTo>
                                      <a:lnTo>
                                        <a:pt x="2790" y="626"/>
                                      </a:lnTo>
                                      <a:lnTo>
                                        <a:pt x="2741" y="527"/>
                                      </a:lnTo>
                                      <a:lnTo>
                                        <a:pt x="2669" y="433"/>
                                      </a:lnTo>
                                      <a:lnTo>
                                        <a:pt x="2626" y="388"/>
                                      </a:lnTo>
                                      <a:lnTo>
                                        <a:pt x="2578" y="346"/>
                                      </a:lnTo>
                                      <a:lnTo>
                                        <a:pt x="2525" y="305"/>
                                      </a:lnTo>
                                      <a:lnTo>
                                        <a:pt x="2467" y="266"/>
                                      </a:lnTo>
                                      <a:lnTo>
                                        <a:pt x="2406" y="230"/>
                                      </a:lnTo>
                                      <a:lnTo>
                                        <a:pt x="2340" y="195"/>
                                      </a:lnTo>
                                      <a:lnTo>
                                        <a:pt x="2270" y="163"/>
                                      </a:lnTo>
                                      <a:lnTo>
                                        <a:pt x="2197" y="134"/>
                                      </a:lnTo>
                                      <a:lnTo>
                                        <a:pt x="2121" y="107"/>
                                      </a:lnTo>
                                      <a:lnTo>
                                        <a:pt x="2041" y="83"/>
                                      </a:lnTo>
                                      <a:lnTo>
                                        <a:pt x="1958" y="61"/>
                                      </a:lnTo>
                                      <a:lnTo>
                                        <a:pt x="1872" y="43"/>
                                      </a:lnTo>
                                      <a:lnTo>
                                        <a:pt x="1784" y="28"/>
                                      </a:lnTo>
                                      <a:lnTo>
                                        <a:pt x="1693" y="16"/>
                                      </a:lnTo>
                                      <a:lnTo>
                                        <a:pt x="1601" y="7"/>
                                      </a:lnTo>
                                      <a:lnTo>
                                        <a:pt x="1506" y="1"/>
                                      </a:lnTo>
                                      <a:lnTo>
                                        <a:pt x="1409" y="0"/>
                                      </a:lnTo>
                                      <a:lnTo>
                                        <a:pt x="1313" y="1"/>
                                      </a:lnTo>
                                      <a:lnTo>
                                        <a:pt x="1218" y="7"/>
                                      </a:lnTo>
                                      <a:lnTo>
                                        <a:pt x="1125" y="16"/>
                                      </a:lnTo>
                                      <a:lnTo>
                                        <a:pt x="1035" y="28"/>
                                      </a:lnTo>
                                      <a:lnTo>
                                        <a:pt x="947" y="43"/>
                                      </a:lnTo>
                                      <a:lnTo>
                                        <a:pt x="861" y="61"/>
                                      </a:lnTo>
                                      <a:lnTo>
                                        <a:pt x="778" y="83"/>
                                      </a:lnTo>
                                      <a:lnTo>
                                        <a:pt x="698" y="107"/>
                                      </a:lnTo>
                                      <a:lnTo>
                                        <a:pt x="622" y="134"/>
                                      </a:lnTo>
                                      <a:lnTo>
                                        <a:pt x="548" y="163"/>
                                      </a:lnTo>
                                      <a:lnTo>
                                        <a:pt x="479" y="195"/>
                                      </a:lnTo>
                                      <a:lnTo>
                                        <a:pt x="413" y="230"/>
                                      </a:lnTo>
                                      <a:lnTo>
                                        <a:pt x="351" y="266"/>
                                      </a:lnTo>
                                      <a:lnTo>
                                        <a:pt x="294" y="305"/>
                                      </a:lnTo>
                                      <a:lnTo>
                                        <a:pt x="241" y="346"/>
                                      </a:lnTo>
                                      <a:lnTo>
                                        <a:pt x="193" y="388"/>
                                      </a:lnTo>
                                      <a:lnTo>
                                        <a:pt x="149" y="433"/>
                                      </a:lnTo>
                                      <a:lnTo>
                                        <a:pt x="78" y="527"/>
                                      </a:lnTo>
                                      <a:lnTo>
                                        <a:pt x="29" y="626"/>
                                      </a:lnTo>
                                      <a:lnTo>
                                        <a:pt x="4" y="731"/>
                                      </a:lnTo>
                                      <a:lnTo>
                                        <a:pt x="0" y="785"/>
                                      </a:lnTo>
                                      <a:lnTo>
                                        <a:pt x="4" y="838"/>
                                      </a:lnTo>
                                      <a:lnTo>
                                        <a:pt x="29" y="943"/>
                                      </a:lnTo>
                                      <a:lnTo>
                                        <a:pt x="78" y="1043"/>
                                      </a:lnTo>
                                      <a:lnTo>
                                        <a:pt x="149" y="1137"/>
                                      </a:lnTo>
                                      <a:lnTo>
                                        <a:pt x="193" y="1181"/>
                                      </a:lnTo>
                                      <a:lnTo>
                                        <a:pt x="241" y="1224"/>
                                      </a:lnTo>
                                      <a:lnTo>
                                        <a:pt x="294" y="1265"/>
                                      </a:lnTo>
                                      <a:lnTo>
                                        <a:pt x="351" y="1303"/>
                                      </a:lnTo>
                                      <a:lnTo>
                                        <a:pt x="413" y="1340"/>
                                      </a:lnTo>
                                      <a:lnTo>
                                        <a:pt x="479" y="1374"/>
                                      </a:lnTo>
                                      <a:lnTo>
                                        <a:pt x="548" y="1406"/>
                                      </a:lnTo>
                                      <a:lnTo>
                                        <a:pt x="622" y="1436"/>
                                      </a:lnTo>
                                      <a:lnTo>
                                        <a:pt x="698" y="1463"/>
                                      </a:lnTo>
                                      <a:lnTo>
                                        <a:pt x="778" y="1487"/>
                                      </a:lnTo>
                                      <a:lnTo>
                                        <a:pt x="861" y="1508"/>
                                      </a:lnTo>
                                      <a:lnTo>
                                        <a:pt x="947" y="1527"/>
                                      </a:lnTo>
                                      <a:lnTo>
                                        <a:pt x="1035" y="1542"/>
                                      </a:lnTo>
                                      <a:lnTo>
                                        <a:pt x="1125" y="1554"/>
                                      </a:lnTo>
                                      <a:lnTo>
                                        <a:pt x="1218" y="1563"/>
                                      </a:lnTo>
                                      <a:lnTo>
                                        <a:pt x="1313" y="1568"/>
                                      </a:lnTo>
                                      <a:lnTo>
                                        <a:pt x="1409" y="1570"/>
                                      </a:lnTo>
                                      <a:close/>
                                    </a:path>
                                  </a:pathLst>
                                </a:custGeom>
                                <a:noFill/>
                                <a:ln w="1270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6AACFA" id="Group 1535" o:spid="_x0000_s1052" style="position:absolute;left:0;text-align:left;margin-left:89.75pt;margin-top:6.75pt;width:242.15pt;height:80.65pt;z-index:251695104;mso-position-horizontal-relative:page;mso-position-vertical-relative:text" coordorigin="1795,135" coordsize="4843,16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">
                      <v:shape id="Text Box 1126" o:spid="_x0000_s1053" type="#_x0000_t202" style="position:absolute;left:5358;top:1078;width:130;height: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" filled="f" stroked="f">
                        <v:textbox inset="0,0,0,0">
                          <w:txbxContent>
                            <w:p w14:paraId="01DBF315" w14:textId="77777777" w:rsidR="009370C1" w:rsidRDefault="009370C1" w:rsidP="009370C1">
                              <w:pPr>
                                <w:spacing w:line="291" w:lineRule="exact"/>
                                <w:rPr>
                                  <w:rFonts w:ascii="Palatino Linotype"/>
                                  <w:b/>
                                </w:rPr>
                              </w:pPr>
                              <w:r>
                                <w:rPr>
                                  <w:rFonts w:ascii="Palatino Linotype"/>
                                  <w:b/>
                                  <w:color w:val="231F20"/>
                                </w:rPr>
                                <w:t>8</w:t>
                              </w:r>
                            </w:p>
                          </w:txbxContent>
                        </v:textbox>
                      </v:shape>
                      <v:shape id="Text Box 1127" o:spid="_x0000_s1054" type="#_x0000_t202" style="position:absolute;left:5884;top:785;width:130;height: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" filled="f" stroked="f">
                        <v:textbox inset="0,0,0,0">
                          <w:txbxContent>
                            <w:p w14:paraId="6E09158A" w14:textId="77777777" w:rsidR="009370C1" w:rsidRDefault="009370C1" w:rsidP="009370C1">
                              <w:pPr>
                                <w:spacing w:line="291" w:lineRule="exact"/>
                                <w:rPr>
                                  <w:rFonts w:ascii="Palatino Linotype"/>
                                  <w:b/>
                                </w:rPr>
                              </w:pPr>
                              <w:r>
                                <w:rPr>
                                  <w:rFonts w:ascii="Palatino Linotype"/>
                                  <w:b/>
                                  <w:color w:val="231F20"/>
                                </w:rPr>
                                <w:t>7</w:t>
                              </w:r>
                            </w:p>
                          </w:txbxContent>
                        </v:textbox>
                      </v:shape>
                      <v:shape id="Text Box 1128" o:spid="_x0000_s1055" type="#_x0000_t202" style="position:absolute;left:5023;top:512;width:130;height: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" filled="f" stroked="f">
                        <v:textbox inset="0,0,0,0">
                          <w:txbxContent>
                            <w:p w14:paraId="6D8C2FB7" w14:textId="77777777" w:rsidR="009370C1" w:rsidRDefault="009370C1" w:rsidP="009370C1">
                              <w:pPr>
                                <w:spacing w:line="291" w:lineRule="exact"/>
                                <w:rPr>
                                  <w:rFonts w:ascii="Palatino Linotype"/>
                                  <w:b/>
                                </w:rPr>
                              </w:pPr>
                              <w:r>
                                <w:rPr>
                                  <w:rFonts w:ascii="Palatino Linotype"/>
                                  <w:b/>
                                  <w:color w:val="231F20"/>
                                </w:rPr>
                                <w:t>6</w:t>
                              </w:r>
                            </w:p>
                          </w:txbxContent>
                        </v:textbox>
                      </v:shape>
                      <v:shape id="Text Box 1129" o:spid="_x0000_s1056" type="#_x0000_t202" style="position:absolute;left:4029;top:512;width:228;height: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" filled="f" stroked="f">
                        <v:textbox inset="0,0,0,0">
                          <w:txbxContent>
                            <w:p w14:paraId="360F757E" w14:textId="77777777" w:rsidR="009370C1" w:rsidRDefault="009370C1" w:rsidP="009370C1">
                              <w:pPr>
                                <w:spacing w:line="291" w:lineRule="exact"/>
                                <w:ind w:left="97"/>
                                <w:rPr>
                                  <w:rFonts w:ascii="Palatino Linotype"/>
                                  <w:b/>
                                </w:rPr>
                              </w:pPr>
                              <w:r>
                                <w:rPr>
                                  <w:rFonts w:ascii="Palatino Linotype"/>
                                  <w:b/>
                                  <w:color w:val="231F20"/>
                                </w:rPr>
                                <w:t>4</w:t>
                              </w:r>
                            </w:p>
                            <w:p w14:paraId="0A1B3FEA" w14:textId="77777777" w:rsidR="009370C1" w:rsidRDefault="009370C1" w:rsidP="009370C1">
                              <w:pPr>
                                <w:spacing w:before="122"/>
                                <w:rPr>
                                  <w:rFonts w:ascii="Palatino Linotype"/>
                                  <w:b/>
                                </w:rPr>
                              </w:pPr>
                              <w:r>
                                <w:rPr>
                                  <w:rFonts w:ascii="Palatino Linotype"/>
                                  <w:b/>
                                  <w:color w:val="231F20"/>
                                </w:rPr>
                                <w:t>5</w:t>
                              </w:r>
                            </w:p>
                          </w:txbxContent>
                        </v:textbox>
                      </v:shape>
                      <v:shape id="Text Box 1130" o:spid="_x0000_s1057" type="#_x0000_t202" style="position:absolute;left:2401;top:488;width:911;height:8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" filled="f" stroked="f">
                        <v:textbox inset="0,0,0,0">
                          <w:txbxContent>
                            <w:p w14:paraId="526F9F04" w14:textId="77777777" w:rsidR="009370C1" w:rsidRDefault="009370C1" w:rsidP="009370C1">
                              <w:pPr>
                                <w:tabs>
                                  <w:tab w:val="left" w:pos="780"/>
                                </w:tabs>
                                <w:spacing w:line="311" w:lineRule="exact"/>
                                <w:rPr>
                                  <w:rFonts w:ascii="Palatino Linotype"/>
                                  <w:b/>
                                </w:rPr>
                              </w:pPr>
                              <w:r>
                                <w:rPr>
                                  <w:rFonts w:ascii="Palatino Linotype"/>
                                  <w:b/>
                                  <w:color w:val="231F20"/>
                                </w:rPr>
                                <w:t>1</w:t>
                              </w:r>
                              <w:r>
                                <w:rPr>
                                  <w:rFonts w:ascii="Palatino Linotype"/>
                                  <w:b/>
                                  <w:color w:val="231F20"/>
                                </w:rPr>
                                <w:tab/>
                              </w:r>
                              <w:r>
                                <w:rPr>
                                  <w:rFonts w:ascii="Palatino Linotype"/>
                                  <w:b/>
                                  <w:color w:val="231F20"/>
                                  <w:position w:val="-1"/>
                                </w:rPr>
                                <w:t>3</w:t>
                              </w:r>
                            </w:p>
                            <w:p w14:paraId="1F344056" w14:textId="77777777" w:rsidR="009370C1" w:rsidRDefault="009370C1" w:rsidP="009370C1">
                              <w:pPr>
                                <w:spacing w:before="201"/>
                                <w:ind w:left="286"/>
                                <w:rPr>
                                  <w:rFonts w:ascii="Palatino Linotype"/>
                                  <w:b/>
                                </w:rPr>
                              </w:pPr>
                              <w:r>
                                <w:rPr>
                                  <w:rFonts w:ascii="Palatino Linotype"/>
                                  <w:b/>
                                  <w:color w:val="231F20"/>
                                </w:rPr>
                                <w:t>2</w:t>
                              </w:r>
                            </w:p>
                          </w:txbxContent>
                        </v:textbox>
                      </v:shape>
                      <v:shape id="Text Box 1131" o:spid="_x0000_s1058" type="#_x0000_t202" style="position:absolute;left:6442;top:135;width:161;height: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" filled="f" stroked="f">
                        <v:textbox inset="0,0,0,0">
                          <w:txbxContent>
                            <w:p w14:paraId="3294DB97" w14:textId="77777777" w:rsidR="009370C1" w:rsidRDefault="009370C1" w:rsidP="009370C1">
                              <w:pPr>
                                <w:spacing w:line="291" w:lineRule="exact"/>
                                <w:rPr>
                                  <w:rFonts w:ascii="Palatino Linotype"/>
                                  <w:b/>
                                </w:rPr>
                              </w:pPr>
                              <w:r>
                                <w:rPr>
                                  <w:rFonts w:ascii="Palatino Linotype"/>
                                  <w:b/>
                                  <w:color w:val="231F20"/>
                                  <w:w w:val="96"/>
                                </w:rPr>
                                <w:t>B</w:t>
                              </w:r>
                            </w:p>
                          </w:txbxContent>
                        </v:textbox>
                      </v:shape>
                      <v:shape id="Text Box 1132" o:spid="_x0000_s1059" type="#_x0000_t202" style="position:absolute;left:1804;top:135;width:176;height: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" filled="f" stroked="f">
                        <v:textbox inset="0,0,0,0">
                          <w:txbxContent>
                            <w:p w14:paraId="13B8FA1D" w14:textId="77777777" w:rsidR="009370C1" w:rsidRDefault="009370C1" w:rsidP="009370C1">
                              <w:pPr>
                                <w:spacing w:line="291" w:lineRule="exact"/>
                                <w:rPr>
                                  <w:rFonts w:ascii="Palatino Linotype"/>
                                  <w:b/>
                                </w:rPr>
                              </w:pPr>
                              <w:r>
                                <w:rPr>
                                  <w:rFonts w:ascii="Palatino Linotype"/>
                                  <w:b/>
                                  <w:color w:val="231F20"/>
                                  <w:w w:val="90"/>
                                </w:rPr>
                                <w:t>A</w:t>
                              </w:r>
                            </w:p>
                          </w:txbxContent>
                        </v:textbox>
                      </v:shape>
                      <v:shape id="Freeform 1133" o:spid="_x0000_s1060" style="position:absolute;left:1804;top:167;width:2819;height:1571;visibility:visible;mso-wrap-style:square;v-text-anchor:top" coordsize="2819,1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" path="m1409,1570r96,-2l1600,1563r93,-9l1783,1542r89,-15l1957,1508r83,-21l2120,1463r77,-27l2270,1406r69,-32l2405,1340r62,-37l2524,1265r53,-41l2625,1181r44,-44l2740,1043r49,-100l2815,838r3,-53l2815,731,2789,626r-49,-99l2669,433r-44,-45l2577,346r-53,-41l2467,266r-62,-36l2339,195r-69,-32l2197,134r-77,-27l2040,83,1957,61,1872,43,1783,28,1693,16,1600,7,1505,1,1409,r-97,1l1218,7r-93,9l1034,28,946,43,860,61,777,83r-79,24l621,134r-73,29l478,195r-66,35l351,266r-58,39l240,346r-48,42l149,433,77,527,28,626,3,731,,785r3,53l28,943r49,100l149,1137r43,44l240,1224r53,41l351,1303r61,37l478,1374r70,32l621,1436r77,27l777,1487r83,21l946,1527r88,15l1125,1554r93,9l1312,1568r97,2xe" filled="f" strokecolor="#231f20" strokeweight="1pt">
                        <v:path arrowok="t" o:connecttype="custom" o:connectlocs="1505,1736;1693,1722;1872,1695;2040,1655;2197,1604;2339,1542;2467,1471;2577,1392;2669,1305;2789,1111;2818,953;2789,794;2669,601;2577,514;2467,434;2339,363;2197,302;2040,251;1872,211;1693,184;1505,169;1312,169;1125,184;946,211;777,251;621,302;478,363;351,434;240,514;149,601;28,794;0,953;28,1111;149,1305;240,1392;351,1471;478,1542;621,1604;777,1655;946,1695;1125,1722;1312,1736" o:connectangles="0,0,0,0,0,0,0,0,0,0,0,0,0,0,0,0,0,0,0,0,0,0,0,0,0,0,0,0,0,0,0,0,0,0,0,0,0,0,0,0,0,0"/>
                      </v:shape>
                      <v:shape id="Freeform 1134" o:spid="_x0000_s1061" style="position:absolute;left:3809;top:167;width:2819;height:1571;visibility:visible;mso-wrap-style:square;v-text-anchor:top" coordsize="2819,1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" path="m1409,1570r97,-2l1601,1563r92,-9l1784,1542r88,-15l1958,1508r83,-21l2121,1463r76,-27l2270,1406r70,-32l2406,1340r61,-37l2525,1265r53,-41l2626,1181r43,-44l2741,1043r49,-100l2815,838r3,-53l2815,731,2790,626r-49,-99l2669,433r-43,-45l2578,346r-53,-41l2467,266r-61,-36l2340,195r-70,-32l2197,134r-76,-27l2041,83,1958,61,1872,43,1784,28,1693,16,1601,7,1506,1,1409,r-96,1l1218,7r-93,9l1035,28,947,43,861,61,778,83r-80,24l622,134r-74,29l479,195r-66,35l351,266r-57,39l241,346r-48,42l149,433,78,527,29,626,4,731,,785r4,53l29,943r49,100l149,1137r44,44l241,1224r53,41l351,1303r62,37l479,1374r69,32l622,1436r76,27l778,1487r83,21l947,1527r88,15l1125,1554r93,9l1313,1568r96,2xe" filled="f" strokecolor="#231f20" strokeweight="1pt">
                        <v:path arrowok="t" o:connecttype="custom" o:connectlocs="1506,1736;1693,1722;1872,1695;2041,1655;2197,1604;2340,1542;2467,1471;2578,1392;2669,1305;2790,1111;2818,953;2790,794;2669,601;2578,514;2467,434;2340,363;2197,302;2041,251;1872,211;1693,184;1506,169;1313,169;1125,184;947,211;778,251;622,302;479,363;351,434;241,514;149,601;29,794;0,953;29,1111;149,1305;241,1392;351,1471;479,1542;622,1604;778,1655;947,1695;1125,1722;1313,1736" o:connectangles="0,0,0,0,0,0,0,0,0,0,0,0,0,0,0,0,0,0,0,0,0,0,0,0,0,0,0,0,0,0,0,0,0,0,0,0,0,0,0,0,0,0"/>
                      </v:shape>
                      <w10:wrap anchorx="page"/>
                    </v:group>
                  </w:pict>
                </mc:Fallback>
              </mc:AlternateContent>
            </w:r>
            <w:r w:rsidRPr="009370C1">
              <w:rPr>
                <w:color w:val="231F20"/>
                <w:w w:val="95"/>
                <w:lang w:val="it-IT"/>
              </w:rPr>
              <w:t>A</w:t>
            </w:r>
            <w:r w:rsidRPr="009370C1">
              <w:rPr>
                <w:color w:val="231F20"/>
                <w:spacing w:val="-6"/>
                <w:w w:val="95"/>
                <w:lang w:val="it-IT"/>
              </w:rPr>
              <w:t xml:space="preserve"> </w:t>
            </w:r>
            <w:r w:rsidRPr="009370C1">
              <w:rPr>
                <w:color w:val="231F20"/>
                <w:w w:val="95"/>
                <w:lang w:val="it-IT"/>
              </w:rPr>
              <w:t>=</w:t>
            </w:r>
            <w:r w:rsidRPr="009370C1">
              <w:rPr>
                <w:color w:val="231F20"/>
                <w:spacing w:val="-6"/>
                <w:w w:val="95"/>
                <w:lang w:val="it-IT"/>
              </w:rPr>
              <w:t xml:space="preserve"> </w:t>
            </w:r>
            <w:r w:rsidRPr="009370C1">
              <w:rPr>
                <w:color w:val="231F20"/>
                <w:w w:val="95"/>
                <w:lang w:val="it-IT"/>
              </w:rPr>
              <w:t>{1,</w:t>
            </w:r>
            <w:r w:rsidRPr="009370C1">
              <w:rPr>
                <w:color w:val="231F20"/>
                <w:spacing w:val="-6"/>
                <w:w w:val="95"/>
                <w:lang w:val="it-IT"/>
              </w:rPr>
              <w:t xml:space="preserve"> </w:t>
            </w:r>
            <w:r w:rsidRPr="009370C1">
              <w:rPr>
                <w:color w:val="231F20"/>
                <w:w w:val="95"/>
                <w:lang w:val="it-IT"/>
              </w:rPr>
              <w:t>2,</w:t>
            </w:r>
            <w:r w:rsidRPr="009370C1">
              <w:rPr>
                <w:color w:val="231F20"/>
                <w:spacing w:val="-6"/>
                <w:w w:val="95"/>
                <w:lang w:val="it-IT"/>
              </w:rPr>
              <w:t xml:space="preserve"> </w:t>
            </w:r>
            <w:r w:rsidRPr="009370C1">
              <w:rPr>
                <w:color w:val="231F20"/>
                <w:w w:val="95"/>
                <w:lang w:val="it-IT"/>
              </w:rPr>
              <w:t>3,</w:t>
            </w:r>
            <w:r w:rsidRPr="009370C1">
              <w:rPr>
                <w:color w:val="231F20"/>
                <w:spacing w:val="-6"/>
                <w:w w:val="95"/>
                <w:lang w:val="it-IT"/>
              </w:rPr>
              <w:t xml:space="preserve"> </w:t>
            </w:r>
            <w:r w:rsidRPr="009370C1">
              <w:rPr>
                <w:color w:val="231F20"/>
                <w:w w:val="95"/>
                <w:lang w:val="it-IT"/>
              </w:rPr>
              <w:t>4,</w:t>
            </w:r>
            <w:r w:rsidRPr="009370C1">
              <w:rPr>
                <w:color w:val="231F20"/>
                <w:spacing w:val="-6"/>
                <w:w w:val="95"/>
                <w:lang w:val="it-IT"/>
              </w:rPr>
              <w:t xml:space="preserve"> </w:t>
            </w:r>
            <w:r w:rsidRPr="009370C1">
              <w:rPr>
                <w:color w:val="231F20"/>
                <w:w w:val="95"/>
                <w:lang w:val="it-IT"/>
              </w:rPr>
              <w:t>5}</w:t>
            </w:r>
          </w:p>
          <w:p w14:paraId="701251E6" w14:textId="77777777" w:rsidR="009370C1" w:rsidRPr="009370C1" w:rsidRDefault="009370C1" w:rsidP="009370C1">
            <w:pPr>
              <w:widowControl w:val="0"/>
              <w:autoSpaceDE w:val="0"/>
              <w:autoSpaceDN w:val="0"/>
              <w:spacing w:before="236" w:after="0" w:line="240" w:lineRule="auto"/>
              <w:ind w:left="6984"/>
              <w:rPr>
                <w:rFonts w:ascii="Segoe UI Symbol" w:eastAsia="Segoe UI Symbol" w:hAnsi="Segoe UI Symbol" w:cs="Segoe UI Symbol"/>
                <w:lang w:val="it-IT"/>
                <w14:ligatures w14:val="none"/>
              </w:rPr>
            </w:pPr>
            <w:r w:rsidRPr="009370C1">
              <w:rPr>
                <w:rFonts w:ascii="Segoe UI Symbol" w:eastAsia="Segoe UI Symbol" w:hAnsi="Segoe UI Symbol" w:cs="Segoe UI Symbol"/>
                <w:color w:val="231F20"/>
                <w:w w:val="95"/>
                <w:lang w:val="it-IT"/>
                <w14:ligatures w14:val="none"/>
              </w:rPr>
              <w:t>B</w:t>
            </w:r>
            <w:r w:rsidRPr="009370C1">
              <w:rPr>
                <w:rFonts w:ascii="Segoe UI Symbol" w:eastAsia="Segoe UI Symbol" w:hAnsi="Segoe UI Symbol" w:cs="Segoe UI Symbol"/>
                <w:color w:val="231F20"/>
                <w:spacing w:val="-8"/>
                <w:w w:val="95"/>
                <w:lang w:val="it-IT"/>
                <w14:ligatures w14:val="none"/>
              </w:rPr>
              <w:t xml:space="preserve"> </w:t>
            </w:r>
            <w:r w:rsidRPr="009370C1">
              <w:rPr>
                <w:rFonts w:ascii="Segoe UI Symbol" w:eastAsia="Segoe UI Symbol" w:hAnsi="Segoe UI Symbol" w:cs="Segoe UI Symbol"/>
                <w:color w:val="231F20"/>
                <w:w w:val="95"/>
                <w:lang w:val="it-IT"/>
                <w14:ligatures w14:val="none"/>
              </w:rPr>
              <w:t>=</w:t>
            </w:r>
            <w:r w:rsidRPr="009370C1">
              <w:rPr>
                <w:rFonts w:ascii="Segoe UI Symbol" w:eastAsia="Segoe UI Symbol" w:hAnsi="Segoe UI Symbol" w:cs="Segoe UI Symbol"/>
                <w:color w:val="231F20"/>
                <w:spacing w:val="-7"/>
                <w:w w:val="95"/>
                <w:lang w:val="it-IT"/>
                <w14:ligatures w14:val="none"/>
              </w:rPr>
              <w:t xml:space="preserve"> </w:t>
            </w:r>
            <w:r w:rsidRPr="009370C1">
              <w:rPr>
                <w:rFonts w:ascii="Segoe UI Symbol" w:eastAsia="Segoe UI Symbol" w:hAnsi="Segoe UI Symbol" w:cs="Segoe UI Symbol"/>
                <w:color w:val="231F20"/>
                <w:w w:val="95"/>
                <w:lang w:val="it-IT"/>
                <w14:ligatures w14:val="none"/>
              </w:rPr>
              <w:t>{4,</w:t>
            </w:r>
            <w:r w:rsidRPr="009370C1">
              <w:rPr>
                <w:rFonts w:ascii="Segoe UI Symbol" w:eastAsia="Segoe UI Symbol" w:hAnsi="Segoe UI Symbol" w:cs="Segoe UI Symbol"/>
                <w:color w:val="231F20"/>
                <w:spacing w:val="-7"/>
                <w:w w:val="95"/>
                <w:lang w:val="it-IT"/>
                <w14:ligatures w14:val="none"/>
              </w:rPr>
              <w:t xml:space="preserve"> </w:t>
            </w:r>
            <w:r w:rsidRPr="009370C1">
              <w:rPr>
                <w:rFonts w:ascii="Segoe UI Symbol" w:eastAsia="Segoe UI Symbol" w:hAnsi="Segoe UI Symbol" w:cs="Segoe UI Symbol"/>
                <w:color w:val="231F20"/>
                <w:w w:val="95"/>
                <w:lang w:val="it-IT"/>
                <w14:ligatures w14:val="none"/>
              </w:rPr>
              <w:t>5,</w:t>
            </w:r>
            <w:r w:rsidRPr="009370C1">
              <w:rPr>
                <w:rFonts w:ascii="Segoe UI Symbol" w:eastAsia="Segoe UI Symbol" w:hAnsi="Segoe UI Symbol" w:cs="Segoe UI Symbol"/>
                <w:color w:val="231F20"/>
                <w:spacing w:val="-7"/>
                <w:w w:val="95"/>
                <w:lang w:val="it-IT"/>
                <w14:ligatures w14:val="none"/>
              </w:rPr>
              <w:t xml:space="preserve"> </w:t>
            </w:r>
            <w:r w:rsidRPr="009370C1">
              <w:rPr>
                <w:rFonts w:ascii="Segoe UI Symbol" w:eastAsia="Segoe UI Symbol" w:hAnsi="Segoe UI Symbol" w:cs="Segoe UI Symbol"/>
                <w:color w:val="231F20"/>
                <w:w w:val="95"/>
                <w:lang w:val="it-IT"/>
                <w14:ligatures w14:val="none"/>
              </w:rPr>
              <w:t>6,</w:t>
            </w:r>
            <w:r w:rsidRPr="009370C1">
              <w:rPr>
                <w:rFonts w:ascii="Segoe UI Symbol" w:eastAsia="Segoe UI Symbol" w:hAnsi="Segoe UI Symbol" w:cs="Segoe UI Symbol"/>
                <w:color w:val="231F20"/>
                <w:spacing w:val="-7"/>
                <w:w w:val="95"/>
                <w:lang w:val="it-IT"/>
                <w14:ligatures w14:val="none"/>
              </w:rPr>
              <w:t xml:space="preserve"> </w:t>
            </w:r>
            <w:r w:rsidRPr="009370C1">
              <w:rPr>
                <w:rFonts w:ascii="Segoe UI Symbol" w:eastAsia="Segoe UI Symbol" w:hAnsi="Segoe UI Symbol" w:cs="Segoe UI Symbol"/>
                <w:color w:val="231F20"/>
                <w:w w:val="95"/>
                <w:lang w:val="it-IT"/>
                <w14:ligatures w14:val="none"/>
              </w:rPr>
              <w:t>7,</w:t>
            </w:r>
            <w:r w:rsidRPr="009370C1">
              <w:rPr>
                <w:rFonts w:ascii="Segoe UI Symbol" w:eastAsia="Segoe UI Symbol" w:hAnsi="Segoe UI Symbol" w:cs="Segoe UI Symbol"/>
                <w:color w:val="231F20"/>
                <w:spacing w:val="-8"/>
                <w:w w:val="95"/>
                <w:lang w:val="it-IT"/>
                <w14:ligatures w14:val="none"/>
              </w:rPr>
              <w:t xml:space="preserve"> </w:t>
            </w:r>
            <w:r w:rsidRPr="009370C1">
              <w:rPr>
                <w:rFonts w:ascii="Segoe UI Symbol" w:eastAsia="Segoe UI Symbol" w:hAnsi="Segoe UI Symbol" w:cs="Segoe UI Symbol"/>
                <w:color w:val="231F20"/>
                <w:w w:val="95"/>
                <w:lang w:val="it-IT"/>
                <w14:ligatures w14:val="none"/>
              </w:rPr>
              <w:t>8}</w:t>
            </w:r>
          </w:p>
          <w:p w14:paraId="09DCDA45" w14:textId="77777777" w:rsidR="009370C1" w:rsidRPr="009370C1" w:rsidRDefault="009370C1" w:rsidP="009370C1">
            <w:pPr>
              <w:widowControl w:val="0"/>
              <w:autoSpaceDE w:val="0"/>
              <w:autoSpaceDN w:val="0"/>
              <w:spacing w:before="235" w:after="0" w:line="240" w:lineRule="auto"/>
              <w:ind w:left="6984"/>
              <w:rPr>
                <w:rFonts w:ascii="Segoe UI Symbol" w:eastAsia="Segoe UI Symbol" w:hAnsi="Segoe UI Symbol" w:cs="Segoe UI Symbol"/>
                <w:lang w:val="it-IT"/>
                <w14:ligatures w14:val="none"/>
              </w:rPr>
            </w:pPr>
            <w:r w:rsidRPr="009370C1">
              <w:rPr>
                <w:rFonts w:ascii="Segoe UI Symbol" w:eastAsia="Segoe UI Symbol" w:hAnsi="Segoe UI Symbol" w:cs="Segoe UI Symbol"/>
                <w:noProof/>
                <w14:ligatures w14:val="none"/>
              </w:rPr>
              <mc:AlternateContent>
                <mc:Choice Requires="wps">
                  <w:drawing>
                    <wp:anchor distT="0" distB="0" distL="114300" distR="114300" simplePos="0" relativeHeight="251689984" behindDoc="0" locked="0" layoutInCell="1" allowOverlap="1" wp14:anchorId="30F5CAF4" wp14:editId="6077BDDE">
                      <wp:simplePos x="0" y="0"/>
                      <wp:positionH relativeFrom="page">
                        <wp:posOffset>190500</wp:posOffset>
                      </wp:positionH>
                      <wp:positionV relativeFrom="paragraph">
                        <wp:posOffset>1370965</wp:posOffset>
                      </wp:positionV>
                      <wp:extent cx="0" cy="0"/>
                      <wp:effectExtent l="200025" t="8255" r="200025" b="10795"/>
                      <wp:wrapNone/>
                      <wp:docPr id="559753830" name="Straight Connector 15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31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713362" id="Straight Connector 1534" o:spid="_x0000_s1026" style="position:absolute;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pt,107.95pt" to="15pt,10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" strokeweight=".25pt">
                      <w10:wrap anchorx="page"/>
                    </v:line>
                  </w:pict>
                </mc:Fallback>
              </mc:AlternateContent>
            </w:r>
            <w:r w:rsidRPr="009370C1">
              <w:rPr>
                <w:rFonts w:ascii="Segoe UI Symbol" w:eastAsia="Segoe UI Symbol" w:hAnsi="Segoe UI Symbol" w:cs="Segoe UI Symbol"/>
                <w:noProof/>
                <w14:ligatures w14:val="none"/>
              </w:rPr>
              <mc:AlternateContent>
                <mc:Choice Requires="wps">
                  <w:drawing>
                    <wp:anchor distT="0" distB="0" distL="114300" distR="114300" simplePos="0" relativeHeight="251691008" behindDoc="0" locked="0" layoutInCell="1" allowOverlap="1" wp14:anchorId="6CBBD592" wp14:editId="7CFD3FC4">
                      <wp:simplePos x="0" y="0"/>
                      <wp:positionH relativeFrom="page">
                        <wp:posOffset>7930515</wp:posOffset>
                      </wp:positionH>
                      <wp:positionV relativeFrom="paragraph">
                        <wp:posOffset>1370965</wp:posOffset>
                      </wp:positionV>
                      <wp:extent cx="190500" cy="0"/>
                      <wp:effectExtent l="5715" t="8255" r="13335" b="10795"/>
                      <wp:wrapNone/>
                      <wp:docPr id="544429899" name="Straight Connector 15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31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DC1964" id="Straight Connector 1533" o:spid="_x0000_s1026" style="position:absolute;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624.45pt,107.95pt" to="639.45pt,10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" strokeweight=".25pt">
                      <w10:wrap anchorx="page"/>
                    </v:line>
                  </w:pict>
                </mc:Fallback>
              </mc:AlternateContent>
            </w:r>
            <w:r w:rsidRPr="009370C1">
              <w:rPr>
                <w:rFonts w:ascii="Segoe UI Symbol" w:eastAsia="Segoe UI Symbol" w:hAnsi="Segoe UI Symbol" w:cs="Segoe UI Symbol"/>
                <w:noProof/>
                <w14:ligatures w14:val="none"/>
              </w:rPr>
              <mc:AlternateContent>
                <mc:Choice Requires="wps">
                  <w:drawing>
                    <wp:anchor distT="0" distB="0" distL="114300" distR="114300" simplePos="0" relativeHeight="251692032" behindDoc="0" locked="0" layoutInCell="1" allowOverlap="1" wp14:anchorId="1A843A9E" wp14:editId="5DC96EFA">
                      <wp:simplePos x="0" y="0"/>
                      <wp:positionH relativeFrom="page">
                        <wp:posOffset>370205</wp:posOffset>
                      </wp:positionH>
                      <wp:positionV relativeFrom="paragraph">
                        <wp:posOffset>1550670</wp:posOffset>
                      </wp:positionV>
                      <wp:extent cx="0" cy="190500"/>
                      <wp:effectExtent l="8255" t="6985" r="10795" b="12065"/>
                      <wp:wrapNone/>
                      <wp:docPr id="1430270006" name="Straight Connector 15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w="31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5D1392" id="Straight Connector 1532" o:spid="_x0000_s1026" style="position:absolute;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9.15pt,122.1pt" to="29.15pt,13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" strokeweight=".25pt">
                      <w10:wrap anchorx="page"/>
                    </v:line>
                  </w:pict>
                </mc:Fallback>
              </mc:AlternateContent>
            </w:r>
            <w:r w:rsidRPr="009370C1">
              <w:rPr>
                <w:rFonts w:ascii="Segoe UI Symbol" w:eastAsia="Segoe UI Symbol" w:hAnsi="Segoe UI Symbol" w:cs="Segoe UI Symbol"/>
                <w:noProof/>
                <w14:ligatures w14:val="none"/>
              </w:rPr>
              <mc:AlternateContent>
                <mc:Choice Requires="wps">
                  <w:drawing>
                    <wp:anchor distT="0" distB="0" distL="114300" distR="114300" simplePos="0" relativeHeight="251693056" behindDoc="0" locked="0" layoutInCell="1" allowOverlap="1" wp14:anchorId="13B353C6" wp14:editId="61A19C6F">
                      <wp:simplePos x="0" y="0"/>
                      <wp:positionH relativeFrom="page">
                        <wp:posOffset>7750810</wp:posOffset>
                      </wp:positionH>
                      <wp:positionV relativeFrom="paragraph">
                        <wp:posOffset>1550670</wp:posOffset>
                      </wp:positionV>
                      <wp:extent cx="0" cy="190500"/>
                      <wp:effectExtent l="6985" t="6985" r="12065" b="12065"/>
                      <wp:wrapNone/>
                      <wp:docPr id="511492341" name="Straight Connector 15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w="31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70958F" id="Straight Connector 1531" o:spid="_x0000_s1026" style="position:absolute;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610.3pt,122.1pt" to="610.3pt,13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" strokeweight=".25pt">
                      <w10:wrap anchorx="page"/>
                    </v:line>
                  </w:pict>
                </mc:Fallback>
              </mc:AlternateContent>
            </w:r>
            <w:r w:rsidRPr="009370C1">
              <w:rPr>
                <w:rFonts w:ascii="Segoe UI Symbol" w:eastAsia="Segoe UI Symbol" w:hAnsi="Segoe UI Symbol" w:cs="Segoe UI Symbol"/>
                <w:color w:val="231F20"/>
                <w:lang w:val="it-IT"/>
                <w14:ligatures w14:val="none"/>
              </w:rPr>
              <w:t>A</w:t>
            </w:r>
            <w:r w:rsidRPr="009370C1">
              <w:rPr>
                <w:rFonts w:ascii="Segoe UI Symbol" w:eastAsia="Segoe UI Symbol" w:hAnsi="Segoe UI Symbol" w:cs="Segoe UI Symbol"/>
                <w:color w:val="231F20"/>
                <w:spacing w:val="-13"/>
                <w:lang w:val="it-IT"/>
                <w14:ligatures w14:val="none"/>
              </w:rPr>
              <w:t xml:space="preserve"> </w:t>
            </w:r>
            <w:r w:rsidRPr="009370C1">
              <w:rPr>
                <w:rFonts w:ascii="Arial" w:eastAsia="Segoe UI Symbol" w:hAnsi="Arial" w:cs="Segoe UI Symbol"/>
                <w:color w:val="231F20"/>
                <w:lang w:val="it-IT"/>
                <w14:ligatures w14:val="none"/>
              </w:rPr>
              <w:t>∩</w:t>
            </w:r>
            <w:r w:rsidRPr="009370C1">
              <w:rPr>
                <w:rFonts w:ascii="Arial" w:eastAsia="Segoe UI Symbol" w:hAnsi="Arial" w:cs="Segoe UI Symbol"/>
                <w:color w:val="231F20"/>
                <w:spacing w:val="-13"/>
                <w:lang w:val="it-IT"/>
                <w14:ligatures w14:val="none"/>
              </w:rPr>
              <w:t xml:space="preserve"> </w:t>
            </w:r>
            <w:r w:rsidRPr="009370C1">
              <w:rPr>
                <w:rFonts w:ascii="Segoe UI Symbol" w:eastAsia="Segoe UI Symbol" w:hAnsi="Segoe UI Symbol" w:cs="Segoe UI Symbol"/>
                <w:color w:val="231F20"/>
                <w:lang w:val="it-IT"/>
                <w14:ligatures w14:val="none"/>
              </w:rPr>
              <w:t>B</w:t>
            </w:r>
            <w:r w:rsidRPr="009370C1">
              <w:rPr>
                <w:rFonts w:ascii="Segoe UI Symbol" w:eastAsia="Segoe UI Symbol" w:hAnsi="Segoe UI Symbol" w:cs="Segoe UI Symbol"/>
                <w:color w:val="231F20"/>
                <w:spacing w:val="-13"/>
                <w:lang w:val="it-IT"/>
                <w14:ligatures w14:val="none"/>
              </w:rPr>
              <w:t xml:space="preserve"> </w:t>
            </w:r>
            <w:r w:rsidRPr="009370C1">
              <w:rPr>
                <w:rFonts w:ascii="Segoe UI Symbol" w:eastAsia="Segoe UI Symbol" w:hAnsi="Segoe UI Symbol" w:cs="Segoe UI Symbol"/>
                <w:color w:val="231F20"/>
                <w:lang w:val="it-IT"/>
                <w14:ligatures w14:val="none"/>
              </w:rPr>
              <w:t>=</w:t>
            </w:r>
            <w:r w:rsidRPr="009370C1">
              <w:rPr>
                <w:rFonts w:ascii="Segoe UI Symbol" w:eastAsia="Segoe UI Symbol" w:hAnsi="Segoe UI Symbol" w:cs="Segoe UI Symbol"/>
                <w:color w:val="231F20"/>
                <w:spacing w:val="-12"/>
                <w:lang w:val="it-IT"/>
                <w14:ligatures w14:val="none"/>
              </w:rPr>
              <w:t xml:space="preserve"> </w:t>
            </w:r>
            <w:r w:rsidRPr="009370C1">
              <w:rPr>
                <w:rFonts w:ascii="Segoe UI Symbol" w:eastAsia="Segoe UI Symbol" w:hAnsi="Segoe UI Symbol" w:cs="Segoe UI Symbol"/>
                <w:color w:val="231F20"/>
                <w:lang w:val="it-IT"/>
                <w14:ligatures w14:val="none"/>
              </w:rPr>
              <w:t>{4,</w:t>
            </w:r>
            <w:r w:rsidRPr="009370C1">
              <w:rPr>
                <w:rFonts w:ascii="Segoe UI Symbol" w:eastAsia="Segoe UI Symbol" w:hAnsi="Segoe UI Symbol" w:cs="Segoe UI Symbol"/>
                <w:color w:val="231F20"/>
                <w:spacing w:val="-12"/>
                <w:lang w:val="it-IT"/>
                <w14:ligatures w14:val="none"/>
              </w:rPr>
              <w:t xml:space="preserve"> </w:t>
            </w:r>
            <w:r w:rsidRPr="009370C1">
              <w:rPr>
                <w:rFonts w:ascii="Segoe UI Symbol" w:eastAsia="Segoe UI Symbol" w:hAnsi="Segoe UI Symbol" w:cs="Segoe UI Symbol"/>
                <w:color w:val="231F20"/>
                <w:lang w:val="it-IT"/>
                <w14:ligatures w14:val="none"/>
              </w:rPr>
              <w:t>5}</w:t>
            </w:r>
          </w:p>
          <w:p w14:paraId="78AE4A53" w14:textId="77777777" w:rsidR="009370C1" w:rsidRPr="009370C1" w:rsidRDefault="009370C1" w:rsidP="009370C1">
            <w:pPr>
              <w:widowControl w:val="0"/>
              <w:autoSpaceDE w:val="0"/>
              <w:autoSpaceDN w:val="0"/>
              <w:spacing w:after="0" w:line="240" w:lineRule="auto"/>
              <w:rPr>
                <w:rFonts w:ascii="Segoe UI Symbol" w:eastAsia="Segoe UI Symbol" w:hAnsi="Segoe UI Symbol" w:cs="Segoe UI Symbol"/>
                <w:sz w:val="20"/>
                <w:lang w:val="it-IT"/>
                <w14:ligatures w14:val="none"/>
              </w:rPr>
            </w:pPr>
          </w:p>
          <w:p w14:paraId="211F02D4" w14:textId="1335E1AD" w:rsidR="000D471B" w:rsidRPr="000D471B" w:rsidRDefault="009370C1" w:rsidP="009370C1">
            <w:pPr>
              <w:pStyle w:val="NoSpacing"/>
              <w:tabs>
                <w:tab w:val="left" w:pos="1170"/>
              </w:tabs>
              <w:rPr>
                <w:color w:val="080C0C"/>
                <w:lang w:val="it-IT"/>
              </w:rPr>
            </w:pPr>
            <w:r>
              <w:rPr>
                <w:color w:val="080C0C"/>
                <w:lang w:val="it-IT"/>
              </w:rPr>
              <w:tab/>
            </w:r>
          </w:p>
          <w:p w14:paraId="3DBC42E7" w14:textId="4E945266" w:rsidR="000D471B" w:rsidRPr="000D471B" w:rsidRDefault="000D471B" w:rsidP="000D471B">
            <w:pPr>
              <w:pStyle w:val="NoSpacing"/>
              <w:rPr>
                <w:color w:val="080C0C"/>
                <w:lang w:val="it-IT"/>
              </w:rPr>
            </w:pPr>
          </w:p>
          <w:p w14:paraId="7A5F611F" w14:textId="77777777" w:rsidR="000D471B" w:rsidRPr="000D471B" w:rsidRDefault="000D471B" w:rsidP="000D471B">
            <w:pPr>
              <w:pStyle w:val="NoSpacing"/>
              <w:rPr>
                <w:color w:val="080C0C"/>
                <w:lang w:val="it-IT"/>
              </w:rPr>
            </w:pPr>
            <w:r w:rsidRPr="000D471B">
              <w:rPr>
                <w:color w:val="080C0C"/>
                <w:lang w:val="it-IT"/>
              </w:rPr>
              <w:t xml:space="preserve"> </w:t>
            </w:r>
          </w:p>
          <w:p w14:paraId="381DCDDC" w14:textId="77777777" w:rsidR="000D471B" w:rsidRPr="000D471B" w:rsidRDefault="000D471B" w:rsidP="000D471B">
            <w:pPr>
              <w:pStyle w:val="NoSpacing"/>
              <w:rPr>
                <w:color w:val="080C0C"/>
                <w:lang w:val="it-IT"/>
              </w:rPr>
            </w:pPr>
          </w:p>
          <w:p w14:paraId="6A6F4477" w14:textId="77777777" w:rsidR="000D471B" w:rsidRPr="000D471B" w:rsidRDefault="000D471B" w:rsidP="000D471B">
            <w:pPr>
              <w:pStyle w:val="NoSpacing"/>
              <w:rPr>
                <w:color w:val="080C0C"/>
                <w:lang w:val="it-IT"/>
              </w:rPr>
            </w:pPr>
          </w:p>
          <w:p w14:paraId="224C052A" w14:textId="77777777" w:rsidR="009370C1" w:rsidRDefault="009370C1" w:rsidP="000D471B">
            <w:pPr>
              <w:pStyle w:val="NoSpacing"/>
              <w:rPr>
                <w:color w:val="080C0C"/>
                <w:lang w:val="it-IT"/>
              </w:rPr>
            </w:pPr>
          </w:p>
          <w:p w14:paraId="2355FEFB" w14:textId="77777777" w:rsidR="009370C1" w:rsidRDefault="009370C1" w:rsidP="000D471B">
            <w:pPr>
              <w:pStyle w:val="NoSpacing"/>
              <w:rPr>
                <w:color w:val="080C0C"/>
                <w:lang w:val="it-IT"/>
              </w:rPr>
            </w:pPr>
          </w:p>
          <w:p w14:paraId="4C0B2CD4" w14:textId="77777777" w:rsidR="009370C1" w:rsidRDefault="009370C1" w:rsidP="000D471B">
            <w:pPr>
              <w:pStyle w:val="NoSpacing"/>
              <w:rPr>
                <w:color w:val="080C0C"/>
                <w:lang w:val="it-IT"/>
              </w:rPr>
            </w:pPr>
          </w:p>
          <w:p w14:paraId="7CC56D4F" w14:textId="77777777" w:rsidR="00C11792" w:rsidRDefault="00C11792" w:rsidP="000D471B">
            <w:pPr>
              <w:pStyle w:val="NoSpacing"/>
              <w:rPr>
                <w:b/>
                <w:bCs/>
                <w:color w:val="080C0C"/>
                <w:lang w:val="it-IT"/>
              </w:rPr>
            </w:pPr>
          </w:p>
          <w:p w14:paraId="49A27760" w14:textId="5F3E86C7" w:rsidR="000D471B" w:rsidRPr="00916083" w:rsidRDefault="000D471B" w:rsidP="000D471B">
            <w:pPr>
              <w:pStyle w:val="NoSpacing"/>
              <w:rPr>
                <w:b/>
                <w:bCs/>
                <w:color w:val="080C0C"/>
                <w:lang w:val="it-IT"/>
              </w:rPr>
            </w:pPr>
            <w:r w:rsidRPr="00916083">
              <w:rPr>
                <w:b/>
                <w:bCs/>
                <w:color w:val="080C0C"/>
                <w:lang w:val="it-IT"/>
              </w:rPr>
              <w:lastRenderedPageBreak/>
              <w:t>Ndërtimi i njohurive dhe i shkathtësive: Përpunimi i përmbajtjes</w:t>
            </w:r>
          </w:p>
          <w:p w14:paraId="78CA7829" w14:textId="77777777" w:rsidR="000D471B" w:rsidRDefault="000D471B" w:rsidP="000D471B">
            <w:pPr>
              <w:pStyle w:val="NoSpacing"/>
              <w:rPr>
                <w:b/>
                <w:bCs/>
                <w:color w:val="080C0C"/>
                <w:lang w:val="it-IT"/>
              </w:rPr>
            </w:pPr>
            <w:r w:rsidRPr="00916083">
              <w:rPr>
                <w:b/>
                <w:bCs/>
                <w:color w:val="080C0C"/>
                <w:lang w:val="it-IT"/>
              </w:rPr>
              <w:t>Rrugëzgjidhje për të lexuarit në matematikë</w:t>
            </w:r>
          </w:p>
          <w:p w14:paraId="53C98062" w14:textId="77777777" w:rsidR="00916083" w:rsidRPr="00916083" w:rsidRDefault="00916083" w:rsidP="000D471B">
            <w:pPr>
              <w:pStyle w:val="NoSpacing"/>
              <w:rPr>
                <w:b/>
                <w:bCs/>
                <w:color w:val="080C0C"/>
                <w:lang w:val="it-IT"/>
              </w:rPr>
            </w:pPr>
          </w:p>
          <w:p w14:paraId="0A70B861" w14:textId="77777777" w:rsidR="000D471B" w:rsidRPr="000D471B" w:rsidRDefault="000D471B" w:rsidP="000D471B">
            <w:pPr>
              <w:pStyle w:val="NoSpacing"/>
              <w:rPr>
                <w:color w:val="080C0C"/>
                <w:lang w:val="it-IT"/>
              </w:rPr>
            </w:pPr>
            <w:r w:rsidRPr="000D471B">
              <w:rPr>
                <w:color w:val="080C0C"/>
                <w:lang w:val="it-IT"/>
              </w:rPr>
              <w:t>Lexohen kërkesat e detyrës 11 dhe 12 dhe analizohet mënyra e zgjidhjeve të detyrave.</w:t>
            </w:r>
          </w:p>
          <w:p w14:paraId="215E21E7" w14:textId="77777777" w:rsidR="000D471B" w:rsidRPr="000D471B" w:rsidRDefault="000D471B" w:rsidP="000D471B">
            <w:pPr>
              <w:pStyle w:val="NoSpacing"/>
              <w:rPr>
                <w:color w:val="080C0C"/>
                <w:lang w:val="it-IT"/>
              </w:rPr>
            </w:pPr>
            <w:r w:rsidRPr="000D471B">
              <w:rPr>
                <w:color w:val="080C0C"/>
                <w:lang w:val="it-IT"/>
              </w:rPr>
              <w:t>Diskutohet për gjetjen e elementeve të përbashkëta dhe bashkimin e elementeve të dy apo tri bashkësive.</w:t>
            </w:r>
          </w:p>
          <w:p w14:paraId="33476B64" w14:textId="77777777" w:rsidR="000D471B" w:rsidRPr="000D471B" w:rsidRDefault="000D471B" w:rsidP="000D471B">
            <w:pPr>
              <w:pStyle w:val="NoSpacing"/>
              <w:rPr>
                <w:color w:val="080C0C"/>
                <w:lang w:val="it-IT"/>
              </w:rPr>
            </w:pPr>
            <w:r w:rsidRPr="000D471B">
              <w:rPr>
                <w:color w:val="080C0C"/>
                <w:lang w:val="it-IT"/>
              </w:rPr>
              <w:t>Nxirren përfundimet:</w:t>
            </w:r>
          </w:p>
          <w:p w14:paraId="55EFB850" w14:textId="3A7C6F4E" w:rsidR="000D471B" w:rsidRPr="000D471B" w:rsidRDefault="000D471B" w:rsidP="000D471B">
            <w:pPr>
              <w:pStyle w:val="NoSpacing"/>
              <w:rPr>
                <w:color w:val="080C0C"/>
                <w:lang w:val="it-IT"/>
              </w:rPr>
            </w:pPr>
            <w:r w:rsidRPr="000D471B">
              <w:rPr>
                <w:color w:val="080C0C"/>
                <w:lang w:val="it-IT"/>
              </w:rPr>
              <w:t>•</w:t>
            </w:r>
            <w:r w:rsidR="00916083">
              <w:rPr>
                <w:color w:val="080C0C"/>
                <w:lang w:val="it-IT"/>
              </w:rPr>
              <w:t xml:space="preserve"> </w:t>
            </w:r>
            <w:r w:rsidRPr="000D471B">
              <w:rPr>
                <w:color w:val="080C0C"/>
                <w:lang w:val="it-IT"/>
              </w:rPr>
              <w:t>Bashkësia e elementeve të përbashkëta të bashkësive A dhe B quhet prerje e bashkësive A dhe B. (Shënohet A ∩ B).</w:t>
            </w:r>
          </w:p>
          <w:p w14:paraId="687EBEDC" w14:textId="5DC3C57F" w:rsidR="000D471B" w:rsidRPr="000D471B" w:rsidRDefault="000D471B" w:rsidP="000D471B">
            <w:pPr>
              <w:pStyle w:val="NoSpacing"/>
              <w:rPr>
                <w:color w:val="080C0C"/>
                <w:lang w:val="it-IT"/>
              </w:rPr>
            </w:pPr>
            <w:r w:rsidRPr="000D471B">
              <w:rPr>
                <w:color w:val="080C0C"/>
                <w:lang w:val="it-IT"/>
              </w:rPr>
              <w:t>•</w:t>
            </w:r>
            <w:r w:rsidR="00916083">
              <w:rPr>
                <w:color w:val="080C0C"/>
                <w:lang w:val="it-IT"/>
              </w:rPr>
              <w:t xml:space="preserve"> </w:t>
            </w:r>
            <w:r w:rsidRPr="000D471B">
              <w:rPr>
                <w:color w:val="080C0C"/>
                <w:lang w:val="it-IT"/>
              </w:rPr>
              <w:t xml:space="preserve">Bashkimi i elementeve të bashkësive A dhe B foromon unionin e bashkësive A dhe B. (Shënohet A </w:t>
            </w:r>
            <w:r w:rsidRPr="000D471B">
              <w:rPr>
                <w:rFonts w:ascii="Cambria Math" w:hAnsi="Cambria Math" w:cs="Cambria Math"/>
                <w:color w:val="080C0C"/>
                <w:lang w:val="it-IT"/>
              </w:rPr>
              <w:t>∪</w:t>
            </w:r>
            <w:r w:rsidRPr="000D471B">
              <w:rPr>
                <w:color w:val="080C0C"/>
                <w:lang w:val="it-IT"/>
              </w:rPr>
              <w:t xml:space="preserve"> B).</w:t>
            </w:r>
          </w:p>
          <w:p w14:paraId="31792086" w14:textId="77777777" w:rsidR="00916083" w:rsidRDefault="00916083" w:rsidP="000D471B">
            <w:pPr>
              <w:pStyle w:val="NoSpacing"/>
              <w:rPr>
                <w:color w:val="080C0C"/>
                <w:lang w:val="it-IT"/>
              </w:rPr>
            </w:pPr>
          </w:p>
          <w:p w14:paraId="79A789B7" w14:textId="77777777" w:rsidR="00916083" w:rsidRDefault="00916083" w:rsidP="000D471B">
            <w:pPr>
              <w:pStyle w:val="NoSpacing"/>
              <w:rPr>
                <w:color w:val="080C0C"/>
                <w:lang w:val="it-IT"/>
              </w:rPr>
            </w:pPr>
          </w:p>
          <w:p w14:paraId="616CEA0B" w14:textId="0EE1708D" w:rsidR="000D471B" w:rsidRPr="000D471B" w:rsidRDefault="000D471B" w:rsidP="000D471B">
            <w:pPr>
              <w:pStyle w:val="NoSpacing"/>
              <w:rPr>
                <w:color w:val="080C0C"/>
                <w:lang w:val="it-IT"/>
              </w:rPr>
            </w:pPr>
            <w:r w:rsidRPr="000D471B">
              <w:rPr>
                <w:color w:val="080C0C"/>
                <w:lang w:val="it-IT"/>
              </w:rPr>
              <w:t>Përforcimi:</w:t>
            </w:r>
          </w:p>
          <w:p w14:paraId="2A5B85F5" w14:textId="77777777" w:rsidR="000D471B" w:rsidRPr="00916083" w:rsidRDefault="000D471B" w:rsidP="000D471B">
            <w:pPr>
              <w:pStyle w:val="NoSpacing"/>
              <w:rPr>
                <w:b/>
                <w:bCs/>
                <w:color w:val="080C0C"/>
                <w:lang w:val="it-IT"/>
              </w:rPr>
            </w:pPr>
            <w:r w:rsidRPr="00916083">
              <w:rPr>
                <w:b/>
                <w:bCs/>
                <w:color w:val="080C0C"/>
                <w:lang w:val="it-IT"/>
              </w:rPr>
              <w:t>Konsolidimi dhe zbatimi i të nxënit</w:t>
            </w:r>
          </w:p>
          <w:p w14:paraId="142ED94E" w14:textId="77777777" w:rsidR="000D471B" w:rsidRDefault="000D471B" w:rsidP="000D471B">
            <w:pPr>
              <w:pStyle w:val="NoSpacing"/>
              <w:rPr>
                <w:b/>
                <w:bCs/>
                <w:color w:val="080C0C"/>
                <w:lang w:val="it-IT"/>
              </w:rPr>
            </w:pPr>
            <w:r w:rsidRPr="00916083">
              <w:rPr>
                <w:b/>
                <w:bCs/>
                <w:color w:val="080C0C"/>
                <w:lang w:val="it-IT"/>
              </w:rPr>
              <w:t>Shkrim i shpejtë</w:t>
            </w:r>
          </w:p>
          <w:p w14:paraId="644E9B2A" w14:textId="77777777" w:rsidR="00916083" w:rsidRPr="00916083" w:rsidRDefault="00916083" w:rsidP="000D471B">
            <w:pPr>
              <w:pStyle w:val="NoSpacing"/>
              <w:rPr>
                <w:b/>
                <w:bCs/>
                <w:color w:val="080C0C"/>
                <w:lang w:val="it-IT"/>
              </w:rPr>
            </w:pPr>
          </w:p>
          <w:p w14:paraId="64533BE2" w14:textId="77777777" w:rsidR="000D471B" w:rsidRPr="000D471B" w:rsidRDefault="000D471B" w:rsidP="000D471B">
            <w:pPr>
              <w:pStyle w:val="NoSpacing"/>
              <w:rPr>
                <w:color w:val="080C0C"/>
                <w:lang w:val="it-IT"/>
              </w:rPr>
            </w:pPr>
            <w:r w:rsidRPr="000D471B">
              <w:rPr>
                <w:color w:val="080C0C"/>
                <w:lang w:val="it-IT"/>
              </w:rPr>
              <w:t>Nxënësit në grupe do të zgjidhin detyrën 13 në fletë A4.</w:t>
            </w:r>
          </w:p>
          <w:p w14:paraId="682D2FEE" w14:textId="77777777" w:rsidR="000D471B" w:rsidRPr="000D471B" w:rsidRDefault="000D471B" w:rsidP="000D471B">
            <w:pPr>
              <w:pStyle w:val="NoSpacing"/>
              <w:rPr>
                <w:color w:val="080C0C"/>
                <w:lang w:val="it-IT"/>
              </w:rPr>
            </w:pPr>
            <w:r w:rsidRPr="000D471B">
              <w:rPr>
                <w:color w:val="080C0C"/>
                <w:lang w:val="it-IT"/>
              </w:rPr>
              <w:t>Punimet (zgjidhjet e detyrave) paraqiten në mur ose tabelë.</w:t>
            </w:r>
          </w:p>
          <w:p w14:paraId="2894ADB5" w14:textId="77777777" w:rsidR="000D471B" w:rsidRPr="000D471B" w:rsidRDefault="000D471B" w:rsidP="000D471B">
            <w:pPr>
              <w:pStyle w:val="NoSpacing"/>
              <w:rPr>
                <w:color w:val="080C0C"/>
                <w:lang w:val="it-IT"/>
              </w:rPr>
            </w:pPr>
            <w:r w:rsidRPr="000D471B">
              <w:rPr>
                <w:color w:val="080C0C"/>
                <w:lang w:val="it-IT"/>
              </w:rPr>
              <w:t>Nxënësit shikojnë të gjitha detyrat dhe përcaktojnë a kanë punuar saktë.</w:t>
            </w:r>
          </w:p>
          <w:p w14:paraId="6AD8AFF9" w14:textId="77777777" w:rsidR="000D471B" w:rsidRDefault="000D471B" w:rsidP="000D471B">
            <w:pPr>
              <w:pStyle w:val="NoSpacing"/>
              <w:rPr>
                <w:color w:val="080C0C"/>
                <w:lang w:val="it-IT"/>
              </w:rPr>
            </w:pPr>
          </w:p>
          <w:p w14:paraId="3ABA7173" w14:textId="77777777" w:rsidR="00916083" w:rsidRDefault="00916083" w:rsidP="000D471B">
            <w:pPr>
              <w:pStyle w:val="NoSpacing"/>
              <w:rPr>
                <w:color w:val="080C0C"/>
                <w:lang w:val="it-IT"/>
              </w:rPr>
            </w:pPr>
          </w:p>
          <w:p w14:paraId="5F66B268" w14:textId="77777777" w:rsidR="00916083" w:rsidRPr="009E3109" w:rsidRDefault="00916083" w:rsidP="00916083">
            <w:pPr>
              <w:widowControl w:val="0"/>
              <w:autoSpaceDE w:val="0"/>
              <w:autoSpaceDN w:val="0"/>
              <w:spacing w:after="0" w:line="312" w:lineRule="exact"/>
              <w:ind w:left="51"/>
              <w:rPr>
                <w:rFonts w:ascii="Palatino Linotype" w:eastAsia="Segoe UI Symbol" w:hAnsi="Palatino Linotype" w:cs="Segoe UI Symbol"/>
                <w:b/>
                <w:sz w:val="24"/>
                <w:lang w:val="it-IT"/>
                <w14:ligatures w14:val="none"/>
              </w:rPr>
            </w:pPr>
            <w:r w:rsidRPr="009E3109">
              <w:rPr>
                <w:rFonts w:ascii="Palatino Linotype" w:eastAsia="Segoe UI Symbol" w:hAnsi="Palatino Linotype" w:cs="Segoe UI Symbol"/>
                <w:b/>
                <w:color w:val="231F20"/>
                <w:w w:val="90"/>
                <w:sz w:val="24"/>
                <w:lang w:val="it-IT"/>
                <w14:ligatures w14:val="none"/>
              </w:rPr>
              <w:t>Vlerësimi</w:t>
            </w:r>
            <w:r w:rsidRPr="009E3109">
              <w:rPr>
                <w:rFonts w:ascii="Palatino Linotype" w:eastAsia="Segoe UI Symbol" w:hAnsi="Palatino Linotype" w:cs="Segoe UI Symbol"/>
                <w:b/>
                <w:color w:val="231F20"/>
                <w:spacing w:val="-5"/>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i</w:t>
            </w:r>
            <w:r w:rsidRPr="009E3109">
              <w:rPr>
                <w:rFonts w:ascii="Palatino Linotype" w:eastAsia="Segoe UI Symbol" w:hAnsi="Palatino Linotype" w:cs="Segoe UI Symbol"/>
                <w:b/>
                <w:color w:val="231F20"/>
                <w:spacing w:val="-4"/>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nxënësve:</w:t>
            </w:r>
          </w:p>
          <w:p w14:paraId="7B0E8F71" w14:textId="77777777" w:rsidR="00916083" w:rsidRPr="000D471B" w:rsidRDefault="00916083" w:rsidP="000D471B">
            <w:pPr>
              <w:pStyle w:val="NoSpacing"/>
              <w:rPr>
                <w:color w:val="080C0C"/>
                <w:lang w:val="it-IT"/>
              </w:rPr>
            </w:pPr>
          </w:p>
          <w:p w14:paraId="15E3DEA4" w14:textId="77777777" w:rsidR="000D471B" w:rsidRPr="000D471B" w:rsidRDefault="000D471B" w:rsidP="000D471B">
            <w:pPr>
              <w:pStyle w:val="NoSpacing"/>
              <w:rPr>
                <w:color w:val="080C0C"/>
                <w:lang w:val="it-IT"/>
              </w:rPr>
            </w:pPr>
            <w:r w:rsidRPr="000D471B">
              <w:rPr>
                <w:color w:val="080C0C"/>
                <w:lang w:val="it-IT"/>
              </w:rPr>
              <w:t>Nxënësit vlerësohen për saktësinë e identifikimit të elementeve të përbashkëta të bashkësive dhe zbatimin e rregullave të bashkuara.</w:t>
            </w:r>
          </w:p>
          <w:p w14:paraId="6A1714D9" w14:textId="77777777" w:rsidR="00916083" w:rsidRDefault="00916083" w:rsidP="000D471B">
            <w:pPr>
              <w:pStyle w:val="NoSpacing"/>
              <w:rPr>
                <w:color w:val="080C0C"/>
                <w:lang w:val="it-IT"/>
              </w:rPr>
            </w:pPr>
          </w:p>
          <w:p w14:paraId="61E104BB" w14:textId="62FEF558" w:rsidR="000D471B" w:rsidRPr="000D471B" w:rsidRDefault="000D471B" w:rsidP="000D471B">
            <w:pPr>
              <w:pStyle w:val="NoSpacing"/>
              <w:rPr>
                <w:color w:val="080C0C"/>
                <w:lang w:val="it-IT"/>
              </w:rPr>
            </w:pPr>
            <w:r w:rsidRPr="000D471B">
              <w:rPr>
                <w:color w:val="080C0C"/>
                <w:lang w:val="it-IT"/>
              </w:rPr>
              <w:t>Detyrë:</w:t>
            </w:r>
          </w:p>
          <w:p w14:paraId="2BE088E1" w14:textId="107F5AE5" w:rsidR="00FB6E8C" w:rsidRDefault="000D471B" w:rsidP="000D471B">
            <w:pPr>
              <w:pStyle w:val="NoSpacing"/>
              <w:rPr>
                <w:color w:val="080C0C"/>
                <w:lang w:val="it-IT"/>
              </w:rPr>
            </w:pPr>
            <w:r w:rsidRPr="000D471B">
              <w:rPr>
                <w:color w:val="080C0C"/>
                <w:lang w:val="it-IT"/>
              </w:rPr>
              <w:t>Punohen tri detyra të ngjashme si te detyra 13.</w:t>
            </w:r>
          </w:p>
          <w:p w14:paraId="5FEFEB1D" w14:textId="77777777" w:rsidR="00FB6E8C" w:rsidRDefault="00FB6E8C" w:rsidP="007A25B0">
            <w:pPr>
              <w:pStyle w:val="NoSpacing"/>
              <w:rPr>
                <w:color w:val="080C0C"/>
                <w:lang w:val="it-IT"/>
              </w:rPr>
            </w:pPr>
          </w:p>
          <w:p w14:paraId="53606C1C" w14:textId="77777777" w:rsidR="00FB6E8C" w:rsidRPr="00112C98" w:rsidRDefault="00FB6E8C" w:rsidP="007A25B0">
            <w:pPr>
              <w:pStyle w:val="NoSpacing"/>
              <w:rPr>
                <w:color w:val="080C0C"/>
                <w:lang w:val="it-IT"/>
              </w:rPr>
            </w:pPr>
          </w:p>
        </w:tc>
      </w:tr>
    </w:tbl>
    <w:p w14:paraId="319A16B9" w14:textId="77777777" w:rsidR="00FB6E8C" w:rsidRDefault="00FB6E8C" w:rsidP="00FB6E8C">
      <w:pPr>
        <w:rPr>
          <w:lang w:val="it-IT"/>
        </w:rPr>
      </w:pPr>
    </w:p>
    <w:p w14:paraId="7F6674A5" w14:textId="77777777" w:rsidR="00FB6E8C" w:rsidRPr="00112C98" w:rsidRDefault="00FB6E8C" w:rsidP="00FB6E8C">
      <w:pPr>
        <w:rPr>
          <w:lang w:val="it-IT"/>
        </w:rPr>
      </w:pPr>
    </w:p>
    <w:p w14:paraId="1895DC0C" w14:textId="77777777" w:rsidR="00FB6E8C" w:rsidRDefault="00FB6E8C" w:rsidP="00FB6E8C">
      <w:pPr>
        <w:rPr>
          <w:lang w:val="it-IT"/>
        </w:rPr>
      </w:pPr>
    </w:p>
    <w:p w14:paraId="482786CF" w14:textId="77777777" w:rsidR="00FB6E8C" w:rsidRDefault="00FB6E8C" w:rsidP="00FB6E8C">
      <w:pPr>
        <w:rPr>
          <w:lang w:val="it-IT"/>
        </w:rPr>
      </w:pPr>
    </w:p>
    <w:p w14:paraId="2F6B93DC" w14:textId="77777777" w:rsidR="00FB6E8C" w:rsidRDefault="00FB6E8C" w:rsidP="00FB6E8C">
      <w:pPr>
        <w:rPr>
          <w:lang w:val="it-IT"/>
        </w:rPr>
      </w:pPr>
    </w:p>
    <w:p w14:paraId="4D141E89" w14:textId="77777777" w:rsidR="00FB6E8C" w:rsidRDefault="00FB6E8C" w:rsidP="00FB6E8C">
      <w:pPr>
        <w:rPr>
          <w:lang w:val="it-IT"/>
        </w:rPr>
      </w:pPr>
    </w:p>
    <w:p w14:paraId="17E44FC7" w14:textId="77777777" w:rsidR="00FB6E8C" w:rsidRDefault="00FB6E8C" w:rsidP="00FB6E8C">
      <w:pPr>
        <w:rPr>
          <w:lang w:val="it-IT"/>
        </w:rPr>
      </w:pPr>
    </w:p>
    <w:p w14:paraId="2CD54F40"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62A6A7BF" w14:textId="77777777" w:rsidTr="007A25B0">
        <w:trPr>
          <w:trHeight w:val="206"/>
        </w:trPr>
        <w:tc>
          <w:tcPr>
            <w:tcW w:w="10105" w:type="dxa"/>
            <w:tcBorders>
              <w:top w:val="single" w:sz="8" w:space="0" w:color="000000"/>
              <w:bottom w:val="nil"/>
            </w:tcBorders>
            <w:shd w:val="clear" w:color="auto" w:fill="000000"/>
            <w:hideMark/>
          </w:tcPr>
          <w:p w14:paraId="0E4E0872" w14:textId="45FDA395"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634FB">
              <w:rPr>
                <w:rFonts w:ascii="Times New Roman" w:eastAsia="MS Mincho" w:hAnsi="Times New Roman" w:cs="Times New Roman"/>
                <w:b/>
                <w:bCs/>
                <w:color w:val="0D0D0D"/>
                <w:sz w:val="24"/>
                <w:szCs w:val="24"/>
                <w:lang w:val="sq-AL"/>
              </w:rPr>
              <w:t>30</w:t>
            </w:r>
          </w:p>
        </w:tc>
      </w:tr>
      <w:tr w:rsidR="00FB6E8C" w:rsidRPr="009E3109" w14:paraId="672E9750" w14:textId="77777777" w:rsidTr="007A25B0">
        <w:trPr>
          <w:trHeight w:val="379"/>
        </w:trPr>
        <w:tc>
          <w:tcPr>
            <w:tcW w:w="10105" w:type="dxa"/>
            <w:tcBorders>
              <w:top w:val="single" w:sz="8" w:space="0" w:color="000000"/>
              <w:bottom w:val="single" w:sz="8" w:space="0" w:color="000000"/>
            </w:tcBorders>
            <w:hideMark/>
          </w:tcPr>
          <w:p w14:paraId="2E7E3C47" w14:textId="0A3F9749"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3BDB4D3B" w14:textId="2C7C267E"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6D0BBA76" w14:textId="77777777" w:rsidTr="007A25B0">
        <w:trPr>
          <w:trHeight w:val="2390"/>
        </w:trPr>
        <w:tc>
          <w:tcPr>
            <w:tcW w:w="10105" w:type="dxa"/>
            <w:tcBorders>
              <w:top w:val="nil"/>
            </w:tcBorders>
          </w:tcPr>
          <w:p w14:paraId="016FD1D3" w14:textId="77777777" w:rsidR="00FB6E8C" w:rsidRDefault="00FB6E8C" w:rsidP="007A25B0">
            <w:pPr>
              <w:pStyle w:val="NoSpacing"/>
              <w:rPr>
                <w:color w:val="080C0C"/>
                <w:lang w:val="it-IT"/>
              </w:rPr>
            </w:pPr>
          </w:p>
          <w:p w14:paraId="07C59C56" w14:textId="77777777" w:rsidR="006634FB" w:rsidRPr="006634FB" w:rsidRDefault="006634FB" w:rsidP="006634FB">
            <w:pPr>
              <w:pStyle w:val="NoSpacing"/>
              <w:rPr>
                <w:b/>
                <w:bCs/>
                <w:color w:val="080C0C"/>
                <w:lang w:val="it-IT"/>
              </w:rPr>
            </w:pPr>
            <w:r w:rsidRPr="006634FB">
              <w:rPr>
                <w:b/>
                <w:bCs/>
                <w:color w:val="080C0C"/>
                <w:lang w:val="it-IT"/>
              </w:rPr>
              <w:t>Tema: Numrat natyrorë</w:t>
            </w:r>
          </w:p>
          <w:p w14:paraId="430B31C9" w14:textId="77777777" w:rsidR="006634FB" w:rsidRPr="006634FB" w:rsidRDefault="006634FB" w:rsidP="006634FB">
            <w:pPr>
              <w:pStyle w:val="NoSpacing"/>
              <w:rPr>
                <w:b/>
                <w:bCs/>
                <w:color w:val="080C0C"/>
                <w:lang w:val="it-IT"/>
              </w:rPr>
            </w:pPr>
            <w:r w:rsidRPr="006634FB">
              <w:rPr>
                <w:b/>
                <w:bCs/>
                <w:color w:val="080C0C"/>
                <w:lang w:val="it-IT"/>
              </w:rPr>
              <w:t>Rezultatet e të nxënit të temës:</w:t>
            </w:r>
          </w:p>
          <w:p w14:paraId="1F81BBBF" w14:textId="77777777" w:rsidR="006634FB" w:rsidRPr="006634FB" w:rsidRDefault="006634FB" w:rsidP="006634FB">
            <w:pPr>
              <w:pStyle w:val="NoSpacing"/>
              <w:rPr>
                <w:color w:val="080C0C"/>
                <w:lang w:val="it-IT"/>
              </w:rPr>
            </w:pPr>
            <w:r w:rsidRPr="006634FB">
              <w:rPr>
                <w:color w:val="080C0C"/>
                <w:lang w:val="it-IT"/>
              </w:rPr>
              <w:t>Zgjidh probleme matematikore bazuar në mo- delet e paraqitura.</w:t>
            </w:r>
          </w:p>
          <w:p w14:paraId="4F0C4C0D" w14:textId="77777777" w:rsidR="006634FB" w:rsidRPr="006634FB" w:rsidRDefault="006634FB" w:rsidP="006634FB">
            <w:pPr>
              <w:pStyle w:val="NoSpacing"/>
              <w:rPr>
                <w:color w:val="080C0C"/>
                <w:lang w:val="it-IT"/>
              </w:rPr>
            </w:pPr>
          </w:p>
          <w:p w14:paraId="25CE7B5F" w14:textId="77777777" w:rsidR="006634FB" w:rsidRPr="006634FB" w:rsidRDefault="006634FB" w:rsidP="006634FB">
            <w:pPr>
              <w:pStyle w:val="NoSpacing"/>
              <w:rPr>
                <w:b/>
                <w:bCs/>
                <w:color w:val="080C0C"/>
                <w:lang w:val="it-IT"/>
              </w:rPr>
            </w:pPr>
            <w:r w:rsidRPr="006634FB">
              <w:rPr>
                <w:b/>
                <w:bCs/>
                <w:color w:val="080C0C"/>
                <w:lang w:val="it-IT"/>
              </w:rPr>
              <w:t>Kontributi në rezultatet për kompetencat kryesore të shkallës: II.4, III.1, III.4.</w:t>
            </w:r>
          </w:p>
          <w:p w14:paraId="7D5FAD85" w14:textId="77777777" w:rsidR="006634FB" w:rsidRDefault="006634FB" w:rsidP="006634FB">
            <w:pPr>
              <w:pStyle w:val="NoSpacing"/>
              <w:rPr>
                <w:b/>
                <w:bCs/>
                <w:color w:val="080C0C"/>
                <w:lang w:val="it-IT"/>
              </w:rPr>
            </w:pPr>
            <w:r w:rsidRPr="006634FB">
              <w:rPr>
                <w:b/>
                <w:bCs/>
                <w:color w:val="080C0C"/>
                <w:lang w:val="it-IT"/>
              </w:rPr>
              <w:t>Kontributi në rezultatet e fushës së kurrikulës: 2.1, 3.6.</w:t>
            </w:r>
          </w:p>
          <w:p w14:paraId="12250500" w14:textId="77777777" w:rsidR="006634FB" w:rsidRDefault="006634FB" w:rsidP="006634FB">
            <w:pPr>
              <w:pStyle w:val="NoSpacing"/>
              <w:rPr>
                <w:b/>
                <w:bCs/>
                <w:color w:val="080C0C"/>
                <w:lang w:val="it-IT"/>
              </w:rPr>
            </w:pPr>
          </w:p>
          <w:p w14:paraId="2094480C" w14:textId="77777777" w:rsidR="006634FB" w:rsidRPr="006634FB" w:rsidRDefault="006634FB" w:rsidP="006634FB">
            <w:pPr>
              <w:pStyle w:val="NoSpacing"/>
              <w:rPr>
                <w:b/>
                <w:bCs/>
                <w:color w:val="080C0C"/>
                <w:lang w:val="it-IT"/>
              </w:rPr>
            </w:pPr>
          </w:p>
          <w:p w14:paraId="5A90C87E" w14:textId="44D73989" w:rsidR="006634FB" w:rsidRPr="009E3109" w:rsidRDefault="006634FB" w:rsidP="006634FB">
            <w:pPr>
              <w:pStyle w:val="NoSpacing"/>
              <w:rPr>
                <w:color w:val="080C0C"/>
              </w:rPr>
            </w:pPr>
            <w:r>
              <w:rPr>
                <w:color w:val="080C0C"/>
                <w:lang w:val="it-IT"/>
              </w:rPr>
              <w:t xml:space="preserve">     </w:t>
            </w:r>
            <w:r w:rsidRPr="009E3109">
              <w:rPr>
                <w:rFonts w:eastAsia="Segoe UI Symbol" w:cstheme="minorHAnsi"/>
                <w:b/>
                <w:lang w:val="it-IT"/>
                <w14:ligatures w14:val="none"/>
              </w:rPr>
              <w:t xml:space="preserve"> </w:t>
            </w:r>
            <w:r w:rsidRPr="00702386">
              <w:rPr>
                <w:rFonts w:eastAsia="Segoe UI Symbol" w:cstheme="minorHAnsi"/>
                <w:b/>
                <w14:ligatures w14:val="none"/>
              </w:rPr>
              <w:t>ASPEKTE SPECIFIKE TË</w:t>
            </w:r>
            <w:r w:rsidRPr="00702386">
              <w:rPr>
                <w:rFonts w:eastAsia="Segoe UI Symbol" w:cstheme="minorHAnsi"/>
                <w:b/>
                <w:spacing w:val="1"/>
                <w14:ligatures w14:val="none"/>
              </w:rPr>
              <w:t xml:space="preserve"> </w:t>
            </w:r>
            <w:r w:rsidRPr="00702386">
              <w:rPr>
                <w:rFonts w:eastAsia="Segoe UI Symbol" w:cstheme="minorHAnsi"/>
                <w:b/>
                <w:spacing w:val="-1"/>
                <w14:ligatures w14:val="none"/>
              </w:rPr>
              <w:t>PLANIT</w:t>
            </w:r>
            <w:r w:rsidRPr="00702386">
              <w:rPr>
                <w:rFonts w:eastAsia="Segoe UI Symbol" w:cstheme="minorHAnsi"/>
                <w:b/>
                <w:spacing w:val="-28"/>
                <w14:ligatures w14:val="none"/>
              </w:rPr>
              <w:t xml:space="preserve"> </w:t>
            </w:r>
            <w:r w:rsidRPr="00702386">
              <w:rPr>
                <w:rFonts w:eastAsia="Segoe UI Symbol" w:cstheme="minorHAnsi"/>
                <w:b/>
                <w:spacing w:val="-1"/>
                <w14:ligatures w14:val="none"/>
              </w:rPr>
              <w:t>TË</w:t>
            </w:r>
            <w:r w:rsidRPr="00702386">
              <w:rPr>
                <w:rFonts w:eastAsia="Segoe UI Symbol" w:cstheme="minorHAnsi"/>
                <w:b/>
                <w:spacing w:val="-18"/>
                <w14:ligatures w14:val="none"/>
              </w:rPr>
              <w:t xml:space="preserve"> </w:t>
            </w:r>
            <w:r w:rsidRPr="00702386">
              <w:rPr>
                <w:rFonts w:eastAsia="Segoe UI Symbol" w:cstheme="minorHAnsi"/>
                <w:b/>
                <w:spacing w:val="-1"/>
                <w14:ligatures w14:val="none"/>
              </w:rPr>
              <w:t>ORËS</w:t>
            </w:r>
            <w:r w:rsidRPr="009E3109">
              <w:rPr>
                <w:b/>
                <w:bCs/>
                <w:color w:val="080C0C"/>
              </w:rPr>
              <w:t xml:space="preserve">     </w:t>
            </w:r>
          </w:p>
          <w:p w14:paraId="7F68694E" w14:textId="77777777" w:rsidR="006634FB" w:rsidRPr="006634FB" w:rsidRDefault="006634FB" w:rsidP="006634FB">
            <w:pPr>
              <w:pStyle w:val="NoSpacing"/>
              <w:rPr>
                <w:b/>
                <w:bCs/>
                <w:color w:val="080C0C"/>
                <w:lang w:val="it-IT"/>
              </w:rPr>
            </w:pPr>
            <w:r w:rsidRPr="006634FB">
              <w:rPr>
                <w:b/>
                <w:bCs/>
                <w:color w:val="080C0C"/>
                <w:lang w:val="it-IT"/>
              </w:rPr>
              <w:t>Njësia mësimore: Numrat deri në 10000 – Leximi dhe shkrimi i tyre</w:t>
            </w:r>
          </w:p>
          <w:p w14:paraId="639CC5E0" w14:textId="77777777" w:rsidR="006634FB" w:rsidRPr="006634FB" w:rsidRDefault="006634FB" w:rsidP="006634FB">
            <w:pPr>
              <w:pStyle w:val="NoSpacing"/>
              <w:rPr>
                <w:color w:val="080C0C"/>
                <w:lang w:val="it-IT"/>
              </w:rPr>
            </w:pPr>
            <w:r w:rsidRPr="006634FB">
              <w:rPr>
                <w:color w:val="080C0C"/>
                <w:lang w:val="it-IT"/>
              </w:rPr>
              <w:t>Rezultatet e të nxënit të orës mësimore:</w:t>
            </w:r>
          </w:p>
          <w:p w14:paraId="10601BFD" w14:textId="77777777" w:rsidR="006634FB" w:rsidRPr="006634FB" w:rsidRDefault="006634FB" w:rsidP="006634FB">
            <w:pPr>
              <w:pStyle w:val="NoSpacing"/>
              <w:rPr>
                <w:color w:val="080C0C"/>
                <w:lang w:val="it-IT"/>
              </w:rPr>
            </w:pPr>
            <w:r w:rsidRPr="006634FB">
              <w:rPr>
                <w:color w:val="080C0C"/>
                <w:lang w:val="it-IT"/>
              </w:rPr>
              <w:t>•</w:t>
            </w:r>
            <w:r w:rsidRPr="006634FB">
              <w:rPr>
                <w:color w:val="080C0C"/>
                <w:lang w:val="it-IT"/>
              </w:rPr>
              <w:tab/>
              <w:t>Përcakton vendvlerën e numrave deri në 10000;</w:t>
            </w:r>
          </w:p>
          <w:p w14:paraId="521E64D1" w14:textId="77777777" w:rsidR="006634FB" w:rsidRPr="006634FB" w:rsidRDefault="006634FB" w:rsidP="006634FB">
            <w:pPr>
              <w:pStyle w:val="NoSpacing"/>
              <w:rPr>
                <w:color w:val="080C0C"/>
                <w:lang w:val="it-IT"/>
              </w:rPr>
            </w:pPr>
            <w:r w:rsidRPr="006634FB">
              <w:rPr>
                <w:color w:val="080C0C"/>
                <w:lang w:val="it-IT"/>
              </w:rPr>
              <w:t>•</w:t>
            </w:r>
            <w:r w:rsidRPr="006634FB">
              <w:rPr>
                <w:color w:val="080C0C"/>
                <w:lang w:val="it-IT"/>
              </w:rPr>
              <w:tab/>
              <w:t>Zbaton rregullën gjatë shkrimit dhe leximit të numrave deri në 10000;</w:t>
            </w:r>
          </w:p>
          <w:p w14:paraId="730E90B2" w14:textId="77777777" w:rsidR="006634FB" w:rsidRPr="006634FB" w:rsidRDefault="006634FB" w:rsidP="006634FB">
            <w:pPr>
              <w:pStyle w:val="NoSpacing"/>
              <w:rPr>
                <w:color w:val="080C0C"/>
                <w:lang w:val="it-IT"/>
              </w:rPr>
            </w:pPr>
            <w:r w:rsidRPr="006634FB">
              <w:rPr>
                <w:color w:val="080C0C"/>
                <w:lang w:val="it-IT"/>
              </w:rPr>
              <w:t>•</w:t>
            </w:r>
            <w:r w:rsidRPr="006634FB">
              <w:rPr>
                <w:color w:val="080C0C"/>
                <w:lang w:val="it-IT"/>
              </w:rPr>
              <w:tab/>
              <w:t>Mbledh numrat deri në 10000 në formë standarde dhe të zgjeruar.</w:t>
            </w:r>
          </w:p>
          <w:p w14:paraId="10D1F6A7" w14:textId="77777777" w:rsidR="006634FB" w:rsidRPr="009E3109" w:rsidRDefault="006634FB" w:rsidP="006634FB">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61F00D0D" w14:textId="77777777" w:rsidR="006634FB" w:rsidRPr="006634FB" w:rsidRDefault="006634FB" w:rsidP="006634FB">
            <w:pPr>
              <w:pStyle w:val="NoSpacing"/>
              <w:rPr>
                <w:color w:val="080C0C"/>
                <w:lang w:val="it-IT"/>
              </w:rPr>
            </w:pPr>
            <w:r w:rsidRPr="006634FB">
              <w:rPr>
                <w:b/>
                <w:bCs/>
                <w:color w:val="080C0C"/>
                <w:lang w:val="it-IT"/>
              </w:rPr>
              <w:t>Burimet, mjetet e konkretizimit dhe materialet mësimore</w:t>
            </w:r>
            <w:r w:rsidRPr="006634FB">
              <w:rPr>
                <w:color w:val="080C0C"/>
                <w:lang w:val="it-IT"/>
              </w:rPr>
              <w:t>: fletë pune, ngjyra.</w:t>
            </w:r>
          </w:p>
          <w:p w14:paraId="5131A841" w14:textId="77777777" w:rsidR="006634FB" w:rsidRPr="006634FB" w:rsidRDefault="006634FB" w:rsidP="006634FB">
            <w:pPr>
              <w:pStyle w:val="NoSpacing"/>
              <w:rPr>
                <w:color w:val="080C0C"/>
                <w:lang w:val="it-IT"/>
              </w:rPr>
            </w:pPr>
            <w:r w:rsidRPr="006634FB">
              <w:rPr>
                <w:color w:val="080C0C"/>
                <w:lang w:val="it-IT"/>
              </w:rPr>
              <w:t>Lidhja me lëndët e tjera mësimore dhe/apo me çështjet ndërkurrikulare dhe situatat jetësore:</w:t>
            </w:r>
          </w:p>
          <w:p w14:paraId="79109B1A" w14:textId="77777777" w:rsidR="006634FB" w:rsidRPr="006634FB" w:rsidRDefault="006634FB" w:rsidP="006634FB">
            <w:pPr>
              <w:pStyle w:val="NoSpacing"/>
              <w:rPr>
                <w:color w:val="080C0C"/>
                <w:lang w:val="it-IT"/>
              </w:rPr>
            </w:pPr>
            <w:r w:rsidRPr="006634FB">
              <w:rPr>
                <w:color w:val="080C0C"/>
                <w:lang w:val="it-IT"/>
              </w:rPr>
              <w:t>Gjuhë shqipe, Edukatë fizike.</w:t>
            </w:r>
          </w:p>
          <w:p w14:paraId="0D1B3E51" w14:textId="77777777" w:rsidR="006634FB" w:rsidRDefault="006634FB" w:rsidP="006634FB">
            <w:pPr>
              <w:pStyle w:val="NoSpacing"/>
              <w:rPr>
                <w:color w:val="080C0C"/>
                <w:lang w:val="it-IT"/>
              </w:rPr>
            </w:pPr>
          </w:p>
          <w:p w14:paraId="553ABCA2" w14:textId="77777777" w:rsidR="00C622CC" w:rsidRDefault="00C622CC" w:rsidP="006634FB">
            <w:pPr>
              <w:pStyle w:val="NoSpacing"/>
              <w:rPr>
                <w:color w:val="080C0C"/>
                <w:lang w:val="it-IT"/>
              </w:rPr>
            </w:pPr>
          </w:p>
          <w:p w14:paraId="09A34D91" w14:textId="4F878F26" w:rsidR="00C622CC" w:rsidRPr="006634FB" w:rsidRDefault="00C622CC" w:rsidP="006634FB">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6932654B" w14:textId="77777777" w:rsidR="006634FB" w:rsidRPr="006634FB" w:rsidRDefault="006634FB" w:rsidP="006634FB">
            <w:pPr>
              <w:pStyle w:val="NoSpacing"/>
              <w:rPr>
                <w:color w:val="080C0C"/>
                <w:lang w:val="it-IT"/>
              </w:rPr>
            </w:pPr>
            <w:r w:rsidRPr="006634FB">
              <w:rPr>
                <w:color w:val="080C0C"/>
                <w:lang w:val="it-IT"/>
              </w:rPr>
              <w:t>Parashikimi:</w:t>
            </w:r>
          </w:p>
          <w:p w14:paraId="4D64CD1B" w14:textId="77777777" w:rsidR="006634FB" w:rsidRPr="00C622CC" w:rsidRDefault="006634FB" w:rsidP="006634FB">
            <w:pPr>
              <w:pStyle w:val="NoSpacing"/>
              <w:rPr>
                <w:b/>
                <w:bCs/>
                <w:color w:val="080C0C"/>
                <w:lang w:val="it-IT"/>
              </w:rPr>
            </w:pPr>
            <w:r w:rsidRPr="00C622CC">
              <w:rPr>
                <w:b/>
                <w:bCs/>
                <w:color w:val="080C0C"/>
                <w:lang w:val="it-IT"/>
              </w:rPr>
              <w:t>Përgatitja për të nxënët</w:t>
            </w:r>
          </w:p>
          <w:p w14:paraId="2F1D5D00" w14:textId="77777777" w:rsidR="006634FB" w:rsidRDefault="006634FB" w:rsidP="006634FB">
            <w:pPr>
              <w:pStyle w:val="NoSpacing"/>
              <w:rPr>
                <w:b/>
                <w:bCs/>
                <w:color w:val="080C0C"/>
                <w:lang w:val="it-IT"/>
              </w:rPr>
            </w:pPr>
            <w:r w:rsidRPr="00C622CC">
              <w:rPr>
                <w:b/>
                <w:bCs/>
                <w:color w:val="080C0C"/>
                <w:lang w:val="it-IT"/>
              </w:rPr>
              <w:t>Harta e koncepteve</w:t>
            </w:r>
          </w:p>
          <w:p w14:paraId="693B6977" w14:textId="77777777" w:rsidR="00C622CC" w:rsidRPr="00C622CC" w:rsidRDefault="00C622CC" w:rsidP="006634FB">
            <w:pPr>
              <w:pStyle w:val="NoSpacing"/>
              <w:rPr>
                <w:b/>
                <w:bCs/>
                <w:color w:val="080C0C"/>
                <w:lang w:val="it-IT"/>
              </w:rPr>
            </w:pPr>
          </w:p>
          <w:p w14:paraId="14859AD3" w14:textId="77777777" w:rsidR="006634FB" w:rsidRPr="006634FB" w:rsidRDefault="006634FB" w:rsidP="006634FB">
            <w:pPr>
              <w:pStyle w:val="NoSpacing"/>
              <w:rPr>
                <w:color w:val="080C0C"/>
                <w:lang w:val="it-IT"/>
              </w:rPr>
            </w:pPr>
            <w:r w:rsidRPr="006634FB">
              <w:rPr>
                <w:color w:val="080C0C"/>
                <w:lang w:val="it-IT"/>
              </w:rPr>
              <w:t>Nxënësve u shpërndahen fletët A4, ku në mes të fletës shkruhet “Leximi dhe shkrimi i numrave deri në 10000”. Nxënësit do të punojnë në dyshe duke paraqitur njohuritë e tyre në fletë. Do të punohet edhe në tabelë, pas përfundimit të punës në dyshe. Merren sa më shumë mendime nga nxënësit.</w:t>
            </w:r>
          </w:p>
          <w:p w14:paraId="6491519D" w14:textId="77777777" w:rsidR="006634FB" w:rsidRPr="006634FB" w:rsidRDefault="006634FB" w:rsidP="006634FB">
            <w:pPr>
              <w:pStyle w:val="NoSpacing"/>
              <w:rPr>
                <w:color w:val="080C0C"/>
                <w:lang w:val="it-IT"/>
              </w:rPr>
            </w:pPr>
          </w:p>
          <w:p w14:paraId="35F4E062" w14:textId="77777777" w:rsidR="006634FB" w:rsidRPr="006634FB" w:rsidRDefault="006634FB" w:rsidP="006634FB">
            <w:pPr>
              <w:pStyle w:val="NoSpacing"/>
              <w:rPr>
                <w:color w:val="080C0C"/>
                <w:lang w:val="it-IT"/>
              </w:rPr>
            </w:pPr>
          </w:p>
          <w:p w14:paraId="5DA7F2CC" w14:textId="5FD1D6DD" w:rsidR="006634FB" w:rsidRPr="00C622CC" w:rsidRDefault="006634FB" w:rsidP="006634FB">
            <w:pPr>
              <w:pStyle w:val="NoSpacing"/>
              <w:rPr>
                <w:b/>
                <w:bCs/>
                <w:color w:val="080C0C"/>
                <w:lang w:val="it-IT"/>
              </w:rPr>
            </w:pPr>
            <w:r w:rsidRPr="00C622CC">
              <w:rPr>
                <w:b/>
                <w:bCs/>
                <w:color w:val="080C0C"/>
                <w:lang w:val="it-IT"/>
              </w:rPr>
              <w:t>Ndërtimi i njohurive dhe i shkathtësive: Përpunimi i përmbajtjes</w:t>
            </w:r>
          </w:p>
          <w:p w14:paraId="0F1A52BB" w14:textId="77777777" w:rsidR="006634FB" w:rsidRDefault="006634FB" w:rsidP="006634FB">
            <w:pPr>
              <w:pStyle w:val="NoSpacing"/>
              <w:rPr>
                <w:b/>
                <w:bCs/>
                <w:color w:val="080C0C"/>
                <w:lang w:val="it-IT"/>
              </w:rPr>
            </w:pPr>
            <w:r w:rsidRPr="00C622CC">
              <w:rPr>
                <w:b/>
                <w:bCs/>
                <w:color w:val="080C0C"/>
                <w:lang w:val="it-IT"/>
              </w:rPr>
              <w:t>Shqyrtim i përbashkët</w:t>
            </w:r>
          </w:p>
          <w:p w14:paraId="38A2CD83" w14:textId="77777777" w:rsidR="00234020" w:rsidRPr="00C622CC" w:rsidRDefault="00234020" w:rsidP="006634FB">
            <w:pPr>
              <w:pStyle w:val="NoSpacing"/>
              <w:rPr>
                <w:b/>
                <w:bCs/>
                <w:color w:val="080C0C"/>
                <w:lang w:val="it-IT"/>
              </w:rPr>
            </w:pPr>
          </w:p>
          <w:p w14:paraId="7FE48282" w14:textId="77777777" w:rsidR="006634FB" w:rsidRPr="006634FB" w:rsidRDefault="006634FB" w:rsidP="006634FB">
            <w:pPr>
              <w:pStyle w:val="NoSpacing"/>
              <w:rPr>
                <w:color w:val="080C0C"/>
                <w:lang w:val="it-IT"/>
              </w:rPr>
            </w:pPr>
            <w:r w:rsidRPr="006634FB">
              <w:rPr>
                <w:color w:val="080C0C"/>
                <w:lang w:val="it-IT"/>
              </w:rPr>
              <w:t>Detyrat 1 dhe 2 me nxënës duke ua sqaruar si gjendet vendvlera e shifrave te numrat e mëdhenj. Detyra 3. Nxënësit përcaktojnë vendndodhjen dhe vlerën e shifrës së ngjyrosur.</w:t>
            </w:r>
          </w:p>
          <w:p w14:paraId="7C6FA65D" w14:textId="77777777" w:rsidR="006634FB" w:rsidRPr="006634FB" w:rsidRDefault="006634FB" w:rsidP="006634FB">
            <w:pPr>
              <w:pStyle w:val="NoSpacing"/>
              <w:rPr>
                <w:color w:val="080C0C"/>
                <w:lang w:val="it-IT"/>
              </w:rPr>
            </w:pPr>
            <w:r w:rsidRPr="006634FB">
              <w:rPr>
                <w:color w:val="080C0C"/>
                <w:lang w:val="it-IT"/>
              </w:rPr>
              <w:t>7 453 - numri 7 ndodhet në vendin e mijësheve dhe ka vlerën 7000.</w:t>
            </w:r>
          </w:p>
          <w:p w14:paraId="624E48C6" w14:textId="77777777" w:rsidR="006634FB" w:rsidRPr="006634FB" w:rsidRDefault="006634FB" w:rsidP="006634FB">
            <w:pPr>
              <w:pStyle w:val="NoSpacing"/>
              <w:rPr>
                <w:color w:val="080C0C"/>
                <w:lang w:val="it-IT"/>
              </w:rPr>
            </w:pPr>
            <w:r w:rsidRPr="006634FB">
              <w:rPr>
                <w:color w:val="080C0C"/>
                <w:lang w:val="it-IT"/>
              </w:rPr>
              <w:t>Shqyrtohet detyra 4.</w:t>
            </w:r>
          </w:p>
          <w:p w14:paraId="704AD208" w14:textId="77777777" w:rsidR="006634FB" w:rsidRPr="006634FB" w:rsidRDefault="006634FB" w:rsidP="006634FB">
            <w:pPr>
              <w:pStyle w:val="NoSpacing"/>
              <w:rPr>
                <w:color w:val="080C0C"/>
                <w:lang w:val="it-IT"/>
              </w:rPr>
            </w:pPr>
          </w:p>
          <w:p w14:paraId="016871A6" w14:textId="77777777" w:rsidR="006634FB" w:rsidRPr="00234020" w:rsidRDefault="006634FB" w:rsidP="006634FB">
            <w:pPr>
              <w:pStyle w:val="NoSpacing"/>
              <w:rPr>
                <w:b/>
                <w:bCs/>
                <w:color w:val="080C0C"/>
                <w:lang w:val="it-IT"/>
              </w:rPr>
            </w:pPr>
            <w:r w:rsidRPr="00234020">
              <w:rPr>
                <w:b/>
                <w:bCs/>
                <w:color w:val="080C0C"/>
                <w:lang w:val="it-IT"/>
              </w:rPr>
              <w:t>Përforcimi:</w:t>
            </w:r>
          </w:p>
          <w:p w14:paraId="1EDCA0C8" w14:textId="77777777" w:rsidR="006634FB" w:rsidRPr="00234020" w:rsidRDefault="006634FB" w:rsidP="006634FB">
            <w:pPr>
              <w:pStyle w:val="NoSpacing"/>
              <w:rPr>
                <w:b/>
                <w:bCs/>
                <w:color w:val="080C0C"/>
                <w:lang w:val="it-IT"/>
              </w:rPr>
            </w:pPr>
            <w:r w:rsidRPr="00234020">
              <w:rPr>
                <w:b/>
                <w:bCs/>
                <w:color w:val="080C0C"/>
                <w:lang w:val="it-IT"/>
              </w:rPr>
              <w:t>Konsolidimi dhe zbatimi i të nxënit</w:t>
            </w:r>
          </w:p>
          <w:p w14:paraId="1110EA55" w14:textId="77777777" w:rsidR="006634FB" w:rsidRPr="006634FB" w:rsidRDefault="006634FB" w:rsidP="006634FB">
            <w:pPr>
              <w:pStyle w:val="NoSpacing"/>
              <w:rPr>
                <w:color w:val="080C0C"/>
                <w:lang w:val="it-IT"/>
              </w:rPr>
            </w:pPr>
            <w:r w:rsidRPr="00234020">
              <w:rPr>
                <w:b/>
                <w:bCs/>
                <w:color w:val="080C0C"/>
                <w:lang w:val="it-IT"/>
              </w:rPr>
              <w:t>Shkrim i shpejtë</w:t>
            </w:r>
          </w:p>
          <w:p w14:paraId="50FA7D68" w14:textId="77777777" w:rsidR="006634FB" w:rsidRPr="006634FB" w:rsidRDefault="006634FB" w:rsidP="006634FB">
            <w:pPr>
              <w:pStyle w:val="NoSpacing"/>
              <w:rPr>
                <w:color w:val="080C0C"/>
                <w:lang w:val="it-IT"/>
              </w:rPr>
            </w:pPr>
            <w:r w:rsidRPr="006634FB">
              <w:rPr>
                <w:color w:val="080C0C"/>
                <w:lang w:val="it-IT"/>
              </w:rPr>
              <w:t>Nxënësit i shkruajnë në formë të zgjeruar numrat e dhënë te detyra 5.</w:t>
            </w:r>
          </w:p>
          <w:p w14:paraId="34A9DBA8" w14:textId="77777777" w:rsidR="006634FB" w:rsidRPr="006634FB" w:rsidRDefault="006634FB" w:rsidP="006634FB">
            <w:pPr>
              <w:pStyle w:val="NoSpacing"/>
              <w:rPr>
                <w:color w:val="080C0C"/>
                <w:lang w:val="it-IT"/>
              </w:rPr>
            </w:pPr>
            <w:r w:rsidRPr="006634FB">
              <w:rPr>
                <w:color w:val="080C0C"/>
                <w:lang w:val="it-IT"/>
              </w:rPr>
              <w:t>Nxënësit do të punojnë në mënyrë individuale.</w:t>
            </w:r>
          </w:p>
          <w:p w14:paraId="735C8828" w14:textId="77777777" w:rsidR="006634FB" w:rsidRPr="006634FB" w:rsidRDefault="006634FB" w:rsidP="006634FB">
            <w:pPr>
              <w:pStyle w:val="NoSpacing"/>
              <w:rPr>
                <w:color w:val="080C0C"/>
                <w:lang w:val="it-IT"/>
              </w:rPr>
            </w:pPr>
          </w:p>
          <w:p w14:paraId="3FE0555A" w14:textId="70CE7735" w:rsidR="006634FB" w:rsidRPr="006634FB" w:rsidRDefault="006634FB" w:rsidP="006634FB">
            <w:pPr>
              <w:pStyle w:val="NoSpacing"/>
              <w:rPr>
                <w:color w:val="080C0C"/>
                <w:lang w:val="it-IT"/>
              </w:rPr>
            </w:pPr>
            <w:r w:rsidRPr="006634FB">
              <w:rPr>
                <w:color w:val="080C0C"/>
                <w:lang w:val="it-IT"/>
              </w:rPr>
              <w:t>65</w:t>
            </w:r>
            <w:r w:rsidRPr="006634FB">
              <w:rPr>
                <w:color w:val="080C0C"/>
                <w:lang w:val="it-IT"/>
              </w:rPr>
              <w:tab/>
              <w:t>60 + 5</w:t>
            </w:r>
            <w:r w:rsidRPr="006634FB">
              <w:rPr>
                <w:color w:val="080C0C"/>
                <w:lang w:val="it-IT"/>
              </w:rPr>
              <w:tab/>
            </w:r>
            <w:r w:rsidR="00234020">
              <w:rPr>
                <w:color w:val="080C0C"/>
                <w:lang w:val="it-IT"/>
              </w:rPr>
              <w:t xml:space="preserve">                </w:t>
            </w:r>
            <w:r w:rsidRPr="006634FB">
              <w:rPr>
                <w:color w:val="080C0C"/>
                <w:lang w:val="it-IT"/>
              </w:rPr>
              <w:t>6 x 10 + 5 x 1</w:t>
            </w:r>
          </w:p>
          <w:p w14:paraId="1C372A0D" w14:textId="77777777" w:rsidR="006634FB" w:rsidRPr="006634FB" w:rsidRDefault="006634FB" w:rsidP="006634FB">
            <w:pPr>
              <w:pStyle w:val="NoSpacing"/>
              <w:rPr>
                <w:color w:val="080C0C"/>
                <w:lang w:val="it-IT"/>
              </w:rPr>
            </w:pPr>
            <w:r w:rsidRPr="006634FB">
              <w:rPr>
                <w:color w:val="080C0C"/>
                <w:lang w:val="it-IT"/>
              </w:rPr>
              <w:t>957</w:t>
            </w:r>
            <w:r w:rsidRPr="006634FB">
              <w:rPr>
                <w:color w:val="080C0C"/>
                <w:lang w:val="it-IT"/>
              </w:rPr>
              <w:tab/>
              <w:t>900 + 50 + 7</w:t>
            </w:r>
            <w:r w:rsidRPr="006634FB">
              <w:rPr>
                <w:color w:val="080C0C"/>
                <w:lang w:val="it-IT"/>
              </w:rPr>
              <w:tab/>
              <w:t>9 x 100 + 5 x 10 + 7 x 1</w:t>
            </w:r>
          </w:p>
          <w:p w14:paraId="0B54EBB9" w14:textId="77777777" w:rsidR="006634FB" w:rsidRPr="006634FB" w:rsidRDefault="006634FB" w:rsidP="006634FB">
            <w:pPr>
              <w:pStyle w:val="NoSpacing"/>
              <w:rPr>
                <w:color w:val="080C0C"/>
                <w:lang w:val="it-IT"/>
              </w:rPr>
            </w:pPr>
            <w:r w:rsidRPr="006634FB">
              <w:rPr>
                <w:color w:val="080C0C"/>
                <w:lang w:val="it-IT"/>
              </w:rPr>
              <w:t>Pas përfundimit të detyrës, lexohen numrat nga ana e nxënësve.</w:t>
            </w:r>
          </w:p>
          <w:p w14:paraId="53E3D81F" w14:textId="77777777" w:rsidR="006634FB" w:rsidRPr="006634FB" w:rsidRDefault="006634FB" w:rsidP="006634FB">
            <w:pPr>
              <w:pStyle w:val="NoSpacing"/>
              <w:rPr>
                <w:color w:val="080C0C"/>
                <w:lang w:val="it-IT"/>
              </w:rPr>
            </w:pPr>
          </w:p>
          <w:p w14:paraId="66E6F4C7" w14:textId="77777777" w:rsidR="006634FB" w:rsidRPr="006634FB" w:rsidRDefault="006634FB" w:rsidP="006634FB">
            <w:pPr>
              <w:pStyle w:val="NoSpacing"/>
              <w:rPr>
                <w:color w:val="080C0C"/>
                <w:lang w:val="it-IT"/>
              </w:rPr>
            </w:pPr>
          </w:p>
          <w:p w14:paraId="41FB129E" w14:textId="77777777" w:rsidR="00234020" w:rsidRPr="009E3109" w:rsidRDefault="00234020" w:rsidP="00234020">
            <w:pPr>
              <w:widowControl w:val="0"/>
              <w:autoSpaceDE w:val="0"/>
              <w:autoSpaceDN w:val="0"/>
              <w:spacing w:after="0" w:line="312" w:lineRule="exact"/>
              <w:ind w:left="51"/>
              <w:rPr>
                <w:rFonts w:ascii="Palatino Linotype" w:eastAsia="Segoe UI Symbol" w:hAnsi="Palatino Linotype" w:cs="Segoe UI Symbol"/>
                <w:b/>
                <w:color w:val="231F20"/>
                <w:w w:val="90"/>
                <w:sz w:val="24"/>
                <w:lang w:val="it-IT"/>
                <w14:ligatures w14:val="none"/>
              </w:rPr>
            </w:pPr>
          </w:p>
          <w:p w14:paraId="4024AC4C" w14:textId="452BF24B" w:rsidR="00234020" w:rsidRPr="009E3109" w:rsidRDefault="00234020" w:rsidP="00234020">
            <w:pPr>
              <w:widowControl w:val="0"/>
              <w:autoSpaceDE w:val="0"/>
              <w:autoSpaceDN w:val="0"/>
              <w:spacing w:after="0" w:line="312" w:lineRule="exact"/>
              <w:ind w:left="51"/>
              <w:rPr>
                <w:rFonts w:ascii="Palatino Linotype" w:eastAsia="Segoe UI Symbol" w:hAnsi="Palatino Linotype" w:cs="Segoe UI Symbol"/>
                <w:b/>
                <w:sz w:val="24"/>
                <w:lang w:val="it-IT"/>
                <w14:ligatures w14:val="none"/>
              </w:rPr>
            </w:pPr>
            <w:r w:rsidRPr="009E3109">
              <w:rPr>
                <w:rFonts w:ascii="Palatino Linotype" w:eastAsia="Segoe UI Symbol" w:hAnsi="Palatino Linotype" w:cs="Segoe UI Symbol"/>
                <w:b/>
                <w:color w:val="231F20"/>
                <w:w w:val="90"/>
                <w:sz w:val="24"/>
                <w:lang w:val="it-IT"/>
                <w14:ligatures w14:val="none"/>
              </w:rPr>
              <w:t>Vlerësimi</w:t>
            </w:r>
            <w:r w:rsidRPr="009E3109">
              <w:rPr>
                <w:rFonts w:ascii="Palatino Linotype" w:eastAsia="Segoe UI Symbol" w:hAnsi="Palatino Linotype" w:cs="Segoe UI Symbol"/>
                <w:b/>
                <w:color w:val="231F20"/>
                <w:spacing w:val="-5"/>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i</w:t>
            </w:r>
            <w:r w:rsidRPr="009E3109">
              <w:rPr>
                <w:rFonts w:ascii="Palatino Linotype" w:eastAsia="Segoe UI Symbol" w:hAnsi="Palatino Linotype" w:cs="Segoe UI Symbol"/>
                <w:b/>
                <w:color w:val="231F20"/>
                <w:spacing w:val="-4"/>
                <w:w w:val="90"/>
                <w:sz w:val="24"/>
                <w:lang w:val="it-IT"/>
                <w14:ligatures w14:val="none"/>
              </w:rPr>
              <w:t xml:space="preserve"> </w:t>
            </w:r>
            <w:r w:rsidRPr="009E3109">
              <w:rPr>
                <w:rFonts w:ascii="Palatino Linotype" w:eastAsia="Segoe UI Symbol" w:hAnsi="Palatino Linotype" w:cs="Segoe UI Symbol"/>
                <w:b/>
                <w:color w:val="231F20"/>
                <w:w w:val="90"/>
                <w:sz w:val="24"/>
                <w:lang w:val="it-IT"/>
                <w14:ligatures w14:val="none"/>
              </w:rPr>
              <w:t>nxënësve:</w:t>
            </w:r>
          </w:p>
          <w:p w14:paraId="45495620" w14:textId="77777777" w:rsidR="006634FB" w:rsidRPr="006634FB" w:rsidRDefault="006634FB" w:rsidP="006634FB">
            <w:pPr>
              <w:pStyle w:val="NoSpacing"/>
              <w:rPr>
                <w:color w:val="080C0C"/>
                <w:lang w:val="it-IT"/>
              </w:rPr>
            </w:pPr>
          </w:p>
          <w:p w14:paraId="2979EFAE" w14:textId="77777777" w:rsidR="006634FB" w:rsidRPr="006634FB" w:rsidRDefault="006634FB" w:rsidP="006634FB">
            <w:pPr>
              <w:pStyle w:val="NoSpacing"/>
              <w:rPr>
                <w:color w:val="080C0C"/>
                <w:lang w:val="it-IT"/>
              </w:rPr>
            </w:pPr>
            <w:r w:rsidRPr="006634FB">
              <w:rPr>
                <w:color w:val="080C0C"/>
                <w:lang w:val="it-IT"/>
              </w:rPr>
              <w:t>Nxënësit vlerësohen për saktësinë e përcaktimit të numrave, zbatimin e rregullës gjatë shkrimit dhe leximit dhe mbledhjes së numrave deri në 10000.</w:t>
            </w:r>
          </w:p>
          <w:p w14:paraId="5F045B35" w14:textId="77777777" w:rsidR="00234020" w:rsidRDefault="00234020" w:rsidP="006634FB">
            <w:pPr>
              <w:pStyle w:val="NoSpacing"/>
              <w:rPr>
                <w:color w:val="080C0C"/>
                <w:lang w:val="it-IT"/>
              </w:rPr>
            </w:pPr>
          </w:p>
          <w:p w14:paraId="45ECA8D2" w14:textId="4C8680B4" w:rsidR="006634FB" w:rsidRPr="006634FB" w:rsidRDefault="006634FB" w:rsidP="006634FB">
            <w:pPr>
              <w:pStyle w:val="NoSpacing"/>
              <w:rPr>
                <w:color w:val="080C0C"/>
                <w:lang w:val="it-IT"/>
              </w:rPr>
            </w:pPr>
            <w:r w:rsidRPr="006634FB">
              <w:rPr>
                <w:color w:val="080C0C"/>
                <w:lang w:val="it-IT"/>
              </w:rPr>
              <w:t>Detyrë:</w:t>
            </w:r>
          </w:p>
          <w:p w14:paraId="39D1457F" w14:textId="23156C7D" w:rsidR="00FB6E8C" w:rsidRDefault="006634FB" w:rsidP="006634FB">
            <w:pPr>
              <w:pStyle w:val="NoSpacing"/>
              <w:rPr>
                <w:color w:val="080C0C"/>
                <w:lang w:val="it-IT"/>
              </w:rPr>
            </w:pPr>
            <w:r w:rsidRPr="006634FB">
              <w:rPr>
                <w:color w:val="080C0C"/>
                <w:lang w:val="it-IT"/>
              </w:rPr>
              <w:t>Detyra 6 (faqe 42).</w:t>
            </w:r>
          </w:p>
          <w:p w14:paraId="339CE3EF" w14:textId="77777777" w:rsidR="00FB6E8C" w:rsidRDefault="00FB6E8C" w:rsidP="007A25B0">
            <w:pPr>
              <w:pStyle w:val="NoSpacing"/>
              <w:rPr>
                <w:color w:val="080C0C"/>
                <w:lang w:val="it-IT"/>
              </w:rPr>
            </w:pPr>
          </w:p>
          <w:p w14:paraId="24E129C2" w14:textId="77777777" w:rsidR="00FB6E8C" w:rsidRPr="00112C98" w:rsidRDefault="00FB6E8C" w:rsidP="007A25B0">
            <w:pPr>
              <w:pStyle w:val="NoSpacing"/>
              <w:rPr>
                <w:color w:val="080C0C"/>
                <w:lang w:val="it-IT"/>
              </w:rPr>
            </w:pPr>
          </w:p>
        </w:tc>
      </w:tr>
    </w:tbl>
    <w:p w14:paraId="75FD298A" w14:textId="77777777" w:rsidR="00FB6E8C" w:rsidRDefault="00FB6E8C" w:rsidP="00FB6E8C">
      <w:pPr>
        <w:rPr>
          <w:lang w:val="it-IT"/>
        </w:rPr>
      </w:pPr>
    </w:p>
    <w:p w14:paraId="0C2F89E6" w14:textId="77777777" w:rsidR="00FB6E8C" w:rsidRDefault="00FB6E8C" w:rsidP="00FB6E8C">
      <w:pPr>
        <w:rPr>
          <w:lang w:val="it-IT"/>
        </w:rPr>
      </w:pPr>
    </w:p>
    <w:p w14:paraId="16C9EC49" w14:textId="77777777" w:rsidR="00FB6E8C" w:rsidRDefault="00FB6E8C" w:rsidP="00FB6E8C">
      <w:pPr>
        <w:rPr>
          <w:lang w:val="it-IT"/>
        </w:rPr>
      </w:pPr>
    </w:p>
    <w:p w14:paraId="5B7A7B0B" w14:textId="77777777" w:rsidR="00FB6E8C" w:rsidRDefault="00FB6E8C" w:rsidP="00FB6E8C">
      <w:pPr>
        <w:rPr>
          <w:lang w:val="it-IT"/>
        </w:rPr>
      </w:pPr>
    </w:p>
    <w:p w14:paraId="04CF3CA0" w14:textId="77777777" w:rsidR="00FB6E8C" w:rsidRDefault="00FB6E8C" w:rsidP="00FB6E8C">
      <w:pPr>
        <w:rPr>
          <w:lang w:val="it-IT"/>
        </w:rPr>
      </w:pPr>
    </w:p>
    <w:p w14:paraId="1D55819F"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4C0BFB17" w14:textId="77777777" w:rsidTr="007A25B0">
        <w:trPr>
          <w:trHeight w:val="206"/>
        </w:trPr>
        <w:tc>
          <w:tcPr>
            <w:tcW w:w="10105" w:type="dxa"/>
            <w:tcBorders>
              <w:top w:val="single" w:sz="8" w:space="0" w:color="000000"/>
              <w:bottom w:val="nil"/>
            </w:tcBorders>
            <w:shd w:val="clear" w:color="auto" w:fill="000000"/>
            <w:hideMark/>
          </w:tcPr>
          <w:p w14:paraId="745A6CC7" w14:textId="284CD819"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965FD">
              <w:rPr>
                <w:rFonts w:ascii="Times New Roman" w:eastAsia="MS Mincho" w:hAnsi="Times New Roman" w:cs="Times New Roman"/>
                <w:b/>
                <w:bCs/>
                <w:color w:val="0D0D0D"/>
                <w:sz w:val="24"/>
                <w:szCs w:val="24"/>
                <w:lang w:val="sq-AL"/>
              </w:rPr>
              <w:t>31</w:t>
            </w:r>
          </w:p>
        </w:tc>
      </w:tr>
      <w:tr w:rsidR="00FB6E8C" w:rsidRPr="009E3109" w14:paraId="4E349791" w14:textId="77777777" w:rsidTr="007A25B0">
        <w:trPr>
          <w:trHeight w:val="379"/>
        </w:trPr>
        <w:tc>
          <w:tcPr>
            <w:tcW w:w="10105" w:type="dxa"/>
            <w:tcBorders>
              <w:top w:val="single" w:sz="8" w:space="0" w:color="000000"/>
              <w:bottom w:val="single" w:sz="8" w:space="0" w:color="000000"/>
            </w:tcBorders>
            <w:hideMark/>
          </w:tcPr>
          <w:p w14:paraId="02AC714F" w14:textId="1AC5E0EF"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2C838FE9" w14:textId="17C4C270"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371F62FA" w14:textId="77777777" w:rsidTr="007A25B0">
        <w:trPr>
          <w:trHeight w:val="2390"/>
        </w:trPr>
        <w:tc>
          <w:tcPr>
            <w:tcW w:w="10105" w:type="dxa"/>
            <w:tcBorders>
              <w:top w:val="nil"/>
            </w:tcBorders>
          </w:tcPr>
          <w:p w14:paraId="7C796C1B" w14:textId="77777777" w:rsidR="00FB6E8C" w:rsidRDefault="00FB6E8C" w:rsidP="007A25B0">
            <w:pPr>
              <w:pStyle w:val="NoSpacing"/>
              <w:rPr>
                <w:color w:val="080C0C"/>
                <w:lang w:val="it-IT"/>
              </w:rPr>
            </w:pPr>
          </w:p>
          <w:p w14:paraId="19936430" w14:textId="77777777" w:rsidR="00C965FD" w:rsidRPr="00C965FD" w:rsidRDefault="00C965FD" w:rsidP="00C965FD">
            <w:pPr>
              <w:pStyle w:val="NoSpacing"/>
              <w:rPr>
                <w:b/>
                <w:bCs/>
                <w:color w:val="080C0C"/>
                <w:lang w:val="it-IT"/>
              </w:rPr>
            </w:pPr>
            <w:r w:rsidRPr="00C965FD">
              <w:rPr>
                <w:b/>
                <w:bCs/>
                <w:color w:val="080C0C"/>
                <w:lang w:val="it-IT"/>
              </w:rPr>
              <w:t>Tema: Numrat natyrorë</w:t>
            </w:r>
          </w:p>
          <w:p w14:paraId="467755D6" w14:textId="77777777" w:rsidR="00C965FD" w:rsidRPr="00C965FD" w:rsidRDefault="00C965FD" w:rsidP="00C965FD">
            <w:pPr>
              <w:pStyle w:val="NoSpacing"/>
              <w:rPr>
                <w:b/>
                <w:bCs/>
                <w:color w:val="080C0C"/>
                <w:lang w:val="it-IT"/>
              </w:rPr>
            </w:pPr>
            <w:r w:rsidRPr="00C965FD">
              <w:rPr>
                <w:b/>
                <w:bCs/>
                <w:color w:val="080C0C"/>
                <w:lang w:val="it-IT"/>
              </w:rPr>
              <w:t>Rezultatet e të nxënit të temës:</w:t>
            </w:r>
          </w:p>
          <w:p w14:paraId="6B24C8C2" w14:textId="77777777" w:rsidR="00C965FD" w:rsidRPr="00C965FD" w:rsidRDefault="00C965FD" w:rsidP="00C965FD">
            <w:pPr>
              <w:pStyle w:val="NoSpacing"/>
              <w:rPr>
                <w:color w:val="080C0C"/>
                <w:lang w:val="it-IT"/>
              </w:rPr>
            </w:pPr>
            <w:r w:rsidRPr="00C965FD">
              <w:rPr>
                <w:color w:val="080C0C"/>
                <w:lang w:val="it-IT"/>
              </w:rPr>
              <w:t>Lexon dhe shkruan numrat deri në 10 000 (edhe në boshtin numerik) dhe përcakton vlerën e çdo shifre;</w:t>
            </w:r>
          </w:p>
          <w:p w14:paraId="7D36A865" w14:textId="77777777" w:rsidR="00C965FD" w:rsidRPr="00C965FD" w:rsidRDefault="00C965FD" w:rsidP="00C965FD">
            <w:pPr>
              <w:pStyle w:val="NoSpacing"/>
              <w:rPr>
                <w:color w:val="080C0C"/>
                <w:lang w:val="it-IT"/>
              </w:rPr>
            </w:pPr>
            <w:r w:rsidRPr="00C965FD">
              <w:rPr>
                <w:color w:val="080C0C"/>
                <w:lang w:val="it-IT"/>
              </w:rPr>
              <w:t>Krahason numrat katërshifrorë dhe gjen paraardhësin/pasardhësin e këtyre numrave dhe rrumbullakon numra të plotë në 10, 100 dhe 1000 më të afërt.</w:t>
            </w:r>
          </w:p>
          <w:p w14:paraId="34E71684" w14:textId="77777777" w:rsidR="00C965FD" w:rsidRPr="00C965FD" w:rsidRDefault="00C965FD" w:rsidP="00C965FD">
            <w:pPr>
              <w:pStyle w:val="NoSpacing"/>
              <w:rPr>
                <w:color w:val="080C0C"/>
                <w:lang w:val="it-IT"/>
              </w:rPr>
            </w:pPr>
          </w:p>
          <w:p w14:paraId="590DA949" w14:textId="2FB0B72C" w:rsidR="00C965FD" w:rsidRPr="00C965FD" w:rsidRDefault="00C965FD" w:rsidP="00C965FD">
            <w:pPr>
              <w:pStyle w:val="NoSpacing"/>
              <w:rPr>
                <w:b/>
                <w:bCs/>
                <w:color w:val="080C0C"/>
                <w:lang w:val="it-IT"/>
              </w:rPr>
            </w:pPr>
            <w:r w:rsidRPr="00C965FD">
              <w:rPr>
                <w:b/>
                <w:bCs/>
                <w:color w:val="080C0C"/>
                <w:lang w:val="it-IT"/>
              </w:rPr>
              <w:t>Kontributi në rezultatet për kompetencat kryesore të shkallës: I.1,3; II.4, 7; III. 4; V. 8; VI.2.</w:t>
            </w:r>
          </w:p>
          <w:p w14:paraId="7C242CCF" w14:textId="77777777" w:rsidR="00C965FD" w:rsidRPr="00C965FD" w:rsidRDefault="00C965FD" w:rsidP="00C965FD">
            <w:pPr>
              <w:pStyle w:val="NoSpacing"/>
              <w:rPr>
                <w:b/>
                <w:bCs/>
                <w:color w:val="080C0C"/>
                <w:lang w:val="it-IT"/>
              </w:rPr>
            </w:pPr>
            <w:r w:rsidRPr="00C965FD">
              <w:rPr>
                <w:b/>
                <w:bCs/>
                <w:color w:val="080C0C"/>
                <w:lang w:val="it-IT"/>
              </w:rPr>
              <w:t>Kontributi në rezultatet e fushës së kurrikulës: 3.1, 4; 5.1.</w:t>
            </w:r>
          </w:p>
          <w:p w14:paraId="12D7F27E" w14:textId="77777777" w:rsidR="00C965FD" w:rsidRDefault="00C965FD" w:rsidP="00C965FD">
            <w:pPr>
              <w:pStyle w:val="NoSpacing"/>
              <w:rPr>
                <w:color w:val="080C0C"/>
                <w:lang w:val="it-IT"/>
              </w:rPr>
            </w:pPr>
          </w:p>
          <w:p w14:paraId="4F6BBA99" w14:textId="77777777" w:rsidR="00C965FD" w:rsidRDefault="00C965FD" w:rsidP="00C965FD">
            <w:pPr>
              <w:spacing w:before="98" w:line="261" w:lineRule="auto"/>
              <w:ind w:left="275" w:right="862"/>
              <w:rPr>
                <w:rFonts w:cstheme="minorHAnsi"/>
                <w:b/>
                <w:spacing w:val="-1"/>
              </w:rPr>
            </w:pP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605FD5EC" w14:textId="30B6A29D" w:rsidR="000A0377" w:rsidRPr="009E3109" w:rsidRDefault="00C965FD" w:rsidP="000A0377">
            <w:pPr>
              <w:spacing w:before="98" w:line="261" w:lineRule="auto"/>
              <w:ind w:right="862"/>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Ushtrojmë</w:t>
            </w:r>
            <w:proofErr w:type="spellEnd"/>
          </w:p>
          <w:p w14:paraId="70936180" w14:textId="7F5E513F" w:rsidR="00C965FD" w:rsidRPr="000A0377" w:rsidRDefault="00C965FD" w:rsidP="000A0377">
            <w:pPr>
              <w:spacing w:before="98" w:line="261" w:lineRule="auto"/>
              <w:ind w:right="862"/>
              <w:rPr>
                <w:rFonts w:cstheme="minorHAnsi"/>
                <w:b/>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61106243" w14:textId="77777777" w:rsidR="00C965FD" w:rsidRPr="009E3109" w:rsidRDefault="00C965FD" w:rsidP="00C965FD">
            <w:pPr>
              <w:pStyle w:val="NoSpacing"/>
              <w:rPr>
                <w:color w:val="080C0C"/>
              </w:rPr>
            </w:pPr>
            <w:r w:rsidRPr="009E3109">
              <w:rPr>
                <w:color w:val="080C0C"/>
              </w:rPr>
              <w:t>•</w:t>
            </w:r>
            <w:r w:rsidRPr="009E3109">
              <w:rPr>
                <w:color w:val="080C0C"/>
              </w:rPr>
              <w:tab/>
              <w:t xml:space="preserve">Lexon </w:t>
            </w:r>
            <w:proofErr w:type="spellStart"/>
            <w:r w:rsidRPr="009E3109">
              <w:rPr>
                <w:color w:val="080C0C"/>
              </w:rPr>
              <w:t>dhe</w:t>
            </w:r>
            <w:proofErr w:type="spellEnd"/>
            <w:r w:rsidRPr="009E3109">
              <w:rPr>
                <w:color w:val="080C0C"/>
              </w:rPr>
              <w:t xml:space="preserve"> </w:t>
            </w:r>
            <w:proofErr w:type="spellStart"/>
            <w:r w:rsidRPr="009E3109">
              <w:rPr>
                <w:color w:val="080C0C"/>
              </w:rPr>
              <w:t>shkruan</w:t>
            </w:r>
            <w:proofErr w:type="spellEnd"/>
            <w:r w:rsidRPr="009E3109">
              <w:rPr>
                <w:color w:val="080C0C"/>
              </w:rPr>
              <w:t xml:space="preserve"> </w:t>
            </w:r>
            <w:proofErr w:type="spellStart"/>
            <w:r w:rsidRPr="009E3109">
              <w:rPr>
                <w:color w:val="080C0C"/>
              </w:rPr>
              <w:t>numrat</w:t>
            </w:r>
            <w:proofErr w:type="spellEnd"/>
            <w:r w:rsidRPr="009E3109">
              <w:rPr>
                <w:color w:val="080C0C"/>
              </w:rPr>
              <w:t xml:space="preserve"> </w:t>
            </w:r>
            <w:proofErr w:type="spellStart"/>
            <w:r w:rsidRPr="009E3109">
              <w:rPr>
                <w:color w:val="080C0C"/>
              </w:rPr>
              <w:t>natyrorë</w:t>
            </w:r>
            <w:proofErr w:type="spellEnd"/>
            <w:r w:rsidRPr="009E3109">
              <w:rPr>
                <w:color w:val="080C0C"/>
              </w:rPr>
              <w:t xml:space="preserve"> </w:t>
            </w:r>
            <w:proofErr w:type="spellStart"/>
            <w:r w:rsidRPr="009E3109">
              <w:rPr>
                <w:color w:val="080C0C"/>
              </w:rPr>
              <w:t>deri</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10000;</w:t>
            </w:r>
          </w:p>
          <w:p w14:paraId="4C9685F9" w14:textId="77777777" w:rsidR="00C965FD" w:rsidRPr="00C965FD" w:rsidRDefault="00C965FD" w:rsidP="00C965FD">
            <w:pPr>
              <w:pStyle w:val="NoSpacing"/>
              <w:rPr>
                <w:color w:val="080C0C"/>
                <w:lang w:val="it-IT"/>
              </w:rPr>
            </w:pPr>
            <w:r w:rsidRPr="00C965FD">
              <w:rPr>
                <w:color w:val="080C0C"/>
                <w:lang w:val="it-IT"/>
              </w:rPr>
              <w:t>•</w:t>
            </w:r>
            <w:r w:rsidRPr="00C965FD">
              <w:rPr>
                <w:color w:val="080C0C"/>
                <w:lang w:val="it-IT"/>
              </w:rPr>
              <w:tab/>
              <w:t>Përcakton vlerën e çdo shifre deri në 10000;</w:t>
            </w:r>
          </w:p>
          <w:p w14:paraId="459E6EEF" w14:textId="77777777" w:rsidR="00C965FD" w:rsidRPr="00C965FD" w:rsidRDefault="00C965FD" w:rsidP="00C965FD">
            <w:pPr>
              <w:pStyle w:val="NoSpacing"/>
              <w:rPr>
                <w:color w:val="080C0C"/>
                <w:lang w:val="it-IT"/>
              </w:rPr>
            </w:pPr>
            <w:r w:rsidRPr="00C965FD">
              <w:rPr>
                <w:color w:val="080C0C"/>
                <w:lang w:val="it-IT"/>
              </w:rPr>
              <w:t>•</w:t>
            </w:r>
            <w:r w:rsidRPr="00C965FD">
              <w:rPr>
                <w:color w:val="080C0C"/>
                <w:lang w:val="it-IT"/>
              </w:rPr>
              <w:tab/>
              <w:t>Tregon paraardhësin dhe pasardhësin e numrave deri në 100000 si dhe krahason ata.</w:t>
            </w:r>
          </w:p>
          <w:p w14:paraId="6A12999E" w14:textId="77777777" w:rsidR="00C965FD" w:rsidRPr="009E3109" w:rsidRDefault="00C965FD" w:rsidP="00C965FD">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669C3796" w14:textId="77777777" w:rsidR="00C965FD" w:rsidRPr="00C965FD" w:rsidRDefault="00C965FD" w:rsidP="00C965FD">
            <w:pPr>
              <w:pStyle w:val="NoSpacing"/>
              <w:rPr>
                <w:color w:val="080C0C"/>
                <w:lang w:val="it-IT"/>
              </w:rPr>
            </w:pPr>
            <w:r w:rsidRPr="00C965FD">
              <w:rPr>
                <w:b/>
                <w:bCs/>
                <w:color w:val="080C0C"/>
                <w:lang w:val="it-IT"/>
              </w:rPr>
              <w:t>Burimet, mjetet e konkretizimit dhe materialet mësimore:</w:t>
            </w:r>
            <w:r w:rsidRPr="00C965FD">
              <w:rPr>
                <w:color w:val="080C0C"/>
                <w:lang w:val="it-IT"/>
              </w:rPr>
              <w:t xml:space="preserve"> etiketa.</w:t>
            </w:r>
          </w:p>
          <w:p w14:paraId="120D52A2" w14:textId="77777777" w:rsidR="00C965FD" w:rsidRPr="00C965FD" w:rsidRDefault="00C965FD" w:rsidP="00C965FD">
            <w:pPr>
              <w:pStyle w:val="NoSpacing"/>
              <w:rPr>
                <w:color w:val="080C0C"/>
                <w:lang w:val="it-IT"/>
              </w:rPr>
            </w:pPr>
            <w:r w:rsidRPr="00C965FD">
              <w:rPr>
                <w:color w:val="080C0C"/>
                <w:lang w:val="it-IT"/>
              </w:rPr>
              <w:t>Lidhja me lëndët e tjera mësimore dhe/apo me çështjet ndërkurrikulare dhe situatat jetësore:</w:t>
            </w:r>
          </w:p>
          <w:p w14:paraId="2427BBDD" w14:textId="77777777" w:rsidR="00C965FD" w:rsidRPr="00C965FD" w:rsidRDefault="00C965FD" w:rsidP="00C965FD">
            <w:pPr>
              <w:pStyle w:val="NoSpacing"/>
              <w:rPr>
                <w:color w:val="080C0C"/>
                <w:lang w:val="it-IT"/>
              </w:rPr>
            </w:pPr>
            <w:r w:rsidRPr="00C965FD">
              <w:rPr>
                <w:color w:val="080C0C"/>
                <w:lang w:val="it-IT"/>
              </w:rPr>
              <w:t>Gjuhë amtare (shqipe), Shkathtësi për jetë.</w:t>
            </w:r>
          </w:p>
          <w:p w14:paraId="235ECACE" w14:textId="77777777" w:rsidR="00C965FD" w:rsidRPr="00C965FD" w:rsidRDefault="00C965FD" w:rsidP="00C965FD">
            <w:pPr>
              <w:pStyle w:val="NoSpacing"/>
              <w:rPr>
                <w:color w:val="080C0C"/>
                <w:lang w:val="it-IT"/>
              </w:rPr>
            </w:pPr>
          </w:p>
          <w:p w14:paraId="68E24A53" w14:textId="595533A6" w:rsidR="00C965FD" w:rsidRPr="00C965FD" w:rsidRDefault="00C965FD" w:rsidP="00C965FD">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4C4A5294" w14:textId="77777777" w:rsidR="00C965FD" w:rsidRPr="00C965FD" w:rsidRDefault="00C965FD" w:rsidP="00C965FD">
            <w:pPr>
              <w:pStyle w:val="NoSpacing"/>
              <w:rPr>
                <w:color w:val="080C0C"/>
                <w:lang w:val="it-IT"/>
              </w:rPr>
            </w:pPr>
            <w:r w:rsidRPr="00C965FD">
              <w:rPr>
                <w:color w:val="080C0C"/>
                <w:lang w:val="it-IT"/>
              </w:rPr>
              <w:t>Parashikimi:</w:t>
            </w:r>
          </w:p>
          <w:p w14:paraId="5A4EDE57" w14:textId="77777777" w:rsidR="00C965FD" w:rsidRPr="00C965FD" w:rsidRDefault="00C965FD" w:rsidP="00C965FD">
            <w:pPr>
              <w:pStyle w:val="NoSpacing"/>
              <w:rPr>
                <w:b/>
                <w:bCs/>
                <w:color w:val="080C0C"/>
                <w:lang w:val="it-IT"/>
              </w:rPr>
            </w:pPr>
            <w:r w:rsidRPr="00C965FD">
              <w:rPr>
                <w:b/>
                <w:bCs/>
                <w:color w:val="080C0C"/>
                <w:lang w:val="it-IT"/>
              </w:rPr>
              <w:t>Përgatitja për të nxënët</w:t>
            </w:r>
          </w:p>
          <w:p w14:paraId="1EB4A2FF" w14:textId="77777777" w:rsidR="00C965FD" w:rsidRDefault="00C965FD" w:rsidP="00C965FD">
            <w:pPr>
              <w:pStyle w:val="NoSpacing"/>
              <w:rPr>
                <w:b/>
                <w:bCs/>
                <w:color w:val="080C0C"/>
                <w:lang w:val="it-IT"/>
              </w:rPr>
            </w:pPr>
            <w:r w:rsidRPr="00C965FD">
              <w:rPr>
                <w:b/>
                <w:bCs/>
                <w:color w:val="080C0C"/>
                <w:lang w:val="it-IT"/>
              </w:rPr>
              <w:t>Copëzat e përziera</w:t>
            </w:r>
          </w:p>
          <w:p w14:paraId="7A449197" w14:textId="77777777" w:rsidR="000A0377" w:rsidRPr="00C965FD" w:rsidRDefault="000A0377" w:rsidP="00C965FD">
            <w:pPr>
              <w:pStyle w:val="NoSpacing"/>
              <w:rPr>
                <w:b/>
                <w:bCs/>
                <w:color w:val="080C0C"/>
                <w:lang w:val="it-IT"/>
              </w:rPr>
            </w:pPr>
          </w:p>
          <w:p w14:paraId="12DDDFFD" w14:textId="77777777" w:rsidR="00C965FD" w:rsidRPr="00C965FD" w:rsidRDefault="00C965FD" w:rsidP="00C965FD">
            <w:pPr>
              <w:pStyle w:val="NoSpacing"/>
              <w:rPr>
                <w:color w:val="080C0C"/>
                <w:lang w:val="it-IT"/>
              </w:rPr>
            </w:pPr>
            <w:r w:rsidRPr="00C965FD">
              <w:rPr>
                <w:color w:val="080C0C"/>
                <w:lang w:val="it-IT"/>
              </w:rPr>
              <w:t>Nxënësit ndahen në grupe me nga 4 anëtarë.</w:t>
            </w:r>
          </w:p>
          <w:p w14:paraId="64E6AE19" w14:textId="77777777" w:rsidR="00C965FD" w:rsidRPr="00C965FD" w:rsidRDefault="00C965FD" w:rsidP="00C965FD">
            <w:pPr>
              <w:pStyle w:val="NoSpacing"/>
              <w:rPr>
                <w:color w:val="080C0C"/>
                <w:lang w:val="it-IT"/>
              </w:rPr>
            </w:pPr>
            <w:r w:rsidRPr="00C965FD">
              <w:rPr>
                <w:color w:val="080C0C"/>
                <w:lang w:val="it-IT"/>
              </w:rPr>
              <w:t>U shpërndahen disa zarfe me etiketa, të cilat duhet të renditen në këtë formë:</w:t>
            </w:r>
          </w:p>
          <w:p w14:paraId="00B1CFF9" w14:textId="77777777" w:rsidR="00C965FD" w:rsidRPr="00C965FD" w:rsidRDefault="00C965FD" w:rsidP="00C965FD">
            <w:pPr>
              <w:pStyle w:val="NoSpacing"/>
              <w:rPr>
                <w:color w:val="080C0C"/>
                <w:lang w:val="it-IT"/>
              </w:rPr>
            </w:pPr>
            <w:r w:rsidRPr="00C965FD">
              <w:rPr>
                <w:color w:val="080C0C"/>
                <w:lang w:val="it-IT"/>
              </w:rPr>
              <w:t>M, Q, Dh dhe Nj për të formuar numrat e dhënë.</w:t>
            </w:r>
          </w:p>
          <w:p w14:paraId="40844399" w14:textId="77777777" w:rsidR="00C965FD" w:rsidRPr="00C965FD" w:rsidRDefault="00C965FD" w:rsidP="00C965FD">
            <w:pPr>
              <w:pStyle w:val="NoSpacing"/>
              <w:rPr>
                <w:color w:val="080C0C"/>
                <w:lang w:val="it-IT"/>
              </w:rPr>
            </w:pPr>
            <w:r w:rsidRPr="00C965FD">
              <w:rPr>
                <w:color w:val="080C0C"/>
                <w:lang w:val="it-IT"/>
              </w:rPr>
              <w:t xml:space="preserve"> </w:t>
            </w:r>
          </w:p>
          <w:p w14:paraId="2D220AA5" w14:textId="2D6963C3" w:rsidR="00C965FD" w:rsidRPr="00C965FD" w:rsidRDefault="00C965FD" w:rsidP="00C965FD">
            <w:pPr>
              <w:pStyle w:val="NoSpacing"/>
              <w:rPr>
                <w:color w:val="080C0C"/>
                <w:lang w:val="it-IT"/>
              </w:rPr>
            </w:pPr>
            <w:r w:rsidRPr="00C965FD">
              <w:rPr>
                <w:color w:val="080C0C"/>
                <w:lang w:val="it-IT"/>
              </w:rPr>
              <w:t xml:space="preserve">  </w:t>
            </w:r>
            <w:r>
              <w:rPr>
                <w:color w:val="080C0C"/>
                <w:lang w:val="it-IT"/>
              </w:rPr>
              <w:t xml:space="preserve"> </w:t>
            </w:r>
            <w:r w:rsidRPr="00C965FD">
              <w:rPr>
                <w:color w:val="080C0C"/>
                <w:lang w:val="it-IT"/>
              </w:rPr>
              <w:t xml:space="preserve"> 6453 </w:t>
            </w:r>
          </w:p>
          <w:p w14:paraId="0DFF1484" w14:textId="622480AD" w:rsidR="00C965FD" w:rsidRPr="00C965FD" w:rsidRDefault="00C965FD" w:rsidP="00C965FD">
            <w:pPr>
              <w:pStyle w:val="NoSpacing"/>
              <w:rPr>
                <w:color w:val="080C0C"/>
                <w:lang w:val="it-IT"/>
              </w:rPr>
            </w:pPr>
            <w:r w:rsidRPr="00C965FD">
              <w:rPr>
                <w:color w:val="080C0C"/>
                <w:lang w:val="it-IT"/>
              </w:rPr>
              <w:t xml:space="preserve">  </w:t>
            </w:r>
            <w:r>
              <w:rPr>
                <w:color w:val="080C0C"/>
                <w:lang w:val="it-IT"/>
              </w:rPr>
              <w:t xml:space="preserve"> </w:t>
            </w:r>
            <w:r w:rsidRPr="00C965FD">
              <w:rPr>
                <w:color w:val="080C0C"/>
                <w:lang w:val="it-IT"/>
              </w:rPr>
              <w:t xml:space="preserve"> 6000 </w:t>
            </w:r>
          </w:p>
          <w:p w14:paraId="0DC2C4C1" w14:textId="77777777" w:rsidR="00C965FD" w:rsidRPr="00C965FD" w:rsidRDefault="00C965FD" w:rsidP="00C965FD">
            <w:pPr>
              <w:pStyle w:val="NoSpacing"/>
              <w:rPr>
                <w:color w:val="080C0C"/>
                <w:lang w:val="it-IT"/>
              </w:rPr>
            </w:pPr>
            <w:r w:rsidRPr="00C965FD">
              <w:rPr>
                <w:color w:val="080C0C"/>
                <w:lang w:val="it-IT"/>
              </w:rPr>
              <w:t xml:space="preserve">    400</w:t>
            </w:r>
            <w:r w:rsidRPr="00C965FD">
              <w:rPr>
                <w:color w:val="080C0C"/>
                <w:lang w:val="it-IT"/>
              </w:rPr>
              <w:tab/>
            </w:r>
          </w:p>
          <w:p w14:paraId="0402C774" w14:textId="46A2E5E5" w:rsidR="00C965FD" w:rsidRPr="00C965FD" w:rsidRDefault="00C965FD" w:rsidP="00C965FD">
            <w:pPr>
              <w:pStyle w:val="NoSpacing"/>
              <w:rPr>
                <w:color w:val="080C0C"/>
                <w:lang w:val="it-IT"/>
              </w:rPr>
            </w:pPr>
            <w:r w:rsidRPr="00C965FD">
              <w:rPr>
                <w:color w:val="080C0C"/>
                <w:lang w:val="it-IT"/>
              </w:rPr>
              <w:t xml:space="preserve"> </w:t>
            </w:r>
            <w:r>
              <w:rPr>
                <w:color w:val="080C0C"/>
                <w:lang w:val="it-IT"/>
              </w:rPr>
              <w:t xml:space="preserve">   </w:t>
            </w:r>
            <w:r w:rsidRPr="00C965FD">
              <w:rPr>
                <w:color w:val="080C0C"/>
                <w:lang w:val="it-IT"/>
              </w:rPr>
              <w:t>50</w:t>
            </w:r>
            <w:r w:rsidRPr="00C965FD">
              <w:rPr>
                <w:color w:val="080C0C"/>
                <w:lang w:val="it-IT"/>
              </w:rPr>
              <w:tab/>
            </w:r>
          </w:p>
          <w:p w14:paraId="79AA6E7A" w14:textId="7C7BA6E9" w:rsidR="00C965FD" w:rsidRPr="00C965FD" w:rsidRDefault="00C965FD" w:rsidP="00C965FD">
            <w:pPr>
              <w:pStyle w:val="NoSpacing"/>
              <w:rPr>
                <w:color w:val="080C0C"/>
                <w:lang w:val="it-IT"/>
              </w:rPr>
            </w:pPr>
            <w:r w:rsidRPr="00C965FD">
              <w:rPr>
                <w:color w:val="080C0C"/>
                <w:lang w:val="it-IT"/>
              </w:rPr>
              <w:t xml:space="preserve"> </w:t>
            </w:r>
            <w:r>
              <w:rPr>
                <w:color w:val="080C0C"/>
                <w:lang w:val="it-IT"/>
              </w:rPr>
              <w:t xml:space="preserve">   </w:t>
            </w:r>
            <w:r w:rsidRPr="00C965FD">
              <w:rPr>
                <w:color w:val="080C0C"/>
                <w:lang w:val="it-IT"/>
              </w:rPr>
              <w:t>3</w:t>
            </w:r>
            <w:r w:rsidRPr="00C965FD">
              <w:rPr>
                <w:color w:val="080C0C"/>
                <w:lang w:val="it-IT"/>
              </w:rPr>
              <w:tab/>
            </w:r>
          </w:p>
          <w:p w14:paraId="6C8ECED8" w14:textId="7B2EABB5" w:rsidR="00C965FD" w:rsidRDefault="00C965FD" w:rsidP="00C965FD">
            <w:pPr>
              <w:pStyle w:val="NoSpacing"/>
              <w:rPr>
                <w:color w:val="080C0C"/>
                <w:lang w:val="it-IT"/>
              </w:rPr>
            </w:pPr>
            <w:r w:rsidRPr="00C965FD">
              <w:rPr>
                <w:color w:val="080C0C"/>
                <w:lang w:val="it-IT"/>
              </w:rPr>
              <w:t xml:space="preserve"> </w:t>
            </w:r>
          </w:p>
          <w:p w14:paraId="0B70CDBD" w14:textId="77777777" w:rsidR="000A0377" w:rsidRDefault="000A0377" w:rsidP="00C965FD">
            <w:pPr>
              <w:pStyle w:val="NoSpacing"/>
              <w:rPr>
                <w:color w:val="080C0C"/>
                <w:lang w:val="it-IT"/>
              </w:rPr>
            </w:pPr>
          </w:p>
          <w:p w14:paraId="46D2875C" w14:textId="77777777" w:rsidR="000A0377" w:rsidRDefault="000A0377" w:rsidP="00C965FD">
            <w:pPr>
              <w:pStyle w:val="NoSpacing"/>
              <w:rPr>
                <w:color w:val="080C0C"/>
                <w:lang w:val="it-IT"/>
              </w:rPr>
            </w:pPr>
          </w:p>
          <w:p w14:paraId="29EA3D9B" w14:textId="77777777" w:rsidR="000A0377" w:rsidRDefault="000A0377" w:rsidP="00C965FD">
            <w:pPr>
              <w:pStyle w:val="NoSpacing"/>
              <w:rPr>
                <w:color w:val="080C0C"/>
                <w:lang w:val="it-IT"/>
              </w:rPr>
            </w:pPr>
          </w:p>
          <w:p w14:paraId="2C71F3FB" w14:textId="77777777" w:rsidR="000A0377" w:rsidRDefault="000A0377" w:rsidP="00C965FD">
            <w:pPr>
              <w:pStyle w:val="NoSpacing"/>
              <w:rPr>
                <w:color w:val="080C0C"/>
                <w:lang w:val="it-IT"/>
              </w:rPr>
            </w:pPr>
          </w:p>
          <w:p w14:paraId="486DF195" w14:textId="77777777" w:rsidR="000A0377" w:rsidRPr="00C965FD" w:rsidRDefault="000A0377" w:rsidP="00C965FD">
            <w:pPr>
              <w:pStyle w:val="NoSpacing"/>
              <w:rPr>
                <w:color w:val="080C0C"/>
                <w:lang w:val="it-IT"/>
              </w:rPr>
            </w:pPr>
          </w:p>
          <w:p w14:paraId="3DA2302D" w14:textId="77777777" w:rsidR="00C965FD" w:rsidRPr="00C965FD" w:rsidRDefault="00C965FD" w:rsidP="00C965FD">
            <w:pPr>
              <w:pStyle w:val="NoSpacing"/>
              <w:rPr>
                <w:b/>
                <w:bCs/>
                <w:color w:val="080C0C"/>
                <w:lang w:val="it-IT"/>
              </w:rPr>
            </w:pPr>
            <w:r w:rsidRPr="00C965FD">
              <w:rPr>
                <w:b/>
                <w:bCs/>
                <w:color w:val="080C0C"/>
                <w:lang w:val="it-IT"/>
              </w:rPr>
              <w:lastRenderedPageBreak/>
              <w:t>Ndërtimi i njohurive dhe i shkathtësive: Përpunimi i përmbajtjes</w:t>
            </w:r>
          </w:p>
          <w:p w14:paraId="121F03FE" w14:textId="77777777" w:rsidR="00C965FD" w:rsidRDefault="00C965FD" w:rsidP="00C965FD">
            <w:pPr>
              <w:pStyle w:val="NoSpacing"/>
              <w:rPr>
                <w:b/>
                <w:bCs/>
                <w:color w:val="080C0C"/>
                <w:lang w:val="it-IT"/>
              </w:rPr>
            </w:pPr>
            <w:r w:rsidRPr="00C965FD">
              <w:rPr>
                <w:b/>
                <w:bCs/>
                <w:color w:val="080C0C"/>
                <w:lang w:val="it-IT"/>
              </w:rPr>
              <w:t>Analizo – Zbato</w:t>
            </w:r>
          </w:p>
          <w:p w14:paraId="2E590DB8" w14:textId="77777777" w:rsidR="00C965FD" w:rsidRPr="00C965FD" w:rsidRDefault="00C965FD" w:rsidP="00C965FD">
            <w:pPr>
              <w:pStyle w:val="NoSpacing"/>
              <w:rPr>
                <w:b/>
                <w:bCs/>
                <w:color w:val="080C0C"/>
                <w:lang w:val="it-IT"/>
              </w:rPr>
            </w:pPr>
          </w:p>
          <w:p w14:paraId="4AE8F25A" w14:textId="77777777" w:rsidR="00C965FD" w:rsidRPr="00C965FD" w:rsidRDefault="00C965FD" w:rsidP="00C965FD">
            <w:pPr>
              <w:pStyle w:val="NoSpacing"/>
              <w:rPr>
                <w:color w:val="080C0C"/>
                <w:lang w:val="it-IT"/>
              </w:rPr>
            </w:pPr>
            <w:r w:rsidRPr="00C965FD">
              <w:rPr>
                <w:color w:val="080C0C"/>
                <w:lang w:val="it-IT"/>
              </w:rPr>
              <w:t>Detyra 1.</w:t>
            </w:r>
          </w:p>
          <w:p w14:paraId="79D11870" w14:textId="3CD9B952" w:rsidR="00C965FD" w:rsidRPr="00C965FD" w:rsidRDefault="00C965FD" w:rsidP="00C965FD">
            <w:pPr>
              <w:pStyle w:val="NoSpacing"/>
              <w:rPr>
                <w:color w:val="080C0C"/>
                <w:lang w:val="it-IT"/>
              </w:rPr>
            </w:pPr>
            <w:r w:rsidRPr="00C965FD">
              <w:rPr>
                <w:color w:val="080C0C"/>
                <w:lang w:val="it-IT"/>
              </w:rPr>
              <w:t>Udhëzohen nxënësit që të analizojnë detyrën dhe, në bazë të njohurive të fituara, të plotësojnë rubrikat me numrat e duhur. Nxënësit ndahen në dyshe dhe secili prej tyre plotëson njërën nga tabelat.</w:t>
            </w:r>
          </w:p>
          <w:p w14:paraId="360C592F" w14:textId="77777777" w:rsidR="00C965FD" w:rsidRPr="00C965FD" w:rsidRDefault="00C965FD" w:rsidP="00C965FD">
            <w:pPr>
              <w:pStyle w:val="NoSpacing"/>
              <w:rPr>
                <w:color w:val="080C0C"/>
                <w:lang w:val="it-IT"/>
              </w:rPr>
            </w:pPr>
            <w:r w:rsidRPr="00C965FD">
              <w:rPr>
                <w:color w:val="080C0C"/>
                <w:lang w:val="it-IT"/>
              </w:rPr>
              <w:t>Detyra 4.</w:t>
            </w:r>
          </w:p>
          <w:p w14:paraId="12C6313A" w14:textId="77777777" w:rsidR="00C965FD" w:rsidRPr="00C965FD" w:rsidRDefault="00C965FD" w:rsidP="00C965FD">
            <w:pPr>
              <w:pStyle w:val="NoSpacing"/>
              <w:rPr>
                <w:color w:val="080C0C"/>
                <w:lang w:val="it-IT"/>
              </w:rPr>
            </w:pPr>
            <w:r w:rsidRPr="00C965FD">
              <w:rPr>
                <w:color w:val="080C0C"/>
                <w:lang w:val="it-IT"/>
              </w:rPr>
              <w:t>Plotësohen balonat me numrat përkatës, ndërsa numrat i shoqërojnë me pika në boshtin numerik.</w:t>
            </w:r>
          </w:p>
          <w:p w14:paraId="585B26AE" w14:textId="77777777" w:rsidR="00C965FD" w:rsidRPr="00C965FD" w:rsidRDefault="00C965FD" w:rsidP="00C965FD">
            <w:pPr>
              <w:pStyle w:val="NoSpacing"/>
              <w:rPr>
                <w:color w:val="080C0C"/>
                <w:lang w:val="it-IT"/>
              </w:rPr>
            </w:pPr>
            <w:r w:rsidRPr="00C965FD">
              <w:rPr>
                <w:color w:val="080C0C"/>
                <w:lang w:val="it-IT"/>
              </w:rPr>
              <w:t>Detyra 5, 6, 7.</w:t>
            </w:r>
          </w:p>
          <w:p w14:paraId="3BE7CC49" w14:textId="77777777" w:rsidR="00C965FD" w:rsidRPr="00C965FD" w:rsidRDefault="00C965FD" w:rsidP="00C965FD">
            <w:pPr>
              <w:pStyle w:val="NoSpacing"/>
              <w:rPr>
                <w:color w:val="080C0C"/>
                <w:lang w:val="it-IT"/>
              </w:rPr>
            </w:pPr>
            <w:r w:rsidRPr="00C965FD">
              <w:rPr>
                <w:color w:val="080C0C"/>
                <w:lang w:val="it-IT"/>
              </w:rPr>
              <w:t>Në të njëjtën formë vazhdohet dhe zgjidhja e detyrave 5, 6 dhe 7. Njëri nga nxënësit plotëson numrin paraardhës dhe tjetri numrin pasardhës.</w:t>
            </w:r>
          </w:p>
          <w:p w14:paraId="4694D5A6" w14:textId="77777777" w:rsidR="00C965FD" w:rsidRPr="00C965FD" w:rsidRDefault="00C965FD" w:rsidP="00C965FD">
            <w:pPr>
              <w:pStyle w:val="NoSpacing"/>
              <w:rPr>
                <w:color w:val="080C0C"/>
                <w:lang w:val="it-IT"/>
              </w:rPr>
            </w:pPr>
          </w:p>
          <w:p w14:paraId="56D525EF" w14:textId="77777777" w:rsidR="00C965FD" w:rsidRPr="00C965FD" w:rsidRDefault="00C965FD" w:rsidP="00C965FD">
            <w:pPr>
              <w:pStyle w:val="NoSpacing"/>
              <w:rPr>
                <w:color w:val="080C0C"/>
                <w:lang w:val="it-IT"/>
              </w:rPr>
            </w:pPr>
            <w:r w:rsidRPr="00C965FD">
              <w:rPr>
                <w:color w:val="080C0C"/>
                <w:lang w:val="it-IT"/>
              </w:rPr>
              <w:t>Përforcimi:</w:t>
            </w:r>
          </w:p>
          <w:p w14:paraId="4A1D197D" w14:textId="77777777" w:rsidR="00C965FD" w:rsidRPr="00C965FD" w:rsidRDefault="00C965FD" w:rsidP="00C965FD">
            <w:pPr>
              <w:pStyle w:val="NoSpacing"/>
              <w:rPr>
                <w:b/>
                <w:bCs/>
                <w:color w:val="080C0C"/>
                <w:lang w:val="it-IT"/>
              </w:rPr>
            </w:pPr>
            <w:r w:rsidRPr="00C965FD">
              <w:rPr>
                <w:b/>
                <w:bCs/>
                <w:color w:val="080C0C"/>
                <w:lang w:val="it-IT"/>
              </w:rPr>
              <w:t>Konsolidimi dhe zbatimi i të nxënit</w:t>
            </w:r>
          </w:p>
          <w:p w14:paraId="5967BE2E" w14:textId="77777777" w:rsidR="00C965FD" w:rsidRDefault="00C965FD" w:rsidP="00C965FD">
            <w:pPr>
              <w:pStyle w:val="NoSpacing"/>
              <w:rPr>
                <w:b/>
                <w:bCs/>
                <w:color w:val="080C0C"/>
                <w:lang w:val="it-IT"/>
              </w:rPr>
            </w:pPr>
            <w:r w:rsidRPr="00C965FD">
              <w:rPr>
                <w:b/>
                <w:bCs/>
                <w:color w:val="080C0C"/>
                <w:lang w:val="it-IT"/>
              </w:rPr>
              <w:t>Shkrim i drejtuar</w:t>
            </w:r>
          </w:p>
          <w:p w14:paraId="38CC5800" w14:textId="77777777" w:rsidR="000A0377" w:rsidRPr="00C965FD" w:rsidRDefault="000A0377" w:rsidP="00C965FD">
            <w:pPr>
              <w:pStyle w:val="NoSpacing"/>
              <w:rPr>
                <w:b/>
                <w:bCs/>
                <w:color w:val="080C0C"/>
                <w:lang w:val="it-IT"/>
              </w:rPr>
            </w:pPr>
          </w:p>
          <w:p w14:paraId="7BF7C885" w14:textId="77777777" w:rsidR="00C965FD" w:rsidRPr="00C965FD" w:rsidRDefault="00C965FD" w:rsidP="00C965FD">
            <w:pPr>
              <w:pStyle w:val="NoSpacing"/>
              <w:rPr>
                <w:color w:val="080C0C"/>
                <w:lang w:val="it-IT"/>
              </w:rPr>
            </w:pPr>
            <w:r w:rsidRPr="00C965FD">
              <w:rPr>
                <w:color w:val="080C0C"/>
                <w:lang w:val="it-IT"/>
              </w:rPr>
              <w:t>Shkruajmë të gjithë numrat e mundshëm katërshifrorë që formohen nga shifrat: 1487 dhe 2509.</w:t>
            </w:r>
          </w:p>
          <w:p w14:paraId="6BD4800A" w14:textId="77777777" w:rsidR="00C965FD" w:rsidRPr="00C965FD" w:rsidRDefault="00C965FD" w:rsidP="00C965FD">
            <w:pPr>
              <w:pStyle w:val="NoSpacing"/>
              <w:rPr>
                <w:color w:val="080C0C"/>
                <w:lang w:val="it-IT"/>
              </w:rPr>
            </w:pPr>
            <w:r w:rsidRPr="00C965FD">
              <w:rPr>
                <w:color w:val="080C0C"/>
                <w:lang w:val="it-IT"/>
              </w:rPr>
              <w:t>Jepen sqarimet e nevojshme për ndërrimin e vendeve të shifrave brenda një numri të caktuar.</w:t>
            </w:r>
          </w:p>
          <w:p w14:paraId="5240E4DC" w14:textId="77777777" w:rsidR="00C965FD" w:rsidRPr="00C965FD" w:rsidRDefault="00C965FD" w:rsidP="00C965FD">
            <w:pPr>
              <w:pStyle w:val="NoSpacing"/>
              <w:rPr>
                <w:color w:val="080C0C"/>
                <w:lang w:val="it-IT"/>
              </w:rPr>
            </w:pPr>
            <w:r w:rsidRPr="00C965FD">
              <w:rPr>
                <w:color w:val="080C0C"/>
                <w:lang w:val="it-IT"/>
              </w:rPr>
              <w:t>Në fillim shkruhen të gjithë numrat që si shifër të parë ose mijëshe kanë numrin 1, më pas vazhdohet me shifrat: 4, 8 dhe 7.</w:t>
            </w:r>
          </w:p>
          <w:p w14:paraId="1E98B50C" w14:textId="77777777" w:rsidR="00C965FD" w:rsidRDefault="00C965FD" w:rsidP="00C965FD">
            <w:pPr>
              <w:pStyle w:val="NoSpacing"/>
              <w:rPr>
                <w:color w:val="080C0C"/>
                <w:lang w:val="it-IT"/>
              </w:rPr>
            </w:pPr>
          </w:p>
          <w:p w14:paraId="171C900E" w14:textId="3DCF36B6" w:rsidR="00C965FD" w:rsidRPr="009E3109" w:rsidRDefault="00C965FD" w:rsidP="00C965FD">
            <w:pPr>
              <w:spacing w:line="312" w:lineRule="exact"/>
              <w:ind w:left="51"/>
              <w:rPr>
                <w:rFonts w:ascii="Palatino Linotype" w:hAnsi="Palatino Linotype"/>
                <w:b/>
                <w:color w:val="231F20"/>
                <w:w w:val="90"/>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63666121" w14:textId="77777777" w:rsidR="00C965FD" w:rsidRDefault="00C965FD" w:rsidP="00C965FD">
            <w:pPr>
              <w:pStyle w:val="NoSpacing"/>
              <w:rPr>
                <w:color w:val="080C0C"/>
                <w:lang w:val="it-IT"/>
              </w:rPr>
            </w:pPr>
            <w:r w:rsidRPr="00C965FD">
              <w:rPr>
                <w:color w:val="080C0C"/>
                <w:lang w:val="it-IT"/>
              </w:rPr>
              <w:t>Nxënësit vlerësohen për saktësinë e leximit, shkrimit dhe përcaktimit të shifrave të numrave deri në 10000, si dhe krahasimin e numrit paraardhës dhe pasardhës.</w:t>
            </w:r>
          </w:p>
          <w:p w14:paraId="7292BEA0" w14:textId="77777777" w:rsidR="00C965FD" w:rsidRPr="00C965FD" w:rsidRDefault="00C965FD" w:rsidP="00C965FD">
            <w:pPr>
              <w:pStyle w:val="NoSpacing"/>
              <w:rPr>
                <w:color w:val="080C0C"/>
                <w:lang w:val="it-IT"/>
              </w:rPr>
            </w:pPr>
          </w:p>
          <w:p w14:paraId="69A90BAC" w14:textId="77777777" w:rsidR="00C965FD" w:rsidRPr="00C965FD" w:rsidRDefault="00C965FD" w:rsidP="00C965FD">
            <w:pPr>
              <w:pStyle w:val="NoSpacing"/>
              <w:rPr>
                <w:color w:val="080C0C"/>
                <w:lang w:val="it-IT"/>
              </w:rPr>
            </w:pPr>
            <w:r w:rsidRPr="00C965FD">
              <w:rPr>
                <w:color w:val="080C0C"/>
                <w:lang w:val="it-IT"/>
              </w:rPr>
              <w:t>Detyrë:</w:t>
            </w:r>
          </w:p>
          <w:p w14:paraId="59353713" w14:textId="1531B9C7" w:rsidR="00FB6E8C" w:rsidRDefault="00C965FD" w:rsidP="00C965FD">
            <w:pPr>
              <w:pStyle w:val="NoSpacing"/>
              <w:rPr>
                <w:color w:val="080C0C"/>
                <w:lang w:val="it-IT"/>
              </w:rPr>
            </w:pPr>
            <w:r w:rsidRPr="00C965FD">
              <w:rPr>
                <w:color w:val="080C0C"/>
                <w:lang w:val="it-IT"/>
              </w:rPr>
              <w:t>Detyra 2 dhe 3 (faqe 43).</w:t>
            </w:r>
          </w:p>
          <w:p w14:paraId="00277F07" w14:textId="77777777" w:rsidR="00FB6E8C" w:rsidRDefault="00FB6E8C" w:rsidP="007A25B0">
            <w:pPr>
              <w:pStyle w:val="NoSpacing"/>
              <w:rPr>
                <w:color w:val="080C0C"/>
                <w:lang w:val="it-IT"/>
              </w:rPr>
            </w:pPr>
          </w:p>
          <w:p w14:paraId="581BA1EA" w14:textId="77777777" w:rsidR="00C965FD" w:rsidRPr="00112C98" w:rsidRDefault="00C965FD" w:rsidP="007A25B0">
            <w:pPr>
              <w:pStyle w:val="NoSpacing"/>
              <w:rPr>
                <w:color w:val="080C0C"/>
                <w:lang w:val="it-IT"/>
              </w:rPr>
            </w:pPr>
          </w:p>
        </w:tc>
      </w:tr>
    </w:tbl>
    <w:p w14:paraId="308EEE10" w14:textId="77777777" w:rsidR="00FB6E8C" w:rsidRDefault="00FB6E8C">
      <w:pPr>
        <w:rPr>
          <w:lang w:val="it-IT"/>
        </w:rPr>
      </w:pPr>
    </w:p>
    <w:p w14:paraId="052E685D" w14:textId="77777777" w:rsidR="00FB6E8C" w:rsidRDefault="00FB6E8C">
      <w:pPr>
        <w:rPr>
          <w:lang w:val="it-IT"/>
        </w:rPr>
      </w:pPr>
    </w:p>
    <w:p w14:paraId="5489B6DF" w14:textId="77777777" w:rsidR="00FB6E8C" w:rsidRDefault="00FB6E8C">
      <w:pPr>
        <w:rPr>
          <w:lang w:val="it-IT"/>
        </w:rPr>
      </w:pPr>
    </w:p>
    <w:p w14:paraId="31BCB266" w14:textId="77777777" w:rsidR="00FB6E8C" w:rsidRDefault="00FB6E8C">
      <w:pPr>
        <w:rPr>
          <w:lang w:val="it-IT"/>
        </w:rPr>
      </w:pPr>
    </w:p>
    <w:p w14:paraId="4A44D30A" w14:textId="77777777" w:rsidR="00FB6E8C" w:rsidRDefault="00FB6E8C">
      <w:pPr>
        <w:rPr>
          <w:lang w:val="it-IT"/>
        </w:rPr>
      </w:pPr>
    </w:p>
    <w:p w14:paraId="6BDC7B17" w14:textId="77777777" w:rsidR="00FB6E8C" w:rsidRDefault="00FB6E8C" w:rsidP="00FB6E8C">
      <w:pPr>
        <w:rPr>
          <w:lang w:val="it-IT"/>
        </w:rPr>
      </w:pPr>
    </w:p>
    <w:p w14:paraId="046B0B9C"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03D806EF" w14:textId="77777777" w:rsidTr="007A25B0">
        <w:trPr>
          <w:trHeight w:val="206"/>
        </w:trPr>
        <w:tc>
          <w:tcPr>
            <w:tcW w:w="10105" w:type="dxa"/>
            <w:tcBorders>
              <w:top w:val="single" w:sz="8" w:space="0" w:color="000000"/>
              <w:bottom w:val="nil"/>
            </w:tcBorders>
            <w:shd w:val="clear" w:color="auto" w:fill="000000"/>
            <w:hideMark/>
          </w:tcPr>
          <w:p w14:paraId="19A902AB" w14:textId="0640E5F2"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965FD">
              <w:rPr>
                <w:rFonts w:ascii="Times New Roman" w:eastAsia="MS Mincho" w:hAnsi="Times New Roman" w:cs="Times New Roman"/>
                <w:b/>
                <w:bCs/>
                <w:color w:val="0D0D0D"/>
                <w:sz w:val="24"/>
                <w:szCs w:val="24"/>
                <w:lang w:val="sq-AL"/>
              </w:rPr>
              <w:t>3</w:t>
            </w:r>
            <w:r>
              <w:rPr>
                <w:rFonts w:ascii="Times New Roman" w:eastAsia="MS Mincho" w:hAnsi="Times New Roman" w:cs="Times New Roman"/>
                <w:b/>
                <w:bCs/>
                <w:color w:val="0D0D0D"/>
                <w:sz w:val="24"/>
                <w:szCs w:val="24"/>
                <w:lang w:val="sq-AL"/>
              </w:rPr>
              <w:t>2</w:t>
            </w:r>
          </w:p>
        </w:tc>
      </w:tr>
      <w:tr w:rsidR="00FB6E8C" w:rsidRPr="009E3109" w14:paraId="6F98258A" w14:textId="77777777" w:rsidTr="007A25B0">
        <w:trPr>
          <w:trHeight w:val="379"/>
        </w:trPr>
        <w:tc>
          <w:tcPr>
            <w:tcW w:w="10105" w:type="dxa"/>
            <w:tcBorders>
              <w:top w:val="single" w:sz="8" w:space="0" w:color="000000"/>
              <w:bottom w:val="single" w:sz="8" w:space="0" w:color="000000"/>
            </w:tcBorders>
            <w:hideMark/>
          </w:tcPr>
          <w:p w14:paraId="118EA3C4" w14:textId="6DADD161"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282D5EBC" w14:textId="02C19A16"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53975A00" w14:textId="77777777" w:rsidTr="007A25B0">
        <w:trPr>
          <w:trHeight w:val="2390"/>
        </w:trPr>
        <w:tc>
          <w:tcPr>
            <w:tcW w:w="10105" w:type="dxa"/>
            <w:tcBorders>
              <w:top w:val="nil"/>
            </w:tcBorders>
          </w:tcPr>
          <w:p w14:paraId="3AE517C5" w14:textId="77777777" w:rsidR="00FB6E8C" w:rsidRDefault="00FB6E8C" w:rsidP="007A25B0">
            <w:pPr>
              <w:pStyle w:val="NoSpacing"/>
              <w:rPr>
                <w:color w:val="080C0C"/>
                <w:lang w:val="it-IT"/>
              </w:rPr>
            </w:pPr>
          </w:p>
          <w:p w14:paraId="0F977024" w14:textId="77777777" w:rsidR="007B1D71" w:rsidRPr="007B1D71" w:rsidRDefault="007B1D71" w:rsidP="007B1D71">
            <w:pPr>
              <w:pStyle w:val="NoSpacing"/>
              <w:rPr>
                <w:b/>
                <w:bCs/>
                <w:color w:val="080C0C"/>
                <w:lang w:val="it-IT"/>
              </w:rPr>
            </w:pPr>
            <w:r w:rsidRPr="007B1D71">
              <w:rPr>
                <w:b/>
                <w:bCs/>
                <w:color w:val="080C0C"/>
                <w:lang w:val="it-IT"/>
              </w:rPr>
              <w:t>Tema: Numrat natyrorë</w:t>
            </w:r>
          </w:p>
          <w:p w14:paraId="3FB5C03D" w14:textId="77777777" w:rsidR="007B1D71" w:rsidRPr="007B1D71" w:rsidRDefault="007B1D71" w:rsidP="007B1D71">
            <w:pPr>
              <w:pStyle w:val="NoSpacing"/>
              <w:rPr>
                <w:b/>
                <w:bCs/>
                <w:color w:val="080C0C"/>
                <w:lang w:val="it-IT"/>
              </w:rPr>
            </w:pPr>
            <w:r w:rsidRPr="007B1D71">
              <w:rPr>
                <w:b/>
                <w:bCs/>
                <w:color w:val="080C0C"/>
                <w:lang w:val="it-IT"/>
              </w:rPr>
              <w:t>Rezultatet e të nxënit të temës:</w:t>
            </w:r>
          </w:p>
          <w:p w14:paraId="3A9CAF9D" w14:textId="77777777" w:rsidR="007B1D71" w:rsidRPr="007B1D71" w:rsidRDefault="007B1D71" w:rsidP="007B1D71">
            <w:pPr>
              <w:pStyle w:val="NoSpacing"/>
              <w:rPr>
                <w:color w:val="080C0C"/>
                <w:lang w:val="it-IT"/>
              </w:rPr>
            </w:pPr>
            <w:r w:rsidRPr="007B1D71">
              <w:rPr>
                <w:color w:val="080C0C"/>
                <w:lang w:val="it-IT"/>
              </w:rPr>
              <w:t>Lexon dhe shkruan numrat deri në 10 000 (edhe në boshtin numerik) dhe përcakton vlerën e çdo shifre;</w:t>
            </w:r>
          </w:p>
          <w:p w14:paraId="2809F081" w14:textId="77777777" w:rsidR="007B1D71" w:rsidRPr="007B1D71" w:rsidRDefault="007B1D71" w:rsidP="007B1D71">
            <w:pPr>
              <w:pStyle w:val="NoSpacing"/>
              <w:rPr>
                <w:color w:val="080C0C"/>
                <w:lang w:val="it-IT"/>
              </w:rPr>
            </w:pPr>
            <w:r w:rsidRPr="007B1D71">
              <w:rPr>
                <w:color w:val="080C0C"/>
                <w:lang w:val="it-IT"/>
              </w:rPr>
              <w:t>Krahason numrat katërshifrorë dhe gjen paraardhësin/pasardhësin e këtyre numrave dhe rrumbullakon numra të plotë në 10, 100 dhe 1000 më të afërt.</w:t>
            </w:r>
          </w:p>
          <w:p w14:paraId="205C4FDE" w14:textId="77777777" w:rsidR="007B1D71" w:rsidRPr="007B1D71" w:rsidRDefault="007B1D71" w:rsidP="007B1D71">
            <w:pPr>
              <w:pStyle w:val="NoSpacing"/>
              <w:rPr>
                <w:color w:val="080C0C"/>
                <w:lang w:val="it-IT"/>
              </w:rPr>
            </w:pPr>
          </w:p>
          <w:p w14:paraId="521BE5DA" w14:textId="1BD0D896" w:rsidR="007B1D71" w:rsidRPr="007B1D71" w:rsidRDefault="007B1D71" w:rsidP="007B1D71">
            <w:pPr>
              <w:pStyle w:val="NoSpacing"/>
              <w:rPr>
                <w:b/>
                <w:bCs/>
                <w:color w:val="080C0C"/>
                <w:lang w:val="it-IT"/>
              </w:rPr>
            </w:pPr>
            <w:r w:rsidRPr="007B1D71">
              <w:rPr>
                <w:b/>
                <w:bCs/>
                <w:color w:val="080C0C"/>
                <w:lang w:val="it-IT"/>
              </w:rPr>
              <w:t>Kontributi në rezultatet për kompetencat kryesore të shkallës: I.1,3; II.4, 7; III. 4; V. 8; VI.2.</w:t>
            </w:r>
          </w:p>
          <w:p w14:paraId="134DACF9" w14:textId="77777777" w:rsidR="007B1D71" w:rsidRPr="007B1D71" w:rsidRDefault="007B1D71" w:rsidP="007B1D71">
            <w:pPr>
              <w:pStyle w:val="NoSpacing"/>
              <w:rPr>
                <w:b/>
                <w:bCs/>
                <w:color w:val="080C0C"/>
                <w:lang w:val="it-IT"/>
              </w:rPr>
            </w:pPr>
            <w:r w:rsidRPr="007B1D71">
              <w:rPr>
                <w:b/>
                <w:bCs/>
                <w:color w:val="080C0C"/>
                <w:lang w:val="it-IT"/>
              </w:rPr>
              <w:t>Kontributi në rezultatet e fushës së kurrikulës: 3.1, 4; 5.1.</w:t>
            </w:r>
          </w:p>
          <w:p w14:paraId="25F17897" w14:textId="77777777" w:rsidR="007B1D71" w:rsidRDefault="007B1D71" w:rsidP="007B1D71">
            <w:pPr>
              <w:pStyle w:val="NoSpacing"/>
              <w:rPr>
                <w:color w:val="080C0C"/>
                <w:lang w:val="it-IT"/>
              </w:rPr>
            </w:pPr>
          </w:p>
          <w:p w14:paraId="2BD9E271" w14:textId="1D5D3E5F" w:rsidR="007B1D71" w:rsidRPr="009E3109" w:rsidRDefault="007B1D71" w:rsidP="007B1D71">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3BAC122C" w14:textId="77777777" w:rsidR="007B1D71" w:rsidRPr="007B1D71" w:rsidRDefault="007B1D71" w:rsidP="007B1D71">
            <w:pPr>
              <w:pStyle w:val="NoSpacing"/>
              <w:rPr>
                <w:b/>
                <w:bCs/>
                <w:color w:val="080C0C"/>
                <w:lang w:val="it-IT"/>
              </w:rPr>
            </w:pPr>
            <w:r w:rsidRPr="007B1D71">
              <w:rPr>
                <w:b/>
                <w:bCs/>
                <w:color w:val="080C0C"/>
                <w:lang w:val="it-IT"/>
              </w:rPr>
              <w:t>Njësia mësimore: Renditja dhe krahasimi i numrave</w:t>
            </w:r>
          </w:p>
          <w:p w14:paraId="5341E93E" w14:textId="77777777" w:rsidR="007B1D71" w:rsidRPr="007B1D71" w:rsidRDefault="007B1D71" w:rsidP="007B1D71">
            <w:pPr>
              <w:pStyle w:val="NoSpacing"/>
              <w:rPr>
                <w:color w:val="080C0C"/>
                <w:lang w:val="it-IT"/>
              </w:rPr>
            </w:pPr>
            <w:r w:rsidRPr="007B1D71">
              <w:rPr>
                <w:color w:val="080C0C"/>
                <w:lang w:val="it-IT"/>
              </w:rPr>
              <w:t>Rezultatet e të nxënit të orës mësimore:</w:t>
            </w:r>
          </w:p>
          <w:p w14:paraId="229DBF66" w14:textId="77777777" w:rsidR="007B1D71" w:rsidRPr="007B1D71" w:rsidRDefault="007B1D71" w:rsidP="007B1D71">
            <w:pPr>
              <w:pStyle w:val="NoSpacing"/>
              <w:rPr>
                <w:color w:val="080C0C"/>
                <w:lang w:val="it-IT"/>
              </w:rPr>
            </w:pPr>
            <w:r w:rsidRPr="007B1D71">
              <w:rPr>
                <w:color w:val="080C0C"/>
                <w:lang w:val="it-IT"/>
              </w:rPr>
              <w:t>•</w:t>
            </w:r>
            <w:r w:rsidRPr="007B1D71">
              <w:rPr>
                <w:color w:val="080C0C"/>
                <w:lang w:val="it-IT"/>
              </w:rPr>
              <w:tab/>
              <w:t>Krahason numrat katërshifrorë;</w:t>
            </w:r>
          </w:p>
          <w:p w14:paraId="18C477A9" w14:textId="77777777" w:rsidR="007B1D71" w:rsidRPr="007B1D71" w:rsidRDefault="007B1D71" w:rsidP="007B1D71">
            <w:pPr>
              <w:pStyle w:val="NoSpacing"/>
              <w:rPr>
                <w:color w:val="080C0C"/>
                <w:lang w:val="it-IT"/>
              </w:rPr>
            </w:pPr>
            <w:r w:rsidRPr="007B1D71">
              <w:rPr>
                <w:color w:val="080C0C"/>
                <w:lang w:val="it-IT"/>
              </w:rPr>
              <w:t>•</w:t>
            </w:r>
            <w:r w:rsidRPr="007B1D71">
              <w:rPr>
                <w:color w:val="080C0C"/>
                <w:lang w:val="it-IT"/>
              </w:rPr>
              <w:tab/>
              <w:t>Rendit numrat nga më i madhi te më i vogli dhe anasjelltas.</w:t>
            </w:r>
          </w:p>
          <w:p w14:paraId="442F4C6F" w14:textId="77777777" w:rsidR="007B1D71" w:rsidRPr="009E3109" w:rsidRDefault="007B1D71" w:rsidP="007B1D71">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65942772" w14:textId="77777777" w:rsidR="007B1D71" w:rsidRPr="007B1D71" w:rsidRDefault="007B1D71" w:rsidP="007B1D71">
            <w:pPr>
              <w:pStyle w:val="NoSpacing"/>
              <w:rPr>
                <w:color w:val="080C0C"/>
                <w:lang w:val="it-IT"/>
              </w:rPr>
            </w:pPr>
            <w:r w:rsidRPr="007B1D71">
              <w:rPr>
                <w:b/>
                <w:bCs/>
                <w:color w:val="080C0C"/>
                <w:lang w:val="it-IT"/>
              </w:rPr>
              <w:t>Burimet, mjetet e konkretizimit dhe materialet mësimore:</w:t>
            </w:r>
            <w:r w:rsidRPr="007B1D71">
              <w:rPr>
                <w:color w:val="080C0C"/>
                <w:lang w:val="it-IT"/>
              </w:rPr>
              <w:t xml:space="preserve"> etiketa.</w:t>
            </w:r>
          </w:p>
          <w:p w14:paraId="7FBA3A8B" w14:textId="77777777" w:rsidR="007B1D71" w:rsidRPr="007B1D71" w:rsidRDefault="007B1D71" w:rsidP="007B1D71">
            <w:pPr>
              <w:pStyle w:val="NoSpacing"/>
              <w:rPr>
                <w:color w:val="080C0C"/>
                <w:lang w:val="it-IT"/>
              </w:rPr>
            </w:pPr>
            <w:r w:rsidRPr="007B1D71">
              <w:rPr>
                <w:color w:val="080C0C"/>
                <w:lang w:val="it-IT"/>
              </w:rPr>
              <w:t>Lidhja me lëndët e tjera mësimore dhe/apo me çështjet ndërkurrikulare dhe situatat jetësore:</w:t>
            </w:r>
          </w:p>
          <w:p w14:paraId="2664E98C" w14:textId="77777777" w:rsidR="007B1D71" w:rsidRPr="007B1D71" w:rsidRDefault="007B1D71" w:rsidP="007B1D71">
            <w:pPr>
              <w:pStyle w:val="NoSpacing"/>
              <w:rPr>
                <w:color w:val="080C0C"/>
                <w:lang w:val="it-IT"/>
              </w:rPr>
            </w:pPr>
            <w:r w:rsidRPr="007B1D71">
              <w:rPr>
                <w:color w:val="080C0C"/>
                <w:lang w:val="it-IT"/>
              </w:rPr>
              <w:t>Gjuhë amtare (shqipe), Njeriu dhe natyra.</w:t>
            </w:r>
          </w:p>
          <w:p w14:paraId="08606DDD" w14:textId="77777777" w:rsidR="007B1D71" w:rsidRDefault="007B1D71" w:rsidP="007B1D71">
            <w:pPr>
              <w:pStyle w:val="NoSpacing"/>
              <w:rPr>
                <w:color w:val="080C0C"/>
                <w:lang w:val="it-IT"/>
              </w:rPr>
            </w:pPr>
          </w:p>
          <w:p w14:paraId="317B27CF" w14:textId="5BCE70B7" w:rsidR="007B1D71" w:rsidRPr="007B1D71" w:rsidRDefault="007B1D71" w:rsidP="007B1D71">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76636E21" w14:textId="77777777" w:rsidR="007B1D71" w:rsidRPr="007B1D71" w:rsidRDefault="007B1D71" w:rsidP="007B1D71">
            <w:pPr>
              <w:pStyle w:val="NoSpacing"/>
              <w:rPr>
                <w:color w:val="080C0C"/>
                <w:lang w:val="it-IT"/>
              </w:rPr>
            </w:pPr>
            <w:r w:rsidRPr="007B1D71">
              <w:rPr>
                <w:color w:val="080C0C"/>
                <w:lang w:val="it-IT"/>
              </w:rPr>
              <w:t>Parashikimi:</w:t>
            </w:r>
          </w:p>
          <w:p w14:paraId="5F84E6B1" w14:textId="77777777" w:rsidR="007B1D71" w:rsidRPr="007B1D71" w:rsidRDefault="007B1D71" w:rsidP="007B1D71">
            <w:pPr>
              <w:pStyle w:val="NoSpacing"/>
              <w:rPr>
                <w:b/>
                <w:bCs/>
                <w:color w:val="080C0C"/>
                <w:lang w:val="it-IT"/>
              </w:rPr>
            </w:pPr>
            <w:r w:rsidRPr="007B1D71">
              <w:rPr>
                <w:b/>
                <w:bCs/>
                <w:color w:val="080C0C"/>
                <w:lang w:val="it-IT"/>
              </w:rPr>
              <w:t>Përgatitja për të nxënët</w:t>
            </w:r>
          </w:p>
          <w:p w14:paraId="0892F423" w14:textId="77777777" w:rsidR="007B1D71" w:rsidRDefault="007B1D71" w:rsidP="007B1D71">
            <w:pPr>
              <w:pStyle w:val="NoSpacing"/>
              <w:rPr>
                <w:b/>
                <w:bCs/>
                <w:color w:val="080C0C"/>
                <w:lang w:val="it-IT"/>
              </w:rPr>
            </w:pPr>
            <w:r w:rsidRPr="007B1D71">
              <w:rPr>
                <w:b/>
                <w:bCs/>
                <w:color w:val="080C0C"/>
                <w:lang w:val="it-IT"/>
              </w:rPr>
              <w:t>Rikujtim i njohurive paraprake</w:t>
            </w:r>
          </w:p>
          <w:p w14:paraId="717D390C" w14:textId="77777777" w:rsidR="000A0377" w:rsidRPr="007B1D71" w:rsidRDefault="000A0377" w:rsidP="007B1D71">
            <w:pPr>
              <w:pStyle w:val="NoSpacing"/>
              <w:rPr>
                <w:b/>
                <w:bCs/>
                <w:color w:val="080C0C"/>
                <w:lang w:val="it-IT"/>
              </w:rPr>
            </w:pPr>
          </w:p>
          <w:p w14:paraId="06DC839D" w14:textId="7D536ED3" w:rsidR="007B1D71" w:rsidRPr="007B1D71" w:rsidRDefault="007B1D71" w:rsidP="007B1D71">
            <w:pPr>
              <w:pStyle w:val="NoSpacing"/>
              <w:rPr>
                <w:color w:val="080C0C"/>
                <w:lang w:val="it-IT"/>
              </w:rPr>
            </w:pPr>
            <w:r w:rsidRPr="007B1D71">
              <w:rPr>
                <w:color w:val="080C0C"/>
                <w:lang w:val="it-IT"/>
              </w:rPr>
              <w:t>Për të rikujtuar krahasimin e numrave, fillimisht në projektor paraqiten disa ka- fshë dhe diskutohet se cila është më e madhe dhe cila prej tyre është më e vogël. Më pas vazhdohet me paraqitjen e nga dy numrave treshifrorë, të cilët krahasohen duke rikujtuar rregullat e mësuara nga klasa e tretë dhe vendosen shenjat që duhet.</w:t>
            </w:r>
          </w:p>
          <w:p w14:paraId="54B1C4D9" w14:textId="77777777" w:rsidR="007B1D71" w:rsidRPr="007B1D71" w:rsidRDefault="007B1D71" w:rsidP="007B1D71">
            <w:pPr>
              <w:pStyle w:val="NoSpacing"/>
              <w:rPr>
                <w:color w:val="080C0C"/>
                <w:lang w:val="it-IT"/>
              </w:rPr>
            </w:pPr>
          </w:p>
          <w:p w14:paraId="42D9961E" w14:textId="77777777" w:rsidR="007B1D71" w:rsidRPr="007B1D71" w:rsidRDefault="007B1D71" w:rsidP="007B1D71">
            <w:pPr>
              <w:pStyle w:val="NoSpacing"/>
              <w:rPr>
                <w:b/>
                <w:bCs/>
                <w:color w:val="080C0C"/>
                <w:lang w:val="it-IT"/>
              </w:rPr>
            </w:pPr>
            <w:r w:rsidRPr="007B1D71">
              <w:rPr>
                <w:b/>
                <w:bCs/>
                <w:color w:val="080C0C"/>
                <w:lang w:val="it-IT"/>
              </w:rPr>
              <w:t>Ndërtimi i njohurive dhe i shkathtësive: Përpunimi i përmbajtjes</w:t>
            </w:r>
          </w:p>
          <w:p w14:paraId="3060DC35" w14:textId="77777777" w:rsidR="007B1D71" w:rsidRDefault="007B1D71" w:rsidP="007B1D71">
            <w:pPr>
              <w:pStyle w:val="NoSpacing"/>
              <w:rPr>
                <w:b/>
                <w:bCs/>
                <w:color w:val="080C0C"/>
                <w:lang w:val="it-IT"/>
              </w:rPr>
            </w:pPr>
            <w:r w:rsidRPr="007B1D71">
              <w:rPr>
                <w:b/>
                <w:bCs/>
                <w:color w:val="080C0C"/>
                <w:lang w:val="it-IT"/>
              </w:rPr>
              <w:t>Leximi me ndalesa</w:t>
            </w:r>
          </w:p>
          <w:p w14:paraId="030A8455" w14:textId="77777777" w:rsidR="007B1D71" w:rsidRPr="007B1D71" w:rsidRDefault="007B1D71" w:rsidP="007B1D71">
            <w:pPr>
              <w:pStyle w:val="NoSpacing"/>
              <w:rPr>
                <w:b/>
                <w:bCs/>
                <w:color w:val="080C0C"/>
                <w:lang w:val="it-IT"/>
              </w:rPr>
            </w:pPr>
          </w:p>
          <w:p w14:paraId="0EECB8E5" w14:textId="77777777" w:rsidR="007B1D71" w:rsidRPr="007B1D71" w:rsidRDefault="007B1D71" w:rsidP="007B1D71">
            <w:pPr>
              <w:pStyle w:val="NoSpacing"/>
              <w:rPr>
                <w:color w:val="080C0C"/>
                <w:lang w:val="it-IT"/>
              </w:rPr>
            </w:pPr>
            <w:r w:rsidRPr="007B1D71">
              <w:rPr>
                <w:color w:val="080C0C"/>
                <w:lang w:val="it-IT"/>
              </w:rPr>
              <w:t>Detyrat 1.</w:t>
            </w:r>
          </w:p>
          <w:p w14:paraId="2A7DE24A" w14:textId="77777777" w:rsidR="007B1D71" w:rsidRPr="007B1D71" w:rsidRDefault="007B1D71" w:rsidP="007B1D71">
            <w:pPr>
              <w:pStyle w:val="NoSpacing"/>
              <w:rPr>
                <w:color w:val="080C0C"/>
                <w:lang w:val="it-IT"/>
              </w:rPr>
            </w:pPr>
            <w:r w:rsidRPr="007B1D71">
              <w:rPr>
                <w:color w:val="080C0C"/>
                <w:lang w:val="it-IT"/>
              </w:rPr>
              <w:t>Renditim numrat nga më i madhi te më i vogli: 7603, 7522, 7523, 7613.</w:t>
            </w:r>
          </w:p>
          <w:p w14:paraId="3A5EF418" w14:textId="0A48B4B4" w:rsidR="007B1D71" w:rsidRPr="007B1D71" w:rsidRDefault="007B1D71" w:rsidP="007B1D71">
            <w:pPr>
              <w:pStyle w:val="NoSpacing"/>
              <w:rPr>
                <w:color w:val="080C0C"/>
                <w:lang w:val="it-IT"/>
              </w:rPr>
            </w:pPr>
            <w:r w:rsidRPr="007B1D71">
              <w:rPr>
                <w:color w:val="080C0C"/>
                <w:lang w:val="it-IT"/>
              </w:rPr>
              <w:t>U jepen sqarime nxënësve që, për të bërë krahasimin e numrave, fillimisht ata duhet të krahasohen.</w:t>
            </w:r>
          </w:p>
          <w:p w14:paraId="0D53D088" w14:textId="224912BE" w:rsidR="007B1D71" w:rsidRPr="007B1D71" w:rsidRDefault="007B1D71" w:rsidP="007B1D71">
            <w:pPr>
              <w:pStyle w:val="NoSpacing"/>
              <w:rPr>
                <w:color w:val="080C0C"/>
                <w:lang w:val="it-IT"/>
              </w:rPr>
            </w:pPr>
            <w:r w:rsidRPr="007B1D71">
              <w:rPr>
                <w:rFonts w:ascii="Segoe UI Symbol" w:eastAsia="Segoe UI Symbol" w:hAnsi="Segoe UI Symbol" w:cs="Segoe UI Symbol"/>
                <w:noProof/>
                <w14:ligatures w14:val="none"/>
              </w:rPr>
              <mc:AlternateContent>
                <mc:Choice Requires="wpg">
                  <w:drawing>
                    <wp:anchor distT="0" distB="0" distL="0" distR="0" simplePos="0" relativeHeight="251697152" behindDoc="1" locked="0" layoutInCell="1" allowOverlap="1" wp14:anchorId="3388F3FE" wp14:editId="557CE91D">
                      <wp:simplePos x="0" y="0"/>
                      <wp:positionH relativeFrom="page">
                        <wp:posOffset>249555</wp:posOffset>
                      </wp:positionH>
                      <wp:positionV relativeFrom="paragraph">
                        <wp:posOffset>215900</wp:posOffset>
                      </wp:positionV>
                      <wp:extent cx="2691765" cy="692150"/>
                      <wp:effectExtent l="0" t="3810" r="0" b="0"/>
                      <wp:wrapTopAndBottom/>
                      <wp:docPr id="1704660530" name="Group 14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91765" cy="692150"/>
                                <a:chOff x="6747" y="220"/>
                                <a:chExt cx="4239" cy="1090"/>
                              </a:xfrm>
                            </wpg:grpSpPr>
                            <wps:wsp>
                              <wps:cNvPr id="1169208746" name="Line 4561"/>
                              <wps:cNvCnPr>
                                <a:cxnSpLocks noChangeShapeType="1"/>
                              </wps:cNvCnPr>
                              <wps:spPr bwMode="auto">
                                <a:xfrm>
                                  <a:off x="9374" y="764"/>
                                  <a:ext cx="0"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389129378" name="Freeform 4562"/>
                              <wps:cNvSpPr>
                                <a:spLocks/>
                              </wps:cNvSpPr>
                              <wps:spPr bwMode="auto">
                                <a:xfrm>
                                  <a:off x="8994" y="622"/>
                                  <a:ext cx="380" cy="284"/>
                                </a:xfrm>
                                <a:custGeom>
                                  <a:avLst/>
                                  <a:gdLst>
                                    <a:gd name="T0" fmla="+- 0 8995 8995"/>
                                    <a:gd name="T1" fmla="*/ T0 w 380"/>
                                    <a:gd name="T2" fmla="+- 0 906 623"/>
                                    <a:gd name="T3" fmla="*/ 906 h 284"/>
                                    <a:gd name="T4" fmla="+- 0 9374 8995"/>
                                    <a:gd name="T5" fmla="*/ T4 w 380"/>
                                    <a:gd name="T6" fmla="+- 0 771 623"/>
                                    <a:gd name="T7" fmla="*/ 771 h 284"/>
                                    <a:gd name="T8" fmla="+- 0 8995 8995"/>
                                    <a:gd name="T9" fmla="*/ T8 w 380"/>
                                    <a:gd name="T10" fmla="+- 0 623 623"/>
                                    <a:gd name="T11" fmla="*/ 623 h 284"/>
                                  </a:gdLst>
                                  <a:ahLst/>
                                  <a:cxnLst>
                                    <a:cxn ang="0">
                                      <a:pos x="T1" y="T3"/>
                                    </a:cxn>
                                    <a:cxn ang="0">
                                      <a:pos x="T5" y="T7"/>
                                    </a:cxn>
                                    <a:cxn ang="0">
                                      <a:pos x="T9" y="T11"/>
                                    </a:cxn>
                                  </a:cxnLst>
                                  <a:rect l="0" t="0" r="r" b="b"/>
                                  <a:pathLst>
                                    <a:path w="380" h="284">
                                      <a:moveTo>
                                        <a:pt x="0" y="283"/>
                                      </a:moveTo>
                                      <a:lnTo>
                                        <a:pt x="379" y="148"/>
                                      </a:lnTo>
                                      <a:lnTo>
                                        <a:pt x="0" y="0"/>
                                      </a:lnTo>
                                    </a:path>
                                  </a:pathLst>
                                </a:custGeom>
                                <a:noFill/>
                                <a:ln w="1270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5468284" name="Line 4563"/>
                              <wps:cNvCnPr>
                                <a:cxnSpLocks noChangeShapeType="1"/>
                              </wps:cNvCnPr>
                              <wps:spPr bwMode="auto">
                                <a:xfrm>
                                  <a:off x="9381" y="787"/>
                                  <a:ext cx="0" cy="403"/>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353169828" name="Rectangle 4564"/>
                              <wps:cNvSpPr>
                                <a:spLocks noChangeArrowheads="1"/>
                              </wps:cNvSpPr>
                              <wps:spPr bwMode="auto">
                                <a:xfrm>
                                  <a:off x="6747" y="1070"/>
                                  <a:ext cx="2248" cy="239"/>
                                </a:xfrm>
                                <a:prstGeom prst="rect">
                                  <a:avLst/>
                                </a:prstGeom>
                                <a:solidFill>
                                  <a:srgbClr val="40AD4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2656118" name="Text Box 4565"/>
                              <wps:cNvSpPr txBox="1">
                                <a:spLocks noChangeArrowheads="1"/>
                              </wps:cNvSpPr>
                              <wps:spPr bwMode="auto">
                                <a:xfrm>
                                  <a:off x="6747" y="231"/>
                                  <a:ext cx="2645" cy="10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E84956" w14:textId="77777777" w:rsidR="007B1D71" w:rsidRDefault="007B1D71" w:rsidP="007B1D71">
                                    <w:pPr>
                                      <w:tabs>
                                        <w:tab w:val="left" w:pos="2247"/>
                                      </w:tabs>
                                      <w:spacing w:line="174" w:lineRule="exact"/>
                                      <w:rPr>
                                        <w:sz w:val="14"/>
                                      </w:rPr>
                                    </w:pPr>
                                    <w:r>
                                      <w:rPr>
                                        <w:color w:val="231F20"/>
                                        <w:w w:val="82"/>
                                        <w:sz w:val="14"/>
                                        <w:shd w:val="clear" w:color="auto" w:fill="D2232A"/>
                                      </w:rPr>
                                      <w:t xml:space="preserve"> </w:t>
                                    </w:r>
                                    <w:r>
                                      <w:rPr>
                                        <w:color w:val="231F20"/>
                                        <w:sz w:val="14"/>
                                        <w:shd w:val="clear" w:color="auto" w:fill="D2232A"/>
                                      </w:rPr>
                                      <w:t xml:space="preserve">    </w:t>
                                    </w:r>
                                    <w:r>
                                      <w:rPr>
                                        <w:color w:val="231F20"/>
                                        <w:spacing w:val="1"/>
                                        <w:sz w:val="14"/>
                                        <w:shd w:val="clear" w:color="auto" w:fill="D2232A"/>
                                      </w:rPr>
                                      <w:t xml:space="preserve"> </w:t>
                                    </w:r>
                                    <w:r>
                                      <w:rPr>
                                        <w:color w:val="231F20"/>
                                        <w:w w:val="90"/>
                                        <w:sz w:val="14"/>
                                        <w:shd w:val="clear" w:color="auto" w:fill="D2232A"/>
                                      </w:rPr>
                                      <w:t>Ndalesa 1: Krahasojmë</w:t>
                                    </w:r>
                                    <w:r>
                                      <w:rPr>
                                        <w:color w:val="231F20"/>
                                        <w:spacing w:val="1"/>
                                        <w:w w:val="90"/>
                                        <w:sz w:val="14"/>
                                        <w:shd w:val="clear" w:color="auto" w:fill="D2232A"/>
                                      </w:rPr>
                                      <w:t xml:space="preserve"> </w:t>
                                    </w:r>
                                    <w:r>
                                      <w:rPr>
                                        <w:color w:val="231F20"/>
                                        <w:w w:val="90"/>
                                        <w:sz w:val="14"/>
                                        <w:shd w:val="clear" w:color="auto" w:fill="D2232A"/>
                                      </w:rPr>
                                      <w:t>mijëshet</w:t>
                                    </w:r>
                                    <w:r>
                                      <w:rPr>
                                        <w:color w:val="231F20"/>
                                        <w:sz w:val="14"/>
                                        <w:shd w:val="clear" w:color="auto" w:fill="D2232A"/>
                                      </w:rPr>
                                      <w:tab/>
                                    </w:r>
                                  </w:p>
                                  <w:p w14:paraId="7E521EF0" w14:textId="77777777" w:rsidR="007B1D71" w:rsidRDefault="007B1D71" w:rsidP="007B1D71">
                                    <w:pPr>
                                      <w:spacing w:before="97"/>
                                      <w:rPr>
                                        <w:sz w:val="14"/>
                                      </w:rPr>
                                    </w:pPr>
                                    <w:r>
                                      <w:rPr>
                                        <w:color w:val="231F20"/>
                                        <w:w w:val="82"/>
                                        <w:sz w:val="14"/>
                                        <w:shd w:val="clear" w:color="auto" w:fill="DCA247"/>
                                      </w:rPr>
                                      <w:t xml:space="preserve"> </w:t>
                                    </w:r>
                                    <w:r>
                                      <w:rPr>
                                        <w:color w:val="231F20"/>
                                        <w:sz w:val="14"/>
                                        <w:shd w:val="clear" w:color="auto" w:fill="DCA247"/>
                                      </w:rPr>
                                      <w:t xml:space="preserve">   </w:t>
                                    </w:r>
                                    <w:r>
                                      <w:rPr>
                                        <w:color w:val="231F20"/>
                                        <w:spacing w:val="2"/>
                                        <w:sz w:val="14"/>
                                        <w:shd w:val="clear" w:color="auto" w:fill="DCA247"/>
                                      </w:rPr>
                                      <w:t xml:space="preserve"> </w:t>
                                    </w:r>
                                    <w:r>
                                      <w:rPr>
                                        <w:color w:val="231F20"/>
                                        <w:w w:val="90"/>
                                        <w:sz w:val="14"/>
                                        <w:shd w:val="clear" w:color="auto" w:fill="DCA247"/>
                                      </w:rPr>
                                      <w:t>Ndalesa</w:t>
                                    </w:r>
                                    <w:r>
                                      <w:rPr>
                                        <w:color w:val="231F20"/>
                                        <w:spacing w:val="2"/>
                                        <w:w w:val="90"/>
                                        <w:sz w:val="14"/>
                                        <w:shd w:val="clear" w:color="auto" w:fill="DCA247"/>
                                      </w:rPr>
                                      <w:t xml:space="preserve"> </w:t>
                                    </w:r>
                                    <w:r>
                                      <w:rPr>
                                        <w:color w:val="231F20"/>
                                        <w:w w:val="90"/>
                                        <w:sz w:val="14"/>
                                        <w:shd w:val="clear" w:color="auto" w:fill="DCA247"/>
                                      </w:rPr>
                                      <w:t>2:</w:t>
                                    </w:r>
                                    <w:r>
                                      <w:rPr>
                                        <w:color w:val="231F20"/>
                                        <w:spacing w:val="3"/>
                                        <w:w w:val="90"/>
                                        <w:sz w:val="14"/>
                                        <w:shd w:val="clear" w:color="auto" w:fill="DCA247"/>
                                      </w:rPr>
                                      <w:t xml:space="preserve"> </w:t>
                                    </w:r>
                                    <w:r>
                                      <w:rPr>
                                        <w:color w:val="231F20"/>
                                        <w:w w:val="90"/>
                                        <w:sz w:val="14"/>
                                        <w:shd w:val="clear" w:color="auto" w:fill="DCA247"/>
                                      </w:rPr>
                                      <w:t>Krahasojmë</w:t>
                                    </w:r>
                                    <w:r>
                                      <w:rPr>
                                        <w:color w:val="231F20"/>
                                        <w:spacing w:val="3"/>
                                        <w:w w:val="90"/>
                                        <w:sz w:val="14"/>
                                        <w:shd w:val="clear" w:color="auto" w:fill="DCA247"/>
                                      </w:rPr>
                                      <w:t xml:space="preserve"> </w:t>
                                    </w:r>
                                    <w:r>
                                      <w:rPr>
                                        <w:color w:val="231F20"/>
                                        <w:w w:val="90"/>
                                        <w:sz w:val="14"/>
                                        <w:shd w:val="clear" w:color="auto" w:fill="DCA247"/>
                                      </w:rPr>
                                      <w:t>qindëshet</w:t>
                                    </w:r>
                                    <w:r>
                                      <w:rPr>
                                        <w:color w:val="231F20"/>
                                        <w:spacing w:val="7"/>
                                        <w:sz w:val="14"/>
                                        <w:shd w:val="clear" w:color="auto" w:fill="DCA247"/>
                                      </w:rPr>
                                      <w:t xml:space="preserve"> </w:t>
                                    </w:r>
                                  </w:p>
                                  <w:p w14:paraId="2F79CDF5" w14:textId="77777777" w:rsidR="007B1D71" w:rsidRDefault="007B1D71" w:rsidP="007B1D71">
                                    <w:pPr>
                                      <w:spacing w:before="97"/>
                                      <w:rPr>
                                        <w:sz w:val="14"/>
                                      </w:rPr>
                                    </w:pPr>
                                    <w:r>
                                      <w:rPr>
                                        <w:color w:val="231F20"/>
                                        <w:w w:val="82"/>
                                        <w:sz w:val="14"/>
                                        <w:shd w:val="clear" w:color="auto" w:fill="FFF200"/>
                                      </w:rPr>
                                      <w:t xml:space="preserve"> </w:t>
                                    </w:r>
                                    <w:r>
                                      <w:rPr>
                                        <w:color w:val="231F20"/>
                                        <w:sz w:val="14"/>
                                        <w:shd w:val="clear" w:color="auto" w:fill="FFF200"/>
                                      </w:rPr>
                                      <w:t xml:space="preserve">   </w:t>
                                    </w:r>
                                    <w:r>
                                      <w:rPr>
                                        <w:color w:val="231F20"/>
                                        <w:spacing w:val="-11"/>
                                        <w:sz w:val="14"/>
                                        <w:shd w:val="clear" w:color="auto" w:fill="FFF200"/>
                                      </w:rPr>
                                      <w:t xml:space="preserve"> </w:t>
                                    </w:r>
                                    <w:r>
                                      <w:rPr>
                                        <w:color w:val="231F20"/>
                                        <w:w w:val="90"/>
                                        <w:sz w:val="14"/>
                                        <w:shd w:val="clear" w:color="auto" w:fill="FFF200"/>
                                      </w:rPr>
                                      <w:t>Ndalesa</w:t>
                                    </w:r>
                                    <w:r>
                                      <w:rPr>
                                        <w:color w:val="231F20"/>
                                        <w:spacing w:val="-1"/>
                                        <w:w w:val="90"/>
                                        <w:sz w:val="14"/>
                                        <w:shd w:val="clear" w:color="auto" w:fill="FFF200"/>
                                      </w:rPr>
                                      <w:t xml:space="preserve"> </w:t>
                                    </w:r>
                                    <w:r>
                                      <w:rPr>
                                        <w:color w:val="231F20"/>
                                        <w:w w:val="90"/>
                                        <w:sz w:val="14"/>
                                        <w:shd w:val="clear" w:color="auto" w:fill="FFF200"/>
                                      </w:rPr>
                                      <w:t>3: Krahasojmë</w:t>
                                    </w:r>
                                    <w:r>
                                      <w:rPr>
                                        <w:color w:val="231F20"/>
                                        <w:spacing w:val="-1"/>
                                        <w:w w:val="90"/>
                                        <w:sz w:val="14"/>
                                        <w:shd w:val="clear" w:color="auto" w:fill="FFF200"/>
                                      </w:rPr>
                                      <w:t xml:space="preserve"> </w:t>
                                    </w:r>
                                    <w:r>
                                      <w:rPr>
                                        <w:color w:val="231F20"/>
                                        <w:w w:val="90"/>
                                        <w:sz w:val="14"/>
                                        <w:shd w:val="clear" w:color="auto" w:fill="FFF200"/>
                                      </w:rPr>
                                      <w:t>dhjetëshet</w:t>
                                    </w:r>
                                    <w:r>
                                      <w:rPr>
                                        <w:color w:val="231F20"/>
                                        <w:spacing w:val="-6"/>
                                        <w:sz w:val="14"/>
                                        <w:shd w:val="clear" w:color="auto" w:fill="FFF200"/>
                                      </w:rPr>
                                      <w:t xml:space="preserve"> </w:t>
                                    </w:r>
                                  </w:p>
                                </w:txbxContent>
                              </wps:txbx>
                              <wps:bodyPr rot="0" vert="horz" wrap="square" lIns="0" tIns="0" rIns="0" bIns="0" anchor="t" anchorCtr="0" upright="1">
                                <a:noAutofit/>
                              </wps:bodyPr>
                            </wps:wsp>
                            <wps:wsp>
                              <wps:cNvPr id="2135247649" name="Text Box 4566"/>
                              <wps:cNvSpPr txBox="1">
                                <a:spLocks noChangeArrowheads="1"/>
                              </wps:cNvSpPr>
                              <wps:spPr bwMode="auto">
                                <a:xfrm>
                                  <a:off x="6747" y="1070"/>
                                  <a:ext cx="2248" cy="2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EF1B7" w14:textId="77777777" w:rsidR="007B1D71" w:rsidRDefault="007B1D71" w:rsidP="007B1D71">
                                    <w:pPr>
                                      <w:spacing w:line="185" w:lineRule="exact"/>
                                      <w:ind w:left="267"/>
                                      <w:rPr>
                                        <w:sz w:val="14"/>
                                      </w:rPr>
                                    </w:pPr>
                                    <w:r>
                                      <w:rPr>
                                        <w:color w:val="231F20"/>
                                        <w:w w:val="90"/>
                                        <w:sz w:val="14"/>
                                      </w:rPr>
                                      <w:t>Ndalesa</w:t>
                                    </w:r>
                                    <w:r>
                                      <w:rPr>
                                        <w:color w:val="231F20"/>
                                        <w:spacing w:val="-1"/>
                                        <w:w w:val="90"/>
                                        <w:sz w:val="14"/>
                                      </w:rPr>
                                      <w:t xml:space="preserve"> </w:t>
                                    </w:r>
                                    <w:r>
                                      <w:rPr>
                                        <w:color w:val="231F20"/>
                                        <w:w w:val="90"/>
                                        <w:sz w:val="14"/>
                                      </w:rPr>
                                      <w:t>4:</w:t>
                                    </w:r>
                                    <w:r>
                                      <w:rPr>
                                        <w:color w:val="231F20"/>
                                        <w:spacing w:val="-1"/>
                                        <w:w w:val="90"/>
                                        <w:sz w:val="14"/>
                                      </w:rPr>
                                      <w:t xml:space="preserve"> </w:t>
                                    </w:r>
                                    <w:r>
                                      <w:rPr>
                                        <w:color w:val="231F20"/>
                                        <w:w w:val="90"/>
                                        <w:sz w:val="14"/>
                                      </w:rPr>
                                      <w:t>Krahasojmë</w:t>
                                    </w:r>
                                    <w:r>
                                      <w:rPr>
                                        <w:color w:val="231F20"/>
                                        <w:spacing w:val="-1"/>
                                        <w:w w:val="90"/>
                                        <w:sz w:val="14"/>
                                      </w:rPr>
                                      <w:t xml:space="preserve"> </w:t>
                                    </w:r>
                                    <w:r>
                                      <w:rPr>
                                        <w:color w:val="231F20"/>
                                        <w:w w:val="90"/>
                                        <w:sz w:val="14"/>
                                      </w:rPr>
                                      <w:t>njëshet</w:t>
                                    </w:r>
                                  </w:p>
                                </w:txbxContent>
                              </wps:txbx>
                              <wps:bodyPr rot="0" vert="horz" wrap="square" lIns="0" tIns="0" rIns="0" bIns="0" anchor="t" anchorCtr="0" upright="1">
                                <a:noAutofit/>
                              </wps:bodyPr>
                            </wps:wsp>
                            <wps:wsp>
                              <wps:cNvPr id="1367156036" name="Text Box 4567"/>
                              <wps:cNvSpPr txBox="1">
                                <a:spLocks noChangeArrowheads="1"/>
                              </wps:cNvSpPr>
                              <wps:spPr bwMode="auto">
                                <a:xfrm>
                                  <a:off x="9373" y="219"/>
                                  <a:ext cx="1612" cy="1090"/>
                                </a:xfrm>
                                <a:prstGeom prst="rect">
                                  <a:avLst/>
                                </a:prstGeom>
                                <a:solidFill>
                                  <a:srgbClr val="353E92"/>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CE8EAC" w14:textId="77777777" w:rsidR="007B1D71" w:rsidRDefault="007B1D71" w:rsidP="007B1D71">
                                    <w:pPr>
                                      <w:spacing w:before="131" w:line="216" w:lineRule="auto"/>
                                      <w:ind w:left="216" w:right="247"/>
                                      <w:jc w:val="both"/>
                                    </w:pPr>
                                    <w:r>
                                      <w:rPr>
                                        <w:color w:val="FFFFFF"/>
                                        <w:w w:val="90"/>
                                      </w:rPr>
                                      <w:t>Rregullat për</w:t>
                                    </w:r>
                                    <w:r>
                                      <w:rPr>
                                        <w:color w:val="FFFFFF"/>
                                        <w:spacing w:val="-52"/>
                                        <w:w w:val="90"/>
                                      </w:rPr>
                                      <w:t xml:space="preserve"> </w:t>
                                    </w:r>
                                    <w:r>
                                      <w:rPr>
                                        <w:color w:val="FFFFFF"/>
                                        <w:spacing w:val="-3"/>
                                        <w:w w:val="95"/>
                                      </w:rPr>
                                      <w:t xml:space="preserve">krahasimin </w:t>
                                    </w:r>
                                    <w:r>
                                      <w:rPr>
                                        <w:color w:val="FFFFFF"/>
                                        <w:spacing w:val="-2"/>
                                        <w:w w:val="95"/>
                                      </w:rPr>
                                      <w:t>e</w:t>
                                    </w:r>
                                    <w:r>
                                      <w:rPr>
                                        <w:color w:val="FFFFFF"/>
                                        <w:spacing w:val="-55"/>
                                        <w:w w:val="95"/>
                                      </w:rPr>
                                      <w:t xml:space="preserve"> </w:t>
                                    </w:r>
                                    <w:r>
                                      <w:rPr>
                                        <w:color w:val="FFFFFF"/>
                                      </w:rPr>
                                      <w:t>numrave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88F3FE" id="Group 1450" o:spid="_x0000_s1062" style="position:absolute;margin-left:19.65pt;margin-top:17pt;width:211.95pt;height:54.5pt;z-index:-251619328;mso-wrap-distance-left:0;mso-wrap-distance-right:0;mso-position-horizontal-relative:page;mso-position-vertical-relative:text" coordorigin="6747,220" coordsize="4239,10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">
                      <v:line id="Line 4561" o:spid="_x0000_s1063" style="position:absolute;visibility:visible;mso-wrap-style:square" from="9374,764" to="9374,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" strokecolor="#231f20" strokeweight="1pt"/>
                      <v:shape id="Freeform 4562" o:spid="_x0000_s1064" style="position:absolute;left:8994;top:622;width:380;height:284;visibility:visible;mso-wrap-style:square;v-text-anchor:top" coordsize="38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" path="m,283l379,148,,e" filled="f" strokecolor="#231f20" strokeweight="1pt">
                        <v:path arrowok="t" o:connecttype="custom" o:connectlocs="0,906;379,771;0,623" o:connectangles="0,0,0"/>
                      </v:shape>
                      <v:line id="Line 4563" o:spid="_x0000_s1065" style="position:absolute;visibility:visible;mso-wrap-style:square" from="9381,787" to="9381,1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" strokecolor="#231f20" strokeweight="1pt"/>
                      <v:rect id="Rectangle 4564" o:spid="_x0000_s1066" style="position:absolute;left:6747;top:1070;width:2248;height: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" fillcolor="#40ad49" stroked="f"/>
                      <v:shape id="Text Box 4565" o:spid="_x0000_s1067" type="#_x0000_t202" style="position:absolute;left:6747;top:231;width:2645;height:10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" filled="f" stroked="f">
                        <v:textbox inset="0,0,0,0">
                          <w:txbxContent>
                            <w:p w14:paraId="24E84956" w14:textId="77777777" w:rsidR="007B1D71" w:rsidRDefault="007B1D71" w:rsidP="007B1D71">
                              <w:pPr>
                                <w:tabs>
                                  <w:tab w:val="left" w:pos="2247"/>
                                </w:tabs>
                                <w:spacing w:line="174" w:lineRule="exact"/>
                                <w:rPr>
                                  <w:sz w:val="14"/>
                                </w:rPr>
                              </w:pPr>
                              <w:r>
                                <w:rPr>
                                  <w:color w:val="231F20"/>
                                  <w:w w:val="82"/>
                                  <w:sz w:val="14"/>
                                  <w:shd w:val="clear" w:color="auto" w:fill="D2232A"/>
                                </w:rPr>
                                <w:t xml:space="preserve"> </w:t>
                              </w:r>
                              <w:r>
                                <w:rPr>
                                  <w:color w:val="231F20"/>
                                  <w:sz w:val="14"/>
                                  <w:shd w:val="clear" w:color="auto" w:fill="D2232A"/>
                                </w:rPr>
                                <w:t xml:space="preserve">    </w:t>
                              </w:r>
                              <w:r>
                                <w:rPr>
                                  <w:color w:val="231F20"/>
                                  <w:spacing w:val="1"/>
                                  <w:sz w:val="14"/>
                                  <w:shd w:val="clear" w:color="auto" w:fill="D2232A"/>
                                </w:rPr>
                                <w:t xml:space="preserve"> </w:t>
                              </w:r>
                              <w:r>
                                <w:rPr>
                                  <w:color w:val="231F20"/>
                                  <w:w w:val="90"/>
                                  <w:sz w:val="14"/>
                                  <w:shd w:val="clear" w:color="auto" w:fill="D2232A"/>
                                </w:rPr>
                                <w:t>Ndalesa 1: Krahasojmë</w:t>
                              </w:r>
                              <w:r>
                                <w:rPr>
                                  <w:color w:val="231F20"/>
                                  <w:spacing w:val="1"/>
                                  <w:w w:val="90"/>
                                  <w:sz w:val="14"/>
                                  <w:shd w:val="clear" w:color="auto" w:fill="D2232A"/>
                                </w:rPr>
                                <w:t xml:space="preserve"> </w:t>
                              </w:r>
                              <w:r>
                                <w:rPr>
                                  <w:color w:val="231F20"/>
                                  <w:w w:val="90"/>
                                  <w:sz w:val="14"/>
                                  <w:shd w:val="clear" w:color="auto" w:fill="D2232A"/>
                                </w:rPr>
                                <w:t>mijëshet</w:t>
                              </w:r>
                              <w:r>
                                <w:rPr>
                                  <w:color w:val="231F20"/>
                                  <w:sz w:val="14"/>
                                  <w:shd w:val="clear" w:color="auto" w:fill="D2232A"/>
                                </w:rPr>
                                <w:tab/>
                              </w:r>
                            </w:p>
                            <w:p w14:paraId="7E521EF0" w14:textId="77777777" w:rsidR="007B1D71" w:rsidRDefault="007B1D71" w:rsidP="007B1D71">
                              <w:pPr>
                                <w:spacing w:before="97"/>
                                <w:rPr>
                                  <w:sz w:val="14"/>
                                </w:rPr>
                              </w:pPr>
                              <w:r>
                                <w:rPr>
                                  <w:color w:val="231F20"/>
                                  <w:w w:val="82"/>
                                  <w:sz w:val="14"/>
                                  <w:shd w:val="clear" w:color="auto" w:fill="DCA247"/>
                                </w:rPr>
                                <w:t xml:space="preserve"> </w:t>
                              </w:r>
                              <w:r>
                                <w:rPr>
                                  <w:color w:val="231F20"/>
                                  <w:sz w:val="14"/>
                                  <w:shd w:val="clear" w:color="auto" w:fill="DCA247"/>
                                </w:rPr>
                                <w:t xml:space="preserve">   </w:t>
                              </w:r>
                              <w:r>
                                <w:rPr>
                                  <w:color w:val="231F20"/>
                                  <w:spacing w:val="2"/>
                                  <w:sz w:val="14"/>
                                  <w:shd w:val="clear" w:color="auto" w:fill="DCA247"/>
                                </w:rPr>
                                <w:t xml:space="preserve"> </w:t>
                              </w:r>
                              <w:r>
                                <w:rPr>
                                  <w:color w:val="231F20"/>
                                  <w:w w:val="90"/>
                                  <w:sz w:val="14"/>
                                  <w:shd w:val="clear" w:color="auto" w:fill="DCA247"/>
                                </w:rPr>
                                <w:t>Ndalesa</w:t>
                              </w:r>
                              <w:r>
                                <w:rPr>
                                  <w:color w:val="231F20"/>
                                  <w:spacing w:val="2"/>
                                  <w:w w:val="90"/>
                                  <w:sz w:val="14"/>
                                  <w:shd w:val="clear" w:color="auto" w:fill="DCA247"/>
                                </w:rPr>
                                <w:t xml:space="preserve"> </w:t>
                              </w:r>
                              <w:r>
                                <w:rPr>
                                  <w:color w:val="231F20"/>
                                  <w:w w:val="90"/>
                                  <w:sz w:val="14"/>
                                  <w:shd w:val="clear" w:color="auto" w:fill="DCA247"/>
                                </w:rPr>
                                <w:t>2:</w:t>
                              </w:r>
                              <w:r>
                                <w:rPr>
                                  <w:color w:val="231F20"/>
                                  <w:spacing w:val="3"/>
                                  <w:w w:val="90"/>
                                  <w:sz w:val="14"/>
                                  <w:shd w:val="clear" w:color="auto" w:fill="DCA247"/>
                                </w:rPr>
                                <w:t xml:space="preserve"> </w:t>
                              </w:r>
                              <w:r>
                                <w:rPr>
                                  <w:color w:val="231F20"/>
                                  <w:w w:val="90"/>
                                  <w:sz w:val="14"/>
                                  <w:shd w:val="clear" w:color="auto" w:fill="DCA247"/>
                                </w:rPr>
                                <w:t>Krahasojmë</w:t>
                              </w:r>
                              <w:r>
                                <w:rPr>
                                  <w:color w:val="231F20"/>
                                  <w:spacing w:val="3"/>
                                  <w:w w:val="90"/>
                                  <w:sz w:val="14"/>
                                  <w:shd w:val="clear" w:color="auto" w:fill="DCA247"/>
                                </w:rPr>
                                <w:t xml:space="preserve"> </w:t>
                              </w:r>
                              <w:r>
                                <w:rPr>
                                  <w:color w:val="231F20"/>
                                  <w:w w:val="90"/>
                                  <w:sz w:val="14"/>
                                  <w:shd w:val="clear" w:color="auto" w:fill="DCA247"/>
                                </w:rPr>
                                <w:t>qindëshet</w:t>
                              </w:r>
                              <w:r>
                                <w:rPr>
                                  <w:color w:val="231F20"/>
                                  <w:spacing w:val="7"/>
                                  <w:sz w:val="14"/>
                                  <w:shd w:val="clear" w:color="auto" w:fill="DCA247"/>
                                </w:rPr>
                                <w:t xml:space="preserve"> </w:t>
                              </w:r>
                            </w:p>
                            <w:p w14:paraId="2F79CDF5" w14:textId="77777777" w:rsidR="007B1D71" w:rsidRDefault="007B1D71" w:rsidP="007B1D71">
                              <w:pPr>
                                <w:spacing w:before="97"/>
                                <w:rPr>
                                  <w:sz w:val="14"/>
                                </w:rPr>
                              </w:pPr>
                              <w:r>
                                <w:rPr>
                                  <w:color w:val="231F20"/>
                                  <w:w w:val="82"/>
                                  <w:sz w:val="14"/>
                                  <w:shd w:val="clear" w:color="auto" w:fill="FFF200"/>
                                </w:rPr>
                                <w:t xml:space="preserve"> </w:t>
                              </w:r>
                              <w:r>
                                <w:rPr>
                                  <w:color w:val="231F20"/>
                                  <w:sz w:val="14"/>
                                  <w:shd w:val="clear" w:color="auto" w:fill="FFF200"/>
                                </w:rPr>
                                <w:t xml:space="preserve">   </w:t>
                              </w:r>
                              <w:r>
                                <w:rPr>
                                  <w:color w:val="231F20"/>
                                  <w:spacing w:val="-11"/>
                                  <w:sz w:val="14"/>
                                  <w:shd w:val="clear" w:color="auto" w:fill="FFF200"/>
                                </w:rPr>
                                <w:t xml:space="preserve"> </w:t>
                              </w:r>
                              <w:r>
                                <w:rPr>
                                  <w:color w:val="231F20"/>
                                  <w:w w:val="90"/>
                                  <w:sz w:val="14"/>
                                  <w:shd w:val="clear" w:color="auto" w:fill="FFF200"/>
                                </w:rPr>
                                <w:t>Ndalesa</w:t>
                              </w:r>
                              <w:r>
                                <w:rPr>
                                  <w:color w:val="231F20"/>
                                  <w:spacing w:val="-1"/>
                                  <w:w w:val="90"/>
                                  <w:sz w:val="14"/>
                                  <w:shd w:val="clear" w:color="auto" w:fill="FFF200"/>
                                </w:rPr>
                                <w:t xml:space="preserve"> </w:t>
                              </w:r>
                              <w:r>
                                <w:rPr>
                                  <w:color w:val="231F20"/>
                                  <w:w w:val="90"/>
                                  <w:sz w:val="14"/>
                                  <w:shd w:val="clear" w:color="auto" w:fill="FFF200"/>
                                </w:rPr>
                                <w:t>3: Krahasojmë</w:t>
                              </w:r>
                              <w:r>
                                <w:rPr>
                                  <w:color w:val="231F20"/>
                                  <w:spacing w:val="-1"/>
                                  <w:w w:val="90"/>
                                  <w:sz w:val="14"/>
                                  <w:shd w:val="clear" w:color="auto" w:fill="FFF200"/>
                                </w:rPr>
                                <w:t xml:space="preserve"> </w:t>
                              </w:r>
                              <w:r>
                                <w:rPr>
                                  <w:color w:val="231F20"/>
                                  <w:w w:val="90"/>
                                  <w:sz w:val="14"/>
                                  <w:shd w:val="clear" w:color="auto" w:fill="FFF200"/>
                                </w:rPr>
                                <w:t>dhjetëshet</w:t>
                              </w:r>
                              <w:r>
                                <w:rPr>
                                  <w:color w:val="231F20"/>
                                  <w:spacing w:val="-6"/>
                                  <w:sz w:val="14"/>
                                  <w:shd w:val="clear" w:color="auto" w:fill="FFF200"/>
                                </w:rPr>
                                <w:t xml:space="preserve"> </w:t>
                              </w:r>
                            </w:p>
                          </w:txbxContent>
                        </v:textbox>
                      </v:shape>
                      <v:shape id="Text Box 4566" o:spid="_x0000_s1068" type="#_x0000_t202" style="position:absolute;left:6747;top:1070;width:2248;height: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" filled="f" stroked="f">
                        <v:textbox inset="0,0,0,0">
                          <w:txbxContent>
                            <w:p w14:paraId="6EDEF1B7" w14:textId="77777777" w:rsidR="007B1D71" w:rsidRDefault="007B1D71" w:rsidP="007B1D71">
                              <w:pPr>
                                <w:spacing w:line="185" w:lineRule="exact"/>
                                <w:ind w:left="267"/>
                                <w:rPr>
                                  <w:sz w:val="14"/>
                                </w:rPr>
                              </w:pPr>
                              <w:r>
                                <w:rPr>
                                  <w:color w:val="231F20"/>
                                  <w:w w:val="90"/>
                                  <w:sz w:val="14"/>
                                </w:rPr>
                                <w:t>Ndalesa</w:t>
                              </w:r>
                              <w:r>
                                <w:rPr>
                                  <w:color w:val="231F20"/>
                                  <w:spacing w:val="-1"/>
                                  <w:w w:val="90"/>
                                  <w:sz w:val="14"/>
                                </w:rPr>
                                <w:t xml:space="preserve"> </w:t>
                              </w:r>
                              <w:r>
                                <w:rPr>
                                  <w:color w:val="231F20"/>
                                  <w:w w:val="90"/>
                                  <w:sz w:val="14"/>
                                </w:rPr>
                                <w:t>4:</w:t>
                              </w:r>
                              <w:r>
                                <w:rPr>
                                  <w:color w:val="231F20"/>
                                  <w:spacing w:val="-1"/>
                                  <w:w w:val="90"/>
                                  <w:sz w:val="14"/>
                                </w:rPr>
                                <w:t xml:space="preserve"> </w:t>
                              </w:r>
                              <w:r>
                                <w:rPr>
                                  <w:color w:val="231F20"/>
                                  <w:w w:val="90"/>
                                  <w:sz w:val="14"/>
                                </w:rPr>
                                <w:t>Krahasojmë</w:t>
                              </w:r>
                              <w:r>
                                <w:rPr>
                                  <w:color w:val="231F20"/>
                                  <w:spacing w:val="-1"/>
                                  <w:w w:val="90"/>
                                  <w:sz w:val="14"/>
                                </w:rPr>
                                <w:t xml:space="preserve"> </w:t>
                              </w:r>
                              <w:r>
                                <w:rPr>
                                  <w:color w:val="231F20"/>
                                  <w:w w:val="90"/>
                                  <w:sz w:val="14"/>
                                </w:rPr>
                                <w:t>njëshet</w:t>
                              </w:r>
                            </w:p>
                          </w:txbxContent>
                        </v:textbox>
                      </v:shape>
                      <v:shape id="Text Box 4567" o:spid="_x0000_s1069" type="#_x0000_t202" style="position:absolute;left:9373;top:219;width:1612;height:1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" fillcolor="#353e92" stroked="f">
                        <v:textbox inset="0,0,0,0">
                          <w:txbxContent>
                            <w:p w14:paraId="68CE8EAC" w14:textId="77777777" w:rsidR="007B1D71" w:rsidRDefault="007B1D71" w:rsidP="007B1D71">
                              <w:pPr>
                                <w:spacing w:before="131" w:line="216" w:lineRule="auto"/>
                                <w:ind w:left="216" w:right="247"/>
                                <w:jc w:val="both"/>
                              </w:pPr>
                              <w:r>
                                <w:rPr>
                                  <w:color w:val="FFFFFF"/>
                                  <w:w w:val="90"/>
                                </w:rPr>
                                <w:t>Rregullat për</w:t>
                              </w:r>
                              <w:r>
                                <w:rPr>
                                  <w:color w:val="FFFFFF"/>
                                  <w:spacing w:val="-52"/>
                                  <w:w w:val="90"/>
                                </w:rPr>
                                <w:t xml:space="preserve"> </w:t>
                              </w:r>
                              <w:r>
                                <w:rPr>
                                  <w:color w:val="FFFFFF"/>
                                  <w:spacing w:val="-3"/>
                                  <w:w w:val="95"/>
                                </w:rPr>
                                <w:t xml:space="preserve">krahasimin </w:t>
                              </w:r>
                              <w:r>
                                <w:rPr>
                                  <w:color w:val="FFFFFF"/>
                                  <w:spacing w:val="-2"/>
                                  <w:w w:val="95"/>
                                </w:rPr>
                                <w:t>e</w:t>
                              </w:r>
                              <w:r>
                                <w:rPr>
                                  <w:color w:val="FFFFFF"/>
                                  <w:spacing w:val="-55"/>
                                  <w:w w:val="95"/>
                                </w:rPr>
                                <w:t xml:space="preserve"> </w:t>
                              </w:r>
                              <w:r>
                                <w:rPr>
                                  <w:color w:val="FFFFFF"/>
                                </w:rPr>
                                <w:t>numrave</w:t>
                              </w:r>
                            </w:p>
                          </w:txbxContent>
                        </v:textbox>
                      </v:shape>
                      <w10:wrap type="topAndBottom" anchorx="page"/>
                    </v:group>
                  </w:pict>
                </mc:Fallback>
              </mc:AlternateContent>
            </w:r>
          </w:p>
          <w:p w14:paraId="6373B5AA" w14:textId="77777777" w:rsidR="007B1D71" w:rsidRPr="007B1D71" w:rsidRDefault="007B1D71" w:rsidP="007B1D71">
            <w:pPr>
              <w:pStyle w:val="NoSpacing"/>
              <w:rPr>
                <w:color w:val="080C0C"/>
                <w:lang w:val="it-IT"/>
              </w:rPr>
            </w:pPr>
          </w:p>
          <w:p w14:paraId="29981D47" w14:textId="77777777" w:rsidR="007B1D71" w:rsidRDefault="007B1D71" w:rsidP="007B1D71">
            <w:pPr>
              <w:pStyle w:val="NoSpacing"/>
              <w:rPr>
                <w:color w:val="080C0C"/>
                <w:lang w:val="it-IT"/>
              </w:rPr>
            </w:pPr>
          </w:p>
          <w:p w14:paraId="76D4828A" w14:textId="0E3B8640" w:rsidR="007B1D71" w:rsidRPr="007B1D71" w:rsidRDefault="007B1D71" w:rsidP="007B1D71">
            <w:pPr>
              <w:pStyle w:val="NoSpacing"/>
              <w:rPr>
                <w:color w:val="080C0C"/>
                <w:lang w:val="it-IT"/>
              </w:rPr>
            </w:pPr>
          </w:p>
          <w:p w14:paraId="51A0E08B" w14:textId="77777777" w:rsidR="007B1D71" w:rsidRPr="007B1D71" w:rsidRDefault="007B1D71" w:rsidP="007B1D71">
            <w:pPr>
              <w:pStyle w:val="NoSpacing"/>
              <w:rPr>
                <w:color w:val="080C0C"/>
                <w:lang w:val="it-IT"/>
              </w:rPr>
            </w:pPr>
            <w:r w:rsidRPr="007B1D71">
              <w:rPr>
                <w:color w:val="080C0C"/>
                <w:lang w:val="it-IT"/>
              </w:rPr>
              <w:lastRenderedPageBreak/>
              <w:t>Detyra 3.</w:t>
            </w:r>
          </w:p>
          <w:p w14:paraId="23D30A71" w14:textId="77777777" w:rsidR="007B1D71" w:rsidRDefault="007B1D71" w:rsidP="007B1D71">
            <w:pPr>
              <w:pStyle w:val="NoSpacing"/>
              <w:rPr>
                <w:color w:val="080C0C"/>
                <w:lang w:val="it-IT"/>
              </w:rPr>
            </w:pPr>
            <w:r w:rsidRPr="007B1D71">
              <w:rPr>
                <w:color w:val="080C0C"/>
                <w:lang w:val="it-IT"/>
              </w:rPr>
              <w:t>Zbatohen rregullat e mësuara për krahasimin e numrave katërshifrorë dhe shkruhen numrat sipas madhësisë: nga më i vogli dhe anasjelltas.</w:t>
            </w:r>
          </w:p>
          <w:p w14:paraId="5A9B2DDE" w14:textId="77777777" w:rsidR="007B1D71" w:rsidRPr="007B1D71" w:rsidRDefault="007B1D71" w:rsidP="007B1D71">
            <w:pPr>
              <w:pStyle w:val="NoSpacing"/>
              <w:rPr>
                <w:color w:val="080C0C"/>
                <w:lang w:val="it-IT"/>
              </w:rPr>
            </w:pPr>
          </w:p>
          <w:p w14:paraId="724451A3" w14:textId="77777777" w:rsidR="007B1D71" w:rsidRPr="007B1D71" w:rsidRDefault="007B1D71" w:rsidP="007B1D71">
            <w:pPr>
              <w:pStyle w:val="NoSpacing"/>
              <w:rPr>
                <w:color w:val="080C0C"/>
                <w:lang w:val="it-IT"/>
              </w:rPr>
            </w:pPr>
            <w:r w:rsidRPr="007B1D71">
              <w:rPr>
                <w:color w:val="080C0C"/>
                <w:lang w:val="it-IT"/>
              </w:rPr>
              <w:t>Përforcimi:</w:t>
            </w:r>
          </w:p>
          <w:p w14:paraId="41FCCA15" w14:textId="77777777" w:rsidR="007B1D71" w:rsidRPr="007B1D71" w:rsidRDefault="007B1D71" w:rsidP="007B1D71">
            <w:pPr>
              <w:pStyle w:val="NoSpacing"/>
              <w:rPr>
                <w:b/>
                <w:bCs/>
                <w:color w:val="080C0C"/>
                <w:lang w:val="it-IT"/>
              </w:rPr>
            </w:pPr>
            <w:r w:rsidRPr="007B1D71">
              <w:rPr>
                <w:b/>
                <w:bCs/>
                <w:color w:val="080C0C"/>
                <w:lang w:val="it-IT"/>
              </w:rPr>
              <w:t>Konsolidimi dhe zbatimi i të nxënit</w:t>
            </w:r>
          </w:p>
          <w:p w14:paraId="19E168D0" w14:textId="77777777" w:rsidR="007B1D71" w:rsidRDefault="007B1D71" w:rsidP="007B1D71">
            <w:pPr>
              <w:pStyle w:val="NoSpacing"/>
              <w:rPr>
                <w:b/>
                <w:bCs/>
                <w:color w:val="080C0C"/>
                <w:lang w:val="it-IT"/>
              </w:rPr>
            </w:pPr>
            <w:r w:rsidRPr="007B1D71">
              <w:rPr>
                <w:b/>
                <w:bCs/>
                <w:color w:val="080C0C"/>
                <w:lang w:val="it-IT"/>
              </w:rPr>
              <w:t>Sﬁdojmë veten</w:t>
            </w:r>
          </w:p>
          <w:p w14:paraId="340F4711" w14:textId="77777777" w:rsidR="000A0377" w:rsidRPr="007B1D71" w:rsidRDefault="000A0377" w:rsidP="007B1D71">
            <w:pPr>
              <w:pStyle w:val="NoSpacing"/>
              <w:rPr>
                <w:b/>
                <w:bCs/>
                <w:color w:val="080C0C"/>
                <w:lang w:val="it-IT"/>
              </w:rPr>
            </w:pPr>
          </w:p>
          <w:p w14:paraId="777EBD97" w14:textId="77777777" w:rsidR="007B1D71" w:rsidRPr="007B1D71" w:rsidRDefault="007B1D71" w:rsidP="007B1D71">
            <w:pPr>
              <w:pStyle w:val="NoSpacing"/>
              <w:rPr>
                <w:color w:val="080C0C"/>
                <w:lang w:val="it-IT"/>
              </w:rPr>
            </w:pPr>
            <w:r w:rsidRPr="007B1D71">
              <w:rPr>
                <w:color w:val="080C0C"/>
                <w:lang w:val="it-IT"/>
              </w:rPr>
              <w:t>Detyra 4 - Udhëzohen nxënësit që në dyshe të plotësojnë detyrën dhe të përcaktojnë të gjithë numrat ku, pas zëvendësimit në fushën e zbrazët, fitohet jobarazi e saktë.</w:t>
            </w:r>
          </w:p>
          <w:p w14:paraId="543C3560" w14:textId="1C86FDC9" w:rsidR="007B1D71" w:rsidRPr="007B1D71" w:rsidRDefault="00A96AEA" w:rsidP="007B1D71">
            <w:pPr>
              <w:pStyle w:val="NoSpacing"/>
              <w:rPr>
                <w:color w:val="080C0C"/>
                <w:lang w:val="it-IT"/>
              </w:rPr>
            </w:pPr>
            <w:r>
              <w:rPr>
                <w:noProof/>
              </w:rPr>
              <mc:AlternateContent>
                <mc:Choice Requires="wps">
                  <w:drawing>
                    <wp:anchor distT="0" distB="0" distL="114300" distR="114300" simplePos="0" relativeHeight="251699200" behindDoc="0" locked="0" layoutInCell="1" allowOverlap="1" wp14:anchorId="2A3AA5A6" wp14:editId="7ED4C827">
                      <wp:simplePos x="0" y="0"/>
                      <wp:positionH relativeFrom="page">
                        <wp:posOffset>1040130</wp:posOffset>
                      </wp:positionH>
                      <wp:positionV relativeFrom="paragraph">
                        <wp:posOffset>153035</wp:posOffset>
                      </wp:positionV>
                      <wp:extent cx="299085" cy="201930"/>
                      <wp:effectExtent l="10795" t="6350" r="13970" b="10795"/>
                      <wp:wrapNone/>
                      <wp:docPr id="238530003" name="Rectangle 14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9085" cy="201930"/>
                              </a:xfrm>
                              <a:prstGeom prst="rect">
                                <a:avLst/>
                              </a:prstGeom>
                              <a:noFill/>
                              <a:ln w="12700">
                                <a:solidFill>
                                  <a:srgbClr val="353E92"/>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CC1285" id="Rectangle 1449" o:spid="_x0000_s1026" style="position:absolute;margin-left:81.9pt;margin-top:12.05pt;width:23.55pt;height:15.9pt;z-index:251699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" filled="f" strokecolor="#353e92" strokeweight="1pt">
                      <w10:wrap anchorx="page"/>
                    </v:rect>
                  </w:pict>
                </mc:Fallback>
              </mc:AlternateContent>
            </w:r>
          </w:p>
          <w:p w14:paraId="339357D2" w14:textId="7F7CB733" w:rsidR="007B1D71" w:rsidRDefault="00A96AEA" w:rsidP="007B1D71">
            <w:pPr>
              <w:pStyle w:val="NoSpacing"/>
              <w:rPr>
                <w:color w:val="080C0C"/>
                <w:lang w:val="it-IT"/>
              </w:rPr>
            </w:pPr>
            <w:r>
              <w:rPr>
                <w:color w:val="080C0C"/>
                <w:lang w:val="it-IT"/>
              </w:rPr>
              <w:t xml:space="preserve">                  578  &lt;               </w:t>
            </w:r>
            <w:r w:rsidR="007B1D71" w:rsidRPr="007B1D71">
              <w:rPr>
                <w:color w:val="080C0C"/>
                <w:lang w:val="it-IT"/>
              </w:rPr>
              <w:t>&lt; 596</w:t>
            </w:r>
          </w:p>
          <w:p w14:paraId="342A1B96" w14:textId="77777777" w:rsidR="000A0377" w:rsidRPr="007B1D71" w:rsidRDefault="000A0377" w:rsidP="007B1D71">
            <w:pPr>
              <w:pStyle w:val="NoSpacing"/>
              <w:rPr>
                <w:color w:val="080C0C"/>
                <w:lang w:val="it-IT"/>
              </w:rPr>
            </w:pPr>
          </w:p>
          <w:p w14:paraId="369CEC4E" w14:textId="77777777" w:rsidR="007B1D71" w:rsidRDefault="007B1D71" w:rsidP="007B1D71">
            <w:pPr>
              <w:pStyle w:val="NoSpacing"/>
              <w:rPr>
                <w:color w:val="080C0C"/>
                <w:lang w:val="it-IT"/>
              </w:rPr>
            </w:pPr>
            <w:r w:rsidRPr="007B1D71">
              <w:rPr>
                <w:color w:val="080C0C"/>
                <w:lang w:val="it-IT"/>
              </w:rPr>
              <w:t>Zgjidhja e detyrës: shkruhen të gjithë numrat që janë më të mëdhenj se numri 578 dhe më të vegjël se numri 596.</w:t>
            </w:r>
          </w:p>
          <w:p w14:paraId="0EEB65E5" w14:textId="77777777" w:rsidR="00A96AEA" w:rsidRDefault="00A96AEA" w:rsidP="007B1D71">
            <w:pPr>
              <w:pStyle w:val="NoSpacing"/>
              <w:rPr>
                <w:color w:val="080C0C"/>
                <w:lang w:val="it-IT"/>
              </w:rPr>
            </w:pPr>
          </w:p>
          <w:p w14:paraId="50223F35" w14:textId="77777777" w:rsidR="00A96AEA" w:rsidRPr="007B1D71" w:rsidRDefault="00A96AEA" w:rsidP="007B1D71">
            <w:pPr>
              <w:pStyle w:val="NoSpacing"/>
              <w:rPr>
                <w:color w:val="080C0C"/>
                <w:lang w:val="it-IT"/>
              </w:rPr>
            </w:pPr>
          </w:p>
          <w:p w14:paraId="3D223E15" w14:textId="2270F825" w:rsidR="007B1D71" w:rsidRPr="009E3109" w:rsidRDefault="00A96AEA" w:rsidP="00A96AEA">
            <w:pPr>
              <w:spacing w:line="312"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65B48BFC" w14:textId="77777777" w:rsidR="007B1D71" w:rsidRDefault="007B1D71" w:rsidP="007B1D71">
            <w:pPr>
              <w:pStyle w:val="NoSpacing"/>
              <w:rPr>
                <w:color w:val="080C0C"/>
                <w:lang w:val="it-IT"/>
              </w:rPr>
            </w:pPr>
            <w:r w:rsidRPr="007B1D71">
              <w:rPr>
                <w:color w:val="080C0C"/>
                <w:lang w:val="it-IT"/>
              </w:rPr>
              <w:t>Nxënësit vlerësohen për saktësinë e krahasimit dhe renditjes së numrave katërshifrorë nga më i madhi te më i vogli dhe anasjelltas.</w:t>
            </w:r>
          </w:p>
          <w:p w14:paraId="38D24FAE" w14:textId="77777777" w:rsidR="00A96AEA" w:rsidRPr="007B1D71" w:rsidRDefault="00A96AEA" w:rsidP="007B1D71">
            <w:pPr>
              <w:pStyle w:val="NoSpacing"/>
              <w:rPr>
                <w:color w:val="080C0C"/>
                <w:lang w:val="it-IT"/>
              </w:rPr>
            </w:pPr>
          </w:p>
          <w:p w14:paraId="5A6B3303" w14:textId="77777777" w:rsidR="007B1D71" w:rsidRPr="007B1D71" w:rsidRDefault="007B1D71" w:rsidP="007B1D71">
            <w:pPr>
              <w:pStyle w:val="NoSpacing"/>
              <w:rPr>
                <w:color w:val="080C0C"/>
                <w:lang w:val="it-IT"/>
              </w:rPr>
            </w:pPr>
            <w:r w:rsidRPr="007B1D71">
              <w:rPr>
                <w:color w:val="080C0C"/>
                <w:lang w:val="it-IT"/>
              </w:rPr>
              <w:t>Detyrë:</w:t>
            </w:r>
          </w:p>
          <w:p w14:paraId="49449E2E" w14:textId="5D90EC94" w:rsidR="00FB6E8C" w:rsidRDefault="007B1D71" w:rsidP="007B1D71">
            <w:pPr>
              <w:pStyle w:val="NoSpacing"/>
              <w:rPr>
                <w:color w:val="080C0C"/>
                <w:lang w:val="it-IT"/>
              </w:rPr>
            </w:pPr>
            <w:r w:rsidRPr="007B1D71">
              <w:rPr>
                <w:color w:val="080C0C"/>
                <w:lang w:val="it-IT"/>
              </w:rPr>
              <w:t>Detyra 2 (faqe 45).</w:t>
            </w:r>
          </w:p>
          <w:p w14:paraId="218FC082" w14:textId="77777777" w:rsidR="00FB6E8C" w:rsidRDefault="00FB6E8C" w:rsidP="007A25B0">
            <w:pPr>
              <w:pStyle w:val="NoSpacing"/>
              <w:rPr>
                <w:color w:val="080C0C"/>
                <w:lang w:val="it-IT"/>
              </w:rPr>
            </w:pPr>
          </w:p>
          <w:p w14:paraId="2BAE2A3E" w14:textId="77777777" w:rsidR="00A96AEA" w:rsidRPr="00112C98" w:rsidRDefault="00A96AEA" w:rsidP="007A25B0">
            <w:pPr>
              <w:pStyle w:val="NoSpacing"/>
              <w:rPr>
                <w:color w:val="080C0C"/>
                <w:lang w:val="it-IT"/>
              </w:rPr>
            </w:pPr>
          </w:p>
        </w:tc>
      </w:tr>
    </w:tbl>
    <w:p w14:paraId="706484CB" w14:textId="77777777" w:rsidR="00FB6E8C" w:rsidRDefault="00FB6E8C" w:rsidP="00FB6E8C">
      <w:pPr>
        <w:rPr>
          <w:lang w:val="it-IT"/>
        </w:rPr>
      </w:pPr>
    </w:p>
    <w:p w14:paraId="5B4754EF" w14:textId="77777777" w:rsidR="00FB6E8C" w:rsidRDefault="00FB6E8C" w:rsidP="00FB6E8C">
      <w:pPr>
        <w:rPr>
          <w:lang w:val="it-IT"/>
        </w:rPr>
      </w:pPr>
    </w:p>
    <w:p w14:paraId="5A9231F5" w14:textId="77777777" w:rsidR="00FB6E8C" w:rsidRDefault="00FB6E8C" w:rsidP="00FB6E8C">
      <w:pPr>
        <w:rPr>
          <w:lang w:val="it-IT"/>
        </w:rPr>
      </w:pPr>
    </w:p>
    <w:p w14:paraId="35937BBE" w14:textId="77777777" w:rsidR="00FB6E8C" w:rsidRDefault="00FB6E8C" w:rsidP="00FB6E8C">
      <w:pPr>
        <w:rPr>
          <w:lang w:val="it-IT"/>
        </w:rPr>
      </w:pPr>
    </w:p>
    <w:p w14:paraId="75FEE589" w14:textId="77777777" w:rsidR="00FB6E8C" w:rsidRDefault="00FB6E8C" w:rsidP="00FB6E8C">
      <w:pPr>
        <w:rPr>
          <w:lang w:val="it-IT"/>
        </w:rPr>
      </w:pPr>
    </w:p>
    <w:p w14:paraId="4EB8BDD7" w14:textId="77777777" w:rsidR="00FB6E8C" w:rsidRDefault="00FB6E8C" w:rsidP="00FB6E8C">
      <w:pPr>
        <w:rPr>
          <w:lang w:val="it-IT"/>
        </w:rPr>
      </w:pPr>
    </w:p>
    <w:p w14:paraId="2057D1BA" w14:textId="77777777" w:rsidR="00FB6E8C" w:rsidRDefault="00FB6E8C" w:rsidP="00FB6E8C">
      <w:pPr>
        <w:rPr>
          <w:lang w:val="it-IT"/>
        </w:rPr>
      </w:pPr>
    </w:p>
    <w:p w14:paraId="64158045" w14:textId="77777777" w:rsidR="00FB6E8C" w:rsidRDefault="00FB6E8C" w:rsidP="00FB6E8C">
      <w:pPr>
        <w:rPr>
          <w:lang w:val="it-IT"/>
        </w:rPr>
      </w:pPr>
    </w:p>
    <w:p w14:paraId="27E6BDA5" w14:textId="77777777" w:rsidR="00FB6E8C" w:rsidRDefault="00FB6E8C" w:rsidP="00FB6E8C">
      <w:pPr>
        <w:rPr>
          <w:lang w:val="it-IT"/>
        </w:rPr>
      </w:pPr>
    </w:p>
    <w:p w14:paraId="5A062FF7"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37C9329A" w14:textId="77777777" w:rsidTr="007A25B0">
        <w:trPr>
          <w:trHeight w:val="206"/>
        </w:trPr>
        <w:tc>
          <w:tcPr>
            <w:tcW w:w="10105" w:type="dxa"/>
            <w:tcBorders>
              <w:top w:val="single" w:sz="8" w:space="0" w:color="000000"/>
              <w:bottom w:val="nil"/>
            </w:tcBorders>
            <w:shd w:val="clear" w:color="auto" w:fill="000000"/>
            <w:hideMark/>
          </w:tcPr>
          <w:p w14:paraId="3A6B0C72" w14:textId="691A8618"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96AEA">
              <w:rPr>
                <w:rFonts w:ascii="Times New Roman" w:eastAsia="MS Mincho" w:hAnsi="Times New Roman" w:cs="Times New Roman"/>
                <w:b/>
                <w:bCs/>
                <w:color w:val="0D0D0D"/>
                <w:sz w:val="24"/>
                <w:szCs w:val="24"/>
                <w:lang w:val="sq-AL"/>
              </w:rPr>
              <w:t>33</w:t>
            </w:r>
          </w:p>
        </w:tc>
      </w:tr>
      <w:tr w:rsidR="00FB6E8C" w:rsidRPr="009E3109" w14:paraId="0566692A" w14:textId="77777777" w:rsidTr="007A25B0">
        <w:trPr>
          <w:trHeight w:val="379"/>
        </w:trPr>
        <w:tc>
          <w:tcPr>
            <w:tcW w:w="10105" w:type="dxa"/>
            <w:tcBorders>
              <w:top w:val="single" w:sz="8" w:space="0" w:color="000000"/>
              <w:bottom w:val="single" w:sz="8" w:space="0" w:color="000000"/>
            </w:tcBorders>
            <w:hideMark/>
          </w:tcPr>
          <w:p w14:paraId="3CA718D5" w14:textId="696028A0"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717089E1" w14:textId="4CC76DED"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288B754E" w14:textId="77777777" w:rsidTr="007A25B0">
        <w:trPr>
          <w:trHeight w:val="2390"/>
        </w:trPr>
        <w:tc>
          <w:tcPr>
            <w:tcW w:w="10105" w:type="dxa"/>
            <w:tcBorders>
              <w:top w:val="nil"/>
            </w:tcBorders>
          </w:tcPr>
          <w:p w14:paraId="44DD1D71" w14:textId="77777777" w:rsidR="00FB6E8C" w:rsidRDefault="00FB6E8C" w:rsidP="007A25B0">
            <w:pPr>
              <w:pStyle w:val="NoSpacing"/>
              <w:rPr>
                <w:color w:val="080C0C"/>
                <w:lang w:val="it-IT"/>
              </w:rPr>
            </w:pPr>
          </w:p>
          <w:p w14:paraId="69A1BA42" w14:textId="77777777" w:rsidR="00A96AEA" w:rsidRPr="00A96AEA" w:rsidRDefault="00A96AEA" w:rsidP="00A96AEA">
            <w:pPr>
              <w:pStyle w:val="NoSpacing"/>
              <w:rPr>
                <w:b/>
                <w:bCs/>
                <w:color w:val="080C0C"/>
                <w:lang w:val="it-IT"/>
              </w:rPr>
            </w:pPr>
            <w:r w:rsidRPr="00A96AEA">
              <w:rPr>
                <w:b/>
                <w:bCs/>
                <w:color w:val="080C0C"/>
                <w:lang w:val="it-IT"/>
              </w:rPr>
              <w:t>Tema: Numrat natyrorë</w:t>
            </w:r>
          </w:p>
          <w:p w14:paraId="7C735F9F" w14:textId="77777777" w:rsidR="00A96AEA" w:rsidRPr="00A96AEA" w:rsidRDefault="00A96AEA" w:rsidP="00A96AEA">
            <w:pPr>
              <w:pStyle w:val="NoSpacing"/>
              <w:rPr>
                <w:b/>
                <w:bCs/>
                <w:color w:val="080C0C"/>
                <w:lang w:val="it-IT"/>
              </w:rPr>
            </w:pPr>
            <w:r w:rsidRPr="00A96AEA">
              <w:rPr>
                <w:b/>
                <w:bCs/>
                <w:color w:val="080C0C"/>
                <w:lang w:val="it-IT"/>
              </w:rPr>
              <w:t>Rezultatet e të nxënit të temës:</w:t>
            </w:r>
          </w:p>
          <w:p w14:paraId="71285B4F" w14:textId="77777777" w:rsidR="00A96AEA" w:rsidRPr="00A96AEA" w:rsidRDefault="00A96AEA" w:rsidP="00A96AEA">
            <w:pPr>
              <w:pStyle w:val="NoSpacing"/>
              <w:rPr>
                <w:color w:val="080C0C"/>
                <w:lang w:val="it-IT"/>
              </w:rPr>
            </w:pPr>
            <w:r w:rsidRPr="00A96AEA">
              <w:rPr>
                <w:color w:val="080C0C"/>
                <w:lang w:val="it-IT"/>
              </w:rPr>
              <w:t>Krahason numrat katërshifrorë dhe gjen paraardhësin/pasardhësin e këtyre numrave dhe rrumbullakon numra të plotë në 10, 100 dhe 1000 më të afërt.</w:t>
            </w:r>
          </w:p>
          <w:p w14:paraId="3443CBFA" w14:textId="77777777" w:rsidR="00A96AEA" w:rsidRPr="00A96AEA" w:rsidRDefault="00A96AEA" w:rsidP="00A96AEA">
            <w:pPr>
              <w:pStyle w:val="NoSpacing"/>
              <w:rPr>
                <w:color w:val="080C0C"/>
                <w:lang w:val="it-IT"/>
              </w:rPr>
            </w:pPr>
          </w:p>
          <w:p w14:paraId="27F50D6A" w14:textId="77777777" w:rsidR="00A96AEA" w:rsidRPr="00A96AEA" w:rsidRDefault="00A96AEA" w:rsidP="00A96AEA">
            <w:pPr>
              <w:pStyle w:val="NoSpacing"/>
              <w:rPr>
                <w:b/>
                <w:bCs/>
                <w:color w:val="080C0C"/>
                <w:lang w:val="it-IT"/>
              </w:rPr>
            </w:pPr>
            <w:r w:rsidRPr="00A96AEA">
              <w:rPr>
                <w:b/>
                <w:bCs/>
                <w:color w:val="080C0C"/>
                <w:lang w:val="it-IT"/>
              </w:rPr>
              <w:t>Kontributi në rezultatet për kompetencat kryesore të shkallës: I.3; III.1,4.</w:t>
            </w:r>
          </w:p>
          <w:p w14:paraId="7F105BF1" w14:textId="77777777" w:rsidR="00A96AEA" w:rsidRPr="00A96AEA" w:rsidRDefault="00A96AEA" w:rsidP="00A96AEA">
            <w:pPr>
              <w:pStyle w:val="NoSpacing"/>
              <w:rPr>
                <w:b/>
                <w:bCs/>
                <w:color w:val="080C0C"/>
                <w:lang w:val="it-IT"/>
              </w:rPr>
            </w:pPr>
            <w:r w:rsidRPr="00A96AEA">
              <w:rPr>
                <w:b/>
                <w:bCs/>
                <w:color w:val="080C0C"/>
                <w:lang w:val="it-IT"/>
              </w:rPr>
              <w:t>Kontributi në rezultatet e fushës së kurrikulës: 3.2.</w:t>
            </w:r>
          </w:p>
          <w:p w14:paraId="31A434D9" w14:textId="77777777" w:rsidR="00A96AEA" w:rsidRDefault="00A96AEA" w:rsidP="00A96AEA">
            <w:pPr>
              <w:pStyle w:val="NoSpacing"/>
              <w:rPr>
                <w:color w:val="080C0C"/>
                <w:lang w:val="it-IT"/>
              </w:rPr>
            </w:pPr>
          </w:p>
          <w:p w14:paraId="6939ACD3" w14:textId="1BA8C872" w:rsidR="00643E70" w:rsidRPr="009E3109" w:rsidRDefault="00643E70" w:rsidP="00643E70">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038C2BE6" w14:textId="77777777" w:rsidR="00A96AEA" w:rsidRPr="009E3109" w:rsidRDefault="00A96AEA" w:rsidP="00A96AEA">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Rrumbullakimi</w:t>
            </w:r>
            <w:proofErr w:type="spellEnd"/>
            <w:r w:rsidRPr="009E3109">
              <w:rPr>
                <w:b/>
                <w:bCs/>
                <w:color w:val="080C0C"/>
              </w:rPr>
              <w:t xml:space="preserve"> </w:t>
            </w:r>
            <w:proofErr w:type="spellStart"/>
            <w:r w:rsidRPr="009E3109">
              <w:rPr>
                <w:b/>
                <w:bCs/>
                <w:color w:val="080C0C"/>
              </w:rPr>
              <w:t>i</w:t>
            </w:r>
            <w:proofErr w:type="spellEnd"/>
            <w:r w:rsidRPr="009E3109">
              <w:rPr>
                <w:b/>
                <w:bCs/>
                <w:color w:val="080C0C"/>
              </w:rPr>
              <w:t xml:space="preserve"> </w:t>
            </w:r>
            <w:proofErr w:type="spellStart"/>
            <w:r w:rsidRPr="009E3109">
              <w:rPr>
                <w:b/>
                <w:bCs/>
                <w:color w:val="080C0C"/>
              </w:rPr>
              <w:t>numrave</w:t>
            </w:r>
            <w:proofErr w:type="spellEnd"/>
          </w:p>
          <w:p w14:paraId="337CB979" w14:textId="77777777" w:rsidR="00A96AEA" w:rsidRPr="009E3109" w:rsidRDefault="00A96AEA" w:rsidP="00A96AEA">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52E42329" w14:textId="316DADE8" w:rsidR="00A96AEA" w:rsidRPr="00A96AEA" w:rsidRDefault="00A96AEA" w:rsidP="00A96AEA">
            <w:pPr>
              <w:pStyle w:val="NoSpacing"/>
              <w:rPr>
                <w:color w:val="080C0C"/>
                <w:lang w:val="it-IT"/>
              </w:rPr>
            </w:pPr>
            <w:r w:rsidRPr="00A96AEA">
              <w:rPr>
                <w:color w:val="080C0C"/>
                <w:lang w:val="it-IT"/>
              </w:rPr>
              <w:t>•</w:t>
            </w:r>
            <w:r w:rsidR="00105E41">
              <w:rPr>
                <w:color w:val="080C0C"/>
                <w:lang w:val="it-IT"/>
              </w:rPr>
              <w:t xml:space="preserve"> </w:t>
            </w:r>
            <w:r w:rsidRPr="00A96AEA">
              <w:rPr>
                <w:color w:val="080C0C"/>
                <w:lang w:val="it-IT"/>
              </w:rPr>
              <w:t>Zbaton rregullën për rrumbullakimin e numrave.</w:t>
            </w:r>
          </w:p>
          <w:p w14:paraId="1525AB52" w14:textId="77777777" w:rsidR="00A96AEA" w:rsidRPr="009E3109" w:rsidRDefault="00A96AEA" w:rsidP="00A96AEA">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612A30F1" w14:textId="77777777" w:rsidR="00A96AEA" w:rsidRPr="00A96AEA" w:rsidRDefault="00A96AEA" w:rsidP="00A96AEA">
            <w:pPr>
              <w:pStyle w:val="NoSpacing"/>
              <w:rPr>
                <w:color w:val="080C0C"/>
                <w:lang w:val="it-IT"/>
              </w:rPr>
            </w:pPr>
            <w:r w:rsidRPr="00A96AEA">
              <w:rPr>
                <w:b/>
                <w:bCs/>
                <w:color w:val="080C0C"/>
                <w:lang w:val="it-IT"/>
              </w:rPr>
              <w:t>Burimet, mjetet e konkretizimit dhe materialet mësimore</w:t>
            </w:r>
            <w:r w:rsidRPr="00A96AEA">
              <w:rPr>
                <w:color w:val="080C0C"/>
                <w:lang w:val="it-IT"/>
              </w:rPr>
              <w:t>: fletë punuese.</w:t>
            </w:r>
          </w:p>
          <w:p w14:paraId="2AA48AAF" w14:textId="77777777" w:rsidR="00A96AEA" w:rsidRPr="00A96AEA" w:rsidRDefault="00A96AEA" w:rsidP="00A96AEA">
            <w:pPr>
              <w:pStyle w:val="NoSpacing"/>
              <w:rPr>
                <w:color w:val="080C0C"/>
                <w:lang w:val="it-IT"/>
              </w:rPr>
            </w:pPr>
            <w:r w:rsidRPr="00A96AEA">
              <w:rPr>
                <w:color w:val="080C0C"/>
                <w:lang w:val="it-IT"/>
              </w:rPr>
              <w:t>Lidhja me lëndët e tjera mësimore dhe/apo me çështjet ndërkurrikulare dhe situatat jetësore:</w:t>
            </w:r>
          </w:p>
          <w:p w14:paraId="05691C17" w14:textId="77777777" w:rsidR="00A96AEA" w:rsidRPr="00A96AEA" w:rsidRDefault="00A96AEA" w:rsidP="00A96AEA">
            <w:pPr>
              <w:pStyle w:val="NoSpacing"/>
              <w:rPr>
                <w:color w:val="080C0C"/>
                <w:lang w:val="it-IT"/>
              </w:rPr>
            </w:pPr>
            <w:r w:rsidRPr="00A96AEA">
              <w:rPr>
                <w:color w:val="080C0C"/>
                <w:lang w:val="it-IT"/>
              </w:rPr>
              <w:t>Gjuhë amtare (shqipe), Shoqëria dhe mjedisi; Edukimi për zhvillim të qëndrueshëm.</w:t>
            </w:r>
          </w:p>
          <w:p w14:paraId="2C6760E5" w14:textId="77777777" w:rsidR="00A96AEA" w:rsidRDefault="00A96AEA" w:rsidP="00A96AEA">
            <w:pPr>
              <w:pStyle w:val="NoSpacing"/>
              <w:rPr>
                <w:color w:val="080C0C"/>
                <w:lang w:val="it-IT"/>
              </w:rPr>
            </w:pPr>
          </w:p>
          <w:p w14:paraId="0073325F" w14:textId="29C03A57" w:rsidR="00643E70" w:rsidRPr="00A96AEA" w:rsidRDefault="00643E70" w:rsidP="00643E70">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14FCF00F" w14:textId="77777777" w:rsidR="00A96AEA" w:rsidRPr="00A96AEA" w:rsidRDefault="00A96AEA" w:rsidP="00A96AEA">
            <w:pPr>
              <w:pStyle w:val="NoSpacing"/>
              <w:rPr>
                <w:color w:val="080C0C"/>
                <w:lang w:val="it-IT"/>
              </w:rPr>
            </w:pPr>
            <w:r w:rsidRPr="00A96AEA">
              <w:rPr>
                <w:color w:val="080C0C"/>
                <w:lang w:val="it-IT"/>
              </w:rPr>
              <w:t>Parashikimi:</w:t>
            </w:r>
          </w:p>
          <w:p w14:paraId="46923223" w14:textId="77777777" w:rsidR="00A96AEA" w:rsidRPr="00A96AEA" w:rsidRDefault="00A96AEA" w:rsidP="00A96AEA">
            <w:pPr>
              <w:pStyle w:val="NoSpacing"/>
              <w:rPr>
                <w:b/>
                <w:bCs/>
                <w:color w:val="080C0C"/>
                <w:lang w:val="it-IT"/>
              </w:rPr>
            </w:pPr>
            <w:r w:rsidRPr="00A96AEA">
              <w:rPr>
                <w:b/>
                <w:bCs/>
                <w:color w:val="080C0C"/>
                <w:lang w:val="it-IT"/>
              </w:rPr>
              <w:t>Përgatitja për të nxënët</w:t>
            </w:r>
          </w:p>
          <w:p w14:paraId="719A3583" w14:textId="77777777" w:rsidR="00A96AEA" w:rsidRDefault="00A96AEA" w:rsidP="00A96AEA">
            <w:pPr>
              <w:pStyle w:val="NoSpacing"/>
              <w:rPr>
                <w:b/>
                <w:bCs/>
                <w:color w:val="080C0C"/>
                <w:lang w:val="it-IT"/>
              </w:rPr>
            </w:pPr>
            <w:r w:rsidRPr="00A96AEA">
              <w:rPr>
                <w:b/>
                <w:bCs/>
                <w:color w:val="080C0C"/>
                <w:lang w:val="it-IT"/>
              </w:rPr>
              <w:t>Rikujtim i njohurive paraprake</w:t>
            </w:r>
          </w:p>
          <w:p w14:paraId="07EC95AE" w14:textId="77777777" w:rsidR="00FD33BC" w:rsidRPr="00A96AEA" w:rsidRDefault="00FD33BC" w:rsidP="00A96AEA">
            <w:pPr>
              <w:pStyle w:val="NoSpacing"/>
              <w:rPr>
                <w:b/>
                <w:bCs/>
                <w:color w:val="080C0C"/>
                <w:lang w:val="it-IT"/>
              </w:rPr>
            </w:pPr>
          </w:p>
          <w:p w14:paraId="4403E9C3" w14:textId="77777777" w:rsidR="00A96AEA" w:rsidRPr="00A96AEA" w:rsidRDefault="00A96AEA" w:rsidP="00A96AEA">
            <w:pPr>
              <w:pStyle w:val="NoSpacing"/>
              <w:rPr>
                <w:color w:val="080C0C"/>
                <w:lang w:val="it-IT"/>
              </w:rPr>
            </w:pPr>
            <w:r w:rsidRPr="00A96AEA">
              <w:rPr>
                <w:color w:val="080C0C"/>
                <w:lang w:val="it-IT"/>
              </w:rPr>
              <w:t>Nxënësve u shpërndahen fletë punuese me shembuj të ndryshëm, ku kërkohet rrumbullakimi i nu- mrave në dhjetëshen, qindëshen dhe mijëshen më të afërt.</w:t>
            </w:r>
          </w:p>
          <w:p w14:paraId="652BAB64" w14:textId="02D701CD" w:rsidR="00A96AEA" w:rsidRPr="00A96AEA" w:rsidRDefault="00A96AEA" w:rsidP="00A96AEA">
            <w:pPr>
              <w:pStyle w:val="NoSpacing"/>
              <w:rPr>
                <w:color w:val="080C0C"/>
                <w:lang w:val="it-IT"/>
              </w:rPr>
            </w:pPr>
            <w:r w:rsidRPr="00A96AEA">
              <w:rPr>
                <w:color w:val="080C0C"/>
                <w:lang w:val="it-IT"/>
              </w:rPr>
              <w:t xml:space="preserve">P.sh.:   10 18 </w:t>
            </w:r>
            <w:r w:rsidRPr="00A96AEA">
              <w:rPr>
                <w:color w:val="080C0C"/>
                <w:u w:val="single"/>
                <w:lang w:val="it-IT"/>
              </w:rPr>
              <w:t>20</w:t>
            </w:r>
            <w:r w:rsidRPr="00A96AEA">
              <w:rPr>
                <w:color w:val="080C0C"/>
                <w:u w:val="single"/>
                <w:lang w:val="it-IT"/>
              </w:rPr>
              <w:tab/>
            </w:r>
            <w:r>
              <w:rPr>
                <w:color w:val="080C0C"/>
                <w:lang w:val="it-IT"/>
              </w:rPr>
              <w:t xml:space="preserve">                     </w:t>
            </w:r>
            <w:r w:rsidRPr="00A96AEA">
              <w:rPr>
                <w:color w:val="080C0C"/>
                <w:lang w:val="it-IT"/>
              </w:rPr>
              <w:t xml:space="preserve">100 174 </w:t>
            </w:r>
            <w:r w:rsidRPr="00A96AEA">
              <w:rPr>
                <w:color w:val="080C0C"/>
                <w:u w:val="single"/>
                <w:lang w:val="it-IT"/>
              </w:rPr>
              <w:t>200</w:t>
            </w:r>
            <w:r w:rsidRPr="00A96AEA">
              <w:rPr>
                <w:color w:val="080C0C"/>
                <w:u w:val="single"/>
                <w:lang w:val="it-IT"/>
              </w:rPr>
              <w:tab/>
            </w:r>
            <w:r>
              <w:rPr>
                <w:color w:val="080C0C"/>
                <w:lang w:val="it-IT"/>
              </w:rPr>
              <w:t xml:space="preserve">                              </w:t>
            </w:r>
            <w:r w:rsidRPr="00A96AEA">
              <w:rPr>
                <w:color w:val="080C0C"/>
                <w:lang w:val="it-IT"/>
              </w:rPr>
              <w:t xml:space="preserve">3000 3426 </w:t>
            </w:r>
            <w:r w:rsidRPr="00A96AEA">
              <w:rPr>
                <w:color w:val="080C0C"/>
                <w:u w:val="single"/>
                <w:lang w:val="it-IT"/>
              </w:rPr>
              <w:t>4000</w:t>
            </w:r>
          </w:p>
          <w:p w14:paraId="575AF517" w14:textId="77777777" w:rsidR="00A96AEA" w:rsidRPr="00A96AEA" w:rsidRDefault="00A96AEA" w:rsidP="00A96AEA">
            <w:pPr>
              <w:pStyle w:val="NoSpacing"/>
              <w:rPr>
                <w:color w:val="080C0C"/>
                <w:lang w:val="it-IT"/>
              </w:rPr>
            </w:pPr>
            <w:r w:rsidRPr="00A96AEA">
              <w:rPr>
                <w:color w:val="080C0C"/>
                <w:lang w:val="it-IT"/>
              </w:rPr>
              <w:t>Nxënësit do të rikujtojnë se… kur shifra e qindësheve është më e vogël se 500, numri rrumbullakohet në mijëshen më të vogël. Kur shifra e qindësheve është më e madhe ose e barabartë me 500, numri rrum- bullakohet në mijëshen më të madhe.</w:t>
            </w:r>
          </w:p>
          <w:p w14:paraId="437EE203" w14:textId="212C668A" w:rsidR="00A96AEA" w:rsidRDefault="00A96AEA" w:rsidP="00A96AEA">
            <w:pPr>
              <w:pStyle w:val="NoSpacing"/>
              <w:rPr>
                <w:color w:val="080C0C"/>
                <w:lang w:val="it-IT"/>
              </w:rPr>
            </w:pPr>
          </w:p>
          <w:p w14:paraId="5C103496" w14:textId="77777777" w:rsidR="00A96AEA" w:rsidRPr="00A96AEA" w:rsidRDefault="00A96AEA" w:rsidP="00A96AEA">
            <w:pPr>
              <w:pStyle w:val="NoSpacing"/>
              <w:rPr>
                <w:color w:val="080C0C"/>
                <w:lang w:val="it-IT"/>
              </w:rPr>
            </w:pPr>
          </w:p>
          <w:p w14:paraId="75B156AB" w14:textId="77777777" w:rsidR="00A96AEA" w:rsidRPr="00643E70" w:rsidRDefault="00A96AEA" w:rsidP="00A96AEA">
            <w:pPr>
              <w:pStyle w:val="NoSpacing"/>
              <w:rPr>
                <w:b/>
                <w:bCs/>
                <w:color w:val="080C0C"/>
                <w:lang w:val="it-IT"/>
              </w:rPr>
            </w:pPr>
            <w:r w:rsidRPr="00643E70">
              <w:rPr>
                <w:b/>
                <w:bCs/>
                <w:color w:val="080C0C"/>
                <w:lang w:val="it-IT"/>
              </w:rPr>
              <w:t>Ndërtimi i njohurive dhe i shkathtësive: Përpunimi i përmbajtjes</w:t>
            </w:r>
          </w:p>
          <w:p w14:paraId="2F56C633" w14:textId="77777777" w:rsidR="00A96AEA" w:rsidRDefault="00A96AEA" w:rsidP="00A96AEA">
            <w:pPr>
              <w:pStyle w:val="NoSpacing"/>
              <w:rPr>
                <w:b/>
                <w:bCs/>
                <w:color w:val="080C0C"/>
                <w:lang w:val="it-IT"/>
              </w:rPr>
            </w:pPr>
            <w:r w:rsidRPr="00643E70">
              <w:rPr>
                <w:b/>
                <w:bCs/>
                <w:color w:val="080C0C"/>
                <w:lang w:val="it-IT"/>
              </w:rPr>
              <w:t>Shpjegimi i përparuar</w:t>
            </w:r>
          </w:p>
          <w:p w14:paraId="683F77FF" w14:textId="77777777" w:rsidR="00643E70" w:rsidRPr="00643E70" w:rsidRDefault="00643E70" w:rsidP="00A96AEA">
            <w:pPr>
              <w:pStyle w:val="NoSpacing"/>
              <w:rPr>
                <w:b/>
                <w:bCs/>
                <w:color w:val="080C0C"/>
                <w:lang w:val="it-IT"/>
              </w:rPr>
            </w:pPr>
          </w:p>
          <w:p w14:paraId="2EFE518B" w14:textId="77777777" w:rsidR="00A96AEA" w:rsidRPr="00A96AEA" w:rsidRDefault="00A96AEA" w:rsidP="00A96AEA">
            <w:pPr>
              <w:pStyle w:val="NoSpacing"/>
              <w:rPr>
                <w:color w:val="080C0C"/>
                <w:lang w:val="it-IT"/>
              </w:rPr>
            </w:pPr>
            <w:r w:rsidRPr="00A96AEA">
              <w:rPr>
                <w:color w:val="080C0C"/>
                <w:lang w:val="it-IT"/>
              </w:rPr>
              <w:t>Nxënësve u shpjegohen shembuj ku bëhet rrumbullakimi i numrave.</w:t>
            </w:r>
          </w:p>
          <w:p w14:paraId="6D8B121E" w14:textId="77777777" w:rsidR="00A96AEA" w:rsidRPr="00A96AEA" w:rsidRDefault="00A96AEA" w:rsidP="00A96AEA">
            <w:pPr>
              <w:pStyle w:val="NoSpacing"/>
              <w:rPr>
                <w:color w:val="080C0C"/>
                <w:lang w:val="it-IT"/>
              </w:rPr>
            </w:pPr>
            <w:r w:rsidRPr="00A96AEA">
              <w:rPr>
                <w:color w:val="080C0C"/>
                <w:lang w:val="it-IT"/>
              </w:rPr>
              <w:t>P.sh.: 3257 ≈ 3000, sepse 2 &lt; 5; 1937 ≈ 2000,</w:t>
            </w:r>
          </w:p>
          <w:p w14:paraId="0B42F3D3" w14:textId="77777777" w:rsidR="00A96AEA" w:rsidRDefault="00A96AEA" w:rsidP="00A96AEA">
            <w:pPr>
              <w:pStyle w:val="NoSpacing"/>
              <w:rPr>
                <w:color w:val="080C0C"/>
                <w:lang w:val="it-IT"/>
              </w:rPr>
            </w:pPr>
            <w:r w:rsidRPr="00A96AEA">
              <w:rPr>
                <w:color w:val="080C0C"/>
                <w:lang w:val="it-IT"/>
              </w:rPr>
              <w:t>sepse 9 &gt; 5;</w:t>
            </w:r>
          </w:p>
          <w:p w14:paraId="18EE4742" w14:textId="77777777" w:rsidR="00643E70" w:rsidRPr="00A96AEA" w:rsidRDefault="00643E70" w:rsidP="00A96AEA">
            <w:pPr>
              <w:pStyle w:val="NoSpacing"/>
              <w:rPr>
                <w:color w:val="080C0C"/>
                <w:lang w:val="it-IT"/>
              </w:rPr>
            </w:pPr>
          </w:p>
          <w:p w14:paraId="2290A0EC" w14:textId="77777777" w:rsidR="00A96AEA" w:rsidRPr="00A96AEA" w:rsidRDefault="00A96AEA" w:rsidP="00A96AEA">
            <w:pPr>
              <w:pStyle w:val="NoSpacing"/>
              <w:rPr>
                <w:color w:val="080C0C"/>
                <w:lang w:val="it-IT"/>
              </w:rPr>
            </w:pPr>
            <w:r w:rsidRPr="00A96AEA">
              <w:rPr>
                <w:color w:val="080C0C"/>
                <w:lang w:val="it-IT"/>
              </w:rPr>
              <w:t>Shpjegohet nga një shembull për secilën detyrë: P.sh.: Detyra 2:</w:t>
            </w:r>
            <w:r w:rsidRPr="00A96AEA">
              <w:rPr>
                <w:color w:val="080C0C"/>
                <w:lang w:val="it-IT"/>
              </w:rPr>
              <w:tab/>
              <w:t>8599 ≈ 9000</w:t>
            </w:r>
          </w:p>
          <w:p w14:paraId="217A4B36" w14:textId="77777777" w:rsidR="00A96AEA" w:rsidRPr="00A96AEA" w:rsidRDefault="00A96AEA" w:rsidP="00A96AEA">
            <w:pPr>
              <w:pStyle w:val="NoSpacing"/>
              <w:rPr>
                <w:color w:val="080C0C"/>
                <w:lang w:val="it-IT"/>
              </w:rPr>
            </w:pPr>
            <w:r w:rsidRPr="00A96AEA">
              <w:rPr>
                <w:color w:val="080C0C"/>
                <w:lang w:val="it-IT"/>
              </w:rPr>
              <w:t>Detyra 3:</w:t>
            </w:r>
            <w:r w:rsidRPr="00A96AEA">
              <w:rPr>
                <w:color w:val="080C0C"/>
                <w:lang w:val="it-IT"/>
              </w:rPr>
              <w:tab/>
              <w:t>503 ≈ 500</w:t>
            </w:r>
          </w:p>
          <w:p w14:paraId="6BA42969" w14:textId="77777777" w:rsidR="00A96AEA" w:rsidRPr="00A96AEA" w:rsidRDefault="00A96AEA" w:rsidP="00A96AEA">
            <w:pPr>
              <w:pStyle w:val="NoSpacing"/>
              <w:rPr>
                <w:color w:val="080C0C"/>
                <w:lang w:val="it-IT"/>
              </w:rPr>
            </w:pPr>
            <w:r w:rsidRPr="00A96AEA">
              <w:rPr>
                <w:color w:val="080C0C"/>
                <w:lang w:val="it-IT"/>
              </w:rPr>
              <w:t>Detyra 4:</w:t>
            </w:r>
            <w:r w:rsidRPr="00A96AEA">
              <w:rPr>
                <w:color w:val="080C0C"/>
                <w:lang w:val="it-IT"/>
              </w:rPr>
              <w:tab/>
              <w:t>1€ 44 c ≈ 1 € 40 c</w:t>
            </w:r>
          </w:p>
          <w:p w14:paraId="13D59656" w14:textId="77777777" w:rsidR="00A96AEA" w:rsidRDefault="00A96AEA" w:rsidP="00A96AEA">
            <w:pPr>
              <w:pStyle w:val="NoSpacing"/>
              <w:rPr>
                <w:color w:val="080C0C"/>
                <w:lang w:val="it-IT"/>
              </w:rPr>
            </w:pPr>
            <w:r w:rsidRPr="00A96AEA">
              <w:rPr>
                <w:color w:val="080C0C"/>
                <w:lang w:val="it-IT"/>
              </w:rPr>
              <w:t>Detyra 5: 1 m 87 cm ≈ 1 m 90 cm</w:t>
            </w:r>
          </w:p>
          <w:p w14:paraId="42801659" w14:textId="77777777" w:rsidR="00643E70" w:rsidRPr="00A96AEA" w:rsidRDefault="00643E70" w:rsidP="00A96AEA">
            <w:pPr>
              <w:pStyle w:val="NoSpacing"/>
              <w:rPr>
                <w:color w:val="080C0C"/>
                <w:lang w:val="it-IT"/>
              </w:rPr>
            </w:pPr>
          </w:p>
          <w:p w14:paraId="2EEF0A92" w14:textId="4E8AEE2D" w:rsidR="00643E70" w:rsidRDefault="00A96AEA" w:rsidP="00A96AEA">
            <w:pPr>
              <w:pStyle w:val="NoSpacing"/>
              <w:rPr>
                <w:color w:val="080C0C"/>
                <w:lang w:val="it-IT"/>
              </w:rPr>
            </w:pPr>
            <w:r w:rsidRPr="00A96AEA">
              <w:rPr>
                <w:color w:val="080C0C"/>
                <w:lang w:val="it-IT"/>
              </w:rPr>
              <w:lastRenderedPageBreak/>
              <w:t>Në tabelë paraqiten edhe disa shembuj të cilët nxënësit i punojnë. Në dyshe i krahasojnë zgjidhjet që kanë bërë me shpjegimet e shembujve të mëparshëm.</w:t>
            </w:r>
          </w:p>
          <w:p w14:paraId="459CF10B" w14:textId="77777777" w:rsidR="00FD33BC" w:rsidRDefault="00FD33BC" w:rsidP="00A96AEA">
            <w:pPr>
              <w:pStyle w:val="NoSpacing"/>
              <w:rPr>
                <w:color w:val="080C0C"/>
                <w:lang w:val="it-IT"/>
              </w:rPr>
            </w:pPr>
          </w:p>
          <w:p w14:paraId="6B37C200" w14:textId="77777777" w:rsidR="00FD33BC" w:rsidRPr="00A96AEA" w:rsidRDefault="00FD33BC" w:rsidP="00A96AEA">
            <w:pPr>
              <w:pStyle w:val="NoSpacing"/>
              <w:rPr>
                <w:color w:val="080C0C"/>
                <w:lang w:val="it-IT"/>
              </w:rPr>
            </w:pPr>
          </w:p>
          <w:p w14:paraId="62EFDC88" w14:textId="77777777" w:rsidR="00A96AEA" w:rsidRPr="00A96AEA" w:rsidRDefault="00A96AEA" w:rsidP="00A96AEA">
            <w:pPr>
              <w:pStyle w:val="NoSpacing"/>
              <w:rPr>
                <w:color w:val="080C0C"/>
                <w:lang w:val="it-IT"/>
              </w:rPr>
            </w:pPr>
            <w:r w:rsidRPr="00A96AEA">
              <w:rPr>
                <w:color w:val="080C0C"/>
                <w:lang w:val="it-IT"/>
              </w:rPr>
              <w:t>Përforcimi:</w:t>
            </w:r>
          </w:p>
          <w:p w14:paraId="26EC2C31" w14:textId="77777777" w:rsidR="00A96AEA" w:rsidRPr="00643E70" w:rsidRDefault="00A96AEA" w:rsidP="00A96AEA">
            <w:pPr>
              <w:pStyle w:val="NoSpacing"/>
              <w:rPr>
                <w:b/>
                <w:bCs/>
                <w:color w:val="080C0C"/>
                <w:lang w:val="it-IT"/>
              </w:rPr>
            </w:pPr>
            <w:r w:rsidRPr="00643E70">
              <w:rPr>
                <w:b/>
                <w:bCs/>
                <w:color w:val="080C0C"/>
                <w:lang w:val="it-IT"/>
              </w:rPr>
              <w:t>Konsolidimi dhe zbatimi i të nxënit</w:t>
            </w:r>
          </w:p>
          <w:p w14:paraId="4D682506" w14:textId="77777777" w:rsidR="00A96AEA" w:rsidRDefault="00A96AEA" w:rsidP="00A96AEA">
            <w:pPr>
              <w:pStyle w:val="NoSpacing"/>
              <w:rPr>
                <w:b/>
                <w:bCs/>
                <w:color w:val="080C0C"/>
                <w:lang w:val="it-IT"/>
              </w:rPr>
            </w:pPr>
            <w:r w:rsidRPr="00643E70">
              <w:rPr>
                <w:b/>
                <w:bCs/>
                <w:color w:val="080C0C"/>
                <w:lang w:val="it-IT"/>
              </w:rPr>
              <w:t>Reflekto</w:t>
            </w:r>
          </w:p>
          <w:p w14:paraId="6ED867CC" w14:textId="77777777" w:rsidR="00FD33BC" w:rsidRPr="00643E70" w:rsidRDefault="00FD33BC" w:rsidP="00A96AEA">
            <w:pPr>
              <w:pStyle w:val="NoSpacing"/>
              <w:rPr>
                <w:b/>
                <w:bCs/>
                <w:color w:val="080C0C"/>
                <w:lang w:val="it-IT"/>
              </w:rPr>
            </w:pPr>
          </w:p>
          <w:p w14:paraId="2F612D20" w14:textId="77777777" w:rsidR="00A96AEA" w:rsidRPr="00A96AEA" w:rsidRDefault="00A96AEA" w:rsidP="00A96AEA">
            <w:pPr>
              <w:pStyle w:val="NoSpacing"/>
              <w:rPr>
                <w:color w:val="080C0C"/>
                <w:lang w:val="it-IT"/>
              </w:rPr>
            </w:pPr>
            <w:r w:rsidRPr="00A96AEA">
              <w:rPr>
                <w:color w:val="080C0C"/>
                <w:lang w:val="it-IT"/>
              </w:rPr>
              <w:t>Më tutje nxënësit udhëzohen të punojnë individualisht shembujt e mbetur në libër dhe pastaj ndahen në grupe me tre anëtarë, nxënësi A (specialisti), B (raportuesi) dhe C (vëzhguesi).</w:t>
            </w:r>
          </w:p>
          <w:p w14:paraId="3E0CE537" w14:textId="77777777" w:rsidR="00A96AEA" w:rsidRPr="00A96AEA" w:rsidRDefault="00A96AEA" w:rsidP="00A96AEA">
            <w:pPr>
              <w:pStyle w:val="NoSpacing"/>
              <w:rPr>
                <w:color w:val="080C0C"/>
                <w:lang w:val="it-IT"/>
              </w:rPr>
            </w:pPr>
            <w:r w:rsidRPr="00A96AEA">
              <w:rPr>
                <w:color w:val="080C0C"/>
                <w:lang w:val="it-IT"/>
              </w:rPr>
              <w:t>A (specialisti) jep mendimet e veta rreth zgjidhjeve të detyrës 2, B (raportuesi) përmbledh fjalët e specialistit dhe bën pyetje sqaruese dhe C (vëzhguesi) mban shënime dhe bën komente rreth mendimeve që japin nxënësit A dhe B.</w:t>
            </w:r>
          </w:p>
          <w:p w14:paraId="0FC2387D" w14:textId="77777777" w:rsidR="00A96AEA" w:rsidRPr="00A96AEA" w:rsidRDefault="00A96AEA" w:rsidP="00A96AEA">
            <w:pPr>
              <w:pStyle w:val="NoSpacing"/>
              <w:rPr>
                <w:color w:val="080C0C"/>
                <w:lang w:val="it-IT"/>
              </w:rPr>
            </w:pPr>
            <w:r w:rsidRPr="00A96AEA">
              <w:rPr>
                <w:color w:val="080C0C"/>
                <w:lang w:val="it-IT"/>
              </w:rPr>
              <w:t>P.sh., specialisti lexon zgjidhjen 9420 ≈ 9000, raportuesi bën pyetje për më shumë informacion (p.sh.: Pse ky numër është rrumbullakuar në mijëshen më të vogël?), kurse vëzhguesi mban shënime dhe bën komente nëse diçka nuk është thënë rreth zgjidhjes apo është thënë gabim.</w:t>
            </w:r>
          </w:p>
          <w:p w14:paraId="28FDCE28" w14:textId="77777777" w:rsidR="00A96AEA" w:rsidRPr="00A96AEA" w:rsidRDefault="00A96AEA" w:rsidP="00A96AEA">
            <w:pPr>
              <w:pStyle w:val="NoSpacing"/>
              <w:rPr>
                <w:color w:val="080C0C"/>
                <w:lang w:val="it-IT"/>
              </w:rPr>
            </w:pPr>
            <w:r w:rsidRPr="00A96AEA">
              <w:rPr>
                <w:color w:val="080C0C"/>
                <w:lang w:val="it-IT"/>
              </w:rPr>
              <w:t>Te detyra 3 dhe 4 nxënësit ndërrojnë rolet, kurse procedura e zhvillimit të detyrës mbetet e njëjtë.</w:t>
            </w:r>
          </w:p>
          <w:p w14:paraId="2BDA9798" w14:textId="77777777" w:rsidR="00A96AEA" w:rsidRDefault="00A96AEA" w:rsidP="00A96AEA">
            <w:pPr>
              <w:pStyle w:val="NoSpacing"/>
              <w:rPr>
                <w:color w:val="080C0C"/>
                <w:lang w:val="it-IT"/>
              </w:rPr>
            </w:pPr>
          </w:p>
          <w:p w14:paraId="7B28F32C" w14:textId="4670D933" w:rsidR="00643E70" w:rsidRPr="009E3109" w:rsidRDefault="00643E70" w:rsidP="00643E70">
            <w:pPr>
              <w:spacing w:line="312"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7BF66B7F" w14:textId="77777777" w:rsidR="00A96AEA" w:rsidRDefault="00A96AEA" w:rsidP="00A96AEA">
            <w:pPr>
              <w:pStyle w:val="NoSpacing"/>
              <w:rPr>
                <w:color w:val="080C0C"/>
                <w:lang w:val="it-IT"/>
              </w:rPr>
            </w:pPr>
            <w:r w:rsidRPr="00A96AEA">
              <w:rPr>
                <w:color w:val="080C0C"/>
                <w:lang w:val="it-IT"/>
              </w:rPr>
              <w:t>Nxënësit vlerësohen për zbatimin e rregullës për rrumbullakimin e numrave.</w:t>
            </w:r>
          </w:p>
          <w:p w14:paraId="0F848FF1" w14:textId="77777777" w:rsidR="00643E70" w:rsidRPr="00A96AEA" w:rsidRDefault="00643E70" w:rsidP="00A96AEA">
            <w:pPr>
              <w:pStyle w:val="NoSpacing"/>
              <w:rPr>
                <w:color w:val="080C0C"/>
                <w:lang w:val="it-IT"/>
              </w:rPr>
            </w:pPr>
          </w:p>
          <w:p w14:paraId="3786D9B4" w14:textId="77777777" w:rsidR="00A96AEA" w:rsidRPr="00A96AEA" w:rsidRDefault="00A96AEA" w:rsidP="00A96AEA">
            <w:pPr>
              <w:pStyle w:val="NoSpacing"/>
              <w:rPr>
                <w:color w:val="080C0C"/>
                <w:lang w:val="it-IT"/>
              </w:rPr>
            </w:pPr>
            <w:r w:rsidRPr="00A96AEA">
              <w:rPr>
                <w:color w:val="080C0C"/>
                <w:lang w:val="it-IT"/>
              </w:rPr>
              <w:t>Detyrë:</w:t>
            </w:r>
          </w:p>
          <w:p w14:paraId="71BF3FD4" w14:textId="4B5A9DE4" w:rsidR="00FB6E8C" w:rsidRDefault="00A96AEA" w:rsidP="00A96AEA">
            <w:pPr>
              <w:pStyle w:val="NoSpacing"/>
              <w:rPr>
                <w:color w:val="080C0C"/>
                <w:lang w:val="it-IT"/>
              </w:rPr>
            </w:pPr>
            <w:r w:rsidRPr="00A96AEA">
              <w:rPr>
                <w:color w:val="080C0C"/>
                <w:lang w:val="it-IT"/>
              </w:rPr>
              <w:t>Detyra 5 (faqe 46).</w:t>
            </w:r>
          </w:p>
          <w:p w14:paraId="5AE1938B" w14:textId="77777777" w:rsidR="00FB6E8C" w:rsidRDefault="00FB6E8C" w:rsidP="007A25B0">
            <w:pPr>
              <w:pStyle w:val="NoSpacing"/>
              <w:rPr>
                <w:color w:val="080C0C"/>
                <w:lang w:val="it-IT"/>
              </w:rPr>
            </w:pPr>
          </w:p>
          <w:p w14:paraId="1AE6114B" w14:textId="77777777" w:rsidR="00FB6E8C" w:rsidRDefault="00FB6E8C" w:rsidP="007A25B0">
            <w:pPr>
              <w:pStyle w:val="NoSpacing"/>
              <w:rPr>
                <w:color w:val="080C0C"/>
                <w:lang w:val="it-IT"/>
              </w:rPr>
            </w:pPr>
          </w:p>
          <w:p w14:paraId="07321CE7" w14:textId="77777777" w:rsidR="00FB6E8C" w:rsidRPr="00112C98" w:rsidRDefault="00FB6E8C" w:rsidP="007A25B0">
            <w:pPr>
              <w:pStyle w:val="NoSpacing"/>
              <w:rPr>
                <w:color w:val="080C0C"/>
                <w:lang w:val="it-IT"/>
              </w:rPr>
            </w:pPr>
          </w:p>
        </w:tc>
      </w:tr>
    </w:tbl>
    <w:p w14:paraId="091FEB56" w14:textId="77777777" w:rsidR="00FB6E8C" w:rsidRDefault="00FB6E8C" w:rsidP="00FB6E8C">
      <w:pPr>
        <w:rPr>
          <w:lang w:val="it-IT"/>
        </w:rPr>
      </w:pPr>
    </w:p>
    <w:p w14:paraId="2893E5FC" w14:textId="77777777" w:rsidR="00FB6E8C" w:rsidRDefault="00FB6E8C" w:rsidP="00FB6E8C">
      <w:pPr>
        <w:rPr>
          <w:lang w:val="it-IT"/>
        </w:rPr>
      </w:pPr>
    </w:p>
    <w:p w14:paraId="4CEAC0AC" w14:textId="77777777" w:rsidR="00FB6E8C" w:rsidRDefault="00FB6E8C" w:rsidP="00FB6E8C">
      <w:pPr>
        <w:rPr>
          <w:lang w:val="it-IT"/>
        </w:rPr>
      </w:pPr>
    </w:p>
    <w:p w14:paraId="64EE754D" w14:textId="77777777" w:rsidR="00FB6E8C" w:rsidRDefault="00FB6E8C" w:rsidP="00FB6E8C">
      <w:pPr>
        <w:rPr>
          <w:lang w:val="it-IT"/>
        </w:rPr>
      </w:pPr>
    </w:p>
    <w:p w14:paraId="2B16FD9D" w14:textId="77777777" w:rsidR="00FB6E8C" w:rsidRDefault="00FB6E8C" w:rsidP="00FB6E8C">
      <w:pPr>
        <w:rPr>
          <w:lang w:val="it-IT"/>
        </w:rPr>
      </w:pPr>
    </w:p>
    <w:p w14:paraId="2C0C466E" w14:textId="77777777" w:rsidR="00FB6E8C" w:rsidRDefault="00FB6E8C" w:rsidP="00FB6E8C">
      <w:pPr>
        <w:rPr>
          <w:lang w:val="it-IT"/>
        </w:rPr>
      </w:pPr>
    </w:p>
    <w:p w14:paraId="6DF6ADFE" w14:textId="77777777" w:rsidR="00FB6E8C" w:rsidRDefault="00FB6E8C" w:rsidP="00FB6E8C">
      <w:pPr>
        <w:rPr>
          <w:lang w:val="it-IT"/>
        </w:rPr>
      </w:pPr>
    </w:p>
    <w:p w14:paraId="2B7DE6C8"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0331EB79" w14:textId="77777777" w:rsidTr="007A25B0">
        <w:trPr>
          <w:trHeight w:val="206"/>
        </w:trPr>
        <w:tc>
          <w:tcPr>
            <w:tcW w:w="10105" w:type="dxa"/>
            <w:tcBorders>
              <w:top w:val="single" w:sz="8" w:space="0" w:color="000000"/>
              <w:bottom w:val="nil"/>
            </w:tcBorders>
            <w:shd w:val="clear" w:color="auto" w:fill="000000"/>
            <w:hideMark/>
          </w:tcPr>
          <w:p w14:paraId="180B43BA" w14:textId="5F311FAF"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43E70">
              <w:rPr>
                <w:rFonts w:ascii="Times New Roman" w:eastAsia="MS Mincho" w:hAnsi="Times New Roman" w:cs="Times New Roman"/>
                <w:b/>
                <w:bCs/>
                <w:color w:val="0D0D0D"/>
                <w:sz w:val="24"/>
                <w:szCs w:val="24"/>
                <w:lang w:val="sq-AL"/>
              </w:rPr>
              <w:t>34</w:t>
            </w:r>
          </w:p>
        </w:tc>
      </w:tr>
      <w:tr w:rsidR="00FB6E8C" w:rsidRPr="009E3109" w14:paraId="1B8E38B1" w14:textId="77777777" w:rsidTr="007A25B0">
        <w:trPr>
          <w:trHeight w:val="379"/>
        </w:trPr>
        <w:tc>
          <w:tcPr>
            <w:tcW w:w="10105" w:type="dxa"/>
            <w:tcBorders>
              <w:top w:val="single" w:sz="8" w:space="0" w:color="000000"/>
              <w:bottom w:val="single" w:sz="8" w:space="0" w:color="000000"/>
            </w:tcBorders>
            <w:hideMark/>
          </w:tcPr>
          <w:p w14:paraId="2D233D93" w14:textId="02D76E4B"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3BFE0839" w14:textId="00228C6D"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3E7E50D1" w14:textId="77777777" w:rsidTr="007A25B0">
        <w:trPr>
          <w:trHeight w:val="2390"/>
        </w:trPr>
        <w:tc>
          <w:tcPr>
            <w:tcW w:w="10105" w:type="dxa"/>
            <w:tcBorders>
              <w:top w:val="nil"/>
            </w:tcBorders>
          </w:tcPr>
          <w:p w14:paraId="3A21AACE" w14:textId="77777777" w:rsidR="00FB6E8C" w:rsidRDefault="00FB6E8C" w:rsidP="007A25B0">
            <w:pPr>
              <w:pStyle w:val="NoSpacing"/>
              <w:rPr>
                <w:color w:val="080C0C"/>
                <w:lang w:val="it-IT"/>
              </w:rPr>
            </w:pPr>
          </w:p>
          <w:p w14:paraId="6AA111C4" w14:textId="77777777" w:rsidR="00643E70" w:rsidRPr="00643E70" w:rsidRDefault="00643E70" w:rsidP="00643E70">
            <w:pPr>
              <w:pStyle w:val="NoSpacing"/>
              <w:rPr>
                <w:b/>
                <w:bCs/>
                <w:color w:val="080C0C"/>
                <w:lang w:val="it-IT"/>
              </w:rPr>
            </w:pPr>
            <w:r w:rsidRPr="00643E70">
              <w:rPr>
                <w:b/>
                <w:bCs/>
                <w:color w:val="080C0C"/>
                <w:lang w:val="it-IT"/>
              </w:rPr>
              <w:t>Tema: Figurat gjeometrike</w:t>
            </w:r>
          </w:p>
          <w:p w14:paraId="403387AF" w14:textId="77777777" w:rsidR="00643E70" w:rsidRPr="00643E70" w:rsidRDefault="00643E70" w:rsidP="00643E70">
            <w:pPr>
              <w:pStyle w:val="NoSpacing"/>
              <w:rPr>
                <w:b/>
                <w:bCs/>
                <w:color w:val="080C0C"/>
                <w:lang w:val="it-IT"/>
              </w:rPr>
            </w:pPr>
            <w:r w:rsidRPr="00643E70">
              <w:rPr>
                <w:b/>
                <w:bCs/>
                <w:color w:val="080C0C"/>
                <w:lang w:val="it-IT"/>
              </w:rPr>
              <w:t>Rezultatet e të nxënit të temës:</w:t>
            </w:r>
          </w:p>
          <w:p w14:paraId="13E92B9B" w14:textId="77777777" w:rsidR="00643E70" w:rsidRPr="00643E70" w:rsidRDefault="00643E70" w:rsidP="00643E70">
            <w:pPr>
              <w:pStyle w:val="NoSpacing"/>
              <w:rPr>
                <w:color w:val="080C0C"/>
                <w:lang w:val="it-IT"/>
              </w:rPr>
            </w:pPr>
            <w:r w:rsidRPr="00643E70">
              <w:rPr>
                <w:color w:val="080C0C"/>
                <w:lang w:val="it-IT"/>
              </w:rPr>
              <w:t>Përkufizon drejtëzën, gjysmëdrejtëzën dhe segmentin.</w:t>
            </w:r>
          </w:p>
          <w:p w14:paraId="733A836A" w14:textId="77777777" w:rsidR="00643E70" w:rsidRPr="00643E70" w:rsidRDefault="00643E70" w:rsidP="00643E70">
            <w:pPr>
              <w:pStyle w:val="NoSpacing"/>
              <w:rPr>
                <w:color w:val="080C0C"/>
                <w:lang w:val="it-IT"/>
              </w:rPr>
            </w:pPr>
          </w:p>
          <w:p w14:paraId="26D07CDC" w14:textId="77777777" w:rsidR="00643E70" w:rsidRPr="00643E70" w:rsidRDefault="00643E70" w:rsidP="00643E70">
            <w:pPr>
              <w:pStyle w:val="NoSpacing"/>
              <w:rPr>
                <w:b/>
                <w:bCs/>
                <w:color w:val="080C0C"/>
                <w:lang w:val="it-IT"/>
              </w:rPr>
            </w:pPr>
            <w:r w:rsidRPr="00643E70">
              <w:rPr>
                <w:b/>
                <w:bCs/>
                <w:color w:val="080C0C"/>
                <w:lang w:val="it-IT"/>
              </w:rPr>
              <w:t>Kontributi në rezultatet për kompetencat kryesore të shkallës: I.3; II.1,4; III.4; V.8.</w:t>
            </w:r>
          </w:p>
          <w:p w14:paraId="2752C76F" w14:textId="77777777" w:rsidR="00643E70" w:rsidRPr="00643E70" w:rsidRDefault="00643E70" w:rsidP="00643E70">
            <w:pPr>
              <w:pStyle w:val="NoSpacing"/>
              <w:rPr>
                <w:b/>
                <w:bCs/>
                <w:color w:val="080C0C"/>
                <w:lang w:val="it-IT"/>
              </w:rPr>
            </w:pPr>
            <w:r w:rsidRPr="00643E70">
              <w:rPr>
                <w:b/>
                <w:bCs/>
                <w:color w:val="080C0C"/>
                <w:lang w:val="it-IT"/>
              </w:rPr>
              <w:t>Kontributi në rezultatet e fushës së kurrikulës: 1.5; 3.6.</w:t>
            </w:r>
          </w:p>
          <w:p w14:paraId="2DB9BA0D" w14:textId="77777777" w:rsidR="00643E70" w:rsidRDefault="00643E70" w:rsidP="00643E70">
            <w:pPr>
              <w:pStyle w:val="NoSpacing"/>
              <w:rPr>
                <w:color w:val="080C0C"/>
                <w:lang w:val="it-IT"/>
              </w:rPr>
            </w:pPr>
          </w:p>
          <w:p w14:paraId="215359BD" w14:textId="2EA36A1B" w:rsidR="00931F21" w:rsidRPr="009E3109" w:rsidRDefault="00931F21" w:rsidP="00931F21">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49235E90" w14:textId="77777777" w:rsidR="00643E70" w:rsidRPr="009E3109" w:rsidRDefault="00643E70" w:rsidP="00643E70">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Drejtëza</w:t>
            </w:r>
            <w:proofErr w:type="spellEnd"/>
            <w:r w:rsidRPr="009E3109">
              <w:rPr>
                <w:b/>
                <w:bCs/>
                <w:color w:val="080C0C"/>
              </w:rPr>
              <w:t xml:space="preserve">, </w:t>
            </w:r>
            <w:proofErr w:type="spellStart"/>
            <w:r w:rsidRPr="009E3109">
              <w:rPr>
                <w:b/>
                <w:bCs/>
                <w:color w:val="080C0C"/>
              </w:rPr>
              <w:t>gjysmëdrejtëza</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segmenti</w:t>
            </w:r>
            <w:proofErr w:type="spellEnd"/>
          </w:p>
          <w:p w14:paraId="6CEF8BFB" w14:textId="77777777" w:rsidR="00643E70" w:rsidRPr="009E3109" w:rsidRDefault="00643E70" w:rsidP="00643E70">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3CDA1BF0" w14:textId="77777777" w:rsidR="00643E70" w:rsidRPr="009E3109" w:rsidRDefault="00643E70" w:rsidP="00643E70">
            <w:pPr>
              <w:pStyle w:val="NoSpacing"/>
              <w:rPr>
                <w:color w:val="080C0C"/>
              </w:rPr>
            </w:pPr>
            <w:r w:rsidRPr="009E3109">
              <w:rPr>
                <w:color w:val="080C0C"/>
              </w:rPr>
              <w:t>•</w:t>
            </w:r>
            <w:r w:rsidRPr="009E3109">
              <w:rPr>
                <w:color w:val="080C0C"/>
              </w:rPr>
              <w:tab/>
            </w:r>
            <w:proofErr w:type="spellStart"/>
            <w:r w:rsidRPr="009E3109">
              <w:rPr>
                <w:color w:val="080C0C"/>
              </w:rPr>
              <w:t>Përkufizon</w:t>
            </w:r>
            <w:proofErr w:type="spellEnd"/>
            <w:r w:rsidRPr="009E3109">
              <w:rPr>
                <w:color w:val="080C0C"/>
              </w:rPr>
              <w:t xml:space="preserve"> </w:t>
            </w:r>
            <w:proofErr w:type="spellStart"/>
            <w:r w:rsidRPr="009E3109">
              <w:rPr>
                <w:color w:val="080C0C"/>
              </w:rPr>
              <w:t>drejtëzën</w:t>
            </w:r>
            <w:proofErr w:type="spellEnd"/>
            <w:r w:rsidRPr="009E3109">
              <w:rPr>
                <w:color w:val="080C0C"/>
              </w:rPr>
              <w:t xml:space="preserve">, </w:t>
            </w:r>
            <w:proofErr w:type="spellStart"/>
            <w:r w:rsidRPr="009E3109">
              <w:rPr>
                <w:color w:val="080C0C"/>
              </w:rPr>
              <w:t>gjysmëdrejtëzën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segmentin</w:t>
            </w:r>
            <w:proofErr w:type="spellEnd"/>
            <w:r w:rsidRPr="009E3109">
              <w:rPr>
                <w:color w:val="080C0C"/>
              </w:rPr>
              <w:t xml:space="preserve"> </w:t>
            </w:r>
            <w:proofErr w:type="spellStart"/>
            <w:r w:rsidRPr="009E3109">
              <w:rPr>
                <w:color w:val="080C0C"/>
              </w:rPr>
              <w:t>sipas</w:t>
            </w:r>
            <w:proofErr w:type="spellEnd"/>
            <w:r w:rsidRPr="009E3109">
              <w:rPr>
                <w:color w:val="080C0C"/>
              </w:rPr>
              <w:t xml:space="preserve"> </w:t>
            </w:r>
            <w:proofErr w:type="spellStart"/>
            <w:r w:rsidRPr="009E3109">
              <w:rPr>
                <w:color w:val="080C0C"/>
              </w:rPr>
              <w:t>pikave</w:t>
            </w:r>
            <w:proofErr w:type="spellEnd"/>
            <w:r w:rsidRPr="009E3109">
              <w:rPr>
                <w:color w:val="080C0C"/>
              </w:rPr>
              <w:t xml:space="preserve"> </w:t>
            </w:r>
            <w:proofErr w:type="spellStart"/>
            <w:r w:rsidRPr="009E3109">
              <w:rPr>
                <w:color w:val="080C0C"/>
              </w:rPr>
              <w:t>kufizuese</w:t>
            </w:r>
            <w:proofErr w:type="spellEnd"/>
            <w:r w:rsidRPr="009E3109">
              <w:rPr>
                <w:color w:val="080C0C"/>
              </w:rPr>
              <w:t>;</w:t>
            </w:r>
          </w:p>
          <w:p w14:paraId="166E947E" w14:textId="77777777" w:rsidR="00643E70" w:rsidRPr="009E3109" w:rsidRDefault="00643E70" w:rsidP="00643E70">
            <w:pPr>
              <w:pStyle w:val="NoSpacing"/>
              <w:rPr>
                <w:color w:val="080C0C"/>
              </w:rPr>
            </w:pPr>
            <w:r w:rsidRPr="009E3109">
              <w:rPr>
                <w:color w:val="080C0C"/>
              </w:rPr>
              <w:t>•</w:t>
            </w:r>
            <w:r w:rsidRPr="009E3109">
              <w:rPr>
                <w:color w:val="080C0C"/>
              </w:rPr>
              <w:tab/>
              <w:t xml:space="preserve">Punon </w:t>
            </w:r>
            <w:proofErr w:type="spellStart"/>
            <w:r w:rsidRPr="009E3109">
              <w:rPr>
                <w:color w:val="080C0C"/>
              </w:rPr>
              <w:t>drejtëzën</w:t>
            </w:r>
            <w:proofErr w:type="spellEnd"/>
            <w:r w:rsidRPr="009E3109">
              <w:rPr>
                <w:color w:val="080C0C"/>
              </w:rPr>
              <w:t xml:space="preserve">, </w:t>
            </w:r>
            <w:proofErr w:type="spellStart"/>
            <w:r w:rsidRPr="009E3109">
              <w:rPr>
                <w:color w:val="080C0C"/>
              </w:rPr>
              <w:t>gjysmëdrejtëzën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segmentin</w:t>
            </w:r>
            <w:proofErr w:type="spellEnd"/>
            <w:r w:rsidRPr="009E3109">
              <w:rPr>
                <w:color w:val="080C0C"/>
              </w:rPr>
              <w:t xml:space="preserve"> duke </w:t>
            </w:r>
            <w:proofErr w:type="spellStart"/>
            <w:r w:rsidRPr="009E3109">
              <w:rPr>
                <w:color w:val="080C0C"/>
              </w:rPr>
              <w:t>përdorur</w:t>
            </w:r>
            <w:proofErr w:type="spellEnd"/>
            <w:r w:rsidRPr="009E3109">
              <w:rPr>
                <w:color w:val="080C0C"/>
              </w:rPr>
              <w:t xml:space="preserve"> </w:t>
            </w:r>
            <w:proofErr w:type="spellStart"/>
            <w:r w:rsidRPr="009E3109">
              <w:rPr>
                <w:color w:val="080C0C"/>
              </w:rPr>
              <w:t>shkopinj</w:t>
            </w:r>
            <w:proofErr w:type="spellEnd"/>
            <w:r w:rsidRPr="009E3109">
              <w:rPr>
                <w:color w:val="080C0C"/>
              </w:rPr>
              <w:t>.</w:t>
            </w:r>
          </w:p>
          <w:p w14:paraId="2B435222" w14:textId="77777777" w:rsidR="00643E70" w:rsidRPr="009E3109" w:rsidRDefault="00643E70" w:rsidP="00643E70">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50B2AA35" w14:textId="77777777" w:rsidR="00643E70" w:rsidRPr="00643E70" w:rsidRDefault="00643E70" w:rsidP="00643E70">
            <w:pPr>
              <w:pStyle w:val="NoSpacing"/>
              <w:rPr>
                <w:color w:val="080C0C"/>
                <w:lang w:val="it-IT"/>
              </w:rPr>
            </w:pPr>
            <w:r w:rsidRPr="00643E70">
              <w:rPr>
                <w:b/>
                <w:bCs/>
                <w:color w:val="080C0C"/>
                <w:lang w:val="it-IT"/>
              </w:rPr>
              <w:t>Burimet, mjetet e konkretizimit dhe materialet mësimore:</w:t>
            </w:r>
            <w:r w:rsidRPr="00643E70">
              <w:rPr>
                <w:color w:val="080C0C"/>
                <w:lang w:val="it-IT"/>
              </w:rPr>
              <w:t xml:space="preserve"> fletë punuese.</w:t>
            </w:r>
          </w:p>
          <w:p w14:paraId="71389482" w14:textId="77777777" w:rsidR="00643E70" w:rsidRPr="00643E70" w:rsidRDefault="00643E70" w:rsidP="00643E70">
            <w:pPr>
              <w:pStyle w:val="NoSpacing"/>
              <w:rPr>
                <w:color w:val="080C0C"/>
                <w:lang w:val="it-IT"/>
              </w:rPr>
            </w:pPr>
            <w:r w:rsidRPr="00643E70">
              <w:rPr>
                <w:color w:val="080C0C"/>
                <w:lang w:val="it-IT"/>
              </w:rPr>
              <w:t>Lidhja me lëndët e tjera mësimore dhe/apo me çështjet ndërkurrikulare dhe situatat jetësore:</w:t>
            </w:r>
          </w:p>
          <w:p w14:paraId="22A63697" w14:textId="77777777" w:rsidR="00643E70" w:rsidRDefault="00643E70" w:rsidP="00643E70">
            <w:pPr>
              <w:pStyle w:val="NoSpacing"/>
              <w:rPr>
                <w:color w:val="080C0C"/>
                <w:lang w:val="it-IT"/>
              </w:rPr>
            </w:pPr>
            <w:r w:rsidRPr="00643E70">
              <w:rPr>
                <w:color w:val="080C0C"/>
                <w:lang w:val="it-IT"/>
              </w:rPr>
              <w:t>Gjuhë amtare (shqipe), Njeriu dhe natyra; Edukimi për zhvillim të qëndrueshëm.</w:t>
            </w:r>
          </w:p>
          <w:p w14:paraId="29844DFD" w14:textId="77777777" w:rsidR="00643E70" w:rsidRDefault="00643E70" w:rsidP="00643E70">
            <w:pPr>
              <w:pStyle w:val="NoSpacing"/>
              <w:rPr>
                <w:color w:val="080C0C"/>
                <w:lang w:val="it-IT"/>
              </w:rPr>
            </w:pPr>
          </w:p>
          <w:p w14:paraId="3CD5F3FA" w14:textId="248A674D" w:rsidR="00643E70" w:rsidRPr="00643E70" w:rsidRDefault="00931F21" w:rsidP="00931F21">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5D88FFF7" w14:textId="77777777" w:rsidR="00643E70" w:rsidRPr="00643E70" w:rsidRDefault="00643E70" w:rsidP="00643E70">
            <w:pPr>
              <w:pStyle w:val="NoSpacing"/>
              <w:rPr>
                <w:color w:val="080C0C"/>
                <w:lang w:val="it-IT"/>
              </w:rPr>
            </w:pPr>
            <w:r w:rsidRPr="00643E70">
              <w:rPr>
                <w:color w:val="080C0C"/>
                <w:lang w:val="it-IT"/>
              </w:rPr>
              <w:t>Parashikimi:</w:t>
            </w:r>
          </w:p>
          <w:p w14:paraId="6BD0A103" w14:textId="77777777" w:rsidR="00643E70" w:rsidRPr="00643E70" w:rsidRDefault="00643E70" w:rsidP="00643E70">
            <w:pPr>
              <w:pStyle w:val="NoSpacing"/>
              <w:rPr>
                <w:b/>
                <w:bCs/>
                <w:color w:val="080C0C"/>
                <w:lang w:val="it-IT"/>
              </w:rPr>
            </w:pPr>
            <w:r w:rsidRPr="00643E70">
              <w:rPr>
                <w:b/>
                <w:bCs/>
                <w:color w:val="080C0C"/>
                <w:lang w:val="it-IT"/>
              </w:rPr>
              <w:t>Përgatitja për të nxënët</w:t>
            </w:r>
          </w:p>
          <w:p w14:paraId="3DBDDAB7" w14:textId="77777777" w:rsidR="00643E70" w:rsidRDefault="00643E70" w:rsidP="00643E70">
            <w:pPr>
              <w:pStyle w:val="NoSpacing"/>
              <w:rPr>
                <w:b/>
                <w:bCs/>
                <w:color w:val="080C0C"/>
                <w:lang w:val="it-IT"/>
              </w:rPr>
            </w:pPr>
            <w:r w:rsidRPr="00643E70">
              <w:rPr>
                <w:b/>
                <w:bCs/>
                <w:color w:val="080C0C"/>
                <w:lang w:val="it-IT"/>
              </w:rPr>
              <w:t>Rikujtim i njohurive paraprake</w:t>
            </w:r>
          </w:p>
          <w:p w14:paraId="148A2EE3" w14:textId="77777777" w:rsidR="00FD33BC" w:rsidRPr="00643E70" w:rsidRDefault="00FD33BC" w:rsidP="00643E70">
            <w:pPr>
              <w:pStyle w:val="NoSpacing"/>
              <w:rPr>
                <w:b/>
                <w:bCs/>
                <w:color w:val="080C0C"/>
                <w:lang w:val="it-IT"/>
              </w:rPr>
            </w:pPr>
          </w:p>
          <w:p w14:paraId="377C643D" w14:textId="77777777" w:rsidR="00643E70" w:rsidRPr="00643E70" w:rsidRDefault="00643E70" w:rsidP="00643E70">
            <w:pPr>
              <w:pStyle w:val="NoSpacing"/>
              <w:rPr>
                <w:color w:val="080C0C"/>
                <w:lang w:val="it-IT"/>
              </w:rPr>
            </w:pPr>
            <w:r w:rsidRPr="00643E70">
              <w:rPr>
                <w:color w:val="080C0C"/>
                <w:lang w:val="it-IT"/>
              </w:rPr>
              <w:t>Nxënësit nxiten të kujtojnë çfarë kanë mësuar për vijat.</w:t>
            </w:r>
          </w:p>
          <w:p w14:paraId="3A1E561F" w14:textId="6720AE63" w:rsidR="00643E70" w:rsidRPr="00643E70" w:rsidRDefault="00643E70" w:rsidP="00643E70">
            <w:pPr>
              <w:pStyle w:val="NoSpacing"/>
              <w:rPr>
                <w:color w:val="080C0C"/>
                <w:lang w:val="it-IT"/>
              </w:rPr>
            </w:pPr>
            <w:r>
              <w:rPr>
                <w:noProof/>
              </w:rPr>
              <w:drawing>
                <wp:anchor distT="0" distB="0" distL="0" distR="0" simplePos="0" relativeHeight="251701248" behindDoc="0" locked="0" layoutInCell="1" allowOverlap="1" wp14:anchorId="6BCEEC65" wp14:editId="7C4FD620">
                  <wp:simplePos x="0" y="0"/>
                  <wp:positionH relativeFrom="page">
                    <wp:posOffset>59055</wp:posOffset>
                  </wp:positionH>
                  <wp:positionV relativeFrom="paragraph">
                    <wp:posOffset>173990</wp:posOffset>
                  </wp:positionV>
                  <wp:extent cx="4244767" cy="1020318"/>
                  <wp:effectExtent l="0" t="0" r="0" b="0"/>
                  <wp:wrapTopAndBottom/>
                  <wp:docPr id="223" name="image6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607.png"/>
                          <pic:cNvPicPr/>
                        </pic:nvPicPr>
                        <pic:blipFill>
                          <a:blip r:embed="rId33" cstate="print"/>
                          <a:stretch>
                            <a:fillRect/>
                          </a:stretch>
                        </pic:blipFill>
                        <pic:spPr>
                          <a:xfrm>
                            <a:off x="0" y="0"/>
                            <a:ext cx="4244767" cy="1020318"/>
                          </a:xfrm>
                          <a:prstGeom prst="rect">
                            <a:avLst/>
                          </a:prstGeom>
                        </pic:spPr>
                      </pic:pic>
                    </a:graphicData>
                  </a:graphic>
                </wp:anchor>
              </w:drawing>
            </w:r>
          </w:p>
          <w:p w14:paraId="72A185FD" w14:textId="62AC2057" w:rsidR="00643E70" w:rsidRDefault="00643E70" w:rsidP="00643E70">
            <w:pPr>
              <w:pStyle w:val="NoSpacing"/>
              <w:rPr>
                <w:color w:val="080C0C"/>
                <w:lang w:val="it-IT"/>
              </w:rPr>
            </w:pPr>
          </w:p>
          <w:p w14:paraId="38137D0D" w14:textId="77777777" w:rsidR="00643E70" w:rsidRPr="00643E70" w:rsidRDefault="00643E70" w:rsidP="00643E70">
            <w:pPr>
              <w:pStyle w:val="NoSpacing"/>
              <w:rPr>
                <w:color w:val="080C0C"/>
                <w:lang w:val="it-IT"/>
              </w:rPr>
            </w:pPr>
          </w:p>
          <w:p w14:paraId="399E3F02" w14:textId="77777777" w:rsidR="00643E70" w:rsidRPr="00643E70" w:rsidRDefault="00643E70" w:rsidP="00643E70">
            <w:pPr>
              <w:pStyle w:val="NoSpacing"/>
              <w:rPr>
                <w:b/>
                <w:bCs/>
                <w:color w:val="080C0C"/>
                <w:lang w:val="it-IT"/>
              </w:rPr>
            </w:pPr>
            <w:r w:rsidRPr="00643E70">
              <w:rPr>
                <w:b/>
                <w:bCs/>
                <w:color w:val="080C0C"/>
                <w:lang w:val="it-IT"/>
              </w:rPr>
              <w:t>Ndërtimi i njohurive dhe i shkathtësive: : Përpunimi i përmbajtjes</w:t>
            </w:r>
          </w:p>
          <w:p w14:paraId="06E41290" w14:textId="77777777" w:rsidR="00643E70" w:rsidRDefault="00643E70" w:rsidP="00643E70">
            <w:pPr>
              <w:pStyle w:val="NoSpacing"/>
              <w:rPr>
                <w:b/>
                <w:bCs/>
                <w:color w:val="080C0C"/>
                <w:lang w:val="it-IT"/>
              </w:rPr>
            </w:pPr>
            <w:r w:rsidRPr="00643E70">
              <w:rPr>
                <w:b/>
                <w:bCs/>
                <w:color w:val="080C0C"/>
                <w:lang w:val="it-IT"/>
              </w:rPr>
              <w:t>Shënime mbi shënime</w:t>
            </w:r>
          </w:p>
          <w:p w14:paraId="501E6CD6" w14:textId="77777777" w:rsidR="00643E70" w:rsidRPr="00643E70" w:rsidRDefault="00643E70" w:rsidP="00643E70">
            <w:pPr>
              <w:pStyle w:val="NoSpacing"/>
              <w:rPr>
                <w:b/>
                <w:bCs/>
                <w:color w:val="080C0C"/>
                <w:lang w:val="it-IT"/>
              </w:rPr>
            </w:pPr>
          </w:p>
          <w:p w14:paraId="76A8C1D3" w14:textId="77777777" w:rsidR="00643E70" w:rsidRPr="00643E70" w:rsidRDefault="00643E70" w:rsidP="00643E70">
            <w:pPr>
              <w:pStyle w:val="NoSpacing"/>
              <w:rPr>
                <w:color w:val="080C0C"/>
                <w:lang w:val="it-IT"/>
              </w:rPr>
            </w:pPr>
            <w:r w:rsidRPr="00643E70">
              <w:rPr>
                <w:color w:val="080C0C"/>
                <w:lang w:val="it-IT"/>
              </w:rPr>
              <w:t>Nxënësit udhëzohen të lexojnë nga detyra 1 deri te detyra 6 dhe të mbahen shënime për pjesën e lexuar.</w:t>
            </w:r>
          </w:p>
          <w:p w14:paraId="4320BF9A" w14:textId="77777777" w:rsidR="00643E70" w:rsidRPr="00643E70" w:rsidRDefault="00643E70" w:rsidP="00643E70">
            <w:pPr>
              <w:pStyle w:val="NoSpacing"/>
              <w:rPr>
                <w:color w:val="080C0C"/>
                <w:lang w:val="it-IT"/>
              </w:rPr>
            </w:pPr>
            <w:r w:rsidRPr="00643E70">
              <w:rPr>
                <w:color w:val="080C0C"/>
                <w:lang w:val="it-IT"/>
              </w:rPr>
              <w:t>Segmenti</w:t>
            </w:r>
          </w:p>
          <w:p w14:paraId="5A634BD6" w14:textId="77777777" w:rsidR="00643E70" w:rsidRPr="00643E70" w:rsidRDefault="00643E70" w:rsidP="00643E70">
            <w:pPr>
              <w:pStyle w:val="NoSpacing"/>
              <w:rPr>
                <w:color w:val="080C0C"/>
                <w:lang w:val="it-IT"/>
              </w:rPr>
            </w:pPr>
            <w:r w:rsidRPr="00643E70">
              <w:rPr>
                <w:color w:val="080C0C"/>
                <w:lang w:val="it-IT"/>
              </w:rPr>
              <w:t>•</w:t>
            </w:r>
            <w:r w:rsidRPr="00643E70">
              <w:rPr>
                <w:color w:val="080C0C"/>
                <w:lang w:val="it-IT"/>
              </w:rPr>
              <w:tab/>
              <w:t>Vijë e drejtë e kufizuar me dy pika A dhe B;</w:t>
            </w:r>
          </w:p>
          <w:p w14:paraId="2E61493A" w14:textId="77777777" w:rsidR="00643E70" w:rsidRPr="009E3109" w:rsidRDefault="00643E70" w:rsidP="00643E70">
            <w:pPr>
              <w:pStyle w:val="NoSpacing"/>
              <w:rPr>
                <w:color w:val="080C0C"/>
              </w:rPr>
            </w:pPr>
            <w:r w:rsidRPr="009E3109">
              <w:rPr>
                <w:color w:val="080C0C"/>
              </w:rPr>
              <w:t>•</w:t>
            </w:r>
            <w:r w:rsidRPr="009E3109">
              <w:rPr>
                <w:color w:val="080C0C"/>
              </w:rPr>
              <w:tab/>
              <w:t xml:space="preserve">A </w:t>
            </w:r>
            <w:proofErr w:type="spellStart"/>
            <w:r w:rsidRPr="009E3109">
              <w:rPr>
                <w:color w:val="080C0C"/>
              </w:rPr>
              <w:t>dhe</w:t>
            </w:r>
            <w:proofErr w:type="spellEnd"/>
            <w:r w:rsidRPr="009E3109">
              <w:rPr>
                <w:color w:val="080C0C"/>
              </w:rPr>
              <w:t xml:space="preserve"> B </w:t>
            </w:r>
            <w:proofErr w:type="spellStart"/>
            <w:r w:rsidRPr="009E3109">
              <w:rPr>
                <w:color w:val="080C0C"/>
              </w:rPr>
              <w:t>quhen</w:t>
            </w:r>
            <w:proofErr w:type="spellEnd"/>
            <w:r w:rsidRPr="009E3109">
              <w:rPr>
                <w:color w:val="080C0C"/>
              </w:rPr>
              <w:t xml:space="preserve"> </w:t>
            </w:r>
            <w:proofErr w:type="spellStart"/>
            <w:r w:rsidRPr="009E3109">
              <w:rPr>
                <w:color w:val="080C0C"/>
              </w:rPr>
              <w:t>skajet</w:t>
            </w:r>
            <w:proofErr w:type="spellEnd"/>
            <w:r w:rsidRPr="009E3109">
              <w:rPr>
                <w:color w:val="080C0C"/>
              </w:rPr>
              <w:t xml:space="preserve"> e </w:t>
            </w:r>
            <w:proofErr w:type="spellStart"/>
            <w:r w:rsidRPr="009E3109">
              <w:rPr>
                <w:color w:val="080C0C"/>
              </w:rPr>
              <w:t>segmentit</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shënohet</w:t>
            </w:r>
            <w:proofErr w:type="spellEnd"/>
            <w:r w:rsidRPr="009E3109">
              <w:rPr>
                <w:color w:val="080C0C"/>
              </w:rPr>
              <w:t xml:space="preserve"> </w:t>
            </w:r>
            <w:proofErr w:type="spellStart"/>
            <w:r w:rsidRPr="009E3109">
              <w:rPr>
                <w:color w:val="080C0C"/>
              </w:rPr>
              <w:t>simbolikisht</w:t>
            </w:r>
            <w:proofErr w:type="spellEnd"/>
            <w:r w:rsidRPr="009E3109">
              <w:rPr>
                <w:color w:val="080C0C"/>
              </w:rPr>
              <w:t xml:space="preserve"> AB.</w:t>
            </w:r>
          </w:p>
          <w:p w14:paraId="654312E8" w14:textId="77777777" w:rsidR="00643E70" w:rsidRPr="00643E70" w:rsidRDefault="00643E70" w:rsidP="00643E70">
            <w:pPr>
              <w:pStyle w:val="NoSpacing"/>
              <w:rPr>
                <w:color w:val="080C0C"/>
                <w:lang w:val="it-IT"/>
              </w:rPr>
            </w:pPr>
            <w:r w:rsidRPr="00643E70">
              <w:rPr>
                <w:color w:val="080C0C"/>
                <w:lang w:val="it-IT"/>
              </w:rPr>
              <w:t>Drejtëza</w:t>
            </w:r>
          </w:p>
          <w:p w14:paraId="59392A24" w14:textId="77777777" w:rsidR="00643E70" w:rsidRPr="00643E70" w:rsidRDefault="00643E70" w:rsidP="00643E70">
            <w:pPr>
              <w:pStyle w:val="NoSpacing"/>
              <w:rPr>
                <w:color w:val="080C0C"/>
                <w:lang w:val="it-IT"/>
              </w:rPr>
            </w:pPr>
            <w:r w:rsidRPr="00643E70">
              <w:rPr>
                <w:color w:val="080C0C"/>
                <w:lang w:val="it-IT"/>
              </w:rPr>
              <w:t>•</w:t>
            </w:r>
            <w:r w:rsidRPr="00643E70">
              <w:rPr>
                <w:color w:val="080C0C"/>
                <w:lang w:val="it-IT"/>
              </w:rPr>
              <w:tab/>
              <w:t>Vijë e drejtë e pakufizuar;</w:t>
            </w:r>
          </w:p>
          <w:p w14:paraId="01129B72" w14:textId="77777777" w:rsidR="00643E70" w:rsidRPr="00643E70" w:rsidRDefault="00643E70" w:rsidP="00643E70">
            <w:pPr>
              <w:pStyle w:val="NoSpacing"/>
              <w:rPr>
                <w:color w:val="080C0C"/>
                <w:lang w:val="it-IT"/>
              </w:rPr>
            </w:pPr>
            <w:r w:rsidRPr="00643E70">
              <w:rPr>
                <w:color w:val="080C0C"/>
                <w:lang w:val="it-IT"/>
              </w:rPr>
              <w:t>•</w:t>
            </w:r>
            <w:r w:rsidRPr="00643E70">
              <w:rPr>
                <w:color w:val="080C0C"/>
                <w:lang w:val="it-IT"/>
              </w:rPr>
              <w:tab/>
              <w:t>Nuk mund të vizatohet e tëra;</w:t>
            </w:r>
          </w:p>
          <w:p w14:paraId="459F11FD" w14:textId="14357656" w:rsidR="00643E70" w:rsidRPr="00643E70" w:rsidRDefault="00643E70" w:rsidP="00643E70">
            <w:pPr>
              <w:pStyle w:val="NoSpacing"/>
              <w:rPr>
                <w:color w:val="080C0C"/>
                <w:lang w:val="it-IT"/>
              </w:rPr>
            </w:pPr>
            <w:r w:rsidRPr="00643E70">
              <w:rPr>
                <w:color w:val="080C0C"/>
                <w:lang w:val="it-IT"/>
              </w:rPr>
              <w:t>•</w:t>
            </w:r>
            <w:r w:rsidRPr="00643E70">
              <w:rPr>
                <w:color w:val="080C0C"/>
                <w:lang w:val="it-IT"/>
              </w:rPr>
              <w:tab/>
              <w:t>Nëpër dy pika të ndryshme mund të vizatohet vetëm një drejtëz.</w:t>
            </w:r>
          </w:p>
          <w:p w14:paraId="1A3CB1AF" w14:textId="77777777" w:rsidR="00643E70" w:rsidRPr="00643E70" w:rsidRDefault="00643E70" w:rsidP="00643E70">
            <w:pPr>
              <w:pStyle w:val="NoSpacing"/>
              <w:rPr>
                <w:color w:val="080C0C"/>
                <w:lang w:val="it-IT"/>
              </w:rPr>
            </w:pPr>
            <w:r w:rsidRPr="00643E70">
              <w:rPr>
                <w:color w:val="080C0C"/>
                <w:lang w:val="it-IT"/>
              </w:rPr>
              <w:lastRenderedPageBreak/>
              <w:t>Gjysmëdrejtëza</w:t>
            </w:r>
          </w:p>
          <w:p w14:paraId="25794B6F" w14:textId="77777777" w:rsidR="00643E70" w:rsidRPr="00643E70" w:rsidRDefault="00643E70" w:rsidP="00643E70">
            <w:pPr>
              <w:pStyle w:val="NoSpacing"/>
              <w:rPr>
                <w:color w:val="080C0C"/>
                <w:lang w:val="it-IT"/>
              </w:rPr>
            </w:pPr>
            <w:r w:rsidRPr="00643E70">
              <w:rPr>
                <w:color w:val="080C0C"/>
                <w:lang w:val="it-IT"/>
              </w:rPr>
              <w:t>•</w:t>
            </w:r>
            <w:r w:rsidRPr="00643E70">
              <w:rPr>
                <w:color w:val="080C0C"/>
                <w:lang w:val="it-IT"/>
              </w:rPr>
              <w:tab/>
              <w:t>Është pjesë e drejtëzës;</w:t>
            </w:r>
          </w:p>
          <w:p w14:paraId="394FB864" w14:textId="77777777" w:rsidR="00643E70" w:rsidRPr="00643E70" w:rsidRDefault="00643E70" w:rsidP="00643E70">
            <w:pPr>
              <w:pStyle w:val="NoSpacing"/>
              <w:rPr>
                <w:color w:val="080C0C"/>
                <w:lang w:val="it-IT"/>
              </w:rPr>
            </w:pPr>
            <w:r w:rsidRPr="00643E70">
              <w:rPr>
                <w:color w:val="080C0C"/>
                <w:lang w:val="it-IT"/>
              </w:rPr>
              <w:t>•</w:t>
            </w:r>
            <w:r w:rsidRPr="00643E70">
              <w:rPr>
                <w:color w:val="080C0C"/>
                <w:lang w:val="it-IT"/>
              </w:rPr>
              <w:tab/>
              <w:t>E kufizuar nga njëra anë në pikën e fillimit. Nxënësit nxiten që në grupe me nga katër nxënës të analizojnë shënimet që kanë mbajtur.</w:t>
            </w:r>
          </w:p>
          <w:p w14:paraId="4261B0B7" w14:textId="77777777" w:rsidR="00643E70" w:rsidRPr="00643E70" w:rsidRDefault="00643E70" w:rsidP="00643E70">
            <w:pPr>
              <w:pStyle w:val="NoSpacing"/>
              <w:rPr>
                <w:color w:val="080C0C"/>
                <w:lang w:val="it-IT"/>
              </w:rPr>
            </w:pPr>
          </w:p>
          <w:p w14:paraId="38C534E6" w14:textId="77777777" w:rsidR="00643E70" w:rsidRPr="00643E70" w:rsidRDefault="00643E70" w:rsidP="00643E70">
            <w:pPr>
              <w:pStyle w:val="NoSpacing"/>
              <w:rPr>
                <w:color w:val="080C0C"/>
                <w:lang w:val="it-IT"/>
              </w:rPr>
            </w:pPr>
            <w:r w:rsidRPr="00643E70">
              <w:rPr>
                <w:color w:val="080C0C"/>
                <w:lang w:val="it-IT"/>
              </w:rPr>
              <w:t>Përforcimi:</w:t>
            </w:r>
          </w:p>
          <w:p w14:paraId="008B1BEC" w14:textId="77777777" w:rsidR="00643E70" w:rsidRPr="00643E70" w:rsidRDefault="00643E70" w:rsidP="00643E70">
            <w:pPr>
              <w:pStyle w:val="NoSpacing"/>
              <w:rPr>
                <w:b/>
                <w:bCs/>
                <w:color w:val="080C0C"/>
                <w:lang w:val="it-IT"/>
              </w:rPr>
            </w:pPr>
            <w:r w:rsidRPr="00643E70">
              <w:rPr>
                <w:b/>
                <w:bCs/>
                <w:color w:val="080C0C"/>
                <w:lang w:val="it-IT"/>
              </w:rPr>
              <w:t>Konsolidimi dhe zbatimi i të nxënit</w:t>
            </w:r>
          </w:p>
          <w:p w14:paraId="73BAE155" w14:textId="77777777" w:rsidR="00643E70" w:rsidRDefault="00643E70" w:rsidP="00643E70">
            <w:pPr>
              <w:pStyle w:val="NoSpacing"/>
              <w:rPr>
                <w:b/>
                <w:bCs/>
                <w:color w:val="080C0C"/>
                <w:lang w:val="it-IT"/>
              </w:rPr>
            </w:pPr>
            <w:r w:rsidRPr="00643E70">
              <w:rPr>
                <w:b/>
                <w:bCs/>
                <w:color w:val="080C0C"/>
                <w:lang w:val="it-IT"/>
              </w:rPr>
              <w:t>Turi i galerisë</w:t>
            </w:r>
          </w:p>
          <w:p w14:paraId="20901FDA" w14:textId="77777777" w:rsidR="00FD33BC" w:rsidRPr="00643E70" w:rsidRDefault="00FD33BC" w:rsidP="00643E70">
            <w:pPr>
              <w:pStyle w:val="NoSpacing"/>
              <w:rPr>
                <w:b/>
                <w:bCs/>
                <w:color w:val="080C0C"/>
                <w:lang w:val="it-IT"/>
              </w:rPr>
            </w:pPr>
          </w:p>
          <w:p w14:paraId="63636759" w14:textId="77777777" w:rsidR="00643E70" w:rsidRPr="00643E70" w:rsidRDefault="00643E70" w:rsidP="00643E70">
            <w:pPr>
              <w:pStyle w:val="NoSpacing"/>
              <w:rPr>
                <w:color w:val="080C0C"/>
                <w:lang w:val="it-IT"/>
              </w:rPr>
            </w:pPr>
            <w:r w:rsidRPr="00643E70">
              <w:rPr>
                <w:color w:val="080C0C"/>
                <w:lang w:val="it-IT"/>
              </w:rPr>
              <w:t>Nxënësve u shpërndahen fletë punuese, të cilat duhet t’i plotësojnë si dhe shkopinj me pambuk,</w:t>
            </w:r>
          </w:p>
          <w:p w14:paraId="7780B53E" w14:textId="77777777" w:rsidR="00643E70" w:rsidRPr="00643E70" w:rsidRDefault="00643E70" w:rsidP="00643E70">
            <w:pPr>
              <w:pStyle w:val="NoSpacing"/>
              <w:rPr>
                <w:color w:val="080C0C"/>
                <w:lang w:val="it-IT"/>
              </w:rPr>
            </w:pPr>
            <w:r w:rsidRPr="00643E70">
              <w:rPr>
                <w:color w:val="080C0C"/>
                <w:lang w:val="it-IT"/>
              </w:rPr>
              <w:t>ku do të përmbledhin përkufizimet dhe punojnë vijat me shkopinj.</w:t>
            </w:r>
          </w:p>
          <w:p w14:paraId="1FB60BA7" w14:textId="77777777" w:rsidR="00643E70" w:rsidRPr="00643E70" w:rsidRDefault="00643E70" w:rsidP="00643E70">
            <w:pPr>
              <w:pStyle w:val="NoSpacing"/>
              <w:rPr>
                <w:color w:val="080C0C"/>
                <w:lang w:val="it-IT"/>
              </w:rPr>
            </w:pPr>
            <w:r w:rsidRPr="00643E70">
              <w:rPr>
                <w:color w:val="080C0C"/>
                <w:lang w:val="it-IT"/>
              </w:rPr>
              <w:t>P.sh.:</w:t>
            </w:r>
          </w:p>
          <w:p w14:paraId="25E9D086" w14:textId="77777777" w:rsidR="00643E70" w:rsidRPr="00643E70" w:rsidRDefault="00643E70" w:rsidP="00643E70">
            <w:pPr>
              <w:pStyle w:val="NoSpacing"/>
              <w:rPr>
                <w:color w:val="080C0C"/>
                <w:lang w:val="it-IT"/>
              </w:rPr>
            </w:pPr>
          </w:p>
          <w:tbl>
            <w:tblPr>
              <w:tblW w:w="0" w:type="auto"/>
              <w:tblInd w:w="557"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2921"/>
              <w:gridCol w:w="2925"/>
              <w:gridCol w:w="2883"/>
            </w:tblGrid>
            <w:tr w:rsidR="00931F21" w:rsidRPr="009E3109" w14:paraId="6AB026CB" w14:textId="77777777" w:rsidTr="00931F21">
              <w:trPr>
                <w:trHeight w:val="299"/>
              </w:trPr>
              <w:tc>
                <w:tcPr>
                  <w:tcW w:w="2921" w:type="dxa"/>
                </w:tcPr>
                <w:p w14:paraId="0D1B2360" w14:textId="77777777" w:rsidR="00931F21" w:rsidRPr="009E3109" w:rsidRDefault="00931F21" w:rsidP="009E3109">
                  <w:pPr>
                    <w:framePr w:hSpace="180" w:wrap="around" w:vAnchor="text" w:hAnchor="margin" w:x="-162" w:y="-200"/>
                    <w:widowControl w:val="0"/>
                    <w:autoSpaceDE w:val="0"/>
                    <w:autoSpaceDN w:val="0"/>
                    <w:spacing w:after="0" w:line="280" w:lineRule="exact"/>
                    <w:ind w:left="264" w:right="244"/>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w w:val="105"/>
                      <w:lang w:val="it-IT"/>
                      <w14:ligatures w14:val="none"/>
                    </w:rPr>
                    <w:t>Vija</w:t>
                  </w:r>
                </w:p>
              </w:tc>
              <w:tc>
                <w:tcPr>
                  <w:tcW w:w="2925" w:type="dxa"/>
                </w:tcPr>
                <w:p w14:paraId="6528C0D6" w14:textId="77777777" w:rsidR="00931F21" w:rsidRPr="009E3109" w:rsidRDefault="00931F21" w:rsidP="009E3109">
                  <w:pPr>
                    <w:framePr w:hSpace="180" w:wrap="around" w:vAnchor="text" w:hAnchor="margin" w:x="-162" w:y="-200"/>
                    <w:widowControl w:val="0"/>
                    <w:autoSpaceDE w:val="0"/>
                    <w:autoSpaceDN w:val="0"/>
                    <w:spacing w:after="0" w:line="280" w:lineRule="exact"/>
                    <w:ind w:left="992"/>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lang w:val="it-IT"/>
                      <w14:ligatures w14:val="none"/>
                    </w:rPr>
                    <w:t>Përkufizimi</w:t>
                  </w:r>
                </w:p>
              </w:tc>
              <w:tc>
                <w:tcPr>
                  <w:tcW w:w="2883" w:type="dxa"/>
                </w:tcPr>
                <w:p w14:paraId="677ABCF6" w14:textId="77777777" w:rsidR="00931F21" w:rsidRPr="009E3109" w:rsidRDefault="00931F21" w:rsidP="009E3109">
                  <w:pPr>
                    <w:framePr w:hSpace="180" w:wrap="around" w:vAnchor="text" w:hAnchor="margin" w:x="-162" w:y="-200"/>
                    <w:widowControl w:val="0"/>
                    <w:autoSpaceDE w:val="0"/>
                    <w:autoSpaceDN w:val="0"/>
                    <w:spacing w:after="0" w:line="280" w:lineRule="exact"/>
                    <w:ind w:left="708"/>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w w:val="90"/>
                      <w:lang w:val="it-IT"/>
                      <w14:ligatures w14:val="none"/>
                    </w:rPr>
                    <w:t>Puno</w:t>
                  </w:r>
                  <w:r w:rsidRPr="009E3109">
                    <w:rPr>
                      <w:rFonts w:ascii="Segoe UI Symbol" w:eastAsia="Segoe UI Symbol" w:hAnsi="Segoe UI Symbol" w:cs="Segoe UI Symbol"/>
                      <w:color w:val="231F20"/>
                      <w:spacing w:val="-8"/>
                      <w:w w:val="90"/>
                      <w:lang w:val="it-IT"/>
                      <w14:ligatures w14:val="none"/>
                    </w:rPr>
                    <w:t xml:space="preserve"> </w:t>
                  </w:r>
                  <w:r w:rsidRPr="009E3109">
                    <w:rPr>
                      <w:rFonts w:ascii="Segoe UI Symbol" w:eastAsia="Segoe UI Symbol" w:hAnsi="Segoe UI Symbol" w:cs="Segoe UI Symbol"/>
                      <w:color w:val="231F20"/>
                      <w:w w:val="90"/>
                      <w:lang w:val="it-IT"/>
                      <w14:ligatures w14:val="none"/>
                    </w:rPr>
                    <w:t>me</w:t>
                  </w:r>
                  <w:r w:rsidRPr="009E3109">
                    <w:rPr>
                      <w:rFonts w:ascii="Segoe UI Symbol" w:eastAsia="Segoe UI Symbol" w:hAnsi="Segoe UI Symbol" w:cs="Segoe UI Symbol"/>
                      <w:color w:val="231F20"/>
                      <w:spacing w:val="-7"/>
                      <w:w w:val="90"/>
                      <w:lang w:val="it-IT"/>
                      <w14:ligatures w14:val="none"/>
                    </w:rPr>
                    <w:t xml:space="preserve"> </w:t>
                  </w:r>
                  <w:r w:rsidRPr="009E3109">
                    <w:rPr>
                      <w:rFonts w:ascii="Segoe UI Symbol" w:eastAsia="Segoe UI Symbol" w:hAnsi="Segoe UI Symbol" w:cs="Segoe UI Symbol"/>
                      <w:color w:val="231F20"/>
                      <w:w w:val="90"/>
                      <w:lang w:val="it-IT"/>
                      <w14:ligatures w14:val="none"/>
                    </w:rPr>
                    <w:t>shkopinj</w:t>
                  </w:r>
                </w:p>
              </w:tc>
            </w:tr>
            <w:tr w:rsidR="00931F21" w:rsidRPr="009E3109" w14:paraId="50E0F33E" w14:textId="77777777" w:rsidTr="00931F21">
              <w:trPr>
                <w:trHeight w:val="314"/>
              </w:trPr>
              <w:tc>
                <w:tcPr>
                  <w:tcW w:w="2921" w:type="dxa"/>
                </w:tcPr>
                <w:p w14:paraId="02CD3C80" w14:textId="77777777" w:rsidR="00931F21" w:rsidRPr="009E3109" w:rsidRDefault="00931F21" w:rsidP="009E3109">
                  <w:pPr>
                    <w:framePr w:hSpace="180" w:wrap="around" w:vAnchor="text" w:hAnchor="margin" w:x="-162" w:y="-200"/>
                    <w:widowControl w:val="0"/>
                    <w:autoSpaceDE w:val="0"/>
                    <w:autoSpaceDN w:val="0"/>
                    <w:spacing w:after="0" w:line="285" w:lineRule="exact"/>
                    <w:ind w:left="264" w:right="244"/>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lang w:val="it-IT"/>
                      <w14:ligatures w14:val="none"/>
                    </w:rPr>
                    <w:t>Segmenti</w:t>
                  </w:r>
                </w:p>
              </w:tc>
              <w:tc>
                <w:tcPr>
                  <w:tcW w:w="2925" w:type="dxa"/>
                </w:tcPr>
                <w:p w14:paraId="1696AC8E" w14:textId="77777777" w:rsidR="00931F21" w:rsidRPr="009E3109" w:rsidRDefault="00931F21" w:rsidP="009E3109">
                  <w:pPr>
                    <w:framePr w:hSpace="180" w:wrap="around" w:vAnchor="text" w:hAnchor="margin" w:x="-162" w:y="-200"/>
                    <w:widowControl w:val="0"/>
                    <w:autoSpaceDE w:val="0"/>
                    <w:autoSpaceDN w:val="0"/>
                    <w:spacing w:after="0" w:line="240" w:lineRule="auto"/>
                    <w:rPr>
                      <w:rFonts w:ascii="Times New Roman" w:eastAsia="Segoe UI Symbol" w:hAnsi="Segoe UI Symbol" w:cs="Segoe UI Symbol"/>
                      <w:lang w:val="it-IT"/>
                      <w14:ligatures w14:val="none"/>
                    </w:rPr>
                  </w:pPr>
                </w:p>
              </w:tc>
              <w:tc>
                <w:tcPr>
                  <w:tcW w:w="2883" w:type="dxa"/>
                </w:tcPr>
                <w:p w14:paraId="2D6683F4" w14:textId="77777777" w:rsidR="00931F21" w:rsidRPr="009E3109" w:rsidRDefault="00931F21" w:rsidP="009E3109">
                  <w:pPr>
                    <w:framePr w:hSpace="180" w:wrap="around" w:vAnchor="text" w:hAnchor="margin" w:x="-162" w:y="-200"/>
                    <w:widowControl w:val="0"/>
                    <w:autoSpaceDE w:val="0"/>
                    <w:autoSpaceDN w:val="0"/>
                    <w:spacing w:after="0" w:line="240" w:lineRule="auto"/>
                    <w:rPr>
                      <w:rFonts w:ascii="Times New Roman" w:eastAsia="Segoe UI Symbol" w:hAnsi="Segoe UI Symbol" w:cs="Segoe UI Symbol"/>
                      <w:lang w:val="it-IT"/>
                      <w14:ligatures w14:val="none"/>
                    </w:rPr>
                  </w:pPr>
                </w:p>
              </w:tc>
            </w:tr>
            <w:tr w:rsidR="00931F21" w:rsidRPr="009E3109" w14:paraId="391F2902" w14:textId="77777777" w:rsidTr="00931F21">
              <w:trPr>
                <w:trHeight w:val="314"/>
              </w:trPr>
              <w:tc>
                <w:tcPr>
                  <w:tcW w:w="2921" w:type="dxa"/>
                </w:tcPr>
                <w:p w14:paraId="60E075ED" w14:textId="77777777" w:rsidR="00931F21" w:rsidRPr="009E3109" w:rsidRDefault="00931F21" w:rsidP="009E3109">
                  <w:pPr>
                    <w:framePr w:hSpace="180" w:wrap="around" w:vAnchor="text" w:hAnchor="margin" w:x="-162" w:y="-200"/>
                    <w:widowControl w:val="0"/>
                    <w:autoSpaceDE w:val="0"/>
                    <w:autoSpaceDN w:val="0"/>
                    <w:spacing w:after="0" w:line="285" w:lineRule="exact"/>
                    <w:ind w:left="261" w:right="244"/>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lang w:val="it-IT"/>
                      <w14:ligatures w14:val="none"/>
                    </w:rPr>
                    <w:t>Drejtëza</w:t>
                  </w:r>
                </w:p>
              </w:tc>
              <w:tc>
                <w:tcPr>
                  <w:tcW w:w="2925" w:type="dxa"/>
                </w:tcPr>
                <w:p w14:paraId="1E18EE39" w14:textId="77777777" w:rsidR="00931F21" w:rsidRPr="009E3109" w:rsidRDefault="00931F21" w:rsidP="009E3109">
                  <w:pPr>
                    <w:framePr w:hSpace="180" w:wrap="around" w:vAnchor="text" w:hAnchor="margin" w:x="-162" w:y="-200"/>
                    <w:widowControl w:val="0"/>
                    <w:autoSpaceDE w:val="0"/>
                    <w:autoSpaceDN w:val="0"/>
                    <w:spacing w:after="0" w:line="240" w:lineRule="auto"/>
                    <w:rPr>
                      <w:rFonts w:ascii="Times New Roman" w:eastAsia="Segoe UI Symbol" w:hAnsi="Segoe UI Symbol" w:cs="Segoe UI Symbol"/>
                      <w:lang w:val="it-IT"/>
                      <w14:ligatures w14:val="none"/>
                    </w:rPr>
                  </w:pPr>
                </w:p>
              </w:tc>
              <w:tc>
                <w:tcPr>
                  <w:tcW w:w="2883" w:type="dxa"/>
                </w:tcPr>
                <w:p w14:paraId="3D77D47A" w14:textId="77777777" w:rsidR="00931F21" w:rsidRPr="009E3109" w:rsidRDefault="00931F21" w:rsidP="009E3109">
                  <w:pPr>
                    <w:framePr w:hSpace="180" w:wrap="around" w:vAnchor="text" w:hAnchor="margin" w:x="-162" w:y="-200"/>
                    <w:widowControl w:val="0"/>
                    <w:autoSpaceDE w:val="0"/>
                    <w:autoSpaceDN w:val="0"/>
                    <w:spacing w:after="0" w:line="240" w:lineRule="auto"/>
                    <w:rPr>
                      <w:rFonts w:ascii="Times New Roman" w:eastAsia="Segoe UI Symbol" w:hAnsi="Segoe UI Symbol" w:cs="Segoe UI Symbol"/>
                      <w:lang w:val="it-IT"/>
                      <w14:ligatures w14:val="none"/>
                    </w:rPr>
                  </w:pPr>
                </w:p>
              </w:tc>
            </w:tr>
            <w:tr w:rsidR="00931F21" w:rsidRPr="009E3109" w14:paraId="789FCD0F" w14:textId="77777777" w:rsidTr="00931F21">
              <w:trPr>
                <w:trHeight w:val="314"/>
              </w:trPr>
              <w:tc>
                <w:tcPr>
                  <w:tcW w:w="2921" w:type="dxa"/>
                </w:tcPr>
                <w:p w14:paraId="7B74FFA6" w14:textId="77777777" w:rsidR="00931F21" w:rsidRPr="009E3109" w:rsidRDefault="00931F21" w:rsidP="009E3109">
                  <w:pPr>
                    <w:framePr w:hSpace="180" w:wrap="around" w:vAnchor="text" w:hAnchor="margin" w:x="-162" w:y="-200"/>
                    <w:widowControl w:val="0"/>
                    <w:autoSpaceDE w:val="0"/>
                    <w:autoSpaceDN w:val="0"/>
                    <w:spacing w:after="0" w:line="285" w:lineRule="exact"/>
                    <w:ind w:left="262" w:right="244"/>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lang w:val="it-IT"/>
                      <w14:ligatures w14:val="none"/>
                    </w:rPr>
                    <w:t>Gjysmëdrejtëza</w:t>
                  </w:r>
                </w:p>
              </w:tc>
              <w:tc>
                <w:tcPr>
                  <w:tcW w:w="2925" w:type="dxa"/>
                </w:tcPr>
                <w:p w14:paraId="52807FE9" w14:textId="77777777" w:rsidR="00931F21" w:rsidRPr="009E3109" w:rsidRDefault="00931F21" w:rsidP="009E3109">
                  <w:pPr>
                    <w:framePr w:hSpace="180" w:wrap="around" w:vAnchor="text" w:hAnchor="margin" w:x="-162" w:y="-200"/>
                    <w:widowControl w:val="0"/>
                    <w:autoSpaceDE w:val="0"/>
                    <w:autoSpaceDN w:val="0"/>
                    <w:spacing w:after="0" w:line="240" w:lineRule="auto"/>
                    <w:rPr>
                      <w:rFonts w:ascii="Times New Roman" w:eastAsia="Segoe UI Symbol" w:hAnsi="Segoe UI Symbol" w:cs="Segoe UI Symbol"/>
                      <w:lang w:val="it-IT"/>
                      <w14:ligatures w14:val="none"/>
                    </w:rPr>
                  </w:pPr>
                </w:p>
              </w:tc>
              <w:tc>
                <w:tcPr>
                  <w:tcW w:w="2883" w:type="dxa"/>
                </w:tcPr>
                <w:p w14:paraId="26B7EA2F" w14:textId="77777777" w:rsidR="00931F21" w:rsidRPr="009E3109" w:rsidRDefault="00931F21" w:rsidP="009E3109">
                  <w:pPr>
                    <w:framePr w:hSpace="180" w:wrap="around" w:vAnchor="text" w:hAnchor="margin" w:x="-162" w:y="-200"/>
                    <w:widowControl w:val="0"/>
                    <w:autoSpaceDE w:val="0"/>
                    <w:autoSpaceDN w:val="0"/>
                    <w:spacing w:after="0" w:line="240" w:lineRule="auto"/>
                    <w:rPr>
                      <w:rFonts w:ascii="Times New Roman" w:eastAsia="Segoe UI Symbol" w:hAnsi="Segoe UI Symbol" w:cs="Segoe UI Symbol"/>
                      <w:lang w:val="it-IT"/>
                      <w14:ligatures w14:val="none"/>
                    </w:rPr>
                  </w:pPr>
                </w:p>
              </w:tc>
            </w:tr>
          </w:tbl>
          <w:p w14:paraId="60C8D408" w14:textId="3E2E3103" w:rsidR="00643E70" w:rsidRPr="00643E70" w:rsidRDefault="00643E70" w:rsidP="00643E70">
            <w:pPr>
              <w:pStyle w:val="NoSpacing"/>
              <w:rPr>
                <w:color w:val="080C0C"/>
                <w:lang w:val="it-IT"/>
              </w:rPr>
            </w:pPr>
            <w:r w:rsidRPr="00643E70">
              <w:rPr>
                <w:color w:val="080C0C"/>
                <w:lang w:val="it-IT"/>
              </w:rPr>
              <w:tab/>
            </w:r>
          </w:p>
          <w:p w14:paraId="137B1312" w14:textId="77777777" w:rsidR="00643E70" w:rsidRPr="00643E70" w:rsidRDefault="00643E70" w:rsidP="00643E70">
            <w:pPr>
              <w:pStyle w:val="NoSpacing"/>
              <w:rPr>
                <w:color w:val="080C0C"/>
                <w:lang w:val="it-IT"/>
              </w:rPr>
            </w:pPr>
            <w:r w:rsidRPr="00643E70">
              <w:rPr>
                <w:color w:val="080C0C"/>
                <w:lang w:val="it-IT"/>
              </w:rPr>
              <w:t>Në fund nxënësit vendosin punimet në telin e tharjes dhe vlerësojnë punimet e njëri-tjetrit.</w:t>
            </w:r>
          </w:p>
          <w:p w14:paraId="73975D0C" w14:textId="77777777" w:rsidR="00643E70" w:rsidRDefault="00643E70" w:rsidP="00643E70">
            <w:pPr>
              <w:pStyle w:val="NoSpacing"/>
              <w:rPr>
                <w:color w:val="080C0C"/>
                <w:lang w:val="it-IT"/>
              </w:rPr>
            </w:pPr>
          </w:p>
          <w:p w14:paraId="08796532" w14:textId="233716D6" w:rsidR="00931F21" w:rsidRPr="009E3109" w:rsidRDefault="00931F21" w:rsidP="00931F21">
            <w:pPr>
              <w:spacing w:line="312"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10D98874" w14:textId="77777777" w:rsidR="00643E70" w:rsidRDefault="00643E70" w:rsidP="00643E70">
            <w:pPr>
              <w:pStyle w:val="NoSpacing"/>
              <w:rPr>
                <w:color w:val="080C0C"/>
                <w:lang w:val="it-IT"/>
              </w:rPr>
            </w:pPr>
            <w:r w:rsidRPr="00643E70">
              <w:rPr>
                <w:color w:val="080C0C"/>
                <w:lang w:val="it-IT"/>
              </w:rPr>
              <w:t>Nxënësit vlerësohen për saktësinë e përkufizimit të drejtëzës, gjysmëdrejtëzës dhe segmentit, si dhe ndërtimin e tyre me shkopinj.</w:t>
            </w:r>
          </w:p>
          <w:p w14:paraId="5E314931" w14:textId="77777777" w:rsidR="00931F21" w:rsidRPr="00643E70" w:rsidRDefault="00931F21" w:rsidP="00643E70">
            <w:pPr>
              <w:pStyle w:val="NoSpacing"/>
              <w:rPr>
                <w:color w:val="080C0C"/>
                <w:lang w:val="it-IT"/>
              </w:rPr>
            </w:pPr>
          </w:p>
          <w:p w14:paraId="04547D9F" w14:textId="77777777" w:rsidR="00643E70" w:rsidRPr="00643E70" w:rsidRDefault="00643E70" w:rsidP="00643E70">
            <w:pPr>
              <w:pStyle w:val="NoSpacing"/>
              <w:rPr>
                <w:color w:val="080C0C"/>
                <w:lang w:val="it-IT"/>
              </w:rPr>
            </w:pPr>
            <w:r w:rsidRPr="00643E70">
              <w:rPr>
                <w:color w:val="080C0C"/>
                <w:lang w:val="it-IT"/>
              </w:rPr>
              <w:t>Detyrë:</w:t>
            </w:r>
          </w:p>
          <w:p w14:paraId="2B26BC22" w14:textId="3863E812" w:rsidR="00643E70" w:rsidRDefault="00643E70" w:rsidP="00643E70">
            <w:pPr>
              <w:pStyle w:val="NoSpacing"/>
              <w:rPr>
                <w:color w:val="080C0C"/>
                <w:lang w:val="it-IT"/>
              </w:rPr>
            </w:pPr>
            <w:r w:rsidRPr="00643E70">
              <w:rPr>
                <w:color w:val="080C0C"/>
                <w:lang w:val="it-IT"/>
              </w:rPr>
              <w:t>Detyra 7 (faqe 48).</w:t>
            </w:r>
          </w:p>
          <w:p w14:paraId="40AE93DC" w14:textId="77777777" w:rsidR="00FB6E8C" w:rsidRDefault="00FB6E8C" w:rsidP="007A25B0">
            <w:pPr>
              <w:pStyle w:val="NoSpacing"/>
              <w:rPr>
                <w:color w:val="080C0C"/>
                <w:lang w:val="it-IT"/>
              </w:rPr>
            </w:pPr>
          </w:p>
          <w:p w14:paraId="689BDD1B" w14:textId="77777777" w:rsidR="00931F21" w:rsidRPr="00112C98" w:rsidRDefault="00931F21" w:rsidP="007A25B0">
            <w:pPr>
              <w:pStyle w:val="NoSpacing"/>
              <w:rPr>
                <w:color w:val="080C0C"/>
                <w:lang w:val="it-IT"/>
              </w:rPr>
            </w:pPr>
          </w:p>
        </w:tc>
      </w:tr>
    </w:tbl>
    <w:p w14:paraId="0EEF2D02" w14:textId="77777777" w:rsidR="00FB6E8C" w:rsidRDefault="00FB6E8C" w:rsidP="00FB6E8C">
      <w:pPr>
        <w:rPr>
          <w:lang w:val="it-IT"/>
        </w:rPr>
      </w:pPr>
    </w:p>
    <w:p w14:paraId="089E595B" w14:textId="77777777" w:rsidR="00FB6E8C" w:rsidRPr="00112C98" w:rsidRDefault="00FB6E8C" w:rsidP="00FB6E8C">
      <w:pPr>
        <w:rPr>
          <w:lang w:val="it-IT"/>
        </w:rPr>
      </w:pPr>
    </w:p>
    <w:p w14:paraId="3DD6B14E" w14:textId="77777777" w:rsidR="00FB6E8C" w:rsidRDefault="00FB6E8C" w:rsidP="00FB6E8C">
      <w:pPr>
        <w:rPr>
          <w:lang w:val="it-IT"/>
        </w:rPr>
      </w:pPr>
    </w:p>
    <w:p w14:paraId="705CCE7B" w14:textId="77777777" w:rsidR="00FB6E8C" w:rsidRDefault="00FB6E8C" w:rsidP="00FB6E8C">
      <w:pPr>
        <w:rPr>
          <w:lang w:val="it-IT"/>
        </w:rPr>
      </w:pPr>
    </w:p>
    <w:p w14:paraId="336A3A06" w14:textId="77777777" w:rsidR="00FB6E8C" w:rsidRDefault="00FB6E8C" w:rsidP="00FB6E8C">
      <w:pPr>
        <w:rPr>
          <w:lang w:val="it-IT"/>
        </w:rPr>
      </w:pPr>
    </w:p>
    <w:p w14:paraId="0D40BD0B" w14:textId="77777777" w:rsidR="00FB6E8C" w:rsidRDefault="00FB6E8C" w:rsidP="00FB6E8C">
      <w:pPr>
        <w:rPr>
          <w:lang w:val="it-IT"/>
        </w:rPr>
      </w:pPr>
    </w:p>
    <w:p w14:paraId="07A0FFB4" w14:textId="77777777" w:rsidR="00FB6E8C" w:rsidRDefault="00FB6E8C" w:rsidP="00FB6E8C">
      <w:pPr>
        <w:rPr>
          <w:lang w:val="it-IT"/>
        </w:rPr>
      </w:pPr>
    </w:p>
    <w:p w14:paraId="467E526A"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01F43877" w14:textId="77777777" w:rsidTr="007A25B0">
        <w:trPr>
          <w:trHeight w:val="206"/>
        </w:trPr>
        <w:tc>
          <w:tcPr>
            <w:tcW w:w="10105" w:type="dxa"/>
            <w:tcBorders>
              <w:top w:val="single" w:sz="8" w:space="0" w:color="000000"/>
              <w:bottom w:val="nil"/>
            </w:tcBorders>
            <w:shd w:val="clear" w:color="auto" w:fill="000000"/>
            <w:hideMark/>
          </w:tcPr>
          <w:p w14:paraId="772C84EC" w14:textId="219B34EF"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31F21">
              <w:rPr>
                <w:rFonts w:ascii="Times New Roman" w:eastAsia="MS Mincho" w:hAnsi="Times New Roman" w:cs="Times New Roman"/>
                <w:b/>
                <w:bCs/>
                <w:color w:val="0D0D0D"/>
                <w:sz w:val="24"/>
                <w:szCs w:val="24"/>
                <w:lang w:val="sq-AL"/>
              </w:rPr>
              <w:t>35</w:t>
            </w:r>
          </w:p>
        </w:tc>
      </w:tr>
      <w:tr w:rsidR="00FB6E8C" w:rsidRPr="009E3109" w14:paraId="15B2513E" w14:textId="77777777" w:rsidTr="007A25B0">
        <w:trPr>
          <w:trHeight w:val="379"/>
        </w:trPr>
        <w:tc>
          <w:tcPr>
            <w:tcW w:w="10105" w:type="dxa"/>
            <w:tcBorders>
              <w:top w:val="single" w:sz="8" w:space="0" w:color="000000"/>
              <w:bottom w:val="single" w:sz="8" w:space="0" w:color="000000"/>
            </w:tcBorders>
            <w:hideMark/>
          </w:tcPr>
          <w:p w14:paraId="1126E1E9" w14:textId="57A59219"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1BB54F5D" w14:textId="522C1592"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09C181F5" w14:textId="77777777" w:rsidTr="007A25B0">
        <w:trPr>
          <w:trHeight w:val="2390"/>
        </w:trPr>
        <w:tc>
          <w:tcPr>
            <w:tcW w:w="10105" w:type="dxa"/>
            <w:tcBorders>
              <w:top w:val="nil"/>
            </w:tcBorders>
          </w:tcPr>
          <w:p w14:paraId="74E382AC" w14:textId="77777777" w:rsidR="00FB6E8C" w:rsidRDefault="00FB6E8C" w:rsidP="007A25B0">
            <w:pPr>
              <w:pStyle w:val="NoSpacing"/>
              <w:rPr>
                <w:color w:val="080C0C"/>
                <w:lang w:val="it-IT"/>
              </w:rPr>
            </w:pPr>
          </w:p>
          <w:p w14:paraId="23A3B205" w14:textId="77777777" w:rsidR="00931F21" w:rsidRPr="00931F21" w:rsidRDefault="00931F21" w:rsidP="00931F21">
            <w:pPr>
              <w:pStyle w:val="NoSpacing"/>
              <w:rPr>
                <w:b/>
                <w:bCs/>
                <w:color w:val="080C0C"/>
                <w:lang w:val="it-IT"/>
              </w:rPr>
            </w:pPr>
            <w:r w:rsidRPr="00931F21">
              <w:rPr>
                <w:b/>
                <w:bCs/>
                <w:color w:val="080C0C"/>
                <w:lang w:val="it-IT"/>
              </w:rPr>
              <w:t>Tema: Figurat gjeometrike</w:t>
            </w:r>
          </w:p>
          <w:p w14:paraId="59F11CC4" w14:textId="77777777" w:rsidR="00931F21" w:rsidRPr="00931F21" w:rsidRDefault="00931F21" w:rsidP="00931F21">
            <w:pPr>
              <w:pStyle w:val="NoSpacing"/>
              <w:rPr>
                <w:b/>
                <w:bCs/>
                <w:color w:val="080C0C"/>
                <w:lang w:val="it-IT"/>
              </w:rPr>
            </w:pPr>
            <w:r w:rsidRPr="00931F21">
              <w:rPr>
                <w:b/>
                <w:bCs/>
                <w:color w:val="080C0C"/>
                <w:lang w:val="it-IT"/>
              </w:rPr>
              <w:t>Rezultatet e të nxënit të temës:</w:t>
            </w:r>
          </w:p>
          <w:p w14:paraId="11E978D4" w14:textId="33893F05" w:rsidR="00931F21" w:rsidRPr="00931F21" w:rsidRDefault="00931F21" w:rsidP="00931F21">
            <w:pPr>
              <w:pStyle w:val="NoSpacing"/>
              <w:rPr>
                <w:color w:val="080C0C"/>
                <w:lang w:val="it-IT"/>
              </w:rPr>
            </w:pPr>
            <w:r w:rsidRPr="00931F21">
              <w:rPr>
                <w:color w:val="080C0C"/>
                <w:lang w:val="it-IT"/>
              </w:rPr>
              <w:t>Përcakton qendrën, rrezen dhe diametrin e rrethit.</w:t>
            </w:r>
          </w:p>
          <w:p w14:paraId="44CD0687" w14:textId="77777777" w:rsidR="00931F21" w:rsidRPr="00931F21" w:rsidRDefault="00931F21" w:rsidP="00931F21">
            <w:pPr>
              <w:pStyle w:val="NoSpacing"/>
              <w:rPr>
                <w:color w:val="080C0C"/>
                <w:lang w:val="it-IT"/>
              </w:rPr>
            </w:pPr>
          </w:p>
          <w:p w14:paraId="088034A6" w14:textId="66519667" w:rsidR="00931F21" w:rsidRPr="00931F21" w:rsidRDefault="00931F21" w:rsidP="00931F21">
            <w:pPr>
              <w:pStyle w:val="NoSpacing"/>
              <w:rPr>
                <w:b/>
                <w:bCs/>
                <w:color w:val="080C0C"/>
                <w:lang w:val="it-IT"/>
              </w:rPr>
            </w:pPr>
            <w:r w:rsidRPr="00931F21">
              <w:rPr>
                <w:b/>
                <w:bCs/>
                <w:color w:val="080C0C"/>
                <w:lang w:val="it-IT"/>
              </w:rPr>
              <w:t>Kontributi në rezultatet për kompetencat kryesore të shkallës: I.3; II.3; III.1,4,7; V.8; VI.2.</w:t>
            </w:r>
          </w:p>
          <w:p w14:paraId="39708259" w14:textId="77777777" w:rsidR="00931F21" w:rsidRPr="00931F21" w:rsidRDefault="00931F21" w:rsidP="00931F21">
            <w:pPr>
              <w:pStyle w:val="NoSpacing"/>
              <w:rPr>
                <w:b/>
                <w:bCs/>
                <w:color w:val="080C0C"/>
                <w:lang w:val="it-IT"/>
              </w:rPr>
            </w:pPr>
            <w:r w:rsidRPr="00931F21">
              <w:rPr>
                <w:b/>
                <w:bCs/>
                <w:color w:val="080C0C"/>
                <w:lang w:val="it-IT"/>
              </w:rPr>
              <w:t>Kontributi në rezultatet e fushës së kurrikulës: 1.1,5; 3.1,5; 4.3; 7.1.</w:t>
            </w:r>
          </w:p>
          <w:p w14:paraId="2C455318" w14:textId="77777777" w:rsidR="00931F21" w:rsidRDefault="00931F21" w:rsidP="00931F21">
            <w:pPr>
              <w:pStyle w:val="NoSpacing"/>
              <w:rPr>
                <w:color w:val="080C0C"/>
                <w:lang w:val="it-IT"/>
              </w:rPr>
            </w:pPr>
          </w:p>
          <w:p w14:paraId="3F11AC13" w14:textId="2403180A" w:rsidR="00931F21" w:rsidRPr="009E3109" w:rsidRDefault="00931F21" w:rsidP="00931F21">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7A91937C" w14:textId="77777777" w:rsidR="00931F21" w:rsidRPr="009E3109" w:rsidRDefault="00931F21" w:rsidP="00931F21">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Rrethi</w:t>
            </w:r>
            <w:proofErr w:type="spellEnd"/>
          </w:p>
          <w:p w14:paraId="3DD3FF19" w14:textId="77777777" w:rsidR="00931F21" w:rsidRPr="009E3109" w:rsidRDefault="00931F21" w:rsidP="00931F21">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08EE3016" w14:textId="77777777" w:rsidR="00931F21" w:rsidRPr="00931F21" w:rsidRDefault="00931F21" w:rsidP="00931F21">
            <w:pPr>
              <w:pStyle w:val="NoSpacing"/>
              <w:rPr>
                <w:color w:val="080C0C"/>
                <w:lang w:val="it-IT"/>
              </w:rPr>
            </w:pPr>
            <w:r w:rsidRPr="00931F21">
              <w:rPr>
                <w:color w:val="080C0C"/>
                <w:lang w:val="it-IT"/>
              </w:rPr>
              <w:t>•</w:t>
            </w:r>
            <w:r w:rsidRPr="00931F21">
              <w:rPr>
                <w:color w:val="080C0C"/>
                <w:lang w:val="it-IT"/>
              </w:rPr>
              <w:tab/>
              <w:t>Emërton elementet e rrethit;</w:t>
            </w:r>
          </w:p>
          <w:p w14:paraId="34B772D7" w14:textId="77777777" w:rsidR="00931F21" w:rsidRPr="00931F21" w:rsidRDefault="00931F21" w:rsidP="00931F21">
            <w:pPr>
              <w:pStyle w:val="NoSpacing"/>
              <w:rPr>
                <w:color w:val="080C0C"/>
                <w:lang w:val="it-IT"/>
              </w:rPr>
            </w:pPr>
            <w:r w:rsidRPr="00931F21">
              <w:rPr>
                <w:color w:val="080C0C"/>
                <w:lang w:val="it-IT"/>
              </w:rPr>
              <w:t>•</w:t>
            </w:r>
            <w:r w:rsidRPr="00931F21">
              <w:rPr>
                <w:color w:val="080C0C"/>
                <w:lang w:val="it-IT"/>
              </w:rPr>
              <w:tab/>
              <w:t>Përcakton elementet e rrethit;</w:t>
            </w:r>
          </w:p>
          <w:p w14:paraId="7CBD7A71" w14:textId="77777777" w:rsidR="00931F21" w:rsidRPr="00931F21" w:rsidRDefault="00931F21" w:rsidP="00931F21">
            <w:pPr>
              <w:pStyle w:val="NoSpacing"/>
              <w:rPr>
                <w:color w:val="080C0C"/>
                <w:lang w:val="it-IT"/>
              </w:rPr>
            </w:pPr>
            <w:r w:rsidRPr="00931F21">
              <w:rPr>
                <w:color w:val="080C0C"/>
                <w:lang w:val="it-IT"/>
              </w:rPr>
              <w:t>•</w:t>
            </w:r>
            <w:r w:rsidRPr="00931F21">
              <w:rPr>
                <w:color w:val="080C0C"/>
                <w:lang w:val="it-IT"/>
              </w:rPr>
              <w:tab/>
              <w:t>Vizaton rrethin dhe elementet e rrethit duke përdorur kompasin dhe vizoren.</w:t>
            </w:r>
          </w:p>
          <w:p w14:paraId="0C0F472D" w14:textId="77777777" w:rsidR="00931F21" w:rsidRPr="009E3109" w:rsidRDefault="00931F21" w:rsidP="00931F21">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412A4238" w14:textId="77777777" w:rsidR="00931F21" w:rsidRPr="009E3109" w:rsidRDefault="00931F21" w:rsidP="00931F21">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w:t>
            </w:r>
            <w:r w:rsidRPr="009E3109">
              <w:rPr>
                <w:color w:val="080C0C"/>
              </w:rPr>
              <w:t xml:space="preserve"> </w:t>
            </w:r>
            <w:proofErr w:type="spellStart"/>
            <w:r w:rsidRPr="009E3109">
              <w:rPr>
                <w:color w:val="080C0C"/>
              </w:rPr>
              <w:t>kompas</w:t>
            </w:r>
            <w:proofErr w:type="spellEnd"/>
            <w:r w:rsidRPr="009E3109">
              <w:rPr>
                <w:color w:val="080C0C"/>
              </w:rPr>
              <w:t xml:space="preserve">, </w:t>
            </w:r>
            <w:proofErr w:type="spellStart"/>
            <w:r w:rsidRPr="009E3109">
              <w:rPr>
                <w:color w:val="080C0C"/>
              </w:rPr>
              <w:t>vizore</w:t>
            </w:r>
            <w:proofErr w:type="spellEnd"/>
            <w:r w:rsidRPr="009E3109">
              <w:rPr>
                <w:color w:val="080C0C"/>
              </w:rPr>
              <w:t xml:space="preserve">, </w:t>
            </w:r>
            <w:proofErr w:type="spellStart"/>
            <w:r w:rsidRPr="009E3109">
              <w:rPr>
                <w:color w:val="080C0C"/>
              </w:rPr>
              <w:t>fletë</w:t>
            </w:r>
            <w:proofErr w:type="spellEnd"/>
            <w:r w:rsidRPr="009E3109">
              <w:rPr>
                <w:color w:val="080C0C"/>
              </w:rPr>
              <w:t>.</w:t>
            </w:r>
          </w:p>
          <w:p w14:paraId="0D3B3304" w14:textId="77777777" w:rsidR="00931F21" w:rsidRPr="009E3109" w:rsidRDefault="00931F21" w:rsidP="00931F21">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3320DDAC" w14:textId="77777777" w:rsidR="00931F21" w:rsidRPr="009E3109" w:rsidRDefault="00931F21" w:rsidP="00931F21">
            <w:pPr>
              <w:pStyle w:val="NoSpacing"/>
              <w:rPr>
                <w:color w:val="080C0C"/>
              </w:rPr>
            </w:pPr>
            <w:proofErr w:type="spellStart"/>
            <w:r w:rsidRPr="009E3109">
              <w:rPr>
                <w:color w:val="080C0C"/>
              </w:rPr>
              <w:t>Gjuhë</w:t>
            </w:r>
            <w:proofErr w:type="spellEnd"/>
            <w:r w:rsidRPr="009E3109">
              <w:rPr>
                <w:color w:val="080C0C"/>
              </w:rPr>
              <w:t xml:space="preserve"> </w:t>
            </w:r>
            <w:proofErr w:type="spellStart"/>
            <w:r w:rsidRPr="009E3109">
              <w:rPr>
                <w:color w:val="080C0C"/>
              </w:rPr>
              <w:t>amtare</w:t>
            </w:r>
            <w:proofErr w:type="spellEnd"/>
            <w:r w:rsidRPr="009E3109">
              <w:rPr>
                <w:color w:val="080C0C"/>
              </w:rPr>
              <w:t xml:space="preserve"> (</w:t>
            </w:r>
            <w:proofErr w:type="spellStart"/>
            <w:r w:rsidRPr="009E3109">
              <w:rPr>
                <w:color w:val="080C0C"/>
              </w:rPr>
              <w:t>shqipe</w:t>
            </w:r>
            <w:proofErr w:type="spellEnd"/>
            <w:r w:rsidRPr="009E3109">
              <w:rPr>
                <w:color w:val="080C0C"/>
              </w:rPr>
              <w:t xml:space="preserve">), </w:t>
            </w:r>
            <w:proofErr w:type="spellStart"/>
            <w:r w:rsidRPr="009E3109">
              <w:rPr>
                <w:color w:val="080C0C"/>
              </w:rPr>
              <w:t>Shkathtësi</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jetë</w:t>
            </w:r>
            <w:proofErr w:type="spellEnd"/>
            <w:r w:rsidRPr="009E3109">
              <w:rPr>
                <w:color w:val="080C0C"/>
              </w:rPr>
              <w:t xml:space="preserve">, </w:t>
            </w:r>
            <w:proofErr w:type="spellStart"/>
            <w:r w:rsidRPr="009E3109">
              <w:rPr>
                <w:color w:val="080C0C"/>
              </w:rPr>
              <w:t>Edukatë</w:t>
            </w:r>
            <w:proofErr w:type="spellEnd"/>
            <w:r w:rsidRPr="009E3109">
              <w:rPr>
                <w:color w:val="080C0C"/>
              </w:rPr>
              <w:t xml:space="preserve"> figurative.</w:t>
            </w:r>
          </w:p>
          <w:p w14:paraId="0EE4D253" w14:textId="77777777" w:rsidR="00931F21" w:rsidRPr="009E3109" w:rsidRDefault="00931F21" w:rsidP="00931F21">
            <w:pPr>
              <w:pStyle w:val="NoSpacing"/>
              <w:rPr>
                <w:color w:val="080C0C"/>
              </w:rPr>
            </w:pPr>
          </w:p>
          <w:p w14:paraId="5CBC9240" w14:textId="3F14D92A" w:rsidR="00931F21" w:rsidRPr="00931F21" w:rsidRDefault="00931F21" w:rsidP="00931F21">
            <w:pPr>
              <w:pStyle w:val="NoSpacing"/>
              <w:rPr>
                <w:color w:val="080C0C"/>
                <w:lang w:val="it-IT"/>
              </w:rPr>
            </w:pPr>
            <w:r>
              <w:rPr>
                <w:rFonts w:eastAsia="Segoe UI Symbol" w:cstheme="minorHAnsi"/>
                <w:b/>
                <w:w w:val="95"/>
                <w14:ligatures w14:val="none"/>
              </w:rPr>
              <w:t xml:space="preserve">     </w:t>
            </w:r>
            <w:r w:rsidRPr="009E3109">
              <w:rPr>
                <w:rFonts w:eastAsia="Segoe UI Symbol" w:cstheme="minorHAnsi"/>
                <w:b/>
                <w:w w:val="95"/>
                <w:lang w:val="it-IT"/>
                <w14:ligatures w14:val="none"/>
              </w:rPr>
              <w:t>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7B656E86" w14:textId="77777777" w:rsidR="00931F21" w:rsidRPr="00931F21" w:rsidRDefault="00931F21" w:rsidP="00931F21">
            <w:pPr>
              <w:pStyle w:val="NoSpacing"/>
              <w:rPr>
                <w:color w:val="080C0C"/>
                <w:lang w:val="it-IT"/>
              </w:rPr>
            </w:pPr>
            <w:r w:rsidRPr="00931F21">
              <w:rPr>
                <w:color w:val="080C0C"/>
                <w:lang w:val="it-IT"/>
              </w:rPr>
              <w:t>Parashikimi:</w:t>
            </w:r>
          </w:p>
          <w:p w14:paraId="7D4E099B" w14:textId="77777777" w:rsidR="00931F21" w:rsidRPr="00931F21" w:rsidRDefault="00931F21" w:rsidP="00931F21">
            <w:pPr>
              <w:pStyle w:val="NoSpacing"/>
              <w:rPr>
                <w:b/>
                <w:bCs/>
                <w:color w:val="080C0C"/>
                <w:lang w:val="it-IT"/>
              </w:rPr>
            </w:pPr>
            <w:r w:rsidRPr="00931F21">
              <w:rPr>
                <w:b/>
                <w:bCs/>
                <w:color w:val="080C0C"/>
                <w:lang w:val="it-IT"/>
              </w:rPr>
              <w:t>Përgatitja për të nxënët</w:t>
            </w:r>
          </w:p>
          <w:p w14:paraId="35D3741F" w14:textId="77777777" w:rsidR="00931F21" w:rsidRDefault="00931F21" w:rsidP="00931F21">
            <w:pPr>
              <w:pStyle w:val="NoSpacing"/>
              <w:rPr>
                <w:b/>
                <w:bCs/>
                <w:color w:val="080C0C"/>
                <w:lang w:val="it-IT"/>
              </w:rPr>
            </w:pPr>
            <w:r w:rsidRPr="00931F21">
              <w:rPr>
                <w:b/>
                <w:bCs/>
                <w:color w:val="080C0C"/>
                <w:lang w:val="it-IT"/>
              </w:rPr>
              <w:t>Rikujtim i njohurive paraprake</w:t>
            </w:r>
          </w:p>
          <w:p w14:paraId="542D40C7" w14:textId="77777777" w:rsidR="00FD33BC" w:rsidRPr="00931F21" w:rsidRDefault="00FD33BC" w:rsidP="00931F21">
            <w:pPr>
              <w:pStyle w:val="NoSpacing"/>
              <w:rPr>
                <w:b/>
                <w:bCs/>
                <w:color w:val="080C0C"/>
                <w:lang w:val="it-IT"/>
              </w:rPr>
            </w:pPr>
          </w:p>
          <w:p w14:paraId="0C1AA9FF" w14:textId="77777777" w:rsidR="00931F21" w:rsidRPr="00931F21" w:rsidRDefault="00931F21" w:rsidP="00931F21">
            <w:pPr>
              <w:pStyle w:val="NoSpacing"/>
              <w:rPr>
                <w:color w:val="080C0C"/>
                <w:lang w:val="it-IT"/>
              </w:rPr>
            </w:pPr>
            <w:r w:rsidRPr="00931F21">
              <w:rPr>
                <w:color w:val="080C0C"/>
                <w:lang w:val="it-IT"/>
              </w:rPr>
              <w:t>Në videoprojektor apo dhe në letër paraqitet rrethi me disa fjalë kyçe të tij (qendër, rreze, kord, diametër, sipërfaqe rrethore) dhe parashtrohen pyetjet: Çfarë është paraqitur në ekran apo fletë? (Një rreth)</w:t>
            </w:r>
          </w:p>
          <w:p w14:paraId="75F86237" w14:textId="77777777" w:rsidR="00931F21" w:rsidRPr="00931F21" w:rsidRDefault="00931F21" w:rsidP="00931F21">
            <w:pPr>
              <w:pStyle w:val="NoSpacing"/>
              <w:rPr>
                <w:color w:val="080C0C"/>
                <w:lang w:val="it-IT"/>
              </w:rPr>
            </w:pPr>
            <w:r w:rsidRPr="00931F21">
              <w:rPr>
                <w:color w:val="080C0C"/>
                <w:lang w:val="it-IT"/>
              </w:rPr>
              <w:t>Çka quajmë rreth?</w:t>
            </w:r>
          </w:p>
          <w:p w14:paraId="54DCDC3A" w14:textId="77777777" w:rsidR="00931F21" w:rsidRPr="00931F21" w:rsidRDefault="00931F21" w:rsidP="00931F21">
            <w:pPr>
              <w:pStyle w:val="NoSpacing"/>
              <w:rPr>
                <w:color w:val="080C0C"/>
                <w:lang w:val="it-IT"/>
              </w:rPr>
            </w:pPr>
            <w:r w:rsidRPr="00931F21">
              <w:rPr>
                <w:color w:val="080C0C"/>
                <w:lang w:val="it-IT"/>
              </w:rPr>
              <w:t>Cilat janë elementet e rrethit? (Qendra e rrethit, rrezja e rrethit, korda e rrethit, diametri i rrethit).</w:t>
            </w:r>
          </w:p>
          <w:p w14:paraId="37F98DD7" w14:textId="77777777" w:rsidR="00931F21" w:rsidRPr="009E3109" w:rsidRDefault="00931F21" w:rsidP="00931F21">
            <w:pPr>
              <w:pStyle w:val="NoSpacing"/>
              <w:rPr>
                <w:color w:val="080C0C"/>
              </w:rPr>
            </w:pPr>
            <w:proofErr w:type="spellStart"/>
            <w:r w:rsidRPr="009E3109">
              <w:rPr>
                <w:color w:val="080C0C"/>
              </w:rPr>
              <w:t>Për</w:t>
            </w:r>
            <w:proofErr w:type="spellEnd"/>
            <w:r w:rsidRPr="009E3109">
              <w:rPr>
                <w:color w:val="080C0C"/>
              </w:rPr>
              <w:t xml:space="preserve"> </w:t>
            </w:r>
            <w:proofErr w:type="spellStart"/>
            <w:r w:rsidRPr="009E3109">
              <w:rPr>
                <w:color w:val="080C0C"/>
              </w:rPr>
              <w:t>secilin</w:t>
            </w:r>
            <w:proofErr w:type="spellEnd"/>
            <w:r w:rsidRPr="009E3109">
              <w:rPr>
                <w:color w:val="080C0C"/>
              </w:rPr>
              <w:t xml:space="preserve"> element </w:t>
            </w:r>
            <w:proofErr w:type="spellStart"/>
            <w:r w:rsidRPr="009E3109">
              <w:rPr>
                <w:color w:val="080C0C"/>
              </w:rPr>
              <w:t>veç</w:t>
            </w:r>
            <w:proofErr w:type="spellEnd"/>
            <w:r w:rsidRPr="009E3109">
              <w:rPr>
                <w:color w:val="080C0C"/>
              </w:rPr>
              <w:t xml:space="preserve"> e </w:t>
            </w:r>
            <w:proofErr w:type="spellStart"/>
            <w:r w:rsidRPr="009E3109">
              <w:rPr>
                <w:color w:val="080C0C"/>
              </w:rPr>
              <w:t>veç</w:t>
            </w:r>
            <w:proofErr w:type="spellEnd"/>
            <w:r w:rsidRPr="009E3109">
              <w:rPr>
                <w:color w:val="080C0C"/>
              </w:rPr>
              <w:t xml:space="preserve"> </w:t>
            </w:r>
            <w:proofErr w:type="spellStart"/>
            <w:r w:rsidRPr="009E3109">
              <w:rPr>
                <w:color w:val="080C0C"/>
              </w:rPr>
              <w:t>bisedohet</w:t>
            </w:r>
            <w:proofErr w:type="spellEnd"/>
            <w:r w:rsidRPr="009E3109">
              <w:rPr>
                <w:color w:val="080C0C"/>
              </w:rPr>
              <w:t xml:space="preserve"> me </w:t>
            </w:r>
            <w:proofErr w:type="spellStart"/>
            <w:r w:rsidRPr="009E3109">
              <w:rPr>
                <w:color w:val="080C0C"/>
              </w:rPr>
              <w:t>nxënës</w:t>
            </w:r>
            <w:proofErr w:type="spellEnd"/>
            <w:r w:rsidRPr="009E3109">
              <w:rPr>
                <w:color w:val="080C0C"/>
              </w:rPr>
              <w:t xml:space="preserve"> duke </w:t>
            </w:r>
            <w:proofErr w:type="spellStart"/>
            <w:r w:rsidRPr="009E3109">
              <w:rPr>
                <w:color w:val="080C0C"/>
              </w:rPr>
              <w:t>parash</w:t>
            </w:r>
            <w:proofErr w:type="spellEnd"/>
            <w:r w:rsidRPr="009E3109">
              <w:rPr>
                <w:color w:val="080C0C"/>
              </w:rPr>
              <w:t xml:space="preserve">- </w:t>
            </w:r>
            <w:proofErr w:type="spellStart"/>
            <w:r w:rsidRPr="009E3109">
              <w:rPr>
                <w:color w:val="080C0C"/>
              </w:rPr>
              <w:t>truar</w:t>
            </w:r>
            <w:proofErr w:type="spellEnd"/>
            <w:r w:rsidRPr="009E3109">
              <w:rPr>
                <w:color w:val="080C0C"/>
              </w:rPr>
              <w:t xml:space="preserve"> </w:t>
            </w:r>
            <w:proofErr w:type="spellStart"/>
            <w:r w:rsidRPr="009E3109">
              <w:rPr>
                <w:color w:val="080C0C"/>
              </w:rPr>
              <w:t>pyetje</w:t>
            </w:r>
            <w:proofErr w:type="spellEnd"/>
            <w:r w:rsidRPr="009E3109">
              <w:rPr>
                <w:color w:val="080C0C"/>
              </w:rPr>
              <w:t>.</w:t>
            </w:r>
          </w:p>
          <w:p w14:paraId="7BC332BD" w14:textId="4055D3EC" w:rsidR="00931F21" w:rsidRPr="009E3109" w:rsidRDefault="00931F21" w:rsidP="00931F21">
            <w:pPr>
              <w:pStyle w:val="NoSpacing"/>
              <w:rPr>
                <w:color w:val="080C0C"/>
              </w:rPr>
            </w:pPr>
            <w:r>
              <w:rPr>
                <w:noProof/>
              </w:rPr>
              <mc:AlternateContent>
                <mc:Choice Requires="wpg">
                  <w:drawing>
                    <wp:anchor distT="0" distB="0" distL="114300" distR="114300" simplePos="0" relativeHeight="251703296" behindDoc="0" locked="0" layoutInCell="1" allowOverlap="1" wp14:anchorId="37AFEB16" wp14:editId="52189E78">
                      <wp:simplePos x="0" y="0"/>
                      <wp:positionH relativeFrom="page">
                        <wp:posOffset>87630</wp:posOffset>
                      </wp:positionH>
                      <wp:positionV relativeFrom="paragraph">
                        <wp:posOffset>69215</wp:posOffset>
                      </wp:positionV>
                      <wp:extent cx="2407920" cy="1287145"/>
                      <wp:effectExtent l="635" t="0" r="1270" b="635"/>
                      <wp:wrapNone/>
                      <wp:docPr id="1841433831" name="Group 13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07920" cy="1287145"/>
                                <a:chOff x="7636" y="544"/>
                                <a:chExt cx="3792" cy="2027"/>
                              </a:xfrm>
                            </wpg:grpSpPr>
                            <pic:pic xmlns:pic="http://schemas.openxmlformats.org/drawingml/2006/picture">
                              <pic:nvPicPr>
                                <pic:cNvPr id="894812153" name="Picture 140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7636" y="805"/>
                                  <a:ext cx="3792" cy="1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28784743" name="Rectangle 1406"/>
                              <wps:cNvSpPr>
                                <a:spLocks noChangeArrowheads="1"/>
                              </wps:cNvSpPr>
                              <wps:spPr bwMode="auto">
                                <a:xfrm>
                                  <a:off x="8255" y="543"/>
                                  <a:ext cx="1073" cy="28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ECB8BD" id="Group 1381" o:spid="_x0000_s1026" style="position:absolute;margin-left:6.9pt;margin-top:5.45pt;width:189.6pt;height:101.35pt;z-index:251703296;mso-position-horizontal-relative:page" coordorigin="7636,544" coordsize="3792,20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">
                      <v:shape id="Picture 1405" o:spid="_x0000_s1027" type="#_x0000_t75" style="position:absolute;left:7636;top:805;width:3792;height:1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">
                        <v:imagedata r:id="rId35" o:title=""/>
                      </v:shape>
                      <v:rect id="Rectangle 1406" o:spid="_x0000_s1028" style="position:absolute;left:8255;top:543;width:1073;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" stroked="f"/>
                      <w10:wrap anchorx="page"/>
                    </v:group>
                  </w:pict>
                </mc:Fallback>
              </mc:AlternateContent>
            </w:r>
          </w:p>
          <w:p w14:paraId="09EF6894" w14:textId="77777777" w:rsidR="00931F21" w:rsidRPr="009E3109" w:rsidRDefault="00931F21" w:rsidP="00931F21">
            <w:pPr>
              <w:pStyle w:val="NoSpacing"/>
              <w:rPr>
                <w:color w:val="080C0C"/>
              </w:rPr>
            </w:pPr>
          </w:p>
          <w:p w14:paraId="49195EFF" w14:textId="77777777" w:rsidR="00931F21" w:rsidRPr="009E3109" w:rsidRDefault="00931F21" w:rsidP="00931F21">
            <w:pPr>
              <w:pStyle w:val="NoSpacing"/>
              <w:rPr>
                <w:color w:val="080C0C"/>
              </w:rPr>
            </w:pPr>
          </w:p>
          <w:p w14:paraId="534B4D42" w14:textId="77777777" w:rsidR="00931F21" w:rsidRPr="009E3109" w:rsidRDefault="00931F21" w:rsidP="00931F21">
            <w:pPr>
              <w:pStyle w:val="NoSpacing"/>
              <w:rPr>
                <w:color w:val="080C0C"/>
              </w:rPr>
            </w:pPr>
          </w:p>
          <w:p w14:paraId="43E27CAF" w14:textId="77777777" w:rsidR="00931F21" w:rsidRPr="009E3109" w:rsidRDefault="00931F21" w:rsidP="00931F21">
            <w:pPr>
              <w:pStyle w:val="NoSpacing"/>
              <w:rPr>
                <w:color w:val="080C0C"/>
              </w:rPr>
            </w:pPr>
          </w:p>
          <w:p w14:paraId="4AF5FD63" w14:textId="77777777" w:rsidR="00931F21" w:rsidRPr="009E3109" w:rsidRDefault="00931F21" w:rsidP="00931F21">
            <w:pPr>
              <w:pStyle w:val="NoSpacing"/>
              <w:rPr>
                <w:color w:val="080C0C"/>
              </w:rPr>
            </w:pPr>
          </w:p>
          <w:p w14:paraId="4AF59EF0" w14:textId="77777777" w:rsidR="00931F21" w:rsidRPr="009E3109" w:rsidRDefault="00931F21" w:rsidP="00931F21">
            <w:pPr>
              <w:pStyle w:val="NoSpacing"/>
              <w:rPr>
                <w:color w:val="080C0C"/>
              </w:rPr>
            </w:pPr>
          </w:p>
          <w:p w14:paraId="4D8856A1" w14:textId="77777777" w:rsidR="00931F21" w:rsidRPr="009E3109" w:rsidRDefault="00931F21" w:rsidP="00931F21">
            <w:pPr>
              <w:pStyle w:val="NoSpacing"/>
              <w:rPr>
                <w:color w:val="080C0C"/>
              </w:rPr>
            </w:pPr>
          </w:p>
          <w:p w14:paraId="47BA70B4" w14:textId="0C92A6E1" w:rsidR="00931F21" w:rsidRPr="009E3109" w:rsidRDefault="00931F21" w:rsidP="00931F21">
            <w:pPr>
              <w:pStyle w:val="NoSpacing"/>
              <w:rPr>
                <w:color w:val="080C0C"/>
              </w:rPr>
            </w:pPr>
          </w:p>
          <w:p w14:paraId="5DBCB6AF" w14:textId="77777777" w:rsidR="00931F21" w:rsidRPr="009E3109" w:rsidRDefault="00931F21" w:rsidP="00931F21">
            <w:pPr>
              <w:pStyle w:val="NoSpacing"/>
              <w:rPr>
                <w:b/>
                <w:bCs/>
                <w:color w:val="080C0C"/>
              </w:rPr>
            </w:pPr>
          </w:p>
          <w:p w14:paraId="11A7A615" w14:textId="77777777" w:rsidR="00FD33BC" w:rsidRPr="009E3109" w:rsidRDefault="00FD33BC" w:rsidP="00931F21">
            <w:pPr>
              <w:pStyle w:val="NoSpacing"/>
              <w:rPr>
                <w:b/>
                <w:bCs/>
                <w:color w:val="080C0C"/>
              </w:rPr>
            </w:pPr>
          </w:p>
          <w:p w14:paraId="48D5CA59" w14:textId="77777777" w:rsidR="00FD33BC" w:rsidRPr="009E3109" w:rsidRDefault="00FD33BC" w:rsidP="00931F21">
            <w:pPr>
              <w:pStyle w:val="NoSpacing"/>
              <w:rPr>
                <w:b/>
                <w:bCs/>
                <w:color w:val="080C0C"/>
              </w:rPr>
            </w:pPr>
          </w:p>
          <w:p w14:paraId="12781660" w14:textId="77777777" w:rsidR="00FD33BC" w:rsidRPr="009E3109" w:rsidRDefault="00FD33BC" w:rsidP="00931F21">
            <w:pPr>
              <w:pStyle w:val="NoSpacing"/>
              <w:rPr>
                <w:b/>
                <w:bCs/>
                <w:color w:val="080C0C"/>
              </w:rPr>
            </w:pPr>
          </w:p>
          <w:p w14:paraId="0D23E234" w14:textId="77777777" w:rsidR="00FD33BC" w:rsidRPr="009E3109" w:rsidRDefault="00FD33BC" w:rsidP="00931F21">
            <w:pPr>
              <w:pStyle w:val="NoSpacing"/>
              <w:rPr>
                <w:b/>
                <w:bCs/>
                <w:color w:val="080C0C"/>
              </w:rPr>
            </w:pPr>
          </w:p>
          <w:p w14:paraId="6C801AB4" w14:textId="77777777" w:rsidR="00FD33BC" w:rsidRPr="009E3109" w:rsidRDefault="00FD33BC" w:rsidP="00931F21">
            <w:pPr>
              <w:pStyle w:val="NoSpacing"/>
              <w:rPr>
                <w:b/>
                <w:bCs/>
                <w:color w:val="080C0C"/>
              </w:rPr>
            </w:pPr>
          </w:p>
          <w:p w14:paraId="568289F9" w14:textId="77777777" w:rsidR="00931F21" w:rsidRPr="00931F21" w:rsidRDefault="00931F21" w:rsidP="00931F21">
            <w:pPr>
              <w:pStyle w:val="NoSpacing"/>
              <w:rPr>
                <w:b/>
                <w:bCs/>
                <w:color w:val="080C0C"/>
                <w:lang w:val="it-IT"/>
              </w:rPr>
            </w:pPr>
            <w:r w:rsidRPr="00931F21">
              <w:rPr>
                <w:b/>
                <w:bCs/>
                <w:color w:val="080C0C"/>
                <w:lang w:val="it-IT"/>
              </w:rPr>
              <w:lastRenderedPageBreak/>
              <w:t>Ndërtimi i njohurive dhe i shkathtësive: Përpunimi i përmbajtjes</w:t>
            </w:r>
          </w:p>
          <w:p w14:paraId="2562AB4D" w14:textId="25BE07E2" w:rsidR="00931F21" w:rsidRDefault="00931F21" w:rsidP="00931F21">
            <w:pPr>
              <w:pStyle w:val="NoSpacing"/>
              <w:rPr>
                <w:b/>
                <w:bCs/>
                <w:color w:val="080C0C"/>
                <w:lang w:val="it-IT"/>
              </w:rPr>
            </w:pPr>
            <w:r w:rsidRPr="00931F21">
              <w:rPr>
                <w:b/>
                <w:bCs/>
                <w:color w:val="080C0C"/>
                <w:lang w:val="it-IT"/>
              </w:rPr>
              <w:t>Të nxënët në bashkëpunim</w:t>
            </w:r>
          </w:p>
          <w:p w14:paraId="0C8E8FA2" w14:textId="77777777" w:rsidR="00FD33BC" w:rsidRPr="00931F21" w:rsidRDefault="00FD33BC" w:rsidP="00931F21">
            <w:pPr>
              <w:pStyle w:val="NoSpacing"/>
              <w:rPr>
                <w:b/>
                <w:bCs/>
                <w:color w:val="080C0C"/>
                <w:lang w:val="it-IT"/>
              </w:rPr>
            </w:pPr>
          </w:p>
          <w:p w14:paraId="13B51601" w14:textId="1DDBE711" w:rsidR="00931F21" w:rsidRDefault="00931F21" w:rsidP="00931F21">
            <w:pPr>
              <w:pStyle w:val="NoSpacing"/>
              <w:rPr>
                <w:color w:val="080C0C"/>
                <w:lang w:val="it-IT"/>
              </w:rPr>
            </w:pPr>
            <w:r w:rsidRPr="00931F21">
              <w:rPr>
                <w:color w:val="080C0C"/>
                <w:lang w:val="it-IT"/>
              </w:rPr>
              <w:t>Nxënësit udhëzohen që të përcjellin mënyrën se si vizatohet një rreth. Maja e kompasit vendoset në qendër O dhe maja e lapsit rrotullohet rreth saj pa e ndryshuar hapjen. Atyre u jepen informata vazhdimisht dhe parashtrohen pyetje nxitëse, pastaj udhëzohen që të përcaktojnë elementet e rrethit, si; rrezen, diametrin dhe kordën e rrethit.</w:t>
            </w:r>
          </w:p>
          <w:p w14:paraId="42CC0E2D" w14:textId="77777777" w:rsidR="00FD33BC" w:rsidRDefault="00FD33BC" w:rsidP="00931F21">
            <w:pPr>
              <w:pStyle w:val="NoSpacing"/>
              <w:rPr>
                <w:color w:val="080C0C"/>
                <w:lang w:val="it-IT"/>
              </w:rPr>
            </w:pPr>
          </w:p>
          <w:p w14:paraId="65718C0C" w14:textId="77777777" w:rsidR="00FD33BC" w:rsidRPr="00931F21" w:rsidRDefault="00FD33BC" w:rsidP="00931F21">
            <w:pPr>
              <w:pStyle w:val="NoSpacing"/>
              <w:rPr>
                <w:color w:val="080C0C"/>
                <w:lang w:val="it-IT"/>
              </w:rPr>
            </w:pPr>
          </w:p>
          <w:p w14:paraId="2519E63A" w14:textId="77777777" w:rsidR="00931F21" w:rsidRPr="00931F21" w:rsidRDefault="00931F21" w:rsidP="00931F21">
            <w:pPr>
              <w:pStyle w:val="NoSpacing"/>
              <w:rPr>
                <w:color w:val="080C0C"/>
                <w:lang w:val="it-IT"/>
              </w:rPr>
            </w:pPr>
            <w:r w:rsidRPr="00931F21">
              <w:rPr>
                <w:color w:val="080C0C"/>
                <w:lang w:val="it-IT"/>
              </w:rPr>
              <w:t>Përforcimi:</w:t>
            </w:r>
          </w:p>
          <w:p w14:paraId="6DA20BF2" w14:textId="77777777" w:rsidR="00931F21" w:rsidRPr="00931F21" w:rsidRDefault="00931F21" w:rsidP="00931F21">
            <w:pPr>
              <w:pStyle w:val="NoSpacing"/>
              <w:rPr>
                <w:b/>
                <w:bCs/>
                <w:color w:val="080C0C"/>
                <w:lang w:val="it-IT"/>
              </w:rPr>
            </w:pPr>
            <w:r w:rsidRPr="00931F21">
              <w:rPr>
                <w:b/>
                <w:bCs/>
                <w:color w:val="080C0C"/>
                <w:lang w:val="it-IT"/>
              </w:rPr>
              <w:t>Konsolidimi dhe zbatimi i të nxënit</w:t>
            </w:r>
          </w:p>
          <w:p w14:paraId="7CB12AB0" w14:textId="77777777" w:rsidR="00931F21" w:rsidRDefault="00931F21" w:rsidP="00931F21">
            <w:pPr>
              <w:pStyle w:val="NoSpacing"/>
              <w:rPr>
                <w:b/>
                <w:bCs/>
                <w:color w:val="080C0C"/>
                <w:lang w:val="it-IT"/>
              </w:rPr>
            </w:pPr>
            <w:r w:rsidRPr="00931F21">
              <w:rPr>
                <w:b/>
                <w:bCs/>
                <w:color w:val="080C0C"/>
                <w:lang w:val="it-IT"/>
              </w:rPr>
              <w:t>Shkëmbe një problemë</w:t>
            </w:r>
          </w:p>
          <w:p w14:paraId="0B59C705" w14:textId="77777777" w:rsidR="00FD33BC" w:rsidRPr="00931F21" w:rsidRDefault="00FD33BC" w:rsidP="00931F21">
            <w:pPr>
              <w:pStyle w:val="NoSpacing"/>
              <w:rPr>
                <w:b/>
                <w:bCs/>
                <w:color w:val="080C0C"/>
                <w:lang w:val="it-IT"/>
              </w:rPr>
            </w:pPr>
          </w:p>
          <w:p w14:paraId="33BF91CE" w14:textId="77777777" w:rsidR="00931F21" w:rsidRPr="00931F21" w:rsidRDefault="00931F21" w:rsidP="00931F21">
            <w:pPr>
              <w:pStyle w:val="NoSpacing"/>
              <w:rPr>
                <w:color w:val="080C0C"/>
                <w:lang w:val="it-IT"/>
              </w:rPr>
            </w:pPr>
            <w:r w:rsidRPr="00931F21">
              <w:rPr>
                <w:color w:val="080C0C"/>
                <w:lang w:val="it-IT"/>
              </w:rPr>
              <w:t>Klasa ndahet në dy grupe të mëdha me nëngrupe të vogla, ku njëri grup analizon detyrën 5 dhe harton kërkesën në të dhe grupi tjetër, po ashtu analizon dhe harton kërkesën e detyrës 6. Në fund nxënësit shkëmbejnë detyrat e tyre duke shpjeguar se si e kanë hartuar dhe punuar detyrën e dhënë.</w:t>
            </w:r>
          </w:p>
          <w:p w14:paraId="57496D04" w14:textId="77777777" w:rsidR="00931F21" w:rsidRPr="00931F21" w:rsidRDefault="00931F21" w:rsidP="00931F21">
            <w:pPr>
              <w:pStyle w:val="NoSpacing"/>
              <w:rPr>
                <w:color w:val="080C0C"/>
                <w:lang w:val="it-IT"/>
              </w:rPr>
            </w:pPr>
          </w:p>
          <w:p w14:paraId="36E822D9" w14:textId="77777777" w:rsidR="00931F21" w:rsidRPr="00931F21" w:rsidRDefault="00931F21" w:rsidP="00931F21">
            <w:pPr>
              <w:pStyle w:val="NoSpacing"/>
              <w:rPr>
                <w:color w:val="080C0C"/>
                <w:lang w:val="it-IT"/>
              </w:rPr>
            </w:pPr>
          </w:p>
          <w:p w14:paraId="38DB5E1A" w14:textId="17C246DF" w:rsidR="00931F21" w:rsidRPr="009E3109" w:rsidRDefault="00931F21" w:rsidP="00931F21">
            <w:pPr>
              <w:spacing w:line="312"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52B5D600" w14:textId="77777777" w:rsidR="00931F21" w:rsidRDefault="00931F21" w:rsidP="00931F21">
            <w:pPr>
              <w:pStyle w:val="NoSpacing"/>
              <w:rPr>
                <w:color w:val="080C0C"/>
                <w:lang w:val="it-IT"/>
              </w:rPr>
            </w:pPr>
            <w:r w:rsidRPr="00931F21">
              <w:rPr>
                <w:color w:val="080C0C"/>
                <w:lang w:val="it-IT"/>
              </w:rPr>
              <w:t>Nxënësit vlerësohen për saktësinë e emërtimit dhe përcaktimit të elementeve të rrethit dhe vizatimin e rrethit dhe elementeve të tij me kompas dhe vizore.</w:t>
            </w:r>
          </w:p>
          <w:p w14:paraId="236E7EDE" w14:textId="77777777" w:rsidR="00931F21" w:rsidRPr="00931F21" w:rsidRDefault="00931F21" w:rsidP="00931F21">
            <w:pPr>
              <w:pStyle w:val="NoSpacing"/>
              <w:rPr>
                <w:color w:val="080C0C"/>
                <w:lang w:val="it-IT"/>
              </w:rPr>
            </w:pPr>
          </w:p>
          <w:p w14:paraId="24DF8D93" w14:textId="77777777" w:rsidR="00931F21" w:rsidRPr="00931F21" w:rsidRDefault="00931F21" w:rsidP="00931F21">
            <w:pPr>
              <w:pStyle w:val="NoSpacing"/>
              <w:rPr>
                <w:color w:val="080C0C"/>
                <w:lang w:val="it-IT"/>
              </w:rPr>
            </w:pPr>
            <w:r w:rsidRPr="00931F21">
              <w:rPr>
                <w:color w:val="080C0C"/>
                <w:lang w:val="it-IT"/>
              </w:rPr>
              <w:t>Detyrë:</w:t>
            </w:r>
          </w:p>
          <w:p w14:paraId="571907CE" w14:textId="2F47167F" w:rsidR="00FB6E8C" w:rsidRDefault="00931F21" w:rsidP="00931F21">
            <w:pPr>
              <w:pStyle w:val="NoSpacing"/>
              <w:rPr>
                <w:color w:val="080C0C"/>
                <w:lang w:val="it-IT"/>
              </w:rPr>
            </w:pPr>
            <w:r w:rsidRPr="00931F21">
              <w:rPr>
                <w:color w:val="080C0C"/>
                <w:lang w:val="it-IT"/>
              </w:rPr>
              <w:t>Krijohet një detyrë e ngjashme me detyrën 5.</w:t>
            </w:r>
          </w:p>
          <w:p w14:paraId="764D4578" w14:textId="77777777" w:rsidR="00FB6E8C" w:rsidRDefault="00FB6E8C" w:rsidP="007A25B0">
            <w:pPr>
              <w:pStyle w:val="NoSpacing"/>
              <w:rPr>
                <w:color w:val="080C0C"/>
                <w:lang w:val="it-IT"/>
              </w:rPr>
            </w:pPr>
          </w:p>
          <w:p w14:paraId="361CCBC1" w14:textId="77777777" w:rsidR="00FB6E8C" w:rsidRPr="00112C98" w:rsidRDefault="00FB6E8C" w:rsidP="007A25B0">
            <w:pPr>
              <w:pStyle w:val="NoSpacing"/>
              <w:rPr>
                <w:color w:val="080C0C"/>
                <w:lang w:val="it-IT"/>
              </w:rPr>
            </w:pPr>
          </w:p>
        </w:tc>
      </w:tr>
    </w:tbl>
    <w:p w14:paraId="5FA35B7C" w14:textId="77777777" w:rsidR="00FB6E8C" w:rsidRDefault="00FB6E8C" w:rsidP="00FB6E8C">
      <w:pPr>
        <w:rPr>
          <w:lang w:val="it-IT"/>
        </w:rPr>
      </w:pPr>
    </w:p>
    <w:p w14:paraId="18F988D4" w14:textId="77777777" w:rsidR="00FB6E8C" w:rsidRDefault="00FB6E8C" w:rsidP="00FB6E8C">
      <w:pPr>
        <w:rPr>
          <w:lang w:val="it-IT"/>
        </w:rPr>
      </w:pPr>
    </w:p>
    <w:p w14:paraId="3802EC42" w14:textId="77777777" w:rsidR="00FB6E8C" w:rsidRDefault="00FB6E8C" w:rsidP="00FB6E8C">
      <w:pPr>
        <w:rPr>
          <w:lang w:val="it-IT"/>
        </w:rPr>
      </w:pPr>
    </w:p>
    <w:p w14:paraId="632E5F24" w14:textId="77777777" w:rsidR="00FB6E8C" w:rsidRDefault="00FB6E8C" w:rsidP="00FB6E8C">
      <w:pPr>
        <w:rPr>
          <w:lang w:val="it-IT"/>
        </w:rPr>
      </w:pPr>
    </w:p>
    <w:p w14:paraId="0504C6A4" w14:textId="77777777" w:rsidR="00FB6E8C" w:rsidRDefault="00FB6E8C" w:rsidP="00FB6E8C">
      <w:pPr>
        <w:rPr>
          <w:lang w:val="it-IT"/>
        </w:rPr>
      </w:pPr>
    </w:p>
    <w:p w14:paraId="23453DE6"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4F3D59F7" w14:textId="77777777" w:rsidTr="007A25B0">
        <w:trPr>
          <w:trHeight w:val="206"/>
        </w:trPr>
        <w:tc>
          <w:tcPr>
            <w:tcW w:w="10105" w:type="dxa"/>
            <w:tcBorders>
              <w:top w:val="single" w:sz="8" w:space="0" w:color="000000"/>
              <w:bottom w:val="nil"/>
            </w:tcBorders>
            <w:shd w:val="clear" w:color="auto" w:fill="000000"/>
            <w:hideMark/>
          </w:tcPr>
          <w:p w14:paraId="32645C80" w14:textId="373E6210"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31F21">
              <w:rPr>
                <w:rFonts w:ascii="Times New Roman" w:eastAsia="MS Mincho" w:hAnsi="Times New Roman" w:cs="Times New Roman"/>
                <w:b/>
                <w:bCs/>
                <w:color w:val="0D0D0D"/>
                <w:sz w:val="24"/>
                <w:szCs w:val="24"/>
                <w:lang w:val="sq-AL"/>
              </w:rPr>
              <w:t>36</w:t>
            </w:r>
          </w:p>
        </w:tc>
      </w:tr>
      <w:tr w:rsidR="00FB6E8C" w:rsidRPr="009E3109" w14:paraId="540B3200" w14:textId="77777777" w:rsidTr="007A25B0">
        <w:trPr>
          <w:trHeight w:val="379"/>
        </w:trPr>
        <w:tc>
          <w:tcPr>
            <w:tcW w:w="10105" w:type="dxa"/>
            <w:tcBorders>
              <w:top w:val="single" w:sz="8" w:space="0" w:color="000000"/>
              <w:bottom w:val="single" w:sz="8" w:space="0" w:color="000000"/>
            </w:tcBorders>
            <w:hideMark/>
          </w:tcPr>
          <w:p w14:paraId="7FB12CCC" w14:textId="65A4A5F8"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4B1086AB" w14:textId="59437B62"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78FE8195" w14:textId="77777777" w:rsidTr="007A25B0">
        <w:trPr>
          <w:trHeight w:val="2390"/>
        </w:trPr>
        <w:tc>
          <w:tcPr>
            <w:tcW w:w="10105" w:type="dxa"/>
            <w:tcBorders>
              <w:top w:val="nil"/>
            </w:tcBorders>
          </w:tcPr>
          <w:p w14:paraId="4C8A08B5" w14:textId="77777777" w:rsidR="00FB6E8C" w:rsidRDefault="00FB6E8C" w:rsidP="007A25B0">
            <w:pPr>
              <w:pStyle w:val="NoSpacing"/>
              <w:rPr>
                <w:color w:val="080C0C"/>
                <w:lang w:val="it-IT"/>
              </w:rPr>
            </w:pPr>
          </w:p>
          <w:p w14:paraId="283ADE0B" w14:textId="77777777" w:rsidR="00F2446F" w:rsidRPr="00F2446F" w:rsidRDefault="00F2446F" w:rsidP="00F2446F">
            <w:pPr>
              <w:pStyle w:val="NoSpacing"/>
              <w:rPr>
                <w:b/>
                <w:bCs/>
                <w:color w:val="080C0C"/>
                <w:lang w:val="it-IT"/>
              </w:rPr>
            </w:pPr>
            <w:r w:rsidRPr="00F2446F">
              <w:rPr>
                <w:b/>
                <w:bCs/>
                <w:color w:val="080C0C"/>
                <w:lang w:val="it-IT"/>
              </w:rPr>
              <w:t>Tema: Figurat gjeometrike</w:t>
            </w:r>
          </w:p>
          <w:p w14:paraId="75651A4B" w14:textId="77777777" w:rsidR="00F2446F" w:rsidRPr="00F2446F" w:rsidRDefault="00F2446F" w:rsidP="00F2446F">
            <w:pPr>
              <w:pStyle w:val="NoSpacing"/>
              <w:rPr>
                <w:b/>
                <w:bCs/>
                <w:color w:val="080C0C"/>
                <w:lang w:val="it-IT"/>
              </w:rPr>
            </w:pPr>
            <w:r w:rsidRPr="00F2446F">
              <w:rPr>
                <w:b/>
                <w:bCs/>
                <w:color w:val="080C0C"/>
                <w:lang w:val="it-IT"/>
              </w:rPr>
              <w:t>Rezultatet e të nxënit të temës:</w:t>
            </w:r>
          </w:p>
          <w:p w14:paraId="42AEA855" w14:textId="77777777" w:rsidR="00F2446F" w:rsidRPr="00F2446F" w:rsidRDefault="00F2446F" w:rsidP="00F2446F">
            <w:pPr>
              <w:pStyle w:val="NoSpacing"/>
              <w:rPr>
                <w:color w:val="080C0C"/>
                <w:lang w:val="it-IT"/>
              </w:rPr>
            </w:pPr>
            <w:r w:rsidRPr="00F2446F">
              <w:rPr>
                <w:color w:val="080C0C"/>
                <w:lang w:val="it-IT"/>
              </w:rPr>
              <w:t>Përdor mjetet e ndryshme, si: vizorja, trekëndëshi, kompasi për vizatimin (konstruk- timin) e figurave gjeometrike.</w:t>
            </w:r>
          </w:p>
          <w:p w14:paraId="417C8CBC" w14:textId="77777777" w:rsidR="00F2446F" w:rsidRPr="00F2446F" w:rsidRDefault="00F2446F" w:rsidP="00F2446F">
            <w:pPr>
              <w:pStyle w:val="NoSpacing"/>
              <w:rPr>
                <w:color w:val="080C0C"/>
                <w:lang w:val="it-IT"/>
              </w:rPr>
            </w:pPr>
          </w:p>
          <w:p w14:paraId="622FE98D" w14:textId="3A2474B0" w:rsidR="00F2446F" w:rsidRPr="00F2446F" w:rsidRDefault="00F2446F" w:rsidP="00F2446F">
            <w:pPr>
              <w:pStyle w:val="NoSpacing"/>
              <w:rPr>
                <w:b/>
                <w:bCs/>
                <w:color w:val="080C0C"/>
                <w:lang w:val="it-IT"/>
              </w:rPr>
            </w:pPr>
            <w:r w:rsidRPr="00F2446F">
              <w:rPr>
                <w:b/>
                <w:bCs/>
                <w:color w:val="080C0C"/>
                <w:lang w:val="it-IT"/>
              </w:rPr>
              <w:t>Kontributi në rezultatet për kompetencat kryesore të shkallës: I.3; II.3; III.1,4,7; V.8; VI.2.</w:t>
            </w:r>
          </w:p>
          <w:p w14:paraId="631FBD95" w14:textId="77777777" w:rsidR="00F2446F" w:rsidRPr="00F2446F" w:rsidRDefault="00F2446F" w:rsidP="00F2446F">
            <w:pPr>
              <w:pStyle w:val="NoSpacing"/>
              <w:rPr>
                <w:b/>
                <w:bCs/>
                <w:color w:val="080C0C"/>
                <w:lang w:val="it-IT"/>
              </w:rPr>
            </w:pPr>
            <w:r w:rsidRPr="00F2446F">
              <w:rPr>
                <w:b/>
                <w:bCs/>
                <w:color w:val="080C0C"/>
                <w:lang w:val="it-IT"/>
              </w:rPr>
              <w:t>Kontributi në rezultatet e fushës së kurrikulës: 1.1,5; 3.1,5; 4.3; 7.1.</w:t>
            </w:r>
          </w:p>
          <w:p w14:paraId="53B8E487" w14:textId="77777777" w:rsidR="00F2446F" w:rsidRDefault="00F2446F" w:rsidP="00F2446F">
            <w:pPr>
              <w:pStyle w:val="NoSpacing"/>
              <w:rPr>
                <w:color w:val="080C0C"/>
                <w:lang w:val="it-IT"/>
              </w:rPr>
            </w:pPr>
          </w:p>
          <w:p w14:paraId="377B7A11" w14:textId="765B73CE" w:rsidR="00F2446F" w:rsidRPr="009E3109" w:rsidRDefault="00F2446F" w:rsidP="00F2446F">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7724025B" w14:textId="77777777" w:rsidR="00F2446F" w:rsidRPr="00F2446F" w:rsidRDefault="00F2446F" w:rsidP="00F2446F">
            <w:pPr>
              <w:pStyle w:val="NoSpacing"/>
              <w:rPr>
                <w:b/>
                <w:bCs/>
                <w:color w:val="080C0C"/>
                <w:lang w:val="it-IT"/>
              </w:rPr>
            </w:pPr>
            <w:r w:rsidRPr="00F2446F">
              <w:rPr>
                <w:b/>
                <w:bCs/>
                <w:color w:val="080C0C"/>
                <w:lang w:val="it-IT"/>
              </w:rPr>
              <w:t>Njësia mësimore: Zhvendosja e segmentit me kompas</w:t>
            </w:r>
          </w:p>
          <w:p w14:paraId="3B7B4BCE" w14:textId="77777777" w:rsidR="00F2446F" w:rsidRPr="00F2446F" w:rsidRDefault="00F2446F" w:rsidP="00F2446F">
            <w:pPr>
              <w:pStyle w:val="NoSpacing"/>
              <w:rPr>
                <w:color w:val="080C0C"/>
                <w:lang w:val="it-IT"/>
              </w:rPr>
            </w:pPr>
            <w:r w:rsidRPr="00F2446F">
              <w:rPr>
                <w:color w:val="080C0C"/>
                <w:lang w:val="it-IT"/>
              </w:rPr>
              <w:t>Rezultatet e të nxënit të orës mësimore:</w:t>
            </w:r>
          </w:p>
          <w:p w14:paraId="0417E34C" w14:textId="77777777" w:rsidR="00F2446F" w:rsidRPr="00F2446F" w:rsidRDefault="00F2446F" w:rsidP="00F2446F">
            <w:pPr>
              <w:pStyle w:val="NoSpacing"/>
              <w:rPr>
                <w:color w:val="080C0C"/>
                <w:lang w:val="it-IT"/>
              </w:rPr>
            </w:pPr>
            <w:r w:rsidRPr="00F2446F">
              <w:rPr>
                <w:color w:val="080C0C"/>
                <w:lang w:val="it-IT"/>
              </w:rPr>
              <w:t>•</w:t>
            </w:r>
            <w:r w:rsidRPr="00F2446F">
              <w:rPr>
                <w:color w:val="080C0C"/>
                <w:lang w:val="it-IT"/>
              </w:rPr>
              <w:tab/>
              <w:t>Përshkruan segmentin me dy e më shumë pika;</w:t>
            </w:r>
          </w:p>
          <w:p w14:paraId="23779CB3" w14:textId="77777777" w:rsidR="00F2446F" w:rsidRPr="00F2446F" w:rsidRDefault="00F2446F" w:rsidP="00F2446F">
            <w:pPr>
              <w:pStyle w:val="NoSpacing"/>
              <w:rPr>
                <w:color w:val="080C0C"/>
                <w:lang w:val="it-IT"/>
              </w:rPr>
            </w:pPr>
            <w:r w:rsidRPr="00F2446F">
              <w:rPr>
                <w:color w:val="080C0C"/>
                <w:lang w:val="it-IT"/>
              </w:rPr>
              <w:t>•</w:t>
            </w:r>
            <w:r w:rsidRPr="00F2446F">
              <w:rPr>
                <w:color w:val="080C0C"/>
                <w:lang w:val="it-IT"/>
              </w:rPr>
              <w:tab/>
              <w:t>Vizaton segmente duke përcaktuar pikat e tyre në drejtëz;</w:t>
            </w:r>
          </w:p>
          <w:p w14:paraId="3EC33A72" w14:textId="77777777" w:rsidR="00F2446F" w:rsidRPr="00F2446F" w:rsidRDefault="00F2446F" w:rsidP="00F2446F">
            <w:pPr>
              <w:pStyle w:val="NoSpacing"/>
              <w:rPr>
                <w:color w:val="080C0C"/>
                <w:lang w:val="it-IT"/>
              </w:rPr>
            </w:pPr>
            <w:r w:rsidRPr="00F2446F">
              <w:rPr>
                <w:color w:val="080C0C"/>
                <w:lang w:val="it-IT"/>
              </w:rPr>
              <w:t>•</w:t>
            </w:r>
            <w:r w:rsidRPr="00F2446F">
              <w:rPr>
                <w:color w:val="080C0C"/>
                <w:lang w:val="it-IT"/>
              </w:rPr>
              <w:tab/>
              <w:t>Zhvendos segmente me gjatësi të njëjtë, në drejtëzën e dhënë.</w:t>
            </w:r>
          </w:p>
          <w:p w14:paraId="62A602D3" w14:textId="77777777" w:rsidR="00F2446F" w:rsidRPr="009E3109" w:rsidRDefault="00F2446F" w:rsidP="00F2446F">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15C74992" w14:textId="77777777" w:rsidR="00F2446F" w:rsidRPr="009E3109" w:rsidRDefault="00F2446F" w:rsidP="00F2446F">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color w:val="080C0C"/>
              </w:rPr>
              <w:t xml:space="preserve">: </w:t>
            </w:r>
            <w:proofErr w:type="spellStart"/>
            <w:r w:rsidRPr="009E3109">
              <w:rPr>
                <w:color w:val="080C0C"/>
              </w:rPr>
              <w:t>kompas</w:t>
            </w:r>
            <w:proofErr w:type="spellEnd"/>
            <w:r w:rsidRPr="009E3109">
              <w:rPr>
                <w:color w:val="080C0C"/>
              </w:rPr>
              <w:t xml:space="preserve">, </w:t>
            </w:r>
            <w:proofErr w:type="spellStart"/>
            <w:r w:rsidRPr="009E3109">
              <w:rPr>
                <w:color w:val="080C0C"/>
              </w:rPr>
              <w:t>vizore</w:t>
            </w:r>
            <w:proofErr w:type="spellEnd"/>
            <w:r w:rsidRPr="009E3109">
              <w:rPr>
                <w:color w:val="080C0C"/>
              </w:rPr>
              <w:t xml:space="preserve"> apo </w:t>
            </w:r>
            <w:proofErr w:type="spellStart"/>
            <w:r w:rsidRPr="009E3109">
              <w:rPr>
                <w:color w:val="080C0C"/>
              </w:rPr>
              <w:t>trekëndësh</w:t>
            </w:r>
            <w:proofErr w:type="spellEnd"/>
            <w:r w:rsidRPr="009E3109">
              <w:rPr>
                <w:color w:val="080C0C"/>
              </w:rPr>
              <w:t xml:space="preserve">, </w:t>
            </w:r>
            <w:proofErr w:type="spellStart"/>
            <w:r w:rsidRPr="009E3109">
              <w:rPr>
                <w:color w:val="080C0C"/>
              </w:rPr>
              <w:t>projek</w:t>
            </w:r>
            <w:proofErr w:type="spellEnd"/>
            <w:r w:rsidRPr="009E3109">
              <w:rPr>
                <w:color w:val="080C0C"/>
              </w:rPr>
              <w:t xml:space="preserve">- tor, laps, </w:t>
            </w:r>
            <w:proofErr w:type="spellStart"/>
            <w:r w:rsidRPr="009E3109">
              <w:rPr>
                <w:color w:val="080C0C"/>
              </w:rPr>
              <w:t>lapsa</w:t>
            </w:r>
            <w:proofErr w:type="spellEnd"/>
            <w:r w:rsidRPr="009E3109">
              <w:rPr>
                <w:color w:val="080C0C"/>
              </w:rPr>
              <w:t xml:space="preserve"> me </w:t>
            </w:r>
            <w:proofErr w:type="spellStart"/>
            <w:r w:rsidRPr="009E3109">
              <w:rPr>
                <w:color w:val="080C0C"/>
              </w:rPr>
              <w:t>ngjyra</w:t>
            </w:r>
            <w:proofErr w:type="spellEnd"/>
            <w:r w:rsidRPr="009E3109">
              <w:rPr>
                <w:color w:val="080C0C"/>
              </w:rPr>
              <w:t>.</w:t>
            </w:r>
          </w:p>
          <w:p w14:paraId="195E359E" w14:textId="77777777" w:rsidR="00F2446F" w:rsidRPr="009E3109" w:rsidRDefault="00F2446F" w:rsidP="00F2446F">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4E3B9E21" w14:textId="77777777" w:rsidR="00F2446F" w:rsidRPr="00F2446F" w:rsidRDefault="00F2446F" w:rsidP="00F2446F">
            <w:pPr>
              <w:pStyle w:val="NoSpacing"/>
              <w:rPr>
                <w:color w:val="080C0C"/>
                <w:lang w:val="it-IT"/>
              </w:rPr>
            </w:pPr>
            <w:r w:rsidRPr="00F2446F">
              <w:rPr>
                <w:color w:val="080C0C"/>
                <w:lang w:val="it-IT"/>
              </w:rPr>
              <w:t>Gjuhë amtare (shqipe), Edukatë figurative.</w:t>
            </w:r>
          </w:p>
          <w:p w14:paraId="602E2683" w14:textId="77777777" w:rsidR="00F2446F" w:rsidRDefault="00F2446F" w:rsidP="00F2446F">
            <w:pPr>
              <w:pStyle w:val="NoSpacing"/>
              <w:rPr>
                <w:color w:val="080C0C"/>
                <w:lang w:val="it-IT"/>
              </w:rPr>
            </w:pPr>
          </w:p>
          <w:p w14:paraId="2C4D9F5D" w14:textId="259D6CB7" w:rsidR="00F2446F" w:rsidRPr="00F2446F" w:rsidRDefault="00F2446F" w:rsidP="00F2446F">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65885737" w14:textId="77777777" w:rsidR="00F2446F" w:rsidRPr="00F2446F" w:rsidRDefault="00F2446F" w:rsidP="00F2446F">
            <w:pPr>
              <w:pStyle w:val="NoSpacing"/>
              <w:rPr>
                <w:color w:val="080C0C"/>
                <w:lang w:val="it-IT"/>
              </w:rPr>
            </w:pPr>
            <w:r w:rsidRPr="00F2446F">
              <w:rPr>
                <w:color w:val="080C0C"/>
                <w:lang w:val="it-IT"/>
              </w:rPr>
              <w:t>Parashikimi:</w:t>
            </w:r>
          </w:p>
          <w:p w14:paraId="3A86BAD6" w14:textId="77777777" w:rsidR="00F2446F" w:rsidRPr="00F2446F" w:rsidRDefault="00F2446F" w:rsidP="00F2446F">
            <w:pPr>
              <w:pStyle w:val="NoSpacing"/>
              <w:rPr>
                <w:b/>
                <w:bCs/>
                <w:color w:val="080C0C"/>
                <w:lang w:val="it-IT"/>
              </w:rPr>
            </w:pPr>
            <w:r w:rsidRPr="00F2446F">
              <w:rPr>
                <w:b/>
                <w:bCs/>
                <w:color w:val="080C0C"/>
                <w:lang w:val="it-IT"/>
              </w:rPr>
              <w:t>Përgatitja për të nxënët</w:t>
            </w:r>
          </w:p>
          <w:p w14:paraId="5DBA861F" w14:textId="77777777" w:rsidR="00F2446F" w:rsidRDefault="00F2446F" w:rsidP="00F2446F">
            <w:pPr>
              <w:pStyle w:val="NoSpacing"/>
              <w:rPr>
                <w:b/>
                <w:bCs/>
                <w:color w:val="080C0C"/>
                <w:lang w:val="it-IT"/>
              </w:rPr>
            </w:pPr>
            <w:r w:rsidRPr="00F2446F">
              <w:rPr>
                <w:b/>
                <w:bCs/>
                <w:color w:val="080C0C"/>
                <w:lang w:val="it-IT"/>
              </w:rPr>
              <w:t>Stuhi mendimesh</w:t>
            </w:r>
          </w:p>
          <w:p w14:paraId="3FAC1176" w14:textId="77777777" w:rsidR="004B2228" w:rsidRPr="00F2446F" w:rsidRDefault="004B2228" w:rsidP="00F2446F">
            <w:pPr>
              <w:pStyle w:val="NoSpacing"/>
              <w:rPr>
                <w:b/>
                <w:bCs/>
                <w:color w:val="080C0C"/>
                <w:lang w:val="it-IT"/>
              </w:rPr>
            </w:pPr>
          </w:p>
          <w:p w14:paraId="57B8400E" w14:textId="77777777" w:rsidR="00F2446F" w:rsidRPr="00F2446F" w:rsidRDefault="00F2446F" w:rsidP="00F2446F">
            <w:pPr>
              <w:pStyle w:val="NoSpacing"/>
              <w:rPr>
                <w:color w:val="080C0C"/>
                <w:lang w:val="it-IT"/>
              </w:rPr>
            </w:pPr>
            <w:r w:rsidRPr="00F2446F">
              <w:rPr>
                <w:color w:val="080C0C"/>
                <w:lang w:val="it-IT"/>
              </w:rPr>
              <w:t>Fillimisht vizatohet në tabelë një vijë e drejtë (drejtëz) dhe pyeten nxënësit: Çfarë është paraqitur në tabelë? Përgjigje e mundshme, vijë e drejtë.</w:t>
            </w:r>
          </w:p>
          <w:p w14:paraId="527E4F66" w14:textId="77777777" w:rsidR="00F2446F" w:rsidRPr="00F2446F" w:rsidRDefault="00F2446F" w:rsidP="00F2446F">
            <w:pPr>
              <w:pStyle w:val="NoSpacing"/>
              <w:rPr>
                <w:color w:val="080C0C"/>
                <w:lang w:val="it-IT"/>
              </w:rPr>
            </w:pPr>
            <w:r w:rsidRPr="00F2446F">
              <w:rPr>
                <w:color w:val="080C0C"/>
                <w:lang w:val="it-IT"/>
              </w:rPr>
              <w:t>Nëse vendosen pikat në këtë vijë të drejtë, kemi krijuar? (Segment)</w:t>
            </w:r>
          </w:p>
          <w:p w14:paraId="66C62CA0" w14:textId="426D8CB0" w:rsidR="00F2446F" w:rsidRDefault="00F2446F" w:rsidP="00F2446F">
            <w:pPr>
              <w:pStyle w:val="NoSpacing"/>
              <w:rPr>
                <w:color w:val="080C0C"/>
                <w:lang w:val="it-IT"/>
              </w:rPr>
            </w:pPr>
            <w:r>
              <w:rPr>
                <w:noProof/>
              </w:rPr>
              <w:drawing>
                <wp:anchor distT="0" distB="0" distL="0" distR="0" simplePos="0" relativeHeight="251705344" behindDoc="0" locked="0" layoutInCell="1" allowOverlap="1" wp14:anchorId="7FBB1792" wp14:editId="1DFB13F3">
                  <wp:simplePos x="0" y="0"/>
                  <wp:positionH relativeFrom="page">
                    <wp:posOffset>87630</wp:posOffset>
                  </wp:positionH>
                  <wp:positionV relativeFrom="paragraph">
                    <wp:posOffset>87630</wp:posOffset>
                  </wp:positionV>
                  <wp:extent cx="1836000" cy="672858"/>
                  <wp:effectExtent l="0" t="0" r="0" b="0"/>
                  <wp:wrapNone/>
                  <wp:docPr id="237" name="image6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650.png"/>
                          <pic:cNvPicPr/>
                        </pic:nvPicPr>
                        <pic:blipFill>
                          <a:blip r:embed="rId36" cstate="print"/>
                          <a:stretch>
                            <a:fillRect/>
                          </a:stretch>
                        </pic:blipFill>
                        <pic:spPr>
                          <a:xfrm>
                            <a:off x="0" y="0"/>
                            <a:ext cx="1836000" cy="672858"/>
                          </a:xfrm>
                          <a:prstGeom prst="rect">
                            <a:avLst/>
                          </a:prstGeom>
                        </pic:spPr>
                      </pic:pic>
                    </a:graphicData>
                  </a:graphic>
                </wp:anchor>
              </w:drawing>
            </w:r>
          </w:p>
          <w:p w14:paraId="71E035CE" w14:textId="77777777" w:rsidR="00F2446F" w:rsidRDefault="00F2446F" w:rsidP="00F2446F">
            <w:pPr>
              <w:pStyle w:val="NoSpacing"/>
              <w:rPr>
                <w:color w:val="080C0C"/>
                <w:lang w:val="it-IT"/>
              </w:rPr>
            </w:pPr>
          </w:p>
          <w:p w14:paraId="75BC2E8D" w14:textId="77777777" w:rsidR="00F2446F" w:rsidRDefault="00F2446F" w:rsidP="00F2446F">
            <w:pPr>
              <w:pStyle w:val="NoSpacing"/>
              <w:rPr>
                <w:color w:val="080C0C"/>
                <w:lang w:val="it-IT"/>
              </w:rPr>
            </w:pPr>
          </w:p>
          <w:p w14:paraId="50F7B6B7" w14:textId="77777777" w:rsidR="00F2446F" w:rsidRDefault="00F2446F" w:rsidP="00F2446F">
            <w:pPr>
              <w:pStyle w:val="NoSpacing"/>
              <w:rPr>
                <w:color w:val="080C0C"/>
                <w:lang w:val="it-IT"/>
              </w:rPr>
            </w:pPr>
          </w:p>
          <w:p w14:paraId="0C90B6B0" w14:textId="77777777" w:rsidR="00F2446F" w:rsidRDefault="00F2446F" w:rsidP="00F2446F">
            <w:pPr>
              <w:pStyle w:val="NoSpacing"/>
              <w:rPr>
                <w:color w:val="080C0C"/>
                <w:lang w:val="it-IT"/>
              </w:rPr>
            </w:pPr>
          </w:p>
          <w:p w14:paraId="5E6084C7" w14:textId="77777777" w:rsidR="00F2446F" w:rsidRDefault="00F2446F" w:rsidP="00F2446F">
            <w:pPr>
              <w:pStyle w:val="NoSpacing"/>
              <w:rPr>
                <w:color w:val="080C0C"/>
                <w:lang w:val="it-IT"/>
              </w:rPr>
            </w:pPr>
          </w:p>
          <w:p w14:paraId="0CD40B20" w14:textId="77777777" w:rsidR="00F2446F" w:rsidRPr="00F2446F" w:rsidRDefault="00F2446F" w:rsidP="00F2446F">
            <w:pPr>
              <w:pStyle w:val="NoSpacing"/>
              <w:rPr>
                <w:color w:val="080C0C"/>
                <w:lang w:val="it-IT"/>
              </w:rPr>
            </w:pPr>
          </w:p>
          <w:p w14:paraId="5BAADEA6" w14:textId="77777777" w:rsidR="00F2446F" w:rsidRPr="00F2446F" w:rsidRDefault="00F2446F" w:rsidP="00F2446F">
            <w:pPr>
              <w:pStyle w:val="NoSpacing"/>
              <w:rPr>
                <w:b/>
                <w:bCs/>
                <w:color w:val="080C0C"/>
                <w:lang w:val="it-IT"/>
              </w:rPr>
            </w:pPr>
            <w:r w:rsidRPr="00F2446F">
              <w:rPr>
                <w:b/>
                <w:bCs/>
                <w:color w:val="080C0C"/>
                <w:lang w:val="it-IT"/>
              </w:rPr>
              <w:t>Ndërtimi i njohurive dhe i shkathtësive: Përpunimi i përmbajtjes</w:t>
            </w:r>
          </w:p>
          <w:p w14:paraId="452C6F0E" w14:textId="77777777" w:rsidR="00F2446F" w:rsidRDefault="00F2446F" w:rsidP="00F2446F">
            <w:pPr>
              <w:pStyle w:val="NoSpacing"/>
              <w:rPr>
                <w:b/>
                <w:bCs/>
                <w:color w:val="080C0C"/>
                <w:lang w:val="it-IT"/>
              </w:rPr>
            </w:pPr>
            <w:r w:rsidRPr="00F2446F">
              <w:rPr>
                <w:b/>
                <w:bCs/>
                <w:color w:val="080C0C"/>
                <w:lang w:val="it-IT"/>
              </w:rPr>
              <w:t>Pyetja sjell pyetjen</w:t>
            </w:r>
          </w:p>
          <w:p w14:paraId="559D345B" w14:textId="77777777" w:rsidR="00F2446F" w:rsidRPr="00F2446F" w:rsidRDefault="00F2446F" w:rsidP="00F2446F">
            <w:pPr>
              <w:pStyle w:val="NoSpacing"/>
              <w:rPr>
                <w:b/>
                <w:bCs/>
                <w:color w:val="080C0C"/>
                <w:lang w:val="it-IT"/>
              </w:rPr>
            </w:pPr>
          </w:p>
          <w:p w14:paraId="54AD4360" w14:textId="77777777" w:rsidR="00F2446F" w:rsidRPr="00F2446F" w:rsidRDefault="00F2446F" w:rsidP="00F2446F">
            <w:pPr>
              <w:pStyle w:val="NoSpacing"/>
              <w:rPr>
                <w:color w:val="080C0C"/>
                <w:lang w:val="it-IT"/>
              </w:rPr>
            </w:pPr>
            <w:r w:rsidRPr="00F2446F">
              <w:rPr>
                <w:color w:val="080C0C"/>
                <w:lang w:val="it-IT"/>
              </w:rPr>
              <w:t>Nxënësit fillojnë punën në grupe me kompase. Sipas udhëzimeve, duhet të bëjnë matjet e segmenteve dhe të zhvendosin ato, ku në fillim vëzhgohen me vëmendje detyrat 2, 3 dhe 4.</w:t>
            </w:r>
          </w:p>
          <w:p w14:paraId="15FEAB2B" w14:textId="77777777" w:rsidR="00F2446F" w:rsidRPr="00F2446F" w:rsidRDefault="00F2446F" w:rsidP="00F2446F">
            <w:pPr>
              <w:pStyle w:val="NoSpacing"/>
              <w:rPr>
                <w:color w:val="080C0C"/>
                <w:lang w:val="it-IT"/>
              </w:rPr>
            </w:pPr>
            <w:r w:rsidRPr="00F2446F">
              <w:rPr>
                <w:color w:val="080C0C"/>
                <w:lang w:val="it-IT"/>
              </w:rPr>
              <w:t>Më pas pasojnë pyetjet: Si duhet vendoset kompasi dhe si duhet të matet?; Ku vendoset maja e kompasit dhe ku ajo e lapsit?; Si zhvendoset segmenti?.</w:t>
            </w:r>
          </w:p>
          <w:p w14:paraId="2A651A56" w14:textId="4726ADEA" w:rsidR="00F2446F" w:rsidRPr="00F2446F" w:rsidRDefault="00F2446F" w:rsidP="00F2446F">
            <w:pPr>
              <w:pStyle w:val="NoSpacing"/>
              <w:rPr>
                <w:color w:val="080C0C"/>
                <w:lang w:val="it-IT"/>
              </w:rPr>
            </w:pPr>
            <w:r w:rsidRPr="00F2446F">
              <w:rPr>
                <w:color w:val="080C0C"/>
                <w:lang w:val="it-IT"/>
              </w:rPr>
              <w:t>Të gjitha këto pyetje marrin përgjigje dhe njëkohësisht punohet.</w:t>
            </w:r>
          </w:p>
          <w:p w14:paraId="03B025A5" w14:textId="77777777" w:rsidR="00F2446F" w:rsidRPr="00F2446F" w:rsidRDefault="00F2446F" w:rsidP="00F2446F">
            <w:pPr>
              <w:pStyle w:val="NoSpacing"/>
              <w:rPr>
                <w:color w:val="080C0C"/>
                <w:lang w:val="it-IT"/>
              </w:rPr>
            </w:pPr>
            <w:r w:rsidRPr="00F2446F">
              <w:rPr>
                <w:color w:val="080C0C"/>
                <w:lang w:val="it-IT"/>
              </w:rPr>
              <w:lastRenderedPageBreak/>
              <w:t>Përforcimi:</w:t>
            </w:r>
          </w:p>
          <w:p w14:paraId="17A0DA99" w14:textId="77777777" w:rsidR="00F2446F" w:rsidRPr="00F2446F" w:rsidRDefault="00F2446F" w:rsidP="00F2446F">
            <w:pPr>
              <w:pStyle w:val="NoSpacing"/>
              <w:rPr>
                <w:b/>
                <w:bCs/>
                <w:color w:val="080C0C"/>
                <w:lang w:val="it-IT"/>
              </w:rPr>
            </w:pPr>
            <w:r w:rsidRPr="00F2446F">
              <w:rPr>
                <w:b/>
                <w:bCs/>
                <w:color w:val="080C0C"/>
                <w:lang w:val="it-IT"/>
              </w:rPr>
              <w:t>Konsolidimi dhe zbatimi i të nxënit</w:t>
            </w:r>
          </w:p>
          <w:p w14:paraId="10EEE724" w14:textId="77777777" w:rsidR="00F2446F" w:rsidRDefault="00F2446F" w:rsidP="00F2446F">
            <w:pPr>
              <w:pStyle w:val="NoSpacing"/>
              <w:rPr>
                <w:b/>
                <w:bCs/>
                <w:color w:val="080C0C"/>
                <w:lang w:val="it-IT"/>
              </w:rPr>
            </w:pPr>
            <w:r w:rsidRPr="00F2446F">
              <w:rPr>
                <w:b/>
                <w:bCs/>
                <w:color w:val="080C0C"/>
                <w:lang w:val="it-IT"/>
              </w:rPr>
              <w:t>Karrigia e autorit</w:t>
            </w:r>
          </w:p>
          <w:p w14:paraId="782A50A7" w14:textId="77777777" w:rsidR="00F2446F" w:rsidRPr="00F2446F" w:rsidRDefault="00F2446F" w:rsidP="00F2446F">
            <w:pPr>
              <w:pStyle w:val="NoSpacing"/>
              <w:rPr>
                <w:b/>
                <w:bCs/>
                <w:color w:val="080C0C"/>
                <w:lang w:val="it-IT"/>
              </w:rPr>
            </w:pPr>
          </w:p>
          <w:p w14:paraId="38261576" w14:textId="77777777" w:rsidR="00F2446F" w:rsidRDefault="00F2446F" w:rsidP="00F2446F">
            <w:pPr>
              <w:pStyle w:val="NoSpacing"/>
              <w:rPr>
                <w:color w:val="080C0C"/>
                <w:lang w:val="it-IT"/>
              </w:rPr>
            </w:pPr>
            <w:r w:rsidRPr="00F2446F">
              <w:rPr>
                <w:color w:val="080C0C"/>
                <w:lang w:val="it-IT"/>
              </w:rPr>
              <w:t>Nxënësit fillojnë punën në detyrën 5 në dyshe dhe më pas disa nga dyshet ulen në karrigën e autorit për të sqaruar se si kanë zhvendosur segmentin AB, në drejtëzën p me gjatësi sa trefishi i saj. Puna e bërë dëgjohet me vëmendje dhe gjithashtu të tjerët mund të parashtrojnë pyetje.</w:t>
            </w:r>
          </w:p>
          <w:p w14:paraId="70898CB6" w14:textId="77777777" w:rsidR="00F2446F" w:rsidRPr="00F2446F" w:rsidRDefault="00F2446F" w:rsidP="00F2446F">
            <w:pPr>
              <w:pStyle w:val="NoSpacing"/>
              <w:rPr>
                <w:color w:val="080C0C"/>
                <w:lang w:val="it-IT"/>
              </w:rPr>
            </w:pPr>
          </w:p>
          <w:p w14:paraId="2812315A" w14:textId="0A64A455" w:rsidR="00F2446F" w:rsidRPr="00F2446F" w:rsidRDefault="00F2446F" w:rsidP="00F2446F">
            <w:pPr>
              <w:pStyle w:val="NoSpacing"/>
              <w:rPr>
                <w:color w:val="080C0C"/>
                <w:lang w:val="it-IT"/>
              </w:rPr>
            </w:pPr>
            <w:r w:rsidRPr="00F2446F">
              <w:rPr>
                <w:rFonts w:ascii="Segoe UI Symbol" w:eastAsia="Segoe UI Symbol" w:hAnsi="Segoe UI Symbol" w:cs="Segoe UI Symbol"/>
                <w:noProof/>
                <w14:ligatures w14:val="none"/>
              </w:rPr>
              <mc:AlternateContent>
                <mc:Choice Requires="wpg">
                  <w:drawing>
                    <wp:anchor distT="0" distB="0" distL="0" distR="0" simplePos="0" relativeHeight="251707392" behindDoc="1" locked="0" layoutInCell="1" allowOverlap="1" wp14:anchorId="5200FA04" wp14:editId="0A843A95">
                      <wp:simplePos x="0" y="0"/>
                      <wp:positionH relativeFrom="page">
                        <wp:posOffset>59055</wp:posOffset>
                      </wp:positionH>
                      <wp:positionV relativeFrom="paragraph">
                        <wp:posOffset>175895</wp:posOffset>
                      </wp:positionV>
                      <wp:extent cx="5336540" cy="1061085"/>
                      <wp:effectExtent l="0" t="0" r="0" b="0"/>
                      <wp:wrapTopAndBottom/>
                      <wp:docPr id="1662363183" name="Group 13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36540" cy="1061085"/>
                                <a:chOff x="2295" y="280"/>
                                <a:chExt cx="8404" cy="1671"/>
                              </a:xfrm>
                            </wpg:grpSpPr>
                            <pic:pic xmlns:pic="http://schemas.openxmlformats.org/drawingml/2006/picture">
                              <pic:nvPicPr>
                                <pic:cNvPr id="2127368270" name="Picture 46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2294" y="279"/>
                                  <a:ext cx="8404" cy="15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86779341" name="Picture 46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2295" y="281"/>
                                  <a:ext cx="3120" cy="2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69778183" name="Text Box 4615"/>
                              <wps:cNvSpPr txBox="1">
                                <a:spLocks noChangeArrowheads="1"/>
                              </wps:cNvSpPr>
                              <wps:spPr bwMode="auto">
                                <a:xfrm>
                                  <a:off x="2408" y="491"/>
                                  <a:ext cx="186" cy="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1C45D7" w14:textId="77777777" w:rsidR="00F2446F" w:rsidRDefault="00F2446F" w:rsidP="00F2446F">
                                    <w:pPr>
                                      <w:spacing w:line="298" w:lineRule="exact"/>
                                      <w:rPr>
                                        <w:sz w:val="24"/>
                                      </w:rPr>
                                    </w:pPr>
                                    <w:r>
                                      <w:rPr>
                                        <w:color w:val="231F20"/>
                                        <w:w w:val="107"/>
                                        <w:sz w:val="24"/>
                                      </w:rPr>
                                      <w:t>A</w:t>
                                    </w:r>
                                  </w:p>
                                </w:txbxContent>
                              </wps:txbx>
                              <wps:bodyPr rot="0" vert="horz" wrap="square" lIns="0" tIns="0" rIns="0" bIns="0" anchor="t" anchorCtr="0" upright="1">
                                <a:noAutofit/>
                              </wps:bodyPr>
                            </wps:wsp>
                            <wps:wsp>
                              <wps:cNvPr id="648133903" name="Text Box 4616"/>
                              <wps:cNvSpPr txBox="1">
                                <a:spLocks noChangeArrowheads="1"/>
                              </wps:cNvSpPr>
                              <wps:spPr bwMode="auto">
                                <a:xfrm>
                                  <a:off x="5152" y="491"/>
                                  <a:ext cx="162" cy="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25D305" w14:textId="77777777" w:rsidR="00F2446F" w:rsidRDefault="00F2446F" w:rsidP="00F2446F">
                                    <w:pPr>
                                      <w:spacing w:line="298" w:lineRule="exact"/>
                                      <w:rPr>
                                        <w:sz w:val="24"/>
                                      </w:rPr>
                                    </w:pPr>
                                    <w:r>
                                      <w:rPr>
                                        <w:color w:val="231F20"/>
                                        <w:w w:val="102"/>
                                        <w:sz w:val="24"/>
                                      </w:rPr>
                                      <w:t>B</w:t>
                                    </w:r>
                                  </w:p>
                                </w:txbxContent>
                              </wps:txbx>
                              <wps:bodyPr rot="0" vert="horz" wrap="square" lIns="0" tIns="0" rIns="0" bIns="0" anchor="t" anchorCtr="0" upright="1">
                                <a:noAutofit/>
                              </wps:bodyPr>
                            </wps:wsp>
                            <wps:wsp>
                              <wps:cNvPr id="289167337" name="Text Box 4617"/>
                              <wps:cNvSpPr txBox="1">
                                <a:spLocks noChangeArrowheads="1"/>
                              </wps:cNvSpPr>
                              <wps:spPr bwMode="auto">
                                <a:xfrm>
                                  <a:off x="10175" y="438"/>
                                  <a:ext cx="146" cy="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322C6" w14:textId="77777777" w:rsidR="00F2446F" w:rsidRDefault="00F2446F" w:rsidP="00F2446F">
                                    <w:pPr>
                                      <w:spacing w:line="298" w:lineRule="exact"/>
                                      <w:rPr>
                                        <w:sz w:val="24"/>
                                      </w:rPr>
                                    </w:pPr>
                                    <w:r>
                                      <w:rPr>
                                        <w:color w:val="231F20"/>
                                        <w:w w:val="89"/>
                                        <w:sz w:val="24"/>
                                      </w:rPr>
                                      <w:t>p</w:t>
                                    </w:r>
                                  </w:p>
                                </w:txbxContent>
                              </wps:txbx>
                              <wps:bodyPr rot="0" vert="horz" wrap="square" lIns="0" tIns="0" rIns="0" bIns="0" anchor="t" anchorCtr="0" upright="1">
                                <a:noAutofit/>
                              </wps:bodyPr>
                            </wps:wsp>
                            <wps:wsp>
                              <wps:cNvPr id="1471616413" name="Text Box 4618"/>
                              <wps:cNvSpPr txBox="1">
                                <a:spLocks noChangeArrowheads="1"/>
                              </wps:cNvSpPr>
                              <wps:spPr bwMode="auto">
                                <a:xfrm>
                                  <a:off x="3009" y="1626"/>
                                  <a:ext cx="156" cy="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1E6AAD" w14:textId="77777777" w:rsidR="00F2446F" w:rsidRDefault="00F2446F" w:rsidP="00F2446F">
                                    <w:pPr>
                                      <w:spacing w:line="298" w:lineRule="exact"/>
                                      <w:rPr>
                                        <w:sz w:val="24"/>
                                      </w:rPr>
                                    </w:pPr>
                                    <w:r>
                                      <w:rPr>
                                        <w:color w:val="231F20"/>
                                        <w:sz w:val="24"/>
                                      </w:rPr>
                                      <w:t>P</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00FA04" id="Group 1345" o:spid="_x0000_s1070" style="position:absolute;margin-left:4.65pt;margin-top:13.85pt;width:420.2pt;height:83.55pt;z-index:-251609088;mso-wrap-distance-left:0;mso-wrap-distance-right:0;mso-position-horizontal-relative:page;mso-position-vertical-relative:text" coordorigin="2295,280" coordsize="8404,16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">
                      <v:shape id="Picture 4613" o:spid="_x0000_s1071" type="#_x0000_t75" style="position:absolute;left:2294;top:279;width:8404;height:15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">
                        <v:imagedata r:id="rId39" o:title=""/>
                      </v:shape>
                      <v:shape id="Picture 4614" o:spid="_x0000_s1072" type="#_x0000_t75" style="position:absolute;left:2295;top:281;width:3120;height:2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">
                        <v:imagedata r:id="rId40" o:title=""/>
                      </v:shape>
                      <v:shape id="Text Box 4615" o:spid="_x0000_s1073" type="#_x0000_t202" style="position:absolute;left:2408;top:491;width:186;height: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" filled="f" stroked="f">
                        <v:textbox inset="0,0,0,0">
                          <w:txbxContent>
                            <w:p w14:paraId="401C45D7" w14:textId="77777777" w:rsidR="00F2446F" w:rsidRDefault="00F2446F" w:rsidP="00F2446F">
                              <w:pPr>
                                <w:spacing w:line="298" w:lineRule="exact"/>
                                <w:rPr>
                                  <w:sz w:val="24"/>
                                </w:rPr>
                              </w:pPr>
                              <w:r>
                                <w:rPr>
                                  <w:color w:val="231F20"/>
                                  <w:w w:val="107"/>
                                  <w:sz w:val="24"/>
                                </w:rPr>
                                <w:t>A</w:t>
                              </w:r>
                            </w:p>
                          </w:txbxContent>
                        </v:textbox>
                      </v:shape>
                      <v:shape id="Text Box 4616" o:spid="_x0000_s1074" type="#_x0000_t202" style="position:absolute;left:5152;top:491;width:162;height: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" filled="f" stroked="f">
                        <v:textbox inset="0,0,0,0">
                          <w:txbxContent>
                            <w:p w14:paraId="5825D305" w14:textId="77777777" w:rsidR="00F2446F" w:rsidRDefault="00F2446F" w:rsidP="00F2446F">
                              <w:pPr>
                                <w:spacing w:line="298" w:lineRule="exact"/>
                                <w:rPr>
                                  <w:sz w:val="24"/>
                                </w:rPr>
                              </w:pPr>
                              <w:r>
                                <w:rPr>
                                  <w:color w:val="231F20"/>
                                  <w:w w:val="102"/>
                                  <w:sz w:val="24"/>
                                </w:rPr>
                                <w:t>B</w:t>
                              </w:r>
                            </w:p>
                          </w:txbxContent>
                        </v:textbox>
                      </v:shape>
                      <v:shape id="Text Box 4617" o:spid="_x0000_s1075" type="#_x0000_t202" style="position:absolute;left:10175;top:438;width:146;height: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" filled="f" stroked="f">
                        <v:textbox inset="0,0,0,0">
                          <w:txbxContent>
                            <w:p w14:paraId="05B322C6" w14:textId="77777777" w:rsidR="00F2446F" w:rsidRDefault="00F2446F" w:rsidP="00F2446F">
                              <w:pPr>
                                <w:spacing w:line="298" w:lineRule="exact"/>
                                <w:rPr>
                                  <w:sz w:val="24"/>
                                </w:rPr>
                              </w:pPr>
                              <w:r>
                                <w:rPr>
                                  <w:color w:val="231F20"/>
                                  <w:w w:val="89"/>
                                  <w:sz w:val="24"/>
                                </w:rPr>
                                <w:t>p</w:t>
                              </w:r>
                            </w:p>
                          </w:txbxContent>
                        </v:textbox>
                      </v:shape>
                      <v:shape id="Text Box 4618" o:spid="_x0000_s1076" type="#_x0000_t202" style="position:absolute;left:3009;top:1626;width:156;height: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" filled="f" stroked="f">
                        <v:textbox inset="0,0,0,0">
                          <w:txbxContent>
                            <w:p w14:paraId="5A1E6AAD" w14:textId="77777777" w:rsidR="00F2446F" w:rsidRDefault="00F2446F" w:rsidP="00F2446F">
                              <w:pPr>
                                <w:spacing w:line="298" w:lineRule="exact"/>
                                <w:rPr>
                                  <w:sz w:val="24"/>
                                </w:rPr>
                              </w:pPr>
                              <w:r>
                                <w:rPr>
                                  <w:color w:val="231F20"/>
                                  <w:sz w:val="24"/>
                                </w:rPr>
                                <w:t>P</w:t>
                              </w:r>
                            </w:p>
                          </w:txbxContent>
                        </v:textbox>
                      </v:shape>
                      <w10:wrap type="topAndBottom" anchorx="page"/>
                    </v:group>
                  </w:pict>
                </mc:Fallback>
              </mc:AlternateContent>
            </w:r>
          </w:p>
          <w:p w14:paraId="5CFC093C" w14:textId="77777777" w:rsidR="00F2446F" w:rsidRPr="00F2446F" w:rsidRDefault="00F2446F" w:rsidP="00F2446F">
            <w:pPr>
              <w:pStyle w:val="NoSpacing"/>
              <w:rPr>
                <w:color w:val="080C0C"/>
                <w:lang w:val="it-IT"/>
              </w:rPr>
            </w:pPr>
          </w:p>
          <w:p w14:paraId="4BFB1DD6" w14:textId="77777777" w:rsidR="00F2446F" w:rsidRDefault="00F2446F" w:rsidP="00F2446F">
            <w:pPr>
              <w:pStyle w:val="NoSpacing"/>
              <w:rPr>
                <w:color w:val="080C0C"/>
                <w:lang w:val="it-IT"/>
              </w:rPr>
            </w:pPr>
          </w:p>
          <w:p w14:paraId="7BB468D0" w14:textId="4CB8BBCA" w:rsidR="00F2446F" w:rsidRPr="009E3109" w:rsidRDefault="00F2446F" w:rsidP="00F2446F">
            <w:pPr>
              <w:pStyle w:val="NoSpacing"/>
              <w:rPr>
                <w:rFonts w:ascii="Palatino Linotype" w:hAnsi="Palatino Linotype"/>
                <w:b/>
                <w:color w:val="231F20"/>
                <w:w w:val="90"/>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0411B6C8" w14:textId="77777777" w:rsidR="00F2446F" w:rsidRPr="00F2446F" w:rsidRDefault="00F2446F" w:rsidP="00F2446F">
            <w:pPr>
              <w:pStyle w:val="NoSpacing"/>
              <w:rPr>
                <w:color w:val="080C0C"/>
                <w:lang w:val="it-IT"/>
              </w:rPr>
            </w:pPr>
          </w:p>
          <w:p w14:paraId="5325FE1B" w14:textId="77777777" w:rsidR="00F2446F" w:rsidRDefault="00F2446F" w:rsidP="00F2446F">
            <w:pPr>
              <w:pStyle w:val="NoSpacing"/>
              <w:rPr>
                <w:color w:val="080C0C"/>
                <w:lang w:val="it-IT"/>
              </w:rPr>
            </w:pPr>
            <w:r w:rsidRPr="00F2446F">
              <w:rPr>
                <w:color w:val="080C0C"/>
                <w:lang w:val="it-IT"/>
              </w:rPr>
              <w:t>Nxënësit vlerësohen për saktësinë e përshkrimit të segmenteve, vizatimin dhe zhvendosjen e tyre.</w:t>
            </w:r>
          </w:p>
          <w:p w14:paraId="1BCDDB3E" w14:textId="77777777" w:rsidR="00F2446F" w:rsidRPr="00F2446F" w:rsidRDefault="00F2446F" w:rsidP="00F2446F">
            <w:pPr>
              <w:pStyle w:val="NoSpacing"/>
              <w:rPr>
                <w:color w:val="080C0C"/>
                <w:lang w:val="it-IT"/>
              </w:rPr>
            </w:pPr>
          </w:p>
          <w:p w14:paraId="7392261A" w14:textId="77777777" w:rsidR="00F2446F" w:rsidRPr="00F2446F" w:rsidRDefault="00F2446F" w:rsidP="00F2446F">
            <w:pPr>
              <w:pStyle w:val="NoSpacing"/>
              <w:rPr>
                <w:color w:val="080C0C"/>
                <w:lang w:val="it-IT"/>
              </w:rPr>
            </w:pPr>
            <w:r w:rsidRPr="00F2446F">
              <w:rPr>
                <w:color w:val="080C0C"/>
                <w:lang w:val="it-IT"/>
              </w:rPr>
              <w:t>Detyrë:</w:t>
            </w:r>
          </w:p>
          <w:p w14:paraId="667CF85E" w14:textId="48CC9A8C" w:rsidR="00FB6E8C" w:rsidRDefault="00F2446F" w:rsidP="00F2446F">
            <w:pPr>
              <w:pStyle w:val="NoSpacing"/>
              <w:rPr>
                <w:color w:val="080C0C"/>
                <w:lang w:val="it-IT"/>
              </w:rPr>
            </w:pPr>
            <w:r w:rsidRPr="00F2446F">
              <w:rPr>
                <w:color w:val="080C0C"/>
                <w:lang w:val="it-IT"/>
              </w:rPr>
              <w:t>Konstruktohen dy segmente me gjatësi të ndryshme, duke i zhvendosur ato me kompas.</w:t>
            </w:r>
          </w:p>
          <w:p w14:paraId="2D84BB81" w14:textId="77777777" w:rsidR="00FB6E8C" w:rsidRDefault="00FB6E8C" w:rsidP="007A25B0">
            <w:pPr>
              <w:pStyle w:val="NoSpacing"/>
              <w:rPr>
                <w:color w:val="080C0C"/>
                <w:lang w:val="it-IT"/>
              </w:rPr>
            </w:pPr>
          </w:p>
          <w:p w14:paraId="581A0354" w14:textId="77777777" w:rsidR="00FB6E8C" w:rsidRPr="00112C98" w:rsidRDefault="00FB6E8C" w:rsidP="007A25B0">
            <w:pPr>
              <w:pStyle w:val="NoSpacing"/>
              <w:rPr>
                <w:color w:val="080C0C"/>
                <w:lang w:val="it-IT"/>
              </w:rPr>
            </w:pPr>
          </w:p>
        </w:tc>
      </w:tr>
    </w:tbl>
    <w:p w14:paraId="1BE64472" w14:textId="77777777" w:rsidR="00FB6E8C" w:rsidRDefault="00FB6E8C">
      <w:pPr>
        <w:rPr>
          <w:lang w:val="it-IT"/>
        </w:rPr>
      </w:pPr>
    </w:p>
    <w:p w14:paraId="585228D1" w14:textId="77777777" w:rsidR="00FB6E8C" w:rsidRDefault="00FB6E8C">
      <w:pPr>
        <w:rPr>
          <w:lang w:val="it-IT"/>
        </w:rPr>
      </w:pPr>
    </w:p>
    <w:p w14:paraId="615C0F78" w14:textId="77777777" w:rsidR="00FB6E8C" w:rsidRDefault="00FB6E8C">
      <w:pPr>
        <w:rPr>
          <w:lang w:val="it-IT"/>
        </w:rPr>
      </w:pPr>
    </w:p>
    <w:p w14:paraId="22523B9C" w14:textId="77777777" w:rsidR="00FB6E8C" w:rsidRDefault="00FB6E8C">
      <w:pPr>
        <w:rPr>
          <w:lang w:val="it-IT"/>
        </w:rPr>
      </w:pPr>
    </w:p>
    <w:p w14:paraId="03194E61" w14:textId="77777777" w:rsidR="00FB6E8C" w:rsidRDefault="00FB6E8C">
      <w:pPr>
        <w:rPr>
          <w:lang w:val="it-IT"/>
        </w:rPr>
      </w:pPr>
    </w:p>
    <w:p w14:paraId="0C57A28E" w14:textId="77777777" w:rsidR="00FB6E8C" w:rsidRDefault="00FB6E8C" w:rsidP="00FB6E8C">
      <w:pPr>
        <w:rPr>
          <w:lang w:val="it-IT"/>
        </w:rPr>
      </w:pPr>
    </w:p>
    <w:p w14:paraId="1903DE95"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4A022E8D" w14:textId="77777777" w:rsidTr="007A25B0">
        <w:trPr>
          <w:trHeight w:val="206"/>
        </w:trPr>
        <w:tc>
          <w:tcPr>
            <w:tcW w:w="10105" w:type="dxa"/>
            <w:tcBorders>
              <w:top w:val="single" w:sz="8" w:space="0" w:color="000000"/>
              <w:bottom w:val="nil"/>
            </w:tcBorders>
            <w:shd w:val="clear" w:color="auto" w:fill="000000"/>
            <w:hideMark/>
          </w:tcPr>
          <w:p w14:paraId="447EA80F" w14:textId="6CB53FAF"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F2446F">
              <w:rPr>
                <w:rFonts w:ascii="Times New Roman" w:eastAsia="MS Mincho" w:hAnsi="Times New Roman" w:cs="Times New Roman"/>
                <w:b/>
                <w:bCs/>
                <w:color w:val="0D0D0D"/>
                <w:sz w:val="24"/>
                <w:szCs w:val="24"/>
                <w:lang w:val="sq-AL"/>
              </w:rPr>
              <w:t>37</w:t>
            </w:r>
          </w:p>
        </w:tc>
      </w:tr>
      <w:tr w:rsidR="00FB6E8C" w:rsidRPr="009E3109" w14:paraId="21FB25F0" w14:textId="77777777" w:rsidTr="007A25B0">
        <w:trPr>
          <w:trHeight w:val="379"/>
        </w:trPr>
        <w:tc>
          <w:tcPr>
            <w:tcW w:w="10105" w:type="dxa"/>
            <w:tcBorders>
              <w:top w:val="single" w:sz="8" w:space="0" w:color="000000"/>
              <w:bottom w:val="single" w:sz="8" w:space="0" w:color="000000"/>
            </w:tcBorders>
            <w:hideMark/>
          </w:tcPr>
          <w:p w14:paraId="50C0AEAA" w14:textId="6314A1C4"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0AF988A0" w14:textId="39E2A8B8"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1B2F67CA" w14:textId="77777777" w:rsidTr="007A25B0">
        <w:trPr>
          <w:trHeight w:val="2390"/>
        </w:trPr>
        <w:tc>
          <w:tcPr>
            <w:tcW w:w="10105" w:type="dxa"/>
            <w:tcBorders>
              <w:top w:val="nil"/>
            </w:tcBorders>
          </w:tcPr>
          <w:p w14:paraId="3AEB2A6D" w14:textId="77777777" w:rsidR="00FB6E8C" w:rsidRDefault="00FB6E8C" w:rsidP="007A25B0">
            <w:pPr>
              <w:pStyle w:val="NoSpacing"/>
              <w:rPr>
                <w:color w:val="080C0C"/>
                <w:lang w:val="it-IT"/>
              </w:rPr>
            </w:pPr>
          </w:p>
          <w:p w14:paraId="32A4FA34" w14:textId="77777777" w:rsidR="00A30C48" w:rsidRPr="00A30C48" w:rsidRDefault="00A30C48" w:rsidP="00A30C48">
            <w:pPr>
              <w:pStyle w:val="NoSpacing"/>
              <w:rPr>
                <w:b/>
                <w:bCs/>
                <w:color w:val="080C0C"/>
                <w:lang w:val="it-IT"/>
              </w:rPr>
            </w:pPr>
            <w:r w:rsidRPr="00A30C48">
              <w:rPr>
                <w:b/>
                <w:bCs/>
                <w:color w:val="080C0C"/>
                <w:lang w:val="it-IT"/>
              </w:rPr>
              <w:t>Tema: Figurat gjeometrike</w:t>
            </w:r>
          </w:p>
          <w:p w14:paraId="7E1F663E" w14:textId="77777777" w:rsidR="00A30C48" w:rsidRPr="00A30C48" w:rsidRDefault="00A30C48" w:rsidP="00A30C48">
            <w:pPr>
              <w:pStyle w:val="NoSpacing"/>
              <w:rPr>
                <w:b/>
                <w:bCs/>
                <w:color w:val="080C0C"/>
                <w:lang w:val="it-IT"/>
              </w:rPr>
            </w:pPr>
            <w:r w:rsidRPr="00A30C48">
              <w:rPr>
                <w:b/>
                <w:bCs/>
                <w:color w:val="080C0C"/>
                <w:lang w:val="it-IT"/>
              </w:rPr>
              <w:t>Rezultatet e të nxënit të temës:</w:t>
            </w:r>
          </w:p>
          <w:p w14:paraId="15A2520F" w14:textId="77777777" w:rsidR="00A30C48" w:rsidRPr="00A30C48" w:rsidRDefault="00A30C48" w:rsidP="00A30C48">
            <w:pPr>
              <w:pStyle w:val="NoSpacing"/>
              <w:rPr>
                <w:color w:val="080C0C"/>
                <w:lang w:val="it-IT"/>
              </w:rPr>
            </w:pPr>
            <w:r w:rsidRPr="00A30C48">
              <w:rPr>
                <w:color w:val="080C0C"/>
                <w:lang w:val="it-IT"/>
              </w:rPr>
              <w:t>Identifikon kënde të drejta, të ngushta, të shtrira dhe të gjera në figurat e dhëna dhe i vizaton ato.</w:t>
            </w:r>
          </w:p>
          <w:p w14:paraId="0F32D4E8" w14:textId="77777777" w:rsidR="00A30C48" w:rsidRPr="00A30C48" w:rsidRDefault="00A30C48" w:rsidP="00A30C48">
            <w:pPr>
              <w:pStyle w:val="NoSpacing"/>
              <w:rPr>
                <w:color w:val="080C0C"/>
                <w:lang w:val="it-IT"/>
              </w:rPr>
            </w:pPr>
          </w:p>
          <w:p w14:paraId="2C1E7863" w14:textId="7B51B03F" w:rsidR="00A30C48" w:rsidRPr="00A30C48" w:rsidRDefault="00A30C48" w:rsidP="00A30C48">
            <w:pPr>
              <w:pStyle w:val="NoSpacing"/>
              <w:rPr>
                <w:b/>
                <w:bCs/>
                <w:color w:val="080C0C"/>
                <w:lang w:val="it-IT"/>
              </w:rPr>
            </w:pPr>
            <w:r w:rsidRPr="00A30C48">
              <w:rPr>
                <w:b/>
                <w:bCs/>
                <w:color w:val="080C0C"/>
                <w:lang w:val="it-IT"/>
              </w:rPr>
              <w:t>Kontributi në rezultatet për kompetencat kryesore të shkallës: I.3; II.7; III.4; VI.2.</w:t>
            </w:r>
          </w:p>
          <w:p w14:paraId="27FD38F8" w14:textId="77777777" w:rsidR="00A30C48" w:rsidRPr="00A30C48" w:rsidRDefault="00A30C48" w:rsidP="00A30C48">
            <w:pPr>
              <w:pStyle w:val="NoSpacing"/>
              <w:rPr>
                <w:b/>
                <w:bCs/>
                <w:color w:val="080C0C"/>
                <w:lang w:val="it-IT"/>
              </w:rPr>
            </w:pPr>
            <w:r w:rsidRPr="00A30C48">
              <w:rPr>
                <w:b/>
                <w:bCs/>
                <w:color w:val="080C0C"/>
                <w:lang w:val="it-IT"/>
              </w:rPr>
              <w:t>Kontributi në rezultatet e fushës së kurrikulës: 1.3; 2.1,2; 3.1.</w:t>
            </w:r>
          </w:p>
          <w:p w14:paraId="387F551D" w14:textId="77777777" w:rsidR="00A30C48" w:rsidRDefault="00A30C48" w:rsidP="00A30C48">
            <w:pPr>
              <w:pStyle w:val="NoSpacing"/>
              <w:rPr>
                <w:color w:val="080C0C"/>
                <w:lang w:val="it-IT"/>
              </w:rPr>
            </w:pPr>
          </w:p>
          <w:p w14:paraId="1B01A4A4" w14:textId="47FCE8B0" w:rsidR="00BF137F" w:rsidRPr="009E3109" w:rsidRDefault="00BF137F" w:rsidP="00BF137F">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07F11D45" w14:textId="77777777" w:rsidR="00A30C48" w:rsidRPr="009E3109" w:rsidRDefault="00A30C48" w:rsidP="00A30C48">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Këndet</w:t>
            </w:r>
            <w:proofErr w:type="spellEnd"/>
          </w:p>
          <w:p w14:paraId="47FC8A7A" w14:textId="77777777" w:rsidR="00A30C48" w:rsidRPr="009E3109" w:rsidRDefault="00A30C48" w:rsidP="00A30C48">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3E593CD1" w14:textId="77777777" w:rsidR="00A30C48" w:rsidRPr="009E3109" w:rsidRDefault="00A30C48" w:rsidP="00A30C48">
            <w:pPr>
              <w:pStyle w:val="NoSpacing"/>
              <w:rPr>
                <w:color w:val="080C0C"/>
              </w:rPr>
            </w:pPr>
            <w:r w:rsidRPr="009E3109">
              <w:rPr>
                <w:color w:val="080C0C"/>
              </w:rPr>
              <w:t>•</w:t>
            </w:r>
            <w:r w:rsidRPr="009E3109">
              <w:rPr>
                <w:color w:val="080C0C"/>
              </w:rPr>
              <w:tab/>
            </w:r>
            <w:proofErr w:type="spellStart"/>
            <w:r w:rsidRPr="009E3109">
              <w:rPr>
                <w:color w:val="080C0C"/>
              </w:rPr>
              <w:t>Emërton</w:t>
            </w:r>
            <w:proofErr w:type="spellEnd"/>
            <w:r w:rsidRPr="009E3109">
              <w:rPr>
                <w:color w:val="080C0C"/>
              </w:rPr>
              <w:t xml:space="preserve"> </w:t>
            </w:r>
            <w:proofErr w:type="spellStart"/>
            <w:r w:rsidRPr="009E3109">
              <w:rPr>
                <w:color w:val="080C0C"/>
              </w:rPr>
              <w:t>llojet</w:t>
            </w:r>
            <w:proofErr w:type="spellEnd"/>
            <w:r w:rsidRPr="009E3109">
              <w:rPr>
                <w:color w:val="080C0C"/>
              </w:rPr>
              <w:t xml:space="preserve"> e </w:t>
            </w:r>
            <w:proofErr w:type="spellStart"/>
            <w:r w:rsidRPr="009E3109">
              <w:rPr>
                <w:color w:val="080C0C"/>
              </w:rPr>
              <w:t>këndeve</w:t>
            </w:r>
            <w:proofErr w:type="spellEnd"/>
            <w:r w:rsidRPr="009E3109">
              <w:rPr>
                <w:color w:val="080C0C"/>
              </w:rPr>
              <w:t>;</w:t>
            </w:r>
          </w:p>
          <w:p w14:paraId="007EF73F" w14:textId="77777777" w:rsidR="00A30C48" w:rsidRPr="009E3109" w:rsidRDefault="00A30C48" w:rsidP="00A30C48">
            <w:pPr>
              <w:pStyle w:val="NoSpacing"/>
              <w:rPr>
                <w:color w:val="080C0C"/>
              </w:rPr>
            </w:pPr>
            <w:r w:rsidRPr="009E3109">
              <w:rPr>
                <w:color w:val="080C0C"/>
              </w:rPr>
              <w:t>•</w:t>
            </w:r>
            <w:r w:rsidRPr="009E3109">
              <w:rPr>
                <w:color w:val="080C0C"/>
              </w:rPr>
              <w:tab/>
            </w:r>
            <w:proofErr w:type="spellStart"/>
            <w:r w:rsidRPr="009E3109">
              <w:rPr>
                <w:color w:val="080C0C"/>
              </w:rPr>
              <w:t>Formon</w:t>
            </w:r>
            <w:proofErr w:type="spellEnd"/>
            <w:r w:rsidRPr="009E3109">
              <w:rPr>
                <w:color w:val="080C0C"/>
              </w:rPr>
              <w:t xml:space="preserve"> </w:t>
            </w:r>
            <w:proofErr w:type="spellStart"/>
            <w:r w:rsidRPr="009E3109">
              <w:rPr>
                <w:color w:val="080C0C"/>
              </w:rPr>
              <w:t>kënde</w:t>
            </w:r>
            <w:proofErr w:type="spellEnd"/>
            <w:r w:rsidRPr="009E3109">
              <w:rPr>
                <w:color w:val="080C0C"/>
              </w:rPr>
              <w:t xml:space="preserve"> me pipa;</w:t>
            </w:r>
          </w:p>
          <w:p w14:paraId="21DFCCC8" w14:textId="77777777" w:rsidR="00A30C48" w:rsidRPr="009E3109" w:rsidRDefault="00A30C48" w:rsidP="00A30C48">
            <w:pPr>
              <w:pStyle w:val="NoSpacing"/>
              <w:rPr>
                <w:color w:val="080C0C"/>
              </w:rPr>
            </w:pPr>
            <w:r w:rsidRPr="009E3109">
              <w:rPr>
                <w:color w:val="080C0C"/>
              </w:rPr>
              <w:t>•</w:t>
            </w:r>
            <w:r w:rsidRPr="009E3109">
              <w:rPr>
                <w:color w:val="080C0C"/>
              </w:rPr>
              <w:tab/>
              <w:t xml:space="preserve">Mat </w:t>
            </w:r>
            <w:proofErr w:type="spellStart"/>
            <w:r w:rsidRPr="009E3109">
              <w:rPr>
                <w:color w:val="080C0C"/>
              </w:rPr>
              <w:t>këndet</w:t>
            </w:r>
            <w:proofErr w:type="spellEnd"/>
            <w:r w:rsidRPr="009E3109">
              <w:rPr>
                <w:color w:val="080C0C"/>
              </w:rPr>
              <w:t xml:space="preserve"> me </w:t>
            </w:r>
            <w:proofErr w:type="spellStart"/>
            <w:r w:rsidRPr="009E3109">
              <w:rPr>
                <w:color w:val="080C0C"/>
              </w:rPr>
              <w:t>këndmatës</w:t>
            </w:r>
            <w:proofErr w:type="spellEnd"/>
            <w:r w:rsidRPr="009E3109">
              <w:rPr>
                <w:color w:val="080C0C"/>
              </w:rPr>
              <w:t>.</w:t>
            </w:r>
          </w:p>
          <w:p w14:paraId="21BFE488" w14:textId="77777777" w:rsidR="00A30C48" w:rsidRPr="009E3109" w:rsidRDefault="00A30C48" w:rsidP="00A30C48">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59AF0C82" w14:textId="77777777" w:rsidR="00A30C48" w:rsidRPr="009E3109" w:rsidRDefault="00A30C48" w:rsidP="00A30C48">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w:t>
            </w:r>
            <w:r w:rsidRPr="009E3109">
              <w:rPr>
                <w:color w:val="080C0C"/>
              </w:rPr>
              <w:t xml:space="preserve"> pipa, </w:t>
            </w:r>
            <w:proofErr w:type="spellStart"/>
            <w:r w:rsidRPr="009E3109">
              <w:rPr>
                <w:color w:val="080C0C"/>
              </w:rPr>
              <w:t>këndmatës</w:t>
            </w:r>
            <w:proofErr w:type="spellEnd"/>
            <w:r w:rsidRPr="009E3109">
              <w:rPr>
                <w:color w:val="080C0C"/>
              </w:rPr>
              <w:t>.</w:t>
            </w:r>
          </w:p>
          <w:p w14:paraId="2B7FCA48" w14:textId="77777777" w:rsidR="00A30C48" w:rsidRPr="009E3109" w:rsidRDefault="00A30C48" w:rsidP="00A30C48">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607FEF4A" w14:textId="77777777" w:rsidR="00A30C48" w:rsidRPr="009E3109" w:rsidRDefault="00A30C48" w:rsidP="00A30C48">
            <w:pPr>
              <w:pStyle w:val="NoSpacing"/>
              <w:rPr>
                <w:color w:val="080C0C"/>
              </w:rPr>
            </w:pPr>
            <w:proofErr w:type="spellStart"/>
            <w:r w:rsidRPr="009E3109">
              <w:rPr>
                <w:color w:val="080C0C"/>
              </w:rPr>
              <w:t>Gjuhë</w:t>
            </w:r>
            <w:proofErr w:type="spellEnd"/>
            <w:r w:rsidRPr="009E3109">
              <w:rPr>
                <w:color w:val="080C0C"/>
              </w:rPr>
              <w:t xml:space="preserve"> </w:t>
            </w:r>
            <w:proofErr w:type="spellStart"/>
            <w:r w:rsidRPr="009E3109">
              <w:rPr>
                <w:color w:val="080C0C"/>
              </w:rPr>
              <w:t>shqipe</w:t>
            </w:r>
            <w:proofErr w:type="spellEnd"/>
            <w:r w:rsidRPr="009E3109">
              <w:rPr>
                <w:color w:val="080C0C"/>
              </w:rPr>
              <w:t xml:space="preserve">, </w:t>
            </w:r>
            <w:proofErr w:type="spellStart"/>
            <w:r w:rsidRPr="009E3109">
              <w:rPr>
                <w:color w:val="080C0C"/>
              </w:rPr>
              <w:t>Edukatë</w:t>
            </w:r>
            <w:proofErr w:type="spellEnd"/>
            <w:r w:rsidRPr="009E3109">
              <w:rPr>
                <w:color w:val="080C0C"/>
              </w:rPr>
              <w:t xml:space="preserve"> figurative, </w:t>
            </w:r>
            <w:proofErr w:type="spellStart"/>
            <w:r w:rsidRPr="009E3109">
              <w:rPr>
                <w:color w:val="080C0C"/>
              </w:rPr>
              <w:t>Shkathtësi</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jetë</w:t>
            </w:r>
            <w:proofErr w:type="spellEnd"/>
            <w:r w:rsidRPr="009E3109">
              <w:rPr>
                <w:color w:val="080C0C"/>
              </w:rPr>
              <w:t>.</w:t>
            </w:r>
          </w:p>
          <w:p w14:paraId="270BE07F" w14:textId="77777777" w:rsidR="00A30C48" w:rsidRPr="009E3109" w:rsidRDefault="00A30C48" w:rsidP="00A30C48">
            <w:pPr>
              <w:pStyle w:val="NoSpacing"/>
              <w:rPr>
                <w:color w:val="080C0C"/>
              </w:rPr>
            </w:pPr>
          </w:p>
          <w:p w14:paraId="19FDD3D6" w14:textId="5DE9E100" w:rsidR="00BF137F" w:rsidRPr="00A30C48" w:rsidRDefault="00BF137F" w:rsidP="00BF137F">
            <w:pPr>
              <w:pStyle w:val="NoSpacing"/>
              <w:rPr>
                <w:color w:val="080C0C"/>
                <w:lang w:val="it-IT"/>
              </w:rPr>
            </w:pPr>
            <w:r>
              <w:rPr>
                <w:rFonts w:eastAsia="Segoe UI Symbol" w:cstheme="minorHAnsi"/>
                <w:b/>
                <w:w w:val="95"/>
                <w14:ligatures w14:val="none"/>
              </w:rPr>
              <w:t xml:space="preserve">     </w:t>
            </w:r>
            <w:r w:rsidRPr="009E3109">
              <w:rPr>
                <w:rFonts w:eastAsia="Segoe UI Symbol" w:cstheme="minorHAnsi"/>
                <w:b/>
                <w:w w:val="95"/>
                <w:lang w:val="it-IT"/>
                <w14:ligatures w14:val="none"/>
              </w:rPr>
              <w:t>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0DB03039" w14:textId="77777777" w:rsidR="00A30C48" w:rsidRPr="00A30C48" w:rsidRDefault="00A30C48" w:rsidP="00A30C48">
            <w:pPr>
              <w:pStyle w:val="NoSpacing"/>
              <w:rPr>
                <w:color w:val="080C0C"/>
                <w:lang w:val="it-IT"/>
              </w:rPr>
            </w:pPr>
            <w:r w:rsidRPr="00A30C48">
              <w:rPr>
                <w:color w:val="080C0C"/>
                <w:lang w:val="it-IT"/>
              </w:rPr>
              <w:t>Parashikimi:</w:t>
            </w:r>
          </w:p>
          <w:p w14:paraId="3B36A425" w14:textId="77777777" w:rsidR="00A30C48" w:rsidRPr="00BF137F" w:rsidRDefault="00A30C48" w:rsidP="00A30C48">
            <w:pPr>
              <w:pStyle w:val="NoSpacing"/>
              <w:rPr>
                <w:b/>
                <w:bCs/>
                <w:color w:val="080C0C"/>
                <w:lang w:val="it-IT"/>
              </w:rPr>
            </w:pPr>
            <w:r w:rsidRPr="00BF137F">
              <w:rPr>
                <w:b/>
                <w:bCs/>
                <w:color w:val="080C0C"/>
                <w:lang w:val="it-IT"/>
              </w:rPr>
              <w:t>Përgatitja për të nxënët</w:t>
            </w:r>
          </w:p>
          <w:p w14:paraId="3A43E414" w14:textId="77777777" w:rsidR="00A30C48" w:rsidRPr="00BF137F" w:rsidRDefault="00A30C48" w:rsidP="00A30C48">
            <w:pPr>
              <w:pStyle w:val="NoSpacing"/>
              <w:rPr>
                <w:b/>
                <w:bCs/>
                <w:color w:val="080C0C"/>
                <w:lang w:val="it-IT"/>
              </w:rPr>
            </w:pPr>
            <w:r w:rsidRPr="00BF137F">
              <w:rPr>
                <w:b/>
                <w:bCs/>
                <w:color w:val="080C0C"/>
                <w:lang w:val="it-IT"/>
              </w:rPr>
              <w:t>Kush jam unë?</w:t>
            </w:r>
          </w:p>
          <w:p w14:paraId="5991956D" w14:textId="77777777" w:rsidR="00A30C48" w:rsidRDefault="00A30C48" w:rsidP="00A30C48">
            <w:pPr>
              <w:pStyle w:val="NoSpacing"/>
              <w:rPr>
                <w:color w:val="080C0C"/>
                <w:lang w:val="it-IT"/>
              </w:rPr>
            </w:pPr>
            <w:r w:rsidRPr="00A30C48">
              <w:rPr>
                <w:color w:val="080C0C"/>
                <w:lang w:val="it-IT"/>
              </w:rPr>
              <w:t>Lexohen këto vargje</w:t>
            </w:r>
          </w:p>
          <w:p w14:paraId="1F61D58B" w14:textId="77777777" w:rsidR="00BF137F" w:rsidRPr="00A30C48" w:rsidRDefault="00BF137F" w:rsidP="00A30C48">
            <w:pPr>
              <w:pStyle w:val="NoSpacing"/>
              <w:rPr>
                <w:color w:val="080C0C"/>
                <w:lang w:val="it-IT"/>
              </w:rPr>
            </w:pPr>
          </w:p>
          <w:p w14:paraId="3E553243" w14:textId="77777777" w:rsidR="00BF137F" w:rsidRDefault="00A30C48" w:rsidP="00A30C48">
            <w:pPr>
              <w:pStyle w:val="NoSpacing"/>
              <w:rPr>
                <w:color w:val="080C0C"/>
                <w:lang w:val="it-IT"/>
              </w:rPr>
            </w:pPr>
            <w:r w:rsidRPr="00A30C48">
              <w:rPr>
                <w:color w:val="080C0C"/>
                <w:lang w:val="it-IT"/>
              </w:rPr>
              <w:t xml:space="preserve">Kam kulm, po shtëpi nuk jam </w:t>
            </w:r>
          </w:p>
          <w:p w14:paraId="411E5F59" w14:textId="074A0958" w:rsidR="00A30C48" w:rsidRPr="009E3109" w:rsidRDefault="00A30C48" w:rsidP="00A30C48">
            <w:pPr>
              <w:pStyle w:val="NoSpacing"/>
              <w:rPr>
                <w:color w:val="080C0C"/>
              </w:rPr>
            </w:pPr>
            <w:r w:rsidRPr="009E3109">
              <w:rPr>
                <w:color w:val="080C0C"/>
              </w:rPr>
              <w:t xml:space="preserve">Kam </w:t>
            </w:r>
            <w:proofErr w:type="spellStart"/>
            <w:r w:rsidRPr="009E3109">
              <w:rPr>
                <w:color w:val="080C0C"/>
              </w:rPr>
              <w:t>krah</w:t>
            </w:r>
            <w:proofErr w:type="spellEnd"/>
            <w:r w:rsidRPr="009E3109">
              <w:rPr>
                <w:color w:val="080C0C"/>
              </w:rPr>
              <w:t xml:space="preserve">, po </w:t>
            </w:r>
            <w:proofErr w:type="spellStart"/>
            <w:r w:rsidRPr="009E3109">
              <w:rPr>
                <w:color w:val="080C0C"/>
              </w:rPr>
              <w:t>zog</w:t>
            </w:r>
            <w:proofErr w:type="spellEnd"/>
            <w:r w:rsidRPr="009E3109">
              <w:rPr>
                <w:color w:val="080C0C"/>
              </w:rPr>
              <w:t xml:space="preserve"> </w:t>
            </w:r>
            <w:proofErr w:type="spellStart"/>
            <w:r w:rsidRPr="009E3109">
              <w:rPr>
                <w:color w:val="080C0C"/>
              </w:rPr>
              <w:t>nuk</w:t>
            </w:r>
            <w:proofErr w:type="spellEnd"/>
            <w:r w:rsidRPr="009E3109">
              <w:rPr>
                <w:color w:val="080C0C"/>
              </w:rPr>
              <w:t xml:space="preserve"> jam</w:t>
            </w:r>
          </w:p>
          <w:p w14:paraId="7AA3A80E" w14:textId="77777777" w:rsidR="00BF137F" w:rsidRPr="009E3109" w:rsidRDefault="00A30C48" w:rsidP="00A30C48">
            <w:pPr>
              <w:pStyle w:val="NoSpacing"/>
              <w:rPr>
                <w:color w:val="080C0C"/>
              </w:rPr>
            </w:pPr>
            <w:proofErr w:type="spellStart"/>
            <w:r w:rsidRPr="009E3109">
              <w:rPr>
                <w:color w:val="080C0C"/>
              </w:rPr>
              <w:t>Në</w:t>
            </w:r>
            <w:proofErr w:type="spellEnd"/>
            <w:r w:rsidRPr="009E3109">
              <w:rPr>
                <w:color w:val="080C0C"/>
              </w:rPr>
              <w:t xml:space="preserve"> forma </w:t>
            </w:r>
            <w:proofErr w:type="spellStart"/>
            <w:r w:rsidRPr="009E3109">
              <w:rPr>
                <w:color w:val="080C0C"/>
              </w:rPr>
              <w:t>të</w:t>
            </w:r>
            <w:proofErr w:type="spellEnd"/>
            <w:r w:rsidRPr="009E3109">
              <w:rPr>
                <w:color w:val="080C0C"/>
              </w:rPr>
              <w:t xml:space="preserve"> </w:t>
            </w:r>
            <w:proofErr w:type="spellStart"/>
            <w:r w:rsidRPr="009E3109">
              <w:rPr>
                <w:color w:val="080C0C"/>
              </w:rPr>
              <w:t>ndryshme</w:t>
            </w:r>
            <w:proofErr w:type="spellEnd"/>
            <w:r w:rsidRPr="009E3109">
              <w:rPr>
                <w:color w:val="080C0C"/>
              </w:rPr>
              <w:t xml:space="preserve"> </w:t>
            </w:r>
            <w:proofErr w:type="spellStart"/>
            <w:r w:rsidRPr="009E3109">
              <w:rPr>
                <w:color w:val="080C0C"/>
              </w:rPr>
              <w:t>mund</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më</w:t>
            </w:r>
            <w:proofErr w:type="spellEnd"/>
            <w:r w:rsidRPr="009E3109">
              <w:rPr>
                <w:color w:val="080C0C"/>
              </w:rPr>
              <w:t xml:space="preserve"> </w:t>
            </w:r>
            <w:proofErr w:type="spellStart"/>
            <w:r w:rsidRPr="009E3109">
              <w:rPr>
                <w:color w:val="080C0C"/>
              </w:rPr>
              <w:t>gjesh</w:t>
            </w:r>
            <w:proofErr w:type="spellEnd"/>
            <w:r w:rsidRPr="009E3109">
              <w:rPr>
                <w:color w:val="080C0C"/>
              </w:rPr>
              <w:t xml:space="preserve"> </w:t>
            </w:r>
            <w:proofErr w:type="spellStart"/>
            <w:r w:rsidRPr="009E3109">
              <w:rPr>
                <w:color w:val="080C0C"/>
              </w:rPr>
              <w:t>ti</w:t>
            </w:r>
            <w:proofErr w:type="spellEnd"/>
            <w:r w:rsidRPr="009E3109">
              <w:rPr>
                <w:color w:val="080C0C"/>
              </w:rPr>
              <w:t xml:space="preserve"> </w:t>
            </w:r>
          </w:p>
          <w:p w14:paraId="453CB0A0" w14:textId="6575FE24" w:rsidR="00A30C48" w:rsidRPr="009E3109" w:rsidRDefault="00A30C48" w:rsidP="00A30C48">
            <w:pPr>
              <w:pStyle w:val="NoSpacing"/>
              <w:rPr>
                <w:color w:val="080C0C"/>
              </w:rPr>
            </w:pPr>
            <w:r w:rsidRPr="009E3109">
              <w:rPr>
                <w:color w:val="080C0C"/>
              </w:rPr>
              <w:t xml:space="preserve">I </w:t>
            </w:r>
            <w:proofErr w:type="spellStart"/>
            <w:r w:rsidRPr="009E3109">
              <w:rPr>
                <w:color w:val="080C0C"/>
              </w:rPr>
              <w:t>ngushtë</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gjerë</w:t>
            </w:r>
            <w:proofErr w:type="spellEnd"/>
            <w:r w:rsidRPr="009E3109">
              <w:rPr>
                <w:color w:val="080C0C"/>
              </w:rPr>
              <w:t xml:space="preserve">, </w:t>
            </w:r>
            <w:proofErr w:type="spellStart"/>
            <w:r w:rsidRPr="009E3109">
              <w:rPr>
                <w:color w:val="080C0C"/>
              </w:rPr>
              <w:t>por</w:t>
            </w:r>
            <w:proofErr w:type="spellEnd"/>
            <w:r w:rsidRPr="009E3109">
              <w:rPr>
                <w:color w:val="080C0C"/>
              </w:rPr>
              <w:t xml:space="preserve"> </w:t>
            </w:r>
            <w:proofErr w:type="spellStart"/>
            <w:r w:rsidRPr="009E3109">
              <w:rPr>
                <w:color w:val="080C0C"/>
              </w:rPr>
              <w:t>edhe</w:t>
            </w:r>
            <w:proofErr w:type="spellEnd"/>
            <w:r w:rsidRPr="009E3109">
              <w:rPr>
                <w:color w:val="080C0C"/>
              </w:rPr>
              <w:t xml:space="preserve"> </w:t>
            </w:r>
            <w:proofErr w:type="spellStart"/>
            <w:r w:rsidRPr="009E3109">
              <w:rPr>
                <w:color w:val="080C0C"/>
              </w:rPr>
              <w:t>shtrirë</w:t>
            </w:r>
            <w:proofErr w:type="spellEnd"/>
            <w:r w:rsidRPr="009E3109">
              <w:rPr>
                <w:color w:val="080C0C"/>
              </w:rPr>
              <w:t xml:space="preserve"> </w:t>
            </w:r>
            <w:proofErr w:type="spellStart"/>
            <w:r w:rsidRPr="009E3109">
              <w:rPr>
                <w:color w:val="080C0C"/>
              </w:rPr>
              <w:t>rri</w:t>
            </w:r>
            <w:proofErr w:type="spellEnd"/>
            <w:r w:rsidRPr="009E3109">
              <w:rPr>
                <w:color w:val="080C0C"/>
              </w:rPr>
              <w:t>.</w:t>
            </w:r>
          </w:p>
          <w:p w14:paraId="4450B50E" w14:textId="77777777" w:rsidR="00A30C48" w:rsidRPr="009E3109" w:rsidRDefault="00A30C48" w:rsidP="00A30C48">
            <w:pPr>
              <w:pStyle w:val="NoSpacing"/>
              <w:rPr>
                <w:color w:val="080C0C"/>
              </w:rPr>
            </w:pPr>
            <w:proofErr w:type="spellStart"/>
            <w:r w:rsidRPr="009E3109">
              <w:rPr>
                <w:color w:val="080C0C"/>
              </w:rPr>
              <w:t>Kërkohet</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nxënësit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gjejnë</w:t>
            </w:r>
            <w:proofErr w:type="spellEnd"/>
            <w:r w:rsidRPr="009E3109">
              <w:rPr>
                <w:color w:val="080C0C"/>
              </w:rPr>
              <w:t xml:space="preserve"> se </w:t>
            </w:r>
            <w:proofErr w:type="spellStart"/>
            <w:r w:rsidRPr="009E3109">
              <w:rPr>
                <w:color w:val="080C0C"/>
              </w:rPr>
              <w:t>për</w:t>
            </w:r>
            <w:proofErr w:type="spellEnd"/>
            <w:r w:rsidRPr="009E3109">
              <w:rPr>
                <w:color w:val="080C0C"/>
              </w:rPr>
              <w:t xml:space="preserve"> </w:t>
            </w:r>
            <w:proofErr w:type="spellStart"/>
            <w:r w:rsidRPr="009E3109">
              <w:rPr>
                <w:color w:val="080C0C"/>
              </w:rPr>
              <w:t>cilin</w:t>
            </w:r>
            <w:proofErr w:type="spellEnd"/>
            <w:r w:rsidRPr="009E3109">
              <w:rPr>
                <w:color w:val="080C0C"/>
              </w:rPr>
              <w:t xml:space="preserve"> </w:t>
            </w:r>
            <w:proofErr w:type="spellStart"/>
            <w:r w:rsidRPr="009E3109">
              <w:rPr>
                <w:color w:val="080C0C"/>
              </w:rPr>
              <w:t>kënd</w:t>
            </w:r>
            <w:proofErr w:type="spellEnd"/>
            <w:r w:rsidRPr="009E3109">
              <w:rPr>
                <w:color w:val="080C0C"/>
              </w:rPr>
              <w:t xml:space="preserve"> </w:t>
            </w:r>
            <w:proofErr w:type="spellStart"/>
            <w:r w:rsidRPr="009E3109">
              <w:rPr>
                <w:color w:val="080C0C"/>
              </w:rPr>
              <w:t>bëhet</w:t>
            </w:r>
            <w:proofErr w:type="spellEnd"/>
            <w:r w:rsidRPr="009E3109">
              <w:rPr>
                <w:color w:val="080C0C"/>
              </w:rPr>
              <w:t xml:space="preserve"> </w:t>
            </w:r>
            <w:proofErr w:type="spellStart"/>
            <w:r w:rsidRPr="009E3109">
              <w:rPr>
                <w:color w:val="080C0C"/>
              </w:rPr>
              <w:t>fjalë</w:t>
            </w:r>
            <w:proofErr w:type="spellEnd"/>
            <w:r w:rsidRPr="009E3109">
              <w:rPr>
                <w:color w:val="080C0C"/>
              </w:rPr>
              <w:t>.</w:t>
            </w:r>
          </w:p>
          <w:p w14:paraId="0D6EC24B" w14:textId="22AE672F" w:rsidR="00A30C48" w:rsidRPr="009E3109" w:rsidRDefault="00A30C48" w:rsidP="00A30C48">
            <w:pPr>
              <w:pStyle w:val="NoSpacing"/>
              <w:rPr>
                <w:color w:val="080C0C"/>
              </w:rPr>
            </w:pPr>
          </w:p>
          <w:p w14:paraId="6D207CA1" w14:textId="77777777" w:rsidR="00A30C48" w:rsidRPr="009E3109" w:rsidRDefault="00A30C48" w:rsidP="00A30C48">
            <w:pPr>
              <w:pStyle w:val="NoSpacing"/>
              <w:rPr>
                <w:color w:val="080C0C"/>
              </w:rPr>
            </w:pPr>
          </w:p>
          <w:p w14:paraId="125A0DF9" w14:textId="77777777" w:rsidR="00A30C48" w:rsidRPr="00BF137F" w:rsidRDefault="00A30C48" w:rsidP="00A30C48">
            <w:pPr>
              <w:pStyle w:val="NoSpacing"/>
              <w:rPr>
                <w:b/>
                <w:bCs/>
                <w:color w:val="080C0C"/>
                <w:lang w:val="it-IT"/>
              </w:rPr>
            </w:pPr>
            <w:r w:rsidRPr="00BF137F">
              <w:rPr>
                <w:b/>
                <w:bCs/>
                <w:color w:val="080C0C"/>
                <w:lang w:val="it-IT"/>
              </w:rPr>
              <w:t>Ndërtimi i njohurive dhe i shkathtësive: Përpunimi i përmbajtjes</w:t>
            </w:r>
          </w:p>
          <w:p w14:paraId="23D6C913" w14:textId="77777777" w:rsidR="00A30C48" w:rsidRDefault="00A30C48" w:rsidP="00A30C48">
            <w:pPr>
              <w:pStyle w:val="NoSpacing"/>
              <w:rPr>
                <w:b/>
                <w:bCs/>
                <w:color w:val="080C0C"/>
                <w:lang w:val="it-IT"/>
              </w:rPr>
            </w:pPr>
            <w:r w:rsidRPr="00BF137F">
              <w:rPr>
                <w:b/>
                <w:bCs/>
                <w:color w:val="080C0C"/>
                <w:lang w:val="it-IT"/>
              </w:rPr>
              <w:t>Shqyrtim i përbashkët</w:t>
            </w:r>
          </w:p>
          <w:p w14:paraId="15CFD45C" w14:textId="77777777" w:rsidR="004B2228" w:rsidRPr="00BF137F" w:rsidRDefault="004B2228" w:rsidP="00A30C48">
            <w:pPr>
              <w:pStyle w:val="NoSpacing"/>
              <w:rPr>
                <w:b/>
                <w:bCs/>
                <w:color w:val="080C0C"/>
                <w:lang w:val="it-IT"/>
              </w:rPr>
            </w:pPr>
          </w:p>
          <w:p w14:paraId="01EC998D" w14:textId="77777777" w:rsidR="00A30C48" w:rsidRPr="00A30C48" w:rsidRDefault="00A30C48" w:rsidP="00A30C48">
            <w:pPr>
              <w:pStyle w:val="NoSpacing"/>
              <w:rPr>
                <w:color w:val="080C0C"/>
                <w:lang w:val="it-IT"/>
              </w:rPr>
            </w:pPr>
            <w:r w:rsidRPr="00A30C48">
              <w:rPr>
                <w:color w:val="080C0C"/>
                <w:lang w:val="it-IT"/>
              </w:rPr>
              <w:t>Nxënësve u shpjegohet mënyra e përdorimit të këndmatësit hap pas hapi për formimin e llojeve të këndeve.</w:t>
            </w:r>
          </w:p>
          <w:p w14:paraId="6CCB59D0" w14:textId="77777777" w:rsidR="00A30C48" w:rsidRPr="00A30C48" w:rsidRDefault="00A30C48" w:rsidP="00A30C48">
            <w:pPr>
              <w:pStyle w:val="NoSpacing"/>
              <w:rPr>
                <w:color w:val="080C0C"/>
                <w:lang w:val="it-IT"/>
              </w:rPr>
            </w:pPr>
            <w:r w:rsidRPr="00A30C48">
              <w:rPr>
                <w:color w:val="080C0C"/>
                <w:lang w:val="it-IT"/>
              </w:rPr>
              <w:t>Nxënësit udhëzohen të hapin librin dhe me këndmatësit e tyre të bëjnë matjen e këndeve te figura, në kuadër të detyrës së parë.</w:t>
            </w:r>
          </w:p>
          <w:p w14:paraId="5041651E" w14:textId="77777777" w:rsidR="00A30C48" w:rsidRPr="00A30C48" w:rsidRDefault="00A30C48" w:rsidP="00A30C48">
            <w:pPr>
              <w:pStyle w:val="NoSpacing"/>
              <w:rPr>
                <w:color w:val="080C0C"/>
                <w:lang w:val="it-IT"/>
              </w:rPr>
            </w:pPr>
            <w:r w:rsidRPr="00A30C48">
              <w:rPr>
                <w:color w:val="080C0C"/>
                <w:lang w:val="it-IT"/>
              </w:rPr>
              <w:t>Pas matjes së tyre emërtojnë secilin nga këndet e matura.</w:t>
            </w:r>
          </w:p>
          <w:p w14:paraId="77D117AC" w14:textId="77777777" w:rsidR="00A30C48" w:rsidRPr="00A30C48" w:rsidRDefault="00A30C48" w:rsidP="00A30C48">
            <w:pPr>
              <w:pStyle w:val="NoSpacing"/>
              <w:rPr>
                <w:color w:val="080C0C"/>
                <w:lang w:val="it-IT"/>
              </w:rPr>
            </w:pPr>
          </w:p>
          <w:p w14:paraId="2B861147" w14:textId="77777777" w:rsidR="00A30C48" w:rsidRPr="00A30C48" w:rsidRDefault="00A30C48" w:rsidP="00A30C48">
            <w:pPr>
              <w:pStyle w:val="NoSpacing"/>
              <w:rPr>
                <w:color w:val="080C0C"/>
                <w:lang w:val="it-IT"/>
              </w:rPr>
            </w:pPr>
            <w:r w:rsidRPr="00A30C48">
              <w:rPr>
                <w:color w:val="080C0C"/>
                <w:lang w:val="it-IT"/>
              </w:rPr>
              <w:t>Përforcimi:</w:t>
            </w:r>
          </w:p>
          <w:p w14:paraId="5151AAEE" w14:textId="77777777" w:rsidR="00A30C48" w:rsidRPr="00BF137F" w:rsidRDefault="00A30C48" w:rsidP="00A30C48">
            <w:pPr>
              <w:pStyle w:val="NoSpacing"/>
              <w:rPr>
                <w:b/>
                <w:bCs/>
                <w:color w:val="080C0C"/>
                <w:lang w:val="it-IT"/>
              </w:rPr>
            </w:pPr>
            <w:r w:rsidRPr="00BF137F">
              <w:rPr>
                <w:b/>
                <w:bCs/>
                <w:color w:val="080C0C"/>
                <w:lang w:val="it-IT"/>
              </w:rPr>
              <w:t>Konsolidimi dhe zbatimi i të nxënit</w:t>
            </w:r>
          </w:p>
          <w:p w14:paraId="45175A02" w14:textId="77777777" w:rsidR="00A30C48" w:rsidRPr="00BF137F" w:rsidRDefault="00A30C48" w:rsidP="00A30C48">
            <w:pPr>
              <w:pStyle w:val="NoSpacing"/>
              <w:rPr>
                <w:b/>
                <w:bCs/>
                <w:color w:val="080C0C"/>
                <w:lang w:val="it-IT"/>
              </w:rPr>
            </w:pPr>
            <w:r w:rsidRPr="00BF137F">
              <w:rPr>
                <w:b/>
                <w:bCs/>
                <w:color w:val="080C0C"/>
                <w:lang w:val="it-IT"/>
              </w:rPr>
              <w:t>Ndërto-prezanto</w:t>
            </w:r>
          </w:p>
          <w:p w14:paraId="02CB6194" w14:textId="61129B0C" w:rsidR="00A30C48" w:rsidRPr="00A30C48" w:rsidRDefault="00A30C48" w:rsidP="00A30C48">
            <w:pPr>
              <w:pStyle w:val="NoSpacing"/>
              <w:rPr>
                <w:color w:val="080C0C"/>
                <w:lang w:val="it-IT"/>
              </w:rPr>
            </w:pPr>
            <w:r w:rsidRPr="00A30C48">
              <w:rPr>
                <w:color w:val="080C0C"/>
                <w:lang w:val="it-IT"/>
              </w:rPr>
              <w:t>Secili nga nxënësit në mënyrë individuale formon katër llojet e këndeve me ndihmën e pipave.</w:t>
            </w:r>
          </w:p>
          <w:p w14:paraId="69F9B796" w14:textId="23718B62" w:rsidR="00A30C48" w:rsidRPr="009E3109" w:rsidRDefault="00BF137F" w:rsidP="00BF137F">
            <w:pPr>
              <w:spacing w:line="312" w:lineRule="exact"/>
              <w:ind w:left="51"/>
              <w:rPr>
                <w:rFonts w:ascii="Palatino Linotype" w:hAnsi="Palatino Linotype"/>
                <w:b/>
                <w:sz w:val="24"/>
                <w:lang w:val="it-IT"/>
              </w:rPr>
            </w:pPr>
            <w:r w:rsidRPr="009E3109">
              <w:rPr>
                <w:rFonts w:ascii="Palatino Linotype" w:hAnsi="Palatino Linotype"/>
                <w:b/>
                <w:color w:val="231F20"/>
                <w:w w:val="90"/>
                <w:sz w:val="24"/>
                <w:lang w:val="it-IT"/>
              </w:rPr>
              <w:lastRenderedPageBreak/>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2C04E450" w14:textId="77777777" w:rsidR="00A30C48" w:rsidRDefault="00A30C48" w:rsidP="00A30C48">
            <w:pPr>
              <w:pStyle w:val="NoSpacing"/>
              <w:rPr>
                <w:color w:val="080C0C"/>
                <w:lang w:val="it-IT"/>
              </w:rPr>
            </w:pPr>
            <w:r w:rsidRPr="00A30C48">
              <w:rPr>
                <w:color w:val="080C0C"/>
                <w:lang w:val="it-IT"/>
              </w:rPr>
              <w:t>Nxënësit vlerësohen për saktësinë e përgjigjes së tyre në pyetjen enigmatike, emërtimin e llojeve të këndeve, matjen e këndeve me këndmatës dhe formimin e këndeve me pipa.</w:t>
            </w:r>
          </w:p>
          <w:p w14:paraId="61CA6751" w14:textId="77777777" w:rsidR="00BF137F" w:rsidRPr="00A30C48" w:rsidRDefault="00BF137F" w:rsidP="00A30C48">
            <w:pPr>
              <w:pStyle w:val="NoSpacing"/>
              <w:rPr>
                <w:color w:val="080C0C"/>
                <w:lang w:val="it-IT"/>
              </w:rPr>
            </w:pPr>
          </w:p>
          <w:p w14:paraId="52B79D57" w14:textId="77777777" w:rsidR="00A30C48" w:rsidRPr="00A30C48" w:rsidRDefault="00A30C48" w:rsidP="00A30C48">
            <w:pPr>
              <w:pStyle w:val="NoSpacing"/>
              <w:rPr>
                <w:color w:val="080C0C"/>
                <w:lang w:val="it-IT"/>
              </w:rPr>
            </w:pPr>
            <w:r w:rsidRPr="00A30C48">
              <w:rPr>
                <w:color w:val="080C0C"/>
                <w:lang w:val="it-IT"/>
              </w:rPr>
              <w:t>Detyrë:</w:t>
            </w:r>
          </w:p>
          <w:p w14:paraId="6AC760F3" w14:textId="691BE8FF" w:rsidR="00FB6E8C" w:rsidRDefault="00A30C48" w:rsidP="00A30C48">
            <w:pPr>
              <w:pStyle w:val="NoSpacing"/>
              <w:rPr>
                <w:color w:val="080C0C"/>
                <w:lang w:val="it-IT"/>
              </w:rPr>
            </w:pPr>
            <w:r w:rsidRPr="00A30C48">
              <w:rPr>
                <w:color w:val="080C0C"/>
                <w:lang w:val="it-IT"/>
              </w:rPr>
              <w:t>Vizatohen katër kënde të ndryshme dhe maten me këndmatës.</w:t>
            </w:r>
          </w:p>
          <w:p w14:paraId="7DDF43CF" w14:textId="77777777" w:rsidR="00FB6E8C" w:rsidRDefault="00FB6E8C" w:rsidP="007A25B0">
            <w:pPr>
              <w:pStyle w:val="NoSpacing"/>
              <w:rPr>
                <w:color w:val="080C0C"/>
                <w:lang w:val="it-IT"/>
              </w:rPr>
            </w:pPr>
          </w:p>
          <w:p w14:paraId="3DEF2A1D" w14:textId="77777777" w:rsidR="00FB6E8C" w:rsidRPr="00112C98" w:rsidRDefault="00FB6E8C" w:rsidP="007A25B0">
            <w:pPr>
              <w:pStyle w:val="NoSpacing"/>
              <w:rPr>
                <w:color w:val="080C0C"/>
                <w:lang w:val="it-IT"/>
              </w:rPr>
            </w:pPr>
          </w:p>
        </w:tc>
      </w:tr>
    </w:tbl>
    <w:p w14:paraId="04AD6E47" w14:textId="77777777" w:rsidR="00FB6E8C" w:rsidRDefault="00FB6E8C" w:rsidP="00FB6E8C">
      <w:pPr>
        <w:rPr>
          <w:lang w:val="it-IT"/>
        </w:rPr>
      </w:pPr>
    </w:p>
    <w:p w14:paraId="0C6C4E9F" w14:textId="77777777" w:rsidR="00FB6E8C" w:rsidRDefault="00FB6E8C" w:rsidP="00FB6E8C">
      <w:pPr>
        <w:rPr>
          <w:lang w:val="it-IT"/>
        </w:rPr>
      </w:pPr>
    </w:p>
    <w:p w14:paraId="3210DF69" w14:textId="77777777" w:rsidR="00FB6E8C" w:rsidRDefault="00FB6E8C" w:rsidP="00FB6E8C">
      <w:pPr>
        <w:rPr>
          <w:lang w:val="it-IT"/>
        </w:rPr>
      </w:pPr>
    </w:p>
    <w:p w14:paraId="4C579B15" w14:textId="77777777" w:rsidR="00FB6E8C" w:rsidRDefault="00FB6E8C" w:rsidP="00FB6E8C">
      <w:pPr>
        <w:rPr>
          <w:lang w:val="it-IT"/>
        </w:rPr>
      </w:pPr>
    </w:p>
    <w:p w14:paraId="57E54999" w14:textId="77777777" w:rsidR="00FB6E8C" w:rsidRDefault="00FB6E8C" w:rsidP="00FB6E8C">
      <w:pPr>
        <w:rPr>
          <w:lang w:val="it-IT"/>
        </w:rPr>
      </w:pPr>
    </w:p>
    <w:p w14:paraId="12454BAD" w14:textId="77777777" w:rsidR="00FB6E8C" w:rsidRDefault="00FB6E8C" w:rsidP="00FB6E8C">
      <w:pPr>
        <w:rPr>
          <w:lang w:val="it-IT"/>
        </w:rPr>
      </w:pPr>
    </w:p>
    <w:p w14:paraId="0774DE34" w14:textId="77777777" w:rsidR="00FB6E8C" w:rsidRDefault="00FB6E8C" w:rsidP="00FB6E8C">
      <w:pPr>
        <w:rPr>
          <w:lang w:val="it-IT"/>
        </w:rPr>
      </w:pPr>
    </w:p>
    <w:p w14:paraId="297D26C4" w14:textId="77777777" w:rsidR="00FB6E8C" w:rsidRDefault="00FB6E8C" w:rsidP="00FB6E8C">
      <w:pPr>
        <w:rPr>
          <w:lang w:val="it-IT"/>
        </w:rPr>
      </w:pPr>
    </w:p>
    <w:p w14:paraId="4144F7AF" w14:textId="77777777" w:rsidR="00FB6E8C" w:rsidRDefault="00FB6E8C" w:rsidP="00FB6E8C">
      <w:pPr>
        <w:rPr>
          <w:lang w:val="it-IT"/>
        </w:rPr>
      </w:pPr>
    </w:p>
    <w:p w14:paraId="0DDEBD2F"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37FBBD40" w14:textId="77777777" w:rsidTr="007A25B0">
        <w:trPr>
          <w:trHeight w:val="206"/>
        </w:trPr>
        <w:tc>
          <w:tcPr>
            <w:tcW w:w="10105" w:type="dxa"/>
            <w:tcBorders>
              <w:top w:val="single" w:sz="8" w:space="0" w:color="000000"/>
              <w:bottom w:val="nil"/>
            </w:tcBorders>
            <w:shd w:val="clear" w:color="auto" w:fill="000000"/>
            <w:hideMark/>
          </w:tcPr>
          <w:p w14:paraId="350C67ED" w14:textId="37920BAB"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BF137F">
              <w:rPr>
                <w:rFonts w:ascii="Times New Roman" w:eastAsia="MS Mincho" w:hAnsi="Times New Roman" w:cs="Times New Roman"/>
                <w:b/>
                <w:bCs/>
                <w:color w:val="0D0D0D"/>
                <w:sz w:val="24"/>
                <w:szCs w:val="24"/>
                <w:lang w:val="sq-AL"/>
              </w:rPr>
              <w:t>38</w:t>
            </w:r>
          </w:p>
        </w:tc>
      </w:tr>
      <w:tr w:rsidR="00FB6E8C" w:rsidRPr="009E3109" w14:paraId="7E62C8A7" w14:textId="77777777" w:rsidTr="007A25B0">
        <w:trPr>
          <w:trHeight w:val="379"/>
        </w:trPr>
        <w:tc>
          <w:tcPr>
            <w:tcW w:w="10105" w:type="dxa"/>
            <w:tcBorders>
              <w:top w:val="single" w:sz="8" w:space="0" w:color="000000"/>
              <w:bottom w:val="single" w:sz="8" w:space="0" w:color="000000"/>
            </w:tcBorders>
            <w:hideMark/>
          </w:tcPr>
          <w:p w14:paraId="4F980509" w14:textId="65B37598"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1605FA5F" w14:textId="17ABA878"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3C1C6E0D" w14:textId="77777777" w:rsidTr="007A25B0">
        <w:trPr>
          <w:trHeight w:val="2390"/>
        </w:trPr>
        <w:tc>
          <w:tcPr>
            <w:tcW w:w="10105" w:type="dxa"/>
            <w:tcBorders>
              <w:top w:val="nil"/>
            </w:tcBorders>
          </w:tcPr>
          <w:p w14:paraId="2EB8AD13" w14:textId="77777777" w:rsidR="00FB6E8C" w:rsidRDefault="00FB6E8C" w:rsidP="007A25B0">
            <w:pPr>
              <w:pStyle w:val="NoSpacing"/>
              <w:rPr>
                <w:color w:val="080C0C"/>
                <w:lang w:val="it-IT"/>
              </w:rPr>
            </w:pPr>
          </w:p>
          <w:p w14:paraId="79715FB3" w14:textId="77777777" w:rsidR="00BF137F" w:rsidRPr="00BF137F" w:rsidRDefault="00BF137F" w:rsidP="00BF137F">
            <w:pPr>
              <w:pStyle w:val="NoSpacing"/>
              <w:rPr>
                <w:b/>
                <w:bCs/>
                <w:color w:val="080C0C"/>
                <w:lang w:val="it-IT"/>
              </w:rPr>
            </w:pPr>
            <w:r w:rsidRPr="00BF137F">
              <w:rPr>
                <w:b/>
                <w:bCs/>
                <w:color w:val="080C0C"/>
                <w:lang w:val="it-IT"/>
              </w:rPr>
              <w:t>Tema: Figurat gjeometrike</w:t>
            </w:r>
          </w:p>
          <w:p w14:paraId="0D713CC2" w14:textId="77777777" w:rsidR="00BF137F" w:rsidRPr="00BF137F" w:rsidRDefault="00BF137F" w:rsidP="00BF137F">
            <w:pPr>
              <w:pStyle w:val="NoSpacing"/>
              <w:rPr>
                <w:b/>
                <w:bCs/>
                <w:color w:val="080C0C"/>
                <w:lang w:val="it-IT"/>
              </w:rPr>
            </w:pPr>
            <w:r w:rsidRPr="00BF137F">
              <w:rPr>
                <w:b/>
                <w:bCs/>
                <w:color w:val="080C0C"/>
                <w:lang w:val="it-IT"/>
              </w:rPr>
              <w:t>Rezultatet e të nxënit të temës:</w:t>
            </w:r>
          </w:p>
          <w:p w14:paraId="4C349327" w14:textId="77777777" w:rsidR="00BF137F" w:rsidRPr="00BF137F" w:rsidRDefault="00BF137F" w:rsidP="00BF137F">
            <w:pPr>
              <w:pStyle w:val="NoSpacing"/>
              <w:rPr>
                <w:color w:val="080C0C"/>
                <w:lang w:val="it-IT"/>
              </w:rPr>
            </w:pPr>
            <w:r w:rsidRPr="00BF137F">
              <w:rPr>
                <w:color w:val="080C0C"/>
                <w:lang w:val="it-IT"/>
              </w:rPr>
              <w:t>Identifikon kënde të drejta, të ngushta, të shtrira dhe të gjera në figurat e dhëna dhe i vizaton ato.</w:t>
            </w:r>
          </w:p>
          <w:p w14:paraId="17FE0D3F" w14:textId="77777777" w:rsidR="00BF137F" w:rsidRPr="00BF137F" w:rsidRDefault="00BF137F" w:rsidP="00BF137F">
            <w:pPr>
              <w:pStyle w:val="NoSpacing"/>
              <w:rPr>
                <w:color w:val="080C0C"/>
                <w:lang w:val="it-IT"/>
              </w:rPr>
            </w:pPr>
          </w:p>
          <w:p w14:paraId="084EE7B5" w14:textId="361DEB4D" w:rsidR="00BF137F" w:rsidRPr="00BF137F" w:rsidRDefault="00BF137F" w:rsidP="00BF137F">
            <w:pPr>
              <w:pStyle w:val="NoSpacing"/>
              <w:rPr>
                <w:b/>
                <w:bCs/>
                <w:color w:val="080C0C"/>
                <w:lang w:val="it-IT"/>
              </w:rPr>
            </w:pPr>
            <w:r w:rsidRPr="00BF137F">
              <w:rPr>
                <w:b/>
                <w:bCs/>
                <w:color w:val="080C0C"/>
                <w:lang w:val="it-IT"/>
              </w:rPr>
              <w:t>Kontributi në rezultatet për kompetencat kryesore të shkallës: I.3; II.7; III.4; VI.2.</w:t>
            </w:r>
          </w:p>
          <w:p w14:paraId="561BB89C" w14:textId="77777777" w:rsidR="00BF137F" w:rsidRPr="00BF137F" w:rsidRDefault="00BF137F" w:rsidP="00BF137F">
            <w:pPr>
              <w:pStyle w:val="NoSpacing"/>
              <w:rPr>
                <w:b/>
                <w:bCs/>
                <w:color w:val="080C0C"/>
                <w:lang w:val="it-IT"/>
              </w:rPr>
            </w:pPr>
            <w:r w:rsidRPr="00BF137F">
              <w:rPr>
                <w:b/>
                <w:bCs/>
                <w:color w:val="080C0C"/>
                <w:lang w:val="it-IT"/>
              </w:rPr>
              <w:t>Kontributi në rezultatet e fushës së kurrikulës: 1.3; 2.1,2; 3.1.</w:t>
            </w:r>
          </w:p>
          <w:p w14:paraId="008618CF" w14:textId="77777777" w:rsidR="00BF137F" w:rsidRDefault="00BF137F" w:rsidP="00BF137F">
            <w:pPr>
              <w:pStyle w:val="NoSpacing"/>
              <w:rPr>
                <w:color w:val="080C0C"/>
                <w:lang w:val="it-IT"/>
              </w:rPr>
            </w:pPr>
          </w:p>
          <w:p w14:paraId="05AF9A19" w14:textId="60D65EEB" w:rsidR="00BF137F" w:rsidRPr="009E3109" w:rsidRDefault="00BF137F" w:rsidP="00BF137F">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33727266" w14:textId="77777777" w:rsidR="00BF137F" w:rsidRPr="009E3109" w:rsidRDefault="00BF137F" w:rsidP="00BF137F">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Ushtrojmë</w:t>
            </w:r>
            <w:proofErr w:type="spellEnd"/>
          </w:p>
          <w:p w14:paraId="489B8B8C" w14:textId="77777777" w:rsidR="00BF137F" w:rsidRPr="009E3109" w:rsidRDefault="00BF137F" w:rsidP="00BF137F">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12454CB2" w14:textId="77777777" w:rsidR="00BF137F" w:rsidRPr="00BF137F" w:rsidRDefault="00BF137F" w:rsidP="00BF137F">
            <w:pPr>
              <w:pStyle w:val="NoSpacing"/>
              <w:rPr>
                <w:color w:val="080C0C"/>
                <w:lang w:val="it-IT"/>
              </w:rPr>
            </w:pPr>
            <w:r w:rsidRPr="00BF137F">
              <w:rPr>
                <w:color w:val="080C0C"/>
                <w:lang w:val="it-IT"/>
              </w:rPr>
              <w:t>•</w:t>
            </w:r>
            <w:r w:rsidRPr="00BF137F">
              <w:rPr>
                <w:color w:val="080C0C"/>
                <w:lang w:val="it-IT"/>
              </w:rPr>
              <w:tab/>
              <w:t>Lëviz saktë akrepat e orës për formimin e këndeve;</w:t>
            </w:r>
          </w:p>
          <w:p w14:paraId="079C07C2" w14:textId="77777777" w:rsidR="00BF137F" w:rsidRPr="00BF137F" w:rsidRDefault="00BF137F" w:rsidP="00BF137F">
            <w:pPr>
              <w:pStyle w:val="NoSpacing"/>
              <w:rPr>
                <w:color w:val="080C0C"/>
                <w:lang w:val="it-IT"/>
              </w:rPr>
            </w:pPr>
            <w:r w:rsidRPr="00BF137F">
              <w:rPr>
                <w:color w:val="080C0C"/>
                <w:lang w:val="it-IT"/>
              </w:rPr>
              <w:t>•</w:t>
            </w:r>
            <w:r w:rsidRPr="00BF137F">
              <w:rPr>
                <w:color w:val="080C0C"/>
                <w:lang w:val="it-IT"/>
              </w:rPr>
              <w:tab/>
              <w:t>Përcakton masën e këndeve me ndihmën e këndmatësit;</w:t>
            </w:r>
          </w:p>
          <w:p w14:paraId="07E24EB5" w14:textId="77777777" w:rsidR="00BF137F" w:rsidRPr="00BF137F" w:rsidRDefault="00BF137F" w:rsidP="00BF137F">
            <w:pPr>
              <w:pStyle w:val="NoSpacing"/>
              <w:rPr>
                <w:color w:val="080C0C"/>
                <w:lang w:val="it-IT"/>
              </w:rPr>
            </w:pPr>
            <w:r w:rsidRPr="00BF137F">
              <w:rPr>
                <w:color w:val="080C0C"/>
                <w:lang w:val="it-IT"/>
              </w:rPr>
              <w:t>•</w:t>
            </w:r>
            <w:r w:rsidRPr="00BF137F">
              <w:rPr>
                <w:color w:val="080C0C"/>
                <w:lang w:val="it-IT"/>
              </w:rPr>
              <w:tab/>
              <w:t>Klasifikon këndet sipas madhësisë.</w:t>
            </w:r>
          </w:p>
          <w:p w14:paraId="0FF23632" w14:textId="77777777" w:rsidR="00BF137F" w:rsidRPr="00BF137F" w:rsidRDefault="00BF137F" w:rsidP="00BF137F">
            <w:pPr>
              <w:pStyle w:val="NoSpacing"/>
              <w:rPr>
                <w:color w:val="080C0C"/>
                <w:lang w:val="it-IT"/>
              </w:rPr>
            </w:pPr>
            <w:r w:rsidRPr="00BF137F">
              <w:rPr>
                <w:b/>
                <w:bCs/>
                <w:color w:val="080C0C"/>
                <w:lang w:val="it-IT"/>
              </w:rPr>
              <w:t>Kriteret e suksesit</w:t>
            </w:r>
            <w:r w:rsidRPr="00BF137F">
              <w:rPr>
                <w:color w:val="080C0C"/>
                <w:lang w:val="it-IT"/>
              </w:rPr>
              <w:t>: Përcaktohen me nxënësit në klasë.</w:t>
            </w:r>
          </w:p>
          <w:p w14:paraId="5A15D7BB" w14:textId="77777777" w:rsidR="00BF137F" w:rsidRPr="00BF137F" w:rsidRDefault="00BF137F" w:rsidP="00BF137F">
            <w:pPr>
              <w:pStyle w:val="NoSpacing"/>
              <w:rPr>
                <w:color w:val="080C0C"/>
                <w:lang w:val="it-IT"/>
              </w:rPr>
            </w:pPr>
            <w:r w:rsidRPr="00BF137F">
              <w:rPr>
                <w:b/>
                <w:bCs/>
                <w:color w:val="080C0C"/>
                <w:lang w:val="it-IT"/>
              </w:rPr>
              <w:t>Burimet, mjetet e konkretizimit dhe materialet mësimore:</w:t>
            </w:r>
            <w:r w:rsidRPr="00BF137F">
              <w:rPr>
                <w:color w:val="080C0C"/>
                <w:lang w:val="it-IT"/>
              </w:rPr>
              <w:t xml:space="preserve"> pipa, këndmatës.</w:t>
            </w:r>
          </w:p>
          <w:p w14:paraId="13020A49" w14:textId="77777777" w:rsidR="00BF137F" w:rsidRPr="00BF137F" w:rsidRDefault="00BF137F" w:rsidP="00BF137F">
            <w:pPr>
              <w:pStyle w:val="NoSpacing"/>
              <w:rPr>
                <w:color w:val="080C0C"/>
                <w:lang w:val="it-IT"/>
              </w:rPr>
            </w:pPr>
            <w:r w:rsidRPr="00BF137F">
              <w:rPr>
                <w:color w:val="080C0C"/>
                <w:lang w:val="it-IT"/>
              </w:rPr>
              <w:t>Lidhja me lëndët e tjera mësimore dhe/apo me çështjet ndërkurrikulare dhe situatat jetësore:</w:t>
            </w:r>
          </w:p>
          <w:p w14:paraId="505154D5" w14:textId="77777777" w:rsidR="00BF137F" w:rsidRPr="00BF137F" w:rsidRDefault="00BF137F" w:rsidP="00BF137F">
            <w:pPr>
              <w:pStyle w:val="NoSpacing"/>
              <w:rPr>
                <w:color w:val="080C0C"/>
                <w:lang w:val="it-IT"/>
              </w:rPr>
            </w:pPr>
            <w:r w:rsidRPr="00BF137F">
              <w:rPr>
                <w:color w:val="080C0C"/>
                <w:lang w:val="it-IT"/>
              </w:rPr>
              <w:t>Gjuhë shqipe, Edukatë figurative, Shkathtësi për jetë.</w:t>
            </w:r>
          </w:p>
          <w:p w14:paraId="5B303FB3" w14:textId="77777777" w:rsidR="00BF137F" w:rsidRDefault="00BF137F" w:rsidP="00BF137F">
            <w:pPr>
              <w:pStyle w:val="NoSpacing"/>
              <w:rPr>
                <w:color w:val="080C0C"/>
                <w:lang w:val="it-IT"/>
              </w:rPr>
            </w:pPr>
          </w:p>
          <w:p w14:paraId="0D08D5CF" w14:textId="591A551C" w:rsidR="00BF137F" w:rsidRPr="00BF137F" w:rsidRDefault="00BF137F" w:rsidP="00BF137F">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6508AB70" w14:textId="77777777" w:rsidR="00BF137F" w:rsidRPr="00BF137F" w:rsidRDefault="00BF137F" w:rsidP="00BF137F">
            <w:pPr>
              <w:pStyle w:val="NoSpacing"/>
              <w:rPr>
                <w:color w:val="080C0C"/>
                <w:lang w:val="it-IT"/>
              </w:rPr>
            </w:pPr>
            <w:r w:rsidRPr="00BF137F">
              <w:rPr>
                <w:color w:val="080C0C"/>
                <w:lang w:val="it-IT"/>
              </w:rPr>
              <w:t>Parashikimi:</w:t>
            </w:r>
          </w:p>
          <w:p w14:paraId="18A5D9BB" w14:textId="77777777" w:rsidR="00BF137F" w:rsidRPr="001D47CE" w:rsidRDefault="00BF137F" w:rsidP="00BF137F">
            <w:pPr>
              <w:pStyle w:val="NoSpacing"/>
              <w:rPr>
                <w:b/>
                <w:bCs/>
                <w:color w:val="080C0C"/>
                <w:lang w:val="it-IT"/>
              </w:rPr>
            </w:pPr>
            <w:r w:rsidRPr="001D47CE">
              <w:rPr>
                <w:b/>
                <w:bCs/>
                <w:color w:val="080C0C"/>
                <w:lang w:val="it-IT"/>
              </w:rPr>
              <w:t>Përgatitja për të nxënët</w:t>
            </w:r>
          </w:p>
          <w:p w14:paraId="27C5A9B0" w14:textId="650B8539" w:rsidR="004B2228" w:rsidRPr="001D47CE" w:rsidRDefault="001D47CE" w:rsidP="00BF137F">
            <w:pPr>
              <w:pStyle w:val="NoSpacing"/>
              <w:rPr>
                <w:b/>
                <w:bCs/>
                <w:color w:val="080C0C"/>
                <w:lang w:val="it-IT"/>
              </w:rPr>
            </w:pPr>
            <w:r>
              <w:rPr>
                <w:noProof/>
              </w:rPr>
              <w:drawing>
                <wp:anchor distT="0" distB="0" distL="0" distR="0" simplePos="0" relativeHeight="251709440" behindDoc="0" locked="0" layoutInCell="1" allowOverlap="1" wp14:anchorId="0E682B2C" wp14:editId="71244630">
                  <wp:simplePos x="0" y="0"/>
                  <wp:positionH relativeFrom="page">
                    <wp:posOffset>40005</wp:posOffset>
                  </wp:positionH>
                  <wp:positionV relativeFrom="paragraph">
                    <wp:posOffset>192405</wp:posOffset>
                  </wp:positionV>
                  <wp:extent cx="840551" cy="842009"/>
                  <wp:effectExtent l="0" t="0" r="0" b="0"/>
                  <wp:wrapTopAndBottom/>
                  <wp:docPr id="251" name="image69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image695.jpeg"/>
                          <pic:cNvPicPr/>
                        </pic:nvPicPr>
                        <pic:blipFill>
                          <a:blip r:embed="rId41" cstate="print"/>
                          <a:stretch>
                            <a:fillRect/>
                          </a:stretch>
                        </pic:blipFill>
                        <pic:spPr>
                          <a:xfrm>
                            <a:off x="0" y="0"/>
                            <a:ext cx="840551" cy="842009"/>
                          </a:xfrm>
                          <a:prstGeom prst="rect">
                            <a:avLst/>
                          </a:prstGeom>
                        </pic:spPr>
                      </pic:pic>
                    </a:graphicData>
                  </a:graphic>
                </wp:anchor>
              </w:drawing>
            </w:r>
            <w:r w:rsidR="00BF137F" w:rsidRPr="001D47CE">
              <w:rPr>
                <w:b/>
                <w:bCs/>
                <w:color w:val="080C0C"/>
                <w:lang w:val="it-IT"/>
              </w:rPr>
              <w:t>Lëviz akrepat</w:t>
            </w:r>
          </w:p>
          <w:p w14:paraId="12AC2113" w14:textId="77777777" w:rsidR="001D47CE" w:rsidRPr="00BF137F" w:rsidRDefault="001D47CE" w:rsidP="00BF137F">
            <w:pPr>
              <w:pStyle w:val="NoSpacing"/>
              <w:rPr>
                <w:color w:val="080C0C"/>
                <w:lang w:val="it-IT"/>
              </w:rPr>
            </w:pPr>
          </w:p>
          <w:p w14:paraId="5029ACBB" w14:textId="77777777" w:rsidR="00BF137F" w:rsidRPr="00BF137F" w:rsidRDefault="00BF137F" w:rsidP="00BF137F">
            <w:pPr>
              <w:pStyle w:val="NoSpacing"/>
              <w:rPr>
                <w:color w:val="080C0C"/>
                <w:lang w:val="it-IT"/>
              </w:rPr>
            </w:pPr>
            <w:r w:rsidRPr="00BF137F">
              <w:rPr>
                <w:color w:val="080C0C"/>
                <w:lang w:val="it-IT"/>
              </w:rPr>
              <w:t>Në tabelë vendoset një orë. Kërkohet nga nxënësit që në mënyrë vullnetare të dalin në tabelë. Nxënësve u kërkohet që të lëvizin akrepat e orës për të formuar një kënd të ngushtë, të gjerë, të drejtë apo të shtrirë. Ky aktivitet përsëritet me disa nxënës.</w:t>
            </w:r>
          </w:p>
          <w:p w14:paraId="69D45B19" w14:textId="77777777" w:rsidR="00BF137F" w:rsidRPr="00BF137F" w:rsidRDefault="00BF137F" w:rsidP="00BF137F">
            <w:pPr>
              <w:pStyle w:val="NoSpacing"/>
              <w:rPr>
                <w:color w:val="080C0C"/>
                <w:lang w:val="it-IT"/>
              </w:rPr>
            </w:pPr>
          </w:p>
          <w:p w14:paraId="1D88E4A5" w14:textId="051ADCB8" w:rsidR="00BF137F" w:rsidRPr="00BF137F" w:rsidRDefault="00BF137F" w:rsidP="00BF137F">
            <w:pPr>
              <w:pStyle w:val="NoSpacing"/>
              <w:rPr>
                <w:color w:val="080C0C"/>
                <w:lang w:val="it-IT"/>
              </w:rPr>
            </w:pPr>
          </w:p>
          <w:p w14:paraId="27B85307" w14:textId="77777777" w:rsidR="00BF137F" w:rsidRPr="001D47CE" w:rsidRDefault="00BF137F" w:rsidP="00BF137F">
            <w:pPr>
              <w:pStyle w:val="NoSpacing"/>
              <w:rPr>
                <w:b/>
                <w:bCs/>
                <w:color w:val="080C0C"/>
                <w:lang w:val="it-IT"/>
              </w:rPr>
            </w:pPr>
            <w:r w:rsidRPr="001D47CE">
              <w:rPr>
                <w:b/>
                <w:bCs/>
                <w:color w:val="080C0C"/>
                <w:lang w:val="it-IT"/>
              </w:rPr>
              <w:t>Ndërtimi i njohurive dhe i shkathtësive: Përpunimi i përmbajtjes</w:t>
            </w:r>
          </w:p>
          <w:p w14:paraId="6555F926" w14:textId="77777777" w:rsidR="00BF137F" w:rsidRPr="009E3109" w:rsidRDefault="00BF137F" w:rsidP="00BF137F">
            <w:pPr>
              <w:pStyle w:val="NoSpacing"/>
              <w:rPr>
                <w:b/>
                <w:bCs/>
                <w:color w:val="080C0C"/>
              </w:rPr>
            </w:pPr>
            <w:proofErr w:type="spellStart"/>
            <w:r w:rsidRPr="009E3109">
              <w:rPr>
                <w:b/>
                <w:bCs/>
                <w:color w:val="080C0C"/>
              </w:rPr>
              <w:t>Hidhe</w:t>
            </w:r>
            <w:proofErr w:type="spellEnd"/>
            <w:r w:rsidRPr="009E3109">
              <w:rPr>
                <w:b/>
                <w:bCs/>
                <w:color w:val="080C0C"/>
              </w:rPr>
              <w:t xml:space="preserve"> </w:t>
            </w:r>
            <w:proofErr w:type="spellStart"/>
            <w:r w:rsidRPr="009E3109">
              <w:rPr>
                <w:b/>
                <w:bCs/>
                <w:color w:val="080C0C"/>
              </w:rPr>
              <w:t>topin</w:t>
            </w:r>
            <w:proofErr w:type="spellEnd"/>
          </w:p>
          <w:p w14:paraId="35DB1568" w14:textId="77777777" w:rsidR="004B2228" w:rsidRPr="009E3109" w:rsidRDefault="004B2228" w:rsidP="00BF137F">
            <w:pPr>
              <w:pStyle w:val="NoSpacing"/>
              <w:rPr>
                <w:b/>
                <w:bCs/>
                <w:color w:val="080C0C"/>
              </w:rPr>
            </w:pPr>
          </w:p>
          <w:p w14:paraId="2E441D31" w14:textId="77777777" w:rsidR="00BF137F" w:rsidRPr="009E3109" w:rsidRDefault="00BF137F" w:rsidP="00BF137F">
            <w:pPr>
              <w:pStyle w:val="NoSpacing"/>
              <w:rPr>
                <w:color w:val="080C0C"/>
              </w:rPr>
            </w:pPr>
            <w:proofErr w:type="spellStart"/>
            <w:r w:rsidRPr="009E3109">
              <w:rPr>
                <w:color w:val="080C0C"/>
              </w:rPr>
              <w:t>Jepen</w:t>
            </w:r>
            <w:proofErr w:type="spellEnd"/>
            <w:r w:rsidRPr="009E3109">
              <w:rPr>
                <w:color w:val="080C0C"/>
              </w:rPr>
              <w:t xml:space="preserve"> </w:t>
            </w:r>
            <w:proofErr w:type="spellStart"/>
            <w:r w:rsidRPr="009E3109">
              <w:rPr>
                <w:color w:val="080C0C"/>
              </w:rPr>
              <w:t>sqarime</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detyrat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faqen</w:t>
            </w:r>
            <w:proofErr w:type="spellEnd"/>
            <w:r w:rsidRPr="009E3109">
              <w:rPr>
                <w:color w:val="080C0C"/>
              </w:rPr>
              <w:t xml:space="preserve"> 54. </w:t>
            </w:r>
            <w:proofErr w:type="spellStart"/>
            <w:r w:rsidRPr="009E3109">
              <w:rPr>
                <w:color w:val="080C0C"/>
              </w:rPr>
              <w:t>Rikujtohet</w:t>
            </w:r>
            <w:proofErr w:type="spellEnd"/>
            <w:r w:rsidRPr="009E3109">
              <w:rPr>
                <w:color w:val="080C0C"/>
              </w:rPr>
              <w:t xml:space="preserve"> </w:t>
            </w:r>
            <w:proofErr w:type="spellStart"/>
            <w:r w:rsidRPr="009E3109">
              <w:rPr>
                <w:color w:val="080C0C"/>
              </w:rPr>
              <w:t>mënyra</w:t>
            </w:r>
            <w:proofErr w:type="spellEnd"/>
            <w:r w:rsidRPr="009E3109">
              <w:rPr>
                <w:color w:val="080C0C"/>
              </w:rPr>
              <w:t xml:space="preserve"> e </w:t>
            </w:r>
            <w:proofErr w:type="spellStart"/>
            <w:r w:rsidRPr="009E3109">
              <w:rPr>
                <w:color w:val="080C0C"/>
              </w:rPr>
              <w:t>përdorimit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këndmatësit</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ora</w:t>
            </w:r>
            <w:proofErr w:type="spellEnd"/>
            <w:r w:rsidRPr="009E3109">
              <w:rPr>
                <w:color w:val="080C0C"/>
              </w:rPr>
              <w:t xml:space="preserve"> e </w:t>
            </w:r>
            <w:proofErr w:type="spellStart"/>
            <w:r w:rsidRPr="009E3109">
              <w:rPr>
                <w:color w:val="080C0C"/>
              </w:rPr>
              <w:t>kaluar</w:t>
            </w:r>
            <w:proofErr w:type="spellEnd"/>
            <w:r w:rsidRPr="009E3109">
              <w:rPr>
                <w:color w:val="080C0C"/>
              </w:rPr>
              <w:t xml:space="preserve">. Pas </w:t>
            </w:r>
            <w:proofErr w:type="spellStart"/>
            <w:r w:rsidRPr="009E3109">
              <w:rPr>
                <w:color w:val="080C0C"/>
              </w:rPr>
              <w:t>përfundimit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detyrave</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libër</w:t>
            </w:r>
            <w:proofErr w:type="spellEnd"/>
            <w:r w:rsidRPr="009E3109">
              <w:rPr>
                <w:color w:val="080C0C"/>
              </w:rPr>
              <w:t xml:space="preserve">, </w:t>
            </w:r>
            <w:proofErr w:type="spellStart"/>
            <w:r w:rsidRPr="009E3109">
              <w:rPr>
                <w:color w:val="080C0C"/>
              </w:rPr>
              <w:t>një</w:t>
            </w:r>
            <w:proofErr w:type="spellEnd"/>
            <w:r w:rsidRPr="009E3109">
              <w:rPr>
                <w:color w:val="080C0C"/>
              </w:rPr>
              <w:t xml:space="preserve"> </w:t>
            </w:r>
            <w:proofErr w:type="spellStart"/>
            <w:r w:rsidRPr="009E3109">
              <w:rPr>
                <w:color w:val="080C0C"/>
              </w:rPr>
              <w:t>nxënësi</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hidhet</w:t>
            </w:r>
            <w:proofErr w:type="spellEnd"/>
            <w:r w:rsidRPr="009E3109">
              <w:rPr>
                <w:color w:val="080C0C"/>
              </w:rPr>
              <w:t xml:space="preserve"> </w:t>
            </w:r>
            <w:proofErr w:type="spellStart"/>
            <w:r w:rsidRPr="009E3109">
              <w:rPr>
                <w:color w:val="080C0C"/>
              </w:rPr>
              <w:t>një</w:t>
            </w:r>
            <w:proofErr w:type="spellEnd"/>
            <w:r w:rsidRPr="009E3109">
              <w:rPr>
                <w:color w:val="080C0C"/>
              </w:rPr>
              <w:t xml:space="preserve"> top </w:t>
            </w:r>
            <w:proofErr w:type="spellStart"/>
            <w:r w:rsidRPr="009E3109">
              <w:rPr>
                <w:color w:val="080C0C"/>
              </w:rPr>
              <w:t>i</w:t>
            </w:r>
            <w:proofErr w:type="spellEnd"/>
            <w:r w:rsidRPr="009E3109">
              <w:rPr>
                <w:color w:val="080C0C"/>
              </w:rPr>
              <w:t xml:space="preserve"> </w:t>
            </w:r>
            <w:proofErr w:type="spellStart"/>
            <w:r w:rsidRPr="009E3109">
              <w:rPr>
                <w:color w:val="080C0C"/>
              </w:rPr>
              <w:t>vogël</w:t>
            </w:r>
            <w:proofErr w:type="spellEnd"/>
            <w:r w:rsidRPr="009E3109">
              <w:rPr>
                <w:color w:val="080C0C"/>
              </w:rPr>
              <w:t xml:space="preserve"> (</w:t>
            </w:r>
            <w:proofErr w:type="spellStart"/>
            <w:r w:rsidRPr="009E3109">
              <w:rPr>
                <w:color w:val="080C0C"/>
              </w:rPr>
              <w:t>mund</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jetë</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krijuar</w:t>
            </w:r>
            <w:proofErr w:type="spellEnd"/>
            <w:r w:rsidRPr="009E3109">
              <w:rPr>
                <w:color w:val="080C0C"/>
              </w:rPr>
              <w:t xml:space="preserve"> </w:t>
            </w:r>
            <w:proofErr w:type="spellStart"/>
            <w:r w:rsidRPr="009E3109">
              <w:rPr>
                <w:color w:val="080C0C"/>
              </w:rPr>
              <w:t>edhe</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letra</w:t>
            </w:r>
            <w:proofErr w:type="spellEnd"/>
            <w:r w:rsidRPr="009E3109">
              <w:rPr>
                <w:color w:val="080C0C"/>
              </w:rPr>
              <w:t xml:space="preserve">). </w:t>
            </w:r>
            <w:proofErr w:type="spellStart"/>
            <w:r w:rsidRPr="009E3109">
              <w:rPr>
                <w:color w:val="080C0C"/>
              </w:rPr>
              <w:t>Nxënësi</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kap</w:t>
            </w:r>
            <w:proofErr w:type="spellEnd"/>
            <w:r w:rsidRPr="009E3109">
              <w:rPr>
                <w:color w:val="080C0C"/>
              </w:rPr>
              <w:t xml:space="preserve"> </w:t>
            </w:r>
            <w:proofErr w:type="spellStart"/>
            <w:r w:rsidRPr="009E3109">
              <w:rPr>
                <w:color w:val="080C0C"/>
              </w:rPr>
              <w:t>topin</w:t>
            </w:r>
            <w:proofErr w:type="spellEnd"/>
            <w:r w:rsidRPr="009E3109">
              <w:rPr>
                <w:color w:val="080C0C"/>
              </w:rPr>
              <w:t xml:space="preserve"> </w:t>
            </w:r>
            <w:proofErr w:type="spellStart"/>
            <w:r w:rsidRPr="009E3109">
              <w:rPr>
                <w:color w:val="080C0C"/>
              </w:rPr>
              <w:t>tregon</w:t>
            </w:r>
            <w:proofErr w:type="spellEnd"/>
            <w:r w:rsidRPr="009E3109">
              <w:rPr>
                <w:color w:val="080C0C"/>
              </w:rPr>
              <w:t xml:space="preserve"> </w:t>
            </w:r>
            <w:proofErr w:type="spellStart"/>
            <w:r w:rsidRPr="009E3109">
              <w:rPr>
                <w:color w:val="080C0C"/>
              </w:rPr>
              <w:t>lidhur</w:t>
            </w:r>
            <w:proofErr w:type="spellEnd"/>
            <w:r w:rsidRPr="009E3109">
              <w:rPr>
                <w:color w:val="080C0C"/>
              </w:rPr>
              <w:t xml:space="preserve"> me </w:t>
            </w:r>
            <w:proofErr w:type="spellStart"/>
            <w:r w:rsidRPr="009E3109">
              <w:rPr>
                <w:color w:val="080C0C"/>
              </w:rPr>
              <w:t>detyrën</w:t>
            </w:r>
            <w:proofErr w:type="spellEnd"/>
            <w:r w:rsidRPr="009E3109">
              <w:rPr>
                <w:color w:val="080C0C"/>
              </w:rPr>
              <w:t xml:space="preserve"> e </w:t>
            </w:r>
            <w:proofErr w:type="spellStart"/>
            <w:r w:rsidRPr="009E3109">
              <w:rPr>
                <w:color w:val="080C0C"/>
              </w:rPr>
              <w:t>punuar</w:t>
            </w:r>
            <w:proofErr w:type="spellEnd"/>
            <w:r w:rsidRPr="009E3109">
              <w:rPr>
                <w:color w:val="080C0C"/>
              </w:rPr>
              <w:t xml:space="preserve">, duke </w:t>
            </w:r>
            <w:proofErr w:type="spellStart"/>
            <w:r w:rsidRPr="009E3109">
              <w:rPr>
                <w:color w:val="080C0C"/>
              </w:rPr>
              <w:t>dhënë</w:t>
            </w:r>
            <w:proofErr w:type="spellEnd"/>
            <w:r w:rsidRPr="009E3109">
              <w:rPr>
                <w:color w:val="080C0C"/>
              </w:rPr>
              <w:t xml:space="preserve"> </w:t>
            </w:r>
            <w:proofErr w:type="spellStart"/>
            <w:r w:rsidRPr="009E3109">
              <w:rPr>
                <w:color w:val="080C0C"/>
              </w:rPr>
              <w:t>sqarime</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mënyrën</w:t>
            </w:r>
            <w:proofErr w:type="spellEnd"/>
            <w:r w:rsidRPr="009E3109">
              <w:rPr>
                <w:color w:val="080C0C"/>
              </w:rPr>
              <w:t xml:space="preserve"> e </w:t>
            </w:r>
            <w:proofErr w:type="spellStart"/>
            <w:r w:rsidRPr="009E3109">
              <w:rPr>
                <w:color w:val="080C0C"/>
              </w:rPr>
              <w:t>punimit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saj</w:t>
            </w:r>
            <w:proofErr w:type="spellEnd"/>
            <w:r w:rsidRPr="009E3109">
              <w:rPr>
                <w:color w:val="080C0C"/>
              </w:rPr>
              <w:t xml:space="preserve">. Pasi </w:t>
            </w:r>
            <w:proofErr w:type="spellStart"/>
            <w:r w:rsidRPr="009E3109">
              <w:rPr>
                <w:color w:val="080C0C"/>
              </w:rPr>
              <w:t>përfundon</w:t>
            </w:r>
            <w:proofErr w:type="spellEnd"/>
            <w:r w:rsidRPr="009E3109">
              <w:rPr>
                <w:color w:val="080C0C"/>
              </w:rPr>
              <w:t xml:space="preserve"> </w:t>
            </w:r>
            <w:proofErr w:type="spellStart"/>
            <w:r w:rsidRPr="009E3109">
              <w:rPr>
                <w:color w:val="080C0C"/>
              </w:rPr>
              <w:t>përgjigjen</w:t>
            </w:r>
            <w:proofErr w:type="spellEnd"/>
            <w:r w:rsidRPr="009E3109">
              <w:rPr>
                <w:color w:val="080C0C"/>
              </w:rPr>
              <w:t xml:space="preserve">, </w:t>
            </w:r>
            <w:proofErr w:type="spellStart"/>
            <w:r w:rsidRPr="009E3109">
              <w:rPr>
                <w:color w:val="080C0C"/>
              </w:rPr>
              <w:t>topin</w:t>
            </w:r>
            <w:proofErr w:type="spellEnd"/>
            <w:r w:rsidRPr="009E3109">
              <w:rPr>
                <w:color w:val="080C0C"/>
              </w:rPr>
              <w:t xml:space="preserve"> e </w:t>
            </w:r>
            <w:proofErr w:type="spellStart"/>
            <w:r w:rsidRPr="009E3109">
              <w:rPr>
                <w:color w:val="080C0C"/>
              </w:rPr>
              <w:t>hedh</w:t>
            </w:r>
            <w:proofErr w:type="spellEnd"/>
            <w:r w:rsidRPr="009E3109">
              <w:rPr>
                <w:color w:val="080C0C"/>
              </w:rPr>
              <w:t xml:space="preserve"> </w:t>
            </w:r>
            <w:proofErr w:type="spellStart"/>
            <w:r w:rsidRPr="009E3109">
              <w:rPr>
                <w:color w:val="080C0C"/>
              </w:rPr>
              <w:t>te</w:t>
            </w:r>
            <w:proofErr w:type="spellEnd"/>
            <w:r w:rsidRPr="009E3109">
              <w:rPr>
                <w:color w:val="080C0C"/>
              </w:rPr>
              <w:t xml:space="preserve"> </w:t>
            </w:r>
            <w:proofErr w:type="spellStart"/>
            <w:r w:rsidRPr="009E3109">
              <w:rPr>
                <w:color w:val="080C0C"/>
              </w:rPr>
              <w:t>nxënësi</w:t>
            </w:r>
            <w:proofErr w:type="spellEnd"/>
            <w:r w:rsidRPr="009E3109">
              <w:rPr>
                <w:color w:val="080C0C"/>
              </w:rPr>
              <w:t xml:space="preserve"> </w:t>
            </w:r>
            <w:proofErr w:type="spellStart"/>
            <w:r w:rsidRPr="009E3109">
              <w:rPr>
                <w:color w:val="080C0C"/>
              </w:rPr>
              <w:t>tjetër</w:t>
            </w:r>
            <w:proofErr w:type="spellEnd"/>
            <w:r w:rsidRPr="009E3109">
              <w:rPr>
                <w:color w:val="080C0C"/>
              </w:rPr>
              <w:t xml:space="preserve">, </w:t>
            </w:r>
            <w:proofErr w:type="spellStart"/>
            <w:r w:rsidRPr="009E3109">
              <w:rPr>
                <w:color w:val="080C0C"/>
              </w:rPr>
              <w:t>ku</w:t>
            </w:r>
            <w:proofErr w:type="spellEnd"/>
            <w:r w:rsidRPr="009E3109">
              <w:rPr>
                <w:color w:val="080C0C"/>
              </w:rPr>
              <w:t xml:space="preserve"> </w:t>
            </w:r>
            <w:proofErr w:type="spellStart"/>
            <w:r w:rsidRPr="009E3109">
              <w:rPr>
                <w:color w:val="080C0C"/>
              </w:rPr>
              <w:t>mund</w:t>
            </w:r>
            <w:proofErr w:type="spellEnd"/>
            <w:r w:rsidRPr="009E3109">
              <w:rPr>
                <w:color w:val="080C0C"/>
              </w:rPr>
              <w:t xml:space="preserve"> </w:t>
            </w:r>
            <w:proofErr w:type="spellStart"/>
            <w:r w:rsidRPr="009E3109">
              <w:rPr>
                <w:color w:val="080C0C"/>
              </w:rPr>
              <w:t>t’i</w:t>
            </w:r>
            <w:proofErr w:type="spellEnd"/>
            <w:r w:rsidRPr="009E3109">
              <w:rPr>
                <w:color w:val="080C0C"/>
              </w:rPr>
              <w:t xml:space="preserve"> </w:t>
            </w:r>
            <w:proofErr w:type="spellStart"/>
            <w:r w:rsidRPr="009E3109">
              <w:rPr>
                <w:color w:val="080C0C"/>
              </w:rPr>
              <w:t>kërkojë</w:t>
            </w:r>
            <w:proofErr w:type="spellEnd"/>
            <w:r w:rsidRPr="009E3109">
              <w:rPr>
                <w:color w:val="080C0C"/>
              </w:rPr>
              <w:t xml:space="preserve"> </w:t>
            </w:r>
            <w:proofErr w:type="spellStart"/>
            <w:r w:rsidRPr="009E3109">
              <w:rPr>
                <w:color w:val="080C0C"/>
              </w:rPr>
              <w:t>sqarim</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detyrën</w:t>
            </w:r>
            <w:proofErr w:type="spellEnd"/>
            <w:r w:rsidRPr="009E3109">
              <w:rPr>
                <w:color w:val="080C0C"/>
              </w:rPr>
              <w:t xml:space="preserve"> e </w:t>
            </w:r>
            <w:proofErr w:type="spellStart"/>
            <w:r w:rsidRPr="009E3109">
              <w:rPr>
                <w:color w:val="080C0C"/>
              </w:rPr>
              <w:t>njëjtë</w:t>
            </w:r>
            <w:proofErr w:type="spellEnd"/>
            <w:r w:rsidRPr="009E3109">
              <w:rPr>
                <w:color w:val="080C0C"/>
              </w:rPr>
              <w:t xml:space="preserve"> apo </w:t>
            </w:r>
            <w:proofErr w:type="spellStart"/>
            <w:r w:rsidRPr="009E3109">
              <w:rPr>
                <w:color w:val="080C0C"/>
              </w:rPr>
              <w:t>detyrën</w:t>
            </w:r>
            <w:proofErr w:type="spellEnd"/>
            <w:r w:rsidRPr="009E3109">
              <w:rPr>
                <w:color w:val="080C0C"/>
              </w:rPr>
              <w:t xml:space="preserve"> e </w:t>
            </w:r>
            <w:proofErr w:type="spellStart"/>
            <w:r w:rsidRPr="009E3109">
              <w:rPr>
                <w:color w:val="080C0C"/>
              </w:rPr>
              <w:t>radhës</w:t>
            </w:r>
            <w:proofErr w:type="spellEnd"/>
            <w:r w:rsidRPr="009E3109">
              <w:rPr>
                <w:color w:val="080C0C"/>
              </w:rPr>
              <w:t xml:space="preserve">. </w:t>
            </w:r>
            <w:proofErr w:type="spellStart"/>
            <w:r w:rsidRPr="009E3109">
              <w:rPr>
                <w:color w:val="080C0C"/>
              </w:rPr>
              <w:t>Kjo</w:t>
            </w:r>
            <w:proofErr w:type="spellEnd"/>
            <w:r w:rsidRPr="009E3109">
              <w:rPr>
                <w:color w:val="080C0C"/>
              </w:rPr>
              <w:t xml:space="preserve"> </w:t>
            </w:r>
            <w:proofErr w:type="spellStart"/>
            <w:r w:rsidRPr="009E3109">
              <w:rPr>
                <w:color w:val="080C0C"/>
              </w:rPr>
              <w:t>mënyrë</w:t>
            </w:r>
            <w:proofErr w:type="spellEnd"/>
            <w:r w:rsidRPr="009E3109">
              <w:rPr>
                <w:color w:val="080C0C"/>
              </w:rPr>
              <w:t xml:space="preserve"> e </w:t>
            </w:r>
            <w:proofErr w:type="spellStart"/>
            <w:r w:rsidRPr="009E3109">
              <w:rPr>
                <w:color w:val="080C0C"/>
              </w:rPr>
              <w:t>pyetjeve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përgjigjeve</w:t>
            </w:r>
            <w:proofErr w:type="spellEnd"/>
            <w:r w:rsidRPr="009E3109">
              <w:rPr>
                <w:color w:val="080C0C"/>
              </w:rPr>
              <w:t xml:space="preserve"> </w:t>
            </w:r>
            <w:proofErr w:type="spellStart"/>
            <w:r w:rsidRPr="009E3109">
              <w:rPr>
                <w:color w:val="080C0C"/>
              </w:rPr>
              <w:t>mund</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praktikohet</w:t>
            </w:r>
            <w:proofErr w:type="spellEnd"/>
            <w:r w:rsidRPr="009E3109">
              <w:rPr>
                <w:color w:val="080C0C"/>
              </w:rPr>
              <w:t xml:space="preserve"> </w:t>
            </w:r>
            <w:proofErr w:type="spellStart"/>
            <w:r w:rsidRPr="009E3109">
              <w:rPr>
                <w:color w:val="080C0C"/>
              </w:rPr>
              <w:t>derisa</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mbarojnë</w:t>
            </w:r>
            <w:proofErr w:type="spellEnd"/>
            <w:r w:rsidRPr="009E3109">
              <w:rPr>
                <w:color w:val="080C0C"/>
              </w:rPr>
              <w:t xml:space="preserve"> </w:t>
            </w:r>
            <w:proofErr w:type="spellStart"/>
            <w:r w:rsidRPr="009E3109">
              <w:rPr>
                <w:color w:val="080C0C"/>
              </w:rPr>
              <w:t>detyrat</w:t>
            </w:r>
            <w:proofErr w:type="spellEnd"/>
            <w:r w:rsidRPr="009E3109">
              <w:rPr>
                <w:color w:val="080C0C"/>
              </w:rPr>
              <w:t>.</w:t>
            </w:r>
          </w:p>
          <w:p w14:paraId="6DCC6385" w14:textId="77777777" w:rsidR="001D47CE" w:rsidRPr="009E3109" w:rsidRDefault="001D47CE" w:rsidP="00BF137F">
            <w:pPr>
              <w:pStyle w:val="NoSpacing"/>
              <w:rPr>
                <w:color w:val="080C0C"/>
              </w:rPr>
            </w:pPr>
          </w:p>
          <w:p w14:paraId="0620BA58" w14:textId="77777777" w:rsidR="00BF137F" w:rsidRPr="009E3109" w:rsidRDefault="00BF137F" w:rsidP="00BF137F">
            <w:pPr>
              <w:pStyle w:val="NoSpacing"/>
              <w:rPr>
                <w:color w:val="080C0C"/>
              </w:rPr>
            </w:pPr>
          </w:p>
          <w:p w14:paraId="309977C5" w14:textId="77777777" w:rsidR="00BF137F" w:rsidRPr="00BF137F" w:rsidRDefault="00BF137F" w:rsidP="00BF137F">
            <w:pPr>
              <w:pStyle w:val="NoSpacing"/>
              <w:rPr>
                <w:color w:val="080C0C"/>
                <w:lang w:val="it-IT"/>
              </w:rPr>
            </w:pPr>
            <w:r w:rsidRPr="00BF137F">
              <w:rPr>
                <w:color w:val="080C0C"/>
                <w:lang w:val="it-IT"/>
              </w:rPr>
              <w:lastRenderedPageBreak/>
              <w:t>Përforcimi:</w:t>
            </w:r>
          </w:p>
          <w:p w14:paraId="0A948415" w14:textId="77777777" w:rsidR="00BF137F" w:rsidRPr="001D47CE" w:rsidRDefault="00BF137F" w:rsidP="00BF137F">
            <w:pPr>
              <w:pStyle w:val="NoSpacing"/>
              <w:rPr>
                <w:b/>
                <w:bCs/>
                <w:color w:val="080C0C"/>
                <w:lang w:val="it-IT"/>
              </w:rPr>
            </w:pPr>
            <w:r w:rsidRPr="001D47CE">
              <w:rPr>
                <w:b/>
                <w:bCs/>
                <w:color w:val="080C0C"/>
                <w:lang w:val="it-IT"/>
              </w:rPr>
              <w:t>Konsolidimi dhe zbatimi i të nxënit</w:t>
            </w:r>
          </w:p>
          <w:p w14:paraId="7E9BBFFD" w14:textId="77777777" w:rsidR="00BF137F" w:rsidRDefault="00BF137F" w:rsidP="00BF137F">
            <w:pPr>
              <w:pStyle w:val="NoSpacing"/>
              <w:rPr>
                <w:b/>
                <w:bCs/>
                <w:color w:val="080C0C"/>
                <w:lang w:val="it-IT"/>
              </w:rPr>
            </w:pPr>
            <w:r w:rsidRPr="001D47CE">
              <w:rPr>
                <w:b/>
                <w:bCs/>
                <w:color w:val="080C0C"/>
                <w:lang w:val="it-IT"/>
              </w:rPr>
              <w:t>Lapsat në mes</w:t>
            </w:r>
          </w:p>
          <w:p w14:paraId="5BD41F55" w14:textId="77777777" w:rsidR="004B2228" w:rsidRPr="001D47CE" w:rsidRDefault="004B2228" w:rsidP="00BF137F">
            <w:pPr>
              <w:pStyle w:val="NoSpacing"/>
              <w:rPr>
                <w:b/>
                <w:bCs/>
                <w:color w:val="080C0C"/>
                <w:lang w:val="it-IT"/>
              </w:rPr>
            </w:pPr>
          </w:p>
          <w:p w14:paraId="38214D1D" w14:textId="77777777" w:rsidR="00BF137F" w:rsidRPr="00BF137F" w:rsidRDefault="00BF137F" w:rsidP="00BF137F">
            <w:pPr>
              <w:pStyle w:val="NoSpacing"/>
              <w:rPr>
                <w:color w:val="080C0C"/>
                <w:lang w:val="it-IT"/>
              </w:rPr>
            </w:pPr>
            <w:r w:rsidRPr="00BF137F">
              <w:rPr>
                <w:color w:val="080C0C"/>
                <w:lang w:val="it-IT"/>
              </w:rPr>
              <w:t>Nxënësit e ndarë në grupe udhëzohen që në mënyrë individuale të plotësojnë detyrën 4 nga libri.</w:t>
            </w:r>
          </w:p>
          <w:p w14:paraId="70982347" w14:textId="77777777" w:rsidR="00BF137F" w:rsidRPr="00BF137F" w:rsidRDefault="00BF137F" w:rsidP="00BF137F">
            <w:pPr>
              <w:pStyle w:val="NoSpacing"/>
              <w:rPr>
                <w:color w:val="080C0C"/>
                <w:lang w:val="it-IT"/>
              </w:rPr>
            </w:pPr>
            <w:r w:rsidRPr="00BF137F">
              <w:rPr>
                <w:color w:val="080C0C"/>
                <w:lang w:val="it-IT"/>
              </w:rPr>
              <w:t>U lihet kohë e caktuar dhe, pas përfundimit të kohës, udhëzohen të vendosin lapsat në mes të grupit. Tërhiqet njëri nga lapsat dhe pronari i lapsit duhet të përgjigjet për mënyrën se si e ka zgjidhur detyrën.</w:t>
            </w:r>
          </w:p>
          <w:p w14:paraId="178E6184" w14:textId="77777777" w:rsidR="00BF137F" w:rsidRPr="009E3109" w:rsidRDefault="00BF137F" w:rsidP="00BF137F">
            <w:pPr>
              <w:pStyle w:val="NoSpacing"/>
              <w:rPr>
                <w:color w:val="080C0C"/>
              </w:rPr>
            </w:pPr>
            <w:r w:rsidRPr="009E3109">
              <w:rPr>
                <w:color w:val="080C0C"/>
              </w:rPr>
              <w:t xml:space="preserve">Merren </w:t>
            </w:r>
            <w:proofErr w:type="spellStart"/>
            <w:r w:rsidRPr="009E3109">
              <w:rPr>
                <w:color w:val="080C0C"/>
              </w:rPr>
              <w:t>dy</w:t>
            </w:r>
            <w:proofErr w:type="spellEnd"/>
            <w:r w:rsidRPr="009E3109">
              <w:rPr>
                <w:color w:val="080C0C"/>
              </w:rPr>
              <w:t xml:space="preserve">-tri </w:t>
            </w:r>
            <w:proofErr w:type="spellStart"/>
            <w:r w:rsidRPr="009E3109">
              <w:rPr>
                <w:color w:val="080C0C"/>
              </w:rPr>
              <w:t>përgjigje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krahasohen</w:t>
            </w:r>
            <w:proofErr w:type="spellEnd"/>
            <w:r w:rsidRPr="009E3109">
              <w:rPr>
                <w:color w:val="080C0C"/>
              </w:rPr>
              <w:t>.</w:t>
            </w:r>
          </w:p>
          <w:p w14:paraId="4C3FCF35" w14:textId="77777777" w:rsidR="00BF137F" w:rsidRPr="009E3109" w:rsidRDefault="00BF137F" w:rsidP="00BF137F">
            <w:pPr>
              <w:pStyle w:val="NoSpacing"/>
              <w:rPr>
                <w:color w:val="080C0C"/>
              </w:rPr>
            </w:pPr>
          </w:p>
          <w:p w14:paraId="00F5689D" w14:textId="33145E15" w:rsidR="001D47CE" w:rsidRPr="001D47CE" w:rsidRDefault="001D47CE" w:rsidP="001D47CE">
            <w:pPr>
              <w:spacing w:line="312" w:lineRule="exact"/>
              <w:ind w:left="51"/>
              <w:rPr>
                <w:rFonts w:ascii="Palatino Linotype" w:hAnsi="Palatino Linotype"/>
                <w:b/>
                <w:sz w:val="24"/>
              </w:rPr>
            </w:pPr>
            <w:proofErr w:type="spellStart"/>
            <w:r>
              <w:rPr>
                <w:rFonts w:ascii="Palatino Linotype" w:hAnsi="Palatino Linotype"/>
                <w:b/>
                <w:color w:val="231F20"/>
                <w:w w:val="90"/>
                <w:sz w:val="24"/>
              </w:rPr>
              <w:t>Vlerësimi</w:t>
            </w:r>
            <w:proofErr w:type="spellEnd"/>
            <w:r>
              <w:rPr>
                <w:rFonts w:ascii="Palatino Linotype" w:hAnsi="Palatino Linotype"/>
                <w:b/>
                <w:color w:val="231F20"/>
                <w:spacing w:val="-5"/>
                <w:w w:val="90"/>
                <w:sz w:val="24"/>
              </w:rPr>
              <w:t xml:space="preserve"> </w:t>
            </w:r>
            <w:proofErr w:type="spellStart"/>
            <w:r>
              <w:rPr>
                <w:rFonts w:ascii="Palatino Linotype" w:hAnsi="Palatino Linotype"/>
                <w:b/>
                <w:color w:val="231F20"/>
                <w:w w:val="90"/>
                <w:sz w:val="24"/>
              </w:rPr>
              <w:t>i</w:t>
            </w:r>
            <w:proofErr w:type="spellEnd"/>
            <w:r>
              <w:rPr>
                <w:rFonts w:ascii="Palatino Linotype" w:hAnsi="Palatino Linotype"/>
                <w:b/>
                <w:color w:val="231F20"/>
                <w:spacing w:val="-4"/>
                <w:w w:val="90"/>
                <w:sz w:val="24"/>
              </w:rPr>
              <w:t xml:space="preserve"> </w:t>
            </w:r>
            <w:proofErr w:type="spellStart"/>
            <w:r>
              <w:rPr>
                <w:rFonts w:ascii="Palatino Linotype" w:hAnsi="Palatino Linotype"/>
                <w:b/>
                <w:color w:val="231F20"/>
                <w:w w:val="90"/>
                <w:sz w:val="24"/>
              </w:rPr>
              <w:t>nxënësve</w:t>
            </w:r>
            <w:proofErr w:type="spellEnd"/>
            <w:r>
              <w:rPr>
                <w:rFonts w:ascii="Palatino Linotype" w:hAnsi="Palatino Linotype"/>
                <w:b/>
                <w:color w:val="231F20"/>
                <w:w w:val="90"/>
                <w:sz w:val="24"/>
              </w:rPr>
              <w:t>:</w:t>
            </w:r>
          </w:p>
          <w:p w14:paraId="46FCFE51" w14:textId="77777777" w:rsidR="00BF137F" w:rsidRPr="009E3109" w:rsidRDefault="00BF137F" w:rsidP="00BF137F">
            <w:pPr>
              <w:pStyle w:val="NoSpacing"/>
              <w:rPr>
                <w:color w:val="080C0C"/>
              </w:rPr>
            </w:pPr>
            <w:proofErr w:type="spellStart"/>
            <w:r w:rsidRPr="009E3109">
              <w:rPr>
                <w:color w:val="080C0C"/>
              </w:rPr>
              <w:t>Nxënësit</w:t>
            </w:r>
            <w:proofErr w:type="spellEnd"/>
            <w:r w:rsidRPr="009E3109">
              <w:rPr>
                <w:color w:val="080C0C"/>
              </w:rPr>
              <w:t xml:space="preserve"> </w:t>
            </w:r>
            <w:proofErr w:type="spellStart"/>
            <w:r w:rsidRPr="009E3109">
              <w:rPr>
                <w:color w:val="080C0C"/>
              </w:rPr>
              <w:t>vlerësohen</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saktësinë</w:t>
            </w:r>
            <w:proofErr w:type="spellEnd"/>
            <w:r w:rsidRPr="009E3109">
              <w:rPr>
                <w:color w:val="080C0C"/>
              </w:rPr>
              <w:t xml:space="preserve"> e </w:t>
            </w:r>
            <w:proofErr w:type="spellStart"/>
            <w:r w:rsidRPr="009E3109">
              <w:rPr>
                <w:color w:val="080C0C"/>
              </w:rPr>
              <w:t>formimit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këndeve</w:t>
            </w:r>
            <w:proofErr w:type="spellEnd"/>
            <w:r w:rsidRPr="009E3109">
              <w:rPr>
                <w:color w:val="080C0C"/>
              </w:rPr>
              <w:t xml:space="preserve"> me </w:t>
            </w:r>
            <w:proofErr w:type="spellStart"/>
            <w:r w:rsidRPr="009E3109">
              <w:rPr>
                <w:color w:val="080C0C"/>
              </w:rPr>
              <w:t>anë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akrepave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përcaktimin</w:t>
            </w:r>
            <w:proofErr w:type="spellEnd"/>
            <w:r w:rsidRPr="009E3109">
              <w:rPr>
                <w:color w:val="080C0C"/>
              </w:rPr>
              <w:t xml:space="preserve"> e </w:t>
            </w:r>
            <w:proofErr w:type="spellStart"/>
            <w:r w:rsidRPr="009E3109">
              <w:rPr>
                <w:color w:val="080C0C"/>
              </w:rPr>
              <w:t>masës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këndeve</w:t>
            </w:r>
            <w:proofErr w:type="spellEnd"/>
            <w:r w:rsidRPr="009E3109">
              <w:rPr>
                <w:color w:val="080C0C"/>
              </w:rPr>
              <w:t xml:space="preserve"> me </w:t>
            </w:r>
            <w:proofErr w:type="spellStart"/>
            <w:r w:rsidRPr="009E3109">
              <w:rPr>
                <w:color w:val="080C0C"/>
              </w:rPr>
              <w:t>ndihmën</w:t>
            </w:r>
            <w:proofErr w:type="spellEnd"/>
            <w:r w:rsidRPr="009E3109">
              <w:rPr>
                <w:color w:val="080C0C"/>
              </w:rPr>
              <w:t xml:space="preserve"> e </w:t>
            </w:r>
            <w:proofErr w:type="spellStart"/>
            <w:r w:rsidRPr="009E3109">
              <w:rPr>
                <w:color w:val="080C0C"/>
              </w:rPr>
              <w:t>këndmatësit</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klasifikimin</w:t>
            </w:r>
            <w:proofErr w:type="spellEnd"/>
            <w:r w:rsidRPr="009E3109">
              <w:rPr>
                <w:color w:val="080C0C"/>
              </w:rPr>
              <w:t xml:space="preserve"> e </w:t>
            </w:r>
            <w:proofErr w:type="spellStart"/>
            <w:r w:rsidRPr="009E3109">
              <w:rPr>
                <w:color w:val="080C0C"/>
              </w:rPr>
              <w:t>këndeve</w:t>
            </w:r>
            <w:proofErr w:type="spellEnd"/>
            <w:r w:rsidRPr="009E3109">
              <w:rPr>
                <w:color w:val="080C0C"/>
              </w:rPr>
              <w:t xml:space="preserve"> </w:t>
            </w:r>
            <w:proofErr w:type="spellStart"/>
            <w:r w:rsidRPr="009E3109">
              <w:rPr>
                <w:color w:val="080C0C"/>
              </w:rPr>
              <w:t>sipas</w:t>
            </w:r>
            <w:proofErr w:type="spellEnd"/>
            <w:r w:rsidRPr="009E3109">
              <w:rPr>
                <w:color w:val="080C0C"/>
              </w:rPr>
              <w:t xml:space="preserve"> </w:t>
            </w:r>
            <w:proofErr w:type="spellStart"/>
            <w:r w:rsidRPr="009E3109">
              <w:rPr>
                <w:color w:val="080C0C"/>
              </w:rPr>
              <w:t>madhësisë</w:t>
            </w:r>
            <w:proofErr w:type="spellEnd"/>
            <w:r w:rsidRPr="009E3109">
              <w:rPr>
                <w:color w:val="080C0C"/>
              </w:rPr>
              <w:t>.</w:t>
            </w:r>
          </w:p>
          <w:p w14:paraId="16E435FE" w14:textId="77777777" w:rsidR="001D47CE" w:rsidRPr="009E3109" w:rsidRDefault="001D47CE" w:rsidP="00BF137F">
            <w:pPr>
              <w:pStyle w:val="NoSpacing"/>
              <w:rPr>
                <w:color w:val="080C0C"/>
              </w:rPr>
            </w:pPr>
          </w:p>
          <w:p w14:paraId="72B55000" w14:textId="77777777" w:rsidR="00BF137F" w:rsidRPr="009E3109" w:rsidRDefault="00BF137F" w:rsidP="00BF137F">
            <w:pPr>
              <w:pStyle w:val="NoSpacing"/>
              <w:rPr>
                <w:color w:val="080C0C"/>
              </w:rPr>
            </w:pPr>
            <w:proofErr w:type="spellStart"/>
            <w:r w:rsidRPr="009E3109">
              <w:rPr>
                <w:color w:val="080C0C"/>
              </w:rPr>
              <w:t>Detyrë</w:t>
            </w:r>
            <w:proofErr w:type="spellEnd"/>
            <w:r w:rsidRPr="009E3109">
              <w:rPr>
                <w:color w:val="080C0C"/>
              </w:rPr>
              <w:t>:</w:t>
            </w:r>
          </w:p>
          <w:p w14:paraId="4F4E478F" w14:textId="30CB0364" w:rsidR="00BF137F" w:rsidRPr="009E3109" w:rsidRDefault="00BF137F" w:rsidP="00BF137F">
            <w:pPr>
              <w:pStyle w:val="NoSpacing"/>
              <w:rPr>
                <w:color w:val="080C0C"/>
              </w:rPr>
            </w:pPr>
            <w:r w:rsidRPr="009E3109">
              <w:rPr>
                <w:color w:val="080C0C"/>
              </w:rPr>
              <w:t xml:space="preserve">Krijohet </w:t>
            </w:r>
            <w:proofErr w:type="spellStart"/>
            <w:r w:rsidRPr="009E3109">
              <w:rPr>
                <w:color w:val="080C0C"/>
              </w:rPr>
              <w:t>një</w:t>
            </w:r>
            <w:proofErr w:type="spellEnd"/>
            <w:r w:rsidRPr="009E3109">
              <w:rPr>
                <w:color w:val="080C0C"/>
              </w:rPr>
              <w:t xml:space="preserve"> </w:t>
            </w:r>
            <w:proofErr w:type="spellStart"/>
            <w:r w:rsidRPr="009E3109">
              <w:rPr>
                <w:color w:val="080C0C"/>
              </w:rPr>
              <w:t>detyrë</w:t>
            </w:r>
            <w:proofErr w:type="spellEnd"/>
            <w:r w:rsidRPr="009E3109">
              <w:rPr>
                <w:color w:val="080C0C"/>
              </w:rPr>
              <w:t xml:space="preserve"> e </w:t>
            </w:r>
            <w:proofErr w:type="spellStart"/>
            <w:r w:rsidRPr="009E3109">
              <w:rPr>
                <w:color w:val="080C0C"/>
              </w:rPr>
              <w:t>ngjashme</w:t>
            </w:r>
            <w:proofErr w:type="spellEnd"/>
            <w:r w:rsidRPr="009E3109">
              <w:rPr>
                <w:color w:val="080C0C"/>
              </w:rPr>
              <w:t xml:space="preserve"> me </w:t>
            </w:r>
            <w:proofErr w:type="spellStart"/>
            <w:r w:rsidRPr="009E3109">
              <w:rPr>
                <w:color w:val="080C0C"/>
              </w:rPr>
              <w:t>detyrën</w:t>
            </w:r>
            <w:proofErr w:type="spellEnd"/>
            <w:r w:rsidRPr="009E3109">
              <w:rPr>
                <w:color w:val="080C0C"/>
              </w:rPr>
              <w:t xml:space="preserve"> 4.</w:t>
            </w:r>
          </w:p>
          <w:p w14:paraId="7DD475DC" w14:textId="77777777" w:rsidR="00FB6E8C" w:rsidRPr="009E3109" w:rsidRDefault="00FB6E8C" w:rsidP="007A25B0">
            <w:pPr>
              <w:pStyle w:val="NoSpacing"/>
              <w:rPr>
                <w:color w:val="080C0C"/>
              </w:rPr>
            </w:pPr>
          </w:p>
          <w:p w14:paraId="12EA2865" w14:textId="77777777" w:rsidR="00FB6E8C" w:rsidRPr="009E3109" w:rsidRDefault="00FB6E8C" w:rsidP="007A25B0">
            <w:pPr>
              <w:pStyle w:val="NoSpacing"/>
              <w:rPr>
                <w:color w:val="080C0C"/>
              </w:rPr>
            </w:pPr>
          </w:p>
        </w:tc>
      </w:tr>
    </w:tbl>
    <w:p w14:paraId="29B6CDE1" w14:textId="77777777" w:rsidR="00FB6E8C" w:rsidRPr="009E3109" w:rsidRDefault="00FB6E8C" w:rsidP="00FB6E8C"/>
    <w:p w14:paraId="6504EC74" w14:textId="77777777" w:rsidR="00FB6E8C" w:rsidRPr="009E3109" w:rsidRDefault="00FB6E8C" w:rsidP="00FB6E8C"/>
    <w:p w14:paraId="08F0156E" w14:textId="77777777" w:rsidR="00FB6E8C" w:rsidRPr="009E3109" w:rsidRDefault="00FB6E8C" w:rsidP="00FB6E8C"/>
    <w:p w14:paraId="7D72D707" w14:textId="77777777" w:rsidR="00FB6E8C" w:rsidRPr="009E3109" w:rsidRDefault="00FB6E8C" w:rsidP="00FB6E8C"/>
    <w:p w14:paraId="39B01EFB" w14:textId="77777777" w:rsidR="00FB6E8C" w:rsidRPr="009E3109" w:rsidRDefault="00FB6E8C" w:rsidP="00FB6E8C"/>
    <w:p w14:paraId="34A14B57" w14:textId="77777777" w:rsidR="00FB6E8C" w:rsidRPr="009E3109" w:rsidRDefault="00FB6E8C" w:rsidP="00FB6E8C"/>
    <w:p w14:paraId="2AD41F60" w14:textId="77777777" w:rsidR="00FB6E8C" w:rsidRPr="009E3109" w:rsidRDefault="00FB6E8C" w:rsidP="00FB6E8C"/>
    <w:p w14:paraId="26C46664" w14:textId="77777777" w:rsidR="00FB6E8C" w:rsidRPr="009E3109"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1BF81F84" w14:textId="77777777" w:rsidTr="007A25B0">
        <w:trPr>
          <w:trHeight w:val="206"/>
        </w:trPr>
        <w:tc>
          <w:tcPr>
            <w:tcW w:w="10105" w:type="dxa"/>
            <w:tcBorders>
              <w:top w:val="single" w:sz="8" w:space="0" w:color="000000"/>
              <w:bottom w:val="nil"/>
            </w:tcBorders>
            <w:shd w:val="clear" w:color="auto" w:fill="000000"/>
            <w:hideMark/>
          </w:tcPr>
          <w:p w14:paraId="5798CCDD" w14:textId="0581C3ED"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1D47CE">
              <w:rPr>
                <w:rFonts w:ascii="Times New Roman" w:eastAsia="MS Mincho" w:hAnsi="Times New Roman" w:cs="Times New Roman"/>
                <w:b/>
                <w:bCs/>
                <w:color w:val="0D0D0D"/>
                <w:sz w:val="24"/>
                <w:szCs w:val="24"/>
                <w:lang w:val="sq-AL"/>
              </w:rPr>
              <w:t>39</w:t>
            </w:r>
          </w:p>
        </w:tc>
      </w:tr>
      <w:tr w:rsidR="00FB6E8C" w:rsidRPr="009E3109" w14:paraId="3D6E3F0C" w14:textId="77777777" w:rsidTr="007A25B0">
        <w:trPr>
          <w:trHeight w:val="379"/>
        </w:trPr>
        <w:tc>
          <w:tcPr>
            <w:tcW w:w="10105" w:type="dxa"/>
            <w:tcBorders>
              <w:top w:val="single" w:sz="8" w:space="0" w:color="000000"/>
              <w:bottom w:val="single" w:sz="8" w:space="0" w:color="000000"/>
            </w:tcBorders>
            <w:hideMark/>
          </w:tcPr>
          <w:p w14:paraId="18DDCDA4" w14:textId="652E1419"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1026D962" w14:textId="2B9F237B"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3B84BEDC" w14:textId="77777777" w:rsidTr="007A25B0">
        <w:trPr>
          <w:trHeight w:val="2390"/>
        </w:trPr>
        <w:tc>
          <w:tcPr>
            <w:tcW w:w="10105" w:type="dxa"/>
            <w:tcBorders>
              <w:top w:val="nil"/>
            </w:tcBorders>
          </w:tcPr>
          <w:p w14:paraId="49757CE9" w14:textId="77777777" w:rsidR="00FB6E8C" w:rsidRDefault="00FB6E8C" w:rsidP="007A25B0">
            <w:pPr>
              <w:pStyle w:val="NoSpacing"/>
              <w:rPr>
                <w:color w:val="080C0C"/>
                <w:lang w:val="it-IT"/>
              </w:rPr>
            </w:pPr>
          </w:p>
          <w:p w14:paraId="7F15A72C" w14:textId="77777777" w:rsidR="001D47CE" w:rsidRPr="001D47CE" w:rsidRDefault="001D47CE" w:rsidP="001D47CE">
            <w:pPr>
              <w:pStyle w:val="NoSpacing"/>
              <w:rPr>
                <w:b/>
                <w:bCs/>
                <w:color w:val="080C0C"/>
                <w:lang w:val="it-IT"/>
              </w:rPr>
            </w:pPr>
            <w:r w:rsidRPr="001D47CE">
              <w:rPr>
                <w:b/>
                <w:bCs/>
                <w:color w:val="080C0C"/>
                <w:lang w:val="it-IT"/>
              </w:rPr>
              <w:t>Tema: Figurat gjeometrike</w:t>
            </w:r>
          </w:p>
          <w:p w14:paraId="7CBB504C" w14:textId="77777777" w:rsidR="001D47CE" w:rsidRPr="001D47CE" w:rsidRDefault="001D47CE" w:rsidP="001D47CE">
            <w:pPr>
              <w:pStyle w:val="NoSpacing"/>
              <w:rPr>
                <w:b/>
                <w:bCs/>
                <w:color w:val="080C0C"/>
                <w:lang w:val="it-IT"/>
              </w:rPr>
            </w:pPr>
            <w:r w:rsidRPr="001D47CE">
              <w:rPr>
                <w:b/>
                <w:bCs/>
                <w:color w:val="080C0C"/>
                <w:lang w:val="it-IT"/>
              </w:rPr>
              <w:t>Rezultatet e të nxënit të temës:</w:t>
            </w:r>
          </w:p>
          <w:p w14:paraId="390463A1" w14:textId="77777777" w:rsidR="001D47CE" w:rsidRPr="001D47CE" w:rsidRDefault="001D47CE" w:rsidP="001D47CE">
            <w:pPr>
              <w:pStyle w:val="NoSpacing"/>
              <w:rPr>
                <w:color w:val="080C0C"/>
                <w:lang w:val="it-IT"/>
              </w:rPr>
            </w:pPr>
            <w:r w:rsidRPr="001D47CE">
              <w:rPr>
                <w:color w:val="080C0C"/>
                <w:lang w:val="it-IT"/>
              </w:rPr>
              <w:t>Cakton pozitën e dy drejtëzave/drejtëza para- lele, drejtëza normale dhe prerjen e drejtëzave.</w:t>
            </w:r>
          </w:p>
          <w:p w14:paraId="786EE03E" w14:textId="77777777" w:rsidR="001D47CE" w:rsidRPr="001D47CE" w:rsidRDefault="001D47CE" w:rsidP="001D47CE">
            <w:pPr>
              <w:pStyle w:val="NoSpacing"/>
              <w:rPr>
                <w:color w:val="080C0C"/>
                <w:lang w:val="it-IT"/>
              </w:rPr>
            </w:pPr>
          </w:p>
          <w:p w14:paraId="509D92AC" w14:textId="77777777" w:rsidR="001D47CE" w:rsidRPr="001D47CE" w:rsidRDefault="001D47CE" w:rsidP="001D47CE">
            <w:pPr>
              <w:pStyle w:val="NoSpacing"/>
              <w:rPr>
                <w:b/>
                <w:bCs/>
                <w:color w:val="080C0C"/>
                <w:lang w:val="it-IT"/>
              </w:rPr>
            </w:pPr>
            <w:r w:rsidRPr="001D47CE">
              <w:rPr>
                <w:b/>
                <w:bCs/>
                <w:color w:val="080C0C"/>
                <w:lang w:val="it-IT"/>
              </w:rPr>
              <w:t>Kontributi në rezultatet për kompetencat krye- sore të shkallës: I.2, II.1, II.4, III.4.</w:t>
            </w:r>
          </w:p>
          <w:p w14:paraId="4810BCE8" w14:textId="77777777" w:rsidR="001D47CE" w:rsidRPr="001D47CE" w:rsidRDefault="001D47CE" w:rsidP="001D47CE">
            <w:pPr>
              <w:pStyle w:val="NoSpacing"/>
              <w:rPr>
                <w:b/>
                <w:bCs/>
                <w:color w:val="080C0C"/>
                <w:lang w:val="it-IT"/>
              </w:rPr>
            </w:pPr>
            <w:r w:rsidRPr="001D47CE">
              <w:rPr>
                <w:b/>
                <w:bCs/>
                <w:color w:val="080C0C"/>
                <w:lang w:val="it-IT"/>
              </w:rPr>
              <w:t>Kontributi në rezultatet e fushës së kurrikulës: 1.2, 2.1, 3.1, 4, 4.1.</w:t>
            </w:r>
          </w:p>
          <w:p w14:paraId="452BE3C0" w14:textId="77777777" w:rsidR="001D47CE" w:rsidRDefault="001D47CE" w:rsidP="001D47CE">
            <w:pPr>
              <w:pStyle w:val="NoSpacing"/>
              <w:rPr>
                <w:color w:val="080C0C"/>
                <w:lang w:val="it-IT"/>
              </w:rPr>
            </w:pPr>
          </w:p>
          <w:p w14:paraId="191A6935" w14:textId="1249CE2E" w:rsidR="001D47CE" w:rsidRPr="009E3109" w:rsidRDefault="001D47CE" w:rsidP="001D47CE">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3FCD23ED" w14:textId="77777777" w:rsidR="001D47CE" w:rsidRPr="009E3109" w:rsidRDefault="001D47CE" w:rsidP="001D47CE">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Pozitat</w:t>
            </w:r>
            <w:proofErr w:type="spellEnd"/>
            <w:r w:rsidRPr="009E3109">
              <w:rPr>
                <w:b/>
                <w:bCs/>
                <w:color w:val="080C0C"/>
              </w:rPr>
              <w:t xml:space="preserve"> e </w:t>
            </w:r>
            <w:proofErr w:type="spellStart"/>
            <w:r w:rsidRPr="009E3109">
              <w:rPr>
                <w:b/>
                <w:bCs/>
                <w:color w:val="080C0C"/>
              </w:rPr>
              <w:t>drejtëzave</w:t>
            </w:r>
            <w:proofErr w:type="spellEnd"/>
          </w:p>
          <w:p w14:paraId="3BE81982" w14:textId="77777777" w:rsidR="001D47CE" w:rsidRPr="009E3109" w:rsidRDefault="001D47CE" w:rsidP="001D47CE">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522764F8" w14:textId="77777777" w:rsidR="001D47CE" w:rsidRPr="009E3109" w:rsidRDefault="001D47CE" w:rsidP="001D47CE">
            <w:pPr>
              <w:pStyle w:val="NoSpacing"/>
              <w:rPr>
                <w:color w:val="080C0C"/>
              </w:rPr>
            </w:pPr>
            <w:r w:rsidRPr="009E3109">
              <w:rPr>
                <w:color w:val="080C0C"/>
              </w:rPr>
              <w:t>•</w:t>
            </w:r>
            <w:r w:rsidRPr="009E3109">
              <w:rPr>
                <w:color w:val="080C0C"/>
              </w:rPr>
              <w:tab/>
            </w:r>
            <w:proofErr w:type="spellStart"/>
            <w:r w:rsidRPr="009E3109">
              <w:rPr>
                <w:color w:val="080C0C"/>
              </w:rPr>
              <w:t>Përcakton</w:t>
            </w:r>
            <w:proofErr w:type="spellEnd"/>
            <w:r w:rsidRPr="009E3109">
              <w:rPr>
                <w:color w:val="080C0C"/>
              </w:rPr>
              <w:t xml:space="preserve"> </w:t>
            </w:r>
            <w:proofErr w:type="spellStart"/>
            <w:r w:rsidRPr="009E3109">
              <w:rPr>
                <w:color w:val="080C0C"/>
              </w:rPr>
              <w:t>pozitën</w:t>
            </w:r>
            <w:proofErr w:type="spellEnd"/>
            <w:r w:rsidRPr="009E3109">
              <w:rPr>
                <w:color w:val="080C0C"/>
              </w:rPr>
              <w:t xml:space="preserve"> e </w:t>
            </w:r>
            <w:proofErr w:type="spellStart"/>
            <w:r w:rsidRPr="009E3109">
              <w:rPr>
                <w:color w:val="080C0C"/>
              </w:rPr>
              <w:t>dy</w:t>
            </w:r>
            <w:proofErr w:type="spellEnd"/>
            <w:r w:rsidRPr="009E3109">
              <w:rPr>
                <w:color w:val="080C0C"/>
              </w:rPr>
              <w:t xml:space="preserve"> </w:t>
            </w:r>
            <w:proofErr w:type="spellStart"/>
            <w:r w:rsidRPr="009E3109">
              <w:rPr>
                <w:color w:val="080C0C"/>
              </w:rPr>
              <w:t>drejtëzave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dhëna</w:t>
            </w:r>
            <w:proofErr w:type="spellEnd"/>
            <w:r w:rsidRPr="009E3109">
              <w:rPr>
                <w:color w:val="080C0C"/>
              </w:rPr>
              <w:t>;</w:t>
            </w:r>
          </w:p>
          <w:p w14:paraId="4C5968A4" w14:textId="77777777" w:rsidR="001D47CE" w:rsidRPr="001D47CE" w:rsidRDefault="001D47CE" w:rsidP="001D47CE">
            <w:pPr>
              <w:pStyle w:val="NoSpacing"/>
              <w:rPr>
                <w:color w:val="080C0C"/>
                <w:lang w:val="it-IT"/>
              </w:rPr>
            </w:pPr>
            <w:r w:rsidRPr="001D47CE">
              <w:rPr>
                <w:color w:val="080C0C"/>
                <w:lang w:val="it-IT"/>
              </w:rPr>
              <w:t>•</w:t>
            </w:r>
            <w:r w:rsidRPr="001D47CE">
              <w:rPr>
                <w:color w:val="080C0C"/>
                <w:lang w:val="it-IT"/>
              </w:rPr>
              <w:tab/>
              <w:t>Dallon drejtëzat prerëse, normale dhe paralele;</w:t>
            </w:r>
          </w:p>
          <w:p w14:paraId="1D1040A9" w14:textId="77777777" w:rsidR="001D47CE" w:rsidRPr="001D47CE" w:rsidRDefault="001D47CE" w:rsidP="001D47CE">
            <w:pPr>
              <w:pStyle w:val="NoSpacing"/>
              <w:rPr>
                <w:color w:val="080C0C"/>
                <w:lang w:val="it-IT"/>
              </w:rPr>
            </w:pPr>
            <w:r w:rsidRPr="001D47CE">
              <w:rPr>
                <w:color w:val="080C0C"/>
                <w:lang w:val="it-IT"/>
              </w:rPr>
              <w:t>•</w:t>
            </w:r>
            <w:r w:rsidRPr="001D47CE">
              <w:rPr>
                <w:color w:val="080C0C"/>
                <w:lang w:val="it-IT"/>
              </w:rPr>
              <w:tab/>
              <w:t>Vizaton dy drejtëza prerëse, normale dhe paralele.</w:t>
            </w:r>
          </w:p>
          <w:p w14:paraId="138D4826" w14:textId="77777777" w:rsidR="001D47CE" w:rsidRPr="009E3109" w:rsidRDefault="001D47CE" w:rsidP="001D47CE">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2E15887D" w14:textId="77777777" w:rsidR="001D47CE" w:rsidRPr="001D47CE" w:rsidRDefault="001D47CE" w:rsidP="001D47CE">
            <w:pPr>
              <w:pStyle w:val="NoSpacing"/>
              <w:rPr>
                <w:color w:val="080C0C"/>
                <w:lang w:val="it-IT"/>
              </w:rPr>
            </w:pPr>
            <w:r w:rsidRPr="001D47CE">
              <w:rPr>
                <w:color w:val="080C0C"/>
                <w:lang w:val="it-IT"/>
              </w:rPr>
              <w:t>Burimet, mjetet e konkretizimit dhe materialet mësimore.</w:t>
            </w:r>
          </w:p>
          <w:p w14:paraId="0B21DD1C" w14:textId="77777777" w:rsidR="001D47CE" w:rsidRPr="001D47CE" w:rsidRDefault="001D47CE" w:rsidP="001D47CE">
            <w:pPr>
              <w:pStyle w:val="NoSpacing"/>
              <w:rPr>
                <w:color w:val="080C0C"/>
                <w:lang w:val="it-IT"/>
              </w:rPr>
            </w:pPr>
            <w:r w:rsidRPr="001D47CE">
              <w:rPr>
                <w:color w:val="080C0C"/>
                <w:lang w:val="it-IT"/>
              </w:rPr>
              <w:t>Lidhja me lëndët e tjera mësimore dhe/apo me çështjet ndërkurrikulare dhe situatat jetësore:</w:t>
            </w:r>
          </w:p>
          <w:p w14:paraId="2D2C2967" w14:textId="77777777" w:rsidR="001D47CE" w:rsidRPr="001D47CE" w:rsidRDefault="001D47CE" w:rsidP="001D47CE">
            <w:pPr>
              <w:pStyle w:val="NoSpacing"/>
              <w:rPr>
                <w:color w:val="080C0C"/>
                <w:lang w:val="it-IT"/>
              </w:rPr>
            </w:pPr>
            <w:r w:rsidRPr="001D47CE">
              <w:rPr>
                <w:color w:val="080C0C"/>
                <w:lang w:val="it-IT"/>
              </w:rPr>
              <w:t>Gjuhë amtare (shqipe), Edukatë figurative, Shkathtësi për jetë.</w:t>
            </w:r>
          </w:p>
          <w:p w14:paraId="123D3108" w14:textId="77777777" w:rsidR="001D47CE" w:rsidRDefault="001D47CE" w:rsidP="001D47CE">
            <w:pPr>
              <w:pStyle w:val="NoSpacing"/>
              <w:rPr>
                <w:color w:val="080C0C"/>
                <w:lang w:val="it-IT"/>
              </w:rPr>
            </w:pPr>
          </w:p>
          <w:p w14:paraId="537342D6" w14:textId="7F8122F4" w:rsidR="001D47CE" w:rsidRPr="001D47CE" w:rsidRDefault="001D47CE" w:rsidP="001D47CE">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508EC6DD" w14:textId="77777777" w:rsidR="001D47CE" w:rsidRPr="001D47CE" w:rsidRDefault="001D47CE" w:rsidP="001D47CE">
            <w:pPr>
              <w:pStyle w:val="NoSpacing"/>
              <w:rPr>
                <w:color w:val="080C0C"/>
                <w:lang w:val="it-IT"/>
              </w:rPr>
            </w:pPr>
            <w:r w:rsidRPr="001D47CE">
              <w:rPr>
                <w:color w:val="080C0C"/>
                <w:lang w:val="it-IT"/>
              </w:rPr>
              <w:t>Parashikimi:</w:t>
            </w:r>
          </w:p>
          <w:p w14:paraId="106FE6A7" w14:textId="77777777" w:rsidR="001D47CE" w:rsidRPr="001D47CE" w:rsidRDefault="001D47CE" w:rsidP="001D47CE">
            <w:pPr>
              <w:pStyle w:val="NoSpacing"/>
              <w:rPr>
                <w:b/>
                <w:bCs/>
                <w:color w:val="080C0C"/>
                <w:lang w:val="it-IT"/>
              </w:rPr>
            </w:pPr>
            <w:r w:rsidRPr="001D47CE">
              <w:rPr>
                <w:b/>
                <w:bCs/>
                <w:color w:val="080C0C"/>
                <w:lang w:val="it-IT"/>
              </w:rPr>
              <w:t>Përgatitja për të nxënët</w:t>
            </w:r>
          </w:p>
          <w:p w14:paraId="2FF04A65" w14:textId="77777777" w:rsidR="001D47CE" w:rsidRDefault="001D47CE" w:rsidP="001D47CE">
            <w:pPr>
              <w:pStyle w:val="NoSpacing"/>
              <w:rPr>
                <w:b/>
                <w:bCs/>
                <w:color w:val="080C0C"/>
                <w:lang w:val="it-IT"/>
              </w:rPr>
            </w:pPr>
            <w:r w:rsidRPr="001D47CE">
              <w:rPr>
                <w:b/>
                <w:bCs/>
                <w:color w:val="080C0C"/>
                <w:lang w:val="it-IT"/>
              </w:rPr>
              <w:t>Shkrim i drejtuar</w:t>
            </w:r>
          </w:p>
          <w:p w14:paraId="19B64503" w14:textId="77777777" w:rsidR="004B2228" w:rsidRPr="001D47CE" w:rsidRDefault="004B2228" w:rsidP="001D47CE">
            <w:pPr>
              <w:pStyle w:val="NoSpacing"/>
              <w:rPr>
                <w:b/>
                <w:bCs/>
                <w:color w:val="080C0C"/>
                <w:lang w:val="it-IT"/>
              </w:rPr>
            </w:pPr>
          </w:p>
          <w:p w14:paraId="3062C13C" w14:textId="77777777" w:rsidR="001D47CE" w:rsidRPr="001D47CE" w:rsidRDefault="001D47CE" w:rsidP="001D47CE">
            <w:pPr>
              <w:pStyle w:val="NoSpacing"/>
              <w:rPr>
                <w:color w:val="080C0C"/>
                <w:lang w:val="it-IT"/>
              </w:rPr>
            </w:pPr>
            <w:r w:rsidRPr="001D47CE">
              <w:rPr>
                <w:color w:val="080C0C"/>
                <w:lang w:val="it-IT"/>
              </w:rPr>
              <w:t>Nxënësit udhëzohen që të shkruajnë, të vizatojnë se çfarë dinë për drejtëzat. Disa nga shkrimet e nxënësve lexohen dhe komentohen.</w:t>
            </w:r>
          </w:p>
          <w:p w14:paraId="579BEBA5" w14:textId="77777777" w:rsidR="001D47CE" w:rsidRPr="001D47CE" w:rsidRDefault="001D47CE" w:rsidP="001D47CE">
            <w:pPr>
              <w:pStyle w:val="NoSpacing"/>
              <w:rPr>
                <w:color w:val="080C0C"/>
                <w:lang w:val="it-IT"/>
              </w:rPr>
            </w:pPr>
          </w:p>
          <w:p w14:paraId="0E5757A0" w14:textId="288AAC87" w:rsidR="001D47CE" w:rsidRPr="001D47CE" w:rsidRDefault="001D47CE" w:rsidP="001D47CE">
            <w:pPr>
              <w:pStyle w:val="NoSpacing"/>
              <w:rPr>
                <w:color w:val="080C0C"/>
                <w:lang w:val="it-IT"/>
              </w:rPr>
            </w:pPr>
          </w:p>
          <w:p w14:paraId="47C950B1" w14:textId="77777777" w:rsidR="001D47CE" w:rsidRPr="001D47CE" w:rsidRDefault="001D47CE" w:rsidP="001D47CE">
            <w:pPr>
              <w:pStyle w:val="NoSpacing"/>
              <w:rPr>
                <w:b/>
                <w:bCs/>
                <w:color w:val="080C0C"/>
                <w:lang w:val="it-IT"/>
              </w:rPr>
            </w:pPr>
            <w:r w:rsidRPr="001D47CE">
              <w:rPr>
                <w:b/>
                <w:bCs/>
                <w:color w:val="080C0C"/>
                <w:lang w:val="it-IT"/>
              </w:rPr>
              <w:t>Ndërtimi i njohurive dhe i shkathtësive: Përpunimi i përmbajtjes</w:t>
            </w:r>
          </w:p>
          <w:p w14:paraId="11297FA7" w14:textId="77777777" w:rsidR="001D47CE" w:rsidRDefault="001D47CE" w:rsidP="001D47CE">
            <w:pPr>
              <w:pStyle w:val="NoSpacing"/>
              <w:rPr>
                <w:b/>
                <w:bCs/>
                <w:color w:val="080C0C"/>
                <w:lang w:val="it-IT"/>
              </w:rPr>
            </w:pPr>
            <w:r w:rsidRPr="001D47CE">
              <w:rPr>
                <w:b/>
                <w:bCs/>
                <w:color w:val="080C0C"/>
                <w:lang w:val="it-IT"/>
              </w:rPr>
              <w:t>Shënime mbi shënime</w:t>
            </w:r>
          </w:p>
          <w:p w14:paraId="20C26E85" w14:textId="77777777" w:rsidR="004B2228" w:rsidRPr="001D47CE" w:rsidRDefault="004B2228" w:rsidP="001D47CE">
            <w:pPr>
              <w:pStyle w:val="NoSpacing"/>
              <w:rPr>
                <w:b/>
                <w:bCs/>
                <w:color w:val="080C0C"/>
                <w:lang w:val="it-IT"/>
              </w:rPr>
            </w:pPr>
          </w:p>
          <w:p w14:paraId="0012EBFC" w14:textId="77777777" w:rsidR="001D47CE" w:rsidRPr="001D47CE" w:rsidRDefault="001D47CE" w:rsidP="001D47CE">
            <w:pPr>
              <w:pStyle w:val="NoSpacing"/>
              <w:rPr>
                <w:color w:val="080C0C"/>
                <w:lang w:val="it-IT"/>
              </w:rPr>
            </w:pPr>
            <w:r w:rsidRPr="001D47CE">
              <w:rPr>
                <w:color w:val="080C0C"/>
                <w:lang w:val="it-IT"/>
              </w:rPr>
              <w:t>Drejtëza një pikë të përbashkët</w:t>
            </w:r>
          </w:p>
          <w:p w14:paraId="70F3CC81" w14:textId="77777777" w:rsidR="001D47CE" w:rsidRPr="001D47CE" w:rsidRDefault="001D47CE" w:rsidP="001D47CE">
            <w:pPr>
              <w:pStyle w:val="NoSpacing"/>
              <w:rPr>
                <w:color w:val="080C0C"/>
                <w:lang w:val="it-IT"/>
              </w:rPr>
            </w:pPr>
            <w:r w:rsidRPr="001D47CE">
              <w:rPr>
                <w:color w:val="080C0C"/>
                <w:lang w:val="it-IT"/>
              </w:rPr>
              <w:t>-</w:t>
            </w:r>
            <w:r w:rsidRPr="001D47CE">
              <w:rPr>
                <w:color w:val="080C0C"/>
                <w:lang w:val="it-IT"/>
              </w:rPr>
              <w:tab/>
              <w:t>Pikëprerje</w:t>
            </w:r>
          </w:p>
          <w:p w14:paraId="53F96647" w14:textId="77777777" w:rsidR="001D47CE" w:rsidRPr="001D47CE" w:rsidRDefault="001D47CE" w:rsidP="001D47CE">
            <w:pPr>
              <w:pStyle w:val="NoSpacing"/>
              <w:rPr>
                <w:color w:val="080C0C"/>
                <w:lang w:val="it-IT"/>
              </w:rPr>
            </w:pPr>
            <w:r w:rsidRPr="001D47CE">
              <w:rPr>
                <w:color w:val="080C0C"/>
                <w:lang w:val="it-IT"/>
              </w:rPr>
              <w:t>•</w:t>
            </w:r>
            <w:r w:rsidRPr="001D47CE">
              <w:rPr>
                <w:color w:val="080C0C"/>
                <w:lang w:val="it-IT"/>
              </w:rPr>
              <w:tab/>
              <w:t>Një pikë të përbashkët, 4 kënde jo të drejta - drejtëza prerëse</w:t>
            </w:r>
          </w:p>
          <w:p w14:paraId="21D58B2F" w14:textId="77777777" w:rsidR="001D47CE" w:rsidRPr="001D47CE" w:rsidRDefault="001D47CE" w:rsidP="001D47CE">
            <w:pPr>
              <w:pStyle w:val="NoSpacing"/>
              <w:rPr>
                <w:color w:val="080C0C"/>
                <w:lang w:val="it-IT"/>
              </w:rPr>
            </w:pPr>
            <w:r w:rsidRPr="001D47CE">
              <w:rPr>
                <w:color w:val="080C0C"/>
                <w:lang w:val="it-IT"/>
              </w:rPr>
              <w:t>•</w:t>
            </w:r>
            <w:r w:rsidRPr="001D47CE">
              <w:rPr>
                <w:color w:val="080C0C"/>
                <w:lang w:val="it-IT"/>
              </w:rPr>
              <w:tab/>
              <w:t>Një pikë të përbashkët, 4 kënde të drejta - drejtëza normale</w:t>
            </w:r>
          </w:p>
          <w:p w14:paraId="1849584D" w14:textId="77777777" w:rsidR="001D47CE" w:rsidRPr="001D47CE" w:rsidRDefault="001D47CE" w:rsidP="001D47CE">
            <w:pPr>
              <w:pStyle w:val="NoSpacing"/>
              <w:rPr>
                <w:color w:val="080C0C"/>
                <w:lang w:val="it-IT"/>
              </w:rPr>
            </w:pPr>
            <w:r w:rsidRPr="001D47CE">
              <w:rPr>
                <w:color w:val="080C0C"/>
                <w:lang w:val="it-IT"/>
              </w:rPr>
              <w:t>Drejtëza asnjë pikë të përbashkët</w:t>
            </w:r>
          </w:p>
          <w:p w14:paraId="50CD4DB9" w14:textId="77777777" w:rsidR="001D47CE" w:rsidRPr="001D47CE" w:rsidRDefault="001D47CE" w:rsidP="001D47CE">
            <w:pPr>
              <w:pStyle w:val="NoSpacing"/>
              <w:rPr>
                <w:color w:val="080C0C"/>
                <w:lang w:val="it-IT"/>
              </w:rPr>
            </w:pPr>
            <w:r w:rsidRPr="001D47CE">
              <w:rPr>
                <w:color w:val="080C0C"/>
                <w:lang w:val="it-IT"/>
              </w:rPr>
              <w:t>-</w:t>
            </w:r>
            <w:r w:rsidRPr="001D47CE">
              <w:rPr>
                <w:color w:val="080C0C"/>
                <w:lang w:val="it-IT"/>
              </w:rPr>
              <w:tab/>
              <w:t>Paralele</w:t>
            </w:r>
          </w:p>
          <w:p w14:paraId="6F2BA48C" w14:textId="77777777" w:rsidR="001D47CE" w:rsidRPr="001D47CE" w:rsidRDefault="001D47CE" w:rsidP="001D47CE">
            <w:pPr>
              <w:pStyle w:val="NoSpacing"/>
              <w:rPr>
                <w:color w:val="080C0C"/>
                <w:lang w:val="it-IT"/>
              </w:rPr>
            </w:pPr>
          </w:p>
          <w:p w14:paraId="5A4FA09E" w14:textId="77777777" w:rsidR="001D47CE" w:rsidRDefault="001D47CE" w:rsidP="001D47CE">
            <w:pPr>
              <w:pStyle w:val="NoSpacing"/>
              <w:rPr>
                <w:color w:val="080C0C"/>
                <w:lang w:val="it-IT"/>
              </w:rPr>
            </w:pPr>
          </w:p>
          <w:p w14:paraId="25E0CBDE" w14:textId="77777777" w:rsidR="004B2228" w:rsidRDefault="004B2228" w:rsidP="001D47CE">
            <w:pPr>
              <w:pStyle w:val="NoSpacing"/>
              <w:rPr>
                <w:color w:val="080C0C"/>
                <w:lang w:val="it-IT"/>
              </w:rPr>
            </w:pPr>
          </w:p>
          <w:p w14:paraId="782F1E8F" w14:textId="77777777" w:rsidR="004B2228" w:rsidRDefault="004B2228" w:rsidP="001D47CE">
            <w:pPr>
              <w:pStyle w:val="NoSpacing"/>
              <w:rPr>
                <w:color w:val="080C0C"/>
                <w:lang w:val="it-IT"/>
              </w:rPr>
            </w:pPr>
          </w:p>
          <w:p w14:paraId="18D12794" w14:textId="77777777" w:rsidR="004B2228" w:rsidRDefault="004B2228" w:rsidP="001D47CE">
            <w:pPr>
              <w:pStyle w:val="NoSpacing"/>
              <w:rPr>
                <w:color w:val="080C0C"/>
                <w:lang w:val="it-IT"/>
              </w:rPr>
            </w:pPr>
          </w:p>
          <w:p w14:paraId="25440003" w14:textId="77777777" w:rsidR="004B2228" w:rsidRDefault="004B2228" w:rsidP="001D47CE">
            <w:pPr>
              <w:pStyle w:val="NoSpacing"/>
              <w:rPr>
                <w:color w:val="080C0C"/>
                <w:lang w:val="it-IT"/>
              </w:rPr>
            </w:pPr>
          </w:p>
          <w:p w14:paraId="5E1E7EBA" w14:textId="77777777" w:rsidR="004B2228" w:rsidRPr="001D47CE" w:rsidRDefault="004B2228" w:rsidP="001D47CE">
            <w:pPr>
              <w:pStyle w:val="NoSpacing"/>
              <w:rPr>
                <w:color w:val="080C0C"/>
                <w:lang w:val="it-IT"/>
              </w:rPr>
            </w:pPr>
          </w:p>
          <w:p w14:paraId="3BD1AA16" w14:textId="77777777" w:rsidR="001D47CE" w:rsidRPr="001D47CE" w:rsidRDefault="001D47CE" w:rsidP="001D47CE">
            <w:pPr>
              <w:pStyle w:val="NoSpacing"/>
              <w:rPr>
                <w:color w:val="080C0C"/>
                <w:lang w:val="it-IT"/>
              </w:rPr>
            </w:pPr>
            <w:r w:rsidRPr="001D47CE">
              <w:rPr>
                <w:color w:val="080C0C"/>
                <w:lang w:val="it-IT"/>
              </w:rPr>
              <w:lastRenderedPageBreak/>
              <w:t>Përforcimi:</w:t>
            </w:r>
          </w:p>
          <w:p w14:paraId="7576DBEA" w14:textId="77777777" w:rsidR="001D47CE" w:rsidRPr="001D47CE" w:rsidRDefault="001D47CE" w:rsidP="001D47CE">
            <w:pPr>
              <w:pStyle w:val="NoSpacing"/>
              <w:rPr>
                <w:b/>
                <w:bCs/>
                <w:color w:val="080C0C"/>
                <w:lang w:val="it-IT"/>
              </w:rPr>
            </w:pPr>
            <w:r w:rsidRPr="001D47CE">
              <w:rPr>
                <w:b/>
                <w:bCs/>
                <w:color w:val="080C0C"/>
                <w:lang w:val="it-IT"/>
              </w:rPr>
              <w:t>Konsolidimi dhe zbatimi i të nxënit</w:t>
            </w:r>
          </w:p>
          <w:p w14:paraId="6BDF9C9C" w14:textId="77777777" w:rsidR="001D47CE" w:rsidRDefault="001D47CE" w:rsidP="001D47CE">
            <w:pPr>
              <w:pStyle w:val="NoSpacing"/>
              <w:rPr>
                <w:b/>
                <w:bCs/>
                <w:color w:val="080C0C"/>
                <w:lang w:val="it-IT"/>
              </w:rPr>
            </w:pPr>
            <w:r w:rsidRPr="001D47CE">
              <w:rPr>
                <w:b/>
                <w:bCs/>
                <w:color w:val="080C0C"/>
                <w:lang w:val="it-IT"/>
              </w:rPr>
              <w:t>Ditari trepjesësh</w:t>
            </w:r>
          </w:p>
          <w:p w14:paraId="7203B1E8" w14:textId="77777777" w:rsidR="004B2228" w:rsidRPr="001D47CE" w:rsidRDefault="004B2228" w:rsidP="001D47CE">
            <w:pPr>
              <w:pStyle w:val="NoSpacing"/>
              <w:rPr>
                <w:b/>
                <w:bCs/>
                <w:color w:val="080C0C"/>
                <w:lang w:val="it-IT"/>
              </w:rPr>
            </w:pPr>
          </w:p>
          <w:p w14:paraId="7C880F91" w14:textId="77777777" w:rsidR="001D47CE" w:rsidRPr="001D47CE" w:rsidRDefault="001D47CE" w:rsidP="001D47CE">
            <w:pPr>
              <w:pStyle w:val="NoSpacing"/>
              <w:rPr>
                <w:color w:val="080C0C"/>
                <w:lang w:val="it-IT"/>
              </w:rPr>
            </w:pPr>
            <w:r w:rsidRPr="001D47CE">
              <w:rPr>
                <w:color w:val="080C0C"/>
                <w:lang w:val="it-IT"/>
              </w:rPr>
              <w:t>Nxënësit udhëzohen që me trekëndësh dhe vizore të vizatojnë dy drejtëza prerëse, dy drejtëza normale dhe dy drejtëza paralele.</w:t>
            </w:r>
          </w:p>
          <w:p w14:paraId="0ACA3A78" w14:textId="77777777" w:rsidR="001D47CE" w:rsidRPr="001D47CE" w:rsidRDefault="001D47CE" w:rsidP="001D47CE">
            <w:pPr>
              <w:pStyle w:val="NoSpacing"/>
              <w:rPr>
                <w:color w:val="080C0C"/>
                <w:lang w:val="it-IT"/>
              </w:rPr>
            </w:pPr>
            <w:r w:rsidRPr="001D47CE">
              <w:rPr>
                <w:color w:val="080C0C"/>
                <w:lang w:val="it-IT"/>
              </w:rPr>
              <w:t>Punimet e nxënësve vendosen në një kënd në klasë, ku komentohen dhe analizohen punimet.</w:t>
            </w:r>
          </w:p>
          <w:p w14:paraId="0B31CCC3" w14:textId="77777777" w:rsidR="001D47CE" w:rsidRPr="001D47CE" w:rsidRDefault="001D47CE" w:rsidP="001D47CE">
            <w:pPr>
              <w:pStyle w:val="NoSpacing"/>
              <w:rPr>
                <w:color w:val="080C0C"/>
                <w:lang w:val="it-IT"/>
              </w:rPr>
            </w:pPr>
          </w:p>
          <w:tbl>
            <w:tblPr>
              <w:tblW w:w="0" w:type="auto"/>
              <w:tblInd w:w="894"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2683"/>
              <w:gridCol w:w="2683"/>
              <w:gridCol w:w="2683"/>
            </w:tblGrid>
            <w:tr w:rsidR="001D47CE" w:rsidRPr="009E3109" w14:paraId="0D2AD8F6" w14:textId="77777777" w:rsidTr="001D47CE">
              <w:trPr>
                <w:trHeight w:val="373"/>
              </w:trPr>
              <w:tc>
                <w:tcPr>
                  <w:tcW w:w="2683" w:type="dxa"/>
                </w:tcPr>
                <w:p w14:paraId="69887E54" w14:textId="77777777" w:rsidR="001D47CE" w:rsidRPr="009E3109" w:rsidRDefault="001D47CE" w:rsidP="009E3109">
                  <w:pPr>
                    <w:framePr w:hSpace="180" w:wrap="around" w:vAnchor="text" w:hAnchor="margin" w:x="-162" w:y="-200"/>
                    <w:widowControl w:val="0"/>
                    <w:autoSpaceDE w:val="0"/>
                    <w:autoSpaceDN w:val="0"/>
                    <w:spacing w:after="0" w:line="305" w:lineRule="exact"/>
                    <w:ind w:left="79"/>
                    <w:rPr>
                      <w:rFonts w:ascii="Segoe UI Symbol" w:eastAsia="Segoe UI Symbol" w:hAnsi="Segoe UI Symbol" w:cs="Segoe UI Symbol"/>
                      <w:sz w:val="24"/>
                      <w:lang w:val="it-IT"/>
                      <w14:ligatures w14:val="none"/>
                    </w:rPr>
                  </w:pPr>
                  <w:r w:rsidRPr="009E3109">
                    <w:rPr>
                      <w:rFonts w:ascii="Segoe UI Symbol" w:eastAsia="Segoe UI Symbol" w:hAnsi="Segoe UI Symbol" w:cs="Segoe UI Symbol"/>
                      <w:color w:val="231F20"/>
                      <w:w w:val="90"/>
                      <w:sz w:val="24"/>
                      <w:lang w:val="it-IT"/>
                      <w14:ligatures w14:val="none"/>
                    </w:rPr>
                    <w:t>Drejtëza</w:t>
                  </w:r>
                  <w:r w:rsidRPr="009E3109">
                    <w:rPr>
                      <w:rFonts w:ascii="Segoe UI Symbol" w:eastAsia="Segoe UI Symbol" w:hAnsi="Segoe UI Symbol" w:cs="Segoe UI Symbol"/>
                      <w:color w:val="231F20"/>
                      <w:spacing w:val="-6"/>
                      <w:w w:val="90"/>
                      <w:sz w:val="24"/>
                      <w:lang w:val="it-IT"/>
                      <w14:ligatures w14:val="none"/>
                    </w:rPr>
                    <w:t xml:space="preserve"> </w:t>
                  </w:r>
                  <w:r w:rsidRPr="009E3109">
                    <w:rPr>
                      <w:rFonts w:ascii="Segoe UI Symbol" w:eastAsia="Segoe UI Symbol" w:hAnsi="Segoe UI Symbol" w:cs="Segoe UI Symbol"/>
                      <w:color w:val="231F20"/>
                      <w:w w:val="90"/>
                      <w:sz w:val="24"/>
                      <w:lang w:val="it-IT"/>
                      <w14:ligatures w14:val="none"/>
                    </w:rPr>
                    <w:t>prerëse</w:t>
                  </w:r>
                </w:p>
              </w:tc>
              <w:tc>
                <w:tcPr>
                  <w:tcW w:w="2683" w:type="dxa"/>
                </w:tcPr>
                <w:p w14:paraId="34634C89" w14:textId="77777777" w:rsidR="001D47CE" w:rsidRPr="009E3109" w:rsidRDefault="001D47CE" w:rsidP="009E3109">
                  <w:pPr>
                    <w:framePr w:hSpace="180" w:wrap="around" w:vAnchor="text" w:hAnchor="margin" w:x="-162" w:y="-200"/>
                    <w:widowControl w:val="0"/>
                    <w:autoSpaceDE w:val="0"/>
                    <w:autoSpaceDN w:val="0"/>
                    <w:spacing w:after="0" w:line="305" w:lineRule="exact"/>
                    <w:ind w:left="80"/>
                    <w:rPr>
                      <w:rFonts w:ascii="Segoe UI Symbol" w:eastAsia="Segoe UI Symbol" w:hAnsi="Segoe UI Symbol" w:cs="Segoe UI Symbol"/>
                      <w:sz w:val="24"/>
                      <w:lang w:val="it-IT"/>
                      <w14:ligatures w14:val="none"/>
                    </w:rPr>
                  </w:pPr>
                  <w:r w:rsidRPr="009E3109">
                    <w:rPr>
                      <w:rFonts w:ascii="Segoe UI Symbol" w:eastAsia="Segoe UI Symbol" w:hAnsi="Segoe UI Symbol" w:cs="Segoe UI Symbol"/>
                      <w:color w:val="231F20"/>
                      <w:w w:val="90"/>
                      <w:sz w:val="24"/>
                      <w:lang w:val="it-IT"/>
                      <w14:ligatures w14:val="none"/>
                    </w:rPr>
                    <w:t>Drejtëza</w:t>
                  </w:r>
                  <w:r w:rsidRPr="009E3109">
                    <w:rPr>
                      <w:rFonts w:ascii="Segoe UI Symbol" w:eastAsia="Segoe UI Symbol" w:hAnsi="Segoe UI Symbol" w:cs="Segoe UI Symbol"/>
                      <w:color w:val="231F20"/>
                      <w:spacing w:val="1"/>
                      <w:w w:val="90"/>
                      <w:sz w:val="24"/>
                      <w:lang w:val="it-IT"/>
                      <w14:ligatures w14:val="none"/>
                    </w:rPr>
                    <w:t xml:space="preserve"> </w:t>
                  </w:r>
                  <w:r w:rsidRPr="009E3109">
                    <w:rPr>
                      <w:rFonts w:ascii="Segoe UI Symbol" w:eastAsia="Segoe UI Symbol" w:hAnsi="Segoe UI Symbol" w:cs="Segoe UI Symbol"/>
                      <w:color w:val="231F20"/>
                      <w:w w:val="90"/>
                      <w:sz w:val="24"/>
                      <w:lang w:val="it-IT"/>
                      <w14:ligatures w14:val="none"/>
                    </w:rPr>
                    <w:t>normale</w:t>
                  </w:r>
                </w:p>
              </w:tc>
              <w:tc>
                <w:tcPr>
                  <w:tcW w:w="2683" w:type="dxa"/>
                </w:tcPr>
                <w:p w14:paraId="607BEC73" w14:textId="77777777" w:rsidR="001D47CE" w:rsidRPr="009E3109" w:rsidRDefault="001D47CE" w:rsidP="009E3109">
                  <w:pPr>
                    <w:framePr w:hSpace="180" w:wrap="around" w:vAnchor="text" w:hAnchor="margin" w:x="-162" w:y="-200"/>
                    <w:widowControl w:val="0"/>
                    <w:autoSpaceDE w:val="0"/>
                    <w:autoSpaceDN w:val="0"/>
                    <w:spacing w:after="0" w:line="305" w:lineRule="exact"/>
                    <w:ind w:left="80"/>
                    <w:rPr>
                      <w:rFonts w:ascii="Segoe UI Symbol" w:eastAsia="Segoe UI Symbol" w:hAnsi="Segoe UI Symbol" w:cs="Segoe UI Symbol"/>
                      <w:sz w:val="24"/>
                      <w:lang w:val="it-IT"/>
                      <w14:ligatures w14:val="none"/>
                    </w:rPr>
                  </w:pPr>
                  <w:r w:rsidRPr="009E3109">
                    <w:rPr>
                      <w:rFonts w:ascii="Segoe UI Symbol" w:eastAsia="Segoe UI Symbol" w:hAnsi="Segoe UI Symbol" w:cs="Segoe UI Symbol"/>
                      <w:color w:val="231F20"/>
                      <w:w w:val="90"/>
                      <w:sz w:val="24"/>
                      <w:lang w:val="it-IT"/>
                      <w14:ligatures w14:val="none"/>
                    </w:rPr>
                    <w:t>Drejtëza</w:t>
                  </w:r>
                  <w:r w:rsidRPr="009E3109">
                    <w:rPr>
                      <w:rFonts w:ascii="Segoe UI Symbol" w:eastAsia="Segoe UI Symbol" w:hAnsi="Segoe UI Symbol" w:cs="Segoe UI Symbol"/>
                      <w:color w:val="231F20"/>
                      <w:spacing w:val="-3"/>
                      <w:w w:val="90"/>
                      <w:sz w:val="24"/>
                      <w:lang w:val="it-IT"/>
                      <w14:ligatures w14:val="none"/>
                    </w:rPr>
                    <w:t xml:space="preserve"> </w:t>
                  </w:r>
                  <w:r w:rsidRPr="009E3109">
                    <w:rPr>
                      <w:rFonts w:ascii="Segoe UI Symbol" w:eastAsia="Segoe UI Symbol" w:hAnsi="Segoe UI Symbol" w:cs="Segoe UI Symbol"/>
                      <w:color w:val="231F20"/>
                      <w:w w:val="90"/>
                      <w:sz w:val="24"/>
                      <w:lang w:val="it-IT"/>
                      <w14:ligatures w14:val="none"/>
                    </w:rPr>
                    <w:t>paralele</w:t>
                  </w:r>
                </w:p>
              </w:tc>
            </w:tr>
            <w:tr w:rsidR="001D47CE" w:rsidRPr="009E3109" w14:paraId="76F27500" w14:textId="77777777" w:rsidTr="001D47CE">
              <w:trPr>
                <w:trHeight w:val="1275"/>
              </w:trPr>
              <w:tc>
                <w:tcPr>
                  <w:tcW w:w="2683" w:type="dxa"/>
                </w:tcPr>
                <w:p w14:paraId="3FD21F66" w14:textId="77777777" w:rsidR="001D47CE" w:rsidRPr="009E3109" w:rsidRDefault="001D47CE" w:rsidP="009E3109">
                  <w:pPr>
                    <w:framePr w:hSpace="180" w:wrap="around" w:vAnchor="text" w:hAnchor="margin" w:x="-162" w:y="-200"/>
                    <w:widowControl w:val="0"/>
                    <w:autoSpaceDE w:val="0"/>
                    <w:autoSpaceDN w:val="0"/>
                    <w:spacing w:after="0" w:line="240" w:lineRule="auto"/>
                    <w:rPr>
                      <w:rFonts w:ascii="Times New Roman" w:eastAsia="Segoe UI Symbol" w:hAnsi="Segoe UI Symbol" w:cs="Segoe UI Symbol"/>
                      <w:lang w:val="it-IT"/>
                      <w14:ligatures w14:val="none"/>
                    </w:rPr>
                  </w:pPr>
                </w:p>
              </w:tc>
              <w:tc>
                <w:tcPr>
                  <w:tcW w:w="2683" w:type="dxa"/>
                </w:tcPr>
                <w:p w14:paraId="7B0B5136" w14:textId="77777777" w:rsidR="001D47CE" w:rsidRPr="009E3109" w:rsidRDefault="001D47CE" w:rsidP="009E3109">
                  <w:pPr>
                    <w:framePr w:hSpace="180" w:wrap="around" w:vAnchor="text" w:hAnchor="margin" w:x="-162" w:y="-200"/>
                    <w:widowControl w:val="0"/>
                    <w:autoSpaceDE w:val="0"/>
                    <w:autoSpaceDN w:val="0"/>
                    <w:spacing w:after="0" w:line="240" w:lineRule="auto"/>
                    <w:rPr>
                      <w:rFonts w:ascii="Times New Roman" w:eastAsia="Segoe UI Symbol" w:hAnsi="Segoe UI Symbol" w:cs="Segoe UI Symbol"/>
                      <w:lang w:val="it-IT"/>
                      <w14:ligatures w14:val="none"/>
                    </w:rPr>
                  </w:pPr>
                </w:p>
              </w:tc>
              <w:tc>
                <w:tcPr>
                  <w:tcW w:w="2683" w:type="dxa"/>
                </w:tcPr>
                <w:p w14:paraId="7C37778E" w14:textId="77777777" w:rsidR="001D47CE" w:rsidRPr="009E3109" w:rsidRDefault="001D47CE" w:rsidP="009E3109">
                  <w:pPr>
                    <w:framePr w:hSpace="180" w:wrap="around" w:vAnchor="text" w:hAnchor="margin" w:x="-162" w:y="-200"/>
                    <w:widowControl w:val="0"/>
                    <w:autoSpaceDE w:val="0"/>
                    <w:autoSpaceDN w:val="0"/>
                    <w:spacing w:after="0" w:line="240" w:lineRule="auto"/>
                    <w:rPr>
                      <w:rFonts w:ascii="Times New Roman" w:eastAsia="Segoe UI Symbol" w:hAnsi="Segoe UI Symbol" w:cs="Segoe UI Symbol"/>
                      <w:lang w:val="it-IT"/>
                      <w14:ligatures w14:val="none"/>
                    </w:rPr>
                  </w:pPr>
                </w:p>
              </w:tc>
            </w:tr>
          </w:tbl>
          <w:p w14:paraId="6952F095" w14:textId="77777777" w:rsidR="001D47CE" w:rsidRDefault="001D47CE" w:rsidP="001D47CE">
            <w:pPr>
              <w:pStyle w:val="NoSpacing"/>
              <w:rPr>
                <w:color w:val="080C0C"/>
                <w:lang w:val="it-IT"/>
              </w:rPr>
            </w:pPr>
          </w:p>
          <w:p w14:paraId="44070737" w14:textId="218ED671" w:rsidR="004B2228" w:rsidRPr="009E3109" w:rsidRDefault="004B2228" w:rsidP="004B2228">
            <w:pPr>
              <w:spacing w:line="312"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2DE469F5" w14:textId="77777777" w:rsidR="001D47CE" w:rsidRDefault="001D47CE" w:rsidP="001D47CE">
            <w:pPr>
              <w:pStyle w:val="NoSpacing"/>
              <w:rPr>
                <w:color w:val="080C0C"/>
                <w:lang w:val="it-IT"/>
              </w:rPr>
            </w:pPr>
            <w:r w:rsidRPr="001D47CE">
              <w:rPr>
                <w:color w:val="080C0C"/>
                <w:lang w:val="it-IT"/>
              </w:rPr>
              <w:t>Nxënësit vlerësohen për saktësinë në përcaktimin e pozitës së dy drejtëzave të dhëna, dallimin e drejtëzave prerëse, normale, paralele dhe vizatimin e dy drejtëzave prerëse, normale dhe paralele.</w:t>
            </w:r>
          </w:p>
          <w:p w14:paraId="3551DEA6" w14:textId="77777777" w:rsidR="00566C80" w:rsidRPr="001D47CE" w:rsidRDefault="00566C80" w:rsidP="001D47CE">
            <w:pPr>
              <w:pStyle w:val="NoSpacing"/>
              <w:rPr>
                <w:color w:val="080C0C"/>
                <w:lang w:val="it-IT"/>
              </w:rPr>
            </w:pPr>
          </w:p>
          <w:p w14:paraId="150663F1" w14:textId="20D74732" w:rsidR="00FB6E8C" w:rsidRDefault="001D47CE" w:rsidP="007A25B0">
            <w:pPr>
              <w:pStyle w:val="NoSpacing"/>
              <w:rPr>
                <w:color w:val="080C0C"/>
                <w:lang w:val="it-IT"/>
              </w:rPr>
            </w:pPr>
            <w:r w:rsidRPr="001D47CE">
              <w:rPr>
                <w:color w:val="080C0C"/>
                <w:lang w:val="it-IT"/>
              </w:rPr>
              <w:t>Detyrë:</w:t>
            </w:r>
          </w:p>
          <w:p w14:paraId="3134DBA9" w14:textId="77777777" w:rsidR="00FB6E8C" w:rsidRDefault="00FB6E8C" w:rsidP="007A25B0">
            <w:pPr>
              <w:pStyle w:val="NoSpacing"/>
              <w:rPr>
                <w:color w:val="080C0C"/>
                <w:lang w:val="it-IT"/>
              </w:rPr>
            </w:pPr>
          </w:p>
          <w:p w14:paraId="2189B8D6" w14:textId="77777777" w:rsidR="00FB6E8C" w:rsidRPr="00112C98" w:rsidRDefault="00FB6E8C" w:rsidP="007A25B0">
            <w:pPr>
              <w:pStyle w:val="NoSpacing"/>
              <w:rPr>
                <w:color w:val="080C0C"/>
                <w:lang w:val="it-IT"/>
              </w:rPr>
            </w:pPr>
          </w:p>
        </w:tc>
      </w:tr>
    </w:tbl>
    <w:p w14:paraId="6E9AE4F2" w14:textId="77777777" w:rsidR="00FB6E8C" w:rsidRDefault="00FB6E8C" w:rsidP="00FB6E8C">
      <w:pPr>
        <w:rPr>
          <w:lang w:val="it-IT"/>
        </w:rPr>
      </w:pPr>
    </w:p>
    <w:p w14:paraId="474E0EC0" w14:textId="77777777" w:rsidR="00FB6E8C" w:rsidRPr="00112C98" w:rsidRDefault="00FB6E8C" w:rsidP="00FB6E8C">
      <w:pPr>
        <w:rPr>
          <w:lang w:val="it-IT"/>
        </w:rPr>
      </w:pPr>
    </w:p>
    <w:p w14:paraId="1898B8E3" w14:textId="77777777" w:rsidR="00FB6E8C" w:rsidRDefault="00FB6E8C" w:rsidP="00FB6E8C">
      <w:pPr>
        <w:rPr>
          <w:lang w:val="it-IT"/>
        </w:rPr>
      </w:pPr>
    </w:p>
    <w:p w14:paraId="35F9ADD7" w14:textId="77777777" w:rsidR="00FB6E8C" w:rsidRDefault="00FB6E8C" w:rsidP="00FB6E8C">
      <w:pPr>
        <w:rPr>
          <w:lang w:val="it-IT"/>
        </w:rPr>
      </w:pPr>
    </w:p>
    <w:p w14:paraId="468ECE9F" w14:textId="77777777" w:rsidR="00FB6E8C" w:rsidRDefault="00FB6E8C" w:rsidP="00FB6E8C">
      <w:pPr>
        <w:rPr>
          <w:lang w:val="it-IT"/>
        </w:rPr>
      </w:pPr>
    </w:p>
    <w:p w14:paraId="6F998878" w14:textId="77777777" w:rsidR="00FB6E8C" w:rsidRDefault="00FB6E8C" w:rsidP="00FB6E8C">
      <w:pPr>
        <w:rPr>
          <w:lang w:val="it-IT"/>
        </w:rPr>
      </w:pPr>
    </w:p>
    <w:p w14:paraId="70155435" w14:textId="77777777" w:rsidR="00FB6E8C" w:rsidRDefault="00FB6E8C" w:rsidP="00FB6E8C">
      <w:pPr>
        <w:rPr>
          <w:lang w:val="it-IT"/>
        </w:rPr>
      </w:pPr>
    </w:p>
    <w:p w14:paraId="7D4C75C1"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4DFBAE3F" w14:textId="77777777" w:rsidTr="007A25B0">
        <w:trPr>
          <w:trHeight w:val="206"/>
        </w:trPr>
        <w:tc>
          <w:tcPr>
            <w:tcW w:w="10105" w:type="dxa"/>
            <w:tcBorders>
              <w:top w:val="single" w:sz="8" w:space="0" w:color="000000"/>
              <w:bottom w:val="nil"/>
            </w:tcBorders>
            <w:shd w:val="clear" w:color="auto" w:fill="000000"/>
            <w:hideMark/>
          </w:tcPr>
          <w:p w14:paraId="794E5ABB" w14:textId="006DA611"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566C80">
              <w:rPr>
                <w:rFonts w:ascii="Times New Roman" w:eastAsia="MS Mincho" w:hAnsi="Times New Roman" w:cs="Times New Roman"/>
                <w:b/>
                <w:bCs/>
                <w:color w:val="0D0D0D"/>
                <w:sz w:val="24"/>
                <w:szCs w:val="24"/>
                <w:lang w:val="sq-AL"/>
              </w:rPr>
              <w:t>40</w:t>
            </w:r>
          </w:p>
        </w:tc>
      </w:tr>
      <w:tr w:rsidR="00FB6E8C" w:rsidRPr="009E3109" w14:paraId="27B93B69" w14:textId="77777777" w:rsidTr="007A25B0">
        <w:trPr>
          <w:trHeight w:val="379"/>
        </w:trPr>
        <w:tc>
          <w:tcPr>
            <w:tcW w:w="10105" w:type="dxa"/>
            <w:tcBorders>
              <w:top w:val="single" w:sz="8" w:space="0" w:color="000000"/>
              <w:bottom w:val="single" w:sz="8" w:space="0" w:color="000000"/>
            </w:tcBorders>
            <w:hideMark/>
          </w:tcPr>
          <w:p w14:paraId="4B587988" w14:textId="4DB561FC"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1C3B3DA9" w14:textId="71488842"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4A147C54" w14:textId="77777777" w:rsidTr="007A25B0">
        <w:trPr>
          <w:trHeight w:val="2390"/>
        </w:trPr>
        <w:tc>
          <w:tcPr>
            <w:tcW w:w="10105" w:type="dxa"/>
            <w:tcBorders>
              <w:top w:val="nil"/>
            </w:tcBorders>
          </w:tcPr>
          <w:p w14:paraId="0828FBC5" w14:textId="77777777" w:rsidR="00FB6E8C" w:rsidRDefault="00FB6E8C" w:rsidP="007A25B0">
            <w:pPr>
              <w:pStyle w:val="NoSpacing"/>
              <w:rPr>
                <w:color w:val="080C0C"/>
                <w:lang w:val="it-IT"/>
              </w:rPr>
            </w:pPr>
          </w:p>
          <w:p w14:paraId="19A1BC5B" w14:textId="77777777" w:rsidR="00566C80" w:rsidRPr="00566C80" w:rsidRDefault="00566C80" w:rsidP="00566C80">
            <w:pPr>
              <w:pStyle w:val="NoSpacing"/>
              <w:rPr>
                <w:b/>
                <w:bCs/>
                <w:color w:val="080C0C"/>
                <w:lang w:val="it-IT"/>
              </w:rPr>
            </w:pPr>
            <w:r w:rsidRPr="00566C80">
              <w:rPr>
                <w:b/>
                <w:bCs/>
                <w:color w:val="080C0C"/>
                <w:lang w:val="it-IT"/>
              </w:rPr>
              <w:t>Tema: Figurat gjeometrike</w:t>
            </w:r>
          </w:p>
          <w:p w14:paraId="6CC3AAED" w14:textId="77777777" w:rsidR="00566C80" w:rsidRPr="00566C80" w:rsidRDefault="00566C80" w:rsidP="00566C80">
            <w:pPr>
              <w:pStyle w:val="NoSpacing"/>
              <w:rPr>
                <w:b/>
                <w:bCs/>
                <w:color w:val="080C0C"/>
                <w:lang w:val="it-IT"/>
              </w:rPr>
            </w:pPr>
            <w:r w:rsidRPr="00566C80">
              <w:rPr>
                <w:b/>
                <w:bCs/>
                <w:color w:val="080C0C"/>
                <w:lang w:val="it-IT"/>
              </w:rPr>
              <w:t>Rezultatet e të nxënit të temës:</w:t>
            </w:r>
          </w:p>
          <w:p w14:paraId="298124F5" w14:textId="77777777" w:rsidR="00566C80" w:rsidRPr="00566C80" w:rsidRDefault="00566C80" w:rsidP="00566C80">
            <w:pPr>
              <w:pStyle w:val="NoSpacing"/>
              <w:rPr>
                <w:color w:val="080C0C"/>
                <w:lang w:val="it-IT"/>
              </w:rPr>
            </w:pPr>
            <w:r w:rsidRPr="00566C80">
              <w:rPr>
                <w:color w:val="080C0C"/>
                <w:lang w:val="it-IT"/>
              </w:rPr>
              <w:t>Përshkruan dhe i përkufizon figurat gjeometrike si: katrori, drejtkëndëshi, trekëndëshi, trapezi, rrethi;</w:t>
            </w:r>
          </w:p>
          <w:p w14:paraId="5A73A358" w14:textId="77777777" w:rsidR="00566C80" w:rsidRPr="00566C80" w:rsidRDefault="00566C80" w:rsidP="00566C80">
            <w:pPr>
              <w:pStyle w:val="NoSpacing"/>
              <w:rPr>
                <w:color w:val="080C0C"/>
                <w:lang w:val="it-IT"/>
              </w:rPr>
            </w:pPr>
            <w:r w:rsidRPr="00566C80">
              <w:rPr>
                <w:color w:val="080C0C"/>
                <w:lang w:val="it-IT"/>
              </w:rPr>
              <w:t>Krahason figurat e ndryshme gjeometrike (gjen të përbashkëtat dhe dallimet);</w:t>
            </w:r>
          </w:p>
          <w:p w14:paraId="214E46BB" w14:textId="77777777" w:rsidR="00566C80" w:rsidRPr="00566C80" w:rsidRDefault="00566C80" w:rsidP="00566C80">
            <w:pPr>
              <w:pStyle w:val="NoSpacing"/>
              <w:rPr>
                <w:color w:val="080C0C"/>
                <w:lang w:val="it-IT"/>
              </w:rPr>
            </w:pPr>
            <w:r w:rsidRPr="00566C80">
              <w:rPr>
                <w:color w:val="080C0C"/>
                <w:lang w:val="it-IT"/>
              </w:rPr>
              <w:t>Përdor mjetet e ndryshme, si: vizorja, trekëndëshi, kompasi për vizatimi (konstruk- timin) e figurave gjeometrike.</w:t>
            </w:r>
          </w:p>
          <w:p w14:paraId="52FC2CA7" w14:textId="77777777" w:rsidR="00566C80" w:rsidRPr="00566C80" w:rsidRDefault="00566C80" w:rsidP="00566C80">
            <w:pPr>
              <w:pStyle w:val="NoSpacing"/>
              <w:rPr>
                <w:color w:val="080C0C"/>
                <w:lang w:val="it-IT"/>
              </w:rPr>
            </w:pPr>
          </w:p>
          <w:p w14:paraId="2F49EFC4" w14:textId="57F4D332" w:rsidR="00566C80" w:rsidRPr="00566C80" w:rsidRDefault="00566C80" w:rsidP="00566C80">
            <w:pPr>
              <w:pStyle w:val="NoSpacing"/>
              <w:rPr>
                <w:b/>
                <w:bCs/>
                <w:color w:val="080C0C"/>
                <w:lang w:val="it-IT"/>
              </w:rPr>
            </w:pPr>
            <w:r w:rsidRPr="00566C80">
              <w:rPr>
                <w:b/>
                <w:bCs/>
                <w:color w:val="080C0C"/>
                <w:lang w:val="it-IT"/>
              </w:rPr>
              <w:t>Kontributi në rezultatet për kompetencat kryesore të shkallës: I.2, II.1, II.4, III.4.</w:t>
            </w:r>
          </w:p>
          <w:p w14:paraId="427FF7A9" w14:textId="77777777" w:rsidR="00566C80" w:rsidRPr="00566C80" w:rsidRDefault="00566C80" w:rsidP="00566C80">
            <w:pPr>
              <w:pStyle w:val="NoSpacing"/>
              <w:rPr>
                <w:b/>
                <w:bCs/>
                <w:color w:val="080C0C"/>
                <w:lang w:val="it-IT"/>
              </w:rPr>
            </w:pPr>
            <w:r w:rsidRPr="00566C80">
              <w:rPr>
                <w:b/>
                <w:bCs/>
                <w:color w:val="080C0C"/>
                <w:lang w:val="it-IT"/>
              </w:rPr>
              <w:t>Kontributi në rezultatet e fushës së kurrikulës: 1.2, 2.1, 3.1, 4, 4.1.</w:t>
            </w:r>
          </w:p>
          <w:p w14:paraId="424CF6D8" w14:textId="77777777" w:rsidR="00566C80" w:rsidRDefault="00566C80" w:rsidP="00566C80">
            <w:pPr>
              <w:pStyle w:val="NoSpacing"/>
              <w:rPr>
                <w:color w:val="080C0C"/>
                <w:lang w:val="it-IT"/>
              </w:rPr>
            </w:pPr>
          </w:p>
          <w:p w14:paraId="665243FC" w14:textId="12B15F69" w:rsidR="00566C80" w:rsidRPr="009E3109" w:rsidRDefault="00566C80" w:rsidP="00566C80">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1DA69E41" w14:textId="77777777" w:rsidR="00566C80" w:rsidRPr="009E3109" w:rsidRDefault="00566C80" w:rsidP="00566C80">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Shumëkëndëshat</w:t>
            </w:r>
            <w:proofErr w:type="spellEnd"/>
          </w:p>
          <w:p w14:paraId="1C11D8AA" w14:textId="77777777" w:rsidR="00566C80" w:rsidRPr="009E3109" w:rsidRDefault="00566C80" w:rsidP="00566C80">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73B1BC4F" w14:textId="77777777" w:rsidR="00566C80" w:rsidRPr="009E3109" w:rsidRDefault="00566C80" w:rsidP="00566C80">
            <w:pPr>
              <w:pStyle w:val="NoSpacing"/>
              <w:rPr>
                <w:color w:val="080C0C"/>
              </w:rPr>
            </w:pPr>
            <w:r w:rsidRPr="009E3109">
              <w:rPr>
                <w:color w:val="080C0C"/>
              </w:rPr>
              <w:t>•</w:t>
            </w:r>
            <w:r w:rsidRPr="009E3109">
              <w:rPr>
                <w:color w:val="080C0C"/>
              </w:rPr>
              <w:tab/>
            </w:r>
            <w:proofErr w:type="spellStart"/>
            <w:r w:rsidRPr="009E3109">
              <w:rPr>
                <w:color w:val="080C0C"/>
              </w:rPr>
              <w:t>Emërton</w:t>
            </w:r>
            <w:proofErr w:type="spellEnd"/>
            <w:r w:rsidRPr="009E3109">
              <w:rPr>
                <w:color w:val="080C0C"/>
              </w:rPr>
              <w:t xml:space="preserve"> </w:t>
            </w:r>
            <w:proofErr w:type="spellStart"/>
            <w:r w:rsidRPr="009E3109">
              <w:rPr>
                <w:color w:val="080C0C"/>
              </w:rPr>
              <w:t>shumëkëndëshat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bazë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brinjëve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këndeve</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kanë</w:t>
            </w:r>
            <w:proofErr w:type="spellEnd"/>
            <w:r w:rsidRPr="009E3109">
              <w:rPr>
                <w:color w:val="080C0C"/>
              </w:rPr>
              <w:t>;</w:t>
            </w:r>
          </w:p>
          <w:p w14:paraId="049218A4" w14:textId="77777777" w:rsidR="00566C80" w:rsidRPr="009E3109" w:rsidRDefault="00566C80" w:rsidP="00566C80">
            <w:pPr>
              <w:pStyle w:val="NoSpacing"/>
              <w:rPr>
                <w:color w:val="080C0C"/>
              </w:rPr>
            </w:pPr>
            <w:r w:rsidRPr="009E3109">
              <w:rPr>
                <w:color w:val="080C0C"/>
              </w:rPr>
              <w:t>•</w:t>
            </w:r>
            <w:r w:rsidRPr="009E3109">
              <w:rPr>
                <w:color w:val="080C0C"/>
              </w:rPr>
              <w:tab/>
              <w:t xml:space="preserve">Dallon </w:t>
            </w:r>
            <w:proofErr w:type="spellStart"/>
            <w:r w:rsidRPr="009E3109">
              <w:rPr>
                <w:color w:val="080C0C"/>
              </w:rPr>
              <w:t>shumëkëndëshat</w:t>
            </w:r>
            <w:proofErr w:type="spellEnd"/>
            <w:r w:rsidRPr="009E3109">
              <w:rPr>
                <w:color w:val="080C0C"/>
              </w:rPr>
              <w:t xml:space="preserve"> e </w:t>
            </w:r>
            <w:proofErr w:type="spellStart"/>
            <w:r w:rsidRPr="009E3109">
              <w:rPr>
                <w:color w:val="080C0C"/>
              </w:rPr>
              <w:t>rregullt</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ato</w:t>
            </w:r>
            <w:proofErr w:type="spellEnd"/>
            <w:r w:rsidRPr="009E3109">
              <w:rPr>
                <w:color w:val="080C0C"/>
              </w:rPr>
              <w:t xml:space="preserve"> jo </w:t>
            </w:r>
            <w:proofErr w:type="spellStart"/>
            <w:r w:rsidRPr="009E3109">
              <w:rPr>
                <w:color w:val="080C0C"/>
              </w:rPr>
              <w:t>të</w:t>
            </w:r>
            <w:proofErr w:type="spellEnd"/>
            <w:r w:rsidRPr="009E3109">
              <w:rPr>
                <w:color w:val="080C0C"/>
              </w:rPr>
              <w:t xml:space="preserve"> </w:t>
            </w:r>
            <w:proofErr w:type="spellStart"/>
            <w:r w:rsidRPr="009E3109">
              <w:rPr>
                <w:color w:val="080C0C"/>
              </w:rPr>
              <w:t>rregullt</w:t>
            </w:r>
            <w:proofErr w:type="spellEnd"/>
            <w:r w:rsidRPr="009E3109">
              <w:rPr>
                <w:color w:val="080C0C"/>
              </w:rPr>
              <w:t>;</w:t>
            </w:r>
          </w:p>
          <w:p w14:paraId="73C7FB74" w14:textId="77777777" w:rsidR="00566C80" w:rsidRPr="009E3109" w:rsidRDefault="00566C80" w:rsidP="00566C80">
            <w:pPr>
              <w:pStyle w:val="NoSpacing"/>
              <w:rPr>
                <w:color w:val="080C0C"/>
              </w:rPr>
            </w:pPr>
            <w:r w:rsidRPr="009E3109">
              <w:rPr>
                <w:color w:val="080C0C"/>
              </w:rPr>
              <w:t>•</w:t>
            </w:r>
            <w:r w:rsidRPr="009E3109">
              <w:rPr>
                <w:color w:val="080C0C"/>
              </w:rPr>
              <w:tab/>
            </w:r>
            <w:proofErr w:type="spellStart"/>
            <w:r w:rsidRPr="009E3109">
              <w:rPr>
                <w:color w:val="080C0C"/>
              </w:rPr>
              <w:t>Vizaton</w:t>
            </w:r>
            <w:proofErr w:type="spellEnd"/>
            <w:r w:rsidRPr="009E3109">
              <w:rPr>
                <w:color w:val="080C0C"/>
              </w:rPr>
              <w:t xml:space="preserve"> </w:t>
            </w:r>
            <w:proofErr w:type="spellStart"/>
            <w:r w:rsidRPr="009E3109">
              <w:rPr>
                <w:color w:val="080C0C"/>
              </w:rPr>
              <w:t>shumëkëndëshat</w:t>
            </w:r>
            <w:proofErr w:type="spellEnd"/>
            <w:r w:rsidRPr="009E3109">
              <w:rPr>
                <w:color w:val="080C0C"/>
              </w:rPr>
              <w:t xml:space="preserve"> duke </w:t>
            </w:r>
            <w:proofErr w:type="spellStart"/>
            <w:r w:rsidRPr="009E3109">
              <w:rPr>
                <w:color w:val="080C0C"/>
              </w:rPr>
              <w:t>përdorur</w:t>
            </w:r>
            <w:proofErr w:type="spellEnd"/>
            <w:r w:rsidRPr="009E3109">
              <w:rPr>
                <w:color w:val="080C0C"/>
              </w:rPr>
              <w:t xml:space="preserve"> </w:t>
            </w:r>
            <w:proofErr w:type="spellStart"/>
            <w:r w:rsidRPr="009E3109">
              <w:rPr>
                <w:color w:val="080C0C"/>
              </w:rPr>
              <w:t>vizore</w:t>
            </w:r>
            <w:proofErr w:type="spellEnd"/>
            <w:r w:rsidRPr="009E3109">
              <w:rPr>
                <w:color w:val="080C0C"/>
              </w:rPr>
              <w:t>.</w:t>
            </w:r>
          </w:p>
          <w:p w14:paraId="5A0693F7" w14:textId="77777777" w:rsidR="00566C80" w:rsidRPr="009E3109" w:rsidRDefault="00566C80" w:rsidP="00566C80">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49674A44" w14:textId="77777777" w:rsidR="00566C80" w:rsidRPr="00566C80" w:rsidRDefault="00566C80" w:rsidP="00566C80">
            <w:pPr>
              <w:pStyle w:val="NoSpacing"/>
              <w:rPr>
                <w:color w:val="080C0C"/>
                <w:lang w:val="it-IT"/>
              </w:rPr>
            </w:pPr>
            <w:r w:rsidRPr="00566C80">
              <w:rPr>
                <w:color w:val="080C0C"/>
                <w:lang w:val="it-IT"/>
              </w:rPr>
              <w:t>Burimet, mjetet e konkretizimit dhe materialet mësimore:</w:t>
            </w:r>
          </w:p>
          <w:p w14:paraId="1A98DCE2" w14:textId="77777777" w:rsidR="00566C80" w:rsidRPr="00566C80" w:rsidRDefault="00566C80" w:rsidP="00566C80">
            <w:pPr>
              <w:pStyle w:val="NoSpacing"/>
              <w:rPr>
                <w:color w:val="080C0C"/>
                <w:lang w:val="it-IT"/>
              </w:rPr>
            </w:pPr>
            <w:r w:rsidRPr="00566C80">
              <w:rPr>
                <w:color w:val="080C0C"/>
                <w:lang w:val="it-IT"/>
              </w:rPr>
              <w:t>Lidhja me lëndët e tjera mësimore dhe/apo me çështjet ndërkurrikulare dhe situatat jetësore:</w:t>
            </w:r>
          </w:p>
          <w:p w14:paraId="755E9D32" w14:textId="77777777" w:rsidR="00566C80" w:rsidRPr="00566C80" w:rsidRDefault="00566C80" w:rsidP="00566C80">
            <w:pPr>
              <w:pStyle w:val="NoSpacing"/>
              <w:rPr>
                <w:color w:val="080C0C"/>
                <w:lang w:val="it-IT"/>
              </w:rPr>
            </w:pPr>
            <w:r w:rsidRPr="00566C80">
              <w:rPr>
                <w:color w:val="080C0C"/>
                <w:lang w:val="it-IT"/>
              </w:rPr>
              <w:t>Gjuhë amtare (shqipe), Edukatë figurative, Shkathtësi për jetë.</w:t>
            </w:r>
          </w:p>
          <w:p w14:paraId="49C171DD" w14:textId="77777777" w:rsidR="00566C80" w:rsidRDefault="00566C80" w:rsidP="00566C80">
            <w:pPr>
              <w:pStyle w:val="NoSpacing"/>
              <w:rPr>
                <w:color w:val="080C0C"/>
                <w:lang w:val="it-IT"/>
              </w:rPr>
            </w:pPr>
          </w:p>
          <w:p w14:paraId="601560B8" w14:textId="51390ABD" w:rsidR="00566C80" w:rsidRPr="00566C80" w:rsidRDefault="00566C80" w:rsidP="00566C80">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1D39F7F0" w14:textId="77777777" w:rsidR="00566C80" w:rsidRPr="00566C80" w:rsidRDefault="00566C80" w:rsidP="00566C80">
            <w:pPr>
              <w:pStyle w:val="NoSpacing"/>
              <w:rPr>
                <w:color w:val="080C0C"/>
                <w:lang w:val="it-IT"/>
              </w:rPr>
            </w:pPr>
            <w:r w:rsidRPr="00566C80">
              <w:rPr>
                <w:color w:val="080C0C"/>
                <w:lang w:val="it-IT"/>
              </w:rPr>
              <w:t>Parashikimi:</w:t>
            </w:r>
          </w:p>
          <w:p w14:paraId="53E9850F" w14:textId="77777777" w:rsidR="00566C80" w:rsidRPr="00566C80" w:rsidRDefault="00566C80" w:rsidP="00566C80">
            <w:pPr>
              <w:pStyle w:val="NoSpacing"/>
              <w:rPr>
                <w:b/>
                <w:bCs/>
                <w:color w:val="080C0C"/>
                <w:lang w:val="it-IT"/>
              </w:rPr>
            </w:pPr>
            <w:r w:rsidRPr="00566C80">
              <w:rPr>
                <w:b/>
                <w:bCs/>
                <w:color w:val="080C0C"/>
                <w:lang w:val="it-IT"/>
              </w:rPr>
              <w:t>Përgatitja për të nxënët</w:t>
            </w:r>
          </w:p>
          <w:p w14:paraId="40A2663E" w14:textId="77777777" w:rsidR="00566C80" w:rsidRDefault="00566C80" w:rsidP="00566C80">
            <w:pPr>
              <w:pStyle w:val="NoSpacing"/>
              <w:rPr>
                <w:b/>
                <w:bCs/>
                <w:color w:val="080C0C"/>
                <w:lang w:val="it-IT"/>
              </w:rPr>
            </w:pPr>
            <w:r w:rsidRPr="00566C80">
              <w:rPr>
                <w:b/>
                <w:bCs/>
                <w:color w:val="080C0C"/>
                <w:lang w:val="it-IT"/>
              </w:rPr>
              <w:t>Shkrim i drejtuar</w:t>
            </w:r>
          </w:p>
          <w:p w14:paraId="43281B3B" w14:textId="77777777" w:rsidR="00E2705A" w:rsidRPr="00566C80" w:rsidRDefault="00E2705A" w:rsidP="00566C80">
            <w:pPr>
              <w:pStyle w:val="NoSpacing"/>
              <w:rPr>
                <w:b/>
                <w:bCs/>
                <w:color w:val="080C0C"/>
                <w:lang w:val="it-IT"/>
              </w:rPr>
            </w:pPr>
          </w:p>
          <w:p w14:paraId="3139318A" w14:textId="77777777" w:rsidR="00566C80" w:rsidRPr="00566C80" w:rsidRDefault="00566C80" w:rsidP="00566C80">
            <w:pPr>
              <w:pStyle w:val="NoSpacing"/>
              <w:rPr>
                <w:color w:val="080C0C"/>
                <w:lang w:val="it-IT"/>
              </w:rPr>
            </w:pPr>
            <w:r w:rsidRPr="00566C80">
              <w:rPr>
                <w:color w:val="080C0C"/>
                <w:lang w:val="it-IT"/>
              </w:rPr>
              <w:t>Në tabelë shënohen fjalët: brinjë, kënde, numër, ﬁgurë, me të cilat nxënësit krijojnë një tekst të shkurtër me 5-6 fjali, sipas imagjinatës.</w:t>
            </w:r>
          </w:p>
          <w:p w14:paraId="08A9D4EB" w14:textId="7CD8688A" w:rsidR="00566C80" w:rsidRDefault="00566C80" w:rsidP="00566C80">
            <w:pPr>
              <w:pStyle w:val="NoSpacing"/>
              <w:rPr>
                <w:color w:val="080C0C"/>
                <w:lang w:val="it-IT"/>
              </w:rPr>
            </w:pPr>
            <w:r w:rsidRPr="00566C80">
              <w:rPr>
                <w:color w:val="080C0C"/>
                <w:lang w:val="it-IT"/>
              </w:rPr>
              <w:t>Lexohen disa nga shkrimet</w:t>
            </w:r>
          </w:p>
          <w:p w14:paraId="58153BFC" w14:textId="77777777" w:rsidR="00566C80" w:rsidRDefault="00566C80" w:rsidP="00566C80">
            <w:pPr>
              <w:pStyle w:val="NoSpacing"/>
              <w:rPr>
                <w:color w:val="080C0C"/>
                <w:lang w:val="it-IT"/>
              </w:rPr>
            </w:pPr>
          </w:p>
          <w:p w14:paraId="235950D1" w14:textId="77777777" w:rsidR="00566C80" w:rsidRPr="00566C80" w:rsidRDefault="00566C80" w:rsidP="00566C80">
            <w:pPr>
              <w:pStyle w:val="NoSpacing"/>
              <w:rPr>
                <w:color w:val="080C0C"/>
                <w:lang w:val="it-IT"/>
              </w:rPr>
            </w:pPr>
          </w:p>
          <w:p w14:paraId="7659E208" w14:textId="77777777" w:rsidR="00566C80" w:rsidRPr="00566C80" w:rsidRDefault="00566C80" w:rsidP="00566C80">
            <w:pPr>
              <w:pStyle w:val="NoSpacing"/>
              <w:rPr>
                <w:b/>
                <w:bCs/>
                <w:color w:val="080C0C"/>
                <w:lang w:val="it-IT"/>
              </w:rPr>
            </w:pPr>
            <w:r w:rsidRPr="00566C80">
              <w:rPr>
                <w:b/>
                <w:bCs/>
                <w:color w:val="080C0C"/>
                <w:lang w:val="it-IT"/>
              </w:rPr>
              <w:t>Ndërtimi i njohurive dhe i shkathtësive: Përpunimi i përmbajtjes</w:t>
            </w:r>
          </w:p>
          <w:p w14:paraId="7141429E" w14:textId="77777777" w:rsidR="00566C80" w:rsidRDefault="00566C80" w:rsidP="00566C80">
            <w:pPr>
              <w:pStyle w:val="NoSpacing"/>
              <w:rPr>
                <w:b/>
                <w:bCs/>
                <w:color w:val="080C0C"/>
                <w:lang w:val="it-IT"/>
              </w:rPr>
            </w:pPr>
            <w:r w:rsidRPr="00566C80">
              <w:rPr>
                <w:b/>
                <w:bCs/>
                <w:color w:val="080C0C"/>
                <w:lang w:val="it-IT"/>
              </w:rPr>
              <w:t>Shënime mbi shënime</w:t>
            </w:r>
          </w:p>
          <w:p w14:paraId="280673F2" w14:textId="77777777" w:rsidR="00E2705A" w:rsidRPr="00566C80" w:rsidRDefault="00E2705A" w:rsidP="00566C80">
            <w:pPr>
              <w:pStyle w:val="NoSpacing"/>
              <w:rPr>
                <w:b/>
                <w:bCs/>
                <w:color w:val="080C0C"/>
                <w:lang w:val="it-IT"/>
              </w:rPr>
            </w:pPr>
          </w:p>
          <w:p w14:paraId="6FA58F06" w14:textId="77777777" w:rsidR="00566C80" w:rsidRPr="00566C80" w:rsidRDefault="00566C80" w:rsidP="00566C80">
            <w:pPr>
              <w:pStyle w:val="NoSpacing"/>
              <w:rPr>
                <w:color w:val="080C0C"/>
                <w:lang w:val="it-IT"/>
              </w:rPr>
            </w:pPr>
            <w:r w:rsidRPr="00566C80">
              <w:rPr>
                <w:color w:val="080C0C"/>
                <w:lang w:val="it-IT"/>
              </w:rPr>
              <w:t>Nxënësit udhëzohen të lexojnë detyrën 1 dhe 2 dhe mbahen shënime për pjesën e lexuar.</w:t>
            </w:r>
          </w:p>
          <w:p w14:paraId="3D6CBB1D" w14:textId="77777777" w:rsidR="00566C80" w:rsidRPr="00566C80" w:rsidRDefault="00566C80" w:rsidP="00566C80">
            <w:pPr>
              <w:pStyle w:val="NoSpacing"/>
              <w:rPr>
                <w:color w:val="080C0C"/>
                <w:lang w:val="it-IT"/>
              </w:rPr>
            </w:pPr>
            <w:r w:rsidRPr="00566C80">
              <w:rPr>
                <w:color w:val="080C0C"/>
                <w:lang w:val="it-IT"/>
              </w:rPr>
              <w:t>Shumëkëndëshat</w:t>
            </w:r>
          </w:p>
          <w:p w14:paraId="0F530A99" w14:textId="77777777" w:rsidR="00566C80" w:rsidRPr="00566C80" w:rsidRDefault="00566C80" w:rsidP="00566C80">
            <w:pPr>
              <w:pStyle w:val="NoSpacing"/>
              <w:rPr>
                <w:color w:val="080C0C"/>
                <w:u w:val="single"/>
                <w:lang w:val="it-IT"/>
              </w:rPr>
            </w:pPr>
            <w:r w:rsidRPr="00566C80">
              <w:rPr>
                <w:color w:val="080C0C"/>
                <w:lang w:val="it-IT"/>
              </w:rPr>
              <w:t>-</w:t>
            </w:r>
            <w:r w:rsidRPr="00566C80">
              <w:rPr>
                <w:color w:val="080C0C"/>
                <w:lang w:val="it-IT"/>
              </w:rPr>
              <w:tab/>
            </w:r>
            <w:r w:rsidRPr="00566C80">
              <w:rPr>
                <w:color w:val="080C0C"/>
                <w:u w:val="single"/>
                <w:lang w:val="it-IT"/>
              </w:rPr>
              <w:t>Të rregullt</w:t>
            </w:r>
          </w:p>
          <w:p w14:paraId="7FCA58DC" w14:textId="77777777" w:rsidR="00566C80" w:rsidRPr="00566C80" w:rsidRDefault="00566C80" w:rsidP="00566C80">
            <w:pPr>
              <w:pStyle w:val="NoSpacing"/>
              <w:rPr>
                <w:color w:val="080C0C"/>
                <w:lang w:val="it-IT"/>
              </w:rPr>
            </w:pPr>
            <w:r w:rsidRPr="00566C80">
              <w:rPr>
                <w:color w:val="080C0C"/>
                <w:lang w:val="it-IT"/>
              </w:rPr>
              <w:t>-</w:t>
            </w:r>
            <w:r w:rsidRPr="00566C80">
              <w:rPr>
                <w:color w:val="080C0C"/>
                <w:lang w:val="it-IT"/>
              </w:rPr>
              <w:tab/>
              <w:t>Brinjë dhe kënde të barabarta</w:t>
            </w:r>
          </w:p>
          <w:p w14:paraId="10BFE27E" w14:textId="77777777" w:rsidR="00566C80" w:rsidRPr="009E3109" w:rsidRDefault="00566C80" w:rsidP="00566C80">
            <w:pPr>
              <w:pStyle w:val="NoSpacing"/>
              <w:rPr>
                <w:color w:val="080C0C"/>
              </w:rPr>
            </w:pPr>
            <w:r w:rsidRPr="009E3109">
              <w:rPr>
                <w:color w:val="080C0C"/>
              </w:rPr>
              <w:t>-</w:t>
            </w:r>
            <w:r w:rsidRPr="009E3109">
              <w:rPr>
                <w:color w:val="080C0C"/>
              </w:rPr>
              <w:tab/>
            </w:r>
            <w:proofErr w:type="spellStart"/>
            <w:r w:rsidRPr="009E3109">
              <w:rPr>
                <w:color w:val="080C0C"/>
              </w:rPr>
              <w:t>Trekëndësh</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rregullt</w:t>
            </w:r>
            <w:proofErr w:type="spellEnd"/>
          </w:p>
          <w:p w14:paraId="2C60A4E9" w14:textId="77777777" w:rsidR="00566C80" w:rsidRPr="009E3109" w:rsidRDefault="00566C80" w:rsidP="00566C80">
            <w:pPr>
              <w:pStyle w:val="NoSpacing"/>
              <w:rPr>
                <w:color w:val="080C0C"/>
              </w:rPr>
            </w:pPr>
            <w:r w:rsidRPr="009E3109">
              <w:rPr>
                <w:color w:val="080C0C"/>
              </w:rPr>
              <w:t>-</w:t>
            </w:r>
            <w:r w:rsidRPr="009E3109">
              <w:rPr>
                <w:color w:val="080C0C"/>
              </w:rPr>
              <w:tab/>
              <w:t xml:space="preserve">ka 3 </w:t>
            </w:r>
            <w:proofErr w:type="spellStart"/>
            <w:r w:rsidRPr="009E3109">
              <w:rPr>
                <w:color w:val="080C0C"/>
              </w:rPr>
              <w:t>kënde</w:t>
            </w:r>
            <w:proofErr w:type="spellEnd"/>
            <w:r w:rsidRPr="009E3109">
              <w:rPr>
                <w:color w:val="080C0C"/>
              </w:rPr>
              <w:t xml:space="preserve">, 3 </w:t>
            </w:r>
            <w:proofErr w:type="spellStart"/>
            <w:r w:rsidRPr="009E3109">
              <w:rPr>
                <w:color w:val="080C0C"/>
              </w:rPr>
              <w:t>brinjë</w:t>
            </w:r>
            <w:proofErr w:type="spellEnd"/>
            <w:r w:rsidRPr="009E3109">
              <w:rPr>
                <w:color w:val="080C0C"/>
              </w:rPr>
              <w:t xml:space="preserve">, 3 </w:t>
            </w:r>
            <w:proofErr w:type="spellStart"/>
            <w:r w:rsidRPr="009E3109">
              <w:rPr>
                <w:color w:val="080C0C"/>
              </w:rPr>
              <w:t>kulme</w:t>
            </w:r>
            <w:proofErr w:type="spellEnd"/>
          </w:p>
          <w:p w14:paraId="12A34DC6" w14:textId="77777777" w:rsidR="00566C80" w:rsidRPr="009E3109" w:rsidRDefault="00566C80" w:rsidP="00566C80">
            <w:pPr>
              <w:pStyle w:val="NoSpacing"/>
              <w:rPr>
                <w:color w:val="080C0C"/>
              </w:rPr>
            </w:pPr>
            <w:r w:rsidRPr="009E3109">
              <w:rPr>
                <w:color w:val="080C0C"/>
              </w:rPr>
              <w:t>-</w:t>
            </w:r>
            <w:r w:rsidRPr="009E3109">
              <w:rPr>
                <w:color w:val="080C0C"/>
              </w:rPr>
              <w:tab/>
            </w:r>
            <w:proofErr w:type="spellStart"/>
            <w:r w:rsidRPr="009E3109">
              <w:rPr>
                <w:color w:val="080C0C"/>
              </w:rPr>
              <w:t>Katërkëndësh</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rregullt</w:t>
            </w:r>
            <w:proofErr w:type="spellEnd"/>
          </w:p>
          <w:p w14:paraId="1DEB5137" w14:textId="77777777" w:rsidR="00566C80" w:rsidRPr="009E3109" w:rsidRDefault="00566C80" w:rsidP="00566C80">
            <w:pPr>
              <w:pStyle w:val="NoSpacing"/>
              <w:rPr>
                <w:color w:val="080C0C"/>
              </w:rPr>
            </w:pPr>
            <w:r w:rsidRPr="009E3109">
              <w:rPr>
                <w:color w:val="080C0C"/>
              </w:rPr>
              <w:t>-</w:t>
            </w:r>
            <w:r w:rsidRPr="009E3109">
              <w:rPr>
                <w:color w:val="080C0C"/>
              </w:rPr>
              <w:tab/>
              <w:t xml:space="preserve">ka 4 </w:t>
            </w:r>
            <w:proofErr w:type="spellStart"/>
            <w:r w:rsidRPr="009E3109">
              <w:rPr>
                <w:color w:val="080C0C"/>
              </w:rPr>
              <w:t>kënde</w:t>
            </w:r>
            <w:proofErr w:type="spellEnd"/>
            <w:r w:rsidRPr="009E3109">
              <w:rPr>
                <w:color w:val="080C0C"/>
              </w:rPr>
              <w:t xml:space="preserve">, 4 </w:t>
            </w:r>
            <w:proofErr w:type="spellStart"/>
            <w:r w:rsidRPr="009E3109">
              <w:rPr>
                <w:color w:val="080C0C"/>
              </w:rPr>
              <w:t>brinjë</w:t>
            </w:r>
            <w:proofErr w:type="spellEnd"/>
            <w:r w:rsidRPr="009E3109">
              <w:rPr>
                <w:color w:val="080C0C"/>
              </w:rPr>
              <w:t xml:space="preserve">, 4 </w:t>
            </w:r>
            <w:proofErr w:type="spellStart"/>
            <w:r w:rsidRPr="009E3109">
              <w:rPr>
                <w:color w:val="080C0C"/>
              </w:rPr>
              <w:t>kulme</w:t>
            </w:r>
            <w:proofErr w:type="spellEnd"/>
          </w:p>
          <w:p w14:paraId="67976BDE" w14:textId="27C249D8" w:rsidR="00566C80" w:rsidRPr="009E3109" w:rsidRDefault="00566C80" w:rsidP="00566C80">
            <w:pPr>
              <w:pStyle w:val="NoSpacing"/>
              <w:rPr>
                <w:color w:val="080C0C"/>
                <w:u w:val="single"/>
              </w:rPr>
            </w:pPr>
            <w:r w:rsidRPr="009E3109">
              <w:rPr>
                <w:color w:val="080C0C"/>
              </w:rPr>
              <w:t>-</w:t>
            </w:r>
            <w:r w:rsidRPr="009E3109">
              <w:rPr>
                <w:color w:val="080C0C"/>
              </w:rPr>
              <w:tab/>
            </w:r>
          </w:p>
          <w:p w14:paraId="37120907" w14:textId="77777777" w:rsidR="00566C80" w:rsidRPr="009E3109" w:rsidRDefault="00566C80" w:rsidP="00566C80">
            <w:pPr>
              <w:pStyle w:val="NoSpacing"/>
              <w:rPr>
                <w:color w:val="080C0C"/>
              </w:rPr>
            </w:pPr>
            <w:r w:rsidRPr="009E3109">
              <w:rPr>
                <w:color w:val="080C0C"/>
              </w:rPr>
              <w:lastRenderedPageBreak/>
              <w:t>-</w:t>
            </w:r>
            <w:r w:rsidRPr="009E3109">
              <w:rPr>
                <w:color w:val="080C0C"/>
              </w:rPr>
              <w:tab/>
            </w:r>
            <w:proofErr w:type="spellStart"/>
            <w:r w:rsidRPr="009E3109">
              <w:rPr>
                <w:color w:val="080C0C"/>
              </w:rPr>
              <w:t>Brinjë</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kënde</w:t>
            </w:r>
            <w:proofErr w:type="spellEnd"/>
            <w:r w:rsidRPr="009E3109">
              <w:rPr>
                <w:color w:val="080C0C"/>
              </w:rPr>
              <w:t xml:space="preserve"> jo </w:t>
            </w:r>
            <w:proofErr w:type="spellStart"/>
            <w:r w:rsidRPr="009E3109">
              <w:rPr>
                <w:color w:val="080C0C"/>
              </w:rPr>
              <w:t>të</w:t>
            </w:r>
            <w:proofErr w:type="spellEnd"/>
            <w:r w:rsidRPr="009E3109">
              <w:rPr>
                <w:color w:val="080C0C"/>
              </w:rPr>
              <w:t xml:space="preserve"> </w:t>
            </w:r>
            <w:proofErr w:type="spellStart"/>
            <w:r w:rsidRPr="009E3109">
              <w:rPr>
                <w:color w:val="080C0C"/>
              </w:rPr>
              <w:t>barabarta</w:t>
            </w:r>
            <w:proofErr w:type="spellEnd"/>
          </w:p>
          <w:p w14:paraId="49F1222A" w14:textId="77777777" w:rsidR="00566C80" w:rsidRPr="009E3109" w:rsidRDefault="00566C80" w:rsidP="00566C80">
            <w:pPr>
              <w:pStyle w:val="NoSpacing"/>
              <w:rPr>
                <w:color w:val="080C0C"/>
              </w:rPr>
            </w:pPr>
            <w:r w:rsidRPr="009E3109">
              <w:rPr>
                <w:color w:val="080C0C"/>
              </w:rPr>
              <w:t xml:space="preserve">- </w:t>
            </w:r>
            <w:proofErr w:type="spellStart"/>
            <w:r w:rsidRPr="009E3109">
              <w:rPr>
                <w:color w:val="080C0C"/>
              </w:rPr>
              <w:t>Pesëkëndësh</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parregullt</w:t>
            </w:r>
            <w:proofErr w:type="spellEnd"/>
          </w:p>
          <w:p w14:paraId="42B8902E" w14:textId="77777777" w:rsidR="00566C80" w:rsidRPr="009E3109" w:rsidRDefault="00566C80" w:rsidP="00566C80">
            <w:pPr>
              <w:pStyle w:val="NoSpacing"/>
              <w:rPr>
                <w:color w:val="080C0C"/>
              </w:rPr>
            </w:pPr>
            <w:r w:rsidRPr="009E3109">
              <w:rPr>
                <w:color w:val="080C0C"/>
              </w:rPr>
              <w:t>-</w:t>
            </w:r>
            <w:r w:rsidRPr="009E3109">
              <w:rPr>
                <w:color w:val="080C0C"/>
              </w:rPr>
              <w:tab/>
              <w:t xml:space="preserve">ka 5 </w:t>
            </w:r>
            <w:proofErr w:type="spellStart"/>
            <w:r w:rsidRPr="009E3109">
              <w:rPr>
                <w:color w:val="080C0C"/>
              </w:rPr>
              <w:t>kënde</w:t>
            </w:r>
            <w:proofErr w:type="spellEnd"/>
            <w:r w:rsidRPr="009E3109">
              <w:rPr>
                <w:color w:val="080C0C"/>
              </w:rPr>
              <w:t xml:space="preserve">, 5 </w:t>
            </w:r>
            <w:proofErr w:type="spellStart"/>
            <w:r w:rsidRPr="009E3109">
              <w:rPr>
                <w:color w:val="080C0C"/>
              </w:rPr>
              <w:t>brinjë</w:t>
            </w:r>
            <w:proofErr w:type="spellEnd"/>
            <w:r w:rsidRPr="009E3109">
              <w:rPr>
                <w:color w:val="080C0C"/>
              </w:rPr>
              <w:t xml:space="preserve">, 5 </w:t>
            </w:r>
            <w:proofErr w:type="spellStart"/>
            <w:r w:rsidRPr="009E3109">
              <w:rPr>
                <w:color w:val="080C0C"/>
              </w:rPr>
              <w:t>kulme</w:t>
            </w:r>
            <w:proofErr w:type="spellEnd"/>
          </w:p>
          <w:p w14:paraId="3D801645" w14:textId="4EBC5794" w:rsidR="00566C80" w:rsidRPr="009E3109" w:rsidRDefault="00566C80" w:rsidP="00566C80">
            <w:pPr>
              <w:pStyle w:val="NoSpacing"/>
              <w:rPr>
                <w:color w:val="080C0C"/>
              </w:rPr>
            </w:pPr>
            <w:r w:rsidRPr="009E3109">
              <w:rPr>
                <w:color w:val="080C0C"/>
              </w:rPr>
              <w:t xml:space="preserve">- </w:t>
            </w:r>
            <w:proofErr w:type="spellStart"/>
            <w:r w:rsidRPr="009E3109">
              <w:rPr>
                <w:color w:val="080C0C"/>
              </w:rPr>
              <w:t>Gjashtëkëndësh</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parregullt</w:t>
            </w:r>
            <w:proofErr w:type="spellEnd"/>
          </w:p>
          <w:p w14:paraId="75E31B92" w14:textId="77777777" w:rsidR="00566C80" w:rsidRPr="009E3109" w:rsidRDefault="00566C80" w:rsidP="00566C80">
            <w:pPr>
              <w:pStyle w:val="NoSpacing"/>
              <w:rPr>
                <w:color w:val="080C0C"/>
              </w:rPr>
            </w:pPr>
            <w:r w:rsidRPr="009E3109">
              <w:rPr>
                <w:color w:val="080C0C"/>
              </w:rPr>
              <w:t xml:space="preserve">- ka 6 </w:t>
            </w:r>
            <w:proofErr w:type="spellStart"/>
            <w:r w:rsidRPr="009E3109">
              <w:rPr>
                <w:color w:val="080C0C"/>
              </w:rPr>
              <w:t>kënde</w:t>
            </w:r>
            <w:proofErr w:type="spellEnd"/>
            <w:r w:rsidRPr="009E3109">
              <w:rPr>
                <w:color w:val="080C0C"/>
              </w:rPr>
              <w:t xml:space="preserve">, 6 </w:t>
            </w:r>
            <w:proofErr w:type="spellStart"/>
            <w:r w:rsidRPr="009E3109">
              <w:rPr>
                <w:color w:val="080C0C"/>
              </w:rPr>
              <w:t>brinjë</w:t>
            </w:r>
            <w:proofErr w:type="spellEnd"/>
            <w:r w:rsidRPr="009E3109">
              <w:rPr>
                <w:color w:val="080C0C"/>
              </w:rPr>
              <w:t xml:space="preserve">, 6 </w:t>
            </w:r>
            <w:proofErr w:type="spellStart"/>
            <w:r w:rsidRPr="009E3109">
              <w:rPr>
                <w:color w:val="080C0C"/>
              </w:rPr>
              <w:t>kulme</w:t>
            </w:r>
            <w:proofErr w:type="spellEnd"/>
          </w:p>
          <w:p w14:paraId="71D79C68" w14:textId="77777777" w:rsidR="00566C80" w:rsidRPr="009E3109" w:rsidRDefault="00566C80" w:rsidP="00566C80">
            <w:pPr>
              <w:pStyle w:val="NoSpacing"/>
              <w:rPr>
                <w:color w:val="080C0C"/>
              </w:rPr>
            </w:pPr>
          </w:p>
          <w:p w14:paraId="2761AFB5" w14:textId="77777777" w:rsidR="00566C80" w:rsidRPr="009E3109" w:rsidRDefault="00566C80" w:rsidP="00566C80">
            <w:pPr>
              <w:pStyle w:val="NoSpacing"/>
              <w:rPr>
                <w:color w:val="080C0C"/>
              </w:rPr>
            </w:pPr>
          </w:p>
          <w:p w14:paraId="24A5AD52" w14:textId="77777777" w:rsidR="00566C80" w:rsidRPr="00566C80" w:rsidRDefault="00566C80" w:rsidP="00566C80">
            <w:pPr>
              <w:pStyle w:val="NoSpacing"/>
              <w:rPr>
                <w:color w:val="080C0C"/>
                <w:lang w:val="it-IT"/>
              </w:rPr>
            </w:pPr>
            <w:r w:rsidRPr="00566C80">
              <w:rPr>
                <w:color w:val="080C0C"/>
                <w:lang w:val="it-IT"/>
              </w:rPr>
              <w:t>Përforcimi:</w:t>
            </w:r>
          </w:p>
          <w:p w14:paraId="02F6F13E" w14:textId="77777777" w:rsidR="00566C80" w:rsidRPr="00566C80" w:rsidRDefault="00566C80" w:rsidP="00566C80">
            <w:pPr>
              <w:pStyle w:val="NoSpacing"/>
              <w:rPr>
                <w:b/>
                <w:bCs/>
                <w:color w:val="080C0C"/>
                <w:lang w:val="it-IT"/>
              </w:rPr>
            </w:pPr>
            <w:r w:rsidRPr="00566C80">
              <w:rPr>
                <w:b/>
                <w:bCs/>
                <w:color w:val="080C0C"/>
                <w:lang w:val="it-IT"/>
              </w:rPr>
              <w:t>Konsolidimi dhe zbatimi i të nxënit</w:t>
            </w:r>
          </w:p>
          <w:p w14:paraId="569191D1" w14:textId="77777777" w:rsidR="00566C80" w:rsidRDefault="00566C80" w:rsidP="00566C80">
            <w:pPr>
              <w:pStyle w:val="NoSpacing"/>
              <w:rPr>
                <w:b/>
                <w:bCs/>
                <w:color w:val="080C0C"/>
                <w:lang w:val="it-IT"/>
              </w:rPr>
            </w:pPr>
            <w:r w:rsidRPr="00566C80">
              <w:rPr>
                <w:b/>
                <w:bCs/>
                <w:color w:val="080C0C"/>
                <w:lang w:val="it-IT"/>
              </w:rPr>
              <w:t>Turi i galerisë</w:t>
            </w:r>
          </w:p>
          <w:p w14:paraId="3FFF378C" w14:textId="77777777" w:rsidR="00E2705A" w:rsidRPr="00566C80" w:rsidRDefault="00E2705A" w:rsidP="00566C80">
            <w:pPr>
              <w:pStyle w:val="NoSpacing"/>
              <w:rPr>
                <w:b/>
                <w:bCs/>
                <w:color w:val="080C0C"/>
                <w:lang w:val="it-IT"/>
              </w:rPr>
            </w:pPr>
          </w:p>
          <w:p w14:paraId="2993E4E8" w14:textId="77777777" w:rsidR="00566C80" w:rsidRPr="00566C80" w:rsidRDefault="00566C80" w:rsidP="00566C80">
            <w:pPr>
              <w:pStyle w:val="NoSpacing"/>
              <w:rPr>
                <w:color w:val="080C0C"/>
                <w:lang w:val="it-IT"/>
              </w:rPr>
            </w:pPr>
            <w:r w:rsidRPr="00566C80">
              <w:rPr>
                <w:color w:val="080C0C"/>
                <w:lang w:val="it-IT"/>
              </w:rPr>
              <w:t>Nxënësit zgjedhin 5 shumëkëndësha të çfarëdoshëm dhe i plotësojnë sipas kërkesave në një fletë. Pas përfundimit të punimeve, ato vendosen në një kënd të klasës dhe nxënësit vlerësojnë punën e njëri-tjetrit.</w:t>
            </w:r>
          </w:p>
          <w:p w14:paraId="29C16AEE" w14:textId="77777777" w:rsidR="00566C80" w:rsidRPr="00566C80" w:rsidRDefault="00566C80" w:rsidP="00566C80">
            <w:pPr>
              <w:pStyle w:val="NoSpacing"/>
              <w:rPr>
                <w:color w:val="080C0C"/>
                <w:lang w:val="it-IT"/>
              </w:rPr>
            </w:pPr>
          </w:p>
          <w:tbl>
            <w:tblPr>
              <w:tblW w:w="0" w:type="auto"/>
              <w:tblInd w:w="482"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625"/>
              <w:gridCol w:w="1635"/>
              <w:gridCol w:w="1825"/>
              <w:gridCol w:w="1479"/>
              <w:gridCol w:w="1485"/>
            </w:tblGrid>
            <w:tr w:rsidR="00566C80" w14:paraId="615B0D01" w14:textId="77777777" w:rsidTr="00566C80">
              <w:trPr>
                <w:trHeight w:val="635"/>
              </w:trPr>
              <w:tc>
                <w:tcPr>
                  <w:tcW w:w="1625" w:type="dxa"/>
                </w:tcPr>
                <w:p w14:paraId="42BA5048" w14:textId="77777777" w:rsidR="00566C80" w:rsidRDefault="00566C80" w:rsidP="009E3109">
                  <w:pPr>
                    <w:pStyle w:val="TableParagraph"/>
                    <w:framePr w:hSpace="180" w:wrap="around" w:vAnchor="text" w:hAnchor="margin" w:x="-162" w:y="-200"/>
                    <w:spacing w:before="16" w:line="216" w:lineRule="auto"/>
                    <w:ind w:left="115" w:right="79" w:firstLine="429"/>
                  </w:pPr>
                  <w:r>
                    <w:rPr>
                      <w:color w:val="231F20"/>
                    </w:rPr>
                    <w:t xml:space="preserve">Emri </w:t>
                  </w:r>
                  <w:proofErr w:type="spellStart"/>
                  <w:r>
                    <w:rPr>
                      <w:color w:val="231F20"/>
                    </w:rPr>
                    <w:t>i</w:t>
                  </w:r>
                  <w:proofErr w:type="spellEnd"/>
                  <w:r>
                    <w:rPr>
                      <w:color w:val="231F20"/>
                      <w:spacing w:val="1"/>
                    </w:rPr>
                    <w:t xml:space="preserve"> </w:t>
                  </w:r>
                  <w:proofErr w:type="spellStart"/>
                  <w:r>
                    <w:rPr>
                      <w:color w:val="231F20"/>
                      <w:spacing w:val="-2"/>
                      <w:w w:val="90"/>
                    </w:rPr>
                    <w:t>shumëkëndëshit</w:t>
                  </w:r>
                  <w:proofErr w:type="spellEnd"/>
                </w:p>
              </w:tc>
              <w:tc>
                <w:tcPr>
                  <w:tcW w:w="1635" w:type="dxa"/>
                </w:tcPr>
                <w:p w14:paraId="00A6BB7E" w14:textId="77777777" w:rsidR="00566C80" w:rsidRDefault="00566C80" w:rsidP="009E3109">
                  <w:pPr>
                    <w:pStyle w:val="TableParagraph"/>
                    <w:framePr w:hSpace="180" w:wrap="around" w:vAnchor="text" w:hAnchor="margin" w:x="-162" w:y="-200"/>
                    <w:spacing w:before="16" w:line="216" w:lineRule="auto"/>
                    <w:ind w:left="92" w:right="67" w:firstLine="452"/>
                  </w:pPr>
                  <w:proofErr w:type="spellStart"/>
                  <w:r>
                    <w:rPr>
                      <w:color w:val="231F20"/>
                    </w:rPr>
                    <w:t>Vizato</w:t>
                  </w:r>
                  <w:proofErr w:type="spellEnd"/>
                  <w:r>
                    <w:rPr>
                      <w:color w:val="231F20"/>
                      <w:spacing w:val="1"/>
                    </w:rPr>
                    <w:t xml:space="preserve"> </w:t>
                  </w:r>
                  <w:proofErr w:type="spellStart"/>
                  <w:r>
                    <w:rPr>
                      <w:color w:val="231F20"/>
                      <w:spacing w:val="-2"/>
                      <w:w w:val="90"/>
                    </w:rPr>
                    <w:t>shumëkëndëshin</w:t>
                  </w:r>
                  <w:proofErr w:type="spellEnd"/>
                </w:p>
              </w:tc>
              <w:tc>
                <w:tcPr>
                  <w:tcW w:w="1825" w:type="dxa"/>
                </w:tcPr>
                <w:p w14:paraId="17738261" w14:textId="77777777" w:rsidR="00566C80" w:rsidRDefault="00566C80" w:rsidP="009E3109">
                  <w:pPr>
                    <w:pStyle w:val="TableParagraph"/>
                    <w:framePr w:hSpace="180" w:wrap="around" w:vAnchor="text" w:hAnchor="margin" w:x="-162" w:y="-200"/>
                    <w:spacing w:line="271" w:lineRule="exact"/>
                    <w:ind w:left="51" w:right="34"/>
                    <w:jc w:val="center"/>
                  </w:pPr>
                  <w:proofErr w:type="spellStart"/>
                  <w:r>
                    <w:rPr>
                      <w:color w:val="231F20"/>
                    </w:rPr>
                    <w:t>Shumëkëndësh</w:t>
                  </w:r>
                  <w:proofErr w:type="spellEnd"/>
                </w:p>
                <w:p w14:paraId="455D8028" w14:textId="77777777" w:rsidR="00566C80" w:rsidRDefault="00566C80" w:rsidP="009E3109">
                  <w:pPr>
                    <w:pStyle w:val="TableParagraph"/>
                    <w:framePr w:hSpace="180" w:wrap="around" w:vAnchor="text" w:hAnchor="margin" w:x="-162" w:y="-200"/>
                    <w:spacing w:line="278" w:lineRule="exact"/>
                    <w:ind w:left="51" w:right="31"/>
                    <w:jc w:val="center"/>
                  </w:pPr>
                  <w:proofErr w:type="spellStart"/>
                  <w:r>
                    <w:rPr>
                      <w:color w:val="231F20"/>
                      <w:spacing w:val="-1"/>
                      <w:w w:val="90"/>
                    </w:rPr>
                    <w:t>i</w:t>
                  </w:r>
                  <w:proofErr w:type="spellEnd"/>
                  <w:r>
                    <w:rPr>
                      <w:color w:val="231F20"/>
                      <w:spacing w:val="-9"/>
                      <w:w w:val="90"/>
                    </w:rPr>
                    <w:t xml:space="preserve"> </w:t>
                  </w:r>
                  <w:proofErr w:type="spellStart"/>
                  <w:r>
                    <w:rPr>
                      <w:color w:val="231F20"/>
                      <w:w w:val="90"/>
                    </w:rPr>
                    <w:t>rregullt</w:t>
                  </w:r>
                  <w:proofErr w:type="spellEnd"/>
                  <w:r>
                    <w:rPr>
                      <w:color w:val="231F20"/>
                      <w:w w:val="90"/>
                    </w:rPr>
                    <w:t>/</w:t>
                  </w:r>
                  <w:proofErr w:type="spellStart"/>
                  <w:r>
                    <w:rPr>
                      <w:color w:val="231F20"/>
                      <w:w w:val="90"/>
                    </w:rPr>
                    <w:t>i</w:t>
                  </w:r>
                  <w:proofErr w:type="spellEnd"/>
                  <w:r>
                    <w:rPr>
                      <w:color w:val="231F20"/>
                      <w:spacing w:val="-9"/>
                      <w:w w:val="90"/>
                    </w:rPr>
                    <w:t xml:space="preserve"> </w:t>
                  </w:r>
                  <w:proofErr w:type="spellStart"/>
                  <w:r>
                    <w:rPr>
                      <w:color w:val="231F20"/>
                      <w:w w:val="90"/>
                    </w:rPr>
                    <w:t>parregullt</w:t>
                  </w:r>
                  <w:proofErr w:type="spellEnd"/>
                </w:p>
              </w:tc>
              <w:tc>
                <w:tcPr>
                  <w:tcW w:w="1479" w:type="dxa"/>
                </w:tcPr>
                <w:p w14:paraId="2F0A575C" w14:textId="77777777" w:rsidR="00566C80" w:rsidRDefault="00566C80" w:rsidP="009E3109">
                  <w:pPr>
                    <w:pStyle w:val="TableParagraph"/>
                    <w:framePr w:hSpace="180" w:wrap="around" w:vAnchor="text" w:hAnchor="margin" w:x="-162" w:y="-200"/>
                    <w:spacing w:line="285" w:lineRule="exact"/>
                    <w:ind w:left="163" w:right="141"/>
                    <w:jc w:val="center"/>
                  </w:pPr>
                  <w:proofErr w:type="spellStart"/>
                  <w:r>
                    <w:rPr>
                      <w:color w:val="231F20"/>
                      <w:spacing w:val="-2"/>
                      <w:w w:val="95"/>
                    </w:rPr>
                    <w:t>Numri</w:t>
                  </w:r>
                  <w:proofErr w:type="spellEnd"/>
                  <w:r>
                    <w:rPr>
                      <w:color w:val="231F20"/>
                      <w:spacing w:val="-12"/>
                      <w:w w:val="95"/>
                    </w:rPr>
                    <w:t xml:space="preserve"> </w:t>
                  </w:r>
                  <w:proofErr w:type="spellStart"/>
                  <w:r>
                    <w:rPr>
                      <w:color w:val="231F20"/>
                      <w:spacing w:val="-2"/>
                      <w:w w:val="95"/>
                    </w:rPr>
                    <w:t>i</w:t>
                  </w:r>
                  <w:proofErr w:type="spellEnd"/>
                  <w:r>
                    <w:rPr>
                      <w:color w:val="231F20"/>
                      <w:spacing w:val="-11"/>
                      <w:w w:val="95"/>
                    </w:rPr>
                    <w:t xml:space="preserve"> </w:t>
                  </w:r>
                  <w:proofErr w:type="spellStart"/>
                  <w:r>
                    <w:rPr>
                      <w:color w:val="231F20"/>
                      <w:spacing w:val="-2"/>
                      <w:w w:val="95"/>
                    </w:rPr>
                    <w:t>brinjëve</w:t>
                  </w:r>
                  <w:proofErr w:type="spellEnd"/>
                </w:p>
              </w:tc>
              <w:tc>
                <w:tcPr>
                  <w:tcW w:w="1485" w:type="dxa"/>
                </w:tcPr>
                <w:p w14:paraId="3AC637E5" w14:textId="77777777" w:rsidR="00566C80" w:rsidRDefault="00566C80" w:rsidP="009E3109">
                  <w:pPr>
                    <w:pStyle w:val="TableParagraph"/>
                    <w:framePr w:hSpace="180" w:wrap="around" w:vAnchor="text" w:hAnchor="margin" w:x="-162" w:y="-200"/>
                    <w:spacing w:line="285" w:lineRule="exact"/>
                    <w:ind w:left="164" w:right="140"/>
                    <w:jc w:val="center"/>
                  </w:pPr>
                  <w:proofErr w:type="spellStart"/>
                  <w:r>
                    <w:rPr>
                      <w:color w:val="231F20"/>
                      <w:w w:val="90"/>
                    </w:rPr>
                    <w:t>Numri</w:t>
                  </w:r>
                  <w:proofErr w:type="spellEnd"/>
                  <w:r>
                    <w:rPr>
                      <w:color w:val="231F20"/>
                      <w:spacing w:val="-6"/>
                      <w:w w:val="90"/>
                    </w:rPr>
                    <w:t xml:space="preserve"> </w:t>
                  </w:r>
                  <w:proofErr w:type="spellStart"/>
                  <w:r>
                    <w:rPr>
                      <w:color w:val="231F20"/>
                      <w:w w:val="90"/>
                    </w:rPr>
                    <w:t>i</w:t>
                  </w:r>
                  <w:proofErr w:type="spellEnd"/>
                  <w:r>
                    <w:rPr>
                      <w:color w:val="231F20"/>
                      <w:spacing w:val="-6"/>
                      <w:w w:val="90"/>
                    </w:rPr>
                    <w:t xml:space="preserve"> </w:t>
                  </w:r>
                  <w:proofErr w:type="spellStart"/>
                  <w:r>
                    <w:rPr>
                      <w:color w:val="231F20"/>
                      <w:w w:val="90"/>
                    </w:rPr>
                    <w:t>këndeve</w:t>
                  </w:r>
                  <w:proofErr w:type="spellEnd"/>
                </w:p>
              </w:tc>
            </w:tr>
            <w:tr w:rsidR="00566C80" w:rsidRPr="009E3109" w14:paraId="5B53FF1D" w14:textId="77777777" w:rsidTr="00566C80">
              <w:trPr>
                <w:trHeight w:val="635"/>
              </w:trPr>
              <w:tc>
                <w:tcPr>
                  <w:tcW w:w="1625" w:type="dxa"/>
                </w:tcPr>
                <w:p w14:paraId="7D0EBDC5" w14:textId="77777777" w:rsidR="00566C80" w:rsidRDefault="00566C80" w:rsidP="009E3109">
                  <w:pPr>
                    <w:pStyle w:val="TableParagraph"/>
                    <w:framePr w:hSpace="180" w:wrap="around" w:vAnchor="text" w:hAnchor="margin" w:x="-162" w:y="-200"/>
                    <w:spacing w:line="285" w:lineRule="exact"/>
                    <w:ind w:left="138"/>
                  </w:pPr>
                  <w:proofErr w:type="spellStart"/>
                  <w:r>
                    <w:rPr>
                      <w:color w:val="231F20"/>
                      <w:spacing w:val="-2"/>
                      <w:w w:val="95"/>
                    </w:rPr>
                    <w:t>Gjashtëkëndësh</w:t>
                  </w:r>
                  <w:proofErr w:type="spellEnd"/>
                </w:p>
              </w:tc>
              <w:tc>
                <w:tcPr>
                  <w:tcW w:w="1635" w:type="dxa"/>
                </w:tcPr>
                <w:p w14:paraId="399329AD" w14:textId="77777777" w:rsidR="00566C80" w:rsidRDefault="00566C80" w:rsidP="009E3109">
                  <w:pPr>
                    <w:pStyle w:val="TableParagraph"/>
                    <w:framePr w:hSpace="180" w:wrap="around" w:vAnchor="text" w:hAnchor="margin" w:x="-162" w:y="-200"/>
                    <w:spacing w:before="7"/>
                    <w:rPr>
                      <w:sz w:val="6"/>
                    </w:rPr>
                  </w:pPr>
                </w:p>
                <w:p w14:paraId="5DB2961B" w14:textId="77777777" w:rsidR="00566C80" w:rsidRDefault="00566C80" w:rsidP="009E3109">
                  <w:pPr>
                    <w:pStyle w:val="TableParagraph"/>
                    <w:framePr w:hSpace="180" w:wrap="around" w:vAnchor="text" w:hAnchor="margin" w:x="-162" w:y="-200"/>
                    <w:ind w:left="580"/>
                    <w:rPr>
                      <w:sz w:val="20"/>
                    </w:rPr>
                  </w:pPr>
                  <w:r>
                    <w:rPr>
                      <w:noProof/>
                      <w:sz w:val="20"/>
                    </w:rPr>
                    <w:drawing>
                      <wp:inline distT="0" distB="0" distL="0" distR="0" wp14:anchorId="406EE1E3" wp14:editId="78DC9FF2">
                        <wp:extent cx="291572" cy="247745"/>
                        <wp:effectExtent l="0" t="0" r="0" b="0"/>
                        <wp:docPr id="269" name="image7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image751.png"/>
                                <pic:cNvPicPr/>
                              </pic:nvPicPr>
                              <pic:blipFill>
                                <a:blip r:embed="rId42" cstate="print"/>
                                <a:stretch>
                                  <a:fillRect/>
                                </a:stretch>
                              </pic:blipFill>
                              <pic:spPr>
                                <a:xfrm>
                                  <a:off x="0" y="0"/>
                                  <a:ext cx="291572" cy="247745"/>
                                </a:xfrm>
                                <a:prstGeom prst="rect">
                                  <a:avLst/>
                                </a:prstGeom>
                              </pic:spPr>
                            </pic:pic>
                          </a:graphicData>
                        </a:graphic>
                      </wp:inline>
                    </w:drawing>
                  </w:r>
                </w:p>
              </w:tc>
              <w:tc>
                <w:tcPr>
                  <w:tcW w:w="1825" w:type="dxa"/>
                </w:tcPr>
                <w:p w14:paraId="273575DB" w14:textId="77777777" w:rsidR="00566C80" w:rsidRPr="009E3109" w:rsidRDefault="00566C80" w:rsidP="009E3109">
                  <w:pPr>
                    <w:pStyle w:val="TableParagraph"/>
                    <w:framePr w:hSpace="180" w:wrap="around" w:vAnchor="text" w:hAnchor="margin" w:x="-162" w:y="-200"/>
                    <w:spacing w:line="285" w:lineRule="exact"/>
                    <w:ind w:left="618"/>
                    <w:rPr>
                      <w:lang w:val="it-IT"/>
                    </w:rPr>
                  </w:pPr>
                  <w:r w:rsidRPr="009E3109">
                    <w:rPr>
                      <w:color w:val="231F20"/>
                      <w:spacing w:val="-2"/>
                      <w:w w:val="95"/>
                      <w:lang w:val="it-IT"/>
                    </w:rPr>
                    <w:t>I</w:t>
                  </w:r>
                  <w:r w:rsidRPr="009E3109">
                    <w:rPr>
                      <w:color w:val="231F20"/>
                      <w:spacing w:val="-12"/>
                      <w:w w:val="95"/>
                      <w:lang w:val="it-IT"/>
                    </w:rPr>
                    <w:t xml:space="preserve"> </w:t>
                  </w:r>
                  <w:r w:rsidRPr="009E3109">
                    <w:rPr>
                      <w:color w:val="231F20"/>
                      <w:spacing w:val="-2"/>
                      <w:w w:val="95"/>
                      <w:lang w:val="it-IT"/>
                    </w:rPr>
                    <w:t>rregullt</w:t>
                  </w:r>
                </w:p>
              </w:tc>
              <w:tc>
                <w:tcPr>
                  <w:tcW w:w="1479" w:type="dxa"/>
                </w:tcPr>
                <w:p w14:paraId="48F7298D" w14:textId="77777777" w:rsidR="00566C80" w:rsidRPr="009E3109" w:rsidRDefault="00566C80" w:rsidP="009E3109">
                  <w:pPr>
                    <w:pStyle w:val="TableParagraph"/>
                    <w:framePr w:hSpace="180" w:wrap="around" w:vAnchor="text" w:hAnchor="margin" w:x="-162" w:y="-200"/>
                    <w:spacing w:line="285" w:lineRule="exact"/>
                    <w:ind w:left="22"/>
                    <w:jc w:val="center"/>
                    <w:rPr>
                      <w:lang w:val="it-IT"/>
                    </w:rPr>
                  </w:pPr>
                  <w:r w:rsidRPr="009E3109">
                    <w:rPr>
                      <w:color w:val="231F20"/>
                      <w:w w:val="89"/>
                      <w:lang w:val="it-IT"/>
                    </w:rPr>
                    <w:t>6</w:t>
                  </w:r>
                </w:p>
              </w:tc>
              <w:tc>
                <w:tcPr>
                  <w:tcW w:w="1485" w:type="dxa"/>
                </w:tcPr>
                <w:p w14:paraId="4D01DBA4" w14:textId="77777777" w:rsidR="00566C80" w:rsidRPr="009E3109" w:rsidRDefault="00566C80" w:rsidP="009E3109">
                  <w:pPr>
                    <w:pStyle w:val="TableParagraph"/>
                    <w:framePr w:hSpace="180" w:wrap="around" w:vAnchor="text" w:hAnchor="margin" w:x="-162" w:y="-200"/>
                    <w:spacing w:line="285" w:lineRule="exact"/>
                    <w:ind w:left="23"/>
                    <w:jc w:val="center"/>
                    <w:rPr>
                      <w:lang w:val="it-IT"/>
                    </w:rPr>
                  </w:pPr>
                  <w:r w:rsidRPr="009E3109">
                    <w:rPr>
                      <w:color w:val="231F20"/>
                      <w:w w:val="89"/>
                      <w:lang w:val="it-IT"/>
                    </w:rPr>
                    <w:t>6</w:t>
                  </w:r>
                </w:p>
              </w:tc>
            </w:tr>
          </w:tbl>
          <w:p w14:paraId="4B3F0F74" w14:textId="29D09A40" w:rsidR="00566C80" w:rsidRPr="00566C80" w:rsidRDefault="00566C80" w:rsidP="00566C80">
            <w:pPr>
              <w:pStyle w:val="NoSpacing"/>
              <w:rPr>
                <w:color w:val="080C0C"/>
                <w:lang w:val="it-IT"/>
              </w:rPr>
            </w:pPr>
          </w:p>
          <w:p w14:paraId="4D40B293" w14:textId="77777777" w:rsidR="00566C80" w:rsidRPr="00566C80" w:rsidRDefault="00566C80" w:rsidP="00566C80">
            <w:pPr>
              <w:pStyle w:val="NoSpacing"/>
              <w:rPr>
                <w:color w:val="080C0C"/>
                <w:lang w:val="it-IT"/>
              </w:rPr>
            </w:pPr>
          </w:p>
          <w:p w14:paraId="460F9EA6" w14:textId="40CD094C" w:rsidR="00566C80" w:rsidRPr="009E3109" w:rsidRDefault="00566C80" w:rsidP="00566C80">
            <w:pPr>
              <w:spacing w:line="312"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604619B3" w14:textId="77777777" w:rsidR="00566C80" w:rsidRDefault="00566C80" w:rsidP="00566C80">
            <w:pPr>
              <w:pStyle w:val="NoSpacing"/>
              <w:rPr>
                <w:color w:val="080C0C"/>
                <w:lang w:val="it-IT"/>
              </w:rPr>
            </w:pPr>
            <w:r w:rsidRPr="00566C80">
              <w:rPr>
                <w:color w:val="080C0C"/>
                <w:lang w:val="it-IT"/>
              </w:rPr>
              <w:t>Nxënësit vlerësohen për saktësinë e emërtimit të shumëkëndëshave në bazë të brinjëve dhe këndeve që kanë, dallimit të shumëkëndëshave të rregullt dhe jo të rregullt, si dhe vizatimin e shumëkëndëshave me vizore.</w:t>
            </w:r>
          </w:p>
          <w:p w14:paraId="01C3DCAA" w14:textId="77777777" w:rsidR="00566C80" w:rsidRPr="00566C80" w:rsidRDefault="00566C80" w:rsidP="00566C80">
            <w:pPr>
              <w:pStyle w:val="NoSpacing"/>
              <w:rPr>
                <w:color w:val="080C0C"/>
                <w:lang w:val="it-IT"/>
              </w:rPr>
            </w:pPr>
          </w:p>
          <w:p w14:paraId="7C54C83B" w14:textId="77777777" w:rsidR="00566C80" w:rsidRPr="00566C80" w:rsidRDefault="00566C80" w:rsidP="00566C80">
            <w:pPr>
              <w:pStyle w:val="NoSpacing"/>
              <w:rPr>
                <w:color w:val="080C0C"/>
                <w:lang w:val="it-IT"/>
              </w:rPr>
            </w:pPr>
            <w:r w:rsidRPr="00566C80">
              <w:rPr>
                <w:color w:val="080C0C"/>
                <w:lang w:val="it-IT"/>
              </w:rPr>
              <w:t>Detyrë:</w:t>
            </w:r>
          </w:p>
          <w:p w14:paraId="274F7921" w14:textId="5B928854" w:rsidR="00FB6E8C" w:rsidRDefault="00566C80" w:rsidP="00566C80">
            <w:pPr>
              <w:pStyle w:val="NoSpacing"/>
              <w:rPr>
                <w:color w:val="080C0C"/>
                <w:lang w:val="it-IT"/>
              </w:rPr>
            </w:pPr>
            <w:r w:rsidRPr="00566C80">
              <w:rPr>
                <w:color w:val="080C0C"/>
                <w:lang w:val="it-IT"/>
              </w:rPr>
              <w:t>Vizatohen 3 shumëkëndësha të rregullt dhe 3 shumëkëndësha të parregullt.</w:t>
            </w:r>
          </w:p>
          <w:p w14:paraId="0FD4F1DC" w14:textId="77777777" w:rsidR="00FB6E8C" w:rsidRDefault="00FB6E8C" w:rsidP="007A25B0">
            <w:pPr>
              <w:pStyle w:val="NoSpacing"/>
              <w:rPr>
                <w:color w:val="080C0C"/>
                <w:lang w:val="it-IT"/>
              </w:rPr>
            </w:pPr>
          </w:p>
          <w:p w14:paraId="75F4C41D" w14:textId="77777777" w:rsidR="00FB6E8C" w:rsidRPr="00112C98" w:rsidRDefault="00FB6E8C" w:rsidP="007A25B0">
            <w:pPr>
              <w:pStyle w:val="NoSpacing"/>
              <w:rPr>
                <w:color w:val="080C0C"/>
                <w:lang w:val="it-IT"/>
              </w:rPr>
            </w:pPr>
          </w:p>
        </w:tc>
      </w:tr>
    </w:tbl>
    <w:p w14:paraId="0EF27CA8" w14:textId="77777777" w:rsidR="00FB6E8C" w:rsidRDefault="00FB6E8C" w:rsidP="00FB6E8C">
      <w:pPr>
        <w:rPr>
          <w:lang w:val="it-IT"/>
        </w:rPr>
      </w:pPr>
    </w:p>
    <w:p w14:paraId="07A50038" w14:textId="77777777" w:rsidR="00FB6E8C" w:rsidRDefault="00FB6E8C" w:rsidP="00FB6E8C">
      <w:pPr>
        <w:rPr>
          <w:lang w:val="it-IT"/>
        </w:rPr>
      </w:pPr>
    </w:p>
    <w:p w14:paraId="600606E2" w14:textId="77777777" w:rsidR="00FB6E8C" w:rsidRDefault="00FB6E8C" w:rsidP="00FB6E8C">
      <w:pPr>
        <w:rPr>
          <w:lang w:val="it-IT"/>
        </w:rPr>
      </w:pPr>
    </w:p>
    <w:p w14:paraId="62430230" w14:textId="77777777" w:rsidR="00FB6E8C" w:rsidRDefault="00FB6E8C" w:rsidP="00FB6E8C">
      <w:pPr>
        <w:rPr>
          <w:lang w:val="it-IT"/>
        </w:rPr>
      </w:pPr>
    </w:p>
    <w:p w14:paraId="3FB7CF78" w14:textId="77777777" w:rsidR="00FB6E8C" w:rsidRDefault="00FB6E8C" w:rsidP="00FB6E8C">
      <w:pPr>
        <w:rPr>
          <w:lang w:val="it-IT"/>
        </w:rPr>
      </w:pPr>
    </w:p>
    <w:p w14:paraId="099EF4E1"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54F32990" w14:textId="77777777" w:rsidTr="007A25B0">
        <w:trPr>
          <w:trHeight w:val="206"/>
        </w:trPr>
        <w:tc>
          <w:tcPr>
            <w:tcW w:w="10105" w:type="dxa"/>
            <w:tcBorders>
              <w:top w:val="single" w:sz="8" w:space="0" w:color="000000"/>
              <w:bottom w:val="nil"/>
            </w:tcBorders>
            <w:shd w:val="clear" w:color="auto" w:fill="000000"/>
            <w:hideMark/>
          </w:tcPr>
          <w:p w14:paraId="32251DC0" w14:textId="620A2EB4"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445039">
              <w:rPr>
                <w:rFonts w:ascii="Times New Roman" w:eastAsia="MS Mincho" w:hAnsi="Times New Roman" w:cs="Times New Roman"/>
                <w:b/>
                <w:bCs/>
                <w:color w:val="0D0D0D"/>
                <w:sz w:val="24"/>
                <w:szCs w:val="24"/>
                <w:lang w:val="sq-AL"/>
              </w:rPr>
              <w:t>41</w:t>
            </w:r>
          </w:p>
        </w:tc>
      </w:tr>
      <w:tr w:rsidR="00FB6E8C" w:rsidRPr="009E3109" w14:paraId="29F81130" w14:textId="77777777" w:rsidTr="007A25B0">
        <w:trPr>
          <w:trHeight w:val="379"/>
        </w:trPr>
        <w:tc>
          <w:tcPr>
            <w:tcW w:w="10105" w:type="dxa"/>
            <w:tcBorders>
              <w:top w:val="single" w:sz="8" w:space="0" w:color="000000"/>
              <w:bottom w:val="single" w:sz="8" w:space="0" w:color="000000"/>
            </w:tcBorders>
            <w:hideMark/>
          </w:tcPr>
          <w:p w14:paraId="0F8E58D9" w14:textId="4C82063D"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62F34702" w14:textId="4CA608E8"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586CD4E4" w14:textId="77777777" w:rsidTr="007A25B0">
        <w:trPr>
          <w:trHeight w:val="2390"/>
        </w:trPr>
        <w:tc>
          <w:tcPr>
            <w:tcW w:w="10105" w:type="dxa"/>
            <w:tcBorders>
              <w:top w:val="nil"/>
            </w:tcBorders>
          </w:tcPr>
          <w:p w14:paraId="2CB822C6" w14:textId="77777777" w:rsidR="00FB6E8C" w:rsidRDefault="00FB6E8C" w:rsidP="007A25B0">
            <w:pPr>
              <w:pStyle w:val="NoSpacing"/>
              <w:rPr>
                <w:color w:val="080C0C"/>
                <w:lang w:val="it-IT"/>
              </w:rPr>
            </w:pPr>
          </w:p>
          <w:p w14:paraId="0731CE5B" w14:textId="77777777" w:rsidR="00A227AD" w:rsidRPr="00A227AD" w:rsidRDefault="00A227AD" w:rsidP="00A227AD">
            <w:pPr>
              <w:pStyle w:val="NoSpacing"/>
              <w:rPr>
                <w:b/>
                <w:bCs/>
                <w:color w:val="080C0C"/>
                <w:lang w:val="it-IT"/>
              </w:rPr>
            </w:pPr>
            <w:r w:rsidRPr="00A227AD">
              <w:rPr>
                <w:b/>
                <w:bCs/>
                <w:color w:val="080C0C"/>
                <w:lang w:val="it-IT"/>
              </w:rPr>
              <w:t>Tema: Figurat gjeometrike</w:t>
            </w:r>
          </w:p>
          <w:p w14:paraId="1CC61CA7" w14:textId="77777777" w:rsidR="00A227AD" w:rsidRPr="00A227AD" w:rsidRDefault="00A227AD" w:rsidP="00A227AD">
            <w:pPr>
              <w:pStyle w:val="NoSpacing"/>
              <w:rPr>
                <w:b/>
                <w:bCs/>
                <w:color w:val="080C0C"/>
                <w:lang w:val="it-IT"/>
              </w:rPr>
            </w:pPr>
            <w:r w:rsidRPr="00A227AD">
              <w:rPr>
                <w:b/>
                <w:bCs/>
                <w:color w:val="080C0C"/>
                <w:lang w:val="it-IT"/>
              </w:rPr>
              <w:t>Rezultatet e të nxënit të temës:</w:t>
            </w:r>
          </w:p>
          <w:p w14:paraId="7745F0DB" w14:textId="77777777" w:rsidR="00A227AD" w:rsidRPr="00A227AD" w:rsidRDefault="00A227AD" w:rsidP="00A227AD">
            <w:pPr>
              <w:pStyle w:val="NoSpacing"/>
              <w:rPr>
                <w:color w:val="080C0C"/>
                <w:lang w:val="it-IT"/>
              </w:rPr>
            </w:pPr>
            <w:r w:rsidRPr="00A227AD">
              <w:rPr>
                <w:color w:val="080C0C"/>
                <w:lang w:val="it-IT"/>
              </w:rPr>
              <w:t>Përshkruan dhe përkufizon figurat gjeometrike si; katrori, drejtkëndëshi, trekëndëshi, trapezi, rrethi;</w:t>
            </w:r>
          </w:p>
          <w:p w14:paraId="5135F89E" w14:textId="77777777" w:rsidR="00A227AD" w:rsidRPr="00A227AD" w:rsidRDefault="00A227AD" w:rsidP="00A227AD">
            <w:pPr>
              <w:pStyle w:val="NoSpacing"/>
              <w:rPr>
                <w:color w:val="080C0C"/>
                <w:lang w:val="it-IT"/>
              </w:rPr>
            </w:pPr>
            <w:r w:rsidRPr="00A227AD">
              <w:rPr>
                <w:color w:val="080C0C"/>
                <w:lang w:val="it-IT"/>
              </w:rPr>
              <w:t>Krahason figurat e ndryshme gjeometrike (gjen të përbashkëtat dhe dallimet);</w:t>
            </w:r>
          </w:p>
          <w:p w14:paraId="1E8FB75E" w14:textId="77777777" w:rsidR="00A227AD" w:rsidRPr="00A227AD" w:rsidRDefault="00A227AD" w:rsidP="00A227AD">
            <w:pPr>
              <w:pStyle w:val="NoSpacing"/>
              <w:rPr>
                <w:color w:val="080C0C"/>
                <w:lang w:val="it-IT"/>
              </w:rPr>
            </w:pPr>
            <w:r w:rsidRPr="00A227AD">
              <w:rPr>
                <w:color w:val="080C0C"/>
                <w:lang w:val="it-IT"/>
              </w:rPr>
              <w:t>Përdor mjetet e ndryshme si: vizorja, trekëndëshi, kompasi për vizatimin (konstruk- timin) e figurave gjeometrike.</w:t>
            </w:r>
          </w:p>
          <w:p w14:paraId="0A7A4F31" w14:textId="77777777" w:rsidR="00A227AD" w:rsidRPr="00A227AD" w:rsidRDefault="00A227AD" w:rsidP="00A227AD">
            <w:pPr>
              <w:pStyle w:val="NoSpacing"/>
              <w:rPr>
                <w:color w:val="080C0C"/>
                <w:lang w:val="it-IT"/>
              </w:rPr>
            </w:pPr>
          </w:p>
          <w:p w14:paraId="113CCD91" w14:textId="77777777" w:rsidR="00A227AD" w:rsidRPr="00A227AD" w:rsidRDefault="00A227AD" w:rsidP="00A227AD">
            <w:pPr>
              <w:pStyle w:val="NoSpacing"/>
              <w:rPr>
                <w:b/>
                <w:bCs/>
                <w:color w:val="080C0C"/>
                <w:lang w:val="it-IT"/>
              </w:rPr>
            </w:pPr>
            <w:r w:rsidRPr="00A227AD">
              <w:rPr>
                <w:b/>
                <w:bCs/>
                <w:color w:val="080C0C"/>
                <w:lang w:val="it-IT"/>
              </w:rPr>
              <w:t>Kontributi në rezultatet për kompetencat krye- sore të shkallës: I.2, II.1, II.4, III.4.</w:t>
            </w:r>
          </w:p>
          <w:p w14:paraId="64A6E115" w14:textId="77777777" w:rsidR="00A227AD" w:rsidRPr="00A227AD" w:rsidRDefault="00A227AD" w:rsidP="00A227AD">
            <w:pPr>
              <w:pStyle w:val="NoSpacing"/>
              <w:rPr>
                <w:color w:val="080C0C"/>
                <w:lang w:val="it-IT"/>
              </w:rPr>
            </w:pPr>
            <w:r w:rsidRPr="00A227AD">
              <w:rPr>
                <w:b/>
                <w:bCs/>
                <w:color w:val="080C0C"/>
                <w:lang w:val="it-IT"/>
              </w:rPr>
              <w:t>Kontributi në rezultatet e fushës së kurrikulës: 1.2, 2.1, 3.1, 4, 4.1.</w:t>
            </w:r>
          </w:p>
          <w:p w14:paraId="7115BF50" w14:textId="77777777" w:rsidR="00A227AD" w:rsidRDefault="00A227AD" w:rsidP="00A227AD">
            <w:pPr>
              <w:pStyle w:val="NoSpacing"/>
              <w:rPr>
                <w:color w:val="080C0C"/>
                <w:lang w:val="it-IT"/>
              </w:rPr>
            </w:pPr>
          </w:p>
          <w:p w14:paraId="04D35234" w14:textId="752C6D0C" w:rsidR="00A227AD" w:rsidRPr="009E3109" w:rsidRDefault="00A227AD" w:rsidP="00A227AD">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6A595459" w14:textId="77777777" w:rsidR="00A227AD" w:rsidRPr="009E3109" w:rsidRDefault="00A227AD" w:rsidP="00A227AD">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Katërkëndëshat</w:t>
            </w:r>
            <w:proofErr w:type="spellEnd"/>
          </w:p>
          <w:p w14:paraId="0005D6F1" w14:textId="77777777" w:rsidR="00A227AD" w:rsidRPr="009E3109" w:rsidRDefault="00A227AD" w:rsidP="00A227AD">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7B1391A5" w14:textId="77777777" w:rsidR="00A227AD" w:rsidRPr="009E3109" w:rsidRDefault="00A227AD" w:rsidP="00A227AD">
            <w:pPr>
              <w:pStyle w:val="NoSpacing"/>
              <w:rPr>
                <w:color w:val="080C0C"/>
              </w:rPr>
            </w:pPr>
            <w:r w:rsidRPr="009E3109">
              <w:rPr>
                <w:color w:val="080C0C"/>
              </w:rPr>
              <w:t>•</w:t>
            </w:r>
            <w:r w:rsidRPr="009E3109">
              <w:rPr>
                <w:color w:val="080C0C"/>
              </w:rPr>
              <w:tab/>
            </w:r>
            <w:proofErr w:type="spellStart"/>
            <w:r w:rsidRPr="009E3109">
              <w:rPr>
                <w:color w:val="080C0C"/>
              </w:rPr>
              <w:t>Emërton</w:t>
            </w:r>
            <w:proofErr w:type="spellEnd"/>
            <w:r w:rsidRPr="009E3109">
              <w:rPr>
                <w:color w:val="080C0C"/>
              </w:rPr>
              <w:t xml:space="preserve"> </w:t>
            </w:r>
            <w:proofErr w:type="spellStart"/>
            <w:r w:rsidRPr="009E3109">
              <w:rPr>
                <w:color w:val="080C0C"/>
              </w:rPr>
              <w:t>llojet</w:t>
            </w:r>
            <w:proofErr w:type="spellEnd"/>
            <w:r w:rsidRPr="009E3109">
              <w:rPr>
                <w:color w:val="080C0C"/>
              </w:rPr>
              <w:t xml:space="preserve"> e </w:t>
            </w:r>
            <w:proofErr w:type="spellStart"/>
            <w:r w:rsidRPr="009E3109">
              <w:rPr>
                <w:color w:val="080C0C"/>
              </w:rPr>
              <w:t>katërkëndëshave</w:t>
            </w:r>
            <w:proofErr w:type="spellEnd"/>
            <w:r w:rsidRPr="009E3109">
              <w:rPr>
                <w:color w:val="080C0C"/>
              </w:rPr>
              <w:t>;</w:t>
            </w:r>
          </w:p>
          <w:p w14:paraId="38C76CB1" w14:textId="77777777" w:rsidR="00A227AD" w:rsidRPr="009E3109" w:rsidRDefault="00A227AD" w:rsidP="00A227AD">
            <w:pPr>
              <w:pStyle w:val="NoSpacing"/>
              <w:rPr>
                <w:color w:val="080C0C"/>
              </w:rPr>
            </w:pPr>
            <w:r w:rsidRPr="009E3109">
              <w:rPr>
                <w:color w:val="080C0C"/>
              </w:rPr>
              <w:t>•</w:t>
            </w:r>
            <w:r w:rsidRPr="009E3109">
              <w:rPr>
                <w:color w:val="080C0C"/>
              </w:rPr>
              <w:tab/>
            </w:r>
            <w:proofErr w:type="spellStart"/>
            <w:r w:rsidRPr="009E3109">
              <w:rPr>
                <w:color w:val="080C0C"/>
              </w:rPr>
              <w:t>Shkruan</w:t>
            </w:r>
            <w:proofErr w:type="spellEnd"/>
            <w:r w:rsidRPr="009E3109">
              <w:rPr>
                <w:color w:val="080C0C"/>
              </w:rPr>
              <w:t xml:space="preserve"> </w:t>
            </w:r>
            <w:proofErr w:type="spellStart"/>
            <w:r w:rsidRPr="009E3109">
              <w:rPr>
                <w:color w:val="080C0C"/>
              </w:rPr>
              <w:t>simbolikisht</w:t>
            </w:r>
            <w:proofErr w:type="spellEnd"/>
            <w:r w:rsidRPr="009E3109">
              <w:rPr>
                <w:color w:val="080C0C"/>
              </w:rPr>
              <w:t xml:space="preserve"> </w:t>
            </w:r>
            <w:proofErr w:type="spellStart"/>
            <w:r w:rsidRPr="009E3109">
              <w:rPr>
                <w:color w:val="080C0C"/>
              </w:rPr>
              <w:t>katërkëndëshat</w:t>
            </w:r>
            <w:proofErr w:type="spellEnd"/>
            <w:r w:rsidRPr="009E3109">
              <w:rPr>
                <w:color w:val="080C0C"/>
              </w:rPr>
              <w:t>;</w:t>
            </w:r>
          </w:p>
          <w:p w14:paraId="55A18C67" w14:textId="77777777" w:rsidR="00A227AD" w:rsidRPr="009E3109" w:rsidRDefault="00A227AD" w:rsidP="00A227AD">
            <w:pPr>
              <w:pStyle w:val="NoSpacing"/>
              <w:rPr>
                <w:color w:val="080C0C"/>
              </w:rPr>
            </w:pPr>
            <w:r w:rsidRPr="009E3109">
              <w:rPr>
                <w:color w:val="080C0C"/>
              </w:rPr>
              <w:t>•</w:t>
            </w:r>
            <w:r w:rsidRPr="009E3109">
              <w:rPr>
                <w:color w:val="080C0C"/>
              </w:rPr>
              <w:tab/>
              <w:t xml:space="preserve">Dallon </w:t>
            </w:r>
            <w:proofErr w:type="spellStart"/>
            <w:r w:rsidRPr="009E3109">
              <w:rPr>
                <w:color w:val="080C0C"/>
              </w:rPr>
              <w:t>llojet</w:t>
            </w:r>
            <w:proofErr w:type="spellEnd"/>
            <w:r w:rsidRPr="009E3109">
              <w:rPr>
                <w:color w:val="080C0C"/>
              </w:rPr>
              <w:t xml:space="preserve"> e </w:t>
            </w:r>
            <w:proofErr w:type="spellStart"/>
            <w:r w:rsidRPr="009E3109">
              <w:rPr>
                <w:color w:val="080C0C"/>
              </w:rPr>
              <w:t>katërkëndëshave</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bazë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brinjëve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këndeve</w:t>
            </w:r>
            <w:proofErr w:type="spellEnd"/>
            <w:r w:rsidRPr="009E3109">
              <w:rPr>
                <w:color w:val="080C0C"/>
              </w:rPr>
              <w:t>;</w:t>
            </w:r>
          </w:p>
          <w:p w14:paraId="31943DE9" w14:textId="77777777" w:rsidR="00A227AD" w:rsidRPr="009E3109" w:rsidRDefault="00A227AD" w:rsidP="00A227AD">
            <w:pPr>
              <w:pStyle w:val="NoSpacing"/>
              <w:rPr>
                <w:color w:val="080C0C"/>
              </w:rPr>
            </w:pPr>
            <w:r w:rsidRPr="009E3109">
              <w:rPr>
                <w:color w:val="080C0C"/>
              </w:rPr>
              <w:t>•</w:t>
            </w:r>
            <w:r w:rsidRPr="009E3109">
              <w:rPr>
                <w:color w:val="080C0C"/>
              </w:rPr>
              <w:tab/>
            </w:r>
            <w:proofErr w:type="spellStart"/>
            <w:r w:rsidRPr="009E3109">
              <w:rPr>
                <w:color w:val="080C0C"/>
              </w:rPr>
              <w:t>Vizaton</w:t>
            </w:r>
            <w:proofErr w:type="spellEnd"/>
            <w:r w:rsidRPr="009E3109">
              <w:rPr>
                <w:color w:val="080C0C"/>
              </w:rPr>
              <w:t xml:space="preserve"> </w:t>
            </w:r>
            <w:proofErr w:type="spellStart"/>
            <w:r w:rsidRPr="009E3109">
              <w:rPr>
                <w:color w:val="080C0C"/>
              </w:rPr>
              <w:t>katërkëndësha</w:t>
            </w:r>
            <w:proofErr w:type="spellEnd"/>
            <w:r w:rsidRPr="009E3109">
              <w:rPr>
                <w:color w:val="080C0C"/>
              </w:rPr>
              <w:t xml:space="preserve"> me </w:t>
            </w:r>
            <w:proofErr w:type="spellStart"/>
            <w:r w:rsidRPr="009E3109">
              <w:rPr>
                <w:color w:val="080C0C"/>
              </w:rPr>
              <w:t>vizore</w:t>
            </w:r>
            <w:proofErr w:type="spellEnd"/>
            <w:r w:rsidRPr="009E3109">
              <w:rPr>
                <w:color w:val="080C0C"/>
              </w:rPr>
              <w:t>.</w:t>
            </w:r>
          </w:p>
          <w:p w14:paraId="1F17DC1A" w14:textId="77777777" w:rsidR="00A227AD" w:rsidRPr="009E3109" w:rsidRDefault="00A227AD" w:rsidP="00A227AD">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71639DB8" w14:textId="77777777" w:rsidR="00A227AD" w:rsidRPr="009E3109" w:rsidRDefault="00A227AD" w:rsidP="00A227AD">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w:t>
            </w:r>
            <w:r w:rsidRPr="009E3109">
              <w:rPr>
                <w:color w:val="080C0C"/>
              </w:rPr>
              <w:t xml:space="preserve"> </w:t>
            </w:r>
            <w:proofErr w:type="spellStart"/>
            <w:r w:rsidRPr="009E3109">
              <w:rPr>
                <w:color w:val="080C0C"/>
              </w:rPr>
              <w:t>projektor</w:t>
            </w:r>
            <w:proofErr w:type="spellEnd"/>
            <w:r w:rsidRPr="009E3109">
              <w:rPr>
                <w:color w:val="080C0C"/>
              </w:rPr>
              <w:t>.</w:t>
            </w:r>
          </w:p>
          <w:p w14:paraId="15A6989A" w14:textId="77777777" w:rsidR="00A227AD" w:rsidRPr="009E3109" w:rsidRDefault="00A227AD" w:rsidP="00A227AD">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3339100E" w14:textId="77777777" w:rsidR="00A227AD" w:rsidRPr="009E3109" w:rsidRDefault="00A227AD" w:rsidP="00A227AD">
            <w:pPr>
              <w:pStyle w:val="NoSpacing"/>
              <w:rPr>
                <w:color w:val="080C0C"/>
              </w:rPr>
            </w:pPr>
            <w:proofErr w:type="spellStart"/>
            <w:r w:rsidRPr="009E3109">
              <w:rPr>
                <w:color w:val="080C0C"/>
              </w:rPr>
              <w:t>Gjuhë</w:t>
            </w:r>
            <w:proofErr w:type="spellEnd"/>
            <w:r w:rsidRPr="009E3109">
              <w:rPr>
                <w:color w:val="080C0C"/>
              </w:rPr>
              <w:t xml:space="preserve"> </w:t>
            </w:r>
            <w:proofErr w:type="spellStart"/>
            <w:r w:rsidRPr="009E3109">
              <w:rPr>
                <w:color w:val="080C0C"/>
              </w:rPr>
              <w:t>amtare</w:t>
            </w:r>
            <w:proofErr w:type="spellEnd"/>
            <w:r w:rsidRPr="009E3109">
              <w:rPr>
                <w:color w:val="080C0C"/>
              </w:rPr>
              <w:t xml:space="preserve"> (</w:t>
            </w:r>
            <w:proofErr w:type="spellStart"/>
            <w:r w:rsidRPr="009E3109">
              <w:rPr>
                <w:color w:val="080C0C"/>
              </w:rPr>
              <w:t>shqipe</w:t>
            </w:r>
            <w:proofErr w:type="spellEnd"/>
            <w:r w:rsidRPr="009E3109">
              <w:rPr>
                <w:color w:val="080C0C"/>
              </w:rPr>
              <w:t xml:space="preserve">), </w:t>
            </w:r>
            <w:proofErr w:type="spellStart"/>
            <w:r w:rsidRPr="009E3109">
              <w:rPr>
                <w:color w:val="080C0C"/>
              </w:rPr>
              <w:t>Edukatë</w:t>
            </w:r>
            <w:proofErr w:type="spellEnd"/>
            <w:r w:rsidRPr="009E3109">
              <w:rPr>
                <w:color w:val="080C0C"/>
              </w:rPr>
              <w:t xml:space="preserve"> figurative, </w:t>
            </w:r>
            <w:proofErr w:type="spellStart"/>
            <w:r w:rsidRPr="009E3109">
              <w:rPr>
                <w:color w:val="080C0C"/>
              </w:rPr>
              <w:t>Shkathtësi</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jetë</w:t>
            </w:r>
            <w:proofErr w:type="spellEnd"/>
            <w:r w:rsidRPr="009E3109">
              <w:rPr>
                <w:color w:val="080C0C"/>
              </w:rPr>
              <w:t>.</w:t>
            </w:r>
          </w:p>
          <w:p w14:paraId="2F29C732" w14:textId="77777777" w:rsidR="00A227AD" w:rsidRPr="009E3109" w:rsidRDefault="00A227AD" w:rsidP="00A227AD">
            <w:pPr>
              <w:pStyle w:val="NoSpacing"/>
              <w:rPr>
                <w:color w:val="080C0C"/>
              </w:rPr>
            </w:pPr>
          </w:p>
          <w:p w14:paraId="4F86F3EB" w14:textId="07485511" w:rsidR="00A227AD" w:rsidRPr="00A227AD" w:rsidRDefault="00A227AD" w:rsidP="00A227AD">
            <w:pPr>
              <w:pStyle w:val="NoSpacing"/>
              <w:rPr>
                <w:color w:val="080C0C"/>
                <w:lang w:val="it-IT"/>
              </w:rPr>
            </w:pPr>
            <w:r>
              <w:rPr>
                <w:rFonts w:eastAsia="Segoe UI Symbol" w:cstheme="minorHAnsi"/>
                <w:b/>
                <w:w w:val="95"/>
                <w14:ligatures w14:val="none"/>
              </w:rPr>
              <w:t xml:space="preserve">     </w:t>
            </w:r>
            <w:r w:rsidRPr="009E3109">
              <w:rPr>
                <w:rFonts w:eastAsia="Segoe UI Symbol" w:cstheme="minorHAnsi"/>
                <w:b/>
                <w:w w:val="95"/>
                <w:lang w:val="it-IT"/>
                <w14:ligatures w14:val="none"/>
              </w:rPr>
              <w:t>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70CBA865" w14:textId="77777777" w:rsidR="00A227AD" w:rsidRPr="00A227AD" w:rsidRDefault="00A227AD" w:rsidP="00A227AD">
            <w:pPr>
              <w:pStyle w:val="NoSpacing"/>
              <w:rPr>
                <w:color w:val="080C0C"/>
                <w:lang w:val="it-IT"/>
              </w:rPr>
            </w:pPr>
            <w:r w:rsidRPr="00A227AD">
              <w:rPr>
                <w:color w:val="080C0C"/>
                <w:lang w:val="it-IT"/>
              </w:rPr>
              <w:t>Parashikimi:</w:t>
            </w:r>
          </w:p>
          <w:p w14:paraId="500825B9" w14:textId="77777777" w:rsidR="00A227AD" w:rsidRPr="00A227AD" w:rsidRDefault="00A227AD" w:rsidP="00A227AD">
            <w:pPr>
              <w:pStyle w:val="NoSpacing"/>
              <w:rPr>
                <w:b/>
                <w:bCs/>
                <w:color w:val="080C0C"/>
                <w:lang w:val="it-IT"/>
              </w:rPr>
            </w:pPr>
            <w:r w:rsidRPr="00A227AD">
              <w:rPr>
                <w:b/>
                <w:bCs/>
                <w:color w:val="080C0C"/>
                <w:lang w:val="it-IT"/>
              </w:rPr>
              <w:t>Përgatitja për të nxënët</w:t>
            </w:r>
          </w:p>
          <w:p w14:paraId="639C0DEF" w14:textId="77777777" w:rsidR="00A227AD" w:rsidRDefault="00A227AD" w:rsidP="00A227AD">
            <w:pPr>
              <w:pStyle w:val="NoSpacing"/>
              <w:rPr>
                <w:b/>
                <w:bCs/>
                <w:color w:val="080C0C"/>
                <w:lang w:val="it-IT"/>
              </w:rPr>
            </w:pPr>
            <w:r w:rsidRPr="00A227AD">
              <w:rPr>
                <w:b/>
                <w:bCs/>
                <w:color w:val="080C0C"/>
                <w:lang w:val="it-IT"/>
              </w:rPr>
              <w:t>Diskutim për njohuritë paraprake</w:t>
            </w:r>
          </w:p>
          <w:p w14:paraId="31F2002A" w14:textId="77777777" w:rsidR="00E2705A" w:rsidRPr="00A227AD" w:rsidRDefault="00E2705A" w:rsidP="00A227AD">
            <w:pPr>
              <w:pStyle w:val="NoSpacing"/>
              <w:rPr>
                <w:b/>
                <w:bCs/>
                <w:color w:val="080C0C"/>
                <w:lang w:val="it-IT"/>
              </w:rPr>
            </w:pPr>
          </w:p>
          <w:p w14:paraId="74CF80F5" w14:textId="77777777" w:rsidR="00A227AD" w:rsidRPr="00A227AD" w:rsidRDefault="00A227AD" w:rsidP="00A227AD">
            <w:pPr>
              <w:pStyle w:val="NoSpacing"/>
              <w:rPr>
                <w:color w:val="080C0C"/>
                <w:lang w:val="it-IT"/>
              </w:rPr>
            </w:pPr>
            <w:r w:rsidRPr="00A227AD">
              <w:rPr>
                <w:color w:val="080C0C"/>
                <w:lang w:val="it-IT"/>
              </w:rPr>
              <w:t>Në projektor ose në tabelë paraqitet figura e katrorit dhe e drejtkëndëshit.</w:t>
            </w:r>
          </w:p>
          <w:p w14:paraId="57932FDD" w14:textId="77777777" w:rsidR="00A227AD" w:rsidRPr="00A227AD" w:rsidRDefault="00A227AD" w:rsidP="00A227AD">
            <w:pPr>
              <w:pStyle w:val="NoSpacing"/>
              <w:rPr>
                <w:color w:val="080C0C"/>
                <w:lang w:val="it-IT"/>
              </w:rPr>
            </w:pPr>
            <w:r w:rsidRPr="00A227AD">
              <w:rPr>
                <w:color w:val="080C0C"/>
                <w:lang w:val="it-IT"/>
              </w:rPr>
              <w:t>Nxënësit gjejnë të përbashkëtat dhe dallimet e tyre. (numri i brinjëve, këndeve, kulmeve; gjatësia e brin- jëve). A ka lloje të tjera të katërkëndëshave përveç katrorit dhe drejtkëndëshit?</w:t>
            </w:r>
          </w:p>
          <w:p w14:paraId="44A00AAD" w14:textId="77777777" w:rsidR="00A227AD" w:rsidRPr="00A227AD" w:rsidRDefault="00A227AD" w:rsidP="00A227AD">
            <w:pPr>
              <w:pStyle w:val="NoSpacing"/>
              <w:rPr>
                <w:color w:val="080C0C"/>
                <w:lang w:val="it-IT"/>
              </w:rPr>
            </w:pPr>
            <w:r w:rsidRPr="00A227AD">
              <w:rPr>
                <w:color w:val="080C0C"/>
                <w:lang w:val="it-IT"/>
              </w:rPr>
              <w:t xml:space="preserve"> </w:t>
            </w:r>
          </w:p>
          <w:p w14:paraId="36ED6DA8" w14:textId="77777777" w:rsidR="00A227AD" w:rsidRPr="00A227AD" w:rsidRDefault="00A227AD" w:rsidP="00A227AD">
            <w:pPr>
              <w:pStyle w:val="NoSpacing"/>
              <w:rPr>
                <w:b/>
                <w:bCs/>
                <w:color w:val="080C0C"/>
                <w:lang w:val="it-IT"/>
              </w:rPr>
            </w:pPr>
          </w:p>
          <w:p w14:paraId="4D949202" w14:textId="77777777" w:rsidR="00A227AD" w:rsidRPr="00A227AD" w:rsidRDefault="00A227AD" w:rsidP="00A227AD">
            <w:pPr>
              <w:pStyle w:val="NoSpacing"/>
              <w:rPr>
                <w:b/>
                <w:bCs/>
                <w:color w:val="080C0C"/>
                <w:lang w:val="it-IT"/>
              </w:rPr>
            </w:pPr>
            <w:r w:rsidRPr="00A227AD">
              <w:rPr>
                <w:b/>
                <w:bCs/>
                <w:color w:val="080C0C"/>
                <w:lang w:val="it-IT"/>
              </w:rPr>
              <w:t>Ndërtimi i njohurive dhe i shkathtësive: Përpunimi i përmbajtjes</w:t>
            </w:r>
          </w:p>
          <w:p w14:paraId="57B2379C" w14:textId="77777777" w:rsidR="00A227AD" w:rsidRDefault="00A227AD" w:rsidP="00A227AD">
            <w:pPr>
              <w:pStyle w:val="NoSpacing"/>
              <w:rPr>
                <w:b/>
                <w:bCs/>
                <w:color w:val="080C0C"/>
                <w:lang w:val="it-IT"/>
              </w:rPr>
            </w:pPr>
            <w:r w:rsidRPr="00A227AD">
              <w:rPr>
                <w:b/>
                <w:bCs/>
                <w:color w:val="080C0C"/>
                <w:lang w:val="it-IT"/>
              </w:rPr>
              <w:t>Lexim i drejtuar</w:t>
            </w:r>
          </w:p>
          <w:p w14:paraId="26492700" w14:textId="77777777" w:rsidR="00E2705A" w:rsidRPr="00A227AD" w:rsidRDefault="00E2705A" w:rsidP="00A227AD">
            <w:pPr>
              <w:pStyle w:val="NoSpacing"/>
              <w:rPr>
                <w:b/>
                <w:bCs/>
                <w:color w:val="080C0C"/>
                <w:lang w:val="it-IT"/>
              </w:rPr>
            </w:pPr>
          </w:p>
          <w:p w14:paraId="6B0C3030" w14:textId="77777777" w:rsidR="00A227AD" w:rsidRPr="00A227AD" w:rsidRDefault="00A227AD" w:rsidP="00A227AD">
            <w:pPr>
              <w:pStyle w:val="NoSpacing"/>
              <w:rPr>
                <w:color w:val="080C0C"/>
                <w:lang w:val="it-IT"/>
              </w:rPr>
            </w:pPr>
            <w:r w:rsidRPr="00A227AD">
              <w:rPr>
                <w:color w:val="080C0C"/>
                <w:lang w:val="it-IT"/>
              </w:rPr>
              <w:t>Detyra 1 - Në libër lexohen me radhë pesë llojet e katërkëndëshave: paralelogrami, drejtkëndëshi, katrori, rombi dhe trapezi, dhe analizohen karakteristikat e tyre dhe dallimet që kanë mes vete.</w:t>
            </w:r>
          </w:p>
          <w:p w14:paraId="4DA19D71" w14:textId="77777777" w:rsidR="00A227AD" w:rsidRDefault="00A227AD" w:rsidP="00A227AD">
            <w:pPr>
              <w:pStyle w:val="NoSpacing"/>
              <w:rPr>
                <w:color w:val="080C0C"/>
                <w:lang w:val="it-IT"/>
              </w:rPr>
            </w:pPr>
            <w:r w:rsidRPr="00A227AD">
              <w:rPr>
                <w:color w:val="080C0C"/>
                <w:lang w:val="it-IT"/>
              </w:rPr>
              <w:t>Detyra 2 – Dallohen llojet e katërkëndëshave që janë dhënë në figurë.</w:t>
            </w:r>
          </w:p>
          <w:p w14:paraId="55EE9949" w14:textId="77777777" w:rsidR="00107477" w:rsidRDefault="00107477" w:rsidP="00A227AD">
            <w:pPr>
              <w:pStyle w:val="NoSpacing"/>
              <w:rPr>
                <w:color w:val="080C0C"/>
                <w:lang w:val="it-IT"/>
              </w:rPr>
            </w:pPr>
          </w:p>
          <w:p w14:paraId="40FA9E9C" w14:textId="77777777" w:rsidR="00107477" w:rsidRPr="00A227AD" w:rsidRDefault="00107477" w:rsidP="00A227AD">
            <w:pPr>
              <w:pStyle w:val="NoSpacing"/>
              <w:rPr>
                <w:color w:val="080C0C"/>
                <w:lang w:val="it-IT"/>
              </w:rPr>
            </w:pPr>
          </w:p>
          <w:tbl>
            <w:tblPr>
              <w:tblpPr w:leftFromText="180" w:rightFromText="180" w:horzAnchor="margin" w:tblpY="270"/>
              <w:tblOverlap w:val="neve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577"/>
              <w:gridCol w:w="2373"/>
            </w:tblGrid>
            <w:tr w:rsidR="00A227AD" w:rsidRPr="009E3109" w14:paraId="35F09144" w14:textId="77777777" w:rsidTr="00107477">
              <w:trPr>
                <w:trHeight w:val="326"/>
              </w:trPr>
              <w:tc>
                <w:tcPr>
                  <w:tcW w:w="1577" w:type="dxa"/>
                  <w:tcBorders>
                    <w:top w:val="single" w:sz="8" w:space="0" w:color="231F20"/>
                    <w:left w:val="single" w:sz="8" w:space="0" w:color="231F20"/>
                    <w:bottom w:val="single" w:sz="8" w:space="0" w:color="231F20"/>
                    <w:right w:val="single" w:sz="8" w:space="0" w:color="231F20"/>
                  </w:tcBorders>
                  <w:hideMark/>
                </w:tcPr>
                <w:p w14:paraId="6BB9BCAD" w14:textId="77777777" w:rsidR="00A227AD" w:rsidRPr="009E3109" w:rsidRDefault="00A227AD" w:rsidP="00A227AD">
                  <w:pPr>
                    <w:pStyle w:val="TableParagraph"/>
                    <w:spacing w:line="285" w:lineRule="exact"/>
                    <w:ind w:left="80"/>
                    <w:rPr>
                      <w:kern w:val="2"/>
                      <w:lang w:val="it-IT"/>
                      <w14:ligatures w14:val="standardContextual"/>
                    </w:rPr>
                  </w:pPr>
                  <w:r w:rsidRPr="009E3109">
                    <w:rPr>
                      <w:color w:val="231F20"/>
                      <w:kern w:val="2"/>
                      <w:lang w:val="it-IT"/>
                      <w14:ligatures w14:val="standardContextual"/>
                    </w:rPr>
                    <w:lastRenderedPageBreak/>
                    <w:t>Emërtimi</w:t>
                  </w:r>
                </w:p>
              </w:tc>
              <w:tc>
                <w:tcPr>
                  <w:tcW w:w="2373" w:type="dxa"/>
                  <w:tcBorders>
                    <w:top w:val="single" w:sz="8" w:space="0" w:color="231F20"/>
                    <w:left w:val="single" w:sz="8" w:space="0" w:color="231F20"/>
                    <w:bottom w:val="single" w:sz="8" w:space="0" w:color="231F20"/>
                    <w:right w:val="single" w:sz="8" w:space="0" w:color="231F20"/>
                  </w:tcBorders>
                  <w:hideMark/>
                </w:tcPr>
                <w:p w14:paraId="4F882B43" w14:textId="77777777" w:rsidR="00A227AD" w:rsidRPr="009E3109" w:rsidRDefault="00A227AD" w:rsidP="00A227AD">
                  <w:pPr>
                    <w:pStyle w:val="TableParagraph"/>
                    <w:spacing w:line="285" w:lineRule="exact"/>
                    <w:ind w:left="80"/>
                    <w:rPr>
                      <w:kern w:val="2"/>
                      <w:lang w:val="it-IT"/>
                      <w14:ligatures w14:val="standardContextual"/>
                    </w:rPr>
                  </w:pPr>
                  <w:r w:rsidRPr="009E3109">
                    <w:rPr>
                      <w:color w:val="231F20"/>
                      <w:spacing w:val="-1"/>
                      <w:w w:val="95"/>
                      <w:kern w:val="2"/>
                      <w:lang w:val="it-IT"/>
                      <w14:ligatures w14:val="standardContextual"/>
                    </w:rPr>
                    <w:t>Shkruajmë</w:t>
                  </w:r>
                  <w:r w:rsidRPr="009E3109">
                    <w:rPr>
                      <w:color w:val="231F20"/>
                      <w:spacing w:val="-11"/>
                      <w:w w:val="95"/>
                      <w:kern w:val="2"/>
                      <w:lang w:val="it-IT"/>
                      <w14:ligatures w14:val="standardContextual"/>
                    </w:rPr>
                    <w:t xml:space="preserve"> </w:t>
                  </w:r>
                  <w:r w:rsidRPr="009E3109">
                    <w:rPr>
                      <w:color w:val="231F20"/>
                      <w:spacing w:val="-1"/>
                      <w:w w:val="95"/>
                      <w:kern w:val="2"/>
                      <w:lang w:val="it-IT"/>
                      <w14:ligatures w14:val="standardContextual"/>
                    </w:rPr>
                    <w:t>simbolikisht</w:t>
                  </w:r>
                </w:p>
              </w:tc>
            </w:tr>
            <w:tr w:rsidR="00A227AD" w:rsidRPr="009E3109" w14:paraId="7D50A19E" w14:textId="77777777" w:rsidTr="00107477">
              <w:trPr>
                <w:trHeight w:val="326"/>
              </w:trPr>
              <w:tc>
                <w:tcPr>
                  <w:tcW w:w="1577" w:type="dxa"/>
                  <w:tcBorders>
                    <w:top w:val="single" w:sz="8" w:space="0" w:color="231F20"/>
                    <w:left w:val="single" w:sz="8" w:space="0" w:color="231F20"/>
                    <w:bottom w:val="single" w:sz="8" w:space="0" w:color="231F20"/>
                    <w:right w:val="single" w:sz="8" w:space="0" w:color="231F20"/>
                  </w:tcBorders>
                  <w:hideMark/>
                </w:tcPr>
                <w:p w14:paraId="6901B511" w14:textId="77777777" w:rsidR="00A227AD" w:rsidRPr="009E3109" w:rsidRDefault="00A227AD" w:rsidP="00A227AD">
                  <w:pPr>
                    <w:pStyle w:val="TableParagraph"/>
                    <w:spacing w:line="285" w:lineRule="exact"/>
                    <w:ind w:left="80"/>
                    <w:rPr>
                      <w:kern w:val="2"/>
                      <w:lang w:val="it-IT"/>
                      <w14:ligatures w14:val="standardContextual"/>
                    </w:rPr>
                  </w:pPr>
                  <w:r w:rsidRPr="009E3109">
                    <w:rPr>
                      <w:color w:val="231F20"/>
                      <w:kern w:val="2"/>
                      <w:lang w:val="it-IT"/>
                      <w14:ligatures w14:val="standardContextual"/>
                    </w:rPr>
                    <w:t>Drejtkëndëshi</w:t>
                  </w:r>
                </w:p>
              </w:tc>
              <w:tc>
                <w:tcPr>
                  <w:tcW w:w="2373" w:type="dxa"/>
                  <w:tcBorders>
                    <w:top w:val="single" w:sz="8" w:space="0" w:color="231F20"/>
                    <w:left w:val="single" w:sz="8" w:space="0" w:color="231F20"/>
                    <w:bottom w:val="single" w:sz="8" w:space="0" w:color="231F20"/>
                    <w:right w:val="single" w:sz="8" w:space="0" w:color="231F20"/>
                  </w:tcBorders>
                  <w:hideMark/>
                </w:tcPr>
                <w:p w14:paraId="018C4571" w14:textId="77777777" w:rsidR="00A227AD" w:rsidRPr="009E3109" w:rsidRDefault="00A227AD" w:rsidP="00A227AD">
                  <w:pPr>
                    <w:pStyle w:val="TableParagraph"/>
                    <w:spacing w:line="285" w:lineRule="exact"/>
                    <w:ind w:left="80"/>
                    <w:rPr>
                      <w:kern w:val="2"/>
                      <w:lang w:val="it-IT"/>
                      <w14:ligatures w14:val="standardContextual"/>
                    </w:rPr>
                  </w:pPr>
                  <w:r w:rsidRPr="009E3109">
                    <w:rPr>
                      <w:color w:val="231F20"/>
                      <w:w w:val="105"/>
                      <w:kern w:val="2"/>
                      <w:lang w:val="it-IT"/>
                      <w14:ligatures w14:val="standardContextual"/>
                    </w:rPr>
                    <w:t>AMEC</w:t>
                  </w:r>
                </w:p>
              </w:tc>
            </w:tr>
            <w:tr w:rsidR="00A227AD" w:rsidRPr="009E3109" w14:paraId="0EC5E0BC" w14:textId="77777777" w:rsidTr="00107477">
              <w:trPr>
                <w:trHeight w:val="326"/>
              </w:trPr>
              <w:tc>
                <w:tcPr>
                  <w:tcW w:w="1577" w:type="dxa"/>
                  <w:tcBorders>
                    <w:top w:val="single" w:sz="8" w:space="0" w:color="231F20"/>
                    <w:left w:val="single" w:sz="8" w:space="0" w:color="231F20"/>
                    <w:bottom w:val="single" w:sz="8" w:space="0" w:color="231F20"/>
                    <w:right w:val="single" w:sz="8" w:space="0" w:color="231F20"/>
                  </w:tcBorders>
                  <w:hideMark/>
                </w:tcPr>
                <w:p w14:paraId="195512A1" w14:textId="77777777" w:rsidR="00A227AD" w:rsidRPr="009E3109" w:rsidRDefault="00A227AD" w:rsidP="00A227AD">
                  <w:pPr>
                    <w:pStyle w:val="TableParagraph"/>
                    <w:spacing w:line="285" w:lineRule="exact"/>
                    <w:ind w:left="80"/>
                    <w:rPr>
                      <w:kern w:val="2"/>
                      <w:lang w:val="it-IT"/>
                      <w14:ligatures w14:val="standardContextual"/>
                    </w:rPr>
                  </w:pPr>
                  <w:r w:rsidRPr="009E3109">
                    <w:rPr>
                      <w:color w:val="231F20"/>
                      <w:kern w:val="2"/>
                      <w:lang w:val="it-IT"/>
                      <w14:ligatures w14:val="standardContextual"/>
                    </w:rPr>
                    <w:t>Katrori</w:t>
                  </w:r>
                </w:p>
              </w:tc>
              <w:tc>
                <w:tcPr>
                  <w:tcW w:w="2373" w:type="dxa"/>
                  <w:tcBorders>
                    <w:top w:val="single" w:sz="8" w:space="0" w:color="231F20"/>
                    <w:left w:val="single" w:sz="8" w:space="0" w:color="231F20"/>
                    <w:bottom w:val="single" w:sz="8" w:space="0" w:color="231F20"/>
                    <w:right w:val="single" w:sz="8" w:space="0" w:color="231F20"/>
                  </w:tcBorders>
                  <w:hideMark/>
                </w:tcPr>
                <w:p w14:paraId="6FB85C9D" w14:textId="77777777" w:rsidR="00A227AD" w:rsidRPr="009E3109" w:rsidRDefault="00A227AD" w:rsidP="00A227AD">
                  <w:pPr>
                    <w:pStyle w:val="TableParagraph"/>
                    <w:spacing w:line="285" w:lineRule="exact"/>
                    <w:ind w:left="80"/>
                    <w:rPr>
                      <w:kern w:val="2"/>
                      <w:lang w:val="it-IT"/>
                      <w14:ligatures w14:val="standardContextual"/>
                    </w:rPr>
                  </w:pPr>
                  <w:r w:rsidRPr="009E3109">
                    <w:rPr>
                      <w:color w:val="231F20"/>
                      <w:w w:val="110"/>
                      <w:kern w:val="2"/>
                      <w:lang w:val="it-IT"/>
                      <w14:ligatures w14:val="standardContextual"/>
                    </w:rPr>
                    <w:t>BKLD</w:t>
                  </w:r>
                </w:p>
              </w:tc>
            </w:tr>
            <w:tr w:rsidR="00A227AD" w:rsidRPr="009E3109" w14:paraId="6EB841B5" w14:textId="77777777" w:rsidTr="00107477">
              <w:trPr>
                <w:trHeight w:val="326"/>
              </w:trPr>
              <w:tc>
                <w:tcPr>
                  <w:tcW w:w="1577" w:type="dxa"/>
                  <w:tcBorders>
                    <w:top w:val="single" w:sz="8" w:space="0" w:color="231F20"/>
                    <w:left w:val="single" w:sz="8" w:space="0" w:color="231F20"/>
                    <w:bottom w:val="single" w:sz="8" w:space="0" w:color="231F20"/>
                    <w:right w:val="single" w:sz="8" w:space="0" w:color="231F20"/>
                  </w:tcBorders>
                  <w:hideMark/>
                </w:tcPr>
                <w:p w14:paraId="584B3CC6" w14:textId="77777777" w:rsidR="00A227AD" w:rsidRPr="009E3109" w:rsidRDefault="00A227AD" w:rsidP="00A227AD">
                  <w:pPr>
                    <w:pStyle w:val="TableParagraph"/>
                    <w:spacing w:line="285" w:lineRule="exact"/>
                    <w:ind w:left="80"/>
                    <w:rPr>
                      <w:kern w:val="2"/>
                      <w:lang w:val="it-IT"/>
                      <w14:ligatures w14:val="standardContextual"/>
                    </w:rPr>
                  </w:pPr>
                  <w:r w:rsidRPr="009E3109">
                    <w:rPr>
                      <w:color w:val="231F20"/>
                      <w:kern w:val="2"/>
                      <w:lang w:val="it-IT"/>
                      <w14:ligatures w14:val="standardContextual"/>
                    </w:rPr>
                    <w:t>Paralelogrami</w:t>
                  </w:r>
                </w:p>
              </w:tc>
              <w:tc>
                <w:tcPr>
                  <w:tcW w:w="2373" w:type="dxa"/>
                  <w:tcBorders>
                    <w:top w:val="single" w:sz="8" w:space="0" w:color="231F20"/>
                    <w:left w:val="single" w:sz="8" w:space="0" w:color="231F20"/>
                    <w:bottom w:val="single" w:sz="8" w:space="0" w:color="231F20"/>
                    <w:right w:val="single" w:sz="8" w:space="0" w:color="231F20"/>
                  </w:tcBorders>
                  <w:hideMark/>
                </w:tcPr>
                <w:p w14:paraId="596765C6" w14:textId="77777777" w:rsidR="00A227AD" w:rsidRPr="009E3109" w:rsidRDefault="00A227AD" w:rsidP="00A227AD">
                  <w:pPr>
                    <w:pStyle w:val="TableParagraph"/>
                    <w:spacing w:line="285" w:lineRule="exact"/>
                    <w:ind w:left="80"/>
                    <w:rPr>
                      <w:kern w:val="2"/>
                      <w:lang w:val="it-IT"/>
                      <w14:ligatures w14:val="standardContextual"/>
                    </w:rPr>
                  </w:pPr>
                  <w:r w:rsidRPr="009E3109">
                    <w:rPr>
                      <w:color w:val="231F20"/>
                      <w:w w:val="105"/>
                      <w:kern w:val="2"/>
                      <w:lang w:val="it-IT"/>
                      <w14:ligatures w14:val="standardContextual"/>
                    </w:rPr>
                    <w:t>JIHN</w:t>
                  </w:r>
                </w:p>
              </w:tc>
            </w:tr>
            <w:tr w:rsidR="00A227AD" w:rsidRPr="009E3109" w14:paraId="2C74F30E" w14:textId="77777777" w:rsidTr="00107477">
              <w:trPr>
                <w:trHeight w:val="326"/>
              </w:trPr>
              <w:tc>
                <w:tcPr>
                  <w:tcW w:w="1577" w:type="dxa"/>
                  <w:tcBorders>
                    <w:top w:val="single" w:sz="8" w:space="0" w:color="231F20"/>
                    <w:left w:val="single" w:sz="8" w:space="0" w:color="231F20"/>
                    <w:bottom w:val="single" w:sz="8" w:space="0" w:color="231F20"/>
                    <w:right w:val="single" w:sz="8" w:space="0" w:color="231F20"/>
                  </w:tcBorders>
                  <w:hideMark/>
                </w:tcPr>
                <w:p w14:paraId="2DBDA25C" w14:textId="77777777" w:rsidR="00A227AD" w:rsidRPr="009E3109" w:rsidRDefault="00A227AD" w:rsidP="00A227AD">
                  <w:pPr>
                    <w:pStyle w:val="TableParagraph"/>
                    <w:spacing w:line="286" w:lineRule="exact"/>
                    <w:ind w:left="80"/>
                    <w:rPr>
                      <w:kern w:val="2"/>
                      <w:lang w:val="it-IT"/>
                      <w14:ligatures w14:val="standardContextual"/>
                    </w:rPr>
                  </w:pPr>
                  <w:r w:rsidRPr="009E3109">
                    <w:rPr>
                      <w:color w:val="231F20"/>
                      <w:kern w:val="2"/>
                      <w:lang w:val="it-IT"/>
                      <w14:ligatures w14:val="standardContextual"/>
                    </w:rPr>
                    <w:t>Trapezi</w:t>
                  </w:r>
                </w:p>
              </w:tc>
              <w:tc>
                <w:tcPr>
                  <w:tcW w:w="2373" w:type="dxa"/>
                  <w:tcBorders>
                    <w:top w:val="single" w:sz="8" w:space="0" w:color="231F20"/>
                    <w:left w:val="single" w:sz="8" w:space="0" w:color="231F20"/>
                    <w:bottom w:val="single" w:sz="8" w:space="0" w:color="231F20"/>
                    <w:right w:val="single" w:sz="8" w:space="0" w:color="231F20"/>
                  </w:tcBorders>
                  <w:hideMark/>
                </w:tcPr>
                <w:p w14:paraId="5F0A6296" w14:textId="77777777" w:rsidR="00A227AD" w:rsidRPr="009E3109" w:rsidRDefault="00A227AD" w:rsidP="00A227AD">
                  <w:pPr>
                    <w:pStyle w:val="TableParagraph"/>
                    <w:spacing w:line="286" w:lineRule="exact"/>
                    <w:ind w:left="80"/>
                    <w:rPr>
                      <w:kern w:val="2"/>
                      <w:lang w:val="it-IT"/>
                      <w14:ligatures w14:val="standardContextual"/>
                    </w:rPr>
                  </w:pPr>
                  <w:r w:rsidRPr="009E3109">
                    <w:rPr>
                      <w:color w:val="231F20"/>
                      <w:w w:val="110"/>
                      <w:kern w:val="2"/>
                      <w:lang w:val="it-IT"/>
                      <w14:ligatures w14:val="standardContextual"/>
                    </w:rPr>
                    <w:t>DEFL</w:t>
                  </w:r>
                </w:p>
              </w:tc>
            </w:tr>
            <w:tr w:rsidR="00A227AD" w:rsidRPr="009E3109" w14:paraId="4A7F0809" w14:textId="77777777" w:rsidTr="00107477">
              <w:trPr>
                <w:trHeight w:val="326"/>
              </w:trPr>
              <w:tc>
                <w:tcPr>
                  <w:tcW w:w="1577" w:type="dxa"/>
                  <w:tcBorders>
                    <w:top w:val="single" w:sz="8" w:space="0" w:color="231F20"/>
                    <w:left w:val="single" w:sz="8" w:space="0" w:color="231F20"/>
                    <w:bottom w:val="single" w:sz="8" w:space="0" w:color="231F20"/>
                    <w:right w:val="single" w:sz="8" w:space="0" w:color="231F20"/>
                  </w:tcBorders>
                  <w:hideMark/>
                </w:tcPr>
                <w:p w14:paraId="1D9D1C68" w14:textId="77777777" w:rsidR="00A227AD" w:rsidRPr="009E3109" w:rsidRDefault="00A227AD" w:rsidP="00A227AD">
                  <w:pPr>
                    <w:pStyle w:val="TableParagraph"/>
                    <w:spacing w:line="286" w:lineRule="exact"/>
                    <w:ind w:left="80"/>
                    <w:rPr>
                      <w:kern w:val="2"/>
                      <w:lang w:val="it-IT"/>
                      <w14:ligatures w14:val="standardContextual"/>
                    </w:rPr>
                  </w:pPr>
                  <w:r w:rsidRPr="009E3109">
                    <w:rPr>
                      <w:color w:val="231F20"/>
                      <w:kern w:val="2"/>
                      <w:lang w:val="it-IT"/>
                      <w14:ligatures w14:val="standardContextual"/>
                    </w:rPr>
                    <w:t>Rombi</w:t>
                  </w:r>
                </w:p>
              </w:tc>
              <w:tc>
                <w:tcPr>
                  <w:tcW w:w="2373" w:type="dxa"/>
                  <w:tcBorders>
                    <w:top w:val="single" w:sz="8" w:space="0" w:color="231F20"/>
                    <w:left w:val="single" w:sz="8" w:space="0" w:color="231F20"/>
                    <w:bottom w:val="single" w:sz="8" w:space="0" w:color="231F20"/>
                    <w:right w:val="single" w:sz="8" w:space="0" w:color="231F20"/>
                  </w:tcBorders>
                  <w:hideMark/>
                </w:tcPr>
                <w:p w14:paraId="2F577DBA" w14:textId="77777777" w:rsidR="00A227AD" w:rsidRPr="009E3109" w:rsidRDefault="00A227AD" w:rsidP="00A227AD">
                  <w:pPr>
                    <w:pStyle w:val="TableParagraph"/>
                    <w:spacing w:line="286" w:lineRule="exact"/>
                    <w:ind w:left="80"/>
                    <w:rPr>
                      <w:kern w:val="2"/>
                      <w:lang w:val="it-IT"/>
                      <w14:ligatures w14:val="standardContextual"/>
                    </w:rPr>
                  </w:pPr>
                  <w:r w:rsidRPr="009E3109">
                    <w:rPr>
                      <w:color w:val="231F20"/>
                      <w:w w:val="110"/>
                      <w:kern w:val="2"/>
                      <w:lang w:val="it-IT"/>
                      <w14:ligatures w14:val="standardContextual"/>
                    </w:rPr>
                    <w:t>JIGL</w:t>
                  </w:r>
                </w:p>
              </w:tc>
            </w:tr>
          </w:tbl>
          <w:p w14:paraId="622112AA" w14:textId="3215ED25" w:rsidR="00A227AD" w:rsidRPr="00A227AD" w:rsidRDefault="00A227AD" w:rsidP="00A227AD">
            <w:pPr>
              <w:pStyle w:val="NoSpacing"/>
              <w:rPr>
                <w:color w:val="080C0C"/>
                <w:lang w:val="it-IT"/>
              </w:rPr>
            </w:pPr>
            <w:r w:rsidRPr="00A227AD">
              <w:rPr>
                <w:color w:val="080C0C"/>
                <w:lang w:val="it-IT"/>
              </w:rPr>
              <w:t xml:space="preserve"> </w:t>
            </w:r>
          </w:p>
          <w:p w14:paraId="648C0F74" w14:textId="77777777" w:rsidR="00107477" w:rsidRDefault="00107477" w:rsidP="00A227AD">
            <w:pPr>
              <w:pStyle w:val="NoSpacing"/>
              <w:rPr>
                <w:color w:val="080C0C"/>
                <w:lang w:val="it-IT"/>
              </w:rPr>
            </w:pPr>
          </w:p>
          <w:p w14:paraId="005E924B" w14:textId="77777777" w:rsidR="00107477" w:rsidRDefault="00107477" w:rsidP="00A227AD">
            <w:pPr>
              <w:pStyle w:val="NoSpacing"/>
              <w:rPr>
                <w:color w:val="080C0C"/>
                <w:lang w:val="it-IT"/>
              </w:rPr>
            </w:pPr>
          </w:p>
          <w:p w14:paraId="0A741DA9" w14:textId="77777777" w:rsidR="00107477" w:rsidRDefault="00107477" w:rsidP="00A227AD">
            <w:pPr>
              <w:pStyle w:val="NoSpacing"/>
              <w:rPr>
                <w:color w:val="080C0C"/>
                <w:lang w:val="it-IT"/>
              </w:rPr>
            </w:pPr>
          </w:p>
          <w:p w14:paraId="2E81AF2B" w14:textId="77777777" w:rsidR="00107477" w:rsidRDefault="00107477" w:rsidP="00A227AD">
            <w:pPr>
              <w:pStyle w:val="NoSpacing"/>
              <w:rPr>
                <w:color w:val="080C0C"/>
                <w:lang w:val="it-IT"/>
              </w:rPr>
            </w:pPr>
          </w:p>
          <w:p w14:paraId="1EBE83C5" w14:textId="77777777" w:rsidR="00107477" w:rsidRDefault="00107477" w:rsidP="00A227AD">
            <w:pPr>
              <w:pStyle w:val="NoSpacing"/>
              <w:rPr>
                <w:color w:val="080C0C"/>
                <w:lang w:val="it-IT"/>
              </w:rPr>
            </w:pPr>
          </w:p>
          <w:p w14:paraId="46ADF614" w14:textId="77777777" w:rsidR="00107477" w:rsidRDefault="00107477" w:rsidP="00A227AD">
            <w:pPr>
              <w:pStyle w:val="NoSpacing"/>
              <w:rPr>
                <w:color w:val="080C0C"/>
                <w:lang w:val="it-IT"/>
              </w:rPr>
            </w:pPr>
          </w:p>
          <w:p w14:paraId="436A7F64" w14:textId="77777777" w:rsidR="00107477" w:rsidRDefault="00107477" w:rsidP="00A227AD">
            <w:pPr>
              <w:pStyle w:val="NoSpacing"/>
              <w:rPr>
                <w:color w:val="080C0C"/>
                <w:lang w:val="it-IT"/>
              </w:rPr>
            </w:pPr>
          </w:p>
          <w:p w14:paraId="662F2E76" w14:textId="77777777" w:rsidR="00107477" w:rsidRDefault="00107477" w:rsidP="00A227AD">
            <w:pPr>
              <w:pStyle w:val="NoSpacing"/>
              <w:rPr>
                <w:color w:val="080C0C"/>
                <w:lang w:val="it-IT"/>
              </w:rPr>
            </w:pPr>
          </w:p>
          <w:p w14:paraId="642D80D9" w14:textId="77777777" w:rsidR="00107477" w:rsidRDefault="00107477" w:rsidP="00A227AD">
            <w:pPr>
              <w:pStyle w:val="NoSpacing"/>
              <w:rPr>
                <w:color w:val="080C0C"/>
                <w:lang w:val="it-IT"/>
              </w:rPr>
            </w:pPr>
          </w:p>
          <w:p w14:paraId="799512B3" w14:textId="77777777" w:rsidR="00107477" w:rsidRDefault="00107477" w:rsidP="00A227AD">
            <w:pPr>
              <w:pStyle w:val="NoSpacing"/>
              <w:rPr>
                <w:color w:val="080C0C"/>
                <w:lang w:val="it-IT"/>
              </w:rPr>
            </w:pPr>
          </w:p>
          <w:p w14:paraId="141B9EB4" w14:textId="40B4F7D9" w:rsidR="00A227AD" w:rsidRPr="00A227AD" w:rsidRDefault="00A227AD" w:rsidP="00A227AD">
            <w:pPr>
              <w:pStyle w:val="NoSpacing"/>
              <w:rPr>
                <w:color w:val="080C0C"/>
                <w:lang w:val="it-IT"/>
              </w:rPr>
            </w:pPr>
            <w:r w:rsidRPr="00A227AD">
              <w:rPr>
                <w:color w:val="080C0C"/>
                <w:lang w:val="it-IT"/>
              </w:rPr>
              <w:t>Përforcimi:</w:t>
            </w:r>
          </w:p>
          <w:p w14:paraId="02A41D23" w14:textId="77777777" w:rsidR="00A227AD" w:rsidRPr="00107477" w:rsidRDefault="00A227AD" w:rsidP="00A227AD">
            <w:pPr>
              <w:pStyle w:val="NoSpacing"/>
              <w:rPr>
                <w:b/>
                <w:bCs/>
                <w:color w:val="080C0C"/>
                <w:lang w:val="it-IT"/>
              </w:rPr>
            </w:pPr>
            <w:r w:rsidRPr="00107477">
              <w:rPr>
                <w:b/>
                <w:bCs/>
                <w:color w:val="080C0C"/>
                <w:lang w:val="it-IT"/>
              </w:rPr>
              <w:t>Konsolidimi dhe zbatimi i të nxënit</w:t>
            </w:r>
          </w:p>
          <w:p w14:paraId="6CFE6E9A" w14:textId="77777777" w:rsidR="00A227AD" w:rsidRDefault="00A227AD" w:rsidP="00A227AD">
            <w:pPr>
              <w:pStyle w:val="NoSpacing"/>
              <w:rPr>
                <w:b/>
                <w:bCs/>
                <w:color w:val="080C0C"/>
                <w:lang w:val="it-IT"/>
              </w:rPr>
            </w:pPr>
            <w:r w:rsidRPr="00107477">
              <w:rPr>
                <w:b/>
                <w:bCs/>
                <w:color w:val="080C0C"/>
                <w:lang w:val="it-IT"/>
              </w:rPr>
              <w:t>Harta e konceptit</w:t>
            </w:r>
          </w:p>
          <w:p w14:paraId="00DB42B2" w14:textId="77777777" w:rsidR="00E2705A" w:rsidRPr="00107477" w:rsidRDefault="00E2705A" w:rsidP="00A227AD">
            <w:pPr>
              <w:pStyle w:val="NoSpacing"/>
              <w:rPr>
                <w:b/>
                <w:bCs/>
                <w:color w:val="080C0C"/>
                <w:lang w:val="it-IT"/>
              </w:rPr>
            </w:pPr>
          </w:p>
          <w:p w14:paraId="77E5EE33" w14:textId="77777777" w:rsidR="00A227AD" w:rsidRDefault="00A227AD" w:rsidP="00A227AD">
            <w:pPr>
              <w:pStyle w:val="NoSpacing"/>
              <w:rPr>
                <w:color w:val="080C0C"/>
                <w:lang w:val="it-IT"/>
              </w:rPr>
            </w:pPr>
            <w:r w:rsidRPr="00A227AD">
              <w:rPr>
                <w:color w:val="080C0C"/>
                <w:lang w:val="it-IT"/>
              </w:rPr>
              <w:t>Nxënësit në mënyrë individuale plotësojnë hartën e konceptit për katërkëndëshat: llojet e katërkëndëshave dhe vizatojnë ata.</w:t>
            </w:r>
          </w:p>
          <w:p w14:paraId="75A9E728" w14:textId="77777777" w:rsidR="00107477" w:rsidRPr="00A227AD" w:rsidRDefault="00107477" w:rsidP="00A227AD">
            <w:pPr>
              <w:pStyle w:val="NoSpacing"/>
              <w:rPr>
                <w:color w:val="080C0C"/>
                <w:lang w:val="it-IT"/>
              </w:rPr>
            </w:pPr>
          </w:p>
          <w:p w14:paraId="4AF00CCB" w14:textId="353DB056" w:rsidR="00A227AD" w:rsidRPr="00A227AD" w:rsidRDefault="00107477" w:rsidP="00A227AD">
            <w:pPr>
              <w:pStyle w:val="NoSpacing"/>
              <w:rPr>
                <w:color w:val="080C0C"/>
                <w:lang w:val="it-IT"/>
              </w:rPr>
            </w:pPr>
            <w:r>
              <w:rPr>
                <w:noProof/>
              </w:rPr>
              <w:drawing>
                <wp:inline distT="0" distB="0" distL="0" distR="0" wp14:anchorId="1AA2A5F7" wp14:editId="6CC5BC96">
                  <wp:extent cx="3398520" cy="1142365"/>
                  <wp:effectExtent l="0" t="0" r="0" b="635"/>
                  <wp:docPr id="277" name="image76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 name="image769.jpeg"/>
                          <pic:cNvPicPr>
                            <a:picLocks noChangeAspect="1"/>
                          </pic:cNvPicPr>
                        </pic:nvPicPr>
                        <pic:blipFill>
                          <a:blip r:embed="rId43" cstate="print"/>
                          <a:stretch>
                            <a:fillRect/>
                          </a:stretch>
                        </pic:blipFill>
                        <pic:spPr>
                          <a:xfrm>
                            <a:off x="0" y="0"/>
                            <a:ext cx="3398520" cy="1142365"/>
                          </a:xfrm>
                          <a:prstGeom prst="rect">
                            <a:avLst/>
                          </a:prstGeom>
                        </pic:spPr>
                      </pic:pic>
                    </a:graphicData>
                  </a:graphic>
                </wp:inline>
              </w:drawing>
            </w:r>
          </w:p>
          <w:p w14:paraId="7627A1BB" w14:textId="77777777" w:rsidR="00A227AD" w:rsidRDefault="00A227AD" w:rsidP="00A227AD">
            <w:pPr>
              <w:pStyle w:val="NoSpacing"/>
              <w:rPr>
                <w:color w:val="080C0C"/>
                <w:lang w:val="it-IT"/>
              </w:rPr>
            </w:pPr>
          </w:p>
          <w:p w14:paraId="603B85E9" w14:textId="77777777" w:rsidR="00107477" w:rsidRDefault="00107477" w:rsidP="00A227AD">
            <w:pPr>
              <w:pStyle w:val="NoSpacing"/>
              <w:rPr>
                <w:color w:val="080C0C"/>
                <w:lang w:val="it-IT"/>
              </w:rPr>
            </w:pPr>
          </w:p>
          <w:p w14:paraId="50FEDF5E" w14:textId="250CC300" w:rsidR="00107477" w:rsidRPr="009E3109" w:rsidRDefault="00107477" w:rsidP="00A227AD">
            <w:pPr>
              <w:pStyle w:val="NoSpacing"/>
              <w:rPr>
                <w:b/>
                <w:color w:val="080C0C"/>
                <w:lang w:val="it-IT"/>
              </w:rPr>
            </w:pPr>
            <w:r w:rsidRPr="009E3109">
              <w:rPr>
                <w:b/>
                <w:color w:val="080C0C"/>
                <w:lang w:val="it-IT"/>
              </w:rPr>
              <w:t>Vlerësimi i nxënësve:</w:t>
            </w:r>
          </w:p>
          <w:p w14:paraId="51D155EA" w14:textId="77777777" w:rsidR="00107477" w:rsidRPr="009E3109" w:rsidRDefault="00107477" w:rsidP="00A227AD">
            <w:pPr>
              <w:pStyle w:val="NoSpacing"/>
              <w:rPr>
                <w:b/>
                <w:color w:val="080C0C"/>
                <w:lang w:val="it-IT"/>
              </w:rPr>
            </w:pPr>
          </w:p>
          <w:p w14:paraId="697488E7" w14:textId="77777777" w:rsidR="00A227AD" w:rsidRDefault="00A227AD" w:rsidP="00A227AD">
            <w:pPr>
              <w:pStyle w:val="NoSpacing"/>
              <w:rPr>
                <w:color w:val="080C0C"/>
                <w:lang w:val="it-IT"/>
              </w:rPr>
            </w:pPr>
            <w:r w:rsidRPr="00A227AD">
              <w:rPr>
                <w:color w:val="080C0C"/>
                <w:lang w:val="it-IT"/>
              </w:rPr>
              <w:t>Nxënësit vlerësohen për saktësinë e emërtimit, shkrimit simbolikisht, dallimit dhe vizatimi të katërkëndëshave.</w:t>
            </w:r>
          </w:p>
          <w:p w14:paraId="19ED464A" w14:textId="77777777" w:rsidR="00107477" w:rsidRPr="00A227AD" w:rsidRDefault="00107477" w:rsidP="00A227AD">
            <w:pPr>
              <w:pStyle w:val="NoSpacing"/>
              <w:rPr>
                <w:color w:val="080C0C"/>
                <w:lang w:val="it-IT"/>
              </w:rPr>
            </w:pPr>
          </w:p>
          <w:p w14:paraId="36B4FD6E" w14:textId="77777777" w:rsidR="00A227AD" w:rsidRPr="00A227AD" w:rsidRDefault="00A227AD" w:rsidP="00A227AD">
            <w:pPr>
              <w:pStyle w:val="NoSpacing"/>
              <w:rPr>
                <w:color w:val="080C0C"/>
                <w:lang w:val="it-IT"/>
              </w:rPr>
            </w:pPr>
            <w:r w:rsidRPr="00A227AD">
              <w:rPr>
                <w:color w:val="080C0C"/>
                <w:lang w:val="it-IT"/>
              </w:rPr>
              <w:t>Detyrë:</w:t>
            </w:r>
          </w:p>
          <w:p w14:paraId="2F1AD295" w14:textId="586B33EF" w:rsidR="00FB6E8C" w:rsidRDefault="00A227AD" w:rsidP="00A227AD">
            <w:pPr>
              <w:pStyle w:val="NoSpacing"/>
              <w:rPr>
                <w:color w:val="080C0C"/>
                <w:lang w:val="it-IT"/>
              </w:rPr>
            </w:pPr>
            <w:r w:rsidRPr="00A227AD">
              <w:rPr>
                <w:color w:val="080C0C"/>
                <w:lang w:val="it-IT"/>
              </w:rPr>
              <w:t>Vizatohen dy katërkëndësha.</w:t>
            </w:r>
          </w:p>
          <w:p w14:paraId="330D7100" w14:textId="77777777" w:rsidR="00FB6E8C" w:rsidRDefault="00FB6E8C" w:rsidP="007A25B0">
            <w:pPr>
              <w:pStyle w:val="NoSpacing"/>
              <w:rPr>
                <w:color w:val="080C0C"/>
                <w:lang w:val="it-IT"/>
              </w:rPr>
            </w:pPr>
          </w:p>
          <w:p w14:paraId="2B402F8C" w14:textId="77777777" w:rsidR="00FB6E8C" w:rsidRPr="00112C98" w:rsidRDefault="00FB6E8C" w:rsidP="007A25B0">
            <w:pPr>
              <w:pStyle w:val="NoSpacing"/>
              <w:rPr>
                <w:color w:val="080C0C"/>
                <w:lang w:val="it-IT"/>
              </w:rPr>
            </w:pPr>
          </w:p>
        </w:tc>
      </w:tr>
    </w:tbl>
    <w:p w14:paraId="5077507D" w14:textId="77777777" w:rsidR="00FB6E8C" w:rsidRDefault="00FB6E8C">
      <w:pPr>
        <w:rPr>
          <w:lang w:val="it-IT"/>
        </w:rPr>
      </w:pPr>
    </w:p>
    <w:p w14:paraId="68E8CCDC" w14:textId="77777777" w:rsidR="00FB6E8C" w:rsidRDefault="00FB6E8C">
      <w:pPr>
        <w:rPr>
          <w:lang w:val="it-IT"/>
        </w:rPr>
      </w:pPr>
    </w:p>
    <w:p w14:paraId="3AA35338" w14:textId="77777777" w:rsidR="00FB6E8C" w:rsidRDefault="00FB6E8C">
      <w:pPr>
        <w:rPr>
          <w:lang w:val="it-IT"/>
        </w:rPr>
      </w:pPr>
    </w:p>
    <w:p w14:paraId="215DB1F6" w14:textId="77777777" w:rsidR="00FB6E8C" w:rsidRDefault="00FB6E8C">
      <w:pPr>
        <w:rPr>
          <w:lang w:val="it-IT"/>
        </w:rPr>
      </w:pPr>
    </w:p>
    <w:p w14:paraId="452D34BE" w14:textId="77777777" w:rsidR="00FB6E8C" w:rsidRDefault="00FB6E8C">
      <w:pPr>
        <w:rPr>
          <w:lang w:val="it-IT"/>
        </w:rPr>
      </w:pPr>
    </w:p>
    <w:p w14:paraId="192CF7B7" w14:textId="77777777" w:rsidR="00FB6E8C" w:rsidRDefault="00FB6E8C">
      <w:pPr>
        <w:rPr>
          <w:lang w:val="it-IT"/>
        </w:rPr>
      </w:pPr>
    </w:p>
    <w:p w14:paraId="75AB5FA7"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67A1359A" w14:textId="77777777" w:rsidTr="007A25B0">
        <w:trPr>
          <w:trHeight w:val="206"/>
        </w:trPr>
        <w:tc>
          <w:tcPr>
            <w:tcW w:w="10105" w:type="dxa"/>
            <w:tcBorders>
              <w:top w:val="single" w:sz="8" w:space="0" w:color="000000"/>
              <w:bottom w:val="nil"/>
            </w:tcBorders>
            <w:shd w:val="clear" w:color="auto" w:fill="000000"/>
            <w:hideMark/>
          </w:tcPr>
          <w:p w14:paraId="4A8190EA" w14:textId="4C17D962"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107477">
              <w:rPr>
                <w:rFonts w:ascii="Times New Roman" w:eastAsia="MS Mincho" w:hAnsi="Times New Roman" w:cs="Times New Roman"/>
                <w:b/>
                <w:bCs/>
                <w:color w:val="0D0D0D"/>
                <w:sz w:val="24"/>
                <w:szCs w:val="24"/>
                <w:lang w:val="sq-AL"/>
              </w:rPr>
              <w:t>4</w:t>
            </w:r>
            <w:r>
              <w:rPr>
                <w:rFonts w:ascii="Times New Roman" w:eastAsia="MS Mincho" w:hAnsi="Times New Roman" w:cs="Times New Roman"/>
                <w:b/>
                <w:bCs/>
                <w:color w:val="0D0D0D"/>
                <w:sz w:val="24"/>
                <w:szCs w:val="24"/>
                <w:lang w:val="sq-AL"/>
              </w:rPr>
              <w:t>2</w:t>
            </w:r>
          </w:p>
        </w:tc>
      </w:tr>
      <w:tr w:rsidR="00FB6E8C" w:rsidRPr="009E3109" w14:paraId="1849FBA6" w14:textId="77777777" w:rsidTr="007A25B0">
        <w:trPr>
          <w:trHeight w:val="379"/>
        </w:trPr>
        <w:tc>
          <w:tcPr>
            <w:tcW w:w="10105" w:type="dxa"/>
            <w:tcBorders>
              <w:top w:val="single" w:sz="8" w:space="0" w:color="000000"/>
              <w:bottom w:val="single" w:sz="8" w:space="0" w:color="000000"/>
            </w:tcBorders>
            <w:hideMark/>
          </w:tcPr>
          <w:p w14:paraId="2E92318F" w14:textId="3F8AD5F3"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398401E8" w14:textId="46B74934"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59E88A9E" w14:textId="77777777" w:rsidTr="007A25B0">
        <w:trPr>
          <w:trHeight w:val="2390"/>
        </w:trPr>
        <w:tc>
          <w:tcPr>
            <w:tcW w:w="10105" w:type="dxa"/>
            <w:tcBorders>
              <w:top w:val="nil"/>
            </w:tcBorders>
          </w:tcPr>
          <w:p w14:paraId="6947C507" w14:textId="77777777" w:rsidR="00FB6E8C" w:rsidRDefault="00FB6E8C" w:rsidP="007A25B0">
            <w:pPr>
              <w:pStyle w:val="NoSpacing"/>
              <w:rPr>
                <w:color w:val="080C0C"/>
                <w:lang w:val="it-IT"/>
              </w:rPr>
            </w:pPr>
          </w:p>
          <w:p w14:paraId="38429EEA" w14:textId="77777777" w:rsidR="00107477" w:rsidRPr="00107477" w:rsidRDefault="00107477" w:rsidP="00107477">
            <w:pPr>
              <w:pStyle w:val="NoSpacing"/>
              <w:rPr>
                <w:b/>
                <w:bCs/>
                <w:color w:val="080C0C"/>
                <w:lang w:val="it-IT"/>
              </w:rPr>
            </w:pPr>
            <w:r w:rsidRPr="00107477">
              <w:rPr>
                <w:b/>
                <w:bCs/>
                <w:color w:val="080C0C"/>
                <w:lang w:val="it-IT"/>
              </w:rPr>
              <w:t>Tema: Figurat gjeometrike</w:t>
            </w:r>
          </w:p>
          <w:p w14:paraId="6ED74D79" w14:textId="77777777" w:rsidR="00107477" w:rsidRPr="00107477" w:rsidRDefault="00107477" w:rsidP="00107477">
            <w:pPr>
              <w:pStyle w:val="NoSpacing"/>
              <w:rPr>
                <w:b/>
                <w:bCs/>
                <w:color w:val="080C0C"/>
                <w:lang w:val="it-IT"/>
              </w:rPr>
            </w:pPr>
            <w:r w:rsidRPr="00107477">
              <w:rPr>
                <w:b/>
                <w:bCs/>
                <w:color w:val="080C0C"/>
                <w:lang w:val="it-IT"/>
              </w:rPr>
              <w:t>Rezultatet e të nxënit të temës:</w:t>
            </w:r>
          </w:p>
          <w:p w14:paraId="54C40C53" w14:textId="77777777" w:rsidR="00107477" w:rsidRPr="00107477" w:rsidRDefault="00107477" w:rsidP="00107477">
            <w:pPr>
              <w:pStyle w:val="NoSpacing"/>
              <w:rPr>
                <w:color w:val="080C0C"/>
                <w:lang w:val="it-IT"/>
              </w:rPr>
            </w:pPr>
            <w:r w:rsidRPr="00107477">
              <w:rPr>
                <w:color w:val="080C0C"/>
                <w:lang w:val="it-IT"/>
              </w:rPr>
              <w:t>Përdor mjetet e ndryshme, si: vizorja, trekëndëshi, kompasi për vizatimin (konstruktimin) e figurave gjeometrike; Përshkruan dhe i përkufizon figurat gjeometrike, si: katrori, drejtkëndëshi, trekëndëshi, trapezi, rrethi.</w:t>
            </w:r>
          </w:p>
          <w:p w14:paraId="00199F41" w14:textId="77777777" w:rsidR="00107477" w:rsidRPr="00107477" w:rsidRDefault="00107477" w:rsidP="00107477">
            <w:pPr>
              <w:pStyle w:val="NoSpacing"/>
              <w:rPr>
                <w:color w:val="080C0C"/>
                <w:lang w:val="it-IT"/>
              </w:rPr>
            </w:pPr>
          </w:p>
          <w:p w14:paraId="71FF1E95" w14:textId="77777777" w:rsidR="00107477" w:rsidRPr="00107477" w:rsidRDefault="00107477" w:rsidP="00107477">
            <w:pPr>
              <w:pStyle w:val="NoSpacing"/>
              <w:rPr>
                <w:b/>
                <w:bCs/>
                <w:color w:val="080C0C"/>
                <w:lang w:val="it-IT"/>
              </w:rPr>
            </w:pPr>
            <w:r w:rsidRPr="00107477">
              <w:rPr>
                <w:b/>
                <w:bCs/>
                <w:color w:val="080C0C"/>
                <w:lang w:val="it-IT"/>
              </w:rPr>
              <w:t>Kontributi në rezultatet për kompetencat krye- sore të shkallës: I.3; II.3,4; III.1,3,4; IV.5; VI.2.</w:t>
            </w:r>
          </w:p>
          <w:p w14:paraId="63452D25" w14:textId="77777777" w:rsidR="00107477" w:rsidRPr="00107477" w:rsidRDefault="00107477" w:rsidP="00107477">
            <w:pPr>
              <w:pStyle w:val="NoSpacing"/>
              <w:rPr>
                <w:b/>
                <w:bCs/>
                <w:color w:val="080C0C"/>
                <w:lang w:val="it-IT"/>
              </w:rPr>
            </w:pPr>
            <w:r w:rsidRPr="00107477">
              <w:rPr>
                <w:b/>
                <w:bCs/>
                <w:color w:val="080C0C"/>
                <w:lang w:val="it-IT"/>
              </w:rPr>
              <w:t>Kontributi në rezultatet e fushës së kurrikulës: 1.1; 3.2; 7.1.</w:t>
            </w:r>
          </w:p>
          <w:p w14:paraId="6FE1C505" w14:textId="77777777" w:rsidR="00107477" w:rsidRDefault="00107477" w:rsidP="00107477">
            <w:pPr>
              <w:pStyle w:val="NoSpacing"/>
              <w:rPr>
                <w:color w:val="080C0C"/>
                <w:lang w:val="it-IT"/>
              </w:rPr>
            </w:pPr>
          </w:p>
          <w:p w14:paraId="34C92E3C" w14:textId="7BCF6D8A" w:rsidR="00107477" w:rsidRPr="009E3109" w:rsidRDefault="00107477" w:rsidP="00107477">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43505630" w14:textId="77777777" w:rsidR="00107477" w:rsidRPr="009E3109" w:rsidRDefault="00107477" w:rsidP="00107477">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Trekëndëshat</w:t>
            </w:r>
            <w:proofErr w:type="spellEnd"/>
          </w:p>
          <w:p w14:paraId="7C075590" w14:textId="77777777" w:rsidR="00107477" w:rsidRPr="009E3109" w:rsidRDefault="00107477" w:rsidP="00107477">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406A6541" w14:textId="77777777" w:rsidR="00107477" w:rsidRPr="009E3109" w:rsidRDefault="00107477" w:rsidP="00107477">
            <w:pPr>
              <w:pStyle w:val="NoSpacing"/>
              <w:rPr>
                <w:color w:val="080C0C"/>
              </w:rPr>
            </w:pPr>
            <w:r w:rsidRPr="009E3109">
              <w:rPr>
                <w:color w:val="080C0C"/>
              </w:rPr>
              <w:t>•</w:t>
            </w:r>
            <w:r w:rsidRPr="009E3109">
              <w:rPr>
                <w:color w:val="080C0C"/>
              </w:rPr>
              <w:tab/>
            </w:r>
            <w:proofErr w:type="spellStart"/>
            <w:r w:rsidRPr="009E3109">
              <w:rPr>
                <w:color w:val="080C0C"/>
              </w:rPr>
              <w:t>Përdor</w:t>
            </w:r>
            <w:proofErr w:type="spellEnd"/>
            <w:r w:rsidRPr="009E3109">
              <w:rPr>
                <w:color w:val="080C0C"/>
              </w:rPr>
              <w:t xml:space="preserve"> </w:t>
            </w:r>
            <w:proofErr w:type="spellStart"/>
            <w:r w:rsidRPr="009E3109">
              <w:rPr>
                <w:color w:val="080C0C"/>
              </w:rPr>
              <w:t>mjetet</w:t>
            </w:r>
            <w:proofErr w:type="spellEnd"/>
            <w:r w:rsidRPr="009E3109">
              <w:rPr>
                <w:color w:val="080C0C"/>
              </w:rPr>
              <w:t xml:space="preserve"> </w:t>
            </w:r>
            <w:proofErr w:type="spellStart"/>
            <w:r w:rsidRPr="009E3109">
              <w:rPr>
                <w:color w:val="080C0C"/>
              </w:rPr>
              <w:t>si</w:t>
            </w:r>
            <w:proofErr w:type="spellEnd"/>
            <w:r w:rsidRPr="009E3109">
              <w:rPr>
                <w:color w:val="080C0C"/>
              </w:rPr>
              <w:t xml:space="preserve"> </w:t>
            </w:r>
            <w:proofErr w:type="spellStart"/>
            <w:r w:rsidRPr="009E3109">
              <w:rPr>
                <w:color w:val="080C0C"/>
              </w:rPr>
              <w:t>vizorja</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trekëndëshi</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konstruktimin</w:t>
            </w:r>
            <w:proofErr w:type="spellEnd"/>
            <w:r w:rsidRPr="009E3109">
              <w:rPr>
                <w:color w:val="080C0C"/>
              </w:rPr>
              <w:t xml:space="preserve"> e </w:t>
            </w:r>
            <w:proofErr w:type="spellStart"/>
            <w:r w:rsidRPr="009E3109">
              <w:rPr>
                <w:color w:val="080C0C"/>
              </w:rPr>
              <w:t>trekëndëshave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ndryshëm</w:t>
            </w:r>
            <w:proofErr w:type="spellEnd"/>
            <w:r w:rsidRPr="009E3109">
              <w:rPr>
                <w:color w:val="080C0C"/>
              </w:rPr>
              <w:t>;</w:t>
            </w:r>
          </w:p>
          <w:p w14:paraId="4CBB56D7" w14:textId="77777777" w:rsidR="00107477" w:rsidRPr="009E3109" w:rsidRDefault="00107477" w:rsidP="00107477">
            <w:pPr>
              <w:pStyle w:val="NoSpacing"/>
              <w:rPr>
                <w:color w:val="080C0C"/>
              </w:rPr>
            </w:pPr>
            <w:r w:rsidRPr="009E3109">
              <w:rPr>
                <w:color w:val="080C0C"/>
              </w:rPr>
              <w:t>•</w:t>
            </w:r>
            <w:r w:rsidRPr="009E3109">
              <w:rPr>
                <w:color w:val="080C0C"/>
              </w:rPr>
              <w:tab/>
            </w:r>
            <w:proofErr w:type="spellStart"/>
            <w:r w:rsidRPr="009E3109">
              <w:rPr>
                <w:color w:val="080C0C"/>
              </w:rPr>
              <w:t>Përshkruan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përkufizon</w:t>
            </w:r>
            <w:proofErr w:type="spellEnd"/>
            <w:r w:rsidRPr="009E3109">
              <w:rPr>
                <w:color w:val="080C0C"/>
              </w:rPr>
              <w:t xml:space="preserve"> </w:t>
            </w:r>
            <w:proofErr w:type="spellStart"/>
            <w:r w:rsidRPr="009E3109">
              <w:rPr>
                <w:color w:val="080C0C"/>
              </w:rPr>
              <w:t>trekëndëshat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bazë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këndeve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brinjëve</w:t>
            </w:r>
            <w:proofErr w:type="spellEnd"/>
            <w:r w:rsidRPr="009E3109">
              <w:rPr>
                <w:color w:val="080C0C"/>
              </w:rPr>
              <w:t>;</w:t>
            </w:r>
          </w:p>
          <w:p w14:paraId="49FF42FB" w14:textId="77777777" w:rsidR="00107477" w:rsidRPr="009E3109" w:rsidRDefault="00107477" w:rsidP="00107477">
            <w:pPr>
              <w:pStyle w:val="NoSpacing"/>
              <w:rPr>
                <w:color w:val="080C0C"/>
              </w:rPr>
            </w:pPr>
            <w:r w:rsidRPr="009E3109">
              <w:rPr>
                <w:color w:val="080C0C"/>
              </w:rPr>
              <w:t>•</w:t>
            </w:r>
            <w:r w:rsidRPr="009E3109">
              <w:rPr>
                <w:color w:val="080C0C"/>
              </w:rPr>
              <w:tab/>
            </w:r>
            <w:proofErr w:type="spellStart"/>
            <w:r w:rsidRPr="009E3109">
              <w:rPr>
                <w:color w:val="080C0C"/>
              </w:rPr>
              <w:t>Vizaton</w:t>
            </w:r>
            <w:proofErr w:type="spellEnd"/>
            <w:r w:rsidRPr="009E3109">
              <w:rPr>
                <w:color w:val="080C0C"/>
              </w:rPr>
              <w:t xml:space="preserve"> </w:t>
            </w:r>
            <w:proofErr w:type="spellStart"/>
            <w:r w:rsidRPr="009E3109">
              <w:rPr>
                <w:color w:val="080C0C"/>
              </w:rPr>
              <w:t>trekëndësha</w:t>
            </w:r>
            <w:proofErr w:type="spellEnd"/>
            <w:r w:rsidRPr="009E3109">
              <w:rPr>
                <w:color w:val="080C0C"/>
              </w:rPr>
              <w:t xml:space="preserve"> me </w:t>
            </w:r>
            <w:proofErr w:type="spellStart"/>
            <w:r w:rsidRPr="009E3109">
              <w:rPr>
                <w:color w:val="080C0C"/>
              </w:rPr>
              <w:t>kënde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brinjë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ndryshme</w:t>
            </w:r>
            <w:proofErr w:type="spellEnd"/>
            <w:r w:rsidRPr="009E3109">
              <w:rPr>
                <w:color w:val="080C0C"/>
              </w:rPr>
              <w:t>.</w:t>
            </w:r>
          </w:p>
          <w:p w14:paraId="60B97EF5" w14:textId="77777777" w:rsidR="00107477" w:rsidRPr="009E3109" w:rsidRDefault="00107477" w:rsidP="00107477">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47486CCC" w14:textId="77777777" w:rsidR="00107477" w:rsidRPr="009E3109" w:rsidRDefault="00107477" w:rsidP="00107477">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w:t>
            </w:r>
            <w:r w:rsidRPr="009E3109">
              <w:rPr>
                <w:color w:val="080C0C"/>
              </w:rPr>
              <w:t xml:space="preserve"> </w:t>
            </w:r>
            <w:proofErr w:type="spellStart"/>
            <w:r w:rsidRPr="009E3109">
              <w:rPr>
                <w:color w:val="080C0C"/>
              </w:rPr>
              <w:t>vizorja</w:t>
            </w:r>
            <w:proofErr w:type="spellEnd"/>
            <w:r w:rsidRPr="009E3109">
              <w:rPr>
                <w:color w:val="080C0C"/>
              </w:rPr>
              <w:t xml:space="preserve">, </w:t>
            </w:r>
            <w:proofErr w:type="spellStart"/>
            <w:r w:rsidRPr="009E3109">
              <w:rPr>
                <w:color w:val="080C0C"/>
              </w:rPr>
              <w:t>trekëndëshi</w:t>
            </w:r>
            <w:proofErr w:type="spellEnd"/>
            <w:r w:rsidRPr="009E3109">
              <w:rPr>
                <w:color w:val="080C0C"/>
              </w:rPr>
              <w:t xml:space="preserve">, </w:t>
            </w:r>
            <w:proofErr w:type="spellStart"/>
            <w:r w:rsidRPr="009E3109">
              <w:rPr>
                <w:color w:val="080C0C"/>
              </w:rPr>
              <w:t>këndëmatësi</w:t>
            </w:r>
            <w:proofErr w:type="spellEnd"/>
            <w:r w:rsidRPr="009E3109">
              <w:rPr>
                <w:color w:val="080C0C"/>
              </w:rPr>
              <w:t>.</w:t>
            </w:r>
          </w:p>
          <w:p w14:paraId="4082A840" w14:textId="77777777" w:rsidR="00107477" w:rsidRPr="009E3109" w:rsidRDefault="00107477" w:rsidP="00107477">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6F7D666E" w14:textId="77777777" w:rsidR="00107477" w:rsidRPr="009E3109" w:rsidRDefault="00107477" w:rsidP="00107477">
            <w:pPr>
              <w:pStyle w:val="NoSpacing"/>
              <w:rPr>
                <w:color w:val="080C0C"/>
              </w:rPr>
            </w:pPr>
            <w:proofErr w:type="spellStart"/>
            <w:r w:rsidRPr="009E3109">
              <w:rPr>
                <w:color w:val="080C0C"/>
              </w:rPr>
              <w:t>Shkathtësi</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jetë</w:t>
            </w:r>
            <w:proofErr w:type="spellEnd"/>
            <w:r w:rsidRPr="009E3109">
              <w:rPr>
                <w:color w:val="080C0C"/>
              </w:rPr>
              <w:t xml:space="preserve">, </w:t>
            </w:r>
            <w:proofErr w:type="spellStart"/>
            <w:r w:rsidRPr="009E3109">
              <w:rPr>
                <w:color w:val="080C0C"/>
              </w:rPr>
              <w:t>Edukatë</w:t>
            </w:r>
            <w:proofErr w:type="spellEnd"/>
            <w:r w:rsidRPr="009E3109">
              <w:rPr>
                <w:color w:val="080C0C"/>
              </w:rPr>
              <w:t xml:space="preserve"> figurative, </w:t>
            </w:r>
            <w:proofErr w:type="spellStart"/>
            <w:r w:rsidRPr="009E3109">
              <w:rPr>
                <w:color w:val="080C0C"/>
              </w:rPr>
              <w:t>Shoqëria</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mjedisi</w:t>
            </w:r>
            <w:proofErr w:type="spellEnd"/>
            <w:r w:rsidRPr="009E3109">
              <w:rPr>
                <w:color w:val="080C0C"/>
              </w:rPr>
              <w:t>.</w:t>
            </w:r>
          </w:p>
          <w:p w14:paraId="38CF793B" w14:textId="77777777" w:rsidR="00107477" w:rsidRPr="009E3109" w:rsidRDefault="00107477" w:rsidP="00107477">
            <w:pPr>
              <w:pStyle w:val="NoSpacing"/>
              <w:rPr>
                <w:color w:val="080C0C"/>
              </w:rPr>
            </w:pPr>
          </w:p>
          <w:p w14:paraId="0719B32B" w14:textId="5F53A9B9" w:rsidR="00107477" w:rsidRPr="00107477" w:rsidRDefault="00107477" w:rsidP="00107477">
            <w:pPr>
              <w:pStyle w:val="NoSpacing"/>
              <w:rPr>
                <w:color w:val="080C0C"/>
                <w:lang w:val="it-IT"/>
              </w:rPr>
            </w:pPr>
            <w:r>
              <w:rPr>
                <w:rFonts w:eastAsia="Segoe UI Symbol" w:cstheme="minorHAnsi"/>
                <w:b/>
                <w:w w:val="95"/>
                <w14:ligatures w14:val="none"/>
              </w:rPr>
              <w:t xml:space="preserve">     </w:t>
            </w:r>
            <w:r w:rsidRPr="009E3109">
              <w:rPr>
                <w:rFonts w:eastAsia="Segoe UI Symbol" w:cstheme="minorHAnsi"/>
                <w:b/>
                <w:w w:val="95"/>
                <w:lang w:val="it-IT"/>
                <w14:ligatures w14:val="none"/>
              </w:rPr>
              <w:t>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0A6A9C3C" w14:textId="77777777" w:rsidR="00107477" w:rsidRPr="00107477" w:rsidRDefault="00107477" w:rsidP="00107477">
            <w:pPr>
              <w:pStyle w:val="NoSpacing"/>
              <w:rPr>
                <w:color w:val="080C0C"/>
                <w:lang w:val="it-IT"/>
              </w:rPr>
            </w:pPr>
            <w:r w:rsidRPr="00107477">
              <w:rPr>
                <w:color w:val="080C0C"/>
                <w:lang w:val="it-IT"/>
              </w:rPr>
              <w:t>Parashikimi:</w:t>
            </w:r>
          </w:p>
          <w:p w14:paraId="36F86E6F" w14:textId="77777777" w:rsidR="00107477" w:rsidRPr="00107477" w:rsidRDefault="00107477" w:rsidP="00107477">
            <w:pPr>
              <w:pStyle w:val="NoSpacing"/>
              <w:rPr>
                <w:b/>
                <w:bCs/>
                <w:color w:val="080C0C"/>
                <w:lang w:val="it-IT"/>
              </w:rPr>
            </w:pPr>
            <w:r w:rsidRPr="00107477">
              <w:rPr>
                <w:b/>
                <w:bCs/>
                <w:color w:val="080C0C"/>
                <w:lang w:val="it-IT"/>
              </w:rPr>
              <w:t>Përgatitja për të nxënët</w:t>
            </w:r>
          </w:p>
          <w:p w14:paraId="73B15A7C" w14:textId="77777777" w:rsidR="00107477" w:rsidRDefault="00107477" w:rsidP="00107477">
            <w:pPr>
              <w:pStyle w:val="NoSpacing"/>
              <w:rPr>
                <w:b/>
                <w:bCs/>
                <w:color w:val="080C0C"/>
                <w:lang w:val="it-IT"/>
              </w:rPr>
            </w:pPr>
            <w:r w:rsidRPr="00107477">
              <w:rPr>
                <w:b/>
                <w:bCs/>
                <w:color w:val="080C0C"/>
                <w:lang w:val="it-IT"/>
              </w:rPr>
              <w:t>Kërkim-hulumtim</w:t>
            </w:r>
          </w:p>
          <w:p w14:paraId="01EDD6AC" w14:textId="77777777" w:rsidR="00107477" w:rsidRPr="00107477" w:rsidRDefault="00107477" w:rsidP="00107477">
            <w:pPr>
              <w:pStyle w:val="NoSpacing"/>
              <w:rPr>
                <w:b/>
                <w:bCs/>
                <w:color w:val="080C0C"/>
                <w:lang w:val="it-IT"/>
              </w:rPr>
            </w:pPr>
          </w:p>
          <w:p w14:paraId="75E92FCB" w14:textId="77777777" w:rsidR="00107477" w:rsidRPr="00107477" w:rsidRDefault="00107477" w:rsidP="00107477">
            <w:pPr>
              <w:pStyle w:val="NoSpacing"/>
              <w:rPr>
                <w:color w:val="080C0C"/>
                <w:lang w:val="it-IT"/>
              </w:rPr>
            </w:pPr>
            <w:r w:rsidRPr="00107477">
              <w:rPr>
                <w:color w:val="080C0C"/>
                <w:lang w:val="it-IT"/>
              </w:rPr>
              <w:t>Nxënësve u shpërndahet një fletë e printuar me trekëndësha.</w:t>
            </w:r>
          </w:p>
          <w:p w14:paraId="0DDB7C8E" w14:textId="77777777" w:rsidR="00107477" w:rsidRPr="00107477" w:rsidRDefault="00107477" w:rsidP="00107477">
            <w:pPr>
              <w:pStyle w:val="NoSpacing"/>
              <w:rPr>
                <w:color w:val="080C0C"/>
                <w:lang w:val="it-IT"/>
              </w:rPr>
            </w:pPr>
            <w:r w:rsidRPr="00107477">
              <w:rPr>
                <w:color w:val="080C0C"/>
                <w:lang w:val="it-IT"/>
              </w:rPr>
              <w:t>Kërkohet nga ta të hulumtojnë në fletë, duke treguar pastaj çfarë vërejnë tek ata trekëndësha.</w:t>
            </w:r>
          </w:p>
          <w:p w14:paraId="3846062A" w14:textId="77777777" w:rsidR="00107477" w:rsidRPr="00107477" w:rsidRDefault="00107477" w:rsidP="00107477">
            <w:pPr>
              <w:pStyle w:val="NoSpacing"/>
              <w:rPr>
                <w:color w:val="080C0C"/>
                <w:lang w:val="it-IT"/>
              </w:rPr>
            </w:pPr>
            <w:r w:rsidRPr="00107477">
              <w:rPr>
                <w:color w:val="080C0C"/>
                <w:lang w:val="it-IT"/>
              </w:rPr>
              <w:t>Pyetje: A janë të gjithë trekëndëshat të njëjtë?</w:t>
            </w:r>
          </w:p>
          <w:p w14:paraId="71674409" w14:textId="77777777" w:rsidR="00107477" w:rsidRPr="00107477" w:rsidRDefault="00107477" w:rsidP="00107477">
            <w:pPr>
              <w:pStyle w:val="NoSpacing"/>
              <w:rPr>
                <w:color w:val="080C0C"/>
                <w:lang w:val="it-IT"/>
              </w:rPr>
            </w:pPr>
            <w:r w:rsidRPr="00107477">
              <w:rPr>
                <w:color w:val="080C0C"/>
                <w:lang w:val="it-IT"/>
              </w:rPr>
              <w:t>Si dallojnë ata? Bashkë shkruajmë në tabelë llojet e trekëndëshave duke sqaruar që ata ndahen sipas këndeve dhe sipas brinjëve.</w:t>
            </w:r>
          </w:p>
          <w:p w14:paraId="58D04A34" w14:textId="27A2FA25" w:rsidR="00107477" w:rsidRDefault="00107477" w:rsidP="00107477">
            <w:pPr>
              <w:pStyle w:val="NoSpacing"/>
              <w:rPr>
                <w:color w:val="080C0C"/>
                <w:lang w:val="it-IT"/>
              </w:rPr>
            </w:pPr>
            <w:r w:rsidRPr="00107477">
              <w:rPr>
                <w:color w:val="080C0C"/>
                <w:lang w:val="it-IT"/>
              </w:rPr>
              <w:t xml:space="preserve"> </w:t>
            </w:r>
          </w:p>
          <w:p w14:paraId="6F4532D3" w14:textId="77777777" w:rsidR="00107477" w:rsidRPr="00107477" w:rsidRDefault="00107477" w:rsidP="00107477">
            <w:pPr>
              <w:pStyle w:val="NoSpacing"/>
              <w:rPr>
                <w:color w:val="080C0C"/>
                <w:lang w:val="it-IT"/>
              </w:rPr>
            </w:pPr>
          </w:p>
          <w:p w14:paraId="49BB85D5" w14:textId="77777777" w:rsidR="00107477" w:rsidRPr="00107477" w:rsidRDefault="00107477" w:rsidP="00107477">
            <w:pPr>
              <w:pStyle w:val="NoSpacing"/>
              <w:rPr>
                <w:b/>
                <w:bCs/>
                <w:color w:val="080C0C"/>
                <w:lang w:val="it-IT"/>
              </w:rPr>
            </w:pPr>
            <w:r w:rsidRPr="00107477">
              <w:rPr>
                <w:b/>
                <w:bCs/>
                <w:color w:val="080C0C"/>
                <w:lang w:val="it-IT"/>
              </w:rPr>
              <w:t>Ndërtimi i njohurive dhe i shkathtësive: Përpunimi i përmbajtjes</w:t>
            </w:r>
          </w:p>
          <w:p w14:paraId="3A0A0728" w14:textId="77777777" w:rsidR="00107477" w:rsidRDefault="00107477" w:rsidP="00107477">
            <w:pPr>
              <w:pStyle w:val="NoSpacing"/>
              <w:rPr>
                <w:b/>
                <w:bCs/>
                <w:color w:val="080C0C"/>
                <w:lang w:val="it-IT"/>
              </w:rPr>
            </w:pPr>
            <w:r w:rsidRPr="00107477">
              <w:rPr>
                <w:b/>
                <w:bCs/>
                <w:color w:val="080C0C"/>
                <w:lang w:val="it-IT"/>
              </w:rPr>
              <w:t>Mësim i përqëndruar mbi argumentet</w:t>
            </w:r>
          </w:p>
          <w:p w14:paraId="736F4371" w14:textId="77777777" w:rsidR="00107477" w:rsidRPr="00107477" w:rsidRDefault="00107477" w:rsidP="00107477">
            <w:pPr>
              <w:pStyle w:val="NoSpacing"/>
              <w:rPr>
                <w:b/>
                <w:bCs/>
                <w:color w:val="080C0C"/>
                <w:lang w:val="it-IT"/>
              </w:rPr>
            </w:pPr>
          </w:p>
          <w:p w14:paraId="2DC16E03" w14:textId="77777777" w:rsidR="00107477" w:rsidRPr="00107477" w:rsidRDefault="00107477" w:rsidP="00107477">
            <w:pPr>
              <w:pStyle w:val="NoSpacing"/>
              <w:rPr>
                <w:color w:val="080C0C"/>
                <w:lang w:val="it-IT"/>
              </w:rPr>
            </w:pPr>
            <w:r w:rsidRPr="00107477">
              <w:rPr>
                <w:color w:val="080C0C"/>
                <w:lang w:val="it-IT"/>
              </w:rPr>
              <w:t>Pasi njësia mësimore është e bazuar më shumë vetëm në rregulla, fillojmë duke e paraqitur në tabelë secilin lloj të trekëndëshit, duke e sqaruar dhe shkruar rregullën për të. Nxënësit vizatojnë trekëndëshat dhe shkruajnë rregullat.</w:t>
            </w:r>
          </w:p>
          <w:p w14:paraId="70A632D1" w14:textId="77777777" w:rsidR="00107477" w:rsidRPr="00107477" w:rsidRDefault="00107477" w:rsidP="00107477">
            <w:pPr>
              <w:pStyle w:val="NoSpacing"/>
              <w:rPr>
                <w:color w:val="080C0C"/>
                <w:lang w:val="it-IT"/>
              </w:rPr>
            </w:pPr>
            <w:r w:rsidRPr="00107477">
              <w:rPr>
                <w:color w:val="080C0C"/>
                <w:lang w:val="it-IT"/>
              </w:rPr>
              <w:t>Trekëndëshat emërtohen sipas madhësisë së këndeve dhe gjatësisë së brinjëve.</w:t>
            </w:r>
          </w:p>
          <w:p w14:paraId="32F871F0" w14:textId="77777777" w:rsidR="00107477" w:rsidRPr="00107477" w:rsidRDefault="00107477" w:rsidP="00107477">
            <w:pPr>
              <w:pStyle w:val="NoSpacing"/>
              <w:rPr>
                <w:color w:val="080C0C"/>
                <w:lang w:val="it-IT"/>
              </w:rPr>
            </w:pPr>
            <w:r w:rsidRPr="00107477">
              <w:rPr>
                <w:color w:val="080C0C"/>
                <w:lang w:val="it-IT"/>
              </w:rPr>
              <w:t>Emërtimi i trekëndëshavë sipas madhësisë së këndeve:</w:t>
            </w:r>
          </w:p>
          <w:p w14:paraId="0037E154" w14:textId="77777777" w:rsidR="00107477" w:rsidRPr="00107477" w:rsidRDefault="00107477" w:rsidP="00107477">
            <w:pPr>
              <w:pStyle w:val="NoSpacing"/>
              <w:rPr>
                <w:color w:val="080C0C"/>
                <w:lang w:val="it-IT"/>
              </w:rPr>
            </w:pPr>
            <w:r w:rsidRPr="00107477">
              <w:rPr>
                <w:color w:val="080C0C"/>
                <w:lang w:val="it-IT"/>
              </w:rPr>
              <w:t>-</w:t>
            </w:r>
            <w:r w:rsidRPr="00107477">
              <w:rPr>
                <w:color w:val="080C0C"/>
                <w:lang w:val="it-IT"/>
              </w:rPr>
              <w:tab/>
              <w:t>Trekëndësh këndngushtë - (Kur trekëndëshi i ka të gjitha këndet e ngushta).</w:t>
            </w:r>
          </w:p>
          <w:p w14:paraId="7ACBFE85" w14:textId="77777777" w:rsidR="00107477" w:rsidRPr="00107477" w:rsidRDefault="00107477" w:rsidP="00107477">
            <w:pPr>
              <w:pStyle w:val="NoSpacing"/>
              <w:rPr>
                <w:color w:val="080C0C"/>
                <w:lang w:val="it-IT"/>
              </w:rPr>
            </w:pPr>
            <w:r w:rsidRPr="00107477">
              <w:rPr>
                <w:color w:val="080C0C"/>
                <w:lang w:val="it-IT"/>
              </w:rPr>
              <w:t>-</w:t>
            </w:r>
            <w:r w:rsidRPr="00107477">
              <w:rPr>
                <w:color w:val="080C0C"/>
                <w:lang w:val="it-IT"/>
              </w:rPr>
              <w:tab/>
              <w:t>Trekëndësh kënddrejtë - (Kur ka vetëm një kënd të drejtë).</w:t>
            </w:r>
          </w:p>
          <w:p w14:paraId="13B4DA18" w14:textId="769A5CD6" w:rsidR="00107477" w:rsidRPr="00107477" w:rsidRDefault="00107477" w:rsidP="00107477">
            <w:pPr>
              <w:pStyle w:val="NoSpacing"/>
              <w:rPr>
                <w:color w:val="080C0C"/>
                <w:lang w:val="it-IT"/>
              </w:rPr>
            </w:pPr>
            <w:r w:rsidRPr="00107477">
              <w:rPr>
                <w:color w:val="080C0C"/>
                <w:lang w:val="it-IT"/>
              </w:rPr>
              <w:t>-</w:t>
            </w:r>
            <w:r w:rsidRPr="00107477">
              <w:rPr>
                <w:color w:val="080C0C"/>
                <w:lang w:val="it-IT"/>
              </w:rPr>
              <w:tab/>
              <w:t>Trekëndësh këndgjerë - (Kur ka vetëm një kënd të gjerë).</w:t>
            </w:r>
          </w:p>
          <w:p w14:paraId="619CE11E" w14:textId="77777777" w:rsidR="00107477" w:rsidRPr="00107477" w:rsidRDefault="00107477" w:rsidP="00107477">
            <w:pPr>
              <w:pStyle w:val="NoSpacing"/>
              <w:rPr>
                <w:color w:val="080C0C"/>
                <w:lang w:val="it-IT"/>
              </w:rPr>
            </w:pPr>
            <w:r w:rsidRPr="00107477">
              <w:rPr>
                <w:color w:val="080C0C"/>
                <w:lang w:val="it-IT"/>
              </w:rPr>
              <w:lastRenderedPageBreak/>
              <w:t>Emërtimi i trekëndëshave sipas gjatësive të brinjëve:</w:t>
            </w:r>
          </w:p>
          <w:p w14:paraId="5A752EC3" w14:textId="6173E42F" w:rsidR="00107477" w:rsidRPr="00107477" w:rsidRDefault="00107477" w:rsidP="00107477">
            <w:pPr>
              <w:pStyle w:val="NoSpacing"/>
              <w:rPr>
                <w:color w:val="080C0C"/>
                <w:lang w:val="it-IT"/>
              </w:rPr>
            </w:pPr>
            <w:r w:rsidRPr="00107477">
              <w:rPr>
                <w:color w:val="080C0C"/>
                <w:lang w:val="it-IT"/>
              </w:rPr>
              <w:t>-</w:t>
            </w:r>
            <w:r w:rsidR="007A75A7">
              <w:rPr>
                <w:color w:val="080C0C"/>
                <w:lang w:val="it-IT"/>
              </w:rPr>
              <w:t xml:space="preserve"> </w:t>
            </w:r>
            <w:r w:rsidRPr="00107477">
              <w:rPr>
                <w:color w:val="080C0C"/>
                <w:lang w:val="it-IT"/>
              </w:rPr>
              <w:t>Trekëndësh brinjëndryshëm – (Një trekëndësh quhet brinjëndryshëm nëse i ka të gjitha brinjët me gjatësi të ndryshme).</w:t>
            </w:r>
          </w:p>
          <w:p w14:paraId="5C8FDA23" w14:textId="14A7D9C7" w:rsidR="00107477" w:rsidRPr="00107477" w:rsidRDefault="00107477" w:rsidP="00107477">
            <w:pPr>
              <w:pStyle w:val="NoSpacing"/>
              <w:rPr>
                <w:color w:val="080C0C"/>
                <w:lang w:val="it-IT"/>
              </w:rPr>
            </w:pPr>
            <w:r w:rsidRPr="00107477">
              <w:rPr>
                <w:color w:val="080C0C"/>
                <w:lang w:val="it-IT"/>
              </w:rPr>
              <w:t>-</w:t>
            </w:r>
            <w:r w:rsidR="007A75A7">
              <w:rPr>
                <w:color w:val="080C0C"/>
                <w:lang w:val="it-IT"/>
              </w:rPr>
              <w:t xml:space="preserve"> </w:t>
            </w:r>
            <w:r w:rsidRPr="00107477">
              <w:rPr>
                <w:color w:val="080C0C"/>
                <w:lang w:val="it-IT"/>
              </w:rPr>
              <w:t>Trekëndësh barakrahës – (Një trekëndësh quhet barakrahës nëse dy brinjë të tij janë të barabarta).</w:t>
            </w:r>
          </w:p>
          <w:p w14:paraId="15B04EC1" w14:textId="41B4331F" w:rsidR="00107477" w:rsidRPr="00107477" w:rsidRDefault="00107477" w:rsidP="00107477">
            <w:pPr>
              <w:pStyle w:val="NoSpacing"/>
              <w:rPr>
                <w:color w:val="080C0C"/>
                <w:lang w:val="it-IT"/>
              </w:rPr>
            </w:pPr>
            <w:r w:rsidRPr="00107477">
              <w:rPr>
                <w:color w:val="080C0C"/>
                <w:lang w:val="it-IT"/>
              </w:rPr>
              <w:t>- Trekëndësha barabrinjës – (Një trekëndësh quhet barabrinjës kur të gjitha brinjët e tij kanë gjatësi të barabartë).</w:t>
            </w:r>
          </w:p>
          <w:p w14:paraId="4F22D22F" w14:textId="77777777" w:rsidR="00107477" w:rsidRDefault="00107477" w:rsidP="00107477">
            <w:pPr>
              <w:pStyle w:val="NoSpacing"/>
              <w:rPr>
                <w:color w:val="080C0C"/>
                <w:lang w:val="it-IT"/>
              </w:rPr>
            </w:pPr>
          </w:p>
          <w:p w14:paraId="27C9F404" w14:textId="66B52A40" w:rsidR="00107477" w:rsidRPr="00107477" w:rsidRDefault="00107477" w:rsidP="00107477">
            <w:pPr>
              <w:pStyle w:val="NoSpacing"/>
              <w:rPr>
                <w:color w:val="080C0C"/>
                <w:lang w:val="it-IT"/>
              </w:rPr>
            </w:pPr>
            <w:r w:rsidRPr="00107477">
              <w:rPr>
                <w:color w:val="080C0C"/>
                <w:lang w:val="it-IT"/>
              </w:rPr>
              <w:t>Përforcimi:</w:t>
            </w:r>
          </w:p>
          <w:p w14:paraId="09A3163F" w14:textId="77777777" w:rsidR="00107477" w:rsidRPr="00107477" w:rsidRDefault="00107477" w:rsidP="00107477">
            <w:pPr>
              <w:pStyle w:val="NoSpacing"/>
              <w:rPr>
                <w:b/>
                <w:bCs/>
                <w:color w:val="080C0C"/>
                <w:lang w:val="it-IT"/>
              </w:rPr>
            </w:pPr>
            <w:r w:rsidRPr="00107477">
              <w:rPr>
                <w:b/>
                <w:bCs/>
                <w:color w:val="080C0C"/>
                <w:lang w:val="it-IT"/>
              </w:rPr>
              <w:t>Konsolidimi dhe zbatimi i të nxënit</w:t>
            </w:r>
          </w:p>
          <w:p w14:paraId="50992BBA" w14:textId="77777777" w:rsidR="00107477" w:rsidRDefault="00107477" w:rsidP="00107477">
            <w:pPr>
              <w:pStyle w:val="NoSpacing"/>
              <w:rPr>
                <w:b/>
                <w:bCs/>
                <w:color w:val="080C0C"/>
                <w:lang w:val="it-IT"/>
              </w:rPr>
            </w:pPr>
            <w:r w:rsidRPr="00107477">
              <w:rPr>
                <w:b/>
                <w:bCs/>
                <w:color w:val="080C0C"/>
                <w:lang w:val="it-IT"/>
              </w:rPr>
              <w:t>Të nxënët në shërbim</w:t>
            </w:r>
          </w:p>
          <w:p w14:paraId="6054D6BE" w14:textId="77777777" w:rsidR="00E2705A" w:rsidRPr="00107477" w:rsidRDefault="00E2705A" w:rsidP="00107477">
            <w:pPr>
              <w:pStyle w:val="NoSpacing"/>
              <w:rPr>
                <w:b/>
                <w:bCs/>
                <w:color w:val="080C0C"/>
                <w:lang w:val="it-IT"/>
              </w:rPr>
            </w:pPr>
          </w:p>
          <w:p w14:paraId="1F2F6B4B" w14:textId="77777777" w:rsidR="00107477" w:rsidRPr="00107477" w:rsidRDefault="00107477" w:rsidP="00107477">
            <w:pPr>
              <w:pStyle w:val="NoSpacing"/>
              <w:rPr>
                <w:color w:val="080C0C"/>
                <w:lang w:val="it-IT"/>
              </w:rPr>
            </w:pPr>
            <w:r w:rsidRPr="00107477">
              <w:rPr>
                <w:color w:val="080C0C"/>
                <w:lang w:val="it-IT"/>
              </w:rPr>
              <w:t>Duke u shërbyer sqarimet paraprake, nxënësit punojnë detyrën sfiduese. Vizatojnë trekëndësha me segmentet e dhëna për të vërtetuar se në cilin rast, 1 apo 2, mund të vizatohet një trekëndësh.</w:t>
            </w:r>
          </w:p>
          <w:p w14:paraId="7933E539" w14:textId="77777777" w:rsidR="00107477" w:rsidRDefault="00107477" w:rsidP="00107477">
            <w:pPr>
              <w:pStyle w:val="NoSpacing"/>
              <w:rPr>
                <w:color w:val="080C0C"/>
                <w:lang w:val="it-IT"/>
              </w:rPr>
            </w:pPr>
            <w:r w:rsidRPr="00107477">
              <w:rPr>
                <w:color w:val="080C0C"/>
                <w:lang w:val="it-IT"/>
              </w:rPr>
              <w:t>Rregull: Shuma e gjatësisë së dy brinjëve duhet të jetë gjithmonë më e madhe se gjatësia e brinjës së tretë. P.sh., në rastin 1 nuk mund të formohet trekëndëshi: 3 cm + 2 cm = 5 cm (si shumë e gjatësisë së dy brinjëve) është më e vogël se gjatësia e brinjës së tretë, 6 cm.</w:t>
            </w:r>
          </w:p>
          <w:p w14:paraId="06D3E7B0" w14:textId="77777777" w:rsidR="00107477" w:rsidRPr="00107477" w:rsidRDefault="00107477" w:rsidP="00107477">
            <w:pPr>
              <w:pStyle w:val="NoSpacing"/>
              <w:rPr>
                <w:color w:val="080C0C"/>
                <w:lang w:val="it-IT"/>
              </w:rPr>
            </w:pPr>
          </w:p>
          <w:p w14:paraId="56EDB8C3" w14:textId="01825D66" w:rsidR="00107477" w:rsidRPr="009E3109" w:rsidRDefault="00107477" w:rsidP="00107477">
            <w:pPr>
              <w:pStyle w:val="NoSpacing"/>
              <w:rPr>
                <w:b/>
                <w:color w:val="080C0C"/>
                <w:lang w:val="it-IT"/>
              </w:rPr>
            </w:pPr>
            <w:r w:rsidRPr="009E3109">
              <w:rPr>
                <w:b/>
                <w:color w:val="080C0C"/>
                <w:lang w:val="it-IT"/>
              </w:rPr>
              <w:t>Vlerësimi i nxënësve:</w:t>
            </w:r>
          </w:p>
          <w:p w14:paraId="0A165E8A" w14:textId="77777777" w:rsidR="00E2705A" w:rsidRPr="009E3109" w:rsidRDefault="00E2705A" w:rsidP="00107477">
            <w:pPr>
              <w:pStyle w:val="NoSpacing"/>
              <w:rPr>
                <w:b/>
                <w:color w:val="080C0C"/>
                <w:lang w:val="it-IT"/>
              </w:rPr>
            </w:pPr>
          </w:p>
          <w:p w14:paraId="78D5F0D2" w14:textId="77777777" w:rsidR="00107477" w:rsidRDefault="00107477" w:rsidP="00107477">
            <w:pPr>
              <w:pStyle w:val="NoSpacing"/>
              <w:rPr>
                <w:color w:val="080C0C"/>
                <w:lang w:val="it-IT"/>
              </w:rPr>
            </w:pPr>
            <w:r w:rsidRPr="00107477">
              <w:rPr>
                <w:color w:val="080C0C"/>
                <w:lang w:val="it-IT"/>
              </w:rPr>
              <w:t>Nxënësit vlerësohen për saktësinë e identifikimit të trekëndëshave në bazë të këndeve dhe brinjëve, për përkufizimin, përshkrimin dhe vizatimin e tyre.</w:t>
            </w:r>
          </w:p>
          <w:p w14:paraId="6B99CD8E" w14:textId="77777777" w:rsidR="00107477" w:rsidRPr="00107477" w:rsidRDefault="00107477" w:rsidP="00107477">
            <w:pPr>
              <w:pStyle w:val="NoSpacing"/>
              <w:rPr>
                <w:color w:val="080C0C"/>
                <w:lang w:val="it-IT"/>
              </w:rPr>
            </w:pPr>
          </w:p>
          <w:p w14:paraId="42849C47" w14:textId="77777777" w:rsidR="00107477" w:rsidRPr="00107477" w:rsidRDefault="00107477" w:rsidP="00107477">
            <w:pPr>
              <w:pStyle w:val="NoSpacing"/>
              <w:rPr>
                <w:color w:val="080C0C"/>
                <w:lang w:val="it-IT"/>
              </w:rPr>
            </w:pPr>
            <w:r w:rsidRPr="00107477">
              <w:rPr>
                <w:color w:val="080C0C"/>
                <w:lang w:val="it-IT"/>
              </w:rPr>
              <w:t>Detyrë:</w:t>
            </w:r>
          </w:p>
          <w:p w14:paraId="015E8074" w14:textId="746C3086" w:rsidR="00FB6E8C" w:rsidRDefault="00107477" w:rsidP="00107477">
            <w:pPr>
              <w:pStyle w:val="NoSpacing"/>
              <w:rPr>
                <w:color w:val="080C0C"/>
                <w:lang w:val="it-IT"/>
              </w:rPr>
            </w:pPr>
            <w:r w:rsidRPr="00107477">
              <w:rPr>
                <w:color w:val="080C0C"/>
                <w:lang w:val="it-IT"/>
              </w:rPr>
              <w:t>Vizatohen trekëndësha me kënde dhe brinjë të ndryshme.</w:t>
            </w:r>
          </w:p>
          <w:p w14:paraId="6A3C80A8" w14:textId="77777777" w:rsidR="00FB6E8C" w:rsidRDefault="00FB6E8C" w:rsidP="007A25B0">
            <w:pPr>
              <w:pStyle w:val="NoSpacing"/>
              <w:rPr>
                <w:color w:val="080C0C"/>
                <w:lang w:val="it-IT"/>
              </w:rPr>
            </w:pPr>
          </w:p>
          <w:p w14:paraId="173B52EA" w14:textId="77777777" w:rsidR="00107477" w:rsidRPr="00112C98" w:rsidRDefault="00107477" w:rsidP="007A25B0">
            <w:pPr>
              <w:pStyle w:val="NoSpacing"/>
              <w:rPr>
                <w:color w:val="080C0C"/>
                <w:lang w:val="it-IT"/>
              </w:rPr>
            </w:pPr>
          </w:p>
        </w:tc>
      </w:tr>
    </w:tbl>
    <w:p w14:paraId="491AC564" w14:textId="77777777" w:rsidR="00FB6E8C" w:rsidRDefault="00FB6E8C" w:rsidP="00FB6E8C">
      <w:pPr>
        <w:rPr>
          <w:lang w:val="it-IT"/>
        </w:rPr>
      </w:pPr>
    </w:p>
    <w:p w14:paraId="23137242" w14:textId="77777777" w:rsidR="00FB6E8C" w:rsidRDefault="00FB6E8C" w:rsidP="00FB6E8C">
      <w:pPr>
        <w:rPr>
          <w:lang w:val="it-IT"/>
        </w:rPr>
      </w:pPr>
    </w:p>
    <w:p w14:paraId="3C131B27" w14:textId="77777777" w:rsidR="00FB6E8C" w:rsidRDefault="00FB6E8C" w:rsidP="00FB6E8C">
      <w:pPr>
        <w:rPr>
          <w:lang w:val="it-IT"/>
        </w:rPr>
      </w:pPr>
    </w:p>
    <w:p w14:paraId="44058474" w14:textId="77777777" w:rsidR="00FB6E8C" w:rsidRDefault="00FB6E8C" w:rsidP="00FB6E8C">
      <w:pPr>
        <w:rPr>
          <w:lang w:val="it-IT"/>
        </w:rPr>
      </w:pPr>
    </w:p>
    <w:p w14:paraId="22B73574" w14:textId="77777777" w:rsidR="00FB6E8C" w:rsidRDefault="00FB6E8C" w:rsidP="00FB6E8C">
      <w:pPr>
        <w:rPr>
          <w:lang w:val="it-IT"/>
        </w:rPr>
      </w:pPr>
    </w:p>
    <w:p w14:paraId="698A586A" w14:textId="77777777" w:rsidR="00FB6E8C" w:rsidRDefault="00FB6E8C" w:rsidP="00FB6E8C">
      <w:pPr>
        <w:rPr>
          <w:lang w:val="it-IT"/>
        </w:rPr>
      </w:pPr>
    </w:p>
    <w:p w14:paraId="7B6EB9F7" w14:textId="77777777" w:rsidR="00FB6E8C" w:rsidRDefault="00FB6E8C" w:rsidP="00FB6E8C">
      <w:pPr>
        <w:rPr>
          <w:lang w:val="it-IT"/>
        </w:rPr>
      </w:pPr>
    </w:p>
    <w:p w14:paraId="61E1224D" w14:textId="77777777" w:rsidR="00FB6E8C" w:rsidRDefault="00FB6E8C" w:rsidP="00FB6E8C">
      <w:pPr>
        <w:rPr>
          <w:lang w:val="it-IT"/>
        </w:rPr>
      </w:pPr>
    </w:p>
    <w:p w14:paraId="14EDE1A1" w14:textId="77777777" w:rsidR="00FB6E8C" w:rsidRDefault="00FB6E8C" w:rsidP="00FB6E8C">
      <w:pPr>
        <w:rPr>
          <w:lang w:val="it-IT"/>
        </w:rPr>
      </w:pPr>
    </w:p>
    <w:p w14:paraId="04F5A86C"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560A3195" w14:textId="77777777" w:rsidTr="007A25B0">
        <w:trPr>
          <w:trHeight w:val="206"/>
        </w:trPr>
        <w:tc>
          <w:tcPr>
            <w:tcW w:w="10105" w:type="dxa"/>
            <w:tcBorders>
              <w:top w:val="single" w:sz="8" w:space="0" w:color="000000"/>
              <w:bottom w:val="nil"/>
            </w:tcBorders>
            <w:shd w:val="clear" w:color="auto" w:fill="000000"/>
            <w:hideMark/>
          </w:tcPr>
          <w:p w14:paraId="5F4ADCEC" w14:textId="36CC3FA1"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107477">
              <w:rPr>
                <w:rFonts w:ascii="Times New Roman" w:eastAsia="MS Mincho" w:hAnsi="Times New Roman" w:cs="Times New Roman"/>
                <w:b/>
                <w:bCs/>
                <w:color w:val="0D0D0D"/>
                <w:sz w:val="24"/>
                <w:szCs w:val="24"/>
                <w:lang w:val="sq-AL"/>
              </w:rPr>
              <w:t>43</w:t>
            </w:r>
          </w:p>
        </w:tc>
      </w:tr>
      <w:tr w:rsidR="00FB6E8C" w:rsidRPr="009E3109" w14:paraId="0F125B64" w14:textId="77777777" w:rsidTr="007A25B0">
        <w:trPr>
          <w:trHeight w:val="379"/>
        </w:trPr>
        <w:tc>
          <w:tcPr>
            <w:tcW w:w="10105" w:type="dxa"/>
            <w:tcBorders>
              <w:top w:val="single" w:sz="8" w:space="0" w:color="000000"/>
              <w:bottom w:val="single" w:sz="8" w:space="0" w:color="000000"/>
            </w:tcBorders>
            <w:hideMark/>
          </w:tcPr>
          <w:p w14:paraId="601D17E3" w14:textId="19880AA0"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572A5BD8" w14:textId="4D1EBB84"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283EDE76" w14:textId="77777777" w:rsidTr="007A25B0">
        <w:trPr>
          <w:trHeight w:val="2390"/>
        </w:trPr>
        <w:tc>
          <w:tcPr>
            <w:tcW w:w="10105" w:type="dxa"/>
            <w:tcBorders>
              <w:top w:val="nil"/>
            </w:tcBorders>
          </w:tcPr>
          <w:p w14:paraId="4E48D0B6" w14:textId="77777777" w:rsidR="00FB6E8C" w:rsidRDefault="00FB6E8C" w:rsidP="007A25B0">
            <w:pPr>
              <w:pStyle w:val="NoSpacing"/>
              <w:rPr>
                <w:color w:val="080C0C"/>
                <w:lang w:val="it-IT"/>
              </w:rPr>
            </w:pPr>
          </w:p>
          <w:p w14:paraId="11D43138" w14:textId="77777777" w:rsidR="00107477" w:rsidRPr="00107477" w:rsidRDefault="00107477" w:rsidP="00107477">
            <w:pPr>
              <w:pStyle w:val="NoSpacing"/>
              <w:rPr>
                <w:b/>
                <w:bCs/>
                <w:color w:val="080C0C"/>
                <w:lang w:val="it-IT"/>
              </w:rPr>
            </w:pPr>
            <w:r w:rsidRPr="00107477">
              <w:rPr>
                <w:b/>
                <w:bCs/>
                <w:color w:val="080C0C"/>
                <w:lang w:val="it-IT"/>
              </w:rPr>
              <w:t>Tema: Figurat gjeometrike</w:t>
            </w:r>
          </w:p>
          <w:p w14:paraId="1470E400" w14:textId="77777777" w:rsidR="00107477" w:rsidRPr="00107477" w:rsidRDefault="00107477" w:rsidP="00107477">
            <w:pPr>
              <w:pStyle w:val="NoSpacing"/>
              <w:rPr>
                <w:b/>
                <w:bCs/>
                <w:color w:val="080C0C"/>
                <w:lang w:val="it-IT"/>
              </w:rPr>
            </w:pPr>
            <w:r w:rsidRPr="00107477">
              <w:rPr>
                <w:b/>
                <w:bCs/>
                <w:color w:val="080C0C"/>
                <w:lang w:val="it-IT"/>
              </w:rPr>
              <w:t>Rezultatet e të nxënit të temës:</w:t>
            </w:r>
          </w:p>
          <w:p w14:paraId="49E77F62" w14:textId="77777777" w:rsidR="00107477" w:rsidRPr="00107477" w:rsidRDefault="00107477" w:rsidP="00107477">
            <w:pPr>
              <w:pStyle w:val="NoSpacing"/>
              <w:rPr>
                <w:color w:val="080C0C"/>
                <w:lang w:val="it-IT"/>
              </w:rPr>
            </w:pPr>
            <w:r w:rsidRPr="00107477">
              <w:rPr>
                <w:color w:val="080C0C"/>
                <w:lang w:val="it-IT"/>
              </w:rPr>
              <w:t>Përdor mjetet e ndryshme, si: vizorja, trekëndëshi, kompasi për vizatimin (kon- struktimin) e figurave gjeometrike; Përshkruan dhe i përkufizon figurat gjeometrike si; katrori, drejtkëndëshi, trekëndëshi, trapezi, rrethi.</w:t>
            </w:r>
          </w:p>
          <w:p w14:paraId="510EB2F5" w14:textId="77777777" w:rsidR="00107477" w:rsidRPr="00107477" w:rsidRDefault="00107477" w:rsidP="00107477">
            <w:pPr>
              <w:pStyle w:val="NoSpacing"/>
              <w:rPr>
                <w:color w:val="080C0C"/>
                <w:lang w:val="it-IT"/>
              </w:rPr>
            </w:pPr>
          </w:p>
          <w:p w14:paraId="3BF45179" w14:textId="2E7FD52D" w:rsidR="00107477" w:rsidRPr="00107477" w:rsidRDefault="00107477" w:rsidP="00107477">
            <w:pPr>
              <w:pStyle w:val="NoSpacing"/>
              <w:rPr>
                <w:b/>
                <w:bCs/>
                <w:color w:val="080C0C"/>
                <w:lang w:val="it-IT"/>
              </w:rPr>
            </w:pPr>
            <w:r w:rsidRPr="00107477">
              <w:rPr>
                <w:b/>
                <w:bCs/>
                <w:color w:val="080C0C"/>
                <w:lang w:val="it-IT"/>
              </w:rPr>
              <w:t>Kontributi në rezultatet për kompetencat kryesore të shkallës: I.3; II.3,4; III.1,3,4; IV.5; V.8.</w:t>
            </w:r>
          </w:p>
          <w:p w14:paraId="26E65B16" w14:textId="77777777" w:rsidR="00107477" w:rsidRPr="00107477" w:rsidRDefault="00107477" w:rsidP="00107477">
            <w:pPr>
              <w:pStyle w:val="NoSpacing"/>
              <w:rPr>
                <w:b/>
                <w:bCs/>
                <w:color w:val="080C0C"/>
                <w:lang w:val="it-IT"/>
              </w:rPr>
            </w:pPr>
            <w:r w:rsidRPr="00107477">
              <w:rPr>
                <w:b/>
                <w:bCs/>
                <w:color w:val="080C0C"/>
                <w:lang w:val="it-IT"/>
              </w:rPr>
              <w:t>Kontributi në rezultatet e fushës së kurrikulës: 1.1,4,5; 3.2.</w:t>
            </w:r>
          </w:p>
          <w:p w14:paraId="6E412372" w14:textId="77777777" w:rsidR="00107477" w:rsidRDefault="00107477" w:rsidP="00107477">
            <w:pPr>
              <w:pStyle w:val="NoSpacing"/>
              <w:rPr>
                <w:color w:val="080C0C"/>
                <w:lang w:val="it-IT"/>
              </w:rPr>
            </w:pPr>
          </w:p>
          <w:p w14:paraId="7208E717" w14:textId="5317A526" w:rsidR="003D1580" w:rsidRPr="009E3109" w:rsidRDefault="003D1580" w:rsidP="003D1580">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53F9BF0E" w14:textId="77777777" w:rsidR="00107477" w:rsidRPr="00107477" w:rsidRDefault="00107477" w:rsidP="00107477">
            <w:pPr>
              <w:pStyle w:val="NoSpacing"/>
              <w:rPr>
                <w:b/>
                <w:bCs/>
                <w:color w:val="080C0C"/>
                <w:lang w:val="it-IT"/>
              </w:rPr>
            </w:pPr>
            <w:r w:rsidRPr="00107477">
              <w:rPr>
                <w:b/>
                <w:bCs/>
                <w:color w:val="080C0C"/>
                <w:lang w:val="it-IT"/>
              </w:rPr>
              <w:t>Njësia mësimore: Figurat e ngjashme dhe kongruente</w:t>
            </w:r>
          </w:p>
          <w:p w14:paraId="2F2352A1" w14:textId="77777777" w:rsidR="00107477" w:rsidRPr="00107477" w:rsidRDefault="00107477" w:rsidP="00107477">
            <w:pPr>
              <w:pStyle w:val="NoSpacing"/>
              <w:rPr>
                <w:color w:val="080C0C"/>
                <w:lang w:val="it-IT"/>
              </w:rPr>
            </w:pPr>
            <w:r w:rsidRPr="00107477">
              <w:rPr>
                <w:color w:val="080C0C"/>
                <w:lang w:val="it-IT"/>
              </w:rPr>
              <w:t>Rezultatet e të nxënit të orës mësimore:</w:t>
            </w:r>
          </w:p>
          <w:p w14:paraId="7925BC75" w14:textId="77777777" w:rsidR="00107477" w:rsidRPr="00107477" w:rsidRDefault="00107477" w:rsidP="00107477">
            <w:pPr>
              <w:pStyle w:val="NoSpacing"/>
              <w:rPr>
                <w:color w:val="080C0C"/>
                <w:lang w:val="it-IT"/>
              </w:rPr>
            </w:pPr>
            <w:r w:rsidRPr="00107477">
              <w:rPr>
                <w:color w:val="080C0C"/>
                <w:lang w:val="it-IT"/>
              </w:rPr>
              <w:t>•</w:t>
            </w:r>
            <w:r w:rsidRPr="00107477">
              <w:rPr>
                <w:color w:val="080C0C"/>
                <w:lang w:val="it-IT"/>
              </w:rPr>
              <w:tab/>
              <w:t>Përdor mjetet si vizorja, trekëndëshi kompasi për konstruktimin e figurave gjeometrike;</w:t>
            </w:r>
          </w:p>
          <w:p w14:paraId="37BBC9C4" w14:textId="77777777" w:rsidR="00107477" w:rsidRPr="009E3109" w:rsidRDefault="00107477" w:rsidP="00107477">
            <w:pPr>
              <w:pStyle w:val="NoSpacing"/>
              <w:rPr>
                <w:color w:val="080C0C"/>
              </w:rPr>
            </w:pPr>
            <w:r w:rsidRPr="009E3109">
              <w:rPr>
                <w:color w:val="080C0C"/>
              </w:rPr>
              <w:t>•</w:t>
            </w:r>
            <w:r w:rsidRPr="009E3109">
              <w:rPr>
                <w:color w:val="080C0C"/>
              </w:rPr>
              <w:tab/>
            </w:r>
            <w:proofErr w:type="spellStart"/>
            <w:r w:rsidRPr="009E3109">
              <w:rPr>
                <w:color w:val="080C0C"/>
              </w:rPr>
              <w:t>Përshkruan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përkufizon</w:t>
            </w:r>
            <w:proofErr w:type="spellEnd"/>
            <w:r w:rsidRPr="009E3109">
              <w:rPr>
                <w:color w:val="080C0C"/>
              </w:rPr>
              <w:t xml:space="preserve"> </w:t>
            </w:r>
            <w:proofErr w:type="spellStart"/>
            <w:r w:rsidRPr="009E3109">
              <w:rPr>
                <w:color w:val="080C0C"/>
              </w:rPr>
              <w:t>figurat</w:t>
            </w:r>
            <w:proofErr w:type="spellEnd"/>
            <w:r w:rsidRPr="009E3109">
              <w:rPr>
                <w:color w:val="080C0C"/>
              </w:rPr>
              <w:t xml:space="preserve"> </w:t>
            </w:r>
            <w:proofErr w:type="spellStart"/>
            <w:r w:rsidRPr="009E3109">
              <w:rPr>
                <w:color w:val="080C0C"/>
              </w:rPr>
              <w:t>gjeometrike</w:t>
            </w:r>
            <w:proofErr w:type="spellEnd"/>
            <w:r w:rsidRPr="009E3109">
              <w:rPr>
                <w:color w:val="080C0C"/>
              </w:rPr>
              <w:t>;</w:t>
            </w:r>
          </w:p>
          <w:p w14:paraId="3A384862" w14:textId="77777777" w:rsidR="00107477" w:rsidRPr="009E3109" w:rsidRDefault="00107477" w:rsidP="00107477">
            <w:pPr>
              <w:pStyle w:val="NoSpacing"/>
              <w:rPr>
                <w:color w:val="080C0C"/>
              </w:rPr>
            </w:pPr>
            <w:r w:rsidRPr="009E3109">
              <w:rPr>
                <w:color w:val="080C0C"/>
              </w:rPr>
              <w:t>•</w:t>
            </w:r>
            <w:r w:rsidRPr="009E3109">
              <w:rPr>
                <w:color w:val="080C0C"/>
              </w:rPr>
              <w:tab/>
            </w:r>
            <w:proofErr w:type="spellStart"/>
            <w:r w:rsidRPr="009E3109">
              <w:rPr>
                <w:color w:val="080C0C"/>
              </w:rPr>
              <w:t>Klasifikon</w:t>
            </w:r>
            <w:proofErr w:type="spellEnd"/>
            <w:r w:rsidRPr="009E3109">
              <w:rPr>
                <w:color w:val="080C0C"/>
              </w:rPr>
              <w:t xml:space="preserve"> </w:t>
            </w:r>
            <w:proofErr w:type="spellStart"/>
            <w:r w:rsidRPr="009E3109">
              <w:rPr>
                <w:color w:val="080C0C"/>
              </w:rPr>
              <w:t>figurat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ngjashme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kongurente</w:t>
            </w:r>
            <w:proofErr w:type="spellEnd"/>
            <w:r w:rsidRPr="009E3109">
              <w:rPr>
                <w:color w:val="080C0C"/>
              </w:rPr>
              <w:t>.</w:t>
            </w:r>
          </w:p>
          <w:p w14:paraId="1C3DABD3" w14:textId="77777777" w:rsidR="00107477" w:rsidRPr="009E3109" w:rsidRDefault="00107477" w:rsidP="00107477">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04F5776D" w14:textId="77777777" w:rsidR="00107477" w:rsidRPr="009E3109" w:rsidRDefault="00107477" w:rsidP="00107477">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color w:val="080C0C"/>
              </w:rPr>
              <w:t>fletë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printuara</w:t>
            </w:r>
            <w:proofErr w:type="spellEnd"/>
            <w:r w:rsidRPr="009E3109">
              <w:rPr>
                <w:color w:val="080C0C"/>
              </w:rPr>
              <w:t xml:space="preserve">, </w:t>
            </w:r>
            <w:proofErr w:type="spellStart"/>
            <w:r w:rsidRPr="009E3109">
              <w:rPr>
                <w:color w:val="080C0C"/>
              </w:rPr>
              <w:t>petëza</w:t>
            </w:r>
            <w:proofErr w:type="spellEnd"/>
            <w:r w:rsidRPr="009E3109">
              <w:rPr>
                <w:color w:val="080C0C"/>
              </w:rPr>
              <w:t xml:space="preserve"> me </w:t>
            </w:r>
            <w:proofErr w:type="spellStart"/>
            <w:r w:rsidRPr="009E3109">
              <w:rPr>
                <w:color w:val="080C0C"/>
              </w:rPr>
              <w:t>figura</w:t>
            </w:r>
            <w:proofErr w:type="spellEnd"/>
            <w:r w:rsidRPr="009E3109">
              <w:rPr>
                <w:color w:val="080C0C"/>
              </w:rPr>
              <w:t xml:space="preserve"> </w:t>
            </w:r>
            <w:proofErr w:type="spellStart"/>
            <w:r w:rsidRPr="009E3109">
              <w:rPr>
                <w:color w:val="080C0C"/>
              </w:rPr>
              <w:t>gjeo</w:t>
            </w:r>
            <w:proofErr w:type="spellEnd"/>
            <w:r w:rsidRPr="009E3109">
              <w:rPr>
                <w:color w:val="080C0C"/>
              </w:rPr>
              <w:t xml:space="preserve">- </w:t>
            </w:r>
            <w:proofErr w:type="spellStart"/>
            <w:r w:rsidRPr="009E3109">
              <w:rPr>
                <w:color w:val="080C0C"/>
              </w:rPr>
              <w:t>metrike</w:t>
            </w:r>
            <w:proofErr w:type="spellEnd"/>
            <w:r w:rsidRPr="009E3109">
              <w:rPr>
                <w:color w:val="080C0C"/>
              </w:rPr>
              <w:t xml:space="preserve">, </w:t>
            </w:r>
            <w:proofErr w:type="spellStart"/>
            <w:r w:rsidRPr="009E3109">
              <w:rPr>
                <w:color w:val="080C0C"/>
              </w:rPr>
              <w:t>vizorja</w:t>
            </w:r>
            <w:proofErr w:type="spellEnd"/>
            <w:r w:rsidRPr="009E3109">
              <w:rPr>
                <w:color w:val="080C0C"/>
              </w:rPr>
              <w:t xml:space="preserve">, </w:t>
            </w:r>
            <w:proofErr w:type="spellStart"/>
            <w:r w:rsidRPr="009E3109">
              <w:rPr>
                <w:color w:val="080C0C"/>
              </w:rPr>
              <w:t>trekëndëshi</w:t>
            </w:r>
            <w:proofErr w:type="spellEnd"/>
            <w:r w:rsidRPr="009E3109">
              <w:rPr>
                <w:color w:val="080C0C"/>
              </w:rPr>
              <w:t xml:space="preserve">, </w:t>
            </w:r>
            <w:proofErr w:type="spellStart"/>
            <w:r w:rsidRPr="009E3109">
              <w:rPr>
                <w:color w:val="080C0C"/>
              </w:rPr>
              <w:t>kompasi</w:t>
            </w:r>
            <w:proofErr w:type="spellEnd"/>
            <w:r w:rsidRPr="009E3109">
              <w:rPr>
                <w:color w:val="080C0C"/>
              </w:rPr>
              <w:t>.</w:t>
            </w:r>
          </w:p>
          <w:p w14:paraId="57F345CC" w14:textId="77777777" w:rsidR="00107477" w:rsidRPr="009E3109" w:rsidRDefault="00107477" w:rsidP="00107477">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2AC97B9A" w14:textId="77777777" w:rsidR="00107477" w:rsidRPr="009E3109" w:rsidRDefault="00107477" w:rsidP="00107477">
            <w:pPr>
              <w:pStyle w:val="NoSpacing"/>
              <w:rPr>
                <w:color w:val="080C0C"/>
              </w:rPr>
            </w:pPr>
            <w:proofErr w:type="spellStart"/>
            <w:r w:rsidRPr="009E3109">
              <w:rPr>
                <w:color w:val="080C0C"/>
              </w:rPr>
              <w:t>Gjuhë</w:t>
            </w:r>
            <w:proofErr w:type="spellEnd"/>
            <w:r w:rsidRPr="009E3109">
              <w:rPr>
                <w:color w:val="080C0C"/>
              </w:rPr>
              <w:t xml:space="preserve"> </w:t>
            </w:r>
            <w:proofErr w:type="spellStart"/>
            <w:r w:rsidRPr="009E3109">
              <w:rPr>
                <w:color w:val="080C0C"/>
              </w:rPr>
              <w:t>amtare</w:t>
            </w:r>
            <w:proofErr w:type="spellEnd"/>
            <w:r w:rsidRPr="009E3109">
              <w:rPr>
                <w:color w:val="080C0C"/>
              </w:rPr>
              <w:t xml:space="preserve"> (</w:t>
            </w:r>
            <w:proofErr w:type="spellStart"/>
            <w:r w:rsidRPr="009E3109">
              <w:rPr>
                <w:color w:val="080C0C"/>
              </w:rPr>
              <w:t>shqipe</w:t>
            </w:r>
            <w:proofErr w:type="spellEnd"/>
            <w:r w:rsidRPr="009E3109">
              <w:rPr>
                <w:color w:val="080C0C"/>
              </w:rPr>
              <w:t xml:space="preserve">), Art </w:t>
            </w:r>
            <w:proofErr w:type="spellStart"/>
            <w:r w:rsidRPr="009E3109">
              <w:rPr>
                <w:color w:val="080C0C"/>
              </w:rPr>
              <w:t>figurativ</w:t>
            </w:r>
            <w:proofErr w:type="spellEnd"/>
            <w:r w:rsidRPr="009E3109">
              <w:rPr>
                <w:color w:val="080C0C"/>
              </w:rPr>
              <w:t xml:space="preserve">, </w:t>
            </w:r>
            <w:proofErr w:type="spellStart"/>
            <w:r w:rsidRPr="009E3109">
              <w:rPr>
                <w:color w:val="080C0C"/>
              </w:rPr>
              <w:t>Shkathtësi</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jetë</w:t>
            </w:r>
            <w:proofErr w:type="spellEnd"/>
            <w:r w:rsidRPr="009E3109">
              <w:rPr>
                <w:color w:val="080C0C"/>
              </w:rPr>
              <w:t>.</w:t>
            </w:r>
          </w:p>
          <w:p w14:paraId="0E978A48" w14:textId="77777777" w:rsidR="00107477" w:rsidRPr="009E3109" w:rsidRDefault="00107477" w:rsidP="00107477">
            <w:pPr>
              <w:pStyle w:val="NoSpacing"/>
              <w:rPr>
                <w:color w:val="080C0C"/>
              </w:rPr>
            </w:pPr>
          </w:p>
          <w:p w14:paraId="787D74C1" w14:textId="78C1B6AF" w:rsidR="003D1580" w:rsidRPr="00107477" w:rsidRDefault="003D1580" w:rsidP="003D1580">
            <w:pPr>
              <w:pStyle w:val="NoSpacing"/>
              <w:rPr>
                <w:color w:val="080C0C"/>
                <w:lang w:val="it-IT"/>
              </w:rPr>
            </w:pPr>
            <w:r>
              <w:rPr>
                <w:rFonts w:eastAsia="Segoe UI Symbol" w:cstheme="minorHAnsi"/>
                <w:b/>
                <w:w w:val="95"/>
                <w14:ligatures w14:val="none"/>
              </w:rPr>
              <w:t xml:space="preserve">     </w:t>
            </w:r>
            <w:r w:rsidRPr="009E3109">
              <w:rPr>
                <w:rFonts w:eastAsia="Segoe UI Symbol" w:cstheme="minorHAnsi"/>
                <w:b/>
                <w:w w:val="95"/>
                <w:lang w:val="it-IT"/>
                <w14:ligatures w14:val="none"/>
              </w:rPr>
              <w:t>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66A09CA2" w14:textId="77777777" w:rsidR="00107477" w:rsidRPr="00107477" w:rsidRDefault="00107477" w:rsidP="00107477">
            <w:pPr>
              <w:pStyle w:val="NoSpacing"/>
              <w:rPr>
                <w:color w:val="080C0C"/>
                <w:lang w:val="it-IT"/>
              </w:rPr>
            </w:pPr>
            <w:r w:rsidRPr="00107477">
              <w:rPr>
                <w:color w:val="080C0C"/>
                <w:lang w:val="it-IT"/>
              </w:rPr>
              <w:t>Parashikimi:</w:t>
            </w:r>
          </w:p>
          <w:p w14:paraId="3AA5E0B2" w14:textId="77777777" w:rsidR="00107477" w:rsidRPr="00583413" w:rsidRDefault="00107477" w:rsidP="00107477">
            <w:pPr>
              <w:pStyle w:val="NoSpacing"/>
              <w:rPr>
                <w:b/>
                <w:bCs/>
                <w:color w:val="080C0C"/>
                <w:lang w:val="it-IT"/>
              </w:rPr>
            </w:pPr>
            <w:r w:rsidRPr="00583413">
              <w:rPr>
                <w:b/>
                <w:bCs/>
                <w:color w:val="080C0C"/>
                <w:lang w:val="it-IT"/>
              </w:rPr>
              <w:t>Përgatitja për të nxënët</w:t>
            </w:r>
          </w:p>
          <w:p w14:paraId="08A9F172" w14:textId="77777777" w:rsidR="00107477" w:rsidRDefault="00107477" w:rsidP="00107477">
            <w:pPr>
              <w:pStyle w:val="NoSpacing"/>
              <w:rPr>
                <w:b/>
                <w:bCs/>
                <w:color w:val="080C0C"/>
                <w:lang w:val="it-IT"/>
              </w:rPr>
            </w:pPr>
            <w:r w:rsidRPr="00583413">
              <w:rPr>
                <w:b/>
                <w:bCs/>
                <w:color w:val="080C0C"/>
                <w:lang w:val="it-IT"/>
              </w:rPr>
              <w:t>Mendo-krijo dyshe-diskuto</w:t>
            </w:r>
          </w:p>
          <w:p w14:paraId="7A83AA25" w14:textId="77777777" w:rsidR="00E2705A" w:rsidRPr="00583413" w:rsidRDefault="00E2705A" w:rsidP="00107477">
            <w:pPr>
              <w:pStyle w:val="NoSpacing"/>
              <w:rPr>
                <w:b/>
                <w:bCs/>
                <w:color w:val="080C0C"/>
                <w:lang w:val="it-IT"/>
              </w:rPr>
            </w:pPr>
          </w:p>
          <w:p w14:paraId="7AA061A6" w14:textId="77777777" w:rsidR="00107477" w:rsidRPr="00107477" w:rsidRDefault="00107477" w:rsidP="00107477">
            <w:pPr>
              <w:pStyle w:val="NoSpacing"/>
              <w:rPr>
                <w:color w:val="080C0C"/>
                <w:lang w:val="it-IT"/>
              </w:rPr>
            </w:pPr>
            <w:r w:rsidRPr="00107477">
              <w:rPr>
                <w:color w:val="080C0C"/>
                <w:lang w:val="it-IT"/>
              </w:rPr>
              <w:t>Nxënësve në dyshe u shpërndajmë fletën e printuar me figura gjeometrike të ngjashme dhe kongruente. Kërkohet nga ta që të analizojnë figurat,</w:t>
            </w:r>
          </w:p>
          <w:p w14:paraId="75CF2931" w14:textId="77777777" w:rsidR="00107477" w:rsidRDefault="00107477" w:rsidP="00107477">
            <w:pPr>
              <w:pStyle w:val="NoSpacing"/>
              <w:rPr>
                <w:color w:val="080C0C"/>
                <w:lang w:val="it-IT"/>
              </w:rPr>
            </w:pPr>
            <w:r w:rsidRPr="00107477">
              <w:rPr>
                <w:color w:val="080C0C"/>
                <w:lang w:val="it-IT"/>
              </w:rPr>
              <w:t>të diskutojnë në dyshe dhe të tregojnë se çfarë shohin, çfarë vërejnë. Padyshim që do të marrim përgjigjen që në fletë ka figura të njëjta dhe të ngjashme.</w:t>
            </w:r>
          </w:p>
          <w:p w14:paraId="09221A80" w14:textId="77777777" w:rsidR="00583413" w:rsidRPr="00107477" w:rsidRDefault="00583413" w:rsidP="00107477">
            <w:pPr>
              <w:pStyle w:val="NoSpacing"/>
              <w:rPr>
                <w:color w:val="080C0C"/>
                <w:lang w:val="it-IT"/>
              </w:rPr>
            </w:pPr>
          </w:p>
          <w:p w14:paraId="4D368888" w14:textId="2269310D" w:rsidR="00107477" w:rsidRDefault="00107477" w:rsidP="00107477">
            <w:pPr>
              <w:pStyle w:val="NoSpacing"/>
              <w:rPr>
                <w:color w:val="080C0C"/>
                <w:lang w:val="it-IT"/>
              </w:rPr>
            </w:pPr>
            <w:r w:rsidRPr="00107477">
              <w:rPr>
                <w:color w:val="080C0C"/>
                <w:lang w:val="it-IT"/>
              </w:rPr>
              <w:t xml:space="preserve"> </w:t>
            </w:r>
            <w:r w:rsidR="00583413" w:rsidRPr="009E3109">
              <w:rPr>
                <w:noProof/>
                <w:lang w:val="it-IT"/>
              </w:rPr>
              <w:t xml:space="preserve"> </w:t>
            </w:r>
            <w:r w:rsidR="00583413">
              <w:rPr>
                <w:noProof/>
              </w:rPr>
              <w:drawing>
                <wp:inline distT="0" distB="0" distL="0" distR="0" wp14:anchorId="02D8D63B" wp14:editId="539F5413">
                  <wp:extent cx="1431925" cy="1174750"/>
                  <wp:effectExtent l="0" t="0" r="0" b="6350"/>
                  <wp:docPr id="289" name="image79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image797.jpeg"/>
                          <pic:cNvPicPr>
                            <a:picLocks noChangeAspect="1"/>
                          </pic:cNvPicPr>
                        </pic:nvPicPr>
                        <pic:blipFill>
                          <a:blip r:embed="rId44" cstate="print"/>
                          <a:stretch>
                            <a:fillRect/>
                          </a:stretch>
                        </pic:blipFill>
                        <pic:spPr>
                          <a:xfrm>
                            <a:off x="0" y="0"/>
                            <a:ext cx="1431925" cy="1174750"/>
                          </a:xfrm>
                          <a:prstGeom prst="rect">
                            <a:avLst/>
                          </a:prstGeom>
                        </pic:spPr>
                      </pic:pic>
                    </a:graphicData>
                  </a:graphic>
                </wp:inline>
              </w:drawing>
            </w:r>
          </w:p>
          <w:p w14:paraId="1D166021" w14:textId="77777777" w:rsidR="00583413" w:rsidRPr="00107477" w:rsidRDefault="00583413" w:rsidP="00107477">
            <w:pPr>
              <w:pStyle w:val="NoSpacing"/>
              <w:rPr>
                <w:color w:val="080C0C"/>
                <w:lang w:val="it-IT"/>
              </w:rPr>
            </w:pPr>
          </w:p>
          <w:p w14:paraId="4020ABA3" w14:textId="77777777" w:rsidR="00107477" w:rsidRPr="00107477" w:rsidRDefault="00107477" w:rsidP="00107477">
            <w:pPr>
              <w:pStyle w:val="NoSpacing"/>
              <w:rPr>
                <w:color w:val="080C0C"/>
                <w:lang w:val="it-IT"/>
              </w:rPr>
            </w:pPr>
            <w:r w:rsidRPr="00107477">
              <w:rPr>
                <w:color w:val="080C0C"/>
                <w:lang w:val="it-IT"/>
              </w:rPr>
              <w:t>Bëhet tani sqarimi i rregullave duke vizatuar në tabelë edhe shembujt:</w:t>
            </w:r>
          </w:p>
          <w:p w14:paraId="40656B13" w14:textId="77777777" w:rsidR="00107477" w:rsidRPr="00107477" w:rsidRDefault="00107477" w:rsidP="00107477">
            <w:pPr>
              <w:pStyle w:val="NoSpacing"/>
              <w:rPr>
                <w:color w:val="080C0C"/>
                <w:lang w:val="it-IT"/>
              </w:rPr>
            </w:pPr>
            <w:r w:rsidRPr="00107477">
              <w:rPr>
                <w:color w:val="080C0C"/>
                <w:lang w:val="it-IT"/>
              </w:rPr>
              <w:t>Figurat e ngjashme kanë formë të njëjtë.</w:t>
            </w:r>
          </w:p>
          <w:p w14:paraId="0DC99019" w14:textId="77777777" w:rsidR="00107477" w:rsidRDefault="00107477" w:rsidP="00107477">
            <w:pPr>
              <w:pStyle w:val="NoSpacing"/>
              <w:rPr>
                <w:color w:val="080C0C"/>
                <w:lang w:val="it-IT"/>
              </w:rPr>
            </w:pPr>
            <w:r w:rsidRPr="00107477">
              <w:rPr>
                <w:color w:val="080C0C"/>
                <w:lang w:val="it-IT"/>
              </w:rPr>
              <w:t>Figurat kongurente kanë formë dhe madhësi të njëjtë.</w:t>
            </w:r>
          </w:p>
          <w:p w14:paraId="08A9BA8B" w14:textId="77777777" w:rsidR="00107477" w:rsidRPr="00107477" w:rsidRDefault="00107477" w:rsidP="00107477">
            <w:pPr>
              <w:pStyle w:val="NoSpacing"/>
              <w:rPr>
                <w:color w:val="080C0C"/>
                <w:lang w:val="it-IT"/>
              </w:rPr>
            </w:pPr>
          </w:p>
          <w:p w14:paraId="72662775" w14:textId="77777777" w:rsidR="00107477" w:rsidRPr="00583413" w:rsidRDefault="00107477" w:rsidP="00107477">
            <w:pPr>
              <w:pStyle w:val="NoSpacing"/>
              <w:rPr>
                <w:b/>
                <w:bCs/>
                <w:color w:val="080C0C"/>
                <w:lang w:val="it-IT"/>
              </w:rPr>
            </w:pPr>
            <w:r w:rsidRPr="00583413">
              <w:rPr>
                <w:b/>
                <w:bCs/>
                <w:color w:val="080C0C"/>
                <w:lang w:val="it-IT"/>
              </w:rPr>
              <w:lastRenderedPageBreak/>
              <w:t>Ndërtimi i njohurive dhe i shkathtësive: Përpunimi i përmbajtjes</w:t>
            </w:r>
          </w:p>
          <w:p w14:paraId="54049FD9" w14:textId="77777777" w:rsidR="00107477" w:rsidRDefault="00107477" w:rsidP="00107477">
            <w:pPr>
              <w:pStyle w:val="NoSpacing"/>
              <w:rPr>
                <w:b/>
                <w:bCs/>
                <w:color w:val="080C0C"/>
                <w:lang w:val="it-IT"/>
              </w:rPr>
            </w:pPr>
            <w:r w:rsidRPr="00583413">
              <w:rPr>
                <w:b/>
                <w:bCs/>
                <w:color w:val="080C0C"/>
                <w:lang w:val="it-IT"/>
              </w:rPr>
              <w:t>Pyet sërish</w:t>
            </w:r>
          </w:p>
          <w:p w14:paraId="210EC6B9" w14:textId="77777777" w:rsidR="00583413" w:rsidRPr="00583413" w:rsidRDefault="00583413" w:rsidP="00107477">
            <w:pPr>
              <w:pStyle w:val="NoSpacing"/>
              <w:rPr>
                <w:b/>
                <w:bCs/>
                <w:color w:val="080C0C"/>
                <w:lang w:val="it-IT"/>
              </w:rPr>
            </w:pPr>
          </w:p>
          <w:p w14:paraId="50753AD9" w14:textId="77777777" w:rsidR="00107477" w:rsidRPr="00107477" w:rsidRDefault="00107477" w:rsidP="00107477">
            <w:pPr>
              <w:pStyle w:val="NoSpacing"/>
              <w:rPr>
                <w:color w:val="080C0C"/>
                <w:lang w:val="it-IT"/>
              </w:rPr>
            </w:pPr>
            <w:r w:rsidRPr="00107477">
              <w:rPr>
                <w:color w:val="080C0C"/>
                <w:lang w:val="it-IT"/>
              </w:rPr>
              <w:t>Detyra 2 është paraqitur në formë të rrjetit koordinativ. Nxënësit, duke dyfishuar gjatësitë e brinjëve, do të fitojnë figura të ngjashme me figurat e dhëna. Nxiten ata të bëjnë pyetje sa herë të kenë nevojë gjatë punës në libër.</w:t>
            </w:r>
          </w:p>
          <w:p w14:paraId="3C5F69B4" w14:textId="77777777" w:rsidR="00107477" w:rsidRPr="00107477" w:rsidRDefault="00107477" w:rsidP="00107477">
            <w:pPr>
              <w:pStyle w:val="NoSpacing"/>
              <w:rPr>
                <w:color w:val="080C0C"/>
                <w:lang w:val="it-IT"/>
              </w:rPr>
            </w:pPr>
            <w:r w:rsidRPr="00107477">
              <w:rPr>
                <w:color w:val="080C0C"/>
                <w:lang w:val="it-IT"/>
              </w:rPr>
              <w:t>Detyra 3 është detyrë sfiduse, të cilën nxënësit duhet ta punojnë vetë, duke u bazuar në njohuritë e fituara dhe pyetjeve të vazhdueshme drejtuar mësimdhënësit.</w:t>
            </w:r>
          </w:p>
          <w:p w14:paraId="3366F42F" w14:textId="77777777" w:rsidR="00107477" w:rsidRPr="00107477" w:rsidRDefault="00107477" w:rsidP="00107477">
            <w:pPr>
              <w:pStyle w:val="NoSpacing"/>
              <w:rPr>
                <w:color w:val="080C0C"/>
                <w:lang w:val="it-IT"/>
              </w:rPr>
            </w:pPr>
            <w:r w:rsidRPr="00107477">
              <w:rPr>
                <w:color w:val="080C0C"/>
                <w:lang w:val="it-IT"/>
              </w:rPr>
              <w:t>Nxënësve u shpërndahet nga një fletë e bardhë. Kërkohet nga ta të kopjojnë figurën nga libri në fletë. Presin pastaj 4 trekëndësha të vegjël nga kjo figurë. Radhitin trekëndëshat e fituar në atë mënyrë që të fitojnë një trekëndësh të ngjashëm me figurën e dhënë.</w:t>
            </w:r>
          </w:p>
          <w:p w14:paraId="4C3745F1" w14:textId="77777777" w:rsidR="00107477" w:rsidRDefault="00107477" w:rsidP="00107477">
            <w:pPr>
              <w:pStyle w:val="NoSpacing"/>
              <w:rPr>
                <w:color w:val="080C0C"/>
                <w:lang w:val="it-IT"/>
              </w:rPr>
            </w:pPr>
          </w:p>
          <w:p w14:paraId="14FDFFB1" w14:textId="3BB7D963" w:rsidR="00583413" w:rsidRPr="00107477" w:rsidRDefault="00583413" w:rsidP="00107477">
            <w:pPr>
              <w:pStyle w:val="NoSpacing"/>
              <w:rPr>
                <w:color w:val="080C0C"/>
                <w:lang w:val="it-IT"/>
              </w:rPr>
            </w:pPr>
            <w:r>
              <w:rPr>
                <w:color w:val="080C0C"/>
                <w:lang w:val="it-IT"/>
              </w:rPr>
              <w:t>P</w:t>
            </w:r>
            <w:r w:rsidRPr="00107477">
              <w:rPr>
                <w:color w:val="080C0C"/>
                <w:lang w:val="it-IT"/>
              </w:rPr>
              <w:t>ë</w:t>
            </w:r>
            <w:r>
              <w:rPr>
                <w:color w:val="080C0C"/>
                <w:lang w:val="it-IT"/>
              </w:rPr>
              <w:t>rforcimi:</w:t>
            </w:r>
          </w:p>
          <w:p w14:paraId="7F82FAC0" w14:textId="77777777" w:rsidR="00107477" w:rsidRDefault="00107477" w:rsidP="00107477">
            <w:pPr>
              <w:pStyle w:val="NoSpacing"/>
              <w:rPr>
                <w:b/>
                <w:bCs/>
                <w:color w:val="080C0C"/>
                <w:lang w:val="it-IT"/>
              </w:rPr>
            </w:pPr>
            <w:r w:rsidRPr="00583413">
              <w:rPr>
                <w:b/>
                <w:bCs/>
                <w:color w:val="080C0C"/>
                <w:lang w:val="it-IT"/>
              </w:rPr>
              <w:t>Ditari dypjesësh</w:t>
            </w:r>
          </w:p>
          <w:p w14:paraId="6B3BBDB8" w14:textId="77777777" w:rsidR="00E2705A" w:rsidRPr="00583413" w:rsidRDefault="00E2705A" w:rsidP="00107477">
            <w:pPr>
              <w:pStyle w:val="NoSpacing"/>
              <w:rPr>
                <w:b/>
                <w:bCs/>
                <w:color w:val="080C0C"/>
                <w:lang w:val="it-IT"/>
              </w:rPr>
            </w:pPr>
          </w:p>
          <w:p w14:paraId="5EDA8D89" w14:textId="77777777" w:rsidR="00107477" w:rsidRPr="00107477" w:rsidRDefault="00107477" w:rsidP="00107477">
            <w:pPr>
              <w:pStyle w:val="NoSpacing"/>
              <w:rPr>
                <w:color w:val="080C0C"/>
                <w:lang w:val="it-IT"/>
              </w:rPr>
            </w:pPr>
            <w:r w:rsidRPr="00107477">
              <w:rPr>
                <w:color w:val="080C0C"/>
                <w:lang w:val="it-IT"/>
              </w:rPr>
              <w:t>Nxiten nxënësit të vizatojnë figura të ndryeshme gjeometrike. I ngjyrosin dhe i presin ato. Pastaj ndajnë fletën në dy pjesë,</w:t>
            </w:r>
          </w:p>
          <w:p w14:paraId="0174AF4B" w14:textId="77777777" w:rsidR="00107477" w:rsidRPr="00107477" w:rsidRDefault="00107477" w:rsidP="00107477">
            <w:pPr>
              <w:pStyle w:val="NoSpacing"/>
              <w:rPr>
                <w:color w:val="080C0C"/>
                <w:lang w:val="it-IT"/>
              </w:rPr>
            </w:pPr>
            <w:r w:rsidRPr="00107477">
              <w:rPr>
                <w:color w:val="080C0C"/>
                <w:lang w:val="it-IT"/>
              </w:rPr>
              <w:t>duke vendosur kështu figurat e ngjashme në njërën anë dhe figurat kongurente në anën tjetër.</w:t>
            </w:r>
          </w:p>
          <w:p w14:paraId="747580A6" w14:textId="77777777" w:rsidR="00107477" w:rsidRDefault="00107477" w:rsidP="00107477">
            <w:pPr>
              <w:pStyle w:val="NoSpacing"/>
              <w:rPr>
                <w:color w:val="080C0C"/>
                <w:lang w:val="it-IT"/>
              </w:rPr>
            </w:pPr>
            <w:r w:rsidRPr="00107477">
              <w:rPr>
                <w:color w:val="080C0C"/>
                <w:lang w:val="it-IT"/>
              </w:rPr>
              <w:t>Nxënësit mund të punojnë në dyshe ose në grupe.</w:t>
            </w:r>
          </w:p>
          <w:p w14:paraId="142A76E0" w14:textId="12ED46D5" w:rsidR="00583413" w:rsidRDefault="00583413" w:rsidP="00107477">
            <w:pPr>
              <w:pStyle w:val="NoSpacing"/>
              <w:rPr>
                <w:color w:val="080C0C"/>
                <w:lang w:val="it-IT"/>
              </w:rPr>
            </w:pPr>
          </w:p>
          <w:p w14:paraId="60A81300" w14:textId="77777777" w:rsidR="00583413" w:rsidRPr="00107477" w:rsidRDefault="00583413" w:rsidP="00107477">
            <w:pPr>
              <w:pStyle w:val="NoSpacing"/>
              <w:rPr>
                <w:color w:val="080C0C"/>
                <w:lang w:val="it-IT"/>
              </w:rPr>
            </w:pPr>
          </w:p>
          <w:p w14:paraId="5AD5472E" w14:textId="1D5248A9" w:rsidR="00107477" w:rsidRPr="009E3109" w:rsidRDefault="00583413" w:rsidP="00107477">
            <w:pPr>
              <w:pStyle w:val="NoSpacing"/>
              <w:rPr>
                <w:b/>
                <w:color w:val="080C0C"/>
                <w:lang w:val="it-IT"/>
              </w:rPr>
            </w:pPr>
            <w:r w:rsidRPr="009E3109">
              <w:rPr>
                <w:b/>
                <w:color w:val="080C0C"/>
                <w:lang w:val="it-IT"/>
              </w:rPr>
              <w:t>Vlerësimi i nxënësve:</w:t>
            </w:r>
          </w:p>
          <w:p w14:paraId="4318A439" w14:textId="77777777" w:rsidR="00107477" w:rsidRDefault="00107477" w:rsidP="00107477">
            <w:pPr>
              <w:pStyle w:val="NoSpacing"/>
              <w:rPr>
                <w:color w:val="080C0C"/>
                <w:lang w:val="it-IT"/>
              </w:rPr>
            </w:pPr>
            <w:r w:rsidRPr="00107477">
              <w:rPr>
                <w:color w:val="080C0C"/>
                <w:lang w:val="it-IT"/>
              </w:rPr>
              <w:t>Nxënësit vlerësohen për saktësinë e përkufizimit, përshkrimit dhe vizatimit të figurave gjeometrike, si dhe klasifikimin e tyre në figura të ngjashme dhe kongurente.</w:t>
            </w:r>
          </w:p>
          <w:p w14:paraId="1A45EB72" w14:textId="77777777" w:rsidR="00583413" w:rsidRPr="00107477" w:rsidRDefault="00583413" w:rsidP="00107477">
            <w:pPr>
              <w:pStyle w:val="NoSpacing"/>
              <w:rPr>
                <w:color w:val="080C0C"/>
                <w:lang w:val="it-IT"/>
              </w:rPr>
            </w:pPr>
          </w:p>
          <w:p w14:paraId="236109DB" w14:textId="77777777" w:rsidR="00107477" w:rsidRPr="00107477" w:rsidRDefault="00107477" w:rsidP="00107477">
            <w:pPr>
              <w:pStyle w:val="NoSpacing"/>
              <w:rPr>
                <w:color w:val="080C0C"/>
                <w:lang w:val="it-IT"/>
              </w:rPr>
            </w:pPr>
            <w:r w:rsidRPr="00107477">
              <w:rPr>
                <w:color w:val="080C0C"/>
                <w:lang w:val="it-IT"/>
              </w:rPr>
              <w:t>Detyrë:</w:t>
            </w:r>
          </w:p>
          <w:p w14:paraId="5A7BB799" w14:textId="5CC3E6A8" w:rsidR="00FB6E8C" w:rsidRDefault="00107477" w:rsidP="00107477">
            <w:pPr>
              <w:pStyle w:val="NoSpacing"/>
              <w:rPr>
                <w:color w:val="080C0C"/>
                <w:lang w:val="it-IT"/>
              </w:rPr>
            </w:pPr>
            <w:r w:rsidRPr="00107477">
              <w:rPr>
                <w:color w:val="080C0C"/>
                <w:lang w:val="it-IT"/>
              </w:rPr>
              <w:t>Vizatohen dhe klasifikohen disa figura, të ngjashme me ato në klasë.</w:t>
            </w:r>
          </w:p>
          <w:p w14:paraId="573F4E7C" w14:textId="77777777" w:rsidR="00FB6E8C" w:rsidRDefault="00FB6E8C" w:rsidP="007A25B0">
            <w:pPr>
              <w:pStyle w:val="NoSpacing"/>
              <w:rPr>
                <w:color w:val="080C0C"/>
                <w:lang w:val="it-IT"/>
              </w:rPr>
            </w:pPr>
          </w:p>
          <w:p w14:paraId="3912FB48" w14:textId="77777777" w:rsidR="00FB6E8C" w:rsidRPr="00112C98" w:rsidRDefault="00FB6E8C" w:rsidP="007A25B0">
            <w:pPr>
              <w:pStyle w:val="NoSpacing"/>
              <w:rPr>
                <w:color w:val="080C0C"/>
                <w:lang w:val="it-IT"/>
              </w:rPr>
            </w:pPr>
          </w:p>
        </w:tc>
      </w:tr>
    </w:tbl>
    <w:p w14:paraId="0EE91E86" w14:textId="77777777" w:rsidR="00FB6E8C" w:rsidRDefault="00FB6E8C" w:rsidP="00FB6E8C">
      <w:pPr>
        <w:rPr>
          <w:lang w:val="it-IT"/>
        </w:rPr>
      </w:pPr>
    </w:p>
    <w:p w14:paraId="2044C35D" w14:textId="77777777" w:rsidR="00FB6E8C" w:rsidRDefault="00FB6E8C" w:rsidP="00FB6E8C">
      <w:pPr>
        <w:rPr>
          <w:lang w:val="it-IT"/>
        </w:rPr>
      </w:pPr>
    </w:p>
    <w:p w14:paraId="0907819C" w14:textId="77777777" w:rsidR="00FB6E8C" w:rsidRDefault="00FB6E8C" w:rsidP="00FB6E8C">
      <w:pPr>
        <w:rPr>
          <w:lang w:val="it-IT"/>
        </w:rPr>
      </w:pPr>
    </w:p>
    <w:p w14:paraId="0003E158" w14:textId="77777777" w:rsidR="00FB6E8C" w:rsidRDefault="00FB6E8C" w:rsidP="00FB6E8C">
      <w:pPr>
        <w:rPr>
          <w:lang w:val="it-IT"/>
        </w:rPr>
      </w:pPr>
    </w:p>
    <w:p w14:paraId="2FE88BC4" w14:textId="77777777" w:rsidR="00FB6E8C" w:rsidRDefault="00FB6E8C" w:rsidP="00FB6E8C">
      <w:pPr>
        <w:rPr>
          <w:lang w:val="it-IT"/>
        </w:rPr>
      </w:pPr>
    </w:p>
    <w:p w14:paraId="0746AAC9" w14:textId="77777777" w:rsidR="00FB6E8C" w:rsidRDefault="00FB6E8C" w:rsidP="00FB6E8C">
      <w:pPr>
        <w:rPr>
          <w:lang w:val="it-IT"/>
        </w:rPr>
      </w:pPr>
    </w:p>
    <w:p w14:paraId="3D129462" w14:textId="77777777" w:rsidR="00FB6E8C" w:rsidRDefault="00FB6E8C" w:rsidP="00FB6E8C">
      <w:pPr>
        <w:rPr>
          <w:lang w:val="it-IT"/>
        </w:rPr>
      </w:pPr>
    </w:p>
    <w:p w14:paraId="0CD34E02"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1F4951B7" w14:textId="77777777" w:rsidTr="007A25B0">
        <w:trPr>
          <w:trHeight w:val="206"/>
        </w:trPr>
        <w:tc>
          <w:tcPr>
            <w:tcW w:w="10105" w:type="dxa"/>
            <w:tcBorders>
              <w:top w:val="single" w:sz="8" w:space="0" w:color="000000"/>
              <w:bottom w:val="nil"/>
            </w:tcBorders>
            <w:shd w:val="clear" w:color="auto" w:fill="000000"/>
            <w:hideMark/>
          </w:tcPr>
          <w:p w14:paraId="216448CB" w14:textId="74F2A90D"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583413">
              <w:rPr>
                <w:rFonts w:ascii="Times New Roman" w:eastAsia="MS Mincho" w:hAnsi="Times New Roman" w:cs="Times New Roman"/>
                <w:b/>
                <w:bCs/>
                <w:color w:val="0D0D0D"/>
                <w:sz w:val="24"/>
                <w:szCs w:val="24"/>
                <w:lang w:val="sq-AL"/>
              </w:rPr>
              <w:t>44</w:t>
            </w:r>
          </w:p>
        </w:tc>
      </w:tr>
      <w:tr w:rsidR="00FB6E8C" w:rsidRPr="009E3109" w14:paraId="5FF70419" w14:textId="77777777" w:rsidTr="007A25B0">
        <w:trPr>
          <w:trHeight w:val="379"/>
        </w:trPr>
        <w:tc>
          <w:tcPr>
            <w:tcW w:w="10105" w:type="dxa"/>
            <w:tcBorders>
              <w:top w:val="single" w:sz="8" w:space="0" w:color="000000"/>
              <w:bottom w:val="single" w:sz="8" w:space="0" w:color="000000"/>
            </w:tcBorders>
            <w:hideMark/>
          </w:tcPr>
          <w:p w14:paraId="5AD09546" w14:textId="5D41F6FE"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0EFB7653" w14:textId="0E2A4F42"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5AFCD1AF" w14:textId="77777777" w:rsidTr="007A25B0">
        <w:trPr>
          <w:trHeight w:val="2390"/>
        </w:trPr>
        <w:tc>
          <w:tcPr>
            <w:tcW w:w="10105" w:type="dxa"/>
            <w:tcBorders>
              <w:top w:val="nil"/>
            </w:tcBorders>
          </w:tcPr>
          <w:p w14:paraId="22652AE5" w14:textId="77777777" w:rsidR="00FB6E8C" w:rsidRDefault="00FB6E8C" w:rsidP="007A25B0">
            <w:pPr>
              <w:pStyle w:val="NoSpacing"/>
              <w:rPr>
                <w:color w:val="080C0C"/>
                <w:lang w:val="it-IT"/>
              </w:rPr>
            </w:pPr>
          </w:p>
          <w:p w14:paraId="1E2B57AE" w14:textId="77777777" w:rsidR="00FB6E8C" w:rsidRDefault="00FB6E8C" w:rsidP="007A25B0">
            <w:pPr>
              <w:pStyle w:val="NoSpacing"/>
              <w:rPr>
                <w:color w:val="080C0C"/>
                <w:lang w:val="it-IT"/>
              </w:rPr>
            </w:pPr>
          </w:p>
          <w:p w14:paraId="7FCF626F" w14:textId="77777777" w:rsidR="00FB6E8C" w:rsidRDefault="00FB6E8C" w:rsidP="007A25B0">
            <w:pPr>
              <w:pStyle w:val="NoSpacing"/>
              <w:rPr>
                <w:color w:val="080C0C"/>
                <w:lang w:val="it-IT"/>
              </w:rPr>
            </w:pPr>
          </w:p>
          <w:p w14:paraId="52002D51" w14:textId="10AB1171" w:rsidR="00FB6E8C" w:rsidRDefault="00583413" w:rsidP="007A25B0">
            <w:pPr>
              <w:pStyle w:val="NoSpacing"/>
              <w:rPr>
                <w:color w:val="080C0C"/>
                <w:lang w:val="it-IT"/>
              </w:rPr>
            </w:pPr>
            <w:r>
              <w:rPr>
                <w:color w:val="080C0C"/>
                <w:lang w:val="it-IT"/>
              </w:rPr>
              <w:t xml:space="preserve">                                        Ushtrimi i dyt</w:t>
            </w:r>
            <w:r w:rsidRPr="00107477">
              <w:rPr>
                <w:color w:val="080C0C"/>
                <w:lang w:val="it-IT"/>
              </w:rPr>
              <w:t>ë</w:t>
            </w:r>
            <w:r>
              <w:rPr>
                <w:color w:val="080C0C"/>
                <w:lang w:val="it-IT"/>
              </w:rPr>
              <w:t xml:space="preserve"> kontrollues</w:t>
            </w:r>
          </w:p>
          <w:p w14:paraId="6BD752F7" w14:textId="77777777" w:rsidR="00FB6E8C" w:rsidRDefault="00FB6E8C" w:rsidP="007A25B0">
            <w:pPr>
              <w:pStyle w:val="NoSpacing"/>
              <w:rPr>
                <w:color w:val="080C0C"/>
                <w:lang w:val="it-IT"/>
              </w:rPr>
            </w:pPr>
          </w:p>
          <w:p w14:paraId="323194AF" w14:textId="77777777" w:rsidR="00FB6E8C" w:rsidRDefault="00FB6E8C" w:rsidP="007A25B0">
            <w:pPr>
              <w:pStyle w:val="NoSpacing"/>
              <w:rPr>
                <w:color w:val="080C0C"/>
                <w:lang w:val="it-IT"/>
              </w:rPr>
            </w:pPr>
          </w:p>
          <w:p w14:paraId="3321D7CA" w14:textId="77777777" w:rsidR="00FB6E8C" w:rsidRDefault="00FB6E8C" w:rsidP="007A25B0">
            <w:pPr>
              <w:pStyle w:val="NoSpacing"/>
              <w:rPr>
                <w:color w:val="080C0C"/>
                <w:lang w:val="it-IT"/>
              </w:rPr>
            </w:pPr>
          </w:p>
          <w:p w14:paraId="34602E89" w14:textId="77777777" w:rsidR="00FB6E8C" w:rsidRDefault="00FB6E8C" w:rsidP="007A25B0">
            <w:pPr>
              <w:pStyle w:val="NoSpacing"/>
              <w:rPr>
                <w:color w:val="080C0C"/>
                <w:lang w:val="it-IT"/>
              </w:rPr>
            </w:pPr>
          </w:p>
          <w:p w14:paraId="68E6028D" w14:textId="77777777" w:rsidR="00FB6E8C" w:rsidRPr="00112C98" w:rsidRDefault="00FB6E8C" w:rsidP="007A25B0">
            <w:pPr>
              <w:pStyle w:val="NoSpacing"/>
              <w:rPr>
                <w:color w:val="080C0C"/>
                <w:lang w:val="it-IT"/>
              </w:rPr>
            </w:pPr>
          </w:p>
        </w:tc>
      </w:tr>
    </w:tbl>
    <w:p w14:paraId="30050715" w14:textId="77777777" w:rsidR="00FB6E8C" w:rsidRDefault="00FB6E8C" w:rsidP="00FB6E8C">
      <w:pPr>
        <w:rPr>
          <w:lang w:val="it-IT"/>
        </w:rPr>
      </w:pPr>
    </w:p>
    <w:p w14:paraId="4BED88AB" w14:textId="77777777" w:rsidR="00FB6E8C" w:rsidRPr="00112C98" w:rsidRDefault="00FB6E8C" w:rsidP="00FB6E8C">
      <w:pPr>
        <w:rPr>
          <w:lang w:val="it-IT"/>
        </w:rPr>
      </w:pPr>
    </w:p>
    <w:p w14:paraId="72A0F25E" w14:textId="77777777" w:rsidR="00FB6E8C" w:rsidRDefault="00FB6E8C" w:rsidP="00FB6E8C">
      <w:pPr>
        <w:rPr>
          <w:lang w:val="it-IT"/>
        </w:rPr>
      </w:pPr>
    </w:p>
    <w:p w14:paraId="237EEFB8" w14:textId="77777777" w:rsidR="00FB6E8C" w:rsidRDefault="00FB6E8C" w:rsidP="00FB6E8C">
      <w:pPr>
        <w:rPr>
          <w:lang w:val="it-IT"/>
        </w:rPr>
      </w:pPr>
    </w:p>
    <w:p w14:paraId="57BF2B27" w14:textId="77777777" w:rsidR="00FB6E8C" w:rsidRDefault="00FB6E8C" w:rsidP="00FB6E8C">
      <w:pPr>
        <w:rPr>
          <w:lang w:val="it-IT"/>
        </w:rPr>
      </w:pPr>
    </w:p>
    <w:p w14:paraId="5BE751AE" w14:textId="77777777" w:rsidR="00FB6E8C" w:rsidRDefault="00FB6E8C" w:rsidP="00FB6E8C">
      <w:pPr>
        <w:rPr>
          <w:lang w:val="it-IT"/>
        </w:rPr>
      </w:pPr>
    </w:p>
    <w:p w14:paraId="54356A3C" w14:textId="77777777" w:rsidR="00FB6E8C" w:rsidRDefault="00FB6E8C" w:rsidP="00FB6E8C">
      <w:pPr>
        <w:rPr>
          <w:lang w:val="it-IT"/>
        </w:rPr>
      </w:pPr>
    </w:p>
    <w:p w14:paraId="20395A76"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46ACD1A7" w14:textId="77777777" w:rsidTr="007A25B0">
        <w:trPr>
          <w:trHeight w:val="206"/>
        </w:trPr>
        <w:tc>
          <w:tcPr>
            <w:tcW w:w="10105" w:type="dxa"/>
            <w:tcBorders>
              <w:top w:val="single" w:sz="8" w:space="0" w:color="000000"/>
              <w:bottom w:val="nil"/>
            </w:tcBorders>
            <w:shd w:val="clear" w:color="auto" w:fill="000000"/>
            <w:hideMark/>
          </w:tcPr>
          <w:p w14:paraId="53503277" w14:textId="0AD741F8"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3D1580">
              <w:rPr>
                <w:rFonts w:ascii="Times New Roman" w:eastAsia="MS Mincho" w:hAnsi="Times New Roman" w:cs="Times New Roman"/>
                <w:b/>
                <w:bCs/>
                <w:color w:val="0D0D0D"/>
                <w:sz w:val="24"/>
                <w:szCs w:val="24"/>
                <w:lang w:val="sq-AL"/>
              </w:rPr>
              <w:t>45</w:t>
            </w:r>
          </w:p>
        </w:tc>
      </w:tr>
      <w:tr w:rsidR="00FB6E8C" w:rsidRPr="009E3109" w14:paraId="3C768507" w14:textId="77777777" w:rsidTr="007A25B0">
        <w:trPr>
          <w:trHeight w:val="379"/>
        </w:trPr>
        <w:tc>
          <w:tcPr>
            <w:tcW w:w="10105" w:type="dxa"/>
            <w:tcBorders>
              <w:top w:val="single" w:sz="8" w:space="0" w:color="000000"/>
              <w:bottom w:val="single" w:sz="8" w:space="0" w:color="000000"/>
            </w:tcBorders>
            <w:hideMark/>
          </w:tcPr>
          <w:p w14:paraId="6EF3C603" w14:textId="010A8E55"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190052D5" w14:textId="1B5EBDC3"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52A37324" w14:textId="77777777" w:rsidTr="007A25B0">
        <w:trPr>
          <w:trHeight w:val="2390"/>
        </w:trPr>
        <w:tc>
          <w:tcPr>
            <w:tcW w:w="10105" w:type="dxa"/>
            <w:tcBorders>
              <w:top w:val="nil"/>
            </w:tcBorders>
          </w:tcPr>
          <w:p w14:paraId="29DA3A9B" w14:textId="77777777" w:rsidR="00FB6E8C" w:rsidRDefault="00FB6E8C" w:rsidP="007A25B0">
            <w:pPr>
              <w:pStyle w:val="NoSpacing"/>
              <w:rPr>
                <w:color w:val="080C0C"/>
                <w:lang w:val="it-IT"/>
              </w:rPr>
            </w:pPr>
          </w:p>
          <w:p w14:paraId="150B3F57" w14:textId="77777777" w:rsidR="003D1580" w:rsidRPr="003D1580" w:rsidRDefault="003D1580" w:rsidP="003D1580">
            <w:pPr>
              <w:pStyle w:val="NoSpacing"/>
              <w:rPr>
                <w:b/>
                <w:bCs/>
                <w:color w:val="080C0C"/>
                <w:lang w:val="it-IT"/>
              </w:rPr>
            </w:pPr>
            <w:r w:rsidRPr="003D1580">
              <w:rPr>
                <w:b/>
                <w:bCs/>
                <w:color w:val="080C0C"/>
                <w:lang w:val="it-IT"/>
              </w:rPr>
              <w:t>Tema: Numrat natyrorë</w:t>
            </w:r>
          </w:p>
          <w:p w14:paraId="6B89A5D9" w14:textId="77777777" w:rsidR="003D1580" w:rsidRPr="003D1580" w:rsidRDefault="003D1580" w:rsidP="003D1580">
            <w:pPr>
              <w:pStyle w:val="NoSpacing"/>
              <w:rPr>
                <w:b/>
                <w:bCs/>
                <w:color w:val="080C0C"/>
                <w:lang w:val="it-IT"/>
              </w:rPr>
            </w:pPr>
            <w:r w:rsidRPr="003D1580">
              <w:rPr>
                <w:b/>
                <w:bCs/>
                <w:color w:val="080C0C"/>
                <w:lang w:val="it-IT"/>
              </w:rPr>
              <w:t>Rezultatet e të nxënit të temës:</w:t>
            </w:r>
          </w:p>
          <w:p w14:paraId="1AAC6D58" w14:textId="77777777" w:rsidR="003D1580" w:rsidRPr="003D1580" w:rsidRDefault="003D1580" w:rsidP="003D1580">
            <w:pPr>
              <w:pStyle w:val="NoSpacing"/>
              <w:rPr>
                <w:color w:val="080C0C"/>
                <w:lang w:val="it-IT"/>
              </w:rPr>
            </w:pPr>
            <w:r w:rsidRPr="003D1580">
              <w:rPr>
                <w:color w:val="080C0C"/>
                <w:lang w:val="it-IT"/>
              </w:rPr>
              <w:t>Kryen veprimet aritmetike me numra natyrorë (gjen shumën dhe ndryshimin e numrave deri në 10 000).</w:t>
            </w:r>
          </w:p>
          <w:p w14:paraId="63EB9804" w14:textId="77777777" w:rsidR="003D1580" w:rsidRPr="003D1580" w:rsidRDefault="003D1580" w:rsidP="003D1580">
            <w:pPr>
              <w:pStyle w:val="NoSpacing"/>
              <w:rPr>
                <w:b/>
                <w:bCs/>
                <w:color w:val="080C0C"/>
                <w:lang w:val="it-IT"/>
              </w:rPr>
            </w:pPr>
          </w:p>
          <w:p w14:paraId="6033C37E" w14:textId="79AC118E" w:rsidR="003D1580" w:rsidRPr="003D1580" w:rsidRDefault="003D1580" w:rsidP="003D1580">
            <w:pPr>
              <w:pStyle w:val="NoSpacing"/>
              <w:rPr>
                <w:b/>
                <w:bCs/>
                <w:color w:val="080C0C"/>
                <w:lang w:val="it-IT"/>
              </w:rPr>
            </w:pPr>
            <w:r w:rsidRPr="003D1580">
              <w:rPr>
                <w:b/>
                <w:bCs/>
                <w:color w:val="080C0C"/>
                <w:lang w:val="it-IT"/>
              </w:rPr>
              <w:t>Kontributi në rezultatet për kompetencat kryesore të shkallës: II.4, 7; III.3,4; V.8; VI. 2.</w:t>
            </w:r>
          </w:p>
          <w:p w14:paraId="3CDFA425" w14:textId="77777777" w:rsidR="003D1580" w:rsidRPr="003D1580" w:rsidRDefault="003D1580" w:rsidP="003D1580">
            <w:pPr>
              <w:pStyle w:val="NoSpacing"/>
              <w:rPr>
                <w:b/>
                <w:bCs/>
                <w:color w:val="080C0C"/>
                <w:lang w:val="it-IT"/>
              </w:rPr>
            </w:pPr>
            <w:r w:rsidRPr="003D1580">
              <w:rPr>
                <w:b/>
                <w:bCs/>
                <w:color w:val="080C0C"/>
                <w:lang w:val="it-IT"/>
              </w:rPr>
              <w:t>Kontributi në rezultatet e fushës së kurrikulës: 1.1,4; 2.1,2; 3.1,5; 4.3; 6.3.</w:t>
            </w:r>
          </w:p>
          <w:p w14:paraId="6AA90471" w14:textId="77777777" w:rsidR="003D1580" w:rsidRDefault="003D1580" w:rsidP="003D1580">
            <w:pPr>
              <w:pStyle w:val="NoSpacing"/>
              <w:rPr>
                <w:color w:val="080C0C"/>
                <w:lang w:val="it-IT"/>
              </w:rPr>
            </w:pPr>
          </w:p>
          <w:p w14:paraId="7DC344AC" w14:textId="5C36EE58" w:rsidR="003D1580" w:rsidRPr="009E3109" w:rsidRDefault="003D1580" w:rsidP="003D1580">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711C5D8E" w14:textId="77777777" w:rsidR="003D1580" w:rsidRPr="009E3109" w:rsidRDefault="003D1580" w:rsidP="003D1580">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Mbledhja</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zbritja</w:t>
            </w:r>
            <w:proofErr w:type="spellEnd"/>
            <w:r w:rsidRPr="009E3109">
              <w:rPr>
                <w:b/>
                <w:bCs/>
                <w:color w:val="080C0C"/>
              </w:rPr>
              <w:t xml:space="preserve"> e </w:t>
            </w:r>
            <w:proofErr w:type="spellStart"/>
            <w:r w:rsidRPr="009E3109">
              <w:rPr>
                <w:b/>
                <w:bCs/>
                <w:color w:val="080C0C"/>
              </w:rPr>
              <w:t>qindësheve</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dhjetëmijëshes</w:t>
            </w:r>
            <w:proofErr w:type="spellEnd"/>
            <w:r w:rsidRPr="009E3109">
              <w:rPr>
                <w:b/>
                <w:bCs/>
                <w:color w:val="080C0C"/>
              </w:rPr>
              <w:t xml:space="preserve"> </w:t>
            </w:r>
            <w:proofErr w:type="spellStart"/>
            <w:r w:rsidRPr="009E3109">
              <w:rPr>
                <w:b/>
                <w:bCs/>
                <w:color w:val="080C0C"/>
              </w:rPr>
              <w:t>së</w:t>
            </w:r>
            <w:proofErr w:type="spellEnd"/>
            <w:r w:rsidRPr="009E3109">
              <w:rPr>
                <w:b/>
                <w:bCs/>
                <w:color w:val="080C0C"/>
              </w:rPr>
              <w:t xml:space="preserve"> </w:t>
            </w:r>
            <w:proofErr w:type="spellStart"/>
            <w:r w:rsidRPr="009E3109">
              <w:rPr>
                <w:b/>
                <w:bCs/>
                <w:color w:val="080C0C"/>
              </w:rPr>
              <w:t>parë</w:t>
            </w:r>
            <w:proofErr w:type="spellEnd"/>
          </w:p>
          <w:p w14:paraId="683E101D" w14:textId="77777777" w:rsidR="003D1580" w:rsidRPr="009E3109" w:rsidRDefault="003D1580" w:rsidP="003D1580">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2FFD085F" w14:textId="77777777" w:rsidR="003D1580" w:rsidRPr="009E3109" w:rsidRDefault="003D1580" w:rsidP="003D1580">
            <w:pPr>
              <w:pStyle w:val="NoSpacing"/>
              <w:rPr>
                <w:color w:val="080C0C"/>
              </w:rPr>
            </w:pPr>
            <w:r w:rsidRPr="009E3109">
              <w:rPr>
                <w:color w:val="080C0C"/>
              </w:rPr>
              <w:t>•</w:t>
            </w:r>
            <w:r w:rsidRPr="009E3109">
              <w:rPr>
                <w:color w:val="080C0C"/>
              </w:rPr>
              <w:tab/>
            </w:r>
            <w:proofErr w:type="spellStart"/>
            <w:r w:rsidRPr="009E3109">
              <w:rPr>
                <w:color w:val="080C0C"/>
              </w:rPr>
              <w:t>Gjen</w:t>
            </w:r>
            <w:proofErr w:type="spellEnd"/>
            <w:r w:rsidRPr="009E3109">
              <w:rPr>
                <w:color w:val="080C0C"/>
              </w:rPr>
              <w:t xml:space="preserve"> </w:t>
            </w:r>
            <w:proofErr w:type="spellStart"/>
            <w:r w:rsidRPr="009E3109">
              <w:rPr>
                <w:color w:val="080C0C"/>
              </w:rPr>
              <w:t>shumën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ndryshimin</w:t>
            </w:r>
            <w:proofErr w:type="spellEnd"/>
            <w:r w:rsidRPr="009E3109">
              <w:rPr>
                <w:color w:val="080C0C"/>
              </w:rPr>
              <w:t xml:space="preserve"> e </w:t>
            </w:r>
            <w:proofErr w:type="spellStart"/>
            <w:r w:rsidRPr="009E3109">
              <w:rPr>
                <w:color w:val="080C0C"/>
              </w:rPr>
              <w:t>qindësheve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dhjetëmijëshes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parë</w:t>
            </w:r>
            <w:proofErr w:type="spellEnd"/>
            <w:r w:rsidRPr="009E3109">
              <w:rPr>
                <w:color w:val="080C0C"/>
              </w:rPr>
              <w:t>;</w:t>
            </w:r>
          </w:p>
          <w:p w14:paraId="1936E434" w14:textId="77777777" w:rsidR="003D1580" w:rsidRPr="009E3109" w:rsidRDefault="003D1580" w:rsidP="003D1580">
            <w:pPr>
              <w:pStyle w:val="NoSpacing"/>
              <w:rPr>
                <w:color w:val="080C0C"/>
              </w:rPr>
            </w:pPr>
            <w:r w:rsidRPr="009E3109">
              <w:rPr>
                <w:color w:val="080C0C"/>
              </w:rPr>
              <w:t>•</w:t>
            </w:r>
            <w:r w:rsidRPr="009E3109">
              <w:rPr>
                <w:color w:val="080C0C"/>
              </w:rPr>
              <w:tab/>
              <w:t xml:space="preserve">Krahason </w:t>
            </w:r>
            <w:proofErr w:type="spellStart"/>
            <w:r w:rsidRPr="009E3109">
              <w:rPr>
                <w:color w:val="080C0C"/>
              </w:rPr>
              <w:t>shumën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ndryshimin</w:t>
            </w:r>
            <w:proofErr w:type="spellEnd"/>
            <w:r w:rsidRPr="009E3109">
              <w:rPr>
                <w:color w:val="080C0C"/>
              </w:rPr>
              <w:t xml:space="preserve"> e </w:t>
            </w:r>
            <w:proofErr w:type="spellStart"/>
            <w:r w:rsidRPr="009E3109">
              <w:rPr>
                <w:color w:val="080C0C"/>
              </w:rPr>
              <w:t>numrave</w:t>
            </w:r>
            <w:proofErr w:type="spellEnd"/>
            <w:r w:rsidRPr="009E3109">
              <w:rPr>
                <w:color w:val="080C0C"/>
              </w:rPr>
              <w:t>.</w:t>
            </w:r>
          </w:p>
          <w:p w14:paraId="69DD6180" w14:textId="77777777" w:rsidR="003D1580" w:rsidRPr="009E3109" w:rsidRDefault="003D1580" w:rsidP="003D1580">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6CF257B2" w14:textId="77777777" w:rsidR="003D1580" w:rsidRPr="003D1580" w:rsidRDefault="003D1580" w:rsidP="003D1580">
            <w:pPr>
              <w:pStyle w:val="NoSpacing"/>
              <w:rPr>
                <w:color w:val="080C0C"/>
                <w:lang w:val="it-IT"/>
              </w:rPr>
            </w:pPr>
            <w:r w:rsidRPr="003D1580">
              <w:rPr>
                <w:color w:val="080C0C"/>
                <w:lang w:val="it-IT"/>
              </w:rPr>
              <w:t>Burimet, mjetet e konkretizimit dhe materialet mësimore:</w:t>
            </w:r>
          </w:p>
          <w:p w14:paraId="281B2C98" w14:textId="77777777" w:rsidR="003D1580" w:rsidRPr="003D1580" w:rsidRDefault="003D1580" w:rsidP="003D1580">
            <w:pPr>
              <w:pStyle w:val="NoSpacing"/>
              <w:rPr>
                <w:color w:val="080C0C"/>
                <w:lang w:val="it-IT"/>
              </w:rPr>
            </w:pPr>
            <w:r w:rsidRPr="003D1580">
              <w:rPr>
                <w:color w:val="080C0C"/>
                <w:lang w:val="it-IT"/>
              </w:rPr>
              <w:t>Lidhja me lëndët e tjera mësimore dhe/apo me çështjet ndërkurrikulare dhe situatat jetësore:</w:t>
            </w:r>
          </w:p>
          <w:p w14:paraId="358A9079" w14:textId="77777777" w:rsidR="003D1580" w:rsidRPr="003D1580" w:rsidRDefault="003D1580" w:rsidP="003D1580">
            <w:pPr>
              <w:pStyle w:val="NoSpacing"/>
              <w:rPr>
                <w:color w:val="080C0C"/>
                <w:lang w:val="it-IT"/>
              </w:rPr>
            </w:pPr>
            <w:r w:rsidRPr="003D1580">
              <w:rPr>
                <w:color w:val="080C0C"/>
                <w:lang w:val="it-IT"/>
              </w:rPr>
              <w:t>Gjuhë amtare (shqipe), Njeriu dhe natyra, Shoqëria dhe mjedisi.</w:t>
            </w:r>
          </w:p>
          <w:p w14:paraId="1FD52FDA" w14:textId="77777777" w:rsidR="003D1580" w:rsidRDefault="003D1580" w:rsidP="003D1580">
            <w:pPr>
              <w:pStyle w:val="NoSpacing"/>
              <w:rPr>
                <w:color w:val="080C0C"/>
                <w:lang w:val="it-IT"/>
              </w:rPr>
            </w:pPr>
          </w:p>
          <w:p w14:paraId="692535BA" w14:textId="183662FB" w:rsidR="003D1580" w:rsidRPr="003D1580" w:rsidRDefault="003D1580" w:rsidP="003D1580">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50997305" w14:textId="77777777" w:rsidR="003D1580" w:rsidRPr="003D1580" w:rsidRDefault="003D1580" w:rsidP="003D1580">
            <w:pPr>
              <w:pStyle w:val="NoSpacing"/>
              <w:rPr>
                <w:color w:val="080C0C"/>
                <w:lang w:val="it-IT"/>
              </w:rPr>
            </w:pPr>
            <w:r w:rsidRPr="003D1580">
              <w:rPr>
                <w:color w:val="080C0C"/>
                <w:lang w:val="it-IT"/>
              </w:rPr>
              <w:t>Parashikimi:</w:t>
            </w:r>
          </w:p>
          <w:p w14:paraId="29DE62D4" w14:textId="77777777" w:rsidR="003D1580" w:rsidRPr="003D1580" w:rsidRDefault="003D1580" w:rsidP="003D1580">
            <w:pPr>
              <w:pStyle w:val="NoSpacing"/>
              <w:rPr>
                <w:b/>
                <w:bCs/>
                <w:color w:val="080C0C"/>
                <w:lang w:val="it-IT"/>
              </w:rPr>
            </w:pPr>
            <w:r w:rsidRPr="003D1580">
              <w:rPr>
                <w:b/>
                <w:bCs/>
                <w:color w:val="080C0C"/>
                <w:lang w:val="it-IT"/>
              </w:rPr>
              <w:t>Përgatitja për të nxënët</w:t>
            </w:r>
          </w:p>
          <w:p w14:paraId="53823AF4" w14:textId="77777777" w:rsidR="003D1580" w:rsidRDefault="003D1580" w:rsidP="003D1580">
            <w:pPr>
              <w:pStyle w:val="NoSpacing"/>
              <w:rPr>
                <w:b/>
                <w:bCs/>
                <w:color w:val="080C0C"/>
                <w:lang w:val="it-IT"/>
              </w:rPr>
            </w:pPr>
            <w:r w:rsidRPr="003D1580">
              <w:rPr>
                <w:b/>
                <w:bCs/>
                <w:color w:val="080C0C"/>
                <w:lang w:val="it-IT"/>
              </w:rPr>
              <w:t>Copëza të përziera</w:t>
            </w:r>
          </w:p>
          <w:p w14:paraId="72EEF434" w14:textId="77777777" w:rsidR="00E2705A" w:rsidRPr="003D1580" w:rsidRDefault="00E2705A" w:rsidP="003D1580">
            <w:pPr>
              <w:pStyle w:val="NoSpacing"/>
              <w:rPr>
                <w:b/>
                <w:bCs/>
                <w:color w:val="080C0C"/>
                <w:lang w:val="it-IT"/>
              </w:rPr>
            </w:pPr>
          </w:p>
          <w:p w14:paraId="461C779C" w14:textId="77777777" w:rsidR="003D1580" w:rsidRPr="003D1580" w:rsidRDefault="003D1580" w:rsidP="003D1580">
            <w:pPr>
              <w:pStyle w:val="NoSpacing"/>
              <w:rPr>
                <w:color w:val="080C0C"/>
                <w:lang w:val="it-IT"/>
              </w:rPr>
            </w:pPr>
            <w:r w:rsidRPr="003D1580">
              <w:rPr>
                <w:color w:val="080C0C"/>
                <w:lang w:val="it-IT"/>
              </w:rPr>
              <w:t>Nga njohuritë që kanë nxënësit për mbledhjen dhe zbritjen e qindësheve të dhjetëmijëshes së parë, në tabelë shënohen tetë numra në mënyrë të çrregullt. Më pas punohet një shembull nga detyra e parë. Kështu formojmë dy numra katërshifrorë, në atë mënyrë që bëhet mbledhja dhe zbritja.</w:t>
            </w:r>
          </w:p>
          <w:p w14:paraId="4D2574C3" w14:textId="12318CB6" w:rsidR="003D1580" w:rsidRPr="003D1580" w:rsidRDefault="003D1580" w:rsidP="003D1580">
            <w:pPr>
              <w:pStyle w:val="NoSpacing"/>
              <w:rPr>
                <w:color w:val="080C0C"/>
                <w:lang w:val="it-IT"/>
              </w:rPr>
            </w:pPr>
            <w:r w:rsidRPr="003D1580">
              <w:rPr>
                <w:color w:val="080C0C"/>
                <w:lang w:val="it-IT"/>
              </w:rPr>
              <w:t xml:space="preserve">P.sh.: </w:t>
            </w:r>
            <w:r>
              <w:rPr>
                <w:color w:val="080C0C"/>
                <w:lang w:val="it-IT"/>
              </w:rPr>
              <w:t xml:space="preserve"> </w:t>
            </w:r>
            <w:r w:rsidRPr="003D1580">
              <w:rPr>
                <w:color w:val="080C0C"/>
                <w:lang w:val="it-IT"/>
              </w:rPr>
              <w:t>5800 + 2700 = 8500.</w:t>
            </w:r>
          </w:p>
          <w:p w14:paraId="30FD358E" w14:textId="34D7BDCF" w:rsidR="003D1580" w:rsidRPr="003D1580" w:rsidRDefault="003D1580" w:rsidP="003D1580">
            <w:pPr>
              <w:pStyle w:val="NoSpacing"/>
              <w:rPr>
                <w:color w:val="080C0C"/>
                <w:lang w:val="it-IT"/>
              </w:rPr>
            </w:pPr>
            <w:r>
              <w:rPr>
                <w:color w:val="080C0C"/>
                <w:lang w:val="it-IT"/>
              </w:rPr>
              <w:t xml:space="preserve">            </w:t>
            </w:r>
            <w:r w:rsidRPr="003D1580">
              <w:rPr>
                <w:color w:val="080C0C"/>
                <w:lang w:val="it-IT"/>
              </w:rPr>
              <w:t>6300 – 2400 = 3900.</w:t>
            </w:r>
          </w:p>
          <w:p w14:paraId="623838C6" w14:textId="38CAFAED" w:rsidR="003D1580" w:rsidRDefault="003D1580" w:rsidP="003D1580">
            <w:pPr>
              <w:pStyle w:val="NoSpacing"/>
              <w:rPr>
                <w:color w:val="080C0C"/>
                <w:lang w:val="it-IT"/>
              </w:rPr>
            </w:pPr>
          </w:p>
          <w:p w14:paraId="2109337E" w14:textId="77777777" w:rsidR="003D1580" w:rsidRPr="003D1580" w:rsidRDefault="003D1580" w:rsidP="003D1580">
            <w:pPr>
              <w:pStyle w:val="NoSpacing"/>
              <w:rPr>
                <w:color w:val="080C0C"/>
                <w:lang w:val="it-IT"/>
              </w:rPr>
            </w:pPr>
          </w:p>
          <w:p w14:paraId="21E6DE12" w14:textId="77777777" w:rsidR="003D1580" w:rsidRPr="003D1580" w:rsidRDefault="003D1580" w:rsidP="003D1580">
            <w:pPr>
              <w:pStyle w:val="NoSpacing"/>
              <w:rPr>
                <w:b/>
                <w:bCs/>
                <w:color w:val="080C0C"/>
                <w:lang w:val="it-IT"/>
              </w:rPr>
            </w:pPr>
            <w:r w:rsidRPr="003D1580">
              <w:rPr>
                <w:b/>
                <w:bCs/>
                <w:color w:val="080C0C"/>
                <w:lang w:val="it-IT"/>
              </w:rPr>
              <w:t>Ndërtimi i njohurive dhe i shkathtësive: Përpunimi i përmbajtjes</w:t>
            </w:r>
          </w:p>
          <w:p w14:paraId="30E22D5C" w14:textId="77777777" w:rsidR="003D1580" w:rsidRDefault="003D1580" w:rsidP="003D1580">
            <w:pPr>
              <w:pStyle w:val="NoSpacing"/>
              <w:rPr>
                <w:b/>
                <w:bCs/>
                <w:color w:val="080C0C"/>
                <w:lang w:val="it-IT"/>
              </w:rPr>
            </w:pPr>
            <w:r w:rsidRPr="003D1580">
              <w:rPr>
                <w:b/>
                <w:bCs/>
                <w:color w:val="080C0C"/>
                <w:lang w:val="it-IT"/>
              </w:rPr>
              <w:t>Grupet e ekspertëve</w:t>
            </w:r>
          </w:p>
          <w:p w14:paraId="4E8A049F" w14:textId="77777777" w:rsidR="00E2705A" w:rsidRPr="003D1580" w:rsidRDefault="00E2705A" w:rsidP="003D1580">
            <w:pPr>
              <w:pStyle w:val="NoSpacing"/>
              <w:rPr>
                <w:b/>
                <w:bCs/>
                <w:color w:val="080C0C"/>
                <w:lang w:val="it-IT"/>
              </w:rPr>
            </w:pPr>
          </w:p>
          <w:p w14:paraId="6FF2ED93" w14:textId="77777777" w:rsidR="003D1580" w:rsidRDefault="003D1580" w:rsidP="003D1580">
            <w:pPr>
              <w:pStyle w:val="NoSpacing"/>
              <w:rPr>
                <w:color w:val="080C0C"/>
                <w:lang w:val="it-IT"/>
              </w:rPr>
            </w:pPr>
            <w:r w:rsidRPr="003D1580">
              <w:rPr>
                <w:color w:val="080C0C"/>
                <w:lang w:val="it-IT"/>
              </w:rPr>
              <w:t>Nxënësit grupohen në gjashtë grupe dhe marrin numrat nga 1 deri në 6. Ata grupohen sipas numrave që kanë përzgjedhur, bisedojnë rreth problemit njëkohësisht zgjedhin detyrat. E njëjta procedurë vlen edhe për grupet e tjera me numrat 2, 3, 4, 5 dhe 6. Pasi kanë mbaruar detyrat, rikthehen në grupet paraprake për të shpjeguar e prezantuar rezultatet e fituara. P.sh. Detyra e parë dhe e dytë ndahen te grupet.</w:t>
            </w:r>
          </w:p>
          <w:p w14:paraId="6FB57C17" w14:textId="77777777" w:rsidR="003D1580" w:rsidRDefault="003D1580" w:rsidP="003D1580">
            <w:pPr>
              <w:pStyle w:val="NoSpacing"/>
              <w:rPr>
                <w:color w:val="080C0C"/>
                <w:lang w:val="it-IT"/>
              </w:rPr>
            </w:pPr>
          </w:p>
          <w:p w14:paraId="136EAF9A" w14:textId="77777777" w:rsidR="003D1580" w:rsidRPr="003D1580" w:rsidRDefault="003D1580" w:rsidP="003D1580">
            <w:pPr>
              <w:pStyle w:val="NoSpacing"/>
              <w:rPr>
                <w:color w:val="080C0C"/>
                <w:lang w:val="it-IT"/>
              </w:rPr>
            </w:pPr>
          </w:p>
          <w:p w14:paraId="5591015C" w14:textId="77777777" w:rsidR="003D1580" w:rsidRPr="003D1580" w:rsidRDefault="003D1580" w:rsidP="003D1580">
            <w:pPr>
              <w:pStyle w:val="NoSpacing"/>
              <w:rPr>
                <w:color w:val="080C0C"/>
                <w:lang w:val="it-IT"/>
              </w:rPr>
            </w:pPr>
            <w:r w:rsidRPr="003D1580">
              <w:rPr>
                <w:color w:val="080C0C"/>
                <w:lang w:val="it-IT"/>
              </w:rPr>
              <w:t>Përforcimi:</w:t>
            </w:r>
          </w:p>
          <w:p w14:paraId="36EE020F" w14:textId="77777777" w:rsidR="003D1580" w:rsidRPr="003D1580" w:rsidRDefault="003D1580" w:rsidP="003D1580">
            <w:pPr>
              <w:pStyle w:val="NoSpacing"/>
              <w:rPr>
                <w:b/>
                <w:bCs/>
                <w:color w:val="080C0C"/>
                <w:lang w:val="it-IT"/>
              </w:rPr>
            </w:pPr>
            <w:r w:rsidRPr="003D1580">
              <w:rPr>
                <w:b/>
                <w:bCs/>
                <w:color w:val="080C0C"/>
                <w:lang w:val="it-IT"/>
              </w:rPr>
              <w:t>Konsolidimi dhe zbatimi i të nxënit</w:t>
            </w:r>
          </w:p>
          <w:p w14:paraId="63D1D8E8" w14:textId="77777777" w:rsidR="003D1580" w:rsidRPr="003D1580" w:rsidRDefault="003D1580" w:rsidP="003D1580">
            <w:pPr>
              <w:pStyle w:val="NoSpacing"/>
              <w:rPr>
                <w:b/>
                <w:bCs/>
                <w:color w:val="080C0C"/>
                <w:lang w:val="it-IT"/>
              </w:rPr>
            </w:pPr>
            <w:r w:rsidRPr="003D1580">
              <w:rPr>
                <w:b/>
                <w:bCs/>
                <w:color w:val="080C0C"/>
                <w:lang w:val="it-IT"/>
              </w:rPr>
              <w:t>Rishikim në dyshe</w:t>
            </w:r>
          </w:p>
          <w:p w14:paraId="047B25DC" w14:textId="77777777" w:rsidR="003D1580" w:rsidRDefault="003D1580" w:rsidP="003D1580">
            <w:pPr>
              <w:pStyle w:val="NoSpacing"/>
              <w:rPr>
                <w:color w:val="080C0C"/>
                <w:lang w:val="it-IT"/>
              </w:rPr>
            </w:pPr>
            <w:r w:rsidRPr="003D1580">
              <w:rPr>
                <w:color w:val="080C0C"/>
                <w:lang w:val="it-IT"/>
              </w:rPr>
              <w:t>Nxënësit punojnë në dyshe detyrën 4, duke u dhënë sqarime të mjaftueshme dhe duke vendosur shenjat &gt; = &lt;. Fillimisht zbulohet rregulla e detyrës dhe më pas zgjidhet ajo.</w:t>
            </w:r>
          </w:p>
          <w:p w14:paraId="15EA3F6E" w14:textId="77777777" w:rsidR="003D1580" w:rsidRPr="003D1580" w:rsidRDefault="003D1580" w:rsidP="003D1580">
            <w:pPr>
              <w:pStyle w:val="NoSpacing"/>
              <w:rPr>
                <w:color w:val="080C0C"/>
                <w:lang w:val="it-IT"/>
              </w:rPr>
            </w:pPr>
          </w:p>
          <w:p w14:paraId="3B8B04DE" w14:textId="68757CEF" w:rsidR="003D1580" w:rsidRPr="003D1580" w:rsidRDefault="003D1580" w:rsidP="003D1580">
            <w:pPr>
              <w:pStyle w:val="NoSpacing"/>
              <w:rPr>
                <w:color w:val="080C0C"/>
                <w:lang w:val="it-IT"/>
              </w:rPr>
            </w:pPr>
            <w:r w:rsidRPr="003D1580">
              <w:rPr>
                <w:color w:val="080C0C"/>
                <w:lang w:val="it-IT"/>
              </w:rPr>
              <w:t xml:space="preserve">4200 + 2800   </w:t>
            </w:r>
            <w:r w:rsidRPr="009E3109">
              <w:rPr>
                <w:noProof/>
                <w:lang w:val="it-IT"/>
              </w:rPr>
              <w:t xml:space="preserve"> </w:t>
            </w:r>
            <w:r>
              <w:rPr>
                <w:noProof/>
              </w:rPr>
              <w:drawing>
                <wp:inline distT="0" distB="0" distL="0" distR="0" wp14:anchorId="129581E8" wp14:editId="0CA56159">
                  <wp:extent cx="370205" cy="232410"/>
                  <wp:effectExtent l="0" t="0" r="0" b="0"/>
                  <wp:docPr id="301" name="image8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 name="image826.png"/>
                          <pic:cNvPicPr>
                            <a:picLocks noChangeAspect="1"/>
                          </pic:cNvPicPr>
                        </pic:nvPicPr>
                        <pic:blipFill>
                          <a:blip r:embed="rId45" cstate="print"/>
                          <a:stretch>
                            <a:fillRect/>
                          </a:stretch>
                        </pic:blipFill>
                        <pic:spPr>
                          <a:xfrm>
                            <a:off x="0" y="0"/>
                            <a:ext cx="370205" cy="232410"/>
                          </a:xfrm>
                          <a:prstGeom prst="rect">
                            <a:avLst/>
                          </a:prstGeom>
                        </pic:spPr>
                      </pic:pic>
                    </a:graphicData>
                  </a:graphic>
                </wp:inline>
              </w:drawing>
            </w:r>
            <w:r w:rsidRPr="003D1580">
              <w:rPr>
                <w:color w:val="080C0C"/>
                <w:lang w:val="it-IT"/>
              </w:rPr>
              <w:t xml:space="preserve"> </w:t>
            </w:r>
            <w:r>
              <w:rPr>
                <w:color w:val="080C0C"/>
                <w:lang w:val="it-IT"/>
              </w:rPr>
              <w:t xml:space="preserve">  </w:t>
            </w:r>
            <w:r w:rsidRPr="003D1580">
              <w:rPr>
                <w:color w:val="080C0C"/>
                <w:lang w:val="it-IT"/>
              </w:rPr>
              <w:t>2500 + 4600</w:t>
            </w:r>
          </w:p>
          <w:p w14:paraId="4BB1AB41" w14:textId="77777777" w:rsidR="003D1580" w:rsidRPr="003D1580" w:rsidRDefault="003D1580" w:rsidP="003D1580">
            <w:pPr>
              <w:pStyle w:val="NoSpacing"/>
              <w:rPr>
                <w:color w:val="080C0C"/>
                <w:lang w:val="it-IT"/>
              </w:rPr>
            </w:pPr>
            <w:r w:rsidRPr="003D1580">
              <w:rPr>
                <w:color w:val="080C0C"/>
                <w:lang w:val="it-IT"/>
              </w:rPr>
              <w:t>Pasi të kontrollojnë punën e njëri-tjetrit, dy apo katër nxënës arsyetojnë rezultatet e fituara të detyrës 4.</w:t>
            </w:r>
          </w:p>
          <w:p w14:paraId="7A03ACC9" w14:textId="77777777" w:rsidR="003D1580" w:rsidRDefault="003D1580" w:rsidP="003D1580">
            <w:pPr>
              <w:pStyle w:val="NoSpacing"/>
              <w:rPr>
                <w:color w:val="080C0C"/>
                <w:lang w:val="it-IT"/>
              </w:rPr>
            </w:pPr>
          </w:p>
          <w:p w14:paraId="0F9B73BC" w14:textId="77777777" w:rsidR="003D1580" w:rsidRPr="009E3109" w:rsidRDefault="003D1580" w:rsidP="003D1580">
            <w:pPr>
              <w:pStyle w:val="NoSpacing"/>
              <w:rPr>
                <w:b/>
                <w:color w:val="080C0C"/>
                <w:lang w:val="it-IT"/>
              </w:rPr>
            </w:pPr>
            <w:r w:rsidRPr="009E3109">
              <w:rPr>
                <w:b/>
                <w:color w:val="080C0C"/>
                <w:lang w:val="it-IT"/>
              </w:rPr>
              <w:t>Vlerësimi i nxënësve:</w:t>
            </w:r>
          </w:p>
          <w:p w14:paraId="29C198D6" w14:textId="77777777" w:rsidR="003D1580" w:rsidRPr="003D1580" w:rsidRDefault="003D1580" w:rsidP="003D1580">
            <w:pPr>
              <w:pStyle w:val="NoSpacing"/>
              <w:rPr>
                <w:color w:val="080C0C"/>
                <w:lang w:val="it-IT"/>
              </w:rPr>
            </w:pPr>
          </w:p>
          <w:p w14:paraId="7A08827E" w14:textId="77777777" w:rsidR="003D1580" w:rsidRDefault="003D1580" w:rsidP="003D1580">
            <w:pPr>
              <w:pStyle w:val="NoSpacing"/>
              <w:rPr>
                <w:color w:val="080C0C"/>
                <w:lang w:val="it-IT"/>
              </w:rPr>
            </w:pPr>
            <w:r w:rsidRPr="003D1580">
              <w:rPr>
                <w:color w:val="080C0C"/>
                <w:lang w:val="it-IT"/>
              </w:rPr>
              <w:t>Nxënësit vlerësohen për saktësinë e gjetjes së shumës dhe ndryshimit të qindësheve të dhjetëmijëshes së parë dhe krahasimin e shumës dhe ndryshimit të numrave.</w:t>
            </w:r>
          </w:p>
          <w:p w14:paraId="40C8DCBF" w14:textId="77777777" w:rsidR="003D1580" w:rsidRPr="003D1580" w:rsidRDefault="003D1580" w:rsidP="003D1580">
            <w:pPr>
              <w:pStyle w:val="NoSpacing"/>
              <w:rPr>
                <w:color w:val="080C0C"/>
                <w:lang w:val="it-IT"/>
              </w:rPr>
            </w:pPr>
          </w:p>
          <w:p w14:paraId="33831622" w14:textId="77777777" w:rsidR="003D1580" w:rsidRPr="003D1580" w:rsidRDefault="003D1580" w:rsidP="003D1580">
            <w:pPr>
              <w:pStyle w:val="NoSpacing"/>
              <w:rPr>
                <w:color w:val="080C0C"/>
                <w:lang w:val="it-IT"/>
              </w:rPr>
            </w:pPr>
            <w:r w:rsidRPr="003D1580">
              <w:rPr>
                <w:color w:val="080C0C"/>
                <w:lang w:val="it-IT"/>
              </w:rPr>
              <w:t>Detyrë:</w:t>
            </w:r>
          </w:p>
          <w:p w14:paraId="340716B7" w14:textId="46F4E1A8" w:rsidR="00FB6E8C" w:rsidRDefault="003D1580" w:rsidP="003D1580">
            <w:pPr>
              <w:pStyle w:val="NoSpacing"/>
              <w:rPr>
                <w:color w:val="080C0C"/>
                <w:lang w:val="it-IT"/>
              </w:rPr>
            </w:pPr>
            <w:r w:rsidRPr="003D1580">
              <w:rPr>
                <w:color w:val="080C0C"/>
                <w:lang w:val="it-IT"/>
              </w:rPr>
              <w:t>Krijohen shembuj detyrash sikur detyra 4 (faqe 60).</w:t>
            </w:r>
          </w:p>
          <w:p w14:paraId="0EFF2C1F" w14:textId="77777777" w:rsidR="00FB6E8C" w:rsidRDefault="00FB6E8C" w:rsidP="007A25B0">
            <w:pPr>
              <w:pStyle w:val="NoSpacing"/>
              <w:rPr>
                <w:color w:val="080C0C"/>
                <w:lang w:val="it-IT"/>
              </w:rPr>
            </w:pPr>
          </w:p>
          <w:p w14:paraId="60770FBB" w14:textId="77777777" w:rsidR="00FB6E8C" w:rsidRPr="00112C98" w:rsidRDefault="00FB6E8C" w:rsidP="007A25B0">
            <w:pPr>
              <w:pStyle w:val="NoSpacing"/>
              <w:rPr>
                <w:color w:val="080C0C"/>
                <w:lang w:val="it-IT"/>
              </w:rPr>
            </w:pPr>
          </w:p>
        </w:tc>
      </w:tr>
    </w:tbl>
    <w:p w14:paraId="63850FBB" w14:textId="77777777" w:rsidR="00FB6E8C" w:rsidRDefault="00FB6E8C" w:rsidP="00FB6E8C">
      <w:pPr>
        <w:rPr>
          <w:lang w:val="it-IT"/>
        </w:rPr>
      </w:pPr>
    </w:p>
    <w:p w14:paraId="02B9691B" w14:textId="77777777" w:rsidR="00FB6E8C" w:rsidRDefault="00FB6E8C" w:rsidP="00FB6E8C">
      <w:pPr>
        <w:rPr>
          <w:lang w:val="it-IT"/>
        </w:rPr>
      </w:pPr>
    </w:p>
    <w:p w14:paraId="1E01E111" w14:textId="77777777" w:rsidR="00FB6E8C" w:rsidRDefault="00FB6E8C" w:rsidP="00FB6E8C">
      <w:pPr>
        <w:rPr>
          <w:lang w:val="it-IT"/>
        </w:rPr>
      </w:pPr>
    </w:p>
    <w:p w14:paraId="4923FBC1" w14:textId="77777777" w:rsidR="00FB6E8C" w:rsidRDefault="00FB6E8C" w:rsidP="00FB6E8C">
      <w:pPr>
        <w:rPr>
          <w:lang w:val="it-IT"/>
        </w:rPr>
      </w:pPr>
    </w:p>
    <w:p w14:paraId="047DFCE6" w14:textId="77777777" w:rsidR="00FB6E8C" w:rsidRDefault="00FB6E8C" w:rsidP="00FB6E8C">
      <w:pPr>
        <w:rPr>
          <w:lang w:val="it-IT"/>
        </w:rPr>
      </w:pPr>
    </w:p>
    <w:p w14:paraId="705BB89A"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06B6D9F0" w14:textId="77777777" w:rsidTr="007A25B0">
        <w:trPr>
          <w:trHeight w:val="206"/>
        </w:trPr>
        <w:tc>
          <w:tcPr>
            <w:tcW w:w="10105" w:type="dxa"/>
            <w:tcBorders>
              <w:top w:val="single" w:sz="8" w:space="0" w:color="000000"/>
              <w:bottom w:val="nil"/>
            </w:tcBorders>
            <w:shd w:val="clear" w:color="auto" w:fill="000000"/>
            <w:hideMark/>
          </w:tcPr>
          <w:p w14:paraId="09C5DCDE" w14:textId="601CE1D5"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3D1580">
              <w:rPr>
                <w:rFonts w:ascii="Times New Roman" w:eastAsia="MS Mincho" w:hAnsi="Times New Roman" w:cs="Times New Roman"/>
                <w:b/>
                <w:bCs/>
                <w:color w:val="0D0D0D"/>
                <w:sz w:val="24"/>
                <w:szCs w:val="24"/>
                <w:lang w:val="sq-AL"/>
              </w:rPr>
              <w:t>46</w:t>
            </w:r>
          </w:p>
        </w:tc>
      </w:tr>
      <w:tr w:rsidR="00FB6E8C" w:rsidRPr="009E3109" w14:paraId="1FCE14A7" w14:textId="77777777" w:rsidTr="007A25B0">
        <w:trPr>
          <w:trHeight w:val="379"/>
        </w:trPr>
        <w:tc>
          <w:tcPr>
            <w:tcW w:w="10105" w:type="dxa"/>
            <w:tcBorders>
              <w:top w:val="single" w:sz="8" w:space="0" w:color="000000"/>
              <w:bottom w:val="single" w:sz="8" w:space="0" w:color="000000"/>
            </w:tcBorders>
            <w:hideMark/>
          </w:tcPr>
          <w:p w14:paraId="2FD382E3" w14:textId="46BEB240"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605108DE" w14:textId="24529595"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4E195FBA" w14:textId="77777777" w:rsidTr="007A25B0">
        <w:trPr>
          <w:trHeight w:val="2390"/>
        </w:trPr>
        <w:tc>
          <w:tcPr>
            <w:tcW w:w="10105" w:type="dxa"/>
            <w:tcBorders>
              <w:top w:val="nil"/>
            </w:tcBorders>
          </w:tcPr>
          <w:p w14:paraId="3FFB02A4" w14:textId="77777777" w:rsidR="00FB6E8C" w:rsidRDefault="00FB6E8C" w:rsidP="007A25B0">
            <w:pPr>
              <w:pStyle w:val="NoSpacing"/>
              <w:rPr>
                <w:color w:val="080C0C"/>
                <w:lang w:val="it-IT"/>
              </w:rPr>
            </w:pPr>
          </w:p>
          <w:p w14:paraId="43CBC28C" w14:textId="77777777" w:rsidR="00C01214" w:rsidRPr="00C01214" w:rsidRDefault="00C01214" w:rsidP="00C01214">
            <w:pPr>
              <w:pStyle w:val="NoSpacing"/>
              <w:rPr>
                <w:b/>
                <w:bCs/>
                <w:color w:val="080C0C"/>
                <w:lang w:val="it-IT"/>
              </w:rPr>
            </w:pPr>
            <w:r w:rsidRPr="00C01214">
              <w:rPr>
                <w:b/>
                <w:bCs/>
                <w:color w:val="080C0C"/>
                <w:lang w:val="it-IT"/>
              </w:rPr>
              <w:t>Tema: Numrat natyrorë</w:t>
            </w:r>
          </w:p>
          <w:p w14:paraId="7AF35DD5" w14:textId="77777777" w:rsidR="00C01214" w:rsidRPr="00C01214" w:rsidRDefault="00C01214" w:rsidP="00C01214">
            <w:pPr>
              <w:pStyle w:val="NoSpacing"/>
              <w:rPr>
                <w:b/>
                <w:bCs/>
                <w:color w:val="080C0C"/>
                <w:lang w:val="it-IT"/>
              </w:rPr>
            </w:pPr>
            <w:r w:rsidRPr="00C01214">
              <w:rPr>
                <w:b/>
                <w:bCs/>
                <w:color w:val="080C0C"/>
                <w:lang w:val="it-IT"/>
              </w:rPr>
              <w:t>Rezultatet e të nxënit të temës:</w:t>
            </w:r>
          </w:p>
          <w:p w14:paraId="6563A093" w14:textId="77777777" w:rsidR="00C01214" w:rsidRPr="00C01214" w:rsidRDefault="00C01214" w:rsidP="00C01214">
            <w:pPr>
              <w:pStyle w:val="NoSpacing"/>
              <w:rPr>
                <w:color w:val="080C0C"/>
                <w:lang w:val="it-IT"/>
              </w:rPr>
            </w:pPr>
            <w:r w:rsidRPr="00C01214">
              <w:rPr>
                <w:color w:val="080C0C"/>
                <w:lang w:val="it-IT"/>
              </w:rPr>
              <w:t>Përshkruan rastet kur dy bashkësi janë të barabarta ose jo përmes shembujve praktikë.</w:t>
            </w:r>
          </w:p>
          <w:p w14:paraId="3A140C55" w14:textId="77777777" w:rsidR="00C01214" w:rsidRPr="00C01214" w:rsidRDefault="00C01214" w:rsidP="00C01214">
            <w:pPr>
              <w:pStyle w:val="NoSpacing"/>
              <w:rPr>
                <w:color w:val="080C0C"/>
                <w:lang w:val="it-IT"/>
              </w:rPr>
            </w:pPr>
          </w:p>
          <w:p w14:paraId="2E29E60E" w14:textId="56654CDD" w:rsidR="00C01214" w:rsidRPr="00C01214" w:rsidRDefault="00C01214" w:rsidP="00C01214">
            <w:pPr>
              <w:pStyle w:val="NoSpacing"/>
              <w:rPr>
                <w:b/>
                <w:bCs/>
                <w:color w:val="080C0C"/>
                <w:lang w:val="it-IT"/>
              </w:rPr>
            </w:pPr>
            <w:r w:rsidRPr="00C01214">
              <w:rPr>
                <w:b/>
                <w:bCs/>
                <w:color w:val="080C0C"/>
                <w:lang w:val="it-IT"/>
              </w:rPr>
              <w:t>Kontributi në rezultatet për kompetencat kryesore të shkallës: II.4, 7; III.3,4; V.8; VI. 2.</w:t>
            </w:r>
          </w:p>
          <w:p w14:paraId="186B8460" w14:textId="77777777" w:rsidR="00C01214" w:rsidRPr="00C01214" w:rsidRDefault="00C01214" w:rsidP="00C01214">
            <w:pPr>
              <w:pStyle w:val="NoSpacing"/>
              <w:rPr>
                <w:b/>
                <w:bCs/>
                <w:color w:val="080C0C"/>
                <w:lang w:val="it-IT"/>
              </w:rPr>
            </w:pPr>
            <w:r w:rsidRPr="00C01214">
              <w:rPr>
                <w:b/>
                <w:bCs/>
                <w:color w:val="080C0C"/>
                <w:lang w:val="it-IT"/>
              </w:rPr>
              <w:t>Kontributi në rezultatet e fushës së kurrikulës: 1.4,5; 2.4; 3.2,4,7; 6.3.</w:t>
            </w:r>
          </w:p>
          <w:p w14:paraId="6FC20FD1" w14:textId="77777777" w:rsidR="00C01214" w:rsidRDefault="00C01214" w:rsidP="00C01214">
            <w:pPr>
              <w:pStyle w:val="NoSpacing"/>
              <w:rPr>
                <w:color w:val="080C0C"/>
                <w:lang w:val="it-IT"/>
              </w:rPr>
            </w:pPr>
          </w:p>
          <w:p w14:paraId="5D484BAA" w14:textId="398BA5B4" w:rsidR="00C01214" w:rsidRPr="009E3109" w:rsidRDefault="00C01214" w:rsidP="00C01214">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02E5C6EE" w14:textId="77777777" w:rsidR="00C01214" w:rsidRPr="009E3109" w:rsidRDefault="00C01214" w:rsidP="00C01214">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Mbledhja</w:t>
            </w:r>
            <w:proofErr w:type="spellEnd"/>
            <w:r w:rsidRPr="009E3109">
              <w:rPr>
                <w:b/>
                <w:bCs/>
                <w:color w:val="080C0C"/>
              </w:rPr>
              <w:t xml:space="preserve"> e </w:t>
            </w:r>
            <w:proofErr w:type="spellStart"/>
            <w:r w:rsidRPr="009E3109">
              <w:rPr>
                <w:b/>
                <w:bCs/>
                <w:color w:val="080C0C"/>
              </w:rPr>
              <w:t>numrit</w:t>
            </w:r>
            <w:proofErr w:type="spellEnd"/>
            <w:r w:rsidRPr="009E3109">
              <w:rPr>
                <w:b/>
                <w:bCs/>
                <w:color w:val="080C0C"/>
              </w:rPr>
              <w:t xml:space="preserve"> </w:t>
            </w:r>
            <w:proofErr w:type="spellStart"/>
            <w:r w:rsidRPr="009E3109">
              <w:rPr>
                <w:b/>
                <w:bCs/>
                <w:color w:val="080C0C"/>
              </w:rPr>
              <w:t>katërshifror</w:t>
            </w:r>
            <w:proofErr w:type="spellEnd"/>
            <w:r w:rsidRPr="009E3109">
              <w:rPr>
                <w:b/>
                <w:bCs/>
                <w:color w:val="080C0C"/>
              </w:rPr>
              <w:t xml:space="preserve"> me </w:t>
            </w:r>
            <w:proofErr w:type="spellStart"/>
            <w:r w:rsidRPr="009E3109">
              <w:rPr>
                <w:b/>
                <w:bCs/>
                <w:color w:val="080C0C"/>
              </w:rPr>
              <w:t>një</w:t>
            </w:r>
            <w:proofErr w:type="spellEnd"/>
            <w:r w:rsidRPr="009E3109">
              <w:rPr>
                <w:b/>
                <w:bCs/>
                <w:color w:val="080C0C"/>
              </w:rPr>
              <w:t xml:space="preserve"> </w:t>
            </w:r>
            <w:proofErr w:type="spellStart"/>
            <w:r w:rsidRPr="009E3109">
              <w:rPr>
                <w:b/>
                <w:bCs/>
                <w:color w:val="080C0C"/>
              </w:rPr>
              <w:t>numër</w:t>
            </w:r>
            <w:proofErr w:type="spellEnd"/>
            <w:r w:rsidRPr="009E3109">
              <w:rPr>
                <w:b/>
                <w:bCs/>
                <w:color w:val="080C0C"/>
              </w:rPr>
              <w:t xml:space="preserve"> </w:t>
            </w:r>
            <w:proofErr w:type="spellStart"/>
            <w:r w:rsidRPr="009E3109">
              <w:rPr>
                <w:b/>
                <w:bCs/>
                <w:color w:val="080C0C"/>
              </w:rPr>
              <w:t>njëshifror</w:t>
            </w:r>
            <w:proofErr w:type="spellEnd"/>
          </w:p>
          <w:p w14:paraId="440D51A2" w14:textId="77777777" w:rsidR="00C01214" w:rsidRPr="009E3109" w:rsidRDefault="00C01214" w:rsidP="00C01214">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4E017E08" w14:textId="77777777" w:rsidR="00C01214" w:rsidRPr="009E3109" w:rsidRDefault="00C01214" w:rsidP="00C01214">
            <w:pPr>
              <w:pStyle w:val="NoSpacing"/>
              <w:rPr>
                <w:color w:val="080C0C"/>
              </w:rPr>
            </w:pPr>
            <w:r w:rsidRPr="009E3109">
              <w:rPr>
                <w:color w:val="080C0C"/>
              </w:rPr>
              <w:t>•</w:t>
            </w:r>
            <w:r w:rsidRPr="009E3109">
              <w:rPr>
                <w:color w:val="080C0C"/>
              </w:rPr>
              <w:tab/>
            </w:r>
            <w:proofErr w:type="spellStart"/>
            <w:r w:rsidRPr="009E3109">
              <w:rPr>
                <w:color w:val="080C0C"/>
              </w:rPr>
              <w:t>Shpjegon</w:t>
            </w:r>
            <w:proofErr w:type="spellEnd"/>
            <w:r w:rsidRPr="009E3109">
              <w:rPr>
                <w:color w:val="080C0C"/>
              </w:rPr>
              <w:t xml:space="preserve"> </w:t>
            </w:r>
            <w:proofErr w:type="spellStart"/>
            <w:r w:rsidRPr="009E3109">
              <w:rPr>
                <w:color w:val="080C0C"/>
              </w:rPr>
              <w:t>rregullën</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mbledhjen</w:t>
            </w:r>
            <w:proofErr w:type="spellEnd"/>
            <w:r w:rsidRPr="009E3109">
              <w:rPr>
                <w:color w:val="080C0C"/>
              </w:rPr>
              <w:t xml:space="preserve"> e </w:t>
            </w:r>
            <w:proofErr w:type="spellStart"/>
            <w:r w:rsidRPr="009E3109">
              <w:rPr>
                <w:color w:val="080C0C"/>
              </w:rPr>
              <w:t>numrave</w:t>
            </w:r>
            <w:proofErr w:type="spellEnd"/>
            <w:r w:rsidRPr="009E3109">
              <w:rPr>
                <w:color w:val="080C0C"/>
              </w:rPr>
              <w:t xml:space="preserve"> </w:t>
            </w:r>
            <w:proofErr w:type="spellStart"/>
            <w:r w:rsidRPr="009E3109">
              <w:rPr>
                <w:color w:val="080C0C"/>
              </w:rPr>
              <w:t>katërshifrorë</w:t>
            </w:r>
            <w:proofErr w:type="spellEnd"/>
            <w:r w:rsidRPr="009E3109">
              <w:rPr>
                <w:color w:val="080C0C"/>
              </w:rPr>
              <w:t xml:space="preserve"> me </w:t>
            </w:r>
            <w:proofErr w:type="spellStart"/>
            <w:r w:rsidRPr="009E3109">
              <w:rPr>
                <w:color w:val="080C0C"/>
              </w:rPr>
              <w:t>një</w:t>
            </w:r>
            <w:proofErr w:type="spellEnd"/>
            <w:r w:rsidRPr="009E3109">
              <w:rPr>
                <w:color w:val="080C0C"/>
              </w:rPr>
              <w:t xml:space="preserve"> </w:t>
            </w:r>
            <w:proofErr w:type="spellStart"/>
            <w:r w:rsidRPr="009E3109">
              <w:rPr>
                <w:color w:val="080C0C"/>
              </w:rPr>
              <w:t>numër</w:t>
            </w:r>
            <w:proofErr w:type="spellEnd"/>
            <w:r w:rsidRPr="009E3109">
              <w:rPr>
                <w:color w:val="080C0C"/>
              </w:rPr>
              <w:t xml:space="preserve"> </w:t>
            </w:r>
            <w:proofErr w:type="spellStart"/>
            <w:r w:rsidRPr="009E3109">
              <w:rPr>
                <w:color w:val="080C0C"/>
              </w:rPr>
              <w:t>njëshifror</w:t>
            </w:r>
            <w:proofErr w:type="spellEnd"/>
            <w:r w:rsidRPr="009E3109">
              <w:rPr>
                <w:color w:val="080C0C"/>
              </w:rPr>
              <w:t>;</w:t>
            </w:r>
          </w:p>
          <w:p w14:paraId="2A4CE302" w14:textId="77777777" w:rsidR="00C01214" w:rsidRPr="009E3109" w:rsidRDefault="00C01214" w:rsidP="00C01214">
            <w:pPr>
              <w:pStyle w:val="NoSpacing"/>
              <w:rPr>
                <w:color w:val="080C0C"/>
              </w:rPr>
            </w:pPr>
            <w:r w:rsidRPr="009E3109">
              <w:rPr>
                <w:color w:val="080C0C"/>
              </w:rPr>
              <w:t>•</w:t>
            </w:r>
            <w:r w:rsidRPr="009E3109">
              <w:rPr>
                <w:color w:val="080C0C"/>
              </w:rPr>
              <w:tab/>
            </w:r>
            <w:proofErr w:type="spellStart"/>
            <w:r w:rsidRPr="009E3109">
              <w:rPr>
                <w:color w:val="080C0C"/>
              </w:rPr>
              <w:t>Plotëson</w:t>
            </w:r>
            <w:proofErr w:type="spellEnd"/>
            <w:r w:rsidRPr="009E3109">
              <w:rPr>
                <w:color w:val="080C0C"/>
              </w:rPr>
              <w:t xml:space="preserve"> </w:t>
            </w:r>
            <w:proofErr w:type="spellStart"/>
            <w:r w:rsidRPr="009E3109">
              <w:rPr>
                <w:color w:val="080C0C"/>
              </w:rPr>
              <w:t>detyrat</w:t>
            </w:r>
            <w:proofErr w:type="spellEnd"/>
            <w:r w:rsidRPr="009E3109">
              <w:rPr>
                <w:color w:val="080C0C"/>
              </w:rPr>
              <w:t xml:space="preserve"> e </w:t>
            </w:r>
            <w:proofErr w:type="spellStart"/>
            <w:r w:rsidRPr="009E3109">
              <w:rPr>
                <w:color w:val="080C0C"/>
              </w:rPr>
              <w:t>dhëna</w:t>
            </w:r>
            <w:proofErr w:type="spellEnd"/>
            <w:r w:rsidRPr="009E3109">
              <w:rPr>
                <w:color w:val="080C0C"/>
              </w:rPr>
              <w:t xml:space="preserve"> duke </w:t>
            </w:r>
            <w:proofErr w:type="spellStart"/>
            <w:r w:rsidRPr="009E3109">
              <w:rPr>
                <w:color w:val="080C0C"/>
              </w:rPr>
              <w:t>mbledhur</w:t>
            </w:r>
            <w:proofErr w:type="spellEnd"/>
            <w:r w:rsidRPr="009E3109">
              <w:rPr>
                <w:color w:val="080C0C"/>
              </w:rPr>
              <w:t xml:space="preserve"> </w:t>
            </w:r>
            <w:proofErr w:type="spellStart"/>
            <w:r w:rsidRPr="009E3109">
              <w:rPr>
                <w:color w:val="080C0C"/>
              </w:rPr>
              <w:t>numrin</w:t>
            </w:r>
            <w:proofErr w:type="spellEnd"/>
            <w:r w:rsidRPr="009E3109">
              <w:rPr>
                <w:color w:val="080C0C"/>
              </w:rPr>
              <w:t xml:space="preserve"> </w:t>
            </w:r>
            <w:proofErr w:type="spellStart"/>
            <w:r w:rsidRPr="009E3109">
              <w:rPr>
                <w:color w:val="080C0C"/>
              </w:rPr>
              <w:t>katërshifror</w:t>
            </w:r>
            <w:proofErr w:type="spellEnd"/>
            <w:r w:rsidRPr="009E3109">
              <w:rPr>
                <w:color w:val="080C0C"/>
              </w:rPr>
              <w:t xml:space="preserve"> me </w:t>
            </w:r>
            <w:proofErr w:type="spellStart"/>
            <w:r w:rsidRPr="009E3109">
              <w:rPr>
                <w:color w:val="080C0C"/>
              </w:rPr>
              <w:t>një</w:t>
            </w:r>
            <w:proofErr w:type="spellEnd"/>
            <w:r w:rsidRPr="009E3109">
              <w:rPr>
                <w:color w:val="080C0C"/>
              </w:rPr>
              <w:t xml:space="preserve"> </w:t>
            </w:r>
            <w:proofErr w:type="spellStart"/>
            <w:r w:rsidRPr="009E3109">
              <w:rPr>
                <w:color w:val="080C0C"/>
              </w:rPr>
              <w:t>numër</w:t>
            </w:r>
            <w:proofErr w:type="spellEnd"/>
            <w:r w:rsidRPr="009E3109">
              <w:rPr>
                <w:color w:val="080C0C"/>
              </w:rPr>
              <w:t xml:space="preserve"> </w:t>
            </w:r>
            <w:proofErr w:type="spellStart"/>
            <w:r w:rsidRPr="009E3109">
              <w:rPr>
                <w:color w:val="080C0C"/>
              </w:rPr>
              <w:t>njëshifror</w:t>
            </w:r>
            <w:proofErr w:type="spellEnd"/>
            <w:r w:rsidRPr="009E3109">
              <w:rPr>
                <w:color w:val="080C0C"/>
              </w:rPr>
              <w:t>;</w:t>
            </w:r>
          </w:p>
          <w:p w14:paraId="62AD7EFE" w14:textId="77777777" w:rsidR="00C01214" w:rsidRPr="009E3109" w:rsidRDefault="00C01214" w:rsidP="00C01214">
            <w:pPr>
              <w:pStyle w:val="NoSpacing"/>
              <w:rPr>
                <w:color w:val="080C0C"/>
              </w:rPr>
            </w:pPr>
            <w:r w:rsidRPr="009E3109">
              <w:rPr>
                <w:color w:val="080C0C"/>
              </w:rPr>
              <w:t>•</w:t>
            </w:r>
            <w:r w:rsidRPr="009E3109">
              <w:rPr>
                <w:color w:val="080C0C"/>
              </w:rPr>
              <w:tab/>
              <w:t xml:space="preserve">Krijon </w:t>
            </w:r>
            <w:proofErr w:type="spellStart"/>
            <w:r w:rsidRPr="009E3109">
              <w:rPr>
                <w:color w:val="080C0C"/>
              </w:rPr>
              <w:t>detyra</w:t>
            </w:r>
            <w:proofErr w:type="spellEnd"/>
            <w:r w:rsidRPr="009E3109">
              <w:rPr>
                <w:color w:val="080C0C"/>
              </w:rPr>
              <w:t xml:space="preserve"> me </w:t>
            </w:r>
            <w:proofErr w:type="spellStart"/>
            <w:r w:rsidRPr="009E3109">
              <w:rPr>
                <w:color w:val="080C0C"/>
              </w:rPr>
              <w:t>numrin</w:t>
            </w:r>
            <w:proofErr w:type="spellEnd"/>
            <w:r w:rsidRPr="009E3109">
              <w:rPr>
                <w:color w:val="080C0C"/>
              </w:rPr>
              <w:t xml:space="preserve"> </w:t>
            </w:r>
            <w:proofErr w:type="spellStart"/>
            <w:r w:rsidRPr="009E3109">
              <w:rPr>
                <w:color w:val="080C0C"/>
              </w:rPr>
              <w:t>katërshifror</w:t>
            </w:r>
            <w:proofErr w:type="spellEnd"/>
            <w:r w:rsidRPr="009E3109">
              <w:rPr>
                <w:color w:val="080C0C"/>
              </w:rPr>
              <w:t xml:space="preserve"> me </w:t>
            </w:r>
            <w:proofErr w:type="spellStart"/>
            <w:r w:rsidRPr="009E3109">
              <w:rPr>
                <w:color w:val="080C0C"/>
              </w:rPr>
              <w:t>një</w:t>
            </w:r>
            <w:proofErr w:type="spellEnd"/>
            <w:r w:rsidRPr="009E3109">
              <w:rPr>
                <w:color w:val="080C0C"/>
              </w:rPr>
              <w:t xml:space="preserve"> </w:t>
            </w:r>
            <w:proofErr w:type="spellStart"/>
            <w:r w:rsidRPr="009E3109">
              <w:rPr>
                <w:color w:val="080C0C"/>
              </w:rPr>
              <w:t>numër</w:t>
            </w:r>
            <w:proofErr w:type="spellEnd"/>
            <w:r w:rsidRPr="009E3109">
              <w:rPr>
                <w:color w:val="080C0C"/>
              </w:rPr>
              <w:t xml:space="preserve"> </w:t>
            </w:r>
            <w:proofErr w:type="spellStart"/>
            <w:r w:rsidRPr="009E3109">
              <w:rPr>
                <w:color w:val="080C0C"/>
              </w:rPr>
              <w:t>njëshifror</w:t>
            </w:r>
            <w:proofErr w:type="spellEnd"/>
            <w:r w:rsidRPr="009E3109">
              <w:rPr>
                <w:color w:val="080C0C"/>
              </w:rPr>
              <w:t>;</w:t>
            </w:r>
          </w:p>
          <w:p w14:paraId="34EDCA1D" w14:textId="77777777" w:rsidR="00C01214" w:rsidRPr="009E3109" w:rsidRDefault="00C01214" w:rsidP="00C01214">
            <w:pPr>
              <w:pStyle w:val="NoSpacing"/>
              <w:rPr>
                <w:color w:val="080C0C"/>
              </w:rPr>
            </w:pPr>
            <w:r w:rsidRPr="009E3109">
              <w:rPr>
                <w:color w:val="080C0C"/>
              </w:rPr>
              <w:t>•</w:t>
            </w:r>
            <w:r w:rsidRPr="009E3109">
              <w:rPr>
                <w:color w:val="080C0C"/>
              </w:rPr>
              <w:tab/>
              <w:t xml:space="preserve">Krijon </w:t>
            </w:r>
            <w:proofErr w:type="spellStart"/>
            <w:r w:rsidRPr="009E3109">
              <w:rPr>
                <w:color w:val="080C0C"/>
              </w:rPr>
              <w:t>bashkësi</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cilat</w:t>
            </w:r>
            <w:proofErr w:type="spellEnd"/>
            <w:r w:rsidRPr="009E3109">
              <w:rPr>
                <w:color w:val="080C0C"/>
              </w:rPr>
              <w:t xml:space="preserve"> </w:t>
            </w:r>
            <w:proofErr w:type="spellStart"/>
            <w:r w:rsidRPr="009E3109">
              <w:rPr>
                <w:color w:val="080C0C"/>
              </w:rPr>
              <w:t>kanë</w:t>
            </w:r>
            <w:proofErr w:type="spellEnd"/>
            <w:r w:rsidRPr="009E3109">
              <w:rPr>
                <w:color w:val="080C0C"/>
              </w:rPr>
              <w:t xml:space="preserve"> </w:t>
            </w:r>
            <w:proofErr w:type="spellStart"/>
            <w:r w:rsidRPr="009E3109">
              <w:rPr>
                <w:color w:val="080C0C"/>
              </w:rPr>
              <w:t>elemente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barabarta</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njëjta</w:t>
            </w:r>
            <w:proofErr w:type="spellEnd"/>
            <w:r w:rsidRPr="009E3109">
              <w:rPr>
                <w:color w:val="080C0C"/>
              </w:rPr>
              <w:t>.</w:t>
            </w:r>
          </w:p>
          <w:p w14:paraId="216F8D55" w14:textId="77777777" w:rsidR="00C01214" w:rsidRPr="009E3109" w:rsidRDefault="00C01214" w:rsidP="00C01214">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4F8DC4B4" w14:textId="77777777" w:rsidR="00C01214" w:rsidRPr="00C01214" w:rsidRDefault="00C01214" w:rsidP="00C01214">
            <w:pPr>
              <w:pStyle w:val="NoSpacing"/>
              <w:rPr>
                <w:color w:val="080C0C"/>
                <w:lang w:val="it-IT"/>
              </w:rPr>
            </w:pPr>
            <w:r w:rsidRPr="00C01214">
              <w:rPr>
                <w:color w:val="080C0C"/>
                <w:lang w:val="it-IT"/>
              </w:rPr>
              <w:t>Burimet, mjetet e konkretizimit dhe materialet mësimore:</w:t>
            </w:r>
          </w:p>
          <w:p w14:paraId="0CC00A88" w14:textId="77777777" w:rsidR="00C01214" w:rsidRPr="00C01214" w:rsidRDefault="00C01214" w:rsidP="00C01214">
            <w:pPr>
              <w:pStyle w:val="NoSpacing"/>
              <w:rPr>
                <w:color w:val="080C0C"/>
                <w:lang w:val="it-IT"/>
              </w:rPr>
            </w:pPr>
            <w:r w:rsidRPr="00C01214">
              <w:rPr>
                <w:color w:val="080C0C"/>
                <w:lang w:val="it-IT"/>
              </w:rPr>
              <w:t>Lidhja me lëndët e tjera mësimore dhe/apo me çështjet ndërkurrikulare dhe situatat jetësore:</w:t>
            </w:r>
          </w:p>
          <w:p w14:paraId="3E60AE6A" w14:textId="77777777" w:rsidR="00C01214" w:rsidRPr="00C01214" w:rsidRDefault="00C01214" w:rsidP="00C01214">
            <w:pPr>
              <w:pStyle w:val="NoSpacing"/>
              <w:rPr>
                <w:color w:val="080C0C"/>
                <w:lang w:val="it-IT"/>
              </w:rPr>
            </w:pPr>
            <w:r w:rsidRPr="00C01214">
              <w:rPr>
                <w:color w:val="080C0C"/>
                <w:lang w:val="it-IT"/>
              </w:rPr>
              <w:t>Gjuhë amtare (shqipe), Njeriu dhe natyra, Shoqëria dhe mjedisi.</w:t>
            </w:r>
          </w:p>
          <w:p w14:paraId="1E0FFC64" w14:textId="77777777" w:rsidR="00C01214" w:rsidRDefault="00C01214" w:rsidP="00C01214">
            <w:pPr>
              <w:pStyle w:val="NoSpacing"/>
              <w:rPr>
                <w:color w:val="080C0C"/>
                <w:lang w:val="it-IT"/>
              </w:rPr>
            </w:pPr>
          </w:p>
          <w:p w14:paraId="551913B3" w14:textId="60B91092" w:rsidR="00C01214" w:rsidRPr="00C01214" w:rsidRDefault="00C01214" w:rsidP="00C01214">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665240AC" w14:textId="77777777" w:rsidR="00C01214" w:rsidRPr="00C01214" w:rsidRDefault="00C01214" w:rsidP="00C01214">
            <w:pPr>
              <w:pStyle w:val="NoSpacing"/>
              <w:rPr>
                <w:color w:val="080C0C"/>
                <w:lang w:val="it-IT"/>
              </w:rPr>
            </w:pPr>
            <w:r w:rsidRPr="00C01214">
              <w:rPr>
                <w:color w:val="080C0C"/>
                <w:lang w:val="it-IT"/>
              </w:rPr>
              <w:t>Parashikimi:</w:t>
            </w:r>
          </w:p>
          <w:p w14:paraId="7C87F719" w14:textId="77777777" w:rsidR="00C01214" w:rsidRPr="00C01214" w:rsidRDefault="00C01214" w:rsidP="00C01214">
            <w:pPr>
              <w:pStyle w:val="NoSpacing"/>
              <w:rPr>
                <w:b/>
                <w:bCs/>
                <w:color w:val="080C0C"/>
                <w:lang w:val="it-IT"/>
              </w:rPr>
            </w:pPr>
            <w:r w:rsidRPr="00C01214">
              <w:rPr>
                <w:b/>
                <w:bCs/>
                <w:color w:val="080C0C"/>
                <w:lang w:val="it-IT"/>
              </w:rPr>
              <w:t>Përgatitja për të nxënët</w:t>
            </w:r>
          </w:p>
          <w:p w14:paraId="071F7A83" w14:textId="77777777" w:rsidR="00C01214" w:rsidRDefault="00C01214" w:rsidP="00C01214">
            <w:pPr>
              <w:pStyle w:val="NoSpacing"/>
              <w:rPr>
                <w:b/>
                <w:bCs/>
                <w:color w:val="080C0C"/>
                <w:lang w:val="it-IT"/>
              </w:rPr>
            </w:pPr>
            <w:r w:rsidRPr="00C01214">
              <w:rPr>
                <w:b/>
                <w:bCs/>
                <w:color w:val="080C0C"/>
                <w:lang w:val="it-IT"/>
              </w:rPr>
              <w:t>Parashikimi me terma paraprakë</w:t>
            </w:r>
          </w:p>
          <w:p w14:paraId="3931981B" w14:textId="77777777" w:rsidR="00E2705A" w:rsidRPr="00C01214" w:rsidRDefault="00E2705A" w:rsidP="00C01214">
            <w:pPr>
              <w:pStyle w:val="NoSpacing"/>
              <w:rPr>
                <w:b/>
                <w:bCs/>
                <w:color w:val="080C0C"/>
                <w:lang w:val="it-IT"/>
              </w:rPr>
            </w:pPr>
          </w:p>
          <w:p w14:paraId="5DABB3F4" w14:textId="77777777" w:rsidR="00C01214" w:rsidRPr="00C01214" w:rsidRDefault="00C01214" w:rsidP="00C01214">
            <w:pPr>
              <w:pStyle w:val="NoSpacing"/>
              <w:rPr>
                <w:color w:val="080C0C"/>
                <w:lang w:val="it-IT"/>
              </w:rPr>
            </w:pPr>
            <w:r w:rsidRPr="00C01214">
              <w:rPr>
                <w:color w:val="080C0C"/>
                <w:lang w:val="it-IT"/>
              </w:rPr>
              <w:t>Në tabelë shkruhen numrat dyshifrorë, treshifrorë dhe katërshifrorë, të cilët do të mblidhen me një numër njëshifror, shuma e këtyre numrave gjendet duke pyetur nxënësit në vazhdimësi. Gjithashtu, nxënësit japin disa shembuj përmes të cilëve tregojnë rezultate të sakta si në detyrën e parë.</w:t>
            </w:r>
          </w:p>
          <w:p w14:paraId="1F23729B" w14:textId="77777777" w:rsidR="00C01214" w:rsidRPr="00C01214" w:rsidRDefault="00C01214" w:rsidP="00C01214">
            <w:pPr>
              <w:pStyle w:val="NoSpacing"/>
              <w:rPr>
                <w:color w:val="080C0C"/>
                <w:lang w:val="it-IT"/>
              </w:rPr>
            </w:pPr>
            <w:r w:rsidRPr="00C01214">
              <w:rPr>
                <w:color w:val="080C0C"/>
                <w:lang w:val="it-IT"/>
              </w:rPr>
              <w:t>78 + 9 = 87</w:t>
            </w:r>
          </w:p>
          <w:p w14:paraId="27390FBA" w14:textId="77777777" w:rsidR="00C01214" w:rsidRPr="00C01214" w:rsidRDefault="00C01214" w:rsidP="00C01214">
            <w:pPr>
              <w:pStyle w:val="NoSpacing"/>
              <w:rPr>
                <w:color w:val="080C0C"/>
                <w:lang w:val="it-IT"/>
              </w:rPr>
            </w:pPr>
          </w:p>
          <w:p w14:paraId="3194E38C" w14:textId="281B0498" w:rsidR="00C01214" w:rsidRPr="00C01214" w:rsidRDefault="00C01214" w:rsidP="00C01214">
            <w:pPr>
              <w:pStyle w:val="NoSpacing"/>
              <w:rPr>
                <w:color w:val="080C0C"/>
                <w:lang w:val="it-IT"/>
              </w:rPr>
            </w:pPr>
            <w:r w:rsidRPr="00C01214">
              <w:rPr>
                <w:color w:val="080C0C"/>
                <w:lang w:val="it-IT"/>
              </w:rPr>
              <w:t xml:space="preserve"> </w:t>
            </w:r>
          </w:p>
          <w:p w14:paraId="37EA391E" w14:textId="77777777" w:rsidR="00C01214" w:rsidRPr="00C01214" w:rsidRDefault="00C01214" w:rsidP="00C01214">
            <w:pPr>
              <w:pStyle w:val="NoSpacing"/>
              <w:rPr>
                <w:b/>
                <w:bCs/>
                <w:color w:val="080C0C"/>
                <w:lang w:val="it-IT"/>
              </w:rPr>
            </w:pPr>
            <w:r w:rsidRPr="00C01214">
              <w:rPr>
                <w:b/>
                <w:bCs/>
                <w:color w:val="080C0C"/>
                <w:lang w:val="it-IT"/>
              </w:rPr>
              <w:t>Ndërtimi i njohurive dhe i shkathtësive: Përpunimi i përmbajtjes</w:t>
            </w:r>
          </w:p>
          <w:p w14:paraId="2F9E03C6" w14:textId="77777777" w:rsidR="00C01214" w:rsidRDefault="00C01214" w:rsidP="00C01214">
            <w:pPr>
              <w:pStyle w:val="NoSpacing"/>
              <w:rPr>
                <w:b/>
                <w:bCs/>
                <w:color w:val="080C0C"/>
                <w:lang w:val="it-IT"/>
              </w:rPr>
            </w:pPr>
            <w:r w:rsidRPr="00C01214">
              <w:rPr>
                <w:b/>
                <w:bCs/>
                <w:color w:val="080C0C"/>
                <w:lang w:val="it-IT"/>
              </w:rPr>
              <w:t>Rrugëzgjidhje për të lexuarit në matematikë</w:t>
            </w:r>
          </w:p>
          <w:p w14:paraId="7D4C2DC3" w14:textId="77777777" w:rsidR="00C01214" w:rsidRPr="00C01214" w:rsidRDefault="00C01214" w:rsidP="00C01214">
            <w:pPr>
              <w:pStyle w:val="NoSpacing"/>
              <w:rPr>
                <w:b/>
                <w:bCs/>
                <w:color w:val="080C0C"/>
                <w:lang w:val="it-IT"/>
              </w:rPr>
            </w:pPr>
          </w:p>
          <w:p w14:paraId="5C038E88" w14:textId="77777777" w:rsidR="00C01214" w:rsidRDefault="00C01214" w:rsidP="00C01214">
            <w:pPr>
              <w:pStyle w:val="NoSpacing"/>
              <w:rPr>
                <w:color w:val="080C0C"/>
                <w:lang w:val="it-IT"/>
              </w:rPr>
            </w:pPr>
            <w:r w:rsidRPr="00C01214">
              <w:rPr>
                <w:color w:val="080C0C"/>
                <w:lang w:val="it-IT"/>
              </w:rPr>
              <w:t>Nxënësit diskutojnë për mënyrën që do të ndjekin për të gjetur shumën e numrave në detyrat 2 dhe 3. Pasi diskutojnë, plotësojnë dhe analizojnë punën e tyre.</w:t>
            </w:r>
          </w:p>
          <w:p w14:paraId="20CEDA93" w14:textId="77777777" w:rsidR="00C01214" w:rsidRPr="00C01214" w:rsidRDefault="00C01214" w:rsidP="00C01214">
            <w:pPr>
              <w:pStyle w:val="NoSpacing"/>
              <w:rPr>
                <w:color w:val="080C0C"/>
                <w:lang w:val="it-IT"/>
              </w:rPr>
            </w:pPr>
          </w:p>
          <w:p w14:paraId="0F7FDBD0" w14:textId="77777777" w:rsidR="00C01214" w:rsidRPr="00C01214" w:rsidRDefault="00C01214" w:rsidP="00C01214">
            <w:pPr>
              <w:pStyle w:val="NoSpacing"/>
              <w:rPr>
                <w:color w:val="080C0C"/>
                <w:lang w:val="it-IT"/>
              </w:rPr>
            </w:pPr>
            <w:r w:rsidRPr="00C01214">
              <w:rPr>
                <w:color w:val="080C0C"/>
                <w:lang w:val="it-IT"/>
              </w:rPr>
              <w:t>5734 + 9 =</w:t>
            </w:r>
          </w:p>
          <w:p w14:paraId="37207D53" w14:textId="77777777" w:rsidR="00C01214" w:rsidRPr="00C01214" w:rsidRDefault="00C01214" w:rsidP="00C01214">
            <w:pPr>
              <w:pStyle w:val="NoSpacing"/>
              <w:rPr>
                <w:color w:val="080C0C"/>
                <w:lang w:val="it-IT"/>
              </w:rPr>
            </w:pPr>
            <w:r w:rsidRPr="00C01214">
              <w:rPr>
                <w:color w:val="080C0C"/>
                <w:lang w:val="it-IT"/>
              </w:rPr>
              <w:t>5734 + 6 = 5740</w:t>
            </w:r>
          </w:p>
          <w:p w14:paraId="7474ACEB" w14:textId="77777777" w:rsidR="00C01214" w:rsidRPr="00C01214" w:rsidRDefault="00C01214" w:rsidP="00C01214">
            <w:pPr>
              <w:pStyle w:val="NoSpacing"/>
              <w:rPr>
                <w:color w:val="080C0C"/>
                <w:lang w:val="it-IT"/>
              </w:rPr>
            </w:pPr>
            <w:r w:rsidRPr="00C01214">
              <w:rPr>
                <w:color w:val="080C0C"/>
                <w:lang w:val="it-IT"/>
              </w:rPr>
              <w:t>5740 + 3 = 5743</w:t>
            </w:r>
          </w:p>
          <w:p w14:paraId="3B1AB66C" w14:textId="77777777" w:rsidR="00C01214" w:rsidRDefault="00C01214" w:rsidP="00C01214">
            <w:pPr>
              <w:pStyle w:val="NoSpacing"/>
              <w:rPr>
                <w:color w:val="080C0C"/>
                <w:lang w:val="it-IT"/>
              </w:rPr>
            </w:pPr>
            <w:r w:rsidRPr="00C01214">
              <w:rPr>
                <w:color w:val="080C0C"/>
                <w:lang w:val="it-IT"/>
              </w:rPr>
              <w:t>5734 + 9 = 5743</w:t>
            </w:r>
          </w:p>
          <w:p w14:paraId="40136AC5" w14:textId="77777777" w:rsidR="00C01214" w:rsidRPr="00C01214" w:rsidRDefault="00C01214" w:rsidP="00C01214">
            <w:pPr>
              <w:pStyle w:val="NoSpacing"/>
              <w:rPr>
                <w:color w:val="080C0C"/>
                <w:lang w:val="it-IT"/>
              </w:rPr>
            </w:pPr>
          </w:p>
          <w:p w14:paraId="0AD51B3D" w14:textId="77777777" w:rsidR="00C01214" w:rsidRDefault="00C01214" w:rsidP="00C01214">
            <w:pPr>
              <w:pStyle w:val="NoSpacing"/>
              <w:rPr>
                <w:color w:val="080C0C"/>
                <w:lang w:val="it-IT"/>
              </w:rPr>
            </w:pPr>
          </w:p>
          <w:p w14:paraId="61270730" w14:textId="77777777" w:rsidR="00E2705A" w:rsidRPr="00C01214" w:rsidRDefault="00E2705A" w:rsidP="00C01214">
            <w:pPr>
              <w:pStyle w:val="NoSpacing"/>
              <w:rPr>
                <w:color w:val="080C0C"/>
                <w:lang w:val="it-IT"/>
              </w:rPr>
            </w:pPr>
          </w:p>
          <w:p w14:paraId="2C82AA02" w14:textId="77777777" w:rsidR="00C01214" w:rsidRPr="00C01214" w:rsidRDefault="00C01214" w:rsidP="00C01214">
            <w:pPr>
              <w:pStyle w:val="NoSpacing"/>
              <w:rPr>
                <w:color w:val="080C0C"/>
                <w:lang w:val="it-IT"/>
              </w:rPr>
            </w:pPr>
            <w:r w:rsidRPr="00C01214">
              <w:rPr>
                <w:color w:val="080C0C"/>
                <w:lang w:val="it-IT"/>
              </w:rPr>
              <w:lastRenderedPageBreak/>
              <w:t>Përforcimi:</w:t>
            </w:r>
          </w:p>
          <w:p w14:paraId="2BC0E712" w14:textId="77777777" w:rsidR="00C01214" w:rsidRPr="00C01214" w:rsidRDefault="00C01214" w:rsidP="00C01214">
            <w:pPr>
              <w:pStyle w:val="NoSpacing"/>
              <w:rPr>
                <w:b/>
                <w:bCs/>
                <w:color w:val="080C0C"/>
                <w:lang w:val="it-IT"/>
              </w:rPr>
            </w:pPr>
            <w:r w:rsidRPr="00C01214">
              <w:rPr>
                <w:b/>
                <w:bCs/>
                <w:color w:val="080C0C"/>
                <w:lang w:val="it-IT"/>
              </w:rPr>
              <w:t>Konsolidimi dhe zbatimi i të nxënit</w:t>
            </w:r>
          </w:p>
          <w:p w14:paraId="226D56F0" w14:textId="77777777" w:rsidR="00C01214" w:rsidRDefault="00C01214" w:rsidP="00C01214">
            <w:pPr>
              <w:pStyle w:val="NoSpacing"/>
              <w:rPr>
                <w:b/>
                <w:bCs/>
                <w:color w:val="080C0C"/>
                <w:lang w:val="it-IT"/>
              </w:rPr>
            </w:pPr>
            <w:r w:rsidRPr="00C01214">
              <w:rPr>
                <w:b/>
                <w:bCs/>
                <w:color w:val="080C0C"/>
                <w:lang w:val="it-IT"/>
              </w:rPr>
              <w:t>Rishikim në dyshe</w:t>
            </w:r>
          </w:p>
          <w:p w14:paraId="6D4B541B" w14:textId="77777777" w:rsidR="00C01214" w:rsidRPr="00C01214" w:rsidRDefault="00C01214" w:rsidP="00C01214">
            <w:pPr>
              <w:pStyle w:val="NoSpacing"/>
              <w:rPr>
                <w:b/>
                <w:bCs/>
                <w:color w:val="080C0C"/>
                <w:lang w:val="it-IT"/>
              </w:rPr>
            </w:pPr>
          </w:p>
          <w:p w14:paraId="57ACEDE8" w14:textId="77777777" w:rsidR="00C01214" w:rsidRPr="00C01214" w:rsidRDefault="00C01214" w:rsidP="00C01214">
            <w:pPr>
              <w:pStyle w:val="NoSpacing"/>
              <w:rPr>
                <w:color w:val="080C0C"/>
                <w:lang w:val="it-IT"/>
              </w:rPr>
            </w:pPr>
            <w:r w:rsidRPr="00C01214">
              <w:rPr>
                <w:color w:val="080C0C"/>
                <w:lang w:val="it-IT"/>
              </w:rPr>
              <w:t>Nxënësit punojnë në dyshe dhe si rrjedhojë ata do të krijojnë numra katërshifrorë qoftë edhe përmes problemave. Pastaj disa prej tyre lexojnë detyrat e krijuara.</w:t>
            </w:r>
          </w:p>
          <w:p w14:paraId="202FCA61" w14:textId="77777777" w:rsidR="00C01214" w:rsidRPr="00C01214" w:rsidRDefault="00C01214" w:rsidP="00C01214">
            <w:pPr>
              <w:pStyle w:val="NoSpacing"/>
              <w:rPr>
                <w:color w:val="080C0C"/>
                <w:lang w:val="it-IT"/>
              </w:rPr>
            </w:pPr>
          </w:p>
          <w:p w14:paraId="70558B50" w14:textId="77777777" w:rsidR="00C01214" w:rsidRPr="00C01214" w:rsidRDefault="00C01214" w:rsidP="00C01214">
            <w:pPr>
              <w:pStyle w:val="NoSpacing"/>
              <w:rPr>
                <w:color w:val="080C0C"/>
                <w:lang w:val="it-IT"/>
              </w:rPr>
            </w:pPr>
          </w:p>
          <w:p w14:paraId="1CCE7DD7" w14:textId="1B3CF329" w:rsidR="00C01214" w:rsidRPr="009E3109" w:rsidRDefault="00C01214" w:rsidP="00C01214">
            <w:pPr>
              <w:pStyle w:val="NoSpacing"/>
              <w:rPr>
                <w:b/>
                <w:color w:val="080C0C"/>
                <w:lang w:val="it-IT"/>
              </w:rPr>
            </w:pPr>
            <w:r w:rsidRPr="009E3109">
              <w:rPr>
                <w:b/>
                <w:color w:val="080C0C"/>
                <w:lang w:val="it-IT"/>
              </w:rPr>
              <w:t>Vlerësimi i nxënësve:</w:t>
            </w:r>
          </w:p>
          <w:p w14:paraId="6EAF5560" w14:textId="77777777" w:rsidR="00C01214" w:rsidRPr="009E3109" w:rsidRDefault="00C01214" w:rsidP="00C01214">
            <w:pPr>
              <w:pStyle w:val="NoSpacing"/>
              <w:rPr>
                <w:b/>
                <w:color w:val="080C0C"/>
                <w:lang w:val="it-IT"/>
              </w:rPr>
            </w:pPr>
          </w:p>
          <w:p w14:paraId="38BE6BA9" w14:textId="77777777" w:rsidR="00C01214" w:rsidRDefault="00C01214" w:rsidP="00C01214">
            <w:pPr>
              <w:pStyle w:val="NoSpacing"/>
              <w:rPr>
                <w:color w:val="080C0C"/>
                <w:lang w:val="it-IT"/>
              </w:rPr>
            </w:pPr>
            <w:r w:rsidRPr="00C01214">
              <w:rPr>
                <w:color w:val="080C0C"/>
                <w:lang w:val="it-IT"/>
              </w:rPr>
              <w:t>Nxënësit vlerësohen për saktësinë e shpjegimit, plotësimit dhe krijimit të detyrave të mbledhjes së numrave katërshifrorë me një numër njëshifror.</w:t>
            </w:r>
          </w:p>
          <w:p w14:paraId="0DE27ADD" w14:textId="77777777" w:rsidR="00C01214" w:rsidRPr="00C01214" w:rsidRDefault="00C01214" w:rsidP="00C01214">
            <w:pPr>
              <w:pStyle w:val="NoSpacing"/>
              <w:rPr>
                <w:color w:val="080C0C"/>
                <w:lang w:val="it-IT"/>
              </w:rPr>
            </w:pPr>
          </w:p>
          <w:p w14:paraId="7C3501F7" w14:textId="77777777" w:rsidR="00C01214" w:rsidRPr="00C01214" w:rsidRDefault="00C01214" w:rsidP="00C01214">
            <w:pPr>
              <w:pStyle w:val="NoSpacing"/>
              <w:rPr>
                <w:color w:val="080C0C"/>
                <w:lang w:val="it-IT"/>
              </w:rPr>
            </w:pPr>
            <w:r w:rsidRPr="00C01214">
              <w:rPr>
                <w:color w:val="080C0C"/>
                <w:lang w:val="it-IT"/>
              </w:rPr>
              <w:t>Detyrë:</w:t>
            </w:r>
          </w:p>
          <w:p w14:paraId="1BA11B5B" w14:textId="18995D30" w:rsidR="00FB6E8C" w:rsidRDefault="00C01214" w:rsidP="00C01214">
            <w:pPr>
              <w:pStyle w:val="NoSpacing"/>
              <w:rPr>
                <w:color w:val="080C0C"/>
                <w:lang w:val="it-IT"/>
              </w:rPr>
            </w:pPr>
            <w:r w:rsidRPr="00C01214">
              <w:rPr>
                <w:color w:val="080C0C"/>
                <w:lang w:val="it-IT"/>
              </w:rPr>
              <w:t>Detyra e 4 (faqe 61).</w:t>
            </w:r>
          </w:p>
          <w:p w14:paraId="48816C0D" w14:textId="77777777" w:rsidR="00FB6E8C" w:rsidRDefault="00FB6E8C" w:rsidP="007A25B0">
            <w:pPr>
              <w:pStyle w:val="NoSpacing"/>
              <w:rPr>
                <w:color w:val="080C0C"/>
                <w:lang w:val="it-IT"/>
              </w:rPr>
            </w:pPr>
          </w:p>
          <w:p w14:paraId="7CA481ED" w14:textId="77777777" w:rsidR="00C01214" w:rsidRPr="00112C98" w:rsidRDefault="00C01214" w:rsidP="007A25B0">
            <w:pPr>
              <w:pStyle w:val="NoSpacing"/>
              <w:rPr>
                <w:color w:val="080C0C"/>
                <w:lang w:val="it-IT"/>
              </w:rPr>
            </w:pPr>
          </w:p>
        </w:tc>
      </w:tr>
    </w:tbl>
    <w:p w14:paraId="2FFE9889" w14:textId="77777777" w:rsidR="00FB6E8C" w:rsidRDefault="00FB6E8C">
      <w:pPr>
        <w:rPr>
          <w:lang w:val="it-IT"/>
        </w:rPr>
      </w:pPr>
    </w:p>
    <w:p w14:paraId="7249DB5E" w14:textId="77777777" w:rsidR="00FB6E8C" w:rsidRDefault="00FB6E8C">
      <w:pPr>
        <w:rPr>
          <w:lang w:val="it-IT"/>
        </w:rPr>
      </w:pPr>
    </w:p>
    <w:p w14:paraId="1CB9AF4C" w14:textId="77777777" w:rsidR="00FB6E8C" w:rsidRDefault="00FB6E8C">
      <w:pPr>
        <w:rPr>
          <w:lang w:val="it-IT"/>
        </w:rPr>
      </w:pPr>
    </w:p>
    <w:p w14:paraId="63B88CD9" w14:textId="77777777" w:rsidR="00FB6E8C" w:rsidRDefault="00FB6E8C" w:rsidP="00FB6E8C">
      <w:pPr>
        <w:rPr>
          <w:lang w:val="it-IT"/>
        </w:rPr>
      </w:pPr>
    </w:p>
    <w:p w14:paraId="3A004550"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58B65665" w14:textId="77777777" w:rsidTr="007A25B0">
        <w:trPr>
          <w:trHeight w:val="206"/>
        </w:trPr>
        <w:tc>
          <w:tcPr>
            <w:tcW w:w="10105" w:type="dxa"/>
            <w:tcBorders>
              <w:top w:val="single" w:sz="8" w:space="0" w:color="000000"/>
              <w:bottom w:val="nil"/>
            </w:tcBorders>
            <w:shd w:val="clear" w:color="auto" w:fill="000000"/>
            <w:hideMark/>
          </w:tcPr>
          <w:p w14:paraId="376FD7CB" w14:textId="2E936E9D"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01214">
              <w:rPr>
                <w:rFonts w:ascii="Times New Roman" w:eastAsia="MS Mincho" w:hAnsi="Times New Roman" w:cs="Times New Roman"/>
                <w:b/>
                <w:bCs/>
                <w:color w:val="0D0D0D"/>
                <w:sz w:val="24"/>
                <w:szCs w:val="24"/>
                <w:lang w:val="sq-AL"/>
              </w:rPr>
              <w:t>47</w:t>
            </w:r>
          </w:p>
        </w:tc>
      </w:tr>
      <w:tr w:rsidR="00FB6E8C" w:rsidRPr="009E3109" w14:paraId="7049B2F3" w14:textId="77777777" w:rsidTr="007A25B0">
        <w:trPr>
          <w:trHeight w:val="379"/>
        </w:trPr>
        <w:tc>
          <w:tcPr>
            <w:tcW w:w="10105" w:type="dxa"/>
            <w:tcBorders>
              <w:top w:val="single" w:sz="8" w:space="0" w:color="000000"/>
              <w:bottom w:val="single" w:sz="8" w:space="0" w:color="000000"/>
            </w:tcBorders>
            <w:hideMark/>
          </w:tcPr>
          <w:p w14:paraId="661D3DC0" w14:textId="6B28173B"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0AD6DF85" w14:textId="54F5AEFE"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332F7ED3" w14:textId="77777777" w:rsidTr="007A25B0">
        <w:trPr>
          <w:trHeight w:val="2390"/>
        </w:trPr>
        <w:tc>
          <w:tcPr>
            <w:tcW w:w="10105" w:type="dxa"/>
            <w:tcBorders>
              <w:top w:val="nil"/>
            </w:tcBorders>
          </w:tcPr>
          <w:p w14:paraId="566318F9" w14:textId="77777777" w:rsidR="00FB6E8C" w:rsidRDefault="00FB6E8C" w:rsidP="007A25B0">
            <w:pPr>
              <w:pStyle w:val="NoSpacing"/>
              <w:rPr>
                <w:color w:val="080C0C"/>
                <w:lang w:val="it-IT"/>
              </w:rPr>
            </w:pPr>
          </w:p>
          <w:p w14:paraId="0A1948BE" w14:textId="77777777" w:rsidR="00C01214" w:rsidRPr="00C01214" w:rsidRDefault="00C01214" w:rsidP="00C01214">
            <w:pPr>
              <w:pStyle w:val="NoSpacing"/>
              <w:rPr>
                <w:b/>
                <w:bCs/>
                <w:color w:val="080C0C"/>
                <w:lang w:val="it-IT"/>
              </w:rPr>
            </w:pPr>
            <w:r w:rsidRPr="00C01214">
              <w:rPr>
                <w:b/>
                <w:bCs/>
                <w:color w:val="080C0C"/>
                <w:lang w:val="it-IT"/>
              </w:rPr>
              <w:t>Tema: Numrat natyrorë</w:t>
            </w:r>
          </w:p>
          <w:p w14:paraId="070853C1" w14:textId="77777777" w:rsidR="00C01214" w:rsidRPr="00C01214" w:rsidRDefault="00C01214" w:rsidP="00C01214">
            <w:pPr>
              <w:pStyle w:val="NoSpacing"/>
              <w:rPr>
                <w:b/>
                <w:bCs/>
                <w:color w:val="080C0C"/>
                <w:lang w:val="it-IT"/>
              </w:rPr>
            </w:pPr>
            <w:r w:rsidRPr="00C01214">
              <w:rPr>
                <w:b/>
                <w:bCs/>
                <w:color w:val="080C0C"/>
                <w:lang w:val="it-IT"/>
              </w:rPr>
              <w:t>Rezultatet e të nxënit të temës:</w:t>
            </w:r>
          </w:p>
          <w:p w14:paraId="6581C577" w14:textId="77777777" w:rsidR="00C01214" w:rsidRPr="00C01214" w:rsidRDefault="00C01214" w:rsidP="00C01214">
            <w:pPr>
              <w:pStyle w:val="NoSpacing"/>
              <w:rPr>
                <w:color w:val="080C0C"/>
                <w:lang w:val="it-IT"/>
              </w:rPr>
            </w:pPr>
            <w:r w:rsidRPr="00C01214">
              <w:rPr>
                <w:color w:val="080C0C"/>
                <w:lang w:val="it-IT"/>
              </w:rPr>
              <w:t>Kryen veprimet aritmetike me numra natyrorë (gjen shumën dhe ndryshimin e numrave deri në 10000);</w:t>
            </w:r>
          </w:p>
          <w:p w14:paraId="3E814278" w14:textId="77777777" w:rsidR="00C01214" w:rsidRPr="00C01214" w:rsidRDefault="00C01214" w:rsidP="00C01214">
            <w:pPr>
              <w:pStyle w:val="NoSpacing"/>
              <w:rPr>
                <w:color w:val="080C0C"/>
                <w:lang w:val="it-IT"/>
              </w:rPr>
            </w:pPr>
            <w:r w:rsidRPr="00C01214">
              <w:rPr>
                <w:color w:val="080C0C"/>
                <w:lang w:val="it-IT"/>
              </w:rPr>
              <w:t>Zgjidh problema matematikore bazuar në modelet e paraqitura.</w:t>
            </w:r>
          </w:p>
          <w:p w14:paraId="7FDFC012" w14:textId="77777777" w:rsidR="00C01214" w:rsidRPr="00C01214" w:rsidRDefault="00C01214" w:rsidP="00C01214">
            <w:pPr>
              <w:pStyle w:val="NoSpacing"/>
              <w:rPr>
                <w:color w:val="080C0C"/>
                <w:lang w:val="it-IT"/>
              </w:rPr>
            </w:pPr>
          </w:p>
          <w:p w14:paraId="45D86182" w14:textId="34B64BA5" w:rsidR="00C01214" w:rsidRPr="00C01214" w:rsidRDefault="00C01214" w:rsidP="00C01214">
            <w:pPr>
              <w:pStyle w:val="NoSpacing"/>
              <w:rPr>
                <w:b/>
                <w:bCs/>
                <w:color w:val="080C0C"/>
                <w:lang w:val="it-IT"/>
              </w:rPr>
            </w:pPr>
            <w:r w:rsidRPr="00C01214">
              <w:rPr>
                <w:b/>
                <w:bCs/>
                <w:color w:val="080C0C"/>
                <w:lang w:val="it-IT"/>
              </w:rPr>
              <w:t>Kontributi në rezultatet për kompetencat kryesore të shkallës: I.3; II.4,7; III.1,4; VI.2.</w:t>
            </w:r>
          </w:p>
          <w:p w14:paraId="19219285" w14:textId="77777777" w:rsidR="00C01214" w:rsidRPr="00C01214" w:rsidRDefault="00C01214" w:rsidP="00C01214">
            <w:pPr>
              <w:pStyle w:val="NoSpacing"/>
              <w:rPr>
                <w:b/>
                <w:bCs/>
                <w:color w:val="080C0C"/>
                <w:lang w:val="it-IT"/>
              </w:rPr>
            </w:pPr>
            <w:r w:rsidRPr="00C01214">
              <w:rPr>
                <w:b/>
                <w:bCs/>
                <w:color w:val="080C0C"/>
                <w:lang w:val="it-IT"/>
              </w:rPr>
              <w:t>Kontributi në rezultatet e fushës së kurrikulës: 1.5; 3.3; 6.2.</w:t>
            </w:r>
          </w:p>
          <w:p w14:paraId="37FEA713" w14:textId="77777777" w:rsidR="00C01214" w:rsidRDefault="00C01214" w:rsidP="00C01214">
            <w:pPr>
              <w:pStyle w:val="NoSpacing"/>
              <w:rPr>
                <w:color w:val="080C0C"/>
                <w:lang w:val="it-IT"/>
              </w:rPr>
            </w:pPr>
          </w:p>
          <w:p w14:paraId="3C6772C7" w14:textId="25DF51AB" w:rsidR="00C01214" w:rsidRPr="009E3109" w:rsidRDefault="00C01214" w:rsidP="00C01214">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3F5C4491" w14:textId="77777777" w:rsidR="00C01214" w:rsidRPr="009E3109" w:rsidRDefault="00C01214" w:rsidP="00C01214">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Zbritja</w:t>
            </w:r>
            <w:proofErr w:type="spellEnd"/>
            <w:r w:rsidRPr="009E3109">
              <w:rPr>
                <w:b/>
                <w:bCs/>
                <w:color w:val="080C0C"/>
              </w:rPr>
              <w:t xml:space="preserve"> e </w:t>
            </w:r>
            <w:proofErr w:type="spellStart"/>
            <w:r w:rsidRPr="009E3109">
              <w:rPr>
                <w:b/>
                <w:bCs/>
                <w:color w:val="080C0C"/>
              </w:rPr>
              <w:t>numrit</w:t>
            </w:r>
            <w:proofErr w:type="spellEnd"/>
            <w:r w:rsidRPr="009E3109">
              <w:rPr>
                <w:b/>
                <w:bCs/>
                <w:color w:val="080C0C"/>
              </w:rPr>
              <w:t xml:space="preserve"> </w:t>
            </w:r>
            <w:proofErr w:type="spellStart"/>
            <w:r w:rsidRPr="009E3109">
              <w:rPr>
                <w:b/>
                <w:bCs/>
                <w:color w:val="080C0C"/>
              </w:rPr>
              <w:t>njëshifror</w:t>
            </w:r>
            <w:proofErr w:type="spellEnd"/>
            <w:r w:rsidRPr="009E3109">
              <w:rPr>
                <w:b/>
                <w:bCs/>
                <w:color w:val="080C0C"/>
              </w:rPr>
              <w:t xml:space="preserve"> </w:t>
            </w:r>
            <w:proofErr w:type="spellStart"/>
            <w:r w:rsidRPr="009E3109">
              <w:rPr>
                <w:b/>
                <w:bCs/>
                <w:color w:val="080C0C"/>
              </w:rPr>
              <w:t>nga</w:t>
            </w:r>
            <w:proofErr w:type="spellEnd"/>
            <w:r w:rsidRPr="009E3109">
              <w:rPr>
                <w:b/>
                <w:bCs/>
                <w:color w:val="080C0C"/>
              </w:rPr>
              <w:t xml:space="preserve"> </w:t>
            </w:r>
            <w:proofErr w:type="spellStart"/>
            <w:r w:rsidRPr="009E3109">
              <w:rPr>
                <w:b/>
                <w:bCs/>
                <w:color w:val="080C0C"/>
              </w:rPr>
              <w:t>numri</w:t>
            </w:r>
            <w:proofErr w:type="spellEnd"/>
            <w:r w:rsidRPr="009E3109">
              <w:rPr>
                <w:b/>
                <w:bCs/>
                <w:color w:val="080C0C"/>
              </w:rPr>
              <w:t xml:space="preserve"> </w:t>
            </w:r>
            <w:proofErr w:type="spellStart"/>
            <w:r w:rsidRPr="009E3109">
              <w:rPr>
                <w:b/>
                <w:bCs/>
                <w:color w:val="080C0C"/>
              </w:rPr>
              <w:t>katërshifror</w:t>
            </w:r>
            <w:proofErr w:type="spellEnd"/>
          </w:p>
          <w:p w14:paraId="51BF3F26" w14:textId="77777777" w:rsidR="00C01214" w:rsidRPr="009E3109" w:rsidRDefault="00C01214" w:rsidP="00C01214">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30E671CB" w14:textId="77777777" w:rsidR="00C01214" w:rsidRPr="009E3109" w:rsidRDefault="00C01214" w:rsidP="00C01214">
            <w:pPr>
              <w:pStyle w:val="NoSpacing"/>
              <w:rPr>
                <w:color w:val="080C0C"/>
              </w:rPr>
            </w:pPr>
            <w:r w:rsidRPr="009E3109">
              <w:rPr>
                <w:color w:val="080C0C"/>
              </w:rPr>
              <w:t>•</w:t>
            </w:r>
            <w:r w:rsidRPr="009E3109">
              <w:rPr>
                <w:color w:val="080C0C"/>
              </w:rPr>
              <w:tab/>
            </w:r>
            <w:proofErr w:type="spellStart"/>
            <w:r w:rsidRPr="009E3109">
              <w:rPr>
                <w:color w:val="080C0C"/>
              </w:rPr>
              <w:t>Zbaton</w:t>
            </w:r>
            <w:proofErr w:type="spellEnd"/>
            <w:r w:rsidRPr="009E3109">
              <w:rPr>
                <w:color w:val="080C0C"/>
              </w:rPr>
              <w:t xml:space="preserve"> </w:t>
            </w:r>
            <w:proofErr w:type="spellStart"/>
            <w:r w:rsidRPr="009E3109">
              <w:rPr>
                <w:color w:val="080C0C"/>
              </w:rPr>
              <w:t>rregullat</w:t>
            </w:r>
            <w:proofErr w:type="spellEnd"/>
            <w:r w:rsidRPr="009E3109">
              <w:rPr>
                <w:color w:val="080C0C"/>
              </w:rPr>
              <w:t xml:space="preserve"> e </w:t>
            </w:r>
            <w:proofErr w:type="spellStart"/>
            <w:r w:rsidRPr="009E3109">
              <w:rPr>
                <w:color w:val="080C0C"/>
              </w:rPr>
              <w:t>ndryshimit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një</w:t>
            </w:r>
            <w:proofErr w:type="spellEnd"/>
            <w:r w:rsidRPr="009E3109">
              <w:rPr>
                <w:color w:val="080C0C"/>
              </w:rPr>
              <w:t xml:space="preserve"> </w:t>
            </w:r>
            <w:proofErr w:type="spellStart"/>
            <w:r w:rsidRPr="009E3109">
              <w:rPr>
                <w:color w:val="080C0C"/>
              </w:rPr>
              <w:t>numri</w:t>
            </w:r>
            <w:proofErr w:type="spellEnd"/>
            <w:r w:rsidRPr="009E3109">
              <w:rPr>
                <w:color w:val="080C0C"/>
              </w:rPr>
              <w:t xml:space="preserve"> </w:t>
            </w:r>
            <w:proofErr w:type="spellStart"/>
            <w:r w:rsidRPr="009E3109">
              <w:rPr>
                <w:color w:val="080C0C"/>
              </w:rPr>
              <w:t>katërshifror</w:t>
            </w:r>
            <w:proofErr w:type="spellEnd"/>
            <w:r w:rsidRPr="009E3109">
              <w:rPr>
                <w:color w:val="080C0C"/>
              </w:rPr>
              <w:t xml:space="preserve"> me </w:t>
            </w:r>
            <w:proofErr w:type="spellStart"/>
            <w:r w:rsidRPr="009E3109">
              <w:rPr>
                <w:color w:val="080C0C"/>
              </w:rPr>
              <w:t>një</w:t>
            </w:r>
            <w:proofErr w:type="spellEnd"/>
            <w:r w:rsidRPr="009E3109">
              <w:rPr>
                <w:color w:val="080C0C"/>
              </w:rPr>
              <w:t xml:space="preserve"> </w:t>
            </w:r>
            <w:proofErr w:type="spellStart"/>
            <w:r w:rsidRPr="009E3109">
              <w:rPr>
                <w:color w:val="080C0C"/>
              </w:rPr>
              <w:t>numër</w:t>
            </w:r>
            <w:proofErr w:type="spellEnd"/>
            <w:r w:rsidRPr="009E3109">
              <w:rPr>
                <w:color w:val="080C0C"/>
              </w:rPr>
              <w:t xml:space="preserve"> </w:t>
            </w:r>
            <w:proofErr w:type="spellStart"/>
            <w:r w:rsidRPr="009E3109">
              <w:rPr>
                <w:color w:val="080C0C"/>
              </w:rPr>
              <w:t>njëshifror</w:t>
            </w:r>
            <w:proofErr w:type="spellEnd"/>
            <w:r w:rsidRPr="009E3109">
              <w:rPr>
                <w:color w:val="080C0C"/>
              </w:rPr>
              <w:t>;</w:t>
            </w:r>
          </w:p>
          <w:p w14:paraId="13A83C2F" w14:textId="77777777" w:rsidR="00C01214" w:rsidRPr="00C01214" w:rsidRDefault="00C01214" w:rsidP="00C01214">
            <w:pPr>
              <w:pStyle w:val="NoSpacing"/>
              <w:rPr>
                <w:color w:val="080C0C"/>
                <w:lang w:val="it-IT"/>
              </w:rPr>
            </w:pPr>
            <w:r w:rsidRPr="00C01214">
              <w:rPr>
                <w:color w:val="080C0C"/>
                <w:lang w:val="it-IT"/>
              </w:rPr>
              <w:t>•</w:t>
            </w:r>
            <w:r w:rsidRPr="00C01214">
              <w:rPr>
                <w:color w:val="080C0C"/>
                <w:lang w:val="it-IT"/>
              </w:rPr>
              <w:tab/>
              <w:t>Komenton me fjalë rregullat e ndryshimit.</w:t>
            </w:r>
          </w:p>
          <w:p w14:paraId="38199CD5" w14:textId="77777777" w:rsidR="00C01214" w:rsidRPr="009E3109" w:rsidRDefault="00C01214" w:rsidP="00C01214">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49A27557" w14:textId="77777777" w:rsidR="00C01214" w:rsidRPr="00C01214" w:rsidRDefault="00C01214" w:rsidP="00C01214">
            <w:pPr>
              <w:pStyle w:val="NoSpacing"/>
              <w:rPr>
                <w:color w:val="080C0C"/>
                <w:lang w:val="it-IT"/>
              </w:rPr>
            </w:pPr>
            <w:r w:rsidRPr="00C01214">
              <w:rPr>
                <w:color w:val="080C0C"/>
                <w:lang w:val="it-IT"/>
              </w:rPr>
              <w:t>Burimet, mjetet e konkretizimit dhe materialet mësimore:</w:t>
            </w:r>
          </w:p>
          <w:p w14:paraId="787C5BE6" w14:textId="77777777" w:rsidR="00C01214" w:rsidRPr="00C01214" w:rsidRDefault="00C01214" w:rsidP="00C01214">
            <w:pPr>
              <w:pStyle w:val="NoSpacing"/>
              <w:rPr>
                <w:color w:val="080C0C"/>
                <w:lang w:val="it-IT"/>
              </w:rPr>
            </w:pPr>
            <w:r w:rsidRPr="00C01214">
              <w:rPr>
                <w:color w:val="080C0C"/>
                <w:lang w:val="it-IT"/>
              </w:rPr>
              <w:t>Lidhja me lëndët e tjera mësimore dhe/apo me çështjet ndërkurrikulare dhe situatat jetësore:</w:t>
            </w:r>
          </w:p>
          <w:p w14:paraId="55DE89D4" w14:textId="77777777" w:rsidR="00C01214" w:rsidRPr="00C01214" w:rsidRDefault="00C01214" w:rsidP="00C01214">
            <w:pPr>
              <w:pStyle w:val="NoSpacing"/>
              <w:rPr>
                <w:color w:val="080C0C"/>
                <w:lang w:val="it-IT"/>
              </w:rPr>
            </w:pPr>
            <w:r w:rsidRPr="00C01214">
              <w:rPr>
                <w:color w:val="080C0C"/>
                <w:lang w:val="it-IT"/>
              </w:rPr>
              <w:t>Gjuhë amtare, Edukatë figurative, Shkathtësi për jetë.</w:t>
            </w:r>
          </w:p>
          <w:p w14:paraId="555A6CD8" w14:textId="77777777" w:rsidR="00C01214" w:rsidRDefault="00C01214" w:rsidP="00C01214">
            <w:pPr>
              <w:pStyle w:val="NoSpacing"/>
              <w:rPr>
                <w:color w:val="080C0C"/>
                <w:lang w:val="it-IT"/>
              </w:rPr>
            </w:pPr>
          </w:p>
          <w:p w14:paraId="153BFC50" w14:textId="157E15E5" w:rsidR="008B59F0" w:rsidRPr="00C01214" w:rsidRDefault="008B59F0" w:rsidP="008B59F0">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090E8AB7" w14:textId="77777777" w:rsidR="00C01214" w:rsidRPr="00C01214" w:rsidRDefault="00C01214" w:rsidP="00C01214">
            <w:pPr>
              <w:pStyle w:val="NoSpacing"/>
              <w:rPr>
                <w:color w:val="080C0C"/>
                <w:lang w:val="it-IT"/>
              </w:rPr>
            </w:pPr>
            <w:r w:rsidRPr="00C01214">
              <w:rPr>
                <w:color w:val="080C0C"/>
                <w:lang w:val="it-IT"/>
              </w:rPr>
              <w:t>Parashikimi:</w:t>
            </w:r>
          </w:p>
          <w:p w14:paraId="0DEC45B5" w14:textId="77777777" w:rsidR="00C01214" w:rsidRPr="00C01214" w:rsidRDefault="00C01214" w:rsidP="00C01214">
            <w:pPr>
              <w:pStyle w:val="NoSpacing"/>
              <w:rPr>
                <w:b/>
                <w:bCs/>
                <w:color w:val="080C0C"/>
                <w:lang w:val="it-IT"/>
              </w:rPr>
            </w:pPr>
            <w:r w:rsidRPr="00C01214">
              <w:rPr>
                <w:b/>
                <w:bCs/>
                <w:color w:val="080C0C"/>
                <w:lang w:val="it-IT"/>
              </w:rPr>
              <w:t>Përgatitja për të nxënët</w:t>
            </w:r>
          </w:p>
          <w:p w14:paraId="3C3ADF36" w14:textId="77777777" w:rsidR="00C01214" w:rsidRDefault="00C01214" w:rsidP="00C01214">
            <w:pPr>
              <w:pStyle w:val="NoSpacing"/>
              <w:rPr>
                <w:b/>
                <w:bCs/>
                <w:color w:val="080C0C"/>
                <w:lang w:val="it-IT"/>
              </w:rPr>
            </w:pPr>
            <w:r w:rsidRPr="00C01214">
              <w:rPr>
                <w:b/>
                <w:bCs/>
                <w:color w:val="080C0C"/>
                <w:lang w:val="it-IT"/>
              </w:rPr>
              <w:t>Imagjinatë e drejtuar</w:t>
            </w:r>
          </w:p>
          <w:p w14:paraId="3EFE6EDE" w14:textId="77777777" w:rsidR="00E2705A" w:rsidRPr="00C01214" w:rsidRDefault="00E2705A" w:rsidP="00C01214">
            <w:pPr>
              <w:pStyle w:val="NoSpacing"/>
              <w:rPr>
                <w:b/>
                <w:bCs/>
                <w:color w:val="080C0C"/>
                <w:lang w:val="it-IT"/>
              </w:rPr>
            </w:pPr>
          </w:p>
          <w:p w14:paraId="3991E5C5" w14:textId="77777777" w:rsidR="00C01214" w:rsidRPr="00C01214" w:rsidRDefault="00C01214" w:rsidP="00C01214">
            <w:pPr>
              <w:pStyle w:val="NoSpacing"/>
              <w:rPr>
                <w:color w:val="080C0C"/>
                <w:lang w:val="it-IT"/>
              </w:rPr>
            </w:pPr>
            <w:r w:rsidRPr="00C01214">
              <w:rPr>
                <w:color w:val="080C0C"/>
                <w:lang w:val="it-IT"/>
              </w:rPr>
              <w:t>Lexohet problema:</w:t>
            </w:r>
          </w:p>
          <w:p w14:paraId="2D289786" w14:textId="77777777" w:rsidR="00C01214" w:rsidRPr="00C01214" w:rsidRDefault="00C01214" w:rsidP="00C01214">
            <w:pPr>
              <w:pStyle w:val="NoSpacing"/>
              <w:rPr>
                <w:color w:val="080C0C"/>
                <w:lang w:val="it-IT"/>
              </w:rPr>
            </w:pPr>
            <w:r w:rsidRPr="00C01214">
              <w:rPr>
                <w:color w:val="080C0C"/>
                <w:lang w:val="it-IT"/>
              </w:rPr>
              <w:t>Shkolla jonë ka 2546 nxënës, por brenda një viti 8 nxënës kanë ndërruar shkollën, sa nxënës ka tani? Pyetje: Si e gjetët përgjigjen?</w:t>
            </w:r>
          </w:p>
          <w:p w14:paraId="35D858F9" w14:textId="77777777" w:rsidR="00C01214" w:rsidRDefault="00C01214" w:rsidP="00C01214">
            <w:pPr>
              <w:pStyle w:val="NoSpacing"/>
              <w:rPr>
                <w:color w:val="080C0C"/>
                <w:lang w:val="it-IT"/>
              </w:rPr>
            </w:pPr>
            <w:r w:rsidRPr="00C01214">
              <w:rPr>
                <w:color w:val="080C0C"/>
                <w:lang w:val="it-IT"/>
              </w:rPr>
              <w:t>Të gjitha përgjigjet i shkruajmë në tabelë:</w:t>
            </w:r>
          </w:p>
          <w:p w14:paraId="0949CB2C" w14:textId="47DA29A4" w:rsidR="00C01214" w:rsidRPr="00C01214" w:rsidRDefault="00C01214" w:rsidP="00C01214">
            <w:pPr>
              <w:pStyle w:val="NoSpacing"/>
              <w:rPr>
                <w:color w:val="080C0C"/>
                <w:lang w:val="it-IT"/>
              </w:rPr>
            </w:pPr>
            <w:r w:rsidRPr="00C01214">
              <w:rPr>
                <w:color w:val="080C0C"/>
                <w:lang w:val="it-IT"/>
              </w:rPr>
              <w:t>2546 – 8 = 2546 – 6 – 2 = 2540 – 2 = 2538</w:t>
            </w:r>
          </w:p>
          <w:p w14:paraId="6F040224" w14:textId="77777777" w:rsidR="00C01214" w:rsidRPr="00C01214" w:rsidRDefault="00C01214" w:rsidP="00C01214">
            <w:pPr>
              <w:pStyle w:val="NoSpacing"/>
              <w:rPr>
                <w:color w:val="080C0C"/>
                <w:lang w:val="it-IT"/>
              </w:rPr>
            </w:pPr>
            <w:r w:rsidRPr="00C01214">
              <w:rPr>
                <w:color w:val="080C0C"/>
                <w:lang w:val="it-IT"/>
              </w:rPr>
              <w:t>2546 – 8 = 2538</w:t>
            </w:r>
          </w:p>
          <w:p w14:paraId="07D310E6" w14:textId="77777777" w:rsidR="00C01214" w:rsidRPr="00C01214" w:rsidRDefault="00C01214" w:rsidP="00C01214">
            <w:pPr>
              <w:pStyle w:val="NoSpacing"/>
              <w:rPr>
                <w:color w:val="080C0C"/>
                <w:lang w:val="it-IT"/>
              </w:rPr>
            </w:pPr>
            <w:r w:rsidRPr="00C01214">
              <w:rPr>
                <w:color w:val="080C0C"/>
                <w:lang w:val="it-IT"/>
              </w:rPr>
              <w:t>2546 – 8 = (2546 + 2 ) – ( 8 + 2 ) = 2548 – 10 = 2538</w:t>
            </w:r>
          </w:p>
          <w:p w14:paraId="4CF199D6" w14:textId="18869821" w:rsidR="00C01214" w:rsidRDefault="00C01214" w:rsidP="00C01214">
            <w:pPr>
              <w:pStyle w:val="NoSpacing"/>
              <w:rPr>
                <w:color w:val="080C0C"/>
                <w:lang w:val="it-IT"/>
              </w:rPr>
            </w:pPr>
            <w:r w:rsidRPr="00C01214">
              <w:rPr>
                <w:color w:val="080C0C"/>
                <w:lang w:val="it-IT"/>
              </w:rPr>
              <w:t>Cila zgjidhje ishte më e shpejtë? Pse?</w:t>
            </w:r>
          </w:p>
          <w:p w14:paraId="1ACD8328" w14:textId="77777777" w:rsidR="00C01214" w:rsidRDefault="00C01214" w:rsidP="00C01214">
            <w:pPr>
              <w:pStyle w:val="NoSpacing"/>
              <w:rPr>
                <w:color w:val="080C0C"/>
                <w:lang w:val="it-IT"/>
              </w:rPr>
            </w:pPr>
          </w:p>
          <w:p w14:paraId="22F2CDCE" w14:textId="77777777" w:rsidR="00C01214" w:rsidRPr="00C01214" w:rsidRDefault="00C01214" w:rsidP="00C01214">
            <w:pPr>
              <w:pStyle w:val="NoSpacing"/>
              <w:rPr>
                <w:color w:val="080C0C"/>
                <w:lang w:val="it-IT"/>
              </w:rPr>
            </w:pPr>
          </w:p>
          <w:p w14:paraId="6BA773FE" w14:textId="77777777" w:rsidR="00C01214" w:rsidRPr="008B59F0" w:rsidRDefault="00C01214" w:rsidP="00C01214">
            <w:pPr>
              <w:pStyle w:val="NoSpacing"/>
              <w:rPr>
                <w:b/>
                <w:bCs/>
                <w:color w:val="080C0C"/>
                <w:lang w:val="it-IT"/>
              </w:rPr>
            </w:pPr>
            <w:r w:rsidRPr="008B59F0">
              <w:rPr>
                <w:b/>
                <w:bCs/>
                <w:color w:val="080C0C"/>
                <w:lang w:val="it-IT"/>
              </w:rPr>
              <w:t>Ndërtimi i njohurive dhe i shkathtësive: Përpunimi i përmbajtjes</w:t>
            </w:r>
          </w:p>
          <w:p w14:paraId="1219BB88" w14:textId="77777777" w:rsidR="00C01214" w:rsidRPr="008B59F0" w:rsidRDefault="00C01214" w:rsidP="00C01214">
            <w:pPr>
              <w:pStyle w:val="NoSpacing"/>
              <w:rPr>
                <w:b/>
                <w:bCs/>
                <w:color w:val="080C0C"/>
                <w:lang w:val="it-IT"/>
              </w:rPr>
            </w:pPr>
            <w:r w:rsidRPr="008B59F0">
              <w:rPr>
                <w:b/>
                <w:bCs/>
                <w:color w:val="080C0C"/>
                <w:lang w:val="it-IT"/>
              </w:rPr>
              <w:t>Mbajtja e strukturuar e shënimeve</w:t>
            </w:r>
          </w:p>
          <w:p w14:paraId="003C0563" w14:textId="77777777" w:rsidR="00C01214" w:rsidRDefault="00C01214" w:rsidP="00C01214">
            <w:pPr>
              <w:pStyle w:val="NoSpacing"/>
              <w:rPr>
                <w:color w:val="080C0C"/>
                <w:lang w:val="it-IT"/>
              </w:rPr>
            </w:pPr>
            <w:r w:rsidRPr="00C01214">
              <w:rPr>
                <w:color w:val="080C0C"/>
                <w:lang w:val="it-IT"/>
              </w:rPr>
              <w:t>Në tabelë paraqitet detyra e parë nga libri. 57 – 8 = 57 – 7 – 1 = 50 – 1 = 49</w:t>
            </w:r>
          </w:p>
          <w:p w14:paraId="2EAF34FA" w14:textId="41F004AE" w:rsidR="008B59F0" w:rsidRPr="00C01214" w:rsidRDefault="008B59F0" w:rsidP="00C01214">
            <w:pPr>
              <w:pStyle w:val="NoSpacing"/>
              <w:rPr>
                <w:color w:val="080C0C"/>
                <w:lang w:val="it-IT"/>
              </w:rPr>
            </w:pPr>
            <w:r>
              <w:rPr>
                <w:noProof/>
              </w:rPr>
              <w:drawing>
                <wp:inline distT="0" distB="0" distL="0" distR="0" wp14:anchorId="1E2000FA" wp14:editId="4CD23D07">
                  <wp:extent cx="1647190" cy="1133475"/>
                  <wp:effectExtent l="0" t="0" r="0" b="9525"/>
                  <wp:docPr id="1457775933" name="Picture 4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775933" name="Picture 4715"/>
                          <pic:cNvPicPr>
                            <a:picLocks noChangeAspect="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647190" cy="1133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19A74431" w14:textId="77777777" w:rsidR="00C01214" w:rsidRPr="00C01214" w:rsidRDefault="00C01214" w:rsidP="00C01214">
            <w:pPr>
              <w:pStyle w:val="NoSpacing"/>
              <w:rPr>
                <w:color w:val="080C0C"/>
                <w:lang w:val="it-IT"/>
              </w:rPr>
            </w:pPr>
            <w:r w:rsidRPr="00C01214">
              <w:rPr>
                <w:color w:val="080C0C"/>
                <w:lang w:val="it-IT"/>
              </w:rPr>
              <w:lastRenderedPageBreak/>
              <w:t>Një nga mënyrat e llogaritjes së ndryshimit, është të zbritet nga i zbritshmi shifra e njësheve, e më pas vlera e mbetur (Si në rastin e mësipërm).</w:t>
            </w:r>
          </w:p>
          <w:p w14:paraId="40EFB922" w14:textId="77777777" w:rsidR="00C01214" w:rsidRPr="00C01214" w:rsidRDefault="00C01214" w:rsidP="00C01214">
            <w:pPr>
              <w:pStyle w:val="NoSpacing"/>
              <w:rPr>
                <w:color w:val="080C0C"/>
                <w:lang w:val="it-IT"/>
              </w:rPr>
            </w:pPr>
            <w:r w:rsidRPr="00C01214">
              <w:rPr>
                <w:color w:val="080C0C"/>
                <w:lang w:val="it-IT"/>
              </w:rPr>
              <w:t>Një nxënës zgjidh në tabelë detyrën tjetër nga ushtrimi i parë, duke komentuar me fjalë rregullën e zbritjes.</w:t>
            </w:r>
          </w:p>
          <w:p w14:paraId="479E3170" w14:textId="77777777" w:rsidR="00C01214" w:rsidRPr="00C01214" w:rsidRDefault="00C01214" w:rsidP="00C01214">
            <w:pPr>
              <w:pStyle w:val="NoSpacing"/>
              <w:rPr>
                <w:color w:val="080C0C"/>
                <w:lang w:val="it-IT"/>
              </w:rPr>
            </w:pPr>
            <w:r w:rsidRPr="00C01214">
              <w:rPr>
                <w:color w:val="080C0C"/>
                <w:lang w:val="it-IT"/>
              </w:rPr>
              <w:t>736 – 8 = 736 – 6 – 2 = 730 – 2 = 728</w:t>
            </w:r>
          </w:p>
          <w:p w14:paraId="1ADB6ACF" w14:textId="77777777" w:rsidR="00C01214" w:rsidRDefault="00C01214" w:rsidP="00C01214">
            <w:pPr>
              <w:pStyle w:val="NoSpacing"/>
              <w:rPr>
                <w:color w:val="080C0C"/>
                <w:lang w:val="it-IT"/>
              </w:rPr>
            </w:pPr>
            <w:r w:rsidRPr="00C01214">
              <w:rPr>
                <w:color w:val="080C0C"/>
                <w:lang w:val="it-IT"/>
              </w:rPr>
              <w:t>Ushtrimi 2 punohet në fletore, sipas shembullit të dhënë:</w:t>
            </w:r>
          </w:p>
          <w:p w14:paraId="3C15249D" w14:textId="52FBCCCE" w:rsidR="00C01214" w:rsidRDefault="00C01214" w:rsidP="00C01214">
            <w:pPr>
              <w:pStyle w:val="NoSpacing"/>
              <w:rPr>
                <w:color w:val="080C0C"/>
                <w:lang w:val="it-IT"/>
              </w:rPr>
            </w:pPr>
          </w:p>
          <w:p w14:paraId="3A7C4D71" w14:textId="77777777" w:rsidR="008B59F0" w:rsidRPr="00C01214" w:rsidRDefault="008B59F0" w:rsidP="00C01214">
            <w:pPr>
              <w:pStyle w:val="NoSpacing"/>
              <w:rPr>
                <w:color w:val="080C0C"/>
                <w:lang w:val="it-IT"/>
              </w:rPr>
            </w:pPr>
          </w:p>
          <w:p w14:paraId="122A6C69" w14:textId="77777777" w:rsidR="00C01214" w:rsidRPr="00C01214" w:rsidRDefault="00C01214" w:rsidP="00C01214">
            <w:pPr>
              <w:pStyle w:val="NoSpacing"/>
              <w:rPr>
                <w:color w:val="080C0C"/>
                <w:lang w:val="it-IT"/>
              </w:rPr>
            </w:pPr>
            <w:r w:rsidRPr="00C01214">
              <w:rPr>
                <w:color w:val="080C0C"/>
                <w:lang w:val="it-IT"/>
              </w:rPr>
              <w:t>Përforcimi:</w:t>
            </w:r>
          </w:p>
          <w:p w14:paraId="008DB5AA" w14:textId="77777777" w:rsidR="00C01214" w:rsidRPr="008B59F0" w:rsidRDefault="00C01214" w:rsidP="00C01214">
            <w:pPr>
              <w:pStyle w:val="NoSpacing"/>
              <w:rPr>
                <w:b/>
                <w:bCs/>
                <w:color w:val="080C0C"/>
                <w:lang w:val="it-IT"/>
              </w:rPr>
            </w:pPr>
            <w:r w:rsidRPr="008B59F0">
              <w:rPr>
                <w:b/>
                <w:bCs/>
                <w:color w:val="080C0C"/>
                <w:lang w:val="it-IT"/>
              </w:rPr>
              <w:t>Konsolidimi dhe zbatimi i të nxënit</w:t>
            </w:r>
          </w:p>
          <w:p w14:paraId="577EF31A" w14:textId="77777777" w:rsidR="00C01214" w:rsidRPr="008B59F0" w:rsidRDefault="00C01214" w:rsidP="00C01214">
            <w:pPr>
              <w:pStyle w:val="NoSpacing"/>
              <w:rPr>
                <w:b/>
                <w:bCs/>
                <w:color w:val="080C0C"/>
                <w:lang w:val="it-IT"/>
              </w:rPr>
            </w:pPr>
            <w:r w:rsidRPr="008B59F0">
              <w:rPr>
                <w:b/>
                <w:bCs/>
                <w:color w:val="080C0C"/>
                <w:lang w:val="it-IT"/>
              </w:rPr>
              <w:t>Analizo-plotëso</w:t>
            </w:r>
          </w:p>
          <w:p w14:paraId="3C411D10" w14:textId="77777777" w:rsidR="00C01214" w:rsidRPr="00C01214" w:rsidRDefault="00C01214" w:rsidP="00C01214">
            <w:pPr>
              <w:pStyle w:val="NoSpacing"/>
              <w:rPr>
                <w:color w:val="080C0C"/>
                <w:lang w:val="it-IT"/>
              </w:rPr>
            </w:pPr>
            <w:r w:rsidRPr="00C01214">
              <w:rPr>
                <w:color w:val="080C0C"/>
                <w:lang w:val="it-IT"/>
              </w:rPr>
              <w:t xml:space="preserve"> </w:t>
            </w:r>
          </w:p>
          <w:p w14:paraId="2904D458" w14:textId="77777777" w:rsidR="00C01214" w:rsidRPr="00C01214" w:rsidRDefault="00C01214" w:rsidP="00C01214">
            <w:pPr>
              <w:pStyle w:val="NoSpacing"/>
              <w:rPr>
                <w:color w:val="080C0C"/>
                <w:lang w:val="it-IT"/>
              </w:rPr>
            </w:pPr>
            <w:r w:rsidRPr="00C01214">
              <w:rPr>
                <w:color w:val="080C0C"/>
                <w:lang w:val="it-IT"/>
              </w:rPr>
              <w:t>3112 – 7 =</w:t>
            </w:r>
          </w:p>
          <w:p w14:paraId="3952EC2A" w14:textId="77777777" w:rsidR="00C01214" w:rsidRPr="00C01214" w:rsidRDefault="00C01214" w:rsidP="00C01214">
            <w:pPr>
              <w:pStyle w:val="NoSpacing"/>
              <w:rPr>
                <w:color w:val="080C0C"/>
                <w:lang w:val="it-IT"/>
              </w:rPr>
            </w:pPr>
            <w:r w:rsidRPr="00C01214">
              <w:rPr>
                <w:color w:val="080C0C"/>
                <w:lang w:val="it-IT"/>
              </w:rPr>
              <w:t>3112 – 2 = 3110</w:t>
            </w:r>
          </w:p>
          <w:p w14:paraId="3D3AE9F0" w14:textId="4DB3ADE2" w:rsidR="00C01214" w:rsidRPr="00C01214" w:rsidRDefault="00C01214" w:rsidP="00C01214">
            <w:pPr>
              <w:pStyle w:val="NoSpacing"/>
              <w:rPr>
                <w:color w:val="080C0C"/>
                <w:lang w:val="it-IT"/>
              </w:rPr>
            </w:pPr>
            <w:r w:rsidRPr="00C01214">
              <w:rPr>
                <w:color w:val="080C0C"/>
                <w:lang w:val="it-IT"/>
              </w:rPr>
              <w:t xml:space="preserve">3110 – 5 = 3105 </w:t>
            </w:r>
          </w:p>
          <w:p w14:paraId="40F72104" w14:textId="37002F42" w:rsidR="00C01214" w:rsidRPr="00C01214" w:rsidRDefault="00C01214" w:rsidP="00C01214">
            <w:pPr>
              <w:pStyle w:val="NoSpacing"/>
              <w:rPr>
                <w:color w:val="080C0C"/>
                <w:lang w:val="it-IT"/>
              </w:rPr>
            </w:pPr>
            <w:r w:rsidRPr="00C01214">
              <w:rPr>
                <w:color w:val="080C0C"/>
                <w:lang w:val="it-IT"/>
              </w:rPr>
              <w:t>3112 – 7 = 3105</w:t>
            </w:r>
          </w:p>
          <w:p w14:paraId="63BA68A6" w14:textId="77777777" w:rsidR="00C01214" w:rsidRPr="00C01214" w:rsidRDefault="00C01214" w:rsidP="00C01214">
            <w:pPr>
              <w:pStyle w:val="NoSpacing"/>
              <w:rPr>
                <w:color w:val="080C0C"/>
                <w:lang w:val="it-IT"/>
              </w:rPr>
            </w:pPr>
            <w:r w:rsidRPr="00C01214">
              <w:rPr>
                <w:color w:val="080C0C"/>
                <w:lang w:val="it-IT"/>
              </w:rPr>
              <w:t>Nxënësit diskutojnë në dyshe për plotësimin e detyrës së fundit, pastaj punojnë në mënyrë individuale. Diskutohen përgjigjet dhe bëhen korrigjime në qoftë se ka gabime. Puna e nxënësve vlerësohet.</w:t>
            </w:r>
          </w:p>
          <w:p w14:paraId="014D8C1D" w14:textId="77777777" w:rsidR="00C01214" w:rsidRPr="00C01214" w:rsidRDefault="00C01214" w:rsidP="00C01214">
            <w:pPr>
              <w:pStyle w:val="NoSpacing"/>
              <w:rPr>
                <w:color w:val="080C0C"/>
                <w:lang w:val="it-IT"/>
              </w:rPr>
            </w:pPr>
          </w:p>
          <w:p w14:paraId="1704E5EA" w14:textId="77777777" w:rsidR="00C01214" w:rsidRPr="00C01214" w:rsidRDefault="00C01214" w:rsidP="00C01214">
            <w:pPr>
              <w:pStyle w:val="NoSpacing"/>
              <w:rPr>
                <w:color w:val="080C0C"/>
                <w:lang w:val="it-IT"/>
              </w:rPr>
            </w:pPr>
            <w:r w:rsidRPr="00C01214">
              <w:rPr>
                <w:color w:val="080C0C"/>
                <w:lang w:val="it-IT"/>
              </w:rPr>
              <w:t>--</w:t>
            </w:r>
            <w:r w:rsidRPr="00C01214">
              <w:rPr>
                <w:color w:val="080C0C"/>
                <w:lang w:val="it-IT"/>
              </w:rPr>
              <w:tab/>
              <w:t>6</w:t>
            </w:r>
            <w:r w:rsidRPr="00C01214">
              <w:rPr>
                <w:color w:val="080C0C"/>
                <w:lang w:val="it-IT"/>
              </w:rPr>
              <w:tab/>
              <w:t>7</w:t>
            </w:r>
            <w:r w:rsidRPr="00C01214">
              <w:rPr>
                <w:color w:val="080C0C"/>
                <w:lang w:val="it-IT"/>
              </w:rPr>
              <w:tab/>
              <w:t>8</w:t>
            </w:r>
          </w:p>
          <w:p w14:paraId="31F51063" w14:textId="77777777" w:rsidR="00C01214" w:rsidRPr="00C01214" w:rsidRDefault="00C01214" w:rsidP="00C01214">
            <w:pPr>
              <w:pStyle w:val="NoSpacing"/>
              <w:rPr>
                <w:color w:val="080C0C"/>
                <w:lang w:val="it-IT"/>
              </w:rPr>
            </w:pPr>
            <w:r w:rsidRPr="00C01214">
              <w:rPr>
                <w:color w:val="080C0C"/>
                <w:lang w:val="it-IT"/>
              </w:rPr>
              <w:t>4212</w:t>
            </w:r>
            <w:r w:rsidRPr="00C01214">
              <w:rPr>
                <w:color w:val="080C0C"/>
                <w:lang w:val="it-IT"/>
              </w:rPr>
              <w:tab/>
              <w:t>4206</w:t>
            </w:r>
            <w:r w:rsidRPr="00C01214">
              <w:rPr>
                <w:color w:val="080C0C"/>
                <w:lang w:val="it-IT"/>
              </w:rPr>
              <w:tab/>
              <w:t>4205</w:t>
            </w:r>
            <w:r w:rsidRPr="00C01214">
              <w:rPr>
                <w:color w:val="080C0C"/>
                <w:lang w:val="it-IT"/>
              </w:rPr>
              <w:tab/>
              <w:t>4204</w:t>
            </w:r>
          </w:p>
          <w:p w14:paraId="218264CB" w14:textId="77777777" w:rsidR="00C01214" w:rsidRPr="00C01214" w:rsidRDefault="00C01214" w:rsidP="00C01214">
            <w:pPr>
              <w:pStyle w:val="NoSpacing"/>
              <w:rPr>
                <w:color w:val="080C0C"/>
                <w:lang w:val="it-IT"/>
              </w:rPr>
            </w:pPr>
            <w:r w:rsidRPr="00C01214">
              <w:rPr>
                <w:color w:val="080C0C"/>
                <w:lang w:val="it-IT"/>
              </w:rPr>
              <w:t>1684</w:t>
            </w:r>
            <w:r w:rsidRPr="00C01214">
              <w:rPr>
                <w:color w:val="080C0C"/>
                <w:lang w:val="it-IT"/>
              </w:rPr>
              <w:tab/>
              <w:t>1678</w:t>
            </w:r>
            <w:r w:rsidRPr="00C01214">
              <w:rPr>
                <w:color w:val="080C0C"/>
                <w:lang w:val="it-IT"/>
              </w:rPr>
              <w:tab/>
              <w:t>1677</w:t>
            </w:r>
            <w:r w:rsidRPr="00C01214">
              <w:rPr>
                <w:color w:val="080C0C"/>
                <w:lang w:val="it-IT"/>
              </w:rPr>
              <w:tab/>
              <w:t>1676</w:t>
            </w:r>
          </w:p>
          <w:p w14:paraId="22619222" w14:textId="77777777" w:rsidR="00C01214" w:rsidRDefault="00C01214" w:rsidP="00C01214">
            <w:pPr>
              <w:pStyle w:val="NoSpacing"/>
              <w:rPr>
                <w:color w:val="080C0C"/>
                <w:lang w:val="it-IT"/>
              </w:rPr>
            </w:pPr>
          </w:p>
          <w:p w14:paraId="27C8AC16" w14:textId="77777777" w:rsidR="008B59F0" w:rsidRDefault="008B59F0" w:rsidP="00C01214">
            <w:pPr>
              <w:pStyle w:val="NoSpacing"/>
              <w:rPr>
                <w:color w:val="080C0C"/>
                <w:lang w:val="it-IT"/>
              </w:rPr>
            </w:pPr>
          </w:p>
          <w:p w14:paraId="34AB5167" w14:textId="77777777" w:rsidR="008B59F0" w:rsidRPr="009E3109" w:rsidRDefault="008B59F0" w:rsidP="008B59F0">
            <w:pPr>
              <w:pStyle w:val="NoSpacing"/>
              <w:rPr>
                <w:b/>
                <w:color w:val="080C0C"/>
                <w:lang w:val="it-IT"/>
              </w:rPr>
            </w:pPr>
            <w:r w:rsidRPr="009E3109">
              <w:rPr>
                <w:b/>
                <w:color w:val="080C0C"/>
                <w:lang w:val="it-IT"/>
              </w:rPr>
              <w:t>Vlerësimi i nxënësve:</w:t>
            </w:r>
          </w:p>
          <w:p w14:paraId="07D7C1D2" w14:textId="77777777" w:rsidR="008B59F0" w:rsidRPr="00C01214" w:rsidRDefault="008B59F0" w:rsidP="00C01214">
            <w:pPr>
              <w:pStyle w:val="NoSpacing"/>
              <w:rPr>
                <w:color w:val="080C0C"/>
                <w:lang w:val="it-IT"/>
              </w:rPr>
            </w:pPr>
          </w:p>
          <w:p w14:paraId="142FDE09" w14:textId="77777777" w:rsidR="00C01214" w:rsidRDefault="00C01214" w:rsidP="00C01214">
            <w:pPr>
              <w:pStyle w:val="NoSpacing"/>
              <w:rPr>
                <w:color w:val="080C0C"/>
                <w:lang w:val="it-IT"/>
              </w:rPr>
            </w:pPr>
            <w:r w:rsidRPr="00C01214">
              <w:rPr>
                <w:color w:val="080C0C"/>
                <w:lang w:val="it-IT"/>
              </w:rPr>
              <w:t>Nxënësit vlerësohen për saktësinë e zbatimit të rregullave të ndryshimit të një numri katërshifror me një numër njëshifror; komentimit me fjalë të rregullave të ndryshimit.</w:t>
            </w:r>
          </w:p>
          <w:p w14:paraId="75A21F82" w14:textId="77777777" w:rsidR="008B59F0" w:rsidRPr="00C01214" w:rsidRDefault="008B59F0" w:rsidP="00C01214">
            <w:pPr>
              <w:pStyle w:val="NoSpacing"/>
              <w:rPr>
                <w:color w:val="080C0C"/>
                <w:lang w:val="it-IT"/>
              </w:rPr>
            </w:pPr>
          </w:p>
          <w:p w14:paraId="0B65B988" w14:textId="77777777" w:rsidR="00C01214" w:rsidRPr="00C01214" w:rsidRDefault="00C01214" w:rsidP="00C01214">
            <w:pPr>
              <w:pStyle w:val="NoSpacing"/>
              <w:rPr>
                <w:color w:val="080C0C"/>
                <w:lang w:val="it-IT"/>
              </w:rPr>
            </w:pPr>
            <w:r w:rsidRPr="00C01214">
              <w:rPr>
                <w:color w:val="080C0C"/>
                <w:lang w:val="it-IT"/>
              </w:rPr>
              <w:t>Detyrë:</w:t>
            </w:r>
          </w:p>
          <w:p w14:paraId="32C1FCAC" w14:textId="588B3F5A" w:rsidR="00FB6E8C" w:rsidRDefault="00C01214" w:rsidP="00C01214">
            <w:pPr>
              <w:pStyle w:val="NoSpacing"/>
              <w:rPr>
                <w:color w:val="080C0C"/>
                <w:lang w:val="it-IT"/>
              </w:rPr>
            </w:pPr>
            <w:r w:rsidRPr="00C01214">
              <w:rPr>
                <w:color w:val="080C0C"/>
                <w:lang w:val="it-IT"/>
              </w:rPr>
              <w:t>Detyra 3 (faqe 62).</w:t>
            </w:r>
          </w:p>
          <w:p w14:paraId="17C5331A" w14:textId="77777777" w:rsidR="00FB6E8C" w:rsidRDefault="00FB6E8C" w:rsidP="007A25B0">
            <w:pPr>
              <w:pStyle w:val="NoSpacing"/>
              <w:rPr>
                <w:color w:val="080C0C"/>
                <w:lang w:val="it-IT"/>
              </w:rPr>
            </w:pPr>
          </w:p>
          <w:p w14:paraId="034618BB" w14:textId="77777777" w:rsidR="00FB6E8C" w:rsidRPr="00112C98" w:rsidRDefault="00FB6E8C" w:rsidP="007A25B0">
            <w:pPr>
              <w:pStyle w:val="NoSpacing"/>
              <w:rPr>
                <w:color w:val="080C0C"/>
                <w:lang w:val="it-IT"/>
              </w:rPr>
            </w:pPr>
          </w:p>
        </w:tc>
      </w:tr>
    </w:tbl>
    <w:p w14:paraId="402123AB" w14:textId="77777777" w:rsidR="00FB6E8C" w:rsidRDefault="00FB6E8C" w:rsidP="00FB6E8C">
      <w:pPr>
        <w:rPr>
          <w:lang w:val="it-IT"/>
        </w:rPr>
      </w:pPr>
    </w:p>
    <w:p w14:paraId="52623EBF" w14:textId="77777777" w:rsidR="00FB6E8C" w:rsidRDefault="00FB6E8C" w:rsidP="00FB6E8C">
      <w:pPr>
        <w:rPr>
          <w:lang w:val="it-IT"/>
        </w:rPr>
      </w:pPr>
    </w:p>
    <w:p w14:paraId="1E0E073F" w14:textId="77777777" w:rsidR="00FB6E8C" w:rsidRDefault="00FB6E8C" w:rsidP="00FB6E8C">
      <w:pPr>
        <w:rPr>
          <w:lang w:val="it-IT"/>
        </w:rPr>
      </w:pPr>
    </w:p>
    <w:p w14:paraId="1B38B7E8" w14:textId="77777777" w:rsidR="00FB6E8C" w:rsidRDefault="00FB6E8C" w:rsidP="00FB6E8C">
      <w:pPr>
        <w:rPr>
          <w:lang w:val="it-IT"/>
        </w:rPr>
      </w:pPr>
    </w:p>
    <w:p w14:paraId="6DE9CCB0" w14:textId="77777777" w:rsidR="00FB6E8C" w:rsidRDefault="00FB6E8C" w:rsidP="00FB6E8C">
      <w:pPr>
        <w:rPr>
          <w:lang w:val="it-IT"/>
        </w:rPr>
      </w:pPr>
    </w:p>
    <w:p w14:paraId="3D5E6570" w14:textId="77777777" w:rsidR="00FB6E8C" w:rsidRDefault="00FB6E8C" w:rsidP="00FB6E8C">
      <w:pPr>
        <w:rPr>
          <w:lang w:val="it-IT"/>
        </w:rPr>
      </w:pPr>
    </w:p>
    <w:p w14:paraId="696649EF"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745ADADD" w14:textId="77777777" w:rsidTr="007A25B0">
        <w:trPr>
          <w:trHeight w:val="206"/>
        </w:trPr>
        <w:tc>
          <w:tcPr>
            <w:tcW w:w="10105" w:type="dxa"/>
            <w:tcBorders>
              <w:top w:val="single" w:sz="8" w:space="0" w:color="000000"/>
              <w:bottom w:val="nil"/>
            </w:tcBorders>
            <w:shd w:val="clear" w:color="auto" w:fill="000000"/>
            <w:hideMark/>
          </w:tcPr>
          <w:p w14:paraId="142F4446" w14:textId="7231C38E"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8B59F0">
              <w:rPr>
                <w:rFonts w:ascii="Times New Roman" w:eastAsia="MS Mincho" w:hAnsi="Times New Roman" w:cs="Times New Roman"/>
                <w:b/>
                <w:bCs/>
                <w:color w:val="0D0D0D"/>
                <w:sz w:val="24"/>
                <w:szCs w:val="24"/>
                <w:lang w:val="sq-AL"/>
              </w:rPr>
              <w:t>48</w:t>
            </w:r>
          </w:p>
        </w:tc>
      </w:tr>
      <w:tr w:rsidR="00FB6E8C" w:rsidRPr="009E3109" w14:paraId="700EF8F5" w14:textId="77777777" w:rsidTr="007A25B0">
        <w:trPr>
          <w:trHeight w:val="379"/>
        </w:trPr>
        <w:tc>
          <w:tcPr>
            <w:tcW w:w="10105" w:type="dxa"/>
            <w:tcBorders>
              <w:top w:val="single" w:sz="8" w:space="0" w:color="000000"/>
              <w:bottom w:val="single" w:sz="8" w:space="0" w:color="000000"/>
            </w:tcBorders>
            <w:hideMark/>
          </w:tcPr>
          <w:p w14:paraId="5C8B3B48" w14:textId="10239AA0"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646E21AE" w14:textId="752EB89E"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48982B12" w14:textId="77777777" w:rsidTr="007A25B0">
        <w:trPr>
          <w:trHeight w:val="2390"/>
        </w:trPr>
        <w:tc>
          <w:tcPr>
            <w:tcW w:w="10105" w:type="dxa"/>
            <w:tcBorders>
              <w:top w:val="nil"/>
            </w:tcBorders>
          </w:tcPr>
          <w:p w14:paraId="0971CCAA" w14:textId="77777777" w:rsidR="00FB6E8C" w:rsidRDefault="00FB6E8C" w:rsidP="007A25B0">
            <w:pPr>
              <w:pStyle w:val="NoSpacing"/>
              <w:rPr>
                <w:color w:val="080C0C"/>
                <w:lang w:val="it-IT"/>
              </w:rPr>
            </w:pPr>
          </w:p>
          <w:p w14:paraId="54E39883" w14:textId="77777777" w:rsidR="008B59F0" w:rsidRPr="008B59F0" w:rsidRDefault="008B59F0" w:rsidP="008B59F0">
            <w:pPr>
              <w:pStyle w:val="NoSpacing"/>
              <w:rPr>
                <w:b/>
                <w:bCs/>
                <w:color w:val="080C0C"/>
                <w:lang w:val="it-IT"/>
              </w:rPr>
            </w:pPr>
            <w:r w:rsidRPr="008B59F0">
              <w:rPr>
                <w:b/>
                <w:bCs/>
                <w:color w:val="080C0C"/>
                <w:lang w:val="it-IT"/>
              </w:rPr>
              <w:t>Tema: Numrat natyrorë</w:t>
            </w:r>
          </w:p>
          <w:p w14:paraId="3A5EAC9C" w14:textId="77777777" w:rsidR="008B59F0" w:rsidRPr="008B59F0" w:rsidRDefault="008B59F0" w:rsidP="008B59F0">
            <w:pPr>
              <w:pStyle w:val="NoSpacing"/>
              <w:rPr>
                <w:b/>
                <w:bCs/>
                <w:color w:val="080C0C"/>
                <w:lang w:val="it-IT"/>
              </w:rPr>
            </w:pPr>
            <w:r w:rsidRPr="008B59F0">
              <w:rPr>
                <w:b/>
                <w:bCs/>
                <w:color w:val="080C0C"/>
                <w:lang w:val="it-IT"/>
              </w:rPr>
              <w:t>Rezultatet e të nxënit të temës:</w:t>
            </w:r>
          </w:p>
          <w:p w14:paraId="5D10C066" w14:textId="77777777" w:rsidR="008B59F0" w:rsidRPr="008B59F0" w:rsidRDefault="008B59F0" w:rsidP="008B59F0">
            <w:pPr>
              <w:pStyle w:val="NoSpacing"/>
              <w:rPr>
                <w:color w:val="080C0C"/>
                <w:lang w:val="it-IT"/>
              </w:rPr>
            </w:pPr>
            <w:r w:rsidRPr="008B59F0">
              <w:rPr>
                <w:color w:val="080C0C"/>
                <w:lang w:val="it-IT"/>
              </w:rPr>
              <w:t>Kryen veprimet aritmetike me numra natyrorë (gjen shumën dhe ndryshimin e numrave deri në 10000);</w:t>
            </w:r>
          </w:p>
          <w:p w14:paraId="66B20030" w14:textId="77777777" w:rsidR="008B59F0" w:rsidRPr="008B59F0" w:rsidRDefault="008B59F0" w:rsidP="008B59F0">
            <w:pPr>
              <w:pStyle w:val="NoSpacing"/>
              <w:rPr>
                <w:color w:val="080C0C"/>
                <w:lang w:val="it-IT"/>
              </w:rPr>
            </w:pPr>
            <w:r w:rsidRPr="008B59F0">
              <w:rPr>
                <w:color w:val="080C0C"/>
                <w:lang w:val="it-IT"/>
              </w:rPr>
              <w:t>Zgjidh probleme matematikore bazuar në mod- elet e paraqitura.</w:t>
            </w:r>
          </w:p>
          <w:p w14:paraId="55BE2A4C" w14:textId="77777777" w:rsidR="008B59F0" w:rsidRPr="008B59F0" w:rsidRDefault="008B59F0" w:rsidP="008B59F0">
            <w:pPr>
              <w:pStyle w:val="NoSpacing"/>
              <w:rPr>
                <w:color w:val="080C0C"/>
                <w:lang w:val="it-IT"/>
              </w:rPr>
            </w:pPr>
          </w:p>
          <w:p w14:paraId="7B697EEC" w14:textId="186ECA7B" w:rsidR="008B59F0" w:rsidRPr="008B59F0" w:rsidRDefault="008B59F0" w:rsidP="008B59F0">
            <w:pPr>
              <w:pStyle w:val="NoSpacing"/>
              <w:rPr>
                <w:b/>
                <w:bCs/>
                <w:color w:val="080C0C"/>
                <w:lang w:val="it-IT"/>
              </w:rPr>
            </w:pPr>
            <w:r w:rsidRPr="008B59F0">
              <w:rPr>
                <w:b/>
                <w:bCs/>
                <w:color w:val="080C0C"/>
                <w:lang w:val="it-IT"/>
              </w:rPr>
              <w:t>Kontributi në rezultatet për kompetencat kryesore të shkallës: I.3; II.4,7; III.1,4; VI.2.</w:t>
            </w:r>
          </w:p>
          <w:p w14:paraId="1937115B" w14:textId="77777777" w:rsidR="008B59F0" w:rsidRPr="008B59F0" w:rsidRDefault="008B59F0" w:rsidP="008B59F0">
            <w:pPr>
              <w:pStyle w:val="NoSpacing"/>
              <w:rPr>
                <w:b/>
                <w:bCs/>
                <w:color w:val="080C0C"/>
                <w:lang w:val="it-IT"/>
              </w:rPr>
            </w:pPr>
            <w:r w:rsidRPr="008B59F0">
              <w:rPr>
                <w:b/>
                <w:bCs/>
                <w:color w:val="080C0C"/>
                <w:lang w:val="it-IT"/>
              </w:rPr>
              <w:t>Kontributi në rezultatet e fushës së kurrikulës: 1.5; 3.3; 6.2.</w:t>
            </w:r>
          </w:p>
          <w:p w14:paraId="70A1A001" w14:textId="77777777" w:rsidR="008B59F0" w:rsidRDefault="008B59F0" w:rsidP="008B59F0">
            <w:pPr>
              <w:pStyle w:val="NoSpacing"/>
              <w:rPr>
                <w:color w:val="080C0C"/>
                <w:lang w:val="it-IT"/>
              </w:rPr>
            </w:pPr>
          </w:p>
          <w:p w14:paraId="1333C70F" w14:textId="6D16EA89" w:rsidR="00407661" w:rsidRPr="009E3109" w:rsidRDefault="00407661" w:rsidP="00407661">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03843F4D" w14:textId="77777777" w:rsidR="008B59F0" w:rsidRPr="009E3109" w:rsidRDefault="008B59F0" w:rsidP="008B59F0">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Ushtrojmë</w:t>
            </w:r>
            <w:proofErr w:type="spellEnd"/>
          </w:p>
          <w:p w14:paraId="037D270C" w14:textId="77777777" w:rsidR="008B59F0" w:rsidRPr="009E3109" w:rsidRDefault="008B59F0" w:rsidP="008B59F0">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734FA211" w14:textId="77777777" w:rsidR="008B59F0" w:rsidRPr="009E3109" w:rsidRDefault="008B59F0" w:rsidP="008B59F0">
            <w:pPr>
              <w:pStyle w:val="NoSpacing"/>
              <w:rPr>
                <w:color w:val="080C0C"/>
              </w:rPr>
            </w:pPr>
            <w:r w:rsidRPr="009E3109">
              <w:rPr>
                <w:color w:val="080C0C"/>
              </w:rPr>
              <w:t>•</w:t>
            </w:r>
            <w:r w:rsidRPr="009E3109">
              <w:rPr>
                <w:color w:val="080C0C"/>
              </w:rPr>
              <w:tab/>
            </w:r>
            <w:proofErr w:type="spellStart"/>
            <w:r w:rsidRPr="009E3109">
              <w:rPr>
                <w:color w:val="080C0C"/>
              </w:rPr>
              <w:t>Zbaton</w:t>
            </w:r>
            <w:proofErr w:type="spellEnd"/>
            <w:r w:rsidRPr="009E3109">
              <w:rPr>
                <w:color w:val="080C0C"/>
              </w:rPr>
              <w:t xml:space="preserve"> </w:t>
            </w:r>
            <w:proofErr w:type="spellStart"/>
            <w:r w:rsidRPr="009E3109">
              <w:rPr>
                <w:color w:val="080C0C"/>
              </w:rPr>
              <w:t>rregullat</w:t>
            </w:r>
            <w:proofErr w:type="spellEnd"/>
            <w:r w:rsidRPr="009E3109">
              <w:rPr>
                <w:color w:val="080C0C"/>
              </w:rPr>
              <w:t xml:space="preserve"> e </w:t>
            </w:r>
            <w:proofErr w:type="spellStart"/>
            <w:r w:rsidRPr="009E3109">
              <w:rPr>
                <w:color w:val="080C0C"/>
              </w:rPr>
              <w:t>ndryshimit</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shumës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një</w:t>
            </w:r>
            <w:proofErr w:type="spellEnd"/>
            <w:r w:rsidRPr="009E3109">
              <w:rPr>
                <w:color w:val="080C0C"/>
              </w:rPr>
              <w:t xml:space="preserve"> </w:t>
            </w:r>
            <w:proofErr w:type="spellStart"/>
            <w:r w:rsidRPr="009E3109">
              <w:rPr>
                <w:color w:val="080C0C"/>
              </w:rPr>
              <w:t>numri</w:t>
            </w:r>
            <w:proofErr w:type="spellEnd"/>
            <w:r w:rsidRPr="009E3109">
              <w:rPr>
                <w:color w:val="080C0C"/>
              </w:rPr>
              <w:t xml:space="preserve"> </w:t>
            </w:r>
            <w:proofErr w:type="spellStart"/>
            <w:r w:rsidRPr="009E3109">
              <w:rPr>
                <w:color w:val="080C0C"/>
              </w:rPr>
              <w:t>katërshifror</w:t>
            </w:r>
            <w:proofErr w:type="spellEnd"/>
            <w:r w:rsidRPr="009E3109">
              <w:rPr>
                <w:color w:val="080C0C"/>
              </w:rPr>
              <w:t xml:space="preserve"> me </w:t>
            </w:r>
            <w:proofErr w:type="spellStart"/>
            <w:r w:rsidRPr="009E3109">
              <w:rPr>
                <w:color w:val="080C0C"/>
              </w:rPr>
              <w:t>një</w:t>
            </w:r>
            <w:proofErr w:type="spellEnd"/>
            <w:r w:rsidRPr="009E3109">
              <w:rPr>
                <w:color w:val="080C0C"/>
              </w:rPr>
              <w:t xml:space="preserve"> </w:t>
            </w:r>
            <w:proofErr w:type="spellStart"/>
            <w:r w:rsidRPr="009E3109">
              <w:rPr>
                <w:color w:val="080C0C"/>
              </w:rPr>
              <w:t>numër</w:t>
            </w:r>
            <w:proofErr w:type="spellEnd"/>
            <w:r w:rsidRPr="009E3109">
              <w:rPr>
                <w:color w:val="080C0C"/>
              </w:rPr>
              <w:t xml:space="preserve"> </w:t>
            </w:r>
            <w:proofErr w:type="spellStart"/>
            <w:r w:rsidRPr="009E3109">
              <w:rPr>
                <w:color w:val="080C0C"/>
              </w:rPr>
              <w:t>njëshifror</w:t>
            </w:r>
            <w:proofErr w:type="spellEnd"/>
            <w:r w:rsidRPr="009E3109">
              <w:rPr>
                <w:color w:val="080C0C"/>
              </w:rPr>
              <w:t>;</w:t>
            </w:r>
          </w:p>
          <w:p w14:paraId="5109548B" w14:textId="77777777" w:rsidR="008B59F0" w:rsidRPr="009E3109" w:rsidRDefault="008B59F0" w:rsidP="008B59F0">
            <w:pPr>
              <w:pStyle w:val="NoSpacing"/>
              <w:rPr>
                <w:color w:val="080C0C"/>
              </w:rPr>
            </w:pPr>
            <w:r w:rsidRPr="009E3109">
              <w:rPr>
                <w:color w:val="080C0C"/>
              </w:rPr>
              <w:t>•</w:t>
            </w:r>
            <w:r w:rsidRPr="009E3109">
              <w:rPr>
                <w:color w:val="080C0C"/>
              </w:rPr>
              <w:tab/>
            </w:r>
            <w:proofErr w:type="spellStart"/>
            <w:r w:rsidRPr="009E3109">
              <w:rPr>
                <w:color w:val="080C0C"/>
              </w:rPr>
              <w:t>Argumenton</w:t>
            </w:r>
            <w:proofErr w:type="spellEnd"/>
            <w:r w:rsidRPr="009E3109">
              <w:rPr>
                <w:color w:val="080C0C"/>
              </w:rPr>
              <w:t xml:space="preserve"> </w:t>
            </w:r>
            <w:proofErr w:type="spellStart"/>
            <w:r w:rsidRPr="009E3109">
              <w:rPr>
                <w:color w:val="080C0C"/>
              </w:rPr>
              <w:t>zbritjen</w:t>
            </w:r>
            <w:proofErr w:type="spellEnd"/>
            <w:r w:rsidRPr="009E3109">
              <w:rPr>
                <w:color w:val="080C0C"/>
              </w:rPr>
              <w:t xml:space="preserve"> </w:t>
            </w:r>
            <w:proofErr w:type="spellStart"/>
            <w:r w:rsidRPr="009E3109">
              <w:rPr>
                <w:color w:val="080C0C"/>
              </w:rPr>
              <w:t>si</w:t>
            </w:r>
            <w:proofErr w:type="spellEnd"/>
            <w:r w:rsidRPr="009E3109">
              <w:rPr>
                <w:color w:val="080C0C"/>
              </w:rPr>
              <w:t xml:space="preserve"> </w:t>
            </w:r>
            <w:proofErr w:type="spellStart"/>
            <w:r w:rsidRPr="009E3109">
              <w:rPr>
                <w:color w:val="080C0C"/>
              </w:rPr>
              <w:t>veprim</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kundërt</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mbledhjes</w:t>
            </w:r>
            <w:proofErr w:type="spellEnd"/>
            <w:r w:rsidRPr="009E3109">
              <w:rPr>
                <w:color w:val="080C0C"/>
              </w:rPr>
              <w:t>.</w:t>
            </w:r>
          </w:p>
          <w:p w14:paraId="6DFD47C3" w14:textId="77777777" w:rsidR="008B59F0" w:rsidRPr="009E3109" w:rsidRDefault="008B59F0" w:rsidP="008B59F0">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28B6F9EE" w14:textId="77777777" w:rsidR="008B59F0" w:rsidRPr="008B59F0" w:rsidRDefault="008B59F0" w:rsidP="008B59F0">
            <w:pPr>
              <w:pStyle w:val="NoSpacing"/>
              <w:rPr>
                <w:color w:val="080C0C"/>
                <w:lang w:val="it-IT"/>
              </w:rPr>
            </w:pPr>
            <w:r w:rsidRPr="008B59F0">
              <w:rPr>
                <w:b/>
                <w:bCs/>
                <w:color w:val="080C0C"/>
                <w:lang w:val="it-IT"/>
              </w:rPr>
              <w:t>Burimet, mjetet e konkretizimit dhe materialet mësimore:</w:t>
            </w:r>
            <w:r w:rsidRPr="008B59F0">
              <w:rPr>
                <w:color w:val="080C0C"/>
                <w:lang w:val="it-IT"/>
              </w:rPr>
              <w:t xml:space="preserve"> fletë të printuara.</w:t>
            </w:r>
          </w:p>
          <w:p w14:paraId="0E9EDD21" w14:textId="77777777" w:rsidR="008B59F0" w:rsidRPr="008B59F0" w:rsidRDefault="008B59F0" w:rsidP="008B59F0">
            <w:pPr>
              <w:pStyle w:val="NoSpacing"/>
              <w:rPr>
                <w:color w:val="080C0C"/>
                <w:lang w:val="it-IT"/>
              </w:rPr>
            </w:pPr>
            <w:r w:rsidRPr="008B59F0">
              <w:rPr>
                <w:color w:val="080C0C"/>
                <w:lang w:val="it-IT"/>
              </w:rPr>
              <w:t>Lidhja me lëndët e tjera mësimore dhe/apo me çështjet ndërkurrikulare dhe situatat jetësore:</w:t>
            </w:r>
          </w:p>
          <w:p w14:paraId="7F960144" w14:textId="77777777" w:rsidR="008B59F0" w:rsidRPr="008B59F0" w:rsidRDefault="008B59F0" w:rsidP="008B59F0">
            <w:pPr>
              <w:pStyle w:val="NoSpacing"/>
              <w:rPr>
                <w:color w:val="080C0C"/>
                <w:lang w:val="it-IT"/>
              </w:rPr>
            </w:pPr>
            <w:r w:rsidRPr="008B59F0">
              <w:rPr>
                <w:color w:val="080C0C"/>
                <w:lang w:val="it-IT"/>
              </w:rPr>
              <w:t>Gjuhë amtare, Edukatë figurative, Shkathtësi për jetë.</w:t>
            </w:r>
          </w:p>
          <w:p w14:paraId="38BB9C71" w14:textId="77777777" w:rsidR="008B59F0" w:rsidRDefault="008B59F0" w:rsidP="008B59F0">
            <w:pPr>
              <w:pStyle w:val="NoSpacing"/>
              <w:rPr>
                <w:color w:val="080C0C"/>
                <w:lang w:val="it-IT"/>
              </w:rPr>
            </w:pPr>
          </w:p>
          <w:p w14:paraId="7B526958" w14:textId="5AAAF6D0" w:rsidR="00407661" w:rsidRPr="008B59F0" w:rsidRDefault="00407661" w:rsidP="00407661">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106D75F1" w14:textId="77777777" w:rsidR="008B59F0" w:rsidRPr="008B59F0" w:rsidRDefault="008B59F0" w:rsidP="008B59F0">
            <w:pPr>
              <w:pStyle w:val="NoSpacing"/>
              <w:rPr>
                <w:color w:val="080C0C"/>
                <w:lang w:val="it-IT"/>
              </w:rPr>
            </w:pPr>
            <w:r w:rsidRPr="008B59F0">
              <w:rPr>
                <w:color w:val="080C0C"/>
                <w:lang w:val="it-IT"/>
              </w:rPr>
              <w:t>Parashikimi:</w:t>
            </w:r>
          </w:p>
          <w:p w14:paraId="52525EB0" w14:textId="77777777" w:rsidR="008B59F0" w:rsidRPr="008B59F0" w:rsidRDefault="008B59F0" w:rsidP="008B59F0">
            <w:pPr>
              <w:pStyle w:val="NoSpacing"/>
              <w:rPr>
                <w:b/>
                <w:bCs/>
                <w:color w:val="080C0C"/>
                <w:lang w:val="it-IT"/>
              </w:rPr>
            </w:pPr>
            <w:r w:rsidRPr="008B59F0">
              <w:rPr>
                <w:b/>
                <w:bCs/>
                <w:color w:val="080C0C"/>
                <w:lang w:val="it-IT"/>
              </w:rPr>
              <w:t>Përgatitja për të nxënët</w:t>
            </w:r>
          </w:p>
          <w:p w14:paraId="3D07725C" w14:textId="77777777" w:rsidR="008B59F0" w:rsidRDefault="008B59F0" w:rsidP="008B59F0">
            <w:pPr>
              <w:pStyle w:val="NoSpacing"/>
              <w:rPr>
                <w:b/>
                <w:bCs/>
                <w:color w:val="080C0C"/>
                <w:lang w:val="it-IT"/>
              </w:rPr>
            </w:pPr>
            <w:r w:rsidRPr="008B59F0">
              <w:rPr>
                <w:b/>
                <w:bCs/>
                <w:color w:val="080C0C"/>
                <w:lang w:val="it-IT"/>
              </w:rPr>
              <w:t>Copëza të përziera</w:t>
            </w:r>
          </w:p>
          <w:p w14:paraId="35579378" w14:textId="77777777" w:rsidR="00E2705A" w:rsidRPr="008B59F0" w:rsidRDefault="00E2705A" w:rsidP="008B59F0">
            <w:pPr>
              <w:pStyle w:val="NoSpacing"/>
              <w:rPr>
                <w:b/>
                <w:bCs/>
                <w:color w:val="080C0C"/>
                <w:lang w:val="it-IT"/>
              </w:rPr>
            </w:pPr>
          </w:p>
          <w:p w14:paraId="61BB06E4" w14:textId="77777777" w:rsidR="008B59F0" w:rsidRPr="008B59F0" w:rsidRDefault="008B59F0" w:rsidP="008B59F0">
            <w:pPr>
              <w:pStyle w:val="NoSpacing"/>
              <w:rPr>
                <w:color w:val="080C0C"/>
                <w:lang w:val="it-IT"/>
              </w:rPr>
            </w:pPr>
            <w:r w:rsidRPr="008B59F0">
              <w:rPr>
                <w:color w:val="080C0C"/>
                <w:lang w:val="it-IT"/>
              </w:rPr>
              <w:t>Shpërndahen fletë të printuara, ku kërkohet që me anë të shigjetës të shoqërojnë rezultatin e saktë.</w:t>
            </w:r>
          </w:p>
          <w:tbl>
            <w:tblPr>
              <w:tblW w:w="0" w:type="auto"/>
              <w:tblInd w:w="448" w:type="dxa"/>
              <w:tblLayout w:type="fixed"/>
              <w:tblCellMar>
                <w:left w:w="0" w:type="dxa"/>
                <w:right w:w="0" w:type="dxa"/>
              </w:tblCellMar>
              <w:tblLook w:val="01E0" w:firstRow="1" w:lastRow="1" w:firstColumn="1" w:lastColumn="1" w:noHBand="0" w:noVBand="0"/>
            </w:tblPr>
            <w:tblGrid>
              <w:gridCol w:w="1613"/>
              <w:gridCol w:w="1607"/>
              <w:gridCol w:w="1613"/>
              <w:gridCol w:w="442"/>
              <w:gridCol w:w="692"/>
            </w:tblGrid>
            <w:tr w:rsidR="008B59F0" w:rsidRPr="009E3109" w14:paraId="0E3E5694" w14:textId="77777777" w:rsidTr="008B59F0">
              <w:trPr>
                <w:trHeight w:val="310"/>
              </w:trPr>
              <w:tc>
                <w:tcPr>
                  <w:tcW w:w="1613" w:type="dxa"/>
                  <w:tcBorders>
                    <w:top w:val="single" w:sz="8" w:space="0" w:color="F3745B"/>
                    <w:left w:val="single" w:sz="8" w:space="0" w:color="F3745B"/>
                    <w:bottom w:val="single" w:sz="8" w:space="0" w:color="F3745B"/>
                    <w:right w:val="single" w:sz="8" w:space="0" w:color="F3745B"/>
                  </w:tcBorders>
                  <w:hideMark/>
                </w:tcPr>
                <w:p w14:paraId="152F4055" w14:textId="77777777" w:rsidR="008B59F0" w:rsidRPr="009E3109" w:rsidRDefault="008B59F0" w:rsidP="009E3109">
                  <w:pPr>
                    <w:pStyle w:val="NoSpacing"/>
                    <w:framePr w:hSpace="180" w:wrap="around" w:vAnchor="text" w:hAnchor="margin" w:x="-162" w:y="-200"/>
                    <w:rPr>
                      <w:color w:val="080C0C"/>
                      <w:lang w:val="it-IT"/>
                    </w:rPr>
                  </w:pPr>
                  <w:r w:rsidRPr="009E3109">
                    <w:rPr>
                      <w:color w:val="080C0C"/>
                      <w:lang w:val="it-IT"/>
                    </w:rPr>
                    <w:t>3158 - 9</w:t>
                  </w:r>
                </w:p>
              </w:tc>
              <w:tc>
                <w:tcPr>
                  <w:tcW w:w="1607" w:type="dxa"/>
                  <w:tcBorders>
                    <w:top w:val="nil"/>
                    <w:left w:val="single" w:sz="8" w:space="0" w:color="F3745B"/>
                    <w:bottom w:val="nil"/>
                    <w:right w:val="single" w:sz="8" w:space="0" w:color="F3745B"/>
                  </w:tcBorders>
                  <w:hideMark/>
                </w:tcPr>
                <w:p w14:paraId="50C3BD64" w14:textId="413EB7A3" w:rsidR="008B59F0" w:rsidRPr="009E3109" w:rsidRDefault="008B59F0" w:rsidP="009E3109">
                  <w:pPr>
                    <w:pStyle w:val="NoSpacing"/>
                    <w:framePr w:hSpace="180" w:wrap="around" w:vAnchor="text" w:hAnchor="margin" w:x="-162" w:y="-200"/>
                    <w:rPr>
                      <w:color w:val="080C0C"/>
                      <w:lang w:val="it-IT"/>
                    </w:rPr>
                  </w:pPr>
                  <w:r w:rsidRPr="009E3109">
                    <w:rPr>
                      <w:color w:val="080C0C"/>
                      <w:lang w:val="it-IT"/>
                    </w:rPr>
                    <w:t xml:space="preserve">          4584  </w:t>
                  </w:r>
                </w:p>
              </w:tc>
              <w:tc>
                <w:tcPr>
                  <w:tcW w:w="1613" w:type="dxa"/>
                  <w:tcBorders>
                    <w:top w:val="single" w:sz="8" w:space="0" w:color="F3745B"/>
                    <w:left w:val="single" w:sz="8" w:space="0" w:color="F3745B"/>
                    <w:bottom w:val="single" w:sz="8" w:space="0" w:color="F3745B"/>
                    <w:right w:val="single" w:sz="8" w:space="0" w:color="F3745B"/>
                  </w:tcBorders>
                  <w:hideMark/>
                </w:tcPr>
                <w:p w14:paraId="00458E3B" w14:textId="77777777" w:rsidR="008B59F0" w:rsidRPr="009E3109" w:rsidRDefault="008B59F0" w:rsidP="009E3109">
                  <w:pPr>
                    <w:pStyle w:val="NoSpacing"/>
                    <w:framePr w:hSpace="180" w:wrap="around" w:vAnchor="text" w:hAnchor="margin" w:x="-162" w:y="-200"/>
                    <w:rPr>
                      <w:color w:val="080C0C"/>
                      <w:lang w:val="it-IT"/>
                    </w:rPr>
                  </w:pPr>
                  <w:r w:rsidRPr="009E3109">
                    <w:rPr>
                      <w:color w:val="080C0C"/>
                      <w:lang w:val="it-IT"/>
                    </w:rPr>
                    <w:t>1969 + 5</w:t>
                  </w:r>
                </w:p>
              </w:tc>
              <w:tc>
                <w:tcPr>
                  <w:tcW w:w="442" w:type="dxa"/>
                  <w:tcBorders>
                    <w:top w:val="nil"/>
                    <w:left w:val="single" w:sz="8" w:space="0" w:color="F3745B"/>
                    <w:bottom w:val="nil"/>
                    <w:right w:val="nil"/>
                  </w:tcBorders>
                </w:tcPr>
                <w:p w14:paraId="076E2C4D" w14:textId="77777777" w:rsidR="008B59F0" w:rsidRPr="009E3109" w:rsidRDefault="008B59F0" w:rsidP="009E3109">
                  <w:pPr>
                    <w:pStyle w:val="NoSpacing"/>
                    <w:framePr w:hSpace="180" w:wrap="around" w:vAnchor="text" w:hAnchor="margin" w:x="-162" w:y="-200"/>
                    <w:rPr>
                      <w:color w:val="080C0C"/>
                      <w:lang w:val="it-IT"/>
                    </w:rPr>
                  </w:pPr>
                </w:p>
              </w:tc>
              <w:tc>
                <w:tcPr>
                  <w:tcW w:w="692" w:type="dxa"/>
                  <w:hideMark/>
                </w:tcPr>
                <w:p w14:paraId="28A648A9" w14:textId="77777777" w:rsidR="008B59F0" w:rsidRPr="009E3109" w:rsidRDefault="008B59F0" w:rsidP="009E3109">
                  <w:pPr>
                    <w:pStyle w:val="NoSpacing"/>
                    <w:framePr w:hSpace="180" w:wrap="around" w:vAnchor="text" w:hAnchor="margin" w:x="-162" w:y="-200"/>
                    <w:rPr>
                      <w:color w:val="080C0C"/>
                      <w:lang w:val="it-IT"/>
                    </w:rPr>
                  </w:pPr>
                  <w:r w:rsidRPr="009E3109">
                    <w:rPr>
                      <w:color w:val="080C0C"/>
                      <w:lang w:val="it-IT"/>
                    </w:rPr>
                    <w:t xml:space="preserve">  1589  </w:t>
                  </w:r>
                </w:p>
              </w:tc>
            </w:tr>
            <w:tr w:rsidR="008B59F0" w:rsidRPr="009E3109" w14:paraId="453339D6" w14:textId="77777777" w:rsidTr="008B59F0">
              <w:trPr>
                <w:trHeight w:val="99"/>
              </w:trPr>
              <w:tc>
                <w:tcPr>
                  <w:tcW w:w="1613" w:type="dxa"/>
                  <w:tcBorders>
                    <w:top w:val="single" w:sz="8" w:space="0" w:color="F3745B"/>
                    <w:left w:val="nil"/>
                    <w:bottom w:val="single" w:sz="8" w:space="0" w:color="F3745B"/>
                    <w:right w:val="nil"/>
                  </w:tcBorders>
                </w:tcPr>
                <w:p w14:paraId="21E79C6F" w14:textId="77777777" w:rsidR="008B59F0" w:rsidRPr="009E3109" w:rsidRDefault="008B59F0" w:rsidP="009E3109">
                  <w:pPr>
                    <w:pStyle w:val="NoSpacing"/>
                    <w:framePr w:hSpace="180" w:wrap="around" w:vAnchor="text" w:hAnchor="margin" w:x="-162" w:y="-200"/>
                    <w:rPr>
                      <w:color w:val="080C0C"/>
                      <w:lang w:val="it-IT"/>
                    </w:rPr>
                  </w:pPr>
                </w:p>
              </w:tc>
              <w:tc>
                <w:tcPr>
                  <w:tcW w:w="1607" w:type="dxa"/>
                </w:tcPr>
                <w:p w14:paraId="4D68FFED" w14:textId="1E17B279" w:rsidR="008B59F0" w:rsidRPr="009E3109" w:rsidRDefault="008B59F0" w:rsidP="009E3109">
                  <w:pPr>
                    <w:pStyle w:val="NoSpacing"/>
                    <w:framePr w:hSpace="180" w:wrap="around" w:vAnchor="text" w:hAnchor="margin" w:x="-162" w:y="-200"/>
                    <w:rPr>
                      <w:color w:val="080C0C"/>
                      <w:lang w:val="it-IT"/>
                    </w:rPr>
                  </w:pPr>
                  <w:r>
                    <w:rPr>
                      <w:noProof/>
                    </w:rPr>
                    <mc:AlternateContent>
                      <mc:Choice Requires="wps">
                        <w:drawing>
                          <wp:anchor distT="0" distB="0" distL="114300" distR="114300" simplePos="0" relativeHeight="251711488" behindDoc="0" locked="0" layoutInCell="1" allowOverlap="1" wp14:anchorId="5A0C7E35" wp14:editId="7E37AC26">
                            <wp:simplePos x="0" y="0"/>
                            <wp:positionH relativeFrom="column">
                              <wp:posOffset>5715</wp:posOffset>
                            </wp:positionH>
                            <wp:positionV relativeFrom="paragraph">
                              <wp:posOffset>-90805</wp:posOffset>
                            </wp:positionV>
                            <wp:extent cx="274955" cy="285115"/>
                            <wp:effectExtent l="0" t="0" r="29845" b="19685"/>
                            <wp:wrapNone/>
                            <wp:docPr id="41964185" name="Straight Connector 10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955" cy="285115"/>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a:graphicData>
                            </a:graphic>
                          </wp:anchor>
                        </w:drawing>
                      </mc:Choice>
                      <mc:Fallback>
                        <w:pict>
                          <v:line w14:anchorId="31DDB20D" id="Straight Connector 1083" o:spid="_x0000_s1026" style="position:absolute;z-index:251711488;visibility:visible;mso-wrap-style:square;mso-wrap-distance-left:9pt;mso-wrap-distance-top:0;mso-wrap-distance-right:9pt;mso-wrap-distance-bottom:0;mso-position-horizontal:absolute;mso-position-horizontal-relative:text;mso-position-vertical:absolute;mso-position-vertical-relative:text" from=".45pt,-7.15pt" to="22.1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" strokecolor="#231f20" strokeweight="1pt"/>
                        </w:pict>
                      </mc:Fallback>
                    </mc:AlternateContent>
                  </w:r>
                </w:p>
              </w:tc>
              <w:tc>
                <w:tcPr>
                  <w:tcW w:w="1613" w:type="dxa"/>
                  <w:tcBorders>
                    <w:top w:val="single" w:sz="8" w:space="0" w:color="F3745B"/>
                    <w:left w:val="nil"/>
                    <w:bottom w:val="single" w:sz="8" w:space="0" w:color="F3745B"/>
                    <w:right w:val="nil"/>
                  </w:tcBorders>
                </w:tcPr>
                <w:p w14:paraId="502F0A61" w14:textId="77777777" w:rsidR="008B59F0" w:rsidRPr="009E3109" w:rsidRDefault="008B59F0" w:rsidP="009E3109">
                  <w:pPr>
                    <w:pStyle w:val="NoSpacing"/>
                    <w:framePr w:hSpace="180" w:wrap="around" w:vAnchor="text" w:hAnchor="margin" w:x="-162" w:y="-200"/>
                    <w:rPr>
                      <w:color w:val="080C0C"/>
                      <w:lang w:val="it-IT"/>
                    </w:rPr>
                  </w:pPr>
                </w:p>
              </w:tc>
              <w:tc>
                <w:tcPr>
                  <w:tcW w:w="442" w:type="dxa"/>
                </w:tcPr>
                <w:p w14:paraId="37ADF891" w14:textId="77777777" w:rsidR="008B59F0" w:rsidRPr="009E3109" w:rsidRDefault="008B59F0" w:rsidP="009E3109">
                  <w:pPr>
                    <w:pStyle w:val="NoSpacing"/>
                    <w:framePr w:hSpace="180" w:wrap="around" w:vAnchor="text" w:hAnchor="margin" w:x="-162" w:y="-200"/>
                    <w:rPr>
                      <w:color w:val="080C0C"/>
                      <w:lang w:val="it-IT"/>
                    </w:rPr>
                  </w:pPr>
                </w:p>
              </w:tc>
              <w:tc>
                <w:tcPr>
                  <w:tcW w:w="692" w:type="dxa"/>
                </w:tcPr>
                <w:p w14:paraId="28259789" w14:textId="77777777" w:rsidR="008B59F0" w:rsidRPr="009E3109" w:rsidRDefault="008B59F0" w:rsidP="009E3109">
                  <w:pPr>
                    <w:pStyle w:val="NoSpacing"/>
                    <w:framePr w:hSpace="180" w:wrap="around" w:vAnchor="text" w:hAnchor="margin" w:x="-162" w:y="-200"/>
                    <w:rPr>
                      <w:color w:val="080C0C"/>
                      <w:lang w:val="it-IT"/>
                    </w:rPr>
                  </w:pPr>
                </w:p>
              </w:tc>
            </w:tr>
            <w:tr w:rsidR="008B59F0" w:rsidRPr="009E3109" w14:paraId="75932D81" w14:textId="77777777" w:rsidTr="008B59F0">
              <w:trPr>
                <w:trHeight w:val="310"/>
              </w:trPr>
              <w:tc>
                <w:tcPr>
                  <w:tcW w:w="1613" w:type="dxa"/>
                  <w:tcBorders>
                    <w:top w:val="single" w:sz="8" w:space="0" w:color="F3745B"/>
                    <w:left w:val="single" w:sz="8" w:space="0" w:color="F3745B"/>
                    <w:bottom w:val="single" w:sz="8" w:space="0" w:color="F3745B"/>
                    <w:right w:val="single" w:sz="8" w:space="0" w:color="F3745B"/>
                  </w:tcBorders>
                  <w:hideMark/>
                </w:tcPr>
                <w:p w14:paraId="48CC6D67" w14:textId="77777777" w:rsidR="008B59F0" w:rsidRPr="009E3109" w:rsidRDefault="008B59F0" w:rsidP="009E3109">
                  <w:pPr>
                    <w:pStyle w:val="NoSpacing"/>
                    <w:framePr w:hSpace="180" w:wrap="around" w:vAnchor="text" w:hAnchor="margin" w:x="-162" w:y="-200"/>
                    <w:rPr>
                      <w:color w:val="080C0C"/>
                      <w:lang w:val="it-IT"/>
                    </w:rPr>
                  </w:pPr>
                  <w:r w:rsidRPr="009E3109">
                    <w:rPr>
                      <w:color w:val="080C0C"/>
                      <w:lang w:val="it-IT"/>
                    </w:rPr>
                    <w:t>2168 + 8</w:t>
                  </w:r>
                </w:p>
              </w:tc>
              <w:tc>
                <w:tcPr>
                  <w:tcW w:w="1607" w:type="dxa"/>
                  <w:tcBorders>
                    <w:top w:val="nil"/>
                    <w:left w:val="single" w:sz="8" w:space="0" w:color="F3745B"/>
                    <w:bottom w:val="nil"/>
                    <w:right w:val="single" w:sz="8" w:space="0" w:color="F3745B"/>
                  </w:tcBorders>
                  <w:hideMark/>
                </w:tcPr>
                <w:p w14:paraId="658DF5E3" w14:textId="4638884E" w:rsidR="008B59F0" w:rsidRPr="009E3109" w:rsidRDefault="008B59F0" w:rsidP="009E3109">
                  <w:pPr>
                    <w:pStyle w:val="NoSpacing"/>
                    <w:framePr w:hSpace="180" w:wrap="around" w:vAnchor="text" w:hAnchor="margin" w:x="-162" w:y="-200"/>
                    <w:rPr>
                      <w:color w:val="080C0C"/>
                      <w:lang w:val="it-IT"/>
                    </w:rPr>
                  </w:pPr>
                  <w:r w:rsidRPr="009E3109">
                    <w:rPr>
                      <w:color w:val="080C0C"/>
                      <w:lang w:val="it-IT"/>
                    </w:rPr>
                    <w:t xml:space="preserve">          3149  </w:t>
                  </w:r>
                </w:p>
              </w:tc>
              <w:tc>
                <w:tcPr>
                  <w:tcW w:w="1613" w:type="dxa"/>
                  <w:tcBorders>
                    <w:top w:val="single" w:sz="8" w:space="0" w:color="F3745B"/>
                    <w:left w:val="single" w:sz="8" w:space="0" w:color="F3745B"/>
                    <w:bottom w:val="single" w:sz="8" w:space="0" w:color="F3745B"/>
                    <w:right w:val="single" w:sz="8" w:space="0" w:color="F3745B"/>
                  </w:tcBorders>
                  <w:hideMark/>
                </w:tcPr>
                <w:p w14:paraId="121F04C5" w14:textId="77777777" w:rsidR="008B59F0" w:rsidRPr="009E3109" w:rsidRDefault="008B59F0" w:rsidP="009E3109">
                  <w:pPr>
                    <w:pStyle w:val="NoSpacing"/>
                    <w:framePr w:hSpace="180" w:wrap="around" w:vAnchor="text" w:hAnchor="margin" w:x="-162" w:y="-200"/>
                    <w:rPr>
                      <w:color w:val="080C0C"/>
                      <w:lang w:val="it-IT"/>
                    </w:rPr>
                  </w:pPr>
                  <w:r w:rsidRPr="009E3109">
                    <w:rPr>
                      <w:color w:val="080C0C"/>
                      <w:lang w:val="it-IT"/>
                    </w:rPr>
                    <w:t>1597 - 8</w:t>
                  </w:r>
                </w:p>
              </w:tc>
              <w:tc>
                <w:tcPr>
                  <w:tcW w:w="442" w:type="dxa"/>
                  <w:tcBorders>
                    <w:top w:val="nil"/>
                    <w:left w:val="single" w:sz="8" w:space="0" w:color="F3745B"/>
                    <w:bottom w:val="nil"/>
                    <w:right w:val="nil"/>
                  </w:tcBorders>
                </w:tcPr>
                <w:p w14:paraId="4B06C458" w14:textId="77777777" w:rsidR="008B59F0" w:rsidRPr="009E3109" w:rsidRDefault="008B59F0" w:rsidP="009E3109">
                  <w:pPr>
                    <w:pStyle w:val="NoSpacing"/>
                    <w:framePr w:hSpace="180" w:wrap="around" w:vAnchor="text" w:hAnchor="margin" w:x="-162" w:y="-200"/>
                    <w:rPr>
                      <w:color w:val="080C0C"/>
                      <w:lang w:val="it-IT"/>
                    </w:rPr>
                  </w:pPr>
                </w:p>
              </w:tc>
              <w:tc>
                <w:tcPr>
                  <w:tcW w:w="692" w:type="dxa"/>
                  <w:hideMark/>
                </w:tcPr>
                <w:p w14:paraId="5DA74872" w14:textId="77777777" w:rsidR="008B59F0" w:rsidRPr="009E3109" w:rsidRDefault="008B59F0" w:rsidP="009E3109">
                  <w:pPr>
                    <w:pStyle w:val="NoSpacing"/>
                    <w:framePr w:hSpace="180" w:wrap="around" w:vAnchor="text" w:hAnchor="margin" w:x="-162" w:y="-200"/>
                    <w:rPr>
                      <w:color w:val="080C0C"/>
                      <w:lang w:val="it-IT"/>
                    </w:rPr>
                  </w:pPr>
                  <w:r w:rsidRPr="009E3109">
                    <w:rPr>
                      <w:color w:val="080C0C"/>
                      <w:lang w:val="it-IT"/>
                    </w:rPr>
                    <w:t xml:space="preserve">  9039  </w:t>
                  </w:r>
                </w:p>
              </w:tc>
            </w:tr>
            <w:tr w:rsidR="008B59F0" w:rsidRPr="009E3109" w14:paraId="3B5A2D89" w14:textId="77777777" w:rsidTr="008B59F0">
              <w:trPr>
                <w:trHeight w:val="81"/>
              </w:trPr>
              <w:tc>
                <w:tcPr>
                  <w:tcW w:w="1613" w:type="dxa"/>
                  <w:tcBorders>
                    <w:top w:val="single" w:sz="8" w:space="0" w:color="F3745B"/>
                    <w:left w:val="nil"/>
                    <w:bottom w:val="single" w:sz="8" w:space="0" w:color="F3745B"/>
                    <w:right w:val="nil"/>
                  </w:tcBorders>
                </w:tcPr>
                <w:p w14:paraId="0B45B840" w14:textId="77777777" w:rsidR="008B59F0" w:rsidRPr="009E3109" w:rsidRDefault="008B59F0" w:rsidP="009E3109">
                  <w:pPr>
                    <w:pStyle w:val="NoSpacing"/>
                    <w:framePr w:hSpace="180" w:wrap="around" w:vAnchor="text" w:hAnchor="margin" w:x="-162" w:y="-200"/>
                    <w:rPr>
                      <w:color w:val="080C0C"/>
                      <w:lang w:val="it-IT"/>
                    </w:rPr>
                  </w:pPr>
                </w:p>
              </w:tc>
              <w:tc>
                <w:tcPr>
                  <w:tcW w:w="1607" w:type="dxa"/>
                </w:tcPr>
                <w:p w14:paraId="0CBA2799" w14:textId="77777777" w:rsidR="008B59F0" w:rsidRPr="009E3109" w:rsidRDefault="008B59F0" w:rsidP="009E3109">
                  <w:pPr>
                    <w:pStyle w:val="NoSpacing"/>
                    <w:framePr w:hSpace="180" w:wrap="around" w:vAnchor="text" w:hAnchor="margin" w:x="-162" w:y="-200"/>
                    <w:rPr>
                      <w:color w:val="080C0C"/>
                      <w:lang w:val="it-IT"/>
                    </w:rPr>
                  </w:pPr>
                </w:p>
              </w:tc>
              <w:tc>
                <w:tcPr>
                  <w:tcW w:w="1613" w:type="dxa"/>
                  <w:tcBorders>
                    <w:top w:val="single" w:sz="8" w:space="0" w:color="F3745B"/>
                    <w:left w:val="nil"/>
                    <w:bottom w:val="single" w:sz="8" w:space="0" w:color="F3745B"/>
                    <w:right w:val="nil"/>
                  </w:tcBorders>
                </w:tcPr>
                <w:p w14:paraId="5C8DE2D6" w14:textId="77777777" w:rsidR="008B59F0" w:rsidRPr="009E3109" w:rsidRDefault="008B59F0" w:rsidP="009E3109">
                  <w:pPr>
                    <w:pStyle w:val="NoSpacing"/>
                    <w:framePr w:hSpace="180" w:wrap="around" w:vAnchor="text" w:hAnchor="margin" w:x="-162" w:y="-200"/>
                    <w:rPr>
                      <w:color w:val="080C0C"/>
                      <w:lang w:val="it-IT"/>
                    </w:rPr>
                  </w:pPr>
                </w:p>
              </w:tc>
              <w:tc>
                <w:tcPr>
                  <w:tcW w:w="442" w:type="dxa"/>
                </w:tcPr>
                <w:p w14:paraId="4A4405CE" w14:textId="77777777" w:rsidR="008B59F0" w:rsidRPr="009E3109" w:rsidRDefault="008B59F0" w:rsidP="009E3109">
                  <w:pPr>
                    <w:pStyle w:val="NoSpacing"/>
                    <w:framePr w:hSpace="180" w:wrap="around" w:vAnchor="text" w:hAnchor="margin" w:x="-162" w:y="-200"/>
                    <w:rPr>
                      <w:color w:val="080C0C"/>
                      <w:lang w:val="it-IT"/>
                    </w:rPr>
                  </w:pPr>
                </w:p>
              </w:tc>
              <w:tc>
                <w:tcPr>
                  <w:tcW w:w="692" w:type="dxa"/>
                </w:tcPr>
                <w:p w14:paraId="2E9F966A" w14:textId="77777777" w:rsidR="008B59F0" w:rsidRPr="009E3109" w:rsidRDefault="008B59F0" w:rsidP="009E3109">
                  <w:pPr>
                    <w:pStyle w:val="NoSpacing"/>
                    <w:framePr w:hSpace="180" w:wrap="around" w:vAnchor="text" w:hAnchor="margin" w:x="-162" w:y="-200"/>
                    <w:rPr>
                      <w:color w:val="080C0C"/>
                      <w:lang w:val="it-IT"/>
                    </w:rPr>
                  </w:pPr>
                </w:p>
              </w:tc>
            </w:tr>
            <w:tr w:rsidR="008B59F0" w:rsidRPr="009E3109" w14:paraId="3A1FE89F" w14:textId="77777777" w:rsidTr="008B59F0">
              <w:trPr>
                <w:trHeight w:val="310"/>
              </w:trPr>
              <w:tc>
                <w:tcPr>
                  <w:tcW w:w="1613" w:type="dxa"/>
                  <w:tcBorders>
                    <w:top w:val="single" w:sz="8" w:space="0" w:color="F3745B"/>
                    <w:left w:val="single" w:sz="8" w:space="0" w:color="F3745B"/>
                    <w:bottom w:val="single" w:sz="8" w:space="0" w:color="F3745B"/>
                    <w:right w:val="single" w:sz="8" w:space="0" w:color="F3745B"/>
                  </w:tcBorders>
                  <w:hideMark/>
                </w:tcPr>
                <w:p w14:paraId="44A7E442" w14:textId="77777777" w:rsidR="008B59F0" w:rsidRPr="009E3109" w:rsidRDefault="008B59F0" w:rsidP="009E3109">
                  <w:pPr>
                    <w:pStyle w:val="NoSpacing"/>
                    <w:framePr w:hSpace="180" w:wrap="around" w:vAnchor="text" w:hAnchor="margin" w:x="-162" w:y="-200"/>
                    <w:rPr>
                      <w:color w:val="080C0C"/>
                      <w:lang w:val="it-IT"/>
                    </w:rPr>
                  </w:pPr>
                  <w:r w:rsidRPr="009E3109">
                    <w:rPr>
                      <w:color w:val="080C0C"/>
                      <w:lang w:val="it-IT"/>
                    </w:rPr>
                    <w:t>4593 - 9</w:t>
                  </w:r>
                </w:p>
              </w:tc>
              <w:tc>
                <w:tcPr>
                  <w:tcW w:w="1607" w:type="dxa"/>
                  <w:tcBorders>
                    <w:top w:val="nil"/>
                    <w:left w:val="single" w:sz="8" w:space="0" w:color="F3745B"/>
                    <w:bottom w:val="nil"/>
                    <w:right w:val="single" w:sz="8" w:space="0" w:color="F3745B"/>
                  </w:tcBorders>
                  <w:hideMark/>
                </w:tcPr>
                <w:p w14:paraId="77ECA465" w14:textId="021536CB" w:rsidR="008B59F0" w:rsidRPr="009E3109" w:rsidRDefault="008B59F0" w:rsidP="009E3109">
                  <w:pPr>
                    <w:pStyle w:val="NoSpacing"/>
                    <w:framePr w:hSpace="180" w:wrap="around" w:vAnchor="text" w:hAnchor="margin" w:x="-162" w:y="-200"/>
                    <w:rPr>
                      <w:color w:val="080C0C"/>
                      <w:lang w:val="it-IT"/>
                    </w:rPr>
                  </w:pPr>
                  <w:r w:rsidRPr="009E3109">
                    <w:rPr>
                      <w:color w:val="080C0C"/>
                      <w:lang w:val="it-IT"/>
                    </w:rPr>
                    <w:t xml:space="preserve">          2176  </w:t>
                  </w:r>
                </w:p>
              </w:tc>
              <w:tc>
                <w:tcPr>
                  <w:tcW w:w="1613" w:type="dxa"/>
                  <w:tcBorders>
                    <w:top w:val="single" w:sz="8" w:space="0" w:color="F3745B"/>
                    <w:left w:val="single" w:sz="8" w:space="0" w:color="F3745B"/>
                    <w:bottom w:val="single" w:sz="8" w:space="0" w:color="F3745B"/>
                    <w:right w:val="single" w:sz="8" w:space="0" w:color="F3745B"/>
                  </w:tcBorders>
                  <w:hideMark/>
                </w:tcPr>
                <w:p w14:paraId="4C6BB086" w14:textId="77777777" w:rsidR="008B59F0" w:rsidRPr="009E3109" w:rsidRDefault="008B59F0" w:rsidP="009E3109">
                  <w:pPr>
                    <w:pStyle w:val="NoSpacing"/>
                    <w:framePr w:hSpace="180" w:wrap="around" w:vAnchor="text" w:hAnchor="margin" w:x="-162" w:y="-200"/>
                    <w:rPr>
                      <w:color w:val="080C0C"/>
                      <w:lang w:val="it-IT"/>
                    </w:rPr>
                  </w:pPr>
                  <w:r w:rsidRPr="009E3109">
                    <w:rPr>
                      <w:color w:val="080C0C"/>
                      <w:lang w:val="it-IT"/>
                    </w:rPr>
                    <w:t>9032 + 7</w:t>
                  </w:r>
                </w:p>
              </w:tc>
              <w:tc>
                <w:tcPr>
                  <w:tcW w:w="442" w:type="dxa"/>
                  <w:tcBorders>
                    <w:top w:val="nil"/>
                    <w:left w:val="single" w:sz="8" w:space="0" w:color="F3745B"/>
                    <w:bottom w:val="nil"/>
                    <w:right w:val="nil"/>
                  </w:tcBorders>
                </w:tcPr>
                <w:p w14:paraId="5A5FEC01" w14:textId="24659545" w:rsidR="008B59F0" w:rsidRPr="009E3109" w:rsidRDefault="008B59F0" w:rsidP="009E3109">
                  <w:pPr>
                    <w:pStyle w:val="NoSpacing"/>
                    <w:framePr w:hSpace="180" w:wrap="around" w:vAnchor="text" w:hAnchor="margin" w:x="-162" w:y="-200"/>
                    <w:rPr>
                      <w:color w:val="080C0C"/>
                      <w:lang w:val="it-IT"/>
                    </w:rPr>
                  </w:pPr>
                  <w:r>
                    <w:rPr>
                      <w:noProof/>
                    </w:rPr>
                    <mc:AlternateContent>
                      <mc:Choice Requires="wps">
                        <w:drawing>
                          <wp:anchor distT="0" distB="0" distL="114300" distR="114300" simplePos="0" relativeHeight="251713536" behindDoc="0" locked="0" layoutInCell="1" allowOverlap="1" wp14:anchorId="681C4FCE" wp14:editId="4EBDC811">
                            <wp:simplePos x="0" y="0"/>
                            <wp:positionH relativeFrom="column">
                              <wp:posOffset>-6985</wp:posOffset>
                            </wp:positionH>
                            <wp:positionV relativeFrom="paragraph">
                              <wp:posOffset>66675</wp:posOffset>
                            </wp:positionV>
                            <wp:extent cx="285750" cy="0"/>
                            <wp:effectExtent l="0" t="0" r="0" b="0"/>
                            <wp:wrapNone/>
                            <wp:docPr id="3466210" name="Straight Connector 10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5750"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a:graphicData>
                            </a:graphic>
                          </wp:anchor>
                        </w:drawing>
                      </mc:Choice>
                      <mc:Fallback>
                        <w:pict>
                          <v:line w14:anchorId="461E3339" id="Straight Connector 1082" o:spid="_x0000_s1026" style="position:absolute;z-index:251713536;visibility:visible;mso-wrap-style:square;mso-wrap-distance-left:9pt;mso-wrap-distance-top:0;mso-wrap-distance-right:9pt;mso-wrap-distance-bottom:0;mso-position-horizontal:absolute;mso-position-horizontal-relative:text;mso-position-vertical:absolute;mso-position-vertical-relative:text" from="-.55pt,5.25pt" to="21.95pt,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" strokecolor="#231f20" strokeweight="1pt"/>
                        </w:pict>
                      </mc:Fallback>
                    </mc:AlternateContent>
                  </w:r>
                </w:p>
              </w:tc>
              <w:tc>
                <w:tcPr>
                  <w:tcW w:w="692" w:type="dxa"/>
                  <w:shd w:val="clear" w:color="auto" w:fill="F3745B"/>
                  <w:hideMark/>
                </w:tcPr>
                <w:p w14:paraId="2CEDCEB6" w14:textId="77777777" w:rsidR="008B59F0" w:rsidRPr="009E3109" w:rsidRDefault="008B59F0" w:rsidP="009E3109">
                  <w:pPr>
                    <w:pStyle w:val="NoSpacing"/>
                    <w:framePr w:hSpace="180" w:wrap="around" w:vAnchor="text" w:hAnchor="margin" w:x="-162" w:y="-200"/>
                    <w:rPr>
                      <w:color w:val="080C0C"/>
                      <w:lang w:val="it-IT"/>
                    </w:rPr>
                  </w:pPr>
                  <w:r w:rsidRPr="009E3109">
                    <w:rPr>
                      <w:color w:val="080C0C"/>
                      <w:lang w:val="it-IT"/>
                    </w:rPr>
                    <w:t>1975</w:t>
                  </w:r>
                </w:p>
              </w:tc>
            </w:tr>
            <w:tr w:rsidR="008B59F0" w:rsidRPr="009E3109" w14:paraId="78A6A665" w14:textId="77777777" w:rsidTr="008B59F0">
              <w:trPr>
                <w:trHeight w:val="259"/>
              </w:trPr>
              <w:tc>
                <w:tcPr>
                  <w:tcW w:w="1613" w:type="dxa"/>
                  <w:tcBorders>
                    <w:top w:val="single" w:sz="8" w:space="0" w:color="F3745B"/>
                    <w:left w:val="nil"/>
                    <w:bottom w:val="nil"/>
                    <w:right w:val="nil"/>
                  </w:tcBorders>
                </w:tcPr>
                <w:p w14:paraId="5AD3AD5E" w14:textId="77777777" w:rsidR="008B59F0" w:rsidRPr="009E3109" w:rsidRDefault="008B59F0" w:rsidP="009E3109">
                  <w:pPr>
                    <w:pStyle w:val="NoSpacing"/>
                    <w:framePr w:hSpace="180" w:wrap="around" w:vAnchor="text" w:hAnchor="margin" w:x="-162" w:y="-200"/>
                    <w:rPr>
                      <w:color w:val="080C0C"/>
                      <w:lang w:val="it-IT"/>
                    </w:rPr>
                  </w:pPr>
                </w:p>
              </w:tc>
              <w:tc>
                <w:tcPr>
                  <w:tcW w:w="1607" w:type="dxa"/>
                </w:tcPr>
                <w:p w14:paraId="05AECEE9" w14:textId="77777777" w:rsidR="008B59F0" w:rsidRPr="009E3109" w:rsidRDefault="008B59F0" w:rsidP="009E3109">
                  <w:pPr>
                    <w:pStyle w:val="NoSpacing"/>
                    <w:framePr w:hSpace="180" w:wrap="around" w:vAnchor="text" w:hAnchor="margin" w:x="-162" w:y="-200"/>
                    <w:rPr>
                      <w:color w:val="080C0C"/>
                      <w:lang w:val="it-IT"/>
                    </w:rPr>
                  </w:pPr>
                </w:p>
              </w:tc>
              <w:tc>
                <w:tcPr>
                  <w:tcW w:w="1613" w:type="dxa"/>
                  <w:tcBorders>
                    <w:top w:val="single" w:sz="8" w:space="0" w:color="F3745B"/>
                    <w:left w:val="nil"/>
                    <w:bottom w:val="nil"/>
                    <w:right w:val="nil"/>
                  </w:tcBorders>
                </w:tcPr>
                <w:p w14:paraId="1E44795E" w14:textId="77777777" w:rsidR="008B59F0" w:rsidRPr="009E3109" w:rsidRDefault="008B59F0" w:rsidP="009E3109">
                  <w:pPr>
                    <w:pStyle w:val="NoSpacing"/>
                    <w:framePr w:hSpace="180" w:wrap="around" w:vAnchor="text" w:hAnchor="margin" w:x="-162" w:y="-200"/>
                    <w:rPr>
                      <w:color w:val="080C0C"/>
                      <w:lang w:val="it-IT"/>
                    </w:rPr>
                  </w:pPr>
                </w:p>
              </w:tc>
              <w:tc>
                <w:tcPr>
                  <w:tcW w:w="442" w:type="dxa"/>
                </w:tcPr>
                <w:p w14:paraId="43F0D1E1" w14:textId="77777777" w:rsidR="008B59F0" w:rsidRPr="009E3109" w:rsidRDefault="008B59F0" w:rsidP="009E3109">
                  <w:pPr>
                    <w:pStyle w:val="NoSpacing"/>
                    <w:framePr w:hSpace="180" w:wrap="around" w:vAnchor="text" w:hAnchor="margin" w:x="-162" w:y="-200"/>
                    <w:rPr>
                      <w:color w:val="080C0C"/>
                      <w:lang w:val="it-IT"/>
                    </w:rPr>
                  </w:pPr>
                </w:p>
              </w:tc>
              <w:tc>
                <w:tcPr>
                  <w:tcW w:w="692" w:type="dxa"/>
                </w:tcPr>
                <w:p w14:paraId="08B09090" w14:textId="77777777" w:rsidR="008B59F0" w:rsidRPr="009E3109" w:rsidRDefault="008B59F0" w:rsidP="009E3109">
                  <w:pPr>
                    <w:pStyle w:val="NoSpacing"/>
                    <w:framePr w:hSpace="180" w:wrap="around" w:vAnchor="text" w:hAnchor="margin" w:x="-162" w:y="-200"/>
                    <w:rPr>
                      <w:color w:val="080C0C"/>
                      <w:lang w:val="it-IT"/>
                    </w:rPr>
                  </w:pPr>
                </w:p>
              </w:tc>
            </w:tr>
          </w:tbl>
          <w:p w14:paraId="1E3B52B8" w14:textId="77777777" w:rsidR="008B59F0" w:rsidRPr="008B59F0" w:rsidRDefault="008B59F0" w:rsidP="008B59F0">
            <w:pPr>
              <w:pStyle w:val="NoSpacing"/>
              <w:rPr>
                <w:color w:val="080C0C"/>
                <w:lang w:val="it-IT"/>
              </w:rPr>
            </w:pPr>
          </w:p>
          <w:p w14:paraId="64E12932" w14:textId="77777777" w:rsidR="008B59F0" w:rsidRPr="008B59F0" w:rsidRDefault="008B59F0" w:rsidP="008B59F0">
            <w:pPr>
              <w:pStyle w:val="NoSpacing"/>
              <w:rPr>
                <w:color w:val="080C0C"/>
                <w:lang w:val="it-IT"/>
              </w:rPr>
            </w:pPr>
            <w:r w:rsidRPr="008B59F0">
              <w:rPr>
                <w:color w:val="080C0C"/>
                <w:lang w:val="it-IT"/>
              </w:rPr>
              <w:t>Pasi të plotësojnë detyrat, ndërrojnë fletën me shokun e bankës. Korrigjojnë nëse ndonjë rezu- ltat është gabim.</w:t>
            </w:r>
          </w:p>
          <w:p w14:paraId="2CF64087" w14:textId="77777777" w:rsidR="008B59F0" w:rsidRPr="008B59F0" w:rsidRDefault="008B59F0" w:rsidP="008B59F0">
            <w:pPr>
              <w:pStyle w:val="NoSpacing"/>
              <w:rPr>
                <w:color w:val="080C0C"/>
                <w:lang w:val="it-IT"/>
              </w:rPr>
            </w:pPr>
          </w:p>
          <w:p w14:paraId="7E163AF4" w14:textId="77777777" w:rsidR="008B59F0" w:rsidRPr="008B59F0" w:rsidRDefault="008B59F0" w:rsidP="008B59F0">
            <w:pPr>
              <w:pStyle w:val="NoSpacing"/>
              <w:rPr>
                <w:b/>
                <w:bCs/>
                <w:color w:val="080C0C"/>
                <w:lang w:val="it-IT"/>
              </w:rPr>
            </w:pPr>
            <w:r w:rsidRPr="008B59F0">
              <w:rPr>
                <w:b/>
                <w:bCs/>
                <w:color w:val="080C0C"/>
                <w:lang w:val="it-IT"/>
              </w:rPr>
              <w:t>Ndërtimi i njohurive dhe i shkathtësive: Përpunimi i përmbajtjes</w:t>
            </w:r>
          </w:p>
          <w:p w14:paraId="35E0A085" w14:textId="77777777" w:rsidR="008B59F0" w:rsidRDefault="008B59F0" w:rsidP="008B59F0">
            <w:pPr>
              <w:pStyle w:val="NoSpacing"/>
              <w:rPr>
                <w:b/>
                <w:bCs/>
                <w:color w:val="080C0C"/>
                <w:lang w:val="it-IT"/>
              </w:rPr>
            </w:pPr>
            <w:r w:rsidRPr="008B59F0">
              <w:rPr>
                <w:b/>
                <w:bCs/>
                <w:color w:val="080C0C"/>
                <w:lang w:val="it-IT"/>
              </w:rPr>
              <w:t>Mendo-krijo-thuaja grupit</w:t>
            </w:r>
          </w:p>
          <w:p w14:paraId="623A3BA2" w14:textId="77777777" w:rsidR="008B59F0" w:rsidRPr="008B59F0" w:rsidRDefault="008B59F0" w:rsidP="008B59F0">
            <w:pPr>
              <w:pStyle w:val="NoSpacing"/>
              <w:rPr>
                <w:b/>
                <w:bCs/>
                <w:color w:val="080C0C"/>
                <w:lang w:val="it-IT"/>
              </w:rPr>
            </w:pPr>
          </w:p>
          <w:p w14:paraId="057AEE27" w14:textId="77777777" w:rsidR="008B59F0" w:rsidRPr="008B59F0" w:rsidRDefault="008B59F0" w:rsidP="008B59F0">
            <w:pPr>
              <w:pStyle w:val="NoSpacing"/>
              <w:rPr>
                <w:color w:val="080C0C"/>
                <w:lang w:val="it-IT"/>
              </w:rPr>
            </w:pPr>
            <w:r w:rsidRPr="008B59F0">
              <w:rPr>
                <w:color w:val="080C0C"/>
                <w:lang w:val="it-IT"/>
              </w:rPr>
              <w:t>Nxënësit në grupe nga 3 veta, punojnë ushtrimin 1 dhe 2. Njëri nxënës punon kolonën e parë, tjetri të dytën dhe i treti kolonën e tretë. Më pas rezultatet e gjetura, i komunikojnë te anëtarët e grupit, duke i korrigjuar sipas nevojës.</w:t>
            </w:r>
          </w:p>
          <w:p w14:paraId="54937388" w14:textId="6BCB7B73" w:rsidR="008B59F0" w:rsidRDefault="008B59F0" w:rsidP="008B59F0">
            <w:pPr>
              <w:pStyle w:val="NoSpacing"/>
              <w:rPr>
                <w:color w:val="080C0C"/>
                <w:lang w:val="it-IT"/>
              </w:rPr>
            </w:pPr>
            <w:r w:rsidRPr="008B59F0">
              <w:rPr>
                <w:color w:val="080C0C"/>
                <w:lang w:val="it-IT"/>
              </w:rPr>
              <w:lastRenderedPageBreak/>
              <w:t>Tabela e parë e detyrës së tretë paraqitet në tabelën shkollore. Ftohen dy nxënës të plotësojnë, ku njëri do të gjejë rezultatin me mend, tjetri me makinë llogaritëse (kalkulator). Nxënësit vlerësojnë se cila ishte mënyra më e lehtë dhe më e shpejtë.</w:t>
            </w:r>
          </w:p>
          <w:p w14:paraId="123F85B2" w14:textId="77777777" w:rsidR="00DE3FC5" w:rsidRDefault="00DE3FC5" w:rsidP="008B59F0">
            <w:pPr>
              <w:pStyle w:val="NoSpacing"/>
              <w:rPr>
                <w:color w:val="080C0C"/>
                <w:lang w:val="it-IT"/>
              </w:rPr>
            </w:pPr>
          </w:p>
          <w:p w14:paraId="56722C11" w14:textId="77777777" w:rsidR="00DE3FC5" w:rsidRPr="008B59F0" w:rsidRDefault="00DE3FC5" w:rsidP="008B59F0">
            <w:pPr>
              <w:pStyle w:val="NoSpacing"/>
              <w:rPr>
                <w:color w:val="080C0C"/>
                <w:lang w:val="it-IT"/>
              </w:rPr>
            </w:pPr>
          </w:p>
          <w:p w14:paraId="37C4149B" w14:textId="77777777" w:rsidR="008B59F0" w:rsidRPr="008B59F0" w:rsidRDefault="008B59F0" w:rsidP="008B59F0">
            <w:pPr>
              <w:pStyle w:val="NoSpacing"/>
              <w:rPr>
                <w:color w:val="080C0C"/>
                <w:lang w:val="it-IT"/>
              </w:rPr>
            </w:pPr>
            <w:r w:rsidRPr="008B59F0">
              <w:rPr>
                <w:color w:val="080C0C"/>
                <w:lang w:val="it-IT"/>
              </w:rPr>
              <w:t>Përforcimi:</w:t>
            </w:r>
          </w:p>
          <w:p w14:paraId="78573CDF" w14:textId="77777777" w:rsidR="008B59F0" w:rsidRPr="008B59F0" w:rsidRDefault="008B59F0" w:rsidP="008B59F0">
            <w:pPr>
              <w:pStyle w:val="NoSpacing"/>
              <w:rPr>
                <w:b/>
                <w:bCs/>
                <w:color w:val="080C0C"/>
                <w:lang w:val="it-IT"/>
              </w:rPr>
            </w:pPr>
            <w:r w:rsidRPr="008B59F0">
              <w:rPr>
                <w:b/>
                <w:bCs/>
                <w:color w:val="080C0C"/>
                <w:lang w:val="it-IT"/>
              </w:rPr>
              <w:t>Konsolidimi dhe zbatimi i të nxënit</w:t>
            </w:r>
          </w:p>
          <w:p w14:paraId="45C72A8D" w14:textId="77777777" w:rsidR="008B59F0" w:rsidRDefault="008B59F0" w:rsidP="008B59F0">
            <w:pPr>
              <w:pStyle w:val="NoSpacing"/>
              <w:rPr>
                <w:b/>
                <w:bCs/>
                <w:color w:val="080C0C"/>
                <w:lang w:val="it-IT"/>
              </w:rPr>
            </w:pPr>
            <w:r w:rsidRPr="008B59F0">
              <w:rPr>
                <w:b/>
                <w:bCs/>
                <w:color w:val="080C0C"/>
                <w:lang w:val="it-IT"/>
              </w:rPr>
              <w:t>Mendo, puno, diskuto</w:t>
            </w:r>
          </w:p>
          <w:p w14:paraId="39E0E2FC" w14:textId="77777777" w:rsidR="00DE3FC5" w:rsidRPr="008B59F0" w:rsidRDefault="00DE3FC5" w:rsidP="008B59F0">
            <w:pPr>
              <w:pStyle w:val="NoSpacing"/>
              <w:rPr>
                <w:b/>
                <w:bCs/>
                <w:color w:val="080C0C"/>
                <w:lang w:val="it-IT"/>
              </w:rPr>
            </w:pPr>
          </w:p>
          <w:p w14:paraId="04B840AA" w14:textId="77777777" w:rsidR="008B59F0" w:rsidRPr="008B59F0" w:rsidRDefault="008B59F0" w:rsidP="008B59F0">
            <w:pPr>
              <w:pStyle w:val="NoSpacing"/>
              <w:rPr>
                <w:color w:val="080C0C"/>
                <w:lang w:val="it-IT"/>
              </w:rPr>
            </w:pPr>
            <w:r w:rsidRPr="008B59F0">
              <w:rPr>
                <w:color w:val="080C0C"/>
                <w:lang w:val="it-IT"/>
              </w:rPr>
              <w:t>Nxënësit punojnë në mënyrë individuale tabelën e dytë të ushtrimit 3. Diskutohen përgjigjet dhe bëhen korrigjime në qoftë se ka gabime. Puna e tyre vlerësohet.</w:t>
            </w:r>
          </w:p>
          <w:p w14:paraId="2B955A47" w14:textId="77777777" w:rsidR="008B59F0" w:rsidRPr="008B59F0" w:rsidRDefault="008B59F0" w:rsidP="008B59F0">
            <w:pPr>
              <w:pStyle w:val="NoSpacing"/>
              <w:rPr>
                <w:color w:val="080C0C"/>
                <w:lang w:val="it-IT"/>
              </w:rPr>
            </w:pPr>
            <w:r w:rsidRPr="008B59F0">
              <w:rPr>
                <w:color w:val="080C0C"/>
                <w:lang w:val="it-IT"/>
              </w:rPr>
              <w:t>Nxënësit diskutojnë në dyshe për plotësimin e tabelës së parë në ushtrimin 4, pastaj punojnë në mënyrë individuale.</w:t>
            </w:r>
          </w:p>
          <w:p w14:paraId="1BB52931" w14:textId="77777777" w:rsidR="008B59F0" w:rsidRDefault="008B59F0" w:rsidP="008B59F0">
            <w:pPr>
              <w:pStyle w:val="NoSpacing"/>
              <w:rPr>
                <w:color w:val="080C0C"/>
                <w:lang w:val="it-IT"/>
              </w:rPr>
            </w:pPr>
            <w:r w:rsidRPr="008B59F0">
              <w:rPr>
                <w:color w:val="080C0C"/>
                <w:lang w:val="it-IT"/>
              </w:rPr>
              <w:t>Rikujtojmë se si zgjidhet detyra nëse mungon njëri mbledhor, p.sh.: Pra, zbritja është veprim i kundërt i mbledhjes.</w:t>
            </w:r>
          </w:p>
          <w:p w14:paraId="6A5E71CE" w14:textId="77777777" w:rsidR="00407661" w:rsidRPr="008B59F0" w:rsidRDefault="00407661" w:rsidP="008B59F0">
            <w:pPr>
              <w:pStyle w:val="NoSpacing"/>
              <w:rPr>
                <w:color w:val="080C0C"/>
                <w:lang w:val="it-IT"/>
              </w:rPr>
            </w:pPr>
          </w:p>
          <w:tbl>
            <w:tblPr>
              <w:tblW w:w="0" w:type="auto"/>
              <w:tblInd w:w="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628"/>
              <w:gridCol w:w="1628"/>
              <w:gridCol w:w="1628"/>
              <w:gridCol w:w="1628"/>
            </w:tblGrid>
            <w:tr w:rsidR="00407661" w:rsidRPr="009E3109" w14:paraId="299BEA76" w14:textId="77777777" w:rsidTr="00407661">
              <w:trPr>
                <w:trHeight w:val="314"/>
              </w:trPr>
              <w:tc>
                <w:tcPr>
                  <w:tcW w:w="1628" w:type="dxa"/>
                  <w:tcBorders>
                    <w:top w:val="single" w:sz="8" w:space="0" w:color="231F20"/>
                    <w:left w:val="single" w:sz="8" w:space="0" w:color="231F20"/>
                    <w:bottom w:val="single" w:sz="8" w:space="0" w:color="231F20"/>
                    <w:right w:val="single" w:sz="8" w:space="0" w:color="231F20"/>
                  </w:tcBorders>
                  <w:shd w:val="clear" w:color="auto" w:fill="FCF9D3"/>
                  <w:hideMark/>
                </w:tcPr>
                <w:p w14:paraId="1C354AEF" w14:textId="77777777" w:rsidR="00407661" w:rsidRPr="009E3109" w:rsidRDefault="00407661" w:rsidP="009E3109">
                  <w:pPr>
                    <w:pStyle w:val="NoSpacing"/>
                    <w:framePr w:hSpace="180" w:wrap="around" w:vAnchor="text" w:hAnchor="margin" w:x="-162" w:y="-200"/>
                    <w:rPr>
                      <w:color w:val="080C0C"/>
                      <w:lang w:val="it-IT"/>
                    </w:rPr>
                  </w:pPr>
                  <w:r w:rsidRPr="009E3109">
                    <w:rPr>
                      <w:color w:val="080C0C"/>
                      <w:lang w:val="it-IT"/>
                    </w:rPr>
                    <w:t>+</w:t>
                  </w:r>
                </w:p>
              </w:tc>
              <w:tc>
                <w:tcPr>
                  <w:tcW w:w="1628" w:type="dxa"/>
                  <w:tcBorders>
                    <w:top w:val="single" w:sz="8" w:space="0" w:color="231F20"/>
                    <w:left w:val="single" w:sz="8" w:space="0" w:color="231F20"/>
                    <w:bottom w:val="single" w:sz="8" w:space="0" w:color="231F20"/>
                    <w:right w:val="single" w:sz="8" w:space="0" w:color="231F20"/>
                  </w:tcBorders>
                  <w:shd w:val="clear" w:color="auto" w:fill="D2EEF8"/>
                  <w:hideMark/>
                </w:tcPr>
                <w:p w14:paraId="43887AC1" w14:textId="77777777" w:rsidR="00407661" w:rsidRPr="009E3109" w:rsidRDefault="00407661" w:rsidP="009E3109">
                  <w:pPr>
                    <w:pStyle w:val="NoSpacing"/>
                    <w:framePr w:hSpace="180" w:wrap="around" w:vAnchor="text" w:hAnchor="margin" w:x="-162" w:y="-200"/>
                    <w:rPr>
                      <w:color w:val="080C0C"/>
                      <w:lang w:val="it-IT"/>
                    </w:rPr>
                  </w:pPr>
                  <w:r w:rsidRPr="009E3109">
                    <w:rPr>
                      <w:color w:val="080C0C"/>
                      <w:lang w:val="it-IT"/>
                    </w:rPr>
                    <w:t>6</w:t>
                  </w:r>
                </w:p>
              </w:tc>
              <w:tc>
                <w:tcPr>
                  <w:tcW w:w="1628" w:type="dxa"/>
                  <w:tcBorders>
                    <w:top w:val="single" w:sz="8" w:space="0" w:color="231F20"/>
                    <w:left w:val="single" w:sz="8" w:space="0" w:color="231F20"/>
                    <w:bottom w:val="single" w:sz="8" w:space="0" w:color="231F20"/>
                    <w:right w:val="single" w:sz="8" w:space="0" w:color="231F20"/>
                  </w:tcBorders>
                  <w:shd w:val="clear" w:color="auto" w:fill="D2EEF8"/>
                </w:tcPr>
                <w:p w14:paraId="65DA2656" w14:textId="77777777" w:rsidR="00407661" w:rsidRPr="009E3109" w:rsidRDefault="00407661" w:rsidP="009E3109">
                  <w:pPr>
                    <w:pStyle w:val="NoSpacing"/>
                    <w:framePr w:hSpace="180" w:wrap="around" w:vAnchor="text" w:hAnchor="margin" w:x="-162" w:y="-200"/>
                    <w:rPr>
                      <w:color w:val="080C0C"/>
                      <w:lang w:val="it-IT"/>
                    </w:rPr>
                  </w:pPr>
                </w:p>
              </w:tc>
              <w:tc>
                <w:tcPr>
                  <w:tcW w:w="1628" w:type="dxa"/>
                  <w:tcBorders>
                    <w:top w:val="single" w:sz="8" w:space="0" w:color="231F20"/>
                    <w:left w:val="single" w:sz="8" w:space="0" w:color="231F20"/>
                    <w:bottom w:val="single" w:sz="8" w:space="0" w:color="231F20"/>
                    <w:right w:val="single" w:sz="8" w:space="0" w:color="231F20"/>
                  </w:tcBorders>
                  <w:shd w:val="clear" w:color="auto" w:fill="D2EEF8"/>
                  <w:hideMark/>
                </w:tcPr>
                <w:p w14:paraId="7CFDA47A" w14:textId="77777777" w:rsidR="00407661" w:rsidRPr="009E3109" w:rsidRDefault="00407661" w:rsidP="009E3109">
                  <w:pPr>
                    <w:pStyle w:val="NoSpacing"/>
                    <w:framePr w:hSpace="180" w:wrap="around" w:vAnchor="text" w:hAnchor="margin" w:x="-162" w:y="-200"/>
                    <w:rPr>
                      <w:color w:val="080C0C"/>
                      <w:lang w:val="it-IT"/>
                    </w:rPr>
                  </w:pPr>
                  <w:r w:rsidRPr="009E3109">
                    <w:rPr>
                      <w:color w:val="080C0C"/>
                      <w:lang w:val="it-IT"/>
                    </w:rPr>
                    <w:t>8</w:t>
                  </w:r>
                </w:p>
              </w:tc>
            </w:tr>
            <w:tr w:rsidR="00407661" w:rsidRPr="009E3109" w14:paraId="629AF906" w14:textId="77777777" w:rsidTr="00407661">
              <w:trPr>
                <w:trHeight w:val="314"/>
              </w:trPr>
              <w:tc>
                <w:tcPr>
                  <w:tcW w:w="1628" w:type="dxa"/>
                  <w:tcBorders>
                    <w:top w:val="single" w:sz="8" w:space="0" w:color="231F20"/>
                    <w:left w:val="single" w:sz="8" w:space="0" w:color="231F20"/>
                    <w:bottom w:val="single" w:sz="8" w:space="0" w:color="231F20"/>
                    <w:right w:val="single" w:sz="8" w:space="0" w:color="231F20"/>
                  </w:tcBorders>
                  <w:shd w:val="clear" w:color="auto" w:fill="FCF9D3"/>
                  <w:hideMark/>
                </w:tcPr>
                <w:p w14:paraId="5D7E7A5F" w14:textId="3F4760BF" w:rsidR="00407661" w:rsidRPr="009E3109" w:rsidRDefault="00407661" w:rsidP="009E3109">
                  <w:pPr>
                    <w:pStyle w:val="NoSpacing"/>
                    <w:framePr w:hSpace="180" w:wrap="around" w:vAnchor="text" w:hAnchor="margin" w:x="-162" w:y="-200"/>
                    <w:rPr>
                      <w:color w:val="080C0C"/>
                      <w:lang w:val="it-IT"/>
                    </w:rPr>
                  </w:pPr>
                  <w:r w:rsidRPr="009E3109">
                    <w:rPr>
                      <w:color w:val="080C0C"/>
                      <w:lang w:val="it-IT"/>
                    </w:rPr>
                    <w:t>3999</w:t>
                  </w:r>
                </w:p>
              </w:tc>
              <w:tc>
                <w:tcPr>
                  <w:tcW w:w="1628" w:type="dxa"/>
                  <w:tcBorders>
                    <w:top w:val="single" w:sz="8" w:space="0" w:color="231F20"/>
                    <w:left w:val="single" w:sz="8" w:space="0" w:color="231F20"/>
                    <w:bottom w:val="single" w:sz="8" w:space="0" w:color="231F20"/>
                    <w:right w:val="single" w:sz="8" w:space="0" w:color="231F20"/>
                  </w:tcBorders>
                </w:tcPr>
                <w:p w14:paraId="58296F9E" w14:textId="77777777" w:rsidR="00407661" w:rsidRPr="009E3109" w:rsidRDefault="00407661" w:rsidP="009E3109">
                  <w:pPr>
                    <w:pStyle w:val="NoSpacing"/>
                    <w:framePr w:hSpace="180" w:wrap="around" w:vAnchor="text" w:hAnchor="margin" w:x="-162" w:y="-200"/>
                    <w:rPr>
                      <w:color w:val="080C0C"/>
                      <w:lang w:val="it-IT"/>
                    </w:rPr>
                  </w:pPr>
                </w:p>
              </w:tc>
              <w:tc>
                <w:tcPr>
                  <w:tcW w:w="1628" w:type="dxa"/>
                  <w:tcBorders>
                    <w:top w:val="single" w:sz="8" w:space="0" w:color="231F20"/>
                    <w:left w:val="single" w:sz="8" w:space="0" w:color="231F20"/>
                    <w:bottom w:val="single" w:sz="8" w:space="0" w:color="231F20"/>
                    <w:right w:val="single" w:sz="8" w:space="0" w:color="231F20"/>
                  </w:tcBorders>
                </w:tcPr>
                <w:p w14:paraId="48ABE9D3" w14:textId="77777777" w:rsidR="00407661" w:rsidRPr="009E3109" w:rsidRDefault="00407661" w:rsidP="009E3109">
                  <w:pPr>
                    <w:pStyle w:val="NoSpacing"/>
                    <w:framePr w:hSpace="180" w:wrap="around" w:vAnchor="text" w:hAnchor="margin" w:x="-162" w:y="-200"/>
                    <w:rPr>
                      <w:color w:val="080C0C"/>
                      <w:lang w:val="it-IT"/>
                    </w:rPr>
                  </w:pPr>
                </w:p>
              </w:tc>
              <w:tc>
                <w:tcPr>
                  <w:tcW w:w="1628" w:type="dxa"/>
                  <w:tcBorders>
                    <w:top w:val="single" w:sz="8" w:space="0" w:color="231F20"/>
                    <w:left w:val="single" w:sz="8" w:space="0" w:color="231F20"/>
                    <w:bottom w:val="single" w:sz="8" w:space="0" w:color="231F20"/>
                    <w:right w:val="single" w:sz="8" w:space="0" w:color="231F20"/>
                  </w:tcBorders>
                </w:tcPr>
                <w:p w14:paraId="06360CF0" w14:textId="77777777" w:rsidR="00407661" w:rsidRPr="009E3109" w:rsidRDefault="00407661" w:rsidP="009E3109">
                  <w:pPr>
                    <w:pStyle w:val="NoSpacing"/>
                    <w:framePr w:hSpace="180" w:wrap="around" w:vAnchor="text" w:hAnchor="margin" w:x="-162" w:y="-200"/>
                    <w:rPr>
                      <w:color w:val="080C0C"/>
                      <w:lang w:val="it-IT"/>
                    </w:rPr>
                  </w:pPr>
                </w:p>
              </w:tc>
            </w:tr>
            <w:tr w:rsidR="00407661" w:rsidRPr="009E3109" w14:paraId="26E4D175" w14:textId="77777777" w:rsidTr="00407661">
              <w:trPr>
                <w:trHeight w:val="314"/>
              </w:trPr>
              <w:tc>
                <w:tcPr>
                  <w:tcW w:w="1628" w:type="dxa"/>
                  <w:tcBorders>
                    <w:top w:val="single" w:sz="8" w:space="0" w:color="231F20"/>
                    <w:left w:val="single" w:sz="8" w:space="0" w:color="231F20"/>
                    <w:bottom w:val="single" w:sz="8" w:space="0" w:color="231F20"/>
                    <w:right w:val="single" w:sz="8" w:space="0" w:color="231F20"/>
                  </w:tcBorders>
                  <w:shd w:val="clear" w:color="auto" w:fill="FCF9D3"/>
                  <w:hideMark/>
                </w:tcPr>
                <w:p w14:paraId="6E5050F7" w14:textId="77777777" w:rsidR="00407661" w:rsidRPr="009E3109" w:rsidRDefault="00407661" w:rsidP="009E3109">
                  <w:pPr>
                    <w:pStyle w:val="NoSpacing"/>
                    <w:framePr w:hSpace="180" w:wrap="around" w:vAnchor="text" w:hAnchor="margin" w:x="-162" w:y="-200"/>
                    <w:rPr>
                      <w:color w:val="080C0C"/>
                      <w:lang w:val="it-IT"/>
                    </w:rPr>
                  </w:pPr>
                  <w:r w:rsidRPr="009E3109">
                    <w:rPr>
                      <w:color w:val="080C0C"/>
                      <w:lang w:val="it-IT"/>
                    </w:rPr>
                    <w:t>3794</w:t>
                  </w:r>
                </w:p>
              </w:tc>
              <w:tc>
                <w:tcPr>
                  <w:tcW w:w="1628" w:type="dxa"/>
                  <w:tcBorders>
                    <w:top w:val="single" w:sz="8" w:space="0" w:color="231F20"/>
                    <w:left w:val="single" w:sz="8" w:space="0" w:color="231F20"/>
                    <w:bottom w:val="single" w:sz="8" w:space="0" w:color="231F20"/>
                    <w:right w:val="single" w:sz="8" w:space="0" w:color="231F20"/>
                  </w:tcBorders>
                </w:tcPr>
                <w:p w14:paraId="1A3F0241" w14:textId="77777777" w:rsidR="00407661" w:rsidRPr="009E3109" w:rsidRDefault="00407661" w:rsidP="009E3109">
                  <w:pPr>
                    <w:pStyle w:val="NoSpacing"/>
                    <w:framePr w:hSpace="180" w:wrap="around" w:vAnchor="text" w:hAnchor="margin" w:x="-162" w:y="-200"/>
                    <w:rPr>
                      <w:color w:val="080C0C"/>
                      <w:lang w:val="it-IT"/>
                    </w:rPr>
                  </w:pPr>
                </w:p>
              </w:tc>
              <w:tc>
                <w:tcPr>
                  <w:tcW w:w="1628" w:type="dxa"/>
                  <w:tcBorders>
                    <w:top w:val="single" w:sz="8" w:space="0" w:color="231F20"/>
                    <w:left w:val="single" w:sz="8" w:space="0" w:color="231F20"/>
                    <w:bottom w:val="single" w:sz="8" w:space="0" w:color="231F20"/>
                    <w:right w:val="single" w:sz="8" w:space="0" w:color="231F20"/>
                  </w:tcBorders>
                  <w:hideMark/>
                </w:tcPr>
                <w:p w14:paraId="7E462817" w14:textId="77777777" w:rsidR="00407661" w:rsidRPr="009E3109" w:rsidRDefault="00407661" w:rsidP="009E3109">
                  <w:pPr>
                    <w:pStyle w:val="NoSpacing"/>
                    <w:framePr w:hSpace="180" w:wrap="around" w:vAnchor="text" w:hAnchor="margin" w:x="-162" w:y="-200"/>
                    <w:rPr>
                      <w:color w:val="080C0C"/>
                      <w:lang w:val="it-IT"/>
                    </w:rPr>
                  </w:pPr>
                  <w:r w:rsidRPr="009E3109">
                    <w:rPr>
                      <w:color w:val="080C0C"/>
                      <w:lang w:val="it-IT"/>
                    </w:rPr>
                    <w:t>3801</w:t>
                  </w:r>
                </w:p>
              </w:tc>
              <w:tc>
                <w:tcPr>
                  <w:tcW w:w="1628" w:type="dxa"/>
                  <w:tcBorders>
                    <w:top w:val="single" w:sz="8" w:space="0" w:color="231F20"/>
                    <w:left w:val="single" w:sz="8" w:space="0" w:color="231F20"/>
                    <w:bottom w:val="single" w:sz="8" w:space="0" w:color="231F20"/>
                    <w:right w:val="single" w:sz="8" w:space="0" w:color="231F20"/>
                  </w:tcBorders>
                </w:tcPr>
                <w:p w14:paraId="647CE833" w14:textId="77777777" w:rsidR="00407661" w:rsidRPr="009E3109" w:rsidRDefault="00407661" w:rsidP="009E3109">
                  <w:pPr>
                    <w:pStyle w:val="NoSpacing"/>
                    <w:framePr w:hSpace="180" w:wrap="around" w:vAnchor="text" w:hAnchor="margin" w:x="-162" w:y="-200"/>
                    <w:rPr>
                      <w:color w:val="080C0C"/>
                      <w:lang w:val="it-IT"/>
                    </w:rPr>
                  </w:pPr>
                </w:p>
              </w:tc>
            </w:tr>
            <w:tr w:rsidR="00407661" w:rsidRPr="009E3109" w14:paraId="6DD7502E" w14:textId="77777777" w:rsidTr="00407661">
              <w:trPr>
                <w:trHeight w:val="314"/>
              </w:trPr>
              <w:tc>
                <w:tcPr>
                  <w:tcW w:w="1628" w:type="dxa"/>
                  <w:tcBorders>
                    <w:top w:val="single" w:sz="8" w:space="0" w:color="231F20"/>
                    <w:left w:val="single" w:sz="8" w:space="0" w:color="231F20"/>
                    <w:bottom w:val="single" w:sz="8" w:space="0" w:color="231F20"/>
                    <w:right w:val="single" w:sz="8" w:space="0" w:color="231F20"/>
                  </w:tcBorders>
                  <w:shd w:val="clear" w:color="auto" w:fill="FCF9D3"/>
                  <w:hideMark/>
                </w:tcPr>
                <w:p w14:paraId="334442AE" w14:textId="77777777" w:rsidR="00407661" w:rsidRPr="009E3109" w:rsidRDefault="00407661" w:rsidP="009E3109">
                  <w:pPr>
                    <w:pStyle w:val="NoSpacing"/>
                    <w:framePr w:hSpace="180" w:wrap="around" w:vAnchor="text" w:hAnchor="margin" w:x="-162" w:y="-200"/>
                    <w:rPr>
                      <w:color w:val="080C0C"/>
                      <w:lang w:val="it-IT"/>
                    </w:rPr>
                  </w:pPr>
                  <w:r w:rsidRPr="009E3109">
                    <w:rPr>
                      <w:color w:val="080C0C"/>
                      <w:lang w:val="it-IT"/>
                    </w:rPr>
                    <w:t>6498</w:t>
                  </w:r>
                </w:p>
              </w:tc>
              <w:tc>
                <w:tcPr>
                  <w:tcW w:w="1628" w:type="dxa"/>
                  <w:tcBorders>
                    <w:top w:val="single" w:sz="8" w:space="0" w:color="231F20"/>
                    <w:left w:val="single" w:sz="8" w:space="0" w:color="231F20"/>
                    <w:bottom w:val="single" w:sz="8" w:space="0" w:color="231F20"/>
                    <w:right w:val="single" w:sz="8" w:space="0" w:color="231F20"/>
                  </w:tcBorders>
                </w:tcPr>
                <w:p w14:paraId="5CBEEA7F" w14:textId="77777777" w:rsidR="00407661" w:rsidRPr="009E3109" w:rsidRDefault="00407661" w:rsidP="009E3109">
                  <w:pPr>
                    <w:pStyle w:val="NoSpacing"/>
                    <w:framePr w:hSpace="180" w:wrap="around" w:vAnchor="text" w:hAnchor="margin" w:x="-162" w:y="-200"/>
                    <w:rPr>
                      <w:color w:val="080C0C"/>
                      <w:lang w:val="it-IT"/>
                    </w:rPr>
                  </w:pPr>
                </w:p>
              </w:tc>
              <w:tc>
                <w:tcPr>
                  <w:tcW w:w="1628" w:type="dxa"/>
                  <w:tcBorders>
                    <w:top w:val="single" w:sz="8" w:space="0" w:color="231F20"/>
                    <w:left w:val="single" w:sz="8" w:space="0" w:color="231F20"/>
                    <w:bottom w:val="single" w:sz="8" w:space="0" w:color="231F20"/>
                    <w:right w:val="single" w:sz="8" w:space="0" w:color="231F20"/>
                  </w:tcBorders>
                </w:tcPr>
                <w:p w14:paraId="2336E973" w14:textId="77777777" w:rsidR="00407661" w:rsidRPr="009E3109" w:rsidRDefault="00407661" w:rsidP="009E3109">
                  <w:pPr>
                    <w:pStyle w:val="NoSpacing"/>
                    <w:framePr w:hSpace="180" w:wrap="around" w:vAnchor="text" w:hAnchor="margin" w:x="-162" w:y="-200"/>
                    <w:rPr>
                      <w:color w:val="080C0C"/>
                      <w:lang w:val="it-IT"/>
                    </w:rPr>
                  </w:pPr>
                </w:p>
              </w:tc>
              <w:tc>
                <w:tcPr>
                  <w:tcW w:w="1628" w:type="dxa"/>
                  <w:tcBorders>
                    <w:top w:val="single" w:sz="8" w:space="0" w:color="231F20"/>
                    <w:left w:val="single" w:sz="8" w:space="0" w:color="231F20"/>
                    <w:bottom w:val="single" w:sz="8" w:space="0" w:color="231F20"/>
                    <w:right w:val="single" w:sz="8" w:space="0" w:color="231F20"/>
                  </w:tcBorders>
                  <w:hideMark/>
                </w:tcPr>
                <w:p w14:paraId="0CA6960E" w14:textId="77777777" w:rsidR="00407661" w:rsidRPr="009E3109" w:rsidRDefault="00407661" w:rsidP="009E3109">
                  <w:pPr>
                    <w:pStyle w:val="NoSpacing"/>
                    <w:framePr w:hSpace="180" w:wrap="around" w:vAnchor="text" w:hAnchor="margin" w:x="-162" w:y="-200"/>
                    <w:rPr>
                      <w:color w:val="080C0C"/>
                      <w:lang w:val="it-IT"/>
                    </w:rPr>
                  </w:pPr>
                  <w:r w:rsidRPr="009E3109">
                    <w:rPr>
                      <w:color w:val="080C0C"/>
                      <w:lang w:val="it-IT"/>
                    </w:rPr>
                    <w:t>6506</w:t>
                  </w:r>
                </w:p>
              </w:tc>
            </w:tr>
          </w:tbl>
          <w:p w14:paraId="0FF9F6A6" w14:textId="77777777" w:rsidR="008B59F0" w:rsidRDefault="008B59F0" w:rsidP="008B59F0">
            <w:pPr>
              <w:pStyle w:val="NoSpacing"/>
              <w:rPr>
                <w:color w:val="080C0C"/>
                <w:lang w:val="it-IT"/>
              </w:rPr>
            </w:pPr>
          </w:p>
          <w:p w14:paraId="30B983A6" w14:textId="77777777" w:rsidR="00407661" w:rsidRPr="009E3109" w:rsidRDefault="00407661" w:rsidP="00407661">
            <w:pPr>
              <w:pStyle w:val="NoSpacing"/>
              <w:rPr>
                <w:color w:val="080C0C"/>
                <w:lang w:val="it-IT"/>
              </w:rPr>
            </w:pPr>
            <w:r w:rsidRPr="009E3109">
              <w:rPr>
                <w:color w:val="080C0C"/>
                <w:lang w:val="it-IT"/>
              </w:rPr>
              <w:t>6498 + x = 6506</w:t>
            </w:r>
          </w:p>
          <w:p w14:paraId="57FC34D2" w14:textId="77777777" w:rsidR="00407661" w:rsidRPr="009E3109" w:rsidRDefault="00407661" w:rsidP="00407661">
            <w:pPr>
              <w:pStyle w:val="NoSpacing"/>
              <w:rPr>
                <w:color w:val="080C0C"/>
                <w:lang w:val="it-IT"/>
              </w:rPr>
            </w:pPr>
            <w:r w:rsidRPr="009E3109">
              <w:rPr>
                <w:color w:val="080C0C"/>
                <w:lang w:val="it-IT"/>
              </w:rPr>
              <w:t>X = 6506 – 6498</w:t>
            </w:r>
          </w:p>
          <w:p w14:paraId="6AB0B84E" w14:textId="4AC70DF7" w:rsidR="00407661" w:rsidRPr="009E3109" w:rsidRDefault="00407661" w:rsidP="008B59F0">
            <w:pPr>
              <w:pStyle w:val="NoSpacing"/>
              <w:rPr>
                <w:color w:val="080C0C"/>
                <w:lang w:val="it-IT"/>
              </w:rPr>
            </w:pPr>
            <w:r w:rsidRPr="009E3109">
              <w:rPr>
                <w:color w:val="080C0C"/>
                <w:lang w:val="it-IT"/>
              </w:rPr>
              <w:t>X = 8</w:t>
            </w:r>
          </w:p>
          <w:p w14:paraId="4406AD25" w14:textId="77777777" w:rsidR="00407661" w:rsidRDefault="00407661" w:rsidP="00407661">
            <w:pPr>
              <w:pStyle w:val="NoSpacing"/>
              <w:rPr>
                <w:color w:val="080C0C"/>
                <w:lang w:val="it-IT"/>
              </w:rPr>
            </w:pPr>
            <w:r w:rsidRPr="00407661">
              <w:rPr>
                <w:color w:val="080C0C"/>
                <w:lang w:val="it-IT"/>
              </w:rPr>
              <w:t>Rikujtojmë se si zgjidhet detyra nëse mungon njëri mbledhor, p.sh.:</w:t>
            </w:r>
          </w:p>
          <w:p w14:paraId="782C4308" w14:textId="4F2D4F70" w:rsidR="00407661" w:rsidRPr="00407661" w:rsidRDefault="00407661" w:rsidP="00407661">
            <w:pPr>
              <w:pStyle w:val="NoSpacing"/>
              <w:rPr>
                <w:color w:val="080C0C"/>
                <w:lang w:val="it-IT"/>
              </w:rPr>
            </w:pPr>
            <w:r w:rsidRPr="00407661">
              <w:rPr>
                <w:color w:val="080C0C"/>
                <w:lang w:val="it-IT"/>
              </w:rPr>
              <w:t>Pra, zbritja është veprim i kundërt i mbledhjes.</w:t>
            </w:r>
          </w:p>
          <w:p w14:paraId="3A357D09" w14:textId="77777777" w:rsidR="00407661" w:rsidRDefault="00407661" w:rsidP="008B59F0">
            <w:pPr>
              <w:pStyle w:val="NoSpacing"/>
              <w:rPr>
                <w:color w:val="080C0C"/>
                <w:lang w:val="it-IT"/>
              </w:rPr>
            </w:pPr>
          </w:p>
          <w:p w14:paraId="1F56A463" w14:textId="77777777" w:rsidR="00407661" w:rsidRDefault="00407661" w:rsidP="008B59F0">
            <w:pPr>
              <w:pStyle w:val="NoSpacing"/>
              <w:rPr>
                <w:color w:val="080C0C"/>
                <w:lang w:val="it-IT"/>
              </w:rPr>
            </w:pPr>
          </w:p>
          <w:p w14:paraId="74484A25" w14:textId="77777777" w:rsidR="00407661" w:rsidRPr="009E3109" w:rsidRDefault="00407661" w:rsidP="00407661">
            <w:pPr>
              <w:pStyle w:val="NoSpacing"/>
              <w:rPr>
                <w:b/>
                <w:color w:val="080C0C"/>
                <w:lang w:val="it-IT"/>
              </w:rPr>
            </w:pPr>
            <w:r w:rsidRPr="009E3109">
              <w:rPr>
                <w:b/>
                <w:color w:val="080C0C"/>
                <w:lang w:val="it-IT"/>
              </w:rPr>
              <w:t>Vlerësimi i nxënësve:</w:t>
            </w:r>
          </w:p>
          <w:p w14:paraId="20A7BD10" w14:textId="77777777" w:rsidR="008B59F0" w:rsidRPr="008B59F0" w:rsidRDefault="008B59F0" w:rsidP="008B59F0">
            <w:pPr>
              <w:pStyle w:val="NoSpacing"/>
              <w:rPr>
                <w:color w:val="080C0C"/>
                <w:lang w:val="it-IT"/>
              </w:rPr>
            </w:pPr>
          </w:p>
          <w:p w14:paraId="0377FA7A" w14:textId="77777777" w:rsidR="008B59F0" w:rsidRDefault="008B59F0" w:rsidP="008B59F0">
            <w:pPr>
              <w:pStyle w:val="NoSpacing"/>
              <w:rPr>
                <w:color w:val="080C0C"/>
                <w:lang w:val="it-IT"/>
              </w:rPr>
            </w:pPr>
            <w:r w:rsidRPr="008B59F0">
              <w:rPr>
                <w:color w:val="080C0C"/>
                <w:lang w:val="it-IT"/>
              </w:rPr>
              <w:t>Nxënësit vlerësohen për saktësinë e zbatimit të rregullave të ndryshimit dhe të mbledhjes së një numri katërshifror me një numër njëshifror; argumentimit të zbritjes si veprim i kundërt i mbledhjes.</w:t>
            </w:r>
          </w:p>
          <w:p w14:paraId="38362BD1" w14:textId="77777777" w:rsidR="00407661" w:rsidRPr="008B59F0" w:rsidRDefault="00407661" w:rsidP="008B59F0">
            <w:pPr>
              <w:pStyle w:val="NoSpacing"/>
              <w:rPr>
                <w:color w:val="080C0C"/>
                <w:lang w:val="it-IT"/>
              </w:rPr>
            </w:pPr>
          </w:p>
          <w:p w14:paraId="2CD0C854" w14:textId="77777777" w:rsidR="008B59F0" w:rsidRPr="008B59F0" w:rsidRDefault="008B59F0" w:rsidP="008B59F0">
            <w:pPr>
              <w:pStyle w:val="NoSpacing"/>
              <w:rPr>
                <w:color w:val="080C0C"/>
                <w:lang w:val="it-IT"/>
              </w:rPr>
            </w:pPr>
            <w:r w:rsidRPr="008B59F0">
              <w:rPr>
                <w:color w:val="080C0C"/>
                <w:lang w:val="it-IT"/>
              </w:rPr>
              <w:t>Detyrë:</w:t>
            </w:r>
          </w:p>
          <w:p w14:paraId="6DC53A65" w14:textId="60A20638" w:rsidR="00FB6E8C" w:rsidRDefault="008B59F0" w:rsidP="008B59F0">
            <w:pPr>
              <w:pStyle w:val="NoSpacing"/>
              <w:rPr>
                <w:color w:val="080C0C"/>
                <w:lang w:val="it-IT"/>
              </w:rPr>
            </w:pPr>
            <w:r w:rsidRPr="008B59F0">
              <w:rPr>
                <w:color w:val="080C0C"/>
                <w:lang w:val="it-IT"/>
              </w:rPr>
              <w:t>Detyra 4, tabela e dytë (faqe 63).</w:t>
            </w:r>
          </w:p>
          <w:p w14:paraId="425E2E13" w14:textId="77777777" w:rsidR="00FB6E8C" w:rsidRDefault="00FB6E8C" w:rsidP="007A25B0">
            <w:pPr>
              <w:pStyle w:val="NoSpacing"/>
              <w:rPr>
                <w:color w:val="080C0C"/>
                <w:lang w:val="it-IT"/>
              </w:rPr>
            </w:pPr>
          </w:p>
          <w:p w14:paraId="3022F831" w14:textId="77777777" w:rsidR="00FB6E8C" w:rsidRPr="00112C98" w:rsidRDefault="00FB6E8C" w:rsidP="007A25B0">
            <w:pPr>
              <w:pStyle w:val="NoSpacing"/>
              <w:rPr>
                <w:color w:val="080C0C"/>
                <w:lang w:val="it-IT"/>
              </w:rPr>
            </w:pPr>
          </w:p>
        </w:tc>
      </w:tr>
    </w:tbl>
    <w:p w14:paraId="10B91F05" w14:textId="77777777" w:rsidR="00FB6E8C" w:rsidRDefault="00FB6E8C" w:rsidP="00FB6E8C">
      <w:pPr>
        <w:rPr>
          <w:lang w:val="it-IT"/>
        </w:rPr>
      </w:pPr>
    </w:p>
    <w:p w14:paraId="28E7AF40" w14:textId="77777777" w:rsidR="00FB6E8C" w:rsidRDefault="00FB6E8C" w:rsidP="00FB6E8C">
      <w:pPr>
        <w:rPr>
          <w:lang w:val="it-IT"/>
        </w:rPr>
      </w:pPr>
    </w:p>
    <w:p w14:paraId="5B3AF913" w14:textId="77777777" w:rsidR="00FB6E8C" w:rsidRDefault="00FB6E8C" w:rsidP="00FB6E8C">
      <w:pPr>
        <w:rPr>
          <w:lang w:val="it-IT"/>
        </w:rPr>
      </w:pPr>
    </w:p>
    <w:p w14:paraId="00722B0B" w14:textId="77777777" w:rsidR="00FB6E8C" w:rsidRDefault="00FB6E8C" w:rsidP="00FB6E8C">
      <w:pPr>
        <w:rPr>
          <w:lang w:val="it-IT"/>
        </w:rPr>
      </w:pPr>
    </w:p>
    <w:p w14:paraId="36E9F001" w14:textId="77777777" w:rsidR="00FB6E8C" w:rsidRDefault="00FB6E8C" w:rsidP="00FB6E8C">
      <w:pPr>
        <w:rPr>
          <w:lang w:val="it-IT"/>
        </w:rPr>
      </w:pPr>
    </w:p>
    <w:p w14:paraId="37A10344"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25263F9F" w14:textId="77777777" w:rsidTr="007A25B0">
        <w:trPr>
          <w:trHeight w:val="206"/>
        </w:trPr>
        <w:tc>
          <w:tcPr>
            <w:tcW w:w="10105" w:type="dxa"/>
            <w:tcBorders>
              <w:top w:val="single" w:sz="8" w:space="0" w:color="000000"/>
              <w:bottom w:val="nil"/>
            </w:tcBorders>
            <w:shd w:val="clear" w:color="auto" w:fill="000000"/>
            <w:hideMark/>
          </w:tcPr>
          <w:p w14:paraId="3707110F" w14:textId="140C6ABA"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407661">
              <w:rPr>
                <w:rFonts w:ascii="Times New Roman" w:eastAsia="MS Mincho" w:hAnsi="Times New Roman" w:cs="Times New Roman"/>
                <w:b/>
                <w:bCs/>
                <w:color w:val="0D0D0D"/>
                <w:sz w:val="24"/>
                <w:szCs w:val="24"/>
                <w:lang w:val="sq-AL"/>
              </w:rPr>
              <w:t>49</w:t>
            </w:r>
          </w:p>
        </w:tc>
      </w:tr>
      <w:tr w:rsidR="00FB6E8C" w:rsidRPr="009E3109" w14:paraId="384C8900" w14:textId="77777777" w:rsidTr="007A25B0">
        <w:trPr>
          <w:trHeight w:val="379"/>
        </w:trPr>
        <w:tc>
          <w:tcPr>
            <w:tcW w:w="10105" w:type="dxa"/>
            <w:tcBorders>
              <w:top w:val="single" w:sz="8" w:space="0" w:color="000000"/>
              <w:bottom w:val="single" w:sz="8" w:space="0" w:color="000000"/>
            </w:tcBorders>
            <w:hideMark/>
          </w:tcPr>
          <w:p w14:paraId="47638211" w14:textId="46378CAF"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4F818EB5" w14:textId="2D1EDF8F"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432B6D59" w14:textId="77777777" w:rsidTr="007A25B0">
        <w:trPr>
          <w:trHeight w:val="2390"/>
        </w:trPr>
        <w:tc>
          <w:tcPr>
            <w:tcW w:w="10105" w:type="dxa"/>
            <w:tcBorders>
              <w:top w:val="nil"/>
            </w:tcBorders>
          </w:tcPr>
          <w:p w14:paraId="6B309745" w14:textId="77777777" w:rsidR="00FB6E8C" w:rsidRDefault="00FB6E8C" w:rsidP="007A25B0">
            <w:pPr>
              <w:pStyle w:val="NoSpacing"/>
              <w:rPr>
                <w:color w:val="080C0C"/>
                <w:lang w:val="it-IT"/>
              </w:rPr>
            </w:pPr>
          </w:p>
          <w:p w14:paraId="66EC8E44" w14:textId="77777777" w:rsidR="00407661" w:rsidRPr="00407661" w:rsidRDefault="00407661" w:rsidP="00407661">
            <w:pPr>
              <w:pStyle w:val="NoSpacing"/>
              <w:rPr>
                <w:b/>
                <w:bCs/>
                <w:color w:val="080C0C"/>
                <w:lang w:val="it-IT"/>
              </w:rPr>
            </w:pPr>
            <w:r w:rsidRPr="00407661">
              <w:rPr>
                <w:b/>
                <w:bCs/>
                <w:color w:val="080C0C"/>
                <w:lang w:val="it-IT"/>
              </w:rPr>
              <w:t>Tema: Numrat natyrorë</w:t>
            </w:r>
          </w:p>
          <w:p w14:paraId="1C1ABF1E" w14:textId="77777777" w:rsidR="00407661" w:rsidRPr="00407661" w:rsidRDefault="00407661" w:rsidP="00407661">
            <w:pPr>
              <w:pStyle w:val="NoSpacing"/>
              <w:rPr>
                <w:b/>
                <w:bCs/>
                <w:color w:val="080C0C"/>
                <w:lang w:val="it-IT"/>
              </w:rPr>
            </w:pPr>
            <w:r w:rsidRPr="00407661">
              <w:rPr>
                <w:b/>
                <w:bCs/>
                <w:color w:val="080C0C"/>
                <w:lang w:val="it-IT"/>
              </w:rPr>
              <w:t>Rezultatet e të nxënit të temës:</w:t>
            </w:r>
          </w:p>
          <w:p w14:paraId="49229167" w14:textId="77777777" w:rsidR="00407661" w:rsidRPr="00407661" w:rsidRDefault="00407661" w:rsidP="00407661">
            <w:pPr>
              <w:pStyle w:val="NoSpacing"/>
              <w:rPr>
                <w:color w:val="080C0C"/>
                <w:lang w:val="it-IT"/>
              </w:rPr>
            </w:pPr>
            <w:r w:rsidRPr="00407661">
              <w:rPr>
                <w:color w:val="080C0C"/>
                <w:lang w:val="it-IT"/>
              </w:rPr>
              <w:t>Rezultatet e të nxënit të temës: Kryen veprimet aritmetike me numra natyrorë (gjen shumën dhe ndryshimin e numrave deri në 10000); Përcakton shprehjet numerike të thjeshta dhe të përbëra dhe gjen vlerën e shprehjes.</w:t>
            </w:r>
          </w:p>
          <w:p w14:paraId="4E30FC67" w14:textId="77777777" w:rsidR="00407661" w:rsidRPr="00407661" w:rsidRDefault="00407661" w:rsidP="00407661">
            <w:pPr>
              <w:pStyle w:val="NoSpacing"/>
              <w:rPr>
                <w:color w:val="080C0C"/>
                <w:lang w:val="it-IT"/>
              </w:rPr>
            </w:pPr>
          </w:p>
          <w:p w14:paraId="484FC90B" w14:textId="30614E60" w:rsidR="00407661" w:rsidRPr="00407661" w:rsidRDefault="00407661" w:rsidP="00407661">
            <w:pPr>
              <w:pStyle w:val="NoSpacing"/>
              <w:rPr>
                <w:b/>
                <w:bCs/>
                <w:color w:val="080C0C"/>
                <w:lang w:val="it-IT"/>
              </w:rPr>
            </w:pPr>
            <w:r w:rsidRPr="00407661">
              <w:rPr>
                <w:b/>
                <w:bCs/>
                <w:color w:val="080C0C"/>
                <w:lang w:val="it-IT"/>
              </w:rPr>
              <w:t>Kontributi në rezultatet për kompetencat kryesore të shkallës: I.3, II.4, II.7.</w:t>
            </w:r>
          </w:p>
          <w:p w14:paraId="37E08BBB" w14:textId="77777777" w:rsidR="00407661" w:rsidRPr="00407661" w:rsidRDefault="00407661" w:rsidP="00407661">
            <w:pPr>
              <w:pStyle w:val="NoSpacing"/>
              <w:rPr>
                <w:b/>
                <w:bCs/>
                <w:color w:val="080C0C"/>
                <w:lang w:val="it-IT"/>
              </w:rPr>
            </w:pPr>
            <w:r w:rsidRPr="00407661">
              <w:rPr>
                <w:b/>
                <w:bCs/>
                <w:color w:val="080C0C"/>
                <w:lang w:val="it-IT"/>
              </w:rPr>
              <w:t>Kontributi në rezultatet e fushës së kurrikulës: 1.3, 2.4, 5.1.</w:t>
            </w:r>
          </w:p>
          <w:p w14:paraId="3C5D4B84" w14:textId="77777777" w:rsidR="00407661" w:rsidRDefault="00407661" w:rsidP="00407661">
            <w:pPr>
              <w:pStyle w:val="NoSpacing"/>
              <w:rPr>
                <w:color w:val="080C0C"/>
                <w:lang w:val="it-IT"/>
              </w:rPr>
            </w:pPr>
          </w:p>
          <w:p w14:paraId="16D95085" w14:textId="62BA7AF4" w:rsidR="00407661" w:rsidRPr="009E3109" w:rsidRDefault="00407661" w:rsidP="00407661">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6226E4D6" w14:textId="77777777" w:rsidR="00407661" w:rsidRPr="009E3109" w:rsidRDefault="00407661" w:rsidP="00407661">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Mbledhja</w:t>
            </w:r>
            <w:proofErr w:type="spellEnd"/>
            <w:r w:rsidRPr="009E3109">
              <w:rPr>
                <w:b/>
                <w:bCs/>
                <w:color w:val="080C0C"/>
              </w:rPr>
              <w:t xml:space="preserve"> e </w:t>
            </w:r>
            <w:proofErr w:type="spellStart"/>
            <w:r w:rsidRPr="009E3109">
              <w:rPr>
                <w:b/>
                <w:bCs/>
                <w:color w:val="080C0C"/>
              </w:rPr>
              <w:t>numrave</w:t>
            </w:r>
            <w:proofErr w:type="spellEnd"/>
            <w:r w:rsidRPr="009E3109">
              <w:rPr>
                <w:b/>
                <w:bCs/>
                <w:color w:val="080C0C"/>
              </w:rPr>
              <w:t xml:space="preserve"> </w:t>
            </w:r>
            <w:proofErr w:type="spellStart"/>
            <w:r w:rsidRPr="009E3109">
              <w:rPr>
                <w:b/>
                <w:bCs/>
                <w:color w:val="080C0C"/>
              </w:rPr>
              <w:t>katër</w:t>
            </w:r>
            <w:proofErr w:type="spellEnd"/>
            <w:r w:rsidRPr="009E3109">
              <w:rPr>
                <w:b/>
                <w:bCs/>
                <w:color w:val="080C0C"/>
              </w:rPr>
              <w:t xml:space="preserve">- </w:t>
            </w:r>
            <w:proofErr w:type="spellStart"/>
            <w:r w:rsidRPr="009E3109">
              <w:rPr>
                <w:b/>
                <w:bCs/>
                <w:color w:val="080C0C"/>
              </w:rPr>
              <w:t>shifrorë</w:t>
            </w:r>
            <w:proofErr w:type="spellEnd"/>
            <w:r w:rsidRPr="009E3109">
              <w:rPr>
                <w:b/>
                <w:bCs/>
                <w:color w:val="080C0C"/>
              </w:rPr>
              <w:t xml:space="preserve"> me </w:t>
            </w:r>
            <w:proofErr w:type="spellStart"/>
            <w:r w:rsidRPr="009E3109">
              <w:rPr>
                <w:b/>
                <w:bCs/>
                <w:color w:val="080C0C"/>
              </w:rPr>
              <w:t>dhjetëshe</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qindëshe</w:t>
            </w:r>
            <w:proofErr w:type="spellEnd"/>
          </w:p>
          <w:p w14:paraId="0925D670" w14:textId="77777777" w:rsidR="00407661" w:rsidRPr="009E3109" w:rsidRDefault="00407661" w:rsidP="00407661">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0BA0415C" w14:textId="77777777" w:rsidR="00407661" w:rsidRPr="009E3109" w:rsidRDefault="00407661" w:rsidP="00407661">
            <w:pPr>
              <w:pStyle w:val="NoSpacing"/>
              <w:rPr>
                <w:color w:val="080C0C"/>
              </w:rPr>
            </w:pPr>
            <w:r w:rsidRPr="009E3109">
              <w:rPr>
                <w:color w:val="080C0C"/>
              </w:rPr>
              <w:t>•</w:t>
            </w:r>
            <w:r w:rsidRPr="009E3109">
              <w:rPr>
                <w:color w:val="080C0C"/>
              </w:rPr>
              <w:tab/>
            </w:r>
            <w:proofErr w:type="spellStart"/>
            <w:r w:rsidRPr="009E3109">
              <w:rPr>
                <w:color w:val="080C0C"/>
              </w:rPr>
              <w:t>Llogarit</w:t>
            </w:r>
            <w:proofErr w:type="spellEnd"/>
            <w:r w:rsidRPr="009E3109">
              <w:rPr>
                <w:color w:val="080C0C"/>
              </w:rPr>
              <w:t xml:space="preserve"> </w:t>
            </w:r>
            <w:proofErr w:type="spellStart"/>
            <w:r w:rsidRPr="009E3109">
              <w:rPr>
                <w:color w:val="080C0C"/>
              </w:rPr>
              <w:t>shumën</w:t>
            </w:r>
            <w:proofErr w:type="spellEnd"/>
            <w:r w:rsidRPr="009E3109">
              <w:rPr>
                <w:color w:val="080C0C"/>
              </w:rPr>
              <w:t xml:space="preserve"> e </w:t>
            </w:r>
            <w:proofErr w:type="spellStart"/>
            <w:r w:rsidRPr="009E3109">
              <w:rPr>
                <w:color w:val="080C0C"/>
              </w:rPr>
              <w:t>numrave</w:t>
            </w:r>
            <w:proofErr w:type="spellEnd"/>
            <w:r w:rsidRPr="009E3109">
              <w:rPr>
                <w:color w:val="080C0C"/>
              </w:rPr>
              <w:t xml:space="preserve"> </w:t>
            </w:r>
            <w:proofErr w:type="spellStart"/>
            <w:r w:rsidRPr="009E3109">
              <w:rPr>
                <w:color w:val="080C0C"/>
              </w:rPr>
              <w:t>katërshifrorë</w:t>
            </w:r>
            <w:proofErr w:type="spellEnd"/>
            <w:r w:rsidRPr="009E3109">
              <w:rPr>
                <w:color w:val="080C0C"/>
              </w:rPr>
              <w:t xml:space="preserve"> me </w:t>
            </w:r>
            <w:proofErr w:type="spellStart"/>
            <w:r w:rsidRPr="009E3109">
              <w:rPr>
                <w:color w:val="080C0C"/>
              </w:rPr>
              <w:t>dhjetëshe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qindëshe</w:t>
            </w:r>
            <w:proofErr w:type="spellEnd"/>
            <w:r w:rsidRPr="009E3109">
              <w:rPr>
                <w:color w:val="080C0C"/>
              </w:rPr>
              <w:t>;</w:t>
            </w:r>
          </w:p>
          <w:p w14:paraId="1DF82284" w14:textId="77777777" w:rsidR="00407661" w:rsidRPr="00407661" w:rsidRDefault="00407661" w:rsidP="00407661">
            <w:pPr>
              <w:pStyle w:val="NoSpacing"/>
              <w:rPr>
                <w:color w:val="080C0C"/>
                <w:lang w:val="it-IT"/>
              </w:rPr>
            </w:pPr>
            <w:r w:rsidRPr="00407661">
              <w:rPr>
                <w:color w:val="080C0C"/>
                <w:lang w:val="it-IT"/>
              </w:rPr>
              <w:t>•</w:t>
            </w:r>
            <w:r w:rsidRPr="00407661">
              <w:rPr>
                <w:color w:val="080C0C"/>
                <w:lang w:val="it-IT"/>
              </w:rPr>
              <w:tab/>
              <w:t>Gjen mbledhorin e panjohur te barazimet e dhëna.</w:t>
            </w:r>
          </w:p>
          <w:p w14:paraId="5350EF5A" w14:textId="77777777" w:rsidR="00407661" w:rsidRPr="009E3109" w:rsidRDefault="00407661" w:rsidP="00407661">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62FB41E2" w14:textId="77777777" w:rsidR="00407661" w:rsidRPr="00407661" w:rsidRDefault="00407661" w:rsidP="00407661">
            <w:pPr>
              <w:pStyle w:val="NoSpacing"/>
              <w:rPr>
                <w:color w:val="080C0C"/>
                <w:lang w:val="it-IT"/>
              </w:rPr>
            </w:pPr>
            <w:r w:rsidRPr="00407661">
              <w:rPr>
                <w:b/>
                <w:bCs/>
                <w:color w:val="080C0C"/>
                <w:lang w:val="it-IT"/>
              </w:rPr>
              <w:t>Burimet, mjetet e konkretizimit dhe materialet mësimore</w:t>
            </w:r>
            <w:r w:rsidRPr="00407661">
              <w:rPr>
                <w:color w:val="080C0C"/>
                <w:lang w:val="it-IT"/>
              </w:rPr>
              <w:t>: kartonë.</w:t>
            </w:r>
          </w:p>
          <w:p w14:paraId="5C1B7469" w14:textId="77777777" w:rsidR="00407661" w:rsidRPr="00407661" w:rsidRDefault="00407661" w:rsidP="00407661">
            <w:pPr>
              <w:pStyle w:val="NoSpacing"/>
              <w:rPr>
                <w:color w:val="080C0C"/>
                <w:lang w:val="it-IT"/>
              </w:rPr>
            </w:pPr>
            <w:r w:rsidRPr="00407661">
              <w:rPr>
                <w:color w:val="080C0C"/>
                <w:lang w:val="it-IT"/>
              </w:rPr>
              <w:t>Lidhja me lëndët e tjera mësimore dhe/apo me çështjet ndërkurrikulare dhe situatat jetësore:</w:t>
            </w:r>
          </w:p>
          <w:p w14:paraId="244DBCE8" w14:textId="77777777" w:rsidR="00407661" w:rsidRPr="00407661" w:rsidRDefault="00407661" w:rsidP="00407661">
            <w:pPr>
              <w:pStyle w:val="NoSpacing"/>
              <w:rPr>
                <w:color w:val="080C0C"/>
                <w:lang w:val="it-IT"/>
              </w:rPr>
            </w:pPr>
            <w:r w:rsidRPr="00407661">
              <w:rPr>
                <w:color w:val="080C0C"/>
                <w:lang w:val="it-IT"/>
              </w:rPr>
              <w:t>Gjuhë amtare(shqipe), Edukatë figurative.</w:t>
            </w:r>
          </w:p>
          <w:p w14:paraId="5554E52D" w14:textId="77777777" w:rsidR="00407661" w:rsidRDefault="00407661" w:rsidP="00407661">
            <w:pPr>
              <w:pStyle w:val="NoSpacing"/>
              <w:rPr>
                <w:color w:val="080C0C"/>
                <w:lang w:val="it-IT"/>
              </w:rPr>
            </w:pPr>
          </w:p>
          <w:p w14:paraId="0B4E32B0" w14:textId="77777777" w:rsidR="0099500C" w:rsidRPr="008B59F0" w:rsidRDefault="0099500C" w:rsidP="0099500C">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34E8C178" w14:textId="77777777" w:rsidR="00407661" w:rsidRPr="00407661" w:rsidRDefault="00407661" w:rsidP="00407661">
            <w:pPr>
              <w:pStyle w:val="NoSpacing"/>
              <w:rPr>
                <w:color w:val="080C0C"/>
                <w:lang w:val="it-IT"/>
              </w:rPr>
            </w:pPr>
            <w:r w:rsidRPr="00407661">
              <w:rPr>
                <w:color w:val="080C0C"/>
                <w:lang w:val="it-IT"/>
              </w:rPr>
              <w:t>Parashikimi:</w:t>
            </w:r>
          </w:p>
          <w:p w14:paraId="6052F56E" w14:textId="77777777" w:rsidR="00407661" w:rsidRPr="00407661" w:rsidRDefault="00407661" w:rsidP="00407661">
            <w:pPr>
              <w:pStyle w:val="NoSpacing"/>
              <w:rPr>
                <w:b/>
                <w:bCs/>
                <w:color w:val="080C0C"/>
                <w:lang w:val="it-IT"/>
              </w:rPr>
            </w:pPr>
            <w:r w:rsidRPr="00407661">
              <w:rPr>
                <w:b/>
                <w:bCs/>
                <w:color w:val="080C0C"/>
                <w:lang w:val="it-IT"/>
              </w:rPr>
              <w:t>Përgatitja për të nxënët</w:t>
            </w:r>
          </w:p>
          <w:p w14:paraId="699E58D2" w14:textId="77777777" w:rsidR="00407661" w:rsidRDefault="00407661" w:rsidP="00407661">
            <w:pPr>
              <w:pStyle w:val="NoSpacing"/>
              <w:rPr>
                <w:b/>
                <w:bCs/>
                <w:color w:val="080C0C"/>
                <w:lang w:val="it-IT"/>
              </w:rPr>
            </w:pPr>
            <w:r w:rsidRPr="00407661">
              <w:rPr>
                <w:b/>
                <w:bCs/>
                <w:color w:val="080C0C"/>
                <w:lang w:val="it-IT"/>
              </w:rPr>
              <w:t>Përvijim i të menduarit</w:t>
            </w:r>
          </w:p>
          <w:p w14:paraId="020E5DE2" w14:textId="77777777" w:rsidR="00407661" w:rsidRPr="00407661" w:rsidRDefault="00407661" w:rsidP="00407661">
            <w:pPr>
              <w:pStyle w:val="NoSpacing"/>
              <w:rPr>
                <w:b/>
                <w:bCs/>
                <w:color w:val="080C0C"/>
                <w:lang w:val="it-IT"/>
              </w:rPr>
            </w:pPr>
          </w:p>
          <w:p w14:paraId="7AC264A6" w14:textId="77777777" w:rsidR="00407661" w:rsidRPr="00407661" w:rsidRDefault="00407661" w:rsidP="00407661">
            <w:pPr>
              <w:pStyle w:val="NoSpacing"/>
              <w:rPr>
                <w:color w:val="080C0C"/>
                <w:lang w:val="it-IT"/>
              </w:rPr>
            </w:pPr>
            <w:r w:rsidRPr="00407661">
              <w:rPr>
                <w:color w:val="080C0C"/>
                <w:lang w:val="it-IT"/>
              </w:rPr>
              <w:t>Nxënësit ndahen në dy grupe të mëdha. Kriteri për ndarjen e grupit është mbledhja dhe rezultati. Grupit të parë i shpërndahen kartonë me shprehje numerike me mbledhje të numrave katërshifrorë, kurse grupit të dytë, me rezultatet e mbledhjes. Nxënësit e grupit të parë ngrenë lart me radhë kartonët, kurse nga grupi i dytë kartonin e ngre lart vetëm nxënësi tek i cili është rezultati i mbledhjes. Numri i kartonëve duhet t’i përgjigjet numrit të nxënësve në grup. Shembuj të kartonëve:</w:t>
            </w:r>
          </w:p>
          <w:p w14:paraId="0E9C37E2" w14:textId="77777777" w:rsidR="00407661" w:rsidRPr="00407661" w:rsidRDefault="00407661" w:rsidP="00407661">
            <w:pPr>
              <w:pStyle w:val="NoSpacing"/>
              <w:rPr>
                <w:color w:val="080C0C"/>
                <w:lang w:val="it-IT"/>
              </w:rPr>
            </w:pPr>
            <w:r w:rsidRPr="00407661">
              <w:rPr>
                <w:color w:val="080C0C"/>
                <w:lang w:val="it-IT"/>
              </w:rPr>
              <w:t>Mbledhja: 4735 + 60; 8524 + 300; 4376 + 200; 2649 + 20…</w:t>
            </w:r>
          </w:p>
          <w:p w14:paraId="1A188B15" w14:textId="77777777" w:rsidR="00407661" w:rsidRPr="00407661" w:rsidRDefault="00407661" w:rsidP="00407661">
            <w:pPr>
              <w:pStyle w:val="NoSpacing"/>
              <w:rPr>
                <w:color w:val="080C0C"/>
                <w:lang w:val="it-IT"/>
              </w:rPr>
            </w:pPr>
            <w:r w:rsidRPr="00407661">
              <w:rPr>
                <w:color w:val="080C0C"/>
                <w:lang w:val="it-IT"/>
              </w:rPr>
              <w:t>Rezultati: 4790; 8824; 4576; 2669…</w:t>
            </w:r>
          </w:p>
          <w:p w14:paraId="3A9C5E06" w14:textId="77777777" w:rsidR="00407661" w:rsidRPr="00407661" w:rsidRDefault="00407661" w:rsidP="00407661">
            <w:pPr>
              <w:pStyle w:val="NoSpacing"/>
              <w:rPr>
                <w:color w:val="080C0C"/>
                <w:lang w:val="it-IT"/>
              </w:rPr>
            </w:pPr>
            <w:r w:rsidRPr="00407661">
              <w:rPr>
                <w:color w:val="080C0C"/>
                <w:lang w:val="it-IT"/>
              </w:rPr>
              <w:t xml:space="preserve"> </w:t>
            </w:r>
          </w:p>
          <w:p w14:paraId="12815670" w14:textId="77777777" w:rsidR="00407661" w:rsidRPr="00407661" w:rsidRDefault="00407661" w:rsidP="00407661">
            <w:pPr>
              <w:pStyle w:val="NoSpacing"/>
              <w:rPr>
                <w:color w:val="080C0C"/>
                <w:lang w:val="it-IT"/>
              </w:rPr>
            </w:pPr>
          </w:p>
          <w:p w14:paraId="06DDCC26" w14:textId="77777777" w:rsidR="00407661" w:rsidRPr="00407661" w:rsidRDefault="00407661" w:rsidP="00407661">
            <w:pPr>
              <w:pStyle w:val="NoSpacing"/>
              <w:rPr>
                <w:b/>
                <w:bCs/>
                <w:color w:val="080C0C"/>
                <w:lang w:val="it-IT"/>
              </w:rPr>
            </w:pPr>
            <w:r w:rsidRPr="00407661">
              <w:rPr>
                <w:b/>
                <w:bCs/>
                <w:color w:val="080C0C"/>
                <w:lang w:val="it-IT"/>
              </w:rPr>
              <w:t>Ndërtimi i njohurive dhe i shkathtësive: Përpunimi i përmbajtjes</w:t>
            </w:r>
          </w:p>
          <w:p w14:paraId="05ED8FE5" w14:textId="77777777" w:rsidR="00407661" w:rsidRPr="00407661" w:rsidRDefault="00407661" w:rsidP="00407661">
            <w:pPr>
              <w:pStyle w:val="NoSpacing"/>
              <w:rPr>
                <w:b/>
                <w:bCs/>
                <w:color w:val="080C0C"/>
                <w:lang w:val="it-IT"/>
              </w:rPr>
            </w:pPr>
            <w:r w:rsidRPr="00407661">
              <w:rPr>
                <w:b/>
                <w:bCs/>
                <w:color w:val="080C0C"/>
                <w:lang w:val="it-IT"/>
              </w:rPr>
              <w:t>Veprimtaria I; Ditari dy/tripjesësh</w:t>
            </w:r>
          </w:p>
          <w:p w14:paraId="05B5FF9D" w14:textId="77777777" w:rsidR="00407661" w:rsidRDefault="00407661" w:rsidP="00407661">
            <w:pPr>
              <w:pStyle w:val="NoSpacing"/>
              <w:rPr>
                <w:color w:val="080C0C"/>
                <w:lang w:val="it-IT"/>
              </w:rPr>
            </w:pPr>
            <w:r w:rsidRPr="00407661">
              <w:rPr>
                <w:color w:val="080C0C"/>
                <w:lang w:val="it-IT"/>
              </w:rPr>
              <w:t>Detyra 1: Nxënësit në mënyrë individuale llogarisin shumën e numrave të dhënë.</w:t>
            </w:r>
          </w:p>
          <w:p w14:paraId="10DAE0FE" w14:textId="77777777" w:rsidR="00407661" w:rsidRPr="00407661" w:rsidRDefault="00407661" w:rsidP="00407661">
            <w:pPr>
              <w:pStyle w:val="NoSpacing"/>
              <w:rPr>
                <w:color w:val="080C0C"/>
                <w:lang w:val="it-IT"/>
              </w:rPr>
            </w:pPr>
          </w:p>
          <w:tbl>
            <w:tblP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653"/>
              <w:gridCol w:w="1649"/>
            </w:tblGrid>
            <w:tr w:rsidR="00407661" w:rsidRPr="009E3109" w14:paraId="0E035EB3" w14:textId="77777777" w:rsidTr="00407661">
              <w:trPr>
                <w:trHeight w:val="299"/>
              </w:trPr>
              <w:tc>
                <w:tcPr>
                  <w:tcW w:w="1653" w:type="dxa"/>
                  <w:tcBorders>
                    <w:top w:val="single" w:sz="8" w:space="0" w:color="231F20"/>
                    <w:left w:val="single" w:sz="8" w:space="0" w:color="231F20"/>
                    <w:bottom w:val="single" w:sz="8" w:space="0" w:color="231F20"/>
                    <w:right w:val="single" w:sz="8" w:space="0" w:color="231F20"/>
                  </w:tcBorders>
                  <w:hideMark/>
                </w:tcPr>
                <w:p w14:paraId="3EFF2244" w14:textId="77777777" w:rsidR="00407661" w:rsidRPr="009E3109" w:rsidRDefault="00407661" w:rsidP="009E3109">
                  <w:pPr>
                    <w:pStyle w:val="NoSpacing"/>
                    <w:framePr w:hSpace="180" w:wrap="around" w:vAnchor="text" w:hAnchor="margin" w:x="-162" w:y="-200"/>
                    <w:rPr>
                      <w:color w:val="080C0C"/>
                      <w:lang w:val="it-IT"/>
                    </w:rPr>
                  </w:pPr>
                  <w:r w:rsidRPr="009E3109">
                    <w:rPr>
                      <w:color w:val="080C0C"/>
                      <w:lang w:val="it-IT"/>
                    </w:rPr>
                    <w:t>Shprehja</w:t>
                  </w:r>
                </w:p>
              </w:tc>
              <w:tc>
                <w:tcPr>
                  <w:tcW w:w="1649" w:type="dxa"/>
                  <w:tcBorders>
                    <w:top w:val="single" w:sz="8" w:space="0" w:color="231F20"/>
                    <w:left w:val="single" w:sz="8" w:space="0" w:color="231F20"/>
                    <w:bottom w:val="single" w:sz="8" w:space="0" w:color="231F20"/>
                    <w:right w:val="single" w:sz="8" w:space="0" w:color="231F20"/>
                  </w:tcBorders>
                  <w:hideMark/>
                </w:tcPr>
                <w:p w14:paraId="5CD261EB" w14:textId="77777777" w:rsidR="00407661" w:rsidRPr="009E3109" w:rsidRDefault="00407661" w:rsidP="009E3109">
                  <w:pPr>
                    <w:pStyle w:val="NoSpacing"/>
                    <w:framePr w:hSpace="180" w:wrap="around" w:vAnchor="text" w:hAnchor="margin" w:x="-162" w:y="-200"/>
                    <w:rPr>
                      <w:color w:val="080C0C"/>
                      <w:lang w:val="it-IT"/>
                    </w:rPr>
                  </w:pPr>
                  <w:r w:rsidRPr="009E3109">
                    <w:rPr>
                      <w:color w:val="080C0C"/>
                      <w:lang w:val="it-IT"/>
                    </w:rPr>
                    <w:t>Rezultati</w:t>
                  </w:r>
                </w:p>
              </w:tc>
            </w:tr>
            <w:tr w:rsidR="00407661" w:rsidRPr="009E3109" w14:paraId="056EDF44" w14:textId="77777777" w:rsidTr="00407661">
              <w:trPr>
                <w:trHeight w:val="299"/>
              </w:trPr>
              <w:tc>
                <w:tcPr>
                  <w:tcW w:w="1653" w:type="dxa"/>
                  <w:tcBorders>
                    <w:top w:val="single" w:sz="8" w:space="0" w:color="231F20"/>
                    <w:left w:val="single" w:sz="8" w:space="0" w:color="231F20"/>
                    <w:bottom w:val="single" w:sz="8" w:space="0" w:color="231F20"/>
                    <w:right w:val="single" w:sz="8" w:space="0" w:color="231F20"/>
                  </w:tcBorders>
                  <w:hideMark/>
                </w:tcPr>
                <w:p w14:paraId="3254A2D7" w14:textId="77777777" w:rsidR="00407661" w:rsidRPr="009E3109" w:rsidRDefault="00407661" w:rsidP="009E3109">
                  <w:pPr>
                    <w:pStyle w:val="NoSpacing"/>
                    <w:framePr w:hSpace="180" w:wrap="around" w:vAnchor="text" w:hAnchor="margin" w:x="-162" w:y="-200"/>
                    <w:rPr>
                      <w:color w:val="080C0C"/>
                      <w:lang w:val="it-IT"/>
                    </w:rPr>
                  </w:pPr>
                  <w:r w:rsidRPr="009E3109">
                    <w:rPr>
                      <w:color w:val="080C0C"/>
                      <w:lang w:val="it-IT"/>
                    </w:rPr>
                    <w:t>3672 + 90</w:t>
                  </w:r>
                </w:p>
              </w:tc>
              <w:tc>
                <w:tcPr>
                  <w:tcW w:w="1649" w:type="dxa"/>
                  <w:tcBorders>
                    <w:top w:val="single" w:sz="8" w:space="0" w:color="231F20"/>
                    <w:left w:val="single" w:sz="8" w:space="0" w:color="231F20"/>
                    <w:bottom w:val="single" w:sz="8" w:space="0" w:color="231F20"/>
                    <w:right w:val="single" w:sz="8" w:space="0" w:color="231F20"/>
                  </w:tcBorders>
                  <w:hideMark/>
                </w:tcPr>
                <w:p w14:paraId="73F7D337" w14:textId="77777777" w:rsidR="00407661" w:rsidRPr="009E3109" w:rsidRDefault="00407661" w:rsidP="009E3109">
                  <w:pPr>
                    <w:pStyle w:val="NoSpacing"/>
                    <w:framePr w:hSpace="180" w:wrap="around" w:vAnchor="text" w:hAnchor="margin" w:x="-162" w:y="-200"/>
                    <w:rPr>
                      <w:color w:val="080C0C"/>
                      <w:lang w:val="it-IT"/>
                    </w:rPr>
                  </w:pPr>
                  <w:r w:rsidRPr="009E3109">
                    <w:rPr>
                      <w:color w:val="080C0C"/>
                      <w:lang w:val="it-IT"/>
                    </w:rPr>
                    <w:t>3762</w:t>
                  </w:r>
                </w:p>
              </w:tc>
            </w:tr>
            <w:tr w:rsidR="00407661" w:rsidRPr="009E3109" w14:paraId="2994AD80" w14:textId="77777777" w:rsidTr="00407661">
              <w:trPr>
                <w:trHeight w:val="299"/>
              </w:trPr>
              <w:tc>
                <w:tcPr>
                  <w:tcW w:w="1653" w:type="dxa"/>
                  <w:tcBorders>
                    <w:top w:val="single" w:sz="8" w:space="0" w:color="231F20"/>
                    <w:left w:val="single" w:sz="8" w:space="0" w:color="231F20"/>
                    <w:bottom w:val="single" w:sz="8" w:space="0" w:color="231F20"/>
                    <w:right w:val="single" w:sz="8" w:space="0" w:color="231F20"/>
                  </w:tcBorders>
                  <w:hideMark/>
                </w:tcPr>
                <w:p w14:paraId="0977F7F7" w14:textId="77777777" w:rsidR="00407661" w:rsidRPr="009E3109" w:rsidRDefault="00407661" w:rsidP="009E3109">
                  <w:pPr>
                    <w:pStyle w:val="NoSpacing"/>
                    <w:framePr w:hSpace="180" w:wrap="around" w:vAnchor="text" w:hAnchor="margin" w:x="-162" w:y="-200"/>
                    <w:rPr>
                      <w:color w:val="080C0C"/>
                      <w:lang w:val="it-IT"/>
                    </w:rPr>
                  </w:pPr>
                  <w:r w:rsidRPr="009E3109">
                    <w:rPr>
                      <w:color w:val="080C0C"/>
                      <w:lang w:val="it-IT"/>
                    </w:rPr>
                    <w:t>7456 + 70</w:t>
                  </w:r>
                </w:p>
              </w:tc>
              <w:tc>
                <w:tcPr>
                  <w:tcW w:w="1649" w:type="dxa"/>
                  <w:tcBorders>
                    <w:top w:val="single" w:sz="8" w:space="0" w:color="231F20"/>
                    <w:left w:val="single" w:sz="8" w:space="0" w:color="231F20"/>
                    <w:bottom w:val="single" w:sz="8" w:space="0" w:color="231F20"/>
                    <w:right w:val="single" w:sz="8" w:space="0" w:color="231F20"/>
                  </w:tcBorders>
                  <w:hideMark/>
                </w:tcPr>
                <w:p w14:paraId="5A70846A" w14:textId="77777777" w:rsidR="00407661" w:rsidRPr="009E3109" w:rsidRDefault="00407661" w:rsidP="009E3109">
                  <w:pPr>
                    <w:pStyle w:val="NoSpacing"/>
                    <w:framePr w:hSpace="180" w:wrap="around" w:vAnchor="text" w:hAnchor="margin" w:x="-162" w:y="-200"/>
                    <w:rPr>
                      <w:color w:val="080C0C"/>
                      <w:lang w:val="it-IT"/>
                    </w:rPr>
                  </w:pPr>
                  <w:r w:rsidRPr="009E3109">
                    <w:rPr>
                      <w:color w:val="080C0C"/>
                      <w:lang w:val="it-IT"/>
                    </w:rPr>
                    <w:t>7520</w:t>
                  </w:r>
                </w:p>
              </w:tc>
            </w:tr>
            <w:tr w:rsidR="00407661" w:rsidRPr="009E3109" w14:paraId="57E14DA2" w14:textId="77777777" w:rsidTr="00407661">
              <w:trPr>
                <w:trHeight w:val="299"/>
              </w:trPr>
              <w:tc>
                <w:tcPr>
                  <w:tcW w:w="1653" w:type="dxa"/>
                  <w:tcBorders>
                    <w:top w:val="single" w:sz="8" w:space="0" w:color="231F20"/>
                    <w:left w:val="single" w:sz="8" w:space="0" w:color="231F20"/>
                    <w:bottom w:val="single" w:sz="8" w:space="0" w:color="231F20"/>
                    <w:right w:val="single" w:sz="8" w:space="0" w:color="231F20"/>
                  </w:tcBorders>
                  <w:hideMark/>
                </w:tcPr>
                <w:p w14:paraId="47D0DCEB" w14:textId="77777777" w:rsidR="00407661" w:rsidRPr="009E3109" w:rsidRDefault="00407661" w:rsidP="009E3109">
                  <w:pPr>
                    <w:pStyle w:val="NoSpacing"/>
                    <w:framePr w:hSpace="180" w:wrap="around" w:vAnchor="text" w:hAnchor="margin" w:x="-162" w:y="-200"/>
                    <w:rPr>
                      <w:color w:val="080C0C"/>
                      <w:lang w:val="it-IT"/>
                    </w:rPr>
                  </w:pPr>
                  <w:r w:rsidRPr="009E3109">
                    <w:rPr>
                      <w:color w:val="080C0C"/>
                      <w:lang w:val="it-IT"/>
                    </w:rPr>
                    <w:t>2363 + 80</w:t>
                  </w:r>
                </w:p>
              </w:tc>
              <w:tc>
                <w:tcPr>
                  <w:tcW w:w="1649" w:type="dxa"/>
                  <w:tcBorders>
                    <w:top w:val="single" w:sz="8" w:space="0" w:color="231F20"/>
                    <w:left w:val="single" w:sz="8" w:space="0" w:color="231F20"/>
                    <w:bottom w:val="single" w:sz="8" w:space="0" w:color="231F20"/>
                    <w:right w:val="single" w:sz="8" w:space="0" w:color="231F20"/>
                  </w:tcBorders>
                  <w:hideMark/>
                </w:tcPr>
                <w:p w14:paraId="32B7FFE9" w14:textId="77777777" w:rsidR="00407661" w:rsidRPr="009E3109" w:rsidRDefault="00407661" w:rsidP="009E3109">
                  <w:pPr>
                    <w:pStyle w:val="NoSpacing"/>
                    <w:framePr w:hSpace="180" w:wrap="around" w:vAnchor="text" w:hAnchor="margin" w:x="-162" w:y="-200"/>
                    <w:rPr>
                      <w:color w:val="080C0C"/>
                      <w:lang w:val="it-IT"/>
                    </w:rPr>
                  </w:pPr>
                  <w:r w:rsidRPr="009E3109">
                    <w:rPr>
                      <w:color w:val="080C0C"/>
                      <w:lang w:val="it-IT"/>
                    </w:rPr>
                    <w:t>2440</w:t>
                  </w:r>
                </w:p>
              </w:tc>
            </w:tr>
            <w:tr w:rsidR="00407661" w:rsidRPr="009E3109" w14:paraId="4FC90B11" w14:textId="77777777" w:rsidTr="00407661">
              <w:trPr>
                <w:trHeight w:val="299"/>
              </w:trPr>
              <w:tc>
                <w:tcPr>
                  <w:tcW w:w="1653" w:type="dxa"/>
                  <w:tcBorders>
                    <w:top w:val="single" w:sz="8" w:space="0" w:color="231F20"/>
                    <w:left w:val="single" w:sz="8" w:space="0" w:color="231F20"/>
                    <w:bottom w:val="single" w:sz="8" w:space="0" w:color="231F20"/>
                    <w:right w:val="single" w:sz="8" w:space="0" w:color="231F20"/>
                  </w:tcBorders>
                  <w:hideMark/>
                </w:tcPr>
                <w:p w14:paraId="796C1E55" w14:textId="77777777" w:rsidR="00407661" w:rsidRPr="009E3109" w:rsidRDefault="00407661" w:rsidP="009E3109">
                  <w:pPr>
                    <w:pStyle w:val="NoSpacing"/>
                    <w:framePr w:hSpace="180" w:wrap="around" w:vAnchor="text" w:hAnchor="margin" w:x="-162" w:y="-200"/>
                    <w:rPr>
                      <w:color w:val="080C0C"/>
                      <w:lang w:val="it-IT"/>
                    </w:rPr>
                  </w:pPr>
                  <w:r w:rsidRPr="009E3109">
                    <w:rPr>
                      <w:color w:val="080C0C"/>
                      <w:lang w:val="it-IT"/>
                    </w:rPr>
                    <w:t>...</w:t>
                  </w:r>
                </w:p>
              </w:tc>
              <w:tc>
                <w:tcPr>
                  <w:tcW w:w="1649" w:type="dxa"/>
                  <w:tcBorders>
                    <w:top w:val="single" w:sz="8" w:space="0" w:color="231F20"/>
                    <w:left w:val="single" w:sz="8" w:space="0" w:color="231F20"/>
                    <w:bottom w:val="single" w:sz="8" w:space="0" w:color="231F20"/>
                    <w:right w:val="single" w:sz="8" w:space="0" w:color="231F20"/>
                  </w:tcBorders>
                  <w:hideMark/>
                </w:tcPr>
                <w:p w14:paraId="43D4A4F4" w14:textId="77777777" w:rsidR="00407661" w:rsidRPr="009E3109" w:rsidRDefault="00407661" w:rsidP="009E3109">
                  <w:pPr>
                    <w:pStyle w:val="NoSpacing"/>
                    <w:framePr w:hSpace="180" w:wrap="around" w:vAnchor="text" w:hAnchor="margin" w:x="-162" w:y="-200"/>
                    <w:rPr>
                      <w:color w:val="080C0C"/>
                      <w:lang w:val="it-IT"/>
                    </w:rPr>
                  </w:pPr>
                  <w:r w:rsidRPr="009E3109">
                    <w:rPr>
                      <w:color w:val="080C0C"/>
                      <w:lang w:val="it-IT"/>
                    </w:rPr>
                    <w:t>...</w:t>
                  </w:r>
                </w:p>
              </w:tc>
            </w:tr>
          </w:tbl>
          <w:p w14:paraId="2E480C99" w14:textId="77777777" w:rsidR="00407661" w:rsidRDefault="00407661" w:rsidP="00407661">
            <w:pPr>
              <w:pStyle w:val="NoSpacing"/>
              <w:rPr>
                <w:color w:val="080C0C"/>
                <w:lang w:val="it-IT"/>
              </w:rPr>
            </w:pPr>
          </w:p>
          <w:p w14:paraId="4CE17DB0" w14:textId="773E5B78" w:rsidR="00407661" w:rsidRPr="00407661" w:rsidRDefault="00407661" w:rsidP="00407661">
            <w:pPr>
              <w:pStyle w:val="NoSpacing"/>
              <w:rPr>
                <w:color w:val="080C0C"/>
                <w:lang w:val="it-IT"/>
              </w:rPr>
            </w:pPr>
            <w:r w:rsidRPr="00407661">
              <w:rPr>
                <w:color w:val="080C0C"/>
                <w:lang w:val="it-IT"/>
              </w:rPr>
              <w:t>Detyra 2: Nxënësit gjejnë mbledhorin e panjohur te barazimet e dhëna.</w:t>
            </w:r>
          </w:p>
          <w:p w14:paraId="019FA447" w14:textId="77777777" w:rsidR="00407661" w:rsidRPr="00407661" w:rsidRDefault="00407661" w:rsidP="00407661">
            <w:pPr>
              <w:pStyle w:val="NoSpacing"/>
              <w:rPr>
                <w:color w:val="080C0C"/>
                <w:lang w:val="it-IT"/>
              </w:rPr>
            </w:pPr>
          </w:p>
          <w:tbl>
            <w:tblP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2019"/>
              <w:gridCol w:w="2027"/>
              <w:gridCol w:w="1844"/>
            </w:tblGrid>
            <w:tr w:rsidR="00407661" w:rsidRPr="00407661" w14:paraId="2D81E785" w14:textId="77777777" w:rsidTr="00407661">
              <w:trPr>
                <w:trHeight w:val="923"/>
              </w:trPr>
              <w:tc>
                <w:tcPr>
                  <w:tcW w:w="2019" w:type="dxa"/>
                  <w:tcBorders>
                    <w:top w:val="single" w:sz="8" w:space="0" w:color="231F20"/>
                    <w:left w:val="single" w:sz="8" w:space="0" w:color="231F20"/>
                    <w:bottom w:val="single" w:sz="8" w:space="0" w:color="231F20"/>
                    <w:right w:val="single" w:sz="8" w:space="0" w:color="231F20"/>
                  </w:tcBorders>
                  <w:hideMark/>
                </w:tcPr>
                <w:p w14:paraId="1DEAAE1B" w14:textId="77777777" w:rsidR="00407661" w:rsidRPr="00407661" w:rsidRDefault="00407661" w:rsidP="009E3109">
                  <w:pPr>
                    <w:pStyle w:val="NoSpacing"/>
                    <w:framePr w:hSpace="180" w:wrap="around" w:vAnchor="text" w:hAnchor="margin" w:x="-162" w:y="-200"/>
                    <w:rPr>
                      <w:color w:val="080C0C"/>
                    </w:rPr>
                  </w:pPr>
                  <w:proofErr w:type="spellStart"/>
                  <w:r w:rsidRPr="00407661">
                    <w:rPr>
                      <w:color w:val="080C0C"/>
                    </w:rPr>
                    <w:t>Të</w:t>
                  </w:r>
                  <w:proofErr w:type="spellEnd"/>
                  <w:r w:rsidRPr="00407661">
                    <w:rPr>
                      <w:color w:val="080C0C"/>
                    </w:rPr>
                    <w:t xml:space="preserve"> </w:t>
                  </w:r>
                  <w:proofErr w:type="spellStart"/>
                  <w:r w:rsidRPr="00407661">
                    <w:rPr>
                      <w:color w:val="080C0C"/>
                    </w:rPr>
                    <w:t>njohurat</w:t>
                  </w:r>
                  <w:proofErr w:type="spellEnd"/>
                  <w:r w:rsidRPr="00407661">
                    <w:rPr>
                      <w:color w:val="080C0C"/>
                    </w:rPr>
                    <w:t xml:space="preserve">/ </w:t>
                  </w:r>
                  <w:proofErr w:type="spellStart"/>
                  <w:r w:rsidRPr="00407661">
                    <w:rPr>
                      <w:color w:val="080C0C"/>
                    </w:rPr>
                    <w:t>mbledhori</w:t>
                  </w:r>
                  <w:proofErr w:type="spellEnd"/>
                  <w:r w:rsidRPr="00407661">
                    <w:rPr>
                      <w:color w:val="080C0C"/>
                    </w:rPr>
                    <w:t xml:space="preserve"> 1 </w:t>
                  </w:r>
                  <w:proofErr w:type="spellStart"/>
                  <w:r w:rsidRPr="00407661">
                    <w:rPr>
                      <w:color w:val="080C0C"/>
                    </w:rPr>
                    <w:t>dhe</w:t>
                  </w:r>
                  <w:proofErr w:type="spellEnd"/>
                  <w:r w:rsidRPr="00407661">
                    <w:rPr>
                      <w:color w:val="080C0C"/>
                    </w:rPr>
                    <w:t xml:space="preserve"> </w:t>
                  </w:r>
                  <w:proofErr w:type="spellStart"/>
                  <w:r w:rsidRPr="00407661">
                    <w:rPr>
                      <w:color w:val="080C0C"/>
                    </w:rPr>
                    <w:t>shuma</w:t>
                  </w:r>
                  <w:proofErr w:type="spellEnd"/>
                </w:p>
              </w:tc>
              <w:tc>
                <w:tcPr>
                  <w:tcW w:w="2027" w:type="dxa"/>
                  <w:tcBorders>
                    <w:top w:val="single" w:sz="8" w:space="0" w:color="231F20"/>
                    <w:left w:val="single" w:sz="8" w:space="0" w:color="231F20"/>
                    <w:bottom w:val="single" w:sz="8" w:space="0" w:color="231F20"/>
                    <w:right w:val="single" w:sz="8" w:space="0" w:color="231F20"/>
                  </w:tcBorders>
                  <w:hideMark/>
                </w:tcPr>
                <w:p w14:paraId="4F261128" w14:textId="77777777" w:rsidR="00407661" w:rsidRPr="00407661" w:rsidRDefault="00407661" w:rsidP="009E3109">
                  <w:pPr>
                    <w:pStyle w:val="NoSpacing"/>
                    <w:framePr w:hSpace="180" w:wrap="around" w:vAnchor="text" w:hAnchor="margin" w:x="-162" w:y="-200"/>
                    <w:rPr>
                      <w:color w:val="080C0C"/>
                    </w:rPr>
                  </w:pPr>
                  <w:proofErr w:type="spellStart"/>
                  <w:r w:rsidRPr="00407661">
                    <w:rPr>
                      <w:color w:val="080C0C"/>
                    </w:rPr>
                    <w:t>Të</w:t>
                  </w:r>
                  <w:proofErr w:type="spellEnd"/>
                  <w:r w:rsidRPr="00407661">
                    <w:rPr>
                      <w:color w:val="080C0C"/>
                    </w:rPr>
                    <w:t xml:space="preserve"> </w:t>
                  </w:r>
                  <w:proofErr w:type="spellStart"/>
                  <w:r w:rsidRPr="00407661">
                    <w:rPr>
                      <w:color w:val="080C0C"/>
                    </w:rPr>
                    <w:t>panjohurat</w:t>
                  </w:r>
                  <w:proofErr w:type="spellEnd"/>
                  <w:r w:rsidRPr="00407661">
                    <w:rPr>
                      <w:color w:val="080C0C"/>
                    </w:rPr>
                    <w:t xml:space="preserve"> e </w:t>
                  </w:r>
                  <w:proofErr w:type="spellStart"/>
                  <w:r w:rsidRPr="00407661">
                    <w:rPr>
                      <w:color w:val="080C0C"/>
                    </w:rPr>
                    <w:t>detyrës</w:t>
                  </w:r>
                  <w:proofErr w:type="spellEnd"/>
                  <w:r w:rsidRPr="00407661">
                    <w:rPr>
                      <w:color w:val="080C0C"/>
                    </w:rPr>
                    <w:t xml:space="preserve">/ </w:t>
                  </w:r>
                  <w:proofErr w:type="spellStart"/>
                  <w:r w:rsidRPr="00407661">
                    <w:rPr>
                      <w:color w:val="080C0C"/>
                    </w:rPr>
                    <w:t>mbledhori</w:t>
                  </w:r>
                  <w:proofErr w:type="spellEnd"/>
                  <w:r w:rsidRPr="00407661">
                    <w:rPr>
                      <w:color w:val="080C0C"/>
                    </w:rPr>
                    <w:t xml:space="preserve"> 2</w:t>
                  </w:r>
                </w:p>
              </w:tc>
              <w:tc>
                <w:tcPr>
                  <w:tcW w:w="1844" w:type="dxa"/>
                  <w:tcBorders>
                    <w:top w:val="single" w:sz="8" w:space="0" w:color="231F20"/>
                    <w:left w:val="single" w:sz="8" w:space="0" w:color="231F20"/>
                    <w:bottom w:val="single" w:sz="8" w:space="0" w:color="231F20"/>
                    <w:right w:val="single" w:sz="8" w:space="0" w:color="231F20"/>
                  </w:tcBorders>
                  <w:hideMark/>
                </w:tcPr>
                <w:p w14:paraId="026D1316" w14:textId="77777777" w:rsidR="00407661" w:rsidRPr="00407661" w:rsidRDefault="00407661" w:rsidP="009E3109">
                  <w:pPr>
                    <w:pStyle w:val="NoSpacing"/>
                    <w:framePr w:hSpace="180" w:wrap="around" w:vAnchor="text" w:hAnchor="margin" w:x="-162" w:y="-200"/>
                    <w:rPr>
                      <w:color w:val="080C0C"/>
                    </w:rPr>
                  </w:pPr>
                  <w:r w:rsidRPr="00407661">
                    <w:rPr>
                      <w:color w:val="080C0C"/>
                    </w:rPr>
                    <w:t xml:space="preserve">Si e </w:t>
                  </w:r>
                  <w:proofErr w:type="spellStart"/>
                  <w:r w:rsidRPr="00407661">
                    <w:rPr>
                      <w:color w:val="080C0C"/>
                    </w:rPr>
                    <w:t>gjej</w:t>
                  </w:r>
                  <w:proofErr w:type="spellEnd"/>
                  <w:r w:rsidRPr="00407661">
                    <w:rPr>
                      <w:color w:val="080C0C"/>
                    </w:rPr>
                    <w:t>?</w:t>
                  </w:r>
                </w:p>
              </w:tc>
            </w:tr>
            <w:tr w:rsidR="00407661" w:rsidRPr="00407661" w14:paraId="715E4201" w14:textId="77777777" w:rsidTr="00407661">
              <w:trPr>
                <w:trHeight w:val="350"/>
              </w:trPr>
              <w:tc>
                <w:tcPr>
                  <w:tcW w:w="2019" w:type="dxa"/>
                  <w:tcBorders>
                    <w:top w:val="single" w:sz="8" w:space="0" w:color="231F20"/>
                    <w:left w:val="single" w:sz="8" w:space="0" w:color="231F20"/>
                    <w:bottom w:val="single" w:sz="8" w:space="0" w:color="231F20"/>
                    <w:right w:val="single" w:sz="8" w:space="0" w:color="231F20"/>
                  </w:tcBorders>
                  <w:hideMark/>
                </w:tcPr>
                <w:p w14:paraId="6B9B9974" w14:textId="77777777" w:rsidR="00407661" w:rsidRPr="00407661" w:rsidRDefault="00407661" w:rsidP="009E3109">
                  <w:pPr>
                    <w:pStyle w:val="NoSpacing"/>
                    <w:framePr w:hSpace="180" w:wrap="around" w:vAnchor="text" w:hAnchor="margin" w:x="-162" w:y="-200"/>
                    <w:rPr>
                      <w:color w:val="080C0C"/>
                    </w:rPr>
                  </w:pPr>
                  <w:r w:rsidRPr="00407661">
                    <w:rPr>
                      <w:color w:val="080C0C"/>
                    </w:rPr>
                    <w:t xml:space="preserve">7287 </w:t>
                  </w:r>
                  <w:proofErr w:type="spellStart"/>
                  <w:r w:rsidRPr="00407661">
                    <w:rPr>
                      <w:color w:val="080C0C"/>
                    </w:rPr>
                    <w:t>dhe</w:t>
                  </w:r>
                  <w:proofErr w:type="spellEnd"/>
                  <w:r w:rsidRPr="00407661">
                    <w:rPr>
                      <w:color w:val="080C0C"/>
                    </w:rPr>
                    <w:t xml:space="preserve"> 7357</w:t>
                  </w:r>
                </w:p>
              </w:tc>
              <w:tc>
                <w:tcPr>
                  <w:tcW w:w="2027" w:type="dxa"/>
                  <w:tcBorders>
                    <w:top w:val="single" w:sz="8" w:space="0" w:color="231F20"/>
                    <w:left w:val="single" w:sz="8" w:space="0" w:color="231F20"/>
                    <w:bottom w:val="single" w:sz="8" w:space="0" w:color="231F20"/>
                    <w:right w:val="single" w:sz="8" w:space="0" w:color="231F20"/>
                  </w:tcBorders>
                  <w:hideMark/>
                </w:tcPr>
                <w:p w14:paraId="4B5AFA91" w14:textId="77777777" w:rsidR="00407661" w:rsidRPr="00407661" w:rsidRDefault="00407661" w:rsidP="009E3109">
                  <w:pPr>
                    <w:pStyle w:val="NoSpacing"/>
                    <w:framePr w:hSpace="180" w:wrap="around" w:vAnchor="text" w:hAnchor="margin" w:x="-162" w:y="-200"/>
                    <w:rPr>
                      <w:color w:val="080C0C"/>
                    </w:rPr>
                  </w:pPr>
                  <w:proofErr w:type="spellStart"/>
                  <w:r w:rsidRPr="00407661">
                    <w:rPr>
                      <w:color w:val="080C0C"/>
                    </w:rPr>
                    <w:t>Mbledhori</w:t>
                  </w:r>
                  <w:proofErr w:type="spellEnd"/>
                  <w:r w:rsidRPr="00407661">
                    <w:rPr>
                      <w:color w:val="080C0C"/>
                    </w:rPr>
                    <w:t xml:space="preserve"> 2</w:t>
                  </w:r>
                </w:p>
              </w:tc>
              <w:tc>
                <w:tcPr>
                  <w:tcW w:w="1844" w:type="dxa"/>
                  <w:tcBorders>
                    <w:top w:val="single" w:sz="8" w:space="0" w:color="231F20"/>
                    <w:left w:val="single" w:sz="8" w:space="0" w:color="231F20"/>
                    <w:bottom w:val="single" w:sz="8" w:space="0" w:color="231F20"/>
                    <w:right w:val="single" w:sz="8" w:space="0" w:color="231F20"/>
                  </w:tcBorders>
                  <w:hideMark/>
                </w:tcPr>
                <w:p w14:paraId="7C4B573A" w14:textId="77777777" w:rsidR="00407661" w:rsidRPr="00407661" w:rsidRDefault="00407661" w:rsidP="009E3109">
                  <w:pPr>
                    <w:pStyle w:val="NoSpacing"/>
                    <w:framePr w:hSpace="180" w:wrap="around" w:vAnchor="text" w:hAnchor="margin" w:x="-162" w:y="-200"/>
                    <w:rPr>
                      <w:color w:val="080C0C"/>
                    </w:rPr>
                  </w:pPr>
                  <w:r w:rsidRPr="00407661">
                    <w:rPr>
                      <w:color w:val="080C0C"/>
                    </w:rPr>
                    <w:t>7357 – 7287 = 70</w:t>
                  </w:r>
                </w:p>
              </w:tc>
            </w:tr>
            <w:tr w:rsidR="00407661" w:rsidRPr="00407661" w14:paraId="438C8697" w14:textId="77777777" w:rsidTr="00407661">
              <w:trPr>
                <w:trHeight w:val="350"/>
              </w:trPr>
              <w:tc>
                <w:tcPr>
                  <w:tcW w:w="2019" w:type="dxa"/>
                  <w:tcBorders>
                    <w:top w:val="single" w:sz="8" w:space="0" w:color="231F20"/>
                    <w:left w:val="single" w:sz="8" w:space="0" w:color="231F20"/>
                    <w:bottom w:val="single" w:sz="8" w:space="0" w:color="231F20"/>
                    <w:right w:val="single" w:sz="8" w:space="0" w:color="231F20"/>
                  </w:tcBorders>
                  <w:hideMark/>
                </w:tcPr>
                <w:p w14:paraId="48171CF8" w14:textId="77777777" w:rsidR="00407661" w:rsidRPr="00407661" w:rsidRDefault="00407661" w:rsidP="009E3109">
                  <w:pPr>
                    <w:pStyle w:val="NoSpacing"/>
                    <w:framePr w:hSpace="180" w:wrap="around" w:vAnchor="text" w:hAnchor="margin" w:x="-162" w:y="-200"/>
                    <w:rPr>
                      <w:color w:val="080C0C"/>
                    </w:rPr>
                  </w:pPr>
                  <w:r w:rsidRPr="00407661">
                    <w:rPr>
                      <w:color w:val="080C0C"/>
                    </w:rPr>
                    <w:t xml:space="preserve">5623 </w:t>
                  </w:r>
                  <w:proofErr w:type="spellStart"/>
                  <w:r w:rsidRPr="00407661">
                    <w:rPr>
                      <w:color w:val="080C0C"/>
                    </w:rPr>
                    <w:t>dhe</w:t>
                  </w:r>
                  <w:proofErr w:type="spellEnd"/>
                  <w:r w:rsidRPr="00407661">
                    <w:rPr>
                      <w:color w:val="080C0C"/>
                    </w:rPr>
                    <w:t xml:space="preserve"> 5713</w:t>
                  </w:r>
                </w:p>
              </w:tc>
              <w:tc>
                <w:tcPr>
                  <w:tcW w:w="2027" w:type="dxa"/>
                  <w:tcBorders>
                    <w:top w:val="single" w:sz="8" w:space="0" w:color="231F20"/>
                    <w:left w:val="single" w:sz="8" w:space="0" w:color="231F20"/>
                    <w:bottom w:val="single" w:sz="8" w:space="0" w:color="231F20"/>
                    <w:right w:val="single" w:sz="8" w:space="0" w:color="231F20"/>
                  </w:tcBorders>
                  <w:hideMark/>
                </w:tcPr>
                <w:p w14:paraId="39BF32A2" w14:textId="77777777" w:rsidR="00407661" w:rsidRPr="00407661" w:rsidRDefault="00407661" w:rsidP="009E3109">
                  <w:pPr>
                    <w:pStyle w:val="NoSpacing"/>
                    <w:framePr w:hSpace="180" w:wrap="around" w:vAnchor="text" w:hAnchor="margin" w:x="-162" w:y="-200"/>
                    <w:rPr>
                      <w:color w:val="080C0C"/>
                    </w:rPr>
                  </w:pPr>
                  <w:proofErr w:type="spellStart"/>
                  <w:r w:rsidRPr="00407661">
                    <w:rPr>
                      <w:color w:val="080C0C"/>
                    </w:rPr>
                    <w:t>Mbledhori</w:t>
                  </w:r>
                  <w:proofErr w:type="spellEnd"/>
                  <w:r w:rsidRPr="00407661">
                    <w:rPr>
                      <w:color w:val="080C0C"/>
                    </w:rPr>
                    <w:t xml:space="preserve"> 2</w:t>
                  </w:r>
                </w:p>
              </w:tc>
              <w:tc>
                <w:tcPr>
                  <w:tcW w:w="1844" w:type="dxa"/>
                  <w:tcBorders>
                    <w:top w:val="single" w:sz="8" w:space="0" w:color="231F20"/>
                    <w:left w:val="single" w:sz="8" w:space="0" w:color="231F20"/>
                    <w:bottom w:val="single" w:sz="8" w:space="0" w:color="231F20"/>
                    <w:right w:val="single" w:sz="8" w:space="0" w:color="231F20"/>
                  </w:tcBorders>
                  <w:hideMark/>
                </w:tcPr>
                <w:p w14:paraId="770630D6" w14:textId="77777777" w:rsidR="00407661" w:rsidRPr="00407661" w:rsidRDefault="00407661" w:rsidP="009E3109">
                  <w:pPr>
                    <w:pStyle w:val="NoSpacing"/>
                    <w:framePr w:hSpace="180" w:wrap="around" w:vAnchor="text" w:hAnchor="margin" w:x="-162" w:y="-200"/>
                    <w:rPr>
                      <w:color w:val="080C0C"/>
                    </w:rPr>
                  </w:pPr>
                  <w:r w:rsidRPr="00407661">
                    <w:rPr>
                      <w:color w:val="080C0C"/>
                    </w:rPr>
                    <w:t>5713 – 5623 = 90</w:t>
                  </w:r>
                </w:p>
              </w:tc>
            </w:tr>
            <w:tr w:rsidR="00407661" w:rsidRPr="00407661" w14:paraId="53D347F6" w14:textId="77777777" w:rsidTr="00407661">
              <w:trPr>
                <w:trHeight w:val="350"/>
              </w:trPr>
              <w:tc>
                <w:tcPr>
                  <w:tcW w:w="2019" w:type="dxa"/>
                  <w:tcBorders>
                    <w:top w:val="single" w:sz="8" w:space="0" w:color="231F20"/>
                    <w:left w:val="single" w:sz="8" w:space="0" w:color="231F20"/>
                    <w:bottom w:val="single" w:sz="8" w:space="0" w:color="231F20"/>
                    <w:right w:val="single" w:sz="8" w:space="0" w:color="231F20"/>
                  </w:tcBorders>
                  <w:hideMark/>
                </w:tcPr>
                <w:p w14:paraId="01142AA6" w14:textId="77777777" w:rsidR="00407661" w:rsidRPr="00407661" w:rsidRDefault="00407661" w:rsidP="009E3109">
                  <w:pPr>
                    <w:pStyle w:val="NoSpacing"/>
                    <w:framePr w:hSpace="180" w:wrap="around" w:vAnchor="text" w:hAnchor="margin" w:x="-162" w:y="-200"/>
                    <w:rPr>
                      <w:color w:val="080C0C"/>
                    </w:rPr>
                  </w:pPr>
                  <w:r w:rsidRPr="00407661">
                    <w:rPr>
                      <w:color w:val="080C0C"/>
                    </w:rPr>
                    <w:t xml:space="preserve">5812 </w:t>
                  </w:r>
                  <w:proofErr w:type="spellStart"/>
                  <w:r w:rsidRPr="00407661">
                    <w:rPr>
                      <w:color w:val="080C0C"/>
                    </w:rPr>
                    <w:t>dhe</w:t>
                  </w:r>
                  <w:proofErr w:type="spellEnd"/>
                  <w:r w:rsidRPr="00407661">
                    <w:rPr>
                      <w:color w:val="080C0C"/>
                    </w:rPr>
                    <w:t xml:space="preserve"> 5982</w:t>
                  </w:r>
                </w:p>
              </w:tc>
              <w:tc>
                <w:tcPr>
                  <w:tcW w:w="2027" w:type="dxa"/>
                  <w:tcBorders>
                    <w:top w:val="single" w:sz="8" w:space="0" w:color="231F20"/>
                    <w:left w:val="single" w:sz="8" w:space="0" w:color="231F20"/>
                    <w:bottom w:val="single" w:sz="8" w:space="0" w:color="231F20"/>
                    <w:right w:val="single" w:sz="8" w:space="0" w:color="231F20"/>
                  </w:tcBorders>
                  <w:hideMark/>
                </w:tcPr>
                <w:p w14:paraId="7DB4C2F8" w14:textId="77777777" w:rsidR="00407661" w:rsidRPr="00407661" w:rsidRDefault="00407661" w:rsidP="009E3109">
                  <w:pPr>
                    <w:pStyle w:val="NoSpacing"/>
                    <w:framePr w:hSpace="180" w:wrap="around" w:vAnchor="text" w:hAnchor="margin" w:x="-162" w:y="-200"/>
                    <w:rPr>
                      <w:color w:val="080C0C"/>
                    </w:rPr>
                  </w:pPr>
                  <w:proofErr w:type="spellStart"/>
                  <w:r w:rsidRPr="00407661">
                    <w:rPr>
                      <w:color w:val="080C0C"/>
                    </w:rPr>
                    <w:t>Mbledhori</w:t>
                  </w:r>
                  <w:proofErr w:type="spellEnd"/>
                  <w:r w:rsidRPr="00407661">
                    <w:rPr>
                      <w:color w:val="080C0C"/>
                    </w:rPr>
                    <w:t xml:space="preserve"> 2</w:t>
                  </w:r>
                </w:p>
              </w:tc>
              <w:tc>
                <w:tcPr>
                  <w:tcW w:w="1844" w:type="dxa"/>
                  <w:tcBorders>
                    <w:top w:val="single" w:sz="8" w:space="0" w:color="231F20"/>
                    <w:left w:val="single" w:sz="8" w:space="0" w:color="231F20"/>
                    <w:bottom w:val="single" w:sz="8" w:space="0" w:color="231F20"/>
                    <w:right w:val="single" w:sz="8" w:space="0" w:color="231F20"/>
                  </w:tcBorders>
                  <w:hideMark/>
                </w:tcPr>
                <w:p w14:paraId="1AA8ABCB" w14:textId="77777777" w:rsidR="00407661" w:rsidRPr="00407661" w:rsidRDefault="00407661" w:rsidP="009E3109">
                  <w:pPr>
                    <w:pStyle w:val="NoSpacing"/>
                    <w:framePr w:hSpace="180" w:wrap="around" w:vAnchor="text" w:hAnchor="margin" w:x="-162" w:y="-200"/>
                    <w:rPr>
                      <w:color w:val="080C0C"/>
                    </w:rPr>
                  </w:pPr>
                  <w:r w:rsidRPr="00407661">
                    <w:rPr>
                      <w:color w:val="080C0C"/>
                    </w:rPr>
                    <w:t>5982 – 5812 =170</w:t>
                  </w:r>
                </w:p>
              </w:tc>
            </w:tr>
          </w:tbl>
          <w:p w14:paraId="44498FCB" w14:textId="77777777" w:rsidR="00407661" w:rsidRPr="009E3109" w:rsidRDefault="00407661" w:rsidP="00407661">
            <w:pPr>
              <w:pStyle w:val="NoSpacing"/>
              <w:rPr>
                <w:color w:val="080C0C"/>
              </w:rPr>
            </w:pPr>
          </w:p>
          <w:p w14:paraId="551E2AA6" w14:textId="77777777" w:rsidR="00407661" w:rsidRPr="009E3109" w:rsidRDefault="00407661" w:rsidP="00407661">
            <w:pPr>
              <w:pStyle w:val="NoSpacing"/>
              <w:rPr>
                <w:color w:val="080C0C"/>
              </w:rPr>
            </w:pPr>
          </w:p>
          <w:p w14:paraId="7769CAB1" w14:textId="77777777" w:rsidR="00407661" w:rsidRPr="009E3109" w:rsidRDefault="00407661" w:rsidP="00407661">
            <w:pPr>
              <w:pStyle w:val="NoSpacing"/>
              <w:rPr>
                <w:bCs/>
                <w:color w:val="080C0C"/>
              </w:rPr>
            </w:pPr>
            <w:proofErr w:type="spellStart"/>
            <w:r w:rsidRPr="009E3109">
              <w:rPr>
                <w:bCs/>
                <w:color w:val="080C0C"/>
              </w:rPr>
              <w:t>Përforcimi</w:t>
            </w:r>
            <w:proofErr w:type="spellEnd"/>
            <w:r w:rsidRPr="009E3109">
              <w:rPr>
                <w:bCs/>
                <w:color w:val="080C0C"/>
              </w:rPr>
              <w:t>:</w:t>
            </w:r>
          </w:p>
          <w:p w14:paraId="622940D1" w14:textId="68DC98A8" w:rsidR="00407661" w:rsidRPr="00407661" w:rsidRDefault="00407661" w:rsidP="00407661">
            <w:pPr>
              <w:pStyle w:val="NoSpacing"/>
              <w:rPr>
                <w:b/>
                <w:color w:val="080C0C"/>
                <w:lang w:val="it-IT"/>
              </w:rPr>
            </w:pPr>
            <w:r w:rsidRPr="00407661">
              <w:rPr>
                <w:b/>
                <w:color w:val="080C0C"/>
                <w:lang w:val="it-IT"/>
              </w:rPr>
              <w:t>Konsolidimi dhe zbatimi i të nxënit</w:t>
            </w:r>
          </w:p>
          <w:p w14:paraId="63A86C06" w14:textId="77777777" w:rsidR="00407661" w:rsidRDefault="00407661" w:rsidP="00407661">
            <w:pPr>
              <w:pStyle w:val="NoSpacing"/>
              <w:rPr>
                <w:b/>
                <w:bCs/>
                <w:color w:val="080C0C"/>
                <w:lang w:val="it-IT"/>
              </w:rPr>
            </w:pPr>
            <w:r w:rsidRPr="00407661">
              <w:rPr>
                <w:b/>
                <w:bCs/>
                <w:color w:val="080C0C"/>
                <w:lang w:val="it-IT"/>
              </w:rPr>
              <w:t>Shkëmbe detyra</w:t>
            </w:r>
          </w:p>
          <w:p w14:paraId="141BBAF4" w14:textId="77777777" w:rsidR="00DE3FC5" w:rsidRPr="00407661" w:rsidRDefault="00DE3FC5" w:rsidP="00407661">
            <w:pPr>
              <w:pStyle w:val="NoSpacing"/>
              <w:rPr>
                <w:b/>
                <w:bCs/>
                <w:color w:val="080C0C"/>
                <w:lang w:val="it-IT"/>
              </w:rPr>
            </w:pPr>
          </w:p>
          <w:p w14:paraId="4F450875" w14:textId="77777777" w:rsidR="00407661" w:rsidRPr="00407661" w:rsidRDefault="00407661" w:rsidP="00407661">
            <w:pPr>
              <w:pStyle w:val="NoSpacing"/>
              <w:rPr>
                <w:color w:val="080C0C"/>
                <w:lang w:val="it-IT"/>
              </w:rPr>
            </w:pPr>
            <w:r w:rsidRPr="00407661">
              <w:rPr>
                <w:color w:val="080C0C"/>
                <w:lang w:val="it-IT"/>
              </w:rPr>
              <w:t>Nxënësit e çdo grupi hartojnë detyra me mbledhje dhe ia pasojnë grupit më të afërt për ta zgjidhur, ndërkohë do të zgjidhin detyrën e grupit fqinj. Pas disa minutash, zgjidhjet e detyrave do të kthehen te grupet fillestare, që kontrollojnë zgjidhjen e tyre.</w:t>
            </w:r>
          </w:p>
          <w:p w14:paraId="26624806" w14:textId="77777777" w:rsidR="00407661" w:rsidRDefault="00407661" w:rsidP="00407661">
            <w:pPr>
              <w:pStyle w:val="NoSpacing"/>
              <w:rPr>
                <w:color w:val="080C0C"/>
                <w:lang w:val="it-IT"/>
              </w:rPr>
            </w:pPr>
          </w:p>
          <w:p w14:paraId="432D704B" w14:textId="77777777" w:rsidR="00407661" w:rsidRDefault="00407661" w:rsidP="00407661">
            <w:pPr>
              <w:pStyle w:val="NoSpacing"/>
              <w:rPr>
                <w:color w:val="080C0C"/>
                <w:lang w:val="it-IT"/>
              </w:rPr>
            </w:pPr>
          </w:p>
          <w:p w14:paraId="72FB147F" w14:textId="77777777" w:rsidR="00407661" w:rsidRPr="009E3109" w:rsidRDefault="00407661" w:rsidP="00407661">
            <w:pPr>
              <w:pStyle w:val="NoSpacing"/>
              <w:rPr>
                <w:b/>
                <w:color w:val="080C0C"/>
                <w:lang w:val="it-IT"/>
              </w:rPr>
            </w:pPr>
            <w:r w:rsidRPr="009E3109">
              <w:rPr>
                <w:b/>
                <w:color w:val="080C0C"/>
                <w:lang w:val="it-IT"/>
              </w:rPr>
              <w:t>Vlerësimi i nxënësve:</w:t>
            </w:r>
          </w:p>
          <w:p w14:paraId="61A59C81" w14:textId="77777777" w:rsidR="00407661" w:rsidRPr="00407661" w:rsidRDefault="00407661" w:rsidP="00407661">
            <w:pPr>
              <w:pStyle w:val="NoSpacing"/>
              <w:rPr>
                <w:color w:val="080C0C"/>
                <w:lang w:val="it-IT"/>
              </w:rPr>
            </w:pPr>
          </w:p>
          <w:p w14:paraId="2371C7A7" w14:textId="77777777" w:rsidR="00407661" w:rsidRDefault="00407661" w:rsidP="00407661">
            <w:pPr>
              <w:pStyle w:val="NoSpacing"/>
              <w:rPr>
                <w:color w:val="080C0C"/>
                <w:lang w:val="it-IT"/>
              </w:rPr>
            </w:pPr>
            <w:r w:rsidRPr="00407661">
              <w:rPr>
                <w:color w:val="080C0C"/>
                <w:lang w:val="it-IT"/>
              </w:rPr>
              <w:t>Nxënësit vlerësohen për saktësinë e llogaritjes së shumës së numrave, gjetjen e mbledhorit të panjohur në barazimet e dhëna.</w:t>
            </w:r>
          </w:p>
          <w:p w14:paraId="1F5CB994" w14:textId="77777777" w:rsidR="00407661" w:rsidRPr="00407661" w:rsidRDefault="00407661" w:rsidP="00407661">
            <w:pPr>
              <w:pStyle w:val="NoSpacing"/>
              <w:rPr>
                <w:color w:val="080C0C"/>
                <w:lang w:val="it-IT"/>
              </w:rPr>
            </w:pPr>
          </w:p>
          <w:p w14:paraId="5F05115B" w14:textId="77777777" w:rsidR="00407661" w:rsidRPr="00407661" w:rsidRDefault="00407661" w:rsidP="00407661">
            <w:pPr>
              <w:pStyle w:val="NoSpacing"/>
              <w:rPr>
                <w:color w:val="080C0C"/>
                <w:lang w:val="it-IT"/>
              </w:rPr>
            </w:pPr>
            <w:r w:rsidRPr="00407661">
              <w:rPr>
                <w:color w:val="080C0C"/>
                <w:lang w:val="it-IT"/>
              </w:rPr>
              <w:t>Detyrë:</w:t>
            </w:r>
          </w:p>
          <w:p w14:paraId="42281CD7" w14:textId="6077B908" w:rsidR="00FB6E8C" w:rsidRDefault="00407661" w:rsidP="00407661">
            <w:pPr>
              <w:pStyle w:val="NoSpacing"/>
              <w:rPr>
                <w:color w:val="080C0C"/>
                <w:lang w:val="it-IT"/>
              </w:rPr>
            </w:pPr>
            <w:r w:rsidRPr="00407661">
              <w:rPr>
                <w:color w:val="080C0C"/>
                <w:lang w:val="it-IT"/>
              </w:rPr>
              <w:t>Detyra 3 (faqe 64).</w:t>
            </w:r>
          </w:p>
          <w:p w14:paraId="68218904" w14:textId="77777777" w:rsidR="00FB6E8C" w:rsidRDefault="00FB6E8C" w:rsidP="007A25B0">
            <w:pPr>
              <w:pStyle w:val="NoSpacing"/>
              <w:rPr>
                <w:color w:val="080C0C"/>
                <w:lang w:val="it-IT"/>
              </w:rPr>
            </w:pPr>
          </w:p>
          <w:p w14:paraId="3E89AFD6" w14:textId="77777777" w:rsidR="00407661" w:rsidRPr="00112C98" w:rsidRDefault="00407661" w:rsidP="007A25B0">
            <w:pPr>
              <w:pStyle w:val="NoSpacing"/>
              <w:rPr>
                <w:color w:val="080C0C"/>
                <w:lang w:val="it-IT"/>
              </w:rPr>
            </w:pPr>
          </w:p>
        </w:tc>
      </w:tr>
    </w:tbl>
    <w:p w14:paraId="740EC98B" w14:textId="77777777" w:rsidR="00FB6E8C" w:rsidRDefault="00FB6E8C" w:rsidP="00FB6E8C">
      <w:pPr>
        <w:rPr>
          <w:lang w:val="it-IT"/>
        </w:rPr>
      </w:pPr>
    </w:p>
    <w:p w14:paraId="7656CE02" w14:textId="77777777" w:rsidR="00FB6E8C" w:rsidRPr="00112C98" w:rsidRDefault="00FB6E8C" w:rsidP="00FB6E8C">
      <w:pPr>
        <w:rPr>
          <w:lang w:val="it-IT"/>
        </w:rPr>
      </w:pPr>
    </w:p>
    <w:p w14:paraId="7B2A0DF2" w14:textId="77777777" w:rsidR="00FB6E8C" w:rsidRDefault="00FB6E8C" w:rsidP="00FB6E8C">
      <w:pPr>
        <w:rPr>
          <w:lang w:val="it-IT"/>
        </w:rPr>
      </w:pPr>
    </w:p>
    <w:p w14:paraId="1765FA6C" w14:textId="77777777" w:rsidR="00FB6E8C" w:rsidRDefault="00FB6E8C" w:rsidP="00FB6E8C">
      <w:pPr>
        <w:rPr>
          <w:lang w:val="it-IT"/>
        </w:rPr>
      </w:pPr>
    </w:p>
    <w:p w14:paraId="3E44BE4D" w14:textId="77777777" w:rsidR="00FB6E8C" w:rsidRDefault="00FB6E8C" w:rsidP="00FB6E8C">
      <w:pPr>
        <w:rPr>
          <w:lang w:val="it-IT"/>
        </w:rPr>
      </w:pPr>
    </w:p>
    <w:p w14:paraId="6E456B3C" w14:textId="77777777" w:rsidR="00FB6E8C" w:rsidRDefault="00FB6E8C" w:rsidP="00FB6E8C">
      <w:pPr>
        <w:rPr>
          <w:lang w:val="it-IT"/>
        </w:rPr>
      </w:pPr>
    </w:p>
    <w:p w14:paraId="782FBFC6" w14:textId="77777777" w:rsidR="00FB6E8C" w:rsidRDefault="00FB6E8C" w:rsidP="00FB6E8C">
      <w:pPr>
        <w:rPr>
          <w:lang w:val="it-IT"/>
        </w:rPr>
      </w:pPr>
    </w:p>
    <w:p w14:paraId="5ADD0D2F"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22CBA749" w14:textId="77777777" w:rsidTr="007A25B0">
        <w:trPr>
          <w:trHeight w:val="206"/>
        </w:trPr>
        <w:tc>
          <w:tcPr>
            <w:tcW w:w="10105" w:type="dxa"/>
            <w:tcBorders>
              <w:top w:val="single" w:sz="8" w:space="0" w:color="000000"/>
              <w:bottom w:val="nil"/>
            </w:tcBorders>
            <w:shd w:val="clear" w:color="auto" w:fill="000000"/>
            <w:hideMark/>
          </w:tcPr>
          <w:p w14:paraId="6D4FA075" w14:textId="2BAB6E38"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407661">
              <w:rPr>
                <w:rFonts w:ascii="Times New Roman" w:eastAsia="MS Mincho" w:hAnsi="Times New Roman" w:cs="Times New Roman"/>
                <w:b/>
                <w:bCs/>
                <w:color w:val="0D0D0D"/>
                <w:sz w:val="24"/>
                <w:szCs w:val="24"/>
                <w:lang w:val="sq-AL"/>
              </w:rPr>
              <w:t>50</w:t>
            </w:r>
          </w:p>
        </w:tc>
      </w:tr>
      <w:tr w:rsidR="00FB6E8C" w:rsidRPr="009E3109" w14:paraId="6A79FB6E" w14:textId="77777777" w:rsidTr="007A25B0">
        <w:trPr>
          <w:trHeight w:val="379"/>
        </w:trPr>
        <w:tc>
          <w:tcPr>
            <w:tcW w:w="10105" w:type="dxa"/>
            <w:tcBorders>
              <w:top w:val="single" w:sz="8" w:space="0" w:color="000000"/>
              <w:bottom w:val="single" w:sz="8" w:space="0" w:color="000000"/>
            </w:tcBorders>
            <w:hideMark/>
          </w:tcPr>
          <w:p w14:paraId="79DD5BE1" w14:textId="5BDD5567"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3C1AC811" w14:textId="26B2916D"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3708A598" w14:textId="77777777" w:rsidTr="007A25B0">
        <w:trPr>
          <w:trHeight w:val="2390"/>
        </w:trPr>
        <w:tc>
          <w:tcPr>
            <w:tcW w:w="10105" w:type="dxa"/>
            <w:tcBorders>
              <w:top w:val="nil"/>
            </w:tcBorders>
          </w:tcPr>
          <w:p w14:paraId="64AFA132" w14:textId="77777777" w:rsidR="00FB6E8C" w:rsidRDefault="00FB6E8C" w:rsidP="007A25B0">
            <w:pPr>
              <w:pStyle w:val="NoSpacing"/>
              <w:rPr>
                <w:color w:val="080C0C"/>
                <w:lang w:val="it-IT"/>
              </w:rPr>
            </w:pPr>
          </w:p>
          <w:p w14:paraId="38D41407" w14:textId="77777777" w:rsidR="0099500C" w:rsidRPr="0099500C" w:rsidRDefault="0099500C" w:rsidP="0099500C">
            <w:pPr>
              <w:pStyle w:val="NoSpacing"/>
              <w:rPr>
                <w:b/>
                <w:bCs/>
                <w:color w:val="080C0C"/>
                <w:lang w:val="it-IT"/>
              </w:rPr>
            </w:pPr>
            <w:r w:rsidRPr="0099500C">
              <w:rPr>
                <w:b/>
                <w:bCs/>
                <w:color w:val="080C0C"/>
                <w:lang w:val="it-IT"/>
              </w:rPr>
              <w:t>Tema: Numrat natyrorë</w:t>
            </w:r>
          </w:p>
          <w:p w14:paraId="3B11309A" w14:textId="77777777" w:rsidR="0099500C" w:rsidRPr="0099500C" w:rsidRDefault="0099500C" w:rsidP="0099500C">
            <w:pPr>
              <w:pStyle w:val="NoSpacing"/>
              <w:rPr>
                <w:b/>
                <w:bCs/>
                <w:color w:val="080C0C"/>
                <w:lang w:val="it-IT"/>
              </w:rPr>
            </w:pPr>
            <w:r w:rsidRPr="0099500C">
              <w:rPr>
                <w:b/>
                <w:bCs/>
                <w:color w:val="080C0C"/>
                <w:lang w:val="it-IT"/>
              </w:rPr>
              <w:t>Rezultatet e të nxënit të temës:</w:t>
            </w:r>
          </w:p>
          <w:p w14:paraId="1D82588B" w14:textId="420133AC" w:rsidR="0099500C" w:rsidRPr="0099500C" w:rsidRDefault="0099500C" w:rsidP="0099500C">
            <w:pPr>
              <w:pStyle w:val="NoSpacing"/>
              <w:rPr>
                <w:color w:val="080C0C"/>
                <w:lang w:val="it-IT"/>
              </w:rPr>
            </w:pPr>
            <w:r w:rsidRPr="0099500C">
              <w:rPr>
                <w:color w:val="080C0C"/>
                <w:lang w:val="it-IT"/>
              </w:rPr>
              <w:t>Kryen veprimet aritmetike me numra natyrorë (gjen shumën dhe ndryshimin e numrave deri në 10000); Argumenton lidhjen ndërmjet mbledhjes, zbritjes, shumëzimit dhe pjesëtimit të numrave deri në 10000.</w:t>
            </w:r>
          </w:p>
          <w:p w14:paraId="2C8B82BF" w14:textId="77777777" w:rsidR="0099500C" w:rsidRPr="0099500C" w:rsidRDefault="0099500C" w:rsidP="0099500C">
            <w:pPr>
              <w:pStyle w:val="NoSpacing"/>
              <w:rPr>
                <w:color w:val="080C0C"/>
                <w:lang w:val="it-IT"/>
              </w:rPr>
            </w:pPr>
          </w:p>
          <w:p w14:paraId="7F23A057" w14:textId="76BE752E" w:rsidR="0099500C" w:rsidRPr="0099500C" w:rsidRDefault="0099500C" w:rsidP="0099500C">
            <w:pPr>
              <w:pStyle w:val="NoSpacing"/>
              <w:rPr>
                <w:b/>
                <w:bCs/>
                <w:color w:val="080C0C"/>
                <w:lang w:val="it-IT"/>
              </w:rPr>
            </w:pPr>
            <w:r w:rsidRPr="0099500C">
              <w:rPr>
                <w:b/>
                <w:bCs/>
                <w:color w:val="080C0C"/>
                <w:lang w:val="it-IT"/>
              </w:rPr>
              <w:t>Kontributi në rezultatet për kompetencat kryesore të shkallës: I.3, II.7, III.4.</w:t>
            </w:r>
          </w:p>
          <w:p w14:paraId="14CB2A56" w14:textId="77777777" w:rsidR="0099500C" w:rsidRPr="0099500C" w:rsidRDefault="0099500C" w:rsidP="0099500C">
            <w:pPr>
              <w:pStyle w:val="NoSpacing"/>
              <w:rPr>
                <w:b/>
                <w:bCs/>
                <w:color w:val="080C0C"/>
                <w:lang w:val="it-IT"/>
              </w:rPr>
            </w:pPr>
            <w:r w:rsidRPr="0099500C">
              <w:rPr>
                <w:b/>
                <w:bCs/>
                <w:color w:val="080C0C"/>
                <w:lang w:val="it-IT"/>
              </w:rPr>
              <w:t>Kontributi në rezultatet e fushës së kurrikulës: 1.3, 2.4, 5.1.</w:t>
            </w:r>
          </w:p>
          <w:p w14:paraId="5123DB1D" w14:textId="77777777" w:rsidR="0099500C" w:rsidRPr="0099500C" w:rsidRDefault="0099500C" w:rsidP="0099500C">
            <w:pPr>
              <w:pStyle w:val="NoSpacing"/>
              <w:rPr>
                <w:color w:val="080C0C"/>
                <w:lang w:val="it-IT"/>
              </w:rPr>
            </w:pPr>
          </w:p>
          <w:p w14:paraId="6799D860" w14:textId="1F43B976" w:rsidR="0099500C" w:rsidRPr="009E3109" w:rsidRDefault="0099500C" w:rsidP="0099500C">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140EC9D9" w14:textId="77777777" w:rsidR="0099500C" w:rsidRPr="009E3109" w:rsidRDefault="0099500C" w:rsidP="0099500C">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Zbritja</w:t>
            </w:r>
            <w:proofErr w:type="spellEnd"/>
            <w:r w:rsidRPr="009E3109">
              <w:rPr>
                <w:b/>
                <w:bCs/>
                <w:color w:val="080C0C"/>
              </w:rPr>
              <w:t xml:space="preserve"> e </w:t>
            </w:r>
            <w:proofErr w:type="spellStart"/>
            <w:r w:rsidRPr="009E3109">
              <w:rPr>
                <w:b/>
                <w:bCs/>
                <w:color w:val="080C0C"/>
              </w:rPr>
              <w:t>dhjetëshes</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qindëshes</w:t>
            </w:r>
            <w:proofErr w:type="spellEnd"/>
            <w:r w:rsidRPr="009E3109">
              <w:rPr>
                <w:b/>
                <w:bCs/>
                <w:color w:val="080C0C"/>
              </w:rPr>
              <w:t xml:space="preserve"> </w:t>
            </w:r>
            <w:proofErr w:type="spellStart"/>
            <w:r w:rsidRPr="009E3109">
              <w:rPr>
                <w:b/>
                <w:bCs/>
                <w:color w:val="080C0C"/>
              </w:rPr>
              <w:t>nga</w:t>
            </w:r>
            <w:proofErr w:type="spellEnd"/>
            <w:r w:rsidRPr="009E3109">
              <w:rPr>
                <w:b/>
                <w:bCs/>
                <w:color w:val="080C0C"/>
              </w:rPr>
              <w:t xml:space="preserve"> </w:t>
            </w:r>
            <w:proofErr w:type="spellStart"/>
            <w:r w:rsidRPr="009E3109">
              <w:rPr>
                <w:b/>
                <w:bCs/>
                <w:color w:val="080C0C"/>
              </w:rPr>
              <w:t>një</w:t>
            </w:r>
            <w:proofErr w:type="spellEnd"/>
            <w:r w:rsidRPr="009E3109">
              <w:rPr>
                <w:b/>
                <w:bCs/>
                <w:color w:val="080C0C"/>
              </w:rPr>
              <w:t xml:space="preserve"> </w:t>
            </w:r>
            <w:proofErr w:type="spellStart"/>
            <w:r w:rsidRPr="009E3109">
              <w:rPr>
                <w:b/>
                <w:bCs/>
                <w:color w:val="080C0C"/>
              </w:rPr>
              <w:t>numër</w:t>
            </w:r>
            <w:proofErr w:type="spellEnd"/>
            <w:r w:rsidRPr="009E3109">
              <w:rPr>
                <w:b/>
                <w:bCs/>
                <w:color w:val="080C0C"/>
              </w:rPr>
              <w:t xml:space="preserve"> </w:t>
            </w:r>
            <w:proofErr w:type="spellStart"/>
            <w:r w:rsidRPr="009E3109">
              <w:rPr>
                <w:b/>
                <w:bCs/>
                <w:color w:val="080C0C"/>
              </w:rPr>
              <w:t>katërshifor</w:t>
            </w:r>
            <w:proofErr w:type="spellEnd"/>
          </w:p>
          <w:p w14:paraId="16623DAF" w14:textId="77777777" w:rsidR="0099500C" w:rsidRPr="009E3109" w:rsidRDefault="0099500C" w:rsidP="0099500C">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51E530B9" w14:textId="77777777" w:rsidR="0099500C" w:rsidRPr="009E3109" w:rsidRDefault="0099500C" w:rsidP="0099500C">
            <w:pPr>
              <w:pStyle w:val="NoSpacing"/>
              <w:rPr>
                <w:color w:val="080C0C"/>
              </w:rPr>
            </w:pPr>
            <w:r w:rsidRPr="009E3109">
              <w:rPr>
                <w:color w:val="080C0C"/>
              </w:rPr>
              <w:t>•</w:t>
            </w:r>
            <w:r w:rsidRPr="009E3109">
              <w:rPr>
                <w:color w:val="080C0C"/>
              </w:rPr>
              <w:tab/>
            </w:r>
            <w:proofErr w:type="spellStart"/>
            <w:r w:rsidRPr="009E3109">
              <w:rPr>
                <w:color w:val="080C0C"/>
              </w:rPr>
              <w:t>Zbret</w:t>
            </w:r>
            <w:proofErr w:type="spellEnd"/>
            <w:r w:rsidRPr="009E3109">
              <w:rPr>
                <w:color w:val="080C0C"/>
              </w:rPr>
              <w:t xml:space="preserve"> </w:t>
            </w:r>
            <w:proofErr w:type="spellStart"/>
            <w:r w:rsidRPr="009E3109">
              <w:rPr>
                <w:color w:val="080C0C"/>
              </w:rPr>
              <w:t>dhjetëshet</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qindëshet</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numrat</w:t>
            </w:r>
            <w:proofErr w:type="spellEnd"/>
            <w:r w:rsidRPr="009E3109">
              <w:rPr>
                <w:color w:val="080C0C"/>
              </w:rPr>
              <w:t xml:space="preserve"> </w:t>
            </w:r>
            <w:proofErr w:type="spellStart"/>
            <w:r w:rsidRPr="009E3109">
              <w:rPr>
                <w:color w:val="080C0C"/>
              </w:rPr>
              <w:t>katërshifrorë</w:t>
            </w:r>
            <w:proofErr w:type="spellEnd"/>
            <w:r w:rsidRPr="009E3109">
              <w:rPr>
                <w:color w:val="080C0C"/>
              </w:rPr>
              <w:t>;</w:t>
            </w:r>
          </w:p>
          <w:p w14:paraId="608B145A" w14:textId="77777777" w:rsidR="0099500C" w:rsidRPr="0099500C" w:rsidRDefault="0099500C" w:rsidP="0099500C">
            <w:pPr>
              <w:pStyle w:val="NoSpacing"/>
              <w:rPr>
                <w:color w:val="080C0C"/>
                <w:lang w:val="it-IT"/>
              </w:rPr>
            </w:pPr>
            <w:r w:rsidRPr="0099500C">
              <w:rPr>
                <w:color w:val="080C0C"/>
                <w:lang w:val="it-IT"/>
              </w:rPr>
              <w:t>•</w:t>
            </w:r>
            <w:r w:rsidRPr="0099500C">
              <w:rPr>
                <w:color w:val="080C0C"/>
                <w:lang w:val="it-IT"/>
              </w:rPr>
              <w:tab/>
              <w:t>Gjen numrin e panjohur te barazimet e dhëna.</w:t>
            </w:r>
          </w:p>
          <w:p w14:paraId="5298B728" w14:textId="77777777" w:rsidR="0099500C" w:rsidRPr="009E3109" w:rsidRDefault="0099500C" w:rsidP="0099500C">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47B75A0A" w14:textId="77777777" w:rsidR="0099500C" w:rsidRPr="0099500C" w:rsidRDefault="0099500C" w:rsidP="0099500C">
            <w:pPr>
              <w:pStyle w:val="NoSpacing"/>
              <w:rPr>
                <w:color w:val="080C0C"/>
                <w:lang w:val="it-IT"/>
              </w:rPr>
            </w:pPr>
            <w:r w:rsidRPr="0099500C">
              <w:rPr>
                <w:b/>
                <w:bCs/>
                <w:color w:val="080C0C"/>
                <w:lang w:val="it-IT"/>
              </w:rPr>
              <w:t>Burimet, mjetet e konkretizimit dhe materialet mësimore:</w:t>
            </w:r>
            <w:r w:rsidRPr="0099500C">
              <w:rPr>
                <w:color w:val="080C0C"/>
                <w:lang w:val="it-IT"/>
              </w:rPr>
              <w:t xml:space="preserve"> kartonë.</w:t>
            </w:r>
          </w:p>
          <w:p w14:paraId="600609AC" w14:textId="77777777" w:rsidR="0099500C" w:rsidRPr="0099500C" w:rsidRDefault="0099500C" w:rsidP="0099500C">
            <w:pPr>
              <w:pStyle w:val="NoSpacing"/>
              <w:rPr>
                <w:color w:val="080C0C"/>
                <w:lang w:val="it-IT"/>
              </w:rPr>
            </w:pPr>
            <w:r w:rsidRPr="0099500C">
              <w:rPr>
                <w:color w:val="080C0C"/>
                <w:lang w:val="it-IT"/>
              </w:rPr>
              <w:t>Lidhja me lëndët e tjera mësimore dhe/apo me çështjet ndërkurrikulare dhe situatat jetësore:</w:t>
            </w:r>
          </w:p>
          <w:p w14:paraId="62ADF5BB" w14:textId="77777777" w:rsidR="0099500C" w:rsidRPr="0099500C" w:rsidRDefault="0099500C" w:rsidP="0099500C">
            <w:pPr>
              <w:pStyle w:val="NoSpacing"/>
              <w:rPr>
                <w:color w:val="080C0C"/>
                <w:lang w:val="it-IT"/>
              </w:rPr>
            </w:pPr>
            <w:r w:rsidRPr="0099500C">
              <w:rPr>
                <w:color w:val="080C0C"/>
                <w:lang w:val="it-IT"/>
              </w:rPr>
              <w:t>Gjuhë amtare (shqipe).</w:t>
            </w:r>
          </w:p>
          <w:p w14:paraId="46B8F680" w14:textId="77777777" w:rsidR="0099500C" w:rsidRDefault="0099500C" w:rsidP="0099500C">
            <w:pPr>
              <w:pStyle w:val="NoSpacing"/>
              <w:rPr>
                <w:color w:val="080C0C"/>
                <w:lang w:val="it-IT"/>
              </w:rPr>
            </w:pPr>
          </w:p>
          <w:p w14:paraId="0954A683" w14:textId="2CCF0FEF" w:rsidR="0099500C" w:rsidRPr="0099500C" w:rsidRDefault="0099500C" w:rsidP="0099500C">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40D57819" w14:textId="77777777" w:rsidR="0099500C" w:rsidRPr="0099500C" w:rsidRDefault="0099500C" w:rsidP="0099500C">
            <w:pPr>
              <w:pStyle w:val="NoSpacing"/>
              <w:rPr>
                <w:color w:val="080C0C"/>
                <w:lang w:val="it-IT"/>
              </w:rPr>
            </w:pPr>
            <w:r w:rsidRPr="0099500C">
              <w:rPr>
                <w:color w:val="080C0C"/>
                <w:lang w:val="it-IT"/>
              </w:rPr>
              <w:t>Parashikimi:</w:t>
            </w:r>
          </w:p>
          <w:p w14:paraId="586D2AA0" w14:textId="77777777" w:rsidR="0099500C" w:rsidRPr="0099500C" w:rsidRDefault="0099500C" w:rsidP="0099500C">
            <w:pPr>
              <w:pStyle w:val="NoSpacing"/>
              <w:rPr>
                <w:b/>
                <w:bCs/>
                <w:color w:val="080C0C"/>
                <w:lang w:val="it-IT"/>
              </w:rPr>
            </w:pPr>
            <w:r w:rsidRPr="0099500C">
              <w:rPr>
                <w:b/>
                <w:bCs/>
                <w:color w:val="080C0C"/>
                <w:lang w:val="it-IT"/>
              </w:rPr>
              <w:t>Përgatitja për të nxënët</w:t>
            </w:r>
          </w:p>
          <w:p w14:paraId="6F092A44" w14:textId="77777777" w:rsidR="0099500C" w:rsidRPr="0099500C" w:rsidRDefault="0099500C" w:rsidP="0099500C">
            <w:pPr>
              <w:pStyle w:val="NoSpacing"/>
              <w:rPr>
                <w:b/>
                <w:bCs/>
                <w:color w:val="080C0C"/>
                <w:lang w:val="it-IT"/>
              </w:rPr>
            </w:pPr>
            <w:r w:rsidRPr="0099500C">
              <w:rPr>
                <w:b/>
                <w:bCs/>
                <w:color w:val="080C0C"/>
                <w:lang w:val="it-IT"/>
              </w:rPr>
              <w:t>Pyetje-përgjigje</w:t>
            </w:r>
          </w:p>
          <w:p w14:paraId="4DA7735B" w14:textId="77777777" w:rsidR="0099500C" w:rsidRPr="0099500C" w:rsidRDefault="0099500C" w:rsidP="0099500C">
            <w:pPr>
              <w:pStyle w:val="NoSpacing"/>
              <w:rPr>
                <w:color w:val="080C0C"/>
                <w:lang w:val="it-IT"/>
              </w:rPr>
            </w:pPr>
            <w:r w:rsidRPr="0099500C">
              <w:rPr>
                <w:color w:val="080C0C"/>
                <w:lang w:val="it-IT"/>
              </w:rPr>
              <w:t>Në tabelë shkruhet vargu numerik: 9350, 9340, 9320, 9290... Pyetje nxënësve:</w:t>
            </w:r>
          </w:p>
          <w:p w14:paraId="2C013F41" w14:textId="77777777" w:rsidR="0099500C" w:rsidRPr="0099500C" w:rsidRDefault="0099500C" w:rsidP="0099500C">
            <w:pPr>
              <w:pStyle w:val="NoSpacing"/>
              <w:rPr>
                <w:color w:val="080C0C"/>
                <w:lang w:val="it-IT"/>
              </w:rPr>
            </w:pPr>
            <w:r w:rsidRPr="0099500C">
              <w:rPr>
                <w:color w:val="080C0C"/>
                <w:lang w:val="it-IT"/>
              </w:rPr>
              <w:t>•</w:t>
            </w:r>
            <w:r w:rsidRPr="0099500C">
              <w:rPr>
                <w:color w:val="080C0C"/>
                <w:lang w:val="it-IT"/>
              </w:rPr>
              <w:tab/>
              <w:t>Çfarë mendoni se është numri tjetër? (9250,9200,9140…)</w:t>
            </w:r>
          </w:p>
          <w:p w14:paraId="46E4683F" w14:textId="77777777" w:rsidR="0099500C" w:rsidRPr="0099500C" w:rsidRDefault="0099500C" w:rsidP="0099500C">
            <w:pPr>
              <w:pStyle w:val="NoSpacing"/>
              <w:rPr>
                <w:color w:val="080C0C"/>
                <w:lang w:val="it-IT"/>
              </w:rPr>
            </w:pPr>
            <w:r w:rsidRPr="0099500C">
              <w:rPr>
                <w:color w:val="080C0C"/>
                <w:lang w:val="it-IT"/>
              </w:rPr>
              <w:t>•</w:t>
            </w:r>
            <w:r w:rsidRPr="0099500C">
              <w:rPr>
                <w:color w:val="080C0C"/>
                <w:lang w:val="it-IT"/>
              </w:rPr>
              <w:tab/>
              <w:t>Cila është rregulla për këtë renditje të numrave? (Vargu zvogëlohet për 10, 20, 30, 40…)</w:t>
            </w:r>
          </w:p>
          <w:p w14:paraId="4380053D" w14:textId="77777777" w:rsidR="0099500C" w:rsidRPr="0099500C" w:rsidRDefault="0099500C" w:rsidP="0099500C">
            <w:pPr>
              <w:pStyle w:val="NoSpacing"/>
              <w:rPr>
                <w:color w:val="080C0C"/>
                <w:lang w:val="it-IT"/>
              </w:rPr>
            </w:pPr>
            <w:r w:rsidRPr="0099500C">
              <w:rPr>
                <w:color w:val="080C0C"/>
                <w:lang w:val="it-IT"/>
              </w:rPr>
              <w:t>Përsëritet ushtrimi me qindëshe, për shembull: 6500, 6400, 6200…</w:t>
            </w:r>
          </w:p>
          <w:p w14:paraId="2155D286" w14:textId="77777777" w:rsidR="0099500C" w:rsidRPr="0099500C" w:rsidRDefault="0099500C" w:rsidP="0099500C">
            <w:pPr>
              <w:pStyle w:val="NoSpacing"/>
              <w:rPr>
                <w:color w:val="080C0C"/>
                <w:lang w:val="it-IT"/>
              </w:rPr>
            </w:pPr>
          </w:p>
          <w:p w14:paraId="3A96E09C" w14:textId="701721D6" w:rsidR="0099500C" w:rsidRPr="0099500C" w:rsidRDefault="0099500C" w:rsidP="0099500C">
            <w:pPr>
              <w:pStyle w:val="NoSpacing"/>
              <w:rPr>
                <w:color w:val="080C0C"/>
                <w:lang w:val="it-IT"/>
              </w:rPr>
            </w:pPr>
          </w:p>
          <w:p w14:paraId="49338694" w14:textId="77777777" w:rsidR="0099500C" w:rsidRPr="0099500C" w:rsidRDefault="0099500C" w:rsidP="0099500C">
            <w:pPr>
              <w:pStyle w:val="NoSpacing"/>
              <w:rPr>
                <w:b/>
                <w:bCs/>
                <w:color w:val="080C0C"/>
                <w:lang w:val="it-IT"/>
              </w:rPr>
            </w:pPr>
            <w:r w:rsidRPr="0099500C">
              <w:rPr>
                <w:b/>
                <w:bCs/>
                <w:color w:val="080C0C"/>
                <w:lang w:val="it-IT"/>
              </w:rPr>
              <w:t>Ndërtimi i njohurive dhe i shkathtësive: Përpunimi i përmbajtjes</w:t>
            </w:r>
          </w:p>
          <w:p w14:paraId="58BEC7A9" w14:textId="77777777" w:rsidR="0099500C" w:rsidRDefault="0099500C" w:rsidP="0099500C">
            <w:pPr>
              <w:pStyle w:val="NoSpacing"/>
              <w:rPr>
                <w:b/>
                <w:bCs/>
                <w:color w:val="080C0C"/>
                <w:lang w:val="it-IT"/>
              </w:rPr>
            </w:pPr>
            <w:r w:rsidRPr="0099500C">
              <w:rPr>
                <w:b/>
                <w:bCs/>
                <w:color w:val="080C0C"/>
                <w:lang w:val="it-IT"/>
              </w:rPr>
              <w:t>Shqyrtim i përbashkët</w:t>
            </w:r>
          </w:p>
          <w:p w14:paraId="5AFEC0BD" w14:textId="77777777" w:rsidR="0099500C" w:rsidRPr="0099500C" w:rsidRDefault="0099500C" w:rsidP="0099500C">
            <w:pPr>
              <w:pStyle w:val="NoSpacing"/>
              <w:rPr>
                <w:b/>
                <w:bCs/>
                <w:color w:val="080C0C"/>
                <w:lang w:val="it-IT"/>
              </w:rPr>
            </w:pPr>
          </w:p>
          <w:p w14:paraId="29FE8DD1" w14:textId="77777777" w:rsidR="0099500C" w:rsidRPr="0099500C" w:rsidRDefault="0099500C" w:rsidP="0099500C">
            <w:pPr>
              <w:pStyle w:val="NoSpacing"/>
              <w:rPr>
                <w:color w:val="080C0C"/>
                <w:lang w:val="it-IT"/>
              </w:rPr>
            </w:pPr>
            <w:r w:rsidRPr="0099500C">
              <w:rPr>
                <w:color w:val="080C0C"/>
                <w:lang w:val="it-IT"/>
              </w:rPr>
              <w:t>Detyra 2: Nxënësit në mënyrë të pavarur gjejnë numrin e panjohur te barazimet e dhëna. Pastaj krahasohen dhe diskutohen në dyshe numrat e fituar. Diskutimi zgjerohet me të gjithë klasën.</w:t>
            </w:r>
          </w:p>
          <w:p w14:paraId="2593423A" w14:textId="77777777" w:rsidR="0099500C" w:rsidRPr="0099500C" w:rsidRDefault="0099500C" w:rsidP="0099500C">
            <w:pPr>
              <w:pStyle w:val="NoSpacing"/>
              <w:rPr>
                <w:color w:val="080C0C"/>
                <w:lang w:val="it-IT"/>
              </w:rPr>
            </w:pPr>
            <w:r w:rsidRPr="0099500C">
              <w:rPr>
                <w:color w:val="080C0C"/>
                <w:lang w:val="it-IT"/>
              </w:rPr>
              <w:t>Së bashku me nxënës, arrihet në përfundim se numri i panjohur gjendet duke zbritur të zbritshmin me ndryshimin. Shembull: Te barazimi:</w:t>
            </w:r>
          </w:p>
          <w:p w14:paraId="5E6DDF18" w14:textId="75069C99" w:rsidR="0099500C" w:rsidRPr="009E3109" w:rsidRDefault="0099500C" w:rsidP="0099500C">
            <w:pPr>
              <w:pStyle w:val="NoSpacing"/>
              <w:rPr>
                <w:color w:val="080C0C"/>
                <w:lang w:val="it-IT"/>
              </w:rPr>
            </w:pPr>
            <w:r w:rsidRPr="009E3109">
              <w:rPr>
                <w:color w:val="080C0C"/>
                <w:lang w:val="it-IT"/>
              </w:rPr>
              <w:t xml:space="preserve">6818 - </w:t>
            </w:r>
            <w:r w:rsidRPr="009E3109">
              <w:rPr>
                <w:rFonts w:ascii="Times New Roman" w:hAnsi="Times New Roman" w:cs="Times New Roman"/>
                <w:sz w:val="24"/>
                <w:szCs w:val="24"/>
                <w:lang w:val="it-IT"/>
              </w:rPr>
              <w:t xml:space="preserve"> </w:t>
            </w:r>
            <w:r>
              <w:rPr>
                <w:rFonts w:ascii="Times New Roman" w:hAnsi="Times New Roman" w:cs="Times New Roman"/>
                <w:noProof/>
                <w:sz w:val="24"/>
                <w:szCs w:val="24"/>
              </w:rPr>
              <mc:AlternateContent>
                <mc:Choice Requires="wps">
                  <w:drawing>
                    <wp:anchor distT="0" distB="0" distL="114300" distR="114300" simplePos="0" relativeHeight="251719680" behindDoc="0" locked="0" layoutInCell="1" allowOverlap="1" wp14:anchorId="07F5BF10" wp14:editId="3D9AA7C5">
                      <wp:simplePos x="0" y="0"/>
                      <wp:positionH relativeFrom="page">
                        <wp:posOffset>4669790</wp:posOffset>
                      </wp:positionH>
                      <wp:positionV relativeFrom="paragraph">
                        <wp:posOffset>3239770</wp:posOffset>
                      </wp:positionV>
                      <wp:extent cx="292100" cy="169545"/>
                      <wp:effectExtent l="0" t="0" r="12700" b="20955"/>
                      <wp:wrapNone/>
                      <wp:docPr id="308856921"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100" cy="169545"/>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9AF8281" w14:textId="77777777" w:rsidR="0099500C" w:rsidRDefault="0099500C" w:rsidP="0099500C">
                                  <w:pPr>
                                    <w:pStyle w:val="BodyText"/>
                                    <w:spacing w:line="228" w:lineRule="exact"/>
                                    <w:ind w:left="111"/>
                                  </w:pPr>
                                  <w:r>
                                    <w:rPr>
                                      <w:color w:val="231F20"/>
                                    </w:rPr>
                                    <w:t>40</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F5BF10" id="Text Box 58" o:spid="_x0000_s1077" type="#_x0000_t202" style="position:absolute;margin-left:367.7pt;margin-top:255.1pt;width:23pt;height:13.35pt;z-index:251719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" filled="f" strokecolor="#231f20" strokeweight="1pt">
                      <v:textbox inset="0,0,0,0">
                        <w:txbxContent>
                          <w:p w14:paraId="79AF8281" w14:textId="77777777" w:rsidR="0099500C" w:rsidRDefault="0099500C" w:rsidP="0099500C">
                            <w:pPr>
                              <w:pStyle w:val="BodyText"/>
                              <w:spacing w:line="228" w:lineRule="exact"/>
                              <w:ind w:left="111"/>
                            </w:pPr>
                            <w:r>
                              <w:rPr>
                                <w:color w:val="231F20"/>
                              </w:rPr>
                              <w:t>40</w:t>
                            </w:r>
                          </w:p>
                        </w:txbxContent>
                      </v:textbox>
                      <w10:wrap anchorx="page"/>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717632" behindDoc="0" locked="0" layoutInCell="1" allowOverlap="1" wp14:anchorId="36F810CB" wp14:editId="05F4831D">
                      <wp:simplePos x="0" y="0"/>
                      <wp:positionH relativeFrom="page">
                        <wp:posOffset>4669790</wp:posOffset>
                      </wp:positionH>
                      <wp:positionV relativeFrom="paragraph">
                        <wp:posOffset>3239770</wp:posOffset>
                      </wp:positionV>
                      <wp:extent cx="292100" cy="169545"/>
                      <wp:effectExtent l="0" t="0" r="12700" b="20955"/>
                      <wp:wrapNone/>
                      <wp:docPr id="400563198"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100" cy="169545"/>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5A914D5" w14:textId="77777777" w:rsidR="0099500C" w:rsidRDefault="0099500C" w:rsidP="0099500C">
                                  <w:pPr>
                                    <w:pStyle w:val="BodyText"/>
                                    <w:spacing w:line="228" w:lineRule="exact"/>
                                    <w:ind w:left="111"/>
                                  </w:pPr>
                                  <w:r>
                                    <w:rPr>
                                      <w:color w:val="231F20"/>
                                    </w:rPr>
                                    <w:t>40</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F810CB" id="Text Box 57" o:spid="_x0000_s1078" type="#_x0000_t202" style="position:absolute;margin-left:367.7pt;margin-top:255.1pt;width:23pt;height:13.35pt;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" filled="f" strokecolor="#231f20" strokeweight="1pt">
                      <v:textbox inset="0,0,0,0">
                        <w:txbxContent>
                          <w:p w14:paraId="65A914D5" w14:textId="77777777" w:rsidR="0099500C" w:rsidRDefault="0099500C" w:rsidP="0099500C">
                            <w:pPr>
                              <w:pStyle w:val="BodyText"/>
                              <w:spacing w:line="228" w:lineRule="exact"/>
                              <w:ind w:left="111"/>
                            </w:pPr>
                            <w:r>
                              <w:rPr>
                                <w:color w:val="231F20"/>
                              </w:rPr>
                              <w:t>40</w:t>
                            </w:r>
                          </w:p>
                        </w:txbxContent>
                      </v:textbox>
                      <w10:wrap anchorx="page"/>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715584" behindDoc="0" locked="0" layoutInCell="1" allowOverlap="1" wp14:anchorId="602A41EF" wp14:editId="4231566F">
                      <wp:simplePos x="0" y="0"/>
                      <wp:positionH relativeFrom="page">
                        <wp:posOffset>4669790</wp:posOffset>
                      </wp:positionH>
                      <wp:positionV relativeFrom="paragraph">
                        <wp:posOffset>3239770</wp:posOffset>
                      </wp:positionV>
                      <wp:extent cx="292100" cy="169545"/>
                      <wp:effectExtent l="0" t="0" r="12700" b="20955"/>
                      <wp:wrapNone/>
                      <wp:docPr id="1726304458"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100" cy="169545"/>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0304544" w14:textId="77777777" w:rsidR="0099500C" w:rsidRDefault="0099500C" w:rsidP="0099500C">
                                  <w:pPr>
                                    <w:pStyle w:val="BodyText"/>
                                    <w:spacing w:line="228" w:lineRule="exact"/>
                                    <w:ind w:left="111"/>
                                  </w:pPr>
                                  <w:r>
                                    <w:rPr>
                                      <w:color w:val="231F20"/>
                                    </w:rPr>
                                    <w:t>40</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2A41EF" id="Text Box 56" o:spid="_x0000_s1079" type="#_x0000_t202" style="position:absolute;margin-left:367.7pt;margin-top:255.1pt;width:23pt;height:13.35pt;z-index:251715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" filled="f" strokecolor="#231f20" strokeweight="1pt">
                      <v:textbox inset="0,0,0,0">
                        <w:txbxContent>
                          <w:p w14:paraId="50304544" w14:textId="77777777" w:rsidR="0099500C" w:rsidRDefault="0099500C" w:rsidP="0099500C">
                            <w:pPr>
                              <w:pStyle w:val="BodyText"/>
                              <w:spacing w:line="228" w:lineRule="exact"/>
                              <w:ind w:left="111"/>
                            </w:pPr>
                            <w:r>
                              <w:rPr>
                                <w:color w:val="231F20"/>
                              </w:rPr>
                              <w:t>40</w:t>
                            </w:r>
                          </w:p>
                        </w:txbxContent>
                      </v:textbox>
                      <w10:wrap anchorx="page"/>
                    </v:shape>
                  </w:pict>
                </mc:Fallback>
              </mc:AlternateContent>
            </w:r>
            <w:r w:rsidRPr="009E3109">
              <w:rPr>
                <w:rFonts w:ascii="Times New Roman" w:hAnsi="Times New Roman" w:cs="Times New Roman"/>
                <w:lang w:val="it-IT"/>
              </w:rPr>
              <w:t xml:space="preserve">40 </w:t>
            </w:r>
            <w:r w:rsidRPr="0099500C">
              <w:rPr>
                <w:color w:val="080C0C"/>
                <w:lang w:val="it-IT"/>
              </w:rPr>
              <w:t>= 6778, 6818 – 6778 = 40…</w:t>
            </w:r>
          </w:p>
          <w:p w14:paraId="1D60607F" w14:textId="77777777" w:rsidR="0099500C" w:rsidRPr="0099500C" w:rsidRDefault="0099500C" w:rsidP="0099500C">
            <w:pPr>
              <w:pStyle w:val="NoSpacing"/>
              <w:rPr>
                <w:color w:val="080C0C"/>
                <w:lang w:val="it-IT"/>
              </w:rPr>
            </w:pPr>
          </w:p>
          <w:p w14:paraId="5C2DD2FD" w14:textId="65041BAF" w:rsidR="0099500C" w:rsidRPr="0099500C" w:rsidRDefault="0099500C" w:rsidP="0099500C">
            <w:pPr>
              <w:pStyle w:val="NoSpacing"/>
              <w:rPr>
                <w:color w:val="080C0C"/>
                <w:lang w:val="it-IT"/>
              </w:rPr>
            </w:pPr>
            <w:r w:rsidRPr="0099500C">
              <w:rPr>
                <w:color w:val="080C0C"/>
                <w:lang w:val="it-IT"/>
              </w:rPr>
              <w:t xml:space="preserve"> </w:t>
            </w:r>
          </w:p>
          <w:p w14:paraId="519CB2F7" w14:textId="77777777" w:rsidR="0099500C" w:rsidRPr="0099500C" w:rsidRDefault="0099500C" w:rsidP="0099500C">
            <w:pPr>
              <w:pStyle w:val="NoSpacing"/>
              <w:rPr>
                <w:color w:val="080C0C"/>
                <w:lang w:val="it-IT"/>
              </w:rPr>
            </w:pPr>
            <w:r w:rsidRPr="0099500C">
              <w:rPr>
                <w:color w:val="080C0C"/>
                <w:lang w:val="it-IT"/>
              </w:rPr>
              <w:t>Përforcimi:</w:t>
            </w:r>
          </w:p>
          <w:p w14:paraId="038A9117" w14:textId="77777777" w:rsidR="0099500C" w:rsidRPr="0099500C" w:rsidRDefault="0099500C" w:rsidP="0099500C">
            <w:pPr>
              <w:pStyle w:val="NoSpacing"/>
              <w:rPr>
                <w:b/>
                <w:bCs/>
                <w:color w:val="080C0C"/>
                <w:lang w:val="it-IT"/>
              </w:rPr>
            </w:pPr>
            <w:r w:rsidRPr="0099500C">
              <w:rPr>
                <w:b/>
                <w:bCs/>
                <w:color w:val="080C0C"/>
                <w:lang w:val="it-IT"/>
              </w:rPr>
              <w:t>Konsolidimi dhe zbatimi i të nxënit</w:t>
            </w:r>
          </w:p>
          <w:p w14:paraId="75ECCD49" w14:textId="77777777" w:rsidR="0099500C" w:rsidRPr="0099500C" w:rsidRDefault="0099500C" w:rsidP="0099500C">
            <w:pPr>
              <w:pStyle w:val="NoSpacing"/>
              <w:rPr>
                <w:b/>
                <w:bCs/>
                <w:color w:val="080C0C"/>
                <w:lang w:val="it-IT"/>
              </w:rPr>
            </w:pPr>
            <w:r w:rsidRPr="0099500C">
              <w:rPr>
                <w:b/>
                <w:bCs/>
                <w:color w:val="080C0C"/>
                <w:lang w:val="it-IT"/>
              </w:rPr>
              <w:t>Shkëmbe detyra</w:t>
            </w:r>
          </w:p>
          <w:p w14:paraId="5EABB876" w14:textId="56A98DD4" w:rsidR="0099500C" w:rsidRPr="0099500C" w:rsidRDefault="0099500C" w:rsidP="0099500C">
            <w:pPr>
              <w:pStyle w:val="NoSpacing"/>
              <w:rPr>
                <w:color w:val="080C0C"/>
                <w:lang w:val="it-IT"/>
              </w:rPr>
            </w:pPr>
            <w:r w:rsidRPr="0099500C">
              <w:rPr>
                <w:color w:val="080C0C"/>
                <w:lang w:val="it-IT"/>
              </w:rPr>
              <w:t>Nxënësit punojnë në dyshe. Nxënësi i parë shkruan tre detyra me zbritje, tjetri gjen rezultatet. Pastaj ndërrojnë rolet. Disa nga zgjidhjet diskutohen me gjithë klasën.</w:t>
            </w:r>
          </w:p>
          <w:p w14:paraId="45A30AA0" w14:textId="77777777" w:rsidR="0099500C" w:rsidRPr="009E3109" w:rsidRDefault="0099500C" w:rsidP="0099500C">
            <w:pPr>
              <w:pStyle w:val="NoSpacing"/>
              <w:rPr>
                <w:b/>
                <w:color w:val="080C0C"/>
                <w:lang w:val="it-IT"/>
              </w:rPr>
            </w:pPr>
            <w:r w:rsidRPr="009E3109">
              <w:rPr>
                <w:b/>
                <w:color w:val="080C0C"/>
                <w:lang w:val="it-IT"/>
              </w:rPr>
              <w:lastRenderedPageBreak/>
              <w:t>Vlerësimi i nxënësve:</w:t>
            </w:r>
          </w:p>
          <w:p w14:paraId="7CD06FD7" w14:textId="77777777" w:rsidR="0099500C" w:rsidRPr="0099500C" w:rsidRDefault="0099500C" w:rsidP="0099500C">
            <w:pPr>
              <w:pStyle w:val="NoSpacing"/>
              <w:rPr>
                <w:color w:val="080C0C"/>
                <w:lang w:val="it-IT"/>
              </w:rPr>
            </w:pPr>
          </w:p>
          <w:p w14:paraId="635F774D" w14:textId="77777777" w:rsidR="0099500C" w:rsidRDefault="0099500C" w:rsidP="0099500C">
            <w:pPr>
              <w:pStyle w:val="NoSpacing"/>
              <w:rPr>
                <w:color w:val="080C0C"/>
                <w:lang w:val="it-IT"/>
              </w:rPr>
            </w:pPr>
            <w:r w:rsidRPr="0099500C">
              <w:rPr>
                <w:color w:val="080C0C"/>
                <w:lang w:val="it-IT"/>
              </w:rPr>
              <w:t>Nxënësit vlerësohen për saktësinë e zbritjes së dhjetësheve dhe qindësheve nga numrat katërshifrorë dhe gjetjen e numrit të panjohur në barazimet e dhëna.</w:t>
            </w:r>
          </w:p>
          <w:p w14:paraId="05465BC7" w14:textId="77777777" w:rsidR="0099500C" w:rsidRPr="0099500C" w:rsidRDefault="0099500C" w:rsidP="0099500C">
            <w:pPr>
              <w:pStyle w:val="NoSpacing"/>
              <w:rPr>
                <w:color w:val="080C0C"/>
                <w:lang w:val="it-IT"/>
              </w:rPr>
            </w:pPr>
          </w:p>
          <w:p w14:paraId="6070A9E6" w14:textId="77777777" w:rsidR="0099500C" w:rsidRPr="0099500C" w:rsidRDefault="0099500C" w:rsidP="0099500C">
            <w:pPr>
              <w:pStyle w:val="NoSpacing"/>
              <w:rPr>
                <w:color w:val="080C0C"/>
                <w:lang w:val="it-IT"/>
              </w:rPr>
            </w:pPr>
            <w:r w:rsidRPr="0099500C">
              <w:rPr>
                <w:color w:val="080C0C"/>
                <w:lang w:val="it-IT"/>
              </w:rPr>
              <w:t>Detyrë:</w:t>
            </w:r>
          </w:p>
          <w:p w14:paraId="40C7ED21" w14:textId="5D32D018" w:rsidR="00FB6E8C" w:rsidRDefault="0099500C" w:rsidP="0099500C">
            <w:pPr>
              <w:pStyle w:val="NoSpacing"/>
              <w:rPr>
                <w:color w:val="080C0C"/>
                <w:lang w:val="it-IT"/>
              </w:rPr>
            </w:pPr>
            <w:r w:rsidRPr="0099500C">
              <w:rPr>
                <w:color w:val="080C0C"/>
                <w:lang w:val="it-IT"/>
              </w:rPr>
              <w:t>Detyra 3 (faqe 65).</w:t>
            </w:r>
          </w:p>
          <w:p w14:paraId="547E5F34" w14:textId="77777777" w:rsidR="00FB6E8C" w:rsidRDefault="00FB6E8C" w:rsidP="007A25B0">
            <w:pPr>
              <w:pStyle w:val="NoSpacing"/>
              <w:rPr>
                <w:color w:val="080C0C"/>
                <w:lang w:val="it-IT"/>
              </w:rPr>
            </w:pPr>
          </w:p>
          <w:p w14:paraId="22BFE6DE" w14:textId="77777777" w:rsidR="00FB6E8C" w:rsidRPr="00112C98" w:rsidRDefault="00FB6E8C" w:rsidP="007A25B0">
            <w:pPr>
              <w:pStyle w:val="NoSpacing"/>
              <w:rPr>
                <w:color w:val="080C0C"/>
                <w:lang w:val="it-IT"/>
              </w:rPr>
            </w:pPr>
          </w:p>
        </w:tc>
      </w:tr>
    </w:tbl>
    <w:p w14:paraId="61C594FA" w14:textId="77777777" w:rsidR="00FB6E8C" w:rsidRDefault="00FB6E8C" w:rsidP="00FB6E8C">
      <w:pPr>
        <w:rPr>
          <w:lang w:val="it-IT"/>
        </w:rPr>
      </w:pPr>
    </w:p>
    <w:p w14:paraId="73F13613" w14:textId="77777777" w:rsidR="00FB6E8C" w:rsidRDefault="00FB6E8C" w:rsidP="00FB6E8C">
      <w:pPr>
        <w:rPr>
          <w:lang w:val="it-IT"/>
        </w:rPr>
      </w:pPr>
    </w:p>
    <w:p w14:paraId="07B46F64" w14:textId="77777777" w:rsidR="00FB6E8C" w:rsidRDefault="00FB6E8C" w:rsidP="00FB6E8C">
      <w:pPr>
        <w:rPr>
          <w:lang w:val="it-IT"/>
        </w:rPr>
      </w:pPr>
    </w:p>
    <w:p w14:paraId="302205CD" w14:textId="77777777" w:rsidR="00FB6E8C" w:rsidRDefault="00FB6E8C" w:rsidP="00FB6E8C">
      <w:pPr>
        <w:rPr>
          <w:lang w:val="it-IT"/>
        </w:rPr>
      </w:pPr>
    </w:p>
    <w:p w14:paraId="24456556" w14:textId="77777777" w:rsidR="00FB6E8C" w:rsidRDefault="00FB6E8C" w:rsidP="00FB6E8C">
      <w:pPr>
        <w:rPr>
          <w:lang w:val="it-IT"/>
        </w:rPr>
      </w:pPr>
    </w:p>
    <w:p w14:paraId="154D623F"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351B21A3" w14:textId="77777777" w:rsidTr="007A25B0">
        <w:trPr>
          <w:trHeight w:val="206"/>
        </w:trPr>
        <w:tc>
          <w:tcPr>
            <w:tcW w:w="10105" w:type="dxa"/>
            <w:tcBorders>
              <w:top w:val="single" w:sz="8" w:space="0" w:color="000000"/>
              <w:bottom w:val="nil"/>
            </w:tcBorders>
            <w:shd w:val="clear" w:color="auto" w:fill="000000"/>
            <w:hideMark/>
          </w:tcPr>
          <w:p w14:paraId="54BEC1BC" w14:textId="43797EBB"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9500C">
              <w:rPr>
                <w:rFonts w:ascii="Times New Roman" w:eastAsia="MS Mincho" w:hAnsi="Times New Roman" w:cs="Times New Roman"/>
                <w:b/>
                <w:bCs/>
                <w:color w:val="0D0D0D"/>
                <w:sz w:val="24"/>
                <w:szCs w:val="24"/>
                <w:lang w:val="sq-AL"/>
              </w:rPr>
              <w:t>51</w:t>
            </w:r>
          </w:p>
        </w:tc>
      </w:tr>
      <w:tr w:rsidR="00FB6E8C" w:rsidRPr="009E3109" w14:paraId="6B0AFF4D" w14:textId="77777777" w:rsidTr="007A25B0">
        <w:trPr>
          <w:trHeight w:val="379"/>
        </w:trPr>
        <w:tc>
          <w:tcPr>
            <w:tcW w:w="10105" w:type="dxa"/>
            <w:tcBorders>
              <w:top w:val="single" w:sz="8" w:space="0" w:color="000000"/>
              <w:bottom w:val="single" w:sz="8" w:space="0" w:color="000000"/>
            </w:tcBorders>
            <w:hideMark/>
          </w:tcPr>
          <w:p w14:paraId="6CE649F9" w14:textId="1F5C425E"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59B0B48A" w14:textId="2DEFFD83"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0DFBCA74" w14:textId="77777777" w:rsidTr="007A25B0">
        <w:trPr>
          <w:trHeight w:val="2390"/>
        </w:trPr>
        <w:tc>
          <w:tcPr>
            <w:tcW w:w="10105" w:type="dxa"/>
            <w:tcBorders>
              <w:top w:val="nil"/>
            </w:tcBorders>
          </w:tcPr>
          <w:p w14:paraId="1FF11FC4" w14:textId="77777777" w:rsidR="00FB6E8C" w:rsidRDefault="00FB6E8C" w:rsidP="007A25B0">
            <w:pPr>
              <w:pStyle w:val="NoSpacing"/>
              <w:rPr>
                <w:color w:val="080C0C"/>
                <w:lang w:val="it-IT"/>
              </w:rPr>
            </w:pPr>
          </w:p>
          <w:p w14:paraId="728850C8" w14:textId="77777777" w:rsidR="002D5CAA" w:rsidRPr="002D5CAA" w:rsidRDefault="002D5CAA" w:rsidP="002D5CAA">
            <w:pPr>
              <w:pStyle w:val="NoSpacing"/>
              <w:rPr>
                <w:b/>
                <w:bCs/>
                <w:color w:val="080C0C"/>
                <w:lang w:val="it-IT"/>
              </w:rPr>
            </w:pPr>
            <w:r w:rsidRPr="002D5CAA">
              <w:rPr>
                <w:b/>
                <w:bCs/>
                <w:color w:val="080C0C"/>
                <w:lang w:val="it-IT"/>
              </w:rPr>
              <w:t>Tema: Numrat natyrorë</w:t>
            </w:r>
          </w:p>
          <w:p w14:paraId="728FFB38" w14:textId="77777777" w:rsidR="002D5CAA" w:rsidRPr="002D5CAA" w:rsidRDefault="002D5CAA" w:rsidP="002D5CAA">
            <w:pPr>
              <w:pStyle w:val="NoSpacing"/>
              <w:rPr>
                <w:b/>
                <w:bCs/>
                <w:color w:val="080C0C"/>
                <w:lang w:val="it-IT"/>
              </w:rPr>
            </w:pPr>
            <w:r w:rsidRPr="002D5CAA">
              <w:rPr>
                <w:b/>
                <w:bCs/>
                <w:color w:val="080C0C"/>
                <w:lang w:val="it-IT"/>
              </w:rPr>
              <w:t>Rezultatet e të nxënit të temës:</w:t>
            </w:r>
          </w:p>
          <w:p w14:paraId="18A58935" w14:textId="77777777" w:rsidR="002D5CAA" w:rsidRPr="002D5CAA" w:rsidRDefault="002D5CAA" w:rsidP="002D5CAA">
            <w:pPr>
              <w:pStyle w:val="NoSpacing"/>
              <w:rPr>
                <w:color w:val="080C0C"/>
                <w:lang w:val="it-IT"/>
              </w:rPr>
            </w:pPr>
            <w:r w:rsidRPr="002D5CAA">
              <w:rPr>
                <w:color w:val="080C0C"/>
                <w:lang w:val="it-IT"/>
              </w:rPr>
              <w:t>Kryen veprime aritmetike me numra natyrorë (gjen shumën dhe ndryshimin e numrave deri në 10000).</w:t>
            </w:r>
          </w:p>
          <w:p w14:paraId="218D8575" w14:textId="77777777" w:rsidR="002D5CAA" w:rsidRPr="002D5CAA" w:rsidRDefault="002D5CAA" w:rsidP="002D5CAA">
            <w:pPr>
              <w:pStyle w:val="NoSpacing"/>
              <w:rPr>
                <w:color w:val="080C0C"/>
                <w:lang w:val="it-IT"/>
              </w:rPr>
            </w:pPr>
          </w:p>
          <w:p w14:paraId="4D458CC1" w14:textId="57A283FC" w:rsidR="002D5CAA" w:rsidRPr="002D5CAA" w:rsidRDefault="002D5CAA" w:rsidP="002D5CAA">
            <w:pPr>
              <w:pStyle w:val="NoSpacing"/>
              <w:rPr>
                <w:b/>
                <w:bCs/>
                <w:color w:val="080C0C"/>
                <w:lang w:val="it-IT"/>
              </w:rPr>
            </w:pPr>
            <w:r w:rsidRPr="002D5CAA">
              <w:rPr>
                <w:b/>
                <w:bCs/>
                <w:color w:val="080C0C"/>
                <w:lang w:val="it-IT"/>
              </w:rPr>
              <w:t>Kontributi në rezultatet për kompetencat kryesore të shkallës: II.4, III.1, III.4.</w:t>
            </w:r>
          </w:p>
          <w:p w14:paraId="0035AB3F" w14:textId="77777777" w:rsidR="002D5CAA" w:rsidRPr="002D5CAA" w:rsidRDefault="002D5CAA" w:rsidP="002D5CAA">
            <w:pPr>
              <w:pStyle w:val="NoSpacing"/>
              <w:rPr>
                <w:b/>
                <w:bCs/>
                <w:color w:val="080C0C"/>
                <w:lang w:val="it-IT"/>
              </w:rPr>
            </w:pPr>
            <w:r w:rsidRPr="002D5CAA">
              <w:rPr>
                <w:b/>
                <w:bCs/>
                <w:color w:val="080C0C"/>
                <w:lang w:val="it-IT"/>
              </w:rPr>
              <w:t>Kontributi në rezultatet e fushës së kurrikulës: 1.1, 2.4, 4.1.</w:t>
            </w:r>
          </w:p>
          <w:p w14:paraId="25F74F47" w14:textId="77777777" w:rsidR="002D5CAA" w:rsidRDefault="002D5CAA" w:rsidP="002D5CAA">
            <w:pPr>
              <w:pStyle w:val="NoSpacing"/>
              <w:rPr>
                <w:color w:val="080C0C"/>
                <w:lang w:val="it-IT"/>
              </w:rPr>
            </w:pPr>
          </w:p>
          <w:p w14:paraId="01A355F9" w14:textId="312029C5" w:rsidR="002D5CAA" w:rsidRPr="009E3109" w:rsidRDefault="002D5CAA" w:rsidP="002D5CAA">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1BA923E6" w14:textId="77777777" w:rsidR="002D5CAA" w:rsidRPr="009E3109" w:rsidRDefault="002D5CAA" w:rsidP="002D5CAA">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Mbledhja</w:t>
            </w:r>
            <w:proofErr w:type="spellEnd"/>
            <w:r w:rsidRPr="009E3109">
              <w:rPr>
                <w:b/>
                <w:bCs/>
                <w:color w:val="080C0C"/>
              </w:rPr>
              <w:t xml:space="preserve"> e </w:t>
            </w:r>
            <w:proofErr w:type="spellStart"/>
            <w:r w:rsidRPr="009E3109">
              <w:rPr>
                <w:b/>
                <w:bCs/>
                <w:color w:val="080C0C"/>
              </w:rPr>
              <w:t>numrit</w:t>
            </w:r>
            <w:proofErr w:type="spellEnd"/>
            <w:r w:rsidRPr="009E3109">
              <w:rPr>
                <w:b/>
                <w:bCs/>
                <w:color w:val="080C0C"/>
              </w:rPr>
              <w:t xml:space="preserve"> </w:t>
            </w:r>
            <w:proofErr w:type="spellStart"/>
            <w:r w:rsidRPr="009E3109">
              <w:rPr>
                <w:b/>
                <w:bCs/>
                <w:color w:val="080C0C"/>
              </w:rPr>
              <w:t>katërshifror</w:t>
            </w:r>
            <w:proofErr w:type="spellEnd"/>
            <w:r w:rsidRPr="009E3109">
              <w:rPr>
                <w:b/>
                <w:bCs/>
                <w:color w:val="080C0C"/>
              </w:rPr>
              <w:t xml:space="preserve"> me </w:t>
            </w:r>
            <w:proofErr w:type="spellStart"/>
            <w:r w:rsidRPr="009E3109">
              <w:rPr>
                <w:b/>
                <w:bCs/>
                <w:color w:val="080C0C"/>
              </w:rPr>
              <w:t>numër</w:t>
            </w:r>
            <w:proofErr w:type="spellEnd"/>
            <w:r w:rsidRPr="009E3109">
              <w:rPr>
                <w:b/>
                <w:bCs/>
                <w:color w:val="080C0C"/>
              </w:rPr>
              <w:t xml:space="preserve"> </w:t>
            </w:r>
            <w:proofErr w:type="spellStart"/>
            <w:r w:rsidRPr="009E3109">
              <w:rPr>
                <w:b/>
                <w:bCs/>
                <w:color w:val="080C0C"/>
              </w:rPr>
              <w:t>dyshifror</w:t>
            </w:r>
            <w:proofErr w:type="spellEnd"/>
          </w:p>
          <w:p w14:paraId="42D2ECE5" w14:textId="77777777" w:rsidR="002D5CAA" w:rsidRPr="009E3109" w:rsidRDefault="002D5CAA" w:rsidP="002D5CAA">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30D6EBD4" w14:textId="77777777" w:rsidR="002D5CAA" w:rsidRPr="009E3109" w:rsidRDefault="002D5CAA" w:rsidP="002D5CAA">
            <w:pPr>
              <w:pStyle w:val="NoSpacing"/>
              <w:rPr>
                <w:color w:val="080C0C"/>
              </w:rPr>
            </w:pPr>
            <w:r w:rsidRPr="009E3109">
              <w:rPr>
                <w:color w:val="080C0C"/>
              </w:rPr>
              <w:t>•</w:t>
            </w:r>
            <w:r w:rsidRPr="009E3109">
              <w:rPr>
                <w:color w:val="080C0C"/>
              </w:rPr>
              <w:tab/>
            </w:r>
            <w:proofErr w:type="spellStart"/>
            <w:r w:rsidRPr="009E3109">
              <w:rPr>
                <w:color w:val="080C0C"/>
              </w:rPr>
              <w:t>Kryen</w:t>
            </w:r>
            <w:proofErr w:type="spellEnd"/>
            <w:r w:rsidRPr="009E3109">
              <w:rPr>
                <w:color w:val="080C0C"/>
              </w:rPr>
              <w:t xml:space="preserve"> </w:t>
            </w:r>
            <w:proofErr w:type="spellStart"/>
            <w:r w:rsidRPr="009E3109">
              <w:rPr>
                <w:color w:val="080C0C"/>
              </w:rPr>
              <w:t>mbledhjen</w:t>
            </w:r>
            <w:proofErr w:type="spellEnd"/>
            <w:r w:rsidRPr="009E3109">
              <w:rPr>
                <w:color w:val="080C0C"/>
              </w:rPr>
              <w:t xml:space="preserve"> e </w:t>
            </w:r>
            <w:proofErr w:type="spellStart"/>
            <w:r w:rsidRPr="009E3109">
              <w:rPr>
                <w:color w:val="080C0C"/>
              </w:rPr>
              <w:t>numrit</w:t>
            </w:r>
            <w:proofErr w:type="spellEnd"/>
            <w:r w:rsidRPr="009E3109">
              <w:rPr>
                <w:color w:val="080C0C"/>
              </w:rPr>
              <w:t xml:space="preserve"> </w:t>
            </w:r>
            <w:proofErr w:type="spellStart"/>
            <w:r w:rsidRPr="009E3109">
              <w:rPr>
                <w:color w:val="080C0C"/>
              </w:rPr>
              <w:t>katërshifror</w:t>
            </w:r>
            <w:proofErr w:type="spellEnd"/>
            <w:r w:rsidRPr="009E3109">
              <w:rPr>
                <w:color w:val="080C0C"/>
              </w:rPr>
              <w:t xml:space="preserve"> me </w:t>
            </w:r>
            <w:proofErr w:type="spellStart"/>
            <w:r w:rsidRPr="009E3109">
              <w:rPr>
                <w:color w:val="080C0C"/>
              </w:rPr>
              <w:t>një</w:t>
            </w:r>
            <w:proofErr w:type="spellEnd"/>
            <w:r w:rsidRPr="009E3109">
              <w:rPr>
                <w:color w:val="080C0C"/>
              </w:rPr>
              <w:t xml:space="preserve"> </w:t>
            </w:r>
            <w:proofErr w:type="spellStart"/>
            <w:r w:rsidRPr="009E3109">
              <w:rPr>
                <w:color w:val="080C0C"/>
              </w:rPr>
              <w:t>numër</w:t>
            </w:r>
            <w:proofErr w:type="spellEnd"/>
            <w:r w:rsidRPr="009E3109">
              <w:rPr>
                <w:color w:val="080C0C"/>
              </w:rPr>
              <w:t xml:space="preserve"> </w:t>
            </w:r>
            <w:proofErr w:type="spellStart"/>
            <w:r w:rsidRPr="009E3109">
              <w:rPr>
                <w:color w:val="080C0C"/>
              </w:rPr>
              <w:t>dyshifror</w:t>
            </w:r>
            <w:proofErr w:type="spellEnd"/>
            <w:r w:rsidRPr="009E3109">
              <w:rPr>
                <w:color w:val="080C0C"/>
              </w:rPr>
              <w:t>;</w:t>
            </w:r>
          </w:p>
          <w:p w14:paraId="4021E74D" w14:textId="77777777" w:rsidR="002D5CAA" w:rsidRPr="009E3109" w:rsidRDefault="002D5CAA" w:rsidP="002D5CAA">
            <w:pPr>
              <w:pStyle w:val="NoSpacing"/>
              <w:rPr>
                <w:color w:val="080C0C"/>
              </w:rPr>
            </w:pPr>
            <w:r w:rsidRPr="009E3109">
              <w:rPr>
                <w:color w:val="080C0C"/>
              </w:rPr>
              <w:t>•</w:t>
            </w:r>
            <w:r w:rsidRPr="009E3109">
              <w:rPr>
                <w:color w:val="080C0C"/>
              </w:rPr>
              <w:tab/>
            </w:r>
            <w:proofErr w:type="spellStart"/>
            <w:r w:rsidRPr="009E3109">
              <w:rPr>
                <w:color w:val="080C0C"/>
              </w:rPr>
              <w:t>Përcakton</w:t>
            </w:r>
            <w:proofErr w:type="spellEnd"/>
            <w:r w:rsidRPr="009E3109">
              <w:rPr>
                <w:color w:val="080C0C"/>
              </w:rPr>
              <w:t xml:space="preserve"> </w:t>
            </w:r>
            <w:proofErr w:type="spellStart"/>
            <w:r w:rsidRPr="009E3109">
              <w:rPr>
                <w:color w:val="080C0C"/>
              </w:rPr>
              <w:t>shumën</w:t>
            </w:r>
            <w:proofErr w:type="spellEnd"/>
            <w:r w:rsidRPr="009E3109">
              <w:rPr>
                <w:color w:val="080C0C"/>
              </w:rPr>
              <w:t xml:space="preserve"> e </w:t>
            </w:r>
            <w:proofErr w:type="spellStart"/>
            <w:r w:rsidRPr="009E3109">
              <w:rPr>
                <w:color w:val="080C0C"/>
              </w:rPr>
              <w:t>dy</w:t>
            </w:r>
            <w:proofErr w:type="spellEnd"/>
            <w:r w:rsidRPr="009E3109">
              <w:rPr>
                <w:color w:val="080C0C"/>
              </w:rPr>
              <w:t xml:space="preserve"> </w:t>
            </w:r>
            <w:proofErr w:type="spellStart"/>
            <w:r w:rsidRPr="009E3109">
              <w:rPr>
                <w:color w:val="080C0C"/>
              </w:rPr>
              <w:t>numrave</w:t>
            </w:r>
            <w:proofErr w:type="spellEnd"/>
            <w:r w:rsidRPr="009E3109">
              <w:rPr>
                <w:color w:val="080C0C"/>
              </w:rPr>
              <w:t xml:space="preserve"> duke </w:t>
            </w:r>
            <w:proofErr w:type="spellStart"/>
            <w:r w:rsidRPr="009E3109">
              <w:rPr>
                <w:color w:val="080C0C"/>
              </w:rPr>
              <w:t>llogaritur</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mënyra</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ndryshme</w:t>
            </w:r>
            <w:proofErr w:type="spellEnd"/>
            <w:r w:rsidRPr="009E3109">
              <w:rPr>
                <w:color w:val="080C0C"/>
              </w:rPr>
              <w:t>;</w:t>
            </w:r>
          </w:p>
          <w:p w14:paraId="6FB35328" w14:textId="77777777" w:rsidR="002D5CAA" w:rsidRPr="009E3109" w:rsidRDefault="002D5CAA" w:rsidP="002D5CAA">
            <w:pPr>
              <w:pStyle w:val="NoSpacing"/>
              <w:rPr>
                <w:color w:val="080C0C"/>
              </w:rPr>
            </w:pPr>
            <w:r w:rsidRPr="009E3109">
              <w:rPr>
                <w:color w:val="080C0C"/>
              </w:rPr>
              <w:t>•</w:t>
            </w:r>
            <w:r w:rsidRPr="009E3109">
              <w:rPr>
                <w:color w:val="080C0C"/>
              </w:rPr>
              <w:tab/>
            </w:r>
            <w:proofErr w:type="spellStart"/>
            <w:r w:rsidRPr="009E3109">
              <w:rPr>
                <w:color w:val="080C0C"/>
              </w:rPr>
              <w:t>Argumenton</w:t>
            </w:r>
            <w:proofErr w:type="spellEnd"/>
            <w:r w:rsidRPr="009E3109">
              <w:rPr>
                <w:color w:val="080C0C"/>
              </w:rPr>
              <w:t xml:space="preserve"> </w:t>
            </w:r>
            <w:proofErr w:type="spellStart"/>
            <w:r w:rsidRPr="009E3109">
              <w:rPr>
                <w:color w:val="080C0C"/>
              </w:rPr>
              <w:t>përgjigjet</w:t>
            </w:r>
            <w:proofErr w:type="spellEnd"/>
            <w:r w:rsidRPr="009E3109">
              <w:rPr>
                <w:color w:val="080C0C"/>
              </w:rPr>
              <w:t xml:space="preserve"> e </w:t>
            </w:r>
            <w:proofErr w:type="spellStart"/>
            <w:r w:rsidRPr="009E3109">
              <w:rPr>
                <w:color w:val="080C0C"/>
              </w:rPr>
              <w:t>dhëna</w:t>
            </w:r>
            <w:proofErr w:type="spellEnd"/>
            <w:r w:rsidRPr="009E3109">
              <w:rPr>
                <w:color w:val="080C0C"/>
              </w:rPr>
              <w:t xml:space="preserve"> </w:t>
            </w:r>
            <w:proofErr w:type="spellStart"/>
            <w:r w:rsidRPr="009E3109">
              <w:rPr>
                <w:color w:val="080C0C"/>
              </w:rPr>
              <w:t>te</w:t>
            </w:r>
            <w:proofErr w:type="spellEnd"/>
            <w:r w:rsidRPr="009E3109">
              <w:rPr>
                <w:color w:val="080C0C"/>
              </w:rPr>
              <w:t xml:space="preserve"> </w:t>
            </w:r>
            <w:proofErr w:type="spellStart"/>
            <w:r w:rsidRPr="009E3109">
              <w:rPr>
                <w:color w:val="080C0C"/>
              </w:rPr>
              <w:t>detyrat</w:t>
            </w:r>
            <w:proofErr w:type="spellEnd"/>
            <w:r w:rsidRPr="009E3109">
              <w:rPr>
                <w:color w:val="080C0C"/>
              </w:rPr>
              <w:t xml:space="preserve"> me </w:t>
            </w:r>
            <w:proofErr w:type="spellStart"/>
            <w:r w:rsidRPr="009E3109">
              <w:rPr>
                <w:color w:val="080C0C"/>
              </w:rPr>
              <w:t>fjalë</w:t>
            </w:r>
            <w:proofErr w:type="spellEnd"/>
            <w:r w:rsidRPr="009E3109">
              <w:rPr>
                <w:color w:val="080C0C"/>
              </w:rPr>
              <w:t>.</w:t>
            </w:r>
          </w:p>
          <w:p w14:paraId="4D8A0BBC" w14:textId="77777777" w:rsidR="002D5CAA" w:rsidRPr="009E3109" w:rsidRDefault="002D5CAA" w:rsidP="002D5CAA">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43F0FBD8" w14:textId="77777777" w:rsidR="002D5CAA" w:rsidRPr="009E3109" w:rsidRDefault="002D5CAA" w:rsidP="002D5CAA">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color w:val="080C0C"/>
              </w:rPr>
              <w:t xml:space="preserve">: </w:t>
            </w:r>
            <w:proofErr w:type="spellStart"/>
            <w:r w:rsidRPr="009E3109">
              <w:rPr>
                <w:color w:val="080C0C"/>
              </w:rPr>
              <w:t>teli</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tharjes</w:t>
            </w:r>
            <w:proofErr w:type="spellEnd"/>
            <w:r w:rsidRPr="009E3109">
              <w:rPr>
                <w:color w:val="080C0C"/>
              </w:rPr>
              <w:t xml:space="preserve">, </w:t>
            </w:r>
            <w:proofErr w:type="spellStart"/>
            <w:r w:rsidRPr="009E3109">
              <w:rPr>
                <w:color w:val="080C0C"/>
              </w:rPr>
              <w:t>ngjyrat</w:t>
            </w:r>
            <w:proofErr w:type="spellEnd"/>
            <w:r w:rsidRPr="009E3109">
              <w:rPr>
                <w:color w:val="080C0C"/>
              </w:rPr>
              <w:t>.</w:t>
            </w:r>
          </w:p>
          <w:p w14:paraId="0EFA716D" w14:textId="77777777" w:rsidR="002D5CAA" w:rsidRPr="009E3109" w:rsidRDefault="002D5CAA" w:rsidP="002D5CAA">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38DE21EA" w14:textId="77777777" w:rsidR="002D5CAA" w:rsidRPr="002D5CAA" w:rsidRDefault="002D5CAA" w:rsidP="002D5CAA">
            <w:pPr>
              <w:pStyle w:val="NoSpacing"/>
              <w:rPr>
                <w:color w:val="080C0C"/>
                <w:lang w:val="it-IT"/>
              </w:rPr>
            </w:pPr>
            <w:r w:rsidRPr="002D5CAA">
              <w:rPr>
                <w:color w:val="080C0C"/>
                <w:lang w:val="it-IT"/>
              </w:rPr>
              <w:t>Gjuhë amtare (shqipe), Edukatë figurative.</w:t>
            </w:r>
          </w:p>
          <w:p w14:paraId="3CC7D424" w14:textId="77777777" w:rsidR="002D5CAA" w:rsidRDefault="002D5CAA" w:rsidP="002D5CAA">
            <w:pPr>
              <w:pStyle w:val="NoSpacing"/>
              <w:rPr>
                <w:color w:val="080C0C"/>
                <w:lang w:val="it-IT"/>
              </w:rPr>
            </w:pPr>
          </w:p>
          <w:p w14:paraId="76C521E3" w14:textId="600222C4" w:rsidR="002D5CAA" w:rsidRPr="002D5CAA" w:rsidRDefault="002D5CAA" w:rsidP="002D5CAA">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59224384" w14:textId="77777777" w:rsidR="002D5CAA" w:rsidRPr="002D5CAA" w:rsidRDefault="002D5CAA" w:rsidP="002D5CAA">
            <w:pPr>
              <w:pStyle w:val="NoSpacing"/>
              <w:rPr>
                <w:color w:val="080C0C"/>
                <w:lang w:val="it-IT"/>
              </w:rPr>
            </w:pPr>
            <w:r w:rsidRPr="002D5CAA">
              <w:rPr>
                <w:color w:val="080C0C"/>
                <w:lang w:val="it-IT"/>
              </w:rPr>
              <w:t>Parashikimi:</w:t>
            </w:r>
          </w:p>
          <w:p w14:paraId="12850203" w14:textId="77777777" w:rsidR="002D5CAA" w:rsidRPr="002D5CAA" w:rsidRDefault="002D5CAA" w:rsidP="002D5CAA">
            <w:pPr>
              <w:pStyle w:val="NoSpacing"/>
              <w:rPr>
                <w:b/>
                <w:bCs/>
                <w:color w:val="080C0C"/>
                <w:lang w:val="it-IT"/>
              </w:rPr>
            </w:pPr>
            <w:r w:rsidRPr="002D5CAA">
              <w:rPr>
                <w:b/>
                <w:bCs/>
                <w:color w:val="080C0C"/>
                <w:lang w:val="it-IT"/>
              </w:rPr>
              <w:t>Përgatitja për të nxënët</w:t>
            </w:r>
          </w:p>
          <w:p w14:paraId="0516F769" w14:textId="58529CE9" w:rsidR="002D5CAA" w:rsidRPr="002D5CAA" w:rsidRDefault="002D5CAA" w:rsidP="002D5CAA">
            <w:pPr>
              <w:pStyle w:val="NoSpacing"/>
              <w:rPr>
                <w:b/>
                <w:bCs/>
                <w:color w:val="080C0C"/>
                <w:lang w:val="it-IT"/>
              </w:rPr>
            </w:pPr>
            <w:r w:rsidRPr="002D5CAA">
              <w:rPr>
                <w:b/>
                <w:bCs/>
                <w:color w:val="080C0C"/>
                <w:lang w:val="it-IT"/>
              </w:rPr>
              <w:t>Teli i tharjes</w:t>
            </w:r>
          </w:p>
          <w:p w14:paraId="1E33A3D1" w14:textId="77777777" w:rsidR="002D5CAA" w:rsidRPr="002D5CAA" w:rsidRDefault="002D5CAA" w:rsidP="002D5CAA">
            <w:pPr>
              <w:pStyle w:val="NoSpacing"/>
              <w:rPr>
                <w:color w:val="080C0C"/>
                <w:lang w:val="it-IT"/>
              </w:rPr>
            </w:pPr>
            <w:r w:rsidRPr="002D5CAA">
              <w:rPr>
                <w:color w:val="080C0C"/>
                <w:lang w:val="it-IT"/>
              </w:rPr>
              <w:t>Pasi të ndahen nxënësit në grupe, u caktohet një detyrë ku do të mbledhin numrat katërshifrorë me një numër dyshifror.</w:t>
            </w:r>
          </w:p>
          <w:p w14:paraId="66A4E679" w14:textId="005459F3" w:rsidR="002D5CAA" w:rsidRDefault="002D5CAA" w:rsidP="002D5CAA">
            <w:pPr>
              <w:pStyle w:val="NoSpacing"/>
              <w:rPr>
                <w:color w:val="080C0C"/>
                <w:lang w:val="it-IT"/>
              </w:rPr>
            </w:pPr>
            <w:r w:rsidRPr="002D5CAA">
              <w:rPr>
                <w:color w:val="080C0C"/>
                <w:lang w:val="it-IT"/>
              </w:rPr>
              <w:t>Rezultatet e detyrave do të paraqiten te teli i tharjes, duke i renditur nga më i vogli deri te më i madhi.</w:t>
            </w:r>
          </w:p>
          <w:p w14:paraId="327547DC" w14:textId="77777777" w:rsidR="002D5CAA" w:rsidRPr="002D5CAA" w:rsidRDefault="002D5CAA" w:rsidP="002D5CAA">
            <w:pPr>
              <w:pStyle w:val="NoSpacing"/>
              <w:rPr>
                <w:color w:val="080C0C"/>
                <w:lang w:val="it-IT"/>
              </w:rPr>
            </w:pPr>
          </w:p>
          <w:p w14:paraId="5F2AA25F" w14:textId="77777777" w:rsidR="002D5CAA" w:rsidRPr="002D5CAA" w:rsidRDefault="002D5CAA" w:rsidP="002D5CAA">
            <w:pPr>
              <w:pStyle w:val="NoSpacing"/>
              <w:rPr>
                <w:b/>
                <w:bCs/>
                <w:color w:val="080C0C"/>
                <w:lang w:val="it-IT"/>
              </w:rPr>
            </w:pPr>
          </w:p>
          <w:p w14:paraId="01A3FE5E" w14:textId="77777777" w:rsidR="002D5CAA" w:rsidRPr="002D5CAA" w:rsidRDefault="002D5CAA" w:rsidP="002D5CAA">
            <w:pPr>
              <w:pStyle w:val="NoSpacing"/>
              <w:rPr>
                <w:b/>
                <w:bCs/>
                <w:color w:val="080C0C"/>
                <w:lang w:val="it-IT"/>
              </w:rPr>
            </w:pPr>
            <w:r w:rsidRPr="002D5CAA">
              <w:rPr>
                <w:b/>
                <w:bCs/>
                <w:color w:val="080C0C"/>
                <w:lang w:val="it-IT"/>
              </w:rPr>
              <w:t>Ndërtimi i njohurive dhe i shkathtësive: Përpunimi i përmbajtjes</w:t>
            </w:r>
          </w:p>
          <w:p w14:paraId="0B620630" w14:textId="77777777" w:rsidR="002D5CAA" w:rsidRDefault="002D5CAA" w:rsidP="002D5CAA">
            <w:pPr>
              <w:pStyle w:val="NoSpacing"/>
              <w:rPr>
                <w:b/>
                <w:bCs/>
                <w:color w:val="080C0C"/>
                <w:lang w:val="it-IT"/>
              </w:rPr>
            </w:pPr>
            <w:r w:rsidRPr="002D5CAA">
              <w:rPr>
                <w:b/>
                <w:bCs/>
                <w:color w:val="080C0C"/>
                <w:lang w:val="it-IT"/>
              </w:rPr>
              <w:t>DLTA</w:t>
            </w:r>
          </w:p>
          <w:p w14:paraId="5534426A" w14:textId="77777777" w:rsidR="00DE3FC5" w:rsidRPr="002D5CAA" w:rsidRDefault="00DE3FC5" w:rsidP="002D5CAA">
            <w:pPr>
              <w:pStyle w:val="NoSpacing"/>
              <w:rPr>
                <w:b/>
                <w:bCs/>
                <w:color w:val="080C0C"/>
                <w:lang w:val="it-IT"/>
              </w:rPr>
            </w:pPr>
          </w:p>
          <w:p w14:paraId="4A940F18" w14:textId="77777777" w:rsidR="002D5CAA" w:rsidRPr="002D5CAA" w:rsidRDefault="002D5CAA" w:rsidP="002D5CAA">
            <w:pPr>
              <w:pStyle w:val="NoSpacing"/>
              <w:rPr>
                <w:color w:val="080C0C"/>
                <w:lang w:val="it-IT"/>
              </w:rPr>
            </w:pPr>
            <w:r w:rsidRPr="002D5CAA">
              <w:rPr>
                <w:color w:val="080C0C"/>
                <w:lang w:val="it-IT"/>
              </w:rPr>
              <w:t>Kërkohet nga nxënësit që të dëgjojnë me vëmendje.</w:t>
            </w:r>
          </w:p>
          <w:p w14:paraId="2D13DEC7" w14:textId="77777777" w:rsidR="002D5CAA" w:rsidRPr="002D5CAA" w:rsidRDefault="002D5CAA" w:rsidP="002D5CAA">
            <w:pPr>
              <w:pStyle w:val="NoSpacing"/>
              <w:rPr>
                <w:color w:val="080C0C"/>
                <w:lang w:val="it-IT"/>
              </w:rPr>
            </w:pPr>
            <w:r w:rsidRPr="002D5CAA">
              <w:rPr>
                <w:color w:val="080C0C"/>
                <w:lang w:val="it-IT"/>
              </w:rPr>
              <w:t>Nxënësve u jepen sqarime për tri mënyrat e zgjidhjeve të detyrave, që janë paraqitur te detyra 1.</w:t>
            </w:r>
          </w:p>
          <w:p w14:paraId="6E564C5C" w14:textId="77777777" w:rsidR="002D5CAA" w:rsidRPr="002D5CAA" w:rsidRDefault="002D5CAA" w:rsidP="002D5CAA">
            <w:pPr>
              <w:pStyle w:val="NoSpacing"/>
              <w:rPr>
                <w:color w:val="080C0C"/>
                <w:lang w:val="it-IT"/>
              </w:rPr>
            </w:pPr>
            <w:r w:rsidRPr="002D5CAA">
              <w:rPr>
                <w:color w:val="080C0C"/>
                <w:lang w:val="it-IT"/>
              </w:rPr>
              <w:t>Ata do të punojnë në grup prej gjashtë anëtarësh. Secili grup ka një detyrë në një mënyrë të caktuar nga mësuesja (vetëm njërin model).</w:t>
            </w:r>
          </w:p>
          <w:p w14:paraId="7FBC5DFA" w14:textId="77777777" w:rsidR="002D5CAA" w:rsidRPr="002D5CAA" w:rsidRDefault="002D5CAA" w:rsidP="002D5CAA">
            <w:pPr>
              <w:pStyle w:val="NoSpacing"/>
              <w:rPr>
                <w:color w:val="080C0C"/>
                <w:lang w:val="it-IT"/>
              </w:rPr>
            </w:pPr>
            <w:r w:rsidRPr="002D5CAA">
              <w:rPr>
                <w:color w:val="080C0C"/>
                <w:lang w:val="it-IT"/>
              </w:rPr>
              <w:t>Pas përfundimit, një nxënës del në tabelë dhe tregon si ka punuar ai grup.</w:t>
            </w:r>
          </w:p>
          <w:p w14:paraId="786E4A0F" w14:textId="77777777" w:rsidR="002D5CAA" w:rsidRDefault="002D5CAA" w:rsidP="002D5CAA">
            <w:pPr>
              <w:pStyle w:val="NoSpacing"/>
              <w:rPr>
                <w:color w:val="080C0C"/>
                <w:lang w:val="it-IT"/>
              </w:rPr>
            </w:pPr>
            <w:r w:rsidRPr="002D5CAA">
              <w:rPr>
                <w:color w:val="080C0C"/>
                <w:lang w:val="it-IT"/>
              </w:rPr>
              <w:t>Njëjtë vazhdohet edhe me detyrën 2, por këtu është vetëm një mënyrë, andaj secili anëtar ka nga një detyrë.</w:t>
            </w:r>
          </w:p>
          <w:p w14:paraId="62E817C3" w14:textId="77777777" w:rsidR="002D5CAA" w:rsidRPr="002D5CAA" w:rsidRDefault="002D5CAA" w:rsidP="002D5CAA">
            <w:pPr>
              <w:pStyle w:val="NoSpacing"/>
              <w:rPr>
                <w:color w:val="080C0C"/>
                <w:lang w:val="it-IT"/>
              </w:rPr>
            </w:pPr>
          </w:p>
          <w:p w14:paraId="3A1C2699" w14:textId="77777777" w:rsidR="002D5CAA" w:rsidRPr="002D5CAA" w:rsidRDefault="002D5CAA" w:rsidP="002D5CAA">
            <w:pPr>
              <w:pStyle w:val="NoSpacing"/>
              <w:rPr>
                <w:color w:val="080C0C"/>
                <w:lang w:val="it-IT"/>
              </w:rPr>
            </w:pPr>
            <w:r w:rsidRPr="002D5CAA">
              <w:rPr>
                <w:color w:val="080C0C"/>
                <w:lang w:val="it-IT"/>
              </w:rPr>
              <w:t>4374 + 88 = 4462</w:t>
            </w:r>
          </w:p>
          <w:p w14:paraId="65018CE1" w14:textId="77777777" w:rsidR="002D5CAA" w:rsidRPr="002D5CAA" w:rsidRDefault="002D5CAA" w:rsidP="002D5CAA">
            <w:pPr>
              <w:pStyle w:val="NoSpacing"/>
              <w:rPr>
                <w:color w:val="080C0C"/>
                <w:lang w:val="it-IT"/>
              </w:rPr>
            </w:pPr>
            <w:r w:rsidRPr="002D5CAA">
              <w:rPr>
                <w:color w:val="080C0C"/>
                <w:lang w:val="it-IT"/>
              </w:rPr>
              <w:t>4374 + 80 = 4454</w:t>
            </w:r>
          </w:p>
          <w:p w14:paraId="078670A7" w14:textId="77777777" w:rsidR="002D5CAA" w:rsidRPr="002D5CAA" w:rsidRDefault="002D5CAA" w:rsidP="002D5CAA">
            <w:pPr>
              <w:pStyle w:val="NoSpacing"/>
              <w:rPr>
                <w:color w:val="080C0C"/>
                <w:lang w:val="it-IT"/>
              </w:rPr>
            </w:pPr>
            <w:r w:rsidRPr="002D5CAA">
              <w:rPr>
                <w:color w:val="080C0C"/>
                <w:lang w:val="it-IT"/>
              </w:rPr>
              <w:t>4454 + 8 = 4462</w:t>
            </w:r>
          </w:p>
          <w:p w14:paraId="4B9C7322" w14:textId="77777777" w:rsidR="002D5CAA" w:rsidRDefault="002D5CAA" w:rsidP="002D5CAA">
            <w:pPr>
              <w:pStyle w:val="NoSpacing"/>
              <w:rPr>
                <w:color w:val="080C0C"/>
                <w:lang w:val="it-IT"/>
              </w:rPr>
            </w:pPr>
            <w:r w:rsidRPr="002D5CAA">
              <w:rPr>
                <w:color w:val="080C0C"/>
                <w:lang w:val="it-IT"/>
              </w:rPr>
              <w:t>4374 + 88 = 4462</w:t>
            </w:r>
          </w:p>
          <w:p w14:paraId="4D776CC3" w14:textId="77777777" w:rsidR="002D5CAA" w:rsidRDefault="002D5CAA" w:rsidP="002D5CAA">
            <w:pPr>
              <w:pStyle w:val="NoSpacing"/>
              <w:rPr>
                <w:color w:val="080C0C"/>
                <w:lang w:val="it-IT"/>
              </w:rPr>
            </w:pPr>
          </w:p>
          <w:p w14:paraId="26B66507" w14:textId="77777777" w:rsidR="002D5CAA" w:rsidRPr="002D5CAA" w:rsidRDefault="002D5CAA" w:rsidP="002D5CAA">
            <w:pPr>
              <w:pStyle w:val="NoSpacing"/>
              <w:rPr>
                <w:color w:val="080C0C"/>
                <w:lang w:val="it-IT"/>
              </w:rPr>
            </w:pPr>
          </w:p>
          <w:p w14:paraId="4BF9CF98" w14:textId="77777777" w:rsidR="002D5CAA" w:rsidRPr="002D5CAA" w:rsidRDefault="002D5CAA" w:rsidP="002D5CAA">
            <w:pPr>
              <w:pStyle w:val="NoSpacing"/>
              <w:rPr>
                <w:color w:val="080C0C"/>
                <w:lang w:val="it-IT"/>
              </w:rPr>
            </w:pPr>
            <w:r w:rsidRPr="002D5CAA">
              <w:rPr>
                <w:color w:val="080C0C"/>
                <w:lang w:val="it-IT"/>
              </w:rPr>
              <w:lastRenderedPageBreak/>
              <w:t>Përforcimi:</w:t>
            </w:r>
          </w:p>
          <w:p w14:paraId="499DD7CE" w14:textId="77777777" w:rsidR="002D5CAA" w:rsidRPr="002D5CAA" w:rsidRDefault="002D5CAA" w:rsidP="002D5CAA">
            <w:pPr>
              <w:pStyle w:val="NoSpacing"/>
              <w:rPr>
                <w:b/>
                <w:bCs/>
                <w:color w:val="080C0C"/>
                <w:lang w:val="it-IT"/>
              </w:rPr>
            </w:pPr>
            <w:r w:rsidRPr="002D5CAA">
              <w:rPr>
                <w:b/>
                <w:bCs/>
                <w:color w:val="080C0C"/>
                <w:lang w:val="it-IT"/>
              </w:rPr>
              <w:t>Konsolidimi dhe zbatimi i të nxënit</w:t>
            </w:r>
          </w:p>
          <w:p w14:paraId="476CCEA8" w14:textId="77777777" w:rsidR="002D5CAA" w:rsidRDefault="002D5CAA" w:rsidP="002D5CAA">
            <w:pPr>
              <w:pStyle w:val="NoSpacing"/>
              <w:rPr>
                <w:b/>
                <w:bCs/>
                <w:color w:val="080C0C"/>
                <w:lang w:val="it-IT"/>
              </w:rPr>
            </w:pPr>
            <w:r w:rsidRPr="002D5CAA">
              <w:rPr>
                <w:b/>
                <w:bCs/>
                <w:color w:val="080C0C"/>
                <w:lang w:val="it-IT"/>
              </w:rPr>
              <w:t>Problemë e re</w:t>
            </w:r>
          </w:p>
          <w:p w14:paraId="70934D3E" w14:textId="77777777" w:rsidR="00DE3FC5" w:rsidRPr="002D5CAA" w:rsidRDefault="00DE3FC5" w:rsidP="002D5CAA">
            <w:pPr>
              <w:pStyle w:val="NoSpacing"/>
              <w:rPr>
                <w:b/>
                <w:bCs/>
                <w:color w:val="080C0C"/>
                <w:lang w:val="it-IT"/>
              </w:rPr>
            </w:pPr>
          </w:p>
          <w:p w14:paraId="3440CE2F" w14:textId="77777777" w:rsidR="002D5CAA" w:rsidRPr="002D5CAA" w:rsidRDefault="002D5CAA" w:rsidP="002D5CAA">
            <w:pPr>
              <w:pStyle w:val="NoSpacing"/>
              <w:rPr>
                <w:color w:val="080C0C"/>
                <w:lang w:val="it-IT"/>
              </w:rPr>
            </w:pPr>
            <w:r w:rsidRPr="002D5CAA">
              <w:rPr>
                <w:color w:val="080C0C"/>
                <w:lang w:val="it-IT"/>
              </w:rPr>
              <w:t>Nxënësit punojnë në mënyrë individuale detyrën</w:t>
            </w:r>
          </w:p>
          <w:p w14:paraId="3532C208" w14:textId="77777777" w:rsidR="002D5CAA" w:rsidRPr="002D5CAA" w:rsidRDefault="002D5CAA" w:rsidP="002D5CAA">
            <w:pPr>
              <w:pStyle w:val="NoSpacing"/>
              <w:rPr>
                <w:color w:val="080C0C"/>
                <w:lang w:val="it-IT"/>
              </w:rPr>
            </w:pPr>
            <w:r w:rsidRPr="002D5CAA">
              <w:rPr>
                <w:color w:val="080C0C"/>
                <w:lang w:val="it-IT"/>
              </w:rPr>
              <w:t>4. Detyra është me fjalë (problemore).</w:t>
            </w:r>
          </w:p>
          <w:p w14:paraId="774A8864" w14:textId="77777777" w:rsidR="002D5CAA" w:rsidRDefault="002D5CAA" w:rsidP="002D5CAA">
            <w:pPr>
              <w:pStyle w:val="NoSpacing"/>
              <w:rPr>
                <w:color w:val="080C0C"/>
                <w:lang w:val="it-IT"/>
              </w:rPr>
            </w:pPr>
            <w:r w:rsidRPr="002D5CAA">
              <w:rPr>
                <w:color w:val="080C0C"/>
                <w:lang w:val="it-IT"/>
              </w:rPr>
              <w:t>Pas përfundimit, ndërrojnë librat me shokun/ shoqen e bankës dhe e verifikojnë se a janë përgjigjur saktë.</w:t>
            </w:r>
          </w:p>
          <w:p w14:paraId="109EFECD" w14:textId="77777777" w:rsidR="002D5CAA" w:rsidRDefault="002D5CAA" w:rsidP="002D5CAA">
            <w:pPr>
              <w:pStyle w:val="NoSpacing"/>
              <w:rPr>
                <w:color w:val="080C0C"/>
                <w:lang w:val="it-IT"/>
              </w:rPr>
            </w:pPr>
          </w:p>
          <w:p w14:paraId="5CC1629C" w14:textId="77777777" w:rsidR="002D5CAA" w:rsidRDefault="002D5CAA" w:rsidP="002D5CAA">
            <w:pPr>
              <w:pStyle w:val="NoSpacing"/>
              <w:rPr>
                <w:color w:val="080C0C"/>
                <w:lang w:val="it-IT"/>
              </w:rPr>
            </w:pPr>
          </w:p>
          <w:p w14:paraId="133FE749" w14:textId="7C5C4D6F" w:rsidR="002D5CAA" w:rsidRPr="009E3109" w:rsidRDefault="002D5CAA" w:rsidP="002D5CAA">
            <w:pPr>
              <w:pStyle w:val="NoSpacing"/>
              <w:rPr>
                <w:b/>
                <w:color w:val="080C0C"/>
                <w:lang w:val="it-IT"/>
              </w:rPr>
            </w:pPr>
            <w:r w:rsidRPr="009E3109">
              <w:rPr>
                <w:b/>
                <w:color w:val="080C0C"/>
                <w:lang w:val="it-IT"/>
              </w:rPr>
              <w:t>Vlerësimi i nxënësve:</w:t>
            </w:r>
          </w:p>
          <w:p w14:paraId="19790C64" w14:textId="77777777" w:rsidR="002D5CAA" w:rsidRPr="002D5CAA" w:rsidRDefault="002D5CAA" w:rsidP="002D5CAA">
            <w:pPr>
              <w:pStyle w:val="NoSpacing"/>
              <w:rPr>
                <w:color w:val="080C0C"/>
                <w:lang w:val="it-IT"/>
              </w:rPr>
            </w:pPr>
          </w:p>
          <w:p w14:paraId="015F5C38" w14:textId="77777777" w:rsidR="002D5CAA" w:rsidRDefault="002D5CAA" w:rsidP="002D5CAA">
            <w:pPr>
              <w:pStyle w:val="NoSpacing"/>
              <w:rPr>
                <w:color w:val="080C0C"/>
                <w:lang w:val="it-IT"/>
              </w:rPr>
            </w:pPr>
            <w:r w:rsidRPr="002D5CAA">
              <w:rPr>
                <w:color w:val="080C0C"/>
                <w:lang w:val="it-IT"/>
              </w:rPr>
              <w:t>Nxënësit vlerësohen për saktësinë e kryerjes së e mbledhjes së numrit katërshifror me një numër dyshifror, përcaktimin e shumës duke llogaritur në mënyra të ndryshme dhe duke argumentuar dhënien e përgjigjeve te detyrat me fjalë.</w:t>
            </w:r>
          </w:p>
          <w:p w14:paraId="16CF60F7" w14:textId="77777777" w:rsidR="002D5CAA" w:rsidRPr="002D5CAA" w:rsidRDefault="002D5CAA" w:rsidP="002D5CAA">
            <w:pPr>
              <w:pStyle w:val="NoSpacing"/>
              <w:rPr>
                <w:color w:val="080C0C"/>
                <w:lang w:val="it-IT"/>
              </w:rPr>
            </w:pPr>
          </w:p>
          <w:p w14:paraId="4261756F" w14:textId="77777777" w:rsidR="002D5CAA" w:rsidRPr="002D5CAA" w:rsidRDefault="002D5CAA" w:rsidP="002D5CAA">
            <w:pPr>
              <w:pStyle w:val="NoSpacing"/>
              <w:rPr>
                <w:color w:val="080C0C"/>
                <w:lang w:val="it-IT"/>
              </w:rPr>
            </w:pPr>
            <w:r w:rsidRPr="002D5CAA">
              <w:rPr>
                <w:color w:val="080C0C"/>
                <w:lang w:val="it-IT"/>
              </w:rPr>
              <w:t>Detyrë:</w:t>
            </w:r>
          </w:p>
          <w:p w14:paraId="005C602C" w14:textId="2FE2F9CB" w:rsidR="00FB6E8C" w:rsidRDefault="002D5CAA" w:rsidP="002D5CAA">
            <w:pPr>
              <w:pStyle w:val="NoSpacing"/>
              <w:rPr>
                <w:color w:val="080C0C"/>
                <w:lang w:val="it-IT"/>
              </w:rPr>
            </w:pPr>
            <w:r w:rsidRPr="002D5CAA">
              <w:rPr>
                <w:color w:val="080C0C"/>
                <w:lang w:val="it-IT"/>
              </w:rPr>
              <w:t>Detyra 3 (faqe 66).</w:t>
            </w:r>
          </w:p>
          <w:p w14:paraId="7CCD5E9A" w14:textId="77777777" w:rsidR="00FB6E8C" w:rsidRDefault="00FB6E8C" w:rsidP="007A25B0">
            <w:pPr>
              <w:pStyle w:val="NoSpacing"/>
              <w:rPr>
                <w:color w:val="080C0C"/>
                <w:lang w:val="it-IT"/>
              </w:rPr>
            </w:pPr>
          </w:p>
          <w:p w14:paraId="6DB32E15" w14:textId="77777777" w:rsidR="00FB6E8C" w:rsidRPr="00112C98" w:rsidRDefault="00FB6E8C" w:rsidP="007A25B0">
            <w:pPr>
              <w:pStyle w:val="NoSpacing"/>
              <w:rPr>
                <w:color w:val="080C0C"/>
                <w:lang w:val="it-IT"/>
              </w:rPr>
            </w:pPr>
          </w:p>
        </w:tc>
      </w:tr>
    </w:tbl>
    <w:p w14:paraId="3ABC453A" w14:textId="77777777" w:rsidR="00FB6E8C" w:rsidRDefault="00FB6E8C">
      <w:pPr>
        <w:rPr>
          <w:lang w:val="it-IT"/>
        </w:rPr>
      </w:pPr>
    </w:p>
    <w:p w14:paraId="7EFE5158" w14:textId="77777777" w:rsidR="00FB6E8C" w:rsidRDefault="00FB6E8C">
      <w:pPr>
        <w:rPr>
          <w:lang w:val="it-IT"/>
        </w:rPr>
      </w:pPr>
    </w:p>
    <w:p w14:paraId="3F0E9D43" w14:textId="77777777" w:rsidR="00FB6E8C" w:rsidRDefault="00FB6E8C">
      <w:pPr>
        <w:rPr>
          <w:lang w:val="it-IT"/>
        </w:rPr>
      </w:pPr>
    </w:p>
    <w:p w14:paraId="4992F8E1" w14:textId="77777777" w:rsidR="00FB6E8C" w:rsidRDefault="00FB6E8C">
      <w:pPr>
        <w:rPr>
          <w:lang w:val="it-IT"/>
        </w:rPr>
      </w:pPr>
    </w:p>
    <w:p w14:paraId="33C550C8" w14:textId="77777777" w:rsidR="00FB6E8C" w:rsidRDefault="00FB6E8C">
      <w:pPr>
        <w:rPr>
          <w:lang w:val="it-IT"/>
        </w:rPr>
      </w:pPr>
    </w:p>
    <w:p w14:paraId="751B2C9C" w14:textId="77777777" w:rsidR="00FB6E8C" w:rsidRDefault="00FB6E8C" w:rsidP="00FB6E8C">
      <w:pPr>
        <w:rPr>
          <w:lang w:val="it-IT"/>
        </w:rPr>
      </w:pPr>
    </w:p>
    <w:p w14:paraId="2E8B5CCD"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01B12E9B" w14:textId="77777777" w:rsidTr="007A25B0">
        <w:trPr>
          <w:trHeight w:val="206"/>
        </w:trPr>
        <w:tc>
          <w:tcPr>
            <w:tcW w:w="10105" w:type="dxa"/>
            <w:tcBorders>
              <w:top w:val="single" w:sz="8" w:space="0" w:color="000000"/>
              <w:bottom w:val="nil"/>
            </w:tcBorders>
            <w:shd w:val="clear" w:color="auto" w:fill="000000"/>
            <w:hideMark/>
          </w:tcPr>
          <w:p w14:paraId="3373EF54" w14:textId="2CC7A931"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2D5CAA">
              <w:rPr>
                <w:rFonts w:ascii="Times New Roman" w:eastAsia="MS Mincho" w:hAnsi="Times New Roman" w:cs="Times New Roman"/>
                <w:b/>
                <w:bCs/>
                <w:color w:val="0D0D0D"/>
                <w:sz w:val="24"/>
                <w:szCs w:val="24"/>
                <w:lang w:val="sq-AL"/>
              </w:rPr>
              <w:t>5</w:t>
            </w:r>
            <w:r>
              <w:rPr>
                <w:rFonts w:ascii="Times New Roman" w:eastAsia="MS Mincho" w:hAnsi="Times New Roman" w:cs="Times New Roman"/>
                <w:b/>
                <w:bCs/>
                <w:color w:val="0D0D0D"/>
                <w:sz w:val="24"/>
                <w:szCs w:val="24"/>
                <w:lang w:val="sq-AL"/>
              </w:rPr>
              <w:t>2</w:t>
            </w:r>
          </w:p>
        </w:tc>
      </w:tr>
      <w:tr w:rsidR="00FB6E8C" w:rsidRPr="009E3109" w14:paraId="11B0F335" w14:textId="77777777" w:rsidTr="007A25B0">
        <w:trPr>
          <w:trHeight w:val="379"/>
        </w:trPr>
        <w:tc>
          <w:tcPr>
            <w:tcW w:w="10105" w:type="dxa"/>
            <w:tcBorders>
              <w:top w:val="single" w:sz="8" w:space="0" w:color="000000"/>
              <w:bottom w:val="single" w:sz="8" w:space="0" w:color="000000"/>
            </w:tcBorders>
            <w:hideMark/>
          </w:tcPr>
          <w:p w14:paraId="05558F8F" w14:textId="6C12B26D"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3E710A9D" w14:textId="45E1F57E"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574429C6" w14:textId="77777777" w:rsidTr="007A25B0">
        <w:trPr>
          <w:trHeight w:val="2390"/>
        </w:trPr>
        <w:tc>
          <w:tcPr>
            <w:tcW w:w="10105" w:type="dxa"/>
            <w:tcBorders>
              <w:top w:val="nil"/>
            </w:tcBorders>
          </w:tcPr>
          <w:p w14:paraId="4C6EFC10" w14:textId="77777777" w:rsidR="00FB6E8C" w:rsidRDefault="00FB6E8C" w:rsidP="007A25B0">
            <w:pPr>
              <w:pStyle w:val="NoSpacing"/>
              <w:rPr>
                <w:color w:val="080C0C"/>
                <w:lang w:val="it-IT"/>
              </w:rPr>
            </w:pPr>
          </w:p>
          <w:p w14:paraId="7DD148D7" w14:textId="77777777" w:rsidR="002D5CAA" w:rsidRPr="002D5CAA" w:rsidRDefault="002D5CAA" w:rsidP="002D5CAA">
            <w:pPr>
              <w:pStyle w:val="NoSpacing"/>
              <w:rPr>
                <w:b/>
                <w:bCs/>
                <w:color w:val="080C0C"/>
                <w:lang w:val="it-IT"/>
              </w:rPr>
            </w:pPr>
            <w:r w:rsidRPr="002D5CAA">
              <w:rPr>
                <w:b/>
                <w:bCs/>
                <w:color w:val="080C0C"/>
                <w:lang w:val="it-IT"/>
              </w:rPr>
              <w:t>Tema: Numrat natyrorë</w:t>
            </w:r>
          </w:p>
          <w:p w14:paraId="60E45F55" w14:textId="77777777" w:rsidR="002D5CAA" w:rsidRPr="002D5CAA" w:rsidRDefault="002D5CAA" w:rsidP="002D5CAA">
            <w:pPr>
              <w:pStyle w:val="NoSpacing"/>
              <w:rPr>
                <w:b/>
                <w:bCs/>
                <w:color w:val="080C0C"/>
                <w:lang w:val="it-IT"/>
              </w:rPr>
            </w:pPr>
            <w:r w:rsidRPr="002D5CAA">
              <w:rPr>
                <w:b/>
                <w:bCs/>
                <w:color w:val="080C0C"/>
                <w:lang w:val="it-IT"/>
              </w:rPr>
              <w:t>Rezultatet e të nxënit të temës:</w:t>
            </w:r>
          </w:p>
          <w:p w14:paraId="342A2A34" w14:textId="77777777" w:rsidR="002D5CAA" w:rsidRPr="002D5CAA" w:rsidRDefault="002D5CAA" w:rsidP="002D5CAA">
            <w:pPr>
              <w:pStyle w:val="NoSpacing"/>
              <w:rPr>
                <w:color w:val="080C0C"/>
                <w:lang w:val="it-IT"/>
              </w:rPr>
            </w:pPr>
            <w:r w:rsidRPr="002D5CAA">
              <w:rPr>
                <w:color w:val="080C0C"/>
                <w:lang w:val="it-IT"/>
              </w:rPr>
              <w:t>Kryen veprime aritmetike me numra natyrorë (gjen shumën dhe ndryshimin e numrave deri në 10000).</w:t>
            </w:r>
          </w:p>
          <w:p w14:paraId="50A1DD10" w14:textId="77777777" w:rsidR="002D5CAA" w:rsidRPr="002D5CAA" w:rsidRDefault="002D5CAA" w:rsidP="002D5CAA">
            <w:pPr>
              <w:pStyle w:val="NoSpacing"/>
              <w:rPr>
                <w:color w:val="080C0C"/>
                <w:lang w:val="it-IT"/>
              </w:rPr>
            </w:pPr>
          </w:p>
          <w:p w14:paraId="6CAA9649" w14:textId="7D958DAD" w:rsidR="002D5CAA" w:rsidRPr="002D5CAA" w:rsidRDefault="002D5CAA" w:rsidP="002D5CAA">
            <w:pPr>
              <w:pStyle w:val="NoSpacing"/>
              <w:rPr>
                <w:b/>
                <w:bCs/>
                <w:color w:val="080C0C"/>
                <w:lang w:val="it-IT"/>
              </w:rPr>
            </w:pPr>
            <w:r w:rsidRPr="002D5CAA">
              <w:rPr>
                <w:b/>
                <w:bCs/>
                <w:color w:val="080C0C"/>
                <w:lang w:val="it-IT"/>
              </w:rPr>
              <w:t>Kontributi në rezultatet për kompetencat kryesore të shkallës: II.4, III.1, III.</w:t>
            </w:r>
          </w:p>
          <w:p w14:paraId="675468CD" w14:textId="77777777" w:rsidR="002D5CAA" w:rsidRPr="009E3109" w:rsidRDefault="002D5CAA" w:rsidP="002D5CAA">
            <w:pPr>
              <w:pStyle w:val="NoSpacing"/>
              <w:rPr>
                <w:b/>
                <w:bCs/>
                <w:color w:val="080C0C"/>
              </w:rPr>
            </w:pPr>
            <w:r w:rsidRPr="002D5CAA">
              <w:rPr>
                <w:b/>
                <w:bCs/>
                <w:color w:val="080C0C"/>
                <w:lang w:val="it-IT"/>
              </w:rPr>
              <w:t xml:space="preserve">Kontributi në rezultatet e fushës së kurrikulës: 1.1. </w:t>
            </w:r>
            <w:r w:rsidRPr="009E3109">
              <w:rPr>
                <w:b/>
                <w:bCs/>
                <w:color w:val="080C0C"/>
              </w:rPr>
              <w:t>2.4, 4,1.</w:t>
            </w:r>
          </w:p>
          <w:p w14:paraId="2C456B19" w14:textId="77777777" w:rsidR="002D5CAA" w:rsidRPr="009E3109" w:rsidRDefault="002D5CAA" w:rsidP="002D5CAA">
            <w:pPr>
              <w:pStyle w:val="NoSpacing"/>
              <w:rPr>
                <w:color w:val="080C0C"/>
              </w:rPr>
            </w:pPr>
          </w:p>
          <w:p w14:paraId="7E2A63C3" w14:textId="1F9FC847" w:rsidR="002D5CAA" w:rsidRPr="009E3109" w:rsidRDefault="006A767B" w:rsidP="006A767B">
            <w:pPr>
              <w:pStyle w:val="NoSpacing"/>
              <w:rPr>
                <w:color w:val="080C0C"/>
              </w:rPr>
            </w:pPr>
            <w:r>
              <w:rPr>
                <w:rFonts w:cstheme="minorHAnsi"/>
                <w:b/>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3B422D32" w14:textId="77777777" w:rsidR="002D5CAA" w:rsidRPr="009E3109" w:rsidRDefault="002D5CAA" w:rsidP="002D5CAA">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Zbritja</w:t>
            </w:r>
            <w:proofErr w:type="spellEnd"/>
            <w:r w:rsidRPr="009E3109">
              <w:rPr>
                <w:b/>
                <w:bCs/>
                <w:color w:val="080C0C"/>
              </w:rPr>
              <w:t xml:space="preserve"> e </w:t>
            </w:r>
            <w:proofErr w:type="spellStart"/>
            <w:r w:rsidRPr="009E3109">
              <w:rPr>
                <w:b/>
                <w:bCs/>
                <w:color w:val="080C0C"/>
              </w:rPr>
              <w:t>numrave</w:t>
            </w:r>
            <w:proofErr w:type="spellEnd"/>
            <w:r w:rsidRPr="009E3109">
              <w:rPr>
                <w:b/>
                <w:bCs/>
                <w:color w:val="080C0C"/>
              </w:rPr>
              <w:t xml:space="preserve"> </w:t>
            </w:r>
            <w:proofErr w:type="spellStart"/>
            <w:r w:rsidRPr="009E3109">
              <w:rPr>
                <w:b/>
                <w:bCs/>
                <w:color w:val="080C0C"/>
              </w:rPr>
              <w:t>dyshifrorë</w:t>
            </w:r>
            <w:proofErr w:type="spellEnd"/>
            <w:r w:rsidRPr="009E3109">
              <w:rPr>
                <w:b/>
                <w:bCs/>
                <w:color w:val="080C0C"/>
              </w:rPr>
              <w:t xml:space="preserve"> </w:t>
            </w:r>
            <w:proofErr w:type="spellStart"/>
            <w:r w:rsidRPr="009E3109">
              <w:rPr>
                <w:b/>
                <w:bCs/>
                <w:color w:val="080C0C"/>
              </w:rPr>
              <w:t>nga</w:t>
            </w:r>
            <w:proofErr w:type="spellEnd"/>
            <w:r w:rsidRPr="009E3109">
              <w:rPr>
                <w:b/>
                <w:bCs/>
                <w:color w:val="080C0C"/>
              </w:rPr>
              <w:t xml:space="preserve"> </w:t>
            </w:r>
            <w:proofErr w:type="spellStart"/>
            <w:r w:rsidRPr="009E3109">
              <w:rPr>
                <w:b/>
                <w:bCs/>
                <w:color w:val="080C0C"/>
              </w:rPr>
              <w:t>një</w:t>
            </w:r>
            <w:proofErr w:type="spellEnd"/>
            <w:r w:rsidRPr="009E3109">
              <w:rPr>
                <w:b/>
                <w:bCs/>
                <w:color w:val="080C0C"/>
              </w:rPr>
              <w:t xml:space="preserve"> </w:t>
            </w:r>
            <w:proofErr w:type="spellStart"/>
            <w:r w:rsidRPr="009E3109">
              <w:rPr>
                <w:b/>
                <w:bCs/>
                <w:color w:val="080C0C"/>
              </w:rPr>
              <w:t>numër</w:t>
            </w:r>
            <w:proofErr w:type="spellEnd"/>
            <w:r w:rsidRPr="009E3109">
              <w:rPr>
                <w:b/>
                <w:bCs/>
                <w:color w:val="080C0C"/>
              </w:rPr>
              <w:t xml:space="preserve"> </w:t>
            </w:r>
            <w:proofErr w:type="spellStart"/>
            <w:r w:rsidRPr="009E3109">
              <w:rPr>
                <w:b/>
                <w:bCs/>
                <w:color w:val="080C0C"/>
              </w:rPr>
              <w:t>katërshifror</w:t>
            </w:r>
            <w:proofErr w:type="spellEnd"/>
          </w:p>
          <w:p w14:paraId="74CCACA8" w14:textId="77777777" w:rsidR="002D5CAA" w:rsidRPr="009E3109" w:rsidRDefault="002D5CAA" w:rsidP="002D5CAA">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6B088C89" w14:textId="77777777" w:rsidR="002D5CAA" w:rsidRPr="009E3109" w:rsidRDefault="002D5CAA" w:rsidP="002D5CAA">
            <w:pPr>
              <w:pStyle w:val="NoSpacing"/>
              <w:rPr>
                <w:color w:val="080C0C"/>
              </w:rPr>
            </w:pPr>
            <w:r w:rsidRPr="009E3109">
              <w:rPr>
                <w:color w:val="080C0C"/>
              </w:rPr>
              <w:t>•</w:t>
            </w:r>
            <w:r w:rsidRPr="009E3109">
              <w:rPr>
                <w:color w:val="080C0C"/>
              </w:rPr>
              <w:tab/>
            </w:r>
            <w:proofErr w:type="spellStart"/>
            <w:r w:rsidRPr="009E3109">
              <w:rPr>
                <w:color w:val="080C0C"/>
              </w:rPr>
              <w:t>Përcakton</w:t>
            </w:r>
            <w:proofErr w:type="spellEnd"/>
            <w:r w:rsidRPr="009E3109">
              <w:rPr>
                <w:color w:val="080C0C"/>
              </w:rPr>
              <w:t xml:space="preserve"> </w:t>
            </w:r>
            <w:proofErr w:type="spellStart"/>
            <w:r w:rsidRPr="009E3109">
              <w:rPr>
                <w:color w:val="080C0C"/>
              </w:rPr>
              <w:t>ndryshimin</w:t>
            </w:r>
            <w:proofErr w:type="spellEnd"/>
            <w:r w:rsidRPr="009E3109">
              <w:rPr>
                <w:color w:val="080C0C"/>
              </w:rPr>
              <w:t xml:space="preserve"> e </w:t>
            </w:r>
            <w:proofErr w:type="spellStart"/>
            <w:r w:rsidRPr="009E3109">
              <w:rPr>
                <w:color w:val="080C0C"/>
              </w:rPr>
              <w:t>dy</w:t>
            </w:r>
            <w:proofErr w:type="spellEnd"/>
            <w:r w:rsidRPr="009E3109">
              <w:rPr>
                <w:color w:val="080C0C"/>
              </w:rPr>
              <w:t xml:space="preserve"> </w:t>
            </w:r>
            <w:proofErr w:type="spellStart"/>
            <w:r w:rsidRPr="009E3109">
              <w:rPr>
                <w:color w:val="080C0C"/>
              </w:rPr>
              <w:t>numrave</w:t>
            </w:r>
            <w:proofErr w:type="spellEnd"/>
            <w:r w:rsidRPr="009E3109">
              <w:rPr>
                <w:color w:val="080C0C"/>
              </w:rPr>
              <w:t xml:space="preserve"> duke </w:t>
            </w:r>
            <w:proofErr w:type="spellStart"/>
            <w:r w:rsidRPr="009E3109">
              <w:rPr>
                <w:color w:val="080C0C"/>
              </w:rPr>
              <w:t>njehsuar</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mënyra</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ndryshme</w:t>
            </w:r>
            <w:proofErr w:type="spellEnd"/>
            <w:r w:rsidRPr="009E3109">
              <w:rPr>
                <w:color w:val="080C0C"/>
              </w:rPr>
              <w:t>;</w:t>
            </w:r>
          </w:p>
          <w:p w14:paraId="42044600" w14:textId="77777777" w:rsidR="002D5CAA" w:rsidRPr="009E3109" w:rsidRDefault="002D5CAA" w:rsidP="002D5CAA">
            <w:pPr>
              <w:pStyle w:val="NoSpacing"/>
              <w:rPr>
                <w:color w:val="080C0C"/>
              </w:rPr>
            </w:pPr>
            <w:r w:rsidRPr="009E3109">
              <w:rPr>
                <w:color w:val="080C0C"/>
              </w:rPr>
              <w:t>•</w:t>
            </w:r>
            <w:r w:rsidRPr="009E3109">
              <w:rPr>
                <w:color w:val="080C0C"/>
              </w:rPr>
              <w:tab/>
            </w:r>
            <w:proofErr w:type="spellStart"/>
            <w:r w:rsidRPr="009E3109">
              <w:rPr>
                <w:color w:val="080C0C"/>
              </w:rPr>
              <w:t>Argumenton</w:t>
            </w:r>
            <w:proofErr w:type="spellEnd"/>
            <w:r w:rsidRPr="009E3109">
              <w:rPr>
                <w:color w:val="080C0C"/>
              </w:rPr>
              <w:t xml:space="preserve"> </w:t>
            </w:r>
            <w:proofErr w:type="spellStart"/>
            <w:r w:rsidRPr="009E3109">
              <w:rPr>
                <w:color w:val="080C0C"/>
              </w:rPr>
              <w:t>zgjidhjet</w:t>
            </w:r>
            <w:proofErr w:type="spellEnd"/>
            <w:r w:rsidRPr="009E3109">
              <w:rPr>
                <w:color w:val="080C0C"/>
              </w:rPr>
              <w:t xml:space="preserve"> e </w:t>
            </w:r>
            <w:proofErr w:type="spellStart"/>
            <w:r w:rsidRPr="009E3109">
              <w:rPr>
                <w:color w:val="080C0C"/>
              </w:rPr>
              <w:t>detyrave</w:t>
            </w:r>
            <w:proofErr w:type="spellEnd"/>
            <w:r w:rsidRPr="009E3109">
              <w:rPr>
                <w:color w:val="080C0C"/>
              </w:rPr>
              <w:t xml:space="preserve"> </w:t>
            </w:r>
            <w:proofErr w:type="spellStart"/>
            <w:r w:rsidRPr="009E3109">
              <w:rPr>
                <w:color w:val="080C0C"/>
              </w:rPr>
              <w:t>gjatë</w:t>
            </w:r>
            <w:proofErr w:type="spellEnd"/>
            <w:r w:rsidRPr="009E3109">
              <w:rPr>
                <w:color w:val="080C0C"/>
              </w:rPr>
              <w:t xml:space="preserve"> </w:t>
            </w:r>
            <w:proofErr w:type="spellStart"/>
            <w:r w:rsidRPr="009E3109">
              <w:rPr>
                <w:color w:val="080C0C"/>
              </w:rPr>
              <w:t>llogaritjes</w:t>
            </w:r>
            <w:proofErr w:type="spellEnd"/>
            <w:r w:rsidRPr="009E3109">
              <w:rPr>
                <w:color w:val="080C0C"/>
              </w:rPr>
              <w:t>.</w:t>
            </w:r>
          </w:p>
          <w:p w14:paraId="38FE4CEF" w14:textId="77777777" w:rsidR="002D5CAA" w:rsidRPr="009E3109" w:rsidRDefault="002D5CAA" w:rsidP="002D5CAA">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0EDA4BFD" w14:textId="77777777" w:rsidR="002D5CAA" w:rsidRPr="009E3109" w:rsidRDefault="002D5CAA" w:rsidP="002D5CAA">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color w:val="080C0C"/>
              </w:rPr>
              <w:t xml:space="preserve">: </w:t>
            </w:r>
            <w:proofErr w:type="spellStart"/>
            <w:r w:rsidRPr="009E3109">
              <w:rPr>
                <w:color w:val="080C0C"/>
              </w:rPr>
              <w:t>fletët</w:t>
            </w:r>
            <w:proofErr w:type="spellEnd"/>
            <w:r w:rsidRPr="009E3109">
              <w:rPr>
                <w:color w:val="080C0C"/>
              </w:rPr>
              <w:t xml:space="preserve">, </w:t>
            </w:r>
            <w:proofErr w:type="spellStart"/>
            <w:r w:rsidRPr="009E3109">
              <w:rPr>
                <w:color w:val="080C0C"/>
              </w:rPr>
              <w:t>ngjyrat</w:t>
            </w:r>
            <w:proofErr w:type="spellEnd"/>
            <w:r w:rsidRPr="009E3109">
              <w:rPr>
                <w:color w:val="080C0C"/>
              </w:rPr>
              <w:t>.</w:t>
            </w:r>
          </w:p>
          <w:p w14:paraId="67A1D03F" w14:textId="77777777" w:rsidR="002D5CAA" w:rsidRPr="009E3109" w:rsidRDefault="002D5CAA" w:rsidP="002D5CAA">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45BEE896" w14:textId="77777777" w:rsidR="002D5CAA" w:rsidRPr="002D5CAA" w:rsidRDefault="002D5CAA" w:rsidP="002D5CAA">
            <w:pPr>
              <w:pStyle w:val="NoSpacing"/>
              <w:rPr>
                <w:color w:val="080C0C"/>
                <w:lang w:val="it-IT"/>
              </w:rPr>
            </w:pPr>
            <w:r w:rsidRPr="002D5CAA">
              <w:rPr>
                <w:color w:val="080C0C"/>
                <w:lang w:val="it-IT"/>
              </w:rPr>
              <w:t>Gjuhë amtare (shqipe), Edukatë figurative.</w:t>
            </w:r>
          </w:p>
          <w:p w14:paraId="47EDAB51" w14:textId="77777777" w:rsidR="002D5CAA" w:rsidRDefault="002D5CAA" w:rsidP="002D5CAA">
            <w:pPr>
              <w:pStyle w:val="NoSpacing"/>
              <w:rPr>
                <w:color w:val="080C0C"/>
                <w:lang w:val="it-IT"/>
              </w:rPr>
            </w:pPr>
          </w:p>
          <w:p w14:paraId="495871FE" w14:textId="3D719677" w:rsidR="006A767B" w:rsidRPr="002D5CAA" w:rsidRDefault="006A767B" w:rsidP="006A767B">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03D220B1" w14:textId="77777777" w:rsidR="002D5CAA" w:rsidRPr="002D5CAA" w:rsidRDefault="002D5CAA" w:rsidP="002D5CAA">
            <w:pPr>
              <w:pStyle w:val="NoSpacing"/>
              <w:rPr>
                <w:color w:val="080C0C"/>
                <w:lang w:val="it-IT"/>
              </w:rPr>
            </w:pPr>
            <w:r w:rsidRPr="002D5CAA">
              <w:rPr>
                <w:color w:val="080C0C"/>
                <w:lang w:val="it-IT"/>
              </w:rPr>
              <w:t>Parashikimi:</w:t>
            </w:r>
          </w:p>
          <w:p w14:paraId="2F3CC6BF" w14:textId="77777777" w:rsidR="002D5CAA" w:rsidRPr="002D5CAA" w:rsidRDefault="002D5CAA" w:rsidP="002D5CAA">
            <w:pPr>
              <w:pStyle w:val="NoSpacing"/>
              <w:rPr>
                <w:b/>
                <w:bCs/>
                <w:color w:val="080C0C"/>
                <w:lang w:val="it-IT"/>
              </w:rPr>
            </w:pPr>
            <w:r w:rsidRPr="002D5CAA">
              <w:rPr>
                <w:b/>
                <w:bCs/>
                <w:color w:val="080C0C"/>
                <w:lang w:val="it-IT"/>
              </w:rPr>
              <w:t>Përgatitja për të nxënët</w:t>
            </w:r>
          </w:p>
          <w:p w14:paraId="49A159D0" w14:textId="77777777" w:rsidR="002D5CAA" w:rsidRDefault="002D5CAA" w:rsidP="002D5CAA">
            <w:pPr>
              <w:pStyle w:val="NoSpacing"/>
              <w:rPr>
                <w:b/>
                <w:bCs/>
                <w:color w:val="080C0C"/>
                <w:lang w:val="it-IT"/>
              </w:rPr>
            </w:pPr>
            <w:r w:rsidRPr="002D5CAA">
              <w:rPr>
                <w:b/>
                <w:bCs/>
                <w:color w:val="080C0C"/>
                <w:lang w:val="it-IT"/>
              </w:rPr>
              <w:t>Shpjegim i avancuar</w:t>
            </w:r>
          </w:p>
          <w:p w14:paraId="57C3C80F" w14:textId="77777777" w:rsidR="00DE3FC5" w:rsidRPr="002D5CAA" w:rsidRDefault="00DE3FC5" w:rsidP="002D5CAA">
            <w:pPr>
              <w:pStyle w:val="NoSpacing"/>
              <w:rPr>
                <w:b/>
                <w:bCs/>
                <w:color w:val="080C0C"/>
                <w:lang w:val="it-IT"/>
              </w:rPr>
            </w:pPr>
          </w:p>
          <w:p w14:paraId="4DFF64E4" w14:textId="5CED18CB" w:rsidR="002D5CAA" w:rsidRDefault="002D5CAA" w:rsidP="002D5CAA">
            <w:pPr>
              <w:pStyle w:val="NoSpacing"/>
              <w:rPr>
                <w:color w:val="080C0C"/>
                <w:lang w:val="it-IT"/>
              </w:rPr>
            </w:pPr>
            <w:r w:rsidRPr="002D5CAA">
              <w:rPr>
                <w:color w:val="080C0C"/>
                <w:lang w:val="it-IT"/>
              </w:rPr>
              <w:t>Në tabelë paraqiten tri mënyra të zgjidhjes së detyrave me zbritje të numrave dyshifrorë nga një numër katërshifror</w:t>
            </w:r>
            <w:r>
              <w:rPr>
                <w:color w:val="080C0C"/>
                <w:lang w:val="it-IT"/>
              </w:rPr>
              <w:t>.</w:t>
            </w:r>
          </w:p>
          <w:p w14:paraId="4FAB6D25" w14:textId="77777777" w:rsidR="002D5CAA" w:rsidRPr="002D5CAA" w:rsidRDefault="002D5CAA" w:rsidP="002D5CAA">
            <w:pPr>
              <w:pStyle w:val="NoSpacing"/>
              <w:rPr>
                <w:color w:val="080C0C"/>
                <w:lang w:val="it-IT"/>
              </w:rPr>
            </w:pPr>
          </w:p>
          <w:p w14:paraId="5D6B7B70" w14:textId="7BE06F50" w:rsidR="002D5CAA" w:rsidRPr="009E3109" w:rsidRDefault="002D5CAA" w:rsidP="002D5CAA">
            <w:pPr>
              <w:pStyle w:val="NoSpacing"/>
              <w:rPr>
                <w:color w:val="080C0C"/>
                <w:lang w:val="it-IT"/>
              </w:rPr>
            </w:pPr>
            <w:r w:rsidRPr="002D5CAA">
              <w:rPr>
                <w:color w:val="080C0C"/>
                <w:lang w:val="it-IT"/>
              </w:rPr>
              <w:t>4834 – 48 = ?</w:t>
            </w:r>
            <w:r w:rsidRPr="002D5CAA">
              <w:rPr>
                <w:color w:val="080C0C"/>
                <w:lang w:val="it-IT"/>
              </w:rPr>
              <w:tab/>
            </w:r>
            <w:r>
              <w:rPr>
                <w:color w:val="080C0C"/>
                <w:lang w:val="it-IT"/>
              </w:rPr>
              <w:t xml:space="preserve">                                   </w:t>
            </w:r>
            <w:r w:rsidRPr="009E3109">
              <w:rPr>
                <w:color w:val="231F20"/>
                <w:w w:val="90"/>
                <w:lang w:val="it-IT"/>
              </w:rPr>
              <w:t xml:space="preserve"> </w:t>
            </w:r>
            <w:r w:rsidRPr="009E3109">
              <w:rPr>
                <w:color w:val="080C0C"/>
                <w:lang w:val="it-IT"/>
              </w:rPr>
              <w:t xml:space="preserve">5326 – 78 = ?                                   </w:t>
            </w:r>
            <w:r w:rsidRPr="009E3109">
              <w:rPr>
                <w:rFonts w:ascii="Segoe UI Symbol" w:eastAsia="Segoe UI Symbol" w:hAnsi="Segoe UI Symbol" w:cs="Segoe UI Symbol"/>
                <w:color w:val="231F20"/>
                <w:w w:val="90"/>
                <w:lang w:val="it-IT"/>
                <w14:ligatures w14:val="none"/>
              </w:rPr>
              <w:t xml:space="preserve"> </w:t>
            </w:r>
            <w:r w:rsidRPr="009E3109">
              <w:rPr>
                <w:color w:val="080C0C"/>
                <w:lang w:val="it-IT"/>
              </w:rPr>
              <w:t>8452 – 63 = 8452 – (60 + 3)</w:t>
            </w:r>
          </w:p>
          <w:p w14:paraId="7F6B53FF" w14:textId="069F2EC6" w:rsidR="002D5CAA" w:rsidRPr="009E3109" w:rsidRDefault="002D5CAA" w:rsidP="002D5CAA">
            <w:pPr>
              <w:pStyle w:val="NoSpacing"/>
              <w:rPr>
                <w:color w:val="080C0C"/>
                <w:lang w:val="it-IT"/>
              </w:rPr>
            </w:pPr>
            <w:r w:rsidRPr="002D5CAA">
              <w:rPr>
                <w:color w:val="080C0C"/>
                <w:lang w:val="it-IT"/>
              </w:rPr>
              <w:t>4834 – 40 = 4794</w:t>
            </w:r>
            <w:r>
              <w:rPr>
                <w:color w:val="080C0C"/>
                <w:lang w:val="it-IT"/>
              </w:rPr>
              <w:t xml:space="preserve">                           5326    </w:t>
            </w:r>
            <w:r w:rsidRPr="009E3109">
              <w:rPr>
                <w:color w:val="080C0C"/>
                <w:lang w:val="it-IT"/>
              </w:rPr>
              <w:t>– 78 =        5248</w:t>
            </w:r>
            <w:r w:rsidR="006A767B" w:rsidRPr="009E3109">
              <w:rPr>
                <w:color w:val="080C0C"/>
                <w:lang w:val="it-IT"/>
              </w:rPr>
              <w:t xml:space="preserve">                                             = (8452 – 60) – 3</w:t>
            </w:r>
          </w:p>
          <w:p w14:paraId="53825572" w14:textId="0E4410FC" w:rsidR="002D5CAA" w:rsidRPr="002D5CAA" w:rsidRDefault="002D5CAA" w:rsidP="002D5CAA">
            <w:pPr>
              <w:pStyle w:val="NoSpacing"/>
              <w:rPr>
                <w:color w:val="080C0C"/>
                <w:lang w:val="it-IT"/>
              </w:rPr>
            </w:pPr>
            <w:r w:rsidRPr="002D5CAA">
              <w:rPr>
                <w:color w:val="080C0C"/>
                <w:lang w:val="it-IT"/>
              </w:rPr>
              <w:t>4794 – 8 = 4786</w:t>
            </w:r>
            <w:r w:rsidR="006A767B">
              <w:rPr>
                <w:color w:val="080C0C"/>
                <w:lang w:val="it-IT"/>
              </w:rPr>
              <w:t xml:space="preserve">                      </w:t>
            </w:r>
            <w:r w:rsidR="006A767B" w:rsidRPr="009E3109">
              <w:rPr>
                <w:color w:val="080C0C"/>
                <w:lang w:val="it-IT"/>
              </w:rPr>
              <w:t>– 70                                      – 8                                          = 8392 – 3</w:t>
            </w:r>
          </w:p>
          <w:p w14:paraId="4A14E156" w14:textId="15323314" w:rsidR="002D5CAA" w:rsidRPr="006A767B" w:rsidRDefault="002D5CAA" w:rsidP="002D5CAA">
            <w:pPr>
              <w:pStyle w:val="NoSpacing"/>
              <w:rPr>
                <w:color w:val="080C0C"/>
                <w:lang w:val="it-IT"/>
              </w:rPr>
            </w:pPr>
            <w:r w:rsidRPr="002D5CAA">
              <w:rPr>
                <w:color w:val="080C0C"/>
                <w:lang w:val="it-IT"/>
              </w:rPr>
              <w:t>4834 – 48 = 4886</w:t>
            </w:r>
            <w:r w:rsidR="006A767B">
              <w:rPr>
                <w:color w:val="080C0C"/>
                <w:lang w:val="it-IT"/>
              </w:rPr>
              <w:t xml:space="preserve">                                                                                                               </w:t>
            </w:r>
            <w:r w:rsidR="006A767B" w:rsidRPr="006A767B">
              <w:rPr>
                <w:noProof/>
                <w:color w:val="080C0C"/>
              </w:rPr>
              <mc:AlternateContent>
                <mc:Choice Requires="wps">
                  <w:drawing>
                    <wp:anchor distT="0" distB="0" distL="114300" distR="114300" simplePos="0" relativeHeight="251721728" behindDoc="0" locked="0" layoutInCell="1" allowOverlap="1" wp14:anchorId="5A2BA5A0" wp14:editId="79DEDC15">
                      <wp:simplePos x="0" y="0"/>
                      <wp:positionH relativeFrom="page">
                        <wp:posOffset>7930515</wp:posOffset>
                      </wp:positionH>
                      <wp:positionV relativeFrom="paragraph">
                        <wp:posOffset>961390</wp:posOffset>
                      </wp:positionV>
                      <wp:extent cx="190500" cy="0"/>
                      <wp:effectExtent l="0" t="0" r="0" b="0"/>
                      <wp:wrapNone/>
                      <wp:docPr id="817414369" name="Straight Connector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31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DA7B25" id="Straight Connector 63" o:spid="_x0000_s1026" style="position:absolute;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624.45pt,75.7pt" to="639.45pt,7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" strokeweight=".25pt">
                      <w10:wrap anchorx="page"/>
                    </v:line>
                  </w:pict>
                </mc:Fallback>
              </mc:AlternateContent>
            </w:r>
            <w:r w:rsidR="006A767B" w:rsidRPr="006A767B">
              <w:rPr>
                <w:noProof/>
                <w:color w:val="080C0C"/>
              </w:rPr>
              <mc:AlternateContent>
                <mc:Choice Requires="wps">
                  <w:drawing>
                    <wp:anchor distT="0" distB="0" distL="114300" distR="114300" simplePos="0" relativeHeight="251722752" behindDoc="0" locked="0" layoutInCell="1" allowOverlap="1" wp14:anchorId="577DD66C" wp14:editId="10BFEC2A">
                      <wp:simplePos x="0" y="0"/>
                      <wp:positionH relativeFrom="page">
                        <wp:posOffset>7750810</wp:posOffset>
                      </wp:positionH>
                      <wp:positionV relativeFrom="paragraph">
                        <wp:posOffset>1141095</wp:posOffset>
                      </wp:positionV>
                      <wp:extent cx="0" cy="190500"/>
                      <wp:effectExtent l="0" t="0" r="38100" b="19050"/>
                      <wp:wrapNone/>
                      <wp:docPr id="397132114" name="Straight Connector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w="31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5408C1" id="Straight Connector 62" o:spid="_x0000_s1026" style="position:absolute;z-index:251722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610.3pt,89.85pt" to="610.3pt,10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" strokeweight=".25pt">
                      <w10:wrap anchorx="page"/>
                    </v:line>
                  </w:pict>
                </mc:Fallback>
              </mc:AlternateContent>
            </w:r>
            <w:r w:rsidR="006A767B">
              <w:rPr>
                <w:color w:val="080C0C"/>
                <w:lang w:val="it-IT"/>
              </w:rPr>
              <w:t xml:space="preserve">  </w:t>
            </w:r>
            <w:r w:rsidR="006A767B" w:rsidRPr="009E3109">
              <w:rPr>
                <w:color w:val="080C0C"/>
                <w:lang w:val="it-IT"/>
              </w:rPr>
              <w:t>= 8389</w:t>
            </w:r>
          </w:p>
          <w:p w14:paraId="1E1581CD" w14:textId="77777777" w:rsidR="002D5CAA" w:rsidRDefault="002D5CAA" w:rsidP="002D5CAA">
            <w:pPr>
              <w:pStyle w:val="NoSpacing"/>
              <w:rPr>
                <w:color w:val="080C0C"/>
                <w:lang w:val="it-IT"/>
              </w:rPr>
            </w:pPr>
            <w:r w:rsidRPr="002D5CAA">
              <w:rPr>
                <w:color w:val="080C0C"/>
                <w:lang w:val="it-IT"/>
              </w:rPr>
              <w:t xml:space="preserve"> </w:t>
            </w:r>
          </w:p>
          <w:p w14:paraId="44A6AB61" w14:textId="77777777" w:rsidR="006A767B" w:rsidRPr="002D5CAA" w:rsidRDefault="006A767B" w:rsidP="002D5CAA">
            <w:pPr>
              <w:pStyle w:val="NoSpacing"/>
              <w:rPr>
                <w:color w:val="080C0C"/>
                <w:lang w:val="it-IT"/>
              </w:rPr>
            </w:pPr>
          </w:p>
          <w:p w14:paraId="36C32F11" w14:textId="3284A189" w:rsidR="002D5CAA" w:rsidRPr="002D5CAA" w:rsidRDefault="002D5CAA" w:rsidP="002D5CAA">
            <w:pPr>
              <w:pStyle w:val="NoSpacing"/>
              <w:rPr>
                <w:color w:val="080C0C"/>
                <w:lang w:val="it-IT"/>
              </w:rPr>
            </w:pPr>
          </w:p>
          <w:p w14:paraId="5FE520D8" w14:textId="5867E887" w:rsidR="002D5CAA" w:rsidRPr="006A767B" w:rsidRDefault="002D5CAA" w:rsidP="002D5CAA">
            <w:pPr>
              <w:pStyle w:val="NoSpacing"/>
              <w:rPr>
                <w:b/>
                <w:bCs/>
                <w:color w:val="080C0C"/>
                <w:lang w:val="it-IT"/>
              </w:rPr>
            </w:pPr>
            <w:r w:rsidRPr="006A767B">
              <w:rPr>
                <w:b/>
                <w:bCs/>
                <w:color w:val="080C0C"/>
                <w:lang w:val="it-IT"/>
              </w:rPr>
              <w:t>Ndërtimi i njohurive dhe i shkathtësive:</w:t>
            </w:r>
            <w:r w:rsidR="00DE3FC5">
              <w:rPr>
                <w:b/>
                <w:bCs/>
                <w:color w:val="080C0C"/>
                <w:lang w:val="it-IT"/>
              </w:rPr>
              <w:t xml:space="preserve"> </w:t>
            </w:r>
            <w:r w:rsidRPr="006A767B">
              <w:rPr>
                <w:b/>
                <w:bCs/>
                <w:color w:val="080C0C"/>
                <w:lang w:val="it-IT"/>
              </w:rPr>
              <w:t>Përpunimi i përmbajtjes</w:t>
            </w:r>
          </w:p>
          <w:p w14:paraId="7429DEC0" w14:textId="77777777" w:rsidR="002D5CAA" w:rsidRDefault="002D5CAA" w:rsidP="002D5CAA">
            <w:pPr>
              <w:pStyle w:val="NoSpacing"/>
              <w:rPr>
                <w:b/>
                <w:bCs/>
                <w:color w:val="080C0C"/>
                <w:lang w:val="it-IT"/>
              </w:rPr>
            </w:pPr>
            <w:r w:rsidRPr="006A767B">
              <w:rPr>
                <w:b/>
                <w:bCs/>
                <w:color w:val="080C0C"/>
                <w:lang w:val="it-IT"/>
              </w:rPr>
              <w:t>Mësim i përqendruar mbi argumente</w:t>
            </w:r>
          </w:p>
          <w:p w14:paraId="1C2E94ED" w14:textId="77777777" w:rsidR="006A767B" w:rsidRPr="006A767B" w:rsidRDefault="006A767B" w:rsidP="002D5CAA">
            <w:pPr>
              <w:pStyle w:val="NoSpacing"/>
              <w:rPr>
                <w:b/>
                <w:bCs/>
                <w:color w:val="080C0C"/>
                <w:lang w:val="it-IT"/>
              </w:rPr>
            </w:pPr>
          </w:p>
          <w:p w14:paraId="05535541" w14:textId="77777777" w:rsidR="002D5CAA" w:rsidRPr="002D5CAA" w:rsidRDefault="002D5CAA" w:rsidP="002D5CAA">
            <w:pPr>
              <w:pStyle w:val="NoSpacing"/>
              <w:rPr>
                <w:color w:val="080C0C"/>
                <w:lang w:val="it-IT"/>
              </w:rPr>
            </w:pPr>
            <w:r w:rsidRPr="002D5CAA">
              <w:rPr>
                <w:color w:val="080C0C"/>
                <w:lang w:val="it-IT"/>
              </w:rPr>
              <w:t>Shqyrtohen disa detyra në bazë të sqarimeve në libër.</w:t>
            </w:r>
          </w:p>
          <w:p w14:paraId="68FA487F" w14:textId="77777777" w:rsidR="002D5CAA" w:rsidRPr="009E3109" w:rsidRDefault="002D5CAA" w:rsidP="002D5CAA">
            <w:pPr>
              <w:pStyle w:val="NoSpacing"/>
              <w:rPr>
                <w:color w:val="080C0C"/>
              </w:rPr>
            </w:pPr>
            <w:proofErr w:type="spellStart"/>
            <w:r w:rsidRPr="009E3109">
              <w:rPr>
                <w:color w:val="080C0C"/>
              </w:rPr>
              <w:t>Jepen</w:t>
            </w:r>
            <w:proofErr w:type="spellEnd"/>
            <w:r w:rsidRPr="009E3109">
              <w:rPr>
                <w:color w:val="080C0C"/>
              </w:rPr>
              <w:t xml:space="preserve"> </w:t>
            </w:r>
            <w:proofErr w:type="spellStart"/>
            <w:r w:rsidRPr="009E3109">
              <w:rPr>
                <w:color w:val="080C0C"/>
              </w:rPr>
              <w:t>argumente</w:t>
            </w:r>
            <w:proofErr w:type="spellEnd"/>
            <w:r w:rsidRPr="009E3109">
              <w:rPr>
                <w:color w:val="080C0C"/>
              </w:rPr>
              <w:t xml:space="preserve"> </w:t>
            </w:r>
            <w:proofErr w:type="spellStart"/>
            <w:r w:rsidRPr="009E3109">
              <w:rPr>
                <w:color w:val="080C0C"/>
              </w:rPr>
              <w:t>lidhur</w:t>
            </w:r>
            <w:proofErr w:type="spellEnd"/>
            <w:r w:rsidRPr="009E3109">
              <w:rPr>
                <w:color w:val="080C0C"/>
              </w:rPr>
              <w:t xml:space="preserve"> me </w:t>
            </w:r>
            <w:proofErr w:type="spellStart"/>
            <w:r w:rsidRPr="009E3109">
              <w:rPr>
                <w:color w:val="080C0C"/>
              </w:rPr>
              <w:t>zgjidhjen</w:t>
            </w:r>
            <w:proofErr w:type="spellEnd"/>
            <w:r w:rsidRPr="009E3109">
              <w:rPr>
                <w:color w:val="080C0C"/>
              </w:rPr>
              <w:t xml:space="preserve"> e </w:t>
            </w:r>
            <w:proofErr w:type="spellStart"/>
            <w:r w:rsidRPr="009E3109">
              <w:rPr>
                <w:color w:val="080C0C"/>
              </w:rPr>
              <w:t>detyrave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dhëna</w:t>
            </w:r>
            <w:proofErr w:type="spellEnd"/>
            <w:r w:rsidRPr="009E3109">
              <w:rPr>
                <w:color w:val="080C0C"/>
              </w:rPr>
              <w:t>.</w:t>
            </w:r>
          </w:p>
          <w:p w14:paraId="64BC1E94" w14:textId="77777777" w:rsidR="002D5CAA" w:rsidRPr="009E3109" w:rsidRDefault="002D5CAA" w:rsidP="002D5CAA">
            <w:pPr>
              <w:pStyle w:val="NoSpacing"/>
              <w:rPr>
                <w:color w:val="080C0C"/>
              </w:rPr>
            </w:pPr>
            <w:proofErr w:type="spellStart"/>
            <w:r w:rsidRPr="009E3109">
              <w:rPr>
                <w:color w:val="080C0C"/>
              </w:rPr>
              <w:t>Detyrat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nxënësit</w:t>
            </w:r>
            <w:proofErr w:type="spellEnd"/>
            <w:r w:rsidRPr="009E3109">
              <w:rPr>
                <w:color w:val="080C0C"/>
              </w:rPr>
              <w:t xml:space="preserve"> do </w:t>
            </w:r>
            <w:proofErr w:type="spellStart"/>
            <w:r w:rsidRPr="009E3109">
              <w:rPr>
                <w:color w:val="080C0C"/>
              </w:rPr>
              <w:t>t’i</w:t>
            </w:r>
            <w:proofErr w:type="spellEnd"/>
            <w:r w:rsidRPr="009E3109">
              <w:rPr>
                <w:color w:val="080C0C"/>
              </w:rPr>
              <w:t xml:space="preserve"> </w:t>
            </w:r>
            <w:proofErr w:type="spellStart"/>
            <w:r w:rsidRPr="009E3109">
              <w:rPr>
                <w:color w:val="080C0C"/>
              </w:rPr>
              <w:t>zgjidhin</w:t>
            </w:r>
            <w:proofErr w:type="spellEnd"/>
            <w:r w:rsidRPr="009E3109">
              <w:rPr>
                <w:color w:val="080C0C"/>
              </w:rPr>
              <w:t xml:space="preserve"> duke </w:t>
            </w:r>
            <w:proofErr w:type="spellStart"/>
            <w:r w:rsidRPr="009E3109">
              <w:rPr>
                <w:color w:val="080C0C"/>
              </w:rPr>
              <w:t>i</w:t>
            </w:r>
            <w:proofErr w:type="spellEnd"/>
            <w:r w:rsidRPr="009E3109">
              <w:rPr>
                <w:color w:val="080C0C"/>
              </w:rPr>
              <w:t xml:space="preserve"> </w:t>
            </w:r>
            <w:proofErr w:type="spellStart"/>
            <w:r w:rsidRPr="009E3109">
              <w:rPr>
                <w:color w:val="080C0C"/>
              </w:rPr>
              <w:t>punuar</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tabelë</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duke </w:t>
            </w:r>
            <w:proofErr w:type="spellStart"/>
            <w:r w:rsidRPr="009E3109">
              <w:rPr>
                <w:color w:val="080C0C"/>
              </w:rPr>
              <w:t>argumentuar</w:t>
            </w:r>
            <w:proofErr w:type="spellEnd"/>
            <w:r w:rsidRPr="009E3109">
              <w:rPr>
                <w:color w:val="080C0C"/>
              </w:rPr>
              <w:t xml:space="preserve"> </w:t>
            </w:r>
            <w:proofErr w:type="spellStart"/>
            <w:r w:rsidRPr="009E3109">
              <w:rPr>
                <w:color w:val="080C0C"/>
              </w:rPr>
              <w:t>saktësinë</w:t>
            </w:r>
            <w:proofErr w:type="spellEnd"/>
            <w:r w:rsidRPr="009E3109">
              <w:rPr>
                <w:color w:val="080C0C"/>
              </w:rPr>
              <w:t xml:space="preserve"> e </w:t>
            </w:r>
            <w:proofErr w:type="spellStart"/>
            <w:r w:rsidRPr="009E3109">
              <w:rPr>
                <w:color w:val="080C0C"/>
              </w:rPr>
              <w:t>detyrave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rregullën</w:t>
            </w:r>
            <w:proofErr w:type="spellEnd"/>
            <w:r w:rsidRPr="009E3109">
              <w:rPr>
                <w:color w:val="080C0C"/>
              </w:rPr>
              <w:t xml:space="preserve"> e </w:t>
            </w:r>
            <w:proofErr w:type="spellStart"/>
            <w:r w:rsidRPr="009E3109">
              <w:rPr>
                <w:color w:val="080C0C"/>
              </w:rPr>
              <w:t>punimit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detyrës</w:t>
            </w:r>
            <w:proofErr w:type="spellEnd"/>
            <w:r w:rsidRPr="009E3109">
              <w:rPr>
                <w:color w:val="080C0C"/>
              </w:rPr>
              <w:t>.</w:t>
            </w:r>
          </w:p>
          <w:p w14:paraId="17D737D7" w14:textId="77777777" w:rsidR="006A767B" w:rsidRPr="009E3109" w:rsidRDefault="006A767B" w:rsidP="002D5CAA">
            <w:pPr>
              <w:pStyle w:val="NoSpacing"/>
              <w:rPr>
                <w:color w:val="080C0C"/>
              </w:rPr>
            </w:pPr>
          </w:p>
          <w:p w14:paraId="4975D91A" w14:textId="77777777" w:rsidR="006A767B" w:rsidRPr="009E3109" w:rsidRDefault="006A767B" w:rsidP="002D5CAA">
            <w:pPr>
              <w:pStyle w:val="NoSpacing"/>
              <w:rPr>
                <w:color w:val="080C0C"/>
              </w:rPr>
            </w:pPr>
          </w:p>
          <w:p w14:paraId="04854C33" w14:textId="77777777" w:rsidR="006A767B" w:rsidRPr="009E3109" w:rsidRDefault="006A767B" w:rsidP="002D5CAA">
            <w:pPr>
              <w:pStyle w:val="NoSpacing"/>
              <w:rPr>
                <w:color w:val="080C0C"/>
              </w:rPr>
            </w:pPr>
          </w:p>
          <w:p w14:paraId="155BA3F1" w14:textId="77777777" w:rsidR="006A767B" w:rsidRPr="009E3109" w:rsidRDefault="006A767B" w:rsidP="002D5CAA">
            <w:pPr>
              <w:pStyle w:val="NoSpacing"/>
              <w:rPr>
                <w:color w:val="080C0C"/>
              </w:rPr>
            </w:pPr>
          </w:p>
          <w:p w14:paraId="1FEE09EE" w14:textId="77777777" w:rsidR="002D5CAA" w:rsidRPr="002D5CAA" w:rsidRDefault="002D5CAA" w:rsidP="002D5CAA">
            <w:pPr>
              <w:pStyle w:val="NoSpacing"/>
              <w:rPr>
                <w:color w:val="080C0C"/>
                <w:lang w:val="it-IT"/>
              </w:rPr>
            </w:pPr>
            <w:r w:rsidRPr="002D5CAA">
              <w:rPr>
                <w:color w:val="080C0C"/>
                <w:lang w:val="it-IT"/>
              </w:rPr>
              <w:lastRenderedPageBreak/>
              <w:t>Përforcimi:</w:t>
            </w:r>
          </w:p>
          <w:p w14:paraId="09FFB419" w14:textId="77777777" w:rsidR="002D5CAA" w:rsidRPr="006A767B" w:rsidRDefault="002D5CAA" w:rsidP="002D5CAA">
            <w:pPr>
              <w:pStyle w:val="NoSpacing"/>
              <w:rPr>
                <w:b/>
                <w:bCs/>
                <w:color w:val="080C0C"/>
                <w:lang w:val="it-IT"/>
              </w:rPr>
            </w:pPr>
            <w:r w:rsidRPr="006A767B">
              <w:rPr>
                <w:b/>
                <w:bCs/>
                <w:color w:val="080C0C"/>
                <w:lang w:val="it-IT"/>
              </w:rPr>
              <w:t>Konsolidimi dhe zbatimi i të nxënit</w:t>
            </w:r>
          </w:p>
          <w:p w14:paraId="31ACE53F" w14:textId="19AB9D62" w:rsidR="002D5CAA" w:rsidRDefault="002D5CAA" w:rsidP="002D5CAA">
            <w:pPr>
              <w:pStyle w:val="NoSpacing"/>
              <w:rPr>
                <w:b/>
                <w:bCs/>
                <w:color w:val="080C0C"/>
                <w:lang w:val="it-IT"/>
              </w:rPr>
            </w:pPr>
            <w:r w:rsidRPr="006A767B">
              <w:rPr>
                <w:b/>
                <w:bCs/>
                <w:color w:val="080C0C"/>
                <w:lang w:val="it-IT"/>
              </w:rPr>
              <w:t>Ditari tripjesësh</w:t>
            </w:r>
          </w:p>
          <w:p w14:paraId="06A33BAB" w14:textId="77777777" w:rsidR="00DE3FC5" w:rsidRPr="006A767B" w:rsidRDefault="00DE3FC5" w:rsidP="002D5CAA">
            <w:pPr>
              <w:pStyle w:val="NoSpacing"/>
              <w:rPr>
                <w:b/>
                <w:bCs/>
                <w:color w:val="080C0C"/>
                <w:lang w:val="it-IT"/>
              </w:rPr>
            </w:pPr>
          </w:p>
          <w:p w14:paraId="50E36446" w14:textId="1F828C1F" w:rsidR="002D5CAA" w:rsidRPr="002D5CAA" w:rsidRDefault="002D5CAA" w:rsidP="002D5CAA">
            <w:pPr>
              <w:pStyle w:val="NoSpacing"/>
              <w:rPr>
                <w:color w:val="080C0C"/>
                <w:lang w:val="it-IT"/>
              </w:rPr>
            </w:pPr>
            <w:r w:rsidRPr="002D5CAA">
              <w:rPr>
                <w:color w:val="080C0C"/>
                <w:lang w:val="it-IT"/>
              </w:rPr>
              <w:t>Nxënësit do të punojnë detyrën 3, duke plotësuar ditarin tripjesësh.</w:t>
            </w:r>
          </w:p>
          <w:p w14:paraId="3E8AA8B9" w14:textId="6E464AD7" w:rsidR="002D5CAA" w:rsidRPr="002D5CAA" w:rsidRDefault="006A767B" w:rsidP="002D5CAA">
            <w:pPr>
              <w:pStyle w:val="NoSpacing"/>
              <w:rPr>
                <w:color w:val="080C0C"/>
                <w:lang w:val="it-IT"/>
              </w:rPr>
            </w:pPr>
            <w:r>
              <w:rPr>
                <w:rFonts w:ascii="Times New Roman" w:hAnsi="Times New Roman" w:cs="Times New Roman"/>
                <w:noProof/>
                <w:sz w:val="24"/>
                <w:szCs w:val="24"/>
              </w:rPr>
              <mc:AlternateContent>
                <mc:Choice Requires="wpg">
                  <w:drawing>
                    <wp:anchor distT="0" distB="0" distL="0" distR="0" simplePos="0" relativeHeight="251724800" behindDoc="1" locked="0" layoutInCell="1" allowOverlap="1" wp14:anchorId="5733891B" wp14:editId="4ED44601">
                      <wp:simplePos x="0" y="0"/>
                      <wp:positionH relativeFrom="page">
                        <wp:posOffset>203200</wp:posOffset>
                      </wp:positionH>
                      <wp:positionV relativeFrom="paragraph">
                        <wp:posOffset>231775</wp:posOffset>
                      </wp:positionV>
                      <wp:extent cx="2684145" cy="1136015"/>
                      <wp:effectExtent l="0" t="0" r="20955" b="6985"/>
                      <wp:wrapTopAndBottom/>
                      <wp:docPr id="1422697866" name="Group 64"/>
                      <wp:cNvGraphicFramePr/>
                      <a:graphic xmlns:a="http://schemas.openxmlformats.org/drawingml/2006/main">
                        <a:graphicData uri="http://schemas.microsoft.com/office/word/2010/wordprocessingGroup">
                          <wpg:wgp>
                            <wpg:cNvGrpSpPr/>
                            <wpg:grpSpPr bwMode="auto">
                              <a:xfrm>
                                <a:off x="0" y="0"/>
                                <a:ext cx="2684145" cy="1136015"/>
                                <a:chOff x="10" y="9"/>
                                <a:chExt cx="4207" cy="1769"/>
                              </a:xfrm>
                            </wpg:grpSpPr>
                            <wps:wsp>
                              <wps:cNvPr id="670048017" name="AutoShape 4764"/>
                              <wps:cNvSpPr>
                                <a:spLocks/>
                              </wps:cNvSpPr>
                              <wps:spPr bwMode="auto">
                                <a:xfrm>
                                  <a:off x="10" y="9"/>
                                  <a:ext cx="4207" cy="1769"/>
                                </a:xfrm>
                                <a:custGeom>
                                  <a:avLst/>
                                  <a:gdLst>
                                    <a:gd name="T0" fmla="+- 0 10988 6781"/>
                                    <a:gd name="T1" fmla="*/ T0 w 4207"/>
                                    <a:gd name="T2" fmla="+- 0 2097 351"/>
                                    <a:gd name="T3" fmla="*/ 2097 h 1769"/>
                                    <a:gd name="T4" fmla="+- 0 6791 6781"/>
                                    <a:gd name="T5" fmla="*/ T4 w 4207"/>
                                    <a:gd name="T6" fmla="+- 0 2119 351"/>
                                    <a:gd name="T7" fmla="*/ 2119 h 1769"/>
                                    <a:gd name="T8" fmla="+- 0 6781 6781"/>
                                    <a:gd name="T9" fmla="*/ T8 w 4207"/>
                                    <a:gd name="T10" fmla="+- 0 373 351"/>
                                    <a:gd name="T11" fmla="*/ 373 h 1769"/>
                                    <a:gd name="T12" fmla="+- 0 10979 6781"/>
                                    <a:gd name="T13" fmla="*/ T12 w 4207"/>
                                    <a:gd name="T14" fmla="+- 0 351 351"/>
                                    <a:gd name="T15" fmla="*/ 351 h 1769"/>
                                    <a:gd name="T16" fmla="+- 0 10988 6781"/>
                                    <a:gd name="T17" fmla="*/ T16 w 4207"/>
                                    <a:gd name="T18" fmla="+- 0 2097 351"/>
                                    <a:gd name="T19" fmla="*/ 2097 h 1769"/>
                                    <a:gd name="T20" fmla="+- 0 9582 6781"/>
                                    <a:gd name="T21" fmla="*/ T20 w 4207"/>
                                    <a:gd name="T22" fmla="+- 0 2105 351"/>
                                    <a:gd name="T23" fmla="*/ 2105 h 1769"/>
                                    <a:gd name="T24" fmla="+- 0 8197 6781"/>
                                    <a:gd name="T25" fmla="*/ T24 w 4207"/>
                                    <a:gd name="T26" fmla="+- 0 2112 351"/>
                                    <a:gd name="T27" fmla="*/ 2112 h 1769"/>
                                    <a:gd name="T28" fmla="+- 0 8188 6781"/>
                                    <a:gd name="T29" fmla="*/ T28 w 4207"/>
                                    <a:gd name="T30" fmla="+- 0 365 351"/>
                                    <a:gd name="T31" fmla="*/ 365 h 1769"/>
                                    <a:gd name="T32" fmla="+- 0 9573 6781"/>
                                    <a:gd name="T33" fmla="*/ T32 w 4207"/>
                                    <a:gd name="T34" fmla="+- 0 358 351"/>
                                    <a:gd name="T35" fmla="*/ 358 h 1769"/>
                                    <a:gd name="T36" fmla="+- 0 9582 6781"/>
                                    <a:gd name="T37" fmla="*/ T36 w 4207"/>
                                    <a:gd name="T38" fmla="+- 0 2105 351"/>
                                    <a:gd name="T39" fmla="*/ 2105 h 1769"/>
                                    <a:gd name="T40" fmla="+- 0 10988 6781"/>
                                    <a:gd name="T41" fmla="*/ T40 w 4207"/>
                                    <a:gd name="T42" fmla="+- 0 2097 351"/>
                                    <a:gd name="T43" fmla="*/ 2097 h 1769"/>
                                    <a:gd name="T44" fmla="+- 0 6791 6781"/>
                                    <a:gd name="T45" fmla="*/ T44 w 4207"/>
                                    <a:gd name="T46" fmla="+- 0 2119 351"/>
                                    <a:gd name="T47" fmla="*/ 2119 h 1769"/>
                                    <a:gd name="T48" fmla="+- 0 6783 6781"/>
                                    <a:gd name="T49" fmla="*/ T48 w 4207"/>
                                    <a:gd name="T50" fmla="+- 0 731 351"/>
                                    <a:gd name="T51" fmla="*/ 731 h 1769"/>
                                    <a:gd name="T52" fmla="+- 0 10981 6781"/>
                                    <a:gd name="T53" fmla="*/ T52 w 4207"/>
                                    <a:gd name="T54" fmla="+- 0 709 351"/>
                                    <a:gd name="T55" fmla="*/ 709 h 1769"/>
                                    <a:gd name="T56" fmla="+- 0 10988 6781"/>
                                    <a:gd name="T57" fmla="*/ T56 w 4207"/>
                                    <a:gd name="T58" fmla="+- 0 2097 351"/>
                                    <a:gd name="T59" fmla="*/ 2097 h 176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4207" h="1769">
                                      <a:moveTo>
                                        <a:pt x="4207" y="1746"/>
                                      </a:moveTo>
                                      <a:lnTo>
                                        <a:pt x="10" y="1768"/>
                                      </a:lnTo>
                                      <a:lnTo>
                                        <a:pt x="0" y="22"/>
                                      </a:lnTo>
                                      <a:lnTo>
                                        <a:pt x="4198" y="0"/>
                                      </a:lnTo>
                                      <a:lnTo>
                                        <a:pt x="4207" y="1746"/>
                                      </a:lnTo>
                                      <a:close/>
                                      <a:moveTo>
                                        <a:pt x="2801" y="1754"/>
                                      </a:moveTo>
                                      <a:lnTo>
                                        <a:pt x="1416" y="1761"/>
                                      </a:lnTo>
                                      <a:lnTo>
                                        <a:pt x="1407" y="14"/>
                                      </a:lnTo>
                                      <a:lnTo>
                                        <a:pt x="2792" y="7"/>
                                      </a:lnTo>
                                      <a:lnTo>
                                        <a:pt x="2801" y="1754"/>
                                      </a:lnTo>
                                      <a:close/>
                                      <a:moveTo>
                                        <a:pt x="4207" y="1746"/>
                                      </a:moveTo>
                                      <a:lnTo>
                                        <a:pt x="10" y="1768"/>
                                      </a:lnTo>
                                      <a:lnTo>
                                        <a:pt x="2" y="380"/>
                                      </a:lnTo>
                                      <a:lnTo>
                                        <a:pt x="4200" y="358"/>
                                      </a:lnTo>
                                      <a:lnTo>
                                        <a:pt x="4207" y="1746"/>
                                      </a:lnTo>
                                      <a:close/>
                                    </a:path>
                                  </a:pathLst>
                                </a:custGeom>
                                <a:noFill/>
                                <a:ln w="12700">
                                  <a:solidFill>
                                    <a:srgbClr val="04050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0279417" name="Text Box 4765"/>
                              <wps:cNvSpPr txBox="1">
                                <a:spLocks noChangeArrowheads="1"/>
                              </wps:cNvSpPr>
                              <wps:spPr bwMode="auto">
                                <a:xfrm>
                                  <a:off x="91" y="29"/>
                                  <a:ext cx="1210" cy="14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FA879" w14:textId="77777777" w:rsidR="006A767B" w:rsidRDefault="006A767B" w:rsidP="006A767B">
                                    <w:pPr>
                                      <w:spacing w:line="248" w:lineRule="exact"/>
                                      <w:jc w:val="both"/>
                                      <w:rPr>
                                        <w:sz w:val="20"/>
                                      </w:rPr>
                                    </w:pPr>
                                    <w:r>
                                      <w:rPr>
                                        <w:color w:val="231F20"/>
                                        <w:w w:val="90"/>
                                        <w:sz w:val="20"/>
                                      </w:rPr>
                                      <w:t>Të</w:t>
                                    </w:r>
                                    <w:r>
                                      <w:rPr>
                                        <w:color w:val="231F20"/>
                                        <w:spacing w:val="-5"/>
                                        <w:w w:val="90"/>
                                        <w:sz w:val="20"/>
                                      </w:rPr>
                                      <w:t xml:space="preserve"> </w:t>
                                    </w:r>
                                    <w:r>
                                      <w:rPr>
                                        <w:color w:val="231F20"/>
                                        <w:w w:val="90"/>
                                        <w:sz w:val="20"/>
                                      </w:rPr>
                                      <w:t>dhënat</w:t>
                                    </w:r>
                                  </w:p>
                                  <w:p w14:paraId="2C8F17BA" w14:textId="77777777" w:rsidR="006A767B" w:rsidRDefault="006A767B" w:rsidP="006A767B">
                                    <w:pPr>
                                      <w:spacing w:before="213" w:line="216" w:lineRule="auto"/>
                                      <w:ind w:left="14" w:right="39"/>
                                      <w:jc w:val="both"/>
                                      <w:rPr>
                                        <w:sz w:val="16"/>
                                      </w:rPr>
                                    </w:pPr>
                                    <w:r>
                                      <w:rPr>
                                        <w:color w:val="231F20"/>
                                        <w:spacing w:val="-2"/>
                                        <w:w w:val="95"/>
                                        <w:sz w:val="16"/>
                                      </w:rPr>
                                      <w:t xml:space="preserve">Numri më </w:t>
                                    </w:r>
                                    <w:r>
                                      <w:rPr>
                                        <w:color w:val="231F20"/>
                                        <w:spacing w:val="-1"/>
                                        <w:w w:val="95"/>
                                        <w:sz w:val="16"/>
                                      </w:rPr>
                                      <w:t>i madh</w:t>
                                    </w:r>
                                    <w:r>
                                      <w:rPr>
                                        <w:color w:val="231F20"/>
                                        <w:spacing w:val="-39"/>
                                        <w:w w:val="95"/>
                                        <w:sz w:val="16"/>
                                      </w:rPr>
                                      <w:t xml:space="preserve"> </w:t>
                                    </w:r>
                                    <w:r>
                                      <w:rPr>
                                        <w:color w:val="231F20"/>
                                        <w:w w:val="90"/>
                                        <w:sz w:val="16"/>
                                      </w:rPr>
                                      <w:t>katërshifror është</w:t>
                                    </w:r>
                                    <w:r>
                                      <w:rPr>
                                        <w:color w:val="231F20"/>
                                        <w:spacing w:val="1"/>
                                        <w:w w:val="90"/>
                                        <w:sz w:val="16"/>
                                      </w:rPr>
                                      <w:t xml:space="preserve"> </w:t>
                                    </w:r>
                                    <w:r>
                                      <w:rPr>
                                        <w:color w:val="231F20"/>
                                        <w:sz w:val="16"/>
                                      </w:rPr>
                                      <w:t>9999.</w:t>
                                    </w:r>
                                  </w:p>
                                  <w:p w14:paraId="088E1876" w14:textId="77777777" w:rsidR="006A767B" w:rsidRDefault="006A767B" w:rsidP="006A767B">
                                    <w:pPr>
                                      <w:spacing w:line="197" w:lineRule="exact"/>
                                      <w:ind w:left="14"/>
                                      <w:jc w:val="both"/>
                                      <w:rPr>
                                        <w:sz w:val="16"/>
                                      </w:rPr>
                                    </w:pPr>
                                    <w:r>
                                      <w:rPr>
                                        <w:color w:val="231F20"/>
                                        <w:spacing w:val="-1"/>
                                        <w:w w:val="95"/>
                                        <w:sz w:val="16"/>
                                      </w:rPr>
                                      <w:t>Numri</w:t>
                                    </w:r>
                                    <w:r>
                                      <w:rPr>
                                        <w:color w:val="231F20"/>
                                        <w:spacing w:val="-8"/>
                                        <w:w w:val="95"/>
                                        <w:sz w:val="16"/>
                                      </w:rPr>
                                      <w:t xml:space="preserve"> </w:t>
                                    </w:r>
                                    <w:r>
                                      <w:rPr>
                                        <w:color w:val="231F20"/>
                                        <w:w w:val="95"/>
                                        <w:sz w:val="16"/>
                                      </w:rPr>
                                      <w:t>më</w:t>
                                    </w:r>
                                    <w:r>
                                      <w:rPr>
                                        <w:color w:val="231F20"/>
                                        <w:spacing w:val="-7"/>
                                        <w:w w:val="95"/>
                                        <w:sz w:val="16"/>
                                      </w:rPr>
                                      <w:t xml:space="preserve"> </w:t>
                                    </w:r>
                                    <w:r>
                                      <w:rPr>
                                        <w:color w:val="231F20"/>
                                        <w:w w:val="95"/>
                                        <w:sz w:val="16"/>
                                      </w:rPr>
                                      <w:t>i</w:t>
                                    </w:r>
                                    <w:r>
                                      <w:rPr>
                                        <w:color w:val="231F20"/>
                                        <w:spacing w:val="-7"/>
                                        <w:w w:val="95"/>
                                        <w:sz w:val="16"/>
                                      </w:rPr>
                                      <w:t xml:space="preserve"> </w:t>
                                    </w:r>
                                    <w:r>
                                      <w:rPr>
                                        <w:color w:val="231F20"/>
                                        <w:w w:val="95"/>
                                        <w:sz w:val="16"/>
                                      </w:rPr>
                                      <w:t>madh</w:t>
                                    </w:r>
                                  </w:p>
                                  <w:p w14:paraId="4E4D0AD5" w14:textId="77777777" w:rsidR="006A767B" w:rsidRDefault="006A767B" w:rsidP="006A767B">
                                    <w:pPr>
                                      <w:spacing w:before="27"/>
                                      <w:ind w:left="14"/>
                                      <w:jc w:val="both"/>
                                      <w:rPr>
                                        <w:sz w:val="16"/>
                                      </w:rPr>
                                    </w:pPr>
                                    <w:r>
                                      <w:rPr>
                                        <w:color w:val="231F20"/>
                                        <w:w w:val="90"/>
                                        <w:sz w:val="16"/>
                                      </w:rPr>
                                      <w:t>dyshifror është</w:t>
                                    </w:r>
                                    <w:r>
                                      <w:rPr>
                                        <w:color w:val="231F20"/>
                                        <w:spacing w:val="1"/>
                                        <w:w w:val="90"/>
                                        <w:sz w:val="16"/>
                                      </w:rPr>
                                      <w:t xml:space="preserve"> </w:t>
                                    </w:r>
                                    <w:r>
                                      <w:rPr>
                                        <w:color w:val="231F20"/>
                                        <w:w w:val="90"/>
                                        <w:sz w:val="16"/>
                                      </w:rPr>
                                      <w:t>99.</w:t>
                                    </w:r>
                                  </w:p>
                                </w:txbxContent>
                              </wps:txbx>
                              <wps:bodyPr rot="0" vert="horz" wrap="square" lIns="0" tIns="0" rIns="0" bIns="0" anchor="t" anchorCtr="0" upright="1">
                                <a:noAutofit/>
                              </wps:bodyPr>
                            </wps:wsp>
                            <wps:wsp>
                              <wps:cNvPr id="645146991" name="Text Box 4766"/>
                              <wps:cNvSpPr txBox="1">
                                <a:spLocks noChangeArrowheads="1"/>
                              </wps:cNvSpPr>
                              <wps:spPr bwMode="auto">
                                <a:xfrm>
                                  <a:off x="1514" y="29"/>
                                  <a:ext cx="1110" cy="6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99499" w14:textId="77777777" w:rsidR="006A767B" w:rsidRDefault="006A767B" w:rsidP="006A767B">
                                    <w:pPr>
                                      <w:spacing w:line="248" w:lineRule="exact"/>
                                      <w:ind w:left="94"/>
                                      <w:rPr>
                                        <w:sz w:val="20"/>
                                      </w:rPr>
                                    </w:pPr>
                                    <w:r>
                                      <w:rPr>
                                        <w:color w:val="231F20"/>
                                        <w:sz w:val="20"/>
                                      </w:rPr>
                                      <w:t>Veprimi</w:t>
                                    </w:r>
                                  </w:p>
                                  <w:p w14:paraId="4616A57F" w14:textId="77777777" w:rsidR="006A767B" w:rsidRDefault="006A767B" w:rsidP="006A767B">
                                    <w:pPr>
                                      <w:spacing w:before="175"/>
                                      <w:rPr>
                                        <w:sz w:val="16"/>
                                      </w:rPr>
                                    </w:pPr>
                                    <w:r>
                                      <w:rPr>
                                        <w:color w:val="231F20"/>
                                        <w:w w:val="90"/>
                                        <w:sz w:val="16"/>
                                      </w:rPr>
                                      <w:t>9999</w:t>
                                    </w:r>
                                    <w:r>
                                      <w:rPr>
                                        <w:color w:val="231F20"/>
                                        <w:spacing w:val="-5"/>
                                        <w:w w:val="90"/>
                                        <w:sz w:val="16"/>
                                      </w:rPr>
                                      <w:t xml:space="preserve"> </w:t>
                                    </w:r>
                                    <w:r>
                                      <w:rPr>
                                        <w:color w:val="231F20"/>
                                        <w:w w:val="90"/>
                                        <w:sz w:val="16"/>
                                      </w:rPr>
                                      <w:t>–</w:t>
                                    </w:r>
                                    <w:r>
                                      <w:rPr>
                                        <w:color w:val="231F20"/>
                                        <w:spacing w:val="-4"/>
                                        <w:w w:val="90"/>
                                        <w:sz w:val="16"/>
                                      </w:rPr>
                                      <w:t xml:space="preserve"> </w:t>
                                    </w:r>
                                    <w:r>
                                      <w:rPr>
                                        <w:color w:val="231F20"/>
                                        <w:w w:val="90"/>
                                        <w:sz w:val="16"/>
                                      </w:rPr>
                                      <w:t>90</w:t>
                                    </w:r>
                                    <w:r>
                                      <w:rPr>
                                        <w:color w:val="231F20"/>
                                        <w:spacing w:val="-4"/>
                                        <w:w w:val="90"/>
                                        <w:sz w:val="16"/>
                                      </w:rPr>
                                      <w:t xml:space="preserve"> </w:t>
                                    </w:r>
                                    <w:r>
                                      <w:rPr>
                                        <w:color w:val="231F20"/>
                                        <w:w w:val="90"/>
                                        <w:sz w:val="16"/>
                                      </w:rPr>
                                      <w:t>=</w:t>
                                    </w:r>
                                    <w:r>
                                      <w:rPr>
                                        <w:color w:val="231F20"/>
                                        <w:spacing w:val="-4"/>
                                        <w:w w:val="90"/>
                                        <w:sz w:val="16"/>
                                      </w:rPr>
                                      <w:t xml:space="preserve"> </w:t>
                                    </w:r>
                                    <w:r>
                                      <w:rPr>
                                        <w:color w:val="231F20"/>
                                        <w:w w:val="90"/>
                                        <w:sz w:val="16"/>
                                      </w:rPr>
                                      <w:t>9900</w:t>
                                    </w:r>
                                  </w:p>
                                </w:txbxContent>
                              </wps:txbx>
                              <wps:bodyPr rot="0" vert="horz" wrap="square" lIns="0" tIns="0" rIns="0" bIns="0" anchor="t" anchorCtr="0" upright="1">
                                <a:noAutofit/>
                              </wps:bodyPr>
                            </wps:wsp>
                            <wps:wsp>
                              <wps:cNvPr id="1481086030" name="Text Box 4767"/>
                              <wps:cNvSpPr txBox="1">
                                <a:spLocks noChangeArrowheads="1"/>
                              </wps:cNvSpPr>
                              <wps:spPr bwMode="auto">
                                <a:xfrm>
                                  <a:off x="2807" y="49"/>
                                  <a:ext cx="1345" cy="13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5927F" w14:textId="77777777" w:rsidR="006A767B" w:rsidRDefault="006A767B" w:rsidP="006A767B">
                                    <w:pPr>
                                      <w:spacing w:line="223" w:lineRule="exact"/>
                                      <w:rPr>
                                        <w:sz w:val="18"/>
                                      </w:rPr>
                                    </w:pPr>
                                    <w:r>
                                      <w:rPr>
                                        <w:color w:val="231F20"/>
                                        <w:w w:val="90"/>
                                        <w:sz w:val="18"/>
                                      </w:rPr>
                                      <w:t>Rezultati/Përgjigje</w:t>
                                    </w:r>
                                  </w:p>
                                  <w:p w14:paraId="3591C550" w14:textId="77777777" w:rsidR="006A767B" w:rsidRDefault="006A767B" w:rsidP="006A767B">
                                    <w:pPr>
                                      <w:spacing w:before="168" w:line="216" w:lineRule="auto"/>
                                      <w:ind w:left="125" w:right="93"/>
                                      <w:rPr>
                                        <w:sz w:val="16"/>
                                      </w:rPr>
                                    </w:pPr>
                                    <w:r>
                                      <w:rPr>
                                        <w:color w:val="231F20"/>
                                        <w:w w:val="85"/>
                                        <w:sz w:val="16"/>
                                      </w:rPr>
                                      <w:t>Nëse</w:t>
                                    </w:r>
                                    <w:r>
                                      <w:rPr>
                                        <w:color w:val="231F20"/>
                                        <w:spacing w:val="2"/>
                                        <w:w w:val="85"/>
                                        <w:sz w:val="16"/>
                                      </w:rPr>
                                      <w:t xml:space="preserve"> </w:t>
                                    </w:r>
                                    <w:r>
                                      <w:rPr>
                                        <w:color w:val="231F20"/>
                                        <w:w w:val="85"/>
                                        <w:sz w:val="16"/>
                                      </w:rPr>
                                      <w:t>nga</w:t>
                                    </w:r>
                                    <w:r>
                                      <w:rPr>
                                        <w:color w:val="231F20"/>
                                        <w:spacing w:val="2"/>
                                        <w:w w:val="85"/>
                                        <w:sz w:val="16"/>
                                      </w:rPr>
                                      <w:t xml:space="preserve"> </w:t>
                                    </w:r>
                                    <w:r>
                                      <w:rPr>
                                        <w:color w:val="231F20"/>
                                        <w:w w:val="85"/>
                                        <w:sz w:val="16"/>
                                      </w:rPr>
                                      <w:t>9999</w:t>
                                    </w:r>
                                    <w:r>
                                      <w:rPr>
                                        <w:color w:val="231F20"/>
                                        <w:spacing w:val="1"/>
                                        <w:w w:val="85"/>
                                        <w:sz w:val="16"/>
                                      </w:rPr>
                                      <w:t xml:space="preserve"> </w:t>
                                    </w:r>
                                    <w:r>
                                      <w:rPr>
                                        <w:color w:val="231F20"/>
                                        <w:w w:val="90"/>
                                        <w:sz w:val="16"/>
                                      </w:rPr>
                                      <w:t>zbresim</w:t>
                                    </w:r>
                                    <w:r>
                                      <w:rPr>
                                        <w:color w:val="231F20"/>
                                        <w:spacing w:val="2"/>
                                        <w:w w:val="90"/>
                                        <w:sz w:val="16"/>
                                      </w:rPr>
                                      <w:t xml:space="preserve"> </w:t>
                                    </w:r>
                                    <w:r>
                                      <w:rPr>
                                        <w:color w:val="231F20"/>
                                        <w:w w:val="90"/>
                                        <w:sz w:val="16"/>
                                      </w:rPr>
                                      <w:t>numra</w:t>
                                    </w:r>
                                    <w:r>
                                      <w:rPr>
                                        <w:color w:val="231F20"/>
                                        <w:spacing w:val="1"/>
                                        <w:w w:val="90"/>
                                        <w:sz w:val="16"/>
                                      </w:rPr>
                                      <w:t xml:space="preserve"> </w:t>
                                    </w:r>
                                    <w:r>
                                      <w:rPr>
                                        <w:color w:val="231F20"/>
                                        <w:w w:val="90"/>
                                        <w:sz w:val="16"/>
                                      </w:rPr>
                                      <w:t>më të vegjël</w:t>
                                    </w:r>
                                    <w:r>
                                      <w:rPr>
                                        <w:color w:val="231F20"/>
                                        <w:spacing w:val="1"/>
                                        <w:w w:val="90"/>
                                        <w:sz w:val="16"/>
                                      </w:rPr>
                                      <w:t xml:space="preserve"> </w:t>
                                    </w:r>
                                    <w:r>
                                      <w:rPr>
                                        <w:color w:val="231F20"/>
                                        <w:w w:val="95"/>
                                        <w:sz w:val="16"/>
                                      </w:rPr>
                                      <w:t>dyshifror ndry-</w:t>
                                    </w:r>
                                    <w:r>
                                      <w:rPr>
                                        <w:color w:val="231F20"/>
                                        <w:spacing w:val="1"/>
                                        <w:w w:val="95"/>
                                        <w:sz w:val="16"/>
                                      </w:rPr>
                                      <w:t xml:space="preserve"> </w:t>
                                    </w:r>
                                    <w:r>
                                      <w:rPr>
                                        <w:color w:val="231F20"/>
                                        <w:spacing w:val="-1"/>
                                        <w:w w:val="90"/>
                                        <w:sz w:val="16"/>
                                      </w:rPr>
                                      <w:t>shimi</w:t>
                                    </w:r>
                                    <w:r>
                                      <w:rPr>
                                        <w:color w:val="231F20"/>
                                        <w:spacing w:val="-5"/>
                                        <w:w w:val="90"/>
                                        <w:sz w:val="16"/>
                                      </w:rPr>
                                      <w:t xml:space="preserve"> </w:t>
                                    </w:r>
                                    <w:r>
                                      <w:rPr>
                                        <w:color w:val="231F20"/>
                                        <w:w w:val="90"/>
                                        <w:sz w:val="16"/>
                                      </w:rPr>
                                      <w:t>është</w:t>
                                    </w:r>
                                    <w:r>
                                      <w:rPr>
                                        <w:color w:val="231F20"/>
                                        <w:spacing w:val="-5"/>
                                        <w:w w:val="90"/>
                                        <w:sz w:val="16"/>
                                      </w:rPr>
                                      <w:t xml:space="preserve"> </w:t>
                                    </w:r>
                                    <w:r>
                                      <w:rPr>
                                        <w:color w:val="231F20"/>
                                        <w:w w:val="90"/>
                                        <w:sz w:val="16"/>
                                      </w:rPr>
                                      <w:t>9900.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33891B" id="Group 64" o:spid="_x0000_s1080" style="position:absolute;margin-left:16pt;margin-top:18.25pt;width:211.35pt;height:89.45pt;z-index:-251591680;mso-wrap-distance-left:0;mso-wrap-distance-right:0;mso-position-horizontal-relative:page;mso-position-vertical-relative:text" coordorigin="10,9" coordsize="4207,17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">
                      <v:shape id="AutoShape 4764" o:spid="_x0000_s1081" style="position:absolute;left:10;top:9;width:4207;height:1769;visibility:visible;mso-wrap-style:square;v-text-anchor:top" coordsize="4207,1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" path="m4207,1746l10,1768,,22,4198,r9,1746xm2801,1754r-1385,7l1407,14,2792,7r9,1747xm4207,1746l10,1768,2,380,4200,358r7,1388xe" filled="f" strokecolor="#040505" strokeweight="1pt">
                        <v:path arrowok="t" o:connecttype="custom" o:connectlocs="4207,2097;10,2119;0,373;4198,351;4207,2097;2801,2105;1416,2112;1407,365;2792,358;2801,2105;4207,2097;10,2119;2,731;4200,709;4207,2097" o:connectangles="0,0,0,0,0,0,0,0,0,0,0,0,0,0,0"/>
                      </v:shape>
                      <v:shape id="Text Box 4765" o:spid="_x0000_s1082" type="#_x0000_t202" style="position:absolute;left:91;top:29;width:1210;height:14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" filled="f" stroked="f">
                        <v:textbox inset="0,0,0,0">
                          <w:txbxContent>
                            <w:p w14:paraId="6F1FA879" w14:textId="77777777" w:rsidR="006A767B" w:rsidRDefault="006A767B" w:rsidP="006A767B">
                              <w:pPr>
                                <w:spacing w:line="248" w:lineRule="exact"/>
                                <w:jc w:val="both"/>
                                <w:rPr>
                                  <w:sz w:val="20"/>
                                </w:rPr>
                              </w:pPr>
                              <w:r>
                                <w:rPr>
                                  <w:color w:val="231F20"/>
                                  <w:w w:val="90"/>
                                  <w:sz w:val="20"/>
                                </w:rPr>
                                <w:t>Të</w:t>
                              </w:r>
                              <w:r>
                                <w:rPr>
                                  <w:color w:val="231F20"/>
                                  <w:spacing w:val="-5"/>
                                  <w:w w:val="90"/>
                                  <w:sz w:val="20"/>
                                </w:rPr>
                                <w:t xml:space="preserve"> </w:t>
                              </w:r>
                              <w:r>
                                <w:rPr>
                                  <w:color w:val="231F20"/>
                                  <w:w w:val="90"/>
                                  <w:sz w:val="20"/>
                                </w:rPr>
                                <w:t>dhënat</w:t>
                              </w:r>
                            </w:p>
                            <w:p w14:paraId="2C8F17BA" w14:textId="77777777" w:rsidR="006A767B" w:rsidRDefault="006A767B" w:rsidP="006A767B">
                              <w:pPr>
                                <w:spacing w:before="213" w:line="216" w:lineRule="auto"/>
                                <w:ind w:left="14" w:right="39"/>
                                <w:jc w:val="both"/>
                                <w:rPr>
                                  <w:sz w:val="16"/>
                                </w:rPr>
                              </w:pPr>
                              <w:r>
                                <w:rPr>
                                  <w:color w:val="231F20"/>
                                  <w:spacing w:val="-2"/>
                                  <w:w w:val="95"/>
                                  <w:sz w:val="16"/>
                                </w:rPr>
                                <w:t xml:space="preserve">Numri më </w:t>
                              </w:r>
                              <w:r>
                                <w:rPr>
                                  <w:color w:val="231F20"/>
                                  <w:spacing w:val="-1"/>
                                  <w:w w:val="95"/>
                                  <w:sz w:val="16"/>
                                </w:rPr>
                                <w:t>i madh</w:t>
                              </w:r>
                              <w:r>
                                <w:rPr>
                                  <w:color w:val="231F20"/>
                                  <w:spacing w:val="-39"/>
                                  <w:w w:val="95"/>
                                  <w:sz w:val="16"/>
                                </w:rPr>
                                <w:t xml:space="preserve"> </w:t>
                              </w:r>
                              <w:r>
                                <w:rPr>
                                  <w:color w:val="231F20"/>
                                  <w:w w:val="90"/>
                                  <w:sz w:val="16"/>
                                </w:rPr>
                                <w:t>katërshifror është</w:t>
                              </w:r>
                              <w:r>
                                <w:rPr>
                                  <w:color w:val="231F20"/>
                                  <w:spacing w:val="1"/>
                                  <w:w w:val="90"/>
                                  <w:sz w:val="16"/>
                                </w:rPr>
                                <w:t xml:space="preserve"> </w:t>
                              </w:r>
                              <w:r>
                                <w:rPr>
                                  <w:color w:val="231F20"/>
                                  <w:sz w:val="16"/>
                                </w:rPr>
                                <w:t>9999.</w:t>
                              </w:r>
                            </w:p>
                            <w:p w14:paraId="088E1876" w14:textId="77777777" w:rsidR="006A767B" w:rsidRDefault="006A767B" w:rsidP="006A767B">
                              <w:pPr>
                                <w:spacing w:line="197" w:lineRule="exact"/>
                                <w:ind w:left="14"/>
                                <w:jc w:val="both"/>
                                <w:rPr>
                                  <w:sz w:val="16"/>
                                </w:rPr>
                              </w:pPr>
                              <w:r>
                                <w:rPr>
                                  <w:color w:val="231F20"/>
                                  <w:spacing w:val="-1"/>
                                  <w:w w:val="95"/>
                                  <w:sz w:val="16"/>
                                </w:rPr>
                                <w:t>Numri</w:t>
                              </w:r>
                              <w:r>
                                <w:rPr>
                                  <w:color w:val="231F20"/>
                                  <w:spacing w:val="-8"/>
                                  <w:w w:val="95"/>
                                  <w:sz w:val="16"/>
                                </w:rPr>
                                <w:t xml:space="preserve"> </w:t>
                              </w:r>
                              <w:r>
                                <w:rPr>
                                  <w:color w:val="231F20"/>
                                  <w:w w:val="95"/>
                                  <w:sz w:val="16"/>
                                </w:rPr>
                                <w:t>më</w:t>
                              </w:r>
                              <w:r>
                                <w:rPr>
                                  <w:color w:val="231F20"/>
                                  <w:spacing w:val="-7"/>
                                  <w:w w:val="95"/>
                                  <w:sz w:val="16"/>
                                </w:rPr>
                                <w:t xml:space="preserve"> </w:t>
                              </w:r>
                              <w:r>
                                <w:rPr>
                                  <w:color w:val="231F20"/>
                                  <w:w w:val="95"/>
                                  <w:sz w:val="16"/>
                                </w:rPr>
                                <w:t>i</w:t>
                              </w:r>
                              <w:r>
                                <w:rPr>
                                  <w:color w:val="231F20"/>
                                  <w:spacing w:val="-7"/>
                                  <w:w w:val="95"/>
                                  <w:sz w:val="16"/>
                                </w:rPr>
                                <w:t xml:space="preserve"> </w:t>
                              </w:r>
                              <w:r>
                                <w:rPr>
                                  <w:color w:val="231F20"/>
                                  <w:w w:val="95"/>
                                  <w:sz w:val="16"/>
                                </w:rPr>
                                <w:t>madh</w:t>
                              </w:r>
                            </w:p>
                            <w:p w14:paraId="4E4D0AD5" w14:textId="77777777" w:rsidR="006A767B" w:rsidRDefault="006A767B" w:rsidP="006A767B">
                              <w:pPr>
                                <w:spacing w:before="27"/>
                                <w:ind w:left="14"/>
                                <w:jc w:val="both"/>
                                <w:rPr>
                                  <w:sz w:val="16"/>
                                </w:rPr>
                              </w:pPr>
                              <w:r>
                                <w:rPr>
                                  <w:color w:val="231F20"/>
                                  <w:w w:val="90"/>
                                  <w:sz w:val="16"/>
                                </w:rPr>
                                <w:t>dyshifror është</w:t>
                              </w:r>
                              <w:r>
                                <w:rPr>
                                  <w:color w:val="231F20"/>
                                  <w:spacing w:val="1"/>
                                  <w:w w:val="90"/>
                                  <w:sz w:val="16"/>
                                </w:rPr>
                                <w:t xml:space="preserve"> </w:t>
                              </w:r>
                              <w:r>
                                <w:rPr>
                                  <w:color w:val="231F20"/>
                                  <w:w w:val="90"/>
                                  <w:sz w:val="16"/>
                                </w:rPr>
                                <w:t>99.</w:t>
                              </w:r>
                            </w:p>
                          </w:txbxContent>
                        </v:textbox>
                      </v:shape>
                      <v:shape id="Text Box 4766" o:spid="_x0000_s1083" type="#_x0000_t202" style="position:absolute;left:1514;top:29;width:1110;height:6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" filled="f" stroked="f">
                        <v:textbox inset="0,0,0,0">
                          <w:txbxContent>
                            <w:p w14:paraId="71899499" w14:textId="77777777" w:rsidR="006A767B" w:rsidRDefault="006A767B" w:rsidP="006A767B">
                              <w:pPr>
                                <w:spacing w:line="248" w:lineRule="exact"/>
                                <w:ind w:left="94"/>
                                <w:rPr>
                                  <w:sz w:val="20"/>
                                </w:rPr>
                              </w:pPr>
                              <w:r>
                                <w:rPr>
                                  <w:color w:val="231F20"/>
                                  <w:sz w:val="20"/>
                                </w:rPr>
                                <w:t>Veprimi</w:t>
                              </w:r>
                            </w:p>
                            <w:p w14:paraId="4616A57F" w14:textId="77777777" w:rsidR="006A767B" w:rsidRDefault="006A767B" w:rsidP="006A767B">
                              <w:pPr>
                                <w:spacing w:before="175"/>
                                <w:rPr>
                                  <w:sz w:val="16"/>
                                </w:rPr>
                              </w:pPr>
                              <w:r>
                                <w:rPr>
                                  <w:color w:val="231F20"/>
                                  <w:w w:val="90"/>
                                  <w:sz w:val="16"/>
                                </w:rPr>
                                <w:t>9999</w:t>
                              </w:r>
                              <w:r>
                                <w:rPr>
                                  <w:color w:val="231F20"/>
                                  <w:spacing w:val="-5"/>
                                  <w:w w:val="90"/>
                                  <w:sz w:val="16"/>
                                </w:rPr>
                                <w:t xml:space="preserve"> </w:t>
                              </w:r>
                              <w:r>
                                <w:rPr>
                                  <w:color w:val="231F20"/>
                                  <w:w w:val="90"/>
                                  <w:sz w:val="16"/>
                                </w:rPr>
                                <w:t>–</w:t>
                              </w:r>
                              <w:r>
                                <w:rPr>
                                  <w:color w:val="231F20"/>
                                  <w:spacing w:val="-4"/>
                                  <w:w w:val="90"/>
                                  <w:sz w:val="16"/>
                                </w:rPr>
                                <w:t xml:space="preserve"> </w:t>
                              </w:r>
                              <w:r>
                                <w:rPr>
                                  <w:color w:val="231F20"/>
                                  <w:w w:val="90"/>
                                  <w:sz w:val="16"/>
                                </w:rPr>
                                <w:t>90</w:t>
                              </w:r>
                              <w:r>
                                <w:rPr>
                                  <w:color w:val="231F20"/>
                                  <w:spacing w:val="-4"/>
                                  <w:w w:val="90"/>
                                  <w:sz w:val="16"/>
                                </w:rPr>
                                <w:t xml:space="preserve"> </w:t>
                              </w:r>
                              <w:r>
                                <w:rPr>
                                  <w:color w:val="231F20"/>
                                  <w:w w:val="90"/>
                                  <w:sz w:val="16"/>
                                </w:rPr>
                                <w:t>=</w:t>
                              </w:r>
                              <w:r>
                                <w:rPr>
                                  <w:color w:val="231F20"/>
                                  <w:spacing w:val="-4"/>
                                  <w:w w:val="90"/>
                                  <w:sz w:val="16"/>
                                </w:rPr>
                                <w:t xml:space="preserve"> </w:t>
                              </w:r>
                              <w:r>
                                <w:rPr>
                                  <w:color w:val="231F20"/>
                                  <w:w w:val="90"/>
                                  <w:sz w:val="16"/>
                                </w:rPr>
                                <w:t>9900</w:t>
                              </w:r>
                            </w:p>
                          </w:txbxContent>
                        </v:textbox>
                      </v:shape>
                      <v:shape id="Text Box 4767" o:spid="_x0000_s1084" type="#_x0000_t202" style="position:absolute;left:2807;top:49;width:1345;height:13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" filled="f" stroked="f">
                        <v:textbox inset="0,0,0,0">
                          <w:txbxContent>
                            <w:p w14:paraId="0BC5927F" w14:textId="77777777" w:rsidR="006A767B" w:rsidRDefault="006A767B" w:rsidP="006A767B">
                              <w:pPr>
                                <w:spacing w:line="223" w:lineRule="exact"/>
                                <w:rPr>
                                  <w:sz w:val="18"/>
                                </w:rPr>
                              </w:pPr>
                              <w:r>
                                <w:rPr>
                                  <w:color w:val="231F20"/>
                                  <w:w w:val="90"/>
                                  <w:sz w:val="18"/>
                                </w:rPr>
                                <w:t>Rezultati/Përgjigje</w:t>
                              </w:r>
                            </w:p>
                            <w:p w14:paraId="3591C550" w14:textId="77777777" w:rsidR="006A767B" w:rsidRDefault="006A767B" w:rsidP="006A767B">
                              <w:pPr>
                                <w:spacing w:before="168" w:line="216" w:lineRule="auto"/>
                                <w:ind w:left="125" w:right="93"/>
                                <w:rPr>
                                  <w:sz w:val="16"/>
                                </w:rPr>
                              </w:pPr>
                              <w:r>
                                <w:rPr>
                                  <w:color w:val="231F20"/>
                                  <w:w w:val="85"/>
                                  <w:sz w:val="16"/>
                                </w:rPr>
                                <w:t>Nëse</w:t>
                              </w:r>
                              <w:r>
                                <w:rPr>
                                  <w:color w:val="231F20"/>
                                  <w:spacing w:val="2"/>
                                  <w:w w:val="85"/>
                                  <w:sz w:val="16"/>
                                </w:rPr>
                                <w:t xml:space="preserve"> </w:t>
                              </w:r>
                              <w:r>
                                <w:rPr>
                                  <w:color w:val="231F20"/>
                                  <w:w w:val="85"/>
                                  <w:sz w:val="16"/>
                                </w:rPr>
                                <w:t>nga</w:t>
                              </w:r>
                              <w:r>
                                <w:rPr>
                                  <w:color w:val="231F20"/>
                                  <w:spacing w:val="2"/>
                                  <w:w w:val="85"/>
                                  <w:sz w:val="16"/>
                                </w:rPr>
                                <w:t xml:space="preserve"> </w:t>
                              </w:r>
                              <w:r>
                                <w:rPr>
                                  <w:color w:val="231F20"/>
                                  <w:w w:val="85"/>
                                  <w:sz w:val="16"/>
                                </w:rPr>
                                <w:t>9999</w:t>
                              </w:r>
                              <w:r>
                                <w:rPr>
                                  <w:color w:val="231F20"/>
                                  <w:spacing w:val="1"/>
                                  <w:w w:val="85"/>
                                  <w:sz w:val="16"/>
                                </w:rPr>
                                <w:t xml:space="preserve"> </w:t>
                              </w:r>
                              <w:r>
                                <w:rPr>
                                  <w:color w:val="231F20"/>
                                  <w:w w:val="90"/>
                                  <w:sz w:val="16"/>
                                </w:rPr>
                                <w:t>zbresim</w:t>
                              </w:r>
                              <w:r>
                                <w:rPr>
                                  <w:color w:val="231F20"/>
                                  <w:spacing w:val="2"/>
                                  <w:w w:val="90"/>
                                  <w:sz w:val="16"/>
                                </w:rPr>
                                <w:t xml:space="preserve"> </w:t>
                              </w:r>
                              <w:r>
                                <w:rPr>
                                  <w:color w:val="231F20"/>
                                  <w:w w:val="90"/>
                                  <w:sz w:val="16"/>
                                </w:rPr>
                                <w:t>numra</w:t>
                              </w:r>
                              <w:r>
                                <w:rPr>
                                  <w:color w:val="231F20"/>
                                  <w:spacing w:val="1"/>
                                  <w:w w:val="90"/>
                                  <w:sz w:val="16"/>
                                </w:rPr>
                                <w:t xml:space="preserve"> </w:t>
                              </w:r>
                              <w:r>
                                <w:rPr>
                                  <w:color w:val="231F20"/>
                                  <w:w w:val="90"/>
                                  <w:sz w:val="16"/>
                                </w:rPr>
                                <w:t>më të vegjël</w:t>
                              </w:r>
                              <w:r>
                                <w:rPr>
                                  <w:color w:val="231F20"/>
                                  <w:spacing w:val="1"/>
                                  <w:w w:val="90"/>
                                  <w:sz w:val="16"/>
                                </w:rPr>
                                <w:t xml:space="preserve"> </w:t>
                              </w:r>
                              <w:r>
                                <w:rPr>
                                  <w:color w:val="231F20"/>
                                  <w:w w:val="95"/>
                                  <w:sz w:val="16"/>
                                </w:rPr>
                                <w:t>dyshifror ndry-</w:t>
                              </w:r>
                              <w:r>
                                <w:rPr>
                                  <w:color w:val="231F20"/>
                                  <w:spacing w:val="1"/>
                                  <w:w w:val="95"/>
                                  <w:sz w:val="16"/>
                                </w:rPr>
                                <w:t xml:space="preserve"> </w:t>
                              </w:r>
                              <w:r>
                                <w:rPr>
                                  <w:color w:val="231F20"/>
                                  <w:spacing w:val="-1"/>
                                  <w:w w:val="90"/>
                                  <w:sz w:val="16"/>
                                </w:rPr>
                                <w:t>shimi</w:t>
                              </w:r>
                              <w:r>
                                <w:rPr>
                                  <w:color w:val="231F20"/>
                                  <w:spacing w:val="-5"/>
                                  <w:w w:val="90"/>
                                  <w:sz w:val="16"/>
                                </w:rPr>
                                <w:t xml:space="preserve"> </w:t>
                              </w:r>
                              <w:r>
                                <w:rPr>
                                  <w:color w:val="231F20"/>
                                  <w:w w:val="90"/>
                                  <w:sz w:val="16"/>
                                </w:rPr>
                                <w:t>është</w:t>
                              </w:r>
                              <w:r>
                                <w:rPr>
                                  <w:color w:val="231F20"/>
                                  <w:spacing w:val="-5"/>
                                  <w:w w:val="90"/>
                                  <w:sz w:val="16"/>
                                </w:rPr>
                                <w:t xml:space="preserve"> </w:t>
                              </w:r>
                              <w:r>
                                <w:rPr>
                                  <w:color w:val="231F20"/>
                                  <w:w w:val="90"/>
                                  <w:sz w:val="16"/>
                                </w:rPr>
                                <w:t>9900.</w:t>
                              </w:r>
                            </w:p>
                          </w:txbxContent>
                        </v:textbox>
                      </v:shape>
                      <w10:wrap type="topAndBottom" anchorx="page"/>
                    </v:group>
                  </w:pict>
                </mc:Fallback>
              </mc:AlternateContent>
            </w:r>
          </w:p>
          <w:p w14:paraId="68778C22" w14:textId="3819653A" w:rsidR="002D5CAA" w:rsidRPr="002D5CAA" w:rsidRDefault="002D5CAA" w:rsidP="002D5CAA">
            <w:pPr>
              <w:pStyle w:val="NoSpacing"/>
              <w:rPr>
                <w:color w:val="080C0C"/>
                <w:lang w:val="it-IT"/>
              </w:rPr>
            </w:pPr>
          </w:p>
          <w:p w14:paraId="4D47E6C4" w14:textId="77777777" w:rsidR="002D5CAA" w:rsidRDefault="002D5CAA" w:rsidP="002D5CAA">
            <w:pPr>
              <w:pStyle w:val="NoSpacing"/>
              <w:rPr>
                <w:color w:val="080C0C"/>
                <w:lang w:val="it-IT"/>
              </w:rPr>
            </w:pPr>
          </w:p>
          <w:p w14:paraId="286F5D02" w14:textId="77777777" w:rsidR="006A767B" w:rsidRPr="009E3109" w:rsidRDefault="006A767B" w:rsidP="006A767B">
            <w:pPr>
              <w:pStyle w:val="NoSpacing"/>
              <w:rPr>
                <w:b/>
                <w:color w:val="080C0C"/>
                <w:lang w:val="it-IT"/>
              </w:rPr>
            </w:pPr>
            <w:r w:rsidRPr="009E3109">
              <w:rPr>
                <w:b/>
                <w:color w:val="080C0C"/>
                <w:lang w:val="it-IT"/>
              </w:rPr>
              <w:t>Vlerësimi i nxënësve:</w:t>
            </w:r>
          </w:p>
          <w:p w14:paraId="33A50CE0" w14:textId="3507CB8A" w:rsidR="006A767B" w:rsidRPr="002D5CAA" w:rsidRDefault="006A767B" w:rsidP="002D5CAA">
            <w:pPr>
              <w:pStyle w:val="NoSpacing"/>
              <w:rPr>
                <w:color w:val="080C0C"/>
                <w:lang w:val="it-IT"/>
              </w:rPr>
            </w:pPr>
          </w:p>
          <w:p w14:paraId="5A6CD50D" w14:textId="40899542" w:rsidR="002D5CAA" w:rsidRDefault="002D5CAA" w:rsidP="002D5CAA">
            <w:pPr>
              <w:pStyle w:val="NoSpacing"/>
              <w:rPr>
                <w:color w:val="080C0C"/>
                <w:lang w:val="it-IT"/>
              </w:rPr>
            </w:pPr>
            <w:r w:rsidRPr="002D5CAA">
              <w:rPr>
                <w:color w:val="080C0C"/>
                <w:lang w:val="it-IT"/>
              </w:rPr>
              <w:t>Nxënësit vlerësohen për saktësinë e përcaktimit të ndryshimit duke njehsuar në mënyra të ndryshme dhe argumentuar zgjidhjet e detyrave gjatë llogaritjes.</w:t>
            </w:r>
          </w:p>
          <w:p w14:paraId="441685F6" w14:textId="77777777" w:rsidR="006A767B" w:rsidRPr="002D5CAA" w:rsidRDefault="006A767B" w:rsidP="002D5CAA">
            <w:pPr>
              <w:pStyle w:val="NoSpacing"/>
              <w:rPr>
                <w:color w:val="080C0C"/>
                <w:lang w:val="it-IT"/>
              </w:rPr>
            </w:pPr>
          </w:p>
          <w:p w14:paraId="1C364A7D" w14:textId="77777777" w:rsidR="002D5CAA" w:rsidRPr="002D5CAA" w:rsidRDefault="002D5CAA" w:rsidP="002D5CAA">
            <w:pPr>
              <w:pStyle w:val="NoSpacing"/>
              <w:rPr>
                <w:color w:val="080C0C"/>
                <w:lang w:val="it-IT"/>
              </w:rPr>
            </w:pPr>
            <w:r w:rsidRPr="002D5CAA">
              <w:rPr>
                <w:color w:val="080C0C"/>
                <w:lang w:val="it-IT"/>
              </w:rPr>
              <w:t>Detyrë:</w:t>
            </w:r>
          </w:p>
          <w:p w14:paraId="58C8DA69" w14:textId="2E0F1A15" w:rsidR="00FB6E8C" w:rsidRDefault="002D5CAA" w:rsidP="002D5CAA">
            <w:pPr>
              <w:pStyle w:val="NoSpacing"/>
              <w:rPr>
                <w:color w:val="080C0C"/>
                <w:lang w:val="it-IT"/>
              </w:rPr>
            </w:pPr>
            <w:r w:rsidRPr="002D5CAA">
              <w:rPr>
                <w:color w:val="080C0C"/>
                <w:lang w:val="it-IT"/>
              </w:rPr>
              <w:t>Detyra 4 (faqe 67).</w:t>
            </w:r>
          </w:p>
          <w:p w14:paraId="2C6FDDDD" w14:textId="799353F1" w:rsidR="00FB6E8C" w:rsidRDefault="00FB6E8C" w:rsidP="007A25B0">
            <w:pPr>
              <w:pStyle w:val="NoSpacing"/>
              <w:rPr>
                <w:color w:val="080C0C"/>
                <w:lang w:val="it-IT"/>
              </w:rPr>
            </w:pPr>
          </w:p>
          <w:p w14:paraId="19366818" w14:textId="77777777" w:rsidR="00FB6E8C" w:rsidRPr="00112C98" w:rsidRDefault="00FB6E8C" w:rsidP="007A25B0">
            <w:pPr>
              <w:pStyle w:val="NoSpacing"/>
              <w:rPr>
                <w:color w:val="080C0C"/>
                <w:lang w:val="it-IT"/>
              </w:rPr>
            </w:pPr>
          </w:p>
        </w:tc>
      </w:tr>
    </w:tbl>
    <w:p w14:paraId="0AE77DF3" w14:textId="77777777" w:rsidR="00FB6E8C" w:rsidRDefault="00FB6E8C" w:rsidP="00FB6E8C">
      <w:pPr>
        <w:rPr>
          <w:lang w:val="it-IT"/>
        </w:rPr>
      </w:pPr>
    </w:p>
    <w:p w14:paraId="6DD77870"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3AFFD65E" w14:textId="77777777" w:rsidTr="007A25B0">
        <w:trPr>
          <w:trHeight w:val="206"/>
        </w:trPr>
        <w:tc>
          <w:tcPr>
            <w:tcW w:w="10105" w:type="dxa"/>
            <w:tcBorders>
              <w:top w:val="single" w:sz="8" w:space="0" w:color="000000"/>
              <w:bottom w:val="nil"/>
            </w:tcBorders>
            <w:shd w:val="clear" w:color="auto" w:fill="000000"/>
            <w:hideMark/>
          </w:tcPr>
          <w:p w14:paraId="7E34647C" w14:textId="05A06E49"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A767B">
              <w:rPr>
                <w:rFonts w:ascii="Times New Roman" w:eastAsia="MS Mincho" w:hAnsi="Times New Roman" w:cs="Times New Roman"/>
                <w:b/>
                <w:bCs/>
                <w:color w:val="0D0D0D"/>
                <w:sz w:val="24"/>
                <w:szCs w:val="24"/>
                <w:lang w:val="sq-AL"/>
              </w:rPr>
              <w:t>53</w:t>
            </w:r>
          </w:p>
        </w:tc>
      </w:tr>
      <w:tr w:rsidR="00FB6E8C" w:rsidRPr="009E3109" w14:paraId="5A4E40A4" w14:textId="77777777" w:rsidTr="007A25B0">
        <w:trPr>
          <w:trHeight w:val="379"/>
        </w:trPr>
        <w:tc>
          <w:tcPr>
            <w:tcW w:w="10105" w:type="dxa"/>
            <w:tcBorders>
              <w:top w:val="single" w:sz="8" w:space="0" w:color="000000"/>
              <w:bottom w:val="single" w:sz="8" w:space="0" w:color="000000"/>
            </w:tcBorders>
            <w:hideMark/>
          </w:tcPr>
          <w:p w14:paraId="03CFAE97" w14:textId="447539A2"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5169938C" w14:textId="27196050"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49A86FDC" w14:textId="77777777" w:rsidTr="007A25B0">
        <w:trPr>
          <w:trHeight w:val="2390"/>
        </w:trPr>
        <w:tc>
          <w:tcPr>
            <w:tcW w:w="10105" w:type="dxa"/>
            <w:tcBorders>
              <w:top w:val="nil"/>
            </w:tcBorders>
          </w:tcPr>
          <w:p w14:paraId="0712CB2B" w14:textId="77777777" w:rsidR="00FB6E8C" w:rsidRDefault="00FB6E8C" w:rsidP="007A25B0">
            <w:pPr>
              <w:pStyle w:val="NoSpacing"/>
              <w:rPr>
                <w:color w:val="080C0C"/>
                <w:lang w:val="it-IT"/>
              </w:rPr>
            </w:pPr>
          </w:p>
          <w:p w14:paraId="5F2B91A3" w14:textId="77777777" w:rsidR="00CA6786" w:rsidRPr="00CA6786" w:rsidRDefault="00CA6786" w:rsidP="00CA6786">
            <w:pPr>
              <w:pStyle w:val="NoSpacing"/>
              <w:rPr>
                <w:b/>
                <w:bCs/>
                <w:color w:val="080C0C"/>
                <w:lang w:val="it-IT"/>
              </w:rPr>
            </w:pPr>
            <w:r w:rsidRPr="00CA6786">
              <w:rPr>
                <w:b/>
                <w:bCs/>
                <w:color w:val="080C0C"/>
                <w:lang w:val="it-IT"/>
              </w:rPr>
              <w:t>Tema: Numrat natyrorë</w:t>
            </w:r>
          </w:p>
          <w:p w14:paraId="257F013E" w14:textId="77777777" w:rsidR="00CA6786" w:rsidRPr="00CA6786" w:rsidRDefault="00CA6786" w:rsidP="00CA6786">
            <w:pPr>
              <w:pStyle w:val="NoSpacing"/>
              <w:rPr>
                <w:b/>
                <w:bCs/>
                <w:color w:val="080C0C"/>
                <w:lang w:val="it-IT"/>
              </w:rPr>
            </w:pPr>
            <w:r w:rsidRPr="00CA6786">
              <w:rPr>
                <w:b/>
                <w:bCs/>
                <w:color w:val="080C0C"/>
                <w:lang w:val="it-IT"/>
              </w:rPr>
              <w:t>Rezultatet e të nxënit të temës:</w:t>
            </w:r>
          </w:p>
          <w:p w14:paraId="145F7800" w14:textId="77777777" w:rsidR="00CA6786" w:rsidRPr="00CA6786" w:rsidRDefault="00CA6786" w:rsidP="00CA6786">
            <w:pPr>
              <w:pStyle w:val="NoSpacing"/>
              <w:rPr>
                <w:color w:val="080C0C"/>
                <w:lang w:val="it-IT"/>
              </w:rPr>
            </w:pPr>
            <w:r w:rsidRPr="00CA6786">
              <w:rPr>
                <w:color w:val="080C0C"/>
                <w:lang w:val="it-IT"/>
              </w:rPr>
              <w:t>Kryen veprimet aritmetike me numra natyrorë (gjen shumën dhe ndryshimin e numrave deri në 10000);</w:t>
            </w:r>
          </w:p>
          <w:p w14:paraId="2D8B4EA0" w14:textId="77777777" w:rsidR="00CA6786" w:rsidRPr="00CA6786" w:rsidRDefault="00CA6786" w:rsidP="00CA6786">
            <w:pPr>
              <w:pStyle w:val="NoSpacing"/>
              <w:rPr>
                <w:color w:val="080C0C"/>
                <w:lang w:val="it-IT"/>
              </w:rPr>
            </w:pPr>
            <w:r w:rsidRPr="00CA6786">
              <w:rPr>
                <w:color w:val="080C0C"/>
                <w:lang w:val="it-IT"/>
              </w:rPr>
              <w:t>Zgjidh probleme që përfshijnë veprime arit- metike, duke përdorur një shumëllojshmëri të strategjive mendore.</w:t>
            </w:r>
          </w:p>
          <w:p w14:paraId="5454138F" w14:textId="77777777" w:rsidR="00CA6786" w:rsidRPr="00CA6786" w:rsidRDefault="00CA6786" w:rsidP="00CA6786">
            <w:pPr>
              <w:pStyle w:val="NoSpacing"/>
              <w:rPr>
                <w:color w:val="080C0C"/>
                <w:lang w:val="it-IT"/>
              </w:rPr>
            </w:pPr>
          </w:p>
          <w:p w14:paraId="387F4112" w14:textId="4C88E379" w:rsidR="00CA6786" w:rsidRPr="00CA6786" w:rsidRDefault="00CA6786" w:rsidP="00CA6786">
            <w:pPr>
              <w:pStyle w:val="NoSpacing"/>
              <w:rPr>
                <w:b/>
                <w:bCs/>
                <w:color w:val="080C0C"/>
                <w:lang w:val="it-IT"/>
              </w:rPr>
            </w:pPr>
            <w:r w:rsidRPr="00CA6786">
              <w:rPr>
                <w:b/>
                <w:bCs/>
                <w:color w:val="080C0C"/>
                <w:lang w:val="it-IT"/>
              </w:rPr>
              <w:t>Kontributi në rezultatet për kompetencat kryesore të shkallës: I.3; II.4, 7; III. 4, 5; V.8; VI.2.</w:t>
            </w:r>
          </w:p>
          <w:p w14:paraId="04F02D81" w14:textId="77777777" w:rsidR="00CA6786" w:rsidRPr="00CA6786" w:rsidRDefault="00CA6786" w:rsidP="00CA6786">
            <w:pPr>
              <w:pStyle w:val="NoSpacing"/>
              <w:rPr>
                <w:b/>
                <w:bCs/>
                <w:color w:val="080C0C"/>
                <w:lang w:val="it-IT"/>
              </w:rPr>
            </w:pPr>
            <w:r w:rsidRPr="00CA6786">
              <w:rPr>
                <w:b/>
                <w:bCs/>
                <w:color w:val="080C0C"/>
                <w:lang w:val="it-IT"/>
              </w:rPr>
              <w:t>Kontributi në rezultatet e fushës së kurrikulës: 1.1; 2.1; 3.1,2, 4; 4.1; 6.2.</w:t>
            </w:r>
          </w:p>
          <w:p w14:paraId="0D0E58CD" w14:textId="77777777" w:rsidR="00CA6786" w:rsidRDefault="00CA6786" w:rsidP="00CA6786">
            <w:pPr>
              <w:pStyle w:val="NoSpacing"/>
              <w:rPr>
                <w:color w:val="080C0C"/>
                <w:lang w:val="it-IT"/>
              </w:rPr>
            </w:pPr>
          </w:p>
          <w:p w14:paraId="070A3A37" w14:textId="69B7F5E3" w:rsidR="00CA6786" w:rsidRPr="009E3109" w:rsidRDefault="00CA6786" w:rsidP="00CA6786">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7A716704" w14:textId="77777777" w:rsidR="00CA6786" w:rsidRPr="009E3109" w:rsidRDefault="00CA6786" w:rsidP="00CA6786">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Mbledhja</w:t>
            </w:r>
            <w:proofErr w:type="spellEnd"/>
            <w:r w:rsidRPr="009E3109">
              <w:rPr>
                <w:b/>
                <w:bCs/>
                <w:color w:val="080C0C"/>
              </w:rPr>
              <w:t xml:space="preserve"> e </w:t>
            </w:r>
            <w:proofErr w:type="spellStart"/>
            <w:r w:rsidRPr="009E3109">
              <w:rPr>
                <w:b/>
                <w:bCs/>
                <w:color w:val="080C0C"/>
              </w:rPr>
              <w:t>numrave</w:t>
            </w:r>
            <w:proofErr w:type="spellEnd"/>
            <w:r w:rsidRPr="009E3109">
              <w:rPr>
                <w:b/>
                <w:bCs/>
                <w:color w:val="080C0C"/>
              </w:rPr>
              <w:t xml:space="preserve"> </w:t>
            </w:r>
            <w:proofErr w:type="spellStart"/>
            <w:r w:rsidRPr="009E3109">
              <w:rPr>
                <w:b/>
                <w:bCs/>
                <w:color w:val="080C0C"/>
              </w:rPr>
              <w:t>katërshifrorë</w:t>
            </w:r>
            <w:proofErr w:type="spellEnd"/>
            <w:r w:rsidRPr="009E3109">
              <w:rPr>
                <w:b/>
                <w:bCs/>
                <w:color w:val="080C0C"/>
              </w:rPr>
              <w:t xml:space="preserve"> me </w:t>
            </w:r>
            <w:proofErr w:type="spellStart"/>
            <w:r w:rsidRPr="009E3109">
              <w:rPr>
                <w:b/>
                <w:bCs/>
                <w:color w:val="080C0C"/>
              </w:rPr>
              <w:t>një</w:t>
            </w:r>
            <w:proofErr w:type="spellEnd"/>
            <w:r w:rsidRPr="009E3109">
              <w:rPr>
                <w:b/>
                <w:bCs/>
                <w:color w:val="080C0C"/>
              </w:rPr>
              <w:t xml:space="preserve"> </w:t>
            </w:r>
            <w:proofErr w:type="spellStart"/>
            <w:r w:rsidRPr="009E3109">
              <w:rPr>
                <w:b/>
                <w:bCs/>
                <w:color w:val="080C0C"/>
              </w:rPr>
              <w:t>numër</w:t>
            </w:r>
            <w:proofErr w:type="spellEnd"/>
            <w:r w:rsidRPr="009E3109">
              <w:rPr>
                <w:b/>
                <w:bCs/>
                <w:color w:val="080C0C"/>
              </w:rPr>
              <w:t xml:space="preserve"> </w:t>
            </w:r>
            <w:proofErr w:type="spellStart"/>
            <w:r w:rsidRPr="009E3109">
              <w:rPr>
                <w:b/>
                <w:bCs/>
                <w:color w:val="080C0C"/>
              </w:rPr>
              <w:t>treshifror</w:t>
            </w:r>
            <w:proofErr w:type="spellEnd"/>
          </w:p>
          <w:p w14:paraId="6B8A0DA5" w14:textId="77777777" w:rsidR="00CA6786" w:rsidRPr="009E3109" w:rsidRDefault="00CA6786" w:rsidP="00CA6786">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2A3A6343" w14:textId="77777777" w:rsidR="00CA6786" w:rsidRPr="009E3109" w:rsidRDefault="00CA6786" w:rsidP="00CA6786">
            <w:pPr>
              <w:pStyle w:val="NoSpacing"/>
              <w:rPr>
                <w:color w:val="080C0C"/>
              </w:rPr>
            </w:pPr>
            <w:r w:rsidRPr="009E3109">
              <w:rPr>
                <w:color w:val="080C0C"/>
              </w:rPr>
              <w:t>•</w:t>
            </w:r>
            <w:r w:rsidRPr="009E3109">
              <w:rPr>
                <w:color w:val="080C0C"/>
              </w:rPr>
              <w:tab/>
            </w:r>
            <w:proofErr w:type="spellStart"/>
            <w:r w:rsidRPr="009E3109">
              <w:rPr>
                <w:color w:val="080C0C"/>
              </w:rPr>
              <w:t>Kryen</w:t>
            </w:r>
            <w:proofErr w:type="spellEnd"/>
            <w:r w:rsidRPr="009E3109">
              <w:rPr>
                <w:color w:val="080C0C"/>
              </w:rPr>
              <w:t xml:space="preserve"> </w:t>
            </w:r>
            <w:proofErr w:type="spellStart"/>
            <w:r w:rsidRPr="009E3109">
              <w:rPr>
                <w:color w:val="080C0C"/>
              </w:rPr>
              <w:t>mbledhjen</w:t>
            </w:r>
            <w:proofErr w:type="spellEnd"/>
            <w:r w:rsidRPr="009E3109">
              <w:rPr>
                <w:color w:val="080C0C"/>
              </w:rPr>
              <w:t xml:space="preserve"> e </w:t>
            </w:r>
            <w:proofErr w:type="spellStart"/>
            <w:r w:rsidRPr="009E3109">
              <w:rPr>
                <w:color w:val="080C0C"/>
              </w:rPr>
              <w:t>numrave</w:t>
            </w:r>
            <w:proofErr w:type="spellEnd"/>
            <w:r w:rsidRPr="009E3109">
              <w:rPr>
                <w:color w:val="080C0C"/>
              </w:rPr>
              <w:t xml:space="preserve"> </w:t>
            </w:r>
            <w:proofErr w:type="spellStart"/>
            <w:r w:rsidRPr="009E3109">
              <w:rPr>
                <w:color w:val="080C0C"/>
              </w:rPr>
              <w:t>katërshifrorë</w:t>
            </w:r>
            <w:proofErr w:type="spellEnd"/>
            <w:r w:rsidRPr="009E3109">
              <w:rPr>
                <w:color w:val="080C0C"/>
              </w:rPr>
              <w:t xml:space="preserve"> me </w:t>
            </w:r>
            <w:proofErr w:type="spellStart"/>
            <w:r w:rsidRPr="009E3109">
              <w:rPr>
                <w:color w:val="080C0C"/>
              </w:rPr>
              <w:t>një</w:t>
            </w:r>
            <w:proofErr w:type="spellEnd"/>
            <w:r w:rsidRPr="009E3109">
              <w:rPr>
                <w:color w:val="080C0C"/>
              </w:rPr>
              <w:t xml:space="preserve"> </w:t>
            </w:r>
            <w:proofErr w:type="spellStart"/>
            <w:r w:rsidRPr="009E3109">
              <w:rPr>
                <w:color w:val="080C0C"/>
              </w:rPr>
              <w:t>numër</w:t>
            </w:r>
            <w:proofErr w:type="spellEnd"/>
            <w:r w:rsidRPr="009E3109">
              <w:rPr>
                <w:color w:val="080C0C"/>
              </w:rPr>
              <w:t xml:space="preserve"> </w:t>
            </w:r>
            <w:proofErr w:type="spellStart"/>
            <w:r w:rsidRPr="009E3109">
              <w:rPr>
                <w:color w:val="080C0C"/>
              </w:rPr>
              <w:t>treshifror</w:t>
            </w:r>
            <w:proofErr w:type="spellEnd"/>
            <w:r w:rsidRPr="009E3109">
              <w:rPr>
                <w:color w:val="080C0C"/>
              </w:rPr>
              <w:t>;</w:t>
            </w:r>
          </w:p>
          <w:p w14:paraId="1CFEBF9C" w14:textId="77777777" w:rsidR="00CA6786" w:rsidRPr="009E3109" w:rsidRDefault="00CA6786" w:rsidP="00CA6786">
            <w:pPr>
              <w:pStyle w:val="NoSpacing"/>
              <w:rPr>
                <w:color w:val="080C0C"/>
              </w:rPr>
            </w:pPr>
            <w:r w:rsidRPr="009E3109">
              <w:rPr>
                <w:color w:val="080C0C"/>
              </w:rPr>
              <w:t>•</w:t>
            </w:r>
            <w:r w:rsidRPr="009E3109">
              <w:rPr>
                <w:color w:val="080C0C"/>
              </w:rPr>
              <w:tab/>
            </w:r>
            <w:proofErr w:type="spellStart"/>
            <w:r w:rsidRPr="009E3109">
              <w:rPr>
                <w:color w:val="080C0C"/>
              </w:rPr>
              <w:t>Zgjedh</w:t>
            </w:r>
            <w:proofErr w:type="spellEnd"/>
            <w:r w:rsidRPr="009E3109">
              <w:rPr>
                <w:color w:val="080C0C"/>
              </w:rPr>
              <w:t xml:space="preserve"> </w:t>
            </w:r>
            <w:proofErr w:type="spellStart"/>
            <w:r w:rsidRPr="009E3109">
              <w:rPr>
                <w:color w:val="080C0C"/>
              </w:rPr>
              <w:t>strategji</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përshtatshme</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kryer</w:t>
            </w:r>
            <w:proofErr w:type="spellEnd"/>
            <w:r w:rsidRPr="009E3109">
              <w:rPr>
                <w:color w:val="080C0C"/>
              </w:rPr>
              <w:t xml:space="preserve"> </w:t>
            </w:r>
            <w:proofErr w:type="spellStart"/>
            <w:r w:rsidRPr="009E3109">
              <w:rPr>
                <w:color w:val="080C0C"/>
              </w:rPr>
              <w:t>veprime</w:t>
            </w:r>
            <w:proofErr w:type="spellEnd"/>
            <w:r w:rsidRPr="009E3109">
              <w:rPr>
                <w:color w:val="080C0C"/>
              </w:rPr>
              <w:t xml:space="preserve"> me mend </w:t>
            </w:r>
            <w:proofErr w:type="spellStart"/>
            <w:r w:rsidRPr="009E3109">
              <w:rPr>
                <w:color w:val="080C0C"/>
              </w:rPr>
              <w:t>ose</w:t>
            </w:r>
            <w:proofErr w:type="spellEnd"/>
            <w:r w:rsidRPr="009E3109">
              <w:rPr>
                <w:color w:val="080C0C"/>
              </w:rPr>
              <w:t xml:space="preserve"> me </w:t>
            </w:r>
            <w:proofErr w:type="spellStart"/>
            <w:r w:rsidRPr="009E3109">
              <w:rPr>
                <w:color w:val="080C0C"/>
              </w:rPr>
              <w:t>shkrim</w:t>
            </w:r>
            <w:proofErr w:type="spellEnd"/>
            <w:r w:rsidRPr="009E3109">
              <w:rPr>
                <w:color w:val="080C0C"/>
              </w:rPr>
              <w:t>;</w:t>
            </w:r>
          </w:p>
          <w:p w14:paraId="740974F9" w14:textId="77777777" w:rsidR="00CA6786" w:rsidRPr="00CA6786" w:rsidRDefault="00CA6786" w:rsidP="00CA6786">
            <w:pPr>
              <w:pStyle w:val="NoSpacing"/>
              <w:rPr>
                <w:color w:val="080C0C"/>
                <w:lang w:val="it-IT"/>
              </w:rPr>
            </w:pPr>
            <w:r w:rsidRPr="00CA6786">
              <w:rPr>
                <w:color w:val="080C0C"/>
                <w:lang w:val="it-IT"/>
              </w:rPr>
              <w:t>•</w:t>
            </w:r>
            <w:r w:rsidRPr="00CA6786">
              <w:rPr>
                <w:color w:val="080C0C"/>
                <w:lang w:val="it-IT"/>
              </w:rPr>
              <w:tab/>
              <w:t>Zgjidh situata problemore duke përdorur veprimin e mbledhjes.</w:t>
            </w:r>
          </w:p>
          <w:p w14:paraId="29D9623B" w14:textId="77777777" w:rsidR="00CA6786" w:rsidRPr="009E3109" w:rsidRDefault="00CA6786" w:rsidP="00CA6786">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139A28F5" w14:textId="77777777" w:rsidR="00CA6786" w:rsidRPr="009E3109" w:rsidRDefault="00CA6786" w:rsidP="00CA6786">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color w:val="080C0C"/>
              </w:rPr>
              <w:t>projektori</w:t>
            </w:r>
            <w:proofErr w:type="spellEnd"/>
            <w:r w:rsidRPr="009E3109">
              <w:rPr>
                <w:color w:val="080C0C"/>
              </w:rPr>
              <w:t>.</w:t>
            </w:r>
          </w:p>
          <w:p w14:paraId="1C220956" w14:textId="77777777" w:rsidR="00CA6786" w:rsidRPr="009E3109" w:rsidRDefault="00CA6786" w:rsidP="00CA6786">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60CCE2E9" w14:textId="77777777" w:rsidR="00CA6786" w:rsidRPr="009E3109" w:rsidRDefault="00CA6786" w:rsidP="00CA6786">
            <w:pPr>
              <w:pStyle w:val="NoSpacing"/>
              <w:rPr>
                <w:color w:val="080C0C"/>
              </w:rPr>
            </w:pPr>
            <w:proofErr w:type="spellStart"/>
            <w:r w:rsidRPr="009E3109">
              <w:rPr>
                <w:color w:val="080C0C"/>
              </w:rPr>
              <w:t>Gjuhë</w:t>
            </w:r>
            <w:proofErr w:type="spellEnd"/>
            <w:r w:rsidRPr="009E3109">
              <w:rPr>
                <w:color w:val="080C0C"/>
              </w:rPr>
              <w:t xml:space="preserve"> </w:t>
            </w:r>
            <w:proofErr w:type="spellStart"/>
            <w:r w:rsidRPr="009E3109">
              <w:rPr>
                <w:color w:val="080C0C"/>
              </w:rPr>
              <w:t>amtare</w:t>
            </w:r>
            <w:proofErr w:type="spellEnd"/>
            <w:r w:rsidRPr="009E3109">
              <w:rPr>
                <w:color w:val="080C0C"/>
              </w:rPr>
              <w:t xml:space="preserve"> (</w:t>
            </w:r>
            <w:proofErr w:type="spellStart"/>
            <w:r w:rsidRPr="009E3109">
              <w:rPr>
                <w:color w:val="080C0C"/>
              </w:rPr>
              <w:t>shqipe</w:t>
            </w:r>
            <w:proofErr w:type="spellEnd"/>
            <w:r w:rsidRPr="009E3109">
              <w:rPr>
                <w:color w:val="080C0C"/>
              </w:rPr>
              <w:t xml:space="preserve">), </w:t>
            </w:r>
            <w:proofErr w:type="spellStart"/>
            <w:r w:rsidRPr="009E3109">
              <w:rPr>
                <w:color w:val="080C0C"/>
              </w:rPr>
              <w:t>Shoqëria</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mjedisi</w:t>
            </w:r>
            <w:proofErr w:type="spellEnd"/>
            <w:r w:rsidRPr="009E3109">
              <w:rPr>
                <w:color w:val="080C0C"/>
              </w:rPr>
              <w:t>.</w:t>
            </w:r>
          </w:p>
          <w:p w14:paraId="30ADCF57" w14:textId="77777777" w:rsidR="00CA6786" w:rsidRPr="009E3109" w:rsidRDefault="00CA6786" w:rsidP="00CA6786">
            <w:pPr>
              <w:pStyle w:val="NoSpacing"/>
              <w:rPr>
                <w:color w:val="080C0C"/>
              </w:rPr>
            </w:pPr>
          </w:p>
          <w:p w14:paraId="2F29E71A" w14:textId="7454B713" w:rsidR="00CA6786" w:rsidRPr="00CA6786" w:rsidRDefault="00CA6786" w:rsidP="00CA6786">
            <w:pPr>
              <w:pStyle w:val="NoSpacing"/>
              <w:rPr>
                <w:color w:val="080C0C"/>
                <w:lang w:val="it-IT"/>
              </w:rPr>
            </w:pPr>
            <w:r>
              <w:rPr>
                <w:rFonts w:eastAsia="Segoe UI Symbol" w:cstheme="minorHAnsi"/>
                <w:b/>
                <w:w w:val="95"/>
                <w14:ligatures w14:val="none"/>
              </w:rPr>
              <w:t xml:space="preserve">     </w:t>
            </w:r>
            <w:r w:rsidRPr="009E3109">
              <w:rPr>
                <w:rFonts w:eastAsia="Segoe UI Symbol" w:cstheme="minorHAnsi"/>
                <w:b/>
                <w:w w:val="95"/>
                <w:lang w:val="it-IT"/>
                <w14:ligatures w14:val="none"/>
              </w:rPr>
              <w:t>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75939DD8" w14:textId="77777777" w:rsidR="00CA6786" w:rsidRPr="00CA6786" w:rsidRDefault="00CA6786" w:rsidP="00CA6786">
            <w:pPr>
              <w:pStyle w:val="NoSpacing"/>
              <w:rPr>
                <w:color w:val="080C0C"/>
                <w:lang w:val="it-IT"/>
              </w:rPr>
            </w:pPr>
            <w:r w:rsidRPr="00CA6786">
              <w:rPr>
                <w:color w:val="080C0C"/>
                <w:lang w:val="it-IT"/>
              </w:rPr>
              <w:t>Parashikimi:</w:t>
            </w:r>
          </w:p>
          <w:p w14:paraId="3B1B59A9" w14:textId="77777777" w:rsidR="00CA6786" w:rsidRPr="00CA6786" w:rsidRDefault="00CA6786" w:rsidP="00CA6786">
            <w:pPr>
              <w:pStyle w:val="NoSpacing"/>
              <w:rPr>
                <w:b/>
                <w:bCs/>
                <w:color w:val="080C0C"/>
                <w:lang w:val="it-IT"/>
              </w:rPr>
            </w:pPr>
            <w:r w:rsidRPr="00CA6786">
              <w:rPr>
                <w:b/>
                <w:bCs/>
                <w:color w:val="080C0C"/>
                <w:lang w:val="it-IT"/>
              </w:rPr>
              <w:t>Përgatitja për të nxënët</w:t>
            </w:r>
          </w:p>
          <w:p w14:paraId="6673553E" w14:textId="719A1E9C" w:rsidR="00DE3FC5" w:rsidRDefault="00CA6786" w:rsidP="00CA6786">
            <w:pPr>
              <w:pStyle w:val="NoSpacing"/>
              <w:rPr>
                <w:b/>
                <w:bCs/>
                <w:color w:val="080C0C"/>
                <w:lang w:val="it-IT"/>
              </w:rPr>
            </w:pPr>
            <w:r w:rsidRPr="00CA6786">
              <w:rPr>
                <w:b/>
                <w:bCs/>
                <w:color w:val="080C0C"/>
                <w:lang w:val="it-IT"/>
              </w:rPr>
              <w:t>Zgjidhje e problemit</w:t>
            </w:r>
          </w:p>
          <w:p w14:paraId="39CCD11F" w14:textId="77777777" w:rsidR="00DE3FC5" w:rsidRPr="00CA6786" w:rsidRDefault="00DE3FC5" w:rsidP="00CA6786">
            <w:pPr>
              <w:pStyle w:val="NoSpacing"/>
              <w:rPr>
                <w:b/>
                <w:bCs/>
                <w:color w:val="080C0C"/>
                <w:lang w:val="it-IT"/>
              </w:rPr>
            </w:pPr>
          </w:p>
          <w:p w14:paraId="21C7955E" w14:textId="77777777" w:rsidR="00CA6786" w:rsidRPr="00CA6786" w:rsidRDefault="00CA6786" w:rsidP="00CA6786">
            <w:pPr>
              <w:pStyle w:val="NoSpacing"/>
              <w:rPr>
                <w:color w:val="080C0C"/>
                <w:lang w:val="it-IT"/>
              </w:rPr>
            </w:pPr>
            <w:r w:rsidRPr="00CA6786">
              <w:rPr>
                <w:color w:val="080C0C"/>
                <w:lang w:val="it-IT"/>
              </w:rPr>
              <w:t>Në projektor paraqitet një problemë dhe nxënësve u kërkohet që në dyshe ta gjejnë zgjidhjen e saj.</w:t>
            </w:r>
          </w:p>
          <w:p w14:paraId="00BA0C0C" w14:textId="77777777" w:rsidR="00CA6786" w:rsidRPr="00CA6786" w:rsidRDefault="00CA6786" w:rsidP="00CA6786">
            <w:pPr>
              <w:pStyle w:val="NoSpacing"/>
              <w:rPr>
                <w:color w:val="080C0C"/>
                <w:lang w:val="it-IT"/>
              </w:rPr>
            </w:pPr>
            <w:r w:rsidRPr="00CA6786">
              <w:rPr>
                <w:color w:val="080C0C"/>
                <w:lang w:val="it-IT"/>
              </w:rPr>
              <w:t>Joni dhe Hana kanë kursyer për të blerë biçikleta. Joni ka 125 euro, kurse Hana ka 230 euro më shumë.</w:t>
            </w:r>
          </w:p>
          <w:p w14:paraId="7C6CD41D" w14:textId="77777777" w:rsidR="00CA6786" w:rsidRPr="00CA6786" w:rsidRDefault="00CA6786" w:rsidP="00CA6786">
            <w:pPr>
              <w:pStyle w:val="NoSpacing"/>
              <w:rPr>
                <w:color w:val="080C0C"/>
                <w:lang w:val="it-IT"/>
              </w:rPr>
            </w:pPr>
            <w:r w:rsidRPr="00CA6786">
              <w:rPr>
                <w:color w:val="080C0C"/>
                <w:lang w:val="it-IT"/>
              </w:rPr>
              <w:t>Sa euro ka në kursimet e saj Hana?</w:t>
            </w:r>
          </w:p>
          <w:p w14:paraId="3777FDED" w14:textId="017F72A0" w:rsidR="00CA6786" w:rsidRPr="00CA6786" w:rsidRDefault="00CA6786" w:rsidP="00CA6786">
            <w:pPr>
              <w:pStyle w:val="NoSpacing"/>
              <w:rPr>
                <w:color w:val="080C0C"/>
                <w:lang w:val="it-IT"/>
              </w:rPr>
            </w:pPr>
            <w:r w:rsidRPr="00CA6786">
              <w:rPr>
                <w:color w:val="080C0C"/>
                <w:lang w:val="it-IT"/>
              </w:rPr>
              <w:t xml:space="preserve"> </w:t>
            </w:r>
          </w:p>
          <w:p w14:paraId="11553854" w14:textId="77777777" w:rsidR="00CA6786" w:rsidRPr="00CA6786" w:rsidRDefault="00CA6786" w:rsidP="00CA6786">
            <w:pPr>
              <w:pStyle w:val="NoSpacing"/>
              <w:rPr>
                <w:b/>
                <w:bCs/>
                <w:color w:val="080C0C"/>
                <w:lang w:val="it-IT"/>
              </w:rPr>
            </w:pPr>
            <w:r w:rsidRPr="00CA6786">
              <w:rPr>
                <w:b/>
                <w:bCs/>
                <w:color w:val="080C0C"/>
                <w:lang w:val="it-IT"/>
              </w:rPr>
              <w:t>Ndërtimi i njohurive dhe i shkathtësive: Përpunimi i përmbajtjes</w:t>
            </w:r>
          </w:p>
          <w:p w14:paraId="0D5EB015" w14:textId="77777777" w:rsidR="00CA6786" w:rsidRDefault="00CA6786" w:rsidP="00CA6786">
            <w:pPr>
              <w:pStyle w:val="NoSpacing"/>
              <w:rPr>
                <w:b/>
                <w:bCs/>
                <w:color w:val="080C0C"/>
                <w:lang w:val="it-IT"/>
              </w:rPr>
            </w:pPr>
            <w:r w:rsidRPr="00CA6786">
              <w:rPr>
                <w:b/>
                <w:bCs/>
                <w:color w:val="080C0C"/>
                <w:lang w:val="it-IT"/>
              </w:rPr>
              <w:t>Marrëdhënie pyetje-përgjigje</w:t>
            </w:r>
          </w:p>
          <w:p w14:paraId="03A6173D" w14:textId="77777777" w:rsidR="00CA6786" w:rsidRPr="00CA6786" w:rsidRDefault="00CA6786" w:rsidP="00CA6786">
            <w:pPr>
              <w:pStyle w:val="NoSpacing"/>
              <w:rPr>
                <w:b/>
                <w:bCs/>
                <w:color w:val="080C0C"/>
                <w:lang w:val="it-IT"/>
              </w:rPr>
            </w:pPr>
          </w:p>
          <w:p w14:paraId="0495C6A3" w14:textId="77777777" w:rsidR="00CA6786" w:rsidRPr="00CA6786" w:rsidRDefault="00CA6786" w:rsidP="00CA6786">
            <w:pPr>
              <w:pStyle w:val="NoSpacing"/>
              <w:rPr>
                <w:color w:val="080C0C"/>
                <w:lang w:val="it-IT"/>
              </w:rPr>
            </w:pPr>
            <w:r w:rsidRPr="00CA6786">
              <w:rPr>
                <w:color w:val="080C0C"/>
                <w:lang w:val="it-IT"/>
              </w:rPr>
              <w:t>Detyra 1.</w:t>
            </w:r>
          </w:p>
          <w:p w14:paraId="00F206C1" w14:textId="77777777" w:rsidR="00CA6786" w:rsidRPr="00CA6786" w:rsidRDefault="00CA6786" w:rsidP="00CA6786">
            <w:pPr>
              <w:pStyle w:val="NoSpacing"/>
              <w:rPr>
                <w:color w:val="080C0C"/>
                <w:lang w:val="it-IT"/>
              </w:rPr>
            </w:pPr>
            <w:r w:rsidRPr="00CA6786">
              <w:rPr>
                <w:color w:val="080C0C"/>
                <w:lang w:val="it-IT"/>
              </w:rPr>
              <w:t>Fillohet me pyetje rreth detyrës së parë:</w:t>
            </w:r>
          </w:p>
          <w:p w14:paraId="5FF9BBAE" w14:textId="77777777" w:rsidR="00CA6786" w:rsidRPr="00CA6786" w:rsidRDefault="00CA6786" w:rsidP="00CA6786">
            <w:pPr>
              <w:pStyle w:val="NoSpacing"/>
              <w:rPr>
                <w:color w:val="080C0C"/>
                <w:lang w:val="it-IT"/>
              </w:rPr>
            </w:pPr>
            <w:r w:rsidRPr="00CA6786">
              <w:rPr>
                <w:color w:val="080C0C"/>
                <w:lang w:val="it-IT"/>
              </w:rPr>
              <w:t>•</w:t>
            </w:r>
            <w:r w:rsidRPr="00CA6786">
              <w:rPr>
                <w:color w:val="080C0C"/>
                <w:lang w:val="it-IT"/>
              </w:rPr>
              <w:tab/>
              <w:t>Si njesohet shuma e këtyre dy numrave: 1254 + 473?</w:t>
            </w:r>
          </w:p>
          <w:p w14:paraId="0AA1EA71" w14:textId="77777777" w:rsidR="00CA6786" w:rsidRPr="00CA6786" w:rsidRDefault="00CA6786" w:rsidP="00CA6786">
            <w:pPr>
              <w:pStyle w:val="NoSpacing"/>
              <w:rPr>
                <w:color w:val="080C0C"/>
                <w:lang w:val="it-IT"/>
              </w:rPr>
            </w:pPr>
            <w:r w:rsidRPr="00CA6786">
              <w:rPr>
                <w:color w:val="080C0C"/>
                <w:lang w:val="it-IT"/>
              </w:rPr>
              <w:t>•</w:t>
            </w:r>
            <w:r w:rsidRPr="00CA6786">
              <w:rPr>
                <w:color w:val="080C0C"/>
                <w:lang w:val="it-IT"/>
              </w:rPr>
              <w:tab/>
              <w:t>Si është i ndarë mbledhori i parë?</w:t>
            </w:r>
          </w:p>
          <w:p w14:paraId="00ABA308" w14:textId="77777777" w:rsidR="00CA6786" w:rsidRPr="00CA6786" w:rsidRDefault="00CA6786" w:rsidP="00CA6786">
            <w:pPr>
              <w:pStyle w:val="NoSpacing"/>
              <w:rPr>
                <w:color w:val="080C0C"/>
                <w:lang w:val="it-IT"/>
              </w:rPr>
            </w:pPr>
            <w:r w:rsidRPr="00CA6786">
              <w:rPr>
                <w:color w:val="080C0C"/>
                <w:lang w:val="it-IT"/>
              </w:rPr>
              <w:t>•</w:t>
            </w:r>
            <w:r w:rsidRPr="00CA6786">
              <w:rPr>
                <w:color w:val="080C0C"/>
                <w:lang w:val="it-IT"/>
              </w:rPr>
              <w:tab/>
              <w:t>Po mbledhori i dytë?</w:t>
            </w:r>
          </w:p>
          <w:p w14:paraId="539A234D" w14:textId="77777777" w:rsidR="00CA6786" w:rsidRPr="00CA6786" w:rsidRDefault="00CA6786" w:rsidP="00CA6786">
            <w:pPr>
              <w:pStyle w:val="NoSpacing"/>
              <w:rPr>
                <w:color w:val="080C0C"/>
                <w:lang w:val="it-IT"/>
              </w:rPr>
            </w:pPr>
            <w:r w:rsidRPr="00CA6786">
              <w:rPr>
                <w:color w:val="080C0C"/>
                <w:lang w:val="it-IT"/>
              </w:rPr>
              <w:t>•</w:t>
            </w:r>
            <w:r w:rsidRPr="00CA6786">
              <w:rPr>
                <w:color w:val="080C0C"/>
                <w:lang w:val="it-IT"/>
              </w:rPr>
              <w:tab/>
              <w:t>Nga duhet ta fillojmë mbledhjen e numrave?</w:t>
            </w:r>
          </w:p>
          <w:p w14:paraId="5B49200E" w14:textId="77777777" w:rsidR="00CA6786" w:rsidRPr="00CA6786" w:rsidRDefault="00CA6786" w:rsidP="00CA6786">
            <w:pPr>
              <w:pStyle w:val="NoSpacing"/>
              <w:rPr>
                <w:color w:val="080C0C"/>
                <w:lang w:val="it-IT"/>
              </w:rPr>
            </w:pPr>
            <w:r w:rsidRPr="00CA6786">
              <w:rPr>
                <w:color w:val="080C0C"/>
                <w:lang w:val="it-IT"/>
              </w:rPr>
              <w:t>•</w:t>
            </w:r>
            <w:r w:rsidRPr="00CA6786">
              <w:rPr>
                <w:color w:val="080C0C"/>
                <w:lang w:val="it-IT"/>
              </w:rPr>
              <w:tab/>
              <w:t>A është kjo mënyra e vetme e zgjidhjes së detyrës?</w:t>
            </w:r>
          </w:p>
          <w:p w14:paraId="1F5FB1A6" w14:textId="77777777" w:rsidR="00CA6786" w:rsidRPr="00CA6786" w:rsidRDefault="00CA6786" w:rsidP="00CA6786">
            <w:pPr>
              <w:pStyle w:val="NoSpacing"/>
              <w:rPr>
                <w:color w:val="080C0C"/>
                <w:lang w:val="it-IT"/>
              </w:rPr>
            </w:pPr>
            <w:r w:rsidRPr="00CA6786">
              <w:rPr>
                <w:color w:val="080C0C"/>
                <w:lang w:val="it-IT"/>
              </w:rPr>
              <w:t>•</w:t>
            </w:r>
            <w:r w:rsidRPr="00CA6786">
              <w:rPr>
                <w:color w:val="080C0C"/>
                <w:lang w:val="it-IT"/>
              </w:rPr>
              <w:tab/>
              <w:t>Po te mënyra tjetër, si është i ndarë mbledhori i dytë?</w:t>
            </w:r>
          </w:p>
          <w:p w14:paraId="352EEABF" w14:textId="77777777" w:rsidR="00CA6786" w:rsidRPr="00CA6786" w:rsidRDefault="00CA6786" w:rsidP="00CA6786">
            <w:pPr>
              <w:pStyle w:val="NoSpacing"/>
              <w:rPr>
                <w:color w:val="080C0C"/>
                <w:lang w:val="it-IT"/>
              </w:rPr>
            </w:pPr>
            <w:r w:rsidRPr="00CA6786">
              <w:rPr>
                <w:color w:val="080C0C"/>
                <w:lang w:val="it-IT"/>
              </w:rPr>
              <w:t>•</w:t>
            </w:r>
            <w:r w:rsidRPr="00CA6786">
              <w:rPr>
                <w:color w:val="080C0C"/>
                <w:lang w:val="it-IT"/>
              </w:rPr>
              <w:tab/>
              <w:t>A ndryshon shuma në të dyja mënyrat e zgjidhjes së detyrës?</w:t>
            </w:r>
          </w:p>
          <w:p w14:paraId="63F07920" w14:textId="77777777" w:rsidR="00CA6786" w:rsidRPr="00CA6786" w:rsidRDefault="00CA6786" w:rsidP="00CA6786">
            <w:pPr>
              <w:pStyle w:val="NoSpacing"/>
              <w:rPr>
                <w:color w:val="080C0C"/>
                <w:lang w:val="it-IT"/>
              </w:rPr>
            </w:pPr>
            <w:r w:rsidRPr="00CA6786">
              <w:rPr>
                <w:color w:val="080C0C"/>
                <w:lang w:val="it-IT"/>
              </w:rPr>
              <w:t>•</w:t>
            </w:r>
            <w:r w:rsidRPr="00CA6786">
              <w:rPr>
                <w:color w:val="080C0C"/>
                <w:lang w:val="it-IT"/>
              </w:rPr>
              <w:tab/>
              <w:t>Cila nga mënyrat është më e lehtë?</w:t>
            </w:r>
          </w:p>
          <w:p w14:paraId="6035CE62" w14:textId="16F7F7BA" w:rsidR="00CA6786" w:rsidRPr="00CA6786" w:rsidRDefault="00CA6786" w:rsidP="00CA6786">
            <w:pPr>
              <w:pStyle w:val="NoSpacing"/>
              <w:rPr>
                <w:color w:val="080C0C"/>
                <w:lang w:val="it-IT"/>
              </w:rPr>
            </w:pPr>
            <w:r w:rsidRPr="00CA6786">
              <w:rPr>
                <w:color w:val="080C0C"/>
                <w:lang w:val="it-IT"/>
              </w:rPr>
              <w:t>Nxënësit udhëzohen të plotësojnë individualisht detyrën sipas mënyrës që atyre u duket më e lehtë.</w:t>
            </w:r>
          </w:p>
          <w:p w14:paraId="33E5B0B8" w14:textId="15D633FD" w:rsidR="00CA6786" w:rsidRPr="00CA6786" w:rsidRDefault="00CA6786" w:rsidP="00CA6786">
            <w:pPr>
              <w:pStyle w:val="NoSpacing"/>
              <w:rPr>
                <w:color w:val="080C0C"/>
                <w:lang w:val="it-IT"/>
              </w:rPr>
            </w:pPr>
            <w:r w:rsidRPr="00CA6786">
              <w:rPr>
                <w:color w:val="080C0C"/>
                <w:lang w:val="it-IT"/>
              </w:rPr>
              <w:lastRenderedPageBreak/>
              <w:t>Detyra 2</w:t>
            </w:r>
          </w:p>
          <w:p w14:paraId="0DB95053" w14:textId="77777777" w:rsidR="00CA6786" w:rsidRDefault="00CA6786" w:rsidP="00CA6786">
            <w:pPr>
              <w:pStyle w:val="NoSpacing"/>
              <w:rPr>
                <w:color w:val="080C0C"/>
                <w:lang w:val="it-IT"/>
              </w:rPr>
            </w:pPr>
            <w:r w:rsidRPr="00CA6786">
              <w:rPr>
                <w:color w:val="080C0C"/>
                <w:lang w:val="it-IT"/>
              </w:rPr>
              <w:t>Nxënësit punojnë në dyshe detyrën dhe më pas ia sqarojnë njëri-tjetrit zgjidhjet e tyre.</w:t>
            </w:r>
          </w:p>
          <w:p w14:paraId="55F517E3" w14:textId="77777777" w:rsidR="00CA6786" w:rsidRDefault="00CA6786" w:rsidP="00CA6786">
            <w:pPr>
              <w:pStyle w:val="NoSpacing"/>
              <w:rPr>
                <w:color w:val="080C0C"/>
                <w:lang w:val="it-IT"/>
              </w:rPr>
            </w:pPr>
          </w:p>
          <w:p w14:paraId="07C25F6B" w14:textId="77777777" w:rsidR="00CA6786" w:rsidRPr="00CA6786" w:rsidRDefault="00CA6786" w:rsidP="00CA6786">
            <w:pPr>
              <w:pStyle w:val="NoSpacing"/>
              <w:rPr>
                <w:color w:val="080C0C"/>
                <w:lang w:val="it-IT"/>
              </w:rPr>
            </w:pPr>
          </w:p>
          <w:p w14:paraId="194B2C96" w14:textId="77777777" w:rsidR="00CA6786" w:rsidRPr="00CA6786" w:rsidRDefault="00CA6786" w:rsidP="00CA6786">
            <w:pPr>
              <w:pStyle w:val="NoSpacing"/>
              <w:rPr>
                <w:color w:val="080C0C"/>
                <w:lang w:val="it-IT"/>
              </w:rPr>
            </w:pPr>
            <w:r w:rsidRPr="00CA6786">
              <w:rPr>
                <w:color w:val="080C0C"/>
                <w:lang w:val="it-IT"/>
              </w:rPr>
              <w:t>Përforcimi:</w:t>
            </w:r>
          </w:p>
          <w:p w14:paraId="73FA4550" w14:textId="77777777" w:rsidR="00CA6786" w:rsidRPr="00CA6786" w:rsidRDefault="00CA6786" w:rsidP="00CA6786">
            <w:pPr>
              <w:pStyle w:val="NoSpacing"/>
              <w:rPr>
                <w:b/>
                <w:bCs/>
                <w:color w:val="080C0C"/>
                <w:lang w:val="it-IT"/>
              </w:rPr>
            </w:pPr>
            <w:r w:rsidRPr="00CA6786">
              <w:rPr>
                <w:b/>
                <w:bCs/>
                <w:color w:val="080C0C"/>
                <w:lang w:val="it-IT"/>
              </w:rPr>
              <w:t>Konsolidimi dhe zbatimi i të nxënit</w:t>
            </w:r>
          </w:p>
          <w:p w14:paraId="6342118F" w14:textId="77777777" w:rsidR="00CA6786" w:rsidRPr="00CA6786" w:rsidRDefault="00CA6786" w:rsidP="00CA6786">
            <w:pPr>
              <w:pStyle w:val="NoSpacing"/>
              <w:rPr>
                <w:b/>
                <w:bCs/>
                <w:color w:val="080C0C"/>
                <w:lang w:val="it-IT"/>
              </w:rPr>
            </w:pPr>
            <w:r w:rsidRPr="00CA6786">
              <w:rPr>
                <w:b/>
                <w:bCs/>
                <w:color w:val="080C0C"/>
                <w:lang w:val="it-IT"/>
              </w:rPr>
              <w:t>Ditari dypjesësh</w:t>
            </w:r>
          </w:p>
          <w:p w14:paraId="78A892C2" w14:textId="77777777" w:rsidR="00CA6786" w:rsidRDefault="00CA6786" w:rsidP="00CA6786">
            <w:pPr>
              <w:pStyle w:val="NoSpacing"/>
              <w:rPr>
                <w:color w:val="080C0C"/>
                <w:lang w:val="it-IT"/>
              </w:rPr>
            </w:pPr>
            <w:r w:rsidRPr="00CA6786">
              <w:rPr>
                <w:color w:val="080C0C"/>
                <w:lang w:val="it-IT"/>
              </w:rPr>
              <w:t>Nxënësit punojnë në mënyrë të pavarur ushtrimet te detyra e tretë, duke u bazuar te mënyra e dytë te detyra e parë. Zgjidhjet e nxënësve diskutohen në klasë.</w:t>
            </w:r>
          </w:p>
          <w:p w14:paraId="2D7B869A" w14:textId="77777777" w:rsidR="00CA6786" w:rsidRDefault="00CA6786" w:rsidP="00CA6786">
            <w:pPr>
              <w:pStyle w:val="NoSpacing"/>
              <w:rPr>
                <w:color w:val="080C0C"/>
                <w:lang w:val="it-IT"/>
              </w:rPr>
            </w:pPr>
          </w:p>
          <w:tbl>
            <w:tblPr>
              <w:tblW w:w="0" w:type="auto"/>
              <w:tblBorders>
                <w:top w:val="single" w:sz="4" w:space="0" w:color="FEE771"/>
                <w:left w:val="single" w:sz="4" w:space="0" w:color="FEE771"/>
                <w:bottom w:val="single" w:sz="4" w:space="0" w:color="FEE771"/>
                <w:right w:val="single" w:sz="4" w:space="0" w:color="FEE771"/>
                <w:insideH w:val="single" w:sz="4" w:space="0" w:color="FEE771"/>
                <w:insideV w:val="single" w:sz="4" w:space="0" w:color="FEE771"/>
              </w:tblBorders>
              <w:tblLayout w:type="fixed"/>
              <w:tblCellMar>
                <w:left w:w="0" w:type="dxa"/>
                <w:right w:w="0" w:type="dxa"/>
              </w:tblCellMar>
              <w:tblLook w:val="01E0" w:firstRow="1" w:lastRow="1" w:firstColumn="1" w:lastColumn="1" w:noHBand="0" w:noVBand="0"/>
            </w:tblPr>
            <w:tblGrid>
              <w:gridCol w:w="4012"/>
              <w:gridCol w:w="4028"/>
            </w:tblGrid>
            <w:tr w:rsidR="00CA6786" w:rsidRPr="009E3109" w14:paraId="481DC64D" w14:textId="77777777" w:rsidTr="00CA6786">
              <w:trPr>
                <w:trHeight w:val="319"/>
              </w:trPr>
              <w:tc>
                <w:tcPr>
                  <w:tcW w:w="4012" w:type="dxa"/>
                  <w:tcBorders>
                    <w:top w:val="single" w:sz="4" w:space="0" w:color="FEE771"/>
                    <w:left w:val="single" w:sz="4" w:space="0" w:color="FEE771"/>
                    <w:bottom w:val="single" w:sz="8" w:space="0" w:color="FEE771"/>
                    <w:right w:val="single" w:sz="8" w:space="0" w:color="FEE771"/>
                  </w:tcBorders>
                  <w:hideMark/>
                </w:tcPr>
                <w:p w14:paraId="248F5FC9" w14:textId="77777777" w:rsidR="00CA6786" w:rsidRPr="009E3109" w:rsidRDefault="00CA6786" w:rsidP="009E3109">
                  <w:pPr>
                    <w:pStyle w:val="TableParagraph"/>
                    <w:framePr w:hSpace="180" w:wrap="around" w:vAnchor="text" w:hAnchor="margin" w:x="-162" w:y="-200"/>
                    <w:spacing w:before="3" w:line="276" w:lineRule="auto"/>
                    <w:ind w:left="1544" w:right="1534"/>
                    <w:jc w:val="center"/>
                    <w:rPr>
                      <w:rFonts w:ascii="Cascadia Code"/>
                      <w:i/>
                      <w:kern w:val="2"/>
                      <w:sz w:val="20"/>
                      <w:lang w:val="it-IT"/>
                      <w14:ligatures w14:val="standardContextual"/>
                    </w:rPr>
                  </w:pPr>
                  <w:r w:rsidRPr="009E3109">
                    <w:rPr>
                      <w:rFonts w:ascii="Cascadia Code"/>
                      <w:i/>
                      <w:color w:val="231F20"/>
                      <w:spacing w:val="1"/>
                      <w:w w:val="120"/>
                      <w:kern w:val="2"/>
                      <w:sz w:val="20"/>
                      <w:lang w:val="it-IT"/>
                      <w14:ligatures w14:val="standardContextual"/>
                    </w:rPr>
                    <w:t>D</w:t>
                  </w:r>
                  <w:r w:rsidRPr="009E3109">
                    <w:rPr>
                      <w:rFonts w:ascii="Cascadia Code"/>
                      <w:i/>
                      <w:color w:val="231F20"/>
                      <w:spacing w:val="-2"/>
                      <w:w w:val="68"/>
                      <w:kern w:val="2"/>
                      <w:sz w:val="20"/>
                      <w:lang w:val="it-IT"/>
                      <w14:ligatures w14:val="standardContextual"/>
                    </w:rPr>
                    <w:t>e</w:t>
                  </w:r>
                  <w:r w:rsidRPr="009E3109">
                    <w:rPr>
                      <w:rFonts w:ascii="Cascadia Code"/>
                      <w:i/>
                      <w:color w:val="231F20"/>
                      <w:w w:val="52"/>
                      <w:kern w:val="2"/>
                      <w:sz w:val="20"/>
                      <w:lang w:val="it-IT"/>
                      <w14:ligatures w14:val="standardContextual"/>
                    </w:rPr>
                    <w:t>t</w:t>
                  </w:r>
                  <w:r w:rsidRPr="009E3109">
                    <w:rPr>
                      <w:rFonts w:ascii="Cascadia Code"/>
                      <w:i/>
                      <w:color w:val="231F20"/>
                      <w:spacing w:val="2"/>
                      <w:w w:val="75"/>
                      <w:kern w:val="2"/>
                      <w:sz w:val="20"/>
                      <w:lang w:val="it-IT"/>
                      <w14:ligatures w14:val="standardContextual"/>
                    </w:rPr>
                    <w:t>y</w:t>
                  </w:r>
                  <w:r w:rsidRPr="009E3109">
                    <w:rPr>
                      <w:rFonts w:ascii="Cascadia Code"/>
                      <w:i/>
                      <w:color w:val="231F20"/>
                      <w:spacing w:val="-4"/>
                      <w:w w:val="62"/>
                      <w:kern w:val="2"/>
                      <w:sz w:val="20"/>
                      <w:lang w:val="it-IT"/>
                      <w14:ligatures w14:val="standardContextual"/>
                    </w:rPr>
                    <w:t>r</w:t>
                  </w:r>
                  <w:r w:rsidRPr="009E3109">
                    <w:rPr>
                      <w:rFonts w:ascii="Cascadia Code"/>
                      <w:i/>
                      <w:color w:val="231F20"/>
                      <w:spacing w:val="-5"/>
                      <w:w w:val="68"/>
                      <w:kern w:val="2"/>
                      <w:sz w:val="20"/>
                      <w:lang w:val="it-IT"/>
                      <w14:ligatures w14:val="standardContextual"/>
                    </w:rPr>
                    <w:t>at</w:t>
                  </w:r>
                </w:p>
              </w:tc>
              <w:tc>
                <w:tcPr>
                  <w:tcW w:w="4028" w:type="dxa"/>
                  <w:tcBorders>
                    <w:top w:val="single" w:sz="4" w:space="0" w:color="FEE771"/>
                    <w:left w:val="single" w:sz="8" w:space="0" w:color="FEE771"/>
                    <w:bottom w:val="single" w:sz="8" w:space="0" w:color="FEE771"/>
                    <w:right w:val="single" w:sz="4" w:space="0" w:color="FEE771"/>
                  </w:tcBorders>
                  <w:hideMark/>
                </w:tcPr>
                <w:p w14:paraId="2B5A73EB" w14:textId="77777777" w:rsidR="00CA6786" w:rsidRPr="009E3109" w:rsidRDefault="00CA6786" w:rsidP="009E3109">
                  <w:pPr>
                    <w:pStyle w:val="TableParagraph"/>
                    <w:framePr w:hSpace="180" w:wrap="around" w:vAnchor="text" w:hAnchor="margin" w:x="-162" w:y="-200"/>
                    <w:spacing w:before="3" w:line="276" w:lineRule="auto"/>
                    <w:ind w:left="1544" w:right="1539"/>
                    <w:jc w:val="center"/>
                    <w:rPr>
                      <w:rFonts w:ascii="Cascadia Code" w:hAnsi="Cascadia Code"/>
                      <w:i/>
                      <w:kern w:val="2"/>
                      <w:sz w:val="20"/>
                      <w:lang w:val="it-IT"/>
                      <w14:ligatures w14:val="standardContextual"/>
                    </w:rPr>
                  </w:pPr>
                  <w:r w:rsidRPr="009E3109">
                    <w:rPr>
                      <w:rFonts w:ascii="Cascadia Code" w:hAnsi="Cascadia Code"/>
                      <w:i/>
                      <w:color w:val="231F20"/>
                      <w:w w:val="65"/>
                      <w:kern w:val="2"/>
                      <w:sz w:val="20"/>
                      <w:lang w:val="it-IT"/>
                      <w14:ligatures w14:val="standardContextual"/>
                    </w:rPr>
                    <w:t>Zgjidhja</w:t>
                  </w:r>
                  <w:r w:rsidRPr="009E3109">
                    <w:rPr>
                      <w:rFonts w:ascii="Cascadia Code" w:hAnsi="Cascadia Code"/>
                      <w:i/>
                      <w:color w:val="231F20"/>
                      <w:spacing w:val="-21"/>
                      <w:w w:val="65"/>
                      <w:kern w:val="2"/>
                      <w:sz w:val="20"/>
                      <w:lang w:val="it-IT"/>
                      <w14:ligatures w14:val="standardContextual"/>
                    </w:rPr>
                    <w:t xml:space="preserve"> </w:t>
                  </w:r>
                  <w:r w:rsidRPr="009E3109">
                    <w:rPr>
                      <w:rFonts w:ascii="Cascadia Code" w:hAnsi="Cascadia Code"/>
                      <w:i/>
                      <w:color w:val="231F20"/>
                      <w:w w:val="65"/>
                      <w:kern w:val="2"/>
                      <w:sz w:val="20"/>
                      <w:lang w:val="it-IT"/>
                      <w14:ligatures w14:val="standardContextual"/>
                    </w:rPr>
                    <w:t>e</w:t>
                  </w:r>
                  <w:r w:rsidRPr="009E3109">
                    <w:rPr>
                      <w:rFonts w:ascii="Cascadia Code" w:hAnsi="Cascadia Code"/>
                      <w:i/>
                      <w:color w:val="231F20"/>
                      <w:spacing w:val="-21"/>
                      <w:w w:val="65"/>
                      <w:kern w:val="2"/>
                      <w:sz w:val="20"/>
                      <w:lang w:val="it-IT"/>
                      <w14:ligatures w14:val="standardContextual"/>
                    </w:rPr>
                    <w:t xml:space="preserve"> </w:t>
                  </w:r>
                  <w:r w:rsidRPr="009E3109">
                    <w:rPr>
                      <w:rFonts w:ascii="Cascadia Code" w:hAnsi="Cascadia Code"/>
                      <w:i/>
                      <w:color w:val="231F20"/>
                      <w:w w:val="65"/>
                      <w:kern w:val="2"/>
                      <w:sz w:val="20"/>
                      <w:lang w:val="it-IT"/>
                      <w14:ligatures w14:val="standardContextual"/>
                    </w:rPr>
                    <w:t>detyrës</w:t>
                  </w:r>
                </w:p>
              </w:tc>
            </w:tr>
            <w:tr w:rsidR="00CA6786" w:rsidRPr="009E3109" w14:paraId="37EFC432" w14:textId="77777777" w:rsidTr="00CA6786">
              <w:trPr>
                <w:trHeight w:val="661"/>
              </w:trPr>
              <w:tc>
                <w:tcPr>
                  <w:tcW w:w="4012" w:type="dxa"/>
                  <w:tcBorders>
                    <w:top w:val="single" w:sz="8" w:space="0" w:color="FEE771"/>
                    <w:left w:val="single" w:sz="4" w:space="0" w:color="FEE771"/>
                    <w:bottom w:val="single" w:sz="4" w:space="0" w:color="FEE771"/>
                    <w:right w:val="single" w:sz="8" w:space="0" w:color="FEE771"/>
                  </w:tcBorders>
                  <w:shd w:val="clear" w:color="auto" w:fill="FFCD2D"/>
                </w:tcPr>
                <w:p w14:paraId="394D6033" w14:textId="77777777" w:rsidR="00CA6786" w:rsidRPr="009E3109" w:rsidRDefault="00CA6786" w:rsidP="009E3109">
                  <w:pPr>
                    <w:pStyle w:val="TableParagraph"/>
                    <w:framePr w:hSpace="180" w:wrap="around" w:vAnchor="text" w:hAnchor="margin" w:x="-162" w:y="-200"/>
                    <w:spacing w:line="276" w:lineRule="auto"/>
                    <w:rPr>
                      <w:rFonts w:ascii="Times New Roman"/>
                      <w:kern w:val="2"/>
                      <w:lang w:val="it-IT"/>
                      <w14:ligatures w14:val="standardContextual"/>
                    </w:rPr>
                  </w:pPr>
                </w:p>
              </w:tc>
              <w:tc>
                <w:tcPr>
                  <w:tcW w:w="4028" w:type="dxa"/>
                  <w:tcBorders>
                    <w:top w:val="single" w:sz="8" w:space="0" w:color="FEE771"/>
                    <w:left w:val="single" w:sz="8" w:space="0" w:color="FEE771"/>
                    <w:bottom w:val="single" w:sz="4" w:space="0" w:color="FEE771"/>
                    <w:right w:val="single" w:sz="4" w:space="0" w:color="FEE771"/>
                  </w:tcBorders>
                  <w:shd w:val="clear" w:color="auto" w:fill="FFCD2D"/>
                </w:tcPr>
                <w:p w14:paraId="68705167" w14:textId="77777777" w:rsidR="00CA6786" w:rsidRPr="009E3109" w:rsidRDefault="00CA6786" w:rsidP="009E3109">
                  <w:pPr>
                    <w:pStyle w:val="TableParagraph"/>
                    <w:framePr w:hSpace="180" w:wrap="around" w:vAnchor="text" w:hAnchor="margin" w:x="-162" w:y="-200"/>
                    <w:spacing w:line="276" w:lineRule="auto"/>
                    <w:rPr>
                      <w:rFonts w:ascii="Times New Roman"/>
                      <w:kern w:val="2"/>
                      <w:lang w:val="it-IT"/>
                      <w14:ligatures w14:val="standardContextual"/>
                    </w:rPr>
                  </w:pPr>
                </w:p>
              </w:tc>
            </w:tr>
          </w:tbl>
          <w:p w14:paraId="3106ECF2" w14:textId="77777777" w:rsidR="00CA6786" w:rsidRPr="00CA6786" w:rsidRDefault="00CA6786" w:rsidP="00CA6786">
            <w:pPr>
              <w:pStyle w:val="NoSpacing"/>
              <w:rPr>
                <w:color w:val="080C0C"/>
                <w:lang w:val="it-IT"/>
              </w:rPr>
            </w:pPr>
          </w:p>
          <w:p w14:paraId="2E766478" w14:textId="2AF7A63B" w:rsidR="00CA6786" w:rsidRPr="00CA6786" w:rsidRDefault="00CA6786" w:rsidP="00CA6786">
            <w:pPr>
              <w:pStyle w:val="NoSpacing"/>
              <w:rPr>
                <w:color w:val="080C0C"/>
                <w:lang w:val="it-IT"/>
              </w:rPr>
            </w:pPr>
          </w:p>
          <w:p w14:paraId="58439C16" w14:textId="77777777" w:rsidR="00CA6786" w:rsidRPr="009E3109" w:rsidRDefault="00CA6786" w:rsidP="00CA6786">
            <w:pPr>
              <w:pStyle w:val="NoSpacing"/>
              <w:rPr>
                <w:b/>
                <w:color w:val="080C0C"/>
                <w:lang w:val="it-IT"/>
              </w:rPr>
            </w:pPr>
            <w:r w:rsidRPr="009E3109">
              <w:rPr>
                <w:b/>
                <w:color w:val="080C0C"/>
                <w:lang w:val="it-IT"/>
              </w:rPr>
              <w:t>Vlerësimi i nxënësve:</w:t>
            </w:r>
          </w:p>
          <w:p w14:paraId="0EF924DE" w14:textId="77777777" w:rsidR="00CA6786" w:rsidRPr="00CA6786" w:rsidRDefault="00CA6786" w:rsidP="00CA6786">
            <w:pPr>
              <w:pStyle w:val="NoSpacing"/>
              <w:rPr>
                <w:color w:val="080C0C"/>
                <w:lang w:val="it-IT"/>
              </w:rPr>
            </w:pPr>
          </w:p>
          <w:p w14:paraId="070800E4" w14:textId="77777777" w:rsidR="00CA6786" w:rsidRDefault="00CA6786" w:rsidP="00CA6786">
            <w:pPr>
              <w:pStyle w:val="NoSpacing"/>
              <w:rPr>
                <w:color w:val="080C0C"/>
                <w:lang w:val="it-IT"/>
              </w:rPr>
            </w:pPr>
            <w:r w:rsidRPr="00CA6786">
              <w:rPr>
                <w:color w:val="080C0C"/>
                <w:lang w:val="it-IT"/>
              </w:rPr>
              <w:t>Nxënësit vlerësohen për saktësinë e mbledhjes së numrave katërshifrorë me një numër treshifror; zgjedhjes së strategjive të përshtatshme për të kryer veprime me mend ose me shkrim; zgjidhjes së situatave problemore, duke përdorur veprimin e zbritjes.</w:t>
            </w:r>
          </w:p>
          <w:p w14:paraId="4FA893C9" w14:textId="77777777" w:rsidR="00CA6786" w:rsidRPr="00CA6786" w:rsidRDefault="00CA6786" w:rsidP="00CA6786">
            <w:pPr>
              <w:pStyle w:val="NoSpacing"/>
              <w:rPr>
                <w:color w:val="080C0C"/>
                <w:lang w:val="it-IT"/>
              </w:rPr>
            </w:pPr>
          </w:p>
          <w:p w14:paraId="5916CCB2" w14:textId="77777777" w:rsidR="00CA6786" w:rsidRPr="00CA6786" w:rsidRDefault="00CA6786" w:rsidP="00CA6786">
            <w:pPr>
              <w:pStyle w:val="NoSpacing"/>
              <w:rPr>
                <w:color w:val="080C0C"/>
                <w:lang w:val="it-IT"/>
              </w:rPr>
            </w:pPr>
            <w:r w:rsidRPr="00CA6786">
              <w:rPr>
                <w:color w:val="080C0C"/>
                <w:lang w:val="it-IT"/>
              </w:rPr>
              <w:t>Detyrë:</w:t>
            </w:r>
          </w:p>
          <w:p w14:paraId="7708E033" w14:textId="5AB7A666" w:rsidR="00FB6E8C" w:rsidRDefault="00CA6786" w:rsidP="00CA6786">
            <w:pPr>
              <w:pStyle w:val="NoSpacing"/>
              <w:rPr>
                <w:color w:val="080C0C"/>
                <w:lang w:val="it-IT"/>
              </w:rPr>
            </w:pPr>
            <w:r w:rsidRPr="00CA6786">
              <w:rPr>
                <w:color w:val="080C0C"/>
                <w:lang w:val="it-IT"/>
              </w:rPr>
              <w:t>Formulohet një problemë duke u bazuar në detyrën e parë dhe zgjidhet ajo në dy mënyrat e mësuara.</w:t>
            </w:r>
          </w:p>
          <w:p w14:paraId="23431B88" w14:textId="77777777" w:rsidR="00FB6E8C" w:rsidRDefault="00FB6E8C" w:rsidP="007A25B0">
            <w:pPr>
              <w:pStyle w:val="NoSpacing"/>
              <w:rPr>
                <w:color w:val="080C0C"/>
                <w:lang w:val="it-IT"/>
              </w:rPr>
            </w:pPr>
          </w:p>
          <w:p w14:paraId="31D168A6" w14:textId="77777777" w:rsidR="00FB6E8C" w:rsidRPr="00112C98" w:rsidRDefault="00FB6E8C" w:rsidP="007A25B0">
            <w:pPr>
              <w:pStyle w:val="NoSpacing"/>
              <w:rPr>
                <w:color w:val="080C0C"/>
                <w:lang w:val="it-IT"/>
              </w:rPr>
            </w:pPr>
          </w:p>
        </w:tc>
      </w:tr>
    </w:tbl>
    <w:p w14:paraId="5DD836AB" w14:textId="77777777" w:rsidR="00FB6E8C" w:rsidRDefault="00FB6E8C" w:rsidP="00FB6E8C">
      <w:pPr>
        <w:rPr>
          <w:lang w:val="it-IT"/>
        </w:rPr>
      </w:pPr>
    </w:p>
    <w:p w14:paraId="4AB61F9A" w14:textId="77777777" w:rsidR="00FB6E8C" w:rsidRDefault="00FB6E8C" w:rsidP="00FB6E8C">
      <w:pPr>
        <w:rPr>
          <w:lang w:val="it-IT"/>
        </w:rPr>
      </w:pPr>
    </w:p>
    <w:p w14:paraId="47E73CD9" w14:textId="77777777" w:rsidR="00FB6E8C" w:rsidRDefault="00FB6E8C" w:rsidP="00FB6E8C">
      <w:pPr>
        <w:rPr>
          <w:lang w:val="it-IT"/>
        </w:rPr>
      </w:pPr>
    </w:p>
    <w:p w14:paraId="0D162BE0" w14:textId="77777777" w:rsidR="00FB6E8C" w:rsidRDefault="00FB6E8C" w:rsidP="00FB6E8C">
      <w:pPr>
        <w:rPr>
          <w:lang w:val="it-IT"/>
        </w:rPr>
      </w:pPr>
    </w:p>
    <w:p w14:paraId="269DD817" w14:textId="77777777" w:rsidR="00FB6E8C" w:rsidRDefault="00FB6E8C" w:rsidP="00FB6E8C">
      <w:pPr>
        <w:rPr>
          <w:lang w:val="it-IT"/>
        </w:rPr>
      </w:pPr>
    </w:p>
    <w:p w14:paraId="1077A82D" w14:textId="77777777" w:rsidR="00FB6E8C" w:rsidRDefault="00FB6E8C" w:rsidP="00FB6E8C">
      <w:pPr>
        <w:rPr>
          <w:lang w:val="it-IT"/>
        </w:rPr>
      </w:pPr>
    </w:p>
    <w:p w14:paraId="597B7434" w14:textId="77777777" w:rsidR="00FB6E8C" w:rsidRDefault="00FB6E8C" w:rsidP="00FB6E8C">
      <w:pPr>
        <w:rPr>
          <w:lang w:val="it-IT"/>
        </w:rPr>
      </w:pPr>
    </w:p>
    <w:p w14:paraId="7025CF05"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6250F5A9" w14:textId="77777777" w:rsidTr="007A25B0">
        <w:trPr>
          <w:trHeight w:val="206"/>
        </w:trPr>
        <w:tc>
          <w:tcPr>
            <w:tcW w:w="10105" w:type="dxa"/>
            <w:tcBorders>
              <w:top w:val="single" w:sz="8" w:space="0" w:color="000000"/>
              <w:bottom w:val="nil"/>
            </w:tcBorders>
            <w:shd w:val="clear" w:color="auto" w:fill="000000"/>
            <w:hideMark/>
          </w:tcPr>
          <w:p w14:paraId="7583F4BD" w14:textId="6378BF35"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CA6786">
              <w:rPr>
                <w:rFonts w:ascii="Times New Roman" w:eastAsia="MS Mincho" w:hAnsi="Times New Roman" w:cs="Times New Roman"/>
                <w:b/>
                <w:bCs/>
                <w:color w:val="0D0D0D"/>
                <w:sz w:val="24"/>
                <w:szCs w:val="24"/>
                <w:lang w:val="sq-AL"/>
              </w:rPr>
              <w:t>54</w:t>
            </w:r>
          </w:p>
        </w:tc>
      </w:tr>
      <w:tr w:rsidR="00FB6E8C" w:rsidRPr="009E3109" w14:paraId="10471C91" w14:textId="77777777" w:rsidTr="007A25B0">
        <w:trPr>
          <w:trHeight w:val="379"/>
        </w:trPr>
        <w:tc>
          <w:tcPr>
            <w:tcW w:w="10105" w:type="dxa"/>
            <w:tcBorders>
              <w:top w:val="single" w:sz="8" w:space="0" w:color="000000"/>
              <w:bottom w:val="single" w:sz="8" w:space="0" w:color="000000"/>
            </w:tcBorders>
            <w:hideMark/>
          </w:tcPr>
          <w:p w14:paraId="56ED501A" w14:textId="4F48B907"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6926CB03" w14:textId="2DF43990"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5A185187" w14:textId="77777777" w:rsidTr="007A25B0">
        <w:trPr>
          <w:trHeight w:val="2390"/>
        </w:trPr>
        <w:tc>
          <w:tcPr>
            <w:tcW w:w="10105" w:type="dxa"/>
            <w:tcBorders>
              <w:top w:val="nil"/>
            </w:tcBorders>
          </w:tcPr>
          <w:p w14:paraId="131F9E6D" w14:textId="77777777" w:rsidR="00FB6E8C" w:rsidRDefault="00FB6E8C" w:rsidP="007A25B0">
            <w:pPr>
              <w:pStyle w:val="NoSpacing"/>
              <w:rPr>
                <w:color w:val="080C0C"/>
                <w:lang w:val="it-IT"/>
              </w:rPr>
            </w:pPr>
          </w:p>
          <w:p w14:paraId="1DC9656F" w14:textId="77777777" w:rsidR="0086565D" w:rsidRPr="0086565D" w:rsidRDefault="0086565D" w:rsidP="0086565D">
            <w:pPr>
              <w:pStyle w:val="NoSpacing"/>
              <w:rPr>
                <w:b/>
                <w:bCs/>
                <w:color w:val="080C0C"/>
                <w:lang w:val="it-IT"/>
              </w:rPr>
            </w:pPr>
            <w:r w:rsidRPr="0086565D">
              <w:rPr>
                <w:b/>
                <w:bCs/>
                <w:color w:val="080C0C"/>
                <w:lang w:val="it-IT"/>
              </w:rPr>
              <w:t>Tema: Numrat natyrorë</w:t>
            </w:r>
          </w:p>
          <w:p w14:paraId="52452179" w14:textId="77777777" w:rsidR="0086565D" w:rsidRPr="0086565D" w:rsidRDefault="0086565D" w:rsidP="0086565D">
            <w:pPr>
              <w:pStyle w:val="NoSpacing"/>
              <w:rPr>
                <w:b/>
                <w:bCs/>
                <w:color w:val="080C0C"/>
                <w:lang w:val="it-IT"/>
              </w:rPr>
            </w:pPr>
            <w:r w:rsidRPr="0086565D">
              <w:rPr>
                <w:b/>
                <w:bCs/>
                <w:color w:val="080C0C"/>
                <w:lang w:val="it-IT"/>
              </w:rPr>
              <w:t>Rezultatet e të nxënit të temës:</w:t>
            </w:r>
          </w:p>
          <w:p w14:paraId="41220A1B" w14:textId="77777777" w:rsidR="0086565D" w:rsidRPr="0086565D" w:rsidRDefault="0086565D" w:rsidP="0086565D">
            <w:pPr>
              <w:pStyle w:val="NoSpacing"/>
              <w:rPr>
                <w:color w:val="080C0C"/>
                <w:lang w:val="it-IT"/>
              </w:rPr>
            </w:pPr>
            <w:r w:rsidRPr="0086565D">
              <w:rPr>
                <w:color w:val="080C0C"/>
                <w:lang w:val="it-IT"/>
              </w:rPr>
              <w:t>Kryen veprimet aritmetike me numra natyrorë (gjen shumën dhe ndryshimin e numrave deri në 10000);</w:t>
            </w:r>
          </w:p>
          <w:p w14:paraId="51EA7DE8" w14:textId="77777777" w:rsidR="0086565D" w:rsidRPr="0086565D" w:rsidRDefault="0086565D" w:rsidP="0086565D">
            <w:pPr>
              <w:pStyle w:val="NoSpacing"/>
              <w:rPr>
                <w:color w:val="080C0C"/>
                <w:lang w:val="it-IT"/>
              </w:rPr>
            </w:pPr>
            <w:r w:rsidRPr="0086565D">
              <w:rPr>
                <w:color w:val="080C0C"/>
                <w:lang w:val="it-IT"/>
              </w:rPr>
              <w:t>Zgjidh probleme që përfshijnë veprime arit- metike, duke përdorur një shumëllojshmëri të strategjive mendore.</w:t>
            </w:r>
          </w:p>
          <w:p w14:paraId="2BED0DCA" w14:textId="77777777" w:rsidR="0086565D" w:rsidRPr="0086565D" w:rsidRDefault="0086565D" w:rsidP="0086565D">
            <w:pPr>
              <w:pStyle w:val="NoSpacing"/>
              <w:rPr>
                <w:color w:val="080C0C"/>
                <w:lang w:val="it-IT"/>
              </w:rPr>
            </w:pPr>
          </w:p>
          <w:p w14:paraId="4036D66D" w14:textId="279CFAFD" w:rsidR="0086565D" w:rsidRPr="0086565D" w:rsidRDefault="0086565D" w:rsidP="0086565D">
            <w:pPr>
              <w:pStyle w:val="NoSpacing"/>
              <w:rPr>
                <w:b/>
                <w:bCs/>
                <w:color w:val="080C0C"/>
                <w:lang w:val="it-IT"/>
              </w:rPr>
            </w:pPr>
            <w:r w:rsidRPr="0086565D">
              <w:rPr>
                <w:b/>
                <w:bCs/>
                <w:color w:val="080C0C"/>
                <w:lang w:val="it-IT"/>
              </w:rPr>
              <w:t>Kontributi në rezultatet për kompetencat kryesore të shkallës: I.3; II.4, 7; III. 4, 5; V.8; VI.2.</w:t>
            </w:r>
          </w:p>
          <w:p w14:paraId="12CCD77C" w14:textId="77777777" w:rsidR="0086565D" w:rsidRPr="0086565D" w:rsidRDefault="0086565D" w:rsidP="0086565D">
            <w:pPr>
              <w:pStyle w:val="NoSpacing"/>
              <w:rPr>
                <w:b/>
                <w:bCs/>
                <w:color w:val="080C0C"/>
                <w:lang w:val="it-IT"/>
              </w:rPr>
            </w:pPr>
            <w:r w:rsidRPr="0086565D">
              <w:rPr>
                <w:b/>
                <w:bCs/>
                <w:color w:val="080C0C"/>
                <w:lang w:val="it-IT"/>
              </w:rPr>
              <w:t>Kontributi në rezultatet e fushës së kurrikulës: 1.1; 2.1; 3.1,2, 4; 4.1; 6.2.</w:t>
            </w:r>
          </w:p>
          <w:p w14:paraId="57737940" w14:textId="77777777" w:rsidR="0086565D" w:rsidRDefault="0086565D" w:rsidP="0086565D">
            <w:pPr>
              <w:pStyle w:val="NoSpacing"/>
              <w:rPr>
                <w:color w:val="080C0C"/>
                <w:lang w:val="it-IT"/>
              </w:rPr>
            </w:pPr>
          </w:p>
          <w:p w14:paraId="3D29DE86" w14:textId="69618D4C" w:rsidR="002C57A5" w:rsidRPr="009E3109" w:rsidRDefault="002C57A5" w:rsidP="002C57A5">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03FF77DA" w14:textId="77777777" w:rsidR="0086565D" w:rsidRPr="009E3109" w:rsidRDefault="0086565D" w:rsidP="0086565D">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Zbritja</w:t>
            </w:r>
            <w:proofErr w:type="spellEnd"/>
            <w:r w:rsidRPr="009E3109">
              <w:rPr>
                <w:b/>
                <w:bCs/>
                <w:color w:val="080C0C"/>
              </w:rPr>
              <w:t xml:space="preserve"> e </w:t>
            </w:r>
            <w:proofErr w:type="spellStart"/>
            <w:r w:rsidRPr="009E3109">
              <w:rPr>
                <w:b/>
                <w:bCs/>
                <w:color w:val="080C0C"/>
              </w:rPr>
              <w:t>numrave</w:t>
            </w:r>
            <w:proofErr w:type="spellEnd"/>
            <w:r w:rsidRPr="009E3109">
              <w:rPr>
                <w:b/>
                <w:bCs/>
                <w:color w:val="080C0C"/>
              </w:rPr>
              <w:t xml:space="preserve"> </w:t>
            </w:r>
            <w:proofErr w:type="spellStart"/>
            <w:r w:rsidRPr="009E3109">
              <w:rPr>
                <w:b/>
                <w:bCs/>
                <w:color w:val="080C0C"/>
              </w:rPr>
              <w:t>treshifrorë</w:t>
            </w:r>
            <w:proofErr w:type="spellEnd"/>
            <w:r w:rsidRPr="009E3109">
              <w:rPr>
                <w:b/>
                <w:bCs/>
                <w:color w:val="080C0C"/>
              </w:rPr>
              <w:t xml:space="preserve"> </w:t>
            </w:r>
            <w:proofErr w:type="spellStart"/>
            <w:r w:rsidRPr="009E3109">
              <w:rPr>
                <w:b/>
                <w:bCs/>
                <w:color w:val="080C0C"/>
              </w:rPr>
              <w:t>nga</w:t>
            </w:r>
            <w:proofErr w:type="spellEnd"/>
            <w:r w:rsidRPr="009E3109">
              <w:rPr>
                <w:b/>
                <w:bCs/>
                <w:color w:val="080C0C"/>
              </w:rPr>
              <w:t xml:space="preserve"> </w:t>
            </w:r>
            <w:proofErr w:type="spellStart"/>
            <w:r w:rsidRPr="009E3109">
              <w:rPr>
                <w:b/>
                <w:bCs/>
                <w:color w:val="080C0C"/>
              </w:rPr>
              <w:t>numrat</w:t>
            </w:r>
            <w:proofErr w:type="spellEnd"/>
            <w:r w:rsidRPr="009E3109">
              <w:rPr>
                <w:b/>
                <w:bCs/>
                <w:color w:val="080C0C"/>
              </w:rPr>
              <w:t xml:space="preserve"> </w:t>
            </w:r>
            <w:proofErr w:type="spellStart"/>
            <w:r w:rsidRPr="009E3109">
              <w:rPr>
                <w:b/>
                <w:bCs/>
                <w:color w:val="080C0C"/>
              </w:rPr>
              <w:t>katërshifrorë</w:t>
            </w:r>
            <w:proofErr w:type="spellEnd"/>
          </w:p>
          <w:p w14:paraId="7AA59360" w14:textId="77777777" w:rsidR="0086565D" w:rsidRPr="009E3109" w:rsidRDefault="0086565D" w:rsidP="0086565D">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3D13B805" w14:textId="77777777" w:rsidR="0086565D" w:rsidRPr="009E3109" w:rsidRDefault="0086565D" w:rsidP="0086565D">
            <w:pPr>
              <w:pStyle w:val="NoSpacing"/>
              <w:rPr>
                <w:color w:val="080C0C"/>
              </w:rPr>
            </w:pPr>
            <w:r w:rsidRPr="009E3109">
              <w:rPr>
                <w:color w:val="080C0C"/>
              </w:rPr>
              <w:t>•</w:t>
            </w:r>
            <w:r w:rsidRPr="009E3109">
              <w:rPr>
                <w:color w:val="080C0C"/>
              </w:rPr>
              <w:tab/>
            </w:r>
            <w:proofErr w:type="spellStart"/>
            <w:r w:rsidRPr="009E3109">
              <w:rPr>
                <w:color w:val="080C0C"/>
              </w:rPr>
              <w:t>Kryen</w:t>
            </w:r>
            <w:proofErr w:type="spellEnd"/>
            <w:r w:rsidRPr="009E3109">
              <w:rPr>
                <w:color w:val="080C0C"/>
              </w:rPr>
              <w:t xml:space="preserve"> </w:t>
            </w:r>
            <w:proofErr w:type="spellStart"/>
            <w:r w:rsidRPr="009E3109">
              <w:rPr>
                <w:color w:val="080C0C"/>
              </w:rPr>
              <w:t>zbritjen</w:t>
            </w:r>
            <w:proofErr w:type="spellEnd"/>
            <w:r w:rsidRPr="009E3109">
              <w:rPr>
                <w:color w:val="080C0C"/>
              </w:rPr>
              <w:t xml:space="preserve"> e </w:t>
            </w:r>
            <w:proofErr w:type="spellStart"/>
            <w:r w:rsidRPr="009E3109">
              <w:rPr>
                <w:color w:val="080C0C"/>
              </w:rPr>
              <w:t>numrave</w:t>
            </w:r>
            <w:proofErr w:type="spellEnd"/>
            <w:r w:rsidRPr="009E3109">
              <w:rPr>
                <w:color w:val="080C0C"/>
              </w:rPr>
              <w:t xml:space="preserve"> </w:t>
            </w:r>
            <w:proofErr w:type="spellStart"/>
            <w:r w:rsidRPr="009E3109">
              <w:rPr>
                <w:color w:val="080C0C"/>
              </w:rPr>
              <w:t>treshifrorë</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një</w:t>
            </w:r>
            <w:proofErr w:type="spellEnd"/>
            <w:r w:rsidRPr="009E3109">
              <w:rPr>
                <w:color w:val="080C0C"/>
              </w:rPr>
              <w:t xml:space="preserve"> </w:t>
            </w:r>
            <w:proofErr w:type="spellStart"/>
            <w:r w:rsidRPr="009E3109">
              <w:rPr>
                <w:color w:val="080C0C"/>
              </w:rPr>
              <w:t>numër</w:t>
            </w:r>
            <w:proofErr w:type="spellEnd"/>
            <w:r w:rsidRPr="009E3109">
              <w:rPr>
                <w:color w:val="080C0C"/>
              </w:rPr>
              <w:t xml:space="preserve"> </w:t>
            </w:r>
            <w:proofErr w:type="spellStart"/>
            <w:r w:rsidRPr="009E3109">
              <w:rPr>
                <w:color w:val="080C0C"/>
              </w:rPr>
              <w:t>katërshifror</w:t>
            </w:r>
            <w:proofErr w:type="spellEnd"/>
            <w:r w:rsidRPr="009E3109">
              <w:rPr>
                <w:color w:val="080C0C"/>
              </w:rPr>
              <w:t>;</w:t>
            </w:r>
          </w:p>
          <w:p w14:paraId="38877241" w14:textId="77777777" w:rsidR="0086565D" w:rsidRPr="009E3109" w:rsidRDefault="0086565D" w:rsidP="0086565D">
            <w:pPr>
              <w:pStyle w:val="NoSpacing"/>
              <w:rPr>
                <w:color w:val="080C0C"/>
              </w:rPr>
            </w:pPr>
            <w:r w:rsidRPr="009E3109">
              <w:rPr>
                <w:color w:val="080C0C"/>
              </w:rPr>
              <w:t>•</w:t>
            </w:r>
            <w:r w:rsidRPr="009E3109">
              <w:rPr>
                <w:color w:val="080C0C"/>
              </w:rPr>
              <w:tab/>
            </w:r>
            <w:proofErr w:type="spellStart"/>
            <w:r w:rsidRPr="009E3109">
              <w:rPr>
                <w:color w:val="080C0C"/>
              </w:rPr>
              <w:t>Zgjedh</w:t>
            </w:r>
            <w:proofErr w:type="spellEnd"/>
            <w:r w:rsidRPr="009E3109">
              <w:rPr>
                <w:color w:val="080C0C"/>
              </w:rPr>
              <w:t xml:space="preserve"> </w:t>
            </w:r>
            <w:proofErr w:type="spellStart"/>
            <w:r w:rsidRPr="009E3109">
              <w:rPr>
                <w:color w:val="080C0C"/>
              </w:rPr>
              <w:t>strategji</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përshtatshme</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kryer</w:t>
            </w:r>
            <w:proofErr w:type="spellEnd"/>
            <w:r w:rsidRPr="009E3109">
              <w:rPr>
                <w:color w:val="080C0C"/>
              </w:rPr>
              <w:t xml:space="preserve"> </w:t>
            </w:r>
            <w:proofErr w:type="spellStart"/>
            <w:r w:rsidRPr="009E3109">
              <w:rPr>
                <w:color w:val="080C0C"/>
              </w:rPr>
              <w:t>veprime</w:t>
            </w:r>
            <w:proofErr w:type="spellEnd"/>
            <w:r w:rsidRPr="009E3109">
              <w:rPr>
                <w:color w:val="080C0C"/>
              </w:rPr>
              <w:t xml:space="preserve"> me mend </w:t>
            </w:r>
            <w:proofErr w:type="spellStart"/>
            <w:r w:rsidRPr="009E3109">
              <w:rPr>
                <w:color w:val="080C0C"/>
              </w:rPr>
              <w:t>ose</w:t>
            </w:r>
            <w:proofErr w:type="spellEnd"/>
            <w:r w:rsidRPr="009E3109">
              <w:rPr>
                <w:color w:val="080C0C"/>
              </w:rPr>
              <w:t xml:space="preserve"> me </w:t>
            </w:r>
            <w:proofErr w:type="spellStart"/>
            <w:r w:rsidRPr="009E3109">
              <w:rPr>
                <w:color w:val="080C0C"/>
              </w:rPr>
              <w:t>shkrim</w:t>
            </w:r>
            <w:proofErr w:type="spellEnd"/>
            <w:r w:rsidRPr="009E3109">
              <w:rPr>
                <w:color w:val="080C0C"/>
              </w:rPr>
              <w:t>;</w:t>
            </w:r>
          </w:p>
          <w:p w14:paraId="3F370AAB" w14:textId="77777777" w:rsidR="0086565D" w:rsidRPr="0086565D" w:rsidRDefault="0086565D" w:rsidP="0086565D">
            <w:pPr>
              <w:pStyle w:val="NoSpacing"/>
              <w:rPr>
                <w:color w:val="080C0C"/>
                <w:lang w:val="it-IT"/>
              </w:rPr>
            </w:pPr>
            <w:r w:rsidRPr="0086565D">
              <w:rPr>
                <w:color w:val="080C0C"/>
                <w:lang w:val="it-IT"/>
              </w:rPr>
              <w:t>•</w:t>
            </w:r>
            <w:r w:rsidRPr="0086565D">
              <w:rPr>
                <w:color w:val="080C0C"/>
                <w:lang w:val="it-IT"/>
              </w:rPr>
              <w:tab/>
              <w:t>Zgjidh situata problemore duke përdorur veprimin e zbritjes.</w:t>
            </w:r>
          </w:p>
          <w:p w14:paraId="3DA120E8" w14:textId="77777777" w:rsidR="0086565D" w:rsidRPr="009E3109" w:rsidRDefault="0086565D" w:rsidP="0086565D">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69783580" w14:textId="77777777" w:rsidR="0086565D" w:rsidRPr="009E3109" w:rsidRDefault="0086565D" w:rsidP="0086565D">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w:t>
            </w:r>
            <w:r w:rsidRPr="009E3109">
              <w:rPr>
                <w:color w:val="080C0C"/>
              </w:rPr>
              <w:t xml:space="preserve"> </w:t>
            </w:r>
            <w:proofErr w:type="spellStart"/>
            <w:r w:rsidRPr="009E3109">
              <w:rPr>
                <w:color w:val="080C0C"/>
              </w:rPr>
              <w:t>projektori</w:t>
            </w:r>
            <w:proofErr w:type="spellEnd"/>
            <w:r w:rsidRPr="009E3109">
              <w:rPr>
                <w:color w:val="080C0C"/>
              </w:rPr>
              <w:t>.</w:t>
            </w:r>
          </w:p>
          <w:p w14:paraId="43A96BCE" w14:textId="77777777" w:rsidR="0086565D" w:rsidRPr="009E3109" w:rsidRDefault="0086565D" w:rsidP="0086565D">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5599A4C9" w14:textId="77777777" w:rsidR="0086565D" w:rsidRPr="009E3109" w:rsidRDefault="0086565D" w:rsidP="0086565D">
            <w:pPr>
              <w:pStyle w:val="NoSpacing"/>
              <w:rPr>
                <w:color w:val="080C0C"/>
              </w:rPr>
            </w:pPr>
            <w:proofErr w:type="spellStart"/>
            <w:r w:rsidRPr="009E3109">
              <w:rPr>
                <w:color w:val="080C0C"/>
              </w:rPr>
              <w:t>Gjuhë</w:t>
            </w:r>
            <w:proofErr w:type="spellEnd"/>
            <w:r w:rsidRPr="009E3109">
              <w:rPr>
                <w:color w:val="080C0C"/>
              </w:rPr>
              <w:t xml:space="preserve"> </w:t>
            </w:r>
            <w:proofErr w:type="spellStart"/>
            <w:r w:rsidRPr="009E3109">
              <w:rPr>
                <w:color w:val="080C0C"/>
              </w:rPr>
              <w:t>amtare</w:t>
            </w:r>
            <w:proofErr w:type="spellEnd"/>
            <w:r w:rsidRPr="009E3109">
              <w:rPr>
                <w:color w:val="080C0C"/>
              </w:rPr>
              <w:t xml:space="preserve"> (</w:t>
            </w:r>
            <w:proofErr w:type="spellStart"/>
            <w:r w:rsidRPr="009E3109">
              <w:rPr>
                <w:color w:val="080C0C"/>
              </w:rPr>
              <w:t>shqipe</w:t>
            </w:r>
            <w:proofErr w:type="spellEnd"/>
            <w:r w:rsidRPr="009E3109">
              <w:rPr>
                <w:color w:val="080C0C"/>
              </w:rPr>
              <w:t xml:space="preserve">), </w:t>
            </w:r>
            <w:proofErr w:type="spellStart"/>
            <w:r w:rsidRPr="009E3109">
              <w:rPr>
                <w:color w:val="080C0C"/>
              </w:rPr>
              <w:t>Shoqëria</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mjedisi</w:t>
            </w:r>
            <w:proofErr w:type="spellEnd"/>
            <w:r w:rsidRPr="009E3109">
              <w:rPr>
                <w:color w:val="080C0C"/>
              </w:rPr>
              <w:t>.</w:t>
            </w:r>
          </w:p>
          <w:p w14:paraId="0253A2E4" w14:textId="77777777" w:rsidR="0086565D" w:rsidRPr="009E3109" w:rsidRDefault="0086565D" w:rsidP="0086565D">
            <w:pPr>
              <w:pStyle w:val="NoSpacing"/>
              <w:rPr>
                <w:color w:val="080C0C"/>
              </w:rPr>
            </w:pPr>
          </w:p>
          <w:p w14:paraId="76DC7FB6" w14:textId="4D0A8E43" w:rsidR="002C57A5" w:rsidRPr="0086565D" w:rsidRDefault="002C57A5" w:rsidP="002C57A5">
            <w:pPr>
              <w:pStyle w:val="NoSpacing"/>
              <w:rPr>
                <w:color w:val="080C0C"/>
                <w:lang w:val="it-IT"/>
              </w:rPr>
            </w:pPr>
            <w:r>
              <w:rPr>
                <w:rFonts w:eastAsia="Segoe UI Symbol" w:cstheme="minorHAnsi"/>
                <w:b/>
                <w:w w:val="95"/>
                <w14:ligatures w14:val="none"/>
              </w:rPr>
              <w:t xml:space="preserve">     </w:t>
            </w:r>
            <w:r w:rsidRPr="009E3109">
              <w:rPr>
                <w:rFonts w:eastAsia="Segoe UI Symbol" w:cstheme="minorHAnsi"/>
                <w:b/>
                <w:w w:val="95"/>
                <w:lang w:val="it-IT"/>
                <w14:ligatures w14:val="none"/>
              </w:rPr>
              <w:t>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5D9CBF92" w14:textId="77777777" w:rsidR="0086565D" w:rsidRPr="0086565D" w:rsidRDefault="0086565D" w:rsidP="0086565D">
            <w:pPr>
              <w:pStyle w:val="NoSpacing"/>
              <w:rPr>
                <w:color w:val="080C0C"/>
                <w:lang w:val="it-IT"/>
              </w:rPr>
            </w:pPr>
            <w:r w:rsidRPr="0086565D">
              <w:rPr>
                <w:color w:val="080C0C"/>
                <w:lang w:val="it-IT"/>
              </w:rPr>
              <w:t>Parashikimi:</w:t>
            </w:r>
          </w:p>
          <w:p w14:paraId="616E2D77" w14:textId="77777777" w:rsidR="0086565D" w:rsidRPr="0086565D" w:rsidRDefault="0086565D" w:rsidP="0086565D">
            <w:pPr>
              <w:pStyle w:val="NoSpacing"/>
              <w:rPr>
                <w:b/>
                <w:bCs/>
                <w:color w:val="080C0C"/>
                <w:lang w:val="it-IT"/>
              </w:rPr>
            </w:pPr>
            <w:r w:rsidRPr="0086565D">
              <w:rPr>
                <w:b/>
                <w:bCs/>
                <w:color w:val="080C0C"/>
                <w:lang w:val="it-IT"/>
              </w:rPr>
              <w:t>Përgatitja për të nxënët</w:t>
            </w:r>
          </w:p>
          <w:p w14:paraId="5AD30E83" w14:textId="77777777" w:rsidR="0086565D" w:rsidRDefault="0086565D" w:rsidP="0086565D">
            <w:pPr>
              <w:pStyle w:val="NoSpacing"/>
              <w:rPr>
                <w:b/>
                <w:bCs/>
                <w:color w:val="080C0C"/>
                <w:lang w:val="it-IT"/>
              </w:rPr>
            </w:pPr>
            <w:r w:rsidRPr="0086565D">
              <w:rPr>
                <w:b/>
                <w:bCs/>
                <w:color w:val="080C0C"/>
                <w:lang w:val="it-IT"/>
              </w:rPr>
              <w:t>Minikuiz</w:t>
            </w:r>
          </w:p>
          <w:p w14:paraId="39039BC7" w14:textId="77777777" w:rsidR="00DE3FC5" w:rsidRPr="0086565D" w:rsidRDefault="00DE3FC5" w:rsidP="0086565D">
            <w:pPr>
              <w:pStyle w:val="NoSpacing"/>
              <w:rPr>
                <w:b/>
                <w:bCs/>
                <w:color w:val="080C0C"/>
                <w:lang w:val="it-IT"/>
              </w:rPr>
            </w:pPr>
          </w:p>
          <w:p w14:paraId="6DE0A116" w14:textId="49711107" w:rsidR="0086565D" w:rsidRPr="0086565D" w:rsidRDefault="0086565D" w:rsidP="0086565D">
            <w:pPr>
              <w:pStyle w:val="NoSpacing"/>
              <w:rPr>
                <w:color w:val="080C0C"/>
                <w:lang w:val="it-IT"/>
              </w:rPr>
            </w:pPr>
            <w:r>
              <w:rPr>
                <w:rFonts w:ascii="Times New Roman" w:hAnsi="Times New Roman" w:cs="Times New Roman"/>
                <w:noProof/>
                <w:sz w:val="24"/>
                <w:szCs w:val="24"/>
              </w:rPr>
              <mc:AlternateContent>
                <mc:Choice Requires="wps">
                  <w:drawing>
                    <wp:anchor distT="0" distB="0" distL="0" distR="0" simplePos="0" relativeHeight="251726848" behindDoc="1" locked="0" layoutInCell="1" allowOverlap="1" wp14:anchorId="65441C97" wp14:editId="3DD32FEE">
                      <wp:simplePos x="0" y="0"/>
                      <wp:positionH relativeFrom="page">
                        <wp:posOffset>95250</wp:posOffset>
                      </wp:positionH>
                      <wp:positionV relativeFrom="paragraph">
                        <wp:posOffset>244475</wp:posOffset>
                      </wp:positionV>
                      <wp:extent cx="2719705" cy="768350"/>
                      <wp:effectExtent l="0" t="0" r="23495" b="12700"/>
                      <wp:wrapTopAndBottom/>
                      <wp:docPr id="195664638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9705" cy="768350"/>
                              </a:xfrm>
                              <a:prstGeom prst="rect">
                                <a:avLst/>
                              </a:prstGeom>
                              <a:noFill/>
                              <a:ln w="25400">
                                <a:solidFill>
                                  <a:srgbClr val="FFCD2D"/>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109A6C6" w14:textId="77777777" w:rsidR="0086565D" w:rsidRDefault="0086565D" w:rsidP="0086565D">
                                  <w:pPr>
                                    <w:pStyle w:val="BodyText"/>
                                    <w:widowControl w:val="0"/>
                                    <w:numPr>
                                      <w:ilvl w:val="0"/>
                                      <w:numId w:val="3"/>
                                    </w:numPr>
                                    <w:tabs>
                                      <w:tab w:val="left" w:pos="312"/>
                                    </w:tabs>
                                    <w:autoSpaceDE w:val="0"/>
                                    <w:autoSpaceDN w:val="0"/>
                                    <w:spacing w:after="0" w:line="216" w:lineRule="exact"/>
                                    <w:ind w:hanging="287"/>
                                  </w:pPr>
                                  <w:r>
                                    <w:rPr>
                                      <w:color w:val="231F20"/>
                                      <w:w w:val="90"/>
                                    </w:rPr>
                                    <w:t>Numri</w:t>
                                  </w:r>
                                  <w:r>
                                    <w:rPr>
                                      <w:color w:val="231F20"/>
                                      <w:spacing w:val="-2"/>
                                      <w:w w:val="90"/>
                                    </w:rPr>
                                    <w:t xml:space="preserve"> </w:t>
                                  </w:r>
                                  <w:r>
                                    <w:rPr>
                                      <w:color w:val="231F20"/>
                                      <w:w w:val="90"/>
                                    </w:rPr>
                                    <w:t>që</w:t>
                                  </w:r>
                                  <w:r>
                                    <w:rPr>
                                      <w:color w:val="231F20"/>
                                      <w:spacing w:val="-2"/>
                                      <w:w w:val="90"/>
                                    </w:rPr>
                                    <w:t xml:space="preserve"> </w:t>
                                  </w:r>
                                  <w:r>
                                    <w:rPr>
                                      <w:color w:val="231F20"/>
                                      <w:w w:val="90"/>
                                    </w:rPr>
                                    <w:t>ka</w:t>
                                  </w:r>
                                  <w:r>
                                    <w:rPr>
                                      <w:color w:val="231F20"/>
                                      <w:spacing w:val="-2"/>
                                      <w:w w:val="90"/>
                                    </w:rPr>
                                    <w:t xml:space="preserve"> </w:t>
                                  </w:r>
                                  <w:r>
                                    <w:rPr>
                                      <w:color w:val="231F20"/>
                                      <w:w w:val="90"/>
                                    </w:rPr>
                                    <w:t>4</w:t>
                                  </w:r>
                                  <w:r>
                                    <w:rPr>
                                      <w:color w:val="231F20"/>
                                      <w:spacing w:val="-2"/>
                                      <w:w w:val="90"/>
                                    </w:rPr>
                                    <w:t xml:space="preserve"> </w:t>
                                  </w:r>
                                  <w:r>
                                    <w:rPr>
                                      <w:color w:val="231F20"/>
                                      <w:w w:val="90"/>
                                    </w:rPr>
                                    <w:t>nënta</w:t>
                                  </w:r>
                                  <w:r>
                                    <w:rPr>
                                      <w:color w:val="231F20"/>
                                      <w:spacing w:val="-2"/>
                                      <w:w w:val="90"/>
                                    </w:rPr>
                                    <w:t xml:space="preserve"> </w:t>
                                  </w:r>
                                  <w:r>
                                    <w:rPr>
                                      <w:color w:val="231F20"/>
                                      <w:w w:val="90"/>
                                    </w:rPr>
                                    <w:t>është?</w:t>
                                  </w:r>
                                  <w:r>
                                    <w:rPr>
                                      <w:color w:val="231F20"/>
                                      <w:spacing w:val="-1"/>
                                      <w:w w:val="90"/>
                                    </w:rPr>
                                    <w:t xml:space="preserve"> </w:t>
                                  </w:r>
                                  <w:r>
                                    <w:rPr>
                                      <w:color w:val="231F20"/>
                                      <w:w w:val="90"/>
                                    </w:rPr>
                                    <w:t>(9999)</w:t>
                                  </w:r>
                                </w:p>
                                <w:p w14:paraId="6A4FAC34" w14:textId="77777777" w:rsidR="0086565D" w:rsidRDefault="0086565D" w:rsidP="0086565D">
                                  <w:pPr>
                                    <w:pStyle w:val="BodyText"/>
                                    <w:widowControl w:val="0"/>
                                    <w:numPr>
                                      <w:ilvl w:val="0"/>
                                      <w:numId w:val="3"/>
                                    </w:numPr>
                                    <w:tabs>
                                      <w:tab w:val="left" w:pos="312"/>
                                    </w:tabs>
                                    <w:autoSpaceDE w:val="0"/>
                                    <w:autoSpaceDN w:val="0"/>
                                    <w:spacing w:after="0" w:line="264" w:lineRule="exact"/>
                                    <w:ind w:hanging="287"/>
                                  </w:pPr>
                                  <w:r>
                                    <w:rPr>
                                      <w:color w:val="231F20"/>
                                      <w:w w:val="90"/>
                                      <w:lang w:val="it-IT"/>
                                    </w:rPr>
                                    <w:t>Numri</w:t>
                                  </w:r>
                                  <w:r>
                                    <w:rPr>
                                      <w:color w:val="231F20"/>
                                      <w:spacing w:val="-4"/>
                                      <w:w w:val="90"/>
                                      <w:lang w:val="it-IT"/>
                                    </w:rPr>
                                    <w:t xml:space="preserve"> </w:t>
                                  </w:r>
                                  <w:r>
                                    <w:rPr>
                                      <w:color w:val="231F20"/>
                                      <w:w w:val="90"/>
                                      <w:lang w:val="it-IT"/>
                                    </w:rPr>
                                    <w:t>që</w:t>
                                  </w:r>
                                  <w:r>
                                    <w:rPr>
                                      <w:color w:val="231F20"/>
                                      <w:spacing w:val="-3"/>
                                      <w:w w:val="90"/>
                                      <w:lang w:val="it-IT"/>
                                    </w:rPr>
                                    <w:t xml:space="preserve"> </w:t>
                                  </w:r>
                                  <w:r>
                                    <w:rPr>
                                      <w:color w:val="231F20"/>
                                      <w:w w:val="90"/>
                                      <w:lang w:val="it-IT"/>
                                    </w:rPr>
                                    <w:t>ka</w:t>
                                  </w:r>
                                  <w:r>
                                    <w:rPr>
                                      <w:color w:val="231F20"/>
                                      <w:spacing w:val="-3"/>
                                      <w:w w:val="90"/>
                                      <w:lang w:val="it-IT"/>
                                    </w:rPr>
                                    <w:t xml:space="preserve"> </w:t>
                                  </w:r>
                                  <w:r>
                                    <w:rPr>
                                      <w:color w:val="231F20"/>
                                      <w:w w:val="90"/>
                                      <w:lang w:val="it-IT"/>
                                    </w:rPr>
                                    <w:t>3</w:t>
                                  </w:r>
                                  <w:r>
                                    <w:rPr>
                                      <w:color w:val="231F20"/>
                                      <w:spacing w:val="-3"/>
                                      <w:w w:val="90"/>
                                      <w:lang w:val="it-IT"/>
                                    </w:rPr>
                                    <w:t xml:space="preserve"> </w:t>
                                  </w:r>
                                  <w:r>
                                    <w:rPr>
                                      <w:color w:val="231F20"/>
                                      <w:w w:val="90"/>
                                      <w:lang w:val="it-IT"/>
                                    </w:rPr>
                                    <w:t>pesa</w:t>
                                  </w:r>
                                  <w:r>
                                    <w:rPr>
                                      <w:color w:val="231F20"/>
                                      <w:spacing w:val="-3"/>
                                      <w:w w:val="90"/>
                                      <w:lang w:val="it-IT"/>
                                    </w:rPr>
                                    <w:t xml:space="preserve"> </w:t>
                                  </w:r>
                                  <w:r>
                                    <w:rPr>
                                      <w:color w:val="231F20"/>
                                      <w:w w:val="90"/>
                                      <w:lang w:val="it-IT"/>
                                    </w:rPr>
                                    <w:t>është?</w:t>
                                  </w:r>
                                  <w:r>
                                    <w:rPr>
                                      <w:color w:val="231F20"/>
                                      <w:spacing w:val="-3"/>
                                      <w:w w:val="90"/>
                                      <w:lang w:val="it-IT"/>
                                    </w:rPr>
                                    <w:t xml:space="preserve"> </w:t>
                                  </w:r>
                                  <w:r>
                                    <w:rPr>
                                      <w:color w:val="231F20"/>
                                      <w:w w:val="90"/>
                                    </w:rPr>
                                    <w:t>(555)</w:t>
                                  </w:r>
                                </w:p>
                                <w:p w14:paraId="0D8E4287" w14:textId="77777777" w:rsidR="0086565D" w:rsidRDefault="0086565D" w:rsidP="0086565D">
                                  <w:pPr>
                                    <w:pStyle w:val="BodyText"/>
                                    <w:widowControl w:val="0"/>
                                    <w:numPr>
                                      <w:ilvl w:val="0"/>
                                      <w:numId w:val="3"/>
                                    </w:numPr>
                                    <w:tabs>
                                      <w:tab w:val="left" w:pos="312"/>
                                    </w:tabs>
                                    <w:autoSpaceDE w:val="0"/>
                                    <w:autoSpaceDN w:val="0"/>
                                    <w:spacing w:after="0" w:line="264" w:lineRule="exact"/>
                                    <w:ind w:hanging="287"/>
                                  </w:pPr>
                                  <w:r>
                                    <w:rPr>
                                      <w:color w:val="231F20"/>
                                      <w:w w:val="90"/>
                                      <w:lang w:val="it-IT"/>
                                    </w:rPr>
                                    <w:t>Sa</w:t>
                                  </w:r>
                                  <w:r>
                                    <w:rPr>
                                      <w:color w:val="231F20"/>
                                      <w:spacing w:val="1"/>
                                      <w:w w:val="90"/>
                                      <w:lang w:val="it-IT"/>
                                    </w:rPr>
                                    <w:t xml:space="preserve"> </w:t>
                                  </w:r>
                                  <w:r>
                                    <w:rPr>
                                      <w:color w:val="231F20"/>
                                      <w:w w:val="90"/>
                                      <w:lang w:val="it-IT"/>
                                    </w:rPr>
                                    <w:t>është</w:t>
                                  </w:r>
                                  <w:r>
                                    <w:rPr>
                                      <w:color w:val="231F20"/>
                                      <w:spacing w:val="2"/>
                                      <w:w w:val="90"/>
                                      <w:lang w:val="it-IT"/>
                                    </w:rPr>
                                    <w:t xml:space="preserve"> </w:t>
                                  </w:r>
                                  <w:r>
                                    <w:rPr>
                                      <w:color w:val="231F20"/>
                                      <w:w w:val="90"/>
                                      <w:lang w:val="it-IT"/>
                                    </w:rPr>
                                    <w:t>ndryshimi</w:t>
                                  </w:r>
                                  <w:r>
                                    <w:rPr>
                                      <w:color w:val="231F20"/>
                                      <w:spacing w:val="2"/>
                                      <w:w w:val="90"/>
                                      <w:lang w:val="it-IT"/>
                                    </w:rPr>
                                    <w:t xml:space="preserve"> </w:t>
                                  </w:r>
                                  <w:r>
                                    <w:rPr>
                                      <w:color w:val="231F20"/>
                                      <w:w w:val="90"/>
                                      <w:lang w:val="it-IT"/>
                                    </w:rPr>
                                    <w:t>i</w:t>
                                  </w:r>
                                  <w:r>
                                    <w:rPr>
                                      <w:color w:val="231F20"/>
                                      <w:spacing w:val="2"/>
                                      <w:w w:val="90"/>
                                      <w:lang w:val="it-IT"/>
                                    </w:rPr>
                                    <w:t xml:space="preserve"> </w:t>
                                  </w:r>
                                  <w:r>
                                    <w:rPr>
                                      <w:color w:val="231F20"/>
                                      <w:w w:val="90"/>
                                      <w:lang w:val="it-IT"/>
                                    </w:rPr>
                                    <w:t>tyre?</w:t>
                                  </w:r>
                                  <w:r>
                                    <w:rPr>
                                      <w:color w:val="231F20"/>
                                      <w:spacing w:val="2"/>
                                      <w:w w:val="90"/>
                                      <w:lang w:val="it-IT"/>
                                    </w:rPr>
                                    <w:t xml:space="preserve"> </w:t>
                                  </w:r>
                                  <w:r>
                                    <w:rPr>
                                      <w:color w:val="231F20"/>
                                      <w:w w:val="90"/>
                                    </w:rPr>
                                    <w:t>(9999</w:t>
                                  </w:r>
                                  <w:r>
                                    <w:rPr>
                                      <w:color w:val="231F20"/>
                                      <w:spacing w:val="1"/>
                                      <w:w w:val="90"/>
                                    </w:rPr>
                                    <w:t xml:space="preserve"> </w:t>
                                  </w:r>
                                  <w:r>
                                    <w:rPr>
                                      <w:color w:val="231F20"/>
                                      <w:w w:val="90"/>
                                    </w:rPr>
                                    <w:t>–</w:t>
                                  </w:r>
                                  <w:r>
                                    <w:rPr>
                                      <w:color w:val="231F20"/>
                                      <w:spacing w:val="2"/>
                                      <w:w w:val="90"/>
                                    </w:rPr>
                                    <w:t xml:space="preserve"> </w:t>
                                  </w:r>
                                  <w:r>
                                    <w:rPr>
                                      <w:color w:val="231F20"/>
                                      <w:w w:val="90"/>
                                    </w:rPr>
                                    <w:t>555</w:t>
                                  </w:r>
                                  <w:r>
                                    <w:rPr>
                                      <w:color w:val="231F20"/>
                                      <w:spacing w:val="2"/>
                                      <w:w w:val="90"/>
                                    </w:rPr>
                                    <w:t xml:space="preserve"> </w:t>
                                  </w:r>
                                  <w:r>
                                    <w:rPr>
                                      <w:color w:val="231F20"/>
                                      <w:w w:val="90"/>
                                    </w:rPr>
                                    <w:t>=</w:t>
                                  </w:r>
                                  <w:r>
                                    <w:rPr>
                                      <w:color w:val="231F20"/>
                                      <w:spacing w:val="2"/>
                                      <w:w w:val="90"/>
                                    </w:rPr>
                                    <w:t xml:space="preserve"> </w:t>
                                  </w:r>
                                  <w:r>
                                    <w:rPr>
                                      <w:color w:val="231F20"/>
                                      <w:w w:val="90"/>
                                    </w:rPr>
                                    <w:t>4444)</w:t>
                                  </w:r>
                                </w:p>
                                <w:p w14:paraId="259AE8BF" w14:textId="77777777" w:rsidR="0086565D" w:rsidRDefault="0086565D" w:rsidP="0086565D">
                                  <w:pPr>
                                    <w:pStyle w:val="BodyText"/>
                                    <w:widowControl w:val="0"/>
                                    <w:numPr>
                                      <w:ilvl w:val="0"/>
                                      <w:numId w:val="3"/>
                                    </w:numPr>
                                    <w:tabs>
                                      <w:tab w:val="left" w:pos="312"/>
                                    </w:tabs>
                                    <w:autoSpaceDE w:val="0"/>
                                    <w:autoSpaceDN w:val="0"/>
                                    <w:spacing w:after="0" w:line="278" w:lineRule="exact"/>
                                    <w:ind w:hanging="287"/>
                                  </w:pPr>
                                  <w:r>
                                    <w:rPr>
                                      <w:color w:val="231F20"/>
                                      <w:w w:val="90"/>
                                    </w:rPr>
                                    <w:t>Si</w:t>
                                  </w:r>
                                  <w:r>
                                    <w:rPr>
                                      <w:color w:val="231F20"/>
                                      <w:spacing w:val="2"/>
                                      <w:w w:val="90"/>
                                    </w:rPr>
                                    <w:t xml:space="preserve"> </w:t>
                                  </w:r>
                                  <w:r>
                                    <w:rPr>
                                      <w:color w:val="231F20"/>
                                      <w:w w:val="90"/>
                                    </w:rPr>
                                    <w:t>veprojmë</w:t>
                                  </w:r>
                                  <w:r>
                                    <w:rPr>
                                      <w:color w:val="231F20"/>
                                      <w:spacing w:val="2"/>
                                      <w:w w:val="90"/>
                                    </w:rPr>
                                    <w:t xml:space="preserve"> </w:t>
                                  </w:r>
                                  <w:r>
                                    <w:rPr>
                                      <w:color w:val="231F20"/>
                                      <w:w w:val="90"/>
                                    </w:rPr>
                                    <w:t>për</w:t>
                                  </w:r>
                                  <w:r>
                                    <w:rPr>
                                      <w:color w:val="231F20"/>
                                      <w:spacing w:val="2"/>
                                      <w:w w:val="90"/>
                                    </w:rPr>
                                    <w:t xml:space="preserve"> </w:t>
                                  </w:r>
                                  <w:r>
                                    <w:rPr>
                                      <w:color w:val="231F20"/>
                                      <w:w w:val="90"/>
                                    </w:rPr>
                                    <w:t>të</w:t>
                                  </w:r>
                                  <w:r>
                                    <w:rPr>
                                      <w:color w:val="231F20"/>
                                      <w:spacing w:val="2"/>
                                      <w:w w:val="90"/>
                                    </w:rPr>
                                    <w:t xml:space="preserve"> </w:t>
                                  </w:r>
                                  <w:r>
                                    <w:rPr>
                                      <w:color w:val="231F20"/>
                                      <w:w w:val="90"/>
                                    </w:rPr>
                                    <w:t>gjetur</w:t>
                                  </w:r>
                                  <w:r>
                                    <w:rPr>
                                      <w:color w:val="231F20"/>
                                      <w:spacing w:val="2"/>
                                      <w:w w:val="90"/>
                                    </w:rPr>
                                    <w:t xml:space="preserve"> </w:t>
                                  </w:r>
                                  <w:r>
                                    <w:rPr>
                                      <w:color w:val="231F20"/>
                                      <w:w w:val="90"/>
                                    </w:rPr>
                                    <w:t>ndryshimin?</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441C97" id="Text Box 65" o:spid="_x0000_s1085" type="#_x0000_t202" style="position:absolute;margin-left:7.5pt;margin-top:19.25pt;width:214.15pt;height:60.5pt;z-index:-2515896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" filled="f" strokecolor="#ffcd2d" strokeweight="2pt">
                      <v:textbox inset="0,0,0,0">
                        <w:txbxContent>
                          <w:p w14:paraId="0109A6C6" w14:textId="77777777" w:rsidR="0086565D" w:rsidRDefault="0086565D" w:rsidP="0086565D">
                            <w:pPr>
                              <w:pStyle w:val="BodyText"/>
                              <w:widowControl w:val="0"/>
                              <w:numPr>
                                <w:ilvl w:val="0"/>
                                <w:numId w:val="3"/>
                              </w:numPr>
                              <w:tabs>
                                <w:tab w:val="left" w:pos="312"/>
                              </w:tabs>
                              <w:autoSpaceDE w:val="0"/>
                              <w:autoSpaceDN w:val="0"/>
                              <w:spacing w:after="0" w:line="216" w:lineRule="exact"/>
                              <w:ind w:hanging="287"/>
                            </w:pPr>
                            <w:r>
                              <w:rPr>
                                <w:color w:val="231F20"/>
                                <w:w w:val="90"/>
                              </w:rPr>
                              <w:t>Numri</w:t>
                            </w:r>
                            <w:r>
                              <w:rPr>
                                <w:color w:val="231F20"/>
                                <w:spacing w:val="-2"/>
                                <w:w w:val="90"/>
                              </w:rPr>
                              <w:t xml:space="preserve"> </w:t>
                            </w:r>
                            <w:r>
                              <w:rPr>
                                <w:color w:val="231F20"/>
                                <w:w w:val="90"/>
                              </w:rPr>
                              <w:t>që</w:t>
                            </w:r>
                            <w:r>
                              <w:rPr>
                                <w:color w:val="231F20"/>
                                <w:spacing w:val="-2"/>
                                <w:w w:val="90"/>
                              </w:rPr>
                              <w:t xml:space="preserve"> </w:t>
                            </w:r>
                            <w:r>
                              <w:rPr>
                                <w:color w:val="231F20"/>
                                <w:w w:val="90"/>
                              </w:rPr>
                              <w:t>ka</w:t>
                            </w:r>
                            <w:r>
                              <w:rPr>
                                <w:color w:val="231F20"/>
                                <w:spacing w:val="-2"/>
                                <w:w w:val="90"/>
                              </w:rPr>
                              <w:t xml:space="preserve"> </w:t>
                            </w:r>
                            <w:r>
                              <w:rPr>
                                <w:color w:val="231F20"/>
                                <w:w w:val="90"/>
                              </w:rPr>
                              <w:t>4</w:t>
                            </w:r>
                            <w:r>
                              <w:rPr>
                                <w:color w:val="231F20"/>
                                <w:spacing w:val="-2"/>
                                <w:w w:val="90"/>
                              </w:rPr>
                              <w:t xml:space="preserve"> </w:t>
                            </w:r>
                            <w:r>
                              <w:rPr>
                                <w:color w:val="231F20"/>
                                <w:w w:val="90"/>
                              </w:rPr>
                              <w:t>nënta</w:t>
                            </w:r>
                            <w:r>
                              <w:rPr>
                                <w:color w:val="231F20"/>
                                <w:spacing w:val="-2"/>
                                <w:w w:val="90"/>
                              </w:rPr>
                              <w:t xml:space="preserve"> </w:t>
                            </w:r>
                            <w:r>
                              <w:rPr>
                                <w:color w:val="231F20"/>
                                <w:w w:val="90"/>
                              </w:rPr>
                              <w:t>është?</w:t>
                            </w:r>
                            <w:r>
                              <w:rPr>
                                <w:color w:val="231F20"/>
                                <w:spacing w:val="-1"/>
                                <w:w w:val="90"/>
                              </w:rPr>
                              <w:t xml:space="preserve"> </w:t>
                            </w:r>
                            <w:r>
                              <w:rPr>
                                <w:color w:val="231F20"/>
                                <w:w w:val="90"/>
                              </w:rPr>
                              <w:t>(9999)</w:t>
                            </w:r>
                          </w:p>
                          <w:p w14:paraId="6A4FAC34" w14:textId="77777777" w:rsidR="0086565D" w:rsidRDefault="0086565D" w:rsidP="0086565D">
                            <w:pPr>
                              <w:pStyle w:val="BodyText"/>
                              <w:widowControl w:val="0"/>
                              <w:numPr>
                                <w:ilvl w:val="0"/>
                                <w:numId w:val="3"/>
                              </w:numPr>
                              <w:tabs>
                                <w:tab w:val="left" w:pos="312"/>
                              </w:tabs>
                              <w:autoSpaceDE w:val="0"/>
                              <w:autoSpaceDN w:val="0"/>
                              <w:spacing w:after="0" w:line="264" w:lineRule="exact"/>
                              <w:ind w:hanging="287"/>
                            </w:pPr>
                            <w:r>
                              <w:rPr>
                                <w:color w:val="231F20"/>
                                <w:w w:val="90"/>
                                <w:lang w:val="it-IT"/>
                              </w:rPr>
                              <w:t>Numri</w:t>
                            </w:r>
                            <w:r>
                              <w:rPr>
                                <w:color w:val="231F20"/>
                                <w:spacing w:val="-4"/>
                                <w:w w:val="90"/>
                                <w:lang w:val="it-IT"/>
                              </w:rPr>
                              <w:t xml:space="preserve"> </w:t>
                            </w:r>
                            <w:r>
                              <w:rPr>
                                <w:color w:val="231F20"/>
                                <w:w w:val="90"/>
                                <w:lang w:val="it-IT"/>
                              </w:rPr>
                              <w:t>që</w:t>
                            </w:r>
                            <w:r>
                              <w:rPr>
                                <w:color w:val="231F20"/>
                                <w:spacing w:val="-3"/>
                                <w:w w:val="90"/>
                                <w:lang w:val="it-IT"/>
                              </w:rPr>
                              <w:t xml:space="preserve"> </w:t>
                            </w:r>
                            <w:r>
                              <w:rPr>
                                <w:color w:val="231F20"/>
                                <w:w w:val="90"/>
                                <w:lang w:val="it-IT"/>
                              </w:rPr>
                              <w:t>ka</w:t>
                            </w:r>
                            <w:r>
                              <w:rPr>
                                <w:color w:val="231F20"/>
                                <w:spacing w:val="-3"/>
                                <w:w w:val="90"/>
                                <w:lang w:val="it-IT"/>
                              </w:rPr>
                              <w:t xml:space="preserve"> </w:t>
                            </w:r>
                            <w:r>
                              <w:rPr>
                                <w:color w:val="231F20"/>
                                <w:w w:val="90"/>
                                <w:lang w:val="it-IT"/>
                              </w:rPr>
                              <w:t>3</w:t>
                            </w:r>
                            <w:r>
                              <w:rPr>
                                <w:color w:val="231F20"/>
                                <w:spacing w:val="-3"/>
                                <w:w w:val="90"/>
                                <w:lang w:val="it-IT"/>
                              </w:rPr>
                              <w:t xml:space="preserve"> </w:t>
                            </w:r>
                            <w:r>
                              <w:rPr>
                                <w:color w:val="231F20"/>
                                <w:w w:val="90"/>
                                <w:lang w:val="it-IT"/>
                              </w:rPr>
                              <w:t>pesa</w:t>
                            </w:r>
                            <w:r>
                              <w:rPr>
                                <w:color w:val="231F20"/>
                                <w:spacing w:val="-3"/>
                                <w:w w:val="90"/>
                                <w:lang w:val="it-IT"/>
                              </w:rPr>
                              <w:t xml:space="preserve"> </w:t>
                            </w:r>
                            <w:r>
                              <w:rPr>
                                <w:color w:val="231F20"/>
                                <w:w w:val="90"/>
                                <w:lang w:val="it-IT"/>
                              </w:rPr>
                              <w:t>është?</w:t>
                            </w:r>
                            <w:r>
                              <w:rPr>
                                <w:color w:val="231F20"/>
                                <w:spacing w:val="-3"/>
                                <w:w w:val="90"/>
                                <w:lang w:val="it-IT"/>
                              </w:rPr>
                              <w:t xml:space="preserve"> </w:t>
                            </w:r>
                            <w:r>
                              <w:rPr>
                                <w:color w:val="231F20"/>
                                <w:w w:val="90"/>
                              </w:rPr>
                              <w:t>(555)</w:t>
                            </w:r>
                          </w:p>
                          <w:p w14:paraId="0D8E4287" w14:textId="77777777" w:rsidR="0086565D" w:rsidRDefault="0086565D" w:rsidP="0086565D">
                            <w:pPr>
                              <w:pStyle w:val="BodyText"/>
                              <w:widowControl w:val="0"/>
                              <w:numPr>
                                <w:ilvl w:val="0"/>
                                <w:numId w:val="3"/>
                              </w:numPr>
                              <w:tabs>
                                <w:tab w:val="left" w:pos="312"/>
                              </w:tabs>
                              <w:autoSpaceDE w:val="0"/>
                              <w:autoSpaceDN w:val="0"/>
                              <w:spacing w:after="0" w:line="264" w:lineRule="exact"/>
                              <w:ind w:hanging="287"/>
                            </w:pPr>
                            <w:r>
                              <w:rPr>
                                <w:color w:val="231F20"/>
                                <w:w w:val="90"/>
                                <w:lang w:val="it-IT"/>
                              </w:rPr>
                              <w:t>Sa</w:t>
                            </w:r>
                            <w:r>
                              <w:rPr>
                                <w:color w:val="231F20"/>
                                <w:spacing w:val="1"/>
                                <w:w w:val="90"/>
                                <w:lang w:val="it-IT"/>
                              </w:rPr>
                              <w:t xml:space="preserve"> </w:t>
                            </w:r>
                            <w:r>
                              <w:rPr>
                                <w:color w:val="231F20"/>
                                <w:w w:val="90"/>
                                <w:lang w:val="it-IT"/>
                              </w:rPr>
                              <w:t>është</w:t>
                            </w:r>
                            <w:r>
                              <w:rPr>
                                <w:color w:val="231F20"/>
                                <w:spacing w:val="2"/>
                                <w:w w:val="90"/>
                                <w:lang w:val="it-IT"/>
                              </w:rPr>
                              <w:t xml:space="preserve"> </w:t>
                            </w:r>
                            <w:r>
                              <w:rPr>
                                <w:color w:val="231F20"/>
                                <w:w w:val="90"/>
                                <w:lang w:val="it-IT"/>
                              </w:rPr>
                              <w:t>ndryshimi</w:t>
                            </w:r>
                            <w:r>
                              <w:rPr>
                                <w:color w:val="231F20"/>
                                <w:spacing w:val="2"/>
                                <w:w w:val="90"/>
                                <w:lang w:val="it-IT"/>
                              </w:rPr>
                              <w:t xml:space="preserve"> </w:t>
                            </w:r>
                            <w:r>
                              <w:rPr>
                                <w:color w:val="231F20"/>
                                <w:w w:val="90"/>
                                <w:lang w:val="it-IT"/>
                              </w:rPr>
                              <w:t>i</w:t>
                            </w:r>
                            <w:r>
                              <w:rPr>
                                <w:color w:val="231F20"/>
                                <w:spacing w:val="2"/>
                                <w:w w:val="90"/>
                                <w:lang w:val="it-IT"/>
                              </w:rPr>
                              <w:t xml:space="preserve"> </w:t>
                            </w:r>
                            <w:r>
                              <w:rPr>
                                <w:color w:val="231F20"/>
                                <w:w w:val="90"/>
                                <w:lang w:val="it-IT"/>
                              </w:rPr>
                              <w:t>tyre?</w:t>
                            </w:r>
                            <w:r>
                              <w:rPr>
                                <w:color w:val="231F20"/>
                                <w:spacing w:val="2"/>
                                <w:w w:val="90"/>
                                <w:lang w:val="it-IT"/>
                              </w:rPr>
                              <w:t xml:space="preserve"> </w:t>
                            </w:r>
                            <w:r>
                              <w:rPr>
                                <w:color w:val="231F20"/>
                                <w:w w:val="90"/>
                              </w:rPr>
                              <w:t>(9999</w:t>
                            </w:r>
                            <w:r>
                              <w:rPr>
                                <w:color w:val="231F20"/>
                                <w:spacing w:val="1"/>
                                <w:w w:val="90"/>
                              </w:rPr>
                              <w:t xml:space="preserve"> </w:t>
                            </w:r>
                            <w:r>
                              <w:rPr>
                                <w:color w:val="231F20"/>
                                <w:w w:val="90"/>
                              </w:rPr>
                              <w:t>–</w:t>
                            </w:r>
                            <w:r>
                              <w:rPr>
                                <w:color w:val="231F20"/>
                                <w:spacing w:val="2"/>
                                <w:w w:val="90"/>
                              </w:rPr>
                              <w:t xml:space="preserve"> </w:t>
                            </w:r>
                            <w:r>
                              <w:rPr>
                                <w:color w:val="231F20"/>
                                <w:w w:val="90"/>
                              </w:rPr>
                              <w:t>555</w:t>
                            </w:r>
                            <w:r>
                              <w:rPr>
                                <w:color w:val="231F20"/>
                                <w:spacing w:val="2"/>
                                <w:w w:val="90"/>
                              </w:rPr>
                              <w:t xml:space="preserve"> </w:t>
                            </w:r>
                            <w:r>
                              <w:rPr>
                                <w:color w:val="231F20"/>
                                <w:w w:val="90"/>
                              </w:rPr>
                              <w:t>=</w:t>
                            </w:r>
                            <w:r>
                              <w:rPr>
                                <w:color w:val="231F20"/>
                                <w:spacing w:val="2"/>
                                <w:w w:val="90"/>
                              </w:rPr>
                              <w:t xml:space="preserve"> </w:t>
                            </w:r>
                            <w:r>
                              <w:rPr>
                                <w:color w:val="231F20"/>
                                <w:w w:val="90"/>
                              </w:rPr>
                              <w:t>4444)</w:t>
                            </w:r>
                          </w:p>
                          <w:p w14:paraId="259AE8BF" w14:textId="77777777" w:rsidR="0086565D" w:rsidRDefault="0086565D" w:rsidP="0086565D">
                            <w:pPr>
                              <w:pStyle w:val="BodyText"/>
                              <w:widowControl w:val="0"/>
                              <w:numPr>
                                <w:ilvl w:val="0"/>
                                <w:numId w:val="3"/>
                              </w:numPr>
                              <w:tabs>
                                <w:tab w:val="left" w:pos="312"/>
                              </w:tabs>
                              <w:autoSpaceDE w:val="0"/>
                              <w:autoSpaceDN w:val="0"/>
                              <w:spacing w:after="0" w:line="278" w:lineRule="exact"/>
                              <w:ind w:hanging="287"/>
                            </w:pPr>
                            <w:r>
                              <w:rPr>
                                <w:color w:val="231F20"/>
                                <w:w w:val="90"/>
                              </w:rPr>
                              <w:t>Si</w:t>
                            </w:r>
                            <w:r>
                              <w:rPr>
                                <w:color w:val="231F20"/>
                                <w:spacing w:val="2"/>
                                <w:w w:val="90"/>
                              </w:rPr>
                              <w:t xml:space="preserve"> </w:t>
                            </w:r>
                            <w:r>
                              <w:rPr>
                                <w:color w:val="231F20"/>
                                <w:w w:val="90"/>
                              </w:rPr>
                              <w:t>veprojmë</w:t>
                            </w:r>
                            <w:r>
                              <w:rPr>
                                <w:color w:val="231F20"/>
                                <w:spacing w:val="2"/>
                                <w:w w:val="90"/>
                              </w:rPr>
                              <w:t xml:space="preserve"> </w:t>
                            </w:r>
                            <w:r>
                              <w:rPr>
                                <w:color w:val="231F20"/>
                                <w:w w:val="90"/>
                              </w:rPr>
                              <w:t>për</w:t>
                            </w:r>
                            <w:r>
                              <w:rPr>
                                <w:color w:val="231F20"/>
                                <w:spacing w:val="2"/>
                                <w:w w:val="90"/>
                              </w:rPr>
                              <w:t xml:space="preserve"> </w:t>
                            </w:r>
                            <w:r>
                              <w:rPr>
                                <w:color w:val="231F20"/>
                                <w:w w:val="90"/>
                              </w:rPr>
                              <w:t>të</w:t>
                            </w:r>
                            <w:r>
                              <w:rPr>
                                <w:color w:val="231F20"/>
                                <w:spacing w:val="2"/>
                                <w:w w:val="90"/>
                              </w:rPr>
                              <w:t xml:space="preserve"> </w:t>
                            </w:r>
                            <w:r>
                              <w:rPr>
                                <w:color w:val="231F20"/>
                                <w:w w:val="90"/>
                              </w:rPr>
                              <w:t>gjetur</w:t>
                            </w:r>
                            <w:r>
                              <w:rPr>
                                <w:color w:val="231F20"/>
                                <w:spacing w:val="2"/>
                                <w:w w:val="90"/>
                              </w:rPr>
                              <w:t xml:space="preserve"> </w:t>
                            </w:r>
                            <w:r>
                              <w:rPr>
                                <w:color w:val="231F20"/>
                                <w:w w:val="90"/>
                              </w:rPr>
                              <w:t>ndryshimin?</w:t>
                            </w:r>
                          </w:p>
                        </w:txbxContent>
                      </v:textbox>
                      <w10:wrap type="topAndBottom" anchorx="page"/>
                    </v:shape>
                  </w:pict>
                </mc:Fallback>
              </mc:AlternateContent>
            </w:r>
            <w:r w:rsidRPr="0086565D">
              <w:rPr>
                <w:color w:val="080C0C"/>
                <w:lang w:val="it-IT"/>
              </w:rPr>
              <w:t>Në projektor paraqiten disa pyetje. Kërkohet nga nxënësit që në dyshe të gjejnë numrin që duhet.</w:t>
            </w:r>
          </w:p>
          <w:p w14:paraId="24285D00" w14:textId="75EEFE25" w:rsidR="0086565D" w:rsidRDefault="0086565D" w:rsidP="0086565D">
            <w:pPr>
              <w:pStyle w:val="NoSpacing"/>
              <w:rPr>
                <w:color w:val="080C0C"/>
                <w:lang w:val="it-IT"/>
              </w:rPr>
            </w:pPr>
            <w:r w:rsidRPr="0086565D">
              <w:rPr>
                <w:color w:val="080C0C"/>
                <w:lang w:val="it-IT"/>
              </w:rPr>
              <w:t xml:space="preserve"> </w:t>
            </w:r>
          </w:p>
          <w:p w14:paraId="249E347D" w14:textId="1FDB4E2B" w:rsidR="0086565D" w:rsidRPr="0086565D" w:rsidRDefault="0086565D" w:rsidP="0086565D">
            <w:pPr>
              <w:pStyle w:val="NoSpacing"/>
              <w:rPr>
                <w:color w:val="080C0C"/>
                <w:lang w:val="it-IT"/>
              </w:rPr>
            </w:pPr>
          </w:p>
          <w:p w14:paraId="3B848984" w14:textId="7369EF52" w:rsidR="0086565D" w:rsidRPr="0086565D" w:rsidRDefault="0086565D" w:rsidP="0086565D">
            <w:pPr>
              <w:pStyle w:val="NoSpacing"/>
              <w:rPr>
                <w:b/>
                <w:bCs/>
                <w:color w:val="080C0C"/>
                <w:lang w:val="it-IT"/>
              </w:rPr>
            </w:pPr>
            <w:r w:rsidRPr="0086565D">
              <w:rPr>
                <w:b/>
                <w:bCs/>
                <w:color w:val="080C0C"/>
                <w:lang w:val="it-IT"/>
              </w:rPr>
              <w:t>Ndërtimi i njohurive dhe i shkathtësive: Përpunimi i përmbajtjes</w:t>
            </w:r>
          </w:p>
          <w:p w14:paraId="669C4F7D" w14:textId="77777777" w:rsidR="0086565D" w:rsidRDefault="0086565D" w:rsidP="0086565D">
            <w:pPr>
              <w:pStyle w:val="NoSpacing"/>
              <w:rPr>
                <w:b/>
                <w:bCs/>
                <w:color w:val="080C0C"/>
                <w:lang w:val="it-IT"/>
              </w:rPr>
            </w:pPr>
            <w:r w:rsidRPr="0086565D">
              <w:rPr>
                <w:b/>
                <w:bCs/>
                <w:color w:val="080C0C"/>
                <w:lang w:val="it-IT"/>
              </w:rPr>
              <w:t>Shqyrtim i përbashkët</w:t>
            </w:r>
          </w:p>
          <w:p w14:paraId="4F830096" w14:textId="77777777" w:rsidR="0086565D" w:rsidRPr="0086565D" w:rsidRDefault="0086565D" w:rsidP="0086565D">
            <w:pPr>
              <w:pStyle w:val="NoSpacing"/>
              <w:rPr>
                <w:b/>
                <w:bCs/>
                <w:color w:val="080C0C"/>
                <w:lang w:val="it-IT"/>
              </w:rPr>
            </w:pPr>
          </w:p>
          <w:p w14:paraId="15A253A4" w14:textId="77777777" w:rsidR="0086565D" w:rsidRPr="0086565D" w:rsidRDefault="0086565D" w:rsidP="0086565D">
            <w:pPr>
              <w:pStyle w:val="NoSpacing"/>
              <w:rPr>
                <w:color w:val="080C0C"/>
                <w:lang w:val="it-IT"/>
              </w:rPr>
            </w:pPr>
            <w:r w:rsidRPr="0086565D">
              <w:rPr>
                <w:color w:val="080C0C"/>
                <w:lang w:val="it-IT"/>
              </w:rPr>
              <w:t>Detyra 1.</w:t>
            </w:r>
          </w:p>
          <w:p w14:paraId="0F6F7D45" w14:textId="28760704" w:rsidR="0086565D" w:rsidRPr="009E3109" w:rsidRDefault="0086565D" w:rsidP="0086565D">
            <w:pPr>
              <w:pStyle w:val="NoSpacing"/>
              <w:rPr>
                <w:color w:val="080C0C"/>
              </w:rPr>
            </w:pPr>
            <w:r w:rsidRPr="0086565D">
              <w:rPr>
                <w:color w:val="080C0C"/>
                <w:lang w:val="it-IT"/>
              </w:rPr>
              <w:t xml:space="preserve">Nxënësve u sqarohet shembulli i dhënë në libër. </w:t>
            </w:r>
            <w:r w:rsidRPr="009E3109">
              <w:rPr>
                <w:color w:val="080C0C"/>
              </w:rPr>
              <w:t xml:space="preserve">Jani </w:t>
            </w:r>
            <w:proofErr w:type="spellStart"/>
            <w:r w:rsidRPr="009E3109">
              <w:rPr>
                <w:color w:val="080C0C"/>
              </w:rPr>
              <w:t>dhe</w:t>
            </w:r>
            <w:proofErr w:type="spellEnd"/>
            <w:r w:rsidRPr="009E3109">
              <w:rPr>
                <w:color w:val="080C0C"/>
              </w:rPr>
              <w:t xml:space="preserve"> Flaka </w:t>
            </w:r>
            <w:proofErr w:type="spellStart"/>
            <w:r w:rsidRPr="009E3109">
              <w:rPr>
                <w:color w:val="080C0C"/>
              </w:rPr>
              <w:t>kishin</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kursyera</w:t>
            </w:r>
            <w:proofErr w:type="spellEnd"/>
            <w:r w:rsidRPr="009E3109">
              <w:rPr>
                <w:color w:val="080C0C"/>
              </w:rPr>
              <w:t xml:space="preserve"> 2981 euro. </w:t>
            </w:r>
            <w:proofErr w:type="spellStart"/>
            <w:r w:rsidRPr="009E3109">
              <w:rPr>
                <w:color w:val="080C0C"/>
              </w:rPr>
              <w:t>Për</w:t>
            </w:r>
            <w:proofErr w:type="spellEnd"/>
            <w:r w:rsidRPr="009E3109">
              <w:rPr>
                <w:color w:val="080C0C"/>
              </w:rPr>
              <w:t xml:space="preserve"> </w:t>
            </w:r>
            <w:proofErr w:type="spellStart"/>
            <w:r w:rsidRPr="009E3109">
              <w:rPr>
                <w:color w:val="080C0C"/>
              </w:rPr>
              <w:t>blerjen</w:t>
            </w:r>
            <w:proofErr w:type="spellEnd"/>
            <w:r w:rsidRPr="009E3109">
              <w:rPr>
                <w:color w:val="080C0C"/>
              </w:rPr>
              <w:t xml:space="preserve"> e </w:t>
            </w:r>
            <w:proofErr w:type="spellStart"/>
            <w:r w:rsidRPr="009E3109">
              <w:rPr>
                <w:color w:val="080C0C"/>
              </w:rPr>
              <w:t>dy</w:t>
            </w:r>
            <w:proofErr w:type="spellEnd"/>
            <w:r w:rsidRPr="009E3109">
              <w:rPr>
                <w:color w:val="080C0C"/>
              </w:rPr>
              <w:t xml:space="preserve"> </w:t>
            </w:r>
            <w:proofErr w:type="spellStart"/>
            <w:r w:rsidRPr="009E3109">
              <w:rPr>
                <w:color w:val="080C0C"/>
              </w:rPr>
              <w:t>komp</w:t>
            </w:r>
            <w:proofErr w:type="spellEnd"/>
            <w:r w:rsidRPr="009E3109">
              <w:rPr>
                <w:color w:val="080C0C"/>
              </w:rPr>
              <w:t xml:space="preserve">- </w:t>
            </w:r>
            <w:proofErr w:type="spellStart"/>
            <w:r w:rsidRPr="009E3109">
              <w:rPr>
                <w:color w:val="080C0C"/>
              </w:rPr>
              <w:t>juterave</w:t>
            </w:r>
            <w:proofErr w:type="spellEnd"/>
            <w:r w:rsidRPr="009E3109">
              <w:rPr>
                <w:color w:val="080C0C"/>
              </w:rPr>
              <w:t xml:space="preserve">, </w:t>
            </w:r>
            <w:proofErr w:type="spellStart"/>
            <w:r w:rsidRPr="009E3109">
              <w:rPr>
                <w:color w:val="080C0C"/>
              </w:rPr>
              <w:t>ata</w:t>
            </w:r>
            <w:proofErr w:type="spellEnd"/>
            <w:r w:rsidRPr="009E3109">
              <w:rPr>
                <w:color w:val="080C0C"/>
              </w:rPr>
              <w:t xml:space="preserve"> </w:t>
            </w:r>
            <w:proofErr w:type="spellStart"/>
            <w:r w:rsidRPr="009E3109">
              <w:rPr>
                <w:color w:val="080C0C"/>
              </w:rPr>
              <w:t>kanë</w:t>
            </w:r>
            <w:proofErr w:type="spellEnd"/>
            <w:r w:rsidRPr="009E3109">
              <w:rPr>
                <w:color w:val="080C0C"/>
              </w:rPr>
              <w:t xml:space="preserve"> </w:t>
            </w:r>
            <w:proofErr w:type="spellStart"/>
            <w:r w:rsidRPr="009E3109">
              <w:rPr>
                <w:color w:val="080C0C"/>
              </w:rPr>
              <w:t>shpenzuar</w:t>
            </w:r>
            <w:proofErr w:type="spellEnd"/>
            <w:r w:rsidRPr="009E3109">
              <w:rPr>
                <w:color w:val="080C0C"/>
              </w:rPr>
              <w:t xml:space="preserve"> 864 euro. Sa euro u </w:t>
            </w:r>
            <w:proofErr w:type="spellStart"/>
            <w:r w:rsidRPr="009E3109">
              <w:rPr>
                <w:color w:val="080C0C"/>
              </w:rPr>
              <w:t>kanë</w:t>
            </w:r>
            <w:proofErr w:type="spellEnd"/>
            <w:r w:rsidRPr="009E3109">
              <w:rPr>
                <w:color w:val="080C0C"/>
              </w:rPr>
              <w:t xml:space="preserve"> </w:t>
            </w:r>
            <w:proofErr w:type="spellStart"/>
            <w:r w:rsidRPr="009E3109">
              <w:rPr>
                <w:color w:val="080C0C"/>
              </w:rPr>
              <w:t>mbetur</w:t>
            </w:r>
            <w:proofErr w:type="spellEnd"/>
            <w:r w:rsidRPr="009E3109">
              <w:rPr>
                <w:color w:val="080C0C"/>
              </w:rPr>
              <w:t xml:space="preserve"> </w:t>
            </w:r>
            <w:proofErr w:type="spellStart"/>
            <w:r w:rsidRPr="009E3109">
              <w:rPr>
                <w:color w:val="080C0C"/>
              </w:rPr>
              <w:t>atyre</w:t>
            </w:r>
            <w:proofErr w:type="spellEnd"/>
            <w:r w:rsidRPr="009E3109">
              <w:rPr>
                <w:color w:val="080C0C"/>
              </w:rPr>
              <w:t>?</w:t>
            </w:r>
          </w:p>
          <w:p w14:paraId="43256681" w14:textId="20CBE731" w:rsidR="0086565D" w:rsidRPr="009E3109" w:rsidRDefault="0086565D" w:rsidP="0086565D">
            <w:pPr>
              <w:pStyle w:val="NoSpacing"/>
              <w:rPr>
                <w:color w:val="080C0C"/>
              </w:rPr>
            </w:pPr>
            <w:r w:rsidRPr="009E3109">
              <w:rPr>
                <w:color w:val="080C0C"/>
              </w:rPr>
              <w:t>•</w:t>
            </w:r>
            <w:r w:rsidRPr="009E3109">
              <w:rPr>
                <w:color w:val="080C0C"/>
              </w:rPr>
              <w:tab/>
            </w:r>
            <w:proofErr w:type="spellStart"/>
            <w:r w:rsidRPr="009E3109">
              <w:rPr>
                <w:color w:val="080C0C"/>
              </w:rPr>
              <w:t>Mënyra</w:t>
            </w:r>
            <w:proofErr w:type="spellEnd"/>
            <w:r w:rsidRPr="009E3109">
              <w:rPr>
                <w:color w:val="080C0C"/>
              </w:rPr>
              <w:t xml:space="preserve"> e </w:t>
            </w:r>
            <w:proofErr w:type="spellStart"/>
            <w:r w:rsidRPr="009E3109">
              <w:rPr>
                <w:color w:val="080C0C"/>
              </w:rPr>
              <w:t>parë</w:t>
            </w:r>
            <w:proofErr w:type="spellEnd"/>
            <w:r w:rsidRPr="009E3109">
              <w:rPr>
                <w:color w:val="080C0C"/>
              </w:rPr>
              <w:t xml:space="preserve">: </w:t>
            </w:r>
            <w:proofErr w:type="spellStart"/>
            <w:r w:rsidRPr="009E3109">
              <w:rPr>
                <w:color w:val="080C0C"/>
              </w:rPr>
              <w:t>Zbritësi</w:t>
            </w:r>
            <w:proofErr w:type="spellEnd"/>
            <w:r w:rsidRPr="009E3109">
              <w:rPr>
                <w:color w:val="080C0C"/>
              </w:rPr>
              <w:t xml:space="preserve"> </w:t>
            </w:r>
            <w:proofErr w:type="spellStart"/>
            <w:r w:rsidRPr="009E3109">
              <w:rPr>
                <w:color w:val="080C0C"/>
              </w:rPr>
              <w:t>ndahet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mijëshe</w:t>
            </w:r>
            <w:proofErr w:type="spellEnd"/>
            <w:r w:rsidRPr="009E3109">
              <w:rPr>
                <w:color w:val="080C0C"/>
              </w:rPr>
              <w:t xml:space="preserve">, </w:t>
            </w:r>
            <w:proofErr w:type="spellStart"/>
            <w:r w:rsidRPr="009E3109">
              <w:rPr>
                <w:color w:val="080C0C"/>
              </w:rPr>
              <w:t>qindëshe</w:t>
            </w:r>
            <w:proofErr w:type="spellEnd"/>
            <w:r w:rsidRPr="009E3109">
              <w:rPr>
                <w:color w:val="080C0C"/>
              </w:rPr>
              <w:t xml:space="preserve">, </w:t>
            </w:r>
            <w:proofErr w:type="spellStart"/>
            <w:r w:rsidRPr="009E3109">
              <w:rPr>
                <w:color w:val="080C0C"/>
              </w:rPr>
              <w:t>dhjetëshe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plota</w:t>
            </w:r>
            <w:proofErr w:type="spellEnd"/>
            <w:r w:rsidRPr="009E3109">
              <w:rPr>
                <w:color w:val="080C0C"/>
              </w:rPr>
              <w:t xml:space="preserve">), </w:t>
            </w:r>
            <w:proofErr w:type="spellStart"/>
            <w:r w:rsidRPr="009E3109">
              <w:rPr>
                <w:color w:val="080C0C"/>
              </w:rPr>
              <w:t>si</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njëshe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secila</w:t>
            </w:r>
            <w:proofErr w:type="spellEnd"/>
            <w:r w:rsidRPr="009E3109">
              <w:rPr>
                <w:color w:val="080C0C"/>
              </w:rPr>
              <w:t xml:space="preserve"> </w:t>
            </w:r>
            <w:proofErr w:type="spellStart"/>
            <w:r w:rsidRPr="009E3109">
              <w:rPr>
                <w:color w:val="080C0C"/>
              </w:rPr>
              <w:t>shifër</w:t>
            </w:r>
            <w:proofErr w:type="spellEnd"/>
            <w:r w:rsidRPr="009E3109">
              <w:rPr>
                <w:color w:val="080C0C"/>
              </w:rPr>
              <w:t xml:space="preserve"> </w:t>
            </w:r>
            <w:proofErr w:type="spellStart"/>
            <w:r w:rsidRPr="009E3109">
              <w:rPr>
                <w:color w:val="080C0C"/>
              </w:rPr>
              <w:t>zbritet</w:t>
            </w:r>
            <w:proofErr w:type="spellEnd"/>
            <w:r w:rsidRPr="009E3109">
              <w:rPr>
                <w:color w:val="080C0C"/>
              </w:rPr>
              <w:t xml:space="preserve"> me rend.</w:t>
            </w:r>
          </w:p>
          <w:p w14:paraId="0CDA43AD" w14:textId="0861F1D0" w:rsidR="0086565D" w:rsidRPr="009E3109" w:rsidRDefault="0086565D" w:rsidP="0086565D">
            <w:pPr>
              <w:pStyle w:val="NoSpacing"/>
              <w:rPr>
                <w:color w:val="080C0C"/>
              </w:rPr>
            </w:pPr>
            <w:r w:rsidRPr="009E3109">
              <w:rPr>
                <w:color w:val="080C0C"/>
              </w:rPr>
              <w:t>•</w:t>
            </w:r>
            <w:r w:rsidRPr="009E3109">
              <w:rPr>
                <w:color w:val="080C0C"/>
              </w:rPr>
              <w:tab/>
            </w:r>
            <w:proofErr w:type="spellStart"/>
            <w:r w:rsidRPr="009E3109">
              <w:rPr>
                <w:color w:val="080C0C"/>
              </w:rPr>
              <w:t>Mënyra</w:t>
            </w:r>
            <w:proofErr w:type="spellEnd"/>
            <w:r w:rsidRPr="009E3109">
              <w:rPr>
                <w:color w:val="080C0C"/>
              </w:rPr>
              <w:t xml:space="preserve"> e </w:t>
            </w:r>
            <w:proofErr w:type="spellStart"/>
            <w:r w:rsidRPr="009E3109">
              <w:rPr>
                <w:color w:val="080C0C"/>
              </w:rPr>
              <w:t>dytë</w:t>
            </w:r>
            <w:proofErr w:type="spellEnd"/>
            <w:r w:rsidRPr="009E3109">
              <w:rPr>
                <w:color w:val="080C0C"/>
              </w:rPr>
              <w:t xml:space="preserve">: Nga </w:t>
            </w:r>
            <w:proofErr w:type="spellStart"/>
            <w:r w:rsidRPr="009E3109">
              <w:rPr>
                <w:color w:val="080C0C"/>
              </w:rPr>
              <w:t>numri</w:t>
            </w:r>
            <w:proofErr w:type="spellEnd"/>
            <w:r w:rsidRPr="009E3109">
              <w:rPr>
                <w:color w:val="080C0C"/>
              </w:rPr>
              <w:t xml:space="preserve"> </w:t>
            </w:r>
            <w:proofErr w:type="spellStart"/>
            <w:r w:rsidRPr="009E3109">
              <w:rPr>
                <w:color w:val="080C0C"/>
              </w:rPr>
              <w:t>katërshifror</w:t>
            </w:r>
            <w:proofErr w:type="spellEnd"/>
            <w:r w:rsidRPr="009E3109">
              <w:rPr>
                <w:color w:val="080C0C"/>
              </w:rPr>
              <w:t xml:space="preserve"> </w:t>
            </w:r>
            <w:proofErr w:type="spellStart"/>
            <w:r w:rsidRPr="009E3109">
              <w:rPr>
                <w:color w:val="080C0C"/>
              </w:rPr>
              <w:t>fillimisht</w:t>
            </w:r>
            <w:proofErr w:type="spellEnd"/>
            <w:r w:rsidRPr="009E3109">
              <w:rPr>
                <w:color w:val="080C0C"/>
              </w:rPr>
              <w:t xml:space="preserve"> </w:t>
            </w:r>
            <w:proofErr w:type="spellStart"/>
            <w:r w:rsidRPr="009E3109">
              <w:rPr>
                <w:color w:val="080C0C"/>
              </w:rPr>
              <w:t>zbriten</w:t>
            </w:r>
            <w:proofErr w:type="spellEnd"/>
            <w:r w:rsidRPr="009E3109">
              <w:rPr>
                <w:color w:val="080C0C"/>
              </w:rPr>
              <w:t xml:space="preserve"> </w:t>
            </w:r>
            <w:proofErr w:type="spellStart"/>
            <w:r w:rsidRPr="009E3109">
              <w:rPr>
                <w:color w:val="080C0C"/>
              </w:rPr>
              <w:t>njëshet</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numri</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mbetur</w:t>
            </w:r>
            <w:proofErr w:type="spellEnd"/>
            <w:r w:rsidRPr="009E3109">
              <w:rPr>
                <w:color w:val="080C0C"/>
              </w:rPr>
              <w:t xml:space="preserve"> </w:t>
            </w:r>
            <w:proofErr w:type="spellStart"/>
            <w:r w:rsidRPr="009E3109">
              <w:rPr>
                <w:color w:val="080C0C"/>
              </w:rPr>
              <w:t>katërshifror</w:t>
            </w:r>
            <w:proofErr w:type="spellEnd"/>
            <w:r w:rsidRPr="009E3109">
              <w:rPr>
                <w:color w:val="080C0C"/>
              </w:rPr>
              <w:t xml:space="preserve"> </w:t>
            </w:r>
            <w:proofErr w:type="spellStart"/>
            <w:r w:rsidRPr="009E3109">
              <w:rPr>
                <w:color w:val="080C0C"/>
              </w:rPr>
              <w:t>zbriten</w:t>
            </w:r>
            <w:proofErr w:type="spellEnd"/>
            <w:r w:rsidRPr="009E3109">
              <w:rPr>
                <w:color w:val="080C0C"/>
              </w:rPr>
              <w:t xml:space="preserve"> </w:t>
            </w:r>
            <w:proofErr w:type="spellStart"/>
            <w:r w:rsidRPr="009E3109">
              <w:rPr>
                <w:color w:val="080C0C"/>
              </w:rPr>
              <w:t>dhjetëshet</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pastaj</w:t>
            </w:r>
            <w:proofErr w:type="spellEnd"/>
            <w:r w:rsidRPr="009E3109">
              <w:rPr>
                <w:color w:val="080C0C"/>
              </w:rPr>
              <w:t xml:space="preserve"> </w:t>
            </w:r>
            <w:proofErr w:type="spellStart"/>
            <w:r w:rsidRPr="009E3109">
              <w:rPr>
                <w:color w:val="080C0C"/>
              </w:rPr>
              <w:t>vazhdohet</w:t>
            </w:r>
            <w:proofErr w:type="spellEnd"/>
            <w:r w:rsidRPr="009E3109">
              <w:rPr>
                <w:color w:val="080C0C"/>
              </w:rPr>
              <w:t xml:space="preserve"> me </w:t>
            </w:r>
            <w:proofErr w:type="spellStart"/>
            <w:r w:rsidRPr="009E3109">
              <w:rPr>
                <w:color w:val="080C0C"/>
              </w:rPr>
              <w:t>qindëshet</w:t>
            </w:r>
            <w:proofErr w:type="spellEnd"/>
            <w:r w:rsidRPr="009E3109">
              <w:rPr>
                <w:color w:val="080C0C"/>
              </w:rPr>
              <w:t>.</w:t>
            </w:r>
          </w:p>
          <w:p w14:paraId="2C62EB09" w14:textId="2891D3CB" w:rsidR="0086565D" w:rsidRPr="009E3109" w:rsidRDefault="0086565D" w:rsidP="0086565D">
            <w:pPr>
              <w:pStyle w:val="NoSpacing"/>
              <w:rPr>
                <w:color w:val="080C0C"/>
              </w:rPr>
            </w:pPr>
            <w:r w:rsidRPr="009E3109">
              <w:rPr>
                <w:rFonts w:ascii="Segoe UI Symbol" w:hAnsi="Segoe UI Symbol" w:cs="Segoe UI Symbol"/>
                <w:color w:val="080C0C"/>
              </w:rPr>
              <w:lastRenderedPageBreak/>
              <w:t>✓</w:t>
            </w:r>
            <w:r w:rsidRPr="009E3109">
              <w:rPr>
                <w:color w:val="080C0C"/>
              </w:rPr>
              <w:tab/>
            </w:r>
            <w:proofErr w:type="spellStart"/>
            <w:r w:rsidRPr="009E3109">
              <w:rPr>
                <w:color w:val="080C0C"/>
              </w:rPr>
              <w:t>Më</w:t>
            </w:r>
            <w:proofErr w:type="spellEnd"/>
            <w:r w:rsidRPr="009E3109">
              <w:rPr>
                <w:color w:val="080C0C"/>
              </w:rPr>
              <w:t xml:space="preserve"> pas </w:t>
            </w:r>
            <w:proofErr w:type="spellStart"/>
            <w:r w:rsidRPr="009E3109">
              <w:rPr>
                <w:color w:val="080C0C"/>
              </w:rPr>
              <w:t>nxënësit</w:t>
            </w:r>
            <w:proofErr w:type="spellEnd"/>
            <w:r w:rsidRPr="009E3109">
              <w:rPr>
                <w:color w:val="080C0C"/>
              </w:rPr>
              <w:t xml:space="preserve"> </w:t>
            </w:r>
            <w:proofErr w:type="spellStart"/>
            <w:r w:rsidRPr="009E3109">
              <w:rPr>
                <w:color w:val="080C0C"/>
              </w:rPr>
              <w:t>udhëzohen</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shembujt</w:t>
            </w:r>
            <w:proofErr w:type="spellEnd"/>
            <w:r w:rsidRPr="009E3109">
              <w:rPr>
                <w:color w:val="080C0C"/>
              </w:rPr>
              <w:t xml:space="preserve"> e </w:t>
            </w:r>
            <w:proofErr w:type="spellStart"/>
            <w:r w:rsidRPr="009E3109">
              <w:rPr>
                <w:color w:val="080C0C"/>
              </w:rPr>
              <w:t>tjerë</w:t>
            </w:r>
            <w:proofErr w:type="spellEnd"/>
            <w:r w:rsidRPr="009E3109">
              <w:rPr>
                <w:color w:val="080C0C"/>
              </w:rPr>
              <w:t xml:space="preserve"> </w:t>
            </w:r>
            <w:proofErr w:type="spellStart"/>
            <w:r w:rsidRPr="009E3109">
              <w:rPr>
                <w:color w:val="080C0C"/>
              </w:rPr>
              <w:t>t’i</w:t>
            </w:r>
            <w:proofErr w:type="spellEnd"/>
            <w:r w:rsidRPr="009E3109">
              <w:rPr>
                <w:color w:val="080C0C"/>
              </w:rPr>
              <w:t xml:space="preserve"> </w:t>
            </w:r>
            <w:proofErr w:type="spellStart"/>
            <w:r w:rsidRPr="009E3109">
              <w:rPr>
                <w:color w:val="080C0C"/>
              </w:rPr>
              <w:t>zgjidhin</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mënyrë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pavarur</w:t>
            </w:r>
            <w:proofErr w:type="spellEnd"/>
            <w:r w:rsidRPr="009E3109">
              <w:rPr>
                <w:color w:val="080C0C"/>
              </w:rPr>
              <w:t xml:space="preserve"> </w:t>
            </w:r>
            <w:proofErr w:type="spellStart"/>
            <w:r w:rsidRPr="009E3109">
              <w:rPr>
                <w:color w:val="080C0C"/>
              </w:rPr>
              <w:t>sipas</w:t>
            </w:r>
            <w:proofErr w:type="spellEnd"/>
            <w:r w:rsidRPr="009E3109">
              <w:rPr>
                <w:color w:val="080C0C"/>
              </w:rPr>
              <w:t xml:space="preserve"> </w:t>
            </w:r>
            <w:proofErr w:type="spellStart"/>
            <w:r w:rsidRPr="009E3109">
              <w:rPr>
                <w:color w:val="080C0C"/>
              </w:rPr>
              <w:t>mënyrës</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atyre</w:t>
            </w:r>
            <w:proofErr w:type="spellEnd"/>
            <w:r w:rsidRPr="009E3109">
              <w:rPr>
                <w:color w:val="080C0C"/>
              </w:rPr>
              <w:t xml:space="preserve"> u </w:t>
            </w:r>
            <w:proofErr w:type="spellStart"/>
            <w:r w:rsidRPr="009E3109">
              <w:rPr>
                <w:color w:val="080C0C"/>
              </w:rPr>
              <w:t>duket</w:t>
            </w:r>
            <w:proofErr w:type="spellEnd"/>
            <w:r w:rsidRPr="009E3109">
              <w:rPr>
                <w:color w:val="080C0C"/>
              </w:rPr>
              <w:t xml:space="preserve"> </w:t>
            </w:r>
            <w:proofErr w:type="spellStart"/>
            <w:r w:rsidRPr="009E3109">
              <w:rPr>
                <w:color w:val="080C0C"/>
              </w:rPr>
              <w:t>më</w:t>
            </w:r>
            <w:proofErr w:type="spellEnd"/>
            <w:r w:rsidRPr="009E3109">
              <w:rPr>
                <w:color w:val="080C0C"/>
              </w:rPr>
              <w:t xml:space="preserve"> e </w:t>
            </w:r>
            <w:proofErr w:type="spellStart"/>
            <w:r w:rsidRPr="009E3109">
              <w:rPr>
                <w:color w:val="080C0C"/>
              </w:rPr>
              <w:t>lehtë</w:t>
            </w:r>
            <w:proofErr w:type="spellEnd"/>
            <w:r w:rsidRPr="009E3109">
              <w:rPr>
                <w:color w:val="080C0C"/>
              </w:rPr>
              <w:t>.</w:t>
            </w:r>
          </w:p>
          <w:p w14:paraId="69DF9208" w14:textId="2531B3FE" w:rsidR="0086565D" w:rsidRPr="009E3109" w:rsidRDefault="0086565D" w:rsidP="0086565D">
            <w:pPr>
              <w:pStyle w:val="NoSpacing"/>
              <w:rPr>
                <w:color w:val="080C0C"/>
              </w:rPr>
            </w:pPr>
          </w:p>
          <w:p w14:paraId="4B78A5F2" w14:textId="6FBA5B5F" w:rsidR="0086565D" w:rsidRPr="009E3109" w:rsidRDefault="0086565D" w:rsidP="0086565D">
            <w:pPr>
              <w:pStyle w:val="NoSpacing"/>
              <w:rPr>
                <w:color w:val="080C0C"/>
              </w:rPr>
            </w:pPr>
            <w:proofErr w:type="spellStart"/>
            <w:r w:rsidRPr="009E3109">
              <w:rPr>
                <w:color w:val="080C0C"/>
              </w:rPr>
              <w:t>Detyra</w:t>
            </w:r>
            <w:proofErr w:type="spellEnd"/>
            <w:r w:rsidRPr="009E3109">
              <w:rPr>
                <w:color w:val="080C0C"/>
              </w:rPr>
              <w:t xml:space="preserve"> 2</w:t>
            </w:r>
          </w:p>
          <w:p w14:paraId="5BAACFBD" w14:textId="77777777" w:rsidR="002C57A5" w:rsidRPr="002C57A5" w:rsidRDefault="002C57A5" w:rsidP="002C57A5">
            <w:pPr>
              <w:pStyle w:val="NoSpacing"/>
              <w:rPr>
                <w:color w:val="080C0C"/>
              </w:rPr>
            </w:pPr>
            <w:proofErr w:type="spellStart"/>
            <w:r w:rsidRPr="002C57A5">
              <w:rPr>
                <w:color w:val="080C0C"/>
              </w:rPr>
              <w:t>Rikujtojmë</w:t>
            </w:r>
            <w:proofErr w:type="spellEnd"/>
            <w:r w:rsidRPr="002C57A5">
              <w:rPr>
                <w:color w:val="080C0C"/>
              </w:rPr>
              <w:t xml:space="preserve"> </w:t>
            </w:r>
            <w:proofErr w:type="spellStart"/>
            <w:r w:rsidRPr="002C57A5">
              <w:rPr>
                <w:color w:val="080C0C"/>
              </w:rPr>
              <w:t>rregullën</w:t>
            </w:r>
            <w:proofErr w:type="spellEnd"/>
            <w:r w:rsidRPr="002C57A5">
              <w:rPr>
                <w:color w:val="080C0C"/>
              </w:rPr>
              <w:t>:</w:t>
            </w:r>
          </w:p>
          <w:p w14:paraId="42F05AB4" w14:textId="38C451EE" w:rsidR="002C57A5" w:rsidRPr="002C57A5" w:rsidRDefault="002C57A5" w:rsidP="002C57A5">
            <w:pPr>
              <w:pStyle w:val="NoSpacing"/>
              <w:rPr>
                <w:color w:val="080C0C"/>
              </w:rPr>
            </w:pPr>
            <w:proofErr w:type="spellStart"/>
            <w:r w:rsidRPr="002C57A5">
              <w:rPr>
                <w:color w:val="080C0C"/>
              </w:rPr>
              <w:t>Ndryshimi</w:t>
            </w:r>
            <w:proofErr w:type="spellEnd"/>
            <w:r w:rsidRPr="002C57A5">
              <w:rPr>
                <w:color w:val="080C0C"/>
              </w:rPr>
              <w:t xml:space="preserve"> </w:t>
            </w:r>
            <w:proofErr w:type="spellStart"/>
            <w:r w:rsidRPr="002C57A5">
              <w:rPr>
                <w:color w:val="080C0C"/>
              </w:rPr>
              <w:t>nuk</w:t>
            </w:r>
            <w:proofErr w:type="spellEnd"/>
            <w:r w:rsidRPr="002C57A5">
              <w:rPr>
                <w:color w:val="080C0C"/>
              </w:rPr>
              <w:t xml:space="preserve"> e </w:t>
            </w:r>
            <w:proofErr w:type="spellStart"/>
            <w:r w:rsidRPr="002C57A5">
              <w:rPr>
                <w:color w:val="080C0C"/>
              </w:rPr>
              <w:t>ndërron</w:t>
            </w:r>
            <w:proofErr w:type="spellEnd"/>
            <w:r w:rsidRPr="002C57A5">
              <w:rPr>
                <w:color w:val="080C0C"/>
              </w:rPr>
              <w:t xml:space="preserve"> </w:t>
            </w:r>
            <w:proofErr w:type="spellStart"/>
            <w:r w:rsidRPr="002C57A5">
              <w:rPr>
                <w:color w:val="080C0C"/>
              </w:rPr>
              <w:t>vlerën</w:t>
            </w:r>
            <w:proofErr w:type="spellEnd"/>
            <w:r w:rsidRPr="002C57A5">
              <w:rPr>
                <w:color w:val="080C0C"/>
              </w:rPr>
              <w:t xml:space="preserve">, </w:t>
            </w:r>
            <w:proofErr w:type="spellStart"/>
            <w:r w:rsidRPr="002C57A5">
              <w:rPr>
                <w:color w:val="080C0C"/>
              </w:rPr>
              <w:t>nëse</w:t>
            </w:r>
            <w:proofErr w:type="spellEnd"/>
            <w:r w:rsidRPr="002C57A5">
              <w:rPr>
                <w:color w:val="080C0C"/>
              </w:rPr>
              <w:t xml:space="preserve"> </w:t>
            </w:r>
            <w:proofErr w:type="spellStart"/>
            <w:r w:rsidRPr="002C57A5">
              <w:rPr>
                <w:color w:val="080C0C"/>
              </w:rPr>
              <w:t>i</w:t>
            </w:r>
            <w:proofErr w:type="spellEnd"/>
            <w:r w:rsidRPr="002C57A5">
              <w:rPr>
                <w:color w:val="080C0C"/>
              </w:rPr>
              <w:t xml:space="preserve"> </w:t>
            </w:r>
            <w:proofErr w:type="spellStart"/>
            <w:r w:rsidRPr="002C57A5">
              <w:rPr>
                <w:color w:val="080C0C"/>
              </w:rPr>
              <w:t>zbritsh</w:t>
            </w:r>
            <w:proofErr w:type="spellEnd"/>
            <w:r w:rsidRPr="002C57A5">
              <w:rPr>
                <w:color w:val="080C0C"/>
              </w:rPr>
              <w:t xml:space="preserve">- mi </w:t>
            </w:r>
            <w:proofErr w:type="spellStart"/>
            <w:r w:rsidRPr="002C57A5">
              <w:rPr>
                <w:color w:val="080C0C"/>
              </w:rPr>
              <w:t>dhe</w:t>
            </w:r>
            <w:proofErr w:type="spellEnd"/>
            <w:r w:rsidRPr="002C57A5">
              <w:rPr>
                <w:color w:val="080C0C"/>
              </w:rPr>
              <w:t xml:space="preserve"> </w:t>
            </w:r>
            <w:proofErr w:type="spellStart"/>
            <w:r w:rsidRPr="002C57A5">
              <w:rPr>
                <w:color w:val="080C0C"/>
              </w:rPr>
              <w:t>zbritësi</w:t>
            </w:r>
            <w:proofErr w:type="spellEnd"/>
            <w:r w:rsidRPr="002C57A5">
              <w:rPr>
                <w:color w:val="080C0C"/>
              </w:rPr>
              <w:t xml:space="preserve"> </w:t>
            </w:r>
            <w:proofErr w:type="spellStart"/>
            <w:r w:rsidRPr="002C57A5">
              <w:rPr>
                <w:color w:val="080C0C"/>
              </w:rPr>
              <w:t>zvogëlohen</w:t>
            </w:r>
            <w:proofErr w:type="spellEnd"/>
            <w:r w:rsidRPr="002C57A5">
              <w:rPr>
                <w:color w:val="080C0C"/>
              </w:rPr>
              <w:t xml:space="preserve"> </w:t>
            </w:r>
            <w:proofErr w:type="spellStart"/>
            <w:r w:rsidRPr="002C57A5">
              <w:rPr>
                <w:color w:val="080C0C"/>
              </w:rPr>
              <w:t>ose</w:t>
            </w:r>
            <w:proofErr w:type="spellEnd"/>
            <w:r w:rsidRPr="002C57A5">
              <w:rPr>
                <w:color w:val="080C0C"/>
              </w:rPr>
              <w:t xml:space="preserve"> </w:t>
            </w:r>
            <w:proofErr w:type="spellStart"/>
            <w:r w:rsidRPr="002C57A5">
              <w:rPr>
                <w:color w:val="080C0C"/>
              </w:rPr>
              <w:t>rriten</w:t>
            </w:r>
            <w:proofErr w:type="spellEnd"/>
            <w:r w:rsidRPr="002C57A5">
              <w:rPr>
                <w:color w:val="080C0C"/>
              </w:rPr>
              <w:t xml:space="preserve"> </w:t>
            </w:r>
            <w:proofErr w:type="spellStart"/>
            <w:r w:rsidRPr="002C57A5">
              <w:rPr>
                <w:color w:val="080C0C"/>
              </w:rPr>
              <w:t>për</w:t>
            </w:r>
            <w:proofErr w:type="spellEnd"/>
            <w:r w:rsidRPr="002C57A5">
              <w:rPr>
                <w:color w:val="080C0C"/>
              </w:rPr>
              <w:t xml:space="preserve"> </w:t>
            </w:r>
            <w:proofErr w:type="spellStart"/>
            <w:r w:rsidRPr="002C57A5">
              <w:rPr>
                <w:color w:val="080C0C"/>
              </w:rPr>
              <w:t>të</w:t>
            </w:r>
            <w:proofErr w:type="spellEnd"/>
            <w:r w:rsidRPr="002C57A5">
              <w:rPr>
                <w:color w:val="080C0C"/>
              </w:rPr>
              <w:t xml:space="preserve"> </w:t>
            </w:r>
            <w:proofErr w:type="spellStart"/>
            <w:r w:rsidRPr="002C57A5">
              <w:rPr>
                <w:color w:val="080C0C"/>
              </w:rPr>
              <w:t>njëjtin</w:t>
            </w:r>
            <w:proofErr w:type="spellEnd"/>
            <w:r w:rsidRPr="002C57A5">
              <w:rPr>
                <w:color w:val="080C0C"/>
              </w:rPr>
              <w:t xml:space="preserve"> </w:t>
            </w:r>
            <w:proofErr w:type="spellStart"/>
            <w:r w:rsidRPr="002C57A5">
              <w:rPr>
                <w:color w:val="080C0C"/>
              </w:rPr>
              <w:t>numër</w:t>
            </w:r>
            <w:proofErr w:type="spellEnd"/>
            <w:r w:rsidRPr="002C57A5">
              <w:rPr>
                <w:color w:val="080C0C"/>
              </w:rPr>
              <w:t>.</w:t>
            </w:r>
          </w:p>
          <w:p w14:paraId="13EFE649" w14:textId="77777777" w:rsidR="002C57A5" w:rsidRPr="009E3109" w:rsidRDefault="002C57A5" w:rsidP="0086565D">
            <w:pPr>
              <w:pStyle w:val="NoSpacing"/>
              <w:rPr>
                <w:color w:val="080C0C"/>
              </w:rPr>
            </w:pPr>
          </w:p>
          <w:p w14:paraId="6E830430" w14:textId="671408F3" w:rsidR="0086565D" w:rsidRPr="009E3109" w:rsidRDefault="0086565D" w:rsidP="0086565D">
            <w:pPr>
              <w:pStyle w:val="NoSpacing"/>
              <w:rPr>
                <w:color w:val="080C0C"/>
              </w:rPr>
            </w:pPr>
            <w:proofErr w:type="spellStart"/>
            <w:r w:rsidRPr="009E3109">
              <w:rPr>
                <w:color w:val="080C0C"/>
              </w:rPr>
              <w:t>Nxënësit</w:t>
            </w:r>
            <w:proofErr w:type="spellEnd"/>
            <w:r w:rsidRPr="009E3109">
              <w:rPr>
                <w:color w:val="080C0C"/>
              </w:rPr>
              <w:t xml:space="preserve"> </w:t>
            </w:r>
            <w:proofErr w:type="spellStart"/>
            <w:r w:rsidRPr="009E3109">
              <w:rPr>
                <w:color w:val="080C0C"/>
              </w:rPr>
              <w:t>punojnë</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dyshe</w:t>
            </w:r>
            <w:proofErr w:type="spellEnd"/>
            <w:r w:rsidRPr="009E3109">
              <w:rPr>
                <w:color w:val="080C0C"/>
              </w:rPr>
              <w:t xml:space="preserve"> </w:t>
            </w:r>
            <w:proofErr w:type="spellStart"/>
            <w:r w:rsidRPr="009E3109">
              <w:rPr>
                <w:color w:val="080C0C"/>
              </w:rPr>
              <w:t>detyrën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më</w:t>
            </w:r>
            <w:proofErr w:type="spellEnd"/>
            <w:r w:rsidRPr="009E3109">
              <w:rPr>
                <w:color w:val="080C0C"/>
              </w:rPr>
              <w:t xml:space="preserve"> pas </w:t>
            </w:r>
            <w:proofErr w:type="spellStart"/>
            <w:r w:rsidRPr="009E3109">
              <w:rPr>
                <w:color w:val="080C0C"/>
              </w:rPr>
              <w:t>ia</w:t>
            </w:r>
            <w:proofErr w:type="spellEnd"/>
            <w:r w:rsidRPr="009E3109">
              <w:rPr>
                <w:color w:val="080C0C"/>
              </w:rPr>
              <w:t xml:space="preserve"> </w:t>
            </w:r>
            <w:proofErr w:type="spellStart"/>
            <w:r w:rsidRPr="009E3109">
              <w:rPr>
                <w:color w:val="080C0C"/>
              </w:rPr>
              <w:t>sqarojnë</w:t>
            </w:r>
            <w:proofErr w:type="spellEnd"/>
            <w:r w:rsidRPr="009E3109">
              <w:rPr>
                <w:color w:val="080C0C"/>
              </w:rPr>
              <w:t xml:space="preserve"> </w:t>
            </w:r>
            <w:proofErr w:type="spellStart"/>
            <w:r w:rsidRPr="009E3109">
              <w:rPr>
                <w:color w:val="080C0C"/>
              </w:rPr>
              <w:t>njëri-tjetrit</w:t>
            </w:r>
            <w:proofErr w:type="spellEnd"/>
            <w:r w:rsidRPr="009E3109">
              <w:rPr>
                <w:color w:val="080C0C"/>
              </w:rPr>
              <w:t xml:space="preserve"> </w:t>
            </w:r>
            <w:proofErr w:type="spellStart"/>
            <w:r w:rsidRPr="009E3109">
              <w:rPr>
                <w:color w:val="080C0C"/>
              </w:rPr>
              <w:t>zgjidhjet</w:t>
            </w:r>
            <w:proofErr w:type="spellEnd"/>
            <w:r w:rsidRPr="009E3109">
              <w:rPr>
                <w:color w:val="080C0C"/>
              </w:rPr>
              <w:t xml:space="preserve"> e </w:t>
            </w:r>
            <w:proofErr w:type="spellStart"/>
            <w:r w:rsidRPr="009E3109">
              <w:rPr>
                <w:color w:val="080C0C"/>
              </w:rPr>
              <w:t>tyre</w:t>
            </w:r>
            <w:proofErr w:type="spellEnd"/>
            <w:r w:rsidRPr="009E3109">
              <w:rPr>
                <w:color w:val="080C0C"/>
              </w:rPr>
              <w:t>.</w:t>
            </w:r>
          </w:p>
          <w:p w14:paraId="69CD5231" w14:textId="77777777" w:rsidR="002C57A5" w:rsidRPr="009E3109" w:rsidRDefault="002C57A5" w:rsidP="0086565D">
            <w:pPr>
              <w:pStyle w:val="NoSpacing"/>
              <w:rPr>
                <w:color w:val="080C0C"/>
              </w:rPr>
            </w:pPr>
          </w:p>
          <w:p w14:paraId="4A12AB20" w14:textId="77777777" w:rsidR="002C57A5" w:rsidRPr="009E3109" w:rsidRDefault="002C57A5" w:rsidP="0086565D">
            <w:pPr>
              <w:pStyle w:val="NoSpacing"/>
              <w:rPr>
                <w:color w:val="080C0C"/>
              </w:rPr>
            </w:pPr>
          </w:p>
          <w:p w14:paraId="33448605" w14:textId="3947EE18" w:rsidR="0086565D" w:rsidRPr="0086565D" w:rsidRDefault="0086565D" w:rsidP="0086565D">
            <w:pPr>
              <w:pStyle w:val="NoSpacing"/>
              <w:rPr>
                <w:color w:val="080C0C"/>
                <w:lang w:val="it-IT"/>
              </w:rPr>
            </w:pPr>
            <w:r w:rsidRPr="0086565D">
              <w:rPr>
                <w:color w:val="080C0C"/>
                <w:lang w:val="it-IT"/>
              </w:rPr>
              <w:t>Përforcimi:</w:t>
            </w:r>
          </w:p>
          <w:p w14:paraId="66D64CE6" w14:textId="75722759" w:rsidR="0086565D" w:rsidRPr="002C57A5" w:rsidRDefault="0086565D" w:rsidP="0086565D">
            <w:pPr>
              <w:pStyle w:val="NoSpacing"/>
              <w:rPr>
                <w:b/>
                <w:bCs/>
                <w:color w:val="080C0C"/>
                <w:lang w:val="it-IT"/>
              </w:rPr>
            </w:pPr>
            <w:r w:rsidRPr="002C57A5">
              <w:rPr>
                <w:b/>
                <w:bCs/>
                <w:color w:val="080C0C"/>
                <w:lang w:val="it-IT"/>
              </w:rPr>
              <w:t>Konsolidimi dhe zbatimi i të nxënit</w:t>
            </w:r>
          </w:p>
          <w:p w14:paraId="465100A6" w14:textId="000E504C" w:rsidR="0086565D" w:rsidRDefault="0086565D" w:rsidP="0086565D">
            <w:pPr>
              <w:pStyle w:val="NoSpacing"/>
              <w:rPr>
                <w:b/>
                <w:bCs/>
                <w:color w:val="080C0C"/>
                <w:lang w:val="it-IT"/>
              </w:rPr>
            </w:pPr>
            <w:r w:rsidRPr="002C57A5">
              <w:rPr>
                <w:b/>
                <w:bCs/>
                <w:color w:val="080C0C"/>
                <w:lang w:val="it-IT"/>
              </w:rPr>
              <w:t xml:space="preserve">Analizo </w:t>
            </w:r>
            <w:r w:rsidR="00DE3FC5">
              <w:rPr>
                <w:b/>
                <w:bCs/>
                <w:color w:val="080C0C"/>
                <w:lang w:val="it-IT"/>
              </w:rPr>
              <w:t>–</w:t>
            </w:r>
            <w:r w:rsidRPr="002C57A5">
              <w:rPr>
                <w:b/>
                <w:bCs/>
                <w:color w:val="080C0C"/>
                <w:lang w:val="it-IT"/>
              </w:rPr>
              <w:t xml:space="preserve"> Zbato</w:t>
            </w:r>
          </w:p>
          <w:p w14:paraId="607C7336" w14:textId="77777777" w:rsidR="00DE3FC5" w:rsidRPr="002C57A5" w:rsidRDefault="00DE3FC5" w:rsidP="0086565D">
            <w:pPr>
              <w:pStyle w:val="NoSpacing"/>
              <w:rPr>
                <w:b/>
                <w:bCs/>
                <w:color w:val="080C0C"/>
                <w:lang w:val="it-IT"/>
              </w:rPr>
            </w:pPr>
          </w:p>
          <w:p w14:paraId="2C92CC21" w14:textId="700735D3" w:rsidR="0086565D" w:rsidRPr="0086565D" w:rsidRDefault="0086565D" w:rsidP="0086565D">
            <w:pPr>
              <w:pStyle w:val="NoSpacing"/>
              <w:rPr>
                <w:color w:val="080C0C"/>
                <w:lang w:val="it-IT"/>
              </w:rPr>
            </w:pPr>
            <w:r w:rsidRPr="0086565D">
              <w:rPr>
                <w:color w:val="080C0C"/>
                <w:lang w:val="it-IT"/>
              </w:rPr>
              <w:t>Kërkohet nga nxënësit që të analizojnë detyrën dhe, duke zbatuar njohuritë tashmë të fituara, të provojnë të zgjidhin individualisht disa nga ushtrimet duke u bazuar në shembullin e zgjidhur në libër.</w:t>
            </w:r>
          </w:p>
          <w:p w14:paraId="16ADD014" w14:textId="77777777" w:rsidR="0086565D" w:rsidRPr="0086565D" w:rsidRDefault="0086565D" w:rsidP="0086565D">
            <w:pPr>
              <w:pStyle w:val="NoSpacing"/>
              <w:rPr>
                <w:color w:val="080C0C"/>
                <w:lang w:val="it-IT"/>
              </w:rPr>
            </w:pPr>
            <w:r w:rsidRPr="0086565D">
              <w:rPr>
                <w:color w:val="080C0C"/>
                <w:lang w:val="it-IT"/>
              </w:rPr>
              <w:t>Pas përfundimit të detyrës, diskutohen rezultatet dhe krahasohen ato.</w:t>
            </w:r>
          </w:p>
          <w:p w14:paraId="25144AB0" w14:textId="42FA1AA3" w:rsidR="0086565D" w:rsidRDefault="0086565D" w:rsidP="0086565D">
            <w:pPr>
              <w:pStyle w:val="NoSpacing"/>
              <w:rPr>
                <w:color w:val="080C0C"/>
                <w:lang w:val="it-IT"/>
              </w:rPr>
            </w:pPr>
          </w:p>
          <w:p w14:paraId="1D1EAACC" w14:textId="77777777" w:rsidR="002C57A5" w:rsidRPr="009E3109" w:rsidRDefault="002C57A5" w:rsidP="002C57A5">
            <w:pPr>
              <w:pStyle w:val="NoSpacing"/>
              <w:rPr>
                <w:b/>
                <w:color w:val="080C0C"/>
                <w:lang w:val="it-IT"/>
              </w:rPr>
            </w:pPr>
            <w:r w:rsidRPr="009E3109">
              <w:rPr>
                <w:b/>
                <w:color w:val="080C0C"/>
                <w:lang w:val="it-IT"/>
              </w:rPr>
              <w:t>Vlerësimi i nxënësve:</w:t>
            </w:r>
          </w:p>
          <w:p w14:paraId="21073FB9" w14:textId="77777777" w:rsidR="002C57A5" w:rsidRPr="0086565D" w:rsidRDefault="002C57A5" w:rsidP="0086565D">
            <w:pPr>
              <w:pStyle w:val="NoSpacing"/>
              <w:rPr>
                <w:color w:val="080C0C"/>
                <w:lang w:val="it-IT"/>
              </w:rPr>
            </w:pPr>
          </w:p>
          <w:p w14:paraId="1681F6FD" w14:textId="212953A3" w:rsidR="0086565D" w:rsidRDefault="0086565D" w:rsidP="0086565D">
            <w:pPr>
              <w:pStyle w:val="NoSpacing"/>
              <w:rPr>
                <w:color w:val="080C0C"/>
                <w:lang w:val="it-IT"/>
              </w:rPr>
            </w:pPr>
            <w:r w:rsidRPr="0086565D">
              <w:rPr>
                <w:color w:val="080C0C"/>
                <w:lang w:val="it-IT"/>
              </w:rPr>
              <w:t>Nxënësit vlerësohen për saktësinë e zbritjes së numrave treshifrorë nga një numër katërshifror; zgjedhjes së strategjive të përshtatshme për të kryer veprime me mend ose me shkrim; zgjidhjes së situatave problemore, duke përdorur veprimin e zbritjes.</w:t>
            </w:r>
          </w:p>
          <w:p w14:paraId="24EFECB0" w14:textId="77777777" w:rsidR="002C57A5" w:rsidRPr="0086565D" w:rsidRDefault="002C57A5" w:rsidP="0086565D">
            <w:pPr>
              <w:pStyle w:val="NoSpacing"/>
              <w:rPr>
                <w:color w:val="080C0C"/>
                <w:lang w:val="it-IT"/>
              </w:rPr>
            </w:pPr>
          </w:p>
          <w:p w14:paraId="12ED1278" w14:textId="43BCFAA2" w:rsidR="0086565D" w:rsidRPr="0086565D" w:rsidRDefault="0086565D" w:rsidP="0086565D">
            <w:pPr>
              <w:pStyle w:val="NoSpacing"/>
              <w:rPr>
                <w:color w:val="080C0C"/>
                <w:lang w:val="it-IT"/>
              </w:rPr>
            </w:pPr>
            <w:r w:rsidRPr="0086565D">
              <w:rPr>
                <w:color w:val="080C0C"/>
                <w:lang w:val="it-IT"/>
              </w:rPr>
              <w:t>Detyrë:</w:t>
            </w:r>
          </w:p>
          <w:p w14:paraId="3F0D7478" w14:textId="049044F0" w:rsidR="00FB6E8C" w:rsidRDefault="0086565D" w:rsidP="0086565D">
            <w:pPr>
              <w:pStyle w:val="NoSpacing"/>
              <w:rPr>
                <w:color w:val="080C0C"/>
                <w:lang w:val="it-IT"/>
              </w:rPr>
            </w:pPr>
            <w:r w:rsidRPr="0086565D">
              <w:rPr>
                <w:color w:val="080C0C"/>
                <w:lang w:val="it-IT"/>
              </w:rPr>
              <w:t>Formulohet një problemë duke u bazuar në detyrën e parë dhe zgjidhin atë në dy mënyrat e mësuara.</w:t>
            </w:r>
          </w:p>
          <w:p w14:paraId="2A043848" w14:textId="1E92289C" w:rsidR="00FB6E8C" w:rsidRDefault="00FB6E8C" w:rsidP="007A25B0">
            <w:pPr>
              <w:pStyle w:val="NoSpacing"/>
              <w:rPr>
                <w:color w:val="080C0C"/>
                <w:lang w:val="it-IT"/>
              </w:rPr>
            </w:pPr>
          </w:p>
          <w:p w14:paraId="1A020220" w14:textId="77777777" w:rsidR="00FB6E8C" w:rsidRPr="00112C98" w:rsidRDefault="00FB6E8C" w:rsidP="007A25B0">
            <w:pPr>
              <w:pStyle w:val="NoSpacing"/>
              <w:rPr>
                <w:color w:val="080C0C"/>
                <w:lang w:val="it-IT"/>
              </w:rPr>
            </w:pPr>
          </w:p>
        </w:tc>
      </w:tr>
    </w:tbl>
    <w:p w14:paraId="71FC81F4" w14:textId="77777777" w:rsidR="00FB6E8C" w:rsidRDefault="00FB6E8C" w:rsidP="00FB6E8C">
      <w:pPr>
        <w:rPr>
          <w:lang w:val="it-IT"/>
        </w:rPr>
      </w:pPr>
    </w:p>
    <w:p w14:paraId="7F126CA4" w14:textId="77777777" w:rsidR="00FB6E8C" w:rsidRPr="00112C98" w:rsidRDefault="00FB6E8C" w:rsidP="00FB6E8C">
      <w:pPr>
        <w:rPr>
          <w:lang w:val="it-IT"/>
        </w:rPr>
      </w:pPr>
    </w:p>
    <w:p w14:paraId="00DECB4A" w14:textId="77777777" w:rsidR="00FB6E8C" w:rsidRDefault="00FB6E8C" w:rsidP="00FB6E8C">
      <w:pPr>
        <w:rPr>
          <w:lang w:val="it-IT"/>
        </w:rPr>
      </w:pPr>
    </w:p>
    <w:p w14:paraId="7E298529" w14:textId="77777777" w:rsidR="00FB6E8C" w:rsidRDefault="00FB6E8C" w:rsidP="00FB6E8C">
      <w:pPr>
        <w:rPr>
          <w:lang w:val="it-IT"/>
        </w:rPr>
      </w:pPr>
    </w:p>
    <w:p w14:paraId="19E66757" w14:textId="77777777" w:rsidR="00FB6E8C" w:rsidRDefault="00FB6E8C" w:rsidP="00FB6E8C">
      <w:pPr>
        <w:rPr>
          <w:lang w:val="it-IT"/>
        </w:rPr>
      </w:pPr>
    </w:p>
    <w:p w14:paraId="371733C5" w14:textId="77777777" w:rsidR="00FB6E8C" w:rsidRDefault="00FB6E8C" w:rsidP="00FB6E8C">
      <w:pPr>
        <w:rPr>
          <w:lang w:val="it-IT"/>
        </w:rPr>
      </w:pPr>
    </w:p>
    <w:p w14:paraId="1029EB21" w14:textId="77777777" w:rsidR="00FB6E8C" w:rsidRDefault="00FB6E8C" w:rsidP="00FB6E8C">
      <w:pPr>
        <w:rPr>
          <w:lang w:val="it-IT"/>
        </w:rPr>
      </w:pPr>
    </w:p>
    <w:p w14:paraId="332E0D4F"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7A7FB867" w14:textId="77777777" w:rsidTr="007A25B0">
        <w:trPr>
          <w:trHeight w:val="206"/>
        </w:trPr>
        <w:tc>
          <w:tcPr>
            <w:tcW w:w="10105" w:type="dxa"/>
            <w:tcBorders>
              <w:top w:val="single" w:sz="8" w:space="0" w:color="000000"/>
              <w:bottom w:val="nil"/>
            </w:tcBorders>
            <w:shd w:val="clear" w:color="auto" w:fill="000000"/>
            <w:hideMark/>
          </w:tcPr>
          <w:p w14:paraId="08C14BA5" w14:textId="13EB9669"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2C57A5">
              <w:rPr>
                <w:rFonts w:ascii="Times New Roman" w:eastAsia="MS Mincho" w:hAnsi="Times New Roman" w:cs="Times New Roman"/>
                <w:b/>
                <w:bCs/>
                <w:color w:val="0D0D0D"/>
                <w:sz w:val="24"/>
                <w:szCs w:val="24"/>
                <w:lang w:val="sq-AL"/>
              </w:rPr>
              <w:t>55</w:t>
            </w:r>
          </w:p>
        </w:tc>
      </w:tr>
      <w:tr w:rsidR="00FB6E8C" w:rsidRPr="009E3109" w14:paraId="294811E0" w14:textId="77777777" w:rsidTr="007A25B0">
        <w:trPr>
          <w:trHeight w:val="379"/>
        </w:trPr>
        <w:tc>
          <w:tcPr>
            <w:tcW w:w="10105" w:type="dxa"/>
            <w:tcBorders>
              <w:top w:val="single" w:sz="8" w:space="0" w:color="000000"/>
              <w:bottom w:val="single" w:sz="8" w:space="0" w:color="000000"/>
            </w:tcBorders>
            <w:hideMark/>
          </w:tcPr>
          <w:p w14:paraId="10D241DB" w14:textId="79981223"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6D351A8A" w14:textId="79EFC12B"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50367C3B" w14:textId="77777777" w:rsidTr="007A25B0">
        <w:trPr>
          <w:trHeight w:val="2390"/>
        </w:trPr>
        <w:tc>
          <w:tcPr>
            <w:tcW w:w="10105" w:type="dxa"/>
            <w:tcBorders>
              <w:top w:val="nil"/>
            </w:tcBorders>
          </w:tcPr>
          <w:p w14:paraId="4CE28E06" w14:textId="77777777" w:rsidR="00FB6E8C" w:rsidRDefault="00FB6E8C" w:rsidP="007A25B0">
            <w:pPr>
              <w:pStyle w:val="NoSpacing"/>
              <w:rPr>
                <w:color w:val="080C0C"/>
                <w:lang w:val="it-IT"/>
              </w:rPr>
            </w:pPr>
          </w:p>
          <w:p w14:paraId="65DF708C" w14:textId="77777777" w:rsidR="007667E0" w:rsidRPr="007667E0" w:rsidRDefault="007667E0" w:rsidP="007667E0">
            <w:pPr>
              <w:pStyle w:val="NoSpacing"/>
              <w:rPr>
                <w:b/>
                <w:bCs/>
                <w:color w:val="080C0C"/>
                <w:lang w:val="it-IT"/>
              </w:rPr>
            </w:pPr>
            <w:r w:rsidRPr="007667E0">
              <w:rPr>
                <w:b/>
                <w:bCs/>
                <w:color w:val="080C0C"/>
                <w:lang w:val="it-IT"/>
              </w:rPr>
              <w:t>Tema: Numrat natyrorë</w:t>
            </w:r>
          </w:p>
          <w:p w14:paraId="47ED97A8" w14:textId="77777777" w:rsidR="007667E0" w:rsidRPr="007667E0" w:rsidRDefault="007667E0" w:rsidP="007667E0">
            <w:pPr>
              <w:pStyle w:val="NoSpacing"/>
              <w:rPr>
                <w:b/>
                <w:bCs/>
                <w:color w:val="080C0C"/>
                <w:lang w:val="it-IT"/>
              </w:rPr>
            </w:pPr>
            <w:r w:rsidRPr="007667E0">
              <w:rPr>
                <w:b/>
                <w:bCs/>
                <w:color w:val="080C0C"/>
                <w:lang w:val="it-IT"/>
              </w:rPr>
              <w:t>Rezultatet e të nxënit të temës:</w:t>
            </w:r>
          </w:p>
          <w:p w14:paraId="00DFD7FC" w14:textId="77777777" w:rsidR="007667E0" w:rsidRPr="007667E0" w:rsidRDefault="007667E0" w:rsidP="007667E0">
            <w:pPr>
              <w:pStyle w:val="NoSpacing"/>
              <w:rPr>
                <w:color w:val="080C0C"/>
                <w:lang w:val="it-IT"/>
              </w:rPr>
            </w:pPr>
            <w:r w:rsidRPr="007667E0">
              <w:rPr>
                <w:color w:val="080C0C"/>
                <w:lang w:val="it-IT"/>
              </w:rPr>
              <w:t>Kryen veprimet aritmetike me numra natyrorë (gjen shumën dhe ndryshimin e numrave deri në 10000).</w:t>
            </w:r>
          </w:p>
          <w:p w14:paraId="266D8AC2" w14:textId="77777777" w:rsidR="007667E0" w:rsidRPr="007667E0" w:rsidRDefault="007667E0" w:rsidP="007667E0">
            <w:pPr>
              <w:pStyle w:val="NoSpacing"/>
              <w:rPr>
                <w:color w:val="080C0C"/>
                <w:lang w:val="it-IT"/>
              </w:rPr>
            </w:pPr>
          </w:p>
          <w:p w14:paraId="5370EE65" w14:textId="0753B604" w:rsidR="007667E0" w:rsidRPr="007667E0" w:rsidRDefault="007667E0" w:rsidP="007667E0">
            <w:pPr>
              <w:pStyle w:val="NoSpacing"/>
              <w:rPr>
                <w:b/>
                <w:bCs/>
                <w:color w:val="080C0C"/>
                <w:lang w:val="it-IT"/>
              </w:rPr>
            </w:pPr>
            <w:r w:rsidRPr="007667E0">
              <w:rPr>
                <w:b/>
                <w:bCs/>
                <w:color w:val="080C0C"/>
                <w:lang w:val="it-IT"/>
              </w:rPr>
              <w:t>Kontributi në rezultatet për kompetencat kryesore të shkallës: I.3; II.3; III.1,4.</w:t>
            </w:r>
          </w:p>
          <w:p w14:paraId="2E768DB1" w14:textId="77777777" w:rsidR="007667E0" w:rsidRPr="007667E0" w:rsidRDefault="007667E0" w:rsidP="007667E0">
            <w:pPr>
              <w:pStyle w:val="NoSpacing"/>
              <w:rPr>
                <w:b/>
                <w:bCs/>
                <w:color w:val="080C0C"/>
                <w:lang w:val="it-IT"/>
              </w:rPr>
            </w:pPr>
            <w:r w:rsidRPr="007667E0">
              <w:rPr>
                <w:b/>
                <w:bCs/>
                <w:color w:val="080C0C"/>
                <w:lang w:val="it-IT"/>
              </w:rPr>
              <w:t>Kontributi në rezultatet e fushës së kurrikulës: 1.4; 2.4; 3.4; 7.1.</w:t>
            </w:r>
          </w:p>
          <w:p w14:paraId="15269E2A" w14:textId="77777777" w:rsidR="007667E0" w:rsidRDefault="007667E0" w:rsidP="007667E0">
            <w:pPr>
              <w:pStyle w:val="NoSpacing"/>
              <w:rPr>
                <w:color w:val="080C0C"/>
                <w:lang w:val="it-IT"/>
              </w:rPr>
            </w:pPr>
          </w:p>
          <w:p w14:paraId="1AB84358" w14:textId="4D498E5A" w:rsidR="007667E0" w:rsidRPr="009E3109" w:rsidRDefault="007667E0" w:rsidP="007667E0">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058E6317" w14:textId="77777777" w:rsidR="007667E0" w:rsidRPr="009E3109" w:rsidRDefault="007667E0" w:rsidP="007667E0">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Mbledhja</w:t>
            </w:r>
            <w:proofErr w:type="spellEnd"/>
            <w:r w:rsidRPr="009E3109">
              <w:rPr>
                <w:b/>
                <w:bCs/>
                <w:color w:val="080C0C"/>
              </w:rPr>
              <w:t xml:space="preserve"> e </w:t>
            </w:r>
            <w:proofErr w:type="spellStart"/>
            <w:r w:rsidRPr="009E3109">
              <w:rPr>
                <w:b/>
                <w:bCs/>
                <w:color w:val="080C0C"/>
              </w:rPr>
              <w:t>numrave</w:t>
            </w:r>
            <w:proofErr w:type="spellEnd"/>
            <w:r w:rsidRPr="009E3109">
              <w:rPr>
                <w:b/>
                <w:bCs/>
                <w:color w:val="080C0C"/>
              </w:rPr>
              <w:t xml:space="preserve"> </w:t>
            </w:r>
            <w:proofErr w:type="spellStart"/>
            <w:r w:rsidRPr="009E3109">
              <w:rPr>
                <w:b/>
                <w:bCs/>
                <w:color w:val="080C0C"/>
              </w:rPr>
              <w:t>katërshifrorë</w:t>
            </w:r>
            <w:proofErr w:type="spellEnd"/>
          </w:p>
          <w:p w14:paraId="427C14D0" w14:textId="77777777" w:rsidR="007667E0" w:rsidRPr="009E3109" w:rsidRDefault="007667E0" w:rsidP="007667E0">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2D3756E4" w14:textId="77777777" w:rsidR="007667E0" w:rsidRPr="009E3109" w:rsidRDefault="007667E0" w:rsidP="007667E0">
            <w:pPr>
              <w:pStyle w:val="NoSpacing"/>
              <w:rPr>
                <w:color w:val="080C0C"/>
              </w:rPr>
            </w:pPr>
            <w:r w:rsidRPr="009E3109">
              <w:rPr>
                <w:color w:val="080C0C"/>
              </w:rPr>
              <w:t>•</w:t>
            </w:r>
            <w:r w:rsidRPr="009E3109">
              <w:rPr>
                <w:color w:val="080C0C"/>
              </w:rPr>
              <w:tab/>
            </w:r>
            <w:proofErr w:type="spellStart"/>
            <w:r w:rsidRPr="009E3109">
              <w:rPr>
                <w:color w:val="080C0C"/>
              </w:rPr>
              <w:t>Demonstron</w:t>
            </w:r>
            <w:proofErr w:type="spellEnd"/>
            <w:r w:rsidRPr="009E3109">
              <w:rPr>
                <w:color w:val="080C0C"/>
              </w:rPr>
              <w:t xml:space="preserve"> </w:t>
            </w:r>
            <w:proofErr w:type="spellStart"/>
            <w:r w:rsidRPr="009E3109">
              <w:rPr>
                <w:color w:val="080C0C"/>
              </w:rPr>
              <w:t>përdorimin</w:t>
            </w:r>
            <w:proofErr w:type="spellEnd"/>
            <w:r w:rsidRPr="009E3109">
              <w:rPr>
                <w:color w:val="080C0C"/>
              </w:rPr>
              <w:t xml:space="preserve"> e </w:t>
            </w:r>
            <w:proofErr w:type="spellStart"/>
            <w:r w:rsidRPr="009E3109">
              <w:rPr>
                <w:color w:val="080C0C"/>
              </w:rPr>
              <w:t>dy</w:t>
            </w:r>
            <w:proofErr w:type="spellEnd"/>
            <w:r w:rsidRPr="009E3109">
              <w:rPr>
                <w:color w:val="080C0C"/>
              </w:rPr>
              <w:t xml:space="preserve"> </w:t>
            </w:r>
            <w:proofErr w:type="spellStart"/>
            <w:r w:rsidRPr="009E3109">
              <w:rPr>
                <w:color w:val="080C0C"/>
              </w:rPr>
              <w:t>mënyrave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mbledhjes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numrave</w:t>
            </w:r>
            <w:proofErr w:type="spellEnd"/>
            <w:r w:rsidRPr="009E3109">
              <w:rPr>
                <w:color w:val="080C0C"/>
              </w:rPr>
              <w:t xml:space="preserve"> </w:t>
            </w:r>
            <w:proofErr w:type="spellStart"/>
            <w:r w:rsidRPr="009E3109">
              <w:rPr>
                <w:color w:val="080C0C"/>
              </w:rPr>
              <w:t>katërshifrorë</w:t>
            </w:r>
            <w:proofErr w:type="spellEnd"/>
            <w:r w:rsidRPr="009E3109">
              <w:rPr>
                <w:color w:val="080C0C"/>
              </w:rPr>
              <w:t>;</w:t>
            </w:r>
          </w:p>
          <w:p w14:paraId="3F0D2ED0" w14:textId="77777777" w:rsidR="007667E0" w:rsidRPr="009E3109" w:rsidRDefault="007667E0" w:rsidP="007667E0">
            <w:pPr>
              <w:pStyle w:val="NoSpacing"/>
              <w:rPr>
                <w:color w:val="080C0C"/>
              </w:rPr>
            </w:pPr>
            <w:r w:rsidRPr="009E3109">
              <w:rPr>
                <w:color w:val="080C0C"/>
              </w:rPr>
              <w:t>•</w:t>
            </w:r>
            <w:r w:rsidRPr="009E3109">
              <w:rPr>
                <w:color w:val="080C0C"/>
              </w:rPr>
              <w:tab/>
            </w:r>
            <w:proofErr w:type="spellStart"/>
            <w:r w:rsidRPr="009E3109">
              <w:rPr>
                <w:color w:val="080C0C"/>
              </w:rPr>
              <w:t>Zbaton</w:t>
            </w:r>
            <w:proofErr w:type="spellEnd"/>
            <w:r w:rsidRPr="009E3109">
              <w:rPr>
                <w:color w:val="080C0C"/>
              </w:rPr>
              <w:t xml:space="preserve"> </w:t>
            </w:r>
            <w:proofErr w:type="spellStart"/>
            <w:r w:rsidRPr="009E3109">
              <w:rPr>
                <w:color w:val="080C0C"/>
              </w:rPr>
              <w:t>rregullën</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mbledhjen</w:t>
            </w:r>
            <w:proofErr w:type="spellEnd"/>
            <w:r w:rsidRPr="009E3109">
              <w:rPr>
                <w:color w:val="080C0C"/>
              </w:rPr>
              <w:t xml:space="preserve"> e </w:t>
            </w:r>
            <w:proofErr w:type="spellStart"/>
            <w:r w:rsidRPr="009E3109">
              <w:rPr>
                <w:color w:val="080C0C"/>
              </w:rPr>
              <w:t>numrave</w:t>
            </w:r>
            <w:proofErr w:type="spellEnd"/>
            <w:r w:rsidRPr="009E3109">
              <w:rPr>
                <w:color w:val="080C0C"/>
              </w:rPr>
              <w:t xml:space="preserve"> </w:t>
            </w:r>
            <w:proofErr w:type="spellStart"/>
            <w:r w:rsidRPr="009E3109">
              <w:rPr>
                <w:color w:val="080C0C"/>
              </w:rPr>
              <w:t>katërshifrorë</w:t>
            </w:r>
            <w:proofErr w:type="spellEnd"/>
            <w:r w:rsidRPr="009E3109">
              <w:rPr>
                <w:color w:val="080C0C"/>
              </w:rPr>
              <w:t xml:space="preserve">; </w:t>
            </w:r>
            <w:proofErr w:type="spellStart"/>
            <w:r w:rsidRPr="009E3109">
              <w:rPr>
                <w:color w:val="080C0C"/>
              </w:rPr>
              <w:t>Argumenton</w:t>
            </w:r>
            <w:proofErr w:type="spellEnd"/>
            <w:r w:rsidRPr="009E3109">
              <w:rPr>
                <w:color w:val="080C0C"/>
              </w:rPr>
              <w:t xml:space="preserve"> </w:t>
            </w:r>
            <w:proofErr w:type="spellStart"/>
            <w:r w:rsidRPr="009E3109">
              <w:rPr>
                <w:color w:val="080C0C"/>
              </w:rPr>
              <w:t>zgjidhjet</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ka </w:t>
            </w:r>
            <w:proofErr w:type="spellStart"/>
            <w:r w:rsidRPr="009E3109">
              <w:rPr>
                <w:color w:val="080C0C"/>
              </w:rPr>
              <w:t>bërë</w:t>
            </w:r>
            <w:proofErr w:type="spellEnd"/>
            <w:r w:rsidRPr="009E3109">
              <w:rPr>
                <w:color w:val="080C0C"/>
              </w:rPr>
              <w:t>.</w:t>
            </w:r>
          </w:p>
          <w:p w14:paraId="77C9AE10" w14:textId="77777777" w:rsidR="007667E0" w:rsidRPr="009E3109" w:rsidRDefault="007667E0" w:rsidP="007667E0">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0F27871D" w14:textId="77777777" w:rsidR="007667E0" w:rsidRPr="007667E0" w:rsidRDefault="007667E0" w:rsidP="007667E0">
            <w:pPr>
              <w:pStyle w:val="NoSpacing"/>
              <w:rPr>
                <w:color w:val="080C0C"/>
                <w:lang w:val="it-IT"/>
              </w:rPr>
            </w:pPr>
            <w:r w:rsidRPr="007667E0">
              <w:rPr>
                <w:b/>
                <w:bCs/>
                <w:color w:val="080C0C"/>
                <w:lang w:val="it-IT"/>
              </w:rPr>
              <w:t>Burimet, mjetet e konkretizimit dhe materialet mësimore</w:t>
            </w:r>
            <w:r w:rsidRPr="007667E0">
              <w:rPr>
                <w:color w:val="080C0C"/>
                <w:lang w:val="it-IT"/>
              </w:rPr>
              <w:t>: fletë punuese.</w:t>
            </w:r>
          </w:p>
          <w:p w14:paraId="7A771B34" w14:textId="77777777" w:rsidR="007667E0" w:rsidRPr="007667E0" w:rsidRDefault="007667E0" w:rsidP="007667E0">
            <w:pPr>
              <w:pStyle w:val="NoSpacing"/>
              <w:rPr>
                <w:color w:val="080C0C"/>
                <w:lang w:val="it-IT"/>
              </w:rPr>
            </w:pPr>
            <w:r w:rsidRPr="007667E0">
              <w:rPr>
                <w:color w:val="080C0C"/>
                <w:lang w:val="it-IT"/>
              </w:rPr>
              <w:t>Lidhja me lëndët e tjera mësimore dhe/apo me çështjet ndërkurrikulare dhe situatat jetësore:</w:t>
            </w:r>
          </w:p>
          <w:p w14:paraId="465B9885" w14:textId="77777777" w:rsidR="007667E0" w:rsidRPr="007667E0" w:rsidRDefault="007667E0" w:rsidP="007667E0">
            <w:pPr>
              <w:pStyle w:val="NoSpacing"/>
              <w:rPr>
                <w:color w:val="080C0C"/>
                <w:lang w:val="it-IT"/>
              </w:rPr>
            </w:pPr>
            <w:r w:rsidRPr="007667E0">
              <w:rPr>
                <w:color w:val="080C0C"/>
                <w:lang w:val="it-IT"/>
              </w:rPr>
              <w:t>Gjuhë amtare (shqipe), Edukimi për zhvillim të qëndrueshëm.</w:t>
            </w:r>
          </w:p>
          <w:p w14:paraId="42F6FF42" w14:textId="77777777" w:rsidR="007667E0" w:rsidRDefault="007667E0" w:rsidP="007667E0">
            <w:pPr>
              <w:pStyle w:val="NoSpacing"/>
              <w:rPr>
                <w:color w:val="080C0C"/>
                <w:lang w:val="it-IT"/>
              </w:rPr>
            </w:pPr>
          </w:p>
          <w:p w14:paraId="4029B765" w14:textId="51E5AA33" w:rsidR="007667E0" w:rsidRPr="007667E0" w:rsidRDefault="007667E0" w:rsidP="007667E0">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18AB51C2" w14:textId="77777777" w:rsidR="007667E0" w:rsidRPr="007667E0" w:rsidRDefault="007667E0" w:rsidP="007667E0">
            <w:pPr>
              <w:pStyle w:val="NoSpacing"/>
              <w:rPr>
                <w:color w:val="080C0C"/>
                <w:lang w:val="it-IT"/>
              </w:rPr>
            </w:pPr>
            <w:r w:rsidRPr="007667E0">
              <w:rPr>
                <w:color w:val="080C0C"/>
                <w:lang w:val="it-IT"/>
              </w:rPr>
              <w:t>Parashikimi:</w:t>
            </w:r>
          </w:p>
          <w:p w14:paraId="7F6C3D97" w14:textId="77777777" w:rsidR="007667E0" w:rsidRPr="007667E0" w:rsidRDefault="007667E0" w:rsidP="007667E0">
            <w:pPr>
              <w:pStyle w:val="NoSpacing"/>
              <w:rPr>
                <w:b/>
                <w:bCs/>
                <w:color w:val="080C0C"/>
                <w:lang w:val="it-IT"/>
              </w:rPr>
            </w:pPr>
            <w:r w:rsidRPr="007667E0">
              <w:rPr>
                <w:b/>
                <w:bCs/>
                <w:color w:val="080C0C"/>
                <w:lang w:val="it-IT"/>
              </w:rPr>
              <w:t>Përgatitja për të nxënët</w:t>
            </w:r>
          </w:p>
          <w:p w14:paraId="7683B9F2" w14:textId="77777777" w:rsidR="007667E0" w:rsidRDefault="007667E0" w:rsidP="007667E0">
            <w:pPr>
              <w:pStyle w:val="NoSpacing"/>
              <w:rPr>
                <w:b/>
                <w:bCs/>
                <w:color w:val="080C0C"/>
                <w:lang w:val="it-IT"/>
              </w:rPr>
            </w:pPr>
            <w:r w:rsidRPr="007667E0">
              <w:rPr>
                <w:b/>
                <w:bCs/>
                <w:color w:val="080C0C"/>
                <w:lang w:val="it-IT"/>
              </w:rPr>
              <w:t>Rrugëzgjidhje për të lexuarit në matematikë</w:t>
            </w:r>
          </w:p>
          <w:p w14:paraId="2CBC3757" w14:textId="77777777" w:rsidR="007667E0" w:rsidRPr="007667E0" w:rsidRDefault="007667E0" w:rsidP="007667E0">
            <w:pPr>
              <w:pStyle w:val="NoSpacing"/>
              <w:rPr>
                <w:b/>
                <w:bCs/>
                <w:color w:val="080C0C"/>
                <w:lang w:val="it-IT"/>
              </w:rPr>
            </w:pPr>
          </w:p>
          <w:p w14:paraId="36816EED" w14:textId="77777777" w:rsidR="007667E0" w:rsidRPr="007667E0" w:rsidRDefault="007667E0" w:rsidP="007667E0">
            <w:pPr>
              <w:pStyle w:val="NoSpacing"/>
              <w:rPr>
                <w:color w:val="080C0C"/>
                <w:lang w:val="it-IT"/>
              </w:rPr>
            </w:pPr>
            <w:r w:rsidRPr="007667E0">
              <w:rPr>
                <w:color w:val="080C0C"/>
                <w:lang w:val="it-IT"/>
              </w:rPr>
              <w:t>Në projektor paraqitet detyra 3269 + 2685, e punuar në dy mënyra, me qëllim që të gjendet një rrugë- zgjidhje për të vazhduar me zgjidhjen e shembujve të dhënë në libër. Nxënësit pyeten:</w:t>
            </w:r>
          </w:p>
          <w:p w14:paraId="1E89573C" w14:textId="686E7A37" w:rsidR="007667E0" w:rsidRPr="007667E0" w:rsidRDefault="007667E0" w:rsidP="007667E0">
            <w:pPr>
              <w:pStyle w:val="NoSpacing"/>
              <w:rPr>
                <w:color w:val="080C0C"/>
                <w:lang w:val="it-IT"/>
              </w:rPr>
            </w:pPr>
            <w:r w:rsidRPr="007667E0">
              <w:rPr>
                <w:color w:val="080C0C"/>
                <w:lang w:val="it-IT"/>
              </w:rPr>
              <w:t>•</w:t>
            </w:r>
            <w:r w:rsidR="00CA7038">
              <w:rPr>
                <w:color w:val="080C0C"/>
                <w:lang w:val="it-IT"/>
              </w:rPr>
              <w:t xml:space="preserve"> </w:t>
            </w:r>
            <w:r w:rsidRPr="007667E0">
              <w:rPr>
                <w:color w:val="080C0C"/>
                <w:lang w:val="it-IT"/>
              </w:rPr>
              <w:t>Çfarë duhet kemi parasysh kur mbledhim dy numra? (Shifrat duhet të vendosen drejt njëshet nën njëshe...).</w:t>
            </w:r>
          </w:p>
          <w:p w14:paraId="15E46A2C" w14:textId="28574BBB" w:rsidR="007667E0" w:rsidRPr="007667E0" w:rsidRDefault="007667E0" w:rsidP="007667E0">
            <w:pPr>
              <w:pStyle w:val="NoSpacing"/>
              <w:rPr>
                <w:color w:val="080C0C"/>
                <w:lang w:val="it-IT"/>
              </w:rPr>
            </w:pPr>
            <w:r w:rsidRPr="007667E0">
              <w:rPr>
                <w:color w:val="080C0C"/>
                <w:lang w:val="it-IT"/>
              </w:rPr>
              <w:t>•</w:t>
            </w:r>
            <w:r w:rsidR="00CA7038">
              <w:rPr>
                <w:color w:val="080C0C"/>
                <w:lang w:val="it-IT"/>
              </w:rPr>
              <w:t xml:space="preserve"> </w:t>
            </w:r>
            <w:r w:rsidRPr="007667E0">
              <w:rPr>
                <w:color w:val="080C0C"/>
                <w:lang w:val="it-IT"/>
              </w:rPr>
              <w:t>Si veprohet? (Nxënësit shpjegojnë mbledhjen e numrave).</w:t>
            </w:r>
          </w:p>
          <w:p w14:paraId="76C9D77F" w14:textId="77777777" w:rsidR="007667E0" w:rsidRPr="007667E0" w:rsidRDefault="007667E0" w:rsidP="007667E0">
            <w:pPr>
              <w:pStyle w:val="NoSpacing"/>
              <w:rPr>
                <w:color w:val="080C0C"/>
                <w:lang w:val="it-IT"/>
              </w:rPr>
            </w:pPr>
            <w:r w:rsidRPr="007667E0">
              <w:rPr>
                <w:color w:val="080C0C"/>
                <w:lang w:val="it-IT"/>
              </w:rPr>
              <w:t>P.sh.:</w:t>
            </w:r>
            <w:r w:rsidRPr="007667E0">
              <w:rPr>
                <w:color w:val="080C0C"/>
                <w:lang w:val="it-IT"/>
              </w:rPr>
              <w:tab/>
              <w:t>Mënyra e parë: 3000 + 2000 = 5000;</w:t>
            </w:r>
            <w:r w:rsidRPr="007667E0">
              <w:rPr>
                <w:color w:val="080C0C"/>
                <w:lang w:val="it-IT"/>
              </w:rPr>
              <w:tab/>
              <w:t>200 + 600 = 800;</w:t>
            </w:r>
            <w:r w:rsidRPr="007667E0">
              <w:rPr>
                <w:color w:val="080C0C"/>
                <w:lang w:val="it-IT"/>
              </w:rPr>
              <w:tab/>
              <w:t>60 + 80 = 140; 9 + 5 = 14 5000 +</w:t>
            </w:r>
          </w:p>
          <w:p w14:paraId="385D2836" w14:textId="77777777" w:rsidR="007667E0" w:rsidRPr="007667E0" w:rsidRDefault="007667E0" w:rsidP="007667E0">
            <w:pPr>
              <w:pStyle w:val="NoSpacing"/>
              <w:rPr>
                <w:color w:val="080C0C"/>
                <w:lang w:val="it-IT"/>
              </w:rPr>
            </w:pPr>
            <w:r w:rsidRPr="007667E0">
              <w:rPr>
                <w:color w:val="080C0C"/>
                <w:lang w:val="it-IT"/>
              </w:rPr>
              <w:t>800 + 140 + 14 = 5954</w:t>
            </w:r>
          </w:p>
          <w:p w14:paraId="68DC69DE" w14:textId="77777777" w:rsidR="007667E0" w:rsidRPr="007667E0" w:rsidRDefault="007667E0" w:rsidP="007667E0">
            <w:pPr>
              <w:pStyle w:val="NoSpacing"/>
              <w:rPr>
                <w:color w:val="080C0C"/>
                <w:lang w:val="it-IT"/>
              </w:rPr>
            </w:pPr>
            <w:r w:rsidRPr="007667E0">
              <w:rPr>
                <w:color w:val="080C0C"/>
                <w:lang w:val="it-IT"/>
              </w:rPr>
              <w:t>Mënyra e dytë: 3269 + 2000 = 5269; 5269 + 600 = 5869; 5869 + 80 = 5949; 5949 + 5 = 5954</w:t>
            </w:r>
          </w:p>
          <w:p w14:paraId="6AD66A13" w14:textId="77777777" w:rsidR="007667E0" w:rsidRPr="007667E0" w:rsidRDefault="007667E0" w:rsidP="007667E0">
            <w:pPr>
              <w:pStyle w:val="NoSpacing"/>
              <w:rPr>
                <w:color w:val="080C0C"/>
                <w:lang w:val="it-IT"/>
              </w:rPr>
            </w:pPr>
            <w:r w:rsidRPr="007667E0">
              <w:rPr>
                <w:color w:val="080C0C"/>
                <w:lang w:val="it-IT"/>
              </w:rPr>
              <w:t>Nxënësit punojnë detyrën e parë sipas shembullit të mësipërm dhe, në rast nevoje, këshillohen me shokun/shoqen apo mësuesen/in.</w:t>
            </w:r>
          </w:p>
          <w:p w14:paraId="403CD7A9" w14:textId="77777777" w:rsidR="007667E0" w:rsidRPr="007667E0" w:rsidRDefault="007667E0" w:rsidP="007667E0">
            <w:pPr>
              <w:pStyle w:val="NoSpacing"/>
              <w:rPr>
                <w:color w:val="080C0C"/>
                <w:lang w:val="it-IT"/>
              </w:rPr>
            </w:pPr>
          </w:p>
          <w:p w14:paraId="644324D2" w14:textId="77777777" w:rsidR="007667E0" w:rsidRPr="007667E0" w:rsidRDefault="007667E0" w:rsidP="007667E0">
            <w:pPr>
              <w:pStyle w:val="NoSpacing"/>
              <w:rPr>
                <w:b/>
                <w:bCs/>
                <w:color w:val="080C0C"/>
                <w:lang w:val="it-IT"/>
              </w:rPr>
            </w:pPr>
            <w:r w:rsidRPr="007667E0">
              <w:rPr>
                <w:b/>
                <w:bCs/>
                <w:color w:val="080C0C"/>
                <w:lang w:val="it-IT"/>
              </w:rPr>
              <w:t>Ndërtimi i njohurive dhe i shkathtësive: Përpunimi i përmbajtjes</w:t>
            </w:r>
          </w:p>
          <w:p w14:paraId="51A15303" w14:textId="34FA7188" w:rsidR="00DE3FC5" w:rsidRPr="007667E0" w:rsidRDefault="007667E0" w:rsidP="007667E0">
            <w:pPr>
              <w:pStyle w:val="NoSpacing"/>
              <w:rPr>
                <w:b/>
                <w:bCs/>
                <w:color w:val="080C0C"/>
                <w:lang w:val="it-IT"/>
              </w:rPr>
            </w:pPr>
            <w:r w:rsidRPr="007667E0">
              <w:rPr>
                <w:b/>
                <w:bCs/>
                <w:color w:val="080C0C"/>
                <w:lang w:val="it-IT"/>
              </w:rPr>
              <w:t>Marrëdhënie pyetje-përgjigje</w:t>
            </w:r>
          </w:p>
          <w:p w14:paraId="370CD5DB" w14:textId="77777777" w:rsidR="007667E0" w:rsidRPr="007667E0" w:rsidRDefault="007667E0" w:rsidP="007667E0">
            <w:pPr>
              <w:pStyle w:val="NoSpacing"/>
              <w:rPr>
                <w:color w:val="080C0C"/>
                <w:lang w:val="it-IT"/>
              </w:rPr>
            </w:pPr>
            <w:r w:rsidRPr="007667E0">
              <w:rPr>
                <w:color w:val="080C0C"/>
                <w:lang w:val="it-IT"/>
              </w:rPr>
              <w:t>Detyra 2 – Nxënësit udhëzohen të analizojnë shembullin e dhënë. Pyetje:</w:t>
            </w:r>
          </w:p>
          <w:p w14:paraId="0275085B" w14:textId="624559EA" w:rsidR="007667E0" w:rsidRPr="007667E0" w:rsidRDefault="007667E0" w:rsidP="007667E0">
            <w:pPr>
              <w:pStyle w:val="NoSpacing"/>
              <w:rPr>
                <w:color w:val="080C0C"/>
                <w:lang w:val="it-IT"/>
              </w:rPr>
            </w:pPr>
            <w:r w:rsidRPr="007667E0">
              <w:rPr>
                <w:color w:val="080C0C"/>
                <w:lang w:val="it-IT"/>
              </w:rPr>
              <w:t>•</w:t>
            </w:r>
            <w:r w:rsidR="00B268AD">
              <w:rPr>
                <w:color w:val="080C0C"/>
                <w:lang w:val="it-IT"/>
              </w:rPr>
              <w:t xml:space="preserve"> </w:t>
            </w:r>
            <w:r w:rsidRPr="007667E0">
              <w:rPr>
                <w:color w:val="080C0C"/>
                <w:lang w:val="it-IT"/>
              </w:rPr>
              <w:t>Çka ka ndodhur me mbledhorët te shembulli i dhënë?</w:t>
            </w:r>
          </w:p>
          <w:p w14:paraId="5ECE3DB5" w14:textId="5DDD5272" w:rsidR="007667E0" w:rsidRPr="007667E0" w:rsidRDefault="007667E0" w:rsidP="007667E0">
            <w:pPr>
              <w:pStyle w:val="NoSpacing"/>
              <w:rPr>
                <w:color w:val="080C0C"/>
                <w:lang w:val="it-IT"/>
              </w:rPr>
            </w:pPr>
            <w:r w:rsidRPr="007667E0">
              <w:rPr>
                <w:color w:val="080C0C"/>
                <w:lang w:val="it-IT"/>
              </w:rPr>
              <w:t>•</w:t>
            </w:r>
            <w:r w:rsidR="00B268AD">
              <w:rPr>
                <w:color w:val="080C0C"/>
                <w:lang w:val="it-IT"/>
              </w:rPr>
              <w:t xml:space="preserve"> </w:t>
            </w:r>
            <w:r w:rsidRPr="007667E0">
              <w:rPr>
                <w:color w:val="080C0C"/>
                <w:lang w:val="it-IT"/>
              </w:rPr>
              <w:t>Nëse mbledhori i parë rritet për një numër, si veprohet me mbledhorin e dytë, me qëllim që shuma të mos ndryshojë?</w:t>
            </w:r>
          </w:p>
          <w:p w14:paraId="292240DE" w14:textId="77777777" w:rsidR="007667E0" w:rsidRPr="007667E0" w:rsidRDefault="007667E0" w:rsidP="007667E0">
            <w:pPr>
              <w:pStyle w:val="NoSpacing"/>
              <w:rPr>
                <w:color w:val="080C0C"/>
                <w:lang w:val="it-IT"/>
              </w:rPr>
            </w:pPr>
            <w:r w:rsidRPr="007667E0">
              <w:rPr>
                <w:color w:val="080C0C"/>
                <w:lang w:val="it-IT"/>
              </w:rPr>
              <w:t>P.sh.: 4256 + 1532 = 5788</w:t>
            </w:r>
          </w:p>
          <w:p w14:paraId="221F55A6" w14:textId="77777777" w:rsidR="007667E0" w:rsidRPr="007667E0" w:rsidRDefault="007667E0" w:rsidP="007667E0">
            <w:pPr>
              <w:pStyle w:val="NoSpacing"/>
              <w:rPr>
                <w:color w:val="080C0C"/>
                <w:lang w:val="it-IT"/>
              </w:rPr>
            </w:pPr>
            <w:r w:rsidRPr="007667E0">
              <w:rPr>
                <w:color w:val="080C0C"/>
                <w:lang w:val="it-IT"/>
              </w:rPr>
              <w:t>+532 - 532</w:t>
            </w:r>
          </w:p>
          <w:p w14:paraId="27258258" w14:textId="77777777" w:rsidR="007667E0" w:rsidRPr="007667E0" w:rsidRDefault="007667E0" w:rsidP="007667E0">
            <w:pPr>
              <w:pStyle w:val="NoSpacing"/>
              <w:rPr>
                <w:color w:val="080C0C"/>
                <w:lang w:val="it-IT"/>
              </w:rPr>
            </w:pPr>
            <w:r w:rsidRPr="007667E0">
              <w:rPr>
                <w:color w:val="080C0C"/>
                <w:lang w:val="it-IT"/>
              </w:rPr>
              <w:t>4788 + 1000 = 5788</w:t>
            </w:r>
          </w:p>
          <w:p w14:paraId="650636EB" w14:textId="77777777" w:rsidR="007667E0" w:rsidRPr="007667E0" w:rsidRDefault="007667E0" w:rsidP="007667E0">
            <w:pPr>
              <w:pStyle w:val="NoSpacing"/>
              <w:rPr>
                <w:color w:val="080C0C"/>
                <w:lang w:val="it-IT"/>
              </w:rPr>
            </w:pPr>
            <w:r w:rsidRPr="007667E0">
              <w:rPr>
                <w:color w:val="080C0C"/>
                <w:lang w:val="it-IT"/>
              </w:rPr>
              <w:t>Detyra 3 – Pyetje:</w:t>
            </w:r>
          </w:p>
          <w:p w14:paraId="3A75C41E" w14:textId="71B2F9CD" w:rsidR="007667E0" w:rsidRPr="007667E0" w:rsidRDefault="007667E0" w:rsidP="007667E0">
            <w:pPr>
              <w:pStyle w:val="NoSpacing"/>
              <w:rPr>
                <w:color w:val="080C0C"/>
                <w:lang w:val="it-IT"/>
              </w:rPr>
            </w:pPr>
            <w:r w:rsidRPr="007667E0">
              <w:rPr>
                <w:color w:val="080C0C"/>
                <w:lang w:val="it-IT"/>
              </w:rPr>
              <w:t>•</w:t>
            </w:r>
            <w:r w:rsidR="00CC046B">
              <w:rPr>
                <w:color w:val="080C0C"/>
                <w:lang w:val="it-IT"/>
              </w:rPr>
              <w:t xml:space="preserve"> </w:t>
            </w:r>
            <w:r w:rsidRPr="007667E0">
              <w:rPr>
                <w:color w:val="080C0C"/>
                <w:lang w:val="it-IT"/>
              </w:rPr>
              <w:t>Te detyra 6258 + X = 10000, si gjendet numri i panjohur?</w:t>
            </w:r>
          </w:p>
          <w:p w14:paraId="52F17835" w14:textId="77777777" w:rsidR="007667E0" w:rsidRPr="007667E0" w:rsidRDefault="007667E0" w:rsidP="007667E0">
            <w:pPr>
              <w:pStyle w:val="NoSpacing"/>
              <w:rPr>
                <w:color w:val="080C0C"/>
                <w:lang w:val="it-IT"/>
              </w:rPr>
            </w:pPr>
            <w:r w:rsidRPr="007667E0">
              <w:rPr>
                <w:color w:val="080C0C"/>
                <w:lang w:val="it-IT"/>
              </w:rPr>
              <w:lastRenderedPageBreak/>
              <w:t>Vazhdohet me pyetje derisa të gjithë nxënësit zbulojnë rregullën dhe më pas zgjidhin shembujt e tjerë të detyrës 2 dhe 3.</w:t>
            </w:r>
          </w:p>
          <w:p w14:paraId="149D63C5" w14:textId="77777777" w:rsidR="007667E0" w:rsidRPr="007667E0" w:rsidRDefault="007667E0" w:rsidP="007667E0">
            <w:pPr>
              <w:pStyle w:val="NoSpacing"/>
              <w:rPr>
                <w:color w:val="080C0C"/>
                <w:lang w:val="it-IT"/>
              </w:rPr>
            </w:pPr>
          </w:p>
          <w:p w14:paraId="75094039" w14:textId="77777777" w:rsidR="007667E0" w:rsidRPr="007667E0" w:rsidRDefault="007667E0" w:rsidP="007667E0">
            <w:pPr>
              <w:pStyle w:val="NoSpacing"/>
              <w:rPr>
                <w:color w:val="080C0C"/>
                <w:lang w:val="it-IT"/>
              </w:rPr>
            </w:pPr>
            <w:r w:rsidRPr="007667E0">
              <w:rPr>
                <w:color w:val="080C0C"/>
                <w:lang w:val="it-IT"/>
              </w:rPr>
              <w:t>Përforcimi:</w:t>
            </w:r>
          </w:p>
          <w:p w14:paraId="7EF1CBBB" w14:textId="77777777" w:rsidR="007667E0" w:rsidRPr="0007466D" w:rsidRDefault="007667E0" w:rsidP="007667E0">
            <w:pPr>
              <w:pStyle w:val="NoSpacing"/>
              <w:rPr>
                <w:b/>
                <w:bCs/>
                <w:color w:val="080C0C"/>
                <w:lang w:val="it-IT"/>
              </w:rPr>
            </w:pPr>
            <w:r w:rsidRPr="0007466D">
              <w:rPr>
                <w:b/>
                <w:bCs/>
                <w:color w:val="080C0C"/>
                <w:lang w:val="it-IT"/>
              </w:rPr>
              <w:t>Konsolidimi dhe zbatimi i të nxënit</w:t>
            </w:r>
          </w:p>
          <w:p w14:paraId="1D21BD0C" w14:textId="77777777" w:rsidR="007667E0" w:rsidRPr="0007466D" w:rsidRDefault="007667E0" w:rsidP="007667E0">
            <w:pPr>
              <w:pStyle w:val="NoSpacing"/>
              <w:rPr>
                <w:b/>
                <w:bCs/>
                <w:color w:val="080C0C"/>
                <w:lang w:val="it-IT"/>
              </w:rPr>
            </w:pPr>
            <w:r w:rsidRPr="0007466D">
              <w:rPr>
                <w:b/>
                <w:bCs/>
                <w:color w:val="080C0C"/>
                <w:lang w:val="it-IT"/>
              </w:rPr>
              <w:t>Mendo/Puno në dyshe/Shkëmbe mendime</w:t>
            </w:r>
          </w:p>
          <w:p w14:paraId="325E2F6E" w14:textId="77777777" w:rsidR="007667E0" w:rsidRPr="007667E0" w:rsidRDefault="007667E0" w:rsidP="007667E0">
            <w:pPr>
              <w:pStyle w:val="NoSpacing"/>
              <w:rPr>
                <w:color w:val="080C0C"/>
                <w:lang w:val="it-IT"/>
              </w:rPr>
            </w:pPr>
          </w:p>
          <w:p w14:paraId="624E6008" w14:textId="77777777" w:rsidR="007667E0" w:rsidRPr="007667E0" w:rsidRDefault="007667E0" w:rsidP="007667E0">
            <w:pPr>
              <w:pStyle w:val="NoSpacing"/>
              <w:rPr>
                <w:color w:val="080C0C"/>
                <w:lang w:val="it-IT"/>
              </w:rPr>
            </w:pPr>
            <w:r w:rsidRPr="007667E0">
              <w:rPr>
                <w:color w:val="080C0C"/>
                <w:lang w:val="it-IT"/>
              </w:rPr>
              <w:t>Nxënësve u shpërndahet nga një fletë punuese me shembuj të njëjtë si detyrat e punuara gjatë orës. Pasi punojnë detyrat individualisht, i diskutojnë në dyshe e më tej me gjithë klasën. Gjatë diskutimit ata arrijnë deri te zgjidhjet e sakta si dhe argumentimin e zgjidhjeve që kanë bërë.</w:t>
            </w:r>
          </w:p>
          <w:p w14:paraId="73C70146" w14:textId="77777777" w:rsidR="007667E0" w:rsidRPr="007667E0" w:rsidRDefault="007667E0" w:rsidP="007667E0">
            <w:pPr>
              <w:pStyle w:val="NoSpacing"/>
              <w:rPr>
                <w:color w:val="080C0C"/>
                <w:lang w:val="it-IT"/>
              </w:rPr>
            </w:pPr>
            <w:r w:rsidRPr="007667E0">
              <w:rPr>
                <w:color w:val="080C0C"/>
                <w:lang w:val="it-IT"/>
              </w:rPr>
              <w:t>P.sh. 1. Gjej shumën në dy mënyrat e mësuara.</w:t>
            </w:r>
          </w:p>
          <w:p w14:paraId="3488C9A0" w14:textId="77777777" w:rsidR="007667E0" w:rsidRPr="007667E0" w:rsidRDefault="007667E0" w:rsidP="007667E0">
            <w:pPr>
              <w:pStyle w:val="NoSpacing"/>
              <w:rPr>
                <w:color w:val="080C0C"/>
                <w:lang w:val="it-IT"/>
              </w:rPr>
            </w:pPr>
            <w:r w:rsidRPr="007667E0">
              <w:rPr>
                <w:color w:val="080C0C"/>
                <w:lang w:val="it-IT"/>
              </w:rPr>
              <w:t>4324 + 3618 =</w:t>
            </w:r>
          </w:p>
          <w:p w14:paraId="7EABC7E0" w14:textId="6B4C5CBB" w:rsidR="007667E0" w:rsidRPr="007667E0" w:rsidRDefault="007667E0" w:rsidP="007667E0">
            <w:pPr>
              <w:pStyle w:val="NoSpacing"/>
              <w:rPr>
                <w:color w:val="080C0C"/>
                <w:lang w:val="it-IT"/>
              </w:rPr>
            </w:pPr>
            <w:r w:rsidRPr="007667E0">
              <w:rPr>
                <w:color w:val="080C0C"/>
                <w:lang w:val="it-IT"/>
              </w:rPr>
              <w:t>2.</w:t>
            </w:r>
            <w:r w:rsidR="00AE28C1">
              <w:rPr>
                <w:color w:val="080C0C"/>
                <w:lang w:val="it-IT"/>
              </w:rPr>
              <w:t xml:space="preserve"> </w:t>
            </w:r>
            <w:r w:rsidRPr="007667E0">
              <w:rPr>
                <w:color w:val="080C0C"/>
                <w:lang w:val="it-IT"/>
              </w:rPr>
              <w:t>Mbledhori i parë është zvogëluar për 836. Si duhet të veprohet me mbledhorin e dytë me qëllim që shuma të mbetet e njëjtë? 5836 + 1748 =</w:t>
            </w:r>
          </w:p>
          <w:p w14:paraId="266D76CF" w14:textId="3A9BDDB9" w:rsidR="0007466D" w:rsidRDefault="007667E0" w:rsidP="007667E0">
            <w:pPr>
              <w:pStyle w:val="NoSpacing"/>
              <w:rPr>
                <w:color w:val="080C0C"/>
                <w:lang w:val="it-IT"/>
              </w:rPr>
            </w:pPr>
            <w:r w:rsidRPr="007667E0">
              <w:rPr>
                <w:color w:val="080C0C"/>
                <w:lang w:val="it-IT"/>
              </w:rPr>
              <w:t>3.</w:t>
            </w:r>
            <w:r w:rsidR="00AE28C1">
              <w:rPr>
                <w:color w:val="080C0C"/>
                <w:lang w:val="it-IT"/>
              </w:rPr>
              <w:t xml:space="preserve"> </w:t>
            </w:r>
            <w:r w:rsidRPr="007667E0">
              <w:rPr>
                <w:color w:val="080C0C"/>
                <w:lang w:val="it-IT"/>
              </w:rPr>
              <w:t xml:space="preserve">Llogarit mbledhorin që mungon, që të arrihet shuma 10000. </w:t>
            </w:r>
          </w:p>
          <w:p w14:paraId="1F1FEAE4" w14:textId="74DEE7BF" w:rsidR="007667E0" w:rsidRPr="007667E0" w:rsidRDefault="007667E0" w:rsidP="007667E0">
            <w:pPr>
              <w:pStyle w:val="NoSpacing"/>
              <w:rPr>
                <w:color w:val="080C0C"/>
                <w:lang w:val="it-IT"/>
              </w:rPr>
            </w:pPr>
            <w:r w:rsidRPr="007667E0">
              <w:rPr>
                <w:color w:val="080C0C"/>
                <w:lang w:val="it-IT"/>
              </w:rPr>
              <w:t>4836 +     = 10000</w:t>
            </w:r>
            <w:r w:rsidRPr="007667E0">
              <w:rPr>
                <w:color w:val="080C0C"/>
                <w:lang w:val="it-IT"/>
              </w:rPr>
              <w:tab/>
              <w:t>5199 + = 10000</w:t>
            </w:r>
          </w:p>
          <w:p w14:paraId="2682F2E3" w14:textId="77777777" w:rsidR="007667E0" w:rsidRDefault="007667E0" w:rsidP="007667E0">
            <w:pPr>
              <w:pStyle w:val="NoSpacing"/>
              <w:rPr>
                <w:color w:val="080C0C"/>
                <w:lang w:val="it-IT"/>
              </w:rPr>
            </w:pPr>
          </w:p>
          <w:p w14:paraId="0236852C" w14:textId="77777777" w:rsidR="0007466D" w:rsidRDefault="0007466D" w:rsidP="007667E0">
            <w:pPr>
              <w:pStyle w:val="NoSpacing"/>
              <w:rPr>
                <w:color w:val="080C0C"/>
                <w:lang w:val="it-IT"/>
              </w:rPr>
            </w:pPr>
          </w:p>
          <w:p w14:paraId="4C90EEBF" w14:textId="77777777" w:rsidR="0007466D" w:rsidRPr="009E3109" w:rsidRDefault="0007466D" w:rsidP="0007466D">
            <w:pPr>
              <w:pStyle w:val="NoSpacing"/>
              <w:rPr>
                <w:b/>
                <w:color w:val="080C0C"/>
                <w:lang w:val="it-IT"/>
              </w:rPr>
            </w:pPr>
            <w:r w:rsidRPr="009E3109">
              <w:rPr>
                <w:b/>
                <w:color w:val="080C0C"/>
                <w:lang w:val="it-IT"/>
              </w:rPr>
              <w:t>Vlerësimi i nxënësve:</w:t>
            </w:r>
          </w:p>
          <w:p w14:paraId="06536BC5" w14:textId="77777777" w:rsidR="0007466D" w:rsidRPr="007667E0" w:rsidRDefault="0007466D" w:rsidP="007667E0">
            <w:pPr>
              <w:pStyle w:val="NoSpacing"/>
              <w:rPr>
                <w:color w:val="080C0C"/>
                <w:lang w:val="it-IT"/>
              </w:rPr>
            </w:pPr>
          </w:p>
          <w:p w14:paraId="08ACC1F0" w14:textId="77777777" w:rsidR="007667E0" w:rsidRDefault="007667E0" w:rsidP="007667E0">
            <w:pPr>
              <w:pStyle w:val="NoSpacing"/>
              <w:rPr>
                <w:color w:val="080C0C"/>
                <w:lang w:val="it-IT"/>
              </w:rPr>
            </w:pPr>
            <w:r w:rsidRPr="007667E0">
              <w:rPr>
                <w:color w:val="080C0C"/>
                <w:lang w:val="it-IT"/>
              </w:rPr>
              <w:t>Nxënësit vlerësohen për demonstrimin e dy mënyrave të mbledhjes së numrave katërshifrorë, për zbatimin e rregullës për mbledhjen e numrave katërshifrorë dhe për argumentimin e zgjidhjeve që ka bërë.</w:t>
            </w:r>
          </w:p>
          <w:p w14:paraId="2E5E210C" w14:textId="77777777" w:rsidR="0007466D" w:rsidRPr="007667E0" w:rsidRDefault="0007466D" w:rsidP="007667E0">
            <w:pPr>
              <w:pStyle w:val="NoSpacing"/>
              <w:rPr>
                <w:color w:val="080C0C"/>
                <w:lang w:val="it-IT"/>
              </w:rPr>
            </w:pPr>
          </w:p>
          <w:p w14:paraId="6698D500" w14:textId="77777777" w:rsidR="007667E0" w:rsidRPr="007667E0" w:rsidRDefault="007667E0" w:rsidP="007667E0">
            <w:pPr>
              <w:pStyle w:val="NoSpacing"/>
              <w:rPr>
                <w:color w:val="080C0C"/>
                <w:lang w:val="it-IT"/>
              </w:rPr>
            </w:pPr>
            <w:r w:rsidRPr="007667E0">
              <w:rPr>
                <w:color w:val="080C0C"/>
                <w:lang w:val="it-IT"/>
              </w:rPr>
              <w:t>Detyrë:</w:t>
            </w:r>
          </w:p>
          <w:p w14:paraId="2A6F593E" w14:textId="10303F6A" w:rsidR="00FB6E8C" w:rsidRDefault="007667E0" w:rsidP="007667E0">
            <w:pPr>
              <w:pStyle w:val="NoSpacing"/>
              <w:rPr>
                <w:color w:val="080C0C"/>
                <w:lang w:val="it-IT"/>
              </w:rPr>
            </w:pPr>
            <w:r w:rsidRPr="007667E0">
              <w:rPr>
                <w:color w:val="080C0C"/>
                <w:lang w:val="it-IT"/>
              </w:rPr>
              <w:t>Detyra 4 (faqe 70).</w:t>
            </w:r>
          </w:p>
          <w:p w14:paraId="423FCE94" w14:textId="77777777" w:rsidR="00FB6E8C" w:rsidRDefault="00FB6E8C" w:rsidP="007A25B0">
            <w:pPr>
              <w:pStyle w:val="NoSpacing"/>
              <w:rPr>
                <w:color w:val="080C0C"/>
                <w:lang w:val="it-IT"/>
              </w:rPr>
            </w:pPr>
          </w:p>
          <w:p w14:paraId="46C0096D" w14:textId="77777777" w:rsidR="00FB6E8C" w:rsidRPr="00112C98" w:rsidRDefault="00FB6E8C" w:rsidP="007A25B0">
            <w:pPr>
              <w:pStyle w:val="NoSpacing"/>
              <w:rPr>
                <w:color w:val="080C0C"/>
                <w:lang w:val="it-IT"/>
              </w:rPr>
            </w:pPr>
          </w:p>
        </w:tc>
      </w:tr>
    </w:tbl>
    <w:p w14:paraId="5548B0E9" w14:textId="77777777" w:rsidR="00FB6E8C" w:rsidRDefault="00FB6E8C" w:rsidP="00FB6E8C">
      <w:pPr>
        <w:rPr>
          <w:lang w:val="it-IT"/>
        </w:rPr>
      </w:pPr>
    </w:p>
    <w:p w14:paraId="60B7AD70" w14:textId="77777777" w:rsidR="00FB6E8C" w:rsidRDefault="00FB6E8C" w:rsidP="00FB6E8C">
      <w:pPr>
        <w:rPr>
          <w:lang w:val="it-IT"/>
        </w:rPr>
      </w:pPr>
    </w:p>
    <w:p w14:paraId="018596E1" w14:textId="77777777" w:rsidR="00FB6E8C" w:rsidRDefault="00FB6E8C" w:rsidP="00FB6E8C">
      <w:pPr>
        <w:rPr>
          <w:lang w:val="it-IT"/>
        </w:rPr>
      </w:pPr>
    </w:p>
    <w:p w14:paraId="7CF9EC82" w14:textId="77777777" w:rsidR="00FB6E8C" w:rsidRDefault="00FB6E8C" w:rsidP="00FB6E8C">
      <w:pPr>
        <w:rPr>
          <w:lang w:val="it-IT"/>
        </w:rPr>
      </w:pPr>
    </w:p>
    <w:p w14:paraId="1AF32EF7" w14:textId="77777777" w:rsidR="00FB6E8C" w:rsidRDefault="00FB6E8C" w:rsidP="00FB6E8C">
      <w:pPr>
        <w:rPr>
          <w:lang w:val="it-IT"/>
        </w:rPr>
      </w:pPr>
    </w:p>
    <w:p w14:paraId="7E5D82C8"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19918D27" w14:textId="77777777" w:rsidTr="007A25B0">
        <w:trPr>
          <w:trHeight w:val="206"/>
        </w:trPr>
        <w:tc>
          <w:tcPr>
            <w:tcW w:w="10105" w:type="dxa"/>
            <w:tcBorders>
              <w:top w:val="single" w:sz="8" w:space="0" w:color="000000"/>
              <w:bottom w:val="nil"/>
            </w:tcBorders>
            <w:shd w:val="clear" w:color="auto" w:fill="000000"/>
            <w:hideMark/>
          </w:tcPr>
          <w:p w14:paraId="646F36AE" w14:textId="2135CE5E"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07466D">
              <w:rPr>
                <w:rFonts w:ascii="Times New Roman" w:eastAsia="MS Mincho" w:hAnsi="Times New Roman" w:cs="Times New Roman"/>
                <w:b/>
                <w:bCs/>
                <w:color w:val="0D0D0D"/>
                <w:sz w:val="24"/>
                <w:szCs w:val="24"/>
                <w:lang w:val="sq-AL"/>
              </w:rPr>
              <w:t>56</w:t>
            </w:r>
          </w:p>
        </w:tc>
      </w:tr>
      <w:tr w:rsidR="00FB6E8C" w:rsidRPr="009E3109" w14:paraId="1EB6E09C" w14:textId="77777777" w:rsidTr="007A25B0">
        <w:trPr>
          <w:trHeight w:val="379"/>
        </w:trPr>
        <w:tc>
          <w:tcPr>
            <w:tcW w:w="10105" w:type="dxa"/>
            <w:tcBorders>
              <w:top w:val="single" w:sz="8" w:space="0" w:color="000000"/>
              <w:bottom w:val="single" w:sz="8" w:space="0" w:color="000000"/>
            </w:tcBorders>
            <w:hideMark/>
          </w:tcPr>
          <w:p w14:paraId="7FE0BFC5" w14:textId="517853E8"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6C29E804" w14:textId="10D810C0"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5A0EA6AA" w14:textId="77777777" w:rsidTr="007A25B0">
        <w:trPr>
          <w:trHeight w:val="2390"/>
        </w:trPr>
        <w:tc>
          <w:tcPr>
            <w:tcW w:w="10105" w:type="dxa"/>
            <w:tcBorders>
              <w:top w:val="nil"/>
            </w:tcBorders>
          </w:tcPr>
          <w:p w14:paraId="68D37D96" w14:textId="77777777" w:rsidR="00FB6E8C" w:rsidRDefault="00FB6E8C" w:rsidP="007A25B0">
            <w:pPr>
              <w:pStyle w:val="NoSpacing"/>
              <w:rPr>
                <w:color w:val="080C0C"/>
                <w:lang w:val="it-IT"/>
              </w:rPr>
            </w:pPr>
          </w:p>
          <w:p w14:paraId="751C2451" w14:textId="77777777" w:rsidR="00155776" w:rsidRPr="00155776" w:rsidRDefault="00155776" w:rsidP="00155776">
            <w:pPr>
              <w:pStyle w:val="NoSpacing"/>
              <w:rPr>
                <w:b/>
                <w:bCs/>
                <w:color w:val="080C0C"/>
                <w:lang w:val="it-IT"/>
              </w:rPr>
            </w:pPr>
            <w:r w:rsidRPr="00155776">
              <w:rPr>
                <w:b/>
                <w:bCs/>
                <w:color w:val="080C0C"/>
                <w:lang w:val="it-IT"/>
              </w:rPr>
              <w:t>Tema: Numrat natyrorë</w:t>
            </w:r>
          </w:p>
          <w:p w14:paraId="53AA3514" w14:textId="77777777" w:rsidR="00155776" w:rsidRPr="00155776" w:rsidRDefault="00155776" w:rsidP="00155776">
            <w:pPr>
              <w:pStyle w:val="NoSpacing"/>
              <w:rPr>
                <w:b/>
                <w:bCs/>
                <w:color w:val="080C0C"/>
                <w:lang w:val="it-IT"/>
              </w:rPr>
            </w:pPr>
            <w:r w:rsidRPr="00155776">
              <w:rPr>
                <w:b/>
                <w:bCs/>
                <w:color w:val="080C0C"/>
                <w:lang w:val="it-IT"/>
              </w:rPr>
              <w:t>Rezultatet e të nxënit të temës:</w:t>
            </w:r>
          </w:p>
          <w:p w14:paraId="43C331A2" w14:textId="77777777" w:rsidR="00155776" w:rsidRPr="00155776" w:rsidRDefault="00155776" w:rsidP="00155776">
            <w:pPr>
              <w:pStyle w:val="NoSpacing"/>
              <w:rPr>
                <w:color w:val="080C0C"/>
                <w:lang w:val="it-IT"/>
              </w:rPr>
            </w:pPr>
            <w:r w:rsidRPr="00155776">
              <w:rPr>
                <w:color w:val="080C0C"/>
                <w:lang w:val="it-IT"/>
              </w:rPr>
              <w:t>Kryen veprimet aritmetike me numra natyrorë (gjen shumën dhe ndryshimin e numrave deri në 10000).</w:t>
            </w:r>
          </w:p>
          <w:p w14:paraId="3253E6E0" w14:textId="77777777" w:rsidR="00155776" w:rsidRPr="00155776" w:rsidRDefault="00155776" w:rsidP="00155776">
            <w:pPr>
              <w:pStyle w:val="NoSpacing"/>
              <w:rPr>
                <w:color w:val="080C0C"/>
                <w:lang w:val="it-IT"/>
              </w:rPr>
            </w:pPr>
          </w:p>
          <w:p w14:paraId="57CCDCBD" w14:textId="283A4358" w:rsidR="00155776" w:rsidRPr="00155776" w:rsidRDefault="00155776" w:rsidP="00155776">
            <w:pPr>
              <w:pStyle w:val="NoSpacing"/>
              <w:rPr>
                <w:b/>
                <w:bCs/>
                <w:color w:val="080C0C"/>
                <w:lang w:val="it-IT"/>
              </w:rPr>
            </w:pPr>
            <w:r w:rsidRPr="00155776">
              <w:rPr>
                <w:b/>
                <w:bCs/>
                <w:color w:val="080C0C"/>
                <w:lang w:val="it-IT"/>
              </w:rPr>
              <w:t>Kontributi në rezultatet për kompetencat kryesore të shkallës: I.3; II.3; III.1,4.</w:t>
            </w:r>
          </w:p>
          <w:p w14:paraId="693D35CB" w14:textId="77777777" w:rsidR="00155776" w:rsidRPr="00155776" w:rsidRDefault="00155776" w:rsidP="00155776">
            <w:pPr>
              <w:pStyle w:val="NoSpacing"/>
              <w:rPr>
                <w:b/>
                <w:bCs/>
                <w:color w:val="080C0C"/>
                <w:lang w:val="it-IT"/>
              </w:rPr>
            </w:pPr>
            <w:r w:rsidRPr="00155776">
              <w:rPr>
                <w:b/>
                <w:bCs/>
                <w:color w:val="080C0C"/>
                <w:lang w:val="it-IT"/>
              </w:rPr>
              <w:t>Kontributi në rezultatet e fushës së kurrikulës: 1.4; 2.4; 3.4; 7.1.</w:t>
            </w:r>
          </w:p>
          <w:p w14:paraId="6C45A59A" w14:textId="77777777" w:rsidR="00155776" w:rsidRDefault="00155776" w:rsidP="00155776">
            <w:pPr>
              <w:pStyle w:val="NoSpacing"/>
              <w:rPr>
                <w:color w:val="080C0C"/>
                <w:lang w:val="it-IT"/>
              </w:rPr>
            </w:pPr>
          </w:p>
          <w:p w14:paraId="28EA965C" w14:textId="1DCAD3BA" w:rsidR="00155776" w:rsidRPr="009E3109" w:rsidRDefault="00155776" w:rsidP="00155776">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46EF049F" w14:textId="77777777" w:rsidR="00155776" w:rsidRPr="009E3109" w:rsidRDefault="00155776" w:rsidP="00155776">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Zbritja</w:t>
            </w:r>
            <w:proofErr w:type="spellEnd"/>
            <w:r w:rsidRPr="009E3109">
              <w:rPr>
                <w:b/>
                <w:bCs/>
                <w:color w:val="080C0C"/>
              </w:rPr>
              <w:t xml:space="preserve"> e </w:t>
            </w:r>
            <w:proofErr w:type="spellStart"/>
            <w:r w:rsidRPr="009E3109">
              <w:rPr>
                <w:b/>
                <w:bCs/>
                <w:color w:val="080C0C"/>
              </w:rPr>
              <w:t>numrave</w:t>
            </w:r>
            <w:proofErr w:type="spellEnd"/>
            <w:r w:rsidRPr="009E3109">
              <w:rPr>
                <w:b/>
                <w:bCs/>
                <w:color w:val="080C0C"/>
              </w:rPr>
              <w:t xml:space="preserve"> </w:t>
            </w:r>
            <w:proofErr w:type="spellStart"/>
            <w:r w:rsidRPr="009E3109">
              <w:rPr>
                <w:b/>
                <w:bCs/>
                <w:color w:val="080C0C"/>
              </w:rPr>
              <w:t>katërshifrorë</w:t>
            </w:r>
            <w:proofErr w:type="spellEnd"/>
          </w:p>
          <w:p w14:paraId="5A913561" w14:textId="77777777" w:rsidR="00155776" w:rsidRPr="009E3109" w:rsidRDefault="00155776" w:rsidP="00155776">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0FB9C07A" w14:textId="77777777" w:rsidR="00155776" w:rsidRPr="009E3109" w:rsidRDefault="00155776" w:rsidP="00155776">
            <w:pPr>
              <w:pStyle w:val="NoSpacing"/>
              <w:rPr>
                <w:color w:val="080C0C"/>
              </w:rPr>
            </w:pPr>
            <w:r w:rsidRPr="009E3109">
              <w:rPr>
                <w:color w:val="080C0C"/>
              </w:rPr>
              <w:t>•</w:t>
            </w:r>
            <w:r w:rsidRPr="009E3109">
              <w:rPr>
                <w:color w:val="080C0C"/>
              </w:rPr>
              <w:tab/>
            </w:r>
            <w:proofErr w:type="spellStart"/>
            <w:r w:rsidRPr="009E3109">
              <w:rPr>
                <w:color w:val="080C0C"/>
              </w:rPr>
              <w:t>Demonstron</w:t>
            </w:r>
            <w:proofErr w:type="spellEnd"/>
            <w:r w:rsidRPr="009E3109">
              <w:rPr>
                <w:color w:val="080C0C"/>
              </w:rPr>
              <w:t xml:space="preserve"> </w:t>
            </w:r>
            <w:proofErr w:type="spellStart"/>
            <w:r w:rsidRPr="009E3109">
              <w:rPr>
                <w:color w:val="080C0C"/>
              </w:rPr>
              <w:t>përdorimin</w:t>
            </w:r>
            <w:proofErr w:type="spellEnd"/>
            <w:r w:rsidRPr="009E3109">
              <w:rPr>
                <w:color w:val="080C0C"/>
              </w:rPr>
              <w:t xml:space="preserve"> e </w:t>
            </w:r>
            <w:proofErr w:type="spellStart"/>
            <w:r w:rsidRPr="009E3109">
              <w:rPr>
                <w:color w:val="080C0C"/>
              </w:rPr>
              <w:t>dy</w:t>
            </w:r>
            <w:proofErr w:type="spellEnd"/>
            <w:r w:rsidRPr="009E3109">
              <w:rPr>
                <w:color w:val="080C0C"/>
              </w:rPr>
              <w:t xml:space="preserve"> </w:t>
            </w:r>
            <w:proofErr w:type="spellStart"/>
            <w:r w:rsidRPr="009E3109">
              <w:rPr>
                <w:color w:val="080C0C"/>
              </w:rPr>
              <w:t>mënyrave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zbritjes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numrave</w:t>
            </w:r>
            <w:proofErr w:type="spellEnd"/>
            <w:r w:rsidRPr="009E3109">
              <w:rPr>
                <w:color w:val="080C0C"/>
              </w:rPr>
              <w:t xml:space="preserve"> </w:t>
            </w:r>
            <w:proofErr w:type="spellStart"/>
            <w:r w:rsidRPr="009E3109">
              <w:rPr>
                <w:color w:val="080C0C"/>
              </w:rPr>
              <w:t>katërshifrorë</w:t>
            </w:r>
            <w:proofErr w:type="spellEnd"/>
            <w:r w:rsidRPr="009E3109">
              <w:rPr>
                <w:color w:val="080C0C"/>
              </w:rPr>
              <w:t>;</w:t>
            </w:r>
          </w:p>
          <w:p w14:paraId="6419D3EC" w14:textId="77777777" w:rsidR="00155776" w:rsidRPr="009E3109" w:rsidRDefault="00155776" w:rsidP="00155776">
            <w:pPr>
              <w:pStyle w:val="NoSpacing"/>
              <w:rPr>
                <w:color w:val="080C0C"/>
              </w:rPr>
            </w:pPr>
            <w:r w:rsidRPr="009E3109">
              <w:rPr>
                <w:color w:val="080C0C"/>
              </w:rPr>
              <w:t>•</w:t>
            </w:r>
            <w:r w:rsidRPr="009E3109">
              <w:rPr>
                <w:color w:val="080C0C"/>
              </w:rPr>
              <w:tab/>
            </w:r>
            <w:proofErr w:type="spellStart"/>
            <w:r w:rsidRPr="009E3109">
              <w:rPr>
                <w:color w:val="080C0C"/>
              </w:rPr>
              <w:t>Zbaton</w:t>
            </w:r>
            <w:proofErr w:type="spellEnd"/>
            <w:r w:rsidRPr="009E3109">
              <w:rPr>
                <w:color w:val="080C0C"/>
              </w:rPr>
              <w:t xml:space="preserve"> </w:t>
            </w:r>
            <w:proofErr w:type="spellStart"/>
            <w:r w:rsidRPr="009E3109">
              <w:rPr>
                <w:color w:val="080C0C"/>
              </w:rPr>
              <w:t>rregullën</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zbritjen</w:t>
            </w:r>
            <w:proofErr w:type="spellEnd"/>
            <w:r w:rsidRPr="009E3109">
              <w:rPr>
                <w:color w:val="080C0C"/>
              </w:rPr>
              <w:t xml:space="preserve"> e </w:t>
            </w:r>
            <w:proofErr w:type="spellStart"/>
            <w:r w:rsidRPr="009E3109">
              <w:rPr>
                <w:color w:val="080C0C"/>
              </w:rPr>
              <w:t>numrave</w:t>
            </w:r>
            <w:proofErr w:type="spellEnd"/>
            <w:r w:rsidRPr="009E3109">
              <w:rPr>
                <w:color w:val="080C0C"/>
              </w:rPr>
              <w:t xml:space="preserve"> </w:t>
            </w:r>
            <w:proofErr w:type="spellStart"/>
            <w:r w:rsidRPr="009E3109">
              <w:rPr>
                <w:color w:val="080C0C"/>
              </w:rPr>
              <w:t>katërshifrorë</w:t>
            </w:r>
            <w:proofErr w:type="spellEnd"/>
            <w:r w:rsidRPr="009E3109">
              <w:rPr>
                <w:color w:val="080C0C"/>
              </w:rPr>
              <w:t>;</w:t>
            </w:r>
          </w:p>
          <w:p w14:paraId="4DE3E923" w14:textId="77777777" w:rsidR="00155776" w:rsidRPr="009E3109" w:rsidRDefault="00155776" w:rsidP="00155776">
            <w:pPr>
              <w:pStyle w:val="NoSpacing"/>
              <w:rPr>
                <w:color w:val="080C0C"/>
              </w:rPr>
            </w:pPr>
            <w:r w:rsidRPr="009E3109">
              <w:rPr>
                <w:color w:val="080C0C"/>
              </w:rPr>
              <w:t>•</w:t>
            </w:r>
            <w:r w:rsidRPr="009E3109">
              <w:rPr>
                <w:color w:val="080C0C"/>
              </w:rPr>
              <w:tab/>
            </w:r>
            <w:proofErr w:type="spellStart"/>
            <w:r w:rsidRPr="009E3109">
              <w:rPr>
                <w:color w:val="080C0C"/>
              </w:rPr>
              <w:t>Argumenton</w:t>
            </w:r>
            <w:proofErr w:type="spellEnd"/>
            <w:r w:rsidRPr="009E3109">
              <w:rPr>
                <w:color w:val="080C0C"/>
              </w:rPr>
              <w:t xml:space="preserve"> </w:t>
            </w:r>
            <w:proofErr w:type="spellStart"/>
            <w:r w:rsidRPr="009E3109">
              <w:rPr>
                <w:color w:val="080C0C"/>
              </w:rPr>
              <w:t>zgjidhjet</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ka </w:t>
            </w:r>
            <w:proofErr w:type="spellStart"/>
            <w:r w:rsidRPr="009E3109">
              <w:rPr>
                <w:color w:val="080C0C"/>
              </w:rPr>
              <w:t>bërë</w:t>
            </w:r>
            <w:proofErr w:type="spellEnd"/>
            <w:r w:rsidRPr="009E3109">
              <w:rPr>
                <w:color w:val="080C0C"/>
              </w:rPr>
              <w:t>.</w:t>
            </w:r>
          </w:p>
          <w:p w14:paraId="3B73CCD7" w14:textId="77777777" w:rsidR="00155776" w:rsidRPr="009E3109" w:rsidRDefault="00155776" w:rsidP="00155776">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648627E0" w14:textId="77777777" w:rsidR="00155776" w:rsidRPr="00155776" w:rsidRDefault="00155776" w:rsidP="00155776">
            <w:pPr>
              <w:pStyle w:val="NoSpacing"/>
              <w:rPr>
                <w:color w:val="080C0C"/>
                <w:lang w:val="it-IT"/>
              </w:rPr>
            </w:pPr>
            <w:r w:rsidRPr="00155776">
              <w:rPr>
                <w:b/>
                <w:bCs/>
                <w:color w:val="080C0C"/>
                <w:lang w:val="it-IT"/>
              </w:rPr>
              <w:t>Burimet, mjetet e konkretizimit dhe materialet mësimore</w:t>
            </w:r>
            <w:r w:rsidRPr="00155776">
              <w:rPr>
                <w:color w:val="080C0C"/>
                <w:lang w:val="it-IT"/>
              </w:rPr>
              <w:t>: fletë punuese.</w:t>
            </w:r>
          </w:p>
          <w:p w14:paraId="09B49911" w14:textId="77777777" w:rsidR="00155776" w:rsidRPr="00155776" w:rsidRDefault="00155776" w:rsidP="00155776">
            <w:pPr>
              <w:pStyle w:val="NoSpacing"/>
              <w:rPr>
                <w:color w:val="080C0C"/>
                <w:lang w:val="it-IT"/>
              </w:rPr>
            </w:pPr>
            <w:r w:rsidRPr="00155776">
              <w:rPr>
                <w:color w:val="080C0C"/>
                <w:lang w:val="it-IT"/>
              </w:rPr>
              <w:t>Lidhja me lëndët e tjera mësimore dhe/apo me çështjet ndërkurrikulare dhe situatat jetësore:</w:t>
            </w:r>
          </w:p>
          <w:p w14:paraId="7060C8BC" w14:textId="77777777" w:rsidR="00155776" w:rsidRPr="00155776" w:rsidRDefault="00155776" w:rsidP="00155776">
            <w:pPr>
              <w:pStyle w:val="NoSpacing"/>
              <w:rPr>
                <w:color w:val="080C0C"/>
                <w:lang w:val="it-IT"/>
              </w:rPr>
            </w:pPr>
            <w:r w:rsidRPr="00155776">
              <w:rPr>
                <w:color w:val="080C0C"/>
                <w:lang w:val="it-IT"/>
              </w:rPr>
              <w:t>Gjuhë amtare (shqipe), Shoqëria dhe mjedisi, Edukimi për zhvillim të qëndrueshëm.</w:t>
            </w:r>
          </w:p>
          <w:p w14:paraId="4C01D0E7" w14:textId="77777777" w:rsidR="00155776" w:rsidRDefault="00155776" w:rsidP="00155776">
            <w:pPr>
              <w:pStyle w:val="NoSpacing"/>
              <w:rPr>
                <w:color w:val="080C0C"/>
                <w:lang w:val="it-IT"/>
              </w:rPr>
            </w:pPr>
          </w:p>
          <w:p w14:paraId="24BA79E0" w14:textId="249DF1AB" w:rsidR="00155776" w:rsidRPr="00155776" w:rsidRDefault="00155776" w:rsidP="00155776">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7CB80A73" w14:textId="77777777" w:rsidR="00155776" w:rsidRPr="00155776" w:rsidRDefault="00155776" w:rsidP="00155776">
            <w:pPr>
              <w:pStyle w:val="NoSpacing"/>
              <w:rPr>
                <w:color w:val="080C0C"/>
                <w:lang w:val="it-IT"/>
              </w:rPr>
            </w:pPr>
            <w:r w:rsidRPr="00155776">
              <w:rPr>
                <w:color w:val="080C0C"/>
                <w:lang w:val="it-IT"/>
              </w:rPr>
              <w:t>Parashikimi:</w:t>
            </w:r>
          </w:p>
          <w:p w14:paraId="3B75EA7E" w14:textId="77777777" w:rsidR="00155776" w:rsidRPr="00155776" w:rsidRDefault="00155776" w:rsidP="00155776">
            <w:pPr>
              <w:pStyle w:val="NoSpacing"/>
              <w:rPr>
                <w:b/>
                <w:bCs/>
                <w:color w:val="080C0C"/>
                <w:lang w:val="it-IT"/>
              </w:rPr>
            </w:pPr>
            <w:r w:rsidRPr="00155776">
              <w:rPr>
                <w:b/>
                <w:bCs/>
                <w:color w:val="080C0C"/>
                <w:lang w:val="it-IT"/>
              </w:rPr>
              <w:t>Përgatitja për të nxënët</w:t>
            </w:r>
          </w:p>
          <w:p w14:paraId="35B1C269" w14:textId="77777777" w:rsidR="00155776" w:rsidRDefault="00155776" w:rsidP="00155776">
            <w:pPr>
              <w:pStyle w:val="NoSpacing"/>
              <w:rPr>
                <w:b/>
                <w:bCs/>
                <w:color w:val="080C0C"/>
                <w:lang w:val="it-IT"/>
              </w:rPr>
            </w:pPr>
            <w:r w:rsidRPr="00155776">
              <w:rPr>
                <w:b/>
                <w:bCs/>
                <w:color w:val="080C0C"/>
                <w:lang w:val="it-IT"/>
              </w:rPr>
              <w:t>Rrugëzgjidhje për të lexuarit në matematikë</w:t>
            </w:r>
          </w:p>
          <w:p w14:paraId="62D1690C" w14:textId="77777777" w:rsidR="00155776" w:rsidRPr="00155776" w:rsidRDefault="00155776" w:rsidP="00155776">
            <w:pPr>
              <w:pStyle w:val="NoSpacing"/>
              <w:rPr>
                <w:b/>
                <w:bCs/>
                <w:color w:val="080C0C"/>
                <w:lang w:val="it-IT"/>
              </w:rPr>
            </w:pPr>
          </w:p>
          <w:p w14:paraId="7F7BF96D" w14:textId="77777777" w:rsidR="00155776" w:rsidRPr="00155776" w:rsidRDefault="00155776" w:rsidP="00155776">
            <w:pPr>
              <w:pStyle w:val="NoSpacing"/>
              <w:rPr>
                <w:color w:val="080C0C"/>
                <w:lang w:val="it-IT"/>
              </w:rPr>
            </w:pPr>
            <w:r w:rsidRPr="00155776">
              <w:rPr>
                <w:color w:val="080C0C"/>
                <w:lang w:val="it-IT"/>
              </w:rPr>
              <w:t>Në projektor paraqitet detyra 5894 - 1762, e punuar në dy mënyra, me qëllim që të gjendet një rrugëzgjidhje për të vazhduar me zgjidhjen e shembujve të dhënë në libër. Nxënësit pyeten:</w:t>
            </w:r>
          </w:p>
          <w:p w14:paraId="521CCF25" w14:textId="1FF82FC2" w:rsidR="00155776" w:rsidRPr="00155776" w:rsidRDefault="00155776" w:rsidP="00155776">
            <w:pPr>
              <w:pStyle w:val="NoSpacing"/>
              <w:rPr>
                <w:color w:val="080C0C"/>
                <w:lang w:val="it-IT"/>
              </w:rPr>
            </w:pPr>
            <w:r w:rsidRPr="00155776">
              <w:rPr>
                <w:color w:val="080C0C"/>
                <w:lang w:val="it-IT"/>
              </w:rPr>
              <w:t>•</w:t>
            </w:r>
            <w:r w:rsidR="0078112D">
              <w:rPr>
                <w:color w:val="080C0C"/>
                <w:lang w:val="it-IT"/>
              </w:rPr>
              <w:t xml:space="preserve"> </w:t>
            </w:r>
            <w:r w:rsidRPr="00155776">
              <w:rPr>
                <w:color w:val="080C0C"/>
                <w:lang w:val="it-IT"/>
              </w:rPr>
              <w:t>Çfarë duhet të kemi parasysh kur zbresim dy numra? (Shifrat duhet të vendosen drejt njëshet nën njëshe...).</w:t>
            </w:r>
          </w:p>
          <w:p w14:paraId="3643A4B8" w14:textId="155955B7" w:rsidR="00155776" w:rsidRPr="00155776" w:rsidRDefault="00155776" w:rsidP="00155776">
            <w:pPr>
              <w:pStyle w:val="NoSpacing"/>
              <w:rPr>
                <w:color w:val="080C0C"/>
                <w:lang w:val="it-IT"/>
              </w:rPr>
            </w:pPr>
            <w:r w:rsidRPr="00155776">
              <w:rPr>
                <w:color w:val="080C0C"/>
                <w:lang w:val="it-IT"/>
              </w:rPr>
              <w:t>•</w:t>
            </w:r>
            <w:r w:rsidR="0078112D">
              <w:rPr>
                <w:color w:val="080C0C"/>
                <w:lang w:val="it-IT"/>
              </w:rPr>
              <w:t xml:space="preserve"> </w:t>
            </w:r>
            <w:r w:rsidRPr="00155776">
              <w:rPr>
                <w:color w:val="080C0C"/>
                <w:lang w:val="it-IT"/>
              </w:rPr>
              <w:t>Si veprohet? (Nxënësit shpjegojnë zbritjen e numrave).</w:t>
            </w:r>
          </w:p>
          <w:p w14:paraId="5C12FE5C" w14:textId="77777777" w:rsidR="00155776" w:rsidRPr="00155776" w:rsidRDefault="00155776" w:rsidP="00155776">
            <w:pPr>
              <w:pStyle w:val="NoSpacing"/>
              <w:rPr>
                <w:color w:val="080C0C"/>
                <w:lang w:val="it-IT"/>
              </w:rPr>
            </w:pPr>
            <w:r w:rsidRPr="00155776">
              <w:rPr>
                <w:color w:val="080C0C"/>
                <w:lang w:val="it-IT"/>
              </w:rPr>
              <w:t>P.sh.: Mënyra e parë: 5894 – 1000 = 4894; 4894 – 700 = 4194; 4194 – 60 = 4134; 4134 – 2 = 4132</w:t>
            </w:r>
          </w:p>
          <w:p w14:paraId="5FB4EF41" w14:textId="77777777" w:rsidR="00155776" w:rsidRPr="00155776" w:rsidRDefault="00155776" w:rsidP="00155776">
            <w:pPr>
              <w:pStyle w:val="NoSpacing"/>
              <w:rPr>
                <w:color w:val="080C0C"/>
                <w:lang w:val="it-IT"/>
              </w:rPr>
            </w:pPr>
            <w:r w:rsidRPr="00155776">
              <w:rPr>
                <w:color w:val="080C0C"/>
                <w:lang w:val="it-IT"/>
              </w:rPr>
              <w:t>Mënyra e dytë: 5894 – 2 = 5892; 5892 – 60 = 5832; 5832 – 700 = 5132; 5132 – 1000 = 4132</w:t>
            </w:r>
          </w:p>
          <w:p w14:paraId="3B4B76AB" w14:textId="77777777" w:rsidR="00155776" w:rsidRPr="00155776" w:rsidRDefault="00155776" w:rsidP="00155776">
            <w:pPr>
              <w:pStyle w:val="NoSpacing"/>
              <w:rPr>
                <w:color w:val="080C0C"/>
                <w:lang w:val="it-IT"/>
              </w:rPr>
            </w:pPr>
            <w:r w:rsidRPr="00155776">
              <w:rPr>
                <w:color w:val="080C0C"/>
                <w:lang w:val="it-IT"/>
              </w:rPr>
              <w:t>Nxënësit punojnë detyrën e parë sipas shembullit të mësipërm dhe, në rast nevoje, këshillohen me shokun/ shoqen apo mësuesen/in.</w:t>
            </w:r>
          </w:p>
          <w:p w14:paraId="01A404A0" w14:textId="27D248F9" w:rsidR="00155776" w:rsidRPr="00155776" w:rsidRDefault="00155776" w:rsidP="00155776">
            <w:pPr>
              <w:pStyle w:val="NoSpacing"/>
              <w:rPr>
                <w:color w:val="080C0C"/>
                <w:lang w:val="it-IT"/>
              </w:rPr>
            </w:pPr>
          </w:p>
          <w:p w14:paraId="0C522C05" w14:textId="77777777" w:rsidR="00155776" w:rsidRPr="00155776" w:rsidRDefault="00155776" w:rsidP="00155776">
            <w:pPr>
              <w:pStyle w:val="NoSpacing"/>
              <w:rPr>
                <w:b/>
                <w:bCs/>
                <w:color w:val="080C0C"/>
                <w:lang w:val="it-IT"/>
              </w:rPr>
            </w:pPr>
            <w:r w:rsidRPr="00155776">
              <w:rPr>
                <w:b/>
                <w:bCs/>
                <w:color w:val="080C0C"/>
                <w:lang w:val="it-IT"/>
              </w:rPr>
              <w:t>Ndërtimi i njohurive dhe i shkathtësive: Përpunimi i përmbajtjes</w:t>
            </w:r>
          </w:p>
          <w:p w14:paraId="476F70A4" w14:textId="77777777" w:rsidR="00155776" w:rsidRDefault="00155776" w:rsidP="00155776">
            <w:pPr>
              <w:pStyle w:val="NoSpacing"/>
              <w:rPr>
                <w:b/>
                <w:bCs/>
                <w:color w:val="080C0C"/>
                <w:lang w:val="it-IT"/>
              </w:rPr>
            </w:pPr>
            <w:r w:rsidRPr="00155776">
              <w:rPr>
                <w:b/>
                <w:bCs/>
                <w:color w:val="080C0C"/>
                <w:lang w:val="it-IT"/>
              </w:rPr>
              <w:t>Marrëdhënie pyetje-përgjigje</w:t>
            </w:r>
          </w:p>
          <w:p w14:paraId="31D50C3E" w14:textId="77777777" w:rsidR="00DE3FC5" w:rsidRPr="00155776" w:rsidRDefault="00DE3FC5" w:rsidP="00155776">
            <w:pPr>
              <w:pStyle w:val="NoSpacing"/>
              <w:rPr>
                <w:b/>
                <w:bCs/>
                <w:color w:val="080C0C"/>
                <w:lang w:val="it-IT"/>
              </w:rPr>
            </w:pPr>
          </w:p>
          <w:p w14:paraId="19412B18" w14:textId="77777777" w:rsidR="00155776" w:rsidRPr="00155776" w:rsidRDefault="00155776" w:rsidP="00155776">
            <w:pPr>
              <w:pStyle w:val="NoSpacing"/>
              <w:rPr>
                <w:color w:val="080C0C"/>
                <w:lang w:val="it-IT"/>
              </w:rPr>
            </w:pPr>
            <w:r w:rsidRPr="00155776">
              <w:rPr>
                <w:color w:val="080C0C"/>
                <w:lang w:val="it-IT"/>
              </w:rPr>
              <w:t>Nxënësit udhëzohen të analizojnë shembullin e dhënë. Pyetje:</w:t>
            </w:r>
          </w:p>
          <w:p w14:paraId="741EFBE7" w14:textId="12A4C1C0" w:rsidR="00155776" w:rsidRPr="00155776" w:rsidRDefault="00155776" w:rsidP="00155776">
            <w:pPr>
              <w:pStyle w:val="NoSpacing"/>
              <w:rPr>
                <w:color w:val="080C0C"/>
                <w:lang w:val="it-IT"/>
              </w:rPr>
            </w:pPr>
            <w:r w:rsidRPr="00155776">
              <w:rPr>
                <w:color w:val="080C0C"/>
                <w:lang w:val="it-IT"/>
              </w:rPr>
              <w:t>•</w:t>
            </w:r>
            <w:r w:rsidR="0078112D">
              <w:rPr>
                <w:color w:val="080C0C"/>
                <w:lang w:val="it-IT"/>
              </w:rPr>
              <w:t xml:space="preserve"> </w:t>
            </w:r>
            <w:r w:rsidRPr="00155776">
              <w:rPr>
                <w:color w:val="080C0C"/>
                <w:lang w:val="it-IT"/>
              </w:rPr>
              <w:t>Çka ka ndodhur me të zbritshmin dhe zbritësin te shembulli i dhënë?</w:t>
            </w:r>
          </w:p>
          <w:p w14:paraId="63B2B1FF" w14:textId="69B7F56A" w:rsidR="00155776" w:rsidRPr="00155776" w:rsidRDefault="00155776" w:rsidP="00155776">
            <w:pPr>
              <w:pStyle w:val="NoSpacing"/>
              <w:rPr>
                <w:color w:val="080C0C"/>
                <w:lang w:val="it-IT"/>
              </w:rPr>
            </w:pPr>
            <w:r w:rsidRPr="00155776">
              <w:rPr>
                <w:color w:val="080C0C"/>
                <w:lang w:val="it-IT"/>
              </w:rPr>
              <w:t>•</w:t>
            </w:r>
            <w:r w:rsidR="0078112D">
              <w:rPr>
                <w:color w:val="080C0C"/>
                <w:lang w:val="it-IT"/>
              </w:rPr>
              <w:t xml:space="preserve"> </w:t>
            </w:r>
            <w:r w:rsidRPr="00155776">
              <w:rPr>
                <w:color w:val="080C0C"/>
                <w:lang w:val="it-IT"/>
              </w:rPr>
              <w:t>Nëse i zbritëshmi rritet/zvogëlohet për një numër, si veprohet me zbritësin, me qëllim që ndryshimi të mos ndryshojë?</w:t>
            </w:r>
          </w:p>
          <w:p w14:paraId="59635ED3" w14:textId="77777777" w:rsidR="00155776" w:rsidRPr="00155776" w:rsidRDefault="00155776" w:rsidP="00155776">
            <w:pPr>
              <w:pStyle w:val="NoSpacing"/>
              <w:rPr>
                <w:color w:val="080C0C"/>
                <w:lang w:val="it-IT"/>
              </w:rPr>
            </w:pPr>
            <w:r w:rsidRPr="00155776">
              <w:rPr>
                <w:color w:val="080C0C"/>
                <w:lang w:val="it-IT"/>
              </w:rPr>
              <w:t>P.sh.: 8569 – 3657 = 4912</w:t>
            </w:r>
          </w:p>
          <w:p w14:paraId="5439A0AA" w14:textId="77777777" w:rsidR="00155776" w:rsidRPr="00155776" w:rsidRDefault="00155776" w:rsidP="00155776">
            <w:pPr>
              <w:pStyle w:val="NoSpacing"/>
              <w:rPr>
                <w:color w:val="080C0C"/>
                <w:lang w:val="it-IT"/>
              </w:rPr>
            </w:pPr>
            <w:r w:rsidRPr="00155776">
              <w:rPr>
                <w:color w:val="080C0C"/>
                <w:lang w:val="it-IT"/>
              </w:rPr>
              <w:t>+343 +343</w:t>
            </w:r>
          </w:p>
          <w:p w14:paraId="2703E939" w14:textId="5A4CE9D0" w:rsidR="00155776" w:rsidRPr="00155776" w:rsidRDefault="00155776" w:rsidP="00155776">
            <w:pPr>
              <w:pStyle w:val="NoSpacing"/>
              <w:rPr>
                <w:color w:val="080C0C"/>
                <w:lang w:val="it-IT"/>
              </w:rPr>
            </w:pPr>
            <w:r w:rsidRPr="00155776">
              <w:rPr>
                <w:color w:val="080C0C"/>
                <w:lang w:val="it-IT"/>
              </w:rPr>
              <w:t>8912 – 4000 = 4912</w:t>
            </w:r>
          </w:p>
          <w:p w14:paraId="351102A2" w14:textId="77777777" w:rsidR="00155776" w:rsidRPr="00155776" w:rsidRDefault="00155776" w:rsidP="00155776">
            <w:pPr>
              <w:pStyle w:val="NoSpacing"/>
              <w:rPr>
                <w:color w:val="080C0C"/>
                <w:lang w:val="it-IT"/>
              </w:rPr>
            </w:pPr>
            <w:r w:rsidRPr="00155776">
              <w:rPr>
                <w:color w:val="080C0C"/>
                <w:lang w:val="it-IT"/>
              </w:rPr>
              <w:t>Detyra 3 – Pyetje</w:t>
            </w:r>
          </w:p>
          <w:p w14:paraId="689ED9F0" w14:textId="782D54B5" w:rsidR="00155776" w:rsidRPr="00155776" w:rsidRDefault="00155776" w:rsidP="00155776">
            <w:pPr>
              <w:pStyle w:val="NoSpacing"/>
              <w:rPr>
                <w:color w:val="080C0C"/>
                <w:lang w:val="it-IT"/>
              </w:rPr>
            </w:pPr>
            <w:r w:rsidRPr="00155776">
              <w:rPr>
                <w:color w:val="080C0C"/>
                <w:lang w:val="it-IT"/>
              </w:rPr>
              <w:lastRenderedPageBreak/>
              <w:t>•</w:t>
            </w:r>
            <w:r w:rsidR="00225DEB">
              <w:rPr>
                <w:color w:val="080C0C"/>
                <w:lang w:val="it-IT"/>
              </w:rPr>
              <w:t xml:space="preserve"> </w:t>
            </w:r>
            <w:r w:rsidRPr="00155776">
              <w:rPr>
                <w:color w:val="080C0C"/>
                <w:lang w:val="it-IT"/>
              </w:rPr>
              <w:t>Cili është numri më i madh katërshifror? (9999)</w:t>
            </w:r>
          </w:p>
          <w:p w14:paraId="311BCB44" w14:textId="696D3D08" w:rsidR="00155776" w:rsidRPr="00155776" w:rsidRDefault="00155776" w:rsidP="00155776">
            <w:pPr>
              <w:pStyle w:val="NoSpacing"/>
              <w:rPr>
                <w:color w:val="080C0C"/>
                <w:lang w:val="it-IT"/>
              </w:rPr>
            </w:pPr>
            <w:r w:rsidRPr="00155776">
              <w:rPr>
                <w:color w:val="080C0C"/>
                <w:lang w:val="it-IT"/>
              </w:rPr>
              <w:t>•</w:t>
            </w:r>
            <w:r w:rsidR="00225DEB">
              <w:rPr>
                <w:color w:val="080C0C"/>
                <w:lang w:val="it-IT"/>
              </w:rPr>
              <w:t xml:space="preserve"> </w:t>
            </w:r>
            <w:r w:rsidRPr="00155776">
              <w:rPr>
                <w:color w:val="080C0C"/>
                <w:lang w:val="it-IT"/>
              </w:rPr>
              <w:t>Po më i vogli? (1000)</w:t>
            </w:r>
          </w:p>
          <w:p w14:paraId="1251CBF1" w14:textId="77777777" w:rsidR="00155776" w:rsidRDefault="00155776" w:rsidP="00155776">
            <w:pPr>
              <w:pStyle w:val="NoSpacing"/>
              <w:rPr>
                <w:color w:val="080C0C"/>
                <w:lang w:val="it-IT"/>
              </w:rPr>
            </w:pPr>
            <w:r w:rsidRPr="00155776">
              <w:rPr>
                <w:color w:val="080C0C"/>
                <w:lang w:val="it-IT"/>
              </w:rPr>
              <w:t>Vazhdohet me pyetje derisa të gjithë nxënësit zbulojnë rregullën dhe më pas zgjidhin shembuj të tjerë të detyrës 2 dhe detyrës 3.</w:t>
            </w:r>
          </w:p>
          <w:p w14:paraId="08FDBA8F" w14:textId="77777777" w:rsidR="00155776" w:rsidRDefault="00155776" w:rsidP="00155776">
            <w:pPr>
              <w:pStyle w:val="NoSpacing"/>
              <w:rPr>
                <w:color w:val="080C0C"/>
                <w:lang w:val="it-IT"/>
              </w:rPr>
            </w:pPr>
          </w:p>
          <w:p w14:paraId="2E5CB4FF" w14:textId="77777777" w:rsidR="00155776" w:rsidRPr="00155776" w:rsidRDefault="00155776" w:rsidP="00155776">
            <w:pPr>
              <w:pStyle w:val="NoSpacing"/>
              <w:rPr>
                <w:color w:val="080C0C"/>
                <w:lang w:val="it-IT"/>
              </w:rPr>
            </w:pPr>
          </w:p>
          <w:p w14:paraId="6709A707" w14:textId="77777777" w:rsidR="00155776" w:rsidRPr="00155776" w:rsidRDefault="00155776" w:rsidP="00155776">
            <w:pPr>
              <w:pStyle w:val="NoSpacing"/>
              <w:rPr>
                <w:color w:val="080C0C"/>
                <w:lang w:val="it-IT"/>
              </w:rPr>
            </w:pPr>
            <w:r w:rsidRPr="00155776">
              <w:rPr>
                <w:color w:val="080C0C"/>
                <w:lang w:val="it-IT"/>
              </w:rPr>
              <w:t>Përforcimi:</w:t>
            </w:r>
          </w:p>
          <w:p w14:paraId="7859A682" w14:textId="77777777" w:rsidR="00155776" w:rsidRPr="00155776" w:rsidRDefault="00155776" w:rsidP="00155776">
            <w:pPr>
              <w:pStyle w:val="NoSpacing"/>
              <w:rPr>
                <w:b/>
                <w:bCs/>
                <w:color w:val="080C0C"/>
                <w:lang w:val="it-IT"/>
              </w:rPr>
            </w:pPr>
            <w:r w:rsidRPr="00155776">
              <w:rPr>
                <w:b/>
                <w:bCs/>
                <w:color w:val="080C0C"/>
                <w:lang w:val="it-IT"/>
              </w:rPr>
              <w:t>Konsolidimi dhe zbatimi i të nxënit</w:t>
            </w:r>
          </w:p>
          <w:p w14:paraId="2255C9CE" w14:textId="77777777" w:rsidR="00155776" w:rsidRPr="00155776" w:rsidRDefault="00155776" w:rsidP="00155776">
            <w:pPr>
              <w:pStyle w:val="NoSpacing"/>
              <w:rPr>
                <w:color w:val="080C0C"/>
                <w:lang w:val="it-IT"/>
              </w:rPr>
            </w:pPr>
            <w:r w:rsidRPr="00155776">
              <w:rPr>
                <w:b/>
                <w:bCs/>
                <w:color w:val="080C0C"/>
                <w:lang w:val="it-IT"/>
              </w:rPr>
              <w:t>Mendo/Puno në dyshe/Shkëmbe mendime</w:t>
            </w:r>
          </w:p>
          <w:p w14:paraId="502BB1FC" w14:textId="77777777" w:rsidR="00155776" w:rsidRPr="00155776" w:rsidRDefault="00155776" w:rsidP="00155776">
            <w:pPr>
              <w:pStyle w:val="NoSpacing"/>
              <w:rPr>
                <w:color w:val="080C0C"/>
                <w:lang w:val="it-IT"/>
              </w:rPr>
            </w:pPr>
          </w:p>
          <w:p w14:paraId="3757FBB2" w14:textId="77777777" w:rsidR="00155776" w:rsidRPr="00155776" w:rsidRDefault="00155776" w:rsidP="00155776">
            <w:pPr>
              <w:pStyle w:val="NoSpacing"/>
              <w:rPr>
                <w:color w:val="080C0C"/>
                <w:lang w:val="it-IT"/>
              </w:rPr>
            </w:pPr>
            <w:r w:rsidRPr="00155776">
              <w:rPr>
                <w:color w:val="080C0C"/>
                <w:lang w:val="it-IT"/>
              </w:rPr>
              <w:t>Nxënësve u shpërndahet nga një fletë punuese me shembuj të njëjtë si detyrat e punuara gjatë orës. Pasi punojnë detyrat individualisht, i diskutojnë në dyshe e më tej me gjithë klasën. Gjatë diskutimit ata arrijnë deri te zgjidhjet e sakta, si dhe argumentimin e zgjidhjeve që kanë bërë.</w:t>
            </w:r>
          </w:p>
          <w:p w14:paraId="455FABC3" w14:textId="77777777" w:rsidR="00155776" w:rsidRPr="00155776" w:rsidRDefault="00155776" w:rsidP="00155776">
            <w:pPr>
              <w:pStyle w:val="NoSpacing"/>
              <w:rPr>
                <w:color w:val="080C0C"/>
                <w:lang w:val="it-IT"/>
              </w:rPr>
            </w:pPr>
            <w:r w:rsidRPr="00155776">
              <w:rPr>
                <w:color w:val="080C0C"/>
                <w:lang w:val="it-IT"/>
              </w:rPr>
              <w:t>P.sh.: 1. Gjej ndryshimin e numrave në dy mënyrat e mësuara.</w:t>
            </w:r>
          </w:p>
          <w:p w14:paraId="024D385A" w14:textId="77777777" w:rsidR="00155776" w:rsidRPr="00155776" w:rsidRDefault="00155776" w:rsidP="00155776">
            <w:pPr>
              <w:pStyle w:val="NoSpacing"/>
              <w:rPr>
                <w:color w:val="080C0C"/>
                <w:lang w:val="it-IT"/>
              </w:rPr>
            </w:pPr>
            <w:r w:rsidRPr="00155776">
              <w:rPr>
                <w:color w:val="080C0C"/>
                <w:lang w:val="it-IT"/>
              </w:rPr>
              <w:t>8765 – 5423 =</w:t>
            </w:r>
          </w:p>
          <w:p w14:paraId="6777865F" w14:textId="77777777" w:rsidR="00155776" w:rsidRPr="00155776" w:rsidRDefault="00155776" w:rsidP="00155776">
            <w:pPr>
              <w:pStyle w:val="NoSpacing"/>
              <w:rPr>
                <w:color w:val="080C0C"/>
                <w:lang w:val="it-IT"/>
              </w:rPr>
            </w:pPr>
            <w:r w:rsidRPr="00155776">
              <w:rPr>
                <w:color w:val="080C0C"/>
                <w:lang w:val="it-IT"/>
              </w:rPr>
              <w:t>2.I zbritshmi (6683) është zvogëluar për 683. Si duhet të veprohet me zbritësin (4256), me qëllim që ndryshimi të mbetet i njëjtë? 6683 – 4256 =</w:t>
            </w:r>
          </w:p>
          <w:p w14:paraId="6F6AD4C3" w14:textId="77777777" w:rsidR="00155776" w:rsidRPr="00155776" w:rsidRDefault="00155776" w:rsidP="00155776">
            <w:pPr>
              <w:pStyle w:val="NoSpacing"/>
              <w:rPr>
                <w:color w:val="080C0C"/>
                <w:lang w:val="it-IT"/>
              </w:rPr>
            </w:pPr>
            <w:r w:rsidRPr="00155776">
              <w:rPr>
                <w:color w:val="080C0C"/>
                <w:lang w:val="it-IT"/>
              </w:rPr>
              <w:t>3. Dy shkolla të qytetit së bashku kanë 6985 nxënës. Nëse në shkollën e parë janë 2973 nxënës, sa nxënës janë në shkollën e dytë?</w:t>
            </w:r>
          </w:p>
          <w:p w14:paraId="70711D0C" w14:textId="77777777" w:rsidR="00155776" w:rsidRDefault="00155776" w:rsidP="00155776">
            <w:pPr>
              <w:pStyle w:val="NoSpacing"/>
              <w:rPr>
                <w:color w:val="080C0C"/>
                <w:lang w:val="it-IT"/>
              </w:rPr>
            </w:pPr>
          </w:p>
          <w:p w14:paraId="32469A30" w14:textId="77777777" w:rsidR="00155776" w:rsidRDefault="00155776" w:rsidP="00155776">
            <w:pPr>
              <w:pStyle w:val="NoSpacing"/>
              <w:rPr>
                <w:color w:val="080C0C"/>
                <w:lang w:val="it-IT"/>
              </w:rPr>
            </w:pPr>
          </w:p>
          <w:p w14:paraId="67B60D4F" w14:textId="77777777" w:rsidR="00155776" w:rsidRPr="009E3109" w:rsidRDefault="00155776" w:rsidP="00155776">
            <w:pPr>
              <w:pStyle w:val="NoSpacing"/>
              <w:rPr>
                <w:b/>
                <w:color w:val="080C0C"/>
                <w:lang w:val="it-IT"/>
              </w:rPr>
            </w:pPr>
            <w:r w:rsidRPr="009E3109">
              <w:rPr>
                <w:b/>
                <w:color w:val="080C0C"/>
                <w:lang w:val="it-IT"/>
              </w:rPr>
              <w:t>Vlerësimi i nxënësve:</w:t>
            </w:r>
          </w:p>
          <w:p w14:paraId="66B885C7" w14:textId="77777777" w:rsidR="00155776" w:rsidRPr="00155776" w:rsidRDefault="00155776" w:rsidP="00155776">
            <w:pPr>
              <w:pStyle w:val="NoSpacing"/>
              <w:rPr>
                <w:color w:val="080C0C"/>
                <w:lang w:val="it-IT"/>
              </w:rPr>
            </w:pPr>
          </w:p>
          <w:p w14:paraId="3E7437E4" w14:textId="77777777" w:rsidR="00155776" w:rsidRDefault="00155776" w:rsidP="00155776">
            <w:pPr>
              <w:pStyle w:val="NoSpacing"/>
              <w:rPr>
                <w:color w:val="080C0C"/>
                <w:lang w:val="it-IT"/>
              </w:rPr>
            </w:pPr>
            <w:r w:rsidRPr="00155776">
              <w:rPr>
                <w:color w:val="080C0C"/>
                <w:lang w:val="it-IT"/>
              </w:rPr>
              <w:t>Nxënësit vlerësohen për demonstrimin e dy mënyrave të mbledhjes së numrave katërshifrorë, për zbatimin e rregullës për mbledhjen e numrave katërshifrorë dhe për argumentimin e zgjidhjeve që ka bërë.</w:t>
            </w:r>
          </w:p>
          <w:p w14:paraId="5E676F52" w14:textId="77777777" w:rsidR="00155776" w:rsidRPr="00155776" w:rsidRDefault="00155776" w:rsidP="00155776">
            <w:pPr>
              <w:pStyle w:val="NoSpacing"/>
              <w:rPr>
                <w:color w:val="080C0C"/>
                <w:lang w:val="it-IT"/>
              </w:rPr>
            </w:pPr>
          </w:p>
          <w:p w14:paraId="0B90FA47" w14:textId="77777777" w:rsidR="00155776" w:rsidRPr="00155776" w:rsidRDefault="00155776" w:rsidP="00155776">
            <w:pPr>
              <w:pStyle w:val="NoSpacing"/>
              <w:rPr>
                <w:color w:val="080C0C"/>
                <w:lang w:val="it-IT"/>
              </w:rPr>
            </w:pPr>
            <w:r w:rsidRPr="00155776">
              <w:rPr>
                <w:color w:val="080C0C"/>
                <w:lang w:val="it-IT"/>
              </w:rPr>
              <w:t>Detyrë:</w:t>
            </w:r>
          </w:p>
          <w:p w14:paraId="1485D72F" w14:textId="53DE1E1A" w:rsidR="00FB6E8C" w:rsidRDefault="00155776" w:rsidP="00155776">
            <w:pPr>
              <w:pStyle w:val="NoSpacing"/>
              <w:rPr>
                <w:color w:val="080C0C"/>
                <w:lang w:val="it-IT"/>
              </w:rPr>
            </w:pPr>
            <w:r w:rsidRPr="00155776">
              <w:rPr>
                <w:color w:val="080C0C"/>
                <w:lang w:val="it-IT"/>
              </w:rPr>
              <w:t>Detyra 4 (faqe 71).</w:t>
            </w:r>
          </w:p>
          <w:p w14:paraId="7D81DA8F" w14:textId="77777777" w:rsidR="00FB6E8C" w:rsidRDefault="00FB6E8C" w:rsidP="007A25B0">
            <w:pPr>
              <w:pStyle w:val="NoSpacing"/>
              <w:rPr>
                <w:color w:val="080C0C"/>
                <w:lang w:val="it-IT"/>
              </w:rPr>
            </w:pPr>
          </w:p>
          <w:p w14:paraId="49FBC057" w14:textId="77777777" w:rsidR="00155776" w:rsidRPr="00112C98" w:rsidRDefault="00155776" w:rsidP="007A25B0">
            <w:pPr>
              <w:pStyle w:val="NoSpacing"/>
              <w:rPr>
                <w:color w:val="080C0C"/>
                <w:lang w:val="it-IT"/>
              </w:rPr>
            </w:pPr>
          </w:p>
        </w:tc>
      </w:tr>
    </w:tbl>
    <w:p w14:paraId="54E1CA4F" w14:textId="77777777" w:rsidR="00FB6E8C" w:rsidRDefault="00FB6E8C">
      <w:pPr>
        <w:rPr>
          <w:lang w:val="it-IT"/>
        </w:rPr>
      </w:pPr>
    </w:p>
    <w:p w14:paraId="0BDFD4AF" w14:textId="77777777" w:rsidR="00FB6E8C" w:rsidRDefault="00FB6E8C">
      <w:pPr>
        <w:rPr>
          <w:lang w:val="it-IT"/>
        </w:rPr>
      </w:pPr>
    </w:p>
    <w:p w14:paraId="7E4EC9A2" w14:textId="77777777" w:rsidR="00FB6E8C" w:rsidRDefault="00FB6E8C">
      <w:pPr>
        <w:rPr>
          <w:lang w:val="it-IT"/>
        </w:rPr>
      </w:pPr>
    </w:p>
    <w:p w14:paraId="4AC3E518" w14:textId="77777777" w:rsidR="00FB6E8C" w:rsidRDefault="00FB6E8C">
      <w:pPr>
        <w:rPr>
          <w:lang w:val="it-IT"/>
        </w:rPr>
      </w:pPr>
    </w:p>
    <w:p w14:paraId="11AAC252" w14:textId="77777777" w:rsidR="00FB6E8C" w:rsidRDefault="00FB6E8C">
      <w:pPr>
        <w:rPr>
          <w:lang w:val="it-IT"/>
        </w:rPr>
      </w:pPr>
    </w:p>
    <w:p w14:paraId="22647461" w14:textId="77777777" w:rsidR="00FB6E8C" w:rsidRDefault="00FB6E8C" w:rsidP="00FB6E8C">
      <w:pPr>
        <w:rPr>
          <w:lang w:val="it-IT"/>
        </w:rPr>
      </w:pPr>
    </w:p>
    <w:p w14:paraId="02D16CB5"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482BC611" w14:textId="77777777" w:rsidTr="007A25B0">
        <w:trPr>
          <w:trHeight w:val="206"/>
        </w:trPr>
        <w:tc>
          <w:tcPr>
            <w:tcW w:w="10105" w:type="dxa"/>
            <w:tcBorders>
              <w:top w:val="single" w:sz="8" w:space="0" w:color="000000"/>
              <w:bottom w:val="nil"/>
            </w:tcBorders>
            <w:shd w:val="clear" w:color="auto" w:fill="000000"/>
            <w:hideMark/>
          </w:tcPr>
          <w:p w14:paraId="37440976" w14:textId="5A026DD6"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155776">
              <w:rPr>
                <w:rFonts w:ascii="Times New Roman" w:eastAsia="MS Mincho" w:hAnsi="Times New Roman" w:cs="Times New Roman"/>
                <w:b/>
                <w:bCs/>
                <w:color w:val="0D0D0D"/>
                <w:sz w:val="24"/>
                <w:szCs w:val="24"/>
                <w:lang w:val="sq-AL"/>
              </w:rPr>
              <w:t>57</w:t>
            </w:r>
          </w:p>
        </w:tc>
      </w:tr>
      <w:tr w:rsidR="00FB6E8C" w:rsidRPr="009E3109" w14:paraId="6DF5AFE2" w14:textId="77777777" w:rsidTr="007A25B0">
        <w:trPr>
          <w:trHeight w:val="379"/>
        </w:trPr>
        <w:tc>
          <w:tcPr>
            <w:tcW w:w="10105" w:type="dxa"/>
            <w:tcBorders>
              <w:top w:val="single" w:sz="8" w:space="0" w:color="000000"/>
              <w:bottom w:val="single" w:sz="8" w:space="0" w:color="000000"/>
            </w:tcBorders>
            <w:hideMark/>
          </w:tcPr>
          <w:p w14:paraId="525A4E9F" w14:textId="4A0FFFB7"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6D86F86F" w14:textId="4D381743"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6B3F531D" w14:textId="77777777" w:rsidTr="007A25B0">
        <w:trPr>
          <w:trHeight w:val="2390"/>
        </w:trPr>
        <w:tc>
          <w:tcPr>
            <w:tcW w:w="10105" w:type="dxa"/>
            <w:tcBorders>
              <w:top w:val="nil"/>
            </w:tcBorders>
          </w:tcPr>
          <w:p w14:paraId="05697128" w14:textId="77777777" w:rsidR="00FB6E8C" w:rsidRDefault="00FB6E8C" w:rsidP="007A25B0">
            <w:pPr>
              <w:pStyle w:val="NoSpacing"/>
              <w:rPr>
                <w:color w:val="080C0C"/>
                <w:lang w:val="it-IT"/>
              </w:rPr>
            </w:pPr>
          </w:p>
          <w:p w14:paraId="274F149C" w14:textId="77777777" w:rsidR="00280ADF" w:rsidRPr="00280ADF" w:rsidRDefault="00280ADF" w:rsidP="00280ADF">
            <w:pPr>
              <w:pStyle w:val="NoSpacing"/>
              <w:rPr>
                <w:b/>
                <w:bCs/>
                <w:color w:val="080C0C"/>
                <w:lang w:val="it-IT"/>
              </w:rPr>
            </w:pPr>
            <w:r w:rsidRPr="00280ADF">
              <w:rPr>
                <w:b/>
                <w:bCs/>
                <w:color w:val="080C0C"/>
                <w:lang w:val="it-IT"/>
              </w:rPr>
              <w:t>Tema: Numrat natyrorë</w:t>
            </w:r>
          </w:p>
          <w:p w14:paraId="1FD660C4" w14:textId="77777777" w:rsidR="00280ADF" w:rsidRPr="00280ADF" w:rsidRDefault="00280ADF" w:rsidP="00280ADF">
            <w:pPr>
              <w:pStyle w:val="NoSpacing"/>
              <w:rPr>
                <w:b/>
                <w:bCs/>
                <w:color w:val="080C0C"/>
                <w:lang w:val="it-IT"/>
              </w:rPr>
            </w:pPr>
            <w:r w:rsidRPr="00280ADF">
              <w:rPr>
                <w:b/>
                <w:bCs/>
                <w:color w:val="080C0C"/>
                <w:lang w:val="it-IT"/>
              </w:rPr>
              <w:t>Rezultatet e të nxënit të temës:</w:t>
            </w:r>
          </w:p>
          <w:p w14:paraId="7E4B0C9A" w14:textId="77777777" w:rsidR="00280ADF" w:rsidRPr="00280ADF" w:rsidRDefault="00280ADF" w:rsidP="00280ADF">
            <w:pPr>
              <w:pStyle w:val="NoSpacing"/>
              <w:rPr>
                <w:color w:val="080C0C"/>
                <w:lang w:val="it-IT"/>
              </w:rPr>
            </w:pPr>
            <w:r w:rsidRPr="00280ADF">
              <w:rPr>
                <w:color w:val="080C0C"/>
                <w:lang w:val="it-IT"/>
              </w:rPr>
              <w:t>Kryen veprimet aritmetike me numra natyrorë (gjen shumën dhe ndryshimin e numrave deri në 10 000).</w:t>
            </w:r>
          </w:p>
          <w:p w14:paraId="202F6223" w14:textId="77777777" w:rsidR="00280ADF" w:rsidRPr="00280ADF" w:rsidRDefault="00280ADF" w:rsidP="00280ADF">
            <w:pPr>
              <w:pStyle w:val="NoSpacing"/>
              <w:rPr>
                <w:color w:val="080C0C"/>
                <w:lang w:val="it-IT"/>
              </w:rPr>
            </w:pPr>
          </w:p>
          <w:p w14:paraId="54D4ABA9" w14:textId="08262556" w:rsidR="00280ADF" w:rsidRPr="00280ADF" w:rsidRDefault="00280ADF" w:rsidP="00280ADF">
            <w:pPr>
              <w:pStyle w:val="NoSpacing"/>
              <w:rPr>
                <w:b/>
                <w:bCs/>
                <w:color w:val="080C0C"/>
                <w:lang w:val="it-IT"/>
              </w:rPr>
            </w:pPr>
            <w:r w:rsidRPr="00280ADF">
              <w:rPr>
                <w:b/>
                <w:bCs/>
                <w:color w:val="080C0C"/>
                <w:lang w:val="it-IT"/>
              </w:rPr>
              <w:t>Kontributi në rezultatet për kompetencat kryesore të shkallës: II.4,7; III.3,4; V.8; VI.2.</w:t>
            </w:r>
          </w:p>
          <w:p w14:paraId="7DCA4F27" w14:textId="77777777" w:rsidR="00280ADF" w:rsidRPr="00280ADF" w:rsidRDefault="00280ADF" w:rsidP="00280ADF">
            <w:pPr>
              <w:pStyle w:val="NoSpacing"/>
              <w:rPr>
                <w:b/>
                <w:bCs/>
                <w:color w:val="080C0C"/>
                <w:lang w:val="it-IT"/>
              </w:rPr>
            </w:pPr>
            <w:r w:rsidRPr="00280ADF">
              <w:rPr>
                <w:b/>
                <w:bCs/>
                <w:color w:val="080C0C"/>
                <w:lang w:val="it-IT"/>
              </w:rPr>
              <w:t>Kontributi në rezultatet e fushës së kurrikulës: 1.4,5; 2,4; 3.2, 4, 7; 4.3; 6.3.</w:t>
            </w:r>
          </w:p>
          <w:p w14:paraId="554B866D" w14:textId="77777777" w:rsidR="00280ADF" w:rsidRDefault="00280ADF" w:rsidP="00280ADF">
            <w:pPr>
              <w:pStyle w:val="NoSpacing"/>
              <w:rPr>
                <w:color w:val="080C0C"/>
                <w:lang w:val="it-IT"/>
              </w:rPr>
            </w:pPr>
          </w:p>
          <w:p w14:paraId="10B4EC2D" w14:textId="1BCCA0FA" w:rsidR="00280ADF" w:rsidRPr="009E3109" w:rsidRDefault="00280ADF" w:rsidP="00280ADF">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4D70D5CB" w14:textId="77777777" w:rsidR="00280ADF" w:rsidRPr="00280ADF" w:rsidRDefault="00280ADF" w:rsidP="00280ADF">
            <w:pPr>
              <w:pStyle w:val="NoSpacing"/>
              <w:rPr>
                <w:b/>
                <w:bCs/>
                <w:color w:val="080C0C"/>
                <w:lang w:val="it-IT"/>
              </w:rPr>
            </w:pPr>
            <w:r w:rsidRPr="00280ADF">
              <w:rPr>
                <w:b/>
                <w:bCs/>
                <w:color w:val="080C0C"/>
                <w:lang w:val="it-IT"/>
              </w:rPr>
              <w:t>Njësia mësimore: Mbledhja e numrave pa kalime</w:t>
            </w:r>
          </w:p>
          <w:p w14:paraId="7CC6B08C" w14:textId="77777777" w:rsidR="00280ADF" w:rsidRPr="00280ADF" w:rsidRDefault="00280ADF" w:rsidP="00280ADF">
            <w:pPr>
              <w:pStyle w:val="NoSpacing"/>
              <w:rPr>
                <w:color w:val="080C0C"/>
                <w:lang w:val="it-IT"/>
              </w:rPr>
            </w:pPr>
            <w:r w:rsidRPr="00280ADF">
              <w:rPr>
                <w:color w:val="080C0C"/>
                <w:lang w:val="it-IT"/>
              </w:rPr>
              <w:t>Rezultatet e të nxënit të orës mësimore:</w:t>
            </w:r>
          </w:p>
          <w:p w14:paraId="6D6FE8F6" w14:textId="77777777" w:rsidR="00280ADF" w:rsidRPr="009E3109" w:rsidRDefault="00280ADF" w:rsidP="00280ADF">
            <w:pPr>
              <w:pStyle w:val="NoSpacing"/>
              <w:rPr>
                <w:color w:val="080C0C"/>
              </w:rPr>
            </w:pPr>
            <w:r w:rsidRPr="009E3109">
              <w:rPr>
                <w:color w:val="080C0C"/>
              </w:rPr>
              <w:t>•</w:t>
            </w:r>
            <w:r w:rsidRPr="009E3109">
              <w:rPr>
                <w:color w:val="080C0C"/>
              </w:rPr>
              <w:tab/>
            </w:r>
            <w:proofErr w:type="spellStart"/>
            <w:r w:rsidRPr="009E3109">
              <w:rPr>
                <w:color w:val="080C0C"/>
              </w:rPr>
              <w:t>Rendit</w:t>
            </w:r>
            <w:proofErr w:type="spellEnd"/>
            <w:r w:rsidRPr="009E3109">
              <w:rPr>
                <w:color w:val="080C0C"/>
              </w:rPr>
              <w:t xml:space="preserve"> </w:t>
            </w:r>
            <w:proofErr w:type="spellStart"/>
            <w:r w:rsidRPr="009E3109">
              <w:rPr>
                <w:color w:val="080C0C"/>
              </w:rPr>
              <w:t>numrat</w:t>
            </w:r>
            <w:proofErr w:type="spellEnd"/>
            <w:r w:rsidRPr="009E3109">
              <w:rPr>
                <w:color w:val="080C0C"/>
              </w:rPr>
              <w:t xml:space="preserve"> </w:t>
            </w:r>
            <w:proofErr w:type="spellStart"/>
            <w:r w:rsidRPr="009E3109">
              <w:rPr>
                <w:color w:val="080C0C"/>
              </w:rPr>
              <w:t>sipas</w:t>
            </w:r>
            <w:proofErr w:type="spellEnd"/>
            <w:r w:rsidRPr="009E3109">
              <w:rPr>
                <w:color w:val="080C0C"/>
              </w:rPr>
              <w:t xml:space="preserve"> </w:t>
            </w:r>
            <w:proofErr w:type="spellStart"/>
            <w:r w:rsidRPr="009E3109">
              <w:rPr>
                <w:color w:val="080C0C"/>
              </w:rPr>
              <w:t>shifrës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dhënë</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numrin</w:t>
            </w:r>
            <w:proofErr w:type="spellEnd"/>
          </w:p>
          <w:p w14:paraId="79491A2D" w14:textId="77777777" w:rsidR="00280ADF" w:rsidRPr="00280ADF" w:rsidRDefault="00280ADF" w:rsidP="00280ADF">
            <w:pPr>
              <w:pStyle w:val="NoSpacing"/>
              <w:rPr>
                <w:color w:val="080C0C"/>
                <w:lang w:val="it-IT"/>
              </w:rPr>
            </w:pPr>
            <w:r w:rsidRPr="00280ADF">
              <w:rPr>
                <w:color w:val="080C0C"/>
                <w:lang w:val="it-IT"/>
              </w:rPr>
              <w:t>•</w:t>
            </w:r>
            <w:r w:rsidRPr="00280ADF">
              <w:rPr>
                <w:color w:val="080C0C"/>
                <w:lang w:val="it-IT"/>
              </w:rPr>
              <w:tab/>
              <w:t>Verifikon rezultatet e fituara në detyrat e dhëna.</w:t>
            </w:r>
          </w:p>
          <w:p w14:paraId="047E3773" w14:textId="77777777" w:rsidR="00280ADF" w:rsidRPr="009E3109" w:rsidRDefault="00280ADF" w:rsidP="00280ADF">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7921D711" w14:textId="77777777" w:rsidR="00280ADF" w:rsidRPr="00280ADF" w:rsidRDefault="00280ADF" w:rsidP="00280ADF">
            <w:pPr>
              <w:pStyle w:val="NoSpacing"/>
              <w:rPr>
                <w:color w:val="080C0C"/>
                <w:lang w:val="it-IT"/>
              </w:rPr>
            </w:pPr>
            <w:r w:rsidRPr="00280ADF">
              <w:rPr>
                <w:color w:val="080C0C"/>
                <w:lang w:val="it-IT"/>
              </w:rPr>
              <w:t>Burimet, mjetet e konkretizimit dhe materialet mësimore:</w:t>
            </w:r>
          </w:p>
          <w:p w14:paraId="2244B265" w14:textId="77777777" w:rsidR="00280ADF" w:rsidRPr="00280ADF" w:rsidRDefault="00280ADF" w:rsidP="00280ADF">
            <w:pPr>
              <w:pStyle w:val="NoSpacing"/>
              <w:rPr>
                <w:color w:val="080C0C"/>
                <w:lang w:val="it-IT"/>
              </w:rPr>
            </w:pPr>
            <w:r w:rsidRPr="00280ADF">
              <w:rPr>
                <w:color w:val="080C0C"/>
                <w:lang w:val="it-IT"/>
              </w:rPr>
              <w:t>Lidhja me lëndët e tjera mësimore dhe/apo me çështjet ndërkurrikulare dhe situatat jetësore:</w:t>
            </w:r>
          </w:p>
          <w:p w14:paraId="407C930D" w14:textId="77777777" w:rsidR="00280ADF" w:rsidRPr="00280ADF" w:rsidRDefault="00280ADF" w:rsidP="00280ADF">
            <w:pPr>
              <w:pStyle w:val="NoSpacing"/>
              <w:rPr>
                <w:color w:val="080C0C"/>
                <w:lang w:val="it-IT"/>
              </w:rPr>
            </w:pPr>
            <w:r w:rsidRPr="00280ADF">
              <w:rPr>
                <w:color w:val="080C0C"/>
                <w:lang w:val="it-IT"/>
              </w:rPr>
              <w:t>Gjuhë amtare (shqipe), Shoqëria dhe mjedisi.</w:t>
            </w:r>
          </w:p>
          <w:p w14:paraId="062222B5" w14:textId="77777777" w:rsidR="00280ADF" w:rsidRDefault="00280ADF" w:rsidP="00280ADF">
            <w:pPr>
              <w:pStyle w:val="NoSpacing"/>
              <w:rPr>
                <w:color w:val="080C0C"/>
                <w:lang w:val="it-IT"/>
              </w:rPr>
            </w:pPr>
          </w:p>
          <w:p w14:paraId="4AB51816" w14:textId="18C9220B" w:rsidR="00280ADF" w:rsidRPr="00280ADF" w:rsidRDefault="00280ADF" w:rsidP="00280ADF">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669A2A15" w14:textId="77777777" w:rsidR="00280ADF" w:rsidRPr="00280ADF" w:rsidRDefault="00280ADF" w:rsidP="00280ADF">
            <w:pPr>
              <w:pStyle w:val="NoSpacing"/>
              <w:rPr>
                <w:color w:val="080C0C"/>
                <w:lang w:val="it-IT"/>
              </w:rPr>
            </w:pPr>
            <w:r w:rsidRPr="00280ADF">
              <w:rPr>
                <w:color w:val="080C0C"/>
                <w:lang w:val="it-IT"/>
              </w:rPr>
              <w:t>Parashikimi:</w:t>
            </w:r>
          </w:p>
          <w:p w14:paraId="434D478A" w14:textId="77777777" w:rsidR="00280ADF" w:rsidRPr="00280ADF" w:rsidRDefault="00280ADF" w:rsidP="00280ADF">
            <w:pPr>
              <w:pStyle w:val="NoSpacing"/>
              <w:rPr>
                <w:b/>
                <w:bCs/>
                <w:color w:val="080C0C"/>
                <w:lang w:val="it-IT"/>
              </w:rPr>
            </w:pPr>
            <w:r w:rsidRPr="00280ADF">
              <w:rPr>
                <w:b/>
                <w:bCs/>
                <w:color w:val="080C0C"/>
                <w:lang w:val="it-IT"/>
              </w:rPr>
              <w:t>Përgatitja për të nxënët</w:t>
            </w:r>
          </w:p>
          <w:p w14:paraId="06BE3FCB" w14:textId="77777777" w:rsidR="00280ADF" w:rsidRDefault="00280ADF" w:rsidP="00280ADF">
            <w:pPr>
              <w:pStyle w:val="NoSpacing"/>
              <w:rPr>
                <w:b/>
                <w:bCs/>
                <w:color w:val="080C0C"/>
                <w:lang w:val="it-IT"/>
              </w:rPr>
            </w:pPr>
            <w:r w:rsidRPr="00280ADF">
              <w:rPr>
                <w:b/>
                <w:bCs/>
                <w:color w:val="080C0C"/>
                <w:lang w:val="it-IT"/>
              </w:rPr>
              <w:t>Copëza të përziera</w:t>
            </w:r>
          </w:p>
          <w:p w14:paraId="6659AF0B" w14:textId="77777777" w:rsidR="00280ADF" w:rsidRPr="00280ADF" w:rsidRDefault="00280ADF" w:rsidP="00280ADF">
            <w:pPr>
              <w:pStyle w:val="NoSpacing"/>
              <w:rPr>
                <w:b/>
                <w:bCs/>
                <w:color w:val="080C0C"/>
                <w:lang w:val="it-IT"/>
              </w:rPr>
            </w:pPr>
          </w:p>
          <w:p w14:paraId="4BA20D3C" w14:textId="77777777" w:rsidR="00280ADF" w:rsidRPr="00280ADF" w:rsidRDefault="00280ADF" w:rsidP="00280ADF">
            <w:pPr>
              <w:pStyle w:val="NoSpacing"/>
              <w:rPr>
                <w:color w:val="080C0C"/>
                <w:lang w:val="it-IT"/>
              </w:rPr>
            </w:pPr>
            <w:r w:rsidRPr="00280ADF">
              <w:rPr>
                <w:color w:val="080C0C"/>
                <w:lang w:val="it-IT"/>
              </w:rPr>
              <w:t>Nga njohuritë paraprake që kanë nxënësit për mbledhjen e numrave pa kalime, në tabelë shënohen tetë numra në mënyrë të çrregullt. Më pas lexohet kërkesa e detyrës 1, për të gjetur numrin e vizitorëve në kopshtin botanik. Kështu, formojmë dy numra katërshifrorë në atë mënyrë që mbledhja të bëhet pa kalim të dhjetëshes, p.sh.:</w:t>
            </w:r>
          </w:p>
          <w:p w14:paraId="22E2A35F" w14:textId="77777777" w:rsidR="00280ADF" w:rsidRPr="00280ADF" w:rsidRDefault="00280ADF" w:rsidP="00280ADF">
            <w:pPr>
              <w:pStyle w:val="NoSpacing"/>
              <w:rPr>
                <w:color w:val="080C0C"/>
                <w:lang w:val="it-IT"/>
              </w:rPr>
            </w:pPr>
            <w:r w:rsidRPr="00280ADF">
              <w:rPr>
                <w:color w:val="080C0C"/>
                <w:lang w:val="it-IT"/>
              </w:rPr>
              <w:t>5354 + 3425 = 8779. Kjo detyrë mund të paraqitet edhe në shtyllë dhe u shpjegohet nxënësve se është mbledhur pa kalim të dhjetëshes.</w:t>
            </w:r>
          </w:p>
          <w:p w14:paraId="6BA22E8E" w14:textId="77777777" w:rsidR="00280ADF" w:rsidRPr="00280ADF" w:rsidRDefault="00280ADF" w:rsidP="00280ADF">
            <w:pPr>
              <w:pStyle w:val="NoSpacing"/>
              <w:rPr>
                <w:color w:val="080C0C"/>
                <w:lang w:val="it-IT"/>
              </w:rPr>
            </w:pPr>
            <w:r w:rsidRPr="00280ADF">
              <w:rPr>
                <w:color w:val="080C0C"/>
                <w:lang w:val="it-IT"/>
              </w:rPr>
              <w:t>Pra, gjatë mbledhjes së numrave nuk është kaluar dhjetëshja.</w:t>
            </w:r>
          </w:p>
          <w:p w14:paraId="47E0DC85" w14:textId="77777777" w:rsidR="00280ADF" w:rsidRPr="00280ADF" w:rsidRDefault="00280ADF" w:rsidP="00280ADF">
            <w:pPr>
              <w:pStyle w:val="NoSpacing"/>
              <w:rPr>
                <w:color w:val="080C0C"/>
                <w:lang w:val="it-IT"/>
              </w:rPr>
            </w:pPr>
          </w:p>
          <w:p w14:paraId="67B68EFA" w14:textId="3E71B92B" w:rsidR="00280ADF" w:rsidRPr="00280ADF" w:rsidRDefault="00280ADF" w:rsidP="00280ADF">
            <w:pPr>
              <w:pStyle w:val="NoSpacing"/>
              <w:rPr>
                <w:color w:val="080C0C"/>
                <w:lang w:val="it-IT"/>
              </w:rPr>
            </w:pPr>
          </w:p>
          <w:p w14:paraId="61980DEC" w14:textId="77777777" w:rsidR="00280ADF" w:rsidRPr="00280ADF" w:rsidRDefault="00280ADF" w:rsidP="00280ADF">
            <w:pPr>
              <w:pStyle w:val="NoSpacing"/>
              <w:rPr>
                <w:b/>
                <w:bCs/>
                <w:color w:val="080C0C"/>
                <w:lang w:val="it-IT"/>
              </w:rPr>
            </w:pPr>
            <w:r w:rsidRPr="00280ADF">
              <w:rPr>
                <w:b/>
                <w:bCs/>
                <w:color w:val="080C0C"/>
                <w:lang w:val="it-IT"/>
              </w:rPr>
              <w:t>Ndërtimi i njohurive dhe i shkathtësive: Përpunimi i përmbajtjes</w:t>
            </w:r>
          </w:p>
          <w:p w14:paraId="215AEF4D" w14:textId="77777777" w:rsidR="00280ADF" w:rsidRDefault="00280ADF" w:rsidP="00280ADF">
            <w:pPr>
              <w:pStyle w:val="NoSpacing"/>
              <w:rPr>
                <w:b/>
                <w:bCs/>
                <w:color w:val="080C0C"/>
                <w:lang w:val="it-IT"/>
              </w:rPr>
            </w:pPr>
            <w:r w:rsidRPr="00280ADF">
              <w:rPr>
                <w:b/>
                <w:bCs/>
                <w:color w:val="080C0C"/>
                <w:lang w:val="it-IT"/>
              </w:rPr>
              <w:t>Grupet e ekspertëve</w:t>
            </w:r>
          </w:p>
          <w:p w14:paraId="1616CA33" w14:textId="77777777" w:rsidR="00DE3FC5" w:rsidRPr="00280ADF" w:rsidRDefault="00DE3FC5" w:rsidP="00280ADF">
            <w:pPr>
              <w:pStyle w:val="NoSpacing"/>
              <w:rPr>
                <w:b/>
                <w:bCs/>
                <w:color w:val="080C0C"/>
                <w:lang w:val="it-IT"/>
              </w:rPr>
            </w:pPr>
          </w:p>
          <w:p w14:paraId="389B2B46" w14:textId="77777777" w:rsidR="00280ADF" w:rsidRPr="00280ADF" w:rsidRDefault="00280ADF" w:rsidP="00280ADF">
            <w:pPr>
              <w:pStyle w:val="NoSpacing"/>
              <w:rPr>
                <w:color w:val="080C0C"/>
                <w:lang w:val="it-IT"/>
              </w:rPr>
            </w:pPr>
            <w:r w:rsidRPr="00280ADF">
              <w:rPr>
                <w:color w:val="080C0C"/>
                <w:lang w:val="it-IT"/>
              </w:rPr>
              <w:t>Nxënësit grupohen në gjashtë grupe dhe marrin numrat nga 1 deri në 6. Ata grupohen sipas numrave që kanë përzgjedhur, bisedojnë rreth problemit, njëkohësisht zgjedhin detyrat. E njëjta procedurë vlen edhe për grupet e tjera me numrat 2, 3, 4, 5 dhe 6. Pasi kanë mbaruar detyrat, rikthehen në grupet paraprake për të shpjeguar dhe prezantuar rezultatet e fituara.</w:t>
            </w:r>
          </w:p>
          <w:p w14:paraId="4FC65BB2" w14:textId="77777777" w:rsidR="00280ADF" w:rsidRDefault="00280ADF" w:rsidP="00280ADF">
            <w:pPr>
              <w:pStyle w:val="NoSpacing"/>
              <w:rPr>
                <w:color w:val="080C0C"/>
                <w:lang w:val="it-IT"/>
              </w:rPr>
            </w:pPr>
            <w:r w:rsidRPr="00280ADF">
              <w:rPr>
                <w:color w:val="080C0C"/>
                <w:lang w:val="it-IT"/>
              </w:rPr>
              <w:t xml:space="preserve">P.sh. detyra e parë dhe e dytë ndahen te grupet. </w:t>
            </w:r>
          </w:p>
          <w:p w14:paraId="33D7EF27" w14:textId="2BD970BA" w:rsidR="00280ADF" w:rsidRPr="00280ADF" w:rsidRDefault="00280ADF" w:rsidP="00280ADF">
            <w:pPr>
              <w:pStyle w:val="NoSpacing"/>
              <w:rPr>
                <w:color w:val="080C0C"/>
                <w:lang w:val="it-IT"/>
              </w:rPr>
            </w:pPr>
            <w:r w:rsidRPr="00280ADF">
              <w:rPr>
                <w:color w:val="080C0C"/>
                <w:lang w:val="it-IT"/>
              </w:rPr>
              <w:t>Zgjidhjet: Detyra 1. 8779</w:t>
            </w:r>
          </w:p>
          <w:p w14:paraId="7DFE7305" w14:textId="77777777" w:rsidR="00280ADF" w:rsidRDefault="00280ADF" w:rsidP="00280ADF">
            <w:pPr>
              <w:pStyle w:val="NoSpacing"/>
              <w:rPr>
                <w:color w:val="080C0C"/>
                <w:lang w:val="it-IT"/>
              </w:rPr>
            </w:pPr>
            <w:r w:rsidRPr="00280ADF">
              <w:rPr>
                <w:color w:val="080C0C"/>
                <w:lang w:val="it-IT"/>
              </w:rPr>
              <w:t>Detyra 2. 5586; 5668; 8348; 8859</w:t>
            </w:r>
          </w:p>
          <w:p w14:paraId="52712353" w14:textId="77777777" w:rsidR="00280ADF" w:rsidRDefault="00280ADF" w:rsidP="00280ADF">
            <w:pPr>
              <w:pStyle w:val="NoSpacing"/>
              <w:rPr>
                <w:color w:val="080C0C"/>
                <w:lang w:val="it-IT"/>
              </w:rPr>
            </w:pPr>
          </w:p>
          <w:p w14:paraId="125FA7E6" w14:textId="77777777" w:rsidR="00280ADF" w:rsidRDefault="00280ADF" w:rsidP="00280ADF">
            <w:pPr>
              <w:pStyle w:val="NoSpacing"/>
              <w:rPr>
                <w:color w:val="080C0C"/>
                <w:lang w:val="it-IT"/>
              </w:rPr>
            </w:pPr>
          </w:p>
          <w:p w14:paraId="258F8E70" w14:textId="77777777" w:rsidR="00280ADF" w:rsidRPr="00280ADF" w:rsidRDefault="00280ADF" w:rsidP="00280ADF">
            <w:pPr>
              <w:pStyle w:val="NoSpacing"/>
              <w:rPr>
                <w:color w:val="080C0C"/>
                <w:lang w:val="it-IT"/>
              </w:rPr>
            </w:pPr>
          </w:p>
          <w:p w14:paraId="0F582FD7" w14:textId="77777777" w:rsidR="00280ADF" w:rsidRPr="00280ADF" w:rsidRDefault="00280ADF" w:rsidP="00280ADF">
            <w:pPr>
              <w:pStyle w:val="NoSpacing"/>
              <w:rPr>
                <w:color w:val="080C0C"/>
                <w:lang w:val="it-IT"/>
              </w:rPr>
            </w:pPr>
            <w:r w:rsidRPr="00280ADF">
              <w:rPr>
                <w:color w:val="080C0C"/>
                <w:lang w:val="it-IT"/>
              </w:rPr>
              <w:tab/>
              <w:t>M</w:t>
            </w:r>
            <w:r w:rsidRPr="00280ADF">
              <w:rPr>
                <w:color w:val="080C0C"/>
                <w:lang w:val="it-IT"/>
              </w:rPr>
              <w:tab/>
              <w:t>Q</w:t>
            </w:r>
            <w:r w:rsidRPr="00280ADF">
              <w:rPr>
                <w:color w:val="080C0C"/>
                <w:lang w:val="it-IT"/>
              </w:rPr>
              <w:tab/>
              <w:t>DH</w:t>
            </w:r>
            <w:r w:rsidRPr="00280ADF">
              <w:rPr>
                <w:color w:val="080C0C"/>
                <w:lang w:val="it-IT"/>
              </w:rPr>
              <w:tab/>
              <w:t>NJ</w:t>
            </w:r>
          </w:p>
          <w:p w14:paraId="452FF3B7" w14:textId="77777777" w:rsidR="00280ADF" w:rsidRPr="00280ADF" w:rsidRDefault="00280ADF" w:rsidP="00280ADF">
            <w:pPr>
              <w:pStyle w:val="NoSpacing"/>
              <w:rPr>
                <w:color w:val="080C0C"/>
                <w:lang w:val="it-IT"/>
              </w:rPr>
            </w:pPr>
            <w:r w:rsidRPr="00280ADF">
              <w:rPr>
                <w:color w:val="080C0C"/>
                <w:lang w:val="it-IT"/>
              </w:rPr>
              <w:tab/>
              <w:t>5</w:t>
            </w:r>
            <w:r w:rsidRPr="00280ADF">
              <w:rPr>
                <w:color w:val="080C0C"/>
                <w:lang w:val="it-IT"/>
              </w:rPr>
              <w:tab/>
              <w:t>3</w:t>
            </w:r>
            <w:r w:rsidRPr="00280ADF">
              <w:rPr>
                <w:color w:val="080C0C"/>
                <w:lang w:val="it-IT"/>
              </w:rPr>
              <w:tab/>
              <w:t>5</w:t>
            </w:r>
            <w:r w:rsidRPr="00280ADF">
              <w:rPr>
                <w:color w:val="080C0C"/>
                <w:lang w:val="it-IT"/>
              </w:rPr>
              <w:tab/>
              <w:t>4</w:t>
            </w:r>
          </w:p>
          <w:p w14:paraId="5BA59E8D" w14:textId="77777777" w:rsidR="00280ADF" w:rsidRPr="00280ADF" w:rsidRDefault="00280ADF" w:rsidP="00280ADF">
            <w:pPr>
              <w:pStyle w:val="NoSpacing"/>
              <w:rPr>
                <w:color w:val="080C0C"/>
                <w:lang w:val="it-IT"/>
              </w:rPr>
            </w:pPr>
            <w:r w:rsidRPr="00280ADF">
              <w:rPr>
                <w:color w:val="080C0C"/>
                <w:lang w:val="it-IT"/>
              </w:rPr>
              <w:t>+</w:t>
            </w:r>
            <w:r w:rsidRPr="00280ADF">
              <w:rPr>
                <w:color w:val="080C0C"/>
                <w:lang w:val="it-IT"/>
              </w:rPr>
              <w:tab/>
              <w:t>3</w:t>
            </w:r>
            <w:r w:rsidRPr="00280ADF">
              <w:rPr>
                <w:color w:val="080C0C"/>
                <w:lang w:val="it-IT"/>
              </w:rPr>
              <w:tab/>
              <w:t>4</w:t>
            </w:r>
            <w:r w:rsidRPr="00280ADF">
              <w:rPr>
                <w:color w:val="080C0C"/>
                <w:lang w:val="it-IT"/>
              </w:rPr>
              <w:tab/>
              <w:t>2</w:t>
            </w:r>
            <w:r w:rsidRPr="00280ADF">
              <w:rPr>
                <w:color w:val="080C0C"/>
                <w:lang w:val="it-IT"/>
              </w:rPr>
              <w:tab/>
              <w:t>5</w:t>
            </w:r>
          </w:p>
          <w:p w14:paraId="7BC076B6" w14:textId="77777777" w:rsidR="00280ADF" w:rsidRPr="00280ADF" w:rsidRDefault="00280ADF" w:rsidP="00280ADF">
            <w:pPr>
              <w:pStyle w:val="NoSpacing"/>
              <w:rPr>
                <w:color w:val="080C0C"/>
                <w:lang w:val="it-IT"/>
              </w:rPr>
            </w:pPr>
            <w:r w:rsidRPr="00280ADF">
              <w:rPr>
                <w:color w:val="080C0C"/>
                <w:lang w:val="it-IT"/>
              </w:rPr>
              <w:tab/>
              <w:t>8</w:t>
            </w:r>
            <w:r w:rsidRPr="00280ADF">
              <w:rPr>
                <w:color w:val="080C0C"/>
                <w:lang w:val="it-IT"/>
              </w:rPr>
              <w:tab/>
              <w:t>7</w:t>
            </w:r>
            <w:r w:rsidRPr="00280ADF">
              <w:rPr>
                <w:color w:val="080C0C"/>
                <w:lang w:val="it-IT"/>
              </w:rPr>
              <w:tab/>
              <w:t>7</w:t>
            </w:r>
            <w:r w:rsidRPr="00280ADF">
              <w:rPr>
                <w:color w:val="080C0C"/>
                <w:lang w:val="it-IT"/>
              </w:rPr>
              <w:tab/>
              <w:t>9</w:t>
            </w:r>
          </w:p>
          <w:p w14:paraId="21972F1D" w14:textId="77777777" w:rsidR="00280ADF" w:rsidRPr="00280ADF" w:rsidRDefault="00280ADF" w:rsidP="00280ADF">
            <w:pPr>
              <w:pStyle w:val="NoSpacing"/>
              <w:rPr>
                <w:color w:val="080C0C"/>
                <w:lang w:val="it-IT"/>
              </w:rPr>
            </w:pPr>
          </w:p>
          <w:p w14:paraId="3FF71CEA" w14:textId="77777777" w:rsidR="00280ADF" w:rsidRPr="00280ADF" w:rsidRDefault="00280ADF" w:rsidP="00280ADF">
            <w:pPr>
              <w:pStyle w:val="NoSpacing"/>
              <w:rPr>
                <w:color w:val="080C0C"/>
                <w:lang w:val="it-IT"/>
              </w:rPr>
            </w:pPr>
          </w:p>
          <w:p w14:paraId="061D0B63" w14:textId="77777777" w:rsidR="00280ADF" w:rsidRPr="00280ADF" w:rsidRDefault="00280ADF" w:rsidP="00280ADF">
            <w:pPr>
              <w:pStyle w:val="NoSpacing"/>
              <w:rPr>
                <w:color w:val="080C0C"/>
                <w:lang w:val="it-IT"/>
              </w:rPr>
            </w:pPr>
            <w:r w:rsidRPr="00280ADF">
              <w:rPr>
                <w:color w:val="080C0C"/>
                <w:lang w:val="it-IT"/>
              </w:rPr>
              <w:t>Përforcimi:</w:t>
            </w:r>
          </w:p>
          <w:p w14:paraId="234A884B" w14:textId="77777777" w:rsidR="00280ADF" w:rsidRPr="00280ADF" w:rsidRDefault="00280ADF" w:rsidP="00280ADF">
            <w:pPr>
              <w:pStyle w:val="NoSpacing"/>
              <w:rPr>
                <w:b/>
                <w:bCs/>
                <w:color w:val="080C0C"/>
                <w:lang w:val="it-IT"/>
              </w:rPr>
            </w:pPr>
            <w:r w:rsidRPr="00280ADF">
              <w:rPr>
                <w:b/>
                <w:bCs/>
                <w:color w:val="080C0C"/>
                <w:lang w:val="it-IT"/>
              </w:rPr>
              <w:t>Konsolidimi dhe zbatimi i të nxënit</w:t>
            </w:r>
          </w:p>
          <w:p w14:paraId="7D5B68FA" w14:textId="77777777" w:rsidR="00280ADF" w:rsidRDefault="00280ADF" w:rsidP="00280ADF">
            <w:pPr>
              <w:pStyle w:val="NoSpacing"/>
              <w:rPr>
                <w:b/>
                <w:bCs/>
                <w:color w:val="080C0C"/>
                <w:lang w:val="it-IT"/>
              </w:rPr>
            </w:pPr>
            <w:r w:rsidRPr="00280ADF">
              <w:rPr>
                <w:b/>
                <w:bCs/>
                <w:color w:val="080C0C"/>
                <w:lang w:val="it-IT"/>
              </w:rPr>
              <w:t>Rishikim në dyshe</w:t>
            </w:r>
          </w:p>
          <w:p w14:paraId="74E22232" w14:textId="77777777" w:rsidR="00280ADF" w:rsidRPr="00280ADF" w:rsidRDefault="00280ADF" w:rsidP="00280ADF">
            <w:pPr>
              <w:pStyle w:val="NoSpacing"/>
              <w:rPr>
                <w:b/>
                <w:bCs/>
                <w:color w:val="080C0C"/>
                <w:lang w:val="it-IT"/>
              </w:rPr>
            </w:pPr>
          </w:p>
          <w:p w14:paraId="36D746D1" w14:textId="77777777" w:rsidR="00280ADF" w:rsidRPr="00280ADF" w:rsidRDefault="00280ADF" w:rsidP="00280ADF">
            <w:pPr>
              <w:pStyle w:val="NoSpacing"/>
              <w:rPr>
                <w:color w:val="080C0C"/>
                <w:lang w:val="it-IT"/>
              </w:rPr>
            </w:pPr>
            <w:r w:rsidRPr="00280ADF">
              <w:rPr>
                <w:color w:val="080C0C"/>
                <w:lang w:val="it-IT"/>
              </w:rPr>
              <w:t>Nxënësit punojnë në dyshe detyrën 4, duke u dhënë sqarime të mjaftueshme, duke u bazuar në detyrën paraprake. Fillimisht zbulohet rregulla e detyrës dhe më pas zgjidhet ajo.</w:t>
            </w:r>
          </w:p>
          <w:p w14:paraId="7BC48D79" w14:textId="77777777" w:rsidR="00280ADF" w:rsidRPr="00280ADF" w:rsidRDefault="00280ADF" w:rsidP="00280ADF">
            <w:pPr>
              <w:pStyle w:val="NoSpacing"/>
              <w:rPr>
                <w:color w:val="080C0C"/>
                <w:lang w:val="it-IT"/>
              </w:rPr>
            </w:pPr>
            <w:r w:rsidRPr="00280ADF">
              <w:rPr>
                <w:color w:val="080C0C"/>
                <w:lang w:val="it-IT"/>
              </w:rPr>
              <w:t>4386 = 4000 + 300 + 80 + 6</w:t>
            </w:r>
          </w:p>
          <w:p w14:paraId="3E745B16" w14:textId="77777777" w:rsidR="00280ADF" w:rsidRPr="00280ADF" w:rsidRDefault="00280ADF" w:rsidP="00280ADF">
            <w:pPr>
              <w:pStyle w:val="NoSpacing"/>
              <w:rPr>
                <w:color w:val="080C0C"/>
                <w:lang w:val="it-IT"/>
              </w:rPr>
            </w:pPr>
            <w:r w:rsidRPr="00280ADF">
              <w:rPr>
                <w:color w:val="080C0C"/>
                <w:lang w:val="it-IT"/>
              </w:rPr>
              <w:t>2513 = 2000 + 500 + 10 + 3</w:t>
            </w:r>
          </w:p>
          <w:p w14:paraId="10D725D9" w14:textId="77777777" w:rsidR="00280ADF" w:rsidRPr="00280ADF" w:rsidRDefault="00280ADF" w:rsidP="00280ADF">
            <w:pPr>
              <w:pStyle w:val="NoSpacing"/>
              <w:rPr>
                <w:color w:val="080C0C"/>
                <w:lang w:val="it-IT"/>
              </w:rPr>
            </w:pPr>
            <w:r w:rsidRPr="00280ADF">
              <w:rPr>
                <w:color w:val="080C0C"/>
                <w:lang w:val="it-IT"/>
              </w:rPr>
              <w:t>6899 = 6000 + 800 + 90 + 9</w:t>
            </w:r>
          </w:p>
          <w:p w14:paraId="28D3BAEB" w14:textId="77777777" w:rsidR="00280ADF" w:rsidRPr="00280ADF" w:rsidRDefault="00280ADF" w:rsidP="00280ADF">
            <w:pPr>
              <w:pStyle w:val="NoSpacing"/>
              <w:rPr>
                <w:color w:val="080C0C"/>
                <w:lang w:val="it-IT"/>
              </w:rPr>
            </w:pPr>
            <w:r w:rsidRPr="00280ADF">
              <w:rPr>
                <w:color w:val="080C0C"/>
                <w:lang w:val="it-IT"/>
              </w:rPr>
              <w:t>Pasi të kontrollojnë punën e njëri-tjetrit, dy apo katër nxënës arsyetojnë rezultatet e fituara të detyrës 4.</w:t>
            </w:r>
          </w:p>
          <w:p w14:paraId="5DB68EFA" w14:textId="77777777" w:rsidR="00280ADF" w:rsidRDefault="00280ADF" w:rsidP="00280ADF">
            <w:pPr>
              <w:pStyle w:val="NoSpacing"/>
              <w:rPr>
                <w:color w:val="080C0C"/>
                <w:lang w:val="it-IT"/>
              </w:rPr>
            </w:pPr>
          </w:p>
          <w:p w14:paraId="1154F201" w14:textId="77777777" w:rsidR="00280ADF" w:rsidRDefault="00280ADF" w:rsidP="00280ADF">
            <w:pPr>
              <w:pStyle w:val="NoSpacing"/>
              <w:rPr>
                <w:color w:val="080C0C"/>
                <w:lang w:val="it-IT"/>
              </w:rPr>
            </w:pPr>
          </w:p>
          <w:p w14:paraId="31155F7B" w14:textId="77777777" w:rsidR="00280ADF" w:rsidRPr="009E3109" w:rsidRDefault="00280ADF" w:rsidP="00280ADF">
            <w:pPr>
              <w:pStyle w:val="NoSpacing"/>
              <w:rPr>
                <w:b/>
                <w:color w:val="080C0C"/>
                <w:lang w:val="it-IT"/>
              </w:rPr>
            </w:pPr>
            <w:r w:rsidRPr="009E3109">
              <w:rPr>
                <w:b/>
                <w:color w:val="080C0C"/>
                <w:lang w:val="it-IT"/>
              </w:rPr>
              <w:t>Vlerësimi i nxënësve:</w:t>
            </w:r>
          </w:p>
          <w:p w14:paraId="389D72F1" w14:textId="77777777" w:rsidR="00280ADF" w:rsidRPr="00280ADF" w:rsidRDefault="00280ADF" w:rsidP="00280ADF">
            <w:pPr>
              <w:pStyle w:val="NoSpacing"/>
              <w:rPr>
                <w:color w:val="080C0C"/>
                <w:lang w:val="it-IT"/>
              </w:rPr>
            </w:pPr>
          </w:p>
          <w:p w14:paraId="3F980335" w14:textId="77777777" w:rsidR="00280ADF" w:rsidRDefault="00280ADF" w:rsidP="00280ADF">
            <w:pPr>
              <w:pStyle w:val="NoSpacing"/>
              <w:rPr>
                <w:color w:val="080C0C"/>
                <w:lang w:val="it-IT"/>
              </w:rPr>
            </w:pPr>
            <w:r w:rsidRPr="00280ADF">
              <w:rPr>
                <w:color w:val="080C0C"/>
                <w:lang w:val="it-IT"/>
              </w:rPr>
              <w:t>Vlerësohen për saktësinë e renditjes së numrave sipas shifrës dhe verifikimin e rezultateve të fituara në detyrat e dhëna.</w:t>
            </w:r>
          </w:p>
          <w:p w14:paraId="3EE447D9" w14:textId="77777777" w:rsidR="00280ADF" w:rsidRPr="00280ADF" w:rsidRDefault="00280ADF" w:rsidP="00280ADF">
            <w:pPr>
              <w:pStyle w:val="NoSpacing"/>
              <w:rPr>
                <w:color w:val="080C0C"/>
                <w:lang w:val="it-IT"/>
              </w:rPr>
            </w:pPr>
          </w:p>
          <w:p w14:paraId="45BFE1CB" w14:textId="77777777" w:rsidR="00280ADF" w:rsidRPr="00280ADF" w:rsidRDefault="00280ADF" w:rsidP="00280ADF">
            <w:pPr>
              <w:pStyle w:val="NoSpacing"/>
              <w:rPr>
                <w:color w:val="080C0C"/>
                <w:lang w:val="it-IT"/>
              </w:rPr>
            </w:pPr>
            <w:r w:rsidRPr="00280ADF">
              <w:rPr>
                <w:color w:val="080C0C"/>
                <w:lang w:val="it-IT"/>
              </w:rPr>
              <w:t>Detyrë:</w:t>
            </w:r>
          </w:p>
          <w:p w14:paraId="3926CF58" w14:textId="6D4604E8" w:rsidR="00FB6E8C" w:rsidRDefault="00280ADF" w:rsidP="00280ADF">
            <w:pPr>
              <w:pStyle w:val="NoSpacing"/>
              <w:rPr>
                <w:color w:val="080C0C"/>
                <w:lang w:val="it-IT"/>
              </w:rPr>
            </w:pPr>
            <w:r w:rsidRPr="00280ADF">
              <w:rPr>
                <w:color w:val="080C0C"/>
                <w:lang w:val="it-IT"/>
              </w:rPr>
              <w:t>Detyra 3 (faqe 72).</w:t>
            </w:r>
          </w:p>
          <w:p w14:paraId="7531E21B" w14:textId="77777777" w:rsidR="00FB6E8C" w:rsidRDefault="00FB6E8C" w:rsidP="007A25B0">
            <w:pPr>
              <w:pStyle w:val="NoSpacing"/>
              <w:rPr>
                <w:color w:val="080C0C"/>
                <w:lang w:val="it-IT"/>
              </w:rPr>
            </w:pPr>
          </w:p>
          <w:p w14:paraId="15BC135B" w14:textId="77777777" w:rsidR="00FB6E8C" w:rsidRPr="00112C98" w:rsidRDefault="00FB6E8C" w:rsidP="007A25B0">
            <w:pPr>
              <w:pStyle w:val="NoSpacing"/>
              <w:rPr>
                <w:color w:val="080C0C"/>
                <w:lang w:val="it-IT"/>
              </w:rPr>
            </w:pPr>
          </w:p>
        </w:tc>
      </w:tr>
    </w:tbl>
    <w:p w14:paraId="77645D31" w14:textId="77777777" w:rsidR="00FB6E8C" w:rsidRDefault="00FB6E8C" w:rsidP="00FB6E8C">
      <w:pPr>
        <w:rPr>
          <w:lang w:val="it-IT"/>
        </w:rPr>
      </w:pPr>
    </w:p>
    <w:p w14:paraId="60582319" w14:textId="77777777" w:rsidR="00FB6E8C" w:rsidRDefault="00FB6E8C" w:rsidP="00FB6E8C">
      <w:pPr>
        <w:rPr>
          <w:lang w:val="it-IT"/>
        </w:rPr>
      </w:pPr>
    </w:p>
    <w:p w14:paraId="3047717D" w14:textId="77777777" w:rsidR="00FB6E8C" w:rsidRDefault="00FB6E8C" w:rsidP="00FB6E8C">
      <w:pPr>
        <w:rPr>
          <w:lang w:val="it-IT"/>
        </w:rPr>
      </w:pPr>
    </w:p>
    <w:p w14:paraId="3FD9A878" w14:textId="77777777" w:rsidR="00FB6E8C" w:rsidRDefault="00FB6E8C" w:rsidP="00FB6E8C">
      <w:pPr>
        <w:rPr>
          <w:lang w:val="it-IT"/>
        </w:rPr>
      </w:pPr>
    </w:p>
    <w:p w14:paraId="1C20D831" w14:textId="77777777" w:rsidR="00FB6E8C" w:rsidRDefault="00FB6E8C" w:rsidP="00FB6E8C">
      <w:pPr>
        <w:rPr>
          <w:lang w:val="it-IT"/>
        </w:rPr>
      </w:pPr>
    </w:p>
    <w:p w14:paraId="3312860D" w14:textId="77777777" w:rsidR="00FB6E8C" w:rsidRDefault="00FB6E8C" w:rsidP="00FB6E8C">
      <w:pPr>
        <w:rPr>
          <w:lang w:val="it-IT"/>
        </w:rPr>
      </w:pPr>
    </w:p>
    <w:p w14:paraId="68AD67AD" w14:textId="77777777" w:rsidR="00FB6E8C" w:rsidRDefault="00FB6E8C" w:rsidP="00FB6E8C">
      <w:pPr>
        <w:rPr>
          <w:lang w:val="it-IT"/>
        </w:rPr>
      </w:pPr>
    </w:p>
    <w:p w14:paraId="5F6F5893" w14:textId="77777777" w:rsidR="00FB6E8C" w:rsidRDefault="00FB6E8C" w:rsidP="00FB6E8C">
      <w:pPr>
        <w:rPr>
          <w:lang w:val="it-IT"/>
        </w:rPr>
      </w:pPr>
    </w:p>
    <w:p w14:paraId="4DA5DB7D" w14:textId="77777777" w:rsidR="00FB6E8C" w:rsidRDefault="00FB6E8C" w:rsidP="00FB6E8C">
      <w:pPr>
        <w:rPr>
          <w:lang w:val="it-IT"/>
        </w:rPr>
      </w:pPr>
    </w:p>
    <w:p w14:paraId="6EE22D50"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452E4FF8" w14:textId="77777777" w:rsidTr="007A25B0">
        <w:trPr>
          <w:trHeight w:val="206"/>
        </w:trPr>
        <w:tc>
          <w:tcPr>
            <w:tcW w:w="10105" w:type="dxa"/>
            <w:tcBorders>
              <w:top w:val="single" w:sz="8" w:space="0" w:color="000000"/>
              <w:bottom w:val="nil"/>
            </w:tcBorders>
            <w:shd w:val="clear" w:color="auto" w:fill="000000"/>
            <w:hideMark/>
          </w:tcPr>
          <w:p w14:paraId="75F14D45" w14:textId="74B9E395"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9020E2">
              <w:rPr>
                <w:rFonts w:ascii="Times New Roman" w:eastAsia="MS Mincho" w:hAnsi="Times New Roman" w:cs="Times New Roman"/>
                <w:b/>
                <w:bCs/>
                <w:color w:val="0D0D0D"/>
                <w:sz w:val="24"/>
                <w:szCs w:val="24"/>
                <w:lang w:val="sq-AL"/>
              </w:rPr>
              <w:t>58</w:t>
            </w:r>
          </w:p>
        </w:tc>
      </w:tr>
      <w:tr w:rsidR="00FB6E8C" w:rsidRPr="009E3109" w14:paraId="24BEDE08" w14:textId="77777777" w:rsidTr="007A25B0">
        <w:trPr>
          <w:trHeight w:val="379"/>
        </w:trPr>
        <w:tc>
          <w:tcPr>
            <w:tcW w:w="10105" w:type="dxa"/>
            <w:tcBorders>
              <w:top w:val="single" w:sz="8" w:space="0" w:color="000000"/>
              <w:bottom w:val="single" w:sz="8" w:space="0" w:color="000000"/>
            </w:tcBorders>
            <w:hideMark/>
          </w:tcPr>
          <w:p w14:paraId="1CBEB955" w14:textId="2786BC45"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5BD8BC5B" w14:textId="0A8F6168"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638DBB04" w14:textId="77777777" w:rsidTr="007A25B0">
        <w:trPr>
          <w:trHeight w:val="2390"/>
        </w:trPr>
        <w:tc>
          <w:tcPr>
            <w:tcW w:w="10105" w:type="dxa"/>
            <w:tcBorders>
              <w:top w:val="nil"/>
            </w:tcBorders>
          </w:tcPr>
          <w:p w14:paraId="49588CC2" w14:textId="77777777" w:rsidR="00FB6E8C" w:rsidRDefault="00FB6E8C" w:rsidP="007A25B0">
            <w:pPr>
              <w:pStyle w:val="NoSpacing"/>
              <w:rPr>
                <w:color w:val="080C0C"/>
                <w:lang w:val="it-IT"/>
              </w:rPr>
            </w:pPr>
          </w:p>
          <w:p w14:paraId="3AAF971A" w14:textId="77777777" w:rsidR="009020E2" w:rsidRPr="009020E2" w:rsidRDefault="009020E2" w:rsidP="009020E2">
            <w:pPr>
              <w:pStyle w:val="NoSpacing"/>
              <w:rPr>
                <w:b/>
                <w:bCs/>
                <w:color w:val="080C0C"/>
                <w:lang w:val="it-IT"/>
              </w:rPr>
            </w:pPr>
            <w:r w:rsidRPr="009020E2">
              <w:rPr>
                <w:b/>
                <w:bCs/>
                <w:color w:val="080C0C"/>
                <w:lang w:val="it-IT"/>
              </w:rPr>
              <w:t>Tema: Numrat natyrorë</w:t>
            </w:r>
          </w:p>
          <w:p w14:paraId="7D44A320" w14:textId="77777777" w:rsidR="009020E2" w:rsidRPr="009020E2" w:rsidRDefault="009020E2" w:rsidP="009020E2">
            <w:pPr>
              <w:pStyle w:val="NoSpacing"/>
              <w:rPr>
                <w:color w:val="080C0C"/>
                <w:lang w:val="it-IT"/>
              </w:rPr>
            </w:pPr>
            <w:r w:rsidRPr="009020E2">
              <w:rPr>
                <w:b/>
                <w:bCs/>
                <w:color w:val="080C0C"/>
                <w:lang w:val="it-IT"/>
              </w:rPr>
              <w:t>Rezultatet e të nxënit të temës</w:t>
            </w:r>
            <w:r w:rsidRPr="009020E2">
              <w:rPr>
                <w:color w:val="080C0C"/>
                <w:lang w:val="it-IT"/>
              </w:rPr>
              <w:t>:</w:t>
            </w:r>
          </w:p>
          <w:p w14:paraId="4D32FBEF" w14:textId="77777777" w:rsidR="009020E2" w:rsidRPr="009020E2" w:rsidRDefault="009020E2" w:rsidP="009020E2">
            <w:pPr>
              <w:pStyle w:val="NoSpacing"/>
              <w:rPr>
                <w:color w:val="080C0C"/>
                <w:lang w:val="it-IT"/>
              </w:rPr>
            </w:pPr>
            <w:r w:rsidRPr="009020E2">
              <w:rPr>
                <w:color w:val="080C0C"/>
                <w:lang w:val="it-IT"/>
              </w:rPr>
              <w:t>Kryen veprimet aritmetike me numra natyrorë (gjen shumën dhe ndryshimin e numrave deri në 10 000).</w:t>
            </w:r>
          </w:p>
          <w:p w14:paraId="37F7DCA9" w14:textId="77777777" w:rsidR="009020E2" w:rsidRPr="009020E2" w:rsidRDefault="009020E2" w:rsidP="009020E2">
            <w:pPr>
              <w:pStyle w:val="NoSpacing"/>
              <w:rPr>
                <w:color w:val="080C0C"/>
                <w:lang w:val="it-IT"/>
              </w:rPr>
            </w:pPr>
          </w:p>
          <w:p w14:paraId="3AD91B42" w14:textId="4D86DAEB" w:rsidR="009020E2" w:rsidRPr="009020E2" w:rsidRDefault="009020E2" w:rsidP="009020E2">
            <w:pPr>
              <w:pStyle w:val="NoSpacing"/>
              <w:rPr>
                <w:b/>
                <w:bCs/>
                <w:color w:val="080C0C"/>
                <w:lang w:val="it-IT"/>
              </w:rPr>
            </w:pPr>
            <w:r w:rsidRPr="009020E2">
              <w:rPr>
                <w:b/>
                <w:bCs/>
                <w:color w:val="080C0C"/>
                <w:lang w:val="it-IT"/>
              </w:rPr>
              <w:t>Kontributi në rezultatet për kompetencat kryesore të shkallës: II.4,7; III.3,4; V.8; VI.2.</w:t>
            </w:r>
          </w:p>
          <w:p w14:paraId="35F780FA" w14:textId="77777777" w:rsidR="009020E2" w:rsidRDefault="009020E2" w:rsidP="009020E2">
            <w:pPr>
              <w:pStyle w:val="NoSpacing"/>
              <w:rPr>
                <w:b/>
                <w:bCs/>
                <w:color w:val="080C0C"/>
                <w:lang w:val="it-IT"/>
              </w:rPr>
            </w:pPr>
            <w:r w:rsidRPr="009020E2">
              <w:rPr>
                <w:b/>
                <w:bCs/>
                <w:color w:val="080C0C"/>
                <w:lang w:val="it-IT"/>
              </w:rPr>
              <w:t>Kontributi në rezultatet e fushës së kurrikulës: 1.4,5; 2,4; 3.2, 4, 7; 4.3; 6.3.</w:t>
            </w:r>
          </w:p>
          <w:p w14:paraId="5C4C2B7A" w14:textId="77777777" w:rsidR="00235AFE" w:rsidRPr="009020E2" w:rsidRDefault="00235AFE" w:rsidP="009020E2">
            <w:pPr>
              <w:pStyle w:val="NoSpacing"/>
              <w:rPr>
                <w:b/>
                <w:bCs/>
                <w:color w:val="080C0C"/>
                <w:lang w:val="it-IT"/>
              </w:rPr>
            </w:pPr>
          </w:p>
          <w:p w14:paraId="731BD407" w14:textId="77777777" w:rsidR="009020E2" w:rsidRDefault="009020E2" w:rsidP="009020E2">
            <w:pPr>
              <w:pStyle w:val="NoSpacing"/>
              <w:rPr>
                <w:color w:val="080C0C"/>
                <w:lang w:val="it-IT"/>
              </w:rPr>
            </w:pPr>
          </w:p>
          <w:p w14:paraId="58AE5ECC" w14:textId="699CEF28" w:rsidR="009020E2" w:rsidRPr="009E3109" w:rsidRDefault="009020E2" w:rsidP="009020E2">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0DA20F40" w14:textId="77777777" w:rsidR="009020E2" w:rsidRPr="009E3109" w:rsidRDefault="009020E2" w:rsidP="009020E2">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Mbledhja</w:t>
            </w:r>
            <w:proofErr w:type="spellEnd"/>
            <w:r w:rsidRPr="009E3109">
              <w:rPr>
                <w:b/>
                <w:bCs/>
                <w:color w:val="080C0C"/>
              </w:rPr>
              <w:t xml:space="preserve"> e </w:t>
            </w:r>
            <w:proofErr w:type="spellStart"/>
            <w:r w:rsidRPr="009E3109">
              <w:rPr>
                <w:b/>
                <w:bCs/>
                <w:color w:val="080C0C"/>
              </w:rPr>
              <w:t>numrave</w:t>
            </w:r>
            <w:proofErr w:type="spellEnd"/>
            <w:r w:rsidRPr="009E3109">
              <w:rPr>
                <w:b/>
                <w:bCs/>
                <w:color w:val="080C0C"/>
              </w:rPr>
              <w:t xml:space="preserve"> me </w:t>
            </w:r>
            <w:proofErr w:type="spellStart"/>
            <w:r w:rsidRPr="009E3109">
              <w:rPr>
                <w:b/>
                <w:bCs/>
                <w:color w:val="080C0C"/>
              </w:rPr>
              <w:t>kalim</w:t>
            </w:r>
            <w:proofErr w:type="spellEnd"/>
            <w:r w:rsidRPr="009E3109">
              <w:rPr>
                <w:b/>
                <w:bCs/>
                <w:color w:val="080C0C"/>
              </w:rPr>
              <w:t xml:space="preserve"> </w:t>
            </w:r>
            <w:proofErr w:type="spellStart"/>
            <w:r w:rsidRPr="009E3109">
              <w:rPr>
                <w:b/>
                <w:bCs/>
                <w:color w:val="080C0C"/>
              </w:rPr>
              <w:t>të</w:t>
            </w:r>
            <w:proofErr w:type="spellEnd"/>
            <w:r w:rsidRPr="009E3109">
              <w:rPr>
                <w:b/>
                <w:bCs/>
                <w:color w:val="080C0C"/>
              </w:rPr>
              <w:t xml:space="preserve"> </w:t>
            </w:r>
            <w:proofErr w:type="spellStart"/>
            <w:r w:rsidRPr="009E3109">
              <w:rPr>
                <w:b/>
                <w:bCs/>
                <w:color w:val="080C0C"/>
              </w:rPr>
              <w:t>dhjetëshes</w:t>
            </w:r>
            <w:proofErr w:type="spellEnd"/>
          </w:p>
          <w:p w14:paraId="1D2FC3B9" w14:textId="77777777" w:rsidR="009020E2" w:rsidRPr="009E3109" w:rsidRDefault="009020E2" w:rsidP="009020E2">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4C744FE5" w14:textId="77777777" w:rsidR="009020E2" w:rsidRPr="009E3109" w:rsidRDefault="009020E2" w:rsidP="009020E2">
            <w:pPr>
              <w:pStyle w:val="NoSpacing"/>
              <w:rPr>
                <w:color w:val="080C0C"/>
              </w:rPr>
            </w:pPr>
            <w:r w:rsidRPr="009E3109">
              <w:rPr>
                <w:color w:val="080C0C"/>
              </w:rPr>
              <w:t>•</w:t>
            </w:r>
            <w:r w:rsidRPr="009E3109">
              <w:rPr>
                <w:color w:val="080C0C"/>
              </w:rPr>
              <w:tab/>
            </w:r>
            <w:proofErr w:type="spellStart"/>
            <w:r w:rsidRPr="009E3109">
              <w:rPr>
                <w:color w:val="080C0C"/>
              </w:rPr>
              <w:t>Përshkruan</w:t>
            </w:r>
            <w:proofErr w:type="spellEnd"/>
            <w:r w:rsidRPr="009E3109">
              <w:rPr>
                <w:color w:val="080C0C"/>
              </w:rPr>
              <w:t xml:space="preserve"> </w:t>
            </w:r>
            <w:proofErr w:type="spellStart"/>
            <w:r w:rsidRPr="009E3109">
              <w:rPr>
                <w:color w:val="080C0C"/>
              </w:rPr>
              <w:t>mënyrën</w:t>
            </w:r>
            <w:proofErr w:type="spellEnd"/>
            <w:r w:rsidRPr="009E3109">
              <w:rPr>
                <w:color w:val="080C0C"/>
              </w:rPr>
              <w:t xml:space="preserve"> e </w:t>
            </w:r>
            <w:proofErr w:type="spellStart"/>
            <w:r w:rsidRPr="009E3109">
              <w:rPr>
                <w:color w:val="080C0C"/>
              </w:rPr>
              <w:t>mbledhjes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dy</w:t>
            </w:r>
            <w:proofErr w:type="spellEnd"/>
            <w:r w:rsidRPr="009E3109">
              <w:rPr>
                <w:color w:val="080C0C"/>
              </w:rPr>
              <w:t xml:space="preserve"> </w:t>
            </w:r>
            <w:proofErr w:type="spellStart"/>
            <w:r w:rsidRPr="009E3109">
              <w:rPr>
                <w:color w:val="080C0C"/>
              </w:rPr>
              <w:t>numrave</w:t>
            </w:r>
            <w:proofErr w:type="spellEnd"/>
            <w:r w:rsidRPr="009E3109">
              <w:rPr>
                <w:color w:val="080C0C"/>
              </w:rPr>
              <w:t xml:space="preserve"> me </w:t>
            </w:r>
            <w:proofErr w:type="spellStart"/>
            <w:r w:rsidRPr="009E3109">
              <w:rPr>
                <w:color w:val="080C0C"/>
              </w:rPr>
              <w:t>kalim</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dhjetëshes</w:t>
            </w:r>
            <w:proofErr w:type="spellEnd"/>
            <w:r w:rsidRPr="009E3109">
              <w:rPr>
                <w:color w:val="080C0C"/>
              </w:rPr>
              <w:t>;</w:t>
            </w:r>
          </w:p>
          <w:p w14:paraId="2529ED2B" w14:textId="77777777" w:rsidR="009020E2" w:rsidRPr="009E3109" w:rsidRDefault="009020E2" w:rsidP="009020E2">
            <w:pPr>
              <w:pStyle w:val="NoSpacing"/>
              <w:rPr>
                <w:color w:val="080C0C"/>
              </w:rPr>
            </w:pPr>
            <w:r w:rsidRPr="009E3109">
              <w:rPr>
                <w:color w:val="080C0C"/>
              </w:rPr>
              <w:t>•</w:t>
            </w:r>
            <w:r w:rsidRPr="009E3109">
              <w:rPr>
                <w:color w:val="080C0C"/>
              </w:rPr>
              <w:tab/>
              <w:t xml:space="preserve">Dallon </w:t>
            </w:r>
            <w:proofErr w:type="spellStart"/>
            <w:r w:rsidRPr="009E3109">
              <w:rPr>
                <w:color w:val="080C0C"/>
              </w:rPr>
              <w:t>mbledhjen</w:t>
            </w:r>
            <w:proofErr w:type="spellEnd"/>
            <w:r w:rsidRPr="009E3109">
              <w:rPr>
                <w:color w:val="080C0C"/>
              </w:rPr>
              <w:t xml:space="preserve"> e </w:t>
            </w:r>
            <w:proofErr w:type="spellStart"/>
            <w:r w:rsidRPr="009E3109">
              <w:rPr>
                <w:color w:val="080C0C"/>
              </w:rPr>
              <w:t>numrave</w:t>
            </w:r>
            <w:proofErr w:type="spellEnd"/>
            <w:r w:rsidRPr="009E3109">
              <w:rPr>
                <w:color w:val="080C0C"/>
              </w:rPr>
              <w:t xml:space="preserve"> pa </w:t>
            </w:r>
            <w:proofErr w:type="spellStart"/>
            <w:r w:rsidRPr="009E3109">
              <w:rPr>
                <w:color w:val="080C0C"/>
              </w:rPr>
              <w:t>kalim</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ata</w:t>
            </w:r>
            <w:proofErr w:type="spellEnd"/>
            <w:r w:rsidRPr="009E3109">
              <w:rPr>
                <w:color w:val="080C0C"/>
              </w:rPr>
              <w:t xml:space="preserve"> me </w:t>
            </w:r>
            <w:proofErr w:type="spellStart"/>
            <w:r w:rsidRPr="009E3109">
              <w:rPr>
                <w:color w:val="080C0C"/>
              </w:rPr>
              <w:t>kalim</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dhjetëshes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parë</w:t>
            </w:r>
            <w:proofErr w:type="spellEnd"/>
            <w:r w:rsidRPr="009E3109">
              <w:rPr>
                <w:color w:val="080C0C"/>
              </w:rPr>
              <w:t>;</w:t>
            </w:r>
          </w:p>
          <w:p w14:paraId="547C5074" w14:textId="77777777" w:rsidR="009020E2" w:rsidRPr="009E3109" w:rsidRDefault="009020E2" w:rsidP="009020E2">
            <w:pPr>
              <w:pStyle w:val="NoSpacing"/>
              <w:rPr>
                <w:color w:val="080C0C"/>
              </w:rPr>
            </w:pPr>
            <w:r w:rsidRPr="009E3109">
              <w:rPr>
                <w:color w:val="080C0C"/>
              </w:rPr>
              <w:t>•</w:t>
            </w:r>
            <w:r w:rsidRPr="009E3109">
              <w:rPr>
                <w:color w:val="080C0C"/>
              </w:rPr>
              <w:tab/>
              <w:t xml:space="preserve">Krijon </w:t>
            </w:r>
            <w:proofErr w:type="spellStart"/>
            <w:r w:rsidRPr="009E3109">
              <w:rPr>
                <w:color w:val="080C0C"/>
              </w:rPr>
              <w:t>mbledhorë</w:t>
            </w:r>
            <w:proofErr w:type="spellEnd"/>
            <w:r w:rsidRPr="009E3109">
              <w:rPr>
                <w:color w:val="080C0C"/>
              </w:rPr>
              <w:t xml:space="preserve"> me </w:t>
            </w:r>
            <w:proofErr w:type="spellStart"/>
            <w:r w:rsidRPr="009E3109">
              <w:rPr>
                <w:color w:val="080C0C"/>
              </w:rPr>
              <w:t>shifrat</w:t>
            </w:r>
            <w:proofErr w:type="spellEnd"/>
            <w:r w:rsidRPr="009E3109">
              <w:rPr>
                <w:color w:val="080C0C"/>
              </w:rPr>
              <w:t xml:space="preserve"> e </w:t>
            </w:r>
            <w:proofErr w:type="spellStart"/>
            <w:r w:rsidRPr="009E3109">
              <w:rPr>
                <w:color w:val="080C0C"/>
              </w:rPr>
              <w:t>dhëna</w:t>
            </w:r>
            <w:proofErr w:type="spellEnd"/>
            <w:r w:rsidRPr="009E3109">
              <w:rPr>
                <w:color w:val="080C0C"/>
              </w:rPr>
              <w:t xml:space="preserve"> </w:t>
            </w:r>
            <w:proofErr w:type="spellStart"/>
            <w:r w:rsidRPr="009E3109">
              <w:rPr>
                <w:color w:val="080C0C"/>
              </w:rPr>
              <w:t>ashtu</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fitohet</w:t>
            </w:r>
            <w:proofErr w:type="spellEnd"/>
            <w:r w:rsidRPr="009E3109">
              <w:rPr>
                <w:color w:val="080C0C"/>
              </w:rPr>
              <w:t xml:space="preserve"> </w:t>
            </w:r>
            <w:proofErr w:type="spellStart"/>
            <w:r w:rsidRPr="009E3109">
              <w:rPr>
                <w:color w:val="080C0C"/>
              </w:rPr>
              <w:t>shuma</w:t>
            </w:r>
            <w:proofErr w:type="spellEnd"/>
            <w:r w:rsidRPr="009E3109">
              <w:rPr>
                <w:color w:val="080C0C"/>
              </w:rPr>
              <w:t xml:space="preserve"> e </w:t>
            </w:r>
            <w:proofErr w:type="spellStart"/>
            <w:r w:rsidRPr="009E3109">
              <w:rPr>
                <w:color w:val="080C0C"/>
              </w:rPr>
              <w:t>caktuar</w:t>
            </w:r>
            <w:proofErr w:type="spellEnd"/>
            <w:r w:rsidRPr="009E3109">
              <w:rPr>
                <w:color w:val="080C0C"/>
              </w:rPr>
              <w:t>.</w:t>
            </w:r>
          </w:p>
          <w:p w14:paraId="40275712" w14:textId="77777777" w:rsidR="009020E2" w:rsidRPr="009E3109" w:rsidRDefault="009020E2" w:rsidP="009020E2">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40441AB7" w14:textId="77777777" w:rsidR="009020E2" w:rsidRPr="009020E2" w:rsidRDefault="009020E2" w:rsidP="009020E2">
            <w:pPr>
              <w:pStyle w:val="NoSpacing"/>
              <w:rPr>
                <w:color w:val="080C0C"/>
                <w:lang w:val="it-IT"/>
              </w:rPr>
            </w:pPr>
            <w:r w:rsidRPr="009020E2">
              <w:rPr>
                <w:color w:val="080C0C"/>
                <w:lang w:val="it-IT"/>
              </w:rPr>
              <w:t>Burimet, mjetet e konkretizimit dhe materialet mësimore:</w:t>
            </w:r>
          </w:p>
          <w:p w14:paraId="0FC1BBC5" w14:textId="77777777" w:rsidR="009020E2" w:rsidRPr="009020E2" w:rsidRDefault="009020E2" w:rsidP="009020E2">
            <w:pPr>
              <w:pStyle w:val="NoSpacing"/>
              <w:rPr>
                <w:color w:val="080C0C"/>
                <w:lang w:val="it-IT"/>
              </w:rPr>
            </w:pPr>
            <w:r w:rsidRPr="009020E2">
              <w:rPr>
                <w:color w:val="080C0C"/>
                <w:lang w:val="it-IT"/>
              </w:rPr>
              <w:t>Lidhja me lëndët e tjera mësimore dhe/apo me çështjet ndërkurrikulare dhe situatat jetësore:</w:t>
            </w:r>
          </w:p>
          <w:p w14:paraId="164D2D84" w14:textId="77777777" w:rsidR="009020E2" w:rsidRDefault="009020E2" w:rsidP="009020E2">
            <w:pPr>
              <w:pStyle w:val="NoSpacing"/>
              <w:rPr>
                <w:color w:val="080C0C"/>
                <w:lang w:val="it-IT"/>
              </w:rPr>
            </w:pPr>
            <w:r w:rsidRPr="009020E2">
              <w:rPr>
                <w:color w:val="080C0C"/>
                <w:lang w:val="it-IT"/>
              </w:rPr>
              <w:t>Gjuhë amtare (shqipe), Shoqëria dhe mjedisi.</w:t>
            </w:r>
          </w:p>
          <w:p w14:paraId="60AFB45A" w14:textId="77777777" w:rsidR="00235AFE" w:rsidRPr="009020E2" w:rsidRDefault="00235AFE" w:rsidP="009020E2">
            <w:pPr>
              <w:pStyle w:val="NoSpacing"/>
              <w:rPr>
                <w:color w:val="080C0C"/>
                <w:lang w:val="it-IT"/>
              </w:rPr>
            </w:pPr>
          </w:p>
          <w:p w14:paraId="29D7D63B" w14:textId="77777777" w:rsidR="009020E2" w:rsidRDefault="009020E2" w:rsidP="009020E2">
            <w:pPr>
              <w:pStyle w:val="NoSpacing"/>
              <w:rPr>
                <w:color w:val="080C0C"/>
                <w:lang w:val="it-IT"/>
              </w:rPr>
            </w:pPr>
          </w:p>
          <w:p w14:paraId="5362D95F" w14:textId="5570B190" w:rsidR="009020E2" w:rsidRPr="009020E2" w:rsidRDefault="009020E2" w:rsidP="009020E2">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58424E87" w14:textId="77777777" w:rsidR="009020E2" w:rsidRPr="009020E2" w:rsidRDefault="009020E2" w:rsidP="009020E2">
            <w:pPr>
              <w:pStyle w:val="NoSpacing"/>
              <w:rPr>
                <w:color w:val="080C0C"/>
                <w:lang w:val="it-IT"/>
              </w:rPr>
            </w:pPr>
            <w:r w:rsidRPr="009020E2">
              <w:rPr>
                <w:color w:val="080C0C"/>
                <w:lang w:val="it-IT"/>
              </w:rPr>
              <w:t>Parashikimi:</w:t>
            </w:r>
          </w:p>
          <w:p w14:paraId="02CB7A9F" w14:textId="77777777" w:rsidR="009020E2" w:rsidRPr="009020E2" w:rsidRDefault="009020E2" w:rsidP="009020E2">
            <w:pPr>
              <w:pStyle w:val="NoSpacing"/>
              <w:rPr>
                <w:b/>
                <w:bCs/>
                <w:color w:val="080C0C"/>
                <w:lang w:val="it-IT"/>
              </w:rPr>
            </w:pPr>
            <w:r w:rsidRPr="009020E2">
              <w:rPr>
                <w:b/>
                <w:bCs/>
                <w:color w:val="080C0C"/>
                <w:lang w:val="it-IT"/>
              </w:rPr>
              <w:t>Përgatitja për të nxënët</w:t>
            </w:r>
          </w:p>
          <w:p w14:paraId="532BD69D" w14:textId="77777777" w:rsidR="009020E2" w:rsidRDefault="009020E2" w:rsidP="009020E2">
            <w:pPr>
              <w:pStyle w:val="NoSpacing"/>
              <w:rPr>
                <w:b/>
                <w:bCs/>
                <w:color w:val="080C0C"/>
                <w:lang w:val="it-IT"/>
              </w:rPr>
            </w:pPr>
            <w:r w:rsidRPr="009020E2">
              <w:rPr>
                <w:b/>
                <w:bCs/>
                <w:color w:val="080C0C"/>
                <w:lang w:val="it-IT"/>
              </w:rPr>
              <w:t>Loja stafetë</w:t>
            </w:r>
          </w:p>
          <w:p w14:paraId="486F23BC" w14:textId="77777777" w:rsidR="00622442" w:rsidRPr="009020E2" w:rsidRDefault="00622442" w:rsidP="009020E2">
            <w:pPr>
              <w:pStyle w:val="NoSpacing"/>
              <w:rPr>
                <w:b/>
                <w:bCs/>
                <w:color w:val="080C0C"/>
                <w:lang w:val="it-IT"/>
              </w:rPr>
            </w:pPr>
          </w:p>
          <w:p w14:paraId="53D52F5C" w14:textId="77777777" w:rsidR="009020E2" w:rsidRPr="009020E2" w:rsidRDefault="009020E2" w:rsidP="009020E2">
            <w:pPr>
              <w:pStyle w:val="NoSpacing"/>
              <w:rPr>
                <w:color w:val="080C0C"/>
                <w:lang w:val="it-IT"/>
              </w:rPr>
            </w:pPr>
            <w:r w:rsidRPr="009020E2">
              <w:rPr>
                <w:color w:val="080C0C"/>
                <w:lang w:val="it-IT"/>
              </w:rPr>
              <w:t>Sipas grupeve, u shpërndahen nxënësve fletët ku janë shënuar nga një detyrë për mbledhjen e numrave katërshifrorë. Atyre u kërkohet të gjejnë shumën dhe njëkohësisht të bëjnë provën. Nxënësi që përfun- don detyrën, ia pason fletën shokut që ka në krah dhe në fund përshkruhet mënyra e mbledhjes së dy numrave me kalim të dhjetëshes.</w:t>
            </w:r>
          </w:p>
          <w:p w14:paraId="6C75C773" w14:textId="33FAE83C" w:rsidR="009020E2" w:rsidRDefault="009020E2" w:rsidP="009020E2">
            <w:pPr>
              <w:pStyle w:val="NoSpacing"/>
              <w:rPr>
                <w:color w:val="080C0C"/>
                <w:lang w:val="it-IT"/>
              </w:rPr>
            </w:pPr>
          </w:p>
          <w:p w14:paraId="7D717538" w14:textId="77777777" w:rsidR="009020E2" w:rsidRPr="009020E2" w:rsidRDefault="009020E2" w:rsidP="009020E2">
            <w:pPr>
              <w:pStyle w:val="NoSpacing"/>
              <w:rPr>
                <w:b/>
                <w:bCs/>
                <w:color w:val="080C0C"/>
                <w:lang w:val="it-IT"/>
              </w:rPr>
            </w:pPr>
            <w:r w:rsidRPr="009020E2">
              <w:rPr>
                <w:b/>
                <w:bCs/>
                <w:color w:val="080C0C"/>
                <w:lang w:val="it-IT"/>
              </w:rPr>
              <w:t>Ndërtimi i njohurive dhe i shkathtësive: Përpunimi i përmbajtjes</w:t>
            </w:r>
          </w:p>
          <w:p w14:paraId="04AADBA9" w14:textId="77777777" w:rsidR="009020E2" w:rsidRDefault="009020E2" w:rsidP="009020E2">
            <w:pPr>
              <w:pStyle w:val="NoSpacing"/>
              <w:rPr>
                <w:b/>
                <w:bCs/>
                <w:color w:val="080C0C"/>
                <w:lang w:val="it-IT"/>
              </w:rPr>
            </w:pPr>
            <w:r w:rsidRPr="009020E2">
              <w:rPr>
                <w:b/>
                <w:bCs/>
                <w:color w:val="080C0C"/>
                <w:lang w:val="it-IT"/>
              </w:rPr>
              <w:t>Lapsat në mes</w:t>
            </w:r>
          </w:p>
          <w:p w14:paraId="0853FE89" w14:textId="77777777" w:rsidR="009020E2" w:rsidRPr="009020E2" w:rsidRDefault="009020E2" w:rsidP="009020E2">
            <w:pPr>
              <w:pStyle w:val="NoSpacing"/>
              <w:rPr>
                <w:b/>
                <w:bCs/>
                <w:color w:val="080C0C"/>
                <w:lang w:val="it-IT"/>
              </w:rPr>
            </w:pPr>
          </w:p>
          <w:p w14:paraId="29B98EAE" w14:textId="77777777" w:rsidR="009020E2" w:rsidRPr="009020E2" w:rsidRDefault="009020E2" w:rsidP="009020E2">
            <w:pPr>
              <w:pStyle w:val="NoSpacing"/>
              <w:rPr>
                <w:color w:val="080C0C"/>
                <w:lang w:val="it-IT"/>
              </w:rPr>
            </w:pPr>
            <w:r w:rsidRPr="009020E2">
              <w:rPr>
                <w:color w:val="080C0C"/>
                <w:lang w:val="it-IT"/>
              </w:rPr>
              <w:t>Nxënësit udhëzohen të bashkohen në grupe me nga 4 ose 6 veta dhe të mendojë secili në mënyrë individuale zgjidhjen e detyrës e cila duhet të mblidhet në shtyllë me kalim të dhjetëshes. Pasi të kenë gjetur shumën e dy mbledhorëve, vendosen lapsat në mes dhe diskutojnë mënyrën e zgjidhjes së detyrës 2 dhe 4.</w:t>
            </w:r>
          </w:p>
          <w:p w14:paraId="4EA36A19" w14:textId="77777777" w:rsidR="009020E2" w:rsidRPr="009020E2" w:rsidRDefault="009020E2" w:rsidP="009020E2">
            <w:pPr>
              <w:pStyle w:val="NoSpacing"/>
              <w:rPr>
                <w:color w:val="080C0C"/>
                <w:lang w:val="it-IT"/>
              </w:rPr>
            </w:pPr>
            <w:r w:rsidRPr="009020E2">
              <w:rPr>
                <w:color w:val="080C0C"/>
                <w:lang w:val="it-IT"/>
              </w:rPr>
              <w:t>Më pas zgjidhet një laps dhe zotëruesi i këtij lapsi tregon shumën e fituar nga dy mbledhorë. Kështu vazhdohet edhe me grupet e tjera.</w:t>
            </w:r>
          </w:p>
          <w:p w14:paraId="6E2A2675" w14:textId="77777777" w:rsidR="009020E2" w:rsidRPr="009020E2" w:rsidRDefault="009020E2" w:rsidP="009020E2">
            <w:pPr>
              <w:pStyle w:val="NoSpacing"/>
              <w:rPr>
                <w:color w:val="080C0C"/>
                <w:lang w:val="it-IT"/>
              </w:rPr>
            </w:pPr>
            <w:r w:rsidRPr="009020E2">
              <w:rPr>
                <w:color w:val="080C0C"/>
                <w:lang w:val="it-IT"/>
              </w:rPr>
              <w:t>Detyra 2. Zgjidhjet: 9792; 8992; 7763 dhe 7066.</w:t>
            </w:r>
          </w:p>
          <w:p w14:paraId="62124D7D" w14:textId="77777777" w:rsidR="009020E2" w:rsidRDefault="009020E2" w:rsidP="009020E2">
            <w:pPr>
              <w:pStyle w:val="NoSpacing"/>
              <w:rPr>
                <w:color w:val="080C0C"/>
                <w:lang w:val="it-IT"/>
              </w:rPr>
            </w:pPr>
            <w:r w:rsidRPr="009020E2">
              <w:rPr>
                <w:color w:val="080C0C"/>
                <w:lang w:val="it-IT"/>
              </w:rPr>
              <w:t>Detyra 4. Zgjidhjet: 6683; 7882; 7503 dhe 7708.</w:t>
            </w:r>
          </w:p>
          <w:p w14:paraId="7590C677" w14:textId="77777777" w:rsidR="009020E2" w:rsidRDefault="009020E2" w:rsidP="009020E2">
            <w:pPr>
              <w:pStyle w:val="NoSpacing"/>
              <w:rPr>
                <w:color w:val="080C0C"/>
                <w:lang w:val="it-IT"/>
              </w:rPr>
            </w:pPr>
          </w:p>
          <w:p w14:paraId="74A2C13D" w14:textId="77777777" w:rsidR="009020E2" w:rsidRDefault="009020E2" w:rsidP="009020E2">
            <w:pPr>
              <w:pStyle w:val="NoSpacing"/>
              <w:rPr>
                <w:color w:val="080C0C"/>
                <w:lang w:val="it-IT"/>
              </w:rPr>
            </w:pPr>
          </w:p>
          <w:p w14:paraId="76CCFE37" w14:textId="77777777" w:rsidR="009020E2" w:rsidRDefault="009020E2" w:rsidP="009020E2">
            <w:pPr>
              <w:pStyle w:val="NoSpacing"/>
              <w:rPr>
                <w:color w:val="080C0C"/>
                <w:lang w:val="it-IT"/>
              </w:rPr>
            </w:pPr>
          </w:p>
          <w:p w14:paraId="264772DA" w14:textId="77777777" w:rsidR="009020E2" w:rsidRPr="009020E2" w:rsidRDefault="009020E2" w:rsidP="009020E2">
            <w:pPr>
              <w:pStyle w:val="NoSpacing"/>
              <w:rPr>
                <w:color w:val="080C0C"/>
                <w:lang w:val="it-IT"/>
              </w:rPr>
            </w:pPr>
          </w:p>
          <w:p w14:paraId="73339F54" w14:textId="77777777" w:rsidR="009020E2" w:rsidRPr="009020E2" w:rsidRDefault="009020E2" w:rsidP="009020E2">
            <w:pPr>
              <w:pStyle w:val="NoSpacing"/>
              <w:rPr>
                <w:color w:val="080C0C"/>
                <w:lang w:val="it-IT"/>
              </w:rPr>
            </w:pPr>
            <w:r w:rsidRPr="009020E2">
              <w:rPr>
                <w:color w:val="080C0C"/>
                <w:lang w:val="it-IT"/>
              </w:rPr>
              <w:t>Përforcimi:</w:t>
            </w:r>
          </w:p>
          <w:p w14:paraId="1E746170" w14:textId="77777777" w:rsidR="009020E2" w:rsidRPr="009020E2" w:rsidRDefault="009020E2" w:rsidP="009020E2">
            <w:pPr>
              <w:pStyle w:val="NoSpacing"/>
              <w:rPr>
                <w:b/>
                <w:bCs/>
                <w:color w:val="080C0C"/>
                <w:lang w:val="it-IT"/>
              </w:rPr>
            </w:pPr>
            <w:r w:rsidRPr="009020E2">
              <w:rPr>
                <w:b/>
                <w:bCs/>
                <w:color w:val="080C0C"/>
                <w:lang w:val="it-IT"/>
              </w:rPr>
              <w:t>Konsolidimi dhe zbatimi i të nxënit</w:t>
            </w:r>
          </w:p>
          <w:p w14:paraId="71CACC58" w14:textId="77777777" w:rsidR="009020E2" w:rsidRPr="009020E2" w:rsidRDefault="009020E2" w:rsidP="009020E2">
            <w:pPr>
              <w:pStyle w:val="NoSpacing"/>
              <w:rPr>
                <w:b/>
                <w:bCs/>
                <w:color w:val="080C0C"/>
                <w:lang w:val="it-IT"/>
              </w:rPr>
            </w:pPr>
            <w:r w:rsidRPr="009020E2">
              <w:rPr>
                <w:b/>
                <w:bCs/>
                <w:color w:val="080C0C"/>
                <w:lang w:val="it-IT"/>
              </w:rPr>
              <w:t>Rishikim në dyshe</w:t>
            </w:r>
          </w:p>
          <w:p w14:paraId="69727FF3" w14:textId="77777777" w:rsidR="009020E2" w:rsidRPr="009020E2" w:rsidRDefault="009020E2" w:rsidP="009020E2">
            <w:pPr>
              <w:pStyle w:val="NoSpacing"/>
              <w:rPr>
                <w:color w:val="080C0C"/>
                <w:lang w:val="it-IT"/>
              </w:rPr>
            </w:pPr>
          </w:p>
          <w:p w14:paraId="0C0E30D3" w14:textId="77777777" w:rsidR="009020E2" w:rsidRPr="009020E2" w:rsidRDefault="009020E2" w:rsidP="009020E2">
            <w:pPr>
              <w:pStyle w:val="NoSpacing"/>
              <w:rPr>
                <w:color w:val="080C0C"/>
                <w:lang w:val="it-IT"/>
              </w:rPr>
            </w:pPr>
            <w:r w:rsidRPr="009020E2">
              <w:rPr>
                <w:color w:val="080C0C"/>
                <w:lang w:val="it-IT"/>
              </w:rPr>
              <w:t>Nxënësit udhëzohen të formulojnë nga dy numra katërshifrorë në atë mënyrë që kur të mblidhen të jenë me kalim të dhjetëshes. E mendojnë për pak çaste individualisht mënyrën e mbledhjes së dy apo tre mbledhorëve, varësisht se si vendosin. Më pas, bashkohen në dyshe, diskutojnë dhe shkëmbejnë mendimet.</w:t>
            </w:r>
          </w:p>
          <w:p w14:paraId="1773D503" w14:textId="77777777" w:rsidR="009020E2" w:rsidRPr="009020E2" w:rsidRDefault="009020E2" w:rsidP="009020E2">
            <w:pPr>
              <w:pStyle w:val="NoSpacing"/>
              <w:rPr>
                <w:color w:val="080C0C"/>
                <w:lang w:val="it-IT"/>
              </w:rPr>
            </w:pPr>
            <w:r w:rsidRPr="009020E2">
              <w:rPr>
                <w:color w:val="080C0C"/>
                <w:lang w:val="it-IT"/>
              </w:rPr>
              <w:t>Njëri do të jetë ekspert për detyrën 1, ndërsa tjetri për detyrën 2. Në përfundim, zgjidhjen e detyrës e</w:t>
            </w:r>
          </w:p>
          <w:p w14:paraId="3EF9923B" w14:textId="7EA762F6" w:rsidR="009020E2" w:rsidRPr="009020E2" w:rsidRDefault="009020E2" w:rsidP="009020E2">
            <w:pPr>
              <w:pStyle w:val="NoSpacing"/>
              <w:rPr>
                <w:color w:val="080C0C"/>
                <w:lang w:val="it-IT"/>
              </w:rPr>
            </w:pPr>
            <w:r w:rsidRPr="009020E2">
              <w:rPr>
                <w:color w:val="080C0C"/>
                <w:lang w:val="it-IT"/>
              </w:rPr>
              <w:t>diskutojnë me tërë klasën, duke arsyetuar krijimet e tyre.</w:t>
            </w:r>
          </w:p>
          <w:tbl>
            <w:tblPr>
              <w:tblW w:w="0" w:type="auto"/>
              <w:tblInd w:w="7" w:type="dxa"/>
              <w:tblLayout w:type="fixed"/>
              <w:tblCellMar>
                <w:left w:w="0" w:type="dxa"/>
                <w:right w:w="0" w:type="dxa"/>
              </w:tblCellMar>
              <w:tblLook w:val="01E0" w:firstRow="1" w:lastRow="1" w:firstColumn="1" w:lastColumn="1" w:noHBand="0" w:noVBand="0"/>
            </w:tblPr>
            <w:tblGrid>
              <w:gridCol w:w="2272"/>
              <w:gridCol w:w="1756"/>
            </w:tblGrid>
            <w:tr w:rsidR="009020E2" w:rsidRPr="009E3109" w14:paraId="4EB2A1D3" w14:textId="77777777" w:rsidTr="009020E2">
              <w:trPr>
                <w:trHeight w:val="330"/>
              </w:trPr>
              <w:tc>
                <w:tcPr>
                  <w:tcW w:w="2272" w:type="dxa"/>
                  <w:hideMark/>
                </w:tcPr>
                <w:p w14:paraId="3812121E" w14:textId="77777777" w:rsidR="009020E2" w:rsidRPr="009E3109" w:rsidRDefault="009020E2" w:rsidP="009E3109">
                  <w:pPr>
                    <w:pStyle w:val="TableParagraph"/>
                    <w:framePr w:hSpace="180" w:wrap="around" w:vAnchor="text" w:hAnchor="margin" w:x="-162" w:y="-200"/>
                    <w:spacing w:before="30" w:line="280" w:lineRule="exact"/>
                    <w:ind w:left="50"/>
                    <w:rPr>
                      <w:kern w:val="2"/>
                      <w:lang w:val="it-IT"/>
                      <w14:ligatures w14:val="standardContextual"/>
                    </w:rPr>
                  </w:pPr>
                  <w:r w:rsidRPr="009E3109">
                    <w:rPr>
                      <w:color w:val="231F20"/>
                      <w:spacing w:val="-3"/>
                      <w:w w:val="90"/>
                      <w:kern w:val="2"/>
                      <w:lang w:val="it-IT"/>
                      <w14:ligatures w14:val="standardContextual"/>
                    </w:rPr>
                    <w:t>P.sh.</w:t>
                  </w:r>
                  <w:r w:rsidRPr="009E3109">
                    <w:rPr>
                      <w:color w:val="231F20"/>
                      <w:spacing w:val="-9"/>
                      <w:w w:val="90"/>
                      <w:kern w:val="2"/>
                      <w:lang w:val="it-IT"/>
                      <w14:ligatures w14:val="standardContextual"/>
                    </w:rPr>
                    <w:t xml:space="preserve"> </w:t>
                  </w:r>
                  <w:r w:rsidRPr="009E3109">
                    <w:rPr>
                      <w:color w:val="231F20"/>
                      <w:spacing w:val="-2"/>
                      <w:w w:val="90"/>
                      <w:kern w:val="2"/>
                      <w:lang w:val="it-IT"/>
                      <w14:ligatures w14:val="standardContextual"/>
                    </w:rPr>
                    <w:t>1.</w:t>
                  </w:r>
                  <w:r w:rsidRPr="009E3109">
                    <w:rPr>
                      <w:color w:val="231F20"/>
                      <w:spacing w:val="30"/>
                      <w:w w:val="90"/>
                      <w:kern w:val="2"/>
                      <w:lang w:val="it-IT"/>
                      <w14:ligatures w14:val="standardContextual"/>
                    </w:rPr>
                    <w:t xml:space="preserve"> </w:t>
                  </w:r>
                  <w:r w:rsidRPr="009E3109">
                    <w:rPr>
                      <w:color w:val="231F20"/>
                      <w:spacing w:val="-2"/>
                      <w:w w:val="90"/>
                      <w:kern w:val="2"/>
                      <w:lang w:val="it-IT"/>
                      <w14:ligatures w14:val="standardContextual"/>
                    </w:rPr>
                    <w:t>5633</w:t>
                  </w:r>
                </w:p>
              </w:tc>
              <w:tc>
                <w:tcPr>
                  <w:tcW w:w="1756" w:type="dxa"/>
                  <w:hideMark/>
                </w:tcPr>
                <w:p w14:paraId="284DE0B7" w14:textId="77777777" w:rsidR="009020E2" w:rsidRPr="009E3109" w:rsidRDefault="009020E2" w:rsidP="009E3109">
                  <w:pPr>
                    <w:pStyle w:val="TableParagraph"/>
                    <w:framePr w:hSpace="180" w:wrap="around" w:vAnchor="text" w:hAnchor="margin" w:x="-162" w:y="-200"/>
                    <w:spacing w:before="30" w:line="280" w:lineRule="exact"/>
                    <w:ind w:left="871"/>
                    <w:rPr>
                      <w:kern w:val="2"/>
                      <w:lang w:val="it-IT"/>
                      <w14:ligatures w14:val="standardContextual"/>
                    </w:rPr>
                  </w:pPr>
                  <w:r w:rsidRPr="009E3109">
                    <w:rPr>
                      <w:color w:val="231F20"/>
                      <w:kern w:val="2"/>
                      <w:lang w:val="it-IT"/>
                      <w14:ligatures w14:val="standardContextual"/>
                    </w:rPr>
                    <w:t>2.</w:t>
                  </w:r>
                  <w:r w:rsidRPr="009E3109">
                    <w:rPr>
                      <w:color w:val="231F20"/>
                      <w:spacing w:val="46"/>
                      <w:kern w:val="2"/>
                      <w:lang w:val="it-IT"/>
                      <w14:ligatures w14:val="standardContextual"/>
                    </w:rPr>
                    <w:t xml:space="preserve"> </w:t>
                  </w:r>
                  <w:r w:rsidRPr="009E3109">
                    <w:rPr>
                      <w:color w:val="231F20"/>
                      <w:kern w:val="2"/>
                      <w:lang w:val="it-IT"/>
                      <w14:ligatures w14:val="standardContextual"/>
                    </w:rPr>
                    <w:t>3452</w:t>
                  </w:r>
                </w:p>
              </w:tc>
            </w:tr>
            <w:tr w:rsidR="009020E2" w:rsidRPr="009E3109" w14:paraId="194DBF0A" w14:textId="77777777" w:rsidTr="009020E2">
              <w:trPr>
                <w:trHeight w:val="263"/>
              </w:trPr>
              <w:tc>
                <w:tcPr>
                  <w:tcW w:w="2272" w:type="dxa"/>
                  <w:hideMark/>
                </w:tcPr>
                <w:p w14:paraId="35F6F139" w14:textId="77777777" w:rsidR="009020E2" w:rsidRPr="009E3109" w:rsidRDefault="009020E2" w:rsidP="009E3109">
                  <w:pPr>
                    <w:pStyle w:val="TableParagraph"/>
                    <w:framePr w:hSpace="180" w:wrap="around" w:vAnchor="text" w:hAnchor="margin" w:x="-162" w:y="-200"/>
                    <w:spacing w:line="244" w:lineRule="exact"/>
                    <w:ind w:left="527"/>
                    <w:rPr>
                      <w:kern w:val="2"/>
                      <w:lang w:val="it-IT"/>
                      <w14:ligatures w14:val="standardContextual"/>
                    </w:rPr>
                  </w:pPr>
                  <w:r w:rsidRPr="009E3109">
                    <w:rPr>
                      <w:color w:val="231F20"/>
                      <w:w w:val="95"/>
                      <w:kern w:val="2"/>
                      <w:lang w:val="it-IT"/>
                      <w14:ligatures w14:val="standardContextual"/>
                    </w:rPr>
                    <w:t>+</w:t>
                  </w:r>
                  <w:r w:rsidRPr="009E3109">
                    <w:rPr>
                      <w:color w:val="231F20"/>
                      <w:spacing w:val="48"/>
                      <w:w w:val="95"/>
                      <w:kern w:val="2"/>
                      <w:lang w:val="it-IT"/>
                      <w14:ligatures w14:val="standardContextual"/>
                    </w:rPr>
                    <w:t xml:space="preserve"> </w:t>
                  </w:r>
                  <w:r w:rsidRPr="009E3109">
                    <w:rPr>
                      <w:color w:val="231F20"/>
                      <w:w w:val="95"/>
                      <w:kern w:val="2"/>
                      <w:lang w:val="it-IT"/>
                      <w14:ligatures w14:val="standardContextual"/>
                    </w:rPr>
                    <w:t>2148</w:t>
                  </w:r>
                </w:p>
              </w:tc>
              <w:tc>
                <w:tcPr>
                  <w:tcW w:w="1756" w:type="dxa"/>
                  <w:hideMark/>
                </w:tcPr>
                <w:p w14:paraId="5D90DBD1" w14:textId="77777777" w:rsidR="009020E2" w:rsidRPr="009E3109" w:rsidRDefault="009020E2" w:rsidP="009E3109">
                  <w:pPr>
                    <w:pStyle w:val="TableParagraph"/>
                    <w:framePr w:hSpace="180" w:wrap="around" w:vAnchor="text" w:hAnchor="margin" w:x="-162" w:y="-200"/>
                    <w:spacing w:line="244" w:lineRule="exact"/>
                    <w:ind w:left="765"/>
                    <w:rPr>
                      <w:kern w:val="2"/>
                      <w:lang w:val="it-IT"/>
                      <w14:ligatures w14:val="standardContextual"/>
                    </w:rPr>
                  </w:pPr>
                  <w:r w:rsidRPr="009E3109">
                    <w:rPr>
                      <w:color w:val="231F20"/>
                      <w:w w:val="82"/>
                      <w:kern w:val="2"/>
                      <w:u w:val="thick" w:color="3A3F99"/>
                      <w:lang w:val="it-IT"/>
                      <w14:ligatures w14:val="standardContextual"/>
                    </w:rPr>
                    <w:t xml:space="preserve"> </w:t>
                  </w:r>
                  <w:r w:rsidRPr="009E3109">
                    <w:rPr>
                      <w:color w:val="231F20"/>
                      <w:kern w:val="2"/>
                      <w:u w:val="thick" w:color="3A3F99"/>
                      <w:lang w:val="it-IT"/>
                      <w14:ligatures w14:val="standardContextual"/>
                    </w:rPr>
                    <w:t xml:space="preserve"> </w:t>
                  </w:r>
                  <w:r w:rsidRPr="009E3109">
                    <w:rPr>
                      <w:color w:val="231F20"/>
                      <w:spacing w:val="6"/>
                      <w:kern w:val="2"/>
                      <w:u w:val="thick" w:color="3A3F99"/>
                      <w:lang w:val="it-IT"/>
                      <w14:ligatures w14:val="standardContextual"/>
                    </w:rPr>
                    <w:t xml:space="preserve"> </w:t>
                  </w:r>
                  <w:r w:rsidRPr="009E3109">
                    <w:rPr>
                      <w:color w:val="231F20"/>
                      <w:w w:val="95"/>
                      <w:kern w:val="2"/>
                      <w:u w:val="thick" w:color="3A3F99"/>
                      <w:lang w:val="it-IT"/>
                      <w14:ligatures w14:val="standardContextual"/>
                    </w:rPr>
                    <w:t>+</w:t>
                  </w:r>
                  <w:r w:rsidRPr="009E3109">
                    <w:rPr>
                      <w:color w:val="231F20"/>
                      <w:spacing w:val="17"/>
                      <w:w w:val="95"/>
                      <w:kern w:val="2"/>
                      <w:u w:val="thick" w:color="3A3F99"/>
                      <w:lang w:val="it-IT"/>
                      <w14:ligatures w14:val="standardContextual"/>
                    </w:rPr>
                    <w:t xml:space="preserve"> </w:t>
                  </w:r>
                  <w:r w:rsidRPr="009E3109">
                    <w:rPr>
                      <w:color w:val="231F20"/>
                      <w:w w:val="95"/>
                      <w:kern w:val="2"/>
                      <w:u w:val="thick" w:color="3A3F99"/>
                      <w:lang w:val="it-IT"/>
                      <w14:ligatures w14:val="standardContextual"/>
                    </w:rPr>
                    <w:t>6239</w:t>
                  </w:r>
                  <w:r w:rsidRPr="009E3109">
                    <w:rPr>
                      <w:color w:val="231F20"/>
                      <w:kern w:val="2"/>
                      <w:u w:val="thick" w:color="3A3F99"/>
                      <w:lang w:val="it-IT"/>
                      <w14:ligatures w14:val="standardContextual"/>
                    </w:rPr>
                    <w:t xml:space="preserve"> </w:t>
                  </w:r>
                  <w:r w:rsidRPr="009E3109">
                    <w:rPr>
                      <w:color w:val="231F20"/>
                      <w:spacing w:val="6"/>
                      <w:kern w:val="2"/>
                      <w:u w:val="thick" w:color="3A3F99"/>
                      <w:lang w:val="it-IT"/>
                      <w14:ligatures w14:val="standardContextual"/>
                    </w:rPr>
                    <w:t xml:space="preserve"> </w:t>
                  </w:r>
                </w:p>
              </w:tc>
            </w:tr>
            <w:tr w:rsidR="009020E2" w:rsidRPr="009E3109" w14:paraId="6A24DCFC" w14:textId="77777777" w:rsidTr="009020E2">
              <w:trPr>
                <w:trHeight w:val="263"/>
              </w:trPr>
              <w:tc>
                <w:tcPr>
                  <w:tcW w:w="2272" w:type="dxa"/>
                  <w:hideMark/>
                </w:tcPr>
                <w:p w14:paraId="56A69B81" w14:textId="77777777" w:rsidR="009020E2" w:rsidRPr="009E3109" w:rsidRDefault="009020E2" w:rsidP="009E3109">
                  <w:pPr>
                    <w:pStyle w:val="TableParagraph"/>
                    <w:framePr w:hSpace="180" w:wrap="around" w:vAnchor="text" w:hAnchor="margin" w:x="-162" w:y="-200"/>
                    <w:tabs>
                      <w:tab w:val="left" w:pos="1506"/>
                    </w:tabs>
                    <w:spacing w:line="244" w:lineRule="exact"/>
                    <w:ind w:left="565"/>
                    <w:rPr>
                      <w:kern w:val="2"/>
                      <w:lang w:val="it-IT"/>
                      <w14:ligatures w14:val="standardContextual"/>
                    </w:rPr>
                  </w:pPr>
                  <w:r w:rsidRPr="009E3109">
                    <w:rPr>
                      <w:color w:val="231F20"/>
                      <w:w w:val="82"/>
                      <w:kern w:val="2"/>
                      <w:u w:val="thick" w:color="3A3F99"/>
                      <w:lang w:val="it-IT"/>
                      <w14:ligatures w14:val="standardContextual"/>
                    </w:rPr>
                    <w:t xml:space="preserve"> </w:t>
                  </w:r>
                  <w:r w:rsidRPr="009E3109">
                    <w:rPr>
                      <w:color w:val="231F20"/>
                      <w:kern w:val="2"/>
                      <w:u w:val="thick" w:color="3A3F99"/>
                      <w:lang w:val="it-IT"/>
                      <w14:ligatures w14:val="standardContextual"/>
                    </w:rPr>
                    <w:t xml:space="preserve">  </w:t>
                  </w:r>
                  <w:r w:rsidRPr="009E3109">
                    <w:rPr>
                      <w:color w:val="231F20"/>
                      <w:spacing w:val="17"/>
                      <w:kern w:val="2"/>
                      <w:u w:val="thick" w:color="3A3F99"/>
                      <w:lang w:val="it-IT"/>
                      <w14:ligatures w14:val="standardContextual"/>
                    </w:rPr>
                    <w:t xml:space="preserve"> </w:t>
                  </w:r>
                  <w:r w:rsidRPr="009E3109">
                    <w:rPr>
                      <w:color w:val="231F20"/>
                      <w:kern w:val="2"/>
                      <w:u w:val="thick" w:color="3A3F99"/>
                      <w:lang w:val="it-IT"/>
                      <w14:ligatures w14:val="standardContextual"/>
                    </w:rPr>
                    <w:t>1215</w:t>
                  </w:r>
                  <w:r w:rsidRPr="009E3109">
                    <w:rPr>
                      <w:color w:val="231F20"/>
                      <w:kern w:val="2"/>
                      <w:u w:val="thick" w:color="3A3F99"/>
                      <w:lang w:val="it-IT"/>
                      <w14:ligatures w14:val="standardContextual"/>
                    </w:rPr>
                    <w:tab/>
                  </w:r>
                </w:p>
              </w:tc>
              <w:tc>
                <w:tcPr>
                  <w:tcW w:w="1756" w:type="dxa"/>
                  <w:hideMark/>
                </w:tcPr>
                <w:p w14:paraId="50A87888" w14:textId="77777777" w:rsidR="009020E2" w:rsidRPr="009E3109" w:rsidRDefault="009020E2" w:rsidP="009E3109">
                  <w:pPr>
                    <w:pStyle w:val="TableParagraph"/>
                    <w:framePr w:hSpace="180" w:wrap="around" w:vAnchor="text" w:hAnchor="margin" w:x="-162" w:y="-200"/>
                    <w:spacing w:line="244" w:lineRule="exact"/>
                    <w:ind w:left="1151"/>
                    <w:rPr>
                      <w:kern w:val="2"/>
                      <w:lang w:val="it-IT"/>
                      <w14:ligatures w14:val="standardContextual"/>
                    </w:rPr>
                  </w:pPr>
                  <w:r w:rsidRPr="009E3109">
                    <w:rPr>
                      <w:color w:val="231F20"/>
                      <w:kern w:val="2"/>
                      <w:lang w:val="it-IT"/>
                      <w14:ligatures w14:val="standardContextual"/>
                    </w:rPr>
                    <w:t>9691</w:t>
                  </w:r>
                </w:p>
              </w:tc>
            </w:tr>
            <w:tr w:rsidR="009020E2" w:rsidRPr="009E3109" w14:paraId="6B9C4E30" w14:textId="77777777" w:rsidTr="009020E2">
              <w:trPr>
                <w:trHeight w:val="330"/>
              </w:trPr>
              <w:tc>
                <w:tcPr>
                  <w:tcW w:w="2272" w:type="dxa"/>
                  <w:hideMark/>
                </w:tcPr>
                <w:p w14:paraId="233E98C0" w14:textId="77777777" w:rsidR="009020E2" w:rsidRPr="009E3109" w:rsidRDefault="009020E2" w:rsidP="009E3109">
                  <w:pPr>
                    <w:pStyle w:val="TableParagraph"/>
                    <w:framePr w:hSpace="180" w:wrap="around" w:vAnchor="text" w:hAnchor="margin" w:x="-162" w:y="-200"/>
                    <w:spacing w:line="256" w:lineRule="exact"/>
                    <w:ind w:left="764" w:right="992"/>
                    <w:jc w:val="center"/>
                    <w:rPr>
                      <w:kern w:val="2"/>
                      <w:lang w:val="it-IT"/>
                      <w14:ligatures w14:val="standardContextual"/>
                    </w:rPr>
                  </w:pPr>
                  <w:r w:rsidRPr="009E3109">
                    <w:rPr>
                      <w:color w:val="231F20"/>
                      <w:kern w:val="2"/>
                      <w:lang w:val="it-IT"/>
                      <w14:ligatures w14:val="standardContextual"/>
                    </w:rPr>
                    <w:t>8996</w:t>
                  </w:r>
                </w:p>
              </w:tc>
              <w:tc>
                <w:tcPr>
                  <w:tcW w:w="1756" w:type="dxa"/>
                </w:tcPr>
                <w:p w14:paraId="3376B220" w14:textId="77777777" w:rsidR="009020E2" w:rsidRPr="009E3109" w:rsidRDefault="009020E2" w:rsidP="009E3109">
                  <w:pPr>
                    <w:pStyle w:val="TableParagraph"/>
                    <w:framePr w:hSpace="180" w:wrap="around" w:vAnchor="text" w:hAnchor="margin" w:x="-162" w:y="-200"/>
                    <w:spacing w:line="276" w:lineRule="auto"/>
                    <w:rPr>
                      <w:rFonts w:ascii="Times New Roman"/>
                      <w:kern w:val="2"/>
                      <w:lang w:val="it-IT"/>
                      <w14:ligatures w14:val="standardContextual"/>
                    </w:rPr>
                  </w:pPr>
                </w:p>
              </w:tc>
            </w:tr>
          </w:tbl>
          <w:p w14:paraId="4BE513A0" w14:textId="77777777" w:rsidR="009020E2" w:rsidRPr="009020E2" w:rsidRDefault="009020E2" w:rsidP="009020E2">
            <w:pPr>
              <w:pStyle w:val="NoSpacing"/>
              <w:rPr>
                <w:color w:val="080C0C"/>
                <w:lang w:val="it-IT"/>
              </w:rPr>
            </w:pPr>
          </w:p>
          <w:p w14:paraId="19716053" w14:textId="77777777" w:rsidR="009020E2" w:rsidRPr="009E3109" w:rsidRDefault="009020E2" w:rsidP="009020E2">
            <w:pPr>
              <w:pStyle w:val="NoSpacing"/>
              <w:rPr>
                <w:b/>
                <w:color w:val="080C0C"/>
                <w:lang w:val="it-IT"/>
              </w:rPr>
            </w:pPr>
            <w:r w:rsidRPr="009E3109">
              <w:rPr>
                <w:b/>
                <w:color w:val="080C0C"/>
                <w:lang w:val="it-IT"/>
              </w:rPr>
              <w:t>Vlerësimi i nxënësve:</w:t>
            </w:r>
          </w:p>
          <w:p w14:paraId="2E2EC5FB" w14:textId="77777777" w:rsidR="009020E2" w:rsidRPr="009020E2" w:rsidRDefault="009020E2" w:rsidP="009020E2">
            <w:pPr>
              <w:pStyle w:val="NoSpacing"/>
              <w:rPr>
                <w:color w:val="080C0C"/>
                <w:lang w:val="it-IT"/>
              </w:rPr>
            </w:pPr>
          </w:p>
          <w:p w14:paraId="536DF464" w14:textId="77777777" w:rsidR="009020E2" w:rsidRDefault="009020E2" w:rsidP="009020E2">
            <w:pPr>
              <w:pStyle w:val="NoSpacing"/>
              <w:rPr>
                <w:color w:val="080C0C"/>
                <w:lang w:val="it-IT"/>
              </w:rPr>
            </w:pPr>
            <w:r w:rsidRPr="009020E2">
              <w:rPr>
                <w:color w:val="080C0C"/>
                <w:lang w:val="it-IT"/>
              </w:rPr>
              <w:t>Vlerësohen për saktësinë e përshkrimit të mbledhjes me kalim të dhjetëshes, dallimin e mbledhjes pa kalim dhe me kalim të dhjetëshes, si dhe për krijimin e dy e më shumë mbledhorëve me kalim të dhjetëshes.</w:t>
            </w:r>
          </w:p>
          <w:p w14:paraId="084645FA" w14:textId="77777777" w:rsidR="009020E2" w:rsidRPr="009020E2" w:rsidRDefault="009020E2" w:rsidP="009020E2">
            <w:pPr>
              <w:pStyle w:val="NoSpacing"/>
              <w:rPr>
                <w:color w:val="080C0C"/>
                <w:lang w:val="it-IT"/>
              </w:rPr>
            </w:pPr>
          </w:p>
          <w:p w14:paraId="3C4581BC" w14:textId="77777777" w:rsidR="009020E2" w:rsidRPr="009020E2" w:rsidRDefault="009020E2" w:rsidP="009020E2">
            <w:pPr>
              <w:pStyle w:val="NoSpacing"/>
              <w:rPr>
                <w:color w:val="080C0C"/>
                <w:lang w:val="it-IT"/>
              </w:rPr>
            </w:pPr>
            <w:r w:rsidRPr="009020E2">
              <w:rPr>
                <w:color w:val="080C0C"/>
                <w:lang w:val="it-IT"/>
              </w:rPr>
              <w:t>Detyrë:</w:t>
            </w:r>
          </w:p>
          <w:p w14:paraId="651CBCA0" w14:textId="518EE83B" w:rsidR="00FB6E8C" w:rsidRDefault="009020E2" w:rsidP="009020E2">
            <w:pPr>
              <w:pStyle w:val="NoSpacing"/>
              <w:rPr>
                <w:color w:val="080C0C"/>
                <w:lang w:val="it-IT"/>
              </w:rPr>
            </w:pPr>
            <w:r w:rsidRPr="009020E2">
              <w:rPr>
                <w:color w:val="080C0C"/>
                <w:lang w:val="it-IT"/>
              </w:rPr>
              <w:t>Detyra 3 (faqe 73).</w:t>
            </w:r>
          </w:p>
          <w:p w14:paraId="1A7D3146" w14:textId="77777777" w:rsidR="00FB6E8C" w:rsidRDefault="00FB6E8C" w:rsidP="007A25B0">
            <w:pPr>
              <w:pStyle w:val="NoSpacing"/>
              <w:rPr>
                <w:color w:val="080C0C"/>
                <w:lang w:val="it-IT"/>
              </w:rPr>
            </w:pPr>
          </w:p>
          <w:p w14:paraId="27CFA22F" w14:textId="77777777" w:rsidR="00FB6E8C" w:rsidRPr="00112C98" w:rsidRDefault="00FB6E8C" w:rsidP="007A25B0">
            <w:pPr>
              <w:pStyle w:val="NoSpacing"/>
              <w:rPr>
                <w:color w:val="080C0C"/>
                <w:lang w:val="it-IT"/>
              </w:rPr>
            </w:pPr>
          </w:p>
        </w:tc>
      </w:tr>
    </w:tbl>
    <w:p w14:paraId="4F4C6F67" w14:textId="77777777" w:rsidR="00FB6E8C" w:rsidRDefault="00FB6E8C" w:rsidP="00FB6E8C">
      <w:pPr>
        <w:rPr>
          <w:lang w:val="it-IT"/>
        </w:rPr>
      </w:pPr>
    </w:p>
    <w:p w14:paraId="425AB249" w14:textId="77777777" w:rsidR="00FB6E8C" w:rsidRDefault="00FB6E8C" w:rsidP="00FB6E8C">
      <w:pPr>
        <w:rPr>
          <w:lang w:val="it-IT"/>
        </w:rPr>
      </w:pPr>
    </w:p>
    <w:p w14:paraId="2C767BA1" w14:textId="77777777" w:rsidR="00FB6E8C" w:rsidRDefault="00FB6E8C" w:rsidP="00FB6E8C">
      <w:pPr>
        <w:rPr>
          <w:lang w:val="it-IT"/>
        </w:rPr>
      </w:pPr>
    </w:p>
    <w:p w14:paraId="5871928C" w14:textId="77777777" w:rsidR="00FB6E8C" w:rsidRDefault="00FB6E8C" w:rsidP="00FB6E8C">
      <w:pPr>
        <w:rPr>
          <w:lang w:val="it-IT"/>
        </w:rPr>
      </w:pPr>
    </w:p>
    <w:p w14:paraId="180FF481" w14:textId="77777777" w:rsidR="00FB6E8C" w:rsidRDefault="00FB6E8C" w:rsidP="00FB6E8C">
      <w:pPr>
        <w:rPr>
          <w:lang w:val="it-IT"/>
        </w:rPr>
      </w:pPr>
    </w:p>
    <w:p w14:paraId="3723C511" w14:textId="77777777" w:rsidR="00FB6E8C" w:rsidRDefault="00FB6E8C" w:rsidP="00FB6E8C">
      <w:pPr>
        <w:rPr>
          <w:lang w:val="it-IT"/>
        </w:rPr>
      </w:pPr>
    </w:p>
    <w:p w14:paraId="724BEC99" w14:textId="77777777" w:rsidR="00FB6E8C" w:rsidRDefault="00FB6E8C" w:rsidP="00FB6E8C">
      <w:pPr>
        <w:rPr>
          <w:lang w:val="it-IT"/>
        </w:rPr>
      </w:pPr>
    </w:p>
    <w:p w14:paraId="65C09819"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6883825D" w14:textId="77777777" w:rsidTr="007A25B0">
        <w:trPr>
          <w:trHeight w:val="206"/>
        </w:trPr>
        <w:tc>
          <w:tcPr>
            <w:tcW w:w="10105" w:type="dxa"/>
            <w:tcBorders>
              <w:top w:val="single" w:sz="8" w:space="0" w:color="000000"/>
              <w:bottom w:val="nil"/>
            </w:tcBorders>
            <w:shd w:val="clear" w:color="auto" w:fill="000000"/>
            <w:hideMark/>
          </w:tcPr>
          <w:p w14:paraId="2897F44A" w14:textId="0D70F7A1"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476F3B">
              <w:rPr>
                <w:rFonts w:ascii="Times New Roman" w:eastAsia="MS Mincho" w:hAnsi="Times New Roman" w:cs="Times New Roman"/>
                <w:b/>
                <w:bCs/>
                <w:color w:val="0D0D0D"/>
                <w:sz w:val="24"/>
                <w:szCs w:val="24"/>
                <w:lang w:val="sq-AL"/>
              </w:rPr>
              <w:t>59</w:t>
            </w:r>
          </w:p>
        </w:tc>
      </w:tr>
      <w:tr w:rsidR="00FB6E8C" w:rsidRPr="009E3109" w14:paraId="4561E989" w14:textId="77777777" w:rsidTr="007A25B0">
        <w:trPr>
          <w:trHeight w:val="379"/>
        </w:trPr>
        <w:tc>
          <w:tcPr>
            <w:tcW w:w="10105" w:type="dxa"/>
            <w:tcBorders>
              <w:top w:val="single" w:sz="8" w:space="0" w:color="000000"/>
              <w:bottom w:val="single" w:sz="8" w:space="0" w:color="000000"/>
            </w:tcBorders>
            <w:hideMark/>
          </w:tcPr>
          <w:p w14:paraId="182D0E91" w14:textId="240D7E9C"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13948FEB" w14:textId="295DFAEE"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2E5B4F2C" w14:textId="77777777" w:rsidTr="007A25B0">
        <w:trPr>
          <w:trHeight w:val="2390"/>
        </w:trPr>
        <w:tc>
          <w:tcPr>
            <w:tcW w:w="10105" w:type="dxa"/>
            <w:tcBorders>
              <w:top w:val="nil"/>
            </w:tcBorders>
          </w:tcPr>
          <w:p w14:paraId="58490B54" w14:textId="77777777" w:rsidR="00FB6E8C" w:rsidRDefault="00FB6E8C" w:rsidP="007A25B0">
            <w:pPr>
              <w:pStyle w:val="NoSpacing"/>
              <w:rPr>
                <w:color w:val="080C0C"/>
                <w:lang w:val="it-IT"/>
              </w:rPr>
            </w:pPr>
          </w:p>
          <w:p w14:paraId="719B6E64" w14:textId="77777777" w:rsidR="00476F3B" w:rsidRPr="00476F3B" w:rsidRDefault="00476F3B" w:rsidP="00476F3B">
            <w:pPr>
              <w:pStyle w:val="NoSpacing"/>
              <w:rPr>
                <w:b/>
                <w:bCs/>
                <w:color w:val="080C0C"/>
                <w:lang w:val="it-IT"/>
              </w:rPr>
            </w:pPr>
            <w:r w:rsidRPr="00476F3B">
              <w:rPr>
                <w:b/>
                <w:bCs/>
                <w:color w:val="080C0C"/>
                <w:lang w:val="it-IT"/>
              </w:rPr>
              <w:t>Tema: Numrat natyrorë</w:t>
            </w:r>
          </w:p>
          <w:p w14:paraId="72E6DBD3" w14:textId="77777777" w:rsidR="00476F3B" w:rsidRPr="00476F3B" w:rsidRDefault="00476F3B" w:rsidP="00476F3B">
            <w:pPr>
              <w:pStyle w:val="NoSpacing"/>
              <w:rPr>
                <w:b/>
                <w:bCs/>
                <w:color w:val="080C0C"/>
                <w:lang w:val="it-IT"/>
              </w:rPr>
            </w:pPr>
            <w:r w:rsidRPr="00476F3B">
              <w:rPr>
                <w:b/>
                <w:bCs/>
                <w:color w:val="080C0C"/>
                <w:lang w:val="it-IT"/>
              </w:rPr>
              <w:t>Rezultatet e të nxënit të temës:</w:t>
            </w:r>
          </w:p>
          <w:p w14:paraId="1D8C2444" w14:textId="77777777" w:rsidR="00476F3B" w:rsidRPr="00476F3B" w:rsidRDefault="00476F3B" w:rsidP="00476F3B">
            <w:pPr>
              <w:pStyle w:val="NoSpacing"/>
              <w:rPr>
                <w:color w:val="080C0C"/>
                <w:lang w:val="it-IT"/>
              </w:rPr>
            </w:pPr>
            <w:r w:rsidRPr="00476F3B">
              <w:rPr>
                <w:color w:val="080C0C"/>
                <w:lang w:val="it-IT"/>
              </w:rPr>
              <w:t>Kryen veprimet aritmetike me numra natyrorë (gjen shumën dhe ndryshimin e numrave deri në 10000).</w:t>
            </w:r>
          </w:p>
          <w:p w14:paraId="24580CDC" w14:textId="77777777" w:rsidR="00476F3B" w:rsidRPr="00476F3B" w:rsidRDefault="00476F3B" w:rsidP="00476F3B">
            <w:pPr>
              <w:pStyle w:val="NoSpacing"/>
              <w:rPr>
                <w:color w:val="080C0C"/>
                <w:lang w:val="it-IT"/>
              </w:rPr>
            </w:pPr>
          </w:p>
          <w:p w14:paraId="60F22AB0" w14:textId="0885D7B6" w:rsidR="00476F3B" w:rsidRPr="00476F3B" w:rsidRDefault="00476F3B" w:rsidP="00476F3B">
            <w:pPr>
              <w:pStyle w:val="NoSpacing"/>
              <w:rPr>
                <w:b/>
                <w:bCs/>
                <w:color w:val="080C0C"/>
                <w:lang w:val="it-IT"/>
              </w:rPr>
            </w:pPr>
            <w:r w:rsidRPr="00476F3B">
              <w:rPr>
                <w:b/>
                <w:bCs/>
                <w:color w:val="080C0C"/>
                <w:lang w:val="it-IT"/>
              </w:rPr>
              <w:t>Kontributi në rezultatet për kompetencat kryesore të shkallës: I.1,3; II. 4, 7; III.1, 4; VI. 2.</w:t>
            </w:r>
          </w:p>
          <w:p w14:paraId="455C88D0" w14:textId="77777777" w:rsidR="00476F3B" w:rsidRPr="009E3109" w:rsidRDefault="00476F3B" w:rsidP="00476F3B">
            <w:pPr>
              <w:pStyle w:val="NoSpacing"/>
              <w:rPr>
                <w:b/>
                <w:bCs/>
                <w:color w:val="080C0C"/>
              </w:rPr>
            </w:pPr>
            <w:r w:rsidRPr="00476F3B">
              <w:rPr>
                <w:b/>
                <w:bCs/>
                <w:color w:val="080C0C"/>
                <w:lang w:val="it-IT"/>
              </w:rPr>
              <w:t xml:space="preserve">Kontributi në rezultatet e fushës së kurrikulës: 1. </w:t>
            </w:r>
            <w:r w:rsidRPr="009E3109">
              <w:rPr>
                <w:b/>
                <w:bCs/>
                <w:color w:val="080C0C"/>
              </w:rPr>
              <w:t>1, 4; 2. 1; 3.1, 2, 3, 7; 5.1; 6.1,2.</w:t>
            </w:r>
          </w:p>
          <w:p w14:paraId="09F97C77" w14:textId="77777777" w:rsidR="00476F3B" w:rsidRPr="009E3109" w:rsidRDefault="00476F3B" w:rsidP="00476F3B">
            <w:pPr>
              <w:pStyle w:val="NoSpacing"/>
              <w:rPr>
                <w:color w:val="080C0C"/>
              </w:rPr>
            </w:pPr>
          </w:p>
          <w:p w14:paraId="263EFD0B" w14:textId="5FFBFD42" w:rsidR="00476F3B" w:rsidRPr="009E3109" w:rsidRDefault="00476F3B" w:rsidP="00476F3B">
            <w:pPr>
              <w:pStyle w:val="NoSpacing"/>
              <w:rPr>
                <w:color w:val="080C0C"/>
              </w:rPr>
            </w:pPr>
            <w:r>
              <w:rPr>
                <w:rFonts w:cstheme="minorHAnsi"/>
                <w:b/>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4328A018" w14:textId="77777777" w:rsidR="00476F3B" w:rsidRPr="009E3109" w:rsidRDefault="00476F3B" w:rsidP="00476F3B">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Mbledhja</w:t>
            </w:r>
            <w:proofErr w:type="spellEnd"/>
            <w:r w:rsidRPr="009E3109">
              <w:rPr>
                <w:b/>
                <w:bCs/>
                <w:color w:val="080C0C"/>
              </w:rPr>
              <w:t xml:space="preserve"> e </w:t>
            </w:r>
            <w:proofErr w:type="spellStart"/>
            <w:r w:rsidRPr="009E3109">
              <w:rPr>
                <w:b/>
                <w:bCs/>
                <w:color w:val="080C0C"/>
              </w:rPr>
              <w:t>numrave</w:t>
            </w:r>
            <w:proofErr w:type="spellEnd"/>
            <w:r w:rsidRPr="009E3109">
              <w:rPr>
                <w:b/>
                <w:bCs/>
                <w:color w:val="080C0C"/>
              </w:rPr>
              <w:t xml:space="preserve"> me </w:t>
            </w:r>
            <w:proofErr w:type="spellStart"/>
            <w:r w:rsidRPr="009E3109">
              <w:rPr>
                <w:b/>
                <w:bCs/>
                <w:color w:val="080C0C"/>
              </w:rPr>
              <w:t>kalim</w:t>
            </w:r>
            <w:proofErr w:type="spellEnd"/>
            <w:r w:rsidRPr="009E3109">
              <w:rPr>
                <w:b/>
                <w:bCs/>
                <w:color w:val="080C0C"/>
              </w:rPr>
              <w:t xml:space="preserve"> </w:t>
            </w:r>
            <w:proofErr w:type="spellStart"/>
            <w:r w:rsidRPr="009E3109">
              <w:rPr>
                <w:b/>
                <w:bCs/>
                <w:color w:val="080C0C"/>
              </w:rPr>
              <w:t>të</w:t>
            </w:r>
            <w:proofErr w:type="spellEnd"/>
            <w:r w:rsidRPr="009E3109">
              <w:rPr>
                <w:b/>
                <w:bCs/>
                <w:color w:val="080C0C"/>
              </w:rPr>
              <w:t xml:space="preserve"> </w:t>
            </w:r>
            <w:proofErr w:type="spellStart"/>
            <w:r w:rsidRPr="009E3109">
              <w:rPr>
                <w:b/>
                <w:bCs/>
                <w:color w:val="080C0C"/>
              </w:rPr>
              <w:t>dhjetëshes</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qindëshes</w:t>
            </w:r>
            <w:proofErr w:type="spellEnd"/>
          </w:p>
          <w:p w14:paraId="0892A1C6" w14:textId="77777777" w:rsidR="00476F3B" w:rsidRPr="009E3109" w:rsidRDefault="00476F3B" w:rsidP="00476F3B">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7C54CF5D" w14:textId="77777777" w:rsidR="00476F3B" w:rsidRPr="009E3109" w:rsidRDefault="00476F3B" w:rsidP="00476F3B">
            <w:pPr>
              <w:pStyle w:val="NoSpacing"/>
              <w:rPr>
                <w:color w:val="080C0C"/>
              </w:rPr>
            </w:pPr>
            <w:r w:rsidRPr="009E3109">
              <w:rPr>
                <w:color w:val="080C0C"/>
              </w:rPr>
              <w:t>•</w:t>
            </w:r>
            <w:r w:rsidRPr="009E3109">
              <w:rPr>
                <w:color w:val="080C0C"/>
              </w:rPr>
              <w:tab/>
            </w:r>
            <w:proofErr w:type="spellStart"/>
            <w:r w:rsidRPr="009E3109">
              <w:rPr>
                <w:color w:val="080C0C"/>
              </w:rPr>
              <w:t>Mbledh</w:t>
            </w:r>
            <w:proofErr w:type="spellEnd"/>
            <w:r w:rsidRPr="009E3109">
              <w:rPr>
                <w:color w:val="080C0C"/>
              </w:rPr>
              <w:t xml:space="preserve"> </w:t>
            </w:r>
            <w:proofErr w:type="spellStart"/>
            <w:r w:rsidRPr="009E3109">
              <w:rPr>
                <w:color w:val="080C0C"/>
              </w:rPr>
              <w:t>numra</w:t>
            </w:r>
            <w:proofErr w:type="spellEnd"/>
            <w:r w:rsidRPr="009E3109">
              <w:rPr>
                <w:color w:val="080C0C"/>
              </w:rPr>
              <w:t xml:space="preserve"> </w:t>
            </w:r>
            <w:proofErr w:type="spellStart"/>
            <w:r w:rsidRPr="009E3109">
              <w:rPr>
                <w:color w:val="080C0C"/>
              </w:rPr>
              <w:t>katërshifrorë</w:t>
            </w:r>
            <w:proofErr w:type="spellEnd"/>
            <w:r w:rsidRPr="009E3109">
              <w:rPr>
                <w:color w:val="080C0C"/>
              </w:rPr>
              <w:t xml:space="preserve"> me </w:t>
            </w:r>
            <w:proofErr w:type="spellStart"/>
            <w:r w:rsidRPr="009E3109">
              <w:rPr>
                <w:color w:val="080C0C"/>
              </w:rPr>
              <w:t>kalim</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dhjetëshes</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qindëshes</w:t>
            </w:r>
            <w:proofErr w:type="spellEnd"/>
            <w:r w:rsidRPr="009E3109">
              <w:rPr>
                <w:color w:val="080C0C"/>
              </w:rPr>
              <w:t>;</w:t>
            </w:r>
          </w:p>
          <w:p w14:paraId="5CA429F4" w14:textId="77777777" w:rsidR="00476F3B" w:rsidRPr="009E3109" w:rsidRDefault="00476F3B" w:rsidP="00476F3B">
            <w:pPr>
              <w:pStyle w:val="NoSpacing"/>
              <w:rPr>
                <w:color w:val="080C0C"/>
              </w:rPr>
            </w:pPr>
            <w:r w:rsidRPr="009E3109">
              <w:rPr>
                <w:color w:val="080C0C"/>
              </w:rPr>
              <w:t>•</w:t>
            </w:r>
            <w:r w:rsidRPr="009E3109">
              <w:rPr>
                <w:color w:val="080C0C"/>
              </w:rPr>
              <w:tab/>
            </w:r>
            <w:proofErr w:type="spellStart"/>
            <w:r w:rsidRPr="009E3109">
              <w:rPr>
                <w:color w:val="080C0C"/>
              </w:rPr>
              <w:t>Shpjegon</w:t>
            </w:r>
            <w:proofErr w:type="spellEnd"/>
            <w:r w:rsidRPr="009E3109">
              <w:rPr>
                <w:color w:val="080C0C"/>
              </w:rPr>
              <w:t xml:space="preserve"> </w:t>
            </w:r>
            <w:proofErr w:type="spellStart"/>
            <w:r w:rsidRPr="009E3109">
              <w:rPr>
                <w:color w:val="080C0C"/>
              </w:rPr>
              <w:t>ecurinë</w:t>
            </w:r>
            <w:proofErr w:type="spellEnd"/>
            <w:r w:rsidRPr="009E3109">
              <w:rPr>
                <w:color w:val="080C0C"/>
              </w:rPr>
              <w:t xml:space="preserve"> e </w:t>
            </w:r>
            <w:proofErr w:type="spellStart"/>
            <w:r w:rsidRPr="009E3109">
              <w:rPr>
                <w:color w:val="080C0C"/>
              </w:rPr>
              <w:t>zgjidhjes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detyrave</w:t>
            </w:r>
            <w:proofErr w:type="spellEnd"/>
            <w:r w:rsidRPr="009E3109">
              <w:rPr>
                <w:color w:val="080C0C"/>
              </w:rPr>
              <w:t xml:space="preserve"> me </w:t>
            </w:r>
            <w:proofErr w:type="spellStart"/>
            <w:r w:rsidRPr="009E3109">
              <w:rPr>
                <w:color w:val="080C0C"/>
              </w:rPr>
              <w:t>kalim</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dhjetëshes</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qindëshes</w:t>
            </w:r>
            <w:proofErr w:type="spellEnd"/>
            <w:r w:rsidRPr="009E3109">
              <w:rPr>
                <w:color w:val="080C0C"/>
              </w:rPr>
              <w:t>;</w:t>
            </w:r>
          </w:p>
          <w:p w14:paraId="20EA698F" w14:textId="77777777" w:rsidR="00476F3B" w:rsidRPr="009E3109" w:rsidRDefault="00476F3B" w:rsidP="00476F3B">
            <w:pPr>
              <w:pStyle w:val="NoSpacing"/>
              <w:rPr>
                <w:color w:val="080C0C"/>
              </w:rPr>
            </w:pPr>
            <w:r w:rsidRPr="009E3109">
              <w:rPr>
                <w:color w:val="080C0C"/>
              </w:rPr>
              <w:t>•</w:t>
            </w:r>
            <w:r w:rsidRPr="009E3109">
              <w:rPr>
                <w:color w:val="080C0C"/>
              </w:rPr>
              <w:tab/>
              <w:t xml:space="preserve">Krijon </w:t>
            </w:r>
            <w:proofErr w:type="spellStart"/>
            <w:r w:rsidRPr="009E3109">
              <w:rPr>
                <w:color w:val="080C0C"/>
              </w:rPr>
              <w:t>barazi</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saktë</w:t>
            </w:r>
            <w:proofErr w:type="spellEnd"/>
            <w:r w:rsidRPr="009E3109">
              <w:rPr>
                <w:color w:val="080C0C"/>
              </w:rPr>
              <w:t xml:space="preserve"> duke </w:t>
            </w:r>
            <w:proofErr w:type="spellStart"/>
            <w:r w:rsidRPr="009E3109">
              <w:rPr>
                <w:color w:val="080C0C"/>
              </w:rPr>
              <w:t>vendosur</w:t>
            </w:r>
            <w:proofErr w:type="spellEnd"/>
            <w:r w:rsidRPr="009E3109">
              <w:rPr>
                <w:color w:val="080C0C"/>
              </w:rPr>
              <w:t xml:space="preserve"> </w:t>
            </w:r>
            <w:proofErr w:type="spellStart"/>
            <w:r w:rsidRPr="009E3109">
              <w:rPr>
                <w:color w:val="080C0C"/>
              </w:rPr>
              <w:t>numrat</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mungojnë</w:t>
            </w:r>
            <w:proofErr w:type="spellEnd"/>
            <w:r w:rsidRPr="009E3109">
              <w:rPr>
                <w:color w:val="080C0C"/>
              </w:rPr>
              <w:t>.</w:t>
            </w:r>
          </w:p>
          <w:p w14:paraId="5BE04659" w14:textId="77777777" w:rsidR="00476F3B" w:rsidRPr="009E3109" w:rsidRDefault="00476F3B" w:rsidP="00476F3B">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45F7B566" w14:textId="77777777" w:rsidR="00476F3B" w:rsidRPr="00476F3B" w:rsidRDefault="00476F3B" w:rsidP="00476F3B">
            <w:pPr>
              <w:pStyle w:val="NoSpacing"/>
              <w:rPr>
                <w:color w:val="080C0C"/>
                <w:lang w:val="it-IT"/>
              </w:rPr>
            </w:pPr>
            <w:r w:rsidRPr="00476F3B">
              <w:rPr>
                <w:color w:val="080C0C"/>
                <w:lang w:val="it-IT"/>
              </w:rPr>
              <w:t>Burimet, mjetet e konkretizimit dhe materialet mësimore:</w:t>
            </w:r>
          </w:p>
          <w:p w14:paraId="4AF6E791" w14:textId="77777777" w:rsidR="00476F3B" w:rsidRPr="00476F3B" w:rsidRDefault="00476F3B" w:rsidP="00476F3B">
            <w:pPr>
              <w:pStyle w:val="NoSpacing"/>
              <w:rPr>
                <w:color w:val="080C0C"/>
                <w:lang w:val="it-IT"/>
              </w:rPr>
            </w:pPr>
            <w:r w:rsidRPr="00476F3B">
              <w:rPr>
                <w:color w:val="080C0C"/>
                <w:lang w:val="it-IT"/>
              </w:rPr>
              <w:t>Lidhja me lëndët e tjera mësimore dhe/apo me çështjet ndërkurrikulare dhe situatat jetësore:</w:t>
            </w:r>
          </w:p>
          <w:p w14:paraId="7D1E7386" w14:textId="77777777" w:rsidR="00476F3B" w:rsidRPr="00476F3B" w:rsidRDefault="00476F3B" w:rsidP="00476F3B">
            <w:pPr>
              <w:pStyle w:val="NoSpacing"/>
              <w:rPr>
                <w:color w:val="080C0C"/>
                <w:lang w:val="it-IT"/>
              </w:rPr>
            </w:pPr>
            <w:r w:rsidRPr="00476F3B">
              <w:rPr>
                <w:color w:val="080C0C"/>
                <w:lang w:val="it-IT"/>
              </w:rPr>
              <w:t>Gjuhë amtare (shqipe), Shkathtësi për jetë.</w:t>
            </w:r>
          </w:p>
          <w:p w14:paraId="1442D152" w14:textId="77777777" w:rsidR="00476F3B" w:rsidRDefault="00476F3B" w:rsidP="00476F3B">
            <w:pPr>
              <w:pStyle w:val="NoSpacing"/>
              <w:rPr>
                <w:color w:val="080C0C"/>
                <w:lang w:val="it-IT"/>
              </w:rPr>
            </w:pPr>
          </w:p>
          <w:p w14:paraId="0FC1E67E" w14:textId="44579B55" w:rsidR="00476F3B" w:rsidRPr="00476F3B" w:rsidRDefault="00476F3B" w:rsidP="00476F3B">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6264F128" w14:textId="77777777" w:rsidR="00476F3B" w:rsidRPr="00476F3B" w:rsidRDefault="00476F3B" w:rsidP="00476F3B">
            <w:pPr>
              <w:pStyle w:val="NoSpacing"/>
              <w:rPr>
                <w:color w:val="080C0C"/>
                <w:lang w:val="it-IT"/>
              </w:rPr>
            </w:pPr>
            <w:r w:rsidRPr="00476F3B">
              <w:rPr>
                <w:color w:val="080C0C"/>
                <w:lang w:val="it-IT"/>
              </w:rPr>
              <w:t>Parashikimi:</w:t>
            </w:r>
          </w:p>
          <w:p w14:paraId="5584787A" w14:textId="77777777" w:rsidR="00476F3B" w:rsidRPr="00476F3B" w:rsidRDefault="00476F3B" w:rsidP="00476F3B">
            <w:pPr>
              <w:pStyle w:val="NoSpacing"/>
              <w:rPr>
                <w:b/>
                <w:bCs/>
                <w:color w:val="080C0C"/>
                <w:lang w:val="it-IT"/>
              </w:rPr>
            </w:pPr>
            <w:r w:rsidRPr="00476F3B">
              <w:rPr>
                <w:b/>
                <w:bCs/>
                <w:color w:val="080C0C"/>
                <w:lang w:val="it-IT"/>
              </w:rPr>
              <w:t>Përgatitja për të nxënët</w:t>
            </w:r>
          </w:p>
          <w:p w14:paraId="560EBE34" w14:textId="77777777" w:rsidR="00476F3B" w:rsidRDefault="00476F3B" w:rsidP="00476F3B">
            <w:pPr>
              <w:pStyle w:val="NoSpacing"/>
              <w:rPr>
                <w:b/>
                <w:bCs/>
                <w:color w:val="080C0C"/>
                <w:lang w:val="it-IT"/>
              </w:rPr>
            </w:pPr>
            <w:r w:rsidRPr="00476F3B">
              <w:rPr>
                <w:b/>
                <w:bCs/>
                <w:color w:val="080C0C"/>
                <w:lang w:val="it-IT"/>
              </w:rPr>
              <w:t>Veprime me mend</w:t>
            </w:r>
          </w:p>
          <w:p w14:paraId="3889E117" w14:textId="77777777" w:rsidR="00476F3B" w:rsidRPr="00476F3B" w:rsidRDefault="00476F3B" w:rsidP="00476F3B">
            <w:pPr>
              <w:pStyle w:val="NoSpacing"/>
              <w:rPr>
                <w:b/>
                <w:bCs/>
                <w:color w:val="080C0C"/>
                <w:lang w:val="it-IT"/>
              </w:rPr>
            </w:pPr>
          </w:p>
          <w:p w14:paraId="0EA3C196" w14:textId="77777777" w:rsidR="00476F3B" w:rsidRPr="00476F3B" w:rsidRDefault="00476F3B" w:rsidP="00476F3B">
            <w:pPr>
              <w:pStyle w:val="NoSpacing"/>
              <w:rPr>
                <w:color w:val="080C0C"/>
                <w:lang w:val="it-IT"/>
              </w:rPr>
            </w:pPr>
            <w:r w:rsidRPr="00476F3B">
              <w:rPr>
                <w:color w:val="080C0C"/>
                <w:lang w:val="it-IT"/>
              </w:rPr>
              <w:t>Nxënësve u lexohet një detyrë me fjalë.</w:t>
            </w:r>
          </w:p>
          <w:p w14:paraId="3B465229" w14:textId="77777777" w:rsidR="00476F3B" w:rsidRPr="00476F3B" w:rsidRDefault="00476F3B" w:rsidP="00476F3B">
            <w:pPr>
              <w:pStyle w:val="NoSpacing"/>
              <w:rPr>
                <w:color w:val="080C0C"/>
                <w:lang w:val="it-IT"/>
              </w:rPr>
            </w:pPr>
            <w:r w:rsidRPr="00476F3B">
              <w:rPr>
                <w:color w:val="080C0C"/>
                <w:lang w:val="it-IT"/>
              </w:rPr>
              <w:t>Nga një pemishte në mëngjes u grumbulluan 2375 kg mollë. Pasdite nga e njëjta pemishte u grumbulluan edhe 2368 kg mollë të tjera. Sa mollë u grumbulluan gjithsej brenda ditës?</w:t>
            </w:r>
          </w:p>
          <w:p w14:paraId="13CAD15A" w14:textId="77777777" w:rsidR="00476F3B" w:rsidRPr="00476F3B" w:rsidRDefault="00476F3B" w:rsidP="00476F3B">
            <w:pPr>
              <w:pStyle w:val="NoSpacing"/>
              <w:rPr>
                <w:color w:val="080C0C"/>
                <w:lang w:val="it-IT"/>
              </w:rPr>
            </w:pPr>
            <w:r w:rsidRPr="00476F3B">
              <w:rPr>
                <w:color w:val="080C0C"/>
                <w:lang w:val="it-IT"/>
              </w:rPr>
              <w:t>Nxënësi që zgjidh i pari detyrën del dhe e prezanton para klasës duke treguar po ashtu edhe mënyrën e zgjidhjes së detyrës.</w:t>
            </w:r>
          </w:p>
          <w:p w14:paraId="66CE3718" w14:textId="77777777" w:rsidR="00476F3B" w:rsidRPr="00476F3B" w:rsidRDefault="00476F3B" w:rsidP="00476F3B">
            <w:pPr>
              <w:pStyle w:val="NoSpacing"/>
              <w:rPr>
                <w:color w:val="080C0C"/>
                <w:lang w:val="it-IT"/>
              </w:rPr>
            </w:pPr>
          </w:p>
          <w:p w14:paraId="41B7B471" w14:textId="68B51FB2" w:rsidR="00476F3B" w:rsidRDefault="00476F3B" w:rsidP="00476F3B">
            <w:pPr>
              <w:pStyle w:val="NoSpacing"/>
              <w:rPr>
                <w:color w:val="080C0C"/>
                <w:lang w:val="it-IT"/>
              </w:rPr>
            </w:pPr>
          </w:p>
          <w:p w14:paraId="6B49288B" w14:textId="77777777" w:rsidR="00476F3B" w:rsidRPr="00476F3B" w:rsidRDefault="00476F3B" w:rsidP="00476F3B">
            <w:pPr>
              <w:pStyle w:val="NoSpacing"/>
              <w:rPr>
                <w:color w:val="080C0C"/>
                <w:lang w:val="it-IT"/>
              </w:rPr>
            </w:pPr>
          </w:p>
          <w:p w14:paraId="3F9236DB" w14:textId="77777777" w:rsidR="00476F3B" w:rsidRPr="00476F3B" w:rsidRDefault="00476F3B" w:rsidP="00476F3B">
            <w:pPr>
              <w:pStyle w:val="NoSpacing"/>
              <w:rPr>
                <w:b/>
                <w:bCs/>
                <w:color w:val="080C0C"/>
                <w:lang w:val="it-IT"/>
              </w:rPr>
            </w:pPr>
            <w:r w:rsidRPr="00476F3B">
              <w:rPr>
                <w:b/>
                <w:bCs/>
                <w:color w:val="080C0C"/>
                <w:lang w:val="it-IT"/>
              </w:rPr>
              <w:t>Ndërtimi i njohurive dhe i shkathtësive: Përpunimi i përmbajtjes</w:t>
            </w:r>
          </w:p>
          <w:p w14:paraId="674F474C" w14:textId="77777777" w:rsidR="00476F3B" w:rsidRDefault="00476F3B" w:rsidP="00476F3B">
            <w:pPr>
              <w:pStyle w:val="NoSpacing"/>
              <w:rPr>
                <w:b/>
                <w:bCs/>
                <w:color w:val="080C0C"/>
                <w:lang w:val="it-IT"/>
              </w:rPr>
            </w:pPr>
            <w:r w:rsidRPr="00476F3B">
              <w:rPr>
                <w:b/>
                <w:bCs/>
                <w:color w:val="080C0C"/>
                <w:lang w:val="it-IT"/>
              </w:rPr>
              <w:t>Shqyrtim i përbashkët</w:t>
            </w:r>
          </w:p>
          <w:p w14:paraId="0DC81311" w14:textId="77777777" w:rsidR="00476F3B" w:rsidRPr="00476F3B" w:rsidRDefault="00476F3B" w:rsidP="00476F3B">
            <w:pPr>
              <w:pStyle w:val="NoSpacing"/>
              <w:rPr>
                <w:b/>
                <w:bCs/>
                <w:color w:val="080C0C"/>
                <w:lang w:val="it-IT"/>
              </w:rPr>
            </w:pPr>
          </w:p>
          <w:p w14:paraId="676F2358" w14:textId="77777777" w:rsidR="00476F3B" w:rsidRPr="00476F3B" w:rsidRDefault="00476F3B" w:rsidP="00476F3B">
            <w:pPr>
              <w:pStyle w:val="NoSpacing"/>
              <w:rPr>
                <w:color w:val="080C0C"/>
                <w:lang w:val="it-IT"/>
              </w:rPr>
            </w:pPr>
            <w:r w:rsidRPr="00476F3B">
              <w:rPr>
                <w:color w:val="080C0C"/>
                <w:lang w:val="it-IT"/>
              </w:rPr>
              <w:t>Pasi nxënësi shpjegon ecurinë e zgjidhjes së detyrës, atëherë vihet në pah se te detyra kemi kalim të dhjetëshes dhe qindëshes.</w:t>
            </w:r>
          </w:p>
          <w:p w14:paraId="2DABE706" w14:textId="77777777" w:rsidR="00476F3B" w:rsidRPr="00476F3B" w:rsidRDefault="00476F3B" w:rsidP="00476F3B">
            <w:pPr>
              <w:pStyle w:val="NoSpacing"/>
              <w:rPr>
                <w:color w:val="080C0C"/>
                <w:lang w:val="it-IT"/>
              </w:rPr>
            </w:pPr>
            <w:r w:rsidRPr="00476F3B">
              <w:rPr>
                <w:color w:val="080C0C"/>
                <w:lang w:val="it-IT"/>
              </w:rPr>
              <w:t>Shkruhet në tabelë detyra e parë nga libri dhe shpjegohet hap pas hapi. Ftohen në tabelë dy apo tre nxënës me radhë për zgjidhjen e detyrave në vijim.</w:t>
            </w:r>
          </w:p>
          <w:p w14:paraId="36CA94EA" w14:textId="77777777" w:rsidR="00476F3B" w:rsidRPr="00476F3B" w:rsidRDefault="00476F3B" w:rsidP="00476F3B">
            <w:pPr>
              <w:pStyle w:val="NoSpacing"/>
              <w:rPr>
                <w:color w:val="080C0C"/>
                <w:lang w:val="it-IT"/>
              </w:rPr>
            </w:pPr>
            <w:r w:rsidRPr="00476F3B">
              <w:rPr>
                <w:color w:val="080C0C"/>
                <w:lang w:val="it-IT"/>
              </w:rPr>
              <w:t>Pastaj ftohen nxënësit që në mënyrë individuale ta plotësojnë detyrën 3 nga libri.</w:t>
            </w:r>
          </w:p>
          <w:p w14:paraId="14BFB6A4" w14:textId="77777777" w:rsidR="00476F3B" w:rsidRPr="009E3109" w:rsidRDefault="00476F3B" w:rsidP="00476F3B">
            <w:pPr>
              <w:pStyle w:val="NoSpacing"/>
              <w:rPr>
                <w:color w:val="080C0C"/>
              </w:rPr>
            </w:pPr>
            <w:proofErr w:type="spellStart"/>
            <w:r w:rsidRPr="009E3109">
              <w:rPr>
                <w:color w:val="080C0C"/>
              </w:rPr>
              <w:t>Rezultatet</w:t>
            </w:r>
            <w:proofErr w:type="spellEnd"/>
            <w:r w:rsidRPr="009E3109">
              <w:rPr>
                <w:color w:val="080C0C"/>
              </w:rPr>
              <w:t xml:space="preserve"> </w:t>
            </w:r>
            <w:proofErr w:type="spellStart"/>
            <w:r w:rsidRPr="009E3109">
              <w:rPr>
                <w:color w:val="080C0C"/>
              </w:rPr>
              <w:t>diskutohen</w:t>
            </w:r>
            <w:proofErr w:type="spellEnd"/>
            <w:r w:rsidRPr="009E3109">
              <w:rPr>
                <w:color w:val="080C0C"/>
              </w:rPr>
              <w:t xml:space="preserve"> me </w:t>
            </w:r>
            <w:proofErr w:type="spellStart"/>
            <w:r w:rsidRPr="009E3109">
              <w:rPr>
                <w:color w:val="080C0C"/>
              </w:rPr>
              <w:t>klasën</w:t>
            </w:r>
            <w:proofErr w:type="spellEnd"/>
            <w:r w:rsidRPr="009E3109">
              <w:rPr>
                <w:color w:val="080C0C"/>
              </w:rPr>
              <w:t>.</w:t>
            </w:r>
          </w:p>
          <w:p w14:paraId="0F1C3C3B" w14:textId="77777777" w:rsidR="00476F3B" w:rsidRPr="009E3109" w:rsidRDefault="00476F3B" w:rsidP="00476F3B">
            <w:pPr>
              <w:pStyle w:val="NoSpacing"/>
              <w:rPr>
                <w:color w:val="080C0C"/>
              </w:rPr>
            </w:pPr>
          </w:p>
          <w:p w14:paraId="1F7CE8BB" w14:textId="77777777" w:rsidR="00476F3B" w:rsidRPr="009E3109" w:rsidRDefault="00476F3B" w:rsidP="00476F3B">
            <w:pPr>
              <w:pStyle w:val="NoSpacing"/>
              <w:rPr>
                <w:color w:val="080C0C"/>
              </w:rPr>
            </w:pPr>
          </w:p>
          <w:p w14:paraId="628411FC" w14:textId="77777777" w:rsidR="00476F3B" w:rsidRPr="009E3109" w:rsidRDefault="00476F3B" w:rsidP="00476F3B">
            <w:pPr>
              <w:pStyle w:val="NoSpacing"/>
              <w:rPr>
                <w:color w:val="080C0C"/>
              </w:rPr>
            </w:pPr>
          </w:p>
          <w:p w14:paraId="19CE7F0E" w14:textId="77777777" w:rsidR="00476F3B" w:rsidRPr="009E3109" w:rsidRDefault="00476F3B" w:rsidP="00476F3B">
            <w:pPr>
              <w:pStyle w:val="NoSpacing"/>
              <w:rPr>
                <w:color w:val="080C0C"/>
              </w:rPr>
            </w:pPr>
            <w:proofErr w:type="spellStart"/>
            <w:r w:rsidRPr="009E3109">
              <w:rPr>
                <w:color w:val="080C0C"/>
              </w:rPr>
              <w:lastRenderedPageBreak/>
              <w:t>Përforcimi</w:t>
            </w:r>
            <w:proofErr w:type="spellEnd"/>
            <w:r w:rsidRPr="009E3109">
              <w:rPr>
                <w:color w:val="080C0C"/>
              </w:rPr>
              <w:t>:</w:t>
            </w:r>
          </w:p>
          <w:p w14:paraId="21ED0EE2" w14:textId="77777777" w:rsidR="00476F3B" w:rsidRPr="00476F3B" w:rsidRDefault="00476F3B" w:rsidP="00476F3B">
            <w:pPr>
              <w:pStyle w:val="NoSpacing"/>
              <w:rPr>
                <w:b/>
                <w:bCs/>
                <w:color w:val="080C0C"/>
                <w:lang w:val="it-IT"/>
              </w:rPr>
            </w:pPr>
            <w:r w:rsidRPr="00476F3B">
              <w:rPr>
                <w:b/>
                <w:bCs/>
                <w:color w:val="080C0C"/>
                <w:lang w:val="it-IT"/>
              </w:rPr>
              <w:t>Konsolidimi dhe zbatimi i të nxënit</w:t>
            </w:r>
          </w:p>
          <w:p w14:paraId="1E60C2EE" w14:textId="77777777" w:rsidR="00476F3B" w:rsidRDefault="00476F3B" w:rsidP="00476F3B">
            <w:pPr>
              <w:pStyle w:val="NoSpacing"/>
              <w:rPr>
                <w:b/>
                <w:bCs/>
                <w:color w:val="080C0C"/>
                <w:lang w:val="it-IT"/>
              </w:rPr>
            </w:pPr>
            <w:r w:rsidRPr="00476F3B">
              <w:rPr>
                <w:b/>
                <w:bCs/>
                <w:color w:val="080C0C"/>
                <w:lang w:val="it-IT"/>
              </w:rPr>
              <w:t>Sﬁdo veten</w:t>
            </w:r>
          </w:p>
          <w:p w14:paraId="662DBD19" w14:textId="77777777" w:rsidR="00476F3B" w:rsidRPr="00476F3B" w:rsidRDefault="00476F3B" w:rsidP="00476F3B">
            <w:pPr>
              <w:pStyle w:val="NoSpacing"/>
              <w:rPr>
                <w:b/>
                <w:bCs/>
                <w:color w:val="080C0C"/>
                <w:lang w:val="it-IT"/>
              </w:rPr>
            </w:pPr>
          </w:p>
          <w:p w14:paraId="0122DB3D" w14:textId="77777777" w:rsidR="00476F3B" w:rsidRPr="009E3109" w:rsidRDefault="00476F3B" w:rsidP="00476F3B">
            <w:pPr>
              <w:pStyle w:val="NoSpacing"/>
              <w:rPr>
                <w:color w:val="080C0C"/>
              </w:rPr>
            </w:pPr>
            <w:r w:rsidRPr="00476F3B">
              <w:rPr>
                <w:color w:val="080C0C"/>
                <w:lang w:val="it-IT"/>
              </w:rPr>
              <w:t xml:space="preserve">Nxënësit në dyshe udhëzohen të gjejnë zgjidhjen e njërës nga tri detyrat që u caktohet e që ndodhen në kuadër të detyrës 4. Përcillet puna dhe u ofrohen sqarime shtesë dysheve që kanë vështirësi. </w:t>
            </w:r>
            <w:proofErr w:type="spellStart"/>
            <w:r w:rsidRPr="009E3109">
              <w:rPr>
                <w:color w:val="080C0C"/>
              </w:rPr>
              <w:t>Në</w:t>
            </w:r>
            <w:proofErr w:type="spellEnd"/>
            <w:r w:rsidRPr="009E3109">
              <w:rPr>
                <w:color w:val="080C0C"/>
              </w:rPr>
              <w:t xml:space="preserve"> fund </w:t>
            </w:r>
            <w:proofErr w:type="spellStart"/>
            <w:r w:rsidRPr="009E3109">
              <w:rPr>
                <w:color w:val="080C0C"/>
              </w:rPr>
              <w:t>prezantohen</w:t>
            </w:r>
            <w:proofErr w:type="spellEnd"/>
            <w:r w:rsidRPr="009E3109">
              <w:rPr>
                <w:color w:val="080C0C"/>
              </w:rPr>
              <w:t xml:space="preserve"> </w:t>
            </w:r>
            <w:proofErr w:type="spellStart"/>
            <w:r w:rsidRPr="009E3109">
              <w:rPr>
                <w:color w:val="080C0C"/>
              </w:rPr>
              <w:t>rezultatet</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krahasohen</w:t>
            </w:r>
            <w:proofErr w:type="spellEnd"/>
            <w:r w:rsidRPr="009E3109">
              <w:rPr>
                <w:color w:val="080C0C"/>
              </w:rPr>
              <w:t xml:space="preserve"> </w:t>
            </w:r>
            <w:proofErr w:type="spellStart"/>
            <w:r w:rsidRPr="009E3109">
              <w:rPr>
                <w:color w:val="080C0C"/>
              </w:rPr>
              <w:t>mes</w:t>
            </w:r>
            <w:proofErr w:type="spellEnd"/>
            <w:r w:rsidRPr="009E3109">
              <w:rPr>
                <w:color w:val="080C0C"/>
              </w:rPr>
              <w:t xml:space="preserve"> </w:t>
            </w:r>
            <w:proofErr w:type="spellStart"/>
            <w:r w:rsidRPr="009E3109">
              <w:rPr>
                <w:color w:val="080C0C"/>
              </w:rPr>
              <w:t>dysheve</w:t>
            </w:r>
            <w:proofErr w:type="spellEnd"/>
            <w:r w:rsidRPr="009E3109">
              <w:rPr>
                <w:color w:val="080C0C"/>
              </w:rPr>
              <w:t xml:space="preserve"> me </w:t>
            </w:r>
            <w:proofErr w:type="spellStart"/>
            <w:r w:rsidRPr="009E3109">
              <w:rPr>
                <w:color w:val="080C0C"/>
              </w:rPr>
              <w:t>detyrat</w:t>
            </w:r>
            <w:proofErr w:type="spellEnd"/>
            <w:r w:rsidRPr="009E3109">
              <w:rPr>
                <w:color w:val="080C0C"/>
              </w:rPr>
              <w:t xml:space="preserve"> e </w:t>
            </w:r>
            <w:proofErr w:type="spellStart"/>
            <w:r w:rsidRPr="009E3109">
              <w:rPr>
                <w:color w:val="080C0C"/>
              </w:rPr>
              <w:t>njëjta</w:t>
            </w:r>
            <w:proofErr w:type="spellEnd"/>
            <w:r w:rsidRPr="009E3109">
              <w:rPr>
                <w:color w:val="080C0C"/>
              </w:rPr>
              <w:t>.</w:t>
            </w:r>
          </w:p>
          <w:p w14:paraId="31415E2C" w14:textId="77777777" w:rsidR="00476F3B" w:rsidRPr="009E3109" w:rsidRDefault="00476F3B" w:rsidP="00476F3B">
            <w:pPr>
              <w:pStyle w:val="NoSpacing"/>
              <w:rPr>
                <w:color w:val="080C0C"/>
              </w:rPr>
            </w:pPr>
          </w:p>
          <w:p w14:paraId="33C67B81" w14:textId="77777777" w:rsidR="00476F3B" w:rsidRPr="009E3109" w:rsidRDefault="00476F3B" w:rsidP="00476F3B">
            <w:pPr>
              <w:pStyle w:val="NoSpacing"/>
              <w:rPr>
                <w:color w:val="080C0C"/>
              </w:rPr>
            </w:pPr>
          </w:p>
          <w:p w14:paraId="6E0A0B83" w14:textId="77777777" w:rsidR="00476F3B" w:rsidRPr="00476F3B" w:rsidRDefault="00476F3B" w:rsidP="00476F3B">
            <w:pPr>
              <w:pStyle w:val="NoSpacing"/>
              <w:rPr>
                <w:b/>
                <w:color w:val="080C0C"/>
              </w:rPr>
            </w:pPr>
            <w:proofErr w:type="spellStart"/>
            <w:r w:rsidRPr="00476F3B">
              <w:rPr>
                <w:b/>
                <w:color w:val="080C0C"/>
              </w:rPr>
              <w:t>Vlerësimi</w:t>
            </w:r>
            <w:proofErr w:type="spellEnd"/>
            <w:r w:rsidRPr="00476F3B">
              <w:rPr>
                <w:b/>
                <w:color w:val="080C0C"/>
              </w:rPr>
              <w:t xml:space="preserve"> i </w:t>
            </w:r>
            <w:proofErr w:type="spellStart"/>
            <w:r w:rsidRPr="00476F3B">
              <w:rPr>
                <w:b/>
                <w:color w:val="080C0C"/>
              </w:rPr>
              <w:t>nxënësve</w:t>
            </w:r>
            <w:proofErr w:type="spellEnd"/>
            <w:r w:rsidRPr="00476F3B">
              <w:rPr>
                <w:b/>
                <w:color w:val="080C0C"/>
              </w:rPr>
              <w:t>:</w:t>
            </w:r>
          </w:p>
          <w:p w14:paraId="607CC7B6" w14:textId="6D5E512C" w:rsidR="00476F3B" w:rsidRPr="009E3109" w:rsidRDefault="00476F3B" w:rsidP="00476F3B">
            <w:pPr>
              <w:pStyle w:val="NoSpacing"/>
              <w:rPr>
                <w:color w:val="080C0C"/>
              </w:rPr>
            </w:pPr>
          </w:p>
          <w:p w14:paraId="2E066A05" w14:textId="77777777" w:rsidR="00476F3B" w:rsidRPr="009E3109" w:rsidRDefault="00476F3B" w:rsidP="00476F3B">
            <w:pPr>
              <w:pStyle w:val="NoSpacing"/>
              <w:rPr>
                <w:color w:val="080C0C"/>
              </w:rPr>
            </w:pPr>
            <w:proofErr w:type="spellStart"/>
            <w:r w:rsidRPr="009E3109">
              <w:rPr>
                <w:color w:val="080C0C"/>
              </w:rPr>
              <w:t>Nxënësit</w:t>
            </w:r>
            <w:proofErr w:type="spellEnd"/>
            <w:r w:rsidRPr="009E3109">
              <w:rPr>
                <w:color w:val="080C0C"/>
              </w:rPr>
              <w:t xml:space="preserve"> </w:t>
            </w:r>
            <w:proofErr w:type="spellStart"/>
            <w:r w:rsidRPr="009E3109">
              <w:rPr>
                <w:color w:val="080C0C"/>
              </w:rPr>
              <w:t>vlerësohen</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saktësinë</w:t>
            </w:r>
            <w:proofErr w:type="spellEnd"/>
            <w:r w:rsidRPr="009E3109">
              <w:rPr>
                <w:color w:val="080C0C"/>
              </w:rPr>
              <w:t xml:space="preserve"> e </w:t>
            </w:r>
            <w:proofErr w:type="spellStart"/>
            <w:r w:rsidRPr="009E3109">
              <w:rPr>
                <w:color w:val="080C0C"/>
              </w:rPr>
              <w:t>mbledhjes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numrave</w:t>
            </w:r>
            <w:proofErr w:type="spellEnd"/>
            <w:r w:rsidRPr="009E3109">
              <w:rPr>
                <w:color w:val="080C0C"/>
              </w:rPr>
              <w:t xml:space="preserve"> </w:t>
            </w:r>
            <w:proofErr w:type="spellStart"/>
            <w:r w:rsidRPr="009E3109">
              <w:rPr>
                <w:color w:val="080C0C"/>
              </w:rPr>
              <w:t>katërshifrorë</w:t>
            </w:r>
            <w:proofErr w:type="spellEnd"/>
            <w:r w:rsidRPr="009E3109">
              <w:rPr>
                <w:color w:val="080C0C"/>
              </w:rPr>
              <w:t xml:space="preserve"> me </w:t>
            </w:r>
            <w:proofErr w:type="spellStart"/>
            <w:r w:rsidRPr="009E3109">
              <w:rPr>
                <w:color w:val="080C0C"/>
              </w:rPr>
              <w:t>kalim</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dhjetës</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qindëshes</w:t>
            </w:r>
            <w:proofErr w:type="spellEnd"/>
            <w:r w:rsidRPr="009E3109">
              <w:rPr>
                <w:color w:val="080C0C"/>
              </w:rPr>
              <w:t xml:space="preserve">, </w:t>
            </w:r>
            <w:proofErr w:type="spellStart"/>
            <w:r w:rsidRPr="009E3109">
              <w:rPr>
                <w:color w:val="080C0C"/>
              </w:rPr>
              <w:t>shpjegimin</w:t>
            </w:r>
            <w:proofErr w:type="spellEnd"/>
            <w:r w:rsidRPr="009E3109">
              <w:rPr>
                <w:color w:val="080C0C"/>
              </w:rPr>
              <w:t xml:space="preserve"> e </w:t>
            </w:r>
            <w:proofErr w:type="spellStart"/>
            <w:r w:rsidRPr="009E3109">
              <w:rPr>
                <w:color w:val="080C0C"/>
              </w:rPr>
              <w:t>ecurisë</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zgjidhjes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detyrave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krijimin</w:t>
            </w:r>
            <w:proofErr w:type="spellEnd"/>
            <w:r w:rsidRPr="009E3109">
              <w:rPr>
                <w:color w:val="080C0C"/>
              </w:rPr>
              <w:t xml:space="preserve"> e </w:t>
            </w:r>
            <w:proofErr w:type="spellStart"/>
            <w:r w:rsidRPr="009E3109">
              <w:rPr>
                <w:color w:val="080C0C"/>
              </w:rPr>
              <w:t>barazive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sakta</w:t>
            </w:r>
            <w:proofErr w:type="spellEnd"/>
            <w:r w:rsidRPr="009E3109">
              <w:rPr>
                <w:color w:val="080C0C"/>
              </w:rPr>
              <w:t xml:space="preserve">, duke </w:t>
            </w:r>
            <w:proofErr w:type="spellStart"/>
            <w:r w:rsidRPr="009E3109">
              <w:rPr>
                <w:color w:val="080C0C"/>
              </w:rPr>
              <w:t>vendosur</w:t>
            </w:r>
            <w:proofErr w:type="spellEnd"/>
            <w:r w:rsidRPr="009E3109">
              <w:rPr>
                <w:color w:val="080C0C"/>
              </w:rPr>
              <w:t xml:space="preserve"> </w:t>
            </w:r>
            <w:proofErr w:type="spellStart"/>
            <w:r w:rsidRPr="009E3109">
              <w:rPr>
                <w:color w:val="080C0C"/>
              </w:rPr>
              <w:t>numrat</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mungojnë</w:t>
            </w:r>
            <w:proofErr w:type="spellEnd"/>
            <w:r w:rsidRPr="009E3109">
              <w:rPr>
                <w:color w:val="080C0C"/>
              </w:rPr>
              <w:t>.</w:t>
            </w:r>
          </w:p>
          <w:p w14:paraId="472D425C" w14:textId="77777777" w:rsidR="00476F3B" w:rsidRPr="009E3109" w:rsidRDefault="00476F3B" w:rsidP="00476F3B">
            <w:pPr>
              <w:pStyle w:val="NoSpacing"/>
              <w:rPr>
                <w:color w:val="080C0C"/>
              </w:rPr>
            </w:pPr>
          </w:p>
          <w:p w14:paraId="471E1C54" w14:textId="77777777" w:rsidR="00476F3B" w:rsidRPr="009E3109" w:rsidRDefault="00476F3B" w:rsidP="00476F3B">
            <w:pPr>
              <w:pStyle w:val="NoSpacing"/>
              <w:rPr>
                <w:color w:val="080C0C"/>
              </w:rPr>
            </w:pPr>
            <w:proofErr w:type="spellStart"/>
            <w:r w:rsidRPr="009E3109">
              <w:rPr>
                <w:color w:val="080C0C"/>
              </w:rPr>
              <w:t>Detyrë</w:t>
            </w:r>
            <w:proofErr w:type="spellEnd"/>
            <w:r w:rsidRPr="009E3109">
              <w:rPr>
                <w:color w:val="080C0C"/>
              </w:rPr>
              <w:t>:</w:t>
            </w:r>
          </w:p>
          <w:p w14:paraId="05447833" w14:textId="6931AC89" w:rsidR="00FB6E8C" w:rsidRPr="009E3109" w:rsidRDefault="00476F3B" w:rsidP="00476F3B">
            <w:pPr>
              <w:pStyle w:val="NoSpacing"/>
              <w:rPr>
                <w:color w:val="080C0C"/>
              </w:rPr>
            </w:pPr>
            <w:proofErr w:type="spellStart"/>
            <w:r w:rsidRPr="009E3109">
              <w:rPr>
                <w:color w:val="080C0C"/>
              </w:rPr>
              <w:t>Formulohen</w:t>
            </w:r>
            <w:proofErr w:type="spellEnd"/>
            <w:r w:rsidRPr="009E3109">
              <w:rPr>
                <w:color w:val="080C0C"/>
              </w:rPr>
              <w:t xml:space="preserve"> </w:t>
            </w:r>
            <w:proofErr w:type="spellStart"/>
            <w:r w:rsidRPr="009E3109">
              <w:rPr>
                <w:color w:val="080C0C"/>
              </w:rPr>
              <w:t>dy</w:t>
            </w:r>
            <w:proofErr w:type="spellEnd"/>
            <w:r w:rsidRPr="009E3109">
              <w:rPr>
                <w:color w:val="080C0C"/>
              </w:rPr>
              <w:t xml:space="preserve"> </w:t>
            </w:r>
            <w:proofErr w:type="spellStart"/>
            <w:r w:rsidRPr="009E3109">
              <w:rPr>
                <w:color w:val="080C0C"/>
              </w:rPr>
              <w:t>detyra</w:t>
            </w:r>
            <w:proofErr w:type="spellEnd"/>
            <w:r w:rsidRPr="009E3109">
              <w:rPr>
                <w:color w:val="080C0C"/>
              </w:rPr>
              <w:t xml:space="preserve"> </w:t>
            </w:r>
            <w:proofErr w:type="spellStart"/>
            <w:r w:rsidRPr="009E3109">
              <w:rPr>
                <w:color w:val="080C0C"/>
              </w:rPr>
              <w:t>problemore</w:t>
            </w:r>
            <w:proofErr w:type="spellEnd"/>
            <w:r w:rsidRPr="009E3109">
              <w:rPr>
                <w:color w:val="080C0C"/>
              </w:rPr>
              <w:t xml:space="preserve"> me </w:t>
            </w:r>
            <w:proofErr w:type="spellStart"/>
            <w:r w:rsidRPr="009E3109">
              <w:rPr>
                <w:color w:val="080C0C"/>
              </w:rPr>
              <w:t>kalim</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dhjetëshes</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qindëshes</w:t>
            </w:r>
            <w:proofErr w:type="spellEnd"/>
            <w:r w:rsidRPr="009E3109">
              <w:rPr>
                <w:color w:val="080C0C"/>
              </w:rPr>
              <w:t>.</w:t>
            </w:r>
          </w:p>
          <w:p w14:paraId="2EC3F879" w14:textId="77777777" w:rsidR="00FB6E8C" w:rsidRPr="009E3109" w:rsidRDefault="00FB6E8C" w:rsidP="007A25B0">
            <w:pPr>
              <w:pStyle w:val="NoSpacing"/>
              <w:rPr>
                <w:color w:val="080C0C"/>
              </w:rPr>
            </w:pPr>
          </w:p>
          <w:p w14:paraId="2A984351" w14:textId="77777777" w:rsidR="00FB6E8C" w:rsidRPr="009E3109" w:rsidRDefault="00FB6E8C" w:rsidP="007A25B0">
            <w:pPr>
              <w:pStyle w:val="NoSpacing"/>
              <w:rPr>
                <w:color w:val="080C0C"/>
              </w:rPr>
            </w:pPr>
          </w:p>
        </w:tc>
      </w:tr>
    </w:tbl>
    <w:p w14:paraId="7FF90F2A" w14:textId="77777777" w:rsidR="00FB6E8C" w:rsidRPr="009E3109" w:rsidRDefault="00FB6E8C" w:rsidP="00FB6E8C"/>
    <w:p w14:paraId="10C7C9B4" w14:textId="77777777" w:rsidR="00FB6E8C" w:rsidRPr="009E3109" w:rsidRDefault="00FB6E8C" w:rsidP="00FB6E8C"/>
    <w:p w14:paraId="5B91B337" w14:textId="77777777" w:rsidR="00FB6E8C" w:rsidRPr="009E3109" w:rsidRDefault="00FB6E8C" w:rsidP="00FB6E8C"/>
    <w:p w14:paraId="7F9520FD" w14:textId="77777777" w:rsidR="00FB6E8C" w:rsidRPr="009E3109" w:rsidRDefault="00FB6E8C" w:rsidP="00FB6E8C"/>
    <w:p w14:paraId="171F8C37" w14:textId="77777777" w:rsidR="00FB6E8C" w:rsidRPr="009E3109" w:rsidRDefault="00FB6E8C" w:rsidP="00FB6E8C"/>
    <w:p w14:paraId="3052C8A9" w14:textId="77777777" w:rsidR="00FB6E8C" w:rsidRPr="009E3109" w:rsidRDefault="00FB6E8C" w:rsidP="00FB6E8C"/>
    <w:p w14:paraId="72E8DB73" w14:textId="77777777" w:rsidR="00FB6E8C" w:rsidRPr="009E3109" w:rsidRDefault="00FB6E8C" w:rsidP="00FB6E8C"/>
    <w:p w14:paraId="6A37C5BC" w14:textId="77777777" w:rsidR="00FB6E8C" w:rsidRPr="009E3109"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1D85267A" w14:textId="77777777" w:rsidTr="007A25B0">
        <w:trPr>
          <w:trHeight w:val="206"/>
        </w:trPr>
        <w:tc>
          <w:tcPr>
            <w:tcW w:w="10105" w:type="dxa"/>
            <w:tcBorders>
              <w:top w:val="single" w:sz="8" w:space="0" w:color="000000"/>
              <w:bottom w:val="nil"/>
            </w:tcBorders>
            <w:shd w:val="clear" w:color="auto" w:fill="000000"/>
            <w:hideMark/>
          </w:tcPr>
          <w:p w14:paraId="78A999FB" w14:textId="3CF8BDDA"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675441">
              <w:rPr>
                <w:rFonts w:ascii="Times New Roman" w:eastAsia="MS Mincho" w:hAnsi="Times New Roman" w:cs="Times New Roman"/>
                <w:b/>
                <w:bCs/>
                <w:color w:val="0D0D0D"/>
                <w:sz w:val="24"/>
                <w:szCs w:val="24"/>
                <w:lang w:val="sq-AL"/>
              </w:rPr>
              <w:t>60</w:t>
            </w:r>
          </w:p>
        </w:tc>
      </w:tr>
      <w:tr w:rsidR="00FB6E8C" w:rsidRPr="009E3109" w14:paraId="1857BF4C" w14:textId="77777777" w:rsidTr="007A25B0">
        <w:trPr>
          <w:trHeight w:val="379"/>
        </w:trPr>
        <w:tc>
          <w:tcPr>
            <w:tcW w:w="10105" w:type="dxa"/>
            <w:tcBorders>
              <w:top w:val="single" w:sz="8" w:space="0" w:color="000000"/>
              <w:bottom w:val="single" w:sz="8" w:space="0" w:color="000000"/>
            </w:tcBorders>
            <w:hideMark/>
          </w:tcPr>
          <w:p w14:paraId="1821C634" w14:textId="1AE5DCE8"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62BD6EFD" w14:textId="0DC90665"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263B4201" w14:textId="77777777" w:rsidTr="007A25B0">
        <w:trPr>
          <w:trHeight w:val="2390"/>
        </w:trPr>
        <w:tc>
          <w:tcPr>
            <w:tcW w:w="10105" w:type="dxa"/>
            <w:tcBorders>
              <w:top w:val="nil"/>
            </w:tcBorders>
          </w:tcPr>
          <w:p w14:paraId="795282D9" w14:textId="77777777" w:rsidR="00FB6E8C" w:rsidRDefault="00FB6E8C" w:rsidP="007A25B0">
            <w:pPr>
              <w:pStyle w:val="NoSpacing"/>
              <w:rPr>
                <w:color w:val="080C0C"/>
                <w:lang w:val="it-IT"/>
              </w:rPr>
            </w:pPr>
          </w:p>
          <w:p w14:paraId="641A6914" w14:textId="77777777" w:rsidR="00675441" w:rsidRPr="00675441" w:rsidRDefault="00675441" w:rsidP="00675441">
            <w:pPr>
              <w:pStyle w:val="NoSpacing"/>
              <w:rPr>
                <w:b/>
                <w:bCs/>
                <w:color w:val="080C0C"/>
                <w:lang w:val="it-IT"/>
              </w:rPr>
            </w:pPr>
            <w:r w:rsidRPr="00675441">
              <w:rPr>
                <w:b/>
                <w:bCs/>
                <w:color w:val="080C0C"/>
                <w:lang w:val="it-IT"/>
              </w:rPr>
              <w:t>Tema: Numrat natyrorë</w:t>
            </w:r>
          </w:p>
          <w:p w14:paraId="643E1315" w14:textId="77777777" w:rsidR="00675441" w:rsidRPr="00675441" w:rsidRDefault="00675441" w:rsidP="00675441">
            <w:pPr>
              <w:pStyle w:val="NoSpacing"/>
              <w:rPr>
                <w:b/>
                <w:bCs/>
                <w:color w:val="080C0C"/>
                <w:lang w:val="it-IT"/>
              </w:rPr>
            </w:pPr>
            <w:r w:rsidRPr="00675441">
              <w:rPr>
                <w:b/>
                <w:bCs/>
                <w:color w:val="080C0C"/>
                <w:lang w:val="it-IT"/>
              </w:rPr>
              <w:t>Rezultatet e të nxënit të temës:</w:t>
            </w:r>
          </w:p>
          <w:p w14:paraId="3C6EFF45" w14:textId="77777777" w:rsidR="00675441" w:rsidRPr="00675441" w:rsidRDefault="00675441" w:rsidP="00675441">
            <w:pPr>
              <w:pStyle w:val="NoSpacing"/>
              <w:rPr>
                <w:color w:val="080C0C"/>
                <w:lang w:val="it-IT"/>
              </w:rPr>
            </w:pPr>
            <w:r w:rsidRPr="00675441">
              <w:rPr>
                <w:color w:val="080C0C"/>
                <w:lang w:val="it-IT"/>
              </w:rPr>
              <w:t>Kryen veprimet aritmetike me numra natyrorë (gjen shumën dhe ndryshimin e numrave deri në 10000).</w:t>
            </w:r>
          </w:p>
          <w:p w14:paraId="0943D076" w14:textId="77777777" w:rsidR="00675441" w:rsidRPr="00675441" w:rsidRDefault="00675441" w:rsidP="00675441">
            <w:pPr>
              <w:pStyle w:val="NoSpacing"/>
              <w:rPr>
                <w:color w:val="080C0C"/>
                <w:lang w:val="it-IT"/>
              </w:rPr>
            </w:pPr>
          </w:p>
          <w:p w14:paraId="09A102E8" w14:textId="0220A549" w:rsidR="00675441" w:rsidRPr="00675441" w:rsidRDefault="00675441" w:rsidP="00675441">
            <w:pPr>
              <w:pStyle w:val="NoSpacing"/>
              <w:rPr>
                <w:b/>
                <w:bCs/>
                <w:color w:val="080C0C"/>
                <w:lang w:val="it-IT"/>
              </w:rPr>
            </w:pPr>
            <w:r w:rsidRPr="00675441">
              <w:rPr>
                <w:b/>
                <w:bCs/>
                <w:color w:val="080C0C"/>
                <w:lang w:val="it-IT"/>
              </w:rPr>
              <w:t>Kontributi në rezultatet për kompetencat kryesore të shkallës: I.1,3; II.1, 4, 5,7; III.1,4; VI.2.</w:t>
            </w:r>
          </w:p>
          <w:p w14:paraId="00F92F10" w14:textId="77777777" w:rsidR="00675441" w:rsidRPr="00675441" w:rsidRDefault="00675441" w:rsidP="00675441">
            <w:pPr>
              <w:pStyle w:val="NoSpacing"/>
              <w:rPr>
                <w:b/>
                <w:bCs/>
                <w:color w:val="080C0C"/>
                <w:lang w:val="it-IT"/>
              </w:rPr>
            </w:pPr>
            <w:r w:rsidRPr="00675441">
              <w:rPr>
                <w:b/>
                <w:bCs/>
                <w:color w:val="080C0C"/>
                <w:lang w:val="it-IT"/>
              </w:rPr>
              <w:t>Kontributi në rezultatet e fushës së kurrikulës: 1.1,3,4; 2.1,4; 3.1,3,4; 5.1; 6.2.</w:t>
            </w:r>
          </w:p>
          <w:p w14:paraId="728F35CD" w14:textId="77777777" w:rsidR="00675441" w:rsidRDefault="00675441" w:rsidP="00675441">
            <w:pPr>
              <w:pStyle w:val="NoSpacing"/>
              <w:rPr>
                <w:color w:val="080C0C"/>
                <w:lang w:val="it-IT"/>
              </w:rPr>
            </w:pPr>
          </w:p>
          <w:p w14:paraId="167CA980" w14:textId="7D30E42E" w:rsidR="00675441" w:rsidRPr="009E3109" w:rsidRDefault="00675441" w:rsidP="00675441">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7B0FF421" w14:textId="77777777" w:rsidR="00675441" w:rsidRPr="00675441" w:rsidRDefault="00675441" w:rsidP="00675441">
            <w:pPr>
              <w:pStyle w:val="NoSpacing"/>
              <w:rPr>
                <w:b/>
                <w:bCs/>
                <w:color w:val="080C0C"/>
                <w:lang w:val="it-IT"/>
              </w:rPr>
            </w:pPr>
            <w:r w:rsidRPr="00675441">
              <w:rPr>
                <w:b/>
                <w:bCs/>
                <w:color w:val="080C0C"/>
                <w:lang w:val="it-IT"/>
              </w:rPr>
              <w:t>Njësia mësimore: Zbritja e numrave pa prishje</w:t>
            </w:r>
          </w:p>
          <w:p w14:paraId="2E1588B4" w14:textId="77777777" w:rsidR="00675441" w:rsidRPr="00675441" w:rsidRDefault="00675441" w:rsidP="00675441">
            <w:pPr>
              <w:pStyle w:val="NoSpacing"/>
              <w:rPr>
                <w:color w:val="080C0C"/>
                <w:lang w:val="it-IT"/>
              </w:rPr>
            </w:pPr>
            <w:r w:rsidRPr="00675441">
              <w:rPr>
                <w:color w:val="080C0C"/>
                <w:lang w:val="it-IT"/>
              </w:rPr>
              <w:t>Rezultatet e të nxënit të orës mësimore:</w:t>
            </w:r>
          </w:p>
          <w:p w14:paraId="0B2A3ED4" w14:textId="77777777" w:rsidR="00675441" w:rsidRPr="00675441" w:rsidRDefault="00675441" w:rsidP="00675441">
            <w:pPr>
              <w:pStyle w:val="NoSpacing"/>
              <w:rPr>
                <w:color w:val="080C0C"/>
                <w:lang w:val="it-IT"/>
              </w:rPr>
            </w:pPr>
            <w:r w:rsidRPr="00675441">
              <w:rPr>
                <w:color w:val="080C0C"/>
                <w:lang w:val="it-IT"/>
              </w:rPr>
              <w:t>•</w:t>
            </w:r>
            <w:r w:rsidRPr="00675441">
              <w:rPr>
                <w:color w:val="080C0C"/>
                <w:lang w:val="it-IT"/>
              </w:rPr>
              <w:tab/>
              <w:t>Kryen veprimin e zbritjes së numrave me prishje;</w:t>
            </w:r>
          </w:p>
          <w:p w14:paraId="6EB911E5" w14:textId="77777777" w:rsidR="00675441" w:rsidRPr="00675441" w:rsidRDefault="00675441" w:rsidP="00675441">
            <w:pPr>
              <w:pStyle w:val="NoSpacing"/>
              <w:rPr>
                <w:color w:val="080C0C"/>
                <w:lang w:val="it-IT"/>
              </w:rPr>
            </w:pPr>
            <w:r w:rsidRPr="00675441">
              <w:rPr>
                <w:color w:val="080C0C"/>
                <w:lang w:val="it-IT"/>
              </w:rPr>
              <w:t>•</w:t>
            </w:r>
            <w:r w:rsidRPr="00675441">
              <w:rPr>
                <w:color w:val="080C0C"/>
                <w:lang w:val="it-IT"/>
              </w:rPr>
              <w:tab/>
              <w:t>Aplikon më tepër si një mënyrë për të gjetur ndryshimin e dy numrave me prishje;</w:t>
            </w:r>
          </w:p>
          <w:p w14:paraId="4CF077F3" w14:textId="77777777" w:rsidR="00675441" w:rsidRPr="00675441" w:rsidRDefault="00675441" w:rsidP="00675441">
            <w:pPr>
              <w:pStyle w:val="NoSpacing"/>
              <w:rPr>
                <w:color w:val="080C0C"/>
                <w:lang w:val="it-IT"/>
              </w:rPr>
            </w:pPr>
            <w:r w:rsidRPr="00675441">
              <w:rPr>
                <w:color w:val="080C0C"/>
                <w:lang w:val="it-IT"/>
              </w:rPr>
              <w:t>•</w:t>
            </w:r>
            <w:r w:rsidRPr="00675441">
              <w:rPr>
                <w:color w:val="080C0C"/>
                <w:lang w:val="it-IT"/>
              </w:rPr>
              <w:tab/>
              <w:t>Krijon detyra me zbritje pa prishje.</w:t>
            </w:r>
          </w:p>
          <w:p w14:paraId="4036858F" w14:textId="77777777" w:rsidR="00675441" w:rsidRPr="00675441" w:rsidRDefault="00675441" w:rsidP="00675441">
            <w:pPr>
              <w:pStyle w:val="NoSpacing"/>
              <w:rPr>
                <w:color w:val="080C0C"/>
                <w:lang w:val="it-IT"/>
              </w:rPr>
            </w:pPr>
            <w:r w:rsidRPr="00675441">
              <w:rPr>
                <w:b/>
                <w:bCs/>
                <w:color w:val="080C0C"/>
                <w:lang w:val="it-IT"/>
              </w:rPr>
              <w:t>Kriteret e suksesit</w:t>
            </w:r>
            <w:r w:rsidRPr="00675441">
              <w:rPr>
                <w:color w:val="080C0C"/>
                <w:lang w:val="it-IT"/>
              </w:rPr>
              <w:t>: Përcaktohen me nxënësit në klasë.</w:t>
            </w:r>
          </w:p>
          <w:p w14:paraId="06AEA874" w14:textId="77777777" w:rsidR="00675441" w:rsidRPr="00675441" w:rsidRDefault="00675441" w:rsidP="00675441">
            <w:pPr>
              <w:pStyle w:val="NoSpacing"/>
              <w:rPr>
                <w:color w:val="080C0C"/>
                <w:lang w:val="it-IT"/>
              </w:rPr>
            </w:pPr>
            <w:r w:rsidRPr="00675441">
              <w:rPr>
                <w:b/>
                <w:bCs/>
                <w:color w:val="080C0C"/>
                <w:lang w:val="it-IT"/>
              </w:rPr>
              <w:t>Burimet, mjetet e konkretizimit dhe materialet mësimore</w:t>
            </w:r>
            <w:r w:rsidRPr="00675441">
              <w:rPr>
                <w:color w:val="080C0C"/>
                <w:lang w:val="it-IT"/>
              </w:rPr>
              <w:t>: fletë me detyra.</w:t>
            </w:r>
          </w:p>
          <w:p w14:paraId="75811406" w14:textId="77777777" w:rsidR="00675441" w:rsidRPr="00675441" w:rsidRDefault="00675441" w:rsidP="00675441">
            <w:pPr>
              <w:pStyle w:val="NoSpacing"/>
              <w:rPr>
                <w:color w:val="080C0C"/>
                <w:lang w:val="it-IT"/>
              </w:rPr>
            </w:pPr>
            <w:r w:rsidRPr="00675441">
              <w:rPr>
                <w:color w:val="080C0C"/>
                <w:lang w:val="it-IT"/>
              </w:rPr>
              <w:t>Lidhja me lëndët e tjera mësimore dhe/apo me çështjet ndërkurrikulare dhe situatat jetësore:</w:t>
            </w:r>
          </w:p>
          <w:p w14:paraId="73EA189F" w14:textId="77777777" w:rsidR="00675441" w:rsidRPr="00675441" w:rsidRDefault="00675441" w:rsidP="00675441">
            <w:pPr>
              <w:pStyle w:val="NoSpacing"/>
              <w:rPr>
                <w:color w:val="080C0C"/>
                <w:lang w:val="it-IT"/>
              </w:rPr>
            </w:pPr>
            <w:r w:rsidRPr="00675441">
              <w:rPr>
                <w:color w:val="080C0C"/>
                <w:lang w:val="it-IT"/>
              </w:rPr>
              <w:t>Gjuhë amtare (shqipe), Shkathtësi për jetë</w:t>
            </w:r>
          </w:p>
          <w:p w14:paraId="76BF8212" w14:textId="77777777" w:rsidR="00675441" w:rsidRDefault="00675441" w:rsidP="00675441">
            <w:pPr>
              <w:pStyle w:val="NoSpacing"/>
              <w:rPr>
                <w:color w:val="080C0C"/>
                <w:lang w:val="it-IT"/>
              </w:rPr>
            </w:pPr>
          </w:p>
          <w:p w14:paraId="1378D915" w14:textId="35EEB326" w:rsidR="00675441" w:rsidRPr="00675441" w:rsidRDefault="00675441" w:rsidP="00675441">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2BEDE58D" w14:textId="77777777" w:rsidR="00675441" w:rsidRPr="00675441" w:rsidRDefault="00675441" w:rsidP="00675441">
            <w:pPr>
              <w:pStyle w:val="NoSpacing"/>
              <w:rPr>
                <w:color w:val="080C0C"/>
                <w:lang w:val="it-IT"/>
              </w:rPr>
            </w:pPr>
            <w:r w:rsidRPr="00675441">
              <w:rPr>
                <w:color w:val="080C0C"/>
                <w:lang w:val="it-IT"/>
              </w:rPr>
              <w:t>Parashikimi:</w:t>
            </w:r>
          </w:p>
          <w:p w14:paraId="608C132F" w14:textId="77777777" w:rsidR="00675441" w:rsidRPr="00675441" w:rsidRDefault="00675441" w:rsidP="00675441">
            <w:pPr>
              <w:pStyle w:val="NoSpacing"/>
              <w:rPr>
                <w:b/>
                <w:bCs/>
                <w:color w:val="080C0C"/>
                <w:lang w:val="it-IT"/>
              </w:rPr>
            </w:pPr>
            <w:r w:rsidRPr="00675441">
              <w:rPr>
                <w:b/>
                <w:bCs/>
                <w:color w:val="080C0C"/>
                <w:lang w:val="it-IT"/>
              </w:rPr>
              <w:t>Përgatitja për të nxënët</w:t>
            </w:r>
          </w:p>
          <w:p w14:paraId="51D90CD1" w14:textId="4B23A966" w:rsidR="00675441" w:rsidRDefault="00675441" w:rsidP="00675441">
            <w:pPr>
              <w:pStyle w:val="NoSpacing"/>
              <w:rPr>
                <w:b/>
                <w:bCs/>
                <w:color w:val="080C0C"/>
                <w:lang w:val="it-IT"/>
              </w:rPr>
            </w:pPr>
            <w:r w:rsidRPr="00675441">
              <w:rPr>
                <w:b/>
                <w:bCs/>
                <w:color w:val="080C0C"/>
                <w:lang w:val="it-IT"/>
              </w:rPr>
              <w:t>Mendja më e shpejtë</w:t>
            </w:r>
          </w:p>
          <w:p w14:paraId="1910983A" w14:textId="77777777" w:rsidR="00622442" w:rsidRPr="00675441" w:rsidRDefault="00622442" w:rsidP="00675441">
            <w:pPr>
              <w:pStyle w:val="NoSpacing"/>
              <w:rPr>
                <w:b/>
                <w:bCs/>
                <w:color w:val="080C0C"/>
                <w:lang w:val="it-IT"/>
              </w:rPr>
            </w:pPr>
          </w:p>
          <w:p w14:paraId="4D09A1BC" w14:textId="77777777" w:rsidR="00675441" w:rsidRPr="00675441" w:rsidRDefault="00675441" w:rsidP="00675441">
            <w:pPr>
              <w:pStyle w:val="NoSpacing"/>
              <w:rPr>
                <w:color w:val="080C0C"/>
                <w:lang w:val="it-IT"/>
              </w:rPr>
            </w:pPr>
            <w:r w:rsidRPr="00675441">
              <w:rPr>
                <w:color w:val="080C0C"/>
                <w:lang w:val="it-IT"/>
              </w:rPr>
              <w:t>Para nxënësve lexohet një detyrë me fjalë. Thesari dhe Uskana në raftin e tyre të librave kishin gjithsej 2254 libra. Gjatë dy viteve ata lexuan 1100 libra. Edhe sa libra u mbetën pa lexuar?</w:t>
            </w:r>
          </w:p>
          <w:p w14:paraId="058E94AC" w14:textId="77777777" w:rsidR="00675441" w:rsidRPr="00675441" w:rsidRDefault="00675441" w:rsidP="00675441">
            <w:pPr>
              <w:pStyle w:val="NoSpacing"/>
              <w:rPr>
                <w:color w:val="080C0C"/>
                <w:lang w:val="it-IT"/>
              </w:rPr>
            </w:pPr>
            <w:r w:rsidRPr="00675441">
              <w:rPr>
                <w:color w:val="080C0C"/>
                <w:lang w:val="it-IT"/>
              </w:rPr>
              <w:t>Nxënësi që arrin ta zgjidhë detyrën i pari del dhe e paraqet para klasës në mënyrë të shkruar.</w:t>
            </w:r>
          </w:p>
          <w:p w14:paraId="49EA4920" w14:textId="77777777" w:rsidR="00675441" w:rsidRPr="00675441" w:rsidRDefault="00675441" w:rsidP="00675441">
            <w:pPr>
              <w:pStyle w:val="NoSpacing"/>
              <w:rPr>
                <w:color w:val="080C0C"/>
                <w:lang w:val="it-IT"/>
              </w:rPr>
            </w:pPr>
          </w:p>
          <w:p w14:paraId="4465D221" w14:textId="536B4376" w:rsidR="00675441" w:rsidRDefault="00675441" w:rsidP="00675441">
            <w:pPr>
              <w:pStyle w:val="NoSpacing"/>
              <w:rPr>
                <w:color w:val="080C0C"/>
                <w:lang w:val="it-IT"/>
              </w:rPr>
            </w:pPr>
          </w:p>
          <w:p w14:paraId="290FC096" w14:textId="77777777" w:rsidR="00675441" w:rsidRPr="00675441" w:rsidRDefault="00675441" w:rsidP="00675441">
            <w:pPr>
              <w:pStyle w:val="NoSpacing"/>
              <w:rPr>
                <w:b/>
                <w:bCs/>
                <w:color w:val="080C0C"/>
                <w:lang w:val="it-IT"/>
              </w:rPr>
            </w:pPr>
          </w:p>
          <w:p w14:paraId="113B0C04" w14:textId="77777777" w:rsidR="00675441" w:rsidRPr="00675441" w:rsidRDefault="00675441" w:rsidP="00675441">
            <w:pPr>
              <w:pStyle w:val="NoSpacing"/>
              <w:rPr>
                <w:b/>
                <w:bCs/>
                <w:color w:val="080C0C"/>
                <w:lang w:val="it-IT"/>
              </w:rPr>
            </w:pPr>
            <w:r w:rsidRPr="00675441">
              <w:rPr>
                <w:b/>
                <w:bCs/>
                <w:color w:val="080C0C"/>
                <w:lang w:val="it-IT"/>
              </w:rPr>
              <w:t>Ndërtimi i njohurive dhe i shkathtësive: Përpunimi i përmbajtjes</w:t>
            </w:r>
          </w:p>
          <w:p w14:paraId="2148A8A2" w14:textId="77777777" w:rsidR="00675441" w:rsidRDefault="00675441" w:rsidP="00675441">
            <w:pPr>
              <w:pStyle w:val="NoSpacing"/>
              <w:rPr>
                <w:b/>
                <w:bCs/>
                <w:color w:val="080C0C"/>
                <w:lang w:val="it-IT"/>
              </w:rPr>
            </w:pPr>
            <w:r w:rsidRPr="00675441">
              <w:rPr>
                <w:b/>
                <w:bCs/>
                <w:color w:val="080C0C"/>
                <w:lang w:val="it-IT"/>
              </w:rPr>
              <w:t>Mendo puno në dyshe, gjejë zgjidhjet</w:t>
            </w:r>
          </w:p>
          <w:p w14:paraId="4E438F13" w14:textId="77777777" w:rsidR="00675441" w:rsidRPr="00675441" w:rsidRDefault="00675441" w:rsidP="00675441">
            <w:pPr>
              <w:pStyle w:val="NoSpacing"/>
              <w:rPr>
                <w:b/>
                <w:bCs/>
                <w:color w:val="080C0C"/>
                <w:lang w:val="it-IT"/>
              </w:rPr>
            </w:pPr>
          </w:p>
          <w:p w14:paraId="7B7A04A6" w14:textId="77777777" w:rsidR="00675441" w:rsidRPr="00675441" w:rsidRDefault="00675441" w:rsidP="00675441">
            <w:pPr>
              <w:pStyle w:val="NoSpacing"/>
              <w:rPr>
                <w:color w:val="080C0C"/>
                <w:lang w:val="it-IT"/>
              </w:rPr>
            </w:pPr>
            <w:r w:rsidRPr="00675441">
              <w:rPr>
                <w:color w:val="080C0C"/>
                <w:lang w:val="it-IT"/>
              </w:rPr>
              <w:t>Nxënësit udhëzohen të punojnë detyrat e përgatitura paraprakisht. Detyrat i zgjidhin në dyshe. Secila dyshe në fletët e tyre ka detyra të marra nga fleta e librit.</w:t>
            </w:r>
          </w:p>
          <w:p w14:paraId="13113E2E" w14:textId="77777777" w:rsidR="00675441" w:rsidRPr="00675441" w:rsidRDefault="00675441" w:rsidP="00675441">
            <w:pPr>
              <w:pStyle w:val="NoSpacing"/>
              <w:rPr>
                <w:color w:val="080C0C"/>
                <w:lang w:val="it-IT"/>
              </w:rPr>
            </w:pPr>
            <w:r w:rsidRPr="00675441">
              <w:rPr>
                <w:color w:val="080C0C"/>
                <w:lang w:val="it-IT"/>
              </w:rPr>
              <w:t>Nxënësit prezantojnë detyrat para klasës dhe diskutojnë për mënyrën e zgjidhjes së tyre.</w:t>
            </w:r>
          </w:p>
          <w:p w14:paraId="178B3784" w14:textId="77777777" w:rsidR="00675441" w:rsidRPr="00675441" w:rsidRDefault="00675441" w:rsidP="00675441">
            <w:pPr>
              <w:pStyle w:val="NoSpacing"/>
              <w:rPr>
                <w:color w:val="080C0C"/>
                <w:lang w:val="it-IT"/>
              </w:rPr>
            </w:pPr>
            <w:r w:rsidRPr="00675441">
              <w:rPr>
                <w:color w:val="080C0C"/>
                <w:lang w:val="it-IT"/>
              </w:rPr>
              <w:t>Prezantohen detyra në shtyllë dhe detyra në rreshta, si dhe me grupim të mijësheve, qindësheve e dhjetësheve, si dhe njësheve për të kuptuar ata që detyrat mund të zgjidhen në mënyra të ndryshme.</w:t>
            </w:r>
          </w:p>
          <w:p w14:paraId="52DD7D65" w14:textId="77777777" w:rsidR="00675441" w:rsidRPr="00675441" w:rsidRDefault="00675441" w:rsidP="00675441">
            <w:pPr>
              <w:pStyle w:val="NoSpacing"/>
              <w:rPr>
                <w:color w:val="080C0C"/>
                <w:lang w:val="it-IT"/>
              </w:rPr>
            </w:pPr>
          </w:p>
          <w:p w14:paraId="16207F9C" w14:textId="77777777" w:rsidR="00675441" w:rsidRPr="00675441" w:rsidRDefault="00675441" w:rsidP="00675441">
            <w:pPr>
              <w:pStyle w:val="NoSpacing"/>
              <w:rPr>
                <w:color w:val="080C0C"/>
                <w:lang w:val="it-IT"/>
              </w:rPr>
            </w:pPr>
            <w:r w:rsidRPr="00675441">
              <w:rPr>
                <w:color w:val="080C0C"/>
                <w:lang w:val="it-IT"/>
              </w:rPr>
              <w:t>Përforcimi:</w:t>
            </w:r>
          </w:p>
          <w:p w14:paraId="77CC3712" w14:textId="77777777" w:rsidR="00675441" w:rsidRPr="00675441" w:rsidRDefault="00675441" w:rsidP="00675441">
            <w:pPr>
              <w:pStyle w:val="NoSpacing"/>
              <w:rPr>
                <w:b/>
                <w:bCs/>
                <w:color w:val="080C0C"/>
                <w:lang w:val="it-IT"/>
              </w:rPr>
            </w:pPr>
            <w:r w:rsidRPr="00675441">
              <w:rPr>
                <w:b/>
                <w:bCs/>
                <w:color w:val="080C0C"/>
                <w:lang w:val="it-IT"/>
              </w:rPr>
              <w:t>Konsolidimi dhe zbatimi i të nxënit</w:t>
            </w:r>
          </w:p>
          <w:p w14:paraId="0BD08703" w14:textId="59D83CE1" w:rsidR="00675441" w:rsidRPr="00675441" w:rsidRDefault="00675441" w:rsidP="00675441">
            <w:pPr>
              <w:pStyle w:val="NoSpacing"/>
              <w:rPr>
                <w:b/>
                <w:bCs/>
                <w:color w:val="080C0C"/>
                <w:lang w:val="it-IT"/>
              </w:rPr>
            </w:pPr>
            <w:r w:rsidRPr="00675441">
              <w:rPr>
                <w:b/>
                <w:bCs/>
                <w:color w:val="080C0C"/>
                <w:lang w:val="it-IT"/>
              </w:rPr>
              <w:t>Ndërro fletoret</w:t>
            </w:r>
          </w:p>
          <w:p w14:paraId="08EB6260" w14:textId="2CAC9D5F" w:rsidR="00675441" w:rsidRPr="00675441" w:rsidRDefault="00675441" w:rsidP="00675441">
            <w:pPr>
              <w:pStyle w:val="NoSpacing"/>
              <w:rPr>
                <w:color w:val="080C0C"/>
                <w:lang w:val="it-IT"/>
              </w:rPr>
            </w:pPr>
            <w:r w:rsidRPr="00675441">
              <w:rPr>
                <w:color w:val="080C0C"/>
                <w:lang w:val="it-IT"/>
              </w:rPr>
              <w:t>Nxënësit udhëzohen që të hartojnë një detyrë pa prishje për shokun/shoqen e bankës në fletoren e tij/saj. Pasi të zgjidhin detyrat, sërish ndërrojnë fletoret dhe korrigjojnë detyrat e njëri-tjetrit.</w:t>
            </w:r>
          </w:p>
          <w:p w14:paraId="4929B260" w14:textId="510E292C" w:rsidR="00675441" w:rsidRPr="009E3109" w:rsidRDefault="00675441" w:rsidP="00675441">
            <w:pPr>
              <w:pStyle w:val="NoSpacing"/>
              <w:rPr>
                <w:b/>
                <w:color w:val="080C0C"/>
                <w:lang w:val="it-IT"/>
              </w:rPr>
            </w:pPr>
            <w:r w:rsidRPr="009E3109">
              <w:rPr>
                <w:b/>
                <w:color w:val="080C0C"/>
                <w:lang w:val="it-IT"/>
              </w:rPr>
              <w:lastRenderedPageBreak/>
              <w:t>Vlerësimi i nxënësve:</w:t>
            </w:r>
          </w:p>
          <w:p w14:paraId="06FAA513" w14:textId="77777777" w:rsidR="00675441" w:rsidRPr="00675441" w:rsidRDefault="00675441" w:rsidP="00675441">
            <w:pPr>
              <w:pStyle w:val="NoSpacing"/>
              <w:rPr>
                <w:color w:val="080C0C"/>
                <w:lang w:val="it-IT"/>
              </w:rPr>
            </w:pPr>
          </w:p>
          <w:p w14:paraId="5FACDAE0" w14:textId="77777777" w:rsidR="00675441" w:rsidRPr="00675441" w:rsidRDefault="00675441" w:rsidP="00675441">
            <w:pPr>
              <w:pStyle w:val="NoSpacing"/>
              <w:rPr>
                <w:color w:val="080C0C"/>
                <w:lang w:val="it-IT"/>
              </w:rPr>
            </w:pPr>
            <w:r w:rsidRPr="00675441">
              <w:rPr>
                <w:color w:val="080C0C"/>
                <w:lang w:val="it-IT"/>
              </w:rPr>
              <w:t>Nxënësit vlerësohen për saktësinë e kryerjes së veprimit të zbritjes të numrave pa prishje, aplikimin e disa mënyrave për të gjetur ndryshimin e numrave pa prishje dhe krijimin e detyrave me zbritje pa prishje.</w:t>
            </w:r>
          </w:p>
          <w:p w14:paraId="0555A097" w14:textId="77777777" w:rsidR="00675441" w:rsidRPr="00675441" w:rsidRDefault="00675441" w:rsidP="00675441">
            <w:pPr>
              <w:pStyle w:val="NoSpacing"/>
              <w:rPr>
                <w:color w:val="080C0C"/>
                <w:lang w:val="it-IT"/>
              </w:rPr>
            </w:pPr>
          </w:p>
          <w:p w14:paraId="40FE72D5" w14:textId="77777777" w:rsidR="00675441" w:rsidRPr="00675441" w:rsidRDefault="00675441" w:rsidP="00675441">
            <w:pPr>
              <w:pStyle w:val="NoSpacing"/>
              <w:rPr>
                <w:color w:val="080C0C"/>
                <w:lang w:val="it-IT"/>
              </w:rPr>
            </w:pPr>
            <w:r w:rsidRPr="00675441">
              <w:rPr>
                <w:color w:val="080C0C"/>
                <w:lang w:val="it-IT"/>
              </w:rPr>
              <w:t>Detyrë:</w:t>
            </w:r>
          </w:p>
          <w:p w14:paraId="6D72C088" w14:textId="7C883522" w:rsidR="00FB6E8C" w:rsidRDefault="00675441" w:rsidP="00675441">
            <w:pPr>
              <w:pStyle w:val="NoSpacing"/>
              <w:rPr>
                <w:color w:val="080C0C"/>
                <w:lang w:val="it-IT"/>
              </w:rPr>
            </w:pPr>
            <w:r w:rsidRPr="00675441">
              <w:rPr>
                <w:color w:val="080C0C"/>
                <w:lang w:val="it-IT"/>
              </w:rPr>
              <w:t>Nxënësve u paraqiten në tabelë tri detyra që duhet t’i zgjidhin.</w:t>
            </w:r>
          </w:p>
          <w:p w14:paraId="66510B6E" w14:textId="77777777" w:rsidR="00FB6E8C" w:rsidRDefault="00FB6E8C" w:rsidP="007A25B0">
            <w:pPr>
              <w:pStyle w:val="NoSpacing"/>
              <w:rPr>
                <w:color w:val="080C0C"/>
                <w:lang w:val="it-IT"/>
              </w:rPr>
            </w:pPr>
          </w:p>
          <w:p w14:paraId="6A2EF35E" w14:textId="77777777" w:rsidR="00FB6E8C" w:rsidRPr="00112C98" w:rsidRDefault="00FB6E8C" w:rsidP="007A25B0">
            <w:pPr>
              <w:pStyle w:val="NoSpacing"/>
              <w:rPr>
                <w:color w:val="080C0C"/>
                <w:lang w:val="it-IT"/>
              </w:rPr>
            </w:pPr>
          </w:p>
        </w:tc>
      </w:tr>
    </w:tbl>
    <w:p w14:paraId="4A5FE692" w14:textId="77777777" w:rsidR="00FB6E8C" w:rsidRDefault="00FB6E8C" w:rsidP="00FB6E8C">
      <w:pPr>
        <w:rPr>
          <w:lang w:val="it-IT"/>
        </w:rPr>
      </w:pPr>
    </w:p>
    <w:p w14:paraId="5C1D5072" w14:textId="77777777" w:rsidR="00FB6E8C" w:rsidRDefault="00FB6E8C" w:rsidP="00FB6E8C">
      <w:pPr>
        <w:rPr>
          <w:lang w:val="it-IT"/>
        </w:rPr>
      </w:pPr>
    </w:p>
    <w:p w14:paraId="6BA40459" w14:textId="77777777" w:rsidR="00FB6E8C" w:rsidRDefault="00FB6E8C" w:rsidP="00FB6E8C">
      <w:pPr>
        <w:rPr>
          <w:lang w:val="it-IT"/>
        </w:rPr>
      </w:pPr>
    </w:p>
    <w:p w14:paraId="0E47A97F" w14:textId="77777777" w:rsidR="00FB6E8C" w:rsidRDefault="00FB6E8C" w:rsidP="00FB6E8C">
      <w:pPr>
        <w:rPr>
          <w:lang w:val="it-IT"/>
        </w:rPr>
      </w:pPr>
    </w:p>
    <w:p w14:paraId="6E3E149F" w14:textId="77777777" w:rsidR="00FB6E8C" w:rsidRDefault="00FB6E8C" w:rsidP="00FB6E8C">
      <w:pPr>
        <w:rPr>
          <w:lang w:val="it-IT"/>
        </w:rPr>
      </w:pPr>
    </w:p>
    <w:p w14:paraId="5EAA0D66"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349925F7" w14:textId="77777777" w:rsidTr="007A25B0">
        <w:trPr>
          <w:trHeight w:val="206"/>
        </w:trPr>
        <w:tc>
          <w:tcPr>
            <w:tcW w:w="10105" w:type="dxa"/>
            <w:tcBorders>
              <w:top w:val="single" w:sz="8" w:space="0" w:color="000000"/>
              <w:bottom w:val="nil"/>
            </w:tcBorders>
            <w:shd w:val="clear" w:color="auto" w:fill="000000"/>
            <w:hideMark/>
          </w:tcPr>
          <w:p w14:paraId="3CD0E2CA" w14:textId="424D3B26"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EE4DDC">
              <w:rPr>
                <w:rFonts w:ascii="Times New Roman" w:eastAsia="MS Mincho" w:hAnsi="Times New Roman" w:cs="Times New Roman"/>
                <w:b/>
                <w:bCs/>
                <w:color w:val="0D0D0D"/>
                <w:sz w:val="24"/>
                <w:szCs w:val="24"/>
                <w:lang w:val="sq-AL"/>
              </w:rPr>
              <w:t>61</w:t>
            </w:r>
          </w:p>
        </w:tc>
      </w:tr>
      <w:tr w:rsidR="00FB6E8C" w:rsidRPr="009E3109" w14:paraId="183E5D9B" w14:textId="77777777" w:rsidTr="007A25B0">
        <w:trPr>
          <w:trHeight w:val="379"/>
        </w:trPr>
        <w:tc>
          <w:tcPr>
            <w:tcW w:w="10105" w:type="dxa"/>
            <w:tcBorders>
              <w:top w:val="single" w:sz="8" w:space="0" w:color="000000"/>
              <w:bottom w:val="single" w:sz="8" w:space="0" w:color="000000"/>
            </w:tcBorders>
            <w:hideMark/>
          </w:tcPr>
          <w:p w14:paraId="7252529D" w14:textId="004AB4DF"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5B3841BA" w14:textId="4D1DACF2"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6C82C6CF" w14:textId="77777777" w:rsidTr="007A25B0">
        <w:trPr>
          <w:trHeight w:val="2390"/>
        </w:trPr>
        <w:tc>
          <w:tcPr>
            <w:tcW w:w="10105" w:type="dxa"/>
            <w:tcBorders>
              <w:top w:val="nil"/>
            </w:tcBorders>
          </w:tcPr>
          <w:p w14:paraId="2B99BF67" w14:textId="77777777" w:rsidR="00FB6E8C" w:rsidRDefault="00FB6E8C" w:rsidP="007A25B0">
            <w:pPr>
              <w:pStyle w:val="NoSpacing"/>
              <w:rPr>
                <w:color w:val="080C0C"/>
                <w:lang w:val="it-IT"/>
              </w:rPr>
            </w:pPr>
          </w:p>
          <w:p w14:paraId="04A737BF" w14:textId="77777777" w:rsidR="00EE4DDC" w:rsidRPr="00EE4DDC" w:rsidRDefault="00EE4DDC" w:rsidP="00EE4DDC">
            <w:pPr>
              <w:pStyle w:val="NoSpacing"/>
              <w:rPr>
                <w:b/>
                <w:bCs/>
                <w:color w:val="080C0C"/>
                <w:lang w:val="it-IT"/>
              </w:rPr>
            </w:pPr>
            <w:r w:rsidRPr="00EE4DDC">
              <w:rPr>
                <w:b/>
                <w:bCs/>
                <w:color w:val="080C0C"/>
                <w:lang w:val="it-IT"/>
              </w:rPr>
              <w:t>Tema: Numrat natyrorë</w:t>
            </w:r>
          </w:p>
          <w:p w14:paraId="1E125236" w14:textId="77777777" w:rsidR="00EE4DDC" w:rsidRPr="00EE4DDC" w:rsidRDefault="00EE4DDC" w:rsidP="00EE4DDC">
            <w:pPr>
              <w:pStyle w:val="NoSpacing"/>
              <w:rPr>
                <w:b/>
                <w:bCs/>
                <w:color w:val="080C0C"/>
                <w:lang w:val="it-IT"/>
              </w:rPr>
            </w:pPr>
            <w:r w:rsidRPr="00EE4DDC">
              <w:rPr>
                <w:b/>
                <w:bCs/>
                <w:color w:val="080C0C"/>
                <w:lang w:val="it-IT"/>
              </w:rPr>
              <w:t>Rezultatet e të nxënit të temës:</w:t>
            </w:r>
          </w:p>
          <w:p w14:paraId="3FE8A175" w14:textId="77777777" w:rsidR="00EE4DDC" w:rsidRPr="00EE4DDC" w:rsidRDefault="00EE4DDC" w:rsidP="00EE4DDC">
            <w:pPr>
              <w:pStyle w:val="NoSpacing"/>
              <w:rPr>
                <w:color w:val="080C0C"/>
                <w:lang w:val="it-IT"/>
              </w:rPr>
            </w:pPr>
            <w:r w:rsidRPr="00EE4DDC">
              <w:rPr>
                <w:color w:val="080C0C"/>
                <w:lang w:val="it-IT"/>
              </w:rPr>
              <w:t>Kryen veprimet aritmetike me numra natyrorë (gjen shumën dhe ndryshimin e numrave deri në 10000);</w:t>
            </w:r>
          </w:p>
          <w:p w14:paraId="5A86D60D" w14:textId="77777777" w:rsidR="00EE4DDC" w:rsidRPr="00EE4DDC" w:rsidRDefault="00EE4DDC" w:rsidP="00EE4DDC">
            <w:pPr>
              <w:pStyle w:val="NoSpacing"/>
              <w:rPr>
                <w:color w:val="080C0C"/>
                <w:lang w:val="it-IT"/>
              </w:rPr>
            </w:pPr>
            <w:r w:rsidRPr="00EE4DDC">
              <w:rPr>
                <w:color w:val="080C0C"/>
                <w:lang w:val="it-IT"/>
              </w:rPr>
              <w:t>Argumenton lidhjen ndërmjet mbledhjes, zbritjes, shumëzimit dhe pjesëtimit të numrave deri në 10000.</w:t>
            </w:r>
          </w:p>
          <w:p w14:paraId="01CE94AE" w14:textId="77777777" w:rsidR="00EE4DDC" w:rsidRPr="00EE4DDC" w:rsidRDefault="00EE4DDC" w:rsidP="00EE4DDC">
            <w:pPr>
              <w:pStyle w:val="NoSpacing"/>
              <w:rPr>
                <w:color w:val="080C0C"/>
                <w:lang w:val="it-IT"/>
              </w:rPr>
            </w:pPr>
          </w:p>
          <w:p w14:paraId="6D2A9686" w14:textId="1788B103" w:rsidR="00EE4DDC" w:rsidRPr="00EE4DDC" w:rsidRDefault="00EE4DDC" w:rsidP="00EE4DDC">
            <w:pPr>
              <w:pStyle w:val="NoSpacing"/>
              <w:rPr>
                <w:b/>
                <w:bCs/>
                <w:color w:val="080C0C"/>
                <w:lang w:val="it-IT"/>
              </w:rPr>
            </w:pPr>
            <w:r w:rsidRPr="00EE4DDC">
              <w:rPr>
                <w:b/>
                <w:bCs/>
                <w:color w:val="080C0C"/>
                <w:lang w:val="it-IT"/>
              </w:rPr>
              <w:t>Kontributi në rezultatet për kompetencat kryesore të shkallës: I.1, II.4, II.7, III.4, V.8.</w:t>
            </w:r>
          </w:p>
          <w:p w14:paraId="15DD7F2E" w14:textId="77777777" w:rsidR="00EE4DDC" w:rsidRDefault="00EE4DDC" w:rsidP="00EE4DDC">
            <w:pPr>
              <w:pStyle w:val="NoSpacing"/>
              <w:rPr>
                <w:b/>
                <w:bCs/>
                <w:color w:val="080C0C"/>
                <w:lang w:val="it-IT"/>
              </w:rPr>
            </w:pPr>
            <w:r w:rsidRPr="00EE4DDC">
              <w:rPr>
                <w:b/>
                <w:bCs/>
                <w:color w:val="080C0C"/>
                <w:lang w:val="it-IT"/>
              </w:rPr>
              <w:t>Kontributi në rezultatet e fushës së kurrikulës: 3.1, 2, 4, 4.3, 6.2.</w:t>
            </w:r>
          </w:p>
          <w:p w14:paraId="49318C97" w14:textId="77777777" w:rsidR="003E732B" w:rsidRPr="00EE4DDC" w:rsidRDefault="003E732B" w:rsidP="00EE4DDC">
            <w:pPr>
              <w:pStyle w:val="NoSpacing"/>
              <w:rPr>
                <w:b/>
                <w:bCs/>
                <w:color w:val="080C0C"/>
                <w:lang w:val="it-IT"/>
              </w:rPr>
            </w:pPr>
          </w:p>
          <w:p w14:paraId="6D64D2DD" w14:textId="77777777" w:rsidR="00EE4DDC" w:rsidRDefault="00EE4DDC" w:rsidP="00EE4DDC">
            <w:pPr>
              <w:pStyle w:val="NoSpacing"/>
              <w:rPr>
                <w:color w:val="080C0C"/>
                <w:lang w:val="it-IT"/>
              </w:rPr>
            </w:pPr>
          </w:p>
          <w:p w14:paraId="0B5B3E3D" w14:textId="37F81871" w:rsidR="00EE4DDC" w:rsidRPr="009E3109" w:rsidRDefault="00EE4DDC" w:rsidP="00EE4DDC">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4FFA493E" w14:textId="77777777" w:rsidR="00EE4DDC" w:rsidRPr="009E3109" w:rsidRDefault="00EE4DDC" w:rsidP="00EE4DDC">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Zbritja</w:t>
            </w:r>
            <w:proofErr w:type="spellEnd"/>
            <w:r w:rsidRPr="009E3109">
              <w:rPr>
                <w:b/>
                <w:bCs/>
                <w:color w:val="080C0C"/>
              </w:rPr>
              <w:t xml:space="preserve"> e </w:t>
            </w:r>
            <w:proofErr w:type="spellStart"/>
            <w:r w:rsidRPr="009E3109">
              <w:rPr>
                <w:b/>
                <w:bCs/>
                <w:color w:val="080C0C"/>
              </w:rPr>
              <w:t>numrave</w:t>
            </w:r>
            <w:proofErr w:type="spellEnd"/>
            <w:r w:rsidRPr="009E3109">
              <w:rPr>
                <w:b/>
                <w:bCs/>
                <w:color w:val="080C0C"/>
              </w:rPr>
              <w:t xml:space="preserve"> me </w:t>
            </w:r>
            <w:proofErr w:type="spellStart"/>
            <w:r w:rsidRPr="009E3109">
              <w:rPr>
                <w:b/>
                <w:bCs/>
                <w:color w:val="080C0C"/>
              </w:rPr>
              <w:t>prishje</w:t>
            </w:r>
            <w:proofErr w:type="spellEnd"/>
            <w:r w:rsidRPr="009E3109">
              <w:rPr>
                <w:b/>
                <w:bCs/>
                <w:color w:val="080C0C"/>
              </w:rPr>
              <w:t xml:space="preserve"> </w:t>
            </w:r>
            <w:proofErr w:type="spellStart"/>
            <w:r w:rsidRPr="009E3109">
              <w:rPr>
                <w:b/>
                <w:bCs/>
                <w:color w:val="080C0C"/>
              </w:rPr>
              <w:t>të</w:t>
            </w:r>
            <w:proofErr w:type="spellEnd"/>
            <w:r w:rsidRPr="009E3109">
              <w:rPr>
                <w:b/>
                <w:bCs/>
                <w:color w:val="080C0C"/>
              </w:rPr>
              <w:t xml:space="preserve"> </w:t>
            </w:r>
            <w:proofErr w:type="spellStart"/>
            <w:r w:rsidRPr="009E3109">
              <w:rPr>
                <w:b/>
                <w:bCs/>
                <w:color w:val="080C0C"/>
              </w:rPr>
              <w:t>dhjetëshes</w:t>
            </w:r>
            <w:proofErr w:type="spellEnd"/>
          </w:p>
          <w:p w14:paraId="4FD8AB29" w14:textId="77777777" w:rsidR="00EE4DDC" w:rsidRPr="009E3109" w:rsidRDefault="00EE4DDC" w:rsidP="00EE4DDC">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462B235A" w14:textId="77777777" w:rsidR="00EE4DDC" w:rsidRPr="009E3109" w:rsidRDefault="00EE4DDC" w:rsidP="00EE4DDC">
            <w:pPr>
              <w:pStyle w:val="NoSpacing"/>
              <w:rPr>
                <w:color w:val="080C0C"/>
              </w:rPr>
            </w:pPr>
            <w:r w:rsidRPr="009E3109">
              <w:rPr>
                <w:color w:val="080C0C"/>
              </w:rPr>
              <w:t>•</w:t>
            </w:r>
            <w:r w:rsidRPr="009E3109">
              <w:rPr>
                <w:color w:val="080C0C"/>
              </w:rPr>
              <w:tab/>
            </w:r>
            <w:proofErr w:type="spellStart"/>
            <w:r w:rsidRPr="009E3109">
              <w:rPr>
                <w:color w:val="080C0C"/>
              </w:rPr>
              <w:t>Kryen</w:t>
            </w:r>
            <w:proofErr w:type="spellEnd"/>
            <w:r w:rsidRPr="009E3109">
              <w:rPr>
                <w:color w:val="080C0C"/>
              </w:rPr>
              <w:t xml:space="preserve"> </w:t>
            </w:r>
            <w:proofErr w:type="spellStart"/>
            <w:r w:rsidRPr="009E3109">
              <w:rPr>
                <w:color w:val="080C0C"/>
              </w:rPr>
              <w:t>veprimin</w:t>
            </w:r>
            <w:proofErr w:type="spellEnd"/>
            <w:r w:rsidRPr="009E3109">
              <w:rPr>
                <w:color w:val="080C0C"/>
              </w:rPr>
              <w:t xml:space="preserve"> e </w:t>
            </w:r>
            <w:proofErr w:type="spellStart"/>
            <w:r w:rsidRPr="009E3109">
              <w:rPr>
                <w:color w:val="080C0C"/>
              </w:rPr>
              <w:t>zbritjes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numrave</w:t>
            </w:r>
            <w:proofErr w:type="spellEnd"/>
            <w:r w:rsidRPr="009E3109">
              <w:rPr>
                <w:color w:val="080C0C"/>
              </w:rPr>
              <w:t xml:space="preserve"> </w:t>
            </w:r>
            <w:proofErr w:type="spellStart"/>
            <w:r w:rsidRPr="009E3109">
              <w:rPr>
                <w:color w:val="080C0C"/>
              </w:rPr>
              <w:t>katërshifrorë</w:t>
            </w:r>
            <w:proofErr w:type="spellEnd"/>
            <w:r w:rsidRPr="009E3109">
              <w:rPr>
                <w:color w:val="080C0C"/>
              </w:rPr>
              <w:t xml:space="preserve"> me </w:t>
            </w:r>
            <w:proofErr w:type="spellStart"/>
            <w:r w:rsidRPr="009E3109">
              <w:rPr>
                <w:color w:val="080C0C"/>
              </w:rPr>
              <w:t>prishje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dhjetës</w:t>
            </w:r>
            <w:proofErr w:type="spellEnd"/>
            <w:r w:rsidRPr="009E3109">
              <w:rPr>
                <w:color w:val="080C0C"/>
              </w:rPr>
              <w:t>;</w:t>
            </w:r>
          </w:p>
          <w:p w14:paraId="7FF81D44" w14:textId="77777777" w:rsidR="00EE4DDC" w:rsidRPr="009E3109" w:rsidRDefault="00EE4DDC" w:rsidP="00EE4DDC">
            <w:pPr>
              <w:pStyle w:val="NoSpacing"/>
              <w:rPr>
                <w:color w:val="080C0C"/>
              </w:rPr>
            </w:pPr>
            <w:r w:rsidRPr="009E3109">
              <w:rPr>
                <w:color w:val="080C0C"/>
              </w:rPr>
              <w:t>•</w:t>
            </w:r>
            <w:r w:rsidRPr="009E3109">
              <w:rPr>
                <w:color w:val="080C0C"/>
              </w:rPr>
              <w:tab/>
              <w:t xml:space="preserve">Krijon </w:t>
            </w:r>
            <w:proofErr w:type="spellStart"/>
            <w:r w:rsidRPr="009E3109">
              <w:rPr>
                <w:color w:val="080C0C"/>
              </w:rPr>
              <w:t>pesë</w:t>
            </w:r>
            <w:proofErr w:type="spellEnd"/>
            <w:r w:rsidRPr="009E3109">
              <w:rPr>
                <w:color w:val="080C0C"/>
              </w:rPr>
              <w:t xml:space="preserve"> </w:t>
            </w:r>
            <w:proofErr w:type="spellStart"/>
            <w:r w:rsidRPr="009E3109">
              <w:rPr>
                <w:color w:val="080C0C"/>
              </w:rPr>
              <w:t>barazime</w:t>
            </w:r>
            <w:proofErr w:type="spellEnd"/>
            <w:r w:rsidRPr="009E3109">
              <w:rPr>
                <w:color w:val="080C0C"/>
              </w:rPr>
              <w:t xml:space="preserve"> me </w:t>
            </w:r>
            <w:proofErr w:type="spellStart"/>
            <w:r w:rsidRPr="009E3109">
              <w:rPr>
                <w:color w:val="080C0C"/>
              </w:rPr>
              <w:t>zbritjen</w:t>
            </w:r>
            <w:proofErr w:type="spellEnd"/>
            <w:r w:rsidRPr="009E3109">
              <w:rPr>
                <w:color w:val="080C0C"/>
              </w:rPr>
              <w:t xml:space="preserve"> e </w:t>
            </w:r>
            <w:proofErr w:type="spellStart"/>
            <w:r w:rsidRPr="009E3109">
              <w:rPr>
                <w:color w:val="080C0C"/>
              </w:rPr>
              <w:t>numrave</w:t>
            </w:r>
            <w:proofErr w:type="spellEnd"/>
            <w:r w:rsidRPr="009E3109">
              <w:rPr>
                <w:color w:val="080C0C"/>
              </w:rPr>
              <w:t xml:space="preserve"> </w:t>
            </w:r>
            <w:proofErr w:type="spellStart"/>
            <w:r w:rsidRPr="009E3109">
              <w:rPr>
                <w:color w:val="080C0C"/>
              </w:rPr>
              <w:t>katërshifrorë</w:t>
            </w:r>
            <w:proofErr w:type="spellEnd"/>
            <w:r w:rsidRPr="009E3109">
              <w:rPr>
                <w:color w:val="080C0C"/>
              </w:rPr>
              <w:t xml:space="preserve"> me </w:t>
            </w:r>
            <w:proofErr w:type="spellStart"/>
            <w:r w:rsidRPr="009E3109">
              <w:rPr>
                <w:color w:val="080C0C"/>
              </w:rPr>
              <w:t>prishje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dhjetës</w:t>
            </w:r>
            <w:proofErr w:type="spellEnd"/>
            <w:r w:rsidRPr="009E3109">
              <w:rPr>
                <w:color w:val="080C0C"/>
              </w:rPr>
              <w:t>.</w:t>
            </w:r>
          </w:p>
          <w:p w14:paraId="6C87B748" w14:textId="77777777" w:rsidR="00EE4DDC" w:rsidRPr="009E3109" w:rsidRDefault="00EE4DDC" w:rsidP="00EE4DDC">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2D8F2F7B" w14:textId="77777777" w:rsidR="00EE4DDC" w:rsidRPr="00EE4DDC" w:rsidRDefault="00EE4DDC" w:rsidP="00EE4DDC">
            <w:pPr>
              <w:pStyle w:val="NoSpacing"/>
              <w:rPr>
                <w:color w:val="080C0C"/>
                <w:lang w:val="it-IT"/>
              </w:rPr>
            </w:pPr>
            <w:r w:rsidRPr="00EE4DDC">
              <w:rPr>
                <w:b/>
                <w:bCs/>
                <w:color w:val="080C0C"/>
                <w:lang w:val="it-IT"/>
              </w:rPr>
              <w:t>Burimet, mjetet e konkretizimit dhe materialet mësimore</w:t>
            </w:r>
            <w:r w:rsidRPr="00EE4DDC">
              <w:rPr>
                <w:color w:val="080C0C"/>
                <w:lang w:val="it-IT"/>
              </w:rPr>
              <w:t>: etiketa me fjali.</w:t>
            </w:r>
          </w:p>
          <w:p w14:paraId="691D51EE" w14:textId="77777777" w:rsidR="00EE4DDC" w:rsidRPr="00EE4DDC" w:rsidRDefault="00EE4DDC" w:rsidP="00EE4DDC">
            <w:pPr>
              <w:pStyle w:val="NoSpacing"/>
              <w:rPr>
                <w:color w:val="080C0C"/>
                <w:lang w:val="it-IT"/>
              </w:rPr>
            </w:pPr>
            <w:r w:rsidRPr="00EE4DDC">
              <w:rPr>
                <w:color w:val="080C0C"/>
                <w:lang w:val="it-IT"/>
              </w:rPr>
              <w:t>Lidhja me lëndët e tjera mësimore dhe/apo me çështjet ndërkurrikulare dhe situatat jetësore:</w:t>
            </w:r>
          </w:p>
          <w:p w14:paraId="24DD05E8" w14:textId="77777777" w:rsidR="00EE4DDC" w:rsidRDefault="00EE4DDC" w:rsidP="00EE4DDC">
            <w:pPr>
              <w:pStyle w:val="NoSpacing"/>
              <w:rPr>
                <w:color w:val="080C0C"/>
                <w:lang w:val="it-IT"/>
              </w:rPr>
            </w:pPr>
            <w:r w:rsidRPr="00EE4DDC">
              <w:rPr>
                <w:color w:val="080C0C"/>
                <w:lang w:val="it-IT"/>
              </w:rPr>
              <w:t>Gjuhë amtare (shqipe).</w:t>
            </w:r>
          </w:p>
          <w:p w14:paraId="3A0DEBFC" w14:textId="77777777" w:rsidR="003E732B" w:rsidRPr="00EE4DDC" w:rsidRDefault="003E732B" w:rsidP="00EE4DDC">
            <w:pPr>
              <w:pStyle w:val="NoSpacing"/>
              <w:rPr>
                <w:color w:val="080C0C"/>
                <w:lang w:val="it-IT"/>
              </w:rPr>
            </w:pPr>
          </w:p>
          <w:p w14:paraId="4E386514" w14:textId="77777777" w:rsidR="00EE4DDC" w:rsidRDefault="00EE4DDC" w:rsidP="00EE4DDC">
            <w:pPr>
              <w:pStyle w:val="NoSpacing"/>
              <w:rPr>
                <w:color w:val="080C0C"/>
                <w:lang w:val="it-IT"/>
              </w:rPr>
            </w:pPr>
          </w:p>
          <w:p w14:paraId="6D60A68A" w14:textId="0816898C" w:rsidR="00EE4DDC" w:rsidRPr="00EE4DDC" w:rsidRDefault="00EE4DDC" w:rsidP="00EE4DDC">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648A9B43" w14:textId="77777777" w:rsidR="00EE4DDC" w:rsidRPr="00EE4DDC" w:rsidRDefault="00EE4DDC" w:rsidP="00EE4DDC">
            <w:pPr>
              <w:pStyle w:val="NoSpacing"/>
              <w:rPr>
                <w:color w:val="080C0C"/>
                <w:lang w:val="it-IT"/>
              </w:rPr>
            </w:pPr>
            <w:r w:rsidRPr="00EE4DDC">
              <w:rPr>
                <w:color w:val="080C0C"/>
                <w:lang w:val="it-IT"/>
              </w:rPr>
              <w:t>Parashikimi:</w:t>
            </w:r>
          </w:p>
          <w:p w14:paraId="347341DE" w14:textId="77777777" w:rsidR="00EE4DDC" w:rsidRPr="00EE4DDC" w:rsidRDefault="00EE4DDC" w:rsidP="00EE4DDC">
            <w:pPr>
              <w:pStyle w:val="NoSpacing"/>
              <w:rPr>
                <w:b/>
                <w:bCs/>
                <w:color w:val="080C0C"/>
                <w:lang w:val="it-IT"/>
              </w:rPr>
            </w:pPr>
            <w:r w:rsidRPr="00EE4DDC">
              <w:rPr>
                <w:b/>
                <w:bCs/>
                <w:color w:val="080C0C"/>
                <w:lang w:val="it-IT"/>
              </w:rPr>
              <w:t>Përgatitja për të nxënët</w:t>
            </w:r>
          </w:p>
          <w:p w14:paraId="3414A70C" w14:textId="2CA3A138" w:rsidR="00622442" w:rsidRPr="00EE4DDC" w:rsidRDefault="00EE4DDC" w:rsidP="00EE4DDC">
            <w:pPr>
              <w:pStyle w:val="NoSpacing"/>
              <w:rPr>
                <w:b/>
                <w:bCs/>
                <w:color w:val="080C0C"/>
                <w:lang w:val="it-IT"/>
              </w:rPr>
            </w:pPr>
            <w:r w:rsidRPr="00EE4DDC">
              <w:rPr>
                <w:b/>
                <w:bCs/>
                <w:color w:val="080C0C"/>
                <w:lang w:val="it-IT"/>
              </w:rPr>
              <w:t xml:space="preserve">Lexo </w:t>
            </w:r>
            <w:r w:rsidR="00622442">
              <w:rPr>
                <w:b/>
                <w:bCs/>
                <w:color w:val="080C0C"/>
                <w:lang w:val="it-IT"/>
              </w:rPr>
              <w:t>–</w:t>
            </w:r>
            <w:r w:rsidRPr="00EE4DDC">
              <w:rPr>
                <w:b/>
                <w:bCs/>
                <w:color w:val="080C0C"/>
                <w:lang w:val="it-IT"/>
              </w:rPr>
              <w:t xml:space="preserve"> Gjej</w:t>
            </w:r>
          </w:p>
          <w:p w14:paraId="144BC490" w14:textId="77777777" w:rsidR="00EE4DDC" w:rsidRDefault="00EE4DDC" w:rsidP="00EE4DDC">
            <w:pPr>
              <w:pStyle w:val="NoSpacing"/>
              <w:rPr>
                <w:color w:val="080C0C"/>
                <w:lang w:val="it-IT"/>
              </w:rPr>
            </w:pPr>
            <w:r w:rsidRPr="00EE4DDC">
              <w:rPr>
                <w:color w:val="080C0C"/>
                <w:lang w:val="it-IT"/>
              </w:rPr>
              <w:t>Nxënësve u shpërndahen letra në të cilat janë shënuar fjalitë. Nxënësit lexojnë dhe gjejnë numrin që duhet.</w:t>
            </w:r>
          </w:p>
          <w:p w14:paraId="5FB3B63B" w14:textId="77777777" w:rsidR="00EE4DDC" w:rsidRPr="00EE4DDC" w:rsidRDefault="00EE4DDC" w:rsidP="00EE4DDC">
            <w:pPr>
              <w:pStyle w:val="NoSpacing"/>
              <w:rPr>
                <w:color w:val="080C0C"/>
                <w:lang w:val="it-IT"/>
              </w:rPr>
            </w:pPr>
          </w:p>
          <w:p w14:paraId="5139D0D1" w14:textId="77777777" w:rsidR="00EE4DDC" w:rsidRPr="009E3109" w:rsidRDefault="00EE4DDC" w:rsidP="00EE4DDC">
            <w:pPr>
              <w:pStyle w:val="NoSpacing"/>
              <w:rPr>
                <w:color w:val="080C0C"/>
                <w:lang w:val="it-IT"/>
              </w:rPr>
            </w:pPr>
            <w:r w:rsidRPr="009E3109">
              <w:rPr>
                <w:color w:val="080C0C"/>
                <w:lang w:val="it-IT"/>
              </w:rPr>
              <w:t>Numri që ka:</w:t>
            </w:r>
          </w:p>
          <w:p w14:paraId="2BDD7D94" w14:textId="1E695F98" w:rsidR="00EE4DDC" w:rsidRPr="009E3109" w:rsidRDefault="00EE4DDC" w:rsidP="00EE4DDC">
            <w:pPr>
              <w:pStyle w:val="NoSpacing"/>
              <w:rPr>
                <w:color w:val="080C0C"/>
                <w:lang w:val="it-IT"/>
              </w:rPr>
            </w:pPr>
            <w:r w:rsidRPr="009E3109">
              <w:rPr>
                <w:color w:val="080C0C"/>
                <w:lang w:val="it-IT"/>
              </w:rPr>
              <w:t>4 dhjetëshe, 6 qindëshe, 8 mijëshe dhe 7 njëshe është numri 8647</w:t>
            </w:r>
          </w:p>
          <w:p w14:paraId="2D650B4F" w14:textId="781902FE" w:rsidR="00EE4DDC" w:rsidRPr="009E3109" w:rsidRDefault="00EE4DDC" w:rsidP="00EE4DDC">
            <w:pPr>
              <w:pStyle w:val="NoSpacing"/>
              <w:rPr>
                <w:color w:val="080C0C"/>
                <w:lang w:val="it-IT"/>
              </w:rPr>
            </w:pPr>
            <w:r>
              <w:rPr>
                <w:rFonts w:ascii="Times New Roman" w:hAnsi="Times New Roman" w:cs="Times New Roman"/>
                <w:noProof/>
                <w:sz w:val="24"/>
                <w:szCs w:val="24"/>
              </w:rPr>
              <mc:AlternateContent>
                <mc:Choice Requires="wps">
                  <w:drawing>
                    <wp:anchor distT="0" distB="0" distL="114300" distR="114300" simplePos="0" relativeHeight="251728896" behindDoc="0" locked="0" layoutInCell="1" allowOverlap="1" wp14:anchorId="33DC3AB4" wp14:editId="0154C072">
                      <wp:simplePos x="0" y="0"/>
                      <wp:positionH relativeFrom="column">
                        <wp:posOffset>1120140</wp:posOffset>
                      </wp:positionH>
                      <wp:positionV relativeFrom="paragraph">
                        <wp:posOffset>9487535</wp:posOffset>
                      </wp:positionV>
                      <wp:extent cx="3654425" cy="444500"/>
                      <wp:effectExtent l="0" t="0" r="22225" b="12700"/>
                      <wp:wrapNone/>
                      <wp:docPr id="2108425765"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4425" cy="444500"/>
                              </a:xfrm>
                              <a:prstGeom prst="rect">
                                <a:avLst/>
                              </a:prstGeom>
                              <a:noFill/>
                              <a:ln w="12700">
                                <a:solidFill>
                                  <a:srgbClr val="17150D"/>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2C4E30F" w14:textId="77777777" w:rsidR="00EE4DDC" w:rsidRDefault="00EE4DDC" w:rsidP="00EE4DDC">
                                  <w:pPr>
                                    <w:spacing w:line="272" w:lineRule="exact"/>
                                    <w:ind w:left="28"/>
                                  </w:pPr>
                                  <w:r>
                                    <w:rPr>
                                      <w:color w:val="231F20"/>
                                      <w:spacing w:val="-4"/>
                                      <w:w w:val="95"/>
                                    </w:rPr>
                                    <w:t>Numri</w:t>
                                  </w:r>
                                  <w:r>
                                    <w:rPr>
                                      <w:color w:val="231F20"/>
                                      <w:spacing w:val="-12"/>
                                      <w:w w:val="95"/>
                                    </w:rPr>
                                    <w:t xml:space="preserve"> </w:t>
                                  </w:r>
                                  <w:r>
                                    <w:rPr>
                                      <w:color w:val="231F20"/>
                                      <w:spacing w:val="-3"/>
                                      <w:w w:val="95"/>
                                    </w:rPr>
                                    <w:t>që</w:t>
                                  </w:r>
                                  <w:r>
                                    <w:rPr>
                                      <w:color w:val="231F20"/>
                                      <w:spacing w:val="-11"/>
                                      <w:w w:val="95"/>
                                    </w:rPr>
                                    <w:t xml:space="preserve"> </w:t>
                                  </w:r>
                                  <w:r>
                                    <w:rPr>
                                      <w:color w:val="231F20"/>
                                      <w:spacing w:val="-3"/>
                                      <w:w w:val="95"/>
                                    </w:rPr>
                                    <w:t>ka:</w:t>
                                  </w:r>
                                </w:p>
                                <w:p w14:paraId="76477DDA" w14:textId="77777777" w:rsidR="00EE4DDC" w:rsidRDefault="00EE4DDC" w:rsidP="00EE4DDC">
                                  <w:pPr>
                                    <w:spacing w:line="278" w:lineRule="exact"/>
                                    <w:ind w:left="28"/>
                                  </w:pPr>
                                  <w:r>
                                    <w:rPr>
                                      <w:color w:val="231F20"/>
                                      <w:spacing w:val="-3"/>
                                      <w:w w:val="90"/>
                                    </w:rPr>
                                    <w:t>4</w:t>
                                  </w:r>
                                  <w:r>
                                    <w:rPr>
                                      <w:color w:val="231F20"/>
                                      <w:spacing w:val="-9"/>
                                      <w:w w:val="90"/>
                                    </w:rPr>
                                    <w:t xml:space="preserve"> </w:t>
                                  </w:r>
                                  <w:r>
                                    <w:rPr>
                                      <w:color w:val="231F20"/>
                                      <w:spacing w:val="-3"/>
                                      <w:w w:val="90"/>
                                    </w:rPr>
                                    <w:t>dhjetëshe,</w:t>
                                  </w:r>
                                  <w:r>
                                    <w:rPr>
                                      <w:color w:val="231F20"/>
                                      <w:spacing w:val="-9"/>
                                      <w:w w:val="90"/>
                                    </w:rPr>
                                    <w:t xml:space="preserve"> </w:t>
                                  </w:r>
                                  <w:r>
                                    <w:rPr>
                                      <w:color w:val="231F20"/>
                                      <w:spacing w:val="-3"/>
                                      <w:w w:val="90"/>
                                    </w:rPr>
                                    <w:t>6</w:t>
                                  </w:r>
                                  <w:r>
                                    <w:rPr>
                                      <w:color w:val="231F20"/>
                                      <w:spacing w:val="-9"/>
                                      <w:w w:val="90"/>
                                    </w:rPr>
                                    <w:t xml:space="preserve"> </w:t>
                                  </w:r>
                                  <w:r>
                                    <w:rPr>
                                      <w:color w:val="231F20"/>
                                      <w:spacing w:val="-3"/>
                                      <w:w w:val="90"/>
                                    </w:rPr>
                                    <w:t>qindëshe,</w:t>
                                  </w:r>
                                  <w:r>
                                    <w:rPr>
                                      <w:color w:val="231F20"/>
                                      <w:spacing w:val="-8"/>
                                      <w:w w:val="90"/>
                                    </w:rPr>
                                    <w:t xml:space="preserve"> </w:t>
                                  </w:r>
                                  <w:r>
                                    <w:rPr>
                                      <w:color w:val="231F20"/>
                                      <w:spacing w:val="-3"/>
                                      <w:w w:val="90"/>
                                    </w:rPr>
                                    <w:t>8</w:t>
                                  </w:r>
                                  <w:r>
                                    <w:rPr>
                                      <w:color w:val="231F20"/>
                                      <w:spacing w:val="-9"/>
                                      <w:w w:val="90"/>
                                    </w:rPr>
                                    <w:t xml:space="preserve"> </w:t>
                                  </w:r>
                                  <w:r>
                                    <w:rPr>
                                      <w:color w:val="231F20"/>
                                      <w:spacing w:val="-3"/>
                                      <w:w w:val="90"/>
                                    </w:rPr>
                                    <w:t>mijëshe</w:t>
                                  </w:r>
                                  <w:r>
                                    <w:rPr>
                                      <w:color w:val="231F20"/>
                                      <w:spacing w:val="-9"/>
                                      <w:w w:val="90"/>
                                    </w:rPr>
                                    <w:t xml:space="preserve"> </w:t>
                                  </w:r>
                                  <w:r>
                                    <w:rPr>
                                      <w:color w:val="231F20"/>
                                      <w:spacing w:val="-2"/>
                                      <w:w w:val="90"/>
                                    </w:rPr>
                                    <w:t>dhe</w:t>
                                  </w:r>
                                  <w:r>
                                    <w:rPr>
                                      <w:color w:val="231F20"/>
                                      <w:spacing w:val="-9"/>
                                      <w:w w:val="90"/>
                                    </w:rPr>
                                    <w:t xml:space="preserve"> </w:t>
                                  </w:r>
                                  <w:r>
                                    <w:rPr>
                                      <w:color w:val="231F20"/>
                                      <w:spacing w:val="-2"/>
                                      <w:w w:val="90"/>
                                    </w:rPr>
                                    <w:t>7</w:t>
                                  </w:r>
                                  <w:r>
                                    <w:rPr>
                                      <w:color w:val="231F20"/>
                                      <w:spacing w:val="-8"/>
                                      <w:w w:val="90"/>
                                    </w:rPr>
                                    <w:t xml:space="preserve"> </w:t>
                                  </w:r>
                                  <w:r>
                                    <w:rPr>
                                      <w:color w:val="231F20"/>
                                      <w:spacing w:val="-2"/>
                                      <w:w w:val="90"/>
                                    </w:rPr>
                                    <w:t>njëshe</w:t>
                                  </w:r>
                                  <w:r>
                                    <w:rPr>
                                      <w:color w:val="231F20"/>
                                      <w:spacing w:val="-9"/>
                                      <w:w w:val="90"/>
                                    </w:rPr>
                                    <w:t xml:space="preserve"> </w:t>
                                  </w:r>
                                  <w:r>
                                    <w:rPr>
                                      <w:color w:val="231F20"/>
                                      <w:spacing w:val="-2"/>
                                      <w:w w:val="90"/>
                                    </w:rPr>
                                    <w:t>është</w:t>
                                  </w:r>
                                  <w:r>
                                    <w:rPr>
                                      <w:color w:val="231F20"/>
                                      <w:spacing w:val="-9"/>
                                      <w:w w:val="90"/>
                                    </w:rPr>
                                    <w:t xml:space="preserve"> </w:t>
                                  </w:r>
                                  <w:r>
                                    <w:rPr>
                                      <w:color w:val="231F20"/>
                                      <w:spacing w:val="-2"/>
                                      <w:w w:val="90"/>
                                    </w:rPr>
                                    <w:t>numri</w:t>
                                  </w:r>
                                  <w:r>
                                    <w:rPr>
                                      <w:color w:val="231F20"/>
                                      <w:spacing w:val="39"/>
                                      <w:w w:val="90"/>
                                    </w:rPr>
                                    <w:t xml:space="preserve"> </w:t>
                                  </w:r>
                                  <w:r>
                                    <w:rPr>
                                      <w:color w:val="47B860"/>
                                      <w:spacing w:val="-2"/>
                                      <w:w w:val="90"/>
                                    </w:rPr>
                                    <w:t>8647</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DC3AB4" id="Text Box 66" o:spid="_x0000_s1086" type="#_x0000_t202" style="position:absolute;margin-left:88.2pt;margin-top:747.05pt;width:287.75pt;height:3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" filled="f" strokecolor="#17150d" strokeweight="1pt">
                      <v:textbox inset="0,0,0,0">
                        <w:txbxContent>
                          <w:p w14:paraId="22C4E30F" w14:textId="77777777" w:rsidR="00EE4DDC" w:rsidRDefault="00EE4DDC" w:rsidP="00EE4DDC">
                            <w:pPr>
                              <w:spacing w:line="272" w:lineRule="exact"/>
                              <w:ind w:left="28"/>
                            </w:pPr>
                            <w:r>
                              <w:rPr>
                                <w:color w:val="231F20"/>
                                <w:spacing w:val="-4"/>
                                <w:w w:val="95"/>
                              </w:rPr>
                              <w:t>Numri</w:t>
                            </w:r>
                            <w:r>
                              <w:rPr>
                                <w:color w:val="231F20"/>
                                <w:spacing w:val="-12"/>
                                <w:w w:val="95"/>
                              </w:rPr>
                              <w:t xml:space="preserve"> </w:t>
                            </w:r>
                            <w:r>
                              <w:rPr>
                                <w:color w:val="231F20"/>
                                <w:spacing w:val="-3"/>
                                <w:w w:val="95"/>
                              </w:rPr>
                              <w:t>që</w:t>
                            </w:r>
                            <w:r>
                              <w:rPr>
                                <w:color w:val="231F20"/>
                                <w:spacing w:val="-11"/>
                                <w:w w:val="95"/>
                              </w:rPr>
                              <w:t xml:space="preserve"> </w:t>
                            </w:r>
                            <w:r>
                              <w:rPr>
                                <w:color w:val="231F20"/>
                                <w:spacing w:val="-3"/>
                                <w:w w:val="95"/>
                              </w:rPr>
                              <w:t>ka:</w:t>
                            </w:r>
                          </w:p>
                          <w:p w14:paraId="76477DDA" w14:textId="77777777" w:rsidR="00EE4DDC" w:rsidRDefault="00EE4DDC" w:rsidP="00EE4DDC">
                            <w:pPr>
                              <w:spacing w:line="278" w:lineRule="exact"/>
                              <w:ind w:left="28"/>
                            </w:pPr>
                            <w:r>
                              <w:rPr>
                                <w:color w:val="231F20"/>
                                <w:spacing w:val="-3"/>
                                <w:w w:val="90"/>
                              </w:rPr>
                              <w:t>4</w:t>
                            </w:r>
                            <w:r>
                              <w:rPr>
                                <w:color w:val="231F20"/>
                                <w:spacing w:val="-9"/>
                                <w:w w:val="90"/>
                              </w:rPr>
                              <w:t xml:space="preserve"> </w:t>
                            </w:r>
                            <w:r>
                              <w:rPr>
                                <w:color w:val="231F20"/>
                                <w:spacing w:val="-3"/>
                                <w:w w:val="90"/>
                              </w:rPr>
                              <w:t>dhjetëshe,</w:t>
                            </w:r>
                            <w:r>
                              <w:rPr>
                                <w:color w:val="231F20"/>
                                <w:spacing w:val="-9"/>
                                <w:w w:val="90"/>
                              </w:rPr>
                              <w:t xml:space="preserve"> </w:t>
                            </w:r>
                            <w:r>
                              <w:rPr>
                                <w:color w:val="231F20"/>
                                <w:spacing w:val="-3"/>
                                <w:w w:val="90"/>
                              </w:rPr>
                              <w:t>6</w:t>
                            </w:r>
                            <w:r>
                              <w:rPr>
                                <w:color w:val="231F20"/>
                                <w:spacing w:val="-9"/>
                                <w:w w:val="90"/>
                              </w:rPr>
                              <w:t xml:space="preserve"> </w:t>
                            </w:r>
                            <w:r>
                              <w:rPr>
                                <w:color w:val="231F20"/>
                                <w:spacing w:val="-3"/>
                                <w:w w:val="90"/>
                              </w:rPr>
                              <w:t>qindëshe,</w:t>
                            </w:r>
                            <w:r>
                              <w:rPr>
                                <w:color w:val="231F20"/>
                                <w:spacing w:val="-8"/>
                                <w:w w:val="90"/>
                              </w:rPr>
                              <w:t xml:space="preserve"> </w:t>
                            </w:r>
                            <w:r>
                              <w:rPr>
                                <w:color w:val="231F20"/>
                                <w:spacing w:val="-3"/>
                                <w:w w:val="90"/>
                              </w:rPr>
                              <w:t>8</w:t>
                            </w:r>
                            <w:r>
                              <w:rPr>
                                <w:color w:val="231F20"/>
                                <w:spacing w:val="-9"/>
                                <w:w w:val="90"/>
                              </w:rPr>
                              <w:t xml:space="preserve"> </w:t>
                            </w:r>
                            <w:r>
                              <w:rPr>
                                <w:color w:val="231F20"/>
                                <w:spacing w:val="-3"/>
                                <w:w w:val="90"/>
                              </w:rPr>
                              <w:t>mijëshe</w:t>
                            </w:r>
                            <w:r>
                              <w:rPr>
                                <w:color w:val="231F20"/>
                                <w:spacing w:val="-9"/>
                                <w:w w:val="90"/>
                              </w:rPr>
                              <w:t xml:space="preserve"> </w:t>
                            </w:r>
                            <w:r>
                              <w:rPr>
                                <w:color w:val="231F20"/>
                                <w:spacing w:val="-2"/>
                                <w:w w:val="90"/>
                              </w:rPr>
                              <w:t>dhe</w:t>
                            </w:r>
                            <w:r>
                              <w:rPr>
                                <w:color w:val="231F20"/>
                                <w:spacing w:val="-9"/>
                                <w:w w:val="90"/>
                              </w:rPr>
                              <w:t xml:space="preserve"> </w:t>
                            </w:r>
                            <w:r>
                              <w:rPr>
                                <w:color w:val="231F20"/>
                                <w:spacing w:val="-2"/>
                                <w:w w:val="90"/>
                              </w:rPr>
                              <w:t>7</w:t>
                            </w:r>
                            <w:r>
                              <w:rPr>
                                <w:color w:val="231F20"/>
                                <w:spacing w:val="-8"/>
                                <w:w w:val="90"/>
                              </w:rPr>
                              <w:t xml:space="preserve"> </w:t>
                            </w:r>
                            <w:r>
                              <w:rPr>
                                <w:color w:val="231F20"/>
                                <w:spacing w:val="-2"/>
                                <w:w w:val="90"/>
                              </w:rPr>
                              <w:t>njëshe</w:t>
                            </w:r>
                            <w:r>
                              <w:rPr>
                                <w:color w:val="231F20"/>
                                <w:spacing w:val="-9"/>
                                <w:w w:val="90"/>
                              </w:rPr>
                              <w:t xml:space="preserve"> </w:t>
                            </w:r>
                            <w:r>
                              <w:rPr>
                                <w:color w:val="231F20"/>
                                <w:spacing w:val="-2"/>
                                <w:w w:val="90"/>
                              </w:rPr>
                              <w:t>është</w:t>
                            </w:r>
                            <w:r>
                              <w:rPr>
                                <w:color w:val="231F20"/>
                                <w:spacing w:val="-9"/>
                                <w:w w:val="90"/>
                              </w:rPr>
                              <w:t xml:space="preserve"> </w:t>
                            </w:r>
                            <w:r>
                              <w:rPr>
                                <w:color w:val="231F20"/>
                                <w:spacing w:val="-2"/>
                                <w:w w:val="90"/>
                              </w:rPr>
                              <w:t>numri</w:t>
                            </w:r>
                            <w:r>
                              <w:rPr>
                                <w:color w:val="231F20"/>
                                <w:spacing w:val="39"/>
                                <w:w w:val="90"/>
                              </w:rPr>
                              <w:t xml:space="preserve"> </w:t>
                            </w:r>
                            <w:r>
                              <w:rPr>
                                <w:color w:val="47B860"/>
                                <w:spacing w:val="-2"/>
                                <w:w w:val="90"/>
                              </w:rPr>
                              <w:t>8647</w:t>
                            </w:r>
                          </w:p>
                        </w:txbxContent>
                      </v:textbox>
                    </v:shape>
                  </w:pict>
                </mc:Fallback>
              </mc:AlternateContent>
            </w:r>
            <w:r w:rsidRPr="009E3109">
              <w:rPr>
                <w:color w:val="080C0C"/>
                <w:lang w:val="it-IT"/>
              </w:rPr>
              <w:t>Numri që ka:</w:t>
            </w:r>
          </w:p>
          <w:p w14:paraId="212EF72F" w14:textId="4B851C91" w:rsidR="00EE4DDC" w:rsidRPr="009E3109" w:rsidRDefault="00EE4DDC" w:rsidP="00EE4DDC">
            <w:pPr>
              <w:pStyle w:val="NoSpacing"/>
              <w:rPr>
                <w:color w:val="080C0C"/>
                <w:lang w:val="it-IT"/>
              </w:rPr>
            </w:pPr>
            <w:r w:rsidRPr="009E3109">
              <w:rPr>
                <w:color w:val="080C0C"/>
                <w:lang w:val="it-IT"/>
              </w:rPr>
              <w:t>9 njëshe, 2 dhjetëshe, 5 mijëshe dhe 3 qindëshe është numri 5329</w:t>
            </w:r>
            <w:r>
              <w:rPr>
                <w:rFonts w:ascii="Times New Roman" w:hAnsi="Times New Roman" w:cs="Times New Roman"/>
                <w:noProof/>
                <w:sz w:val="24"/>
                <w:szCs w:val="24"/>
              </w:rPr>
              <mc:AlternateContent>
                <mc:Choice Requires="wpg">
                  <w:drawing>
                    <wp:anchor distT="0" distB="0" distL="114300" distR="114300" simplePos="0" relativeHeight="251732992" behindDoc="0" locked="0" layoutInCell="1" allowOverlap="1" wp14:anchorId="71FA3565" wp14:editId="2074AE8B">
                      <wp:simplePos x="0" y="0"/>
                      <wp:positionH relativeFrom="page">
                        <wp:posOffset>1113790</wp:posOffset>
                      </wp:positionH>
                      <wp:positionV relativeFrom="paragraph">
                        <wp:posOffset>9482455</wp:posOffset>
                      </wp:positionV>
                      <wp:extent cx="3667125" cy="901700"/>
                      <wp:effectExtent l="0" t="0" r="9525" b="12700"/>
                      <wp:wrapNone/>
                      <wp:docPr id="1820040454" name="Group 68"/>
                      <wp:cNvGraphicFramePr/>
                      <a:graphic xmlns:a="http://schemas.openxmlformats.org/drawingml/2006/main">
                        <a:graphicData uri="http://schemas.microsoft.com/office/word/2010/wordprocessingGroup">
                          <wpg:wgp>
                            <wpg:cNvGrpSpPr/>
                            <wpg:grpSpPr bwMode="auto">
                              <a:xfrm>
                                <a:off x="0" y="0"/>
                                <a:ext cx="3667125" cy="901700"/>
                                <a:chOff x="10" y="9"/>
                                <a:chExt cx="5755" cy="1400"/>
                              </a:xfrm>
                            </wpg:grpSpPr>
                            <wps:wsp>
                              <wps:cNvPr id="66986713" name="Text Box 2329"/>
                              <wps:cNvSpPr txBox="1">
                                <a:spLocks noChangeArrowheads="1"/>
                              </wps:cNvSpPr>
                              <wps:spPr bwMode="auto">
                                <a:xfrm>
                                  <a:off x="10" y="709"/>
                                  <a:ext cx="5755" cy="700"/>
                                </a:xfrm>
                                <a:prstGeom prst="rect">
                                  <a:avLst/>
                                </a:prstGeom>
                                <a:noFill/>
                                <a:ln w="12700">
                                  <a:solidFill>
                                    <a:srgbClr val="17150D"/>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6DF5B34" w14:textId="77777777" w:rsidR="00EE4DDC" w:rsidRDefault="00EE4DDC" w:rsidP="00EE4DDC">
                                    <w:pPr>
                                      <w:spacing w:before="2" w:line="278" w:lineRule="exact"/>
                                      <w:ind w:left="75"/>
                                    </w:pPr>
                                    <w:r>
                                      <w:rPr>
                                        <w:color w:val="231F20"/>
                                        <w:spacing w:val="-4"/>
                                        <w:w w:val="95"/>
                                      </w:rPr>
                                      <w:t>Numri</w:t>
                                    </w:r>
                                    <w:r>
                                      <w:rPr>
                                        <w:color w:val="231F20"/>
                                        <w:spacing w:val="-12"/>
                                        <w:w w:val="95"/>
                                      </w:rPr>
                                      <w:t xml:space="preserve"> </w:t>
                                    </w:r>
                                    <w:r>
                                      <w:rPr>
                                        <w:color w:val="231F20"/>
                                        <w:spacing w:val="-3"/>
                                        <w:w w:val="95"/>
                                      </w:rPr>
                                      <w:t>që</w:t>
                                    </w:r>
                                    <w:r>
                                      <w:rPr>
                                        <w:color w:val="231F20"/>
                                        <w:spacing w:val="-11"/>
                                        <w:w w:val="95"/>
                                      </w:rPr>
                                      <w:t xml:space="preserve"> </w:t>
                                    </w:r>
                                    <w:r>
                                      <w:rPr>
                                        <w:color w:val="231F20"/>
                                        <w:spacing w:val="-3"/>
                                        <w:w w:val="95"/>
                                      </w:rPr>
                                      <w:t>ka:</w:t>
                                    </w:r>
                                  </w:p>
                                  <w:p w14:paraId="61BAA8F0" w14:textId="77777777" w:rsidR="00EE4DDC" w:rsidRDefault="00EE4DDC" w:rsidP="00EE4DDC">
                                    <w:pPr>
                                      <w:spacing w:line="278" w:lineRule="exact"/>
                                      <w:ind w:left="28"/>
                                    </w:pPr>
                                    <w:r>
                                      <w:rPr>
                                        <w:color w:val="231F20"/>
                                        <w:spacing w:val="-3"/>
                                        <w:w w:val="90"/>
                                      </w:rPr>
                                      <w:t>9</w:t>
                                    </w:r>
                                    <w:r>
                                      <w:rPr>
                                        <w:color w:val="231F20"/>
                                        <w:spacing w:val="-9"/>
                                        <w:w w:val="90"/>
                                      </w:rPr>
                                      <w:t xml:space="preserve"> </w:t>
                                    </w:r>
                                    <w:r>
                                      <w:rPr>
                                        <w:color w:val="231F20"/>
                                        <w:spacing w:val="-3"/>
                                        <w:w w:val="90"/>
                                      </w:rPr>
                                      <w:t>njëshe,</w:t>
                                    </w:r>
                                    <w:r>
                                      <w:rPr>
                                        <w:color w:val="231F20"/>
                                        <w:spacing w:val="-9"/>
                                        <w:w w:val="90"/>
                                      </w:rPr>
                                      <w:t xml:space="preserve"> </w:t>
                                    </w:r>
                                    <w:r>
                                      <w:rPr>
                                        <w:color w:val="231F20"/>
                                        <w:spacing w:val="-3"/>
                                        <w:w w:val="90"/>
                                      </w:rPr>
                                      <w:t>2</w:t>
                                    </w:r>
                                    <w:r>
                                      <w:rPr>
                                        <w:color w:val="231F20"/>
                                        <w:spacing w:val="-9"/>
                                        <w:w w:val="90"/>
                                      </w:rPr>
                                      <w:t xml:space="preserve"> </w:t>
                                    </w:r>
                                    <w:r>
                                      <w:rPr>
                                        <w:color w:val="231F20"/>
                                        <w:spacing w:val="-3"/>
                                        <w:w w:val="90"/>
                                      </w:rPr>
                                      <w:t>dhjetëshe,</w:t>
                                    </w:r>
                                    <w:r>
                                      <w:rPr>
                                        <w:color w:val="231F20"/>
                                        <w:spacing w:val="-9"/>
                                        <w:w w:val="90"/>
                                      </w:rPr>
                                      <w:t xml:space="preserve"> </w:t>
                                    </w:r>
                                    <w:r>
                                      <w:rPr>
                                        <w:color w:val="231F20"/>
                                        <w:spacing w:val="-3"/>
                                        <w:w w:val="90"/>
                                      </w:rPr>
                                      <w:t>5</w:t>
                                    </w:r>
                                    <w:r>
                                      <w:rPr>
                                        <w:color w:val="231F20"/>
                                        <w:spacing w:val="-9"/>
                                        <w:w w:val="90"/>
                                      </w:rPr>
                                      <w:t xml:space="preserve"> </w:t>
                                    </w:r>
                                    <w:r>
                                      <w:rPr>
                                        <w:color w:val="231F20"/>
                                        <w:spacing w:val="-3"/>
                                        <w:w w:val="90"/>
                                      </w:rPr>
                                      <w:t>mijëshe</w:t>
                                    </w:r>
                                    <w:r>
                                      <w:rPr>
                                        <w:color w:val="231F20"/>
                                        <w:spacing w:val="-9"/>
                                        <w:w w:val="90"/>
                                      </w:rPr>
                                      <w:t xml:space="preserve"> </w:t>
                                    </w:r>
                                    <w:r>
                                      <w:rPr>
                                        <w:color w:val="231F20"/>
                                        <w:spacing w:val="-2"/>
                                        <w:w w:val="90"/>
                                      </w:rPr>
                                      <w:t>dhe</w:t>
                                    </w:r>
                                    <w:r>
                                      <w:rPr>
                                        <w:color w:val="231F20"/>
                                        <w:spacing w:val="-8"/>
                                        <w:w w:val="90"/>
                                      </w:rPr>
                                      <w:t xml:space="preserve"> </w:t>
                                    </w:r>
                                    <w:r>
                                      <w:rPr>
                                        <w:color w:val="231F20"/>
                                        <w:spacing w:val="-2"/>
                                        <w:w w:val="90"/>
                                      </w:rPr>
                                      <w:t>3</w:t>
                                    </w:r>
                                    <w:r>
                                      <w:rPr>
                                        <w:color w:val="231F20"/>
                                        <w:spacing w:val="-9"/>
                                        <w:w w:val="90"/>
                                      </w:rPr>
                                      <w:t xml:space="preserve"> </w:t>
                                    </w:r>
                                    <w:r>
                                      <w:rPr>
                                        <w:color w:val="231F20"/>
                                        <w:spacing w:val="-2"/>
                                        <w:w w:val="90"/>
                                      </w:rPr>
                                      <w:t>qindëshe</w:t>
                                    </w:r>
                                    <w:r>
                                      <w:rPr>
                                        <w:color w:val="231F20"/>
                                        <w:spacing w:val="-9"/>
                                        <w:w w:val="90"/>
                                      </w:rPr>
                                      <w:t xml:space="preserve"> </w:t>
                                    </w:r>
                                    <w:r>
                                      <w:rPr>
                                        <w:color w:val="231F20"/>
                                        <w:spacing w:val="-2"/>
                                        <w:w w:val="90"/>
                                      </w:rPr>
                                      <w:t>është</w:t>
                                    </w:r>
                                    <w:r>
                                      <w:rPr>
                                        <w:color w:val="231F20"/>
                                        <w:spacing w:val="-9"/>
                                        <w:w w:val="90"/>
                                      </w:rPr>
                                      <w:t xml:space="preserve"> </w:t>
                                    </w:r>
                                    <w:r>
                                      <w:rPr>
                                        <w:color w:val="231F20"/>
                                        <w:spacing w:val="-2"/>
                                        <w:w w:val="90"/>
                                      </w:rPr>
                                      <w:t>numri</w:t>
                                    </w:r>
                                    <w:r>
                                      <w:rPr>
                                        <w:color w:val="231F20"/>
                                        <w:spacing w:val="-9"/>
                                        <w:w w:val="90"/>
                                      </w:rPr>
                                      <w:t xml:space="preserve"> </w:t>
                                    </w:r>
                                    <w:r>
                                      <w:rPr>
                                        <w:color w:val="54B948"/>
                                        <w:spacing w:val="-2"/>
                                        <w:w w:val="90"/>
                                      </w:rPr>
                                      <w:t>5329</w:t>
                                    </w:r>
                                  </w:p>
                                </w:txbxContent>
                              </wps:txbx>
                              <wps:bodyPr rot="0" vert="horz" wrap="square" lIns="0" tIns="0" rIns="0" bIns="0" anchor="t" anchorCtr="0" upright="1">
                                <a:noAutofit/>
                              </wps:bodyPr>
                            </wps:wsp>
                            <wps:wsp>
                              <wps:cNvPr id="1142727069" name="Text Box 2330"/>
                              <wps:cNvSpPr txBox="1">
                                <a:spLocks noChangeArrowheads="1"/>
                              </wps:cNvSpPr>
                              <wps:spPr bwMode="auto">
                                <a:xfrm>
                                  <a:off x="10" y="9"/>
                                  <a:ext cx="5755" cy="700"/>
                                </a:xfrm>
                                <a:prstGeom prst="rect">
                                  <a:avLst/>
                                </a:prstGeom>
                                <a:noFill/>
                                <a:ln w="12700">
                                  <a:solidFill>
                                    <a:srgbClr val="17150D"/>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0062972" w14:textId="77777777" w:rsidR="00EE4DDC" w:rsidRDefault="00EE4DDC" w:rsidP="00EE4DDC">
                                    <w:pPr>
                                      <w:spacing w:line="272" w:lineRule="exact"/>
                                      <w:ind w:left="28"/>
                                    </w:pPr>
                                    <w:r>
                                      <w:rPr>
                                        <w:color w:val="231F20"/>
                                        <w:spacing w:val="-4"/>
                                        <w:w w:val="95"/>
                                      </w:rPr>
                                      <w:t>Numri</w:t>
                                    </w:r>
                                    <w:r>
                                      <w:rPr>
                                        <w:color w:val="231F20"/>
                                        <w:spacing w:val="-12"/>
                                        <w:w w:val="95"/>
                                      </w:rPr>
                                      <w:t xml:space="preserve"> </w:t>
                                    </w:r>
                                    <w:r>
                                      <w:rPr>
                                        <w:color w:val="231F20"/>
                                        <w:spacing w:val="-3"/>
                                        <w:w w:val="95"/>
                                      </w:rPr>
                                      <w:t>që</w:t>
                                    </w:r>
                                    <w:r>
                                      <w:rPr>
                                        <w:color w:val="231F20"/>
                                        <w:spacing w:val="-11"/>
                                        <w:w w:val="95"/>
                                      </w:rPr>
                                      <w:t xml:space="preserve"> </w:t>
                                    </w:r>
                                    <w:r>
                                      <w:rPr>
                                        <w:color w:val="231F20"/>
                                        <w:spacing w:val="-3"/>
                                        <w:w w:val="95"/>
                                      </w:rPr>
                                      <w:t>ka:</w:t>
                                    </w:r>
                                  </w:p>
                                  <w:p w14:paraId="2770B90E" w14:textId="77777777" w:rsidR="00EE4DDC" w:rsidRDefault="00EE4DDC" w:rsidP="00EE4DDC">
                                    <w:pPr>
                                      <w:spacing w:line="278" w:lineRule="exact"/>
                                      <w:ind w:left="28"/>
                                    </w:pPr>
                                    <w:r>
                                      <w:rPr>
                                        <w:color w:val="231F20"/>
                                        <w:spacing w:val="-3"/>
                                        <w:w w:val="90"/>
                                      </w:rPr>
                                      <w:t>4</w:t>
                                    </w:r>
                                    <w:r>
                                      <w:rPr>
                                        <w:color w:val="231F20"/>
                                        <w:spacing w:val="-9"/>
                                        <w:w w:val="90"/>
                                      </w:rPr>
                                      <w:t xml:space="preserve"> </w:t>
                                    </w:r>
                                    <w:r>
                                      <w:rPr>
                                        <w:color w:val="231F20"/>
                                        <w:spacing w:val="-3"/>
                                        <w:w w:val="90"/>
                                      </w:rPr>
                                      <w:t>dhjetëshe,</w:t>
                                    </w:r>
                                    <w:r>
                                      <w:rPr>
                                        <w:color w:val="231F20"/>
                                        <w:spacing w:val="-9"/>
                                        <w:w w:val="90"/>
                                      </w:rPr>
                                      <w:t xml:space="preserve"> </w:t>
                                    </w:r>
                                    <w:r>
                                      <w:rPr>
                                        <w:color w:val="231F20"/>
                                        <w:spacing w:val="-3"/>
                                        <w:w w:val="90"/>
                                      </w:rPr>
                                      <w:t>6</w:t>
                                    </w:r>
                                    <w:r>
                                      <w:rPr>
                                        <w:color w:val="231F20"/>
                                        <w:spacing w:val="-9"/>
                                        <w:w w:val="90"/>
                                      </w:rPr>
                                      <w:t xml:space="preserve"> </w:t>
                                    </w:r>
                                    <w:r>
                                      <w:rPr>
                                        <w:color w:val="231F20"/>
                                        <w:spacing w:val="-3"/>
                                        <w:w w:val="90"/>
                                      </w:rPr>
                                      <w:t>qindëshe,</w:t>
                                    </w:r>
                                    <w:r>
                                      <w:rPr>
                                        <w:color w:val="231F20"/>
                                        <w:spacing w:val="-8"/>
                                        <w:w w:val="90"/>
                                      </w:rPr>
                                      <w:t xml:space="preserve"> </w:t>
                                    </w:r>
                                    <w:r>
                                      <w:rPr>
                                        <w:color w:val="231F20"/>
                                        <w:spacing w:val="-3"/>
                                        <w:w w:val="90"/>
                                      </w:rPr>
                                      <w:t>8</w:t>
                                    </w:r>
                                    <w:r>
                                      <w:rPr>
                                        <w:color w:val="231F20"/>
                                        <w:spacing w:val="-9"/>
                                        <w:w w:val="90"/>
                                      </w:rPr>
                                      <w:t xml:space="preserve"> </w:t>
                                    </w:r>
                                    <w:r>
                                      <w:rPr>
                                        <w:color w:val="231F20"/>
                                        <w:spacing w:val="-3"/>
                                        <w:w w:val="90"/>
                                      </w:rPr>
                                      <w:t>mijëshe</w:t>
                                    </w:r>
                                    <w:r>
                                      <w:rPr>
                                        <w:color w:val="231F20"/>
                                        <w:spacing w:val="-9"/>
                                        <w:w w:val="90"/>
                                      </w:rPr>
                                      <w:t xml:space="preserve"> </w:t>
                                    </w:r>
                                    <w:r>
                                      <w:rPr>
                                        <w:color w:val="231F20"/>
                                        <w:spacing w:val="-2"/>
                                        <w:w w:val="90"/>
                                      </w:rPr>
                                      <w:t>dhe</w:t>
                                    </w:r>
                                    <w:r>
                                      <w:rPr>
                                        <w:color w:val="231F20"/>
                                        <w:spacing w:val="-9"/>
                                        <w:w w:val="90"/>
                                      </w:rPr>
                                      <w:t xml:space="preserve"> </w:t>
                                    </w:r>
                                    <w:r>
                                      <w:rPr>
                                        <w:color w:val="231F20"/>
                                        <w:spacing w:val="-2"/>
                                        <w:w w:val="90"/>
                                      </w:rPr>
                                      <w:t>7</w:t>
                                    </w:r>
                                    <w:r>
                                      <w:rPr>
                                        <w:color w:val="231F20"/>
                                        <w:spacing w:val="-8"/>
                                        <w:w w:val="90"/>
                                      </w:rPr>
                                      <w:t xml:space="preserve"> </w:t>
                                    </w:r>
                                    <w:r>
                                      <w:rPr>
                                        <w:color w:val="231F20"/>
                                        <w:spacing w:val="-2"/>
                                        <w:w w:val="90"/>
                                      </w:rPr>
                                      <w:t>njëshe</w:t>
                                    </w:r>
                                    <w:r>
                                      <w:rPr>
                                        <w:color w:val="231F20"/>
                                        <w:spacing w:val="-9"/>
                                        <w:w w:val="90"/>
                                      </w:rPr>
                                      <w:t xml:space="preserve"> </w:t>
                                    </w:r>
                                    <w:r>
                                      <w:rPr>
                                        <w:color w:val="231F20"/>
                                        <w:spacing w:val="-2"/>
                                        <w:w w:val="90"/>
                                      </w:rPr>
                                      <w:t>është</w:t>
                                    </w:r>
                                    <w:r>
                                      <w:rPr>
                                        <w:color w:val="231F20"/>
                                        <w:spacing w:val="-9"/>
                                        <w:w w:val="90"/>
                                      </w:rPr>
                                      <w:t xml:space="preserve"> </w:t>
                                    </w:r>
                                    <w:r>
                                      <w:rPr>
                                        <w:color w:val="231F20"/>
                                        <w:spacing w:val="-2"/>
                                        <w:w w:val="90"/>
                                      </w:rPr>
                                      <w:t>numri</w:t>
                                    </w:r>
                                    <w:r>
                                      <w:rPr>
                                        <w:color w:val="231F20"/>
                                        <w:spacing w:val="39"/>
                                        <w:w w:val="90"/>
                                      </w:rPr>
                                      <w:t xml:space="preserve"> </w:t>
                                    </w:r>
                                    <w:r>
                                      <w:rPr>
                                        <w:color w:val="47B860"/>
                                        <w:spacing w:val="-2"/>
                                        <w:w w:val="90"/>
                                      </w:rPr>
                                      <w:t>8647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FA3565" id="Group 68" o:spid="_x0000_s1087" style="position:absolute;margin-left:87.7pt;margin-top:746.65pt;width:288.75pt;height:71pt;z-index:251732992;mso-position-horizontal-relative:page;mso-position-vertical-relative:text" coordorigin="10,9" coordsize="5755,1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">
                      <v:shape id="Text Box 2329" o:spid="_x0000_s1088" type="#_x0000_t202" style="position:absolute;left:10;top:709;width:5755;height:7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" filled="f" strokecolor="#17150d" strokeweight="1pt">
                        <v:textbox inset="0,0,0,0">
                          <w:txbxContent>
                            <w:p w14:paraId="26DF5B34" w14:textId="77777777" w:rsidR="00EE4DDC" w:rsidRDefault="00EE4DDC" w:rsidP="00EE4DDC">
                              <w:pPr>
                                <w:spacing w:before="2" w:line="278" w:lineRule="exact"/>
                                <w:ind w:left="75"/>
                              </w:pPr>
                              <w:r>
                                <w:rPr>
                                  <w:color w:val="231F20"/>
                                  <w:spacing w:val="-4"/>
                                  <w:w w:val="95"/>
                                </w:rPr>
                                <w:t>Numri</w:t>
                              </w:r>
                              <w:r>
                                <w:rPr>
                                  <w:color w:val="231F20"/>
                                  <w:spacing w:val="-12"/>
                                  <w:w w:val="95"/>
                                </w:rPr>
                                <w:t xml:space="preserve"> </w:t>
                              </w:r>
                              <w:r>
                                <w:rPr>
                                  <w:color w:val="231F20"/>
                                  <w:spacing w:val="-3"/>
                                  <w:w w:val="95"/>
                                </w:rPr>
                                <w:t>që</w:t>
                              </w:r>
                              <w:r>
                                <w:rPr>
                                  <w:color w:val="231F20"/>
                                  <w:spacing w:val="-11"/>
                                  <w:w w:val="95"/>
                                </w:rPr>
                                <w:t xml:space="preserve"> </w:t>
                              </w:r>
                              <w:r>
                                <w:rPr>
                                  <w:color w:val="231F20"/>
                                  <w:spacing w:val="-3"/>
                                  <w:w w:val="95"/>
                                </w:rPr>
                                <w:t>ka:</w:t>
                              </w:r>
                            </w:p>
                            <w:p w14:paraId="61BAA8F0" w14:textId="77777777" w:rsidR="00EE4DDC" w:rsidRDefault="00EE4DDC" w:rsidP="00EE4DDC">
                              <w:pPr>
                                <w:spacing w:line="278" w:lineRule="exact"/>
                                <w:ind w:left="28"/>
                              </w:pPr>
                              <w:r>
                                <w:rPr>
                                  <w:color w:val="231F20"/>
                                  <w:spacing w:val="-3"/>
                                  <w:w w:val="90"/>
                                </w:rPr>
                                <w:t>9</w:t>
                              </w:r>
                              <w:r>
                                <w:rPr>
                                  <w:color w:val="231F20"/>
                                  <w:spacing w:val="-9"/>
                                  <w:w w:val="90"/>
                                </w:rPr>
                                <w:t xml:space="preserve"> </w:t>
                              </w:r>
                              <w:r>
                                <w:rPr>
                                  <w:color w:val="231F20"/>
                                  <w:spacing w:val="-3"/>
                                  <w:w w:val="90"/>
                                </w:rPr>
                                <w:t>njëshe,</w:t>
                              </w:r>
                              <w:r>
                                <w:rPr>
                                  <w:color w:val="231F20"/>
                                  <w:spacing w:val="-9"/>
                                  <w:w w:val="90"/>
                                </w:rPr>
                                <w:t xml:space="preserve"> </w:t>
                              </w:r>
                              <w:r>
                                <w:rPr>
                                  <w:color w:val="231F20"/>
                                  <w:spacing w:val="-3"/>
                                  <w:w w:val="90"/>
                                </w:rPr>
                                <w:t>2</w:t>
                              </w:r>
                              <w:r>
                                <w:rPr>
                                  <w:color w:val="231F20"/>
                                  <w:spacing w:val="-9"/>
                                  <w:w w:val="90"/>
                                </w:rPr>
                                <w:t xml:space="preserve"> </w:t>
                              </w:r>
                              <w:r>
                                <w:rPr>
                                  <w:color w:val="231F20"/>
                                  <w:spacing w:val="-3"/>
                                  <w:w w:val="90"/>
                                </w:rPr>
                                <w:t>dhjetëshe,</w:t>
                              </w:r>
                              <w:r>
                                <w:rPr>
                                  <w:color w:val="231F20"/>
                                  <w:spacing w:val="-9"/>
                                  <w:w w:val="90"/>
                                </w:rPr>
                                <w:t xml:space="preserve"> </w:t>
                              </w:r>
                              <w:r>
                                <w:rPr>
                                  <w:color w:val="231F20"/>
                                  <w:spacing w:val="-3"/>
                                  <w:w w:val="90"/>
                                </w:rPr>
                                <w:t>5</w:t>
                              </w:r>
                              <w:r>
                                <w:rPr>
                                  <w:color w:val="231F20"/>
                                  <w:spacing w:val="-9"/>
                                  <w:w w:val="90"/>
                                </w:rPr>
                                <w:t xml:space="preserve"> </w:t>
                              </w:r>
                              <w:r>
                                <w:rPr>
                                  <w:color w:val="231F20"/>
                                  <w:spacing w:val="-3"/>
                                  <w:w w:val="90"/>
                                </w:rPr>
                                <w:t>mijëshe</w:t>
                              </w:r>
                              <w:r>
                                <w:rPr>
                                  <w:color w:val="231F20"/>
                                  <w:spacing w:val="-9"/>
                                  <w:w w:val="90"/>
                                </w:rPr>
                                <w:t xml:space="preserve"> </w:t>
                              </w:r>
                              <w:r>
                                <w:rPr>
                                  <w:color w:val="231F20"/>
                                  <w:spacing w:val="-2"/>
                                  <w:w w:val="90"/>
                                </w:rPr>
                                <w:t>dhe</w:t>
                              </w:r>
                              <w:r>
                                <w:rPr>
                                  <w:color w:val="231F20"/>
                                  <w:spacing w:val="-8"/>
                                  <w:w w:val="90"/>
                                </w:rPr>
                                <w:t xml:space="preserve"> </w:t>
                              </w:r>
                              <w:r>
                                <w:rPr>
                                  <w:color w:val="231F20"/>
                                  <w:spacing w:val="-2"/>
                                  <w:w w:val="90"/>
                                </w:rPr>
                                <w:t>3</w:t>
                              </w:r>
                              <w:r>
                                <w:rPr>
                                  <w:color w:val="231F20"/>
                                  <w:spacing w:val="-9"/>
                                  <w:w w:val="90"/>
                                </w:rPr>
                                <w:t xml:space="preserve"> </w:t>
                              </w:r>
                              <w:r>
                                <w:rPr>
                                  <w:color w:val="231F20"/>
                                  <w:spacing w:val="-2"/>
                                  <w:w w:val="90"/>
                                </w:rPr>
                                <w:t>qindëshe</w:t>
                              </w:r>
                              <w:r>
                                <w:rPr>
                                  <w:color w:val="231F20"/>
                                  <w:spacing w:val="-9"/>
                                  <w:w w:val="90"/>
                                </w:rPr>
                                <w:t xml:space="preserve"> </w:t>
                              </w:r>
                              <w:r>
                                <w:rPr>
                                  <w:color w:val="231F20"/>
                                  <w:spacing w:val="-2"/>
                                  <w:w w:val="90"/>
                                </w:rPr>
                                <w:t>është</w:t>
                              </w:r>
                              <w:r>
                                <w:rPr>
                                  <w:color w:val="231F20"/>
                                  <w:spacing w:val="-9"/>
                                  <w:w w:val="90"/>
                                </w:rPr>
                                <w:t xml:space="preserve"> </w:t>
                              </w:r>
                              <w:r>
                                <w:rPr>
                                  <w:color w:val="231F20"/>
                                  <w:spacing w:val="-2"/>
                                  <w:w w:val="90"/>
                                </w:rPr>
                                <w:t>numri</w:t>
                              </w:r>
                              <w:r>
                                <w:rPr>
                                  <w:color w:val="231F20"/>
                                  <w:spacing w:val="-9"/>
                                  <w:w w:val="90"/>
                                </w:rPr>
                                <w:t xml:space="preserve"> </w:t>
                              </w:r>
                              <w:r>
                                <w:rPr>
                                  <w:color w:val="54B948"/>
                                  <w:spacing w:val="-2"/>
                                  <w:w w:val="90"/>
                                </w:rPr>
                                <w:t>5329</w:t>
                              </w:r>
                            </w:p>
                          </w:txbxContent>
                        </v:textbox>
                      </v:shape>
                      <v:shape id="Text Box 2330" o:spid="_x0000_s1089" type="#_x0000_t202" style="position:absolute;left:10;top:9;width:5755;height:7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" filled="f" strokecolor="#17150d" strokeweight="1pt">
                        <v:textbox inset="0,0,0,0">
                          <w:txbxContent>
                            <w:p w14:paraId="20062972" w14:textId="77777777" w:rsidR="00EE4DDC" w:rsidRDefault="00EE4DDC" w:rsidP="00EE4DDC">
                              <w:pPr>
                                <w:spacing w:line="272" w:lineRule="exact"/>
                                <w:ind w:left="28"/>
                              </w:pPr>
                              <w:r>
                                <w:rPr>
                                  <w:color w:val="231F20"/>
                                  <w:spacing w:val="-4"/>
                                  <w:w w:val="95"/>
                                </w:rPr>
                                <w:t>Numri</w:t>
                              </w:r>
                              <w:r>
                                <w:rPr>
                                  <w:color w:val="231F20"/>
                                  <w:spacing w:val="-12"/>
                                  <w:w w:val="95"/>
                                </w:rPr>
                                <w:t xml:space="preserve"> </w:t>
                              </w:r>
                              <w:r>
                                <w:rPr>
                                  <w:color w:val="231F20"/>
                                  <w:spacing w:val="-3"/>
                                  <w:w w:val="95"/>
                                </w:rPr>
                                <w:t>që</w:t>
                              </w:r>
                              <w:r>
                                <w:rPr>
                                  <w:color w:val="231F20"/>
                                  <w:spacing w:val="-11"/>
                                  <w:w w:val="95"/>
                                </w:rPr>
                                <w:t xml:space="preserve"> </w:t>
                              </w:r>
                              <w:r>
                                <w:rPr>
                                  <w:color w:val="231F20"/>
                                  <w:spacing w:val="-3"/>
                                  <w:w w:val="95"/>
                                </w:rPr>
                                <w:t>ka:</w:t>
                              </w:r>
                            </w:p>
                            <w:p w14:paraId="2770B90E" w14:textId="77777777" w:rsidR="00EE4DDC" w:rsidRDefault="00EE4DDC" w:rsidP="00EE4DDC">
                              <w:pPr>
                                <w:spacing w:line="278" w:lineRule="exact"/>
                                <w:ind w:left="28"/>
                              </w:pPr>
                              <w:r>
                                <w:rPr>
                                  <w:color w:val="231F20"/>
                                  <w:spacing w:val="-3"/>
                                  <w:w w:val="90"/>
                                </w:rPr>
                                <w:t>4</w:t>
                              </w:r>
                              <w:r>
                                <w:rPr>
                                  <w:color w:val="231F20"/>
                                  <w:spacing w:val="-9"/>
                                  <w:w w:val="90"/>
                                </w:rPr>
                                <w:t xml:space="preserve"> </w:t>
                              </w:r>
                              <w:r>
                                <w:rPr>
                                  <w:color w:val="231F20"/>
                                  <w:spacing w:val="-3"/>
                                  <w:w w:val="90"/>
                                </w:rPr>
                                <w:t>dhjetëshe,</w:t>
                              </w:r>
                              <w:r>
                                <w:rPr>
                                  <w:color w:val="231F20"/>
                                  <w:spacing w:val="-9"/>
                                  <w:w w:val="90"/>
                                </w:rPr>
                                <w:t xml:space="preserve"> </w:t>
                              </w:r>
                              <w:r>
                                <w:rPr>
                                  <w:color w:val="231F20"/>
                                  <w:spacing w:val="-3"/>
                                  <w:w w:val="90"/>
                                </w:rPr>
                                <w:t>6</w:t>
                              </w:r>
                              <w:r>
                                <w:rPr>
                                  <w:color w:val="231F20"/>
                                  <w:spacing w:val="-9"/>
                                  <w:w w:val="90"/>
                                </w:rPr>
                                <w:t xml:space="preserve"> </w:t>
                              </w:r>
                              <w:r>
                                <w:rPr>
                                  <w:color w:val="231F20"/>
                                  <w:spacing w:val="-3"/>
                                  <w:w w:val="90"/>
                                </w:rPr>
                                <w:t>qindëshe,</w:t>
                              </w:r>
                              <w:r>
                                <w:rPr>
                                  <w:color w:val="231F20"/>
                                  <w:spacing w:val="-8"/>
                                  <w:w w:val="90"/>
                                </w:rPr>
                                <w:t xml:space="preserve"> </w:t>
                              </w:r>
                              <w:r>
                                <w:rPr>
                                  <w:color w:val="231F20"/>
                                  <w:spacing w:val="-3"/>
                                  <w:w w:val="90"/>
                                </w:rPr>
                                <w:t>8</w:t>
                              </w:r>
                              <w:r>
                                <w:rPr>
                                  <w:color w:val="231F20"/>
                                  <w:spacing w:val="-9"/>
                                  <w:w w:val="90"/>
                                </w:rPr>
                                <w:t xml:space="preserve"> </w:t>
                              </w:r>
                              <w:r>
                                <w:rPr>
                                  <w:color w:val="231F20"/>
                                  <w:spacing w:val="-3"/>
                                  <w:w w:val="90"/>
                                </w:rPr>
                                <w:t>mijëshe</w:t>
                              </w:r>
                              <w:r>
                                <w:rPr>
                                  <w:color w:val="231F20"/>
                                  <w:spacing w:val="-9"/>
                                  <w:w w:val="90"/>
                                </w:rPr>
                                <w:t xml:space="preserve"> </w:t>
                              </w:r>
                              <w:r>
                                <w:rPr>
                                  <w:color w:val="231F20"/>
                                  <w:spacing w:val="-2"/>
                                  <w:w w:val="90"/>
                                </w:rPr>
                                <w:t>dhe</w:t>
                              </w:r>
                              <w:r>
                                <w:rPr>
                                  <w:color w:val="231F20"/>
                                  <w:spacing w:val="-9"/>
                                  <w:w w:val="90"/>
                                </w:rPr>
                                <w:t xml:space="preserve"> </w:t>
                              </w:r>
                              <w:r>
                                <w:rPr>
                                  <w:color w:val="231F20"/>
                                  <w:spacing w:val="-2"/>
                                  <w:w w:val="90"/>
                                </w:rPr>
                                <w:t>7</w:t>
                              </w:r>
                              <w:r>
                                <w:rPr>
                                  <w:color w:val="231F20"/>
                                  <w:spacing w:val="-8"/>
                                  <w:w w:val="90"/>
                                </w:rPr>
                                <w:t xml:space="preserve"> </w:t>
                              </w:r>
                              <w:r>
                                <w:rPr>
                                  <w:color w:val="231F20"/>
                                  <w:spacing w:val="-2"/>
                                  <w:w w:val="90"/>
                                </w:rPr>
                                <w:t>njëshe</w:t>
                              </w:r>
                              <w:r>
                                <w:rPr>
                                  <w:color w:val="231F20"/>
                                  <w:spacing w:val="-9"/>
                                  <w:w w:val="90"/>
                                </w:rPr>
                                <w:t xml:space="preserve"> </w:t>
                              </w:r>
                              <w:r>
                                <w:rPr>
                                  <w:color w:val="231F20"/>
                                  <w:spacing w:val="-2"/>
                                  <w:w w:val="90"/>
                                </w:rPr>
                                <w:t>është</w:t>
                              </w:r>
                              <w:r>
                                <w:rPr>
                                  <w:color w:val="231F20"/>
                                  <w:spacing w:val="-9"/>
                                  <w:w w:val="90"/>
                                </w:rPr>
                                <w:t xml:space="preserve"> </w:t>
                              </w:r>
                              <w:r>
                                <w:rPr>
                                  <w:color w:val="231F20"/>
                                  <w:spacing w:val="-2"/>
                                  <w:w w:val="90"/>
                                </w:rPr>
                                <w:t>numri</w:t>
                              </w:r>
                              <w:r>
                                <w:rPr>
                                  <w:color w:val="231F20"/>
                                  <w:spacing w:val="39"/>
                                  <w:w w:val="90"/>
                                </w:rPr>
                                <w:t xml:space="preserve"> </w:t>
                              </w:r>
                              <w:r>
                                <w:rPr>
                                  <w:color w:val="47B860"/>
                                  <w:spacing w:val="-2"/>
                                  <w:w w:val="90"/>
                                </w:rPr>
                                <w:t>8647</w:t>
                              </w:r>
                            </w:p>
                          </w:txbxContent>
                        </v:textbox>
                      </v:shape>
                      <w10:wrap anchorx="page"/>
                    </v:group>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730944" behindDoc="0" locked="0" layoutInCell="1" allowOverlap="1" wp14:anchorId="577E0649" wp14:editId="6642B6C3">
                      <wp:simplePos x="0" y="0"/>
                      <wp:positionH relativeFrom="column">
                        <wp:posOffset>1120140</wp:posOffset>
                      </wp:positionH>
                      <wp:positionV relativeFrom="paragraph">
                        <wp:posOffset>9487535</wp:posOffset>
                      </wp:positionV>
                      <wp:extent cx="3654425" cy="444500"/>
                      <wp:effectExtent l="0" t="0" r="22225" b="12700"/>
                      <wp:wrapNone/>
                      <wp:docPr id="1343349317"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4425" cy="444500"/>
                              </a:xfrm>
                              <a:prstGeom prst="rect">
                                <a:avLst/>
                              </a:prstGeom>
                              <a:noFill/>
                              <a:ln w="12700">
                                <a:solidFill>
                                  <a:srgbClr val="17150D"/>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8C4004E" w14:textId="77777777" w:rsidR="00EE4DDC" w:rsidRDefault="00EE4DDC" w:rsidP="00EE4DDC">
                                  <w:pPr>
                                    <w:spacing w:line="272" w:lineRule="exact"/>
                                    <w:ind w:left="28"/>
                                  </w:pPr>
                                  <w:r>
                                    <w:rPr>
                                      <w:color w:val="231F20"/>
                                      <w:spacing w:val="-4"/>
                                      <w:w w:val="95"/>
                                    </w:rPr>
                                    <w:t>Numri</w:t>
                                  </w:r>
                                  <w:r>
                                    <w:rPr>
                                      <w:color w:val="231F20"/>
                                      <w:spacing w:val="-12"/>
                                      <w:w w:val="95"/>
                                    </w:rPr>
                                    <w:t xml:space="preserve"> </w:t>
                                  </w:r>
                                  <w:r>
                                    <w:rPr>
                                      <w:color w:val="231F20"/>
                                      <w:spacing w:val="-3"/>
                                      <w:w w:val="95"/>
                                    </w:rPr>
                                    <w:t>që</w:t>
                                  </w:r>
                                  <w:r>
                                    <w:rPr>
                                      <w:color w:val="231F20"/>
                                      <w:spacing w:val="-11"/>
                                      <w:w w:val="95"/>
                                    </w:rPr>
                                    <w:t xml:space="preserve"> </w:t>
                                  </w:r>
                                  <w:r>
                                    <w:rPr>
                                      <w:color w:val="231F20"/>
                                      <w:spacing w:val="-3"/>
                                      <w:w w:val="95"/>
                                    </w:rPr>
                                    <w:t>ka:</w:t>
                                  </w:r>
                                </w:p>
                                <w:p w14:paraId="324C6563" w14:textId="77777777" w:rsidR="00EE4DDC" w:rsidRDefault="00EE4DDC" w:rsidP="00EE4DDC">
                                  <w:pPr>
                                    <w:spacing w:line="278" w:lineRule="exact"/>
                                    <w:ind w:left="28"/>
                                  </w:pPr>
                                  <w:r>
                                    <w:rPr>
                                      <w:color w:val="231F20"/>
                                      <w:spacing w:val="-3"/>
                                      <w:w w:val="90"/>
                                    </w:rPr>
                                    <w:t>4</w:t>
                                  </w:r>
                                  <w:r>
                                    <w:rPr>
                                      <w:color w:val="231F20"/>
                                      <w:spacing w:val="-9"/>
                                      <w:w w:val="90"/>
                                    </w:rPr>
                                    <w:t xml:space="preserve"> </w:t>
                                  </w:r>
                                  <w:r>
                                    <w:rPr>
                                      <w:color w:val="231F20"/>
                                      <w:spacing w:val="-3"/>
                                      <w:w w:val="90"/>
                                    </w:rPr>
                                    <w:t>dhjetëshe,</w:t>
                                  </w:r>
                                  <w:r>
                                    <w:rPr>
                                      <w:color w:val="231F20"/>
                                      <w:spacing w:val="-9"/>
                                      <w:w w:val="90"/>
                                    </w:rPr>
                                    <w:t xml:space="preserve"> </w:t>
                                  </w:r>
                                  <w:r>
                                    <w:rPr>
                                      <w:color w:val="231F20"/>
                                      <w:spacing w:val="-3"/>
                                      <w:w w:val="90"/>
                                    </w:rPr>
                                    <w:t>6</w:t>
                                  </w:r>
                                  <w:r>
                                    <w:rPr>
                                      <w:color w:val="231F20"/>
                                      <w:spacing w:val="-9"/>
                                      <w:w w:val="90"/>
                                    </w:rPr>
                                    <w:t xml:space="preserve"> </w:t>
                                  </w:r>
                                  <w:r>
                                    <w:rPr>
                                      <w:color w:val="231F20"/>
                                      <w:spacing w:val="-3"/>
                                      <w:w w:val="90"/>
                                    </w:rPr>
                                    <w:t>qindëshe,</w:t>
                                  </w:r>
                                  <w:r>
                                    <w:rPr>
                                      <w:color w:val="231F20"/>
                                      <w:spacing w:val="-8"/>
                                      <w:w w:val="90"/>
                                    </w:rPr>
                                    <w:t xml:space="preserve"> </w:t>
                                  </w:r>
                                  <w:r>
                                    <w:rPr>
                                      <w:color w:val="231F20"/>
                                      <w:spacing w:val="-3"/>
                                      <w:w w:val="90"/>
                                    </w:rPr>
                                    <w:t>8</w:t>
                                  </w:r>
                                  <w:r>
                                    <w:rPr>
                                      <w:color w:val="231F20"/>
                                      <w:spacing w:val="-9"/>
                                      <w:w w:val="90"/>
                                    </w:rPr>
                                    <w:t xml:space="preserve"> </w:t>
                                  </w:r>
                                  <w:r>
                                    <w:rPr>
                                      <w:color w:val="231F20"/>
                                      <w:spacing w:val="-3"/>
                                      <w:w w:val="90"/>
                                    </w:rPr>
                                    <w:t>mijëshe</w:t>
                                  </w:r>
                                  <w:r>
                                    <w:rPr>
                                      <w:color w:val="231F20"/>
                                      <w:spacing w:val="-9"/>
                                      <w:w w:val="90"/>
                                    </w:rPr>
                                    <w:t xml:space="preserve"> </w:t>
                                  </w:r>
                                  <w:r>
                                    <w:rPr>
                                      <w:color w:val="231F20"/>
                                      <w:spacing w:val="-2"/>
                                      <w:w w:val="90"/>
                                    </w:rPr>
                                    <w:t>dhe</w:t>
                                  </w:r>
                                  <w:r>
                                    <w:rPr>
                                      <w:color w:val="231F20"/>
                                      <w:spacing w:val="-9"/>
                                      <w:w w:val="90"/>
                                    </w:rPr>
                                    <w:t xml:space="preserve"> </w:t>
                                  </w:r>
                                  <w:r>
                                    <w:rPr>
                                      <w:color w:val="231F20"/>
                                      <w:spacing w:val="-2"/>
                                      <w:w w:val="90"/>
                                    </w:rPr>
                                    <w:t>7</w:t>
                                  </w:r>
                                  <w:r>
                                    <w:rPr>
                                      <w:color w:val="231F20"/>
                                      <w:spacing w:val="-8"/>
                                      <w:w w:val="90"/>
                                    </w:rPr>
                                    <w:t xml:space="preserve"> </w:t>
                                  </w:r>
                                  <w:r>
                                    <w:rPr>
                                      <w:color w:val="231F20"/>
                                      <w:spacing w:val="-2"/>
                                      <w:w w:val="90"/>
                                    </w:rPr>
                                    <w:t>njëshe</w:t>
                                  </w:r>
                                  <w:r>
                                    <w:rPr>
                                      <w:color w:val="231F20"/>
                                      <w:spacing w:val="-9"/>
                                      <w:w w:val="90"/>
                                    </w:rPr>
                                    <w:t xml:space="preserve"> </w:t>
                                  </w:r>
                                  <w:r>
                                    <w:rPr>
                                      <w:color w:val="231F20"/>
                                      <w:spacing w:val="-2"/>
                                      <w:w w:val="90"/>
                                    </w:rPr>
                                    <w:t>është</w:t>
                                  </w:r>
                                  <w:r>
                                    <w:rPr>
                                      <w:color w:val="231F20"/>
                                      <w:spacing w:val="-9"/>
                                      <w:w w:val="90"/>
                                    </w:rPr>
                                    <w:t xml:space="preserve"> </w:t>
                                  </w:r>
                                  <w:r>
                                    <w:rPr>
                                      <w:color w:val="231F20"/>
                                      <w:spacing w:val="-2"/>
                                      <w:w w:val="90"/>
                                    </w:rPr>
                                    <w:t>numri</w:t>
                                  </w:r>
                                  <w:r>
                                    <w:rPr>
                                      <w:color w:val="231F20"/>
                                      <w:spacing w:val="39"/>
                                      <w:w w:val="90"/>
                                    </w:rPr>
                                    <w:t xml:space="preserve"> </w:t>
                                  </w:r>
                                  <w:r>
                                    <w:rPr>
                                      <w:color w:val="47B860"/>
                                      <w:spacing w:val="-2"/>
                                      <w:w w:val="90"/>
                                    </w:rPr>
                                    <w:t>8647</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7E0649" id="Text Box 67" o:spid="_x0000_s1090" type="#_x0000_t202" style="position:absolute;margin-left:88.2pt;margin-top:747.05pt;width:287.75pt;height:3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" filled="f" strokecolor="#17150d" strokeweight="1pt">
                      <v:textbox inset="0,0,0,0">
                        <w:txbxContent>
                          <w:p w14:paraId="18C4004E" w14:textId="77777777" w:rsidR="00EE4DDC" w:rsidRDefault="00EE4DDC" w:rsidP="00EE4DDC">
                            <w:pPr>
                              <w:spacing w:line="272" w:lineRule="exact"/>
                              <w:ind w:left="28"/>
                            </w:pPr>
                            <w:r>
                              <w:rPr>
                                <w:color w:val="231F20"/>
                                <w:spacing w:val="-4"/>
                                <w:w w:val="95"/>
                              </w:rPr>
                              <w:t>Numri</w:t>
                            </w:r>
                            <w:r>
                              <w:rPr>
                                <w:color w:val="231F20"/>
                                <w:spacing w:val="-12"/>
                                <w:w w:val="95"/>
                              </w:rPr>
                              <w:t xml:space="preserve"> </w:t>
                            </w:r>
                            <w:r>
                              <w:rPr>
                                <w:color w:val="231F20"/>
                                <w:spacing w:val="-3"/>
                                <w:w w:val="95"/>
                              </w:rPr>
                              <w:t>që</w:t>
                            </w:r>
                            <w:r>
                              <w:rPr>
                                <w:color w:val="231F20"/>
                                <w:spacing w:val="-11"/>
                                <w:w w:val="95"/>
                              </w:rPr>
                              <w:t xml:space="preserve"> </w:t>
                            </w:r>
                            <w:r>
                              <w:rPr>
                                <w:color w:val="231F20"/>
                                <w:spacing w:val="-3"/>
                                <w:w w:val="95"/>
                              </w:rPr>
                              <w:t>ka:</w:t>
                            </w:r>
                          </w:p>
                          <w:p w14:paraId="324C6563" w14:textId="77777777" w:rsidR="00EE4DDC" w:rsidRDefault="00EE4DDC" w:rsidP="00EE4DDC">
                            <w:pPr>
                              <w:spacing w:line="278" w:lineRule="exact"/>
                              <w:ind w:left="28"/>
                            </w:pPr>
                            <w:r>
                              <w:rPr>
                                <w:color w:val="231F20"/>
                                <w:spacing w:val="-3"/>
                                <w:w w:val="90"/>
                              </w:rPr>
                              <w:t>4</w:t>
                            </w:r>
                            <w:r>
                              <w:rPr>
                                <w:color w:val="231F20"/>
                                <w:spacing w:val="-9"/>
                                <w:w w:val="90"/>
                              </w:rPr>
                              <w:t xml:space="preserve"> </w:t>
                            </w:r>
                            <w:r>
                              <w:rPr>
                                <w:color w:val="231F20"/>
                                <w:spacing w:val="-3"/>
                                <w:w w:val="90"/>
                              </w:rPr>
                              <w:t>dhjetëshe,</w:t>
                            </w:r>
                            <w:r>
                              <w:rPr>
                                <w:color w:val="231F20"/>
                                <w:spacing w:val="-9"/>
                                <w:w w:val="90"/>
                              </w:rPr>
                              <w:t xml:space="preserve"> </w:t>
                            </w:r>
                            <w:r>
                              <w:rPr>
                                <w:color w:val="231F20"/>
                                <w:spacing w:val="-3"/>
                                <w:w w:val="90"/>
                              </w:rPr>
                              <w:t>6</w:t>
                            </w:r>
                            <w:r>
                              <w:rPr>
                                <w:color w:val="231F20"/>
                                <w:spacing w:val="-9"/>
                                <w:w w:val="90"/>
                              </w:rPr>
                              <w:t xml:space="preserve"> </w:t>
                            </w:r>
                            <w:r>
                              <w:rPr>
                                <w:color w:val="231F20"/>
                                <w:spacing w:val="-3"/>
                                <w:w w:val="90"/>
                              </w:rPr>
                              <w:t>qindëshe,</w:t>
                            </w:r>
                            <w:r>
                              <w:rPr>
                                <w:color w:val="231F20"/>
                                <w:spacing w:val="-8"/>
                                <w:w w:val="90"/>
                              </w:rPr>
                              <w:t xml:space="preserve"> </w:t>
                            </w:r>
                            <w:r>
                              <w:rPr>
                                <w:color w:val="231F20"/>
                                <w:spacing w:val="-3"/>
                                <w:w w:val="90"/>
                              </w:rPr>
                              <w:t>8</w:t>
                            </w:r>
                            <w:r>
                              <w:rPr>
                                <w:color w:val="231F20"/>
                                <w:spacing w:val="-9"/>
                                <w:w w:val="90"/>
                              </w:rPr>
                              <w:t xml:space="preserve"> </w:t>
                            </w:r>
                            <w:r>
                              <w:rPr>
                                <w:color w:val="231F20"/>
                                <w:spacing w:val="-3"/>
                                <w:w w:val="90"/>
                              </w:rPr>
                              <w:t>mijëshe</w:t>
                            </w:r>
                            <w:r>
                              <w:rPr>
                                <w:color w:val="231F20"/>
                                <w:spacing w:val="-9"/>
                                <w:w w:val="90"/>
                              </w:rPr>
                              <w:t xml:space="preserve"> </w:t>
                            </w:r>
                            <w:r>
                              <w:rPr>
                                <w:color w:val="231F20"/>
                                <w:spacing w:val="-2"/>
                                <w:w w:val="90"/>
                              </w:rPr>
                              <w:t>dhe</w:t>
                            </w:r>
                            <w:r>
                              <w:rPr>
                                <w:color w:val="231F20"/>
                                <w:spacing w:val="-9"/>
                                <w:w w:val="90"/>
                              </w:rPr>
                              <w:t xml:space="preserve"> </w:t>
                            </w:r>
                            <w:r>
                              <w:rPr>
                                <w:color w:val="231F20"/>
                                <w:spacing w:val="-2"/>
                                <w:w w:val="90"/>
                              </w:rPr>
                              <w:t>7</w:t>
                            </w:r>
                            <w:r>
                              <w:rPr>
                                <w:color w:val="231F20"/>
                                <w:spacing w:val="-8"/>
                                <w:w w:val="90"/>
                              </w:rPr>
                              <w:t xml:space="preserve"> </w:t>
                            </w:r>
                            <w:r>
                              <w:rPr>
                                <w:color w:val="231F20"/>
                                <w:spacing w:val="-2"/>
                                <w:w w:val="90"/>
                              </w:rPr>
                              <w:t>njëshe</w:t>
                            </w:r>
                            <w:r>
                              <w:rPr>
                                <w:color w:val="231F20"/>
                                <w:spacing w:val="-9"/>
                                <w:w w:val="90"/>
                              </w:rPr>
                              <w:t xml:space="preserve"> </w:t>
                            </w:r>
                            <w:r>
                              <w:rPr>
                                <w:color w:val="231F20"/>
                                <w:spacing w:val="-2"/>
                                <w:w w:val="90"/>
                              </w:rPr>
                              <w:t>është</w:t>
                            </w:r>
                            <w:r>
                              <w:rPr>
                                <w:color w:val="231F20"/>
                                <w:spacing w:val="-9"/>
                                <w:w w:val="90"/>
                              </w:rPr>
                              <w:t xml:space="preserve"> </w:t>
                            </w:r>
                            <w:r>
                              <w:rPr>
                                <w:color w:val="231F20"/>
                                <w:spacing w:val="-2"/>
                                <w:w w:val="90"/>
                              </w:rPr>
                              <w:t>numri</w:t>
                            </w:r>
                            <w:r>
                              <w:rPr>
                                <w:color w:val="231F20"/>
                                <w:spacing w:val="39"/>
                                <w:w w:val="90"/>
                              </w:rPr>
                              <w:t xml:space="preserve"> </w:t>
                            </w:r>
                            <w:r>
                              <w:rPr>
                                <w:color w:val="47B860"/>
                                <w:spacing w:val="-2"/>
                                <w:w w:val="90"/>
                              </w:rPr>
                              <w:t>8647</w:t>
                            </w:r>
                          </w:p>
                        </w:txbxContent>
                      </v:textbox>
                    </v:shape>
                  </w:pict>
                </mc:Fallback>
              </mc:AlternateContent>
            </w:r>
          </w:p>
          <w:p w14:paraId="066B3988" w14:textId="7FF4A052" w:rsidR="00EE4DDC" w:rsidRPr="00EE4DDC" w:rsidRDefault="00EE4DDC" w:rsidP="00EE4DDC">
            <w:pPr>
              <w:pStyle w:val="NoSpacing"/>
              <w:rPr>
                <w:color w:val="080C0C"/>
                <w:lang w:val="it-IT"/>
              </w:rPr>
            </w:pPr>
            <w:r>
              <w:rPr>
                <w:color w:val="080C0C"/>
                <w:lang w:val="it-IT"/>
              </w:rPr>
              <w:t xml:space="preserve">Sa </w:t>
            </w:r>
            <w:r w:rsidRPr="00EE4DDC">
              <w:rPr>
                <w:color w:val="080C0C"/>
                <w:lang w:val="it-IT"/>
              </w:rPr>
              <w:t>është ndryshimi i</w:t>
            </w:r>
          </w:p>
          <w:p w14:paraId="5A8AC9CE" w14:textId="7914C08F" w:rsidR="00EE4DDC" w:rsidRPr="00EE4DDC" w:rsidRDefault="00EE4DDC" w:rsidP="00EE4DDC">
            <w:pPr>
              <w:pStyle w:val="NoSpacing"/>
              <w:rPr>
                <w:color w:val="080C0C"/>
              </w:rPr>
            </w:pPr>
            <w:r w:rsidRPr="00EE4DDC">
              <w:rPr>
                <w:noProof/>
                <w:color w:val="080C0C"/>
              </w:rPr>
              <mc:AlternateContent>
                <mc:Choice Requires="wps">
                  <w:drawing>
                    <wp:inline distT="0" distB="0" distL="0" distR="0" wp14:anchorId="7165D9ED" wp14:editId="202CFDE3">
                      <wp:extent cx="502285" cy="188595"/>
                      <wp:effectExtent l="0" t="0" r="2540" b="1905"/>
                      <wp:docPr id="1233571322"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285"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2CD02A" w14:textId="77777777" w:rsidR="00EE4DDC" w:rsidRPr="00EE4DDC" w:rsidRDefault="00EE4DDC" w:rsidP="00EE4DDC">
                                  <w:pPr>
                                    <w:pStyle w:val="BodyText"/>
                                    <w:spacing w:line="273" w:lineRule="exact"/>
                                    <w:rPr>
                                      <w:rFonts w:cstheme="minorHAnsi"/>
                                    </w:rPr>
                                  </w:pPr>
                                  <w:r w:rsidRPr="00EE4DDC">
                                    <w:rPr>
                                      <w:rFonts w:cstheme="minorHAnsi"/>
                                      <w:color w:val="231F20"/>
                                      <w:w w:val="85"/>
                                    </w:rPr>
                                    <w:t>këtyre</w:t>
                                  </w:r>
                                  <w:r w:rsidRPr="00EE4DDC">
                                    <w:rPr>
                                      <w:rFonts w:cstheme="minorHAnsi"/>
                                      <w:color w:val="231F20"/>
                                      <w:spacing w:val="4"/>
                                      <w:w w:val="85"/>
                                    </w:rPr>
                                    <w:t xml:space="preserve"> </w:t>
                                  </w:r>
                                  <w:r w:rsidRPr="00EE4DDC">
                                    <w:rPr>
                                      <w:rFonts w:cstheme="minorHAnsi"/>
                                      <w:color w:val="231F20"/>
                                      <w:w w:val="85"/>
                                    </w:rPr>
                                    <w:t>dy</w:t>
                                  </w:r>
                                </w:p>
                              </w:txbxContent>
                            </wps:txbx>
                            <wps:bodyPr rot="0" vert="horz" wrap="square" lIns="0" tIns="0" rIns="0" bIns="0" anchor="t" anchorCtr="0" upright="1">
                              <a:noAutofit/>
                            </wps:bodyPr>
                          </wps:wsp>
                        </a:graphicData>
                      </a:graphic>
                    </wp:inline>
                  </w:drawing>
                </mc:Choice>
                <mc:Fallback>
                  <w:pict>
                    <v:shape w14:anchorId="7165D9ED" id="Text Box 80" o:spid="_x0000_s1091" type="#_x0000_t202" style="width:39.55pt;height:14.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" filled="f" stroked="f">
                      <v:textbox inset="0,0,0,0">
                        <w:txbxContent>
                          <w:p w14:paraId="3A2CD02A" w14:textId="77777777" w:rsidR="00EE4DDC" w:rsidRPr="00EE4DDC" w:rsidRDefault="00EE4DDC" w:rsidP="00EE4DDC">
                            <w:pPr>
                              <w:pStyle w:val="BodyText"/>
                              <w:spacing w:line="273" w:lineRule="exact"/>
                              <w:rPr>
                                <w:rFonts w:cstheme="minorHAnsi"/>
                              </w:rPr>
                            </w:pPr>
                            <w:r w:rsidRPr="00EE4DDC">
                              <w:rPr>
                                <w:rFonts w:cstheme="minorHAnsi"/>
                                <w:color w:val="231F20"/>
                                <w:w w:val="85"/>
                              </w:rPr>
                              <w:t>këtyre</w:t>
                            </w:r>
                            <w:r w:rsidRPr="00EE4DDC">
                              <w:rPr>
                                <w:rFonts w:cstheme="minorHAnsi"/>
                                <w:color w:val="231F20"/>
                                <w:spacing w:val="4"/>
                                <w:w w:val="85"/>
                              </w:rPr>
                              <w:t xml:space="preserve"> </w:t>
                            </w:r>
                            <w:r w:rsidRPr="00EE4DDC">
                              <w:rPr>
                                <w:rFonts w:cstheme="minorHAnsi"/>
                                <w:color w:val="231F20"/>
                                <w:w w:val="85"/>
                              </w:rPr>
                              <w:t>dy</w:t>
                            </w:r>
                          </w:p>
                        </w:txbxContent>
                      </v:textbox>
                      <w10:anchorlock/>
                    </v:shape>
                  </w:pict>
                </mc:Fallback>
              </mc:AlternateContent>
            </w:r>
          </w:p>
          <w:p w14:paraId="196CD4E8" w14:textId="77777777" w:rsidR="00EE4DDC" w:rsidRPr="00EE4DDC" w:rsidRDefault="00EE4DDC" w:rsidP="00EE4DDC">
            <w:pPr>
              <w:pStyle w:val="NoSpacing"/>
              <w:rPr>
                <w:color w:val="080C0C"/>
                <w:lang w:val="it-IT"/>
              </w:rPr>
            </w:pPr>
            <w:r w:rsidRPr="00EE4DDC">
              <w:rPr>
                <w:color w:val="080C0C"/>
                <w:lang w:val="it-IT"/>
              </w:rPr>
              <w:t>numrave?</w:t>
            </w:r>
          </w:p>
          <w:p w14:paraId="7F307F6D" w14:textId="6CD9F923" w:rsidR="00EE4DDC" w:rsidRPr="00EE4DDC" w:rsidRDefault="00EE4DDC" w:rsidP="00EE4DDC">
            <w:pPr>
              <w:pStyle w:val="NoSpacing"/>
              <w:rPr>
                <w:color w:val="080C0C"/>
                <w:lang w:val="it-IT"/>
              </w:rPr>
            </w:pPr>
            <w:r w:rsidRPr="00EE4DDC">
              <w:rPr>
                <w:noProof/>
                <w:color w:val="080C0C"/>
              </w:rPr>
              <mc:AlternateContent>
                <mc:Choice Requires="wps">
                  <w:drawing>
                    <wp:anchor distT="0" distB="0" distL="114300" distR="114300" simplePos="0" relativeHeight="251735040" behindDoc="0" locked="0" layoutInCell="1" allowOverlap="1" wp14:anchorId="6B665BD8" wp14:editId="3CB865D8">
                      <wp:simplePos x="0" y="0"/>
                      <wp:positionH relativeFrom="page">
                        <wp:posOffset>190500</wp:posOffset>
                      </wp:positionH>
                      <wp:positionV relativeFrom="paragraph">
                        <wp:posOffset>751205</wp:posOffset>
                      </wp:positionV>
                      <wp:extent cx="0" cy="0"/>
                      <wp:effectExtent l="0" t="0" r="0" b="0"/>
                      <wp:wrapNone/>
                      <wp:docPr id="1211597555" name="Straight Connector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31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B37940" id="Straight Connector 79" o:spid="_x0000_s1026" style="position:absolute;z-index:251735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pt,59.15pt" to="15pt,5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" strokeweight=".25pt">
                      <w10:wrap anchorx="page"/>
                    </v:line>
                  </w:pict>
                </mc:Fallback>
              </mc:AlternateContent>
            </w:r>
            <w:r w:rsidRPr="00EE4DDC">
              <w:rPr>
                <w:noProof/>
                <w:color w:val="080C0C"/>
              </w:rPr>
              <mc:AlternateContent>
                <mc:Choice Requires="wps">
                  <w:drawing>
                    <wp:anchor distT="0" distB="0" distL="114300" distR="114300" simplePos="0" relativeHeight="251736064" behindDoc="0" locked="0" layoutInCell="1" allowOverlap="1" wp14:anchorId="50DE6C52" wp14:editId="097B0035">
                      <wp:simplePos x="0" y="0"/>
                      <wp:positionH relativeFrom="page">
                        <wp:posOffset>7930515</wp:posOffset>
                      </wp:positionH>
                      <wp:positionV relativeFrom="paragraph">
                        <wp:posOffset>751205</wp:posOffset>
                      </wp:positionV>
                      <wp:extent cx="190500" cy="0"/>
                      <wp:effectExtent l="0" t="0" r="0" b="0"/>
                      <wp:wrapNone/>
                      <wp:docPr id="1077030449" name="Straight Connector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31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59B4DA" id="Straight Connector 78" o:spid="_x0000_s1026" style="position:absolute;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624.45pt,59.15pt" to="639.45pt,5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" strokeweight=".25pt">
                      <w10:wrap anchorx="page"/>
                    </v:line>
                  </w:pict>
                </mc:Fallback>
              </mc:AlternateContent>
            </w:r>
            <w:r w:rsidRPr="00EE4DDC">
              <w:rPr>
                <w:noProof/>
                <w:color w:val="080C0C"/>
              </w:rPr>
              <mc:AlternateContent>
                <mc:Choice Requires="wps">
                  <w:drawing>
                    <wp:anchor distT="0" distB="0" distL="114300" distR="114300" simplePos="0" relativeHeight="251737088" behindDoc="0" locked="0" layoutInCell="1" allowOverlap="1" wp14:anchorId="7FEE738E" wp14:editId="0B211377">
                      <wp:simplePos x="0" y="0"/>
                      <wp:positionH relativeFrom="page">
                        <wp:posOffset>370205</wp:posOffset>
                      </wp:positionH>
                      <wp:positionV relativeFrom="paragraph">
                        <wp:posOffset>931545</wp:posOffset>
                      </wp:positionV>
                      <wp:extent cx="0" cy="190500"/>
                      <wp:effectExtent l="0" t="0" r="38100" b="19050"/>
                      <wp:wrapNone/>
                      <wp:docPr id="1058486780" name="Straight Connector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w="31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BE4080" id="Straight Connector 77" o:spid="_x0000_s1026" style="position:absolute;z-index:251737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9.15pt,73.35pt" to="29.15pt,8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" strokeweight=".25pt">
                      <w10:wrap anchorx="page"/>
                    </v:line>
                  </w:pict>
                </mc:Fallback>
              </mc:AlternateContent>
            </w:r>
            <w:r w:rsidRPr="00EE4DDC">
              <w:rPr>
                <w:noProof/>
                <w:color w:val="080C0C"/>
              </w:rPr>
              <mc:AlternateContent>
                <mc:Choice Requires="wps">
                  <w:drawing>
                    <wp:anchor distT="0" distB="0" distL="114300" distR="114300" simplePos="0" relativeHeight="251738112" behindDoc="0" locked="0" layoutInCell="1" allowOverlap="1" wp14:anchorId="79D412C2" wp14:editId="5AC8F679">
                      <wp:simplePos x="0" y="0"/>
                      <wp:positionH relativeFrom="page">
                        <wp:posOffset>7750810</wp:posOffset>
                      </wp:positionH>
                      <wp:positionV relativeFrom="paragraph">
                        <wp:posOffset>931545</wp:posOffset>
                      </wp:positionV>
                      <wp:extent cx="0" cy="190500"/>
                      <wp:effectExtent l="0" t="0" r="38100" b="19050"/>
                      <wp:wrapNone/>
                      <wp:docPr id="1838375538" name="Straight Connector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w="31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1B4C89" id="Straight Connector 76" o:spid="_x0000_s1026" style="position:absolute;z-index:251738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610.3pt,73.35pt" to="610.3pt,8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" strokeweight=".25pt">
                      <w10:wrap anchorx="page"/>
                    </v:line>
                  </w:pict>
                </mc:Fallback>
              </mc:AlternateContent>
            </w:r>
            <w:r w:rsidRPr="00EE4DDC">
              <w:rPr>
                <w:color w:val="080C0C"/>
                <w:lang w:val="it-IT"/>
              </w:rPr>
              <w:t>(8647 – 5329 = 3318)</w:t>
            </w:r>
          </w:p>
          <w:p w14:paraId="21CD949A" w14:textId="77777777" w:rsidR="00EE4DDC" w:rsidRPr="00EE4DDC" w:rsidRDefault="00EE4DDC" w:rsidP="00EE4DDC">
            <w:pPr>
              <w:pStyle w:val="NoSpacing"/>
              <w:rPr>
                <w:color w:val="080C0C"/>
                <w:lang w:val="it-IT"/>
              </w:rPr>
            </w:pPr>
          </w:p>
          <w:p w14:paraId="0564681D" w14:textId="77777777" w:rsidR="00EE4DDC" w:rsidRPr="00EE4DDC" w:rsidRDefault="00EE4DDC" w:rsidP="00EE4DDC">
            <w:pPr>
              <w:pStyle w:val="NoSpacing"/>
              <w:rPr>
                <w:b/>
                <w:bCs/>
                <w:color w:val="080C0C"/>
                <w:lang w:val="it-IT"/>
              </w:rPr>
            </w:pPr>
            <w:r w:rsidRPr="00EE4DDC">
              <w:rPr>
                <w:b/>
                <w:bCs/>
                <w:color w:val="080C0C"/>
                <w:lang w:val="it-IT"/>
              </w:rPr>
              <w:t>Ndërtimi i njohurive dhe i shkathtësive: Përpunimi i përmbajtjes</w:t>
            </w:r>
          </w:p>
          <w:p w14:paraId="77FADC8D" w14:textId="77777777" w:rsidR="00EE4DDC" w:rsidRDefault="00EE4DDC" w:rsidP="00EE4DDC">
            <w:pPr>
              <w:pStyle w:val="NoSpacing"/>
              <w:rPr>
                <w:b/>
                <w:bCs/>
                <w:color w:val="080C0C"/>
                <w:lang w:val="it-IT"/>
              </w:rPr>
            </w:pPr>
            <w:r w:rsidRPr="00EE4DDC">
              <w:rPr>
                <w:b/>
                <w:bCs/>
                <w:color w:val="080C0C"/>
                <w:lang w:val="it-IT"/>
              </w:rPr>
              <w:t>Shqyrtim i përbashkët</w:t>
            </w:r>
          </w:p>
          <w:p w14:paraId="0BAC9297" w14:textId="77777777" w:rsidR="00622442" w:rsidRPr="00EE4DDC" w:rsidRDefault="00622442" w:rsidP="00EE4DDC">
            <w:pPr>
              <w:pStyle w:val="NoSpacing"/>
              <w:rPr>
                <w:b/>
                <w:bCs/>
                <w:color w:val="080C0C"/>
                <w:lang w:val="it-IT"/>
              </w:rPr>
            </w:pPr>
          </w:p>
          <w:p w14:paraId="6DEBFA04" w14:textId="77777777" w:rsidR="00EE4DDC" w:rsidRPr="00EE4DDC" w:rsidRDefault="00EE4DDC" w:rsidP="00EE4DDC">
            <w:pPr>
              <w:pStyle w:val="NoSpacing"/>
              <w:rPr>
                <w:color w:val="080C0C"/>
                <w:lang w:val="it-IT"/>
              </w:rPr>
            </w:pPr>
            <w:r w:rsidRPr="00EE4DDC">
              <w:rPr>
                <w:color w:val="080C0C"/>
                <w:lang w:val="it-IT"/>
              </w:rPr>
              <w:t>Detyra 1 – Gjendet ndryshimi i numrave të dhënë. Në fillim zbresim njëshet, (3 – 8)</w:t>
            </w:r>
          </w:p>
          <w:p w14:paraId="10E361C5" w14:textId="77777777" w:rsidR="00EE4DDC" w:rsidRPr="00EE4DDC" w:rsidRDefault="00EE4DDC" w:rsidP="00EE4DDC">
            <w:pPr>
              <w:pStyle w:val="NoSpacing"/>
              <w:rPr>
                <w:color w:val="080C0C"/>
                <w:lang w:val="it-IT"/>
              </w:rPr>
            </w:pPr>
            <w:r w:rsidRPr="00EE4DDC">
              <w:rPr>
                <w:color w:val="080C0C"/>
                <w:lang w:val="it-IT"/>
              </w:rPr>
              <w:t>Numri i njësheve tek i zbritshmi më i vogël, rigrupojmë njëshet, (13 – 8 = 5)</w:t>
            </w:r>
          </w:p>
          <w:p w14:paraId="7E2A6ED8" w14:textId="77777777" w:rsidR="00EE4DDC" w:rsidRPr="009E3109" w:rsidRDefault="00EE4DDC" w:rsidP="00EE4DDC">
            <w:pPr>
              <w:pStyle w:val="NoSpacing"/>
              <w:rPr>
                <w:color w:val="080C0C"/>
              </w:rPr>
            </w:pPr>
            <w:proofErr w:type="spellStart"/>
            <w:r w:rsidRPr="009E3109">
              <w:rPr>
                <w:color w:val="080C0C"/>
              </w:rPr>
              <w:t>Zbresim</w:t>
            </w:r>
            <w:proofErr w:type="spellEnd"/>
            <w:r w:rsidRPr="009E3109">
              <w:rPr>
                <w:color w:val="080C0C"/>
              </w:rPr>
              <w:t xml:space="preserve"> </w:t>
            </w:r>
            <w:proofErr w:type="spellStart"/>
            <w:r w:rsidRPr="009E3109">
              <w:rPr>
                <w:color w:val="080C0C"/>
              </w:rPr>
              <w:t>dhjetëshet</w:t>
            </w:r>
            <w:proofErr w:type="spellEnd"/>
            <w:r w:rsidRPr="009E3109">
              <w:rPr>
                <w:color w:val="080C0C"/>
              </w:rPr>
              <w:t xml:space="preserve">, duke </w:t>
            </w:r>
            <w:proofErr w:type="spellStart"/>
            <w:r w:rsidRPr="009E3109">
              <w:rPr>
                <w:color w:val="080C0C"/>
              </w:rPr>
              <w:t>mos</w:t>
            </w:r>
            <w:proofErr w:type="spellEnd"/>
            <w:r w:rsidRPr="009E3109">
              <w:rPr>
                <w:color w:val="080C0C"/>
              </w:rPr>
              <w:t xml:space="preserve"> </w:t>
            </w:r>
            <w:proofErr w:type="spellStart"/>
            <w:r w:rsidRPr="009E3109">
              <w:rPr>
                <w:color w:val="080C0C"/>
              </w:rPr>
              <w:t>harruar</w:t>
            </w:r>
            <w:proofErr w:type="spellEnd"/>
            <w:r w:rsidRPr="009E3109">
              <w:rPr>
                <w:color w:val="080C0C"/>
              </w:rPr>
              <w:t xml:space="preserve"> </w:t>
            </w:r>
            <w:proofErr w:type="spellStart"/>
            <w:r w:rsidRPr="009E3109">
              <w:rPr>
                <w:color w:val="080C0C"/>
              </w:rPr>
              <w:t>rigrupimin</w:t>
            </w:r>
            <w:proofErr w:type="spellEnd"/>
            <w:r w:rsidRPr="009E3109">
              <w:rPr>
                <w:color w:val="080C0C"/>
              </w:rPr>
              <w:t>, (5 – 3 = 2)</w:t>
            </w:r>
          </w:p>
          <w:p w14:paraId="3CEB6215" w14:textId="77777777" w:rsidR="00EE4DDC" w:rsidRPr="009E3109" w:rsidRDefault="00EE4DDC" w:rsidP="00EE4DDC">
            <w:pPr>
              <w:pStyle w:val="NoSpacing"/>
              <w:rPr>
                <w:color w:val="080C0C"/>
              </w:rPr>
            </w:pPr>
            <w:proofErr w:type="spellStart"/>
            <w:r w:rsidRPr="009E3109">
              <w:rPr>
                <w:color w:val="080C0C"/>
              </w:rPr>
              <w:t>Zbresim</w:t>
            </w:r>
            <w:proofErr w:type="spellEnd"/>
            <w:r w:rsidRPr="009E3109">
              <w:rPr>
                <w:color w:val="080C0C"/>
              </w:rPr>
              <w:t xml:space="preserve"> </w:t>
            </w:r>
            <w:proofErr w:type="spellStart"/>
            <w:r w:rsidRPr="009E3109">
              <w:rPr>
                <w:color w:val="080C0C"/>
              </w:rPr>
              <w:t>qindëshet</w:t>
            </w:r>
            <w:proofErr w:type="spellEnd"/>
            <w:r w:rsidRPr="009E3109">
              <w:rPr>
                <w:color w:val="080C0C"/>
              </w:rPr>
              <w:t>, (7 – 4 = 3).</w:t>
            </w:r>
          </w:p>
          <w:p w14:paraId="2D1EA529" w14:textId="77777777" w:rsidR="00EE4DDC" w:rsidRPr="009E3109" w:rsidRDefault="00EE4DDC" w:rsidP="00EE4DDC">
            <w:pPr>
              <w:pStyle w:val="NoSpacing"/>
              <w:rPr>
                <w:color w:val="080C0C"/>
              </w:rPr>
            </w:pPr>
            <w:proofErr w:type="spellStart"/>
            <w:r w:rsidRPr="009E3109">
              <w:rPr>
                <w:color w:val="080C0C"/>
              </w:rPr>
              <w:t>Zbresim</w:t>
            </w:r>
            <w:proofErr w:type="spellEnd"/>
            <w:r w:rsidRPr="009E3109">
              <w:rPr>
                <w:color w:val="080C0C"/>
              </w:rPr>
              <w:t xml:space="preserve"> </w:t>
            </w:r>
            <w:proofErr w:type="spellStart"/>
            <w:r w:rsidRPr="009E3109">
              <w:rPr>
                <w:color w:val="080C0C"/>
              </w:rPr>
              <w:t>mijëshet</w:t>
            </w:r>
            <w:proofErr w:type="spellEnd"/>
            <w:r w:rsidRPr="009E3109">
              <w:rPr>
                <w:color w:val="080C0C"/>
              </w:rPr>
              <w:t>, (5 – 2 = 3).</w:t>
            </w:r>
          </w:p>
          <w:p w14:paraId="29DB1D99" w14:textId="1C6CA648" w:rsidR="00EE4DDC" w:rsidRPr="009E3109" w:rsidRDefault="00EE4DDC" w:rsidP="00EE4DDC">
            <w:pPr>
              <w:pStyle w:val="NoSpacing"/>
              <w:rPr>
                <w:color w:val="080C0C"/>
              </w:rPr>
            </w:pPr>
            <w:proofErr w:type="spellStart"/>
            <w:r w:rsidRPr="009E3109">
              <w:rPr>
                <w:color w:val="080C0C"/>
              </w:rPr>
              <w:lastRenderedPageBreak/>
              <w:t>Në</w:t>
            </w:r>
            <w:proofErr w:type="spellEnd"/>
            <w:r w:rsidRPr="009E3109">
              <w:rPr>
                <w:color w:val="080C0C"/>
              </w:rPr>
              <w:t xml:space="preserve"> </w:t>
            </w:r>
            <w:proofErr w:type="spellStart"/>
            <w:r w:rsidRPr="009E3109">
              <w:rPr>
                <w:color w:val="080C0C"/>
              </w:rPr>
              <w:t>mënyrë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njëjtë</w:t>
            </w:r>
            <w:proofErr w:type="spellEnd"/>
            <w:r w:rsidRPr="009E3109">
              <w:rPr>
                <w:color w:val="080C0C"/>
              </w:rPr>
              <w:t xml:space="preserve"> </w:t>
            </w:r>
            <w:proofErr w:type="spellStart"/>
            <w:r w:rsidRPr="009E3109">
              <w:rPr>
                <w:color w:val="080C0C"/>
              </w:rPr>
              <w:t>zgjidhen</w:t>
            </w:r>
            <w:proofErr w:type="spellEnd"/>
            <w:r w:rsidRPr="009E3109">
              <w:rPr>
                <w:color w:val="080C0C"/>
              </w:rPr>
              <w:t xml:space="preserve"> </w:t>
            </w:r>
            <w:proofErr w:type="spellStart"/>
            <w:r w:rsidRPr="009E3109">
              <w:rPr>
                <w:color w:val="080C0C"/>
              </w:rPr>
              <w:t>edhe</w:t>
            </w:r>
            <w:proofErr w:type="spellEnd"/>
            <w:r w:rsidRPr="009E3109">
              <w:rPr>
                <w:color w:val="080C0C"/>
              </w:rPr>
              <w:t xml:space="preserve"> </w:t>
            </w:r>
            <w:proofErr w:type="spellStart"/>
            <w:r w:rsidRPr="009E3109">
              <w:rPr>
                <w:color w:val="080C0C"/>
              </w:rPr>
              <w:t>barazimet</w:t>
            </w:r>
            <w:proofErr w:type="spellEnd"/>
            <w:r w:rsidRPr="009E3109">
              <w:rPr>
                <w:color w:val="080C0C"/>
              </w:rPr>
              <w:t xml:space="preserve"> e </w:t>
            </w:r>
            <w:proofErr w:type="spellStart"/>
            <w:r w:rsidRPr="009E3109">
              <w:rPr>
                <w:color w:val="080C0C"/>
              </w:rPr>
              <w:t>dhëna</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detyrën</w:t>
            </w:r>
            <w:proofErr w:type="spellEnd"/>
            <w:r w:rsidRPr="009E3109">
              <w:rPr>
                <w:color w:val="080C0C"/>
              </w:rPr>
              <w:t xml:space="preserve"> e </w:t>
            </w:r>
            <w:proofErr w:type="spellStart"/>
            <w:r w:rsidRPr="009E3109">
              <w:rPr>
                <w:color w:val="080C0C"/>
              </w:rPr>
              <w:t>dytë</w:t>
            </w:r>
            <w:proofErr w:type="spellEnd"/>
            <w:r w:rsidRPr="009E3109">
              <w:rPr>
                <w:color w:val="080C0C"/>
              </w:rPr>
              <w:t>.</w:t>
            </w:r>
          </w:p>
          <w:p w14:paraId="65992B09" w14:textId="77777777" w:rsidR="00EE4DDC" w:rsidRPr="009E3109" w:rsidRDefault="00EE4DDC" w:rsidP="00EE4DDC">
            <w:pPr>
              <w:pStyle w:val="NoSpacing"/>
              <w:rPr>
                <w:color w:val="080C0C"/>
              </w:rPr>
            </w:pPr>
            <w:proofErr w:type="spellStart"/>
            <w:r w:rsidRPr="009E3109">
              <w:rPr>
                <w:color w:val="080C0C"/>
              </w:rPr>
              <w:t>Detyra</w:t>
            </w:r>
            <w:proofErr w:type="spellEnd"/>
            <w:r w:rsidRPr="009E3109">
              <w:rPr>
                <w:color w:val="080C0C"/>
              </w:rPr>
              <w:t xml:space="preserve"> 3 – </w:t>
            </w:r>
            <w:proofErr w:type="spellStart"/>
            <w:r w:rsidRPr="009E3109">
              <w:rPr>
                <w:color w:val="080C0C"/>
              </w:rPr>
              <w:t>Gjendet</w:t>
            </w:r>
            <w:proofErr w:type="spellEnd"/>
            <w:r w:rsidRPr="009E3109">
              <w:rPr>
                <w:color w:val="080C0C"/>
              </w:rPr>
              <w:t xml:space="preserve"> </w:t>
            </w:r>
            <w:proofErr w:type="spellStart"/>
            <w:r w:rsidRPr="009E3109">
              <w:rPr>
                <w:color w:val="080C0C"/>
              </w:rPr>
              <w:t>ndryshimi</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numrave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dhënë</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bëhet</w:t>
            </w:r>
            <w:proofErr w:type="spellEnd"/>
            <w:r w:rsidRPr="009E3109">
              <w:rPr>
                <w:color w:val="080C0C"/>
              </w:rPr>
              <w:t xml:space="preserve"> </w:t>
            </w:r>
            <w:proofErr w:type="spellStart"/>
            <w:r w:rsidRPr="009E3109">
              <w:rPr>
                <w:color w:val="080C0C"/>
              </w:rPr>
              <w:t>prova</w:t>
            </w:r>
            <w:proofErr w:type="spellEnd"/>
            <w:r w:rsidRPr="009E3109">
              <w:rPr>
                <w:color w:val="080C0C"/>
              </w:rPr>
              <w:t xml:space="preserve"> me </w:t>
            </w:r>
            <w:proofErr w:type="spellStart"/>
            <w:r w:rsidRPr="009E3109">
              <w:rPr>
                <w:color w:val="080C0C"/>
              </w:rPr>
              <w:t>veprimin</w:t>
            </w:r>
            <w:proofErr w:type="spellEnd"/>
            <w:r w:rsidRPr="009E3109">
              <w:rPr>
                <w:color w:val="080C0C"/>
              </w:rPr>
              <w:t xml:space="preserve"> e </w:t>
            </w:r>
            <w:proofErr w:type="spellStart"/>
            <w:r w:rsidRPr="009E3109">
              <w:rPr>
                <w:color w:val="080C0C"/>
              </w:rPr>
              <w:t>kundërt</w:t>
            </w:r>
            <w:proofErr w:type="spellEnd"/>
            <w:r w:rsidRPr="009E3109">
              <w:rPr>
                <w:color w:val="080C0C"/>
              </w:rPr>
              <w:t xml:space="preserve"> me </w:t>
            </w:r>
            <w:proofErr w:type="spellStart"/>
            <w:r w:rsidRPr="009E3109">
              <w:rPr>
                <w:color w:val="080C0C"/>
              </w:rPr>
              <w:t>zbritjen</w:t>
            </w:r>
            <w:proofErr w:type="spellEnd"/>
            <w:r w:rsidRPr="009E3109">
              <w:rPr>
                <w:color w:val="080C0C"/>
              </w:rPr>
              <w:t xml:space="preserve">, </w:t>
            </w:r>
            <w:proofErr w:type="spellStart"/>
            <w:r w:rsidRPr="009E3109">
              <w:rPr>
                <w:color w:val="080C0C"/>
              </w:rPr>
              <w:t>mbledhjen</w:t>
            </w:r>
            <w:proofErr w:type="spellEnd"/>
            <w:r w:rsidRPr="009E3109">
              <w:rPr>
                <w:color w:val="080C0C"/>
              </w:rPr>
              <w:t>:</w:t>
            </w:r>
          </w:p>
          <w:p w14:paraId="4014DA93" w14:textId="77777777" w:rsidR="00EE4DDC" w:rsidRDefault="00EE4DDC" w:rsidP="00EE4DDC">
            <w:pPr>
              <w:pStyle w:val="NoSpacing"/>
              <w:rPr>
                <w:color w:val="080C0C"/>
                <w:lang w:val="it-IT"/>
              </w:rPr>
            </w:pPr>
            <w:r w:rsidRPr="00EE4DDC">
              <w:rPr>
                <w:color w:val="080C0C"/>
                <w:lang w:val="it-IT"/>
              </w:rPr>
              <w:t>7773 – 538 = 7235, sepse 7235 + 538 = 7773.</w:t>
            </w:r>
          </w:p>
          <w:p w14:paraId="45312CF4" w14:textId="77777777" w:rsidR="00EE4DDC" w:rsidRDefault="00EE4DDC" w:rsidP="00EE4DDC">
            <w:pPr>
              <w:pStyle w:val="NoSpacing"/>
              <w:rPr>
                <w:color w:val="080C0C"/>
                <w:lang w:val="it-IT"/>
              </w:rPr>
            </w:pPr>
          </w:p>
          <w:p w14:paraId="7B121F3A" w14:textId="77777777" w:rsidR="00EE4DDC" w:rsidRPr="00EE4DDC" w:rsidRDefault="00EE4DDC" w:rsidP="00EE4DDC">
            <w:pPr>
              <w:pStyle w:val="NoSpacing"/>
              <w:rPr>
                <w:color w:val="080C0C"/>
                <w:lang w:val="it-IT"/>
              </w:rPr>
            </w:pPr>
            <w:r w:rsidRPr="00EE4DDC">
              <w:rPr>
                <w:color w:val="080C0C"/>
                <w:lang w:val="it-IT"/>
              </w:rPr>
              <w:t>Përforcimi:</w:t>
            </w:r>
          </w:p>
          <w:p w14:paraId="0144EE82" w14:textId="77777777" w:rsidR="00EE4DDC" w:rsidRPr="00EE4DDC" w:rsidRDefault="00EE4DDC" w:rsidP="00EE4DDC">
            <w:pPr>
              <w:pStyle w:val="NoSpacing"/>
              <w:rPr>
                <w:b/>
                <w:bCs/>
                <w:color w:val="080C0C"/>
                <w:lang w:val="it-IT"/>
              </w:rPr>
            </w:pPr>
            <w:r w:rsidRPr="00EE4DDC">
              <w:rPr>
                <w:b/>
                <w:bCs/>
                <w:color w:val="080C0C"/>
                <w:lang w:val="it-IT"/>
              </w:rPr>
              <w:t>Konsolidimi dhe zbatimi i të nxënit</w:t>
            </w:r>
          </w:p>
          <w:p w14:paraId="4C7E9D36" w14:textId="77777777" w:rsidR="00EE4DDC" w:rsidRDefault="00EE4DDC" w:rsidP="00EE4DDC">
            <w:pPr>
              <w:pStyle w:val="NoSpacing"/>
              <w:rPr>
                <w:b/>
                <w:bCs/>
                <w:color w:val="080C0C"/>
                <w:lang w:val="it-IT"/>
              </w:rPr>
            </w:pPr>
            <w:r w:rsidRPr="00EE4DDC">
              <w:rPr>
                <w:b/>
                <w:bCs/>
                <w:color w:val="080C0C"/>
                <w:lang w:val="it-IT"/>
              </w:rPr>
              <w:t>Mendo – Krijo – Diskuto në dyshe</w:t>
            </w:r>
          </w:p>
          <w:p w14:paraId="51B8D048" w14:textId="77777777" w:rsidR="00622442" w:rsidRPr="00EE4DDC" w:rsidRDefault="00622442" w:rsidP="00EE4DDC">
            <w:pPr>
              <w:pStyle w:val="NoSpacing"/>
              <w:rPr>
                <w:b/>
                <w:bCs/>
                <w:color w:val="080C0C"/>
                <w:lang w:val="it-IT"/>
              </w:rPr>
            </w:pPr>
          </w:p>
          <w:p w14:paraId="3061EBFF" w14:textId="77777777" w:rsidR="00EE4DDC" w:rsidRPr="00EE4DDC" w:rsidRDefault="00EE4DDC" w:rsidP="00EE4DDC">
            <w:pPr>
              <w:pStyle w:val="NoSpacing"/>
              <w:rPr>
                <w:color w:val="080C0C"/>
                <w:lang w:val="it-IT"/>
              </w:rPr>
            </w:pPr>
            <w:r w:rsidRPr="00EE4DDC">
              <w:rPr>
                <w:color w:val="080C0C"/>
                <w:lang w:val="it-IT"/>
              </w:rPr>
              <w:t>Nxënësit udhëzohen të krijojnë pesë barazime me zbritjen e numrave katërshifrorë me prishje të dhjetës. Barazimet e formuara nxënësit i diskutojnë në dyshe dhe analizojnë nëse në detyrat e krijuara ka prishje të dhjetës apo jo. (7951 – 2738</w:t>
            </w:r>
          </w:p>
          <w:p w14:paraId="37A7709A" w14:textId="77777777" w:rsidR="00EE4DDC" w:rsidRDefault="00EE4DDC" w:rsidP="00EE4DDC">
            <w:pPr>
              <w:pStyle w:val="NoSpacing"/>
              <w:rPr>
                <w:color w:val="080C0C"/>
                <w:lang w:val="it-IT"/>
              </w:rPr>
            </w:pPr>
            <w:r w:rsidRPr="00EE4DDC">
              <w:rPr>
                <w:color w:val="080C0C"/>
                <w:lang w:val="it-IT"/>
              </w:rPr>
              <w:t>= 5213)</w:t>
            </w:r>
          </w:p>
          <w:p w14:paraId="5CD914D9" w14:textId="77777777" w:rsidR="00EE4DDC" w:rsidRDefault="00EE4DDC" w:rsidP="00EE4DDC">
            <w:pPr>
              <w:pStyle w:val="NoSpacing"/>
              <w:rPr>
                <w:color w:val="080C0C"/>
                <w:lang w:val="it-IT"/>
              </w:rPr>
            </w:pPr>
          </w:p>
          <w:p w14:paraId="57DFFF1A" w14:textId="77777777" w:rsidR="00EE4DDC" w:rsidRPr="009E3109" w:rsidRDefault="00EE4DDC" w:rsidP="00EE4DDC">
            <w:pPr>
              <w:pStyle w:val="NoSpacing"/>
              <w:rPr>
                <w:b/>
                <w:color w:val="080C0C"/>
                <w:lang w:val="it-IT"/>
              </w:rPr>
            </w:pPr>
            <w:r w:rsidRPr="009E3109">
              <w:rPr>
                <w:b/>
                <w:color w:val="080C0C"/>
                <w:lang w:val="it-IT"/>
              </w:rPr>
              <w:t>Vlerësimi i nxënësve:</w:t>
            </w:r>
          </w:p>
          <w:p w14:paraId="1251F80B" w14:textId="77777777" w:rsidR="00EE4DDC" w:rsidRPr="00EE4DDC" w:rsidRDefault="00EE4DDC" w:rsidP="00EE4DDC">
            <w:pPr>
              <w:pStyle w:val="NoSpacing"/>
              <w:rPr>
                <w:color w:val="080C0C"/>
                <w:lang w:val="it-IT"/>
              </w:rPr>
            </w:pPr>
          </w:p>
          <w:p w14:paraId="2D978B0E" w14:textId="77777777" w:rsidR="00EE4DDC" w:rsidRPr="00EE4DDC" w:rsidRDefault="00EE4DDC" w:rsidP="00EE4DDC">
            <w:pPr>
              <w:pStyle w:val="NoSpacing"/>
              <w:rPr>
                <w:color w:val="080C0C"/>
                <w:lang w:val="it-IT"/>
              </w:rPr>
            </w:pPr>
            <w:r w:rsidRPr="00EE4DDC">
              <w:rPr>
                <w:color w:val="080C0C"/>
                <w:lang w:val="it-IT"/>
              </w:rPr>
              <w:t>Nxënësit vlerësohen për saktësinë e kryerjes së veprimet të zbritjes së numrave katërshifrorë me prishje të dhjetës dhe krijimin e barazimeve me zbritje me prishje të dhjetës.</w:t>
            </w:r>
          </w:p>
          <w:p w14:paraId="29BE5A06" w14:textId="77777777" w:rsidR="00EE4DDC" w:rsidRPr="00EE4DDC" w:rsidRDefault="00EE4DDC" w:rsidP="00EE4DDC">
            <w:pPr>
              <w:pStyle w:val="NoSpacing"/>
              <w:rPr>
                <w:color w:val="080C0C"/>
                <w:lang w:val="it-IT"/>
              </w:rPr>
            </w:pPr>
          </w:p>
          <w:p w14:paraId="06906C07" w14:textId="77777777" w:rsidR="00EE4DDC" w:rsidRPr="00EE4DDC" w:rsidRDefault="00EE4DDC" w:rsidP="00EE4DDC">
            <w:pPr>
              <w:pStyle w:val="NoSpacing"/>
              <w:rPr>
                <w:color w:val="080C0C"/>
                <w:lang w:val="it-IT"/>
              </w:rPr>
            </w:pPr>
            <w:r w:rsidRPr="00EE4DDC">
              <w:rPr>
                <w:color w:val="080C0C"/>
                <w:lang w:val="it-IT"/>
              </w:rPr>
              <w:t>Detyrë:</w:t>
            </w:r>
          </w:p>
          <w:p w14:paraId="44509FD2" w14:textId="6D8D05D5" w:rsidR="00FB6E8C" w:rsidRDefault="00EE4DDC" w:rsidP="00EE4DDC">
            <w:pPr>
              <w:pStyle w:val="NoSpacing"/>
              <w:rPr>
                <w:color w:val="080C0C"/>
                <w:lang w:val="it-IT"/>
              </w:rPr>
            </w:pPr>
            <w:r w:rsidRPr="00EE4DDC">
              <w:rPr>
                <w:color w:val="080C0C"/>
                <w:lang w:val="it-IT"/>
              </w:rPr>
              <w:t>Detyra 4 (faqe 76).</w:t>
            </w:r>
          </w:p>
          <w:p w14:paraId="6410071D" w14:textId="77777777" w:rsidR="00FB6E8C" w:rsidRDefault="00FB6E8C" w:rsidP="007A25B0">
            <w:pPr>
              <w:pStyle w:val="NoSpacing"/>
              <w:rPr>
                <w:color w:val="080C0C"/>
                <w:lang w:val="it-IT"/>
              </w:rPr>
            </w:pPr>
          </w:p>
          <w:p w14:paraId="49B62A54" w14:textId="77777777" w:rsidR="00FB6E8C" w:rsidRPr="00112C98" w:rsidRDefault="00FB6E8C" w:rsidP="007A25B0">
            <w:pPr>
              <w:pStyle w:val="NoSpacing"/>
              <w:rPr>
                <w:color w:val="080C0C"/>
                <w:lang w:val="it-IT"/>
              </w:rPr>
            </w:pPr>
          </w:p>
        </w:tc>
      </w:tr>
    </w:tbl>
    <w:p w14:paraId="57BA553A" w14:textId="77777777" w:rsidR="00FB6E8C" w:rsidRDefault="00FB6E8C">
      <w:pPr>
        <w:rPr>
          <w:lang w:val="it-IT"/>
        </w:rPr>
      </w:pPr>
    </w:p>
    <w:p w14:paraId="781BB18C" w14:textId="77777777" w:rsidR="00FB6E8C" w:rsidRDefault="00FB6E8C">
      <w:pPr>
        <w:rPr>
          <w:lang w:val="it-IT"/>
        </w:rPr>
      </w:pPr>
    </w:p>
    <w:p w14:paraId="4D797D90" w14:textId="77777777" w:rsidR="00FB6E8C" w:rsidRDefault="00FB6E8C">
      <w:pPr>
        <w:rPr>
          <w:lang w:val="it-IT"/>
        </w:rPr>
      </w:pPr>
    </w:p>
    <w:p w14:paraId="5C1BDEC3" w14:textId="77777777" w:rsidR="00FB6E8C" w:rsidRDefault="00FB6E8C">
      <w:pPr>
        <w:rPr>
          <w:lang w:val="it-IT"/>
        </w:rPr>
      </w:pPr>
    </w:p>
    <w:p w14:paraId="3E89A0E4" w14:textId="77777777" w:rsidR="00FB6E8C" w:rsidRDefault="00FB6E8C">
      <w:pPr>
        <w:rPr>
          <w:lang w:val="it-IT"/>
        </w:rPr>
      </w:pPr>
    </w:p>
    <w:p w14:paraId="0CD610B7" w14:textId="77777777" w:rsidR="00FB6E8C" w:rsidRDefault="00FB6E8C">
      <w:pPr>
        <w:rPr>
          <w:lang w:val="it-IT"/>
        </w:rPr>
      </w:pPr>
    </w:p>
    <w:p w14:paraId="1ECA2C74" w14:textId="77777777" w:rsidR="00FB6E8C" w:rsidRDefault="00FB6E8C" w:rsidP="00FB6E8C">
      <w:pPr>
        <w:rPr>
          <w:lang w:val="it-IT"/>
        </w:rPr>
      </w:pPr>
    </w:p>
    <w:p w14:paraId="4D181536"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0AD1E2AF" w14:textId="77777777" w:rsidTr="007A25B0">
        <w:trPr>
          <w:trHeight w:val="206"/>
        </w:trPr>
        <w:tc>
          <w:tcPr>
            <w:tcW w:w="10105" w:type="dxa"/>
            <w:tcBorders>
              <w:top w:val="single" w:sz="8" w:space="0" w:color="000000"/>
              <w:bottom w:val="nil"/>
            </w:tcBorders>
            <w:shd w:val="clear" w:color="auto" w:fill="000000"/>
            <w:hideMark/>
          </w:tcPr>
          <w:p w14:paraId="2FF2A5DD" w14:textId="560B38D1"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EE4DDC">
              <w:rPr>
                <w:rFonts w:ascii="Times New Roman" w:eastAsia="MS Mincho" w:hAnsi="Times New Roman" w:cs="Times New Roman"/>
                <w:b/>
                <w:bCs/>
                <w:color w:val="0D0D0D"/>
                <w:sz w:val="24"/>
                <w:szCs w:val="24"/>
                <w:lang w:val="sq-AL"/>
              </w:rPr>
              <w:t>6</w:t>
            </w:r>
            <w:r>
              <w:rPr>
                <w:rFonts w:ascii="Times New Roman" w:eastAsia="MS Mincho" w:hAnsi="Times New Roman" w:cs="Times New Roman"/>
                <w:b/>
                <w:bCs/>
                <w:color w:val="0D0D0D"/>
                <w:sz w:val="24"/>
                <w:szCs w:val="24"/>
                <w:lang w:val="sq-AL"/>
              </w:rPr>
              <w:t>2</w:t>
            </w:r>
          </w:p>
        </w:tc>
      </w:tr>
      <w:tr w:rsidR="00FB6E8C" w:rsidRPr="009E3109" w14:paraId="1424D7CA" w14:textId="77777777" w:rsidTr="007A25B0">
        <w:trPr>
          <w:trHeight w:val="379"/>
        </w:trPr>
        <w:tc>
          <w:tcPr>
            <w:tcW w:w="10105" w:type="dxa"/>
            <w:tcBorders>
              <w:top w:val="single" w:sz="8" w:space="0" w:color="000000"/>
              <w:bottom w:val="single" w:sz="8" w:space="0" w:color="000000"/>
            </w:tcBorders>
            <w:hideMark/>
          </w:tcPr>
          <w:p w14:paraId="30F20D6C" w14:textId="01FF3A28"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50F9A467" w14:textId="10E1B868"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1C693F53" w14:textId="77777777" w:rsidTr="007A25B0">
        <w:trPr>
          <w:trHeight w:val="2390"/>
        </w:trPr>
        <w:tc>
          <w:tcPr>
            <w:tcW w:w="10105" w:type="dxa"/>
            <w:tcBorders>
              <w:top w:val="nil"/>
            </w:tcBorders>
          </w:tcPr>
          <w:p w14:paraId="64772816" w14:textId="77777777" w:rsidR="00FB6E8C" w:rsidRDefault="00FB6E8C" w:rsidP="007A25B0">
            <w:pPr>
              <w:pStyle w:val="NoSpacing"/>
              <w:rPr>
                <w:color w:val="080C0C"/>
                <w:lang w:val="it-IT"/>
              </w:rPr>
            </w:pPr>
          </w:p>
          <w:p w14:paraId="4E182459" w14:textId="77777777" w:rsidR="002F51C1" w:rsidRPr="002F51C1" w:rsidRDefault="002F51C1" w:rsidP="002F51C1">
            <w:pPr>
              <w:pStyle w:val="NoSpacing"/>
              <w:rPr>
                <w:b/>
                <w:bCs/>
                <w:color w:val="080C0C"/>
                <w:lang w:val="it-IT"/>
              </w:rPr>
            </w:pPr>
            <w:r w:rsidRPr="002F51C1">
              <w:rPr>
                <w:b/>
                <w:bCs/>
                <w:color w:val="080C0C"/>
                <w:lang w:val="it-IT"/>
              </w:rPr>
              <w:t>Tema: Numrat natyrorë</w:t>
            </w:r>
          </w:p>
          <w:p w14:paraId="0F374E4A" w14:textId="77777777" w:rsidR="002F51C1" w:rsidRPr="002F51C1" w:rsidRDefault="002F51C1" w:rsidP="002F51C1">
            <w:pPr>
              <w:pStyle w:val="NoSpacing"/>
              <w:rPr>
                <w:b/>
                <w:bCs/>
                <w:color w:val="080C0C"/>
                <w:lang w:val="it-IT"/>
              </w:rPr>
            </w:pPr>
            <w:r w:rsidRPr="002F51C1">
              <w:rPr>
                <w:b/>
                <w:bCs/>
                <w:color w:val="080C0C"/>
                <w:lang w:val="it-IT"/>
              </w:rPr>
              <w:t>Rezultatet e të nxënit të temës:</w:t>
            </w:r>
          </w:p>
          <w:p w14:paraId="57C32C32" w14:textId="77777777" w:rsidR="002F51C1" w:rsidRPr="002F51C1" w:rsidRDefault="002F51C1" w:rsidP="002F51C1">
            <w:pPr>
              <w:pStyle w:val="NoSpacing"/>
              <w:rPr>
                <w:color w:val="080C0C"/>
                <w:lang w:val="it-IT"/>
              </w:rPr>
            </w:pPr>
            <w:r w:rsidRPr="002F51C1">
              <w:rPr>
                <w:color w:val="080C0C"/>
                <w:lang w:val="it-IT"/>
              </w:rPr>
              <w:t>Kryen veprimet aritmetike me numra natyrorë (gjen shumën dhe ndryshimin e numrave deri në 10000);</w:t>
            </w:r>
          </w:p>
          <w:p w14:paraId="758366A8" w14:textId="77777777" w:rsidR="002F51C1" w:rsidRPr="002F51C1" w:rsidRDefault="002F51C1" w:rsidP="002F51C1">
            <w:pPr>
              <w:pStyle w:val="NoSpacing"/>
              <w:rPr>
                <w:color w:val="080C0C"/>
                <w:lang w:val="it-IT"/>
              </w:rPr>
            </w:pPr>
            <w:r w:rsidRPr="002F51C1">
              <w:rPr>
                <w:color w:val="080C0C"/>
                <w:lang w:val="it-IT"/>
              </w:rPr>
              <w:t>Argumenton lidhjen ndërmjet mbledhjes, zbritjes, shumëzimit dhe pjesëtimit të numrave deri në 10000.</w:t>
            </w:r>
          </w:p>
          <w:p w14:paraId="4D063BD5" w14:textId="77777777" w:rsidR="002F51C1" w:rsidRPr="002F51C1" w:rsidRDefault="002F51C1" w:rsidP="002F51C1">
            <w:pPr>
              <w:pStyle w:val="NoSpacing"/>
              <w:rPr>
                <w:color w:val="080C0C"/>
                <w:lang w:val="it-IT"/>
              </w:rPr>
            </w:pPr>
          </w:p>
          <w:p w14:paraId="03323D83" w14:textId="3D022FF2" w:rsidR="002F51C1" w:rsidRPr="002F51C1" w:rsidRDefault="002F51C1" w:rsidP="002F51C1">
            <w:pPr>
              <w:pStyle w:val="NoSpacing"/>
              <w:rPr>
                <w:b/>
                <w:bCs/>
                <w:color w:val="080C0C"/>
                <w:lang w:val="it-IT"/>
              </w:rPr>
            </w:pPr>
            <w:r w:rsidRPr="002F51C1">
              <w:rPr>
                <w:b/>
                <w:bCs/>
                <w:color w:val="080C0C"/>
                <w:lang w:val="it-IT"/>
              </w:rPr>
              <w:t>Kontributi në rezultatet për kompetencat kryesore të shkallës: I.1, II.4, II.7, III.4, V.8.</w:t>
            </w:r>
          </w:p>
          <w:p w14:paraId="396E89FB" w14:textId="1AC8AA8F" w:rsidR="002F51C1" w:rsidRDefault="002F51C1" w:rsidP="002F51C1">
            <w:pPr>
              <w:pStyle w:val="NoSpacing"/>
              <w:rPr>
                <w:b/>
                <w:bCs/>
                <w:color w:val="080C0C"/>
                <w:lang w:val="it-IT"/>
              </w:rPr>
            </w:pPr>
            <w:r w:rsidRPr="002F51C1">
              <w:rPr>
                <w:b/>
                <w:bCs/>
                <w:color w:val="080C0C"/>
                <w:lang w:val="it-IT"/>
              </w:rPr>
              <w:t>Kontributi në rezultatet e fushës së kurrikulës: 3.1, 2, 4, 4.3, 6.2.</w:t>
            </w:r>
            <w:r w:rsidR="0084230E">
              <w:rPr>
                <w:b/>
                <w:bCs/>
                <w:color w:val="080C0C"/>
                <w:lang w:val="it-IT"/>
              </w:rPr>
              <w:t xml:space="preserve"> </w:t>
            </w:r>
          </w:p>
          <w:p w14:paraId="0EAE8DC7" w14:textId="77777777" w:rsidR="0084230E" w:rsidRPr="002F51C1" w:rsidRDefault="0084230E" w:rsidP="002F51C1">
            <w:pPr>
              <w:pStyle w:val="NoSpacing"/>
              <w:rPr>
                <w:b/>
                <w:bCs/>
                <w:color w:val="080C0C"/>
                <w:lang w:val="it-IT"/>
              </w:rPr>
            </w:pPr>
          </w:p>
          <w:p w14:paraId="60B02F49" w14:textId="77777777" w:rsidR="002F51C1" w:rsidRDefault="002F51C1" w:rsidP="002F51C1">
            <w:pPr>
              <w:pStyle w:val="NoSpacing"/>
              <w:rPr>
                <w:color w:val="080C0C"/>
                <w:lang w:val="it-IT"/>
              </w:rPr>
            </w:pPr>
          </w:p>
          <w:p w14:paraId="71FEE02E" w14:textId="3063C67B" w:rsidR="0023226F" w:rsidRPr="009E3109" w:rsidRDefault="0023226F" w:rsidP="0023226F">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6212F0D7" w14:textId="77777777" w:rsidR="002F51C1" w:rsidRPr="009E3109" w:rsidRDefault="002F51C1" w:rsidP="002F51C1">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Zbritja</w:t>
            </w:r>
            <w:proofErr w:type="spellEnd"/>
            <w:r w:rsidRPr="009E3109">
              <w:rPr>
                <w:b/>
                <w:bCs/>
                <w:color w:val="080C0C"/>
              </w:rPr>
              <w:t xml:space="preserve"> e </w:t>
            </w:r>
            <w:proofErr w:type="spellStart"/>
            <w:r w:rsidRPr="009E3109">
              <w:rPr>
                <w:b/>
                <w:bCs/>
                <w:color w:val="080C0C"/>
              </w:rPr>
              <w:t>numrave</w:t>
            </w:r>
            <w:proofErr w:type="spellEnd"/>
            <w:r w:rsidRPr="009E3109">
              <w:rPr>
                <w:b/>
                <w:bCs/>
                <w:color w:val="080C0C"/>
              </w:rPr>
              <w:t xml:space="preserve"> me </w:t>
            </w:r>
            <w:proofErr w:type="spellStart"/>
            <w:r w:rsidRPr="009E3109">
              <w:rPr>
                <w:b/>
                <w:bCs/>
                <w:color w:val="080C0C"/>
              </w:rPr>
              <w:t>prishje</w:t>
            </w:r>
            <w:proofErr w:type="spellEnd"/>
            <w:r w:rsidRPr="009E3109">
              <w:rPr>
                <w:b/>
                <w:bCs/>
                <w:color w:val="080C0C"/>
              </w:rPr>
              <w:t xml:space="preserve"> </w:t>
            </w:r>
            <w:proofErr w:type="spellStart"/>
            <w:r w:rsidRPr="009E3109">
              <w:rPr>
                <w:b/>
                <w:bCs/>
                <w:color w:val="080C0C"/>
              </w:rPr>
              <w:t>të</w:t>
            </w:r>
            <w:proofErr w:type="spellEnd"/>
            <w:r w:rsidRPr="009E3109">
              <w:rPr>
                <w:b/>
                <w:bCs/>
                <w:color w:val="080C0C"/>
              </w:rPr>
              <w:t xml:space="preserve"> </w:t>
            </w:r>
            <w:proofErr w:type="spellStart"/>
            <w:r w:rsidRPr="009E3109">
              <w:rPr>
                <w:b/>
                <w:bCs/>
                <w:color w:val="080C0C"/>
              </w:rPr>
              <w:t>dhjetëshes</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qindëshes</w:t>
            </w:r>
            <w:proofErr w:type="spellEnd"/>
          </w:p>
          <w:p w14:paraId="0BAE4279" w14:textId="77777777" w:rsidR="002F51C1" w:rsidRPr="009E3109" w:rsidRDefault="002F51C1" w:rsidP="002F51C1">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3738D1AE" w14:textId="77777777" w:rsidR="002F51C1" w:rsidRPr="009E3109" w:rsidRDefault="002F51C1" w:rsidP="002F51C1">
            <w:pPr>
              <w:pStyle w:val="NoSpacing"/>
              <w:rPr>
                <w:color w:val="080C0C"/>
              </w:rPr>
            </w:pPr>
            <w:r w:rsidRPr="009E3109">
              <w:rPr>
                <w:color w:val="080C0C"/>
              </w:rPr>
              <w:t>•</w:t>
            </w:r>
            <w:r w:rsidRPr="009E3109">
              <w:rPr>
                <w:color w:val="080C0C"/>
              </w:rPr>
              <w:tab/>
            </w:r>
            <w:proofErr w:type="spellStart"/>
            <w:r w:rsidRPr="009E3109">
              <w:rPr>
                <w:color w:val="080C0C"/>
              </w:rPr>
              <w:t>Kryen</w:t>
            </w:r>
            <w:proofErr w:type="spellEnd"/>
            <w:r w:rsidRPr="009E3109">
              <w:rPr>
                <w:color w:val="080C0C"/>
              </w:rPr>
              <w:t xml:space="preserve"> </w:t>
            </w:r>
            <w:proofErr w:type="spellStart"/>
            <w:r w:rsidRPr="009E3109">
              <w:rPr>
                <w:color w:val="080C0C"/>
              </w:rPr>
              <w:t>veprimin</w:t>
            </w:r>
            <w:proofErr w:type="spellEnd"/>
            <w:r w:rsidRPr="009E3109">
              <w:rPr>
                <w:color w:val="080C0C"/>
              </w:rPr>
              <w:t xml:space="preserve"> e </w:t>
            </w:r>
            <w:proofErr w:type="spellStart"/>
            <w:r w:rsidRPr="009E3109">
              <w:rPr>
                <w:color w:val="080C0C"/>
              </w:rPr>
              <w:t>zbritjes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numrave</w:t>
            </w:r>
            <w:proofErr w:type="spellEnd"/>
            <w:r w:rsidRPr="009E3109">
              <w:rPr>
                <w:color w:val="080C0C"/>
              </w:rPr>
              <w:t xml:space="preserve"> </w:t>
            </w:r>
            <w:proofErr w:type="spellStart"/>
            <w:r w:rsidRPr="009E3109">
              <w:rPr>
                <w:color w:val="080C0C"/>
              </w:rPr>
              <w:t>katërshifrorë</w:t>
            </w:r>
            <w:proofErr w:type="spellEnd"/>
            <w:r w:rsidRPr="009E3109">
              <w:rPr>
                <w:color w:val="080C0C"/>
              </w:rPr>
              <w:t xml:space="preserve"> me </w:t>
            </w:r>
            <w:proofErr w:type="spellStart"/>
            <w:r w:rsidRPr="009E3109">
              <w:rPr>
                <w:color w:val="080C0C"/>
              </w:rPr>
              <w:t>prishje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dhjetës</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qindëshes</w:t>
            </w:r>
            <w:proofErr w:type="spellEnd"/>
            <w:r w:rsidRPr="009E3109">
              <w:rPr>
                <w:color w:val="080C0C"/>
              </w:rPr>
              <w:t>;</w:t>
            </w:r>
          </w:p>
          <w:p w14:paraId="19D0E31E" w14:textId="77777777" w:rsidR="002F51C1" w:rsidRPr="009E3109" w:rsidRDefault="002F51C1" w:rsidP="002F51C1">
            <w:pPr>
              <w:pStyle w:val="NoSpacing"/>
              <w:rPr>
                <w:color w:val="080C0C"/>
              </w:rPr>
            </w:pPr>
            <w:r w:rsidRPr="009E3109">
              <w:rPr>
                <w:color w:val="080C0C"/>
              </w:rPr>
              <w:t>•</w:t>
            </w:r>
            <w:r w:rsidRPr="009E3109">
              <w:rPr>
                <w:color w:val="080C0C"/>
              </w:rPr>
              <w:tab/>
            </w:r>
            <w:proofErr w:type="spellStart"/>
            <w:r w:rsidRPr="009E3109">
              <w:rPr>
                <w:color w:val="080C0C"/>
              </w:rPr>
              <w:t>Gjen</w:t>
            </w:r>
            <w:proofErr w:type="spellEnd"/>
            <w:r w:rsidRPr="009E3109">
              <w:rPr>
                <w:color w:val="080C0C"/>
              </w:rPr>
              <w:t xml:space="preserve"> </w:t>
            </w:r>
            <w:proofErr w:type="spellStart"/>
            <w:r w:rsidRPr="009E3109">
              <w:rPr>
                <w:color w:val="080C0C"/>
              </w:rPr>
              <w:t>numrat</w:t>
            </w:r>
            <w:proofErr w:type="spellEnd"/>
            <w:r w:rsidRPr="009E3109">
              <w:rPr>
                <w:color w:val="080C0C"/>
              </w:rPr>
              <w:t xml:space="preserve"> e </w:t>
            </w:r>
            <w:proofErr w:type="spellStart"/>
            <w:r w:rsidRPr="009E3109">
              <w:rPr>
                <w:color w:val="080C0C"/>
              </w:rPr>
              <w:t>duhur</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vendin</w:t>
            </w:r>
            <w:proofErr w:type="spellEnd"/>
            <w:r w:rsidRPr="009E3109">
              <w:rPr>
                <w:color w:val="080C0C"/>
              </w:rPr>
              <w:t xml:space="preserve"> e </w:t>
            </w:r>
            <w:proofErr w:type="spellStart"/>
            <w:r w:rsidRPr="009E3109">
              <w:rPr>
                <w:color w:val="080C0C"/>
              </w:rPr>
              <w:t>caktuar</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fituar</w:t>
            </w:r>
            <w:proofErr w:type="spellEnd"/>
            <w:r w:rsidRPr="009E3109">
              <w:rPr>
                <w:color w:val="080C0C"/>
              </w:rPr>
              <w:t xml:space="preserve"> </w:t>
            </w:r>
            <w:proofErr w:type="spellStart"/>
            <w:r w:rsidRPr="009E3109">
              <w:rPr>
                <w:color w:val="080C0C"/>
              </w:rPr>
              <w:t>barazi</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sakta</w:t>
            </w:r>
            <w:proofErr w:type="spellEnd"/>
            <w:r w:rsidRPr="009E3109">
              <w:rPr>
                <w:color w:val="080C0C"/>
              </w:rPr>
              <w:t>.</w:t>
            </w:r>
          </w:p>
          <w:p w14:paraId="7DA5C6BE" w14:textId="77777777" w:rsidR="002F51C1" w:rsidRPr="009E3109" w:rsidRDefault="002F51C1" w:rsidP="002F51C1">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5BC666DA" w14:textId="77777777" w:rsidR="002F51C1" w:rsidRPr="009E3109" w:rsidRDefault="002F51C1" w:rsidP="002F51C1">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color w:val="080C0C"/>
              </w:rPr>
              <w:t xml:space="preserve">: </w:t>
            </w:r>
            <w:proofErr w:type="spellStart"/>
            <w:r w:rsidRPr="009E3109">
              <w:rPr>
                <w:color w:val="080C0C"/>
              </w:rPr>
              <w:t>projektor</w:t>
            </w:r>
            <w:proofErr w:type="spellEnd"/>
            <w:r w:rsidRPr="009E3109">
              <w:rPr>
                <w:color w:val="080C0C"/>
              </w:rPr>
              <w:t>.</w:t>
            </w:r>
          </w:p>
          <w:p w14:paraId="65648E89" w14:textId="77777777" w:rsidR="002F51C1" w:rsidRPr="009E3109" w:rsidRDefault="002F51C1" w:rsidP="002F51C1">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5DBD19B3" w14:textId="77777777" w:rsidR="002F51C1" w:rsidRDefault="002F51C1" w:rsidP="002F51C1">
            <w:pPr>
              <w:pStyle w:val="NoSpacing"/>
              <w:rPr>
                <w:color w:val="080C0C"/>
                <w:lang w:val="it-IT"/>
              </w:rPr>
            </w:pPr>
            <w:r w:rsidRPr="002F51C1">
              <w:rPr>
                <w:color w:val="080C0C"/>
                <w:lang w:val="it-IT"/>
              </w:rPr>
              <w:t>Gjuhë amtare (shqipe).</w:t>
            </w:r>
          </w:p>
          <w:p w14:paraId="5FCE50C4" w14:textId="77777777" w:rsidR="0084230E" w:rsidRPr="002F51C1" w:rsidRDefault="0084230E" w:rsidP="002F51C1">
            <w:pPr>
              <w:pStyle w:val="NoSpacing"/>
              <w:rPr>
                <w:color w:val="080C0C"/>
                <w:lang w:val="it-IT"/>
              </w:rPr>
            </w:pPr>
          </w:p>
          <w:p w14:paraId="3A8FD280" w14:textId="77777777" w:rsidR="002F51C1" w:rsidRDefault="002F51C1" w:rsidP="002F51C1">
            <w:pPr>
              <w:pStyle w:val="NoSpacing"/>
              <w:rPr>
                <w:color w:val="080C0C"/>
                <w:lang w:val="it-IT"/>
              </w:rPr>
            </w:pPr>
          </w:p>
          <w:p w14:paraId="18F48C92" w14:textId="33A3DFFC" w:rsidR="0023226F" w:rsidRPr="002F51C1" w:rsidRDefault="0023226F" w:rsidP="0023226F">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3A8B569C" w14:textId="77777777" w:rsidR="002F51C1" w:rsidRPr="002F51C1" w:rsidRDefault="002F51C1" w:rsidP="002F51C1">
            <w:pPr>
              <w:pStyle w:val="NoSpacing"/>
              <w:rPr>
                <w:color w:val="080C0C"/>
                <w:lang w:val="it-IT"/>
              </w:rPr>
            </w:pPr>
            <w:r w:rsidRPr="002F51C1">
              <w:rPr>
                <w:color w:val="080C0C"/>
                <w:lang w:val="it-IT"/>
              </w:rPr>
              <w:t>Parashikimi:</w:t>
            </w:r>
          </w:p>
          <w:p w14:paraId="0E867DE9" w14:textId="77777777" w:rsidR="002F51C1" w:rsidRPr="002F51C1" w:rsidRDefault="002F51C1" w:rsidP="002F51C1">
            <w:pPr>
              <w:pStyle w:val="NoSpacing"/>
              <w:rPr>
                <w:b/>
                <w:bCs/>
                <w:color w:val="080C0C"/>
                <w:lang w:val="it-IT"/>
              </w:rPr>
            </w:pPr>
            <w:r w:rsidRPr="002F51C1">
              <w:rPr>
                <w:b/>
                <w:bCs/>
                <w:color w:val="080C0C"/>
                <w:lang w:val="it-IT"/>
              </w:rPr>
              <w:t>Përgatitja për të nxënët</w:t>
            </w:r>
          </w:p>
          <w:p w14:paraId="589901F3" w14:textId="77777777" w:rsidR="002F51C1" w:rsidRDefault="002F51C1" w:rsidP="002F51C1">
            <w:pPr>
              <w:pStyle w:val="NoSpacing"/>
              <w:rPr>
                <w:b/>
                <w:bCs/>
                <w:color w:val="080C0C"/>
                <w:lang w:val="it-IT"/>
              </w:rPr>
            </w:pPr>
            <w:r w:rsidRPr="002F51C1">
              <w:rPr>
                <w:b/>
                <w:bCs/>
                <w:color w:val="080C0C"/>
                <w:lang w:val="it-IT"/>
              </w:rPr>
              <w:t>Mendo – Vepro – Gjej dallimet</w:t>
            </w:r>
          </w:p>
          <w:p w14:paraId="407E511F" w14:textId="77777777" w:rsidR="00622442" w:rsidRPr="002F51C1" w:rsidRDefault="00622442" w:rsidP="002F51C1">
            <w:pPr>
              <w:pStyle w:val="NoSpacing"/>
              <w:rPr>
                <w:b/>
                <w:bCs/>
                <w:color w:val="080C0C"/>
                <w:lang w:val="it-IT"/>
              </w:rPr>
            </w:pPr>
          </w:p>
          <w:p w14:paraId="00ECAADC" w14:textId="77777777" w:rsidR="002F51C1" w:rsidRPr="002F51C1" w:rsidRDefault="002F51C1" w:rsidP="002F51C1">
            <w:pPr>
              <w:pStyle w:val="NoSpacing"/>
              <w:rPr>
                <w:color w:val="080C0C"/>
                <w:lang w:val="it-IT"/>
              </w:rPr>
            </w:pPr>
            <w:r w:rsidRPr="002F51C1">
              <w:rPr>
                <w:color w:val="080C0C"/>
                <w:lang w:val="it-IT"/>
              </w:rPr>
              <w:t>Në projektor ose tabelë paraqiten barazimet. Nxënësit udhëzohen të gjejnë ndryshimin dhe të vërejnë dallimet në mes barazive.</w:t>
            </w:r>
          </w:p>
          <w:p w14:paraId="12637CC3" w14:textId="77777777" w:rsidR="002F51C1" w:rsidRPr="002F51C1" w:rsidRDefault="002F51C1" w:rsidP="002F51C1">
            <w:pPr>
              <w:pStyle w:val="NoSpacing"/>
              <w:rPr>
                <w:color w:val="080C0C"/>
                <w:lang w:val="it-IT"/>
              </w:rPr>
            </w:pPr>
          </w:p>
          <w:tbl>
            <w:tblP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2744"/>
              <w:gridCol w:w="2745"/>
              <w:gridCol w:w="2757"/>
            </w:tblGrid>
            <w:tr w:rsidR="002F51C1" w:rsidRPr="002F51C1" w14:paraId="3C26116C" w14:textId="77777777" w:rsidTr="002F51C1">
              <w:trPr>
                <w:trHeight w:val="299"/>
              </w:trPr>
              <w:tc>
                <w:tcPr>
                  <w:tcW w:w="2744" w:type="dxa"/>
                  <w:tcBorders>
                    <w:top w:val="single" w:sz="8" w:space="0" w:color="231F20"/>
                    <w:left w:val="single" w:sz="8" w:space="0" w:color="231F20"/>
                    <w:bottom w:val="single" w:sz="8" w:space="0" w:color="231F20"/>
                    <w:right w:val="single" w:sz="8" w:space="0" w:color="231F20"/>
                  </w:tcBorders>
                  <w:hideMark/>
                </w:tcPr>
                <w:p w14:paraId="1C94E827" w14:textId="77777777" w:rsidR="002F51C1" w:rsidRPr="002F51C1" w:rsidRDefault="002F51C1" w:rsidP="009E3109">
                  <w:pPr>
                    <w:pStyle w:val="NoSpacing"/>
                    <w:framePr w:hSpace="180" w:wrap="around" w:vAnchor="text" w:hAnchor="margin" w:x="-162" w:y="-200"/>
                    <w:rPr>
                      <w:color w:val="080C0C"/>
                    </w:rPr>
                  </w:pPr>
                  <w:r w:rsidRPr="002F51C1">
                    <w:rPr>
                      <w:color w:val="080C0C"/>
                    </w:rPr>
                    <w:t>6348 – 5126 = 1222</w:t>
                  </w:r>
                </w:p>
              </w:tc>
              <w:tc>
                <w:tcPr>
                  <w:tcW w:w="2745" w:type="dxa"/>
                  <w:tcBorders>
                    <w:top w:val="single" w:sz="8" w:space="0" w:color="231F20"/>
                    <w:left w:val="single" w:sz="8" w:space="0" w:color="231F20"/>
                    <w:bottom w:val="single" w:sz="8" w:space="0" w:color="231F20"/>
                    <w:right w:val="single" w:sz="8" w:space="0" w:color="231F20"/>
                  </w:tcBorders>
                  <w:hideMark/>
                </w:tcPr>
                <w:p w14:paraId="179ACEDA" w14:textId="77777777" w:rsidR="002F51C1" w:rsidRPr="002F51C1" w:rsidRDefault="002F51C1" w:rsidP="009E3109">
                  <w:pPr>
                    <w:pStyle w:val="NoSpacing"/>
                    <w:framePr w:hSpace="180" w:wrap="around" w:vAnchor="text" w:hAnchor="margin" w:x="-162" w:y="-200"/>
                    <w:rPr>
                      <w:color w:val="080C0C"/>
                    </w:rPr>
                  </w:pPr>
                  <w:r w:rsidRPr="002F51C1">
                    <w:rPr>
                      <w:color w:val="080C0C"/>
                    </w:rPr>
                    <w:t>3482 – 1239 = 2243</w:t>
                  </w:r>
                </w:p>
              </w:tc>
              <w:tc>
                <w:tcPr>
                  <w:tcW w:w="2757" w:type="dxa"/>
                  <w:tcBorders>
                    <w:top w:val="single" w:sz="8" w:space="0" w:color="231F20"/>
                    <w:left w:val="single" w:sz="8" w:space="0" w:color="231F20"/>
                    <w:bottom w:val="single" w:sz="8" w:space="0" w:color="231F20"/>
                    <w:right w:val="single" w:sz="8" w:space="0" w:color="231F20"/>
                  </w:tcBorders>
                  <w:hideMark/>
                </w:tcPr>
                <w:p w14:paraId="28FE3AE4" w14:textId="77777777" w:rsidR="002F51C1" w:rsidRPr="002F51C1" w:rsidRDefault="002F51C1" w:rsidP="009E3109">
                  <w:pPr>
                    <w:pStyle w:val="NoSpacing"/>
                    <w:framePr w:hSpace="180" w:wrap="around" w:vAnchor="text" w:hAnchor="margin" w:x="-162" w:y="-200"/>
                    <w:rPr>
                      <w:color w:val="080C0C"/>
                    </w:rPr>
                  </w:pPr>
                  <w:r w:rsidRPr="002F51C1">
                    <w:rPr>
                      <w:color w:val="080C0C"/>
                    </w:rPr>
                    <w:t>7954 – 3697 = 4257</w:t>
                  </w:r>
                </w:p>
              </w:tc>
            </w:tr>
            <w:tr w:rsidR="002F51C1" w:rsidRPr="002F51C1" w14:paraId="7170B979" w14:textId="77777777" w:rsidTr="002F51C1">
              <w:trPr>
                <w:trHeight w:val="563"/>
              </w:trPr>
              <w:tc>
                <w:tcPr>
                  <w:tcW w:w="2744" w:type="dxa"/>
                  <w:tcBorders>
                    <w:top w:val="single" w:sz="8" w:space="0" w:color="231F20"/>
                    <w:left w:val="single" w:sz="8" w:space="0" w:color="231F20"/>
                    <w:bottom w:val="single" w:sz="8" w:space="0" w:color="231F20"/>
                    <w:right w:val="single" w:sz="8" w:space="0" w:color="231F20"/>
                  </w:tcBorders>
                  <w:hideMark/>
                </w:tcPr>
                <w:p w14:paraId="1B7738D9" w14:textId="77777777" w:rsidR="002F51C1" w:rsidRPr="002F51C1" w:rsidRDefault="002F51C1" w:rsidP="009E3109">
                  <w:pPr>
                    <w:pStyle w:val="NoSpacing"/>
                    <w:framePr w:hSpace="180" w:wrap="around" w:vAnchor="text" w:hAnchor="margin" w:x="-162" w:y="-200"/>
                    <w:rPr>
                      <w:color w:val="080C0C"/>
                      <w:lang w:val="it-IT"/>
                    </w:rPr>
                  </w:pPr>
                  <w:r w:rsidRPr="002F51C1">
                    <w:rPr>
                      <w:color w:val="080C0C"/>
                      <w:lang w:val="it-IT"/>
                    </w:rPr>
                    <w:t>Zbritja e numrave pa prishje</w:t>
                  </w:r>
                </w:p>
              </w:tc>
              <w:tc>
                <w:tcPr>
                  <w:tcW w:w="2745" w:type="dxa"/>
                  <w:tcBorders>
                    <w:top w:val="single" w:sz="8" w:space="0" w:color="231F20"/>
                    <w:left w:val="single" w:sz="8" w:space="0" w:color="231F20"/>
                    <w:bottom w:val="single" w:sz="8" w:space="0" w:color="231F20"/>
                    <w:right w:val="single" w:sz="8" w:space="0" w:color="231F20"/>
                  </w:tcBorders>
                  <w:hideMark/>
                </w:tcPr>
                <w:p w14:paraId="47CCA3CA" w14:textId="77777777" w:rsidR="002F51C1" w:rsidRPr="002F51C1" w:rsidRDefault="002F51C1" w:rsidP="009E3109">
                  <w:pPr>
                    <w:pStyle w:val="NoSpacing"/>
                    <w:framePr w:hSpace="180" w:wrap="around" w:vAnchor="text" w:hAnchor="margin" w:x="-162" w:y="-200"/>
                    <w:rPr>
                      <w:color w:val="080C0C"/>
                    </w:rPr>
                  </w:pPr>
                  <w:proofErr w:type="spellStart"/>
                  <w:r w:rsidRPr="002F51C1">
                    <w:rPr>
                      <w:color w:val="080C0C"/>
                    </w:rPr>
                    <w:t>Zbritja</w:t>
                  </w:r>
                  <w:proofErr w:type="spellEnd"/>
                  <w:r w:rsidRPr="002F51C1">
                    <w:rPr>
                      <w:color w:val="080C0C"/>
                    </w:rPr>
                    <w:t xml:space="preserve"> e </w:t>
                  </w:r>
                  <w:proofErr w:type="spellStart"/>
                  <w:r w:rsidRPr="002F51C1">
                    <w:rPr>
                      <w:color w:val="080C0C"/>
                    </w:rPr>
                    <w:t>numrave</w:t>
                  </w:r>
                  <w:proofErr w:type="spellEnd"/>
                  <w:r w:rsidRPr="002F51C1">
                    <w:rPr>
                      <w:color w:val="080C0C"/>
                    </w:rPr>
                    <w:t xml:space="preserve"> me </w:t>
                  </w:r>
                  <w:proofErr w:type="spellStart"/>
                  <w:r w:rsidRPr="002F51C1">
                    <w:rPr>
                      <w:color w:val="080C0C"/>
                    </w:rPr>
                    <w:t>prishje</w:t>
                  </w:r>
                  <w:proofErr w:type="spellEnd"/>
                  <w:r w:rsidRPr="002F51C1">
                    <w:rPr>
                      <w:color w:val="080C0C"/>
                    </w:rPr>
                    <w:t xml:space="preserve"> </w:t>
                  </w:r>
                  <w:proofErr w:type="spellStart"/>
                  <w:r w:rsidRPr="002F51C1">
                    <w:rPr>
                      <w:color w:val="080C0C"/>
                    </w:rPr>
                    <w:t>të</w:t>
                  </w:r>
                  <w:proofErr w:type="spellEnd"/>
                  <w:r w:rsidRPr="002F51C1">
                    <w:rPr>
                      <w:color w:val="080C0C"/>
                    </w:rPr>
                    <w:t xml:space="preserve"> </w:t>
                  </w:r>
                  <w:proofErr w:type="spellStart"/>
                  <w:r w:rsidRPr="002F51C1">
                    <w:rPr>
                      <w:color w:val="080C0C"/>
                    </w:rPr>
                    <w:t>dhjetës</w:t>
                  </w:r>
                  <w:proofErr w:type="spellEnd"/>
                </w:p>
              </w:tc>
              <w:tc>
                <w:tcPr>
                  <w:tcW w:w="2757" w:type="dxa"/>
                  <w:tcBorders>
                    <w:top w:val="single" w:sz="8" w:space="0" w:color="231F20"/>
                    <w:left w:val="single" w:sz="8" w:space="0" w:color="231F20"/>
                    <w:bottom w:val="single" w:sz="8" w:space="0" w:color="231F20"/>
                    <w:right w:val="single" w:sz="8" w:space="0" w:color="231F20"/>
                  </w:tcBorders>
                  <w:hideMark/>
                </w:tcPr>
                <w:p w14:paraId="10B456C0" w14:textId="77777777" w:rsidR="002F51C1" w:rsidRPr="002F51C1" w:rsidRDefault="002F51C1" w:rsidP="009E3109">
                  <w:pPr>
                    <w:pStyle w:val="NoSpacing"/>
                    <w:framePr w:hSpace="180" w:wrap="around" w:vAnchor="text" w:hAnchor="margin" w:x="-162" w:y="-200"/>
                    <w:rPr>
                      <w:color w:val="080C0C"/>
                    </w:rPr>
                  </w:pPr>
                  <w:proofErr w:type="spellStart"/>
                  <w:r w:rsidRPr="002F51C1">
                    <w:rPr>
                      <w:color w:val="080C0C"/>
                    </w:rPr>
                    <w:t>Zbritja</w:t>
                  </w:r>
                  <w:proofErr w:type="spellEnd"/>
                  <w:r w:rsidRPr="002F51C1">
                    <w:rPr>
                      <w:color w:val="080C0C"/>
                    </w:rPr>
                    <w:t xml:space="preserve"> e </w:t>
                  </w:r>
                  <w:proofErr w:type="spellStart"/>
                  <w:r w:rsidRPr="002F51C1">
                    <w:rPr>
                      <w:color w:val="080C0C"/>
                    </w:rPr>
                    <w:t>numrave</w:t>
                  </w:r>
                  <w:proofErr w:type="spellEnd"/>
                  <w:r w:rsidRPr="002F51C1">
                    <w:rPr>
                      <w:color w:val="080C0C"/>
                    </w:rPr>
                    <w:t xml:space="preserve"> me </w:t>
                  </w:r>
                  <w:proofErr w:type="spellStart"/>
                  <w:r w:rsidRPr="002F51C1">
                    <w:rPr>
                      <w:color w:val="080C0C"/>
                    </w:rPr>
                    <w:t>prishje</w:t>
                  </w:r>
                  <w:proofErr w:type="spellEnd"/>
                  <w:r w:rsidRPr="002F51C1">
                    <w:rPr>
                      <w:color w:val="080C0C"/>
                    </w:rPr>
                    <w:t xml:space="preserve"> </w:t>
                  </w:r>
                  <w:proofErr w:type="spellStart"/>
                  <w:r w:rsidRPr="002F51C1">
                    <w:rPr>
                      <w:color w:val="080C0C"/>
                    </w:rPr>
                    <w:t>të</w:t>
                  </w:r>
                  <w:proofErr w:type="spellEnd"/>
                  <w:r w:rsidRPr="002F51C1">
                    <w:rPr>
                      <w:color w:val="080C0C"/>
                    </w:rPr>
                    <w:t xml:space="preserve"> </w:t>
                  </w:r>
                  <w:proofErr w:type="spellStart"/>
                  <w:r w:rsidRPr="002F51C1">
                    <w:rPr>
                      <w:color w:val="080C0C"/>
                    </w:rPr>
                    <w:t>dhjetës</w:t>
                  </w:r>
                  <w:proofErr w:type="spellEnd"/>
                  <w:r w:rsidRPr="002F51C1">
                    <w:rPr>
                      <w:color w:val="080C0C"/>
                    </w:rPr>
                    <w:t xml:space="preserve"> </w:t>
                  </w:r>
                  <w:proofErr w:type="spellStart"/>
                  <w:r w:rsidRPr="002F51C1">
                    <w:rPr>
                      <w:color w:val="080C0C"/>
                    </w:rPr>
                    <w:t>dhe</w:t>
                  </w:r>
                  <w:proofErr w:type="spellEnd"/>
                  <w:r w:rsidRPr="002F51C1">
                    <w:rPr>
                      <w:color w:val="080C0C"/>
                    </w:rPr>
                    <w:t xml:space="preserve"> </w:t>
                  </w:r>
                  <w:proofErr w:type="spellStart"/>
                  <w:r w:rsidRPr="002F51C1">
                    <w:rPr>
                      <w:color w:val="080C0C"/>
                    </w:rPr>
                    <w:t>qindëshes</w:t>
                  </w:r>
                  <w:proofErr w:type="spellEnd"/>
                </w:p>
              </w:tc>
            </w:tr>
          </w:tbl>
          <w:p w14:paraId="5D38CF6A" w14:textId="5CFD637D" w:rsidR="002F51C1" w:rsidRPr="009E3109" w:rsidRDefault="002F51C1" w:rsidP="002F51C1">
            <w:pPr>
              <w:pStyle w:val="NoSpacing"/>
              <w:rPr>
                <w:color w:val="080C0C"/>
              </w:rPr>
            </w:pPr>
          </w:p>
          <w:p w14:paraId="4FDC8418" w14:textId="77777777" w:rsidR="002F51C1" w:rsidRPr="002F51C1" w:rsidRDefault="002F51C1" w:rsidP="002F51C1">
            <w:pPr>
              <w:pStyle w:val="NoSpacing"/>
              <w:rPr>
                <w:b/>
                <w:bCs/>
                <w:color w:val="080C0C"/>
                <w:lang w:val="it-IT"/>
              </w:rPr>
            </w:pPr>
            <w:r w:rsidRPr="002F51C1">
              <w:rPr>
                <w:b/>
                <w:bCs/>
                <w:color w:val="080C0C"/>
                <w:lang w:val="it-IT"/>
              </w:rPr>
              <w:t>Ndërtimi i njohurive dhe i shkathtësive: Përpunimi i përmbajtjes</w:t>
            </w:r>
          </w:p>
          <w:p w14:paraId="59C47E3C" w14:textId="77777777" w:rsidR="002F51C1" w:rsidRDefault="002F51C1" w:rsidP="002F51C1">
            <w:pPr>
              <w:pStyle w:val="NoSpacing"/>
              <w:rPr>
                <w:b/>
                <w:bCs/>
                <w:color w:val="080C0C"/>
                <w:lang w:val="it-IT"/>
              </w:rPr>
            </w:pPr>
            <w:r w:rsidRPr="002F51C1">
              <w:rPr>
                <w:b/>
                <w:bCs/>
                <w:color w:val="080C0C"/>
                <w:lang w:val="it-IT"/>
              </w:rPr>
              <w:t>Rrugëzgjidhje për të lexuarit në matematikë</w:t>
            </w:r>
          </w:p>
          <w:p w14:paraId="197A909F" w14:textId="77777777" w:rsidR="002F51C1" w:rsidRPr="002F51C1" w:rsidRDefault="002F51C1" w:rsidP="002F51C1">
            <w:pPr>
              <w:pStyle w:val="NoSpacing"/>
              <w:rPr>
                <w:b/>
                <w:bCs/>
                <w:color w:val="080C0C"/>
                <w:lang w:val="it-IT"/>
              </w:rPr>
            </w:pPr>
          </w:p>
          <w:p w14:paraId="622BA4C1" w14:textId="77777777" w:rsidR="002F51C1" w:rsidRPr="002F51C1" w:rsidRDefault="002F51C1" w:rsidP="002F51C1">
            <w:pPr>
              <w:pStyle w:val="NoSpacing"/>
              <w:rPr>
                <w:color w:val="080C0C"/>
                <w:lang w:val="it-IT"/>
              </w:rPr>
            </w:pPr>
            <w:r w:rsidRPr="002F51C1">
              <w:rPr>
                <w:color w:val="080C0C"/>
                <w:lang w:val="it-IT"/>
              </w:rPr>
              <w:t>Nxënësit udhëzohen të vështrojnë barazimin e dhënë në detyrën e parë.</w:t>
            </w:r>
          </w:p>
          <w:p w14:paraId="3F5C5B9A" w14:textId="77777777" w:rsidR="002F51C1" w:rsidRPr="002F51C1" w:rsidRDefault="002F51C1" w:rsidP="002F51C1">
            <w:pPr>
              <w:pStyle w:val="NoSpacing"/>
              <w:rPr>
                <w:color w:val="080C0C"/>
                <w:lang w:val="it-IT"/>
              </w:rPr>
            </w:pPr>
            <w:r w:rsidRPr="002F51C1">
              <w:rPr>
                <w:color w:val="080C0C"/>
                <w:lang w:val="it-IT"/>
              </w:rPr>
              <w:t>Analizohen veprimet me radhë për zbritjen e numrave kur kemi prishje të dhjetës dhe të qindëshes. (Rigrupojmë njëshet – zbresim njëshet; rigrupojmë dhjetëshet – zbresim</w:t>
            </w:r>
          </w:p>
          <w:p w14:paraId="5532F477" w14:textId="77777777" w:rsidR="002F51C1" w:rsidRPr="002F51C1" w:rsidRDefault="002F51C1" w:rsidP="002F51C1">
            <w:pPr>
              <w:pStyle w:val="NoSpacing"/>
              <w:rPr>
                <w:color w:val="080C0C"/>
                <w:lang w:val="it-IT"/>
              </w:rPr>
            </w:pPr>
            <w:r w:rsidRPr="002F51C1">
              <w:rPr>
                <w:color w:val="080C0C"/>
                <w:lang w:val="it-IT"/>
              </w:rPr>
              <w:t>dhjetëshet; zbresim qindëshet, zbresim mijëshet) Njëjtë veprohet edhe me barazimet e dhëna në detyrën 2.</w:t>
            </w:r>
          </w:p>
          <w:p w14:paraId="1ED96B0D" w14:textId="77777777" w:rsidR="002F51C1" w:rsidRPr="002F51C1" w:rsidRDefault="002F51C1" w:rsidP="002F51C1">
            <w:pPr>
              <w:pStyle w:val="NoSpacing"/>
              <w:rPr>
                <w:color w:val="080C0C"/>
                <w:lang w:val="it-IT"/>
              </w:rPr>
            </w:pPr>
            <w:r w:rsidRPr="002F51C1">
              <w:rPr>
                <w:color w:val="080C0C"/>
                <w:lang w:val="it-IT"/>
              </w:rPr>
              <w:t>Detyra 3 – Gjendet ndryshimi i numrave dhe bëhet prova me veprimin e kundërt të zbritjes, mbledhjen.</w:t>
            </w:r>
          </w:p>
          <w:p w14:paraId="15EC81D4" w14:textId="77777777" w:rsidR="002F51C1" w:rsidRDefault="002F51C1" w:rsidP="002F51C1">
            <w:pPr>
              <w:pStyle w:val="NoSpacing"/>
              <w:rPr>
                <w:color w:val="080C0C"/>
                <w:lang w:val="it-IT"/>
              </w:rPr>
            </w:pPr>
            <w:r w:rsidRPr="002F51C1">
              <w:rPr>
                <w:color w:val="080C0C"/>
                <w:lang w:val="it-IT"/>
              </w:rPr>
              <w:t>9743 – 4467 = 5276, sepse 5276 + 4467 = 9743</w:t>
            </w:r>
          </w:p>
          <w:p w14:paraId="51A8088E" w14:textId="77777777" w:rsidR="002F51C1" w:rsidRDefault="002F51C1" w:rsidP="002F51C1">
            <w:pPr>
              <w:pStyle w:val="NoSpacing"/>
              <w:rPr>
                <w:color w:val="080C0C"/>
                <w:lang w:val="it-IT"/>
              </w:rPr>
            </w:pPr>
          </w:p>
          <w:p w14:paraId="2D3D6D05" w14:textId="77777777" w:rsidR="002F51C1" w:rsidRPr="002F51C1" w:rsidRDefault="002F51C1" w:rsidP="002F51C1">
            <w:pPr>
              <w:pStyle w:val="NoSpacing"/>
              <w:rPr>
                <w:color w:val="080C0C"/>
                <w:lang w:val="it-IT"/>
              </w:rPr>
            </w:pPr>
          </w:p>
          <w:p w14:paraId="288C2BD7" w14:textId="77777777" w:rsidR="002F51C1" w:rsidRPr="002F51C1" w:rsidRDefault="002F51C1" w:rsidP="002F51C1">
            <w:pPr>
              <w:pStyle w:val="NoSpacing"/>
              <w:rPr>
                <w:color w:val="080C0C"/>
                <w:lang w:val="it-IT"/>
              </w:rPr>
            </w:pPr>
            <w:r w:rsidRPr="002F51C1">
              <w:rPr>
                <w:color w:val="080C0C"/>
                <w:lang w:val="it-IT"/>
              </w:rPr>
              <w:t>Përforcimi:</w:t>
            </w:r>
          </w:p>
          <w:p w14:paraId="247A9479" w14:textId="77777777" w:rsidR="002F51C1" w:rsidRPr="002F51C1" w:rsidRDefault="002F51C1" w:rsidP="002F51C1">
            <w:pPr>
              <w:pStyle w:val="NoSpacing"/>
              <w:rPr>
                <w:b/>
                <w:bCs/>
                <w:color w:val="080C0C"/>
                <w:lang w:val="it-IT"/>
              </w:rPr>
            </w:pPr>
            <w:r w:rsidRPr="002F51C1">
              <w:rPr>
                <w:b/>
                <w:bCs/>
                <w:color w:val="080C0C"/>
                <w:lang w:val="it-IT"/>
              </w:rPr>
              <w:t>Konsolidimi dhe zbatimi i të nxënit</w:t>
            </w:r>
          </w:p>
          <w:tbl>
            <w:tblPr>
              <w:tblpPr w:leftFromText="180" w:rightFromText="180" w:vertAnchor="text" w:horzAnchor="page" w:tblpX="6871" w:tblpY="252"/>
              <w:tblOverlap w:val="neve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310"/>
              <w:gridCol w:w="324"/>
              <w:gridCol w:w="307"/>
              <w:gridCol w:w="318"/>
              <w:gridCol w:w="308"/>
            </w:tblGrid>
            <w:tr w:rsidR="002F51C1" w:rsidRPr="009E3109" w14:paraId="2B83A00A" w14:textId="77777777" w:rsidTr="002F51C1">
              <w:trPr>
                <w:trHeight w:val="325"/>
              </w:trPr>
              <w:tc>
                <w:tcPr>
                  <w:tcW w:w="310" w:type="dxa"/>
                  <w:tcBorders>
                    <w:top w:val="single" w:sz="8" w:space="0" w:color="231F20"/>
                    <w:left w:val="single" w:sz="8" w:space="0" w:color="231F20"/>
                    <w:bottom w:val="single" w:sz="8" w:space="0" w:color="231F20"/>
                    <w:right w:val="single" w:sz="8" w:space="0" w:color="231F20"/>
                  </w:tcBorders>
                </w:tcPr>
                <w:p w14:paraId="70F0753F" w14:textId="77777777" w:rsidR="002F51C1" w:rsidRPr="009E3109" w:rsidRDefault="002F51C1" w:rsidP="002F51C1">
                  <w:pPr>
                    <w:pStyle w:val="TableParagraph"/>
                    <w:spacing w:line="276" w:lineRule="auto"/>
                    <w:rPr>
                      <w:rFonts w:ascii="Times New Roman"/>
                      <w:kern w:val="2"/>
                      <w:lang w:val="it-IT"/>
                      <w14:ligatures w14:val="standardContextual"/>
                    </w:rPr>
                  </w:pPr>
                </w:p>
              </w:tc>
              <w:tc>
                <w:tcPr>
                  <w:tcW w:w="324" w:type="dxa"/>
                  <w:tcBorders>
                    <w:top w:val="single" w:sz="8" w:space="0" w:color="231F20"/>
                    <w:left w:val="single" w:sz="8" w:space="0" w:color="231F20"/>
                    <w:bottom w:val="single" w:sz="8" w:space="0" w:color="231F20"/>
                    <w:right w:val="single" w:sz="8" w:space="0" w:color="231F20"/>
                  </w:tcBorders>
                  <w:hideMark/>
                </w:tcPr>
                <w:p w14:paraId="53CEF1B7" w14:textId="77777777" w:rsidR="002F51C1" w:rsidRPr="009E3109" w:rsidRDefault="002F51C1" w:rsidP="002F51C1">
                  <w:pPr>
                    <w:pStyle w:val="TableParagraph"/>
                    <w:spacing w:line="305" w:lineRule="exact"/>
                    <w:ind w:left="18"/>
                    <w:jc w:val="center"/>
                    <w:rPr>
                      <w:kern w:val="2"/>
                      <w:sz w:val="24"/>
                      <w:lang w:val="it-IT"/>
                      <w14:ligatures w14:val="standardContextual"/>
                    </w:rPr>
                  </w:pPr>
                  <w:r w:rsidRPr="009E3109">
                    <w:rPr>
                      <w:color w:val="231F20"/>
                      <w:w w:val="89"/>
                      <w:kern w:val="2"/>
                      <w:sz w:val="24"/>
                      <w:lang w:val="it-IT"/>
                      <w14:ligatures w14:val="standardContextual"/>
                    </w:rPr>
                    <w:t>1</w:t>
                  </w:r>
                </w:p>
              </w:tc>
              <w:tc>
                <w:tcPr>
                  <w:tcW w:w="307" w:type="dxa"/>
                  <w:tcBorders>
                    <w:top w:val="single" w:sz="8" w:space="0" w:color="231F20"/>
                    <w:left w:val="single" w:sz="8" w:space="0" w:color="231F20"/>
                    <w:bottom w:val="single" w:sz="8" w:space="0" w:color="231F20"/>
                    <w:right w:val="single" w:sz="8" w:space="0" w:color="231F20"/>
                  </w:tcBorders>
                  <w:hideMark/>
                </w:tcPr>
                <w:p w14:paraId="451BCED3" w14:textId="77777777" w:rsidR="002F51C1" w:rsidRPr="009E3109" w:rsidRDefault="002F51C1" w:rsidP="002F51C1">
                  <w:pPr>
                    <w:pStyle w:val="TableParagraph"/>
                    <w:spacing w:line="305" w:lineRule="exact"/>
                    <w:ind w:left="16"/>
                    <w:jc w:val="center"/>
                    <w:rPr>
                      <w:kern w:val="2"/>
                      <w:sz w:val="24"/>
                      <w:lang w:val="it-IT"/>
                      <w14:ligatures w14:val="standardContextual"/>
                    </w:rPr>
                  </w:pPr>
                  <w:r w:rsidRPr="009E3109">
                    <w:rPr>
                      <w:color w:val="D2232A"/>
                      <w:w w:val="89"/>
                      <w:kern w:val="2"/>
                      <w:sz w:val="24"/>
                      <w:lang w:val="it-IT"/>
                      <w14:ligatures w14:val="standardContextual"/>
                    </w:rPr>
                    <w:t>8</w:t>
                  </w:r>
                </w:p>
              </w:tc>
              <w:tc>
                <w:tcPr>
                  <w:tcW w:w="318" w:type="dxa"/>
                  <w:tcBorders>
                    <w:top w:val="single" w:sz="8" w:space="0" w:color="231F20"/>
                    <w:left w:val="single" w:sz="8" w:space="0" w:color="231F20"/>
                    <w:bottom w:val="single" w:sz="8" w:space="0" w:color="231F20"/>
                    <w:right w:val="single" w:sz="8" w:space="0" w:color="231F20"/>
                  </w:tcBorders>
                  <w:hideMark/>
                </w:tcPr>
                <w:p w14:paraId="56DA4A38" w14:textId="77777777" w:rsidR="002F51C1" w:rsidRPr="009E3109" w:rsidRDefault="002F51C1" w:rsidP="002F51C1">
                  <w:pPr>
                    <w:pStyle w:val="TableParagraph"/>
                    <w:spacing w:line="305" w:lineRule="exact"/>
                    <w:ind w:left="15"/>
                    <w:jc w:val="center"/>
                    <w:rPr>
                      <w:kern w:val="2"/>
                      <w:sz w:val="24"/>
                      <w:lang w:val="it-IT"/>
                      <w14:ligatures w14:val="standardContextual"/>
                    </w:rPr>
                  </w:pPr>
                  <w:r w:rsidRPr="009E3109">
                    <w:rPr>
                      <w:color w:val="231F20"/>
                      <w:w w:val="89"/>
                      <w:kern w:val="2"/>
                      <w:sz w:val="24"/>
                      <w:lang w:val="it-IT"/>
                      <w14:ligatures w14:val="standardContextual"/>
                    </w:rPr>
                    <w:t>4</w:t>
                  </w:r>
                </w:p>
              </w:tc>
              <w:tc>
                <w:tcPr>
                  <w:tcW w:w="308" w:type="dxa"/>
                  <w:tcBorders>
                    <w:top w:val="single" w:sz="8" w:space="0" w:color="231F20"/>
                    <w:left w:val="single" w:sz="8" w:space="0" w:color="231F20"/>
                    <w:bottom w:val="single" w:sz="8" w:space="0" w:color="231F20"/>
                    <w:right w:val="single" w:sz="8" w:space="0" w:color="231F20"/>
                  </w:tcBorders>
                  <w:hideMark/>
                </w:tcPr>
                <w:p w14:paraId="0F5E30D2" w14:textId="77777777" w:rsidR="002F51C1" w:rsidRPr="009E3109" w:rsidRDefault="002F51C1" w:rsidP="002F51C1">
                  <w:pPr>
                    <w:pStyle w:val="TableParagraph"/>
                    <w:spacing w:line="305" w:lineRule="exact"/>
                    <w:ind w:left="14"/>
                    <w:jc w:val="center"/>
                    <w:rPr>
                      <w:kern w:val="2"/>
                      <w:sz w:val="24"/>
                      <w:lang w:val="it-IT"/>
                      <w14:ligatures w14:val="standardContextual"/>
                    </w:rPr>
                  </w:pPr>
                  <w:r w:rsidRPr="009E3109">
                    <w:rPr>
                      <w:color w:val="231F20"/>
                      <w:w w:val="89"/>
                      <w:kern w:val="2"/>
                      <w:sz w:val="24"/>
                      <w:lang w:val="it-IT"/>
                      <w14:ligatures w14:val="standardContextual"/>
                    </w:rPr>
                    <w:t>3</w:t>
                  </w:r>
                </w:p>
              </w:tc>
            </w:tr>
            <w:tr w:rsidR="002F51C1" w:rsidRPr="009E3109" w14:paraId="6547E798" w14:textId="77777777" w:rsidTr="002F51C1">
              <w:trPr>
                <w:trHeight w:val="292"/>
              </w:trPr>
              <w:tc>
                <w:tcPr>
                  <w:tcW w:w="310" w:type="dxa"/>
                  <w:tcBorders>
                    <w:top w:val="single" w:sz="8" w:space="0" w:color="231F20"/>
                    <w:left w:val="single" w:sz="8" w:space="0" w:color="231F20"/>
                    <w:bottom w:val="single" w:sz="18" w:space="0" w:color="231F20"/>
                    <w:right w:val="single" w:sz="8" w:space="0" w:color="231F20"/>
                  </w:tcBorders>
                  <w:hideMark/>
                </w:tcPr>
                <w:p w14:paraId="739F5880" w14:textId="77777777" w:rsidR="002F51C1" w:rsidRPr="009E3109" w:rsidRDefault="002F51C1" w:rsidP="002F51C1">
                  <w:pPr>
                    <w:pStyle w:val="TableParagraph"/>
                    <w:spacing w:line="272" w:lineRule="exact"/>
                    <w:ind w:left="92"/>
                    <w:rPr>
                      <w:kern w:val="2"/>
                      <w:sz w:val="24"/>
                      <w:lang w:val="it-IT"/>
                      <w14:ligatures w14:val="standardContextual"/>
                    </w:rPr>
                  </w:pPr>
                  <w:r w:rsidRPr="009E3109">
                    <w:rPr>
                      <w:color w:val="231F20"/>
                      <w:w w:val="104"/>
                      <w:kern w:val="2"/>
                      <w:sz w:val="24"/>
                      <w:lang w:val="it-IT"/>
                      <w14:ligatures w14:val="standardContextual"/>
                    </w:rPr>
                    <w:t>–</w:t>
                  </w:r>
                </w:p>
              </w:tc>
              <w:tc>
                <w:tcPr>
                  <w:tcW w:w="324" w:type="dxa"/>
                  <w:tcBorders>
                    <w:top w:val="single" w:sz="8" w:space="0" w:color="231F20"/>
                    <w:left w:val="single" w:sz="8" w:space="0" w:color="231F20"/>
                    <w:bottom w:val="single" w:sz="18" w:space="0" w:color="231F20"/>
                    <w:right w:val="single" w:sz="8" w:space="0" w:color="231F20"/>
                  </w:tcBorders>
                </w:tcPr>
                <w:p w14:paraId="43132188" w14:textId="77777777" w:rsidR="002F51C1" w:rsidRPr="009E3109" w:rsidRDefault="002F51C1" w:rsidP="002F51C1">
                  <w:pPr>
                    <w:pStyle w:val="TableParagraph"/>
                    <w:spacing w:line="276" w:lineRule="auto"/>
                    <w:rPr>
                      <w:rFonts w:ascii="Times New Roman"/>
                      <w:kern w:val="2"/>
                      <w:sz w:val="20"/>
                      <w:lang w:val="it-IT"/>
                      <w14:ligatures w14:val="standardContextual"/>
                    </w:rPr>
                  </w:pPr>
                </w:p>
              </w:tc>
              <w:tc>
                <w:tcPr>
                  <w:tcW w:w="307" w:type="dxa"/>
                  <w:tcBorders>
                    <w:top w:val="single" w:sz="8" w:space="0" w:color="231F20"/>
                    <w:left w:val="single" w:sz="8" w:space="0" w:color="231F20"/>
                    <w:bottom w:val="single" w:sz="18" w:space="0" w:color="231F20"/>
                    <w:right w:val="single" w:sz="8" w:space="0" w:color="231F20"/>
                  </w:tcBorders>
                  <w:hideMark/>
                </w:tcPr>
                <w:p w14:paraId="4FFA4223" w14:textId="77777777" w:rsidR="002F51C1" w:rsidRPr="009E3109" w:rsidRDefault="002F51C1" w:rsidP="002F51C1">
                  <w:pPr>
                    <w:pStyle w:val="TableParagraph"/>
                    <w:spacing w:line="272" w:lineRule="exact"/>
                    <w:ind w:left="16"/>
                    <w:jc w:val="center"/>
                    <w:rPr>
                      <w:kern w:val="2"/>
                      <w:sz w:val="24"/>
                      <w:lang w:val="it-IT"/>
                      <w14:ligatures w14:val="standardContextual"/>
                    </w:rPr>
                  </w:pPr>
                  <w:r w:rsidRPr="009E3109">
                    <w:rPr>
                      <w:color w:val="231F20"/>
                      <w:w w:val="89"/>
                      <w:kern w:val="2"/>
                      <w:sz w:val="24"/>
                      <w:lang w:val="it-IT"/>
                      <w14:ligatures w14:val="standardContextual"/>
                    </w:rPr>
                    <w:t>7</w:t>
                  </w:r>
                </w:p>
              </w:tc>
              <w:tc>
                <w:tcPr>
                  <w:tcW w:w="318" w:type="dxa"/>
                  <w:tcBorders>
                    <w:top w:val="single" w:sz="8" w:space="0" w:color="231F20"/>
                    <w:left w:val="single" w:sz="8" w:space="0" w:color="231F20"/>
                    <w:bottom w:val="single" w:sz="18" w:space="0" w:color="231F20"/>
                    <w:right w:val="single" w:sz="8" w:space="0" w:color="231F20"/>
                  </w:tcBorders>
                  <w:hideMark/>
                </w:tcPr>
                <w:p w14:paraId="4EC8097D" w14:textId="77777777" w:rsidR="002F51C1" w:rsidRPr="009E3109" w:rsidRDefault="002F51C1" w:rsidP="002F51C1">
                  <w:pPr>
                    <w:pStyle w:val="TableParagraph"/>
                    <w:spacing w:line="272" w:lineRule="exact"/>
                    <w:ind w:left="14"/>
                    <w:jc w:val="center"/>
                    <w:rPr>
                      <w:kern w:val="2"/>
                      <w:sz w:val="24"/>
                      <w:lang w:val="it-IT"/>
                      <w14:ligatures w14:val="standardContextual"/>
                    </w:rPr>
                  </w:pPr>
                  <w:r w:rsidRPr="009E3109">
                    <w:rPr>
                      <w:color w:val="D2232A"/>
                      <w:w w:val="89"/>
                      <w:kern w:val="2"/>
                      <w:sz w:val="24"/>
                      <w:lang w:val="it-IT"/>
                      <w14:ligatures w14:val="standardContextual"/>
                    </w:rPr>
                    <w:t>6</w:t>
                  </w:r>
                </w:p>
              </w:tc>
              <w:tc>
                <w:tcPr>
                  <w:tcW w:w="308" w:type="dxa"/>
                  <w:tcBorders>
                    <w:top w:val="single" w:sz="8" w:space="0" w:color="231F20"/>
                    <w:left w:val="single" w:sz="8" w:space="0" w:color="231F20"/>
                    <w:bottom w:val="single" w:sz="18" w:space="0" w:color="231F20"/>
                    <w:right w:val="single" w:sz="8" w:space="0" w:color="231F20"/>
                  </w:tcBorders>
                  <w:hideMark/>
                </w:tcPr>
                <w:p w14:paraId="6B20D2E7" w14:textId="77777777" w:rsidR="002F51C1" w:rsidRPr="009E3109" w:rsidRDefault="002F51C1" w:rsidP="002F51C1">
                  <w:pPr>
                    <w:pStyle w:val="TableParagraph"/>
                    <w:spacing w:line="272" w:lineRule="exact"/>
                    <w:ind w:left="13"/>
                    <w:jc w:val="center"/>
                    <w:rPr>
                      <w:kern w:val="2"/>
                      <w:sz w:val="24"/>
                      <w:lang w:val="it-IT"/>
                      <w14:ligatures w14:val="standardContextual"/>
                    </w:rPr>
                  </w:pPr>
                  <w:r w:rsidRPr="009E3109">
                    <w:rPr>
                      <w:color w:val="231F20"/>
                      <w:w w:val="89"/>
                      <w:kern w:val="2"/>
                      <w:sz w:val="24"/>
                      <w:lang w:val="it-IT"/>
                      <w14:ligatures w14:val="standardContextual"/>
                    </w:rPr>
                    <w:t>8</w:t>
                  </w:r>
                </w:p>
              </w:tc>
            </w:tr>
            <w:tr w:rsidR="002F51C1" w:rsidRPr="009E3109" w14:paraId="6AFBA230" w14:textId="77777777" w:rsidTr="002F51C1">
              <w:trPr>
                <w:trHeight w:val="311"/>
              </w:trPr>
              <w:tc>
                <w:tcPr>
                  <w:tcW w:w="310" w:type="dxa"/>
                  <w:tcBorders>
                    <w:top w:val="single" w:sz="18" w:space="0" w:color="231F20"/>
                    <w:left w:val="single" w:sz="8" w:space="0" w:color="231F20"/>
                    <w:bottom w:val="single" w:sz="8" w:space="0" w:color="231F20"/>
                    <w:right w:val="single" w:sz="8" w:space="0" w:color="231F20"/>
                  </w:tcBorders>
                </w:tcPr>
                <w:p w14:paraId="128C9FD8" w14:textId="77777777" w:rsidR="002F51C1" w:rsidRPr="009E3109" w:rsidRDefault="002F51C1" w:rsidP="002F51C1">
                  <w:pPr>
                    <w:pStyle w:val="TableParagraph"/>
                    <w:spacing w:line="276" w:lineRule="auto"/>
                    <w:rPr>
                      <w:rFonts w:ascii="Times New Roman"/>
                      <w:kern w:val="2"/>
                      <w:lang w:val="it-IT"/>
                      <w14:ligatures w14:val="standardContextual"/>
                    </w:rPr>
                  </w:pPr>
                </w:p>
              </w:tc>
              <w:tc>
                <w:tcPr>
                  <w:tcW w:w="324" w:type="dxa"/>
                  <w:tcBorders>
                    <w:top w:val="single" w:sz="18" w:space="0" w:color="231F20"/>
                    <w:left w:val="single" w:sz="8" w:space="0" w:color="231F20"/>
                    <w:bottom w:val="single" w:sz="8" w:space="0" w:color="231F20"/>
                    <w:right w:val="single" w:sz="8" w:space="0" w:color="231F20"/>
                  </w:tcBorders>
                  <w:hideMark/>
                </w:tcPr>
                <w:p w14:paraId="37DCCAFB" w14:textId="77777777" w:rsidR="002F51C1" w:rsidRPr="009E3109" w:rsidRDefault="002F51C1" w:rsidP="002F51C1">
                  <w:pPr>
                    <w:pStyle w:val="TableParagraph"/>
                    <w:spacing w:line="292" w:lineRule="exact"/>
                    <w:ind w:left="17"/>
                    <w:jc w:val="center"/>
                    <w:rPr>
                      <w:kern w:val="2"/>
                      <w:sz w:val="24"/>
                      <w:lang w:val="it-IT"/>
                      <w14:ligatures w14:val="standardContextual"/>
                    </w:rPr>
                  </w:pPr>
                  <w:r w:rsidRPr="009E3109">
                    <w:rPr>
                      <w:color w:val="D2232A"/>
                      <w:w w:val="89"/>
                      <w:kern w:val="2"/>
                      <w:sz w:val="24"/>
                      <w:lang w:val="it-IT"/>
                      <w14:ligatures w14:val="standardContextual"/>
                    </w:rPr>
                    <w:t>1</w:t>
                  </w:r>
                </w:p>
              </w:tc>
              <w:tc>
                <w:tcPr>
                  <w:tcW w:w="307" w:type="dxa"/>
                  <w:tcBorders>
                    <w:top w:val="single" w:sz="18" w:space="0" w:color="231F20"/>
                    <w:left w:val="single" w:sz="8" w:space="0" w:color="231F20"/>
                    <w:bottom w:val="single" w:sz="8" w:space="0" w:color="231F20"/>
                    <w:right w:val="single" w:sz="8" w:space="0" w:color="231F20"/>
                  </w:tcBorders>
                  <w:hideMark/>
                </w:tcPr>
                <w:p w14:paraId="2C63CACA" w14:textId="77777777" w:rsidR="002F51C1" w:rsidRPr="009E3109" w:rsidRDefault="002F51C1" w:rsidP="002F51C1">
                  <w:pPr>
                    <w:pStyle w:val="TableParagraph"/>
                    <w:spacing w:line="292" w:lineRule="exact"/>
                    <w:ind w:left="16"/>
                    <w:jc w:val="center"/>
                    <w:rPr>
                      <w:kern w:val="2"/>
                      <w:sz w:val="24"/>
                      <w:lang w:val="it-IT"/>
                      <w14:ligatures w14:val="standardContextual"/>
                    </w:rPr>
                  </w:pPr>
                  <w:r w:rsidRPr="009E3109">
                    <w:rPr>
                      <w:color w:val="231F20"/>
                      <w:w w:val="89"/>
                      <w:kern w:val="2"/>
                      <w:sz w:val="24"/>
                      <w:lang w:val="it-IT"/>
                      <w14:ligatures w14:val="standardContextual"/>
                    </w:rPr>
                    <w:t>0</w:t>
                  </w:r>
                </w:p>
              </w:tc>
              <w:tc>
                <w:tcPr>
                  <w:tcW w:w="318" w:type="dxa"/>
                  <w:tcBorders>
                    <w:top w:val="single" w:sz="18" w:space="0" w:color="231F20"/>
                    <w:left w:val="single" w:sz="8" w:space="0" w:color="231F20"/>
                    <w:bottom w:val="single" w:sz="8" w:space="0" w:color="231F20"/>
                    <w:right w:val="single" w:sz="8" w:space="0" w:color="231F20"/>
                  </w:tcBorders>
                  <w:hideMark/>
                </w:tcPr>
                <w:p w14:paraId="0B67656D" w14:textId="77777777" w:rsidR="002F51C1" w:rsidRPr="009E3109" w:rsidRDefault="002F51C1" w:rsidP="002F51C1">
                  <w:pPr>
                    <w:pStyle w:val="TableParagraph"/>
                    <w:spacing w:line="292" w:lineRule="exact"/>
                    <w:ind w:left="14"/>
                    <w:jc w:val="center"/>
                    <w:rPr>
                      <w:kern w:val="2"/>
                      <w:sz w:val="24"/>
                      <w:lang w:val="it-IT"/>
                      <w14:ligatures w14:val="standardContextual"/>
                    </w:rPr>
                  </w:pPr>
                  <w:r w:rsidRPr="009E3109">
                    <w:rPr>
                      <w:color w:val="231F20"/>
                      <w:w w:val="89"/>
                      <w:kern w:val="2"/>
                      <w:sz w:val="24"/>
                      <w:lang w:val="it-IT"/>
                      <w14:ligatures w14:val="standardContextual"/>
                    </w:rPr>
                    <w:t>7</w:t>
                  </w:r>
                </w:p>
              </w:tc>
              <w:tc>
                <w:tcPr>
                  <w:tcW w:w="308" w:type="dxa"/>
                  <w:tcBorders>
                    <w:top w:val="single" w:sz="18" w:space="0" w:color="231F20"/>
                    <w:left w:val="single" w:sz="8" w:space="0" w:color="231F20"/>
                    <w:bottom w:val="single" w:sz="8" w:space="0" w:color="231F20"/>
                    <w:right w:val="single" w:sz="8" w:space="0" w:color="231F20"/>
                  </w:tcBorders>
                  <w:hideMark/>
                </w:tcPr>
                <w:p w14:paraId="18AAC95D" w14:textId="77777777" w:rsidR="002F51C1" w:rsidRPr="009E3109" w:rsidRDefault="002F51C1" w:rsidP="002F51C1">
                  <w:pPr>
                    <w:pStyle w:val="TableParagraph"/>
                    <w:spacing w:line="292" w:lineRule="exact"/>
                    <w:ind w:left="13"/>
                    <w:jc w:val="center"/>
                    <w:rPr>
                      <w:kern w:val="2"/>
                      <w:sz w:val="24"/>
                      <w:lang w:val="it-IT"/>
                      <w14:ligatures w14:val="standardContextual"/>
                    </w:rPr>
                  </w:pPr>
                  <w:r w:rsidRPr="009E3109">
                    <w:rPr>
                      <w:color w:val="D2232A"/>
                      <w:w w:val="89"/>
                      <w:kern w:val="2"/>
                      <w:sz w:val="24"/>
                      <w:lang w:val="it-IT"/>
                      <w14:ligatures w14:val="standardContextual"/>
                    </w:rPr>
                    <w:t>5</w:t>
                  </w:r>
                </w:p>
              </w:tc>
            </w:tr>
          </w:tbl>
          <w:tbl>
            <w:tblPr>
              <w:tblpPr w:leftFromText="180" w:rightFromText="180" w:vertAnchor="page" w:horzAnchor="margin" w:tblpXSpec="center" w:tblpY="736"/>
              <w:tblOverlap w:val="neve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310"/>
              <w:gridCol w:w="324"/>
              <w:gridCol w:w="307"/>
              <w:gridCol w:w="318"/>
              <w:gridCol w:w="308"/>
            </w:tblGrid>
            <w:tr w:rsidR="002F51C1" w:rsidRPr="009E3109" w14:paraId="0DC7761A" w14:textId="77777777" w:rsidTr="002F51C1">
              <w:trPr>
                <w:trHeight w:val="325"/>
              </w:trPr>
              <w:tc>
                <w:tcPr>
                  <w:tcW w:w="310" w:type="dxa"/>
                  <w:tcBorders>
                    <w:top w:val="single" w:sz="8" w:space="0" w:color="231F20"/>
                    <w:left w:val="single" w:sz="8" w:space="0" w:color="231F20"/>
                    <w:bottom w:val="single" w:sz="8" w:space="0" w:color="231F20"/>
                    <w:right w:val="single" w:sz="8" w:space="0" w:color="231F20"/>
                  </w:tcBorders>
                </w:tcPr>
                <w:p w14:paraId="36FC4A83" w14:textId="77777777" w:rsidR="002F51C1" w:rsidRPr="009E3109" w:rsidRDefault="002F51C1" w:rsidP="002F51C1">
                  <w:pPr>
                    <w:pStyle w:val="TableParagraph"/>
                    <w:spacing w:line="276" w:lineRule="auto"/>
                    <w:rPr>
                      <w:rFonts w:ascii="Times New Roman"/>
                      <w:kern w:val="2"/>
                      <w:lang w:val="it-IT"/>
                      <w14:ligatures w14:val="standardContextual"/>
                    </w:rPr>
                  </w:pPr>
                </w:p>
              </w:tc>
              <w:tc>
                <w:tcPr>
                  <w:tcW w:w="324" w:type="dxa"/>
                  <w:tcBorders>
                    <w:top w:val="single" w:sz="8" w:space="0" w:color="231F20"/>
                    <w:left w:val="single" w:sz="8" w:space="0" w:color="231F20"/>
                    <w:bottom w:val="single" w:sz="8" w:space="0" w:color="231F20"/>
                    <w:right w:val="single" w:sz="8" w:space="0" w:color="231F20"/>
                  </w:tcBorders>
                  <w:hideMark/>
                </w:tcPr>
                <w:p w14:paraId="07C35138" w14:textId="77777777" w:rsidR="002F51C1" w:rsidRPr="009E3109" w:rsidRDefault="002F51C1" w:rsidP="002F51C1">
                  <w:pPr>
                    <w:pStyle w:val="TableParagraph"/>
                    <w:spacing w:line="305" w:lineRule="exact"/>
                    <w:ind w:left="18"/>
                    <w:jc w:val="center"/>
                    <w:rPr>
                      <w:kern w:val="2"/>
                      <w:sz w:val="24"/>
                      <w:lang w:val="it-IT"/>
                      <w14:ligatures w14:val="standardContextual"/>
                    </w:rPr>
                  </w:pPr>
                  <w:r w:rsidRPr="009E3109">
                    <w:rPr>
                      <w:color w:val="D2232A"/>
                      <w:w w:val="89"/>
                      <w:kern w:val="2"/>
                      <w:sz w:val="24"/>
                      <w:lang w:val="it-IT"/>
                      <w14:ligatures w14:val="standardContextual"/>
                    </w:rPr>
                    <w:t>5</w:t>
                  </w:r>
                </w:p>
              </w:tc>
              <w:tc>
                <w:tcPr>
                  <w:tcW w:w="307" w:type="dxa"/>
                  <w:tcBorders>
                    <w:top w:val="single" w:sz="8" w:space="0" w:color="231F20"/>
                    <w:left w:val="single" w:sz="8" w:space="0" w:color="231F20"/>
                    <w:bottom w:val="single" w:sz="8" w:space="0" w:color="231F20"/>
                    <w:right w:val="single" w:sz="8" w:space="0" w:color="231F20"/>
                  </w:tcBorders>
                  <w:hideMark/>
                </w:tcPr>
                <w:p w14:paraId="6B0F8BB6" w14:textId="77777777" w:rsidR="002F51C1" w:rsidRPr="009E3109" w:rsidRDefault="002F51C1" w:rsidP="002F51C1">
                  <w:pPr>
                    <w:pStyle w:val="TableParagraph"/>
                    <w:spacing w:line="305" w:lineRule="exact"/>
                    <w:ind w:left="16"/>
                    <w:jc w:val="center"/>
                    <w:rPr>
                      <w:kern w:val="2"/>
                      <w:sz w:val="24"/>
                      <w:lang w:val="it-IT"/>
                      <w14:ligatures w14:val="standardContextual"/>
                    </w:rPr>
                  </w:pPr>
                  <w:r w:rsidRPr="009E3109">
                    <w:rPr>
                      <w:color w:val="231F20"/>
                      <w:w w:val="89"/>
                      <w:kern w:val="2"/>
                      <w:sz w:val="24"/>
                      <w:lang w:val="it-IT"/>
                      <w14:ligatures w14:val="standardContextual"/>
                    </w:rPr>
                    <w:t>8</w:t>
                  </w:r>
                </w:p>
              </w:tc>
              <w:tc>
                <w:tcPr>
                  <w:tcW w:w="318" w:type="dxa"/>
                  <w:tcBorders>
                    <w:top w:val="single" w:sz="8" w:space="0" w:color="231F20"/>
                    <w:left w:val="single" w:sz="8" w:space="0" w:color="231F20"/>
                    <w:bottom w:val="single" w:sz="8" w:space="0" w:color="231F20"/>
                    <w:right w:val="single" w:sz="8" w:space="0" w:color="231F20"/>
                  </w:tcBorders>
                  <w:hideMark/>
                </w:tcPr>
                <w:p w14:paraId="4E6FB210" w14:textId="77777777" w:rsidR="002F51C1" w:rsidRPr="009E3109" w:rsidRDefault="002F51C1" w:rsidP="002F51C1">
                  <w:pPr>
                    <w:pStyle w:val="TableParagraph"/>
                    <w:spacing w:line="305" w:lineRule="exact"/>
                    <w:ind w:left="15"/>
                    <w:jc w:val="center"/>
                    <w:rPr>
                      <w:kern w:val="2"/>
                      <w:sz w:val="24"/>
                      <w:lang w:val="it-IT"/>
                      <w14:ligatures w14:val="standardContextual"/>
                    </w:rPr>
                  </w:pPr>
                  <w:r w:rsidRPr="009E3109">
                    <w:rPr>
                      <w:color w:val="D2232A"/>
                      <w:w w:val="89"/>
                      <w:kern w:val="2"/>
                      <w:sz w:val="24"/>
                      <w:lang w:val="it-IT"/>
                      <w14:ligatures w14:val="standardContextual"/>
                    </w:rPr>
                    <w:t>1</w:t>
                  </w:r>
                </w:p>
              </w:tc>
              <w:tc>
                <w:tcPr>
                  <w:tcW w:w="308" w:type="dxa"/>
                  <w:tcBorders>
                    <w:top w:val="single" w:sz="8" w:space="0" w:color="231F20"/>
                    <w:left w:val="single" w:sz="8" w:space="0" w:color="231F20"/>
                    <w:bottom w:val="single" w:sz="8" w:space="0" w:color="231F20"/>
                    <w:right w:val="single" w:sz="8" w:space="0" w:color="231F20"/>
                  </w:tcBorders>
                  <w:hideMark/>
                </w:tcPr>
                <w:p w14:paraId="2E0EEDD9" w14:textId="77777777" w:rsidR="002F51C1" w:rsidRPr="009E3109" w:rsidRDefault="002F51C1" w:rsidP="002F51C1">
                  <w:pPr>
                    <w:pStyle w:val="TableParagraph"/>
                    <w:spacing w:line="305" w:lineRule="exact"/>
                    <w:ind w:left="14"/>
                    <w:jc w:val="center"/>
                    <w:rPr>
                      <w:kern w:val="2"/>
                      <w:sz w:val="24"/>
                      <w:lang w:val="it-IT"/>
                      <w14:ligatures w14:val="standardContextual"/>
                    </w:rPr>
                  </w:pPr>
                  <w:r w:rsidRPr="009E3109">
                    <w:rPr>
                      <w:color w:val="D2232A"/>
                      <w:w w:val="89"/>
                      <w:kern w:val="2"/>
                      <w:sz w:val="24"/>
                      <w:lang w:val="it-IT"/>
                      <w14:ligatures w14:val="standardContextual"/>
                    </w:rPr>
                    <w:t>0</w:t>
                  </w:r>
                </w:p>
              </w:tc>
            </w:tr>
            <w:tr w:rsidR="002F51C1" w:rsidRPr="009E3109" w14:paraId="3931B4CD" w14:textId="77777777" w:rsidTr="002F51C1">
              <w:trPr>
                <w:trHeight w:val="292"/>
              </w:trPr>
              <w:tc>
                <w:tcPr>
                  <w:tcW w:w="310" w:type="dxa"/>
                  <w:tcBorders>
                    <w:top w:val="single" w:sz="8" w:space="0" w:color="231F20"/>
                    <w:left w:val="single" w:sz="8" w:space="0" w:color="231F20"/>
                    <w:bottom w:val="single" w:sz="18" w:space="0" w:color="231F20"/>
                    <w:right w:val="single" w:sz="8" w:space="0" w:color="231F20"/>
                  </w:tcBorders>
                  <w:hideMark/>
                </w:tcPr>
                <w:p w14:paraId="380A75DF" w14:textId="77777777" w:rsidR="002F51C1" w:rsidRPr="009E3109" w:rsidRDefault="002F51C1" w:rsidP="002F51C1">
                  <w:pPr>
                    <w:pStyle w:val="TableParagraph"/>
                    <w:spacing w:line="272" w:lineRule="exact"/>
                    <w:ind w:left="92"/>
                    <w:rPr>
                      <w:kern w:val="2"/>
                      <w:sz w:val="24"/>
                      <w:lang w:val="it-IT"/>
                      <w14:ligatures w14:val="standardContextual"/>
                    </w:rPr>
                  </w:pPr>
                  <w:r w:rsidRPr="009E3109">
                    <w:rPr>
                      <w:color w:val="231F20"/>
                      <w:w w:val="104"/>
                      <w:kern w:val="2"/>
                      <w:sz w:val="24"/>
                      <w:lang w:val="it-IT"/>
                      <w14:ligatures w14:val="standardContextual"/>
                    </w:rPr>
                    <w:t>–</w:t>
                  </w:r>
                </w:p>
              </w:tc>
              <w:tc>
                <w:tcPr>
                  <w:tcW w:w="324" w:type="dxa"/>
                  <w:tcBorders>
                    <w:top w:val="single" w:sz="8" w:space="0" w:color="231F20"/>
                    <w:left w:val="single" w:sz="8" w:space="0" w:color="231F20"/>
                    <w:bottom w:val="single" w:sz="18" w:space="0" w:color="231F20"/>
                    <w:right w:val="single" w:sz="8" w:space="0" w:color="231F20"/>
                  </w:tcBorders>
                  <w:hideMark/>
                </w:tcPr>
                <w:p w14:paraId="0458CF39" w14:textId="77777777" w:rsidR="002F51C1" w:rsidRPr="009E3109" w:rsidRDefault="002F51C1" w:rsidP="002F51C1">
                  <w:pPr>
                    <w:pStyle w:val="TableParagraph"/>
                    <w:spacing w:line="272" w:lineRule="exact"/>
                    <w:ind w:left="17"/>
                    <w:jc w:val="center"/>
                    <w:rPr>
                      <w:kern w:val="2"/>
                      <w:sz w:val="24"/>
                      <w:lang w:val="it-IT"/>
                      <w14:ligatures w14:val="standardContextual"/>
                    </w:rPr>
                  </w:pPr>
                  <w:r w:rsidRPr="009E3109">
                    <w:rPr>
                      <w:color w:val="231F20"/>
                      <w:w w:val="89"/>
                      <w:kern w:val="2"/>
                      <w:sz w:val="24"/>
                      <w:lang w:val="it-IT"/>
                      <w14:ligatures w14:val="standardContextual"/>
                    </w:rPr>
                    <w:t>3</w:t>
                  </w:r>
                </w:p>
              </w:tc>
              <w:tc>
                <w:tcPr>
                  <w:tcW w:w="307" w:type="dxa"/>
                  <w:tcBorders>
                    <w:top w:val="single" w:sz="8" w:space="0" w:color="231F20"/>
                    <w:left w:val="single" w:sz="8" w:space="0" w:color="231F20"/>
                    <w:bottom w:val="single" w:sz="18" w:space="0" w:color="231F20"/>
                    <w:right w:val="single" w:sz="8" w:space="0" w:color="231F20"/>
                  </w:tcBorders>
                  <w:hideMark/>
                </w:tcPr>
                <w:p w14:paraId="5E125DB3" w14:textId="77777777" w:rsidR="002F51C1" w:rsidRPr="009E3109" w:rsidRDefault="002F51C1" w:rsidP="002F51C1">
                  <w:pPr>
                    <w:pStyle w:val="TableParagraph"/>
                    <w:spacing w:line="272" w:lineRule="exact"/>
                    <w:ind w:left="16"/>
                    <w:jc w:val="center"/>
                    <w:rPr>
                      <w:kern w:val="2"/>
                      <w:sz w:val="24"/>
                      <w:lang w:val="it-IT"/>
                      <w14:ligatures w14:val="standardContextual"/>
                    </w:rPr>
                  </w:pPr>
                  <w:r w:rsidRPr="009E3109">
                    <w:rPr>
                      <w:color w:val="D2232A"/>
                      <w:w w:val="89"/>
                      <w:kern w:val="2"/>
                      <w:sz w:val="24"/>
                      <w:lang w:val="it-IT"/>
                      <w14:ligatures w14:val="standardContextual"/>
                    </w:rPr>
                    <w:t>2</w:t>
                  </w:r>
                </w:p>
              </w:tc>
              <w:tc>
                <w:tcPr>
                  <w:tcW w:w="318" w:type="dxa"/>
                  <w:tcBorders>
                    <w:top w:val="single" w:sz="8" w:space="0" w:color="231F20"/>
                    <w:left w:val="single" w:sz="8" w:space="0" w:color="231F20"/>
                    <w:bottom w:val="single" w:sz="18" w:space="0" w:color="231F20"/>
                    <w:right w:val="single" w:sz="8" w:space="0" w:color="231F20"/>
                  </w:tcBorders>
                  <w:hideMark/>
                </w:tcPr>
                <w:p w14:paraId="01A18B60" w14:textId="77777777" w:rsidR="002F51C1" w:rsidRPr="009E3109" w:rsidRDefault="002F51C1" w:rsidP="002F51C1">
                  <w:pPr>
                    <w:pStyle w:val="TableParagraph"/>
                    <w:spacing w:line="272" w:lineRule="exact"/>
                    <w:ind w:left="14"/>
                    <w:jc w:val="center"/>
                    <w:rPr>
                      <w:kern w:val="2"/>
                      <w:sz w:val="24"/>
                      <w:lang w:val="it-IT"/>
                      <w14:ligatures w14:val="standardContextual"/>
                    </w:rPr>
                  </w:pPr>
                  <w:r w:rsidRPr="009E3109">
                    <w:rPr>
                      <w:color w:val="231F20"/>
                      <w:w w:val="89"/>
                      <w:kern w:val="2"/>
                      <w:sz w:val="24"/>
                      <w:lang w:val="it-IT"/>
                      <w14:ligatures w14:val="standardContextual"/>
                    </w:rPr>
                    <w:t>4</w:t>
                  </w:r>
                </w:p>
              </w:tc>
              <w:tc>
                <w:tcPr>
                  <w:tcW w:w="308" w:type="dxa"/>
                  <w:tcBorders>
                    <w:top w:val="single" w:sz="8" w:space="0" w:color="231F20"/>
                    <w:left w:val="single" w:sz="8" w:space="0" w:color="231F20"/>
                    <w:bottom w:val="single" w:sz="18" w:space="0" w:color="231F20"/>
                    <w:right w:val="single" w:sz="8" w:space="0" w:color="231F20"/>
                  </w:tcBorders>
                  <w:hideMark/>
                </w:tcPr>
                <w:p w14:paraId="2D6C9235" w14:textId="77777777" w:rsidR="002F51C1" w:rsidRPr="009E3109" w:rsidRDefault="002F51C1" w:rsidP="002F51C1">
                  <w:pPr>
                    <w:pStyle w:val="TableParagraph"/>
                    <w:spacing w:line="272" w:lineRule="exact"/>
                    <w:ind w:left="13"/>
                    <w:jc w:val="center"/>
                    <w:rPr>
                      <w:kern w:val="2"/>
                      <w:sz w:val="24"/>
                      <w:lang w:val="it-IT"/>
                      <w14:ligatures w14:val="standardContextual"/>
                    </w:rPr>
                  </w:pPr>
                  <w:r w:rsidRPr="009E3109">
                    <w:rPr>
                      <w:color w:val="231F20"/>
                      <w:w w:val="89"/>
                      <w:kern w:val="2"/>
                      <w:sz w:val="24"/>
                      <w:lang w:val="it-IT"/>
                      <w14:ligatures w14:val="standardContextual"/>
                    </w:rPr>
                    <w:t>7</w:t>
                  </w:r>
                </w:p>
              </w:tc>
            </w:tr>
            <w:tr w:rsidR="002F51C1" w:rsidRPr="009E3109" w14:paraId="48FE5ED7" w14:textId="77777777" w:rsidTr="002F51C1">
              <w:trPr>
                <w:trHeight w:val="311"/>
              </w:trPr>
              <w:tc>
                <w:tcPr>
                  <w:tcW w:w="310" w:type="dxa"/>
                  <w:tcBorders>
                    <w:top w:val="single" w:sz="18" w:space="0" w:color="231F20"/>
                    <w:left w:val="single" w:sz="8" w:space="0" w:color="231F20"/>
                    <w:bottom w:val="single" w:sz="8" w:space="0" w:color="231F20"/>
                    <w:right w:val="single" w:sz="8" w:space="0" w:color="231F20"/>
                  </w:tcBorders>
                </w:tcPr>
                <w:p w14:paraId="42F1EEA2" w14:textId="77777777" w:rsidR="002F51C1" w:rsidRPr="009E3109" w:rsidRDefault="002F51C1" w:rsidP="002F51C1">
                  <w:pPr>
                    <w:pStyle w:val="TableParagraph"/>
                    <w:spacing w:line="276" w:lineRule="auto"/>
                    <w:rPr>
                      <w:rFonts w:ascii="Times New Roman"/>
                      <w:kern w:val="2"/>
                      <w:lang w:val="it-IT"/>
                      <w14:ligatures w14:val="standardContextual"/>
                    </w:rPr>
                  </w:pPr>
                </w:p>
              </w:tc>
              <w:tc>
                <w:tcPr>
                  <w:tcW w:w="324" w:type="dxa"/>
                  <w:tcBorders>
                    <w:top w:val="single" w:sz="18" w:space="0" w:color="231F20"/>
                    <w:left w:val="single" w:sz="8" w:space="0" w:color="231F20"/>
                    <w:bottom w:val="single" w:sz="8" w:space="0" w:color="231F20"/>
                    <w:right w:val="single" w:sz="8" w:space="0" w:color="231F20"/>
                  </w:tcBorders>
                  <w:hideMark/>
                </w:tcPr>
                <w:p w14:paraId="565C8A07" w14:textId="77777777" w:rsidR="002F51C1" w:rsidRPr="009E3109" w:rsidRDefault="002F51C1" w:rsidP="002F51C1">
                  <w:pPr>
                    <w:pStyle w:val="TableParagraph"/>
                    <w:spacing w:line="292" w:lineRule="exact"/>
                    <w:ind w:left="17"/>
                    <w:jc w:val="center"/>
                    <w:rPr>
                      <w:kern w:val="2"/>
                      <w:sz w:val="24"/>
                      <w:lang w:val="it-IT"/>
                      <w14:ligatures w14:val="standardContextual"/>
                    </w:rPr>
                  </w:pPr>
                  <w:r w:rsidRPr="009E3109">
                    <w:rPr>
                      <w:color w:val="231F20"/>
                      <w:w w:val="89"/>
                      <w:kern w:val="2"/>
                      <w:sz w:val="24"/>
                      <w:lang w:val="it-IT"/>
                      <w14:ligatures w14:val="standardContextual"/>
                    </w:rPr>
                    <w:t>2</w:t>
                  </w:r>
                </w:p>
              </w:tc>
              <w:tc>
                <w:tcPr>
                  <w:tcW w:w="307" w:type="dxa"/>
                  <w:tcBorders>
                    <w:top w:val="single" w:sz="18" w:space="0" w:color="231F20"/>
                    <w:left w:val="single" w:sz="8" w:space="0" w:color="231F20"/>
                    <w:bottom w:val="single" w:sz="8" w:space="0" w:color="231F20"/>
                    <w:right w:val="single" w:sz="8" w:space="0" w:color="231F20"/>
                  </w:tcBorders>
                  <w:hideMark/>
                </w:tcPr>
                <w:p w14:paraId="37280BD4" w14:textId="77777777" w:rsidR="002F51C1" w:rsidRPr="009E3109" w:rsidRDefault="002F51C1" w:rsidP="002F51C1">
                  <w:pPr>
                    <w:pStyle w:val="TableParagraph"/>
                    <w:spacing w:line="292" w:lineRule="exact"/>
                    <w:ind w:left="16"/>
                    <w:jc w:val="center"/>
                    <w:rPr>
                      <w:kern w:val="2"/>
                      <w:sz w:val="24"/>
                      <w:lang w:val="it-IT"/>
                      <w14:ligatures w14:val="standardContextual"/>
                    </w:rPr>
                  </w:pPr>
                  <w:r w:rsidRPr="009E3109">
                    <w:rPr>
                      <w:color w:val="231F20"/>
                      <w:w w:val="89"/>
                      <w:kern w:val="2"/>
                      <w:sz w:val="24"/>
                      <w:lang w:val="it-IT"/>
                      <w14:ligatures w14:val="standardContextual"/>
                    </w:rPr>
                    <w:t>5</w:t>
                  </w:r>
                </w:p>
              </w:tc>
              <w:tc>
                <w:tcPr>
                  <w:tcW w:w="318" w:type="dxa"/>
                  <w:tcBorders>
                    <w:top w:val="single" w:sz="18" w:space="0" w:color="231F20"/>
                    <w:left w:val="single" w:sz="8" w:space="0" w:color="231F20"/>
                    <w:bottom w:val="single" w:sz="8" w:space="0" w:color="231F20"/>
                    <w:right w:val="single" w:sz="8" w:space="0" w:color="231F20"/>
                  </w:tcBorders>
                  <w:hideMark/>
                </w:tcPr>
                <w:p w14:paraId="165AA354" w14:textId="77777777" w:rsidR="002F51C1" w:rsidRPr="009E3109" w:rsidRDefault="002F51C1" w:rsidP="002F51C1">
                  <w:pPr>
                    <w:pStyle w:val="TableParagraph"/>
                    <w:spacing w:line="292" w:lineRule="exact"/>
                    <w:ind w:left="14"/>
                    <w:jc w:val="center"/>
                    <w:rPr>
                      <w:kern w:val="2"/>
                      <w:sz w:val="24"/>
                      <w:lang w:val="it-IT"/>
                      <w14:ligatures w14:val="standardContextual"/>
                    </w:rPr>
                  </w:pPr>
                  <w:r w:rsidRPr="009E3109">
                    <w:rPr>
                      <w:color w:val="231F20"/>
                      <w:w w:val="89"/>
                      <w:kern w:val="2"/>
                      <w:sz w:val="24"/>
                      <w:lang w:val="it-IT"/>
                      <w14:ligatures w14:val="standardContextual"/>
                    </w:rPr>
                    <w:t>6</w:t>
                  </w:r>
                </w:p>
              </w:tc>
              <w:tc>
                <w:tcPr>
                  <w:tcW w:w="308" w:type="dxa"/>
                  <w:tcBorders>
                    <w:top w:val="single" w:sz="18" w:space="0" w:color="231F20"/>
                    <w:left w:val="single" w:sz="8" w:space="0" w:color="231F20"/>
                    <w:bottom w:val="single" w:sz="8" w:space="0" w:color="231F20"/>
                    <w:right w:val="single" w:sz="8" w:space="0" w:color="231F20"/>
                  </w:tcBorders>
                  <w:hideMark/>
                </w:tcPr>
                <w:p w14:paraId="2E3882CB" w14:textId="77777777" w:rsidR="002F51C1" w:rsidRPr="009E3109" w:rsidRDefault="002F51C1" w:rsidP="002F51C1">
                  <w:pPr>
                    <w:pStyle w:val="TableParagraph"/>
                    <w:spacing w:line="292" w:lineRule="exact"/>
                    <w:ind w:left="13"/>
                    <w:jc w:val="center"/>
                    <w:rPr>
                      <w:kern w:val="2"/>
                      <w:sz w:val="24"/>
                      <w:lang w:val="it-IT"/>
                      <w14:ligatures w14:val="standardContextual"/>
                    </w:rPr>
                  </w:pPr>
                  <w:r w:rsidRPr="009E3109">
                    <w:rPr>
                      <w:color w:val="231F20"/>
                      <w:w w:val="89"/>
                      <w:kern w:val="2"/>
                      <w:sz w:val="24"/>
                      <w:lang w:val="it-IT"/>
                      <w14:ligatures w14:val="standardContextual"/>
                    </w:rPr>
                    <w:t>3</w:t>
                  </w:r>
                </w:p>
              </w:tc>
            </w:tr>
          </w:tbl>
          <w:p w14:paraId="0D9EB6BC" w14:textId="77777777" w:rsidR="002F51C1" w:rsidRDefault="002F51C1" w:rsidP="002F51C1">
            <w:pPr>
              <w:pStyle w:val="NoSpacing"/>
              <w:rPr>
                <w:b/>
                <w:bCs/>
                <w:color w:val="080C0C"/>
                <w:lang w:val="it-IT"/>
              </w:rPr>
            </w:pPr>
            <w:r w:rsidRPr="002F51C1">
              <w:rPr>
                <w:b/>
                <w:bCs/>
                <w:color w:val="080C0C"/>
                <w:lang w:val="it-IT"/>
              </w:rPr>
              <w:t>Mendo – Krijo dyshe – Diskuto</w:t>
            </w:r>
          </w:p>
          <w:p w14:paraId="3287C3E4" w14:textId="77777777" w:rsidR="002F51C1" w:rsidRPr="002F51C1" w:rsidRDefault="002F51C1" w:rsidP="002F51C1">
            <w:pPr>
              <w:pStyle w:val="NoSpacing"/>
              <w:rPr>
                <w:b/>
                <w:bCs/>
                <w:color w:val="080C0C"/>
                <w:lang w:val="it-IT"/>
              </w:rPr>
            </w:pPr>
          </w:p>
          <w:p w14:paraId="1CD4F66F" w14:textId="77777777" w:rsidR="002F51C1" w:rsidRDefault="002F51C1" w:rsidP="002F51C1">
            <w:pPr>
              <w:pStyle w:val="NoSpacing"/>
              <w:rPr>
                <w:color w:val="080C0C"/>
                <w:lang w:val="it-IT"/>
              </w:rPr>
            </w:pPr>
          </w:p>
          <w:p w14:paraId="5C9E36FA" w14:textId="77777777" w:rsidR="002F51C1" w:rsidRDefault="002F51C1" w:rsidP="002F51C1">
            <w:pPr>
              <w:pStyle w:val="NoSpacing"/>
              <w:rPr>
                <w:color w:val="080C0C"/>
                <w:lang w:val="it-IT"/>
              </w:rPr>
            </w:pPr>
          </w:p>
          <w:p w14:paraId="662C980D" w14:textId="77777777" w:rsidR="002F51C1" w:rsidRPr="002F51C1" w:rsidRDefault="002F51C1" w:rsidP="002F51C1">
            <w:pPr>
              <w:pStyle w:val="NoSpacing"/>
              <w:rPr>
                <w:color w:val="080C0C"/>
                <w:lang w:val="it-IT"/>
              </w:rPr>
            </w:pPr>
          </w:p>
          <w:p w14:paraId="30FEB347" w14:textId="77777777" w:rsidR="002F51C1" w:rsidRPr="002F51C1" w:rsidRDefault="002F51C1" w:rsidP="002F51C1">
            <w:pPr>
              <w:pStyle w:val="NoSpacing"/>
              <w:rPr>
                <w:color w:val="080C0C"/>
                <w:lang w:val="it-IT"/>
              </w:rPr>
            </w:pPr>
            <w:r w:rsidRPr="002F51C1">
              <w:rPr>
                <w:color w:val="080C0C"/>
                <w:lang w:val="it-IT"/>
              </w:rPr>
              <w:t>Veprimtari shtesë: Nxënësit në dyshe mund të krijojnë detyrë sikur detyra 5.</w:t>
            </w:r>
          </w:p>
          <w:p w14:paraId="3630720D" w14:textId="77777777" w:rsidR="002F51C1" w:rsidRDefault="002F51C1" w:rsidP="002F51C1">
            <w:pPr>
              <w:pStyle w:val="NoSpacing"/>
              <w:rPr>
                <w:color w:val="080C0C"/>
                <w:lang w:val="it-IT"/>
              </w:rPr>
            </w:pPr>
          </w:p>
          <w:p w14:paraId="1AA02DE9" w14:textId="77777777" w:rsidR="002F51C1" w:rsidRDefault="002F51C1" w:rsidP="002F51C1">
            <w:pPr>
              <w:pStyle w:val="NoSpacing"/>
              <w:rPr>
                <w:color w:val="080C0C"/>
                <w:lang w:val="it-IT"/>
              </w:rPr>
            </w:pPr>
          </w:p>
          <w:p w14:paraId="4AD95A65" w14:textId="632607F6" w:rsidR="002F51C1" w:rsidRPr="009E3109" w:rsidRDefault="002F51C1" w:rsidP="002F51C1">
            <w:pPr>
              <w:pStyle w:val="NoSpacing"/>
              <w:rPr>
                <w:b/>
                <w:color w:val="080C0C"/>
                <w:lang w:val="it-IT"/>
              </w:rPr>
            </w:pPr>
            <w:r w:rsidRPr="009E3109">
              <w:rPr>
                <w:b/>
                <w:color w:val="080C0C"/>
                <w:lang w:val="it-IT"/>
              </w:rPr>
              <w:t>Vlerësimi i nxënësve:</w:t>
            </w:r>
          </w:p>
          <w:p w14:paraId="045D0586" w14:textId="77777777" w:rsidR="002F51C1" w:rsidRPr="002F51C1" w:rsidRDefault="002F51C1" w:rsidP="002F51C1">
            <w:pPr>
              <w:pStyle w:val="NoSpacing"/>
              <w:rPr>
                <w:color w:val="080C0C"/>
                <w:lang w:val="it-IT"/>
              </w:rPr>
            </w:pPr>
          </w:p>
          <w:p w14:paraId="7B942C98" w14:textId="77777777" w:rsidR="002F51C1" w:rsidRDefault="002F51C1" w:rsidP="002F51C1">
            <w:pPr>
              <w:pStyle w:val="NoSpacing"/>
              <w:rPr>
                <w:color w:val="080C0C"/>
                <w:lang w:val="it-IT"/>
              </w:rPr>
            </w:pPr>
            <w:r w:rsidRPr="002F51C1">
              <w:rPr>
                <w:color w:val="080C0C"/>
                <w:lang w:val="it-IT"/>
              </w:rPr>
              <w:t>Nxënësit vlerësohen për saktësinë e kryerjes së veprimit të zbritjes me numra katërshifrorë me prishje të dhjetës dhe qindëshes dhe gjetjen e numrit të duhur në vendin e caktuar për të fituar barazi të sakta.</w:t>
            </w:r>
          </w:p>
          <w:p w14:paraId="25C7A357" w14:textId="77777777" w:rsidR="002F51C1" w:rsidRPr="002F51C1" w:rsidRDefault="002F51C1" w:rsidP="002F51C1">
            <w:pPr>
              <w:pStyle w:val="NoSpacing"/>
              <w:rPr>
                <w:color w:val="080C0C"/>
                <w:lang w:val="it-IT"/>
              </w:rPr>
            </w:pPr>
          </w:p>
          <w:p w14:paraId="7E7FB52E" w14:textId="77777777" w:rsidR="002F51C1" w:rsidRPr="002F51C1" w:rsidRDefault="002F51C1" w:rsidP="002F51C1">
            <w:pPr>
              <w:pStyle w:val="NoSpacing"/>
              <w:rPr>
                <w:color w:val="080C0C"/>
                <w:lang w:val="it-IT"/>
              </w:rPr>
            </w:pPr>
            <w:r w:rsidRPr="002F51C1">
              <w:rPr>
                <w:color w:val="080C0C"/>
                <w:lang w:val="it-IT"/>
              </w:rPr>
              <w:t>Detyrë:</w:t>
            </w:r>
          </w:p>
          <w:p w14:paraId="4A49CDAD" w14:textId="0456B08F" w:rsidR="00FB6E8C" w:rsidRDefault="002F51C1" w:rsidP="002F51C1">
            <w:pPr>
              <w:pStyle w:val="NoSpacing"/>
              <w:rPr>
                <w:color w:val="080C0C"/>
                <w:lang w:val="it-IT"/>
              </w:rPr>
            </w:pPr>
            <w:r w:rsidRPr="002F51C1">
              <w:rPr>
                <w:color w:val="080C0C"/>
                <w:lang w:val="it-IT"/>
              </w:rPr>
              <w:t>Detyra 4 (faqe 77).</w:t>
            </w:r>
          </w:p>
          <w:p w14:paraId="0C643F17" w14:textId="77777777" w:rsidR="00FB6E8C" w:rsidRDefault="00FB6E8C" w:rsidP="007A25B0">
            <w:pPr>
              <w:pStyle w:val="NoSpacing"/>
              <w:rPr>
                <w:color w:val="080C0C"/>
                <w:lang w:val="it-IT"/>
              </w:rPr>
            </w:pPr>
          </w:p>
          <w:p w14:paraId="17791D64" w14:textId="77777777" w:rsidR="00FB6E8C" w:rsidRPr="00112C98" w:rsidRDefault="00FB6E8C" w:rsidP="007A25B0">
            <w:pPr>
              <w:pStyle w:val="NoSpacing"/>
              <w:rPr>
                <w:color w:val="080C0C"/>
                <w:lang w:val="it-IT"/>
              </w:rPr>
            </w:pPr>
          </w:p>
        </w:tc>
      </w:tr>
    </w:tbl>
    <w:p w14:paraId="0CAF1D43" w14:textId="77777777" w:rsidR="00FB6E8C" w:rsidRDefault="00FB6E8C" w:rsidP="00FB6E8C">
      <w:pPr>
        <w:rPr>
          <w:lang w:val="it-IT"/>
        </w:rPr>
      </w:pPr>
    </w:p>
    <w:p w14:paraId="3502391B" w14:textId="77777777" w:rsidR="00FB6E8C" w:rsidRDefault="00FB6E8C" w:rsidP="00FB6E8C">
      <w:pPr>
        <w:rPr>
          <w:lang w:val="it-IT"/>
        </w:rPr>
      </w:pPr>
    </w:p>
    <w:p w14:paraId="31558944" w14:textId="77777777" w:rsidR="00FB6E8C" w:rsidRDefault="00FB6E8C" w:rsidP="00FB6E8C">
      <w:pPr>
        <w:rPr>
          <w:lang w:val="it-IT"/>
        </w:rPr>
      </w:pPr>
    </w:p>
    <w:p w14:paraId="397FC1FB" w14:textId="77777777" w:rsidR="00FB6E8C" w:rsidRDefault="00FB6E8C" w:rsidP="00FB6E8C">
      <w:pPr>
        <w:rPr>
          <w:lang w:val="it-IT"/>
        </w:rPr>
      </w:pPr>
    </w:p>
    <w:p w14:paraId="75419093" w14:textId="77777777" w:rsidR="00FB6E8C" w:rsidRDefault="00FB6E8C" w:rsidP="00FB6E8C">
      <w:pPr>
        <w:rPr>
          <w:lang w:val="it-IT"/>
        </w:rPr>
      </w:pPr>
    </w:p>
    <w:p w14:paraId="6F5441CC" w14:textId="77777777" w:rsidR="00FB6E8C" w:rsidRDefault="00FB6E8C" w:rsidP="00FB6E8C">
      <w:pPr>
        <w:rPr>
          <w:lang w:val="it-IT"/>
        </w:rPr>
      </w:pPr>
    </w:p>
    <w:p w14:paraId="0E6D2C9E" w14:textId="77777777" w:rsidR="00FB6E8C" w:rsidRDefault="00FB6E8C" w:rsidP="00FB6E8C">
      <w:pPr>
        <w:rPr>
          <w:lang w:val="it-IT"/>
        </w:rPr>
      </w:pPr>
    </w:p>
    <w:p w14:paraId="0D556678" w14:textId="77777777" w:rsidR="00FB6E8C" w:rsidRDefault="00FB6E8C" w:rsidP="00FB6E8C">
      <w:pPr>
        <w:rPr>
          <w:lang w:val="it-IT"/>
        </w:rPr>
      </w:pPr>
    </w:p>
    <w:p w14:paraId="2048BE7F" w14:textId="77777777" w:rsidR="00FB6E8C" w:rsidRDefault="00FB6E8C" w:rsidP="00FB6E8C">
      <w:pPr>
        <w:rPr>
          <w:lang w:val="it-IT"/>
        </w:rPr>
      </w:pPr>
    </w:p>
    <w:p w14:paraId="21C0CAC2"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37CEF0CE" w14:textId="77777777" w:rsidTr="007A25B0">
        <w:trPr>
          <w:trHeight w:val="206"/>
        </w:trPr>
        <w:tc>
          <w:tcPr>
            <w:tcW w:w="10105" w:type="dxa"/>
            <w:tcBorders>
              <w:top w:val="single" w:sz="8" w:space="0" w:color="000000"/>
              <w:bottom w:val="nil"/>
            </w:tcBorders>
            <w:shd w:val="clear" w:color="auto" w:fill="000000"/>
            <w:hideMark/>
          </w:tcPr>
          <w:p w14:paraId="7C2F25ED" w14:textId="49283CA4"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23226F">
              <w:rPr>
                <w:rFonts w:ascii="Times New Roman" w:eastAsia="MS Mincho" w:hAnsi="Times New Roman" w:cs="Times New Roman"/>
                <w:b/>
                <w:bCs/>
                <w:color w:val="0D0D0D"/>
                <w:sz w:val="24"/>
                <w:szCs w:val="24"/>
                <w:lang w:val="sq-AL"/>
              </w:rPr>
              <w:t>63</w:t>
            </w:r>
          </w:p>
        </w:tc>
      </w:tr>
      <w:tr w:rsidR="00FB6E8C" w:rsidRPr="009E3109" w14:paraId="0FB6CBD5" w14:textId="77777777" w:rsidTr="007A25B0">
        <w:trPr>
          <w:trHeight w:val="379"/>
        </w:trPr>
        <w:tc>
          <w:tcPr>
            <w:tcW w:w="10105" w:type="dxa"/>
            <w:tcBorders>
              <w:top w:val="single" w:sz="8" w:space="0" w:color="000000"/>
              <w:bottom w:val="single" w:sz="8" w:space="0" w:color="000000"/>
            </w:tcBorders>
            <w:hideMark/>
          </w:tcPr>
          <w:p w14:paraId="18F8E47B" w14:textId="7A4CAB7D"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1F620DC4" w14:textId="55B1EDBC"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1246FB78" w14:textId="77777777" w:rsidTr="007A25B0">
        <w:trPr>
          <w:trHeight w:val="2390"/>
        </w:trPr>
        <w:tc>
          <w:tcPr>
            <w:tcW w:w="10105" w:type="dxa"/>
            <w:tcBorders>
              <w:top w:val="nil"/>
            </w:tcBorders>
          </w:tcPr>
          <w:p w14:paraId="72B6639F" w14:textId="77777777" w:rsidR="00FB6E8C" w:rsidRDefault="00FB6E8C" w:rsidP="007A25B0">
            <w:pPr>
              <w:pStyle w:val="NoSpacing"/>
              <w:rPr>
                <w:color w:val="080C0C"/>
                <w:lang w:val="it-IT"/>
              </w:rPr>
            </w:pPr>
          </w:p>
          <w:p w14:paraId="54019B8D" w14:textId="77777777" w:rsidR="0023226F" w:rsidRPr="0023226F" w:rsidRDefault="0023226F" w:rsidP="0023226F">
            <w:pPr>
              <w:pStyle w:val="NoSpacing"/>
              <w:rPr>
                <w:b/>
                <w:bCs/>
                <w:color w:val="080C0C"/>
                <w:lang w:val="it-IT"/>
              </w:rPr>
            </w:pPr>
            <w:r w:rsidRPr="0023226F">
              <w:rPr>
                <w:b/>
                <w:bCs/>
                <w:color w:val="080C0C"/>
                <w:lang w:val="it-IT"/>
              </w:rPr>
              <w:t>Tema: Numrat natyrorë</w:t>
            </w:r>
          </w:p>
          <w:p w14:paraId="5CB95274" w14:textId="77777777" w:rsidR="0023226F" w:rsidRPr="0023226F" w:rsidRDefault="0023226F" w:rsidP="0023226F">
            <w:pPr>
              <w:pStyle w:val="NoSpacing"/>
              <w:rPr>
                <w:b/>
                <w:bCs/>
                <w:color w:val="080C0C"/>
                <w:lang w:val="it-IT"/>
              </w:rPr>
            </w:pPr>
            <w:r w:rsidRPr="0023226F">
              <w:rPr>
                <w:b/>
                <w:bCs/>
                <w:color w:val="080C0C"/>
                <w:lang w:val="it-IT"/>
              </w:rPr>
              <w:t>Rezultatet e të nxënit të temës:</w:t>
            </w:r>
          </w:p>
          <w:p w14:paraId="4C9D0B00" w14:textId="77777777" w:rsidR="0023226F" w:rsidRPr="0023226F" w:rsidRDefault="0023226F" w:rsidP="0023226F">
            <w:pPr>
              <w:pStyle w:val="NoSpacing"/>
              <w:rPr>
                <w:color w:val="080C0C"/>
                <w:lang w:val="it-IT"/>
              </w:rPr>
            </w:pPr>
            <w:r w:rsidRPr="0023226F">
              <w:rPr>
                <w:color w:val="080C0C"/>
                <w:lang w:val="it-IT"/>
              </w:rPr>
              <w:t>Kryen veprimet aritmetike me numra natyrorë (gjen shumën dhe ndryshimin e numrave deri në 10 000).</w:t>
            </w:r>
          </w:p>
          <w:p w14:paraId="3FBBD731" w14:textId="77777777" w:rsidR="0023226F" w:rsidRPr="0023226F" w:rsidRDefault="0023226F" w:rsidP="0023226F">
            <w:pPr>
              <w:pStyle w:val="NoSpacing"/>
              <w:rPr>
                <w:color w:val="080C0C"/>
                <w:lang w:val="it-IT"/>
              </w:rPr>
            </w:pPr>
          </w:p>
          <w:p w14:paraId="243B44A0" w14:textId="0E17F6B4" w:rsidR="0023226F" w:rsidRPr="0023226F" w:rsidRDefault="0023226F" w:rsidP="0023226F">
            <w:pPr>
              <w:pStyle w:val="NoSpacing"/>
              <w:rPr>
                <w:b/>
                <w:bCs/>
                <w:color w:val="080C0C"/>
                <w:lang w:val="it-IT"/>
              </w:rPr>
            </w:pPr>
            <w:r w:rsidRPr="0023226F">
              <w:rPr>
                <w:b/>
                <w:bCs/>
                <w:color w:val="080C0C"/>
                <w:lang w:val="it-IT"/>
              </w:rPr>
              <w:t>Kontributi në rezultatet për kompetencat kryesore të shkallës: I.3; II.3; III.4; IV.5; V.8; VI.2.</w:t>
            </w:r>
          </w:p>
          <w:p w14:paraId="10C46F17" w14:textId="77777777" w:rsidR="0023226F" w:rsidRDefault="0023226F" w:rsidP="0023226F">
            <w:pPr>
              <w:pStyle w:val="NoSpacing"/>
              <w:rPr>
                <w:b/>
                <w:bCs/>
                <w:color w:val="080C0C"/>
                <w:lang w:val="it-IT"/>
              </w:rPr>
            </w:pPr>
            <w:r w:rsidRPr="0023226F">
              <w:rPr>
                <w:b/>
                <w:bCs/>
                <w:color w:val="080C0C"/>
                <w:lang w:val="it-IT"/>
              </w:rPr>
              <w:t>Kontributi në rezultatet e fushës së kurrikulës: 1.1,4,5; 3.2; 7.1.</w:t>
            </w:r>
          </w:p>
          <w:p w14:paraId="2A9BAACD" w14:textId="77777777" w:rsidR="0073280D" w:rsidRPr="0023226F" w:rsidRDefault="0073280D" w:rsidP="0023226F">
            <w:pPr>
              <w:pStyle w:val="NoSpacing"/>
              <w:rPr>
                <w:b/>
                <w:bCs/>
                <w:color w:val="080C0C"/>
                <w:lang w:val="it-IT"/>
              </w:rPr>
            </w:pPr>
          </w:p>
          <w:p w14:paraId="5AE68B56" w14:textId="77777777" w:rsidR="0023226F" w:rsidRDefault="0023226F" w:rsidP="0023226F">
            <w:pPr>
              <w:pStyle w:val="NoSpacing"/>
              <w:rPr>
                <w:color w:val="080C0C"/>
                <w:lang w:val="it-IT"/>
              </w:rPr>
            </w:pPr>
          </w:p>
          <w:p w14:paraId="555EF257" w14:textId="7ABDB0F4" w:rsidR="0023226F" w:rsidRPr="009E3109" w:rsidRDefault="0023226F" w:rsidP="0023226F">
            <w:pPr>
              <w:pStyle w:val="NoSpacing"/>
              <w:rPr>
                <w:color w:val="080C0C"/>
              </w:rPr>
            </w:pP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597C551B" w14:textId="77777777" w:rsidR="0023226F" w:rsidRPr="009E3109" w:rsidRDefault="0023226F" w:rsidP="0023226F">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Zerot</w:t>
            </w:r>
            <w:proofErr w:type="spellEnd"/>
            <w:r w:rsidRPr="009E3109">
              <w:rPr>
                <w:b/>
                <w:bCs/>
                <w:color w:val="080C0C"/>
              </w:rPr>
              <w:t xml:space="preserve"> </w:t>
            </w:r>
            <w:proofErr w:type="spellStart"/>
            <w:r w:rsidRPr="009E3109">
              <w:rPr>
                <w:b/>
                <w:bCs/>
                <w:color w:val="080C0C"/>
              </w:rPr>
              <w:t>tek</w:t>
            </w:r>
            <w:proofErr w:type="spellEnd"/>
            <w:r w:rsidRPr="009E3109">
              <w:rPr>
                <w:b/>
                <w:bCs/>
                <w:color w:val="080C0C"/>
              </w:rPr>
              <w:t xml:space="preserve"> </w:t>
            </w:r>
            <w:proofErr w:type="spellStart"/>
            <w:r w:rsidRPr="009E3109">
              <w:rPr>
                <w:b/>
                <w:bCs/>
                <w:color w:val="080C0C"/>
              </w:rPr>
              <w:t>i</w:t>
            </w:r>
            <w:proofErr w:type="spellEnd"/>
            <w:r w:rsidRPr="009E3109">
              <w:rPr>
                <w:b/>
                <w:bCs/>
                <w:color w:val="080C0C"/>
              </w:rPr>
              <w:t xml:space="preserve"> </w:t>
            </w:r>
            <w:proofErr w:type="spellStart"/>
            <w:r w:rsidRPr="009E3109">
              <w:rPr>
                <w:b/>
                <w:bCs/>
                <w:color w:val="080C0C"/>
              </w:rPr>
              <w:t>zbritshmi</w:t>
            </w:r>
            <w:proofErr w:type="spellEnd"/>
          </w:p>
          <w:p w14:paraId="11D9D81C" w14:textId="77777777" w:rsidR="0023226F" w:rsidRPr="009E3109" w:rsidRDefault="0023226F" w:rsidP="0023226F">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6D4461D7" w14:textId="77777777" w:rsidR="0023226F" w:rsidRPr="009E3109" w:rsidRDefault="0023226F" w:rsidP="0023226F">
            <w:pPr>
              <w:pStyle w:val="NoSpacing"/>
              <w:rPr>
                <w:color w:val="080C0C"/>
              </w:rPr>
            </w:pPr>
            <w:r w:rsidRPr="009E3109">
              <w:rPr>
                <w:color w:val="080C0C"/>
              </w:rPr>
              <w:t>•</w:t>
            </w:r>
            <w:r w:rsidRPr="009E3109">
              <w:rPr>
                <w:color w:val="080C0C"/>
              </w:rPr>
              <w:tab/>
            </w:r>
            <w:proofErr w:type="spellStart"/>
            <w:r w:rsidRPr="009E3109">
              <w:rPr>
                <w:color w:val="080C0C"/>
              </w:rPr>
              <w:t>Zbaton</w:t>
            </w:r>
            <w:proofErr w:type="spellEnd"/>
            <w:r w:rsidRPr="009E3109">
              <w:rPr>
                <w:color w:val="080C0C"/>
              </w:rPr>
              <w:t xml:space="preserve"> </w:t>
            </w:r>
            <w:proofErr w:type="spellStart"/>
            <w:r w:rsidRPr="009E3109">
              <w:rPr>
                <w:color w:val="080C0C"/>
              </w:rPr>
              <w:t>rregullat</w:t>
            </w:r>
            <w:proofErr w:type="spellEnd"/>
            <w:r w:rsidRPr="009E3109">
              <w:rPr>
                <w:color w:val="080C0C"/>
              </w:rPr>
              <w:t xml:space="preserve"> e </w:t>
            </w:r>
            <w:proofErr w:type="spellStart"/>
            <w:r w:rsidRPr="009E3109">
              <w:rPr>
                <w:color w:val="080C0C"/>
              </w:rPr>
              <w:t>zbritjes</w:t>
            </w:r>
            <w:proofErr w:type="spellEnd"/>
            <w:r w:rsidRPr="009E3109">
              <w:rPr>
                <w:color w:val="080C0C"/>
              </w:rPr>
              <w:t xml:space="preserve"> </w:t>
            </w:r>
            <w:proofErr w:type="spellStart"/>
            <w:r w:rsidRPr="009E3109">
              <w:rPr>
                <w:color w:val="080C0C"/>
              </w:rPr>
              <w:t>gjatë</w:t>
            </w:r>
            <w:proofErr w:type="spellEnd"/>
            <w:r w:rsidRPr="009E3109">
              <w:rPr>
                <w:color w:val="080C0C"/>
              </w:rPr>
              <w:t xml:space="preserve"> </w:t>
            </w:r>
            <w:proofErr w:type="spellStart"/>
            <w:r w:rsidRPr="009E3109">
              <w:rPr>
                <w:color w:val="080C0C"/>
              </w:rPr>
              <w:t>zgjidhjes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detyrave</w:t>
            </w:r>
            <w:proofErr w:type="spellEnd"/>
            <w:r w:rsidRPr="009E3109">
              <w:rPr>
                <w:color w:val="080C0C"/>
              </w:rPr>
              <w:t>;</w:t>
            </w:r>
          </w:p>
          <w:p w14:paraId="736A73BB" w14:textId="77777777" w:rsidR="0023226F" w:rsidRPr="009E3109" w:rsidRDefault="0023226F" w:rsidP="0023226F">
            <w:pPr>
              <w:pStyle w:val="NoSpacing"/>
              <w:rPr>
                <w:color w:val="080C0C"/>
              </w:rPr>
            </w:pPr>
            <w:r w:rsidRPr="009E3109">
              <w:rPr>
                <w:color w:val="080C0C"/>
              </w:rPr>
              <w:t>•</w:t>
            </w:r>
            <w:r w:rsidRPr="009E3109">
              <w:rPr>
                <w:color w:val="080C0C"/>
              </w:rPr>
              <w:tab/>
            </w:r>
            <w:proofErr w:type="spellStart"/>
            <w:r w:rsidRPr="009E3109">
              <w:rPr>
                <w:color w:val="080C0C"/>
              </w:rPr>
              <w:t>Argumenton</w:t>
            </w:r>
            <w:proofErr w:type="spellEnd"/>
            <w:r w:rsidRPr="009E3109">
              <w:rPr>
                <w:color w:val="080C0C"/>
              </w:rPr>
              <w:t xml:space="preserve"> </w:t>
            </w:r>
            <w:proofErr w:type="spellStart"/>
            <w:r w:rsidRPr="009E3109">
              <w:rPr>
                <w:color w:val="080C0C"/>
              </w:rPr>
              <w:t>lidhjen</w:t>
            </w:r>
            <w:proofErr w:type="spellEnd"/>
            <w:r w:rsidRPr="009E3109">
              <w:rPr>
                <w:color w:val="080C0C"/>
              </w:rPr>
              <w:t xml:space="preserve"> </w:t>
            </w:r>
            <w:proofErr w:type="spellStart"/>
            <w:r w:rsidRPr="009E3109">
              <w:rPr>
                <w:color w:val="080C0C"/>
              </w:rPr>
              <w:t>ndërmjet</w:t>
            </w:r>
            <w:proofErr w:type="spellEnd"/>
            <w:r w:rsidRPr="009E3109">
              <w:rPr>
                <w:color w:val="080C0C"/>
              </w:rPr>
              <w:t xml:space="preserve"> </w:t>
            </w:r>
            <w:proofErr w:type="spellStart"/>
            <w:r w:rsidRPr="009E3109">
              <w:rPr>
                <w:color w:val="080C0C"/>
              </w:rPr>
              <w:t>mbledhjes</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zbritjes</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detyrat</w:t>
            </w:r>
            <w:proofErr w:type="spellEnd"/>
            <w:r w:rsidRPr="009E3109">
              <w:rPr>
                <w:color w:val="080C0C"/>
              </w:rPr>
              <w:t xml:space="preserve"> e </w:t>
            </w:r>
            <w:proofErr w:type="spellStart"/>
            <w:r w:rsidRPr="009E3109">
              <w:rPr>
                <w:color w:val="080C0C"/>
              </w:rPr>
              <w:t>punuara</w:t>
            </w:r>
            <w:proofErr w:type="spellEnd"/>
            <w:r w:rsidRPr="009E3109">
              <w:rPr>
                <w:color w:val="080C0C"/>
              </w:rPr>
              <w:t>.</w:t>
            </w:r>
          </w:p>
          <w:p w14:paraId="55E6CC3C" w14:textId="77777777" w:rsidR="0023226F" w:rsidRPr="009E3109" w:rsidRDefault="0023226F" w:rsidP="0023226F">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12360B04" w14:textId="77777777" w:rsidR="0023226F" w:rsidRPr="0023226F" w:rsidRDefault="0023226F" w:rsidP="0023226F">
            <w:pPr>
              <w:pStyle w:val="NoSpacing"/>
              <w:rPr>
                <w:color w:val="080C0C"/>
                <w:lang w:val="it-IT"/>
              </w:rPr>
            </w:pPr>
            <w:r w:rsidRPr="0023226F">
              <w:rPr>
                <w:b/>
                <w:bCs/>
                <w:color w:val="080C0C"/>
                <w:lang w:val="it-IT"/>
              </w:rPr>
              <w:t>Burimet, mjetet e konkretizimit dhe materialet mësimore</w:t>
            </w:r>
            <w:r w:rsidRPr="0023226F">
              <w:rPr>
                <w:color w:val="080C0C"/>
                <w:lang w:val="it-IT"/>
              </w:rPr>
              <w:t>: kuti me rruaza.</w:t>
            </w:r>
          </w:p>
          <w:p w14:paraId="3E515D8A" w14:textId="77777777" w:rsidR="0023226F" w:rsidRPr="0023226F" w:rsidRDefault="0023226F" w:rsidP="0023226F">
            <w:pPr>
              <w:pStyle w:val="NoSpacing"/>
              <w:rPr>
                <w:color w:val="080C0C"/>
                <w:lang w:val="it-IT"/>
              </w:rPr>
            </w:pPr>
            <w:r w:rsidRPr="0023226F">
              <w:rPr>
                <w:color w:val="080C0C"/>
                <w:lang w:val="it-IT"/>
              </w:rPr>
              <w:t>Lidhja me lëndët e tjera mësimore dhe/apo me çështjet ndërkurrikulare dhe situatat jetësore:</w:t>
            </w:r>
          </w:p>
          <w:p w14:paraId="527E3CBE" w14:textId="77777777" w:rsidR="0023226F" w:rsidRDefault="0023226F" w:rsidP="0023226F">
            <w:pPr>
              <w:pStyle w:val="NoSpacing"/>
              <w:rPr>
                <w:color w:val="080C0C"/>
                <w:lang w:val="it-IT"/>
              </w:rPr>
            </w:pPr>
            <w:r w:rsidRPr="0023226F">
              <w:rPr>
                <w:color w:val="080C0C"/>
                <w:lang w:val="it-IT"/>
              </w:rPr>
              <w:t>Gjuhë amtare (shqipe), Shoqëria dhe mjedisi.</w:t>
            </w:r>
          </w:p>
          <w:p w14:paraId="5B4A686F" w14:textId="77777777" w:rsidR="00F21D75" w:rsidRPr="0023226F" w:rsidRDefault="00F21D75" w:rsidP="0023226F">
            <w:pPr>
              <w:pStyle w:val="NoSpacing"/>
              <w:rPr>
                <w:color w:val="080C0C"/>
                <w:lang w:val="it-IT"/>
              </w:rPr>
            </w:pPr>
          </w:p>
          <w:p w14:paraId="4FED150C" w14:textId="77777777" w:rsidR="0023226F" w:rsidRDefault="0023226F" w:rsidP="0023226F">
            <w:pPr>
              <w:pStyle w:val="NoSpacing"/>
              <w:rPr>
                <w:color w:val="080C0C"/>
                <w:lang w:val="it-IT"/>
              </w:rPr>
            </w:pPr>
          </w:p>
          <w:p w14:paraId="64A46F78" w14:textId="456A3715" w:rsidR="0023226F" w:rsidRPr="0023226F" w:rsidRDefault="0023226F" w:rsidP="0023226F">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554D46E6" w14:textId="77777777" w:rsidR="0023226F" w:rsidRPr="0023226F" w:rsidRDefault="0023226F" w:rsidP="0023226F">
            <w:pPr>
              <w:pStyle w:val="NoSpacing"/>
              <w:rPr>
                <w:color w:val="080C0C"/>
                <w:lang w:val="it-IT"/>
              </w:rPr>
            </w:pPr>
            <w:r w:rsidRPr="0023226F">
              <w:rPr>
                <w:color w:val="080C0C"/>
                <w:lang w:val="it-IT"/>
              </w:rPr>
              <w:t>Parashikimi:</w:t>
            </w:r>
          </w:p>
          <w:p w14:paraId="10A5C1B8" w14:textId="77777777" w:rsidR="0023226F" w:rsidRPr="0023226F" w:rsidRDefault="0023226F" w:rsidP="0023226F">
            <w:pPr>
              <w:pStyle w:val="NoSpacing"/>
              <w:rPr>
                <w:b/>
                <w:bCs/>
                <w:color w:val="080C0C"/>
                <w:lang w:val="it-IT"/>
              </w:rPr>
            </w:pPr>
            <w:r w:rsidRPr="0023226F">
              <w:rPr>
                <w:b/>
                <w:bCs/>
                <w:color w:val="080C0C"/>
                <w:lang w:val="it-IT"/>
              </w:rPr>
              <w:t>Përgatitja për të nxënët</w:t>
            </w:r>
          </w:p>
          <w:p w14:paraId="4205735B" w14:textId="77777777" w:rsidR="0023226F" w:rsidRDefault="0023226F" w:rsidP="0023226F">
            <w:pPr>
              <w:pStyle w:val="NoSpacing"/>
              <w:rPr>
                <w:b/>
                <w:bCs/>
                <w:color w:val="080C0C"/>
                <w:lang w:val="it-IT"/>
              </w:rPr>
            </w:pPr>
            <w:r w:rsidRPr="0023226F">
              <w:rPr>
                <w:b/>
                <w:bCs/>
                <w:color w:val="080C0C"/>
                <w:lang w:val="it-IT"/>
              </w:rPr>
              <w:t>Imagjinata e drejtuar</w:t>
            </w:r>
          </w:p>
          <w:p w14:paraId="5A5514BE" w14:textId="77777777" w:rsidR="00622442" w:rsidRPr="0023226F" w:rsidRDefault="00622442" w:rsidP="0023226F">
            <w:pPr>
              <w:pStyle w:val="NoSpacing"/>
              <w:rPr>
                <w:b/>
                <w:bCs/>
                <w:color w:val="080C0C"/>
                <w:lang w:val="it-IT"/>
              </w:rPr>
            </w:pPr>
          </w:p>
          <w:p w14:paraId="662736C8" w14:textId="77777777" w:rsidR="0023226F" w:rsidRPr="0023226F" w:rsidRDefault="0023226F" w:rsidP="0023226F">
            <w:pPr>
              <w:pStyle w:val="NoSpacing"/>
              <w:rPr>
                <w:color w:val="080C0C"/>
                <w:lang w:val="it-IT"/>
              </w:rPr>
            </w:pPr>
            <w:r w:rsidRPr="0023226F">
              <w:rPr>
                <w:color w:val="080C0C"/>
                <w:lang w:val="it-IT"/>
              </w:rPr>
              <w:t>Fillohet detyra logjike duke përdorur figurën në libër si shembull ose ndonjë kuti me rruaza që sjellë mësimdhënësi/ja në klasë.</w:t>
            </w:r>
          </w:p>
          <w:p w14:paraId="096D96DD" w14:textId="77777777" w:rsidR="0023226F" w:rsidRPr="0023226F" w:rsidRDefault="0023226F" w:rsidP="0023226F">
            <w:pPr>
              <w:pStyle w:val="NoSpacing"/>
              <w:rPr>
                <w:color w:val="080C0C"/>
                <w:lang w:val="it-IT"/>
              </w:rPr>
            </w:pPr>
            <w:r w:rsidRPr="0023226F">
              <w:rPr>
                <w:color w:val="080C0C"/>
                <w:lang w:val="it-IT"/>
              </w:rPr>
              <w:t>Pyetje: Sa rruaza mund të ketë në kuti? Nxënësit përgjigjen sipas imagjinatës së tyre. Merren disa përgjigje nga nxënësit dhe shkruhen ata numra në tabelë. Pastaj jepet numri i saktë i rruazave dhe zgjidhet detyra nga mësimdhënësi/ja, duke rikujtuar zbritjen e numrave kur kemi zero tek i zbritshmi.</w:t>
            </w:r>
          </w:p>
          <w:p w14:paraId="4C414798" w14:textId="77777777" w:rsidR="0023226F" w:rsidRPr="0023226F" w:rsidRDefault="0023226F" w:rsidP="0023226F">
            <w:pPr>
              <w:pStyle w:val="NoSpacing"/>
              <w:rPr>
                <w:color w:val="080C0C"/>
                <w:lang w:val="it-IT"/>
              </w:rPr>
            </w:pPr>
          </w:p>
          <w:p w14:paraId="7F646B9B" w14:textId="77777777" w:rsidR="0023226F" w:rsidRPr="0023226F" w:rsidRDefault="0023226F" w:rsidP="0023226F">
            <w:pPr>
              <w:pStyle w:val="NoSpacing"/>
              <w:rPr>
                <w:color w:val="080C0C"/>
                <w:lang w:val="it-IT"/>
              </w:rPr>
            </w:pPr>
          </w:p>
          <w:p w14:paraId="64EE07FD" w14:textId="30F437FD" w:rsidR="0023226F" w:rsidRPr="00F21D75" w:rsidRDefault="0023226F" w:rsidP="0023226F">
            <w:pPr>
              <w:pStyle w:val="NoSpacing"/>
              <w:rPr>
                <w:b/>
                <w:bCs/>
                <w:color w:val="080C0C"/>
                <w:lang w:val="it-IT"/>
              </w:rPr>
            </w:pPr>
            <w:r w:rsidRPr="00F21D75">
              <w:rPr>
                <w:b/>
                <w:bCs/>
                <w:color w:val="080C0C"/>
                <w:lang w:val="it-IT"/>
              </w:rPr>
              <w:t>Ndërtimi i njohurive dhe i shkathtësive: Përpunimi i përmbajtjes</w:t>
            </w:r>
          </w:p>
          <w:p w14:paraId="1AB54F47" w14:textId="77777777" w:rsidR="0023226F" w:rsidRDefault="0023226F" w:rsidP="0023226F">
            <w:pPr>
              <w:pStyle w:val="NoSpacing"/>
              <w:rPr>
                <w:b/>
                <w:bCs/>
                <w:color w:val="080C0C"/>
                <w:lang w:val="it-IT"/>
              </w:rPr>
            </w:pPr>
            <w:r w:rsidRPr="00F21D75">
              <w:rPr>
                <w:b/>
                <w:bCs/>
                <w:color w:val="080C0C"/>
                <w:lang w:val="it-IT"/>
              </w:rPr>
              <w:t>Shpjegimi i përparuar</w:t>
            </w:r>
          </w:p>
          <w:p w14:paraId="4374B364" w14:textId="77777777" w:rsidR="00622442" w:rsidRPr="00F21D75" w:rsidRDefault="00622442" w:rsidP="0023226F">
            <w:pPr>
              <w:pStyle w:val="NoSpacing"/>
              <w:rPr>
                <w:b/>
                <w:bCs/>
                <w:color w:val="080C0C"/>
                <w:lang w:val="it-IT"/>
              </w:rPr>
            </w:pPr>
          </w:p>
          <w:p w14:paraId="38AF0C84" w14:textId="77777777" w:rsidR="0023226F" w:rsidRPr="0023226F" w:rsidRDefault="0023226F" w:rsidP="0023226F">
            <w:pPr>
              <w:pStyle w:val="NoSpacing"/>
              <w:rPr>
                <w:color w:val="080C0C"/>
                <w:lang w:val="it-IT"/>
              </w:rPr>
            </w:pPr>
            <w:r w:rsidRPr="0023226F">
              <w:rPr>
                <w:color w:val="080C0C"/>
                <w:lang w:val="it-IT"/>
              </w:rPr>
              <w:t>Shpjegohen rregullat e zbritjes së numrave në rastet kur kemi zero tek i zbritshmi. Shkruhen rregullat në tabelë, nxënësit shkruajnë në fletoret e tyre.</w:t>
            </w:r>
          </w:p>
          <w:p w14:paraId="2E8006DC" w14:textId="77777777" w:rsidR="0023226F" w:rsidRPr="0023226F" w:rsidRDefault="0023226F" w:rsidP="0023226F">
            <w:pPr>
              <w:pStyle w:val="NoSpacing"/>
              <w:rPr>
                <w:color w:val="080C0C"/>
                <w:lang w:val="it-IT"/>
              </w:rPr>
            </w:pPr>
            <w:r w:rsidRPr="0023226F">
              <w:rPr>
                <w:color w:val="080C0C"/>
                <w:lang w:val="it-IT"/>
              </w:rPr>
              <w:t>•</w:t>
            </w:r>
            <w:r w:rsidRPr="0023226F">
              <w:rPr>
                <w:color w:val="080C0C"/>
                <w:lang w:val="it-IT"/>
              </w:rPr>
              <w:tab/>
              <w:t>Në fillim zbritësi shkruhet nën të zbritshmin, sipas vendvlerave të shifrave të tyre.</w:t>
            </w:r>
          </w:p>
          <w:p w14:paraId="0093F6C6" w14:textId="77777777" w:rsidR="0023226F" w:rsidRPr="0023226F" w:rsidRDefault="0023226F" w:rsidP="0023226F">
            <w:pPr>
              <w:pStyle w:val="NoSpacing"/>
              <w:rPr>
                <w:color w:val="080C0C"/>
                <w:lang w:val="it-IT"/>
              </w:rPr>
            </w:pPr>
            <w:r w:rsidRPr="0023226F">
              <w:rPr>
                <w:color w:val="080C0C"/>
                <w:lang w:val="it-IT"/>
              </w:rPr>
              <w:t>•</w:t>
            </w:r>
            <w:r w:rsidRPr="0023226F">
              <w:rPr>
                <w:color w:val="080C0C"/>
                <w:lang w:val="it-IT"/>
              </w:rPr>
              <w:tab/>
              <w:t>Sipas nevojës bëjmë rigrupimin e shifrave tek i zbritshmi.</w:t>
            </w:r>
          </w:p>
          <w:p w14:paraId="476EBD08" w14:textId="77777777" w:rsidR="0023226F" w:rsidRPr="0023226F" w:rsidRDefault="0023226F" w:rsidP="0023226F">
            <w:pPr>
              <w:pStyle w:val="NoSpacing"/>
              <w:rPr>
                <w:color w:val="080C0C"/>
                <w:lang w:val="it-IT"/>
              </w:rPr>
            </w:pPr>
            <w:r w:rsidRPr="0023226F">
              <w:rPr>
                <w:color w:val="080C0C"/>
                <w:lang w:val="it-IT"/>
              </w:rPr>
              <w:t>•</w:t>
            </w:r>
            <w:r w:rsidRPr="0023226F">
              <w:rPr>
                <w:color w:val="080C0C"/>
                <w:lang w:val="it-IT"/>
              </w:rPr>
              <w:tab/>
              <w:t>Zbresim.</w:t>
            </w:r>
          </w:p>
          <w:p w14:paraId="7E56B119" w14:textId="77777777" w:rsidR="0023226F" w:rsidRPr="0023226F" w:rsidRDefault="0023226F" w:rsidP="0023226F">
            <w:pPr>
              <w:pStyle w:val="NoSpacing"/>
              <w:rPr>
                <w:color w:val="080C0C"/>
                <w:lang w:val="it-IT"/>
              </w:rPr>
            </w:pPr>
            <w:r w:rsidRPr="0023226F">
              <w:rPr>
                <w:color w:val="080C0C"/>
                <w:lang w:val="it-IT"/>
              </w:rPr>
              <w:t>•</w:t>
            </w:r>
            <w:r w:rsidRPr="0023226F">
              <w:rPr>
                <w:color w:val="080C0C"/>
                <w:lang w:val="it-IT"/>
              </w:rPr>
              <w:tab/>
              <w:t>Bëjmë provën.</w:t>
            </w:r>
          </w:p>
          <w:p w14:paraId="5ED5058A" w14:textId="77777777" w:rsidR="0023226F" w:rsidRPr="0023226F" w:rsidRDefault="0023226F" w:rsidP="0023226F">
            <w:pPr>
              <w:pStyle w:val="NoSpacing"/>
              <w:rPr>
                <w:color w:val="080C0C"/>
                <w:lang w:val="it-IT"/>
              </w:rPr>
            </w:pPr>
            <w:r w:rsidRPr="0023226F">
              <w:rPr>
                <w:color w:val="080C0C"/>
                <w:lang w:val="it-IT"/>
              </w:rPr>
              <w:t>P.sh.: 3000 – 1957 =</w:t>
            </w:r>
          </w:p>
          <w:p w14:paraId="2D4269E8" w14:textId="77777777" w:rsidR="0023226F" w:rsidRPr="0023226F" w:rsidRDefault="0023226F" w:rsidP="0023226F">
            <w:pPr>
              <w:pStyle w:val="NoSpacing"/>
              <w:rPr>
                <w:color w:val="080C0C"/>
                <w:lang w:val="it-IT"/>
              </w:rPr>
            </w:pPr>
            <w:r w:rsidRPr="0023226F">
              <w:rPr>
                <w:color w:val="080C0C"/>
                <w:lang w:val="it-IT"/>
              </w:rPr>
              <w:t>Paraqitet detyra në shtyllë. Tek i zbritshmi nevojiten qindëshe, dhjetëshe dhe njëshe.</w:t>
            </w:r>
          </w:p>
          <w:p w14:paraId="67E5BCE6" w14:textId="77777777" w:rsidR="0023226F" w:rsidRDefault="0023226F" w:rsidP="0023226F">
            <w:pPr>
              <w:pStyle w:val="NoSpacing"/>
              <w:rPr>
                <w:color w:val="080C0C"/>
                <w:lang w:val="it-IT"/>
              </w:rPr>
            </w:pPr>
          </w:p>
          <w:p w14:paraId="15CE0B0A" w14:textId="77777777" w:rsidR="00F21D75" w:rsidRPr="0023226F" w:rsidRDefault="00F21D75" w:rsidP="0023226F">
            <w:pPr>
              <w:pStyle w:val="NoSpacing"/>
              <w:rPr>
                <w:color w:val="080C0C"/>
                <w:lang w:val="it-IT"/>
              </w:rPr>
            </w:pPr>
          </w:p>
          <w:p w14:paraId="738CB8AA" w14:textId="77777777" w:rsidR="0023226F" w:rsidRPr="0023226F" w:rsidRDefault="0023226F" w:rsidP="0023226F">
            <w:pPr>
              <w:pStyle w:val="NoSpacing"/>
              <w:rPr>
                <w:color w:val="080C0C"/>
                <w:lang w:val="it-IT"/>
              </w:rPr>
            </w:pPr>
          </w:p>
          <w:tbl>
            <w:tblPr>
              <w:tblW w:w="0" w:type="auto"/>
              <w:tblInd w:w="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310"/>
              <w:gridCol w:w="401"/>
              <w:gridCol w:w="358"/>
              <w:gridCol w:w="483"/>
              <w:gridCol w:w="394"/>
            </w:tblGrid>
            <w:tr w:rsidR="00F21D75" w:rsidRPr="009E3109" w14:paraId="6C24063E" w14:textId="77777777" w:rsidTr="00F21D75">
              <w:trPr>
                <w:trHeight w:val="325"/>
              </w:trPr>
              <w:tc>
                <w:tcPr>
                  <w:tcW w:w="310" w:type="dxa"/>
                  <w:tcBorders>
                    <w:top w:val="single" w:sz="8" w:space="0" w:color="231F20"/>
                    <w:left w:val="single" w:sz="8" w:space="0" w:color="231F20"/>
                    <w:bottom w:val="single" w:sz="8" w:space="0" w:color="231F20"/>
                    <w:right w:val="single" w:sz="8" w:space="0" w:color="231F20"/>
                  </w:tcBorders>
                </w:tcPr>
                <w:p w14:paraId="15CF8540" w14:textId="77777777" w:rsidR="00F21D75" w:rsidRPr="009E3109" w:rsidRDefault="00F21D75" w:rsidP="009E3109">
                  <w:pPr>
                    <w:pStyle w:val="TableParagraph"/>
                    <w:framePr w:hSpace="180" w:wrap="around" w:vAnchor="text" w:hAnchor="margin" w:x="-162" w:y="-200"/>
                    <w:spacing w:line="276" w:lineRule="auto"/>
                    <w:rPr>
                      <w:rFonts w:ascii="Times New Roman"/>
                      <w:kern w:val="2"/>
                      <w:lang w:val="it-IT"/>
                      <w14:ligatures w14:val="standardContextual"/>
                    </w:rPr>
                  </w:pPr>
                </w:p>
              </w:tc>
              <w:tc>
                <w:tcPr>
                  <w:tcW w:w="401" w:type="dxa"/>
                  <w:tcBorders>
                    <w:top w:val="single" w:sz="8" w:space="0" w:color="231F20"/>
                    <w:left w:val="single" w:sz="8" w:space="0" w:color="231F20"/>
                    <w:bottom w:val="single" w:sz="8" w:space="0" w:color="231F20"/>
                    <w:right w:val="single" w:sz="8" w:space="0" w:color="231F20"/>
                  </w:tcBorders>
                  <w:hideMark/>
                </w:tcPr>
                <w:p w14:paraId="5537962E" w14:textId="77777777" w:rsidR="00F21D75" w:rsidRPr="009E3109" w:rsidRDefault="00F21D75" w:rsidP="009E3109">
                  <w:pPr>
                    <w:pStyle w:val="TableParagraph"/>
                    <w:framePr w:hSpace="180" w:wrap="around" w:vAnchor="text" w:hAnchor="margin" w:x="-162" w:y="-200"/>
                    <w:spacing w:line="305" w:lineRule="exact"/>
                    <w:ind w:left="92"/>
                    <w:rPr>
                      <w:kern w:val="2"/>
                      <w:sz w:val="24"/>
                      <w:lang w:val="it-IT"/>
                      <w14:ligatures w14:val="standardContextual"/>
                    </w:rPr>
                  </w:pPr>
                  <w:r w:rsidRPr="009E3109">
                    <w:rPr>
                      <w:color w:val="231F20"/>
                      <w:w w:val="99"/>
                      <w:kern w:val="2"/>
                      <w:sz w:val="24"/>
                      <w:lang w:val="it-IT"/>
                      <w14:ligatures w14:val="standardContextual"/>
                    </w:rPr>
                    <w:t>M</w:t>
                  </w:r>
                </w:p>
              </w:tc>
              <w:tc>
                <w:tcPr>
                  <w:tcW w:w="358" w:type="dxa"/>
                  <w:tcBorders>
                    <w:top w:val="single" w:sz="8" w:space="0" w:color="231F20"/>
                    <w:left w:val="single" w:sz="8" w:space="0" w:color="231F20"/>
                    <w:bottom w:val="single" w:sz="8" w:space="0" w:color="231F20"/>
                    <w:right w:val="single" w:sz="8" w:space="0" w:color="231F20"/>
                  </w:tcBorders>
                  <w:hideMark/>
                </w:tcPr>
                <w:p w14:paraId="508949D0" w14:textId="77777777" w:rsidR="00F21D75" w:rsidRPr="009E3109" w:rsidRDefault="00F21D75" w:rsidP="009E3109">
                  <w:pPr>
                    <w:pStyle w:val="TableParagraph"/>
                    <w:framePr w:hSpace="180" w:wrap="around" w:vAnchor="text" w:hAnchor="margin" w:x="-162" w:y="-200"/>
                    <w:spacing w:line="305" w:lineRule="exact"/>
                    <w:ind w:left="88"/>
                    <w:rPr>
                      <w:kern w:val="2"/>
                      <w:sz w:val="24"/>
                      <w:lang w:val="it-IT"/>
                      <w14:ligatures w14:val="standardContextual"/>
                    </w:rPr>
                  </w:pPr>
                  <w:r w:rsidRPr="009E3109">
                    <w:rPr>
                      <w:color w:val="231F20"/>
                      <w:w w:val="98"/>
                      <w:kern w:val="2"/>
                      <w:sz w:val="24"/>
                      <w:lang w:val="it-IT"/>
                      <w14:ligatures w14:val="standardContextual"/>
                    </w:rPr>
                    <w:t>Q</w:t>
                  </w:r>
                </w:p>
              </w:tc>
              <w:tc>
                <w:tcPr>
                  <w:tcW w:w="483" w:type="dxa"/>
                  <w:tcBorders>
                    <w:top w:val="single" w:sz="8" w:space="0" w:color="231F20"/>
                    <w:left w:val="single" w:sz="8" w:space="0" w:color="231F20"/>
                    <w:bottom w:val="single" w:sz="8" w:space="0" w:color="231F20"/>
                    <w:right w:val="single" w:sz="8" w:space="0" w:color="231F20"/>
                  </w:tcBorders>
                  <w:hideMark/>
                </w:tcPr>
                <w:p w14:paraId="3DE18801" w14:textId="77777777" w:rsidR="00F21D75" w:rsidRPr="009E3109" w:rsidRDefault="00F21D75" w:rsidP="009E3109">
                  <w:pPr>
                    <w:pStyle w:val="TableParagraph"/>
                    <w:framePr w:hSpace="180" w:wrap="around" w:vAnchor="text" w:hAnchor="margin" w:x="-162" w:y="-200"/>
                    <w:spacing w:line="305" w:lineRule="exact"/>
                    <w:ind w:left="65" w:right="52"/>
                    <w:jc w:val="center"/>
                    <w:rPr>
                      <w:kern w:val="2"/>
                      <w:sz w:val="24"/>
                      <w:lang w:val="it-IT"/>
                      <w14:ligatures w14:val="standardContextual"/>
                    </w:rPr>
                  </w:pPr>
                  <w:r w:rsidRPr="009E3109">
                    <w:rPr>
                      <w:color w:val="231F20"/>
                      <w:kern w:val="2"/>
                      <w:sz w:val="24"/>
                      <w:lang w:val="it-IT"/>
                      <w14:ligatures w14:val="standardContextual"/>
                    </w:rPr>
                    <w:t>Dh</w:t>
                  </w:r>
                </w:p>
              </w:tc>
              <w:tc>
                <w:tcPr>
                  <w:tcW w:w="394" w:type="dxa"/>
                  <w:tcBorders>
                    <w:top w:val="single" w:sz="8" w:space="0" w:color="231F20"/>
                    <w:left w:val="single" w:sz="8" w:space="0" w:color="231F20"/>
                    <w:bottom w:val="single" w:sz="8" w:space="0" w:color="231F20"/>
                    <w:right w:val="single" w:sz="8" w:space="0" w:color="231F20"/>
                  </w:tcBorders>
                  <w:hideMark/>
                </w:tcPr>
                <w:p w14:paraId="102B673B" w14:textId="77777777" w:rsidR="00F21D75" w:rsidRPr="009E3109" w:rsidRDefault="00F21D75" w:rsidP="009E3109">
                  <w:pPr>
                    <w:pStyle w:val="TableParagraph"/>
                    <w:framePr w:hSpace="180" w:wrap="around" w:vAnchor="text" w:hAnchor="margin" w:x="-162" w:y="-200"/>
                    <w:spacing w:line="305" w:lineRule="exact"/>
                    <w:ind w:left="34" w:right="31"/>
                    <w:jc w:val="center"/>
                    <w:rPr>
                      <w:kern w:val="2"/>
                      <w:sz w:val="24"/>
                      <w:lang w:val="it-IT"/>
                      <w14:ligatures w14:val="standardContextual"/>
                    </w:rPr>
                  </w:pPr>
                  <w:r w:rsidRPr="009E3109">
                    <w:rPr>
                      <w:color w:val="231F20"/>
                      <w:kern w:val="2"/>
                      <w:sz w:val="24"/>
                      <w:lang w:val="it-IT"/>
                      <w14:ligatures w14:val="standardContextual"/>
                    </w:rPr>
                    <w:t>Nj</w:t>
                  </w:r>
                </w:p>
              </w:tc>
            </w:tr>
            <w:tr w:rsidR="00F21D75" w:rsidRPr="009E3109" w14:paraId="30DEDD8B" w14:textId="77777777" w:rsidTr="00F21D75">
              <w:trPr>
                <w:trHeight w:val="314"/>
              </w:trPr>
              <w:tc>
                <w:tcPr>
                  <w:tcW w:w="310" w:type="dxa"/>
                  <w:tcBorders>
                    <w:top w:val="single" w:sz="8" w:space="0" w:color="231F20"/>
                    <w:left w:val="single" w:sz="8" w:space="0" w:color="231F20"/>
                    <w:bottom w:val="single" w:sz="8" w:space="0" w:color="231F20"/>
                    <w:right w:val="single" w:sz="8" w:space="0" w:color="231F20"/>
                  </w:tcBorders>
                </w:tcPr>
                <w:p w14:paraId="3D106120" w14:textId="77777777" w:rsidR="00F21D75" w:rsidRPr="009E3109" w:rsidRDefault="00F21D75" w:rsidP="009E3109">
                  <w:pPr>
                    <w:pStyle w:val="TableParagraph"/>
                    <w:framePr w:hSpace="180" w:wrap="around" w:vAnchor="text" w:hAnchor="margin" w:x="-162" w:y="-200"/>
                    <w:spacing w:line="276" w:lineRule="auto"/>
                    <w:rPr>
                      <w:rFonts w:ascii="Times New Roman"/>
                      <w:kern w:val="2"/>
                      <w:lang w:val="it-IT"/>
                      <w14:ligatures w14:val="standardContextual"/>
                    </w:rPr>
                  </w:pPr>
                </w:p>
              </w:tc>
              <w:tc>
                <w:tcPr>
                  <w:tcW w:w="401" w:type="dxa"/>
                  <w:tcBorders>
                    <w:top w:val="single" w:sz="8" w:space="0" w:color="231F20"/>
                    <w:left w:val="single" w:sz="8" w:space="0" w:color="231F20"/>
                    <w:bottom w:val="single" w:sz="8" w:space="0" w:color="231F20"/>
                    <w:right w:val="single" w:sz="8" w:space="0" w:color="231F20"/>
                  </w:tcBorders>
                  <w:hideMark/>
                </w:tcPr>
                <w:p w14:paraId="386AD1FB" w14:textId="77777777" w:rsidR="00F21D75" w:rsidRPr="009E3109" w:rsidRDefault="00F21D75" w:rsidP="009E3109">
                  <w:pPr>
                    <w:pStyle w:val="TableParagraph"/>
                    <w:framePr w:hSpace="180" w:wrap="around" w:vAnchor="text" w:hAnchor="margin" w:x="-162" w:y="-200"/>
                    <w:spacing w:line="294" w:lineRule="exact"/>
                    <w:ind w:left="142"/>
                    <w:rPr>
                      <w:kern w:val="2"/>
                      <w:sz w:val="24"/>
                      <w:lang w:val="it-IT"/>
                      <w14:ligatures w14:val="standardContextual"/>
                    </w:rPr>
                  </w:pPr>
                  <w:r w:rsidRPr="009E3109">
                    <w:rPr>
                      <w:color w:val="D2232A"/>
                      <w:w w:val="89"/>
                      <w:kern w:val="2"/>
                      <w:sz w:val="24"/>
                      <w:lang w:val="it-IT"/>
                      <w14:ligatures w14:val="standardContextual"/>
                    </w:rPr>
                    <w:t>2</w:t>
                  </w:r>
                </w:p>
              </w:tc>
              <w:tc>
                <w:tcPr>
                  <w:tcW w:w="358" w:type="dxa"/>
                  <w:tcBorders>
                    <w:top w:val="single" w:sz="8" w:space="0" w:color="231F20"/>
                    <w:left w:val="single" w:sz="8" w:space="0" w:color="231F20"/>
                    <w:bottom w:val="single" w:sz="8" w:space="0" w:color="231F20"/>
                    <w:right w:val="single" w:sz="8" w:space="0" w:color="231F20"/>
                  </w:tcBorders>
                  <w:hideMark/>
                </w:tcPr>
                <w:p w14:paraId="75065D5A" w14:textId="77777777" w:rsidR="00F21D75" w:rsidRPr="009E3109" w:rsidRDefault="00F21D75" w:rsidP="009E3109">
                  <w:pPr>
                    <w:pStyle w:val="TableParagraph"/>
                    <w:framePr w:hSpace="180" w:wrap="around" w:vAnchor="text" w:hAnchor="margin" w:x="-162" w:y="-200"/>
                    <w:spacing w:line="294" w:lineRule="exact"/>
                    <w:ind w:left="119"/>
                    <w:rPr>
                      <w:kern w:val="2"/>
                      <w:sz w:val="24"/>
                      <w:lang w:val="it-IT"/>
                      <w14:ligatures w14:val="standardContextual"/>
                    </w:rPr>
                  </w:pPr>
                  <w:r w:rsidRPr="009E3109">
                    <w:rPr>
                      <w:color w:val="D2232A"/>
                      <w:w w:val="89"/>
                      <w:kern w:val="2"/>
                      <w:sz w:val="24"/>
                      <w:lang w:val="it-IT"/>
                      <w14:ligatures w14:val="standardContextual"/>
                    </w:rPr>
                    <w:t>9</w:t>
                  </w:r>
                </w:p>
              </w:tc>
              <w:tc>
                <w:tcPr>
                  <w:tcW w:w="483" w:type="dxa"/>
                  <w:tcBorders>
                    <w:top w:val="single" w:sz="8" w:space="0" w:color="231F20"/>
                    <w:left w:val="single" w:sz="8" w:space="0" w:color="231F20"/>
                    <w:bottom w:val="single" w:sz="8" w:space="0" w:color="231F20"/>
                    <w:right w:val="single" w:sz="8" w:space="0" w:color="231F20"/>
                  </w:tcBorders>
                  <w:hideMark/>
                </w:tcPr>
                <w:p w14:paraId="1038375D" w14:textId="77777777" w:rsidR="00F21D75" w:rsidRPr="009E3109" w:rsidRDefault="00F21D75" w:rsidP="009E3109">
                  <w:pPr>
                    <w:pStyle w:val="TableParagraph"/>
                    <w:framePr w:hSpace="180" w:wrap="around" w:vAnchor="text" w:hAnchor="margin" w:x="-162" w:y="-200"/>
                    <w:spacing w:line="294" w:lineRule="exact"/>
                    <w:ind w:left="14"/>
                    <w:jc w:val="center"/>
                    <w:rPr>
                      <w:kern w:val="2"/>
                      <w:sz w:val="24"/>
                      <w:lang w:val="it-IT"/>
                      <w14:ligatures w14:val="standardContextual"/>
                    </w:rPr>
                  </w:pPr>
                  <w:r w:rsidRPr="009E3109">
                    <w:rPr>
                      <w:color w:val="D2232A"/>
                      <w:w w:val="89"/>
                      <w:kern w:val="2"/>
                      <w:sz w:val="24"/>
                      <w:lang w:val="it-IT"/>
                      <w14:ligatures w14:val="standardContextual"/>
                    </w:rPr>
                    <w:t>9</w:t>
                  </w:r>
                </w:p>
              </w:tc>
              <w:tc>
                <w:tcPr>
                  <w:tcW w:w="394" w:type="dxa"/>
                  <w:tcBorders>
                    <w:top w:val="single" w:sz="8" w:space="0" w:color="231F20"/>
                    <w:left w:val="single" w:sz="8" w:space="0" w:color="231F20"/>
                    <w:bottom w:val="single" w:sz="8" w:space="0" w:color="231F20"/>
                    <w:right w:val="single" w:sz="8" w:space="0" w:color="231F20"/>
                  </w:tcBorders>
                  <w:hideMark/>
                </w:tcPr>
                <w:p w14:paraId="57B0B364" w14:textId="77777777" w:rsidR="00F21D75" w:rsidRPr="009E3109" w:rsidRDefault="00F21D75" w:rsidP="009E3109">
                  <w:pPr>
                    <w:pStyle w:val="TableParagraph"/>
                    <w:framePr w:hSpace="180" w:wrap="around" w:vAnchor="text" w:hAnchor="margin" w:x="-162" w:y="-200"/>
                    <w:spacing w:line="294" w:lineRule="exact"/>
                    <w:ind w:left="43" w:right="31"/>
                    <w:jc w:val="center"/>
                    <w:rPr>
                      <w:kern w:val="2"/>
                      <w:sz w:val="24"/>
                      <w:lang w:val="it-IT"/>
                      <w14:ligatures w14:val="standardContextual"/>
                    </w:rPr>
                  </w:pPr>
                  <w:r w:rsidRPr="009E3109">
                    <w:rPr>
                      <w:color w:val="D2232A"/>
                      <w:kern w:val="2"/>
                      <w:sz w:val="24"/>
                      <w:lang w:val="it-IT"/>
                      <w14:ligatures w14:val="standardContextual"/>
                    </w:rPr>
                    <w:t>10</w:t>
                  </w:r>
                </w:p>
              </w:tc>
            </w:tr>
            <w:tr w:rsidR="00F21D75" w:rsidRPr="009E3109" w14:paraId="1EA0F2A0" w14:textId="77777777" w:rsidTr="00F21D75">
              <w:trPr>
                <w:trHeight w:val="314"/>
              </w:trPr>
              <w:tc>
                <w:tcPr>
                  <w:tcW w:w="310" w:type="dxa"/>
                  <w:tcBorders>
                    <w:top w:val="single" w:sz="8" w:space="0" w:color="231F20"/>
                    <w:left w:val="single" w:sz="8" w:space="0" w:color="231F20"/>
                    <w:bottom w:val="single" w:sz="8" w:space="0" w:color="231F20"/>
                    <w:right w:val="single" w:sz="8" w:space="0" w:color="231F20"/>
                  </w:tcBorders>
                </w:tcPr>
                <w:p w14:paraId="70E5EBA5" w14:textId="77777777" w:rsidR="00F21D75" w:rsidRPr="009E3109" w:rsidRDefault="00F21D75" w:rsidP="009E3109">
                  <w:pPr>
                    <w:pStyle w:val="TableParagraph"/>
                    <w:framePr w:hSpace="180" w:wrap="around" w:vAnchor="text" w:hAnchor="margin" w:x="-162" w:y="-200"/>
                    <w:spacing w:line="276" w:lineRule="auto"/>
                    <w:rPr>
                      <w:rFonts w:ascii="Times New Roman"/>
                      <w:kern w:val="2"/>
                      <w:lang w:val="it-IT"/>
                      <w14:ligatures w14:val="standardContextual"/>
                    </w:rPr>
                  </w:pPr>
                </w:p>
              </w:tc>
              <w:tc>
                <w:tcPr>
                  <w:tcW w:w="401" w:type="dxa"/>
                  <w:tcBorders>
                    <w:top w:val="single" w:sz="8" w:space="0" w:color="231F20"/>
                    <w:left w:val="single" w:sz="8" w:space="0" w:color="231F20"/>
                    <w:bottom w:val="single" w:sz="8" w:space="0" w:color="231F20"/>
                    <w:right w:val="single" w:sz="8" w:space="0" w:color="231F20"/>
                  </w:tcBorders>
                  <w:hideMark/>
                </w:tcPr>
                <w:p w14:paraId="3F8E0417" w14:textId="77777777" w:rsidR="00F21D75" w:rsidRPr="009E3109" w:rsidRDefault="00F21D75" w:rsidP="009E3109">
                  <w:pPr>
                    <w:pStyle w:val="TableParagraph"/>
                    <w:framePr w:hSpace="180" w:wrap="around" w:vAnchor="text" w:hAnchor="margin" w:x="-162" w:y="-200"/>
                    <w:spacing w:line="294" w:lineRule="exact"/>
                    <w:ind w:left="141"/>
                    <w:rPr>
                      <w:kern w:val="2"/>
                      <w:sz w:val="24"/>
                      <w:lang w:val="it-IT"/>
                      <w14:ligatures w14:val="standardContextual"/>
                    </w:rPr>
                  </w:pPr>
                  <w:r w:rsidRPr="009E3109">
                    <w:rPr>
                      <w:color w:val="231F20"/>
                      <w:w w:val="89"/>
                      <w:kern w:val="2"/>
                      <w:sz w:val="24"/>
                      <w:lang w:val="it-IT"/>
                      <w14:ligatures w14:val="standardContextual"/>
                    </w:rPr>
                    <w:t>3</w:t>
                  </w:r>
                </w:p>
              </w:tc>
              <w:tc>
                <w:tcPr>
                  <w:tcW w:w="358" w:type="dxa"/>
                  <w:tcBorders>
                    <w:top w:val="single" w:sz="8" w:space="0" w:color="231F20"/>
                    <w:left w:val="single" w:sz="8" w:space="0" w:color="231F20"/>
                    <w:bottom w:val="single" w:sz="8" w:space="0" w:color="231F20"/>
                    <w:right w:val="single" w:sz="8" w:space="0" w:color="231F20"/>
                  </w:tcBorders>
                  <w:hideMark/>
                </w:tcPr>
                <w:p w14:paraId="463FB69B" w14:textId="77777777" w:rsidR="00F21D75" w:rsidRPr="009E3109" w:rsidRDefault="00F21D75" w:rsidP="009E3109">
                  <w:pPr>
                    <w:pStyle w:val="TableParagraph"/>
                    <w:framePr w:hSpace="180" w:wrap="around" w:vAnchor="text" w:hAnchor="margin" w:x="-162" w:y="-200"/>
                    <w:spacing w:line="294" w:lineRule="exact"/>
                    <w:ind w:left="119"/>
                    <w:rPr>
                      <w:kern w:val="2"/>
                      <w:sz w:val="24"/>
                      <w:lang w:val="it-IT"/>
                      <w14:ligatures w14:val="standardContextual"/>
                    </w:rPr>
                  </w:pPr>
                  <w:r w:rsidRPr="009E3109">
                    <w:rPr>
                      <w:color w:val="231F20"/>
                      <w:w w:val="89"/>
                      <w:kern w:val="2"/>
                      <w:sz w:val="24"/>
                      <w:lang w:val="it-IT"/>
                      <w14:ligatures w14:val="standardContextual"/>
                    </w:rPr>
                    <w:t>0</w:t>
                  </w:r>
                </w:p>
              </w:tc>
              <w:tc>
                <w:tcPr>
                  <w:tcW w:w="483" w:type="dxa"/>
                  <w:tcBorders>
                    <w:top w:val="single" w:sz="8" w:space="0" w:color="231F20"/>
                    <w:left w:val="single" w:sz="8" w:space="0" w:color="231F20"/>
                    <w:bottom w:val="single" w:sz="8" w:space="0" w:color="231F20"/>
                    <w:right w:val="single" w:sz="8" w:space="0" w:color="231F20"/>
                  </w:tcBorders>
                  <w:hideMark/>
                </w:tcPr>
                <w:p w14:paraId="154D2064" w14:textId="77777777" w:rsidR="00F21D75" w:rsidRPr="009E3109" w:rsidRDefault="00F21D75" w:rsidP="009E3109">
                  <w:pPr>
                    <w:pStyle w:val="TableParagraph"/>
                    <w:framePr w:hSpace="180" w:wrap="around" w:vAnchor="text" w:hAnchor="margin" w:x="-162" w:y="-200"/>
                    <w:spacing w:line="294" w:lineRule="exact"/>
                    <w:ind w:left="14"/>
                    <w:jc w:val="center"/>
                    <w:rPr>
                      <w:kern w:val="2"/>
                      <w:sz w:val="24"/>
                      <w:lang w:val="it-IT"/>
                      <w14:ligatures w14:val="standardContextual"/>
                    </w:rPr>
                  </w:pPr>
                  <w:r w:rsidRPr="009E3109">
                    <w:rPr>
                      <w:color w:val="231F20"/>
                      <w:w w:val="89"/>
                      <w:kern w:val="2"/>
                      <w:sz w:val="24"/>
                      <w:lang w:val="it-IT"/>
                      <w14:ligatures w14:val="standardContextual"/>
                    </w:rPr>
                    <w:t>0</w:t>
                  </w:r>
                </w:p>
              </w:tc>
              <w:tc>
                <w:tcPr>
                  <w:tcW w:w="394" w:type="dxa"/>
                  <w:tcBorders>
                    <w:top w:val="single" w:sz="8" w:space="0" w:color="231F20"/>
                    <w:left w:val="single" w:sz="8" w:space="0" w:color="231F20"/>
                    <w:bottom w:val="single" w:sz="8" w:space="0" w:color="231F20"/>
                    <w:right w:val="single" w:sz="8" w:space="0" w:color="231F20"/>
                  </w:tcBorders>
                  <w:hideMark/>
                </w:tcPr>
                <w:p w14:paraId="4AE06C20" w14:textId="77777777" w:rsidR="00F21D75" w:rsidRPr="009E3109" w:rsidRDefault="00F21D75" w:rsidP="009E3109">
                  <w:pPr>
                    <w:pStyle w:val="TableParagraph"/>
                    <w:framePr w:hSpace="180" w:wrap="around" w:vAnchor="text" w:hAnchor="margin" w:x="-162" w:y="-200"/>
                    <w:spacing w:line="294" w:lineRule="exact"/>
                    <w:ind w:left="12"/>
                    <w:jc w:val="center"/>
                    <w:rPr>
                      <w:kern w:val="2"/>
                      <w:sz w:val="24"/>
                      <w:lang w:val="it-IT"/>
                      <w14:ligatures w14:val="standardContextual"/>
                    </w:rPr>
                  </w:pPr>
                  <w:r w:rsidRPr="009E3109">
                    <w:rPr>
                      <w:color w:val="231F20"/>
                      <w:w w:val="89"/>
                      <w:kern w:val="2"/>
                      <w:sz w:val="24"/>
                      <w:lang w:val="it-IT"/>
                      <w14:ligatures w14:val="standardContextual"/>
                    </w:rPr>
                    <w:t>0</w:t>
                  </w:r>
                </w:p>
              </w:tc>
            </w:tr>
            <w:tr w:rsidR="00F21D75" w:rsidRPr="009E3109" w14:paraId="711CA03C" w14:textId="77777777" w:rsidTr="00F21D75">
              <w:trPr>
                <w:trHeight w:val="296"/>
              </w:trPr>
              <w:tc>
                <w:tcPr>
                  <w:tcW w:w="310" w:type="dxa"/>
                  <w:tcBorders>
                    <w:top w:val="single" w:sz="8" w:space="0" w:color="231F20"/>
                    <w:left w:val="single" w:sz="8" w:space="0" w:color="231F20"/>
                    <w:bottom w:val="single" w:sz="18" w:space="0" w:color="231F20"/>
                    <w:right w:val="single" w:sz="8" w:space="0" w:color="231F20"/>
                  </w:tcBorders>
                  <w:hideMark/>
                </w:tcPr>
                <w:p w14:paraId="1F88A64A" w14:textId="77777777" w:rsidR="00F21D75" w:rsidRPr="009E3109" w:rsidRDefault="00F21D75" w:rsidP="009E3109">
                  <w:pPr>
                    <w:pStyle w:val="TableParagraph"/>
                    <w:framePr w:hSpace="180" w:wrap="around" w:vAnchor="text" w:hAnchor="margin" w:x="-162" w:y="-200"/>
                    <w:spacing w:line="276" w:lineRule="exact"/>
                    <w:ind w:left="139"/>
                    <w:rPr>
                      <w:kern w:val="2"/>
                      <w:sz w:val="24"/>
                      <w:lang w:val="it-IT"/>
                      <w14:ligatures w14:val="standardContextual"/>
                    </w:rPr>
                  </w:pPr>
                  <w:r w:rsidRPr="009E3109">
                    <w:rPr>
                      <w:color w:val="231F20"/>
                      <w:w w:val="89"/>
                      <w:kern w:val="2"/>
                      <w:sz w:val="24"/>
                      <w:lang w:val="it-IT"/>
                      <w14:ligatures w14:val="standardContextual"/>
                    </w:rPr>
                    <w:t>-</w:t>
                  </w:r>
                </w:p>
              </w:tc>
              <w:tc>
                <w:tcPr>
                  <w:tcW w:w="401" w:type="dxa"/>
                  <w:tcBorders>
                    <w:top w:val="single" w:sz="8" w:space="0" w:color="231F20"/>
                    <w:left w:val="single" w:sz="8" w:space="0" w:color="231F20"/>
                    <w:bottom w:val="single" w:sz="18" w:space="0" w:color="231F20"/>
                    <w:right w:val="single" w:sz="8" w:space="0" w:color="231F20"/>
                  </w:tcBorders>
                  <w:hideMark/>
                </w:tcPr>
                <w:p w14:paraId="58602745" w14:textId="77777777" w:rsidR="00F21D75" w:rsidRPr="009E3109" w:rsidRDefault="00F21D75" w:rsidP="009E3109">
                  <w:pPr>
                    <w:pStyle w:val="TableParagraph"/>
                    <w:framePr w:hSpace="180" w:wrap="around" w:vAnchor="text" w:hAnchor="margin" w:x="-162" w:y="-200"/>
                    <w:spacing w:line="276" w:lineRule="exact"/>
                    <w:ind w:left="141"/>
                    <w:rPr>
                      <w:kern w:val="2"/>
                      <w:sz w:val="24"/>
                      <w:lang w:val="it-IT"/>
                      <w14:ligatures w14:val="standardContextual"/>
                    </w:rPr>
                  </w:pPr>
                  <w:r w:rsidRPr="009E3109">
                    <w:rPr>
                      <w:color w:val="231F20"/>
                      <w:w w:val="89"/>
                      <w:kern w:val="2"/>
                      <w:sz w:val="24"/>
                      <w:lang w:val="it-IT"/>
                      <w14:ligatures w14:val="standardContextual"/>
                    </w:rPr>
                    <w:t>1</w:t>
                  </w:r>
                </w:p>
              </w:tc>
              <w:tc>
                <w:tcPr>
                  <w:tcW w:w="358" w:type="dxa"/>
                  <w:tcBorders>
                    <w:top w:val="single" w:sz="8" w:space="0" w:color="231F20"/>
                    <w:left w:val="single" w:sz="8" w:space="0" w:color="231F20"/>
                    <w:bottom w:val="single" w:sz="18" w:space="0" w:color="231F20"/>
                    <w:right w:val="single" w:sz="8" w:space="0" w:color="231F20"/>
                  </w:tcBorders>
                  <w:hideMark/>
                </w:tcPr>
                <w:p w14:paraId="7BCF595B" w14:textId="77777777" w:rsidR="00F21D75" w:rsidRPr="009E3109" w:rsidRDefault="00F21D75" w:rsidP="009E3109">
                  <w:pPr>
                    <w:pStyle w:val="TableParagraph"/>
                    <w:framePr w:hSpace="180" w:wrap="around" w:vAnchor="text" w:hAnchor="margin" w:x="-162" w:y="-200"/>
                    <w:spacing w:line="276" w:lineRule="exact"/>
                    <w:ind w:left="119"/>
                    <w:rPr>
                      <w:kern w:val="2"/>
                      <w:sz w:val="24"/>
                      <w:lang w:val="it-IT"/>
                      <w14:ligatures w14:val="standardContextual"/>
                    </w:rPr>
                  </w:pPr>
                  <w:r w:rsidRPr="009E3109">
                    <w:rPr>
                      <w:color w:val="231F20"/>
                      <w:w w:val="89"/>
                      <w:kern w:val="2"/>
                      <w:sz w:val="24"/>
                      <w:lang w:val="it-IT"/>
                      <w14:ligatures w14:val="standardContextual"/>
                    </w:rPr>
                    <w:t>9</w:t>
                  </w:r>
                </w:p>
              </w:tc>
              <w:tc>
                <w:tcPr>
                  <w:tcW w:w="483" w:type="dxa"/>
                  <w:tcBorders>
                    <w:top w:val="single" w:sz="8" w:space="0" w:color="231F20"/>
                    <w:left w:val="single" w:sz="8" w:space="0" w:color="231F20"/>
                    <w:bottom w:val="single" w:sz="18" w:space="0" w:color="231F20"/>
                    <w:right w:val="single" w:sz="8" w:space="0" w:color="231F20"/>
                  </w:tcBorders>
                  <w:hideMark/>
                </w:tcPr>
                <w:p w14:paraId="5CA3E959" w14:textId="77777777" w:rsidR="00F21D75" w:rsidRPr="009E3109" w:rsidRDefault="00F21D75" w:rsidP="009E3109">
                  <w:pPr>
                    <w:pStyle w:val="TableParagraph"/>
                    <w:framePr w:hSpace="180" w:wrap="around" w:vAnchor="text" w:hAnchor="margin" w:x="-162" w:y="-200"/>
                    <w:spacing w:line="276" w:lineRule="exact"/>
                    <w:ind w:left="14"/>
                    <w:jc w:val="center"/>
                    <w:rPr>
                      <w:kern w:val="2"/>
                      <w:sz w:val="24"/>
                      <w:lang w:val="it-IT"/>
                      <w14:ligatures w14:val="standardContextual"/>
                    </w:rPr>
                  </w:pPr>
                  <w:r w:rsidRPr="009E3109">
                    <w:rPr>
                      <w:color w:val="231F20"/>
                      <w:w w:val="89"/>
                      <w:kern w:val="2"/>
                      <w:sz w:val="24"/>
                      <w:lang w:val="it-IT"/>
                      <w14:ligatures w14:val="standardContextual"/>
                    </w:rPr>
                    <w:t>5</w:t>
                  </w:r>
                </w:p>
              </w:tc>
              <w:tc>
                <w:tcPr>
                  <w:tcW w:w="394" w:type="dxa"/>
                  <w:tcBorders>
                    <w:top w:val="single" w:sz="8" w:space="0" w:color="231F20"/>
                    <w:left w:val="single" w:sz="8" w:space="0" w:color="231F20"/>
                    <w:bottom w:val="single" w:sz="18" w:space="0" w:color="231F20"/>
                    <w:right w:val="single" w:sz="8" w:space="0" w:color="231F20"/>
                  </w:tcBorders>
                  <w:hideMark/>
                </w:tcPr>
                <w:p w14:paraId="173BEDC0" w14:textId="77777777" w:rsidR="00F21D75" w:rsidRPr="009E3109" w:rsidRDefault="00F21D75" w:rsidP="009E3109">
                  <w:pPr>
                    <w:pStyle w:val="TableParagraph"/>
                    <w:framePr w:hSpace="180" w:wrap="around" w:vAnchor="text" w:hAnchor="margin" w:x="-162" w:y="-200"/>
                    <w:spacing w:line="276" w:lineRule="exact"/>
                    <w:ind w:left="12"/>
                    <w:jc w:val="center"/>
                    <w:rPr>
                      <w:kern w:val="2"/>
                      <w:sz w:val="24"/>
                      <w:lang w:val="it-IT"/>
                      <w14:ligatures w14:val="standardContextual"/>
                    </w:rPr>
                  </w:pPr>
                  <w:r w:rsidRPr="009E3109">
                    <w:rPr>
                      <w:color w:val="231F20"/>
                      <w:w w:val="89"/>
                      <w:kern w:val="2"/>
                      <w:sz w:val="24"/>
                      <w:lang w:val="it-IT"/>
                      <w14:ligatures w14:val="standardContextual"/>
                    </w:rPr>
                    <w:t>7</w:t>
                  </w:r>
                </w:p>
              </w:tc>
            </w:tr>
            <w:tr w:rsidR="00F21D75" w:rsidRPr="009E3109" w14:paraId="10A3F45E" w14:textId="77777777" w:rsidTr="00F21D75">
              <w:trPr>
                <w:trHeight w:val="307"/>
              </w:trPr>
              <w:tc>
                <w:tcPr>
                  <w:tcW w:w="310" w:type="dxa"/>
                  <w:tcBorders>
                    <w:top w:val="single" w:sz="18" w:space="0" w:color="231F20"/>
                    <w:left w:val="single" w:sz="8" w:space="0" w:color="231F20"/>
                    <w:bottom w:val="single" w:sz="8" w:space="0" w:color="231F20"/>
                    <w:right w:val="single" w:sz="8" w:space="0" w:color="231F20"/>
                  </w:tcBorders>
                </w:tcPr>
                <w:p w14:paraId="723C148E" w14:textId="77777777" w:rsidR="00F21D75" w:rsidRPr="009E3109" w:rsidRDefault="00F21D75" w:rsidP="009E3109">
                  <w:pPr>
                    <w:pStyle w:val="TableParagraph"/>
                    <w:framePr w:hSpace="180" w:wrap="around" w:vAnchor="text" w:hAnchor="margin" w:x="-162" w:y="-200"/>
                    <w:spacing w:line="276" w:lineRule="auto"/>
                    <w:rPr>
                      <w:rFonts w:ascii="Times New Roman"/>
                      <w:kern w:val="2"/>
                      <w:lang w:val="it-IT"/>
                      <w14:ligatures w14:val="standardContextual"/>
                    </w:rPr>
                  </w:pPr>
                </w:p>
              </w:tc>
              <w:tc>
                <w:tcPr>
                  <w:tcW w:w="401" w:type="dxa"/>
                  <w:tcBorders>
                    <w:top w:val="single" w:sz="18" w:space="0" w:color="231F20"/>
                    <w:left w:val="single" w:sz="8" w:space="0" w:color="231F20"/>
                    <w:bottom w:val="single" w:sz="8" w:space="0" w:color="231F20"/>
                    <w:right w:val="single" w:sz="8" w:space="0" w:color="231F20"/>
                  </w:tcBorders>
                  <w:hideMark/>
                </w:tcPr>
                <w:p w14:paraId="05ED880C" w14:textId="77777777" w:rsidR="00F21D75" w:rsidRPr="009E3109" w:rsidRDefault="00F21D75" w:rsidP="009E3109">
                  <w:pPr>
                    <w:pStyle w:val="TableParagraph"/>
                    <w:framePr w:hSpace="180" w:wrap="around" w:vAnchor="text" w:hAnchor="margin" w:x="-162" w:y="-200"/>
                    <w:spacing w:line="288" w:lineRule="exact"/>
                    <w:ind w:left="141"/>
                    <w:rPr>
                      <w:kern w:val="2"/>
                      <w:sz w:val="24"/>
                      <w:lang w:val="it-IT"/>
                      <w14:ligatures w14:val="standardContextual"/>
                    </w:rPr>
                  </w:pPr>
                  <w:r w:rsidRPr="009E3109">
                    <w:rPr>
                      <w:color w:val="231F20"/>
                      <w:w w:val="89"/>
                      <w:kern w:val="2"/>
                      <w:sz w:val="24"/>
                      <w:lang w:val="it-IT"/>
                      <w14:ligatures w14:val="standardContextual"/>
                    </w:rPr>
                    <w:t>1</w:t>
                  </w:r>
                </w:p>
              </w:tc>
              <w:tc>
                <w:tcPr>
                  <w:tcW w:w="358" w:type="dxa"/>
                  <w:tcBorders>
                    <w:top w:val="single" w:sz="18" w:space="0" w:color="231F20"/>
                    <w:left w:val="single" w:sz="8" w:space="0" w:color="231F20"/>
                    <w:bottom w:val="single" w:sz="8" w:space="0" w:color="231F20"/>
                    <w:right w:val="single" w:sz="8" w:space="0" w:color="231F20"/>
                  </w:tcBorders>
                  <w:hideMark/>
                </w:tcPr>
                <w:p w14:paraId="0488DC9A" w14:textId="77777777" w:rsidR="00F21D75" w:rsidRPr="009E3109" w:rsidRDefault="00F21D75" w:rsidP="009E3109">
                  <w:pPr>
                    <w:pStyle w:val="TableParagraph"/>
                    <w:framePr w:hSpace="180" w:wrap="around" w:vAnchor="text" w:hAnchor="margin" w:x="-162" w:y="-200"/>
                    <w:spacing w:line="288" w:lineRule="exact"/>
                    <w:ind w:left="119"/>
                    <w:rPr>
                      <w:kern w:val="2"/>
                      <w:sz w:val="24"/>
                      <w:lang w:val="it-IT"/>
                      <w14:ligatures w14:val="standardContextual"/>
                    </w:rPr>
                  </w:pPr>
                  <w:r w:rsidRPr="009E3109">
                    <w:rPr>
                      <w:color w:val="231F20"/>
                      <w:w w:val="89"/>
                      <w:kern w:val="2"/>
                      <w:sz w:val="24"/>
                      <w:lang w:val="it-IT"/>
                      <w14:ligatures w14:val="standardContextual"/>
                    </w:rPr>
                    <w:t>0</w:t>
                  </w:r>
                </w:p>
              </w:tc>
              <w:tc>
                <w:tcPr>
                  <w:tcW w:w="483" w:type="dxa"/>
                  <w:tcBorders>
                    <w:top w:val="single" w:sz="18" w:space="0" w:color="231F20"/>
                    <w:left w:val="single" w:sz="8" w:space="0" w:color="231F20"/>
                    <w:bottom w:val="single" w:sz="8" w:space="0" w:color="231F20"/>
                    <w:right w:val="single" w:sz="8" w:space="0" w:color="231F20"/>
                  </w:tcBorders>
                  <w:hideMark/>
                </w:tcPr>
                <w:p w14:paraId="1183A1D1" w14:textId="77777777" w:rsidR="00F21D75" w:rsidRPr="009E3109" w:rsidRDefault="00F21D75" w:rsidP="009E3109">
                  <w:pPr>
                    <w:pStyle w:val="TableParagraph"/>
                    <w:framePr w:hSpace="180" w:wrap="around" w:vAnchor="text" w:hAnchor="margin" w:x="-162" w:y="-200"/>
                    <w:spacing w:line="288" w:lineRule="exact"/>
                    <w:ind w:left="14"/>
                    <w:jc w:val="center"/>
                    <w:rPr>
                      <w:kern w:val="2"/>
                      <w:sz w:val="24"/>
                      <w:lang w:val="it-IT"/>
                      <w14:ligatures w14:val="standardContextual"/>
                    </w:rPr>
                  </w:pPr>
                  <w:r w:rsidRPr="009E3109">
                    <w:rPr>
                      <w:color w:val="231F20"/>
                      <w:w w:val="89"/>
                      <w:kern w:val="2"/>
                      <w:sz w:val="24"/>
                      <w:lang w:val="it-IT"/>
                      <w14:ligatures w14:val="standardContextual"/>
                    </w:rPr>
                    <w:t>4</w:t>
                  </w:r>
                </w:p>
              </w:tc>
              <w:tc>
                <w:tcPr>
                  <w:tcW w:w="394" w:type="dxa"/>
                  <w:tcBorders>
                    <w:top w:val="single" w:sz="18" w:space="0" w:color="231F20"/>
                    <w:left w:val="single" w:sz="8" w:space="0" w:color="231F20"/>
                    <w:bottom w:val="single" w:sz="8" w:space="0" w:color="231F20"/>
                    <w:right w:val="single" w:sz="8" w:space="0" w:color="231F20"/>
                  </w:tcBorders>
                  <w:hideMark/>
                </w:tcPr>
                <w:p w14:paraId="01E3864D" w14:textId="77777777" w:rsidR="00F21D75" w:rsidRPr="009E3109" w:rsidRDefault="00F21D75" w:rsidP="009E3109">
                  <w:pPr>
                    <w:pStyle w:val="TableParagraph"/>
                    <w:framePr w:hSpace="180" w:wrap="around" w:vAnchor="text" w:hAnchor="margin" w:x="-162" w:y="-200"/>
                    <w:spacing w:line="288" w:lineRule="exact"/>
                    <w:ind w:left="12"/>
                    <w:jc w:val="center"/>
                    <w:rPr>
                      <w:kern w:val="2"/>
                      <w:sz w:val="24"/>
                      <w:lang w:val="it-IT"/>
                      <w14:ligatures w14:val="standardContextual"/>
                    </w:rPr>
                  </w:pPr>
                  <w:r w:rsidRPr="009E3109">
                    <w:rPr>
                      <w:color w:val="231F20"/>
                      <w:w w:val="89"/>
                      <w:kern w:val="2"/>
                      <w:sz w:val="24"/>
                      <w:lang w:val="it-IT"/>
                      <w14:ligatures w14:val="standardContextual"/>
                    </w:rPr>
                    <w:t>3</w:t>
                  </w:r>
                </w:p>
              </w:tc>
            </w:tr>
          </w:tbl>
          <w:p w14:paraId="78954E49" w14:textId="77777777" w:rsidR="0023226F" w:rsidRDefault="0023226F" w:rsidP="0023226F">
            <w:pPr>
              <w:pStyle w:val="NoSpacing"/>
              <w:rPr>
                <w:color w:val="080C0C"/>
                <w:lang w:val="it-IT"/>
              </w:rPr>
            </w:pPr>
          </w:p>
          <w:tbl>
            <w:tblPr>
              <w:tblW w:w="0" w:type="auto"/>
              <w:tblInd w:w="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551"/>
              <w:gridCol w:w="400"/>
              <w:gridCol w:w="357"/>
              <w:gridCol w:w="482"/>
              <w:gridCol w:w="393"/>
            </w:tblGrid>
            <w:tr w:rsidR="00F21D75" w:rsidRPr="009E3109" w14:paraId="2EED4E07" w14:textId="77777777" w:rsidTr="00F21D75">
              <w:trPr>
                <w:trHeight w:val="325"/>
              </w:trPr>
              <w:tc>
                <w:tcPr>
                  <w:tcW w:w="551" w:type="dxa"/>
                  <w:tcBorders>
                    <w:top w:val="single" w:sz="8" w:space="0" w:color="231F20"/>
                    <w:left w:val="single" w:sz="8" w:space="0" w:color="231F20"/>
                    <w:bottom w:val="single" w:sz="8" w:space="0" w:color="231F20"/>
                    <w:right w:val="single" w:sz="8" w:space="0" w:color="231F20"/>
                  </w:tcBorders>
                </w:tcPr>
                <w:p w14:paraId="4BF07BA4" w14:textId="77777777" w:rsidR="00F21D75" w:rsidRPr="009E3109" w:rsidRDefault="00F21D75" w:rsidP="009E3109">
                  <w:pPr>
                    <w:pStyle w:val="NoSpacing"/>
                    <w:framePr w:hSpace="180" w:wrap="around" w:vAnchor="text" w:hAnchor="margin" w:x="-162" w:y="-200"/>
                    <w:rPr>
                      <w:color w:val="080C0C"/>
                      <w:lang w:val="it-IT"/>
                    </w:rPr>
                  </w:pPr>
                </w:p>
              </w:tc>
              <w:tc>
                <w:tcPr>
                  <w:tcW w:w="400" w:type="dxa"/>
                  <w:tcBorders>
                    <w:top w:val="single" w:sz="8" w:space="0" w:color="231F20"/>
                    <w:left w:val="single" w:sz="8" w:space="0" w:color="231F20"/>
                    <w:bottom w:val="single" w:sz="8" w:space="0" w:color="231F20"/>
                    <w:right w:val="single" w:sz="8" w:space="0" w:color="231F20"/>
                  </w:tcBorders>
                  <w:hideMark/>
                </w:tcPr>
                <w:p w14:paraId="63C414EC" w14:textId="77777777" w:rsidR="00F21D75" w:rsidRPr="009E3109" w:rsidRDefault="00F21D75" w:rsidP="009E3109">
                  <w:pPr>
                    <w:pStyle w:val="NoSpacing"/>
                    <w:framePr w:hSpace="180" w:wrap="around" w:vAnchor="text" w:hAnchor="margin" w:x="-162" w:y="-200"/>
                    <w:rPr>
                      <w:color w:val="080C0C"/>
                      <w:lang w:val="it-IT"/>
                    </w:rPr>
                  </w:pPr>
                  <w:r w:rsidRPr="009E3109">
                    <w:rPr>
                      <w:color w:val="080C0C"/>
                      <w:lang w:val="it-IT"/>
                    </w:rPr>
                    <w:t>M</w:t>
                  </w:r>
                </w:p>
              </w:tc>
              <w:tc>
                <w:tcPr>
                  <w:tcW w:w="357" w:type="dxa"/>
                  <w:tcBorders>
                    <w:top w:val="single" w:sz="8" w:space="0" w:color="231F20"/>
                    <w:left w:val="single" w:sz="8" w:space="0" w:color="231F20"/>
                    <w:bottom w:val="single" w:sz="8" w:space="0" w:color="231F20"/>
                    <w:right w:val="single" w:sz="8" w:space="0" w:color="231F20"/>
                  </w:tcBorders>
                  <w:hideMark/>
                </w:tcPr>
                <w:p w14:paraId="74639379" w14:textId="77777777" w:rsidR="00F21D75" w:rsidRPr="009E3109" w:rsidRDefault="00F21D75" w:rsidP="009E3109">
                  <w:pPr>
                    <w:pStyle w:val="NoSpacing"/>
                    <w:framePr w:hSpace="180" w:wrap="around" w:vAnchor="text" w:hAnchor="margin" w:x="-162" w:y="-200"/>
                    <w:rPr>
                      <w:color w:val="080C0C"/>
                      <w:lang w:val="it-IT"/>
                    </w:rPr>
                  </w:pPr>
                  <w:r w:rsidRPr="009E3109">
                    <w:rPr>
                      <w:color w:val="080C0C"/>
                      <w:lang w:val="it-IT"/>
                    </w:rPr>
                    <w:t>Q</w:t>
                  </w:r>
                </w:p>
              </w:tc>
              <w:tc>
                <w:tcPr>
                  <w:tcW w:w="482" w:type="dxa"/>
                  <w:tcBorders>
                    <w:top w:val="single" w:sz="8" w:space="0" w:color="231F20"/>
                    <w:left w:val="single" w:sz="8" w:space="0" w:color="231F20"/>
                    <w:bottom w:val="single" w:sz="8" w:space="0" w:color="231F20"/>
                    <w:right w:val="single" w:sz="8" w:space="0" w:color="231F20"/>
                  </w:tcBorders>
                  <w:hideMark/>
                </w:tcPr>
                <w:p w14:paraId="2B1D7ED2" w14:textId="77777777" w:rsidR="00F21D75" w:rsidRPr="009E3109" w:rsidRDefault="00F21D75" w:rsidP="009E3109">
                  <w:pPr>
                    <w:pStyle w:val="NoSpacing"/>
                    <w:framePr w:hSpace="180" w:wrap="around" w:vAnchor="text" w:hAnchor="margin" w:x="-162" w:y="-200"/>
                    <w:rPr>
                      <w:color w:val="080C0C"/>
                      <w:lang w:val="it-IT"/>
                    </w:rPr>
                  </w:pPr>
                  <w:r w:rsidRPr="009E3109">
                    <w:rPr>
                      <w:color w:val="080C0C"/>
                      <w:lang w:val="it-IT"/>
                    </w:rPr>
                    <w:t>Dh</w:t>
                  </w:r>
                </w:p>
              </w:tc>
              <w:tc>
                <w:tcPr>
                  <w:tcW w:w="393" w:type="dxa"/>
                  <w:tcBorders>
                    <w:top w:val="single" w:sz="8" w:space="0" w:color="231F20"/>
                    <w:left w:val="single" w:sz="8" w:space="0" w:color="231F20"/>
                    <w:bottom w:val="single" w:sz="8" w:space="0" w:color="231F20"/>
                    <w:right w:val="single" w:sz="8" w:space="0" w:color="231F20"/>
                  </w:tcBorders>
                  <w:hideMark/>
                </w:tcPr>
                <w:p w14:paraId="25970D7D" w14:textId="77777777" w:rsidR="00F21D75" w:rsidRPr="009E3109" w:rsidRDefault="00F21D75" w:rsidP="009E3109">
                  <w:pPr>
                    <w:pStyle w:val="NoSpacing"/>
                    <w:framePr w:hSpace="180" w:wrap="around" w:vAnchor="text" w:hAnchor="margin" w:x="-162" w:y="-200"/>
                    <w:rPr>
                      <w:color w:val="080C0C"/>
                      <w:lang w:val="it-IT"/>
                    </w:rPr>
                  </w:pPr>
                  <w:r w:rsidRPr="009E3109">
                    <w:rPr>
                      <w:color w:val="080C0C"/>
                      <w:lang w:val="it-IT"/>
                    </w:rPr>
                    <w:t>Nj</w:t>
                  </w:r>
                </w:p>
              </w:tc>
            </w:tr>
            <w:tr w:rsidR="00F21D75" w:rsidRPr="009E3109" w14:paraId="46956C08" w14:textId="77777777" w:rsidTr="00F21D75">
              <w:trPr>
                <w:trHeight w:val="314"/>
              </w:trPr>
              <w:tc>
                <w:tcPr>
                  <w:tcW w:w="551" w:type="dxa"/>
                  <w:tcBorders>
                    <w:top w:val="single" w:sz="8" w:space="0" w:color="231F20"/>
                    <w:left w:val="single" w:sz="8" w:space="0" w:color="231F20"/>
                    <w:bottom w:val="single" w:sz="8" w:space="0" w:color="231F20"/>
                    <w:right w:val="single" w:sz="8" w:space="0" w:color="231F20"/>
                  </w:tcBorders>
                </w:tcPr>
                <w:p w14:paraId="60D71F4F" w14:textId="77777777" w:rsidR="00F21D75" w:rsidRPr="009E3109" w:rsidRDefault="00F21D75" w:rsidP="009E3109">
                  <w:pPr>
                    <w:pStyle w:val="NoSpacing"/>
                    <w:framePr w:hSpace="180" w:wrap="around" w:vAnchor="text" w:hAnchor="margin" w:x="-162" w:y="-200"/>
                    <w:rPr>
                      <w:color w:val="080C0C"/>
                      <w:lang w:val="it-IT"/>
                    </w:rPr>
                  </w:pPr>
                </w:p>
              </w:tc>
              <w:tc>
                <w:tcPr>
                  <w:tcW w:w="400" w:type="dxa"/>
                  <w:tcBorders>
                    <w:top w:val="single" w:sz="8" w:space="0" w:color="231F20"/>
                    <w:left w:val="single" w:sz="8" w:space="0" w:color="231F20"/>
                    <w:bottom w:val="single" w:sz="8" w:space="0" w:color="231F20"/>
                    <w:right w:val="single" w:sz="8" w:space="0" w:color="231F20"/>
                  </w:tcBorders>
                  <w:hideMark/>
                </w:tcPr>
                <w:p w14:paraId="37D8FF74" w14:textId="77777777" w:rsidR="00F21D75" w:rsidRPr="009E3109" w:rsidRDefault="00F21D75" w:rsidP="009E3109">
                  <w:pPr>
                    <w:pStyle w:val="NoSpacing"/>
                    <w:framePr w:hSpace="180" w:wrap="around" w:vAnchor="text" w:hAnchor="margin" w:x="-162" w:y="-200"/>
                    <w:rPr>
                      <w:color w:val="080C0C"/>
                      <w:lang w:val="it-IT"/>
                    </w:rPr>
                  </w:pPr>
                  <w:r w:rsidRPr="009E3109">
                    <w:rPr>
                      <w:color w:val="080C0C"/>
                      <w:lang w:val="it-IT"/>
                    </w:rPr>
                    <w:t>1</w:t>
                  </w:r>
                </w:p>
              </w:tc>
              <w:tc>
                <w:tcPr>
                  <w:tcW w:w="357" w:type="dxa"/>
                  <w:tcBorders>
                    <w:top w:val="single" w:sz="8" w:space="0" w:color="231F20"/>
                    <w:left w:val="single" w:sz="8" w:space="0" w:color="231F20"/>
                    <w:bottom w:val="single" w:sz="8" w:space="0" w:color="231F20"/>
                    <w:right w:val="single" w:sz="8" w:space="0" w:color="231F20"/>
                  </w:tcBorders>
                  <w:hideMark/>
                </w:tcPr>
                <w:p w14:paraId="1ACCD23F" w14:textId="77777777" w:rsidR="00F21D75" w:rsidRPr="009E3109" w:rsidRDefault="00F21D75" w:rsidP="009E3109">
                  <w:pPr>
                    <w:pStyle w:val="NoSpacing"/>
                    <w:framePr w:hSpace="180" w:wrap="around" w:vAnchor="text" w:hAnchor="margin" w:x="-162" w:y="-200"/>
                    <w:rPr>
                      <w:color w:val="080C0C"/>
                      <w:lang w:val="it-IT"/>
                    </w:rPr>
                  </w:pPr>
                  <w:r w:rsidRPr="009E3109">
                    <w:rPr>
                      <w:color w:val="080C0C"/>
                      <w:lang w:val="it-IT"/>
                    </w:rPr>
                    <w:t>9</w:t>
                  </w:r>
                </w:p>
              </w:tc>
              <w:tc>
                <w:tcPr>
                  <w:tcW w:w="482" w:type="dxa"/>
                  <w:tcBorders>
                    <w:top w:val="single" w:sz="8" w:space="0" w:color="231F20"/>
                    <w:left w:val="single" w:sz="8" w:space="0" w:color="231F20"/>
                    <w:bottom w:val="single" w:sz="8" w:space="0" w:color="231F20"/>
                    <w:right w:val="single" w:sz="8" w:space="0" w:color="231F20"/>
                  </w:tcBorders>
                  <w:hideMark/>
                </w:tcPr>
                <w:p w14:paraId="3EAA6AD7" w14:textId="77777777" w:rsidR="00F21D75" w:rsidRPr="009E3109" w:rsidRDefault="00F21D75" w:rsidP="009E3109">
                  <w:pPr>
                    <w:pStyle w:val="NoSpacing"/>
                    <w:framePr w:hSpace="180" w:wrap="around" w:vAnchor="text" w:hAnchor="margin" w:x="-162" w:y="-200"/>
                    <w:rPr>
                      <w:color w:val="080C0C"/>
                      <w:lang w:val="it-IT"/>
                    </w:rPr>
                  </w:pPr>
                  <w:r w:rsidRPr="009E3109">
                    <w:rPr>
                      <w:color w:val="080C0C"/>
                      <w:lang w:val="it-IT"/>
                    </w:rPr>
                    <w:t>5</w:t>
                  </w:r>
                </w:p>
              </w:tc>
              <w:tc>
                <w:tcPr>
                  <w:tcW w:w="393" w:type="dxa"/>
                  <w:tcBorders>
                    <w:top w:val="single" w:sz="8" w:space="0" w:color="231F20"/>
                    <w:left w:val="single" w:sz="8" w:space="0" w:color="231F20"/>
                    <w:bottom w:val="single" w:sz="8" w:space="0" w:color="231F20"/>
                    <w:right w:val="single" w:sz="8" w:space="0" w:color="231F20"/>
                  </w:tcBorders>
                  <w:hideMark/>
                </w:tcPr>
                <w:p w14:paraId="2AD19D89" w14:textId="77777777" w:rsidR="00F21D75" w:rsidRPr="009E3109" w:rsidRDefault="00F21D75" w:rsidP="009E3109">
                  <w:pPr>
                    <w:pStyle w:val="NoSpacing"/>
                    <w:framePr w:hSpace="180" w:wrap="around" w:vAnchor="text" w:hAnchor="margin" w:x="-162" w:y="-200"/>
                    <w:rPr>
                      <w:color w:val="080C0C"/>
                      <w:lang w:val="it-IT"/>
                    </w:rPr>
                  </w:pPr>
                  <w:r w:rsidRPr="009E3109">
                    <w:rPr>
                      <w:color w:val="080C0C"/>
                      <w:lang w:val="it-IT"/>
                    </w:rPr>
                    <w:t>7</w:t>
                  </w:r>
                </w:p>
              </w:tc>
            </w:tr>
            <w:tr w:rsidR="00F21D75" w:rsidRPr="009E3109" w14:paraId="4C9F746A" w14:textId="77777777" w:rsidTr="00F21D75">
              <w:trPr>
                <w:trHeight w:val="309"/>
              </w:trPr>
              <w:tc>
                <w:tcPr>
                  <w:tcW w:w="551" w:type="dxa"/>
                  <w:tcBorders>
                    <w:top w:val="single" w:sz="8" w:space="0" w:color="231F20"/>
                    <w:left w:val="single" w:sz="8" w:space="0" w:color="231F20"/>
                    <w:bottom w:val="single" w:sz="12" w:space="0" w:color="231F20"/>
                    <w:right w:val="single" w:sz="8" w:space="0" w:color="231F20"/>
                  </w:tcBorders>
                  <w:hideMark/>
                </w:tcPr>
                <w:p w14:paraId="6D5E51E2" w14:textId="77777777" w:rsidR="00F21D75" w:rsidRPr="009E3109" w:rsidRDefault="00F21D75" w:rsidP="009E3109">
                  <w:pPr>
                    <w:pStyle w:val="NoSpacing"/>
                    <w:framePr w:hSpace="180" w:wrap="around" w:vAnchor="text" w:hAnchor="margin" w:x="-162" w:y="-200"/>
                    <w:rPr>
                      <w:color w:val="080C0C"/>
                      <w:lang w:val="it-IT"/>
                    </w:rPr>
                  </w:pPr>
                  <w:r w:rsidRPr="009E3109">
                    <w:rPr>
                      <w:color w:val="080C0C"/>
                      <w:lang w:val="it-IT"/>
                    </w:rPr>
                    <w:t>+</w:t>
                  </w:r>
                </w:p>
              </w:tc>
              <w:tc>
                <w:tcPr>
                  <w:tcW w:w="400" w:type="dxa"/>
                  <w:tcBorders>
                    <w:top w:val="single" w:sz="8" w:space="0" w:color="231F20"/>
                    <w:left w:val="single" w:sz="8" w:space="0" w:color="231F20"/>
                    <w:bottom w:val="single" w:sz="12" w:space="0" w:color="231F20"/>
                    <w:right w:val="single" w:sz="8" w:space="0" w:color="231F20"/>
                  </w:tcBorders>
                  <w:hideMark/>
                </w:tcPr>
                <w:p w14:paraId="56784948" w14:textId="77777777" w:rsidR="00F21D75" w:rsidRPr="009E3109" w:rsidRDefault="00F21D75" w:rsidP="009E3109">
                  <w:pPr>
                    <w:pStyle w:val="NoSpacing"/>
                    <w:framePr w:hSpace="180" w:wrap="around" w:vAnchor="text" w:hAnchor="margin" w:x="-162" w:y="-200"/>
                    <w:rPr>
                      <w:color w:val="080C0C"/>
                      <w:lang w:val="it-IT"/>
                    </w:rPr>
                  </w:pPr>
                  <w:r w:rsidRPr="009E3109">
                    <w:rPr>
                      <w:color w:val="080C0C"/>
                      <w:lang w:val="it-IT"/>
                    </w:rPr>
                    <w:t>1</w:t>
                  </w:r>
                </w:p>
              </w:tc>
              <w:tc>
                <w:tcPr>
                  <w:tcW w:w="357" w:type="dxa"/>
                  <w:tcBorders>
                    <w:top w:val="single" w:sz="8" w:space="0" w:color="231F20"/>
                    <w:left w:val="single" w:sz="8" w:space="0" w:color="231F20"/>
                    <w:bottom w:val="single" w:sz="12" w:space="0" w:color="231F20"/>
                    <w:right w:val="single" w:sz="8" w:space="0" w:color="231F20"/>
                  </w:tcBorders>
                  <w:hideMark/>
                </w:tcPr>
                <w:p w14:paraId="5FA0247F" w14:textId="77777777" w:rsidR="00F21D75" w:rsidRPr="009E3109" w:rsidRDefault="00F21D75" w:rsidP="009E3109">
                  <w:pPr>
                    <w:pStyle w:val="NoSpacing"/>
                    <w:framePr w:hSpace="180" w:wrap="around" w:vAnchor="text" w:hAnchor="margin" w:x="-162" w:y="-200"/>
                    <w:rPr>
                      <w:color w:val="080C0C"/>
                      <w:lang w:val="it-IT"/>
                    </w:rPr>
                  </w:pPr>
                  <w:r w:rsidRPr="009E3109">
                    <w:rPr>
                      <w:color w:val="080C0C"/>
                      <w:lang w:val="it-IT"/>
                    </w:rPr>
                    <w:t>0</w:t>
                  </w:r>
                </w:p>
              </w:tc>
              <w:tc>
                <w:tcPr>
                  <w:tcW w:w="482" w:type="dxa"/>
                  <w:tcBorders>
                    <w:top w:val="single" w:sz="8" w:space="0" w:color="231F20"/>
                    <w:left w:val="single" w:sz="8" w:space="0" w:color="231F20"/>
                    <w:bottom w:val="single" w:sz="12" w:space="0" w:color="231F20"/>
                    <w:right w:val="single" w:sz="8" w:space="0" w:color="231F20"/>
                  </w:tcBorders>
                  <w:hideMark/>
                </w:tcPr>
                <w:p w14:paraId="1DA51812" w14:textId="77777777" w:rsidR="00F21D75" w:rsidRPr="009E3109" w:rsidRDefault="00F21D75" w:rsidP="009E3109">
                  <w:pPr>
                    <w:pStyle w:val="NoSpacing"/>
                    <w:framePr w:hSpace="180" w:wrap="around" w:vAnchor="text" w:hAnchor="margin" w:x="-162" w:y="-200"/>
                    <w:rPr>
                      <w:color w:val="080C0C"/>
                      <w:lang w:val="it-IT"/>
                    </w:rPr>
                  </w:pPr>
                  <w:r w:rsidRPr="009E3109">
                    <w:rPr>
                      <w:color w:val="080C0C"/>
                      <w:lang w:val="it-IT"/>
                    </w:rPr>
                    <w:t>4</w:t>
                  </w:r>
                </w:p>
              </w:tc>
              <w:tc>
                <w:tcPr>
                  <w:tcW w:w="393" w:type="dxa"/>
                  <w:tcBorders>
                    <w:top w:val="single" w:sz="8" w:space="0" w:color="231F20"/>
                    <w:left w:val="single" w:sz="8" w:space="0" w:color="231F20"/>
                    <w:bottom w:val="single" w:sz="12" w:space="0" w:color="231F20"/>
                    <w:right w:val="single" w:sz="8" w:space="0" w:color="231F20"/>
                  </w:tcBorders>
                  <w:hideMark/>
                </w:tcPr>
                <w:p w14:paraId="61992EA6" w14:textId="77777777" w:rsidR="00F21D75" w:rsidRPr="009E3109" w:rsidRDefault="00F21D75" w:rsidP="009E3109">
                  <w:pPr>
                    <w:pStyle w:val="NoSpacing"/>
                    <w:framePr w:hSpace="180" w:wrap="around" w:vAnchor="text" w:hAnchor="margin" w:x="-162" w:y="-200"/>
                    <w:rPr>
                      <w:color w:val="080C0C"/>
                      <w:lang w:val="it-IT"/>
                    </w:rPr>
                  </w:pPr>
                  <w:r w:rsidRPr="009E3109">
                    <w:rPr>
                      <w:color w:val="080C0C"/>
                      <w:lang w:val="it-IT"/>
                    </w:rPr>
                    <w:t>3</w:t>
                  </w:r>
                </w:p>
              </w:tc>
            </w:tr>
            <w:tr w:rsidR="00F21D75" w:rsidRPr="009E3109" w14:paraId="595AD4A9" w14:textId="77777777" w:rsidTr="00F21D75">
              <w:trPr>
                <w:trHeight w:val="309"/>
              </w:trPr>
              <w:tc>
                <w:tcPr>
                  <w:tcW w:w="551" w:type="dxa"/>
                  <w:tcBorders>
                    <w:top w:val="single" w:sz="12" w:space="0" w:color="231F20"/>
                    <w:left w:val="single" w:sz="8" w:space="0" w:color="231F20"/>
                    <w:bottom w:val="single" w:sz="8" w:space="0" w:color="231F20"/>
                    <w:right w:val="single" w:sz="8" w:space="0" w:color="231F20"/>
                  </w:tcBorders>
                  <w:hideMark/>
                </w:tcPr>
                <w:p w14:paraId="1C41E5BF" w14:textId="77777777" w:rsidR="00F21D75" w:rsidRPr="009E3109" w:rsidRDefault="00F21D75" w:rsidP="009E3109">
                  <w:pPr>
                    <w:pStyle w:val="NoSpacing"/>
                    <w:framePr w:hSpace="180" w:wrap="around" w:vAnchor="text" w:hAnchor="margin" w:x="-162" w:y="-200"/>
                    <w:rPr>
                      <w:color w:val="080C0C"/>
                      <w:lang w:val="it-IT"/>
                    </w:rPr>
                  </w:pPr>
                  <w:r w:rsidRPr="009E3109">
                    <w:rPr>
                      <w:color w:val="080C0C"/>
                      <w:lang w:val="it-IT"/>
                    </w:rPr>
                    <w:t>Prova</w:t>
                  </w:r>
                </w:p>
              </w:tc>
              <w:tc>
                <w:tcPr>
                  <w:tcW w:w="400" w:type="dxa"/>
                  <w:tcBorders>
                    <w:top w:val="single" w:sz="12" w:space="0" w:color="231F20"/>
                    <w:left w:val="single" w:sz="8" w:space="0" w:color="231F20"/>
                    <w:bottom w:val="single" w:sz="8" w:space="0" w:color="231F20"/>
                    <w:right w:val="single" w:sz="8" w:space="0" w:color="231F20"/>
                  </w:tcBorders>
                  <w:hideMark/>
                </w:tcPr>
                <w:p w14:paraId="27177EB2" w14:textId="77777777" w:rsidR="00F21D75" w:rsidRPr="009E3109" w:rsidRDefault="00F21D75" w:rsidP="009E3109">
                  <w:pPr>
                    <w:pStyle w:val="NoSpacing"/>
                    <w:framePr w:hSpace="180" w:wrap="around" w:vAnchor="text" w:hAnchor="margin" w:x="-162" w:y="-200"/>
                    <w:rPr>
                      <w:color w:val="080C0C"/>
                      <w:lang w:val="it-IT"/>
                    </w:rPr>
                  </w:pPr>
                  <w:r w:rsidRPr="009E3109">
                    <w:rPr>
                      <w:color w:val="080C0C"/>
                      <w:lang w:val="it-IT"/>
                    </w:rPr>
                    <w:t>3</w:t>
                  </w:r>
                </w:p>
              </w:tc>
              <w:tc>
                <w:tcPr>
                  <w:tcW w:w="357" w:type="dxa"/>
                  <w:tcBorders>
                    <w:top w:val="single" w:sz="12" w:space="0" w:color="231F20"/>
                    <w:left w:val="single" w:sz="8" w:space="0" w:color="231F20"/>
                    <w:bottom w:val="single" w:sz="8" w:space="0" w:color="231F20"/>
                    <w:right w:val="single" w:sz="8" w:space="0" w:color="231F20"/>
                  </w:tcBorders>
                  <w:hideMark/>
                </w:tcPr>
                <w:p w14:paraId="4B642FE1" w14:textId="77777777" w:rsidR="00F21D75" w:rsidRPr="009E3109" w:rsidRDefault="00F21D75" w:rsidP="009E3109">
                  <w:pPr>
                    <w:pStyle w:val="NoSpacing"/>
                    <w:framePr w:hSpace="180" w:wrap="around" w:vAnchor="text" w:hAnchor="margin" w:x="-162" w:y="-200"/>
                    <w:rPr>
                      <w:color w:val="080C0C"/>
                      <w:lang w:val="it-IT"/>
                    </w:rPr>
                  </w:pPr>
                  <w:r w:rsidRPr="009E3109">
                    <w:rPr>
                      <w:color w:val="080C0C"/>
                      <w:lang w:val="it-IT"/>
                    </w:rPr>
                    <w:t>0</w:t>
                  </w:r>
                </w:p>
              </w:tc>
              <w:tc>
                <w:tcPr>
                  <w:tcW w:w="482" w:type="dxa"/>
                  <w:tcBorders>
                    <w:top w:val="single" w:sz="12" w:space="0" w:color="231F20"/>
                    <w:left w:val="single" w:sz="8" w:space="0" w:color="231F20"/>
                    <w:bottom w:val="single" w:sz="8" w:space="0" w:color="231F20"/>
                    <w:right w:val="single" w:sz="8" w:space="0" w:color="231F20"/>
                  </w:tcBorders>
                  <w:hideMark/>
                </w:tcPr>
                <w:p w14:paraId="5D8DB3F0" w14:textId="77777777" w:rsidR="00F21D75" w:rsidRPr="009E3109" w:rsidRDefault="00F21D75" w:rsidP="009E3109">
                  <w:pPr>
                    <w:pStyle w:val="NoSpacing"/>
                    <w:framePr w:hSpace="180" w:wrap="around" w:vAnchor="text" w:hAnchor="margin" w:x="-162" w:y="-200"/>
                    <w:rPr>
                      <w:color w:val="080C0C"/>
                      <w:lang w:val="it-IT"/>
                    </w:rPr>
                  </w:pPr>
                  <w:r w:rsidRPr="009E3109">
                    <w:rPr>
                      <w:color w:val="080C0C"/>
                      <w:lang w:val="it-IT"/>
                    </w:rPr>
                    <w:t>0</w:t>
                  </w:r>
                </w:p>
              </w:tc>
              <w:tc>
                <w:tcPr>
                  <w:tcW w:w="393" w:type="dxa"/>
                  <w:tcBorders>
                    <w:top w:val="single" w:sz="12" w:space="0" w:color="231F20"/>
                    <w:left w:val="single" w:sz="8" w:space="0" w:color="231F20"/>
                    <w:bottom w:val="single" w:sz="8" w:space="0" w:color="231F20"/>
                    <w:right w:val="single" w:sz="8" w:space="0" w:color="231F20"/>
                  </w:tcBorders>
                  <w:hideMark/>
                </w:tcPr>
                <w:p w14:paraId="203CD8EE" w14:textId="77777777" w:rsidR="00F21D75" w:rsidRPr="009E3109" w:rsidRDefault="00F21D75" w:rsidP="009E3109">
                  <w:pPr>
                    <w:pStyle w:val="NoSpacing"/>
                    <w:framePr w:hSpace="180" w:wrap="around" w:vAnchor="text" w:hAnchor="margin" w:x="-162" w:y="-200"/>
                    <w:rPr>
                      <w:color w:val="080C0C"/>
                      <w:lang w:val="it-IT"/>
                    </w:rPr>
                  </w:pPr>
                  <w:r w:rsidRPr="009E3109">
                    <w:rPr>
                      <w:color w:val="080C0C"/>
                      <w:lang w:val="it-IT"/>
                    </w:rPr>
                    <w:t>0</w:t>
                  </w:r>
                </w:p>
              </w:tc>
            </w:tr>
          </w:tbl>
          <w:p w14:paraId="0A33C79F" w14:textId="7D7784EB" w:rsidR="00F21D75" w:rsidRDefault="00F21D75" w:rsidP="0023226F">
            <w:pPr>
              <w:pStyle w:val="NoSpacing"/>
              <w:rPr>
                <w:color w:val="080C0C"/>
                <w:lang w:val="it-IT"/>
              </w:rPr>
            </w:pPr>
          </w:p>
          <w:p w14:paraId="1A6CEF06" w14:textId="73EE0A27" w:rsidR="00F21D75" w:rsidRPr="0023226F" w:rsidRDefault="00F21D75" w:rsidP="0023226F">
            <w:pPr>
              <w:pStyle w:val="NoSpacing"/>
              <w:rPr>
                <w:color w:val="080C0C"/>
                <w:lang w:val="it-IT"/>
              </w:rPr>
            </w:pPr>
            <w:r>
              <w:rPr>
                <w:color w:val="080C0C"/>
                <w:lang w:val="it-IT"/>
              </w:rPr>
              <w:t>P</w:t>
            </w:r>
            <w:r w:rsidRPr="0023226F">
              <w:rPr>
                <w:color w:val="080C0C"/>
                <w:lang w:val="it-IT"/>
              </w:rPr>
              <w:t>ë</w:t>
            </w:r>
            <w:r>
              <w:rPr>
                <w:color w:val="080C0C"/>
                <w:lang w:val="it-IT"/>
              </w:rPr>
              <w:t>rforcimi:</w:t>
            </w:r>
          </w:p>
          <w:p w14:paraId="12E94287" w14:textId="77777777" w:rsidR="0023226F" w:rsidRDefault="0023226F" w:rsidP="0023226F">
            <w:pPr>
              <w:pStyle w:val="NoSpacing"/>
              <w:rPr>
                <w:b/>
                <w:bCs/>
                <w:color w:val="080C0C"/>
                <w:lang w:val="it-IT"/>
              </w:rPr>
            </w:pPr>
            <w:r w:rsidRPr="00F21D75">
              <w:rPr>
                <w:b/>
                <w:bCs/>
                <w:color w:val="080C0C"/>
                <w:lang w:val="it-IT"/>
              </w:rPr>
              <w:t>Marrdhëniet pyetje-përgjigje</w:t>
            </w:r>
          </w:p>
          <w:p w14:paraId="3EDBAD67" w14:textId="77777777" w:rsidR="00622442" w:rsidRPr="00F21D75" w:rsidRDefault="00622442" w:rsidP="0023226F">
            <w:pPr>
              <w:pStyle w:val="NoSpacing"/>
              <w:rPr>
                <w:b/>
                <w:bCs/>
                <w:color w:val="080C0C"/>
                <w:lang w:val="it-IT"/>
              </w:rPr>
            </w:pPr>
          </w:p>
          <w:p w14:paraId="19AA0033" w14:textId="77777777" w:rsidR="0023226F" w:rsidRPr="0023226F" w:rsidRDefault="0023226F" w:rsidP="0023226F">
            <w:pPr>
              <w:pStyle w:val="NoSpacing"/>
              <w:rPr>
                <w:color w:val="080C0C"/>
                <w:lang w:val="it-IT"/>
              </w:rPr>
            </w:pPr>
            <w:r w:rsidRPr="0023226F">
              <w:rPr>
                <w:color w:val="080C0C"/>
                <w:lang w:val="it-IT"/>
              </w:rPr>
              <w:t>Detyra 2: Punohet në mënyrë të pavarur nga nxënësit, por nxiten ata nga mësimdhënsit t’i bëjnë pyetje atij ose shokut a shoqes së bankës. Nxënësit marrrin përgjigjet e sakta duke përvetësuar kështu edhe më mirë zbritjen e numrave kur kemi zero tek i zbritshmi.</w:t>
            </w:r>
          </w:p>
          <w:p w14:paraId="29D65F1F" w14:textId="77777777" w:rsidR="0023226F" w:rsidRDefault="0023226F" w:rsidP="0023226F">
            <w:pPr>
              <w:pStyle w:val="NoSpacing"/>
              <w:rPr>
                <w:color w:val="080C0C"/>
                <w:lang w:val="it-IT"/>
              </w:rPr>
            </w:pPr>
          </w:p>
          <w:p w14:paraId="4A6C0225" w14:textId="77777777" w:rsidR="00F21D75" w:rsidRPr="009E3109" w:rsidRDefault="00F21D75" w:rsidP="00F21D75">
            <w:pPr>
              <w:pStyle w:val="NoSpacing"/>
              <w:rPr>
                <w:b/>
                <w:color w:val="080C0C"/>
                <w:lang w:val="it-IT"/>
              </w:rPr>
            </w:pPr>
            <w:r w:rsidRPr="009E3109">
              <w:rPr>
                <w:b/>
                <w:color w:val="080C0C"/>
                <w:lang w:val="it-IT"/>
              </w:rPr>
              <w:t>Vlerësimi i nxënësve:</w:t>
            </w:r>
          </w:p>
          <w:p w14:paraId="4DF42A85" w14:textId="77777777" w:rsidR="00F21D75" w:rsidRPr="0023226F" w:rsidRDefault="00F21D75" w:rsidP="0023226F">
            <w:pPr>
              <w:pStyle w:val="NoSpacing"/>
              <w:rPr>
                <w:color w:val="080C0C"/>
                <w:lang w:val="it-IT"/>
              </w:rPr>
            </w:pPr>
          </w:p>
          <w:p w14:paraId="200C03C0" w14:textId="77777777" w:rsidR="0023226F" w:rsidRPr="0023226F" w:rsidRDefault="0023226F" w:rsidP="0023226F">
            <w:pPr>
              <w:pStyle w:val="NoSpacing"/>
              <w:rPr>
                <w:color w:val="080C0C"/>
                <w:lang w:val="it-IT"/>
              </w:rPr>
            </w:pPr>
            <w:r w:rsidRPr="0023226F">
              <w:rPr>
                <w:color w:val="080C0C"/>
                <w:lang w:val="it-IT"/>
              </w:rPr>
              <w:t>Nxënësit vlerësohen për saktësinë e zbatimit të rregullave të zbritjes gjatë zgjidhjes së detyrave dhe argumentimin e lidhjes ndërmjet mbledhjes dhe zbritjes.</w:t>
            </w:r>
          </w:p>
          <w:p w14:paraId="2BDF5F49" w14:textId="77777777" w:rsidR="00E928A3" w:rsidRDefault="00E928A3" w:rsidP="0023226F">
            <w:pPr>
              <w:pStyle w:val="NoSpacing"/>
              <w:rPr>
                <w:color w:val="080C0C"/>
                <w:lang w:val="it-IT"/>
              </w:rPr>
            </w:pPr>
          </w:p>
          <w:p w14:paraId="07F8AE47" w14:textId="32135CE4" w:rsidR="0023226F" w:rsidRPr="0023226F" w:rsidRDefault="0023226F" w:rsidP="0023226F">
            <w:pPr>
              <w:pStyle w:val="NoSpacing"/>
              <w:rPr>
                <w:color w:val="080C0C"/>
                <w:lang w:val="it-IT"/>
              </w:rPr>
            </w:pPr>
            <w:r w:rsidRPr="0023226F">
              <w:rPr>
                <w:color w:val="080C0C"/>
                <w:lang w:val="it-IT"/>
              </w:rPr>
              <w:t>Detyrë:</w:t>
            </w:r>
          </w:p>
          <w:p w14:paraId="5A18C245" w14:textId="6A427EE1" w:rsidR="00FB6E8C" w:rsidRDefault="0023226F" w:rsidP="0023226F">
            <w:pPr>
              <w:pStyle w:val="NoSpacing"/>
              <w:rPr>
                <w:color w:val="080C0C"/>
                <w:lang w:val="it-IT"/>
              </w:rPr>
            </w:pPr>
            <w:r w:rsidRPr="0023226F">
              <w:rPr>
                <w:color w:val="080C0C"/>
                <w:lang w:val="it-IT"/>
              </w:rPr>
              <w:t>Detyra 3, (faqe 78).</w:t>
            </w:r>
          </w:p>
          <w:p w14:paraId="02E1C67C" w14:textId="77777777" w:rsidR="00FB6E8C" w:rsidRDefault="00FB6E8C" w:rsidP="007A25B0">
            <w:pPr>
              <w:pStyle w:val="NoSpacing"/>
              <w:rPr>
                <w:color w:val="080C0C"/>
                <w:lang w:val="it-IT"/>
              </w:rPr>
            </w:pPr>
          </w:p>
          <w:p w14:paraId="3F82A6D4" w14:textId="77777777" w:rsidR="00FB6E8C" w:rsidRPr="00112C98" w:rsidRDefault="00FB6E8C" w:rsidP="007A25B0">
            <w:pPr>
              <w:pStyle w:val="NoSpacing"/>
              <w:rPr>
                <w:color w:val="080C0C"/>
                <w:lang w:val="it-IT"/>
              </w:rPr>
            </w:pPr>
          </w:p>
        </w:tc>
      </w:tr>
    </w:tbl>
    <w:p w14:paraId="4829E603" w14:textId="77777777" w:rsidR="00FB6E8C" w:rsidRDefault="00FB6E8C" w:rsidP="00FB6E8C">
      <w:pPr>
        <w:rPr>
          <w:lang w:val="it-IT"/>
        </w:rPr>
      </w:pPr>
    </w:p>
    <w:p w14:paraId="0A69DC82" w14:textId="77777777" w:rsidR="00FB6E8C" w:rsidRDefault="00FB6E8C" w:rsidP="00FB6E8C">
      <w:pPr>
        <w:rPr>
          <w:lang w:val="it-IT"/>
        </w:rPr>
      </w:pPr>
    </w:p>
    <w:p w14:paraId="1A3D0B6B" w14:textId="77777777" w:rsidR="00FB6E8C" w:rsidRDefault="00FB6E8C" w:rsidP="00FB6E8C">
      <w:pPr>
        <w:rPr>
          <w:lang w:val="it-IT"/>
        </w:rPr>
      </w:pPr>
    </w:p>
    <w:p w14:paraId="32EBD772" w14:textId="77777777" w:rsidR="00FB6E8C" w:rsidRDefault="00FB6E8C" w:rsidP="00FB6E8C">
      <w:pPr>
        <w:rPr>
          <w:lang w:val="it-IT"/>
        </w:rPr>
      </w:pPr>
    </w:p>
    <w:p w14:paraId="1CB50682" w14:textId="77777777" w:rsidR="00FB6E8C" w:rsidRDefault="00FB6E8C" w:rsidP="00FB6E8C">
      <w:pPr>
        <w:rPr>
          <w:lang w:val="it-IT"/>
        </w:rPr>
      </w:pPr>
    </w:p>
    <w:p w14:paraId="67C777C0" w14:textId="77777777" w:rsidR="00FB6E8C" w:rsidRDefault="00FB6E8C" w:rsidP="00FB6E8C">
      <w:pPr>
        <w:rPr>
          <w:lang w:val="it-IT"/>
        </w:rPr>
      </w:pPr>
    </w:p>
    <w:p w14:paraId="6A49E860" w14:textId="77777777" w:rsidR="00FB6E8C" w:rsidRDefault="00FB6E8C" w:rsidP="00FB6E8C">
      <w:pPr>
        <w:rPr>
          <w:lang w:val="it-IT"/>
        </w:rPr>
      </w:pPr>
    </w:p>
    <w:p w14:paraId="30648CBC"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39B31DDC" w14:textId="77777777" w:rsidTr="007A25B0">
        <w:trPr>
          <w:trHeight w:val="206"/>
        </w:trPr>
        <w:tc>
          <w:tcPr>
            <w:tcW w:w="10105" w:type="dxa"/>
            <w:tcBorders>
              <w:top w:val="single" w:sz="8" w:space="0" w:color="000000"/>
              <w:bottom w:val="nil"/>
            </w:tcBorders>
            <w:shd w:val="clear" w:color="auto" w:fill="000000"/>
            <w:hideMark/>
          </w:tcPr>
          <w:p w14:paraId="1C77C451" w14:textId="3BB8FC10"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B758A0">
              <w:rPr>
                <w:rFonts w:ascii="Times New Roman" w:eastAsia="MS Mincho" w:hAnsi="Times New Roman" w:cs="Times New Roman"/>
                <w:b/>
                <w:bCs/>
                <w:color w:val="0D0D0D"/>
                <w:sz w:val="24"/>
                <w:szCs w:val="24"/>
                <w:lang w:val="sq-AL"/>
              </w:rPr>
              <w:t>64</w:t>
            </w:r>
          </w:p>
        </w:tc>
      </w:tr>
      <w:tr w:rsidR="00FB6E8C" w:rsidRPr="009E3109" w14:paraId="6A012D69" w14:textId="77777777" w:rsidTr="007A25B0">
        <w:trPr>
          <w:trHeight w:val="379"/>
        </w:trPr>
        <w:tc>
          <w:tcPr>
            <w:tcW w:w="10105" w:type="dxa"/>
            <w:tcBorders>
              <w:top w:val="single" w:sz="8" w:space="0" w:color="000000"/>
              <w:bottom w:val="single" w:sz="8" w:space="0" w:color="000000"/>
            </w:tcBorders>
            <w:hideMark/>
          </w:tcPr>
          <w:p w14:paraId="278D50DF" w14:textId="5D9450BF"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73644D94" w14:textId="06FF5999"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099654E9" w14:textId="77777777" w:rsidTr="007A25B0">
        <w:trPr>
          <w:trHeight w:val="2390"/>
        </w:trPr>
        <w:tc>
          <w:tcPr>
            <w:tcW w:w="10105" w:type="dxa"/>
            <w:tcBorders>
              <w:top w:val="nil"/>
            </w:tcBorders>
          </w:tcPr>
          <w:p w14:paraId="4A37FEB8" w14:textId="77777777" w:rsidR="00FB6E8C" w:rsidRDefault="00FB6E8C" w:rsidP="007A25B0">
            <w:pPr>
              <w:pStyle w:val="NoSpacing"/>
              <w:rPr>
                <w:color w:val="080C0C"/>
                <w:lang w:val="it-IT"/>
              </w:rPr>
            </w:pPr>
          </w:p>
          <w:p w14:paraId="34259D98" w14:textId="77777777" w:rsidR="00C46F37" w:rsidRPr="00C46F37" w:rsidRDefault="00C46F37" w:rsidP="00C46F37">
            <w:pPr>
              <w:pStyle w:val="NoSpacing"/>
              <w:rPr>
                <w:b/>
                <w:bCs/>
                <w:color w:val="080C0C"/>
                <w:lang w:val="it-IT"/>
              </w:rPr>
            </w:pPr>
            <w:r w:rsidRPr="00C46F37">
              <w:rPr>
                <w:b/>
                <w:bCs/>
                <w:color w:val="080C0C"/>
                <w:lang w:val="it-IT"/>
              </w:rPr>
              <w:t>Tema:</w:t>
            </w:r>
            <w:r w:rsidRPr="00C46F37">
              <w:rPr>
                <w:color w:val="080C0C"/>
                <w:lang w:val="it-IT"/>
              </w:rPr>
              <w:t xml:space="preserve"> </w:t>
            </w:r>
            <w:r w:rsidRPr="00C46F37">
              <w:rPr>
                <w:b/>
                <w:bCs/>
                <w:color w:val="080C0C"/>
                <w:lang w:val="it-IT"/>
              </w:rPr>
              <w:t>Numrat natyrorë</w:t>
            </w:r>
          </w:p>
          <w:p w14:paraId="221BA531" w14:textId="77777777" w:rsidR="00C46F37" w:rsidRPr="00C46F37" w:rsidRDefault="00C46F37" w:rsidP="00C46F37">
            <w:pPr>
              <w:pStyle w:val="NoSpacing"/>
              <w:rPr>
                <w:b/>
                <w:bCs/>
                <w:color w:val="080C0C"/>
                <w:lang w:val="it-IT"/>
              </w:rPr>
            </w:pPr>
            <w:r w:rsidRPr="00C46F37">
              <w:rPr>
                <w:b/>
                <w:bCs/>
                <w:color w:val="080C0C"/>
                <w:lang w:val="it-IT"/>
              </w:rPr>
              <w:t>Rezultatet e të nxënit të temës:</w:t>
            </w:r>
          </w:p>
          <w:p w14:paraId="199CFB88" w14:textId="77777777" w:rsidR="00C46F37" w:rsidRPr="00C46F37" w:rsidRDefault="00C46F37" w:rsidP="00C46F37">
            <w:pPr>
              <w:pStyle w:val="NoSpacing"/>
              <w:rPr>
                <w:color w:val="080C0C"/>
                <w:lang w:val="it-IT"/>
              </w:rPr>
            </w:pPr>
            <w:r w:rsidRPr="00C46F37">
              <w:rPr>
                <w:color w:val="080C0C"/>
                <w:lang w:val="it-IT"/>
              </w:rPr>
              <w:t>Kryen veprimet aritmetike me numra natyrorë (gjen shumën dhe ndryshimin e numrave deri në 10 000).</w:t>
            </w:r>
          </w:p>
          <w:p w14:paraId="366A42C2" w14:textId="77777777" w:rsidR="00C46F37" w:rsidRPr="00C46F37" w:rsidRDefault="00C46F37" w:rsidP="00C46F37">
            <w:pPr>
              <w:pStyle w:val="NoSpacing"/>
              <w:rPr>
                <w:color w:val="080C0C"/>
                <w:lang w:val="it-IT"/>
              </w:rPr>
            </w:pPr>
          </w:p>
          <w:p w14:paraId="258FE8B7" w14:textId="77777777" w:rsidR="00C46F37" w:rsidRPr="00C46F37" w:rsidRDefault="00C46F37" w:rsidP="00C46F37">
            <w:pPr>
              <w:pStyle w:val="NoSpacing"/>
              <w:rPr>
                <w:b/>
                <w:bCs/>
                <w:color w:val="080C0C"/>
                <w:lang w:val="it-IT"/>
              </w:rPr>
            </w:pPr>
            <w:r w:rsidRPr="00C46F37">
              <w:rPr>
                <w:b/>
                <w:bCs/>
                <w:color w:val="080C0C"/>
                <w:lang w:val="it-IT"/>
              </w:rPr>
              <w:t>Kontributi në rezultatet për kompetencat krye- sore të shkallës: I.3; II.3; III.4; IV.5; V.8; VI.2.</w:t>
            </w:r>
          </w:p>
          <w:p w14:paraId="1CDF7EF6" w14:textId="77777777" w:rsidR="00C46F37" w:rsidRPr="00C46F37" w:rsidRDefault="00C46F37" w:rsidP="00C46F37">
            <w:pPr>
              <w:pStyle w:val="NoSpacing"/>
              <w:rPr>
                <w:b/>
                <w:bCs/>
                <w:color w:val="080C0C"/>
                <w:lang w:val="it-IT"/>
              </w:rPr>
            </w:pPr>
            <w:r w:rsidRPr="00C46F37">
              <w:rPr>
                <w:b/>
                <w:bCs/>
                <w:color w:val="080C0C"/>
                <w:lang w:val="it-IT"/>
              </w:rPr>
              <w:t>Kontributi në rezultatet e fushës së kurrikulës: 1.1,4,5; 3.2; 7.1.</w:t>
            </w:r>
          </w:p>
          <w:p w14:paraId="45166BF9" w14:textId="77777777" w:rsidR="00C46F37" w:rsidRDefault="00C46F37" w:rsidP="00C46F37">
            <w:pPr>
              <w:pStyle w:val="NoSpacing"/>
              <w:rPr>
                <w:b/>
                <w:bCs/>
                <w:color w:val="080C0C"/>
                <w:lang w:val="it-IT"/>
              </w:rPr>
            </w:pPr>
          </w:p>
          <w:p w14:paraId="45B4855D" w14:textId="77777777" w:rsidR="00C46F37" w:rsidRDefault="00C46F37" w:rsidP="00C46F37">
            <w:pPr>
              <w:pStyle w:val="NoSpacing"/>
              <w:rPr>
                <w:b/>
                <w:bCs/>
                <w:color w:val="080C0C"/>
                <w:lang w:val="it-IT"/>
              </w:rPr>
            </w:pPr>
          </w:p>
          <w:p w14:paraId="290524E9" w14:textId="3947E4CE" w:rsidR="00C46F37" w:rsidRPr="009E3109" w:rsidRDefault="00C46F37" w:rsidP="00C46F37">
            <w:pPr>
              <w:pStyle w:val="NoSpacing"/>
              <w:rPr>
                <w:b/>
                <w:bCs/>
                <w:color w:val="080C0C"/>
              </w:rPr>
            </w:pPr>
            <w:r>
              <w:rPr>
                <w:b/>
                <w:bCs/>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083909AD" w14:textId="77777777" w:rsidR="00C46F37" w:rsidRPr="009E3109" w:rsidRDefault="00C46F37" w:rsidP="00C46F37">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Ushtrojmë</w:t>
            </w:r>
            <w:proofErr w:type="spellEnd"/>
          </w:p>
          <w:p w14:paraId="0F34D9A3" w14:textId="77777777" w:rsidR="00C46F37" w:rsidRPr="009E3109" w:rsidRDefault="00C46F37" w:rsidP="00C46F37">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798E06FF" w14:textId="77777777" w:rsidR="00C46F37" w:rsidRPr="009E3109" w:rsidRDefault="00C46F37" w:rsidP="00C46F37">
            <w:pPr>
              <w:pStyle w:val="NoSpacing"/>
              <w:rPr>
                <w:color w:val="080C0C"/>
              </w:rPr>
            </w:pPr>
            <w:r w:rsidRPr="009E3109">
              <w:rPr>
                <w:color w:val="080C0C"/>
              </w:rPr>
              <w:t>•</w:t>
            </w:r>
            <w:r w:rsidRPr="009E3109">
              <w:rPr>
                <w:color w:val="080C0C"/>
              </w:rPr>
              <w:tab/>
            </w:r>
            <w:proofErr w:type="spellStart"/>
            <w:r w:rsidRPr="009E3109">
              <w:rPr>
                <w:color w:val="080C0C"/>
              </w:rPr>
              <w:t>Zbaton</w:t>
            </w:r>
            <w:proofErr w:type="spellEnd"/>
            <w:r w:rsidRPr="009E3109">
              <w:rPr>
                <w:color w:val="080C0C"/>
              </w:rPr>
              <w:t xml:space="preserve"> </w:t>
            </w:r>
            <w:proofErr w:type="spellStart"/>
            <w:r w:rsidRPr="009E3109">
              <w:rPr>
                <w:color w:val="080C0C"/>
              </w:rPr>
              <w:t>rregullat</w:t>
            </w:r>
            <w:proofErr w:type="spellEnd"/>
            <w:r w:rsidRPr="009E3109">
              <w:rPr>
                <w:color w:val="080C0C"/>
              </w:rPr>
              <w:t xml:space="preserve"> e </w:t>
            </w:r>
            <w:proofErr w:type="spellStart"/>
            <w:r w:rsidRPr="009E3109">
              <w:rPr>
                <w:color w:val="080C0C"/>
              </w:rPr>
              <w:t>zbritjes</w:t>
            </w:r>
            <w:proofErr w:type="spellEnd"/>
            <w:r w:rsidRPr="009E3109">
              <w:rPr>
                <w:color w:val="080C0C"/>
              </w:rPr>
              <w:t xml:space="preserve"> </w:t>
            </w:r>
            <w:proofErr w:type="spellStart"/>
            <w:r w:rsidRPr="009E3109">
              <w:rPr>
                <w:color w:val="080C0C"/>
              </w:rPr>
              <w:t>gjatë</w:t>
            </w:r>
            <w:proofErr w:type="spellEnd"/>
            <w:r w:rsidRPr="009E3109">
              <w:rPr>
                <w:color w:val="080C0C"/>
              </w:rPr>
              <w:t xml:space="preserve"> </w:t>
            </w:r>
            <w:proofErr w:type="spellStart"/>
            <w:r w:rsidRPr="009E3109">
              <w:rPr>
                <w:color w:val="080C0C"/>
              </w:rPr>
              <w:t>zgjidhjes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detyrave</w:t>
            </w:r>
            <w:proofErr w:type="spellEnd"/>
            <w:r w:rsidRPr="009E3109">
              <w:rPr>
                <w:color w:val="080C0C"/>
              </w:rPr>
              <w:t>;</w:t>
            </w:r>
          </w:p>
          <w:p w14:paraId="58AF5B19" w14:textId="77777777" w:rsidR="00C46F37" w:rsidRPr="009E3109" w:rsidRDefault="00C46F37" w:rsidP="00C46F37">
            <w:pPr>
              <w:pStyle w:val="NoSpacing"/>
              <w:rPr>
                <w:color w:val="080C0C"/>
              </w:rPr>
            </w:pPr>
            <w:r w:rsidRPr="009E3109">
              <w:rPr>
                <w:color w:val="080C0C"/>
              </w:rPr>
              <w:t>•</w:t>
            </w:r>
            <w:r w:rsidRPr="009E3109">
              <w:rPr>
                <w:color w:val="080C0C"/>
              </w:rPr>
              <w:tab/>
            </w:r>
            <w:proofErr w:type="spellStart"/>
            <w:r w:rsidRPr="009E3109">
              <w:rPr>
                <w:color w:val="080C0C"/>
              </w:rPr>
              <w:t>Argumenton</w:t>
            </w:r>
            <w:proofErr w:type="spellEnd"/>
            <w:r w:rsidRPr="009E3109">
              <w:rPr>
                <w:color w:val="080C0C"/>
              </w:rPr>
              <w:t xml:space="preserve"> </w:t>
            </w:r>
            <w:proofErr w:type="spellStart"/>
            <w:r w:rsidRPr="009E3109">
              <w:rPr>
                <w:color w:val="080C0C"/>
              </w:rPr>
              <w:t>lidhjen</w:t>
            </w:r>
            <w:proofErr w:type="spellEnd"/>
            <w:r w:rsidRPr="009E3109">
              <w:rPr>
                <w:color w:val="080C0C"/>
              </w:rPr>
              <w:t xml:space="preserve"> </w:t>
            </w:r>
            <w:proofErr w:type="spellStart"/>
            <w:r w:rsidRPr="009E3109">
              <w:rPr>
                <w:color w:val="080C0C"/>
              </w:rPr>
              <w:t>ndërmjet</w:t>
            </w:r>
            <w:proofErr w:type="spellEnd"/>
            <w:r w:rsidRPr="009E3109">
              <w:rPr>
                <w:color w:val="080C0C"/>
              </w:rPr>
              <w:t xml:space="preserve"> </w:t>
            </w:r>
            <w:proofErr w:type="spellStart"/>
            <w:r w:rsidRPr="009E3109">
              <w:rPr>
                <w:color w:val="080C0C"/>
              </w:rPr>
              <w:t>mbledhjes</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zbritjes</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detyrat</w:t>
            </w:r>
            <w:proofErr w:type="spellEnd"/>
            <w:r w:rsidRPr="009E3109">
              <w:rPr>
                <w:color w:val="080C0C"/>
              </w:rPr>
              <w:t xml:space="preserve"> e </w:t>
            </w:r>
            <w:proofErr w:type="spellStart"/>
            <w:r w:rsidRPr="009E3109">
              <w:rPr>
                <w:color w:val="080C0C"/>
              </w:rPr>
              <w:t>punuara</w:t>
            </w:r>
            <w:proofErr w:type="spellEnd"/>
            <w:r w:rsidRPr="009E3109">
              <w:rPr>
                <w:color w:val="080C0C"/>
              </w:rPr>
              <w:t>;</w:t>
            </w:r>
          </w:p>
          <w:p w14:paraId="5A46AEAA" w14:textId="77777777" w:rsidR="00C46F37" w:rsidRPr="009E3109" w:rsidRDefault="00C46F37" w:rsidP="00C46F37">
            <w:pPr>
              <w:pStyle w:val="NoSpacing"/>
              <w:rPr>
                <w:color w:val="080C0C"/>
              </w:rPr>
            </w:pPr>
            <w:r w:rsidRPr="009E3109">
              <w:rPr>
                <w:color w:val="080C0C"/>
              </w:rPr>
              <w:t>•</w:t>
            </w:r>
            <w:r w:rsidRPr="009E3109">
              <w:rPr>
                <w:color w:val="080C0C"/>
              </w:rPr>
              <w:tab/>
            </w:r>
            <w:proofErr w:type="spellStart"/>
            <w:r w:rsidRPr="009E3109">
              <w:rPr>
                <w:color w:val="080C0C"/>
              </w:rPr>
              <w:t>Zgjidh</w:t>
            </w:r>
            <w:proofErr w:type="spellEnd"/>
            <w:r w:rsidRPr="009E3109">
              <w:rPr>
                <w:color w:val="080C0C"/>
              </w:rPr>
              <w:t xml:space="preserve"> </w:t>
            </w:r>
            <w:proofErr w:type="spellStart"/>
            <w:r w:rsidRPr="009E3109">
              <w:rPr>
                <w:color w:val="080C0C"/>
              </w:rPr>
              <w:t>problema</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ndryshme</w:t>
            </w:r>
            <w:proofErr w:type="spellEnd"/>
            <w:r w:rsidRPr="009E3109">
              <w:rPr>
                <w:color w:val="080C0C"/>
              </w:rPr>
              <w:t xml:space="preserve"> me </w:t>
            </w:r>
            <w:proofErr w:type="spellStart"/>
            <w:r w:rsidRPr="009E3109">
              <w:rPr>
                <w:color w:val="080C0C"/>
              </w:rPr>
              <w:t>fjalë</w:t>
            </w:r>
            <w:proofErr w:type="spellEnd"/>
            <w:r w:rsidRPr="009E3109">
              <w:rPr>
                <w:color w:val="080C0C"/>
              </w:rPr>
              <w:t>.</w:t>
            </w:r>
          </w:p>
          <w:p w14:paraId="64A78EC4" w14:textId="77777777" w:rsidR="00C46F37" w:rsidRPr="009E3109" w:rsidRDefault="00C46F37" w:rsidP="00C46F37">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0B1CDB55" w14:textId="77777777" w:rsidR="00C46F37" w:rsidRPr="009E3109" w:rsidRDefault="00C46F37" w:rsidP="00C46F37">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color w:val="080C0C"/>
              </w:rPr>
              <w:t xml:space="preserve">: </w:t>
            </w:r>
            <w:proofErr w:type="spellStart"/>
            <w:r w:rsidRPr="009E3109">
              <w:rPr>
                <w:color w:val="080C0C"/>
              </w:rPr>
              <w:t>fletë</w:t>
            </w:r>
            <w:proofErr w:type="spellEnd"/>
            <w:r w:rsidRPr="009E3109">
              <w:rPr>
                <w:color w:val="080C0C"/>
              </w:rPr>
              <w:t xml:space="preserve"> A4.</w:t>
            </w:r>
          </w:p>
          <w:p w14:paraId="6D171575" w14:textId="77777777" w:rsidR="00C46F37" w:rsidRPr="009E3109" w:rsidRDefault="00C46F37" w:rsidP="00C46F37">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299F1195" w14:textId="77777777" w:rsidR="00C46F37" w:rsidRPr="009E3109" w:rsidRDefault="00C46F37" w:rsidP="00C46F37">
            <w:pPr>
              <w:pStyle w:val="NoSpacing"/>
              <w:rPr>
                <w:color w:val="080C0C"/>
              </w:rPr>
            </w:pPr>
            <w:proofErr w:type="spellStart"/>
            <w:r w:rsidRPr="009E3109">
              <w:rPr>
                <w:color w:val="080C0C"/>
              </w:rPr>
              <w:t>Gjuhë</w:t>
            </w:r>
            <w:proofErr w:type="spellEnd"/>
            <w:r w:rsidRPr="009E3109">
              <w:rPr>
                <w:color w:val="080C0C"/>
              </w:rPr>
              <w:t xml:space="preserve"> </w:t>
            </w:r>
            <w:proofErr w:type="spellStart"/>
            <w:r w:rsidRPr="009E3109">
              <w:rPr>
                <w:color w:val="080C0C"/>
              </w:rPr>
              <w:t>amtare</w:t>
            </w:r>
            <w:proofErr w:type="spellEnd"/>
            <w:r w:rsidRPr="009E3109">
              <w:rPr>
                <w:color w:val="080C0C"/>
              </w:rPr>
              <w:t xml:space="preserve"> (</w:t>
            </w:r>
            <w:proofErr w:type="spellStart"/>
            <w:r w:rsidRPr="009E3109">
              <w:rPr>
                <w:color w:val="080C0C"/>
              </w:rPr>
              <w:t>shqipe</w:t>
            </w:r>
            <w:proofErr w:type="spellEnd"/>
            <w:r w:rsidRPr="009E3109">
              <w:rPr>
                <w:color w:val="080C0C"/>
              </w:rPr>
              <w:t xml:space="preserve">), </w:t>
            </w:r>
            <w:proofErr w:type="spellStart"/>
            <w:r w:rsidRPr="009E3109">
              <w:rPr>
                <w:color w:val="080C0C"/>
              </w:rPr>
              <w:t>Shoqëria</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mjedisi</w:t>
            </w:r>
            <w:proofErr w:type="spellEnd"/>
            <w:r w:rsidRPr="009E3109">
              <w:rPr>
                <w:color w:val="080C0C"/>
              </w:rPr>
              <w:t>.</w:t>
            </w:r>
          </w:p>
          <w:p w14:paraId="56724024" w14:textId="77777777" w:rsidR="00C46F37" w:rsidRPr="009E3109" w:rsidRDefault="00C46F37" w:rsidP="00C46F37">
            <w:pPr>
              <w:pStyle w:val="NoSpacing"/>
              <w:rPr>
                <w:color w:val="080C0C"/>
              </w:rPr>
            </w:pPr>
          </w:p>
          <w:p w14:paraId="1F985591" w14:textId="77777777" w:rsidR="00743A4E" w:rsidRPr="009E3109" w:rsidRDefault="00743A4E" w:rsidP="00C46F37">
            <w:pPr>
              <w:pStyle w:val="NoSpacing"/>
              <w:rPr>
                <w:color w:val="080C0C"/>
              </w:rPr>
            </w:pPr>
          </w:p>
          <w:p w14:paraId="07C3DF2F" w14:textId="768FDD24" w:rsidR="00743A4E" w:rsidRPr="0023226F" w:rsidRDefault="00743A4E" w:rsidP="00743A4E">
            <w:pPr>
              <w:pStyle w:val="NoSpacing"/>
              <w:rPr>
                <w:color w:val="080C0C"/>
                <w:lang w:val="it-IT"/>
              </w:rPr>
            </w:pPr>
            <w:r w:rsidRPr="009E3109">
              <w:rPr>
                <w:color w:val="080C0C"/>
              </w:rPr>
              <w:t xml:space="preserve">     </w:t>
            </w:r>
            <w:r w:rsidRPr="004A1DF3">
              <w:rPr>
                <w:rFonts w:eastAsia="Segoe UI Symbol" w:cstheme="minorHAnsi"/>
                <w:b/>
                <w:w w:val="95"/>
                <w14:ligatures w14:val="none"/>
              </w:rPr>
              <w:t xml:space="preserve"> </w:t>
            </w:r>
            <w:r w:rsidRPr="009E3109">
              <w:rPr>
                <w:rFonts w:eastAsia="Segoe UI Symbol" w:cstheme="minorHAnsi"/>
                <w:b/>
                <w:w w:val="95"/>
                <w:lang w:val="it-IT"/>
                <w14:ligatures w14:val="none"/>
              </w:rPr>
              <w:t>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78139C10" w14:textId="32176209" w:rsidR="00C46F37" w:rsidRPr="00C46F37" w:rsidRDefault="00C46F37" w:rsidP="00C46F37">
            <w:pPr>
              <w:pStyle w:val="NoSpacing"/>
              <w:rPr>
                <w:color w:val="080C0C"/>
                <w:lang w:val="it-IT"/>
              </w:rPr>
            </w:pPr>
            <w:r w:rsidRPr="00C46F37">
              <w:rPr>
                <w:color w:val="080C0C"/>
                <w:lang w:val="it-IT"/>
              </w:rPr>
              <w:t>Parashikimi:</w:t>
            </w:r>
          </w:p>
          <w:p w14:paraId="2356FCBD" w14:textId="77777777" w:rsidR="00C46F37" w:rsidRPr="00227E43" w:rsidRDefault="00C46F37" w:rsidP="00C46F37">
            <w:pPr>
              <w:pStyle w:val="NoSpacing"/>
              <w:rPr>
                <w:b/>
                <w:bCs/>
                <w:color w:val="080C0C"/>
                <w:lang w:val="it-IT"/>
              </w:rPr>
            </w:pPr>
            <w:r w:rsidRPr="00227E43">
              <w:rPr>
                <w:b/>
                <w:bCs/>
                <w:color w:val="080C0C"/>
                <w:lang w:val="it-IT"/>
              </w:rPr>
              <w:t>Përgatitja për të nxënët</w:t>
            </w:r>
          </w:p>
          <w:p w14:paraId="5B2A99ED" w14:textId="77777777" w:rsidR="00C46F37" w:rsidRDefault="00C46F37" w:rsidP="00C46F37">
            <w:pPr>
              <w:pStyle w:val="NoSpacing"/>
              <w:rPr>
                <w:b/>
                <w:bCs/>
                <w:color w:val="080C0C"/>
                <w:lang w:val="it-IT"/>
              </w:rPr>
            </w:pPr>
            <w:r w:rsidRPr="00227E43">
              <w:rPr>
                <w:b/>
                <w:bCs/>
                <w:color w:val="080C0C"/>
                <w:lang w:val="it-IT"/>
              </w:rPr>
              <w:t>Praktikimi i të dëgjuarit aktiv</w:t>
            </w:r>
          </w:p>
          <w:p w14:paraId="2032C9EF" w14:textId="77777777" w:rsidR="008B1522" w:rsidRPr="00227E43" w:rsidRDefault="008B1522" w:rsidP="00C46F37">
            <w:pPr>
              <w:pStyle w:val="NoSpacing"/>
              <w:rPr>
                <w:b/>
                <w:bCs/>
                <w:color w:val="080C0C"/>
                <w:lang w:val="it-IT"/>
              </w:rPr>
            </w:pPr>
          </w:p>
          <w:p w14:paraId="0C600CF1" w14:textId="77777777" w:rsidR="00C46F37" w:rsidRPr="00C46F37" w:rsidRDefault="00C46F37" w:rsidP="00C46F37">
            <w:pPr>
              <w:pStyle w:val="NoSpacing"/>
              <w:rPr>
                <w:color w:val="080C0C"/>
                <w:lang w:val="it-IT"/>
              </w:rPr>
            </w:pPr>
            <w:r w:rsidRPr="00C46F37">
              <w:rPr>
                <w:color w:val="080C0C"/>
                <w:lang w:val="it-IT"/>
              </w:rPr>
              <w:t>Nxiten nxënësit të dëgjojnë me vëmendje sqarimet e detyrës së parë. Fillohet në formë të përsëritjes nga ora e kaluar, por tani me ca sqarime shtesë. Mblidhen dy numrat e parë, shuma e tyre pastaj është mbledhori i parë i detyrës tjetër. Paraqiten edhe në shtyllë, duke bërë kështu edhe zbritjen si veprim i kundërt i mbledhjes.</w:t>
            </w:r>
          </w:p>
          <w:p w14:paraId="5BDD25FB" w14:textId="77777777" w:rsidR="00C46F37" w:rsidRPr="00C46F37" w:rsidRDefault="00C46F37" w:rsidP="00C46F37">
            <w:pPr>
              <w:pStyle w:val="NoSpacing"/>
              <w:rPr>
                <w:color w:val="080C0C"/>
                <w:lang w:val="it-IT"/>
              </w:rPr>
            </w:pPr>
            <w:r w:rsidRPr="00C46F37">
              <w:rPr>
                <w:color w:val="080C0C"/>
                <w:lang w:val="it-IT"/>
              </w:rPr>
              <w:t>Vazhdohet në të njëjtën mënyrë me detyrën tjetër.</w:t>
            </w:r>
          </w:p>
          <w:p w14:paraId="4E07035F" w14:textId="0E72F9FB" w:rsidR="00C46F37" w:rsidRPr="00C46F37" w:rsidRDefault="00081C05" w:rsidP="00C46F37">
            <w:pPr>
              <w:pStyle w:val="NoSpacing"/>
              <w:rPr>
                <w:color w:val="080C0C"/>
                <w:lang w:val="it-IT"/>
              </w:rPr>
            </w:pPr>
            <w:r>
              <w:rPr>
                <w:color w:val="080C0C"/>
                <w:lang w:val="it-IT"/>
              </w:rPr>
              <w:t xml:space="preserve">                                        </w:t>
            </w:r>
            <w:r w:rsidRPr="009E3109">
              <w:rPr>
                <w:noProof/>
                <w:lang w:val="it-IT"/>
              </w:rPr>
              <w:t xml:space="preserve"> </w:t>
            </w:r>
          </w:p>
          <w:p w14:paraId="7E1930A5" w14:textId="3AD02E0D" w:rsidR="00C46F37" w:rsidRPr="00C46F37" w:rsidRDefault="00081C05" w:rsidP="00C46F37">
            <w:pPr>
              <w:pStyle w:val="NoSpacing"/>
              <w:rPr>
                <w:color w:val="080C0C"/>
                <w:lang w:val="it-IT"/>
              </w:rPr>
            </w:pPr>
            <w:r w:rsidRPr="00081C05">
              <w:rPr>
                <w:noProof/>
              </w:rPr>
              <w:drawing>
                <wp:inline distT="0" distB="0" distL="0" distR="0" wp14:anchorId="5F838196" wp14:editId="530F41AA">
                  <wp:extent cx="1686160" cy="1486107"/>
                  <wp:effectExtent l="0" t="0" r="9525" b="0"/>
                  <wp:docPr id="10832585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3258577" name=""/>
                          <pic:cNvPicPr/>
                        </pic:nvPicPr>
                        <pic:blipFill>
                          <a:blip r:embed="rId47"/>
                          <a:stretch>
                            <a:fillRect/>
                          </a:stretch>
                        </pic:blipFill>
                        <pic:spPr>
                          <a:xfrm>
                            <a:off x="0" y="0"/>
                            <a:ext cx="1686160" cy="1486107"/>
                          </a:xfrm>
                          <a:prstGeom prst="rect">
                            <a:avLst/>
                          </a:prstGeom>
                        </pic:spPr>
                      </pic:pic>
                    </a:graphicData>
                  </a:graphic>
                </wp:inline>
              </w:drawing>
            </w:r>
          </w:p>
          <w:p w14:paraId="68A0B56C" w14:textId="0D9FDD48" w:rsidR="00081C05" w:rsidRPr="00081C05" w:rsidRDefault="008B1522" w:rsidP="00081C05">
            <w:pPr>
              <w:pStyle w:val="NoSpacing"/>
              <w:rPr>
                <w:color w:val="080C0C"/>
                <w:lang w:val="it-IT"/>
              </w:rPr>
            </w:pPr>
            <w:r>
              <w:rPr>
                <w:color w:val="080C0C"/>
                <w:lang w:val="it-IT"/>
              </w:rPr>
              <w:t xml:space="preserve">        </w:t>
            </w:r>
            <w:r w:rsidR="00081C05">
              <w:rPr>
                <w:color w:val="080C0C"/>
                <w:lang w:val="it-IT"/>
              </w:rPr>
              <w:t xml:space="preserve">                </w:t>
            </w:r>
            <w:r>
              <w:rPr>
                <w:color w:val="080C0C"/>
                <w:lang w:val="it-IT"/>
              </w:rPr>
              <w:t xml:space="preserve">        </w:t>
            </w:r>
            <w:r w:rsidRPr="009E3109">
              <w:rPr>
                <w:rFonts w:ascii="Times New Roman" w:hAnsi="Times New Roman" w:cs="Times New Roman"/>
                <w:sz w:val="24"/>
                <w:szCs w:val="24"/>
                <w:lang w:val="it-IT"/>
              </w:rPr>
              <w:t xml:space="preserve">  </w:t>
            </w:r>
            <w:r>
              <w:rPr>
                <w:rFonts w:ascii="Times New Roman" w:hAnsi="Times New Roman" w:cs="Times New Roman"/>
                <w:noProof/>
                <w:sz w:val="24"/>
                <w:szCs w:val="24"/>
              </w:rPr>
              <mc:AlternateContent>
                <mc:Choice Requires="wps">
                  <w:drawing>
                    <wp:anchor distT="0" distB="0" distL="114300" distR="114300" simplePos="0" relativeHeight="251744256" behindDoc="0" locked="0" layoutInCell="1" allowOverlap="1" wp14:anchorId="5C2831E6" wp14:editId="1BDA33B0">
                      <wp:simplePos x="0" y="0"/>
                      <wp:positionH relativeFrom="column">
                        <wp:posOffset>6380480</wp:posOffset>
                      </wp:positionH>
                      <wp:positionV relativeFrom="paragraph">
                        <wp:posOffset>8806815</wp:posOffset>
                      </wp:positionV>
                      <wp:extent cx="433705" cy="382270"/>
                      <wp:effectExtent l="0" t="0" r="4445" b="17780"/>
                      <wp:wrapNone/>
                      <wp:docPr id="1188951187"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705" cy="382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F339A" w14:textId="77777777" w:rsidR="008B1522" w:rsidRDefault="008B1522" w:rsidP="008B1522">
                                  <w:pPr>
                                    <w:spacing w:line="248" w:lineRule="exact"/>
                                    <w:rPr>
                                      <w:sz w:val="20"/>
                                    </w:rPr>
                                  </w:pPr>
                                  <w:r>
                                    <w:rPr>
                                      <w:color w:val="231F20"/>
                                      <w:sz w:val="20"/>
                                    </w:rPr>
                                    <w:t>2</w:t>
                                  </w:r>
                                  <w:r>
                                    <w:rPr>
                                      <w:color w:val="231F20"/>
                                      <w:spacing w:val="27"/>
                                      <w:sz w:val="20"/>
                                    </w:rPr>
                                    <w:t xml:space="preserve"> </w:t>
                                  </w:r>
                                  <w:r>
                                    <w:rPr>
                                      <w:color w:val="231F20"/>
                                      <w:sz w:val="20"/>
                                    </w:rPr>
                                    <w:t>7</w:t>
                                  </w:r>
                                  <w:r>
                                    <w:rPr>
                                      <w:color w:val="231F20"/>
                                      <w:spacing w:val="11"/>
                                      <w:sz w:val="20"/>
                                    </w:rPr>
                                    <w:t xml:space="preserve"> </w:t>
                                  </w:r>
                                  <w:r>
                                    <w:rPr>
                                      <w:color w:val="231F20"/>
                                      <w:sz w:val="20"/>
                                    </w:rPr>
                                    <w:t>5</w:t>
                                  </w:r>
                                  <w:r>
                                    <w:rPr>
                                      <w:color w:val="231F20"/>
                                      <w:spacing w:val="28"/>
                                      <w:sz w:val="20"/>
                                    </w:rPr>
                                    <w:t xml:space="preserve"> </w:t>
                                  </w:r>
                                  <w:r>
                                    <w:rPr>
                                      <w:color w:val="231F20"/>
                                      <w:sz w:val="20"/>
                                    </w:rPr>
                                    <w:t>2</w:t>
                                  </w:r>
                                </w:p>
                                <w:p w14:paraId="1B3B55C4" w14:textId="77777777" w:rsidR="008B1522" w:rsidRDefault="008B1522" w:rsidP="008B1522">
                                  <w:pPr>
                                    <w:spacing w:before="65"/>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2831E6" id="Text Box 86" o:spid="_x0000_s1092" type="#_x0000_t202" style="position:absolute;margin-left:502.4pt;margin-top:693.45pt;width:34.15pt;height:30.1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" filled="f" stroked="f">
                      <v:textbox inset="0,0,0,0">
                        <w:txbxContent>
                          <w:p w14:paraId="0D0F339A" w14:textId="77777777" w:rsidR="008B1522" w:rsidRDefault="008B1522" w:rsidP="008B1522">
                            <w:pPr>
                              <w:spacing w:line="248" w:lineRule="exact"/>
                              <w:rPr>
                                <w:sz w:val="20"/>
                              </w:rPr>
                            </w:pPr>
                            <w:r>
                              <w:rPr>
                                <w:color w:val="231F20"/>
                                <w:sz w:val="20"/>
                              </w:rPr>
                              <w:t>2</w:t>
                            </w:r>
                            <w:r>
                              <w:rPr>
                                <w:color w:val="231F20"/>
                                <w:spacing w:val="27"/>
                                <w:sz w:val="20"/>
                              </w:rPr>
                              <w:t xml:space="preserve"> </w:t>
                            </w:r>
                            <w:r>
                              <w:rPr>
                                <w:color w:val="231F20"/>
                                <w:sz w:val="20"/>
                              </w:rPr>
                              <w:t>7</w:t>
                            </w:r>
                            <w:r>
                              <w:rPr>
                                <w:color w:val="231F20"/>
                                <w:spacing w:val="11"/>
                                <w:sz w:val="20"/>
                              </w:rPr>
                              <w:t xml:space="preserve"> </w:t>
                            </w:r>
                            <w:r>
                              <w:rPr>
                                <w:color w:val="231F20"/>
                                <w:sz w:val="20"/>
                              </w:rPr>
                              <w:t>5</w:t>
                            </w:r>
                            <w:r>
                              <w:rPr>
                                <w:color w:val="231F20"/>
                                <w:spacing w:val="28"/>
                                <w:sz w:val="20"/>
                              </w:rPr>
                              <w:t xml:space="preserve"> </w:t>
                            </w:r>
                            <w:r>
                              <w:rPr>
                                <w:color w:val="231F20"/>
                                <w:sz w:val="20"/>
                              </w:rPr>
                              <w:t>2</w:t>
                            </w:r>
                          </w:p>
                          <w:p w14:paraId="1B3B55C4" w14:textId="77777777" w:rsidR="008B1522" w:rsidRDefault="008B1522" w:rsidP="008B1522">
                            <w:pPr>
                              <w:spacing w:before="65"/>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txbxContent>
                      </v:textbox>
                    </v:shape>
                  </w:pict>
                </mc:Fallback>
              </mc:AlternateContent>
            </w:r>
            <w:r>
              <w:rPr>
                <w:rFonts w:ascii="Times New Roman" w:hAnsi="Times New Roman" w:cs="Times New Roman"/>
                <w:noProof/>
                <w:sz w:val="24"/>
                <w:szCs w:val="24"/>
              </w:rPr>
              <mc:AlternateContent>
                <mc:Choice Requires="wpg">
                  <w:drawing>
                    <wp:anchor distT="0" distB="0" distL="114300" distR="114300" simplePos="0" relativeHeight="251742208" behindDoc="0" locked="0" layoutInCell="1" allowOverlap="1" wp14:anchorId="2B77D9D9" wp14:editId="7B94D981">
                      <wp:simplePos x="0" y="0"/>
                      <wp:positionH relativeFrom="page">
                        <wp:posOffset>5224780</wp:posOffset>
                      </wp:positionH>
                      <wp:positionV relativeFrom="paragraph">
                        <wp:posOffset>8590915</wp:posOffset>
                      </wp:positionV>
                      <wp:extent cx="1625600" cy="1460500"/>
                      <wp:effectExtent l="0" t="0" r="0" b="6350"/>
                      <wp:wrapNone/>
                      <wp:docPr id="1512317289" name="Group 85"/>
                      <wp:cNvGraphicFramePr/>
                      <a:graphic xmlns:a="http://schemas.openxmlformats.org/drawingml/2006/main">
                        <a:graphicData uri="http://schemas.microsoft.com/office/word/2010/wordprocessingGroup">
                          <wpg:wgp>
                            <wpg:cNvGrpSpPr/>
                            <wpg:grpSpPr bwMode="auto">
                              <a:xfrm>
                                <a:off x="0" y="0"/>
                                <a:ext cx="1625600" cy="1460500"/>
                                <a:chOff x="0" y="-1"/>
                                <a:chExt cx="2560" cy="2300"/>
                              </a:xfrm>
                            </wpg:grpSpPr>
                            <pic:pic xmlns:pic="http://schemas.openxmlformats.org/drawingml/2006/picture">
                              <pic:nvPicPr>
                                <pic:cNvPr id="149038366" name="Picture 14903836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1"/>
                                  <a:ext cx="2560" cy="2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37786726" name="Text Box 2407"/>
                              <wps:cNvSpPr txBox="1">
                                <a:spLocks noChangeArrowheads="1"/>
                              </wps:cNvSpPr>
                              <wps:spPr bwMode="auto">
                                <a:xfrm>
                                  <a:off x="1820" y="339"/>
                                  <a:ext cx="683" cy="6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ED231D" w14:textId="77777777" w:rsidR="008B1522" w:rsidRDefault="008B1522" w:rsidP="008B1522">
                                    <w:pPr>
                                      <w:spacing w:line="248" w:lineRule="exact"/>
                                      <w:rPr>
                                        <w:sz w:val="20"/>
                                      </w:rPr>
                                    </w:pPr>
                                    <w:r>
                                      <w:rPr>
                                        <w:color w:val="231F20"/>
                                        <w:sz w:val="20"/>
                                      </w:rPr>
                                      <w:t>2</w:t>
                                    </w:r>
                                    <w:r>
                                      <w:rPr>
                                        <w:color w:val="231F20"/>
                                        <w:spacing w:val="27"/>
                                        <w:sz w:val="20"/>
                                      </w:rPr>
                                      <w:t xml:space="preserve"> </w:t>
                                    </w:r>
                                    <w:r>
                                      <w:rPr>
                                        <w:color w:val="231F20"/>
                                        <w:sz w:val="20"/>
                                      </w:rPr>
                                      <w:t>7</w:t>
                                    </w:r>
                                    <w:r>
                                      <w:rPr>
                                        <w:color w:val="231F20"/>
                                        <w:spacing w:val="11"/>
                                        <w:sz w:val="20"/>
                                      </w:rPr>
                                      <w:t xml:space="preserve"> </w:t>
                                    </w:r>
                                    <w:r>
                                      <w:rPr>
                                        <w:color w:val="231F20"/>
                                        <w:sz w:val="20"/>
                                      </w:rPr>
                                      <w:t>5</w:t>
                                    </w:r>
                                    <w:r>
                                      <w:rPr>
                                        <w:color w:val="231F20"/>
                                        <w:spacing w:val="28"/>
                                        <w:sz w:val="20"/>
                                      </w:rPr>
                                      <w:t xml:space="preserve"> </w:t>
                                    </w:r>
                                    <w:r>
                                      <w:rPr>
                                        <w:color w:val="231F20"/>
                                        <w:sz w:val="20"/>
                                      </w:rPr>
                                      <w:t>2</w:t>
                                    </w:r>
                                  </w:p>
                                  <w:p w14:paraId="3768DBBD" w14:textId="77777777" w:rsidR="008B1522" w:rsidRDefault="008B1522" w:rsidP="008B1522">
                                    <w:pPr>
                                      <w:spacing w:before="65"/>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txbxContent>
                              </wps:txbx>
                              <wps:bodyPr rot="0" vert="horz" wrap="square" lIns="0" tIns="0" rIns="0" bIns="0" anchor="t" anchorCtr="0" upright="1">
                                <a:noAutofit/>
                              </wps:bodyPr>
                            </wps:wsp>
                            <wps:wsp>
                              <wps:cNvPr id="1632544387" name="Text Box 2408"/>
                              <wps:cNvSpPr txBox="1">
                                <a:spLocks noChangeArrowheads="1"/>
                              </wps:cNvSpPr>
                              <wps:spPr bwMode="auto">
                                <a:xfrm>
                                  <a:off x="390" y="1009"/>
                                  <a:ext cx="1081"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C2B115" w14:textId="77777777" w:rsidR="008B1522" w:rsidRDefault="008B1522" w:rsidP="008B1522">
                                    <w:pPr>
                                      <w:tabs>
                                        <w:tab w:val="left" w:pos="676"/>
                                      </w:tabs>
                                      <w:spacing w:line="248" w:lineRule="exact"/>
                                      <w:rPr>
                                        <w:sz w:val="20"/>
                                      </w:rPr>
                                    </w:pPr>
                                    <w:r>
                                      <w:rPr>
                                        <w:color w:val="231F20"/>
                                        <w:sz w:val="20"/>
                                      </w:rPr>
                                      <w:t>8045</w:t>
                                    </w:r>
                                    <w:r>
                                      <w:rPr>
                                        <w:color w:val="231F20"/>
                                        <w:sz w:val="20"/>
                                      </w:rPr>
                                      <w:tab/>
                                    </w:r>
                                    <w:r>
                                      <w:rPr>
                                        <w:color w:val="231F20"/>
                                        <w:w w:val="90"/>
                                        <w:sz w:val="20"/>
                                      </w:rPr>
                                      <w:t>1955</w:t>
                                    </w:r>
                                  </w:p>
                                </w:txbxContent>
                              </wps:txbx>
                              <wps:bodyPr rot="0" vert="horz" wrap="square" lIns="0" tIns="0" rIns="0" bIns="0" anchor="t" anchorCtr="0" upright="1">
                                <a:noAutofit/>
                              </wps:bodyPr>
                            </wps:wsp>
                            <wps:wsp>
                              <wps:cNvPr id="1334376400" name="Text Box 2409"/>
                              <wps:cNvSpPr txBox="1">
                                <a:spLocks noChangeArrowheads="1"/>
                              </wps:cNvSpPr>
                              <wps:spPr bwMode="auto">
                                <a:xfrm>
                                  <a:off x="1820" y="1614"/>
                                  <a:ext cx="683" cy="6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106125" w14:textId="77777777" w:rsidR="008B1522" w:rsidRDefault="008B1522" w:rsidP="008B1522">
                                    <w:pPr>
                                      <w:spacing w:line="248" w:lineRule="exact"/>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p w14:paraId="636BC592" w14:textId="77777777" w:rsidR="008B1522" w:rsidRDefault="008B1522" w:rsidP="008B1522">
                                    <w:pPr>
                                      <w:spacing w:before="65"/>
                                      <w:rPr>
                                        <w:sz w:val="20"/>
                                      </w:rPr>
                                    </w:pPr>
                                    <w:r>
                                      <w:rPr>
                                        <w:color w:val="231F20"/>
                                        <w:sz w:val="20"/>
                                      </w:rPr>
                                      <w:t>1</w:t>
                                    </w:r>
                                    <w:r>
                                      <w:rPr>
                                        <w:color w:val="231F20"/>
                                        <w:spacing w:val="27"/>
                                        <w:sz w:val="20"/>
                                      </w:rPr>
                                      <w:t xml:space="preserve"> </w:t>
                                    </w:r>
                                    <w:r>
                                      <w:rPr>
                                        <w:color w:val="231F20"/>
                                        <w:sz w:val="20"/>
                                      </w:rPr>
                                      <w:t>9</w:t>
                                    </w:r>
                                    <w:r>
                                      <w:rPr>
                                        <w:color w:val="231F20"/>
                                        <w:spacing w:val="11"/>
                                        <w:sz w:val="20"/>
                                      </w:rPr>
                                      <w:t xml:space="preserve"> </w:t>
                                    </w:r>
                                    <w:r>
                                      <w:rPr>
                                        <w:color w:val="231F20"/>
                                        <w:sz w:val="20"/>
                                      </w:rPr>
                                      <w:t>5</w:t>
                                    </w:r>
                                    <w:r>
                                      <w:rPr>
                                        <w:color w:val="231F20"/>
                                        <w:spacing w:val="28"/>
                                        <w:sz w:val="20"/>
                                      </w:rPr>
                                      <w:t xml:space="preserve"> </w:t>
                                    </w:r>
                                    <w:r>
                                      <w:rPr>
                                        <w:color w:val="231F20"/>
                                        <w:sz w:val="20"/>
                                      </w:rPr>
                                      <w:t>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77D9D9" id="Group 85" o:spid="_x0000_s1093" style="position:absolute;margin-left:411.4pt;margin-top:676.45pt;width:128pt;height:115pt;z-index:251742208;mso-position-horizontal-relative:page;mso-position-vertical-relative:text" coordorigin=",-1" coordsize="2560,23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">
                      <v:shape id="Picture 149038366" o:spid="_x0000_s1094" type="#_x0000_t75" style="position:absolute;top:-1;width:2560;height:23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">
                        <v:imagedata r:id="rId49" o:title=""/>
                      </v:shape>
                      <v:shape id="Text Box 2407" o:spid="_x0000_s1095" type="#_x0000_t202" style="position:absolute;left:1820;top:339;width:683;height: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" filled="f" stroked="f">
                        <v:textbox inset="0,0,0,0">
                          <w:txbxContent>
                            <w:p w14:paraId="2FED231D" w14:textId="77777777" w:rsidR="008B1522" w:rsidRDefault="008B1522" w:rsidP="008B1522">
                              <w:pPr>
                                <w:spacing w:line="248" w:lineRule="exact"/>
                                <w:rPr>
                                  <w:sz w:val="20"/>
                                </w:rPr>
                              </w:pPr>
                              <w:r>
                                <w:rPr>
                                  <w:color w:val="231F20"/>
                                  <w:sz w:val="20"/>
                                </w:rPr>
                                <w:t>2</w:t>
                              </w:r>
                              <w:r>
                                <w:rPr>
                                  <w:color w:val="231F20"/>
                                  <w:spacing w:val="27"/>
                                  <w:sz w:val="20"/>
                                </w:rPr>
                                <w:t xml:space="preserve"> </w:t>
                              </w:r>
                              <w:r>
                                <w:rPr>
                                  <w:color w:val="231F20"/>
                                  <w:sz w:val="20"/>
                                </w:rPr>
                                <w:t>7</w:t>
                              </w:r>
                              <w:r>
                                <w:rPr>
                                  <w:color w:val="231F20"/>
                                  <w:spacing w:val="11"/>
                                  <w:sz w:val="20"/>
                                </w:rPr>
                                <w:t xml:space="preserve"> </w:t>
                              </w:r>
                              <w:r>
                                <w:rPr>
                                  <w:color w:val="231F20"/>
                                  <w:sz w:val="20"/>
                                </w:rPr>
                                <w:t>5</w:t>
                              </w:r>
                              <w:r>
                                <w:rPr>
                                  <w:color w:val="231F20"/>
                                  <w:spacing w:val="28"/>
                                  <w:sz w:val="20"/>
                                </w:rPr>
                                <w:t xml:space="preserve"> </w:t>
                              </w:r>
                              <w:r>
                                <w:rPr>
                                  <w:color w:val="231F20"/>
                                  <w:sz w:val="20"/>
                                </w:rPr>
                                <w:t>2</w:t>
                              </w:r>
                            </w:p>
                            <w:p w14:paraId="3768DBBD" w14:textId="77777777" w:rsidR="008B1522" w:rsidRDefault="008B1522" w:rsidP="008B1522">
                              <w:pPr>
                                <w:spacing w:before="65"/>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txbxContent>
                        </v:textbox>
                      </v:shape>
                      <v:shape id="Text Box 2408" o:spid="_x0000_s1096" type="#_x0000_t202" style="position:absolute;left:390;top:1009;width:1081;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" filled="f" stroked="f">
                        <v:textbox inset="0,0,0,0">
                          <w:txbxContent>
                            <w:p w14:paraId="4CC2B115" w14:textId="77777777" w:rsidR="008B1522" w:rsidRDefault="008B1522" w:rsidP="008B1522">
                              <w:pPr>
                                <w:tabs>
                                  <w:tab w:val="left" w:pos="676"/>
                                </w:tabs>
                                <w:spacing w:line="248" w:lineRule="exact"/>
                                <w:rPr>
                                  <w:sz w:val="20"/>
                                </w:rPr>
                              </w:pPr>
                              <w:r>
                                <w:rPr>
                                  <w:color w:val="231F20"/>
                                  <w:sz w:val="20"/>
                                </w:rPr>
                                <w:t>8045</w:t>
                              </w:r>
                              <w:r>
                                <w:rPr>
                                  <w:color w:val="231F20"/>
                                  <w:sz w:val="20"/>
                                </w:rPr>
                                <w:tab/>
                              </w:r>
                              <w:r>
                                <w:rPr>
                                  <w:color w:val="231F20"/>
                                  <w:w w:val="90"/>
                                  <w:sz w:val="20"/>
                                </w:rPr>
                                <w:t>1955</w:t>
                              </w:r>
                            </w:p>
                          </w:txbxContent>
                        </v:textbox>
                      </v:shape>
                      <v:shape id="Text Box 2409" o:spid="_x0000_s1097" type="#_x0000_t202" style="position:absolute;left:1820;top:1614;width:683;height: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" filled="f" stroked="f">
                        <v:textbox inset="0,0,0,0">
                          <w:txbxContent>
                            <w:p w14:paraId="64106125" w14:textId="77777777" w:rsidR="008B1522" w:rsidRDefault="008B1522" w:rsidP="008B1522">
                              <w:pPr>
                                <w:spacing w:line="248" w:lineRule="exact"/>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p w14:paraId="636BC592" w14:textId="77777777" w:rsidR="008B1522" w:rsidRDefault="008B1522" w:rsidP="008B1522">
                              <w:pPr>
                                <w:spacing w:before="65"/>
                                <w:rPr>
                                  <w:sz w:val="20"/>
                                </w:rPr>
                              </w:pPr>
                              <w:r>
                                <w:rPr>
                                  <w:color w:val="231F20"/>
                                  <w:sz w:val="20"/>
                                </w:rPr>
                                <w:t>1</w:t>
                              </w:r>
                              <w:r>
                                <w:rPr>
                                  <w:color w:val="231F20"/>
                                  <w:spacing w:val="27"/>
                                  <w:sz w:val="20"/>
                                </w:rPr>
                                <w:t xml:space="preserve"> </w:t>
                              </w:r>
                              <w:r>
                                <w:rPr>
                                  <w:color w:val="231F20"/>
                                  <w:sz w:val="20"/>
                                </w:rPr>
                                <w:t>9</w:t>
                              </w:r>
                              <w:r>
                                <w:rPr>
                                  <w:color w:val="231F20"/>
                                  <w:spacing w:val="11"/>
                                  <w:sz w:val="20"/>
                                </w:rPr>
                                <w:t xml:space="preserve"> </w:t>
                              </w:r>
                              <w:r>
                                <w:rPr>
                                  <w:color w:val="231F20"/>
                                  <w:sz w:val="20"/>
                                </w:rPr>
                                <w:t>5</w:t>
                              </w:r>
                              <w:r>
                                <w:rPr>
                                  <w:color w:val="231F20"/>
                                  <w:spacing w:val="28"/>
                                  <w:sz w:val="20"/>
                                </w:rPr>
                                <w:t xml:space="preserve"> </w:t>
                              </w:r>
                              <w:r>
                                <w:rPr>
                                  <w:color w:val="231F20"/>
                                  <w:sz w:val="20"/>
                                </w:rPr>
                                <w:t>5</w:t>
                              </w:r>
                            </w:p>
                          </w:txbxContent>
                        </v:textbox>
                      </v:shape>
                      <w10:wrap anchorx="page"/>
                    </v:group>
                  </w:pict>
                </mc:Fallback>
              </mc:AlternateContent>
            </w:r>
            <w:r>
              <w:rPr>
                <w:rFonts w:ascii="Times New Roman" w:hAnsi="Times New Roman" w:cs="Times New Roman"/>
                <w:noProof/>
                <w:sz w:val="24"/>
                <w:szCs w:val="24"/>
              </w:rPr>
              <mc:AlternateContent>
                <mc:Choice Requires="wpg">
                  <w:drawing>
                    <wp:anchor distT="0" distB="0" distL="114300" distR="114300" simplePos="0" relativeHeight="251740160" behindDoc="0" locked="0" layoutInCell="1" allowOverlap="1" wp14:anchorId="4EEF750A" wp14:editId="66138B2C">
                      <wp:simplePos x="0" y="0"/>
                      <wp:positionH relativeFrom="page">
                        <wp:posOffset>5224780</wp:posOffset>
                      </wp:positionH>
                      <wp:positionV relativeFrom="paragraph">
                        <wp:posOffset>8590915</wp:posOffset>
                      </wp:positionV>
                      <wp:extent cx="1625600" cy="1460500"/>
                      <wp:effectExtent l="0" t="0" r="0" b="6350"/>
                      <wp:wrapNone/>
                      <wp:docPr id="1789877696" name="Group 84"/>
                      <wp:cNvGraphicFramePr/>
                      <a:graphic xmlns:a="http://schemas.openxmlformats.org/drawingml/2006/main">
                        <a:graphicData uri="http://schemas.microsoft.com/office/word/2010/wordprocessingGroup">
                          <wpg:wgp>
                            <wpg:cNvGrpSpPr/>
                            <wpg:grpSpPr bwMode="auto">
                              <a:xfrm>
                                <a:off x="0" y="0"/>
                                <a:ext cx="1625600" cy="1460500"/>
                                <a:chOff x="0" y="-1"/>
                                <a:chExt cx="2560" cy="2300"/>
                              </a:xfrm>
                            </wpg:grpSpPr>
                            <pic:pic xmlns:pic="http://schemas.openxmlformats.org/drawingml/2006/picture">
                              <pic:nvPicPr>
                                <pic:cNvPr id="641300292" name="Picture 64130029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1"/>
                                  <a:ext cx="2560" cy="2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72447391" name="Text Box 2407"/>
                              <wps:cNvSpPr txBox="1">
                                <a:spLocks noChangeArrowheads="1"/>
                              </wps:cNvSpPr>
                              <wps:spPr bwMode="auto">
                                <a:xfrm>
                                  <a:off x="1820" y="339"/>
                                  <a:ext cx="683" cy="6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69DC1F" w14:textId="77777777" w:rsidR="008B1522" w:rsidRDefault="008B1522" w:rsidP="008B1522">
                                    <w:pPr>
                                      <w:spacing w:line="248" w:lineRule="exact"/>
                                      <w:rPr>
                                        <w:sz w:val="20"/>
                                      </w:rPr>
                                    </w:pPr>
                                    <w:r>
                                      <w:rPr>
                                        <w:color w:val="231F20"/>
                                        <w:sz w:val="20"/>
                                      </w:rPr>
                                      <w:t>2</w:t>
                                    </w:r>
                                    <w:r>
                                      <w:rPr>
                                        <w:color w:val="231F20"/>
                                        <w:spacing w:val="27"/>
                                        <w:sz w:val="20"/>
                                      </w:rPr>
                                      <w:t xml:space="preserve"> </w:t>
                                    </w:r>
                                    <w:r>
                                      <w:rPr>
                                        <w:color w:val="231F20"/>
                                        <w:sz w:val="20"/>
                                      </w:rPr>
                                      <w:t>7</w:t>
                                    </w:r>
                                    <w:r>
                                      <w:rPr>
                                        <w:color w:val="231F20"/>
                                        <w:spacing w:val="11"/>
                                        <w:sz w:val="20"/>
                                      </w:rPr>
                                      <w:t xml:space="preserve"> </w:t>
                                    </w:r>
                                    <w:r>
                                      <w:rPr>
                                        <w:color w:val="231F20"/>
                                        <w:sz w:val="20"/>
                                      </w:rPr>
                                      <w:t>5</w:t>
                                    </w:r>
                                    <w:r>
                                      <w:rPr>
                                        <w:color w:val="231F20"/>
                                        <w:spacing w:val="28"/>
                                        <w:sz w:val="20"/>
                                      </w:rPr>
                                      <w:t xml:space="preserve"> </w:t>
                                    </w:r>
                                    <w:r>
                                      <w:rPr>
                                        <w:color w:val="231F20"/>
                                        <w:sz w:val="20"/>
                                      </w:rPr>
                                      <w:t>2</w:t>
                                    </w:r>
                                  </w:p>
                                  <w:p w14:paraId="1F2E62C9" w14:textId="77777777" w:rsidR="008B1522" w:rsidRDefault="008B1522" w:rsidP="008B1522">
                                    <w:pPr>
                                      <w:spacing w:before="65"/>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txbxContent>
                              </wps:txbx>
                              <wps:bodyPr rot="0" vert="horz" wrap="square" lIns="0" tIns="0" rIns="0" bIns="0" anchor="t" anchorCtr="0" upright="1">
                                <a:noAutofit/>
                              </wps:bodyPr>
                            </wps:wsp>
                            <wps:wsp>
                              <wps:cNvPr id="52755612" name="Text Box 2408"/>
                              <wps:cNvSpPr txBox="1">
                                <a:spLocks noChangeArrowheads="1"/>
                              </wps:cNvSpPr>
                              <wps:spPr bwMode="auto">
                                <a:xfrm>
                                  <a:off x="390" y="1009"/>
                                  <a:ext cx="1081"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08479" w14:textId="77777777" w:rsidR="008B1522" w:rsidRDefault="008B1522" w:rsidP="008B1522">
                                    <w:pPr>
                                      <w:tabs>
                                        <w:tab w:val="left" w:pos="676"/>
                                      </w:tabs>
                                      <w:spacing w:line="248" w:lineRule="exact"/>
                                      <w:rPr>
                                        <w:sz w:val="20"/>
                                      </w:rPr>
                                    </w:pPr>
                                    <w:r>
                                      <w:rPr>
                                        <w:color w:val="231F20"/>
                                        <w:sz w:val="20"/>
                                      </w:rPr>
                                      <w:t>8045</w:t>
                                    </w:r>
                                    <w:r>
                                      <w:rPr>
                                        <w:color w:val="231F20"/>
                                        <w:sz w:val="20"/>
                                      </w:rPr>
                                      <w:tab/>
                                    </w:r>
                                    <w:r>
                                      <w:rPr>
                                        <w:color w:val="231F20"/>
                                        <w:w w:val="90"/>
                                        <w:sz w:val="20"/>
                                      </w:rPr>
                                      <w:t>1955</w:t>
                                    </w:r>
                                  </w:p>
                                </w:txbxContent>
                              </wps:txbx>
                              <wps:bodyPr rot="0" vert="horz" wrap="square" lIns="0" tIns="0" rIns="0" bIns="0" anchor="t" anchorCtr="0" upright="1">
                                <a:noAutofit/>
                              </wps:bodyPr>
                            </wps:wsp>
                            <wps:wsp>
                              <wps:cNvPr id="1495328359" name="Text Box 2409"/>
                              <wps:cNvSpPr txBox="1">
                                <a:spLocks noChangeArrowheads="1"/>
                              </wps:cNvSpPr>
                              <wps:spPr bwMode="auto">
                                <a:xfrm>
                                  <a:off x="1820" y="1614"/>
                                  <a:ext cx="683" cy="6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36EC6D" w14:textId="77777777" w:rsidR="008B1522" w:rsidRDefault="008B1522" w:rsidP="008B1522">
                                    <w:pPr>
                                      <w:spacing w:line="248" w:lineRule="exact"/>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p w14:paraId="4618DC9A" w14:textId="77777777" w:rsidR="008B1522" w:rsidRDefault="008B1522" w:rsidP="008B1522">
                                    <w:pPr>
                                      <w:spacing w:before="65"/>
                                      <w:rPr>
                                        <w:sz w:val="20"/>
                                      </w:rPr>
                                    </w:pPr>
                                    <w:r>
                                      <w:rPr>
                                        <w:color w:val="231F20"/>
                                        <w:sz w:val="20"/>
                                      </w:rPr>
                                      <w:t>1</w:t>
                                    </w:r>
                                    <w:r>
                                      <w:rPr>
                                        <w:color w:val="231F20"/>
                                        <w:spacing w:val="27"/>
                                        <w:sz w:val="20"/>
                                      </w:rPr>
                                      <w:t xml:space="preserve"> </w:t>
                                    </w:r>
                                    <w:r>
                                      <w:rPr>
                                        <w:color w:val="231F20"/>
                                        <w:sz w:val="20"/>
                                      </w:rPr>
                                      <w:t>9</w:t>
                                    </w:r>
                                    <w:r>
                                      <w:rPr>
                                        <w:color w:val="231F20"/>
                                        <w:spacing w:val="11"/>
                                        <w:sz w:val="20"/>
                                      </w:rPr>
                                      <w:t xml:space="preserve"> </w:t>
                                    </w:r>
                                    <w:r>
                                      <w:rPr>
                                        <w:color w:val="231F20"/>
                                        <w:sz w:val="20"/>
                                      </w:rPr>
                                      <w:t>5</w:t>
                                    </w:r>
                                    <w:r>
                                      <w:rPr>
                                        <w:color w:val="231F20"/>
                                        <w:spacing w:val="28"/>
                                        <w:sz w:val="20"/>
                                      </w:rPr>
                                      <w:t xml:space="preserve"> </w:t>
                                    </w:r>
                                    <w:r>
                                      <w:rPr>
                                        <w:color w:val="231F20"/>
                                        <w:sz w:val="20"/>
                                      </w:rPr>
                                      <w:t>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EF750A" id="Group 84" o:spid="_x0000_s1098" style="position:absolute;margin-left:411.4pt;margin-top:676.45pt;width:128pt;height:115pt;z-index:251740160;mso-position-horizontal-relative:page;mso-position-vertical-relative:text" coordorigin=",-1" coordsize="2560,23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&#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">
                      <v:shape id="Picture 641300292" o:spid="_x0000_s1099" type="#_x0000_t75" style="position:absolute;top:-1;width:2560;height:23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">
                        <v:imagedata r:id="rId49" o:title=""/>
                      </v:shape>
                      <v:shape id="Text Box 2407" o:spid="_x0000_s1100" type="#_x0000_t202" style="position:absolute;left:1820;top:339;width:683;height: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" filled="f" stroked="f">
                        <v:textbox inset="0,0,0,0">
                          <w:txbxContent>
                            <w:p w14:paraId="5369DC1F" w14:textId="77777777" w:rsidR="008B1522" w:rsidRDefault="008B1522" w:rsidP="008B1522">
                              <w:pPr>
                                <w:spacing w:line="248" w:lineRule="exact"/>
                                <w:rPr>
                                  <w:sz w:val="20"/>
                                </w:rPr>
                              </w:pPr>
                              <w:r>
                                <w:rPr>
                                  <w:color w:val="231F20"/>
                                  <w:sz w:val="20"/>
                                </w:rPr>
                                <w:t>2</w:t>
                              </w:r>
                              <w:r>
                                <w:rPr>
                                  <w:color w:val="231F20"/>
                                  <w:spacing w:val="27"/>
                                  <w:sz w:val="20"/>
                                </w:rPr>
                                <w:t xml:space="preserve"> </w:t>
                              </w:r>
                              <w:r>
                                <w:rPr>
                                  <w:color w:val="231F20"/>
                                  <w:sz w:val="20"/>
                                </w:rPr>
                                <w:t>7</w:t>
                              </w:r>
                              <w:r>
                                <w:rPr>
                                  <w:color w:val="231F20"/>
                                  <w:spacing w:val="11"/>
                                  <w:sz w:val="20"/>
                                </w:rPr>
                                <w:t xml:space="preserve"> </w:t>
                              </w:r>
                              <w:r>
                                <w:rPr>
                                  <w:color w:val="231F20"/>
                                  <w:sz w:val="20"/>
                                </w:rPr>
                                <w:t>5</w:t>
                              </w:r>
                              <w:r>
                                <w:rPr>
                                  <w:color w:val="231F20"/>
                                  <w:spacing w:val="28"/>
                                  <w:sz w:val="20"/>
                                </w:rPr>
                                <w:t xml:space="preserve"> </w:t>
                              </w:r>
                              <w:r>
                                <w:rPr>
                                  <w:color w:val="231F20"/>
                                  <w:sz w:val="20"/>
                                </w:rPr>
                                <w:t>2</w:t>
                              </w:r>
                            </w:p>
                            <w:p w14:paraId="1F2E62C9" w14:textId="77777777" w:rsidR="008B1522" w:rsidRDefault="008B1522" w:rsidP="008B1522">
                              <w:pPr>
                                <w:spacing w:before="65"/>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txbxContent>
                        </v:textbox>
                      </v:shape>
                      <v:shape id="Text Box 2408" o:spid="_x0000_s1101" type="#_x0000_t202" style="position:absolute;left:390;top:1009;width:1081;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" filled="f" stroked="f">
                        <v:textbox inset="0,0,0,0">
                          <w:txbxContent>
                            <w:p w14:paraId="51908479" w14:textId="77777777" w:rsidR="008B1522" w:rsidRDefault="008B1522" w:rsidP="008B1522">
                              <w:pPr>
                                <w:tabs>
                                  <w:tab w:val="left" w:pos="676"/>
                                </w:tabs>
                                <w:spacing w:line="248" w:lineRule="exact"/>
                                <w:rPr>
                                  <w:sz w:val="20"/>
                                </w:rPr>
                              </w:pPr>
                              <w:r>
                                <w:rPr>
                                  <w:color w:val="231F20"/>
                                  <w:sz w:val="20"/>
                                </w:rPr>
                                <w:t>8045</w:t>
                              </w:r>
                              <w:r>
                                <w:rPr>
                                  <w:color w:val="231F20"/>
                                  <w:sz w:val="20"/>
                                </w:rPr>
                                <w:tab/>
                              </w:r>
                              <w:r>
                                <w:rPr>
                                  <w:color w:val="231F20"/>
                                  <w:w w:val="90"/>
                                  <w:sz w:val="20"/>
                                </w:rPr>
                                <w:t>1955</w:t>
                              </w:r>
                            </w:p>
                          </w:txbxContent>
                        </v:textbox>
                      </v:shape>
                      <v:shape id="Text Box 2409" o:spid="_x0000_s1102" type="#_x0000_t202" style="position:absolute;left:1820;top:1614;width:683;height: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" filled="f" stroked="f">
                        <v:textbox inset="0,0,0,0">
                          <w:txbxContent>
                            <w:p w14:paraId="3036EC6D" w14:textId="77777777" w:rsidR="008B1522" w:rsidRDefault="008B1522" w:rsidP="008B1522">
                              <w:pPr>
                                <w:spacing w:line="248" w:lineRule="exact"/>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p w14:paraId="4618DC9A" w14:textId="77777777" w:rsidR="008B1522" w:rsidRDefault="008B1522" w:rsidP="008B1522">
                              <w:pPr>
                                <w:spacing w:before="65"/>
                                <w:rPr>
                                  <w:sz w:val="20"/>
                                </w:rPr>
                              </w:pPr>
                              <w:r>
                                <w:rPr>
                                  <w:color w:val="231F20"/>
                                  <w:sz w:val="20"/>
                                </w:rPr>
                                <w:t>1</w:t>
                              </w:r>
                              <w:r>
                                <w:rPr>
                                  <w:color w:val="231F20"/>
                                  <w:spacing w:val="27"/>
                                  <w:sz w:val="20"/>
                                </w:rPr>
                                <w:t xml:space="preserve"> </w:t>
                              </w:r>
                              <w:r>
                                <w:rPr>
                                  <w:color w:val="231F20"/>
                                  <w:sz w:val="20"/>
                                </w:rPr>
                                <w:t>9</w:t>
                              </w:r>
                              <w:r>
                                <w:rPr>
                                  <w:color w:val="231F20"/>
                                  <w:spacing w:val="11"/>
                                  <w:sz w:val="20"/>
                                </w:rPr>
                                <w:t xml:space="preserve"> </w:t>
                              </w:r>
                              <w:r>
                                <w:rPr>
                                  <w:color w:val="231F20"/>
                                  <w:sz w:val="20"/>
                                </w:rPr>
                                <w:t>5</w:t>
                              </w:r>
                              <w:r>
                                <w:rPr>
                                  <w:color w:val="231F20"/>
                                  <w:spacing w:val="28"/>
                                  <w:sz w:val="20"/>
                                </w:rPr>
                                <w:t xml:space="preserve"> </w:t>
                              </w:r>
                              <w:r>
                                <w:rPr>
                                  <w:color w:val="231F20"/>
                                  <w:sz w:val="20"/>
                                </w:rPr>
                                <w:t>5</w:t>
                              </w:r>
                            </w:p>
                          </w:txbxContent>
                        </v:textbox>
                      </v:shape>
                      <w10:wrap anchorx="page"/>
                    </v:group>
                  </w:pict>
                </mc:Fallback>
              </mc:AlternateContent>
            </w:r>
            <w:r w:rsidR="009A4B62">
              <w:rPr>
                <w:rFonts w:ascii="Times New Roman" w:hAnsi="Times New Roman" w:cs="Times New Roman"/>
                <w:noProof/>
                <w:sz w:val="24"/>
                <w:szCs w:val="24"/>
              </w:rPr>
              <mc:AlternateContent>
                <mc:Choice Requires="wpg">
                  <w:drawing>
                    <wp:anchor distT="0" distB="0" distL="114300" distR="114300" simplePos="0" relativeHeight="251750400" behindDoc="0" locked="0" layoutInCell="1" allowOverlap="1" wp14:anchorId="4FC13DB0" wp14:editId="1C898B3A">
                      <wp:simplePos x="0" y="0"/>
                      <wp:positionH relativeFrom="page">
                        <wp:posOffset>5224780</wp:posOffset>
                      </wp:positionH>
                      <wp:positionV relativeFrom="paragraph">
                        <wp:posOffset>8590915</wp:posOffset>
                      </wp:positionV>
                      <wp:extent cx="1625600" cy="1460500"/>
                      <wp:effectExtent l="0" t="0" r="0" b="6350"/>
                      <wp:wrapNone/>
                      <wp:docPr id="2132567202" name="Group 89"/>
                      <wp:cNvGraphicFramePr/>
                      <a:graphic xmlns:a="http://schemas.openxmlformats.org/drawingml/2006/main">
                        <a:graphicData uri="http://schemas.microsoft.com/office/word/2010/wordprocessingGroup">
                          <wpg:wgp>
                            <wpg:cNvGrpSpPr/>
                            <wpg:grpSpPr bwMode="auto">
                              <a:xfrm>
                                <a:off x="0" y="0"/>
                                <a:ext cx="1625600" cy="1460500"/>
                                <a:chOff x="0" y="-1"/>
                                <a:chExt cx="2560" cy="2300"/>
                              </a:xfrm>
                            </wpg:grpSpPr>
                            <pic:pic xmlns:pic="http://schemas.openxmlformats.org/drawingml/2006/picture">
                              <pic:nvPicPr>
                                <pic:cNvPr id="799999411" name="Picture 79999941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1"/>
                                  <a:ext cx="2560" cy="2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8349945" name="Text Box 2407"/>
                              <wps:cNvSpPr txBox="1">
                                <a:spLocks noChangeArrowheads="1"/>
                              </wps:cNvSpPr>
                              <wps:spPr bwMode="auto">
                                <a:xfrm>
                                  <a:off x="1820" y="339"/>
                                  <a:ext cx="683" cy="6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687941" w14:textId="77777777" w:rsidR="009A4B62" w:rsidRDefault="009A4B62" w:rsidP="009A4B62">
                                    <w:pPr>
                                      <w:spacing w:line="248" w:lineRule="exact"/>
                                      <w:rPr>
                                        <w:sz w:val="20"/>
                                      </w:rPr>
                                    </w:pPr>
                                    <w:r>
                                      <w:rPr>
                                        <w:color w:val="231F20"/>
                                        <w:sz w:val="20"/>
                                      </w:rPr>
                                      <w:t>2</w:t>
                                    </w:r>
                                    <w:r>
                                      <w:rPr>
                                        <w:color w:val="231F20"/>
                                        <w:spacing w:val="27"/>
                                        <w:sz w:val="20"/>
                                      </w:rPr>
                                      <w:t xml:space="preserve"> </w:t>
                                    </w:r>
                                    <w:r>
                                      <w:rPr>
                                        <w:color w:val="231F20"/>
                                        <w:sz w:val="20"/>
                                      </w:rPr>
                                      <w:t>7</w:t>
                                    </w:r>
                                    <w:r>
                                      <w:rPr>
                                        <w:color w:val="231F20"/>
                                        <w:spacing w:val="11"/>
                                        <w:sz w:val="20"/>
                                      </w:rPr>
                                      <w:t xml:space="preserve"> </w:t>
                                    </w:r>
                                    <w:r>
                                      <w:rPr>
                                        <w:color w:val="231F20"/>
                                        <w:sz w:val="20"/>
                                      </w:rPr>
                                      <w:t>5</w:t>
                                    </w:r>
                                    <w:r>
                                      <w:rPr>
                                        <w:color w:val="231F20"/>
                                        <w:spacing w:val="28"/>
                                        <w:sz w:val="20"/>
                                      </w:rPr>
                                      <w:t xml:space="preserve"> </w:t>
                                    </w:r>
                                    <w:r>
                                      <w:rPr>
                                        <w:color w:val="231F20"/>
                                        <w:sz w:val="20"/>
                                      </w:rPr>
                                      <w:t>2</w:t>
                                    </w:r>
                                  </w:p>
                                  <w:p w14:paraId="1A00972B" w14:textId="77777777" w:rsidR="009A4B62" w:rsidRDefault="009A4B62" w:rsidP="009A4B62">
                                    <w:pPr>
                                      <w:spacing w:before="65"/>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txbxContent>
                              </wps:txbx>
                              <wps:bodyPr rot="0" vert="horz" wrap="square" lIns="0" tIns="0" rIns="0" bIns="0" anchor="t" anchorCtr="0" upright="1">
                                <a:noAutofit/>
                              </wps:bodyPr>
                            </wps:wsp>
                            <wps:wsp>
                              <wps:cNvPr id="1652501100" name="Text Box 2408"/>
                              <wps:cNvSpPr txBox="1">
                                <a:spLocks noChangeArrowheads="1"/>
                              </wps:cNvSpPr>
                              <wps:spPr bwMode="auto">
                                <a:xfrm>
                                  <a:off x="390" y="1009"/>
                                  <a:ext cx="1081"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D59E51" w14:textId="77777777" w:rsidR="009A4B62" w:rsidRDefault="009A4B62" w:rsidP="009A4B62">
                                    <w:pPr>
                                      <w:tabs>
                                        <w:tab w:val="left" w:pos="676"/>
                                      </w:tabs>
                                      <w:spacing w:line="248" w:lineRule="exact"/>
                                      <w:rPr>
                                        <w:sz w:val="20"/>
                                      </w:rPr>
                                    </w:pPr>
                                    <w:r>
                                      <w:rPr>
                                        <w:color w:val="231F20"/>
                                        <w:sz w:val="20"/>
                                      </w:rPr>
                                      <w:t>8045</w:t>
                                    </w:r>
                                    <w:r>
                                      <w:rPr>
                                        <w:color w:val="231F20"/>
                                        <w:sz w:val="20"/>
                                      </w:rPr>
                                      <w:tab/>
                                    </w:r>
                                    <w:r>
                                      <w:rPr>
                                        <w:color w:val="231F20"/>
                                        <w:w w:val="90"/>
                                        <w:sz w:val="20"/>
                                      </w:rPr>
                                      <w:t>1955</w:t>
                                    </w:r>
                                  </w:p>
                                </w:txbxContent>
                              </wps:txbx>
                              <wps:bodyPr rot="0" vert="horz" wrap="square" lIns="0" tIns="0" rIns="0" bIns="0" anchor="t" anchorCtr="0" upright="1">
                                <a:noAutofit/>
                              </wps:bodyPr>
                            </wps:wsp>
                            <wps:wsp>
                              <wps:cNvPr id="407104396" name="Text Box 2409"/>
                              <wps:cNvSpPr txBox="1">
                                <a:spLocks noChangeArrowheads="1"/>
                              </wps:cNvSpPr>
                              <wps:spPr bwMode="auto">
                                <a:xfrm>
                                  <a:off x="1820" y="1614"/>
                                  <a:ext cx="683" cy="6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A1F32A" w14:textId="77777777" w:rsidR="009A4B62" w:rsidRDefault="009A4B62" w:rsidP="009A4B62">
                                    <w:pPr>
                                      <w:spacing w:line="248" w:lineRule="exact"/>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p w14:paraId="32FA8C04" w14:textId="77777777" w:rsidR="009A4B62" w:rsidRDefault="009A4B62" w:rsidP="009A4B62">
                                    <w:pPr>
                                      <w:spacing w:before="65"/>
                                      <w:rPr>
                                        <w:sz w:val="20"/>
                                      </w:rPr>
                                    </w:pPr>
                                    <w:r>
                                      <w:rPr>
                                        <w:color w:val="231F20"/>
                                        <w:sz w:val="20"/>
                                      </w:rPr>
                                      <w:t>1</w:t>
                                    </w:r>
                                    <w:r>
                                      <w:rPr>
                                        <w:color w:val="231F20"/>
                                        <w:spacing w:val="27"/>
                                        <w:sz w:val="20"/>
                                      </w:rPr>
                                      <w:t xml:space="preserve"> </w:t>
                                    </w:r>
                                    <w:r>
                                      <w:rPr>
                                        <w:color w:val="231F20"/>
                                        <w:sz w:val="20"/>
                                      </w:rPr>
                                      <w:t>9</w:t>
                                    </w:r>
                                    <w:r>
                                      <w:rPr>
                                        <w:color w:val="231F20"/>
                                        <w:spacing w:val="11"/>
                                        <w:sz w:val="20"/>
                                      </w:rPr>
                                      <w:t xml:space="preserve"> </w:t>
                                    </w:r>
                                    <w:r>
                                      <w:rPr>
                                        <w:color w:val="231F20"/>
                                        <w:sz w:val="20"/>
                                      </w:rPr>
                                      <w:t>5</w:t>
                                    </w:r>
                                    <w:r>
                                      <w:rPr>
                                        <w:color w:val="231F20"/>
                                        <w:spacing w:val="28"/>
                                        <w:sz w:val="20"/>
                                      </w:rPr>
                                      <w:t xml:space="preserve"> </w:t>
                                    </w:r>
                                    <w:r>
                                      <w:rPr>
                                        <w:color w:val="231F20"/>
                                        <w:sz w:val="20"/>
                                      </w:rPr>
                                      <w:t>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C13DB0" id="Group 89" o:spid="_x0000_s1103" style="position:absolute;margin-left:411.4pt;margin-top:676.45pt;width:128pt;height:115pt;z-index:251750400;mso-position-horizontal-relative:page;mso-position-vertical-relative:text" coordorigin=",-1" coordsize="2560,23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">
                      <v:shape id="Picture 799999411" o:spid="_x0000_s1104" type="#_x0000_t75" style="position:absolute;top:-1;width:2560;height:23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">
                        <v:imagedata r:id="rId49" o:title=""/>
                      </v:shape>
                      <v:shape id="Text Box 2407" o:spid="_x0000_s1105" type="#_x0000_t202" style="position:absolute;left:1820;top:339;width:683;height: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" filled="f" stroked="f">
                        <v:textbox inset="0,0,0,0">
                          <w:txbxContent>
                            <w:p w14:paraId="43687941" w14:textId="77777777" w:rsidR="009A4B62" w:rsidRDefault="009A4B62" w:rsidP="009A4B62">
                              <w:pPr>
                                <w:spacing w:line="248" w:lineRule="exact"/>
                                <w:rPr>
                                  <w:sz w:val="20"/>
                                </w:rPr>
                              </w:pPr>
                              <w:r>
                                <w:rPr>
                                  <w:color w:val="231F20"/>
                                  <w:sz w:val="20"/>
                                </w:rPr>
                                <w:t>2</w:t>
                              </w:r>
                              <w:r>
                                <w:rPr>
                                  <w:color w:val="231F20"/>
                                  <w:spacing w:val="27"/>
                                  <w:sz w:val="20"/>
                                </w:rPr>
                                <w:t xml:space="preserve"> </w:t>
                              </w:r>
                              <w:r>
                                <w:rPr>
                                  <w:color w:val="231F20"/>
                                  <w:sz w:val="20"/>
                                </w:rPr>
                                <w:t>7</w:t>
                              </w:r>
                              <w:r>
                                <w:rPr>
                                  <w:color w:val="231F20"/>
                                  <w:spacing w:val="11"/>
                                  <w:sz w:val="20"/>
                                </w:rPr>
                                <w:t xml:space="preserve"> </w:t>
                              </w:r>
                              <w:r>
                                <w:rPr>
                                  <w:color w:val="231F20"/>
                                  <w:sz w:val="20"/>
                                </w:rPr>
                                <w:t>5</w:t>
                              </w:r>
                              <w:r>
                                <w:rPr>
                                  <w:color w:val="231F20"/>
                                  <w:spacing w:val="28"/>
                                  <w:sz w:val="20"/>
                                </w:rPr>
                                <w:t xml:space="preserve"> </w:t>
                              </w:r>
                              <w:r>
                                <w:rPr>
                                  <w:color w:val="231F20"/>
                                  <w:sz w:val="20"/>
                                </w:rPr>
                                <w:t>2</w:t>
                              </w:r>
                            </w:p>
                            <w:p w14:paraId="1A00972B" w14:textId="77777777" w:rsidR="009A4B62" w:rsidRDefault="009A4B62" w:rsidP="009A4B62">
                              <w:pPr>
                                <w:spacing w:before="65"/>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txbxContent>
                        </v:textbox>
                      </v:shape>
                      <v:shape id="Text Box 2408" o:spid="_x0000_s1106" type="#_x0000_t202" style="position:absolute;left:390;top:1009;width:1081;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" filled="f" stroked="f">
                        <v:textbox inset="0,0,0,0">
                          <w:txbxContent>
                            <w:p w14:paraId="4FD59E51" w14:textId="77777777" w:rsidR="009A4B62" w:rsidRDefault="009A4B62" w:rsidP="009A4B62">
                              <w:pPr>
                                <w:tabs>
                                  <w:tab w:val="left" w:pos="676"/>
                                </w:tabs>
                                <w:spacing w:line="248" w:lineRule="exact"/>
                                <w:rPr>
                                  <w:sz w:val="20"/>
                                </w:rPr>
                              </w:pPr>
                              <w:r>
                                <w:rPr>
                                  <w:color w:val="231F20"/>
                                  <w:sz w:val="20"/>
                                </w:rPr>
                                <w:t>8045</w:t>
                              </w:r>
                              <w:r>
                                <w:rPr>
                                  <w:color w:val="231F20"/>
                                  <w:sz w:val="20"/>
                                </w:rPr>
                                <w:tab/>
                              </w:r>
                              <w:r>
                                <w:rPr>
                                  <w:color w:val="231F20"/>
                                  <w:w w:val="90"/>
                                  <w:sz w:val="20"/>
                                </w:rPr>
                                <w:t>1955</w:t>
                              </w:r>
                            </w:p>
                          </w:txbxContent>
                        </v:textbox>
                      </v:shape>
                      <v:shape id="Text Box 2409" o:spid="_x0000_s1107" type="#_x0000_t202" style="position:absolute;left:1820;top:1614;width:683;height: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" filled="f" stroked="f">
                        <v:textbox inset="0,0,0,0">
                          <w:txbxContent>
                            <w:p w14:paraId="6FA1F32A" w14:textId="77777777" w:rsidR="009A4B62" w:rsidRDefault="009A4B62" w:rsidP="009A4B62">
                              <w:pPr>
                                <w:spacing w:line="248" w:lineRule="exact"/>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p w14:paraId="32FA8C04" w14:textId="77777777" w:rsidR="009A4B62" w:rsidRDefault="009A4B62" w:rsidP="009A4B62">
                              <w:pPr>
                                <w:spacing w:before="65"/>
                                <w:rPr>
                                  <w:sz w:val="20"/>
                                </w:rPr>
                              </w:pPr>
                              <w:r>
                                <w:rPr>
                                  <w:color w:val="231F20"/>
                                  <w:sz w:val="20"/>
                                </w:rPr>
                                <w:t>1</w:t>
                              </w:r>
                              <w:r>
                                <w:rPr>
                                  <w:color w:val="231F20"/>
                                  <w:spacing w:val="27"/>
                                  <w:sz w:val="20"/>
                                </w:rPr>
                                <w:t xml:space="preserve"> </w:t>
                              </w:r>
                              <w:r>
                                <w:rPr>
                                  <w:color w:val="231F20"/>
                                  <w:sz w:val="20"/>
                                </w:rPr>
                                <w:t>9</w:t>
                              </w:r>
                              <w:r>
                                <w:rPr>
                                  <w:color w:val="231F20"/>
                                  <w:spacing w:val="11"/>
                                  <w:sz w:val="20"/>
                                </w:rPr>
                                <w:t xml:space="preserve"> </w:t>
                              </w:r>
                              <w:r>
                                <w:rPr>
                                  <w:color w:val="231F20"/>
                                  <w:sz w:val="20"/>
                                </w:rPr>
                                <w:t>5</w:t>
                              </w:r>
                              <w:r>
                                <w:rPr>
                                  <w:color w:val="231F20"/>
                                  <w:spacing w:val="28"/>
                                  <w:sz w:val="20"/>
                                </w:rPr>
                                <w:t xml:space="preserve"> </w:t>
                              </w:r>
                              <w:r>
                                <w:rPr>
                                  <w:color w:val="231F20"/>
                                  <w:sz w:val="20"/>
                                </w:rPr>
                                <w:t>5</w:t>
                              </w:r>
                            </w:p>
                          </w:txbxContent>
                        </v:textbox>
                      </v:shape>
                      <w10:wrap anchorx="page"/>
                    </v:group>
                  </w:pict>
                </mc:Fallback>
              </mc:AlternateContent>
            </w:r>
            <w:r w:rsidR="009A4B62">
              <w:rPr>
                <w:rFonts w:ascii="Times New Roman" w:hAnsi="Times New Roman" w:cs="Times New Roman"/>
                <w:noProof/>
                <w:sz w:val="24"/>
                <w:szCs w:val="24"/>
              </w:rPr>
              <mc:AlternateContent>
                <mc:Choice Requires="wpg">
                  <w:drawing>
                    <wp:anchor distT="0" distB="0" distL="114300" distR="114300" simplePos="0" relativeHeight="251748352" behindDoc="0" locked="0" layoutInCell="1" allowOverlap="1" wp14:anchorId="470FA24B" wp14:editId="62DCD800">
                      <wp:simplePos x="0" y="0"/>
                      <wp:positionH relativeFrom="page">
                        <wp:posOffset>5224780</wp:posOffset>
                      </wp:positionH>
                      <wp:positionV relativeFrom="paragraph">
                        <wp:posOffset>8590915</wp:posOffset>
                      </wp:positionV>
                      <wp:extent cx="1625600" cy="1460500"/>
                      <wp:effectExtent l="0" t="0" r="0" b="6350"/>
                      <wp:wrapNone/>
                      <wp:docPr id="564507864" name="Group 88"/>
                      <wp:cNvGraphicFramePr/>
                      <a:graphic xmlns:a="http://schemas.openxmlformats.org/drawingml/2006/main">
                        <a:graphicData uri="http://schemas.microsoft.com/office/word/2010/wordprocessingGroup">
                          <wpg:wgp>
                            <wpg:cNvGrpSpPr/>
                            <wpg:grpSpPr bwMode="auto">
                              <a:xfrm>
                                <a:off x="0" y="0"/>
                                <a:ext cx="1625600" cy="1460500"/>
                                <a:chOff x="0" y="-1"/>
                                <a:chExt cx="2560" cy="2300"/>
                              </a:xfrm>
                            </wpg:grpSpPr>
                            <pic:pic xmlns:pic="http://schemas.openxmlformats.org/drawingml/2006/picture">
                              <pic:nvPicPr>
                                <pic:cNvPr id="659645706" name="Picture 65964570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1"/>
                                  <a:ext cx="2560" cy="2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57244121" name="Text Box 2407"/>
                              <wps:cNvSpPr txBox="1">
                                <a:spLocks noChangeArrowheads="1"/>
                              </wps:cNvSpPr>
                              <wps:spPr bwMode="auto">
                                <a:xfrm>
                                  <a:off x="1820" y="339"/>
                                  <a:ext cx="683" cy="6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1FBE0" w14:textId="77777777" w:rsidR="009A4B62" w:rsidRDefault="009A4B62" w:rsidP="009A4B62">
                                    <w:pPr>
                                      <w:spacing w:line="248" w:lineRule="exact"/>
                                      <w:rPr>
                                        <w:sz w:val="20"/>
                                      </w:rPr>
                                    </w:pPr>
                                    <w:r>
                                      <w:rPr>
                                        <w:color w:val="231F20"/>
                                        <w:sz w:val="20"/>
                                      </w:rPr>
                                      <w:t>2</w:t>
                                    </w:r>
                                    <w:r>
                                      <w:rPr>
                                        <w:color w:val="231F20"/>
                                        <w:spacing w:val="27"/>
                                        <w:sz w:val="20"/>
                                      </w:rPr>
                                      <w:t xml:space="preserve"> </w:t>
                                    </w:r>
                                    <w:r>
                                      <w:rPr>
                                        <w:color w:val="231F20"/>
                                        <w:sz w:val="20"/>
                                      </w:rPr>
                                      <w:t>7</w:t>
                                    </w:r>
                                    <w:r>
                                      <w:rPr>
                                        <w:color w:val="231F20"/>
                                        <w:spacing w:val="11"/>
                                        <w:sz w:val="20"/>
                                      </w:rPr>
                                      <w:t xml:space="preserve"> </w:t>
                                    </w:r>
                                    <w:r>
                                      <w:rPr>
                                        <w:color w:val="231F20"/>
                                        <w:sz w:val="20"/>
                                      </w:rPr>
                                      <w:t>5</w:t>
                                    </w:r>
                                    <w:r>
                                      <w:rPr>
                                        <w:color w:val="231F20"/>
                                        <w:spacing w:val="28"/>
                                        <w:sz w:val="20"/>
                                      </w:rPr>
                                      <w:t xml:space="preserve"> </w:t>
                                    </w:r>
                                    <w:r>
                                      <w:rPr>
                                        <w:color w:val="231F20"/>
                                        <w:sz w:val="20"/>
                                      </w:rPr>
                                      <w:t>2</w:t>
                                    </w:r>
                                  </w:p>
                                  <w:p w14:paraId="3BB8980B" w14:textId="77777777" w:rsidR="009A4B62" w:rsidRDefault="009A4B62" w:rsidP="009A4B62">
                                    <w:pPr>
                                      <w:spacing w:before="65"/>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txbxContent>
                              </wps:txbx>
                              <wps:bodyPr rot="0" vert="horz" wrap="square" lIns="0" tIns="0" rIns="0" bIns="0" anchor="t" anchorCtr="0" upright="1">
                                <a:noAutofit/>
                              </wps:bodyPr>
                            </wps:wsp>
                            <wps:wsp>
                              <wps:cNvPr id="853417288" name="Text Box 2408"/>
                              <wps:cNvSpPr txBox="1">
                                <a:spLocks noChangeArrowheads="1"/>
                              </wps:cNvSpPr>
                              <wps:spPr bwMode="auto">
                                <a:xfrm>
                                  <a:off x="390" y="1009"/>
                                  <a:ext cx="1081"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F3E3B" w14:textId="77777777" w:rsidR="009A4B62" w:rsidRDefault="009A4B62" w:rsidP="009A4B62">
                                    <w:pPr>
                                      <w:tabs>
                                        <w:tab w:val="left" w:pos="676"/>
                                      </w:tabs>
                                      <w:spacing w:line="248" w:lineRule="exact"/>
                                      <w:rPr>
                                        <w:sz w:val="20"/>
                                      </w:rPr>
                                    </w:pPr>
                                    <w:r>
                                      <w:rPr>
                                        <w:color w:val="231F20"/>
                                        <w:sz w:val="20"/>
                                      </w:rPr>
                                      <w:t>8045</w:t>
                                    </w:r>
                                    <w:r>
                                      <w:rPr>
                                        <w:color w:val="231F20"/>
                                        <w:sz w:val="20"/>
                                      </w:rPr>
                                      <w:tab/>
                                    </w:r>
                                    <w:r>
                                      <w:rPr>
                                        <w:color w:val="231F20"/>
                                        <w:w w:val="90"/>
                                        <w:sz w:val="20"/>
                                      </w:rPr>
                                      <w:t>1955</w:t>
                                    </w:r>
                                  </w:p>
                                </w:txbxContent>
                              </wps:txbx>
                              <wps:bodyPr rot="0" vert="horz" wrap="square" lIns="0" tIns="0" rIns="0" bIns="0" anchor="t" anchorCtr="0" upright="1">
                                <a:noAutofit/>
                              </wps:bodyPr>
                            </wps:wsp>
                            <wps:wsp>
                              <wps:cNvPr id="1856590516" name="Text Box 2409"/>
                              <wps:cNvSpPr txBox="1">
                                <a:spLocks noChangeArrowheads="1"/>
                              </wps:cNvSpPr>
                              <wps:spPr bwMode="auto">
                                <a:xfrm>
                                  <a:off x="1820" y="1614"/>
                                  <a:ext cx="683" cy="6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DF0E6" w14:textId="77777777" w:rsidR="009A4B62" w:rsidRDefault="009A4B62" w:rsidP="009A4B62">
                                    <w:pPr>
                                      <w:spacing w:line="248" w:lineRule="exact"/>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p w14:paraId="4D4F89A3" w14:textId="77777777" w:rsidR="009A4B62" w:rsidRDefault="009A4B62" w:rsidP="009A4B62">
                                    <w:pPr>
                                      <w:spacing w:before="65"/>
                                      <w:rPr>
                                        <w:sz w:val="20"/>
                                      </w:rPr>
                                    </w:pPr>
                                    <w:r>
                                      <w:rPr>
                                        <w:color w:val="231F20"/>
                                        <w:sz w:val="20"/>
                                      </w:rPr>
                                      <w:t>1</w:t>
                                    </w:r>
                                    <w:r>
                                      <w:rPr>
                                        <w:color w:val="231F20"/>
                                        <w:spacing w:val="27"/>
                                        <w:sz w:val="20"/>
                                      </w:rPr>
                                      <w:t xml:space="preserve"> </w:t>
                                    </w:r>
                                    <w:r>
                                      <w:rPr>
                                        <w:color w:val="231F20"/>
                                        <w:sz w:val="20"/>
                                      </w:rPr>
                                      <w:t>9</w:t>
                                    </w:r>
                                    <w:r>
                                      <w:rPr>
                                        <w:color w:val="231F20"/>
                                        <w:spacing w:val="11"/>
                                        <w:sz w:val="20"/>
                                      </w:rPr>
                                      <w:t xml:space="preserve"> </w:t>
                                    </w:r>
                                    <w:r>
                                      <w:rPr>
                                        <w:color w:val="231F20"/>
                                        <w:sz w:val="20"/>
                                      </w:rPr>
                                      <w:t>5</w:t>
                                    </w:r>
                                    <w:r>
                                      <w:rPr>
                                        <w:color w:val="231F20"/>
                                        <w:spacing w:val="28"/>
                                        <w:sz w:val="20"/>
                                      </w:rPr>
                                      <w:t xml:space="preserve"> </w:t>
                                    </w:r>
                                    <w:r>
                                      <w:rPr>
                                        <w:color w:val="231F20"/>
                                        <w:sz w:val="20"/>
                                      </w:rPr>
                                      <w:t>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0FA24B" id="Group 88" o:spid="_x0000_s1108" style="position:absolute;margin-left:411.4pt;margin-top:676.45pt;width:128pt;height:115pt;z-index:251748352;mso-position-horizontal-relative:page;mso-position-vertical-relative:text" coordorigin=",-1" coordsize="2560,23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">
                      <v:shape id="Picture 659645706" o:spid="_x0000_s1109" type="#_x0000_t75" style="position:absolute;top:-1;width:2560;height:23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">
                        <v:imagedata r:id="rId49" o:title=""/>
                      </v:shape>
                      <v:shape id="Text Box 2407" o:spid="_x0000_s1110" type="#_x0000_t202" style="position:absolute;left:1820;top:339;width:683;height: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" filled="f" stroked="f">
                        <v:textbox inset="0,0,0,0">
                          <w:txbxContent>
                            <w:p w14:paraId="3DD1FBE0" w14:textId="77777777" w:rsidR="009A4B62" w:rsidRDefault="009A4B62" w:rsidP="009A4B62">
                              <w:pPr>
                                <w:spacing w:line="248" w:lineRule="exact"/>
                                <w:rPr>
                                  <w:sz w:val="20"/>
                                </w:rPr>
                              </w:pPr>
                              <w:r>
                                <w:rPr>
                                  <w:color w:val="231F20"/>
                                  <w:sz w:val="20"/>
                                </w:rPr>
                                <w:t>2</w:t>
                              </w:r>
                              <w:r>
                                <w:rPr>
                                  <w:color w:val="231F20"/>
                                  <w:spacing w:val="27"/>
                                  <w:sz w:val="20"/>
                                </w:rPr>
                                <w:t xml:space="preserve"> </w:t>
                              </w:r>
                              <w:r>
                                <w:rPr>
                                  <w:color w:val="231F20"/>
                                  <w:sz w:val="20"/>
                                </w:rPr>
                                <w:t>7</w:t>
                              </w:r>
                              <w:r>
                                <w:rPr>
                                  <w:color w:val="231F20"/>
                                  <w:spacing w:val="11"/>
                                  <w:sz w:val="20"/>
                                </w:rPr>
                                <w:t xml:space="preserve"> </w:t>
                              </w:r>
                              <w:r>
                                <w:rPr>
                                  <w:color w:val="231F20"/>
                                  <w:sz w:val="20"/>
                                </w:rPr>
                                <w:t>5</w:t>
                              </w:r>
                              <w:r>
                                <w:rPr>
                                  <w:color w:val="231F20"/>
                                  <w:spacing w:val="28"/>
                                  <w:sz w:val="20"/>
                                </w:rPr>
                                <w:t xml:space="preserve"> </w:t>
                              </w:r>
                              <w:r>
                                <w:rPr>
                                  <w:color w:val="231F20"/>
                                  <w:sz w:val="20"/>
                                </w:rPr>
                                <w:t>2</w:t>
                              </w:r>
                            </w:p>
                            <w:p w14:paraId="3BB8980B" w14:textId="77777777" w:rsidR="009A4B62" w:rsidRDefault="009A4B62" w:rsidP="009A4B62">
                              <w:pPr>
                                <w:spacing w:before="65"/>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txbxContent>
                        </v:textbox>
                      </v:shape>
                      <v:shape id="Text Box 2408" o:spid="_x0000_s1111" type="#_x0000_t202" style="position:absolute;left:390;top:1009;width:1081;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" filled="f" stroked="f">
                        <v:textbox inset="0,0,0,0">
                          <w:txbxContent>
                            <w:p w14:paraId="27AF3E3B" w14:textId="77777777" w:rsidR="009A4B62" w:rsidRDefault="009A4B62" w:rsidP="009A4B62">
                              <w:pPr>
                                <w:tabs>
                                  <w:tab w:val="left" w:pos="676"/>
                                </w:tabs>
                                <w:spacing w:line="248" w:lineRule="exact"/>
                                <w:rPr>
                                  <w:sz w:val="20"/>
                                </w:rPr>
                              </w:pPr>
                              <w:r>
                                <w:rPr>
                                  <w:color w:val="231F20"/>
                                  <w:sz w:val="20"/>
                                </w:rPr>
                                <w:t>8045</w:t>
                              </w:r>
                              <w:r>
                                <w:rPr>
                                  <w:color w:val="231F20"/>
                                  <w:sz w:val="20"/>
                                </w:rPr>
                                <w:tab/>
                              </w:r>
                              <w:r>
                                <w:rPr>
                                  <w:color w:val="231F20"/>
                                  <w:w w:val="90"/>
                                  <w:sz w:val="20"/>
                                </w:rPr>
                                <w:t>1955</w:t>
                              </w:r>
                            </w:p>
                          </w:txbxContent>
                        </v:textbox>
                      </v:shape>
                      <v:shape id="Text Box 2409" o:spid="_x0000_s1112" type="#_x0000_t202" style="position:absolute;left:1820;top:1614;width:683;height: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" filled="f" stroked="f">
                        <v:textbox inset="0,0,0,0">
                          <w:txbxContent>
                            <w:p w14:paraId="723DF0E6" w14:textId="77777777" w:rsidR="009A4B62" w:rsidRDefault="009A4B62" w:rsidP="009A4B62">
                              <w:pPr>
                                <w:spacing w:line="248" w:lineRule="exact"/>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p w14:paraId="4D4F89A3" w14:textId="77777777" w:rsidR="009A4B62" w:rsidRDefault="009A4B62" w:rsidP="009A4B62">
                              <w:pPr>
                                <w:spacing w:before="65"/>
                                <w:rPr>
                                  <w:sz w:val="20"/>
                                </w:rPr>
                              </w:pPr>
                              <w:r>
                                <w:rPr>
                                  <w:color w:val="231F20"/>
                                  <w:sz w:val="20"/>
                                </w:rPr>
                                <w:t>1</w:t>
                              </w:r>
                              <w:r>
                                <w:rPr>
                                  <w:color w:val="231F20"/>
                                  <w:spacing w:val="27"/>
                                  <w:sz w:val="20"/>
                                </w:rPr>
                                <w:t xml:space="preserve"> </w:t>
                              </w:r>
                              <w:r>
                                <w:rPr>
                                  <w:color w:val="231F20"/>
                                  <w:sz w:val="20"/>
                                </w:rPr>
                                <w:t>9</w:t>
                              </w:r>
                              <w:r>
                                <w:rPr>
                                  <w:color w:val="231F20"/>
                                  <w:spacing w:val="11"/>
                                  <w:sz w:val="20"/>
                                </w:rPr>
                                <w:t xml:space="preserve"> </w:t>
                              </w:r>
                              <w:r>
                                <w:rPr>
                                  <w:color w:val="231F20"/>
                                  <w:sz w:val="20"/>
                                </w:rPr>
                                <w:t>5</w:t>
                              </w:r>
                              <w:r>
                                <w:rPr>
                                  <w:color w:val="231F20"/>
                                  <w:spacing w:val="28"/>
                                  <w:sz w:val="20"/>
                                </w:rPr>
                                <w:t xml:space="preserve"> </w:t>
                              </w:r>
                              <w:r>
                                <w:rPr>
                                  <w:color w:val="231F20"/>
                                  <w:sz w:val="20"/>
                                </w:rPr>
                                <w:t>5</w:t>
                              </w:r>
                            </w:p>
                          </w:txbxContent>
                        </v:textbox>
                      </v:shape>
                      <w10:wrap anchorx="page"/>
                    </v:group>
                  </w:pict>
                </mc:Fallback>
              </mc:AlternateContent>
            </w:r>
            <w:r w:rsidR="009A4B62">
              <w:rPr>
                <w:rFonts w:ascii="Times New Roman" w:hAnsi="Times New Roman" w:cs="Times New Roman"/>
                <w:noProof/>
                <w:sz w:val="24"/>
                <w:szCs w:val="24"/>
              </w:rPr>
              <mc:AlternateContent>
                <mc:Choice Requires="wpg">
                  <w:drawing>
                    <wp:anchor distT="0" distB="0" distL="114300" distR="114300" simplePos="0" relativeHeight="251746304" behindDoc="0" locked="0" layoutInCell="1" allowOverlap="1" wp14:anchorId="46AD9A09" wp14:editId="4AA0FEAD">
                      <wp:simplePos x="0" y="0"/>
                      <wp:positionH relativeFrom="page">
                        <wp:posOffset>5224780</wp:posOffset>
                      </wp:positionH>
                      <wp:positionV relativeFrom="paragraph">
                        <wp:posOffset>8590915</wp:posOffset>
                      </wp:positionV>
                      <wp:extent cx="1625600" cy="1460500"/>
                      <wp:effectExtent l="0" t="0" r="0" b="6350"/>
                      <wp:wrapNone/>
                      <wp:docPr id="1385017629" name="Group 87"/>
                      <wp:cNvGraphicFramePr/>
                      <a:graphic xmlns:a="http://schemas.openxmlformats.org/drawingml/2006/main">
                        <a:graphicData uri="http://schemas.microsoft.com/office/word/2010/wordprocessingGroup">
                          <wpg:wgp>
                            <wpg:cNvGrpSpPr/>
                            <wpg:grpSpPr bwMode="auto">
                              <a:xfrm>
                                <a:off x="0" y="0"/>
                                <a:ext cx="1625600" cy="1460500"/>
                                <a:chOff x="0" y="-1"/>
                                <a:chExt cx="2560" cy="2300"/>
                              </a:xfrm>
                            </wpg:grpSpPr>
                            <pic:pic xmlns:pic="http://schemas.openxmlformats.org/drawingml/2006/picture">
                              <pic:nvPicPr>
                                <pic:cNvPr id="666204523" name="Picture 66620452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1"/>
                                  <a:ext cx="2560" cy="2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06116013" name="Text Box 2407"/>
                              <wps:cNvSpPr txBox="1">
                                <a:spLocks noChangeArrowheads="1"/>
                              </wps:cNvSpPr>
                              <wps:spPr bwMode="auto">
                                <a:xfrm>
                                  <a:off x="1820" y="339"/>
                                  <a:ext cx="683" cy="6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FB3080" w14:textId="77777777" w:rsidR="009A4B62" w:rsidRDefault="009A4B62" w:rsidP="009A4B62">
                                    <w:pPr>
                                      <w:spacing w:line="248" w:lineRule="exact"/>
                                      <w:rPr>
                                        <w:sz w:val="20"/>
                                      </w:rPr>
                                    </w:pPr>
                                    <w:r>
                                      <w:rPr>
                                        <w:color w:val="231F20"/>
                                        <w:sz w:val="20"/>
                                      </w:rPr>
                                      <w:t>2</w:t>
                                    </w:r>
                                    <w:r>
                                      <w:rPr>
                                        <w:color w:val="231F20"/>
                                        <w:spacing w:val="27"/>
                                        <w:sz w:val="20"/>
                                      </w:rPr>
                                      <w:t xml:space="preserve"> </w:t>
                                    </w:r>
                                    <w:r>
                                      <w:rPr>
                                        <w:color w:val="231F20"/>
                                        <w:sz w:val="20"/>
                                      </w:rPr>
                                      <w:t>7</w:t>
                                    </w:r>
                                    <w:r>
                                      <w:rPr>
                                        <w:color w:val="231F20"/>
                                        <w:spacing w:val="11"/>
                                        <w:sz w:val="20"/>
                                      </w:rPr>
                                      <w:t xml:space="preserve"> </w:t>
                                    </w:r>
                                    <w:r>
                                      <w:rPr>
                                        <w:color w:val="231F20"/>
                                        <w:sz w:val="20"/>
                                      </w:rPr>
                                      <w:t>5</w:t>
                                    </w:r>
                                    <w:r>
                                      <w:rPr>
                                        <w:color w:val="231F20"/>
                                        <w:spacing w:val="28"/>
                                        <w:sz w:val="20"/>
                                      </w:rPr>
                                      <w:t xml:space="preserve"> </w:t>
                                    </w:r>
                                    <w:r>
                                      <w:rPr>
                                        <w:color w:val="231F20"/>
                                        <w:sz w:val="20"/>
                                      </w:rPr>
                                      <w:t>2</w:t>
                                    </w:r>
                                  </w:p>
                                  <w:p w14:paraId="1B806130" w14:textId="77777777" w:rsidR="009A4B62" w:rsidRDefault="009A4B62" w:rsidP="009A4B62">
                                    <w:pPr>
                                      <w:spacing w:before="65"/>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txbxContent>
                              </wps:txbx>
                              <wps:bodyPr rot="0" vert="horz" wrap="square" lIns="0" tIns="0" rIns="0" bIns="0" anchor="t" anchorCtr="0" upright="1">
                                <a:noAutofit/>
                              </wps:bodyPr>
                            </wps:wsp>
                            <wps:wsp>
                              <wps:cNvPr id="1496022078" name="Text Box 2408"/>
                              <wps:cNvSpPr txBox="1">
                                <a:spLocks noChangeArrowheads="1"/>
                              </wps:cNvSpPr>
                              <wps:spPr bwMode="auto">
                                <a:xfrm>
                                  <a:off x="390" y="1009"/>
                                  <a:ext cx="1081"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1D3B3E" w14:textId="77777777" w:rsidR="009A4B62" w:rsidRDefault="009A4B62" w:rsidP="009A4B62">
                                    <w:pPr>
                                      <w:tabs>
                                        <w:tab w:val="left" w:pos="676"/>
                                      </w:tabs>
                                      <w:spacing w:line="248" w:lineRule="exact"/>
                                      <w:rPr>
                                        <w:sz w:val="20"/>
                                      </w:rPr>
                                    </w:pPr>
                                    <w:r>
                                      <w:rPr>
                                        <w:color w:val="231F20"/>
                                        <w:sz w:val="20"/>
                                      </w:rPr>
                                      <w:t>8045</w:t>
                                    </w:r>
                                    <w:r>
                                      <w:rPr>
                                        <w:color w:val="231F20"/>
                                        <w:sz w:val="20"/>
                                      </w:rPr>
                                      <w:tab/>
                                    </w:r>
                                    <w:r>
                                      <w:rPr>
                                        <w:color w:val="231F20"/>
                                        <w:w w:val="90"/>
                                        <w:sz w:val="20"/>
                                      </w:rPr>
                                      <w:t>1955</w:t>
                                    </w:r>
                                  </w:p>
                                </w:txbxContent>
                              </wps:txbx>
                              <wps:bodyPr rot="0" vert="horz" wrap="square" lIns="0" tIns="0" rIns="0" bIns="0" anchor="t" anchorCtr="0" upright="1">
                                <a:noAutofit/>
                              </wps:bodyPr>
                            </wps:wsp>
                            <wps:wsp>
                              <wps:cNvPr id="579507695" name="Text Box 2409"/>
                              <wps:cNvSpPr txBox="1">
                                <a:spLocks noChangeArrowheads="1"/>
                              </wps:cNvSpPr>
                              <wps:spPr bwMode="auto">
                                <a:xfrm>
                                  <a:off x="1820" y="1614"/>
                                  <a:ext cx="683" cy="6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7673F8" w14:textId="77777777" w:rsidR="009A4B62" w:rsidRDefault="009A4B62" w:rsidP="009A4B62">
                                    <w:pPr>
                                      <w:spacing w:line="248" w:lineRule="exact"/>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p w14:paraId="064BBEA6" w14:textId="77777777" w:rsidR="009A4B62" w:rsidRDefault="009A4B62" w:rsidP="009A4B62">
                                    <w:pPr>
                                      <w:spacing w:before="65"/>
                                      <w:rPr>
                                        <w:sz w:val="20"/>
                                      </w:rPr>
                                    </w:pPr>
                                    <w:r>
                                      <w:rPr>
                                        <w:color w:val="231F20"/>
                                        <w:sz w:val="20"/>
                                      </w:rPr>
                                      <w:t>1</w:t>
                                    </w:r>
                                    <w:r>
                                      <w:rPr>
                                        <w:color w:val="231F20"/>
                                        <w:spacing w:val="27"/>
                                        <w:sz w:val="20"/>
                                      </w:rPr>
                                      <w:t xml:space="preserve"> </w:t>
                                    </w:r>
                                    <w:r>
                                      <w:rPr>
                                        <w:color w:val="231F20"/>
                                        <w:sz w:val="20"/>
                                      </w:rPr>
                                      <w:t>9</w:t>
                                    </w:r>
                                    <w:r>
                                      <w:rPr>
                                        <w:color w:val="231F20"/>
                                        <w:spacing w:val="11"/>
                                        <w:sz w:val="20"/>
                                      </w:rPr>
                                      <w:t xml:space="preserve"> </w:t>
                                    </w:r>
                                    <w:r>
                                      <w:rPr>
                                        <w:color w:val="231F20"/>
                                        <w:sz w:val="20"/>
                                      </w:rPr>
                                      <w:t>5</w:t>
                                    </w:r>
                                    <w:r>
                                      <w:rPr>
                                        <w:color w:val="231F20"/>
                                        <w:spacing w:val="28"/>
                                        <w:sz w:val="20"/>
                                      </w:rPr>
                                      <w:t xml:space="preserve"> </w:t>
                                    </w:r>
                                    <w:r>
                                      <w:rPr>
                                        <w:color w:val="231F20"/>
                                        <w:sz w:val="20"/>
                                      </w:rPr>
                                      <w:t>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AD9A09" id="Group 87" o:spid="_x0000_s1113" style="position:absolute;margin-left:411.4pt;margin-top:676.45pt;width:128pt;height:115pt;z-index:251746304;mso-position-horizontal-relative:page;mso-position-vertical-relative:text" coordorigin=",-1" coordsize="2560,23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">
                      <v:shape id="Picture 666204523" o:spid="_x0000_s1114" type="#_x0000_t75" style="position:absolute;top:-1;width:2560;height:23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">
                        <v:imagedata r:id="rId49" o:title=""/>
                      </v:shape>
                      <v:shape id="Text Box 2407" o:spid="_x0000_s1115" type="#_x0000_t202" style="position:absolute;left:1820;top:339;width:683;height: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" filled="f" stroked="f">
                        <v:textbox inset="0,0,0,0">
                          <w:txbxContent>
                            <w:p w14:paraId="0CFB3080" w14:textId="77777777" w:rsidR="009A4B62" w:rsidRDefault="009A4B62" w:rsidP="009A4B62">
                              <w:pPr>
                                <w:spacing w:line="248" w:lineRule="exact"/>
                                <w:rPr>
                                  <w:sz w:val="20"/>
                                </w:rPr>
                              </w:pPr>
                              <w:r>
                                <w:rPr>
                                  <w:color w:val="231F20"/>
                                  <w:sz w:val="20"/>
                                </w:rPr>
                                <w:t>2</w:t>
                              </w:r>
                              <w:r>
                                <w:rPr>
                                  <w:color w:val="231F20"/>
                                  <w:spacing w:val="27"/>
                                  <w:sz w:val="20"/>
                                </w:rPr>
                                <w:t xml:space="preserve"> </w:t>
                              </w:r>
                              <w:r>
                                <w:rPr>
                                  <w:color w:val="231F20"/>
                                  <w:sz w:val="20"/>
                                </w:rPr>
                                <w:t>7</w:t>
                              </w:r>
                              <w:r>
                                <w:rPr>
                                  <w:color w:val="231F20"/>
                                  <w:spacing w:val="11"/>
                                  <w:sz w:val="20"/>
                                </w:rPr>
                                <w:t xml:space="preserve"> </w:t>
                              </w:r>
                              <w:r>
                                <w:rPr>
                                  <w:color w:val="231F20"/>
                                  <w:sz w:val="20"/>
                                </w:rPr>
                                <w:t>5</w:t>
                              </w:r>
                              <w:r>
                                <w:rPr>
                                  <w:color w:val="231F20"/>
                                  <w:spacing w:val="28"/>
                                  <w:sz w:val="20"/>
                                </w:rPr>
                                <w:t xml:space="preserve"> </w:t>
                              </w:r>
                              <w:r>
                                <w:rPr>
                                  <w:color w:val="231F20"/>
                                  <w:sz w:val="20"/>
                                </w:rPr>
                                <w:t>2</w:t>
                              </w:r>
                            </w:p>
                            <w:p w14:paraId="1B806130" w14:textId="77777777" w:rsidR="009A4B62" w:rsidRDefault="009A4B62" w:rsidP="009A4B62">
                              <w:pPr>
                                <w:spacing w:before="65"/>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txbxContent>
                        </v:textbox>
                      </v:shape>
                      <v:shape id="Text Box 2408" o:spid="_x0000_s1116" type="#_x0000_t202" style="position:absolute;left:390;top:1009;width:1081;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" filled="f" stroked="f">
                        <v:textbox inset="0,0,0,0">
                          <w:txbxContent>
                            <w:p w14:paraId="271D3B3E" w14:textId="77777777" w:rsidR="009A4B62" w:rsidRDefault="009A4B62" w:rsidP="009A4B62">
                              <w:pPr>
                                <w:tabs>
                                  <w:tab w:val="left" w:pos="676"/>
                                </w:tabs>
                                <w:spacing w:line="248" w:lineRule="exact"/>
                                <w:rPr>
                                  <w:sz w:val="20"/>
                                </w:rPr>
                              </w:pPr>
                              <w:r>
                                <w:rPr>
                                  <w:color w:val="231F20"/>
                                  <w:sz w:val="20"/>
                                </w:rPr>
                                <w:t>8045</w:t>
                              </w:r>
                              <w:r>
                                <w:rPr>
                                  <w:color w:val="231F20"/>
                                  <w:sz w:val="20"/>
                                </w:rPr>
                                <w:tab/>
                              </w:r>
                              <w:r>
                                <w:rPr>
                                  <w:color w:val="231F20"/>
                                  <w:w w:val="90"/>
                                  <w:sz w:val="20"/>
                                </w:rPr>
                                <w:t>1955</w:t>
                              </w:r>
                            </w:p>
                          </w:txbxContent>
                        </v:textbox>
                      </v:shape>
                      <v:shape id="Text Box 2409" o:spid="_x0000_s1117" type="#_x0000_t202" style="position:absolute;left:1820;top:1614;width:683;height: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" filled="f" stroked="f">
                        <v:textbox inset="0,0,0,0">
                          <w:txbxContent>
                            <w:p w14:paraId="277673F8" w14:textId="77777777" w:rsidR="009A4B62" w:rsidRDefault="009A4B62" w:rsidP="009A4B62">
                              <w:pPr>
                                <w:spacing w:line="248" w:lineRule="exact"/>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p w14:paraId="064BBEA6" w14:textId="77777777" w:rsidR="009A4B62" w:rsidRDefault="009A4B62" w:rsidP="009A4B62">
                              <w:pPr>
                                <w:spacing w:before="65"/>
                                <w:rPr>
                                  <w:sz w:val="20"/>
                                </w:rPr>
                              </w:pPr>
                              <w:r>
                                <w:rPr>
                                  <w:color w:val="231F20"/>
                                  <w:sz w:val="20"/>
                                </w:rPr>
                                <w:t>1</w:t>
                              </w:r>
                              <w:r>
                                <w:rPr>
                                  <w:color w:val="231F20"/>
                                  <w:spacing w:val="27"/>
                                  <w:sz w:val="20"/>
                                </w:rPr>
                                <w:t xml:space="preserve"> </w:t>
                              </w:r>
                              <w:r>
                                <w:rPr>
                                  <w:color w:val="231F20"/>
                                  <w:sz w:val="20"/>
                                </w:rPr>
                                <w:t>9</w:t>
                              </w:r>
                              <w:r>
                                <w:rPr>
                                  <w:color w:val="231F20"/>
                                  <w:spacing w:val="11"/>
                                  <w:sz w:val="20"/>
                                </w:rPr>
                                <w:t xml:space="preserve"> </w:t>
                              </w:r>
                              <w:r>
                                <w:rPr>
                                  <w:color w:val="231F20"/>
                                  <w:sz w:val="20"/>
                                </w:rPr>
                                <w:t>5</w:t>
                              </w:r>
                              <w:r>
                                <w:rPr>
                                  <w:color w:val="231F20"/>
                                  <w:spacing w:val="28"/>
                                  <w:sz w:val="20"/>
                                </w:rPr>
                                <w:t xml:space="preserve"> </w:t>
                              </w:r>
                              <w:r>
                                <w:rPr>
                                  <w:color w:val="231F20"/>
                                  <w:sz w:val="20"/>
                                </w:rPr>
                                <w:t>5</w:t>
                              </w:r>
                            </w:p>
                          </w:txbxContent>
                        </v:textbox>
                      </v:shape>
                      <w10:wrap anchorx="page"/>
                    </v:group>
                  </w:pict>
                </mc:Fallback>
              </mc:AlternateContent>
            </w:r>
            <w:r w:rsidR="00081C05" w:rsidRPr="009E3109">
              <w:rPr>
                <w:rFonts w:ascii="Times New Roman" w:hAnsi="Times New Roman" w:cs="Times New Roman"/>
                <w:sz w:val="24"/>
                <w:szCs w:val="24"/>
                <w:lang w:val="it-IT"/>
              </w:rPr>
              <w:t xml:space="preserve"> </w:t>
            </w:r>
            <w:r w:rsidR="00081C05" w:rsidRPr="009E3109">
              <w:rPr>
                <w:lang w:val="it-IT"/>
              </w:rPr>
              <w:t xml:space="preserve">                              </w:t>
            </w:r>
          </w:p>
          <w:p w14:paraId="7A54CDE0" w14:textId="785CEABD" w:rsidR="00C46F37" w:rsidRPr="00C46F37" w:rsidRDefault="00C46F37" w:rsidP="00C46F37">
            <w:pPr>
              <w:pStyle w:val="NoSpacing"/>
              <w:rPr>
                <w:color w:val="080C0C"/>
                <w:lang w:val="it-IT"/>
              </w:rPr>
            </w:pPr>
          </w:p>
          <w:p w14:paraId="134FE8ED" w14:textId="48E4010A" w:rsidR="00C46F37" w:rsidRPr="00C46F37" w:rsidRDefault="009A4B62" w:rsidP="00C46F37">
            <w:pPr>
              <w:pStyle w:val="NoSpacing"/>
              <w:rPr>
                <w:color w:val="080C0C"/>
                <w:lang w:val="it-IT"/>
              </w:rPr>
            </w:pPr>
            <w:r>
              <w:rPr>
                <w:rFonts w:ascii="Times New Roman" w:hAnsi="Times New Roman" w:cs="Times New Roman"/>
                <w:noProof/>
                <w:sz w:val="24"/>
                <w:szCs w:val="24"/>
              </w:rPr>
              <mc:AlternateContent>
                <mc:Choice Requires="wpg">
                  <w:drawing>
                    <wp:anchor distT="0" distB="0" distL="114300" distR="114300" simplePos="0" relativeHeight="251752448" behindDoc="0" locked="0" layoutInCell="1" allowOverlap="1" wp14:anchorId="2F0FD464" wp14:editId="4E2BCBEB">
                      <wp:simplePos x="0" y="0"/>
                      <wp:positionH relativeFrom="page">
                        <wp:posOffset>5224780</wp:posOffset>
                      </wp:positionH>
                      <wp:positionV relativeFrom="paragraph">
                        <wp:posOffset>8590915</wp:posOffset>
                      </wp:positionV>
                      <wp:extent cx="1625600" cy="1460500"/>
                      <wp:effectExtent l="0" t="0" r="0" b="6350"/>
                      <wp:wrapNone/>
                      <wp:docPr id="213095262" name="Group 90"/>
                      <wp:cNvGraphicFramePr/>
                      <a:graphic xmlns:a="http://schemas.openxmlformats.org/drawingml/2006/main">
                        <a:graphicData uri="http://schemas.microsoft.com/office/word/2010/wordprocessingGroup">
                          <wpg:wgp>
                            <wpg:cNvGrpSpPr/>
                            <wpg:grpSpPr bwMode="auto">
                              <a:xfrm>
                                <a:off x="0" y="0"/>
                                <a:ext cx="1625600" cy="1460500"/>
                                <a:chOff x="0" y="-1"/>
                                <a:chExt cx="2560" cy="2300"/>
                              </a:xfrm>
                            </wpg:grpSpPr>
                            <pic:pic xmlns:pic="http://schemas.openxmlformats.org/drawingml/2006/picture">
                              <pic:nvPicPr>
                                <pic:cNvPr id="798397255" name="Picture 79839725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1"/>
                                  <a:ext cx="2560" cy="2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32533956" name="Text Box 2407"/>
                              <wps:cNvSpPr txBox="1">
                                <a:spLocks noChangeArrowheads="1"/>
                              </wps:cNvSpPr>
                              <wps:spPr bwMode="auto">
                                <a:xfrm>
                                  <a:off x="1820" y="339"/>
                                  <a:ext cx="683" cy="6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53C4BE" w14:textId="77777777" w:rsidR="009A4B62" w:rsidRDefault="009A4B62" w:rsidP="009A4B62">
                                    <w:pPr>
                                      <w:spacing w:line="248" w:lineRule="exact"/>
                                      <w:rPr>
                                        <w:sz w:val="20"/>
                                      </w:rPr>
                                    </w:pPr>
                                    <w:r>
                                      <w:rPr>
                                        <w:color w:val="231F20"/>
                                        <w:sz w:val="20"/>
                                      </w:rPr>
                                      <w:t>2</w:t>
                                    </w:r>
                                    <w:r>
                                      <w:rPr>
                                        <w:color w:val="231F20"/>
                                        <w:spacing w:val="27"/>
                                        <w:sz w:val="20"/>
                                      </w:rPr>
                                      <w:t xml:space="preserve"> </w:t>
                                    </w:r>
                                    <w:r>
                                      <w:rPr>
                                        <w:color w:val="231F20"/>
                                        <w:sz w:val="20"/>
                                      </w:rPr>
                                      <w:t>7</w:t>
                                    </w:r>
                                    <w:r>
                                      <w:rPr>
                                        <w:color w:val="231F20"/>
                                        <w:spacing w:val="11"/>
                                        <w:sz w:val="20"/>
                                      </w:rPr>
                                      <w:t xml:space="preserve"> </w:t>
                                    </w:r>
                                    <w:r>
                                      <w:rPr>
                                        <w:color w:val="231F20"/>
                                        <w:sz w:val="20"/>
                                      </w:rPr>
                                      <w:t>5</w:t>
                                    </w:r>
                                    <w:r>
                                      <w:rPr>
                                        <w:color w:val="231F20"/>
                                        <w:spacing w:val="28"/>
                                        <w:sz w:val="20"/>
                                      </w:rPr>
                                      <w:t xml:space="preserve"> </w:t>
                                    </w:r>
                                    <w:r>
                                      <w:rPr>
                                        <w:color w:val="231F20"/>
                                        <w:sz w:val="20"/>
                                      </w:rPr>
                                      <w:t>2</w:t>
                                    </w:r>
                                  </w:p>
                                  <w:p w14:paraId="61AF5A47" w14:textId="77777777" w:rsidR="009A4B62" w:rsidRDefault="009A4B62" w:rsidP="009A4B62">
                                    <w:pPr>
                                      <w:spacing w:before="65"/>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txbxContent>
                              </wps:txbx>
                              <wps:bodyPr rot="0" vert="horz" wrap="square" lIns="0" tIns="0" rIns="0" bIns="0" anchor="t" anchorCtr="0" upright="1">
                                <a:noAutofit/>
                              </wps:bodyPr>
                            </wps:wsp>
                            <wps:wsp>
                              <wps:cNvPr id="494352630" name="Text Box 2408"/>
                              <wps:cNvSpPr txBox="1">
                                <a:spLocks noChangeArrowheads="1"/>
                              </wps:cNvSpPr>
                              <wps:spPr bwMode="auto">
                                <a:xfrm>
                                  <a:off x="390" y="1009"/>
                                  <a:ext cx="1081"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717C73" w14:textId="77777777" w:rsidR="009A4B62" w:rsidRDefault="009A4B62" w:rsidP="009A4B62">
                                    <w:pPr>
                                      <w:tabs>
                                        <w:tab w:val="left" w:pos="676"/>
                                      </w:tabs>
                                      <w:spacing w:line="248" w:lineRule="exact"/>
                                      <w:rPr>
                                        <w:sz w:val="20"/>
                                      </w:rPr>
                                    </w:pPr>
                                    <w:r>
                                      <w:rPr>
                                        <w:color w:val="231F20"/>
                                        <w:sz w:val="20"/>
                                      </w:rPr>
                                      <w:t>8045</w:t>
                                    </w:r>
                                    <w:r>
                                      <w:rPr>
                                        <w:color w:val="231F20"/>
                                        <w:sz w:val="20"/>
                                      </w:rPr>
                                      <w:tab/>
                                    </w:r>
                                    <w:r>
                                      <w:rPr>
                                        <w:color w:val="231F20"/>
                                        <w:w w:val="90"/>
                                        <w:sz w:val="20"/>
                                      </w:rPr>
                                      <w:t>1955</w:t>
                                    </w:r>
                                  </w:p>
                                </w:txbxContent>
                              </wps:txbx>
                              <wps:bodyPr rot="0" vert="horz" wrap="square" lIns="0" tIns="0" rIns="0" bIns="0" anchor="t" anchorCtr="0" upright="1">
                                <a:noAutofit/>
                              </wps:bodyPr>
                            </wps:wsp>
                            <wps:wsp>
                              <wps:cNvPr id="285106519" name="Text Box 2409"/>
                              <wps:cNvSpPr txBox="1">
                                <a:spLocks noChangeArrowheads="1"/>
                              </wps:cNvSpPr>
                              <wps:spPr bwMode="auto">
                                <a:xfrm>
                                  <a:off x="1820" y="1614"/>
                                  <a:ext cx="683" cy="6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2FC393" w14:textId="77777777" w:rsidR="009A4B62" w:rsidRDefault="009A4B62" w:rsidP="009A4B62">
                                    <w:pPr>
                                      <w:spacing w:line="248" w:lineRule="exact"/>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p w14:paraId="356E9A45" w14:textId="77777777" w:rsidR="009A4B62" w:rsidRDefault="009A4B62" w:rsidP="009A4B62">
                                    <w:pPr>
                                      <w:spacing w:before="65"/>
                                      <w:rPr>
                                        <w:sz w:val="20"/>
                                      </w:rPr>
                                    </w:pPr>
                                    <w:r>
                                      <w:rPr>
                                        <w:color w:val="231F20"/>
                                        <w:sz w:val="20"/>
                                      </w:rPr>
                                      <w:t>1</w:t>
                                    </w:r>
                                    <w:r>
                                      <w:rPr>
                                        <w:color w:val="231F20"/>
                                        <w:spacing w:val="27"/>
                                        <w:sz w:val="20"/>
                                      </w:rPr>
                                      <w:t xml:space="preserve"> </w:t>
                                    </w:r>
                                    <w:r>
                                      <w:rPr>
                                        <w:color w:val="231F20"/>
                                        <w:sz w:val="20"/>
                                      </w:rPr>
                                      <w:t>9</w:t>
                                    </w:r>
                                    <w:r>
                                      <w:rPr>
                                        <w:color w:val="231F20"/>
                                        <w:spacing w:val="11"/>
                                        <w:sz w:val="20"/>
                                      </w:rPr>
                                      <w:t xml:space="preserve"> </w:t>
                                    </w:r>
                                    <w:r>
                                      <w:rPr>
                                        <w:color w:val="231F20"/>
                                        <w:sz w:val="20"/>
                                      </w:rPr>
                                      <w:t>5</w:t>
                                    </w:r>
                                    <w:r>
                                      <w:rPr>
                                        <w:color w:val="231F20"/>
                                        <w:spacing w:val="28"/>
                                        <w:sz w:val="20"/>
                                      </w:rPr>
                                      <w:t xml:space="preserve"> </w:t>
                                    </w:r>
                                    <w:r>
                                      <w:rPr>
                                        <w:color w:val="231F20"/>
                                        <w:sz w:val="20"/>
                                      </w:rPr>
                                      <w:t>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0FD464" id="Group 90" o:spid="_x0000_s1118" style="position:absolute;margin-left:411.4pt;margin-top:676.45pt;width:128pt;height:115pt;z-index:251752448;mso-position-horizontal-relative:page;mso-position-vertical-relative:text" coordorigin=",-1" coordsize="2560,23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">
                      <v:shape id="Picture 798397255" o:spid="_x0000_s1119" type="#_x0000_t75" style="position:absolute;top:-1;width:2560;height:23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">
                        <v:imagedata r:id="rId49" o:title=""/>
                      </v:shape>
                      <v:shape id="Text Box 2407" o:spid="_x0000_s1120" type="#_x0000_t202" style="position:absolute;left:1820;top:339;width:683;height: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" filled="f" stroked="f">
                        <v:textbox inset="0,0,0,0">
                          <w:txbxContent>
                            <w:p w14:paraId="0D53C4BE" w14:textId="77777777" w:rsidR="009A4B62" w:rsidRDefault="009A4B62" w:rsidP="009A4B62">
                              <w:pPr>
                                <w:spacing w:line="248" w:lineRule="exact"/>
                                <w:rPr>
                                  <w:sz w:val="20"/>
                                </w:rPr>
                              </w:pPr>
                              <w:r>
                                <w:rPr>
                                  <w:color w:val="231F20"/>
                                  <w:sz w:val="20"/>
                                </w:rPr>
                                <w:t>2</w:t>
                              </w:r>
                              <w:r>
                                <w:rPr>
                                  <w:color w:val="231F20"/>
                                  <w:spacing w:val="27"/>
                                  <w:sz w:val="20"/>
                                </w:rPr>
                                <w:t xml:space="preserve"> </w:t>
                              </w:r>
                              <w:r>
                                <w:rPr>
                                  <w:color w:val="231F20"/>
                                  <w:sz w:val="20"/>
                                </w:rPr>
                                <w:t>7</w:t>
                              </w:r>
                              <w:r>
                                <w:rPr>
                                  <w:color w:val="231F20"/>
                                  <w:spacing w:val="11"/>
                                  <w:sz w:val="20"/>
                                </w:rPr>
                                <w:t xml:space="preserve"> </w:t>
                              </w:r>
                              <w:r>
                                <w:rPr>
                                  <w:color w:val="231F20"/>
                                  <w:sz w:val="20"/>
                                </w:rPr>
                                <w:t>5</w:t>
                              </w:r>
                              <w:r>
                                <w:rPr>
                                  <w:color w:val="231F20"/>
                                  <w:spacing w:val="28"/>
                                  <w:sz w:val="20"/>
                                </w:rPr>
                                <w:t xml:space="preserve"> </w:t>
                              </w:r>
                              <w:r>
                                <w:rPr>
                                  <w:color w:val="231F20"/>
                                  <w:sz w:val="20"/>
                                </w:rPr>
                                <w:t>2</w:t>
                              </w:r>
                            </w:p>
                            <w:p w14:paraId="61AF5A47" w14:textId="77777777" w:rsidR="009A4B62" w:rsidRDefault="009A4B62" w:rsidP="009A4B62">
                              <w:pPr>
                                <w:spacing w:before="65"/>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txbxContent>
                        </v:textbox>
                      </v:shape>
                      <v:shape id="Text Box 2408" o:spid="_x0000_s1121" type="#_x0000_t202" style="position:absolute;left:390;top:1009;width:1081;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" filled="f" stroked="f">
                        <v:textbox inset="0,0,0,0">
                          <w:txbxContent>
                            <w:p w14:paraId="41717C73" w14:textId="77777777" w:rsidR="009A4B62" w:rsidRDefault="009A4B62" w:rsidP="009A4B62">
                              <w:pPr>
                                <w:tabs>
                                  <w:tab w:val="left" w:pos="676"/>
                                </w:tabs>
                                <w:spacing w:line="248" w:lineRule="exact"/>
                                <w:rPr>
                                  <w:sz w:val="20"/>
                                </w:rPr>
                              </w:pPr>
                              <w:r>
                                <w:rPr>
                                  <w:color w:val="231F20"/>
                                  <w:sz w:val="20"/>
                                </w:rPr>
                                <w:t>8045</w:t>
                              </w:r>
                              <w:r>
                                <w:rPr>
                                  <w:color w:val="231F20"/>
                                  <w:sz w:val="20"/>
                                </w:rPr>
                                <w:tab/>
                              </w:r>
                              <w:r>
                                <w:rPr>
                                  <w:color w:val="231F20"/>
                                  <w:w w:val="90"/>
                                  <w:sz w:val="20"/>
                                </w:rPr>
                                <w:t>1955</w:t>
                              </w:r>
                            </w:p>
                          </w:txbxContent>
                        </v:textbox>
                      </v:shape>
                      <v:shape id="Text Box 2409" o:spid="_x0000_s1122" type="#_x0000_t202" style="position:absolute;left:1820;top:1614;width:683;height:6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" filled="f" stroked="f">
                        <v:textbox inset="0,0,0,0">
                          <w:txbxContent>
                            <w:p w14:paraId="1A2FC393" w14:textId="77777777" w:rsidR="009A4B62" w:rsidRDefault="009A4B62" w:rsidP="009A4B62">
                              <w:pPr>
                                <w:spacing w:line="248" w:lineRule="exact"/>
                                <w:rPr>
                                  <w:sz w:val="20"/>
                                </w:rPr>
                              </w:pPr>
                              <w:r>
                                <w:rPr>
                                  <w:color w:val="231F20"/>
                                  <w:sz w:val="20"/>
                                </w:rPr>
                                <w:t>8</w:t>
                              </w:r>
                              <w:r>
                                <w:rPr>
                                  <w:color w:val="231F20"/>
                                  <w:spacing w:val="27"/>
                                  <w:sz w:val="20"/>
                                </w:rPr>
                                <w:t xml:space="preserve"> </w:t>
                              </w:r>
                              <w:r>
                                <w:rPr>
                                  <w:color w:val="231F20"/>
                                  <w:sz w:val="20"/>
                                </w:rPr>
                                <w:t>0</w:t>
                              </w:r>
                              <w:r>
                                <w:rPr>
                                  <w:color w:val="231F20"/>
                                  <w:spacing w:val="11"/>
                                  <w:sz w:val="20"/>
                                </w:rPr>
                                <w:t xml:space="preserve"> </w:t>
                              </w:r>
                              <w:r>
                                <w:rPr>
                                  <w:color w:val="231F20"/>
                                  <w:sz w:val="20"/>
                                </w:rPr>
                                <w:t>4</w:t>
                              </w:r>
                              <w:r>
                                <w:rPr>
                                  <w:color w:val="231F20"/>
                                  <w:spacing w:val="28"/>
                                  <w:sz w:val="20"/>
                                </w:rPr>
                                <w:t xml:space="preserve"> </w:t>
                              </w:r>
                              <w:r>
                                <w:rPr>
                                  <w:color w:val="231F20"/>
                                  <w:sz w:val="20"/>
                                </w:rPr>
                                <w:t>5</w:t>
                              </w:r>
                            </w:p>
                            <w:p w14:paraId="356E9A45" w14:textId="77777777" w:rsidR="009A4B62" w:rsidRDefault="009A4B62" w:rsidP="009A4B62">
                              <w:pPr>
                                <w:spacing w:before="65"/>
                                <w:rPr>
                                  <w:sz w:val="20"/>
                                </w:rPr>
                              </w:pPr>
                              <w:r>
                                <w:rPr>
                                  <w:color w:val="231F20"/>
                                  <w:sz w:val="20"/>
                                </w:rPr>
                                <w:t>1</w:t>
                              </w:r>
                              <w:r>
                                <w:rPr>
                                  <w:color w:val="231F20"/>
                                  <w:spacing w:val="27"/>
                                  <w:sz w:val="20"/>
                                </w:rPr>
                                <w:t xml:space="preserve"> </w:t>
                              </w:r>
                              <w:r>
                                <w:rPr>
                                  <w:color w:val="231F20"/>
                                  <w:sz w:val="20"/>
                                </w:rPr>
                                <w:t>9</w:t>
                              </w:r>
                              <w:r>
                                <w:rPr>
                                  <w:color w:val="231F20"/>
                                  <w:spacing w:val="11"/>
                                  <w:sz w:val="20"/>
                                </w:rPr>
                                <w:t xml:space="preserve"> </w:t>
                              </w:r>
                              <w:r>
                                <w:rPr>
                                  <w:color w:val="231F20"/>
                                  <w:sz w:val="20"/>
                                </w:rPr>
                                <w:t>5</w:t>
                              </w:r>
                              <w:r>
                                <w:rPr>
                                  <w:color w:val="231F20"/>
                                  <w:spacing w:val="28"/>
                                  <w:sz w:val="20"/>
                                </w:rPr>
                                <w:t xml:space="preserve"> </w:t>
                              </w:r>
                              <w:r>
                                <w:rPr>
                                  <w:color w:val="231F20"/>
                                  <w:sz w:val="20"/>
                                </w:rPr>
                                <w:t>5</w:t>
                              </w:r>
                            </w:p>
                          </w:txbxContent>
                        </v:textbox>
                      </v:shape>
                      <w10:wrap anchorx="page"/>
                    </v:group>
                  </w:pict>
                </mc:Fallback>
              </mc:AlternateContent>
            </w:r>
          </w:p>
          <w:p w14:paraId="65D884EC" w14:textId="566702D1" w:rsidR="00C46F37" w:rsidRPr="00081C05" w:rsidRDefault="00C46F37" w:rsidP="00C46F37">
            <w:pPr>
              <w:pStyle w:val="NoSpacing"/>
              <w:rPr>
                <w:b/>
                <w:bCs/>
                <w:color w:val="080C0C"/>
                <w:lang w:val="it-IT"/>
              </w:rPr>
            </w:pPr>
            <w:r w:rsidRPr="00081C05">
              <w:rPr>
                <w:b/>
                <w:bCs/>
                <w:color w:val="080C0C"/>
                <w:lang w:val="it-IT"/>
              </w:rPr>
              <w:lastRenderedPageBreak/>
              <w:t>Ndërtimi i njohurive dhe i shkathtësive: Përpunimi i përmbajtjes</w:t>
            </w:r>
          </w:p>
          <w:p w14:paraId="3E7048CC" w14:textId="77777777" w:rsidR="00C46F37" w:rsidRDefault="00C46F37" w:rsidP="00C46F37">
            <w:pPr>
              <w:pStyle w:val="NoSpacing"/>
              <w:rPr>
                <w:b/>
                <w:bCs/>
                <w:color w:val="080C0C"/>
                <w:lang w:val="it-IT"/>
              </w:rPr>
            </w:pPr>
            <w:r w:rsidRPr="00081C05">
              <w:rPr>
                <w:b/>
                <w:bCs/>
                <w:color w:val="080C0C"/>
                <w:lang w:val="it-IT"/>
              </w:rPr>
              <w:t>Veprimtari me lexim-mendim të drejtuar</w:t>
            </w:r>
          </w:p>
          <w:p w14:paraId="231B1848" w14:textId="77777777" w:rsidR="00776587" w:rsidRPr="00081C05" w:rsidRDefault="00776587" w:rsidP="00C46F37">
            <w:pPr>
              <w:pStyle w:val="NoSpacing"/>
              <w:rPr>
                <w:b/>
                <w:bCs/>
                <w:color w:val="080C0C"/>
                <w:lang w:val="it-IT"/>
              </w:rPr>
            </w:pPr>
          </w:p>
          <w:p w14:paraId="74A585A2" w14:textId="77777777" w:rsidR="00C46F37" w:rsidRPr="00C46F37" w:rsidRDefault="00C46F37" w:rsidP="00C46F37">
            <w:pPr>
              <w:pStyle w:val="NoSpacing"/>
              <w:rPr>
                <w:color w:val="080C0C"/>
                <w:lang w:val="it-IT"/>
              </w:rPr>
            </w:pPr>
            <w:r w:rsidRPr="00C46F37">
              <w:rPr>
                <w:color w:val="080C0C"/>
                <w:lang w:val="it-IT"/>
              </w:rPr>
              <w:t>Nxënësit udhëzohen të lexojnë detyrat me fjalë në heshtje. Të mendojnë zgjidhjet e mundshme duke i shkruar ato në fletore. Kontrollohen pastaj nga mësimdhënësi për saktësinë e zgjidhjeve.</w:t>
            </w:r>
          </w:p>
          <w:p w14:paraId="0D049BA7" w14:textId="77777777" w:rsidR="00C46F37" w:rsidRPr="00C46F37" w:rsidRDefault="00C46F37" w:rsidP="00C46F37">
            <w:pPr>
              <w:pStyle w:val="NoSpacing"/>
              <w:rPr>
                <w:color w:val="080C0C"/>
                <w:lang w:val="it-IT"/>
              </w:rPr>
            </w:pPr>
            <w:r w:rsidRPr="00C46F37">
              <w:rPr>
                <w:color w:val="080C0C"/>
                <w:lang w:val="it-IT"/>
              </w:rPr>
              <w:t>Paraqiten edhenëtabelë detyrat nga mësimdhënësi duke bërë kështu përmirësimet eventuale.</w:t>
            </w:r>
          </w:p>
          <w:p w14:paraId="04D41CA1" w14:textId="77777777" w:rsidR="00C46F37" w:rsidRPr="00C46F37" w:rsidRDefault="00C46F37" w:rsidP="00C46F37">
            <w:pPr>
              <w:pStyle w:val="NoSpacing"/>
              <w:rPr>
                <w:color w:val="080C0C"/>
                <w:lang w:val="it-IT"/>
              </w:rPr>
            </w:pPr>
            <w:r w:rsidRPr="00C46F37">
              <w:rPr>
                <w:color w:val="080C0C"/>
                <w:lang w:val="it-IT"/>
              </w:rPr>
              <w:t>Kërkohet nga nxënësit në fletë A4 të krijojnë nga një detyrë me fjalë. Përdorin veprimet e mbledhjes dhe zbritjes duke respektuar rregullat e mësuara për mbledhjen dhe zbritjen e numrave.</w:t>
            </w:r>
          </w:p>
          <w:p w14:paraId="585B007D" w14:textId="77777777" w:rsidR="00C46F37" w:rsidRPr="00C46F37" w:rsidRDefault="00C46F37" w:rsidP="00C46F37">
            <w:pPr>
              <w:pStyle w:val="NoSpacing"/>
              <w:rPr>
                <w:color w:val="080C0C"/>
                <w:lang w:val="it-IT"/>
              </w:rPr>
            </w:pPr>
            <w:r w:rsidRPr="00C46F37">
              <w:rPr>
                <w:color w:val="080C0C"/>
                <w:lang w:val="it-IT"/>
              </w:rPr>
              <w:t>Lexojnë detyrën e krijuar duke argumentuar mënyrën e zgjidhjes së saj.</w:t>
            </w:r>
          </w:p>
          <w:p w14:paraId="6D553EAD" w14:textId="77777777" w:rsidR="00776587" w:rsidRDefault="00776587" w:rsidP="00C46F37">
            <w:pPr>
              <w:pStyle w:val="NoSpacing"/>
              <w:rPr>
                <w:color w:val="080C0C"/>
                <w:lang w:val="it-IT"/>
              </w:rPr>
            </w:pPr>
          </w:p>
          <w:p w14:paraId="362E977F" w14:textId="617F57B9" w:rsidR="00C46F37" w:rsidRPr="00C46F37" w:rsidRDefault="00C46F37" w:rsidP="00C46F37">
            <w:pPr>
              <w:pStyle w:val="NoSpacing"/>
              <w:rPr>
                <w:color w:val="080C0C"/>
                <w:lang w:val="it-IT"/>
              </w:rPr>
            </w:pPr>
            <w:r w:rsidRPr="00C46F37">
              <w:rPr>
                <w:color w:val="080C0C"/>
                <w:lang w:val="it-IT"/>
              </w:rPr>
              <w:t>Përforcimi:</w:t>
            </w:r>
          </w:p>
          <w:p w14:paraId="3476C60B" w14:textId="77777777" w:rsidR="00C46F37" w:rsidRPr="00776587" w:rsidRDefault="00C46F37" w:rsidP="00C46F37">
            <w:pPr>
              <w:pStyle w:val="NoSpacing"/>
              <w:rPr>
                <w:b/>
                <w:bCs/>
                <w:color w:val="080C0C"/>
                <w:lang w:val="it-IT"/>
              </w:rPr>
            </w:pPr>
            <w:r w:rsidRPr="00776587">
              <w:rPr>
                <w:b/>
                <w:bCs/>
                <w:color w:val="080C0C"/>
                <w:lang w:val="it-IT"/>
              </w:rPr>
              <w:t>Konsolidimi dhe zbatimi i të nxënit</w:t>
            </w:r>
          </w:p>
          <w:p w14:paraId="4B9864D8" w14:textId="77777777" w:rsidR="00C46F37" w:rsidRPr="009E3109" w:rsidRDefault="00C46F37" w:rsidP="00C46F37">
            <w:pPr>
              <w:pStyle w:val="NoSpacing"/>
              <w:rPr>
                <w:b/>
                <w:bCs/>
                <w:color w:val="080C0C"/>
              </w:rPr>
            </w:pPr>
            <w:r w:rsidRPr="009E3109">
              <w:rPr>
                <w:b/>
                <w:bCs/>
                <w:color w:val="080C0C"/>
              </w:rPr>
              <w:t xml:space="preserve">Ruaje </w:t>
            </w:r>
            <w:proofErr w:type="spellStart"/>
            <w:r w:rsidRPr="009E3109">
              <w:rPr>
                <w:b/>
                <w:bCs/>
                <w:color w:val="080C0C"/>
              </w:rPr>
              <w:t>fjalën</w:t>
            </w:r>
            <w:proofErr w:type="spellEnd"/>
            <w:r w:rsidRPr="009E3109">
              <w:rPr>
                <w:b/>
                <w:bCs/>
                <w:color w:val="080C0C"/>
              </w:rPr>
              <w:t xml:space="preserve"> e </w:t>
            </w:r>
            <w:proofErr w:type="spellStart"/>
            <w:r w:rsidRPr="009E3109">
              <w:rPr>
                <w:b/>
                <w:bCs/>
                <w:color w:val="080C0C"/>
              </w:rPr>
              <w:t>fundit</w:t>
            </w:r>
            <w:proofErr w:type="spellEnd"/>
            <w:r w:rsidRPr="009E3109">
              <w:rPr>
                <w:b/>
                <w:bCs/>
                <w:color w:val="080C0C"/>
              </w:rPr>
              <w:t xml:space="preserve"> </w:t>
            </w:r>
            <w:proofErr w:type="spellStart"/>
            <w:r w:rsidRPr="009E3109">
              <w:rPr>
                <w:b/>
                <w:bCs/>
                <w:color w:val="080C0C"/>
              </w:rPr>
              <w:t>për</w:t>
            </w:r>
            <w:proofErr w:type="spellEnd"/>
            <w:r w:rsidRPr="009E3109">
              <w:rPr>
                <w:b/>
                <w:bCs/>
                <w:color w:val="080C0C"/>
              </w:rPr>
              <w:t xml:space="preserve"> </w:t>
            </w:r>
            <w:proofErr w:type="spellStart"/>
            <w:r w:rsidRPr="009E3109">
              <w:rPr>
                <w:b/>
                <w:bCs/>
                <w:color w:val="080C0C"/>
              </w:rPr>
              <w:t>mua</w:t>
            </w:r>
            <w:proofErr w:type="spellEnd"/>
          </w:p>
          <w:p w14:paraId="48B86406" w14:textId="77777777" w:rsidR="00776587" w:rsidRPr="009E3109" w:rsidRDefault="00776587" w:rsidP="00C46F37">
            <w:pPr>
              <w:pStyle w:val="NoSpacing"/>
              <w:rPr>
                <w:b/>
                <w:bCs/>
                <w:color w:val="080C0C"/>
              </w:rPr>
            </w:pPr>
          </w:p>
          <w:p w14:paraId="30618BEF" w14:textId="77777777" w:rsidR="00C46F37" w:rsidRPr="009E3109" w:rsidRDefault="00C46F37" w:rsidP="00C46F37">
            <w:pPr>
              <w:pStyle w:val="NoSpacing"/>
              <w:rPr>
                <w:color w:val="080C0C"/>
              </w:rPr>
            </w:pPr>
            <w:proofErr w:type="spellStart"/>
            <w:r w:rsidRPr="009E3109">
              <w:rPr>
                <w:color w:val="080C0C"/>
              </w:rPr>
              <w:t>Detyra</w:t>
            </w:r>
            <w:proofErr w:type="spellEnd"/>
            <w:r w:rsidRPr="009E3109">
              <w:rPr>
                <w:color w:val="080C0C"/>
              </w:rPr>
              <w:t xml:space="preserve"> 4: </w:t>
            </w:r>
            <w:proofErr w:type="spellStart"/>
            <w:r w:rsidRPr="009E3109">
              <w:rPr>
                <w:color w:val="080C0C"/>
              </w:rPr>
              <w:t>Kjo</w:t>
            </w:r>
            <w:proofErr w:type="spellEnd"/>
            <w:r w:rsidRPr="009E3109">
              <w:rPr>
                <w:color w:val="080C0C"/>
              </w:rPr>
              <w:t xml:space="preserve"> </w:t>
            </w:r>
            <w:proofErr w:type="spellStart"/>
            <w:r w:rsidRPr="009E3109">
              <w:rPr>
                <w:color w:val="080C0C"/>
              </w:rPr>
              <w:t>detyrë</w:t>
            </w:r>
            <w:proofErr w:type="spellEnd"/>
            <w:r w:rsidRPr="009E3109">
              <w:rPr>
                <w:color w:val="080C0C"/>
              </w:rPr>
              <w:t xml:space="preserve"> </w:t>
            </w:r>
            <w:proofErr w:type="spellStart"/>
            <w:r w:rsidRPr="009E3109">
              <w:rPr>
                <w:color w:val="080C0C"/>
              </w:rPr>
              <w:t>është</w:t>
            </w:r>
            <w:proofErr w:type="spellEnd"/>
            <w:r w:rsidRPr="009E3109">
              <w:rPr>
                <w:color w:val="080C0C"/>
              </w:rPr>
              <w:t xml:space="preserve"> </w:t>
            </w:r>
            <w:proofErr w:type="spellStart"/>
            <w:r w:rsidRPr="009E3109">
              <w:rPr>
                <w:color w:val="080C0C"/>
              </w:rPr>
              <w:t>sfiduese</w:t>
            </w:r>
            <w:proofErr w:type="spellEnd"/>
            <w:r w:rsidRPr="009E3109">
              <w:rPr>
                <w:color w:val="080C0C"/>
              </w:rPr>
              <w:t xml:space="preserve">. </w:t>
            </w:r>
            <w:proofErr w:type="spellStart"/>
            <w:r w:rsidRPr="009E3109">
              <w:rPr>
                <w:color w:val="080C0C"/>
              </w:rPr>
              <w:t>Nxiten</w:t>
            </w:r>
            <w:proofErr w:type="spellEnd"/>
            <w:r w:rsidRPr="009E3109">
              <w:rPr>
                <w:color w:val="080C0C"/>
              </w:rPr>
              <w:t xml:space="preserve"> </w:t>
            </w:r>
            <w:proofErr w:type="spellStart"/>
            <w:r w:rsidRPr="009E3109">
              <w:rPr>
                <w:color w:val="080C0C"/>
              </w:rPr>
              <w:t>nxënësit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punojnë</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dyshe</w:t>
            </w:r>
            <w:proofErr w:type="spellEnd"/>
            <w:r w:rsidRPr="009E3109">
              <w:rPr>
                <w:color w:val="080C0C"/>
              </w:rPr>
              <w:t xml:space="preserve">. </w:t>
            </w:r>
            <w:proofErr w:type="spellStart"/>
            <w:r w:rsidRPr="009E3109">
              <w:rPr>
                <w:color w:val="080C0C"/>
              </w:rPr>
              <w:t>Pastaj</w:t>
            </w:r>
            <w:proofErr w:type="spellEnd"/>
            <w:r w:rsidRPr="009E3109">
              <w:rPr>
                <w:color w:val="080C0C"/>
              </w:rPr>
              <w:t xml:space="preserve"> </w:t>
            </w:r>
            <w:proofErr w:type="spellStart"/>
            <w:r w:rsidRPr="009E3109">
              <w:rPr>
                <w:color w:val="080C0C"/>
              </w:rPr>
              <w:t>zgjidhjen</w:t>
            </w:r>
            <w:proofErr w:type="spellEnd"/>
            <w:r w:rsidRPr="009E3109">
              <w:rPr>
                <w:color w:val="080C0C"/>
              </w:rPr>
              <w:t xml:space="preserve"> e </w:t>
            </w:r>
            <w:proofErr w:type="spellStart"/>
            <w:r w:rsidRPr="009E3109">
              <w:rPr>
                <w:color w:val="080C0C"/>
              </w:rPr>
              <w:t>detyrës</w:t>
            </w:r>
            <w:proofErr w:type="spellEnd"/>
            <w:r w:rsidRPr="009E3109">
              <w:rPr>
                <w:color w:val="080C0C"/>
              </w:rPr>
              <w:t xml:space="preserve"> e </w:t>
            </w:r>
            <w:proofErr w:type="spellStart"/>
            <w:r w:rsidRPr="009E3109">
              <w:rPr>
                <w:color w:val="080C0C"/>
              </w:rPr>
              <w:t>ruajnë</w:t>
            </w:r>
            <w:proofErr w:type="spellEnd"/>
            <w:r w:rsidRPr="009E3109">
              <w:rPr>
                <w:color w:val="080C0C"/>
              </w:rPr>
              <w:t xml:space="preserve"> ta </w:t>
            </w:r>
            <w:proofErr w:type="spellStart"/>
            <w:r w:rsidRPr="009E3109">
              <w:rPr>
                <w:color w:val="080C0C"/>
              </w:rPr>
              <w:t>tregojnë</w:t>
            </w:r>
            <w:proofErr w:type="spellEnd"/>
            <w:r w:rsidRPr="009E3109">
              <w:rPr>
                <w:color w:val="080C0C"/>
              </w:rPr>
              <w:t xml:space="preserve"> para </w:t>
            </w:r>
            <w:proofErr w:type="spellStart"/>
            <w:r w:rsidRPr="009E3109">
              <w:rPr>
                <w:color w:val="080C0C"/>
              </w:rPr>
              <w:t>mësimdhënësit</w:t>
            </w:r>
            <w:proofErr w:type="spellEnd"/>
            <w:r w:rsidRPr="009E3109">
              <w:rPr>
                <w:color w:val="080C0C"/>
              </w:rPr>
              <w:t xml:space="preserve">, pa </w:t>
            </w:r>
            <w:proofErr w:type="spellStart"/>
            <w:r w:rsidRPr="009E3109">
              <w:rPr>
                <w:color w:val="080C0C"/>
              </w:rPr>
              <w:t>ua</w:t>
            </w:r>
            <w:proofErr w:type="spellEnd"/>
            <w:r w:rsidRPr="009E3109">
              <w:rPr>
                <w:color w:val="080C0C"/>
              </w:rPr>
              <w:t xml:space="preserve"> </w:t>
            </w:r>
            <w:proofErr w:type="spellStart"/>
            <w:r w:rsidRPr="009E3109">
              <w:rPr>
                <w:color w:val="080C0C"/>
              </w:rPr>
              <w:t>treguar</w:t>
            </w:r>
            <w:proofErr w:type="spellEnd"/>
            <w:r w:rsidRPr="009E3109">
              <w:rPr>
                <w:color w:val="080C0C"/>
              </w:rPr>
              <w:t xml:space="preserve"> </w:t>
            </w:r>
            <w:proofErr w:type="spellStart"/>
            <w:r w:rsidRPr="009E3109">
              <w:rPr>
                <w:color w:val="080C0C"/>
              </w:rPr>
              <w:t>më</w:t>
            </w:r>
            <w:proofErr w:type="spellEnd"/>
            <w:r w:rsidRPr="009E3109">
              <w:rPr>
                <w:color w:val="080C0C"/>
              </w:rPr>
              <w:t xml:space="preserve"> </w:t>
            </w:r>
            <w:proofErr w:type="spellStart"/>
            <w:r w:rsidRPr="009E3109">
              <w:rPr>
                <w:color w:val="080C0C"/>
              </w:rPr>
              <w:t>parë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tjerëve</w:t>
            </w:r>
            <w:proofErr w:type="spellEnd"/>
            <w:r w:rsidRPr="009E3109">
              <w:rPr>
                <w:color w:val="080C0C"/>
              </w:rPr>
              <w:t xml:space="preserve">. </w:t>
            </w:r>
            <w:proofErr w:type="spellStart"/>
            <w:r w:rsidRPr="009E3109">
              <w:rPr>
                <w:color w:val="080C0C"/>
              </w:rPr>
              <w:t>Detyra</w:t>
            </w:r>
            <w:proofErr w:type="spellEnd"/>
            <w:r w:rsidRPr="009E3109">
              <w:rPr>
                <w:color w:val="080C0C"/>
              </w:rPr>
              <w:t xml:space="preserve"> </w:t>
            </w:r>
            <w:proofErr w:type="spellStart"/>
            <w:r w:rsidRPr="009E3109">
              <w:rPr>
                <w:color w:val="080C0C"/>
              </w:rPr>
              <w:t>paraqitet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formë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pyetjeve</w:t>
            </w:r>
            <w:proofErr w:type="spellEnd"/>
            <w:r w:rsidRPr="009E3109">
              <w:rPr>
                <w:color w:val="080C0C"/>
              </w:rPr>
              <w:t>:</w:t>
            </w:r>
          </w:p>
          <w:p w14:paraId="29422505" w14:textId="77777777" w:rsidR="00C46F37" w:rsidRPr="009E3109" w:rsidRDefault="00C46F37" w:rsidP="00C46F37">
            <w:pPr>
              <w:pStyle w:val="NoSpacing"/>
              <w:rPr>
                <w:color w:val="080C0C"/>
              </w:rPr>
            </w:pPr>
            <w:r w:rsidRPr="009E3109">
              <w:rPr>
                <w:color w:val="080C0C"/>
              </w:rPr>
              <w:t xml:space="preserve"> </w:t>
            </w:r>
          </w:p>
          <w:p w14:paraId="6992F872" w14:textId="7CBA878C" w:rsidR="00C46F37" w:rsidRPr="009E3109" w:rsidRDefault="00776587" w:rsidP="00776587">
            <w:pPr>
              <w:pStyle w:val="NoSpacing"/>
              <w:rPr>
                <w:color w:val="080C0C"/>
              </w:rPr>
            </w:pPr>
            <w:r w:rsidRPr="009E3109">
              <w:rPr>
                <w:color w:val="080C0C"/>
              </w:rPr>
              <w:t xml:space="preserve">1) </w:t>
            </w:r>
            <w:proofErr w:type="spellStart"/>
            <w:r w:rsidR="00C46F37" w:rsidRPr="009E3109">
              <w:rPr>
                <w:color w:val="080C0C"/>
              </w:rPr>
              <w:t>Cilët</w:t>
            </w:r>
            <w:proofErr w:type="spellEnd"/>
            <w:r w:rsidR="00C46F37" w:rsidRPr="009E3109">
              <w:rPr>
                <w:color w:val="080C0C"/>
              </w:rPr>
              <w:t xml:space="preserve"> </w:t>
            </w:r>
            <w:proofErr w:type="spellStart"/>
            <w:r w:rsidR="00C46F37" w:rsidRPr="009E3109">
              <w:rPr>
                <w:color w:val="080C0C"/>
              </w:rPr>
              <w:t>janë</w:t>
            </w:r>
            <w:proofErr w:type="spellEnd"/>
            <w:r w:rsidR="00C46F37" w:rsidRPr="009E3109">
              <w:rPr>
                <w:color w:val="080C0C"/>
              </w:rPr>
              <w:t xml:space="preserve"> </w:t>
            </w:r>
            <w:proofErr w:type="spellStart"/>
            <w:r w:rsidR="00C46F37" w:rsidRPr="009E3109">
              <w:rPr>
                <w:color w:val="080C0C"/>
              </w:rPr>
              <w:t>mbledhorët</w:t>
            </w:r>
            <w:proofErr w:type="spellEnd"/>
            <w:r w:rsidR="00C46F37" w:rsidRPr="009E3109">
              <w:rPr>
                <w:color w:val="080C0C"/>
              </w:rPr>
              <w:t xml:space="preserve"> </w:t>
            </w:r>
            <w:proofErr w:type="spellStart"/>
            <w:r w:rsidR="00C46F37" w:rsidRPr="009E3109">
              <w:rPr>
                <w:color w:val="080C0C"/>
              </w:rPr>
              <w:t>treshifrorë</w:t>
            </w:r>
            <w:proofErr w:type="spellEnd"/>
            <w:r w:rsidR="00C46F37" w:rsidRPr="009E3109">
              <w:rPr>
                <w:color w:val="080C0C"/>
              </w:rPr>
              <w:t xml:space="preserve">, me </w:t>
            </w:r>
            <w:proofErr w:type="spellStart"/>
            <w:r w:rsidR="00C46F37" w:rsidRPr="009E3109">
              <w:rPr>
                <w:color w:val="080C0C"/>
              </w:rPr>
              <w:t>shifra</w:t>
            </w:r>
            <w:proofErr w:type="spellEnd"/>
            <w:r w:rsidR="00C46F37" w:rsidRPr="009E3109">
              <w:rPr>
                <w:color w:val="080C0C"/>
              </w:rPr>
              <w:t xml:space="preserve"> </w:t>
            </w:r>
            <w:proofErr w:type="spellStart"/>
            <w:r w:rsidR="00C46F37" w:rsidRPr="009E3109">
              <w:rPr>
                <w:color w:val="080C0C"/>
              </w:rPr>
              <w:t>të</w:t>
            </w:r>
            <w:proofErr w:type="spellEnd"/>
            <w:r w:rsidR="00C46F37" w:rsidRPr="009E3109">
              <w:rPr>
                <w:color w:val="080C0C"/>
              </w:rPr>
              <w:t xml:space="preserve"> </w:t>
            </w:r>
            <w:proofErr w:type="spellStart"/>
            <w:r w:rsidR="00C46F37" w:rsidRPr="009E3109">
              <w:rPr>
                <w:color w:val="080C0C"/>
              </w:rPr>
              <w:t>njëjta</w:t>
            </w:r>
            <w:proofErr w:type="spellEnd"/>
            <w:r w:rsidR="00C46F37" w:rsidRPr="009E3109">
              <w:rPr>
                <w:color w:val="080C0C"/>
              </w:rPr>
              <w:t xml:space="preserve">, </w:t>
            </w:r>
            <w:proofErr w:type="spellStart"/>
            <w:r w:rsidR="00C46F37" w:rsidRPr="009E3109">
              <w:rPr>
                <w:color w:val="080C0C"/>
              </w:rPr>
              <w:t>në</w:t>
            </w:r>
            <w:proofErr w:type="spellEnd"/>
            <w:r w:rsidR="00C46F37" w:rsidRPr="009E3109">
              <w:rPr>
                <w:color w:val="080C0C"/>
              </w:rPr>
              <w:t xml:space="preserve"> </w:t>
            </w:r>
            <w:proofErr w:type="spellStart"/>
            <w:r w:rsidR="00C46F37" w:rsidRPr="009E3109">
              <w:rPr>
                <w:color w:val="080C0C"/>
              </w:rPr>
              <w:t>vendvlera</w:t>
            </w:r>
            <w:proofErr w:type="spellEnd"/>
            <w:r w:rsidR="00C46F37" w:rsidRPr="009E3109">
              <w:rPr>
                <w:color w:val="080C0C"/>
              </w:rPr>
              <w:t xml:space="preserve"> </w:t>
            </w:r>
            <w:proofErr w:type="spellStart"/>
            <w:r w:rsidR="00C46F37" w:rsidRPr="009E3109">
              <w:rPr>
                <w:color w:val="080C0C"/>
              </w:rPr>
              <w:t>të</w:t>
            </w:r>
            <w:proofErr w:type="spellEnd"/>
            <w:r w:rsidR="00C46F37" w:rsidRPr="009E3109">
              <w:rPr>
                <w:color w:val="080C0C"/>
              </w:rPr>
              <w:t xml:space="preserve"> </w:t>
            </w:r>
            <w:proofErr w:type="spellStart"/>
            <w:r w:rsidR="00C46F37" w:rsidRPr="009E3109">
              <w:rPr>
                <w:color w:val="080C0C"/>
              </w:rPr>
              <w:t>njëjta</w:t>
            </w:r>
            <w:proofErr w:type="spellEnd"/>
            <w:r w:rsidR="00C46F37" w:rsidRPr="009E3109">
              <w:rPr>
                <w:color w:val="080C0C"/>
              </w:rPr>
              <w:t xml:space="preserve">, </w:t>
            </w:r>
            <w:proofErr w:type="spellStart"/>
            <w:r w:rsidR="00C46F37" w:rsidRPr="009E3109">
              <w:rPr>
                <w:color w:val="080C0C"/>
              </w:rPr>
              <w:t>shuma</w:t>
            </w:r>
            <w:proofErr w:type="spellEnd"/>
            <w:r w:rsidR="00C46F37" w:rsidRPr="009E3109">
              <w:rPr>
                <w:color w:val="080C0C"/>
              </w:rPr>
              <w:t xml:space="preserve"> e </w:t>
            </w:r>
            <w:proofErr w:type="spellStart"/>
            <w:r w:rsidR="00C46F37" w:rsidRPr="009E3109">
              <w:rPr>
                <w:color w:val="080C0C"/>
              </w:rPr>
              <w:t>të</w:t>
            </w:r>
            <w:proofErr w:type="spellEnd"/>
            <w:r w:rsidR="00C46F37" w:rsidRPr="009E3109">
              <w:rPr>
                <w:color w:val="080C0C"/>
              </w:rPr>
              <w:t xml:space="preserve"> </w:t>
            </w:r>
            <w:proofErr w:type="spellStart"/>
            <w:r w:rsidR="00C46F37" w:rsidRPr="009E3109">
              <w:rPr>
                <w:color w:val="080C0C"/>
              </w:rPr>
              <w:t>cilave</w:t>
            </w:r>
            <w:proofErr w:type="spellEnd"/>
            <w:r w:rsidR="00C46F37" w:rsidRPr="009E3109">
              <w:rPr>
                <w:color w:val="080C0C"/>
              </w:rPr>
              <w:t xml:space="preserve"> </w:t>
            </w:r>
            <w:proofErr w:type="spellStart"/>
            <w:r w:rsidR="00C46F37" w:rsidRPr="009E3109">
              <w:rPr>
                <w:color w:val="080C0C"/>
              </w:rPr>
              <w:t>është</w:t>
            </w:r>
            <w:proofErr w:type="spellEnd"/>
            <w:r w:rsidR="00C46F37" w:rsidRPr="009E3109">
              <w:rPr>
                <w:color w:val="080C0C"/>
              </w:rPr>
              <w:t xml:space="preserve"> 404?</w:t>
            </w:r>
          </w:p>
          <w:p w14:paraId="46522021" w14:textId="77777777" w:rsidR="00C46F37" w:rsidRPr="009E3109" w:rsidRDefault="00C46F37" w:rsidP="00C46F37">
            <w:pPr>
              <w:pStyle w:val="NoSpacing"/>
              <w:rPr>
                <w:color w:val="080C0C"/>
              </w:rPr>
            </w:pPr>
            <w:r w:rsidRPr="009E3109">
              <w:rPr>
                <w:color w:val="080C0C"/>
              </w:rPr>
              <w:t>(</w:t>
            </w:r>
            <w:proofErr w:type="spellStart"/>
            <w:r w:rsidRPr="009E3109">
              <w:rPr>
                <w:color w:val="080C0C"/>
              </w:rPr>
              <w:t>Zgjidhja</w:t>
            </w:r>
            <w:proofErr w:type="spellEnd"/>
            <w:r w:rsidRPr="009E3109">
              <w:rPr>
                <w:color w:val="080C0C"/>
              </w:rPr>
              <w:t xml:space="preserve"> e </w:t>
            </w:r>
            <w:proofErr w:type="spellStart"/>
            <w:r w:rsidRPr="009E3109">
              <w:rPr>
                <w:color w:val="080C0C"/>
              </w:rPr>
              <w:t>detyrës</w:t>
            </w:r>
            <w:proofErr w:type="spellEnd"/>
            <w:r w:rsidRPr="009E3109">
              <w:rPr>
                <w:color w:val="080C0C"/>
              </w:rPr>
              <w:t xml:space="preserve"> </w:t>
            </w:r>
            <w:proofErr w:type="spellStart"/>
            <w:r w:rsidRPr="009E3109">
              <w:rPr>
                <w:color w:val="080C0C"/>
              </w:rPr>
              <w:t>është</w:t>
            </w:r>
            <w:proofErr w:type="spellEnd"/>
            <w:r w:rsidRPr="009E3109">
              <w:rPr>
                <w:color w:val="080C0C"/>
              </w:rPr>
              <w:t xml:space="preserve"> </w:t>
            </w:r>
            <w:proofErr w:type="spellStart"/>
            <w:r w:rsidRPr="009E3109">
              <w:rPr>
                <w:color w:val="080C0C"/>
              </w:rPr>
              <w:t>kjo</w:t>
            </w:r>
            <w:proofErr w:type="spellEnd"/>
            <w:r w:rsidRPr="009E3109">
              <w:rPr>
                <w:color w:val="080C0C"/>
              </w:rPr>
              <w:t xml:space="preserve">: 202 + 202 = </w:t>
            </w:r>
            <w:proofErr w:type="gramStart"/>
            <w:r w:rsidRPr="009E3109">
              <w:rPr>
                <w:color w:val="080C0C"/>
              </w:rPr>
              <w:t>404 )</w:t>
            </w:r>
            <w:proofErr w:type="gramEnd"/>
            <w:r w:rsidRPr="009E3109">
              <w:rPr>
                <w:color w:val="080C0C"/>
              </w:rPr>
              <w:t>.</w:t>
            </w:r>
          </w:p>
          <w:p w14:paraId="57A76F59" w14:textId="52234215" w:rsidR="00C46F37" w:rsidRPr="009E3109" w:rsidRDefault="00C46F37" w:rsidP="00C46F37">
            <w:pPr>
              <w:pStyle w:val="NoSpacing"/>
              <w:rPr>
                <w:color w:val="080C0C"/>
              </w:rPr>
            </w:pPr>
            <w:r w:rsidRPr="009E3109">
              <w:rPr>
                <w:color w:val="080C0C"/>
              </w:rPr>
              <w:t>2)</w:t>
            </w:r>
            <w:r w:rsidR="00776587" w:rsidRPr="009E3109">
              <w:rPr>
                <w:color w:val="080C0C"/>
              </w:rPr>
              <w:t xml:space="preserve"> </w:t>
            </w:r>
            <w:proofErr w:type="spellStart"/>
            <w:r w:rsidRPr="009E3109">
              <w:rPr>
                <w:color w:val="080C0C"/>
              </w:rPr>
              <w:t>Cilët</w:t>
            </w:r>
            <w:proofErr w:type="spellEnd"/>
            <w:r w:rsidRPr="009E3109">
              <w:rPr>
                <w:color w:val="080C0C"/>
              </w:rPr>
              <w:t xml:space="preserve"> </w:t>
            </w:r>
            <w:proofErr w:type="spellStart"/>
            <w:r w:rsidRPr="009E3109">
              <w:rPr>
                <w:color w:val="080C0C"/>
              </w:rPr>
              <w:t>janë</w:t>
            </w:r>
            <w:proofErr w:type="spellEnd"/>
            <w:r w:rsidRPr="009E3109">
              <w:rPr>
                <w:color w:val="080C0C"/>
              </w:rPr>
              <w:t xml:space="preserve"> </w:t>
            </w:r>
            <w:proofErr w:type="spellStart"/>
            <w:r w:rsidRPr="009E3109">
              <w:rPr>
                <w:color w:val="080C0C"/>
              </w:rPr>
              <w:t>dy</w:t>
            </w:r>
            <w:proofErr w:type="spellEnd"/>
            <w:r w:rsidRPr="009E3109">
              <w:rPr>
                <w:color w:val="080C0C"/>
              </w:rPr>
              <w:t xml:space="preserve"> </w:t>
            </w:r>
            <w:proofErr w:type="spellStart"/>
            <w:r w:rsidRPr="009E3109">
              <w:rPr>
                <w:color w:val="080C0C"/>
              </w:rPr>
              <w:t>numra</w:t>
            </w:r>
            <w:proofErr w:type="spellEnd"/>
            <w:r w:rsidRPr="009E3109">
              <w:rPr>
                <w:color w:val="080C0C"/>
              </w:rPr>
              <w:t xml:space="preserve"> </w:t>
            </w:r>
            <w:proofErr w:type="spellStart"/>
            <w:r w:rsidRPr="009E3109">
              <w:rPr>
                <w:color w:val="080C0C"/>
              </w:rPr>
              <w:t>treshifrorë</w:t>
            </w:r>
            <w:proofErr w:type="spellEnd"/>
            <w:r w:rsidRPr="009E3109">
              <w:rPr>
                <w:color w:val="080C0C"/>
              </w:rPr>
              <w:t xml:space="preserve"> me </w:t>
            </w:r>
            <w:proofErr w:type="spellStart"/>
            <w:r w:rsidRPr="009E3109">
              <w:rPr>
                <w:color w:val="080C0C"/>
              </w:rPr>
              <w:t>shifra</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njëjta</w:t>
            </w:r>
            <w:proofErr w:type="spellEnd"/>
            <w:r w:rsidRPr="009E3109">
              <w:rPr>
                <w:color w:val="080C0C"/>
              </w:rPr>
              <w:t xml:space="preserve"> </w:t>
            </w:r>
            <w:proofErr w:type="spellStart"/>
            <w:r w:rsidRPr="009E3109">
              <w:rPr>
                <w:color w:val="080C0C"/>
              </w:rPr>
              <w:t>shuma</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cilave</w:t>
            </w:r>
            <w:proofErr w:type="spellEnd"/>
            <w:r w:rsidRPr="009E3109">
              <w:rPr>
                <w:color w:val="080C0C"/>
              </w:rPr>
              <w:t xml:space="preserve"> </w:t>
            </w:r>
            <w:proofErr w:type="spellStart"/>
            <w:r w:rsidRPr="009E3109">
              <w:rPr>
                <w:color w:val="080C0C"/>
              </w:rPr>
              <w:t>është</w:t>
            </w:r>
            <w:proofErr w:type="spellEnd"/>
            <w:r w:rsidRPr="009E3109">
              <w:rPr>
                <w:color w:val="080C0C"/>
              </w:rPr>
              <w:t xml:space="preserve"> 555? Po </w:t>
            </w:r>
            <w:proofErr w:type="spellStart"/>
            <w:r w:rsidRPr="009E3109">
              <w:rPr>
                <w:color w:val="080C0C"/>
              </w:rPr>
              <w:t>për</w:t>
            </w:r>
            <w:proofErr w:type="spellEnd"/>
            <w:r w:rsidRPr="009E3109">
              <w:rPr>
                <w:color w:val="080C0C"/>
              </w:rPr>
              <w:t xml:space="preserve"> </w:t>
            </w:r>
            <w:proofErr w:type="spellStart"/>
            <w:r w:rsidRPr="009E3109">
              <w:rPr>
                <w:color w:val="080C0C"/>
              </w:rPr>
              <w:t>shumën</w:t>
            </w:r>
            <w:proofErr w:type="spellEnd"/>
            <w:r w:rsidRPr="009E3109">
              <w:rPr>
                <w:color w:val="080C0C"/>
              </w:rPr>
              <w:t xml:space="preserve"> 999? (</w:t>
            </w:r>
            <w:proofErr w:type="spellStart"/>
            <w:r w:rsidRPr="009E3109">
              <w:rPr>
                <w:color w:val="080C0C"/>
              </w:rPr>
              <w:t>Zgjidhjet</w:t>
            </w:r>
            <w:proofErr w:type="spellEnd"/>
            <w:r w:rsidRPr="009E3109">
              <w:rPr>
                <w:color w:val="080C0C"/>
              </w:rPr>
              <w:t xml:space="preserve"> </w:t>
            </w:r>
            <w:proofErr w:type="spellStart"/>
            <w:r w:rsidRPr="009E3109">
              <w:rPr>
                <w:color w:val="080C0C"/>
              </w:rPr>
              <w:t>janë</w:t>
            </w:r>
            <w:proofErr w:type="spellEnd"/>
            <w:r w:rsidRPr="009E3109">
              <w:rPr>
                <w:color w:val="080C0C"/>
              </w:rPr>
              <w:t xml:space="preserve">: 333 + 222 = 555 </w:t>
            </w:r>
            <w:proofErr w:type="spellStart"/>
            <w:r w:rsidRPr="009E3109">
              <w:rPr>
                <w:color w:val="080C0C"/>
              </w:rPr>
              <w:t>dhe</w:t>
            </w:r>
            <w:proofErr w:type="spellEnd"/>
            <w:r w:rsidRPr="009E3109">
              <w:rPr>
                <w:color w:val="080C0C"/>
              </w:rPr>
              <w:t xml:space="preserve"> 666 + 333 = 999).</w:t>
            </w:r>
          </w:p>
          <w:p w14:paraId="4EB8D9AA" w14:textId="77777777" w:rsidR="00776587" w:rsidRPr="009E3109" w:rsidRDefault="00776587" w:rsidP="00C46F37">
            <w:pPr>
              <w:pStyle w:val="NoSpacing"/>
              <w:rPr>
                <w:color w:val="080C0C"/>
              </w:rPr>
            </w:pPr>
          </w:p>
          <w:p w14:paraId="59AB3991" w14:textId="77777777" w:rsidR="00776587" w:rsidRDefault="00776587" w:rsidP="00776587">
            <w:pPr>
              <w:spacing w:line="303" w:lineRule="exact"/>
              <w:ind w:left="51"/>
              <w:rPr>
                <w:rFonts w:ascii="Palatino Linotype" w:hAnsi="Palatino Linotype"/>
                <w:b/>
                <w:sz w:val="24"/>
              </w:rPr>
            </w:pPr>
            <w:proofErr w:type="spellStart"/>
            <w:r>
              <w:rPr>
                <w:rFonts w:ascii="Palatino Linotype" w:hAnsi="Palatino Linotype"/>
                <w:b/>
                <w:color w:val="231F20"/>
                <w:w w:val="90"/>
                <w:sz w:val="24"/>
              </w:rPr>
              <w:t>Vlerësimi</w:t>
            </w:r>
            <w:proofErr w:type="spellEnd"/>
            <w:r>
              <w:rPr>
                <w:rFonts w:ascii="Palatino Linotype" w:hAnsi="Palatino Linotype"/>
                <w:b/>
                <w:color w:val="231F20"/>
                <w:spacing w:val="-5"/>
                <w:w w:val="90"/>
                <w:sz w:val="24"/>
              </w:rPr>
              <w:t xml:space="preserve"> </w:t>
            </w:r>
            <w:proofErr w:type="spellStart"/>
            <w:r>
              <w:rPr>
                <w:rFonts w:ascii="Palatino Linotype" w:hAnsi="Palatino Linotype"/>
                <w:b/>
                <w:color w:val="231F20"/>
                <w:w w:val="90"/>
                <w:sz w:val="24"/>
              </w:rPr>
              <w:t>i</w:t>
            </w:r>
            <w:proofErr w:type="spellEnd"/>
            <w:r>
              <w:rPr>
                <w:rFonts w:ascii="Palatino Linotype" w:hAnsi="Palatino Linotype"/>
                <w:b/>
                <w:color w:val="231F20"/>
                <w:spacing w:val="-4"/>
                <w:w w:val="90"/>
                <w:sz w:val="24"/>
              </w:rPr>
              <w:t xml:space="preserve"> </w:t>
            </w:r>
            <w:proofErr w:type="spellStart"/>
            <w:r>
              <w:rPr>
                <w:rFonts w:ascii="Palatino Linotype" w:hAnsi="Palatino Linotype"/>
                <w:b/>
                <w:color w:val="231F20"/>
                <w:w w:val="90"/>
                <w:sz w:val="24"/>
              </w:rPr>
              <w:t>nxënësve</w:t>
            </w:r>
            <w:proofErr w:type="spellEnd"/>
            <w:r>
              <w:rPr>
                <w:rFonts w:ascii="Palatino Linotype" w:hAnsi="Palatino Linotype"/>
                <w:b/>
                <w:color w:val="231F20"/>
                <w:w w:val="90"/>
                <w:sz w:val="24"/>
              </w:rPr>
              <w:t>:</w:t>
            </w:r>
          </w:p>
          <w:p w14:paraId="02950975" w14:textId="77777777" w:rsidR="00776587" w:rsidRPr="009E3109" w:rsidRDefault="00776587" w:rsidP="00776587">
            <w:pPr>
              <w:pStyle w:val="NoSpacing"/>
              <w:rPr>
                <w:color w:val="080C0C"/>
              </w:rPr>
            </w:pPr>
            <w:proofErr w:type="spellStart"/>
            <w:r w:rsidRPr="009E3109">
              <w:rPr>
                <w:color w:val="080C0C"/>
              </w:rPr>
              <w:t>Nxënësit</w:t>
            </w:r>
            <w:proofErr w:type="spellEnd"/>
            <w:r w:rsidRPr="009E3109">
              <w:rPr>
                <w:color w:val="080C0C"/>
              </w:rPr>
              <w:t xml:space="preserve"> </w:t>
            </w:r>
            <w:proofErr w:type="spellStart"/>
            <w:r w:rsidRPr="009E3109">
              <w:rPr>
                <w:color w:val="080C0C"/>
              </w:rPr>
              <w:t>vlerësohen</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saktësinë</w:t>
            </w:r>
            <w:proofErr w:type="spellEnd"/>
            <w:r w:rsidRPr="009E3109">
              <w:rPr>
                <w:color w:val="080C0C"/>
              </w:rPr>
              <w:t xml:space="preserve"> e </w:t>
            </w:r>
            <w:proofErr w:type="spellStart"/>
            <w:r w:rsidRPr="009E3109">
              <w:rPr>
                <w:color w:val="080C0C"/>
              </w:rPr>
              <w:t>zbatimit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rregullave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zbritjes</w:t>
            </w:r>
            <w:proofErr w:type="spellEnd"/>
            <w:r w:rsidRPr="009E3109">
              <w:rPr>
                <w:color w:val="080C0C"/>
              </w:rPr>
              <w:t xml:space="preserve">, </w:t>
            </w:r>
            <w:proofErr w:type="spellStart"/>
            <w:r w:rsidRPr="009E3109">
              <w:rPr>
                <w:color w:val="080C0C"/>
              </w:rPr>
              <w:t>argumentimin</w:t>
            </w:r>
            <w:proofErr w:type="spellEnd"/>
            <w:r w:rsidRPr="009E3109">
              <w:rPr>
                <w:color w:val="080C0C"/>
              </w:rPr>
              <w:t xml:space="preserve"> e </w:t>
            </w:r>
            <w:proofErr w:type="spellStart"/>
            <w:r w:rsidRPr="009E3109">
              <w:rPr>
                <w:color w:val="080C0C"/>
              </w:rPr>
              <w:t>lidhjes</w:t>
            </w:r>
            <w:proofErr w:type="spellEnd"/>
            <w:r w:rsidRPr="009E3109">
              <w:rPr>
                <w:color w:val="080C0C"/>
              </w:rPr>
              <w:t xml:space="preserve"> </w:t>
            </w:r>
            <w:proofErr w:type="spellStart"/>
            <w:r w:rsidRPr="009E3109">
              <w:rPr>
                <w:color w:val="080C0C"/>
              </w:rPr>
              <w:t>ndërmjet</w:t>
            </w:r>
            <w:proofErr w:type="spellEnd"/>
            <w:r w:rsidRPr="009E3109">
              <w:rPr>
                <w:color w:val="080C0C"/>
              </w:rPr>
              <w:t xml:space="preserve"> </w:t>
            </w:r>
            <w:proofErr w:type="spellStart"/>
            <w:r w:rsidRPr="009E3109">
              <w:rPr>
                <w:color w:val="080C0C"/>
              </w:rPr>
              <w:t>mbledhjes</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zbritjes</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zgjidhjen</w:t>
            </w:r>
            <w:proofErr w:type="spellEnd"/>
            <w:r w:rsidRPr="009E3109">
              <w:rPr>
                <w:color w:val="080C0C"/>
              </w:rPr>
              <w:t xml:space="preserve"> e </w:t>
            </w:r>
            <w:proofErr w:type="spellStart"/>
            <w:r w:rsidRPr="009E3109">
              <w:rPr>
                <w:color w:val="080C0C"/>
              </w:rPr>
              <w:t>problemave</w:t>
            </w:r>
            <w:proofErr w:type="spellEnd"/>
            <w:r w:rsidRPr="009E3109">
              <w:rPr>
                <w:color w:val="080C0C"/>
              </w:rPr>
              <w:t xml:space="preserve"> me </w:t>
            </w:r>
            <w:proofErr w:type="spellStart"/>
            <w:r w:rsidRPr="009E3109">
              <w:rPr>
                <w:color w:val="080C0C"/>
              </w:rPr>
              <w:t>fjalë</w:t>
            </w:r>
            <w:proofErr w:type="spellEnd"/>
            <w:r w:rsidRPr="009E3109">
              <w:rPr>
                <w:color w:val="080C0C"/>
              </w:rPr>
              <w:t>.</w:t>
            </w:r>
          </w:p>
          <w:p w14:paraId="707E07A7" w14:textId="77777777" w:rsidR="00776587" w:rsidRPr="009E3109" w:rsidRDefault="00776587" w:rsidP="00776587">
            <w:pPr>
              <w:pStyle w:val="NoSpacing"/>
              <w:rPr>
                <w:color w:val="080C0C"/>
              </w:rPr>
            </w:pPr>
          </w:p>
          <w:p w14:paraId="2A987824" w14:textId="4ED8DC08" w:rsidR="00776587" w:rsidRPr="00C46F37" w:rsidRDefault="00776587" w:rsidP="00776587">
            <w:pPr>
              <w:pStyle w:val="NoSpacing"/>
              <w:rPr>
                <w:color w:val="080C0C"/>
                <w:lang w:val="it-IT"/>
              </w:rPr>
            </w:pPr>
            <w:r w:rsidRPr="00C46F37">
              <w:rPr>
                <w:color w:val="080C0C"/>
                <w:lang w:val="it-IT"/>
              </w:rPr>
              <w:t>Detyrë:</w:t>
            </w:r>
          </w:p>
          <w:p w14:paraId="3645BE1F" w14:textId="77777777" w:rsidR="00776587" w:rsidRDefault="00776587" w:rsidP="00776587">
            <w:pPr>
              <w:pStyle w:val="NoSpacing"/>
              <w:rPr>
                <w:color w:val="080C0C"/>
                <w:lang w:val="it-IT"/>
              </w:rPr>
            </w:pPr>
            <w:r w:rsidRPr="00C46F37">
              <w:rPr>
                <w:color w:val="080C0C"/>
                <w:lang w:val="it-IT"/>
              </w:rPr>
              <w:t>Detyra 3, (faqe 79).</w:t>
            </w:r>
          </w:p>
          <w:p w14:paraId="2C9B68DB" w14:textId="77777777" w:rsidR="00776587" w:rsidRDefault="00776587" w:rsidP="00776587">
            <w:pPr>
              <w:pStyle w:val="NoSpacing"/>
              <w:rPr>
                <w:color w:val="080C0C"/>
                <w:lang w:val="it-IT"/>
              </w:rPr>
            </w:pPr>
          </w:p>
          <w:p w14:paraId="164C5645" w14:textId="77777777" w:rsidR="00FB6E8C" w:rsidRPr="00112C98" w:rsidRDefault="00FB6E8C" w:rsidP="007A25B0">
            <w:pPr>
              <w:pStyle w:val="NoSpacing"/>
              <w:rPr>
                <w:color w:val="080C0C"/>
                <w:lang w:val="it-IT"/>
              </w:rPr>
            </w:pPr>
          </w:p>
        </w:tc>
      </w:tr>
    </w:tbl>
    <w:p w14:paraId="674418D4" w14:textId="77777777" w:rsidR="00FB6E8C" w:rsidRDefault="00FB6E8C" w:rsidP="00FB6E8C">
      <w:pPr>
        <w:rPr>
          <w:lang w:val="it-IT"/>
        </w:rPr>
      </w:pPr>
    </w:p>
    <w:p w14:paraId="3A7960F8" w14:textId="77777777" w:rsidR="00FB6E8C" w:rsidRPr="00112C98" w:rsidRDefault="00FB6E8C" w:rsidP="00FB6E8C">
      <w:pPr>
        <w:rPr>
          <w:lang w:val="it-IT"/>
        </w:rPr>
      </w:pPr>
    </w:p>
    <w:p w14:paraId="5D89EFC5" w14:textId="77777777" w:rsidR="00FB6E8C" w:rsidRDefault="00FB6E8C" w:rsidP="00FB6E8C">
      <w:pPr>
        <w:rPr>
          <w:lang w:val="it-IT"/>
        </w:rPr>
      </w:pPr>
    </w:p>
    <w:p w14:paraId="0FC04511" w14:textId="77777777" w:rsidR="00FB6E8C" w:rsidRDefault="00FB6E8C" w:rsidP="00FB6E8C">
      <w:pPr>
        <w:rPr>
          <w:lang w:val="it-IT"/>
        </w:rPr>
      </w:pPr>
    </w:p>
    <w:p w14:paraId="5E265140" w14:textId="77777777" w:rsidR="00FB6E8C" w:rsidRDefault="00FB6E8C" w:rsidP="00FB6E8C">
      <w:pPr>
        <w:rPr>
          <w:lang w:val="it-IT"/>
        </w:rPr>
      </w:pPr>
    </w:p>
    <w:p w14:paraId="7F07E74D" w14:textId="77777777" w:rsidR="00FB6E8C" w:rsidRDefault="00FB6E8C" w:rsidP="00FB6E8C">
      <w:pPr>
        <w:rPr>
          <w:lang w:val="it-IT"/>
        </w:rPr>
      </w:pPr>
    </w:p>
    <w:p w14:paraId="6D417A1E" w14:textId="77777777" w:rsidR="00FB6E8C" w:rsidRDefault="00FB6E8C" w:rsidP="00FB6E8C">
      <w:pPr>
        <w:rPr>
          <w:lang w:val="it-IT"/>
        </w:rPr>
      </w:pPr>
    </w:p>
    <w:p w14:paraId="03F6C890"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140CA4A0" w14:textId="77777777" w:rsidTr="007A25B0">
        <w:trPr>
          <w:trHeight w:val="206"/>
        </w:trPr>
        <w:tc>
          <w:tcPr>
            <w:tcW w:w="10105" w:type="dxa"/>
            <w:tcBorders>
              <w:top w:val="single" w:sz="8" w:space="0" w:color="000000"/>
              <w:bottom w:val="nil"/>
            </w:tcBorders>
            <w:shd w:val="clear" w:color="auto" w:fill="000000"/>
            <w:hideMark/>
          </w:tcPr>
          <w:p w14:paraId="2D78F2F0" w14:textId="32CBD5EF"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3F4334">
              <w:rPr>
                <w:rFonts w:ascii="Times New Roman" w:eastAsia="MS Mincho" w:hAnsi="Times New Roman" w:cs="Times New Roman"/>
                <w:b/>
                <w:bCs/>
                <w:color w:val="0D0D0D"/>
                <w:sz w:val="24"/>
                <w:szCs w:val="24"/>
                <w:lang w:val="sq-AL"/>
              </w:rPr>
              <w:t>65</w:t>
            </w:r>
          </w:p>
        </w:tc>
      </w:tr>
      <w:tr w:rsidR="00FB6E8C" w:rsidRPr="009E3109" w14:paraId="4D2DAE1C" w14:textId="77777777" w:rsidTr="007A25B0">
        <w:trPr>
          <w:trHeight w:val="379"/>
        </w:trPr>
        <w:tc>
          <w:tcPr>
            <w:tcW w:w="10105" w:type="dxa"/>
            <w:tcBorders>
              <w:top w:val="single" w:sz="8" w:space="0" w:color="000000"/>
              <w:bottom w:val="single" w:sz="8" w:space="0" w:color="000000"/>
            </w:tcBorders>
            <w:hideMark/>
          </w:tcPr>
          <w:p w14:paraId="441453E2" w14:textId="4E5F3109"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5AE2E30F" w14:textId="2BED258D"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57CE26D8" w14:textId="77777777" w:rsidTr="007A25B0">
        <w:trPr>
          <w:trHeight w:val="2390"/>
        </w:trPr>
        <w:tc>
          <w:tcPr>
            <w:tcW w:w="10105" w:type="dxa"/>
            <w:tcBorders>
              <w:top w:val="nil"/>
            </w:tcBorders>
          </w:tcPr>
          <w:p w14:paraId="6C7D4515" w14:textId="77777777" w:rsidR="00FB6E8C" w:rsidRDefault="00FB6E8C" w:rsidP="007A25B0">
            <w:pPr>
              <w:pStyle w:val="NoSpacing"/>
              <w:rPr>
                <w:color w:val="080C0C"/>
                <w:lang w:val="it-IT"/>
              </w:rPr>
            </w:pPr>
          </w:p>
          <w:p w14:paraId="5C95AC0E" w14:textId="77777777" w:rsidR="00771B09" w:rsidRPr="00771B09" w:rsidRDefault="00771B09" w:rsidP="00771B09">
            <w:pPr>
              <w:pStyle w:val="NoSpacing"/>
              <w:rPr>
                <w:b/>
                <w:bCs/>
                <w:color w:val="080C0C"/>
                <w:lang w:val="it-IT"/>
              </w:rPr>
            </w:pPr>
            <w:r w:rsidRPr="00771B09">
              <w:rPr>
                <w:b/>
                <w:bCs/>
                <w:color w:val="080C0C"/>
                <w:lang w:val="it-IT"/>
              </w:rPr>
              <w:t>Tema: Numrat natyrorë</w:t>
            </w:r>
          </w:p>
          <w:p w14:paraId="74F670F2" w14:textId="77777777" w:rsidR="00771B09" w:rsidRPr="00771B09" w:rsidRDefault="00771B09" w:rsidP="00771B09">
            <w:pPr>
              <w:pStyle w:val="NoSpacing"/>
              <w:rPr>
                <w:b/>
                <w:bCs/>
                <w:color w:val="080C0C"/>
                <w:lang w:val="it-IT"/>
              </w:rPr>
            </w:pPr>
            <w:r w:rsidRPr="00771B09">
              <w:rPr>
                <w:b/>
                <w:bCs/>
                <w:color w:val="080C0C"/>
                <w:lang w:val="it-IT"/>
              </w:rPr>
              <w:t>Rezultatet e të nxënit të temës:</w:t>
            </w:r>
          </w:p>
          <w:p w14:paraId="2D57E847" w14:textId="77777777" w:rsidR="00771B09" w:rsidRPr="00771B09" w:rsidRDefault="00771B09" w:rsidP="00771B09">
            <w:pPr>
              <w:pStyle w:val="NoSpacing"/>
              <w:rPr>
                <w:color w:val="080C0C"/>
                <w:lang w:val="it-IT"/>
              </w:rPr>
            </w:pPr>
            <w:r w:rsidRPr="00771B09">
              <w:rPr>
                <w:color w:val="080C0C"/>
                <w:lang w:val="it-IT"/>
              </w:rPr>
              <w:t>Kryen veprimet aritmetike me numra natyrorë (gjen shumën dhe ndryshimin e numrave deri në 10 000).</w:t>
            </w:r>
          </w:p>
          <w:p w14:paraId="2076C915" w14:textId="77777777" w:rsidR="00771B09" w:rsidRPr="00771B09" w:rsidRDefault="00771B09" w:rsidP="00771B09">
            <w:pPr>
              <w:pStyle w:val="NoSpacing"/>
              <w:rPr>
                <w:color w:val="080C0C"/>
                <w:lang w:val="it-IT"/>
              </w:rPr>
            </w:pPr>
          </w:p>
          <w:p w14:paraId="080CE394" w14:textId="77777777" w:rsidR="00771B09" w:rsidRPr="00771B09" w:rsidRDefault="00771B09" w:rsidP="00771B09">
            <w:pPr>
              <w:pStyle w:val="NoSpacing"/>
              <w:rPr>
                <w:b/>
                <w:bCs/>
                <w:color w:val="080C0C"/>
                <w:lang w:val="it-IT"/>
              </w:rPr>
            </w:pPr>
            <w:r w:rsidRPr="00771B09">
              <w:rPr>
                <w:b/>
                <w:bCs/>
                <w:color w:val="080C0C"/>
                <w:lang w:val="it-IT"/>
              </w:rPr>
              <w:t>Kontributi në rezultatet për kompetencat krye- sore të shkallës: II.4, 7; III.3,4; V.8; VI. 2.</w:t>
            </w:r>
          </w:p>
          <w:p w14:paraId="71835A09" w14:textId="77777777" w:rsidR="00771B09" w:rsidRPr="00771B09" w:rsidRDefault="00771B09" w:rsidP="00771B09">
            <w:pPr>
              <w:pStyle w:val="NoSpacing"/>
              <w:rPr>
                <w:b/>
                <w:bCs/>
                <w:color w:val="080C0C"/>
                <w:lang w:val="it-IT"/>
              </w:rPr>
            </w:pPr>
            <w:r w:rsidRPr="00771B09">
              <w:rPr>
                <w:b/>
                <w:bCs/>
                <w:color w:val="080C0C"/>
                <w:lang w:val="it-IT"/>
              </w:rPr>
              <w:t>Kontributi në rezultatet e fushës së kurrikulës: 1.1,4; 2.1,2; 3.1,5; 4.3; 6.3.</w:t>
            </w:r>
          </w:p>
          <w:p w14:paraId="57221117" w14:textId="77777777" w:rsidR="00771B09" w:rsidRDefault="00771B09" w:rsidP="00771B09">
            <w:pPr>
              <w:pStyle w:val="NoSpacing"/>
              <w:rPr>
                <w:color w:val="080C0C"/>
                <w:lang w:val="it-IT"/>
              </w:rPr>
            </w:pPr>
          </w:p>
          <w:p w14:paraId="16C6271A" w14:textId="77777777" w:rsidR="00352CC9" w:rsidRDefault="00352CC9" w:rsidP="00771B09">
            <w:pPr>
              <w:pStyle w:val="NoSpacing"/>
              <w:rPr>
                <w:color w:val="080C0C"/>
                <w:lang w:val="it-IT"/>
              </w:rPr>
            </w:pPr>
          </w:p>
          <w:p w14:paraId="2B860DA6" w14:textId="1124D72C" w:rsidR="00352CC9" w:rsidRPr="009E3109" w:rsidRDefault="00352CC9" w:rsidP="00771B09">
            <w:pPr>
              <w:pStyle w:val="NoSpacing"/>
              <w:rPr>
                <w:color w:val="080C0C"/>
              </w:rPr>
            </w:pPr>
            <w:r>
              <w:rPr>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50F68914" w14:textId="77777777" w:rsidR="00771B09" w:rsidRPr="009E3109" w:rsidRDefault="00771B09" w:rsidP="00771B09">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Ushtrojmë</w:t>
            </w:r>
            <w:proofErr w:type="spellEnd"/>
          </w:p>
          <w:p w14:paraId="1CF5A96C" w14:textId="77777777" w:rsidR="00771B09" w:rsidRPr="009E3109" w:rsidRDefault="00771B09" w:rsidP="00771B09">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17714FF4" w14:textId="77777777" w:rsidR="00771B09" w:rsidRPr="009E3109" w:rsidRDefault="00771B09" w:rsidP="00771B09">
            <w:pPr>
              <w:pStyle w:val="NoSpacing"/>
              <w:rPr>
                <w:color w:val="080C0C"/>
              </w:rPr>
            </w:pPr>
            <w:r w:rsidRPr="009E3109">
              <w:rPr>
                <w:color w:val="080C0C"/>
              </w:rPr>
              <w:t>•</w:t>
            </w:r>
            <w:r w:rsidRPr="009E3109">
              <w:rPr>
                <w:color w:val="080C0C"/>
              </w:rPr>
              <w:tab/>
              <w:t xml:space="preserve">Krijon </w:t>
            </w:r>
            <w:proofErr w:type="spellStart"/>
            <w:r w:rsidRPr="009E3109">
              <w:rPr>
                <w:color w:val="080C0C"/>
              </w:rPr>
              <w:t>detyra</w:t>
            </w:r>
            <w:proofErr w:type="spellEnd"/>
            <w:r w:rsidRPr="009E3109">
              <w:rPr>
                <w:color w:val="080C0C"/>
              </w:rPr>
              <w:t xml:space="preserve"> me </w:t>
            </w:r>
            <w:proofErr w:type="spellStart"/>
            <w:r w:rsidRPr="009E3109">
              <w:rPr>
                <w:color w:val="080C0C"/>
              </w:rPr>
              <w:t>fjalë</w:t>
            </w:r>
            <w:proofErr w:type="spellEnd"/>
            <w:r w:rsidRPr="009E3109">
              <w:rPr>
                <w:color w:val="080C0C"/>
              </w:rPr>
              <w:t xml:space="preserve"> me </w:t>
            </w:r>
            <w:proofErr w:type="spellStart"/>
            <w:r w:rsidRPr="009E3109">
              <w:rPr>
                <w:color w:val="080C0C"/>
              </w:rPr>
              <w:t>veprime</w:t>
            </w:r>
            <w:proofErr w:type="spellEnd"/>
            <w:r w:rsidRPr="009E3109">
              <w:rPr>
                <w:color w:val="080C0C"/>
              </w:rPr>
              <w:t xml:space="preserve"> </w:t>
            </w:r>
            <w:proofErr w:type="spellStart"/>
            <w:r w:rsidRPr="009E3109">
              <w:rPr>
                <w:color w:val="080C0C"/>
              </w:rPr>
              <w:t>matematikore</w:t>
            </w:r>
            <w:proofErr w:type="spellEnd"/>
            <w:r w:rsidRPr="009E3109">
              <w:rPr>
                <w:color w:val="080C0C"/>
              </w:rPr>
              <w:t xml:space="preserve"> </w:t>
            </w:r>
            <w:proofErr w:type="spellStart"/>
            <w:r w:rsidRPr="009E3109">
              <w:rPr>
                <w:color w:val="080C0C"/>
              </w:rPr>
              <w:t>mbledhje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zbritje</w:t>
            </w:r>
            <w:proofErr w:type="spellEnd"/>
            <w:r w:rsidRPr="009E3109">
              <w:rPr>
                <w:color w:val="080C0C"/>
              </w:rPr>
              <w:t>;</w:t>
            </w:r>
          </w:p>
          <w:p w14:paraId="7115148F" w14:textId="77777777" w:rsidR="00771B09" w:rsidRPr="009E3109" w:rsidRDefault="00771B09" w:rsidP="00771B09">
            <w:pPr>
              <w:pStyle w:val="NoSpacing"/>
              <w:rPr>
                <w:color w:val="080C0C"/>
              </w:rPr>
            </w:pPr>
            <w:r w:rsidRPr="009E3109">
              <w:rPr>
                <w:color w:val="080C0C"/>
              </w:rPr>
              <w:t>•</w:t>
            </w:r>
            <w:r w:rsidRPr="009E3109">
              <w:rPr>
                <w:color w:val="080C0C"/>
              </w:rPr>
              <w:tab/>
            </w:r>
            <w:proofErr w:type="spellStart"/>
            <w:r w:rsidRPr="009E3109">
              <w:rPr>
                <w:color w:val="080C0C"/>
              </w:rPr>
              <w:t>Zgjidh</w:t>
            </w:r>
            <w:proofErr w:type="spellEnd"/>
            <w:r w:rsidRPr="009E3109">
              <w:rPr>
                <w:color w:val="080C0C"/>
              </w:rPr>
              <w:t xml:space="preserve"> </w:t>
            </w:r>
            <w:proofErr w:type="spellStart"/>
            <w:r w:rsidRPr="009E3109">
              <w:rPr>
                <w:color w:val="080C0C"/>
              </w:rPr>
              <w:t>detyrat</w:t>
            </w:r>
            <w:proofErr w:type="spellEnd"/>
            <w:r w:rsidRPr="009E3109">
              <w:rPr>
                <w:color w:val="080C0C"/>
              </w:rPr>
              <w:t xml:space="preserve"> me </w:t>
            </w:r>
            <w:proofErr w:type="spellStart"/>
            <w:r w:rsidRPr="009E3109">
              <w:rPr>
                <w:color w:val="080C0C"/>
              </w:rPr>
              <w:t>fjalë</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zbatuar</w:t>
            </w:r>
            <w:proofErr w:type="spellEnd"/>
            <w:r w:rsidRPr="009E3109">
              <w:rPr>
                <w:color w:val="080C0C"/>
              </w:rPr>
              <w:t xml:space="preserve"> </w:t>
            </w:r>
            <w:proofErr w:type="spellStart"/>
            <w:r w:rsidRPr="009E3109">
              <w:rPr>
                <w:color w:val="080C0C"/>
              </w:rPr>
              <w:t>mbledhjen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zbritjen</w:t>
            </w:r>
            <w:proofErr w:type="spellEnd"/>
            <w:r w:rsidRPr="009E3109">
              <w:rPr>
                <w:color w:val="080C0C"/>
              </w:rPr>
              <w:t>;</w:t>
            </w:r>
          </w:p>
          <w:p w14:paraId="50C2B8BF" w14:textId="77777777" w:rsidR="00771B09" w:rsidRPr="00771B09" w:rsidRDefault="00771B09" w:rsidP="00771B09">
            <w:pPr>
              <w:pStyle w:val="NoSpacing"/>
              <w:rPr>
                <w:color w:val="080C0C"/>
                <w:lang w:val="it-IT"/>
              </w:rPr>
            </w:pPr>
            <w:r w:rsidRPr="00771B09">
              <w:rPr>
                <w:color w:val="080C0C"/>
                <w:lang w:val="it-IT"/>
              </w:rPr>
              <w:t>•</w:t>
            </w:r>
            <w:r w:rsidRPr="00771B09">
              <w:rPr>
                <w:color w:val="080C0C"/>
                <w:lang w:val="it-IT"/>
              </w:rPr>
              <w:tab/>
              <w:t>Arsyeton rezultatet e fituara në detyrat e dhëna.</w:t>
            </w:r>
          </w:p>
          <w:p w14:paraId="59364888" w14:textId="77777777" w:rsidR="00771B09" w:rsidRPr="009E3109" w:rsidRDefault="00771B09" w:rsidP="00771B09">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12897EBF" w14:textId="77777777" w:rsidR="00771B09" w:rsidRPr="00771B09" w:rsidRDefault="00771B09" w:rsidP="00771B09">
            <w:pPr>
              <w:pStyle w:val="NoSpacing"/>
              <w:rPr>
                <w:color w:val="080C0C"/>
                <w:lang w:val="it-IT"/>
              </w:rPr>
            </w:pPr>
            <w:r w:rsidRPr="00765112">
              <w:rPr>
                <w:b/>
                <w:bCs/>
                <w:color w:val="080C0C"/>
                <w:lang w:val="it-IT"/>
              </w:rPr>
              <w:t>Burimet, mjetet e konkretizimit dhe materialet mësimore</w:t>
            </w:r>
            <w:r w:rsidRPr="00771B09">
              <w:rPr>
                <w:color w:val="080C0C"/>
                <w:lang w:val="it-IT"/>
              </w:rPr>
              <w:t>:</w:t>
            </w:r>
          </w:p>
          <w:p w14:paraId="3FD02A19" w14:textId="77777777" w:rsidR="00771B09" w:rsidRPr="00771B09" w:rsidRDefault="00771B09" w:rsidP="00771B09">
            <w:pPr>
              <w:pStyle w:val="NoSpacing"/>
              <w:rPr>
                <w:color w:val="080C0C"/>
                <w:lang w:val="it-IT"/>
              </w:rPr>
            </w:pPr>
            <w:r w:rsidRPr="00771B09">
              <w:rPr>
                <w:color w:val="080C0C"/>
                <w:lang w:val="it-IT"/>
              </w:rPr>
              <w:t>Lidhja me lëndët e tjera mësimore dhe/apo me çështjet ndërkurrikulare dhe situatat jetësore:</w:t>
            </w:r>
          </w:p>
          <w:p w14:paraId="2FEBCA37" w14:textId="77777777" w:rsidR="00771B09" w:rsidRPr="00771B09" w:rsidRDefault="00771B09" w:rsidP="00771B09">
            <w:pPr>
              <w:pStyle w:val="NoSpacing"/>
              <w:rPr>
                <w:color w:val="080C0C"/>
                <w:lang w:val="it-IT"/>
              </w:rPr>
            </w:pPr>
            <w:r w:rsidRPr="00771B09">
              <w:rPr>
                <w:color w:val="080C0C"/>
                <w:lang w:val="it-IT"/>
              </w:rPr>
              <w:t>Gjuhë amtare (shqipe), Njeriu dhe natyra, Shoqëria dhe mjedisi.</w:t>
            </w:r>
          </w:p>
          <w:p w14:paraId="03B95E40" w14:textId="77777777" w:rsidR="00771B09" w:rsidRDefault="00771B09" w:rsidP="00771B09">
            <w:pPr>
              <w:pStyle w:val="NoSpacing"/>
              <w:rPr>
                <w:color w:val="080C0C"/>
                <w:lang w:val="it-IT"/>
              </w:rPr>
            </w:pPr>
          </w:p>
          <w:p w14:paraId="4B831C4C" w14:textId="77777777" w:rsidR="00765112" w:rsidRDefault="00765112" w:rsidP="00771B09">
            <w:pPr>
              <w:pStyle w:val="NoSpacing"/>
              <w:rPr>
                <w:color w:val="080C0C"/>
                <w:lang w:val="it-IT"/>
              </w:rPr>
            </w:pPr>
          </w:p>
          <w:p w14:paraId="08BC0E3E" w14:textId="295AD952" w:rsidR="00765112" w:rsidRPr="00771B09" w:rsidRDefault="00765112" w:rsidP="00771B09">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79616E8D" w14:textId="77777777" w:rsidR="00771B09" w:rsidRPr="00771B09" w:rsidRDefault="00771B09" w:rsidP="00771B09">
            <w:pPr>
              <w:pStyle w:val="NoSpacing"/>
              <w:rPr>
                <w:color w:val="080C0C"/>
                <w:lang w:val="it-IT"/>
              </w:rPr>
            </w:pPr>
            <w:r w:rsidRPr="00771B09">
              <w:rPr>
                <w:color w:val="080C0C"/>
                <w:lang w:val="it-IT"/>
              </w:rPr>
              <w:t>Parashikimi:</w:t>
            </w:r>
          </w:p>
          <w:p w14:paraId="29DB04FF" w14:textId="77777777" w:rsidR="00771B09" w:rsidRPr="00765112" w:rsidRDefault="00771B09" w:rsidP="00771B09">
            <w:pPr>
              <w:pStyle w:val="NoSpacing"/>
              <w:rPr>
                <w:b/>
                <w:bCs/>
                <w:color w:val="080C0C"/>
                <w:lang w:val="it-IT"/>
              </w:rPr>
            </w:pPr>
            <w:r w:rsidRPr="00765112">
              <w:rPr>
                <w:b/>
                <w:bCs/>
                <w:color w:val="080C0C"/>
                <w:lang w:val="it-IT"/>
              </w:rPr>
              <w:t>Përgatitja për të nxënët</w:t>
            </w:r>
          </w:p>
          <w:p w14:paraId="525B6228" w14:textId="77777777" w:rsidR="00771B09" w:rsidRDefault="00771B09" w:rsidP="00771B09">
            <w:pPr>
              <w:pStyle w:val="NoSpacing"/>
              <w:rPr>
                <w:b/>
                <w:bCs/>
                <w:color w:val="080C0C"/>
                <w:lang w:val="it-IT"/>
              </w:rPr>
            </w:pPr>
            <w:r w:rsidRPr="00765112">
              <w:rPr>
                <w:b/>
                <w:bCs/>
                <w:color w:val="080C0C"/>
                <w:lang w:val="it-IT"/>
              </w:rPr>
              <w:t>Dil rrotull fol rrotull</w:t>
            </w:r>
          </w:p>
          <w:p w14:paraId="1F4A1270" w14:textId="77777777" w:rsidR="00765112" w:rsidRPr="00765112" w:rsidRDefault="00765112" w:rsidP="00771B09">
            <w:pPr>
              <w:pStyle w:val="NoSpacing"/>
              <w:rPr>
                <w:b/>
                <w:bCs/>
                <w:color w:val="080C0C"/>
                <w:lang w:val="it-IT"/>
              </w:rPr>
            </w:pPr>
          </w:p>
          <w:p w14:paraId="16D1893A" w14:textId="77777777" w:rsidR="00771B09" w:rsidRPr="00771B09" w:rsidRDefault="00771B09" w:rsidP="00771B09">
            <w:pPr>
              <w:pStyle w:val="NoSpacing"/>
              <w:rPr>
                <w:color w:val="080C0C"/>
                <w:lang w:val="it-IT"/>
              </w:rPr>
            </w:pPr>
            <w:r w:rsidRPr="00771B09">
              <w:rPr>
                <w:color w:val="080C0C"/>
                <w:lang w:val="it-IT"/>
              </w:rPr>
              <w:t>Nxënësit bëjnë lëvizje nëpër klasë derisa mësuesja thotë gati, pastaj ulen te banka që kanë afër dhe me grupin e formuar krijojnë një problemë me fjalë. Nga të gjitha grupet, njëri anëtar i grupit del për ta punuar detyrën në tabelë.</w:t>
            </w:r>
          </w:p>
          <w:p w14:paraId="7F8A30BC" w14:textId="77777777" w:rsidR="00771B09" w:rsidRPr="00771B09" w:rsidRDefault="00771B09" w:rsidP="00771B09">
            <w:pPr>
              <w:pStyle w:val="NoSpacing"/>
              <w:rPr>
                <w:color w:val="080C0C"/>
                <w:lang w:val="it-IT"/>
              </w:rPr>
            </w:pPr>
          </w:p>
          <w:p w14:paraId="1EE485AD" w14:textId="44CE069C" w:rsidR="00771B09" w:rsidRPr="00765112" w:rsidRDefault="00771B09" w:rsidP="00771B09">
            <w:pPr>
              <w:pStyle w:val="NoSpacing"/>
              <w:rPr>
                <w:b/>
                <w:bCs/>
                <w:color w:val="080C0C"/>
                <w:lang w:val="it-IT"/>
              </w:rPr>
            </w:pPr>
            <w:r w:rsidRPr="00765112">
              <w:rPr>
                <w:b/>
                <w:bCs/>
                <w:color w:val="080C0C"/>
                <w:lang w:val="it-IT"/>
              </w:rPr>
              <w:t>Ndërtimi i njohurive dhe i shkathtësive: Përpunimi i përmbajtjes</w:t>
            </w:r>
          </w:p>
          <w:p w14:paraId="3FE91271" w14:textId="77777777" w:rsidR="00771B09" w:rsidRDefault="00771B09" w:rsidP="00771B09">
            <w:pPr>
              <w:pStyle w:val="NoSpacing"/>
              <w:rPr>
                <w:b/>
                <w:bCs/>
                <w:color w:val="080C0C"/>
                <w:lang w:val="it-IT"/>
              </w:rPr>
            </w:pPr>
            <w:r w:rsidRPr="00765112">
              <w:rPr>
                <w:b/>
                <w:bCs/>
                <w:color w:val="080C0C"/>
                <w:lang w:val="it-IT"/>
              </w:rPr>
              <w:t>Të nxënët në bashkëpunim</w:t>
            </w:r>
          </w:p>
          <w:p w14:paraId="71C89EC0" w14:textId="77777777" w:rsidR="00765112" w:rsidRPr="00765112" w:rsidRDefault="00765112" w:rsidP="00771B09">
            <w:pPr>
              <w:pStyle w:val="NoSpacing"/>
              <w:rPr>
                <w:b/>
                <w:bCs/>
                <w:color w:val="080C0C"/>
                <w:lang w:val="it-IT"/>
              </w:rPr>
            </w:pPr>
          </w:p>
          <w:p w14:paraId="68C9B6A0" w14:textId="77777777" w:rsidR="00765112" w:rsidRDefault="00771B09" w:rsidP="00771B09">
            <w:pPr>
              <w:pStyle w:val="NoSpacing"/>
              <w:rPr>
                <w:color w:val="080C0C"/>
                <w:lang w:val="it-IT"/>
              </w:rPr>
            </w:pPr>
            <w:r w:rsidRPr="00771B09">
              <w:rPr>
                <w:color w:val="080C0C"/>
                <w:lang w:val="it-IT"/>
              </w:rPr>
              <w:t xml:space="preserve">Në fillim lexohet detyra e parë, duke ua rikujturar nxënësve se detyrat paraqiten edhe me fjalë, pastaj zgjidhen me numra. P.sh.: Një fabrikë brenda një muaji prodhon 2845 palë këpucë për burra, 3245 palë për gra dhe 3752 palë këpucë për fëmijë. Sa palë këpucë u prodhuan në fabrikë gjatë një muaji? </w:t>
            </w:r>
          </w:p>
          <w:p w14:paraId="6B7555A9" w14:textId="4504EB75" w:rsidR="00771B09" w:rsidRPr="00771B09" w:rsidRDefault="00771B09" w:rsidP="00771B09">
            <w:pPr>
              <w:pStyle w:val="NoSpacing"/>
              <w:rPr>
                <w:color w:val="080C0C"/>
                <w:lang w:val="it-IT"/>
              </w:rPr>
            </w:pPr>
            <w:r w:rsidRPr="00771B09">
              <w:rPr>
                <w:color w:val="080C0C"/>
                <w:lang w:val="it-IT"/>
              </w:rPr>
              <w:t>Njehsojmë:</w:t>
            </w:r>
          </w:p>
          <w:p w14:paraId="0F6421B8" w14:textId="77777777" w:rsidR="00771B09" w:rsidRPr="00771B09" w:rsidRDefault="00771B09" w:rsidP="00771B09">
            <w:pPr>
              <w:pStyle w:val="NoSpacing"/>
              <w:rPr>
                <w:color w:val="080C0C"/>
                <w:lang w:val="it-IT"/>
              </w:rPr>
            </w:pPr>
          </w:p>
          <w:tbl>
            <w:tblPr>
              <w:tblpPr w:leftFromText="180" w:rightFromText="180" w:vertAnchor="text" w:horzAnchor="page" w:tblpX="811" w:tblpY="-143"/>
              <w:tblOverlap w:val="neve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310"/>
              <w:gridCol w:w="401"/>
              <w:gridCol w:w="358"/>
              <w:gridCol w:w="483"/>
              <w:gridCol w:w="394"/>
            </w:tblGrid>
            <w:tr w:rsidR="00765112" w:rsidRPr="009E3109" w14:paraId="57AA0456" w14:textId="77777777" w:rsidTr="00765112">
              <w:trPr>
                <w:trHeight w:val="325"/>
              </w:trPr>
              <w:tc>
                <w:tcPr>
                  <w:tcW w:w="310" w:type="dxa"/>
                  <w:tcBorders>
                    <w:top w:val="single" w:sz="8" w:space="0" w:color="231F20"/>
                    <w:left w:val="single" w:sz="8" w:space="0" w:color="231F20"/>
                    <w:bottom w:val="single" w:sz="8" w:space="0" w:color="231F20"/>
                    <w:right w:val="single" w:sz="8" w:space="0" w:color="231F20"/>
                  </w:tcBorders>
                </w:tcPr>
                <w:p w14:paraId="18DD3818" w14:textId="77777777" w:rsidR="00765112" w:rsidRPr="009E3109" w:rsidRDefault="00765112" w:rsidP="00765112">
                  <w:pPr>
                    <w:pStyle w:val="TableParagraph"/>
                    <w:spacing w:line="276" w:lineRule="auto"/>
                    <w:rPr>
                      <w:rFonts w:ascii="Times New Roman"/>
                      <w:kern w:val="2"/>
                      <w:lang w:val="it-IT"/>
                      <w14:ligatures w14:val="standardContextual"/>
                    </w:rPr>
                  </w:pPr>
                </w:p>
              </w:tc>
              <w:tc>
                <w:tcPr>
                  <w:tcW w:w="401" w:type="dxa"/>
                  <w:tcBorders>
                    <w:top w:val="single" w:sz="8" w:space="0" w:color="231F20"/>
                    <w:left w:val="single" w:sz="8" w:space="0" w:color="231F20"/>
                    <w:bottom w:val="single" w:sz="8" w:space="0" w:color="231F20"/>
                    <w:right w:val="single" w:sz="8" w:space="0" w:color="231F20"/>
                  </w:tcBorders>
                  <w:hideMark/>
                </w:tcPr>
                <w:p w14:paraId="79BDA504" w14:textId="77777777" w:rsidR="00765112" w:rsidRPr="009E3109" w:rsidRDefault="00765112" w:rsidP="00765112">
                  <w:pPr>
                    <w:pStyle w:val="TableParagraph"/>
                    <w:spacing w:line="305" w:lineRule="exact"/>
                    <w:ind w:right="121"/>
                    <w:jc w:val="right"/>
                    <w:rPr>
                      <w:kern w:val="2"/>
                      <w:sz w:val="24"/>
                      <w:lang w:val="it-IT"/>
                      <w14:ligatures w14:val="standardContextual"/>
                    </w:rPr>
                  </w:pPr>
                  <w:r w:rsidRPr="009E3109">
                    <w:rPr>
                      <w:color w:val="231F20"/>
                      <w:w w:val="89"/>
                      <w:kern w:val="2"/>
                      <w:sz w:val="24"/>
                      <w:lang w:val="it-IT"/>
                      <w14:ligatures w14:val="standardContextual"/>
                    </w:rPr>
                    <w:t>2</w:t>
                  </w:r>
                </w:p>
              </w:tc>
              <w:tc>
                <w:tcPr>
                  <w:tcW w:w="358" w:type="dxa"/>
                  <w:tcBorders>
                    <w:top w:val="single" w:sz="8" w:space="0" w:color="231F20"/>
                    <w:left w:val="single" w:sz="8" w:space="0" w:color="231F20"/>
                    <w:bottom w:val="single" w:sz="8" w:space="0" w:color="231F20"/>
                    <w:right w:val="single" w:sz="8" w:space="0" w:color="231F20"/>
                  </w:tcBorders>
                  <w:hideMark/>
                </w:tcPr>
                <w:p w14:paraId="7B708269" w14:textId="77777777" w:rsidR="00765112" w:rsidRPr="009E3109" w:rsidRDefault="00765112" w:rsidP="00765112">
                  <w:pPr>
                    <w:pStyle w:val="TableParagraph"/>
                    <w:spacing w:line="305" w:lineRule="exact"/>
                    <w:ind w:left="16"/>
                    <w:jc w:val="center"/>
                    <w:rPr>
                      <w:kern w:val="2"/>
                      <w:sz w:val="24"/>
                      <w:lang w:val="it-IT"/>
                      <w14:ligatures w14:val="standardContextual"/>
                    </w:rPr>
                  </w:pPr>
                  <w:r w:rsidRPr="009E3109">
                    <w:rPr>
                      <w:color w:val="231F20"/>
                      <w:w w:val="89"/>
                      <w:kern w:val="2"/>
                      <w:sz w:val="24"/>
                      <w:lang w:val="it-IT"/>
                      <w14:ligatures w14:val="standardContextual"/>
                    </w:rPr>
                    <w:t>8</w:t>
                  </w:r>
                </w:p>
              </w:tc>
              <w:tc>
                <w:tcPr>
                  <w:tcW w:w="483" w:type="dxa"/>
                  <w:tcBorders>
                    <w:top w:val="single" w:sz="8" w:space="0" w:color="231F20"/>
                    <w:left w:val="single" w:sz="8" w:space="0" w:color="231F20"/>
                    <w:bottom w:val="single" w:sz="8" w:space="0" w:color="231F20"/>
                    <w:right w:val="single" w:sz="8" w:space="0" w:color="231F20"/>
                  </w:tcBorders>
                  <w:hideMark/>
                </w:tcPr>
                <w:p w14:paraId="2647EF01" w14:textId="77777777" w:rsidR="00765112" w:rsidRPr="009E3109" w:rsidRDefault="00765112" w:rsidP="00765112">
                  <w:pPr>
                    <w:pStyle w:val="TableParagraph"/>
                    <w:spacing w:line="305" w:lineRule="exact"/>
                    <w:ind w:left="181"/>
                    <w:rPr>
                      <w:kern w:val="2"/>
                      <w:sz w:val="24"/>
                      <w:lang w:val="it-IT"/>
                      <w14:ligatures w14:val="standardContextual"/>
                    </w:rPr>
                  </w:pPr>
                  <w:r w:rsidRPr="009E3109">
                    <w:rPr>
                      <w:color w:val="231F20"/>
                      <w:w w:val="89"/>
                      <w:kern w:val="2"/>
                      <w:sz w:val="24"/>
                      <w:lang w:val="it-IT"/>
                      <w14:ligatures w14:val="standardContextual"/>
                    </w:rPr>
                    <w:t>4</w:t>
                  </w:r>
                </w:p>
              </w:tc>
              <w:tc>
                <w:tcPr>
                  <w:tcW w:w="394" w:type="dxa"/>
                  <w:tcBorders>
                    <w:top w:val="single" w:sz="8" w:space="0" w:color="231F20"/>
                    <w:left w:val="single" w:sz="8" w:space="0" w:color="231F20"/>
                    <w:bottom w:val="single" w:sz="8" w:space="0" w:color="231F20"/>
                    <w:right w:val="single" w:sz="8" w:space="0" w:color="231F20"/>
                  </w:tcBorders>
                  <w:hideMark/>
                </w:tcPr>
                <w:p w14:paraId="30A8D2C1" w14:textId="77777777" w:rsidR="00765112" w:rsidRPr="009E3109" w:rsidRDefault="00765112" w:rsidP="00765112">
                  <w:pPr>
                    <w:pStyle w:val="TableParagraph"/>
                    <w:spacing w:line="305" w:lineRule="exact"/>
                    <w:ind w:left="12"/>
                    <w:jc w:val="center"/>
                    <w:rPr>
                      <w:kern w:val="2"/>
                      <w:sz w:val="24"/>
                      <w:lang w:val="it-IT"/>
                      <w14:ligatures w14:val="standardContextual"/>
                    </w:rPr>
                  </w:pPr>
                  <w:r w:rsidRPr="009E3109">
                    <w:rPr>
                      <w:color w:val="231F20"/>
                      <w:w w:val="89"/>
                      <w:kern w:val="2"/>
                      <w:sz w:val="24"/>
                      <w:lang w:val="it-IT"/>
                      <w14:ligatures w14:val="standardContextual"/>
                    </w:rPr>
                    <w:t>5</w:t>
                  </w:r>
                </w:p>
              </w:tc>
            </w:tr>
            <w:tr w:rsidR="00765112" w:rsidRPr="009E3109" w14:paraId="1C987F36" w14:textId="77777777" w:rsidTr="00765112">
              <w:trPr>
                <w:trHeight w:val="314"/>
              </w:trPr>
              <w:tc>
                <w:tcPr>
                  <w:tcW w:w="310" w:type="dxa"/>
                  <w:tcBorders>
                    <w:top w:val="single" w:sz="8" w:space="0" w:color="231F20"/>
                    <w:left w:val="single" w:sz="8" w:space="0" w:color="231F20"/>
                    <w:bottom w:val="single" w:sz="8" w:space="0" w:color="231F20"/>
                    <w:right w:val="single" w:sz="8" w:space="0" w:color="231F20"/>
                  </w:tcBorders>
                  <w:hideMark/>
                </w:tcPr>
                <w:p w14:paraId="3075495C" w14:textId="77777777" w:rsidR="00765112" w:rsidRPr="009E3109" w:rsidRDefault="00765112" w:rsidP="00765112">
                  <w:pPr>
                    <w:pStyle w:val="TableParagraph"/>
                    <w:spacing w:line="294" w:lineRule="exact"/>
                    <w:ind w:left="85"/>
                    <w:rPr>
                      <w:kern w:val="2"/>
                      <w:sz w:val="24"/>
                      <w:lang w:val="it-IT"/>
                      <w14:ligatures w14:val="standardContextual"/>
                    </w:rPr>
                  </w:pPr>
                  <w:r w:rsidRPr="009E3109">
                    <w:rPr>
                      <w:color w:val="231F20"/>
                      <w:w w:val="84"/>
                      <w:kern w:val="2"/>
                      <w:sz w:val="24"/>
                      <w:lang w:val="it-IT"/>
                      <w14:ligatures w14:val="standardContextual"/>
                    </w:rPr>
                    <w:t>+</w:t>
                  </w:r>
                </w:p>
              </w:tc>
              <w:tc>
                <w:tcPr>
                  <w:tcW w:w="401" w:type="dxa"/>
                  <w:tcBorders>
                    <w:top w:val="single" w:sz="8" w:space="0" w:color="231F20"/>
                    <w:left w:val="single" w:sz="8" w:space="0" w:color="231F20"/>
                    <w:bottom w:val="single" w:sz="8" w:space="0" w:color="231F20"/>
                    <w:right w:val="single" w:sz="8" w:space="0" w:color="231F20"/>
                  </w:tcBorders>
                  <w:hideMark/>
                </w:tcPr>
                <w:p w14:paraId="1E8C1A67" w14:textId="77777777" w:rsidR="00765112" w:rsidRPr="009E3109" w:rsidRDefault="00765112" w:rsidP="00765112">
                  <w:pPr>
                    <w:pStyle w:val="TableParagraph"/>
                    <w:spacing w:line="294" w:lineRule="exact"/>
                    <w:ind w:right="121"/>
                    <w:jc w:val="right"/>
                    <w:rPr>
                      <w:kern w:val="2"/>
                      <w:sz w:val="24"/>
                      <w:lang w:val="it-IT"/>
                      <w14:ligatures w14:val="standardContextual"/>
                    </w:rPr>
                  </w:pPr>
                  <w:r w:rsidRPr="009E3109">
                    <w:rPr>
                      <w:color w:val="231F20"/>
                      <w:w w:val="89"/>
                      <w:kern w:val="2"/>
                      <w:sz w:val="24"/>
                      <w:lang w:val="it-IT"/>
                      <w14:ligatures w14:val="standardContextual"/>
                    </w:rPr>
                    <w:t>3</w:t>
                  </w:r>
                </w:p>
              </w:tc>
              <w:tc>
                <w:tcPr>
                  <w:tcW w:w="358" w:type="dxa"/>
                  <w:tcBorders>
                    <w:top w:val="single" w:sz="8" w:space="0" w:color="231F20"/>
                    <w:left w:val="single" w:sz="8" w:space="0" w:color="231F20"/>
                    <w:bottom w:val="single" w:sz="8" w:space="0" w:color="231F20"/>
                    <w:right w:val="single" w:sz="8" w:space="0" w:color="231F20"/>
                  </w:tcBorders>
                  <w:hideMark/>
                </w:tcPr>
                <w:p w14:paraId="7FDD9BEF" w14:textId="77777777" w:rsidR="00765112" w:rsidRPr="009E3109" w:rsidRDefault="00765112" w:rsidP="00765112">
                  <w:pPr>
                    <w:pStyle w:val="TableParagraph"/>
                    <w:spacing w:line="294" w:lineRule="exact"/>
                    <w:ind w:left="17"/>
                    <w:jc w:val="center"/>
                    <w:rPr>
                      <w:kern w:val="2"/>
                      <w:sz w:val="24"/>
                      <w:lang w:val="it-IT"/>
                      <w14:ligatures w14:val="standardContextual"/>
                    </w:rPr>
                  </w:pPr>
                  <w:r w:rsidRPr="009E3109">
                    <w:rPr>
                      <w:color w:val="231F20"/>
                      <w:w w:val="89"/>
                      <w:kern w:val="2"/>
                      <w:sz w:val="24"/>
                      <w:lang w:val="it-IT"/>
                      <w14:ligatures w14:val="standardContextual"/>
                    </w:rPr>
                    <w:t>2</w:t>
                  </w:r>
                </w:p>
              </w:tc>
              <w:tc>
                <w:tcPr>
                  <w:tcW w:w="483" w:type="dxa"/>
                  <w:tcBorders>
                    <w:top w:val="single" w:sz="8" w:space="0" w:color="231F20"/>
                    <w:left w:val="single" w:sz="8" w:space="0" w:color="231F20"/>
                    <w:bottom w:val="single" w:sz="8" w:space="0" w:color="231F20"/>
                    <w:right w:val="single" w:sz="8" w:space="0" w:color="231F20"/>
                  </w:tcBorders>
                  <w:hideMark/>
                </w:tcPr>
                <w:p w14:paraId="73B41AB4" w14:textId="77777777" w:rsidR="00765112" w:rsidRPr="009E3109" w:rsidRDefault="00765112" w:rsidP="00765112">
                  <w:pPr>
                    <w:pStyle w:val="TableParagraph"/>
                    <w:spacing w:line="294" w:lineRule="exact"/>
                    <w:ind w:left="181"/>
                    <w:rPr>
                      <w:kern w:val="2"/>
                      <w:sz w:val="24"/>
                      <w:lang w:val="it-IT"/>
                      <w14:ligatures w14:val="standardContextual"/>
                    </w:rPr>
                  </w:pPr>
                  <w:r w:rsidRPr="009E3109">
                    <w:rPr>
                      <w:color w:val="231F20"/>
                      <w:w w:val="89"/>
                      <w:kern w:val="2"/>
                      <w:sz w:val="24"/>
                      <w:lang w:val="it-IT"/>
                      <w14:ligatures w14:val="standardContextual"/>
                    </w:rPr>
                    <w:t>4</w:t>
                  </w:r>
                </w:p>
              </w:tc>
              <w:tc>
                <w:tcPr>
                  <w:tcW w:w="394" w:type="dxa"/>
                  <w:tcBorders>
                    <w:top w:val="single" w:sz="8" w:space="0" w:color="231F20"/>
                    <w:left w:val="single" w:sz="8" w:space="0" w:color="231F20"/>
                    <w:bottom w:val="single" w:sz="8" w:space="0" w:color="231F20"/>
                    <w:right w:val="single" w:sz="8" w:space="0" w:color="231F20"/>
                  </w:tcBorders>
                  <w:hideMark/>
                </w:tcPr>
                <w:p w14:paraId="5F716765" w14:textId="77777777" w:rsidR="00765112" w:rsidRPr="009E3109" w:rsidRDefault="00765112" w:rsidP="00765112">
                  <w:pPr>
                    <w:pStyle w:val="TableParagraph"/>
                    <w:spacing w:line="294" w:lineRule="exact"/>
                    <w:ind w:left="12"/>
                    <w:jc w:val="center"/>
                    <w:rPr>
                      <w:kern w:val="2"/>
                      <w:sz w:val="24"/>
                      <w:lang w:val="it-IT"/>
                      <w14:ligatures w14:val="standardContextual"/>
                    </w:rPr>
                  </w:pPr>
                  <w:r w:rsidRPr="009E3109">
                    <w:rPr>
                      <w:color w:val="231F20"/>
                      <w:w w:val="89"/>
                      <w:kern w:val="2"/>
                      <w:sz w:val="24"/>
                      <w:lang w:val="it-IT"/>
                      <w14:ligatures w14:val="standardContextual"/>
                    </w:rPr>
                    <w:t>5</w:t>
                  </w:r>
                </w:p>
              </w:tc>
            </w:tr>
            <w:tr w:rsidR="00765112" w:rsidRPr="009E3109" w14:paraId="6218D57C" w14:textId="77777777" w:rsidTr="00765112">
              <w:trPr>
                <w:trHeight w:val="314"/>
              </w:trPr>
              <w:tc>
                <w:tcPr>
                  <w:tcW w:w="310" w:type="dxa"/>
                  <w:tcBorders>
                    <w:top w:val="single" w:sz="8" w:space="0" w:color="231F20"/>
                    <w:left w:val="single" w:sz="8" w:space="0" w:color="231F20"/>
                    <w:bottom w:val="single" w:sz="8" w:space="0" w:color="231F20"/>
                    <w:right w:val="single" w:sz="8" w:space="0" w:color="231F20"/>
                  </w:tcBorders>
                </w:tcPr>
                <w:p w14:paraId="2154F537" w14:textId="77777777" w:rsidR="00765112" w:rsidRPr="009E3109" w:rsidRDefault="00765112" w:rsidP="00765112">
                  <w:pPr>
                    <w:pStyle w:val="TableParagraph"/>
                    <w:spacing w:line="276" w:lineRule="auto"/>
                    <w:rPr>
                      <w:rFonts w:ascii="Times New Roman"/>
                      <w:kern w:val="2"/>
                      <w:lang w:val="it-IT"/>
                      <w14:ligatures w14:val="standardContextual"/>
                    </w:rPr>
                  </w:pPr>
                </w:p>
              </w:tc>
              <w:tc>
                <w:tcPr>
                  <w:tcW w:w="401" w:type="dxa"/>
                  <w:tcBorders>
                    <w:top w:val="single" w:sz="8" w:space="0" w:color="231F20"/>
                    <w:left w:val="single" w:sz="8" w:space="0" w:color="231F20"/>
                    <w:bottom w:val="single" w:sz="8" w:space="0" w:color="231F20"/>
                    <w:right w:val="single" w:sz="8" w:space="0" w:color="231F20"/>
                  </w:tcBorders>
                  <w:hideMark/>
                </w:tcPr>
                <w:p w14:paraId="534FF41B" w14:textId="77777777" w:rsidR="00765112" w:rsidRPr="009E3109" w:rsidRDefault="00765112" w:rsidP="00765112">
                  <w:pPr>
                    <w:pStyle w:val="TableParagraph"/>
                    <w:spacing w:line="294" w:lineRule="exact"/>
                    <w:ind w:right="121"/>
                    <w:jc w:val="right"/>
                    <w:rPr>
                      <w:kern w:val="2"/>
                      <w:sz w:val="24"/>
                      <w:lang w:val="it-IT"/>
                      <w14:ligatures w14:val="standardContextual"/>
                    </w:rPr>
                  </w:pPr>
                  <w:r w:rsidRPr="009E3109">
                    <w:rPr>
                      <w:color w:val="231F20"/>
                      <w:w w:val="89"/>
                      <w:kern w:val="2"/>
                      <w:sz w:val="24"/>
                      <w:lang w:val="it-IT"/>
                      <w14:ligatures w14:val="standardContextual"/>
                    </w:rPr>
                    <w:t>3</w:t>
                  </w:r>
                </w:p>
              </w:tc>
              <w:tc>
                <w:tcPr>
                  <w:tcW w:w="358" w:type="dxa"/>
                  <w:tcBorders>
                    <w:top w:val="single" w:sz="8" w:space="0" w:color="231F20"/>
                    <w:left w:val="single" w:sz="8" w:space="0" w:color="231F20"/>
                    <w:bottom w:val="single" w:sz="8" w:space="0" w:color="231F20"/>
                    <w:right w:val="single" w:sz="8" w:space="0" w:color="231F20"/>
                  </w:tcBorders>
                  <w:hideMark/>
                </w:tcPr>
                <w:p w14:paraId="3D548155" w14:textId="77777777" w:rsidR="00765112" w:rsidRPr="009E3109" w:rsidRDefault="00765112" w:rsidP="00765112">
                  <w:pPr>
                    <w:pStyle w:val="TableParagraph"/>
                    <w:spacing w:line="294" w:lineRule="exact"/>
                    <w:ind w:left="17"/>
                    <w:jc w:val="center"/>
                    <w:rPr>
                      <w:kern w:val="2"/>
                      <w:sz w:val="24"/>
                      <w:lang w:val="it-IT"/>
                      <w14:ligatures w14:val="standardContextual"/>
                    </w:rPr>
                  </w:pPr>
                  <w:r w:rsidRPr="009E3109">
                    <w:rPr>
                      <w:color w:val="231F20"/>
                      <w:w w:val="89"/>
                      <w:kern w:val="2"/>
                      <w:sz w:val="24"/>
                      <w:lang w:val="it-IT"/>
                      <w14:ligatures w14:val="standardContextual"/>
                    </w:rPr>
                    <w:t>7</w:t>
                  </w:r>
                </w:p>
              </w:tc>
              <w:tc>
                <w:tcPr>
                  <w:tcW w:w="483" w:type="dxa"/>
                  <w:tcBorders>
                    <w:top w:val="single" w:sz="8" w:space="0" w:color="231F20"/>
                    <w:left w:val="single" w:sz="8" w:space="0" w:color="231F20"/>
                    <w:bottom w:val="single" w:sz="8" w:space="0" w:color="231F20"/>
                    <w:right w:val="single" w:sz="8" w:space="0" w:color="231F20"/>
                  </w:tcBorders>
                  <w:hideMark/>
                </w:tcPr>
                <w:p w14:paraId="6DF26554" w14:textId="77777777" w:rsidR="00765112" w:rsidRPr="009E3109" w:rsidRDefault="00765112" w:rsidP="00765112">
                  <w:pPr>
                    <w:pStyle w:val="TableParagraph"/>
                    <w:spacing w:line="294" w:lineRule="exact"/>
                    <w:ind w:left="181"/>
                    <w:rPr>
                      <w:kern w:val="2"/>
                      <w:sz w:val="24"/>
                      <w:lang w:val="it-IT"/>
                      <w14:ligatures w14:val="standardContextual"/>
                    </w:rPr>
                  </w:pPr>
                  <w:r w:rsidRPr="009E3109">
                    <w:rPr>
                      <w:color w:val="231F20"/>
                      <w:w w:val="89"/>
                      <w:kern w:val="2"/>
                      <w:sz w:val="24"/>
                      <w:lang w:val="it-IT"/>
                      <w14:ligatures w14:val="standardContextual"/>
                    </w:rPr>
                    <w:t>5</w:t>
                  </w:r>
                </w:p>
              </w:tc>
              <w:tc>
                <w:tcPr>
                  <w:tcW w:w="394" w:type="dxa"/>
                  <w:tcBorders>
                    <w:top w:val="single" w:sz="8" w:space="0" w:color="231F20"/>
                    <w:left w:val="single" w:sz="8" w:space="0" w:color="231F20"/>
                    <w:bottom w:val="single" w:sz="8" w:space="0" w:color="231F20"/>
                    <w:right w:val="single" w:sz="8" w:space="0" w:color="231F20"/>
                  </w:tcBorders>
                  <w:hideMark/>
                </w:tcPr>
                <w:p w14:paraId="0726445A" w14:textId="77777777" w:rsidR="00765112" w:rsidRPr="009E3109" w:rsidRDefault="00765112" w:rsidP="00765112">
                  <w:pPr>
                    <w:pStyle w:val="TableParagraph"/>
                    <w:spacing w:line="294" w:lineRule="exact"/>
                    <w:ind w:left="12"/>
                    <w:jc w:val="center"/>
                    <w:rPr>
                      <w:kern w:val="2"/>
                      <w:sz w:val="24"/>
                      <w:lang w:val="it-IT"/>
                      <w14:ligatures w14:val="standardContextual"/>
                    </w:rPr>
                  </w:pPr>
                  <w:r w:rsidRPr="009E3109">
                    <w:rPr>
                      <w:color w:val="231F20"/>
                      <w:w w:val="89"/>
                      <w:kern w:val="2"/>
                      <w:sz w:val="24"/>
                      <w:lang w:val="it-IT"/>
                      <w14:ligatures w14:val="standardContextual"/>
                    </w:rPr>
                    <w:t>2</w:t>
                  </w:r>
                </w:p>
              </w:tc>
            </w:tr>
            <w:tr w:rsidR="00765112" w:rsidRPr="009E3109" w14:paraId="5BEA4278" w14:textId="77777777" w:rsidTr="00765112">
              <w:trPr>
                <w:trHeight w:val="314"/>
              </w:trPr>
              <w:tc>
                <w:tcPr>
                  <w:tcW w:w="310" w:type="dxa"/>
                  <w:tcBorders>
                    <w:top w:val="single" w:sz="8" w:space="0" w:color="231F20"/>
                    <w:left w:val="single" w:sz="8" w:space="0" w:color="231F20"/>
                    <w:bottom w:val="single" w:sz="8" w:space="0" w:color="231F20"/>
                    <w:right w:val="single" w:sz="8" w:space="0" w:color="231F20"/>
                  </w:tcBorders>
                </w:tcPr>
                <w:p w14:paraId="6DC2D700" w14:textId="77777777" w:rsidR="00765112" w:rsidRPr="009E3109" w:rsidRDefault="00765112" w:rsidP="00765112">
                  <w:pPr>
                    <w:pStyle w:val="TableParagraph"/>
                    <w:spacing w:line="276" w:lineRule="auto"/>
                    <w:rPr>
                      <w:rFonts w:ascii="Times New Roman"/>
                      <w:kern w:val="2"/>
                      <w:lang w:val="it-IT"/>
                      <w14:ligatures w14:val="standardContextual"/>
                    </w:rPr>
                  </w:pPr>
                </w:p>
              </w:tc>
              <w:tc>
                <w:tcPr>
                  <w:tcW w:w="401" w:type="dxa"/>
                  <w:tcBorders>
                    <w:top w:val="single" w:sz="8" w:space="0" w:color="231F20"/>
                    <w:left w:val="single" w:sz="8" w:space="0" w:color="231F20"/>
                    <w:bottom w:val="single" w:sz="8" w:space="0" w:color="231F20"/>
                    <w:right w:val="single" w:sz="8" w:space="0" w:color="231F20"/>
                  </w:tcBorders>
                  <w:hideMark/>
                </w:tcPr>
                <w:p w14:paraId="66BF1CD9" w14:textId="77777777" w:rsidR="00765112" w:rsidRPr="009E3109" w:rsidRDefault="00765112" w:rsidP="00765112">
                  <w:pPr>
                    <w:pStyle w:val="TableParagraph"/>
                    <w:spacing w:line="294" w:lineRule="exact"/>
                    <w:ind w:right="121"/>
                    <w:jc w:val="right"/>
                    <w:rPr>
                      <w:kern w:val="2"/>
                      <w:sz w:val="24"/>
                      <w:lang w:val="it-IT"/>
                      <w14:ligatures w14:val="standardContextual"/>
                    </w:rPr>
                  </w:pPr>
                  <w:r w:rsidRPr="009E3109">
                    <w:rPr>
                      <w:color w:val="231F20"/>
                      <w:w w:val="89"/>
                      <w:kern w:val="2"/>
                      <w:sz w:val="24"/>
                      <w:lang w:val="it-IT"/>
                      <w14:ligatures w14:val="standardContextual"/>
                    </w:rPr>
                    <w:t>9</w:t>
                  </w:r>
                </w:p>
              </w:tc>
              <w:tc>
                <w:tcPr>
                  <w:tcW w:w="358" w:type="dxa"/>
                  <w:tcBorders>
                    <w:top w:val="single" w:sz="8" w:space="0" w:color="231F20"/>
                    <w:left w:val="single" w:sz="8" w:space="0" w:color="231F20"/>
                    <w:bottom w:val="single" w:sz="8" w:space="0" w:color="231F20"/>
                    <w:right w:val="single" w:sz="8" w:space="0" w:color="231F20"/>
                  </w:tcBorders>
                  <w:hideMark/>
                </w:tcPr>
                <w:p w14:paraId="4CC2A8CB" w14:textId="77777777" w:rsidR="00765112" w:rsidRPr="009E3109" w:rsidRDefault="00765112" w:rsidP="00765112">
                  <w:pPr>
                    <w:pStyle w:val="TableParagraph"/>
                    <w:spacing w:line="294" w:lineRule="exact"/>
                    <w:ind w:left="17"/>
                    <w:jc w:val="center"/>
                    <w:rPr>
                      <w:kern w:val="2"/>
                      <w:sz w:val="24"/>
                      <w:lang w:val="it-IT"/>
                      <w14:ligatures w14:val="standardContextual"/>
                    </w:rPr>
                  </w:pPr>
                  <w:r w:rsidRPr="009E3109">
                    <w:rPr>
                      <w:color w:val="231F20"/>
                      <w:w w:val="89"/>
                      <w:kern w:val="2"/>
                      <w:sz w:val="24"/>
                      <w:lang w:val="it-IT"/>
                      <w14:ligatures w14:val="standardContextual"/>
                    </w:rPr>
                    <w:t>8</w:t>
                  </w:r>
                </w:p>
              </w:tc>
              <w:tc>
                <w:tcPr>
                  <w:tcW w:w="483" w:type="dxa"/>
                  <w:tcBorders>
                    <w:top w:val="single" w:sz="8" w:space="0" w:color="231F20"/>
                    <w:left w:val="single" w:sz="8" w:space="0" w:color="231F20"/>
                    <w:bottom w:val="single" w:sz="8" w:space="0" w:color="231F20"/>
                    <w:right w:val="single" w:sz="8" w:space="0" w:color="231F20"/>
                  </w:tcBorders>
                  <w:hideMark/>
                </w:tcPr>
                <w:p w14:paraId="62D2462A" w14:textId="77777777" w:rsidR="00765112" w:rsidRPr="009E3109" w:rsidRDefault="00765112" w:rsidP="00765112">
                  <w:pPr>
                    <w:pStyle w:val="TableParagraph"/>
                    <w:spacing w:line="294" w:lineRule="exact"/>
                    <w:ind w:left="181"/>
                    <w:rPr>
                      <w:kern w:val="2"/>
                      <w:sz w:val="24"/>
                      <w:lang w:val="it-IT"/>
                      <w14:ligatures w14:val="standardContextual"/>
                    </w:rPr>
                  </w:pPr>
                  <w:r w:rsidRPr="009E3109">
                    <w:rPr>
                      <w:color w:val="231F20"/>
                      <w:w w:val="89"/>
                      <w:kern w:val="2"/>
                      <w:sz w:val="24"/>
                      <w:lang w:val="it-IT"/>
                      <w14:ligatures w14:val="standardContextual"/>
                    </w:rPr>
                    <w:t>4</w:t>
                  </w:r>
                </w:p>
              </w:tc>
              <w:tc>
                <w:tcPr>
                  <w:tcW w:w="394" w:type="dxa"/>
                  <w:tcBorders>
                    <w:top w:val="single" w:sz="8" w:space="0" w:color="231F20"/>
                    <w:left w:val="single" w:sz="8" w:space="0" w:color="231F20"/>
                    <w:bottom w:val="single" w:sz="8" w:space="0" w:color="231F20"/>
                    <w:right w:val="single" w:sz="8" w:space="0" w:color="231F20"/>
                  </w:tcBorders>
                  <w:hideMark/>
                </w:tcPr>
                <w:p w14:paraId="37DAB1F8" w14:textId="77777777" w:rsidR="00765112" w:rsidRPr="009E3109" w:rsidRDefault="00765112" w:rsidP="00765112">
                  <w:pPr>
                    <w:pStyle w:val="TableParagraph"/>
                    <w:spacing w:line="294" w:lineRule="exact"/>
                    <w:ind w:left="12"/>
                    <w:jc w:val="center"/>
                    <w:rPr>
                      <w:kern w:val="2"/>
                      <w:sz w:val="24"/>
                      <w:lang w:val="it-IT"/>
                      <w14:ligatures w14:val="standardContextual"/>
                    </w:rPr>
                  </w:pPr>
                  <w:r w:rsidRPr="009E3109">
                    <w:rPr>
                      <w:color w:val="231F20"/>
                      <w:w w:val="89"/>
                      <w:kern w:val="2"/>
                      <w:sz w:val="24"/>
                      <w:lang w:val="it-IT"/>
                      <w14:ligatures w14:val="standardContextual"/>
                    </w:rPr>
                    <w:t>2</w:t>
                  </w:r>
                </w:p>
              </w:tc>
            </w:tr>
          </w:tbl>
          <w:p w14:paraId="76CE972B" w14:textId="012228D7" w:rsidR="00771B09" w:rsidRPr="00771B09" w:rsidRDefault="00771B09" w:rsidP="00771B09">
            <w:pPr>
              <w:pStyle w:val="NoSpacing"/>
              <w:rPr>
                <w:color w:val="080C0C"/>
                <w:lang w:val="it-IT"/>
              </w:rPr>
            </w:pPr>
          </w:p>
          <w:p w14:paraId="6E8A3C7D" w14:textId="77777777" w:rsidR="00771B09" w:rsidRPr="00771B09" w:rsidRDefault="00771B09" w:rsidP="00771B09">
            <w:pPr>
              <w:pStyle w:val="NoSpacing"/>
              <w:rPr>
                <w:color w:val="080C0C"/>
                <w:lang w:val="it-IT"/>
              </w:rPr>
            </w:pPr>
          </w:p>
          <w:p w14:paraId="483F6898" w14:textId="77777777" w:rsidR="00771B09" w:rsidRPr="00771B09" w:rsidRDefault="00771B09" w:rsidP="00771B09">
            <w:pPr>
              <w:pStyle w:val="NoSpacing"/>
              <w:rPr>
                <w:color w:val="080C0C"/>
                <w:lang w:val="it-IT"/>
              </w:rPr>
            </w:pPr>
          </w:p>
          <w:p w14:paraId="439C5953" w14:textId="77777777" w:rsidR="00771B09" w:rsidRPr="00771B09" w:rsidRDefault="00771B09" w:rsidP="00771B09">
            <w:pPr>
              <w:pStyle w:val="NoSpacing"/>
              <w:rPr>
                <w:color w:val="080C0C"/>
                <w:lang w:val="it-IT"/>
              </w:rPr>
            </w:pPr>
          </w:p>
          <w:p w14:paraId="601B9147" w14:textId="77777777" w:rsidR="00771B09" w:rsidRPr="00771B09" w:rsidRDefault="00771B09" w:rsidP="00771B09">
            <w:pPr>
              <w:pStyle w:val="NoSpacing"/>
              <w:rPr>
                <w:color w:val="080C0C"/>
                <w:lang w:val="it-IT"/>
              </w:rPr>
            </w:pPr>
          </w:p>
          <w:p w14:paraId="5219847A" w14:textId="6EE62EAD" w:rsidR="00771B09" w:rsidRPr="00771B09" w:rsidRDefault="00771B09" w:rsidP="00771B09">
            <w:pPr>
              <w:pStyle w:val="NoSpacing"/>
              <w:rPr>
                <w:color w:val="080C0C"/>
                <w:lang w:val="it-IT"/>
              </w:rPr>
            </w:pPr>
            <w:r w:rsidRPr="00771B09">
              <w:rPr>
                <w:color w:val="080C0C"/>
                <w:lang w:val="it-IT"/>
              </w:rPr>
              <w:t>Kështu vazhdohet edhe me 3 detyrat e tjera.</w:t>
            </w:r>
          </w:p>
          <w:p w14:paraId="37FC285E" w14:textId="77777777" w:rsidR="00771B09" w:rsidRPr="00771B09" w:rsidRDefault="00771B09" w:rsidP="00771B09">
            <w:pPr>
              <w:pStyle w:val="NoSpacing"/>
              <w:rPr>
                <w:color w:val="080C0C"/>
                <w:lang w:val="it-IT"/>
              </w:rPr>
            </w:pPr>
            <w:r w:rsidRPr="00771B09">
              <w:rPr>
                <w:color w:val="080C0C"/>
                <w:lang w:val="it-IT"/>
              </w:rPr>
              <w:lastRenderedPageBreak/>
              <w:t>Përforcimi:</w:t>
            </w:r>
          </w:p>
          <w:p w14:paraId="5FA57523" w14:textId="77777777" w:rsidR="00771B09" w:rsidRPr="00765112" w:rsidRDefault="00771B09" w:rsidP="00771B09">
            <w:pPr>
              <w:pStyle w:val="NoSpacing"/>
              <w:rPr>
                <w:b/>
                <w:bCs/>
                <w:color w:val="080C0C"/>
                <w:lang w:val="it-IT"/>
              </w:rPr>
            </w:pPr>
            <w:r w:rsidRPr="00765112">
              <w:rPr>
                <w:b/>
                <w:bCs/>
                <w:color w:val="080C0C"/>
                <w:lang w:val="it-IT"/>
              </w:rPr>
              <w:t>Konsolidimi dhe zbatimi i të nxënit</w:t>
            </w:r>
          </w:p>
          <w:p w14:paraId="698BBB7F" w14:textId="77777777" w:rsidR="00771B09" w:rsidRDefault="00771B09" w:rsidP="00771B09">
            <w:pPr>
              <w:pStyle w:val="NoSpacing"/>
              <w:rPr>
                <w:b/>
                <w:bCs/>
                <w:color w:val="080C0C"/>
                <w:lang w:val="it-IT"/>
              </w:rPr>
            </w:pPr>
            <w:r w:rsidRPr="00765112">
              <w:rPr>
                <w:b/>
                <w:bCs/>
                <w:color w:val="080C0C"/>
                <w:lang w:val="it-IT"/>
              </w:rPr>
              <w:t>Rishikim në dyshe</w:t>
            </w:r>
          </w:p>
          <w:p w14:paraId="20FA75F7" w14:textId="77777777" w:rsidR="00765112" w:rsidRPr="00765112" w:rsidRDefault="00765112" w:rsidP="00771B09">
            <w:pPr>
              <w:pStyle w:val="NoSpacing"/>
              <w:rPr>
                <w:b/>
                <w:bCs/>
                <w:color w:val="080C0C"/>
                <w:lang w:val="it-IT"/>
              </w:rPr>
            </w:pPr>
          </w:p>
          <w:p w14:paraId="30A4D3AD" w14:textId="77777777" w:rsidR="00771B09" w:rsidRPr="00771B09" w:rsidRDefault="00771B09" w:rsidP="00771B09">
            <w:pPr>
              <w:pStyle w:val="NoSpacing"/>
              <w:rPr>
                <w:color w:val="080C0C"/>
                <w:lang w:val="it-IT"/>
              </w:rPr>
            </w:pPr>
            <w:r w:rsidRPr="00771B09">
              <w:rPr>
                <w:color w:val="080C0C"/>
                <w:lang w:val="it-IT"/>
              </w:rPr>
              <w:t>Nxënësit e punojnë në dyshe detyrën 9, duke u dhënë sqarime të mjaftueshme se si do ta gjejnë më lehtë shumën 1000 nga tre mbledhorë. Fillimisht duhet të mblidhen njëshet, të cilat japin dhjetëshe të plotë.</w:t>
            </w:r>
          </w:p>
          <w:p w14:paraId="3E5953D6" w14:textId="77777777" w:rsidR="00771B09" w:rsidRPr="00771B09" w:rsidRDefault="00771B09" w:rsidP="00771B09">
            <w:pPr>
              <w:pStyle w:val="NoSpacing"/>
              <w:rPr>
                <w:color w:val="080C0C"/>
                <w:lang w:val="it-IT"/>
              </w:rPr>
            </w:pPr>
            <w:r w:rsidRPr="00771B09">
              <w:rPr>
                <w:color w:val="080C0C"/>
                <w:lang w:val="it-IT"/>
              </w:rPr>
              <w:t xml:space="preserve"> </w:t>
            </w:r>
          </w:p>
          <w:p w14:paraId="4FE9A679" w14:textId="77777777" w:rsidR="00765112" w:rsidRPr="009E3109" w:rsidRDefault="00765112" w:rsidP="00765112">
            <w:pPr>
              <w:pStyle w:val="BodyText"/>
              <w:spacing w:line="278" w:lineRule="exact"/>
              <w:ind w:left="1800"/>
              <w:rPr>
                <w:lang w:val="it-IT"/>
              </w:rPr>
            </w:pPr>
            <w:r w:rsidRPr="009E3109">
              <w:rPr>
                <w:color w:val="231F20"/>
                <w:lang w:val="it-IT"/>
              </w:rPr>
              <w:t>P.sh.:</w:t>
            </w:r>
          </w:p>
          <w:p w14:paraId="51A445F9" w14:textId="77777777" w:rsidR="00765112" w:rsidRPr="009E3109" w:rsidRDefault="00765112" w:rsidP="00765112">
            <w:pPr>
              <w:pStyle w:val="BodyText"/>
              <w:tabs>
                <w:tab w:val="left" w:pos="4378"/>
              </w:tabs>
              <w:spacing w:line="264" w:lineRule="exact"/>
              <w:ind w:left="1800"/>
              <w:rPr>
                <w:lang w:val="it-IT"/>
              </w:rPr>
            </w:pPr>
            <w:r w:rsidRPr="009E3109">
              <w:rPr>
                <w:color w:val="231F20"/>
                <w:spacing w:val="-2"/>
                <w:w w:val="90"/>
                <w:lang w:val="it-IT"/>
              </w:rPr>
              <w:t>421,</w:t>
            </w:r>
            <w:r w:rsidRPr="009E3109">
              <w:rPr>
                <w:color w:val="231F20"/>
                <w:spacing w:val="-9"/>
                <w:w w:val="90"/>
                <w:lang w:val="it-IT"/>
              </w:rPr>
              <w:t xml:space="preserve"> </w:t>
            </w:r>
            <w:r w:rsidRPr="009E3109">
              <w:rPr>
                <w:color w:val="231F20"/>
                <w:spacing w:val="-2"/>
                <w:w w:val="90"/>
                <w:lang w:val="it-IT"/>
              </w:rPr>
              <w:t>391,</w:t>
            </w:r>
            <w:r w:rsidRPr="009E3109">
              <w:rPr>
                <w:color w:val="231F20"/>
                <w:spacing w:val="39"/>
                <w:w w:val="90"/>
                <w:lang w:val="it-IT"/>
              </w:rPr>
              <w:t xml:space="preserve"> </w:t>
            </w:r>
            <w:r w:rsidRPr="009E3109">
              <w:rPr>
                <w:color w:val="231F20"/>
                <w:spacing w:val="-2"/>
                <w:w w:val="90"/>
                <w:lang w:val="it-IT"/>
              </w:rPr>
              <w:t>198,</w:t>
            </w:r>
            <w:r w:rsidRPr="009E3109">
              <w:rPr>
                <w:color w:val="231F20"/>
                <w:spacing w:val="38"/>
                <w:w w:val="90"/>
                <w:lang w:val="it-IT"/>
              </w:rPr>
              <w:t xml:space="preserve"> </w:t>
            </w:r>
            <w:r w:rsidRPr="009E3109">
              <w:rPr>
                <w:color w:val="231F20"/>
                <w:spacing w:val="-1"/>
                <w:w w:val="90"/>
                <w:lang w:val="it-IT"/>
              </w:rPr>
              <w:t>381</w:t>
            </w:r>
            <w:r w:rsidRPr="009E3109">
              <w:rPr>
                <w:color w:val="231F20"/>
                <w:spacing w:val="-1"/>
                <w:w w:val="90"/>
                <w:lang w:val="it-IT"/>
              </w:rPr>
              <w:tab/>
            </w:r>
            <w:r w:rsidRPr="009E3109">
              <w:rPr>
                <w:color w:val="231F20"/>
                <w:w w:val="95"/>
                <w:lang w:val="it-IT"/>
              </w:rPr>
              <w:t>510,</w:t>
            </w:r>
            <w:r w:rsidRPr="009E3109">
              <w:rPr>
                <w:color w:val="231F20"/>
                <w:spacing w:val="6"/>
                <w:w w:val="95"/>
                <w:lang w:val="it-IT"/>
              </w:rPr>
              <w:t xml:space="preserve"> </w:t>
            </w:r>
            <w:r w:rsidRPr="009E3109">
              <w:rPr>
                <w:color w:val="231F20"/>
                <w:w w:val="95"/>
                <w:lang w:val="it-IT"/>
              </w:rPr>
              <w:t>237,</w:t>
            </w:r>
            <w:r w:rsidRPr="009E3109">
              <w:rPr>
                <w:color w:val="231F20"/>
                <w:spacing w:val="5"/>
                <w:w w:val="95"/>
                <w:lang w:val="it-IT"/>
              </w:rPr>
              <w:t xml:space="preserve"> </w:t>
            </w:r>
            <w:r w:rsidRPr="009E3109">
              <w:rPr>
                <w:color w:val="231F20"/>
                <w:w w:val="95"/>
                <w:lang w:val="it-IT"/>
              </w:rPr>
              <w:t>253,</w:t>
            </w:r>
            <w:r w:rsidRPr="009E3109">
              <w:rPr>
                <w:color w:val="231F20"/>
                <w:spacing w:val="37"/>
                <w:w w:val="95"/>
                <w:lang w:val="it-IT"/>
              </w:rPr>
              <w:t xml:space="preserve"> </w:t>
            </w:r>
            <w:r w:rsidRPr="009E3109">
              <w:rPr>
                <w:color w:val="231F20"/>
                <w:w w:val="95"/>
                <w:lang w:val="it-IT"/>
              </w:rPr>
              <w:t>233</w:t>
            </w:r>
          </w:p>
          <w:p w14:paraId="261D4F61" w14:textId="77777777" w:rsidR="00765112" w:rsidRPr="009E3109" w:rsidRDefault="00765112" w:rsidP="00765112">
            <w:pPr>
              <w:pStyle w:val="BodyText"/>
              <w:tabs>
                <w:tab w:val="left" w:pos="4378"/>
              </w:tabs>
              <w:spacing w:line="278" w:lineRule="exact"/>
              <w:ind w:left="1800"/>
              <w:rPr>
                <w:lang w:val="it-IT"/>
              </w:rPr>
            </w:pPr>
            <w:r w:rsidRPr="009E3109">
              <w:rPr>
                <w:color w:val="231F20"/>
                <w:spacing w:val="-2"/>
                <w:w w:val="90"/>
                <w:lang w:val="it-IT"/>
              </w:rPr>
              <w:t>173,</w:t>
            </w:r>
            <w:r w:rsidRPr="009E3109">
              <w:rPr>
                <w:color w:val="231F20"/>
                <w:spacing w:val="-9"/>
                <w:w w:val="90"/>
                <w:lang w:val="it-IT"/>
              </w:rPr>
              <w:t xml:space="preserve"> </w:t>
            </w:r>
            <w:r w:rsidRPr="009E3109">
              <w:rPr>
                <w:color w:val="231F20"/>
                <w:spacing w:val="-2"/>
                <w:w w:val="90"/>
                <w:lang w:val="it-IT"/>
              </w:rPr>
              <w:t>125,</w:t>
            </w:r>
            <w:r w:rsidRPr="009E3109">
              <w:rPr>
                <w:color w:val="231F20"/>
                <w:spacing w:val="39"/>
                <w:w w:val="90"/>
                <w:lang w:val="it-IT"/>
              </w:rPr>
              <w:t xml:space="preserve"> </w:t>
            </w:r>
            <w:r w:rsidRPr="009E3109">
              <w:rPr>
                <w:color w:val="231F20"/>
                <w:spacing w:val="-2"/>
                <w:w w:val="90"/>
                <w:lang w:val="it-IT"/>
              </w:rPr>
              <w:t>225,</w:t>
            </w:r>
            <w:r w:rsidRPr="009E3109">
              <w:rPr>
                <w:color w:val="231F20"/>
                <w:spacing w:val="-9"/>
                <w:w w:val="90"/>
                <w:lang w:val="it-IT"/>
              </w:rPr>
              <w:t xml:space="preserve"> </w:t>
            </w:r>
            <w:r w:rsidRPr="009E3109">
              <w:rPr>
                <w:color w:val="231F20"/>
                <w:spacing w:val="-1"/>
                <w:w w:val="90"/>
                <w:lang w:val="it-IT"/>
              </w:rPr>
              <w:t>602</w:t>
            </w:r>
            <w:r w:rsidRPr="009E3109">
              <w:rPr>
                <w:color w:val="231F20"/>
                <w:spacing w:val="-1"/>
                <w:w w:val="90"/>
                <w:lang w:val="it-IT"/>
              </w:rPr>
              <w:tab/>
            </w:r>
            <w:r w:rsidRPr="009E3109">
              <w:rPr>
                <w:color w:val="231F20"/>
                <w:w w:val="95"/>
                <w:lang w:val="it-IT"/>
              </w:rPr>
              <w:t>345,</w:t>
            </w:r>
            <w:r w:rsidRPr="009E3109">
              <w:rPr>
                <w:color w:val="231F20"/>
                <w:spacing w:val="37"/>
                <w:w w:val="95"/>
                <w:lang w:val="it-IT"/>
              </w:rPr>
              <w:t xml:space="preserve"> </w:t>
            </w:r>
            <w:r w:rsidRPr="009E3109">
              <w:rPr>
                <w:color w:val="231F20"/>
                <w:w w:val="95"/>
                <w:lang w:val="it-IT"/>
              </w:rPr>
              <w:t>352,</w:t>
            </w:r>
            <w:r w:rsidRPr="009E3109">
              <w:rPr>
                <w:color w:val="231F20"/>
                <w:spacing w:val="6"/>
                <w:w w:val="95"/>
                <w:lang w:val="it-IT"/>
              </w:rPr>
              <w:t xml:space="preserve"> </w:t>
            </w:r>
            <w:r w:rsidRPr="009E3109">
              <w:rPr>
                <w:color w:val="231F20"/>
                <w:w w:val="95"/>
                <w:lang w:val="it-IT"/>
              </w:rPr>
              <w:t>303,</w:t>
            </w:r>
            <w:r w:rsidRPr="009E3109">
              <w:rPr>
                <w:color w:val="231F20"/>
                <w:spacing w:val="5"/>
                <w:w w:val="95"/>
                <w:lang w:val="it-IT"/>
              </w:rPr>
              <w:t xml:space="preserve"> </w:t>
            </w:r>
            <w:r w:rsidRPr="009E3109">
              <w:rPr>
                <w:color w:val="231F20"/>
                <w:w w:val="95"/>
                <w:lang w:val="it-IT"/>
              </w:rPr>
              <w:t>355</w:t>
            </w:r>
          </w:p>
          <w:p w14:paraId="03F2173B" w14:textId="4D7B019F" w:rsidR="00771B09" w:rsidRPr="00771B09" w:rsidRDefault="00765112" w:rsidP="00765112">
            <w:pPr>
              <w:pStyle w:val="NoSpacing"/>
              <w:rPr>
                <w:color w:val="080C0C"/>
                <w:lang w:val="it-IT"/>
              </w:rPr>
            </w:pPr>
            <w:r>
              <w:rPr>
                <w:lang w:val="it-IT"/>
              </w:rPr>
              <w:br w:type="column"/>
            </w:r>
          </w:p>
          <w:p w14:paraId="7971E7C8" w14:textId="77777777" w:rsidR="00771B09" w:rsidRPr="00771B09" w:rsidRDefault="00771B09" w:rsidP="00771B09">
            <w:pPr>
              <w:pStyle w:val="NoSpacing"/>
              <w:rPr>
                <w:color w:val="080C0C"/>
                <w:lang w:val="it-IT"/>
              </w:rPr>
            </w:pPr>
            <w:r w:rsidRPr="00771B09">
              <w:rPr>
                <w:color w:val="080C0C"/>
                <w:lang w:val="it-IT"/>
              </w:rPr>
              <w:t>Pasi të kontrollojnë punën e njëri-tjetrit, dy apo katër nxënës arsyetojnë rezultatet e fituara të detyrës 9.</w:t>
            </w:r>
          </w:p>
          <w:p w14:paraId="21D5CA16" w14:textId="77777777" w:rsidR="00771B09" w:rsidRDefault="00771B09" w:rsidP="00771B09">
            <w:pPr>
              <w:pStyle w:val="NoSpacing"/>
              <w:rPr>
                <w:color w:val="080C0C"/>
                <w:lang w:val="it-IT"/>
              </w:rPr>
            </w:pPr>
          </w:p>
          <w:p w14:paraId="169F3213" w14:textId="77777777" w:rsidR="00765112" w:rsidRDefault="00765112" w:rsidP="00771B09">
            <w:pPr>
              <w:pStyle w:val="NoSpacing"/>
              <w:rPr>
                <w:color w:val="080C0C"/>
                <w:lang w:val="it-IT"/>
              </w:rPr>
            </w:pPr>
          </w:p>
          <w:p w14:paraId="38C3083D" w14:textId="77777777" w:rsidR="00765112" w:rsidRPr="009E3109" w:rsidRDefault="00765112" w:rsidP="00765112">
            <w:pPr>
              <w:spacing w:line="303"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21B66D29" w14:textId="77777777" w:rsidR="00771B09" w:rsidRPr="00771B09" w:rsidRDefault="00771B09" w:rsidP="00771B09">
            <w:pPr>
              <w:pStyle w:val="NoSpacing"/>
              <w:rPr>
                <w:color w:val="080C0C"/>
                <w:lang w:val="it-IT"/>
              </w:rPr>
            </w:pPr>
            <w:r w:rsidRPr="00771B09">
              <w:rPr>
                <w:color w:val="080C0C"/>
                <w:lang w:val="it-IT"/>
              </w:rPr>
              <w:t>Nxënësit vlerësohen për krijimin e detyrave me fjalë me veprime matematikore, zgjedhjen e detyrave me fjalë dhe arsyetimin e rezultateve të fituara.</w:t>
            </w:r>
          </w:p>
          <w:p w14:paraId="50C40B29" w14:textId="77777777" w:rsidR="00765112" w:rsidRDefault="00765112" w:rsidP="00771B09">
            <w:pPr>
              <w:pStyle w:val="NoSpacing"/>
              <w:rPr>
                <w:color w:val="080C0C"/>
                <w:lang w:val="it-IT"/>
              </w:rPr>
            </w:pPr>
          </w:p>
          <w:p w14:paraId="6E867617" w14:textId="717C833F" w:rsidR="00771B09" w:rsidRPr="00771B09" w:rsidRDefault="00771B09" w:rsidP="00771B09">
            <w:pPr>
              <w:pStyle w:val="NoSpacing"/>
              <w:rPr>
                <w:color w:val="080C0C"/>
                <w:lang w:val="it-IT"/>
              </w:rPr>
            </w:pPr>
            <w:r w:rsidRPr="00771B09">
              <w:rPr>
                <w:color w:val="080C0C"/>
                <w:lang w:val="it-IT"/>
              </w:rPr>
              <w:t>Detyrë:</w:t>
            </w:r>
          </w:p>
          <w:p w14:paraId="478F4FA8" w14:textId="0BED06BA" w:rsidR="00FB6E8C" w:rsidRDefault="00771B09" w:rsidP="007A25B0">
            <w:pPr>
              <w:pStyle w:val="NoSpacing"/>
              <w:rPr>
                <w:color w:val="080C0C"/>
                <w:lang w:val="it-IT"/>
              </w:rPr>
            </w:pPr>
            <w:r w:rsidRPr="00771B09">
              <w:rPr>
                <w:color w:val="080C0C"/>
                <w:lang w:val="it-IT"/>
              </w:rPr>
              <w:t>Krijohen 4 detyra me fjalë duke kryer veprime matematikore me mbledhje dhe zbritje.</w:t>
            </w:r>
          </w:p>
          <w:p w14:paraId="215254F0" w14:textId="77777777" w:rsidR="00FB6E8C" w:rsidRDefault="00FB6E8C" w:rsidP="007A25B0">
            <w:pPr>
              <w:pStyle w:val="NoSpacing"/>
              <w:rPr>
                <w:color w:val="080C0C"/>
                <w:lang w:val="it-IT"/>
              </w:rPr>
            </w:pPr>
          </w:p>
          <w:p w14:paraId="6E91509A" w14:textId="77777777" w:rsidR="00FB6E8C" w:rsidRPr="00112C98" w:rsidRDefault="00FB6E8C" w:rsidP="007A25B0">
            <w:pPr>
              <w:pStyle w:val="NoSpacing"/>
              <w:rPr>
                <w:color w:val="080C0C"/>
                <w:lang w:val="it-IT"/>
              </w:rPr>
            </w:pPr>
          </w:p>
        </w:tc>
      </w:tr>
    </w:tbl>
    <w:p w14:paraId="1AB512E6" w14:textId="77777777" w:rsidR="00FB6E8C" w:rsidRDefault="00FB6E8C" w:rsidP="00FB6E8C">
      <w:pPr>
        <w:rPr>
          <w:lang w:val="it-IT"/>
        </w:rPr>
      </w:pPr>
    </w:p>
    <w:p w14:paraId="2FA2C0A5" w14:textId="77777777" w:rsidR="00FB6E8C" w:rsidRDefault="00FB6E8C" w:rsidP="00FB6E8C">
      <w:pPr>
        <w:rPr>
          <w:lang w:val="it-IT"/>
        </w:rPr>
      </w:pPr>
    </w:p>
    <w:p w14:paraId="11C55189" w14:textId="77777777" w:rsidR="00FB6E8C" w:rsidRDefault="00FB6E8C" w:rsidP="00FB6E8C">
      <w:pPr>
        <w:rPr>
          <w:lang w:val="it-IT"/>
        </w:rPr>
      </w:pPr>
    </w:p>
    <w:p w14:paraId="59D5B535" w14:textId="77777777" w:rsidR="00FB6E8C" w:rsidRDefault="00FB6E8C" w:rsidP="00FB6E8C">
      <w:pPr>
        <w:rPr>
          <w:lang w:val="it-IT"/>
        </w:rPr>
      </w:pPr>
    </w:p>
    <w:p w14:paraId="7695942F" w14:textId="77777777" w:rsidR="00FB6E8C" w:rsidRDefault="00FB6E8C" w:rsidP="00FB6E8C">
      <w:pPr>
        <w:rPr>
          <w:lang w:val="it-IT"/>
        </w:rPr>
      </w:pPr>
    </w:p>
    <w:p w14:paraId="6362B86C"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788B4DB5" w14:textId="77777777" w:rsidTr="007A25B0">
        <w:trPr>
          <w:trHeight w:val="206"/>
        </w:trPr>
        <w:tc>
          <w:tcPr>
            <w:tcW w:w="10105" w:type="dxa"/>
            <w:tcBorders>
              <w:top w:val="single" w:sz="8" w:space="0" w:color="000000"/>
              <w:bottom w:val="nil"/>
            </w:tcBorders>
            <w:shd w:val="clear" w:color="auto" w:fill="000000"/>
            <w:hideMark/>
          </w:tcPr>
          <w:p w14:paraId="5D49F00F" w14:textId="4AB97E0A"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DA4E18">
              <w:rPr>
                <w:rFonts w:ascii="Times New Roman" w:eastAsia="MS Mincho" w:hAnsi="Times New Roman" w:cs="Times New Roman"/>
                <w:b/>
                <w:bCs/>
                <w:color w:val="0D0D0D"/>
                <w:sz w:val="24"/>
                <w:szCs w:val="24"/>
                <w:lang w:val="sq-AL"/>
              </w:rPr>
              <w:t xml:space="preserve"> 66</w:t>
            </w:r>
            <w:r>
              <w:rPr>
                <w:rFonts w:ascii="Times New Roman" w:eastAsia="MS Mincho" w:hAnsi="Times New Roman" w:cs="Times New Roman"/>
                <w:b/>
                <w:bCs/>
                <w:color w:val="0D0D0D"/>
                <w:sz w:val="24"/>
                <w:szCs w:val="24"/>
                <w:lang w:val="sq-AL"/>
              </w:rPr>
              <w:t xml:space="preserve">  </w:t>
            </w:r>
          </w:p>
        </w:tc>
      </w:tr>
      <w:tr w:rsidR="00FB6E8C" w:rsidRPr="009E3109" w14:paraId="24BED5E2" w14:textId="77777777" w:rsidTr="007A25B0">
        <w:trPr>
          <w:trHeight w:val="379"/>
        </w:trPr>
        <w:tc>
          <w:tcPr>
            <w:tcW w:w="10105" w:type="dxa"/>
            <w:tcBorders>
              <w:top w:val="single" w:sz="8" w:space="0" w:color="000000"/>
              <w:bottom w:val="single" w:sz="8" w:space="0" w:color="000000"/>
            </w:tcBorders>
            <w:hideMark/>
          </w:tcPr>
          <w:p w14:paraId="133105ED" w14:textId="6CDDBF80"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5ABD2199" w14:textId="2E65F0E6"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4D9B736A" w14:textId="77777777" w:rsidTr="007A25B0">
        <w:trPr>
          <w:trHeight w:val="2390"/>
        </w:trPr>
        <w:tc>
          <w:tcPr>
            <w:tcW w:w="10105" w:type="dxa"/>
            <w:tcBorders>
              <w:top w:val="nil"/>
            </w:tcBorders>
          </w:tcPr>
          <w:p w14:paraId="481FF6C6" w14:textId="77777777" w:rsidR="00FB6E8C" w:rsidRDefault="00FB6E8C" w:rsidP="007A25B0">
            <w:pPr>
              <w:pStyle w:val="NoSpacing"/>
              <w:rPr>
                <w:color w:val="080C0C"/>
                <w:lang w:val="it-IT"/>
              </w:rPr>
            </w:pPr>
          </w:p>
          <w:p w14:paraId="12C10C92" w14:textId="77777777" w:rsidR="00DA4E18" w:rsidRPr="00DA4E18" w:rsidRDefault="00DA4E18" w:rsidP="00DA4E18">
            <w:pPr>
              <w:pStyle w:val="NoSpacing"/>
              <w:rPr>
                <w:b/>
                <w:bCs/>
                <w:color w:val="080C0C"/>
                <w:lang w:val="it-IT"/>
              </w:rPr>
            </w:pPr>
            <w:r w:rsidRPr="00DA4E18">
              <w:rPr>
                <w:b/>
                <w:bCs/>
                <w:color w:val="080C0C"/>
                <w:lang w:val="it-IT"/>
              </w:rPr>
              <w:t>Tema: Numrat natyrorë</w:t>
            </w:r>
          </w:p>
          <w:p w14:paraId="130BE56E" w14:textId="77777777" w:rsidR="00DA4E18" w:rsidRPr="00DA4E18" w:rsidRDefault="00DA4E18" w:rsidP="00DA4E18">
            <w:pPr>
              <w:pStyle w:val="NoSpacing"/>
              <w:rPr>
                <w:b/>
                <w:bCs/>
                <w:color w:val="080C0C"/>
                <w:lang w:val="it-IT"/>
              </w:rPr>
            </w:pPr>
            <w:r w:rsidRPr="00DA4E18">
              <w:rPr>
                <w:b/>
                <w:bCs/>
                <w:color w:val="080C0C"/>
                <w:lang w:val="it-IT"/>
              </w:rPr>
              <w:t>Rezultatet e të nxënit të temës:</w:t>
            </w:r>
          </w:p>
          <w:p w14:paraId="4A6D5CC4" w14:textId="77777777" w:rsidR="00DA4E18" w:rsidRPr="00DA4E18" w:rsidRDefault="00DA4E18" w:rsidP="00DA4E18">
            <w:pPr>
              <w:pStyle w:val="NoSpacing"/>
              <w:rPr>
                <w:color w:val="080C0C"/>
                <w:lang w:val="it-IT"/>
              </w:rPr>
            </w:pPr>
            <w:r w:rsidRPr="00DA4E18">
              <w:rPr>
                <w:color w:val="080C0C"/>
                <w:lang w:val="it-IT"/>
              </w:rPr>
              <w:t>Kryen veprimet aritmetike me numra natyrorë (gjen shumën dhe ndryshimin e numrave deri në 10 000).</w:t>
            </w:r>
          </w:p>
          <w:p w14:paraId="608CA0B2" w14:textId="77777777" w:rsidR="00DA4E18" w:rsidRPr="00DA4E18" w:rsidRDefault="00DA4E18" w:rsidP="00DA4E18">
            <w:pPr>
              <w:pStyle w:val="NoSpacing"/>
              <w:rPr>
                <w:color w:val="080C0C"/>
                <w:lang w:val="it-IT"/>
              </w:rPr>
            </w:pPr>
          </w:p>
          <w:p w14:paraId="0DFDB02C" w14:textId="77777777" w:rsidR="00DA4E18" w:rsidRPr="00DA4E18" w:rsidRDefault="00DA4E18" w:rsidP="00DA4E18">
            <w:pPr>
              <w:pStyle w:val="NoSpacing"/>
              <w:rPr>
                <w:b/>
                <w:bCs/>
                <w:color w:val="080C0C"/>
                <w:lang w:val="it-IT"/>
              </w:rPr>
            </w:pPr>
            <w:r w:rsidRPr="00DA4E18">
              <w:rPr>
                <w:b/>
                <w:bCs/>
                <w:color w:val="080C0C"/>
                <w:lang w:val="it-IT"/>
              </w:rPr>
              <w:t>Kontributi në rezultatet për kompetencat krye- sore të shkallës: I.3; II.4,7; III.1,4; VI.2.</w:t>
            </w:r>
          </w:p>
          <w:p w14:paraId="585C43DA" w14:textId="77777777" w:rsidR="00DA4E18" w:rsidRPr="00DA4E18" w:rsidRDefault="00DA4E18" w:rsidP="00DA4E18">
            <w:pPr>
              <w:pStyle w:val="NoSpacing"/>
              <w:rPr>
                <w:b/>
                <w:bCs/>
                <w:color w:val="080C0C"/>
                <w:lang w:val="it-IT"/>
              </w:rPr>
            </w:pPr>
            <w:r w:rsidRPr="00DA4E18">
              <w:rPr>
                <w:b/>
                <w:bCs/>
                <w:color w:val="080C0C"/>
                <w:lang w:val="it-IT"/>
              </w:rPr>
              <w:t>Kontributi në rezultatet e fushës së kurrikulës: 1.1,4; 2.1,2; 3.1,5; 4.3; 6.3.</w:t>
            </w:r>
          </w:p>
          <w:p w14:paraId="66A3E10D" w14:textId="77777777" w:rsidR="00DA4E18" w:rsidRPr="00DA4E18" w:rsidRDefault="00DA4E18" w:rsidP="00DA4E18">
            <w:pPr>
              <w:pStyle w:val="NoSpacing"/>
              <w:rPr>
                <w:color w:val="080C0C"/>
                <w:lang w:val="it-IT"/>
              </w:rPr>
            </w:pPr>
          </w:p>
          <w:p w14:paraId="60ECEBDF" w14:textId="77777777" w:rsidR="00DA4E18" w:rsidRDefault="00DA4E18" w:rsidP="00DA4E18">
            <w:pPr>
              <w:pStyle w:val="NoSpacing"/>
              <w:rPr>
                <w:color w:val="080C0C"/>
                <w:lang w:val="it-IT"/>
              </w:rPr>
            </w:pPr>
          </w:p>
          <w:p w14:paraId="364C1DAE" w14:textId="2A934DF5" w:rsidR="00DA4E18" w:rsidRPr="009E3109" w:rsidRDefault="00DA4E18" w:rsidP="00DA4E18">
            <w:pPr>
              <w:pStyle w:val="NoSpacing"/>
              <w:rPr>
                <w:color w:val="080C0C"/>
              </w:rPr>
            </w:pPr>
            <w:r>
              <w:rPr>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37FDAE47" w14:textId="7C21C33E" w:rsidR="00DA4E18" w:rsidRPr="009E3109" w:rsidRDefault="00DA4E18" w:rsidP="00DA4E18">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Ushtrojmë</w:t>
            </w:r>
            <w:proofErr w:type="spellEnd"/>
          </w:p>
          <w:p w14:paraId="1A13AB9E" w14:textId="77777777" w:rsidR="00DA4E18" w:rsidRPr="009E3109" w:rsidRDefault="00DA4E18" w:rsidP="00DA4E18">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7FAB8D5C" w14:textId="77777777" w:rsidR="00DA4E18" w:rsidRPr="009E3109" w:rsidRDefault="00DA4E18" w:rsidP="00DA4E18">
            <w:pPr>
              <w:pStyle w:val="NoSpacing"/>
              <w:rPr>
                <w:color w:val="080C0C"/>
              </w:rPr>
            </w:pPr>
            <w:r w:rsidRPr="009E3109">
              <w:rPr>
                <w:color w:val="080C0C"/>
              </w:rPr>
              <w:t>•</w:t>
            </w:r>
            <w:r w:rsidRPr="009E3109">
              <w:rPr>
                <w:color w:val="080C0C"/>
              </w:rPr>
              <w:tab/>
            </w:r>
            <w:proofErr w:type="spellStart"/>
            <w:r w:rsidRPr="009E3109">
              <w:rPr>
                <w:color w:val="080C0C"/>
              </w:rPr>
              <w:t>Njehson</w:t>
            </w:r>
            <w:proofErr w:type="spellEnd"/>
            <w:r w:rsidRPr="009E3109">
              <w:rPr>
                <w:color w:val="080C0C"/>
              </w:rPr>
              <w:t xml:space="preserve"> </w:t>
            </w:r>
            <w:proofErr w:type="spellStart"/>
            <w:r w:rsidRPr="009E3109">
              <w:rPr>
                <w:color w:val="080C0C"/>
              </w:rPr>
              <w:t>ndryshimin</w:t>
            </w:r>
            <w:proofErr w:type="spellEnd"/>
            <w:r w:rsidRPr="009E3109">
              <w:rPr>
                <w:color w:val="080C0C"/>
              </w:rPr>
              <w:t xml:space="preserve"> e </w:t>
            </w:r>
            <w:proofErr w:type="spellStart"/>
            <w:r w:rsidRPr="009E3109">
              <w:rPr>
                <w:color w:val="080C0C"/>
              </w:rPr>
              <w:t>numrave</w:t>
            </w:r>
            <w:proofErr w:type="spellEnd"/>
            <w:r w:rsidRPr="009E3109">
              <w:rPr>
                <w:color w:val="080C0C"/>
              </w:rPr>
              <w:t xml:space="preserve"> </w:t>
            </w:r>
            <w:proofErr w:type="spellStart"/>
            <w:r w:rsidRPr="009E3109">
              <w:rPr>
                <w:color w:val="080C0C"/>
              </w:rPr>
              <w:t>katërshifrorë</w:t>
            </w:r>
            <w:proofErr w:type="spellEnd"/>
            <w:r w:rsidRPr="009E3109">
              <w:rPr>
                <w:color w:val="080C0C"/>
              </w:rPr>
              <w:t>;</w:t>
            </w:r>
          </w:p>
          <w:p w14:paraId="735AEEC4" w14:textId="77777777" w:rsidR="00DA4E18" w:rsidRPr="009E3109" w:rsidRDefault="00DA4E18" w:rsidP="00DA4E18">
            <w:pPr>
              <w:pStyle w:val="NoSpacing"/>
              <w:rPr>
                <w:color w:val="080C0C"/>
              </w:rPr>
            </w:pPr>
            <w:r w:rsidRPr="009E3109">
              <w:rPr>
                <w:color w:val="080C0C"/>
              </w:rPr>
              <w:t>•</w:t>
            </w:r>
            <w:r w:rsidRPr="009E3109">
              <w:rPr>
                <w:color w:val="080C0C"/>
              </w:rPr>
              <w:tab/>
            </w:r>
            <w:proofErr w:type="spellStart"/>
            <w:r w:rsidRPr="009E3109">
              <w:rPr>
                <w:color w:val="080C0C"/>
              </w:rPr>
              <w:t>Gjen</w:t>
            </w:r>
            <w:proofErr w:type="spellEnd"/>
            <w:r w:rsidRPr="009E3109">
              <w:rPr>
                <w:color w:val="080C0C"/>
              </w:rPr>
              <w:t xml:space="preserve"> </w:t>
            </w:r>
            <w:proofErr w:type="spellStart"/>
            <w:r w:rsidRPr="009E3109">
              <w:rPr>
                <w:color w:val="080C0C"/>
              </w:rPr>
              <w:t>zbritjen</w:t>
            </w:r>
            <w:proofErr w:type="spellEnd"/>
            <w:r w:rsidRPr="009E3109">
              <w:rPr>
                <w:color w:val="080C0C"/>
              </w:rPr>
              <w:t xml:space="preserve"> e </w:t>
            </w:r>
            <w:proofErr w:type="spellStart"/>
            <w:r w:rsidRPr="009E3109">
              <w:rPr>
                <w:color w:val="080C0C"/>
              </w:rPr>
              <w:t>numrave</w:t>
            </w:r>
            <w:proofErr w:type="spellEnd"/>
            <w:r w:rsidRPr="009E3109">
              <w:rPr>
                <w:color w:val="080C0C"/>
              </w:rPr>
              <w:t xml:space="preserve"> </w:t>
            </w:r>
            <w:proofErr w:type="spellStart"/>
            <w:r w:rsidRPr="009E3109">
              <w:rPr>
                <w:color w:val="080C0C"/>
              </w:rPr>
              <w:t>katërshifrorë</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dy</w:t>
            </w:r>
            <w:proofErr w:type="spellEnd"/>
            <w:r w:rsidRPr="009E3109">
              <w:rPr>
                <w:color w:val="080C0C"/>
              </w:rPr>
              <w:t xml:space="preserve"> </w:t>
            </w:r>
            <w:proofErr w:type="spellStart"/>
            <w:r w:rsidRPr="009E3109">
              <w:rPr>
                <w:color w:val="080C0C"/>
              </w:rPr>
              <w:t>mënyra</w:t>
            </w:r>
            <w:proofErr w:type="spellEnd"/>
            <w:r w:rsidRPr="009E3109">
              <w:rPr>
                <w:color w:val="080C0C"/>
              </w:rPr>
              <w:t>;</w:t>
            </w:r>
          </w:p>
          <w:p w14:paraId="0286C839" w14:textId="77777777" w:rsidR="00DA4E18" w:rsidRPr="00DA4E18" w:rsidRDefault="00DA4E18" w:rsidP="00DA4E18">
            <w:pPr>
              <w:pStyle w:val="NoSpacing"/>
              <w:rPr>
                <w:color w:val="080C0C"/>
                <w:lang w:val="it-IT"/>
              </w:rPr>
            </w:pPr>
            <w:r w:rsidRPr="00DA4E18">
              <w:rPr>
                <w:color w:val="080C0C"/>
                <w:lang w:val="it-IT"/>
              </w:rPr>
              <w:t>•</w:t>
            </w:r>
            <w:r w:rsidRPr="00DA4E18">
              <w:rPr>
                <w:color w:val="080C0C"/>
                <w:lang w:val="it-IT"/>
              </w:rPr>
              <w:tab/>
              <w:t>Arsyeton rezultatet e fituara në detyrat e dhëna.</w:t>
            </w:r>
          </w:p>
          <w:p w14:paraId="07BBDF4B" w14:textId="77777777" w:rsidR="00DA4E18" w:rsidRPr="009E3109" w:rsidRDefault="00DA4E18" w:rsidP="00DA4E18">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4D71F6A5" w14:textId="77777777" w:rsidR="00DA4E18" w:rsidRPr="00DA4E18" w:rsidRDefault="00DA4E18" w:rsidP="00DA4E18">
            <w:pPr>
              <w:pStyle w:val="NoSpacing"/>
              <w:rPr>
                <w:b/>
                <w:bCs/>
                <w:color w:val="080C0C"/>
                <w:lang w:val="it-IT"/>
              </w:rPr>
            </w:pPr>
            <w:r w:rsidRPr="00DA4E18">
              <w:rPr>
                <w:b/>
                <w:bCs/>
                <w:color w:val="080C0C"/>
                <w:lang w:val="it-IT"/>
              </w:rPr>
              <w:t>Burimet, mjetet e konkretizimit dhe materialet mësimore:</w:t>
            </w:r>
          </w:p>
          <w:p w14:paraId="281003D5" w14:textId="77777777" w:rsidR="00DA4E18" w:rsidRPr="00DA4E18" w:rsidRDefault="00DA4E18" w:rsidP="00DA4E18">
            <w:pPr>
              <w:pStyle w:val="NoSpacing"/>
              <w:rPr>
                <w:color w:val="080C0C"/>
                <w:lang w:val="it-IT"/>
              </w:rPr>
            </w:pPr>
            <w:r w:rsidRPr="00DA4E18">
              <w:rPr>
                <w:color w:val="080C0C"/>
                <w:lang w:val="it-IT"/>
              </w:rPr>
              <w:t>Lidhja me lëndët e tjera mësimore dhe/apo me çështjet ndërkurrikulare dhe situatat jetësore:</w:t>
            </w:r>
          </w:p>
          <w:p w14:paraId="096FBC27" w14:textId="77777777" w:rsidR="00DA4E18" w:rsidRPr="00DA4E18" w:rsidRDefault="00DA4E18" w:rsidP="00DA4E18">
            <w:pPr>
              <w:pStyle w:val="NoSpacing"/>
              <w:rPr>
                <w:color w:val="080C0C"/>
                <w:lang w:val="it-IT"/>
              </w:rPr>
            </w:pPr>
            <w:r w:rsidRPr="00DA4E18">
              <w:rPr>
                <w:color w:val="080C0C"/>
                <w:lang w:val="it-IT"/>
              </w:rPr>
              <w:t>Gjuhë amatre (shqipe), Njeriu dhe natyra, Shoqëria dhe mjedisi.</w:t>
            </w:r>
          </w:p>
          <w:p w14:paraId="1E91D95F" w14:textId="77777777" w:rsidR="00DA4E18" w:rsidRDefault="00DA4E18" w:rsidP="00DA4E18">
            <w:pPr>
              <w:pStyle w:val="NoSpacing"/>
              <w:rPr>
                <w:color w:val="080C0C"/>
                <w:lang w:val="it-IT"/>
              </w:rPr>
            </w:pPr>
          </w:p>
          <w:p w14:paraId="77E0F735" w14:textId="77777777" w:rsidR="00DA4E18" w:rsidRDefault="00DA4E18" w:rsidP="00DA4E18">
            <w:pPr>
              <w:pStyle w:val="NoSpacing"/>
              <w:rPr>
                <w:color w:val="080C0C"/>
                <w:lang w:val="it-IT"/>
              </w:rPr>
            </w:pPr>
          </w:p>
          <w:p w14:paraId="6E18C97D" w14:textId="77777777" w:rsidR="00DA4E18" w:rsidRPr="00771B09" w:rsidRDefault="00DA4E18" w:rsidP="00DA4E18">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5C4CC3A3" w14:textId="77777777" w:rsidR="00DA4E18" w:rsidRPr="00DA4E18" w:rsidRDefault="00DA4E18" w:rsidP="00DA4E18">
            <w:pPr>
              <w:pStyle w:val="NoSpacing"/>
              <w:rPr>
                <w:color w:val="080C0C"/>
                <w:lang w:val="it-IT"/>
              </w:rPr>
            </w:pPr>
            <w:r w:rsidRPr="00DA4E18">
              <w:rPr>
                <w:color w:val="080C0C"/>
                <w:lang w:val="it-IT"/>
              </w:rPr>
              <w:t>Parashikimi:</w:t>
            </w:r>
          </w:p>
          <w:p w14:paraId="07FA31EA" w14:textId="77777777" w:rsidR="00DA4E18" w:rsidRPr="00DA4E18" w:rsidRDefault="00DA4E18" w:rsidP="00DA4E18">
            <w:pPr>
              <w:pStyle w:val="NoSpacing"/>
              <w:rPr>
                <w:b/>
                <w:bCs/>
                <w:color w:val="080C0C"/>
                <w:lang w:val="it-IT"/>
              </w:rPr>
            </w:pPr>
            <w:r w:rsidRPr="00DA4E18">
              <w:rPr>
                <w:b/>
                <w:bCs/>
                <w:color w:val="080C0C"/>
                <w:lang w:val="it-IT"/>
              </w:rPr>
              <w:t>Përgatitja për të nxënët</w:t>
            </w:r>
          </w:p>
          <w:p w14:paraId="24598E7D" w14:textId="77777777" w:rsidR="00DA4E18" w:rsidRDefault="00DA4E18" w:rsidP="00DA4E18">
            <w:pPr>
              <w:pStyle w:val="NoSpacing"/>
              <w:rPr>
                <w:b/>
                <w:bCs/>
                <w:color w:val="080C0C"/>
                <w:lang w:val="it-IT"/>
              </w:rPr>
            </w:pPr>
            <w:r w:rsidRPr="00DA4E18">
              <w:rPr>
                <w:b/>
                <w:bCs/>
                <w:color w:val="080C0C"/>
                <w:lang w:val="it-IT"/>
              </w:rPr>
              <w:t>Copëza të përziera</w:t>
            </w:r>
          </w:p>
          <w:p w14:paraId="62DC48E9" w14:textId="77777777" w:rsidR="00DA4E18" w:rsidRPr="00DA4E18" w:rsidRDefault="00DA4E18" w:rsidP="00DA4E18">
            <w:pPr>
              <w:pStyle w:val="NoSpacing"/>
              <w:rPr>
                <w:b/>
                <w:bCs/>
                <w:color w:val="080C0C"/>
                <w:lang w:val="it-IT"/>
              </w:rPr>
            </w:pPr>
          </w:p>
          <w:p w14:paraId="1ABC18E5" w14:textId="77777777" w:rsidR="00DA4E18" w:rsidRPr="00DA4E18" w:rsidRDefault="00DA4E18" w:rsidP="00DA4E18">
            <w:pPr>
              <w:pStyle w:val="NoSpacing"/>
              <w:rPr>
                <w:color w:val="080C0C"/>
                <w:lang w:val="it-IT"/>
              </w:rPr>
            </w:pPr>
            <w:r w:rsidRPr="00DA4E18">
              <w:rPr>
                <w:color w:val="080C0C"/>
                <w:lang w:val="it-IT"/>
              </w:rPr>
              <w:t>Nga njohuritë që kanë nxënësit për mbledhjen dhe zbritjen e numrave katërshifrorë dhe treshifrorë, tani duhet të punojnë një shembull lidhur me detyrat paraprake. Shpërndahen fletë ku janë të punuara detyrat dhe kërkohet nga nxënësit që me anë të shigjetës ndryshimin ta bartin te rubrika e të zbritshmit.</w:t>
            </w:r>
          </w:p>
          <w:p w14:paraId="3D13C79B" w14:textId="77777777" w:rsidR="00DA4E18" w:rsidRPr="00DA4E18" w:rsidRDefault="00DA4E18" w:rsidP="00DA4E18">
            <w:pPr>
              <w:pStyle w:val="NoSpacing"/>
              <w:rPr>
                <w:color w:val="080C0C"/>
                <w:lang w:val="it-IT"/>
              </w:rPr>
            </w:pPr>
          </w:p>
          <w:tbl>
            <w:tblPr>
              <w:tblW w:w="0" w:type="auto"/>
              <w:tblInd w:w="458" w:type="dxa"/>
              <w:tblLayout w:type="fixed"/>
              <w:tblCellMar>
                <w:left w:w="0" w:type="dxa"/>
                <w:right w:w="0" w:type="dxa"/>
              </w:tblCellMar>
              <w:tblLook w:val="01E0" w:firstRow="1" w:lastRow="1" w:firstColumn="1" w:lastColumn="1" w:noHBand="0" w:noVBand="0"/>
            </w:tblPr>
            <w:tblGrid>
              <w:gridCol w:w="1540"/>
              <w:gridCol w:w="1011"/>
              <w:gridCol w:w="896"/>
            </w:tblGrid>
            <w:tr w:rsidR="00DA4E18" w:rsidRPr="009E3109" w14:paraId="0B44CD6F" w14:textId="77777777" w:rsidTr="00DA4E18">
              <w:trPr>
                <w:trHeight w:val="330"/>
              </w:trPr>
              <w:tc>
                <w:tcPr>
                  <w:tcW w:w="1540" w:type="dxa"/>
                  <w:hideMark/>
                </w:tcPr>
                <w:p w14:paraId="57FED34C" w14:textId="77777777" w:rsidR="00DA4E18" w:rsidRPr="009E3109" w:rsidRDefault="00DA4E18" w:rsidP="009E3109">
                  <w:pPr>
                    <w:pStyle w:val="TableParagraph"/>
                    <w:framePr w:hSpace="180" w:wrap="around" w:vAnchor="text" w:hAnchor="margin" w:x="-162" w:y="-200"/>
                    <w:spacing w:before="30" w:line="280" w:lineRule="exact"/>
                    <w:ind w:right="192"/>
                    <w:jc w:val="right"/>
                    <w:rPr>
                      <w:kern w:val="2"/>
                      <w:lang w:val="it-IT"/>
                      <w14:ligatures w14:val="standardContextual"/>
                    </w:rPr>
                  </w:pPr>
                  <w:r w:rsidRPr="009E3109">
                    <w:rPr>
                      <w:color w:val="231F20"/>
                      <w:w w:val="90"/>
                      <w:kern w:val="2"/>
                      <w:lang w:val="it-IT"/>
                      <w14:ligatures w14:val="standardContextual"/>
                    </w:rPr>
                    <w:t>P.sh.:</w:t>
                  </w:r>
                  <w:r w:rsidRPr="009E3109">
                    <w:rPr>
                      <w:color w:val="231F20"/>
                      <w:spacing w:val="-5"/>
                      <w:w w:val="90"/>
                      <w:kern w:val="2"/>
                      <w:lang w:val="it-IT"/>
                      <w14:ligatures w14:val="standardContextual"/>
                    </w:rPr>
                    <w:t xml:space="preserve"> </w:t>
                  </w:r>
                  <w:r w:rsidRPr="009E3109">
                    <w:rPr>
                      <w:color w:val="231F20"/>
                      <w:w w:val="90"/>
                      <w:kern w:val="2"/>
                      <w:lang w:val="it-IT"/>
                      <w14:ligatures w14:val="standardContextual"/>
                    </w:rPr>
                    <w:t>8751</w:t>
                  </w:r>
                </w:p>
              </w:tc>
              <w:tc>
                <w:tcPr>
                  <w:tcW w:w="1011" w:type="dxa"/>
                  <w:hideMark/>
                </w:tcPr>
                <w:p w14:paraId="65FCFD9F" w14:textId="77777777" w:rsidR="00DA4E18" w:rsidRPr="009E3109" w:rsidRDefault="00DA4E18" w:rsidP="009E3109">
                  <w:pPr>
                    <w:pStyle w:val="TableParagraph"/>
                    <w:framePr w:hSpace="180" w:wrap="around" w:vAnchor="text" w:hAnchor="margin" w:x="-162" w:y="-200"/>
                    <w:spacing w:before="30" w:line="280" w:lineRule="exact"/>
                    <w:ind w:right="231"/>
                    <w:jc w:val="right"/>
                    <w:rPr>
                      <w:kern w:val="2"/>
                      <w:lang w:val="it-IT"/>
                      <w14:ligatures w14:val="standardContextual"/>
                    </w:rPr>
                  </w:pPr>
                  <w:r w:rsidRPr="009E3109">
                    <w:rPr>
                      <w:color w:val="231F20"/>
                      <w:kern w:val="2"/>
                      <w:lang w:val="it-IT"/>
                      <w14:ligatures w14:val="standardContextual"/>
                    </w:rPr>
                    <w:t>8320</w:t>
                  </w:r>
                </w:p>
              </w:tc>
              <w:tc>
                <w:tcPr>
                  <w:tcW w:w="896" w:type="dxa"/>
                  <w:hideMark/>
                </w:tcPr>
                <w:p w14:paraId="359AB5FF" w14:textId="77777777" w:rsidR="00DA4E18" w:rsidRPr="009E3109" w:rsidRDefault="00DA4E18" w:rsidP="009E3109">
                  <w:pPr>
                    <w:pStyle w:val="TableParagraph"/>
                    <w:framePr w:hSpace="180" w:wrap="around" w:vAnchor="text" w:hAnchor="margin" w:x="-162" w:y="-200"/>
                    <w:spacing w:before="30" w:line="280" w:lineRule="exact"/>
                    <w:ind w:right="105"/>
                    <w:jc w:val="right"/>
                    <w:rPr>
                      <w:kern w:val="2"/>
                      <w:lang w:val="it-IT"/>
                      <w14:ligatures w14:val="standardContextual"/>
                    </w:rPr>
                  </w:pPr>
                  <w:r w:rsidRPr="009E3109">
                    <w:rPr>
                      <w:color w:val="231F20"/>
                      <w:kern w:val="2"/>
                      <w:lang w:val="it-IT"/>
                      <w14:ligatures w14:val="standardContextual"/>
                    </w:rPr>
                    <w:t>5869</w:t>
                  </w:r>
                </w:p>
              </w:tc>
            </w:tr>
            <w:tr w:rsidR="00DA4E18" w:rsidRPr="009E3109" w14:paraId="7A1DFB5F" w14:textId="77777777" w:rsidTr="00DA4E18">
              <w:trPr>
                <w:trHeight w:val="263"/>
              </w:trPr>
              <w:tc>
                <w:tcPr>
                  <w:tcW w:w="1540" w:type="dxa"/>
                  <w:hideMark/>
                </w:tcPr>
                <w:p w14:paraId="6989CDF9" w14:textId="77777777" w:rsidR="00DA4E18" w:rsidRPr="009E3109" w:rsidRDefault="00DA4E18" w:rsidP="009E3109">
                  <w:pPr>
                    <w:pStyle w:val="TableParagraph"/>
                    <w:framePr w:hSpace="180" w:wrap="around" w:vAnchor="text" w:hAnchor="margin" w:x="-162" w:y="-200"/>
                    <w:spacing w:line="244" w:lineRule="exact"/>
                    <w:ind w:right="211"/>
                    <w:jc w:val="right"/>
                    <w:rPr>
                      <w:kern w:val="2"/>
                      <w:lang w:val="it-IT"/>
                      <w14:ligatures w14:val="standardContextual"/>
                    </w:rPr>
                  </w:pPr>
                  <w:r w:rsidRPr="009E3109">
                    <w:rPr>
                      <w:color w:val="231F20"/>
                      <w:kern w:val="2"/>
                      <w:u w:val="single" w:color="231F20"/>
                      <w:lang w:val="it-IT"/>
                      <w14:ligatures w14:val="standardContextual"/>
                    </w:rPr>
                    <w:t>-</w:t>
                  </w:r>
                  <w:r w:rsidRPr="009E3109">
                    <w:rPr>
                      <w:color w:val="231F20"/>
                      <w:spacing w:val="24"/>
                      <w:kern w:val="2"/>
                      <w:u w:val="single" w:color="231F20"/>
                      <w:lang w:val="it-IT"/>
                      <w14:ligatures w14:val="standardContextual"/>
                    </w:rPr>
                    <w:t xml:space="preserve"> </w:t>
                  </w:r>
                  <w:r w:rsidRPr="009E3109">
                    <w:rPr>
                      <w:color w:val="231F20"/>
                      <w:kern w:val="2"/>
                      <w:u w:val="single" w:color="231F20"/>
                      <w:lang w:val="it-IT"/>
                      <w14:ligatures w14:val="standardContextual"/>
                    </w:rPr>
                    <w:t>431</w:t>
                  </w:r>
                </w:p>
              </w:tc>
              <w:tc>
                <w:tcPr>
                  <w:tcW w:w="1011" w:type="dxa"/>
                  <w:hideMark/>
                </w:tcPr>
                <w:p w14:paraId="66AFC191" w14:textId="77777777" w:rsidR="00DA4E18" w:rsidRPr="009E3109" w:rsidRDefault="00DA4E18" w:rsidP="009E3109">
                  <w:pPr>
                    <w:pStyle w:val="TableParagraph"/>
                    <w:framePr w:hSpace="180" w:wrap="around" w:vAnchor="text" w:hAnchor="margin" w:x="-162" w:y="-200"/>
                    <w:spacing w:line="244" w:lineRule="exact"/>
                    <w:ind w:right="221"/>
                    <w:jc w:val="right"/>
                    <w:rPr>
                      <w:kern w:val="2"/>
                      <w:lang w:val="it-IT"/>
                      <w14:ligatures w14:val="standardContextual"/>
                    </w:rPr>
                  </w:pPr>
                  <w:r w:rsidRPr="009E3109">
                    <w:rPr>
                      <w:color w:val="231F20"/>
                      <w:kern w:val="2"/>
                      <w:lang w:val="it-IT"/>
                      <w14:ligatures w14:val="standardContextual"/>
                    </w:rPr>
                    <w:t>-</w:t>
                  </w:r>
                  <w:r w:rsidRPr="009E3109">
                    <w:rPr>
                      <w:color w:val="231F20"/>
                      <w:spacing w:val="17"/>
                      <w:kern w:val="2"/>
                      <w:u w:val="single" w:color="231F20"/>
                      <w:lang w:val="it-IT"/>
                      <w14:ligatures w14:val="standardContextual"/>
                    </w:rPr>
                    <w:t xml:space="preserve"> </w:t>
                  </w:r>
                  <w:r w:rsidRPr="009E3109">
                    <w:rPr>
                      <w:color w:val="231F20"/>
                      <w:kern w:val="2"/>
                      <w:u w:val="single" w:color="231F20"/>
                      <w:lang w:val="it-IT"/>
                      <w14:ligatures w14:val="standardContextual"/>
                    </w:rPr>
                    <w:t>2451</w:t>
                  </w:r>
                </w:p>
              </w:tc>
              <w:tc>
                <w:tcPr>
                  <w:tcW w:w="896" w:type="dxa"/>
                  <w:hideMark/>
                </w:tcPr>
                <w:p w14:paraId="7FA1B808" w14:textId="77777777" w:rsidR="00DA4E18" w:rsidRPr="009E3109" w:rsidRDefault="00DA4E18" w:rsidP="009E3109">
                  <w:pPr>
                    <w:pStyle w:val="TableParagraph"/>
                    <w:framePr w:hSpace="180" w:wrap="around" w:vAnchor="text" w:hAnchor="margin" w:x="-162" w:y="-200"/>
                    <w:spacing w:line="244" w:lineRule="exact"/>
                    <w:ind w:right="73"/>
                    <w:jc w:val="right"/>
                    <w:rPr>
                      <w:kern w:val="2"/>
                      <w:lang w:val="it-IT"/>
                      <w14:ligatures w14:val="standardContextual"/>
                    </w:rPr>
                  </w:pPr>
                  <w:r w:rsidRPr="009E3109">
                    <w:rPr>
                      <w:color w:val="231F20"/>
                      <w:kern w:val="2"/>
                      <w:lang w:val="it-IT"/>
                      <w14:ligatures w14:val="standardContextual"/>
                    </w:rPr>
                    <w:t>-</w:t>
                  </w:r>
                  <w:r w:rsidRPr="009E3109">
                    <w:rPr>
                      <w:color w:val="231F20"/>
                      <w:spacing w:val="40"/>
                      <w:kern w:val="2"/>
                      <w:u w:val="single" w:color="231F20"/>
                      <w:lang w:val="it-IT"/>
                      <w14:ligatures w14:val="standardContextual"/>
                    </w:rPr>
                    <w:t xml:space="preserve"> </w:t>
                  </w:r>
                  <w:r w:rsidRPr="009E3109">
                    <w:rPr>
                      <w:color w:val="231F20"/>
                      <w:kern w:val="2"/>
                      <w:u w:val="single" w:color="231F20"/>
                      <w:lang w:val="it-IT"/>
                      <w14:ligatures w14:val="standardContextual"/>
                    </w:rPr>
                    <w:t>545</w:t>
                  </w:r>
                </w:p>
              </w:tc>
            </w:tr>
            <w:tr w:rsidR="00DA4E18" w:rsidRPr="009E3109" w14:paraId="7C789307" w14:textId="77777777" w:rsidTr="00DA4E18">
              <w:trPr>
                <w:trHeight w:val="579"/>
              </w:trPr>
              <w:tc>
                <w:tcPr>
                  <w:tcW w:w="1540" w:type="dxa"/>
                  <w:hideMark/>
                </w:tcPr>
                <w:p w14:paraId="6B415E13" w14:textId="77777777" w:rsidR="00DA4E18" w:rsidRPr="009E3109" w:rsidRDefault="00DA4E18" w:rsidP="009E3109">
                  <w:pPr>
                    <w:pStyle w:val="TableParagraph"/>
                    <w:framePr w:hSpace="180" w:wrap="around" w:vAnchor="text" w:hAnchor="margin" w:x="-162" w:y="-200"/>
                    <w:spacing w:line="256" w:lineRule="exact"/>
                    <w:ind w:right="183"/>
                    <w:jc w:val="right"/>
                    <w:rPr>
                      <w:kern w:val="2"/>
                      <w:lang w:val="it-IT"/>
                      <w14:ligatures w14:val="standardContextual"/>
                    </w:rPr>
                  </w:pPr>
                  <w:r w:rsidRPr="009E3109">
                    <w:rPr>
                      <w:color w:val="231F20"/>
                      <w:kern w:val="2"/>
                      <w:lang w:val="it-IT"/>
                      <w14:ligatures w14:val="standardContextual"/>
                    </w:rPr>
                    <w:t>8320</w:t>
                  </w:r>
                </w:p>
              </w:tc>
              <w:tc>
                <w:tcPr>
                  <w:tcW w:w="1011" w:type="dxa"/>
                  <w:hideMark/>
                </w:tcPr>
                <w:p w14:paraId="45C2F4C4" w14:textId="77777777" w:rsidR="00DA4E18" w:rsidRPr="009E3109" w:rsidRDefault="00DA4E18" w:rsidP="009E3109">
                  <w:pPr>
                    <w:pStyle w:val="TableParagraph"/>
                    <w:framePr w:hSpace="180" w:wrap="around" w:vAnchor="text" w:hAnchor="margin" w:x="-162" w:y="-200"/>
                    <w:spacing w:line="256" w:lineRule="exact"/>
                    <w:ind w:right="173"/>
                    <w:jc w:val="right"/>
                    <w:rPr>
                      <w:kern w:val="2"/>
                      <w:lang w:val="it-IT"/>
                      <w14:ligatures w14:val="standardContextual"/>
                    </w:rPr>
                  </w:pPr>
                  <w:r w:rsidRPr="009E3109">
                    <w:rPr>
                      <w:color w:val="231F20"/>
                      <w:kern w:val="2"/>
                      <w:lang w:val="it-IT"/>
                      <w14:ligatures w14:val="standardContextual"/>
                    </w:rPr>
                    <w:t>5869</w:t>
                  </w:r>
                </w:p>
              </w:tc>
              <w:tc>
                <w:tcPr>
                  <w:tcW w:w="896" w:type="dxa"/>
                  <w:hideMark/>
                </w:tcPr>
                <w:p w14:paraId="6334D267" w14:textId="77777777" w:rsidR="00DA4E18" w:rsidRPr="009E3109" w:rsidRDefault="00DA4E18" w:rsidP="009E3109">
                  <w:pPr>
                    <w:pStyle w:val="TableParagraph"/>
                    <w:framePr w:hSpace="180" w:wrap="around" w:vAnchor="text" w:hAnchor="margin" w:x="-162" w:y="-200"/>
                    <w:spacing w:line="256" w:lineRule="exact"/>
                    <w:ind w:right="47"/>
                    <w:jc w:val="right"/>
                    <w:rPr>
                      <w:kern w:val="2"/>
                      <w:lang w:val="it-IT"/>
                      <w14:ligatures w14:val="standardContextual"/>
                    </w:rPr>
                  </w:pPr>
                  <w:r w:rsidRPr="009E3109">
                    <w:rPr>
                      <w:color w:val="231F20"/>
                      <w:kern w:val="2"/>
                      <w:lang w:val="it-IT"/>
                      <w14:ligatures w14:val="standardContextual"/>
                    </w:rPr>
                    <w:t>5324</w:t>
                  </w:r>
                </w:p>
              </w:tc>
            </w:tr>
          </w:tbl>
          <w:p w14:paraId="3038AD5F" w14:textId="77777777" w:rsidR="00561E35" w:rsidRDefault="00561E35" w:rsidP="00DA4E18">
            <w:pPr>
              <w:pStyle w:val="NoSpacing"/>
              <w:rPr>
                <w:color w:val="080C0C"/>
                <w:lang w:val="it-IT"/>
              </w:rPr>
            </w:pPr>
          </w:p>
          <w:p w14:paraId="6C05CD49" w14:textId="77777777" w:rsidR="00561E35" w:rsidRDefault="00561E35" w:rsidP="00DA4E18">
            <w:pPr>
              <w:pStyle w:val="NoSpacing"/>
              <w:rPr>
                <w:b/>
                <w:bCs/>
                <w:color w:val="080C0C"/>
                <w:lang w:val="it-IT"/>
              </w:rPr>
            </w:pPr>
          </w:p>
          <w:p w14:paraId="4D5CDC23" w14:textId="2AC1E89E" w:rsidR="00DA4E18" w:rsidRPr="00561E35" w:rsidRDefault="00DA4E18" w:rsidP="00DA4E18">
            <w:pPr>
              <w:pStyle w:val="NoSpacing"/>
              <w:rPr>
                <w:b/>
                <w:bCs/>
                <w:color w:val="080C0C"/>
                <w:lang w:val="it-IT"/>
              </w:rPr>
            </w:pPr>
            <w:r w:rsidRPr="00561E35">
              <w:rPr>
                <w:b/>
                <w:bCs/>
                <w:color w:val="080C0C"/>
                <w:lang w:val="it-IT"/>
              </w:rPr>
              <w:t>Ndërtimi i njohurive dhe i shkathtësive: Përpunimi i përmbajtjes</w:t>
            </w:r>
          </w:p>
          <w:p w14:paraId="7E75F7BD" w14:textId="77777777" w:rsidR="00DA4E18" w:rsidRDefault="00DA4E18" w:rsidP="00DA4E18">
            <w:pPr>
              <w:pStyle w:val="NoSpacing"/>
              <w:rPr>
                <w:b/>
                <w:bCs/>
                <w:color w:val="080C0C"/>
                <w:lang w:val="it-IT"/>
              </w:rPr>
            </w:pPr>
            <w:r w:rsidRPr="00561E35">
              <w:rPr>
                <w:b/>
                <w:bCs/>
                <w:color w:val="080C0C"/>
                <w:lang w:val="it-IT"/>
              </w:rPr>
              <w:t>Sﬁdojmë veten</w:t>
            </w:r>
          </w:p>
          <w:p w14:paraId="628FFF3B" w14:textId="77777777" w:rsidR="00561E35" w:rsidRPr="00561E35" w:rsidRDefault="00561E35" w:rsidP="00DA4E18">
            <w:pPr>
              <w:pStyle w:val="NoSpacing"/>
              <w:rPr>
                <w:b/>
                <w:bCs/>
                <w:color w:val="080C0C"/>
                <w:lang w:val="it-IT"/>
              </w:rPr>
            </w:pPr>
          </w:p>
          <w:p w14:paraId="0EAE0360" w14:textId="77777777" w:rsidR="00DA4E18" w:rsidRPr="00DA4E18" w:rsidRDefault="00DA4E18" w:rsidP="00DA4E18">
            <w:pPr>
              <w:pStyle w:val="NoSpacing"/>
              <w:rPr>
                <w:color w:val="080C0C"/>
                <w:lang w:val="it-IT"/>
              </w:rPr>
            </w:pPr>
            <w:r w:rsidRPr="00DA4E18">
              <w:rPr>
                <w:color w:val="080C0C"/>
                <w:lang w:val="it-IT"/>
              </w:rPr>
              <w:t>Klasa ndahet në katër grupe, dy grupe kanë detyrën 11, të cilën duhet ta zgjidhin në dy mënyra dhe dy grupe detyrën 12. Veprohet njësoj si me grupin e parë, pasi të përfundojë punën, njëri nga anëtarët e grupit del për ta zgjidhur detyrën, të tjerët e përcjellin me vëmendje.</w:t>
            </w:r>
          </w:p>
          <w:p w14:paraId="0CC08B9D" w14:textId="77777777" w:rsidR="00561E35" w:rsidRDefault="00561E35" w:rsidP="00DA4E18">
            <w:pPr>
              <w:pStyle w:val="NoSpacing"/>
              <w:rPr>
                <w:color w:val="080C0C"/>
                <w:lang w:val="it-IT"/>
              </w:rPr>
            </w:pPr>
          </w:p>
          <w:p w14:paraId="44C43B23" w14:textId="35A16C32" w:rsidR="00DA4E18" w:rsidRPr="00DA4E18" w:rsidRDefault="00DA4E18" w:rsidP="00DA4E18">
            <w:pPr>
              <w:pStyle w:val="NoSpacing"/>
              <w:rPr>
                <w:color w:val="080C0C"/>
                <w:lang w:val="it-IT"/>
              </w:rPr>
            </w:pPr>
            <w:r w:rsidRPr="00DA4E18">
              <w:rPr>
                <w:color w:val="080C0C"/>
                <w:lang w:val="it-IT"/>
              </w:rPr>
              <w:lastRenderedPageBreak/>
              <w:t>Përforcimi:</w:t>
            </w:r>
          </w:p>
          <w:p w14:paraId="371D8F92" w14:textId="77777777" w:rsidR="00DA4E18" w:rsidRPr="00561E35" w:rsidRDefault="00DA4E18" w:rsidP="00DA4E18">
            <w:pPr>
              <w:pStyle w:val="NoSpacing"/>
              <w:rPr>
                <w:b/>
                <w:bCs/>
                <w:color w:val="080C0C"/>
                <w:lang w:val="it-IT"/>
              </w:rPr>
            </w:pPr>
            <w:r w:rsidRPr="00561E35">
              <w:rPr>
                <w:b/>
                <w:bCs/>
                <w:color w:val="080C0C"/>
                <w:lang w:val="it-IT"/>
              </w:rPr>
              <w:t>Konsolidimi dhe zbatimi i të nxënit</w:t>
            </w:r>
          </w:p>
          <w:p w14:paraId="0419B66D" w14:textId="77777777" w:rsidR="00DA4E18" w:rsidRDefault="00DA4E18" w:rsidP="00DA4E18">
            <w:pPr>
              <w:pStyle w:val="NoSpacing"/>
              <w:rPr>
                <w:b/>
                <w:bCs/>
                <w:color w:val="080C0C"/>
                <w:lang w:val="it-IT"/>
              </w:rPr>
            </w:pPr>
            <w:r w:rsidRPr="00561E35">
              <w:rPr>
                <w:b/>
                <w:bCs/>
                <w:color w:val="080C0C"/>
                <w:lang w:val="it-IT"/>
              </w:rPr>
              <w:t>Shkrim i lirë</w:t>
            </w:r>
          </w:p>
          <w:p w14:paraId="393E2AE8" w14:textId="77777777" w:rsidR="00561E35" w:rsidRPr="00561E35" w:rsidRDefault="00561E35" w:rsidP="00DA4E18">
            <w:pPr>
              <w:pStyle w:val="NoSpacing"/>
              <w:rPr>
                <w:b/>
                <w:bCs/>
                <w:color w:val="080C0C"/>
                <w:lang w:val="it-IT"/>
              </w:rPr>
            </w:pPr>
          </w:p>
          <w:p w14:paraId="697813AA" w14:textId="77777777" w:rsidR="00DA4E18" w:rsidRPr="00DA4E18" w:rsidRDefault="00DA4E18" w:rsidP="00DA4E18">
            <w:pPr>
              <w:pStyle w:val="NoSpacing"/>
              <w:rPr>
                <w:color w:val="080C0C"/>
                <w:lang w:val="it-IT"/>
              </w:rPr>
            </w:pPr>
            <w:r w:rsidRPr="00DA4E18">
              <w:rPr>
                <w:color w:val="080C0C"/>
                <w:lang w:val="it-IT"/>
              </w:rPr>
              <w:t>Nxënësit krijojnë një detyrë me zbritjen e numrave katërshifrorë duke u bazuar në detyrën 12.</w:t>
            </w:r>
          </w:p>
          <w:p w14:paraId="3E975712" w14:textId="2100D0E9" w:rsidR="00DA4E18" w:rsidRPr="00DA4E18" w:rsidRDefault="00DA4E18" w:rsidP="00DA4E18">
            <w:pPr>
              <w:pStyle w:val="NoSpacing"/>
              <w:rPr>
                <w:color w:val="080C0C"/>
                <w:lang w:val="it-IT"/>
              </w:rPr>
            </w:pPr>
            <w:r w:rsidRPr="00DA4E18">
              <w:rPr>
                <w:color w:val="080C0C"/>
                <w:lang w:val="it-IT"/>
              </w:rPr>
              <w:t>(Zbret numrin 543 me numrin 75 deri sa fiton rezultatin 243</w:t>
            </w:r>
            <w:r w:rsidR="00561E35">
              <w:rPr>
                <w:color w:val="080C0C"/>
                <w:lang w:val="it-IT"/>
              </w:rPr>
              <w:t>)</w:t>
            </w:r>
            <w:r w:rsidRPr="00DA4E18">
              <w:rPr>
                <w:color w:val="080C0C"/>
                <w:lang w:val="it-IT"/>
              </w:rPr>
              <w:t>.</w:t>
            </w:r>
          </w:p>
          <w:p w14:paraId="4EF4201C" w14:textId="77777777" w:rsidR="00DA4E18" w:rsidRPr="00DA4E18" w:rsidRDefault="00DA4E18" w:rsidP="00DA4E18">
            <w:pPr>
              <w:pStyle w:val="NoSpacing"/>
              <w:rPr>
                <w:color w:val="080C0C"/>
                <w:lang w:val="it-IT"/>
              </w:rPr>
            </w:pPr>
            <w:r w:rsidRPr="00DA4E18">
              <w:rPr>
                <w:color w:val="080C0C"/>
                <w:lang w:val="it-IT"/>
              </w:rPr>
              <w:t>543 – 75 = 468</w:t>
            </w:r>
          </w:p>
          <w:p w14:paraId="0680B275" w14:textId="77777777" w:rsidR="00DA4E18" w:rsidRPr="00DA4E18" w:rsidRDefault="00DA4E18" w:rsidP="00DA4E18">
            <w:pPr>
              <w:pStyle w:val="NoSpacing"/>
              <w:rPr>
                <w:color w:val="080C0C"/>
                <w:lang w:val="it-IT"/>
              </w:rPr>
            </w:pPr>
            <w:r w:rsidRPr="00DA4E18">
              <w:rPr>
                <w:color w:val="080C0C"/>
                <w:lang w:val="it-IT"/>
              </w:rPr>
              <w:t>468 – 75 = 393</w:t>
            </w:r>
          </w:p>
          <w:p w14:paraId="124AF5A5" w14:textId="77777777" w:rsidR="00DA4E18" w:rsidRPr="00DA4E18" w:rsidRDefault="00DA4E18" w:rsidP="00DA4E18">
            <w:pPr>
              <w:pStyle w:val="NoSpacing"/>
              <w:rPr>
                <w:color w:val="080C0C"/>
                <w:lang w:val="it-IT"/>
              </w:rPr>
            </w:pPr>
            <w:r w:rsidRPr="00DA4E18">
              <w:rPr>
                <w:color w:val="080C0C"/>
                <w:lang w:val="it-IT"/>
              </w:rPr>
              <w:t>393 – 75 = 318</w:t>
            </w:r>
          </w:p>
          <w:p w14:paraId="60BE64D3" w14:textId="77777777" w:rsidR="00DA4E18" w:rsidRPr="00DA4E18" w:rsidRDefault="00DA4E18" w:rsidP="00DA4E18">
            <w:pPr>
              <w:pStyle w:val="NoSpacing"/>
              <w:rPr>
                <w:color w:val="080C0C"/>
                <w:lang w:val="it-IT"/>
              </w:rPr>
            </w:pPr>
            <w:r w:rsidRPr="00DA4E18">
              <w:rPr>
                <w:color w:val="080C0C"/>
                <w:lang w:val="it-IT"/>
              </w:rPr>
              <w:t>318 – 75 = 243)</w:t>
            </w:r>
          </w:p>
          <w:p w14:paraId="032EE11A" w14:textId="77777777" w:rsidR="00DA4E18" w:rsidRPr="00DA4E18" w:rsidRDefault="00DA4E18" w:rsidP="00DA4E18">
            <w:pPr>
              <w:pStyle w:val="NoSpacing"/>
              <w:rPr>
                <w:color w:val="080C0C"/>
                <w:lang w:val="it-IT"/>
              </w:rPr>
            </w:pPr>
          </w:p>
          <w:p w14:paraId="387E4BE2" w14:textId="77777777" w:rsidR="00DA4E18" w:rsidRPr="00DA4E18" w:rsidRDefault="00DA4E18" w:rsidP="00DA4E18">
            <w:pPr>
              <w:pStyle w:val="NoSpacing"/>
              <w:rPr>
                <w:color w:val="080C0C"/>
                <w:lang w:val="it-IT"/>
              </w:rPr>
            </w:pPr>
          </w:p>
          <w:p w14:paraId="05809691" w14:textId="77777777" w:rsidR="00D220BD" w:rsidRPr="009E3109" w:rsidRDefault="00D220BD" w:rsidP="00D220BD">
            <w:pPr>
              <w:spacing w:line="303"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2DCAA96F" w14:textId="77777777" w:rsidR="00DA4E18" w:rsidRPr="00DA4E18" w:rsidRDefault="00DA4E18" w:rsidP="00DA4E18">
            <w:pPr>
              <w:pStyle w:val="NoSpacing"/>
              <w:rPr>
                <w:color w:val="080C0C"/>
                <w:lang w:val="it-IT"/>
              </w:rPr>
            </w:pPr>
            <w:r w:rsidRPr="00DA4E18">
              <w:rPr>
                <w:color w:val="080C0C"/>
                <w:lang w:val="it-IT"/>
              </w:rPr>
              <w:t>Nxënësit vlerësohen për njehsimin e ndryshimit të numrave katërshifrorë në dy mënyra dhe arsyetimin e rezultateve të fituara në detyrat e dhëna.</w:t>
            </w:r>
          </w:p>
          <w:p w14:paraId="52D2D925" w14:textId="77777777" w:rsidR="00DA4E18" w:rsidRPr="00DA4E18" w:rsidRDefault="00DA4E18" w:rsidP="00DA4E18">
            <w:pPr>
              <w:pStyle w:val="NoSpacing"/>
              <w:rPr>
                <w:color w:val="080C0C"/>
                <w:lang w:val="it-IT"/>
              </w:rPr>
            </w:pPr>
            <w:r w:rsidRPr="00DA4E18">
              <w:rPr>
                <w:color w:val="080C0C"/>
                <w:lang w:val="it-IT"/>
              </w:rPr>
              <w:t>Detyrë:</w:t>
            </w:r>
          </w:p>
          <w:p w14:paraId="4DDBF367" w14:textId="77777777" w:rsidR="00D220BD" w:rsidRDefault="00D220BD" w:rsidP="00DA4E18">
            <w:pPr>
              <w:pStyle w:val="NoSpacing"/>
              <w:rPr>
                <w:color w:val="080C0C"/>
                <w:lang w:val="it-IT"/>
              </w:rPr>
            </w:pPr>
          </w:p>
          <w:p w14:paraId="2A6821CE" w14:textId="77777777" w:rsidR="00FB6E8C" w:rsidRDefault="00DA4E18" w:rsidP="007A25B0">
            <w:pPr>
              <w:pStyle w:val="NoSpacing"/>
              <w:rPr>
                <w:color w:val="080C0C"/>
                <w:lang w:val="it-IT"/>
              </w:rPr>
            </w:pPr>
            <w:r w:rsidRPr="00DA4E18">
              <w:rPr>
                <w:color w:val="080C0C"/>
                <w:lang w:val="it-IT"/>
              </w:rPr>
              <w:t>Detyra 13 (faqe 81).</w:t>
            </w:r>
          </w:p>
          <w:p w14:paraId="3D89A3CC" w14:textId="77777777" w:rsidR="00D220BD" w:rsidRDefault="00D220BD" w:rsidP="007A25B0">
            <w:pPr>
              <w:pStyle w:val="NoSpacing"/>
              <w:rPr>
                <w:color w:val="080C0C"/>
                <w:lang w:val="it-IT"/>
              </w:rPr>
            </w:pPr>
          </w:p>
          <w:p w14:paraId="5DCE478A" w14:textId="779DEC63" w:rsidR="00D220BD" w:rsidRPr="00112C98" w:rsidRDefault="00D220BD" w:rsidP="007A25B0">
            <w:pPr>
              <w:pStyle w:val="NoSpacing"/>
              <w:rPr>
                <w:color w:val="080C0C"/>
                <w:lang w:val="it-IT"/>
              </w:rPr>
            </w:pPr>
          </w:p>
        </w:tc>
      </w:tr>
    </w:tbl>
    <w:p w14:paraId="7E019BFD" w14:textId="77777777" w:rsidR="00FB6E8C" w:rsidRDefault="00FB6E8C">
      <w:pPr>
        <w:rPr>
          <w:lang w:val="it-IT"/>
        </w:rPr>
      </w:pPr>
    </w:p>
    <w:p w14:paraId="3AEAA209" w14:textId="77777777" w:rsidR="00FB6E8C" w:rsidRDefault="00FB6E8C">
      <w:pPr>
        <w:rPr>
          <w:lang w:val="it-IT"/>
        </w:rPr>
      </w:pPr>
    </w:p>
    <w:p w14:paraId="643181C2" w14:textId="77777777" w:rsidR="00FB6E8C" w:rsidRDefault="00FB6E8C">
      <w:pPr>
        <w:rPr>
          <w:lang w:val="it-IT"/>
        </w:rPr>
      </w:pPr>
    </w:p>
    <w:p w14:paraId="28DE7572" w14:textId="77777777" w:rsidR="00FB6E8C" w:rsidRDefault="00FB6E8C">
      <w:pPr>
        <w:rPr>
          <w:lang w:val="it-IT"/>
        </w:rPr>
      </w:pPr>
    </w:p>
    <w:p w14:paraId="2F718A1D" w14:textId="77777777" w:rsidR="00FB6E8C" w:rsidRDefault="00FB6E8C" w:rsidP="00FB6E8C">
      <w:pPr>
        <w:rPr>
          <w:lang w:val="it-IT"/>
        </w:rPr>
      </w:pPr>
    </w:p>
    <w:p w14:paraId="31CC39B3"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43426B2C" w14:textId="77777777" w:rsidTr="007A25B0">
        <w:trPr>
          <w:trHeight w:val="206"/>
        </w:trPr>
        <w:tc>
          <w:tcPr>
            <w:tcW w:w="10105" w:type="dxa"/>
            <w:tcBorders>
              <w:top w:val="single" w:sz="8" w:space="0" w:color="000000"/>
              <w:bottom w:val="nil"/>
            </w:tcBorders>
            <w:shd w:val="clear" w:color="auto" w:fill="000000"/>
            <w:hideMark/>
          </w:tcPr>
          <w:p w14:paraId="02CE6697" w14:textId="0B81E027"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257190">
              <w:rPr>
                <w:rFonts w:ascii="Times New Roman" w:eastAsia="MS Mincho" w:hAnsi="Times New Roman" w:cs="Times New Roman"/>
                <w:b/>
                <w:bCs/>
                <w:color w:val="0D0D0D"/>
                <w:sz w:val="24"/>
                <w:szCs w:val="24"/>
                <w:lang w:val="sq-AL"/>
              </w:rPr>
              <w:t xml:space="preserve"> 67</w:t>
            </w:r>
          </w:p>
        </w:tc>
      </w:tr>
      <w:tr w:rsidR="00FB6E8C" w:rsidRPr="009E3109" w14:paraId="13F9FF7D" w14:textId="77777777" w:rsidTr="007A25B0">
        <w:trPr>
          <w:trHeight w:val="379"/>
        </w:trPr>
        <w:tc>
          <w:tcPr>
            <w:tcW w:w="10105" w:type="dxa"/>
            <w:tcBorders>
              <w:top w:val="single" w:sz="8" w:space="0" w:color="000000"/>
              <w:bottom w:val="single" w:sz="8" w:space="0" w:color="000000"/>
            </w:tcBorders>
            <w:hideMark/>
          </w:tcPr>
          <w:p w14:paraId="6616594A" w14:textId="6CA82546"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026C68B8" w14:textId="40A01BF8"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15DFB9E7" w14:textId="77777777" w:rsidTr="007A25B0">
        <w:trPr>
          <w:trHeight w:val="2390"/>
        </w:trPr>
        <w:tc>
          <w:tcPr>
            <w:tcW w:w="10105" w:type="dxa"/>
            <w:tcBorders>
              <w:top w:val="nil"/>
            </w:tcBorders>
          </w:tcPr>
          <w:p w14:paraId="78CB0B11" w14:textId="77777777" w:rsidR="00FB6E8C" w:rsidRDefault="00FB6E8C" w:rsidP="007A25B0">
            <w:pPr>
              <w:pStyle w:val="NoSpacing"/>
              <w:rPr>
                <w:color w:val="080C0C"/>
                <w:lang w:val="it-IT"/>
              </w:rPr>
            </w:pPr>
          </w:p>
          <w:p w14:paraId="207485E9" w14:textId="77777777" w:rsidR="00FB6E8C" w:rsidRDefault="00FB6E8C" w:rsidP="007A25B0">
            <w:pPr>
              <w:pStyle w:val="NoSpacing"/>
              <w:rPr>
                <w:color w:val="080C0C"/>
                <w:lang w:val="it-IT"/>
              </w:rPr>
            </w:pPr>
          </w:p>
          <w:p w14:paraId="2B77FC1E" w14:textId="0C62E73B" w:rsidR="00257190" w:rsidRPr="00257190" w:rsidRDefault="00257190" w:rsidP="00257190">
            <w:pPr>
              <w:pStyle w:val="BodyText"/>
              <w:ind w:left="2000"/>
              <w:rPr>
                <w:b/>
                <w:bCs/>
                <w:sz w:val="32"/>
                <w:szCs w:val="32"/>
                <w:lang w:val="it-IT"/>
              </w:rPr>
            </w:pPr>
            <w:r w:rsidRPr="00257190">
              <w:rPr>
                <w:b/>
                <w:bCs/>
                <w:noProof/>
                <w:sz w:val="32"/>
                <w:szCs w:val="32"/>
              </w:rPr>
              <mc:AlternateContent>
                <mc:Choice Requires="wps">
                  <w:drawing>
                    <wp:anchor distT="0" distB="0" distL="114300" distR="114300" simplePos="0" relativeHeight="251754496" behindDoc="0" locked="0" layoutInCell="1" allowOverlap="1" wp14:anchorId="7CFAEAB2" wp14:editId="3C79168D">
                      <wp:simplePos x="0" y="0"/>
                      <wp:positionH relativeFrom="page">
                        <wp:posOffset>7249795</wp:posOffset>
                      </wp:positionH>
                      <wp:positionV relativeFrom="paragraph">
                        <wp:posOffset>60960</wp:posOffset>
                      </wp:positionV>
                      <wp:extent cx="680720" cy="1162050"/>
                      <wp:effectExtent l="0" t="0" r="5080" b="0"/>
                      <wp:wrapNone/>
                      <wp:docPr id="111762470"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0720" cy="1162050"/>
                              </a:xfrm>
                              <a:prstGeom prst="rect">
                                <a:avLst/>
                              </a:prstGeom>
                              <a:solidFill>
                                <a:srgbClr val="373E9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56FFC2" id="Rectangle 93" o:spid="_x0000_s1026" style="position:absolute;margin-left:570.85pt;margin-top:4.8pt;width:53.6pt;height:91.5pt;z-index:251754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" fillcolor="#373e92" stroked="f">
                      <w10:wrap anchorx="page"/>
                    </v:rect>
                  </w:pict>
                </mc:Fallback>
              </mc:AlternateContent>
            </w:r>
            <w:r w:rsidRPr="00257190">
              <w:rPr>
                <w:b/>
                <w:bCs/>
                <w:noProof/>
                <w:sz w:val="32"/>
                <w:szCs w:val="32"/>
              </w:rPr>
              <mc:AlternateContent>
                <mc:Choice Requires="wps">
                  <w:drawing>
                    <wp:anchor distT="0" distB="0" distL="114300" distR="114300" simplePos="0" relativeHeight="251755520" behindDoc="0" locked="0" layoutInCell="1" allowOverlap="1" wp14:anchorId="410AB65C" wp14:editId="3CD1B927">
                      <wp:simplePos x="0" y="0"/>
                      <wp:positionH relativeFrom="page">
                        <wp:posOffset>7416800</wp:posOffset>
                      </wp:positionH>
                      <wp:positionV relativeFrom="paragraph">
                        <wp:posOffset>207010</wp:posOffset>
                      </wp:positionV>
                      <wp:extent cx="167640" cy="864870"/>
                      <wp:effectExtent l="0" t="0" r="3810" b="11430"/>
                      <wp:wrapNone/>
                      <wp:docPr id="680154720"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 cy="864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02BF76" w14:textId="77777777" w:rsidR="00257190" w:rsidRDefault="00257190" w:rsidP="00257190">
                                  <w:pPr>
                                    <w:spacing w:before="17"/>
                                    <w:ind w:left="20"/>
                                    <w:rPr>
                                      <w:rFonts w:ascii="Century Gothic" w:hAnsi="Century Gothic"/>
                                      <w:b/>
                                      <w:sz w:val="18"/>
                                    </w:rPr>
                                  </w:pPr>
                                  <w:r>
                                    <w:rPr>
                                      <w:rFonts w:ascii="Century Gothic" w:hAnsi="Century Gothic"/>
                                      <w:b/>
                                      <w:color w:val="FFFFFF"/>
                                      <w:w w:val="90"/>
                                      <w:sz w:val="18"/>
                                    </w:rPr>
                                    <w:t>Për</w:t>
                                  </w:r>
                                  <w:r>
                                    <w:rPr>
                                      <w:rFonts w:ascii="Century Gothic" w:hAnsi="Century Gothic"/>
                                      <w:b/>
                                      <w:color w:val="FFFFFF"/>
                                      <w:spacing w:val="7"/>
                                      <w:w w:val="90"/>
                                      <w:sz w:val="18"/>
                                    </w:rPr>
                                    <w:t xml:space="preserve"> </w:t>
                                  </w:r>
                                  <w:r>
                                    <w:rPr>
                                      <w:rFonts w:ascii="Century Gothic" w:hAnsi="Century Gothic"/>
                                      <w:b/>
                                      <w:color w:val="FFFFFF"/>
                                      <w:w w:val="90"/>
                                      <w:sz w:val="18"/>
                                    </w:rPr>
                                    <w:t>mësuesin/en</w:t>
                                  </w:r>
                                </w:p>
                              </w:txbxContent>
                            </wps:txbx>
                            <wps:bodyPr rot="0" vertOverflow="clip" horzOverflow="clip"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0AB65C" id="Text Box 92" o:spid="_x0000_s1123" type="#_x0000_t202" style="position:absolute;left:0;text-align:left;margin-left:584pt;margin-top:16.3pt;width:13.2pt;height:68.1pt;z-index:251755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" filled="f" stroked="f">
                      <v:textbox style="layout-flow:vertical;mso-layout-flow-alt:bottom-to-top" inset="0,0,0,0">
                        <w:txbxContent>
                          <w:p w14:paraId="5302BF76" w14:textId="77777777" w:rsidR="00257190" w:rsidRDefault="00257190" w:rsidP="00257190">
                            <w:pPr>
                              <w:spacing w:before="17"/>
                              <w:ind w:left="20"/>
                              <w:rPr>
                                <w:rFonts w:ascii="Century Gothic" w:hAnsi="Century Gothic"/>
                                <w:b/>
                                <w:sz w:val="18"/>
                              </w:rPr>
                            </w:pPr>
                            <w:r>
                              <w:rPr>
                                <w:rFonts w:ascii="Century Gothic" w:hAnsi="Century Gothic"/>
                                <w:b/>
                                <w:color w:val="FFFFFF"/>
                                <w:w w:val="90"/>
                                <w:sz w:val="18"/>
                              </w:rPr>
                              <w:t>Për</w:t>
                            </w:r>
                            <w:r>
                              <w:rPr>
                                <w:rFonts w:ascii="Century Gothic" w:hAnsi="Century Gothic"/>
                                <w:b/>
                                <w:color w:val="FFFFFF"/>
                                <w:spacing w:val="7"/>
                                <w:w w:val="90"/>
                                <w:sz w:val="18"/>
                              </w:rPr>
                              <w:t xml:space="preserve"> </w:t>
                            </w:r>
                            <w:r>
                              <w:rPr>
                                <w:rFonts w:ascii="Century Gothic" w:hAnsi="Century Gothic"/>
                                <w:b/>
                                <w:color w:val="FFFFFF"/>
                                <w:w w:val="90"/>
                                <w:sz w:val="18"/>
                              </w:rPr>
                              <w:t>mësuesin/en</w:t>
                            </w:r>
                          </w:p>
                        </w:txbxContent>
                      </v:textbox>
                      <w10:wrap anchorx="page"/>
                    </v:shape>
                  </w:pict>
                </mc:Fallback>
              </mc:AlternateContent>
            </w:r>
            <w:r w:rsidRPr="00257190">
              <w:rPr>
                <w:b/>
                <w:bCs/>
                <w:color w:val="231F20"/>
                <w:spacing w:val="-5"/>
                <w:w w:val="95"/>
                <w:sz w:val="32"/>
                <w:szCs w:val="32"/>
                <w:lang w:val="it-IT"/>
              </w:rPr>
              <w:t>Ushtrimi</w:t>
            </w:r>
            <w:r w:rsidRPr="00257190">
              <w:rPr>
                <w:b/>
                <w:bCs/>
                <w:color w:val="231F20"/>
                <w:spacing w:val="-12"/>
                <w:w w:val="95"/>
                <w:sz w:val="32"/>
                <w:szCs w:val="32"/>
                <w:lang w:val="it-IT"/>
              </w:rPr>
              <w:t xml:space="preserve"> </w:t>
            </w:r>
            <w:r w:rsidRPr="00257190">
              <w:rPr>
                <w:b/>
                <w:bCs/>
                <w:color w:val="231F20"/>
                <w:spacing w:val="-4"/>
                <w:w w:val="95"/>
                <w:sz w:val="32"/>
                <w:szCs w:val="32"/>
                <w:lang w:val="it-IT"/>
              </w:rPr>
              <w:t>i</w:t>
            </w:r>
            <w:r w:rsidRPr="00257190">
              <w:rPr>
                <w:b/>
                <w:bCs/>
                <w:color w:val="231F20"/>
                <w:spacing w:val="-12"/>
                <w:w w:val="95"/>
                <w:sz w:val="32"/>
                <w:szCs w:val="32"/>
                <w:lang w:val="it-IT"/>
              </w:rPr>
              <w:t xml:space="preserve"> </w:t>
            </w:r>
            <w:r w:rsidRPr="00257190">
              <w:rPr>
                <w:b/>
                <w:bCs/>
                <w:color w:val="231F20"/>
                <w:spacing w:val="-4"/>
                <w:w w:val="95"/>
                <w:sz w:val="32"/>
                <w:szCs w:val="32"/>
                <w:lang w:val="it-IT"/>
              </w:rPr>
              <w:t>tretë</w:t>
            </w:r>
            <w:r w:rsidRPr="00257190">
              <w:rPr>
                <w:b/>
                <w:bCs/>
                <w:color w:val="231F20"/>
                <w:spacing w:val="-12"/>
                <w:w w:val="95"/>
                <w:sz w:val="32"/>
                <w:szCs w:val="32"/>
                <w:lang w:val="it-IT"/>
              </w:rPr>
              <w:t xml:space="preserve"> </w:t>
            </w:r>
            <w:r w:rsidRPr="00257190">
              <w:rPr>
                <w:b/>
                <w:bCs/>
                <w:color w:val="231F20"/>
                <w:spacing w:val="-4"/>
                <w:w w:val="95"/>
                <w:sz w:val="32"/>
                <w:szCs w:val="32"/>
                <w:lang w:val="it-IT"/>
              </w:rPr>
              <w:t>kontrollues</w:t>
            </w:r>
          </w:p>
          <w:p w14:paraId="350FD41B" w14:textId="77777777" w:rsidR="00257190" w:rsidRDefault="00257190" w:rsidP="00257190">
            <w:pPr>
              <w:pStyle w:val="BodyText"/>
              <w:rPr>
                <w:sz w:val="20"/>
                <w:lang w:val="it-IT"/>
              </w:rPr>
            </w:pPr>
          </w:p>
          <w:p w14:paraId="31420381" w14:textId="77777777" w:rsidR="00FB6E8C" w:rsidRDefault="00FB6E8C" w:rsidP="007A25B0">
            <w:pPr>
              <w:pStyle w:val="NoSpacing"/>
              <w:rPr>
                <w:color w:val="080C0C"/>
                <w:lang w:val="it-IT"/>
              </w:rPr>
            </w:pPr>
          </w:p>
          <w:p w14:paraId="4C8D26C2" w14:textId="77777777" w:rsidR="00FB6E8C" w:rsidRDefault="00FB6E8C" w:rsidP="007A25B0">
            <w:pPr>
              <w:pStyle w:val="NoSpacing"/>
              <w:rPr>
                <w:color w:val="080C0C"/>
                <w:lang w:val="it-IT"/>
              </w:rPr>
            </w:pPr>
          </w:p>
          <w:p w14:paraId="5E14B179" w14:textId="77777777" w:rsidR="00FB6E8C" w:rsidRDefault="00FB6E8C" w:rsidP="007A25B0">
            <w:pPr>
              <w:pStyle w:val="NoSpacing"/>
              <w:rPr>
                <w:color w:val="080C0C"/>
                <w:lang w:val="it-IT"/>
              </w:rPr>
            </w:pPr>
          </w:p>
          <w:p w14:paraId="5AE9565B" w14:textId="77777777" w:rsidR="00FB6E8C" w:rsidRDefault="00FB6E8C" w:rsidP="007A25B0">
            <w:pPr>
              <w:pStyle w:val="NoSpacing"/>
              <w:rPr>
                <w:color w:val="080C0C"/>
                <w:lang w:val="it-IT"/>
              </w:rPr>
            </w:pPr>
          </w:p>
          <w:p w14:paraId="44A2D460" w14:textId="77777777" w:rsidR="00FB6E8C" w:rsidRDefault="00FB6E8C" w:rsidP="007A25B0">
            <w:pPr>
              <w:pStyle w:val="NoSpacing"/>
              <w:rPr>
                <w:color w:val="080C0C"/>
                <w:lang w:val="it-IT"/>
              </w:rPr>
            </w:pPr>
          </w:p>
          <w:p w14:paraId="35BA2F42" w14:textId="77777777" w:rsidR="00FB6E8C" w:rsidRDefault="00FB6E8C" w:rsidP="007A25B0">
            <w:pPr>
              <w:pStyle w:val="NoSpacing"/>
              <w:rPr>
                <w:color w:val="080C0C"/>
                <w:lang w:val="it-IT"/>
              </w:rPr>
            </w:pPr>
          </w:p>
          <w:p w14:paraId="42B3BC49" w14:textId="77777777" w:rsidR="00FB6E8C" w:rsidRDefault="00FB6E8C" w:rsidP="007A25B0">
            <w:pPr>
              <w:pStyle w:val="NoSpacing"/>
              <w:rPr>
                <w:color w:val="080C0C"/>
                <w:lang w:val="it-IT"/>
              </w:rPr>
            </w:pPr>
          </w:p>
          <w:p w14:paraId="044B1709" w14:textId="77777777" w:rsidR="00FB6E8C" w:rsidRDefault="00FB6E8C" w:rsidP="007A25B0">
            <w:pPr>
              <w:pStyle w:val="NoSpacing"/>
              <w:rPr>
                <w:color w:val="080C0C"/>
                <w:lang w:val="it-IT"/>
              </w:rPr>
            </w:pPr>
          </w:p>
          <w:p w14:paraId="4FBF77EE" w14:textId="77777777" w:rsidR="00FB6E8C" w:rsidRDefault="00FB6E8C" w:rsidP="007A25B0">
            <w:pPr>
              <w:pStyle w:val="NoSpacing"/>
              <w:rPr>
                <w:color w:val="080C0C"/>
                <w:lang w:val="it-IT"/>
              </w:rPr>
            </w:pPr>
          </w:p>
          <w:p w14:paraId="7F68C01F" w14:textId="77777777" w:rsidR="00FB6E8C" w:rsidRDefault="00FB6E8C" w:rsidP="007A25B0">
            <w:pPr>
              <w:pStyle w:val="NoSpacing"/>
              <w:rPr>
                <w:color w:val="080C0C"/>
                <w:lang w:val="it-IT"/>
              </w:rPr>
            </w:pPr>
          </w:p>
          <w:p w14:paraId="709F5D38" w14:textId="77777777" w:rsidR="00FB6E8C" w:rsidRDefault="00FB6E8C" w:rsidP="007A25B0">
            <w:pPr>
              <w:pStyle w:val="NoSpacing"/>
              <w:rPr>
                <w:color w:val="080C0C"/>
                <w:lang w:val="it-IT"/>
              </w:rPr>
            </w:pPr>
          </w:p>
          <w:p w14:paraId="2CC82634" w14:textId="77777777" w:rsidR="00FB6E8C" w:rsidRDefault="00FB6E8C" w:rsidP="007A25B0">
            <w:pPr>
              <w:pStyle w:val="NoSpacing"/>
              <w:rPr>
                <w:color w:val="080C0C"/>
                <w:lang w:val="it-IT"/>
              </w:rPr>
            </w:pPr>
          </w:p>
          <w:p w14:paraId="156E7248" w14:textId="77777777" w:rsidR="00FB6E8C" w:rsidRDefault="00FB6E8C" w:rsidP="007A25B0">
            <w:pPr>
              <w:pStyle w:val="NoSpacing"/>
              <w:rPr>
                <w:color w:val="080C0C"/>
                <w:lang w:val="it-IT"/>
              </w:rPr>
            </w:pPr>
          </w:p>
          <w:p w14:paraId="49230262" w14:textId="77777777" w:rsidR="00FB6E8C" w:rsidRDefault="00FB6E8C" w:rsidP="007A25B0">
            <w:pPr>
              <w:pStyle w:val="NoSpacing"/>
              <w:rPr>
                <w:color w:val="080C0C"/>
                <w:lang w:val="it-IT"/>
              </w:rPr>
            </w:pPr>
          </w:p>
          <w:p w14:paraId="5F1F355A" w14:textId="77777777" w:rsidR="00FB6E8C" w:rsidRDefault="00FB6E8C" w:rsidP="007A25B0">
            <w:pPr>
              <w:pStyle w:val="NoSpacing"/>
              <w:rPr>
                <w:color w:val="080C0C"/>
                <w:lang w:val="it-IT"/>
              </w:rPr>
            </w:pPr>
          </w:p>
          <w:p w14:paraId="4B4EB009" w14:textId="77777777" w:rsidR="00FB6E8C" w:rsidRDefault="00FB6E8C" w:rsidP="007A25B0">
            <w:pPr>
              <w:pStyle w:val="NoSpacing"/>
              <w:rPr>
                <w:color w:val="080C0C"/>
                <w:lang w:val="it-IT"/>
              </w:rPr>
            </w:pPr>
          </w:p>
          <w:p w14:paraId="24C42A27" w14:textId="77777777" w:rsidR="00FB6E8C" w:rsidRDefault="00FB6E8C" w:rsidP="007A25B0">
            <w:pPr>
              <w:pStyle w:val="NoSpacing"/>
              <w:rPr>
                <w:color w:val="080C0C"/>
                <w:lang w:val="it-IT"/>
              </w:rPr>
            </w:pPr>
          </w:p>
          <w:p w14:paraId="1491EEB1" w14:textId="77777777" w:rsidR="00FB6E8C" w:rsidRDefault="00FB6E8C" w:rsidP="007A25B0">
            <w:pPr>
              <w:pStyle w:val="NoSpacing"/>
              <w:rPr>
                <w:color w:val="080C0C"/>
                <w:lang w:val="it-IT"/>
              </w:rPr>
            </w:pPr>
          </w:p>
          <w:p w14:paraId="3D7EAB95" w14:textId="77777777" w:rsidR="00FB6E8C" w:rsidRDefault="00FB6E8C" w:rsidP="007A25B0">
            <w:pPr>
              <w:pStyle w:val="NoSpacing"/>
              <w:rPr>
                <w:color w:val="080C0C"/>
                <w:lang w:val="it-IT"/>
              </w:rPr>
            </w:pPr>
          </w:p>
          <w:p w14:paraId="3F893E35" w14:textId="77777777" w:rsidR="00FB6E8C" w:rsidRDefault="00FB6E8C" w:rsidP="007A25B0">
            <w:pPr>
              <w:pStyle w:val="NoSpacing"/>
              <w:rPr>
                <w:color w:val="080C0C"/>
                <w:lang w:val="it-IT"/>
              </w:rPr>
            </w:pPr>
          </w:p>
          <w:p w14:paraId="0F24513F" w14:textId="77777777" w:rsidR="00FB6E8C" w:rsidRDefault="00FB6E8C" w:rsidP="007A25B0">
            <w:pPr>
              <w:pStyle w:val="NoSpacing"/>
              <w:rPr>
                <w:color w:val="080C0C"/>
                <w:lang w:val="it-IT"/>
              </w:rPr>
            </w:pPr>
          </w:p>
          <w:p w14:paraId="7F4D9721" w14:textId="77777777" w:rsidR="00FB6E8C" w:rsidRDefault="00FB6E8C" w:rsidP="007A25B0">
            <w:pPr>
              <w:pStyle w:val="NoSpacing"/>
              <w:rPr>
                <w:color w:val="080C0C"/>
                <w:lang w:val="it-IT"/>
              </w:rPr>
            </w:pPr>
          </w:p>
          <w:p w14:paraId="5EABC47F" w14:textId="77777777" w:rsidR="00FB6E8C" w:rsidRDefault="00FB6E8C" w:rsidP="007A25B0">
            <w:pPr>
              <w:pStyle w:val="NoSpacing"/>
              <w:rPr>
                <w:color w:val="080C0C"/>
                <w:lang w:val="it-IT"/>
              </w:rPr>
            </w:pPr>
          </w:p>
          <w:p w14:paraId="7E9E318C" w14:textId="77777777" w:rsidR="00FB6E8C" w:rsidRPr="00112C98" w:rsidRDefault="00FB6E8C" w:rsidP="007A25B0">
            <w:pPr>
              <w:pStyle w:val="NoSpacing"/>
              <w:rPr>
                <w:color w:val="080C0C"/>
                <w:lang w:val="it-IT"/>
              </w:rPr>
            </w:pPr>
          </w:p>
        </w:tc>
      </w:tr>
    </w:tbl>
    <w:p w14:paraId="42EB9814" w14:textId="77777777" w:rsidR="00FB6E8C" w:rsidRDefault="00FB6E8C" w:rsidP="00FB6E8C">
      <w:pPr>
        <w:rPr>
          <w:lang w:val="it-IT"/>
        </w:rPr>
      </w:pPr>
    </w:p>
    <w:p w14:paraId="633603D7" w14:textId="77777777" w:rsidR="00FB6E8C" w:rsidRDefault="00FB6E8C" w:rsidP="00FB6E8C">
      <w:pPr>
        <w:rPr>
          <w:lang w:val="it-IT"/>
        </w:rPr>
      </w:pPr>
    </w:p>
    <w:p w14:paraId="2A3E415F" w14:textId="77777777" w:rsidR="00FB6E8C" w:rsidRDefault="00FB6E8C" w:rsidP="00FB6E8C">
      <w:pPr>
        <w:rPr>
          <w:lang w:val="it-IT"/>
        </w:rPr>
      </w:pPr>
    </w:p>
    <w:p w14:paraId="315EB36D" w14:textId="77777777" w:rsidR="00FB6E8C" w:rsidRDefault="00FB6E8C" w:rsidP="00FB6E8C">
      <w:pPr>
        <w:rPr>
          <w:lang w:val="it-IT"/>
        </w:rPr>
      </w:pPr>
    </w:p>
    <w:p w14:paraId="1916353E" w14:textId="77777777" w:rsidR="00FB6E8C" w:rsidRDefault="00FB6E8C" w:rsidP="00FB6E8C">
      <w:pPr>
        <w:rPr>
          <w:lang w:val="it-IT"/>
        </w:rPr>
      </w:pPr>
    </w:p>
    <w:p w14:paraId="04053A6F" w14:textId="77777777" w:rsidR="00FB6E8C" w:rsidRDefault="00FB6E8C" w:rsidP="00FB6E8C">
      <w:pPr>
        <w:rPr>
          <w:lang w:val="it-IT"/>
        </w:rPr>
      </w:pPr>
    </w:p>
    <w:p w14:paraId="579F5C8F" w14:textId="77777777" w:rsidR="00FB6E8C" w:rsidRDefault="00FB6E8C" w:rsidP="00FB6E8C">
      <w:pPr>
        <w:rPr>
          <w:lang w:val="it-IT"/>
        </w:rPr>
      </w:pPr>
    </w:p>
    <w:p w14:paraId="50A26C30"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3A9465D3" w14:textId="77777777" w:rsidTr="007A25B0">
        <w:trPr>
          <w:trHeight w:val="206"/>
        </w:trPr>
        <w:tc>
          <w:tcPr>
            <w:tcW w:w="10105" w:type="dxa"/>
            <w:tcBorders>
              <w:top w:val="single" w:sz="8" w:space="0" w:color="000000"/>
              <w:bottom w:val="nil"/>
            </w:tcBorders>
            <w:shd w:val="clear" w:color="auto" w:fill="000000"/>
            <w:hideMark/>
          </w:tcPr>
          <w:p w14:paraId="021D56B7" w14:textId="175A19C4"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B64924">
              <w:rPr>
                <w:rFonts w:ascii="Times New Roman" w:eastAsia="MS Mincho" w:hAnsi="Times New Roman" w:cs="Times New Roman"/>
                <w:b/>
                <w:bCs/>
                <w:color w:val="0D0D0D"/>
                <w:sz w:val="24"/>
                <w:szCs w:val="24"/>
                <w:lang w:val="sq-AL"/>
              </w:rPr>
              <w:t xml:space="preserve"> 68</w:t>
            </w:r>
            <w:r>
              <w:rPr>
                <w:rFonts w:ascii="Times New Roman" w:eastAsia="MS Mincho" w:hAnsi="Times New Roman" w:cs="Times New Roman"/>
                <w:b/>
                <w:bCs/>
                <w:color w:val="0D0D0D"/>
                <w:sz w:val="24"/>
                <w:szCs w:val="24"/>
                <w:lang w:val="sq-AL"/>
              </w:rPr>
              <w:t xml:space="preserve"> </w:t>
            </w:r>
          </w:p>
        </w:tc>
      </w:tr>
      <w:tr w:rsidR="00FB6E8C" w:rsidRPr="009E3109" w14:paraId="2F28D6F9" w14:textId="77777777" w:rsidTr="007A25B0">
        <w:trPr>
          <w:trHeight w:val="379"/>
        </w:trPr>
        <w:tc>
          <w:tcPr>
            <w:tcW w:w="10105" w:type="dxa"/>
            <w:tcBorders>
              <w:top w:val="single" w:sz="8" w:space="0" w:color="000000"/>
              <w:bottom w:val="single" w:sz="8" w:space="0" w:color="000000"/>
            </w:tcBorders>
            <w:hideMark/>
          </w:tcPr>
          <w:p w14:paraId="6A132419" w14:textId="78F9E390"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7B5CB8C2" w14:textId="7E46F9F1"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2356FBB8" w14:textId="77777777" w:rsidTr="007A25B0">
        <w:trPr>
          <w:trHeight w:val="2390"/>
        </w:trPr>
        <w:tc>
          <w:tcPr>
            <w:tcW w:w="10105" w:type="dxa"/>
            <w:tcBorders>
              <w:top w:val="nil"/>
            </w:tcBorders>
          </w:tcPr>
          <w:p w14:paraId="49272824" w14:textId="77777777" w:rsidR="00B64924" w:rsidRDefault="00B64924" w:rsidP="00B64924">
            <w:pPr>
              <w:pStyle w:val="NoSpacing"/>
              <w:rPr>
                <w:color w:val="080C0C"/>
                <w:lang w:val="it-IT"/>
              </w:rPr>
            </w:pPr>
          </w:p>
          <w:p w14:paraId="13D423D2" w14:textId="057DE0D6" w:rsidR="00B64924" w:rsidRPr="00FB2413" w:rsidRDefault="00B64924" w:rsidP="00B64924">
            <w:pPr>
              <w:pStyle w:val="NoSpacing"/>
              <w:rPr>
                <w:b/>
                <w:bCs/>
                <w:color w:val="080C0C"/>
                <w:lang w:val="it-IT"/>
              </w:rPr>
            </w:pPr>
            <w:r w:rsidRPr="00FB2413">
              <w:rPr>
                <w:b/>
                <w:bCs/>
                <w:color w:val="080C0C"/>
                <w:lang w:val="it-IT"/>
              </w:rPr>
              <w:t>Tema: Numrat natyrorë</w:t>
            </w:r>
          </w:p>
          <w:p w14:paraId="4C6EFE1D" w14:textId="77777777" w:rsidR="00B64924" w:rsidRPr="00FB2413" w:rsidRDefault="00B64924" w:rsidP="00B64924">
            <w:pPr>
              <w:pStyle w:val="NoSpacing"/>
              <w:rPr>
                <w:b/>
                <w:bCs/>
                <w:color w:val="080C0C"/>
                <w:lang w:val="it-IT"/>
              </w:rPr>
            </w:pPr>
            <w:r w:rsidRPr="00FB2413">
              <w:rPr>
                <w:b/>
                <w:bCs/>
                <w:color w:val="080C0C"/>
                <w:lang w:val="it-IT"/>
              </w:rPr>
              <w:t>Rezultatet e të nxënit të temës:</w:t>
            </w:r>
          </w:p>
          <w:p w14:paraId="59177BAB" w14:textId="77777777" w:rsidR="00B64924" w:rsidRPr="009E3109" w:rsidRDefault="00B64924" w:rsidP="00B64924">
            <w:pPr>
              <w:pStyle w:val="NoSpacing"/>
              <w:rPr>
                <w:color w:val="080C0C"/>
              </w:rPr>
            </w:pPr>
            <w:proofErr w:type="spellStart"/>
            <w:r w:rsidRPr="009E3109">
              <w:rPr>
                <w:color w:val="080C0C"/>
              </w:rPr>
              <w:t>Mbledh</w:t>
            </w:r>
            <w:proofErr w:type="spellEnd"/>
            <w:r w:rsidRPr="009E3109">
              <w:rPr>
                <w:color w:val="080C0C"/>
              </w:rPr>
              <w:t xml:space="preserve">, </w:t>
            </w:r>
            <w:proofErr w:type="spellStart"/>
            <w:r w:rsidRPr="009E3109">
              <w:rPr>
                <w:color w:val="080C0C"/>
              </w:rPr>
              <w:t>zbret</w:t>
            </w:r>
            <w:proofErr w:type="spellEnd"/>
            <w:r w:rsidRPr="009E3109">
              <w:rPr>
                <w:color w:val="080C0C"/>
              </w:rPr>
              <w:t xml:space="preserve">, </w:t>
            </w:r>
            <w:proofErr w:type="spellStart"/>
            <w:r w:rsidRPr="009E3109">
              <w:rPr>
                <w:color w:val="080C0C"/>
              </w:rPr>
              <w:t>shumëzon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pjesëton</w:t>
            </w:r>
            <w:proofErr w:type="spellEnd"/>
            <w:r w:rsidRPr="009E3109">
              <w:rPr>
                <w:color w:val="080C0C"/>
              </w:rPr>
              <w:t xml:space="preserve"> </w:t>
            </w:r>
            <w:proofErr w:type="spellStart"/>
            <w:r w:rsidRPr="009E3109">
              <w:rPr>
                <w:color w:val="080C0C"/>
              </w:rPr>
              <w:t>paratë</w:t>
            </w:r>
            <w:proofErr w:type="spellEnd"/>
            <w:r w:rsidRPr="009E3109">
              <w:rPr>
                <w:color w:val="080C0C"/>
              </w:rPr>
              <w:t xml:space="preserve">. </w:t>
            </w:r>
            <w:proofErr w:type="spellStart"/>
            <w:r w:rsidRPr="009E3109">
              <w:rPr>
                <w:color w:val="080C0C"/>
              </w:rPr>
              <w:t>Tregon</w:t>
            </w:r>
            <w:proofErr w:type="spellEnd"/>
            <w:r w:rsidRPr="009E3109">
              <w:rPr>
                <w:color w:val="080C0C"/>
              </w:rPr>
              <w:t xml:space="preserve"> </w:t>
            </w:r>
            <w:proofErr w:type="spellStart"/>
            <w:r w:rsidRPr="009E3109">
              <w:rPr>
                <w:color w:val="080C0C"/>
              </w:rPr>
              <w:t>shkathtësitë</w:t>
            </w:r>
            <w:proofErr w:type="spellEnd"/>
            <w:r w:rsidRPr="009E3109">
              <w:rPr>
                <w:color w:val="080C0C"/>
              </w:rPr>
              <w:t xml:space="preserve"> e </w:t>
            </w:r>
            <w:proofErr w:type="spellStart"/>
            <w:r w:rsidRPr="009E3109">
              <w:rPr>
                <w:color w:val="080C0C"/>
              </w:rPr>
              <w:t>duhura</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përdorimit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parave</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jetën</w:t>
            </w:r>
            <w:proofErr w:type="spellEnd"/>
            <w:r w:rsidRPr="009E3109">
              <w:rPr>
                <w:color w:val="080C0C"/>
              </w:rPr>
              <w:t xml:space="preserve"> e </w:t>
            </w:r>
            <w:proofErr w:type="spellStart"/>
            <w:r w:rsidRPr="009E3109">
              <w:rPr>
                <w:color w:val="080C0C"/>
              </w:rPr>
              <w:t>përditshme</w:t>
            </w:r>
            <w:proofErr w:type="spellEnd"/>
            <w:r w:rsidRPr="009E3109">
              <w:rPr>
                <w:color w:val="080C0C"/>
              </w:rPr>
              <w:t>.</w:t>
            </w:r>
          </w:p>
          <w:p w14:paraId="74F046DB" w14:textId="77777777" w:rsidR="00B64924" w:rsidRPr="009E3109" w:rsidRDefault="00B64924" w:rsidP="00B64924">
            <w:pPr>
              <w:pStyle w:val="NoSpacing"/>
              <w:rPr>
                <w:color w:val="080C0C"/>
              </w:rPr>
            </w:pPr>
          </w:p>
          <w:p w14:paraId="40DB2370" w14:textId="77777777" w:rsidR="00B64924" w:rsidRPr="009E3109" w:rsidRDefault="00B64924" w:rsidP="00B64924">
            <w:pPr>
              <w:pStyle w:val="NoSpacing"/>
              <w:rPr>
                <w:b/>
                <w:bCs/>
                <w:color w:val="080C0C"/>
              </w:rPr>
            </w:pPr>
            <w:proofErr w:type="spellStart"/>
            <w:r w:rsidRPr="009E3109">
              <w:rPr>
                <w:b/>
                <w:bCs/>
                <w:color w:val="080C0C"/>
              </w:rPr>
              <w:t>Kontributi</w:t>
            </w:r>
            <w:proofErr w:type="spellEnd"/>
            <w:r w:rsidRPr="009E3109">
              <w:rPr>
                <w:b/>
                <w:bCs/>
                <w:color w:val="080C0C"/>
              </w:rPr>
              <w:t xml:space="preserve"> </w:t>
            </w:r>
            <w:proofErr w:type="spellStart"/>
            <w:r w:rsidRPr="009E3109">
              <w:rPr>
                <w:b/>
                <w:bCs/>
                <w:color w:val="080C0C"/>
              </w:rPr>
              <w:t>në</w:t>
            </w:r>
            <w:proofErr w:type="spellEnd"/>
            <w:r w:rsidRPr="009E3109">
              <w:rPr>
                <w:b/>
                <w:bCs/>
                <w:color w:val="080C0C"/>
              </w:rPr>
              <w:t xml:space="preserve"> </w:t>
            </w:r>
            <w:proofErr w:type="spellStart"/>
            <w:r w:rsidRPr="009E3109">
              <w:rPr>
                <w:b/>
                <w:bCs/>
                <w:color w:val="080C0C"/>
              </w:rPr>
              <w:t>rezultatet</w:t>
            </w:r>
            <w:proofErr w:type="spellEnd"/>
            <w:r w:rsidRPr="009E3109">
              <w:rPr>
                <w:b/>
                <w:bCs/>
                <w:color w:val="080C0C"/>
              </w:rPr>
              <w:t xml:space="preserve"> </w:t>
            </w:r>
            <w:proofErr w:type="spellStart"/>
            <w:r w:rsidRPr="009E3109">
              <w:rPr>
                <w:b/>
                <w:bCs/>
                <w:color w:val="080C0C"/>
              </w:rPr>
              <w:t>për</w:t>
            </w:r>
            <w:proofErr w:type="spellEnd"/>
            <w:r w:rsidRPr="009E3109">
              <w:rPr>
                <w:b/>
                <w:bCs/>
                <w:color w:val="080C0C"/>
              </w:rPr>
              <w:t xml:space="preserve"> </w:t>
            </w:r>
            <w:proofErr w:type="spellStart"/>
            <w:r w:rsidRPr="009E3109">
              <w:rPr>
                <w:b/>
                <w:bCs/>
                <w:color w:val="080C0C"/>
              </w:rPr>
              <w:t>kompetencat</w:t>
            </w:r>
            <w:proofErr w:type="spellEnd"/>
            <w:r w:rsidRPr="009E3109">
              <w:rPr>
                <w:b/>
                <w:bCs/>
                <w:color w:val="080C0C"/>
              </w:rPr>
              <w:t xml:space="preserve"> </w:t>
            </w:r>
            <w:proofErr w:type="spellStart"/>
            <w:r w:rsidRPr="009E3109">
              <w:rPr>
                <w:b/>
                <w:bCs/>
                <w:color w:val="080C0C"/>
              </w:rPr>
              <w:t>krye</w:t>
            </w:r>
            <w:proofErr w:type="spellEnd"/>
            <w:r w:rsidRPr="009E3109">
              <w:rPr>
                <w:b/>
                <w:bCs/>
                <w:color w:val="080C0C"/>
              </w:rPr>
              <w:t xml:space="preserve">- sore </w:t>
            </w:r>
            <w:proofErr w:type="spellStart"/>
            <w:r w:rsidRPr="009E3109">
              <w:rPr>
                <w:b/>
                <w:bCs/>
                <w:color w:val="080C0C"/>
              </w:rPr>
              <w:t>të</w:t>
            </w:r>
            <w:proofErr w:type="spellEnd"/>
            <w:r w:rsidRPr="009E3109">
              <w:rPr>
                <w:b/>
                <w:bCs/>
                <w:color w:val="080C0C"/>
              </w:rPr>
              <w:t xml:space="preserve"> </w:t>
            </w:r>
            <w:proofErr w:type="spellStart"/>
            <w:r w:rsidRPr="009E3109">
              <w:rPr>
                <w:b/>
                <w:bCs/>
                <w:color w:val="080C0C"/>
              </w:rPr>
              <w:t>shkallës</w:t>
            </w:r>
            <w:proofErr w:type="spellEnd"/>
            <w:r w:rsidRPr="009E3109">
              <w:rPr>
                <w:b/>
                <w:bCs/>
                <w:color w:val="080C0C"/>
              </w:rPr>
              <w:t>: II.1, II.4, III.1, III.4.</w:t>
            </w:r>
          </w:p>
          <w:p w14:paraId="31EB5E79" w14:textId="77777777" w:rsidR="00B64924" w:rsidRPr="00FB2413" w:rsidRDefault="00B64924" w:rsidP="00B64924">
            <w:pPr>
              <w:pStyle w:val="NoSpacing"/>
              <w:rPr>
                <w:b/>
                <w:bCs/>
                <w:color w:val="080C0C"/>
                <w:lang w:val="it-IT"/>
              </w:rPr>
            </w:pPr>
            <w:r w:rsidRPr="00FB2413">
              <w:rPr>
                <w:b/>
                <w:bCs/>
                <w:color w:val="080C0C"/>
                <w:lang w:val="it-IT"/>
              </w:rPr>
              <w:t>Kontributi në rezultatet e fushës së kurrikulës: 1.1, 3, 3.1, 2, 7, 4, 4.1.</w:t>
            </w:r>
          </w:p>
          <w:p w14:paraId="2D94192E" w14:textId="77777777" w:rsidR="00B64924" w:rsidRDefault="00B64924" w:rsidP="00B64924">
            <w:pPr>
              <w:pStyle w:val="NoSpacing"/>
              <w:rPr>
                <w:color w:val="080C0C"/>
                <w:lang w:val="it-IT"/>
              </w:rPr>
            </w:pPr>
          </w:p>
          <w:p w14:paraId="5CFE4531" w14:textId="77777777" w:rsidR="00FB2413" w:rsidRDefault="00FB2413" w:rsidP="00B64924">
            <w:pPr>
              <w:pStyle w:val="NoSpacing"/>
              <w:rPr>
                <w:color w:val="080C0C"/>
                <w:lang w:val="it-IT"/>
              </w:rPr>
            </w:pPr>
          </w:p>
          <w:p w14:paraId="2C0814B4" w14:textId="7955B6AD" w:rsidR="00FB2413" w:rsidRPr="009E3109" w:rsidRDefault="00FB2413" w:rsidP="00B64924">
            <w:pPr>
              <w:pStyle w:val="NoSpacing"/>
              <w:rPr>
                <w:color w:val="080C0C"/>
              </w:rPr>
            </w:pPr>
            <w:r>
              <w:rPr>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2596CFA8" w14:textId="77777777" w:rsidR="00B64924" w:rsidRPr="009E3109" w:rsidRDefault="00B64924" w:rsidP="00B64924">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Paratë</w:t>
            </w:r>
            <w:proofErr w:type="spellEnd"/>
          </w:p>
          <w:p w14:paraId="25A9209F" w14:textId="77777777" w:rsidR="00B64924" w:rsidRPr="009E3109" w:rsidRDefault="00B64924" w:rsidP="00B64924">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64553D44" w14:textId="77777777" w:rsidR="00B64924" w:rsidRPr="009E3109" w:rsidRDefault="00B64924" w:rsidP="00B64924">
            <w:pPr>
              <w:pStyle w:val="NoSpacing"/>
              <w:rPr>
                <w:color w:val="080C0C"/>
              </w:rPr>
            </w:pPr>
            <w:r w:rsidRPr="009E3109">
              <w:rPr>
                <w:color w:val="080C0C"/>
              </w:rPr>
              <w:t>•</w:t>
            </w:r>
            <w:r w:rsidRPr="009E3109">
              <w:rPr>
                <w:color w:val="080C0C"/>
              </w:rPr>
              <w:tab/>
              <w:t xml:space="preserve">Dallon </w:t>
            </w:r>
            <w:proofErr w:type="spellStart"/>
            <w:r w:rsidRPr="009E3109">
              <w:rPr>
                <w:color w:val="080C0C"/>
              </w:rPr>
              <w:t>monedhat</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kartëmonedhat</w:t>
            </w:r>
            <w:proofErr w:type="spellEnd"/>
            <w:r w:rsidRPr="009E3109">
              <w:rPr>
                <w:color w:val="080C0C"/>
              </w:rPr>
              <w:t xml:space="preserve"> (</w:t>
            </w:r>
            <w:proofErr w:type="spellStart"/>
            <w:r w:rsidRPr="009E3109">
              <w:rPr>
                <w:color w:val="080C0C"/>
              </w:rPr>
              <w:t>bankënotat</w:t>
            </w:r>
            <w:proofErr w:type="spellEnd"/>
            <w:r w:rsidRPr="009E3109">
              <w:rPr>
                <w:color w:val="080C0C"/>
              </w:rPr>
              <w:t>);</w:t>
            </w:r>
          </w:p>
          <w:p w14:paraId="351C3AD0" w14:textId="77777777" w:rsidR="00B64924" w:rsidRPr="009E3109" w:rsidRDefault="00B64924" w:rsidP="00B64924">
            <w:pPr>
              <w:pStyle w:val="NoSpacing"/>
              <w:rPr>
                <w:color w:val="080C0C"/>
              </w:rPr>
            </w:pPr>
            <w:r w:rsidRPr="009E3109">
              <w:rPr>
                <w:color w:val="080C0C"/>
              </w:rPr>
              <w:t>•</w:t>
            </w:r>
            <w:r w:rsidRPr="009E3109">
              <w:rPr>
                <w:color w:val="080C0C"/>
              </w:rPr>
              <w:tab/>
            </w:r>
            <w:proofErr w:type="spellStart"/>
            <w:r w:rsidRPr="009E3109">
              <w:rPr>
                <w:color w:val="080C0C"/>
              </w:rPr>
              <w:t>Njehson</w:t>
            </w:r>
            <w:proofErr w:type="spellEnd"/>
            <w:r w:rsidRPr="009E3109">
              <w:rPr>
                <w:color w:val="080C0C"/>
              </w:rPr>
              <w:t xml:space="preserve"> </w:t>
            </w:r>
            <w:proofErr w:type="spellStart"/>
            <w:r w:rsidRPr="009E3109">
              <w:rPr>
                <w:color w:val="080C0C"/>
              </w:rPr>
              <w:t>shumën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ndryshimin</w:t>
            </w:r>
            <w:proofErr w:type="spellEnd"/>
            <w:r w:rsidRPr="009E3109">
              <w:rPr>
                <w:color w:val="080C0C"/>
              </w:rPr>
              <w:t xml:space="preserve"> e </w:t>
            </w:r>
            <w:proofErr w:type="spellStart"/>
            <w:r w:rsidRPr="009E3109">
              <w:rPr>
                <w:color w:val="080C0C"/>
              </w:rPr>
              <w:t>parave</w:t>
            </w:r>
            <w:proofErr w:type="spellEnd"/>
            <w:r w:rsidRPr="009E3109">
              <w:rPr>
                <w:color w:val="080C0C"/>
              </w:rPr>
              <w:t>;</w:t>
            </w:r>
          </w:p>
          <w:p w14:paraId="170900A0" w14:textId="77777777" w:rsidR="00B64924" w:rsidRPr="009E3109" w:rsidRDefault="00B64924" w:rsidP="00B64924">
            <w:pPr>
              <w:pStyle w:val="NoSpacing"/>
              <w:rPr>
                <w:color w:val="080C0C"/>
              </w:rPr>
            </w:pPr>
            <w:r w:rsidRPr="009E3109">
              <w:rPr>
                <w:color w:val="080C0C"/>
              </w:rPr>
              <w:t>•</w:t>
            </w:r>
            <w:r w:rsidRPr="009E3109">
              <w:rPr>
                <w:color w:val="080C0C"/>
              </w:rPr>
              <w:tab/>
            </w:r>
            <w:proofErr w:type="spellStart"/>
            <w:r w:rsidRPr="009E3109">
              <w:rPr>
                <w:color w:val="080C0C"/>
              </w:rPr>
              <w:t>Shndërron</w:t>
            </w:r>
            <w:proofErr w:type="spellEnd"/>
            <w:r w:rsidRPr="009E3109">
              <w:rPr>
                <w:color w:val="080C0C"/>
              </w:rPr>
              <w:t xml:space="preserve"> euro </w:t>
            </w:r>
            <w:proofErr w:type="spellStart"/>
            <w:r w:rsidRPr="009E3109">
              <w:rPr>
                <w:color w:val="080C0C"/>
              </w:rPr>
              <w:t>në</w:t>
            </w:r>
            <w:proofErr w:type="spellEnd"/>
            <w:r w:rsidRPr="009E3109">
              <w:rPr>
                <w:color w:val="080C0C"/>
              </w:rPr>
              <w:t xml:space="preserve"> </w:t>
            </w:r>
            <w:proofErr w:type="spellStart"/>
            <w:r w:rsidRPr="009E3109">
              <w:rPr>
                <w:color w:val="080C0C"/>
              </w:rPr>
              <w:t>centë</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anasjelltas</w:t>
            </w:r>
            <w:proofErr w:type="spellEnd"/>
            <w:r w:rsidRPr="009E3109">
              <w:rPr>
                <w:color w:val="080C0C"/>
              </w:rPr>
              <w:t>;</w:t>
            </w:r>
          </w:p>
          <w:p w14:paraId="4F69C367" w14:textId="77777777" w:rsidR="00B64924" w:rsidRPr="009E3109" w:rsidRDefault="00B64924" w:rsidP="00B64924">
            <w:pPr>
              <w:pStyle w:val="NoSpacing"/>
              <w:rPr>
                <w:color w:val="080C0C"/>
              </w:rPr>
            </w:pPr>
            <w:r w:rsidRPr="009E3109">
              <w:rPr>
                <w:color w:val="080C0C"/>
              </w:rPr>
              <w:t>•</w:t>
            </w:r>
            <w:r w:rsidRPr="009E3109">
              <w:rPr>
                <w:color w:val="080C0C"/>
              </w:rPr>
              <w:tab/>
              <w:t xml:space="preserve">Krijon </w:t>
            </w:r>
            <w:proofErr w:type="spellStart"/>
            <w:r w:rsidRPr="009E3109">
              <w:rPr>
                <w:color w:val="080C0C"/>
              </w:rPr>
              <w:t>problemë</w:t>
            </w:r>
            <w:proofErr w:type="spellEnd"/>
            <w:r w:rsidRPr="009E3109">
              <w:rPr>
                <w:color w:val="080C0C"/>
              </w:rPr>
              <w:t xml:space="preserve"> me </w:t>
            </w:r>
            <w:proofErr w:type="spellStart"/>
            <w:r w:rsidRPr="009E3109">
              <w:rPr>
                <w:color w:val="080C0C"/>
              </w:rPr>
              <w:t>fjalë</w:t>
            </w:r>
            <w:proofErr w:type="spellEnd"/>
            <w:r w:rsidRPr="009E3109">
              <w:rPr>
                <w:color w:val="080C0C"/>
              </w:rPr>
              <w:t xml:space="preserve"> me </w:t>
            </w:r>
            <w:proofErr w:type="spellStart"/>
            <w:r w:rsidRPr="009E3109">
              <w:rPr>
                <w:color w:val="080C0C"/>
              </w:rPr>
              <w:t>paratë</w:t>
            </w:r>
            <w:proofErr w:type="spellEnd"/>
            <w:r w:rsidRPr="009E3109">
              <w:rPr>
                <w:color w:val="080C0C"/>
              </w:rPr>
              <w:t>.</w:t>
            </w:r>
          </w:p>
          <w:p w14:paraId="277A38FC" w14:textId="77777777" w:rsidR="00B64924" w:rsidRPr="009E3109" w:rsidRDefault="00B64924" w:rsidP="00B64924">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008B1A9E" w14:textId="554F82C4" w:rsidR="00B64924" w:rsidRPr="009E3109" w:rsidRDefault="00B64924" w:rsidP="00B64924">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color w:val="080C0C"/>
              </w:rPr>
              <w:t>:</w:t>
            </w:r>
            <w:r w:rsidR="00A034AC" w:rsidRPr="009E3109">
              <w:rPr>
                <w:color w:val="080C0C"/>
              </w:rPr>
              <w:t xml:space="preserve"> </w:t>
            </w: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7388CFCD" w14:textId="77777777" w:rsidR="00B64924" w:rsidRPr="009E3109" w:rsidRDefault="00B64924" w:rsidP="00B64924">
            <w:pPr>
              <w:pStyle w:val="NoSpacing"/>
              <w:rPr>
                <w:color w:val="080C0C"/>
              </w:rPr>
            </w:pPr>
            <w:proofErr w:type="spellStart"/>
            <w:r w:rsidRPr="009E3109">
              <w:rPr>
                <w:color w:val="080C0C"/>
              </w:rPr>
              <w:t>Gjuhë</w:t>
            </w:r>
            <w:proofErr w:type="spellEnd"/>
            <w:r w:rsidRPr="009E3109">
              <w:rPr>
                <w:color w:val="080C0C"/>
              </w:rPr>
              <w:t xml:space="preserve"> </w:t>
            </w:r>
            <w:proofErr w:type="spellStart"/>
            <w:r w:rsidRPr="009E3109">
              <w:rPr>
                <w:color w:val="080C0C"/>
              </w:rPr>
              <w:t>amtare</w:t>
            </w:r>
            <w:proofErr w:type="spellEnd"/>
            <w:r w:rsidRPr="009E3109">
              <w:rPr>
                <w:color w:val="080C0C"/>
              </w:rPr>
              <w:t xml:space="preserve"> (</w:t>
            </w:r>
            <w:proofErr w:type="spellStart"/>
            <w:r w:rsidRPr="009E3109">
              <w:rPr>
                <w:color w:val="080C0C"/>
              </w:rPr>
              <w:t>shqipe</w:t>
            </w:r>
            <w:proofErr w:type="spellEnd"/>
            <w:r w:rsidRPr="009E3109">
              <w:rPr>
                <w:color w:val="080C0C"/>
              </w:rPr>
              <w:t xml:space="preserve">), </w:t>
            </w:r>
            <w:proofErr w:type="spellStart"/>
            <w:r w:rsidRPr="009E3109">
              <w:rPr>
                <w:color w:val="080C0C"/>
              </w:rPr>
              <w:t>Edukatë</w:t>
            </w:r>
            <w:proofErr w:type="spellEnd"/>
            <w:r w:rsidRPr="009E3109">
              <w:rPr>
                <w:color w:val="080C0C"/>
              </w:rPr>
              <w:t xml:space="preserve"> figurative, </w:t>
            </w:r>
            <w:proofErr w:type="spellStart"/>
            <w:r w:rsidRPr="009E3109">
              <w:rPr>
                <w:color w:val="080C0C"/>
              </w:rPr>
              <w:t>Shkathtësi</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jetë</w:t>
            </w:r>
            <w:proofErr w:type="spellEnd"/>
            <w:r w:rsidRPr="009E3109">
              <w:rPr>
                <w:color w:val="080C0C"/>
              </w:rPr>
              <w:t>.</w:t>
            </w:r>
          </w:p>
          <w:p w14:paraId="6BA0EEE3" w14:textId="77777777" w:rsidR="00A034AC" w:rsidRPr="009E3109" w:rsidRDefault="00A034AC" w:rsidP="00B64924">
            <w:pPr>
              <w:pStyle w:val="NoSpacing"/>
              <w:rPr>
                <w:color w:val="080C0C"/>
              </w:rPr>
            </w:pPr>
          </w:p>
          <w:p w14:paraId="58374BA0" w14:textId="77777777" w:rsidR="00A034AC" w:rsidRPr="009E3109" w:rsidRDefault="00A034AC" w:rsidP="00B64924">
            <w:pPr>
              <w:pStyle w:val="NoSpacing"/>
              <w:rPr>
                <w:color w:val="080C0C"/>
              </w:rPr>
            </w:pPr>
          </w:p>
          <w:p w14:paraId="7D36D6A9" w14:textId="1D02A96B" w:rsidR="00A034AC" w:rsidRDefault="00A034AC" w:rsidP="00B64924">
            <w:pPr>
              <w:pStyle w:val="NoSpacing"/>
              <w:rPr>
                <w:color w:val="080C0C"/>
                <w:lang w:val="it-IT"/>
              </w:rPr>
            </w:pPr>
            <w:r w:rsidRPr="009E3109">
              <w:rPr>
                <w:color w:val="080C0C"/>
              </w:rPr>
              <w:t xml:space="preserve">     </w:t>
            </w:r>
            <w:r w:rsidRPr="004A1DF3">
              <w:rPr>
                <w:rFonts w:eastAsia="Segoe UI Symbol" w:cstheme="minorHAnsi"/>
                <w:b/>
                <w:w w:val="95"/>
                <w14:ligatures w14:val="none"/>
              </w:rPr>
              <w:t xml:space="preserve"> </w:t>
            </w:r>
            <w:r w:rsidRPr="009E3109">
              <w:rPr>
                <w:rFonts w:eastAsia="Segoe UI Symbol" w:cstheme="minorHAnsi"/>
                <w:b/>
                <w:w w:val="95"/>
                <w:lang w:val="it-IT"/>
                <w14:ligatures w14:val="none"/>
              </w:rPr>
              <w:t>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6298D259" w14:textId="5C5D2A91" w:rsidR="00B64924" w:rsidRPr="00B64924" w:rsidRDefault="00B64924" w:rsidP="00B64924">
            <w:pPr>
              <w:pStyle w:val="NoSpacing"/>
              <w:rPr>
                <w:color w:val="080C0C"/>
                <w:lang w:val="it-IT"/>
              </w:rPr>
            </w:pPr>
            <w:r w:rsidRPr="00B64924">
              <w:rPr>
                <w:color w:val="080C0C"/>
                <w:lang w:val="it-IT"/>
              </w:rPr>
              <w:t>Parashikimi:</w:t>
            </w:r>
          </w:p>
          <w:p w14:paraId="1BCA94D9" w14:textId="77777777" w:rsidR="00B64924" w:rsidRPr="00A034AC" w:rsidRDefault="00B64924" w:rsidP="00B64924">
            <w:pPr>
              <w:pStyle w:val="NoSpacing"/>
              <w:rPr>
                <w:b/>
                <w:bCs/>
                <w:color w:val="080C0C"/>
                <w:lang w:val="it-IT"/>
              </w:rPr>
            </w:pPr>
            <w:r w:rsidRPr="00A034AC">
              <w:rPr>
                <w:b/>
                <w:bCs/>
                <w:color w:val="080C0C"/>
                <w:lang w:val="it-IT"/>
              </w:rPr>
              <w:t>Përgatitja për të nxënët</w:t>
            </w:r>
          </w:p>
          <w:p w14:paraId="45BD0D9E" w14:textId="77777777" w:rsidR="00B64924" w:rsidRDefault="00B64924" w:rsidP="00B64924">
            <w:pPr>
              <w:pStyle w:val="NoSpacing"/>
              <w:rPr>
                <w:b/>
                <w:bCs/>
                <w:color w:val="080C0C"/>
                <w:lang w:val="it-IT"/>
              </w:rPr>
            </w:pPr>
            <w:r w:rsidRPr="00A034AC">
              <w:rPr>
                <w:b/>
                <w:bCs/>
                <w:color w:val="080C0C"/>
                <w:lang w:val="it-IT"/>
              </w:rPr>
              <w:t>Pyetje-përgjigje</w:t>
            </w:r>
          </w:p>
          <w:p w14:paraId="0F4DCDFD" w14:textId="77777777" w:rsidR="00A034AC" w:rsidRPr="00B64924" w:rsidRDefault="00A034AC" w:rsidP="00B64924">
            <w:pPr>
              <w:pStyle w:val="NoSpacing"/>
              <w:rPr>
                <w:color w:val="080C0C"/>
                <w:lang w:val="it-IT"/>
              </w:rPr>
            </w:pPr>
          </w:p>
          <w:p w14:paraId="00C03680" w14:textId="77777777" w:rsidR="00B64924" w:rsidRPr="00B64924" w:rsidRDefault="00B64924" w:rsidP="00B64924">
            <w:pPr>
              <w:pStyle w:val="NoSpacing"/>
              <w:rPr>
                <w:color w:val="080C0C"/>
                <w:lang w:val="it-IT"/>
              </w:rPr>
            </w:pPr>
            <w:r w:rsidRPr="00B64924">
              <w:rPr>
                <w:color w:val="080C0C"/>
                <w:lang w:val="it-IT"/>
              </w:rPr>
              <w:t>Nxënësit pyeten:</w:t>
            </w:r>
          </w:p>
          <w:p w14:paraId="68F786A4" w14:textId="77777777" w:rsidR="00B64924" w:rsidRPr="00B64924" w:rsidRDefault="00B64924" w:rsidP="00B64924">
            <w:pPr>
              <w:pStyle w:val="NoSpacing"/>
              <w:rPr>
                <w:color w:val="080C0C"/>
                <w:lang w:val="it-IT"/>
              </w:rPr>
            </w:pPr>
            <w:r w:rsidRPr="00B64924">
              <w:rPr>
                <w:color w:val="080C0C"/>
                <w:lang w:val="it-IT"/>
              </w:rPr>
              <w:t>Çfarë ndryshimi ka monedha nga kartëmonedha (bankënota)?</w:t>
            </w:r>
          </w:p>
          <w:p w14:paraId="7AF53FFB" w14:textId="77777777" w:rsidR="00B64924" w:rsidRPr="00B64924" w:rsidRDefault="00B64924" w:rsidP="00B64924">
            <w:pPr>
              <w:pStyle w:val="NoSpacing"/>
              <w:rPr>
                <w:color w:val="080C0C"/>
                <w:lang w:val="it-IT"/>
              </w:rPr>
            </w:pPr>
            <w:r w:rsidRPr="00B64924">
              <w:rPr>
                <w:color w:val="080C0C"/>
                <w:lang w:val="it-IT"/>
              </w:rPr>
              <w:t>Cilat janë paratë që përdorim në vendin tonë? Po në vendet tjera cilat para përdoren? Sa euro janë 200 centë? Sa centë janë 5 euro?</w:t>
            </w:r>
          </w:p>
          <w:p w14:paraId="5172B5BF" w14:textId="77777777" w:rsidR="00A034AC" w:rsidRDefault="00A034AC" w:rsidP="00B64924">
            <w:pPr>
              <w:pStyle w:val="NoSpacing"/>
              <w:rPr>
                <w:b/>
                <w:bCs/>
                <w:color w:val="080C0C"/>
                <w:lang w:val="it-IT"/>
              </w:rPr>
            </w:pPr>
          </w:p>
          <w:p w14:paraId="57125151" w14:textId="59E4A1C1" w:rsidR="00B64924" w:rsidRPr="00A034AC" w:rsidRDefault="00B64924" w:rsidP="00B64924">
            <w:pPr>
              <w:pStyle w:val="NoSpacing"/>
              <w:rPr>
                <w:b/>
                <w:bCs/>
                <w:color w:val="080C0C"/>
                <w:lang w:val="it-IT"/>
              </w:rPr>
            </w:pPr>
            <w:r w:rsidRPr="00A034AC">
              <w:rPr>
                <w:b/>
                <w:bCs/>
                <w:color w:val="080C0C"/>
                <w:lang w:val="it-IT"/>
              </w:rPr>
              <w:t>Ndërtimi i njohurive dhe i shkathtësive: Përpunimi i përmbajtjes</w:t>
            </w:r>
          </w:p>
          <w:p w14:paraId="74C675CD" w14:textId="77777777" w:rsidR="00B64924" w:rsidRDefault="00B64924" w:rsidP="00B64924">
            <w:pPr>
              <w:pStyle w:val="NoSpacing"/>
              <w:rPr>
                <w:b/>
                <w:bCs/>
                <w:color w:val="080C0C"/>
                <w:lang w:val="it-IT"/>
              </w:rPr>
            </w:pPr>
            <w:r w:rsidRPr="00A034AC">
              <w:rPr>
                <w:b/>
                <w:bCs/>
                <w:color w:val="080C0C"/>
                <w:lang w:val="it-IT"/>
              </w:rPr>
              <w:t>Shqyrtim i përbashkët</w:t>
            </w:r>
          </w:p>
          <w:p w14:paraId="2DE6BAB0" w14:textId="77777777" w:rsidR="00A034AC" w:rsidRPr="00A034AC" w:rsidRDefault="00A034AC" w:rsidP="00B64924">
            <w:pPr>
              <w:pStyle w:val="NoSpacing"/>
              <w:rPr>
                <w:b/>
                <w:bCs/>
                <w:color w:val="080C0C"/>
                <w:lang w:val="it-IT"/>
              </w:rPr>
            </w:pPr>
          </w:p>
          <w:p w14:paraId="7CA23075" w14:textId="77777777" w:rsidR="00B64924" w:rsidRPr="00B64924" w:rsidRDefault="00B64924" w:rsidP="00B64924">
            <w:pPr>
              <w:pStyle w:val="NoSpacing"/>
              <w:rPr>
                <w:color w:val="080C0C"/>
                <w:lang w:val="it-IT"/>
              </w:rPr>
            </w:pPr>
            <w:r w:rsidRPr="00B64924">
              <w:rPr>
                <w:color w:val="080C0C"/>
                <w:lang w:val="it-IT"/>
              </w:rPr>
              <w:t>Detyra 1: Komentohen kartëmonedhat dhe monedhat e dhëna.</w:t>
            </w:r>
          </w:p>
          <w:p w14:paraId="7529E36C" w14:textId="77777777" w:rsidR="00B64924" w:rsidRPr="00B64924" w:rsidRDefault="00B64924" w:rsidP="00B64924">
            <w:pPr>
              <w:pStyle w:val="NoSpacing"/>
              <w:rPr>
                <w:color w:val="080C0C"/>
                <w:lang w:val="it-IT"/>
              </w:rPr>
            </w:pPr>
            <w:r w:rsidRPr="00B64924">
              <w:rPr>
                <w:color w:val="080C0C"/>
                <w:lang w:val="it-IT"/>
              </w:rPr>
              <w:t>Detyra 2: Njehsohet shuma dhe ndryshimi i parave (euro dhe centë).</w:t>
            </w:r>
          </w:p>
          <w:p w14:paraId="6306AE3A" w14:textId="77777777" w:rsidR="00B64924" w:rsidRPr="00B64924" w:rsidRDefault="00B64924" w:rsidP="00B64924">
            <w:pPr>
              <w:pStyle w:val="NoSpacing"/>
              <w:rPr>
                <w:color w:val="080C0C"/>
                <w:lang w:val="it-IT"/>
              </w:rPr>
            </w:pPr>
            <w:r w:rsidRPr="00B64924">
              <w:rPr>
                <w:color w:val="080C0C"/>
                <w:lang w:val="it-IT"/>
              </w:rPr>
              <w:t>Detyra 3: Analizohet njehsimi i shumës dhe ndryshimit që përmban euro dhe centë.</w:t>
            </w:r>
          </w:p>
          <w:p w14:paraId="1256DAFD" w14:textId="77777777" w:rsidR="00B64924" w:rsidRDefault="00B64924" w:rsidP="00B64924">
            <w:pPr>
              <w:pStyle w:val="NoSpacing"/>
              <w:rPr>
                <w:color w:val="080C0C"/>
                <w:lang w:val="it-IT"/>
              </w:rPr>
            </w:pPr>
            <w:r w:rsidRPr="00B64924">
              <w:rPr>
                <w:color w:val="080C0C"/>
                <w:lang w:val="it-IT"/>
              </w:rPr>
              <w:t>Detyra 4: Njehsohet shuma dhe ndryshimi që përmban euro dhe centë dhe bëhet shndërrimi i centëve në euro dhe anasjelltas.</w:t>
            </w:r>
          </w:p>
          <w:p w14:paraId="72B09F15" w14:textId="77777777" w:rsidR="00A034AC" w:rsidRDefault="00A034AC" w:rsidP="00B64924">
            <w:pPr>
              <w:pStyle w:val="NoSpacing"/>
              <w:rPr>
                <w:color w:val="080C0C"/>
                <w:lang w:val="it-IT"/>
              </w:rPr>
            </w:pPr>
          </w:p>
          <w:p w14:paraId="673F14A5" w14:textId="77777777" w:rsidR="00A034AC" w:rsidRDefault="00A034AC" w:rsidP="00B64924">
            <w:pPr>
              <w:pStyle w:val="NoSpacing"/>
              <w:rPr>
                <w:color w:val="080C0C"/>
                <w:lang w:val="it-IT"/>
              </w:rPr>
            </w:pPr>
          </w:p>
          <w:p w14:paraId="7C5078BC" w14:textId="77777777" w:rsidR="00A034AC" w:rsidRDefault="00A034AC" w:rsidP="00B64924">
            <w:pPr>
              <w:pStyle w:val="NoSpacing"/>
              <w:rPr>
                <w:color w:val="080C0C"/>
                <w:lang w:val="it-IT"/>
              </w:rPr>
            </w:pPr>
          </w:p>
          <w:p w14:paraId="291BCF50" w14:textId="1F50DD8F" w:rsidR="00B64924" w:rsidRPr="00B64924" w:rsidRDefault="00B64924" w:rsidP="00B64924">
            <w:pPr>
              <w:pStyle w:val="NoSpacing"/>
              <w:rPr>
                <w:color w:val="080C0C"/>
                <w:lang w:val="it-IT"/>
              </w:rPr>
            </w:pPr>
            <w:r w:rsidRPr="00B64924">
              <w:rPr>
                <w:color w:val="080C0C"/>
                <w:lang w:val="it-IT"/>
              </w:rPr>
              <w:lastRenderedPageBreak/>
              <w:t>Përforcimi:</w:t>
            </w:r>
          </w:p>
          <w:p w14:paraId="2AECFAC5" w14:textId="77777777" w:rsidR="00B64924" w:rsidRPr="00A034AC" w:rsidRDefault="00B64924" w:rsidP="00B64924">
            <w:pPr>
              <w:pStyle w:val="NoSpacing"/>
              <w:rPr>
                <w:b/>
                <w:bCs/>
                <w:color w:val="080C0C"/>
                <w:lang w:val="it-IT"/>
              </w:rPr>
            </w:pPr>
            <w:r w:rsidRPr="00A034AC">
              <w:rPr>
                <w:b/>
                <w:bCs/>
                <w:color w:val="080C0C"/>
                <w:lang w:val="it-IT"/>
              </w:rPr>
              <w:t>Konsolidimi dhe zbatimi i të nxënit</w:t>
            </w:r>
          </w:p>
          <w:p w14:paraId="605D0EB6" w14:textId="77777777" w:rsidR="00B64924" w:rsidRDefault="00B64924" w:rsidP="00B64924">
            <w:pPr>
              <w:pStyle w:val="NoSpacing"/>
              <w:rPr>
                <w:b/>
                <w:bCs/>
                <w:color w:val="080C0C"/>
                <w:lang w:val="it-IT"/>
              </w:rPr>
            </w:pPr>
            <w:r w:rsidRPr="00A034AC">
              <w:rPr>
                <w:b/>
                <w:bCs/>
                <w:color w:val="080C0C"/>
                <w:lang w:val="it-IT"/>
              </w:rPr>
              <w:t>Problem i ri</w:t>
            </w:r>
          </w:p>
          <w:p w14:paraId="1E6696A6" w14:textId="77777777" w:rsidR="00A034AC" w:rsidRPr="00A034AC" w:rsidRDefault="00A034AC" w:rsidP="00B64924">
            <w:pPr>
              <w:pStyle w:val="NoSpacing"/>
              <w:rPr>
                <w:b/>
                <w:bCs/>
                <w:color w:val="080C0C"/>
                <w:lang w:val="it-IT"/>
              </w:rPr>
            </w:pPr>
          </w:p>
          <w:p w14:paraId="6D0A5054" w14:textId="77777777" w:rsidR="00B64924" w:rsidRPr="00B64924" w:rsidRDefault="00B64924" w:rsidP="00B64924">
            <w:pPr>
              <w:pStyle w:val="NoSpacing"/>
              <w:rPr>
                <w:color w:val="080C0C"/>
                <w:lang w:val="it-IT"/>
              </w:rPr>
            </w:pPr>
            <w:r w:rsidRPr="00B64924">
              <w:rPr>
                <w:color w:val="080C0C"/>
                <w:lang w:val="it-IT"/>
              </w:rPr>
              <w:t>Nxënësit udhëzohen që të shkruajnë një problemë me fjalë me paratë, ku duhet të jenë dy veprimet matematikore, mbledhje dhe zbritje.</w:t>
            </w:r>
          </w:p>
          <w:p w14:paraId="3FB89C27" w14:textId="77777777" w:rsidR="00B64924" w:rsidRPr="00B64924" w:rsidRDefault="00B64924" w:rsidP="00B64924">
            <w:pPr>
              <w:pStyle w:val="NoSpacing"/>
              <w:rPr>
                <w:color w:val="080C0C"/>
                <w:lang w:val="it-IT"/>
              </w:rPr>
            </w:pPr>
          </w:p>
          <w:p w14:paraId="284B64E7" w14:textId="77777777" w:rsidR="00B64924" w:rsidRPr="00B64924" w:rsidRDefault="00B64924" w:rsidP="00B64924">
            <w:pPr>
              <w:pStyle w:val="NoSpacing"/>
              <w:rPr>
                <w:color w:val="080C0C"/>
                <w:lang w:val="it-IT"/>
              </w:rPr>
            </w:pPr>
          </w:p>
          <w:p w14:paraId="78485E4D" w14:textId="77777777" w:rsidR="00BB0793" w:rsidRPr="009E3109" w:rsidRDefault="00BB0793" w:rsidP="00BB0793">
            <w:pPr>
              <w:spacing w:line="303" w:lineRule="exact"/>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442A745E" w14:textId="77777777" w:rsidR="00B64924" w:rsidRPr="00B64924" w:rsidRDefault="00B64924" w:rsidP="00B64924">
            <w:pPr>
              <w:pStyle w:val="NoSpacing"/>
              <w:rPr>
                <w:color w:val="080C0C"/>
                <w:lang w:val="it-IT"/>
              </w:rPr>
            </w:pPr>
            <w:r w:rsidRPr="00B64924">
              <w:rPr>
                <w:color w:val="080C0C"/>
                <w:lang w:val="it-IT"/>
              </w:rPr>
              <w:t>Nxënësit vlerësohen për saktësinë në dallimin e monedhave nga kartëmonedhat (bankënotat), njehsimin e shumës dhe ndryshimit të parave, shndërrimin e eurove në centë dhe anasjelltas dhe krijimin e problemave me fjalë me paratë.</w:t>
            </w:r>
          </w:p>
          <w:p w14:paraId="7760C658" w14:textId="77777777" w:rsidR="00BB0793" w:rsidRDefault="00BB0793" w:rsidP="00B64924">
            <w:pPr>
              <w:pStyle w:val="NoSpacing"/>
              <w:rPr>
                <w:color w:val="080C0C"/>
                <w:lang w:val="it-IT"/>
              </w:rPr>
            </w:pPr>
          </w:p>
          <w:p w14:paraId="2BBF223A" w14:textId="2264280A" w:rsidR="00B64924" w:rsidRPr="00B64924" w:rsidRDefault="00B64924" w:rsidP="00B64924">
            <w:pPr>
              <w:pStyle w:val="NoSpacing"/>
              <w:rPr>
                <w:color w:val="080C0C"/>
                <w:lang w:val="it-IT"/>
              </w:rPr>
            </w:pPr>
            <w:r w:rsidRPr="00B64924">
              <w:rPr>
                <w:color w:val="080C0C"/>
                <w:lang w:val="it-IT"/>
              </w:rPr>
              <w:t>Detyrë:</w:t>
            </w:r>
          </w:p>
          <w:p w14:paraId="6B555BAB" w14:textId="5E90CA02" w:rsidR="00FB6E8C" w:rsidRDefault="00B64924" w:rsidP="00B64924">
            <w:pPr>
              <w:pStyle w:val="NoSpacing"/>
              <w:rPr>
                <w:color w:val="080C0C"/>
                <w:lang w:val="it-IT"/>
              </w:rPr>
            </w:pPr>
            <w:r w:rsidRPr="00B64924">
              <w:rPr>
                <w:color w:val="080C0C"/>
                <w:lang w:val="it-IT"/>
              </w:rPr>
              <w:t>Krijon dy barazime sikur detyra 4.</w:t>
            </w:r>
          </w:p>
          <w:p w14:paraId="529B56E3" w14:textId="77777777" w:rsidR="00FB6E8C" w:rsidRDefault="00FB6E8C" w:rsidP="007A25B0">
            <w:pPr>
              <w:pStyle w:val="NoSpacing"/>
              <w:rPr>
                <w:color w:val="080C0C"/>
                <w:lang w:val="it-IT"/>
              </w:rPr>
            </w:pPr>
          </w:p>
          <w:p w14:paraId="2C61145D" w14:textId="77777777" w:rsidR="00FB6E8C" w:rsidRPr="00112C98" w:rsidRDefault="00FB6E8C" w:rsidP="007A25B0">
            <w:pPr>
              <w:pStyle w:val="NoSpacing"/>
              <w:rPr>
                <w:color w:val="080C0C"/>
                <w:lang w:val="it-IT"/>
              </w:rPr>
            </w:pPr>
          </w:p>
        </w:tc>
      </w:tr>
    </w:tbl>
    <w:p w14:paraId="5B0383B4" w14:textId="77777777" w:rsidR="00FB6E8C" w:rsidRDefault="00FB6E8C" w:rsidP="00FB6E8C">
      <w:pPr>
        <w:rPr>
          <w:lang w:val="it-IT"/>
        </w:rPr>
      </w:pPr>
    </w:p>
    <w:p w14:paraId="30E083A2" w14:textId="77777777" w:rsidR="00FB6E8C" w:rsidRDefault="00FB6E8C" w:rsidP="00FB6E8C">
      <w:pPr>
        <w:rPr>
          <w:lang w:val="it-IT"/>
        </w:rPr>
      </w:pPr>
    </w:p>
    <w:p w14:paraId="30269F44" w14:textId="77777777" w:rsidR="00FB6E8C" w:rsidRDefault="00FB6E8C" w:rsidP="00FB6E8C">
      <w:pPr>
        <w:rPr>
          <w:lang w:val="it-IT"/>
        </w:rPr>
      </w:pPr>
    </w:p>
    <w:p w14:paraId="54B8BD22" w14:textId="77777777" w:rsidR="00FB6E8C" w:rsidRDefault="00FB6E8C" w:rsidP="00FB6E8C">
      <w:pPr>
        <w:rPr>
          <w:lang w:val="it-IT"/>
        </w:rPr>
      </w:pPr>
    </w:p>
    <w:p w14:paraId="4E3C9B7D" w14:textId="77777777" w:rsidR="00FB6E8C" w:rsidRDefault="00FB6E8C" w:rsidP="00FB6E8C">
      <w:pPr>
        <w:rPr>
          <w:lang w:val="it-IT"/>
        </w:rPr>
      </w:pPr>
    </w:p>
    <w:p w14:paraId="0625F7F6" w14:textId="77777777" w:rsidR="00FB6E8C" w:rsidRDefault="00FB6E8C" w:rsidP="00FB6E8C">
      <w:pPr>
        <w:rPr>
          <w:lang w:val="it-IT"/>
        </w:rPr>
      </w:pPr>
    </w:p>
    <w:p w14:paraId="79A63AE8" w14:textId="77777777" w:rsidR="00FB6E8C" w:rsidRDefault="00FB6E8C" w:rsidP="00FB6E8C">
      <w:pPr>
        <w:rPr>
          <w:lang w:val="it-IT"/>
        </w:rPr>
      </w:pPr>
    </w:p>
    <w:p w14:paraId="792ECC5D"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5B56A911" w14:textId="77777777" w:rsidTr="007A25B0">
        <w:trPr>
          <w:trHeight w:val="206"/>
        </w:trPr>
        <w:tc>
          <w:tcPr>
            <w:tcW w:w="10105" w:type="dxa"/>
            <w:tcBorders>
              <w:top w:val="single" w:sz="8" w:space="0" w:color="000000"/>
              <w:bottom w:val="nil"/>
            </w:tcBorders>
            <w:shd w:val="clear" w:color="auto" w:fill="000000"/>
            <w:hideMark/>
          </w:tcPr>
          <w:p w14:paraId="1363162E" w14:textId="7935231E"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FF7AA5">
              <w:rPr>
                <w:rFonts w:ascii="Times New Roman" w:eastAsia="MS Mincho" w:hAnsi="Times New Roman" w:cs="Times New Roman"/>
                <w:b/>
                <w:bCs/>
                <w:color w:val="0D0D0D"/>
                <w:sz w:val="24"/>
                <w:szCs w:val="24"/>
                <w:lang w:val="sq-AL"/>
              </w:rPr>
              <w:t xml:space="preserve"> 69</w:t>
            </w:r>
            <w:r>
              <w:rPr>
                <w:rFonts w:ascii="Times New Roman" w:eastAsia="MS Mincho" w:hAnsi="Times New Roman" w:cs="Times New Roman"/>
                <w:b/>
                <w:bCs/>
                <w:color w:val="0D0D0D"/>
                <w:sz w:val="24"/>
                <w:szCs w:val="24"/>
                <w:lang w:val="sq-AL"/>
              </w:rPr>
              <w:t xml:space="preserve">  </w:t>
            </w:r>
          </w:p>
        </w:tc>
      </w:tr>
      <w:tr w:rsidR="00FB6E8C" w:rsidRPr="009E3109" w14:paraId="0CE29DA3" w14:textId="77777777" w:rsidTr="007A25B0">
        <w:trPr>
          <w:trHeight w:val="379"/>
        </w:trPr>
        <w:tc>
          <w:tcPr>
            <w:tcW w:w="10105" w:type="dxa"/>
            <w:tcBorders>
              <w:top w:val="single" w:sz="8" w:space="0" w:color="000000"/>
              <w:bottom w:val="single" w:sz="8" w:space="0" w:color="000000"/>
            </w:tcBorders>
            <w:hideMark/>
          </w:tcPr>
          <w:p w14:paraId="26A0E085" w14:textId="701925C3"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04D22503" w14:textId="19C97D42"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476F6A0D" w14:textId="77777777" w:rsidTr="007A25B0">
        <w:trPr>
          <w:trHeight w:val="2390"/>
        </w:trPr>
        <w:tc>
          <w:tcPr>
            <w:tcW w:w="10105" w:type="dxa"/>
            <w:tcBorders>
              <w:top w:val="nil"/>
            </w:tcBorders>
          </w:tcPr>
          <w:p w14:paraId="6CC63CDF" w14:textId="77777777" w:rsidR="00FB6E8C" w:rsidRDefault="00FB6E8C" w:rsidP="007A25B0">
            <w:pPr>
              <w:pStyle w:val="NoSpacing"/>
              <w:rPr>
                <w:color w:val="080C0C"/>
                <w:lang w:val="it-IT"/>
              </w:rPr>
            </w:pPr>
          </w:p>
          <w:p w14:paraId="4ECAE540" w14:textId="77777777" w:rsidR="00CE7DB0" w:rsidRPr="00CE7DB0" w:rsidRDefault="00CE7DB0" w:rsidP="00CE7DB0">
            <w:pPr>
              <w:pStyle w:val="NoSpacing"/>
              <w:rPr>
                <w:b/>
                <w:bCs/>
                <w:color w:val="080C0C"/>
                <w:lang w:val="it-IT"/>
              </w:rPr>
            </w:pPr>
            <w:r w:rsidRPr="00CE7DB0">
              <w:rPr>
                <w:b/>
                <w:bCs/>
                <w:color w:val="080C0C"/>
                <w:lang w:val="it-IT"/>
              </w:rPr>
              <w:t>Tema: Numrat natyrorë</w:t>
            </w:r>
          </w:p>
          <w:p w14:paraId="58C9B3C5" w14:textId="77777777" w:rsidR="00CE7DB0" w:rsidRPr="00CE7DB0" w:rsidRDefault="00CE7DB0" w:rsidP="00CE7DB0">
            <w:pPr>
              <w:pStyle w:val="NoSpacing"/>
              <w:rPr>
                <w:b/>
                <w:bCs/>
                <w:color w:val="080C0C"/>
                <w:lang w:val="it-IT"/>
              </w:rPr>
            </w:pPr>
            <w:r w:rsidRPr="00CE7DB0">
              <w:rPr>
                <w:b/>
                <w:bCs/>
                <w:color w:val="080C0C"/>
                <w:lang w:val="it-IT"/>
              </w:rPr>
              <w:t>Rezultatet e të nxënit të temës:</w:t>
            </w:r>
          </w:p>
          <w:p w14:paraId="4D027F82" w14:textId="77777777" w:rsidR="00CE7DB0" w:rsidRPr="009E3109" w:rsidRDefault="00CE7DB0" w:rsidP="00CE7DB0">
            <w:pPr>
              <w:pStyle w:val="NoSpacing"/>
              <w:rPr>
                <w:color w:val="080C0C"/>
              </w:rPr>
            </w:pPr>
            <w:proofErr w:type="spellStart"/>
            <w:r w:rsidRPr="009E3109">
              <w:rPr>
                <w:color w:val="080C0C"/>
              </w:rPr>
              <w:t>Mbledh</w:t>
            </w:r>
            <w:proofErr w:type="spellEnd"/>
            <w:r w:rsidRPr="009E3109">
              <w:rPr>
                <w:color w:val="080C0C"/>
              </w:rPr>
              <w:t xml:space="preserve">, </w:t>
            </w:r>
            <w:proofErr w:type="spellStart"/>
            <w:r w:rsidRPr="009E3109">
              <w:rPr>
                <w:color w:val="080C0C"/>
              </w:rPr>
              <w:t>zbret</w:t>
            </w:r>
            <w:proofErr w:type="spellEnd"/>
            <w:r w:rsidRPr="009E3109">
              <w:rPr>
                <w:color w:val="080C0C"/>
              </w:rPr>
              <w:t xml:space="preserve">, </w:t>
            </w:r>
            <w:proofErr w:type="spellStart"/>
            <w:r w:rsidRPr="009E3109">
              <w:rPr>
                <w:color w:val="080C0C"/>
              </w:rPr>
              <w:t>shumëzon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pjesëton</w:t>
            </w:r>
            <w:proofErr w:type="spellEnd"/>
            <w:r w:rsidRPr="009E3109">
              <w:rPr>
                <w:color w:val="080C0C"/>
              </w:rPr>
              <w:t xml:space="preserve"> </w:t>
            </w:r>
            <w:proofErr w:type="spellStart"/>
            <w:r w:rsidRPr="009E3109">
              <w:rPr>
                <w:color w:val="080C0C"/>
              </w:rPr>
              <w:t>paratë</w:t>
            </w:r>
            <w:proofErr w:type="spellEnd"/>
            <w:r w:rsidRPr="009E3109">
              <w:rPr>
                <w:color w:val="080C0C"/>
              </w:rPr>
              <w:t xml:space="preserve">. </w:t>
            </w:r>
            <w:proofErr w:type="spellStart"/>
            <w:r w:rsidRPr="009E3109">
              <w:rPr>
                <w:color w:val="080C0C"/>
              </w:rPr>
              <w:t>Tregon</w:t>
            </w:r>
            <w:proofErr w:type="spellEnd"/>
            <w:r w:rsidRPr="009E3109">
              <w:rPr>
                <w:color w:val="080C0C"/>
              </w:rPr>
              <w:t xml:space="preserve"> </w:t>
            </w:r>
            <w:proofErr w:type="spellStart"/>
            <w:r w:rsidRPr="009E3109">
              <w:rPr>
                <w:color w:val="080C0C"/>
              </w:rPr>
              <w:t>shkathtësitë</w:t>
            </w:r>
            <w:proofErr w:type="spellEnd"/>
            <w:r w:rsidRPr="009E3109">
              <w:rPr>
                <w:color w:val="080C0C"/>
              </w:rPr>
              <w:t xml:space="preserve"> e </w:t>
            </w:r>
            <w:proofErr w:type="spellStart"/>
            <w:r w:rsidRPr="009E3109">
              <w:rPr>
                <w:color w:val="080C0C"/>
              </w:rPr>
              <w:t>duhura</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përdorimit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parave</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jetën</w:t>
            </w:r>
            <w:proofErr w:type="spellEnd"/>
            <w:r w:rsidRPr="009E3109">
              <w:rPr>
                <w:color w:val="080C0C"/>
              </w:rPr>
              <w:t xml:space="preserve"> e </w:t>
            </w:r>
            <w:proofErr w:type="spellStart"/>
            <w:r w:rsidRPr="009E3109">
              <w:rPr>
                <w:color w:val="080C0C"/>
              </w:rPr>
              <w:t>përditshme</w:t>
            </w:r>
            <w:proofErr w:type="spellEnd"/>
            <w:r w:rsidRPr="009E3109">
              <w:rPr>
                <w:color w:val="080C0C"/>
              </w:rPr>
              <w:t>.</w:t>
            </w:r>
          </w:p>
          <w:p w14:paraId="73E26A20" w14:textId="77777777" w:rsidR="00CE7DB0" w:rsidRPr="009E3109" w:rsidRDefault="00CE7DB0" w:rsidP="00CE7DB0">
            <w:pPr>
              <w:pStyle w:val="NoSpacing"/>
              <w:rPr>
                <w:color w:val="080C0C"/>
              </w:rPr>
            </w:pPr>
          </w:p>
          <w:p w14:paraId="500E4DE7" w14:textId="77777777" w:rsidR="00CE7DB0" w:rsidRPr="009E3109" w:rsidRDefault="00CE7DB0" w:rsidP="00CE7DB0">
            <w:pPr>
              <w:pStyle w:val="NoSpacing"/>
              <w:rPr>
                <w:b/>
                <w:bCs/>
                <w:color w:val="080C0C"/>
              </w:rPr>
            </w:pPr>
            <w:proofErr w:type="spellStart"/>
            <w:r w:rsidRPr="009E3109">
              <w:rPr>
                <w:b/>
                <w:bCs/>
                <w:color w:val="080C0C"/>
              </w:rPr>
              <w:t>Kontributi</w:t>
            </w:r>
            <w:proofErr w:type="spellEnd"/>
            <w:r w:rsidRPr="009E3109">
              <w:rPr>
                <w:b/>
                <w:bCs/>
                <w:color w:val="080C0C"/>
              </w:rPr>
              <w:t xml:space="preserve"> </w:t>
            </w:r>
            <w:proofErr w:type="spellStart"/>
            <w:r w:rsidRPr="009E3109">
              <w:rPr>
                <w:b/>
                <w:bCs/>
                <w:color w:val="080C0C"/>
              </w:rPr>
              <w:t>në</w:t>
            </w:r>
            <w:proofErr w:type="spellEnd"/>
            <w:r w:rsidRPr="009E3109">
              <w:rPr>
                <w:b/>
                <w:bCs/>
                <w:color w:val="080C0C"/>
              </w:rPr>
              <w:t xml:space="preserve"> </w:t>
            </w:r>
            <w:proofErr w:type="spellStart"/>
            <w:r w:rsidRPr="009E3109">
              <w:rPr>
                <w:b/>
                <w:bCs/>
                <w:color w:val="080C0C"/>
              </w:rPr>
              <w:t>rezultatet</w:t>
            </w:r>
            <w:proofErr w:type="spellEnd"/>
            <w:r w:rsidRPr="009E3109">
              <w:rPr>
                <w:b/>
                <w:bCs/>
                <w:color w:val="080C0C"/>
              </w:rPr>
              <w:t xml:space="preserve"> </w:t>
            </w:r>
            <w:proofErr w:type="spellStart"/>
            <w:r w:rsidRPr="009E3109">
              <w:rPr>
                <w:b/>
                <w:bCs/>
                <w:color w:val="080C0C"/>
              </w:rPr>
              <w:t>për</w:t>
            </w:r>
            <w:proofErr w:type="spellEnd"/>
            <w:r w:rsidRPr="009E3109">
              <w:rPr>
                <w:b/>
                <w:bCs/>
                <w:color w:val="080C0C"/>
              </w:rPr>
              <w:t xml:space="preserve"> </w:t>
            </w:r>
            <w:proofErr w:type="spellStart"/>
            <w:r w:rsidRPr="009E3109">
              <w:rPr>
                <w:b/>
                <w:bCs/>
                <w:color w:val="080C0C"/>
              </w:rPr>
              <w:t>kompetencat</w:t>
            </w:r>
            <w:proofErr w:type="spellEnd"/>
            <w:r w:rsidRPr="009E3109">
              <w:rPr>
                <w:b/>
                <w:bCs/>
                <w:color w:val="080C0C"/>
              </w:rPr>
              <w:t xml:space="preserve"> </w:t>
            </w:r>
            <w:proofErr w:type="spellStart"/>
            <w:r w:rsidRPr="009E3109">
              <w:rPr>
                <w:b/>
                <w:bCs/>
                <w:color w:val="080C0C"/>
              </w:rPr>
              <w:t>krye</w:t>
            </w:r>
            <w:proofErr w:type="spellEnd"/>
            <w:r w:rsidRPr="009E3109">
              <w:rPr>
                <w:b/>
                <w:bCs/>
                <w:color w:val="080C0C"/>
              </w:rPr>
              <w:t xml:space="preserve">- sore </w:t>
            </w:r>
            <w:proofErr w:type="spellStart"/>
            <w:r w:rsidRPr="009E3109">
              <w:rPr>
                <w:b/>
                <w:bCs/>
                <w:color w:val="080C0C"/>
              </w:rPr>
              <w:t>të</w:t>
            </w:r>
            <w:proofErr w:type="spellEnd"/>
            <w:r w:rsidRPr="009E3109">
              <w:rPr>
                <w:b/>
                <w:bCs/>
                <w:color w:val="080C0C"/>
              </w:rPr>
              <w:t xml:space="preserve"> </w:t>
            </w:r>
            <w:proofErr w:type="spellStart"/>
            <w:r w:rsidRPr="009E3109">
              <w:rPr>
                <w:b/>
                <w:bCs/>
                <w:color w:val="080C0C"/>
              </w:rPr>
              <w:t>shkallës</w:t>
            </w:r>
            <w:proofErr w:type="spellEnd"/>
            <w:r w:rsidRPr="009E3109">
              <w:rPr>
                <w:b/>
                <w:bCs/>
                <w:color w:val="080C0C"/>
              </w:rPr>
              <w:t>: II.1, II.4, III.1, III.4.</w:t>
            </w:r>
          </w:p>
          <w:p w14:paraId="4FCF6F8F" w14:textId="77777777" w:rsidR="00CE7DB0" w:rsidRPr="00CE7DB0" w:rsidRDefault="00CE7DB0" w:rsidP="00CE7DB0">
            <w:pPr>
              <w:pStyle w:val="NoSpacing"/>
              <w:rPr>
                <w:b/>
                <w:bCs/>
                <w:color w:val="080C0C"/>
                <w:lang w:val="it-IT"/>
              </w:rPr>
            </w:pPr>
            <w:r w:rsidRPr="00CE7DB0">
              <w:rPr>
                <w:b/>
                <w:bCs/>
                <w:color w:val="080C0C"/>
                <w:lang w:val="it-IT"/>
              </w:rPr>
              <w:t>Kontributi në rezultatet e fushës së kurrikulës: 1.1, 3, 3.1, 2, 7, 4, 4.1.</w:t>
            </w:r>
          </w:p>
          <w:p w14:paraId="63F79637" w14:textId="77777777" w:rsidR="00CE7DB0" w:rsidRDefault="00CE7DB0" w:rsidP="00CE7DB0">
            <w:pPr>
              <w:pStyle w:val="NoSpacing"/>
              <w:rPr>
                <w:b/>
                <w:bCs/>
                <w:color w:val="080C0C"/>
                <w:lang w:val="it-IT"/>
              </w:rPr>
            </w:pPr>
          </w:p>
          <w:p w14:paraId="08B5FA59" w14:textId="77777777" w:rsidR="00CE7DB0" w:rsidRDefault="00CE7DB0" w:rsidP="00CE7DB0">
            <w:pPr>
              <w:pStyle w:val="NoSpacing"/>
              <w:rPr>
                <w:b/>
                <w:bCs/>
                <w:color w:val="080C0C"/>
                <w:lang w:val="it-IT"/>
              </w:rPr>
            </w:pPr>
          </w:p>
          <w:p w14:paraId="065C3208" w14:textId="52097C10" w:rsidR="00CE7DB0" w:rsidRPr="009E3109" w:rsidRDefault="00CE7DB0" w:rsidP="00CE7DB0">
            <w:pPr>
              <w:pStyle w:val="NoSpacing"/>
              <w:rPr>
                <w:b/>
                <w:bCs/>
                <w:color w:val="080C0C"/>
              </w:rPr>
            </w:pPr>
            <w:r>
              <w:rPr>
                <w:b/>
                <w:bCs/>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2C4AB0F2" w14:textId="77777777" w:rsidR="00CE7DB0" w:rsidRPr="009E3109" w:rsidRDefault="00CE7DB0" w:rsidP="00CE7DB0">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Ushtrojmë</w:t>
            </w:r>
            <w:proofErr w:type="spellEnd"/>
          </w:p>
          <w:p w14:paraId="4872FC25" w14:textId="77777777" w:rsidR="00CE7DB0" w:rsidRPr="009E3109" w:rsidRDefault="00CE7DB0" w:rsidP="00CE7DB0">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7E3FF52C" w14:textId="77777777" w:rsidR="00CE7DB0" w:rsidRPr="009E3109" w:rsidRDefault="00CE7DB0" w:rsidP="00CE7DB0">
            <w:pPr>
              <w:pStyle w:val="NoSpacing"/>
              <w:rPr>
                <w:color w:val="080C0C"/>
              </w:rPr>
            </w:pPr>
            <w:r w:rsidRPr="009E3109">
              <w:rPr>
                <w:color w:val="080C0C"/>
              </w:rPr>
              <w:t>•</w:t>
            </w:r>
            <w:r w:rsidRPr="009E3109">
              <w:rPr>
                <w:color w:val="080C0C"/>
              </w:rPr>
              <w:tab/>
            </w:r>
            <w:proofErr w:type="spellStart"/>
            <w:r w:rsidRPr="009E3109">
              <w:rPr>
                <w:color w:val="080C0C"/>
              </w:rPr>
              <w:t>Njehson</w:t>
            </w:r>
            <w:proofErr w:type="spellEnd"/>
            <w:r w:rsidRPr="009E3109">
              <w:rPr>
                <w:color w:val="080C0C"/>
              </w:rPr>
              <w:t xml:space="preserve"> </w:t>
            </w:r>
            <w:proofErr w:type="spellStart"/>
            <w:r w:rsidRPr="009E3109">
              <w:rPr>
                <w:color w:val="080C0C"/>
              </w:rPr>
              <w:t>shumën</w:t>
            </w:r>
            <w:proofErr w:type="spellEnd"/>
            <w:r w:rsidRPr="009E3109">
              <w:rPr>
                <w:color w:val="080C0C"/>
              </w:rPr>
              <w:t xml:space="preserve">, </w:t>
            </w:r>
            <w:proofErr w:type="spellStart"/>
            <w:r w:rsidRPr="009E3109">
              <w:rPr>
                <w:color w:val="080C0C"/>
              </w:rPr>
              <w:t>ndryshimin</w:t>
            </w:r>
            <w:proofErr w:type="spellEnd"/>
            <w:r w:rsidRPr="009E3109">
              <w:rPr>
                <w:color w:val="080C0C"/>
              </w:rPr>
              <w:t xml:space="preserve">, </w:t>
            </w:r>
            <w:proofErr w:type="spellStart"/>
            <w:r w:rsidRPr="009E3109">
              <w:rPr>
                <w:color w:val="080C0C"/>
              </w:rPr>
              <w:t>prodhimin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herësin</w:t>
            </w:r>
            <w:proofErr w:type="spellEnd"/>
            <w:r w:rsidRPr="009E3109">
              <w:rPr>
                <w:color w:val="080C0C"/>
              </w:rPr>
              <w:t xml:space="preserve"> e </w:t>
            </w:r>
            <w:proofErr w:type="spellStart"/>
            <w:r w:rsidRPr="009E3109">
              <w:rPr>
                <w:color w:val="080C0C"/>
              </w:rPr>
              <w:t>parave</w:t>
            </w:r>
            <w:proofErr w:type="spellEnd"/>
            <w:r w:rsidRPr="009E3109">
              <w:rPr>
                <w:color w:val="080C0C"/>
              </w:rPr>
              <w:t>;</w:t>
            </w:r>
          </w:p>
          <w:p w14:paraId="76ADA21A" w14:textId="77777777" w:rsidR="00CE7DB0" w:rsidRPr="00CE7DB0" w:rsidRDefault="00CE7DB0" w:rsidP="00CE7DB0">
            <w:pPr>
              <w:pStyle w:val="NoSpacing"/>
              <w:rPr>
                <w:color w:val="080C0C"/>
                <w:lang w:val="it-IT"/>
              </w:rPr>
            </w:pPr>
            <w:r w:rsidRPr="00CE7DB0">
              <w:rPr>
                <w:color w:val="080C0C"/>
                <w:lang w:val="it-IT"/>
              </w:rPr>
              <w:t>•</w:t>
            </w:r>
            <w:r w:rsidRPr="00CE7DB0">
              <w:rPr>
                <w:color w:val="080C0C"/>
                <w:lang w:val="it-IT"/>
              </w:rPr>
              <w:tab/>
              <w:t>Shndërron euro në centë dhe anasjelltas;</w:t>
            </w:r>
          </w:p>
          <w:p w14:paraId="7E30A8DE" w14:textId="77777777" w:rsidR="00CE7DB0" w:rsidRPr="00CE7DB0" w:rsidRDefault="00CE7DB0" w:rsidP="00CE7DB0">
            <w:pPr>
              <w:pStyle w:val="NoSpacing"/>
              <w:rPr>
                <w:color w:val="080C0C"/>
                <w:lang w:val="it-IT"/>
              </w:rPr>
            </w:pPr>
            <w:r w:rsidRPr="00CE7DB0">
              <w:rPr>
                <w:color w:val="080C0C"/>
                <w:lang w:val="it-IT"/>
              </w:rPr>
              <w:t>•</w:t>
            </w:r>
            <w:r w:rsidRPr="00CE7DB0">
              <w:rPr>
                <w:color w:val="080C0C"/>
                <w:lang w:val="it-IT"/>
              </w:rPr>
              <w:tab/>
              <w:t>Krijon problemë me fjalë me paratë.</w:t>
            </w:r>
          </w:p>
          <w:p w14:paraId="2BCB3C5E" w14:textId="77777777" w:rsidR="00CE7DB0" w:rsidRPr="00CE7DB0" w:rsidRDefault="00CE7DB0" w:rsidP="00CE7DB0">
            <w:pPr>
              <w:pStyle w:val="NoSpacing"/>
              <w:rPr>
                <w:color w:val="080C0C"/>
                <w:lang w:val="it-IT"/>
              </w:rPr>
            </w:pPr>
            <w:r w:rsidRPr="00CE7DB0">
              <w:rPr>
                <w:b/>
                <w:bCs/>
                <w:color w:val="080C0C"/>
                <w:lang w:val="it-IT"/>
              </w:rPr>
              <w:t>Kriteret e suksesit</w:t>
            </w:r>
            <w:r w:rsidRPr="00CE7DB0">
              <w:rPr>
                <w:color w:val="080C0C"/>
                <w:lang w:val="it-IT"/>
              </w:rPr>
              <w:t>: Përcaktohen me nxënësit në klasë.</w:t>
            </w:r>
          </w:p>
          <w:p w14:paraId="2456B5F7" w14:textId="2DBFB4D8" w:rsidR="00CE7DB0" w:rsidRPr="00CE7DB0" w:rsidRDefault="00CE7DB0" w:rsidP="00CE7DB0">
            <w:pPr>
              <w:pStyle w:val="NoSpacing"/>
              <w:rPr>
                <w:b/>
                <w:bCs/>
                <w:color w:val="080C0C"/>
                <w:lang w:val="it-IT"/>
              </w:rPr>
            </w:pPr>
            <w:r w:rsidRPr="00CE7DB0">
              <w:rPr>
                <w:b/>
                <w:bCs/>
                <w:color w:val="080C0C"/>
                <w:lang w:val="it-IT"/>
              </w:rPr>
              <w:t>Burimet, mjetet e konkretizimit dhe materialet mësimore:</w:t>
            </w:r>
            <w:r w:rsidR="005B7A2E">
              <w:rPr>
                <w:b/>
                <w:bCs/>
                <w:color w:val="080C0C"/>
                <w:lang w:val="it-IT"/>
              </w:rPr>
              <w:t xml:space="preserve"> </w:t>
            </w:r>
            <w:r w:rsidRPr="00CE7DB0">
              <w:rPr>
                <w:color w:val="080C0C"/>
                <w:lang w:val="it-IT"/>
              </w:rPr>
              <w:t>Lidhja me lëndët e tjera mësimore dhe/apo me çështjet ndërkurrikulare dhe situatat jetësore:</w:t>
            </w:r>
          </w:p>
          <w:p w14:paraId="2D8F8924" w14:textId="77777777" w:rsidR="00CE7DB0" w:rsidRPr="00CE7DB0" w:rsidRDefault="00CE7DB0" w:rsidP="00CE7DB0">
            <w:pPr>
              <w:pStyle w:val="NoSpacing"/>
              <w:rPr>
                <w:color w:val="080C0C"/>
                <w:lang w:val="it-IT"/>
              </w:rPr>
            </w:pPr>
            <w:r w:rsidRPr="00CE7DB0">
              <w:rPr>
                <w:color w:val="080C0C"/>
                <w:lang w:val="it-IT"/>
              </w:rPr>
              <w:t>Gjuhë amtare (shqipe), Edukatë figurative, Shkathtësi për jetë.</w:t>
            </w:r>
          </w:p>
          <w:p w14:paraId="0F391021" w14:textId="77777777" w:rsidR="008359A5" w:rsidRDefault="008359A5" w:rsidP="00CE7DB0">
            <w:pPr>
              <w:pStyle w:val="NoSpacing"/>
              <w:rPr>
                <w:color w:val="080C0C"/>
                <w:lang w:val="it-IT"/>
              </w:rPr>
            </w:pPr>
          </w:p>
          <w:p w14:paraId="124197D0" w14:textId="77777777" w:rsidR="008359A5" w:rsidRDefault="008359A5" w:rsidP="00CE7DB0">
            <w:pPr>
              <w:pStyle w:val="NoSpacing"/>
              <w:rPr>
                <w:color w:val="080C0C"/>
                <w:lang w:val="it-IT"/>
              </w:rPr>
            </w:pPr>
          </w:p>
          <w:p w14:paraId="5BF30322" w14:textId="77777777" w:rsidR="008359A5" w:rsidRDefault="008359A5" w:rsidP="008359A5">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19ED8AC8" w14:textId="20933960" w:rsidR="00CE7DB0" w:rsidRPr="00CE7DB0" w:rsidRDefault="00CE7DB0" w:rsidP="00CE7DB0">
            <w:pPr>
              <w:pStyle w:val="NoSpacing"/>
              <w:rPr>
                <w:color w:val="080C0C"/>
                <w:lang w:val="it-IT"/>
              </w:rPr>
            </w:pPr>
            <w:r w:rsidRPr="00CE7DB0">
              <w:rPr>
                <w:color w:val="080C0C"/>
                <w:lang w:val="it-IT"/>
              </w:rPr>
              <w:t>Parashikimi:</w:t>
            </w:r>
          </w:p>
          <w:p w14:paraId="48F1CA89" w14:textId="77777777" w:rsidR="00CE7DB0" w:rsidRPr="008359A5" w:rsidRDefault="00CE7DB0" w:rsidP="00CE7DB0">
            <w:pPr>
              <w:pStyle w:val="NoSpacing"/>
              <w:rPr>
                <w:b/>
                <w:bCs/>
                <w:color w:val="080C0C"/>
                <w:lang w:val="it-IT"/>
              </w:rPr>
            </w:pPr>
            <w:r w:rsidRPr="008359A5">
              <w:rPr>
                <w:b/>
                <w:bCs/>
                <w:color w:val="080C0C"/>
                <w:lang w:val="it-IT"/>
              </w:rPr>
              <w:t>Përgatitja për të nxënët</w:t>
            </w:r>
          </w:p>
          <w:p w14:paraId="7EF3C63A" w14:textId="77777777" w:rsidR="00CE7DB0" w:rsidRDefault="00CE7DB0" w:rsidP="00CE7DB0">
            <w:pPr>
              <w:pStyle w:val="NoSpacing"/>
              <w:rPr>
                <w:b/>
                <w:bCs/>
                <w:color w:val="080C0C"/>
                <w:lang w:val="it-IT"/>
              </w:rPr>
            </w:pPr>
            <w:r w:rsidRPr="008359A5">
              <w:rPr>
                <w:b/>
                <w:bCs/>
                <w:color w:val="080C0C"/>
                <w:lang w:val="it-IT"/>
              </w:rPr>
              <w:t>Dil rrotull – fol rrotull</w:t>
            </w:r>
          </w:p>
          <w:p w14:paraId="58983F9B" w14:textId="77777777" w:rsidR="008359A5" w:rsidRPr="008359A5" w:rsidRDefault="008359A5" w:rsidP="00CE7DB0">
            <w:pPr>
              <w:pStyle w:val="NoSpacing"/>
              <w:rPr>
                <w:b/>
                <w:bCs/>
                <w:color w:val="080C0C"/>
                <w:lang w:val="it-IT"/>
              </w:rPr>
            </w:pPr>
          </w:p>
          <w:p w14:paraId="6908A4D1" w14:textId="77777777" w:rsidR="00CE7DB0" w:rsidRPr="00CE7DB0" w:rsidRDefault="00CE7DB0" w:rsidP="00CE7DB0">
            <w:pPr>
              <w:pStyle w:val="NoSpacing"/>
              <w:rPr>
                <w:color w:val="080C0C"/>
                <w:lang w:val="it-IT"/>
              </w:rPr>
            </w:pPr>
            <w:r w:rsidRPr="00CE7DB0">
              <w:rPr>
                <w:color w:val="080C0C"/>
                <w:lang w:val="it-IT"/>
              </w:rPr>
              <w:t>Nxënësit marrin fletoren me detyrat e shtëpisë (një detyrë me mbledhje dhe një detyrë me zbritje të parave) dhe lëvizin nëpër klasë.</w:t>
            </w:r>
          </w:p>
          <w:p w14:paraId="0BA7C89C" w14:textId="77777777" w:rsidR="00CE7DB0" w:rsidRPr="00CE7DB0" w:rsidRDefault="00CE7DB0" w:rsidP="00CE7DB0">
            <w:pPr>
              <w:pStyle w:val="NoSpacing"/>
              <w:rPr>
                <w:color w:val="080C0C"/>
                <w:lang w:val="it-IT"/>
              </w:rPr>
            </w:pPr>
            <w:r w:rsidRPr="00CE7DB0">
              <w:rPr>
                <w:color w:val="080C0C"/>
                <w:lang w:val="it-IT"/>
              </w:rPr>
              <w:t>Kur mësuesja thotë ndalo, nxënësi me shokun/shoqen që ka afër analizojnë detyrat e shtëpisë. Kjo përsëritet dy-tri herë.</w:t>
            </w:r>
          </w:p>
          <w:p w14:paraId="1DDBA238" w14:textId="77777777" w:rsidR="008359A5" w:rsidRDefault="008359A5" w:rsidP="00CE7DB0">
            <w:pPr>
              <w:pStyle w:val="NoSpacing"/>
              <w:rPr>
                <w:color w:val="080C0C"/>
                <w:lang w:val="it-IT"/>
              </w:rPr>
            </w:pPr>
          </w:p>
          <w:p w14:paraId="163A2BF4" w14:textId="77777777" w:rsidR="00926F9E" w:rsidRDefault="00926F9E" w:rsidP="00CE7DB0">
            <w:pPr>
              <w:pStyle w:val="NoSpacing"/>
              <w:rPr>
                <w:b/>
                <w:bCs/>
                <w:color w:val="080C0C"/>
                <w:lang w:val="it-IT"/>
              </w:rPr>
            </w:pPr>
          </w:p>
          <w:p w14:paraId="47377F09" w14:textId="77777777" w:rsidR="00926F9E" w:rsidRDefault="00926F9E" w:rsidP="00CE7DB0">
            <w:pPr>
              <w:pStyle w:val="NoSpacing"/>
              <w:rPr>
                <w:b/>
                <w:bCs/>
                <w:color w:val="080C0C"/>
                <w:lang w:val="it-IT"/>
              </w:rPr>
            </w:pPr>
          </w:p>
          <w:p w14:paraId="6E4DAAD5" w14:textId="50B4E810" w:rsidR="00CE7DB0" w:rsidRPr="008359A5" w:rsidRDefault="00CE7DB0" w:rsidP="00CE7DB0">
            <w:pPr>
              <w:pStyle w:val="NoSpacing"/>
              <w:rPr>
                <w:b/>
                <w:bCs/>
                <w:color w:val="080C0C"/>
                <w:lang w:val="it-IT"/>
              </w:rPr>
            </w:pPr>
            <w:r w:rsidRPr="008359A5">
              <w:rPr>
                <w:b/>
                <w:bCs/>
                <w:color w:val="080C0C"/>
                <w:lang w:val="it-IT"/>
              </w:rPr>
              <w:t>Ndërtimi i njohurive dhe i shkathtësive: Përpunimi i përmbajtjes</w:t>
            </w:r>
          </w:p>
          <w:p w14:paraId="349F978E" w14:textId="77777777" w:rsidR="00CE7DB0" w:rsidRDefault="00CE7DB0" w:rsidP="00CE7DB0">
            <w:pPr>
              <w:pStyle w:val="NoSpacing"/>
              <w:rPr>
                <w:b/>
                <w:bCs/>
                <w:color w:val="080C0C"/>
                <w:lang w:val="it-IT"/>
              </w:rPr>
            </w:pPr>
            <w:r w:rsidRPr="008359A5">
              <w:rPr>
                <w:b/>
                <w:bCs/>
                <w:color w:val="080C0C"/>
                <w:lang w:val="it-IT"/>
              </w:rPr>
              <w:t>Analizë e tipareve semantike</w:t>
            </w:r>
          </w:p>
          <w:p w14:paraId="63D86493" w14:textId="77777777" w:rsidR="00926F9E" w:rsidRPr="00CE7DB0" w:rsidRDefault="00926F9E" w:rsidP="00CE7DB0">
            <w:pPr>
              <w:pStyle w:val="NoSpacing"/>
              <w:rPr>
                <w:color w:val="080C0C"/>
                <w:lang w:val="it-IT"/>
              </w:rPr>
            </w:pPr>
          </w:p>
          <w:p w14:paraId="6985E4E5" w14:textId="77777777" w:rsidR="00CE7DB0" w:rsidRPr="00CE7DB0" w:rsidRDefault="00CE7DB0" w:rsidP="00CE7DB0">
            <w:pPr>
              <w:pStyle w:val="NoSpacing"/>
              <w:rPr>
                <w:color w:val="080C0C"/>
                <w:lang w:val="it-IT"/>
              </w:rPr>
            </w:pPr>
            <w:r w:rsidRPr="00CE7DB0">
              <w:rPr>
                <w:color w:val="080C0C"/>
                <w:lang w:val="it-IT"/>
              </w:rPr>
              <w:t>Nxënësve iu kërkohet që të lexojnë katër detyrat e dhëna me fjalë në libër dhe të plotësojnë tabelën</w:t>
            </w:r>
          </w:p>
          <w:p w14:paraId="50AB1BE1" w14:textId="77777777" w:rsidR="00CE7DB0" w:rsidRPr="00CE7DB0" w:rsidRDefault="00CE7DB0" w:rsidP="00CE7DB0">
            <w:pPr>
              <w:pStyle w:val="NoSpacing"/>
              <w:rPr>
                <w:color w:val="080C0C"/>
                <w:lang w:val="it-IT"/>
              </w:rPr>
            </w:pPr>
          </w:p>
          <w:p w14:paraId="602E8E64" w14:textId="302EEE30" w:rsidR="00CE7DB0" w:rsidRPr="00CE7DB0" w:rsidRDefault="00CE7DB0" w:rsidP="00CE7DB0">
            <w:pPr>
              <w:pStyle w:val="NoSpacing"/>
              <w:rPr>
                <w:color w:val="080C0C"/>
                <w:lang w:val="it-IT"/>
              </w:rPr>
            </w:pPr>
            <w:r w:rsidRPr="00CE7DB0">
              <w:rPr>
                <w:color w:val="080C0C"/>
                <w:lang w:val="it-IT"/>
              </w:rPr>
              <w:tab/>
            </w:r>
            <w:r w:rsidRPr="00CE7DB0">
              <w:rPr>
                <w:color w:val="080C0C"/>
                <w:lang w:val="it-IT"/>
              </w:rPr>
              <w:tab/>
            </w:r>
            <w:r w:rsidRPr="00CE7DB0">
              <w:rPr>
                <w:color w:val="080C0C"/>
                <w:lang w:val="it-IT"/>
              </w:rPr>
              <w:tab/>
            </w:r>
          </w:p>
          <w:p w14:paraId="75196B7D" w14:textId="77777777" w:rsidR="00CE7DB0" w:rsidRPr="00CE7DB0" w:rsidRDefault="00CE7DB0" w:rsidP="00CE7DB0">
            <w:pPr>
              <w:pStyle w:val="NoSpacing"/>
              <w:rPr>
                <w:color w:val="080C0C"/>
                <w:lang w:val="it-IT"/>
              </w:rPr>
            </w:pPr>
          </w:p>
          <w:p w14:paraId="7F2A9324" w14:textId="77777777" w:rsidR="00926F9E" w:rsidRPr="00CE7DB0" w:rsidRDefault="00CE7DB0" w:rsidP="00CE7DB0">
            <w:pPr>
              <w:pStyle w:val="NoSpacing"/>
              <w:rPr>
                <w:color w:val="080C0C"/>
                <w:lang w:val="it-IT"/>
              </w:rPr>
            </w:pPr>
            <w:r w:rsidRPr="00CE7DB0">
              <w:rPr>
                <w:color w:val="080C0C"/>
                <w:lang w:val="it-IT"/>
              </w:rPr>
              <w:t xml:space="preserve"> </w:t>
            </w:r>
          </w:p>
          <w:p w14:paraId="6B3DA074" w14:textId="4B1852BA" w:rsidR="00CE7DB0" w:rsidRPr="00CE7DB0" w:rsidRDefault="00CE7DB0" w:rsidP="00CE7DB0">
            <w:pPr>
              <w:pStyle w:val="NoSpacing"/>
              <w:rPr>
                <w:color w:val="080C0C"/>
                <w:lang w:val="it-IT"/>
              </w:rPr>
            </w:pPr>
          </w:p>
          <w:p w14:paraId="364180B2" w14:textId="77777777" w:rsidR="00CE7DB0" w:rsidRPr="00CE7DB0" w:rsidRDefault="00CE7DB0" w:rsidP="00CE7DB0">
            <w:pPr>
              <w:pStyle w:val="NoSpacing"/>
              <w:rPr>
                <w:color w:val="080C0C"/>
                <w:lang w:val="it-IT"/>
              </w:rPr>
            </w:pPr>
          </w:p>
          <w:p w14:paraId="09F2FE90" w14:textId="77777777" w:rsidR="00CE7DB0" w:rsidRDefault="00CE7DB0" w:rsidP="00CE7DB0">
            <w:pPr>
              <w:pStyle w:val="NoSpacing"/>
              <w:rPr>
                <w:color w:val="080C0C"/>
                <w:lang w:val="it-IT"/>
              </w:rPr>
            </w:pPr>
          </w:p>
          <w:tbl>
            <w:tblPr>
              <w:tblpPr w:leftFromText="180" w:rightFromText="180" w:vertAnchor="text" w:horzAnchor="page" w:tblpX="736" w:tblpY="-155"/>
              <w:tblOverlap w:val="neve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685"/>
              <w:gridCol w:w="1093"/>
              <w:gridCol w:w="663"/>
              <w:gridCol w:w="1016"/>
            </w:tblGrid>
            <w:tr w:rsidR="00F11C26" w14:paraId="2B97ED0F" w14:textId="77777777" w:rsidTr="00F11C26">
              <w:trPr>
                <w:trHeight w:val="610"/>
              </w:trPr>
              <w:tc>
                <w:tcPr>
                  <w:tcW w:w="685" w:type="dxa"/>
                  <w:tcBorders>
                    <w:top w:val="single" w:sz="8" w:space="0" w:color="231F20"/>
                    <w:left w:val="single" w:sz="8" w:space="0" w:color="231F20"/>
                    <w:bottom w:val="single" w:sz="8" w:space="0" w:color="231F20"/>
                    <w:right w:val="single" w:sz="8" w:space="0" w:color="231F20"/>
                  </w:tcBorders>
                  <w:hideMark/>
                </w:tcPr>
                <w:p w14:paraId="7318EB75" w14:textId="77777777" w:rsidR="00F11C26" w:rsidRDefault="00F11C26" w:rsidP="00F11C26">
                  <w:pPr>
                    <w:pStyle w:val="TableParagraph"/>
                    <w:spacing w:before="5" w:line="276" w:lineRule="auto"/>
                    <w:ind w:left="80"/>
                    <w:rPr>
                      <w:rFonts w:ascii="Cascadia Code"/>
                      <w:i/>
                      <w:kern w:val="2"/>
                      <w:sz w:val="18"/>
                      <w14:ligatures w14:val="standardContextual"/>
                    </w:rPr>
                  </w:pPr>
                  <w:proofErr w:type="spellStart"/>
                  <w:r>
                    <w:rPr>
                      <w:rFonts w:ascii="Cascadia Code"/>
                      <w:i/>
                      <w:color w:val="231F20"/>
                      <w:spacing w:val="1"/>
                      <w:w w:val="120"/>
                      <w:kern w:val="2"/>
                      <w:sz w:val="18"/>
                      <w14:ligatures w14:val="standardContextual"/>
                    </w:rPr>
                    <w:t>D</w:t>
                  </w:r>
                  <w:r>
                    <w:rPr>
                      <w:rFonts w:ascii="Cascadia Code"/>
                      <w:i/>
                      <w:color w:val="231F20"/>
                      <w:spacing w:val="-2"/>
                      <w:w w:val="68"/>
                      <w:kern w:val="2"/>
                      <w:sz w:val="18"/>
                      <w14:ligatures w14:val="standardContextual"/>
                    </w:rPr>
                    <w:t>e</w:t>
                  </w:r>
                  <w:r>
                    <w:rPr>
                      <w:rFonts w:ascii="Cascadia Code"/>
                      <w:i/>
                      <w:color w:val="231F20"/>
                      <w:w w:val="52"/>
                      <w:kern w:val="2"/>
                      <w:sz w:val="18"/>
                      <w14:ligatures w14:val="standardContextual"/>
                    </w:rPr>
                    <w:t>t</w:t>
                  </w:r>
                  <w:r>
                    <w:rPr>
                      <w:rFonts w:ascii="Cascadia Code"/>
                      <w:i/>
                      <w:color w:val="231F20"/>
                      <w:spacing w:val="2"/>
                      <w:w w:val="75"/>
                      <w:kern w:val="2"/>
                      <w:sz w:val="18"/>
                      <w14:ligatures w14:val="standardContextual"/>
                    </w:rPr>
                    <w:t>y</w:t>
                  </w:r>
                  <w:r>
                    <w:rPr>
                      <w:rFonts w:ascii="Cascadia Code"/>
                      <w:i/>
                      <w:color w:val="231F20"/>
                      <w:spacing w:val="-4"/>
                      <w:w w:val="73"/>
                      <w:kern w:val="2"/>
                      <w:sz w:val="18"/>
                      <w14:ligatures w14:val="standardContextual"/>
                    </w:rPr>
                    <w:t>ra</w:t>
                  </w:r>
                  <w:proofErr w:type="spellEnd"/>
                </w:p>
              </w:tc>
              <w:tc>
                <w:tcPr>
                  <w:tcW w:w="1093" w:type="dxa"/>
                  <w:tcBorders>
                    <w:top w:val="single" w:sz="8" w:space="0" w:color="231F20"/>
                    <w:left w:val="single" w:sz="8" w:space="0" w:color="231F20"/>
                    <w:bottom w:val="single" w:sz="8" w:space="0" w:color="231F20"/>
                    <w:right w:val="single" w:sz="8" w:space="0" w:color="231F20"/>
                  </w:tcBorders>
                  <w:hideMark/>
                </w:tcPr>
                <w:p w14:paraId="1E0DCD7C" w14:textId="77777777" w:rsidR="00F11C26" w:rsidRDefault="00F11C26" w:rsidP="00F11C26">
                  <w:pPr>
                    <w:pStyle w:val="TableParagraph"/>
                    <w:spacing w:before="23" w:line="216" w:lineRule="auto"/>
                    <w:ind w:left="79" w:right="90"/>
                    <w:rPr>
                      <w:rFonts w:ascii="Cascadia Code"/>
                      <w:i/>
                      <w:kern w:val="2"/>
                      <w:sz w:val="18"/>
                      <w14:ligatures w14:val="standardContextual"/>
                    </w:rPr>
                  </w:pPr>
                  <w:proofErr w:type="spellStart"/>
                  <w:r>
                    <w:rPr>
                      <w:rFonts w:ascii="Cascadia Code"/>
                      <w:i/>
                      <w:color w:val="231F20"/>
                      <w:spacing w:val="-17"/>
                      <w:w w:val="91"/>
                      <w:kern w:val="2"/>
                      <w:sz w:val="18"/>
                      <w14:ligatures w14:val="standardContextual"/>
                    </w:rPr>
                    <w:t>V</w:t>
                  </w:r>
                  <w:r>
                    <w:rPr>
                      <w:rFonts w:ascii="Cascadia Code"/>
                      <w:i/>
                      <w:color w:val="231F20"/>
                      <w:spacing w:val="-1"/>
                      <w:w w:val="91"/>
                      <w:kern w:val="2"/>
                      <w:sz w:val="18"/>
                      <w14:ligatures w14:val="standardContextual"/>
                    </w:rPr>
                    <w:t>e</w:t>
                  </w:r>
                  <w:r>
                    <w:rPr>
                      <w:rFonts w:ascii="Cascadia Code"/>
                      <w:i/>
                      <w:color w:val="231F20"/>
                      <w:spacing w:val="-2"/>
                      <w:w w:val="82"/>
                      <w:kern w:val="2"/>
                      <w:sz w:val="18"/>
                      <w14:ligatures w14:val="standardContextual"/>
                    </w:rPr>
                    <w:t>p</w:t>
                  </w:r>
                  <w:r>
                    <w:rPr>
                      <w:rFonts w:ascii="Cascadia Code"/>
                      <w:i/>
                      <w:color w:val="231F20"/>
                      <w:spacing w:val="1"/>
                      <w:w w:val="62"/>
                      <w:kern w:val="2"/>
                      <w:sz w:val="18"/>
                      <w14:ligatures w14:val="standardContextual"/>
                    </w:rPr>
                    <w:t>r</w:t>
                  </w:r>
                  <w:r>
                    <w:rPr>
                      <w:rFonts w:ascii="Cascadia Code"/>
                      <w:i/>
                      <w:color w:val="231F20"/>
                      <w:spacing w:val="-3"/>
                      <w:w w:val="46"/>
                      <w:kern w:val="2"/>
                      <w:sz w:val="18"/>
                      <w14:ligatures w14:val="standardContextual"/>
                    </w:rPr>
                    <w:t>i</w:t>
                  </w:r>
                  <w:r>
                    <w:rPr>
                      <w:rFonts w:ascii="Cascadia Code"/>
                      <w:i/>
                      <w:color w:val="231F20"/>
                      <w:spacing w:val="-4"/>
                      <w:w w:val="134"/>
                      <w:kern w:val="2"/>
                      <w:sz w:val="18"/>
                      <w14:ligatures w14:val="standardContextual"/>
                    </w:rPr>
                    <w:t>m</w:t>
                  </w:r>
                  <w:r>
                    <w:rPr>
                      <w:rFonts w:ascii="Cascadia Code"/>
                      <w:i/>
                      <w:color w:val="231F20"/>
                      <w:w w:val="46"/>
                      <w:kern w:val="2"/>
                      <w:sz w:val="18"/>
                      <w14:ligatures w14:val="standardContextual"/>
                    </w:rPr>
                    <w:t>i</w:t>
                  </w:r>
                  <w:proofErr w:type="spellEnd"/>
                  <w:r>
                    <w:rPr>
                      <w:rFonts w:ascii="Cascadia Code"/>
                      <w:i/>
                      <w:color w:val="231F20"/>
                      <w:w w:val="46"/>
                      <w:kern w:val="2"/>
                      <w:sz w:val="18"/>
                      <w14:ligatures w14:val="standardContextual"/>
                    </w:rPr>
                    <w:t xml:space="preserve"> </w:t>
                  </w:r>
                  <w:proofErr w:type="spellStart"/>
                  <w:r>
                    <w:rPr>
                      <w:rFonts w:ascii="Cascadia Code"/>
                      <w:i/>
                      <w:color w:val="231F20"/>
                      <w:spacing w:val="-2"/>
                      <w:w w:val="108"/>
                      <w:kern w:val="2"/>
                      <w:sz w:val="18"/>
                      <w14:ligatures w14:val="standardContextual"/>
                    </w:rPr>
                    <w:t>m</w:t>
                  </w:r>
                  <w:r>
                    <w:rPr>
                      <w:rFonts w:ascii="Cascadia Code"/>
                      <w:i/>
                      <w:color w:val="231F20"/>
                      <w:spacing w:val="-4"/>
                      <w:w w:val="108"/>
                      <w:kern w:val="2"/>
                      <w:sz w:val="18"/>
                      <w14:ligatures w14:val="standardContextual"/>
                    </w:rPr>
                    <w:t>a</w:t>
                  </w:r>
                  <w:r>
                    <w:rPr>
                      <w:rFonts w:ascii="Cascadia Code"/>
                      <w:i/>
                      <w:color w:val="231F20"/>
                      <w:spacing w:val="-2"/>
                      <w:w w:val="52"/>
                      <w:kern w:val="2"/>
                      <w:sz w:val="18"/>
                      <w14:ligatures w14:val="standardContextual"/>
                    </w:rPr>
                    <w:t>t</w:t>
                  </w:r>
                  <w:r>
                    <w:rPr>
                      <w:rFonts w:ascii="Cascadia Code"/>
                      <w:i/>
                      <w:color w:val="231F20"/>
                      <w:w w:val="68"/>
                      <w:kern w:val="2"/>
                      <w:sz w:val="18"/>
                      <w14:ligatures w14:val="standardContextual"/>
                    </w:rPr>
                    <w:t>e</w:t>
                  </w:r>
                  <w:r>
                    <w:rPr>
                      <w:rFonts w:ascii="Cascadia Code"/>
                      <w:i/>
                      <w:color w:val="231F20"/>
                      <w:spacing w:val="-2"/>
                      <w:w w:val="108"/>
                      <w:kern w:val="2"/>
                      <w:sz w:val="18"/>
                      <w14:ligatures w14:val="standardContextual"/>
                    </w:rPr>
                    <w:t>m</w:t>
                  </w:r>
                  <w:r>
                    <w:rPr>
                      <w:rFonts w:ascii="Cascadia Code"/>
                      <w:i/>
                      <w:color w:val="231F20"/>
                      <w:spacing w:val="-4"/>
                      <w:w w:val="108"/>
                      <w:kern w:val="2"/>
                      <w:sz w:val="18"/>
                      <w14:ligatures w14:val="standardContextual"/>
                    </w:rPr>
                    <w:t>a</w:t>
                  </w:r>
                  <w:r>
                    <w:rPr>
                      <w:rFonts w:ascii="Cascadia Code"/>
                      <w:i/>
                      <w:color w:val="231F20"/>
                      <w:spacing w:val="-2"/>
                      <w:w w:val="52"/>
                      <w:kern w:val="2"/>
                      <w:sz w:val="18"/>
                      <w14:ligatures w14:val="standardContextual"/>
                    </w:rPr>
                    <w:t>t</w:t>
                  </w:r>
                  <w:r>
                    <w:rPr>
                      <w:rFonts w:ascii="Cascadia Code"/>
                      <w:i/>
                      <w:color w:val="231F20"/>
                      <w:spacing w:val="-1"/>
                      <w:w w:val="46"/>
                      <w:kern w:val="2"/>
                      <w:sz w:val="18"/>
                      <w14:ligatures w14:val="standardContextual"/>
                    </w:rPr>
                    <w:t>i</w:t>
                  </w:r>
                  <w:r>
                    <w:rPr>
                      <w:rFonts w:ascii="Cascadia Code"/>
                      <w:i/>
                      <w:color w:val="231F20"/>
                      <w:spacing w:val="-2"/>
                      <w:w w:val="80"/>
                      <w:kern w:val="2"/>
                      <w:sz w:val="18"/>
                      <w14:ligatures w14:val="standardContextual"/>
                    </w:rPr>
                    <w:t>ko</w:t>
                  </w:r>
                  <w:r>
                    <w:rPr>
                      <w:rFonts w:ascii="Cascadia Code"/>
                      <w:i/>
                      <w:color w:val="231F20"/>
                      <w:w w:val="62"/>
                      <w:kern w:val="2"/>
                      <w:sz w:val="18"/>
                      <w14:ligatures w14:val="standardContextual"/>
                    </w:rPr>
                    <w:t>r</w:t>
                  </w:r>
                  <w:proofErr w:type="spellEnd"/>
                </w:p>
              </w:tc>
              <w:tc>
                <w:tcPr>
                  <w:tcW w:w="663" w:type="dxa"/>
                  <w:tcBorders>
                    <w:top w:val="single" w:sz="8" w:space="0" w:color="231F20"/>
                    <w:left w:val="single" w:sz="8" w:space="0" w:color="231F20"/>
                    <w:bottom w:val="single" w:sz="8" w:space="0" w:color="231F20"/>
                    <w:right w:val="single" w:sz="8" w:space="0" w:color="231F20"/>
                  </w:tcBorders>
                  <w:hideMark/>
                </w:tcPr>
                <w:p w14:paraId="1290C9C5" w14:textId="77777777" w:rsidR="00F11C26" w:rsidRDefault="00F11C26" w:rsidP="00F11C26">
                  <w:pPr>
                    <w:pStyle w:val="TableParagraph"/>
                    <w:spacing w:before="5" w:line="276" w:lineRule="auto"/>
                    <w:ind w:left="79"/>
                    <w:rPr>
                      <w:rFonts w:ascii="Cascadia Code"/>
                      <w:i/>
                      <w:kern w:val="2"/>
                      <w:sz w:val="18"/>
                      <w14:ligatures w14:val="standardContextual"/>
                    </w:rPr>
                  </w:pPr>
                  <w:proofErr w:type="spellStart"/>
                  <w:r>
                    <w:rPr>
                      <w:rFonts w:ascii="Cascadia Code"/>
                      <w:i/>
                      <w:color w:val="231F20"/>
                      <w:spacing w:val="-7"/>
                      <w:w w:val="120"/>
                      <w:kern w:val="2"/>
                      <w:sz w:val="18"/>
                      <w14:ligatures w14:val="standardContextual"/>
                    </w:rPr>
                    <w:t>N</w:t>
                  </w:r>
                  <w:r>
                    <w:rPr>
                      <w:rFonts w:ascii="Cascadia Code"/>
                      <w:i/>
                      <w:color w:val="231F20"/>
                      <w:w w:val="56"/>
                      <w:kern w:val="2"/>
                      <w:sz w:val="18"/>
                      <w14:ligatures w14:val="standardContextual"/>
                    </w:rPr>
                    <w:t>j</w:t>
                  </w:r>
                  <w:r>
                    <w:rPr>
                      <w:rFonts w:ascii="Cascadia Code"/>
                      <w:i/>
                      <w:color w:val="231F20"/>
                      <w:spacing w:val="-3"/>
                      <w:w w:val="56"/>
                      <w:kern w:val="2"/>
                      <w:sz w:val="18"/>
                      <w14:ligatures w14:val="standardContextual"/>
                    </w:rPr>
                    <w:t>e</w:t>
                  </w:r>
                  <w:r>
                    <w:rPr>
                      <w:rFonts w:ascii="Cascadia Code"/>
                      <w:i/>
                      <w:color w:val="231F20"/>
                      <w:w w:val="72"/>
                      <w:kern w:val="2"/>
                      <w:sz w:val="18"/>
                      <w14:ligatures w14:val="standardContextual"/>
                    </w:rPr>
                    <w:t>hs</w:t>
                  </w:r>
                  <w:r>
                    <w:rPr>
                      <w:rFonts w:ascii="Cascadia Code"/>
                      <w:i/>
                      <w:color w:val="231F20"/>
                      <w:w w:val="80"/>
                      <w:kern w:val="2"/>
                      <w:sz w:val="18"/>
                      <w14:ligatures w14:val="standardContextual"/>
                    </w:rPr>
                    <w:t>o</w:t>
                  </w:r>
                  <w:proofErr w:type="spellEnd"/>
                </w:p>
              </w:tc>
              <w:tc>
                <w:tcPr>
                  <w:tcW w:w="1016" w:type="dxa"/>
                  <w:tcBorders>
                    <w:top w:val="single" w:sz="8" w:space="0" w:color="231F20"/>
                    <w:left w:val="single" w:sz="8" w:space="0" w:color="231F20"/>
                    <w:bottom w:val="single" w:sz="8" w:space="0" w:color="231F20"/>
                    <w:right w:val="single" w:sz="8" w:space="0" w:color="231F20"/>
                  </w:tcBorders>
                  <w:hideMark/>
                </w:tcPr>
                <w:p w14:paraId="57993520" w14:textId="77777777" w:rsidR="00F11C26" w:rsidRDefault="00F11C26" w:rsidP="00F11C26">
                  <w:pPr>
                    <w:pStyle w:val="TableParagraph"/>
                    <w:spacing w:before="5" w:line="276" w:lineRule="auto"/>
                    <w:ind w:left="79"/>
                    <w:rPr>
                      <w:rFonts w:ascii="Cascadia Code" w:hAnsi="Cascadia Code"/>
                      <w:i/>
                      <w:kern w:val="2"/>
                      <w:sz w:val="18"/>
                      <w14:ligatures w14:val="standardContextual"/>
                    </w:rPr>
                  </w:pPr>
                  <w:proofErr w:type="spellStart"/>
                  <w:r>
                    <w:rPr>
                      <w:rFonts w:ascii="Cascadia Code" w:hAnsi="Cascadia Code"/>
                      <w:i/>
                      <w:color w:val="231F20"/>
                      <w:spacing w:val="-5"/>
                      <w:w w:val="94"/>
                      <w:kern w:val="2"/>
                      <w:sz w:val="18"/>
                      <w14:ligatures w14:val="standardContextual"/>
                    </w:rPr>
                    <w:t>P</w:t>
                  </w:r>
                  <w:r>
                    <w:rPr>
                      <w:rFonts w:ascii="Cascadia Code" w:hAnsi="Cascadia Code"/>
                      <w:i/>
                      <w:color w:val="231F20"/>
                      <w:w w:val="65"/>
                      <w:kern w:val="2"/>
                      <w:sz w:val="18"/>
                      <w14:ligatures w14:val="standardContextual"/>
                    </w:rPr>
                    <w:t>ë</w:t>
                  </w:r>
                  <w:r>
                    <w:rPr>
                      <w:rFonts w:ascii="Cascadia Code" w:hAnsi="Cascadia Code"/>
                      <w:i/>
                      <w:color w:val="231F20"/>
                      <w:spacing w:val="-2"/>
                      <w:w w:val="65"/>
                      <w:kern w:val="2"/>
                      <w:sz w:val="18"/>
                      <w14:ligatures w14:val="standardContextual"/>
                    </w:rPr>
                    <w:t>r</w:t>
                  </w:r>
                  <w:r>
                    <w:rPr>
                      <w:rFonts w:ascii="Cascadia Code" w:hAnsi="Cascadia Code"/>
                      <w:i/>
                      <w:color w:val="231F20"/>
                      <w:spacing w:val="4"/>
                      <w:w w:val="71"/>
                      <w:kern w:val="2"/>
                      <w:sz w:val="18"/>
                      <w14:ligatures w14:val="standardContextual"/>
                    </w:rPr>
                    <w:t>g</w:t>
                  </w:r>
                  <w:r>
                    <w:rPr>
                      <w:rFonts w:ascii="Cascadia Code" w:hAnsi="Cascadia Code"/>
                      <w:i/>
                      <w:color w:val="231F20"/>
                      <w:spacing w:val="-3"/>
                      <w:w w:val="45"/>
                      <w:kern w:val="2"/>
                      <w:sz w:val="18"/>
                      <w14:ligatures w14:val="standardContextual"/>
                    </w:rPr>
                    <w:t>j</w:t>
                  </w:r>
                  <w:r>
                    <w:rPr>
                      <w:rFonts w:ascii="Cascadia Code" w:hAnsi="Cascadia Code"/>
                      <w:i/>
                      <w:color w:val="231F20"/>
                      <w:spacing w:val="-2"/>
                      <w:w w:val="46"/>
                      <w:kern w:val="2"/>
                      <w:sz w:val="18"/>
                      <w14:ligatures w14:val="standardContextual"/>
                    </w:rPr>
                    <w:t>i</w:t>
                  </w:r>
                  <w:r>
                    <w:rPr>
                      <w:rFonts w:ascii="Cascadia Code" w:hAnsi="Cascadia Code"/>
                      <w:i/>
                      <w:color w:val="231F20"/>
                      <w:spacing w:val="4"/>
                      <w:w w:val="71"/>
                      <w:kern w:val="2"/>
                      <w:sz w:val="18"/>
                      <w14:ligatures w14:val="standardContextual"/>
                    </w:rPr>
                    <w:t>g</w:t>
                  </w:r>
                  <w:r>
                    <w:rPr>
                      <w:rFonts w:ascii="Cascadia Code" w:hAnsi="Cascadia Code"/>
                      <w:i/>
                      <w:color w:val="231F20"/>
                      <w:w w:val="64"/>
                      <w:kern w:val="2"/>
                      <w:sz w:val="18"/>
                      <w14:ligatures w14:val="standardContextual"/>
                    </w:rPr>
                    <w:t>ja</w:t>
                  </w:r>
                  <w:proofErr w:type="spellEnd"/>
                </w:p>
              </w:tc>
            </w:tr>
            <w:tr w:rsidR="00F11C26" w14:paraId="738B1ED4" w14:textId="77777777" w:rsidTr="00F11C26">
              <w:trPr>
                <w:trHeight w:val="1134"/>
              </w:trPr>
              <w:tc>
                <w:tcPr>
                  <w:tcW w:w="685" w:type="dxa"/>
                  <w:tcBorders>
                    <w:top w:val="single" w:sz="8" w:space="0" w:color="231F20"/>
                    <w:left w:val="single" w:sz="8" w:space="0" w:color="231F20"/>
                    <w:bottom w:val="single" w:sz="8" w:space="0" w:color="231F20"/>
                    <w:right w:val="single" w:sz="8" w:space="0" w:color="231F20"/>
                  </w:tcBorders>
                  <w:hideMark/>
                </w:tcPr>
                <w:p w14:paraId="7E6E2985" w14:textId="77777777" w:rsidR="00F11C26" w:rsidRDefault="00F11C26" w:rsidP="00F11C26">
                  <w:pPr>
                    <w:pStyle w:val="TableParagraph"/>
                    <w:spacing w:before="6" w:line="276" w:lineRule="auto"/>
                    <w:ind w:left="80"/>
                    <w:rPr>
                      <w:kern w:val="2"/>
                      <w:sz w:val="18"/>
                      <w14:ligatures w14:val="standardContextual"/>
                    </w:rPr>
                  </w:pPr>
                  <w:proofErr w:type="spellStart"/>
                  <w:r>
                    <w:rPr>
                      <w:color w:val="231F20"/>
                      <w:w w:val="95"/>
                      <w:kern w:val="2"/>
                      <w:sz w:val="18"/>
                      <w14:ligatures w14:val="standardContextual"/>
                    </w:rPr>
                    <w:t>Detyra</w:t>
                  </w:r>
                  <w:proofErr w:type="spellEnd"/>
                  <w:r>
                    <w:rPr>
                      <w:color w:val="231F20"/>
                      <w:spacing w:val="-9"/>
                      <w:w w:val="95"/>
                      <w:kern w:val="2"/>
                      <w:sz w:val="18"/>
                      <w14:ligatures w14:val="standardContextual"/>
                    </w:rPr>
                    <w:t xml:space="preserve"> </w:t>
                  </w:r>
                  <w:r>
                    <w:rPr>
                      <w:color w:val="231F20"/>
                      <w:w w:val="95"/>
                      <w:kern w:val="2"/>
                      <w:sz w:val="18"/>
                      <w14:ligatures w14:val="standardContextual"/>
                    </w:rPr>
                    <w:t>3</w:t>
                  </w:r>
                </w:p>
              </w:tc>
              <w:tc>
                <w:tcPr>
                  <w:tcW w:w="1093" w:type="dxa"/>
                  <w:tcBorders>
                    <w:top w:val="single" w:sz="8" w:space="0" w:color="231F20"/>
                    <w:left w:val="single" w:sz="8" w:space="0" w:color="231F20"/>
                    <w:bottom w:val="single" w:sz="8" w:space="0" w:color="231F20"/>
                    <w:right w:val="single" w:sz="8" w:space="0" w:color="231F20"/>
                  </w:tcBorders>
                  <w:hideMark/>
                </w:tcPr>
                <w:p w14:paraId="633BC1AF" w14:textId="77777777" w:rsidR="00F11C26" w:rsidRDefault="00F11C26" w:rsidP="00F11C26">
                  <w:pPr>
                    <w:pStyle w:val="TableParagraph"/>
                    <w:spacing w:before="6" w:line="276" w:lineRule="auto"/>
                    <w:ind w:left="79"/>
                    <w:rPr>
                      <w:kern w:val="2"/>
                      <w:sz w:val="18"/>
                      <w14:ligatures w14:val="standardContextual"/>
                    </w:rPr>
                  </w:pPr>
                  <w:proofErr w:type="spellStart"/>
                  <w:r>
                    <w:rPr>
                      <w:color w:val="231F20"/>
                      <w:kern w:val="2"/>
                      <w:sz w:val="18"/>
                      <w14:ligatures w14:val="standardContextual"/>
                    </w:rPr>
                    <w:t>Shumëzimi</w:t>
                  </w:r>
                  <w:proofErr w:type="spellEnd"/>
                </w:p>
              </w:tc>
              <w:tc>
                <w:tcPr>
                  <w:tcW w:w="663" w:type="dxa"/>
                  <w:tcBorders>
                    <w:top w:val="single" w:sz="8" w:space="0" w:color="231F20"/>
                    <w:left w:val="single" w:sz="8" w:space="0" w:color="231F20"/>
                    <w:bottom w:val="single" w:sz="8" w:space="0" w:color="231F20"/>
                    <w:right w:val="single" w:sz="8" w:space="0" w:color="231F20"/>
                  </w:tcBorders>
                  <w:hideMark/>
                </w:tcPr>
                <w:p w14:paraId="068245D9" w14:textId="77777777" w:rsidR="00F11C26" w:rsidRDefault="00F11C26" w:rsidP="00F11C26">
                  <w:pPr>
                    <w:pStyle w:val="TableParagraph"/>
                    <w:spacing w:before="6" w:line="276" w:lineRule="auto"/>
                    <w:ind w:left="79"/>
                    <w:rPr>
                      <w:kern w:val="2"/>
                      <w:sz w:val="18"/>
                      <w14:ligatures w14:val="standardContextual"/>
                    </w:rPr>
                  </w:pPr>
                  <w:r>
                    <w:rPr>
                      <w:color w:val="231F20"/>
                      <w:w w:val="85"/>
                      <w:kern w:val="2"/>
                      <w:sz w:val="18"/>
                      <w14:ligatures w14:val="standardContextual"/>
                    </w:rPr>
                    <w:t>26 ∙</w:t>
                  </w:r>
                  <w:r>
                    <w:rPr>
                      <w:color w:val="231F20"/>
                      <w:spacing w:val="1"/>
                      <w:w w:val="85"/>
                      <w:kern w:val="2"/>
                      <w:sz w:val="18"/>
                      <w14:ligatures w14:val="standardContextual"/>
                    </w:rPr>
                    <w:t xml:space="preserve"> </w:t>
                  </w:r>
                  <w:r>
                    <w:rPr>
                      <w:color w:val="231F20"/>
                      <w:w w:val="85"/>
                      <w:kern w:val="2"/>
                      <w:sz w:val="18"/>
                      <w14:ligatures w14:val="standardContextual"/>
                    </w:rPr>
                    <w:t>20</w:t>
                  </w:r>
                  <w:r>
                    <w:rPr>
                      <w:color w:val="231F20"/>
                      <w:spacing w:val="1"/>
                      <w:w w:val="85"/>
                      <w:kern w:val="2"/>
                      <w:sz w:val="18"/>
                      <w14:ligatures w14:val="standardContextual"/>
                    </w:rPr>
                    <w:t xml:space="preserve"> </w:t>
                  </w:r>
                  <w:r>
                    <w:rPr>
                      <w:color w:val="231F20"/>
                      <w:w w:val="85"/>
                      <w:kern w:val="2"/>
                      <w:sz w:val="18"/>
                      <w14:ligatures w14:val="standardContextual"/>
                    </w:rPr>
                    <w:t>=</w:t>
                  </w:r>
                  <w:r>
                    <w:rPr>
                      <w:color w:val="231F20"/>
                      <w:spacing w:val="1"/>
                      <w:w w:val="85"/>
                      <w:kern w:val="2"/>
                      <w:sz w:val="18"/>
                      <w14:ligatures w14:val="standardContextual"/>
                    </w:rPr>
                    <w:t xml:space="preserve"> </w:t>
                  </w:r>
                  <w:r>
                    <w:rPr>
                      <w:color w:val="231F20"/>
                      <w:w w:val="85"/>
                      <w:kern w:val="2"/>
                      <w:sz w:val="18"/>
                      <w14:ligatures w14:val="standardContextual"/>
                    </w:rPr>
                    <w:t>520</w:t>
                  </w:r>
                </w:p>
              </w:tc>
              <w:tc>
                <w:tcPr>
                  <w:tcW w:w="1016" w:type="dxa"/>
                  <w:tcBorders>
                    <w:top w:val="single" w:sz="8" w:space="0" w:color="231F20"/>
                    <w:left w:val="single" w:sz="8" w:space="0" w:color="231F20"/>
                    <w:bottom w:val="single" w:sz="8" w:space="0" w:color="231F20"/>
                    <w:right w:val="single" w:sz="8" w:space="0" w:color="231F20"/>
                  </w:tcBorders>
                  <w:hideMark/>
                </w:tcPr>
                <w:p w14:paraId="4EBE3F31" w14:textId="77777777" w:rsidR="00F11C26" w:rsidRDefault="00F11C26" w:rsidP="00F11C26">
                  <w:pPr>
                    <w:pStyle w:val="TableParagraph"/>
                    <w:spacing w:before="26" w:line="216" w:lineRule="auto"/>
                    <w:ind w:left="79" w:right="92"/>
                    <w:rPr>
                      <w:kern w:val="2"/>
                      <w:sz w:val="18"/>
                      <w14:ligatures w14:val="standardContextual"/>
                    </w:rPr>
                  </w:pPr>
                  <w:r>
                    <w:rPr>
                      <w:color w:val="231F20"/>
                      <w:w w:val="95"/>
                      <w:kern w:val="2"/>
                      <w:sz w:val="18"/>
                      <w14:ligatures w14:val="standardContextual"/>
                    </w:rPr>
                    <w:t>Vlera e</w:t>
                  </w:r>
                  <w:r>
                    <w:rPr>
                      <w:color w:val="231F20"/>
                      <w:spacing w:val="1"/>
                      <w:w w:val="95"/>
                      <w:kern w:val="2"/>
                      <w:sz w:val="18"/>
                      <w14:ligatures w14:val="standardContextual"/>
                    </w:rPr>
                    <w:t xml:space="preserve"> </w:t>
                  </w:r>
                  <w:proofErr w:type="spellStart"/>
                  <w:r>
                    <w:rPr>
                      <w:color w:val="231F20"/>
                      <w:w w:val="90"/>
                      <w:kern w:val="2"/>
                      <w:sz w:val="18"/>
                      <w14:ligatures w14:val="standardContextual"/>
                    </w:rPr>
                    <w:t>shpërblimit</w:t>
                  </w:r>
                  <w:proofErr w:type="spellEnd"/>
                  <w:r>
                    <w:rPr>
                      <w:color w:val="231F20"/>
                      <w:spacing w:val="-42"/>
                      <w:w w:val="90"/>
                      <w:kern w:val="2"/>
                      <w:sz w:val="18"/>
                      <w14:ligatures w14:val="standardContextual"/>
                    </w:rPr>
                    <w:t xml:space="preserve"> </w:t>
                  </w:r>
                  <w:proofErr w:type="spellStart"/>
                  <w:r>
                    <w:rPr>
                      <w:color w:val="231F20"/>
                      <w:w w:val="90"/>
                      <w:kern w:val="2"/>
                      <w:sz w:val="18"/>
                      <w14:ligatures w14:val="standardContextual"/>
                    </w:rPr>
                    <w:t>të</w:t>
                  </w:r>
                  <w:proofErr w:type="spellEnd"/>
                  <w:r>
                    <w:rPr>
                      <w:color w:val="231F20"/>
                      <w:w w:val="90"/>
                      <w:kern w:val="2"/>
                      <w:sz w:val="18"/>
                      <w14:ligatures w14:val="standardContextual"/>
                    </w:rPr>
                    <w:t xml:space="preserve"> </w:t>
                  </w:r>
                  <w:proofErr w:type="spellStart"/>
                  <w:r>
                    <w:rPr>
                      <w:color w:val="231F20"/>
                      <w:w w:val="90"/>
                      <w:kern w:val="2"/>
                      <w:sz w:val="18"/>
                      <w14:ligatures w14:val="standardContextual"/>
                    </w:rPr>
                    <w:t>klasës</w:t>
                  </w:r>
                  <w:proofErr w:type="spellEnd"/>
                  <w:r>
                    <w:rPr>
                      <w:color w:val="231F20"/>
                      <w:spacing w:val="1"/>
                      <w:w w:val="90"/>
                      <w:kern w:val="2"/>
                      <w:sz w:val="18"/>
                      <w14:ligatures w14:val="standardContextual"/>
                    </w:rPr>
                    <w:t xml:space="preserve"> </w:t>
                  </w:r>
                  <w:proofErr w:type="spellStart"/>
                  <w:r>
                    <w:rPr>
                      <w:color w:val="231F20"/>
                      <w:w w:val="85"/>
                      <w:kern w:val="2"/>
                      <w:sz w:val="18"/>
                      <w14:ligatures w14:val="standardContextual"/>
                    </w:rPr>
                    <w:t>është</w:t>
                  </w:r>
                  <w:proofErr w:type="spellEnd"/>
                  <w:r>
                    <w:rPr>
                      <w:color w:val="231F20"/>
                      <w:w w:val="85"/>
                      <w:kern w:val="2"/>
                      <w:sz w:val="18"/>
                      <w14:ligatures w14:val="standardContextual"/>
                    </w:rPr>
                    <w:t xml:space="preserve"> 520</w:t>
                  </w:r>
                  <w:r>
                    <w:rPr>
                      <w:color w:val="231F20"/>
                      <w:spacing w:val="1"/>
                      <w:w w:val="85"/>
                      <w:kern w:val="2"/>
                      <w:sz w:val="18"/>
                      <w14:ligatures w14:val="standardContextual"/>
                    </w:rPr>
                    <w:t xml:space="preserve"> </w:t>
                  </w:r>
                  <w:r>
                    <w:rPr>
                      <w:color w:val="231F20"/>
                      <w:kern w:val="2"/>
                      <w:sz w:val="18"/>
                      <w14:ligatures w14:val="standardContextual"/>
                    </w:rPr>
                    <w:t>euro.</w:t>
                  </w:r>
                </w:p>
              </w:tc>
            </w:tr>
            <w:tr w:rsidR="00F11C26" w14:paraId="20B06C42" w14:textId="77777777" w:rsidTr="00F11C26">
              <w:trPr>
                <w:trHeight w:val="685"/>
              </w:trPr>
              <w:tc>
                <w:tcPr>
                  <w:tcW w:w="685" w:type="dxa"/>
                  <w:tcBorders>
                    <w:top w:val="single" w:sz="8" w:space="0" w:color="231F20"/>
                    <w:left w:val="single" w:sz="8" w:space="0" w:color="231F20"/>
                    <w:bottom w:val="single" w:sz="8" w:space="0" w:color="231F20"/>
                    <w:right w:val="single" w:sz="8" w:space="0" w:color="231F20"/>
                  </w:tcBorders>
                  <w:hideMark/>
                </w:tcPr>
                <w:p w14:paraId="3B2A97AA" w14:textId="77777777" w:rsidR="00F11C26" w:rsidRDefault="00F11C26" w:rsidP="00F11C26">
                  <w:pPr>
                    <w:pStyle w:val="TableParagraph"/>
                    <w:spacing w:before="6" w:line="276" w:lineRule="auto"/>
                    <w:ind w:left="80"/>
                    <w:rPr>
                      <w:kern w:val="2"/>
                      <w:sz w:val="18"/>
                      <w14:ligatures w14:val="standardContextual"/>
                    </w:rPr>
                  </w:pPr>
                  <w:proofErr w:type="spellStart"/>
                  <w:r>
                    <w:rPr>
                      <w:color w:val="231F20"/>
                      <w:w w:val="95"/>
                      <w:kern w:val="2"/>
                      <w:sz w:val="18"/>
                      <w14:ligatures w14:val="standardContextual"/>
                    </w:rPr>
                    <w:t>Detyra</w:t>
                  </w:r>
                  <w:proofErr w:type="spellEnd"/>
                  <w:r>
                    <w:rPr>
                      <w:color w:val="231F20"/>
                      <w:spacing w:val="-9"/>
                      <w:w w:val="95"/>
                      <w:kern w:val="2"/>
                      <w:sz w:val="18"/>
                      <w14:ligatures w14:val="standardContextual"/>
                    </w:rPr>
                    <w:t xml:space="preserve"> </w:t>
                  </w:r>
                  <w:r>
                    <w:rPr>
                      <w:color w:val="231F20"/>
                      <w:w w:val="95"/>
                      <w:kern w:val="2"/>
                      <w:sz w:val="18"/>
                      <w14:ligatures w14:val="standardContextual"/>
                    </w:rPr>
                    <w:t>4</w:t>
                  </w:r>
                </w:p>
              </w:tc>
              <w:tc>
                <w:tcPr>
                  <w:tcW w:w="1093" w:type="dxa"/>
                  <w:tcBorders>
                    <w:top w:val="single" w:sz="8" w:space="0" w:color="231F20"/>
                    <w:left w:val="single" w:sz="8" w:space="0" w:color="231F20"/>
                    <w:bottom w:val="single" w:sz="8" w:space="0" w:color="231F20"/>
                    <w:right w:val="single" w:sz="8" w:space="0" w:color="231F20"/>
                  </w:tcBorders>
                </w:tcPr>
                <w:p w14:paraId="6C0916EB" w14:textId="77777777" w:rsidR="00F11C26" w:rsidRDefault="00F11C26" w:rsidP="00F11C26">
                  <w:pPr>
                    <w:pStyle w:val="TableParagraph"/>
                    <w:spacing w:line="276" w:lineRule="auto"/>
                    <w:rPr>
                      <w:rFonts w:ascii="Times New Roman"/>
                      <w:kern w:val="2"/>
                      <w:sz w:val="20"/>
                      <w14:ligatures w14:val="standardContextual"/>
                    </w:rPr>
                  </w:pPr>
                </w:p>
              </w:tc>
              <w:tc>
                <w:tcPr>
                  <w:tcW w:w="663" w:type="dxa"/>
                  <w:tcBorders>
                    <w:top w:val="single" w:sz="8" w:space="0" w:color="231F20"/>
                    <w:left w:val="single" w:sz="8" w:space="0" w:color="231F20"/>
                    <w:bottom w:val="single" w:sz="8" w:space="0" w:color="231F20"/>
                    <w:right w:val="single" w:sz="8" w:space="0" w:color="231F20"/>
                  </w:tcBorders>
                </w:tcPr>
                <w:p w14:paraId="33C11E1F" w14:textId="77777777" w:rsidR="00F11C26" w:rsidRDefault="00F11C26" w:rsidP="00F11C26">
                  <w:pPr>
                    <w:pStyle w:val="TableParagraph"/>
                    <w:spacing w:line="276" w:lineRule="auto"/>
                    <w:rPr>
                      <w:rFonts w:ascii="Times New Roman"/>
                      <w:kern w:val="2"/>
                      <w:sz w:val="20"/>
                      <w14:ligatures w14:val="standardContextual"/>
                    </w:rPr>
                  </w:pPr>
                </w:p>
              </w:tc>
              <w:tc>
                <w:tcPr>
                  <w:tcW w:w="1016" w:type="dxa"/>
                  <w:tcBorders>
                    <w:top w:val="single" w:sz="8" w:space="0" w:color="231F20"/>
                    <w:left w:val="single" w:sz="8" w:space="0" w:color="231F20"/>
                    <w:bottom w:val="single" w:sz="8" w:space="0" w:color="231F20"/>
                    <w:right w:val="single" w:sz="8" w:space="0" w:color="231F20"/>
                  </w:tcBorders>
                </w:tcPr>
                <w:p w14:paraId="12AD62B5" w14:textId="77777777" w:rsidR="00F11C26" w:rsidRDefault="00F11C26" w:rsidP="00F11C26">
                  <w:pPr>
                    <w:pStyle w:val="TableParagraph"/>
                    <w:spacing w:line="276" w:lineRule="auto"/>
                    <w:rPr>
                      <w:rFonts w:ascii="Times New Roman"/>
                      <w:kern w:val="2"/>
                      <w:sz w:val="20"/>
                      <w14:ligatures w14:val="standardContextual"/>
                    </w:rPr>
                  </w:pPr>
                </w:p>
              </w:tc>
            </w:tr>
            <w:tr w:rsidR="00F11C26" w14:paraId="3CD102FE" w14:textId="77777777" w:rsidTr="00F11C26">
              <w:trPr>
                <w:trHeight w:val="660"/>
              </w:trPr>
              <w:tc>
                <w:tcPr>
                  <w:tcW w:w="685" w:type="dxa"/>
                  <w:tcBorders>
                    <w:top w:val="single" w:sz="8" w:space="0" w:color="231F20"/>
                    <w:left w:val="single" w:sz="8" w:space="0" w:color="231F20"/>
                    <w:bottom w:val="single" w:sz="8" w:space="0" w:color="231F20"/>
                    <w:right w:val="single" w:sz="8" w:space="0" w:color="231F20"/>
                  </w:tcBorders>
                  <w:hideMark/>
                </w:tcPr>
                <w:p w14:paraId="2B35E3CA" w14:textId="77777777" w:rsidR="00F11C26" w:rsidRDefault="00F11C26" w:rsidP="00F11C26">
                  <w:pPr>
                    <w:pStyle w:val="TableParagraph"/>
                    <w:spacing w:before="6" w:line="276" w:lineRule="auto"/>
                    <w:ind w:left="80"/>
                    <w:rPr>
                      <w:kern w:val="2"/>
                      <w:sz w:val="18"/>
                      <w14:ligatures w14:val="standardContextual"/>
                    </w:rPr>
                  </w:pPr>
                  <w:proofErr w:type="spellStart"/>
                  <w:r>
                    <w:rPr>
                      <w:color w:val="231F20"/>
                      <w:w w:val="95"/>
                      <w:kern w:val="2"/>
                      <w:sz w:val="18"/>
                      <w14:ligatures w14:val="standardContextual"/>
                    </w:rPr>
                    <w:t>Detyra</w:t>
                  </w:r>
                  <w:proofErr w:type="spellEnd"/>
                  <w:r>
                    <w:rPr>
                      <w:color w:val="231F20"/>
                      <w:spacing w:val="-9"/>
                      <w:w w:val="95"/>
                      <w:kern w:val="2"/>
                      <w:sz w:val="18"/>
                      <w14:ligatures w14:val="standardContextual"/>
                    </w:rPr>
                    <w:t xml:space="preserve"> </w:t>
                  </w:r>
                  <w:r>
                    <w:rPr>
                      <w:color w:val="231F20"/>
                      <w:w w:val="95"/>
                      <w:kern w:val="2"/>
                      <w:sz w:val="18"/>
                      <w14:ligatures w14:val="standardContextual"/>
                    </w:rPr>
                    <w:t>5</w:t>
                  </w:r>
                </w:p>
              </w:tc>
              <w:tc>
                <w:tcPr>
                  <w:tcW w:w="1093" w:type="dxa"/>
                  <w:tcBorders>
                    <w:top w:val="single" w:sz="8" w:space="0" w:color="231F20"/>
                    <w:left w:val="single" w:sz="8" w:space="0" w:color="231F20"/>
                    <w:bottom w:val="single" w:sz="8" w:space="0" w:color="231F20"/>
                    <w:right w:val="single" w:sz="8" w:space="0" w:color="231F20"/>
                  </w:tcBorders>
                </w:tcPr>
                <w:p w14:paraId="4D707E9E" w14:textId="77777777" w:rsidR="00F11C26" w:rsidRDefault="00F11C26" w:rsidP="00F11C26">
                  <w:pPr>
                    <w:pStyle w:val="TableParagraph"/>
                    <w:spacing w:line="276" w:lineRule="auto"/>
                    <w:rPr>
                      <w:rFonts w:ascii="Times New Roman"/>
                      <w:kern w:val="2"/>
                      <w:sz w:val="20"/>
                      <w14:ligatures w14:val="standardContextual"/>
                    </w:rPr>
                  </w:pPr>
                </w:p>
              </w:tc>
              <w:tc>
                <w:tcPr>
                  <w:tcW w:w="663" w:type="dxa"/>
                  <w:tcBorders>
                    <w:top w:val="single" w:sz="8" w:space="0" w:color="231F20"/>
                    <w:left w:val="single" w:sz="8" w:space="0" w:color="231F20"/>
                    <w:bottom w:val="single" w:sz="8" w:space="0" w:color="231F20"/>
                    <w:right w:val="single" w:sz="8" w:space="0" w:color="231F20"/>
                  </w:tcBorders>
                </w:tcPr>
                <w:p w14:paraId="6FB6631D" w14:textId="77777777" w:rsidR="00F11C26" w:rsidRDefault="00F11C26" w:rsidP="00F11C26">
                  <w:pPr>
                    <w:pStyle w:val="TableParagraph"/>
                    <w:spacing w:line="276" w:lineRule="auto"/>
                    <w:rPr>
                      <w:rFonts w:ascii="Times New Roman"/>
                      <w:kern w:val="2"/>
                      <w:sz w:val="20"/>
                      <w14:ligatures w14:val="standardContextual"/>
                    </w:rPr>
                  </w:pPr>
                </w:p>
              </w:tc>
              <w:tc>
                <w:tcPr>
                  <w:tcW w:w="1016" w:type="dxa"/>
                  <w:tcBorders>
                    <w:top w:val="single" w:sz="8" w:space="0" w:color="231F20"/>
                    <w:left w:val="single" w:sz="8" w:space="0" w:color="231F20"/>
                    <w:bottom w:val="single" w:sz="8" w:space="0" w:color="231F20"/>
                    <w:right w:val="single" w:sz="8" w:space="0" w:color="231F20"/>
                  </w:tcBorders>
                </w:tcPr>
                <w:p w14:paraId="43054912" w14:textId="77777777" w:rsidR="00F11C26" w:rsidRDefault="00F11C26" w:rsidP="00F11C26">
                  <w:pPr>
                    <w:pStyle w:val="TableParagraph"/>
                    <w:spacing w:line="276" w:lineRule="auto"/>
                    <w:rPr>
                      <w:rFonts w:ascii="Times New Roman"/>
                      <w:kern w:val="2"/>
                      <w:sz w:val="20"/>
                      <w14:ligatures w14:val="standardContextual"/>
                    </w:rPr>
                  </w:pPr>
                </w:p>
              </w:tc>
            </w:tr>
            <w:tr w:rsidR="00F11C26" w14:paraId="57E819C5" w14:textId="77777777" w:rsidTr="00F11C26">
              <w:trPr>
                <w:trHeight w:val="328"/>
              </w:trPr>
              <w:tc>
                <w:tcPr>
                  <w:tcW w:w="685" w:type="dxa"/>
                  <w:tcBorders>
                    <w:top w:val="single" w:sz="8" w:space="0" w:color="231F20"/>
                    <w:left w:val="single" w:sz="8" w:space="0" w:color="231F20"/>
                    <w:bottom w:val="single" w:sz="8" w:space="0" w:color="231F20"/>
                    <w:right w:val="single" w:sz="8" w:space="0" w:color="231F20"/>
                  </w:tcBorders>
                  <w:hideMark/>
                </w:tcPr>
                <w:p w14:paraId="396CA0BE" w14:textId="77777777" w:rsidR="00F11C26" w:rsidRDefault="00F11C26" w:rsidP="00F11C26">
                  <w:pPr>
                    <w:pStyle w:val="TableParagraph"/>
                    <w:spacing w:before="6" w:line="276" w:lineRule="auto"/>
                    <w:ind w:left="80"/>
                    <w:rPr>
                      <w:kern w:val="2"/>
                      <w:sz w:val="18"/>
                      <w14:ligatures w14:val="standardContextual"/>
                    </w:rPr>
                  </w:pPr>
                  <w:proofErr w:type="spellStart"/>
                  <w:r>
                    <w:rPr>
                      <w:color w:val="231F20"/>
                      <w:w w:val="95"/>
                      <w:kern w:val="2"/>
                      <w:sz w:val="18"/>
                      <w14:ligatures w14:val="standardContextual"/>
                    </w:rPr>
                    <w:t>Detyra</w:t>
                  </w:r>
                  <w:proofErr w:type="spellEnd"/>
                  <w:r>
                    <w:rPr>
                      <w:color w:val="231F20"/>
                      <w:spacing w:val="-9"/>
                      <w:w w:val="95"/>
                      <w:kern w:val="2"/>
                      <w:sz w:val="18"/>
                      <w14:ligatures w14:val="standardContextual"/>
                    </w:rPr>
                    <w:t xml:space="preserve"> </w:t>
                  </w:r>
                  <w:r>
                    <w:rPr>
                      <w:color w:val="231F20"/>
                      <w:w w:val="95"/>
                      <w:kern w:val="2"/>
                      <w:sz w:val="18"/>
                      <w14:ligatures w14:val="standardContextual"/>
                    </w:rPr>
                    <w:t>6</w:t>
                  </w:r>
                </w:p>
              </w:tc>
              <w:tc>
                <w:tcPr>
                  <w:tcW w:w="1093" w:type="dxa"/>
                  <w:tcBorders>
                    <w:top w:val="single" w:sz="8" w:space="0" w:color="231F20"/>
                    <w:left w:val="single" w:sz="8" w:space="0" w:color="231F20"/>
                    <w:bottom w:val="single" w:sz="8" w:space="0" w:color="231F20"/>
                    <w:right w:val="single" w:sz="8" w:space="0" w:color="231F20"/>
                  </w:tcBorders>
                </w:tcPr>
                <w:p w14:paraId="175F6408" w14:textId="77777777" w:rsidR="00F11C26" w:rsidRDefault="00F11C26" w:rsidP="00F11C26">
                  <w:pPr>
                    <w:pStyle w:val="TableParagraph"/>
                    <w:spacing w:line="276" w:lineRule="auto"/>
                    <w:rPr>
                      <w:rFonts w:ascii="Times New Roman"/>
                      <w:kern w:val="2"/>
                      <w:sz w:val="20"/>
                      <w14:ligatures w14:val="standardContextual"/>
                    </w:rPr>
                  </w:pPr>
                </w:p>
              </w:tc>
              <w:tc>
                <w:tcPr>
                  <w:tcW w:w="663" w:type="dxa"/>
                  <w:tcBorders>
                    <w:top w:val="single" w:sz="8" w:space="0" w:color="231F20"/>
                    <w:left w:val="single" w:sz="8" w:space="0" w:color="231F20"/>
                    <w:bottom w:val="single" w:sz="8" w:space="0" w:color="231F20"/>
                    <w:right w:val="single" w:sz="8" w:space="0" w:color="231F20"/>
                  </w:tcBorders>
                </w:tcPr>
                <w:p w14:paraId="418D3390" w14:textId="77777777" w:rsidR="00F11C26" w:rsidRDefault="00F11C26" w:rsidP="00F11C26">
                  <w:pPr>
                    <w:pStyle w:val="TableParagraph"/>
                    <w:spacing w:line="276" w:lineRule="auto"/>
                    <w:rPr>
                      <w:rFonts w:ascii="Times New Roman"/>
                      <w:kern w:val="2"/>
                      <w:sz w:val="20"/>
                      <w14:ligatures w14:val="standardContextual"/>
                    </w:rPr>
                  </w:pPr>
                </w:p>
              </w:tc>
              <w:tc>
                <w:tcPr>
                  <w:tcW w:w="1016" w:type="dxa"/>
                  <w:tcBorders>
                    <w:top w:val="single" w:sz="8" w:space="0" w:color="231F20"/>
                    <w:left w:val="single" w:sz="8" w:space="0" w:color="231F20"/>
                    <w:bottom w:val="single" w:sz="8" w:space="0" w:color="231F20"/>
                    <w:right w:val="single" w:sz="8" w:space="0" w:color="231F20"/>
                  </w:tcBorders>
                </w:tcPr>
                <w:p w14:paraId="60FFFF0A" w14:textId="77777777" w:rsidR="00F11C26" w:rsidRDefault="00F11C26" w:rsidP="00F11C26">
                  <w:pPr>
                    <w:pStyle w:val="TableParagraph"/>
                    <w:spacing w:line="276" w:lineRule="auto"/>
                    <w:rPr>
                      <w:rFonts w:ascii="Times New Roman"/>
                      <w:kern w:val="2"/>
                      <w:sz w:val="20"/>
                      <w14:ligatures w14:val="standardContextual"/>
                    </w:rPr>
                  </w:pPr>
                </w:p>
              </w:tc>
            </w:tr>
          </w:tbl>
          <w:p w14:paraId="626B6194" w14:textId="77777777" w:rsidR="00F11C26" w:rsidRPr="009E3109" w:rsidRDefault="00F11C26" w:rsidP="00CE7DB0">
            <w:pPr>
              <w:pStyle w:val="NoSpacing"/>
              <w:rPr>
                <w:color w:val="080C0C"/>
              </w:rPr>
            </w:pPr>
          </w:p>
          <w:p w14:paraId="1A0C8F5B" w14:textId="77777777" w:rsidR="00F11C26" w:rsidRPr="009E3109" w:rsidRDefault="00F11C26" w:rsidP="00CE7DB0">
            <w:pPr>
              <w:pStyle w:val="NoSpacing"/>
              <w:rPr>
                <w:color w:val="080C0C"/>
              </w:rPr>
            </w:pPr>
          </w:p>
          <w:p w14:paraId="4A5576DE" w14:textId="77777777" w:rsidR="00F11C26" w:rsidRPr="009E3109" w:rsidRDefault="00F11C26" w:rsidP="00CE7DB0">
            <w:pPr>
              <w:pStyle w:val="NoSpacing"/>
              <w:rPr>
                <w:color w:val="080C0C"/>
              </w:rPr>
            </w:pPr>
          </w:p>
          <w:p w14:paraId="53389152" w14:textId="77777777" w:rsidR="00F11C26" w:rsidRPr="009E3109" w:rsidRDefault="00F11C26" w:rsidP="00CE7DB0">
            <w:pPr>
              <w:pStyle w:val="NoSpacing"/>
              <w:rPr>
                <w:color w:val="080C0C"/>
              </w:rPr>
            </w:pPr>
          </w:p>
          <w:p w14:paraId="7B0E9E34" w14:textId="77777777" w:rsidR="00F11C26" w:rsidRPr="009E3109" w:rsidRDefault="00F11C26" w:rsidP="00CE7DB0">
            <w:pPr>
              <w:pStyle w:val="NoSpacing"/>
              <w:rPr>
                <w:color w:val="080C0C"/>
              </w:rPr>
            </w:pPr>
          </w:p>
          <w:p w14:paraId="53982F30" w14:textId="77777777" w:rsidR="00F11C26" w:rsidRPr="009E3109" w:rsidRDefault="00F11C26" w:rsidP="00CE7DB0">
            <w:pPr>
              <w:pStyle w:val="NoSpacing"/>
              <w:rPr>
                <w:color w:val="080C0C"/>
              </w:rPr>
            </w:pPr>
          </w:p>
          <w:p w14:paraId="7AE647CE" w14:textId="77777777" w:rsidR="00F11C26" w:rsidRPr="009E3109" w:rsidRDefault="00F11C26" w:rsidP="00CE7DB0">
            <w:pPr>
              <w:pStyle w:val="NoSpacing"/>
              <w:rPr>
                <w:color w:val="080C0C"/>
              </w:rPr>
            </w:pPr>
          </w:p>
          <w:p w14:paraId="755CE9E1" w14:textId="77777777" w:rsidR="00F11C26" w:rsidRPr="009E3109" w:rsidRDefault="00F11C26" w:rsidP="00CE7DB0">
            <w:pPr>
              <w:pStyle w:val="NoSpacing"/>
              <w:rPr>
                <w:color w:val="080C0C"/>
              </w:rPr>
            </w:pPr>
          </w:p>
          <w:p w14:paraId="7E822459" w14:textId="77777777" w:rsidR="00F11C26" w:rsidRPr="009E3109" w:rsidRDefault="00F11C26" w:rsidP="00CE7DB0">
            <w:pPr>
              <w:pStyle w:val="NoSpacing"/>
              <w:rPr>
                <w:color w:val="080C0C"/>
              </w:rPr>
            </w:pPr>
          </w:p>
          <w:p w14:paraId="4A1CA23E" w14:textId="77777777" w:rsidR="00CE7DB0" w:rsidRPr="009E3109" w:rsidRDefault="00CE7DB0" w:rsidP="00CE7DB0">
            <w:pPr>
              <w:pStyle w:val="NoSpacing"/>
              <w:rPr>
                <w:color w:val="080C0C"/>
              </w:rPr>
            </w:pPr>
          </w:p>
          <w:p w14:paraId="6FBAEEA0" w14:textId="6C567C3C" w:rsidR="00CE7DB0" w:rsidRPr="009E3109" w:rsidRDefault="00CE7DB0" w:rsidP="00CE7DB0">
            <w:pPr>
              <w:pStyle w:val="NoSpacing"/>
              <w:rPr>
                <w:color w:val="080C0C"/>
              </w:rPr>
            </w:pPr>
          </w:p>
          <w:p w14:paraId="67DA96EA" w14:textId="77777777" w:rsidR="00CE7DB0" w:rsidRPr="009E3109" w:rsidRDefault="00CE7DB0" w:rsidP="00CE7DB0">
            <w:pPr>
              <w:pStyle w:val="NoSpacing"/>
              <w:rPr>
                <w:color w:val="080C0C"/>
              </w:rPr>
            </w:pPr>
          </w:p>
          <w:p w14:paraId="47DC8851" w14:textId="77777777" w:rsidR="00CE7DB0" w:rsidRPr="009E3109" w:rsidRDefault="00CE7DB0" w:rsidP="00CE7DB0">
            <w:pPr>
              <w:pStyle w:val="NoSpacing"/>
              <w:rPr>
                <w:color w:val="080C0C"/>
              </w:rPr>
            </w:pPr>
          </w:p>
          <w:p w14:paraId="7266682F" w14:textId="77777777" w:rsidR="00CE7DB0" w:rsidRPr="009E3109" w:rsidRDefault="00CE7DB0" w:rsidP="00CE7DB0">
            <w:pPr>
              <w:pStyle w:val="NoSpacing"/>
              <w:rPr>
                <w:color w:val="080C0C"/>
              </w:rPr>
            </w:pPr>
          </w:p>
          <w:p w14:paraId="5DB7CE54" w14:textId="77777777" w:rsidR="00CE7DB0" w:rsidRPr="009E3109" w:rsidRDefault="00CE7DB0" w:rsidP="00CE7DB0">
            <w:pPr>
              <w:pStyle w:val="NoSpacing"/>
              <w:rPr>
                <w:color w:val="080C0C"/>
              </w:rPr>
            </w:pPr>
          </w:p>
          <w:p w14:paraId="48BB3E8D" w14:textId="516C8D08" w:rsidR="00F11C26" w:rsidRPr="009E3109" w:rsidRDefault="00F11C26" w:rsidP="00F11C26">
            <w:pPr>
              <w:pStyle w:val="NoSpacing"/>
              <w:rPr>
                <w:color w:val="080C0C"/>
              </w:rPr>
            </w:pPr>
            <w:proofErr w:type="spellStart"/>
            <w:r w:rsidRPr="009E3109">
              <w:rPr>
                <w:color w:val="080C0C"/>
              </w:rPr>
              <w:t>Përforcimi</w:t>
            </w:r>
            <w:proofErr w:type="spellEnd"/>
            <w:r w:rsidRPr="009E3109">
              <w:rPr>
                <w:color w:val="080C0C"/>
              </w:rPr>
              <w:t>:</w:t>
            </w:r>
          </w:p>
          <w:p w14:paraId="525B778C" w14:textId="77777777" w:rsidR="00F11C26" w:rsidRPr="009E3109" w:rsidRDefault="00F11C26" w:rsidP="00F11C26">
            <w:pPr>
              <w:pStyle w:val="NoSpacing"/>
              <w:rPr>
                <w:b/>
                <w:bCs/>
                <w:color w:val="080C0C"/>
              </w:rPr>
            </w:pPr>
            <w:proofErr w:type="spellStart"/>
            <w:r w:rsidRPr="009E3109">
              <w:rPr>
                <w:b/>
                <w:bCs/>
                <w:color w:val="080C0C"/>
              </w:rPr>
              <w:t>Konsolidimi</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zbatimi</w:t>
            </w:r>
            <w:proofErr w:type="spellEnd"/>
            <w:r w:rsidRPr="009E3109">
              <w:rPr>
                <w:b/>
                <w:bCs/>
                <w:color w:val="080C0C"/>
              </w:rPr>
              <w:t xml:space="preserve"> </w:t>
            </w:r>
            <w:proofErr w:type="spellStart"/>
            <w:r w:rsidRPr="009E3109">
              <w:rPr>
                <w:b/>
                <w:bCs/>
                <w:color w:val="080C0C"/>
              </w:rPr>
              <w:t>i</w:t>
            </w:r>
            <w:proofErr w:type="spellEnd"/>
            <w:r w:rsidRPr="009E3109">
              <w:rPr>
                <w:b/>
                <w:bCs/>
                <w:color w:val="080C0C"/>
              </w:rPr>
              <w:t xml:space="preserve"> </w:t>
            </w:r>
            <w:proofErr w:type="spellStart"/>
            <w:r w:rsidRPr="009E3109">
              <w:rPr>
                <w:b/>
                <w:bCs/>
                <w:color w:val="080C0C"/>
              </w:rPr>
              <w:t>të</w:t>
            </w:r>
            <w:proofErr w:type="spellEnd"/>
            <w:r w:rsidRPr="009E3109">
              <w:rPr>
                <w:b/>
                <w:bCs/>
                <w:color w:val="080C0C"/>
              </w:rPr>
              <w:t xml:space="preserve"> </w:t>
            </w:r>
            <w:proofErr w:type="spellStart"/>
            <w:r w:rsidRPr="009E3109">
              <w:rPr>
                <w:b/>
                <w:bCs/>
                <w:color w:val="080C0C"/>
              </w:rPr>
              <w:t>nxënit</w:t>
            </w:r>
            <w:proofErr w:type="spellEnd"/>
          </w:p>
          <w:p w14:paraId="1A0604E9" w14:textId="0F3B6A62" w:rsidR="00F11C26" w:rsidRPr="009E3109" w:rsidRDefault="00F11C26" w:rsidP="00F11C26">
            <w:pPr>
              <w:pStyle w:val="NoSpacing"/>
              <w:rPr>
                <w:rFonts w:ascii="Cascadia Code"/>
                <w:i/>
                <w:color w:val="231F20"/>
                <w:spacing w:val="-3"/>
                <w:w w:val="62"/>
              </w:rPr>
            </w:pPr>
            <w:r w:rsidRPr="009E3109">
              <w:rPr>
                <w:rFonts w:ascii="Cascadia Code"/>
                <w:i/>
                <w:color w:val="231F20"/>
                <w:spacing w:val="-9"/>
                <w:w w:val="149"/>
              </w:rPr>
              <w:t>M</w:t>
            </w:r>
            <w:r w:rsidRPr="009E3109">
              <w:rPr>
                <w:rFonts w:ascii="Cascadia Code"/>
                <w:i/>
                <w:color w:val="231F20"/>
                <w:spacing w:val="-3"/>
                <w:w w:val="79"/>
              </w:rPr>
              <w:t>e</w:t>
            </w:r>
            <w:r w:rsidRPr="009E3109">
              <w:rPr>
                <w:rFonts w:ascii="Cascadia Code"/>
                <w:i/>
                <w:color w:val="231F20"/>
                <w:spacing w:val="-4"/>
                <w:w w:val="79"/>
              </w:rPr>
              <w:t>n</w:t>
            </w:r>
            <w:r w:rsidRPr="009E3109">
              <w:rPr>
                <w:rFonts w:ascii="Cascadia Code"/>
                <w:i/>
                <w:color w:val="231F20"/>
                <w:spacing w:val="-4"/>
                <w:w w:val="86"/>
              </w:rPr>
              <w:t>d</w:t>
            </w:r>
            <w:r w:rsidRPr="009E3109">
              <w:rPr>
                <w:rFonts w:ascii="Cascadia Code"/>
                <w:i/>
                <w:color w:val="231F20"/>
                <w:spacing w:val="-11"/>
                <w:w w:val="80"/>
              </w:rPr>
              <w:t>o</w:t>
            </w:r>
            <w:r w:rsidRPr="009E3109">
              <w:rPr>
                <w:rFonts w:ascii="Cascadia Code"/>
                <w:i/>
                <w:color w:val="231F20"/>
                <w:w w:val="40"/>
              </w:rPr>
              <w:t>,</w:t>
            </w:r>
            <w:r w:rsidRPr="009E3109">
              <w:rPr>
                <w:rFonts w:ascii="Cascadia Code"/>
                <w:i/>
                <w:color w:val="231F20"/>
                <w:spacing w:val="-83"/>
              </w:rPr>
              <w:t xml:space="preserve"> </w:t>
            </w:r>
            <w:proofErr w:type="spellStart"/>
            <w:r w:rsidRPr="009E3109">
              <w:rPr>
                <w:rFonts w:ascii="Cascadia Code"/>
                <w:i/>
                <w:color w:val="231F20"/>
                <w:spacing w:val="-6"/>
                <w:w w:val="83"/>
              </w:rPr>
              <w:t>a</w:t>
            </w:r>
            <w:r w:rsidRPr="009E3109">
              <w:rPr>
                <w:rFonts w:ascii="Cascadia Code"/>
                <w:i/>
                <w:color w:val="231F20"/>
                <w:spacing w:val="-4"/>
                <w:w w:val="90"/>
              </w:rPr>
              <w:t>n</w:t>
            </w:r>
            <w:r w:rsidRPr="009E3109">
              <w:rPr>
                <w:rFonts w:ascii="Cascadia Code"/>
                <w:i/>
                <w:color w:val="231F20"/>
                <w:spacing w:val="-5"/>
                <w:w w:val="83"/>
              </w:rPr>
              <w:t>a</w:t>
            </w:r>
            <w:r w:rsidRPr="009E3109">
              <w:rPr>
                <w:rFonts w:ascii="Cascadia Code"/>
                <w:i/>
                <w:color w:val="231F20"/>
                <w:spacing w:val="-6"/>
                <w:w w:val="42"/>
              </w:rPr>
              <w:t>l</w:t>
            </w:r>
            <w:r w:rsidRPr="009E3109">
              <w:rPr>
                <w:rFonts w:ascii="Cascadia Code"/>
                <w:i/>
                <w:color w:val="231F20"/>
                <w:spacing w:val="-3"/>
                <w:w w:val="58"/>
              </w:rPr>
              <w:t>i</w:t>
            </w:r>
            <w:r w:rsidRPr="009E3109">
              <w:rPr>
                <w:rFonts w:ascii="Cascadia Code"/>
                <w:i/>
                <w:color w:val="231F20"/>
                <w:spacing w:val="-2"/>
                <w:w w:val="58"/>
              </w:rPr>
              <w:t>z</w:t>
            </w:r>
            <w:r w:rsidRPr="009E3109">
              <w:rPr>
                <w:rFonts w:ascii="Cascadia Code"/>
                <w:i/>
                <w:color w:val="231F20"/>
                <w:spacing w:val="-11"/>
                <w:w w:val="80"/>
              </w:rPr>
              <w:t>o</w:t>
            </w:r>
            <w:proofErr w:type="spellEnd"/>
            <w:r w:rsidRPr="009E3109">
              <w:rPr>
                <w:rFonts w:ascii="Cascadia Code"/>
                <w:i/>
                <w:color w:val="231F20"/>
                <w:w w:val="40"/>
              </w:rPr>
              <w:t>,</w:t>
            </w:r>
            <w:r w:rsidRPr="009E3109">
              <w:rPr>
                <w:rFonts w:ascii="Cascadia Code"/>
                <w:i/>
                <w:color w:val="231F20"/>
                <w:spacing w:val="-83"/>
              </w:rPr>
              <w:t xml:space="preserve"> </w:t>
            </w:r>
            <w:proofErr w:type="spellStart"/>
            <w:r w:rsidRPr="009E3109">
              <w:rPr>
                <w:rFonts w:ascii="Cascadia Code"/>
                <w:i/>
                <w:color w:val="231F20"/>
                <w:spacing w:val="-6"/>
                <w:w w:val="80"/>
              </w:rPr>
              <w:t>k</w:t>
            </w:r>
            <w:r w:rsidRPr="009E3109">
              <w:rPr>
                <w:rFonts w:ascii="Cascadia Code"/>
                <w:i/>
                <w:color w:val="231F20"/>
                <w:spacing w:val="-1"/>
                <w:w w:val="62"/>
              </w:rPr>
              <w:t>r</w:t>
            </w:r>
            <w:r w:rsidRPr="009E3109">
              <w:rPr>
                <w:rFonts w:ascii="Cascadia Code"/>
                <w:i/>
                <w:color w:val="231F20"/>
                <w:spacing w:val="-6"/>
                <w:w w:val="46"/>
              </w:rPr>
              <w:t>i</w:t>
            </w:r>
            <w:r w:rsidRPr="009E3109">
              <w:rPr>
                <w:rFonts w:ascii="Cascadia Code"/>
                <w:i/>
                <w:color w:val="231F20"/>
                <w:spacing w:val="-3"/>
                <w:w w:val="62"/>
              </w:rPr>
              <w:t>jo</w:t>
            </w:r>
            <w:proofErr w:type="spellEnd"/>
          </w:p>
          <w:p w14:paraId="166EFEF0" w14:textId="77777777" w:rsidR="00F11C26" w:rsidRPr="009E3109" w:rsidRDefault="00F11C26" w:rsidP="00F11C26">
            <w:pPr>
              <w:pStyle w:val="NoSpacing"/>
              <w:rPr>
                <w:b/>
                <w:bCs/>
                <w:color w:val="080C0C"/>
              </w:rPr>
            </w:pPr>
          </w:p>
          <w:p w14:paraId="38F96DB5" w14:textId="1B351222" w:rsidR="00CE7DB0" w:rsidRPr="009E3109" w:rsidRDefault="00F11C26" w:rsidP="00CE7DB0">
            <w:pPr>
              <w:pStyle w:val="NoSpacing"/>
              <w:rPr>
                <w:color w:val="231F20"/>
                <w:spacing w:val="-3"/>
                <w:w w:val="90"/>
              </w:rPr>
            </w:pPr>
            <w:proofErr w:type="spellStart"/>
            <w:r w:rsidRPr="009E3109">
              <w:rPr>
                <w:color w:val="231F20"/>
                <w:spacing w:val="-4"/>
                <w:w w:val="90"/>
              </w:rPr>
              <w:t>Nxënësit</w:t>
            </w:r>
            <w:proofErr w:type="spellEnd"/>
            <w:r w:rsidRPr="009E3109">
              <w:rPr>
                <w:color w:val="231F20"/>
                <w:spacing w:val="-16"/>
                <w:w w:val="90"/>
              </w:rPr>
              <w:t xml:space="preserve"> </w:t>
            </w:r>
            <w:proofErr w:type="spellStart"/>
            <w:r w:rsidRPr="009E3109">
              <w:rPr>
                <w:color w:val="231F20"/>
                <w:spacing w:val="-3"/>
                <w:w w:val="90"/>
              </w:rPr>
              <w:t>në</w:t>
            </w:r>
            <w:proofErr w:type="spellEnd"/>
            <w:r w:rsidRPr="009E3109">
              <w:rPr>
                <w:color w:val="231F20"/>
                <w:spacing w:val="-15"/>
                <w:w w:val="90"/>
              </w:rPr>
              <w:t xml:space="preserve"> </w:t>
            </w:r>
            <w:proofErr w:type="spellStart"/>
            <w:r w:rsidRPr="009E3109">
              <w:rPr>
                <w:color w:val="231F20"/>
                <w:spacing w:val="-3"/>
                <w:w w:val="90"/>
              </w:rPr>
              <w:t>dyshe</w:t>
            </w:r>
            <w:proofErr w:type="spellEnd"/>
            <w:r w:rsidRPr="009E3109">
              <w:rPr>
                <w:color w:val="231F20"/>
                <w:spacing w:val="-16"/>
                <w:w w:val="90"/>
              </w:rPr>
              <w:t xml:space="preserve"> </w:t>
            </w:r>
            <w:proofErr w:type="spellStart"/>
            <w:r w:rsidRPr="009E3109">
              <w:rPr>
                <w:color w:val="231F20"/>
                <w:spacing w:val="-3"/>
                <w:w w:val="90"/>
              </w:rPr>
              <w:t>shkruajnë</w:t>
            </w:r>
            <w:proofErr w:type="spellEnd"/>
            <w:r w:rsidRPr="009E3109">
              <w:rPr>
                <w:color w:val="231F20"/>
                <w:spacing w:val="-15"/>
                <w:w w:val="90"/>
              </w:rPr>
              <w:t xml:space="preserve"> </w:t>
            </w:r>
            <w:proofErr w:type="spellStart"/>
            <w:r w:rsidRPr="009E3109">
              <w:rPr>
                <w:color w:val="231F20"/>
                <w:spacing w:val="-3"/>
                <w:w w:val="90"/>
              </w:rPr>
              <w:t>një</w:t>
            </w:r>
            <w:proofErr w:type="spellEnd"/>
            <w:r w:rsidRPr="009E3109">
              <w:rPr>
                <w:color w:val="231F20"/>
                <w:spacing w:val="-16"/>
                <w:w w:val="90"/>
              </w:rPr>
              <w:t xml:space="preserve"> </w:t>
            </w:r>
            <w:proofErr w:type="spellStart"/>
            <w:r w:rsidRPr="009E3109">
              <w:rPr>
                <w:color w:val="231F20"/>
                <w:spacing w:val="-3"/>
                <w:w w:val="90"/>
              </w:rPr>
              <w:t>problemë</w:t>
            </w:r>
            <w:proofErr w:type="spellEnd"/>
            <w:r w:rsidRPr="009E3109">
              <w:rPr>
                <w:color w:val="231F20"/>
                <w:spacing w:val="-15"/>
                <w:w w:val="90"/>
              </w:rPr>
              <w:t xml:space="preserve"> </w:t>
            </w:r>
            <w:r w:rsidRPr="009E3109">
              <w:rPr>
                <w:color w:val="231F20"/>
                <w:spacing w:val="-3"/>
                <w:w w:val="90"/>
              </w:rPr>
              <w:t>me</w:t>
            </w:r>
            <w:r w:rsidRPr="009E3109">
              <w:rPr>
                <w:color w:val="231F20"/>
                <w:spacing w:val="-16"/>
                <w:w w:val="90"/>
              </w:rPr>
              <w:t xml:space="preserve"> </w:t>
            </w:r>
            <w:proofErr w:type="spellStart"/>
            <w:r w:rsidRPr="009E3109">
              <w:rPr>
                <w:color w:val="231F20"/>
                <w:spacing w:val="-3"/>
                <w:w w:val="90"/>
              </w:rPr>
              <w:t>fjalë</w:t>
            </w:r>
            <w:proofErr w:type="spellEnd"/>
          </w:p>
          <w:p w14:paraId="7E9EF81B" w14:textId="77777777" w:rsidR="00D44C48" w:rsidRPr="009E3109" w:rsidRDefault="00D44C48" w:rsidP="00CE7DB0">
            <w:pPr>
              <w:pStyle w:val="NoSpacing"/>
              <w:rPr>
                <w:color w:val="231F20"/>
                <w:spacing w:val="-3"/>
                <w:w w:val="90"/>
              </w:rPr>
            </w:pPr>
          </w:p>
          <w:p w14:paraId="46B8E6CE" w14:textId="03ACAFA7" w:rsidR="00D44C48" w:rsidRDefault="00D44C48" w:rsidP="00CE7DB0">
            <w:pPr>
              <w:pStyle w:val="NoSpacing"/>
              <w:rPr>
                <w:color w:val="080C0C"/>
                <w:lang w:val="it-IT"/>
              </w:rPr>
            </w:pPr>
            <w:r w:rsidRPr="009E3109">
              <w:rPr>
                <w:color w:val="080C0C"/>
              </w:rPr>
              <w:t xml:space="preserve">          </w:t>
            </w:r>
            <w:r>
              <w:rPr>
                <w:noProof/>
              </w:rPr>
              <w:t xml:space="preserve"> </w:t>
            </w:r>
            <w:r w:rsidRPr="00D44C48">
              <w:rPr>
                <w:noProof/>
                <w:color w:val="080C0C"/>
                <w:lang w:val="it-IT"/>
              </w:rPr>
              <w:drawing>
                <wp:inline distT="0" distB="0" distL="0" distR="0" wp14:anchorId="64E0A491" wp14:editId="191632EF">
                  <wp:extent cx="2810267" cy="1581371"/>
                  <wp:effectExtent l="0" t="0" r="0" b="0"/>
                  <wp:docPr id="16378717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871734" name=""/>
                          <pic:cNvPicPr/>
                        </pic:nvPicPr>
                        <pic:blipFill>
                          <a:blip r:embed="rId50"/>
                          <a:stretch>
                            <a:fillRect/>
                          </a:stretch>
                        </pic:blipFill>
                        <pic:spPr>
                          <a:xfrm>
                            <a:off x="0" y="0"/>
                            <a:ext cx="2810267" cy="1581371"/>
                          </a:xfrm>
                          <a:prstGeom prst="rect">
                            <a:avLst/>
                          </a:prstGeom>
                        </pic:spPr>
                      </pic:pic>
                    </a:graphicData>
                  </a:graphic>
                </wp:inline>
              </w:drawing>
            </w:r>
          </w:p>
          <w:p w14:paraId="21022C58" w14:textId="3B12035E" w:rsidR="00D44C48" w:rsidRPr="00D44C48" w:rsidRDefault="00D44C48" w:rsidP="00D44C48">
            <w:pPr>
              <w:pStyle w:val="NoSpacing"/>
              <w:rPr>
                <w:color w:val="080C0C"/>
                <w:lang w:val="it-IT"/>
              </w:rPr>
            </w:pPr>
            <w:r>
              <w:rPr>
                <w:color w:val="231F20"/>
                <w:spacing w:val="-3"/>
                <w:w w:val="90"/>
                <w:lang w:val="it-IT"/>
              </w:rPr>
              <w:t>Rezultati</w:t>
            </w:r>
            <w:r>
              <w:rPr>
                <w:color w:val="231F20"/>
                <w:spacing w:val="-9"/>
                <w:w w:val="90"/>
                <w:lang w:val="it-IT"/>
              </w:rPr>
              <w:t xml:space="preserve"> </w:t>
            </w:r>
            <w:r>
              <w:rPr>
                <w:color w:val="231F20"/>
                <w:spacing w:val="-3"/>
                <w:w w:val="90"/>
                <w:lang w:val="it-IT"/>
              </w:rPr>
              <w:t>i</w:t>
            </w:r>
            <w:r>
              <w:rPr>
                <w:color w:val="231F20"/>
                <w:spacing w:val="-9"/>
                <w:w w:val="90"/>
                <w:lang w:val="it-IT"/>
              </w:rPr>
              <w:t xml:space="preserve"> </w:t>
            </w:r>
            <w:r>
              <w:rPr>
                <w:color w:val="231F20"/>
                <w:spacing w:val="-3"/>
                <w:w w:val="90"/>
                <w:lang w:val="it-IT"/>
              </w:rPr>
              <w:t>problemës</w:t>
            </w:r>
            <w:r>
              <w:rPr>
                <w:color w:val="231F20"/>
                <w:spacing w:val="-9"/>
                <w:w w:val="90"/>
                <w:lang w:val="it-IT"/>
              </w:rPr>
              <w:t xml:space="preserve"> </w:t>
            </w:r>
            <w:r>
              <w:rPr>
                <w:color w:val="231F20"/>
                <w:spacing w:val="-3"/>
                <w:w w:val="90"/>
                <w:lang w:val="it-IT"/>
              </w:rPr>
              <w:t>duhet</w:t>
            </w:r>
            <w:r>
              <w:rPr>
                <w:color w:val="231F20"/>
                <w:spacing w:val="-9"/>
                <w:w w:val="90"/>
                <w:lang w:val="it-IT"/>
              </w:rPr>
              <w:t xml:space="preserve"> </w:t>
            </w:r>
            <w:r>
              <w:rPr>
                <w:color w:val="231F20"/>
                <w:spacing w:val="-3"/>
                <w:w w:val="90"/>
                <w:lang w:val="it-IT"/>
              </w:rPr>
              <w:t>të</w:t>
            </w:r>
            <w:r>
              <w:rPr>
                <w:color w:val="231F20"/>
                <w:spacing w:val="-9"/>
                <w:w w:val="90"/>
                <w:lang w:val="it-IT"/>
              </w:rPr>
              <w:t xml:space="preserve"> </w:t>
            </w:r>
            <w:r>
              <w:rPr>
                <w:color w:val="231F20"/>
                <w:spacing w:val="-3"/>
                <w:w w:val="90"/>
                <w:lang w:val="it-IT"/>
              </w:rPr>
              <w:t>jetë</w:t>
            </w:r>
            <w:r>
              <w:rPr>
                <w:color w:val="231F20"/>
                <w:spacing w:val="-9"/>
                <w:w w:val="90"/>
                <w:lang w:val="it-IT"/>
              </w:rPr>
              <w:t xml:space="preserve"> </w:t>
            </w:r>
            <w:r>
              <w:rPr>
                <w:color w:val="231F20"/>
                <w:spacing w:val="-2"/>
                <w:w w:val="90"/>
                <w:lang w:val="it-IT"/>
              </w:rPr>
              <w:t>20</w:t>
            </w:r>
            <w:r>
              <w:rPr>
                <w:color w:val="231F20"/>
                <w:spacing w:val="-9"/>
                <w:w w:val="90"/>
                <w:lang w:val="it-IT"/>
              </w:rPr>
              <w:t xml:space="preserve"> </w:t>
            </w:r>
            <w:r>
              <w:rPr>
                <w:color w:val="231F20"/>
                <w:spacing w:val="-2"/>
                <w:w w:val="90"/>
                <w:lang w:val="it-IT"/>
              </w:rPr>
              <w:t>euro</w:t>
            </w:r>
            <w:r>
              <w:rPr>
                <w:color w:val="231F20"/>
                <w:spacing w:val="-9"/>
                <w:w w:val="90"/>
                <w:lang w:val="it-IT"/>
              </w:rPr>
              <w:t xml:space="preserve"> </w:t>
            </w:r>
            <w:r>
              <w:rPr>
                <w:color w:val="231F20"/>
                <w:spacing w:val="-2"/>
                <w:w w:val="90"/>
                <w:lang w:val="it-IT"/>
              </w:rPr>
              <w:t>e</w:t>
            </w:r>
            <w:r>
              <w:rPr>
                <w:color w:val="231F20"/>
                <w:spacing w:val="-9"/>
                <w:w w:val="90"/>
                <w:lang w:val="it-IT"/>
              </w:rPr>
              <w:t xml:space="preserve"> </w:t>
            </w:r>
            <w:r>
              <w:rPr>
                <w:color w:val="231F20"/>
                <w:spacing w:val="-2"/>
                <w:w w:val="90"/>
                <w:lang w:val="it-IT"/>
              </w:rPr>
              <w:t>70</w:t>
            </w:r>
            <w:r>
              <w:rPr>
                <w:color w:val="231F20"/>
                <w:spacing w:val="-9"/>
                <w:w w:val="90"/>
                <w:lang w:val="it-IT"/>
              </w:rPr>
              <w:t xml:space="preserve"> </w:t>
            </w:r>
            <w:r>
              <w:rPr>
                <w:color w:val="231F20"/>
                <w:spacing w:val="-2"/>
                <w:w w:val="90"/>
                <w:lang w:val="it-IT"/>
              </w:rPr>
              <w:t>centë.</w:t>
            </w:r>
            <w:r>
              <w:rPr>
                <w:color w:val="231F20"/>
                <w:spacing w:val="-1"/>
                <w:w w:val="90"/>
                <w:lang w:val="it-IT"/>
              </w:rPr>
              <w:t xml:space="preserve"> </w:t>
            </w:r>
            <w:r>
              <w:rPr>
                <w:color w:val="231F20"/>
                <w:spacing w:val="-3"/>
                <w:w w:val="90"/>
                <w:lang w:val="it-IT"/>
              </w:rPr>
              <w:t>Problemat</w:t>
            </w:r>
            <w:r>
              <w:rPr>
                <w:color w:val="231F20"/>
                <w:spacing w:val="-9"/>
                <w:w w:val="90"/>
                <w:lang w:val="it-IT"/>
              </w:rPr>
              <w:t xml:space="preserve"> </w:t>
            </w:r>
            <w:r>
              <w:rPr>
                <w:color w:val="231F20"/>
                <w:spacing w:val="-3"/>
                <w:w w:val="90"/>
                <w:lang w:val="it-IT"/>
              </w:rPr>
              <w:t>e</w:t>
            </w:r>
            <w:r>
              <w:rPr>
                <w:color w:val="231F20"/>
                <w:spacing w:val="-9"/>
                <w:w w:val="90"/>
                <w:lang w:val="it-IT"/>
              </w:rPr>
              <w:t xml:space="preserve"> </w:t>
            </w:r>
            <w:r>
              <w:rPr>
                <w:color w:val="231F20"/>
                <w:spacing w:val="-3"/>
                <w:w w:val="90"/>
                <w:lang w:val="it-IT"/>
              </w:rPr>
              <w:t>shënuara</w:t>
            </w:r>
            <w:r>
              <w:rPr>
                <w:color w:val="231F20"/>
                <w:spacing w:val="-9"/>
                <w:w w:val="90"/>
                <w:lang w:val="it-IT"/>
              </w:rPr>
              <w:t xml:space="preserve"> </w:t>
            </w:r>
            <w:r>
              <w:rPr>
                <w:color w:val="231F20"/>
                <w:spacing w:val="-2"/>
                <w:w w:val="90"/>
                <w:lang w:val="it-IT"/>
              </w:rPr>
              <w:t>vendosen</w:t>
            </w:r>
            <w:r>
              <w:rPr>
                <w:color w:val="231F20"/>
                <w:spacing w:val="-9"/>
                <w:w w:val="90"/>
                <w:lang w:val="it-IT"/>
              </w:rPr>
              <w:t xml:space="preserve"> </w:t>
            </w:r>
            <w:r>
              <w:rPr>
                <w:color w:val="231F20"/>
                <w:spacing w:val="-2"/>
                <w:w w:val="90"/>
                <w:lang w:val="it-IT"/>
              </w:rPr>
              <w:t>në</w:t>
            </w:r>
            <w:r>
              <w:rPr>
                <w:color w:val="231F20"/>
                <w:spacing w:val="-9"/>
                <w:w w:val="90"/>
                <w:lang w:val="it-IT"/>
              </w:rPr>
              <w:t xml:space="preserve"> </w:t>
            </w:r>
            <w:r>
              <w:rPr>
                <w:color w:val="231F20"/>
                <w:spacing w:val="-2"/>
                <w:w w:val="90"/>
                <w:lang w:val="it-IT"/>
              </w:rPr>
              <w:t>një</w:t>
            </w:r>
            <w:r>
              <w:rPr>
                <w:color w:val="231F20"/>
                <w:spacing w:val="-8"/>
                <w:w w:val="90"/>
                <w:lang w:val="it-IT"/>
              </w:rPr>
              <w:t xml:space="preserve"> </w:t>
            </w:r>
            <w:r>
              <w:rPr>
                <w:color w:val="231F20"/>
                <w:spacing w:val="-2"/>
                <w:w w:val="90"/>
                <w:lang w:val="it-IT"/>
              </w:rPr>
              <w:t>kënd</w:t>
            </w:r>
            <w:r>
              <w:rPr>
                <w:color w:val="231F20"/>
                <w:spacing w:val="-9"/>
                <w:w w:val="90"/>
                <w:lang w:val="it-IT"/>
              </w:rPr>
              <w:t xml:space="preserve"> </w:t>
            </w:r>
            <w:r>
              <w:rPr>
                <w:color w:val="231F20"/>
                <w:spacing w:val="-2"/>
                <w:w w:val="90"/>
                <w:lang w:val="it-IT"/>
              </w:rPr>
              <w:t>të</w:t>
            </w:r>
            <w:r>
              <w:rPr>
                <w:color w:val="231F20"/>
                <w:spacing w:val="-9"/>
                <w:w w:val="90"/>
                <w:lang w:val="it-IT"/>
              </w:rPr>
              <w:t xml:space="preserve"> </w:t>
            </w:r>
            <w:r>
              <w:rPr>
                <w:color w:val="231F20"/>
                <w:spacing w:val="-2"/>
                <w:w w:val="90"/>
                <w:lang w:val="it-IT"/>
              </w:rPr>
              <w:t xml:space="preserve">klasës, </w:t>
            </w:r>
            <w:r>
              <w:rPr>
                <w:color w:val="231F20"/>
                <w:spacing w:val="-52"/>
                <w:w w:val="90"/>
                <w:lang w:val="it-IT"/>
              </w:rPr>
              <w:t xml:space="preserve"> </w:t>
            </w:r>
            <w:r>
              <w:rPr>
                <w:color w:val="231F20"/>
                <w:spacing w:val="-1"/>
                <w:w w:val="90"/>
                <w:lang w:val="it-IT"/>
              </w:rPr>
              <w:t>ku</w:t>
            </w:r>
            <w:r>
              <w:rPr>
                <w:color w:val="231F20"/>
                <w:spacing w:val="-9"/>
                <w:w w:val="90"/>
                <w:lang w:val="it-IT"/>
              </w:rPr>
              <w:t xml:space="preserve"> </w:t>
            </w:r>
            <w:r>
              <w:rPr>
                <w:color w:val="231F20"/>
                <w:spacing w:val="-1"/>
                <w:w w:val="90"/>
                <w:lang w:val="it-IT"/>
              </w:rPr>
              <w:t>analizohen</w:t>
            </w:r>
            <w:r>
              <w:rPr>
                <w:color w:val="231F20"/>
                <w:spacing w:val="-9"/>
                <w:w w:val="90"/>
                <w:lang w:val="it-IT"/>
              </w:rPr>
              <w:t xml:space="preserve"> </w:t>
            </w:r>
            <w:r>
              <w:rPr>
                <w:color w:val="231F20"/>
                <w:spacing w:val="-1"/>
                <w:w w:val="90"/>
                <w:lang w:val="it-IT"/>
              </w:rPr>
              <w:t>detyrat</w:t>
            </w:r>
            <w:r>
              <w:rPr>
                <w:color w:val="231F20"/>
                <w:spacing w:val="-9"/>
                <w:w w:val="90"/>
                <w:lang w:val="it-IT"/>
              </w:rPr>
              <w:t xml:space="preserve"> </w:t>
            </w:r>
            <w:r>
              <w:rPr>
                <w:color w:val="231F20"/>
                <w:w w:val="90"/>
                <w:lang w:val="it-IT"/>
              </w:rPr>
              <w:t>e</w:t>
            </w:r>
            <w:r>
              <w:rPr>
                <w:color w:val="231F20"/>
                <w:spacing w:val="-9"/>
                <w:w w:val="90"/>
                <w:lang w:val="it-IT"/>
              </w:rPr>
              <w:t xml:space="preserve"> </w:t>
            </w:r>
            <w:r>
              <w:rPr>
                <w:color w:val="231F20"/>
                <w:w w:val="90"/>
                <w:lang w:val="it-IT"/>
              </w:rPr>
              <w:t>formuluara.</w:t>
            </w:r>
          </w:p>
          <w:p w14:paraId="7B03EFF7" w14:textId="70FF2AA4" w:rsidR="00F11C26" w:rsidRDefault="00F11C26" w:rsidP="00CE7DB0">
            <w:pPr>
              <w:pStyle w:val="NoSpacing"/>
              <w:rPr>
                <w:color w:val="080C0C"/>
                <w:lang w:val="it-IT"/>
              </w:rPr>
            </w:pPr>
            <w:r>
              <w:rPr>
                <w:rFonts w:ascii="Times New Roman" w:hAnsi="Times New Roman" w:cs="Times New Roman"/>
                <w:noProof/>
                <w:sz w:val="24"/>
                <w:szCs w:val="24"/>
              </w:rPr>
              <mc:AlternateContent>
                <mc:Choice Requires="wps">
                  <w:drawing>
                    <wp:anchor distT="0" distB="0" distL="114300" distR="114300" simplePos="0" relativeHeight="251759616" behindDoc="0" locked="0" layoutInCell="1" allowOverlap="1" wp14:anchorId="5AB1377F" wp14:editId="7EE6A2C4">
                      <wp:simplePos x="0" y="0"/>
                      <wp:positionH relativeFrom="page">
                        <wp:posOffset>4342765</wp:posOffset>
                      </wp:positionH>
                      <wp:positionV relativeFrom="paragraph">
                        <wp:posOffset>6147435</wp:posOffset>
                      </wp:positionV>
                      <wp:extent cx="2520315" cy="1323975"/>
                      <wp:effectExtent l="0" t="0" r="13335" b="28575"/>
                      <wp:wrapNone/>
                      <wp:docPr id="1828921124"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0315" cy="1323975"/>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BAAF45A" w14:textId="77777777" w:rsidR="00F11C26" w:rsidRDefault="00F11C26" w:rsidP="00F11C26">
                                  <w:pPr>
                                    <w:pStyle w:val="BodyText"/>
                                    <w:spacing w:before="83" w:line="216" w:lineRule="auto"/>
                                    <w:ind w:left="118" w:right="136"/>
                                    <w:jc w:val="center"/>
                                    <w:rPr>
                                      <w:lang w:val="it-IT"/>
                                    </w:rPr>
                                  </w:pPr>
                                  <w:r>
                                    <w:rPr>
                                      <w:color w:val="231F20"/>
                                      <w:w w:val="90"/>
                                      <w:lang w:val="it-IT"/>
                                    </w:rPr>
                                    <w:t>Beni kishte 36 euro e 20 centë. Ai bleu</w:t>
                                  </w:r>
                                  <w:r>
                                    <w:rPr>
                                      <w:color w:val="231F20"/>
                                      <w:spacing w:val="1"/>
                                      <w:w w:val="90"/>
                                      <w:lang w:val="it-IT"/>
                                    </w:rPr>
                                    <w:t xml:space="preserve"> </w:t>
                                  </w:r>
                                  <w:r>
                                    <w:rPr>
                                      <w:color w:val="231F20"/>
                                      <w:w w:val="90"/>
                                      <w:lang w:val="it-IT"/>
                                    </w:rPr>
                                    <w:t>pajisje</w:t>
                                  </w:r>
                                  <w:r>
                                    <w:rPr>
                                      <w:color w:val="231F20"/>
                                      <w:spacing w:val="4"/>
                                      <w:w w:val="90"/>
                                      <w:lang w:val="it-IT"/>
                                    </w:rPr>
                                    <w:t xml:space="preserve"> </w:t>
                                  </w:r>
                                  <w:r>
                                    <w:rPr>
                                      <w:color w:val="231F20"/>
                                      <w:w w:val="90"/>
                                      <w:lang w:val="it-IT"/>
                                    </w:rPr>
                                    <w:t>për</w:t>
                                  </w:r>
                                  <w:r>
                                    <w:rPr>
                                      <w:color w:val="231F20"/>
                                      <w:spacing w:val="4"/>
                                      <w:w w:val="90"/>
                                      <w:lang w:val="it-IT"/>
                                    </w:rPr>
                                    <w:t xml:space="preserve"> </w:t>
                                  </w:r>
                                  <w:r>
                                    <w:rPr>
                                      <w:color w:val="231F20"/>
                                      <w:w w:val="90"/>
                                      <w:lang w:val="it-IT"/>
                                    </w:rPr>
                                    <w:t>lëndën</w:t>
                                  </w:r>
                                  <w:r>
                                    <w:rPr>
                                      <w:color w:val="231F20"/>
                                      <w:spacing w:val="4"/>
                                      <w:w w:val="90"/>
                                      <w:lang w:val="it-IT"/>
                                    </w:rPr>
                                    <w:t xml:space="preserve"> </w:t>
                                  </w:r>
                                  <w:r>
                                    <w:rPr>
                                      <w:color w:val="231F20"/>
                                      <w:w w:val="90"/>
                                      <w:lang w:val="it-IT"/>
                                    </w:rPr>
                                    <w:t>e</w:t>
                                  </w:r>
                                  <w:r>
                                    <w:rPr>
                                      <w:color w:val="231F20"/>
                                      <w:spacing w:val="4"/>
                                      <w:w w:val="90"/>
                                      <w:lang w:val="it-IT"/>
                                    </w:rPr>
                                    <w:t xml:space="preserve"> </w:t>
                                  </w:r>
                                  <w:r>
                                    <w:rPr>
                                      <w:color w:val="231F20"/>
                                      <w:w w:val="90"/>
                                      <w:lang w:val="it-IT"/>
                                    </w:rPr>
                                    <w:t>Artit</w:t>
                                  </w:r>
                                  <w:r>
                                    <w:rPr>
                                      <w:color w:val="231F20"/>
                                      <w:spacing w:val="4"/>
                                      <w:w w:val="90"/>
                                      <w:lang w:val="it-IT"/>
                                    </w:rPr>
                                    <w:t xml:space="preserve"> </w:t>
                                  </w:r>
                                  <w:r>
                                    <w:rPr>
                                      <w:color w:val="231F20"/>
                                      <w:w w:val="90"/>
                                      <w:lang w:val="it-IT"/>
                                    </w:rPr>
                                    <w:t>figurativ</w:t>
                                  </w:r>
                                  <w:r>
                                    <w:rPr>
                                      <w:color w:val="231F20"/>
                                      <w:spacing w:val="4"/>
                                      <w:w w:val="90"/>
                                      <w:lang w:val="it-IT"/>
                                    </w:rPr>
                                    <w:t xml:space="preserve"> </w:t>
                                  </w:r>
                                  <w:r>
                                    <w:rPr>
                                      <w:color w:val="231F20"/>
                                      <w:w w:val="90"/>
                                      <w:lang w:val="it-IT"/>
                                    </w:rPr>
                                    <w:t>në</w:t>
                                  </w:r>
                                  <w:r>
                                    <w:rPr>
                                      <w:color w:val="231F20"/>
                                      <w:spacing w:val="5"/>
                                      <w:w w:val="90"/>
                                      <w:lang w:val="it-IT"/>
                                    </w:rPr>
                                    <w:t xml:space="preserve"> </w:t>
                                  </w:r>
                                  <w:r>
                                    <w:rPr>
                                      <w:color w:val="231F20"/>
                                      <w:w w:val="90"/>
                                      <w:lang w:val="it-IT"/>
                                    </w:rPr>
                                    <w:t>vlerë</w:t>
                                  </w:r>
                                  <w:r>
                                    <w:rPr>
                                      <w:color w:val="231F20"/>
                                      <w:spacing w:val="-52"/>
                                      <w:w w:val="90"/>
                                      <w:lang w:val="it-IT"/>
                                    </w:rPr>
                                    <w:t xml:space="preserve"> </w:t>
                                  </w:r>
                                  <w:r>
                                    <w:rPr>
                                      <w:color w:val="231F20"/>
                                      <w:w w:val="90"/>
                                      <w:lang w:val="it-IT"/>
                                    </w:rPr>
                                    <w:t>11</w:t>
                                  </w:r>
                                  <w:r>
                                    <w:rPr>
                                      <w:color w:val="231F20"/>
                                      <w:spacing w:val="-8"/>
                                      <w:w w:val="90"/>
                                      <w:lang w:val="it-IT"/>
                                    </w:rPr>
                                    <w:t xml:space="preserve"> </w:t>
                                  </w:r>
                                  <w:r>
                                    <w:rPr>
                                      <w:color w:val="231F20"/>
                                      <w:w w:val="90"/>
                                      <w:lang w:val="it-IT"/>
                                    </w:rPr>
                                    <w:t>euro</w:t>
                                  </w:r>
                                  <w:r>
                                    <w:rPr>
                                      <w:color w:val="231F20"/>
                                      <w:spacing w:val="-7"/>
                                      <w:w w:val="90"/>
                                      <w:lang w:val="it-IT"/>
                                    </w:rPr>
                                    <w:t xml:space="preserve"> </w:t>
                                  </w:r>
                                  <w:r>
                                    <w:rPr>
                                      <w:color w:val="231F20"/>
                                      <w:w w:val="90"/>
                                      <w:lang w:val="it-IT"/>
                                    </w:rPr>
                                    <w:t>dhe</w:t>
                                  </w:r>
                                  <w:r>
                                    <w:rPr>
                                      <w:color w:val="231F20"/>
                                      <w:spacing w:val="-7"/>
                                      <w:w w:val="90"/>
                                      <w:lang w:val="it-IT"/>
                                    </w:rPr>
                                    <w:t xml:space="preserve"> </w:t>
                                  </w:r>
                                  <w:r>
                                    <w:rPr>
                                      <w:color w:val="231F20"/>
                                      <w:w w:val="90"/>
                                      <w:lang w:val="it-IT"/>
                                    </w:rPr>
                                    <w:t>lapsa</w:t>
                                  </w:r>
                                  <w:r>
                                    <w:rPr>
                                      <w:color w:val="231F20"/>
                                      <w:spacing w:val="-7"/>
                                      <w:w w:val="90"/>
                                      <w:lang w:val="it-IT"/>
                                    </w:rPr>
                                    <w:t xml:space="preserve"> </w:t>
                                  </w:r>
                                  <w:r>
                                    <w:rPr>
                                      <w:color w:val="231F20"/>
                                      <w:w w:val="90"/>
                                      <w:lang w:val="it-IT"/>
                                    </w:rPr>
                                    <w:t>në</w:t>
                                  </w:r>
                                  <w:r>
                                    <w:rPr>
                                      <w:color w:val="231F20"/>
                                      <w:spacing w:val="-7"/>
                                      <w:w w:val="90"/>
                                      <w:lang w:val="it-IT"/>
                                    </w:rPr>
                                    <w:t xml:space="preserve"> </w:t>
                                  </w:r>
                                  <w:r>
                                    <w:rPr>
                                      <w:color w:val="231F20"/>
                                      <w:w w:val="90"/>
                                      <w:lang w:val="it-IT"/>
                                    </w:rPr>
                                    <w:t>vlerë</w:t>
                                  </w:r>
                                  <w:r>
                                    <w:rPr>
                                      <w:color w:val="231F20"/>
                                      <w:spacing w:val="-7"/>
                                      <w:w w:val="90"/>
                                      <w:lang w:val="it-IT"/>
                                    </w:rPr>
                                    <w:t xml:space="preserve"> </w:t>
                                  </w:r>
                                  <w:r>
                                    <w:rPr>
                                      <w:color w:val="231F20"/>
                                      <w:w w:val="90"/>
                                      <w:lang w:val="it-IT"/>
                                    </w:rPr>
                                    <w:t>prej</w:t>
                                  </w:r>
                                  <w:r>
                                    <w:rPr>
                                      <w:color w:val="231F20"/>
                                      <w:spacing w:val="-7"/>
                                      <w:w w:val="90"/>
                                      <w:lang w:val="it-IT"/>
                                    </w:rPr>
                                    <w:t xml:space="preserve"> </w:t>
                                  </w:r>
                                  <w:r>
                                    <w:rPr>
                                      <w:color w:val="231F20"/>
                                      <w:w w:val="90"/>
                                      <w:lang w:val="it-IT"/>
                                    </w:rPr>
                                    <w:t>4</w:t>
                                  </w:r>
                                  <w:r>
                                    <w:rPr>
                                      <w:color w:val="231F20"/>
                                      <w:spacing w:val="-7"/>
                                      <w:w w:val="90"/>
                                      <w:lang w:val="it-IT"/>
                                    </w:rPr>
                                    <w:t xml:space="preserve"> </w:t>
                                  </w:r>
                                  <w:r>
                                    <w:rPr>
                                      <w:color w:val="231F20"/>
                                      <w:w w:val="90"/>
                                      <w:lang w:val="it-IT"/>
                                    </w:rPr>
                                    <w:t>euro</w:t>
                                  </w:r>
                                  <w:r>
                                    <w:rPr>
                                      <w:color w:val="231F20"/>
                                      <w:spacing w:val="-7"/>
                                      <w:w w:val="90"/>
                                      <w:lang w:val="it-IT"/>
                                    </w:rPr>
                                    <w:t xml:space="preserve"> </w:t>
                                  </w:r>
                                  <w:r>
                                    <w:rPr>
                                      <w:color w:val="231F20"/>
                                      <w:w w:val="90"/>
                                      <w:lang w:val="it-IT"/>
                                    </w:rPr>
                                    <w:t>e</w:t>
                                  </w:r>
                                  <w:r>
                                    <w:rPr>
                                      <w:color w:val="231F20"/>
                                      <w:spacing w:val="-7"/>
                                      <w:w w:val="90"/>
                                      <w:lang w:val="it-IT"/>
                                    </w:rPr>
                                    <w:t xml:space="preserve"> </w:t>
                                  </w:r>
                                  <w:r>
                                    <w:rPr>
                                      <w:color w:val="231F20"/>
                                      <w:w w:val="90"/>
                                      <w:lang w:val="it-IT"/>
                                    </w:rPr>
                                    <w:t>50</w:t>
                                  </w:r>
                                  <w:r>
                                    <w:rPr>
                                      <w:color w:val="231F20"/>
                                      <w:spacing w:val="-51"/>
                                      <w:w w:val="90"/>
                                      <w:lang w:val="it-IT"/>
                                    </w:rPr>
                                    <w:t xml:space="preserve"> </w:t>
                                  </w:r>
                                  <w:r>
                                    <w:rPr>
                                      <w:color w:val="231F20"/>
                                      <w:lang w:val="it-IT"/>
                                    </w:rPr>
                                    <w:t>centë.</w:t>
                                  </w:r>
                                </w:p>
                                <w:p w14:paraId="486D0C24" w14:textId="77777777" w:rsidR="00F11C26" w:rsidRDefault="00F11C26" w:rsidP="00F11C26">
                                  <w:pPr>
                                    <w:pStyle w:val="BodyText"/>
                                    <w:spacing w:before="2" w:line="216" w:lineRule="auto"/>
                                    <w:ind w:left="324" w:right="336" w:firstLine="157"/>
                                    <w:rPr>
                                      <w:lang w:val="it-IT"/>
                                    </w:rPr>
                                  </w:pPr>
                                  <w:r>
                                    <w:rPr>
                                      <w:color w:val="231F20"/>
                                      <w:w w:val="90"/>
                                      <w:lang w:val="it-IT"/>
                                    </w:rPr>
                                    <w:t>Sa euro e sa centë i mbetën Benit?</w:t>
                                  </w:r>
                                  <w:r>
                                    <w:rPr>
                                      <w:color w:val="231F20"/>
                                      <w:spacing w:val="1"/>
                                      <w:w w:val="90"/>
                                      <w:lang w:val="it-IT"/>
                                    </w:rPr>
                                    <w:t xml:space="preserve"> </w:t>
                                  </w:r>
                                  <w:r>
                                    <w:rPr>
                                      <w:color w:val="231F20"/>
                                      <w:w w:val="90"/>
                                      <w:lang w:val="it-IT"/>
                                    </w:rPr>
                                    <w:t>36</w:t>
                                  </w:r>
                                  <w:r>
                                    <w:rPr>
                                      <w:color w:val="231F20"/>
                                      <w:spacing w:val="-5"/>
                                      <w:w w:val="90"/>
                                      <w:lang w:val="it-IT"/>
                                    </w:rPr>
                                    <w:t xml:space="preserve"> </w:t>
                                  </w:r>
                                  <w:r>
                                    <w:rPr>
                                      <w:color w:val="231F20"/>
                                      <w:w w:val="90"/>
                                      <w:lang w:val="it-IT"/>
                                    </w:rPr>
                                    <w:t>€</w:t>
                                  </w:r>
                                  <w:r>
                                    <w:rPr>
                                      <w:color w:val="231F20"/>
                                      <w:spacing w:val="-4"/>
                                      <w:w w:val="90"/>
                                      <w:lang w:val="it-IT"/>
                                    </w:rPr>
                                    <w:t xml:space="preserve"> </w:t>
                                  </w:r>
                                  <w:r>
                                    <w:rPr>
                                      <w:color w:val="231F20"/>
                                      <w:w w:val="90"/>
                                      <w:lang w:val="it-IT"/>
                                    </w:rPr>
                                    <w:t>20</w:t>
                                  </w:r>
                                  <w:r>
                                    <w:rPr>
                                      <w:color w:val="231F20"/>
                                      <w:spacing w:val="-4"/>
                                      <w:w w:val="90"/>
                                      <w:lang w:val="it-IT"/>
                                    </w:rPr>
                                    <w:t xml:space="preserve"> </w:t>
                                  </w:r>
                                  <w:r>
                                    <w:rPr>
                                      <w:color w:val="231F20"/>
                                      <w:w w:val="90"/>
                                      <w:lang w:val="it-IT"/>
                                    </w:rPr>
                                    <w:t>c</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11</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4</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50</w:t>
                                  </w:r>
                                  <w:r>
                                    <w:rPr>
                                      <w:color w:val="231F20"/>
                                      <w:spacing w:val="-4"/>
                                      <w:w w:val="90"/>
                                      <w:lang w:val="it-IT"/>
                                    </w:rPr>
                                    <w:t xml:space="preserve"> </w:t>
                                  </w:r>
                                  <w:r>
                                    <w:rPr>
                                      <w:color w:val="231F20"/>
                                      <w:w w:val="90"/>
                                      <w:lang w:val="it-IT"/>
                                    </w:rPr>
                                    <w:t>c</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20</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70</w:t>
                                  </w:r>
                                  <w:r>
                                    <w:rPr>
                                      <w:color w:val="231F20"/>
                                      <w:spacing w:val="-4"/>
                                      <w:w w:val="90"/>
                                      <w:lang w:val="it-IT"/>
                                    </w:rPr>
                                    <w:t xml:space="preserve"> </w:t>
                                  </w:r>
                                  <w:r>
                                    <w:rPr>
                                      <w:color w:val="231F20"/>
                                      <w:w w:val="90"/>
                                      <w:lang w:val="it-IT"/>
                                    </w:rPr>
                                    <w:t>c.</w:t>
                                  </w:r>
                                </w:p>
                                <w:p w14:paraId="1A77AD0D" w14:textId="77777777" w:rsidR="00F11C26" w:rsidRDefault="00F11C26" w:rsidP="00F11C26">
                                  <w:pPr>
                                    <w:pStyle w:val="BodyText"/>
                                    <w:spacing w:line="270" w:lineRule="exact"/>
                                    <w:ind w:left="478"/>
                                    <w:rPr>
                                      <w:lang w:val="it-IT"/>
                                    </w:rPr>
                                  </w:pPr>
                                  <w:r>
                                    <w:rPr>
                                      <w:color w:val="231F20"/>
                                      <w:w w:val="90"/>
                                      <w:lang w:val="it-IT"/>
                                    </w:rPr>
                                    <w:t>Benit</w:t>
                                  </w:r>
                                  <w:r>
                                    <w:rPr>
                                      <w:color w:val="231F20"/>
                                      <w:spacing w:val="-5"/>
                                      <w:w w:val="90"/>
                                      <w:lang w:val="it-IT"/>
                                    </w:rPr>
                                    <w:t xml:space="preserve"> </w:t>
                                  </w:r>
                                  <w:r>
                                    <w:rPr>
                                      <w:color w:val="231F20"/>
                                      <w:w w:val="90"/>
                                      <w:lang w:val="it-IT"/>
                                    </w:rPr>
                                    <w:t>i</w:t>
                                  </w:r>
                                  <w:r>
                                    <w:rPr>
                                      <w:color w:val="231F20"/>
                                      <w:spacing w:val="-5"/>
                                      <w:w w:val="90"/>
                                      <w:lang w:val="it-IT"/>
                                    </w:rPr>
                                    <w:t xml:space="preserve"> </w:t>
                                  </w:r>
                                  <w:r>
                                    <w:rPr>
                                      <w:color w:val="231F20"/>
                                      <w:w w:val="90"/>
                                      <w:lang w:val="it-IT"/>
                                    </w:rPr>
                                    <w:t>mbetën</w:t>
                                  </w:r>
                                  <w:r>
                                    <w:rPr>
                                      <w:color w:val="231F20"/>
                                      <w:spacing w:val="-5"/>
                                      <w:w w:val="90"/>
                                      <w:lang w:val="it-IT"/>
                                    </w:rPr>
                                    <w:t xml:space="preserve"> </w:t>
                                  </w:r>
                                  <w:r>
                                    <w:rPr>
                                      <w:color w:val="231F20"/>
                                      <w:w w:val="90"/>
                                      <w:lang w:val="it-IT"/>
                                    </w:rPr>
                                    <w:t>20</w:t>
                                  </w:r>
                                  <w:r>
                                    <w:rPr>
                                      <w:color w:val="231F20"/>
                                      <w:spacing w:val="-5"/>
                                      <w:w w:val="90"/>
                                      <w:lang w:val="it-IT"/>
                                    </w:rPr>
                                    <w:t xml:space="preserve"> </w:t>
                                  </w:r>
                                  <w:r>
                                    <w:rPr>
                                      <w:color w:val="231F20"/>
                                      <w:w w:val="90"/>
                                      <w:lang w:val="it-IT"/>
                                    </w:rPr>
                                    <w:t>euro</w:t>
                                  </w:r>
                                  <w:r>
                                    <w:rPr>
                                      <w:color w:val="231F20"/>
                                      <w:spacing w:val="-5"/>
                                      <w:w w:val="90"/>
                                      <w:lang w:val="it-IT"/>
                                    </w:rPr>
                                    <w:t xml:space="preserve"> </w:t>
                                  </w:r>
                                  <w:r>
                                    <w:rPr>
                                      <w:color w:val="231F20"/>
                                      <w:w w:val="90"/>
                                      <w:lang w:val="it-IT"/>
                                    </w:rPr>
                                    <w:t>e</w:t>
                                  </w:r>
                                  <w:r>
                                    <w:rPr>
                                      <w:color w:val="231F20"/>
                                      <w:spacing w:val="-5"/>
                                      <w:w w:val="90"/>
                                      <w:lang w:val="it-IT"/>
                                    </w:rPr>
                                    <w:t xml:space="preserve"> </w:t>
                                  </w:r>
                                  <w:r>
                                    <w:rPr>
                                      <w:color w:val="231F20"/>
                                      <w:w w:val="90"/>
                                      <w:lang w:val="it-IT"/>
                                    </w:rPr>
                                    <w:t>70</w:t>
                                  </w:r>
                                  <w:r>
                                    <w:rPr>
                                      <w:color w:val="231F20"/>
                                      <w:spacing w:val="-5"/>
                                      <w:w w:val="90"/>
                                      <w:lang w:val="it-IT"/>
                                    </w:rPr>
                                    <w:t xml:space="preserve"> </w:t>
                                  </w:r>
                                  <w:r>
                                    <w:rPr>
                                      <w:color w:val="231F20"/>
                                      <w:w w:val="90"/>
                                      <w:lang w:val="it-IT"/>
                                    </w:rPr>
                                    <w:t>centë.</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B1377F" id="Text Box 96" o:spid="_x0000_s1124" type="#_x0000_t202" style="position:absolute;margin-left:341.95pt;margin-top:484.05pt;width:198.45pt;height:104.25pt;z-index:2517596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" filled="f" strokecolor="#231f20" strokeweight="1pt">
                      <v:textbox inset="0,0,0,0">
                        <w:txbxContent>
                          <w:p w14:paraId="5BAAF45A" w14:textId="77777777" w:rsidR="00F11C26" w:rsidRDefault="00F11C26" w:rsidP="00F11C26">
                            <w:pPr>
                              <w:pStyle w:val="BodyText"/>
                              <w:spacing w:before="83" w:line="216" w:lineRule="auto"/>
                              <w:ind w:left="118" w:right="136"/>
                              <w:jc w:val="center"/>
                              <w:rPr>
                                <w:lang w:val="it-IT"/>
                              </w:rPr>
                            </w:pPr>
                            <w:r>
                              <w:rPr>
                                <w:color w:val="231F20"/>
                                <w:w w:val="90"/>
                                <w:lang w:val="it-IT"/>
                              </w:rPr>
                              <w:t>Beni kishte 36 euro e 20 centë. Ai bleu</w:t>
                            </w:r>
                            <w:r>
                              <w:rPr>
                                <w:color w:val="231F20"/>
                                <w:spacing w:val="1"/>
                                <w:w w:val="90"/>
                                <w:lang w:val="it-IT"/>
                              </w:rPr>
                              <w:t xml:space="preserve"> </w:t>
                            </w:r>
                            <w:r>
                              <w:rPr>
                                <w:color w:val="231F20"/>
                                <w:w w:val="90"/>
                                <w:lang w:val="it-IT"/>
                              </w:rPr>
                              <w:t>pajisje</w:t>
                            </w:r>
                            <w:r>
                              <w:rPr>
                                <w:color w:val="231F20"/>
                                <w:spacing w:val="4"/>
                                <w:w w:val="90"/>
                                <w:lang w:val="it-IT"/>
                              </w:rPr>
                              <w:t xml:space="preserve"> </w:t>
                            </w:r>
                            <w:r>
                              <w:rPr>
                                <w:color w:val="231F20"/>
                                <w:w w:val="90"/>
                                <w:lang w:val="it-IT"/>
                              </w:rPr>
                              <w:t>për</w:t>
                            </w:r>
                            <w:r>
                              <w:rPr>
                                <w:color w:val="231F20"/>
                                <w:spacing w:val="4"/>
                                <w:w w:val="90"/>
                                <w:lang w:val="it-IT"/>
                              </w:rPr>
                              <w:t xml:space="preserve"> </w:t>
                            </w:r>
                            <w:r>
                              <w:rPr>
                                <w:color w:val="231F20"/>
                                <w:w w:val="90"/>
                                <w:lang w:val="it-IT"/>
                              </w:rPr>
                              <w:t>lëndën</w:t>
                            </w:r>
                            <w:r>
                              <w:rPr>
                                <w:color w:val="231F20"/>
                                <w:spacing w:val="4"/>
                                <w:w w:val="90"/>
                                <w:lang w:val="it-IT"/>
                              </w:rPr>
                              <w:t xml:space="preserve"> </w:t>
                            </w:r>
                            <w:r>
                              <w:rPr>
                                <w:color w:val="231F20"/>
                                <w:w w:val="90"/>
                                <w:lang w:val="it-IT"/>
                              </w:rPr>
                              <w:t>e</w:t>
                            </w:r>
                            <w:r>
                              <w:rPr>
                                <w:color w:val="231F20"/>
                                <w:spacing w:val="4"/>
                                <w:w w:val="90"/>
                                <w:lang w:val="it-IT"/>
                              </w:rPr>
                              <w:t xml:space="preserve"> </w:t>
                            </w:r>
                            <w:r>
                              <w:rPr>
                                <w:color w:val="231F20"/>
                                <w:w w:val="90"/>
                                <w:lang w:val="it-IT"/>
                              </w:rPr>
                              <w:t>Artit</w:t>
                            </w:r>
                            <w:r>
                              <w:rPr>
                                <w:color w:val="231F20"/>
                                <w:spacing w:val="4"/>
                                <w:w w:val="90"/>
                                <w:lang w:val="it-IT"/>
                              </w:rPr>
                              <w:t xml:space="preserve"> </w:t>
                            </w:r>
                            <w:r>
                              <w:rPr>
                                <w:color w:val="231F20"/>
                                <w:w w:val="90"/>
                                <w:lang w:val="it-IT"/>
                              </w:rPr>
                              <w:t>figurativ</w:t>
                            </w:r>
                            <w:r>
                              <w:rPr>
                                <w:color w:val="231F20"/>
                                <w:spacing w:val="4"/>
                                <w:w w:val="90"/>
                                <w:lang w:val="it-IT"/>
                              </w:rPr>
                              <w:t xml:space="preserve"> </w:t>
                            </w:r>
                            <w:r>
                              <w:rPr>
                                <w:color w:val="231F20"/>
                                <w:w w:val="90"/>
                                <w:lang w:val="it-IT"/>
                              </w:rPr>
                              <w:t>në</w:t>
                            </w:r>
                            <w:r>
                              <w:rPr>
                                <w:color w:val="231F20"/>
                                <w:spacing w:val="5"/>
                                <w:w w:val="90"/>
                                <w:lang w:val="it-IT"/>
                              </w:rPr>
                              <w:t xml:space="preserve"> </w:t>
                            </w:r>
                            <w:r>
                              <w:rPr>
                                <w:color w:val="231F20"/>
                                <w:w w:val="90"/>
                                <w:lang w:val="it-IT"/>
                              </w:rPr>
                              <w:t>vlerë</w:t>
                            </w:r>
                            <w:r>
                              <w:rPr>
                                <w:color w:val="231F20"/>
                                <w:spacing w:val="-52"/>
                                <w:w w:val="90"/>
                                <w:lang w:val="it-IT"/>
                              </w:rPr>
                              <w:t xml:space="preserve"> </w:t>
                            </w:r>
                            <w:r>
                              <w:rPr>
                                <w:color w:val="231F20"/>
                                <w:w w:val="90"/>
                                <w:lang w:val="it-IT"/>
                              </w:rPr>
                              <w:t>11</w:t>
                            </w:r>
                            <w:r>
                              <w:rPr>
                                <w:color w:val="231F20"/>
                                <w:spacing w:val="-8"/>
                                <w:w w:val="90"/>
                                <w:lang w:val="it-IT"/>
                              </w:rPr>
                              <w:t xml:space="preserve"> </w:t>
                            </w:r>
                            <w:r>
                              <w:rPr>
                                <w:color w:val="231F20"/>
                                <w:w w:val="90"/>
                                <w:lang w:val="it-IT"/>
                              </w:rPr>
                              <w:t>euro</w:t>
                            </w:r>
                            <w:r>
                              <w:rPr>
                                <w:color w:val="231F20"/>
                                <w:spacing w:val="-7"/>
                                <w:w w:val="90"/>
                                <w:lang w:val="it-IT"/>
                              </w:rPr>
                              <w:t xml:space="preserve"> </w:t>
                            </w:r>
                            <w:r>
                              <w:rPr>
                                <w:color w:val="231F20"/>
                                <w:w w:val="90"/>
                                <w:lang w:val="it-IT"/>
                              </w:rPr>
                              <w:t>dhe</w:t>
                            </w:r>
                            <w:r>
                              <w:rPr>
                                <w:color w:val="231F20"/>
                                <w:spacing w:val="-7"/>
                                <w:w w:val="90"/>
                                <w:lang w:val="it-IT"/>
                              </w:rPr>
                              <w:t xml:space="preserve"> </w:t>
                            </w:r>
                            <w:r>
                              <w:rPr>
                                <w:color w:val="231F20"/>
                                <w:w w:val="90"/>
                                <w:lang w:val="it-IT"/>
                              </w:rPr>
                              <w:t>lapsa</w:t>
                            </w:r>
                            <w:r>
                              <w:rPr>
                                <w:color w:val="231F20"/>
                                <w:spacing w:val="-7"/>
                                <w:w w:val="90"/>
                                <w:lang w:val="it-IT"/>
                              </w:rPr>
                              <w:t xml:space="preserve"> </w:t>
                            </w:r>
                            <w:r>
                              <w:rPr>
                                <w:color w:val="231F20"/>
                                <w:w w:val="90"/>
                                <w:lang w:val="it-IT"/>
                              </w:rPr>
                              <w:t>në</w:t>
                            </w:r>
                            <w:r>
                              <w:rPr>
                                <w:color w:val="231F20"/>
                                <w:spacing w:val="-7"/>
                                <w:w w:val="90"/>
                                <w:lang w:val="it-IT"/>
                              </w:rPr>
                              <w:t xml:space="preserve"> </w:t>
                            </w:r>
                            <w:r>
                              <w:rPr>
                                <w:color w:val="231F20"/>
                                <w:w w:val="90"/>
                                <w:lang w:val="it-IT"/>
                              </w:rPr>
                              <w:t>vlerë</w:t>
                            </w:r>
                            <w:r>
                              <w:rPr>
                                <w:color w:val="231F20"/>
                                <w:spacing w:val="-7"/>
                                <w:w w:val="90"/>
                                <w:lang w:val="it-IT"/>
                              </w:rPr>
                              <w:t xml:space="preserve"> </w:t>
                            </w:r>
                            <w:r>
                              <w:rPr>
                                <w:color w:val="231F20"/>
                                <w:w w:val="90"/>
                                <w:lang w:val="it-IT"/>
                              </w:rPr>
                              <w:t>prej</w:t>
                            </w:r>
                            <w:r>
                              <w:rPr>
                                <w:color w:val="231F20"/>
                                <w:spacing w:val="-7"/>
                                <w:w w:val="90"/>
                                <w:lang w:val="it-IT"/>
                              </w:rPr>
                              <w:t xml:space="preserve"> </w:t>
                            </w:r>
                            <w:r>
                              <w:rPr>
                                <w:color w:val="231F20"/>
                                <w:w w:val="90"/>
                                <w:lang w:val="it-IT"/>
                              </w:rPr>
                              <w:t>4</w:t>
                            </w:r>
                            <w:r>
                              <w:rPr>
                                <w:color w:val="231F20"/>
                                <w:spacing w:val="-7"/>
                                <w:w w:val="90"/>
                                <w:lang w:val="it-IT"/>
                              </w:rPr>
                              <w:t xml:space="preserve"> </w:t>
                            </w:r>
                            <w:r>
                              <w:rPr>
                                <w:color w:val="231F20"/>
                                <w:w w:val="90"/>
                                <w:lang w:val="it-IT"/>
                              </w:rPr>
                              <w:t>euro</w:t>
                            </w:r>
                            <w:r>
                              <w:rPr>
                                <w:color w:val="231F20"/>
                                <w:spacing w:val="-7"/>
                                <w:w w:val="90"/>
                                <w:lang w:val="it-IT"/>
                              </w:rPr>
                              <w:t xml:space="preserve"> </w:t>
                            </w:r>
                            <w:r>
                              <w:rPr>
                                <w:color w:val="231F20"/>
                                <w:w w:val="90"/>
                                <w:lang w:val="it-IT"/>
                              </w:rPr>
                              <w:t>e</w:t>
                            </w:r>
                            <w:r>
                              <w:rPr>
                                <w:color w:val="231F20"/>
                                <w:spacing w:val="-7"/>
                                <w:w w:val="90"/>
                                <w:lang w:val="it-IT"/>
                              </w:rPr>
                              <w:t xml:space="preserve"> </w:t>
                            </w:r>
                            <w:r>
                              <w:rPr>
                                <w:color w:val="231F20"/>
                                <w:w w:val="90"/>
                                <w:lang w:val="it-IT"/>
                              </w:rPr>
                              <w:t>50</w:t>
                            </w:r>
                            <w:r>
                              <w:rPr>
                                <w:color w:val="231F20"/>
                                <w:spacing w:val="-51"/>
                                <w:w w:val="90"/>
                                <w:lang w:val="it-IT"/>
                              </w:rPr>
                              <w:t xml:space="preserve"> </w:t>
                            </w:r>
                            <w:r>
                              <w:rPr>
                                <w:color w:val="231F20"/>
                                <w:lang w:val="it-IT"/>
                              </w:rPr>
                              <w:t>centë.</w:t>
                            </w:r>
                          </w:p>
                          <w:p w14:paraId="486D0C24" w14:textId="77777777" w:rsidR="00F11C26" w:rsidRDefault="00F11C26" w:rsidP="00F11C26">
                            <w:pPr>
                              <w:pStyle w:val="BodyText"/>
                              <w:spacing w:before="2" w:line="216" w:lineRule="auto"/>
                              <w:ind w:left="324" w:right="336" w:firstLine="157"/>
                              <w:rPr>
                                <w:lang w:val="it-IT"/>
                              </w:rPr>
                            </w:pPr>
                            <w:r>
                              <w:rPr>
                                <w:color w:val="231F20"/>
                                <w:w w:val="90"/>
                                <w:lang w:val="it-IT"/>
                              </w:rPr>
                              <w:t>Sa euro e sa centë i mbetën Benit?</w:t>
                            </w:r>
                            <w:r>
                              <w:rPr>
                                <w:color w:val="231F20"/>
                                <w:spacing w:val="1"/>
                                <w:w w:val="90"/>
                                <w:lang w:val="it-IT"/>
                              </w:rPr>
                              <w:t xml:space="preserve"> </w:t>
                            </w:r>
                            <w:r>
                              <w:rPr>
                                <w:color w:val="231F20"/>
                                <w:w w:val="90"/>
                                <w:lang w:val="it-IT"/>
                              </w:rPr>
                              <w:t>36</w:t>
                            </w:r>
                            <w:r>
                              <w:rPr>
                                <w:color w:val="231F20"/>
                                <w:spacing w:val="-5"/>
                                <w:w w:val="90"/>
                                <w:lang w:val="it-IT"/>
                              </w:rPr>
                              <w:t xml:space="preserve"> </w:t>
                            </w:r>
                            <w:r>
                              <w:rPr>
                                <w:color w:val="231F20"/>
                                <w:w w:val="90"/>
                                <w:lang w:val="it-IT"/>
                              </w:rPr>
                              <w:t>€</w:t>
                            </w:r>
                            <w:r>
                              <w:rPr>
                                <w:color w:val="231F20"/>
                                <w:spacing w:val="-4"/>
                                <w:w w:val="90"/>
                                <w:lang w:val="it-IT"/>
                              </w:rPr>
                              <w:t xml:space="preserve"> </w:t>
                            </w:r>
                            <w:r>
                              <w:rPr>
                                <w:color w:val="231F20"/>
                                <w:w w:val="90"/>
                                <w:lang w:val="it-IT"/>
                              </w:rPr>
                              <w:t>20</w:t>
                            </w:r>
                            <w:r>
                              <w:rPr>
                                <w:color w:val="231F20"/>
                                <w:spacing w:val="-4"/>
                                <w:w w:val="90"/>
                                <w:lang w:val="it-IT"/>
                              </w:rPr>
                              <w:t xml:space="preserve"> </w:t>
                            </w:r>
                            <w:r>
                              <w:rPr>
                                <w:color w:val="231F20"/>
                                <w:w w:val="90"/>
                                <w:lang w:val="it-IT"/>
                              </w:rPr>
                              <w:t>c</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11</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4</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50</w:t>
                            </w:r>
                            <w:r>
                              <w:rPr>
                                <w:color w:val="231F20"/>
                                <w:spacing w:val="-4"/>
                                <w:w w:val="90"/>
                                <w:lang w:val="it-IT"/>
                              </w:rPr>
                              <w:t xml:space="preserve"> </w:t>
                            </w:r>
                            <w:r>
                              <w:rPr>
                                <w:color w:val="231F20"/>
                                <w:w w:val="90"/>
                                <w:lang w:val="it-IT"/>
                              </w:rPr>
                              <w:t>c</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20</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70</w:t>
                            </w:r>
                            <w:r>
                              <w:rPr>
                                <w:color w:val="231F20"/>
                                <w:spacing w:val="-4"/>
                                <w:w w:val="90"/>
                                <w:lang w:val="it-IT"/>
                              </w:rPr>
                              <w:t xml:space="preserve"> </w:t>
                            </w:r>
                            <w:r>
                              <w:rPr>
                                <w:color w:val="231F20"/>
                                <w:w w:val="90"/>
                                <w:lang w:val="it-IT"/>
                              </w:rPr>
                              <w:t>c.</w:t>
                            </w:r>
                          </w:p>
                          <w:p w14:paraId="1A77AD0D" w14:textId="77777777" w:rsidR="00F11C26" w:rsidRDefault="00F11C26" w:rsidP="00F11C26">
                            <w:pPr>
                              <w:pStyle w:val="BodyText"/>
                              <w:spacing w:line="270" w:lineRule="exact"/>
                              <w:ind w:left="478"/>
                              <w:rPr>
                                <w:lang w:val="it-IT"/>
                              </w:rPr>
                            </w:pPr>
                            <w:r>
                              <w:rPr>
                                <w:color w:val="231F20"/>
                                <w:w w:val="90"/>
                                <w:lang w:val="it-IT"/>
                              </w:rPr>
                              <w:t>Benit</w:t>
                            </w:r>
                            <w:r>
                              <w:rPr>
                                <w:color w:val="231F20"/>
                                <w:spacing w:val="-5"/>
                                <w:w w:val="90"/>
                                <w:lang w:val="it-IT"/>
                              </w:rPr>
                              <w:t xml:space="preserve"> </w:t>
                            </w:r>
                            <w:r>
                              <w:rPr>
                                <w:color w:val="231F20"/>
                                <w:w w:val="90"/>
                                <w:lang w:val="it-IT"/>
                              </w:rPr>
                              <w:t>i</w:t>
                            </w:r>
                            <w:r>
                              <w:rPr>
                                <w:color w:val="231F20"/>
                                <w:spacing w:val="-5"/>
                                <w:w w:val="90"/>
                                <w:lang w:val="it-IT"/>
                              </w:rPr>
                              <w:t xml:space="preserve"> </w:t>
                            </w:r>
                            <w:r>
                              <w:rPr>
                                <w:color w:val="231F20"/>
                                <w:w w:val="90"/>
                                <w:lang w:val="it-IT"/>
                              </w:rPr>
                              <w:t>mbetën</w:t>
                            </w:r>
                            <w:r>
                              <w:rPr>
                                <w:color w:val="231F20"/>
                                <w:spacing w:val="-5"/>
                                <w:w w:val="90"/>
                                <w:lang w:val="it-IT"/>
                              </w:rPr>
                              <w:t xml:space="preserve"> </w:t>
                            </w:r>
                            <w:r>
                              <w:rPr>
                                <w:color w:val="231F20"/>
                                <w:w w:val="90"/>
                                <w:lang w:val="it-IT"/>
                              </w:rPr>
                              <w:t>20</w:t>
                            </w:r>
                            <w:r>
                              <w:rPr>
                                <w:color w:val="231F20"/>
                                <w:spacing w:val="-5"/>
                                <w:w w:val="90"/>
                                <w:lang w:val="it-IT"/>
                              </w:rPr>
                              <w:t xml:space="preserve"> </w:t>
                            </w:r>
                            <w:r>
                              <w:rPr>
                                <w:color w:val="231F20"/>
                                <w:w w:val="90"/>
                                <w:lang w:val="it-IT"/>
                              </w:rPr>
                              <w:t>euro</w:t>
                            </w:r>
                            <w:r>
                              <w:rPr>
                                <w:color w:val="231F20"/>
                                <w:spacing w:val="-5"/>
                                <w:w w:val="90"/>
                                <w:lang w:val="it-IT"/>
                              </w:rPr>
                              <w:t xml:space="preserve"> </w:t>
                            </w:r>
                            <w:r>
                              <w:rPr>
                                <w:color w:val="231F20"/>
                                <w:w w:val="90"/>
                                <w:lang w:val="it-IT"/>
                              </w:rPr>
                              <w:t>e</w:t>
                            </w:r>
                            <w:r>
                              <w:rPr>
                                <w:color w:val="231F20"/>
                                <w:spacing w:val="-5"/>
                                <w:w w:val="90"/>
                                <w:lang w:val="it-IT"/>
                              </w:rPr>
                              <w:t xml:space="preserve"> </w:t>
                            </w:r>
                            <w:r>
                              <w:rPr>
                                <w:color w:val="231F20"/>
                                <w:w w:val="90"/>
                                <w:lang w:val="it-IT"/>
                              </w:rPr>
                              <w:t>70</w:t>
                            </w:r>
                            <w:r>
                              <w:rPr>
                                <w:color w:val="231F20"/>
                                <w:spacing w:val="-5"/>
                                <w:w w:val="90"/>
                                <w:lang w:val="it-IT"/>
                              </w:rPr>
                              <w:t xml:space="preserve"> </w:t>
                            </w:r>
                            <w:r>
                              <w:rPr>
                                <w:color w:val="231F20"/>
                                <w:w w:val="90"/>
                                <w:lang w:val="it-IT"/>
                              </w:rPr>
                              <w:t>centë.</w:t>
                            </w:r>
                          </w:p>
                        </w:txbxContent>
                      </v:textbox>
                      <w10:wrap anchorx="page"/>
                    </v:shape>
                  </w:pict>
                </mc:Fallback>
              </mc:AlternateContent>
            </w:r>
          </w:p>
          <w:p w14:paraId="39348B1B" w14:textId="4647E49B" w:rsidR="00F11C26" w:rsidRDefault="00F11C26" w:rsidP="00CE7DB0">
            <w:pPr>
              <w:pStyle w:val="NoSpacing"/>
              <w:rPr>
                <w:color w:val="080C0C"/>
                <w:lang w:val="it-IT"/>
              </w:rPr>
            </w:pPr>
            <w:r>
              <w:rPr>
                <w:rFonts w:ascii="Times New Roman" w:hAnsi="Times New Roman" w:cs="Times New Roman"/>
                <w:noProof/>
                <w:sz w:val="24"/>
                <w:szCs w:val="24"/>
              </w:rPr>
              <mc:AlternateContent>
                <mc:Choice Requires="wps">
                  <w:drawing>
                    <wp:anchor distT="0" distB="0" distL="114300" distR="114300" simplePos="0" relativeHeight="251761664" behindDoc="0" locked="0" layoutInCell="1" allowOverlap="1" wp14:anchorId="0859AEAF" wp14:editId="6B4EBA24">
                      <wp:simplePos x="0" y="0"/>
                      <wp:positionH relativeFrom="page">
                        <wp:posOffset>4342765</wp:posOffset>
                      </wp:positionH>
                      <wp:positionV relativeFrom="paragraph">
                        <wp:posOffset>6147435</wp:posOffset>
                      </wp:positionV>
                      <wp:extent cx="2520315" cy="1323975"/>
                      <wp:effectExtent l="0" t="0" r="13335" b="28575"/>
                      <wp:wrapNone/>
                      <wp:docPr id="1342357948"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0315" cy="1323975"/>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38F2EBC" w14:textId="77777777" w:rsidR="00F11C26" w:rsidRDefault="00F11C26" w:rsidP="00F11C26">
                                  <w:pPr>
                                    <w:pStyle w:val="BodyText"/>
                                    <w:spacing w:before="83" w:line="216" w:lineRule="auto"/>
                                    <w:ind w:left="118" w:right="136"/>
                                    <w:jc w:val="center"/>
                                    <w:rPr>
                                      <w:lang w:val="it-IT"/>
                                    </w:rPr>
                                  </w:pPr>
                                  <w:r>
                                    <w:rPr>
                                      <w:color w:val="231F20"/>
                                      <w:w w:val="90"/>
                                      <w:lang w:val="it-IT"/>
                                    </w:rPr>
                                    <w:t>Beni kishte 36 euro e 20 centë. Ai bleu</w:t>
                                  </w:r>
                                  <w:r>
                                    <w:rPr>
                                      <w:color w:val="231F20"/>
                                      <w:spacing w:val="1"/>
                                      <w:w w:val="90"/>
                                      <w:lang w:val="it-IT"/>
                                    </w:rPr>
                                    <w:t xml:space="preserve"> </w:t>
                                  </w:r>
                                  <w:r>
                                    <w:rPr>
                                      <w:color w:val="231F20"/>
                                      <w:w w:val="90"/>
                                      <w:lang w:val="it-IT"/>
                                    </w:rPr>
                                    <w:t>pajisje</w:t>
                                  </w:r>
                                  <w:r>
                                    <w:rPr>
                                      <w:color w:val="231F20"/>
                                      <w:spacing w:val="4"/>
                                      <w:w w:val="90"/>
                                      <w:lang w:val="it-IT"/>
                                    </w:rPr>
                                    <w:t xml:space="preserve"> </w:t>
                                  </w:r>
                                  <w:r>
                                    <w:rPr>
                                      <w:color w:val="231F20"/>
                                      <w:w w:val="90"/>
                                      <w:lang w:val="it-IT"/>
                                    </w:rPr>
                                    <w:t>për</w:t>
                                  </w:r>
                                  <w:r>
                                    <w:rPr>
                                      <w:color w:val="231F20"/>
                                      <w:spacing w:val="4"/>
                                      <w:w w:val="90"/>
                                      <w:lang w:val="it-IT"/>
                                    </w:rPr>
                                    <w:t xml:space="preserve"> </w:t>
                                  </w:r>
                                  <w:r>
                                    <w:rPr>
                                      <w:color w:val="231F20"/>
                                      <w:w w:val="90"/>
                                      <w:lang w:val="it-IT"/>
                                    </w:rPr>
                                    <w:t>lëndën</w:t>
                                  </w:r>
                                  <w:r>
                                    <w:rPr>
                                      <w:color w:val="231F20"/>
                                      <w:spacing w:val="4"/>
                                      <w:w w:val="90"/>
                                      <w:lang w:val="it-IT"/>
                                    </w:rPr>
                                    <w:t xml:space="preserve"> </w:t>
                                  </w:r>
                                  <w:r>
                                    <w:rPr>
                                      <w:color w:val="231F20"/>
                                      <w:w w:val="90"/>
                                      <w:lang w:val="it-IT"/>
                                    </w:rPr>
                                    <w:t>e</w:t>
                                  </w:r>
                                  <w:r>
                                    <w:rPr>
                                      <w:color w:val="231F20"/>
                                      <w:spacing w:val="4"/>
                                      <w:w w:val="90"/>
                                      <w:lang w:val="it-IT"/>
                                    </w:rPr>
                                    <w:t xml:space="preserve"> </w:t>
                                  </w:r>
                                  <w:r>
                                    <w:rPr>
                                      <w:color w:val="231F20"/>
                                      <w:w w:val="90"/>
                                      <w:lang w:val="it-IT"/>
                                    </w:rPr>
                                    <w:t>Artit</w:t>
                                  </w:r>
                                  <w:r>
                                    <w:rPr>
                                      <w:color w:val="231F20"/>
                                      <w:spacing w:val="4"/>
                                      <w:w w:val="90"/>
                                      <w:lang w:val="it-IT"/>
                                    </w:rPr>
                                    <w:t xml:space="preserve"> </w:t>
                                  </w:r>
                                  <w:r>
                                    <w:rPr>
                                      <w:color w:val="231F20"/>
                                      <w:w w:val="90"/>
                                      <w:lang w:val="it-IT"/>
                                    </w:rPr>
                                    <w:t>figurativ</w:t>
                                  </w:r>
                                  <w:r>
                                    <w:rPr>
                                      <w:color w:val="231F20"/>
                                      <w:spacing w:val="4"/>
                                      <w:w w:val="90"/>
                                      <w:lang w:val="it-IT"/>
                                    </w:rPr>
                                    <w:t xml:space="preserve"> </w:t>
                                  </w:r>
                                  <w:r>
                                    <w:rPr>
                                      <w:color w:val="231F20"/>
                                      <w:w w:val="90"/>
                                      <w:lang w:val="it-IT"/>
                                    </w:rPr>
                                    <w:t>në</w:t>
                                  </w:r>
                                  <w:r>
                                    <w:rPr>
                                      <w:color w:val="231F20"/>
                                      <w:spacing w:val="5"/>
                                      <w:w w:val="90"/>
                                      <w:lang w:val="it-IT"/>
                                    </w:rPr>
                                    <w:t xml:space="preserve"> </w:t>
                                  </w:r>
                                  <w:r>
                                    <w:rPr>
                                      <w:color w:val="231F20"/>
                                      <w:w w:val="90"/>
                                      <w:lang w:val="it-IT"/>
                                    </w:rPr>
                                    <w:t>vlerë</w:t>
                                  </w:r>
                                  <w:r>
                                    <w:rPr>
                                      <w:color w:val="231F20"/>
                                      <w:spacing w:val="-52"/>
                                      <w:w w:val="90"/>
                                      <w:lang w:val="it-IT"/>
                                    </w:rPr>
                                    <w:t xml:space="preserve"> </w:t>
                                  </w:r>
                                  <w:r>
                                    <w:rPr>
                                      <w:color w:val="231F20"/>
                                      <w:w w:val="90"/>
                                      <w:lang w:val="it-IT"/>
                                    </w:rPr>
                                    <w:t>11</w:t>
                                  </w:r>
                                  <w:r>
                                    <w:rPr>
                                      <w:color w:val="231F20"/>
                                      <w:spacing w:val="-8"/>
                                      <w:w w:val="90"/>
                                      <w:lang w:val="it-IT"/>
                                    </w:rPr>
                                    <w:t xml:space="preserve"> </w:t>
                                  </w:r>
                                  <w:r>
                                    <w:rPr>
                                      <w:color w:val="231F20"/>
                                      <w:w w:val="90"/>
                                      <w:lang w:val="it-IT"/>
                                    </w:rPr>
                                    <w:t>euro</w:t>
                                  </w:r>
                                  <w:r>
                                    <w:rPr>
                                      <w:color w:val="231F20"/>
                                      <w:spacing w:val="-7"/>
                                      <w:w w:val="90"/>
                                      <w:lang w:val="it-IT"/>
                                    </w:rPr>
                                    <w:t xml:space="preserve"> </w:t>
                                  </w:r>
                                  <w:r>
                                    <w:rPr>
                                      <w:color w:val="231F20"/>
                                      <w:w w:val="90"/>
                                      <w:lang w:val="it-IT"/>
                                    </w:rPr>
                                    <w:t>dhe</w:t>
                                  </w:r>
                                  <w:r>
                                    <w:rPr>
                                      <w:color w:val="231F20"/>
                                      <w:spacing w:val="-7"/>
                                      <w:w w:val="90"/>
                                      <w:lang w:val="it-IT"/>
                                    </w:rPr>
                                    <w:t xml:space="preserve"> </w:t>
                                  </w:r>
                                  <w:r>
                                    <w:rPr>
                                      <w:color w:val="231F20"/>
                                      <w:w w:val="90"/>
                                      <w:lang w:val="it-IT"/>
                                    </w:rPr>
                                    <w:t>lapsa</w:t>
                                  </w:r>
                                  <w:r>
                                    <w:rPr>
                                      <w:color w:val="231F20"/>
                                      <w:spacing w:val="-7"/>
                                      <w:w w:val="90"/>
                                      <w:lang w:val="it-IT"/>
                                    </w:rPr>
                                    <w:t xml:space="preserve"> </w:t>
                                  </w:r>
                                  <w:r>
                                    <w:rPr>
                                      <w:color w:val="231F20"/>
                                      <w:w w:val="90"/>
                                      <w:lang w:val="it-IT"/>
                                    </w:rPr>
                                    <w:t>në</w:t>
                                  </w:r>
                                  <w:r>
                                    <w:rPr>
                                      <w:color w:val="231F20"/>
                                      <w:spacing w:val="-7"/>
                                      <w:w w:val="90"/>
                                      <w:lang w:val="it-IT"/>
                                    </w:rPr>
                                    <w:t xml:space="preserve"> </w:t>
                                  </w:r>
                                  <w:r>
                                    <w:rPr>
                                      <w:color w:val="231F20"/>
                                      <w:w w:val="90"/>
                                      <w:lang w:val="it-IT"/>
                                    </w:rPr>
                                    <w:t>vlerë</w:t>
                                  </w:r>
                                  <w:r>
                                    <w:rPr>
                                      <w:color w:val="231F20"/>
                                      <w:spacing w:val="-7"/>
                                      <w:w w:val="90"/>
                                      <w:lang w:val="it-IT"/>
                                    </w:rPr>
                                    <w:t xml:space="preserve"> </w:t>
                                  </w:r>
                                  <w:r>
                                    <w:rPr>
                                      <w:color w:val="231F20"/>
                                      <w:w w:val="90"/>
                                      <w:lang w:val="it-IT"/>
                                    </w:rPr>
                                    <w:t>prej</w:t>
                                  </w:r>
                                  <w:r>
                                    <w:rPr>
                                      <w:color w:val="231F20"/>
                                      <w:spacing w:val="-7"/>
                                      <w:w w:val="90"/>
                                      <w:lang w:val="it-IT"/>
                                    </w:rPr>
                                    <w:t xml:space="preserve"> </w:t>
                                  </w:r>
                                  <w:r>
                                    <w:rPr>
                                      <w:color w:val="231F20"/>
                                      <w:w w:val="90"/>
                                      <w:lang w:val="it-IT"/>
                                    </w:rPr>
                                    <w:t>4</w:t>
                                  </w:r>
                                  <w:r>
                                    <w:rPr>
                                      <w:color w:val="231F20"/>
                                      <w:spacing w:val="-7"/>
                                      <w:w w:val="90"/>
                                      <w:lang w:val="it-IT"/>
                                    </w:rPr>
                                    <w:t xml:space="preserve"> </w:t>
                                  </w:r>
                                  <w:r>
                                    <w:rPr>
                                      <w:color w:val="231F20"/>
                                      <w:w w:val="90"/>
                                      <w:lang w:val="it-IT"/>
                                    </w:rPr>
                                    <w:t>euro</w:t>
                                  </w:r>
                                  <w:r>
                                    <w:rPr>
                                      <w:color w:val="231F20"/>
                                      <w:spacing w:val="-7"/>
                                      <w:w w:val="90"/>
                                      <w:lang w:val="it-IT"/>
                                    </w:rPr>
                                    <w:t xml:space="preserve"> </w:t>
                                  </w:r>
                                  <w:r>
                                    <w:rPr>
                                      <w:color w:val="231F20"/>
                                      <w:w w:val="90"/>
                                      <w:lang w:val="it-IT"/>
                                    </w:rPr>
                                    <w:t>e</w:t>
                                  </w:r>
                                  <w:r>
                                    <w:rPr>
                                      <w:color w:val="231F20"/>
                                      <w:spacing w:val="-7"/>
                                      <w:w w:val="90"/>
                                      <w:lang w:val="it-IT"/>
                                    </w:rPr>
                                    <w:t xml:space="preserve"> </w:t>
                                  </w:r>
                                  <w:r>
                                    <w:rPr>
                                      <w:color w:val="231F20"/>
                                      <w:w w:val="90"/>
                                      <w:lang w:val="it-IT"/>
                                    </w:rPr>
                                    <w:t>50</w:t>
                                  </w:r>
                                  <w:r>
                                    <w:rPr>
                                      <w:color w:val="231F20"/>
                                      <w:spacing w:val="-51"/>
                                      <w:w w:val="90"/>
                                      <w:lang w:val="it-IT"/>
                                    </w:rPr>
                                    <w:t xml:space="preserve"> </w:t>
                                  </w:r>
                                  <w:r>
                                    <w:rPr>
                                      <w:color w:val="231F20"/>
                                      <w:lang w:val="it-IT"/>
                                    </w:rPr>
                                    <w:t>centë.</w:t>
                                  </w:r>
                                </w:p>
                                <w:p w14:paraId="5700E738" w14:textId="77777777" w:rsidR="00F11C26" w:rsidRDefault="00F11C26" w:rsidP="00F11C26">
                                  <w:pPr>
                                    <w:pStyle w:val="BodyText"/>
                                    <w:spacing w:before="2" w:line="216" w:lineRule="auto"/>
                                    <w:ind w:left="324" w:right="336" w:firstLine="157"/>
                                    <w:rPr>
                                      <w:lang w:val="it-IT"/>
                                    </w:rPr>
                                  </w:pPr>
                                  <w:r>
                                    <w:rPr>
                                      <w:color w:val="231F20"/>
                                      <w:w w:val="90"/>
                                      <w:lang w:val="it-IT"/>
                                    </w:rPr>
                                    <w:t>Sa euro e sa centë i mbetën Benit?</w:t>
                                  </w:r>
                                  <w:r>
                                    <w:rPr>
                                      <w:color w:val="231F20"/>
                                      <w:spacing w:val="1"/>
                                      <w:w w:val="90"/>
                                      <w:lang w:val="it-IT"/>
                                    </w:rPr>
                                    <w:t xml:space="preserve"> </w:t>
                                  </w:r>
                                  <w:r>
                                    <w:rPr>
                                      <w:color w:val="231F20"/>
                                      <w:w w:val="90"/>
                                      <w:lang w:val="it-IT"/>
                                    </w:rPr>
                                    <w:t>36</w:t>
                                  </w:r>
                                  <w:r>
                                    <w:rPr>
                                      <w:color w:val="231F20"/>
                                      <w:spacing w:val="-5"/>
                                      <w:w w:val="90"/>
                                      <w:lang w:val="it-IT"/>
                                    </w:rPr>
                                    <w:t xml:space="preserve"> </w:t>
                                  </w:r>
                                  <w:r>
                                    <w:rPr>
                                      <w:color w:val="231F20"/>
                                      <w:w w:val="90"/>
                                      <w:lang w:val="it-IT"/>
                                    </w:rPr>
                                    <w:t>€</w:t>
                                  </w:r>
                                  <w:r>
                                    <w:rPr>
                                      <w:color w:val="231F20"/>
                                      <w:spacing w:val="-4"/>
                                      <w:w w:val="90"/>
                                      <w:lang w:val="it-IT"/>
                                    </w:rPr>
                                    <w:t xml:space="preserve"> </w:t>
                                  </w:r>
                                  <w:r>
                                    <w:rPr>
                                      <w:color w:val="231F20"/>
                                      <w:w w:val="90"/>
                                      <w:lang w:val="it-IT"/>
                                    </w:rPr>
                                    <w:t>20</w:t>
                                  </w:r>
                                  <w:r>
                                    <w:rPr>
                                      <w:color w:val="231F20"/>
                                      <w:spacing w:val="-4"/>
                                      <w:w w:val="90"/>
                                      <w:lang w:val="it-IT"/>
                                    </w:rPr>
                                    <w:t xml:space="preserve"> </w:t>
                                  </w:r>
                                  <w:r>
                                    <w:rPr>
                                      <w:color w:val="231F20"/>
                                      <w:w w:val="90"/>
                                      <w:lang w:val="it-IT"/>
                                    </w:rPr>
                                    <w:t>c</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11</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4</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50</w:t>
                                  </w:r>
                                  <w:r>
                                    <w:rPr>
                                      <w:color w:val="231F20"/>
                                      <w:spacing w:val="-4"/>
                                      <w:w w:val="90"/>
                                      <w:lang w:val="it-IT"/>
                                    </w:rPr>
                                    <w:t xml:space="preserve"> </w:t>
                                  </w:r>
                                  <w:r>
                                    <w:rPr>
                                      <w:color w:val="231F20"/>
                                      <w:w w:val="90"/>
                                      <w:lang w:val="it-IT"/>
                                    </w:rPr>
                                    <w:t>c</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20</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70</w:t>
                                  </w:r>
                                  <w:r>
                                    <w:rPr>
                                      <w:color w:val="231F20"/>
                                      <w:spacing w:val="-4"/>
                                      <w:w w:val="90"/>
                                      <w:lang w:val="it-IT"/>
                                    </w:rPr>
                                    <w:t xml:space="preserve"> </w:t>
                                  </w:r>
                                  <w:r>
                                    <w:rPr>
                                      <w:color w:val="231F20"/>
                                      <w:w w:val="90"/>
                                      <w:lang w:val="it-IT"/>
                                    </w:rPr>
                                    <w:t>c.</w:t>
                                  </w:r>
                                </w:p>
                                <w:p w14:paraId="58B3322C" w14:textId="77777777" w:rsidR="00F11C26" w:rsidRDefault="00F11C26" w:rsidP="00F11C26">
                                  <w:pPr>
                                    <w:pStyle w:val="BodyText"/>
                                    <w:spacing w:line="270" w:lineRule="exact"/>
                                    <w:ind w:left="478"/>
                                    <w:rPr>
                                      <w:lang w:val="it-IT"/>
                                    </w:rPr>
                                  </w:pPr>
                                  <w:r>
                                    <w:rPr>
                                      <w:color w:val="231F20"/>
                                      <w:w w:val="90"/>
                                      <w:lang w:val="it-IT"/>
                                    </w:rPr>
                                    <w:t>Benit</w:t>
                                  </w:r>
                                  <w:r>
                                    <w:rPr>
                                      <w:color w:val="231F20"/>
                                      <w:spacing w:val="-5"/>
                                      <w:w w:val="90"/>
                                      <w:lang w:val="it-IT"/>
                                    </w:rPr>
                                    <w:t xml:space="preserve"> </w:t>
                                  </w:r>
                                  <w:r>
                                    <w:rPr>
                                      <w:color w:val="231F20"/>
                                      <w:w w:val="90"/>
                                      <w:lang w:val="it-IT"/>
                                    </w:rPr>
                                    <w:t>i</w:t>
                                  </w:r>
                                  <w:r>
                                    <w:rPr>
                                      <w:color w:val="231F20"/>
                                      <w:spacing w:val="-5"/>
                                      <w:w w:val="90"/>
                                      <w:lang w:val="it-IT"/>
                                    </w:rPr>
                                    <w:t xml:space="preserve"> </w:t>
                                  </w:r>
                                  <w:r>
                                    <w:rPr>
                                      <w:color w:val="231F20"/>
                                      <w:w w:val="90"/>
                                      <w:lang w:val="it-IT"/>
                                    </w:rPr>
                                    <w:t>mbetën</w:t>
                                  </w:r>
                                  <w:r>
                                    <w:rPr>
                                      <w:color w:val="231F20"/>
                                      <w:spacing w:val="-5"/>
                                      <w:w w:val="90"/>
                                      <w:lang w:val="it-IT"/>
                                    </w:rPr>
                                    <w:t xml:space="preserve"> </w:t>
                                  </w:r>
                                  <w:r>
                                    <w:rPr>
                                      <w:color w:val="231F20"/>
                                      <w:w w:val="90"/>
                                      <w:lang w:val="it-IT"/>
                                    </w:rPr>
                                    <w:t>20</w:t>
                                  </w:r>
                                  <w:r>
                                    <w:rPr>
                                      <w:color w:val="231F20"/>
                                      <w:spacing w:val="-5"/>
                                      <w:w w:val="90"/>
                                      <w:lang w:val="it-IT"/>
                                    </w:rPr>
                                    <w:t xml:space="preserve"> </w:t>
                                  </w:r>
                                  <w:r>
                                    <w:rPr>
                                      <w:color w:val="231F20"/>
                                      <w:w w:val="90"/>
                                      <w:lang w:val="it-IT"/>
                                    </w:rPr>
                                    <w:t>euro</w:t>
                                  </w:r>
                                  <w:r>
                                    <w:rPr>
                                      <w:color w:val="231F20"/>
                                      <w:spacing w:val="-5"/>
                                      <w:w w:val="90"/>
                                      <w:lang w:val="it-IT"/>
                                    </w:rPr>
                                    <w:t xml:space="preserve"> </w:t>
                                  </w:r>
                                  <w:r>
                                    <w:rPr>
                                      <w:color w:val="231F20"/>
                                      <w:w w:val="90"/>
                                      <w:lang w:val="it-IT"/>
                                    </w:rPr>
                                    <w:t>e</w:t>
                                  </w:r>
                                  <w:r>
                                    <w:rPr>
                                      <w:color w:val="231F20"/>
                                      <w:spacing w:val="-5"/>
                                      <w:w w:val="90"/>
                                      <w:lang w:val="it-IT"/>
                                    </w:rPr>
                                    <w:t xml:space="preserve"> </w:t>
                                  </w:r>
                                  <w:r>
                                    <w:rPr>
                                      <w:color w:val="231F20"/>
                                      <w:w w:val="90"/>
                                      <w:lang w:val="it-IT"/>
                                    </w:rPr>
                                    <w:t>70</w:t>
                                  </w:r>
                                  <w:r>
                                    <w:rPr>
                                      <w:color w:val="231F20"/>
                                      <w:spacing w:val="-5"/>
                                      <w:w w:val="90"/>
                                      <w:lang w:val="it-IT"/>
                                    </w:rPr>
                                    <w:t xml:space="preserve"> </w:t>
                                  </w:r>
                                  <w:r>
                                    <w:rPr>
                                      <w:color w:val="231F20"/>
                                      <w:w w:val="90"/>
                                      <w:lang w:val="it-IT"/>
                                    </w:rPr>
                                    <w:t>centë.</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59AEAF" id="Text Box 97" o:spid="_x0000_s1125" type="#_x0000_t202" style="position:absolute;margin-left:341.95pt;margin-top:484.05pt;width:198.45pt;height:104.25pt;z-index:251761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" filled="f" strokecolor="#231f20" strokeweight="1pt">
                      <v:textbox inset="0,0,0,0">
                        <w:txbxContent>
                          <w:p w14:paraId="738F2EBC" w14:textId="77777777" w:rsidR="00F11C26" w:rsidRDefault="00F11C26" w:rsidP="00F11C26">
                            <w:pPr>
                              <w:pStyle w:val="BodyText"/>
                              <w:spacing w:before="83" w:line="216" w:lineRule="auto"/>
                              <w:ind w:left="118" w:right="136"/>
                              <w:jc w:val="center"/>
                              <w:rPr>
                                <w:lang w:val="it-IT"/>
                              </w:rPr>
                            </w:pPr>
                            <w:r>
                              <w:rPr>
                                <w:color w:val="231F20"/>
                                <w:w w:val="90"/>
                                <w:lang w:val="it-IT"/>
                              </w:rPr>
                              <w:t>Beni kishte 36 euro e 20 centë. Ai bleu</w:t>
                            </w:r>
                            <w:r>
                              <w:rPr>
                                <w:color w:val="231F20"/>
                                <w:spacing w:val="1"/>
                                <w:w w:val="90"/>
                                <w:lang w:val="it-IT"/>
                              </w:rPr>
                              <w:t xml:space="preserve"> </w:t>
                            </w:r>
                            <w:r>
                              <w:rPr>
                                <w:color w:val="231F20"/>
                                <w:w w:val="90"/>
                                <w:lang w:val="it-IT"/>
                              </w:rPr>
                              <w:t>pajisje</w:t>
                            </w:r>
                            <w:r>
                              <w:rPr>
                                <w:color w:val="231F20"/>
                                <w:spacing w:val="4"/>
                                <w:w w:val="90"/>
                                <w:lang w:val="it-IT"/>
                              </w:rPr>
                              <w:t xml:space="preserve"> </w:t>
                            </w:r>
                            <w:r>
                              <w:rPr>
                                <w:color w:val="231F20"/>
                                <w:w w:val="90"/>
                                <w:lang w:val="it-IT"/>
                              </w:rPr>
                              <w:t>për</w:t>
                            </w:r>
                            <w:r>
                              <w:rPr>
                                <w:color w:val="231F20"/>
                                <w:spacing w:val="4"/>
                                <w:w w:val="90"/>
                                <w:lang w:val="it-IT"/>
                              </w:rPr>
                              <w:t xml:space="preserve"> </w:t>
                            </w:r>
                            <w:r>
                              <w:rPr>
                                <w:color w:val="231F20"/>
                                <w:w w:val="90"/>
                                <w:lang w:val="it-IT"/>
                              </w:rPr>
                              <w:t>lëndën</w:t>
                            </w:r>
                            <w:r>
                              <w:rPr>
                                <w:color w:val="231F20"/>
                                <w:spacing w:val="4"/>
                                <w:w w:val="90"/>
                                <w:lang w:val="it-IT"/>
                              </w:rPr>
                              <w:t xml:space="preserve"> </w:t>
                            </w:r>
                            <w:r>
                              <w:rPr>
                                <w:color w:val="231F20"/>
                                <w:w w:val="90"/>
                                <w:lang w:val="it-IT"/>
                              </w:rPr>
                              <w:t>e</w:t>
                            </w:r>
                            <w:r>
                              <w:rPr>
                                <w:color w:val="231F20"/>
                                <w:spacing w:val="4"/>
                                <w:w w:val="90"/>
                                <w:lang w:val="it-IT"/>
                              </w:rPr>
                              <w:t xml:space="preserve"> </w:t>
                            </w:r>
                            <w:r>
                              <w:rPr>
                                <w:color w:val="231F20"/>
                                <w:w w:val="90"/>
                                <w:lang w:val="it-IT"/>
                              </w:rPr>
                              <w:t>Artit</w:t>
                            </w:r>
                            <w:r>
                              <w:rPr>
                                <w:color w:val="231F20"/>
                                <w:spacing w:val="4"/>
                                <w:w w:val="90"/>
                                <w:lang w:val="it-IT"/>
                              </w:rPr>
                              <w:t xml:space="preserve"> </w:t>
                            </w:r>
                            <w:r>
                              <w:rPr>
                                <w:color w:val="231F20"/>
                                <w:w w:val="90"/>
                                <w:lang w:val="it-IT"/>
                              </w:rPr>
                              <w:t>figurativ</w:t>
                            </w:r>
                            <w:r>
                              <w:rPr>
                                <w:color w:val="231F20"/>
                                <w:spacing w:val="4"/>
                                <w:w w:val="90"/>
                                <w:lang w:val="it-IT"/>
                              </w:rPr>
                              <w:t xml:space="preserve"> </w:t>
                            </w:r>
                            <w:r>
                              <w:rPr>
                                <w:color w:val="231F20"/>
                                <w:w w:val="90"/>
                                <w:lang w:val="it-IT"/>
                              </w:rPr>
                              <w:t>në</w:t>
                            </w:r>
                            <w:r>
                              <w:rPr>
                                <w:color w:val="231F20"/>
                                <w:spacing w:val="5"/>
                                <w:w w:val="90"/>
                                <w:lang w:val="it-IT"/>
                              </w:rPr>
                              <w:t xml:space="preserve"> </w:t>
                            </w:r>
                            <w:r>
                              <w:rPr>
                                <w:color w:val="231F20"/>
                                <w:w w:val="90"/>
                                <w:lang w:val="it-IT"/>
                              </w:rPr>
                              <w:t>vlerë</w:t>
                            </w:r>
                            <w:r>
                              <w:rPr>
                                <w:color w:val="231F20"/>
                                <w:spacing w:val="-52"/>
                                <w:w w:val="90"/>
                                <w:lang w:val="it-IT"/>
                              </w:rPr>
                              <w:t xml:space="preserve"> </w:t>
                            </w:r>
                            <w:r>
                              <w:rPr>
                                <w:color w:val="231F20"/>
                                <w:w w:val="90"/>
                                <w:lang w:val="it-IT"/>
                              </w:rPr>
                              <w:t>11</w:t>
                            </w:r>
                            <w:r>
                              <w:rPr>
                                <w:color w:val="231F20"/>
                                <w:spacing w:val="-8"/>
                                <w:w w:val="90"/>
                                <w:lang w:val="it-IT"/>
                              </w:rPr>
                              <w:t xml:space="preserve"> </w:t>
                            </w:r>
                            <w:r>
                              <w:rPr>
                                <w:color w:val="231F20"/>
                                <w:w w:val="90"/>
                                <w:lang w:val="it-IT"/>
                              </w:rPr>
                              <w:t>euro</w:t>
                            </w:r>
                            <w:r>
                              <w:rPr>
                                <w:color w:val="231F20"/>
                                <w:spacing w:val="-7"/>
                                <w:w w:val="90"/>
                                <w:lang w:val="it-IT"/>
                              </w:rPr>
                              <w:t xml:space="preserve"> </w:t>
                            </w:r>
                            <w:r>
                              <w:rPr>
                                <w:color w:val="231F20"/>
                                <w:w w:val="90"/>
                                <w:lang w:val="it-IT"/>
                              </w:rPr>
                              <w:t>dhe</w:t>
                            </w:r>
                            <w:r>
                              <w:rPr>
                                <w:color w:val="231F20"/>
                                <w:spacing w:val="-7"/>
                                <w:w w:val="90"/>
                                <w:lang w:val="it-IT"/>
                              </w:rPr>
                              <w:t xml:space="preserve"> </w:t>
                            </w:r>
                            <w:r>
                              <w:rPr>
                                <w:color w:val="231F20"/>
                                <w:w w:val="90"/>
                                <w:lang w:val="it-IT"/>
                              </w:rPr>
                              <w:t>lapsa</w:t>
                            </w:r>
                            <w:r>
                              <w:rPr>
                                <w:color w:val="231F20"/>
                                <w:spacing w:val="-7"/>
                                <w:w w:val="90"/>
                                <w:lang w:val="it-IT"/>
                              </w:rPr>
                              <w:t xml:space="preserve"> </w:t>
                            </w:r>
                            <w:r>
                              <w:rPr>
                                <w:color w:val="231F20"/>
                                <w:w w:val="90"/>
                                <w:lang w:val="it-IT"/>
                              </w:rPr>
                              <w:t>në</w:t>
                            </w:r>
                            <w:r>
                              <w:rPr>
                                <w:color w:val="231F20"/>
                                <w:spacing w:val="-7"/>
                                <w:w w:val="90"/>
                                <w:lang w:val="it-IT"/>
                              </w:rPr>
                              <w:t xml:space="preserve"> </w:t>
                            </w:r>
                            <w:r>
                              <w:rPr>
                                <w:color w:val="231F20"/>
                                <w:w w:val="90"/>
                                <w:lang w:val="it-IT"/>
                              </w:rPr>
                              <w:t>vlerë</w:t>
                            </w:r>
                            <w:r>
                              <w:rPr>
                                <w:color w:val="231F20"/>
                                <w:spacing w:val="-7"/>
                                <w:w w:val="90"/>
                                <w:lang w:val="it-IT"/>
                              </w:rPr>
                              <w:t xml:space="preserve"> </w:t>
                            </w:r>
                            <w:r>
                              <w:rPr>
                                <w:color w:val="231F20"/>
                                <w:w w:val="90"/>
                                <w:lang w:val="it-IT"/>
                              </w:rPr>
                              <w:t>prej</w:t>
                            </w:r>
                            <w:r>
                              <w:rPr>
                                <w:color w:val="231F20"/>
                                <w:spacing w:val="-7"/>
                                <w:w w:val="90"/>
                                <w:lang w:val="it-IT"/>
                              </w:rPr>
                              <w:t xml:space="preserve"> </w:t>
                            </w:r>
                            <w:r>
                              <w:rPr>
                                <w:color w:val="231F20"/>
                                <w:w w:val="90"/>
                                <w:lang w:val="it-IT"/>
                              </w:rPr>
                              <w:t>4</w:t>
                            </w:r>
                            <w:r>
                              <w:rPr>
                                <w:color w:val="231F20"/>
                                <w:spacing w:val="-7"/>
                                <w:w w:val="90"/>
                                <w:lang w:val="it-IT"/>
                              </w:rPr>
                              <w:t xml:space="preserve"> </w:t>
                            </w:r>
                            <w:r>
                              <w:rPr>
                                <w:color w:val="231F20"/>
                                <w:w w:val="90"/>
                                <w:lang w:val="it-IT"/>
                              </w:rPr>
                              <w:t>euro</w:t>
                            </w:r>
                            <w:r>
                              <w:rPr>
                                <w:color w:val="231F20"/>
                                <w:spacing w:val="-7"/>
                                <w:w w:val="90"/>
                                <w:lang w:val="it-IT"/>
                              </w:rPr>
                              <w:t xml:space="preserve"> </w:t>
                            </w:r>
                            <w:r>
                              <w:rPr>
                                <w:color w:val="231F20"/>
                                <w:w w:val="90"/>
                                <w:lang w:val="it-IT"/>
                              </w:rPr>
                              <w:t>e</w:t>
                            </w:r>
                            <w:r>
                              <w:rPr>
                                <w:color w:val="231F20"/>
                                <w:spacing w:val="-7"/>
                                <w:w w:val="90"/>
                                <w:lang w:val="it-IT"/>
                              </w:rPr>
                              <w:t xml:space="preserve"> </w:t>
                            </w:r>
                            <w:r>
                              <w:rPr>
                                <w:color w:val="231F20"/>
                                <w:w w:val="90"/>
                                <w:lang w:val="it-IT"/>
                              </w:rPr>
                              <w:t>50</w:t>
                            </w:r>
                            <w:r>
                              <w:rPr>
                                <w:color w:val="231F20"/>
                                <w:spacing w:val="-51"/>
                                <w:w w:val="90"/>
                                <w:lang w:val="it-IT"/>
                              </w:rPr>
                              <w:t xml:space="preserve"> </w:t>
                            </w:r>
                            <w:r>
                              <w:rPr>
                                <w:color w:val="231F20"/>
                                <w:lang w:val="it-IT"/>
                              </w:rPr>
                              <w:t>centë.</w:t>
                            </w:r>
                          </w:p>
                          <w:p w14:paraId="5700E738" w14:textId="77777777" w:rsidR="00F11C26" w:rsidRDefault="00F11C26" w:rsidP="00F11C26">
                            <w:pPr>
                              <w:pStyle w:val="BodyText"/>
                              <w:spacing w:before="2" w:line="216" w:lineRule="auto"/>
                              <w:ind w:left="324" w:right="336" w:firstLine="157"/>
                              <w:rPr>
                                <w:lang w:val="it-IT"/>
                              </w:rPr>
                            </w:pPr>
                            <w:r>
                              <w:rPr>
                                <w:color w:val="231F20"/>
                                <w:w w:val="90"/>
                                <w:lang w:val="it-IT"/>
                              </w:rPr>
                              <w:t>Sa euro e sa centë i mbetën Benit?</w:t>
                            </w:r>
                            <w:r>
                              <w:rPr>
                                <w:color w:val="231F20"/>
                                <w:spacing w:val="1"/>
                                <w:w w:val="90"/>
                                <w:lang w:val="it-IT"/>
                              </w:rPr>
                              <w:t xml:space="preserve"> </w:t>
                            </w:r>
                            <w:r>
                              <w:rPr>
                                <w:color w:val="231F20"/>
                                <w:w w:val="90"/>
                                <w:lang w:val="it-IT"/>
                              </w:rPr>
                              <w:t>36</w:t>
                            </w:r>
                            <w:r>
                              <w:rPr>
                                <w:color w:val="231F20"/>
                                <w:spacing w:val="-5"/>
                                <w:w w:val="90"/>
                                <w:lang w:val="it-IT"/>
                              </w:rPr>
                              <w:t xml:space="preserve"> </w:t>
                            </w:r>
                            <w:r>
                              <w:rPr>
                                <w:color w:val="231F20"/>
                                <w:w w:val="90"/>
                                <w:lang w:val="it-IT"/>
                              </w:rPr>
                              <w:t>€</w:t>
                            </w:r>
                            <w:r>
                              <w:rPr>
                                <w:color w:val="231F20"/>
                                <w:spacing w:val="-4"/>
                                <w:w w:val="90"/>
                                <w:lang w:val="it-IT"/>
                              </w:rPr>
                              <w:t xml:space="preserve"> </w:t>
                            </w:r>
                            <w:r>
                              <w:rPr>
                                <w:color w:val="231F20"/>
                                <w:w w:val="90"/>
                                <w:lang w:val="it-IT"/>
                              </w:rPr>
                              <w:t>20</w:t>
                            </w:r>
                            <w:r>
                              <w:rPr>
                                <w:color w:val="231F20"/>
                                <w:spacing w:val="-4"/>
                                <w:w w:val="90"/>
                                <w:lang w:val="it-IT"/>
                              </w:rPr>
                              <w:t xml:space="preserve"> </w:t>
                            </w:r>
                            <w:r>
                              <w:rPr>
                                <w:color w:val="231F20"/>
                                <w:w w:val="90"/>
                                <w:lang w:val="it-IT"/>
                              </w:rPr>
                              <w:t>c</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11</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4</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50</w:t>
                            </w:r>
                            <w:r>
                              <w:rPr>
                                <w:color w:val="231F20"/>
                                <w:spacing w:val="-4"/>
                                <w:w w:val="90"/>
                                <w:lang w:val="it-IT"/>
                              </w:rPr>
                              <w:t xml:space="preserve"> </w:t>
                            </w:r>
                            <w:r>
                              <w:rPr>
                                <w:color w:val="231F20"/>
                                <w:w w:val="90"/>
                                <w:lang w:val="it-IT"/>
                              </w:rPr>
                              <w:t>c</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20</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70</w:t>
                            </w:r>
                            <w:r>
                              <w:rPr>
                                <w:color w:val="231F20"/>
                                <w:spacing w:val="-4"/>
                                <w:w w:val="90"/>
                                <w:lang w:val="it-IT"/>
                              </w:rPr>
                              <w:t xml:space="preserve"> </w:t>
                            </w:r>
                            <w:r>
                              <w:rPr>
                                <w:color w:val="231F20"/>
                                <w:w w:val="90"/>
                                <w:lang w:val="it-IT"/>
                              </w:rPr>
                              <w:t>c.</w:t>
                            </w:r>
                          </w:p>
                          <w:p w14:paraId="58B3322C" w14:textId="77777777" w:rsidR="00F11C26" w:rsidRDefault="00F11C26" w:rsidP="00F11C26">
                            <w:pPr>
                              <w:pStyle w:val="BodyText"/>
                              <w:spacing w:line="270" w:lineRule="exact"/>
                              <w:ind w:left="478"/>
                              <w:rPr>
                                <w:lang w:val="it-IT"/>
                              </w:rPr>
                            </w:pPr>
                            <w:r>
                              <w:rPr>
                                <w:color w:val="231F20"/>
                                <w:w w:val="90"/>
                                <w:lang w:val="it-IT"/>
                              </w:rPr>
                              <w:t>Benit</w:t>
                            </w:r>
                            <w:r>
                              <w:rPr>
                                <w:color w:val="231F20"/>
                                <w:spacing w:val="-5"/>
                                <w:w w:val="90"/>
                                <w:lang w:val="it-IT"/>
                              </w:rPr>
                              <w:t xml:space="preserve"> </w:t>
                            </w:r>
                            <w:r>
                              <w:rPr>
                                <w:color w:val="231F20"/>
                                <w:w w:val="90"/>
                                <w:lang w:val="it-IT"/>
                              </w:rPr>
                              <w:t>i</w:t>
                            </w:r>
                            <w:r>
                              <w:rPr>
                                <w:color w:val="231F20"/>
                                <w:spacing w:val="-5"/>
                                <w:w w:val="90"/>
                                <w:lang w:val="it-IT"/>
                              </w:rPr>
                              <w:t xml:space="preserve"> </w:t>
                            </w:r>
                            <w:r>
                              <w:rPr>
                                <w:color w:val="231F20"/>
                                <w:w w:val="90"/>
                                <w:lang w:val="it-IT"/>
                              </w:rPr>
                              <w:t>mbetën</w:t>
                            </w:r>
                            <w:r>
                              <w:rPr>
                                <w:color w:val="231F20"/>
                                <w:spacing w:val="-5"/>
                                <w:w w:val="90"/>
                                <w:lang w:val="it-IT"/>
                              </w:rPr>
                              <w:t xml:space="preserve"> </w:t>
                            </w:r>
                            <w:r>
                              <w:rPr>
                                <w:color w:val="231F20"/>
                                <w:w w:val="90"/>
                                <w:lang w:val="it-IT"/>
                              </w:rPr>
                              <w:t>20</w:t>
                            </w:r>
                            <w:r>
                              <w:rPr>
                                <w:color w:val="231F20"/>
                                <w:spacing w:val="-5"/>
                                <w:w w:val="90"/>
                                <w:lang w:val="it-IT"/>
                              </w:rPr>
                              <w:t xml:space="preserve"> </w:t>
                            </w:r>
                            <w:r>
                              <w:rPr>
                                <w:color w:val="231F20"/>
                                <w:w w:val="90"/>
                                <w:lang w:val="it-IT"/>
                              </w:rPr>
                              <w:t>euro</w:t>
                            </w:r>
                            <w:r>
                              <w:rPr>
                                <w:color w:val="231F20"/>
                                <w:spacing w:val="-5"/>
                                <w:w w:val="90"/>
                                <w:lang w:val="it-IT"/>
                              </w:rPr>
                              <w:t xml:space="preserve"> </w:t>
                            </w:r>
                            <w:r>
                              <w:rPr>
                                <w:color w:val="231F20"/>
                                <w:w w:val="90"/>
                                <w:lang w:val="it-IT"/>
                              </w:rPr>
                              <w:t>e</w:t>
                            </w:r>
                            <w:r>
                              <w:rPr>
                                <w:color w:val="231F20"/>
                                <w:spacing w:val="-5"/>
                                <w:w w:val="90"/>
                                <w:lang w:val="it-IT"/>
                              </w:rPr>
                              <w:t xml:space="preserve"> </w:t>
                            </w:r>
                            <w:r>
                              <w:rPr>
                                <w:color w:val="231F20"/>
                                <w:w w:val="90"/>
                                <w:lang w:val="it-IT"/>
                              </w:rPr>
                              <w:t>70</w:t>
                            </w:r>
                            <w:r>
                              <w:rPr>
                                <w:color w:val="231F20"/>
                                <w:spacing w:val="-5"/>
                                <w:w w:val="90"/>
                                <w:lang w:val="it-IT"/>
                              </w:rPr>
                              <w:t xml:space="preserve"> </w:t>
                            </w:r>
                            <w:r>
                              <w:rPr>
                                <w:color w:val="231F20"/>
                                <w:w w:val="90"/>
                                <w:lang w:val="it-IT"/>
                              </w:rPr>
                              <w:t>centë.</w:t>
                            </w:r>
                          </w:p>
                        </w:txbxContent>
                      </v:textbox>
                      <w10:wrap anchorx="page"/>
                    </v:shape>
                  </w:pict>
                </mc:Fallback>
              </mc:AlternateContent>
            </w:r>
          </w:p>
          <w:p w14:paraId="0AFFED89" w14:textId="77777777" w:rsidR="00D44C48" w:rsidRPr="009E3109" w:rsidRDefault="00D44C48" w:rsidP="00D44C48">
            <w:pPr>
              <w:spacing w:line="303"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1B9E2684" w14:textId="4491A051" w:rsidR="00CE7DB0" w:rsidRPr="00CE7DB0" w:rsidRDefault="00F11C26" w:rsidP="00CE7DB0">
            <w:pPr>
              <w:pStyle w:val="NoSpacing"/>
              <w:rPr>
                <w:color w:val="080C0C"/>
                <w:lang w:val="it-IT"/>
              </w:rPr>
            </w:pPr>
            <w:r>
              <w:rPr>
                <w:rFonts w:ascii="Times New Roman" w:hAnsi="Times New Roman" w:cs="Times New Roman"/>
                <w:noProof/>
                <w:sz w:val="24"/>
                <w:szCs w:val="24"/>
              </w:rPr>
              <mc:AlternateContent>
                <mc:Choice Requires="wps">
                  <w:drawing>
                    <wp:anchor distT="0" distB="0" distL="114300" distR="114300" simplePos="0" relativeHeight="251757568" behindDoc="0" locked="0" layoutInCell="1" allowOverlap="1" wp14:anchorId="2D5923E0" wp14:editId="192DE058">
                      <wp:simplePos x="0" y="0"/>
                      <wp:positionH relativeFrom="page">
                        <wp:posOffset>4342765</wp:posOffset>
                      </wp:positionH>
                      <wp:positionV relativeFrom="paragraph">
                        <wp:posOffset>6147435</wp:posOffset>
                      </wp:positionV>
                      <wp:extent cx="2520315" cy="1323975"/>
                      <wp:effectExtent l="0" t="0" r="13335" b="28575"/>
                      <wp:wrapNone/>
                      <wp:docPr id="913420989"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0315" cy="1323975"/>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FC21AB8" w14:textId="77777777" w:rsidR="00F11C26" w:rsidRDefault="00F11C26" w:rsidP="00F11C26">
                                  <w:pPr>
                                    <w:pStyle w:val="BodyText"/>
                                    <w:spacing w:before="83" w:line="216" w:lineRule="auto"/>
                                    <w:ind w:left="118" w:right="136"/>
                                    <w:jc w:val="center"/>
                                    <w:rPr>
                                      <w:lang w:val="it-IT"/>
                                    </w:rPr>
                                  </w:pPr>
                                  <w:r>
                                    <w:rPr>
                                      <w:color w:val="231F20"/>
                                      <w:w w:val="90"/>
                                      <w:lang w:val="it-IT"/>
                                    </w:rPr>
                                    <w:t>Beni kishte 36 euro e 20 centë. Ai bleu</w:t>
                                  </w:r>
                                  <w:r>
                                    <w:rPr>
                                      <w:color w:val="231F20"/>
                                      <w:spacing w:val="1"/>
                                      <w:w w:val="90"/>
                                      <w:lang w:val="it-IT"/>
                                    </w:rPr>
                                    <w:t xml:space="preserve"> </w:t>
                                  </w:r>
                                  <w:r>
                                    <w:rPr>
                                      <w:color w:val="231F20"/>
                                      <w:w w:val="90"/>
                                      <w:lang w:val="it-IT"/>
                                    </w:rPr>
                                    <w:t>pajisje</w:t>
                                  </w:r>
                                  <w:r>
                                    <w:rPr>
                                      <w:color w:val="231F20"/>
                                      <w:spacing w:val="4"/>
                                      <w:w w:val="90"/>
                                      <w:lang w:val="it-IT"/>
                                    </w:rPr>
                                    <w:t xml:space="preserve"> </w:t>
                                  </w:r>
                                  <w:r>
                                    <w:rPr>
                                      <w:color w:val="231F20"/>
                                      <w:w w:val="90"/>
                                      <w:lang w:val="it-IT"/>
                                    </w:rPr>
                                    <w:t>për</w:t>
                                  </w:r>
                                  <w:r>
                                    <w:rPr>
                                      <w:color w:val="231F20"/>
                                      <w:spacing w:val="4"/>
                                      <w:w w:val="90"/>
                                      <w:lang w:val="it-IT"/>
                                    </w:rPr>
                                    <w:t xml:space="preserve"> </w:t>
                                  </w:r>
                                  <w:r>
                                    <w:rPr>
                                      <w:color w:val="231F20"/>
                                      <w:w w:val="90"/>
                                      <w:lang w:val="it-IT"/>
                                    </w:rPr>
                                    <w:t>lëndën</w:t>
                                  </w:r>
                                  <w:r>
                                    <w:rPr>
                                      <w:color w:val="231F20"/>
                                      <w:spacing w:val="4"/>
                                      <w:w w:val="90"/>
                                      <w:lang w:val="it-IT"/>
                                    </w:rPr>
                                    <w:t xml:space="preserve"> </w:t>
                                  </w:r>
                                  <w:r>
                                    <w:rPr>
                                      <w:color w:val="231F20"/>
                                      <w:w w:val="90"/>
                                      <w:lang w:val="it-IT"/>
                                    </w:rPr>
                                    <w:t>e</w:t>
                                  </w:r>
                                  <w:r>
                                    <w:rPr>
                                      <w:color w:val="231F20"/>
                                      <w:spacing w:val="4"/>
                                      <w:w w:val="90"/>
                                      <w:lang w:val="it-IT"/>
                                    </w:rPr>
                                    <w:t xml:space="preserve"> </w:t>
                                  </w:r>
                                  <w:r>
                                    <w:rPr>
                                      <w:color w:val="231F20"/>
                                      <w:w w:val="90"/>
                                      <w:lang w:val="it-IT"/>
                                    </w:rPr>
                                    <w:t>Artit</w:t>
                                  </w:r>
                                  <w:r>
                                    <w:rPr>
                                      <w:color w:val="231F20"/>
                                      <w:spacing w:val="4"/>
                                      <w:w w:val="90"/>
                                      <w:lang w:val="it-IT"/>
                                    </w:rPr>
                                    <w:t xml:space="preserve"> </w:t>
                                  </w:r>
                                  <w:r>
                                    <w:rPr>
                                      <w:color w:val="231F20"/>
                                      <w:w w:val="90"/>
                                      <w:lang w:val="it-IT"/>
                                    </w:rPr>
                                    <w:t>figurativ</w:t>
                                  </w:r>
                                  <w:r>
                                    <w:rPr>
                                      <w:color w:val="231F20"/>
                                      <w:spacing w:val="4"/>
                                      <w:w w:val="90"/>
                                      <w:lang w:val="it-IT"/>
                                    </w:rPr>
                                    <w:t xml:space="preserve"> </w:t>
                                  </w:r>
                                  <w:r>
                                    <w:rPr>
                                      <w:color w:val="231F20"/>
                                      <w:w w:val="90"/>
                                      <w:lang w:val="it-IT"/>
                                    </w:rPr>
                                    <w:t>në</w:t>
                                  </w:r>
                                  <w:r>
                                    <w:rPr>
                                      <w:color w:val="231F20"/>
                                      <w:spacing w:val="5"/>
                                      <w:w w:val="90"/>
                                      <w:lang w:val="it-IT"/>
                                    </w:rPr>
                                    <w:t xml:space="preserve"> </w:t>
                                  </w:r>
                                  <w:r>
                                    <w:rPr>
                                      <w:color w:val="231F20"/>
                                      <w:w w:val="90"/>
                                      <w:lang w:val="it-IT"/>
                                    </w:rPr>
                                    <w:t>vlerë</w:t>
                                  </w:r>
                                  <w:r>
                                    <w:rPr>
                                      <w:color w:val="231F20"/>
                                      <w:spacing w:val="-52"/>
                                      <w:w w:val="90"/>
                                      <w:lang w:val="it-IT"/>
                                    </w:rPr>
                                    <w:t xml:space="preserve"> </w:t>
                                  </w:r>
                                  <w:r>
                                    <w:rPr>
                                      <w:color w:val="231F20"/>
                                      <w:w w:val="90"/>
                                      <w:lang w:val="it-IT"/>
                                    </w:rPr>
                                    <w:t>11</w:t>
                                  </w:r>
                                  <w:r>
                                    <w:rPr>
                                      <w:color w:val="231F20"/>
                                      <w:spacing w:val="-8"/>
                                      <w:w w:val="90"/>
                                      <w:lang w:val="it-IT"/>
                                    </w:rPr>
                                    <w:t xml:space="preserve"> </w:t>
                                  </w:r>
                                  <w:r>
                                    <w:rPr>
                                      <w:color w:val="231F20"/>
                                      <w:w w:val="90"/>
                                      <w:lang w:val="it-IT"/>
                                    </w:rPr>
                                    <w:t>euro</w:t>
                                  </w:r>
                                  <w:r>
                                    <w:rPr>
                                      <w:color w:val="231F20"/>
                                      <w:spacing w:val="-7"/>
                                      <w:w w:val="90"/>
                                      <w:lang w:val="it-IT"/>
                                    </w:rPr>
                                    <w:t xml:space="preserve"> </w:t>
                                  </w:r>
                                  <w:r>
                                    <w:rPr>
                                      <w:color w:val="231F20"/>
                                      <w:w w:val="90"/>
                                      <w:lang w:val="it-IT"/>
                                    </w:rPr>
                                    <w:t>dhe</w:t>
                                  </w:r>
                                  <w:r>
                                    <w:rPr>
                                      <w:color w:val="231F20"/>
                                      <w:spacing w:val="-7"/>
                                      <w:w w:val="90"/>
                                      <w:lang w:val="it-IT"/>
                                    </w:rPr>
                                    <w:t xml:space="preserve"> </w:t>
                                  </w:r>
                                  <w:r>
                                    <w:rPr>
                                      <w:color w:val="231F20"/>
                                      <w:w w:val="90"/>
                                      <w:lang w:val="it-IT"/>
                                    </w:rPr>
                                    <w:t>lapsa</w:t>
                                  </w:r>
                                  <w:r>
                                    <w:rPr>
                                      <w:color w:val="231F20"/>
                                      <w:spacing w:val="-7"/>
                                      <w:w w:val="90"/>
                                      <w:lang w:val="it-IT"/>
                                    </w:rPr>
                                    <w:t xml:space="preserve"> </w:t>
                                  </w:r>
                                  <w:r>
                                    <w:rPr>
                                      <w:color w:val="231F20"/>
                                      <w:w w:val="90"/>
                                      <w:lang w:val="it-IT"/>
                                    </w:rPr>
                                    <w:t>në</w:t>
                                  </w:r>
                                  <w:r>
                                    <w:rPr>
                                      <w:color w:val="231F20"/>
                                      <w:spacing w:val="-7"/>
                                      <w:w w:val="90"/>
                                      <w:lang w:val="it-IT"/>
                                    </w:rPr>
                                    <w:t xml:space="preserve"> </w:t>
                                  </w:r>
                                  <w:r>
                                    <w:rPr>
                                      <w:color w:val="231F20"/>
                                      <w:w w:val="90"/>
                                      <w:lang w:val="it-IT"/>
                                    </w:rPr>
                                    <w:t>vlerë</w:t>
                                  </w:r>
                                  <w:r>
                                    <w:rPr>
                                      <w:color w:val="231F20"/>
                                      <w:spacing w:val="-7"/>
                                      <w:w w:val="90"/>
                                      <w:lang w:val="it-IT"/>
                                    </w:rPr>
                                    <w:t xml:space="preserve"> </w:t>
                                  </w:r>
                                  <w:r>
                                    <w:rPr>
                                      <w:color w:val="231F20"/>
                                      <w:w w:val="90"/>
                                      <w:lang w:val="it-IT"/>
                                    </w:rPr>
                                    <w:t>prej</w:t>
                                  </w:r>
                                  <w:r>
                                    <w:rPr>
                                      <w:color w:val="231F20"/>
                                      <w:spacing w:val="-7"/>
                                      <w:w w:val="90"/>
                                      <w:lang w:val="it-IT"/>
                                    </w:rPr>
                                    <w:t xml:space="preserve"> </w:t>
                                  </w:r>
                                  <w:r>
                                    <w:rPr>
                                      <w:color w:val="231F20"/>
                                      <w:w w:val="90"/>
                                      <w:lang w:val="it-IT"/>
                                    </w:rPr>
                                    <w:t>4</w:t>
                                  </w:r>
                                  <w:r>
                                    <w:rPr>
                                      <w:color w:val="231F20"/>
                                      <w:spacing w:val="-7"/>
                                      <w:w w:val="90"/>
                                      <w:lang w:val="it-IT"/>
                                    </w:rPr>
                                    <w:t xml:space="preserve"> </w:t>
                                  </w:r>
                                  <w:r>
                                    <w:rPr>
                                      <w:color w:val="231F20"/>
                                      <w:w w:val="90"/>
                                      <w:lang w:val="it-IT"/>
                                    </w:rPr>
                                    <w:t>euro</w:t>
                                  </w:r>
                                  <w:r>
                                    <w:rPr>
                                      <w:color w:val="231F20"/>
                                      <w:spacing w:val="-7"/>
                                      <w:w w:val="90"/>
                                      <w:lang w:val="it-IT"/>
                                    </w:rPr>
                                    <w:t xml:space="preserve"> </w:t>
                                  </w:r>
                                  <w:r>
                                    <w:rPr>
                                      <w:color w:val="231F20"/>
                                      <w:w w:val="90"/>
                                      <w:lang w:val="it-IT"/>
                                    </w:rPr>
                                    <w:t>e</w:t>
                                  </w:r>
                                  <w:r>
                                    <w:rPr>
                                      <w:color w:val="231F20"/>
                                      <w:spacing w:val="-7"/>
                                      <w:w w:val="90"/>
                                      <w:lang w:val="it-IT"/>
                                    </w:rPr>
                                    <w:t xml:space="preserve"> </w:t>
                                  </w:r>
                                  <w:r>
                                    <w:rPr>
                                      <w:color w:val="231F20"/>
                                      <w:w w:val="90"/>
                                      <w:lang w:val="it-IT"/>
                                    </w:rPr>
                                    <w:t>50</w:t>
                                  </w:r>
                                  <w:r>
                                    <w:rPr>
                                      <w:color w:val="231F20"/>
                                      <w:spacing w:val="-51"/>
                                      <w:w w:val="90"/>
                                      <w:lang w:val="it-IT"/>
                                    </w:rPr>
                                    <w:t xml:space="preserve"> </w:t>
                                  </w:r>
                                  <w:r>
                                    <w:rPr>
                                      <w:color w:val="231F20"/>
                                      <w:lang w:val="it-IT"/>
                                    </w:rPr>
                                    <w:t>centë.</w:t>
                                  </w:r>
                                </w:p>
                                <w:p w14:paraId="6487F695" w14:textId="77777777" w:rsidR="00F11C26" w:rsidRDefault="00F11C26" w:rsidP="00F11C26">
                                  <w:pPr>
                                    <w:pStyle w:val="BodyText"/>
                                    <w:spacing w:before="2" w:line="216" w:lineRule="auto"/>
                                    <w:ind w:left="324" w:right="336" w:firstLine="157"/>
                                    <w:rPr>
                                      <w:lang w:val="it-IT"/>
                                    </w:rPr>
                                  </w:pPr>
                                  <w:r>
                                    <w:rPr>
                                      <w:color w:val="231F20"/>
                                      <w:w w:val="90"/>
                                      <w:lang w:val="it-IT"/>
                                    </w:rPr>
                                    <w:t>Sa euro e sa centë i mbetën Benit?</w:t>
                                  </w:r>
                                  <w:r>
                                    <w:rPr>
                                      <w:color w:val="231F20"/>
                                      <w:spacing w:val="1"/>
                                      <w:w w:val="90"/>
                                      <w:lang w:val="it-IT"/>
                                    </w:rPr>
                                    <w:t xml:space="preserve"> </w:t>
                                  </w:r>
                                  <w:r>
                                    <w:rPr>
                                      <w:color w:val="231F20"/>
                                      <w:w w:val="90"/>
                                      <w:lang w:val="it-IT"/>
                                    </w:rPr>
                                    <w:t>36</w:t>
                                  </w:r>
                                  <w:r>
                                    <w:rPr>
                                      <w:color w:val="231F20"/>
                                      <w:spacing w:val="-5"/>
                                      <w:w w:val="90"/>
                                      <w:lang w:val="it-IT"/>
                                    </w:rPr>
                                    <w:t xml:space="preserve"> </w:t>
                                  </w:r>
                                  <w:r>
                                    <w:rPr>
                                      <w:color w:val="231F20"/>
                                      <w:w w:val="90"/>
                                      <w:lang w:val="it-IT"/>
                                    </w:rPr>
                                    <w:t>€</w:t>
                                  </w:r>
                                  <w:r>
                                    <w:rPr>
                                      <w:color w:val="231F20"/>
                                      <w:spacing w:val="-4"/>
                                      <w:w w:val="90"/>
                                      <w:lang w:val="it-IT"/>
                                    </w:rPr>
                                    <w:t xml:space="preserve"> </w:t>
                                  </w:r>
                                  <w:r>
                                    <w:rPr>
                                      <w:color w:val="231F20"/>
                                      <w:w w:val="90"/>
                                      <w:lang w:val="it-IT"/>
                                    </w:rPr>
                                    <w:t>20</w:t>
                                  </w:r>
                                  <w:r>
                                    <w:rPr>
                                      <w:color w:val="231F20"/>
                                      <w:spacing w:val="-4"/>
                                      <w:w w:val="90"/>
                                      <w:lang w:val="it-IT"/>
                                    </w:rPr>
                                    <w:t xml:space="preserve"> </w:t>
                                  </w:r>
                                  <w:r>
                                    <w:rPr>
                                      <w:color w:val="231F20"/>
                                      <w:w w:val="90"/>
                                      <w:lang w:val="it-IT"/>
                                    </w:rPr>
                                    <w:t>c</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11</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4</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50</w:t>
                                  </w:r>
                                  <w:r>
                                    <w:rPr>
                                      <w:color w:val="231F20"/>
                                      <w:spacing w:val="-4"/>
                                      <w:w w:val="90"/>
                                      <w:lang w:val="it-IT"/>
                                    </w:rPr>
                                    <w:t xml:space="preserve"> </w:t>
                                  </w:r>
                                  <w:r>
                                    <w:rPr>
                                      <w:color w:val="231F20"/>
                                      <w:w w:val="90"/>
                                      <w:lang w:val="it-IT"/>
                                    </w:rPr>
                                    <w:t>c</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20</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70</w:t>
                                  </w:r>
                                  <w:r>
                                    <w:rPr>
                                      <w:color w:val="231F20"/>
                                      <w:spacing w:val="-4"/>
                                      <w:w w:val="90"/>
                                      <w:lang w:val="it-IT"/>
                                    </w:rPr>
                                    <w:t xml:space="preserve"> </w:t>
                                  </w:r>
                                  <w:r>
                                    <w:rPr>
                                      <w:color w:val="231F20"/>
                                      <w:w w:val="90"/>
                                      <w:lang w:val="it-IT"/>
                                    </w:rPr>
                                    <w:t>c.</w:t>
                                  </w:r>
                                </w:p>
                                <w:p w14:paraId="4F0BA7FE" w14:textId="77777777" w:rsidR="00F11C26" w:rsidRDefault="00F11C26" w:rsidP="00F11C26">
                                  <w:pPr>
                                    <w:pStyle w:val="BodyText"/>
                                    <w:spacing w:line="270" w:lineRule="exact"/>
                                    <w:ind w:left="478"/>
                                    <w:rPr>
                                      <w:lang w:val="it-IT"/>
                                    </w:rPr>
                                  </w:pPr>
                                  <w:r>
                                    <w:rPr>
                                      <w:color w:val="231F20"/>
                                      <w:w w:val="90"/>
                                      <w:lang w:val="it-IT"/>
                                    </w:rPr>
                                    <w:t>Benit</w:t>
                                  </w:r>
                                  <w:r>
                                    <w:rPr>
                                      <w:color w:val="231F20"/>
                                      <w:spacing w:val="-5"/>
                                      <w:w w:val="90"/>
                                      <w:lang w:val="it-IT"/>
                                    </w:rPr>
                                    <w:t xml:space="preserve"> </w:t>
                                  </w:r>
                                  <w:r>
                                    <w:rPr>
                                      <w:color w:val="231F20"/>
                                      <w:w w:val="90"/>
                                      <w:lang w:val="it-IT"/>
                                    </w:rPr>
                                    <w:t>i</w:t>
                                  </w:r>
                                  <w:r>
                                    <w:rPr>
                                      <w:color w:val="231F20"/>
                                      <w:spacing w:val="-5"/>
                                      <w:w w:val="90"/>
                                      <w:lang w:val="it-IT"/>
                                    </w:rPr>
                                    <w:t xml:space="preserve"> </w:t>
                                  </w:r>
                                  <w:r>
                                    <w:rPr>
                                      <w:color w:val="231F20"/>
                                      <w:w w:val="90"/>
                                      <w:lang w:val="it-IT"/>
                                    </w:rPr>
                                    <w:t>mbetën</w:t>
                                  </w:r>
                                  <w:r>
                                    <w:rPr>
                                      <w:color w:val="231F20"/>
                                      <w:spacing w:val="-5"/>
                                      <w:w w:val="90"/>
                                      <w:lang w:val="it-IT"/>
                                    </w:rPr>
                                    <w:t xml:space="preserve"> </w:t>
                                  </w:r>
                                  <w:r>
                                    <w:rPr>
                                      <w:color w:val="231F20"/>
                                      <w:w w:val="90"/>
                                      <w:lang w:val="it-IT"/>
                                    </w:rPr>
                                    <w:t>20</w:t>
                                  </w:r>
                                  <w:r>
                                    <w:rPr>
                                      <w:color w:val="231F20"/>
                                      <w:spacing w:val="-5"/>
                                      <w:w w:val="90"/>
                                      <w:lang w:val="it-IT"/>
                                    </w:rPr>
                                    <w:t xml:space="preserve"> </w:t>
                                  </w:r>
                                  <w:r>
                                    <w:rPr>
                                      <w:color w:val="231F20"/>
                                      <w:w w:val="90"/>
                                      <w:lang w:val="it-IT"/>
                                    </w:rPr>
                                    <w:t>euro</w:t>
                                  </w:r>
                                  <w:r>
                                    <w:rPr>
                                      <w:color w:val="231F20"/>
                                      <w:spacing w:val="-5"/>
                                      <w:w w:val="90"/>
                                      <w:lang w:val="it-IT"/>
                                    </w:rPr>
                                    <w:t xml:space="preserve"> </w:t>
                                  </w:r>
                                  <w:r>
                                    <w:rPr>
                                      <w:color w:val="231F20"/>
                                      <w:w w:val="90"/>
                                      <w:lang w:val="it-IT"/>
                                    </w:rPr>
                                    <w:t>e</w:t>
                                  </w:r>
                                  <w:r>
                                    <w:rPr>
                                      <w:color w:val="231F20"/>
                                      <w:spacing w:val="-5"/>
                                      <w:w w:val="90"/>
                                      <w:lang w:val="it-IT"/>
                                    </w:rPr>
                                    <w:t xml:space="preserve"> </w:t>
                                  </w:r>
                                  <w:r>
                                    <w:rPr>
                                      <w:color w:val="231F20"/>
                                      <w:w w:val="90"/>
                                      <w:lang w:val="it-IT"/>
                                    </w:rPr>
                                    <w:t>70</w:t>
                                  </w:r>
                                  <w:r>
                                    <w:rPr>
                                      <w:color w:val="231F20"/>
                                      <w:spacing w:val="-5"/>
                                      <w:w w:val="90"/>
                                      <w:lang w:val="it-IT"/>
                                    </w:rPr>
                                    <w:t xml:space="preserve"> </w:t>
                                  </w:r>
                                  <w:r>
                                    <w:rPr>
                                      <w:color w:val="231F20"/>
                                      <w:w w:val="90"/>
                                      <w:lang w:val="it-IT"/>
                                    </w:rPr>
                                    <w:t>centë.</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5923E0" id="Text Box 95" o:spid="_x0000_s1126" type="#_x0000_t202" style="position:absolute;margin-left:341.95pt;margin-top:484.05pt;width:198.45pt;height:104.25pt;z-index:251757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" filled="f" strokecolor="#231f20" strokeweight="1pt">
                      <v:textbox inset="0,0,0,0">
                        <w:txbxContent>
                          <w:p w14:paraId="4FC21AB8" w14:textId="77777777" w:rsidR="00F11C26" w:rsidRDefault="00F11C26" w:rsidP="00F11C26">
                            <w:pPr>
                              <w:pStyle w:val="BodyText"/>
                              <w:spacing w:before="83" w:line="216" w:lineRule="auto"/>
                              <w:ind w:left="118" w:right="136"/>
                              <w:jc w:val="center"/>
                              <w:rPr>
                                <w:lang w:val="it-IT"/>
                              </w:rPr>
                            </w:pPr>
                            <w:r>
                              <w:rPr>
                                <w:color w:val="231F20"/>
                                <w:w w:val="90"/>
                                <w:lang w:val="it-IT"/>
                              </w:rPr>
                              <w:t>Beni kishte 36 euro e 20 centë. Ai bleu</w:t>
                            </w:r>
                            <w:r>
                              <w:rPr>
                                <w:color w:val="231F20"/>
                                <w:spacing w:val="1"/>
                                <w:w w:val="90"/>
                                <w:lang w:val="it-IT"/>
                              </w:rPr>
                              <w:t xml:space="preserve"> </w:t>
                            </w:r>
                            <w:r>
                              <w:rPr>
                                <w:color w:val="231F20"/>
                                <w:w w:val="90"/>
                                <w:lang w:val="it-IT"/>
                              </w:rPr>
                              <w:t>pajisje</w:t>
                            </w:r>
                            <w:r>
                              <w:rPr>
                                <w:color w:val="231F20"/>
                                <w:spacing w:val="4"/>
                                <w:w w:val="90"/>
                                <w:lang w:val="it-IT"/>
                              </w:rPr>
                              <w:t xml:space="preserve"> </w:t>
                            </w:r>
                            <w:r>
                              <w:rPr>
                                <w:color w:val="231F20"/>
                                <w:w w:val="90"/>
                                <w:lang w:val="it-IT"/>
                              </w:rPr>
                              <w:t>për</w:t>
                            </w:r>
                            <w:r>
                              <w:rPr>
                                <w:color w:val="231F20"/>
                                <w:spacing w:val="4"/>
                                <w:w w:val="90"/>
                                <w:lang w:val="it-IT"/>
                              </w:rPr>
                              <w:t xml:space="preserve"> </w:t>
                            </w:r>
                            <w:r>
                              <w:rPr>
                                <w:color w:val="231F20"/>
                                <w:w w:val="90"/>
                                <w:lang w:val="it-IT"/>
                              </w:rPr>
                              <w:t>lëndën</w:t>
                            </w:r>
                            <w:r>
                              <w:rPr>
                                <w:color w:val="231F20"/>
                                <w:spacing w:val="4"/>
                                <w:w w:val="90"/>
                                <w:lang w:val="it-IT"/>
                              </w:rPr>
                              <w:t xml:space="preserve"> </w:t>
                            </w:r>
                            <w:r>
                              <w:rPr>
                                <w:color w:val="231F20"/>
                                <w:w w:val="90"/>
                                <w:lang w:val="it-IT"/>
                              </w:rPr>
                              <w:t>e</w:t>
                            </w:r>
                            <w:r>
                              <w:rPr>
                                <w:color w:val="231F20"/>
                                <w:spacing w:val="4"/>
                                <w:w w:val="90"/>
                                <w:lang w:val="it-IT"/>
                              </w:rPr>
                              <w:t xml:space="preserve"> </w:t>
                            </w:r>
                            <w:r>
                              <w:rPr>
                                <w:color w:val="231F20"/>
                                <w:w w:val="90"/>
                                <w:lang w:val="it-IT"/>
                              </w:rPr>
                              <w:t>Artit</w:t>
                            </w:r>
                            <w:r>
                              <w:rPr>
                                <w:color w:val="231F20"/>
                                <w:spacing w:val="4"/>
                                <w:w w:val="90"/>
                                <w:lang w:val="it-IT"/>
                              </w:rPr>
                              <w:t xml:space="preserve"> </w:t>
                            </w:r>
                            <w:r>
                              <w:rPr>
                                <w:color w:val="231F20"/>
                                <w:w w:val="90"/>
                                <w:lang w:val="it-IT"/>
                              </w:rPr>
                              <w:t>figurativ</w:t>
                            </w:r>
                            <w:r>
                              <w:rPr>
                                <w:color w:val="231F20"/>
                                <w:spacing w:val="4"/>
                                <w:w w:val="90"/>
                                <w:lang w:val="it-IT"/>
                              </w:rPr>
                              <w:t xml:space="preserve"> </w:t>
                            </w:r>
                            <w:r>
                              <w:rPr>
                                <w:color w:val="231F20"/>
                                <w:w w:val="90"/>
                                <w:lang w:val="it-IT"/>
                              </w:rPr>
                              <w:t>në</w:t>
                            </w:r>
                            <w:r>
                              <w:rPr>
                                <w:color w:val="231F20"/>
                                <w:spacing w:val="5"/>
                                <w:w w:val="90"/>
                                <w:lang w:val="it-IT"/>
                              </w:rPr>
                              <w:t xml:space="preserve"> </w:t>
                            </w:r>
                            <w:r>
                              <w:rPr>
                                <w:color w:val="231F20"/>
                                <w:w w:val="90"/>
                                <w:lang w:val="it-IT"/>
                              </w:rPr>
                              <w:t>vlerë</w:t>
                            </w:r>
                            <w:r>
                              <w:rPr>
                                <w:color w:val="231F20"/>
                                <w:spacing w:val="-52"/>
                                <w:w w:val="90"/>
                                <w:lang w:val="it-IT"/>
                              </w:rPr>
                              <w:t xml:space="preserve"> </w:t>
                            </w:r>
                            <w:r>
                              <w:rPr>
                                <w:color w:val="231F20"/>
                                <w:w w:val="90"/>
                                <w:lang w:val="it-IT"/>
                              </w:rPr>
                              <w:t>11</w:t>
                            </w:r>
                            <w:r>
                              <w:rPr>
                                <w:color w:val="231F20"/>
                                <w:spacing w:val="-8"/>
                                <w:w w:val="90"/>
                                <w:lang w:val="it-IT"/>
                              </w:rPr>
                              <w:t xml:space="preserve"> </w:t>
                            </w:r>
                            <w:r>
                              <w:rPr>
                                <w:color w:val="231F20"/>
                                <w:w w:val="90"/>
                                <w:lang w:val="it-IT"/>
                              </w:rPr>
                              <w:t>euro</w:t>
                            </w:r>
                            <w:r>
                              <w:rPr>
                                <w:color w:val="231F20"/>
                                <w:spacing w:val="-7"/>
                                <w:w w:val="90"/>
                                <w:lang w:val="it-IT"/>
                              </w:rPr>
                              <w:t xml:space="preserve"> </w:t>
                            </w:r>
                            <w:r>
                              <w:rPr>
                                <w:color w:val="231F20"/>
                                <w:w w:val="90"/>
                                <w:lang w:val="it-IT"/>
                              </w:rPr>
                              <w:t>dhe</w:t>
                            </w:r>
                            <w:r>
                              <w:rPr>
                                <w:color w:val="231F20"/>
                                <w:spacing w:val="-7"/>
                                <w:w w:val="90"/>
                                <w:lang w:val="it-IT"/>
                              </w:rPr>
                              <w:t xml:space="preserve"> </w:t>
                            </w:r>
                            <w:r>
                              <w:rPr>
                                <w:color w:val="231F20"/>
                                <w:w w:val="90"/>
                                <w:lang w:val="it-IT"/>
                              </w:rPr>
                              <w:t>lapsa</w:t>
                            </w:r>
                            <w:r>
                              <w:rPr>
                                <w:color w:val="231F20"/>
                                <w:spacing w:val="-7"/>
                                <w:w w:val="90"/>
                                <w:lang w:val="it-IT"/>
                              </w:rPr>
                              <w:t xml:space="preserve"> </w:t>
                            </w:r>
                            <w:r>
                              <w:rPr>
                                <w:color w:val="231F20"/>
                                <w:w w:val="90"/>
                                <w:lang w:val="it-IT"/>
                              </w:rPr>
                              <w:t>në</w:t>
                            </w:r>
                            <w:r>
                              <w:rPr>
                                <w:color w:val="231F20"/>
                                <w:spacing w:val="-7"/>
                                <w:w w:val="90"/>
                                <w:lang w:val="it-IT"/>
                              </w:rPr>
                              <w:t xml:space="preserve"> </w:t>
                            </w:r>
                            <w:r>
                              <w:rPr>
                                <w:color w:val="231F20"/>
                                <w:w w:val="90"/>
                                <w:lang w:val="it-IT"/>
                              </w:rPr>
                              <w:t>vlerë</w:t>
                            </w:r>
                            <w:r>
                              <w:rPr>
                                <w:color w:val="231F20"/>
                                <w:spacing w:val="-7"/>
                                <w:w w:val="90"/>
                                <w:lang w:val="it-IT"/>
                              </w:rPr>
                              <w:t xml:space="preserve"> </w:t>
                            </w:r>
                            <w:r>
                              <w:rPr>
                                <w:color w:val="231F20"/>
                                <w:w w:val="90"/>
                                <w:lang w:val="it-IT"/>
                              </w:rPr>
                              <w:t>prej</w:t>
                            </w:r>
                            <w:r>
                              <w:rPr>
                                <w:color w:val="231F20"/>
                                <w:spacing w:val="-7"/>
                                <w:w w:val="90"/>
                                <w:lang w:val="it-IT"/>
                              </w:rPr>
                              <w:t xml:space="preserve"> </w:t>
                            </w:r>
                            <w:r>
                              <w:rPr>
                                <w:color w:val="231F20"/>
                                <w:w w:val="90"/>
                                <w:lang w:val="it-IT"/>
                              </w:rPr>
                              <w:t>4</w:t>
                            </w:r>
                            <w:r>
                              <w:rPr>
                                <w:color w:val="231F20"/>
                                <w:spacing w:val="-7"/>
                                <w:w w:val="90"/>
                                <w:lang w:val="it-IT"/>
                              </w:rPr>
                              <w:t xml:space="preserve"> </w:t>
                            </w:r>
                            <w:r>
                              <w:rPr>
                                <w:color w:val="231F20"/>
                                <w:w w:val="90"/>
                                <w:lang w:val="it-IT"/>
                              </w:rPr>
                              <w:t>euro</w:t>
                            </w:r>
                            <w:r>
                              <w:rPr>
                                <w:color w:val="231F20"/>
                                <w:spacing w:val="-7"/>
                                <w:w w:val="90"/>
                                <w:lang w:val="it-IT"/>
                              </w:rPr>
                              <w:t xml:space="preserve"> </w:t>
                            </w:r>
                            <w:r>
                              <w:rPr>
                                <w:color w:val="231F20"/>
                                <w:w w:val="90"/>
                                <w:lang w:val="it-IT"/>
                              </w:rPr>
                              <w:t>e</w:t>
                            </w:r>
                            <w:r>
                              <w:rPr>
                                <w:color w:val="231F20"/>
                                <w:spacing w:val="-7"/>
                                <w:w w:val="90"/>
                                <w:lang w:val="it-IT"/>
                              </w:rPr>
                              <w:t xml:space="preserve"> </w:t>
                            </w:r>
                            <w:r>
                              <w:rPr>
                                <w:color w:val="231F20"/>
                                <w:w w:val="90"/>
                                <w:lang w:val="it-IT"/>
                              </w:rPr>
                              <w:t>50</w:t>
                            </w:r>
                            <w:r>
                              <w:rPr>
                                <w:color w:val="231F20"/>
                                <w:spacing w:val="-51"/>
                                <w:w w:val="90"/>
                                <w:lang w:val="it-IT"/>
                              </w:rPr>
                              <w:t xml:space="preserve"> </w:t>
                            </w:r>
                            <w:r>
                              <w:rPr>
                                <w:color w:val="231F20"/>
                                <w:lang w:val="it-IT"/>
                              </w:rPr>
                              <w:t>centë.</w:t>
                            </w:r>
                          </w:p>
                          <w:p w14:paraId="6487F695" w14:textId="77777777" w:rsidR="00F11C26" w:rsidRDefault="00F11C26" w:rsidP="00F11C26">
                            <w:pPr>
                              <w:pStyle w:val="BodyText"/>
                              <w:spacing w:before="2" w:line="216" w:lineRule="auto"/>
                              <w:ind w:left="324" w:right="336" w:firstLine="157"/>
                              <w:rPr>
                                <w:lang w:val="it-IT"/>
                              </w:rPr>
                            </w:pPr>
                            <w:r>
                              <w:rPr>
                                <w:color w:val="231F20"/>
                                <w:w w:val="90"/>
                                <w:lang w:val="it-IT"/>
                              </w:rPr>
                              <w:t>Sa euro e sa centë i mbetën Benit?</w:t>
                            </w:r>
                            <w:r>
                              <w:rPr>
                                <w:color w:val="231F20"/>
                                <w:spacing w:val="1"/>
                                <w:w w:val="90"/>
                                <w:lang w:val="it-IT"/>
                              </w:rPr>
                              <w:t xml:space="preserve"> </w:t>
                            </w:r>
                            <w:r>
                              <w:rPr>
                                <w:color w:val="231F20"/>
                                <w:w w:val="90"/>
                                <w:lang w:val="it-IT"/>
                              </w:rPr>
                              <w:t>36</w:t>
                            </w:r>
                            <w:r>
                              <w:rPr>
                                <w:color w:val="231F20"/>
                                <w:spacing w:val="-5"/>
                                <w:w w:val="90"/>
                                <w:lang w:val="it-IT"/>
                              </w:rPr>
                              <w:t xml:space="preserve"> </w:t>
                            </w:r>
                            <w:r>
                              <w:rPr>
                                <w:color w:val="231F20"/>
                                <w:w w:val="90"/>
                                <w:lang w:val="it-IT"/>
                              </w:rPr>
                              <w:t>€</w:t>
                            </w:r>
                            <w:r>
                              <w:rPr>
                                <w:color w:val="231F20"/>
                                <w:spacing w:val="-4"/>
                                <w:w w:val="90"/>
                                <w:lang w:val="it-IT"/>
                              </w:rPr>
                              <w:t xml:space="preserve"> </w:t>
                            </w:r>
                            <w:r>
                              <w:rPr>
                                <w:color w:val="231F20"/>
                                <w:w w:val="90"/>
                                <w:lang w:val="it-IT"/>
                              </w:rPr>
                              <w:t>20</w:t>
                            </w:r>
                            <w:r>
                              <w:rPr>
                                <w:color w:val="231F20"/>
                                <w:spacing w:val="-4"/>
                                <w:w w:val="90"/>
                                <w:lang w:val="it-IT"/>
                              </w:rPr>
                              <w:t xml:space="preserve"> </w:t>
                            </w:r>
                            <w:r>
                              <w:rPr>
                                <w:color w:val="231F20"/>
                                <w:w w:val="90"/>
                                <w:lang w:val="it-IT"/>
                              </w:rPr>
                              <w:t>c</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11</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4</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50</w:t>
                            </w:r>
                            <w:r>
                              <w:rPr>
                                <w:color w:val="231F20"/>
                                <w:spacing w:val="-4"/>
                                <w:w w:val="90"/>
                                <w:lang w:val="it-IT"/>
                              </w:rPr>
                              <w:t xml:space="preserve"> </w:t>
                            </w:r>
                            <w:r>
                              <w:rPr>
                                <w:color w:val="231F20"/>
                                <w:w w:val="90"/>
                                <w:lang w:val="it-IT"/>
                              </w:rPr>
                              <w:t>c</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20</w:t>
                            </w:r>
                            <w:r>
                              <w:rPr>
                                <w:color w:val="231F20"/>
                                <w:spacing w:val="-4"/>
                                <w:w w:val="90"/>
                                <w:lang w:val="it-IT"/>
                              </w:rPr>
                              <w:t xml:space="preserve"> </w:t>
                            </w:r>
                            <w:r>
                              <w:rPr>
                                <w:color w:val="231F20"/>
                                <w:w w:val="90"/>
                                <w:lang w:val="it-IT"/>
                              </w:rPr>
                              <w:t>€</w:t>
                            </w:r>
                            <w:r>
                              <w:rPr>
                                <w:color w:val="231F20"/>
                                <w:spacing w:val="-4"/>
                                <w:w w:val="90"/>
                                <w:lang w:val="it-IT"/>
                              </w:rPr>
                              <w:t xml:space="preserve"> </w:t>
                            </w:r>
                            <w:r>
                              <w:rPr>
                                <w:color w:val="231F20"/>
                                <w:w w:val="90"/>
                                <w:lang w:val="it-IT"/>
                              </w:rPr>
                              <w:t>70</w:t>
                            </w:r>
                            <w:r>
                              <w:rPr>
                                <w:color w:val="231F20"/>
                                <w:spacing w:val="-4"/>
                                <w:w w:val="90"/>
                                <w:lang w:val="it-IT"/>
                              </w:rPr>
                              <w:t xml:space="preserve"> </w:t>
                            </w:r>
                            <w:r>
                              <w:rPr>
                                <w:color w:val="231F20"/>
                                <w:w w:val="90"/>
                                <w:lang w:val="it-IT"/>
                              </w:rPr>
                              <w:t>c.</w:t>
                            </w:r>
                          </w:p>
                          <w:p w14:paraId="4F0BA7FE" w14:textId="77777777" w:rsidR="00F11C26" w:rsidRDefault="00F11C26" w:rsidP="00F11C26">
                            <w:pPr>
                              <w:pStyle w:val="BodyText"/>
                              <w:spacing w:line="270" w:lineRule="exact"/>
                              <w:ind w:left="478"/>
                              <w:rPr>
                                <w:lang w:val="it-IT"/>
                              </w:rPr>
                            </w:pPr>
                            <w:r>
                              <w:rPr>
                                <w:color w:val="231F20"/>
                                <w:w w:val="90"/>
                                <w:lang w:val="it-IT"/>
                              </w:rPr>
                              <w:t>Benit</w:t>
                            </w:r>
                            <w:r>
                              <w:rPr>
                                <w:color w:val="231F20"/>
                                <w:spacing w:val="-5"/>
                                <w:w w:val="90"/>
                                <w:lang w:val="it-IT"/>
                              </w:rPr>
                              <w:t xml:space="preserve"> </w:t>
                            </w:r>
                            <w:r>
                              <w:rPr>
                                <w:color w:val="231F20"/>
                                <w:w w:val="90"/>
                                <w:lang w:val="it-IT"/>
                              </w:rPr>
                              <w:t>i</w:t>
                            </w:r>
                            <w:r>
                              <w:rPr>
                                <w:color w:val="231F20"/>
                                <w:spacing w:val="-5"/>
                                <w:w w:val="90"/>
                                <w:lang w:val="it-IT"/>
                              </w:rPr>
                              <w:t xml:space="preserve"> </w:t>
                            </w:r>
                            <w:r>
                              <w:rPr>
                                <w:color w:val="231F20"/>
                                <w:w w:val="90"/>
                                <w:lang w:val="it-IT"/>
                              </w:rPr>
                              <w:t>mbetën</w:t>
                            </w:r>
                            <w:r>
                              <w:rPr>
                                <w:color w:val="231F20"/>
                                <w:spacing w:val="-5"/>
                                <w:w w:val="90"/>
                                <w:lang w:val="it-IT"/>
                              </w:rPr>
                              <w:t xml:space="preserve"> </w:t>
                            </w:r>
                            <w:r>
                              <w:rPr>
                                <w:color w:val="231F20"/>
                                <w:w w:val="90"/>
                                <w:lang w:val="it-IT"/>
                              </w:rPr>
                              <w:t>20</w:t>
                            </w:r>
                            <w:r>
                              <w:rPr>
                                <w:color w:val="231F20"/>
                                <w:spacing w:val="-5"/>
                                <w:w w:val="90"/>
                                <w:lang w:val="it-IT"/>
                              </w:rPr>
                              <w:t xml:space="preserve"> </w:t>
                            </w:r>
                            <w:r>
                              <w:rPr>
                                <w:color w:val="231F20"/>
                                <w:w w:val="90"/>
                                <w:lang w:val="it-IT"/>
                              </w:rPr>
                              <w:t>euro</w:t>
                            </w:r>
                            <w:r>
                              <w:rPr>
                                <w:color w:val="231F20"/>
                                <w:spacing w:val="-5"/>
                                <w:w w:val="90"/>
                                <w:lang w:val="it-IT"/>
                              </w:rPr>
                              <w:t xml:space="preserve"> </w:t>
                            </w:r>
                            <w:r>
                              <w:rPr>
                                <w:color w:val="231F20"/>
                                <w:w w:val="90"/>
                                <w:lang w:val="it-IT"/>
                              </w:rPr>
                              <w:t>e</w:t>
                            </w:r>
                            <w:r>
                              <w:rPr>
                                <w:color w:val="231F20"/>
                                <w:spacing w:val="-5"/>
                                <w:w w:val="90"/>
                                <w:lang w:val="it-IT"/>
                              </w:rPr>
                              <w:t xml:space="preserve"> </w:t>
                            </w:r>
                            <w:r>
                              <w:rPr>
                                <w:color w:val="231F20"/>
                                <w:w w:val="90"/>
                                <w:lang w:val="it-IT"/>
                              </w:rPr>
                              <w:t>70</w:t>
                            </w:r>
                            <w:r>
                              <w:rPr>
                                <w:color w:val="231F20"/>
                                <w:spacing w:val="-5"/>
                                <w:w w:val="90"/>
                                <w:lang w:val="it-IT"/>
                              </w:rPr>
                              <w:t xml:space="preserve"> </w:t>
                            </w:r>
                            <w:r>
                              <w:rPr>
                                <w:color w:val="231F20"/>
                                <w:w w:val="90"/>
                                <w:lang w:val="it-IT"/>
                              </w:rPr>
                              <w:t>centë.</w:t>
                            </w:r>
                          </w:p>
                        </w:txbxContent>
                      </v:textbox>
                      <w10:wrap anchorx="page"/>
                    </v:shape>
                  </w:pict>
                </mc:Fallback>
              </mc:AlternateContent>
            </w:r>
            <w:r w:rsidR="00CE7DB0" w:rsidRPr="00CE7DB0">
              <w:rPr>
                <w:color w:val="080C0C"/>
                <w:lang w:val="it-IT"/>
              </w:rPr>
              <w:t>Nxënësit vlerësohen për saktësinë në njehsimin e shumës, të ndryshimit, të prodhimit dhe të herësit të parave, shndërrimin e eurove në centë dhe anasjelltas dhe krijimin e problemave me fjalë me paratë.</w:t>
            </w:r>
          </w:p>
          <w:p w14:paraId="643AB3D6" w14:textId="77777777" w:rsidR="00D44C48" w:rsidRDefault="00D44C48" w:rsidP="00CE7DB0">
            <w:pPr>
              <w:pStyle w:val="NoSpacing"/>
              <w:rPr>
                <w:color w:val="080C0C"/>
                <w:lang w:val="it-IT"/>
              </w:rPr>
            </w:pPr>
          </w:p>
          <w:p w14:paraId="1D384948" w14:textId="21C02AE7" w:rsidR="00CE7DB0" w:rsidRPr="00CE7DB0" w:rsidRDefault="00CE7DB0" w:rsidP="00CE7DB0">
            <w:pPr>
              <w:pStyle w:val="NoSpacing"/>
              <w:rPr>
                <w:color w:val="080C0C"/>
                <w:lang w:val="it-IT"/>
              </w:rPr>
            </w:pPr>
            <w:r w:rsidRPr="00CE7DB0">
              <w:rPr>
                <w:color w:val="080C0C"/>
                <w:lang w:val="it-IT"/>
              </w:rPr>
              <w:t>Detyrë:</w:t>
            </w:r>
          </w:p>
          <w:p w14:paraId="557F5032" w14:textId="3F182160" w:rsidR="00FB6E8C" w:rsidRDefault="00CE7DB0" w:rsidP="007A25B0">
            <w:pPr>
              <w:pStyle w:val="NoSpacing"/>
              <w:rPr>
                <w:color w:val="080C0C"/>
                <w:lang w:val="it-IT"/>
              </w:rPr>
            </w:pPr>
            <w:r w:rsidRPr="00CE7DB0">
              <w:rPr>
                <w:color w:val="080C0C"/>
                <w:lang w:val="it-IT"/>
              </w:rPr>
              <w:t>Detyra 1 dhe 2 (faqe 83)</w:t>
            </w:r>
          </w:p>
          <w:p w14:paraId="78F64222" w14:textId="77777777" w:rsidR="0029706A" w:rsidRDefault="0029706A" w:rsidP="007A25B0">
            <w:pPr>
              <w:pStyle w:val="NoSpacing"/>
              <w:rPr>
                <w:color w:val="080C0C"/>
                <w:lang w:val="it-IT"/>
              </w:rPr>
            </w:pPr>
          </w:p>
          <w:p w14:paraId="103474BE" w14:textId="77777777" w:rsidR="00FB6E8C" w:rsidRPr="00112C98" w:rsidRDefault="00FB6E8C" w:rsidP="007A25B0">
            <w:pPr>
              <w:pStyle w:val="NoSpacing"/>
              <w:rPr>
                <w:color w:val="080C0C"/>
                <w:lang w:val="it-IT"/>
              </w:rPr>
            </w:pPr>
          </w:p>
        </w:tc>
      </w:tr>
    </w:tbl>
    <w:p w14:paraId="02F9AABF" w14:textId="77777777" w:rsidR="0029706A" w:rsidRPr="0029706A" w:rsidRDefault="0029706A" w:rsidP="0029706A">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561A5E6E" w14:textId="77777777" w:rsidTr="007A25B0">
        <w:trPr>
          <w:trHeight w:val="206"/>
        </w:trPr>
        <w:tc>
          <w:tcPr>
            <w:tcW w:w="10105" w:type="dxa"/>
            <w:tcBorders>
              <w:top w:val="single" w:sz="8" w:space="0" w:color="000000"/>
              <w:bottom w:val="nil"/>
            </w:tcBorders>
            <w:shd w:val="clear" w:color="auto" w:fill="000000"/>
            <w:hideMark/>
          </w:tcPr>
          <w:p w14:paraId="408C014B" w14:textId="2E69B8EE"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B36867">
              <w:rPr>
                <w:rFonts w:ascii="Times New Roman" w:eastAsia="MS Mincho" w:hAnsi="Times New Roman" w:cs="Times New Roman"/>
                <w:b/>
                <w:bCs/>
                <w:color w:val="0D0D0D"/>
                <w:sz w:val="24"/>
                <w:szCs w:val="24"/>
                <w:lang w:val="sq-AL"/>
              </w:rPr>
              <w:t xml:space="preserve"> 70</w:t>
            </w:r>
            <w:r>
              <w:rPr>
                <w:rFonts w:ascii="Times New Roman" w:eastAsia="MS Mincho" w:hAnsi="Times New Roman" w:cs="Times New Roman"/>
                <w:b/>
                <w:bCs/>
                <w:color w:val="0D0D0D"/>
                <w:sz w:val="24"/>
                <w:szCs w:val="24"/>
                <w:lang w:val="sq-AL"/>
              </w:rPr>
              <w:t xml:space="preserve"> </w:t>
            </w:r>
          </w:p>
        </w:tc>
      </w:tr>
      <w:tr w:rsidR="00FB6E8C" w:rsidRPr="009E3109" w14:paraId="2C5E256F" w14:textId="77777777" w:rsidTr="007A25B0">
        <w:trPr>
          <w:trHeight w:val="379"/>
        </w:trPr>
        <w:tc>
          <w:tcPr>
            <w:tcW w:w="10105" w:type="dxa"/>
            <w:tcBorders>
              <w:top w:val="single" w:sz="8" w:space="0" w:color="000000"/>
              <w:bottom w:val="single" w:sz="8" w:space="0" w:color="000000"/>
            </w:tcBorders>
            <w:hideMark/>
          </w:tcPr>
          <w:p w14:paraId="4CA5870A" w14:textId="6A6376EA"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053A65C0" w14:textId="124CFBE4"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9E3109" w14:paraId="04A8B97D" w14:textId="77777777" w:rsidTr="007A25B0">
        <w:trPr>
          <w:trHeight w:val="2390"/>
        </w:trPr>
        <w:tc>
          <w:tcPr>
            <w:tcW w:w="10105" w:type="dxa"/>
            <w:tcBorders>
              <w:top w:val="nil"/>
            </w:tcBorders>
          </w:tcPr>
          <w:p w14:paraId="32CECD05" w14:textId="77777777" w:rsidR="00FB6E8C" w:rsidRDefault="00FB6E8C" w:rsidP="007A25B0">
            <w:pPr>
              <w:pStyle w:val="NoSpacing"/>
              <w:rPr>
                <w:color w:val="080C0C"/>
                <w:lang w:val="it-IT"/>
              </w:rPr>
            </w:pPr>
          </w:p>
          <w:p w14:paraId="47624387" w14:textId="77777777" w:rsidR="0029706A" w:rsidRPr="0029706A" w:rsidRDefault="0029706A" w:rsidP="0029706A">
            <w:pPr>
              <w:pStyle w:val="NoSpacing"/>
              <w:rPr>
                <w:b/>
                <w:bCs/>
                <w:color w:val="080C0C"/>
                <w:lang w:val="it-IT"/>
              </w:rPr>
            </w:pPr>
            <w:r w:rsidRPr="0029706A">
              <w:rPr>
                <w:b/>
                <w:bCs/>
                <w:color w:val="080C0C"/>
                <w:lang w:val="it-IT"/>
              </w:rPr>
              <w:t>Tema: Njësitë matëse</w:t>
            </w:r>
          </w:p>
          <w:p w14:paraId="1FC57B78" w14:textId="77777777" w:rsidR="0029706A" w:rsidRPr="0029706A" w:rsidRDefault="0029706A" w:rsidP="0029706A">
            <w:pPr>
              <w:pStyle w:val="NoSpacing"/>
              <w:rPr>
                <w:b/>
                <w:bCs/>
                <w:color w:val="080C0C"/>
                <w:lang w:val="it-IT"/>
              </w:rPr>
            </w:pPr>
            <w:r w:rsidRPr="0029706A">
              <w:rPr>
                <w:b/>
                <w:bCs/>
                <w:color w:val="080C0C"/>
                <w:lang w:val="it-IT"/>
              </w:rPr>
              <w:t>Rezultatet e të nxënit të temës:</w:t>
            </w:r>
          </w:p>
          <w:p w14:paraId="761E73DF" w14:textId="77777777" w:rsidR="0029706A" w:rsidRPr="0029706A" w:rsidRDefault="0029706A" w:rsidP="0029706A">
            <w:pPr>
              <w:pStyle w:val="NoSpacing"/>
              <w:rPr>
                <w:color w:val="080C0C"/>
                <w:lang w:val="it-IT"/>
              </w:rPr>
            </w:pPr>
            <w:r w:rsidRPr="0029706A">
              <w:rPr>
                <w:color w:val="080C0C"/>
                <w:lang w:val="it-IT"/>
              </w:rPr>
              <w:t>Përcakton njësitë për matjen e kohës (dita, ora, minuta dhe sekonda) dhe lexon orën digjitale dhe analoge.</w:t>
            </w:r>
          </w:p>
          <w:p w14:paraId="09502495" w14:textId="77777777" w:rsidR="0029706A" w:rsidRPr="0029706A" w:rsidRDefault="0029706A" w:rsidP="0029706A">
            <w:pPr>
              <w:pStyle w:val="NoSpacing"/>
              <w:rPr>
                <w:color w:val="080C0C"/>
                <w:lang w:val="it-IT"/>
              </w:rPr>
            </w:pPr>
          </w:p>
          <w:p w14:paraId="62981143" w14:textId="77777777" w:rsidR="0029706A" w:rsidRPr="0029706A" w:rsidRDefault="0029706A" w:rsidP="0029706A">
            <w:pPr>
              <w:pStyle w:val="NoSpacing"/>
              <w:rPr>
                <w:b/>
                <w:bCs/>
                <w:color w:val="080C0C"/>
                <w:lang w:val="it-IT"/>
              </w:rPr>
            </w:pPr>
            <w:r w:rsidRPr="0029706A">
              <w:rPr>
                <w:b/>
                <w:bCs/>
                <w:color w:val="080C0C"/>
                <w:lang w:val="it-IT"/>
              </w:rPr>
              <w:t>Kontributi në rezultatet për kompetencat krye- sore të shkallës: I.3; II.3,4; III.2,3,4,7.</w:t>
            </w:r>
          </w:p>
          <w:p w14:paraId="7EDB2CD3" w14:textId="77777777" w:rsidR="0029706A" w:rsidRPr="0029706A" w:rsidRDefault="0029706A" w:rsidP="0029706A">
            <w:pPr>
              <w:pStyle w:val="NoSpacing"/>
              <w:rPr>
                <w:color w:val="080C0C"/>
                <w:lang w:val="it-IT"/>
              </w:rPr>
            </w:pPr>
            <w:r w:rsidRPr="0029706A">
              <w:rPr>
                <w:b/>
                <w:bCs/>
                <w:color w:val="080C0C"/>
                <w:lang w:val="it-IT"/>
              </w:rPr>
              <w:t>Kontributi në rezultatet e fushës së kurrikulës: 1.4,5; 3.1; 6.2; 7.1.</w:t>
            </w:r>
          </w:p>
          <w:p w14:paraId="395393AA" w14:textId="77777777" w:rsidR="0029706A" w:rsidRDefault="0029706A" w:rsidP="0029706A">
            <w:pPr>
              <w:pStyle w:val="NoSpacing"/>
              <w:rPr>
                <w:color w:val="080C0C"/>
                <w:lang w:val="it-IT"/>
              </w:rPr>
            </w:pPr>
          </w:p>
          <w:p w14:paraId="7F2859C9" w14:textId="77777777" w:rsidR="0029706A" w:rsidRDefault="0029706A" w:rsidP="0029706A">
            <w:pPr>
              <w:pStyle w:val="NoSpacing"/>
              <w:rPr>
                <w:color w:val="080C0C"/>
                <w:lang w:val="it-IT"/>
              </w:rPr>
            </w:pPr>
          </w:p>
          <w:p w14:paraId="64C2C2CC" w14:textId="388398FD" w:rsidR="0029706A" w:rsidRPr="009E3109" w:rsidRDefault="0029706A" w:rsidP="0029706A">
            <w:pPr>
              <w:pStyle w:val="NoSpacing"/>
              <w:rPr>
                <w:color w:val="080C0C"/>
              </w:rPr>
            </w:pPr>
            <w:r>
              <w:rPr>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5654A1B8" w14:textId="77777777" w:rsidR="0029706A" w:rsidRPr="0029706A" w:rsidRDefault="0029706A" w:rsidP="0029706A">
            <w:pPr>
              <w:pStyle w:val="NoSpacing"/>
              <w:rPr>
                <w:b/>
                <w:bCs/>
                <w:color w:val="080C0C"/>
                <w:lang w:val="it-IT"/>
              </w:rPr>
            </w:pPr>
            <w:r w:rsidRPr="0029706A">
              <w:rPr>
                <w:b/>
                <w:bCs/>
                <w:color w:val="080C0C"/>
                <w:lang w:val="it-IT"/>
              </w:rPr>
              <w:t>Njësia mësimore: Ora, minuta dhe sekonda</w:t>
            </w:r>
          </w:p>
          <w:p w14:paraId="07CCFC32" w14:textId="77777777" w:rsidR="0029706A" w:rsidRPr="0029706A" w:rsidRDefault="0029706A" w:rsidP="0029706A">
            <w:pPr>
              <w:pStyle w:val="NoSpacing"/>
              <w:rPr>
                <w:color w:val="080C0C"/>
                <w:lang w:val="it-IT"/>
              </w:rPr>
            </w:pPr>
            <w:r w:rsidRPr="0029706A">
              <w:rPr>
                <w:color w:val="080C0C"/>
                <w:lang w:val="it-IT"/>
              </w:rPr>
              <w:t>Rezultatet e të nxënit të orës mësimore:</w:t>
            </w:r>
          </w:p>
          <w:p w14:paraId="5DF3B04D" w14:textId="77777777" w:rsidR="0029706A" w:rsidRPr="0029706A" w:rsidRDefault="0029706A" w:rsidP="0029706A">
            <w:pPr>
              <w:pStyle w:val="NoSpacing"/>
              <w:rPr>
                <w:color w:val="080C0C"/>
                <w:lang w:val="it-IT"/>
              </w:rPr>
            </w:pPr>
            <w:r w:rsidRPr="0029706A">
              <w:rPr>
                <w:color w:val="080C0C"/>
                <w:lang w:val="it-IT"/>
              </w:rPr>
              <w:t>•</w:t>
            </w:r>
            <w:r w:rsidRPr="0029706A">
              <w:rPr>
                <w:color w:val="080C0C"/>
                <w:lang w:val="it-IT"/>
              </w:rPr>
              <w:tab/>
              <w:t>Përcakton njësitë për matjen e kohës (ora, minuta dhe sekonda);</w:t>
            </w:r>
          </w:p>
          <w:p w14:paraId="68BF6545" w14:textId="77777777" w:rsidR="0029706A" w:rsidRPr="0029706A" w:rsidRDefault="0029706A" w:rsidP="0029706A">
            <w:pPr>
              <w:pStyle w:val="NoSpacing"/>
              <w:rPr>
                <w:color w:val="080C0C"/>
                <w:lang w:val="it-IT"/>
              </w:rPr>
            </w:pPr>
            <w:r w:rsidRPr="0029706A">
              <w:rPr>
                <w:color w:val="080C0C"/>
                <w:lang w:val="it-IT"/>
              </w:rPr>
              <w:t>•</w:t>
            </w:r>
            <w:r w:rsidRPr="0029706A">
              <w:rPr>
                <w:color w:val="080C0C"/>
                <w:lang w:val="it-IT"/>
              </w:rPr>
              <w:tab/>
              <w:t>Shndërron njësitë e matjes së kohës nga më të voglat në të mëdha dhe anasjelltas;</w:t>
            </w:r>
          </w:p>
          <w:p w14:paraId="119CE61B" w14:textId="77777777" w:rsidR="0029706A" w:rsidRPr="0029706A" w:rsidRDefault="0029706A" w:rsidP="0029706A">
            <w:pPr>
              <w:pStyle w:val="NoSpacing"/>
              <w:rPr>
                <w:color w:val="080C0C"/>
                <w:lang w:val="it-IT"/>
              </w:rPr>
            </w:pPr>
            <w:r w:rsidRPr="0029706A">
              <w:rPr>
                <w:color w:val="080C0C"/>
                <w:lang w:val="it-IT"/>
              </w:rPr>
              <w:t>•</w:t>
            </w:r>
            <w:r w:rsidRPr="0029706A">
              <w:rPr>
                <w:color w:val="080C0C"/>
                <w:lang w:val="it-IT"/>
              </w:rPr>
              <w:tab/>
              <w:t>Kryen veprime aritmetike me njësi matëse.</w:t>
            </w:r>
          </w:p>
          <w:p w14:paraId="4B344BB6" w14:textId="77777777" w:rsidR="0029706A" w:rsidRPr="0029706A" w:rsidRDefault="0029706A" w:rsidP="0029706A">
            <w:pPr>
              <w:pStyle w:val="NoSpacing"/>
              <w:rPr>
                <w:color w:val="080C0C"/>
                <w:lang w:val="it-IT"/>
              </w:rPr>
            </w:pPr>
            <w:r w:rsidRPr="0029706A">
              <w:rPr>
                <w:b/>
                <w:bCs/>
                <w:color w:val="080C0C"/>
                <w:lang w:val="it-IT"/>
              </w:rPr>
              <w:t>Kriteret e suksesit</w:t>
            </w:r>
            <w:r w:rsidRPr="0029706A">
              <w:rPr>
                <w:color w:val="080C0C"/>
                <w:lang w:val="it-IT"/>
              </w:rPr>
              <w:t>: Përcaktohen me nxënësit në klasë.</w:t>
            </w:r>
          </w:p>
          <w:p w14:paraId="30495DE9" w14:textId="77777777" w:rsidR="0029706A" w:rsidRPr="0029706A" w:rsidRDefault="0029706A" w:rsidP="0029706A">
            <w:pPr>
              <w:pStyle w:val="NoSpacing"/>
              <w:rPr>
                <w:color w:val="080C0C"/>
                <w:lang w:val="it-IT"/>
              </w:rPr>
            </w:pPr>
            <w:r w:rsidRPr="0029706A">
              <w:rPr>
                <w:b/>
                <w:bCs/>
                <w:color w:val="080C0C"/>
                <w:lang w:val="it-IT"/>
              </w:rPr>
              <w:t>Burimet, mjetet e konkretizimit dhe materialet mësimore:</w:t>
            </w:r>
            <w:r w:rsidRPr="0029706A">
              <w:rPr>
                <w:color w:val="080C0C"/>
                <w:lang w:val="it-IT"/>
              </w:rPr>
              <w:t xml:space="preserve"> fletë të bardha, shkumësa me ngjyra.</w:t>
            </w:r>
          </w:p>
          <w:p w14:paraId="09A4707D" w14:textId="77777777" w:rsidR="0029706A" w:rsidRPr="0029706A" w:rsidRDefault="0029706A" w:rsidP="0029706A">
            <w:pPr>
              <w:pStyle w:val="NoSpacing"/>
              <w:rPr>
                <w:color w:val="080C0C"/>
                <w:lang w:val="it-IT"/>
              </w:rPr>
            </w:pPr>
            <w:r w:rsidRPr="0029706A">
              <w:rPr>
                <w:color w:val="080C0C"/>
                <w:lang w:val="it-IT"/>
              </w:rPr>
              <w:t>Lidhja me lëndët e tjera mësimore dhe/apo me çështjet ndërkurrikulare dhe situatat jetësore:</w:t>
            </w:r>
          </w:p>
          <w:p w14:paraId="047C31C6" w14:textId="77777777" w:rsidR="0029706A" w:rsidRPr="0029706A" w:rsidRDefault="0029706A" w:rsidP="0029706A">
            <w:pPr>
              <w:pStyle w:val="NoSpacing"/>
              <w:rPr>
                <w:color w:val="080C0C"/>
                <w:lang w:val="it-IT"/>
              </w:rPr>
            </w:pPr>
            <w:r w:rsidRPr="0029706A">
              <w:rPr>
                <w:color w:val="080C0C"/>
                <w:lang w:val="it-IT"/>
              </w:rPr>
              <w:t>Gjuhë amtare (shqipe), Shkathtësi për jetë.</w:t>
            </w:r>
          </w:p>
          <w:p w14:paraId="2B8E1B8C" w14:textId="77777777" w:rsidR="0029706A" w:rsidRDefault="0029706A" w:rsidP="0029706A">
            <w:pPr>
              <w:pStyle w:val="NoSpacing"/>
              <w:rPr>
                <w:color w:val="080C0C"/>
                <w:lang w:val="it-IT"/>
              </w:rPr>
            </w:pPr>
          </w:p>
          <w:p w14:paraId="73DA6923" w14:textId="77777777" w:rsidR="0029706A" w:rsidRDefault="0029706A" w:rsidP="0029706A">
            <w:pPr>
              <w:pStyle w:val="NoSpacing"/>
              <w:rPr>
                <w:color w:val="080C0C"/>
                <w:lang w:val="it-IT"/>
              </w:rPr>
            </w:pPr>
          </w:p>
          <w:p w14:paraId="2EAD9218" w14:textId="06F71572" w:rsidR="0029706A" w:rsidRPr="0029706A" w:rsidRDefault="0029706A" w:rsidP="0029706A">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05C3A08E" w14:textId="77777777" w:rsidR="0029706A" w:rsidRPr="0029706A" w:rsidRDefault="0029706A" w:rsidP="0029706A">
            <w:pPr>
              <w:pStyle w:val="NoSpacing"/>
              <w:rPr>
                <w:color w:val="080C0C"/>
                <w:lang w:val="it-IT"/>
              </w:rPr>
            </w:pPr>
            <w:r w:rsidRPr="0029706A">
              <w:rPr>
                <w:color w:val="080C0C"/>
                <w:lang w:val="it-IT"/>
              </w:rPr>
              <w:t>Parashikimi:</w:t>
            </w:r>
          </w:p>
          <w:p w14:paraId="3CF32122" w14:textId="77777777" w:rsidR="0029706A" w:rsidRPr="0029706A" w:rsidRDefault="0029706A" w:rsidP="0029706A">
            <w:pPr>
              <w:pStyle w:val="NoSpacing"/>
              <w:rPr>
                <w:b/>
                <w:bCs/>
                <w:color w:val="080C0C"/>
                <w:lang w:val="it-IT"/>
              </w:rPr>
            </w:pPr>
            <w:r w:rsidRPr="0029706A">
              <w:rPr>
                <w:b/>
                <w:bCs/>
                <w:color w:val="080C0C"/>
                <w:lang w:val="it-IT"/>
              </w:rPr>
              <w:t>Përgatitja për të nxënët</w:t>
            </w:r>
          </w:p>
          <w:p w14:paraId="564ADC02" w14:textId="77777777" w:rsidR="0029706A" w:rsidRDefault="0029706A" w:rsidP="0029706A">
            <w:pPr>
              <w:pStyle w:val="NoSpacing"/>
              <w:rPr>
                <w:b/>
                <w:bCs/>
                <w:color w:val="080C0C"/>
                <w:lang w:val="it-IT"/>
              </w:rPr>
            </w:pPr>
            <w:r w:rsidRPr="0029706A">
              <w:rPr>
                <w:b/>
                <w:bCs/>
                <w:color w:val="080C0C"/>
                <w:lang w:val="it-IT"/>
              </w:rPr>
              <w:t>Shkrim i lirë</w:t>
            </w:r>
          </w:p>
          <w:p w14:paraId="6EFA5872" w14:textId="77777777" w:rsidR="0029706A" w:rsidRPr="0029706A" w:rsidRDefault="0029706A" w:rsidP="0029706A">
            <w:pPr>
              <w:pStyle w:val="NoSpacing"/>
              <w:rPr>
                <w:b/>
                <w:bCs/>
                <w:color w:val="080C0C"/>
                <w:lang w:val="it-IT"/>
              </w:rPr>
            </w:pPr>
          </w:p>
          <w:p w14:paraId="10E71D95" w14:textId="77777777" w:rsidR="0029706A" w:rsidRPr="0029706A" w:rsidRDefault="0029706A" w:rsidP="0029706A">
            <w:pPr>
              <w:pStyle w:val="NoSpacing"/>
              <w:rPr>
                <w:color w:val="080C0C"/>
                <w:lang w:val="it-IT"/>
              </w:rPr>
            </w:pPr>
            <w:r w:rsidRPr="0029706A">
              <w:rPr>
                <w:color w:val="080C0C"/>
                <w:lang w:val="it-IT"/>
              </w:rPr>
              <w:t>Nxënësve u shpërndahen fletë të bardha. U kërkohet të shkruajnë disa veprimtari që bëjnë gjatë ditës. Më pas nxënësit udhëzohen të shkruajnë pranë secilës veprimtari kohën e fillimit dhe kohën e përfun- dimit.</w:t>
            </w:r>
          </w:p>
          <w:p w14:paraId="0D66A357" w14:textId="77777777" w:rsidR="0029706A" w:rsidRPr="0029706A" w:rsidRDefault="0029706A" w:rsidP="0029706A">
            <w:pPr>
              <w:pStyle w:val="NoSpacing"/>
              <w:rPr>
                <w:color w:val="080C0C"/>
                <w:lang w:val="it-IT"/>
              </w:rPr>
            </w:pPr>
            <w:r w:rsidRPr="0029706A">
              <w:rPr>
                <w:color w:val="080C0C"/>
                <w:lang w:val="it-IT"/>
              </w:rPr>
              <w:t>Pyetje:</w:t>
            </w:r>
          </w:p>
          <w:p w14:paraId="3594FBA6" w14:textId="77777777" w:rsidR="0029706A" w:rsidRPr="0029706A" w:rsidRDefault="0029706A" w:rsidP="0029706A">
            <w:pPr>
              <w:pStyle w:val="NoSpacing"/>
              <w:rPr>
                <w:color w:val="080C0C"/>
                <w:lang w:val="it-IT"/>
              </w:rPr>
            </w:pPr>
            <w:r w:rsidRPr="0029706A">
              <w:rPr>
                <w:color w:val="080C0C"/>
                <w:lang w:val="it-IT"/>
              </w:rPr>
              <w:t>Sa zgjat secila veprimtari e juaja? (Larja e dhëmbëve, detyrat e shtëpisë, ushqimi, mësimi, gjumi...)</w:t>
            </w:r>
          </w:p>
          <w:p w14:paraId="2F86EE3D" w14:textId="77777777" w:rsidR="0029706A" w:rsidRPr="0029706A" w:rsidRDefault="0029706A" w:rsidP="0029706A">
            <w:pPr>
              <w:pStyle w:val="NoSpacing"/>
              <w:rPr>
                <w:color w:val="080C0C"/>
                <w:lang w:val="it-IT"/>
              </w:rPr>
            </w:pPr>
            <w:r w:rsidRPr="0029706A">
              <w:rPr>
                <w:color w:val="080C0C"/>
                <w:lang w:val="it-IT"/>
              </w:rPr>
              <w:t>Pse nuk mund t’i shprehim të gjitha në të njëjtën njësi matëse?</w:t>
            </w:r>
          </w:p>
          <w:p w14:paraId="666E7951" w14:textId="77777777" w:rsidR="0029706A" w:rsidRPr="0029706A" w:rsidRDefault="0029706A" w:rsidP="0029706A">
            <w:pPr>
              <w:pStyle w:val="NoSpacing"/>
              <w:rPr>
                <w:color w:val="080C0C"/>
                <w:lang w:val="it-IT"/>
              </w:rPr>
            </w:pPr>
          </w:p>
          <w:p w14:paraId="37310C7E" w14:textId="77777777" w:rsidR="0029706A" w:rsidRPr="0029706A" w:rsidRDefault="0029706A" w:rsidP="0029706A">
            <w:pPr>
              <w:pStyle w:val="NoSpacing"/>
              <w:rPr>
                <w:color w:val="080C0C"/>
                <w:lang w:val="it-IT"/>
              </w:rPr>
            </w:pPr>
          </w:p>
          <w:p w14:paraId="3B2CC73C" w14:textId="06A95B53" w:rsidR="0029706A" w:rsidRPr="0029706A" w:rsidRDefault="0029706A" w:rsidP="0029706A">
            <w:pPr>
              <w:pStyle w:val="NoSpacing"/>
              <w:rPr>
                <w:b/>
                <w:bCs/>
                <w:color w:val="080C0C"/>
                <w:lang w:val="it-IT"/>
              </w:rPr>
            </w:pPr>
            <w:r w:rsidRPr="0029706A">
              <w:rPr>
                <w:b/>
                <w:bCs/>
                <w:color w:val="080C0C"/>
                <w:lang w:val="it-IT"/>
              </w:rPr>
              <w:t>Ndërtimi i njohurive dhe i shkathtësive: Përpunimi i përmbajtjes</w:t>
            </w:r>
          </w:p>
          <w:p w14:paraId="3FE4111A" w14:textId="77777777" w:rsidR="0029706A" w:rsidRDefault="0029706A" w:rsidP="0029706A">
            <w:pPr>
              <w:pStyle w:val="NoSpacing"/>
              <w:rPr>
                <w:b/>
                <w:bCs/>
                <w:color w:val="080C0C"/>
                <w:lang w:val="it-IT"/>
              </w:rPr>
            </w:pPr>
            <w:r w:rsidRPr="0029706A">
              <w:rPr>
                <w:b/>
                <w:bCs/>
                <w:color w:val="080C0C"/>
                <w:lang w:val="it-IT"/>
              </w:rPr>
              <w:t>Të nxënët në bashkëpunim</w:t>
            </w:r>
          </w:p>
          <w:p w14:paraId="2B70F727" w14:textId="77777777" w:rsidR="0029706A" w:rsidRPr="0029706A" w:rsidRDefault="0029706A" w:rsidP="0029706A">
            <w:pPr>
              <w:pStyle w:val="NoSpacing"/>
              <w:rPr>
                <w:color w:val="080C0C"/>
                <w:lang w:val="it-IT"/>
              </w:rPr>
            </w:pPr>
            <w:r w:rsidRPr="0029706A">
              <w:rPr>
                <w:color w:val="080C0C"/>
                <w:lang w:val="it-IT"/>
              </w:rPr>
              <w:t>Rikujtojmë:</w:t>
            </w:r>
          </w:p>
          <w:p w14:paraId="27C64B71" w14:textId="77777777" w:rsidR="0029706A" w:rsidRPr="009E3109" w:rsidRDefault="0029706A" w:rsidP="0029706A">
            <w:pPr>
              <w:pStyle w:val="NoSpacing"/>
              <w:rPr>
                <w:color w:val="080C0C"/>
              </w:rPr>
            </w:pPr>
            <w:proofErr w:type="spellStart"/>
            <w:r w:rsidRPr="009E3109">
              <w:rPr>
                <w:color w:val="080C0C"/>
              </w:rPr>
              <w:t>Njësia</w:t>
            </w:r>
            <w:proofErr w:type="spellEnd"/>
            <w:r w:rsidRPr="009E3109">
              <w:rPr>
                <w:color w:val="080C0C"/>
              </w:rPr>
              <w:t xml:space="preserve"> </w:t>
            </w:r>
            <w:proofErr w:type="spellStart"/>
            <w:r w:rsidRPr="009E3109">
              <w:rPr>
                <w:color w:val="080C0C"/>
              </w:rPr>
              <w:t>themelore</w:t>
            </w:r>
            <w:proofErr w:type="spellEnd"/>
            <w:r w:rsidRPr="009E3109">
              <w:rPr>
                <w:color w:val="080C0C"/>
              </w:rPr>
              <w:t xml:space="preserve"> e </w:t>
            </w:r>
            <w:proofErr w:type="spellStart"/>
            <w:r w:rsidRPr="009E3109">
              <w:rPr>
                <w:color w:val="080C0C"/>
              </w:rPr>
              <w:t>matjes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kohës</w:t>
            </w:r>
            <w:proofErr w:type="spellEnd"/>
            <w:r w:rsidRPr="009E3109">
              <w:rPr>
                <w:color w:val="080C0C"/>
              </w:rPr>
              <w:t xml:space="preserve"> </w:t>
            </w:r>
            <w:proofErr w:type="spellStart"/>
            <w:r w:rsidRPr="009E3109">
              <w:rPr>
                <w:color w:val="080C0C"/>
              </w:rPr>
              <w:t>është</w:t>
            </w:r>
            <w:proofErr w:type="spellEnd"/>
            <w:r w:rsidRPr="009E3109">
              <w:rPr>
                <w:color w:val="080C0C"/>
              </w:rPr>
              <w:t xml:space="preserve"> </w:t>
            </w:r>
            <w:proofErr w:type="spellStart"/>
            <w:r w:rsidRPr="009E3109">
              <w:rPr>
                <w:color w:val="080C0C"/>
              </w:rPr>
              <w:t>sekonda</w:t>
            </w:r>
            <w:proofErr w:type="spellEnd"/>
            <w:r w:rsidRPr="009E3109">
              <w:rPr>
                <w:color w:val="080C0C"/>
              </w:rPr>
              <w:t xml:space="preserve"> (s). 1 min (</w:t>
            </w:r>
            <w:proofErr w:type="spellStart"/>
            <w:r w:rsidRPr="009E3109">
              <w:rPr>
                <w:color w:val="080C0C"/>
              </w:rPr>
              <w:t>minutë</w:t>
            </w:r>
            <w:proofErr w:type="spellEnd"/>
            <w:r w:rsidRPr="009E3109">
              <w:rPr>
                <w:color w:val="080C0C"/>
              </w:rPr>
              <w:t>) = 60 s</w:t>
            </w:r>
          </w:p>
          <w:p w14:paraId="7D48F155" w14:textId="77777777" w:rsidR="0029706A" w:rsidRPr="009E3109" w:rsidRDefault="0029706A" w:rsidP="0029706A">
            <w:pPr>
              <w:pStyle w:val="NoSpacing"/>
              <w:rPr>
                <w:color w:val="080C0C"/>
              </w:rPr>
            </w:pPr>
            <w:r w:rsidRPr="009E3109">
              <w:rPr>
                <w:color w:val="080C0C"/>
              </w:rPr>
              <w:t>1 h (</w:t>
            </w:r>
            <w:proofErr w:type="spellStart"/>
            <w:r w:rsidRPr="009E3109">
              <w:rPr>
                <w:color w:val="080C0C"/>
              </w:rPr>
              <w:t>orë</w:t>
            </w:r>
            <w:proofErr w:type="spellEnd"/>
            <w:r w:rsidRPr="009E3109">
              <w:rPr>
                <w:color w:val="080C0C"/>
              </w:rPr>
              <w:t>) = 60 min = 3600 s</w:t>
            </w:r>
          </w:p>
          <w:p w14:paraId="725F4E6D" w14:textId="77777777" w:rsidR="0029706A" w:rsidRPr="009E3109" w:rsidRDefault="0029706A" w:rsidP="0029706A">
            <w:pPr>
              <w:pStyle w:val="NoSpacing"/>
              <w:rPr>
                <w:color w:val="080C0C"/>
              </w:rPr>
            </w:pPr>
            <w:proofErr w:type="spellStart"/>
            <w:r w:rsidRPr="009E3109">
              <w:rPr>
                <w:color w:val="080C0C"/>
              </w:rPr>
              <w:t>Nxënësit</w:t>
            </w:r>
            <w:proofErr w:type="spellEnd"/>
            <w:r w:rsidRPr="009E3109">
              <w:rPr>
                <w:color w:val="080C0C"/>
              </w:rPr>
              <w:t xml:space="preserve"> </w:t>
            </w:r>
            <w:proofErr w:type="spellStart"/>
            <w:r w:rsidRPr="009E3109">
              <w:rPr>
                <w:color w:val="080C0C"/>
              </w:rPr>
              <w:t>udhëzohen</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zgjidhjen</w:t>
            </w:r>
            <w:proofErr w:type="spellEnd"/>
            <w:r w:rsidRPr="009E3109">
              <w:rPr>
                <w:color w:val="080C0C"/>
              </w:rPr>
              <w:t xml:space="preserve"> e </w:t>
            </w:r>
            <w:proofErr w:type="spellStart"/>
            <w:r w:rsidRPr="009E3109">
              <w:rPr>
                <w:color w:val="080C0C"/>
              </w:rPr>
              <w:t>ushtrimeve</w:t>
            </w:r>
            <w:proofErr w:type="spellEnd"/>
            <w:r w:rsidRPr="009E3109">
              <w:rPr>
                <w:color w:val="080C0C"/>
              </w:rPr>
              <w:t xml:space="preserve"> 2 </w:t>
            </w:r>
            <w:proofErr w:type="spellStart"/>
            <w:r w:rsidRPr="009E3109">
              <w:rPr>
                <w:color w:val="080C0C"/>
              </w:rPr>
              <w:t>dhe</w:t>
            </w:r>
            <w:proofErr w:type="spellEnd"/>
            <w:r w:rsidRPr="009E3109">
              <w:rPr>
                <w:color w:val="080C0C"/>
              </w:rPr>
              <w:t xml:space="preserve"> 3. </w:t>
            </w:r>
            <w:proofErr w:type="spellStart"/>
            <w:r w:rsidRPr="009E3109">
              <w:rPr>
                <w:color w:val="080C0C"/>
              </w:rPr>
              <w:t>Shndërrimet</w:t>
            </w:r>
            <w:proofErr w:type="spellEnd"/>
            <w:r w:rsidRPr="009E3109">
              <w:rPr>
                <w:color w:val="080C0C"/>
              </w:rPr>
              <w:t xml:space="preserve"> e </w:t>
            </w:r>
            <w:proofErr w:type="spellStart"/>
            <w:r w:rsidRPr="009E3109">
              <w:rPr>
                <w:color w:val="080C0C"/>
              </w:rPr>
              <w:t>njësive</w:t>
            </w:r>
            <w:proofErr w:type="spellEnd"/>
            <w:r w:rsidRPr="009E3109">
              <w:rPr>
                <w:color w:val="080C0C"/>
              </w:rPr>
              <w:t xml:space="preserve"> </w:t>
            </w:r>
            <w:proofErr w:type="spellStart"/>
            <w:r w:rsidRPr="009E3109">
              <w:rPr>
                <w:color w:val="080C0C"/>
              </w:rPr>
              <w:t>matëse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kohës</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minuta</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sekonda</w:t>
            </w:r>
            <w:proofErr w:type="spellEnd"/>
            <w:r w:rsidRPr="009E3109">
              <w:rPr>
                <w:color w:val="080C0C"/>
              </w:rPr>
              <w:t xml:space="preserve"> </w:t>
            </w:r>
            <w:proofErr w:type="spellStart"/>
            <w:r w:rsidRPr="009E3109">
              <w:rPr>
                <w:color w:val="080C0C"/>
              </w:rPr>
              <w:t>bëhen</w:t>
            </w:r>
            <w:proofErr w:type="spellEnd"/>
            <w:r w:rsidRPr="009E3109">
              <w:rPr>
                <w:color w:val="080C0C"/>
              </w:rPr>
              <w:t xml:space="preserve"> duke </w:t>
            </w:r>
            <w:proofErr w:type="spellStart"/>
            <w:r w:rsidRPr="009E3109">
              <w:rPr>
                <w:color w:val="080C0C"/>
              </w:rPr>
              <w:t>shumëzuar</w:t>
            </w:r>
            <w:proofErr w:type="spellEnd"/>
            <w:r w:rsidRPr="009E3109">
              <w:rPr>
                <w:color w:val="080C0C"/>
              </w:rPr>
              <w:t xml:space="preserve"> me 60. </w:t>
            </w:r>
            <w:proofErr w:type="spellStart"/>
            <w:r w:rsidRPr="009E3109">
              <w:rPr>
                <w:color w:val="080C0C"/>
              </w:rPr>
              <w:t>Ndërsa</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sekonda</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minutë</w:t>
            </w:r>
            <w:proofErr w:type="spellEnd"/>
            <w:r w:rsidRPr="009E3109">
              <w:rPr>
                <w:color w:val="080C0C"/>
              </w:rPr>
              <w:t xml:space="preserve">, duke </w:t>
            </w:r>
            <w:proofErr w:type="spellStart"/>
            <w:r w:rsidRPr="009E3109">
              <w:rPr>
                <w:color w:val="080C0C"/>
              </w:rPr>
              <w:t>pjesëtuar</w:t>
            </w:r>
            <w:proofErr w:type="spellEnd"/>
            <w:r w:rsidRPr="009E3109">
              <w:rPr>
                <w:color w:val="080C0C"/>
              </w:rPr>
              <w:t xml:space="preserve"> me 60.</w:t>
            </w:r>
          </w:p>
          <w:p w14:paraId="6F665918" w14:textId="77777777" w:rsidR="0029706A" w:rsidRPr="009E3109" w:rsidRDefault="0029706A" w:rsidP="0029706A">
            <w:pPr>
              <w:pStyle w:val="NoSpacing"/>
              <w:rPr>
                <w:color w:val="080C0C"/>
              </w:rPr>
            </w:pPr>
            <w:proofErr w:type="spellStart"/>
            <w:r w:rsidRPr="009E3109">
              <w:rPr>
                <w:color w:val="080C0C"/>
              </w:rPr>
              <w:t>Veprimet</w:t>
            </w:r>
            <w:proofErr w:type="spellEnd"/>
            <w:r w:rsidRPr="009E3109">
              <w:rPr>
                <w:color w:val="080C0C"/>
              </w:rPr>
              <w:t xml:space="preserve"> </w:t>
            </w:r>
            <w:proofErr w:type="spellStart"/>
            <w:r w:rsidRPr="009E3109">
              <w:rPr>
                <w:color w:val="080C0C"/>
              </w:rPr>
              <w:t>matematikore</w:t>
            </w:r>
            <w:proofErr w:type="spellEnd"/>
            <w:r w:rsidRPr="009E3109">
              <w:rPr>
                <w:color w:val="080C0C"/>
              </w:rPr>
              <w:t xml:space="preserve"> me </w:t>
            </w:r>
            <w:proofErr w:type="spellStart"/>
            <w:r w:rsidRPr="009E3109">
              <w:rPr>
                <w:color w:val="080C0C"/>
              </w:rPr>
              <w:t>njësitë</w:t>
            </w:r>
            <w:proofErr w:type="spellEnd"/>
            <w:r w:rsidRPr="009E3109">
              <w:rPr>
                <w:color w:val="080C0C"/>
              </w:rPr>
              <w:t xml:space="preserve"> </w:t>
            </w:r>
            <w:proofErr w:type="spellStart"/>
            <w:r w:rsidRPr="009E3109">
              <w:rPr>
                <w:color w:val="080C0C"/>
              </w:rPr>
              <w:t>matëse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kohës</w:t>
            </w:r>
            <w:proofErr w:type="spellEnd"/>
            <w:r w:rsidRPr="009E3109">
              <w:rPr>
                <w:color w:val="080C0C"/>
              </w:rPr>
              <w:t xml:space="preserve"> </w:t>
            </w:r>
            <w:proofErr w:type="spellStart"/>
            <w:r w:rsidRPr="009E3109">
              <w:rPr>
                <w:color w:val="080C0C"/>
              </w:rPr>
              <w:t>bëhen</w:t>
            </w:r>
            <w:proofErr w:type="spellEnd"/>
            <w:r w:rsidRPr="009E3109">
              <w:rPr>
                <w:color w:val="080C0C"/>
              </w:rPr>
              <w:t xml:space="preserve"> duke </w:t>
            </w:r>
            <w:proofErr w:type="spellStart"/>
            <w:r w:rsidRPr="009E3109">
              <w:rPr>
                <w:color w:val="080C0C"/>
              </w:rPr>
              <w:t>i</w:t>
            </w:r>
            <w:proofErr w:type="spellEnd"/>
            <w:r w:rsidRPr="009E3109">
              <w:rPr>
                <w:color w:val="080C0C"/>
              </w:rPr>
              <w:t xml:space="preserve"> </w:t>
            </w:r>
            <w:proofErr w:type="spellStart"/>
            <w:r w:rsidRPr="009E3109">
              <w:rPr>
                <w:color w:val="080C0C"/>
              </w:rPr>
              <w:t>shndërruar</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pari</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njësi</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njëjtë</w:t>
            </w:r>
            <w:proofErr w:type="spellEnd"/>
            <w:r w:rsidRPr="009E3109">
              <w:rPr>
                <w:color w:val="080C0C"/>
              </w:rPr>
              <w:t xml:space="preserve"> </w:t>
            </w:r>
            <w:proofErr w:type="spellStart"/>
            <w:r w:rsidRPr="009E3109">
              <w:rPr>
                <w:color w:val="080C0C"/>
              </w:rPr>
              <w:t>mbledhorët</w:t>
            </w:r>
            <w:proofErr w:type="spellEnd"/>
            <w:r w:rsidRPr="009E3109">
              <w:rPr>
                <w:color w:val="080C0C"/>
              </w:rPr>
              <w:t xml:space="preserve"> apo </w:t>
            </w:r>
            <w:proofErr w:type="spellStart"/>
            <w:r w:rsidRPr="009E3109">
              <w:rPr>
                <w:color w:val="080C0C"/>
              </w:rPr>
              <w:t>të</w:t>
            </w:r>
            <w:proofErr w:type="spellEnd"/>
            <w:r w:rsidRPr="009E3109">
              <w:rPr>
                <w:color w:val="080C0C"/>
              </w:rPr>
              <w:t xml:space="preserve"> </w:t>
            </w:r>
            <w:proofErr w:type="spellStart"/>
            <w:r w:rsidRPr="009E3109">
              <w:rPr>
                <w:color w:val="080C0C"/>
              </w:rPr>
              <w:t>zbritshmin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zbritësin</w:t>
            </w:r>
            <w:proofErr w:type="spellEnd"/>
            <w:r w:rsidRPr="009E3109">
              <w:rPr>
                <w:color w:val="080C0C"/>
              </w:rPr>
              <w:t xml:space="preserve">. </w:t>
            </w:r>
          </w:p>
          <w:p w14:paraId="4D5091E0" w14:textId="10217A87" w:rsidR="0029706A" w:rsidRPr="009E3109" w:rsidRDefault="0029706A" w:rsidP="0029706A">
            <w:pPr>
              <w:pStyle w:val="NoSpacing"/>
              <w:rPr>
                <w:color w:val="080C0C"/>
              </w:rPr>
            </w:pPr>
            <w:r w:rsidRPr="009E3109">
              <w:rPr>
                <w:color w:val="080C0C"/>
              </w:rPr>
              <w:t>3 min – 48 s = 180 s – 48 s = 132 s = 2 min 12 s</w:t>
            </w:r>
          </w:p>
          <w:p w14:paraId="26F915F8" w14:textId="77777777" w:rsidR="0029706A" w:rsidRPr="009E3109" w:rsidRDefault="0029706A" w:rsidP="0029706A">
            <w:pPr>
              <w:pStyle w:val="NoSpacing"/>
              <w:rPr>
                <w:color w:val="080C0C"/>
              </w:rPr>
            </w:pPr>
            <w:r w:rsidRPr="009E3109">
              <w:rPr>
                <w:color w:val="080C0C"/>
              </w:rPr>
              <w:t>7 min 37 s + 53 s = 457 s + 53 s = 510 s = 8 min 30 s</w:t>
            </w:r>
          </w:p>
          <w:p w14:paraId="3CCC8B88" w14:textId="77777777" w:rsidR="0029706A" w:rsidRPr="009E3109" w:rsidRDefault="0029706A" w:rsidP="0029706A">
            <w:pPr>
              <w:pStyle w:val="NoSpacing"/>
              <w:rPr>
                <w:color w:val="080C0C"/>
              </w:rPr>
            </w:pPr>
            <w:proofErr w:type="spellStart"/>
            <w:r w:rsidRPr="009E3109">
              <w:rPr>
                <w:color w:val="080C0C"/>
              </w:rPr>
              <w:lastRenderedPageBreak/>
              <w:t>Gjatë</w:t>
            </w:r>
            <w:proofErr w:type="spellEnd"/>
            <w:r w:rsidRPr="009E3109">
              <w:rPr>
                <w:color w:val="080C0C"/>
              </w:rPr>
              <w:t xml:space="preserve"> </w:t>
            </w:r>
            <w:proofErr w:type="spellStart"/>
            <w:r w:rsidRPr="009E3109">
              <w:rPr>
                <w:color w:val="080C0C"/>
              </w:rPr>
              <w:t>shumëzimit</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pjesëtimit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njësive</w:t>
            </w:r>
            <w:proofErr w:type="spellEnd"/>
            <w:r w:rsidRPr="009E3109">
              <w:rPr>
                <w:color w:val="080C0C"/>
              </w:rPr>
              <w:t xml:space="preserve"> </w:t>
            </w:r>
            <w:proofErr w:type="spellStart"/>
            <w:r w:rsidRPr="009E3109">
              <w:rPr>
                <w:color w:val="080C0C"/>
              </w:rPr>
              <w:t>matëse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kohës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pari</w:t>
            </w:r>
            <w:proofErr w:type="spellEnd"/>
            <w:r w:rsidRPr="009E3109">
              <w:rPr>
                <w:color w:val="080C0C"/>
              </w:rPr>
              <w:t xml:space="preserve"> </w:t>
            </w:r>
            <w:proofErr w:type="spellStart"/>
            <w:r w:rsidRPr="009E3109">
              <w:rPr>
                <w:color w:val="080C0C"/>
              </w:rPr>
              <w:t>shndërrojmë</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njësi</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njëjtë</w:t>
            </w:r>
            <w:proofErr w:type="spellEnd"/>
            <w:r w:rsidRPr="009E3109">
              <w:rPr>
                <w:color w:val="080C0C"/>
              </w:rPr>
              <w:t xml:space="preserve"> </w:t>
            </w:r>
            <w:proofErr w:type="spellStart"/>
            <w:r w:rsidRPr="009E3109">
              <w:rPr>
                <w:color w:val="080C0C"/>
              </w:rPr>
              <w:t>faktorin</w:t>
            </w:r>
            <w:proofErr w:type="spellEnd"/>
            <w:r w:rsidRPr="009E3109">
              <w:rPr>
                <w:color w:val="080C0C"/>
              </w:rPr>
              <w:t xml:space="preserve"> e </w:t>
            </w:r>
            <w:proofErr w:type="spellStart"/>
            <w:r w:rsidRPr="009E3109">
              <w:rPr>
                <w:color w:val="080C0C"/>
              </w:rPr>
              <w:t>parë</w:t>
            </w:r>
            <w:proofErr w:type="spellEnd"/>
            <w:r w:rsidRPr="009E3109">
              <w:rPr>
                <w:color w:val="080C0C"/>
              </w:rPr>
              <w:t xml:space="preserve">, </w:t>
            </w:r>
            <w:proofErr w:type="spellStart"/>
            <w:r w:rsidRPr="009E3109">
              <w:rPr>
                <w:color w:val="080C0C"/>
              </w:rPr>
              <w:t>respektivisht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zbritshmin</w:t>
            </w:r>
            <w:proofErr w:type="spellEnd"/>
            <w:r w:rsidRPr="009E3109">
              <w:rPr>
                <w:color w:val="080C0C"/>
              </w:rPr>
              <w:t>. P.sh.:</w:t>
            </w:r>
          </w:p>
          <w:p w14:paraId="5C854317" w14:textId="77777777" w:rsidR="0029706A" w:rsidRPr="009E3109" w:rsidRDefault="0029706A" w:rsidP="0029706A">
            <w:pPr>
              <w:pStyle w:val="NoSpacing"/>
              <w:rPr>
                <w:color w:val="080C0C"/>
              </w:rPr>
            </w:pPr>
          </w:p>
          <w:p w14:paraId="0E11C257" w14:textId="77777777" w:rsidR="0029706A" w:rsidRPr="009E3109" w:rsidRDefault="0029706A" w:rsidP="0029706A">
            <w:pPr>
              <w:pStyle w:val="NoSpacing"/>
              <w:rPr>
                <w:color w:val="080C0C"/>
              </w:rPr>
            </w:pPr>
            <w:r w:rsidRPr="009E3109">
              <w:rPr>
                <w:color w:val="080C0C"/>
              </w:rPr>
              <w:t>1 min 15 s x 4 = 75 s x 4 = 300 s = 5 min</w:t>
            </w:r>
          </w:p>
          <w:p w14:paraId="5A594697" w14:textId="77777777" w:rsidR="0029706A" w:rsidRPr="009E3109" w:rsidRDefault="0029706A" w:rsidP="0029706A">
            <w:pPr>
              <w:pStyle w:val="NoSpacing"/>
              <w:rPr>
                <w:color w:val="080C0C"/>
              </w:rPr>
            </w:pPr>
            <w:r w:rsidRPr="009E3109">
              <w:rPr>
                <w:color w:val="080C0C"/>
              </w:rPr>
              <w:t xml:space="preserve">3 min 20 </w:t>
            </w:r>
            <w:proofErr w:type="gramStart"/>
            <w:r w:rsidRPr="009E3109">
              <w:rPr>
                <w:color w:val="080C0C"/>
              </w:rPr>
              <w:t>s :</w:t>
            </w:r>
            <w:proofErr w:type="gramEnd"/>
            <w:r w:rsidRPr="009E3109">
              <w:rPr>
                <w:color w:val="080C0C"/>
              </w:rPr>
              <w:t xml:space="preserve"> 2 = 200 </w:t>
            </w:r>
            <w:proofErr w:type="gramStart"/>
            <w:r w:rsidRPr="009E3109">
              <w:rPr>
                <w:color w:val="080C0C"/>
              </w:rPr>
              <w:t>s :</w:t>
            </w:r>
            <w:proofErr w:type="gramEnd"/>
            <w:r w:rsidRPr="009E3109">
              <w:rPr>
                <w:color w:val="080C0C"/>
              </w:rPr>
              <w:t xml:space="preserve"> 2 = 100 s = 1 min 40 s</w:t>
            </w:r>
          </w:p>
          <w:p w14:paraId="2DF5F788" w14:textId="77777777" w:rsidR="0029706A" w:rsidRPr="009E3109" w:rsidRDefault="0029706A" w:rsidP="0029706A">
            <w:pPr>
              <w:pStyle w:val="NoSpacing"/>
              <w:rPr>
                <w:color w:val="080C0C"/>
              </w:rPr>
            </w:pPr>
          </w:p>
          <w:p w14:paraId="5025ECBB" w14:textId="77777777" w:rsidR="0029706A" w:rsidRPr="009E3109" w:rsidRDefault="0029706A" w:rsidP="0029706A">
            <w:pPr>
              <w:pStyle w:val="NoSpacing"/>
              <w:rPr>
                <w:color w:val="080C0C"/>
              </w:rPr>
            </w:pPr>
          </w:p>
          <w:p w14:paraId="0D7194BC" w14:textId="77777777" w:rsidR="00A44747" w:rsidRPr="00B64924" w:rsidRDefault="00A44747" w:rsidP="00A44747">
            <w:pPr>
              <w:pStyle w:val="NoSpacing"/>
              <w:rPr>
                <w:color w:val="080C0C"/>
                <w:lang w:val="it-IT"/>
              </w:rPr>
            </w:pPr>
            <w:r w:rsidRPr="00B64924">
              <w:rPr>
                <w:color w:val="080C0C"/>
                <w:lang w:val="it-IT"/>
              </w:rPr>
              <w:t>Përforcimi:</w:t>
            </w:r>
          </w:p>
          <w:p w14:paraId="59F790FB" w14:textId="5963B90D" w:rsidR="0029706A" w:rsidRPr="0029706A" w:rsidRDefault="00A44747" w:rsidP="00A44747">
            <w:pPr>
              <w:pStyle w:val="NoSpacing"/>
              <w:rPr>
                <w:color w:val="080C0C"/>
                <w:lang w:val="it-IT"/>
              </w:rPr>
            </w:pPr>
            <w:r w:rsidRPr="00A034AC">
              <w:rPr>
                <w:b/>
                <w:bCs/>
                <w:color w:val="080C0C"/>
                <w:lang w:val="it-IT"/>
              </w:rPr>
              <w:t>Konsolidimi dhe zbatimi i të nxënit</w:t>
            </w:r>
          </w:p>
          <w:p w14:paraId="0981DF3A" w14:textId="77777777" w:rsidR="0029706A" w:rsidRDefault="0029706A" w:rsidP="0029706A">
            <w:pPr>
              <w:pStyle w:val="NoSpacing"/>
              <w:rPr>
                <w:color w:val="080C0C"/>
                <w:lang w:val="it-IT"/>
              </w:rPr>
            </w:pPr>
          </w:p>
          <w:p w14:paraId="565D7914" w14:textId="77777777" w:rsidR="0029706A" w:rsidRPr="0029706A" w:rsidRDefault="0029706A" w:rsidP="0029706A">
            <w:pPr>
              <w:pStyle w:val="NoSpacing"/>
              <w:rPr>
                <w:color w:val="080C0C"/>
                <w:lang w:val="it-IT"/>
              </w:rPr>
            </w:pPr>
            <w:r w:rsidRPr="0029706A">
              <w:rPr>
                <w:color w:val="080C0C"/>
                <w:lang w:val="it-IT"/>
              </w:rPr>
              <w:t>Mësimdhënie e ndërsjelltë</w:t>
            </w:r>
          </w:p>
          <w:p w14:paraId="5AFAD945" w14:textId="77777777" w:rsidR="0029706A" w:rsidRDefault="0029706A" w:rsidP="0029706A">
            <w:pPr>
              <w:pStyle w:val="NoSpacing"/>
              <w:rPr>
                <w:color w:val="080C0C"/>
                <w:lang w:val="it-IT"/>
              </w:rPr>
            </w:pPr>
            <w:r w:rsidRPr="0029706A">
              <w:rPr>
                <w:color w:val="080C0C"/>
                <w:lang w:val="it-IT"/>
              </w:rPr>
              <w:t>Nxënësit punojnë në mënyrë individuale nga dy detyra prej ushtrimeve 5, 6, 7, dhe 8. Më pas në dyshe krahasojnë rezultatet. Nxënësit që plotësojnë saktë detyrat, kërkohet të komentojnë mënyrën e zgjidhjes. Puna e nxënësve kontrollohet dhe vlerësohet.</w:t>
            </w:r>
          </w:p>
          <w:p w14:paraId="09038673" w14:textId="77777777" w:rsidR="00A44747" w:rsidRDefault="00A44747" w:rsidP="0029706A">
            <w:pPr>
              <w:pStyle w:val="NoSpacing"/>
              <w:rPr>
                <w:color w:val="080C0C"/>
                <w:lang w:val="it-IT"/>
              </w:rPr>
            </w:pPr>
          </w:p>
          <w:p w14:paraId="6D5AE0BC" w14:textId="77777777" w:rsidR="00A44747" w:rsidRPr="009E3109" w:rsidRDefault="00A44747" w:rsidP="00A44747">
            <w:pPr>
              <w:spacing w:line="303"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0E4ADB33" w14:textId="77777777" w:rsidR="00A44747" w:rsidRPr="0029706A" w:rsidRDefault="00A44747" w:rsidP="00A44747">
            <w:pPr>
              <w:pStyle w:val="NoSpacing"/>
              <w:rPr>
                <w:color w:val="080C0C"/>
                <w:lang w:val="it-IT"/>
              </w:rPr>
            </w:pPr>
            <w:r w:rsidRPr="0029706A">
              <w:rPr>
                <w:color w:val="080C0C"/>
                <w:lang w:val="it-IT"/>
              </w:rPr>
              <w:t>Nxënësit vlerësohen për saktësinë e përcaktimit të njësive për matjen e kohës; shndërrimeve të njësive nga më e vogla në të mëdha dhe anasjelltas; kryerjen e veprimeve aritmetike me njësi matëse.</w:t>
            </w:r>
          </w:p>
          <w:p w14:paraId="0E8AAA66" w14:textId="77777777" w:rsidR="00A44747" w:rsidRDefault="00A44747" w:rsidP="00A44747">
            <w:pPr>
              <w:pStyle w:val="NoSpacing"/>
              <w:rPr>
                <w:color w:val="080C0C"/>
                <w:lang w:val="it-IT"/>
              </w:rPr>
            </w:pPr>
          </w:p>
          <w:p w14:paraId="68C7DDA3" w14:textId="19E558C1" w:rsidR="00A44747" w:rsidRPr="0029706A" w:rsidRDefault="00A44747" w:rsidP="00A44747">
            <w:pPr>
              <w:pStyle w:val="NoSpacing"/>
              <w:rPr>
                <w:color w:val="080C0C"/>
                <w:lang w:val="it-IT"/>
              </w:rPr>
            </w:pPr>
            <w:r w:rsidRPr="0029706A">
              <w:rPr>
                <w:color w:val="080C0C"/>
                <w:lang w:val="it-IT"/>
              </w:rPr>
              <w:t>Detyrë:</w:t>
            </w:r>
          </w:p>
          <w:p w14:paraId="568E9333" w14:textId="77777777" w:rsidR="00A44747" w:rsidRDefault="00A44747" w:rsidP="00A44747">
            <w:pPr>
              <w:pStyle w:val="NoSpacing"/>
              <w:rPr>
                <w:color w:val="080C0C"/>
                <w:lang w:val="it-IT"/>
              </w:rPr>
            </w:pPr>
            <w:r w:rsidRPr="0029706A">
              <w:rPr>
                <w:color w:val="080C0C"/>
                <w:lang w:val="it-IT"/>
              </w:rPr>
              <w:t>Detyra 5, 6, 7, 8 (faqe 85, nga dy detyra prej secilës).</w:t>
            </w:r>
          </w:p>
          <w:p w14:paraId="1E4C5C7F" w14:textId="77777777" w:rsidR="00A44747" w:rsidRDefault="00A44747" w:rsidP="00A44747">
            <w:pPr>
              <w:tabs>
                <w:tab w:val="left" w:pos="1545"/>
              </w:tabs>
              <w:rPr>
                <w:lang w:val="it-IT"/>
              </w:rPr>
            </w:pPr>
          </w:p>
          <w:p w14:paraId="7D1AB543" w14:textId="4CAD5E12" w:rsidR="00A44747" w:rsidRPr="00A44747" w:rsidRDefault="00A44747" w:rsidP="00A44747">
            <w:pPr>
              <w:tabs>
                <w:tab w:val="left" w:pos="1545"/>
              </w:tabs>
              <w:rPr>
                <w:lang w:val="it-IT"/>
              </w:rPr>
            </w:pPr>
          </w:p>
        </w:tc>
      </w:tr>
    </w:tbl>
    <w:p w14:paraId="57E0A47C" w14:textId="77777777" w:rsidR="00FB6E8C" w:rsidRDefault="00FB6E8C" w:rsidP="00FB6E8C">
      <w:pPr>
        <w:rPr>
          <w:lang w:val="it-IT"/>
        </w:rPr>
      </w:pPr>
    </w:p>
    <w:p w14:paraId="60130C1A" w14:textId="77777777" w:rsidR="00FB6E8C" w:rsidRDefault="00FB6E8C" w:rsidP="00FB6E8C">
      <w:pPr>
        <w:rPr>
          <w:lang w:val="it-IT"/>
        </w:rPr>
      </w:pPr>
    </w:p>
    <w:p w14:paraId="55C4203B" w14:textId="77777777" w:rsidR="00FB6E8C" w:rsidRDefault="00FB6E8C" w:rsidP="00FB6E8C">
      <w:pPr>
        <w:rPr>
          <w:lang w:val="it-IT"/>
        </w:rPr>
      </w:pPr>
    </w:p>
    <w:p w14:paraId="601548A7" w14:textId="77777777" w:rsidR="00FB6E8C" w:rsidRDefault="00FB6E8C" w:rsidP="00FB6E8C">
      <w:pPr>
        <w:rPr>
          <w:lang w:val="it-IT"/>
        </w:rPr>
      </w:pPr>
    </w:p>
    <w:p w14:paraId="2B912AFA" w14:textId="77777777" w:rsidR="00FB6E8C" w:rsidRDefault="00FB6E8C" w:rsidP="00FB6E8C">
      <w:pPr>
        <w:rPr>
          <w:lang w:val="it-IT"/>
        </w:rPr>
      </w:pPr>
    </w:p>
    <w:p w14:paraId="7B2A7968"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06EE137E" w14:textId="77777777" w:rsidTr="007A25B0">
        <w:trPr>
          <w:trHeight w:val="206"/>
        </w:trPr>
        <w:tc>
          <w:tcPr>
            <w:tcW w:w="10105" w:type="dxa"/>
            <w:tcBorders>
              <w:top w:val="single" w:sz="8" w:space="0" w:color="000000"/>
              <w:bottom w:val="nil"/>
            </w:tcBorders>
            <w:shd w:val="clear" w:color="auto" w:fill="000000"/>
            <w:hideMark/>
          </w:tcPr>
          <w:p w14:paraId="27807AA7" w14:textId="0732183D"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F254AD">
              <w:rPr>
                <w:rFonts w:ascii="Times New Roman" w:eastAsia="MS Mincho" w:hAnsi="Times New Roman" w:cs="Times New Roman"/>
                <w:b/>
                <w:bCs/>
                <w:color w:val="0D0D0D"/>
                <w:sz w:val="24"/>
                <w:szCs w:val="24"/>
                <w:lang w:val="sq-AL"/>
              </w:rPr>
              <w:t xml:space="preserve"> 71</w:t>
            </w:r>
            <w:r>
              <w:rPr>
                <w:rFonts w:ascii="Times New Roman" w:eastAsia="MS Mincho" w:hAnsi="Times New Roman" w:cs="Times New Roman"/>
                <w:b/>
                <w:bCs/>
                <w:color w:val="0D0D0D"/>
                <w:sz w:val="24"/>
                <w:szCs w:val="24"/>
                <w:lang w:val="sq-AL"/>
              </w:rPr>
              <w:t xml:space="preserve">  </w:t>
            </w:r>
          </w:p>
        </w:tc>
      </w:tr>
      <w:tr w:rsidR="00FB6E8C" w:rsidRPr="009E3109" w14:paraId="74061444" w14:textId="77777777" w:rsidTr="007A25B0">
        <w:trPr>
          <w:trHeight w:val="379"/>
        </w:trPr>
        <w:tc>
          <w:tcPr>
            <w:tcW w:w="10105" w:type="dxa"/>
            <w:tcBorders>
              <w:top w:val="single" w:sz="8" w:space="0" w:color="000000"/>
              <w:bottom w:val="single" w:sz="8" w:space="0" w:color="000000"/>
            </w:tcBorders>
            <w:hideMark/>
          </w:tcPr>
          <w:p w14:paraId="766E6C70" w14:textId="1B867BFA"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0542F037" w14:textId="697CD360"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70F73ECD" w14:textId="77777777" w:rsidTr="007A25B0">
        <w:trPr>
          <w:trHeight w:val="2390"/>
        </w:trPr>
        <w:tc>
          <w:tcPr>
            <w:tcW w:w="10105" w:type="dxa"/>
            <w:tcBorders>
              <w:top w:val="nil"/>
            </w:tcBorders>
          </w:tcPr>
          <w:p w14:paraId="28446DF0" w14:textId="77777777" w:rsidR="00FB6E8C" w:rsidRDefault="00FB6E8C" w:rsidP="007A25B0">
            <w:pPr>
              <w:pStyle w:val="NoSpacing"/>
              <w:rPr>
                <w:color w:val="080C0C"/>
                <w:lang w:val="it-IT"/>
              </w:rPr>
            </w:pPr>
          </w:p>
          <w:p w14:paraId="650CDAEB" w14:textId="77777777" w:rsidR="00F254AD" w:rsidRPr="00F254AD" w:rsidRDefault="00F254AD" w:rsidP="00F254AD">
            <w:pPr>
              <w:pStyle w:val="NoSpacing"/>
              <w:rPr>
                <w:b/>
                <w:bCs/>
                <w:color w:val="080C0C"/>
                <w:lang w:val="it-IT"/>
              </w:rPr>
            </w:pPr>
            <w:r w:rsidRPr="00F254AD">
              <w:rPr>
                <w:b/>
                <w:bCs/>
                <w:color w:val="080C0C"/>
                <w:lang w:val="it-IT"/>
              </w:rPr>
              <w:t>Tema: Njësitë matëse</w:t>
            </w:r>
          </w:p>
          <w:p w14:paraId="393743F6" w14:textId="77777777" w:rsidR="00F254AD" w:rsidRPr="00F254AD" w:rsidRDefault="00F254AD" w:rsidP="00F254AD">
            <w:pPr>
              <w:pStyle w:val="NoSpacing"/>
              <w:rPr>
                <w:b/>
                <w:bCs/>
                <w:color w:val="080C0C"/>
                <w:lang w:val="it-IT"/>
              </w:rPr>
            </w:pPr>
            <w:r w:rsidRPr="00F254AD">
              <w:rPr>
                <w:b/>
                <w:bCs/>
                <w:color w:val="080C0C"/>
                <w:lang w:val="it-IT"/>
              </w:rPr>
              <w:t>Rezultatet e të nxënit të temës:</w:t>
            </w:r>
          </w:p>
          <w:p w14:paraId="1836FF00" w14:textId="77777777" w:rsidR="00F254AD" w:rsidRPr="00F254AD" w:rsidRDefault="00F254AD" w:rsidP="00F254AD">
            <w:pPr>
              <w:pStyle w:val="NoSpacing"/>
              <w:rPr>
                <w:color w:val="080C0C"/>
                <w:lang w:val="it-IT"/>
              </w:rPr>
            </w:pPr>
            <w:r w:rsidRPr="00F254AD">
              <w:rPr>
                <w:color w:val="080C0C"/>
                <w:lang w:val="it-IT"/>
              </w:rPr>
              <w:t>Përcakton njësitë për matjen e kohës (dita, ora, minuta dhe sekonda) dhe lexon orën digjitale dhe analoge.</w:t>
            </w:r>
          </w:p>
          <w:p w14:paraId="10E1532F" w14:textId="77777777" w:rsidR="00F254AD" w:rsidRPr="00F254AD" w:rsidRDefault="00F254AD" w:rsidP="00F254AD">
            <w:pPr>
              <w:pStyle w:val="NoSpacing"/>
              <w:rPr>
                <w:color w:val="080C0C"/>
                <w:lang w:val="it-IT"/>
              </w:rPr>
            </w:pPr>
          </w:p>
          <w:p w14:paraId="2F40DDAF" w14:textId="77777777" w:rsidR="00F254AD" w:rsidRPr="00F254AD" w:rsidRDefault="00F254AD" w:rsidP="00F254AD">
            <w:pPr>
              <w:pStyle w:val="NoSpacing"/>
              <w:rPr>
                <w:b/>
                <w:bCs/>
                <w:color w:val="080C0C"/>
                <w:lang w:val="it-IT"/>
              </w:rPr>
            </w:pPr>
            <w:r w:rsidRPr="00F254AD">
              <w:rPr>
                <w:b/>
                <w:bCs/>
                <w:color w:val="080C0C"/>
                <w:lang w:val="it-IT"/>
              </w:rPr>
              <w:t>Kontributi në rezultatet për kompetencat krye- sore të shkallës: I.3; II.3,4; III.2,3,4,7.</w:t>
            </w:r>
          </w:p>
          <w:p w14:paraId="66855179" w14:textId="77777777" w:rsidR="00F254AD" w:rsidRPr="00F254AD" w:rsidRDefault="00F254AD" w:rsidP="00F254AD">
            <w:pPr>
              <w:pStyle w:val="NoSpacing"/>
              <w:rPr>
                <w:b/>
                <w:bCs/>
                <w:color w:val="080C0C"/>
                <w:lang w:val="it-IT"/>
              </w:rPr>
            </w:pPr>
            <w:r w:rsidRPr="00F254AD">
              <w:rPr>
                <w:b/>
                <w:bCs/>
                <w:color w:val="080C0C"/>
                <w:lang w:val="it-IT"/>
              </w:rPr>
              <w:t>Kontributi në rezultatet e fushës së kurrikulës: 1.4,5; 3.1; 6.2; 7.1.</w:t>
            </w:r>
          </w:p>
          <w:p w14:paraId="23937310" w14:textId="77777777" w:rsidR="00F254AD" w:rsidRDefault="00F254AD" w:rsidP="00F254AD">
            <w:pPr>
              <w:pStyle w:val="NoSpacing"/>
              <w:rPr>
                <w:b/>
                <w:bCs/>
                <w:color w:val="080C0C"/>
                <w:lang w:val="it-IT"/>
              </w:rPr>
            </w:pPr>
          </w:p>
          <w:p w14:paraId="5D5B1B77" w14:textId="77777777" w:rsidR="00F254AD" w:rsidRDefault="00F254AD" w:rsidP="00F254AD">
            <w:pPr>
              <w:pStyle w:val="NoSpacing"/>
              <w:rPr>
                <w:b/>
                <w:bCs/>
                <w:color w:val="080C0C"/>
                <w:lang w:val="it-IT"/>
              </w:rPr>
            </w:pPr>
          </w:p>
          <w:p w14:paraId="3758ADB4" w14:textId="7E2302A0" w:rsidR="00F254AD" w:rsidRPr="009E3109" w:rsidRDefault="00F254AD" w:rsidP="00F254AD">
            <w:pPr>
              <w:pStyle w:val="NoSpacing"/>
              <w:rPr>
                <w:b/>
                <w:bCs/>
                <w:color w:val="080C0C"/>
              </w:rPr>
            </w:pPr>
            <w:r>
              <w:rPr>
                <w:b/>
                <w:bCs/>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6AB1FA10" w14:textId="77777777" w:rsidR="00F254AD" w:rsidRPr="00F254AD" w:rsidRDefault="00F254AD" w:rsidP="00F254AD">
            <w:pPr>
              <w:pStyle w:val="NoSpacing"/>
              <w:rPr>
                <w:b/>
                <w:bCs/>
                <w:color w:val="080C0C"/>
                <w:lang w:val="it-IT"/>
              </w:rPr>
            </w:pPr>
            <w:r w:rsidRPr="00F254AD">
              <w:rPr>
                <w:b/>
                <w:bCs/>
                <w:color w:val="080C0C"/>
                <w:lang w:val="it-IT"/>
              </w:rPr>
              <w:t>Njësia mësimore: Ora, minuta dhe sekonda</w:t>
            </w:r>
          </w:p>
          <w:p w14:paraId="48D31C11" w14:textId="77777777" w:rsidR="00F254AD" w:rsidRPr="00F254AD" w:rsidRDefault="00F254AD" w:rsidP="00F254AD">
            <w:pPr>
              <w:pStyle w:val="NoSpacing"/>
              <w:rPr>
                <w:color w:val="080C0C"/>
                <w:lang w:val="it-IT"/>
              </w:rPr>
            </w:pPr>
            <w:r w:rsidRPr="00F254AD">
              <w:rPr>
                <w:color w:val="080C0C"/>
                <w:lang w:val="it-IT"/>
              </w:rPr>
              <w:t>Rezultatet e të nxënit të orës mësimore:</w:t>
            </w:r>
          </w:p>
          <w:p w14:paraId="65E8935D" w14:textId="77777777" w:rsidR="00F254AD" w:rsidRPr="00F254AD" w:rsidRDefault="00F254AD" w:rsidP="00F254AD">
            <w:pPr>
              <w:pStyle w:val="NoSpacing"/>
              <w:rPr>
                <w:color w:val="080C0C"/>
                <w:lang w:val="it-IT"/>
              </w:rPr>
            </w:pPr>
            <w:r w:rsidRPr="00F254AD">
              <w:rPr>
                <w:color w:val="080C0C"/>
                <w:lang w:val="it-IT"/>
              </w:rPr>
              <w:t>•</w:t>
            </w:r>
            <w:r w:rsidRPr="00F254AD">
              <w:rPr>
                <w:color w:val="080C0C"/>
                <w:lang w:val="it-IT"/>
              </w:rPr>
              <w:tab/>
              <w:t>Shndërron njësitë e matjes së kohës nga më të voglat në të mëdha dhe anasjelltas;</w:t>
            </w:r>
          </w:p>
          <w:p w14:paraId="266A32CD" w14:textId="77777777" w:rsidR="00F254AD" w:rsidRPr="009E3109" w:rsidRDefault="00F254AD" w:rsidP="00F254AD">
            <w:pPr>
              <w:pStyle w:val="NoSpacing"/>
              <w:rPr>
                <w:color w:val="080C0C"/>
              </w:rPr>
            </w:pPr>
            <w:r w:rsidRPr="009E3109">
              <w:rPr>
                <w:color w:val="080C0C"/>
              </w:rPr>
              <w:t>•</w:t>
            </w:r>
            <w:r w:rsidRPr="009E3109">
              <w:rPr>
                <w:color w:val="080C0C"/>
              </w:rPr>
              <w:tab/>
            </w:r>
            <w:proofErr w:type="spellStart"/>
            <w:r w:rsidRPr="009E3109">
              <w:rPr>
                <w:color w:val="080C0C"/>
              </w:rPr>
              <w:t>Njehson</w:t>
            </w:r>
            <w:proofErr w:type="spellEnd"/>
            <w:r w:rsidRPr="009E3109">
              <w:rPr>
                <w:color w:val="080C0C"/>
              </w:rPr>
              <w:t xml:space="preserve"> intervale </w:t>
            </w:r>
            <w:proofErr w:type="spellStart"/>
            <w:r w:rsidRPr="009E3109">
              <w:rPr>
                <w:color w:val="080C0C"/>
              </w:rPr>
              <w:t>kohore</w:t>
            </w:r>
            <w:proofErr w:type="spellEnd"/>
            <w:r w:rsidRPr="009E3109">
              <w:rPr>
                <w:color w:val="080C0C"/>
              </w:rPr>
              <w:t>;</w:t>
            </w:r>
          </w:p>
          <w:p w14:paraId="532B980C" w14:textId="77777777" w:rsidR="00F254AD" w:rsidRPr="009E3109" w:rsidRDefault="00F254AD" w:rsidP="00F254AD">
            <w:pPr>
              <w:pStyle w:val="NoSpacing"/>
              <w:rPr>
                <w:color w:val="080C0C"/>
              </w:rPr>
            </w:pPr>
            <w:r w:rsidRPr="009E3109">
              <w:rPr>
                <w:color w:val="080C0C"/>
              </w:rPr>
              <w:t>•</w:t>
            </w:r>
            <w:r w:rsidRPr="009E3109">
              <w:rPr>
                <w:color w:val="080C0C"/>
              </w:rPr>
              <w:tab/>
            </w:r>
            <w:proofErr w:type="spellStart"/>
            <w:r w:rsidRPr="009E3109">
              <w:rPr>
                <w:color w:val="080C0C"/>
              </w:rPr>
              <w:t>Kryen</w:t>
            </w:r>
            <w:proofErr w:type="spellEnd"/>
            <w:r w:rsidRPr="009E3109">
              <w:rPr>
                <w:color w:val="080C0C"/>
              </w:rPr>
              <w:t xml:space="preserve"> </w:t>
            </w:r>
            <w:proofErr w:type="spellStart"/>
            <w:r w:rsidRPr="009E3109">
              <w:rPr>
                <w:color w:val="080C0C"/>
              </w:rPr>
              <w:t>veprime</w:t>
            </w:r>
            <w:proofErr w:type="spellEnd"/>
            <w:r w:rsidRPr="009E3109">
              <w:rPr>
                <w:color w:val="080C0C"/>
              </w:rPr>
              <w:t xml:space="preserve"> </w:t>
            </w:r>
            <w:proofErr w:type="spellStart"/>
            <w:r w:rsidRPr="009E3109">
              <w:rPr>
                <w:color w:val="080C0C"/>
              </w:rPr>
              <w:t>aritmetike</w:t>
            </w:r>
            <w:proofErr w:type="spellEnd"/>
            <w:r w:rsidRPr="009E3109">
              <w:rPr>
                <w:color w:val="080C0C"/>
              </w:rPr>
              <w:t xml:space="preserve"> me </w:t>
            </w:r>
            <w:proofErr w:type="spellStart"/>
            <w:r w:rsidRPr="009E3109">
              <w:rPr>
                <w:color w:val="080C0C"/>
              </w:rPr>
              <w:t>njësi</w:t>
            </w:r>
            <w:proofErr w:type="spellEnd"/>
            <w:r w:rsidRPr="009E3109">
              <w:rPr>
                <w:color w:val="080C0C"/>
              </w:rPr>
              <w:t xml:space="preserve"> </w:t>
            </w:r>
            <w:proofErr w:type="spellStart"/>
            <w:r w:rsidRPr="009E3109">
              <w:rPr>
                <w:color w:val="080C0C"/>
              </w:rPr>
              <w:t>matëse</w:t>
            </w:r>
            <w:proofErr w:type="spellEnd"/>
            <w:r w:rsidRPr="009E3109">
              <w:rPr>
                <w:color w:val="080C0C"/>
              </w:rPr>
              <w:t>.</w:t>
            </w:r>
          </w:p>
          <w:p w14:paraId="4A74D954" w14:textId="77777777" w:rsidR="00F254AD" w:rsidRPr="009E3109" w:rsidRDefault="00F254AD" w:rsidP="00F254AD">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7FC2449A" w14:textId="77777777" w:rsidR="00F254AD" w:rsidRPr="00F254AD" w:rsidRDefault="00F254AD" w:rsidP="00F254AD">
            <w:pPr>
              <w:pStyle w:val="NoSpacing"/>
              <w:rPr>
                <w:color w:val="080C0C"/>
                <w:lang w:val="it-IT"/>
              </w:rPr>
            </w:pPr>
            <w:r w:rsidRPr="00F254AD">
              <w:rPr>
                <w:b/>
                <w:bCs/>
                <w:color w:val="080C0C"/>
                <w:lang w:val="it-IT"/>
              </w:rPr>
              <w:t>Burimet, mjetet e konkretizimit dhe materialet mësimore</w:t>
            </w:r>
            <w:r w:rsidRPr="00F254AD">
              <w:rPr>
                <w:color w:val="080C0C"/>
                <w:lang w:val="it-IT"/>
              </w:rPr>
              <w:t>: fletë të printuara, shkumësa me ngjyra.</w:t>
            </w:r>
          </w:p>
          <w:p w14:paraId="5ACEC706" w14:textId="77777777" w:rsidR="00F254AD" w:rsidRPr="00F254AD" w:rsidRDefault="00F254AD" w:rsidP="00F254AD">
            <w:pPr>
              <w:pStyle w:val="NoSpacing"/>
              <w:rPr>
                <w:color w:val="080C0C"/>
                <w:lang w:val="it-IT"/>
              </w:rPr>
            </w:pPr>
            <w:r w:rsidRPr="00F254AD">
              <w:rPr>
                <w:color w:val="080C0C"/>
                <w:lang w:val="it-IT"/>
              </w:rPr>
              <w:t>Lidhja me lëndët e tjera mësimore dhe/apo me çështjet ndërkurrikulare dhe situatat jetësore:</w:t>
            </w:r>
          </w:p>
          <w:p w14:paraId="49B60D6B" w14:textId="77777777" w:rsidR="00F254AD" w:rsidRPr="00F254AD" w:rsidRDefault="00F254AD" w:rsidP="00F254AD">
            <w:pPr>
              <w:pStyle w:val="NoSpacing"/>
              <w:rPr>
                <w:color w:val="080C0C"/>
                <w:lang w:val="it-IT"/>
              </w:rPr>
            </w:pPr>
            <w:r w:rsidRPr="00F254AD">
              <w:rPr>
                <w:color w:val="080C0C"/>
                <w:lang w:val="it-IT"/>
              </w:rPr>
              <w:t>Gjuhë amtare (shqipe), Shkathtësi për jetë.</w:t>
            </w:r>
          </w:p>
          <w:p w14:paraId="682D8C59" w14:textId="77777777" w:rsidR="00F254AD" w:rsidRDefault="00F254AD" w:rsidP="00F254AD">
            <w:pPr>
              <w:pStyle w:val="NoSpacing"/>
              <w:rPr>
                <w:color w:val="080C0C"/>
                <w:lang w:val="it-IT"/>
              </w:rPr>
            </w:pPr>
          </w:p>
          <w:p w14:paraId="546CCE55" w14:textId="77777777" w:rsidR="00F254AD" w:rsidRDefault="00F254AD" w:rsidP="00F254AD">
            <w:pPr>
              <w:pStyle w:val="NoSpacing"/>
              <w:rPr>
                <w:color w:val="080C0C"/>
                <w:lang w:val="it-IT"/>
              </w:rPr>
            </w:pPr>
          </w:p>
          <w:p w14:paraId="117945DD" w14:textId="77777777" w:rsidR="00F254AD" w:rsidRPr="0029706A" w:rsidRDefault="00F254AD" w:rsidP="00F254AD">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366E214D" w14:textId="77777777" w:rsidR="00F254AD" w:rsidRPr="00F254AD" w:rsidRDefault="00F254AD" w:rsidP="00F254AD">
            <w:pPr>
              <w:pStyle w:val="NoSpacing"/>
              <w:rPr>
                <w:color w:val="080C0C"/>
                <w:lang w:val="it-IT"/>
              </w:rPr>
            </w:pPr>
            <w:r w:rsidRPr="00F254AD">
              <w:rPr>
                <w:color w:val="080C0C"/>
                <w:lang w:val="it-IT"/>
              </w:rPr>
              <w:t>Parashikimi:</w:t>
            </w:r>
          </w:p>
          <w:p w14:paraId="3A006130" w14:textId="77777777" w:rsidR="00F254AD" w:rsidRPr="00E01068" w:rsidRDefault="00F254AD" w:rsidP="00F254AD">
            <w:pPr>
              <w:pStyle w:val="NoSpacing"/>
              <w:rPr>
                <w:b/>
                <w:bCs/>
                <w:color w:val="080C0C"/>
                <w:lang w:val="it-IT"/>
              </w:rPr>
            </w:pPr>
            <w:r w:rsidRPr="00E01068">
              <w:rPr>
                <w:b/>
                <w:bCs/>
                <w:color w:val="080C0C"/>
                <w:lang w:val="it-IT"/>
              </w:rPr>
              <w:t>Përgatitja për të nxënët</w:t>
            </w:r>
          </w:p>
          <w:p w14:paraId="3B9D3C97" w14:textId="77777777" w:rsidR="00F254AD" w:rsidRPr="00E01068" w:rsidRDefault="00F254AD" w:rsidP="00F254AD">
            <w:pPr>
              <w:pStyle w:val="NoSpacing"/>
              <w:rPr>
                <w:b/>
                <w:bCs/>
                <w:color w:val="080C0C"/>
                <w:lang w:val="it-IT"/>
              </w:rPr>
            </w:pPr>
            <w:r w:rsidRPr="00E01068">
              <w:rPr>
                <w:b/>
                <w:bCs/>
                <w:color w:val="080C0C"/>
                <w:lang w:val="it-IT"/>
              </w:rPr>
              <w:t>Rikujtim i njohurive paraprake</w:t>
            </w:r>
          </w:p>
          <w:p w14:paraId="64ABDBCE" w14:textId="74D819E7" w:rsidR="00E01068" w:rsidRDefault="00E01068" w:rsidP="00E01068">
            <w:pPr>
              <w:pStyle w:val="BodyText"/>
              <w:tabs>
                <w:tab w:val="left" w:pos="5536"/>
                <w:tab w:val="left" w:pos="7546"/>
              </w:tabs>
              <w:spacing w:before="263" w:line="216" w:lineRule="auto"/>
              <w:ind w:right="1818"/>
              <w:jc w:val="both"/>
            </w:pPr>
            <w:r>
              <w:rPr>
                <w:color w:val="231F20"/>
                <w:w w:val="90"/>
                <w:lang w:val="it-IT"/>
              </w:rPr>
              <w:t>Nxënësve</w:t>
            </w:r>
            <w:r>
              <w:rPr>
                <w:color w:val="231F20"/>
                <w:spacing w:val="-6"/>
                <w:w w:val="90"/>
                <w:lang w:val="it-IT"/>
              </w:rPr>
              <w:t xml:space="preserve"> </w:t>
            </w:r>
            <w:r>
              <w:rPr>
                <w:color w:val="231F20"/>
                <w:w w:val="90"/>
                <w:lang w:val="it-IT"/>
              </w:rPr>
              <w:t>u</w:t>
            </w:r>
            <w:r>
              <w:rPr>
                <w:color w:val="231F20"/>
                <w:spacing w:val="-6"/>
                <w:w w:val="90"/>
                <w:lang w:val="it-IT"/>
              </w:rPr>
              <w:t xml:space="preserve"> </w:t>
            </w:r>
            <w:r>
              <w:rPr>
                <w:color w:val="231F20"/>
                <w:w w:val="90"/>
                <w:lang w:val="it-IT"/>
              </w:rPr>
              <w:t>shpërndahen</w:t>
            </w:r>
            <w:r>
              <w:rPr>
                <w:color w:val="231F20"/>
                <w:spacing w:val="-6"/>
                <w:w w:val="90"/>
                <w:lang w:val="it-IT"/>
              </w:rPr>
              <w:t xml:space="preserve"> </w:t>
            </w:r>
            <w:r>
              <w:rPr>
                <w:color w:val="231F20"/>
                <w:w w:val="90"/>
                <w:lang w:val="it-IT"/>
              </w:rPr>
              <w:t>fletë</w:t>
            </w:r>
            <w:r>
              <w:rPr>
                <w:color w:val="231F20"/>
                <w:spacing w:val="-6"/>
                <w:w w:val="90"/>
                <w:lang w:val="it-IT"/>
              </w:rPr>
              <w:t xml:space="preserve"> </w:t>
            </w:r>
            <w:r>
              <w:rPr>
                <w:color w:val="231F20"/>
                <w:w w:val="90"/>
                <w:lang w:val="it-IT"/>
              </w:rPr>
              <w:t>të</w:t>
            </w:r>
            <w:r>
              <w:rPr>
                <w:color w:val="231F20"/>
                <w:spacing w:val="-6"/>
                <w:w w:val="90"/>
                <w:lang w:val="it-IT"/>
              </w:rPr>
              <w:t xml:space="preserve"> </w:t>
            </w:r>
            <w:r>
              <w:rPr>
                <w:color w:val="231F20"/>
                <w:w w:val="90"/>
                <w:lang w:val="it-IT"/>
              </w:rPr>
              <w:t>printuara,</w:t>
            </w:r>
            <w:r>
              <w:rPr>
                <w:color w:val="231F20"/>
                <w:spacing w:val="-6"/>
                <w:w w:val="90"/>
                <w:lang w:val="it-IT"/>
              </w:rPr>
              <w:t xml:space="preserve"> </w:t>
            </w:r>
            <w:r>
              <w:rPr>
                <w:color w:val="231F20"/>
                <w:w w:val="90"/>
                <w:lang w:val="it-IT"/>
              </w:rPr>
              <w:t>ku</w:t>
            </w:r>
            <w:r>
              <w:rPr>
                <w:color w:val="231F20"/>
                <w:spacing w:val="-6"/>
                <w:w w:val="90"/>
                <w:lang w:val="it-IT"/>
              </w:rPr>
              <w:t xml:space="preserve"> </w:t>
            </w:r>
            <w:r>
              <w:rPr>
                <w:color w:val="231F20"/>
                <w:w w:val="90"/>
                <w:lang w:val="it-IT"/>
              </w:rPr>
              <w:t>kërkohet</w:t>
            </w:r>
            <w:r>
              <w:rPr>
                <w:color w:val="231F20"/>
                <w:spacing w:val="-6"/>
                <w:w w:val="90"/>
                <w:lang w:val="it-IT"/>
              </w:rPr>
              <w:t xml:space="preserve"> </w:t>
            </w:r>
            <w:r>
              <w:rPr>
                <w:color w:val="231F20"/>
                <w:w w:val="90"/>
                <w:lang w:val="it-IT"/>
              </w:rPr>
              <w:t>të</w:t>
            </w:r>
            <w:r>
              <w:rPr>
                <w:color w:val="231F20"/>
                <w:spacing w:val="-6"/>
                <w:w w:val="90"/>
                <w:lang w:val="it-IT"/>
              </w:rPr>
              <w:t xml:space="preserve"> </w:t>
            </w:r>
            <w:r>
              <w:rPr>
                <w:color w:val="231F20"/>
                <w:w w:val="90"/>
                <w:lang w:val="it-IT"/>
              </w:rPr>
              <w:t>bëjnë</w:t>
            </w:r>
            <w:r>
              <w:rPr>
                <w:color w:val="231F20"/>
                <w:spacing w:val="-6"/>
                <w:w w:val="90"/>
                <w:lang w:val="it-IT"/>
              </w:rPr>
              <w:t xml:space="preserve"> </w:t>
            </w:r>
            <w:r>
              <w:rPr>
                <w:color w:val="231F20"/>
                <w:w w:val="90"/>
                <w:lang w:val="it-IT"/>
              </w:rPr>
              <w:t>shndërrimet</w:t>
            </w:r>
            <w:r>
              <w:rPr>
                <w:color w:val="231F20"/>
                <w:spacing w:val="-6"/>
                <w:w w:val="90"/>
                <w:lang w:val="it-IT"/>
              </w:rPr>
              <w:t xml:space="preserve"> </w:t>
            </w:r>
            <w:r>
              <w:rPr>
                <w:color w:val="231F20"/>
                <w:w w:val="90"/>
                <w:lang w:val="it-IT"/>
              </w:rPr>
              <w:t>e</w:t>
            </w:r>
            <w:r>
              <w:rPr>
                <w:color w:val="231F20"/>
                <w:spacing w:val="-6"/>
                <w:w w:val="90"/>
                <w:lang w:val="it-IT"/>
              </w:rPr>
              <w:t xml:space="preserve"> </w:t>
            </w:r>
            <w:r>
              <w:rPr>
                <w:color w:val="231F20"/>
                <w:w w:val="90"/>
                <w:lang w:val="it-IT"/>
              </w:rPr>
              <w:t>njësive</w:t>
            </w:r>
            <w:r>
              <w:rPr>
                <w:color w:val="231F20"/>
                <w:spacing w:val="-6"/>
                <w:w w:val="90"/>
                <w:lang w:val="it-IT"/>
              </w:rPr>
              <w:t xml:space="preserve"> </w:t>
            </w:r>
            <w:r>
              <w:rPr>
                <w:color w:val="231F20"/>
                <w:w w:val="90"/>
                <w:lang w:val="it-IT"/>
              </w:rPr>
              <w:t>matëse</w:t>
            </w:r>
            <w:r>
              <w:rPr>
                <w:color w:val="231F20"/>
                <w:spacing w:val="-6"/>
                <w:w w:val="90"/>
                <w:lang w:val="it-IT"/>
              </w:rPr>
              <w:t xml:space="preserve"> </w:t>
            </w:r>
            <w:r>
              <w:rPr>
                <w:color w:val="231F20"/>
                <w:w w:val="90"/>
                <w:lang w:val="it-IT"/>
              </w:rPr>
              <w:t>të</w:t>
            </w:r>
            <w:r>
              <w:rPr>
                <w:color w:val="231F20"/>
                <w:spacing w:val="-6"/>
                <w:w w:val="90"/>
                <w:lang w:val="it-IT"/>
              </w:rPr>
              <w:t xml:space="preserve"> </w:t>
            </w:r>
            <w:r>
              <w:rPr>
                <w:color w:val="231F20"/>
                <w:w w:val="90"/>
                <w:lang w:val="it-IT"/>
              </w:rPr>
              <w:t xml:space="preserve">kohës.                        </w:t>
            </w:r>
            <w:r>
              <w:rPr>
                <w:color w:val="231F20"/>
                <w:spacing w:val="-52"/>
                <w:w w:val="90"/>
                <w:lang w:val="it-IT"/>
              </w:rPr>
              <w:t xml:space="preserve"> </w:t>
            </w:r>
            <w:r>
              <w:rPr>
                <w:color w:val="231F20"/>
              </w:rPr>
              <w:t>218</w:t>
            </w:r>
            <w:r>
              <w:rPr>
                <w:color w:val="231F20"/>
                <w:spacing w:val="-16"/>
              </w:rPr>
              <w:t xml:space="preserve"> </w:t>
            </w:r>
            <w:r>
              <w:rPr>
                <w:color w:val="231F20"/>
              </w:rPr>
              <w:t>s</w:t>
            </w:r>
            <w:r>
              <w:rPr>
                <w:color w:val="231F20"/>
                <w:spacing w:val="-15"/>
              </w:rPr>
              <w:t xml:space="preserve"> </w:t>
            </w:r>
            <w:r>
              <w:rPr>
                <w:color w:val="231F20"/>
              </w:rPr>
              <w:t>=</w:t>
            </w:r>
            <w:r>
              <w:rPr>
                <w:color w:val="231F20"/>
                <w:u w:val="single" w:color="221E1F"/>
              </w:rPr>
              <w:t xml:space="preserve">       </w:t>
            </w:r>
            <w:r>
              <w:rPr>
                <w:color w:val="231F20"/>
                <w:spacing w:val="12"/>
              </w:rPr>
              <w:t xml:space="preserve"> </w:t>
            </w:r>
            <w:r>
              <w:rPr>
                <w:color w:val="231F20"/>
              </w:rPr>
              <w:t>min</w:t>
            </w:r>
            <w:r>
              <w:rPr>
                <w:color w:val="231F20"/>
                <w:u w:val="single" w:color="221E1F"/>
              </w:rPr>
              <w:t xml:space="preserve">    </w:t>
            </w:r>
            <w:r>
              <w:rPr>
                <w:color w:val="231F20"/>
                <w:spacing w:val="47"/>
                <w:u w:val="single" w:color="221E1F"/>
              </w:rPr>
              <w:t xml:space="preserve"> </w:t>
            </w:r>
            <w:r>
              <w:rPr>
                <w:color w:val="231F20"/>
              </w:rPr>
              <w:t>s</w:t>
            </w:r>
            <w:r>
              <w:rPr>
                <w:color w:val="231F20"/>
              </w:rPr>
              <w:tab/>
            </w:r>
            <w:r>
              <w:rPr>
                <w:color w:val="231F20"/>
                <w:w w:val="90"/>
              </w:rPr>
              <w:t>34</w:t>
            </w:r>
            <w:r>
              <w:rPr>
                <w:color w:val="231F20"/>
                <w:spacing w:val="-3"/>
                <w:w w:val="90"/>
              </w:rPr>
              <w:t xml:space="preserve"> </w:t>
            </w:r>
            <w:r>
              <w:rPr>
                <w:color w:val="231F20"/>
                <w:w w:val="90"/>
              </w:rPr>
              <w:t>min</w:t>
            </w:r>
            <w:r>
              <w:rPr>
                <w:color w:val="231F20"/>
                <w:spacing w:val="-3"/>
                <w:w w:val="90"/>
              </w:rPr>
              <w:t xml:space="preserve"> </w:t>
            </w:r>
            <w:r>
              <w:rPr>
                <w:color w:val="231F20"/>
                <w:w w:val="90"/>
              </w:rPr>
              <w:t>18</w:t>
            </w:r>
            <w:r>
              <w:rPr>
                <w:color w:val="231F20"/>
                <w:spacing w:val="-3"/>
                <w:w w:val="90"/>
              </w:rPr>
              <w:t xml:space="preserve"> </w:t>
            </w:r>
            <w:r>
              <w:rPr>
                <w:color w:val="231F20"/>
                <w:w w:val="90"/>
              </w:rPr>
              <w:t>s</w:t>
            </w:r>
            <w:r>
              <w:rPr>
                <w:color w:val="231F20"/>
                <w:spacing w:val="-4"/>
                <w:w w:val="90"/>
              </w:rPr>
              <w:t xml:space="preserve"> </w:t>
            </w:r>
            <w:r>
              <w:rPr>
                <w:color w:val="231F20"/>
                <w:w w:val="90"/>
              </w:rPr>
              <w:t>=</w:t>
            </w:r>
            <w:r>
              <w:rPr>
                <w:color w:val="231F20"/>
                <w:w w:val="90"/>
                <w:u w:val="single" w:color="221E1F"/>
              </w:rPr>
              <w:tab/>
            </w:r>
            <w:r>
              <w:rPr>
                <w:color w:val="231F20"/>
              </w:rPr>
              <w:t>s</w:t>
            </w:r>
          </w:p>
          <w:p w14:paraId="4235183D" w14:textId="77777777" w:rsidR="00E01068" w:rsidRDefault="00E01068" w:rsidP="00E01068">
            <w:pPr>
              <w:pStyle w:val="BodyText"/>
              <w:tabs>
                <w:tab w:val="left" w:pos="5602"/>
                <w:tab w:val="left" w:pos="7699"/>
                <w:tab w:val="left" w:pos="7939"/>
              </w:tabs>
              <w:spacing w:line="216" w:lineRule="auto"/>
              <w:ind w:left="1604" w:right="4298"/>
              <w:jc w:val="both"/>
              <w:rPr>
                <w:color w:val="231F20"/>
                <w:spacing w:val="-58"/>
              </w:rPr>
            </w:pPr>
            <w:r>
              <w:rPr>
                <w:noProof/>
              </w:rPr>
              <mc:AlternateContent>
                <mc:Choice Requires="wps">
                  <w:drawing>
                    <wp:anchor distT="0" distB="0" distL="114300" distR="114300" simplePos="0" relativeHeight="251764736" behindDoc="0" locked="0" layoutInCell="1" allowOverlap="1" wp14:anchorId="73FC027C" wp14:editId="7D1FD029">
                      <wp:simplePos x="0" y="0"/>
                      <wp:positionH relativeFrom="page">
                        <wp:posOffset>190500</wp:posOffset>
                      </wp:positionH>
                      <wp:positionV relativeFrom="paragraph">
                        <wp:posOffset>1722755</wp:posOffset>
                      </wp:positionV>
                      <wp:extent cx="0" cy="0"/>
                      <wp:effectExtent l="0" t="0" r="0" b="0"/>
                      <wp:wrapNone/>
                      <wp:docPr id="1083864251" name="Straight Connector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31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1BA58B" id="Straight Connector 101" o:spid="_x0000_s1026" style="position:absolute;z-index:251764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pt,135.65pt" to="15pt,13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" strokeweight=".25pt">
                      <w10:wrap anchorx="page"/>
                    </v:line>
                  </w:pict>
                </mc:Fallback>
              </mc:AlternateContent>
            </w:r>
            <w:r>
              <w:rPr>
                <w:noProof/>
              </w:rPr>
              <mc:AlternateContent>
                <mc:Choice Requires="wps">
                  <w:drawing>
                    <wp:anchor distT="0" distB="0" distL="114300" distR="114300" simplePos="0" relativeHeight="251765760" behindDoc="0" locked="0" layoutInCell="1" allowOverlap="1" wp14:anchorId="25F83B52" wp14:editId="61483341">
                      <wp:simplePos x="0" y="0"/>
                      <wp:positionH relativeFrom="page">
                        <wp:posOffset>7930515</wp:posOffset>
                      </wp:positionH>
                      <wp:positionV relativeFrom="paragraph">
                        <wp:posOffset>1722755</wp:posOffset>
                      </wp:positionV>
                      <wp:extent cx="190500" cy="0"/>
                      <wp:effectExtent l="0" t="0" r="0" b="0"/>
                      <wp:wrapNone/>
                      <wp:docPr id="867954534" name="Straight Connector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31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DB2C22" id="Straight Connector 100" o:spid="_x0000_s1026" style="position:absolute;z-index:251765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624.45pt,135.65pt" to="639.45pt,13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" strokeweight=".25pt">
                      <w10:wrap anchorx="page"/>
                    </v:line>
                  </w:pict>
                </mc:Fallback>
              </mc:AlternateContent>
            </w:r>
            <w:r>
              <w:rPr>
                <w:color w:val="231F20"/>
              </w:rPr>
              <w:t>93</w:t>
            </w:r>
            <w:r>
              <w:rPr>
                <w:color w:val="231F20"/>
                <w:spacing w:val="-15"/>
              </w:rPr>
              <w:t xml:space="preserve"> </w:t>
            </w:r>
            <w:r>
              <w:rPr>
                <w:color w:val="231F20"/>
              </w:rPr>
              <w:t>min</w:t>
            </w:r>
            <w:r>
              <w:rPr>
                <w:color w:val="231F20"/>
                <w:spacing w:val="-14"/>
              </w:rPr>
              <w:t xml:space="preserve"> </w:t>
            </w:r>
            <w:r>
              <w:rPr>
                <w:color w:val="231F20"/>
              </w:rPr>
              <w:t>=</w:t>
            </w:r>
            <w:r>
              <w:rPr>
                <w:color w:val="231F20"/>
                <w:u w:val="single" w:color="221E1F"/>
              </w:rPr>
              <w:t xml:space="preserve">       </w:t>
            </w:r>
            <w:r>
              <w:rPr>
                <w:color w:val="231F20"/>
                <w:spacing w:val="18"/>
              </w:rPr>
              <w:t xml:space="preserve"> </w:t>
            </w:r>
            <w:r>
              <w:rPr>
                <w:color w:val="231F20"/>
              </w:rPr>
              <w:t>h</w:t>
            </w:r>
            <w:r>
              <w:rPr>
                <w:color w:val="231F20"/>
                <w:u w:val="single" w:color="221E1F"/>
              </w:rPr>
              <w:t xml:space="preserve">     </w:t>
            </w:r>
            <w:r>
              <w:rPr>
                <w:color w:val="231F20"/>
                <w:spacing w:val="36"/>
              </w:rPr>
              <w:t xml:space="preserve"> </w:t>
            </w:r>
            <w:r>
              <w:rPr>
                <w:color w:val="231F20"/>
              </w:rPr>
              <w:t>min</w:t>
            </w:r>
            <w:r>
              <w:rPr>
                <w:color w:val="231F20"/>
              </w:rPr>
              <w:tab/>
            </w:r>
            <w:r>
              <w:rPr>
                <w:color w:val="231F20"/>
                <w:w w:val="90"/>
              </w:rPr>
              <w:t>92</w:t>
            </w:r>
            <w:r>
              <w:rPr>
                <w:color w:val="231F20"/>
                <w:spacing w:val="51"/>
                <w:w w:val="90"/>
              </w:rPr>
              <w:t xml:space="preserve"> </w:t>
            </w:r>
            <w:r>
              <w:rPr>
                <w:color w:val="231F20"/>
                <w:w w:val="90"/>
              </w:rPr>
              <w:t>h</w:t>
            </w:r>
            <w:r>
              <w:rPr>
                <w:color w:val="231F20"/>
                <w:spacing w:val="-2"/>
                <w:w w:val="90"/>
              </w:rPr>
              <w:t xml:space="preserve"> </w:t>
            </w:r>
            <w:r>
              <w:rPr>
                <w:color w:val="231F20"/>
                <w:w w:val="90"/>
              </w:rPr>
              <w:t>41</w:t>
            </w:r>
            <w:r>
              <w:rPr>
                <w:color w:val="231F20"/>
                <w:spacing w:val="-2"/>
                <w:w w:val="90"/>
              </w:rPr>
              <w:t xml:space="preserve"> </w:t>
            </w:r>
            <w:r>
              <w:rPr>
                <w:color w:val="231F20"/>
                <w:w w:val="90"/>
              </w:rPr>
              <w:t>min</w:t>
            </w:r>
            <w:r>
              <w:rPr>
                <w:color w:val="231F20"/>
                <w:spacing w:val="-2"/>
                <w:w w:val="90"/>
              </w:rPr>
              <w:t xml:space="preserve"> </w:t>
            </w:r>
            <w:r>
              <w:rPr>
                <w:color w:val="231F20"/>
                <w:w w:val="90"/>
              </w:rPr>
              <w:t>=</w:t>
            </w:r>
            <w:r>
              <w:rPr>
                <w:color w:val="231F20"/>
                <w:w w:val="90"/>
                <w:u w:val="single" w:color="221E1F"/>
              </w:rPr>
              <w:tab/>
            </w:r>
            <w:r>
              <w:rPr>
                <w:color w:val="231F20"/>
                <w:spacing w:val="-4"/>
              </w:rPr>
              <w:t>min</w:t>
            </w:r>
            <w:r>
              <w:rPr>
                <w:color w:val="231F20"/>
                <w:spacing w:val="-58"/>
              </w:rPr>
              <w:t xml:space="preserve"> </w:t>
            </w:r>
          </w:p>
          <w:p w14:paraId="7890CE46" w14:textId="389EE146" w:rsidR="00E01068" w:rsidRDefault="00E01068" w:rsidP="00E01068">
            <w:pPr>
              <w:pStyle w:val="BodyText"/>
              <w:tabs>
                <w:tab w:val="left" w:pos="5602"/>
                <w:tab w:val="left" w:pos="7699"/>
                <w:tab w:val="left" w:pos="7939"/>
              </w:tabs>
              <w:spacing w:line="216" w:lineRule="auto"/>
              <w:ind w:left="1604" w:right="4298"/>
              <w:jc w:val="both"/>
              <w:rPr>
                <w:color w:val="231F20"/>
              </w:rPr>
            </w:pPr>
            <w:r>
              <w:rPr>
                <w:color w:val="231F20"/>
              </w:rPr>
              <w:t>58412</w:t>
            </w:r>
            <w:r>
              <w:rPr>
                <w:color w:val="231F20"/>
                <w:spacing w:val="-15"/>
              </w:rPr>
              <w:t xml:space="preserve"> </w:t>
            </w:r>
            <w:r>
              <w:rPr>
                <w:color w:val="231F20"/>
              </w:rPr>
              <w:t>s</w:t>
            </w:r>
            <w:r>
              <w:rPr>
                <w:color w:val="231F20"/>
                <w:spacing w:val="-15"/>
              </w:rPr>
              <w:t xml:space="preserve"> </w:t>
            </w:r>
            <w:r>
              <w:rPr>
                <w:color w:val="231F20"/>
              </w:rPr>
              <w:t>=</w:t>
            </w:r>
            <w:r>
              <w:rPr>
                <w:color w:val="231F20"/>
                <w:u w:val="single" w:color="221E1F"/>
              </w:rPr>
              <w:t xml:space="preserve">       </w:t>
            </w:r>
            <w:r>
              <w:rPr>
                <w:color w:val="231F20"/>
                <w:spacing w:val="17"/>
              </w:rPr>
              <w:t xml:space="preserve"> </w:t>
            </w:r>
            <w:r>
              <w:rPr>
                <w:color w:val="231F20"/>
              </w:rPr>
              <w:t>h</w:t>
            </w:r>
            <w:r>
              <w:rPr>
                <w:color w:val="231F20"/>
                <w:u w:val="single" w:color="221E1F"/>
              </w:rPr>
              <w:t xml:space="preserve">       </w:t>
            </w:r>
            <w:r>
              <w:rPr>
                <w:color w:val="231F20"/>
                <w:spacing w:val="16"/>
              </w:rPr>
              <w:t xml:space="preserve"> </w:t>
            </w:r>
            <w:r>
              <w:rPr>
                <w:color w:val="231F20"/>
              </w:rPr>
              <w:t>min</w:t>
            </w:r>
            <w:r>
              <w:rPr>
                <w:color w:val="231F20"/>
                <w:u w:val="single" w:color="221E1F"/>
              </w:rPr>
              <w:t xml:space="preserve">     </w:t>
            </w:r>
            <w:r>
              <w:rPr>
                <w:color w:val="231F20"/>
                <w:spacing w:val="35"/>
              </w:rPr>
              <w:t xml:space="preserve"> </w:t>
            </w:r>
            <w:r>
              <w:rPr>
                <w:color w:val="231F20"/>
              </w:rPr>
              <w:t>s</w:t>
            </w:r>
            <w:r>
              <w:rPr>
                <w:color w:val="231F20"/>
              </w:rPr>
              <w:tab/>
            </w:r>
            <w:r>
              <w:rPr>
                <w:color w:val="231F20"/>
                <w:w w:val="90"/>
              </w:rPr>
              <w:t>6</w:t>
            </w:r>
            <w:r>
              <w:rPr>
                <w:color w:val="231F20"/>
                <w:spacing w:val="-3"/>
                <w:w w:val="90"/>
              </w:rPr>
              <w:t xml:space="preserve"> </w:t>
            </w:r>
            <w:r>
              <w:rPr>
                <w:color w:val="231F20"/>
                <w:w w:val="90"/>
              </w:rPr>
              <w:t>h</w:t>
            </w:r>
            <w:r>
              <w:rPr>
                <w:color w:val="231F20"/>
                <w:spacing w:val="-3"/>
                <w:w w:val="90"/>
              </w:rPr>
              <w:t xml:space="preserve"> </w:t>
            </w:r>
            <w:r>
              <w:rPr>
                <w:color w:val="231F20"/>
                <w:w w:val="90"/>
              </w:rPr>
              <w:t>23</w:t>
            </w:r>
            <w:r>
              <w:rPr>
                <w:color w:val="231F20"/>
                <w:spacing w:val="-3"/>
                <w:w w:val="90"/>
              </w:rPr>
              <w:t xml:space="preserve"> </w:t>
            </w:r>
            <w:r>
              <w:rPr>
                <w:color w:val="231F20"/>
                <w:w w:val="90"/>
              </w:rPr>
              <w:t>min</w:t>
            </w:r>
            <w:r>
              <w:rPr>
                <w:color w:val="231F20"/>
                <w:spacing w:val="-3"/>
                <w:w w:val="90"/>
              </w:rPr>
              <w:t xml:space="preserve"> </w:t>
            </w:r>
            <w:r>
              <w:rPr>
                <w:color w:val="231F20"/>
                <w:w w:val="90"/>
              </w:rPr>
              <w:t>58</w:t>
            </w:r>
            <w:r>
              <w:rPr>
                <w:color w:val="231F20"/>
                <w:spacing w:val="-3"/>
                <w:w w:val="90"/>
              </w:rPr>
              <w:t xml:space="preserve"> </w:t>
            </w:r>
            <w:r>
              <w:rPr>
                <w:color w:val="231F20"/>
                <w:w w:val="90"/>
              </w:rPr>
              <w:t>s</w:t>
            </w:r>
            <w:r>
              <w:rPr>
                <w:color w:val="231F20"/>
                <w:spacing w:val="-3"/>
                <w:w w:val="90"/>
              </w:rPr>
              <w:t xml:space="preserve"> </w:t>
            </w:r>
            <w:r>
              <w:rPr>
                <w:color w:val="231F20"/>
                <w:w w:val="90"/>
              </w:rPr>
              <w:t>=</w:t>
            </w:r>
            <w:r>
              <w:rPr>
                <w:color w:val="231F20"/>
                <w:w w:val="90"/>
                <w:u w:val="single" w:color="221E1F"/>
              </w:rPr>
              <w:tab/>
            </w:r>
            <w:r>
              <w:rPr>
                <w:color w:val="231F20"/>
                <w:w w:val="90"/>
                <w:u w:val="single" w:color="221E1F"/>
              </w:rPr>
              <w:tab/>
            </w:r>
            <w:r>
              <w:rPr>
                <w:color w:val="231F20"/>
              </w:rPr>
              <w:t>s</w:t>
            </w:r>
          </w:p>
          <w:p w14:paraId="301C4A00" w14:textId="41A48353" w:rsidR="00E01068" w:rsidRDefault="00E01068" w:rsidP="00E01068">
            <w:pPr>
              <w:pStyle w:val="BodyText"/>
              <w:tabs>
                <w:tab w:val="left" w:pos="5602"/>
                <w:tab w:val="left" w:pos="7699"/>
                <w:tab w:val="left" w:pos="7939"/>
              </w:tabs>
              <w:spacing w:line="216" w:lineRule="auto"/>
              <w:ind w:right="4298"/>
              <w:jc w:val="both"/>
            </w:pPr>
            <w:proofErr w:type="spellStart"/>
            <w:r>
              <w:rPr>
                <w:color w:val="231F20"/>
                <w:w w:val="90"/>
              </w:rPr>
              <w:t>Nxënësit</w:t>
            </w:r>
            <w:proofErr w:type="spellEnd"/>
            <w:r>
              <w:rPr>
                <w:color w:val="231F20"/>
                <w:spacing w:val="-5"/>
                <w:w w:val="90"/>
              </w:rPr>
              <w:t xml:space="preserve"> </w:t>
            </w:r>
            <w:proofErr w:type="spellStart"/>
            <w:r>
              <w:rPr>
                <w:color w:val="231F20"/>
                <w:w w:val="90"/>
              </w:rPr>
              <w:t>që</w:t>
            </w:r>
            <w:proofErr w:type="spellEnd"/>
            <w:r>
              <w:rPr>
                <w:color w:val="231F20"/>
                <w:spacing w:val="-5"/>
                <w:w w:val="90"/>
              </w:rPr>
              <w:t xml:space="preserve"> </w:t>
            </w:r>
            <w:proofErr w:type="spellStart"/>
            <w:r>
              <w:rPr>
                <w:color w:val="231F20"/>
                <w:w w:val="90"/>
              </w:rPr>
              <w:t>plotësojnë</w:t>
            </w:r>
            <w:proofErr w:type="spellEnd"/>
            <w:r>
              <w:rPr>
                <w:color w:val="231F20"/>
                <w:spacing w:val="-5"/>
                <w:w w:val="90"/>
              </w:rPr>
              <w:t xml:space="preserve"> </w:t>
            </w:r>
            <w:proofErr w:type="spellStart"/>
            <w:r>
              <w:rPr>
                <w:color w:val="231F20"/>
                <w:w w:val="90"/>
              </w:rPr>
              <w:t>saktë</w:t>
            </w:r>
            <w:proofErr w:type="spellEnd"/>
            <w:r>
              <w:rPr>
                <w:color w:val="231F20"/>
                <w:spacing w:val="-5"/>
                <w:w w:val="90"/>
              </w:rPr>
              <w:t xml:space="preserve"> </w:t>
            </w:r>
            <w:proofErr w:type="spellStart"/>
            <w:r>
              <w:rPr>
                <w:color w:val="231F20"/>
                <w:w w:val="90"/>
              </w:rPr>
              <w:t>detyrat</w:t>
            </w:r>
            <w:proofErr w:type="spellEnd"/>
            <w:r>
              <w:rPr>
                <w:color w:val="231F20"/>
                <w:w w:val="90"/>
              </w:rPr>
              <w:t>,</w:t>
            </w:r>
            <w:r>
              <w:rPr>
                <w:color w:val="231F20"/>
                <w:spacing w:val="-5"/>
                <w:w w:val="90"/>
              </w:rPr>
              <w:t xml:space="preserve"> </w:t>
            </w:r>
            <w:proofErr w:type="spellStart"/>
            <w:r>
              <w:rPr>
                <w:color w:val="231F20"/>
                <w:w w:val="90"/>
              </w:rPr>
              <w:t>komentojnë</w:t>
            </w:r>
            <w:proofErr w:type="spellEnd"/>
            <w:r>
              <w:rPr>
                <w:color w:val="231F20"/>
                <w:spacing w:val="-5"/>
                <w:w w:val="90"/>
              </w:rPr>
              <w:t xml:space="preserve"> </w:t>
            </w:r>
            <w:proofErr w:type="spellStart"/>
            <w:r>
              <w:rPr>
                <w:color w:val="231F20"/>
                <w:w w:val="90"/>
              </w:rPr>
              <w:t>mënyrën</w:t>
            </w:r>
            <w:proofErr w:type="spellEnd"/>
            <w:r>
              <w:rPr>
                <w:color w:val="231F20"/>
                <w:spacing w:val="-5"/>
                <w:w w:val="90"/>
              </w:rPr>
              <w:t xml:space="preserve"> e </w:t>
            </w:r>
            <w:proofErr w:type="spellStart"/>
            <w:r>
              <w:rPr>
                <w:color w:val="231F20"/>
                <w:w w:val="90"/>
              </w:rPr>
              <w:t>llogaritjes</w:t>
            </w:r>
            <w:proofErr w:type="spellEnd"/>
            <w:r>
              <w:rPr>
                <w:color w:val="231F20"/>
                <w:w w:val="90"/>
              </w:rPr>
              <w:t>.</w:t>
            </w:r>
          </w:p>
          <w:p w14:paraId="484FA583" w14:textId="77777777" w:rsidR="00E01068" w:rsidRDefault="00E01068" w:rsidP="00E01068">
            <w:pPr>
              <w:pStyle w:val="BodyText"/>
              <w:rPr>
                <w:sz w:val="20"/>
              </w:rPr>
            </w:pPr>
          </w:p>
          <w:p w14:paraId="328D5F51" w14:textId="77777777" w:rsidR="00E01068" w:rsidRDefault="00E01068" w:rsidP="00E01068">
            <w:pPr>
              <w:pStyle w:val="BodyText"/>
              <w:rPr>
                <w:sz w:val="20"/>
              </w:rPr>
            </w:pPr>
          </w:p>
          <w:p w14:paraId="639F1800" w14:textId="727306EA" w:rsidR="00F254AD" w:rsidRPr="00E01068" w:rsidRDefault="00F254AD" w:rsidP="00F254AD">
            <w:pPr>
              <w:pStyle w:val="NoSpacing"/>
              <w:rPr>
                <w:b/>
                <w:bCs/>
                <w:color w:val="080C0C"/>
                <w:lang w:val="it-IT"/>
              </w:rPr>
            </w:pPr>
            <w:r w:rsidRPr="00E01068">
              <w:rPr>
                <w:b/>
                <w:bCs/>
                <w:color w:val="080C0C"/>
                <w:lang w:val="it-IT"/>
              </w:rPr>
              <w:t>Ndërtimi i njohurive dhe i shkathtësive: Përpunimi i përmbajtjes</w:t>
            </w:r>
          </w:p>
          <w:p w14:paraId="6968A41F" w14:textId="77777777" w:rsidR="00F254AD" w:rsidRDefault="00F254AD" w:rsidP="00F254AD">
            <w:pPr>
              <w:pStyle w:val="NoSpacing"/>
              <w:rPr>
                <w:b/>
                <w:bCs/>
                <w:color w:val="080C0C"/>
                <w:lang w:val="it-IT"/>
              </w:rPr>
            </w:pPr>
            <w:r w:rsidRPr="00E01068">
              <w:rPr>
                <w:b/>
                <w:bCs/>
                <w:color w:val="080C0C"/>
                <w:lang w:val="it-IT"/>
              </w:rPr>
              <w:t>Lexim i drejtuar</w:t>
            </w:r>
          </w:p>
          <w:p w14:paraId="2F765E4C" w14:textId="77777777" w:rsidR="00E01068" w:rsidRPr="00E01068" w:rsidRDefault="00E01068" w:rsidP="00F254AD">
            <w:pPr>
              <w:pStyle w:val="NoSpacing"/>
              <w:rPr>
                <w:b/>
                <w:bCs/>
                <w:color w:val="080C0C"/>
                <w:lang w:val="it-IT"/>
              </w:rPr>
            </w:pPr>
          </w:p>
          <w:p w14:paraId="64290275" w14:textId="77777777" w:rsidR="006377B8" w:rsidRDefault="00F254AD" w:rsidP="00F254AD">
            <w:pPr>
              <w:pStyle w:val="NoSpacing"/>
              <w:rPr>
                <w:color w:val="080C0C"/>
                <w:lang w:val="it-IT"/>
              </w:rPr>
            </w:pPr>
            <w:r w:rsidRPr="00F254AD">
              <w:rPr>
                <w:color w:val="080C0C"/>
                <w:lang w:val="it-IT"/>
              </w:rPr>
              <w:t>Nxënësit udhëzohen të hapin librat, të lexojnë shembullin e parë dhe të diskutojnë në dyshe. Më pas u drejtohen pyetje:</w:t>
            </w:r>
            <w:r w:rsidR="00E01068">
              <w:rPr>
                <w:color w:val="080C0C"/>
                <w:lang w:val="it-IT"/>
              </w:rPr>
              <w:t xml:space="preserve"> </w:t>
            </w:r>
            <w:r w:rsidRPr="00F254AD">
              <w:rPr>
                <w:color w:val="080C0C"/>
                <w:lang w:val="it-IT"/>
              </w:rPr>
              <w:t xml:space="preserve">Sa shënon ora e parë? (12 h 20 min) </w:t>
            </w:r>
          </w:p>
          <w:p w14:paraId="63D465AD" w14:textId="77777777" w:rsidR="006377B8" w:rsidRDefault="00F254AD" w:rsidP="00F254AD">
            <w:pPr>
              <w:pStyle w:val="NoSpacing"/>
              <w:rPr>
                <w:color w:val="080C0C"/>
                <w:lang w:val="it-IT"/>
              </w:rPr>
            </w:pPr>
            <w:r w:rsidRPr="00F254AD">
              <w:rPr>
                <w:color w:val="080C0C"/>
                <w:lang w:val="it-IT"/>
              </w:rPr>
              <w:t xml:space="preserve">Sa shënon ora e dytë? (15 h 10 min) </w:t>
            </w:r>
          </w:p>
          <w:p w14:paraId="6A20B701" w14:textId="14503380" w:rsidR="00F254AD" w:rsidRPr="00F254AD" w:rsidRDefault="00F254AD" w:rsidP="00F254AD">
            <w:pPr>
              <w:pStyle w:val="NoSpacing"/>
              <w:rPr>
                <w:color w:val="080C0C"/>
                <w:lang w:val="it-IT"/>
              </w:rPr>
            </w:pPr>
            <w:r w:rsidRPr="00F254AD">
              <w:rPr>
                <w:color w:val="080C0C"/>
                <w:lang w:val="it-IT"/>
              </w:rPr>
              <w:t>Sa është intervali kohor mes dy orëve?</w:t>
            </w:r>
          </w:p>
          <w:p w14:paraId="498757F9" w14:textId="77777777" w:rsidR="006377B8" w:rsidRDefault="006377B8" w:rsidP="00F254AD">
            <w:pPr>
              <w:pStyle w:val="NoSpacing"/>
              <w:rPr>
                <w:color w:val="080C0C"/>
                <w:lang w:val="it-IT"/>
              </w:rPr>
            </w:pPr>
          </w:p>
          <w:p w14:paraId="04197E5A" w14:textId="664D962E" w:rsidR="00F254AD" w:rsidRPr="00F254AD" w:rsidRDefault="00F254AD" w:rsidP="00F254AD">
            <w:pPr>
              <w:pStyle w:val="NoSpacing"/>
              <w:rPr>
                <w:color w:val="080C0C"/>
                <w:lang w:val="it-IT"/>
              </w:rPr>
            </w:pPr>
            <w:r w:rsidRPr="00F254AD">
              <w:rPr>
                <w:color w:val="080C0C"/>
                <w:lang w:val="it-IT"/>
              </w:rPr>
              <w:lastRenderedPageBreak/>
              <w:t>Nxënësit udhëzohen për njehsimin e gjatësisë së kohës ndërmjet dy intervaleve kohore.</w:t>
            </w:r>
          </w:p>
          <w:p w14:paraId="54AA5815" w14:textId="5D47CCFF" w:rsidR="00F254AD" w:rsidRDefault="006377B8" w:rsidP="00F254AD">
            <w:pPr>
              <w:pStyle w:val="NoSpacing"/>
              <w:rPr>
                <w:color w:val="080C0C"/>
                <w:lang w:val="it-IT"/>
              </w:rPr>
            </w:pPr>
            <w:r>
              <w:rPr>
                <w:color w:val="080C0C"/>
                <w:lang w:val="it-IT"/>
              </w:rPr>
              <w:t xml:space="preserve">           </w:t>
            </w:r>
          </w:p>
          <w:p w14:paraId="03FE7662" w14:textId="4523EC07" w:rsidR="006377B8" w:rsidRPr="00F254AD" w:rsidRDefault="006377B8" w:rsidP="00F254AD">
            <w:pPr>
              <w:pStyle w:val="NoSpacing"/>
              <w:rPr>
                <w:color w:val="080C0C"/>
                <w:lang w:val="it-IT"/>
              </w:rPr>
            </w:pPr>
            <w:r>
              <w:rPr>
                <w:color w:val="080C0C"/>
                <w:lang w:val="it-IT"/>
              </w:rPr>
              <w:t xml:space="preserve">               </w:t>
            </w:r>
            <w:r w:rsidRPr="009E3109">
              <w:rPr>
                <w:noProof/>
                <w:lang w:val="it-IT"/>
              </w:rPr>
              <w:t xml:space="preserve"> </w:t>
            </w:r>
            <w:r>
              <w:rPr>
                <w:noProof/>
              </w:rPr>
              <w:drawing>
                <wp:inline distT="0" distB="0" distL="0" distR="0" wp14:anchorId="00EA873D" wp14:editId="4052D78C">
                  <wp:extent cx="2646045" cy="671830"/>
                  <wp:effectExtent l="0" t="0" r="1905" b="0"/>
                  <wp:docPr id="451" name="image128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 name="image1281.jpeg"/>
                          <pic:cNvPicPr>
                            <a:picLocks noChangeAspect="1"/>
                          </pic:cNvPicPr>
                        </pic:nvPicPr>
                        <pic:blipFill>
                          <a:blip r:embed="rId51" cstate="print"/>
                          <a:stretch>
                            <a:fillRect/>
                          </a:stretch>
                        </pic:blipFill>
                        <pic:spPr>
                          <a:xfrm>
                            <a:off x="0" y="0"/>
                            <a:ext cx="2646045" cy="671830"/>
                          </a:xfrm>
                          <a:prstGeom prst="rect">
                            <a:avLst/>
                          </a:prstGeom>
                        </pic:spPr>
                      </pic:pic>
                    </a:graphicData>
                  </a:graphic>
                </wp:inline>
              </w:drawing>
            </w:r>
          </w:p>
          <w:p w14:paraId="26021118" w14:textId="77777777" w:rsidR="00F254AD" w:rsidRPr="00F254AD" w:rsidRDefault="00F254AD" w:rsidP="00F254AD">
            <w:pPr>
              <w:pStyle w:val="NoSpacing"/>
              <w:rPr>
                <w:color w:val="080C0C"/>
                <w:lang w:val="it-IT"/>
              </w:rPr>
            </w:pPr>
          </w:p>
          <w:p w14:paraId="2D8B74E1" w14:textId="77777777" w:rsidR="006377B8" w:rsidRPr="009E3109" w:rsidRDefault="006377B8" w:rsidP="006377B8">
            <w:pPr>
              <w:pStyle w:val="NoSpacing"/>
              <w:rPr>
                <w:color w:val="080C0C"/>
              </w:rPr>
            </w:pPr>
            <w:r w:rsidRPr="009E3109">
              <w:rPr>
                <w:color w:val="080C0C"/>
              </w:rPr>
              <w:t xml:space="preserve">                </w:t>
            </w:r>
            <w:r>
              <w:t xml:space="preserve"> </w:t>
            </w:r>
            <w:r w:rsidRPr="009E3109">
              <w:rPr>
                <w:color w:val="080C0C"/>
              </w:rPr>
              <w:t>12 h 20 min                                        15 h 10 min</w:t>
            </w:r>
          </w:p>
          <w:p w14:paraId="46C2E230" w14:textId="5A0F9C40" w:rsidR="006377B8" w:rsidRPr="009E3109" w:rsidRDefault="006377B8" w:rsidP="006377B8">
            <w:pPr>
              <w:pStyle w:val="NoSpacing"/>
              <w:rPr>
                <w:color w:val="080C0C"/>
              </w:rPr>
            </w:pPr>
          </w:p>
          <w:p w14:paraId="3D6C279A" w14:textId="6D221DAD" w:rsidR="006377B8" w:rsidRPr="009E3109" w:rsidRDefault="006377B8" w:rsidP="006377B8">
            <w:pPr>
              <w:pStyle w:val="NoSpacing"/>
              <w:rPr>
                <w:color w:val="080C0C"/>
              </w:rPr>
            </w:pPr>
            <w:r w:rsidRPr="009E3109">
              <w:rPr>
                <w:color w:val="080C0C"/>
              </w:rPr>
              <w:t xml:space="preserve">                             12 h 20 min + 40 min = 13 h</w:t>
            </w:r>
          </w:p>
          <w:p w14:paraId="79380274" w14:textId="684D360B" w:rsidR="006377B8" w:rsidRPr="009E3109" w:rsidRDefault="006377B8" w:rsidP="006377B8">
            <w:pPr>
              <w:pStyle w:val="NoSpacing"/>
              <w:rPr>
                <w:color w:val="080C0C"/>
              </w:rPr>
            </w:pPr>
            <w:r w:rsidRPr="009E3109">
              <w:rPr>
                <w:color w:val="080C0C"/>
              </w:rPr>
              <w:t xml:space="preserve">                                      13 h + 2 h = 15 h</w:t>
            </w:r>
          </w:p>
          <w:p w14:paraId="74C30F3A" w14:textId="6051FD08" w:rsidR="006377B8" w:rsidRPr="009E3109" w:rsidRDefault="006377B8" w:rsidP="006377B8">
            <w:pPr>
              <w:pStyle w:val="NoSpacing"/>
              <w:rPr>
                <w:color w:val="080C0C"/>
              </w:rPr>
            </w:pPr>
            <w:r w:rsidRPr="009E3109">
              <w:rPr>
                <w:color w:val="080C0C"/>
              </w:rPr>
              <w:t xml:space="preserve">                                15 h + 10 min = 15h 10 min</w:t>
            </w:r>
          </w:p>
          <w:p w14:paraId="7A2C2445" w14:textId="791D9077" w:rsidR="006377B8" w:rsidRPr="009E3109" w:rsidRDefault="006377B8" w:rsidP="006377B8">
            <w:pPr>
              <w:pStyle w:val="NoSpacing"/>
              <w:rPr>
                <w:color w:val="080C0C"/>
              </w:rPr>
            </w:pPr>
            <w:r w:rsidRPr="009E3109">
              <w:rPr>
                <w:color w:val="080C0C"/>
              </w:rPr>
              <w:t xml:space="preserve">                   ___________________________________________</w:t>
            </w:r>
          </w:p>
          <w:p w14:paraId="67008D5B" w14:textId="5608BD12" w:rsidR="006377B8" w:rsidRPr="009E3109" w:rsidRDefault="006377B8" w:rsidP="006377B8">
            <w:pPr>
              <w:pStyle w:val="NoSpacing"/>
              <w:rPr>
                <w:color w:val="080C0C"/>
              </w:rPr>
            </w:pPr>
            <w:r w:rsidRPr="009E3109">
              <w:rPr>
                <w:color w:val="080C0C"/>
              </w:rPr>
              <w:t xml:space="preserve">                           </w:t>
            </w:r>
            <w:r w:rsidR="0083250F" w:rsidRPr="009E3109">
              <w:rPr>
                <w:color w:val="080C0C"/>
              </w:rPr>
              <w:t xml:space="preserve"> </w:t>
            </w:r>
            <w:r w:rsidRPr="009E3109">
              <w:rPr>
                <w:color w:val="080C0C"/>
              </w:rPr>
              <w:t xml:space="preserve">40 min + 2 h + 10 min = 2 h 50 min </w:t>
            </w:r>
            <w:proofErr w:type="spellStart"/>
            <w:r w:rsidRPr="009E3109">
              <w:rPr>
                <w:color w:val="080C0C"/>
              </w:rPr>
              <w:t>është</w:t>
            </w:r>
            <w:proofErr w:type="spellEnd"/>
            <w:r w:rsidRPr="009E3109">
              <w:rPr>
                <w:color w:val="080C0C"/>
              </w:rPr>
              <w:t xml:space="preserve"> </w:t>
            </w:r>
            <w:proofErr w:type="spellStart"/>
            <w:r w:rsidRPr="009E3109">
              <w:rPr>
                <w:color w:val="080C0C"/>
              </w:rPr>
              <w:t>intervali</w:t>
            </w:r>
            <w:proofErr w:type="spellEnd"/>
            <w:r w:rsidRPr="009E3109">
              <w:rPr>
                <w:color w:val="080C0C"/>
              </w:rPr>
              <w:t xml:space="preserve"> </w:t>
            </w:r>
            <w:proofErr w:type="spellStart"/>
            <w:r w:rsidRPr="009E3109">
              <w:rPr>
                <w:color w:val="080C0C"/>
              </w:rPr>
              <w:t>kohor</w:t>
            </w:r>
            <w:proofErr w:type="spellEnd"/>
            <w:r w:rsidRPr="009E3109">
              <w:rPr>
                <w:color w:val="080C0C"/>
              </w:rPr>
              <w:t xml:space="preserve"> </w:t>
            </w:r>
            <w:proofErr w:type="spellStart"/>
            <w:r w:rsidRPr="009E3109">
              <w:rPr>
                <w:color w:val="080C0C"/>
              </w:rPr>
              <w:t>mes</w:t>
            </w:r>
            <w:proofErr w:type="spellEnd"/>
            <w:r w:rsidRPr="009E3109">
              <w:rPr>
                <w:color w:val="080C0C"/>
              </w:rPr>
              <w:t xml:space="preserve"> </w:t>
            </w:r>
            <w:proofErr w:type="spellStart"/>
            <w:r w:rsidRPr="009E3109">
              <w:rPr>
                <w:color w:val="080C0C"/>
              </w:rPr>
              <w:t>dy</w:t>
            </w:r>
            <w:proofErr w:type="spellEnd"/>
            <w:r w:rsidRPr="009E3109">
              <w:rPr>
                <w:color w:val="080C0C"/>
              </w:rPr>
              <w:t xml:space="preserve"> </w:t>
            </w:r>
            <w:proofErr w:type="spellStart"/>
            <w:r w:rsidRPr="009E3109">
              <w:rPr>
                <w:color w:val="080C0C"/>
              </w:rPr>
              <w:t>orëve</w:t>
            </w:r>
            <w:proofErr w:type="spellEnd"/>
            <w:r w:rsidRPr="009E3109">
              <w:rPr>
                <w:color w:val="080C0C"/>
              </w:rPr>
              <w:t>.</w:t>
            </w:r>
          </w:p>
          <w:p w14:paraId="38569C09" w14:textId="1B3BC436" w:rsidR="00F254AD" w:rsidRPr="009E3109" w:rsidRDefault="00F254AD" w:rsidP="00F254AD">
            <w:pPr>
              <w:pStyle w:val="NoSpacing"/>
              <w:rPr>
                <w:color w:val="080C0C"/>
              </w:rPr>
            </w:pPr>
          </w:p>
          <w:p w14:paraId="6DACE8B2" w14:textId="77777777" w:rsidR="00F254AD" w:rsidRPr="009E3109" w:rsidRDefault="00F254AD" w:rsidP="00F254AD">
            <w:pPr>
              <w:pStyle w:val="NoSpacing"/>
              <w:rPr>
                <w:color w:val="080C0C"/>
              </w:rPr>
            </w:pPr>
          </w:p>
          <w:p w14:paraId="28E4B623" w14:textId="77777777" w:rsidR="006377B8" w:rsidRPr="009E3109" w:rsidRDefault="006377B8" w:rsidP="00F254AD">
            <w:pPr>
              <w:pStyle w:val="NoSpacing"/>
              <w:rPr>
                <w:color w:val="080C0C"/>
              </w:rPr>
            </w:pPr>
          </w:p>
          <w:p w14:paraId="26825E7D" w14:textId="77777777" w:rsidR="006377B8" w:rsidRPr="00B64924" w:rsidRDefault="006377B8" w:rsidP="006377B8">
            <w:pPr>
              <w:pStyle w:val="NoSpacing"/>
              <w:rPr>
                <w:color w:val="080C0C"/>
                <w:lang w:val="it-IT"/>
              </w:rPr>
            </w:pPr>
            <w:r w:rsidRPr="00B64924">
              <w:rPr>
                <w:color w:val="080C0C"/>
                <w:lang w:val="it-IT"/>
              </w:rPr>
              <w:t>Përforcimi:</w:t>
            </w:r>
          </w:p>
          <w:p w14:paraId="726F9C60" w14:textId="77777777" w:rsidR="006377B8" w:rsidRPr="0029706A" w:rsidRDefault="006377B8" w:rsidP="006377B8">
            <w:pPr>
              <w:pStyle w:val="NoSpacing"/>
              <w:rPr>
                <w:color w:val="080C0C"/>
                <w:lang w:val="it-IT"/>
              </w:rPr>
            </w:pPr>
            <w:r w:rsidRPr="00A034AC">
              <w:rPr>
                <w:b/>
                <w:bCs/>
                <w:color w:val="080C0C"/>
                <w:lang w:val="it-IT"/>
              </w:rPr>
              <w:t>Konsolidimi dhe zbatimi i të nxënit</w:t>
            </w:r>
          </w:p>
          <w:p w14:paraId="1D67F64B" w14:textId="77777777" w:rsidR="00F254AD" w:rsidRPr="00CB35DC" w:rsidRDefault="00F254AD" w:rsidP="00F254AD">
            <w:pPr>
              <w:pStyle w:val="NoSpacing"/>
              <w:rPr>
                <w:b/>
                <w:bCs/>
                <w:color w:val="080C0C"/>
                <w:lang w:val="it-IT"/>
              </w:rPr>
            </w:pPr>
            <w:r w:rsidRPr="00CB35DC">
              <w:rPr>
                <w:b/>
                <w:bCs/>
                <w:color w:val="080C0C"/>
                <w:lang w:val="it-IT"/>
              </w:rPr>
              <w:t>Lapsat në mes</w:t>
            </w:r>
          </w:p>
          <w:p w14:paraId="38605804" w14:textId="77777777" w:rsidR="00F254AD" w:rsidRPr="00F254AD" w:rsidRDefault="00F254AD" w:rsidP="00F254AD">
            <w:pPr>
              <w:pStyle w:val="NoSpacing"/>
              <w:rPr>
                <w:color w:val="080C0C"/>
                <w:lang w:val="it-IT"/>
              </w:rPr>
            </w:pPr>
            <w:r w:rsidRPr="00F254AD">
              <w:rPr>
                <w:color w:val="080C0C"/>
                <w:lang w:val="it-IT"/>
              </w:rPr>
              <w:t>Nxënësit punojnë në grupe ushtrimin e dytë. Më pas vendosin lapsin në mes të bankës, zgjidhet një laps dhe pronari i tij tregon zgjidhjen e detyrës. Përsëritet veprimtaria te secili grup.</w:t>
            </w:r>
          </w:p>
          <w:p w14:paraId="631D50D7" w14:textId="77777777" w:rsidR="00F254AD" w:rsidRDefault="00F254AD" w:rsidP="00F254AD">
            <w:pPr>
              <w:pStyle w:val="NoSpacing"/>
              <w:rPr>
                <w:color w:val="080C0C"/>
                <w:lang w:val="it-IT"/>
              </w:rPr>
            </w:pPr>
          </w:p>
          <w:p w14:paraId="29DD46F2" w14:textId="77777777" w:rsidR="009C2667" w:rsidRPr="009E3109" w:rsidRDefault="00CB35DC" w:rsidP="006377B8">
            <w:pPr>
              <w:pStyle w:val="NoSpacing"/>
              <w:rPr>
                <w:rFonts w:ascii="Palatino Linotype" w:hAnsi="Palatino Linotype"/>
                <w:b/>
                <w:color w:val="231F20"/>
                <w:w w:val="90"/>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3A26CEE4" w14:textId="77777777" w:rsidR="009C2667" w:rsidRPr="009E3109" w:rsidRDefault="009C2667" w:rsidP="006377B8">
            <w:pPr>
              <w:pStyle w:val="NoSpacing"/>
              <w:rPr>
                <w:rFonts w:ascii="Palatino Linotype" w:hAnsi="Palatino Linotype"/>
                <w:b/>
                <w:color w:val="231F20"/>
                <w:w w:val="90"/>
                <w:lang w:val="it-IT"/>
              </w:rPr>
            </w:pPr>
          </w:p>
          <w:p w14:paraId="68A9895F" w14:textId="28F78144" w:rsidR="006377B8" w:rsidRPr="00F254AD" w:rsidRDefault="006377B8" w:rsidP="006377B8">
            <w:pPr>
              <w:pStyle w:val="NoSpacing"/>
              <w:rPr>
                <w:color w:val="080C0C"/>
                <w:lang w:val="it-IT"/>
              </w:rPr>
            </w:pPr>
            <w:r w:rsidRPr="00F254AD">
              <w:rPr>
                <w:color w:val="080C0C"/>
                <w:lang w:val="it-IT"/>
              </w:rPr>
              <w:t>Nxënësit vlerësohen për saktësinë e shndërrimeve të njësive nga më e vogla në të mëdha dhe anasjelltas; kryerjen e veprimeve aritmetike me njësi matëse, njehsimit mes dy intervaleve kohore.</w:t>
            </w:r>
          </w:p>
          <w:p w14:paraId="70D0CC73" w14:textId="77777777" w:rsidR="00845BA5" w:rsidRDefault="00845BA5" w:rsidP="006377B8">
            <w:pPr>
              <w:pStyle w:val="NoSpacing"/>
              <w:rPr>
                <w:color w:val="080C0C"/>
                <w:lang w:val="it-IT"/>
              </w:rPr>
            </w:pPr>
          </w:p>
          <w:p w14:paraId="4B07F25A" w14:textId="00810606" w:rsidR="006377B8" w:rsidRPr="00F254AD" w:rsidRDefault="006377B8" w:rsidP="006377B8">
            <w:pPr>
              <w:pStyle w:val="NoSpacing"/>
              <w:rPr>
                <w:color w:val="080C0C"/>
                <w:lang w:val="it-IT"/>
              </w:rPr>
            </w:pPr>
            <w:r w:rsidRPr="00F254AD">
              <w:rPr>
                <w:color w:val="080C0C"/>
                <w:lang w:val="it-IT"/>
              </w:rPr>
              <w:t>Detyrë:</w:t>
            </w:r>
          </w:p>
          <w:p w14:paraId="0AE955AB" w14:textId="77777777" w:rsidR="006377B8" w:rsidRDefault="006377B8" w:rsidP="006377B8">
            <w:pPr>
              <w:pStyle w:val="NoSpacing"/>
              <w:rPr>
                <w:color w:val="080C0C"/>
                <w:lang w:val="it-IT"/>
              </w:rPr>
            </w:pPr>
            <w:r w:rsidRPr="00F254AD">
              <w:rPr>
                <w:color w:val="080C0C"/>
                <w:lang w:val="it-IT"/>
              </w:rPr>
              <w:t>Detyra 11 (faqe 86).</w:t>
            </w:r>
          </w:p>
          <w:p w14:paraId="3A2D319E" w14:textId="77777777" w:rsidR="006377B8" w:rsidRDefault="006377B8" w:rsidP="00F254AD">
            <w:pPr>
              <w:pStyle w:val="NoSpacing"/>
              <w:rPr>
                <w:color w:val="080C0C"/>
                <w:lang w:val="it-IT"/>
              </w:rPr>
            </w:pPr>
          </w:p>
          <w:p w14:paraId="0917CBEF" w14:textId="77777777" w:rsidR="00FB6E8C" w:rsidRPr="00112C98" w:rsidRDefault="00FB6E8C" w:rsidP="007A25B0">
            <w:pPr>
              <w:pStyle w:val="NoSpacing"/>
              <w:rPr>
                <w:color w:val="080C0C"/>
                <w:lang w:val="it-IT"/>
              </w:rPr>
            </w:pPr>
          </w:p>
        </w:tc>
      </w:tr>
    </w:tbl>
    <w:p w14:paraId="7F6DB97A" w14:textId="77777777" w:rsidR="00FB6E8C" w:rsidRDefault="00FB6E8C">
      <w:pPr>
        <w:rPr>
          <w:lang w:val="it-IT"/>
        </w:rPr>
      </w:pPr>
    </w:p>
    <w:p w14:paraId="739A6C0A" w14:textId="77777777" w:rsidR="00FB6E8C" w:rsidRDefault="00FB6E8C">
      <w:pPr>
        <w:rPr>
          <w:lang w:val="it-IT"/>
        </w:rPr>
      </w:pPr>
    </w:p>
    <w:p w14:paraId="6D40955A" w14:textId="77777777" w:rsidR="00FB6E8C" w:rsidRDefault="00FB6E8C">
      <w:pPr>
        <w:rPr>
          <w:lang w:val="it-IT"/>
        </w:rPr>
      </w:pPr>
    </w:p>
    <w:p w14:paraId="7E99A42A" w14:textId="77777777" w:rsidR="00FB6E8C" w:rsidRDefault="00FB6E8C">
      <w:pPr>
        <w:rPr>
          <w:lang w:val="it-IT"/>
        </w:rPr>
      </w:pPr>
    </w:p>
    <w:p w14:paraId="6FE53C8D" w14:textId="77777777" w:rsidR="00FB6E8C" w:rsidRDefault="00FB6E8C" w:rsidP="00FB6E8C">
      <w:pPr>
        <w:rPr>
          <w:lang w:val="it-IT"/>
        </w:rPr>
      </w:pPr>
    </w:p>
    <w:p w14:paraId="4850EEA0"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0664EE95" w14:textId="77777777" w:rsidTr="007A25B0">
        <w:trPr>
          <w:trHeight w:val="206"/>
        </w:trPr>
        <w:tc>
          <w:tcPr>
            <w:tcW w:w="10105" w:type="dxa"/>
            <w:tcBorders>
              <w:top w:val="single" w:sz="8" w:space="0" w:color="000000"/>
              <w:bottom w:val="nil"/>
            </w:tcBorders>
            <w:shd w:val="clear" w:color="auto" w:fill="000000"/>
            <w:hideMark/>
          </w:tcPr>
          <w:p w14:paraId="63DF3E46" w14:textId="42340A28"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D3239C">
              <w:rPr>
                <w:rFonts w:ascii="Times New Roman" w:eastAsia="MS Mincho" w:hAnsi="Times New Roman" w:cs="Times New Roman"/>
                <w:b/>
                <w:bCs/>
                <w:color w:val="0D0D0D"/>
                <w:sz w:val="24"/>
                <w:szCs w:val="24"/>
                <w:lang w:val="sq-AL"/>
              </w:rPr>
              <w:t>7</w:t>
            </w:r>
            <w:r>
              <w:rPr>
                <w:rFonts w:ascii="Times New Roman" w:eastAsia="MS Mincho" w:hAnsi="Times New Roman" w:cs="Times New Roman"/>
                <w:b/>
                <w:bCs/>
                <w:color w:val="0D0D0D"/>
                <w:sz w:val="24"/>
                <w:szCs w:val="24"/>
                <w:lang w:val="sq-AL"/>
              </w:rPr>
              <w:t>2</w:t>
            </w:r>
          </w:p>
        </w:tc>
      </w:tr>
      <w:tr w:rsidR="00FB6E8C" w:rsidRPr="009E3109" w14:paraId="58BED4C9" w14:textId="77777777" w:rsidTr="007A25B0">
        <w:trPr>
          <w:trHeight w:val="379"/>
        </w:trPr>
        <w:tc>
          <w:tcPr>
            <w:tcW w:w="10105" w:type="dxa"/>
            <w:tcBorders>
              <w:top w:val="single" w:sz="8" w:space="0" w:color="000000"/>
              <w:bottom w:val="single" w:sz="8" w:space="0" w:color="000000"/>
            </w:tcBorders>
            <w:hideMark/>
          </w:tcPr>
          <w:p w14:paraId="692173DD" w14:textId="1AB655FB"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4366C5CB" w14:textId="6A7AEA16"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43E8A948" w14:textId="77777777" w:rsidTr="007A25B0">
        <w:trPr>
          <w:trHeight w:val="2390"/>
        </w:trPr>
        <w:tc>
          <w:tcPr>
            <w:tcW w:w="10105" w:type="dxa"/>
            <w:tcBorders>
              <w:top w:val="nil"/>
            </w:tcBorders>
          </w:tcPr>
          <w:p w14:paraId="2BF60D45" w14:textId="61766CCE" w:rsidR="00FB6E8C" w:rsidRDefault="00D3239C" w:rsidP="007A25B0">
            <w:pPr>
              <w:pStyle w:val="NoSpacing"/>
              <w:rPr>
                <w:color w:val="080C0C"/>
                <w:lang w:val="it-IT"/>
              </w:rPr>
            </w:pPr>
            <w:r>
              <w:rPr>
                <w:color w:val="080C0C"/>
                <w:lang w:val="it-IT"/>
              </w:rPr>
              <w:t xml:space="preserve"> </w:t>
            </w:r>
          </w:p>
          <w:p w14:paraId="493469EA" w14:textId="77777777" w:rsidR="00D3239C" w:rsidRPr="00D3239C" w:rsidRDefault="00D3239C" w:rsidP="00D3239C">
            <w:pPr>
              <w:pStyle w:val="NoSpacing"/>
              <w:rPr>
                <w:b/>
                <w:bCs/>
                <w:color w:val="080C0C"/>
                <w:lang w:val="it-IT"/>
              </w:rPr>
            </w:pPr>
            <w:r w:rsidRPr="00D3239C">
              <w:rPr>
                <w:color w:val="080C0C"/>
                <w:lang w:val="it-IT"/>
              </w:rPr>
              <w:t xml:space="preserve">Tema: </w:t>
            </w:r>
            <w:r w:rsidRPr="00D3239C">
              <w:rPr>
                <w:b/>
                <w:bCs/>
                <w:color w:val="080C0C"/>
                <w:lang w:val="it-IT"/>
              </w:rPr>
              <w:t>Njësitë matëse</w:t>
            </w:r>
          </w:p>
          <w:p w14:paraId="7AD00534" w14:textId="77777777" w:rsidR="00D3239C" w:rsidRPr="00D3239C" w:rsidRDefault="00D3239C" w:rsidP="00D3239C">
            <w:pPr>
              <w:pStyle w:val="NoSpacing"/>
              <w:rPr>
                <w:b/>
                <w:bCs/>
                <w:color w:val="080C0C"/>
                <w:lang w:val="it-IT"/>
              </w:rPr>
            </w:pPr>
            <w:r w:rsidRPr="00D3239C">
              <w:rPr>
                <w:b/>
                <w:bCs/>
                <w:color w:val="080C0C"/>
                <w:lang w:val="it-IT"/>
              </w:rPr>
              <w:t>Rezultatet e të nxënit të temës:</w:t>
            </w:r>
          </w:p>
          <w:p w14:paraId="19649BDF" w14:textId="77777777" w:rsidR="00D3239C" w:rsidRPr="00D3239C" w:rsidRDefault="00D3239C" w:rsidP="00D3239C">
            <w:pPr>
              <w:pStyle w:val="NoSpacing"/>
              <w:rPr>
                <w:color w:val="080C0C"/>
                <w:lang w:val="it-IT"/>
              </w:rPr>
            </w:pPr>
            <w:r w:rsidRPr="00D3239C">
              <w:rPr>
                <w:color w:val="080C0C"/>
                <w:lang w:val="it-IT"/>
              </w:rPr>
              <w:t>Përcakton njësitë për matjen e kohës (dita, java, muaji, viti, shekulli );</w:t>
            </w:r>
          </w:p>
          <w:p w14:paraId="43BC76C7" w14:textId="77777777" w:rsidR="00D3239C" w:rsidRPr="00D3239C" w:rsidRDefault="00D3239C" w:rsidP="00D3239C">
            <w:pPr>
              <w:pStyle w:val="NoSpacing"/>
              <w:rPr>
                <w:color w:val="080C0C"/>
                <w:lang w:val="it-IT"/>
              </w:rPr>
            </w:pPr>
            <w:r w:rsidRPr="00D3239C">
              <w:rPr>
                <w:color w:val="080C0C"/>
                <w:lang w:val="it-IT"/>
              </w:rPr>
              <w:t>Parashikon (afërsisht) kohën e kaluar, me dhe pa përdorur një mjet (instrument) për matje të kohës, duke pasur parasysh kohëzgjatjen e ng- jarjeve të shprehura në minuta, orë, ditë, javë, muaj, ose vite.</w:t>
            </w:r>
          </w:p>
          <w:p w14:paraId="3025960C" w14:textId="77777777" w:rsidR="00D3239C" w:rsidRPr="00D3239C" w:rsidRDefault="00D3239C" w:rsidP="00D3239C">
            <w:pPr>
              <w:pStyle w:val="NoSpacing"/>
              <w:rPr>
                <w:color w:val="080C0C"/>
                <w:lang w:val="it-IT"/>
              </w:rPr>
            </w:pPr>
          </w:p>
          <w:p w14:paraId="2CFA1776" w14:textId="77777777" w:rsidR="00D3239C" w:rsidRPr="00D3239C" w:rsidRDefault="00D3239C" w:rsidP="00D3239C">
            <w:pPr>
              <w:pStyle w:val="NoSpacing"/>
              <w:rPr>
                <w:b/>
                <w:bCs/>
                <w:color w:val="080C0C"/>
                <w:lang w:val="it-IT"/>
              </w:rPr>
            </w:pPr>
            <w:r w:rsidRPr="00D3239C">
              <w:rPr>
                <w:b/>
                <w:bCs/>
                <w:color w:val="080C0C"/>
                <w:lang w:val="it-IT"/>
              </w:rPr>
              <w:t>Kontributi në rezultatet për kompetencat krye- sore të shkallës: I.3, II.4, III.4, III.5.</w:t>
            </w:r>
          </w:p>
          <w:p w14:paraId="1162E030" w14:textId="77777777" w:rsidR="00D3239C" w:rsidRPr="00D3239C" w:rsidRDefault="00D3239C" w:rsidP="00D3239C">
            <w:pPr>
              <w:pStyle w:val="NoSpacing"/>
              <w:rPr>
                <w:b/>
                <w:bCs/>
                <w:color w:val="080C0C"/>
                <w:lang w:val="it-IT"/>
              </w:rPr>
            </w:pPr>
            <w:r w:rsidRPr="00D3239C">
              <w:rPr>
                <w:b/>
                <w:bCs/>
                <w:color w:val="080C0C"/>
                <w:lang w:val="it-IT"/>
              </w:rPr>
              <w:t>Kontributi në rezultatet e fushës së kurrikulës: 1.3, 1.5, 2.1, 2.4.</w:t>
            </w:r>
          </w:p>
          <w:p w14:paraId="193F4E82" w14:textId="77777777" w:rsidR="00D3239C" w:rsidRDefault="00D3239C" w:rsidP="00D3239C">
            <w:pPr>
              <w:pStyle w:val="NoSpacing"/>
              <w:rPr>
                <w:b/>
                <w:bCs/>
                <w:color w:val="080C0C"/>
                <w:lang w:val="it-IT"/>
              </w:rPr>
            </w:pPr>
          </w:p>
          <w:p w14:paraId="76E2FB6C" w14:textId="77777777" w:rsidR="00D3239C" w:rsidRDefault="00D3239C" w:rsidP="00D3239C">
            <w:pPr>
              <w:pStyle w:val="NoSpacing"/>
              <w:rPr>
                <w:b/>
                <w:bCs/>
                <w:color w:val="080C0C"/>
                <w:lang w:val="it-IT"/>
              </w:rPr>
            </w:pPr>
          </w:p>
          <w:p w14:paraId="7923CCD9" w14:textId="4B1B0114" w:rsidR="00D3239C" w:rsidRPr="009E3109" w:rsidRDefault="00D3239C" w:rsidP="00D3239C">
            <w:pPr>
              <w:pStyle w:val="NoSpacing"/>
              <w:rPr>
                <w:b/>
                <w:bCs/>
                <w:color w:val="080C0C"/>
              </w:rPr>
            </w:pPr>
            <w:r>
              <w:rPr>
                <w:b/>
                <w:bCs/>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2CB38621" w14:textId="77777777" w:rsidR="00D3239C" w:rsidRPr="00D3239C" w:rsidRDefault="00D3239C" w:rsidP="00D3239C">
            <w:pPr>
              <w:pStyle w:val="NoSpacing"/>
              <w:rPr>
                <w:b/>
                <w:bCs/>
                <w:color w:val="080C0C"/>
                <w:lang w:val="it-IT"/>
              </w:rPr>
            </w:pPr>
            <w:r w:rsidRPr="00D3239C">
              <w:rPr>
                <w:b/>
                <w:bCs/>
                <w:color w:val="080C0C"/>
                <w:lang w:val="it-IT"/>
              </w:rPr>
              <w:t>Njësia mësimore: Dita, muaji dhe viti</w:t>
            </w:r>
          </w:p>
          <w:p w14:paraId="7E2D5C9A" w14:textId="77777777" w:rsidR="00D3239C" w:rsidRPr="00D3239C" w:rsidRDefault="00D3239C" w:rsidP="00D3239C">
            <w:pPr>
              <w:pStyle w:val="NoSpacing"/>
              <w:rPr>
                <w:color w:val="080C0C"/>
                <w:lang w:val="it-IT"/>
              </w:rPr>
            </w:pPr>
            <w:r w:rsidRPr="00D3239C">
              <w:rPr>
                <w:color w:val="080C0C"/>
                <w:lang w:val="it-IT"/>
              </w:rPr>
              <w:t>Rezultatet e të nxënit të orës mësimore:</w:t>
            </w:r>
          </w:p>
          <w:p w14:paraId="2D467E20" w14:textId="77777777" w:rsidR="00D3239C" w:rsidRPr="00D3239C" w:rsidRDefault="00D3239C" w:rsidP="00D3239C">
            <w:pPr>
              <w:pStyle w:val="NoSpacing"/>
              <w:rPr>
                <w:color w:val="080C0C"/>
                <w:lang w:val="it-IT"/>
              </w:rPr>
            </w:pPr>
            <w:r w:rsidRPr="00D3239C">
              <w:rPr>
                <w:color w:val="080C0C"/>
                <w:lang w:val="it-IT"/>
              </w:rPr>
              <w:t>•</w:t>
            </w:r>
            <w:r w:rsidRPr="00D3239C">
              <w:rPr>
                <w:color w:val="080C0C"/>
                <w:lang w:val="it-IT"/>
              </w:rPr>
              <w:tab/>
              <w:t>Emërton njësitë për matjen e kohës;</w:t>
            </w:r>
          </w:p>
          <w:p w14:paraId="046166F9" w14:textId="77777777" w:rsidR="00D3239C" w:rsidRPr="00D3239C" w:rsidRDefault="00D3239C" w:rsidP="00D3239C">
            <w:pPr>
              <w:pStyle w:val="NoSpacing"/>
              <w:rPr>
                <w:color w:val="080C0C"/>
                <w:lang w:val="it-IT"/>
              </w:rPr>
            </w:pPr>
            <w:r w:rsidRPr="00D3239C">
              <w:rPr>
                <w:color w:val="080C0C"/>
                <w:lang w:val="it-IT"/>
              </w:rPr>
              <w:t>•</w:t>
            </w:r>
            <w:r w:rsidRPr="00D3239C">
              <w:rPr>
                <w:color w:val="080C0C"/>
                <w:lang w:val="it-IT"/>
              </w:rPr>
              <w:tab/>
              <w:t>Kryen shnëdrrime nga njësitë më të mëdha të kohës në njësi më të vogla ose anasjelltas.</w:t>
            </w:r>
          </w:p>
          <w:p w14:paraId="27B80DAA" w14:textId="77777777" w:rsidR="00D3239C" w:rsidRPr="009E3109" w:rsidRDefault="00D3239C" w:rsidP="00D3239C">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693B80C2" w14:textId="2DC3112C" w:rsidR="00D3239C" w:rsidRPr="009E3109" w:rsidRDefault="00D3239C" w:rsidP="00D3239C">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color w:val="080C0C"/>
              </w:rPr>
              <w:t xml:space="preserve">: </w:t>
            </w: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2AC771B6" w14:textId="77777777" w:rsidR="00D3239C" w:rsidRPr="00D3239C" w:rsidRDefault="00D3239C" w:rsidP="00D3239C">
            <w:pPr>
              <w:pStyle w:val="NoSpacing"/>
              <w:rPr>
                <w:color w:val="080C0C"/>
                <w:lang w:val="it-IT"/>
              </w:rPr>
            </w:pPr>
            <w:r w:rsidRPr="00D3239C">
              <w:rPr>
                <w:color w:val="080C0C"/>
                <w:lang w:val="it-IT"/>
              </w:rPr>
              <w:t>Gjuhë amtare (shqipe), Edukatë figurative.</w:t>
            </w:r>
          </w:p>
          <w:p w14:paraId="406227C9" w14:textId="77777777" w:rsidR="00D3239C" w:rsidRPr="00D3239C" w:rsidRDefault="00D3239C" w:rsidP="00D3239C">
            <w:pPr>
              <w:pStyle w:val="NoSpacing"/>
              <w:rPr>
                <w:color w:val="080C0C"/>
                <w:lang w:val="it-IT"/>
              </w:rPr>
            </w:pPr>
          </w:p>
          <w:p w14:paraId="109D2D9A" w14:textId="77777777" w:rsidR="00D3239C" w:rsidRPr="00D3239C" w:rsidRDefault="00D3239C" w:rsidP="00D3239C">
            <w:pPr>
              <w:pStyle w:val="NoSpacing"/>
              <w:rPr>
                <w:color w:val="080C0C"/>
                <w:lang w:val="it-IT"/>
              </w:rPr>
            </w:pPr>
          </w:p>
          <w:p w14:paraId="78EB2FC7" w14:textId="70B00DC2" w:rsidR="00D3239C" w:rsidRPr="00D3239C" w:rsidRDefault="00D3239C" w:rsidP="00D3239C">
            <w:pPr>
              <w:pStyle w:val="NoSpacing"/>
              <w:rPr>
                <w:color w:val="080C0C"/>
                <w:lang w:val="it-IT"/>
              </w:rPr>
            </w:pPr>
            <w:r w:rsidRPr="00D3239C">
              <w:rPr>
                <w:color w:val="080C0C"/>
                <w:lang w:val="it-IT"/>
              </w:rPr>
              <w:t xml:space="preserve"> </w:t>
            </w:r>
            <w:r w:rsidR="00124096" w:rsidRPr="009E3109">
              <w:rPr>
                <w:rFonts w:eastAsia="Segoe UI Symbol" w:cstheme="minorHAnsi"/>
                <w:b/>
                <w:w w:val="95"/>
                <w:lang w:val="it-IT"/>
                <w14:ligatures w14:val="none"/>
              </w:rPr>
              <w:t xml:space="preserve">     METODOLOGJIA</w:t>
            </w:r>
            <w:r w:rsidR="00124096" w:rsidRPr="009E3109">
              <w:rPr>
                <w:rFonts w:eastAsia="Segoe UI Symbol" w:cstheme="minorHAnsi"/>
                <w:b/>
                <w:spacing w:val="-12"/>
                <w:w w:val="95"/>
                <w:lang w:val="it-IT"/>
                <w14:ligatures w14:val="none"/>
              </w:rPr>
              <w:t xml:space="preserve"> </w:t>
            </w:r>
            <w:r w:rsidR="00124096" w:rsidRPr="009E3109">
              <w:rPr>
                <w:rFonts w:eastAsia="Segoe UI Symbol" w:cstheme="minorHAnsi"/>
                <w:b/>
                <w:w w:val="95"/>
                <w:lang w:val="it-IT"/>
                <w14:ligatures w14:val="none"/>
              </w:rPr>
              <w:t>DHE</w:t>
            </w:r>
            <w:r w:rsidR="00124096" w:rsidRPr="009E3109">
              <w:rPr>
                <w:rFonts w:eastAsia="Segoe UI Symbol" w:cstheme="minorHAnsi"/>
                <w:b/>
                <w:spacing w:val="-21"/>
                <w:w w:val="95"/>
                <w:lang w:val="it-IT"/>
                <w14:ligatures w14:val="none"/>
              </w:rPr>
              <w:t xml:space="preserve"> </w:t>
            </w:r>
            <w:r w:rsidR="00124096" w:rsidRPr="009E3109">
              <w:rPr>
                <w:rFonts w:eastAsia="Segoe UI Symbol" w:cstheme="minorHAnsi"/>
                <w:b/>
                <w:w w:val="95"/>
                <w:lang w:val="it-IT"/>
                <w14:ligatures w14:val="none"/>
              </w:rPr>
              <w:t>VEPRIMTARIA</w:t>
            </w:r>
            <w:r w:rsidR="00124096" w:rsidRPr="009E3109">
              <w:rPr>
                <w:rFonts w:eastAsia="Segoe UI Symbol" w:cstheme="minorHAnsi"/>
                <w:b/>
                <w:spacing w:val="-11"/>
                <w:w w:val="95"/>
                <w:lang w:val="it-IT"/>
                <w14:ligatures w14:val="none"/>
              </w:rPr>
              <w:t xml:space="preserve"> </w:t>
            </w:r>
            <w:r w:rsidR="00124096" w:rsidRPr="009E3109">
              <w:rPr>
                <w:rFonts w:eastAsia="Segoe UI Symbol" w:cstheme="minorHAnsi"/>
                <w:b/>
                <w:w w:val="95"/>
                <w:lang w:val="it-IT"/>
                <w14:ligatures w14:val="none"/>
              </w:rPr>
              <w:t>ME</w:t>
            </w:r>
            <w:r w:rsidR="00124096" w:rsidRPr="009E3109">
              <w:rPr>
                <w:rFonts w:eastAsia="Segoe UI Symbol" w:cstheme="minorHAnsi"/>
                <w:b/>
                <w:spacing w:val="-12"/>
                <w:w w:val="95"/>
                <w:lang w:val="it-IT"/>
                <w14:ligatures w14:val="none"/>
              </w:rPr>
              <w:t xml:space="preserve"> </w:t>
            </w:r>
            <w:r w:rsidR="00124096" w:rsidRPr="009E3109">
              <w:rPr>
                <w:rFonts w:eastAsia="Segoe UI Symbol" w:cstheme="minorHAnsi"/>
                <w:b/>
                <w:w w:val="95"/>
                <w:lang w:val="it-IT"/>
                <w14:ligatures w14:val="none"/>
              </w:rPr>
              <w:t>NXËNËS</w:t>
            </w:r>
          </w:p>
          <w:p w14:paraId="7194E664" w14:textId="77777777" w:rsidR="00D3239C" w:rsidRPr="00D3239C" w:rsidRDefault="00D3239C" w:rsidP="00D3239C">
            <w:pPr>
              <w:pStyle w:val="NoSpacing"/>
              <w:rPr>
                <w:color w:val="080C0C"/>
                <w:lang w:val="it-IT"/>
              </w:rPr>
            </w:pPr>
            <w:r w:rsidRPr="00D3239C">
              <w:rPr>
                <w:color w:val="080C0C"/>
                <w:lang w:val="it-IT"/>
              </w:rPr>
              <w:t>Parashikimi:</w:t>
            </w:r>
          </w:p>
          <w:p w14:paraId="78578954" w14:textId="77777777" w:rsidR="00D3239C" w:rsidRPr="00AE167A" w:rsidRDefault="00D3239C" w:rsidP="00D3239C">
            <w:pPr>
              <w:pStyle w:val="NoSpacing"/>
              <w:rPr>
                <w:b/>
                <w:bCs/>
                <w:color w:val="080C0C"/>
                <w:lang w:val="it-IT"/>
              </w:rPr>
            </w:pPr>
            <w:r w:rsidRPr="00AE167A">
              <w:rPr>
                <w:b/>
                <w:bCs/>
                <w:color w:val="080C0C"/>
                <w:lang w:val="it-IT"/>
              </w:rPr>
              <w:t>Përgatitja për të nxënët</w:t>
            </w:r>
          </w:p>
          <w:p w14:paraId="513C5739" w14:textId="77777777" w:rsidR="00D3239C" w:rsidRDefault="00D3239C" w:rsidP="00D3239C">
            <w:pPr>
              <w:pStyle w:val="NoSpacing"/>
              <w:rPr>
                <w:b/>
                <w:bCs/>
                <w:color w:val="080C0C"/>
                <w:lang w:val="it-IT"/>
              </w:rPr>
            </w:pPr>
            <w:r w:rsidRPr="00AE167A">
              <w:rPr>
                <w:b/>
                <w:bCs/>
                <w:color w:val="080C0C"/>
                <w:lang w:val="it-IT"/>
              </w:rPr>
              <w:t>Harta e konceptit</w:t>
            </w:r>
          </w:p>
          <w:p w14:paraId="6D13E555" w14:textId="77777777" w:rsidR="00AE167A" w:rsidRPr="00AE167A" w:rsidRDefault="00AE167A" w:rsidP="00D3239C">
            <w:pPr>
              <w:pStyle w:val="NoSpacing"/>
              <w:rPr>
                <w:b/>
                <w:bCs/>
                <w:color w:val="080C0C"/>
                <w:lang w:val="it-IT"/>
              </w:rPr>
            </w:pPr>
          </w:p>
          <w:p w14:paraId="163FCF18" w14:textId="0A3404D7" w:rsidR="00D3239C" w:rsidRPr="00D3239C" w:rsidRDefault="00D3239C" w:rsidP="00D3239C">
            <w:pPr>
              <w:pStyle w:val="NoSpacing"/>
              <w:rPr>
                <w:color w:val="080C0C"/>
                <w:lang w:val="it-IT"/>
              </w:rPr>
            </w:pPr>
            <w:r w:rsidRPr="00D3239C">
              <w:rPr>
                <w:color w:val="080C0C"/>
                <w:lang w:val="it-IT"/>
              </w:rPr>
              <w:t xml:space="preserve">Pyeten nxënësit: Ç’ju vjen ndër mend kur përmendim fjalën kohë? </w:t>
            </w:r>
            <w:r w:rsidR="00AE167A">
              <w:rPr>
                <w:color w:val="080C0C"/>
                <w:lang w:val="it-IT"/>
              </w:rPr>
              <w:t xml:space="preserve"> </w:t>
            </w:r>
            <w:r w:rsidRPr="00D3239C">
              <w:rPr>
                <w:color w:val="080C0C"/>
                <w:lang w:val="it-IT"/>
              </w:rPr>
              <w:t>Nxënësit udhëzohen që të shkruajnë mendimet e tyre. Pastaj, së bashku me ta, plotësojmë hartën e konceptit.</w:t>
            </w:r>
          </w:p>
          <w:p w14:paraId="28F87DD9" w14:textId="77777777" w:rsidR="00D3239C" w:rsidRPr="00D3239C" w:rsidRDefault="00D3239C" w:rsidP="00D3239C">
            <w:pPr>
              <w:pStyle w:val="NoSpacing"/>
              <w:rPr>
                <w:color w:val="080C0C"/>
                <w:lang w:val="it-IT"/>
              </w:rPr>
            </w:pPr>
            <w:r w:rsidRPr="00D3239C">
              <w:rPr>
                <w:color w:val="080C0C"/>
                <w:lang w:val="it-IT"/>
              </w:rPr>
              <w:t xml:space="preserve"> </w:t>
            </w:r>
          </w:p>
          <w:p w14:paraId="6000B52A" w14:textId="77777777" w:rsidR="00D3239C" w:rsidRPr="00D3239C" w:rsidRDefault="00D3239C" w:rsidP="00D3239C">
            <w:pPr>
              <w:pStyle w:val="NoSpacing"/>
              <w:rPr>
                <w:color w:val="080C0C"/>
                <w:lang w:val="it-IT"/>
              </w:rPr>
            </w:pPr>
          </w:p>
          <w:p w14:paraId="1632E31A" w14:textId="773D8B8E" w:rsidR="00D3239C" w:rsidRPr="00D3239C" w:rsidRDefault="00D3239C" w:rsidP="00D3239C">
            <w:pPr>
              <w:pStyle w:val="NoSpacing"/>
              <w:rPr>
                <w:color w:val="080C0C"/>
                <w:lang w:val="it-IT"/>
              </w:rPr>
            </w:pPr>
            <w:r w:rsidRPr="00D3239C">
              <w:rPr>
                <w:color w:val="080C0C"/>
                <w:lang w:val="it-IT"/>
              </w:rPr>
              <w:t xml:space="preserve"> </w:t>
            </w:r>
            <w:r w:rsidR="009C2667" w:rsidRPr="009E3109">
              <w:rPr>
                <w:noProof/>
                <w:lang w:val="it-IT"/>
              </w:rPr>
              <w:t xml:space="preserve"> </w:t>
            </w:r>
            <w:r w:rsidR="009C2667" w:rsidRPr="009C2667">
              <w:rPr>
                <w:noProof/>
                <w:color w:val="080C0C"/>
                <w:lang w:val="it-IT"/>
              </w:rPr>
              <w:drawing>
                <wp:inline distT="0" distB="0" distL="0" distR="0" wp14:anchorId="5D137FC4" wp14:editId="50195779">
                  <wp:extent cx="2991267" cy="1733792"/>
                  <wp:effectExtent l="0" t="0" r="0" b="0"/>
                  <wp:docPr id="2341409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140910" name=""/>
                          <pic:cNvPicPr/>
                        </pic:nvPicPr>
                        <pic:blipFill>
                          <a:blip r:embed="rId52"/>
                          <a:stretch>
                            <a:fillRect/>
                          </a:stretch>
                        </pic:blipFill>
                        <pic:spPr>
                          <a:xfrm>
                            <a:off x="0" y="0"/>
                            <a:ext cx="2991267" cy="1733792"/>
                          </a:xfrm>
                          <a:prstGeom prst="rect">
                            <a:avLst/>
                          </a:prstGeom>
                        </pic:spPr>
                      </pic:pic>
                    </a:graphicData>
                  </a:graphic>
                </wp:inline>
              </w:drawing>
            </w:r>
          </w:p>
          <w:p w14:paraId="393F23ED" w14:textId="77777777" w:rsidR="00D3239C" w:rsidRPr="00D3239C" w:rsidRDefault="00D3239C" w:rsidP="00D3239C">
            <w:pPr>
              <w:pStyle w:val="NoSpacing"/>
              <w:rPr>
                <w:color w:val="080C0C"/>
                <w:lang w:val="it-IT"/>
              </w:rPr>
            </w:pPr>
            <w:r w:rsidRPr="00D3239C">
              <w:rPr>
                <w:color w:val="080C0C"/>
                <w:lang w:val="it-IT"/>
              </w:rPr>
              <w:t xml:space="preserve"> </w:t>
            </w:r>
          </w:p>
          <w:p w14:paraId="46521FE0" w14:textId="77777777" w:rsidR="00D3239C" w:rsidRPr="00D3239C" w:rsidRDefault="00D3239C" w:rsidP="00D3239C">
            <w:pPr>
              <w:pStyle w:val="NoSpacing"/>
              <w:rPr>
                <w:color w:val="080C0C"/>
                <w:lang w:val="it-IT"/>
              </w:rPr>
            </w:pPr>
          </w:p>
          <w:p w14:paraId="579DB9FA" w14:textId="77777777" w:rsidR="00D3239C" w:rsidRPr="00D3239C" w:rsidRDefault="00D3239C" w:rsidP="00D3239C">
            <w:pPr>
              <w:pStyle w:val="NoSpacing"/>
              <w:rPr>
                <w:color w:val="080C0C"/>
                <w:lang w:val="it-IT"/>
              </w:rPr>
            </w:pPr>
          </w:p>
          <w:p w14:paraId="58F49159" w14:textId="77777777" w:rsidR="00D3239C" w:rsidRPr="00D3239C" w:rsidRDefault="00D3239C" w:rsidP="00D3239C">
            <w:pPr>
              <w:pStyle w:val="NoSpacing"/>
              <w:rPr>
                <w:color w:val="080C0C"/>
                <w:lang w:val="it-IT"/>
              </w:rPr>
            </w:pPr>
            <w:r w:rsidRPr="00D3239C">
              <w:rPr>
                <w:color w:val="080C0C"/>
                <w:lang w:val="it-IT"/>
              </w:rPr>
              <w:lastRenderedPageBreak/>
              <w:t>Pyetje: Sa ditë ka një vit? Sa muaj ka një vit? Sa ditë ka një javë? Sa minuta ka një orë?...</w:t>
            </w:r>
          </w:p>
          <w:p w14:paraId="3978E1E4" w14:textId="77777777" w:rsidR="00D3239C" w:rsidRPr="00D3239C" w:rsidRDefault="00D3239C" w:rsidP="00D3239C">
            <w:pPr>
              <w:pStyle w:val="NoSpacing"/>
              <w:rPr>
                <w:color w:val="080C0C"/>
                <w:lang w:val="it-IT"/>
              </w:rPr>
            </w:pPr>
            <w:r w:rsidRPr="00D3239C">
              <w:rPr>
                <w:color w:val="080C0C"/>
                <w:lang w:val="it-IT"/>
              </w:rPr>
              <w:t>Nxënësit udhëzohen që të vendosin të dyja duart grusht mbi tavolinë, por të bashkuara me njëra- tjetrën. U tregohet se pjesët e ulëta të grushtit të duarve tregojnë muajt e shkurtër të vitit, kurse pjesët e ngritura tregojnë muajt e gjatë te vitit.</w:t>
            </w:r>
          </w:p>
          <w:p w14:paraId="6D7ECA82" w14:textId="77777777" w:rsidR="00D3239C" w:rsidRPr="00D3239C" w:rsidRDefault="00D3239C" w:rsidP="00D3239C">
            <w:pPr>
              <w:pStyle w:val="NoSpacing"/>
              <w:rPr>
                <w:color w:val="080C0C"/>
                <w:lang w:val="it-IT"/>
              </w:rPr>
            </w:pPr>
            <w:r w:rsidRPr="00D3239C">
              <w:rPr>
                <w:color w:val="080C0C"/>
                <w:lang w:val="it-IT"/>
              </w:rPr>
              <w:t>Pyetje: Cilët muaj kanë nga 31 ditë? (Janari, marsi, maji, korriku, gushti, tetori, dhjetori.)</w:t>
            </w:r>
          </w:p>
          <w:p w14:paraId="342BBF89" w14:textId="77777777" w:rsidR="00D3239C" w:rsidRDefault="00D3239C" w:rsidP="00D3239C">
            <w:pPr>
              <w:pStyle w:val="NoSpacing"/>
              <w:rPr>
                <w:color w:val="080C0C"/>
                <w:lang w:val="it-IT"/>
              </w:rPr>
            </w:pPr>
            <w:r w:rsidRPr="00D3239C">
              <w:rPr>
                <w:color w:val="080C0C"/>
                <w:lang w:val="it-IT"/>
              </w:rPr>
              <w:t>Cilët  muaji  kanë  nga  30  ditë?  (Prilli, qershori, shtatori, nëntori.)</w:t>
            </w:r>
          </w:p>
          <w:p w14:paraId="4E768372" w14:textId="77777777" w:rsidR="009C2667" w:rsidRDefault="009C2667" w:rsidP="00D3239C">
            <w:pPr>
              <w:pStyle w:val="NoSpacing"/>
              <w:rPr>
                <w:color w:val="080C0C"/>
                <w:lang w:val="it-IT"/>
              </w:rPr>
            </w:pPr>
          </w:p>
          <w:p w14:paraId="3E8A4DE5" w14:textId="77777777" w:rsidR="009C2667" w:rsidRPr="00D3239C" w:rsidRDefault="009C2667" w:rsidP="00D3239C">
            <w:pPr>
              <w:pStyle w:val="NoSpacing"/>
              <w:rPr>
                <w:color w:val="080C0C"/>
                <w:lang w:val="it-IT"/>
              </w:rPr>
            </w:pPr>
          </w:p>
          <w:p w14:paraId="0D5FAA3D" w14:textId="77777777" w:rsidR="00D3239C" w:rsidRPr="009C2667" w:rsidRDefault="00D3239C" w:rsidP="00D3239C">
            <w:pPr>
              <w:pStyle w:val="NoSpacing"/>
              <w:rPr>
                <w:b/>
                <w:bCs/>
                <w:color w:val="080C0C"/>
                <w:lang w:val="it-IT"/>
              </w:rPr>
            </w:pPr>
            <w:r w:rsidRPr="009C2667">
              <w:rPr>
                <w:b/>
                <w:bCs/>
                <w:color w:val="080C0C"/>
                <w:lang w:val="it-IT"/>
              </w:rPr>
              <w:t>Ndërtimi i njohurive dhe i shkathtësive: Përpunimi i përmbajtjes</w:t>
            </w:r>
          </w:p>
          <w:p w14:paraId="2A1293DE" w14:textId="77777777" w:rsidR="00D3239C" w:rsidRDefault="00D3239C" w:rsidP="00D3239C">
            <w:pPr>
              <w:pStyle w:val="NoSpacing"/>
              <w:rPr>
                <w:b/>
                <w:bCs/>
                <w:color w:val="080C0C"/>
                <w:lang w:val="it-IT"/>
              </w:rPr>
            </w:pPr>
            <w:r w:rsidRPr="009C2667">
              <w:rPr>
                <w:b/>
                <w:bCs/>
                <w:color w:val="080C0C"/>
                <w:lang w:val="it-IT"/>
              </w:rPr>
              <w:t>Shqyrtim i përbashkët</w:t>
            </w:r>
          </w:p>
          <w:p w14:paraId="252FEB00" w14:textId="77777777" w:rsidR="009C2667" w:rsidRPr="009C2667" w:rsidRDefault="009C2667" w:rsidP="00D3239C">
            <w:pPr>
              <w:pStyle w:val="NoSpacing"/>
              <w:rPr>
                <w:b/>
                <w:bCs/>
                <w:color w:val="080C0C"/>
                <w:lang w:val="it-IT"/>
              </w:rPr>
            </w:pPr>
          </w:p>
          <w:p w14:paraId="25BF7DD9" w14:textId="77777777" w:rsidR="00D3239C" w:rsidRPr="00D3239C" w:rsidRDefault="00D3239C" w:rsidP="00D3239C">
            <w:pPr>
              <w:pStyle w:val="NoSpacing"/>
              <w:rPr>
                <w:color w:val="080C0C"/>
                <w:lang w:val="it-IT"/>
              </w:rPr>
            </w:pPr>
            <w:r w:rsidRPr="00D3239C">
              <w:rPr>
                <w:color w:val="080C0C"/>
                <w:lang w:val="it-IT"/>
              </w:rPr>
              <w:t>Detyra 2: Nxënësit shkruajnë numrin e ditëve që ka secili muaj.</w:t>
            </w:r>
          </w:p>
          <w:p w14:paraId="3E4BAB46" w14:textId="77777777" w:rsidR="00D3239C" w:rsidRPr="00D3239C" w:rsidRDefault="00D3239C" w:rsidP="00D3239C">
            <w:pPr>
              <w:pStyle w:val="NoSpacing"/>
              <w:rPr>
                <w:color w:val="080C0C"/>
                <w:lang w:val="it-IT"/>
              </w:rPr>
            </w:pPr>
            <w:r w:rsidRPr="00D3239C">
              <w:rPr>
                <w:color w:val="080C0C"/>
                <w:lang w:val="it-IT"/>
              </w:rPr>
              <w:t>Detyra 3: Llogarisin shumën e ditëve që kanë muaji janar, shkurt, mars dhe prill së bashku.</w:t>
            </w:r>
          </w:p>
          <w:p w14:paraId="77F6742B" w14:textId="77777777" w:rsidR="00D3239C" w:rsidRPr="00D3239C" w:rsidRDefault="00D3239C" w:rsidP="00D3239C">
            <w:pPr>
              <w:pStyle w:val="NoSpacing"/>
              <w:rPr>
                <w:color w:val="080C0C"/>
                <w:lang w:val="it-IT"/>
              </w:rPr>
            </w:pPr>
            <w:r w:rsidRPr="00D3239C">
              <w:rPr>
                <w:color w:val="080C0C"/>
                <w:lang w:val="it-IT"/>
              </w:rPr>
              <w:t>Detyra 4; Kryhen shëndrrime nga njësitë më të mëdha (dita) në njësi më të vogla (orë) dhe anasjelltas. Shembull:</w:t>
            </w:r>
          </w:p>
          <w:p w14:paraId="44D38A5C" w14:textId="77777777" w:rsidR="00D3239C" w:rsidRPr="00D3239C" w:rsidRDefault="00D3239C" w:rsidP="00D3239C">
            <w:pPr>
              <w:pStyle w:val="NoSpacing"/>
              <w:rPr>
                <w:color w:val="080C0C"/>
                <w:lang w:val="it-IT"/>
              </w:rPr>
            </w:pPr>
          </w:p>
          <w:tbl>
            <w:tblPr>
              <w:tblW w:w="0" w:type="auto"/>
              <w:tblInd w:w="1112"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622"/>
              <w:gridCol w:w="434"/>
              <w:gridCol w:w="2524"/>
            </w:tblGrid>
            <w:tr w:rsidR="009C2667" w14:paraId="271B8A51" w14:textId="77777777" w:rsidTr="008A01B3">
              <w:trPr>
                <w:trHeight w:val="270"/>
              </w:trPr>
              <w:tc>
                <w:tcPr>
                  <w:tcW w:w="622" w:type="dxa"/>
                  <w:tcBorders>
                    <w:top w:val="single" w:sz="8" w:space="0" w:color="231F20"/>
                    <w:left w:val="single" w:sz="8" w:space="0" w:color="231F20"/>
                    <w:bottom w:val="single" w:sz="8" w:space="0" w:color="231F20"/>
                    <w:right w:val="single" w:sz="8" w:space="0" w:color="231F20"/>
                  </w:tcBorders>
                  <w:hideMark/>
                </w:tcPr>
                <w:p w14:paraId="4A97D8CF" w14:textId="77777777" w:rsidR="009C2667" w:rsidRDefault="009C2667" w:rsidP="009E3109">
                  <w:pPr>
                    <w:pStyle w:val="TableParagraph"/>
                    <w:framePr w:hSpace="180" w:wrap="around" w:vAnchor="text" w:hAnchor="margin" w:x="-162" w:y="-200"/>
                    <w:spacing w:before="6" w:line="276" w:lineRule="auto"/>
                    <w:ind w:left="26" w:right="7"/>
                    <w:jc w:val="center"/>
                    <w:rPr>
                      <w:kern w:val="2"/>
                      <w:sz w:val="18"/>
                      <w14:ligatures w14:val="standardContextual"/>
                    </w:rPr>
                  </w:pPr>
                  <w:proofErr w:type="spellStart"/>
                  <w:r>
                    <w:rPr>
                      <w:color w:val="231F20"/>
                      <w:kern w:val="2"/>
                      <w:sz w:val="18"/>
                      <w14:ligatures w14:val="standardContextual"/>
                    </w:rPr>
                    <w:t>Ditë</w:t>
                  </w:r>
                  <w:proofErr w:type="spellEnd"/>
                </w:p>
              </w:tc>
              <w:tc>
                <w:tcPr>
                  <w:tcW w:w="434" w:type="dxa"/>
                  <w:tcBorders>
                    <w:top w:val="single" w:sz="8" w:space="0" w:color="231F20"/>
                    <w:left w:val="single" w:sz="8" w:space="0" w:color="231F20"/>
                    <w:bottom w:val="single" w:sz="8" w:space="0" w:color="231F20"/>
                    <w:right w:val="single" w:sz="8" w:space="0" w:color="231F20"/>
                  </w:tcBorders>
                  <w:hideMark/>
                </w:tcPr>
                <w:p w14:paraId="3E656B32" w14:textId="77777777" w:rsidR="009C2667" w:rsidRDefault="009C2667" w:rsidP="009E3109">
                  <w:pPr>
                    <w:pStyle w:val="TableParagraph"/>
                    <w:framePr w:hSpace="180" w:wrap="around" w:vAnchor="text" w:hAnchor="margin" w:x="-162" w:y="-200"/>
                    <w:spacing w:before="6" w:line="276" w:lineRule="auto"/>
                    <w:ind w:left="68" w:right="53"/>
                    <w:jc w:val="center"/>
                    <w:rPr>
                      <w:kern w:val="2"/>
                      <w:sz w:val="18"/>
                      <w14:ligatures w14:val="standardContextual"/>
                    </w:rPr>
                  </w:pPr>
                  <w:proofErr w:type="spellStart"/>
                  <w:r>
                    <w:rPr>
                      <w:color w:val="231F20"/>
                      <w:kern w:val="2"/>
                      <w:sz w:val="18"/>
                      <w14:ligatures w14:val="standardContextual"/>
                    </w:rPr>
                    <w:t>Orë</w:t>
                  </w:r>
                  <w:proofErr w:type="spellEnd"/>
                </w:p>
              </w:tc>
              <w:tc>
                <w:tcPr>
                  <w:tcW w:w="2524" w:type="dxa"/>
                  <w:tcBorders>
                    <w:top w:val="single" w:sz="8" w:space="0" w:color="231F20"/>
                    <w:left w:val="single" w:sz="8" w:space="0" w:color="231F20"/>
                    <w:bottom w:val="single" w:sz="8" w:space="0" w:color="231F20"/>
                    <w:right w:val="single" w:sz="8" w:space="0" w:color="231F20"/>
                  </w:tcBorders>
                  <w:hideMark/>
                </w:tcPr>
                <w:p w14:paraId="53CE2984" w14:textId="77777777" w:rsidR="009C2667" w:rsidRDefault="009C2667" w:rsidP="009E3109">
                  <w:pPr>
                    <w:pStyle w:val="TableParagraph"/>
                    <w:framePr w:hSpace="180" w:wrap="around" w:vAnchor="text" w:hAnchor="margin" w:x="-162" w:y="-200"/>
                    <w:spacing w:before="6" w:line="276" w:lineRule="auto"/>
                    <w:ind w:left="942" w:right="923"/>
                    <w:jc w:val="center"/>
                    <w:rPr>
                      <w:kern w:val="2"/>
                      <w:sz w:val="18"/>
                      <w14:ligatures w14:val="standardContextual"/>
                    </w:rPr>
                  </w:pPr>
                  <w:proofErr w:type="spellStart"/>
                  <w:r>
                    <w:rPr>
                      <w:color w:val="231F20"/>
                      <w:kern w:val="2"/>
                      <w:sz w:val="18"/>
                      <w14:ligatures w14:val="standardContextual"/>
                    </w:rPr>
                    <w:t>Zgjidhja</w:t>
                  </w:r>
                  <w:proofErr w:type="spellEnd"/>
                </w:p>
              </w:tc>
            </w:tr>
            <w:tr w:rsidR="009C2667" w14:paraId="3C951B8B" w14:textId="77777777" w:rsidTr="008A01B3">
              <w:trPr>
                <w:trHeight w:val="441"/>
              </w:trPr>
              <w:tc>
                <w:tcPr>
                  <w:tcW w:w="622" w:type="dxa"/>
                  <w:tcBorders>
                    <w:top w:val="single" w:sz="8" w:space="0" w:color="231F20"/>
                    <w:left w:val="single" w:sz="8" w:space="0" w:color="231F20"/>
                    <w:bottom w:val="single" w:sz="8" w:space="0" w:color="231F20"/>
                    <w:right w:val="single" w:sz="8" w:space="0" w:color="231F20"/>
                  </w:tcBorders>
                  <w:hideMark/>
                </w:tcPr>
                <w:p w14:paraId="66960556" w14:textId="77777777" w:rsidR="009C2667" w:rsidRDefault="009C2667" w:rsidP="009E3109">
                  <w:pPr>
                    <w:pStyle w:val="TableParagraph"/>
                    <w:framePr w:hSpace="180" w:wrap="around" w:vAnchor="text" w:hAnchor="margin" w:x="-162" w:y="-200"/>
                    <w:spacing w:before="6" w:line="276" w:lineRule="auto"/>
                    <w:ind w:left="26" w:right="6"/>
                    <w:jc w:val="center"/>
                    <w:rPr>
                      <w:kern w:val="2"/>
                      <w:sz w:val="18"/>
                      <w14:ligatures w14:val="standardContextual"/>
                    </w:rPr>
                  </w:pPr>
                  <w:r>
                    <w:rPr>
                      <w:color w:val="231F20"/>
                      <w:spacing w:val="-2"/>
                      <w:w w:val="90"/>
                      <w:kern w:val="2"/>
                      <w:sz w:val="18"/>
                      <w14:ligatures w14:val="standardContextual"/>
                    </w:rPr>
                    <w:t>3</w:t>
                  </w:r>
                  <w:r>
                    <w:rPr>
                      <w:color w:val="231F20"/>
                      <w:spacing w:val="-8"/>
                      <w:w w:val="90"/>
                      <w:kern w:val="2"/>
                      <w:sz w:val="18"/>
                      <w14:ligatures w14:val="standardContextual"/>
                    </w:rPr>
                    <w:t xml:space="preserve"> </w:t>
                  </w:r>
                  <w:proofErr w:type="spellStart"/>
                  <w:r>
                    <w:rPr>
                      <w:color w:val="231F20"/>
                      <w:spacing w:val="-2"/>
                      <w:w w:val="90"/>
                      <w:kern w:val="2"/>
                      <w:sz w:val="18"/>
                      <w14:ligatures w14:val="standardContextual"/>
                    </w:rPr>
                    <w:t>ditë</w:t>
                  </w:r>
                  <w:proofErr w:type="spellEnd"/>
                </w:p>
              </w:tc>
              <w:tc>
                <w:tcPr>
                  <w:tcW w:w="434" w:type="dxa"/>
                  <w:tcBorders>
                    <w:top w:val="single" w:sz="8" w:space="0" w:color="231F20"/>
                    <w:left w:val="single" w:sz="8" w:space="0" w:color="231F20"/>
                    <w:bottom w:val="single" w:sz="8" w:space="0" w:color="231F20"/>
                    <w:right w:val="single" w:sz="8" w:space="0" w:color="231F20"/>
                  </w:tcBorders>
                  <w:hideMark/>
                </w:tcPr>
                <w:p w14:paraId="2457B220" w14:textId="77777777" w:rsidR="009C2667" w:rsidRDefault="009C2667" w:rsidP="009E3109">
                  <w:pPr>
                    <w:pStyle w:val="TableParagraph"/>
                    <w:framePr w:hSpace="180" w:wrap="around" w:vAnchor="text" w:hAnchor="margin" w:x="-162" w:y="-200"/>
                    <w:spacing w:before="6" w:line="276" w:lineRule="auto"/>
                    <w:ind w:left="19"/>
                    <w:jc w:val="center"/>
                    <w:rPr>
                      <w:kern w:val="2"/>
                      <w:sz w:val="18"/>
                      <w14:ligatures w14:val="standardContextual"/>
                    </w:rPr>
                  </w:pPr>
                  <w:r>
                    <w:rPr>
                      <w:color w:val="231F20"/>
                      <w:w w:val="102"/>
                      <w:kern w:val="2"/>
                      <w:sz w:val="18"/>
                      <w14:ligatures w14:val="standardContextual"/>
                    </w:rPr>
                    <w:t>x</w:t>
                  </w:r>
                </w:p>
              </w:tc>
              <w:tc>
                <w:tcPr>
                  <w:tcW w:w="2524" w:type="dxa"/>
                  <w:tcBorders>
                    <w:top w:val="single" w:sz="8" w:space="0" w:color="231F20"/>
                    <w:left w:val="single" w:sz="8" w:space="0" w:color="231F20"/>
                    <w:bottom w:val="single" w:sz="8" w:space="0" w:color="231F20"/>
                    <w:right w:val="single" w:sz="8" w:space="0" w:color="231F20"/>
                  </w:tcBorders>
                  <w:hideMark/>
                </w:tcPr>
                <w:p w14:paraId="53592F18" w14:textId="77777777" w:rsidR="009C2667" w:rsidRDefault="009C2667" w:rsidP="009E3109">
                  <w:pPr>
                    <w:pStyle w:val="TableParagraph"/>
                    <w:framePr w:hSpace="180" w:wrap="around" w:vAnchor="text" w:hAnchor="margin" w:x="-162" w:y="-200"/>
                    <w:spacing w:before="20" w:line="276" w:lineRule="auto"/>
                    <w:ind w:left="79"/>
                    <w:rPr>
                      <w:kern w:val="2"/>
                      <w:sz w:val="14"/>
                      <w14:ligatures w14:val="standardContextual"/>
                    </w:rPr>
                  </w:pPr>
                  <w:r>
                    <w:rPr>
                      <w:color w:val="231F20"/>
                      <w:w w:val="85"/>
                      <w:kern w:val="2"/>
                      <w:sz w:val="14"/>
                      <w14:ligatures w14:val="standardContextual"/>
                    </w:rPr>
                    <w:t>1</w:t>
                  </w:r>
                  <w:r>
                    <w:rPr>
                      <w:color w:val="231F20"/>
                      <w:spacing w:val="-3"/>
                      <w:w w:val="85"/>
                      <w:kern w:val="2"/>
                      <w:sz w:val="14"/>
                      <w14:ligatures w14:val="standardContextual"/>
                    </w:rPr>
                    <w:t xml:space="preserve"> </w:t>
                  </w:r>
                  <w:proofErr w:type="spellStart"/>
                  <w:r>
                    <w:rPr>
                      <w:color w:val="231F20"/>
                      <w:w w:val="85"/>
                      <w:kern w:val="2"/>
                      <w:sz w:val="14"/>
                      <w14:ligatures w14:val="standardContextual"/>
                    </w:rPr>
                    <w:t>ditë</w:t>
                  </w:r>
                  <w:proofErr w:type="spellEnd"/>
                  <w:r>
                    <w:rPr>
                      <w:color w:val="231F20"/>
                      <w:spacing w:val="-2"/>
                      <w:w w:val="85"/>
                      <w:kern w:val="2"/>
                      <w:sz w:val="14"/>
                      <w14:ligatures w14:val="standardContextual"/>
                    </w:rPr>
                    <w:t xml:space="preserve"> </w:t>
                  </w:r>
                  <w:r>
                    <w:rPr>
                      <w:color w:val="231F20"/>
                      <w:w w:val="85"/>
                      <w:kern w:val="2"/>
                      <w:sz w:val="14"/>
                      <w14:ligatures w14:val="standardContextual"/>
                    </w:rPr>
                    <w:t>=</w:t>
                  </w:r>
                  <w:r>
                    <w:rPr>
                      <w:color w:val="231F20"/>
                      <w:spacing w:val="-2"/>
                      <w:w w:val="85"/>
                      <w:kern w:val="2"/>
                      <w:sz w:val="14"/>
                      <w14:ligatures w14:val="standardContextual"/>
                    </w:rPr>
                    <w:t xml:space="preserve"> </w:t>
                  </w:r>
                  <w:r>
                    <w:rPr>
                      <w:color w:val="231F20"/>
                      <w:w w:val="85"/>
                      <w:kern w:val="2"/>
                      <w:sz w:val="14"/>
                      <w14:ligatures w14:val="standardContextual"/>
                    </w:rPr>
                    <w:t>24</w:t>
                  </w:r>
                  <w:r>
                    <w:rPr>
                      <w:color w:val="231F20"/>
                      <w:spacing w:val="-3"/>
                      <w:w w:val="85"/>
                      <w:kern w:val="2"/>
                      <w:sz w:val="14"/>
                      <w14:ligatures w14:val="standardContextual"/>
                    </w:rPr>
                    <w:t xml:space="preserve"> </w:t>
                  </w:r>
                  <w:r>
                    <w:rPr>
                      <w:color w:val="231F20"/>
                      <w:w w:val="85"/>
                      <w:kern w:val="2"/>
                      <w:sz w:val="14"/>
                      <w14:ligatures w14:val="standardContextual"/>
                    </w:rPr>
                    <w:t>h</w:t>
                  </w:r>
                </w:p>
                <w:p w14:paraId="1F7091C6" w14:textId="77777777" w:rsidR="009C2667" w:rsidRDefault="009C2667" w:rsidP="009E3109">
                  <w:pPr>
                    <w:pStyle w:val="TableParagraph"/>
                    <w:framePr w:hSpace="180" w:wrap="around" w:vAnchor="text" w:hAnchor="margin" w:x="-162" w:y="-200"/>
                    <w:spacing w:before="14" w:line="276" w:lineRule="auto"/>
                    <w:ind w:left="79"/>
                    <w:rPr>
                      <w:kern w:val="2"/>
                      <w:sz w:val="14"/>
                      <w14:ligatures w14:val="standardContextual"/>
                    </w:rPr>
                  </w:pPr>
                  <w:r>
                    <w:rPr>
                      <w:color w:val="231F20"/>
                      <w:spacing w:val="-1"/>
                      <w:w w:val="90"/>
                      <w:kern w:val="2"/>
                      <w:sz w:val="14"/>
                      <w14:ligatures w14:val="standardContextual"/>
                    </w:rPr>
                    <w:t>3</w:t>
                  </w:r>
                  <w:r>
                    <w:rPr>
                      <w:color w:val="231F20"/>
                      <w:spacing w:val="-7"/>
                      <w:w w:val="90"/>
                      <w:kern w:val="2"/>
                      <w:sz w:val="14"/>
                      <w14:ligatures w14:val="standardContextual"/>
                    </w:rPr>
                    <w:t xml:space="preserve"> </w:t>
                  </w:r>
                  <w:proofErr w:type="spellStart"/>
                  <w:r>
                    <w:rPr>
                      <w:color w:val="231F20"/>
                      <w:spacing w:val="-1"/>
                      <w:w w:val="90"/>
                      <w:kern w:val="2"/>
                      <w:sz w:val="14"/>
                      <w14:ligatures w14:val="standardContextual"/>
                    </w:rPr>
                    <w:t>ditë</w:t>
                  </w:r>
                  <w:proofErr w:type="spellEnd"/>
                  <w:r>
                    <w:rPr>
                      <w:color w:val="231F20"/>
                      <w:spacing w:val="-6"/>
                      <w:w w:val="90"/>
                      <w:kern w:val="2"/>
                      <w:sz w:val="14"/>
                      <w14:ligatures w14:val="standardContextual"/>
                    </w:rPr>
                    <w:t xml:space="preserve"> </w:t>
                  </w:r>
                  <w:r>
                    <w:rPr>
                      <w:color w:val="231F20"/>
                      <w:spacing w:val="-1"/>
                      <w:w w:val="90"/>
                      <w:kern w:val="2"/>
                      <w:sz w:val="14"/>
                      <w14:ligatures w14:val="standardContextual"/>
                    </w:rPr>
                    <w:t>=</w:t>
                  </w:r>
                  <w:r>
                    <w:rPr>
                      <w:color w:val="231F20"/>
                      <w:spacing w:val="-6"/>
                      <w:w w:val="90"/>
                      <w:kern w:val="2"/>
                      <w:sz w:val="14"/>
                      <w14:ligatures w14:val="standardContextual"/>
                    </w:rPr>
                    <w:t xml:space="preserve"> </w:t>
                  </w:r>
                  <w:r>
                    <w:rPr>
                      <w:color w:val="231F20"/>
                      <w:spacing w:val="-1"/>
                      <w:w w:val="90"/>
                      <w:kern w:val="2"/>
                      <w:sz w:val="14"/>
                      <w14:ligatures w14:val="standardContextual"/>
                    </w:rPr>
                    <w:t>3</w:t>
                  </w:r>
                  <w:r>
                    <w:rPr>
                      <w:color w:val="231F20"/>
                      <w:spacing w:val="-6"/>
                      <w:w w:val="90"/>
                      <w:kern w:val="2"/>
                      <w:sz w:val="14"/>
                      <w14:ligatures w14:val="standardContextual"/>
                    </w:rPr>
                    <w:t xml:space="preserve"> </w:t>
                  </w:r>
                  <w:r>
                    <w:rPr>
                      <w:color w:val="231F20"/>
                      <w:spacing w:val="-1"/>
                      <w:w w:val="90"/>
                      <w:kern w:val="2"/>
                      <w:sz w:val="14"/>
                      <w14:ligatures w14:val="standardContextual"/>
                    </w:rPr>
                    <w:t>x</w:t>
                  </w:r>
                  <w:r>
                    <w:rPr>
                      <w:color w:val="231F20"/>
                      <w:spacing w:val="-6"/>
                      <w:w w:val="90"/>
                      <w:kern w:val="2"/>
                      <w:sz w:val="14"/>
                      <w14:ligatures w14:val="standardContextual"/>
                    </w:rPr>
                    <w:t xml:space="preserve"> </w:t>
                  </w:r>
                  <w:r>
                    <w:rPr>
                      <w:color w:val="231F20"/>
                      <w:spacing w:val="-1"/>
                      <w:w w:val="90"/>
                      <w:kern w:val="2"/>
                      <w:sz w:val="14"/>
                      <w14:ligatures w14:val="standardContextual"/>
                    </w:rPr>
                    <w:t>1ditë</w:t>
                  </w:r>
                  <w:r>
                    <w:rPr>
                      <w:color w:val="231F20"/>
                      <w:spacing w:val="-6"/>
                      <w:w w:val="90"/>
                      <w:kern w:val="2"/>
                      <w:sz w:val="14"/>
                      <w14:ligatures w14:val="standardContextual"/>
                    </w:rPr>
                    <w:t xml:space="preserve"> </w:t>
                  </w:r>
                  <w:r>
                    <w:rPr>
                      <w:color w:val="231F20"/>
                      <w:spacing w:val="-1"/>
                      <w:w w:val="90"/>
                      <w:kern w:val="2"/>
                      <w:sz w:val="14"/>
                      <w14:ligatures w14:val="standardContextual"/>
                    </w:rPr>
                    <w:t>=</w:t>
                  </w:r>
                  <w:r>
                    <w:rPr>
                      <w:color w:val="231F20"/>
                      <w:spacing w:val="-6"/>
                      <w:w w:val="90"/>
                      <w:kern w:val="2"/>
                      <w:sz w:val="14"/>
                      <w14:ligatures w14:val="standardContextual"/>
                    </w:rPr>
                    <w:t xml:space="preserve"> </w:t>
                  </w:r>
                  <w:r>
                    <w:rPr>
                      <w:color w:val="231F20"/>
                      <w:spacing w:val="-1"/>
                      <w:w w:val="90"/>
                      <w:kern w:val="2"/>
                      <w:sz w:val="14"/>
                      <w14:ligatures w14:val="standardContextual"/>
                    </w:rPr>
                    <w:t>3</w:t>
                  </w:r>
                  <w:r>
                    <w:rPr>
                      <w:color w:val="231F20"/>
                      <w:spacing w:val="-6"/>
                      <w:w w:val="90"/>
                      <w:kern w:val="2"/>
                      <w:sz w:val="14"/>
                      <w14:ligatures w14:val="standardContextual"/>
                    </w:rPr>
                    <w:t xml:space="preserve"> </w:t>
                  </w:r>
                  <w:r>
                    <w:rPr>
                      <w:color w:val="231F20"/>
                      <w:spacing w:val="-1"/>
                      <w:w w:val="90"/>
                      <w:kern w:val="2"/>
                      <w:sz w:val="14"/>
                      <w14:ligatures w14:val="standardContextual"/>
                    </w:rPr>
                    <w:t>x</w:t>
                  </w:r>
                  <w:r>
                    <w:rPr>
                      <w:color w:val="231F20"/>
                      <w:spacing w:val="-6"/>
                      <w:w w:val="90"/>
                      <w:kern w:val="2"/>
                      <w:sz w:val="14"/>
                      <w14:ligatures w14:val="standardContextual"/>
                    </w:rPr>
                    <w:t xml:space="preserve"> </w:t>
                  </w:r>
                  <w:r>
                    <w:rPr>
                      <w:color w:val="231F20"/>
                      <w:spacing w:val="-1"/>
                      <w:w w:val="90"/>
                      <w:kern w:val="2"/>
                      <w:sz w:val="14"/>
                      <w14:ligatures w14:val="standardContextual"/>
                    </w:rPr>
                    <w:t>24</w:t>
                  </w:r>
                  <w:r>
                    <w:rPr>
                      <w:color w:val="231F20"/>
                      <w:spacing w:val="-6"/>
                      <w:w w:val="90"/>
                      <w:kern w:val="2"/>
                      <w:sz w:val="14"/>
                      <w14:ligatures w14:val="standardContextual"/>
                    </w:rPr>
                    <w:t xml:space="preserve"> </w:t>
                  </w:r>
                  <w:r>
                    <w:rPr>
                      <w:color w:val="231F20"/>
                      <w:spacing w:val="-1"/>
                      <w:w w:val="90"/>
                      <w:kern w:val="2"/>
                      <w:sz w:val="14"/>
                      <w14:ligatures w14:val="standardContextual"/>
                    </w:rPr>
                    <w:t>h</w:t>
                  </w:r>
                  <w:r>
                    <w:rPr>
                      <w:color w:val="231F20"/>
                      <w:spacing w:val="-6"/>
                      <w:w w:val="90"/>
                      <w:kern w:val="2"/>
                      <w:sz w:val="14"/>
                      <w14:ligatures w14:val="standardContextual"/>
                    </w:rPr>
                    <w:t xml:space="preserve"> </w:t>
                  </w:r>
                  <w:r>
                    <w:rPr>
                      <w:color w:val="231F20"/>
                      <w:spacing w:val="-1"/>
                      <w:w w:val="90"/>
                      <w:kern w:val="2"/>
                      <w:sz w:val="14"/>
                      <w14:ligatures w14:val="standardContextual"/>
                    </w:rPr>
                    <w:t>=</w:t>
                  </w:r>
                  <w:r>
                    <w:rPr>
                      <w:color w:val="231F20"/>
                      <w:spacing w:val="-7"/>
                      <w:w w:val="90"/>
                      <w:kern w:val="2"/>
                      <w:sz w:val="14"/>
                      <w14:ligatures w14:val="standardContextual"/>
                    </w:rPr>
                    <w:t xml:space="preserve"> </w:t>
                  </w:r>
                  <w:r>
                    <w:rPr>
                      <w:color w:val="231F20"/>
                      <w:spacing w:val="-1"/>
                      <w:w w:val="90"/>
                      <w:kern w:val="2"/>
                      <w:sz w:val="14"/>
                      <w14:ligatures w14:val="standardContextual"/>
                    </w:rPr>
                    <w:t>72</w:t>
                  </w:r>
                  <w:r>
                    <w:rPr>
                      <w:color w:val="231F20"/>
                      <w:spacing w:val="-6"/>
                      <w:w w:val="90"/>
                      <w:kern w:val="2"/>
                      <w:sz w:val="14"/>
                      <w14:ligatures w14:val="standardContextual"/>
                    </w:rPr>
                    <w:t xml:space="preserve"> </w:t>
                  </w:r>
                  <w:r>
                    <w:rPr>
                      <w:color w:val="231F20"/>
                      <w:w w:val="90"/>
                      <w:kern w:val="2"/>
                      <w:sz w:val="14"/>
                      <w14:ligatures w14:val="standardContextual"/>
                    </w:rPr>
                    <w:t>h</w:t>
                  </w:r>
                </w:p>
              </w:tc>
            </w:tr>
            <w:tr w:rsidR="009C2667" w14:paraId="49EB3824" w14:textId="77777777" w:rsidTr="008A01B3">
              <w:trPr>
                <w:trHeight w:val="409"/>
              </w:trPr>
              <w:tc>
                <w:tcPr>
                  <w:tcW w:w="622" w:type="dxa"/>
                  <w:tcBorders>
                    <w:top w:val="single" w:sz="8" w:space="0" w:color="231F20"/>
                    <w:left w:val="single" w:sz="8" w:space="0" w:color="231F20"/>
                    <w:bottom w:val="single" w:sz="8" w:space="0" w:color="231F20"/>
                    <w:right w:val="single" w:sz="8" w:space="0" w:color="231F20"/>
                  </w:tcBorders>
                  <w:hideMark/>
                </w:tcPr>
                <w:p w14:paraId="3F4E6954" w14:textId="77777777" w:rsidR="009C2667" w:rsidRDefault="009C2667" w:rsidP="009E3109">
                  <w:pPr>
                    <w:pStyle w:val="TableParagraph"/>
                    <w:framePr w:hSpace="180" w:wrap="around" w:vAnchor="text" w:hAnchor="margin" w:x="-162" w:y="-200"/>
                    <w:spacing w:before="6" w:line="276" w:lineRule="auto"/>
                    <w:ind w:left="26" w:right="7"/>
                    <w:jc w:val="center"/>
                    <w:rPr>
                      <w:kern w:val="2"/>
                      <w:sz w:val="18"/>
                      <w14:ligatures w14:val="standardContextual"/>
                    </w:rPr>
                  </w:pPr>
                  <w:r>
                    <w:rPr>
                      <w:color w:val="231F20"/>
                      <w:kern w:val="2"/>
                      <w:sz w:val="18"/>
                      <w14:ligatures w14:val="standardContextual"/>
                    </w:rPr>
                    <w:t>3/4ditë</w:t>
                  </w:r>
                </w:p>
              </w:tc>
              <w:tc>
                <w:tcPr>
                  <w:tcW w:w="434" w:type="dxa"/>
                  <w:tcBorders>
                    <w:top w:val="single" w:sz="8" w:space="0" w:color="231F20"/>
                    <w:left w:val="single" w:sz="8" w:space="0" w:color="231F20"/>
                    <w:bottom w:val="single" w:sz="8" w:space="0" w:color="231F20"/>
                    <w:right w:val="single" w:sz="8" w:space="0" w:color="231F20"/>
                  </w:tcBorders>
                  <w:hideMark/>
                </w:tcPr>
                <w:p w14:paraId="3E2BA072" w14:textId="77777777" w:rsidR="009C2667" w:rsidRDefault="009C2667" w:rsidP="009E3109">
                  <w:pPr>
                    <w:pStyle w:val="TableParagraph"/>
                    <w:framePr w:hSpace="180" w:wrap="around" w:vAnchor="text" w:hAnchor="margin" w:x="-162" w:y="-200"/>
                    <w:spacing w:before="6" w:line="276" w:lineRule="auto"/>
                    <w:ind w:left="19"/>
                    <w:jc w:val="center"/>
                    <w:rPr>
                      <w:kern w:val="2"/>
                      <w:sz w:val="18"/>
                      <w14:ligatures w14:val="standardContextual"/>
                    </w:rPr>
                  </w:pPr>
                  <w:r>
                    <w:rPr>
                      <w:color w:val="231F20"/>
                      <w:w w:val="102"/>
                      <w:kern w:val="2"/>
                      <w:sz w:val="18"/>
                      <w14:ligatures w14:val="standardContextual"/>
                    </w:rPr>
                    <w:t>x</w:t>
                  </w:r>
                </w:p>
              </w:tc>
              <w:tc>
                <w:tcPr>
                  <w:tcW w:w="2524" w:type="dxa"/>
                  <w:tcBorders>
                    <w:top w:val="single" w:sz="8" w:space="0" w:color="231F20"/>
                    <w:left w:val="single" w:sz="8" w:space="0" w:color="231F20"/>
                    <w:bottom w:val="single" w:sz="8" w:space="0" w:color="231F20"/>
                    <w:right w:val="single" w:sz="8" w:space="0" w:color="231F20"/>
                  </w:tcBorders>
                  <w:hideMark/>
                </w:tcPr>
                <w:p w14:paraId="2AB70298" w14:textId="77777777" w:rsidR="009C2667" w:rsidRDefault="009C2667" w:rsidP="009E3109">
                  <w:pPr>
                    <w:pStyle w:val="TableParagraph"/>
                    <w:framePr w:hSpace="180" w:wrap="around" w:vAnchor="text" w:hAnchor="margin" w:x="-162" w:y="-200"/>
                    <w:spacing w:before="36" w:line="216" w:lineRule="auto"/>
                    <w:ind w:left="79" w:right="949"/>
                    <w:rPr>
                      <w:kern w:val="2"/>
                      <w:sz w:val="14"/>
                      <w14:ligatures w14:val="standardContextual"/>
                    </w:rPr>
                  </w:pPr>
                  <w:r>
                    <w:rPr>
                      <w:color w:val="231F20"/>
                      <w:spacing w:val="-3"/>
                      <w:w w:val="90"/>
                      <w:kern w:val="2"/>
                      <w:sz w:val="14"/>
                      <w14:ligatures w14:val="standardContextual"/>
                    </w:rPr>
                    <w:t>3/4</w:t>
                  </w:r>
                  <w:r>
                    <w:rPr>
                      <w:color w:val="231F20"/>
                      <w:spacing w:val="24"/>
                      <w:w w:val="90"/>
                      <w:kern w:val="2"/>
                      <w:sz w:val="14"/>
                      <w14:ligatures w14:val="standardContextual"/>
                    </w:rPr>
                    <w:t xml:space="preserve"> </w:t>
                  </w:r>
                  <w:proofErr w:type="spellStart"/>
                  <w:r>
                    <w:rPr>
                      <w:color w:val="231F20"/>
                      <w:spacing w:val="-2"/>
                      <w:w w:val="90"/>
                      <w:kern w:val="2"/>
                      <w:sz w:val="14"/>
                      <w14:ligatures w14:val="standardContextual"/>
                    </w:rPr>
                    <w:t>ditë</w:t>
                  </w:r>
                  <w:proofErr w:type="spellEnd"/>
                  <w:r>
                    <w:rPr>
                      <w:color w:val="231F20"/>
                      <w:spacing w:val="-2"/>
                      <w:w w:val="90"/>
                      <w:kern w:val="2"/>
                      <w:sz w:val="14"/>
                      <w14:ligatures w14:val="standardContextual"/>
                    </w:rPr>
                    <w:t>=3/4</w:t>
                  </w:r>
                  <w:r>
                    <w:rPr>
                      <w:color w:val="231F20"/>
                      <w:spacing w:val="24"/>
                      <w:w w:val="90"/>
                      <w:kern w:val="2"/>
                      <w:sz w:val="14"/>
                      <w14:ligatures w14:val="standardContextual"/>
                    </w:rPr>
                    <w:t xml:space="preserve"> </w:t>
                  </w:r>
                  <w:r>
                    <w:rPr>
                      <w:color w:val="231F20"/>
                      <w:spacing w:val="-2"/>
                      <w:w w:val="90"/>
                      <w:kern w:val="2"/>
                      <w:sz w:val="14"/>
                      <w14:ligatures w14:val="standardContextual"/>
                    </w:rPr>
                    <w:t>x</w:t>
                  </w:r>
                  <w:r>
                    <w:rPr>
                      <w:color w:val="231F20"/>
                      <w:spacing w:val="-6"/>
                      <w:w w:val="90"/>
                      <w:kern w:val="2"/>
                      <w:sz w:val="14"/>
                      <w14:ligatures w14:val="standardContextual"/>
                    </w:rPr>
                    <w:t xml:space="preserve"> </w:t>
                  </w:r>
                  <w:r>
                    <w:rPr>
                      <w:color w:val="231F20"/>
                      <w:spacing w:val="-2"/>
                      <w:w w:val="90"/>
                      <w:kern w:val="2"/>
                      <w:sz w:val="14"/>
                      <w14:ligatures w14:val="standardContextual"/>
                    </w:rPr>
                    <w:t>1ditë=3/4</w:t>
                  </w:r>
                  <w:r>
                    <w:rPr>
                      <w:color w:val="231F20"/>
                      <w:spacing w:val="25"/>
                      <w:w w:val="90"/>
                      <w:kern w:val="2"/>
                      <w:sz w:val="14"/>
                      <w14:ligatures w14:val="standardContextual"/>
                    </w:rPr>
                    <w:t xml:space="preserve"> </w:t>
                  </w:r>
                  <w:r>
                    <w:rPr>
                      <w:color w:val="231F20"/>
                      <w:spacing w:val="-2"/>
                      <w:w w:val="90"/>
                      <w:kern w:val="2"/>
                      <w:sz w:val="14"/>
                      <w14:ligatures w14:val="standardContextual"/>
                    </w:rPr>
                    <w:t>x</w:t>
                  </w:r>
                  <w:r>
                    <w:rPr>
                      <w:color w:val="231F20"/>
                      <w:spacing w:val="-32"/>
                      <w:w w:val="90"/>
                      <w:kern w:val="2"/>
                      <w:sz w:val="14"/>
                      <w14:ligatures w14:val="standardContextual"/>
                    </w:rPr>
                    <w:t xml:space="preserve"> </w:t>
                  </w:r>
                  <w:r>
                    <w:rPr>
                      <w:color w:val="231F20"/>
                      <w:kern w:val="2"/>
                      <w:sz w:val="14"/>
                      <w14:ligatures w14:val="standardContextual"/>
                    </w:rPr>
                    <w:t>24h=72h/4=18h</w:t>
                  </w:r>
                </w:p>
              </w:tc>
            </w:tr>
            <w:tr w:rsidR="009C2667" w14:paraId="6BB4A4FD" w14:textId="77777777" w:rsidTr="008A01B3">
              <w:trPr>
                <w:trHeight w:val="409"/>
              </w:trPr>
              <w:tc>
                <w:tcPr>
                  <w:tcW w:w="622" w:type="dxa"/>
                  <w:tcBorders>
                    <w:top w:val="single" w:sz="8" w:space="0" w:color="231F20"/>
                    <w:left w:val="single" w:sz="8" w:space="0" w:color="231F20"/>
                    <w:bottom w:val="single" w:sz="8" w:space="0" w:color="231F20"/>
                    <w:right w:val="single" w:sz="8" w:space="0" w:color="231F20"/>
                  </w:tcBorders>
                  <w:hideMark/>
                </w:tcPr>
                <w:p w14:paraId="5FD59C63" w14:textId="77777777" w:rsidR="009C2667" w:rsidRDefault="009C2667" w:rsidP="009E3109">
                  <w:pPr>
                    <w:pStyle w:val="TableParagraph"/>
                    <w:framePr w:hSpace="180" w:wrap="around" w:vAnchor="text" w:hAnchor="margin" w:x="-162" w:y="-200"/>
                    <w:spacing w:before="6" w:line="276" w:lineRule="auto"/>
                    <w:ind w:left="19"/>
                    <w:jc w:val="center"/>
                    <w:rPr>
                      <w:kern w:val="2"/>
                      <w:sz w:val="18"/>
                      <w14:ligatures w14:val="standardContextual"/>
                    </w:rPr>
                  </w:pPr>
                  <w:r>
                    <w:rPr>
                      <w:color w:val="231F20"/>
                      <w:w w:val="102"/>
                      <w:kern w:val="2"/>
                      <w:sz w:val="18"/>
                      <w14:ligatures w14:val="standardContextual"/>
                    </w:rPr>
                    <w:t>x</w:t>
                  </w:r>
                </w:p>
              </w:tc>
              <w:tc>
                <w:tcPr>
                  <w:tcW w:w="434" w:type="dxa"/>
                  <w:tcBorders>
                    <w:top w:val="single" w:sz="8" w:space="0" w:color="231F20"/>
                    <w:left w:val="single" w:sz="8" w:space="0" w:color="231F20"/>
                    <w:bottom w:val="single" w:sz="8" w:space="0" w:color="231F20"/>
                    <w:right w:val="single" w:sz="8" w:space="0" w:color="231F20"/>
                  </w:tcBorders>
                  <w:hideMark/>
                </w:tcPr>
                <w:p w14:paraId="20DD5D9B" w14:textId="77777777" w:rsidR="009C2667" w:rsidRDefault="009C2667" w:rsidP="009E3109">
                  <w:pPr>
                    <w:pStyle w:val="TableParagraph"/>
                    <w:framePr w:hSpace="180" w:wrap="around" w:vAnchor="text" w:hAnchor="margin" w:x="-162" w:y="-200"/>
                    <w:spacing w:before="6" w:line="276" w:lineRule="auto"/>
                    <w:ind w:left="72" w:right="53"/>
                    <w:jc w:val="center"/>
                    <w:rPr>
                      <w:kern w:val="2"/>
                      <w:sz w:val="18"/>
                      <w14:ligatures w14:val="standardContextual"/>
                    </w:rPr>
                  </w:pPr>
                  <w:r>
                    <w:rPr>
                      <w:color w:val="231F20"/>
                      <w:w w:val="90"/>
                      <w:kern w:val="2"/>
                      <w:sz w:val="18"/>
                      <w14:ligatures w14:val="standardContextual"/>
                    </w:rPr>
                    <w:t>48</w:t>
                  </w:r>
                  <w:r>
                    <w:rPr>
                      <w:color w:val="231F20"/>
                      <w:spacing w:val="-8"/>
                      <w:w w:val="90"/>
                      <w:kern w:val="2"/>
                      <w:sz w:val="18"/>
                      <w14:ligatures w14:val="standardContextual"/>
                    </w:rPr>
                    <w:t xml:space="preserve"> </w:t>
                  </w:r>
                  <w:r>
                    <w:rPr>
                      <w:color w:val="231F20"/>
                      <w:w w:val="90"/>
                      <w:kern w:val="2"/>
                      <w:sz w:val="18"/>
                      <w14:ligatures w14:val="standardContextual"/>
                    </w:rPr>
                    <w:t>h</w:t>
                  </w:r>
                </w:p>
              </w:tc>
              <w:tc>
                <w:tcPr>
                  <w:tcW w:w="2524" w:type="dxa"/>
                  <w:tcBorders>
                    <w:top w:val="single" w:sz="8" w:space="0" w:color="231F20"/>
                    <w:left w:val="single" w:sz="8" w:space="0" w:color="231F20"/>
                    <w:bottom w:val="single" w:sz="8" w:space="0" w:color="231F20"/>
                    <w:right w:val="single" w:sz="8" w:space="0" w:color="231F20"/>
                  </w:tcBorders>
                  <w:hideMark/>
                </w:tcPr>
                <w:p w14:paraId="675CBC67" w14:textId="77777777" w:rsidR="009C2667" w:rsidRDefault="009C2667" w:rsidP="009E3109">
                  <w:pPr>
                    <w:pStyle w:val="TableParagraph"/>
                    <w:framePr w:hSpace="180" w:wrap="around" w:vAnchor="text" w:hAnchor="margin" w:x="-162" w:y="-200"/>
                    <w:spacing w:before="36" w:line="216" w:lineRule="auto"/>
                    <w:ind w:left="79" w:right="54"/>
                    <w:rPr>
                      <w:kern w:val="2"/>
                      <w:sz w:val="14"/>
                      <w14:ligatures w14:val="standardContextual"/>
                    </w:rPr>
                  </w:pPr>
                  <w:r>
                    <w:rPr>
                      <w:color w:val="231F20"/>
                      <w:spacing w:val="-2"/>
                      <w:w w:val="90"/>
                      <w:kern w:val="2"/>
                      <w:sz w:val="14"/>
                      <w14:ligatures w14:val="standardContextual"/>
                    </w:rPr>
                    <w:t>48</w:t>
                  </w:r>
                  <w:r>
                    <w:rPr>
                      <w:color w:val="231F20"/>
                      <w:spacing w:val="-6"/>
                      <w:w w:val="90"/>
                      <w:kern w:val="2"/>
                      <w:sz w:val="14"/>
                      <w14:ligatures w14:val="standardContextual"/>
                    </w:rPr>
                    <w:t xml:space="preserve"> </w:t>
                  </w:r>
                  <w:r>
                    <w:rPr>
                      <w:color w:val="231F20"/>
                      <w:spacing w:val="-1"/>
                      <w:w w:val="90"/>
                      <w:kern w:val="2"/>
                      <w:sz w:val="14"/>
                      <w14:ligatures w14:val="standardContextual"/>
                    </w:rPr>
                    <w:t>h</w:t>
                  </w:r>
                  <w:r>
                    <w:rPr>
                      <w:color w:val="231F20"/>
                      <w:spacing w:val="-6"/>
                      <w:w w:val="90"/>
                      <w:kern w:val="2"/>
                      <w:sz w:val="14"/>
                      <w14:ligatures w14:val="standardContextual"/>
                    </w:rPr>
                    <w:t xml:space="preserve"> </w:t>
                  </w:r>
                  <w:r>
                    <w:rPr>
                      <w:color w:val="231F20"/>
                      <w:spacing w:val="-1"/>
                      <w:w w:val="90"/>
                      <w:kern w:val="2"/>
                      <w:sz w:val="14"/>
                      <w14:ligatures w14:val="standardContextual"/>
                    </w:rPr>
                    <w:t>=</w:t>
                  </w:r>
                  <w:r>
                    <w:rPr>
                      <w:color w:val="231F20"/>
                      <w:spacing w:val="-6"/>
                      <w:w w:val="90"/>
                      <w:kern w:val="2"/>
                      <w:sz w:val="14"/>
                      <w14:ligatures w14:val="standardContextual"/>
                    </w:rPr>
                    <w:t xml:space="preserve"> </w:t>
                  </w:r>
                  <w:r>
                    <w:rPr>
                      <w:color w:val="231F20"/>
                      <w:spacing w:val="-1"/>
                      <w:w w:val="90"/>
                      <w:kern w:val="2"/>
                      <w:sz w:val="14"/>
                      <w14:ligatures w14:val="standardContextual"/>
                    </w:rPr>
                    <w:t>48</w:t>
                  </w:r>
                  <w:r>
                    <w:rPr>
                      <w:color w:val="231F20"/>
                      <w:spacing w:val="-6"/>
                      <w:w w:val="90"/>
                      <w:kern w:val="2"/>
                      <w:sz w:val="14"/>
                      <w14:ligatures w14:val="standardContextual"/>
                    </w:rPr>
                    <w:t xml:space="preserve"> </w:t>
                  </w:r>
                  <w:r>
                    <w:rPr>
                      <w:color w:val="231F20"/>
                      <w:spacing w:val="-1"/>
                      <w:w w:val="90"/>
                      <w:kern w:val="2"/>
                      <w:sz w:val="14"/>
                      <w14:ligatures w14:val="standardContextual"/>
                    </w:rPr>
                    <w:t>x</w:t>
                  </w:r>
                  <w:r>
                    <w:rPr>
                      <w:color w:val="231F20"/>
                      <w:spacing w:val="-6"/>
                      <w:w w:val="90"/>
                      <w:kern w:val="2"/>
                      <w:sz w:val="14"/>
                      <w14:ligatures w14:val="standardContextual"/>
                    </w:rPr>
                    <w:t xml:space="preserve"> </w:t>
                  </w:r>
                  <w:r>
                    <w:rPr>
                      <w:color w:val="231F20"/>
                      <w:spacing w:val="-1"/>
                      <w:w w:val="90"/>
                      <w:kern w:val="2"/>
                      <w:sz w:val="14"/>
                      <w14:ligatures w14:val="standardContextual"/>
                    </w:rPr>
                    <w:t>1h=48</w:t>
                  </w:r>
                  <w:r>
                    <w:rPr>
                      <w:color w:val="231F20"/>
                      <w:spacing w:val="-6"/>
                      <w:w w:val="90"/>
                      <w:kern w:val="2"/>
                      <w:sz w:val="14"/>
                      <w14:ligatures w14:val="standardContextual"/>
                    </w:rPr>
                    <w:t xml:space="preserve"> </w:t>
                  </w:r>
                  <w:r>
                    <w:rPr>
                      <w:color w:val="231F20"/>
                      <w:spacing w:val="-1"/>
                      <w:w w:val="90"/>
                      <w:kern w:val="2"/>
                      <w:sz w:val="14"/>
                      <w14:ligatures w14:val="standardContextual"/>
                    </w:rPr>
                    <w:t>x</w:t>
                  </w:r>
                  <w:r>
                    <w:rPr>
                      <w:color w:val="231F20"/>
                      <w:spacing w:val="-6"/>
                      <w:w w:val="90"/>
                      <w:kern w:val="2"/>
                      <w:sz w:val="14"/>
                      <w14:ligatures w14:val="standardContextual"/>
                    </w:rPr>
                    <w:t xml:space="preserve"> </w:t>
                  </w:r>
                  <w:r>
                    <w:rPr>
                      <w:color w:val="231F20"/>
                      <w:spacing w:val="-1"/>
                      <w:w w:val="90"/>
                      <w:kern w:val="2"/>
                      <w:sz w:val="14"/>
                      <w14:ligatures w14:val="standardContextual"/>
                    </w:rPr>
                    <w:t>1/24</w:t>
                  </w:r>
                  <w:r>
                    <w:rPr>
                      <w:color w:val="231F20"/>
                      <w:spacing w:val="-6"/>
                      <w:w w:val="90"/>
                      <w:kern w:val="2"/>
                      <w:sz w:val="14"/>
                      <w14:ligatures w14:val="standardContextual"/>
                    </w:rPr>
                    <w:t xml:space="preserve"> </w:t>
                  </w:r>
                  <w:proofErr w:type="spellStart"/>
                  <w:r>
                    <w:rPr>
                      <w:color w:val="231F20"/>
                      <w:spacing w:val="-1"/>
                      <w:w w:val="90"/>
                      <w:kern w:val="2"/>
                      <w:sz w:val="14"/>
                      <w14:ligatures w14:val="standardContextual"/>
                    </w:rPr>
                    <w:t>ditë</w:t>
                  </w:r>
                  <w:proofErr w:type="spellEnd"/>
                  <w:r>
                    <w:rPr>
                      <w:color w:val="231F20"/>
                      <w:spacing w:val="-6"/>
                      <w:w w:val="90"/>
                      <w:kern w:val="2"/>
                      <w:sz w:val="14"/>
                      <w14:ligatures w14:val="standardContextual"/>
                    </w:rPr>
                    <w:t xml:space="preserve"> </w:t>
                  </w:r>
                  <w:r>
                    <w:rPr>
                      <w:color w:val="231F20"/>
                      <w:spacing w:val="-1"/>
                      <w:w w:val="90"/>
                      <w:kern w:val="2"/>
                      <w:sz w:val="14"/>
                      <w14:ligatures w14:val="standardContextual"/>
                    </w:rPr>
                    <w:t>=48</w:t>
                  </w:r>
                  <w:proofErr w:type="gramStart"/>
                  <w:r>
                    <w:rPr>
                      <w:color w:val="231F20"/>
                      <w:spacing w:val="-1"/>
                      <w:w w:val="90"/>
                      <w:kern w:val="2"/>
                      <w:sz w:val="14"/>
                      <w14:ligatures w14:val="standardContextual"/>
                    </w:rPr>
                    <w:t>/(</w:t>
                  </w:r>
                  <w:proofErr w:type="gramEnd"/>
                  <w:r>
                    <w:rPr>
                      <w:color w:val="231F20"/>
                      <w:spacing w:val="-1"/>
                      <w:w w:val="90"/>
                      <w:kern w:val="2"/>
                      <w:sz w:val="14"/>
                      <w14:ligatures w14:val="standardContextual"/>
                    </w:rPr>
                    <w:t>24)</w:t>
                  </w:r>
                  <w:r>
                    <w:rPr>
                      <w:color w:val="231F20"/>
                      <w:spacing w:val="-32"/>
                      <w:w w:val="90"/>
                      <w:kern w:val="2"/>
                      <w:sz w:val="14"/>
                      <w14:ligatures w14:val="standardContextual"/>
                    </w:rPr>
                    <w:t xml:space="preserve"> </w:t>
                  </w:r>
                  <w:proofErr w:type="spellStart"/>
                  <w:r>
                    <w:rPr>
                      <w:color w:val="231F20"/>
                      <w:spacing w:val="-3"/>
                      <w:w w:val="90"/>
                      <w:kern w:val="2"/>
                      <w:sz w:val="14"/>
                      <w14:ligatures w14:val="standardContextual"/>
                    </w:rPr>
                    <w:t>ditë</w:t>
                  </w:r>
                  <w:proofErr w:type="spellEnd"/>
                  <w:r>
                    <w:rPr>
                      <w:color w:val="231F20"/>
                      <w:spacing w:val="-3"/>
                      <w:w w:val="90"/>
                      <w:kern w:val="2"/>
                      <w:sz w:val="14"/>
                      <w14:ligatures w14:val="standardContextual"/>
                    </w:rPr>
                    <w:t>=2</w:t>
                  </w:r>
                  <w:r>
                    <w:rPr>
                      <w:color w:val="231F20"/>
                      <w:spacing w:val="-7"/>
                      <w:w w:val="90"/>
                      <w:kern w:val="2"/>
                      <w:sz w:val="14"/>
                      <w14:ligatures w14:val="standardContextual"/>
                    </w:rPr>
                    <w:t xml:space="preserve"> </w:t>
                  </w:r>
                  <w:proofErr w:type="spellStart"/>
                  <w:r>
                    <w:rPr>
                      <w:color w:val="231F20"/>
                      <w:spacing w:val="-3"/>
                      <w:w w:val="90"/>
                      <w:kern w:val="2"/>
                      <w:sz w:val="14"/>
                      <w14:ligatures w14:val="standardContextual"/>
                    </w:rPr>
                    <w:t>ditë</w:t>
                  </w:r>
                  <w:proofErr w:type="spellEnd"/>
                </w:p>
              </w:tc>
            </w:tr>
          </w:tbl>
          <w:p w14:paraId="20006312" w14:textId="77777777" w:rsidR="009C2667" w:rsidRPr="009E3109" w:rsidRDefault="009C2667" w:rsidP="00D3239C">
            <w:pPr>
              <w:pStyle w:val="NoSpacing"/>
              <w:rPr>
                <w:color w:val="080C0C"/>
              </w:rPr>
            </w:pPr>
            <w:r w:rsidRPr="009E3109">
              <w:rPr>
                <w:color w:val="080C0C"/>
              </w:rPr>
              <w:t xml:space="preserve">                                    </w:t>
            </w:r>
          </w:p>
          <w:p w14:paraId="08ADC49E" w14:textId="574F8078" w:rsidR="00D3239C" w:rsidRPr="009E3109" w:rsidRDefault="00D3239C" w:rsidP="00D3239C">
            <w:pPr>
              <w:pStyle w:val="NoSpacing"/>
              <w:rPr>
                <w:color w:val="080C0C"/>
              </w:rPr>
            </w:pPr>
            <w:proofErr w:type="spellStart"/>
            <w:r w:rsidRPr="009E3109">
              <w:rPr>
                <w:color w:val="080C0C"/>
              </w:rPr>
              <w:t>Vazhdohet</w:t>
            </w:r>
            <w:proofErr w:type="spellEnd"/>
            <w:r w:rsidRPr="009E3109">
              <w:rPr>
                <w:color w:val="080C0C"/>
              </w:rPr>
              <w:t xml:space="preserve"> </w:t>
            </w:r>
            <w:proofErr w:type="spellStart"/>
            <w:r w:rsidRPr="009E3109">
              <w:rPr>
                <w:color w:val="080C0C"/>
              </w:rPr>
              <w:t>njëjtë</w:t>
            </w:r>
            <w:proofErr w:type="spellEnd"/>
            <w:r w:rsidRPr="009E3109">
              <w:rPr>
                <w:color w:val="080C0C"/>
              </w:rPr>
              <w:t xml:space="preserve"> </w:t>
            </w:r>
            <w:proofErr w:type="spellStart"/>
            <w:r w:rsidRPr="009E3109">
              <w:rPr>
                <w:color w:val="080C0C"/>
              </w:rPr>
              <w:t>edhe</w:t>
            </w:r>
            <w:proofErr w:type="spellEnd"/>
            <w:r w:rsidRPr="009E3109">
              <w:rPr>
                <w:color w:val="080C0C"/>
              </w:rPr>
              <w:t xml:space="preserve"> me </w:t>
            </w:r>
            <w:proofErr w:type="spellStart"/>
            <w:r w:rsidRPr="009E3109">
              <w:rPr>
                <w:color w:val="080C0C"/>
              </w:rPr>
              <w:t>detyrat</w:t>
            </w:r>
            <w:proofErr w:type="spellEnd"/>
            <w:r w:rsidRPr="009E3109">
              <w:rPr>
                <w:color w:val="080C0C"/>
              </w:rPr>
              <w:t xml:space="preserve"> 6 </w:t>
            </w:r>
            <w:proofErr w:type="spellStart"/>
            <w:r w:rsidRPr="009E3109">
              <w:rPr>
                <w:color w:val="080C0C"/>
              </w:rPr>
              <w:t>dhe</w:t>
            </w:r>
            <w:proofErr w:type="spellEnd"/>
            <w:r w:rsidRPr="009E3109">
              <w:rPr>
                <w:color w:val="080C0C"/>
              </w:rPr>
              <w:t xml:space="preserve"> 7.</w:t>
            </w:r>
          </w:p>
          <w:p w14:paraId="0D5CA9C8" w14:textId="77777777" w:rsidR="00D3239C" w:rsidRPr="009E3109" w:rsidRDefault="00D3239C" w:rsidP="00D3239C">
            <w:pPr>
              <w:pStyle w:val="NoSpacing"/>
              <w:rPr>
                <w:color w:val="080C0C"/>
              </w:rPr>
            </w:pPr>
            <w:proofErr w:type="spellStart"/>
            <w:r w:rsidRPr="009E3109">
              <w:rPr>
                <w:color w:val="080C0C"/>
              </w:rPr>
              <w:t>Nxënësit</w:t>
            </w:r>
            <w:proofErr w:type="spellEnd"/>
            <w:r w:rsidRPr="009E3109">
              <w:rPr>
                <w:color w:val="080C0C"/>
              </w:rPr>
              <w:t xml:space="preserve"> </w:t>
            </w:r>
            <w:proofErr w:type="spellStart"/>
            <w:r w:rsidRPr="009E3109">
              <w:rPr>
                <w:color w:val="080C0C"/>
              </w:rPr>
              <w:t>ndahen</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grupe</w:t>
            </w:r>
            <w:proofErr w:type="spellEnd"/>
            <w:r w:rsidRPr="009E3109">
              <w:rPr>
                <w:color w:val="080C0C"/>
              </w:rPr>
              <w:t xml:space="preserve"> me </w:t>
            </w:r>
            <w:proofErr w:type="spellStart"/>
            <w:r w:rsidRPr="009E3109">
              <w:rPr>
                <w:color w:val="080C0C"/>
              </w:rPr>
              <w:t>nga</w:t>
            </w:r>
            <w:proofErr w:type="spellEnd"/>
            <w:r w:rsidRPr="009E3109">
              <w:rPr>
                <w:color w:val="080C0C"/>
              </w:rPr>
              <w:t xml:space="preserve"> 4 </w:t>
            </w:r>
            <w:proofErr w:type="spellStart"/>
            <w:r w:rsidRPr="009E3109">
              <w:rPr>
                <w:color w:val="080C0C"/>
              </w:rPr>
              <w:t>nxënës</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numërojnë</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1-4. </w:t>
            </w:r>
            <w:proofErr w:type="spellStart"/>
            <w:r w:rsidRPr="009E3109">
              <w:rPr>
                <w:color w:val="080C0C"/>
              </w:rPr>
              <w:t>Numri</w:t>
            </w:r>
            <w:proofErr w:type="spellEnd"/>
            <w:r w:rsidRPr="009E3109">
              <w:rPr>
                <w:color w:val="080C0C"/>
              </w:rPr>
              <w:t xml:space="preserve"> 1 </w:t>
            </w:r>
            <w:proofErr w:type="spellStart"/>
            <w:r w:rsidRPr="009E3109">
              <w:rPr>
                <w:color w:val="080C0C"/>
              </w:rPr>
              <w:t>njehson</w:t>
            </w:r>
            <w:proofErr w:type="spellEnd"/>
            <w:r w:rsidRPr="009E3109">
              <w:rPr>
                <w:color w:val="080C0C"/>
              </w:rPr>
              <w:t xml:space="preserve"> </w:t>
            </w:r>
            <w:proofErr w:type="spellStart"/>
            <w:r w:rsidRPr="009E3109">
              <w:rPr>
                <w:color w:val="080C0C"/>
              </w:rPr>
              <w:t>detyrën</w:t>
            </w:r>
            <w:proofErr w:type="spellEnd"/>
            <w:r w:rsidRPr="009E3109">
              <w:rPr>
                <w:color w:val="080C0C"/>
              </w:rPr>
              <w:t xml:space="preserve"> 6 (tri </w:t>
            </w:r>
            <w:proofErr w:type="spellStart"/>
            <w:r w:rsidRPr="009E3109">
              <w:rPr>
                <w:color w:val="080C0C"/>
              </w:rPr>
              <w:t>kërkesat</w:t>
            </w:r>
            <w:proofErr w:type="spellEnd"/>
            <w:r w:rsidRPr="009E3109">
              <w:rPr>
                <w:color w:val="080C0C"/>
              </w:rPr>
              <w:t xml:space="preserve"> e para), </w:t>
            </w:r>
            <w:proofErr w:type="spellStart"/>
            <w:r w:rsidRPr="009E3109">
              <w:rPr>
                <w:color w:val="080C0C"/>
              </w:rPr>
              <w:t>ndërsa</w:t>
            </w:r>
            <w:proofErr w:type="spellEnd"/>
            <w:r w:rsidRPr="009E3109">
              <w:rPr>
                <w:color w:val="080C0C"/>
              </w:rPr>
              <w:t xml:space="preserve"> </w:t>
            </w:r>
            <w:proofErr w:type="spellStart"/>
            <w:r w:rsidRPr="009E3109">
              <w:rPr>
                <w:color w:val="080C0C"/>
              </w:rPr>
              <w:t>numri</w:t>
            </w:r>
            <w:proofErr w:type="spellEnd"/>
            <w:r w:rsidRPr="009E3109">
              <w:rPr>
                <w:color w:val="080C0C"/>
              </w:rPr>
              <w:t xml:space="preserve"> 2 </w:t>
            </w:r>
            <w:proofErr w:type="spellStart"/>
            <w:r w:rsidRPr="009E3109">
              <w:rPr>
                <w:color w:val="080C0C"/>
              </w:rPr>
              <w:t>njehson</w:t>
            </w:r>
            <w:proofErr w:type="spellEnd"/>
            <w:r w:rsidRPr="009E3109">
              <w:rPr>
                <w:color w:val="080C0C"/>
              </w:rPr>
              <w:t xml:space="preserve"> tri </w:t>
            </w:r>
            <w:proofErr w:type="spellStart"/>
            <w:r w:rsidRPr="009E3109">
              <w:rPr>
                <w:color w:val="080C0C"/>
              </w:rPr>
              <w:t>kërkesat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Numri</w:t>
            </w:r>
            <w:proofErr w:type="spellEnd"/>
            <w:r w:rsidRPr="009E3109">
              <w:rPr>
                <w:color w:val="080C0C"/>
              </w:rPr>
              <w:t xml:space="preserve"> 3 </w:t>
            </w:r>
            <w:proofErr w:type="spellStart"/>
            <w:r w:rsidRPr="009E3109">
              <w:rPr>
                <w:color w:val="080C0C"/>
              </w:rPr>
              <w:t>njehson</w:t>
            </w:r>
            <w:proofErr w:type="spellEnd"/>
            <w:r w:rsidRPr="009E3109">
              <w:rPr>
                <w:color w:val="080C0C"/>
              </w:rPr>
              <w:t xml:space="preserve"> </w:t>
            </w:r>
            <w:proofErr w:type="spellStart"/>
            <w:r w:rsidRPr="009E3109">
              <w:rPr>
                <w:color w:val="080C0C"/>
              </w:rPr>
              <w:t>rezultatin</w:t>
            </w:r>
            <w:proofErr w:type="spellEnd"/>
            <w:r w:rsidRPr="009E3109">
              <w:rPr>
                <w:color w:val="080C0C"/>
              </w:rPr>
              <w:t xml:space="preserve"> e tri </w:t>
            </w:r>
            <w:proofErr w:type="spellStart"/>
            <w:r w:rsidRPr="009E3109">
              <w:rPr>
                <w:color w:val="080C0C"/>
              </w:rPr>
              <w:t>kërkesave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para </w:t>
            </w:r>
            <w:proofErr w:type="spellStart"/>
            <w:r w:rsidRPr="009E3109">
              <w:rPr>
                <w:color w:val="080C0C"/>
              </w:rPr>
              <w:t>të</w:t>
            </w:r>
            <w:proofErr w:type="spellEnd"/>
            <w:r w:rsidRPr="009E3109">
              <w:rPr>
                <w:color w:val="080C0C"/>
              </w:rPr>
              <w:t xml:space="preserve"> </w:t>
            </w:r>
            <w:proofErr w:type="spellStart"/>
            <w:r w:rsidRPr="009E3109">
              <w:rPr>
                <w:color w:val="080C0C"/>
              </w:rPr>
              <w:t>detyës</w:t>
            </w:r>
            <w:proofErr w:type="spellEnd"/>
            <w:r w:rsidRPr="009E3109">
              <w:rPr>
                <w:color w:val="080C0C"/>
              </w:rPr>
              <w:t xml:space="preserve"> 7 </w:t>
            </w:r>
            <w:proofErr w:type="spellStart"/>
            <w:r w:rsidRPr="009E3109">
              <w:rPr>
                <w:color w:val="080C0C"/>
              </w:rPr>
              <w:t>dhe</w:t>
            </w:r>
            <w:proofErr w:type="spellEnd"/>
            <w:r w:rsidRPr="009E3109">
              <w:rPr>
                <w:color w:val="080C0C"/>
              </w:rPr>
              <w:t xml:space="preserve"> tri </w:t>
            </w:r>
            <w:proofErr w:type="spellStart"/>
            <w:r w:rsidRPr="009E3109">
              <w:rPr>
                <w:color w:val="080C0C"/>
              </w:rPr>
              <w:t>të</w:t>
            </w:r>
            <w:proofErr w:type="spellEnd"/>
            <w:r w:rsidRPr="009E3109">
              <w:rPr>
                <w:color w:val="080C0C"/>
              </w:rPr>
              <w:t xml:space="preserve"> </w:t>
            </w:r>
            <w:proofErr w:type="spellStart"/>
            <w:r w:rsidRPr="009E3109">
              <w:rPr>
                <w:color w:val="080C0C"/>
              </w:rPr>
              <w:t>fundit</w:t>
            </w:r>
            <w:proofErr w:type="spellEnd"/>
            <w:r w:rsidRPr="009E3109">
              <w:rPr>
                <w:color w:val="080C0C"/>
              </w:rPr>
              <w:t xml:space="preserve"> </w:t>
            </w:r>
            <w:proofErr w:type="spellStart"/>
            <w:r w:rsidRPr="009E3109">
              <w:rPr>
                <w:color w:val="080C0C"/>
              </w:rPr>
              <w:t>njehsohen</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numri</w:t>
            </w:r>
            <w:proofErr w:type="spellEnd"/>
            <w:r w:rsidRPr="009E3109">
              <w:rPr>
                <w:color w:val="080C0C"/>
              </w:rPr>
              <w:t xml:space="preserve"> 4. Pas </w:t>
            </w:r>
            <w:proofErr w:type="spellStart"/>
            <w:r w:rsidRPr="009E3109">
              <w:rPr>
                <w:color w:val="080C0C"/>
              </w:rPr>
              <w:t>përfundimit</w:t>
            </w:r>
            <w:proofErr w:type="spellEnd"/>
            <w:r w:rsidRPr="009E3109">
              <w:rPr>
                <w:color w:val="080C0C"/>
              </w:rPr>
              <w:t xml:space="preserve">, </w:t>
            </w:r>
            <w:proofErr w:type="spellStart"/>
            <w:r w:rsidRPr="009E3109">
              <w:rPr>
                <w:color w:val="080C0C"/>
              </w:rPr>
              <w:t>nxënësit</w:t>
            </w:r>
            <w:proofErr w:type="spellEnd"/>
            <w:r w:rsidRPr="009E3109">
              <w:rPr>
                <w:color w:val="080C0C"/>
              </w:rPr>
              <w:t xml:space="preserve"> </w:t>
            </w:r>
            <w:proofErr w:type="spellStart"/>
            <w:r w:rsidRPr="009E3109">
              <w:rPr>
                <w:color w:val="080C0C"/>
              </w:rPr>
              <w:t>grupohen</w:t>
            </w:r>
            <w:proofErr w:type="spellEnd"/>
            <w:r w:rsidRPr="009E3109">
              <w:rPr>
                <w:color w:val="080C0C"/>
              </w:rPr>
              <w:t xml:space="preserve"> </w:t>
            </w:r>
            <w:proofErr w:type="spellStart"/>
            <w:r w:rsidRPr="009E3109">
              <w:rPr>
                <w:color w:val="080C0C"/>
              </w:rPr>
              <w:t>te</w:t>
            </w:r>
            <w:proofErr w:type="spellEnd"/>
            <w:r w:rsidRPr="009E3109">
              <w:rPr>
                <w:color w:val="080C0C"/>
              </w:rPr>
              <w:t xml:space="preserve"> </w:t>
            </w:r>
            <w:proofErr w:type="spellStart"/>
            <w:r w:rsidRPr="009E3109">
              <w:rPr>
                <w:color w:val="080C0C"/>
              </w:rPr>
              <w:t>grupet</w:t>
            </w:r>
            <w:proofErr w:type="spellEnd"/>
            <w:r w:rsidRPr="009E3109">
              <w:rPr>
                <w:color w:val="080C0C"/>
              </w:rPr>
              <w:t xml:space="preserve"> </w:t>
            </w:r>
            <w:proofErr w:type="spellStart"/>
            <w:r w:rsidRPr="009E3109">
              <w:rPr>
                <w:color w:val="080C0C"/>
              </w:rPr>
              <w:t>fillestare</w:t>
            </w:r>
            <w:proofErr w:type="spellEnd"/>
            <w:r w:rsidRPr="009E3109">
              <w:rPr>
                <w:color w:val="080C0C"/>
              </w:rPr>
              <w:t xml:space="preserve">, duke u </w:t>
            </w:r>
            <w:proofErr w:type="spellStart"/>
            <w:r w:rsidRPr="009E3109">
              <w:rPr>
                <w:color w:val="080C0C"/>
              </w:rPr>
              <w:t>treguar</w:t>
            </w:r>
            <w:proofErr w:type="spellEnd"/>
            <w:r w:rsidRPr="009E3109">
              <w:rPr>
                <w:color w:val="080C0C"/>
              </w:rPr>
              <w:t xml:space="preserve"> </w:t>
            </w:r>
            <w:proofErr w:type="spellStart"/>
            <w:r w:rsidRPr="009E3109">
              <w:rPr>
                <w:color w:val="080C0C"/>
              </w:rPr>
              <w:t>antarëve</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mënyrën</w:t>
            </w:r>
            <w:proofErr w:type="spellEnd"/>
            <w:r w:rsidRPr="009E3109">
              <w:rPr>
                <w:color w:val="080C0C"/>
              </w:rPr>
              <w:t xml:space="preserve"> e </w:t>
            </w:r>
            <w:proofErr w:type="spellStart"/>
            <w:r w:rsidRPr="009E3109">
              <w:rPr>
                <w:color w:val="080C0C"/>
              </w:rPr>
              <w:t>njehsimit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detyrave</w:t>
            </w:r>
            <w:proofErr w:type="spellEnd"/>
            <w:r w:rsidRPr="009E3109">
              <w:rPr>
                <w:color w:val="080C0C"/>
              </w:rPr>
              <w:t>.</w:t>
            </w:r>
          </w:p>
          <w:p w14:paraId="040ADC21" w14:textId="77777777" w:rsidR="009C2667" w:rsidRPr="009E3109" w:rsidRDefault="009C2667" w:rsidP="00D3239C">
            <w:pPr>
              <w:pStyle w:val="NoSpacing"/>
              <w:rPr>
                <w:color w:val="080C0C"/>
              </w:rPr>
            </w:pPr>
          </w:p>
          <w:p w14:paraId="66B2D479" w14:textId="77777777" w:rsidR="009C2667" w:rsidRPr="009E3109" w:rsidRDefault="009C2667" w:rsidP="00D3239C">
            <w:pPr>
              <w:pStyle w:val="NoSpacing"/>
              <w:rPr>
                <w:color w:val="080C0C"/>
              </w:rPr>
            </w:pPr>
          </w:p>
          <w:p w14:paraId="36EA22F7" w14:textId="2FABA3AC" w:rsidR="00D3239C" w:rsidRPr="00D3239C" w:rsidRDefault="00D3239C" w:rsidP="00D3239C">
            <w:pPr>
              <w:pStyle w:val="NoSpacing"/>
              <w:rPr>
                <w:color w:val="080C0C"/>
                <w:lang w:val="it-IT"/>
              </w:rPr>
            </w:pPr>
            <w:r w:rsidRPr="00D3239C">
              <w:rPr>
                <w:color w:val="080C0C"/>
                <w:lang w:val="it-IT"/>
              </w:rPr>
              <w:t>Përforcimi:</w:t>
            </w:r>
          </w:p>
          <w:p w14:paraId="4F4C383E" w14:textId="77777777" w:rsidR="00D3239C" w:rsidRPr="009C2667" w:rsidRDefault="00D3239C" w:rsidP="00D3239C">
            <w:pPr>
              <w:pStyle w:val="NoSpacing"/>
              <w:rPr>
                <w:b/>
                <w:bCs/>
                <w:color w:val="080C0C"/>
                <w:lang w:val="it-IT"/>
              </w:rPr>
            </w:pPr>
            <w:r w:rsidRPr="009C2667">
              <w:rPr>
                <w:b/>
                <w:bCs/>
                <w:color w:val="080C0C"/>
                <w:lang w:val="it-IT"/>
              </w:rPr>
              <w:t>Konsolidimi dhe zbatimi i të nxënit</w:t>
            </w:r>
          </w:p>
          <w:p w14:paraId="3A168C8C" w14:textId="77777777" w:rsidR="00D3239C" w:rsidRDefault="00D3239C" w:rsidP="00D3239C">
            <w:pPr>
              <w:pStyle w:val="NoSpacing"/>
              <w:rPr>
                <w:b/>
                <w:bCs/>
                <w:color w:val="080C0C"/>
                <w:lang w:val="it-IT"/>
              </w:rPr>
            </w:pPr>
            <w:r w:rsidRPr="009C2667">
              <w:rPr>
                <w:b/>
                <w:bCs/>
                <w:color w:val="080C0C"/>
                <w:lang w:val="it-IT"/>
              </w:rPr>
              <w:t>Rishikim në dyshe</w:t>
            </w:r>
          </w:p>
          <w:p w14:paraId="5F3EE1C7" w14:textId="77777777" w:rsidR="009C2667" w:rsidRPr="009C2667" w:rsidRDefault="009C2667" w:rsidP="00D3239C">
            <w:pPr>
              <w:pStyle w:val="NoSpacing"/>
              <w:rPr>
                <w:b/>
                <w:bCs/>
                <w:color w:val="080C0C"/>
                <w:lang w:val="it-IT"/>
              </w:rPr>
            </w:pPr>
          </w:p>
          <w:p w14:paraId="0E1AB187" w14:textId="77777777" w:rsidR="00D3239C" w:rsidRPr="00D3239C" w:rsidRDefault="00D3239C" w:rsidP="00D3239C">
            <w:pPr>
              <w:pStyle w:val="NoSpacing"/>
              <w:rPr>
                <w:color w:val="080C0C"/>
                <w:lang w:val="it-IT"/>
              </w:rPr>
            </w:pPr>
            <w:r w:rsidRPr="00D3239C">
              <w:rPr>
                <w:color w:val="080C0C"/>
                <w:lang w:val="it-IT"/>
              </w:rPr>
              <w:t>Detyra 9: Njehsojnë rezultatin e detyrës duke kryer shëndrrimet nga një njësi në tjetrën. Zgjidhjet krahasohen në dyshe dhe diskutohen me gjithë klasën.</w:t>
            </w:r>
          </w:p>
          <w:p w14:paraId="31193347" w14:textId="77777777" w:rsidR="00D3239C" w:rsidRDefault="00D3239C" w:rsidP="00D3239C">
            <w:pPr>
              <w:pStyle w:val="NoSpacing"/>
              <w:rPr>
                <w:color w:val="080C0C"/>
                <w:lang w:val="it-IT"/>
              </w:rPr>
            </w:pPr>
          </w:p>
          <w:p w14:paraId="658B9E5F" w14:textId="1EFDF3E1" w:rsidR="00AE1E98" w:rsidRPr="009E3109" w:rsidRDefault="00AE1E98" w:rsidP="00AE1E98">
            <w:pPr>
              <w:pStyle w:val="NoSpacing"/>
              <w:rPr>
                <w:rFonts w:ascii="Palatino Linotype" w:hAnsi="Palatino Linotype"/>
                <w:b/>
                <w:color w:val="231F20"/>
                <w:w w:val="90"/>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312FDC9D" w14:textId="77777777" w:rsidR="00AE1E98" w:rsidRDefault="00AE1E98" w:rsidP="00D3239C">
            <w:pPr>
              <w:pStyle w:val="NoSpacing"/>
              <w:rPr>
                <w:color w:val="080C0C"/>
                <w:lang w:val="it-IT"/>
              </w:rPr>
            </w:pPr>
          </w:p>
          <w:p w14:paraId="2ED0FD37" w14:textId="4A1C0D1D" w:rsidR="00D3239C" w:rsidRPr="00D3239C" w:rsidRDefault="00D3239C" w:rsidP="00D3239C">
            <w:pPr>
              <w:pStyle w:val="NoSpacing"/>
              <w:rPr>
                <w:color w:val="080C0C"/>
                <w:lang w:val="it-IT"/>
              </w:rPr>
            </w:pPr>
            <w:r w:rsidRPr="00D3239C">
              <w:rPr>
                <w:color w:val="080C0C"/>
                <w:lang w:val="it-IT"/>
              </w:rPr>
              <w:t>Nxënësit vlerësohen për saktësinë e emërtimit të njësive matëse të kohës dhe kryerjen e shëndrrimeve nga njësitë më të mëdha në njësi më të vogla ose anasjelltas.</w:t>
            </w:r>
          </w:p>
          <w:p w14:paraId="50E0A36F" w14:textId="77777777" w:rsidR="00AE1E98" w:rsidRDefault="00AE1E98" w:rsidP="00D3239C">
            <w:pPr>
              <w:pStyle w:val="NoSpacing"/>
              <w:rPr>
                <w:color w:val="080C0C"/>
                <w:lang w:val="it-IT"/>
              </w:rPr>
            </w:pPr>
          </w:p>
          <w:p w14:paraId="228EF954" w14:textId="5C3DFB5A" w:rsidR="00D3239C" w:rsidRPr="00D3239C" w:rsidRDefault="00D3239C" w:rsidP="00D3239C">
            <w:pPr>
              <w:pStyle w:val="NoSpacing"/>
              <w:rPr>
                <w:color w:val="080C0C"/>
                <w:lang w:val="it-IT"/>
              </w:rPr>
            </w:pPr>
            <w:r w:rsidRPr="00D3239C">
              <w:rPr>
                <w:color w:val="080C0C"/>
                <w:lang w:val="it-IT"/>
              </w:rPr>
              <w:t>Detyrë:</w:t>
            </w:r>
          </w:p>
          <w:p w14:paraId="5024F2EC" w14:textId="54EAADD8" w:rsidR="00FB6E8C" w:rsidRDefault="00D3239C" w:rsidP="007A25B0">
            <w:pPr>
              <w:pStyle w:val="NoSpacing"/>
              <w:rPr>
                <w:color w:val="080C0C"/>
                <w:lang w:val="it-IT"/>
              </w:rPr>
            </w:pPr>
            <w:r w:rsidRPr="00D3239C">
              <w:rPr>
                <w:color w:val="080C0C"/>
                <w:lang w:val="it-IT"/>
              </w:rPr>
              <w:t>Detyra 5 dhe 6 (faqe 88).</w:t>
            </w:r>
          </w:p>
          <w:p w14:paraId="34882A7E" w14:textId="77777777" w:rsidR="00FB6E8C" w:rsidRDefault="00FB6E8C" w:rsidP="007A25B0">
            <w:pPr>
              <w:pStyle w:val="NoSpacing"/>
              <w:rPr>
                <w:color w:val="080C0C"/>
                <w:lang w:val="it-IT"/>
              </w:rPr>
            </w:pPr>
          </w:p>
          <w:p w14:paraId="66D2E6AF" w14:textId="77777777" w:rsidR="00FB6E8C" w:rsidRPr="00112C98" w:rsidRDefault="00FB6E8C" w:rsidP="007A25B0">
            <w:pPr>
              <w:pStyle w:val="NoSpacing"/>
              <w:rPr>
                <w:color w:val="080C0C"/>
                <w:lang w:val="it-IT"/>
              </w:rPr>
            </w:pPr>
          </w:p>
        </w:tc>
      </w:tr>
    </w:tbl>
    <w:p w14:paraId="44C0F35A" w14:textId="77777777" w:rsidR="00FB6E8C" w:rsidRDefault="00FB6E8C" w:rsidP="00FB6E8C">
      <w:pPr>
        <w:rPr>
          <w:lang w:val="it-IT"/>
        </w:rPr>
      </w:pPr>
    </w:p>
    <w:p w14:paraId="39449EF5" w14:textId="77777777" w:rsidR="00FB6E8C" w:rsidRDefault="00FB6E8C" w:rsidP="00FB6E8C">
      <w:pPr>
        <w:rPr>
          <w:lang w:val="it-IT"/>
        </w:rPr>
      </w:pPr>
    </w:p>
    <w:p w14:paraId="4785566C" w14:textId="77777777" w:rsidR="00FB6E8C" w:rsidRDefault="00FB6E8C" w:rsidP="00FB6E8C">
      <w:pPr>
        <w:rPr>
          <w:lang w:val="it-IT"/>
        </w:rPr>
      </w:pPr>
    </w:p>
    <w:p w14:paraId="6151530F" w14:textId="77777777" w:rsidR="00FB6E8C" w:rsidRDefault="00FB6E8C" w:rsidP="00FB6E8C">
      <w:pPr>
        <w:rPr>
          <w:lang w:val="it-IT"/>
        </w:rPr>
      </w:pPr>
    </w:p>
    <w:p w14:paraId="07EC60E3" w14:textId="77777777" w:rsidR="00FB6E8C" w:rsidRDefault="00FB6E8C" w:rsidP="00FB6E8C">
      <w:pPr>
        <w:rPr>
          <w:lang w:val="it-IT"/>
        </w:rPr>
      </w:pPr>
    </w:p>
    <w:p w14:paraId="124D904D" w14:textId="77777777" w:rsidR="00FB6E8C" w:rsidRDefault="00FB6E8C" w:rsidP="00FB6E8C">
      <w:pPr>
        <w:rPr>
          <w:lang w:val="it-IT"/>
        </w:rPr>
      </w:pPr>
    </w:p>
    <w:p w14:paraId="44A5976A" w14:textId="77777777" w:rsidR="00FB6E8C" w:rsidRDefault="00FB6E8C" w:rsidP="00FB6E8C">
      <w:pPr>
        <w:rPr>
          <w:lang w:val="it-IT"/>
        </w:rPr>
      </w:pPr>
    </w:p>
    <w:p w14:paraId="1FAE9540" w14:textId="77777777" w:rsidR="00FB6E8C" w:rsidRDefault="00FB6E8C" w:rsidP="00FB6E8C">
      <w:pPr>
        <w:rPr>
          <w:lang w:val="it-IT"/>
        </w:rPr>
      </w:pPr>
    </w:p>
    <w:p w14:paraId="07A086A1" w14:textId="77777777" w:rsidR="00FB6E8C" w:rsidRDefault="00FB6E8C" w:rsidP="00FB6E8C">
      <w:pPr>
        <w:rPr>
          <w:lang w:val="it-IT"/>
        </w:rPr>
      </w:pPr>
    </w:p>
    <w:p w14:paraId="345981D1"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E3109" w14:paraId="72CB1F06" w14:textId="77777777" w:rsidTr="007A25B0">
        <w:trPr>
          <w:trHeight w:val="206"/>
        </w:trPr>
        <w:tc>
          <w:tcPr>
            <w:tcW w:w="10105" w:type="dxa"/>
            <w:tcBorders>
              <w:top w:val="single" w:sz="8" w:space="0" w:color="000000"/>
              <w:bottom w:val="nil"/>
            </w:tcBorders>
            <w:shd w:val="clear" w:color="auto" w:fill="000000"/>
            <w:hideMark/>
          </w:tcPr>
          <w:p w14:paraId="68D5F2A9" w14:textId="5FE7208E" w:rsidR="00FB6E8C" w:rsidRPr="003E7646" w:rsidRDefault="00FB6E8C" w:rsidP="007A25B0">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16326A">
              <w:rPr>
                <w:rFonts w:ascii="Times New Roman" w:eastAsia="MS Mincho" w:hAnsi="Times New Roman" w:cs="Times New Roman"/>
                <w:b/>
                <w:bCs/>
                <w:color w:val="0D0D0D"/>
                <w:sz w:val="24"/>
                <w:szCs w:val="24"/>
                <w:lang w:val="sq-AL"/>
              </w:rPr>
              <w:t>72</w:t>
            </w:r>
          </w:p>
        </w:tc>
      </w:tr>
      <w:tr w:rsidR="00FB6E8C" w:rsidRPr="009E3109" w14:paraId="0BC5E4AE" w14:textId="77777777" w:rsidTr="007A25B0">
        <w:trPr>
          <w:trHeight w:val="379"/>
        </w:trPr>
        <w:tc>
          <w:tcPr>
            <w:tcW w:w="10105" w:type="dxa"/>
            <w:tcBorders>
              <w:top w:val="single" w:sz="8" w:space="0" w:color="000000"/>
              <w:bottom w:val="single" w:sz="8" w:space="0" w:color="000000"/>
            </w:tcBorders>
            <w:hideMark/>
          </w:tcPr>
          <w:p w14:paraId="75721D04" w14:textId="2F4DF8AD" w:rsidR="00FB6E8C" w:rsidRPr="00FB6E8C" w:rsidRDefault="00093FD0" w:rsidP="007A25B0">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35D01BC3" w14:textId="397D8179" w:rsidR="00FB6E8C" w:rsidRPr="003E7646" w:rsidRDefault="00B351E0" w:rsidP="007A25B0">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FB6E8C" w:rsidRPr="00B351E0" w14:paraId="278A0734" w14:textId="77777777" w:rsidTr="007A25B0">
        <w:trPr>
          <w:trHeight w:val="2390"/>
        </w:trPr>
        <w:tc>
          <w:tcPr>
            <w:tcW w:w="10105" w:type="dxa"/>
            <w:tcBorders>
              <w:top w:val="nil"/>
            </w:tcBorders>
          </w:tcPr>
          <w:p w14:paraId="41E29CB6" w14:textId="77777777" w:rsidR="00FB6E8C" w:rsidRDefault="00FB6E8C" w:rsidP="007A25B0">
            <w:pPr>
              <w:pStyle w:val="NoSpacing"/>
              <w:rPr>
                <w:color w:val="080C0C"/>
                <w:lang w:val="it-IT"/>
              </w:rPr>
            </w:pPr>
          </w:p>
          <w:p w14:paraId="491A5234" w14:textId="77777777" w:rsidR="0016326A" w:rsidRPr="0016326A" w:rsidRDefault="0016326A" w:rsidP="0016326A">
            <w:pPr>
              <w:pStyle w:val="NoSpacing"/>
              <w:rPr>
                <w:b/>
                <w:bCs/>
                <w:color w:val="080C0C"/>
                <w:lang w:val="it-IT"/>
              </w:rPr>
            </w:pPr>
            <w:r w:rsidRPr="0016326A">
              <w:rPr>
                <w:b/>
                <w:bCs/>
                <w:color w:val="080C0C"/>
                <w:lang w:val="it-IT"/>
              </w:rPr>
              <w:t>Tema: Njësitë matëse</w:t>
            </w:r>
          </w:p>
          <w:p w14:paraId="11D07733" w14:textId="77777777" w:rsidR="0016326A" w:rsidRPr="0016326A" w:rsidRDefault="0016326A" w:rsidP="0016326A">
            <w:pPr>
              <w:pStyle w:val="NoSpacing"/>
              <w:rPr>
                <w:b/>
                <w:bCs/>
                <w:color w:val="080C0C"/>
                <w:lang w:val="it-IT"/>
              </w:rPr>
            </w:pPr>
            <w:r w:rsidRPr="0016326A">
              <w:rPr>
                <w:b/>
                <w:bCs/>
                <w:color w:val="080C0C"/>
                <w:lang w:val="it-IT"/>
              </w:rPr>
              <w:t>Rezultatet e të nxënit të temës:</w:t>
            </w:r>
          </w:p>
          <w:p w14:paraId="05799EFF" w14:textId="77777777" w:rsidR="0016326A" w:rsidRPr="0016326A" w:rsidRDefault="0016326A" w:rsidP="0016326A">
            <w:pPr>
              <w:pStyle w:val="NoSpacing"/>
              <w:rPr>
                <w:color w:val="080C0C"/>
                <w:lang w:val="it-IT"/>
              </w:rPr>
            </w:pPr>
            <w:r w:rsidRPr="0016326A">
              <w:rPr>
                <w:color w:val="080C0C"/>
                <w:lang w:val="it-IT"/>
              </w:rPr>
              <w:t>Përcakton njësitë për matjen e kohës (dita, java, muaji, viti, shekulli );</w:t>
            </w:r>
          </w:p>
          <w:p w14:paraId="25D54A58" w14:textId="77777777" w:rsidR="0016326A" w:rsidRPr="0016326A" w:rsidRDefault="0016326A" w:rsidP="0016326A">
            <w:pPr>
              <w:pStyle w:val="NoSpacing"/>
              <w:rPr>
                <w:color w:val="080C0C"/>
                <w:lang w:val="it-IT"/>
              </w:rPr>
            </w:pPr>
            <w:r w:rsidRPr="0016326A">
              <w:rPr>
                <w:color w:val="080C0C"/>
                <w:lang w:val="it-IT"/>
              </w:rPr>
              <w:t>Parashikon (afërsisht) kohën e kaluar, me dhe pa përdorur një mjet (instrument) për matje të kohës, duke pasur parasysh kohëzgjatjen e ng- jarjeve të shprehura në minuta, orë, ditë, javë, muaj, ose vite.</w:t>
            </w:r>
          </w:p>
          <w:p w14:paraId="0291E42B" w14:textId="77777777" w:rsidR="0016326A" w:rsidRPr="0016326A" w:rsidRDefault="0016326A" w:rsidP="0016326A">
            <w:pPr>
              <w:pStyle w:val="NoSpacing"/>
              <w:rPr>
                <w:color w:val="080C0C"/>
                <w:lang w:val="it-IT"/>
              </w:rPr>
            </w:pPr>
          </w:p>
          <w:p w14:paraId="31EB0310" w14:textId="3F319E5A" w:rsidR="0016326A" w:rsidRPr="0016326A" w:rsidRDefault="0016326A" w:rsidP="0016326A">
            <w:pPr>
              <w:pStyle w:val="NoSpacing"/>
              <w:rPr>
                <w:b/>
                <w:bCs/>
                <w:color w:val="080C0C"/>
                <w:lang w:val="it-IT"/>
              </w:rPr>
            </w:pPr>
            <w:r w:rsidRPr="0016326A">
              <w:rPr>
                <w:b/>
                <w:bCs/>
                <w:color w:val="080C0C"/>
                <w:lang w:val="it-IT"/>
              </w:rPr>
              <w:t>Kontributi në rezultatet për kompetencat kryesore të shkallës: I.3, II.4, III.4, III.5.</w:t>
            </w:r>
          </w:p>
          <w:p w14:paraId="1FE1548F" w14:textId="77777777" w:rsidR="0016326A" w:rsidRPr="0016326A" w:rsidRDefault="0016326A" w:rsidP="0016326A">
            <w:pPr>
              <w:pStyle w:val="NoSpacing"/>
              <w:rPr>
                <w:b/>
                <w:bCs/>
                <w:color w:val="080C0C"/>
                <w:lang w:val="it-IT"/>
              </w:rPr>
            </w:pPr>
            <w:r w:rsidRPr="0016326A">
              <w:rPr>
                <w:b/>
                <w:bCs/>
                <w:color w:val="080C0C"/>
                <w:lang w:val="it-IT"/>
              </w:rPr>
              <w:t>Kontributi në rezultatet e fushës së kurrikulës: 1.3, 1.5, 2.1, 2.4.</w:t>
            </w:r>
          </w:p>
          <w:p w14:paraId="2275B0F7" w14:textId="77777777" w:rsidR="0016326A" w:rsidRDefault="0016326A" w:rsidP="0016326A">
            <w:pPr>
              <w:pStyle w:val="NoSpacing"/>
              <w:rPr>
                <w:color w:val="080C0C"/>
                <w:lang w:val="it-IT"/>
              </w:rPr>
            </w:pPr>
          </w:p>
          <w:p w14:paraId="046CA024" w14:textId="2CB6E55C" w:rsidR="003043C1" w:rsidRPr="009E3109" w:rsidRDefault="003043C1" w:rsidP="003043C1">
            <w:pPr>
              <w:pStyle w:val="NoSpacing"/>
              <w:rPr>
                <w:b/>
                <w:bCs/>
                <w:color w:val="080C0C"/>
              </w:rPr>
            </w:pPr>
            <w:r>
              <w:rPr>
                <w:b/>
                <w:bCs/>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1812C45B" w14:textId="77777777" w:rsidR="0016326A" w:rsidRPr="0016326A" w:rsidRDefault="0016326A" w:rsidP="0016326A">
            <w:pPr>
              <w:pStyle w:val="NoSpacing"/>
              <w:rPr>
                <w:b/>
                <w:bCs/>
                <w:color w:val="080C0C"/>
                <w:lang w:val="it-IT"/>
              </w:rPr>
            </w:pPr>
            <w:r w:rsidRPr="0016326A">
              <w:rPr>
                <w:b/>
                <w:bCs/>
                <w:color w:val="080C0C"/>
                <w:lang w:val="it-IT"/>
              </w:rPr>
              <w:t>Njësia mësimore: Dita, muaji dhe viti</w:t>
            </w:r>
          </w:p>
          <w:p w14:paraId="23039B9F" w14:textId="77777777" w:rsidR="0016326A" w:rsidRPr="0016326A" w:rsidRDefault="0016326A" w:rsidP="0016326A">
            <w:pPr>
              <w:pStyle w:val="NoSpacing"/>
              <w:rPr>
                <w:color w:val="080C0C"/>
                <w:lang w:val="it-IT"/>
              </w:rPr>
            </w:pPr>
            <w:r w:rsidRPr="0016326A">
              <w:rPr>
                <w:color w:val="080C0C"/>
                <w:lang w:val="it-IT"/>
              </w:rPr>
              <w:t>Rezultatet e të nxënit të orës mësimore:</w:t>
            </w:r>
          </w:p>
          <w:p w14:paraId="5C75DDF4" w14:textId="77777777" w:rsidR="0016326A" w:rsidRPr="0016326A" w:rsidRDefault="0016326A" w:rsidP="0016326A">
            <w:pPr>
              <w:pStyle w:val="NoSpacing"/>
              <w:rPr>
                <w:color w:val="080C0C"/>
                <w:lang w:val="it-IT"/>
              </w:rPr>
            </w:pPr>
            <w:r w:rsidRPr="0016326A">
              <w:rPr>
                <w:color w:val="080C0C"/>
                <w:lang w:val="it-IT"/>
              </w:rPr>
              <w:t>•</w:t>
            </w:r>
            <w:r w:rsidRPr="0016326A">
              <w:rPr>
                <w:color w:val="080C0C"/>
                <w:lang w:val="it-IT"/>
              </w:rPr>
              <w:tab/>
              <w:t>Emërton njësitë për matjen e kohës;</w:t>
            </w:r>
          </w:p>
          <w:p w14:paraId="30D0C683" w14:textId="77777777" w:rsidR="0016326A" w:rsidRPr="0016326A" w:rsidRDefault="0016326A" w:rsidP="0016326A">
            <w:pPr>
              <w:pStyle w:val="NoSpacing"/>
              <w:rPr>
                <w:color w:val="080C0C"/>
                <w:lang w:val="it-IT"/>
              </w:rPr>
            </w:pPr>
            <w:r w:rsidRPr="0016326A">
              <w:rPr>
                <w:color w:val="080C0C"/>
                <w:lang w:val="it-IT"/>
              </w:rPr>
              <w:t>•</w:t>
            </w:r>
            <w:r w:rsidRPr="0016326A">
              <w:rPr>
                <w:color w:val="080C0C"/>
                <w:lang w:val="it-IT"/>
              </w:rPr>
              <w:tab/>
              <w:t>Kryen shnëdrrime nga njësitë më të mëdha të kohës në njësi më të vogla ose anasjelltas.</w:t>
            </w:r>
          </w:p>
          <w:p w14:paraId="545C6681" w14:textId="77777777" w:rsidR="0016326A" w:rsidRPr="009E3109" w:rsidRDefault="0016326A" w:rsidP="0016326A">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77D557AC" w14:textId="77777777" w:rsidR="0016326A" w:rsidRPr="0016326A" w:rsidRDefault="0016326A" w:rsidP="0016326A">
            <w:pPr>
              <w:pStyle w:val="NoSpacing"/>
              <w:rPr>
                <w:color w:val="080C0C"/>
                <w:lang w:val="it-IT"/>
              </w:rPr>
            </w:pPr>
            <w:r w:rsidRPr="0016326A">
              <w:rPr>
                <w:color w:val="080C0C"/>
                <w:lang w:val="it-IT"/>
              </w:rPr>
              <w:t>Burimet, mjetet e konkretizimit dhe materialet mësimore:</w:t>
            </w:r>
          </w:p>
          <w:p w14:paraId="4E916881" w14:textId="77777777" w:rsidR="0016326A" w:rsidRPr="0016326A" w:rsidRDefault="0016326A" w:rsidP="0016326A">
            <w:pPr>
              <w:pStyle w:val="NoSpacing"/>
              <w:rPr>
                <w:color w:val="080C0C"/>
                <w:lang w:val="it-IT"/>
              </w:rPr>
            </w:pPr>
            <w:r w:rsidRPr="0016326A">
              <w:rPr>
                <w:color w:val="080C0C"/>
                <w:lang w:val="it-IT"/>
              </w:rPr>
              <w:t>Lidhja me lëndët e tjera mësimore dhe/apo me çështjet ndërkurrikulare dhe situatat jetësore:</w:t>
            </w:r>
          </w:p>
          <w:p w14:paraId="3B6302FE" w14:textId="77777777" w:rsidR="0016326A" w:rsidRDefault="0016326A" w:rsidP="0016326A">
            <w:pPr>
              <w:pStyle w:val="NoSpacing"/>
              <w:rPr>
                <w:color w:val="080C0C"/>
                <w:lang w:val="it-IT"/>
              </w:rPr>
            </w:pPr>
            <w:r w:rsidRPr="0016326A">
              <w:rPr>
                <w:color w:val="080C0C"/>
                <w:lang w:val="it-IT"/>
              </w:rPr>
              <w:t>Gjuhë amtare (shqipe), Edukatë figurative.</w:t>
            </w:r>
          </w:p>
          <w:p w14:paraId="0C0EFC54" w14:textId="77777777" w:rsidR="003043C1" w:rsidRPr="0016326A" w:rsidRDefault="003043C1" w:rsidP="0016326A">
            <w:pPr>
              <w:pStyle w:val="NoSpacing"/>
              <w:rPr>
                <w:color w:val="080C0C"/>
                <w:lang w:val="it-IT"/>
              </w:rPr>
            </w:pPr>
          </w:p>
          <w:p w14:paraId="33180E5F" w14:textId="2A990294" w:rsidR="0016326A" w:rsidRPr="0016326A" w:rsidRDefault="003043C1" w:rsidP="003043C1">
            <w:pPr>
              <w:pStyle w:val="NoSpacing"/>
              <w:rPr>
                <w:color w:val="080C0C"/>
                <w:lang w:val="it-IT"/>
              </w:rPr>
            </w:pPr>
            <w:r w:rsidRPr="00D3239C">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3CEC1C2B" w14:textId="77777777" w:rsidR="0016326A" w:rsidRPr="0016326A" w:rsidRDefault="0016326A" w:rsidP="0016326A">
            <w:pPr>
              <w:pStyle w:val="NoSpacing"/>
              <w:rPr>
                <w:color w:val="080C0C"/>
                <w:lang w:val="it-IT"/>
              </w:rPr>
            </w:pPr>
            <w:r w:rsidRPr="0016326A">
              <w:rPr>
                <w:color w:val="080C0C"/>
                <w:lang w:val="it-IT"/>
              </w:rPr>
              <w:t>Parashikimi:</w:t>
            </w:r>
          </w:p>
          <w:p w14:paraId="4901664D" w14:textId="77777777" w:rsidR="0016326A" w:rsidRPr="0016326A" w:rsidRDefault="0016326A" w:rsidP="0016326A">
            <w:pPr>
              <w:pStyle w:val="NoSpacing"/>
              <w:rPr>
                <w:b/>
                <w:bCs/>
                <w:color w:val="080C0C"/>
                <w:lang w:val="it-IT"/>
              </w:rPr>
            </w:pPr>
            <w:r w:rsidRPr="0016326A">
              <w:rPr>
                <w:b/>
                <w:bCs/>
                <w:color w:val="080C0C"/>
                <w:lang w:val="it-IT"/>
              </w:rPr>
              <w:t>Përgatitja për të nxënët</w:t>
            </w:r>
          </w:p>
          <w:p w14:paraId="55BE7927" w14:textId="77777777" w:rsidR="0016326A" w:rsidRDefault="0016326A" w:rsidP="0016326A">
            <w:pPr>
              <w:pStyle w:val="NoSpacing"/>
              <w:rPr>
                <w:b/>
                <w:bCs/>
                <w:color w:val="080C0C"/>
                <w:lang w:val="it-IT"/>
              </w:rPr>
            </w:pPr>
            <w:r w:rsidRPr="0016326A">
              <w:rPr>
                <w:b/>
                <w:bCs/>
                <w:color w:val="080C0C"/>
                <w:lang w:val="it-IT"/>
              </w:rPr>
              <w:t>Harta e konceptit</w:t>
            </w:r>
          </w:p>
          <w:p w14:paraId="69DFCB9F" w14:textId="77777777" w:rsidR="003043C1" w:rsidRPr="0016326A" w:rsidRDefault="003043C1" w:rsidP="0016326A">
            <w:pPr>
              <w:pStyle w:val="NoSpacing"/>
              <w:rPr>
                <w:b/>
                <w:bCs/>
                <w:color w:val="080C0C"/>
                <w:lang w:val="it-IT"/>
              </w:rPr>
            </w:pPr>
          </w:p>
          <w:p w14:paraId="073ABD90" w14:textId="77777777" w:rsidR="0016326A" w:rsidRPr="0016326A" w:rsidRDefault="0016326A" w:rsidP="0016326A">
            <w:pPr>
              <w:pStyle w:val="NoSpacing"/>
              <w:rPr>
                <w:color w:val="080C0C"/>
                <w:lang w:val="it-IT"/>
              </w:rPr>
            </w:pPr>
            <w:r w:rsidRPr="0016326A">
              <w:rPr>
                <w:color w:val="080C0C"/>
                <w:lang w:val="it-IT"/>
              </w:rPr>
              <w:t>Pyeten nxënësit: Ç’ju vjen ndër mend kur për- mendim fjalën kohë? Nxënësit udhëzohen që të shkruajnë mendimet e tyre. Pastaj, së bashku me ta, plotësojmë hartën e konceptit.</w:t>
            </w:r>
          </w:p>
          <w:p w14:paraId="73870278" w14:textId="297BF814" w:rsidR="0016326A" w:rsidRPr="0016326A" w:rsidRDefault="0016326A" w:rsidP="0016326A">
            <w:pPr>
              <w:pStyle w:val="NoSpacing"/>
              <w:rPr>
                <w:color w:val="080C0C"/>
                <w:lang w:val="it-IT"/>
              </w:rPr>
            </w:pPr>
            <w:r w:rsidRPr="0016326A">
              <w:rPr>
                <w:color w:val="080C0C"/>
                <w:lang w:val="it-IT"/>
              </w:rPr>
              <w:t xml:space="preserve"> </w:t>
            </w:r>
          </w:p>
          <w:p w14:paraId="1D76A889" w14:textId="6A9AD2E1" w:rsidR="0016326A" w:rsidRPr="0016326A" w:rsidRDefault="0016326A" w:rsidP="0016326A">
            <w:pPr>
              <w:pStyle w:val="NoSpacing"/>
              <w:rPr>
                <w:color w:val="080C0C"/>
                <w:lang w:val="it-IT"/>
              </w:rPr>
            </w:pPr>
            <w:r>
              <w:rPr>
                <w:noProof/>
              </w:rPr>
              <mc:AlternateContent>
                <mc:Choice Requires="wpg">
                  <w:drawing>
                    <wp:anchor distT="0" distB="0" distL="114300" distR="114300" simplePos="0" relativeHeight="251767808" behindDoc="0" locked="0" layoutInCell="1" allowOverlap="1" wp14:anchorId="01211B9E" wp14:editId="2095E679">
                      <wp:simplePos x="0" y="0"/>
                      <wp:positionH relativeFrom="page">
                        <wp:posOffset>868680</wp:posOffset>
                      </wp:positionH>
                      <wp:positionV relativeFrom="paragraph">
                        <wp:posOffset>46355</wp:posOffset>
                      </wp:positionV>
                      <wp:extent cx="2183765" cy="843915"/>
                      <wp:effectExtent l="4445" t="6350" r="2540" b="6985"/>
                      <wp:wrapNone/>
                      <wp:docPr id="267018041" name="Group 5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83765" cy="843915"/>
                                <a:chOff x="6742" y="2059"/>
                                <a:chExt cx="3439" cy="1329"/>
                              </a:xfrm>
                            </wpg:grpSpPr>
                            <wps:wsp>
                              <wps:cNvPr id="2129058504" name="Freeform 2647"/>
                              <wps:cNvSpPr>
                                <a:spLocks/>
                              </wps:cNvSpPr>
                              <wps:spPr bwMode="auto">
                                <a:xfrm>
                                  <a:off x="7688" y="2172"/>
                                  <a:ext cx="1739" cy="1101"/>
                                </a:xfrm>
                                <a:custGeom>
                                  <a:avLst/>
                                  <a:gdLst>
                                    <a:gd name="T0" fmla="+- 0 8558 7689"/>
                                    <a:gd name="T1" fmla="*/ T0 w 1739"/>
                                    <a:gd name="T2" fmla="+- 0 3273 2172"/>
                                    <a:gd name="T3" fmla="*/ 3273 h 1101"/>
                                    <a:gd name="T4" fmla="+- 0 8647 7689"/>
                                    <a:gd name="T5" fmla="*/ T4 w 1739"/>
                                    <a:gd name="T6" fmla="+- 0 3270 2172"/>
                                    <a:gd name="T7" fmla="*/ 3270 h 1101"/>
                                    <a:gd name="T8" fmla="+- 0 8733 7689"/>
                                    <a:gd name="T9" fmla="*/ T8 w 1739"/>
                                    <a:gd name="T10" fmla="+- 0 3262 2172"/>
                                    <a:gd name="T11" fmla="*/ 3262 h 1101"/>
                                    <a:gd name="T12" fmla="+- 0 8817 7689"/>
                                    <a:gd name="T13" fmla="*/ T12 w 1739"/>
                                    <a:gd name="T14" fmla="+- 0 3248 2172"/>
                                    <a:gd name="T15" fmla="*/ 3248 h 1101"/>
                                    <a:gd name="T16" fmla="+- 0 8897 7689"/>
                                    <a:gd name="T17" fmla="*/ T16 w 1739"/>
                                    <a:gd name="T18" fmla="+- 0 3230 2172"/>
                                    <a:gd name="T19" fmla="*/ 3230 h 1101"/>
                                    <a:gd name="T20" fmla="+- 0 8973 7689"/>
                                    <a:gd name="T21" fmla="*/ T20 w 1739"/>
                                    <a:gd name="T22" fmla="+- 0 3207 2172"/>
                                    <a:gd name="T23" fmla="*/ 3207 h 1101"/>
                                    <a:gd name="T24" fmla="+- 0 9044 7689"/>
                                    <a:gd name="T25" fmla="*/ T24 w 1739"/>
                                    <a:gd name="T26" fmla="+- 0 3179 2172"/>
                                    <a:gd name="T27" fmla="*/ 3179 h 1101"/>
                                    <a:gd name="T28" fmla="+- 0 9111 7689"/>
                                    <a:gd name="T29" fmla="*/ T28 w 1739"/>
                                    <a:gd name="T30" fmla="+- 0 3147 2172"/>
                                    <a:gd name="T31" fmla="*/ 3147 h 1101"/>
                                    <a:gd name="T32" fmla="+- 0 9173 7689"/>
                                    <a:gd name="T33" fmla="*/ T32 w 1739"/>
                                    <a:gd name="T34" fmla="+- 0 3112 2172"/>
                                    <a:gd name="T35" fmla="*/ 3112 h 1101"/>
                                    <a:gd name="T36" fmla="+- 0 9229 7689"/>
                                    <a:gd name="T37" fmla="*/ T36 w 1739"/>
                                    <a:gd name="T38" fmla="+- 0 3073 2172"/>
                                    <a:gd name="T39" fmla="*/ 3073 h 1101"/>
                                    <a:gd name="T40" fmla="+- 0 9279 7689"/>
                                    <a:gd name="T41" fmla="*/ T40 w 1739"/>
                                    <a:gd name="T42" fmla="+- 0 3030 2172"/>
                                    <a:gd name="T43" fmla="*/ 3030 h 1101"/>
                                    <a:gd name="T44" fmla="+- 0 9323 7689"/>
                                    <a:gd name="T45" fmla="*/ T44 w 1739"/>
                                    <a:gd name="T46" fmla="+- 0 2985 2172"/>
                                    <a:gd name="T47" fmla="*/ 2985 h 1101"/>
                                    <a:gd name="T48" fmla="+- 0 9359 7689"/>
                                    <a:gd name="T49" fmla="*/ T48 w 1739"/>
                                    <a:gd name="T50" fmla="+- 0 2937 2172"/>
                                    <a:gd name="T51" fmla="*/ 2937 h 1101"/>
                                    <a:gd name="T52" fmla="+- 0 9410 7689"/>
                                    <a:gd name="T53" fmla="*/ T52 w 1739"/>
                                    <a:gd name="T54" fmla="+- 0 2834 2172"/>
                                    <a:gd name="T55" fmla="*/ 2834 h 1101"/>
                                    <a:gd name="T56" fmla="+- 0 9428 7689"/>
                                    <a:gd name="T57" fmla="*/ T56 w 1739"/>
                                    <a:gd name="T58" fmla="+- 0 2723 2172"/>
                                    <a:gd name="T59" fmla="*/ 2723 h 1101"/>
                                    <a:gd name="T60" fmla="+- 0 9423 7689"/>
                                    <a:gd name="T61" fmla="*/ T60 w 1739"/>
                                    <a:gd name="T62" fmla="+- 0 2667 2172"/>
                                    <a:gd name="T63" fmla="*/ 2667 h 1101"/>
                                    <a:gd name="T64" fmla="+- 0 9388 7689"/>
                                    <a:gd name="T65" fmla="*/ T64 w 1739"/>
                                    <a:gd name="T66" fmla="+- 0 2559 2172"/>
                                    <a:gd name="T67" fmla="*/ 2559 h 1101"/>
                                    <a:gd name="T68" fmla="+- 0 9323 7689"/>
                                    <a:gd name="T69" fmla="*/ T68 w 1739"/>
                                    <a:gd name="T70" fmla="+- 0 2460 2172"/>
                                    <a:gd name="T71" fmla="*/ 2460 h 1101"/>
                                    <a:gd name="T72" fmla="+- 0 9279 7689"/>
                                    <a:gd name="T73" fmla="*/ T72 w 1739"/>
                                    <a:gd name="T74" fmla="+- 0 2415 2172"/>
                                    <a:gd name="T75" fmla="*/ 2415 h 1101"/>
                                    <a:gd name="T76" fmla="+- 0 9229 7689"/>
                                    <a:gd name="T77" fmla="*/ T76 w 1739"/>
                                    <a:gd name="T78" fmla="+- 0 2373 2172"/>
                                    <a:gd name="T79" fmla="*/ 2373 h 1101"/>
                                    <a:gd name="T80" fmla="+- 0 9173 7689"/>
                                    <a:gd name="T81" fmla="*/ T80 w 1739"/>
                                    <a:gd name="T82" fmla="+- 0 2334 2172"/>
                                    <a:gd name="T83" fmla="*/ 2334 h 1101"/>
                                    <a:gd name="T84" fmla="+- 0 9111 7689"/>
                                    <a:gd name="T85" fmla="*/ T84 w 1739"/>
                                    <a:gd name="T86" fmla="+- 0 2298 2172"/>
                                    <a:gd name="T87" fmla="*/ 2298 h 1101"/>
                                    <a:gd name="T88" fmla="+- 0 9044 7689"/>
                                    <a:gd name="T89" fmla="*/ T88 w 1739"/>
                                    <a:gd name="T90" fmla="+- 0 2266 2172"/>
                                    <a:gd name="T91" fmla="*/ 2266 h 1101"/>
                                    <a:gd name="T92" fmla="+- 0 8973 7689"/>
                                    <a:gd name="T93" fmla="*/ T92 w 1739"/>
                                    <a:gd name="T94" fmla="+- 0 2239 2172"/>
                                    <a:gd name="T95" fmla="*/ 2239 h 1101"/>
                                    <a:gd name="T96" fmla="+- 0 8897 7689"/>
                                    <a:gd name="T97" fmla="*/ T96 w 1739"/>
                                    <a:gd name="T98" fmla="+- 0 2216 2172"/>
                                    <a:gd name="T99" fmla="*/ 2216 h 1101"/>
                                    <a:gd name="T100" fmla="+- 0 8817 7689"/>
                                    <a:gd name="T101" fmla="*/ T100 w 1739"/>
                                    <a:gd name="T102" fmla="+- 0 2197 2172"/>
                                    <a:gd name="T103" fmla="*/ 2197 h 1101"/>
                                    <a:gd name="T104" fmla="+- 0 8733 7689"/>
                                    <a:gd name="T105" fmla="*/ T104 w 1739"/>
                                    <a:gd name="T106" fmla="+- 0 2184 2172"/>
                                    <a:gd name="T107" fmla="*/ 2184 h 1101"/>
                                    <a:gd name="T108" fmla="+- 0 8647 7689"/>
                                    <a:gd name="T109" fmla="*/ T108 w 1739"/>
                                    <a:gd name="T110" fmla="+- 0 2175 2172"/>
                                    <a:gd name="T111" fmla="*/ 2175 h 1101"/>
                                    <a:gd name="T112" fmla="+- 0 8558 7689"/>
                                    <a:gd name="T113" fmla="*/ T112 w 1739"/>
                                    <a:gd name="T114" fmla="+- 0 2172 2172"/>
                                    <a:gd name="T115" fmla="*/ 2172 h 1101"/>
                                    <a:gd name="T116" fmla="+- 0 8469 7689"/>
                                    <a:gd name="T117" fmla="*/ T116 w 1739"/>
                                    <a:gd name="T118" fmla="+- 0 2175 2172"/>
                                    <a:gd name="T119" fmla="*/ 2175 h 1101"/>
                                    <a:gd name="T120" fmla="+- 0 8383 7689"/>
                                    <a:gd name="T121" fmla="*/ T120 w 1739"/>
                                    <a:gd name="T122" fmla="+- 0 2184 2172"/>
                                    <a:gd name="T123" fmla="*/ 2184 h 1101"/>
                                    <a:gd name="T124" fmla="+- 0 8300 7689"/>
                                    <a:gd name="T125" fmla="*/ T124 w 1739"/>
                                    <a:gd name="T126" fmla="+- 0 2197 2172"/>
                                    <a:gd name="T127" fmla="*/ 2197 h 1101"/>
                                    <a:gd name="T128" fmla="+- 0 8220 7689"/>
                                    <a:gd name="T129" fmla="*/ T128 w 1739"/>
                                    <a:gd name="T130" fmla="+- 0 2216 2172"/>
                                    <a:gd name="T131" fmla="*/ 2216 h 1101"/>
                                    <a:gd name="T132" fmla="+- 0 8144 7689"/>
                                    <a:gd name="T133" fmla="*/ T132 w 1739"/>
                                    <a:gd name="T134" fmla="+- 0 2239 2172"/>
                                    <a:gd name="T135" fmla="*/ 2239 h 1101"/>
                                    <a:gd name="T136" fmla="+- 0 8072 7689"/>
                                    <a:gd name="T137" fmla="*/ T136 w 1739"/>
                                    <a:gd name="T138" fmla="+- 0 2266 2172"/>
                                    <a:gd name="T139" fmla="*/ 2266 h 1101"/>
                                    <a:gd name="T140" fmla="+- 0 8005 7689"/>
                                    <a:gd name="T141" fmla="*/ T140 w 1739"/>
                                    <a:gd name="T142" fmla="+- 0 2298 2172"/>
                                    <a:gd name="T143" fmla="*/ 2298 h 1101"/>
                                    <a:gd name="T144" fmla="+- 0 7944 7689"/>
                                    <a:gd name="T145" fmla="*/ T144 w 1739"/>
                                    <a:gd name="T146" fmla="+- 0 2334 2172"/>
                                    <a:gd name="T147" fmla="*/ 2334 h 1101"/>
                                    <a:gd name="T148" fmla="+- 0 7887 7689"/>
                                    <a:gd name="T149" fmla="*/ T148 w 1739"/>
                                    <a:gd name="T150" fmla="+- 0 2373 2172"/>
                                    <a:gd name="T151" fmla="*/ 2373 h 1101"/>
                                    <a:gd name="T152" fmla="+- 0 7837 7689"/>
                                    <a:gd name="T153" fmla="*/ T152 w 1739"/>
                                    <a:gd name="T154" fmla="+- 0 2415 2172"/>
                                    <a:gd name="T155" fmla="*/ 2415 h 1101"/>
                                    <a:gd name="T156" fmla="+- 0 7794 7689"/>
                                    <a:gd name="T157" fmla="*/ T156 w 1739"/>
                                    <a:gd name="T158" fmla="+- 0 2460 2172"/>
                                    <a:gd name="T159" fmla="*/ 2460 h 1101"/>
                                    <a:gd name="T160" fmla="+- 0 7757 7689"/>
                                    <a:gd name="T161" fmla="*/ T160 w 1739"/>
                                    <a:gd name="T162" fmla="+- 0 2509 2172"/>
                                    <a:gd name="T163" fmla="*/ 2509 h 1101"/>
                                    <a:gd name="T164" fmla="+- 0 7707 7689"/>
                                    <a:gd name="T165" fmla="*/ T164 w 1739"/>
                                    <a:gd name="T166" fmla="+- 0 2612 2172"/>
                                    <a:gd name="T167" fmla="*/ 2612 h 1101"/>
                                    <a:gd name="T168" fmla="+- 0 7689 7689"/>
                                    <a:gd name="T169" fmla="*/ T168 w 1739"/>
                                    <a:gd name="T170" fmla="+- 0 2723 2172"/>
                                    <a:gd name="T171" fmla="*/ 2723 h 1101"/>
                                    <a:gd name="T172" fmla="+- 0 7693 7689"/>
                                    <a:gd name="T173" fmla="*/ T172 w 1739"/>
                                    <a:gd name="T174" fmla="+- 0 2779 2172"/>
                                    <a:gd name="T175" fmla="*/ 2779 h 1101"/>
                                    <a:gd name="T176" fmla="+- 0 7728 7689"/>
                                    <a:gd name="T177" fmla="*/ T176 w 1739"/>
                                    <a:gd name="T178" fmla="+- 0 2886 2172"/>
                                    <a:gd name="T179" fmla="*/ 2886 h 1101"/>
                                    <a:gd name="T180" fmla="+- 0 7794 7689"/>
                                    <a:gd name="T181" fmla="*/ T180 w 1739"/>
                                    <a:gd name="T182" fmla="+- 0 2985 2172"/>
                                    <a:gd name="T183" fmla="*/ 2985 h 1101"/>
                                    <a:gd name="T184" fmla="+- 0 7837 7689"/>
                                    <a:gd name="T185" fmla="*/ T184 w 1739"/>
                                    <a:gd name="T186" fmla="+- 0 3030 2172"/>
                                    <a:gd name="T187" fmla="*/ 3030 h 1101"/>
                                    <a:gd name="T188" fmla="+- 0 7887 7689"/>
                                    <a:gd name="T189" fmla="*/ T188 w 1739"/>
                                    <a:gd name="T190" fmla="+- 0 3073 2172"/>
                                    <a:gd name="T191" fmla="*/ 3073 h 1101"/>
                                    <a:gd name="T192" fmla="+- 0 7944 7689"/>
                                    <a:gd name="T193" fmla="*/ T192 w 1739"/>
                                    <a:gd name="T194" fmla="+- 0 3112 2172"/>
                                    <a:gd name="T195" fmla="*/ 3112 h 1101"/>
                                    <a:gd name="T196" fmla="+- 0 8005 7689"/>
                                    <a:gd name="T197" fmla="*/ T196 w 1739"/>
                                    <a:gd name="T198" fmla="+- 0 3147 2172"/>
                                    <a:gd name="T199" fmla="*/ 3147 h 1101"/>
                                    <a:gd name="T200" fmla="+- 0 8072 7689"/>
                                    <a:gd name="T201" fmla="*/ T200 w 1739"/>
                                    <a:gd name="T202" fmla="+- 0 3179 2172"/>
                                    <a:gd name="T203" fmla="*/ 3179 h 1101"/>
                                    <a:gd name="T204" fmla="+- 0 8144 7689"/>
                                    <a:gd name="T205" fmla="*/ T204 w 1739"/>
                                    <a:gd name="T206" fmla="+- 0 3207 2172"/>
                                    <a:gd name="T207" fmla="*/ 3207 h 1101"/>
                                    <a:gd name="T208" fmla="+- 0 8220 7689"/>
                                    <a:gd name="T209" fmla="*/ T208 w 1739"/>
                                    <a:gd name="T210" fmla="+- 0 3230 2172"/>
                                    <a:gd name="T211" fmla="*/ 3230 h 1101"/>
                                    <a:gd name="T212" fmla="+- 0 8300 7689"/>
                                    <a:gd name="T213" fmla="*/ T212 w 1739"/>
                                    <a:gd name="T214" fmla="+- 0 3248 2172"/>
                                    <a:gd name="T215" fmla="*/ 3248 h 1101"/>
                                    <a:gd name="T216" fmla="+- 0 8383 7689"/>
                                    <a:gd name="T217" fmla="*/ T216 w 1739"/>
                                    <a:gd name="T218" fmla="+- 0 3262 2172"/>
                                    <a:gd name="T219" fmla="*/ 3262 h 1101"/>
                                    <a:gd name="T220" fmla="+- 0 8469 7689"/>
                                    <a:gd name="T221" fmla="*/ T220 w 1739"/>
                                    <a:gd name="T222" fmla="+- 0 3270 2172"/>
                                    <a:gd name="T223" fmla="*/ 3270 h 1101"/>
                                    <a:gd name="T224" fmla="+- 0 8558 7689"/>
                                    <a:gd name="T225" fmla="*/ T224 w 1739"/>
                                    <a:gd name="T226" fmla="+- 0 3273 2172"/>
                                    <a:gd name="T227" fmla="*/ 3273 h 11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Lst>
                                  <a:rect l="0" t="0" r="r" b="b"/>
                                  <a:pathLst>
                                    <a:path w="1739" h="1101">
                                      <a:moveTo>
                                        <a:pt x="869" y="1101"/>
                                      </a:moveTo>
                                      <a:lnTo>
                                        <a:pt x="958" y="1098"/>
                                      </a:lnTo>
                                      <a:lnTo>
                                        <a:pt x="1044" y="1090"/>
                                      </a:lnTo>
                                      <a:lnTo>
                                        <a:pt x="1128" y="1076"/>
                                      </a:lnTo>
                                      <a:lnTo>
                                        <a:pt x="1208" y="1058"/>
                                      </a:lnTo>
                                      <a:lnTo>
                                        <a:pt x="1284" y="1035"/>
                                      </a:lnTo>
                                      <a:lnTo>
                                        <a:pt x="1355" y="1007"/>
                                      </a:lnTo>
                                      <a:lnTo>
                                        <a:pt x="1422" y="975"/>
                                      </a:lnTo>
                                      <a:lnTo>
                                        <a:pt x="1484" y="940"/>
                                      </a:lnTo>
                                      <a:lnTo>
                                        <a:pt x="1540" y="901"/>
                                      </a:lnTo>
                                      <a:lnTo>
                                        <a:pt x="1590" y="858"/>
                                      </a:lnTo>
                                      <a:lnTo>
                                        <a:pt x="1634" y="813"/>
                                      </a:lnTo>
                                      <a:lnTo>
                                        <a:pt x="1670" y="765"/>
                                      </a:lnTo>
                                      <a:lnTo>
                                        <a:pt x="1721" y="662"/>
                                      </a:lnTo>
                                      <a:lnTo>
                                        <a:pt x="1739" y="551"/>
                                      </a:lnTo>
                                      <a:lnTo>
                                        <a:pt x="1734" y="495"/>
                                      </a:lnTo>
                                      <a:lnTo>
                                        <a:pt x="1699" y="387"/>
                                      </a:lnTo>
                                      <a:lnTo>
                                        <a:pt x="1634" y="288"/>
                                      </a:lnTo>
                                      <a:lnTo>
                                        <a:pt x="1590" y="243"/>
                                      </a:lnTo>
                                      <a:lnTo>
                                        <a:pt x="1540" y="201"/>
                                      </a:lnTo>
                                      <a:lnTo>
                                        <a:pt x="1484" y="162"/>
                                      </a:lnTo>
                                      <a:lnTo>
                                        <a:pt x="1422" y="126"/>
                                      </a:lnTo>
                                      <a:lnTo>
                                        <a:pt x="1355" y="94"/>
                                      </a:lnTo>
                                      <a:lnTo>
                                        <a:pt x="1284" y="67"/>
                                      </a:lnTo>
                                      <a:lnTo>
                                        <a:pt x="1208" y="44"/>
                                      </a:lnTo>
                                      <a:lnTo>
                                        <a:pt x="1128" y="25"/>
                                      </a:lnTo>
                                      <a:lnTo>
                                        <a:pt x="1044" y="12"/>
                                      </a:lnTo>
                                      <a:lnTo>
                                        <a:pt x="958" y="3"/>
                                      </a:lnTo>
                                      <a:lnTo>
                                        <a:pt x="869" y="0"/>
                                      </a:lnTo>
                                      <a:lnTo>
                                        <a:pt x="780" y="3"/>
                                      </a:lnTo>
                                      <a:lnTo>
                                        <a:pt x="694" y="12"/>
                                      </a:lnTo>
                                      <a:lnTo>
                                        <a:pt x="611" y="25"/>
                                      </a:lnTo>
                                      <a:lnTo>
                                        <a:pt x="531" y="44"/>
                                      </a:lnTo>
                                      <a:lnTo>
                                        <a:pt x="455" y="67"/>
                                      </a:lnTo>
                                      <a:lnTo>
                                        <a:pt x="383" y="94"/>
                                      </a:lnTo>
                                      <a:lnTo>
                                        <a:pt x="316" y="126"/>
                                      </a:lnTo>
                                      <a:lnTo>
                                        <a:pt x="255" y="162"/>
                                      </a:lnTo>
                                      <a:lnTo>
                                        <a:pt x="198" y="201"/>
                                      </a:lnTo>
                                      <a:lnTo>
                                        <a:pt x="148" y="243"/>
                                      </a:lnTo>
                                      <a:lnTo>
                                        <a:pt x="105" y="288"/>
                                      </a:lnTo>
                                      <a:lnTo>
                                        <a:pt x="68" y="337"/>
                                      </a:lnTo>
                                      <a:lnTo>
                                        <a:pt x="18" y="440"/>
                                      </a:lnTo>
                                      <a:lnTo>
                                        <a:pt x="0" y="551"/>
                                      </a:lnTo>
                                      <a:lnTo>
                                        <a:pt x="4" y="607"/>
                                      </a:lnTo>
                                      <a:lnTo>
                                        <a:pt x="39" y="714"/>
                                      </a:lnTo>
                                      <a:lnTo>
                                        <a:pt x="105" y="813"/>
                                      </a:lnTo>
                                      <a:lnTo>
                                        <a:pt x="148" y="858"/>
                                      </a:lnTo>
                                      <a:lnTo>
                                        <a:pt x="198" y="901"/>
                                      </a:lnTo>
                                      <a:lnTo>
                                        <a:pt x="255" y="940"/>
                                      </a:lnTo>
                                      <a:lnTo>
                                        <a:pt x="316" y="975"/>
                                      </a:lnTo>
                                      <a:lnTo>
                                        <a:pt x="383" y="1007"/>
                                      </a:lnTo>
                                      <a:lnTo>
                                        <a:pt x="455" y="1035"/>
                                      </a:lnTo>
                                      <a:lnTo>
                                        <a:pt x="531" y="1058"/>
                                      </a:lnTo>
                                      <a:lnTo>
                                        <a:pt x="611" y="1076"/>
                                      </a:lnTo>
                                      <a:lnTo>
                                        <a:pt x="694" y="1090"/>
                                      </a:lnTo>
                                      <a:lnTo>
                                        <a:pt x="780" y="1098"/>
                                      </a:lnTo>
                                      <a:lnTo>
                                        <a:pt x="869" y="1101"/>
                                      </a:lnTo>
                                      <a:close/>
                                    </a:path>
                                  </a:pathLst>
                                </a:custGeom>
                                <a:noFill/>
                                <a:ln w="1270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1099035" name="Line 2648"/>
                              <wps:cNvCnPr>
                                <a:cxnSpLocks noChangeShapeType="1"/>
                              </wps:cNvCnPr>
                              <wps:spPr bwMode="auto">
                                <a:xfrm>
                                  <a:off x="9185" y="2345"/>
                                  <a:ext cx="617"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454026968" name="Line 2649"/>
                              <wps:cNvCnPr>
                                <a:cxnSpLocks noChangeShapeType="1"/>
                              </wps:cNvCnPr>
                              <wps:spPr bwMode="auto">
                                <a:xfrm>
                                  <a:off x="9246" y="3057"/>
                                  <a:ext cx="924" cy="32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55973908" name="Line 2650"/>
                              <wps:cNvCnPr>
                                <a:cxnSpLocks noChangeShapeType="1"/>
                              </wps:cNvCnPr>
                              <wps:spPr bwMode="auto">
                                <a:xfrm>
                                  <a:off x="7863" y="3048"/>
                                  <a:ext cx="0" cy="329"/>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276348037" name="Line 2651"/>
                              <wps:cNvCnPr>
                                <a:cxnSpLocks noChangeShapeType="1"/>
                              </wps:cNvCnPr>
                              <wps:spPr bwMode="auto">
                                <a:xfrm>
                                  <a:off x="7679" y="2713"/>
                                  <a:ext cx="0"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489044994" name="Line 2652"/>
                              <wps:cNvCnPr>
                                <a:cxnSpLocks noChangeShapeType="1"/>
                              </wps:cNvCnPr>
                              <wps:spPr bwMode="auto">
                                <a:xfrm>
                                  <a:off x="7817" y="2432"/>
                                  <a:ext cx="0"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8A3743C" id="Group 513" o:spid="_x0000_s1026" style="position:absolute;margin-left:68.4pt;margin-top:3.65pt;width:171.95pt;height:66.45pt;z-index:251767808;mso-position-horizontal-relative:page" coordorigin="6742,2059" coordsize="3439,1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">
                      <v:shape id="Freeform 2647" o:spid="_x0000_s1027" style="position:absolute;left:7688;top:2172;width:1739;height:1101;visibility:visible;mso-wrap-style:square;v-text-anchor:top" coordsize="1739,1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" path="m869,1101r89,-3l1044,1090r84,-14l1208,1058r76,-23l1355,1007r67,-32l1484,940r56,-39l1590,858r44,-45l1670,765r51,-103l1739,551r-5,-56l1699,387r-65,-99l1590,243r-50,-42l1484,162r-62,-36l1355,94,1284,67,1208,44,1128,25,1044,12,958,3,869,,780,3r-86,9l611,25,531,44,455,67,383,94r-67,32l255,162r-57,39l148,243r-43,45l68,337,18,440,,551r4,56l39,714r66,99l148,858r50,43l255,940r61,35l383,1007r72,28l531,1058r80,18l694,1090r86,8l869,1101xe" filled="f" strokecolor="#231f20" strokeweight="1pt">
                        <v:path arrowok="t" o:connecttype="custom" o:connectlocs="869,3273;958,3270;1044,3262;1128,3248;1208,3230;1284,3207;1355,3179;1422,3147;1484,3112;1540,3073;1590,3030;1634,2985;1670,2937;1721,2834;1739,2723;1734,2667;1699,2559;1634,2460;1590,2415;1540,2373;1484,2334;1422,2298;1355,2266;1284,2239;1208,2216;1128,2197;1044,2184;958,2175;869,2172;780,2175;694,2184;611,2197;531,2216;455,2239;383,2266;316,2298;255,2334;198,2373;148,2415;105,2460;68,2509;18,2612;0,2723;4,2779;39,2886;105,2985;148,3030;198,3073;255,3112;316,3147;383,3179;455,3207;531,3230;611,3248;694,3262;780,3270;869,3273" o:connectangles="0,0,0,0,0,0,0,0,0,0,0,0,0,0,0,0,0,0,0,0,0,0,0,0,0,0,0,0,0,0,0,0,0,0,0,0,0,0,0,0,0,0,0,0,0,0,0,0,0,0,0,0,0,0,0,0,0"/>
                      </v:shape>
                      <v:line id="Line 2648" o:spid="_x0000_s1028" style="position:absolute;visibility:visible;mso-wrap-style:square" from="9185,2345" to="9802,23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" strokecolor="#231f20" strokeweight="1pt"/>
                      <v:line id="Line 2649" o:spid="_x0000_s1029" style="position:absolute;visibility:visible;mso-wrap-style:square" from="9246,3057" to="10170,3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" strokecolor="#231f20" strokeweight="1pt"/>
                      <v:line id="Line 2650" o:spid="_x0000_s1030" style="position:absolute;visibility:visible;mso-wrap-style:square" from="7863,3048" to="7863,3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" strokecolor="#231f20" strokeweight="1pt"/>
                      <v:line id="Line 2651" o:spid="_x0000_s1031" style="position:absolute;visibility:visible;mso-wrap-style:square" from="7679,2713" to="7679,27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" strokecolor="#231f20" strokeweight="1pt"/>
                      <v:line id="Line 2652" o:spid="_x0000_s1032" style="position:absolute;visibility:visible;mso-wrap-style:square" from="7817,2432" to="7817,2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" strokecolor="#231f20" strokeweight="1pt"/>
                      <w10:wrap anchorx="page"/>
                    </v:group>
                  </w:pict>
                </mc:Fallback>
              </mc:AlternateContent>
            </w:r>
            <w:r>
              <w:rPr>
                <w:color w:val="080C0C"/>
                <w:lang w:val="it-IT"/>
              </w:rPr>
              <w:t xml:space="preserve">     minuta                                                                                     sekonda</w:t>
            </w:r>
          </w:p>
          <w:p w14:paraId="5C550E88" w14:textId="656E65AA" w:rsidR="0016326A" w:rsidRPr="0016326A" w:rsidRDefault="0016326A" w:rsidP="0016326A">
            <w:pPr>
              <w:pStyle w:val="NoSpacing"/>
              <w:rPr>
                <w:color w:val="080C0C"/>
                <w:lang w:val="it-IT"/>
              </w:rPr>
            </w:pPr>
          </w:p>
          <w:p w14:paraId="5310FAED" w14:textId="77777777" w:rsidR="0016326A" w:rsidRDefault="0016326A" w:rsidP="0016326A">
            <w:pPr>
              <w:pStyle w:val="NoSpacing"/>
              <w:rPr>
                <w:color w:val="080C0C"/>
                <w:lang w:val="it-IT"/>
              </w:rPr>
            </w:pPr>
            <w:r w:rsidRPr="0016326A">
              <w:rPr>
                <w:color w:val="080C0C"/>
                <w:lang w:val="it-IT"/>
              </w:rPr>
              <w:t xml:space="preserve"> </w:t>
            </w:r>
            <w:r>
              <w:rPr>
                <w:color w:val="080C0C"/>
                <w:lang w:val="it-IT"/>
              </w:rPr>
              <w:t xml:space="preserve">    muaji                                Nj</w:t>
            </w:r>
            <w:r w:rsidRPr="0016326A">
              <w:rPr>
                <w:color w:val="080C0C"/>
                <w:lang w:val="it-IT"/>
              </w:rPr>
              <w:t>ë</w:t>
            </w:r>
            <w:r>
              <w:rPr>
                <w:color w:val="080C0C"/>
                <w:lang w:val="it-IT"/>
              </w:rPr>
              <w:t>sit</w:t>
            </w:r>
            <w:r w:rsidRPr="0016326A">
              <w:rPr>
                <w:color w:val="080C0C"/>
                <w:lang w:val="it-IT"/>
              </w:rPr>
              <w:t>ë</w:t>
            </w:r>
            <w:r>
              <w:rPr>
                <w:color w:val="080C0C"/>
                <w:lang w:val="it-IT"/>
              </w:rPr>
              <w:t xml:space="preserve"> mat</w:t>
            </w:r>
            <w:r w:rsidRPr="0016326A">
              <w:rPr>
                <w:color w:val="080C0C"/>
                <w:lang w:val="it-IT"/>
              </w:rPr>
              <w:t>ë</w:t>
            </w:r>
            <w:r>
              <w:rPr>
                <w:color w:val="080C0C"/>
                <w:lang w:val="it-IT"/>
              </w:rPr>
              <w:t>se</w:t>
            </w:r>
          </w:p>
          <w:p w14:paraId="461B67F3" w14:textId="71373E3A" w:rsidR="0016326A" w:rsidRPr="0016326A" w:rsidRDefault="0016326A" w:rsidP="0016326A">
            <w:pPr>
              <w:pStyle w:val="NoSpacing"/>
              <w:rPr>
                <w:color w:val="080C0C"/>
                <w:lang w:val="it-IT"/>
              </w:rPr>
            </w:pPr>
            <w:r>
              <w:rPr>
                <w:color w:val="080C0C"/>
                <w:lang w:val="it-IT"/>
              </w:rPr>
              <w:t xml:space="preserve">                                                     t</w:t>
            </w:r>
            <w:r w:rsidRPr="0016326A">
              <w:rPr>
                <w:color w:val="080C0C"/>
                <w:lang w:val="it-IT"/>
              </w:rPr>
              <w:t>ë</w:t>
            </w:r>
            <w:r>
              <w:rPr>
                <w:color w:val="080C0C"/>
                <w:lang w:val="it-IT"/>
              </w:rPr>
              <w:t xml:space="preserve"> koh</w:t>
            </w:r>
            <w:r w:rsidRPr="0016326A">
              <w:rPr>
                <w:color w:val="080C0C"/>
                <w:lang w:val="it-IT"/>
              </w:rPr>
              <w:t>ë</w:t>
            </w:r>
            <w:r>
              <w:rPr>
                <w:color w:val="080C0C"/>
                <w:lang w:val="it-IT"/>
              </w:rPr>
              <w:t xml:space="preserve">s      </w:t>
            </w:r>
          </w:p>
          <w:p w14:paraId="246FA860" w14:textId="77777777" w:rsidR="0016326A" w:rsidRPr="0016326A" w:rsidRDefault="0016326A" w:rsidP="0016326A">
            <w:pPr>
              <w:pStyle w:val="NoSpacing"/>
              <w:rPr>
                <w:color w:val="080C0C"/>
                <w:lang w:val="it-IT"/>
              </w:rPr>
            </w:pPr>
            <w:r w:rsidRPr="0016326A">
              <w:rPr>
                <w:color w:val="080C0C"/>
                <w:lang w:val="it-IT"/>
              </w:rPr>
              <w:t xml:space="preserve"> </w:t>
            </w:r>
          </w:p>
          <w:p w14:paraId="6A9B2F35" w14:textId="40FE8C07" w:rsidR="0016326A" w:rsidRPr="0016326A" w:rsidRDefault="0016326A" w:rsidP="0016326A">
            <w:pPr>
              <w:pStyle w:val="NoSpacing"/>
              <w:rPr>
                <w:color w:val="080C0C"/>
                <w:lang w:val="it-IT"/>
              </w:rPr>
            </w:pPr>
            <w:r>
              <w:rPr>
                <w:color w:val="080C0C"/>
                <w:lang w:val="it-IT"/>
              </w:rPr>
              <w:t xml:space="preserve">      viti</w:t>
            </w:r>
            <w:r w:rsidR="003043C1">
              <w:rPr>
                <w:color w:val="080C0C"/>
                <w:lang w:val="it-IT"/>
              </w:rPr>
              <w:t xml:space="preserve">                                 java                                            dita       </w:t>
            </w:r>
          </w:p>
          <w:p w14:paraId="5E6EF744" w14:textId="77777777" w:rsidR="0016326A" w:rsidRDefault="0016326A" w:rsidP="0016326A">
            <w:pPr>
              <w:pStyle w:val="NoSpacing"/>
              <w:rPr>
                <w:color w:val="080C0C"/>
                <w:lang w:val="it-IT"/>
              </w:rPr>
            </w:pPr>
          </w:p>
          <w:p w14:paraId="374DBD51" w14:textId="77777777" w:rsidR="0016326A" w:rsidRDefault="0016326A" w:rsidP="0016326A">
            <w:pPr>
              <w:pStyle w:val="NoSpacing"/>
              <w:rPr>
                <w:color w:val="080C0C"/>
                <w:lang w:val="it-IT"/>
              </w:rPr>
            </w:pPr>
          </w:p>
          <w:p w14:paraId="29F87636" w14:textId="77777777" w:rsidR="0016326A" w:rsidRDefault="0016326A" w:rsidP="0016326A">
            <w:pPr>
              <w:pStyle w:val="NoSpacing"/>
              <w:rPr>
                <w:color w:val="080C0C"/>
                <w:lang w:val="it-IT"/>
              </w:rPr>
            </w:pPr>
          </w:p>
          <w:p w14:paraId="79FA9573" w14:textId="77777777" w:rsidR="0016326A" w:rsidRPr="0016326A" w:rsidRDefault="0016326A" w:rsidP="0016326A">
            <w:pPr>
              <w:pStyle w:val="NoSpacing"/>
              <w:rPr>
                <w:color w:val="080C0C"/>
                <w:lang w:val="it-IT"/>
              </w:rPr>
            </w:pPr>
          </w:p>
          <w:p w14:paraId="6210E4EF" w14:textId="77777777" w:rsidR="0016326A" w:rsidRPr="0016326A" w:rsidRDefault="0016326A" w:rsidP="0016326A">
            <w:pPr>
              <w:pStyle w:val="NoSpacing"/>
              <w:rPr>
                <w:color w:val="080C0C"/>
                <w:lang w:val="it-IT"/>
              </w:rPr>
            </w:pPr>
            <w:r w:rsidRPr="0016326A">
              <w:rPr>
                <w:color w:val="080C0C"/>
                <w:lang w:val="it-IT"/>
              </w:rPr>
              <w:t>Pyetje: Sa ditë ka një vit? Sa muaj ka një vit? Sa ditë ka një javë? Sa minuta ka një orë?...</w:t>
            </w:r>
          </w:p>
          <w:p w14:paraId="3D2BA0FB" w14:textId="77777777" w:rsidR="0016326A" w:rsidRPr="0016326A" w:rsidRDefault="0016326A" w:rsidP="0016326A">
            <w:pPr>
              <w:pStyle w:val="NoSpacing"/>
              <w:rPr>
                <w:color w:val="080C0C"/>
                <w:lang w:val="it-IT"/>
              </w:rPr>
            </w:pPr>
            <w:r w:rsidRPr="0016326A">
              <w:rPr>
                <w:color w:val="080C0C"/>
                <w:lang w:val="it-IT"/>
              </w:rPr>
              <w:t>Nxënësit udhëzohen që të vendosin të dyja duart grusht mbi tavolinë, por të bashkuara me njëra- tjetrën. U tregohet se pjesët e ulëta të grushtit të duarve tregojnë muajt e shkurtër të vitit, kurse pjesët e ngritura tregojnë muajt e gjatë te vitit.</w:t>
            </w:r>
          </w:p>
          <w:p w14:paraId="4DCB9633" w14:textId="77777777" w:rsidR="0016326A" w:rsidRPr="0016326A" w:rsidRDefault="0016326A" w:rsidP="0016326A">
            <w:pPr>
              <w:pStyle w:val="NoSpacing"/>
              <w:rPr>
                <w:color w:val="080C0C"/>
                <w:lang w:val="it-IT"/>
              </w:rPr>
            </w:pPr>
            <w:r w:rsidRPr="0016326A">
              <w:rPr>
                <w:color w:val="080C0C"/>
                <w:lang w:val="it-IT"/>
              </w:rPr>
              <w:t>Pyetje: Cilët muaj kanë nga 31 ditë? (Janari, marsi, maji, korriku, gushti, tetori, dhjetori.)</w:t>
            </w:r>
          </w:p>
          <w:p w14:paraId="3D6B8E70" w14:textId="35F2C7FB" w:rsidR="003043C1" w:rsidRPr="0016326A" w:rsidRDefault="0016326A" w:rsidP="0016326A">
            <w:pPr>
              <w:pStyle w:val="NoSpacing"/>
              <w:rPr>
                <w:color w:val="080C0C"/>
                <w:lang w:val="it-IT"/>
              </w:rPr>
            </w:pPr>
            <w:r w:rsidRPr="0016326A">
              <w:rPr>
                <w:color w:val="080C0C"/>
                <w:lang w:val="it-IT"/>
              </w:rPr>
              <w:t>Cilët  muaji  kanë  nga  30  ditë?  (Prilli, qershori, shtatori, nëntori.)</w:t>
            </w:r>
          </w:p>
          <w:p w14:paraId="47A101CA" w14:textId="77777777" w:rsidR="0016326A" w:rsidRPr="003043C1" w:rsidRDefault="0016326A" w:rsidP="0016326A">
            <w:pPr>
              <w:pStyle w:val="NoSpacing"/>
              <w:rPr>
                <w:b/>
                <w:bCs/>
                <w:color w:val="080C0C"/>
                <w:lang w:val="it-IT"/>
              </w:rPr>
            </w:pPr>
            <w:r w:rsidRPr="003043C1">
              <w:rPr>
                <w:b/>
                <w:bCs/>
                <w:color w:val="080C0C"/>
                <w:lang w:val="it-IT"/>
              </w:rPr>
              <w:lastRenderedPageBreak/>
              <w:t>Ndërtimi i njohurive dhe i shkathtësive: Përpunimi i përmbajtjes</w:t>
            </w:r>
          </w:p>
          <w:p w14:paraId="06CE6C7E" w14:textId="77777777" w:rsidR="0016326A" w:rsidRDefault="0016326A" w:rsidP="0016326A">
            <w:pPr>
              <w:pStyle w:val="NoSpacing"/>
              <w:rPr>
                <w:b/>
                <w:bCs/>
                <w:color w:val="080C0C"/>
                <w:lang w:val="it-IT"/>
              </w:rPr>
            </w:pPr>
            <w:r w:rsidRPr="003043C1">
              <w:rPr>
                <w:b/>
                <w:bCs/>
                <w:color w:val="080C0C"/>
                <w:lang w:val="it-IT"/>
              </w:rPr>
              <w:t>Shqyrtim i përbashkët</w:t>
            </w:r>
          </w:p>
          <w:p w14:paraId="557C08A4" w14:textId="77777777" w:rsidR="003043C1" w:rsidRPr="003043C1" w:rsidRDefault="003043C1" w:rsidP="0016326A">
            <w:pPr>
              <w:pStyle w:val="NoSpacing"/>
              <w:rPr>
                <w:b/>
                <w:bCs/>
                <w:color w:val="080C0C"/>
                <w:lang w:val="it-IT"/>
              </w:rPr>
            </w:pPr>
          </w:p>
          <w:p w14:paraId="3824C38A" w14:textId="77777777" w:rsidR="0016326A" w:rsidRPr="0016326A" w:rsidRDefault="0016326A" w:rsidP="0016326A">
            <w:pPr>
              <w:pStyle w:val="NoSpacing"/>
              <w:rPr>
                <w:color w:val="080C0C"/>
                <w:lang w:val="it-IT"/>
              </w:rPr>
            </w:pPr>
            <w:r w:rsidRPr="0016326A">
              <w:rPr>
                <w:color w:val="080C0C"/>
                <w:lang w:val="it-IT"/>
              </w:rPr>
              <w:t>Detyra 2: Nxënësit shkruajnë numrin e ditëve që ka secili muaj.</w:t>
            </w:r>
          </w:p>
          <w:p w14:paraId="756E4D96" w14:textId="77777777" w:rsidR="0016326A" w:rsidRPr="0016326A" w:rsidRDefault="0016326A" w:rsidP="0016326A">
            <w:pPr>
              <w:pStyle w:val="NoSpacing"/>
              <w:rPr>
                <w:color w:val="080C0C"/>
                <w:lang w:val="it-IT"/>
              </w:rPr>
            </w:pPr>
            <w:r w:rsidRPr="0016326A">
              <w:rPr>
                <w:color w:val="080C0C"/>
                <w:lang w:val="it-IT"/>
              </w:rPr>
              <w:t>Detyra 3: Llogarisin shumën e ditëve që kanë muaji janar, shkurt, mars dhe prill së bashku.</w:t>
            </w:r>
          </w:p>
          <w:p w14:paraId="23A36622" w14:textId="77777777" w:rsidR="0016326A" w:rsidRPr="0016326A" w:rsidRDefault="0016326A" w:rsidP="0016326A">
            <w:pPr>
              <w:pStyle w:val="NoSpacing"/>
              <w:rPr>
                <w:color w:val="080C0C"/>
                <w:lang w:val="it-IT"/>
              </w:rPr>
            </w:pPr>
            <w:r w:rsidRPr="0016326A">
              <w:rPr>
                <w:color w:val="080C0C"/>
                <w:lang w:val="it-IT"/>
              </w:rPr>
              <w:t>Detyra 4; Kryhen shëndrrime nga njësitë më të mëdha (dita) në njësi më të vogla (orë) dhe anasjelltas. Shembull:</w:t>
            </w:r>
          </w:p>
          <w:p w14:paraId="4E91FCE5" w14:textId="77777777" w:rsidR="0016326A" w:rsidRPr="0016326A" w:rsidRDefault="0016326A" w:rsidP="0016326A">
            <w:pPr>
              <w:pStyle w:val="NoSpacing"/>
              <w:rPr>
                <w:color w:val="080C0C"/>
                <w:lang w:val="it-IT"/>
              </w:rPr>
            </w:pPr>
          </w:p>
          <w:tbl>
            <w:tblPr>
              <w:tblW w:w="0" w:type="auto"/>
              <w:tblInd w:w="1217"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622"/>
              <w:gridCol w:w="434"/>
              <w:gridCol w:w="2524"/>
            </w:tblGrid>
            <w:tr w:rsidR="003043C1" w14:paraId="79AC329F" w14:textId="77777777" w:rsidTr="003043C1">
              <w:trPr>
                <w:trHeight w:val="270"/>
              </w:trPr>
              <w:tc>
                <w:tcPr>
                  <w:tcW w:w="622" w:type="dxa"/>
                </w:tcPr>
                <w:p w14:paraId="666DF7CB" w14:textId="77777777" w:rsidR="003043C1" w:rsidRDefault="003043C1" w:rsidP="009E3109">
                  <w:pPr>
                    <w:pStyle w:val="TableParagraph"/>
                    <w:framePr w:hSpace="180" w:wrap="around" w:vAnchor="text" w:hAnchor="margin" w:x="-162" w:y="-200"/>
                    <w:spacing w:before="6"/>
                    <w:ind w:left="26" w:right="7"/>
                    <w:jc w:val="center"/>
                    <w:rPr>
                      <w:sz w:val="18"/>
                    </w:rPr>
                  </w:pPr>
                  <w:proofErr w:type="spellStart"/>
                  <w:r>
                    <w:rPr>
                      <w:color w:val="231F20"/>
                      <w:sz w:val="18"/>
                    </w:rPr>
                    <w:t>Ditë</w:t>
                  </w:r>
                  <w:proofErr w:type="spellEnd"/>
                </w:p>
              </w:tc>
              <w:tc>
                <w:tcPr>
                  <w:tcW w:w="434" w:type="dxa"/>
                </w:tcPr>
                <w:p w14:paraId="23C8126C" w14:textId="77777777" w:rsidR="003043C1" w:rsidRDefault="003043C1" w:rsidP="009E3109">
                  <w:pPr>
                    <w:pStyle w:val="TableParagraph"/>
                    <w:framePr w:hSpace="180" w:wrap="around" w:vAnchor="text" w:hAnchor="margin" w:x="-162" w:y="-200"/>
                    <w:spacing w:before="6"/>
                    <w:ind w:left="68" w:right="53"/>
                    <w:jc w:val="center"/>
                    <w:rPr>
                      <w:sz w:val="18"/>
                    </w:rPr>
                  </w:pPr>
                  <w:proofErr w:type="spellStart"/>
                  <w:r>
                    <w:rPr>
                      <w:color w:val="231F20"/>
                      <w:sz w:val="18"/>
                    </w:rPr>
                    <w:t>Orë</w:t>
                  </w:r>
                  <w:proofErr w:type="spellEnd"/>
                </w:p>
              </w:tc>
              <w:tc>
                <w:tcPr>
                  <w:tcW w:w="2524" w:type="dxa"/>
                </w:tcPr>
                <w:p w14:paraId="4D776D62" w14:textId="77777777" w:rsidR="003043C1" w:rsidRDefault="003043C1" w:rsidP="009E3109">
                  <w:pPr>
                    <w:pStyle w:val="TableParagraph"/>
                    <w:framePr w:hSpace="180" w:wrap="around" w:vAnchor="text" w:hAnchor="margin" w:x="-162" w:y="-200"/>
                    <w:spacing w:before="6"/>
                    <w:ind w:left="942" w:right="923"/>
                    <w:jc w:val="center"/>
                    <w:rPr>
                      <w:sz w:val="18"/>
                    </w:rPr>
                  </w:pPr>
                  <w:proofErr w:type="spellStart"/>
                  <w:r>
                    <w:rPr>
                      <w:color w:val="231F20"/>
                      <w:sz w:val="18"/>
                    </w:rPr>
                    <w:t>Zgjidhja</w:t>
                  </w:r>
                  <w:proofErr w:type="spellEnd"/>
                </w:p>
              </w:tc>
            </w:tr>
            <w:tr w:rsidR="003043C1" w14:paraId="21B1E7D1" w14:textId="77777777" w:rsidTr="003043C1">
              <w:trPr>
                <w:trHeight w:val="441"/>
              </w:trPr>
              <w:tc>
                <w:tcPr>
                  <w:tcW w:w="622" w:type="dxa"/>
                </w:tcPr>
                <w:p w14:paraId="5E1EFEC9" w14:textId="77777777" w:rsidR="003043C1" w:rsidRDefault="003043C1" w:rsidP="009E3109">
                  <w:pPr>
                    <w:pStyle w:val="TableParagraph"/>
                    <w:framePr w:hSpace="180" w:wrap="around" w:vAnchor="text" w:hAnchor="margin" w:x="-162" w:y="-200"/>
                    <w:spacing w:before="6"/>
                    <w:ind w:left="26" w:right="6"/>
                    <w:jc w:val="center"/>
                    <w:rPr>
                      <w:sz w:val="18"/>
                    </w:rPr>
                  </w:pPr>
                  <w:r>
                    <w:rPr>
                      <w:color w:val="231F20"/>
                      <w:spacing w:val="-2"/>
                      <w:w w:val="90"/>
                      <w:sz w:val="18"/>
                    </w:rPr>
                    <w:t>3</w:t>
                  </w:r>
                  <w:r>
                    <w:rPr>
                      <w:color w:val="231F20"/>
                      <w:spacing w:val="-8"/>
                      <w:w w:val="90"/>
                      <w:sz w:val="18"/>
                    </w:rPr>
                    <w:t xml:space="preserve"> </w:t>
                  </w:r>
                  <w:proofErr w:type="spellStart"/>
                  <w:r>
                    <w:rPr>
                      <w:color w:val="231F20"/>
                      <w:spacing w:val="-2"/>
                      <w:w w:val="90"/>
                      <w:sz w:val="18"/>
                    </w:rPr>
                    <w:t>ditë</w:t>
                  </w:r>
                  <w:proofErr w:type="spellEnd"/>
                </w:p>
              </w:tc>
              <w:tc>
                <w:tcPr>
                  <w:tcW w:w="434" w:type="dxa"/>
                </w:tcPr>
                <w:p w14:paraId="66215D21" w14:textId="77777777" w:rsidR="003043C1" w:rsidRDefault="003043C1" w:rsidP="009E3109">
                  <w:pPr>
                    <w:pStyle w:val="TableParagraph"/>
                    <w:framePr w:hSpace="180" w:wrap="around" w:vAnchor="text" w:hAnchor="margin" w:x="-162" w:y="-200"/>
                    <w:spacing w:before="6"/>
                    <w:ind w:left="19"/>
                    <w:jc w:val="center"/>
                    <w:rPr>
                      <w:sz w:val="18"/>
                    </w:rPr>
                  </w:pPr>
                  <w:r>
                    <w:rPr>
                      <w:color w:val="231F20"/>
                      <w:w w:val="102"/>
                      <w:sz w:val="18"/>
                    </w:rPr>
                    <w:t>x</w:t>
                  </w:r>
                </w:p>
              </w:tc>
              <w:tc>
                <w:tcPr>
                  <w:tcW w:w="2524" w:type="dxa"/>
                </w:tcPr>
                <w:p w14:paraId="28FE9B59" w14:textId="77777777" w:rsidR="003043C1" w:rsidRDefault="003043C1" w:rsidP="009E3109">
                  <w:pPr>
                    <w:pStyle w:val="TableParagraph"/>
                    <w:framePr w:hSpace="180" w:wrap="around" w:vAnchor="text" w:hAnchor="margin" w:x="-162" w:y="-200"/>
                    <w:spacing w:before="20"/>
                    <w:ind w:left="79"/>
                    <w:rPr>
                      <w:sz w:val="14"/>
                    </w:rPr>
                  </w:pPr>
                  <w:r>
                    <w:rPr>
                      <w:color w:val="231F20"/>
                      <w:w w:val="85"/>
                      <w:sz w:val="14"/>
                    </w:rPr>
                    <w:t>1</w:t>
                  </w:r>
                  <w:r>
                    <w:rPr>
                      <w:color w:val="231F20"/>
                      <w:spacing w:val="-3"/>
                      <w:w w:val="85"/>
                      <w:sz w:val="14"/>
                    </w:rPr>
                    <w:t xml:space="preserve"> </w:t>
                  </w:r>
                  <w:proofErr w:type="spellStart"/>
                  <w:r>
                    <w:rPr>
                      <w:color w:val="231F20"/>
                      <w:w w:val="85"/>
                      <w:sz w:val="14"/>
                    </w:rPr>
                    <w:t>ditë</w:t>
                  </w:r>
                  <w:proofErr w:type="spellEnd"/>
                  <w:r>
                    <w:rPr>
                      <w:color w:val="231F20"/>
                      <w:spacing w:val="-2"/>
                      <w:w w:val="85"/>
                      <w:sz w:val="14"/>
                    </w:rPr>
                    <w:t xml:space="preserve"> </w:t>
                  </w:r>
                  <w:r>
                    <w:rPr>
                      <w:color w:val="231F20"/>
                      <w:w w:val="85"/>
                      <w:sz w:val="14"/>
                    </w:rPr>
                    <w:t>=</w:t>
                  </w:r>
                  <w:r>
                    <w:rPr>
                      <w:color w:val="231F20"/>
                      <w:spacing w:val="-2"/>
                      <w:w w:val="85"/>
                      <w:sz w:val="14"/>
                    </w:rPr>
                    <w:t xml:space="preserve"> </w:t>
                  </w:r>
                  <w:r>
                    <w:rPr>
                      <w:color w:val="231F20"/>
                      <w:w w:val="85"/>
                      <w:sz w:val="14"/>
                    </w:rPr>
                    <w:t>24</w:t>
                  </w:r>
                  <w:r>
                    <w:rPr>
                      <w:color w:val="231F20"/>
                      <w:spacing w:val="-3"/>
                      <w:w w:val="85"/>
                      <w:sz w:val="14"/>
                    </w:rPr>
                    <w:t xml:space="preserve"> </w:t>
                  </w:r>
                  <w:r>
                    <w:rPr>
                      <w:color w:val="231F20"/>
                      <w:w w:val="85"/>
                      <w:sz w:val="14"/>
                    </w:rPr>
                    <w:t>h</w:t>
                  </w:r>
                </w:p>
                <w:p w14:paraId="4A9A6F70" w14:textId="77777777" w:rsidR="003043C1" w:rsidRDefault="003043C1" w:rsidP="009E3109">
                  <w:pPr>
                    <w:pStyle w:val="TableParagraph"/>
                    <w:framePr w:hSpace="180" w:wrap="around" w:vAnchor="text" w:hAnchor="margin" w:x="-162" w:y="-200"/>
                    <w:spacing w:before="14"/>
                    <w:ind w:left="79"/>
                    <w:rPr>
                      <w:sz w:val="14"/>
                    </w:rPr>
                  </w:pPr>
                  <w:r>
                    <w:rPr>
                      <w:color w:val="231F20"/>
                      <w:spacing w:val="-1"/>
                      <w:w w:val="90"/>
                      <w:sz w:val="14"/>
                    </w:rPr>
                    <w:t>3</w:t>
                  </w:r>
                  <w:r>
                    <w:rPr>
                      <w:color w:val="231F20"/>
                      <w:spacing w:val="-7"/>
                      <w:w w:val="90"/>
                      <w:sz w:val="14"/>
                    </w:rPr>
                    <w:t xml:space="preserve"> </w:t>
                  </w:r>
                  <w:proofErr w:type="spellStart"/>
                  <w:r>
                    <w:rPr>
                      <w:color w:val="231F20"/>
                      <w:spacing w:val="-1"/>
                      <w:w w:val="90"/>
                      <w:sz w:val="14"/>
                    </w:rPr>
                    <w:t>ditë</w:t>
                  </w:r>
                  <w:proofErr w:type="spellEnd"/>
                  <w:r>
                    <w:rPr>
                      <w:color w:val="231F20"/>
                      <w:spacing w:val="-6"/>
                      <w:w w:val="90"/>
                      <w:sz w:val="14"/>
                    </w:rPr>
                    <w:t xml:space="preserve"> </w:t>
                  </w:r>
                  <w:r>
                    <w:rPr>
                      <w:color w:val="231F20"/>
                      <w:spacing w:val="-1"/>
                      <w:w w:val="90"/>
                      <w:sz w:val="14"/>
                    </w:rPr>
                    <w:t>=</w:t>
                  </w:r>
                  <w:r>
                    <w:rPr>
                      <w:color w:val="231F20"/>
                      <w:spacing w:val="-6"/>
                      <w:w w:val="90"/>
                      <w:sz w:val="14"/>
                    </w:rPr>
                    <w:t xml:space="preserve"> </w:t>
                  </w:r>
                  <w:r>
                    <w:rPr>
                      <w:color w:val="231F20"/>
                      <w:spacing w:val="-1"/>
                      <w:w w:val="90"/>
                      <w:sz w:val="14"/>
                    </w:rPr>
                    <w:t>3</w:t>
                  </w:r>
                  <w:r>
                    <w:rPr>
                      <w:color w:val="231F20"/>
                      <w:spacing w:val="-6"/>
                      <w:w w:val="90"/>
                      <w:sz w:val="14"/>
                    </w:rPr>
                    <w:t xml:space="preserve"> </w:t>
                  </w:r>
                  <w:r>
                    <w:rPr>
                      <w:color w:val="231F20"/>
                      <w:spacing w:val="-1"/>
                      <w:w w:val="90"/>
                      <w:sz w:val="14"/>
                    </w:rPr>
                    <w:t>x</w:t>
                  </w:r>
                  <w:r>
                    <w:rPr>
                      <w:color w:val="231F20"/>
                      <w:spacing w:val="-6"/>
                      <w:w w:val="90"/>
                      <w:sz w:val="14"/>
                    </w:rPr>
                    <w:t xml:space="preserve"> </w:t>
                  </w:r>
                  <w:r>
                    <w:rPr>
                      <w:color w:val="231F20"/>
                      <w:spacing w:val="-1"/>
                      <w:w w:val="90"/>
                      <w:sz w:val="14"/>
                    </w:rPr>
                    <w:t>1ditë</w:t>
                  </w:r>
                  <w:r>
                    <w:rPr>
                      <w:color w:val="231F20"/>
                      <w:spacing w:val="-6"/>
                      <w:w w:val="90"/>
                      <w:sz w:val="14"/>
                    </w:rPr>
                    <w:t xml:space="preserve"> </w:t>
                  </w:r>
                  <w:r>
                    <w:rPr>
                      <w:color w:val="231F20"/>
                      <w:spacing w:val="-1"/>
                      <w:w w:val="90"/>
                      <w:sz w:val="14"/>
                    </w:rPr>
                    <w:t>=</w:t>
                  </w:r>
                  <w:r>
                    <w:rPr>
                      <w:color w:val="231F20"/>
                      <w:spacing w:val="-6"/>
                      <w:w w:val="90"/>
                      <w:sz w:val="14"/>
                    </w:rPr>
                    <w:t xml:space="preserve"> </w:t>
                  </w:r>
                  <w:r>
                    <w:rPr>
                      <w:color w:val="231F20"/>
                      <w:spacing w:val="-1"/>
                      <w:w w:val="90"/>
                      <w:sz w:val="14"/>
                    </w:rPr>
                    <w:t>3</w:t>
                  </w:r>
                  <w:r>
                    <w:rPr>
                      <w:color w:val="231F20"/>
                      <w:spacing w:val="-6"/>
                      <w:w w:val="90"/>
                      <w:sz w:val="14"/>
                    </w:rPr>
                    <w:t xml:space="preserve"> </w:t>
                  </w:r>
                  <w:r>
                    <w:rPr>
                      <w:color w:val="231F20"/>
                      <w:spacing w:val="-1"/>
                      <w:w w:val="90"/>
                      <w:sz w:val="14"/>
                    </w:rPr>
                    <w:t>x</w:t>
                  </w:r>
                  <w:r>
                    <w:rPr>
                      <w:color w:val="231F20"/>
                      <w:spacing w:val="-6"/>
                      <w:w w:val="90"/>
                      <w:sz w:val="14"/>
                    </w:rPr>
                    <w:t xml:space="preserve"> </w:t>
                  </w:r>
                  <w:r>
                    <w:rPr>
                      <w:color w:val="231F20"/>
                      <w:spacing w:val="-1"/>
                      <w:w w:val="90"/>
                      <w:sz w:val="14"/>
                    </w:rPr>
                    <w:t>24</w:t>
                  </w:r>
                  <w:r>
                    <w:rPr>
                      <w:color w:val="231F20"/>
                      <w:spacing w:val="-6"/>
                      <w:w w:val="90"/>
                      <w:sz w:val="14"/>
                    </w:rPr>
                    <w:t xml:space="preserve"> </w:t>
                  </w:r>
                  <w:r>
                    <w:rPr>
                      <w:color w:val="231F20"/>
                      <w:spacing w:val="-1"/>
                      <w:w w:val="90"/>
                      <w:sz w:val="14"/>
                    </w:rPr>
                    <w:t>h</w:t>
                  </w:r>
                  <w:r>
                    <w:rPr>
                      <w:color w:val="231F20"/>
                      <w:spacing w:val="-6"/>
                      <w:w w:val="90"/>
                      <w:sz w:val="14"/>
                    </w:rPr>
                    <w:t xml:space="preserve"> </w:t>
                  </w:r>
                  <w:r>
                    <w:rPr>
                      <w:color w:val="231F20"/>
                      <w:spacing w:val="-1"/>
                      <w:w w:val="90"/>
                      <w:sz w:val="14"/>
                    </w:rPr>
                    <w:t>=</w:t>
                  </w:r>
                  <w:r>
                    <w:rPr>
                      <w:color w:val="231F20"/>
                      <w:spacing w:val="-7"/>
                      <w:w w:val="90"/>
                      <w:sz w:val="14"/>
                    </w:rPr>
                    <w:t xml:space="preserve"> </w:t>
                  </w:r>
                  <w:r>
                    <w:rPr>
                      <w:color w:val="231F20"/>
                      <w:spacing w:val="-1"/>
                      <w:w w:val="90"/>
                      <w:sz w:val="14"/>
                    </w:rPr>
                    <w:t>72</w:t>
                  </w:r>
                  <w:r>
                    <w:rPr>
                      <w:color w:val="231F20"/>
                      <w:spacing w:val="-6"/>
                      <w:w w:val="90"/>
                      <w:sz w:val="14"/>
                    </w:rPr>
                    <w:t xml:space="preserve"> </w:t>
                  </w:r>
                  <w:r>
                    <w:rPr>
                      <w:color w:val="231F20"/>
                      <w:w w:val="90"/>
                      <w:sz w:val="14"/>
                    </w:rPr>
                    <w:t>h</w:t>
                  </w:r>
                </w:p>
              </w:tc>
            </w:tr>
            <w:tr w:rsidR="003043C1" w14:paraId="1BCD1E64" w14:textId="77777777" w:rsidTr="003043C1">
              <w:trPr>
                <w:trHeight w:val="409"/>
              </w:trPr>
              <w:tc>
                <w:tcPr>
                  <w:tcW w:w="622" w:type="dxa"/>
                </w:tcPr>
                <w:p w14:paraId="41170562" w14:textId="77777777" w:rsidR="003043C1" w:rsidRDefault="003043C1" w:rsidP="009E3109">
                  <w:pPr>
                    <w:pStyle w:val="TableParagraph"/>
                    <w:framePr w:hSpace="180" w:wrap="around" w:vAnchor="text" w:hAnchor="margin" w:x="-162" w:y="-200"/>
                    <w:spacing w:before="6"/>
                    <w:ind w:left="26" w:right="7"/>
                    <w:jc w:val="center"/>
                    <w:rPr>
                      <w:sz w:val="18"/>
                    </w:rPr>
                  </w:pPr>
                  <w:r>
                    <w:rPr>
                      <w:color w:val="231F20"/>
                      <w:sz w:val="18"/>
                    </w:rPr>
                    <w:t>3/4ditë</w:t>
                  </w:r>
                </w:p>
              </w:tc>
              <w:tc>
                <w:tcPr>
                  <w:tcW w:w="434" w:type="dxa"/>
                </w:tcPr>
                <w:p w14:paraId="2B364CE1" w14:textId="77777777" w:rsidR="003043C1" w:rsidRDefault="003043C1" w:rsidP="009E3109">
                  <w:pPr>
                    <w:pStyle w:val="TableParagraph"/>
                    <w:framePr w:hSpace="180" w:wrap="around" w:vAnchor="text" w:hAnchor="margin" w:x="-162" w:y="-200"/>
                    <w:spacing w:before="6"/>
                    <w:ind w:left="19"/>
                    <w:jc w:val="center"/>
                    <w:rPr>
                      <w:sz w:val="18"/>
                    </w:rPr>
                  </w:pPr>
                  <w:r>
                    <w:rPr>
                      <w:color w:val="231F20"/>
                      <w:w w:val="102"/>
                      <w:sz w:val="18"/>
                    </w:rPr>
                    <w:t>x</w:t>
                  </w:r>
                </w:p>
              </w:tc>
              <w:tc>
                <w:tcPr>
                  <w:tcW w:w="2524" w:type="dxa"/>
                </w:tcPr>
                <w:p w14:paraId="5D302A21" w14:textId="77777777" w:rsidR="003043C1" w:rsidRDefault="003043C1" w:rsidP="009E3109">
                  <w:pPr>
                    <w:pStyle w:val="TableParagraph"/>
                    <w:framePr w:hSpace="180" w:wrap="around" w:vAnchor="text" w:hAnchor="margin" w:x="-162" w:y="-200"/>
                    <w:spacing w:before="36" w:line="216" w:lineRule="auto"/>
                    <w:ind w:left="79" w:right="949"/>
                    <w:rPr>
                      <w:sz w:val="14"/>
                    </w:rPr>
                  </w:pPr>
                  <w:r>
                    <w:rPr>
                      <w:color w:val="231F20"/>
                      <w:spacing w:val="-3"/>
                      <w:w w:val="90"/>
                      <w:sz w:val="14"/>
                    </w:rPr>
                    <w:t>3/4</w:t>
                  </w:r>
                  <w:r>
                    <w:rPr>
                      <w:color w:val="231F20"/>
                      <w:spacing w:val="24"/>
                      <w:w w:val="90"/>
                      <w:sz w:val="14"/>
                    </w:rPr>
                    <w:t xml:space="preserve"> </w:t>
                  </w:r>
                  <w:proofErr w:type="spellStart"/>
                  <w:r>
                    <w:rPr>
                      <w:color w:val="231F20"/>
                      <w:spacing w:val="-2"/>
                      <w:w w:val="90"/>
                      <w:sz w:val="14"/>
                    </w:rPr>
                    <w:t>ditë</w:t>
                  </w:r>
                  <w:proofErr w:type="spellEnd"/>
                  <w:r>
                    <w:rPr>
                      <w:color w:val="231F20"/>
                      <w:spacing w:val="-2"/>
                      <w:w w:val="90"/>
                      <w:sz w:val="14"/>
                    </w:rPr>
                    <w:t>=3/4</w:t>
                  </w:r>
                  <w:r>
                    <w:rPr>
                      <w:color w:val="231F20"/>
                      <w:spacing w:val="24"/>
                      <w:w w:val="90"/>
                      <w:sz w:val="14"/>
                    </w:rPr>
                    <w:t xml:space="preserve"> </w:t>
                  </w:r>
                  <w:r>
                    <w:rPr>
                      <w:color w:val="231F20"/>
                      <w:spacing w:val="-2"/>
                      <w:w w:val="90"/>
                      <w:sz w:val="14"/>
                    </w:rPr>
                    <w:t>x</w:t>
                  </w:r>
                  <w:r>
                    <w:rPr>
                      <w:color w:val="231F20"/>
                      <w:spacing w:val="-6"/>
                      <w:w w:val="90"/>
                      <w:sz w:val="14"/>
                    </w:rPr>
                    <w:t xml:space="preserve"> </w:t>
                  </w:r>
                  <w:r>
                    <w:rPr>
                      <w:color w:val="231F20"/>
                      <w:spacing w:val="-2"/>
                      <w:w w:val="90"/>
                      <w:sz w:val="14"/>
                    </w:rPr>
                    <w:t>1ditë=3/4</w:t>
                  </w:r>
                  <w:r>
                    <w:rPr>
                      <w:color w:val="231F20"/>
                      <w:spacing w:val="25"/>
                      <w:w w:val="90"/>
                      <w:sz w:val="14"/>
                    </w:rPr>
                    <w:t xml:space="preserve"> </w:t>
                  </w:r>
                  <w:r>
                    <w:rPr>
                      <w:color w:val="231F20"/>
                      <w:spacing w:val="-2"/>
                      <w:w w:val="90"/>
                      <w:sz w:val="14"/>
                    </w:rPr>
                    <w:t>x</w:t>
                  </w:r>
                  <w:r>
                    <w:rPr>
                      <w:color w:val="231F20"/>
                      <w:spacing w:val="-32"/>
                      <w:w w:val="90"/>
                      <w:sz w:val="14"/>
                    </w:rPr>
                    <w:t xml:space="preserve"> </w:t>
                  </w:r>
                  <w:r>
                    <w:rPr>
                      <w:color w:val="231F20"/>
                      <w:sz w:val="14"/>
                    </w:rPr>
                    <w:t>24h=72h/4=18h</w:t>
                  </w:r>
                </w:p>
              </w:tc>
            </w:tr>
            <w:tr w:rsidR="003043C1" w14:paraId="10A6D154" w14:textId="77777777" w:rsidTr="003043C1">
              <w:trPr>
                <w:trHeight w:val="409"/>
              </w:trPr>
              <w:tc>
                <w:tcPr>
                  <w:tcW w:w="622" w:type="dxa"/>
                </w:tcPr>
                <w:p w14:paraId="2713931C" w14:textId="77777777" w:rsidR="003043C1" w:rsidRDefault="003043C1" w:rsidP="009E3109">
                  <w:pPr>
                    <w:pStyle w:val="TableParagraph"/>
                    <w:framePr w:hSpace="180" w:wrap="around" w:vAnchor="text" w:hAnchor="margin" w:x="-162" w:y="-200"/>
                    <w:spacing w:before="6"/>
                    <w:ind w:left="19"/>
                    <w:jc w:val="center"/>
                    <w:rPr>
                      <w:sz w:val="18"/>
                    </w:rPr>
                  </w:pPr>
                  <w:r>
                    <w:rPr>
                      <w:color w:val="231F20"/>
                      <w:w w:val="102"/>
                      <w:sz w:val="18"/>
                    </w:rPr>
                    <w:t>x</w:t>
                  </w:r>
                </w:p>
              </w:tc>
              <w:tc>
                <w:tcPr>
                  <w:tcW w:w="434" w:type="dxa"/>
                </w:tcPr>
                <w:p w14:paraId="34FF562A" w14:textId="77777777" w:rsidR="003043C1" w:rsidRDefault="003043C1" w:rsidP="009E3109">
                  <w:pPr>
                    <w:pStyle w:val="TableParagraph"/>
                    <w:framePr w:hSpace="180" w:wrap="around" w:vAnchor="text" w:hAnchor="margin" w:x="-162" w:y="-200"/>
                    <w:spacing w:before="6"/>
                    <w:ind w:left="72" w:right="53"/>
                    <w:jc w:val="center"/>
                    <w:rPr>
                      <w:sz w:val="18"/>
                    </w:rPr>
                  </w:pPr>
                  <w:r>
                    <w:rPr>
                      <w:color w:val="231F20"/>
                      <w:w w:val="90"/>
                      <w:sz w:val="18"/>
                    </w:rPr>
                    <w:t>48</w:t>
                  </w:r>
                  <w:r>
                    <w:rPr>
                      <w:color w:val="231F20"/>
                      <w:spacing w:val="-8"/>
                      <w:w w:val="90"/>
                      <w:sz w:val="18"/>
                    </w:rPr>
                    <w:t xml:space="preserve"> </w:t>
                  </w:r>
                  <w:r>
                    <w:rPr>
                      <w:color w:val="231F20"/>
                      <w:w w:val="90"/>
                      <w:sz w:val="18"/>
                    </w:rPr>
                    <w:t>h</w:t>
                  </w:r>
                </w:p>
              </w:tc>
              <w:tc>
                <w:tcPr>
                  <w:tcW w:w="2524" w:type="dxa"/>
                </w:tcPr>
                <w:p w14:paraId="42995D8D" w14:textId="77777777" w:rsidR="003043C1" w:rsidRDefault="003043C1" w:rsidP="009E3109">
                  <w:pPr>
                    <w:pStyle w:val="TableParagraph"/>
                    <w:framePr w:hSpace="180" w:wrap="around" w:vAnchor="text" w:hAnchor="margin" w:x="-162" w:y="-200"/>
                    <w:spacing w:before="36" w:line="216" w:lineRule="auto"/>
                    <w:ind w:left="79" w:right="54"/>
                    <w:rPr>
                      <w:sz w:val="14"/>
                    </w:rPr>
                  </w:pPr>
                  <w:r>
                    <w:rPr>
                      <w:color w:val="231F20"/>
                      <w:spacing w:val="-2"/>
                      <w:w w:val="90"/>
                      <w:sz w:val="14"/>
                    </w:rPr>
                    <w:t>48</w:t>
                  </w:r>
                  <w:r>
                    <w:rPr>
                      <w:color w:val="231F20"/>
                      <w:spacing w:val="-6"/>
                      <w:w w:val="90"/>
                      <w:sz w:val="14"/>
                    </w:rPr>
                    <w:t xml:space="preserve"> </w:t>
                  </w:r>
                  <w:r>
                    <w:rPr>
                      <w:color w:val="231F20"/>
                      <w:spacing w:val="-1"/>
                      <w:w w:val="90"/>
                      <w:sz w:val="14"/>
                    </w:rPr>
                    <w:t>h</w:t>
                  </w:r>
                  <w:r>
                    <w:rPr>
                      <w:color w:val="231F20"/>
                      <w:spacing w:val="-6"/>
                      <w:w w:val="90"/>
                      <w:sz w:val="14"/>
                    </w:rPr>
                    <w:t xml:space="preserve"> </w:t>
                  </w:r>
                  <w:r>
                    <w:rPr>
                      <w:color w:val="231F20"/>
                      <w:spacing w:val="-1"/>
                      <w:w w:val="90"/>
                      <w:sz w:val="14"/>
                    </w:rPr>
                    <w:t>=</w:t>
                  </w:r>
                  <w:r>
                    <w:rPr>
                      <w:color w:val="231F20"/>
                      <w:spacing w:val="-6"/>
                      <w:w w:val="90"/>
                      <w:sz w:val="14"/>
                    </w:rPr>
                    <w:t xml:space="preserve"> </w:t>
                  </w:r>
                  <w:r>
                    <w:rPr>
                      <w:color w:val="231F20"/>
                      <w:spacing w:val="-1"/>
                      <w:w w:val="90"/>
                      <w:sz w:val="14"/>
                    </w:rPr>
                    <w:t>48</w:t>
                  </w:r>
                  <w:r>
                    <w:rPr>
                      <w:color w:val="231F20"/>
                      <w:spacing w:val="-6"/>
                      <w:w w:val="90"/>
                      <w:sz w:val="14"/>
                    </w:rPr>
                    <w:t xml:space="preserve"> </w:t>
                  </w:r>
                  <w:r>
                    <w:rPr>
                      <w:color w:val="231F20"/>
                      <w:spacing w:val="-1"/>
                      <w:w w:val="90"/>
                      <w:sz w:val="14"/>
                    </w:rPr>
                    <w:t>x</w:t>
                  </w:r>
                  <w:r>
                    <w:rPr>
                      <w:color w:val="231F20"/>
                      <w:spacing w:val="-6"/>
                      <w:w w:val="90"/>
                      <w:sz w:val="14"/>
                    </w:rPr>
                    <w:t xml:space="preserve"> </w:t>
                  </w:r>
                  <w:r>
                    <w:rPr>
                      <w:color w:val="231F20"/>
                      <w:spacing w:val="-1"/>
                      <w:w w:val="90"/>
                      <w:sz w:val="14"/>
                    </w:rPr>
                    <w:t>1h=48</w:t>
                  </w:r>
                  <w:r>
                    <w:rPr>
                      <w:color w:val="231F20"/>
                      <w:spacing w:val="-6"/>
                      <w:w w:val="90"/>
                      <w:sz w:val="14"/>
                    </w:rPr>
                    <w:t xml:space="preserve"> </w:t>
                  </w:r>
                  <w:r>
                    <w:rPr>
                      <w:color w:val="231F20"/>
                      <w:spacing w:val="-1"/>
                      <w:w w:val="90"/>
                      <w:sz w:val="14"/>
                    </w:rPr>
                    <w:t>x</w:t>
                  </w:r>
                  <w:r>
                    <w:rPr>
                      <w:color w:val="231F20"/>
                      <w:spacing w:val="-6"/>
                      <w:w w:val="90"/>
                      <w:sz w:val="14"/>
                    </w:rPr>
                    <w:t xml:space="preserve"> </w:t>
                  </w:r>
                  <w:r>
                    <w:rPr>
                      <w:color w:val="231F20"/>
                      <w:spacing w:val="-1"/>
                      <w:w w:val="90"/>
                      <w:sz w:val="14"/>
                    </w:rPr>
                    <w:t>1/24</w:t>
                  </w:r>
                  <w:r>
                    <w:rPr>
                      <w:color w:val="231F20"/>
                      <w:spacing w:val="-6"/>
                      <w:w w:val="90"/>
                      <w:sz w:val="14"/>
                    </w:rPr>
                    <w:t xml:space="preserve"> </w:t>
                  </w:r>
                  <w:proofErr w:type="spellStart"/>
                  <w:r>
                    <w:rPr>
                      <w:color w:val="231F20"/>
                      <w:spacing w:val="-1"/>
                      <w:w w:val="90"/>
                      <w:sz w:val="14"/>
                    </w:rPr>
                    <w:t>ditë</w:t>
                  </w:r>
                  <w:proofErr w:type="spellEnd"/>
                  <w:r>
                    <w:rPr>
                      <w:color w:val="231F20"/>
                      <w:spacing w:val="-6"/>
                      <w:w w:val="90"/>
                      <w:sz w:val="14"/>
                    </w:rPr>
                    <w:t xml:space="preserve"> </w:t>
                  </w:r>
                  <w:r>
                    <w:rPr>
                      <w:color w:val="231F20"/>
                      <w:spacing w:val="-1"/>
                      <w:w w:val="90"/>
                      <w:sz w:val="14"/>
                    </w:rPr>
                    <w:t>=48</w:t>
                  </w:r>
                  <w:proofErr w:type="gramStart"/>
                  <w:r>
                    <w:rPr>
                      <w:color w:val="231F20"/>
                      <w:spacing w:val="-1"/>
                      <w:w w:val="90"/>
                      <w:sz w:val="14"/>
                    </w:rPr>
                    <w:t>/(</w:t>
                  </w:r>
                  <w:proofErr w:type="gramEnd"/>
                  <w:r>
                    <w:rPr>
                      <w:color w:val="231F20"/>
                      <w:spacing w:val="-1"/>
                      <w:w w:val="90"/>
                      <w:sz w:val="14"/>
                    </w:rPr>
                    <w:t>24)</w:t>
                  </w:r>
                  <w:r>
                    <w:rPr>
                      <w:color w:val="231F20"/>
                      <w:spacing w:val="-32"/>
                      <w:w w:val="90"/>
                      <w:sz w:val="14"/>
                    </w:rPr>
                    <w:t xml:space="preserve"> </w:t>
                  </w:r>
                  <w:proofErr w:type="spellStart"/>
                  <w:r>
                    <w:rPr>
                      <w:color w:val="231F20"/>
                      <w:spacing w:val="-3"/>
                      <w:w w:val="90"/>
                      <w:sz w:val="14"/>
                    </w:rPr>
                    <w:t>ditë</w:t>
                  </w:r>
                  <w:proofErr w:type="spellEnd"/>
                  <w:r>
                    <w:rPr>
                      <w:color w:val="231F20"/>
                      <w:spacing w:val="-3"/>
                      <w:w w:val="90"/>
                      <w:sz w:val="14"/>
                    </w:rPr>
                    <w:t>=2</w:t>
                  </w:r>
                  <w:r>
                    <w:rPr>
                      <w:color w:val="231F20"/>
                      <w:spacing w:val="-7"/>
                      <w:w w:val="90"/>
                      <w:sz w:val="14"/>
                    </w:rPr>
                    <w:t xml:space="preserve"> </w:t>
                  </w:r>
                  <w:proofErr w:type="spellStart"/>
                  <w:r>
                    <w:rPr>
                      <w:color w:val="231F20"/>
                      <w:spacing w:val="-3"/>
                      <w:w w:val="90"/>
                      <w:sz w:val="14"/>
                    </w:rPr>
                    <w:t>ditë</w:t>
                  </w:r>
                  <w:proofErr w:type="spellEnd"/>
                </w:p>
              </w:tc>
            </w:tr>
          </w:tbl>
          <w:p w14:paraId="4C1AAA79" w14:textId="77777777" w:rsidR="003043C1" w:rsidRPr="009E3109" w:rsidRDefault="003043C1" w:rsidP="0016326A">
            <w:pPr>
              <w:pStyle w:val="NoSpacing"/>
              <w:rPr>
                <w:color w:val="080C0C"/>
              </w:rPr>
            </w:pPr>
          </w:p>
          <w:p w14:paraId="7620D63B" w14:textId="7EA647BA" w:rsidR="0016326A" w:rsidRPr="009E3109" w:rsidRDefault="0016326A" w:rsidP="0016326A">
            <w:pPr>
              <w:pStyle w:val="NoSpacing"/>
              <w:rPr>
                <w:color w:val="080C0C"/>
              </w:rPr>
            </w:pPr>
            <w:proofErr w:type="spellStart"/>
            <w:r w:rsidRPr="009E3109">
              <w:rPr>
                <w:color w:val="080C0C"/>
              </w:rPr>
              <w:t>Vazhdohet</w:t>
            </w:r>
            <w:proofErr w:type="spellEnd"/>
            <w:r w:rsidRPr="009E3109">
              <w:rPr>
                <w:color w:val="080C0C"/>
              </w:rPr>
              <w:t xml:space="preserve"> </w:t>
            </w:r>
            <w:proofErr w:type="spellStart"/>
            <w:r w:rsidRPr="009E3109">
              <w:rPr>
                <w:color w:val="080C0C"/>
              </w:rPr>
              <w:t>njëjtë</w:t>
            </w:r>
            <w:proofErr w:type="spellEnd"/>
            <w:r w:rsidRPr="009E3109">
              <w:rPr>
                <w:color w:val="080C0C"/>
              </w:rPr>
              <w:t xml:space="preserve"> </w:t>
            </w:r>
            <w:proofErr w:type="spellStart"/>
            <w:r w:rsidRPr="009E3109">
              <w:rPr>
                <w:color w:val="080C0C"/>
              </w:rPr>
              <w:t>edhe</w:t>
            </w:r>
            <w:proofErr w:type="spellEnd"/>
            <w:r w:rsidRPr="009E3109">
              <w:rPr>
                <w:color w:val="080C0C"/>
              </w:rPr>
              <w:t xml:space="preserve"> me </w:t>
            </w:r>
            <w:proofErr w:type="spellStart"/>
            <w:r w:rsidRPr="009E3109">
              <w:rPr>
                <w:color w:val="080C0C"/>
              </w:rPr>
              <w:t>detyrat</w:t>
            </w:r>
            <w:proofErr w:type="spellEnd"/>
            <w:r w:rsidRPr="009E3109">
              <w:rPr>
                <w:color w:val="080C0C"/>
              </w:rPr>
              <w:t xml:space="preserve"> 6 </w:t>
            </w:r>
            <w:proofErr w:type="spellStart"/>
            <w:r w:rsidRPr="009E3109">
              <w:rPr>
                <w:color w:val="080C0C"/>
              </w:rPr>
              <w:t>dhe</w:t>
            </w:r>
            <w:proofErr w:type="spellEnd"/>
            <w:r w:rsidRPr="009E3109">
              <w:rPr>
                <w:color w:val="080C0C"/>
              </w:rPr>
              <w:t xml:space="preserve"> 7.</w:t>
            </w:r>
          </w:p>
          <w:p w14:paraId="64C797E2" w14:textId="77777777" w:rsidR="0016326A" w:rsidRPr="009E3109" w:rsidRDefault="0016326A" w:rsidP="0016326A">
            <w:pPr>
              <w:pStyle w:val="NoSpacing"/>
              <w:rPr>
                <w:color w:val="080C0C"/>
              </w:rPr>
            </w:pPr>
            <w:proofErr w:type="spellStart"/>
            <w:r w:rsidRPr="009E3109">
              <w:rPr>
                <w:color w:val="080C0C"/>
              </w:rPr>
              <w:t>Nxënësit</w:t>
            </w:r>
            <w:proofErr w:type="spellEnd"/>
            <w:r w:rsidRPr="009E3109">
              <w:rPr>
                <w:color w:val="080C0C"/>
              </w:rPr>
              <w:t xml:space="preserve"> </w:t>
            </w:r>
            <w:proofErr w:type="spellStart"/>
            <w:r w:rsidRPr="009E3109">
              <w:rPr>
                <w:color w:val="080C0C"/>
              </w:rPr>
              <w:t>ndahen</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grupe</w:t>
            </w:r>
            <w:proofErr w:type="spellEnd"/>
            <w:r w:rsidRPr="009E3109">
              <w:rPr>
                <w:color w:val="080C0C"/>
              </w:rPr>
              <w:t xml:space="preserve"> me </w:t>
            </w:r>
            <w:proofErr w:type="spellStart"/>
            <w:r w:rsidRPr="009E3109">
              <w:rPr>
                <w:color w:val="080C0C"/>
              </w:rPr>
              <w:t>nga</w:t>
            </w:r>
            <w:proofErr w:type="spellEnd"/>
            <w:r w:rsidRPr="009E3109">
              <w:rPr>
                <w:color w:val="080C0C"/>
              </w:rPr>
              <w:t xml:space="preserve"> 4 </w:t>
            </w:r>
            <w:proofErr w:type="spellStart"/>
            <w:r w:rsidRPr="009E3109">
              <w:rPr>
                <w:color w:val="080C0C"/>
              </w:rPr>
              <w:t>nxënës</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numërojnë</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1-4. </w:t>
            </w:r>
            <w:proofErr w:type="spellStart"/>
            <w:r w:rsidRPr="009E3109">
              <w:rPr>
                <w:color w:val="080C0C"/>
              </w:rPr>
              <w:t>Numri</w:t>
            </w:r>
            <w:proofErr w:type="spellEnd"/>
            <w:r w:rsidRPr="009E3109">
              <w:rPr>
                <w:color w:val="080C0C"/>
              </w:rPr>
              <w:t xml:space="preserve"> 1 </w:t>
            </w:r>
            <w:proofErr w:type="spellStart"/>
            <w:r w:rsidRPr="009E3109">
              <w:rPr>
                <w:color w:val="080C0C"/>
              </w:rPr>
              <w:t>njehson</w:t>
            </w:r>
            <w:proofErr w:type="spellEnd"/>
            <w:r w:rsidRPr="009E3109">
              <w:rPr>
                <w:color w:val="080C0C"/>
              </w:rPr>
              <w:t xml:space="preserve"> </w:t>
            </w:r>
            <w:proofErr w:type="spellStart"/>
            <w:r w:rsidRPr="009E3109">
              <w:rPr>
                <w:color w:val="080C0C"/>
              </w:rPr>
              <w:t>detyrën</w:t>
            </w:r>
            <w:proofErr w:type="spellEnd"/>
            <w:r w:rsidRPr="009E3109">
              <w:rPr>
                <w:color w:val="080C0C"/>
              </w:rPr>
              <w:t xml:space="preserve"> 6 (tri </w:t>
            </w:r>
            <w:proofErr w:type="spellStart"/>
            <w:r w:rsidRPr="009E3109">
              <w:rPr>
                <w:color w:val="080C0C"/>
              </w:rPr>
              <w:t>kërkesat</w:t>
            </w:r>
            <w:proofErr w:type="spellEnd"/>
            <w:r w:rsidRPr="009E3109">
              <w:rPr>
                <w:color w:val="080C0C"/>
              </w:rPr>
              <w:t xml:space="preserve"> e para), </w:t>
            </w:r>
            <w:proofErr w:type="spellStart"/>
            <w:r w:rsidRPr="009E3109">
              <w:rPr>
                <w:color w:val="080C0C"/>
              </w:rPr>
              <w:t>ndërsa</w:t>
            </w:r>
            <w:proofErr w:type="spellEnd"/>
            <w:r w:rsidRPr="009E3109">
              <w:rPr>
                <w:color w:val="080C0C"/>
              </w:rPr>
              <w:t xml:space="preserve"> </w:t>
            </w:r>
            <w:proofErr w:type="spellStart"/>
            <w:r w:rsidRPr="009E3109">
              <w:rPr>
                <w:color w:val="080C0C"/>
              </w:rPr>
              <w:t>numri</w:t>
            </w:r>
            <w:proofErr w:type="spellEnd"/>
            <w:r w:rsidRPr="009E3109">
              <w:rPr>
                <w:color w:val="080C0C"/>
              </w:rPr>
              <w:t xml:space="preserve"> 2 </w:t>
            </w:r>
            <w:proofErr w:type="spellStart"/>
            <w:r w:rsidRPr="009E3109">
              <w:rPr>
                <w:color w:val="080C0C"/>
              </w:rPr>
              <w:t>njehson</w:t>
            </w:r>
            <w:proofErr w:type="spellEnd"/>
            <w:r w:rsidRPr="009E3109">
              <w:rPr>
                <w:color w:val="080C0C"/>
              </w:rPr>
              <w:t xml:space="preserve"> tri </w:t>
            </w:r>
            <w:proofErr w:type="spellStart"/>
            <w:r w:rsidRPr="009E3109">
              <w:rPr>
                <w:color w:val="080C0C"/>
              </w:rPr>
              <w:t>kërkesat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Numri</w:t>
            </w:r>
            <w:proofErr w:type="spellEnd"/>
            <w:r w:rsidRPr="009E3109">
              <w:rPr>
                <w:color w:val="080C0C"/>
              </w:rPr>
              <w:t xml:space="preserve"> 3 </w:t>
            </w:r>
            <w:proofErr w:type="spellStart"/>
            <w:r w:rsidRPr="009E3109">
              <w:rPr>
                <w:color w:val="080C0C"/>
              </w:rPr>
              <w:t>njehson</w:t>
            </w:r>
            <w:proofErr w:type="spellEnd"/>
            <w:r w:rsidRPr="009E3109">
              <w:rPr>
                <w:color w:val="080C0C"/>
              </w:rPr>
              <w:t xml:space="preserve"> </w:t>
            </w:r>
            <w:proofErr w:type="spellStart"/>
            <w:r w:rsidRPr="009E3109">
              <w:rPr>
                <w:color w:val="080C0C"/>
              </w:rPr>
              <w:t>rezultatin</w:t>
            </w:r>
            <w:proofErr w:type="spellEnd"/>
            <w:r w:rsidRPr="009E3109">
              <w:rPr>
                <w:color w:val="080C0C"/>
              </w:rPr>
              <w:t xml:space="preserve"> e tri </w:t>
            </w:r>
            <w:proofErr w:type="spellStart"/>
            <w:r w:rsidRPr="009E3109">
              <w:rPr>
                <w:color w:val="080C0C"/>
              </w:rPr>
              <w:t>kërkesave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para </w:t>
            </w:r>
            <w:proofErr w:type="spellStart"/>
            <w:r w:rsidRPr="009E3109">
              <w:rPr>
                <w:color w:val="080C0C"/>
              </w:rPr>
              <w:t>të</w:t>
            </w:r>
            <w:proofErr w:type="spellEnd"/>
            <w:r w:rsidRPr="009E3109">
              <w:rPr>
                <w:color w:val="080C0C"/>
              </w:rPr>
              <w:t xml:space="preserve"> </w:t>
            </w:r>
            <w:proofErr w:type="spellStart"/>
            <w:r w:rsidRPr="009E3109">
              <w:rPr>
                <w:color w:val="080C0C"/>
              </w:rPr>
              <w:t>detyës</w:t>
            </w:r>
            <w:proofErr w:type="spellEnd"/>
            <w:r w:rsidRPr="009E3109">
              <w:rPr>
                <w:color w:val="080C0C"/>
              </w:rPr>
              <w:t xml:space="preserve"> 7 </w:t>
            </w:r>
            <w:proofErr w:type="spellStart"/>
            <w:r w:rsidRPr="009E3109">
              <w:rPr>
                <w:color w:val="080C0C"/>
              </w:rPr>
              <w:t>dhe</w:t>
            </w:r>
            <w:proofErr w:type="spellEnd"/>
            <w:r w:rsidRPr="009E3109">
              <w:rPr>
                <w:color w:val="080C0C"/>
              </w:rPr>
              <w:t xml:space="preserve"> tri </w:t>
            </w:r>
            <w:proofErr w:type="spellStart"/>
            <w:r w:rsidRPr="009E3109">
              <w:rPr>
                <w:color w:val="080C0C"/>
              </w:rPr>
              <w:t>të</w:t>
            </w:r>
            <w:proofErr w:type="spellEnd"/>
            <w:r w:rsidRPr="009E3109">
              <w:rPr>
                <w:color w:val="080C0C"/>
              </w:rPr>
              <w:t xml:space="preserve"> </w:t>
            </w:r>
            <w:proofErr w:type="spellStart"/>
            <w:r w:rsidRPr="009E3109">
              <w:rPr>
                <w:color w:val="080C0C"/>
              </w:rPr>
              <w:t>fundit</w:t>
            </w:r>
            <w:proofErr w:type="spellEnd"/>
            <w:r w:rsidRPr="009E3109">
              <w:rPr>
                <w:color w:val="080C0C"/>
              </w:rPr>
              <w:t xml:space="preserve"> </w:t>
            </w:r>
            <w:proofErr w:type="spellStart"/>
            <w:r w:rsidRPr="009E3109">
              <w:rPr>
                <w:color w:val="080C0C"/>
              </w:rPr>
              <w:t>njehsohen</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numri</w:t>
            </w:r>
            <w:proofErr w:type="spellEnd"/>
            <w:r w:rsidRPr="009E3109">
              <w:rPr>
                <w:color w:val="080C0C"/>
              </w:rPr>
              <w:t xml:space="preserve"> 4. Pas </w:t>
            </w:r>
            <w:proofErr w:type="spellStart"/>
            <w:r w:rsidRPr="009E3109">
              <w:rPr>
                <w:color w:val="080C0C"/>
              </w:rPr>
              <w:t>përfundimit</w:t>
            </w:r>
            <w:proofErr w:type="spellEnd"/>
            <w:r w:rsidRPr="009E3109">
              <w:rPr>
                <w:color w:val="080C0C"/>
              </w:rPr>
              <w:t xml:space="preserve">, </w:t>
            </w:r>
            <w:proofErr w:type="spellStart"/>
            <w:r w:rsidRPr="009E3109">
              <w:rPr>
                <w:color w:val="080C0C"/>
              </w:rPr>
              <w:t>nxënësit</w:t>
            </w:r>
            <w:proofErr w:type="spellEnd"/>
            <w:r w:rsidRPr="009E3109">
              <w:rPr>
                <w:color w:val="080C0C"/>
              </w:rPr>
              <w:t xml:space="preserve"> </w:t>
            </w:r>
            <w:proofErr w:type="spellStart"/>
            <w:r w:rsidRPr="009E3109">
              <w:rPr>
                <w:color w:val="080C0C"/>
              </w:rPr>
              <w:t>grupohen</w:t>
            </w:r>
            <w:proofErr w:type="spellEnd"/>
            <w:r w:rsidRPr="009E3109">
              <w:rPr>
                <w:color w:val="080C0C"/>
              </w:rPr>
              <w:t xml:space="preserve"> </w:t>
            </w:r>
            <w:proofErr w:type="spellStart"/>
            <w:r w:rsidRPr="009E3109">
              <w:rPr>
                <w:color w:val="080C0C"/>
              </w:rPr>
              <w:t>te</w:t>
            </w:r>
            <w:proofErr w:type="spellEnd"/>
            <w:r w:rsidRPr="009E3109">
              <w:rPr>
                <w:color w:val="080C0C"/>
              </w:rPr>
              <w:t xml:space="preserve"> </w:t>
            </w:r>
            <w:proofErr w:type="spellStart"/>
            <w:r w:rsidRPr="009E3109">
              <w:rPr>
                <w:color w:val="080C0C"/>
              </w:rPr>
              <w:t>grupet</w:t>
            </w:r>
            <w:proofErr w:type="spellEnd"/>
            <w:r w:rsidRPr="009E3109">
              <w:rPr>
                <w:color w:val="080C0C"/>
              </w:rPr>
              <w:t xml:space="preserve"> </w:t>
            </w:r>
            <w:proofErr w:type="spellStart"/>
            <w:r w:rsidRPr="009E3109">
              <w:rPr>
                <w:color w:val="080C0C"/>
              </w:rPr>
              <w:t>fillestare</w:t>
            </w:r>
            <w:proofErr w:type="spellEnd"/>
            <w:r w:rsidRPr="009E3109">
              <w:rPr>
                <w:color w:val="080C0C"/>
              </w:rPr>
              <w:t xml:space="preserve">, duke u </w:t>
            </w:r>
            <w:proofErr w:type="spellStart"/>
            <w:r w:rsidRPr="009E3109">
              <w:rPr>
                <w:color w:val="080C0C"/>
              </w:rPr>
              <w:t>treguar</w:t>
            </w:r>
            <w:proofErr w:type="spellEnd"/>
            <w:r w:rsidRPr="009E3109">
              <w:rPr>
                <w:color w:val="080C0C"/>
              </w:rPr>
              <w:t xml:space="preserve"> </w:t>
            </w:r>
            <w:proofErr w:type="spellStart"/>
            <w:r w:rsidRPr="009E3109">
              <w:rPr>
                <w:color w:val="080C0C"/>
              </w:rPr>
              <w:t>antarëve</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mënyrën</w:t>
            </w:r>
            <w:proofErr w:type="spellEnd"/>
            <w:r w:rsidRPr="009E3109">
              <w:rPr>
                <w:color w:val="080C0C"/>
              </w:rPr>
              <w:t xml:space="preserve"> e </w:t>
            </w:r>
            <w:proofErr w:type="spellStart"/>
            <w:r w:rsidRPr="009E3109">
              <w:rPr>
                <w:color w:val="080C0C"/>
              </w:rPr>
              <w:t>njehsimit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detyrave</w:t>
            </w:r>
            <w:proofErr w:type="spellEnd"/>
            <w:r w:rsidRPr="009E3109">
              <w:rPr>
                <w:color w:val="080C0C"/>
              </w:rPr>
              <w:t>.</w:t>
            </w:r>
          </w:p>
          <w:p w14:paraId="31585713" w14:textId="77777777" w:rsidR="003043C1" w:rsidRPr="009E3109" w:rsidRDefault="003043C1" w:rsidP="0016326A">
            <w:pPr>
              <w:pStyle w:val="NoSpacing"/>
              <w:rPr>
                <w:color w:val="080C0C"/>
              </w:rPr>
            </w:pPr>
          </w:p>
          <w:p w14:paraId="581A9C15" w14:textId="77777777" w:rsidR="0016326A" w:rsidRPr="0016326A" w:rsidRDefault="0016326A" w:rsidP="0016326A">
            <w:pPr>
              <w:pStyle w:val="NoSpacing"/>
              <w:rPr>
                <w:color w:val="080C0C"/>
                <w:lang w:val="it-IT"/>
              </w:rPr>
            </w:pPr>
            <w:r w:rsidRPr="0016326A">
              <w:rPr>
                <w:color w:val="080C0C"/>
                <w:lang w:val="it-IT"/>
              </w:rPr>
              <w:t>Përforcimi:</w:t>
            </w:r>
          </w:p>
          <w:p w14:paraId="0FE2A973" w14:textId="77777777" w:rsidR="0016326A" w:rsidRPr="003043C1" w:rsidRDefault="0016326A" w:rsidP="0016326A">
            <w:pPr>
              <w:pStyle w:val="NoSpacing"/>
              <w:rPr>
                <w:b/>
                <w:bCs/>
                <w:color w:val="080C0C"/>
                <w:lang w:val="it-IT"/>
              </w:rPr>
            </w:pPr>
            <w:r w:rsidRPr="003043C1">
              <w:rPr>
                <w:b/>
                <w:bCs/>
                <w:color w:val="080C0C"/>
                <w:lang w:val="it-IT"/>
              </w:rPr>
              <w:t>Konsolidimi dhe zbatimi i të nxënit</w:t>
            </w:r>
          </w:p>
          <w:p w14:paraId="058B4FC3" w14:textId="77777777" w:rsidR="0016326A" w:rsidRDefault="0016326A" w:rsidP="0016326A">
            <w:pPr>
              <w:pStyle w:val="NoSpacing"/>
              <w:rPr>
                <w:b/>
                <w:bCs/>
                <w:color w:val="080C0C"/>
                <w:lang w:val="it-IT"/>
              </w:rPr>
            </w:pPr>
            <w:r w:rsidRPr="003043C1">
              <w:rPr>
                <w:b/>
                <w:bCs/>
                <w:color w:val="080C0C"/>
                <w:lang w:val="it-IT"/>
              </w:rPr>
              <w:t>Rishikim në dyshe</w:t>
            </w:r>
          </w:p>
          <w:p w14:paraId="221FD7DF" w14:textId="77777777" w:rsidR="003043C1" w:rsidRPr="003043C1" w:rsidRDefault="003043C1" w:rsidP="0016326A">
            <w:pPr>
              <w:pStyle w:val="NoSpacing"/>
              <w:rPr>
                <w:b/>
                <w:bCs/>
                <w:color w:val="080C0C"/>
                <w:lang w:val="it-IT"/>
              </w:rPr>
            </w:pPr>
          </w:p>
          <w:p w14:paraId="4C7F9B0B" w14:textId="77777777" w:rsidR="0016326A" w:rsidRPr="0016326A" w:rsidRDefault="0016326A" w:rsidP="0016326A">
            <w:pPr>
              <w:pStyle w:val="NoSpacing"/>
              <w:rPr>
                <w:color w:val="080C0C"/>
                <w:lang w:val="it-IT"/>
              </w:rPr>
            </w:pPr>
            <w:r w:rsidRPr="0016326A">
              <w:rPr>
                <w:color w:val="080C0C"/>
                <w:lang w:val="it-IT"/>
              </w:rPr>
              <w:t>Detyra 9: Njehsojnë rezultatin e detyrës duke kryer shëndrrimet nga një njësi në tjetrën. Zgjidhjet krahasohen në dyshe dhe diskutohen me gjithë klasën.</w:t>
            </w:r>
          </w:p>
          <w:p w14:paraId="566BDF78" w14:textId="77777777" w:rsidR="0016326A" w:rsidRDefault="0016326A" w:rsidP="0016326A">
            <w:pPr>
              <w:pStyle w:val="NoSpacing"/>
              <w:rPr>
                <w:color w:val="080C0C"/>
                <w:lang w:val="it-IT"/>
              </w:rPr>
            </w:pPr>
          </w:p>
          <w:p w14:paraId="5A4BB07F" w14:textId="77777777" w:rsidR="003043C1" w:rsidRPr="009E3109" w:rsidRDefault="003043C1" w:rsidP="003043C1">
            <w:pPr>
              <w:spacing w:line="303"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3678FB41" w14:textId="77777777" w:rsidR="003043C1" w:rsidRPr="0016326A" w:rsidRDefault="003043C1" w:rsidP="0016326A">
            <w:pPr>
              <w:pStyle w:val="NoSpacing"/>
              <w:rPr>
                <w:color w:val="080C0C"/>
                <w:lang w:val="it-IT"/>
              </w:rPr>
            </w:pPr>
          </w:p>
          <w:p w14:paraId="0368DCB5" w14:textId="77777777" w:rsidR="0016326A" w:rsidRDefault="0016326A" w:rsidP="0016326A">
            <w:pPr>
              <w:pStyle w:val="NoSpacing"/>
              <w:rPr>
                <w:color w:val="080C0C"/>
                <w:lang w:val="it-IT"/>
              </w:rPr>
            </w:pPr>
            <w:r w:rsidRPr="0016326A">
              <w:rPr>
                <w:color w:val="080C0C"/>
                <w:lang w:val="it-IT"/>
              </w:rPr>
              <w:t>Nxënësit vlerësohen për saktësinë e emërtimit të njësive matëse të kohës dhe kryerjen e shëndrrimeve nga njësitë më të mëdha në njësi më të vogla ose anasjelltas.</w:t>
            </w:r>
          </w:p>
          <w:p w14:paraId="4FEE5C37" w14:textId="77777777" w:rsidR="003043C1" w:rsidRPr="0016326A" w:rsidRDefault="003043C1" w:rsidP="0016326A">
            <w:pPr>
              <w:pStyle w:val="NoSpacing"/>
              <w:rPr>
                <w:color w:val="080C0C"/>
                <w:lang w:val="it-IT"/>
              </w:rPr>
            </w:pPr>
          </w:p>
          <w:p w14:paraId="68E7C49F" w14:textId="77777777" w:rsidR="0016326A" w:rsidRPr="0016326A" w:rsidRDefault="0016326A" w:rsidP="0016326A">
            <w:pPr>
              <w:pStyle w:val="NoSpacing"/>
              <w:rPr>
                <w:color w:val="080C0C"/>
                <w:lang w:val="it-IT"/>
              </w:rPr>
            </w:pPr>
            <w:r w:rsidRPr="0016326A">
              <w:rPr>
                <w:color w:val="080C0C"/>
                <w:lang w:val="it-IT"/>
              </w:rPr>
              <w:t>Detyrë:</w:t>
            </w:r>
          </w:p>
          <w:p w14:paraId="5EC9D5F1" w14:textId="76D2B89C" w:rsidR="00FB6E8C" w:rsidRDefault="0016326A" w:rsidP="007A25B0">
            <w:pPr>
              <w:pStyle w:val="NoSpacing"/>
              <w:rPr>
                <w:color w:val="080C0C"/>
                <w:lang w:val="it-IT"/>
              </w:rPr>
            </w:pPr>
            <w:r w:rsidRPr="0016326A">
              <w:rPr>
                <w:color w:val="080C0C"/>
                <w:lang w:val="it-IT"/>
              </w:rPr>
              <w:t>Detyra 5 dhe 6 (faqe 88)</w:t>
            </w:r>
          </w:p>
          <w:p w14:paraId="0021601D" w14:textId="77777777" w:rsidR="00FB6E8C" w:rsidRDefault="00FB6E8C" w:rsidP="007A25B0">
            <w:pPr>
              <w:pStyle w:val="NoSpacing"/>
              <w:rPr>
                <w:color w:val="080C0C"/>
                <w:lang w:val="it-IT"/>
              </w:rPr>
            </w:pPr>
          </w:p>
          <w:p w14:paraId="1401E3BA" w14:textId="77777777" w:rsidR="00FB6E8C" w:rsidRPr="00112C98" w:rsidRDefault="00FB6E8C" w:rsidP="007A25B0">
            <w:pPr>
              <w:pStyle w:val="NoSpacing"/>
              <w:rPr>
                <w:color w:val="080C0C"/>
                <w:lang w:val="it-IT"/>
              </w:rPr>
            </w:pPr>
          </w:p>
        </w:tc>
      </w:tr>
    </w:tbl>
    <w:p w14:paraId="75431BF2" w14:textId="77777777" w:rsidR="00FB6E8C" w:rsidRDefault="00FB6E8C" w:rsidP="00FB6E8C">
      <w:pPr>
        <w:rPr>
          <w:lang w:val="it-IT"/>
        </w:rPr>
      </w:pPr>
    </w:p>
    <w:p w14:paraId="2A940CC0" w14:textId="77777777" w:rsidR="00FB6E8C" w:rsidRPr="00112C98" w:rsidRDefault="00FB6E8C" w:rsidP="00FB6E8C">
      <w:pPr>
        <w:rPr>
          <w:lang w:val="it-IT"/>
        </w:rPr>
      </w:pPr>
    </w:p>
    <w:p w14:paraId="0CB9E2B7" w14:textId="77777777" w:rsidR="00FB6E8C" w:rsidRDefault="00FB6E8C" w:rsidP="00FB6E8C">
      <w:pPr>
        <w:rPr>
          <w:lang w:val="it-IT"/>
        </w:rPr>
      </w:pPr>
    </w:p>
    <w:p w14:paraId="523B4C76" w14:textId="77777777" w:rsidR="00FB6E8C" w:rsidRDefault="00FB6E8C" w:rsidP="00FB6E8C">
      <w:pPr>
        <w:rPr>
          <w:lang w:val="it-IT"/>
        </w:rPr>
      </w:pPr>
    </w:p>
    <w:p w14:paraId="47F13DBB" w14:textId="77777777" w:rsidR="00FB6E8C" w:rsidRDefault="00FB6E8C" w:rsidP="00FB6E8C">
      <w:pPr>
        <w:rPr>
          <w:lang w:val="it-IT"/>
        </w:rPr>
      </w:pPr>
    </w:p>
    <w:p w14:paraId="0CDA1A3C" w14:textId="77777777" w:rsidR="00FB6E8C" w:rsidRDefault="00FB6E8C" w:rsidP="00FB6E8C">
      <w:pPr>
        <w:rPr>
          <w:lang w:val="it-IT"/>
        </w:rPr>
      </w:pPr>
    </w:p>
    <w:tbl>
      <w:tblPr>
        <w:tblpPr w:leftFromText="180" w:rightFromText="180" w:vertAnchor="text" w:horzAnchor="margin" w:tblpY="-584"/>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3043C1" w:rsidRPr="009E3109" w14:paraId="442E0E23" w14:textId="77777777" w:rsidTr="003043C1">
        <w:trPr>
          <w:trHeight w:val="206"/>
        </w:trPr>
        <w:tc>
          <w:tcPr>
            <w:tcW w:w="10105" w:type="dxa"/>
            <w:tcBorders>
              <w:top w:val="single" w:sz="8" w:space="0" w:color="000000"/>
              <w:bottom w:val="nil"/>
            </w:tcBorders>
            <w:shd w:val="clear" w:color="auto" w:fill="000000"/>
            <w:hideMark/>
          </w:tcPr>
          <w:p w14:paraId="52CE01F6" w14:textId="77777777" w:rsidR="003043C1" w:rsidRPr="003E7646" w:rsidRDefault="003043C1" w:rsidP="003043C1">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73</w:t>
            </w:r>
          </w:p>
        </w:tc>
      </w:tr>
      <w:tr w:rsidR="003043C1" w:rsidRPr="009E3109" w14:paraId="4366A836" w14:textId="77777777" w:rsidTr="003043C1">
        <w:trPr>
          <w:trHeight w:val="379"/>
        </w:trPr>
        <w:tc>
          <w:tcPr>
            <w:tcW w:w="10105" w:type="dxa"/>
            <w:tcBorders>
              <w:top w:val="single" w:sz="8" w:space="0" w:color="000000"/>
              <w:bottom w:val="single" w:sz="8" w:space="0" w:color="000000"/>
            </w:tcBorders>
            <w:hideMark/>
          </w:tcPr>
          <w:p w14:paraId="35E13167" w14:textId="77777777" w:rsidR="003043C1" w:rsidRPr="00FB6E8C" w:rsidRDefault="003043C1" w:rsidP="003043C1">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1B310A59" w14:textId="77777777" w:rsidR="003043C1" w:rsidRPr="003E7646" w:rsidRDefault="003043C1" w:rsidP="003043C1">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3043C1" w:rsidRPr="00B351E0" w14:paraId="33F04098" w14:textId="77777777" w:rsidTr="003043C1">
        <w:trPr>
          <w:trHeight w:val="2390"/>
        </w:trPr>
        <w:tc>
          <w:tcPr>
            <w:tcW w:w="10105" w:type="dxa"/>
            <w:tcBorders>
              <w:top w:val="nil"/>
            </w:tcBorders>
          </w:tcPr>
          <w:p w14:paraId="544FFC14" w14:textId="77777777" w:rsidR="003043C1" w:rsidRDefault="003043C1" w:rsidP="003043C1">
            <w:pPr>
              <w:pStyle w:val="NoSpacing"/>
              <w:rPr>
                <w:color w:val="080C0C"/>
                <w:lang w:val="it-IT"/>
              </w:rPr>
            </w:pPr>
          </w:p>
          <w:p w14:paraId="1B866AA7" w14:textId="77777777" w:rsidR="003043C1" w:rsidRPr="003043C1" w:rsidRDefault="003043C1" w:rsidP="003043C1">
            <w:pPr>
              <w:pStyle w:val="NoSpacing"/>
              <w:rPr>
                <w:b/>
                <w:bCs/>
                <w:color w:val="080C0C"/>
                <w:lang w:val="it-IT"/>
              </w:rPr>
            </w:pPr>
            <w:r w:rsidRPr="003043C1">
              <w:rPr>
                <w:b/>
                <w:bCs/>
                <w:color w:val="080C0C"/>
                <w:lang w:val="it-IT"/>
              </w:rPr>
              <w:t>Tema: Njësitë matëse</w:t>
            </w:r>
          </w:p>
          <w:p w14:paraId="0EB644EA" w14:textId="77777777" w:rsidR="003043C1" w:rsidRPr="003043C1" w:rsidRDefault="003043C1" w:rsidP="003043C1">
            <w:pPr>
              <w:pStyle w:val="NoSpacing"/>
              <w:rPr>
                <w:b/>
                <w:bCs/>
                <w:color w:val="080C0C"/>
                <w:lang w:val="it-IT"/>
              </w:rPr>
            </w:pPr>
            <w:r w:rsidRPr="003043C1">
              <w:rPr>
                <w:b/>
                <w:bCs/>
                <w:color w:val="080C0C"/>
                <w:lang w:val="it-IT"/>
              </w:rPr>
              <w:t>Rezultatet e të nxënit të temës:</w:t>
            </w:r>
          </w:p>
          <w:p w14:paraId="017E79FC" w14:textId="77777777" w:rsidR="003043C1" w:rsidRPr="003043C1" w:rsidRDefault="003043C1" w:rsidP="003043C1">
            <w:pPr>
              <w:pStyle w:val="NoSpacing"/>
              <w:rPr>
                <w:color w:val="080C0C"/>
                <w:lang w:val="it-IT"/>
              </w:rPr>
            </w:pPr>
            <w:r w:rsidRPr="003043C1">
              <w:rPr>
                <w:color w:val="080C0C"/>
                <w:lang w:val="it-IT"/>
              </w:rPr>
              <w:t>Parashikon (afërsisht) kohën e kaluar, me dhe pa përdorur një mjet (instrument) për matje të kohës, duke pasur parasysh kohëzgjatjen e ngjarjeve të shprehura në pesë minuta intervale, orë, ditë, javë, muaj ose vjet.</w:t>
            </w:r>
          </w:p>
          <w:p w14:paraId="6C1A7C21" w14:textId="77777777" w:rsidR="003043C1" w:rsidRPr="003043C1" w:rsidRDefault="003043C1" w:rsidP="003043C1">
            <w:pPr>
              <w:pStyle w:val="NoSpacing"/>
              <w:rPr>
                <w:color w:val="080C0C"/>
                <w:lang w:val="it-IT"/>
              </w:rPr>
            </w:pPr>
          </w:p>
          <w:p w14:paraId="4F18F80C" w14:textId="235F2C73" w:rsidR="003043C1" w:rsidRPr="003043C1" w:rsidRDefault="003043C1" w:rsidP="003043C1">
            <w:pPr>
              <w:pStyle w:val="NoSpacing"/>
              <w:rPr>
                <w:b/>
                <w:bCs/>
                <w:color w:val="080C0C"/>
                <w:lang w:val="it-IT"/>
              </w:rPr>
            </w:pPr>
            <w:r w:rsidRPr="003043C1">
              <w:rPr>
                <w:b/>
                <w:bCs/>
                <w:color w:val="080C0C"/>
                <w:lang w:val="it-IT"/>
              </w:rPr>
              <w:t>Kontributi në rezultatet për kompetencat kryesore të shkallës: I.3, II.4, II.7, III.1, III.4.</w:t>
            </w:r>
          </w:p>
          <w:p w14:paraId="0BF0C5B2" w14:textId="77777777" w:rsidR="003043C1" w:rsidRDefault="003043C1" w:rsidP="003043C1">
            <w:pPr>
              <w:pStyle w:val="NoSpacing"/>
              <w:rPr>
                <w:b/>
                <w:bCs/>
                <w:color w:val="080C0C"/>
                <w:lang w:val="it-IT"/>
              </w:rPr>
            </w:pPr>
            <w:r w:rsidRPr="003043C1">
              <w:rPr>
                <w:b/>
                <w:bCs/>
                <w:color w:val="080C0C"/>
                <w:lang w:val="it-IT"/>
              </w:rPr>
              <w:t>Kontributi në rezultatet e fushës së kurrikulës: 1.3, 1.4, 2.4, 3.5, 7.1.</w:t>
            </w:r>
          </w:p>
          <w:p w14:paraId="7A2A289E" w14:textId="77777777" w:rsidR="00BA6A7D" w:rsidRPr="003043C1" w:rsidRDefault="00BA6A7D" w:rsidP="003043C1">
            <w:pPr>
              <w:pStyle w:val="NoSpacing"/>
              <w:rPr>
                <w:b/>
                <w:bCs/>
                <w:color w:val="080C0C"/>
                <w:lang w:val="it-IT"/>
              </w:rPr>
            </w:pPr>
          </w:p>
          <w:p w14:paraId="2EDCEF45" w14:textId="77777777" w:rsidR="003043C1" w:rsidRDefault="003043C1" w:rsidP="003043C1">
            <w:pPr>
              <w:pStyle w:val="NoSpacing"/>
              <w:rPr>
                <w:color w:val="080C0C"/>
                <w:lang w:val="it-IT"/>
              </w:rPr>
            </w:pPr>
          </w:p>
          <w:p w14:paraId="415A8C0E" w14:textId="49BBC0C3" w:rsidR="003043C1" w:rsidRPr="009E3109" w:rsidRDefault="003043C1" w:rsidP="003043C1">
            <w:pPr>
              <w:pStyle w:val="NoSpacing"/>
              <w:rPr>
                <w:color w:val="080C0C"/>
              </w:rPr>
            </w:pPr>
            <w:r>
              <w:rPr>
                <w:b/>
                <w:bCs/>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6CD3E6FB" w14:textId="77777777" w:rsidR="003043C1" w:rsidRPr="009E3109" w:rsidRDefault="003043C1" w:rsidP="003043C1">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Ushtrojmë</w:t>
            </w:r>
            <w:proofErr w:type="spellEnd"/>
          </w:p>
          <w:p w14:paraId="18511EE0" w14:textId="77777777" w:rsidR="003043C1" w:rsidRPr="009E3109" w:rsidRDefault="003043C1" w:rsidP="003043C1">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7B1A3C3B" w14:textId="77777777" w:rsidR="003043C1" w:rsidRPr="009E3109" w:rsidRDefault="003043C1" w:rsidP="003043C1">
            <w:pPr>
              <w:pStyle w:val="NoSpacing"/>
              <w:rPr>
                <w:color w:val="080C0C"/>
              </w:rPr>
            </w:pPr>
            <w:r w:rsidRPr="009E3109">
              <w:rPr>
                <w:color w:val="080C0C"/>
              </w:rPr>
              <w:t>•</w:t>
            </w:r>
            <w:r w:rsidRPr="009E3109">
              <w:rPr>
                <w:color w:val="080C0C"/>
              </w:rPr>
              <w:tab/>
            </w:r>
            <w:proofErr w:type="spellStart"/>
            <w:r w:rsidRPr="009E3109">
              <w:rPr>
                <w:color w:val="080C0C"/>
              </w:rPr>
              <w:t>Shndërron</w:t>
            </w:r>
            <w:proofErr w:type="spellEnd"/>
            <w:r w:rsidRPr="009E3109">
              <w:rPr>
                <w:color w:val="080C0C"/>
              </w:rPr>
              <w:t xml:space="preserve"> </w:t>
            </w:r>
            <w:proofErr w:type="spellStart"/>
            <w:r w:rsidRPr="009E3109">
              <w:rPr>
                <w:color w:val="080C0C"/>
              </w:rPr>
              <w:t>njësitë</w:t>
            </w:r>
            <w:proofErr w:type="spellEnd"/>
            <w:r w:rsidRPr="009E3109">
              <w:rPr>
                <w:color w:val="080C0C"/>
              </w:rPr>
              <w:t xml:space="preserve"> </w:t>
            </w:r>
            <w:proofErr w:type="spellStart"/>
            <w:r w:rsidRPr="009E3109">
              <w:rPr>
                <w:color w:val="080C0C"/>
              </w:rPr>
              <w:t>më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mëdha</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njësi</w:t>
            </w:r>
            <w:proofErr w:type="spellEnd"/>
            <w:r w:rsidRPr="009E3109">
              <w:rPr>
                <w:color w:val="080C0C"/>
              </w:rPr>
              <w:t xml:space="preserve"> </w:t>
            </w:r>
            <w:proofErr w:type="spellStart"/>
            <w:r w:rsidRPr="009E3109">
              <w:rPr>
                <w:color w:val="080C0C"/>
              </w:rPr>
              <w:t>më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vogla</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anasjelltas</w:t>
            </w:r>
            <w:proofErr w:type="spellEnd"/>
            <w:r w:rsidRPr="009E3109">
              <w:rPr>
                <w:color w:val="080C0C"/>
              </w:rPr>
              <w:t>.</w:t>
            </w:r>
          </w:p>
          <w:p w14:paraId="3885A0DD" w14:textId="77777777" w:rsidR="003043C1" w:rsidRPr="009E3109" w:rsidRDefault="003043C1" w:rsidP="003043C1">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79791AD2" w14:textId="77777777" w:rsidR="003043C1" w:rsidRPr="003043C1" w:rsidRDefault="003043C1" w:rsidP="003043C1">
            <w:pPr>
              <w:pStyle w:val="NoSpacing"/>
              <w:rPr>
                <w:color w:val="080C0C"/>
                <w:lang w:val="it-IT"/>
              </w:rPr>
            </w:pPr>
            <w:r w:rsidRPr="003043C1">
              <w:rPr>
                <w:b/>
                <w:bCs/>
                <w:color w:val="080C0C"/>
                <w:lang w:val="it-IT"/>
              </w:rPr>
              <w:t>Burimet, mjetet e konkretizimit dhe materialet mësimore:</w:t>
            </w:r>
            <w:r w:rsidRPr="003043C1">
              <w:rPr>
                <w:color w:val="080C0C"/>
                <w:lang w:val="it-IT"/>
              </w:rPr>
              <w:t xml:space="preserve"> fletë pune.</w:t>
            </w:r>
          </w:p>
          <w:p w14:paraId="3606D0A4" w14:textId="77777777" w:rsidR="003043C1" w:rsidRPr="003043C1" w:rsidRDefault="003043C1" w:rsidP="003043C1">
            <w:pPr>
              <w:pStyle w:val="NoSpacing"/>
              <w:rPr>
                <w:color w:val="080C0C"/>
                <w:lang w:val="it-IT"/>
              </w:rPr>
            </w:pPr>
            <w:r w:rsidRPr="003043C1">
              <w:rPr>
                <w:color w:val="080C0C"/>
                <w:lang w:val="it-IT"/>
              </w:rPr>
              <w:t>Lidhja me lëndët e tjera mësimore dhe/apo me çështjet ndërkurrikulare dhe situatat jetësore:</w:t>
            </w:r>
          </w:p>
          <w:p w14:paraId="3E7F0237" w14:textId="77777777" w:rsidR="003043C1" w:rsidRDefault="003043C1" w:rsidP="003043C1">
            <w:pPr>
              <w:pStyle w:val="NoSpacing"/>
              <w:rPr>
                <w:color w:val="080C0C"/>
                <w:lang w:val="it-IT"/>
              </w:rPr>
            </w:pPr>
            <w:r w:rsidRPr="003043C1">
              <w:rPr>
                <w:color w:val="080C0C"/>
                <w:lang w:val="it-IT"/>
              </w:rPr>
              <w:t>Gjuhë amtare (shqipe).</w:t>
            </w:r>
          </w:p>
          <w:p w14:paraId="4CCE9ACB" w14:textId="77777777" w:rsidR="00BA6A7D" w:rsidRPr="003043C1" w:rsidRDefault="00BA6A7D" w:rsidP="003043C1">
            <w:pPr>
              <w:pStyle w:val="NoSpacing"/>
              <w:rPr>
                <w:color w:val="080C0C"/>
                <w:lang w:val="it-IT"/>
              </w:rPr>
            </w:pPr>
          </w:p>
          <w:p w14:paraId="2984BB45" w14:textId="77777777" w:rsidR="003043C1" w:rsidRPr="003043C1" w:rsidRDefault="003043C1" w:rsidP="003043C1">
            <w:pPr>
              <w:pStyle w:val="NoSpacing"/>
              <w:rPr>
                <w:color w:val="080C0C"/>
                <w:lang w:val="it-IT"/>
              </w:rPr>
            </w:pPr>
          </w:p>
          <w:p w14:paraId="6410FDE3" w14:textId="0A4A9886" w:rsidR="003043C1" w:rsidRPr="003043C1" w:rsidRDefault="003043C1" w:rsidP="003043C1">
            <w:pPr>
              <w:pStyle w:val="NoSpacing"/>
              <w:rPr>
                <w:color w:val="080C0C"/>
                <w:lang w:val="it-IT"/>
              </w:rPr>
            </w:pPr>
            <w:r w:rsidRPr="00D3239C">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7AE8D3AA" w14:textId="77777777" w:rsidR="003043C1" w:rsidRPr="003043C1" w:rsidRDefault="003043C1" w:rsidP="003043C1">
            <w:pPr>
              <w:pStyle w:val="NoSpacing"/>
              <w:rPr>
                <w:color w:val="080C0C"/>
                <w:lang w:val="it-IT"/>
              </w:rPr>
            </w:pPr>
            <w:r w:rsidRPr="003043C1">
              <w:rPr>
                <w:color w:val="080C0C"/>
                <w:lang w:val="it-IT"/>
              </w:rPr>
              <w:t>Parashikimi:</w:t>
            </w:r>
          </w:p>
          <w:p w14:paraId="510D17AB" w14:textId="77777777" w:rsidR="003043C1" w:rsidRPr="003043C1" w:rsidRDefault="003043C1" w:rsidP="003043C1">
            <w:pPr>
              <w:pStyle w:val="NoSpacing"/>
              <w:rPr>
                <w:b/>
                <w:bCs/>
                <w:color w:val="080C0C"/>
                <w:lang w:val="it-IT"/>
              </w:rPr>
            </w:pPr>
            <w:r w:rsidRPr="003043C1">
              <w:rPr>
                <w:b/>
                <w:bCs/>
                <w:color w:val="080C0C"/>
                <w:lang w:val="it-IT"/>
              </w:rPr>
              <w:t>Përgatitja për të nxënët</w:t>
            </w:r>
          </w:p>
          <w:p w14:paraId="7E51DF26" w14:textId="77777777" w:rsidR="003043C1" w:rsidRDefault="003043C1" w:rsidP="003043C1">
            <w:pPr>
              <w:pStyle w:val="NoSpacing"/>
              <w:rPr>
                <w:b/>
                <w:bCs/>
                <w:color w:val="080C0C"/>
                <w:lang w:val="it-IT"/>
              </w:rPr>
            </w:pPr>
            <w:r w:rsidRPr="003043C1">
              <w:rPr>
                <w:b/>
                <w:bCs/>
                <w:color w:val="080C0C"/>
                <w:lang w:val="it-IT"/>
              </w:rPr>
              <w:t>Veprime me mend</w:t>
            </w:r>
          </w:p>
          <w:p w14:paraId="6839B991" w14:textId="77777777" w:rsidR="003673C6" w:rsidRPr="003043C1" w:rsidRDefault="003673C6" w:rsidP="003043C1">
            <w:pPr>
              <w:pStyle w:val="NoSpacing"/>
              <w:rPr>
                <w:b/>
                <w:bCs/>
                <w:color w:val="080C0C"/>
                <w:lang w:val="it-IT"/>
              </w:rPr>
            </w:pPr>
          </w:p>
          <w:p w14:paraId="25EAA174" w14:textId="77777777" w:rsidR="003043C1" w:rsidRPr="003043C1" w:rsidRDefault="003043C1" w:rsidP="003043C1">
            <w:pPr>
              <w:pStyle w:val="NoSpacing"/>
              <w:rPr>
                <w:color w:val="080C0C"/>
                <w:lang w:val="it-IT"/>
              </w:rPr>
            </w:pPr>
            <w:r w:rsidRPr="003043C1">
              <w:rPr>
                <w:color w:val="080C0C"/>
                <w:lang w:val="it-IT"/>
              </w:rPr>
              <w:t>Nxënësit ndahen në grupe me nga katër anëtarë. U shpërndahet një fletë pune, me katër pyetje, e cila do të kalojë nga një nxënës te tjetri. Nxënësit shkruajnë përgjigjen në këtë fletë. Pastaj diskutohen në grup dhe ndërmjet grupeve përgjigjet e dhëna. Shembull:</w:t>
            </w:r>
          </w:p>
          <w:p w14:paraId="3540A14E" w14:textId="77777777" w:rsidR="003043C1" w:rsidRPr="003043C1" w:rsidRDefault="003043C1" w:rsidP="003043C1">
            <w:pPr>
              <w:pStyle w:val="NoSpacing"/>
              <w:rPr>
                <w:color w:val="080C0C"/>
                <w:lang w:val="it-IT"/>
              </w:rPr>
            </w:pPr>
            <w:r w:rsidRPr="003043C1">
              <w:rPr>
                <w:color w:val="080C0C"/>
                <w:lang w:val="it-IT"/>
              </w:rPr>
              <w:t>1 min …. sec; 1 h … min; java ... ditë; viti ... muaj.</w:t>
            </w:r>
          </w:p>
          <w:p w14:paraId="0B78EFBA" w14:textId="77777777" w:rsidR="003043C1" w:rsidRPr="003043C1" w:rsidRDefault="003043C1" w:rsidP="003043C1">
            <w:pPr>
              <w:pStyle w:val="NoSpacing"/>
              <w:rPr>
                <w:color w:val="080C0C"/>
                <w:lang w:val="it-IT"/>
              </w:rPr>
            </w:pPr>
          </w:p>
          <w:p w14:paraId="3A7B5B4C" w14:textId="77777777" w:rsidR="003043C1" w:rsidRPr="003673C6" w:rsidRDefault="003043C1" w:rsidP="003043C1">
            <w:pPr>
              <w:pStyle w:val="NoSpacing"/>
              <w:rPr>
                <w:b/>
                <w:bCs/>
                <w:color w:val="080C0C"/>
                <w:lang w:val="it-IT"/>
              </w:rPr>
            </w:pPr>
            <w:r w:rsidRPr="003673C6">
              <w:rPr>
                <w:b/>
                <w:bCs/>
                <w:color w:val="080C0C"/>
                <w:lang w:val="it-IT"/>
              </w:rPr>
              <w:t>Ndërtimi i njohurive dhe i shkathtësive: Përpunimi i përmbajtjes</w:t>
            </w:r>
          </w:p>
          <w:p w14:paraId="296A3A2B" w14:textId="77777777" w:rsidR="003043C1" w:rsidRPr="003673C6" w:rsidRDefault="003043C1" w:rsidP="003043C1">
            <w:pPr>
              <w:pStyle w:val="NoSpacing"/>
              <w:rPr>
                <w:b/>
                <w:bCs/>
                <w:color w:val="080C0C"/>
                <w:lang w:val="it-IT"/>
              </w:rPr>
            </w:pPr>
            <w:r w:rsidRPr="003673C6">
              <w:rPr>
                <w:b/>
                <w:bCs/>
                <w:color w:val="080C0C"/>
                <w:lang w:val="it-IT"/>
              </w:rPr>
              <w:t>Tryeza rrethore</w:t>
            </w:r>
          </w:p>
          <w:p w14:paraId="2A5B3E47" w14:textId="77777777" w:rsidR="003673C6" w:rsidRPr="003043C1" w:rsidRDefault="003673C6" w:rsidP="003043C1">
            <w:pPr>
              <w:pStyle w:val="NoSpacing"/>
              <w:rPr>
                <w:color w:val="080C0C"/>
                <w:lang w:val="it-IT"/>
              </w:rPr>
            </w:pPr>
          </w:p>
          <w:p w14:paraId="4CC550A1" w14:textId="77777777" w:rsidR="003673C6" w:rsidRDefault="003043C1" w:rsidP="003043C1">
            <w:pPr>
              <w:pStyle w:val="NoSpacing"/>
              <w:rPr>
                <w:color w:val="080C0C"/>
                <w:lang w:val="it-IT"/>
              </w:rPr>
            </w:pPr>
            <w:r w:rsidRPr="003043C1">
              <w:rPr>
                <w:color w:val="080C0C"/>
                <w:lang w:val="it-IT"/>
              </w:rPr>
              <w:t>Detyra 1: Brenda grupit, nxënësit me radhë, kryejnë shndërrimin e njësive më të mëdha matëse të kohës në njësi më të vogla ose anasjelltas. Rezultatet e detyrës diskutohen brenda grupit dhe ndërmjet grupeve.</w:t>
            </w:r>
          </w:p>
          <w:p w14:paraId="1563FE0A" w14:textId="0970F074" w:rsidR="003673C6" w:rsidRDefault="003043C1" w:rsidP="003043C1">
            <w:pPr>
              <w:pStyle w:val="NoSpacing"/>
              <w:rPr>
                <w:color w:val="080C0C"/>
                <w:lang w:val="it-IT"/>
              </w:rPr>
            </w:pPr>
            <w:r w:rsidRPr="003043C1">
              <w:rPr>
                <w:color w:val="080C0C"/>
                <w:lang w:val="it-IT"/>
              </w:rPr>
              <w:t xml:space="preserve"> </w:t>
            </w:r>
          </w:p>
          <w:p w14:paraId="6B464901" w14:textId="0990DC66" w:rsidR="003043C1" w:rsidRPr="003043C1" w:rsidRDefault="003043C1" w:rsidP="003043C1">
            <w:pPr>
              <w:pStyle w:val="NoSpacing"/>
              <w:rPr>
                <w:color w:val="080C0C"/>
                <w:lang w:val="it-IT"/>
              </w:rPr>
            </w:pPr>
            <w:r w:rsidRPr="003043C1">
              <w:rPr>
                <w:color w:val="080C0C"/>
                <w:lang w:val="it-IT"/>
              </w:rPr>
              <w:t>Shembull:</w:t>
            </w:r>
          </w:p>
          <w:p w14:paraId="026B8CD9" w14:textId="77777777" w:rsidR="003043C1" w:rsidRPr="009E3109" w:rsidRDefault="003043C1" w:rsidP="003043C1">
            <w:pPr>
              <w:pStyle w:val="NoSpacing"/>
              <w:rPr>
                <w:color w:val="080C0C"/>
              </w:rPr>
            </w:pPr>
            <w:r w:rsidRPr="009E3109">
              <w:rPr>
                <w:color w:val="080C0C"/>
              </w:rPr>
              <w:t>1 min 40 s = ... s;</w:t>
            </w:r>
          </w:p>
          <w:p w14:paraId="73072072" w14:textId="77777777" w:rsidR="003043C1" w:rsidRPr="009E3109" w:rsidRDefault="003043C1" w:rsidP="003043C1">
            <w:pPr>
              <w:pStyle w:val="NoSpacing"/>
              <w:rPr>
                <w:color w:val="080C0C"/>
              </w:rPr>
            </w:pPr>
            <w:r w:rsidRPr="009E3109">
              <w:rPr>
                <w:color w:val="080C0C"/>
              </w:rPr>
              <w:t>1 min 40s=1 x 1 min + 40 s = 1 x 60 s + 40 s =</w:t>
            </w:r>
          </w:p>
          <w:p w14:paraId="7374976B" w14:textId="77777777" w:rsidR="003043C1" w:rsidRPr="009E3109" w:rsidRDefault="003043C1" w:rsidP="003043C1">
            <w:pPr>
              <w:pStyle w:val="NoSpacing"/>
              <w:rPr>
                <w:color w:val="080C0C"/>
              </w:rPr>
            </w:pPr>
            <w:r w:rsidRPr="009E3109">
              <w:rPr>
                <w:color w:val="080C0C"/>
              </w:rPr>
              <w:t>60 s + 40 s = 100 s;</w:t>
            </w:r>
          </w:p>
          <w:p w14:paraId="5AE1EB44" w14:textId="77777777" w:rsidR="003043C1" w:rsidRPr="009E3109" w:rsidRDefault="003043C1" w:rsidP="003043C1">
            <w:pPr>
              <w:pStyle w:val="NoSpacing"/>
              <w:rPr>
                <w:color w:val="080C0C"/>
              </w:rPr>
            </w:pPr>
            <w:r w:rsidRPr="009E3109">
              <w:rPr>
                <w:color w:val="080C0C"/>
              </w:rPr>
              <w:t xml:space="preserve">48 h = ... </w:t>
            </w:r>
            <w:proofErr w:type="spellStart"/>
            <w:r w:rsidRPr="009E3109">
              <w:rPr>
                <w:color w:val="080C0C"/>
              </w:rPr>
              <w:t>ditë</w:t>
            </w:r>
            <w:proofErr w:type="spellEnd"/>
          </w:p>
          <w:p w14:paraId="280B723C" w14:textId="77777777" w:rsidR="003043C1" w:rsidRPr="009E3109" w:rsidRDefault="003043C1" w:rsidP="003043C1">
            <w:pPr>
              <w:pStyle w:val="NoSpacing"/>
              <w:rPr>
                <w:color w:val="080C0C"/>
              </w:rPr>
            </w:pPr>
            <w:r w:rsidRPr="009E3109">
              <w:rPr>
                <w:color w:val="080C0C"/>
              </w:rPr>
              <w:t xml:space="preserve">48 h = 48 x 1 h = 48 x 1/24 </w:t>
            </w:r>
            <w:proofErr w:type="spellStart"/>
            <w:r w:rsidRPr="009E3109">
              <w:rPr>
                <w:color w:val="080C0C"/>
              </w:rPr>
              <w:t>ditë</w:t>
            </w:r>
            <w:proofErr w:type="spellEnd"/>
            <w:r w:rsidRPr="009E3109">
              <w:rPr>
                <w:color w:val="080C0C"/>
              </w:rPr>
              <w:t xml:space="preserve"> = 2 </w:t>
            </w:r>
            <w:proofErr w:type="spellStart"/>
            <w:r w:rsidRPr="009E3109">
              <w:rPr>
                <w:color w:val="080C0C"/>
              </w:rPr>
              <w:t>ditë</w:t>
            </w:r>
            <w:proofErr w:type="spellEnd"/>
          </w:p>
          <w:p w14:paraId="5A2A3C2A" w14:textId="77777777" w:rsidR="003043C1" w:rsidRPr="009E3109" w:rsidRDefault="003043C1" w:rsidP="003043C1">
            <w:pPr>
              <w:pStyle w:val="NoSpacing"/>
              <w:rPr>
                <w:color w:val="080C0C"/>
              </w:rPr>
            </w:pPr>
            <w:proofErr w:type="spellStart"/>
            <w:r w:rsidRPr="009E3109">
              <w:rPr>
                <w:color w:val="080C0C"/>
              </w:rPr>
              <w:t>Detyra</w:t>
            </w:r>
            <w:proofErr w:type="spellEnd"/>
            <w:r w:rsidRPr="009E3109">
              <w:rPr>
                <w:color w:val="080C0C"/>
              </w:rPr>
              <w:t xml:space="preserve"> 2: </w:t>
            </w:r>
            <w:proofErr w:type="spellStart"/>
            <w:r w:rsidRPr="009E3109">
              <w:rPr>
                <w:color w:val="080C0C"/>
              </w:rPr>
              <w:t>Nxënësit</w:t>
            </w:r>
            <w:proofErr w:type="spellEnd"/>
            <w:r w:rsidRPr="009E3109">
              <w:rPr>
                <w:color w:val="080C0C"/>
              </w:rPr>
              <w:t xml:space="preserve"> </w:t>
            </w:r>
            <w:proofErr w:type="spellStart"/>
            <w:r w:rsidRPr="009E3109">
              <w:rPr>
                <w:color w:val="080C0C"/>
              </w:rPr>
              <w:t>udhëzohen</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bëjnë</w:t>
            </w:r>
            <w:proofErr w:type="spellEnd"/>
            <w:r w:rsidRPr="009E3109">
              <w:rPr>
                <w:color w:val="080C0C"/>
              </w:rPr>
              <w:t xml:space="preserve"> </w:t>
            </w:r>
            <w:proofErr w:type="spellStart"/>
            <w:r w:rsidRPr="009E3109">
              <w:rPr>
                <w:color w:val="080C0C"/>
              </w:rPr>
              <w:t>shndërrimet</w:t>
            </w:r>
            <w:proofErr w:type="spellEnd"/>
            <w:r w:rsidRPr="009E3109">
              <w:rPr>
                <w:color w:val="080C0C"/>
              </w:rPr>
              <w:t xml:space="preserve"> e </w:t>
            </w:r>
            <w:proofErr w:type="spellStart"/>
            <w:r w:rsidRPr="009E3109">
              <w:rPr>
                <w:color w:val="080C0C"/>
              </w:rPr>
              <w:t>njësive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dhëna</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njësi</w:t>
            </w:r>
            <w:proofErr w:type="spellEnd"/>
            <w:r w:rsidRPr="009E3109">
              <w:rPr>
                <w:color w:val="080C0C"/>
              </w:rPr>
              <w:t xml:space="preserve"> </w:t>
            </w:r>
            <w:proofErr w:type="spellStart"/>
            <w:r w:rsidRPr="009E3109">
              <w:rPr>
                <w:color w:val="080C0C"/>
              </w:rPr>
              <w:t>përkatëse</w:t>
            </w:r>
            <w:proofErr w:type="spellEnd"/>
            <w:r w:rsidRPr="009E3109">
              <w:rPr>
                <w:color w:val="080C0C"/>
              </w:rPr>
              <w:t>.</w:t>
            </w:r>
          </w:p>
          <w:p w14:paraId="21530554" w14:textId="77777777" w:rsidR="003043C1" w:rsidRPr="009E3109" w:rsidRDefault="003043C1" w:rsidP="003043C1">
            <w:pPr>
              <w:pStyle w:val="NoSpacing"/>
              <w:rPr>
                <w:color w:val="080C0C"/>
              </w:rPr>
            </w:pPr>
          </w:p>
          <w:p w14:paraId="1A6EA9DC" w14:textId="77777777" w:rsidR="003673C6" w:rsidRPr="009E3109" w:rsidRDefault="003673C6" w:rsidP="003043C1">
            <w:pPr>
              <w:pStyle w:val="NoSpacing"/>
              <w:rPr>
                <w:color w:val="080C0C"/>
              </w:rPr>
            </w:pPr>
          </w:p>
          <w:p w14:paraId="4D8061EF" w14:textId="77777777" w:rsidR="003673C6" w:rsidRPr="009E3109" w:rsidRDefault="003673C6" w:rsidP="003043C1">
            <w:pPr>
              <w:pStyle w:val="NoSpacing"/>
              <w:rPr>
                <w:color w:val="080C0C"/>
              </w:rPr>
            </w:pPr>
          </w:p>
          <w:p w14:paraId="09003AD7" w14:textId="77777777" w:rsidR="003043C1" w:rsidRPr="003043C1" w:rsidRDefault="003043C1" w:rsidP="003043C1">
            <w:pPr>
              <w:pStyle w:val="NoSpacing"/>
              <w:rPr>
                <w:color w:val="080C0C"/>
                <w:lang w:val="it-IT"/>
              </w:rPr>
            </w:pPr>
            <w:r w:rsidRPr="003043C1">
              <w:rPr>
                <w:color w:val="080C0C"/>
                <w:lang w:val="it-IT"/>
              </w:rPr>
              <w:t>Përforcimi:</w:t>
            </w:r>
          </w:p>
          <w:p w14:paraId="68DDFCFB" w14:textId="77777777" w:rsidR="003043C1" w:rsidRPr="003673C6" w:rsidRDefault="003043C1" w:rsidP="003043C1">
            <w:pPr>
              <w:pStyle w:val="NoSpacing"/>
              <w:rPr>
                <w:b/>
                <w:bCs/>
                <w:color w:val="080C0C"/>
                <w:lang w:val="it-IT"/>
              </w:rPr>
            </w:pPr>
            <w:r w:rsidRPr="003673C6">
              <w:rPr>
                <w:b/>
                <w:bCs/>
                <w:color w:val="080C0C"/>
                <w:lang w:val="it-IT"/>
              </w:rPr>
              <w:t>Konsolidimi dhe zbatimi i të nxënit</w:t>
            </w:r>
          </w:p>
          <w:p w14:paraId="273F0FD6" w14:textId="77777777" w:rsidR="003043C1" w:rsidRDefault="003043C1" w:rsidP="003043C1">
            <w:pPr>
              <w:pStyle w:val="NoSpacing"/>
              <w:rPr>
                <w:b/>
                <w:bCs/>
                <w:color w:val="080C0C"/>
                <w:lang w:val="it-IT"/>
              </w:rPr>
            </w:pPr>
            <w:r w:rsidRPr="003673C6">
              <w:rPr>
                <w:b/>
                <w:bCs/>
                <w:color w:val="080C0C"/>
                <w:lang w:val="it-IT"/>
              </w:rPr>
              <w:t>Rishikim në dyshe</w:t>
            </w:r>
          </w:p>
          <w:p w14:paraId="3D9AF110" w14:textId="77777777" w:rsidR="003673C6" w:rsidRPr="003673C6" w:rsidRDefault="003673C6" w:rsidP="003043C1">
            <w:pPr>
              <w:pStyle w:val="NoSpacing"/>
              <w:rPr>
                <w:b/>
                <w:bCs/>
                <w:color w:val="080C0C"/>
                <w:lang w:val="it-IT"/>
              </w:rPr>
            </w:pPr>
          </w:p>
          <w:p w14:paraId="45478CB6" w14:textId="77777777" w:rsidR="003673C6" w:rsidRDefault="003043C1" w:rsidP="003043C1">
            <w:pPr>
              <w:pStyle w:val="NoSpacing"/>
              <w:rPr>
                <w:color w:val="080C0C"/>
                <w:lang w:val="it-IT"/>
              </w:rPr>
            </w:pPr>
            <w:r w:rsidRPr="003043C1">
              <w:rPr>
                <w:color w:val="080C0C"/>
                <w:lang w:val="it-IT"/>
              </w:rPr>
              <w:t xml:space="preserve">Detyra 3: Shndërrohen në njësi të vetme shprehjet e dhëna, duke kryer veprimet përkatëse. </w:t>
            </w:r>
          </w:p>
          <w:p w14:paraId="662D0CB1" w14:textId="7C1ED112" w:rsidR="003043C1" w:rsidRPr="009E3109" w:rsidRDefault="003043C1" w:rsidP="003043C1">
            <w:pPr>
              <w:pStyle w:val="NoSpacing"/>
              <w:rPr>
                <w:color w:val="080C0C"/>
              </w:rPr>
            </w:pPr>
            <w:proofErr w:type="spellStart"/>
            <w:r w:rsidRPr="009E3109">
              <w:rPr>
                <w:color w:val="080C0C"/>
              </w:rPr>
              <w:t>Shembull</w:t>
            </w:r>
            <w:proofErr w:type="spellEnd"/>
            <w:r w:rsidRPr="009E3109">
              <w:rPr>
                <w:color w:val="080C0C"/>
              </w:rPr>
              <w:t>:</w:t>
            </w:r>
          </w:p>
          <w:p w14:paraId="694CDA8F" w14:textId="77777777" w:rsidR="003043C1" w:rsidRPr="009E3109" w:rsidRDefault="003043C1" w:rsidP="003043C1">
            <w:pPr>
              <w:pStyle w:val="NoSpacing"/>
              <w:rPr>
                <w:color w:val="080C0C"/>
              </w:rPr>
            </w:pPr>
            <w:r w:rsidRPr="009E3109">
              <w:rPr>
                <w:color w:val="080C0C"/>
              </w:rPr>
              <w:t>3 min + 300 s = /3 min + 300 s = 3 x 1 min + 300 s = 3 x 60 s + 300 s = 180 s + 300 s = 480 s</w:t>
            </w:r>
          </w:p>
          <w:p w14:paraId="44698E3E" w14:textId="77777777" w:rsidR="003043C1" w:rsidRPr="009E3109" w:rsidRDefault="003043C1" w:rsidP="003043C1">
            <w:pPr>
              <w:pStyle w:val="NoSpacing"/>
              <w:rPr>
                <w:color w:val="080C0C"/>
              </w:rPr>
            </w:pPr>
            <w:r w:rsidRPr="009E3109">
              <w:rPr>
                <w:color w:val="080C0C"/>
              </w:rPr>
              <w:t xml:space="preserve">1 vit 3 </w:t>
            </w:r>
            <w:proofErr w:type="spellStart"/>
            <w:r w:rsidRPr="009E3109">
              <w:rPr>
                <w:color w:val="080C0C"/>
              </w:rPr>
              <w:t>muaj</w:t>
            </w:r>
            <w:proofErr w:type="spellEnd"/>
            <w:r w:rsidRPr="009E3109">
              <w:rPr>
                <w:color w:val="080C0C"/>
              </w:rPr>
              <w:t xml:space="preserve"> – 5 </w:t>
            </w:r>
            <w:proofErr w:type="spellStart"/>
            <w:r w:rsidRPr="009E3109">
              <w:rPr>
                <w:color w:val="080C0C"/>
              </w:rPr>
              <w:t>muaj</w:t>
            </w:r>
            <w:proofErr w:type="spellEnd"/>
            <w:r w:rsidRPr="009E3109">
              <w:rPr>
                <w:color w:val="080C0C"/>
              </w:rPr>
              <w:t xml:space="preserve"> = /1 vit 3muaj – 5 </w:t>
            </w:r>
            <w:proofErr w:type="spellStart"/>
            <w:r w:rsidRPr="009E3109">
              <w:rPr>
                <w:color w:val="080C0C"/>
              </w:rPr>
              <w:t>muaj</w:t>
            </w:r>
            <w:proofErr w:type="spellEnd"/>
            <w:r w:rsidRPr="009E3109">
              <w:rPr>
                <w:color w:val="080C0C"/>
              </w:rPr>
              <w:t xml:space="preserve"> = 1 x 1 vit 3 </w:t>
            </w:r>
            <w:proofErr w:type="spellStart"/>
            <w:r w:rsidRPr="009E3109">
              <w:rPr>
                <w:color w:val="080C0C"/>
              </w:rPr>
              <w:t>muaj</w:t>
            </w:r>
            <w:proofErr w:type="spellEnd"/>
            <w:r w:rsidRPr="009E3109">
              <w:rPr>
                <w:color w:val="080C0C"/>
              </w:rPr>
              <w:t xml:space="preserve"> – 5 </w:t>
            </w:r>
            <w:proofErr w:type="spellStart"/>
            <w:r w:rsidRPr="009E3109">
              <w:rPr>
                <w:color w:val="080C0C"/>
              </w:rPr>
              <w:t>muaj</w:t>
            </w:r>
            <w:proofErr w:type="spellEnd"/>
            <w:r w:rsidRPr="009E3109">
              <w:rPr>
                <w:color w:val="080C0C"/>
              </w:rPr>
              <w:t xml:space="preserve"> = 1 x 12 </w:t>
            </w:r>
            <w:proofErr w:type="spellStart"/>
            <w:r w:rsidRPr="009E3109">
              <w:rPr>
                <w:color w:val="080C0C"/>
              </w:rPr>
              <w:t>muaj</w:t>
            </w:r>
            <w:proofErr w:type="spellEnd"/>
            <w:r w:rsidRPr="009E3109">
              <w:rPr>
                <w:color w:val="080C0C"/>
              </w:rPr>
              <w:t xml:space="preserve"> 3 </w:t>
            </w:r>
            <w:proofErr w:type="spellStart"/>
            <w:r w:rsidRPr="009E3109">
              <w:rPr>
                <w:color w:val="080C0C"/>
              </w:rPr>
              <w:t>muaj</w:t>
            </w:r>
            <w:proofErr w:type="spellEnd"/>
            <w:r w:rsidRPr="009E3109">
              <w:rPr>
                <w:color w:val="080C0C"/>
              </w:rPr>
              <w:t xml:space="preserve"> – 5 </w:t>
            </w:r>
            <w:proofErr w:type="spellStart"/>
            <w:r w:rsidRPr="009E3109">
              <w:rPr>
                <w:color w:val="080C0C"/>
              </w:rPr>
              <w:t>muaj</w:t>
            </w:r>
            <w:proofErr w:type="spellEnd"/>
            <w:r w:rsidRPr="009E3109">
              <w:rPr>
                <w:color w:val="080C0C"/>
              </w:rPr>
              <w:t xml:space="preserve"> =</w:t>
            </w:r>
          </w:p>
          <w:p w14:paraId="2082C8C0" w14:textId="77777777" w:rsidR="003043C1" w:rsidRPr="009E3109" w:rsidRDefault="003043C1" w:rsidP="003043C1">
            <w:pPr>
              <w:pStyle w:val="NoSpacing"/>
              <w:rPr>
                <w:color w:val="080C0C"/>
              </w:rPr>
            </w:pPr>
            <w:r w:rsidRPr="009E3109">
              <w:rPr>
                <w:color w:val="080C0C"/>
              </w:rPr>
              <w:t xml:space="preserve">15 </w:t>
            </w:r>
            <w:proofErr w:type="spellStart"/>
            <w:r w:rsidRPr="009E3109">
              <w:rPr>
                <w:color w:val="080C0C"/>
              </w:rPr>
              <w:t>muaj</w:t>
            </w:r>
            <w:proofErr w:type="spellEnd"/>
            <w:r w:rsidRPr="009E3109">
              <w:rPr>
                <w:color w:val="080C0C"/>
              </w:rPr>
              <w:t xml:space="preserve"> – 5 </w:t>
            </w:r>
            <w:proofErr w:type="spellStart"/>
            <w:r w:rsidRPr="009E3109">
              <w:rPr>
                <w:color w:val="080C0C"/>
              </w:rPr>
              <w:t>muaj</w:t>
            </w:r>
            <w:proofErr w:type="spellEnd"/>
            <w:r w:rsidRPr="009E3109">
              <w:rPr>
                <w:color w:val="080C0C"/>
              </w:rPr>
              <w:t xml:space="preserve"> = 10 </w:t>
            </w:r>
            <w:proofErr w:type="spellStart"/>
            <w:r w:rsidRPr="009E3109">
              <w:rPr>
                <w:color w:val="080C0C"/>
              </w:rPr>
              <w:t>muaj</w:t>
            </w:r>
            <w:proofErr w:type="spellEnd"/>
          </w:p>
          <w:p w14:paraId="545C3AA0" w14:textId="77777777" w:rsidR="003043C1" w:rsidRPr="009E3109" w:rsidRDefault="003043C1" w:rsidP="003043C1">
            <w:pPr>
              <w:pStyle w:val="NoSpacing"/>
              <w:rPr>
                <w:color w:val="080C0C"/>
              </w:rPr>
            </w:pPr>
            <w:proofErr w:type="spellStart"/>
            <w:r w:rsidRPr="009E3109">
              <w:rPr>
                <w:color w:val="080C0C"/>
              </w:rPr>
              <w:t>Zgjidhjet</w:t>
            </w:r>
            <w:proofErr w:type="spellEnd"/>
            <w:r w:rsidRPr="009E3109">
              <w:rPr>
                <w:color w:val="080C0C"/>
              </w:rPr>
              <w:t xml:space="preserve"> </w:t>
            </w:r>
            <w:proofErr w:type="spellStart"/>
            <w:r w:rsidRPr="009E3109">
              <w:rPr>
                <w:color w:val="080C0C"/>
              </w:rPr>
              <w:t>diskutohen</w:t>
            </w:r>
            <w:proofErr w:type="spellEnd"/>
            <w:r w:rsidRPr="009E3109">
              <w:rPr>
                <w:color w:val="080C0C"/>
              </w:rPr>
              <w:t xml:space="preserve"> </w:t>
            </w:r>
            <w:proofErr w:type="spellStart"/>
            <w:r w:rsidRPr="009E3109">
              <w:rPr>
                <w:color w:val="080C0C"/>
              </w:rPr>
              <w:t>brenda</w:t>
            </w:r>
            <w:proofErr w:type="spellEnd"/>
            <w:r w:rsidRPr="009E3109">
              <w:rPr>
                <w:color w:val="080C0C"/>
              </w:rPr>
              <w:t xml:space="preserve"> </w:t>
            </w:r>
            <w:proofErr w:type="spellStart"/>
            <w:r w:rsidRPr="009E3109">
              <w:rPr>
                <w:color w:val="080C0C"/>
              </w:rPr>
              <w:t>dyshes</w:t>
            </w:r>
            <w:proofErr w:type="spellEnd"/>
            <w:r w:rsidRPr="009E3109">
              <w:rPr>
                <w:color w:val="080C0C"/>
              </w:rPr>
              <w:t xml:space="preserve"> </w:t>
            </w:r>
            <w:proofErr w:type="spellStart"/>
            <w:r w:rsidRPr="009E3109">
              <w:rPr>
                <w:color w:val="080C0C"/>
              </w:rPr>
              <w:t>edhe</w:t>
            </w:r>
            <w:proofErr w:type="spellEnd"/>
            <w:r w:rsidRPr="009E3109">
              <w:rPr>
                <w:color w:val="080C0C"/>
              </w:rPr>
              <w:t xml:space="preserve"> </w:t>
            </w:r>
            <w:proofErr w:type="spellStart"/>
            <w:r w:rsidRPr="009E3109">
              <w:rPr>
                <w:color w:val="080C0C"/>
              </w:rPr>
              <w:t>ndërmjet</w:t>
            </w:r>
            <w:proofErr w:type="spellEnd"/>
            <w:r w:rsidRPr="009E3109">
              <w:rPr>
                <w:color w:val="080C0C"/>
              </w:rPr>
              <w:t xml:space="preserve"> </w:t>
            </w:r>
            <w:proofErr w:type="spellStart"/>
            <w:r w:rsidRPr="009E3109">
              <w:rPr>
                <w:color w:val="080C0C"/>
              </w:rPr>
              <w:t>dysheve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tjera</w:t>
            </w:r>
            <w:proofErr w:type="spellEnd"/>
            <w:r w:rsidRPr="009E3109">
              <w:rPr>
                <w:color w:val="080C0C"/>
              </w:rPr>
              <w:t>.</w:t>
            </w:r>
          </w:p>
          <w:p w14:paraId="7141F3E6" w14:textId="77777777" w:rsidR="003043C1" w:rsidRPr="009E3109" w:rsidRDefault="003043C1" w:rsidP="003043C1">
            <w:pPr>
              <w:pStyle w:val="NoSpacing"/>
              <w:rPr>
                <w:color w:val="080C0C"/>
              </w:rPr>
            </w:pPr>
          </w:p>
          <w:p w14:paraId="1789CB4C" w14:textId="2F1D3508" w:rsidR="003673C6" w:rsidRPr="003673C6" w:rsidRDefault="003673C6" w:rsidP="00BA6A7D">
            <w:pPr>
              <w:spacing w:line="303" w:lineRule="exact"/>
              <w:rPr>
                <w:rFonts w:ascii="Palatino Linotype" w:hAnsi="Palatino Linotype"/>
                <w:b/>
                <w:sz w:val="24"/>
              </w:rPr>
            </w:pPr>
            <w:proofErr w:type="spellStart"/>
            <w:r>
              <w:rPr>
                <w:rFonts w:ascii="Palatino Linotype" w:hAnsi="Palatino Linotype"/>
                <w:b/>
                <w:color w:val="231F20"/>
                <w:w w:val="90"/>
                <w:sz w:val="24"/>
              </w:rPr>
              <w:t>Vlerësimi</w:t>
            </w:r>
            <w:proofErr w:type="spellEnd"/>
            <w:r>
              <w:rPr>
                <w:rFonts w:ascii="Palatino Linotype" w:hAnsi="Palatino Linotype"/>
                <w:b/>
                <w:color w:val="231F20"/>
                <w:spacing w:val="-5"/>
                <w:w w:val="90"/>
                <w:sz w:val="24"/>
              </w:rPr>
              <w:t xml:space="preserve"> </w:t>
            </w:r>
            <w:proofErr w:type="spellStart"/>
            <w:r>
              <w:rPr>
                <w:rFonts w:ascii="Palatino Linotype" w:hAnsi="Palatino Linotype"/>
                <w:b/>
                <w:color w:val="231F20"/>
                <w:w w:val="90"/>
                <w:sz w:val="24"/>
              </w:rPr>
              <w:t>i</w:t>
            </w:r>
            <w:proofErr w:type="spellEnd"/>
            <w:r>
              <w:rPr>
                <w:rFonts w:ascii="Palatino Linotype" w:hAnsi="Palatino Linotype"/>
                <w:b/>
                <w:color w:val="231F20"/>
                <w:spacing w:val="-4"/>
                <w:w w:val="90"/>
                <w:sz w:val="24"/>
              </w:rPr>
              <w:t xml:space="preserve"> </w:t>
            </w:r>
            <w:proofErr w:type="spellStart"/>
            <w:r>
              <w:rPr>
                <w:rFonts w:ascii="Palatino Linotype" w:hAnsi="Palatino Linotype"/>
                <w:b/>
                <w:color w:val="231F20"/>
                <w:w w:val="90"/>
                <w:sz w:val="24"/>
              </w:rPr>
              <w:t>nxënësve</w:t>
            </w:r>
            <w:proofErr w:type="spellEnd"/>
            <w:r>
              <w:rPr>
                <w:rFonts w:ascii="Palatino Linotype" w:hAnsi="Palatino Linotype"/>
                <w:b/>
                <w:color w:val="231F20"/>
                <w:w w:val="90"/>
                <w:sz w:val="24"/>
              </w:rPr>
              <w:t>:</w:t>
            </w:r>
          </w:p>
          <w:p w14:paraId="0A36AE5A" w14:textId="77777777" w:rsidR="003043C1" w:rsidRPr="009E3109" w:rsidRDefault="003043C1" w:rsidP="003043C1">
            <w:pPr>
              <w:pStyle w:val="NoSpacing"/>
              <w:rPr>
                <w:color w:val="080C0C"/>
              </w:rPr>
            </w:pPr>
            <w:proofErr w:type="spellStart"/>
            <w:r w:rsidRPr="009E3109">
              <w:rPr>
                <w:color w:val="080C0C"/>
              </w:rPr>
              <w:t>Nxënësit</w:t>
            </w:r>
            <w:proofErr w:type="spellEnd"/>
            <w:r w:rsidRPr="009E3109">
              <w:rPr>
                <w:color w:val="080C0C"/>
              </w:rPr>
              <w:t xml:space="preserve"> </w:t>
            </w:r>
            <w:proofErr w:type="spellStart"/>
            <w:r w:rsidRPr="009E3109">
              <w:rPr>
                <w:color w:val="080C0C"/>
              </w:rPr>
              <w:t>vlerësohen</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saktësinë</w:t>
            </w:r>
            <w:proofErr w:type="spellEnd"/>
            <w:r w:rsidRPr="009E3109">
              <w:rPr>
                <w:color w:val="080C0C"/>
              </w:rPr>
              <w:t xml:space="preserve"> e </w:t>
            </w:r>
            <w:proofErr w:type="spellStart"/>
            <w:r w:rsidRPr="009E3109">
              <w:rPr>
                <w:color w:val="080C0C"/>
              </w:rPr>
              <w:t>shndërrimit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njësive</w:t>
            </w:r>
            <w:proofErr w:type="spellEnd"/>
            <w:r w:rsidRPr="009E3109">
              <w:rPr>
                <w:color w:val="080C0C"/>
              </w:rPr>
              <w:t xml:space="preserve"> </w:t>
            </w:r>
            <w:proofErr w:type="spellStart"/>
            <w:r w:rsidRPr="009E3109">
              <w:rPr>
                <w:color w:val="080C0C"/>
              </w:rPr>
              <w:t>më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mëdha</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njësi</w:t>
            </w:r>
            <w:proofErr w:type="spellEnd"/>
            <w:r w:rsidRPr="009E3109">
              <w:rPr>
                <w:color w:val="080C0C"/>
              </w:rPr>
              <w:t xml:space="preserve"> </w:t>
            </w:r>
            <w:proofErr w:type="spellStart"/>
            <w:r w:rsidRPr="009E3109">
              <w:rPr>
                <w:color w:val="080C0C"/>
              </w:rPr>
              <w:t>më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vogla</w:t>
            </w:r>
            <w:proofErr w:type="spellEnd"/>
            <w:r w:rsidRPr="009E3109">
              <w:rPr>
                <w:color w:val="080C0C"/>
              </w:rPr>
              <w:t xml:space="preserve"> </w:t>
            </w:r>
            <w:proofErr w:type="spellStart"/>
            <w:r w:rsidRPr="009E3109">
              <w:rPr>
                <w:color w:val="080C0C"/>
              </w:rPr>
              <w:t>ose</w:t>
            </w:r>
            <w:proofErr w:type="spellEnd"/>
            <w:r w:rsidRPr="009E3109">
              <w:rPr>
                <w:color w:val="080C0C"/>
              </w:rPr>
              <w:t xml:space="preserve"> </w:t>
            </w:r>
            <w:proofErr w:type="spellStart"/>
            <w:r w:rsidRPr="009E3109">
              <w:rPr>
                <w:color w:val="080C0C"/>
              </w:rPr>
              <w:t>anasjelltas</w:t>
            </w:r>
            <w:proofErr w:type="spellEnd"/>
            <w:r w:rsidRPr="009E3109">
              <w:rPr>
                <w:color w:val="080C0C"/>
              </w:rPr>
              <w:t>.</w:t>
            </w:r>
          </w:p>
          <w:p w14:paraId="23A8D428" w14:textId="77777777" w:rsidR="00BA6A7D" w:rsidRPr="009E3109" w:rsidRDefault="00BA6A7D" w:rsidP="003043C1">
            <w:pPr>
              <w:pStyle w:val="NoSpacing"/>
              <w:rPr>
                <w:color w:val="080C0C"/>
              </w:rPr>
            </w:pPr>
          </w:p>
          <w:p w14:paraId="6ECB6678" w14:textId="2D15429A" w:rsidR="003043C1" w:rsidRPr="003043C1" w:rsidRDefault="003043C1" w:rsidP="003043C1">
            <w:pPr>
              <w:pStyle w:val="NoSpacing"/>
              <w:rPr>
                <w:color w:val="080C0C"/>
                <w:lang w:val="it-IT"/>
              </w:rPr>
            </w:pPr>
            <w:r w:rsidRPr="003043C1">
              <w:rPr>
                <w:color w:val="080C0C"/>
                <w:lang w:val="it-IT"/>
              </w:rPr>
              <w:t>Detyrë:</w:t>
            </w:r>
          </w:p>
          <w:p w14:paraId="0C26F724" w14:textId="77777777" w:rsidR="003043C1" w:rsidRDefault="003043C1" w:rsidP="003043C1">
            <w:pPr>
              <w:pStyle w:val="NoSpacing"/>
              <w:rPr>
                <w:color w:val="080C0C"/>
                <w:lang w:val="it-IT"/>
              </w:rPr>
            </w:pPr>
            <w:r w:rsidRPr="003043C1">
              <w:rPr>
                <w:color w:val="080C0C"/>
                <w:lang w:val="it-IT"/>
              </w:rPr>
              <w:t>Detyra 4 (faqe 87).</w:t>
            </w:r>
          </w:p>
          <w:p w14:paraId="4DE3E922" w14:textId="77777777" w:rsidR="003043C1" w:rsidRDefault="003043C1" w:rsidP="003043C1">
            <w:pPr>
              <w:pStyle w:val="NoSpacing"/>
              <w:rPr>
                <w:color w:val="080C0C"/>
                <w:lang w:val="it-IT"/>
              </w:rPr>
            </w:pPr>
          </w:p>
          <w:p w14:paraId="20E80E0C" w14:textId="77777777" w:rsidR="003043C1" w:rsidRDefault="003043C1" w:rsidP="003043C1">
            <w:pPr>
              <w:pStyle w:val="NoSpacing"/>
              <w:rPr>
                <w:color w:val="080C0C"/>
                <w:lang w:val="it-IT"/>
              </w:rPr>
            </w:pPr>
          </w:p>
          <w:p w14:paraId="016FAA98" w14:textId="77777777" w:rsidR="003043C1" w:rsidRPr="00112C98" w:rsidRDefault="003043C1" w:rsidP="003043C1">
            <w:pPr>
              <w:pStyle w:val="NoSpacing"/>
              <w:rPr>
                <w:color w:val="080C0C"/>
                <w:lang w:val="it-IT"/>
              </w:rPr>
            </w:pPr>
          </w:p>
        </w:tc>
      </w:tr>
    </w:tbl>
    <w:p w14:paraId="3C834F71"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3673C6" w:rsidRPr="009E3109" w14:paraId="73F2EE2E" w14:textId="77777777" w:rsidTr="00B47917">
        <w:trPr>
          <w:trHeight w:val="206"/>
        </w:trPr>
        <w:tc>
          <w:tcPr>
            <w:tcW w:w="10105" w:type="dxa"/>
            <w:tcBorders>
              <w:top w:val="single" w:sz="8" w:space="0" w:color="000000"/>
              <w:bottom w:val="nil"/>
            </w:tcBorders>
            <w:shd w:val="clear" w:color="auto" w:fill="000000"/>
            <w:hideMark/>
          </w:tcPr>
          <w:p w14:paraId="48AB6FF5" w14:textId="77777777" w:rsidR="003673C6" w:rsidRPr="003E7646" w:rsidRDefault="003673C6" w:rsidP="00B47917">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74</w:t>
            </w:r>
          </w:p>
        </w:tc>
      </w:tr>
      <w:tr w:rsidR="003673C6" w:rsidRPr="009E3109" w14:paraId="0E17AACE" w14:textId="77777777" w:rsidTr="00B47917">
        <w:trPr>
          <w:trHeight w:val="379"/>
        </w:trPr>
        <w:tc>
          <w:tcPr>
            <w:tcW w:w="10105" w:type="dxa"/>
            <w:tcBorders>
              <w:top w:val="single" w:sz="8" w:space="0" w:color="000000"/>
              <w:bottom w:val="single" w:sz="8" w:space="0" w:color="000000"/>
            </w:tcBorders>
            <w:hideMark/>
          </w:tcPr>
          <w:p w14:paraId="49A8554B" w14:textId="77777777" w:rsidR="003673C6" w:rsidRPr="00FB6E8C" w:rsidRDefault="003673C6" w:rsidP="00B47917">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59DCFE61" w14:textId="77777777" w:rsidR="003673C6" w:rsidRPr="003E7646" w:rsidRDefault="003673C6" w:rsidP="00B47917">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3673C6" w:rsidRPr="00B351E0" w14:paraId="0247D46F" w14:textId="77777777" w:rsidTr="00B47917">
        <w:trPr>
          <w:trHeight w:val="2390"/>
        </w:trPr>
        <w:tc>
          <w:tcPr>
            <w:tcW w:w="10105" w:type="dxa"/>
            <w:tcBorders>
              <w:top w:val="nil"/>
            </w:tcBorders>
          </w:tcPr>
          <w:p w14:paraId="3D0052F7" w14:textId="77777777" w:rsidR="003673C6" w:rsidRDefault="003673C6" w:rsidP="00B47917">
            <w:pPr>
              <w:pStyle w:val="NoSpacing"/>
              <w:rPr>
                <w:color w:val="080C0C"/>
                <w:lang w:val="it-IT"/>
              </w:rPr>
            </w:pPr>
          </w:p>
          <w:p w14:paraId="1A0921E4" w14:textId="77777777" w:rsidR="003673C6" w:rsidRPr="003673C6" w:rsidRDefault="003673C6" w:rsidP="003673C6">
            <w:pPr>
              <w:pStyle w:val="NoSpacing"/>
              <w:rPr>
                <w:b/>
                <w:bCs/>
                <w:color w:val="080C0C"/>
                <w:lang w:val="it-IT"/>
              </w:rPr>
            </w:pPr>
            <w:r w:rsidRPr="003673C6">
              <w:rPr>
                <w:b/>
                <w:bCs/>
                <w:color w:val="080C0C"/>
                <w:lang w:val="it-IT"/>
              </w:rPr>
              <w:t>Tema: Njësitë matëse</w:t>
            </w:r>
          </w:p>
          <w:p w14:paraId="6B65E75D" w14:textId="77777777" w:rsidR="003673C6" w:rsidRPr="003673C6" w:rsidRDefault="003673C6" w:rsidP="003673C6">
            <w:pPr>
              <w:pStyle w:val="NoSpacing"/>
              <w:rPr>
                <w:color w:val="080C0C"/>
                <w:lang w:val="it-IT"/>
              </w:rPr>
            </w:pPr>
            <w:r w:rsidRPr="003673C6">
              <w:rPr>
                <w:b/>
                <w:bCs/>
                <w:color w:val="080C0C"/>
                <w:lang w:val="it-IT"/>
              </w:rPr>
              <w:t>Rezultatet e të nxënit të temës</w:t>
            </w:r>
            <w:r w:rsidRPr="003673C6">
              <w:rPr>
                <w:color w:val="080C0C"/>
                <w:lang w:val="it-IT"/>
              </w:rPr>
              <w:t>:</w:t>
            </w:r>
          </w:p>
          <w:p w14:paraId="3F69DC30" w14:textId="77777777" w:rsidR="003673C6" w:rsidRPr="003673C6" w:rsidRDefault="003673C6" w:rsidP="003673C6">
            <w:pPr>
              <w:pStyle w:val="NoSpacing"/>
              <w:rPr>
                <w:color w:val="080C0C"/>
                <w:lang w:val="it-IT"/>
              </w:rPr>
            </w:pPr>
            <w:r w:rsidRPr="003673C6">
              <w:rPr>
                <w:color w:val="080C0C"/>
                <w:lang w:val="it-IT"/>
              </w:rPr>
              <w:t>Përcakton njësitë për matjen e kohës (dita, ora, minuta dhe sekonda) dhe lexon orën digjitale dhe analoge.</w:t>
            </w:r>
          </w:p>
          <w:p w14:paraId="5B30EB96" w14:textId="77777777" w:rsidR="003673C6" w:rsidRPr="003673C6" w:rsidRDefault="003673C6" w:rsidP="003673C6">
            <w:pPr>
              <w:pStyle w:val="NoSpacing"/>
              <w:rPr>
                <w:color w:val="080C0C"/>
                <w:lang w:val="it-IT"/>
              </w:rPr>
            </w:pPr>
          </w:p>
          <w:p w14:paraId="7ECAC4A3" w14:textId="786D82D3" w:rsidR="003673C6" w:rsidRPr="003673C6" w:rsidRDefault="003673C6" w:rsidP="003673C6">
            <w:pPr>
              <w:pStyle w:val="NoSpacing"/>
              <w:rPr>
                <w:b/>
                <w:bCs/>
                <w:color w:val="080C0C"/>
                <w:lang w:val="it-IT"/>
              </w:rPr>
            </w:pPr>
            <w:r w:rsidRPr="003673C6">
              <w:rPr>
                <w:b/>
                <w:bCs/>
                <w:color w:val="080C0C"/>
                <w:lang w:val="it-IT"/>
              </w:rPr>
              <w:t>Kontributi në rezultatet për kompetencat kryesore të shkallës: II.4, III.4, VI.2.</w:t>
            </w:r>
          </w:p>
          <w:p w14:paraId="43E697AD" w14:textId="77777777" w:rsidR="003673C6" w:rsidRDefault="003673C6" w:rsidP="003673C6">
            <w:pPr>
              <w:pStyle w:val="NoSpacing"/>
              <w:rPr>
                <w:b/>
                <w:bCs/>
                <w:color w:val="080C0C"/>
                <w:lang w:val="it-IT"/>
              </w:rPr>
            </w:pPr>
            <w:r w:rsidRPr="003673C6">
              <w:rPr>
                <w:b/>
                <w:bCs/>
                <w:color w:val="080C0C"/>
                <w:lang w:val="it-IT"/>
              </w:rPr>
              <w:t>Kontributi në rezultatet e fushës së kurrikulës: 1.1, 1.4, 3.3, 5,1.</w:t>
            </w:r>
          </w:p>
          <w:p w14:paraId="2704D3D6" w14:textId="77777777" w:rsidR="00F776B7" w:rsidRPr="003673C6" w:rsidRDefault="00F776B7" w:rsidP="003673C6">
            <w:pPr>
              <w:pStyle w:val="NoSpacing"/>
              <w:rPr>
                <w:b/>
                <w:bCs/>
                <w:color w:val="080C0C"/>
                <w:lang w:val="it-IT"/>
              </w:rPr>
            </w:pPr>
          </w:p>
          <w:p w14:paraId="0055A86F" w14:textId="77777777" w:rsidR="003673C6" w:rsidRDefault="003673C6" w:rsidP="003673C6">
            <w:pPr>
              <w:pStyle w:val="NoSpacing"/>
              <w:rPr>
                <w:color w:val="080C0C"/>
                <w:lang w:val="it-IT"/>
              </w:rPr>
            </w:pPr>
          </w:p>
          <w:p w14:paraId="2FD86EDD" w14:textId="359FE280" w:rsidR="003673C6" w:rsidRPr="009E3109" w:rsidRDefault="003673C6" w:rsidP="003673C6">
            <w:pPr>
              <w:pStyle w:val="NoSpacing"/>
              <w:rPr>
                <w:color w:val="080C0C"/>
              </w:rPr>
            </w:pPr>
            <w:r>
              <w:rPr>
                <w:b/>
                <w:bCs/>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712B62F8" w14:textId="77777777" w:rsidR="003673C6" w:rsidRPr="009E3109" w:rsidRDefault="003673C6" w:rsidP="003673C6">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Ushtrojmë</w:t>
            </w:r>
            <w:proofErr w:type="spellEnd"/>
          </w:p>
          <w:p w14:paraId="2880AA39" w14:textId="77777777" w:rsidR="003673C6" w:rsidRPr="009E3109" w:rsidRDefault="003673C6" w:rsidP="003673C6">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6B0F24BF" w14:textId="77777777" w:rsidR="003673C6" w:rsidRPr="009E3109" w:rsidRDefault="003673C6" w:rsidP="003673C6">
            <w:pPr>
              <w:pStyle w:val="NoSpacing"/>
              <w:rPr>
                <w:color w:val="080C0C"/>
              </w:rPr>
            </w:pPr>
            <w:r w:rsidRPr="009E3109">
              <w:rPr>
                <w:color w:val="080C0C"/>
              </w:rPr>
              <w:t>•</w:t>
            </w:r>
            <w:r w:rsidRPr="009E3109">
              <w:rPr>
                <w:color w:val="080C0C"/>
              </w:rPr>
              <w:tab/>
            </w:r>
            <w:proofErr w:type="spellStart"/>
            <w:r w:rsidRPr="009E3109">
              <w:rPr>
                <w:color w:val="080C0C"/>
              </w:rPr>
              <w:t>Njehson</w:t>
            </w:r>
            <w:proofErr w:type="spellEnd"/>
            <w:r w:rsidRPr="009E3109">
              <w:rPr>
                <w:color w:val="080C0C"/>
              </w:rPr>
              <w:t xml:space="preserve"> </w:t>
            </w:r>
            <w:proofErr w:type="spellStart"/>
            <w:r w:rsidRPr="009E3109">
              <w:rPr>
                <w:color w:val="080C0C"/>
              </w:rPr>
              <w:t>gjatësinë</w:t>
            </w:r>
            <w:proofErr w:type="spellEnd"/>
            <w:r w:rsidRPr="009E3109">
              <w:rPr>
                <w:color w:val="080C0C"/>
              </w:rPr>
              <w:t xml:space="preserve"> e </w:t>
            </w:r>
            <w:proofErr w:type="spellStart"/>
            <w:r w:rsidRPr="009E3109">
              <w:rPr>
                <w:color w:val="080C0C"/>
              </w:rPr>
              <w:t>kohës</w:t>
            </w:r>
            <w:proofErr w:type="spellEnd"/>
            <w:r w:rsidRPr="009E3109">
              <w:rPr>
                <w:color w:val="080C0C"/>
              </w:rPr>
              <w:t xml:space="preserve"> </w:t>
            </w:r>
            <w:proofErr w:type="spellStart"/>
            <w:r w:rsidRPr="009E3109">
              <w:rPr>
                <w:color w:val="080C0C"/>
              </w:rPr>
              <w:t>ndërmjet</w:t>
            </w:r>
            <w:proofErr w:type="spellEnd"/>
            <w:r w:rsidRPr="009E3109">
              <w:rPr>
                <w:color w:val="080C0C"/>
              </w:rPr>
              <w:t xml:space="preserve"> </w:t>
            </w:r>
            <w:proofErr w:type="spellStart"/>
            <w:r w:rsidRPr="009E3109">
              <w:rPr>
                <w:color w:val="080C0C"/>
              </w:rPr>
              <w:t>dy</w:t>
            </w:r>
            <w:proofErr w:type="spellEnd"/>
            <w:r w:rsidRPr="009E3109">
              <w:rPr>
                <w:color w:val="080C0C"/>
              </w:rPr>
              <w:t xml:space="preserve"> </w:t>
            </w:r>
            <w:proofErr w:type="spellStart"/>
            <w:r w:rsidRPr="009E3109">
              <w:rPr>
                <w:color w:val="080C0C"/>
              </w:rPr>
              <w:t>momenteve</w:t>
            </w:r>
            <w:proofErr w:type="spellEnd"/>
            <w:r w:rsidRPr="009E3109">
              <w:rPr>
                <w:color w:val="080C0C"/>
              </w:rPr>
              <w:t xml:space="preserve"> </w:t>
            </w:r>
            <w:proofErr w:type="spellStart"/>
            <w:r w:rsidRPr="009E3109">
              <w:rPr>
                <w:color w:val="080C0C"/>
              </w:rPr>
              <w:t>kohore</w:t>
            </w:r>
            <w:proofErr w:type="spellEnd"/>
            <w:r w:rsidRPr="009E3109">
              <w:rPr>
                <w:color w:val="080C0C"/>
              </w:rPr>
              <w:t>.</w:t>
            </w:r>
          </w:p>
          <w:p w14:paraId="3F019DA3" w14:textId="77777777" w:rsidR="003673C6" w:rsidRPr="009E3109" w:rsidRDefault="003673C6" w:rsidP="003673C6">
            <w:pPr>
              <w:pStyle w:val="NoSpacing"/>
              <w:rPr>
                <w:color w:val="080C0C"/>
              </w:rPr>
            </w:pPr>
            <w:r w:rsidRPr="009E3109">
              <w:rPr>
                <w:color w:val="080C0C"/>
              </w:rPr>
              <w:t>•</w:t>
            </w:r>
            <w:r w:rsidRPr="009E3109">
              <w:rPr>
                <w:color w:val="080C0C"/>
              </w:rPr>
              <w:tab/>
            </w:r>
            <w:proofErr w:type="spellStart"/>
            <w:r w:rsidRPr="009E3109">
              <w:rPr>
                <w:color w:val="080C0C"/>
              </w:rPr>
              <w:t>Analizon</w:t>
            </w:r>
            <w:proofErr w:type="spellEnd"/>
            <w:r w:rsidRPr="009E3109">
              <w:rPr>
                <w:color w:val="080C0C"/>
              </w:rPr>
              <w:t xml:space="preserve"> </w:t>
            </w:r>
            <w:proofErr w:type="spellStart"/>
            <w:r w:rsidRPr="009E3109">
              <w:rPr>
                <w:color w:val="080C0C"/>
              </w:rPr>
              <w:t>figurat</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tekstin</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plotësuar</w:t>
            </w:r>
            <w:proofErr w:type="spellEnd"/>
            <w:r w:rsidRPr="009E3109">
              <w:rPr>
                <w:color w:val="080C0C"/>
              </w:rPr>
              <w:t xml:space="preserve"> </w:t>
            </w:r>
            <w:proofErr w:type="spellStart"/>
            <w:r w:rsidRPr="009E3109">
              <w:rPr>
                <w:color w:val="080C0C"/>
              </w:rPr>
              <w:t>detyrat</w:t>
            </w:r>
            <w:proofErr w:type="spellEnd"/>
            <w:r w:rsidRPr="009E3109">
              <w:rPr>
                <w:color w:val="080C0C"/>
              </w:rPr>
              <w:t xml:space="preserve"> e </w:t>
            </w:r>
            <w:proofErr w:type="spellStart"/>
            <w:r w:rsidRPr="009E3109">
              <w:rPr>
                <w:color w:val="080C0C"/>
              </w:rPr>
              <w:t>dhëna</w:t>
            </w:r>
            <w:proofErr w:type="spellEnd"/>
            <w:r w:rsidRPr="009E3109">
              <w:rPr>
                <w:color w:val="080C0C"/>
              </w:rPr>
              <w:t>.</w:t>
            </w:r>
          </w:p>
          <w:p w14:paraId="3C093F92" w14:textId="77777777" w:rsidR="003673C6" w:rsidRPr="009E3109" w:rsidRDefault="003673C6" w:rsidP="003673C6">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49D89736" w14:textId="77777777" w:rsidR="003673C6" w:rsidRPr="003673C6" w:rsidRDefault="003673C6" w:rsidP="003673C6">
            <w:pPr>
              <w:pStyle w:val="NoSpacing"/>
              <w:rPr>
                <w:color w:val="080C0C"/>
                <w:lang w:val="it-IT"/>
              </w:rPr>
            </w:pPr>
            <w:r w:rsidRPr="003673C6">
              <w:rPr>
                <w:b/>
                <w:bCs/>
                <w:color w:val="080C0C"/>
                <w:lang w:val="it-IT"/>
              </w:rPr>
              <w:t>Burimet, mjetet e konkretizimit dhe materialet mësimore</w:t>
            </w:r>
            <w:r w:rsidRPr="003673C6">
              <w:rPr>
                <w:color w:val="080C0C"/>
                <w:lang w:val="it-IT"/>
              </w:rPr>
              <w:t>: Fotografi.</w:t>
            </w:r>
          </w:p>
          <w:p w14:paraId="152DBDEC" w14:textId="77777777" w:rsidR="003673C6" w:rsidRPr="003673C6" w:rsidRDefault="003673C6" w:rsidP="003673C6">
            <w:pPr>
              <w:pStyle w:val="NoSpacing"/>
              <w:rPr>
                <w:color w:val="080C0C"/>
                <w:lang w:val="it-IT"/>
              </w:rPr>
            </w:pPr>
            <w:r w:rsidRPr="003673C6">
              <w:rPr>
                <w:color w:val="080C0C"/>
                <w:lang w:val="it-IT"/>
              </w:rPr>
              <w:t>Lidhja me lëndët e tjera mësimore dhe/apo me çështjet ndërkurrikulare dhe situatat jetësore:</w:t>
            </w:r>
          </w:p>
          <w:p w14:paraId="16DBCF45" w14:textId="7F3F8BE9" w:rsidR="003673C6" w:rsidRDefault="003673C6" w:rsidP="003673C6">
            <w:pPr>
              <w:pStyle w:val="NoSpacing"/>
              <w:rPr>
                <w:color w:val="080C0C"/>
                <w:lang w:val="it-IT"/>
              </w:rPr>
            </w:pPr>
            <w:r w:rsidRPr="003673C6">
              <w:rPr>
                <w:color w:val="080C0C"/>
                <w:lang w:val="it-IT"/>
              </w:rPr>
              <w:t>Gjuhë amtare (shqipe), Shkathtësi për jetë.</w:t>
            </w:r>
            <w:r w:rsidR="00F776B7">
              <w:rPr>
                <w:color w:val="080C0C"/>
                <w:lang w:val="it-IT"/>
              </w:rPr>
              <w:t xml:space="preserve"> </w:t>
            </w:r>
          </w:p>
          <w:p w14:paraId="1DA6D4AC" w14:textId="77777777" w:rsidR="00F776B7" w:rsidRPr="003673C6" w:rsidRDefault="00F776B7" w:rsidP="003673C6">
            <w:pPr>
              <w:pStyle w:val="NoSpacing"/>
              <w:rPr>
                <w:color w:val="080C0C"/>
                <w:lang w:val="it-IT"/>
              </w:rPr>
            </w:pPr>
          </w:p>
          <w:p w14:paraId="09AB36F4" w14:textId="77777777" w:rsidR="003673C6" w:rsidRDefault="003673C6" w:rsidP="003673C6">
            <w:pPr>
              <w:pStyle w:val="NoSpacing"/>
              <w:rPr>
                <w:color w:val="080C0C"/>
                <w:lang w:val="it-IT"/>
              </w:rPr>
            </w:pPr>
          </w:p>
          <w:p w14:paraId="70838523" w14:textId="4FAD10CF" w:rsidR="003673C6" w:rsidRPr="003673C6" w:rsidRDefault="003673C6" w:rsidP="003673C6">
            <w:pPr>
              <w:pStyle w:val="NoSpacing"/>
              <w:rPr>
                <w:color w:val="080C0C"/>
                <w:lang w:val="it-IT"/>
              </w:rPr>
            </w:pPr>
            <w:r w:rsidRPr="00D3239C">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0867DA8D" w14:textId="77777777" w:rsidR="003673C6" w:rsidRPr="003673C6" w:rsidRDefault="003673C6" w:rsidP="003673C6">
            <w:pPr>
              <w:pStyle w:val="NoSpacing"/>
              <w:rPr>
                <w:color w:val="080C0C"/>
                <w:lang w:val="it-IT"/>
              </w:rPr>
            </w:pPr>
            <w:r w:rsidRPr="003673C6">
              <w:rPr>
                <w:color w:val="080C0C"/>
                <w:lang w:val="it-IT"/>
              </w:rPr>
              <w:t>Parashikimi:</w:t>
            </w:r>
          </w:p>
          <w:p w14:paraId="133817A3" w14:textId="77777777" w:rsidR="003673C6" w:rsidRPr="003673C6" w:rsidRDefault="003673C6" w:rsidP="003673C6">
            <w:pPr>
              <w:pStyle w:val="NoSpacing"/>
              <w:rPr>
                <w:b/>
                <w:bCs/>
                <w:color w:val="080C0C"/>
                <w:lang w:val="it-IT"/>
              </w:rPr>
            </w:pPr>
            <w:r w:rsidRPr="003673C6">
              <w:rPr>
                <w:b/>
                <w:bCs/>
                <w:color w:val="080C0C"/>
                <w:lang w:val="it-IT"/>
              </w:rPr>
              <w:t>Përgatitja për të nxënët</w:t>
            </w:r>
          </w:p>
          <w:p w14:paraId="69EF7578" w14:textId="77777777" w:rsidR="003673C6" w:rsidRDefault="003673C6" w:rsidP="003673C6">
            <w:pPr>
              <w:pStyle w:val="NoSpacing"/>
              <w:rPr>
                <w:b/>
                <w:bCs/>
                <w:color w:val="080C0C"/>
                <w:lang w:val="it-IT"/>
              </w:rPr>
            </w:pPr>
            <w:r w:rsidRPr="003673C6">
              <w:rPr>
                <w:b/>
                <w:bCs/>
                <w:color w:val="080C0C"/>
                <w:lang w:val="it-IT"/>
              </w:rPr>
              <w:t>Rikujtim i njohurive paraprake</w:t>
            </w:r>
          </w:p>
          <w:p w14:paraId="0ABE05BB" w14:textId="77777777" w:rsidR="003673C6" w:rsidRPr="003673C6" w:rsidRDefault="003673C6" w:rsidP="003673C6">
            <w:pPr>
              <w:pStyle w:val="NoSpacing"/>
              <w:rPr>
                <w:b/>
                <w:bCs/>
                <w:color w:val="080C0C"/>
                <w:lang w:val="it-IT"/>
              </w:rPr>
            </w:pPr>
          </w:p>
          <w:p w14:paraId="227A71B5" w14:textId="77777777" w:rsidR="003673C6" w:rsidRPr="003673C6" w:rsidRDefault="003673C6" w:rsidP="003673C6">
            <w:pPr>
              <w:pStyle w:val="NoSpacing"/>
              <w:rPr>
                <w:color w:val="080C0C"/>
                <w:lang w:val="it-IT"/>
              </w:rPr>
            </w:pPr>
            <w:r w:rsidRPr="003673C6">
              <w:rPr>
                <w:color w:val="080C0C"/>
                <w:lang w:val="it-IT"/>
              </w:rPr>
              <w:t>Paraqiten në tabelë disa foto të orëve të ndryshme dhe diskutohet rreth tyre. Parashtrohen pyetje:</w:t>
            </w:r>
          </w:p>
          <w:p w14:paraId="4E6902EC" w14:textId="77777777" w:rsidR="003673C6" w:rsidRPr="003673C6" w:rsidRDefault="003673C6" w:rsidP="003673C6">
            <w:pPr>
              <w:pStyle w:val="NoSpacing"/>
              <w:rPr>
                <w:color w:val="080C0C"/>
                <w:lang w:val="it-IT"/>
              </w:rPr>
            </w:pPr>
            <w:r w:rsidRPr="003673C6">
              <w:rPr>
                <w:color w:val="080C0C"/>
                <w:lang w:val="it-IT"/>
              </w:rPr>
              <w:t>•</w:t>
            </w:r>
            <w:r w:rsidRPr="003673C6">
              <w:rPr>
                <w:color w:val="080C0C"/>
                <w:lang w:val="it-IT"/>
              </w:rPr>
              <w:tab/>
              <w:t>Cilat janë njësitë për matjen e kohës?</w:t>
            </w:r>
          </w:p>
          <w:p w14:paraId="2DA1ED3B" w14:textId="77777777" w:rsidR="003673C6" w:rsidRPr="003673C6" w:rsidRDefault="003673C6" w:rsidP="003673C6">
            <w:pPr>
              <w:pStyle w:val="NoSpacing"/>
              <w:rPr>
                <w:color w:val="080C0C"/>
                <w:lang w:val="it-IT"/>
              </w:rPr>
            </w:pPr>
            <w:r w:rsidRPr="003673C6">
              <w:rPr>
                <w:color w:val="080C0C"/>
                <w:lang w:val="it-IT"/>
              </w:rPr>
              <w:t>•</w:t>
            </w:r>
            <w:r w:rsidRPr="003673C6">
              <w:rPr>
                <w:color w:val="080C0C"/>
                <w:lang w:val="it-IT"/>
              </w:rPr>
              <w:tab/>
              <w:t>Gjatë matjeve të periudhave të ndryshme kohore, cilat veprime matematikore i përdorim? Nxënësit japin mendimet e tyre.</w:t>
            </w:r>
          </w:p>
          <w:p w14:paraId="3816AD93" w14:textId="77777777" w:rsidR="003673C6" w:rsidRPr="003673C6" w:rsidRDefault="003673C6" w:rsidP="003673C6">
            <w:pPr>
              <w:pStyle w:val="NoSpacing"/>
              <w:rPr>
                <w:color w:val="080C0C"/>
                <w:lang w:val="it-IT"/>
              </w:rPr>
            </w:pPr>
          </w:p>
          <w:p w14:paraId="0C12F9E1" w14:textId="77777777" w:rsidR="003673C6" w:rsidRPr="003673C6" w:rsidRDefault="003673C6" w:rsidP="003673C6">
            <w:pPr>
              <w:pStyle w:val="NoSpacing"/>
              <w:rPr>
                <w:b/>
                <w:bCs/>
                <w:color w:val="080C0C"/>
                <w:lang w:val="it-IT"/>
              </w:rPr>
            </w:pPr>
            <w:r w:rsidRPr="003673C6">
              <w:rPr>
                <w:b/>
                <w:bCs/>
                <w:color w:val="080C0C"/>
                <w:lang w:val="it-IT"/>
              </w:rPr>
              <w:t>Ndërtimi i njohurive dhe i shkathtësive: Përpunimi i përmbajtjes</w:t>
            </w:r>
          </w:p>
          <w:p w14:paraId="4F08F51E" w14:textId="77777777" w:rsidR="003673C6" w:rsidRDefault="003673C6" w:rsidP="003673C6">
            <w:pPr>
              <w:pStyle w:val="NoSpacing"/>
              <w:rPr>
                <w:b/>
                <w:bCs/>
                <w:color w:val="080C0C"/>
                <w:lang w:val="it-IT"/>
              </w:rPr>
            </w:pPr>
            <w:r w:rsidRPr="003673C6">
              <w:rPr>
                <w:b/>
                <w:bCs/>
                <w:color w:val="080C0C"/>
                <w:lang w:val="it-IT"/>
              </w:rPr>
              <w:t>Mardhënie pyetje-përgjigje</w:t>
            </w:r>
          </w:p>
          <w:p w14:paraId="0658C5D2" w14:textId="77777777" w:rsidR="003673C6" w:rsidRPr="003673C6" w:rsidRDefault="003673C6" w:rsidP="003673C6">
            <w:pPr>
              <w:pStyle w:val="NoSpacing"/>
              <w:rPr>
                <w:b/>
                <w:bCs/>
                <w:color w:val="080C0C"/>
                <w:lang w:val="it-IT"/>
              </w:rPr>
            </w:pPr>
          </w:p>
          <w:p w14:paraId="25B06B93" w14:textId="77777777" w:rsidR="003673C6" w:rsidRPr="003673C6" w:rsidRDefault="003673C6" w:rsidP="003673C6">
            <w:pPr>
              <w:pStyle w:val="NoSpacing"/>
              <w:rPr>
                <w:color w:val="080C0C"/>
                <w:lang w:val="it-IT"/>
              </w:rPr>
            </w:pPr>
            <w:r w:rsidRPr="003673C6">
              <w:rPr>
                <w:color w:val="080C0C"/>
                <w:lang w:val="it-IT"/>
              </w:rPr>
              <w:t>Nxënësit ndahen në grup prej 6 anëtarësh.</w:t>
            </w:r>
          </w:p>
          <w:p w14:paraId="7C1B9A8D" w14:textId="77777777" w:rsidR="003673C6" w:rsidRPr="003673C6" w:rsidRDefault="003673C6" w:rsidP="003673C6">
            <w:pPr>
              <w:pStyle w:val="NoSpacing"/>
              <w:rPr>
                <w:color w:val="080C0C"/>
                <w:lang w:val="it-IT"/>
              </w:rPr>
            </w:pPr>
            <w:r w:rsidRPr="003673C6">
              <w:rPr>
                <w:color w:val="080C0C"/>
                <w:lang w:val="it-IT"/>
              </w:rPr>
              <w:t>Secili grup ka një detyrë me fjalë, të cilën e lexojnë me vëmendje dhe nxënësit do të gjejnë përgjigjen duke u bazuar edhe në njohuritë paraprake.</w:t>
            </w:r>
          </w:p>
          <w:p w14:paraId="4A04FD3F" w14:textId="77777777" w:rsidR="003673C6" w:rsidRPr="003673C6" w:rsidRDefault="003673C6" w:rsidP="003673C6">
            <w:pPr>
              <w:pStyle w:val="NoSpacing"/>
              <w:rPr>
                <w:color w:val="080C0C"/>
                <w:lang w:val="it-IT"/>
              </w:rPr>
            </w:pPr>
            <w:r w:rsidRPr="003673C6">
              <w:rPr>
                <w:color w:val="080C0C"/>
                <w:lang w:val="it-IT"/>
              </w:rPr>
              <w:t>Disa grupe punojnë detyrën 1 e disa grupe detyrën 2. Nxënësit analizojnë detyrat dhe gjejnë të dhënat.</w:t>
            </w:r>
          </w:p>
          <w:p w14:paraId="3C7434A0" w14:textId="77777777" w:rsidR="003673C6" w:rsidRPr="003673C6" w:rsidRDefault="003673C6" w:rsidP="003673C6">
            <w:pPr>
              <w:pStyle w:val="NoSpacing"/>
              <w:rPr>
                <w:color w:val="080C0C"/>
                <w:lang w:val="it-IT"/>
              </w:rPr>
            </w:pPr>
            <w:r w:rsidRPr="003673C6">
              <w:rPr>
                <w:color w:val="080C0C"/>
                <w:lang w:val="it-IT"/>
              </w:rPr>
              <w:t>Në fund japin përgjigje për detyrën në fjalë.</w:t>
            </w:r>
          </w:p>
          <w:p w14:paraId="5113B6B1" w14:textId="77777777" w:rsidR="003673C6" w:rsidRPr="003673C6" w:rsidRDefault="003673C6" w:rsidP="003673C6">
            <w:pPr>
              <w:pStyle w:val="NoSpacing"/>
              <w:rPr>
                <w:color w:val="080C0C"/>
                <w:lang w:val="it-IT"/>
              </w:rPr>
            </w:pPr>
          </w:p>
          <w:p w14:paraId="42D7F81A" w14:textId="77777777" w:rsidR="003673C6" w:rsidRDefault="003673C6" w:rsidP="003673C6">
            <w:pPr>
              <w:pStyle w:val="NoSpacing"/>
              <w:rPr>
                <w:color w:val="080C0C"/>
                <w:lang w:val="it-IT"/>
              </w:rPr>
            </w:pPr>
          </w:p>
          <w:p w14:paraId="62E3152C" w14:textId="77777777" w:rsidR="003673C6" w:rsidRDefault="003673C6" w:rsidP="003673C6">
            <w:pPr>
              <w:pStyle w:val="NoSpacing"/>
              <w:rPr>
                <w:color w:val="080C0C"/>
                <w:lang w:val="it-IT"/>
              </w:rPr>
            </w:pPr>
          </w:p>
          <w:p w14:paraId="4BB1E499" w14:textId="77777777" w:rsidR="003673C6" w:rsidRDefault="003673C6" w:rsidP="003673C6">
            <w:pPr>
              <w:pStyle w:val="NoSpacing"/>
              <w:rPr>
                <w:color w:val="080C0C"/>
                <w:lang w:val="it-IT"/>
              </w:rPr>
            </w:pPr>
          </w:p>
          <w:p w14:paraId="265013CA" w14:textId="77777777" w:rsidR="003673C6" w:rsidRDefault="003673C6" w:rsidP="003673C6">
            <w:pPr>
              <w:pStyle w:val="NoSpacing"/>
              <w:rPr>
                <w:color w:val="080C0C"/>
                <w:lang w:val="it-IT"/>
              </w:rPr>
            </w:pPr>
          </w:p>
          <w:p w14:paraId="3BB655A1" w14:textId="77777777" w:rsidR="003673C6" w:rsidRDefault="003673C6" w:rsidP="003673C6">
            <w:pPr>
              <w:pStyle w:val="NoSpacing"/>
              <w:rPr>
                <w:color w:val="080C0C"/>
                <w:lang w:val="it-IT"/>
              </w:rPr>
            </w:pPr>
          </w:p>
          <w:p w14:paraId="5F6B4D3A" w14:textId="77777777" w:rsidR="003673C6" w:rsidRDefault="003673C6" w:rsidP="003673C6">
            <w:pPr>
              <w:pStyle w:val="NoSpacing"/>
              <w:rPr>
                <w:color w:val="080C0C"/>
                <w:lang w:val="it-IT"/>
              </w:rPr>
            </w:pPr>
          </w:p>
          <w:p w14:paraId="7C547299" w14:textId="5CFFE118" w:rsidR="003673C6" w:rsidRPr="003673C6" w:rsidRDefault="003673C6" w:rsidP="003673C6">
            <w:pPr>
              <w:pStyle w:val="NoSpacing"/>
              <w:rPr>
                <w:color w:val="080C0C"/>
                <w:lang w:val="it-IT"/>
              </w:rPr>
            </w:pPr>
            <w:r w:rsidRPr="003673C6">
              <w:rPr>
                <w:color w:val="080C0C"/>
                <w:lang w:val="it-IT"/>
              </w:rPr>
              <w:t>Përforcimi:</w:t>
            </w:r>
          </w:p>
          <w:p w14:paraId="4EBD50AA" w14:textId="77777777" w:rsidR="003673C6" w:rsidRPr="003673C6" w:rsidRDefault="003673C6" w:rsidP="003673C6">
            <w:pPr>
              <w:pStyle w:val="NoSpacing"/>
              <w:rPr>
                <w:b/>
                <w:bCs/>
                <w:color w:val="080C0C"/>
                <w:lang w:val="it-IT"/>
              </w:rPr>
            </w:pPr>
            <w:r w:rsidRPr="003673C6">
              <w:rPr>
                <w:b/>
                <w:bCs/>
                <w:color w:val="080C0C"/>
                <w:lang w:val="it-IT"/>
              </w:rPr>
              <w:t>Konsolidimi dhe zbatimi i të nxënit</w:t>
            </w:r>
          </w:p>
          <w:p w14:paraId="4FCC77FA" w14:textId="77777777" w:rsidR="003673C6" w:rsidRDefault="003673C6" w:rsidP="003673C6">
            <w:pPr>
              <w:pStyle w:val="NoSpacing"/>
              <w:rPr>
                <w:b/>
                <w:bCs/>
                <w:color w:val="080C0C"/>
                <w:lang w:val="it-IT"/>
              </w:rPr>
            </w:pPr>
            <w:r w:rsidRPr="003673C6">
              <w:rPr>
                <w:b/>
                <w:bCs/>
                <w:color w:val="080C0C"/>
                <w:lang w:val="it-IT"/>
              </w:rPr>
              <w:t>Shkrim i lirë</w:t>
            </w:r>
          </w:p>
          <w:p w14:paraId="3EB643DB" w14:textId="77777777" w:rsidR="003673C6" w:rsidRPr="003673C6" w:rsidRDefault="003673C6" w:rsidP="003673C6">
            <w:pPr>
              <w:pStyle w:val="NoSpacing"/>
              <w:rPr>
                <w:b/>
                <w:bCs/>
                <w:color w:val="080C0C"/>
                <w:lang w:val="it-IT"/>
              </w:rPr>
            </w:pPr>
          </w:p>
          <w:p w14:paraId="72239313" w14:textId="77777777" w:rsidR="003673C6" w:rsidRPr="003673C6" w:rsidRDefault="003673C6" w:rsidP="003673C6">
            <w:pPr>
              <w:pStyle w:val="NoSpacing"/>
              <w:rPr>
                <w:color w:val="080C0C"/>
                <w:lang w:val="it-IT"/>
              </w:rPr>
            </w:pPr>
            <w:r w:rsidRPr="003673C6">
              <w:rPr>
                <w:color w:val="080C0C"/>
                <w:lang w:val="it-IT"/>
              </w:rPr>
              <w:t>Nxënësit hapin librat dhe shikojnë me vëmendje detyrën 3.</w:t>
            </w:r>
          </w:p>
          <w:p w14:paraId="59CE3743" w14:textId="77777777" w:rsidR="003673C6" w:rsidRPr="009E3109" w:rsidRDefault="003673C6" w:rsidP="003673C6">
            <w:pPr>
              <w:pStyle w:val="NoSpacing"/>
              <w:rPr>
                <w:color w:val="080C0C"/>
              </w:rPr>
            </w:pPr>
            <w:r w:rsidRPr="003673C6">
              <w:rPr>
                <w:color w:val="080C0C"/>
                <w:lang w:val="it-IT"/>
              </w:rPr>
              <w:t xml:space="preserve">Në mënyrë individuale bëjnë zgjidhjen e detyrës. </w:t>
            </w:r>
            <w:proofErr w:type="spellStart"/>
            <w:r w:rsidRPr="009E3109">
              <w:rPr>
                <w:color w:val="080C0C"/>
              </w:rPr>
              <w:t>Fillimi</w:t>
            </w:r>
            <w:proofErr w:type="spellEnd"/>
          </w:p>
          <w:p w14:paraId="572AECD1" w14:textId="77777777" w:rsidR="003673C6" w:rsidRPr="009E3109" w:rsidRDefault="003673C6" w:rsidP="003673C6">
            <w:pPr>
              <w:pStyle w:val="NoSpacing"/>
              <w:rPr>
                <w:color w:val="080C0C"/>
              </w:rPr>
            </w:pPr>
            <w:r w:rsidRPr="009E3109">
              <w:rPr>
                <w:color w:val="080C0C"/>
              </w:rPr>
              <w:t>16 h 20 min + 35 min = 16 h 55 min + 15 min = 17h 10 min + 45 min = 17 h 55min</w:t>
            </w:r>
          </w:p>
          <w:p w14:paraId="24CBE1D9" w14:textId="77777777" w:rsidR="003673C6" w:rsidRPr="009E3109" w:rsidRDefault="003673C6" w:rsidP="003673C6">
            <w:pPr>
              <w:pStyle w:val="NoSpacing"/>
              <w:rPr>
                <w:color w:val="080C0C"/>
              </w:rPr>
            </w:pPr>
            <w:proofErr w:type="spellStart"/>
            <w:r w:rsidRPr="009E3109">
              <w:rPr>
                <w:color w:val="080C0C"/>
              </w:rPr>
              <w:t>Mbarimi</w:t>
            </w:r>
            <w:proofErr w:type="spellEnd"/>
          </w:p>
          <w:p w14:paraId="3CA40618" w14:textId="77777777" w:rsidR="003673C6" w:rsidRPr="009E3109" w:rsidRDefault="003673C6" w:rsidP="003673C6">
            <w:pPr>
              <w:pStyle w:val="NoSpacing"/>
              <w:rPr>
                <w:color w:val="080C0C"/>
              </w:rPr>
            </w:pPr>
          </w:p>
          <w:p w14:paraId="2001AFB9" w14:textId="77777777" w:rsidR="003673C6" w:rsidRPr="009E3109" w:rsidRDefault="003673C6" w:rsidP="003673C6">
            <w:pPr>
              <w:pStyle w:val="NoSpacing"/>
              <w:rPr>
                <w:color w:val="080C0C"/>
              </w:rPr>
            </w:pPr>
          </w:p>
          <w:p w14:paraId="2155FA40" w14:textId="0C6B044D" w:rsidR="003673C6" w:rsidRPr="003673C6" w:rsidRDefault="003673C6" w:rsidP="003673C6">
            <w:pPr>
              <w:spacing w:line="303" w:lineRule="exact"/>
              <w:ind w:left="51"/>
              <w:rPr>
                <w:rFonts w:ascii="Palatino Linotype" w:hAnsi="Palatino Linotype"/>
                <w:b/>
                <w:sz w:val="24"/>
              </w:rPr>
            </w:pPr>
            <w:proofErr w:type="spellStart"/>
            <w:r>
              <w:rPr>
                <w:rFonts w:ascii="Palatino Linotype" w:hAnsi="Palatino Linotype"/>
                <w:b/>
                <w:color w:val="231F20"/>
                <w:w w:val="90"/>
                <w:sz w:val="24"/>
              </w:rPr>
              <w:t>Vlerësimi</w:t>
            </w:r>
            <w:proofErr w:type="spellEnd"/>
            <w:r>
              <w:rPr>
                <w:rFonts w:ascii="Palatino Linotype" w:hAnsi="Palatino Linotype"/>
                <w:b/>
                <w:color w:val="231F20"/>
                <w:spacing w:val="-5"/>
                <w:w w:val="90"/>
                <w:sz w:val="24"/>
              </w:rPr>
              <w:t xml:space="preserve"> </w:t>
            </w:r>
            <w:proofErr w:type="spellStart"/>
            <w:r>
              <w:rPr>
                <w:rFonts w:ascii="Palatino Linotype" w:hAnsi="Palatino Linotype"/>
                <w:b/>
                <w:color w:val="231F20"/>
                <w:w w:val="90"/>
                <w:sz w:val="24"/>
              </w:rPr>
              <w:t>i</w:t>
            </w:r>
            <w:proofErr w:type="spellEnd"/>
            <w:r>
              <w:rPr>
                <w:rFonts w:ascii="Palatino Linotype" w:hAnsi="Palatino Linotype"/>
                <w:b/>
                <w:color w:val="231F20"/>
                <w:spacing w:val="-4"/>
                <w:w w:val="90"/>
                <w:sz w:val="24"/>
              </w:rPr>
              <w:t xml:space="preserve"> </w:t>
            </w:r>
            <w:proofErr w:type="spellStart"/>
            <w:r>
              <w:rPr>
                <w:rFonts w:ascii="Palatino Linotype" w:hAnsi="Palatino Linotype"/>
                <w:b/>
                <w:color w:val="231F20"/>
                <w:w w:val="90"/>
                <w:sz w:val="24"/>
              </w:rPr>
              <w:t>nxënësve</w:t>
            </w:r>
            <w:proofErr w:type="spellEnd"/>
            <w:r>
              <w:rPr>
                <w:rFonts w:ascii="Palatino Linotype" w:hAnsi="Palatino Linotype"/>
                <w:b/>
                <w:color w:val="231F20"/>
                <w:w w:val="90"/>
                <w:sz w:val="24"/>
              </w:rPr>
              <w:t>:</w:t>
            </w:r>
          </w:p>
          <w:p w14:paraId="7BBF0812" w14:textId="77777777" w:rsidR="003673C6" w:rsidRPr="009E3109" w:rsidRDefault="003673C6" w:rsidP="003673C6">
            <w:pPr>
              <w:pStyle w:val="NoSpacing"/>
              <w:rPr>
                <w:color w:val="080C0C"/>
              </w:rPr>
            </w:pPr>
            <w:proofErr w:type="spellStart"/>
            <w:r w:rsidRPr="009E3109">
              <w:rPr>
                <w:color w:val="080C0C"/>
              </w:rPr>
              <w:t>Nxënësit</w:t>
            </w:r>
            <w:proofErr w:type="spellEnd"/>
            <w:r w:rsidRPr="009E3109">
              <w:rPr>
                <w:color w:val="080C0C"/>
              </w:rPr>
              <w:t xml:space="preserve"> </w:t>
            </w:r>
            <w:proofErr w:type="spellStart"/>
            <w:r w:rsidRPr="009E3109">
              <w:rPr>
                <w:color w:val="080C0C"/>
              </w:rPr>
              <w:t>vlerësohen</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saktësinë</w:t>
            </w:r>
            <w:proofErr w:type="spellEnd"/>
            <w:r w:rsidRPr="009E3109">
              <w:rPr>
                <w:color w:val="080C0C"/>
              </w:rPr>
              <w:t xml:space="preserve"> e </w:t>
            </w:r>
            <w:proofErr w:type="spellStart"/>
            <w:r w:rsidRPr="009E3109">
              <w:rPr>
                <w:color w:val="080C0C"/>
              </w:rPr>
              <w:t>njehsimit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gjatësisë</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kohës</w:t>
            </w:r>
            <w:proofErr w:type="spellEnd"/>
            <w:r w:rsidRPr="009E3109">
              <w:rPr>
                <w:color w:val="080C0C"/>
              </w:rPr>
              <w:t xml:space="preserve"> </w:t>
            </w:r>
            <w:proofErr w:type="spellStart"/>
            <w:r w:rsidRPr="009E3109">
              <w:rPr>
                <w:color w:val="080C0C"/>
              </w:rPr>
              <w:t>ndërmjet</w:t>
            </w:r>
            <w:proofErr w:type="spellEnd"/>
            <w:r w:rsidRPr="009E3109">
              <w:rPr>
                <w:color w:val="080C0C"/>
              </w:rPr>
              <w:t xml:space="preserve"> </w:t>
            </w:r>
            <w:proofErr w:type="spellStart"/>
            <w:r w:rsidRPr="009E3109">
              <w:rPr>
                <w:color w:val="080C0C"/>
              </w:rPr>
              <w:t>dy</w:t>
            </w:r>
            <w:proofErr w:type="spellEnd"/>
            <w:r w:rsidRPr="009E3109">
              <w:rPr>
                <w:color w:val="080C0C"/>
              </w:rPr>
              <w:t xml:space="preserve"> </w:t>
            </w:r>
            <w:proofErr w:type="spellStart"/>
            <w:r w:rsidRPr="009E3109">
              <w:rPr>
                <w:color w:val="080C0C"/>
              </w:rPr>
              <w:t>momenteve</w:t>
            </w:r>
            <w:proofErr w:type="spellEnd"/>
            <w:r w:rsidRPr="009E3109">
              <w:rPr>
                <w:color w:val="080C0C"/>
              </w:rPr>
              <w:t xml:space="preserve"> </w:t>
            </w:r>
            <w:proofErr w:type="spellStart"/>
            <w:r w:rsidRPr="009E3109">
              <w:rPr>
                <w:color w:val="080C0C"/>
              </w:rPr>
              <w:t>kohore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ndryshme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analizimin</w:t>
            </w:r>
            <w:proofErr w:type="spellEnd"/>
            <w:r w:rsidRPr="009E3109">
              <w:rPr>
                <w:color w:val="080C0C"/>
              </w:rPr>
              <w:t xml:space="preserve"> e </w:t>
            </w:r>
            <w:proofErr w:type="spellStart"/>
            <w:r w:rsidRPr="009E3109">
              <w:rPr>
                <w:color w:val="080C0C"/>
              </w:rPr>
              <w:t>figurave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tekstit</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plotësuar</w:t>
            </w:r>
            <w:proofErr w:type="spellEnd"/>
            <w:r w:rsidRPr="009E3109">
              <w:rPr>
                <w:color w:val="080C0C"/>
              </w:rPr>
              <w:t xml:space="preserve"> </w:t>
            </w:r>
            <w:proofErr w:type="spellStart"/>
            <w:r w:rsidRPr="009E3109">
              <w:rPr>
                <w:color w:val="080C0C"/>
              </w:rPr>
              <w:t>detyrat</w:t>
            </w:r>
            <w:proofErr w:type="spellEnd"/>
            <w:r w:rsidRPr="009E3109">
              <w:rPr>
                <w:color w:val="080C0C"/>
              </w:rPr>
              <w:t xml:space="preserve"> me </w:t>
            </w:r>
            <w:proofErr w:type="spellStart"/>
            <w:r w:rsidRPr="009E3109">
              <w:rPr>
                <w:color w:val="080C0C"/>
              </w:rPr>
              <w:t>fjalë</w:t>
            </w:r>
            <w:proofErr w:type="spellEnd"/>
            <w:r w:rsidRPr="009E3109">
              <w:rPr>
                <w:color w:val="080C0C"/>
              </w:rPr>
              <w:t>.</w:t>
            </w:r>
          </w:p>
          <w:p w14:paraId="0925D192" w14:textId="77777777" w:rsidR="003673C6" w:rsidRPr="009E3109" w:rsidRDefault="003673C6" w:rsidP="003673C6">
            <w:pPr>
              <w:pStyle w:val="NoSpacing"/>
              <w:rPr>
                <w:color w:val="080C0C"/>
              </w:rPr>
            </w:pPr>
          </w:p>
          <w:p w14:paraId="6AA59FC2" w14:textId="77777777" w:rsidR="003673C6" w:rsidRPr="009E3109" w:rsidRDefault="003673C6" w:rsidP="003673C6">
            <w:pPr>
              <w:pStyle w:val="NoSpacing"/>
              <w:rPr>
                <w:color w:val="080C0C"/>
              </w:rPr>
            </w:pPr>
            <w:proofErr w:type="spellStart"/>
            <w:r w:rsidRPr="009E3109">
              <w:rPr>
                <w:color w:val="080C0C"/>
              </w:rPr>
              <w:t>Detyrë</w:t>
            </w:r>
            <w:proofErr w:type="spellEnd"/>
            <w:r w:rsidRPr="009E3109">
              <w:rPr>
                <w:color w:val="080C0C"/>
              </w:rPr>
              <w:t>:</w:t>
            </w:r>
          </w:p>
          <w:p w14:paraId="507B9510" w14:textId="6EEED42E" w:rsidR="003673C6" w:rsidRPr="009E3109" w:rsidRDefault="003673C6" w:rsidP="003673C6">
            <w:pPr>
              <w:pStyle w:val="NoSpacing"/>
              <w:rPr>
                <w:color w:val="080C0C"/>
              </w:rPr>
            </w:pPr>
            <w:r w:rsidRPr="009E3109">
              <w:rPr>
                <w:color w:val="080C0C"/>
              </w:rPr>
              <w:t xml:space="preserve">Krijohet </w:t>
            </w:r>
            <w:proofErr w:type="spellStart"/>
            <w:r w:rsidRPr="009E3109">
              <w:rPr>
                <w:color w:val="080C0C"/>
              </w:rPr>
              <w:t>një</w:t>
            </w:r>
            <w:proofErr w:type="spellEnd"/>
            <w:r w:rsidRPr="009E3109">
              <w:rPr>
                <w:color w:val="080C0C"/>
              </w:rPr>
              <w:t xml:space="preserve"> </w:t>
            </w:r>
            <w:proofErr w:type="spellStart"/>
            <w:r w:rsidRPr="009E3109">
              <w:rPr>
                <w:color w:val="080C0C"/>
              </w:rPr>
              <w:t>detyrë</w:t>
            </w:r>
            <w:proofErr w:type="spellEnd"/>
            <w:r w:rsidRPr="009E3109">
              <w:rPr>
                <w:color w:val="080C0C"/>
              </w:rPr>
              <w:t xml:space="preserve"> me </w:t>
            </w:r>
            <w:proofErr w:type="spellStart"/>
            <w:r w:rsidRPr="009E3109">
              <w:rPr>
                <w:color w:val="080C0C"/>
              </w:rPr>
              <w:t>fjalë</w:t>
            </w:r>
            <w:proofErr w:type="spellEnd"/>
            <w:r w:rsidRPr="009E3109">
              <w:rPr>
                <w:color w:val="080C0C"/>
              </w:rPr>
              <w:t xml:space="preserve"> </w:t>
            </w:r>
            <w:proofErr w:type="spellStart"/>
            <w:r w:rsidRPr="009E3109">
              <w:rPr>
                <w:color w:val="080C0C"/>
              </w:rPr>
              <w:t>lidhur</w:t>
            </w:r>
            <w:proofErr w:type="spellEnd"/>
            <w:r w:rsidRPr="009E3109">
              <w:rPr>
                <w:color w:val="080C0C"/>
              </w:rPr>
              <w:t xml:space="preserve"> me </w:t>
            </w:r>
            <w:proofErr w:type="spellStart"/>
            <w:r w:rsidRPr="009E3109">
              <w:rPr>
                <w:color w:val="080C0C"/>
              </w:rPr>
              <w:t>matjen</w:t>
            </w:r>
            <w:proofErr w:type="spellEnd"/>
            <w:r w:rsidRPr="009E3109">
              <w:rPr>
                <w:color w:val="080C0C"/>
              </w:rPr>
              <w:t xml:space="preserve"> e </w:t>
            </w:r>
            <w:proofErr w:type="spellStart"/>
            <w:r w:rsidRPr="009E3109">
              <w:rPr>
                <w:color w:val="080C0C"/>
              </w:rPr>
              <w:t>kohës</w:t>
            </w:r>
            <w:proofErr w:type="spellEnd"/>
            <w:r w:rsidRPr="009E3109">
              <w:rPr>
                <w:color w:val="080C0C"/>
              </w:rPr>
              <w:t>.</w:t>
            </w:r>
          </w:p>
          <w:p w14:paraId="30125DA8" w14:textId="77777777" w:rsidR="003673C6" w:rsidRPr="009E3109" w:rsidRDefault="003673C6" w:rsidP="00B47917">
            <w:pPr>
              <w:pStyle w:val="NoSpacing"/>
              <w:rPr>
                <w:color w:val="080C0C"/>
              </w:rPr>
            </w:pPr>
          </w:p>
          <w:p w14:paraId="7FE7FFA8" w14:textId="77777777" w:rsidR="003673C6" w:rsidRPr="009E3109" w:rsidRDefault="003673C6" w:rsidP="00B47917">
            <w:pPr>
              <w:pStyle w:val="NoSpacing"/>
              <w:rPr>
                <w:color w:val="080C0C"/>
              </w:rPr>
            </w:pPr>
          </w:p>
        </w:tc>
      </w:tr>
    </w:tbl>
    <w:p w14:paraId="75B25968" w14:textId="2DFB9940" w:rsidR="003673C6" w:rsidRDefault="003673C6">
      <w:r>
        <w:lastRenderedPageBreak/>
        <w:br w:type="page"/>
      </w:r>
    </w:p>
    <w:tbl>
      <w:tblPr>
        <w:tblpPr w:leftFromText="180" w:rightFromText="180" w:vertAnchor="text" w:horzAnchor="margin" w:tblpXSpec="center" w:tblpY="-464"/>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B54D05" w:rsidRPr="009E3109" w14:paraId="7C36AC8C" w14:textId="77777777" w:rsidTr="00B54D05">
        <w:trPr>
          <w:trHeight w:val="206"/>
        </w:trPr>
        <w:tc>
          <w:tcPr>
            <w:tcW w:w="10105" w:type="dxa"/>
            <w:tcBorders>
              <w:top w:val="single" w:sz="8" w:space="0" w:color="000000"/>
              <w:bottom w:val="nil"/>
            </w:tcBorders>
            <w:shd w:val="clear" w:color="auto" w:fill="000000"/>
            <w:hideMark/>
          </w:tcPr>
          <w:p w14:paraId="32943EB6" w14:textId="5DAF9B5E" w:rsidR="00B54D05" w:rsidRPr="003E7646" w:rsidRDefault="00B54D05" w:rsidP="00B54D05">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75</w:t>
            </w:r>
          </w:p>
        </w:tc>
      </w:tr>
      <w:tr w:rsidR="00B54D05" w:rsidRPr="009E3109" w14:paraId="5C1632F8" w14:textId="77777777" w:rsidTr="00B54D05">
        <w:trPr>
          <w:trHeight w:val="379"/>
        </w:trPr>
        <w:tc>
          <w:tcPr>
            <w:tcW w:w="10105" w:type="dxa"/>
            <w:tcBorders>
              <w:top w:val="single" w:sz="8" w:space="0" w:color="000000"/>
              <w:bottom w:val="single" w:sz="8" w:space="0" w:color="000000"/>
            </w:tcBorders>
            <w:hideMark/>
          </w:tcPr>
          <w:p w14:paraId="58866E4B" w14:textId="77777777" w:rsidR="00B54D05" w:rsidRPr="00FB6E8C" w:rsidRDefault="00B54D05" w:rsidP="00B54D05">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384221C4" w14:textId="77777777" w:rsidR="00B54D05" w:rsidRPr="003E7646" w:rsidRDefault="00B54D05" w:rsidP="00B54D05">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B54D05" w:rsidRPr="00B351E0" w14:paraId="033069B9" w14:textId="77777777" w:rsidTr="00B54D05">
        <w:trPr>
          <w:trHeight w:val="2390"/>
        </w:trPr>
        <w:tc>
          <w:tcPr>
            <w:tcW w:w="10105" w:type="dxa"/>
            <w:tcBorders>
              <w:top w:val="nil"/>
            </w:tcBorders>
          </w:tcPr>
          <w:p w14:paraId="5AAE3AF8" w14:textId="77777777" w:rsidR="00B54D05" w:rsidRDefault="00B54D05" w:rsidP="00B54D05">
            <w:pPr>
              <w:pStyle w:val="NoSpacing"/>
              <w:rPr>
                <w:color w:val="080C0C"/>
                <w:lang w:val="it-IT"/>
              </w:rPr>
            </w:pPr>
          </w:p>
          <w:p w14:paraId="602D602A" w14:textId="77777777" w:rsidR="00B54D05" w:rsidRPr="00B54D05" w:rsidRDefault="00B54D05" w:rsidP="00B54D05">
            <w:pPr>
              <w:pStyle w:val="NoSpacing"/>
              <w:rPr>
                <w:b/>
                <w:bCs/>
                <w:color w:val="080C0C"/>
                <w:lang w:val="it-IT"/>
              </w:rPr>
            </w:pPr>
            <w:r w:rsidRPr="00B54D05">
              <w:rPr>
                <w:b/>
                <w:bCs/>
                <w:color w:val="080C0C"/>
                <w:lang w:val="it-IT"/>
              </w:rPr>
              <w:t>Tema: Njësitë matëse</w:t>
            </w:r>
          </w:p>
          <w:p w14:paraId="47CF137C" w14:textId="77777777" w:rsidR="00B54D05" w:rsidRPr="00B54D05" w:rsidRDefault="00B54D05" w:rsidP="00B54D05">
            <w:pPr>
              <w:pStyle w:val="NoSpacing"/>
              <w:rPr>
                <w:b/>
                <w:bCs/>
                <w:color w:val="080C0C"/>
                <w:lang w:val="it-IT"/>
              </w:rPr>
            </w:pPr>
            <w:r w:rsidRPr="00B54D05">
              <w:rPr>
                <w:b/>
                <w:bCs/>
                <w:color w:val="080C0C"/>
                <w:lang w:val="it-IT"/>
              </w:rPr>
              <w:t>Rezultatet e të nxënit të temës:</w:t>
            </w:r>
          </w:p>
          <w:p w14:paraId="6E2B48EC" w14:textId="77777777" w:rsidR="00B54D05" w:rsidRPr="00B54D05" w:rsidRDefault="00B54D05" w:rsidP="00B54D05">
            <w:pPr>
              <w:pStyle w:val="NoSpacing"/>
              <w:rPr>
                <w:color w:val="080C0C"/>
                <w:lang w:val="it-IT"/>
              </w:rPr>
            </w:pPr>
            <w:r w:rsidRPr="00B54D05">
              <w:rPr>
                <w:color w:val="080C0C"/>
                <w:lang w:val="it-IT"/>
              </w:rPr>
              <w:t>Përshkruan dhe arsyeton lidhjen midis njësive të ndryshme për matjen e gjatësisë (nënfishat dhe shumëfishat e metrit);</w:t>
            </w:r>
          </w:p>
          <w:p w14:paraId="0D996D83" w14:textId="77777777" w:rsidR="00B54D05" w:rsidRPr="00B54D05" w:rsidRDefault="00B54D05" w:rsidP="00B54D05">
            <w:pPr>
              <w:pStyle w:val="NoSpacing"/>
              <w:rPr>
                <w:color w:val="080C0C"/>
                <w:lang w:val="it-IT"/>
              </w:rPr>
            </w:pPr>
            <w:r w:rsidRPr="00B54D05">
              <w:rPr>
                <w:color w:val="080C0C"/>
                <w:lang w:val="it-IT"/>
              </w:rPr>
              <w:t>Shndërron njësitë e ndryshme për matjen e gjatësive në njësi më të mëdha dhe anasjelltas.</w:t>
            </w:r>
          </w:p>
          <w:p w14:paraId="520B0418" w14:textId="77777777" w:rsidR="00B54D05" w:rsidRPr="00B54D05" w:rsidRDefault="00B54D05" w:rsidP="00B54D05">
            <w:pPr>
              <w:pStyle w:val="NoSpacing"/>
              <w:rPr>
                <w:color w:val="080C0C"/>
                <w:lang w:val="it-IT"/>
              </w:rPr>
            </w:pPr>
          </w:p>
          <w:p w14:paraId="0BA8EDD4" w14:textId="2DDD9269" w:rsidR="00B54D05" w:rsidRPr="00B54D05" w:rsidRDefault="00B54D05" w:rsidP="00B54D05">
            <w:pPr>
              <w:pStyle w:val="NoSpacing"/>
              <w:rPr>
                <w:b/>
                <w:bCs/>
                <w:color w:val="080C0C"/>
                <w:lang w:val="it-IT"/>
              </w:rPr>
            </w:pPr>
            <w:r w:rsidRPr="00B54D05">
              <w:rPr>
                <w:b/>
                <w:bCs/>
                <w:color w:val="080C0C"/>
                <w:lang w:val="it-IT"/>
              </w:rPr>
              <w:t>Kontributi në rezultatet për kompetencat kryesore të shkallës: II.4, II.7, VI.2.</w:t>
            </w:r>
          </w:p>
          <w:p w14:paraId="6AB8A113" w14:textId="77777777" w:rsidR="00B54D05" w:rsidRDefault="00B54D05" w:rsidP="00B54D05">
            <w:pPr>
              <w:pStyle w:val="NoSpacing"/>
              <w:rPr>
                <w:b/>
                <w:bCs/>
                <w:color w:val="080C0C"/>
                <w:lang w:val="it-IT"/>
              </w:rPr>
            </w:pPr>
            <w:r w:rsidRPr="00B54D05">
              <w:rPr>
                <w:b/>
                <w:bCs/>
                <w:color w:val="080C0C"/>
                <w:lang w:val="it-IT"/>
              </w:rPr>
              <w:t>Kontributi në rezultatet e fushës së kurrikulës: 1.1, 2.4, 4,1,4.</w:t>
            </w:r>
          </w:p>
          <w:p w14:paraId="47AF97B1" w14:textId="77777777" w:rsidR="00B83E39" w:rsidRPr="00B54D05" w:rsidRDefault="00B83E39" w:rsidP="00B54D05">
            <w:pPr>
              <w:pStyle w:val="NoSpacing"/>
              <w:rPr>
                <w:b/>
                <w:bCs/>
                <w:color w:val="080C0C"/>
                <w:lang w:val="it-IT"/>
              </w:rPr>
            </w:pPr>
          </w:p>
          <w:p w14:paraId="4808458C" w14:textId="77777777" w:rsidR="00B54D05" w:rsidRDefault="00B54D05" w:rsidP="00B54D05">
            <w:pPr>
              <w:pStyle w:val="NoSpacing"/>
              <w:rPr>
                <w:color w:val="080C0C"/>
                <w:lang w:val="it-IT"/>
              </w:rPr>
            </w:pPr>
          </w:p>
          <w:p w14:paraId="743934E6" w14:textId="4BFBDA48" w:rsidR="00B54D05" w:rsidRPr="009E3109" w:rsidRDefault="00B54D05" w:rsidP="00B54D05">
            <w:pPr>
              <w:pStyle w:val="NoSpacing"/>
              <w:rPr>
                <w:color w:val="080C0C"/>
              </w:rPr>
            </w:pPr>
            <w:r>
              <w:rPr>
                <w:b/>
                <w:bCs/>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0060D811" w14:textId="77777777" w:rsidR="00B54D05" w:rsidRPr="00B54D05" w:rsidRDefault="00B54D05" w:rsidP="00B54D05">
            <w:pPr>
              <w:pStyle w:val="NoSpacing"/>
              <w:rPr>
                <w:b/>
                <w:bCs/>
                <w:color w:val="080C0C"/>
                <w:lang w:val="it-IT"/>
              </w:rPr>
            </w:pPr>
            <w:r w:rsidRPr="00B54D05">
              <w:rPr>
                <w:b/>
                <w:bCs/>
                <w:color w:val="080C0C"/>
                <w:lang w:val="it-IT"/>
              </w:rPr>
              <w:t>Njësia mësimore: Metri, decimetri, centimetri dhe milimetri</w:t>
            </w:r>
          </w:p>
          <w:p w14:paraId="1E4DAD3D" w14:textId="77777777" w:rsidR="00B54D05" w:rsidRPr="00B54D05" w:rsidRDefault="00B54D05" w:rsidP="00B54D05">
            <w:pPr>
              <w:pStyle w:val="NoSpacing"/>
              <w:rPr>
                <w:color w:val="080C0C"/>
                <w:lang w:val="it-IT"/>
              </w:rPr>
            </w:pPr>
            <w:r w:rsidRPr="00B54D05">
              <w:rPr>
                <w:color w:val="080C0C"/>
                <w:lang w:val="it-IT"/>
              </w:rPr>
              <w:t>Rezultatet e të nxënit të orës mësimore:</w:t>
            </w:r>
          </w:p>
          <w:p w14:paraId="24FBC552" w14:textId="77777777" w:rsidR="00B54D05" w:rsidRPr="00B54D05" w:rsidRDefault="00B54D05" w:rsidP="00B54D05">
            <w:pPr>
              <w:pStyle w:val="NoSpacing"/>
              <w:rPr>
                <w:color w:val="080C0C"/>
                <w:lang w:val="it-IT"/>
              </w:rPr>
            </w:pPr>
            <w:r w:rsidRPr="00B54D05">
              <w:rPr>
                <w:color w:val="080C0C"/>
                <w:lang w:val="it-IT"/>
              </w:rPr>
              <w:t>•</w:t>
            </w:r>
            <w:r w:rsidRPr="00B54D05">
              <w:rPr>
                <w:color w:val="080C0C"/>
                <w:lang w:val="it-IT"/>
              </w:rPr>
              <w:tab/>
              <w:t>Liston nënfishat e metrit;</w:t>
            </w:r>
          </w:p>
          <w:p w14:paraId="69CD9994" w14:textId="77777777" w:rsidR="00B54D05" w:rsidRPr="00B54D05" w:rsidRDefault="00B54D05" w:rsidP="00B54D05">
            <w:pPr>
              <w:pStyle w:val="NoSpacing"/>
              <w:rPr>
                <w:color w:val="080C0C"/>
                <w:lang w:val="it-IT"/>
              </w:rPr>
            </w:pPr>
            <w:r w:rsidRPr="00B54D05">
              <w:rPr>
                <w:color w:val="080C0C"/>
                <w:lang w:val="it-IT"/>
              </w:rPr>
              <w:t>•</w:t>
            </w:r>
            <w:r w:rsidRPr="00B54D05">
              <w:rPr>
                <w:color w:val="080C0C"/>
                <w:lang w:val="it-IT"/>
              </w:rPr>
              <w:tab/>
              <w:t>Plotëson detyrat duke shndërruar metrin në nënfishat e tij;</w:t>
            </w:r>
          </w:p>
          <w:p w14:paraId="0F89A4DA" w14:textId="77777777" w:rsidR="00B54D05" w:rsidRPr="00B54D05" w:rsidRDefault="00B54D05" w:rsidP="00B54D05">
            <w:pPr>
              <w:pStyle w:val="NoSpacing"/>
              <w:rPr>
                <w:color w:val="080C0C"/>
                <w:lang w:val="it-IT"/>
              </w:rPr>
            </w:pPr>
            <w:r w:rsidRPr="00B54D05">
              <w:rPr>
                <w:color w:val="080C0C"/>
                <w:lang w:val="it-IT"/>
              </w:rPr>
              <w:t>•</w:t>
            </w:r>
            <w:r w:rsidRPr="00B54D05">
              <w:rPr>
                <w:color w:val="080C0C"/>
                <w:lang w:val="it-IT"/>
              </w:rPr>
              <w:tab/>
              <w:t>Zbaton rregullën e shndërrimit të njësive matëse nga e madhja tek e vogla dhe anasjelltas.</w:t>
            </w:r>
          </w:p>
          <w:p w14:paraId="2E85E9C2" w14:textId="77777777" w:rsidR="00B54D05" w:rsidRPr="009E3109" w:rsidRDefault="00B54D05" w:rsidP="00B54D05">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6265718B" w14:textId="77777777" w:rsidR="00B54D05" w:rsidRPr="00B54D05" w:rsidRDefault="00B54D05" w:rsidP="00B54D05">
            <w:pPr>
              <w:pStyle w:val="NoSpacing"/>
              <w:rPr>
                <w:color w:val="080C0C"/>
                <w:lang w:val="it-IT"/>
              </w:rPr>
            </w:pPr>
            <w:r w:rsidRPr="00B54D05">
              <w:rPr>
                <w:b/>
                <w:bCs/>
                <w:color w:val="080C0C"/>
                <w:lang w:val="it-IT"/>
              </w:rPr>
              <w:t>Burimet, mjetet e konkretizimit dhe materialet mësimore</w:t>
            </w:r>
            <w:r w:rsidRPr="00B54D05">
              <w:rPr>
                <w:color w:val="080C0C"/>
                <w:lang w:val="it-IT"/>
              </w:rPr>
              <w:t>: fletët e punuara.</w:t>
            </w:r>
          </w:p>
          <w:p w14:paraId="68C1D8EE" w14:textId="77777777" w:rsidR="00B54D05" w:rsidRPr="00B54D05" w:rsidRDefault="00B54D05" w:rsidP="00B54D05">
            <w:pPr>
              <w:pStyle w:val="NoSpacing"/>
              <w:rPr>
                <w:color w:val="080C0C"/>
                <w:lang w:val="it-IT"/>
              </w:rPr>
            </w:pPr>
            <w:r w:rsidRPr="00B54D05">
              <w:rPr>
                <w:color w:val="080C0C"/>
                <w:lang w:val="it-IT"/>
              </w:rPr>
              <w:t>Lidhja me lëndët e tjera mësimore dhe/apo me çështjet ndërkurrikulare dhe situatat jetësore:</w:t>
            </w:r>
          </w:p>
          <w:p w14:paraId="6FAC10D4" w14:textId="77777777" w:rsidR="00B54D05" w:rsidRDefault="00B54D05" w:rsidP="00B54D05">
            <w:pPr>
              <w:pStyle w:val="NoSpacing"/>
              <w:rPr>
                <w:color w:val="080C0C"/>
                <w:lang w:val="it-IT"/>
              </w:rPr>
            </w:pPr>
            <w:r w:rsidRPr="00B54D05">
              <w:rPr>
                <w:color w:val="080C0C"/>
                <w:lang w:val="it-IT"/>
              </w:rPr>
              <w:t>Gjuhë amtare (shqipe).</w:t>
            </w:r>
          </w:p>
          <w:p w14:paraId="65C1DCB2" w14:textId="77777777" w:rsidR="00B83E39" w:rsidRPr="00B54D05" w:rsidRDefault="00B83E39" w:rsidP="00B54D05">
            <w:pPr>
              <w:pStyle w:val="NoSpacing"/>
              <w:rPr>
                <w:color w:val="080C0C"/>
                <w:lang w:val="it-IT"/>
              </w:rPr>
            </w:pPr>
          </w:p>
          <w:p w14:paraId="370E8436" w14:textId="77777777" w:rsidR="00B54D05" w:rsidRDefault="00B54D05" w:rsidP="00B54D05">
            <w:pPr>
              <w:pStyle w:val="NoSpacing"/>
              <w:rPr>
                <w:color w:val="080C0C"/>
                <w:lang w:val="it-IT"/>
              </w:rPr>
            </w:pPr>
          </w:p>
          <w:p w14:paraId="34A9D66A" w14:textId="1E92DC77" w:rsidR="00B54D05" w:rsidRPr="00B54D05" w:rsidRDefault="00B54D05" w:rsidP="00B54D05">
            <w:pPr>
              <w:pStyle w:val="NoSpacing"/>
              <w:rPr>
                <w:color w:val="080C0C"/>
                <w:lang w:val="it-IT"/>
              </w:rPr>
            </w:pPr>
            <w:r w:rsidRPr="00D3239C">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42F2D45F" w14:textId="77777777" w:rsidR="00B54D05" w:rsidRPr="00B54D05" w:rsidRDefault="00B54D05" w:rsidP="00B54D05">
            <w:pPr>
              <w:pStyle w:val="NoSpacing"/>
              <w:rPr>
                <w:color w:val="080C0C"/>
                <w:lang w:val="it-IT"/>
              </w:rPr>
            </w:pPr>
            <w:r w:rsidRPr="00B54D05">
              <w:rPr>
                <w:color w:val="080C0C"/>
                <w:lang w:val="it-IT"/>
              </w:rPr>
              <w:t>Parashikimi:</w:t>
            </w:r>
          </w:p>
          <w:p w14:paraId="78CA28A9" w14:textId="77777777" w:rsidR="00B54D05" w:rsidRPr="00B54D05" w:rsidRDefault="00B54D05" w:rsidP="00B54D05">
            <w:pPr>
              <w:pStyle w:val="NoSpacing"/>
              <w:rPr>
                <w:b/>
                <w:bCs/>
                <w:color w:val="080C0C"/>
                <w:lang w:val="it-IT"/>
              </w:rPr>
            </w:pPr>
            <w:r w:rsidRPr="00B54D05">
              <w:rPr>
                <w:b/>
                <w:bCs/>
                <w:color w:val="080C0C"/>
                <w:lang w:val="it-IT"/>
              </w:rPr>
              <w:t>Përgatitja për të nxënët</w:t>
            </w:r>
          </w:p>
          <w:p w14:paraId="7E86C7AA" w14:textId="77777777" w:rsidR="00B54D05" w:rsidRDefault="00B54D05" w:rsidP="00B54D05">
            <w:pPr>
              <w:pStyle w:val="NoSpacing"/>
              <w:rPr>
                <w:b/>
                <w:bCs/>
                <w:color w:val="080C0C"/>
                <w:lang w:val="it-IT"/>
              </w:rPr>
            </w:pPr>
            <w:r w:rsidRPr="00B54D05">
              <w:rPr>
                <w:b/>
                <w:bCs/>
                <w:color w:val="080C0C"/>
                <w:lang w:val="it-IT"/>
              </w:rPr>
              <w:t>Shpjegim i përparuar</w:t>
            </w:r>
          </w:p>
          <w:p w14:paraId="3851D9C5" w14:textId="77777777" w:rsidR="00B54D05" w:rsidRPr="00B54D05" w:rsidRDefault="00B54D05" w:rsidP="00B54D05">
            <w:pPr>
              <w:pStyle w:val="NoSpacing"/>
              <w:rPr>
                <w:b/>
                <w:bCs/>
                <w:color w:val="080C0C"/>
                <w:lang w:val="it-IT"/>
              </w:rPr>
            </w:pPr>
          </w:p>
          <w:p w14:paraId="13A6B0BC" w14:textId="77777777" w:rsidR="00B54D05" w:rsidRPr="00B54D05" w:rsidRDefault="00B54D05" w:rsidP="00B54D05">
            <w:pPr>
              <w:pStyle w:val="NoSpacing"/>
              <w:rPr>
                <w:color w:val="080C0C"/>
                <w:lang w:val="it-IT"/>
              </w:rPr>
            </w:pPr>
            <w:r w:rsidRPr="00B54D05">
              <w:rPr>
                <w:color w:val="080C0C"/>
                <w:lang w:val="it-IT"/>
              </w:rPr>
              <w:t>Nga nxënësit kërkohet të rikujtojnë dhe listojnë nënfishat e metrit. Pastaj në tabelë paraqitet një fletë ku janë paraqitur njësitë matëse të gjatësisë.</w:t>
            </w:r>
          </w:p>
          <w:p w14:paraId="7CD6C607" w14:textId="77777777" w:rsidR="00B54D05" w:rsidRPr="00B54D05" w:rsidRDefault="00B54D05" w:rsidP="00B54D05">
            <w:pPr>
              <w:pStyle w:val="NoSpacing"/>
              <w:rPr>
                <w:color w:val="080C0C"/>
                <w:lang w:val="it-IT"/>
              </w:rPr>
            </w:pPr>
            <w:r w:rsidRPr="00B54D05">
              <w:rPr>
                <w:color w:val="080C0C"/>
                <w:lang w:val="it-IT"/>
              </w:rPr>
              <w:t>Metri (m) → decimetri (dm) → centimetri (cm) → milimetri (mm) 1 m = 10 dm = 100 cm = 1000 mm</w:t>
            </w:r>
          </w:p>
          <w:p w14:paraId="5678016A" w14:textId="77777777" w:rsidR="00B54D05" w:rsidRPr="00B54D05" w:rsidRDefault="00B54D05" w:rsidP="00B54D05">
            <w:pPr>
              <w:pStyle w:val="NoSpacing"/>
              <w:rPr>
                <w:color w:val="080C0C"/>
                <w:lang w:val="it-IT"/>
              </w:rPr>
            </w:pPr>
          </w:p>
          <w:p w14:paraId="1EF57E60" w14:textId="77777777" w:rsidR="00B54D05" w:rsidRPr="00B54D05" w:rsidRDefault="00B54D05" w:rsidP="00B54D05">
            <w:pPr>
              <w:pStyle w:val="NoSpacing"/>
              <w:rPr>
                <w:b/>
                <w:bCs/>
                <w:color w:val="080C0C"/>
                <w:lang w:val="it-IT"/>
              </w:rPr>
            </w:pPr>
            <w:r w:rsidRPr="00B54D05">
              <w:rPr>
                <w:b/>
                <w:bCs/>
                <w:color w:val="080C0C"/>
                <w:lang w:val="it-IT"/>
              </w:rPr>
              <w:t>Ndërtimi i njohurive dhe i shkathtësive: Përpunimi i përmbajtjes</w:t>
            </w:r>
          </w:p>
          <w:p w14:paraId="4AFDEC89" w14:textId="77777777" w:rsidR="00B54D05" w:rsidRDefault="00B54D05" w:rsidP="00B54D05">
            <w:pPr>
              <w:pStyle w:val="NoSpacing"/>
              <w:rPr>
                <w:b/>
                <w:bCs/>
                <w:color w:val="080C0C"/>
                <w:lang w:val="it-IT"/>
              </w:rPr>
            </w:pPr>
            <w:r w:rsidRPr="00B54D05">
              <w:rPr>
                <w:b/>
                <w:bCs/>
                <w:color w:val="080C0C"/>
                <w:lang w:val="it-IT"/>
              </w:rPr>
              <w:t>Të nxënët në bashkëpunim</w:t>
            </w:r>
          </w:p>
          <w:p w14:paraId="58B7FE6C" w14:textId="77777777" w:rsidR="00B54D05" w:rsidRPr="00B54D05" w:rsidRDefault="00B54D05" w:rsidP="00B54D05">
            <w:pPr>
              <w:pStyle w:val="NoSpacing"/>
              <w:rPr>
                <w:b/>
                <w:bCs/>
                <w:color w:val="080C0C"/>
                <w:lang w:val="it-IT"/>
              </w:rPr>
            </w:pPr>
          </w:p>
          <w:p w14:paraId="0A681E70" w14:textId="77777777" w:rsidR="00B54D05" w:rsidRPr="00B54D05" w:rsidRDefault="00B54D05" w:rsidP="00B54D05">
            <w:pPr>
              <w:pStyle w:val="NoSpacing"/>
              <w:rPr>
                <w:color w:val="080C0C"/>
                <w:lang w:val="it-IT"/>
              </w:rPr>
            </w:pPr>
            <w:r w:rsidRPr="00B54D05">
              <w:rPr>
                <w:color w:val="080C0C"/>
                <w:lang w:val="it-IT"/>
              </w:rPr>
              <w:t>Nxënësit punojnë sipas udhëzimeve në libër. Detyra 2 analizohet dhe diskutohet diagrami i dhënë për të kuptuar lidhjen ndërmjet njësive matëse të gjatësisë.</w:t>
            </w:r>
          </w:p>
          <w:p w14:paraId="576459EC" w14:textId="77777777" w:rsidR="00B54D05" w:rsidRPr="00B54D05" w:rsidRDefault="00B54D05" w:rsidP="00B54D05">
            <w:pPr>
              <w:pStyle w:val="NoSpacing"/>
              <w:rPr>
                <w:color w:val="080C0C"/>
                <w:lang w:val="it-IT"/>
              </w:rPr>
            </w:pPr>
            <w:r w:rsidRPr="00B54D05">
              <w:rPr>
                <w:color w:val="080C0C"/>
                <w:lang w:val="it-IT"/>
              </w:rPr>
              <w:t>Detyra 3. Plotësohet duke zbatuar rregullën e shndërrimit të njësive matëse nga e madhja te e vogla dhe anasjelltas.</w:t>
            </w:r>
          </w:p>
          <w:p w14:paraId="3FDA8528" w14:textId="77777777" w:rsidR="00B54D05" w:rsidRPr="009E3109" w:rsidRDefault="00B54D05" w:rsidP="00B54D05">
            <w:pPr>
              <w:pStyle w:val="NoSpacing"/>
              <w:rPr>
                <w:color w:val="080C0C"/>
              </w:rPr>
            </w:pPr>
            <w:r w:rsidRPr="009E3109">
              <w:rPr>
                <w:color w:val="080C0C"/>
              </w:rPr>
              <w:t>9 m = 90 dm</w:t>
            </w:r>
            <w:r w:rsidRPr="009E3109">
              <w:rPr>
                <w:color w:val="080C0C"/>
              </w:rPr>
              <w:tab/>
              <w:t>7 dm = 70 cm</w:t>
            </w:r>
          </w:p>
          <w:p w14:paraId="3D3321E1" w14:textId="77777777" w:rsidR="00B54D05" w:rsidRPr="009E3109" w:rsidRDefault="00B54D05" w:rsidP="00B54D05">
            <w:pPr>
              <w:pStyle w:val="NoSpacing"/>
              <w:rPr>
                <w:color w:val="080C0C"/>
              </w:rPr>
            </w:pPr>
            <w:r w:rsidRPr="009E3109">
              <w:rPr>
                <w:color w:val="080C0C"/>
              </w:rPr>
              <w:t>17 m = 170 dm</w:t>
            </w:r>
            <w:r w:rsidRPr="009E3109">
              <w:rPr>
                <w:color w:val="080C0C"/>
              </w:rPr>
              <w:tab/>
              <w:t>22 dm = 220 cm</w:t>
            </w:r>
          </w:p>
          <w:p w14:paraId="6DA7801D" w14:textId="77777777" w:rsidR="00B54D05" w:rsidRPr="009E3109" w:rsidRDefault="00B54D05" w:rsidP="00B54D05">
            <w:pPr>
              <w:pStyle w:val="NoSpacing"/>
              <w:rPr>
                <w:color w:val="080C0C"/>
              </w:rPr>
            </w:pPr>
            <w:r w:rsidRPr="009E3109">
              <w:rPr>
                <w:color w:val="080C0C"/>
              </w:rPr>
              <w:t>8 cm = 80 mm</w:t>
            </w:r>
            <w:r w:rsidRPr="009E3109">
              <w:rPr>
                <w:color w:val="080C0C"/>
              </w:rPr>
              <w:tab/>
              <w:t>3 m = 300 cm</w:t>
            </w:r>
          </w:p>
          <w:p w14:paraId="4DEACE66" w14:textId="77777777" w:rsidR="00B54D05" w:rsidRPr="009E3109" w:rsidRDefault="00B54D05" w:rsidP="00B54D05">
            <w:pPr>
              <w:pStyle w:val="NoSpacing"/>
              <w:rPr>
                <w:color w:val="080C0C"/>
              </w:rPr>
            </w:pPr>
            <w:r w:rsidRPr="009E3109">
              <w:rPr>
                <w:color w:val="080C0C"/>
              </w:rPr>
              <w:t>50 mm = 5 cm</w:t>
            </w:r>
            <w:r w:rsidRPr="009E3109">
              <w:rPr>
                <w:color w:val="080C0C"/>
              </w:rPr>
              <w:tab/>
              <w:t>900 cm = 9 m</w:t>
            </w:r>
          </w:p>
          <w:p w14:paraId="485DF600" w14:textId="77777777" w:rsidR="00B54D05" w:rsidRPr="009E3109" w:rsidRDefault="00B54D05" w:rsidP="00B54D05">
            <w:pPr>
              <w:pStyle w:val="NoSpacing"/>
              <w:rPr>
                <w:color w:val="080C0C"/>
              </w:rPr>
            </w:pPr>
          </w:p>
          <w:p w14:paraId="121E7D05" w14:textId="77777777" w:rsidR="00B54D05" w:rsidRPr="009E3109" w:rsidRDefault="00B54D05" w:rsidP="00B54D05">
            <w:pPr>
              <w:pStyle w:val="NoSpacing"/>
              <w:rPr>
                <w:color w:val="080C0C"/>
              </w:rPr>
            </w:pPr>
          </w:p>
          <w:p w14:paraId="706516F6" w14:textId="77777777" w:rsidR="00B54D05" w:rsidRPr="009E3109" w:rsidRDefault="00B54D05" w:rsidP="00B54D05">
            <w:pPr>
              <w:pStyle w:val="NoSpacing"/>
              <w:rPr>
                <w:color w:val="080C0C"/>
              </w:rPr>
            </w:pPr>
          </w:p>
          <w:p w14:paraId="2E623983" w14:textId="77777777" w:rsidR="00B54D05" w:rsidRPr="009E3109" w:rsidRDefault="00B54D05" w:rsidP="00B54D05">
            <w:pPr>
              <w:pStyle w:val="NoSpacing"/>
              <w:rPr>
                <w:color w:val="080C0C"/>
              </w:rPr>
            </w:pPr>
          </w:p>
          <w:p w14:paraId="3A54EC31" w14:textId="77777777" w:rsidR="00B54D05" w:rsidRPr="009E3109" w:rsidRDefault="00B54D05" w:rsidP="00B54D05">
            <w:pPr>
              <w:pStyle w:val="NoSpacing"/>
              <w:rPr>
                <w:color w:val="080C0C"/>
              </w:rPr>
            </w:pPr>
          </w:p>
          <w:p w14:paraId="43FCEE41" w14:textId="77777777" w:rsidR="00B54D05" w:rsidRPr="00B54D05" w:rsidRDefault="00B54D05" w:rsidP="00B54D05">
            <w:pPr>
              <w:pStyle w:val="NoSpacing"/>
              <w:rPr>
                <w:color w:val="080C0C"/>
                <w:lang w:val="it-IT"/>
              </w:rPr>
            </w:pPr>
            <w:r w:rsidRPr="00B54D05">
              <w:rPr>
                <w:color w:val="080C0C"/>
                <w:lang w:val="it-IT"/>
              </w:rPr>
              <w:t>Përforcimi:</w:t>
            </w:r>
          </w:p>
          <w:p w14:paraId="594D0D3A" w14:textId="77777777" w:rsidR="00B54D05" w:rsidRPr="00B54D05" w:rsidRDefault="00B54D05" w:rsidP="00B54D05">
            <w:pPr>
              <w:pStyle w:val="NoSpacing"/>
              <w:rPr>
                <w:b/>
                <w:bCs/>
                <w:color w:val="080C0C"/>
                <w:lang w:val="it-IT"/>
              </w:rPr>
            </w:pPr>
            <w:r w:rsidRPr="00B54D05">
              <w:rPr>
                <w:b/>
                <w:bCs/>
                <w:color w:val="080C0C"/>
                <w:lang w:val="it-IT"/>
              </w:rPr>
              <w:t>Konsolidimi dhe zbatimi i të nxënit</w:t>
            </w:r>
          </w:p>
          <w:p w14:paraId="7C014D32" w14:textId="77777777" w:rsidR="00B54D05" w:rsidRDefault="00B54D05" w:rsidP="00B54D05">
            <w:pPr>
              <w:pStyle w:val="NoSpacing"/>
              <w:rPr>
                <w:b/>
                <w:bCs/>
                <w:color w:val="080C0C"/>
                <w:lang w:val="it-IT"/>
              </w:rPr>
            </w:pPr>
            <w:r w:rsidRPr="00B54D05">
              <w:rPr>
                <w:b/>
                <w:bCs/>
                <w:color w:val="080C0C"/>
                <w:lang w:val="it-IT"/>
              </w:rPr>
              <w:t>Rishikim në dyshe</w:t>
            </w:r>
          </w:p>
          <w:p w14:paraId="01B654C2" w14:textId="77777777" w:rsidR="00B54D05" w:rsidRPr="00B54D05" w:rsidRDefault="00B54D05" w:rsidP="00B54D05">
            <w:pPr>
              <w:pStyle w:val="NoSpacing"/>
              <w:rPr>
                <w:b/>
                <w:bCs/>
                <w:color w:val="080C0C"/>
                <w:lang w:val="it-IT"/>
              </w:rPr>
            </w:pPr>
          </w:p>
          <w:p w14:paraId="58FB8347" w14:textId="77777777" w:rsidR="00B54D05" w:rsidRPr="00B54D05" w:rsidRDefault="00B54D05" w:rsidP="00B54D05">
            <w:pPr>
              <w:pStyle w:val="NoSpacing"/>
              <w:rPr>
                <w:color w:val="080C0C"/>
                <w:lang w:val="it-IT"/>
              </w:rPr>
            </w:pPr>
            <w:r w:rsidRPr="00B54D05">
              <w:rPr>
                <w:color w:val="080C0C"/>
                <w:lang w:val="it-IT"/>
              </w:rPr>
              <w:t>Nxënësve u shpërndahen fletët, ku janë paraqitur detyra të ngjashme me detyrën 3.</w:t>
            </w:r>
          </w:p>
          <w:p w14:paraId="43E82E68" w14:textId="77777777" w:rsidR="00B54D05" w:rsidRPr="00B54D05" w:rsidRDefault="00B54D05" w:rsidP="00B54D05">
            <w:pPr>
              <w:pStyle w:val="NoSpacing"/>
              <w:rPr>
                <w:color w:val="080C0C"/>
                <w:lang w:val="it-IT"/>
              </w:rPr>
            </w:pPr>
            <w:r w:rsidRPr="00B54D05">
              <w:rPr>
                <w:color w:val="080C0C"/>
                <w:lang w:val="it-IT"/>
              </w:rPr>
              <w:t>Nxënësit punojnë detyrat duke bashkëpunuar me shokun/shoqen e bankës.</w:t>
            </w:r>
          </w:p>
          <w:p w14:paraId="3D493009" w14:textId="77777777" w:rsidR="00B54D05" w:rsidRPr="00B54D05" w:rsidRDefault="00B54D05" w:rsidP="00B54D05">
            <w:pPr>
              <w:pStyle w:val="NoSpacing"/>
              <w:rPr>
                <w:color w:val="080C0C"/>
                <w:lang w:val="it-IT"/>
              </w:rPr>
            </w:pPr>
            <w:r w:rsidRPr="00B54D05">
              <w:rPr>
                <w:color w:val="080C0C"/>
                <w:lang w:val="it-IT"/>
              </w:rPr>
              <w:t>Nxënësit raportojnë për punën e bërë.</w:t>
            </w:r>
          </w:p>
          <w:p w14:paraId="3BC4A475" w14:textId="77777777" w:rsidR="00B54D05" w:rsidRDefault="00B54D05" w:rsidP="00B54D05">
            <w:pPr>
              <w:pStyle w:val="NoSpacing"/>
              <w:rPr>
                <w:color w:val="080C0C"/>
                <w:lang w:val="it-IT"/>
              </w:rPr>
            </w:pPr>
          </w:p>
          <w:p w14:paraId="4AF07C86" w14:textId="77777777" w:rsidR="00B54D05" w:rsidRDefault="00B54D05" w:rsidP="00B54D05">
            <w:pPr>
              <w:pStyle w:val="NoSpacing"/>
              <w:rPr>
                <w:color w:val="080C0C"/>
                <w:lang w:val="it-IT"/>
              </w:rPr>
            </w:pPr>
          </w:p>
          <w:p w14:paraId="40F66469" w14:textId="5C8D92D8" w:rsidR="00B54D05" w:rsidRPr="009E3109" w:rsidRDefault="00B54D05" w:rsidP="00B54D05">
            <w:pPr>
              <w:spacing w:line="303"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01E5F885" w14:textId="77777777" w:rsidR="00B54D05" w:rsidRDefault="00B54D05" w:rsidP="00B54D05">
            <w:pPr>
              <w:pStyle w:val="NoSpacing"/>
              <w:rPr>
                <w:color w:val="080C0C"/>
                <w:lang w:val="it-IT"/>
              </w:rPr>
            </w:pPr>
            <w:r w:rsidRPr="00B54D05">
              <w:rPr>
                <w:color w:val="080C0C"/>
                <w:lang w:val="it-IT"/>
              </w:rPr>
              <w:t>Nxënësit vlerësohen për saktësinë në listimin e nënfishave të metrit, plotësimin e detyrave duke shndërruar metrin në nënfishat e tij dhe duke zbatuar rregullën e shndërrimmit të njësive matëse nga e madhja te e vogla dhe anasjelltas.</w:t>
            </w:r>
          </w:p>
          <w:p w14:paraId="364EED7D" w14:textId="77777777" w:rsidR="00B54D05" w:rsidRPr="00B54D05" w:rsidRDefault="00B54D05" w:rsidP="00B54D05">
            <w:pPr>
              <w:pStyle w:val="NoSpacing"/>
              <w:rPr>
                <w:color w:val="080C0C"/>
                <w:lang w:val="it-IT"/>
              </w:rPr>
            </w:pPr>
          </w:p>
          <w:p w14:paraId="6E7BBBE3" w14:textId="77777777" w:rsidR="00B54D05" w:rsidRPr="00B54D05" w:rsidRDefault="00B54D05" w:rsidP="00B54D05">
            <w:pPr>
              <w:pStyle w:val="NoSpacing"/>
              <w:rPr>
                <w:color w:val="080C0C"/>
                <w:lang w:val="it-IT"/>
              </w:rPr>
            </w:pPr>
            <w:r w:rsidRPr="00B54D05">
              <w:rPr>
                <w:color w:val="080C0C"/>
                <w:lang w:val="it-IT"/>
              </w:rPr>
              <w:t>Detyrë:</w:t>
            </w:r>
          </w:p>
          <w:p w14:paraId="691924FE" w14:textId="1BE3EECD" w:rsidR="00B54D05" w:rsidRDefault="00B54D05" w:rsidP="00B54D05">
            <w:pPr>
              <w:pStyle w:val="NoSpacing"/>
              <w:rPr>
                <w:color w:val="080C0C"/>
                <w:lang w:val="it-IT"/>
              </w:rPr>
            </w:pPr>
            <w:r w:rsidRPr="00B54D05">
              <w:rPr>
                <w:color w:val="080C0C"/>
                <w:lang w:val="it-IT"/>
              </w:rPr>
              <w:t>Detyra 4 (faqe 91).</w:t>
            </w:r>
          </w:p>
          <w:p w14:paraId="399A77B2" w14:textId="77777777" w:rsidR="00B54D05" w:rsidRDefault="00B54D05" w:rsidP="00B54D05">
            <w:pPr>
              <w:pStyle w:val="NoSpacing"/>
              <w:rPr>
                <w:color w:val="080C0C"/>
                <w:lang w:val="it-IT"/>
              </w:rPr>
            </w:pPr>
          </w:p>
          <w:p w14:paraId="328DC0F6" w14:textId="77777777" w:rsidR="00B54D05" w:rsidRPr="00112C98" w:rsidRDefault="00B54D05" w:rsidP="00B54D05">
            <w:pPr>
              <w:pStyle w:val="NoSpacing"/>
              <w:rPr>
                <w:color w:val="080C0C"/>
                <w:lang w:val="it-IT"/>
              </w:rPr>
            </w:pPr>
          </w:p>
        </w:tc>
      </w:tr>
    </w:tbl>
    <w:p w14:paraId="4D2161BC" w14:textId="77777777" w:rsidR="003673C6" w:rsidRDefault="003673C6">
      <w:pPr>
        <w:spacing w:line="278" w:lineRule="auto"/>
      </w:pPr>
    </w:p>
    <w:p w14:paraId="212B58D9" w14:textId="6D1A3C8D" w:rsidR="003673C6" w:rsidRDefault="003673C6">
      <w:pPr>
        <w:spacing w:line="278" w:lineRule="auto"/>
      </w:pPr>
      <w:r>
        <w:br w:type="page"/>
      </w:r>
    </w:p>
    <w:tbl>
      <w:tblPr>
        <w:tblpPr w:leftFromText="180" w:rightFromText="180" w:vertAnchor="text" w:horzAnchor="margin" w:tblpY="-38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B54D05" w:rsidRPr="00B351E0" w14:paraId="07E04200" w14:textId="77777777" w:rsidTr="00B54D05">
        <w:trPr>
          <w:trHeight w:val="206"/>
        </w:trPr>
        <w:tc>
          <w:tcPr>
            <w:tcW w:w="10105" w:type="dxa"/>
            <w:tcBorders>
              <w:top w:val="single" w:sz="8" w:space="0" w:color="000000"/>
              <w:bottom w:val="nil"/>
            </w:tcBorders>
            <w:shd w:val="clear" w:color="auto" w:fill="000000"/>
            <w:hideMark/>
          </w:tcPr>
          <w:p w14:paraId="436EAC99" w14:textId="6FD43C68" w:rsidR="00B54D05" w:rsidRPr="003E7646" w:rsidRDefault="00B54D05" w:rsidP="00B54D05">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76</w:t>
            </w:r>
          </w:p>
        </w:tc>
      </w:tr>
      <w:tr w:rsidR="00B54D05" w:rsidRPr="009E3109" w14:paraId="1594F8DC" w14:textId="77777777" w:rsidTr="00B54D05">
        <w:trPr>
          <w:trHeight w:val="379"/>
        </w:trPr>
        <w:tc>
          <w:tcPr>
            <w:tcW w:w="10105" w:type="dxa"/>
            <w:tcBorders>
              <w:top w:val="single" w:sz="8" w:space="0" w:color="000000"/>
              <w:bottom w:val="single" w:sz="8" w:space="0" w:color="000000"/>
            </w:tcBorders>
            <w:hideMark/>
          </w:tcPr>
          <w:p w14:paraId="4150BA5D" w14:textId="77777777" w:rsidR="00B54D05" w:rsidRPr="00FB6E8C" w:rsidRDefault="00B54D05" w:rsidP="00B54D05">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510A5CBF" w14:textId="77777777" w:rsidR="00B54D05" w:rsidRPr="003E7646" w:rsidRDefault="00B54D05" w:rsidP="00B54D05">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B54D05" w:rsidRPr="009E3109" w14:paraId="1EC56E30" w14:textId="77777777" w:rsidTr="00B54D05">
        <w:trPr>
          <w:trHeight w:val="2390"/>
        </w:trPr>
        <w:tc>
          <w:tcPr>
            <w:tcW w:w="10105" w:type="dxa"/>
            <w:tcBorders>
              <w:top w:val="nil"/>
            </w:tcBorders>
          </w:tcPr>
          <w:p w14:paraId="0F1BD1DD" w14:textId="77777777" w:rsidR="00B54D05" w:rsidRDefault="00B54D05" w:rsidP="00B54D05">
            <w:pPr>
              <w:pStyle w:val="NoSpacing"/>
              <w:rPr>
                <w:color w:val="080C0C"/>
                <w:lang w:val="it-IT"/>
              </w:rPr>
            </w:pPr>
          </w:p>
          <w:p w14:paraId="6D426E1E" w14:textId="77777777" w:rsidR="00B54D05" w:rsidRPr="00B54D05" w:rsidRDefault="00B54D05" w:rsidP="00B54D05">
            <w:pPr>
              <w:pStyle w:val="NoSpacing"/>
              <w:rPr>
                <w:b/>
                <w:bCs/>
                <w:color w:val="080C0C"/>
                <w:lang w:val="it-IT"/>
              </w:rPr>
            </w:pPr>
            <w:r w:rsidRPr="00B54D05">
              <w:rPr>
                <w:b/>
                <w:bCs/>
                <w:color w:val="080C0C"/>
                <w:lang w:val="it-IT"/>
              </w:rPr>
              <w:t>Tema: Njësitë matëse</w:t>
            </w:r>
          </w:p>
          <w:p w14:paraId="28876286" w14:textId="77777777" w:rsidR="00B54D05" w:rsidRPr="00B54D05" w:rsidRDefault="00B54D05" w:rsidP="00B54D05">
            <w:pPr>
              <w:pStyle w:val="NoSpacing"/>
              <w:rPr>
                <w:b/>
                <w:bCs/>
                <w:color w:val="080C0C"/>
                <w:lang w:val="it-IT"/>
              </w:rPr>
            </w:pPr>
            <w:r w:rsidRPr="00B54D05">
              <w:rPr>
                <w:b/>
                <w:bCs/>
                <w:color w:val="080C0C"/>
                <w:lang w:val="it-IT"/>
              </w:rPr>
              <w:t>Rezultatet e të nxënit të temës:</w:t>
            </w:r>
          </w:p>
          <w:p w14:paraId="6CDB6F31" w14:textId="77777777" w:rsidR="00B54D05" w:rsidRPr="00B54D05" w:rsidRDefault="00B54D05" w:rsidP="00B54D05">
            <w:pPr>
              <w:pStyle w:val="NoSpacing"/>
              <w:rPr>
                <w:color w:val="080C0C"/>
                <w:lang w:val="it-IT"/>
              </w:rPr>
            </w:pPr>
            <w:r w:rsidRPr="00B54D05">
              <w:rPr>
                <w:color w:val="080C0C"/>
                <w:lang w:val="it-IT"/>
              </w:rPr>
              <w:t>Përshkruan dhe arsyeton lidhjen midis njësive të ndryshme për matjen e gjatësisë (nënfishat dhe shumëfishat e metrit);</w:t>
            </w:r>
          </w:p>
          <w:p w14:paraId="394593B3" w14:textId="77777777" w:rsidR="00B54D05" w:rsidRPr="00B54D05" w:rsidRDefault="00B54D05" w:rsidP="00B54D05">
            <w:pPr>
              <w:pStyle w:val="NoSpacing"/>
              <w:rPr>
                <w:color w:val="080C0C"/>
                <w:lang w:val="it-IT"/>
              </w:rPr>
            </w:pPr>
            <w:r w:rsidRPr="00B54D05">
              <w:rPr>
                <w:color w:val="080C0C"/>
                <w:lang w:val="it-IT"/>
              </w:rPr>
              <w:t>Shndërron njësitë e ndryshme për matjen e gjatësive në njësi më të mëdha dhe anasjelltas.</w:t>
            </w:r>
          </w:p>
          <w:p w14:paraId="3D401F42" w14:textId="77777777" w:rsidR="00B54D05" w:rsidRPr="00B54D05" w:rsidRDefault="00B54D05" w:rsidP="00B54D05">
            <w:pPr>
              <w:pStyle w:val="NoSpacing"/>
              <w:rPr>
                <w:color w:val="080C0C"/>
                <w:lang w:val="it-IT"/>
              </w:rPr>
            </w:pPr>
          </w:p>
          <w:p w14:paraId="5FFBE9A9" w14:textId="1EF7F1D8" w:rsidR="00B54D05" w:rsidRPr="00B54D05" w:rsidRDefault="00B54D05" w:rsidP="00B54D05">
            <w:pPr>
              <w:pStyle w:val="NoSpacing"/>
              <w:rPr>
                <w:b/>
                <w:bCs/>
                <w:color w:val="080C0C"/>
                <w:lang w:val="it-IT"/>
              </w:rPr>
            </w:pPr>
            <w:r w:rsidRPr="00B54D05">
              <w:rPr>
                <w:b/>
                <w:bCs/>
                <w:color w:val="080C0C"/>
                <w:lang w:val="it-IT"/>
              </w:rPr>
              <w:t>Kontributi në rezultatet për kompetencat kryesore të shkallës: I.2, 3; II.1,4; 7; III.4; V. 8; VI. 2.</w:t>
            </w:r>
          </w:p>
          <w:p w14:paraId="5E3FEB8F" w14:textId="77777777" w:rsidR="00B54D05" w:rsidRPr="009E3109" w:rsidRDefault="00B54D05" w:rsidP="00B54D05">
            <w:pPr>
              <w:pStyle w:val="NoSpacing"/>
              <w:rPr>
                <w:b/>
                <w:bCs/>
                <w:color w:val="080C0C"/>
              </w:rPr>
            </w:pPr>
            <w:r w:rsidRPr="00B54D05">
              <w:rPr>
                <w:b/>
                <w:bCs/>
                <w:color w:val="080C0C"/>
                <w:lang w:val="it-IT"/>
              </w:rPr>
              <w:t xml:space="preserve">Kontributi në rezultatet e fushës së kurrikulës: 1. </w:t>
            </w:r>
            <w:r w:rsidRPr="009E3109">
              <w:rPr>
                <w:b/>
                <w:bCs/>
                <w:color w:val="080C0C"/>
              </w:rPr>
              <w:t>4; 2.1; 3.1, 2, 4; 5.3.</w:t>
            </w:r>
          </w:p>
          <w:p w14:paraId="03F93A4C" w14:textId="77777777" w:rsidR="0067082E" w:rsidRPr="009E3109" w:rsidRDefault="0067082E" w:rsidP="00B54D05">
            <w:pPr>
              <w:pStyle w:val="NoSpacing"/>
              <w:rPr>
                <w:b/>
                <w:bCs/>
                <w:color w:val="080C0C"/>
              </w:rPr>
            </w:pPr>
          </w:p>
          <w:p w14:paraId="553CADC1" w14:textId="77777777" w:rsidR="00B54D05" w:rsidRPr="009E3109" w:rsidRDefault="00B54D05" w:rsidP="00B54D05">
            <w:pPr>
              <w:pStyle w:val="NoSpacing"/>
              <w:rPr>
                <w:color w:val="080C0C"/>
              </w:rPr>
            </w:pPr>
          </w:p>
          <w:p w14:paraId="316F630C" w14:textId="01F0493C" w:rsidR="00B54D05" w:rsidRPr="009E3109" w:rsidRDefault="00B54D05" w:rsidP="00B54D05">
            <w:pPr>
              <w:pStyle w:val="NoSpacing"/>
              <w:rPr>
                <w:color w:val="080C0C"/>
              </w:rPr>
            </w:pPr>
            <w:r w:rsidRPr="009E3109">
              <w:rPr>
                <w:b/>
                <w:bCs/>
                <w:color w:val="080C0C"/>
              </w:rPr>
              <w:t xml:space="preserve">     </w:t>
            </w:r>
            <w:r w:rsidRPr="00C965FD">
              <w:rPr>
                <w:rFonts w:cstheme="minorHAnsi"/>
                <w:b/>
              </w:rPr>
              <w:t xml:space="preserve"> 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13E2B908" w14:textId="77777777" w:rsidR="00B54D05" w:rsidRPr="009E3109" w:rsidRDefault="00B54D05" w:rsidP="00B54D05">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Ushtrojmë</w:t>
            </w:r>
            <w:proofErr w:type="spellEnd"/>
          </w:p>
          <w:p w14:paraId="7BE11B4E" w14:textId="77777777" w:rsidR="00B54D05" w:rsidRPr="009E3109" w:rsidRDefault="00B54D05" w:rsidP="00B54D05">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05E17068" w14:textId="77777777" w:rsidR="00B54D05" w:rsidRPr="009E3109" w:rsidRDefault="00B54D05" w:rsidP="00B54D05">
            <w:pPr>
              <w:pStyle w:val="NoSpacing"/>
              <w:rPr>
                <w:color w:val="080C0C"/>
              </w:rPr>
            </w:pPr>
            <w:r w:rsidRPr="009E3109">
              <w:rPr>
                <w:color w:val="080C0C"/>
              </w:rPr>
              <w:t>•</w:t>
            </w:r>
            <w:r w:rsidRPr="009E3109">
              <w:rPr>
                <w:color w:val="080C0C"/>
              </w:rPr>
              <w:tab/>
            </w:r>
            <w:proofErr w:type="spellStart"/>
            <w:r w:rsidRPr="009E3109">
              <w:rPr>
                <w:color w:val="080C0C"/>
              </w:rPr>
              <w:t>Shndërron</w:t>
            </w:r>
            <w:proofErr w:type="spellEnd"/>
            <w:r w:rsidRPr="009E3109">
              <w:rPr>
                <w:color w:val="080C0C"/>
              </w:rPr>
              <w:t xml:space="preserve"> </w:t>
            </w:r>
            <w:proofErr w:type="spellStart"/>
            <w:r w:rsidRPr="009E3109">
              <w:rPr>
                <w:color w:val="080C0C"/>
              </w:rPr>
              <w:t>njësitë</w:t>
            </w:r>
            <w:proofErr w:type="spellEnd"/>
            <w:r w:rsidRPr="009E3109">
              <w:rPr>
                <w:color w:val="080C0C"/>
              </w:rPr>
              <w:t xml:space="preserve"> e </w:t>
            </w:r>
            <w:proofErr w:type="spellStart"/>
            <w:r w:rsidRPr="009E3109">
              <w:rPr>
                <w:color w:val="080C0C"/>
              </w:rPr>
              <w:t>ndryshme</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matjen</w:t>
            </w:r>
            <w:proofErr w:type="spellEnd"/>
            <w:r w:rsidRPr="009E3109">
              <w:rPr>
                <w:color w:val="080C0C"/>
              </w:rPr>
              <w:t xml:space="preserve"> e </w:t>
            </w:r>
            <w:proofErr w:type="spellStart"/>
            <w:r w:rsidRPr="009E3109">
              <w:rPr>
                <w:color w:val="080C0C"/>
              </w:rPr>
              <w:t>gjatësive</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njësi</w:t>
            </w:r>
            <w:proofErr w:type="spellEnd"/>
            <w:r w:rsidRPr="009E3109">
              <w:rPr>
                <w:color w:val="080C0C"/>
              </w:rPr>
              <w:t xml:space="preserve"> </w:t>
            </w:r>
            <w:proofErr w:type="spellStart"/>
            <w:r w:rsidRPr="009E3109">
              <w:rPr>
                <w:color w:val="080C0C"/>
              </w:rPr>
              <w:t>më</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mëdha</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anasjelltas</w:t>
            </w:r>
            <w:proofErr w:type="spellEnd"/>
            <w:r w:rsidRPr="009E3109">
              <w:rPr>
                <w:color w:val="080C0C"/>
              </w:rPr>
              <w:t>;</w:t>
            </w:r>
          </w:p>
          <w:p w14:paraId="34A1FD01" w14:textId="77777777" w:rsidR="00B54D05" w:rsidRPr="009E3109" w:rsidRDefault="00B54D05" w:rsidP="00B54D05">
            <w:pPr>
              <w:pStyle w:val="NoSpacing"/>
              <w:rPr>
                <w:color w:val="080C0C"/>
              </w:rPr>
            </w:pPr>
            <w:r w:rsidRPr="009E3109">
              <w:rPr>
                <w:color w:val="080C0C"/>
              </w:rPr>
              <w:t>•</w:t>
            </w:r>
            <w:r w:rsidRPr="009E3109">
              <w:rPr>
                <w:color w:val="080C0C"/>
              </w:rPr>
              <w:tab/>
              <w:t xml:space="preserve">Krahason </w:t>
            </w:r>
            <w:proofErr w:type="spellStart"/>
            <w:r w:rsidRPr="009E3109">
              <w:rPr>
                <w:color w:val="080C0C"/>
              </w:rPr>
              <w:t>në</w:t>
            </w:r>
            <w:proofErr w:type="spellEnd"/>
            <w:r w:rsidRPr="009E3109">
              <w:rPr>
                <w:color w:val="080C0C"/>
              </w:rPr>
              <w:t xml:space="preserve"> </w:t>
            </w:r>
            <w:proofErr w:type="spellStart"/>
            <w:r w:rsidRPr="009E3109">
              <w:rPr>
                <w:color w:val="080C0C"/>
              </w:rPr>
              <w:t>mes</w:t>
            </w:r>
            <w:proofErr w:type="spellEnd"/>
            <w:r w:rsidRPr="009E3109">
              <w:rPr>
                <w:color w:val="080C0C"/>
              </w:rPr>
              <w:t xml:space="preserve"> </w:t>
            </w:r>
            <w:proofErr w:type="spellStart"/>
            <w:r w:rsidRPr="009E3109">
              <w:rPr>
                <w:color w:val="080C0C"/>
              </w:rPr>
              <w:t>vete</w:t>
            </w:r>
            <w:proofErr w:type="spellEnd"/>
            <w:r w:rsidRPr="009E3109">
              <w:rPr>
                <w:color w:val="080C0C"/>
              </w:rPr>
              <w:t xml:space="preserve"> </w:t>
            </w:r>
            <w:proofErr w:type="spellStart"/>
            <w:r w:rsidRPr="009E3109">
              <w:rPr>
                <w:color w:val="080C0C"/>
              </w:rPr>
              <w:t>njësitë</w:t>
            </w:r>
            <w:proofErr w:type="spellEnd"/>
            <w:r w:rsidRPr="009E3109">
              <w:rPr>
                <w:color w:val="080C0C"/>
              </w:rPr>
              <w:t xml:space="preserve"> </w:t>
            </w:r>
            <w:proofErr w:type="spellStart"/>
            <w:r w:rsidRPr="009E3109">
              <w:rPr>
                <w:color w:val="080C0C"/>
              </w:rPr>
              <w:t>matëse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gjatësisë</w:t>
            </w:r>
            <w:proofErr w:type="spellEnd"/>
            <w:r w:rsidRPr="009E3109">
              <w:rPr>
                <w:color w:val="080C0C"/>
              </w:rPr>
              <w:t>;</w:t>
            </w:r>
          </w:p>
          <w:p w14:paraId="4573E42F" w14:textId="77777777" w:rsidR="00B54D05" w:rsidRPr="009E3109" w:rsidRDefault="00B54D05" w:rsidP="00B54D05">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0A05AA3B" w14:textId="77777777" w:rsidR="00B54D05" w:rsidRPr="00B54D05" w:rsidRDefault="00B54D05" w:rsidP="00B54D05">
            <w:pPr>
              <w:pStyle w:val="NoSpacing"/>
              <w:rPr>
                <w:color w:val="080C0C"/>
                <w:lang w:val="it-IT"/>
              </w:rPr>
            </w:pPr>
            <w:r w:rsidRPr="00B54D05">
              <w:rPr>
                <w:b/>
                <w:bCs/>
                <w:color w:val="080C0C"/>
                <w:lang w:val="it-IT"/>
              </w:rPr>
              <w:t>Burimet, mjetet e konkretizimit dhe materialet mësimore:</w:t>
            </w:r>
            <w:r w:rsidRPr="00B54D05">
              <w:rPr>
                <w:color w:val="080C0C"/>
                <w:lang w:val="it-IT"/>
              </w:rPr>
              <w:t xml:space="preserve"> tabela, etiketa me zgjidhje të detyrës.</w:t>
            </w:r>
          </w:p>
          <w:p w14:paraId="16605408" w14:textId="77777777" w:rsidR="00B54D05" w:rsidRPr="00B54D05" w:rsidRDefault="00B54D05" w:rsidP="00B54D05">
            <w:pPr>
              <w:pStyle w:val="NoSpacing"/>
              <w:rPr>
                <w:color w:val="080C0C"/>
                <w:lang w:val="it-IT"/>
              </w:rPr>
            </w:pPr>
            <w:r w:rsidRPr="00B54D05">
              <w:rPr>
                <w:color w:val="080C0C"/>
                <w:lang w:val="it-IT"/>
              </w:rPr>
              <w:t>Lidhja me lëndët e tjera mësimore dhe/apo me çështjet ndërkurrikulare dhe situatat jetësore:</w:t>
            </w:r>
          </w:p>
          <w:p w14:paraId="08846C09" w14:textId="77777777" w:rsidR="00B54D05" w:rsidRPr="00B54D05" w:rsidRDefault="00B54D05" w:rsidP="00B54D05">
            <w:pPr>
              <w:pStyle w:val="NoSpacing"/>
              <w:rPr>
                <w:color w:val="080C0C"/>
                <w:lang w:val="it-IT"/>
              </w:rPr>
            </w:pPr>
            <w:r w:rsidRPr="00B54D05">
              <w:rPr>
                <w:color w:val="080C0C"/>
                <w:lang w:val="it-IT"/>
              </w:rPr>
              <w:t>Gjuhë amtare (shqipe), Edukatë figurative.</w:t>
            </w:r>
          </w:p>
          <w:p w14:paraId="5B31406D" w14:textId="77777777" w:rsidR="00B54D05" w:rsidRPr="00B54D05" w:rsidRDefault="00B54D05" w:rsidP="00B54D05">
            <w:pPr>
              <w:pStyle w:val="NoSpacing"/>
              <w:rPr>
                <w:color w:val="080C0C"/>
                <w:lang w:val="it-IT"/>
              </w:rPr>
            </w:pPr>
          </w:p>
          <w:p w14:paraId="0B81876B" w14:textId="0F58135C" w:rsidR="00B54D05" w:rsidRPr="00B54D05" w:rsidRDefault="00B54D05" w:rsidP="00B54D05">
            <w:pPr>
              <w:pStyle w:val="NoSpacing"/>
              <w:rPr>
                <w:color w:val="080C0C"/>
                <w:lang w:val="it-IT"/>
              </w:rPr>
            </w:pPr>
            <w:r w:rsidRPr="00D3239C">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0334C3FB" w14:textId="77777777" w:rsidR="00B54D05" w:rsidRPr="00B54D05" w:rsidRDefault="00B54D05" w:rsidP="00B54D05">
            <w:pPr>
              <w:pStyle w:val="NoSpacing"/>
              <w:rPr>
                <w:color w:val="080C0C"/>
                <w:lang w:val="it-IT"/>
              </w:rPr>
            </w:pPr>
            <w:r w:rsidRPr="00B54D05">
              <w:rPr>
                <w:color w:val="080C0C"/>
                <w:lang w:val="it-IT"/>
              </w:rPr>
              <w:t>Parashikimi:</w:t>
            </w:r>
          </w:p>
          <w:p w14:paraId="1A4F18D3" w14:textId="77777777" w:rsidR="00B54D05" w:rsidRPr="00B54D05" w:rsidRDefault="00B54D05" w:rsidP="00B54D05">
            <w:pPr>
              <w:pStyle w:val="NoSpacing"/>
              <w:rPr>
                <w:b/>
                <w:bCs/>
                <w:color w:val="080C0C"/>
                <w:lang w:val="it-IT"/>
              </w:rPr>
            </w:pPr>
            <w:r w:rsidRPr="00B54D05">
              <w:rPr>
                <w:b/>
                <w:bCs/>
                <w:color w:val="080C0C"/>
                <w:lang w:val="it-IT"/>
              </w:rPr>
              <w:t>Përgatitja për të nxënët</w:t>
            </w:r>
          </w:p>
          <w:p w14:paraId="677829AC" w14:textId="77777777" w:rsidR="00B54D05" w:rsidRPr="00B54D05" w:rsidRDefault="00B54D05" w:rsidP="00B54D05">
            <w:pPr>
              <w:pStyle w:val="NoSpacing"/>
              <w:rPr>
                <w:b/>
                <w:bCs/>
                <w:color w:val="080C0C"/>
                <w:lang w:val="it-IT"/>
              </w:rPr>
            </w:pPr>
            <w:r w:rsidRPr="00B54D05">
              <w:rPr>
                <w:b/>
                <w:bCs/>
                <w:color w:val="080C0C"/>
                <w:lang w:val="it-IT"/>
              </w:rPr>
              <w:t>Rikujtim për njohuritë paraprake</w:t>
            </w:r>
          </w:p>
          <w:p w14:paraId="07E3A638" w14:textId="7DD531D0" w:rsidR="00B54D05" w:rsidRPr="00B54D05" w:rsidRDefault="00B54D05" w:rsidP="00B54D05">
            <w:pPr>
              <w:pStyle w:val="NoSpacing"/>
              <w:rPr>
                <w:color w:val="080C0C"/>
                <w:lang w:val="it-IT"/>
              </w:rPr>
            </w:pPr>
            <w:r w:rsidRPr="00B54D05">
              <w:rPr>
                <w:color w:val="080C0C"/>
                <w:lang w:val="it-IT"/>
              </w:rPr>
              <w:t>Nxënësit nxiten të rikujtojnë se cilat janë njësitë matëse të gjatësisë më të vogla se metri.</w:t>
            </w:r>
          </w:p>
          <w:p w14:paraId="436C7A0D" w14:textId="76E4EF9F" w:rsidR="00B54D05" w:rsidRDefault="00B54D05" w:rsidP="00B54D05">
            <w:pPr>
              <w:pStyle w:val="NoSpacing"/>
              <w:rPr>
                <w:color w:val="080C0C"/>
                <w:lang w:val="it-IT"/>
              </w:rPr>
            </w:pPr>
            <w:r>
              <w:rPr>
                <w:noProof/>
              </w:rPr>
              <mc:AlternateContent>
                <mc:Choice Requires="wpg">
                  <w:drawing>
                    <wp:anchor distT="0" distB="0" distL="0" distR="0" simplePos="0" relativeHeight="251769856" behindDoc="1" locked="0" layoutInCell="1" allowOverlap="1" wp14:anchorId="4EB9E237" wp14:editId="4AC92373">
                      <wp:simplePos x="0" y="0"/>
                      <wp:positionH relativeFrom="page">
                        <wp:posOffset>982980</wp:posOffset>
                      </wp:positionH>
                      <wp:positionV relativeFrom="paragraph">
                        <wp:posOffset>236855</wp:posOffset>
                      </wp:positionV>
                      <wp:extent cx="3613785" cy="885190"/>
                      <wp:effectExtent l="8255" t="9525" r="6985" b="10160"/>
                      <wp:wrapTopAndBottom/>
                      <wp:docPr id="1205633399" name="Group 4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13785" cy="885190"/>
                                <a:chOff x="3238" y="252"/>
                                <a:chExt cx="5691" cy="1394"/>
                              </a:xfrm>
                            </wpg:grpSpPr>
                            <wps:wsp>
                              <wps:cNvPr id="1702390639" name="Freeform 4999"/>
                              <wps:cNvSpPr>
                                <a:spLocks/>
                              </wps:cNvSpPr>
                              <wps:spPr bwMode="auto">
                                <a:xfrm>
                                  <a:off x="5344" y="262"/>
                                  <a:ext cx="1477" cy="506"/>
                                </a:xfrm>
                                <a:custGeom>
                                  <a:avLst/>
                                  <a:gdLst>
                                    <a:gd name="T0" fmla="+- 0 6083 5344"/>
                                    <a:gd name="T1" fmla="*/ T0 w 1477"/>
                                    <a:gd name="T2" fmla="+- 0 768 262"/>
                                    <a:gd name="T3" fmla="*/ 768 h 506"/>
                                    <a:gd name="T4" fmla="+- 0 6192 5344"/>
                                    <a:gd name="T5" fmla="*/ T4 w 1477"/>
                                    <a:gd name="T6" fmla="+- 0 765 262"/>
                                    <a:gd name="T7" fmla="*/ 765 h 506"/>
                                    <a:gd name="T8" fmla="+- 0 6296 5344"/>
                                    <a:gd name="T9" fmla="*/ T8 w 1477"/>
                                    <a:gd name="T10" fmla="+- 0 757 262"/>
                                    <a:gd name="T11" fmla="*/ 757 h 506"/>
                                    <a:gd name="T12" fmla="+- 0 6394 5344"/>
                                    <a:gd name="T13" fmla="*/ T12 w 1477"/>
                                    <a:gd name="T14" fmla="+- 0 745 262"/>
                                    <a:gd name="T15" fmla="*/ 745 h 506"/>
                                    <a:gd name="T16" fmla="+- 0 6485 5344"/>
                                    <a:gd name="T17" fmla="*/ T16 w 1477"/>
                                    <a:gd name="T18" fmla="+- 0 727 262"/>
                                    <a:gd name="T19" fmla="*/ 727 h 506"/>
                                    <a:gd name="T20" fmla="+- 0 6567 5344"/>
                                    <a:gd name="T21" fmla="*/ T20 w 1477"/>
                                    <a:gd name="T22" fmla="+- 0 706 262"/>
                                    <a:gd name="T23" fmla="*/ 706 h 506"/>
                                    <a:gd name="T24" fmla="+- 0 6640 5344"/>
                                    <a:gd name="T25" fmla="*/ T24 w 1477"/>
                                    <a:gd name="T26" fmla="+- 0 681 262"/>
                                    <a:gd name="T27" fmla="*/ 681 h 506"/>
                                    <a:gd name="T28" fmla="+- 0 6702 5344"/>
                                    <a:gd name="T29" fmla="*/ T28 w 1477"/>
                                    <a:gd name="T30" fmla="+- 0 653 262"/>
                                    <a:gd name="T31" fmla="*/ 653 h 506"/>
                                    <a:gd name="T32" fmla="+- 0 6790 5344"/>
                                    <a:gd name="T33" fmla="*/ T32 w 1477"/>
                                    <a:gd name="T34" fmla="+- 0 588 262"/>
                                    <a:gd name="T35" fmla="*/ 588 h 506"/>
                                    <a:gd name="T36" fmla="+- 0 6821 5344"/>
                                    <a:gd name="T37" fmla="*/ T36 w 1477"/>
                                    <a:gd name="T38" fmla="+- 0 515 262"/>
                                    <a:gd name="T39" fmla="*/ 515 h 506"/>
                                    <a:gd name="T40" fmla="+- 0 6813 5344"/>
                                    <a:gd name="T41" fmla="*/ T40 w 1477"/>
                                    <a:gd name="T42" fmla="+- 0 478 262"/>
                                    <a:gd name="T43" fmla="*/ 478 h 506"/>
                                    <a:gd name="T44" fmla="+- 0 6752 5344"/>
                                    <a:gd name="T45" fmla="*/ T44 w 1477"/>
                                    <a:gd name="T46" fmla="+- 0 409 262"/>
                                    <a:gd name="T47" fmla="*/ 409 h 506"/>
                                    <a:gd name="T48" fmla="+- 0 6640 5344"/>
                                    <a:gd name="T49" fmla="*/ T48 w 1477"/>
                                    <a:gd name="T50" fmla="+- 0 349 262"/>
                                    <a:gd name="T51" fmla="*/ 349 h 506"/>
                                    <a:gd name="T52" fmla="+- 0 6567 5344"/>
                                    <a:gd name="T53" fmla="*/ T52 w 1477"/>
                                    <a:gd name="T54" fmla="+- 0 324 262"/>
                                    <a:gd name="T55" fmla="*/ 324 h 506"/>
                                    <a:gd name="T56" fmla="+- 0 6485 5344"/>
                                    <a:gd name="T57" fmla="*/ T56 w 1477"/>
                                    <a:gd name="T58" fmla="+- 0 303 262"/>
                                    <a:gd name="T59" fmla="*/ 303 h 506"/>
                                    <a:gd name="T60" fmla="+- 0 6394 5344"/>
                                    <a:gd name="T61" fmla="*/ T60 w 1477"/>
                                    <a:gd name="T62" fmla="+- 0 286 262"/>
                                    <a:gd name="T63" fmla="*/ 286 h 506"/>
                                    <a:gd name="T64" fmla="+- 0 6296 5344"/>
                                    <a:gd name="T65" fmla="*/ T64 w 1477"/>
                                    <a:gd name="T66" fmla="+- 0 273 262"/>
                                    <a:gd name="T67" fmla="*/ 273 h 506"/>
                                    <a:gd name="T68" fmla="+- 0 6192 5344"/>
                                    <a:gd name="T69" fmla="*/ T68 w 1477"/>
                                    <a:gd name="T70" fmla="+- 0 265 262"/>
                                    <a:gd name="T71" fmla="*/ 265 h 506"/>
                                    <a:gd name="T72" fmla="+- 0 6083 5344"/>
                                    <a:gd name="T73" fmla="*/ T72 w 1477"/>
                                    <a:gd name="T74" fmla="+- 0 262 262"/>
                                    <a:gd name="T75" fmla="*/ 262 h 506"/>
                                    <a:gd name="T76" fmla="+- 0 5974 5344"/>
                                    <a:gd name="T77" fmla="*/ T76 w 1477"/>
                                    <a:gd name="T78" fmla="+- 0 265 262"/>
                                    <a:gd name="T79" fmla="*/ 265 h 506"/>
                                    <a:gd name="T80" fmla="+- 0 5869 5344"/>
                                    <a:gd name="T81" fmla="*/ T80 w 1477"/>
                                    <a:gd name="T82" fmla="+- 0 273 262"/>
                                    <a:gd name="T83" fmla="*/ 273 h 506"/>
                                    <a:gd name="T84" fmla="+- 0 5771 5344"/>
                                    <a:gd name="T85" fmla="*/ T84 w 1477"/>
                                    <a:gd name="T86" fmla="+- 0 286 262"/>
                                    <a:gd name="T87" fmla="*/ 286 h 506"/>
                                    <a:gd name="T88" fmla="+- 0 5681 5344"/>
                                    <a:gd name="T89" fmla="*/ T88 w 1477"/>
                                    <a:gd name="T90" fmla="+- 0 303 262"/>
                                    <a:gd name="T91" fmla="*/ 303 h 506"/>
                                    <a:gd name="T92" fmla="+- 0 5598 5344"/>
                                    <a:gd name="T93" fmla="*/ T92 w 1477"/>
                                    <a:gd name="T94" fmla="+- 0 324 262"/>
                                    <a:gd name="T95" fmla="*/ 324 h 506"/>
                                    <a:gd name="T96" fmla="+- 0 5525 5344"/>
                                    <a:gd name="T97" fmla="*/ T96 w 1477"/>
                                    <a:gd name="T98" fmla="+- 0 349 262"/>
                                    <a:gd name="T99" fmla="*/ 349 h 506"/>
                                    <a:gd name="T100" fmla="+- 0 5463 5344"/>
                                    <a:gd name="T101" fmla="*/ T100 w 1477"/>
                                    <a:gd name="T102" fmla="+- 0 378 262"/>
                                    <a:gd name="T103" fmla="*/ 378 h 506"/>
                                    <a:gd name="T104" fmla="+- 0 5376 5344"/>
                                    <a:gd name="T105" fmla="*/ T104 w 1477"/>
                                    <a:gd name="T106" fmla="+- 0 442 262"/>
                                    <a:gd name="T107" fmla="*/ 442 h 506"/>
                                    <a:gd name="T108" fmla="+- 0 5344 5344"/>
                                    <a:gd name="T109" fmla="*/ T108 w 1477"/>
                                    <a:gd name="T110" fmla="+- 0 515 262"/>
                                    <a:gd name="T111" fmla="*/ 515 h 506"/>
                                    <a:gd name="T112" fmla="+- 0 5352 5344"/>
                                    <a:gd name="T113" fmla="*/ T112 w 1477"/>
                                    <a:gd name="T114" fmla="+- 0 553 262"/>
                                    <a:gd name="T115" fmla="*/ 553 h 506"/>
                                    <a:gd name="T116" fmla="+- 0 5413 5344"/>
                                    <a:gd name="T117" fmla="*/ T116 w 1477"/>
                                    <a:gd name="T118" fmla="+- 0 622 262"/>
                                    <a:gd name="T119" fmla="*/ 622 h 506"/>
                                    <a:gd name="T120" fmla="+- 0 5525 5344"/>
                                    <a:gd name="T121" fmla="*/ T120 w 1477"/>
                                    <a:gd name="T122" fmla="+- 0 681 262"/>
                                    <a:gd name="T123" fmla="*/ 681 h 506"/>
                                    <a:gd name="T124" fmla="+- 0 5598 5344"/>
                                    <a:gd name="T125" fmla="*/ T124 w 1477"/>
                                    <a:gd name="T126" fmla="+- 0 706 262"/>
                                    <a:gd name="T127" fmla="*/ 706 h 506"/>
                                    <a:gd name="T128" fmla="+- 0 5681 5344"/>
                                    <a:gd name="T129" fmla="*/ T128 w 1477"/>
                                    <a:gd name="T130" fmla="+- 0 727 262"/>
                                    <a:gd name="T131" fmla="*/ 727 h 506"/>
                                    <a:gd name="T132" fmla="+- 0 5771 5344"/>
                                    <a:gd name="T133" fmla="*/ T132 w 1477"/>
                                    <a:gd name="T134" fmla="+- 0 745 262"/>
                                    <a:gd name="T135" fmla="*/ 745 h 506"/>
                                    <a:gd name="T136" fmla="+- 0 5869 5344"/>
                                    <a:gd name="T137" fmla="*/ T136 w 1477"/>
                                    <a:gd name="T138" fmla="+- 0 757 262"/>
                                    <a:gd name="T139" fmla="*/ 757 h 506"/>
                                    <a:gd name="T140" fmla="+- 0 5974 5344"/>
                                    <a:gd name="T141" fmla="*/ T140 w 1477"/>
                                    <a:gd name="T142" fmla="+- 0 765 262"/>
                                    <a:gd name="T143" fmla="*/ 765 h 506"/>
                                    <a:gd name="T144" fmla="+- 0 6083 5344"/>
                                    <a:gd name="T145" fmla="*/ T144 w 1477"/>
                                    <a:gd name="T146" fmla="+- 0 768 262"/>
                                    <a:gd name="T147" fmla="*/ 768 h 5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1477" h="506">
                                      <a:moveTo>
                                        <a:pt x="739" y="506"/>
                                      </a:moveTo>
                                      <a:lnTo>
                                        <a:pt x="848" y="503"/>
                                      </a:lnTo>
                                      <a:lnTo>
                                        <a:pt x="952" y="495"/>
                                      </a:lnTo>
                                      <a:lnTo>
                                        <a:pt x="1050" y="483"/>
                                      </a:lnTo>
                                      <a:lnTo>
                                        <a:pt x="1141" y="465"/>
                                      </a:lnTo>
                                      <a:lnTo>
                                        <a:pt x="1223" y="444"/>
                                      </a:lnTo>
                                      <a:lnTo>
                                        <a:pt x="1296" y="419"/>
                                      </a:lnTo>
                                      <a:lnTo>
                                        <a:pt x="1358" y="391"/>
                                      </a:lnTo>
                                      <a:lnTo>
                                        <a:pt x="1446" y="326"/>
                                      </a:lnTo>
                                      <a:lnTo>
                                        <a:pt x="1477" y="253"/>
                                      </a:lnTo>
                                      <a:lnTo>
                                        <a:pt x="1469" y="216"/>
                                      </a:lnTo>
                                      <a:lnTo>
                                        <a:pt x="1408" y="147"/>
                                      </a:lnTo>
                                      <a:lnTo>
                                        <a:pt x="1296" y="87"/>
                                      </a:lnTo>
                                      <a:lnTo>
                                        <a:pt x="1223" y="62"/>
                                      </a:lnTo>
                                      <a:lnTo>
                                        <a:pt x="1141" y="41"/>
                                      </a:lnTo>
                                      <a:lnTo>
                                        <a:pt x="1050" y="24"/>
                                      </a:lnTo>
                                      <a:lnTo>
                                        <a:pt x="952" y="11"/>
                                      </a:lnTo>
                                      <a:lnTo>
                                        <a:pt x="848" y="3"/>
                                      </a:lnTo>
                                      <a:lnTo>
                                        <a:pt x="739" y="0"/>
                                      </a:lnTo>
                                      <a:lnTo>
                                        <a:pt x="630" y="3"/>
                                      </a:lnTo>
                                      <a:lnTo>
                                        <a:pt x="525" y="11"/>
                                      </a:lnTo>
                                      <a:lnTo>
                                        <a:pt x="427" y="24"/>
                                      </a:lnTo>
                                      <a:lnTo>
                                        <a:pt x="337" y="41"/>
                                      </a:lnTo>
                                      <a:lnTo>
                                        <a:pt x="254" y="62"/>
                                      </a:lnTo>
                                      <a:lnTo>
                                        <a:pt x="181" y="87"/>
                                      </a:lnTo>
                                      <a:lnTo>
                                        <a:pt x="119" y="116"/>
                                      </a:lnTo>
                                      <a:lnTo>
                                        <a:pt x="32" y="180"/>
                                      </a:lnTo>
                                      <a:lnTo>
                                        <a:pt x="0" y="253"/>
                                      </a:lnTo>
                                      <a:lnTo>
                                        <a:pt x="8" y="291"/>
                                      </a:lnTo>
                                      <a:lnTo>
                                        <a:pt x="69" y="360"/>
                                      </a:lnTo>
                                      <a:lnTo>
                                        <a:pt x="181" y="419"/>
                                      </a:lnTo>
                                      <a:lnTo>
                                        <a:pt x="254" y="444"/>
                                      </a:lnTo>
                                      <a:lnTo>
                                        <a:pt x="337" y="465"/>
                                      </a:lnTo>
                                      <a:lnTo>
                                        <a:pt x="427" y="483"/>
                                      </a:lnTo>
                                      <a:lnTo>
                                        <a:pt x="525" y="495"/>
                                      </a:lnTo>
                                      <a:lnTo>
                                        <a:pt x="630" y="503"/>
                                      </a:lnTo>
                                      <a:lnTo>
                                        <a:pt x="739" y="506"/>
                                      </a:lnTo>
                                      <a:close/>
                                    </a:path>
                                  </a:pathLst>
                                </a:custGeom>
                                <a:noFill/>
                                <a:ln w="1270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5621185" name="Freeform 5000"/>
                              <wps:cNvSpPr>
                                <a:spLocks/>
                              </wps:cNvSpPr>
                              <wps:spPr bwMode="auto">
                                <a:xfrm>
                                  <a:off x="3247" y="446"/>
                                  <a:ext cx="1477" cy="506"/>
                                </a:xfrm>
                                <a:custGeom>
                                  <a:avLst/>
                                  <a:gdLst>
                                    <a:gd name="T0" fmla="+- 0 3986 3248"/>
                                    <a:gd name="T1" fmla="*/ T0 w 1477"/>
                                    <a:gd name="T2" fmla="+- 0 952 446"/>
                                    <a:gd name="T3" fmla="*/ 952 h 506"/>
                                    <a:gd name="T4" fmla="+- 0 4095 3248"/>
                                    <a:gd name="T5" fmla="*/ T4 w 1477"/>
                                    <a:gd name="T6" fmla="+- 0 949 446"/>
                                    <a:gd name="T7" fmla="*/ 949 h 506"/>
                                    <a:gd name="T8" fmla="+- 0 4199 3248"/>
                                    <a:gd name="T9" fmla="*/ T8 w 1477"/>
                                    <a:gd name="T10" fmla="+- 0 941 446"/>
                                    <a:gd name="T11" fmla="*/ 941 h 506"/>
                                    <a:gd name="T12" fmla="+- 0 4297 3248"/>
                                    <a:gd name="T13" fmla="*/ T12 w 1477"/>
                                    <a:gd name="T14" fmla="+- 0 929 446"/>
                                    <a:gd name="T15" fmla="*/ 929 h 506"/>
                                    <a:gd name="T16" fmla="+- 0 4388 3248"/>
                                    <a:gd name="T17" fmla="*/ T16 w 1477"/>
                                    <a:gd name="T18" fmla="+- 0 911 446"/>
                                    <a:gd name="T19" fmla="*/ 911 h 506"/>
                                    <a:gd name="T20" fmla="+- 0 4470 3248"/>
                                    <a:gd name="T21" fmla="*/ T20 w 1477"/>
                                    <a:gd name="T22" fmla="+- 0 890 446"/>
                                    <a:gd name="T23" fmla="*/ 890 h 506"/>
                                    <a:gd name="T24" fmla="+- 0 4543 3248"/>
                                    <a:gd name="T25" fmla="*/ T24 w 1477"/>
                                    <a:gd name="T26" fmla="+- 0 865 446"/>
                                    <a:gd name="T27" fmla="*/ 865 h 506"/>
                                    <a:gd name="T28" fmla="+- 0 4605 3248"/>
                                    <a:gd name="T29" fmla="*/ T28 w 1477"/>
                                    <a:gd name="T30" fmla="+- 0 837 446"/>
                                    <a:gd name="T31" fmla="*/ 837 h 506"/>
                                    <a:gd name="T32" fmla="+- 0 4693 3248"/>
                                    <a:gd name="T33" fmla="*/ T32 w 1477"/>
                                    <a:gd name="T34" fmla="+- 0 772 446"/>
                                    <a:gd name="T35" fmla="*/ 772 h 506"/>
                                    <a:gd name="T36" fmla="+- 0 4724 3248"/>
                                    <a:gd name="T37" fmla="*/ T36 w 1477"/>
                                    <a:gd name="T38" fmla="+- 0 699 446"/>
                                    <a:gd name="T39" fmla="*/ 699 h 506"/>
                                    <a:gd name="T40" fmla="+- 0 4716 3248"/>
                                    <a:gd name="T41" fmla="*/ T40 w 1477"/>
                                    <a:gd name="T42" fmla="+- 0 662 446"/>
                                    <a:gd name="T43" fmla="*/ 662 h 506"/>
                                    <a:gd name="T44" fmla="+- 0 4656 3248"/>
                                    <a:gd name="T45" fmla="*/ T44 w 1477"/>
                                    <a:gd name="T46" fmla="+- 0 593 446"/>
                                    <a:gd name="T47" fmla="*/ 593 h 506"/>
                                    <a:gd name="T48" fmla="+- 0 4543 3248"/>
                                    <a:gd name="T49" fmla="*/ T48 w 1477"/>
                                    <a:gd name="T50" fmla="+- 0 533 446"/>
                                    <a:gd name="T51" fmla="*/ 533 h 506"/>
                                    <a:gd name="T52" fmla="+- 0 4470 3248"/>
                                    <a:gd name="T53" fmla="*/ T52 w 1477"/>
                                    <a:gd name="T54" fmla="+- 0 508 446"/>
                                    <a:gd name="T55" fmla="*/ 508 h 506"/>
                                    <a:gd name="T56" fmla="+- 0 4388 3248"/>
                                    <a:gd name="T57" fmla="*/ T56 w 1477"/>
                                    <a:gd name="T58" fmla="+- 0 487 446"/>
                                    <a:gd name="T59" fmla="*/ 487 h 506"/>
                                    <a:gd name="T60" fmla="+- 0 4297 3248"/>
                                    <a:gd name="T61" fmla="*/ T60 w 1477"/>
                                    <a:gd name="T62" fmla="+- 0 470 446"/>
                                    <a:gd name="T63" fmla="*/ 470 h 506"/>
                                    <a:gd name="T64" fmla="+- 0 4199 3248"/>
                                    <a:gd name="T65" fmla="*/ T64 w 1477"/>
                                    <a:gd name="T66" fmla="+- 0 457 446"/>
                                    <a:gd name="T67" fmla="*/ 457 h 506"/>
                                    <a:gd name="T68" fmla="+- 0 4095 3248"/>
                                    <a:gd name="T69" fmla="*/ T68 w 1477"/>
                                    <a:gd name="T70" fmla="+- 0 449 446"/>
                                    <a:gd name="T71" fmla="*/ 449 h 506"/>
                                    <a:gd name="T72" fmla="+- 0 3986 3248"/>
                                    <a:gd name="T73" fmla="*/ T72 w 1477"/>
                                    <a:gd name="T74" fmla="+- 0 446 446"/>
                                    <a:gd name="T75" fmla="*/ 446 h 506"/>
                                    <a:gd name="T76" fmla="+- 0 3877 3248"/>
                                    <a:gd name="T77" fmla="*/ T76 w 1477"/>
                                    <a:gd name="T78" fmla="+- 0 449 446"/>
                                    <a:gd name="T79" fmla="*/ 449 h 506"/>
                                    <a:gd name="T80" fmla="+- 0 3773 3248"/>
                                    <a:gd name="T81" fmla="*/ T80 w 1477"/>
                                    <a:gd name="T82" fmla="+- 0 457 446"/>
                                    <a:gd name="T83" fmla="*/ 457 h 506"/>
                                    <a:gd name="T84" fmla="+- 0 3675 3248"/>
                                    <a:gd name="T85" fmla="*/ T84 w 1477"/>
                                    <a:gd name="T86" fmla="+- 0 470 446"/>
                                    <a:gd name="T87" fmla="*/ 470 h 506"/>
                                    <a:gd name="T88" fmla="+- 0 3584 3248"/>
                                    <a:gd name="T89" fmla="*/ T88 w 1477"/>
                                    <a:gd name="T90" fmla="+- 0 487 446"/>
                                    <a:gd name="T91" fmla="*/ 487 h 506"/>
                                    <a:gd name="T92" fmla="+- 0 3502 3248"/>
                                    <a:gd name="T93" fmla="*/ T92 w 1477"/>
                                    <a:gd name="T94" fmla="+- 0 508 446"/>
                                    <a:gd name="T95" fmla="*/ 508 h 506"/>
                                    <a:gd name="T96" fmla="+- 0 3429 3248"/>
                                    <a:gd name="T97" fmla="*/ T96 w 1477"/>
                                    <a:gd name="T98" fmla="+- 0 533 446"/>
                                    <a:gd name="T99" fmla="*/ 533 h 506"/>
                                    <a:gd name="T100" fmla="+- 0 3367 3248"/>
                                    <a:gd name="T101" fmla="*/ T100 w 1477"/>
                                    <a:gd name="T102" fmla="+- 0 562 446"/>
                                    <a:gd name="T103" fmla="*/ 562 h 506"/>
                                    <a:gd name="T104" fmla="+- 0 3279 3248"/>
                                    <a:gd name="T105" fmla="*/ T104 w 1477"/>
                                    <a:gd name="T106" fmla="+- 0 626 446"/>
                                    <a:gd name="T107" fmla="*/ 626 h 506"/>
                                    <a:gd name="T108" fmla="+- 0 3248 3248"/>
                                    <a:gd name="T109" fmla="*/ T108 w 1477"/>
                                    <a:gd name="T110" fmla="+- 0 699 446"/>
                                    <a:gd name="T111" fmla="*/ 699 h 506"/>
                                    <a:gd name="T112" fmla="+- 0 3256 3248"/>
                                    <a:gd name="T113" fmla="*/ T112 w 1477"/>
                                    <a:gd name="T114" fmla="+- 0 737 446"/>
                                    <a:gd name="T115" fmla="*/ 737 h 506"/>
                                    <a:gd name="T116" fmla="+- 0 3316 3248"/>
                                    <a:gd name="T117" fmla="*/ T116 w 1477"/>
                                    <a:gd name="T118" fmla="+- 0 806 446"/>
                                    <a:gd name="T119" fmla="*/ 806 h 506"/>
                                    <a:gd name="T120" fmla="+- 0 3429 3248"/>
                                    <a:gd name="T121" fmla="*/ T120 w 1477"/>
                                    <a:gd name="T122" fmla="+- 0 865 446"/>
                                    <a:gd name="T123" fmla="*/ 865 h 506"/>
                                    <a:gd name="T124" fmla="+- 0 3502 3248"/>
                                    <a:gd name="T125" fmla="*/ T124 w 1477"/>
                                    <a:gd name="T126" fmla="+- 0 890 446"/>
                                    <a:gd name="T127" fmla="*/ 890 h 506"/>
                                    <a:gd name="T128" fmla="+- 0 3584 3248"/>
                                    <a:gd name="T129" fmla="*/ T128 w 1477"/>
                                    <a:gd name="T130" fmla="+- 0 911 446"/>
                                    <a:gd name="T131" fmla="*/ 911 h 506"/>
                                    <a:gd name="T132" fmla="+- 0 3675 3248"/>
                                    <a:gd name="T133" fmla="*/ T132 w 1477"/>
                                    <a:gd name="T134" fmla="+- 0 929 446"/>
                                    <a:gd name="T135" fmla="*/ 929 h 506"/>
                                    <a:gd name="T136" fmla="+- 0 3773 3248"/>
                                    <a:gd name="T137" fmla="*/ T136 w 1477"/>
                                    <a:gd name="T138" fmla="+- 0 941 446"/>
                                    <a:gd name="T139" fmla="*/ 941 h 506"/>
                                    <a:gd name="T140" fmla="+- 0 3877 3248"/>
                                    <a:gd name="T141" fmla="*/ T140 w 1477"/>
                                    <a:gd name="T142" fmla="+- 0 949 446"/>
                                    <a:gd name="T143" fmla="*/ 949 h 506"/>
                                    <a:gd name="T144" fmla="+- 0 3986 3248"/>
                                    <a:gd name="T145" fmla="*/ T144 w 1477"/>
                                    <a:gd name="T146" fmla="+- 0 952 446"/>
                                    <a:gd name="T147" fmla="*/ 952 h 5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1477" h="506">
                                      <a:moveTo>
                                        <a:pt x="738" y="506"/>
                                      </a:moveTo>
                                      <a:lnTo>
                                        <a:pt x="847" y="503"/>
                                      </a:lnTo>
                                      <a:lnTo>
                                        <a:pt x="951" y="495"/>
                                      </a:lnTo>
                                      <a:lnTo>
                                        <a:pt x="1049" y="483"/>
                                      </a:lnTo>
                                      <a:lnTo>
                                        <a:pt x="1140" y="465"/>
                                      </a:lnTo>
                                      <a:lnTo>
                                        <a:pt x="1222" y="444"/>
                                      </a:lnTo>
                                      <a:lnTo>
                                        <a:pt x="1295" y="419"/>
                                      </a:lnTo>
                                      <a:lnTo>
                                        <a:pt x="1357" y="391"/>
                                      </a:lnTo>
                                      <a:lnTo>
                                        <a:pt x="1445" y="326"/>
                                      </a:lnTo>
                                      <a:lnTo>
                                        <a:pt x="1476" y="253"/>
                                      </a:lnTo>
                                      <a:lnTo>
                                        <a:pt x="1468" y="216"/>
                                      </a:lnTo>
                                      <a:lnTo>
                                        <a:pt x="1408" y="147"/>
                                      </a:lnTo>
                                      <a:lnTo>
                                        <a:pt x="1295" y="87"/>
                                      </a:lnTo>
                                      <a:lnTo>
                                        <a:pt x="1222" y="62"/>
                                      </a:lnTo>
                                      <a:lnTo>
                                        <a:pt x="1140" y="41"/>
                                      </a:lnTo>
                                      <a:lnTo>
                                        <a:pt x="1049" y="24"/>
                                      </a:lnTo>
                                      <a:lnTo>
                                        <a:pt x="951" y="11"/>
                                      </a:lnTo>
                                      <a:lnTo>
                                        <a:pt x="847" y="3"/>
                                      </a:lnTo>
                                      <a:lnTo>
                                        <a:pt x="738" y="0"/>
                                      </a:lnTo>
                                      <a:lnTo>
                                        <a:pt x="629" y="3"/>
                                      </a:lnTo>
                                      <a:lnTo>
                                        <a:pt x="525" y="11"/>
                                      </a:lnTo>
                                      <a:lnTo>
                                        <a:pt x="427" y="24"/>
                                      </a:lnTo>
                                      <a:lnTo>
                                        <a:pt x="336" y="41"/>
                                      </a:lnTo>
                                      <a:lnTo>
                                        <a:pt x="254" y="62"/>
                                      </a:lnTo>
                                      <a:lnTo>
                                        <a:pt x="181" y="87"/>
                                      </a:lnTo>
                                      <a:lnTo>
                                        <a:pt x="119" y="116"/>
                                      </a:lnTo>
                                      <a:lnTo>
                                        <a:pt x="31" y="180"/>
                                      </a:lnTo>
                                      <a:lnTo>
                                        <a:pt x="0" y="253"/>
                                      </a:lnTo>
                                      <a:lnTo>
                                        <a:pt x="8" y="291"/>
                                      </a:lnTo>
                                      <a:lnTo>
                                        <a:pt x="68" y="360"/>
                                      </a:lnTo>
                                      <a:lnTo>
                                        <a:pt x="181" y="419"/>
                                      </a:lnTo>
                                      <a:lnTo>
                                        <a:pt x="254" y="444"/>
                                      </a:lnTo>
                                      <a:lnTo>
                                        <a:pt x="336" y="465"/>
                                      </a:lnTo>
                                      <a:lnTo>
                                        <a:pt x="427" y="483"/>
                                      </a:lnTo>
                                      <a:lnTo>
                                        <a:pt x="525" y="495"/>
                                      </a:lnTo>
                                      <a:lnTo>
                                        <a:pt x="629" y="503"/>
                                      </a:lnTo>
                                      <a:lnTo>
                                        <a:pt x="738" y="506"/>
                                      </a:lnTo>
                                      <a:close/>
                                    </a:path>
                                  </a:pathLst>
                                </a:custGeom>
                                <a:noFill/>
                                <a:ln w="1270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8957447" name="Line 5001"/>
                              <wps:cNvCnPr>
                                <a:cxnSpLocks noChangeShapeType="1"/>
                              </wps:cNvCnPr>
                              <wps:spPr bwMode="auto">
                                <a:xfrm>
                                  <a:off x="5334" y="515"/>
                                  <a:ext cx="0" cy="184"/>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517569954" name="Freeform 5002"/>
                              <wps:cNvSpPr>
                                <a:spLocks/>
                              </wps:cNvSpPr>
                              <wps:spPr bwMode="auto">
                                <a:xfrm>
                                  <a:off x="7441" y="446"/>
                                  <a:ext cx="1477" cy="506"/>
                                </a:xfrm>
                                <a:custGeom>
                                  <a:avLst/>
                                  <a:gdLst>
                                    <a:gd name="T0" fmla="+- 0 8179 7441"/>
                                    <a:gd name="T1" fmla="*/ T0 w 1477"/>
                                    <a:gd name="T2" fmla="+- 0 952 446"/>
                                    <a:gd name="T3" fmla="*/ 952 h 506"/>
                                    <a:gd name="T4" fmla="+- 0 8288 7441"/>
                                    <a:gd name="T5" fmla="*/ T4 w 1477"/>
                                    <a:gd name="T6" fmla="+- 0 949 446"/>
                                    <a:gd name="T7" fmla="*/ 949 h 506"/>
                                    <a:gd name="T8" fmla="+- 0 8393 7441"/>
                                    <a:gd name="T9" fmla="*/ T8 w 1477"/>
                                    <a:gd name="T10" fmla="+- 0 941 446"/>
                                    <a:gd name="T11" fmla="*/ 941 h 506"/>
                                    <a:gd name="T12" fmla="+- 0 8491 7441"/>
                                    <a:gd name="T13" fmla="*/ T12 w 1477"/>
                                    <a:gd name="T14" fmla="+- 0 929 446"/>
                                    <a:gd name="T15" fmla="*/ 929 h 506"/>
                                    <a:gd name="T16" fmla="+- 0 8581 7441"/>
                                    <a:gd name="T17" fmla="*/ T16 w 1477"/>
                                    <a:gd name="T18" fmla="+- 0 911 446"/>
                                    <a:gd name="T19" fmla="*/ 911 h 506"/>
                                    <a:gd name="T20" fmla="+- 0 8664 7441"/>
                                    <a:gd name="T21" fmla="*/ T20 w 1477"/>
                                    <a:gd name="T22" fmla="+- 0 890 446"/>
                                    <a:gd name="T23" fmla="*/ 890 h 506"/>
                                    <a:gd name="T24" fmla="+- 0 8737 7441"/>
                                    <a:gd name="T25" fmla="*/ T24 w 1477"/>
                                    <a:gd name="T26" fmla="+- 0 865 446"/>
                                    <a:gd name="T27" fmla="*/ 865 h 506"/>
                                    <a:gd name="T28" fmla="+- 0 8799 7441"/>
                                    <a:gd name="T29" fmla="*/ T28 w 1477"/>
                                    <a:gd name="T30" fmla="+- 0 837 446"/>
                                    <a:gd name="T31" fmla="*/ 837 h 506"/>
                                    <a:gd name="T32" fmla="+- 0 8886 7441"/>
                                    <a:gd name="T33" fmla="*/ T32 w 1477"/>
                                    <a:gd name="T34" fmla="+- 0 772 446"/>
                                    <a:gd name="T35" fmla="*/ 772 h 506"/>
                                    <a:gd name="T36" fmla="+- 0 8918 7441"/>
                                    <a:gd name="T37" fmla="*/ T36 w 1477"/>
                                    <a:gd name="T38" fmla="+- 0 699 446"/>
                                    <a:gd name="T39" fmla="*/ 699 h 506"/>
                                    <a:gd name="T40" fmla="+- 0 8910 7441"/>
                                    <a:gd name="T41" fmla="*/ T40 w 1477"/>
                                    <a:gd name="T42" fmla="+- 0 662 446"/>
                                    <a:gd name="T43" fmla="*/ 662 h 506"/>
                                    <a:gd name="T44" fmla="+- 0 8849 7441"/>
                                    <a:gd name="T45" fmla="*/ T44 w 1477"/>
                                    <a:gd name="T46" fmla="+- 0 593 446"/>
                                    <a:gd name="T47" fmla="*/ 593 h 506"/>
                                    <a:gd name="T48" fmla="+- 0 8737 7441"/>
                                    <a:gd name="T49" fmla="*/ T48 w 1477"/>
                                    <a:gd name="T50" fmla="+- 0 533 446"/>
                                    <a:gd name="T51" fmla="*/ 533 h 506"/>
                                    <a:gd name="T52" fmla="+- 0 8664 7441"/>
                                    <a:gd name="T53" fmla="*/ T52 w 1477"/>
                                    <a:gd name="T54" fmla="+- 0 508 446"/>
                                    <a:gd name="T55" fmla="*/ 508 h 506"/>
                                    <a:gd name="T56" fmla="+- 0 8581 7441"/>
                                    <a:gd name="T57" fmla="*/ T56 w 1477"/>
                                    <a:gd name="T58" fmla="+- 0 487 446"/>
                                    <a:gd name="T59" fmla="*/ 487 h 506"/>
                                    <a:gd name="T60" fmla="+- 0 8491 7441"/>
                                    <a:gd name="T61" fmla="*/ T60 w 1477"/>
                                    <a:gd name="T62" fmla="+- 0 470 446"/>
                                    <a:gd name="T63" fmla="*/ 470 h 506"/>
                                    <a:gd name="T64" fmla="+- 0 8393 7441"/>
                                    <a:gd name="T65" fmla="*/ T64 w 1477"/>
                                    <a:gd name="T66" fmla="+- 0 457 446"/>
                                    <a:gd name="T67" fmla="*/ 457 h 506"/>
                                    <a:gd name="T68" fmla="+- 0 8288 7441"/>
                                    <a:gd name="T69" fmla="*/ T68 w 1477"/>
                                    <a:gd name="T70" fmla="+- 0 449 446"/>
                                    <a:gd name="T71" fmla="*/ 449 h 506"/>
                                    <a:gd name="T72" fmla="+- 0 8179 7441"/>
                                    <a:gd name="T73" fmla="*/ T72 w 1477"/>
                                    <a:gd name="T74" fmla="+- 0 446 446"/>
                                    <a:gd name="T75" fmla="*/ 446 h 506"/>
                                    <a:gd name="T76" fmla="+- 0 8070 7441"/>
                                    <a:gd name="T77" fmla="*/ T76 w 1477"/>
                                    <a:gd name="T78" fmla="+- 0 449 446"/>
                                    <a:gd name="T79" fmla="*/ 449 h 506"/>
                                    <a:gd name="T80" fmla="+- 0 7966 7441"/>
                                    <a:gd name="T81" fmla="*/ T80 w 1477"/>
                                    <a:gd name="T82" fmla="+- 0 457 446"/>
                                    <a:gd name="T83" fmla="*/ 457 h 506"/>
                                    <a:gd name="T84" fmla="+- 0 7868 7441"/>
                                    <a:gd name="T85" fmla="*/ T84 w 1477"/>
                                    <a:gd name="T86" fmla="+- 0 470 446"/>
                                    <a:gd name="T87" fmla="*/ 470 h 506"/>
                                    <a:gd name="T88" fmla="+- 0 7777 7441"/>
                                    <a:gd name="T89" fmla="*/ T88 w 1477"/>
                                    <a:gd name="T90" fmla="+- 0 487 446"/>
                                    <a:gd name="T91" fmla="*/ 487 h 506"/>
                                    <a:gd name="T92" fmla="+- 0 7695 7441"/>
                                    <a:gd name="T93" fmla="*/ T92 w 1477"/>
                                    <a:gd name="T94" fmla="+- 0 508 446"/>
                                    <a:gd name="T95" fmla="*/ 508 h 506"/>
                                    <a:gd name="T96" fmla="+- 0 7622 7441"/>
                                    <a:gd name="T97" fmla="*/ T96 w 1477"/>
                                    <a:gd name="T98" fmla="+- 0 533 446"/>
                                    <a:gd name="T99" fmla="*/ 533 h 506"/>
                                    <a:gd name="T100" fmla="+- 0 7560 7441"/>
                                    <a:gd name="T101" fmla="*/ T100 w 1477"/>
                                    <a:gd name="T102" fmla="+- 0 562 446"/>
                                    <a:gd name="T103" fmla="*/ 562 h 506"/>
                                    <a:gd name="T104" fmla="+- 0 7472 7441"/>
                                    <a:gd name="T105" fmla="*/ T104 w 1477"/>
                                    <a:gd name="T106" fmla="+- 0 626 446"/>
                                    <a:gd name="T107" fmla="*/ 626 h 506"/>
                                    <a:gd name="T108" fmla="+- 0 7441 7441"/>
                                    <a:gd name="T109" fmla="*/ T108 w 1477"/>
                                    <a:gd name="T110" fmla="+- 0 699 446"/>
                                    <a:gd name="T111" fmla="*/ 699 h 506"/>
                                    <a:gd name="T112" fmla="+- 0 7449 7441"/>
                                    <a:gd name="T113" fmla="*/ T112 w 1477"/>
                                    <a:gd name="T114" fmla="+- 0 737 446"/>
                                    <a:gd name="T115" fmla="*/ 737 h 506"/>
                                    <a:gd name="T116" fmla="+- 0 7510 7441"/>
                                    <a:gd name="T117" fmla="*/ T116 w 1477"/>
                                    <a:gd name="T118" fmla="+- 0 806 446"/>
                                    <a:gd name="T119" fmla="*/ 806 h 506"/>
                                    <a:gd name="T120" fmla="+- 0 7622 7441"/>
                                    <a:gd name="T121" fmla="*/ T120 w 1477"/>
                                    <a:gd name="T122" fmla="+- 0 865 446"/>
                                    <a:gd name="T123" fmla="*/ 865 h 506"/>
                                    <a:gd name="T124" fmla="+- 0 7695 7441"/>
                                    <a:gd name="T125" fmla="*/ T124 w 1477"/>
                                    <a:gd name="T126" fmla="+- 0 890 446"/>
                                    <a:gd name="T127" fmla="*/ 890 h 506"/>
                                    <a:gd name="T128" fmla="+- 0 7777 7441"/>
                                    <a:gd name="T129" fmla="*/ T128 w 1477"/>
                                    <a:gd name="T130" fmla="+- 0 911 446"/>
                                    <a:gd name="T131" fmla="*/ 911 h 506"/>
                                    <a:gd name="T132" fmla="+- 0 7868 7441"/>
                                    <a:gd name="T133" fmla="*/ T132 w 1477"/>
                                    <a:gd name="T134" fmla="+- 0 929 446"/>
                                    <a:gd name="T135" fmla="*/ 929 h 506"/>
                                    <a:gd name="T136" fmla="+- 0 7966 7441"/>
                                    <a:gd name="T137" fmla="*/ T136 w 1477"/>
                                    <a:gd name="T138" fmla="+- 0 941 446"/>
                                    <a:gd name="T139" fmla="*/ 941 h 506"/>
                                    <a:gd name="T140" fmla="+- 0 8070 7441"/>
                                    <a:gd name="T141" fmla="*/ T140 w 1477"/>
                                    <a:gd name="T142" fmla="+- 0 949 446"/>
                                    <a:gd name="T143" fmla="*/ 949 h 506"/>
                                    <a:gd name="T144" fmla="+- 0 8179 7441"/>
                                    <a:gd name="T145" fmla="*/ T144 w 1477"/>
                                    <a:gd name="T146" fmla="+- 0 952 446"/>
                                    <a:gd name="T147" fmla="*/ 952 h 5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1477" h="506">
                                      <a:moveTo>
                                        <a:pt x="738" y="506"/>
                                      </a:moveTo>
                                      <a:lnTo>
                                        <a:pt x="847" y="503"/>
                                      </a:lnTo>
                                      <a:lnTo>
                                        <a:pt x="952" y="495"/>
                                      </a:lnTo>
                                      <a:lnTo>
                                        <a:pt x="1050" y="483"/>
                                      </a:lnTo>
                                      <a:lnTo>
                                        <a:pt x="1140" y="465"/>
                                      </a:lnTo>
                                      <a:lnTo>
                                        <a:pt x="1223" y="444"/>
                                      </a:lnTo>
                                      <a:lnTo>
                                        <a:pt x="1296" y="419"/>
                                      </a:lnTo>
                                      <a:lnTo>
                                        <a:pt x="1358" y="391"/>
                                      </a:lnTo>
                                      <a:lnTo>
                                        <a:pt x="1445" y="326"/>
                                      </a:lnTo>
                                      <a:lnTo>
                                        <a:pt x="1477" y="253"/>
                                      </a:lnTo>
                                      <a:lnTo>
                                        <a:pt x="1469" y="216"/>
                                      </a:lnTo>
                                      <a:lnTo>
                                        <a:pt x="1408" y="147"/>
                                      </a:lnTo>
                                      <a:lnTo>
                                        <a:pt x="1296" y="87"/>
                                      </a:lnTo>
                                      <a:lnTo>
                                        <a:pt x="1223" y="62"/>
                                      </a:lnTo>
                                      <a:lnTo>
                                        <a:pt x="1140" y="41"/>
                                      </a:lnTo>
                                      <a:lnTo>
                                        <a:pt x="1050" y="24"/>
                                      </a:lnTo>
                                      <a:lnTo>
                                        <a:pt x="952" y="11"/>
                                      </a:lnTo>
                                      <a:lnTo>
                                        <a:pt x="847" y="3"/>
                                      </a:lnTo>
                                      <a:lnTo>
                                        <a:pt x="738" y="0"/>
                                      </a:lnTo>
                                      <a:lnTo>
                                        <a:pt x="629" y="3"/>
                                      </a:lnTo>
                                      <a:lnTo>
                                        <a:pt x="525" y="11"/>
                                      </a:lnTo>
                                      <a:lnTo>
                                        <a:pt x="427" y="24"/>
                                      </a:lnTo>
                                      <a:lnTo>
                                        <a:pt x="336" y="41"/>
                                      </a:lnTo>
                                      <a:lnTo>
                                        <a:pt x="254" y="62"/>
                                      </a:lnTo>
                                      <a:lnTo>
                                        <a:pt x="181" y="87"/>
                                      </a:lnTo>
                                      <a:lnTo>
                                        <a:pt x="119" y="116"/>
                                      </a:lnTo>
                                      <a:lnTo>
                                        <a:pt x="31" y="180"/>
                                      </a:lnTo>
                                      <a:lnTo>
                                        <a:pt x="0" y="253"/>
                                      </a:lnTo>
                                      <a:lnTo>
                                        <a:pt x="8" y="291"/>
                                      </a:lnTo>
                                      <a:lnTo>
                                        <a:pt x="69" y="360"/>
                                      </a:lnTo>
                                      <a:lnTo>
                                        <a:pt x="181" y="419"/>
                                      </a:lnTo>
                                      <a:lnTo>
                                        <a:pt x="254" y="444"/>
                                      </a:lnTo>
                                      <a:lnTo>
                                        <a:pt x="336" y="465"/>
                                      </a:lnTo>
                                      <a:lnTo>
                                        <a:pt x="427" y="483"/>
                                      </a:lnTo>
                                      <a:lnTo>
                                        <a:pt x="525" y="495"/>
                                      </a:lnTo>
                                      <a:lnTo>
                                        <a:pt x="629" y="503"/>
                                      </a:lnTo>
                                      <a:lnTo>
                                        <a:pt x="738" y="506"/>
                                      </a:lnTo>
                                      <a:close/>
                                    </a:path>
                                  </a:pathLst>
                                </a:custGeom>
                                <a:noFill/>
                                <a:ln w="1270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0818698" name="Line 5003"/>
                              <wps:cNvCnPr>
                                <a:cxnSpLocks noChangeShapeType="1"/>
                              </wps:cNvCnPr>
                              <wps:spPr bwMode="auto">
                                <a:xfrm>
                                  <a:off x="6808" y="515"/>
                                  <a:ext cx="623" cy="184"/>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248079465" name="Freeform 5004"/>
                              <wps:cNvSpPr>
                                <a:spLocks/>
                              </wps:cNvSpPr>
                              <wps:spPr bwMode="auto">
                                <a:xfrm>
                                  <a:off x="5344" y="1130"/>
                                  <a:ext cx="1477" cy="506"/>
                                </a:xfrm>
                                <a:custGeom>
                                  <a:avLst/>
                                  <a:gdLst>
                                    <a:gd name="T0" fmla="+- 0 6083 5344"/>
                                    <a:gd name="T1" fmla="*/ T0 w 1477"/>
                                    <a:gd name="T2" fmla="+- 0 1636 1130"/>
                                    <a:gd name="T3" fmla="*/ 1636 h 506"/>
                                    <a:gd name="T4" fmla="+- 0 6192 5344"/>
                                    <a:gd name="T5" fmla="*/ T4 w 1477"/>
                                    <a:gd name="T6" fmla="+- 0 1633 1130"/>
                                    <a:gd name="T7" fmla="*/ 1633 h 506"/>
                                    <a:gd name="T8" fmla="+- 0 6296 5344"/>
                                    <a:gd name="T9" fmla="*/ T8 w 1477"/>
                                    <a:gd name="T10" fmla="+- 0 1625 1130"/>
                                    <a:gd name="T11" fmla="*/ 1625 h 506"/>
                                    <a:gd name="T12" fmla="+- 0 6394 5344"/>
                                    <a:gd name="T13" fmla="*/ T12 w 1477"/>
                                    <a:gd name="T14" fmla="+- 0 1612 1130"/>
                                    <a:gd name="T15" fmla="*/ 1612 h 506"/>
                                    <a:gd name="T16" fmla="+- 0 6485 5344"/>
                                    <a:gd name="T17" fmla="*/ T16 w 1477"/>
                                    <a:gd name="T18" fmla="+- 0 1595 1130"/>
                                    <a:gd name="T19" fmla="*/ 1595 h 506"/>
                                    <a:gd name="T20" fmla="+- 0 6567 5344"/>
                                    <a:gd name="T21" fmla="*/ T20 w 1477"/>
                                    <a:gd name="T22" fmla="+- 0 1574 1130"/>
                                    <a:gd name="T23" fmla="*/ 1574 h 506"/>
                                    <a:gd name="T24" fmla="+- 0 6640 5344"/>
                                    <a:gd name="T25" fmla="*/ T24 w 1477"/>
                                    <a:gd name="T26" fmla="+- 0 1549 1130"/>
                                    <a:gd name="T27" fmla="*/ 1549 h 506"/>
                                    <a:gd name="T28" fmla="+- 0 6702 5344"/>
                                    <a:gd name="T29" fmla="*/ T28 w 1477"/>
                                    <a:gd name="T30" fmla="+- 0 1521 1130"/>
                                    <a:gd name="T31" fmla="*/ 1521 h 506"/>
                                    <a:gd name="T32" fmla="+- 0 6790 5344"/>
                                    <a:gd name="T33" fmla="*/ T32 w 1477"/>
                                    <a:gd name="T34" fmla="+- 0 1456 1130"/>
                                    <a:gd name="T35" fmla="*/ 1456 h 506"/>
                                    <a:gd name="T36" fmla="+- 0 6821 5344"/>
                                    <a:gd name="T37" fmla="*/ T36 w 1477"/>
                                    <a:gd name="T38" fmla="+- 0 1383 1130"/>
                                    <a:gd name="T39" fmla="*/ 1383 h 506"/>
                                    <a:gd name="T40" fmla="+- 0 6813 5344"/>
                                    <a:gd name="T41" fmla="*/ T40 w 1477"/>
                                    <a:gd name="T42" fmla="+- 0 1345 1130"/>
                                    <a:gd name="T43" fmla="*/ 1345 h 506"/>
                                    <a:gd name="T44" fmla="+- 0 6752 5344"/>
                                    <a:gd name="T45" fmla="*/ T44 w 1477"/>
                                    <a:gd name="T46" fmla="+- 0 1276 1130"/>
                                    <a:gd name="T47" fmla="*/ 1276 h 506"/>
                                    <a:gd name="T48" fmla="+- 0 6640 5344"/>
                                    <a:gd name="T49" fmla="*/ T48 w 1477"/>
                                    <a:gd name="T50" fmla="+- 0 1217 1130"/>
                                    <a:gd name="T51" fmla="*/ 1217 h 506"/>
                                    <a:gd name="T52" fmla="+- 0 6567 5344"/>
                                    <a:gd name="T53" fmla="*/ T52 w 1477"/>
                                    <a:gd name="T54" fmla="+- 0 1192 1130"/>
                                    <a:gd name="T55" fmla="*/ 1192 h 506"/>
                                    <a:gd name="T56" fmla="+- 0 6485 5344"/>
                                    <a:gd name="T57" fmla="*/ T56 w 1477"/>
                                    <a:gd name="T58" fmla="+- 0 1171 1130"/>
                                    <a:gd name="T59" fmla="*/ 1171 h 506"/>
                                    <a:gd name="T60" fmla="+- 0 6394 5344"/>
                                    <a:gd name="T61" fmla="*/ T60 w 1477"/>
                                    <a:gd name="T62" fmla="+- 0 1154 1130"/>
                                    <a:gd name="T63" fmla="*/ 1154 h 506"/>
                                    <a:gd name="T64" fmla="+- 0 6296 5344"/>
                                    <a:gd name="T65" fmla="*/ T64 w 1477"/>
                                    <a:gd name="T66" fmla="+- 0 1141 1130"/>
                                    <a:gd name="T67" fmla="*/ 1141 h 506"/>
                                    <a:gd name="T68" fmla="+- 0 6192 5344"/>
                                    <a:gd name="T69" fmla="*/ T68 w 1477"/>
                                    <a:gd name="T70" fmla="+- 0 1133 1130"/>
                                    <a:gd name="T71" fmla="*/ 1133 h 506"/>
                                    <a:gd name="T72" fmla="+- 0 6083 5344"/>
                                    <a:gd name="T73" fmla="*/ T72 w 1477"/>
                                    <a:gd name="T74" fmla="+- 0 1130 1130"/>
                                    <a:gd name="T75" fmla="*/ 1130 h 506"/>
                                    <a:gd name="T76" fmla="+- 0 5974 5344"/>
                                    <a:gd name="T77" fmla="*/ T76 w 1477"/>
                                    <a:gd name="T78" fmla="+- 0 1133 1130"/>
                                    <a:gd name="T79" fmla="*/ 1133 h 506"/>
                                    <a:gd name="T80" fmla="+- 0 5869 5344"/>
                                    <a:gd name="T81" fmla="*/ T80 w 1477"/>
                                    <a:gd name="T82" fmla="+- 0 1141 1130"/>
                                    <a:gd name="T83" fmla="*/ 1141 h 506"/>
                                    <a:gd name="T84" fmla="+- 0 5771 5344"/>
                                    <a:gd name="T85" fmla="*/ T84 w 1477"/>
                                    <a:gd name="T86" fmla="+- 0 1154 1130"/>
                                    <a:gd name="T87" fmla="*/ 1154 h 506"/>
                                    <a:gd name="T88" fmla="+- 0 5681 5344"/>
                                    <a:gd name="T89" fmla="*/ T88 w 1477"/>
                                    <a:gd name="T90" fmla="+- 0 1171 1130"/>
                                    <a:gd name="T91" fmla="*/ 1171 h 506"/>
                                    <a:gd name="T92" fmla="+- 0 5598 5344"/>
                                    <a:gd name="T93" fmla="*/ T92 w 1477"/>
                                    <a:gd name="T94" fmla="+- 0 1192 1130"/>
                                    <a:gd name="T95" fmla="*/ 1192 h 506"/>
                                    <a:gd name="T96" fmla="+- 0 5525 5344"/>
                                    <a:gd name="T97" fmla="*/ T96 w 1477"/>
                                    <a:gd name="T98" fmla="+- 0 1217 1130"/>
                                    <a:gd name="T99" fmla="*/ 1217 h 506"/>
                                    <a:gd name="T100" fmla="+- 0 5463 5344"/>
                                    <a:gd name="T101" fmla="*/ T100 w 1477"/>
                                    <a:gd name="T102" fmla="+- 0 1245 1130"/>
                                    <a:gd name="T103" fmla="*/ 1245 h 506"/>
                                    <a:gd name="T104" fmla="+- 0 5376 5344"/>
                                    <a:gd name="T105" fmla="*/ T104 w 1477"/>
                                    <a:gd name="T106" fmla="+- 0 1310 1130"/>
                                    <a:gd name="T107" fmla="*/ 1310 h 506"/>
                                    <a:gd name="T108" fmla="+- 0 5344 5344"/>
                                    <a:gd name="T109" fmla="*/ T108 w 1477"/>
                                    <a:gd name="T110" fmla="+- 0 1383 1130"/>
                                    <a:gd name="T111" fmla="*/ 1383 h 506"/>
                                    <a:gd name="T112" fmla="+- 0 5352 5344"/>
                                    <a:gd name="T113" fmla="*/ T112 w 1477"/>
                                    <a:gd name="T114" fmla="+- 0 1420 1130"/>
                                    <a:gd name="T115" fmla="*/ 1420 h 506"/>
                                    <a:gd name="T116" fmla="+- 0 5413 5344"/>
                                    <a:gd name="T117" fmla="*/ T116 w 1477"/>
                                    <a:gd name="T118" fmla="+- 0 1489 1130"/>
                                    <a:gd name="T119" fmla="*/ 1489 h 506"/>
                                    <a:gd name="T120" fmla="+- 0 5525 5344"/>
                                    <a:gd name="T121" fmla="*/ T120 w 1477"/>
                                    <a:gd name="T122" fmla="+- 0 1549 1130"/>
                                    <a:gd name="T123" fmla="*/ 1549 h 506"/>
                                    <a:gd name="T124" fmla="+- 0 5598 5344"/>
                                    <a:gd name="T125" fmla="*/ T124 w 1477"/>
                                    <a:gd name="T126" fmla="+- 0 1574 1130"/>
                                    <a:gd name="T127" fmla="*/ 1574 h 506"/>
                                    <a:gd name="T128" fmla="+- 0 5681 5344"/>
                                    <a:gd name="T129" fmla="*/ T128 w 1477"/>
                                    <a:gd name="T130" fmla="+- 0 1595 1130"/>
                                    <a:gd name="T131" fmla="*/ 1595 h 506"/>
                                    <a:gd name="T132" fmla="+- 0 5771 5344"/>
                                    <a:gd name="T133" fmla="*/ T132 w 1477"/>
                                    <a:gd name="T134" fmla="+- 0 1612 1130"/>
                                    <a:gd name="T135" fmla="*/ 1612 h 506"/>
                                    <a:gd name="T136" fmla="+- 0 5869 5344"/>
                                    <a:gd name="T137" fmla="*/ T136 w 1477"/>
                                    <a:gd name="T138" fmla="+- 0 1625 1130"/>
                                    <a:gd name="T139" fmla="*/ 1625 h 506"/>
                                    <a:gd name="T140" fmla="+- 0 5974 5344"/>
                                    <a:gd name="T141" fmla="*/ T140 w 1477"/>
                                    <a:gd name="T142" fmla="+- 0 1633 1130"/>
                                    <a:gd name="T143" fmla="*/ 1633 h 506"/>
                                    <a:gd name="T144" fmla="+- 0 6083 5344"/>
                                    <a:gd name="T145" fmla="*/ T144 w 1477"/>
                                    <a:gd name="T146" fmla="+- 0 1636 1130"/>
                                    <a:gd name="T147" fmla="*/ 1636 h 5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1477" h="506">
                                      <a:moveTo>
                                        <a:pt x="739" y="506"/>
                                      </a:moveTo>
                                      <a:lnTo>
                                        <a:pt x="848" y="503"/>
                                      </a:lnTo>
                                      <a:lnTo>
                                        <a:pt x="952" y="495"/>
                                      </a:lnTo>
                                      <a:lnTo>
                                        <a:pt x="1050" y="482"/>
                                      </a:lnTo>
                                      <a:lnTo>
                                        <a:pt x="1141" y="465"/>
                                      </a:lnTo>
                                      <a:lnTo>
                                        <a:pt x="1223" y="444"/>
                                      </a:lnTo>
                                      <a:lnTo>
                                        <a:pt x="1296" y="419"/>
                                      </a:lnTo>
                                      <a:lnTo>
                                        <a:pt x="1358" y="391"/>
                                      </a:lnTo>
                                      <a:lnTo>
                                        <a:pt x="1446" y="326"/>
                                      </a:lnTo>
                                      <a:lnTo>
                                        <a:pt x="1477" y="253"/>
                                      </a:lnTo>
                                      <a:lnTo>
                                        <a:pt x="1469" y="215"/>
                                      </a:lnTo>
                                      <a:lnTo>
                                        <a:pt x="1408" y="146"/>
                                      </a:lnTo>
                                      <a:lnTo>
                                        <a:pt x="1296" y="87"/>
                                      </a:lnTo>
                                      <a:lnTo>
                                        <a:pt x="1223" y="62"/>
                                      </a:lnTo>
                                      <a:lnTo>
                                        <a:pt x="1141" y="41"/>
                                      </a:lnTo>
                                      <a:lnTo>
                                        <a:pt x="1050" y="24"/>
                                      </a:lnTo>
                                      <a:lnTo>
                                        <a:pt x="952" y="11"/>
                                      </a:lnTo>
                                      <a:lnTo>
                                        <a:pt x="848" y="3"/>
                                      </a:lnTo>
                                      <a:lnTo>
                                        <a:pt x="739" y="0"/>
                                      </a:lnTo>
                                      <a:lnTo>
                                        <a:pt x="630" y="3"/>
                                      </a:lnTo>
                                      <a:lnTo>
                                        <a:pt x="525" y="11"/>
                                      </a:lnTo>
                                      <a:lnTo>
                                        <a:pt x="427" y="24"/>
                                      </a:lnTo>
                                      <a:lnTo>
                                        <a:pt x="337" y="41"/>
                                      </a:lnTo>
                                      <a:lnTo>
                                        <a:pt x="254" y="62"/>
                                      </a:lnTo>
                                      <a:lnTo>
                                        <a:pt x="181" y="87"/>
                                      </a:lnTo>
                                      <a:lnTo>
                                        <a:pt x="119" y="115"/>
                                      </a:lnTo>
                                      <a:lnTo>
                                        <a:pt x="32" y="180"/>
                                      </a:lnTo>
                                      <a:lnTo>
                                        <a:pt x="0" y="253"/>
                                      </a:lnTo>
                                      <a:lnTo>
                                        <a:pt x="8" y="290"/>
                                      </a:lnTo>
                                      <a:lnTo>
                                        <a:pt x="69" y="359"/>
                                      </a:lnTo>
                                      <a:lnTo>
                                        <a:pt x="181" y="419"/>
                                      </a:lnTo>
                                      <a:lnTo>
                                        <a:pt x="254" y="444"/>
                                      </a:lnTo>
                                      <a:lnTo>
                                        <a:pt x="337" y="465"/>
                                      </a:lnTo>
                                      <a:lnTo>
                                        <a:pt x="427" y="482"/>
                                      </a:lnTo>
                                      <a:lnTo>
                                        <a:pt x="525" y="495"/>
                                      </a:lnTo>
                                      <a:lnTo>
                                        <a:pt x="630" y="503"/>
                                      </a:lnTo>
                                      <a:lnTo>
                                        <a:pt x="739" y="506"/>
                                      </a:lnTo>
                                      <a:close/>
                                    </a:path>
                                  </a:pathLst>
                                </a:custGeom>
                                <a:noFill/>
                                <a:ln w="1270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8717373" name="Line 5005"/>
                              <wps:cNvCnPr>
                                <a:cxnSpLocks noChangeShapeType="1"/>
                              </wps:cNvCnPr>
                              <wps:spPr bwMode="auto">
                                <a:xfrm>
                                  <a:off x="6083" y="778"/>
                                  <a:ext cx="0" cy="351"/>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915564741" name="Text Box 5006"/>
                              <wps:cNvSpPr txBox="1">
                                <a:spLocks noChangeArrowheads="1"/>
                              </wps:cNvSpPr>
                              <wps:spPr bwMode="auto">
                                <a:xfrm>
                                  <a:off x="3435" y="460"/>
                                  <a:ext cx="1122" cy="4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4CE152" w14:textId="77777777" w:rsidR="00B54D05" w:rsidRDefault="00B54D05" w:rsidP="00B54D05">
                                    <w:pPr>
                                      <w:spacing w:before="3" w:line="216" w:lineRule="auto"/>
                                      <w:ind w:right="5" w:firstLine="201"/>
                                      <w:rPr>
                                        <w:sz w:val="18"/>
                                      </w:rPr>
                                    </w:pPr>
                                    <w:r>
                                      <w:rPr>
                                        <w:color w:val="231F20"/>
                                        <w:sz w:val="18"/>
                                      </w:rPr>
                                      <w:t>Milimetri</w:t>
                                    </w:r>
                                    <w:r>
                                      <w:rPr>
                                        <w:color w:val="231F20"/>
                                        <w:spacing w:val="1"/>
                                        <w:sz w:val="18"/>
                                      </w:rPr>
                                      <w:t xml:space="preserve"> </w:t>
                                    </w:r>
                                    <w:r>
                                      <w:rPr>
                                        <w:color w:val="231F20"/>
                                        <w:w w:val="90"/>
                                        <w:sz w:val="18"/>
                                      </w:rPr>
                                      <w:t>1m</w:t>
                                    </w:r>
                                    <w:r>
                                      <w:rPr>
                                        <w:color w:val="231F20"/>
                                        <w:spacing w:val="-6"/>
                                        <w:w w:val="90"/>
                                        <w:sz w:val="18"/>
                                      </w:rPr>
                                      <w:t xml:space="preserve"> </w:t>
                                    </w:r>
                                    <w:r>
                                      <w:rPr>
                                        <w:color w:val="231F20"/>
                                        <w:w w:val="90"/>
                                        <w:sz w:val="18"/>
                                      </w:rPr>
                                      <w:t>=</w:t>
                                    </w:r>
                                    <w:r>
                                      <w:rPr>
                                        <w:color w:val="231F20"/>
                                        <w:spacing w:val="-5"/>
                                        <w:w w:val="90"/>
                                        <w:sz w:val="18"/>
                                      </w:rPr>
                                      <w:t xml:space="preserve"> </w:t>
                                    </w:r>
                                    <w:r>
                                      <w:rPr>
                                        <w:color w:val="231F20"/>
                                        <w:w w:val="90"/>
                                        <w:sz w:val="18"/>
                                      </w:rPr>
                                      <w:t>1000</w:t>
                                    </w:r>
                                    <w:r>
                                      <w:rPr>
                                        <w:color w:val="231F20"/>
                                        <w:spacing w:val="-5"/>
                                        <w:w w:val="90"/>
                                        <w:sz w:val="18"/>
                                      </w:rPr>
                                      <w:t xml:space="preserve"> </w:t>
                                    </w:r>
                                    <w:r>
                                      <w:rPr>
                                        <w:color w:val="231F20"/>
                                        <w:w w:val="90"/>
                                        <w:sz w:val="18"/>
                                      </w:rPr>
                                      <w:t>mm</w:t>
                                    </w:r>
                                  </w:p>
                                </w:txbxContent>
                              </wps:txbx>
                              <wps:bodyPr rot="0" vert="horz" wrap="square" lIns="0" tIns="0" rIns="0" bIns="0" anchor="t" anchorCtr="0" upright="1">
                                <a:noAutofit/>
                              </wps:bodyPr>
                            </wps:wsp>
                            <wps:wsp>
                              <wps:cNvPr id="1585522710" name="Text Box 5007"/>
                              <wps:cNvSpPr txBox="1">
                                <a:spLocks noChangeArrowheads="1"/>
                              </wps:cNvSpPr>
                              <wps:spPr bwMode="auto">
                                <a:xfrm>
                                  <a:off x="5824" y="351"/>
                                  <a:ext cx="514" cy="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6CC0DC" w14:textId="77777777" w:rsidR="00B54D05" w:rsidRDefault="00B54D05" w:rsidP="00B54D05">
                                    <w:pPr>
                                      <w:spacing w:line="273" w:lineRule="exact"/>
                                    </w:pPr>
                                    <w:r>
                                      <w:rPr>
                                        <w:color w:val="231F20"/>
                                        <w:w w:val="95"/>
                                      </w:rPr>
                                      <w:t>Metri</w:t>
                                    </w:r>
                                  </w:p>
                                </w:txbxContent>
                              </wps:txbx>
                              <wps:bodyPr rot="0" vert="horz" wrap="square" lIns="0" tIns="0" rIns="0" bIns="0" anchor="t" anchorCtr="0" upright="1">
                                <a:noAutofit/>
                              </wps:bodyPr>
                            </wps:wsp>
                            <wps:wsp>
                              <wps:cNvPr id="386211747" name="Text Box 5008"/>
                              <wps:cNvSpPr txBox="1">
                                <a:spLocks noChangeArrowheads="1"/>
                              </wps:cNvSpPr>
                              <wps:spPr bwMode="auto">
                                <a:xfrm>
                                  <a:off x="7720" y="460"/>
                                  <a:ext cx="937" cy="4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A766A4" w14:textId="77777777" w:rsidR="00B54D05" w:rsidRDefault="00B54D05" w:rsidP="00B54D05">
                                    <w:pPr>
                                      <w:spacing w:before="3" w:line="216" w:lineRule="auto"/>
                                      <w:ind w:right="17" w:firstLine="93"/>
                                      <w:rPr>
                                        <w:sz w:val="18"/>
                                      </w:rPr>
                                    </w:pPr>
                                    <w:r>
                                      <w:rPr>
                                        <w:color w:val="231F20"/>
                                        <w:sz w:val="18"/>
                                      </w:rPr>
                                      <w:t>Decimetri</w:t>
                                    </w:r>
                                    <w:r>
                                      <w:rPr>
                                        <w:color w:val="231F20"/>
                                        <w:spacing w:val="1"/>
                                        <w:sz w:val="18"/>
                                      </w:rPr>
                                      <w:t xml:space="preserve"> </w:t>
                                    </w:r>
                                    <w:r>
                                      <w:rPr>
                                        <w:color w:val="231F20"/>
                                        <w:w w:val="90"/>
                                        <w:sz w:val="18"/>
                                      </w:rPr>
                                      <w:t>1</w:t>
                                    </w:r>
                                    <w:r>
                                      <w:rPr>
                                        <w:color w:val="231F20"/>
                                        <w:spacing w:val="-7"/>
                                        <w:w w:val="90"/>
                                        <w:sz w:val="18"/>
                                      </w:rPr>
                                      <w:t xml:space="preserve"> </w:t>
                                    </w:r>
                                    <w:r>
                                      <w:rPr>
                                        <w:color w:val="231F20"/>
                                        <w:w w:val="90"/>
                                        <w:sz w:val="18"/>
                                      </w:rPr>
                                      <w:t>m</w:t>
                                    </w:r>
                                    <w:r>
                                      <w:rPr>
                                        <w:color w:val="231F20"/>
                                        <w:spacing w:val="-6"/>
                                        <w:w w:val="90"/>
                                        <w:sz w:val="18"/>
                                      </w:rPr>
                                      <w:t xml:space="preserve"> </w:t>
                                    </w:r>
                                    <w:r>
                                      <w:rPr>
                                        <w:color w:val="231F20"/>
                                        <w:w w:val="90"/>
                                        <w:sz w:val="18"/>
                                      </w:rPr>
                                      <w:t>=</w:t>
                                    </w:r>
                                    <w:r>
                                      <w:rPr>
                                        <w:color w:val="231F20"/>
                                        <w:spacing w:val="-6"/>
                                        <w:w w:val="90"/>
                                        <w:sz w:val="18"/>
                                      </w:rPr>
                                      <w:t xml:space="preserve"> </w:t>
                                    </w:r>
                                    <w:r>
                                      <w:rPr>
                                        <w:color w:val="231F20"/>
                                        <w:w w:val="90"/>
                                        <w:sz w:val="18"/>
                                      </w:rPr>
                                      <w:t>10</w:t>
                                    </w:r>
                                    <w:r>
                                      <w:rPr>
                                        <w:color w:val="231F20"/>
                                        <w:spacing w:val="-6"/>
                                        <w:w w:val="90"/>
                                        <w:sz w:val="18"/>
                                      </w:rPr>
                                      <w:t xml:space="preserve"> </w:t>
                                    </w:r>
                                    <w:r>
                                      <w:rPr>
                                        <w:color w:val="231F20"/>
                                        <w:w w:val="90"/>
                                        <w:sz w:val="18"/>
                                      </w:rPr>
                                      <w:t>dm</w:t>
                                    </w:r>
                                  </w:p>
                                </w:txbxContent>
                              </wps:txbx>
                              <wps:bodyPr rot="0" vert="horz" wrap="square" lIns="0" tIns="0" rIns="0" bIns="0" anchor="t" anchorCtr="0" upright="1">
                                <a:noAutofit/>
                              </wps:bodyPr>
                            </wps:wsp>
                            <wps:wsp>
                              <wps:cNvPr id="1974073964" name="Text Box 5009"/>
                              <wps:cNvSpPr txBox="1">
                                <a:spLocks noChangeArrowheads="1"/>
                              </wps:cNvSpPr>
                              <wps:spPr bwMode="auto">
                                <a:xfrm>
                                  <a:off x="5610" y="1143"/>
                                  <a:ext cx="964" cy="4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D3C4B0" w14:textId="77777777" w:rsidR="00B54D05" w:rsidRDefault="00B54D05" w:rsidP="00B54D05">
                                    <w:pPr>
                                      <w:spacing w:before="3" w:line="216" w:lineRule="auto"/>
                                      <w:ind w:right="17" w:firstLine="75"/>
                                      <w:rPr>
                                        <w:sz w:val="18"/>
                                      </w:rPr>
                                    </w:pPr>
                                    <w:r>
                                      <w:rPr>
                                        <w:color w:val="231F20"/>
                                        <w:sz w:val="18"/>
                                      </w:rPr>
                                      <w:t>Centimetri</w:t>
                                    </w:r>
                                    <w:r>
                                      <w:rPr>
                                        <w:color w:val="231F20"/>
                                        <w:spacing w:val="-47"/>
                                        <w:sz w:val="18"/>
                                      </w:rPr>
                                      <w:t xml:space="preserve"> </w:t>
                                    </w:r>
                                    <w:r>
                                      <w:rPr>
                                        <w:color w:val="231F20"/>
                                        <w:w w:val="90"/>
                                        <w:sz w:val="18"/>
                                      </w:rPr>
                                      <w:t>1m</w:t>
                                    </w:r>
                                    <w:r>
                                      <w:rPr>
                                        <w:color w:val="231F20"/>
                                        <w:spacing w:val="-7"/>
                                        <w:w w:val="90"/>
                                        <w:sz w:val="18"/>
                                      </w:rPr>
                                      <w:t xml:space="preserve"> </w:t>
                                    </w:r>
                                    <w:r>
                                      <w:rPr>
                                        <w:color w:val="231F20"/>
                                        <w:w w:val="90"/>
                                        <w:sz w:val="18"/>
                                      </w:rPr>
                                      <w:t>=</w:t>
                                    </w:r>
                                    <w:r>
                                      <w:rPr>
                                        <w:color w:val="231F20"/>
                                        <w:spacing w:val="-7"/>
                                        <w:w w:val="90"/>
                                        <w:sz w:val="18"/>
                                      </w:rPr>
                                      <w:t xml:space="preserve"> </w:t>
                                    </w:r>
                                    <w:r>
                                      <w:rPr>
                                        <w:color w:val="231F20"/>
                                        <w:w w:val="90"/>
                                        <w:sz w:val="18"/>
                                      </w:rPr>
                                      <w:t>100</w:t>
                                    </w:r>
                                    <w:r>
                                      <w:rPr>
                                        <w:color w:val="231F20"/>
                                        <w:spacing w:val="-7"/>
                                        <w:w w:val="90"/>
                                        <w:sz w:val="18"/>
                                      </w:rPr>
                                      <w:t xml:space="preserve"> </w:t>
                                    </w:r>
                                    <w:r>
                                      <w:rPr>
                                        <w:color w:val="231F20"/>
                                        <w:w w:val="90"/>
                                        <w:sz w:val="18"/>
                                      </w:rPr>
                                      <w:t>cm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B9E237" id="Group 407" o:spid="_x0000_s1127" style="position:absolute;margin-left:77.4pt;margin-top:18.65pt;width:284.55pt;height:69.7pt;z-index:-251546624;mso-wrap-distance-left:0;mso-wrap-distance-right:0;mso-position-horizontal-relative:page;mso-position-vertical-relative:text" coordorigin="3238,252" coordsize="5691,13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">
                      <v:shape id="Freeform 4999" o:spid="_x0000_s1128" style="position:absolute;left:5344;top:262;width:1477;height:506;visibility:visible;mso-wrap-style:square;v-text-anchor:top" coordsize="1477,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" path="m739,506r109,-3l952,495r98,-12l1141,465r82,-21l1296,419r62,-28l1446,326r31,-73l1469,216r-61,-69l1296,87,1223,62,1141,41,1050,24,952,11,848,3,739,,630,3,525,11,427,24,337,41,254,62,181,87r-62,29l32,180,,253r8,38l69,360r112,59l254,444r83,21l427,483r98,12l630,503r109,3xe" filled="f" strokecolor="#231f20" strokeweight="1pt">
                        <v:path arrowok="t" o:connecttype="custom" o:connectlocs="739,768;848,765;952,757;1050,745;1141,727;1223,706;1296,681;1358,653;1446,588;1477,515;1469,478;1408,409;1296,349;1223,324;1141,303;1050,286;952,273;848,265;739,262;630,265;525,273;427,286;337,303;254,324;181,349;119,378;32,442;0,515;8,553;69,622;181,681;254,706;337,727;427,745;525,757;630,765;739,768" o:connectangles="0,0,0,0,0,0,0,0,0,0,0,0,0,0,0,0,0,0,0,0,0,0,0,0,0,0,0,0,0,0,0,0,0,0,0,0,0"/>
                      </v:shape>
                      <v:shape id="Freeform 5000" o:spid="_x0000_s1129" style="position:absolute;left:3247;top:446;width:1477;height:506;visibility:visible;mso-wrap-style:square;v-text-anchor:top" coordsize="1477,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" path="m738,506r109,-3l951,495r98,-12l1140,465r82,-21l1295,419r62,-28l1445,326r31,-73l1468,216r-60,-69l1295,87,1222,62,1140,41,1049,24,951,11,847,3,738,,629,3,525,11,427,24,336,41,254,62,181,87r-62,29l31,180,,253r8,38l68,360r113,59l254,444r82,21l427,483r98,12l629,503r109,3xe" filled="f" strokecolor="#231f20" strokeweight="1pt">
                        <v:path arrowok="t" o:connecttype="custom" o:connectlocs="738,952;847,949;951,941;1049,929;1140,911;1222,890;1295,865;1357,837;1445,772;1476,699;1468,662;1408,593;1295,533;1222,508;1140,487;1049,470;951,457;847,449;738,446;629,449;525,457;427,470;336,487;254,508;181,533;119,562;31,626;0,699;8,737;68,806;181,865;254,890;336,911;427,929;525,941;629,949;738,952" o:connectangles="0,0,0,0,0,0,0,0,0,0,0,0,0,0,0,0,0,0,0,0,0,0,0,0,0,0,0,0,0,0,0,0,0,0,0,0,0"/>
                      </v:shape>
                      <v:line id="Line 5001" o:spid="_x0000_s1130" style="position:absolute;visibility:visible;mso-wrap-style:square" from="5334,515" to="5334,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" strokecolor="#231f20" strokeweight="1pt"/>
                      <v:shape id="Freeform 5002" o:spid="_x0000_s1131" style="position:absolute;left:7441;top:446;width:1477;height:506;visibility:visible;mso-wrap-style:square;v-text-anchor:top" coordsize="1477,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" path="m738,506r109,-3l952,495r98,-12l1140,465r83,-21l1296,419r62,-28l1445,326r32,-73l1469,216r-61,-69l1296,87,1223,62,1140,41,1050,24,952,11,847,3,738,,629,3,525,11,427,24,336,41,254,62,181,87r-62,29l31,180,,253r8,38l69,360r112,59l254,444r82,21l427,483r98,12l629,503r109,3xe" filled="f" strokecolor="#231f20" strokeweight="1pt">
                        <v:path arrowok="t" o:connecttype="custom" o:connectlocs="738,952;847,949;952,941;1050,929;1140,911;1223,890;1296,865;1358,837;1445,772;1477,699;1469,662;1408,593;1296,533;1223,508;1140,487;1050,470;952,457;847,449;738,446;629,449;525,457;427,470;336,487;254,508;181,533;119,562;31,626;0,699;8,737;69,806;181,865;254,890;336,911;427,929;525,941;629,949;738,952" o:connectangles="0,0,0,0,0,0,0,0,0,0,0,0,0,0,0,0,0,0,0,0,0,0,0,0,0,0,0,0,0,0,0,0,0,0,0,0,0"/>
                      </v:shape>
                      <v:line id="Line 5003" o:spid="_x0000_s1132" style="position:absolute;visibility:visible;mso-wrap-style:square" from="6808,515" to="7431,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" strokecolor="#231f20" strokeweight="1pt"/>
                      <v:shape id="Freeform 5004" o:spid="_x0000_s1133" style="position:absolute;left:5344;top:1130;width:1477;height:506;visibility:visible;mso-wrap-style:square;v-text-anchor:top" coordsize="1477,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" path="m739,506r109,-3l952,495r98,-13l1141,465r82,-21l1296,419r62,-28l1446,326r31,-73l1469,215r-61,-69l1296,87,1223,62,1141,41,1050,24,952,11,848,3,739,,630,3,525,11,427,24,337,41,254,62,181,87r-62,28l32,180,,253r8,37l69,359r112,60l254,444r83,21l427,482r98,13l630,503r109,3xe" filled="f" strokecolor="#231f20" strokeweight="1pt">
                        <v:path arrowok="t" o:connecttype="custom" o:connectlocs="739,1636;848,1633;952,1625;1050,1612;1141,1595;1223,1574;1296,1549;1358,1521;1446,1456;1477,1383;1469,1345;1408,1276;1296,1217;1223,1192;1141,1171;1050,1154;952,1141;848,1133;739,1130;630,1133;525,1141;427,1154;337,1171;254,1192;181,1217;119,1245;32,1310;0,1383;8,1420;69,1489;181,1549;254,1574;337,1595;427,1612;525,1625;630,1633;739,1636" o:connectangles="0,0,0,0,0,0,0,0,0,0,0,0,0,0,0,0,0,0,0,0,0,0,0,0,0,0,0,0,0,0,0,0,0,0,0,0,0"/>
                      </v:shape>
                      <v:line id="Line 5005" o:spid="_x0000_s1134" style="position:absolute;visibility:visible;mso-wrap-style:square" from="6083,778" to="6083,11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" strokecolor="#231f20" strokeweight="1pt"/>
                      <v:shape id="Text Box 5006" o:spid="_x0000_s1135" type="#_x0000_t202" style="position:absolute;left:3435;top:460;width:1122;height:4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" filled="f" stroked="f">
                        <v:textbox inset="0,0,0,0">
                          <w:txbxContent>
                            <w:p w14:paraId="0B4CE152" w14:textId="77777777" w:rsidR="00B54D05" w:rsidRDefault="00B54D05" w:rsidP="00B54D05">
                              <w:pPr>
                                <w:spacing w:before="3" w:line="216" w:lineRule="auto"/>
                                <w:ind w:right="5" w:firstLine="201"/>
                                <w:rPr>
                                  <w:sz w:val="18"/>
                                </w:rPr>
                              </w:pPr>
                              <w:r>
                                <w:rPr>
                                  <w:color w:val="231F20"/>
                                  <w:sz w:val="18"/>
                                </w:rPr>
                                <w:t>Milimetri</w:t>
                              </w:r>
                              <w:r>
                                <w:rPr>
                                  <w:color w:val="231F20"/>
                                  <w:spacing w:val="1"/>
                                  <w:sz w:val="18"/>
                                </w:rPr>
                                <w:t xml:space="preserve"> </w:t>
                              </w:r>
                              <w:r>
                                <w:rPr>
                                  <w:color w:val="231F20"/>
                                  <w:w w:val="90"/>
                                  <w:sz w:val="18"/>
                                </w:rPr>
                                <w:t>1m</w:t>
                              </w:r>
                              <w:r>
                                <w:rPr>
                                  <w:color w:val="231F20"/>
                                  <w:spacing w:val="-6"/>
                                  <w:w w:val="90"/>
                                  <w:sz w:val="18"/>
                                </w:rPr>
                                <w:t xml:space="preserve"> </w:t>
                              </w:r>
                              <w:r>
                                <w:rPr>
                                  <w:color w:val="231F20"/>
                                  <w:w w:val="90"/>
                                  <w:sz w:val="18"/>
                                </w:rPr>
                                <w:t>=</w:t>
                              </w:r>
                              <w:r>
                                <w:rPr>
                                  <w:color w:val="231F20"/>
                                  <w:spacing w:val="-5"/>
                                  <w:w w:val="90"/>
                                  <w:sz w:val="18"/>
                                </w:rPr>
                                <w:t xml:space="preserve"> </w:t>
                              </w:r>
                              <w:r>
                                <w:rPr>
                                  <w:color w:val="231F20"/>
                                  <w:w w:val="90"/>
                                  <w:sz w:val="18"/>
                                </w:rPr>
                                <w:t>1000</w:t>
                              </w:r>
                              <w:r>
                                <w:rPr>
                                  <w:color w:val="231F20"/>
                                  <w:spacing w:val="-5"/>
                                  <w:w w:val="90"/>
                                  <w:sz w:val="18"/>
                                </w:rPr>
                                <w:t xml:space="preserve"> </w:t>
                              </w:r>
                              <w:r>
                                <w:rPr>
                                  <w:color w:val="231F20"/>
                                  <w:w w:val="90"/>
                                  <w:sz w:val="18"/>
                                </w:rPr>
                                <w:t>mm</w:t>
                              </w:r>
                            </w:p>
                          </w:txbxContent>
                        </v:textbox>
                      </v:shape>
                      <v:shape id="Text Box 5007" o:spid="_x0000_s1136" type="#_x0000_t202" style="position:absolute;left:5824;top:351;width:514;height: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" filled="f" stroked="f">
                        <v:textbox inset="0,0,0,0">
                          <w:txbxContent>
                            <w:p w14:paraId="1F6CC0DC" w14:textId="77777777" w:rsidR="00B54D05" w:rsidRDefault="00B54D05" w:rsidP="00B54D05">
                              <w:pPr>
                                <w:spacing w:line="273" w:lineRule="exact"/>
                              </w:pPr>
                              <w:r>
                                <w:rPr>
                                  <w:color w:val="231F20"/>
                                  <w:w w:val="95"/>
                                </w:rPr>
                                <w:t>Metri</w:t>
                              </w:r>
                            </w:p>
                          </w:txbxContent>
                        </v:textbox>
                      </v:shape>
                      <v:shape id="Text Box 5008" o:spid="_x0000_s1137" type="#_x0000_t202" style="position:absolute;left:7720;top:460;width:937;height:4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" filled="f" stroked="f">
                        <v:textbox inset="0,0,0,0">
                          <w:txbxContent>
                            <w:p w14:paraId="7CA766A4" w14:textId="77777777" w:rsidR="00B54D05" w:rsidRDefault="00B54D05" w:rsidP="00B54D05">
                              <w:pPr>
                                <w:spacing w:before="3" w:line="216" w:lineRule="auto"/>
                                <w:ind w:right="17" w:firstLine="93"/>
                                <w:rPr>
                                  <w:sz w:val="18"/>
                                </w:rPr>
                              </w:pPr>
                              <w:r>
                                <w:rPr>
                                  <w:color w:val="231F20"/>
                                  <w:sz w:val="18"/>
                                </w:rPr>
                                <w:t>Decimetri</w:t>
                              </w:r>
                              <w:r>
                                <w:rPr>
                                  <w:color w:val="231F20"/>
                                  <w:spacing w:val="1"/>
                                  <w:sz w:val="18"/>
                                </w:rPr>
                                <w:t xml:space="preserve"> </w:t>
                              </w:r>
                              <w:r>
                                <w:rPr>
                                  <w:color w:val="231F20"/>
                                  <w:w w:val="90"/>
                                  <w:sz w:val="18"/>
                                </w:rPr>
                                <w:t>1</w:t>
                              </w:r>
                              <w:r>
                                <w:rPr>
                                  <w:color w:val="231F20"/>
                                  <w:spacing w:val="-7"/>
                                  <w:w w:val="90"/>
                                  <w:sz w:val="18"/>
                                </w:rPr>
                                <w:t xml:space="preserve"> </w:t>
                              </w:r>
                              <w:r>
                                <w:rPr>
                                  <w:color w:val="231F20"/>
                                  <w:w w:val="90"/>
                                  <w:sz w:val="18"/>
                                </w:rPr>
                                <w:t>m</w:t>
                              </w:r>
                              <w:r>
                                <w:rPr>
                                  <w:color w:val="231F20"/>
                                  <w:spacing w:val="-6"/>
                                  <w:w w:val="90"/>
                                  <w:sz w:val="18"/>
                                </w:rPr>
                                <w:t xml:space="preserve"> </w:t>
                              </w:r>
                              <w:r>
                                <w:rPr>
                                  <w:color w:val="231F20"/>
                                  <w:w w:val="90"/>
                                  <w:sz w:val="18"/>
                                </w:rPr>
                                <w:t>=</w:t>
                              </w:r>
                              <w:r>
                                <w:rPr>
                                  <w:color w:val="231F20"/>
                                  <w:spacing w:val="-6"/>
                                  <w:w w:val="90"/>
                                  <w:sz w:val="18"/>
                                </w:rPr>
                                <w:t xml:space="preserve"> </w:t>
                              </w:r>
                              <w:r>
                                <w:rPr>
                                  <w:color w:val="231F20"/>
                                  <w:w w:val="90"/>
                                  <w:sz w:val="18"/>
                                </w:rPr>
                                <w:t>10</w:t>
                              </w:r>
                              <w:r>
                                <w:rPr>
                                  <w:color w:val="231F20"/>
                                  <w:spacing w:val="-6"/>
                                  <w:w w:val="90"/>
                                  <w:sz w:val="18"/>
                                </w:rPr>
                                <w:t xml:space="preserve"> </w:t>
                              </w:r>
                              <w:r>
                                <w:rPr>
                                  <w:color w:val="231F20"/>
                                  <w:w w:val="90"/>
                                  <w:sz w:val="18"/>
                                </w:rPr>
                                <w:t>dm</w:t>
                              </w:r>
                            </w:p>
                          </w:txbxContent>
                        </v:textbox>
                      </v:shape>
                      <v:shape id="Text Box 5009" o:spid="_x0000_s1138" type="#_x0000_t202" style="position:absolute;left:5610;top:1143;width:964;height:4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" filled="f" stroked="f">
                        <v:textbox inset="0,0,0,0">
                          <w:txbxContent>
                            <w:p w14:paraId="18D3C4B0" w14:textId="77777777" w:rsidR="00B54D05" w:rsidRDefault="00B54D05" w:rsidP="00B54D05">
                              <w:pPr>
                                <w:spacing w:before="3" w:line="216" w:lineRule="auto"/>
                                <w:ind w:right="17" w:firstLine="75"/>
                                <w:rPr>
                                  <w:sz w:val="18"/>
                                </w:rPr>
                              </w:pPr>
                              <w:r>
                                <w:rPr>
                                  <w:color w:val="231F20"/>
                                  <w:sz w:val="18"/>
                                </w:rPr>
                                <w:t>Centimetri</w:t>
                              </w:r>
                              <w:r>
                                <w:rPr>
                                  <w:color w:val="231F20"/>
                                  <w:spacing w:val="-47"/>
                                  <w:sz w:val="18"/>
                                </w:rPr>
                                <w:t xml:space="preserve"> </w:t>
                              </w:r>
                              <w:r>
                                <w:rPr>
                                  <w:color w:val="231F20"/>
                                  <w:w w:val="90"/>
                                  <w:sz w:val="18"/>
                                </w:rPr>
                                <w:t>1m</w:t>
                              </w:r>
                              <w:r>
                                <w:rPr>
                                  <w:color w:val="231F20"/>
                                  <w:spacing w:val="-7"/>
                                  <w:w w:val="90"/>
                                  <w:sz w:val="18"/>
                                </w:rPr>
                                <w:t xml:space="preserve"> </w:t>
                              </w:r>
                              <w:r>
                                <w:rPr>
                                  <w:color w:val="231F20"/>
                                  <w:w w:val="90"/>
                                  <w:sz w:val="18"/>
                                </w:rPr>
                                <w:t>=</w:t>
                              </w:r>
                              <w:r>
                                <w:rPr>
                                  <w:color w:val="231F20"/>
                                  <w:spacing w:val="-7"/>
                                  <w:w w:val="90"/>
                                  <w:sz w:val="18"/>
                                </w:rPr>
                                <w:t xml:space="preserve"> </w:t>
                              </w:r>
                              <w:r>
                                <w:rPr>
                                  <w:color w:val="231F20"/>
                                  <w:w w:val="90"/>
                                  <w:sz w:val="18"/>
                                </w:rPr>
                                <w:t>100</w:t>
                              </w:r>
                              <w:r>
                                <w:rPr>
                                  <w:color w:val="231F20"/>
                                  <w:spacing w:val="-7"/>
                                  <w:w w:val="90"/>
                                  <w:sz w:val="18"/>
                                </w:rPr>
                                <w:t xml:space="preserve"> </w:t>
                              </w:r>
                              <w:r>
                                <w:rPr>
                                  <w:color w:val="231F20"/>
                                  <w:w w:val="90"/>
                                  <w:sz w:val="18"/>
                                </w:rPr>
                                <w:t>cm</w:t>
                              </w:r>
                            </w:p>
                          </w:txbxContent>
                        </v:textbox>
                      </v:shape>
                      <w10:wrap type="topAndBottom" anchorx="page"/>
                    </v:group>
                  </w:pict>
                </mc:Fallback>
              </mc:AlternateContent>
            </w:r>
          </w:p>
          <w:p w14:paraId="1569DF74" w14:textId="2161D682" w:rsidR="00B54D05" w:rsidRPr="00B54D05" w:rsidRDefault="00B54D05" w:rsidP="00B54D05">
            <w:pPr>
              <w:pStyle w:val="NoSpacing"/>
              <w:rPr>
                <w:color w:val="080C0C"/>
                <w:lang w:val="it-IT"/>
              </w:rPr>
            </w:pPr>
          </w:p>
          <w:p w14:paraId="19AE12C6" w14:textId="77777777" w:rsidR="00B54D05" w:rsidRPr="00B54D05" w:rsidRDefault="00B54D05" w:rsidP="00B54D05">
            <w:pPr>
              <w:pStyle w:val="NoSpacing"/>
              <w:rPr>
                <w:b/>
                <w:bCs/>
                <w:color w:val="080C0C"/>
                <w:lang w:val="it-IT"/>
              </w:rPr>
            </w:pPr>
            <w:r w:rsidRPr="00B54D05">
              <w:rPr>
                <w:b/>
                <w:bCs/>
                <w:color w:val="080C0C"/>
                <w:lang w:val="it-IT"/>
              </w:rPr>
              <w:t>Ndërtimi i njohurive dhe i shkathtësive: Përpunimi i përmbajtjes</w:t>
            </w:r>
          </w:p>
          <w:p w14:paraId="46130128" w14:textId="77777777" w:rsidR="00B54D05" w:rsidRDefault="00B54D05" w:rsidP="00B54D05">
            <w:pPr>
              <w:pStyle w:val="NoSpacing"/>
              <w:rPr>
                <w:b/>
                <w:bCs/>
                <w:color w:val="080C0C"/>
                <w:lang w:val="it-IT"/>
              </w:rPr>
            </w:pPr>
            <w:r w:rsidRPr="00B54D05">
              <w:rPr>
                <w:b/>
                <w:bCs/>
                <w:color w:val="080C0C"/>
                <w:lang w:val="it-IT"/>
              </w:rPr>
              <w:t>Shqyrtim i përbashkët</w:t>
            </w:r>
          </w:p>
          <w:p w14:paraId="136857AC" w14:textId="77777777" w:rsidR="00B54D05" w:rsidRPr="00B54D05" w:rsidRDefault="00B54D05" w:rsidP="00B54D05">
            <w:pPr>
              <w:pStyle w:val="NoSpacing"/>
              <w:rPr>
                <w:b/>
                <w:bCs/>
                <w:color w:val="080C0C"/>
                <w:lang w:val="it-IT"/>
              </w:rPr>
            </w:pPr>
          </w:p>
          <w:p w14:paraId="62204374" w14:textId="77777777" w:rsidR="00B54D05" w:rsidRPr="00B54D05" w:rsidRDefault="00B54D05" w:rsidP="00B54D05">
            <w:pPr>
              <w:pStyle w:val="NoSpacing"/>
              <w:rPr>
                <w:color w:val="080C0C"/>
                <w:lang w:val="it-IT"/>
              </w:rPr>
            </w:pPr>
            <w:r w:rsidRPr="00B54D05">
              <w:rPr>
                <w:color w:val="080C0C"/>
                <w:lang w:val="it-IT"/>
              </w:rPr>
              <w:t>Detyra 1.</w:t>
            </w:r>
          </w:p>
          <w:p w14:paraId="0AC8B6E0" w14:textId="77777777" w:rsidR="00B54D05" w:rsidRPr="00B54D05" w:rsidRDefault="00B54D05" w:rsidP="00B54D05">
            <w:pPr>
              <w:pStyle w:val="NoSpacing"/>
              <w:rPr>
                <w:color w:val="080C0C"/>
                <w:lang w:val="it-IT"/>
              </w:rPr>
            </w:pPr>
            <w:r w:rsidRPr="00B54D05">
              <w:rPr>
                <w:color w:val="080C0C"/>
                <w:lang w:val="it-IT"/>
              </w:rPr>
              <w:t>Nxënësit udhëzohen të njehsojnë dhe të plotësojnë katrorët e zbrazët me numrat që duhet. Mbledhin dhe zbresin centimetrat dhe i shndërrojnë cm në m.</w:t>
            </w:r>
          </w:p>
          <w:p w14:paraId="28B72003" w14:textId="77777777" w:rsidR="00432632" w:rsidRDefault="00B54D05" w:rsidP="00B54D05">
            <w:pPr>
              <w:pStyle w:val="NoSpacing"/>
              <w:rPr>
                <w:color w:val="080C0C"/>
                <w:lang w:val="it-IT"/>
              </w:rPr>
            </w:pPr>
            <w:r w:rsidRPr="00B54D05">
              <w:rPr>
                <w:color w:val="080C0C"/>
                <w:lang w:val="it-IT"/>
              </w:rPr>
              <w:t xml:space="preserve">   290 cm + 180 cm = 4 m 70 cm </w:t>
            </w:r>
          </w:p>
          <w:p w14:paraId="511C5AE8" w14:textId="73A8AB0E" w:rsidR="00B54D05" w:rsidRPr="00B54D05" w:rsidRDefault="00B54D05" w:rsidP="00B54D05">
            <w:pPr>
              <w:pStyle w:val="NoSpacing"/>
              <w:rPr>
                <w:color w:val="080C0C"/>
                <w:lang w:val="it-IT"/>
              </w:rPr>
            </w:pPr>
            <w:r w:rsidRPr="00B54D05">
              <w:rPr>
                <w:color w:val="080C0C"/>
                <w:lang w:val="it-IT"/>
              </w:rPr>
              <w:t>Detyra 2.</w:t>
            </w:r>
          </w:p>
          <w:p w14:paraId="71040179" w14:textId="1707AEBB" w:rsidR="00B54D05" w:rsidRDefault="00432632" w:rsidP="00B54D05">
            <w:pPr>
              <w:pStyle w:val="NoSpacing"/>
              <w:rPr>
                <w:color w:val="080C0C"/>
                <w:lang w:val="it-IT"/>
              </w:rPr>
            </w:pPr>
            <w:r>
              <w:rPr>
                <w:noProof/>
              </w:rPr>
              <mc:AlternateContent>
                <mc:Choice Requires="wpg">
                  <w:drawing>
                    <wp:anchor distT="0" distB="0" distL="0" distR="0" simplePos="0" relativeHeight="251771904" behindDoc="1" locked="0" layoutInCell="1" allowOverlap="1" wp14:anchorId="08075C3B" wp14:editId="13C2C507">
                      <wp:simplePos x="0" y="0"/>
                      <wp:positionH relativeFrom="page">
                        <wp:posOffset>59055</wp:posOffset>
                      </wp:positionH>
                      <wp:positionV relativeFrom="paragraph">
                        <wp:posOffset>210820</wp:posOffset>
                      </wp:positionV>
                      <wp:extent cx="2799080" cy="243840"/>
                      <wp:effectExtent l="2540" t="0" r="0" b="0"/>
                      <wp:wrapTopAndBottom/>
                      <wp:docPr id="540768156" name="Group 4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9080" cy="243840"/>
                                <a:chOff x="6664" y="218"/>
                                <a:chExt cx="4408" cy="384"/>
                              </a:xfrm>
                            </wpg:grpSpPr>
                            <wps:wsp>
                              <wps:cNvPr id="1932144901" name="Rectangle 5011"/>
                              <wps:cNvSpPr>
                                <a:spLocks noChangeArrowheads="1"/>
                              </wps:cNvSpPr>
                              <wps:spPr bwMode="auto">
                                <a:xfrm>
                                  <a:off x="8884" y="218"/>
                                  <a:ext cx="2188" cy="384"/>
                                </a:xfrm>
                                <a:prstGeom prst="rect">
                                  <a:avLst/>
                                </a:prstGeom>
                                <a:solidFill>
                                  <a:srgbClr val="D2232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22122551" name="Rectangle 5012"/>
                              <wps:cNvSpPr>
                                <a:spLocks noChangeArrowheads="1"/>
                              </wps:cNvSpPr>
                              <wps:spPr bwMode="auto">
                                <a:xfrm>
                                  <a:off x="9762" y="313"/>
                                  <a:ext cx="377" cy="2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6108812" name="Rectangle 5013"/>
                              <wps:cNvSpPr>
                                <a:spLocks noChangeArrowheads="1"/>
                              </wps:cNvSpPr>
                              <wps:spPr bwMode="auto">
                                <a:xfrm>
                                  <a:off x="6663" y="218"/>
                                  <a:ext cx="2188" cy="384"/>
                                </a:xfrm>
                                <a:prstGeom prst="rect">
                                  <a:avLst/>
                                </a:prstGeom>
                                <a:solidFill>
                                  <a:srgbClr val="F1E1B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0242852" name="Rectangle 5014"/>
                              <wps:cNvSpPr>
                                <a:spLocks noChangeArrowheads="1"/>
                              </wps:cNvSpPr>
                              <wps:spPr bwMode="auto">
                                <a:xfrm>
                                  <a:off x="7692" y="313"/>
                                  <a:ext cx="377" cy="2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974841" name="Text Box 5015"/>
                              <wps:cNvSpPr txBox="1">
                                <a:spLocks noChangeArrowheads="1"/>
                              </wps:cNvSpPr>
                              <wps:spPr bwMode="auto">
                                <a:xfrm>
                                  <a:off x="6725" y="251"/>
                                  <a:ext cx="941" cy="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6D6DA2" w14:textId="77777777" w:rsidR="00432632" w:rsidRDefault="00432632" w:rsidP="00432632">
                                    <w:pPr>
                                      <w:spacing w:line="273" w:lineRule="exact"/>
                                    </w:pPr>
                                    <w:r>
                                      <w:rPr>
                                        <w:color w:val="231F20"/>
                                        <w:w w:val="90"/>
                                      </w:rPr>
                                      <w:t>1 m 47 cm</w:t>
                                    </w:r>
                                  </w:p>
                                </w:txbxContent>
                              </wps:txbx>
                              <wps:bodyPr rot="0" vert="horz" wrap="square" lIns="0" tIns="0" rIns="0" bIns="0" anchor="t" anchorCtr="0" upright="1">
                                <a:noAutofit/>
                              </wps:bodyPr>
                            </wps:wsp>
                            <wps:wsp>
                              <wps:cNvPr id="664129725" name="Text Box 5016"/>
                              <wps:cNvSpPr txBox="1">
                                <a:spLocks noChangeArrowheads="1"/>
                              </wps:cNvSpPr>
                              <wps:spPr bwMode="auto">
                                <a:xfrm>
                                  <a:off x="8095" y="251"/>
                                  <a:ext cx="2761" cy="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BF289" w14:textId="77777777" w:rsidR="00432632" w:rsidRDefault="00432632" w:rsidP="00432632">
                                    <w:pPr>
                                      <w:tabs>
                                        <w:tab w:val="left" w:pos="939"/>
                                      </w:tabs>
                                      <w:spacing w:line="273" w:lineRule="exact"/>
                                    </w:pPr>
                                    <w:r>
                                      <w:rPr>
                                        <w:color w:val="231F20"/>
                                        <w:w w:val="90"/>
                                      </w:rPr>
                                      <w:t>135</w:t>
                                    </w:r>
                                    <w:r>
                                      <w:rPr>
                                        <w:color w:val="231F20"/>
                                        <w:spacing w:val="-3"/>
                                        <w:w w:val="90"/>
                                      </w:rPr>
                                      <w:t xml:space="preserve"> </w:t>
                                    </w:r>
                                    <w:r>
                                      <w:rPr>
                                        <w:color w:val="231F20"/>
                                        <w:w w:val="90"/>
                                      </w:rPr>
                                      <w:t>cm</w:t>
                                    </w:r>
                                    <w:r>
                                      <w:rPr>
                                        <w:color w:val="231F20"/>
                                        <w:w w:val="90"/>
                                      </w:rPr>
                                      <w:tab/>
                                      <w:t>147</w:t>
                                    </w:r>
                                    <w:r>
                                      <w:rPr>
                                        <w:color w:val="231F20"/>
                                        <w:spacing w:val="-5"/>
                                        <w:w w:val="90"/>
                                      </w:rPr>
                                      <w:t xml:space="preserve"> </w:t>
                                    </w:r>
                                    <w:r>
                                      <w:rPr>
                                        <w:color w:val="231F20"/>
                                        <w:w w:val="90"/>
                                      </w:rPr>
                                      <w:t>cm</w:t>
                                    </w:r>
                                    <w:r>
                                      <w:rPr>
                                        <w:color w:val="231F20"/>
                                        <w:spacing w:val="38"/>
                                        <w:w w:val="90"/>
                                      </w:rPr>
                                      <w:t xml:space="preserve"> </w:t>
                                    </w:r>
                                    <w:r>
                                      <w:rPr>
                                        <w:color w:val="231F20"/>
                                        <w:w w:val="90"/>
                                      </w:rPr>
                                      <w:t>&gt;</w:t>
                                    </w:r>
                                    <w:r>
                                      <w:rPr>
                                        <w:color w:val="231F20"/>
                                        <w:spacing w:val="37"/>
                                        <w:w w:val="90"/>
                                      </w:rPr>
                                      <w:t xml:space="preserve"> </w:t>
                                    </w:r>
                                    <w:r>
                                      <w:rPr>
                                        <w:color w:val="231F20"/>
                                        <w:w w:val="90"/>
                                      </w:rPr>
                                      <w:t>135</w:t>
                                    </w:r>
                                    <w:r>
                                      <w:rPr>
                                        <w:color w:val="231F20"/>
                                        <w:spacing w:val="-5"/>
                                        <w:w w:val="90"/>
                                      </w:rPr>
                                      <w:t xml:space="preserve"> </w:t>
                                    </w:r>
                                    <w:r>
                                      <w:rPr>
                                        <w:color w:val="231F20"/>
                                        <w:w w:val="90"/>
                                      </w:rPr>
                                      <w:t>cm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075C3B" id="Group 401" o:spid="_x0000_s1139" style="position:absolute;margin-left:4.65pt;margin-top:16.6pt;width:220.4pt;height:19.2pt;z-index:-251544576;mso-wrap-distance-left:0;mso-wrap-distance-right:0;mso-position-horizontal-relative:page;mso-position-vertical-relative:text" coordorigin="6664,218" coordsize="4408,3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">
                      <v:rect id="Rectangle 5011" o:spid="_x0000_s1140" style="position:absolute;left:8884;top:218;width:2188;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" fillcolor="#d2232a" stroked="f"/>
                      <v:rect id="Rectangle 5012" o:spid="_x0000_s1141" style="position:absolute;left:9762;top:313;width:377;height:2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" stroked="f"/>
                      <v:rect id="Rectangle 5013" o:spid="_x0000_s1142" style="position:absolute;left:6663;top:218;width:2188;height: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" fillcolor="#f1e1b8" stroked="f"/>
                      <v:rect id="Rectangle 5014" o:spid="_x0000_s1143" style="position:absolute;left:7692;top:313;width:377;height:2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" stroked="f"/>
                      <v:shape id="Text Box 5015" o:spid="_x0000_s1144" type="#_x0000_t202" style="position:absolute;left:6725;top:251;width:941;height: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" filled="f" stroked="f">
                        <v:textbox inset="0,0,0,0">
                          <w:txbxContent>
                            <w:p w14:paraId="3B6D6DA2" w14:textId="77777777" w:rsidR="00432632" w:rsidRDefault="00432632" w:rsidP="00432632">
                              <w:pPr>
                                <w:spacing w:line="273" w:lineRule="exact"/>
                              </w:pPr>
                              <w:r>
                                <w:rPr>
                                  <w:color w:val="231F20"/>
                                  <w:w w:val="90"/>
                                </w:rPr>
                                <w:t>1 m 47 cm</w:t>
                              </w:r>
                            </w:p>
                          </w:txbxContent>
                        </v:textbox>
                      </v:shape>
                      <v:shape id="Text Box 5016" o:spid="_x0000_s1145" type="#_x0000_t202" style="position:absolute;left:8095;top:251;width:2761;height: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" filled="f" stroked="f">
                        <v:textbox inset="0,0,0,0">
                          <w:txbxContent>
                            <w:p w14:paraId="3F4BF289" w14:textId="77777777" w:rsidR="00432632" w:rsidRDefault="00432632" w:rsidP="00432632">
                              <w:pPr>
                                <w:tabs>
                                  <w:tab w:val="left" w:pos="939"/>
                                </w:tabs>
                                <w:spacing w:line="273" w:lineRule="exact"/>
                              </w:pPr>
                              <w:r>
                                <w:rPr>
                                  <w:color w:val="231F20"/>
                                  <w:w w:val="90"/>
                                </w:rPr>
                                <w:t>135</w:t>
                              </w:r>
                              <w:r>
                                <w:rPr>
                                  <w:color w:val="231F20"/>
                                  <w:spacing w:val="-3"/>
                                  <w:w w:val="90"/>
                                </w:rPr>
                                <w:t xml:space="preserve"> </w:t>
                              </w:r>
                              <w:r>
                                <w:rPr>
                                  <w:color w:val="231F20"/>
                                  <w:w w:val="90"/>
                                </w:rPr>
                                <w:t>cm</w:t>
                              </w:r>
                              <w:r>
                                <w:rPr>
                                  <w:color w:val="231F20"/>
                                  <w:w w:val="90"/>
                                </w:rPr>
                                <w:tab/>
                                <w:t>147</w:t>
                              </w:r>
                              <w:r>
                                <w:rPr>
                                  <w:color w:val="231F20"/>
                                  <w:spacing w:val="-5"/>
                                  <w:w w:val="90"/>
                                </w:rPr>
                                <w:t xml:space="preserve"> </w:t>
                              </w:r>
                              <w:r>
                                <w:rPr>
                                  <w:color w:val="231F20"/>
                                  <w:w w:val="90"/>
                                </w:rPr>
                                <w:t>cm</w:t>
                              </w:r>
                              <w:r>
                                <w:rPr>
                                  <w:color w:val="231F20"/>
                                  <w:spacing w:val="38"/>
                                  <w:w w:val="90"/>
                                </w:rPr>
                                <w:t xml:space="preserve"> </w:t>
                              </w:r>
                              <w:r>
                                <w:rPr>
                                  <w:color w:val="231F20"/>
                                  <w:w w:val="90"/>
                                </w:rPr>
                                <w:t>&gt;</w:t>
                              </w:r>
                              <w:r>
                                <w:rPr>
                                  <w:color w:val="231F20"/>
                                  <w:spacing w:val="37"/>
                                  <w:w w:val="90"/>
                                </w:rPr>
                                <w:t xml:space="preserve"> </w:t>
                              </w:r>
                              <w:r>
                                <w:rPr>
                                  <w:color w:val="231F20"/>
                                  <w:w w:val="90"/>
                                </w:rPr>
                                <w:t>135</w:t>
                              </w:r>
                              <w:r>
                                <w:rPr>
                                  <w:color w:val="231F20"/>
                                  <w:spacing w:val="-5"/>
                                  <w:w w:val="90"/>
                                </w:rPr>
                                <w:t xml:space="preserve"> </w:t>
                              </w:r>
                              <w:r>
                                <w:rPr>
                                  <w:color w:val="231F20"/>
                                  <w:w w:val="90"/>
                                </w:rPr>
                                <w:t>cm</w:t>
                              </w:r>
                            </w:p>
                          </w:txbxContent>
                        </v:textbox>
                      </v:shape>
                      <w10:wrap type="topAndBottom" anchorx="page"/>
                    </v:group>
                  </w:pict>
                </mc:Fallback>
              </mc:AlternateContent>
            </w:r>
            <w:r w:rsidR="00B54D05" w:rsidRPr="00B54D05">
              <w:rPr>
                <w:color w:val="080C0C"/>
                <w:lang w:val="it-IT"/>
              </w:rPr>
              <w:t>Metrat dhe centimetrat shndërrohen në cm dhe më pas krahasohen cm.</w:t>
            </w:r>
          </w:p>
          <w:p w14:paraId="233ECDE4" w14:textId="00033B54" w:rsidR="00432632" w:rsidRPr="00B54D05" w:rsidRDefault="00432632" w:rsidP="00B54D05">
            <w:pPr>
              <w:pStyle w:val="NoSpacing"/>
              <w:rPr>
                <w:color w:val="080C0C"/>
                <w:lang w:val="it-IT"/>
              </w:rPr>
            </w:pPr>
          </w:p>
          <w:p w14:paraId="6D0A445D" w14:textId="77777777" w:rsidR="00B54D05" w:rsidRPr="00B54D05" w:rsidRDefault="00B54D05" w:rsidP="00B54D05">
            <w:pPr>
              <w:pStyle w:val="NoSpacing"/>
              <w:rPr>
                <w:color w:val="080C0C"/>
                <w:lang w:val="it-IT"/>
              </w:rPr>
            </w:pPr>
            <w:r w:rsidRPr="00B54D05">
              <w:rPr>
                <w:color w:val="080C0C"/>
                <w:lang w:val="it-IT"/>
              </w:rPr>
              <w:t>Detyra 3.</w:t>
            </w:r>
          </w:p>
          <w:p w14:paraId="3DED8B90" w14:textId="77777777" w:rsidR="00B54D05" w:rsidRDefault="00B54D05" w:rsidP="00B54D05">
            <w:pPr>
              <w:pStyle w:val="NoSpacing"/>
              <w:rPr>
                <w:color w:val="080C0C"/>
                <w:lang w:val="it-IT"/>
              </w:rPr>
            </w:pPr>
            <w:r w:rsidRPr="00B54D05">
              <w:rPr>
                <w:color w:val="080C0C"/>
                <w:lang w:val="it-IT"/>
              </w:rPr>
              <w:t>Nxënësit njehsojnë dhe plotësojnë tabelën duke i shndërruar milimetrat në m, dm, cm dhe mm.</w:t>
            </w:r>
          </w:p>
          <w:p w14:paraId="7CE26C63" w14:textId="77777777" w:rsidR="00B54D05" w:rsidRPr="00B54D05" w:rsidRDefault="00B54D05" w:rsidP="00B54D05">
            <w:pPr>
              <w:pStyle w:val="NoSpacing"/>
              <w:rPr>
                <w:color w:val="080C0C"/>
                <w:lang w:val="it-IT"/>
              </w:rPr>
            </w:pPr>
          </w:p>
          <w:p w14:paraId="5D0FDCD1" w14:textId="77777777" w:rsidR="00B54D05" w:rsidRPr="00B54D05" w:rsidRDefault="00B54D05" w:rsidP="00B54D05">
            <w:pPr>
              <w:pStyle w:val="NoSpacing"/>
              <w:rPr>
                <w:color w:val="080C0C"/>
                <w:lang w:val="it-IT"/>
              </w:rPr>
            </w:pPr>
            <w:r w:rsidRPr="00B54D05">
              <w:rPr>
                <w:color w:val="080C0C"/>
                <w:lang w:val="it-IT"/>
              </w:rPr>
              <w:t>Përforcimi:</w:t>
            </w:r>
          </w:p>
          <w:p w14:paraId="44971F08" w14:textId="77777777" w:rsidR="00B54D05" w:rsidRPr="00B54D05" w:rsidRDefault="00B54D05" w:rsidP="00B54D05">
            <w:pPr>
              <w:pStyle w:val="NoSpacing"/>
              <w:rPr>
                <w:b/>
                <w:bCs/>
                <w:color w:val="080C0C"/>
                <w:lang w:val="it-IT"/>
              </w:rPr>
            </w:pPr>
            <w:r w:rsidRPr="00B54D05">
              <w:rPr>
                <w:b/>
                <w:bCs/>
                <w:color w:val="080C0C"/>
                <w:lang w:val="it-IT"/>
              </w:rPr>
              <w:t>Konsolidimi dhe zbatimi i të nxënit</w:t>
            </w:r>
          </w:p>
          <w:p w14:paraId="748E5F54" w14:textId="77777777" w:rsidR="00B54D05" w:rsidRDefault="00B54D05" w:rsidP="00B54D05">
            <w:pPr>
              <w:pStyle w:val="NoSpacing"/>
              <w:rPr>
                <w:b/>
                <w:bCs/>
                <w:color w:val="080C0C"/>
                <w:lang w:val="it-IT"/>
              </w:rPr>
            </w:pPr>
            <w:r w:rsidRPr="00B54D05">
              <w:rPr>
                <w:b/>
                <w:bCs/>
                <w:color w:val="080C0C"/>
                <w:lang w:val="it-IT"/>
              </w:rPr>
              <w:t>Copëzat e përziera</w:t>
            </w:r>
          </w:p>
          <w:p w14:paraId="0427DB75" w14:textId="77777777" w:rsidR="00B54D05" w:rsidRPr="00B54D05" w:rsidRDefault="00B54D05" w:rsidP="00B54D05">
            <w:pPr>
              <w:pStyle w:val="NoSpacing"/>
              <w:rPr>
                <w:b/>
                <w:bCs/>
                <w:color w:val="080C0C"/>
                <w:lang w:val="it-IT"/>
              </w:rPr>
            </w:pPr>
          </w:p>
          <w:p w14:paraId="14EC0929" w14:textId="77777777" w:rsidR="00B54D05" w:rsidRPr="00B54D05" w:rsidRDefault="00B54D05" w:rsidP="00B54D05">
            <w:pPr>
              <w:pStyle w:val="NoSpacing"/>
              <w:rPr>
                <w:color w:val="080C0C"/>
                <w:lang w:val="it-IT"/>
              </w:rPr>
            </w:pPr>
            <w:r w:rsidRPr="00B54D05">
              <w:rPr>
                <w:color w:val="080C0C"/>
                <w:lang w:val="it-IT"/>
              </w:rPr>
              <w:t>Nxënësit ndahen në grupe dhe u shpërndahen etiketa me hapat e zgjidhjes së detyrës së katërt.</w:t>
            </w:r>
          </w:p>
          <w:p w14:paraId="3E28363F" w14:textId="6483A71B" w:rsidR="00B54D05" w:rsidRPr="00B54D05" w:rsidRDefault="00432632" w:rsidP="00B54D05">
            <w:pPr>
              <w:pStyle w:val="NoSpacing"/>
              <w:rPr>
                <w:color w:val="080C0C"/>
                <w:lang w:val="it-IT"/>
              </w:rPr>
            </w:pPr>
            <w:r>
              <w:rPr>
                <w:noProof/>
              </w:rPr>
              <mc:AlternateContent>
                <mc:Choice Requires="wps">
                  <w:drawing>
                    <wp:anchor distT="0" distB="0" distL="114300" distR="114300" simplePos="0" relativeHeight="251773952" behindDoc="0" locked="0" layoutInCell="1" allowOverlap="1" wp14:anchorId="28048821" wp14:editId="2C6DF9C2">
                      <wp:simplePos x="0" y="0"/>
                      <wp:positionH relativeFrom="column">
                        <wp:posOffset>2825750</wp:posOffset>
                      </wp:positionH>
                      <wp:positionV relativeFrom="paragraph">
                        <wp:posOffset>298450</wp:posOffset>
                      </wp:positionV>
                      <wp:extent cx="3442335" cy="589280"/>
                      <wp:effectExtent l="0" t="0" r="0" b="0"/>
                      <wp:wrapNone/>
                      <wp:docPr id="83047366" name="Text Box 50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42335" cy="589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38BD22" w14:textId="77777777" w:rsidR="00432632" w:rsidRDefault="00432632" w:rsidP="00432632">
                                  <w:pPr>
                                    <w:spacing w:before="36"/>
                                    <w:ind w:left="153"/>
                                  </w:pPr>
                                  <w:r>
                                    <w:rPr>
                                      <w:color w:val="231F20"/>
                                      <w:w w:val="90"/>
                                    </w:rPr>
                                    <w:t>2</w:t>
                                  </w:r>
                                  <w:r>
                                    <w:rPr>
                                      <w:color w:val="231F20"/>
                                      <w:spacing w:val="-7"/>
                                      <w:w w:val="90"/>
                                    </w:rPr>
                                    <w:t xml:space="preserve"> </w:t>
                                  </w:r>
                                  <w:r>
                                    <w:rPr>
                                      <w:color w:val="231F20"/>
                                      <w:w w:val="90"/>
                                    </w:rPr>
                                    <w:t>x</w:t>
                                  </w:r>
                                  <w:r>
                                    <w:rPr>
                                      <w:color w:val="231F20"/>
                                      <w:spacing w:val="-7"/>
                                      <w:w w:val="90"/>
                                    </w:rPr>
                                    <w:t xml:space="preserve"> </w:t>
                                  </w:r>
                                  <w:r>
                                    <w:rPr>
                                      <w:color w:val="231F20"/>
                                      <w:w w:val="90"/>
                                    </w:rPr>
                                    <w:t>1000</w:t>
                                  </w:r>
                                  <w:r>
                                    <w:rPr>
                                      <w:color w:val="231F20"/>
                                      <w:spacing w:val="-7"/>
                                      <w:w w:val="90"/>
                                    </w:rPr>
                                    <w:t xml:space="preserve"> </w:t>
                                  </w:r>
                                  <w:r>
                                    <w:rPr>
                                      <w:color w:val="231F20"/>
                                      <w:w w:val="90"/>
                                    </w:rPr>
                                    <w:t>mm</w:t>
                                  </w:r>
                                  <w:r>
                                    <w:rPr>
                                      <w:color w:val="231F20"/>
                                      <w:spacing w:val="-7"/>
                                      <w:w w:val="90"/>
                                    </w:rPr>
                                    <w:t xml:space="preserve"> </w:t>
                                  </w:r>
                                  <w:r>
                                    <w:rPr>
                                      <w:color w:val="231F20"/>
                                      <w:w w:val="90"/>
                                    </w:rPr>
                                    <w:t>+</w:t>
                                  </w:r>
                                  <w:r>
                                    <w:rPr>
                                      <w:color w:val="231F20"/>
                                      <w:spacing w:val="-7"/>
                                      <w:w w:val="90"/>
                                    </w:rPr>
                                    <w:t xml:space="preserve"> </w:t>
                                  </w:r>
                                  <w:r>
                                    <w:rPr>
                                      <w:color w:val="231F20"/>
                                      <w:w w:val="90"/>
                                    </w:rPr>
                                    <w:t>5</w:t>
                                  </w:r>
                                  <w:r>
                                    <w:rPr>
                                      <w:color w:val="231F20"/>
                                      <w:spacing w:val="-7"/>
                                      <w:w w:val="90"/>
                                    </w:rPr>
                                    <w:t xml:space="preserve"> </w:t>
                                  </w:r>
                                  <w:r>
                                    <w:rPr>
                                      <w:color w:val="231F20"/>
                                      <w:w w:val="90"/>
                                    </w:rPr>
                                    <w:t>x</w:t>
                                  </w:r>
                                  <w:r>
                                    <w:rPr>
                                      <w:color w:val="231F20"/>
                                      <w:spacing w:val="-7"/>
                                      <w:w w:val="90"/>
                                    </w:rPr>
                                    <w:t xml:space="preserve"> </w:t>
                                  </w:r>
                                  <w:r>
                                    <w:rPr>
                                      <w:color w:val="231F20"/>
                                      <w:w w:val="90"/>
                                    </w:rPr>
                                    <w:t>100</w:t>
                                  </w:r>
                                  <w:r>
                                    <w:rPr>
                                      <w:color w:val="231F20"/>
                                      <w:spacing w:val="-6"/>
                                      <w:w w:val="90"/>
                                    </w:rPr>
                                    <w:t xml:space="preserve"> </w:t>
                                  </w:r>
                                  <w:r>
                                    <w:rPr>
                                      <w:color w:val="231F20"/>
                                      <w:w w:val="90"/>
                                    </w:rPr>
                                    <w:t>mm</w:t>
                                  </w:r>
                                  <w:r>
                                    <w:rPr>
                                      <w:color w:val="231F20"/>
                                      <w:spacing w:val="-7"/>
                                      <w:w w:val="90"/>
                                    </w:rPr>
                                    <w:t xml:space="preserve"> </w:t>
                                  </w:r>
                                  <w:r>
                                    <w:rPr>
                                      <w:color w:val="231F20"/>
                                      <w:w w:val="90"/>
                                    </w:rPr>
                                    <w:t>+</w:t>
                                  </w:r>
                                  <w:r>
                                    <w:rPr>
                                      <w:color w:val="231F20"/>
                                      <w:spacing w:val="-7"/>
                                      <w:w w:val="90"/>
                                    </w:rPr>
                                    <w:t xml:space="preserve"> </w:t>
                                  </w:r>
                                  <w:r>
                                    <w:rPr>
                                      <w:color w:val="231F20"/>
                                      <w:w w:val="90"/>
                                    </w:rPr>
                                    <w:t>7</w:t>
                                  </w:r>
                                  <w:r>
                                    <w:rPr>
                                      <w:color w:val="231F20"/>
                                      <w:spacing w:val="-7"/>
                                      <w:w w:val="90"/>
                                    </w:rPr>
                                    <w:t xml:space="preserve"> </w:t>
                                  </w:r>
                                  <w:r>
                                    <w:rPr>
                                      <w:color w:val="231F20"/>
                                      <w:w w:val="90"/>
                                    </w:rPr>
                                    <w:t>x</w:t>
                                  </w:r>
                                  <w:r>
                                    <w:rPr>
                                      <w:color w:val="231F20"/>
                                      <w:spacing w:val="-7"/>
                                      <w:w w:val="90"/>
                                    </w:rPr>
                                    <w:t xml:space="preserve"> </w:t>
                                  </w:r>
                                  <w:r>
                                    <w:rPr>
                                      <w:color w:val="231F20"/>
                                      <w:w w:val="90"/>
                                    </w:rPr>
                                    <w:t>10</w:t>
                                  </w:r>
                                  <w:r>
                                    <w:rPr>
                                      <w:color w:val="231F20"/>
                                      <w:spacing w:val="-7"/>
                                      <w:w w:val="90"/>
                                    </w:rPr>
                                    <w:t xml:space="preserve"> </w:t>
                                  </w:r>
                                  <w:r>
                                    <w:rPr>
                                      <w:color w:val="231F20"/>
                                      <w:w w:val="90"/>
                                    </w:rPr>
                                    <w:t>cm</w:t>
                                  </w:r>
                                  <w:r>
                                    <w:rPr>
                                      <w:color w:val="231F20"/>
                                      <w:spacing w:val="-7"/>
                                      <w:w w:val="90"/>
                                    </w:rPr>
                                    <w:t xml:space="preserve"> </w:t>
                                  </w:r>
                                  <w:r>
                                    <w:rPr>
                                      <w:color w:val="231F20"/>
                                      <w:w w:val="90"/>
                                    </w:rPr>
                                    <w:t>+</w:t>
                                  </w:r>
                                  <w:r>
                                    <w:rPr>
                                      <w:color w:val="231F20"/>
                                      <w:spacing w:val="-6"/>
                                      <w:w w:val="90"/>
                                    </w:rPr>
                                    <w:t xml:space="preserve"> </w:t>
                                  </w:r>
                                  <w:r>
                                    <w:rPr>
                                      <w:color w:val="231F20"/>
                                      <w:w w:val="90"/>
                                    </w:rPr>
                                    <w:t>5</w:t>
                                  </w:r>
                                  <w:r>
                                    <w:rPr>
                                      <w:color w:val="231F20"/>
                                      <w:spacing w:val="-7"/>
                                      <w:w w:val="90"/>
                                    </w:rPr>
                                    <w:t xml:space="preserve"> </w:t>
                                  </w:r>
                                  <w:r>
                                    <w:rPr>
                                      <w:color w:val="231F20"/>
                                      <w:w w:val="90"/>
                                    </w:rPr>
                                    <w:t>x</w:t>
                                  </w:r>
                                  <w:r>
                                    <w:rPr>
                                      <w:color w:val="231F20"/>
                                      <w:spacing w:val="-7"/>
                                      <w:w w:val="90"/>
                                    </w:rPr>
                                    <w:t xml:space="preserve"> </w:t>
                                  </w:r>
                                  <w:r>
                                    <w:rPr>
                                      <w:color w:val="231F20"/>
                                      <w:w w:val="90"/>
                                    </w:rPr>
                                    <w:t>1</w:t>
                                  </w:r>
                                  <w:r>
                                    <w:rPr>
                                      <w:color w:val="231F20"/>
                                      <w:spacing w:val="-7"/>
                                      <w:w w:val="90"/>
                                    </w:rPr>
                                    <w:t xml:space="preserve"> </w:t>
                                  </w:r>
                                  <w:r>
                                    <w:rPr>
                                      <w:color w:val="231F20"/>
                                      <w:w w:val="90"/>
                                    </w:rPr>
                                    <w:t>mmm</w:t>
                                  </w:r>
                                  <w:r>
                                    <w:rPr>
                                      <w:color w:val="231F20"/>
                                      <w:spacing w:val="-7"/>
                                      <w:w w:val="90"/>
                                    </w:rPr>
                                    <w:t xml:space="preserve"> </w:t>
                                  </w:r>
                                  <w:r>
                                    <w:rPr>
                                      <w:color w:val="231F20"/>
                                      <w:w w:val="90"/>
                                    </w:rPr>
                                    <w:t>=</w:t>
                                  </w:r>
                                </w:p>
                                <w:p w14:paraId="57BCA588" w14:textId="77777777" w:rsidR="00432632" w:rsidRDefault="00432632" w:rsidP="00432632">
                                  <w:pPr>
                                    <w:spacing w:before="205"/>
                                    <w:ind w:left="1372"/>
                                  </w:pPr>
                                  <w:r>
                                    <w:rPr>
                                      <w:color w:val="231F20"/>
                                      <w:w w:val="90"/>
                                    </w:rPr>
                                    <w:t>2</w:t>
                                  </w:r>
                                  <w:r>
                                    <w:rPr>
                                      <w:color w:val="231F20"/>
                                      <w:spacing w:val="-9"/>
                                      <w:w w:val="90"/>
                                    </w:rPr>
                                    <w:t xml:space="preserve"> </w:t>
                                  </w:r>
                                  <w:r>
                                    <w:rPr>
                                      <w:color w:val="231F20"/>
                                      <w:w w:val="90"/>
                                    </w:rPr>
                                    <w:t>m</w:t>
                                  </w:r>
                                  <w:r>
                                    <w:rPr>
                                      <w:color w:val="231F20"/>
                                      <w:spacing w:val="-9"/>
                                      <w:w w:val="90"/>
                                    </w:rPr>
                                    <w:t xml:space="preserve"> </w:t>
                                  </w:r>
                                  <w:r>
                                    <w:rPr>
                                      <w:color w:val="231F20"/>
                                      <w:w w:val="90"/>
                                    </w:rPr>
                                    <w:t>+</w:t>
                                  </w:r>
                                  <w:r>
                                    <w:rPr>
                                      <w:color w:val="231F20"/>
                                      <w:spacing w:val="-9"/>
                                      <w:w w:val="90"/>
                                    </w:rPr>
                                    <w:t xml:space="preserve"> </w:t>
                                  </w:r>
                                  <w:r>
                                    <w:rPr>
                                      <w:color w:val="231F20"/>
                                      <w:w w:val="90"/>
                                    </w:rPr>
                                    <w:t>5</w:t>
                                  </w:r>
                                  <w:r>
                                    <w:rPr>
                                      <w:color w:val="231F20"/>
                                      <w:spacing w:val="-8"/>
                                      <w:w w:val="90"/>
                                    </w:rPr>
                                    <w:t xml:space="preserve"> </w:t>
                                  </w:r>
                                  <w:r>
                                    <w:rPr>
                                      <w:color w:val="231F20"/>
                                      <w:w w:val="90"/>
                                    </w:rPr>
                                    <w:t>dm</w:t>
                                  </w:r>
                                  <w:r>
                                    <w:rPr>
                                      <w:color w:val="231F20"/>
                                      <w:spacing w:val="-9"/>
                                      <w:w w:val="90"/>
                                    </w:rPr>
                                    <w:t xml:space="preserve"> </w:t>
                                  </w:r>
                                  <w:r>
                                    <w:rPr>
                                      <w:color w:val="231F20"/>
                                      <w:w w:val="90"/>
                                    </w:rPr>
                                    <w:t>+</w:t>
                                  </w:r>
                                  <w:r>
                                    <w:rPr>
                                      <w:color w:val="231F20"/>
                                      <w:spacing w:val="-9"/>
                                      <w:w w:val="90"/>
                                    </w:rPr>
                                    <w:t xml:space="preserve"> </w:t>
                                  </w:r>
                                  <w:r>
                                    <w:rPr>
                                      <w:color w:val="231F20"/>
                                      <w:w w:val="90"/>
                                    </w:rPr>
                                    <w:t>7</w:t>
                                  </w:r>
                                  <w:r>
                                    <w:rPr>
                                      <w:color w:val="231F20"/>
                                      <w:spacing w:val="-8"/>
                                      <w:w w:val="90"/>
                                    </w:rPr>
                                    <w:t xml:space="preserve"> </w:t>
                                  </w:r>
                                  <w:r>
                                    <w:rPr>
                                      <w:color w:val="231F20"/>
                                      <w:w w:val="90"/>
                                    </w:rPr>
                                    <w:t>cm</w:t>
                                  </w:r>
                                  <w:r>
                                    <w:rPr>
                                      <w:color w:val="231F20"/>
                                      <w:spacing w:val="-9"/>
                                      <w:w w:val="90"/>
                                    </w:rPr>
                                    <w:t xml:space="preserve"> </w:t>
                                  </w:r>
                                  <w:r>
                                    <w:rPr>
                                      <w:color w:val="231F20"/>
                                      <w:w w:val="90"/>
                                    </w:rPr>
                                    <w:t>+</w:t>
                                  </w:r>
                                  <w:r>
                                    <w:rPr>
                                      <w:color w:val="231F20"/>
                                      <w:spacing w:val="-9"/>
                                      <w:w w:val="90"/>
                                    </w:rPr>
                                    <w:t xml:space="preserve"> </w:t>
                                  </w:r>
                                  <w:r>
                                    <w:rPr>
                                      <w:color w:val="231F20"/>
                                      <w:w w:val="90"/>
                                    </w:rPr>
                                    <w:t>5</w:t>
                                  </w:r>
                                  <w:r>
                                    <w:rPr>
                                      <w:color w:val="231F20"/>
                                      <w:spacing w:val="-8"/>
                                      <w:w w:val="90"/>
                                    </w:rPr>
                                    <w:t xml:space="preserve"> </w:t>
                                  </w:r>
                                  <w:r>
                                    <w:rPr>
                                      <w:color w:val="231F20"/>
                                      <w:w w:val="90"/>
                                    </w:rPr>
                                    <w:t>mm</w:t>
                                  </w:r>
                                  <w:r>
                                    <w:rPr>
                                      <w:color w:val="231F20"/>
                                      <w:spacing w:val="-9"/>
                                      <w:w w:val="90"/>
                                    </w:rPr>
                                    <w:t xml:space="preserve"> </w:t>
                                  </w:r>
                                  <w:r>
                                    <w:rPr>
                                      <w:color w:val="231F20"/>
                                      <w:w w:val="90"/>
                                    </w:rPr>
                                    <w:t>=</w:t>
                                  </w:r>
                                </w:p>
                              </w:txbxContent>
                            </wps:txbx>
                            <wps:bodyPr rot="0" vert="horz" wrap="square" lIns="0" tIns="0" rIns="0" bIns="0" anchor="t" anchorCtr="0" upright="1">
                              <a:noAutofit/>
                            </wps:bodyPr>
                          </wps:wsp>
                        </a:graphicData>
                      </a:graphic>
                    </wp:anchor>
                  </w:drawing>
                </mc:Choice>
                <mc:Fallback>
                  <w:pict>
                    <v:shape w14:anchorId="28048821" id="Text Box 5023" o:spid="_x0000_s1146" type="#_x0000_t202" style="position:absolute;margin-left:222.5pt;margin-top:23.5pt;width:271.05pt;height:46.4pt;z-index:251773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" filled="f" stroked="f">
                      <v:textbox inset="0,0,0,0">
                        <w:txbxContent>
                          <w:p w14:paraId="6C38BD22" w14:textId="77777777" w:rsidR="00432632" w:rsidRDefault="00432632" w:rsidP="00432632">
                            <w:pPr>
                              <w:spacing w:before="36"/>
                              <w:ind w:left="153"/>
                            </w:pPr>
                            <w:r>
                              <w:rPr>
                                <w:color w:val="231F20"/>
                                <w:w w:val="90"/>
                              </w:rPr>
                              <w:t>2</w:t>
                            </w:r>
                            <w:r>
                              <w:rPr>
                                <w:color w:val="231F20"/>
                                <w:spacing w:val="-7"/>
                                <w:w w:val="90"/>
                              </w:rPr>
                              <w:t xml:space="preserve"> </w:t>
                            </w:r>
                            <w:r>
                              <w:rPr>
                                <w:color w:val="231F20"/>
                                <w:w w:val="90"/>
                              </w:rPr>
                              <w:t>x</w:t>
                            </w:r>
                            <w:r>
                              <w:rPr>
                                <w:color w:val="231F20"/>
                                <w:spacing w:val="-7"/>
                                <w:w w:val="90"/>
                              </w:rPr>
                              <w:t xml:space="preserve"> </w:t>
                            </w:r>
                            <w:r>
                              <w:rPr>
                                <w:color w:val="231F20"/>
                                <w:w w:val="90"/>
                              </w:rPr>
                              <w:t>1000</w:t>
                            </w:r>
                            <w:r>
                              <w:rPr>
                                <w:color w:val="231F20"/>
                                <w:spacing w:val="-7"/>
                                <w:w w:val="90"/>
                              </w:rPr>
                              <w:t xml:space="preserve"> </w:t>
                            </w:r>
                            <w:r>
                              <w:rPr>
                                <w:color w:val="231F20"/>
                                <w:w w:val="90"/>
                              </w:rPr>
                              <w:t>mm</w:t>
                            </w:r>
                            <w:r>
                              <w:rPr>
                                <w:color w:val="231F20"/>
                                <w:spacing w:val="-7"/>
                                <w:w w:val="90"/>
                              </w:rPr>
                              <w:t xml:space="preserve"> </w:t>
                            </w:r>
                            <w:r>
                              <w:rPr>
                                <w:color w:val="231F20"/>
                                <w:w w:val="90"/>
                              </w:rPr>
                              <w:t>+</w:t>
                            </w:r>
                            <w:r>
                              <w:rPr>
                                <w:color w:val="231F20"/>
                                <w:spacing w:val="-7"/>
                                <w:w w:val="90"/>
                              </w:rPr>
                              <w:t xml:space="preserve"> </w:t>
                            </w:r>
                            <w:r>
                              <w:rPr>
                                <w:color w:val="231F20"/>
                                <w:w w:val="90"/>
                              </w:rPr>
                              <w:t>5</w:t>
                            </w:r>
                            <w:r>
                              <w:rPr>
                                <w:color w:val="231F20"/>
                                <w:spacing w:val="-7"/>
                                <w:w w:val="90"/>
                              </w:rPr>
                              <w:t xml:space="preserve"> </w:t>
                            </w:r>
                            <w:r>
                              <w:rPr>
                                <w:color w:val="231F20"/>
                                <w:w w:val="90"/>
                              </w:rPr>
                              <w:t>x</w:t>
                            </w:r>
                            <w:r>
                              <w:rPr>
                                <w:color w:val="231F20"/>
                                <w:spacing w:val="-7"/>
                                <w:w w:val="90"/>
                              </w:rPr>
                              <w:t xml:space="preserve"> </w:t>
                            </w:r>
                            <w:r>
                              <w:rPr>
                                <w:color w:val="231F20"/>
                                <w:w w:val="90"/>
                              </w:rPr>
                              <w:t>100</w:t>
                            </w:r>
                            <w:r>
                              <w:rPr>
                                <w:color w:val="231F20"/>
                                <w:spacing w:val="-6"/>
                                <w:w w:val="90"/>
                              </w:rPr>
                              <w:t xml:space="preserve"> </w:t>
                            </w:r>
                            <w:r>
                              <w:rPr>
                                <w:color w:val="231F20"/>
                                <w:w w:val="90"/>
                              </w:rPr>
                              <w:t>mm</w:t>
                            </w:r>
                            <w:r>
                              <w:rPr>
                                <w:color w:val="231F20"/>
                                <w:spacing w:val="-7"/>
                                <w:w w:val="90"/>
                              </w:rPr>
                              <w:t xml:space="preserve"> </w:t>
                            </w:r>
                            <w:r>
                              <w:rPr>
                                <w:color w:val="231F20"/>
                                <w:w w:val="90"/>
                              </w:rPr>
                              <w:t>+</w:t>
                            </w:r>
                            <w:r>
                              <w:rPr>
                                <w:color w:val="231F20"/>
                                <w:spacing w:val="-7"/>
                                <w:w w:val="90"/>
                              </w:rPr>
                              <w:t xml:space="preserve"> </w:t>
                            </w:r>
                            <w:r>
                              <w:rPr>
                                <w:color w:val="231F20"/>
                                <w:w w:val="90"/>
                              </w:rPr>
                              <w:t>7</w:t>
                            </w:r>
                            <w:r>
                              <w:rPr>
                                <w:color w:val="231F20"/>
                                <w:spacing w:val="-7"/>
                                <w:w w:val="90"/>
                              </w:rPr>
                              <w:t xml:space="preserve"> </w:t>
                            </w:r>
                            <w:r>
                              <w:rPr>
                                <w:color w:val="231F20"/>
                                <w:w w:val="90"/>
                              </w:rPr>
                              <w:t>x</w:t>
                            </w:r>
                            <w:r>
                              <w:rPr>
                                <w:color w:val="231F20"/>
                                <w:spacing w:val="-7"/>
                                <w:w w:val="90"/>
                              </w:rPr>
                              <w:t xml:space="preserve"> </w:t>
                            </w:r>
                            <w:r>
                              <w:rPr>
                                <w:color w:val="231F20"/>
                                <w:w w:val="90"/>
                              </w:rPr>
                              <w:t>10</w:t>
                            </w:r>
                            <w:r>
                              <w:rPr>
                                <w:color w:val="231F20"/>
                                <w:spacing w:val="-7"/>
                                <w:w w:val="90"/>
                              </w:rPr>
                              <w:t xml:space="preserve"> </w:t>
                            </w:r>
                            <w:r>
                              <w:rPr>
                                <w:color w:val="231F20"/>
                                <w:w w:val="90"/>
                              </w:rPr>
                              <w:t>cm</w:t>
                            </w:r>
                            <w:r>
                              <w:rPr>
                                <w:color w:val="231F20"/>
                                <w:spacing w:val="-7"/>
                                <w:w w:val="90"/>
                              </w:rPr>
                              <w:t xml:space="preserve"> </w:t>
                            </w:r>
                            <w:r>
                              <w:rPr>
                                <w:color w:val="231F20"/>
                                <w:w w:val="90"/>
                              </w:rPr>
                              <w:t>+</w:t>
                            </w:r>
                            <w:r>
                              <w:rPr>
                                <w:color w:val="231F20"/>
                                <w:spacing w:val="-6"/>
                                <w:w w:val="90"/>
                              </w:rPr>
                              <w:t xml:space="preserve"> </w:t>
                            </w:r>
                            <w:r>
                              <w:rPr>
                                <w:color w:val="231F20"/>
                                <w:w w:val="90"/>
                              </w:rPr>
                              <w:t>5</w:t>
                            </w:r>
                            <w:r>
                              <w:rPr>
                                <w:color w:val="231F20"/>
                                <w:spacing w:val="-7"/>
                                <w:w w:val="90"/>
                              </w:rPr>
                              <w:t xml:space="preserve"> </w:t>
                            </w:r>
                            <w:r>
                              <w:rPr>
                                <w:color w:val="231F20"/>
                                <w:w w:val="90"/>
                              </w:rPr>
                              <w:t>x</w:t>
                            </w:r>
                            <w:r>
                              <w:rPr>
                                <w:color w:val="231F20"/>
                                <w:spacing w:val="-7"/>
                                <w:w w:val="90"/>
                              </w:rPr>
                              <w:t xml:space="preserve"> </w:t>
                            </w:r>
                            <w:r>
                              <w:rPr>
                                <w:color w:val="231F20"/>
                                <w:w w:val="90"/>
                              </w:rPr>
                              <w:t>1</w:t>
                            </w:r>
                            <w:r>
                              <w:rPr>
                                <w:color w:val="231F20"/>
                                <w:spacing w:val="-7"/>
                                <w:w w:val="90"/>
                              </w:rPr>
                              <w:t xml:space="preserve"> </w:t>
                            </w:r>
                            <w:r>
                              <w:rPr>
                                <w:color w:val="231F20"/>
                                <w:w w:val="90"/>
                              </w:rPr>
                              <w:t>mmm</w:t>
                            </w:r>
                            <w:r>
                              <w:rPr>
                                <w:color w:val="231F20"/>
                                <w:spacing w:val="-7"/>
                                <w:w w:val="90"/>
                              </w:rPr>
                              <w:t xml:space="preserve"> </w:t>
                            </w:r>
                            <w:r>
                              <w:rPr>
                                <w:color w:val="231F20"/>
                                <w:w w:val="90"/>
                              </w:rPr>
                              <w:t>=</w:t>
                            </w:r>
                          </w:p>
                          <w:p w14:paraId="57BCA588" w14:textId="77777777" w:rsidR="00432632" w:rsidRDefault="00432632" w:rsidP="00432632">
                            <w:pPr>
                              <w:spacing w:before="205"/>
                              <w:ind w:left="1372"/>
                            </w:pPr>
                            <w:r>
                              <w:rPr>
                                <w:color w:val="231F20"/>
                                <w:w w:val="90"/>
                              </w:rPr>
                              <w:t>2</w:t>
                            </w:r>
                            <w:r>
                              <w:rPr>
                                <w:color w:val="231F20"/>
                                <w:spacing w:val="-9"/>
                                <w:w w:val="90"/>
                              </w:rPr>
                              <w:t xml:space="preserve"> </w:t>
                            </w:r>
                            <w:r>
                              <w:rPr>
                                <w:color w:val="231F20"/>
                                <w:w w:val="90"/>
                              </w:rPr>
                              <w:t>m</w:t>
                            </w:r>
                            <w:r>
                              <w:rPr>
                                <w:color w:val="231F20"/>
                                <w:spacing w:val="-9"/>
                                <w:w w:val="90"/>
                              </w:rPr>
                              <w:t xml:space="preserve"> </w:t>
                            </w:r>
                            <w:r>
                              <w:rPr>
                                <w:color w:val="231F20"/>
                                <w:w w:val="90"/>
                              </w:rPr>
                              <w:t>+</w:t>
                            </w:r>
                            <w:r>
                              <w:rPr>
                                <w:color w:val="231F20"/>
                                <w:spacing w:val="-9"/>
                                <w:w w:val="90"/>
                              </w:rPr>
                              <w:t xml:space="preserve"> </w:t>
                            </w:r>
                            <w:r>
                              <w:rPr>
                                <w:color w:val="231F20"/>
                                <w:w w:val="90"/>
                              </w:rPr>
                              <w:t>5</w:t>
                            </w:r>
                            <w:r>
                              <w:rPr>
                                <w:color w:val="231F20"/>
                                <w:spacing w:val="-8"/>
                                <w:w w:val="90"/>
                              </w:rPr>
                              <w:t xml:space="preserve"> </w:t>
                            </w:r>
                            <w:r>
                              <w:rPr>
                                <w:color w:val="231F20"/>
                                <w:w w:val="90"/>
                              </w:rPr>
                              <w:t>dm</w:t>
                            </w:r>
                            <w:r>
                              <w:rPr>
                                <w:color w:val="231F20"/>
                                <w:spacing w:val="-9"/>
                                <w:w w:val="90"/>
                              </w:rPr>
                              <w:t xml:space="preserve"> </w:t>
                            </w:r>
                            <w:r>
                              <w:rPr>
                                <w:color w:val="231F20"/>
                                <w:w w:val="90"/>
                              </w:rPr>
                              <w:t>+</w:t>
                            </w:r>
                            <w:r>
                              <w:rPr>
                                <w:color w:val="231F20"/>
                                <w:spacing w:val="-9"/>
                                <w:w w:val="90"/>
                              </w:rPr>
                              <w:t xml:space="preserve"> </w:t>
                            </w:r>
                            <w:r>
                              <w:rPr>
                                <w:color w:val="231F20"/>
                                <w:w w:val="90"/>
                              </w:rPr>
                              <w:t>7</w:t>
                            </w:r>
                            <w:r>
                              <w:rPr>
                                <w:color w:val="231F20"/>
                                <w:spacing w:val="-8"/>
                                <w:w w:val="90"/>
                              </w:rPr>
                              <w:t xml:space="preserve"> </w:t>
                            </w:r>
                            <w:r>
                              <w:rPr>
                                <w:color w:val="231F20"/>
                                <w:w w:val="90"/>
                              </w:rPr>
                              <w:t>cm</w:t>
                            </w:r>
                            <w:r>
                              <w:rPr>
                                <w:color w:val="231F20"/>
                                <w:spacing w:val="-9"/>
                                <w:w w:val="90"/>
                              </w:rPr>
                              <w:t xml:space="preserve"> </w:t>
                            </w:r>
                            <w:r>
                              <w:rPr>
                                <w:color w:val="231F20"/>
                                <w:w w:val="90"/>
                              </w:rPr>
                              <w:t>+</w:t>
                            </w:r>
                            <w:r>
                              <w:rPr>
                                <w:color w:val="231F20"/>
                                <w:spacing w:val="-9"/>
                                <w:w w:val="90"/>
                              </w:rPr>
                              <w:t xml:space="preserve"> </w:t>
                            </w:r>
                            <w:r>
                              <w:rPr>
                                <w:color w:val="231F20"/>
                                <w:w w:val="90"/>
                              </w:rPr>
                              <w:t>5</w:t>
                            </w:r>
                            <w:r>
                              <w:rPr>
                                <w:color w:val="231F20"/>
                                <w:spacing w:val="-8"/>
                                <w:w w:val="90"/>
                              </w:rPr>
                              <w:t xml:space="preserve"> </w:t>
                            </w:r>
                            <w:r>
                              <w:rPr>
                                <w:color w:val="231F20"/>
                                <w:w w:val="90"/>
                              </w:rPr>
                              <w:t>mm</w:t>
                            </w:r>
                            <w:r>
                              <w:rPr>
                                <w:color w:val="231F20"/>
                                <w:spacing w:val="-9"/>
                                <w:w w:val="90"/>
                              </w:rPr>
                              <w:t xml:space="preserve"> </w:t>
                            </w:r>
                            <w:r>
                              <w:rPr>
                                <w:color w:val="231F20"/>
                                <w:w w:val="90"/>
                              </w:rPr>
                              <w:t>=</w:t>
                            </w:r>
                          </w:p>
                        </w:txbxContent>
                      </v:textbox>
                    </v:shape>
                  </w:pict>
                </mc:Fallback>
              </mc:AlternateContent>
            </w:r>
            <w:r w:rsidR="00B54D05" w:rsidRPr="00B54D05">
              <w:rPr>
                <w:color w:val="080C0C"/>
                <w:lang w:val="it-IT"/>
              </w:rPr>
              <w:t>Nxënësit duhet t’i rendisin etiketat dhe të zbulojnë se si zgjidhet detyra. Duke u bazuar në etiketa, zgjidhin detyrat e tjera të dhëna në libër.</w:t>
            </w:r>
          </w:p>
          <w:p w14:paraId="27B5EC40" w14:textId="6874DB59" w:rsidR="00B54D05" w:rsidRPr="00B54D05" w:rsidRDefault="00432632" w:rsidP="00B54D05">
            <w:pPr>
              <w:pStyle w:val="NoSpacing"/>
              <w:rPr>
                <w:color w:val="080C0C"/>
                <w:lang w:val="it-IT"/>
              </w:rPr>
            </w:pPr>
            <w:r>
              <w:rPr>
                <w:noProof/>
              </w:rPr>
              <mc:AlternateContent>
                <mc:Choice Requires="wps">
                  <w:drawing>
                    <wp:anchor distT="0" distB="0" distL="114300" distR="114300" simplePos="0" relativeHeight="251776000" behindDoc="0" locked="0" layoutInCell="1" allowOverlap="1" wp14:anchorId="46E91111" wp14:editId="641BF17A">
                      <wp:simplePos x="0" y="0"/>
                      <wp:positionH relativeFrom="column">
                        <wp:posOffset>234950</wp:posOffset>
                      </wp:positionH>
                      <wp:positionV relativeFrom="paragraph">
                        <wp:posOffset>143510</wp:posOffset>
                      </wp:positionV>
                      <wp:extent cx="1706880" cy="273050"/>
                      <wp:effectExtent l="0" t="0" r="0" b="0"/>
                      <wp:wrapNone/>
                      <wp:docPr id="1738094350" name="Text Box 50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688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CFDE0" w14:textId="77777777" w:rsidR="00432632" w:rsidRDefault="00432632" w:rsidP="00432632">
                                  <w:pPr>
                                    <w:spacing w:before="36"/>
                                    <w:ind w:left="152"/>
                                  </w:pPr>
                                  <w:r>
                                    <w:rPr>
                                      <w:color w:val="231F20"/>
                                      <w:w w:val="90"/>
                                    </w:rPr>
                                    <w:t>2m</w:t>
                                  </w:r>
                                  <w:r>
                                    <w:rPr>
                                      <w:color w:val="231F20"/>
                                      <w:spacing w:val="-7"/>
                                      <w:w w:val="90"/>
                                    </w:rPr>
                                    <w:t xml:space="preserve"> </w:t>
                                  </w:r>
                                  <w:r>
                                    <w:rPr>
                                      <w:color w:val="231F20"/>
                                      <w:w w:val="90"/>
                                    </w:rPr>
                                    <w:t>5</w:t>
                                  </w:r>
                                  <w:r>
                                    <w:rPr>
                                      <w:color w:val="231F20"/>
                                      <w:spacing w:val="-7"/>
                                      <w:w w:val="90"/>
                                    </w:rPr>
                                    <w:t xml:space="preserve"> </w:t>
                                  </w:r>
                                  <w:r>
                                    <w:rPr>
                                      <w:color w:val="231F20"/>
                                      <w:w w:val="90"/>
                                    </w:rPr>
                                    <w:t>dm</w:t>
                                  </w:r>
                                  <w:r>
                                    <w:rPr>
                                      <w:color w:val="231F20"/>
                                      <w:spacing w:val="-7"/>
                                      <w:w w:val="90"/>
                                    </w:rPr>
                                    <w:t xml:space="preserve"> </w:t>
                                  </w:r>
                                  <w:r>
                                    <w:rPr>
                                      <w:color w:val="231F20"/>
                                      <w:w w:val="90"/>
                                    </w:rPr>
                                    <w:t>7</w:t>
                                  </w:r>
                                  <w:r>
                                    <w:rPr>
                                      <w:color w:val="231F20"/>
                                      <w:spacing w:val="-7"/>
                                      <w:w w:val="90"/>
                                    </w:rPr>
                                    <w:t xml:space="preserve"> </w:t>
                                  </w:r>
                                  <w:r>
                                    <w:rPr>
                                      <w:color w:val="231F20"/>
                                      <w:w w:val="90"/>
                                    </w:rPr>
                                    <w:t>cm</w:t>
                                  </w:r>
                                  <w:r>
                                    <w:rPr>
                                      <w:color w:val="231F20"/>
                                      <w:spacing w:val="-7"/>
                                      <w:w w:val="90"/>
                                    </w:rPr>
                                    <w:t xml:space="preserve"> </w:t>
                                  </w:r>
                                  <w:r>
                                    <w:rPr>
                                      <w:color w:val="231F20"/>
                                      <w:w w:val="90"/>
                                    </w:rPr>
                                    <w:t>5</w:t>
                                  </w:r>
                                  <w:r>
                                    <w:rPr>
                                      <w:color w:val="231F20"/>
                                      <w:spacing w:val="-7"/>
                                      <w:w w:val="90"/>
                                    </w:rPr>
                                    <w:t xml:space="preserve"> </w:t>
                                  </w:r>
                                  <w:r>
                                    <w:rPr>
                                      <w:color w:val="231F20"/>
                                      <w:w w:val="90"/>
                                    </w:rPr>
                                    <w:t>mm</w:t>
                                  </w:r>
                                  <w:r>
                                    <w:rPr>
                                      <w:color w:val="231F20"/>
                                      <w:spacing w:val="-7"/>
                                      <w:w w:val="90"/>
                                    </w:rPr>
                                    <w:t xml:space="preserve"> </w:t>
                                  </w:r>
                                  <w:r>
                                    <w:rPr>
                                      <w:color w:val="231F20"/>
                                      <w:w w:val="90"/>
                                    </w:rPr>
                                    <w:t>=</w:t>
                                  </w:r>
                                </w:p>
                              </w:txbxContent>
                            </wps:txbx>
                            <wps:bodyPr rot="0" vert="horz" wrap="square" lIns="0" tIns="0" rIns="0" bIns="0" anchor="t" anchorCtr="0" upright="1">
                              <a:noAutofit/>
                            </wps:bodyPr>
                          </wps:wsp>
                        </a:graphicData>
                      </a:graphic>
                    </wp:anchor>
                  </w:drawing>
                </mc:Choice>
                <mc:Fallback>
                  <w:pict>
                    <v:shape w14:anchorId="46E91111" id="Text Box 5019" o:spid="_x0000_s1147" type="#_x0000_t202" style="position:absolute;margin-left:18.5pt;margin-top:11.3pt;width:134.4pt;height:21.5pt;z-index:2517760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" filled="f" stroked="f">
                      <v:textbox inset="0,0,0,0">
                        <w:txbxContent>
                          <w:p w14:paraId="54ECFDE0" w14:textId="77777777" w:rsidR="00432632" w:rsidRDefault="00432632" w:rsidP="00432632">
                            <w:pPr>
                              <w:spacing w:before="36"/>
                              <w:ind w:left="152"/>
                            </w:pPr>
                            <w:r>
                              <w:rPr>
                                <w:color w:val="231F20"/>
                                <w:w w:val="90"/>
                              </w:rPr>
                              <w:t>2m</w:t>
                            </w:r>
                            <w:r>
                              <w:rPr>
                                <w:color w:val="231F20"/>
                                <w:spacing w:val="-7"/>
                                <w:w w:val="90"/>
                              </w:rPr>
                              <w:t xml:space="preserve"> </w:t>
                            </w:r>
                            <w:r>
                              <w:rPr>
                                <w:color w:val="231F20"/>
                                <w:w w:val="90"/>
                              </w:rPr>
                              <w:t>5</w:t>
                            </w:r>
                            <w:r>
                              <w:rPr>
                                <w:color w:val="231F20"/>
                                <w:spacing w:val="-7"/>
                                <w:w w:val="90"/>
                              </w:rPr>
                              <w:t xml:space="preserve"> </w:t>
                            </w:r>
                            <w:r>
                              <w:rPr>
                                <w:color w:val="231F20"/>
                                <w:w w:val="90"/>
                              </w:rPr>
                              <w:t>dm</w:t>
                            </w:r>
                            <w:r>
                              <w:rPr>
                                <w:color w:val="231F20"/>
                                <w:spacing w:val="-7"/>
                                <w:w w:val="90"/>
                              </w:rPr>
                              <w:t xml:space="preserve"> </w:t>
                            </w:r>
                            <w:r>
                              <w:rPr>
                                <w:color w:val="231F20"/>
                                <w:w w:val="90"/>
                              </w:rPr>
                              <w:t>7</w:t>
                            </w:r>
                            <w:r>
                              <w:rPr>
                                <w:color w:val="231F20"/>
                                <w:spacing w:val="-7"/>
                                <w:w w:val="90"/>
                              </w:rPr>
                              <w:t xml:space="preserve"> </w:t>
                            </w:r>
                            <w:r>
                              <w:rPr>
                                <w:color w:val="231F20"/>
                                <w:w w:val="90"/>
                              </w:rPr>
                              <w:t>cm</w:t>
                            </w:r>
                            <w:r>
                              <w:rPr>
                                <w:color w:val="231F20"/>
                                <w:spacing w:val="-7"/>
                                <w:w w:val="90"/>
                              </w:rPr>
                              <w:t xml:space="preserve"> </w:t>
                            </w:r>
                            <w:r>
                              <w:rPr>
                                <w:color w:val="231F20"/>
                                <w:w w:val="90"/>
                              </w:rPr>
                              <w:t>5</w:t>
                            </w:r>
                            <w:r>
                              <w:rPr>
                                <w:color w:val="231F20"/>
                                <w:spacing w:val="-7"/>
                                <w:w w:val="90"/>
                              </w:rPr>
                              <w:t xml:space="preserve"> </w:t>
                            </w:r>
                            <w:r>
                              <w:rPr>
                                <w:color w:val="231F20"/>
                                <w:w w:val="90"/>
                              </w:rPr>
                              <w:t>mm</w:t>
                            </w:r>
                            <w:r>
                              <w:rPr>
                                <w:color w:val="231F20"/>
                                <w:spacing w:val="-7"/>
                                <w:w w:val="90"/>
                              </w:rPr>
                              <w:t xml:space="preserve"> </w:t>
                            </w:r>
                            <w:r>
                              <w:rPr>
                                <w:color w:val="231F20"/>
                                <w:w w:val="90"/>
                              </w:rPr>
                              <w:t>=</w:t>
                            </w:r>
                          </w:p>
                        </w:txbxContent>
                      </v:textbox>
                    </v:shape>
                  </w:pict>
                </mc:Fallback>
              </mc:AlternateContent>
            </w:r>
          </w:p>
          <w:p w14:paraId="0935132B" w14:textId="799609C8" w:rsidR="00B54D05" w:rsidRPr="00B54D05" w:rsidRDefault="00B54D05" w:rsidP="00B54D05">
            <w:pPr>
              <w:pStyle w:val="NoSpacing"/>
              <w:rPr>
                <w:color w:val="080C0C"/>
                <w:lang w:val="it-IT"/>
              </w:rPr>
            </w:pPr>
          </w:p>
          <w:p w14:paraId="542D09C6" w14:textId="112876F2" w:rsidR="00B54D05" w:rsidRDefault="00432632" w:rsidP="00B54D05">
            <w:pPr>
              <w:pStyle w:val="NoSpacing"/>
              <w:rPr>
                <w:color w:val="080C0C"/>
                <w:lang w:val="it-IT"/>
              </w:rPr>
            </w:pPr>
            <w:r>
              <w:rPr>
                <w:noProof/>
              </w:rPr>
              <mc:AlternateContent>
                <mc:Choice Requires="wps">
                  <w:drawing>
                    <wp:anchor distT="0" distB="0" distL="114300" distR="114300" simplePos="0" relativeHeight="251780096" behindDoc="0" locked="0" layoutInCell="1" allowOverlap="1" wp14:anchorId="7A9C46DE" wp14:editId="42D9D52C">
                      <wp:simplePos x="0" y="0"/>
                      <wp:positionH relativeFrom="column">
                        <wp:posOffset>4102100</wp:posOffset>
                      </wp:positionH>
                      <wp:positionV relativeFrom="paragraph">
                        <wp:posOffset>173990</wp:posOffset>
                      </wp:positionV>
                      <wp:extent cx="752475" cy="273050"/>
                      <wp:effectExtent l="0" t="0" r="0" b="0"/>
                      <wp:wrapNone/>
                      <wp:docPr id="1818124540"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2475"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EB4031" w14:textId="77777777" w:rsidR="00432632" w:rsidRDefault="00432632" w:rsidP="00432632">
                                  <w:pPr>
                                    <w:spacing w:before="36"/>
                                    <w:ind w:left="182"/>
                                  </w:pPr>
                                  <w:r>
                                    <w:rPr>
                                      <w:color w:val="231F20"/>
                                      <w:w w:val="85"/>
                                    </w:rPr>
                                    <w:t>2579</w:t>
                                  </w:r>
                                  <w:r>
                                    <w:rPr>
                                      <w:color w:val="231F20"/>
                                      <w:spacing w:val="1"/>
                                      <w:w w:val="85"/>
                                    </w:rPr>
                                    <w:t xml:space="preserve"> </w:t>
                                  </w:r>
                                  <w:r>
                                    <w:rPr>
                                      <w:color w:val="231F20"/>
                                      <w:w w:val="85"/>
                                    </w:rPr>
                                    <w:t>mm</w:t>
                                  </w:r>
                                </w:p>
                              </w:txbxContent>
                            </wps:txbx>
                            <wps:bodyPr rot="0" vert="horz" wrap="square" lIns="0" tIns="0" rIns="0" bIns="0" anchor="t" anchorCtr="0" upright="1">
                              <a:noAutofit/>
                            </wps:bodyPr>
                          </wps:wsp>
                        </a:graphicData>
                      </a:graphic>
                    </wp:anchor>
                  </w:drawing>
                </mc:Choice>
                <mc:Fallback>
                  <w:pict>
                    <v:shape w14:anchorId="7A9C46DE" id="Text Box 13" o:spid="_x0000_s1148" type="#_x0000_t202" style="position:absolute;margin-left:323pt;margin-top:13.7pt;width:59.25pt;height:21.5pt;z-index:2517800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" filled="f" stroked="f">
                      <v:textbox inset="0,0,0,0">
                        <w:txbxContent>
                          <w:p w14:paraId="3FEB4031" w14:textId="77777777" w:rsidR="00432632" w:rsidRDefault="00432632" w:rsidP="00432632">
                            <w:pPr>
                              <w:spacing w:before="36"/>
                              <w:ind w:left="182"/>
                            </w:pPr>
                            <w:r>
                              <w:rPr>
                                <w:color w:val="231F20"/>
                                <w:w w:val="85"/>
                              </w:rPr>
                              <w:t>2579</w:t>
                            </w:r>
                            <w:r>
                              <w:rPr>
                                <w:color w:val="231F20"/>
                                <w:spacing w:val="1"/>
                                <w:w w:val="85"/>
                              </w:rPr>
                              <w:t xml:space="preserve"> </w:t>
                            </w:r>
                            <w:r>
                              <w:rPr>
                                <w:color w:val="231F20"/>
                                <w:w w:val="85"/>
                              </w:rPr>
                              <w:t>mm</w:t>
                            </w:r>
                          </w:p>
                        </w:txbxContent>
                      </v:textbox>
                    </v:shape>
                  </w:pict>
                </mc:Fallback>
              </mc:AlternateContent>
            </w:r>
            <w:r>
              <w:rPr>
                <w:noProof/>
              </w:rPr>
              <mc:AlternateContent>
                <mc:Choice Requires="wps">
                  <w:drawing>
                    <wp:anchor distT="0" distB="0" distL="114300" distR="114300" simplePos="0" relativeHeight="251778048" behindDoc="0" locked="0" layoutInCell="1" allowOverlap="1" wp14:anchorId="18DBEE90" wp14:editId="63B8E7CD">
                      <wp:simplePos x="0" y="0"/>
                      <wp:positionH relativeFrom="column">
                        <wp:posOffset>55880</wp:posOffset>
                      </wp:positionH>
                      <wp:positionV relativeFrom="paragraph">
                        <wp:posOffset>31115</wp:posOffset>
                      </wp:positionV>
                      <wp:extent cx="2774315" cy="273050"/>
                      <wp:effectExtent l="0" t="0" r="0" b="0"/>
                      <wp:wrapNone/>
                      <wp:docPr id="1472091158"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4315"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3E4A9F" w14:textId="77777777" w:rsidR="00432632" w:rsidRDefault="00432632" w:rsidP="00432632">
                                  <w:pPr>
                                    <w:spacing w:before="36"/>
                                    <w:ind w:left="264"/>
                                  </w:pPr>
                                  <w:r>
                                    <w:rPr>
                                      <w:color w:val="231F20"/>
                                      <w:w w:val="90"/>
                                    </w:rPr>
                                    <w:t>2000</w:t>
                                  </w:r>
                                  <w:r>
                                    <w:rPr>
                                      <w:color w:val="231F20"/>
                                      <w:spacing w:val="-9"/>
                                      <w:w w:val="90"/>
                                    </w:rPr>
                                    <w:t xml:space="preserve"> </w:t>
                                  </w:r>
                                  <w:r>
                                    <w:rPr>
                                      <w:color w:val="231F20"/>
                                      <w:w w:val="90"/>
                                    </w:rPr>
                                    <w:t>mm</w:t>
                                  </w:r>
                                  <w:r>
                                    <w:rPr>
                                      <w:color w:val="231F20"/>
                                      <w:spacing w:val="-9"/>
                                      <w:w w:val="90"/>
                                    </w:rPr>
                                    <w:t xml:space="preserve"> </w:t>
                                  </w:r>
                                  <w:r>
                                    <w:rPr>
                                      <w:color w:val="231F20"/>
                                      <w:w w:val="90"/>
                                    </w:rPr>
                                    <w:t>+</w:t>
                                  </w:r>
                                  <w:r>
                                    <w:rPr>
                                      <w:color w:val="231F20"/>
                                      <w:spacing w:val="-9"/>
                                      <w:w w:val="90"/>
                                    </w:rPr>
                                    <w:t xml:space="preserve"> </w:t>
                                  </w:r>
                                  <w:r>
                                    <w:rPr>
                                      <w:color w:val="231F20"/>
                                      <w:w w:val="90"/>
                                    </w:rPr>
                                    <w:t>500</w:t>
                                  </w:r>
                                  <w:r>
                                    <w:rPr>
                                      <w:color w:val="231F20"/>
                                      <w:spacing w:val="-9"/>
                                      <w:w w:val="90"/>
                                    </w:rPr>
                                    <w:t xml:space="preserve"> </w:t>
                                  </w:r>
                                  <w:r>
                                    <w:rPr>
                                      <w:color w:val="231F20"/>
                                      <w:w w:val="90"/>
                                    </w:rPr>
                                    <w:t>mm</w:t>
                                  </w:r>
                                  <w:r>
                                    <w:rPr>
                                      <w:color w:val="231F20"/>
                                      <w:spacing w:val="-8"/>
                                      <w:w w:val="90"/>
                                    </w:rPr>
                                    <w:t xml:space="preserve"> </w:t>
                                  </w:r>
                                  <w:r>
                                    <w:rPr>
                                      <w:color w:val="231F20"/>
                                      <w:w w:val="90"/>
                                    </w:rPr>
                                    <w:t>+</w:t>
                                  </w:r>
                                  <w:r>
                                    <w:rPr>
                                      <w:color w:val="231F20"/>
                                      <w:spacing w:val="-9"/>
                                      <w:w w:val="90"/>
                                    </w:rPr>
                                    <w:t xml:space="preserve"> </w:t>
                                  </w:r>
                                  <w:r>
                                    <w:rPr>
                                      <w:color w:val="231F20"/>
                                      <w:w w:val="90"/>
                                    </w:rPr>
                                    <w:t>70</w:t>
                                  </w:r>
                                  <w:r>
                                    <w:rPr>
                                      <w:color w:val="231F20"/>
                                      <w:spacing w:val="-9"/>
                                      <w:w w:val="90"/>
                                    </w:rPr>
                                    <w:t xml:space="preserve"> </w:t>
                                  </w:r>
                                  <w:r>
                                    <w:rPr>
                                      <w:color w:val="231F20"/>
                                      <w:w w:val="90"/>
                                    </w:rPr>
                                    <w:t>cm</w:t>
                                  </w:r>
                                  <w:r>
                                    <w:rPr>
                                      <w:color w:val="231F20"/>
                                      <w:spacing w:val="-9"/>
                                      <w:w w:val="90"/>
                                    </w:rPr>
                                    <w:t xml:space="preserve"> </w:t>
                                  </w:r>
                                  <w:r>
                                    <w:rPr>
                                      <w:color w:val="231F20"/>
                                      <w:w w:val="90"/>
                                    </w:rPr>
                                    <w:t>+</w:t>
                                  </w:r>
                                  <w:r>
                                    <w:rPr>
                                      <w:color w:val="231F20"/>
                                      <w:spacing w:val="-9"/>
                                      <w:w w:val="90"/>
                                    </w:rPr>
                                    <w:t xml:space="preserve"> </w:t>
                                  </w:r>
                                  <w:r>
                                    <w:rPr>
                                      <w:color w:val="231F20"/>
                                      <w:w w:val="90"/>
                                    </w:rPr>
                                    <w:t>5</w:t>
                                  </w:r>
                                  <w:r>
                                    <w:rPr>
                                      <w:color w:val="231F20"/>
                                      <w:spacing w:val="-8"/>
                                      <w:w w:val="90"/>
                                    </w:rPr>
                                    <w:t xml:space="preserve"> </w:t>
                                  </w:r>
                                  <w:r>
                                    <w:rPr>
                                      <w:color w:val="231F20"/>
                                      <w:w w:val="90"/>
                                    </w:rPr>
                                    <w:t>mmm</w:t>
                                  </w:r>
                                  <w:r>
                                    <w:rPr>
                                      <w:color w:val="231F20"/>
                                      <w:spacing w:val="-9"/>
                                      <w:w w:val="90"/>
                                    </w:rPr>
                                    <w:t xml:space="preserve"> </w:t>
                                  </w:r>
                                  <w:r>
                                    <w:rPr>
                                      <w:color w:val="231F20"/>
                                      <w:w w:val="90"/>
                                    </w:rPr>
                                    <w:t>=</w:t>
                                  </w:r>
                                </w:p>
                              </w:txbxContent>
                            </wps:txbx>
                            <wps:bodyPr rot="0" vert="horz" wrap="square" lIns="0" tIns="0" rIns="0" bIns="0" anchor="t" anchorCtr="0" upright="1">
                              <a:noAutofit/>
                            </wps:bodyPr>
                          </wps:wsp>
                        </a:graphicData>
                      </a:graphic>
                    </wp:anchor>
                  </w:drawing>
                </mc:Choice>
                <mc:Fallback>
                  <w:pict>
                    <v:shape w14:anchorId="18DBEE90" id="Text Box 16" o:spid="_x0000_s1149" type="#_x0000_t202" style="position:absolute;margin-left:4.4pt;margin-top:2.45pt;width:218.45pt;height:21.5pt;z-index:251778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" filled="f" stroked="f">
                      <v:textbox inset="0,0,0,0">
                        <w:txbxContent>
                          <w:p w14:paraId="383E4A9F" w14:textId="77777777" w:rsidR="00432632" w:rsidRDefault="00432632" w:rsidP="00432632">
                            <w:pPr>
                              <w:spacing w:before="36"/>
                              <w:ind w:left="264"/>
                            </w:pPr>
                            <w:r>
                              <w:rPr>
                                <w:color w:val="231F20"/>
                                <w:w w:val="90"/>
                              </w:rPr>
                              <w:t>2000</w:t>
                            </w:r>
                            <w:r>
                              <w:rPr>
                                <w:color w:val="231F20"/>
                                <w:spacing w:val="-9"/>
                                <w:w w:val="90"/>
                              </w:rPr>
                              <w:t xml:space="preserve"> </w:t>
                            </w:r>
                            <w:r>
                              <w:rPr>
                                <w:color w:val="231F20"/>
                                <w:w w:val="90"/>
                              </w:rPr>
                              <w:t>mm</w:t>
                            </w:r>
                            <w:r>
                              <w:rPr>
                                <w:color w:val="231F20"/>
                                <w:spacing w:val="-9"/>
                                <w:w w:val="90"/>
                              </w:rPr>
                              <w:t xml:space="preserve"> </w:t>
                            </w:r>
                            <w:r>
                              <w:rPr>
                                <w:color w:val="231F20"/>
                                <w:w w:val="90"/>
                              </w:rPr>
                              <w:t>+</w:t>
                            </w:r>
                            <w:r>
                              <w:rPr>
                                <w:color w:val="231F20"/>
                                <w:spacing w:val="-9"/>
                                <w:w w:val="90"/>
                              </w:rPr>
                              <w:t xml:space="preserve"> </w:t>
                            </w:r>
                            <w:r>
                              <w:rPr>
                                <w:color w:val="231F20"/>
                                <w:w w:val="90"/>
                              </w:rPr>
                              <w:t>500</w:t>
                            </w:r>
                            <w:r>
                              <w:rPr>
                                <w:color w:val="231F20"/>
                                <w:spacing w:val="-9"/>
                                <w:w w:val="90"/>
                              </w:rPr>
                              <w:t xml:space="preserve"> </w:t>
                            </w:r>
                            <w:r>
                              <w:rPr>
                                <w:color w:val="231F20"/>
                                <w:w w:val="90"/>
                              </w:rPr>
                              <w:t>mm</w:t>
                            </w:r>
                            <w:r>
                              <w:rPr>
                                <w:color w:val="231F20"/>
                                <w:spacing w:val="-8"/>
                                <w:w w:val="90"/>
                              </w:rPr>
                              <w:t xml:space="preserve"> </w:t>
                            </w:r>
                            <w:r>
                              <w:rPr>
                                <w:color w:val="231F20"/>
                                <w:w w:val="90"/>
                              </w:rPr>
                              <w:t>+</w:t>
                            </w:r>
                            <w:r>
                              <w:rPr>
                                <w:color w:val="231F20"/>
                                <w:spacing w:val="-9"/>
                                <w:w w:val="90"/>
                              </w:rPr>
                              <w:t xml:space="preserve"> </w:t>
                            </w:r>
                            <w:r>
                              <w:rPr>
                                <w:color w:val="231F20"/>
                                <w:w w:val="90"/>
                              </w:rPr>
                              <w:t>70</w:t>
                            </w:r>
                            <w:r>
                              <w:rPr>
                                <w:color w:val="231F20"/>
                                <w:spacing w:val="-9"/>
                                <w:w w:val="90"/>
                              </w:rPr>
                              <w:t xml:space="preserve"> </w:t>
                            </w:r>
                            <w:r>
                              <w:rPr>
                                <w:color w:val="231F20"/>
                                <w:w w:val="90"/>
                              </w:rPr>
                              <w:t>cm</w:t>
                            </w:r>
                            <w:r>
                              <w:rPr>
                                <w:color w:val="231F20"/>
                                <w:spacing w:val="-9"/>
                                <w:w w:val="90"/>
                              </w:rPr>
                              <w:t xml:space="preserve"> </w:t>
                            </w:r>
                            <w:r>
                              <w:rPr>
                                <w:color w:val="231F20"/>
                                <w:w w:val="90"/>
                              </w:rPr>
                              <w:t>+</w:t>
                            </w:r>
                            <w:r>
                              <w:rPr>
                                <w:color w:val="231F20"/>
                                <w:spacing w:val="-9"/>
                                <w:w w:val="90"/>
                              </w:rPr>
                              <w:t xml:space="preserve"> </w:t>
                            </w:r>
                            <w:r>
                              <w:rPr>
                                <w:color w:val="231F20"/>
                                <w:w w:val="90"/>
                              </w:rPr>
                              <w:t>5</w:t>
                            </w:r>
                            <w:r>
                              <w:rPr>
                                <w:color w:val="231F20"/>
                                <w:spacing w:val="-8"/>
                                <w:w w:val="90"/>
                              </w:rPr>
                              <w:t xml:space="preserve"> </w:t>
                            </w:r>
                            <w:r>
                              <w:rPr>
                                <w:color w:val="231F20"/>
                                <w:w w:val="90"/>
                              </w:rPr>
                              <w:t>mmm</w:t>
                            </w:r>
                            <w:r>
                              <w:rPr>
                                <w:color w:val="231F20"/>
                                <w:spacing w:val="-9"/>
                                <w:w w:val="90"/>
                              </w:rPr>
                              <w:t xml:space="preserve"> </w:t>
                            </w:r>
                            <w:r>
                              <w:rPr>
                                <w:color w:val="231F20"/>
                                <w:w w:val="90"/>
                              </w:rPr>
                              <w:t>=</w:t>
                            </w:r>
                          </w:p>
                        </w:txbxContent>
                      </v:textbox>
                    </v:shape>
                  </w:pict>
                </mc:Fallback>
              </mc:AlternateContent>
            </w:r>
            <w:r w:rsidR="00B54D05" w:rsidRPr="00B54D05">
              <w:rPr>
                <w:color w:val="080C0C"/>
                <w:lang w:val="it-IT"/>
              </w:rPr>
              <w:t xml:space="preserve"> </w:t>
            </w:r>
            <w:r w:rsidR="00B54D05" w:rsidRPr="00B54D05">
              <w:rPr>
                <w:color w:val="080C0C"/>
                <w:lang w:val="it-IT"/>
              </w:rPr>
              <w:tab/>
              <w:t xml:space="preserve"> </w:t>
            </w:r>
          </w:p>
          <w:p w14:paraId="7511585B" w14:textId="375D0A8C" w:rsidR="00432632" w:rsidRDefault="00432632" w:rsidP="00B54D05">
            <w:pPr>
              <w:pStyle w:val="NoSpacing"/>
              <w:rPr>
                <w:color w:val="080C0C"/>
                <w:lang w:val="it-IT"/>
              </w:rPr>
            </w:pPr>
          </w:p>
          <w:p w14:paraId="6B55C82B" w14:textId="77777777" w:rsidR="00432632" w:rsidRPr="00B54D05" w:rsidRDefault="00432632" w:rsidP="00B54D05">
            <w:pPr>
              <w:pStyle w:val="NoSpacing"/>
              <w:rPr>
                <w:color w:val="080C0C"/>
                <w:lang w:val="it-IT"/>
              </w:rPr>
            </w:pPr>
          </w:p>
          <w:p w14:paraId="5EDCD0C3" w14:textId="77777777" w:rsidR="00B54D05" w:rsidRPr="00B54D05" w:rsidRDefault="00B54D05" w:rsidP="00B54D05">
            <w:pPr>
              <w:pStyle w:val="NoSpacing"/>
              <w:rPr>
                <w:color w:val="080C0C"/>
                <w:lang w:val="it-IT"/>
              </w:rPr>
            </w:pPr>
            <w:r w:rsidRPr="00B54D05">
              <w:rPr>
                <w:rFonts w:ascii="Segoe UI Symbol" w:hAnsi="Segoe UI Symbol" w:cs="Segoe UI Symbol"/>
                <w:color w:val="080C0C"/>
                <w:lang w:val="it-IT"/>
              </w:rPr>
              <w:t>✓</w:t>
            </w:r>
            <w:r w:rsidRPr="00B54D05">
              <w:rPr>
                <w:color w:val="080C0C"/>
                <w:lang w:val="it-IT"/>
              </w:rPr>
              <w:tab/>
              <w:t>Puna e nxënësve kontrollohet dhe vlerësohet, duke u ndihmuar atyre që kanë vështirësi.</w:t>
            </w:r>
          </w:p>
          <w:p w14:paraId="5841AEE4" w14:textId="77777777" w:rsidR="00B54D05" w:rsidRDefault="00B54D05" w:rsidP="00B54D05">
            <w:pPr>
              <w:pStyle w:val="NoSpacing"/>
              <w:rPr>
                <w:color w:val="080C0C"/>
                <w:lang w:val="it-IT"/>
              </w:rPr>
            </w:pPr>
          </w:p>
          <w:p w14:paraId="31449E05" w14:textId="77777777" w:rsidR="00432632" w:rsidRDefault="00432632" w:rsidP="00B54D05">
            <w:pPr>
              <w:pStyle w:val="NoSpacing"/>
              <w:rPr>
                <w:color w:val="080C0C"/>
                <w:lang w:val="it-IT"/>
              </w:rPr>
            </w:pPr>
          </w:p>
          <w:p w14:paraId="2BD732C7" w14:textId="3C9674ED" w:rsidR="00432632" w:rsidRPr="009E3109" w:rsidRDefault="00432632" w:rsidP="00432632">
            <w:pPr>
              <w:spacing w:line="303"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6ADF49CD" w14:textId="77777777" w:rsidR="00B54D05" w:rsidRDefault="00B54D05" w:rsidP="00B54D05">
            <w:pPr>
              <w:pStyle w:val="NoSpacing"/>
              <w:rPr>
                <w:color w:val="080C0C"/>
                <w:lang w:val="it-IT"/>
              </w:rPr>
            </w:pPr>
            <w:r w:rsidRPr="00B54D05">
              <w:rPr>
                <w:color w:val="080C0C"/>
                <w:lang w:val="it-IT"/>
              </w:rPr>
              <w:t>Nxënësit vlerësohen për saktësinë e shndërrimit të njësive matëse të gjatësisë në njësi më të mëdha dhe anasjelltas dhe krahasimin e tyre.</w:t>
            </w:r>
          </w:p>
          <w:p w14:paraId="5B69C4F4" w14:textId="77777777" w:rsidR="00432632" w:rsidRPr="00B54D05" w:rsidRDefault="00432632" w:rsidP="00B54D05">
            <w:pPr>
              <w:pStyle w:val="NoSpacing"/>
              <w:rPr>
                <w:color w:val="080C0C"/>
                <w:lang w:val="it-IT"/>
              </w:rPr>
            </w:pPr>
          </w:p>
          <w:p w14:paraId="131F29AC" w14:textId="77777777" w:rsidR="00B54D05" w:rsidRPr="00B54D05" w:rsidRDefault="00B54D05" w:rsidP="00B54D05">
            <w:pPr>
              <w:pStyle w:val="NoSpacing"/>
              <w:rPr>
                <w:color w:val="080C0C"/>
                <w:lang w:val="it-IT"/>
              </w:rPr>
            </w:pPr>
            <w:r w:rsidRPr="00B54D05">
              <w:rPr>
                <w:color w:val="080C0C"/>
                <w:lang w:val="it-IT"/>
              </w:rPr>
              <w:t>Detyrë:</w:t>
            </w:r>
          </w:p>
          <w:p w14:paraId="394EB8C4" w14:textId="2D8E6A0D" w:rsidR="00B54D05" w:rsidRDefault="00B54D05" w:rsidP="00B54D05">
            <w:pPr>
              <w:pStyle w:val="NoSpacing"/>
              <w:rPr>
                <w:color w:val="080C0C"/>
                <w:lang w:val="it-IT"/>
              </w:rPr>
            </w:pPr>
            <w:r w:rsidRPr="00B54D05">
              <w:rPr>
                <w:color w:val="080C0C"/>
                <w:lang w:val="it-IT"/>
              </w:rPr>
              <w:t>Formulohen 4 detyra të ngjashme si në detyrën 1 dhe krahasohen gjatësitë.</w:t>
            </w:r>
          </w:p>
          <w:p w14:paraId="07350C02" w14:textId="77777777" w:rsidR="00B54D05" w:rsidRDefault="00B54D05" w:rsidP="00B54D05">
            <w:pPr>
              <w:pStyle w:val="NoSpacing"/>
              <w:rPr>
                <w:color w:val="080C0C"/>
                <w:lang w:val="it-IT"/>
              </w:rPr>
            </w:pPr>
          </w:p>
          <w:p w14:paraId="23C384AC" w14:textId="77777777" w:rsidR="00B54D05" w:rsidRPr="00112C98" w:rsidRDefault="00B54D05" w:rsidP="00B54D05">
            <w:pPr>
              <w:pStyle w:val="NoSpacing"/>
              <w:rPr>
                <w:color w:val="080C0C"/>
                <w:lang w:val="it-IT"/>
              </w:rPr>
            </w:pPr>
          </w:p>
        </w:tc>
      </w:tr>
    </w:tbl>
    <w:p w14:paraId="2833074A" w14:textId="14AF3906" w:rsidR="003673C6" w:rsidRPr="009E3109" w:rsidRDefault="003673C6">
      <w:pPr>
        <w:spacing w:line="278" w:lineRule="auto"/>
        <w:rPr>
          <w:lang w:val="it-IT"/>
        </w:rPr>
      </w:pPr>
      <w:r w:rsidRPr="009E3109">
        <w:rPr>
          <w:lang w:val="it-IT"/>
        </w:rPr>
        <w:lastRenderedPageBreak/>
        <w:br w:type="page"/>
      </w:r>
    </w:p>
    <w:tbl>
      <w:tblPr>
        <w:tblpPr w:leftFromText="180" w:rightFromText="180" w:vertAnchor="text" w:horzAnchor="margin" w:tblpY="-38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432632" w:rsidRPr="009E3109" w14:paraId="5EAF15AB" w14:textId="77777777" w:rsidTr="00B47917">
        <w:trPr>
          <w:trHeight w:val="206"/>
        </w:trPr>
        <w:tc>
          <w:tcPr>
            <w:tcW w:w="10105" w:type="dxa"/>
            <w:tcBorders>
              <w:top w:val="single" w:sz="8" w:space="0" w:color="000000"/>
              <w:bottom w:val="nil"/>
            </w:tcBorders>
            <w:shd w:val="clear" w:color="auto" w:fill="000000"/>
            <w:hideMark/>
          </w:tcPr>
          <w:p w14:paraId="1488C9B6" w14:textId="46239657" w:rsidR="00432632" w:rsidRPr="003E7646" w:rsidRDefault="00432632" w:rsidP="00B47917">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77</w:t>
            </w:r>
          </w:p>
        </w:tc>
      </w:tr>
      <w:tr w:rsidR="00432632" w:rsidRPr="009E3109" w14:paraId="55977318" w14:textId="77777777" w:rsidTr="00B47917">
        <w:trPr>
          <w:trHeight w:val="379"/>
        </w:trPr>
        <w:tc>
          <w:tcPr>
            <w:tcW w:w="10105" w:type="dxa"/>
            <w:tcBorders>
              <w:top w:val="single" w:sz="8" w:space="0" w:color="000000"/>
              <w:bottom w:val="single" w:sz="8" w:space="0" w:color="000000"/>
            </w:tcBorders>
            <w:hideMark/>
          </w:tcPr>
          <w:p w14:paraId="7DDF370E" w14:textId="77777777" w:rsidR="00432632" w:rsidRPr="00FB6E8C" w:rsidRDefault="00432632" w:rsidP="00B47917">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7750108A" w14:textId="77777777" w:rsidR="00432632" w:rsidRPr="003E7646" w:rsidRDefault="00432632" w:rsidP="00B47917">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432632" w:rsidRPr="00112C98" w14:paraId="624EA382" w14:textId="77777777" w:rsidTr="00B47917">
        <w:trPr>
          <w:trHeight w:val="2390"/>
        </w:trPr>
        <w:tc>
          <w:tcPr>
            <w:tcW w:w="10105" w:type="dxa"/>
            <w:tcBorders>
              <w:top w:val="nil"/>
            </w:tcBorders>
          </w:tcPr>
          <w:p w14:paraId="2E274E64" w14:textId="77777777" w:rsidR="00432632" w:rsidRDefault="00432632" w:rsidP="00B47917">
            <w:pPr>
              <w:pStyle w:val="NoSpacing"/>
              <w:rPr>
                <w:color w:val="080C0C"/>
                <w:lang w:val="it-IT"/>
              </w:rPr>
            </w:pPr>
          </w:p>
          <w:p w14:paraId="0F34BBAF" w14:textId="77777777" w:rsidR="00432632" w:rsidRPr="00432632" w:rsidRDefault="00432632" w:rsidP="00432632">
            <w:pPr>
              <w:pStyle w:val="NoSpacing"/>
              <w:rPr>
                <w:b/>
                <w:bCs/>
                <w:color w:val="080C0C"/>
                <w:lang w:val="it-IT"/>
              </w:rPr>
            </w:pPr>
            <w:r w:rsidRPr="00432632">
              <w:rPr>
                <w:b/>
                <w:bCs/>
                <w:color w:val="080C0C"/>
                <w:lang w:val="it-IT"/>
              </w:rPr>
              <w:t>Tema: Njësitë matëse</w:t>
            </w:r>
          </w:p>
          <w:p w14:paraId="7510E424" w14:textId="77777777" w:rsidR="00432632" w:rsidRPr="00432632" w:rsidRDefault="00432632" w:rsidP="00432632">
            <w:pPr>
              <w:pStyle w:val="NoSpacing"/>
              <w:rPr>
                <w:b/>
                <w:bCs/>
                <w:color w:val="080C0C"/>
                <w:lang w:val="it-IT"/>
              </w:rPr>
            </w:pPr>
            <w:r w:rsidRPr="00432632">
              <w:rPr>
                <w:b/>
                <w:bCs/>
                <w:color w:val="080C0C"/>
                <w:lang w:val="it-IT"/>
              </w:rPr>
              <w:t>Rezultatet e të nxënit të temës:</w:t>
            </w:r>
          </w:p>
          <w:p w14:paraId="240D226E" w14:textId="77777777" w:rsidR="00432632" w:rsidRPr="00432632" w:rsidRDefault="00432632" w:rsidP="00432632">
            <w:pPr>
              <w:pStyle w:val="NoSpacing"/>
              <w:rPr>
                <w:color w:val="080C0C"/>
                <w:lang w:val="it-IT"/>
              </w:rPr>
            </w:pPr>
            <w:r w:rsidRPr="00432632">
              <w:rPr>
                <w:color w:val="080C0C"/>
                <w:lang w:val="it-IT"/>
              </w:rPr>
              <w:t>Përshkruan dhe arsyeton lidhjen midis njësive të ndryshme për matjen e gjatësisë (nënfishat dhe shumëfishat e metrit);</w:t>
            </w:r>
          </w:p>
          <w:p w14:paraId="26EE986D" w14:textId="77777777" w:rsidR="00432632" w:rsidRPr="00432632" w:rsidRDefault="00432632" w:rsidP="00432632">
            <w:pPr>
              <w:pStyle w:val="NoSpacing"/>
              <w:rPr>
                <w:color w:val="080C0C"/>
                <w:lang w:val="it-IT"/>
              </w:rPr>
            </w:pPr>
            <w:r w:rsidRPr="00432632">
              <w:rPr>
                <w:color w:val="080C0C"/>
                <w:lang w:val="it-IT"/>
              </w:rPr>
              <w:t>Shndërron njësitë e ndryshme për matjen e gjatësive në njësi më të mëdha dhe anasjelltas.</w:t>
            </w:r>
          </w:p>
          <w:p w14:paraId="2A5A457F" w14:textId="77777777" w:rsidR="00432632" w:rsidRPr="00432632" w:rsidRDefault="00432632" w:rsidP="00432632">
            <w:pPr>
              <w:pStyle w:val="NoSpacing"/>
              <w:rPr>
                <w:color w:val="080C0C"/>
                <w:lang w:val="it-IT"/>
              </w:rPr>
            </w:pPr>
          </w:p>
          <w:p w14:paraId="6428DFF1" w14:textId="70E81E34" w:rsidR="00432632" w:rsidRPr="00432632" w:rsidRDefault="00432632" w:rsidP="00432632">
            <w:pPr>
              <w:pStyle w:val="NoSpacing"/>
              <w:rPr>
                <w:b/>
                <w:bCs/>
                <w:color w:val="080C0C"/>
                <w:lang w:val="it-IT"/>
              </w:rPr>
            </w:pPr>
            <w:r w:rsidRPr="00432632">
              <w:rPr>
                <w:b/>
                <w:bCs/>
                <w:color w:val="080C0C"/>
                <w:lang w:val="it-IT"/>
              </w:rPr>
              <w:t>Kontributi në rezultatet për kompetencat kryesore të shkallës: I.2, 3; II.1,4; 7; III.4; V. 8; VI. 2.</w:t>
            </w:r>
          </w:p>
          <w:p w14:paraId="0F241358" w14:textId="77777777" w:rsidR="00432632" w:rsidRPr="009E3109" w:rsidRDefault="00432632" w:rsidP="00432632">
            <w:pPr>
              <w:pStyle w:val="NoSpacing"/>
              <w:rPr>
                <w:b/>
                <w:bCs/>
                <w:color w:val="080C0C"/>
              </w:rPr>
            </w:pPr>
            <w:r w:rsidRPr="00432632">
              <w:rPr>
                <w:b/>
                <w:bCs/>
                <w:color w:val="080C0C"/>
                <w:lang w:val="it-IT"/>
              </w:rPr>
              <w:t xml:space="preserve">Kontributi në rezultatet e fushës së kurrikulës: 1. </w:t>
            </w:r>
            <w:r w:rsidRPr="009E3109">
              <w:rPr>
                <w:b/>
                <w:bCs/>
                <w:color w:val="080C0C"/>
              </w:rPr>
              <w:t>4; 2.1; 3.1, 2, 4; 5.3.</w:t>
            </w:r>
          </w:p>
          <w:p w14:paraId="46910D16" w14:textId="77777777" w:rsidR="0032022A" w:rsidRPr="009E3109" w:rsidRDefault="0032022A" w:rsidP="00432632">
            <w:pPr>
              <w:pStyle w:val="NoSpacing"/>
              <w:rPr>
                <w:b/>
                <w:bCs/>
                <w:color w:val="080C0C"/>
              </w:rPr>
            </w:pPr>
          </w:p>
          <w:p w14:paraId="7606D4EE" w14:textId="77777777" w:rsidR="00432632" w:rsidRPr="009E3109" w:rsidRDefault="00432632" w:rsidP="00432632">
            <w:pPr>
              <w:pStyle w:val="NoSpacing"/>
              <w:rPr>
                <w:color w:val="080C0C"/>
              </w:rPr>
            </w:pPr>
          </w:p>
          <w:p w14:paraId="2E9BB93F" w14:textId="58A0CE09" w:rsidR="00432632" w:rsidRPr="009E3109" w:rsidRDefault="00432632" w:rsidP="00432632">
            <w:pPr>
              <w:pStyle w:val="NoSpacing"/>
              <w:rPr>
                <w:color w:val="080C0C"/>
              </w:rPr>
            </w:pPr>
            <w:r w:rsidRPr="009E3109">
              <w:rPr>
                <w:b/>
                <w:bCs/>
                <w:color w:val="080C0C"/>
              </w:rPr>
              <w:t xml:space="preserve">     </w:t>
            </w:r>
            <w:r w:rsidRPr="00C965FD">
              <w:rPr>
                <w:rFonts w:cstheme="minorHAnsi"/>
                <w:b/>
              </w:rPr>
              <w:t xml:space="preserve"> 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7F23B6FA" w14:textId="77777777" w:rsidR="00432632" w:rsidRPr="00432632" w:rsidRDefault="00432632" w:rsidP="00432632">
            <w:pPr>
              <w:pStyle w:val="NoSpacing"/>
              <w:rPr>
                <w:b/>
                <w:bCs/>
                <w:color w:val="080C0C"/>
                <w:lang w:val="it-IT"/>
              </w:rPr>
            </w:pPr>
            <w:r w:rsidRPr="00432632">
              <w:rPr>
                <w:b/>
                <w:bCs/>
                <w:color w:val="080C0C"/>
                <w:lang w:val="it-IT"/>
              </w:rPr>
              <w:t>Njësia mësimore: Metri, dekametri, hektometri dhe kilometri</w:t>
            </w:r>
          </w:p>
          <w:p w14:paraId="182F933A" w14:textId="77777777" w:rsidR="00432632" w:rsidRPr="00432632" w:rsidRDefault="00432632" w:rsidP="00432632">
            <w:pPr>
              <w:pStyle w:val="NoSpacing"/>
              <w:rPr>
                <w:color w:val="080C0C"/>
                <w:lang w:val="it-IT"/>
              </w:rPr>
            </w:pPr>
            <w:r w:rsidRPr="00432632">
              <w:rPr>
                <w:color w:val="080C0C"/>
                <w:lang w:val="it-IT"/>
              </w:rPr>
              <w:t>Rezultatet e të nxënit të orës mësimore:</w:t>
            </w:r>
          </w:p>
          <w:p w14:paraId="742FDC07" w14:textId="77777777" w:rsidR="00432632" w:rsidRPr="00432632" w:rsidRDefault="00432632" w:rsidP="00432632">
            <w:pPr>
              <w:pStyle w:val="NoSpacing"/>
              <w:rPr>
                <w:color w:val="080C0C"/>
                <w:lang w:val="it-IT"/>
              </w:rPr>
            </w:pPr>
            <w:r w:rsidRPr="00432632">
              <w:rPr>
                <w:color w:val="080C0C"/>
                <w:lang w:val="it-IT"/>
              </w:rPr>
              <w:t>•</w:t>
            </w:r>
            <w:r w:rsidRPr="00432632">
              <w:rPr>
                <w:color w:val="080C0C"/>
                <w:lang w:val="it-IT"/>
              </w:rPr>
              <w:tab/>
              <w:t>Dallon njësitë matëse më të mëdha se metri;</w:t>
            </w:r>
          </w:p>
          <w:p w14:paraId="6B18EF14" w14:textId="77777777" w:rsidR="00432632" w:rsidRPr="00432632" w:rsidRDefault="00432632" w:rsidP="00432632">
            <w:pPr>
              <w:pStyle w:val="NoSpacing"/>
              <w:rPr>
                <w:color w:val="080C0C"/>
                <w:lang w:val="it-IT"/>
              </w:rPr>
            </w:pPr>
            <w:r w:rsidRPr="00432632">
              <w:rPr>
                <w:color w:val="080C0C"/>
                <w:lang w:val="it-IT"/>
              </w:rPr>
              <w:t>•</w:t>
            </w:r>
            <w:r w:rsidRPr="00432632">
              <w:rPr>
                <w:color w:val="080C0C"/>
                <w:lang w:val="it-IT"/>
              </w:rPr>
              <w:tab/>
              <w:t>Kupton lidhjen në mes të njësive matëse më të mëdha se metri;</w:t>
            </w:r>
          </w:p>
          <w:p w14:paraId="3698B9E4" w14:textId="77777777" w:rsidR="00432632" w:rsidRPr="00432632" w:rsidRDefault="00432632" w:rsidP="00432632">
            <w:pPr>
              <w:pStyle w:val="NoSpacing"/>
              <w:rPr>
                <w:color w:val="080C0C"/>
                <w:lang w:val="it-IT"/>
              </w:rPr>
            </w:pPr>
            <w:r w:rsidRPr="00432632">
              <w:rPr>
                <w:color w:val="080C0C"/>
                <w:lang w:val="it-IT"/>
              </w:rPr>
              <w:t>•</w:t>
            </w:r>
            <w:r w:rsidRPr="00432632">
              <w:rPr>
                <w:color w:val="080C0C"/>
                <w:lang w:val="it-IT"/>
              </w:rPr>
              <w:tab/>
              <w:t>Shndërron njësitë e ndryshme për matjen e gjatësive në njësi më të mëdha dhe anasjelltas.</w:t>
            </w:r>
          </w:p>
          <w:p w14:paraId="1C2041C3" w14:textId="77777777" w:rsidR="00432632" w:rsidRPr="009E3109" w:rsidRDefault="00432632" w:rsidP="00432632">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1C8798D4" w14:textId="77777777" w:rsidR="00432632" w:rsidRPr="00432632" w:rsidRDefault="00432632" w:rsidP="00432632">
            <w:pPr>
              <w:pStyle w:val="NoSpacing"/>
              <w:rPr>
                <w:color w:val="080C0C"/>
                <w:lang w:val="it-IT"/>
              </w:rPr>
            </w:pPr>
            <w:r w:rsidRPr="00432632">
              <w:rPr>
                <w:b/>
                <w:bCs/>
                <w:color w:val="080C0C"/>
                <w:lang w:val="it-IT"/>
              </w:rPr>
              <w:t>Burimet, mjetet e konkretizimit dhe materialet mësimore:</w:t>
            </w:r>
            <w:r w:rsidRPr="00432632">
              <w:rPr>
                <w:color w:val="080C0C"/>
                <w:lang w:val="it-IT"/>
              </w:rPr>
              <w:t xml:space="preserve"> projektori, spangot.</w:t>
            </w:r>
          </w:p>
          <w:p w14:paraId="18FEBF54" w14:textId="77777777" w:rsidR="00432632" w:rsidRPr="00432632" w:rsidRDefault="00432632" w:rsidP="00432632">
            <w:pPr>
              <w:pStyle w:val="NoSpacing"/>
              <w:rPr>
                <w:color w:val="080C0C"/>
                <w:lang w:val="it-IT"/>
              </w:rPr>
            </w:pPr>
            <w:r w:rsidRPr="00432632">
              <w:rPr>
                <w:color w:val="080C0C"/>
                <w:lang w:val="it-IT"/>
              </w:rPr>
              <w:t>Lidhja me lëndët e tjera mësimore dhe/apo me çështjet ndërkurrikulare dhe situatat jetësore:</w:t>
            </w:r>
          </w:p>
          <w:p w14:paraId="7FFEC9D6" w14:textId="77777777" w:rsidR="00432632" w:rsidRPr="00432632" w:rsidRDefault="00432632" w:rsidP="00432632">
            <w:pPr>
              <w:pStyle w:val="NoSpacing"/>
              <w:rPr>
                <w:color w:val="080C0C"/>
                <w:lang w:val="it-IT"/>
              </w:rPr>
            </w:pPr>
            <w:r w:rsidRPr="00432632">
              <w:rPr>
                <w:color w:val="080C0C"/>
                <w:lang w:val="it-IT"/>
              </w:rPr>
              <w:t>Gjuhë amtare (shqipe), Edukatë figurative.</w:t>
            </w:r>
          </w:p>
          <w:p w14:paraId="6C920C27" w14:textId="77777777" w:rsidR="00432632" w:rsidRDefault="00432632" w:rsidP="00432632">
            <w:pPr>
              <w:pStyle w:val="NoSpacing"/>
              <w:rPr>
                <w:color w:val="080C0C"/>
                <w:lang w:val="it-IT"/>
              </w:rPr>
            </w:pPr>
          </w:p>
          <w:p w14:paraId="5806CD43" w14:textId="6D1AA8D2" w:rsidR="00432632" w:rsidRPr="00432632" w:rsidRDefault="00432632" w:rsidP="00432632">
            <w:pPr>
              <w:pStyle w:val="NoSpacing"/>
              <w:rPr>
                <w:color w:val="080C0C"/>
                <w:lang w:val="it-IT"/>
              </w:rPr>
            </w:pPr>
            <w:r w:rsidRPr="00D3239C">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39E92649" w14:textId="77777777" w:rsidR="00432632" w:rsidRPr="00432632" w:rsidRDefault="00432632" w:rsidP="00432632">
            <w:pPr>
              <w:pStyle w:val="NoSpacing"/>
              <w:rPr>
                <w:color w:val="080C0C"/>
                <w:lang w:val="it-IT"/>
              </w:rPr>
            </w:pPr>
            <w:r w:rsidRPr="00432632">
              <w:rPr>
                <w:color w:val="080C0C"/>
                <w:lang w:val="it-IT"/>
              </w:rPr>
              <w:t>Parashikimi:</w:t>
            </w:r>
          </w:p>
          <w:p w14:paraId="406E8A92" w14:textId="77777777" w:rsidR="00432632" w:rsidRPr="00432632" w:rsidRDefault="00432632" w:rsidP="00432632">
            <w:pPr>
              <w:pStyle w:val="NoSpacing"/>
              <w:rPr>
                <w:b/>
                <w:bCs/>
                <w:color w:val="080C0C"/>
                <w:lang w:val="it-IT"/>
              </w:rPr>
            </w:pPr>
            <w:r w:rsidRPr="00432632">
              <w:rPr>
                <w:b/>
                <w:bCs/>
                <w:color w:val="080C0C"/>
                <w:lang w:val="it-IT"/>
              </w:rPr>
              <w:t>Përgatitja për të nxënët</w:t>
            </w:r>
          </w:p>
          <w:p w14:paraId="6BC6EAE3" w14:textId="77777777" w:rsidR="00432632" w:rsidRPr="00432632" w:rsidRDefault="00432632" w:rsidP="00432632">
            <w:pPr>
              <w:pStyle w:val="NoSpacing"/>
              <w:rPr>
                <w:b/>
                <w:bCs/>
                <w:color w:val="080C0C"/>
                <w:lang w:val="it-IT"/>
              </w:rPr>
            </w:pPr>
            <w:r w:rsidRPr="00432632">
              <w:rPr>
                <w:b/>
                <w:bCs/>
                <w:color w:val="080C0C"/>
                <w:lang w:val="it-IT"/>
              </w:rPr>
              <w:t>Të dëgjuarit aktiv</w:t>
            </w:r>
          </w:p>
          <w:p w14:paraId="492DFD3A" w14:textId="77777777" w:rsidR="00432632" w:rsidRPr="00432632" w:rsidRDefault="00432632" w:rsidP="00432632">
            <w:pPr>
              <w:pStyle w:val="NoSpacing"/>
              <w:rPr>
                <w:color w:val="080C0C"/>
                <w:lang w:val="it-IT"/>
              </w:rPr>
            </w:pPr>
            <w:r w:rsidRPr="00432632">
              <w:rPr>
                <w:color w:val="080C0C"/>
                <w:lang w:val="it-IT"/>
              </w:rPr>
              <w:t>Nxiten nxënësit të dëgjojnë me vëmendje rregullat në vijim, të cilat janë të paraqitura në projektor.</w:t>
            </w:r>
          </w:p>
          <w:p w14:paraId="0458702B" w14:textId="5709A4D7" w:rsidR="00432632" w:rsidRPr="00432632" w:rsidRDefault="007F7B28" w:rsidP="00432632">
            <w:pPr>
              <w:pStyle w:val="NoSpacing"/>
              <w:rPr>
                <w:color w:val="080C0C"/>
                <w:lang w:val="it-IT"/>
              </w:rPr>
            </w:pPr>
            <w:r>
              <w:rPr>
                <w:noProof/>
              </w:rPr>
              <mc:AlternateContent>
                <mc:Choice Requires="wps">
                  <w:drawing>
                    <wp:anchor distT="0" distB="0" distL="114300" distR="114300" simplePos="0" relativeHeight="251784192" behindDoc="0" locked="0" layoutInCell="1" allowOverlap="1" wp14:anchorId="5D05F614" wp14:editId="43BA63E2">
                      <wp:simplePos x="0" y="0"/>
                      <wp:positionH relativeFrom="page">
                        <wp:posOffset>182880</wp:posOffset>
                      </wp:positionH>
                      <wp:positionV relativeFrom="paragraph">
                        <wp:posOffset>494665</wp:posOffset>
                      </wp:positionV>
                      <wp:extent cx="1226820" cy="561975"/>
                      <wp:effectExtent l="2540" t="2540" r="0" b="0"/>
                      <wp:wrapNone/>
                      <wp:docPr id="1631641569" name="Text Box 3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6820" cy="561975"/>
                              </a:xfrm>
                              <a:prstGeom prst="rect">
                                <a:avLst/>
                              </a:prstGeom>
                              <a:solidFill>
                                <a:srgbClr val="B9C7E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131C08" w14:textId="77777777" w:rsidR="007F7B28" w:rsidRDefault="007F7B28" w:rsidP="007F7B28">
                                  <w:pPr>
                                    <w:pStyle w:val="BodyText"/>
                                    <w:widowControl w:val="0"/>
                                    <w:numPr>
                                      <w:ilvl w:val="0"/>
                                      <w:numId w:val="11"/>
                                    </w:numPr>
                                    <w:tabs>
                                      <w:tab w:val="left" w:pos="473"/>
                                      <w:tab w:val="left" w:pos="474"/>
                                    </w:tabs>
                                    <w:autoSpaceDE w:val="0"/>
                                    <w:autoSpaceDN w:val="0"/>
                                    <w:spacing w:after="0" w:line="277" w:lineRule="exact"/>
                                    <w:ind w:hanging="361"/>
                                  </w:pPr>
                                  <w:r>
                                    <w:rPr>
                                      <w:color w:val="231F20"/>
                                      <w:w w:val="90"/>
                                    </w:rPr>
                                    <w:t>1km</w:t>
                                  </w:r>
                                  <w:r>
                                    <w:rPr>
                                      <w:color w:val="231F20"/>
                                      <w:spacing w:val="-8"/>
                                      <w:w w:val="90"/>
                                    </w:rPr>
                                    <w:t xml:space="preserve"> </w:t>
                                  </w:r>
                                  <w:r>
                                    <w:rPr>
                                      <w:color w:val="231F20"/>
                                      <w:w w:val="90"/>
                                    </w:rPr>
                                    <w:t>=</w:t>
                                  </w:r>
                                  <w:r>
                                    <w:rPr>
                                      <w:color w:val="231F20"/>
                                      <w:spacing w:val="-8"/>
                                      <w:w w:val="90"/>
                                    </w:rPr>
                                    <w:t xml:space="preserve"> </w:t>
                                  </w:r>
                                  <w:r>
                                    <w:rPr>
                                      <w:color w:val="231F20"/>
                                      <w:w w:val="90"/>
                                    </w:rPr>
                                    <w:t>10</w:t>
                                  </w:r>
                                  <w:r>
                                    <w:rPr>
                                      <w:color w:val="231F20"/>
                                      <w:spacing w:val="-8"/>
                                      <w:w w:val="90"/>
                                    </w:rPr>
                                    <w:t xml:space="preserve"> </w:t>
                                  </w:r>
                                  <w:r>
                                    <w:rPr>
                                      <w:color w:val="231F20"/>
                                      <w:w w:val="90"/>
                                    </w:rPr>
                                    <w:t>hm</w:t>
                                  </w:r>
                                </w:p>
                                <w:p w14:paraId="422734A0" w14:textId="77777777" w:rsidR="007F7B28" w:rsidRDefault="007F7B28" w:rsidP="007F7B28">
                                  <w:pPr>
                                    <w:pStyle w:val="BodyText"/>
                                    <w:widowControl w:val="0"/>
                                    <w:numPr>
                                      <w:ilvl w:val="0"/>
                                      <w:numId w:val="11"/>
                                    </w:numPr>
                                    <w:tabs>
                                      <w:tab w:val="left" w:pos="473"/>
                                      <w:tab w:val="left" w:pos="474"/>
                                    </w:tabs>
                                    <w:autoSpaceDE w:val="0"/>
                                    <w:autoSpaceDN w:val="0"/>
                                    <w:spacing w:after="0" w:line="264" w:lineRule="exact"/>
                                    <w:ind w:hanging="361"/>
                                  </w:pPr>
                                  <w:r>
                                    <w:rPr>
                                      <w:color w:val="231F20"/>
                                      <w:w w:val="90"/>
                                    </w:rPr>
                                    <w:t>1</w:t>
                                  </w:r>
                                  <w:r>
                                    <w:rPr>
                                      <w:color w:val="231F20"/>
                                      <w:spacing w:val="-8"/>
                                      <w:w w:val="90"/>
                                    </w:rPr>
                                    <w:t xml:space="preserve"> </w:t>
                                  </w:r>
                                  <w:r>
                                    <w:rPr>
                                      <w:color w:val="231F20"/>
                                      <w:w w:val="90"/>
                                    </w:rPr>
                                    <w:t>hm</w:t>
                                  </w:r>
                                  <w:r>
                                    <w:rPr>
                                      <w:color w:val="231F20"/>
                                      <w:spacing w:val="-7"/>
                                      <w:w w:val="90"/>
                                    </w:rPr>
                                    <w:t xml:space="preserve"> </w:t>
                                  </w:r>
                                  <w:r>
                                    <w:rPr>
                                      <w:color w:val="231F20"/>
                                      <w:w w:val="90"/>
                                    </w:rPr>
                                    <w:t>=</w:t>
                                  </w:r>
                                  <w:r>
                                    <w:rPr>
                                      <w:color w:val="231F20"/>
                                      <w:spacing w:val="-7"/>
                                      <w:w w:val="90"/>
                                    </w:rPr>
                                    <w:t xml:space="preserve"> </w:t>
                                  </w:r>
                                  <w:r>
                                    <w:rPr>
                                      <w:color w:val="231F20"/>
                                      <w:w w:val="90"/>
                                    </w:rPr>
                                    <w:t>10</w:t>
                                  </w:r>
                                  <w:r>
                                    <w:rPr>
                                      <w:color w:val="231F20"/>
                                      <w:spacing w:val="-7"/>
                                      <w:w w:val="90"/>
                                    </w:rPr>
                                    <w:t xml:space="preserve"> </w:t>
                                  </w:r>
                                  <w:r>
                                    <w:rPr>
                                      <w:color w:val="231F20"/>
                                      <w:w w:val="90"/>
                                    </w:rPr>
                                    <w:t>dkm</w:t>
                                  </w:r>
                                </w:p>
                                <w:p w14:paraId="751AB02B" w14:textId="77777777" w:rsidR="007F7B28" w:rsidRDefault="007F7B28" w:rsidP="007F7B28">
                                  <w:pPr>
                                    <w:pStyle w:val="BodyText"/>
                                    <w:widowControl w:val="0"/>
                                    <w:numPr>
                                      <w:ilvl w:val="0"/>
                                      <w:numId w:val="11"/>
                                    </w:numPr>
                                    <w:tabs>
                                      <w:tab w:val="left" w:pos="473"/>
                                      <w:tab w:val="left" w:pos="474"/>
                                    </w:tabs>
                                    <w:autoSpaceDE w:val="0"/>
                                    <w:autoSpaceDN w:val="0"/>
                                    <w:spacing w:after="0" w:line="278" w:lineRule="exact"/>
                                    <w:ind w:hanging="361"/>
                                  </w:pPr>
                                  <w:r>
                                    <w:rPr>
                                      <w:color w:val="231F20"/>
                                      <w:w w:val="90"/>
                                    </w:rPr>
                                    <w:t>1</w:t>
                                  </w:r>
                                  <w:r>
                                    <w:rPr>
                                      <w:color w:val="231F20"/>
                                      <w:spacing w:val="-8"/>
                                      <w:w w:val="90"/>
                                    </w:rPr>
                                    <w:t xml:space="preserve"> </w:t>
                                  </w:r>
                                  <w:r>
                                    <w:rPr>
                                      <w:color w:val="231F20"/>
                                      <w:w w:val="90"/>
                                    </w:rPr>
                                    <w:t>dkm</w:t>
                                  </w:r>
                                  <w:r>
                                    <w:rPr>
                                      <w:color w:val="231F20"/>
                                      <w:spacing w:val="-8"/>
                                      <w:w w:val="90"/>
                                    </w:rPr>
                                    <w:t xml:space="preserve"> </w:t>
                                  </w:r>
                                  <w:r>
                                    <w:rPr>
                                      <w:color w:val="231F20"/>
                                      <w:w w:val="90"/>
                                    </w:rPr>
                                    <w:t>=</w:t>
                                  </w:r>
                                  <w:r>
                                    <w:rPr>
                                      <w:color w:val="231F20"/>
                                      <w:spacing w:val="-8"/>
                                      <w:w w:val="90"/>
                                    </w:rPr>
                                    <w:t xml:space="preserve"> </w:t>
                                  </w:r>
                                  <w:r>
                                    <w:rPr>
                                      <w:color w:val="231F20"/>
                                      <w:w w:val="90"/>
                                    </w:rPr>
                                    <w:t>10</w:t>
                                  </w:r>
                                  <w:r>
                                    <w:rPr>
                                      <w:color w:val="231F20"/>
                                      <w:spacing w:val="-7"/>
                                      <w:w w:val="90"/>
                                    </w:rPr>
                                    <w:t xml:space="preserve"> </w:t>
                                  </w:r>
                                  <w:r>
                                    <w:rPr>
                                      <w:color w:val="231F20"/>
                                      <w:w w:val="90"/>
                                    </w:rPr>
                                    <w:t>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05F614" id="Text Box 375" o:spid="_x0000_s1150" type="#_x0000_t202" style="position:absolute;margin-left:14.4pt;margin-top:38.95pt;width:96.6pt;height:44.25pt;z-index:251784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" fillcolor="#b9c7e6" stroked="f">
                      <v:textbox inset="0,0,0,0">
                        <w:txbxContent>
                          <w:p w14:paraId="52131C08" w14:textId="77777777" w:rsidR="007F7B28" w:rsidRDefault="007F7B28" w:rsidP="007F7B28">
                            <w:pPr>
                              <w:pStyle w:val="BodyText"/>
                              <w:widowControl w:val="0"/>
                              <w:numPr>
                                <w:ilvl w:val="0"/>
                                <w:numId w:val="11"/>
                              </w:numPr>
                              <w:tabs>
                                <w:tab w:val="left" w:pos="473"/>
                                <w:tab w:val="left" w:pos="474"/>
                              </w:tabs>
                              <w:autoSpaceDE w:val="0"/>
                              <w:autoSpaceDN w:val="0"/>
                              <w:spacing w:after="0" w:line="277" w:lineRule="exact"/>
                              <w:ind w:hanging="361"/>
                            </w:pPr>
                            <w:r>
                              <w:rPr>
                                <w:color w:val="231F20"/>
                                <w:w w:val="90"/>
                              </w:rPr>
                              <w:t>1km</w:t>
                            </w:r>
                            <w:r>
                              <w:rPr>
                                <w:color w:val="231F20"/>
                                <w:spacing w:val="-8"/>
                                <w:w w:val="90"/>
                              </w:rPr>
                              <w:t xml:space="preserve"> </w:t>
                            </w:r>
                            <w:r>
                              <w:rPr>
                                <w:color w:val="231F20"/>
                                <w:w w:val="90"/>
                              </w:rPr>
                              <w:t>=</w:t>
                            </w:r>
                            <w:r>
                              <w:rPr>
                                <w:color w:val="231F20"/>
                                <w:spacing w:val="-8"/>
                                <w:w w:val="90"/>
                              </w:rPr>
                              <w:t xml:space="preserve"> </w:t>
                            </w:r>
                            <w:r>
                              <w:rPr>
                                <w:color w:val="231F20"/>
                                <w:w w:val="90"/>
                              </w:rPr>
                              <w:t>10</w:t>
                            </w:r>
                            <w:r>
                              <w:rPr>
                                <w:color w:val="231F20"/>
                                <w:spacing w:val="-8"/>
                                <w:w w:val="90"/>
                              </w:rPr>
                              <w:t xml:space="preserve"> </w:t>
                            </w:r>
                            <w:r>
                              <w:rPr>
                                <w:color w:val="231F20"/>
                                <w:w w:val="90"/>
                              </w:rPr>
                              <w:t>hm</w:t>
                            </w:r>
                          </w:p>
                          <w:p w14:paraId="422734A0" w14:textId="77777777" w:rsidR="007F7B28" w:rsidRDefault="007F7B28" w:rsidP="007F7B28">
                            <w:pPr>
                              <w:pStyle w:val="BodyText"/>
                              <w:widowControl w:val="0"/>
                              <w:numPr>
                                <w:ilvl w:val="0"/>
                                <w:numId w:val="11"/>
                              </w:numPr>
                              <w:tabs>
                                <w:tab w:val="left" w:pos="473"/>
                                <w:tab w:val="left" w:pos="474"/>
                              </w:tabs>
                              <w:autoSpaceDE w:val="0"/>
                              <w:autoSpaceDN w:val="0"/>
                              <w:spacing w:after="0" w:line="264" w:lineRule="exact"/>
                              <w:ind w:hanging="361"/>
                            </w:pPr>
                            <w:r>
                              <w:rPr>
                                <w:color w:val="231F20"/>
                                <w:w w:val="90"/>
                              </w:rPr>
                              <w:t>1</w:t>
                            </w:r>
                            <w:r>
                              <w:rPr>
                                <w:color w:val="231F20"/>
                                <w:spacing w:val="-8"/>
                                <w:w w:val="90"/>
                              </w:rPr>
                              <w:t xml:space="preserve"> </w:t>
                            </w:r>
                            <w:r>
                              <w:rPr>
                                <w:color w:val="231F20"/>
                                <w:w w:val="90"/>
                              </w:rPr>
                              <w:t>hm</w:t>
                            </w:r>
                            <w:r>
                              <w:rPr>
                                <w:color w:val="231F20"/>
                                <w:spacing w:val="-7"/>
                                <w:w w:val="90"/>
                              </w:rPr>
                              <w:t xml:space="preserve"> </w:t>
                            </w:r>
                            <w:r>
                              <w:rPr>
                                <w:color w:val="231F20"/>
                                <w:w w:val="90"/>
                              </w:rPr>
                              <w:t>=</w:t>
                            </w:r>
                            <w:r>
                              <w:rPr>
                                <w:color w:val="231F20"/>
                                <w:spacing w:val="-7"/>
                                <w:w w:val="90"/>
                              </w:rPr>
                              <w:t xml:space="preserve"> </w:t>
                            </w:r>
                            <w:r>
                              <w:rPr>
                                <w:color w:val="231F20"/>
                                <w:w w:val="90"/>
                              </w:rPr>
                              <w:t>10</w:t>
                            </w:r>
                            <w:r>
                              <w:rPr>
                                <w:color w:val="231F20"/>
                                <w:spacing w:val="-7"/>
                                <w:w w:val="90"/>
                              </w:rPr>
                              <w:t xml:space="preserve"> </w:t>
                            </w:r>
                            <w:r>
                              <w:rPr>
                                <w:color w:val="231F20"/>
                                <w:w w:val="90"/>
                              </w:rPr>
                              <w:t>dkm</w:t>
                            </w:r>
                          </w:p>
                          <w:p w14:paraId="751AB02B" w14:textId="77777777" w:rsidR="007F7B28" w:rsidRDefault="007F7B28" w:rsidP="007F7B28">
                            <w:pPr>
                              <w:pStyle w:val="BodyText"/>
                              <w:widowControl w:val="0"/>
                              <w:numPr>
                                <w:ilvl w:val="0"/>
                                <w:numId w:val="11"/>
                              </w:numPr>
                              <w:tabs>
                                <w:tab w:val="left" w:pos="473"/>
                                <w:tab w:val="left" w:pos="474"/>
                              </w:tabs>
                              <w:autoSpaceDE w:val="0"/>
                              <w:autoSpaceDN w:val="0"/>
                              <w:spacing w:after="0" w:line="278" w:lineRule="exact"/>
                              <w:ind w:hanging="361"/>
                            </w:pPr>
                            <w:r>
                              <w:rPr>
                                <w:color w:val="231F20"/>
                                <w:w w:val="90"/>
                              </w:rPr>
                              <w:t>1</w:t>
                            </w:r>
                            <w:r>
                              <w:rPr>
                                <w:color w:val="231F20"/>
                                <w:spacing w:val="-8"/>
                                <w:w w:val="90"/>
                              </w:rPr>
                              <w:t xml:space="preserve"> </w:t>
                            </w:r>
                            <w:r>
                              <w:rPr>
                                <w:color w:val="231F20"/>
                                <w:w w:val="90"/>
                              </w:rPr>
                              <w:t>dkm</w:t>
                            </w:r>
                            <w:r>
                              <w:rPr>
                                <w:color w:val="231F20"/>
                                <w:spacing w:val="-8"/>
                                <w:w w:val="90"/>
                              </w:rPr>
                              <w:t xml:space="preserve"> </w:t>
                            </w:r>
                            <w:r>
                              <w:rPr>
                                <w:color w:val="231F20"/>
                                <w:w w:val="90"/>
                              </w:rPr>
                              <w:t>=</w:t>
                            </w:r>
                            <w:r>
                              <w:rPr>
                                <w:color w:val="231F20"/>
                                <w:spacing w:val="-8"/>
                                <w:w w:val="90"/>
                              </w:rPr>
                              <w:t xml:space="preserve"> </w:t>
                            </w:r>
                            <w:r>
                              <w:rPr>
                                <w:color w:val="231F20"/>
                                <w:w w:val="90"/>
                              </w:rPr>
                              <w:t>10</w:t>
                            </w:r>
                            <w:r>
                              <w:rPr>
                                <w:color w:val="231F20"/>
                                <w:spacing w:val="-7"/>
                                <w:w w:val="90"/>
                              </w:rPr>
                              <w:t xml:space="preserve"> </w:t>
                            </w:r>
                            <w:r>
                              <w:rPr>
                                <w:color w:val="231F20"/>
                                <w:w w:val="90"/>
                              </w:rPr>
                              <w:t>m</w:t>
                            </w:r>
                          </w:p>
                        </w:txbxContent>
                      </v:textbox>
                      <w10:wrap anchorx="page"/>
                    </v:shape>
                  </w:pict>
                </mc:Fallback>
              </mc:AlternateContent>
            </w:r>
            <w:r>
              <w:rPr>
                <w:noProof/>
              </w:rPr>
              <mc:AlternateContent>
                <mc:Choice Requires="wps">
                  <w:drawing>
                    <wp:anchor distT="0" distB="0" distL="114300" distR="114300" simplePos="0" relativeHeight="251786240" behindDoc="0" locked="0" layoutInCell="1" allowOverlap="1" wp14:anchorId="45737A3F" wp14:editId="3E74264C">
                      <wp:simplePos x="0" y="0"/>
                      <wp:positionH relativeFrom="page">
                        <wp:posOffset>1716405</wp:posOffset>
                      </wp:positionH>
                      <wp:positionV relativeFrom="paragraph">
                        <wp:posOffset>473075</wp:posOffset>
                      </wp:positionV>
                      <wp:extent cx="2470150" cy="273050"/>
                      <wp:effectExtent l="0" t="2540" r="0" b="635"/>
                      <wp:wrapNone/>
                      <wp:docPr id="307859450" name="Text Box 3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0150" cy="273050"/>
                              </a:xfrm>
                              <a:prstGeom prst="rect">
                                <a:avLst/>
                              </a:prstGeom>
                              <a:solidFill>
                                <a:srgbClr val="368DB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C7F048D" w14:textId="77777777" w:rsidR="007F7B28" w:rsidRDefault="007F7B28" w:rsidP="007F7B28">
                                  <w:pPr>
                                    <w:pStyle w:val="BodyText"/>
                                    <w:widowControl w:val="0"/>
                                    <w:numPr>
                                      <w:ilvl w:val="0"/>
                                      <w:numId w:val="12"/>
                                    </w:numPr>
                                    <w:tabs>
                                      <w:tab w:val="left" w:pos="587"/>
                                      <w:tab w:val="left" w:pos="588"/>
                                    </w:tabs>
                                    <w:autoSpaceDE w:val="0"/>
                                    <w:autoSpaceDN w:val="0"/>
                                    <w:spacing w:before="36" w:after="0" w:line="240" w:lineRule="auto"/>
                                    <w:ind w:hanging="361"/>
                                  </w:pPr>
                                  <w:r>
                                    <w:rPr>
                                      <w:color w:val="231F20"/>
                                      <w:w w:val="90"/>
                                    </w:rPr>
                                    <w:t>1</w:t>
                                  </w:r>
                                  <w:r>
                                    <w:rPr>
                                      <w:color w:val="231F20"/>
                                      <w:spacing w:val="-9"/>
                                      <w:w w:val="90"/>
                                    </w:rPr>
                                    <w:t xml:space="preserve"> </w:t>
                                  </w:r>
                                  <w:r>
                                    <w:rPr>
                                      <w:color w:val="231F20"/>
                                      <w:w w:val="90"/>
                                    </w:rPr>
                                    <w:t>km</w:t>
                                  </w:r>
                                  <w:r>
                                    <w:rPr>
                                      <w:color w:val="231F20"/>
                                      <w:spacing w:val="-9"/>
                                      <w:w w:val="90"/>
                                    </w:rPr>
                                    <w:t xml:space="preserve"> </w:t>
                                  </w:r>
                                  <w:r>
                                    <w:rPr>
                                      <w:color w:val="231F20"/>
                                      <w:w w:val="90"/>
                                    </w:rPr>
                                    <w:t>=</w:t>
                                  </w:r>
                                  <w:r>
                                    <w:rPr>
                                      <w:color w:val="231F20"/>
                                      <w:spacing w:val="-9"/>
                                      <w:w w:val="90"/>
                                    </w:rPr>
                                    <w:t xml:space="preserve"> </w:t>
                                  </w:r>
                                  <w:r>
                                    <w:rPr>
                                      <w:color w:val="231F20"/>
                                      <w:w w:val="90"/>
                                    </w:rPr>
                                    <w:t>10</w:t>
                                  </w:r>
                                  <w:r>
                                    <w:rPr>
                                      <w:color w:val="231F20"/>
                                      <w:spacing w:val="-9"/>
                                      <w:w w:val="90"/>
                                    </w:rPr>
                                    <w:t xml:space="preserve"> </w:t>
                                  </w:r>
                                  <w:r>
                                    <w:rPr>
                                      <w:color w:val="231F20"/>
                                      <w:w w:val="90"/>
                                    </w:rPr>
                                    <w:t>hm</w:t>
                                  </w:r>
                                  <w:r>
                                    <w:rPr>
                                      <w:color w:val="231F20"/>
                                      <w:spacing w:val="-8"/>
                                      <w:w w:val="90"/>
                                    </w:rPr>
                                    <w:t xml:space="preserve"> </w:t>
                                  </w:r>
                                  <w:r>
                                    <w:rPr>
                                      <w:color w:val="231F20"/>
                                      <w:w w:val="90"/>
                                    </w:rPr>
                                    <w:t>=</w:t>
                                  </w:r>
                                  <w:r>
                                    <w:rPr>
                                      <w:color w:val="231F20"/>
                                      <w:spacing w:val="-9"/>
                                      <w:w w:val="90"/>
                                    </w:rPr>
                                    <w:t xml:space="preserve"> </w:t>
                                  </w:r>
                                  <w:r>
                                    <w:rPr>
                                      <w:color w:val="231F20"/>
                                      <w:w w:val="90"/>
                                    </w:rPr>
                                    <w:t>100</w:t>
                                  </w:r>
                                  <w:r>
                                    <w:rPr>
                                      <w:color w:val="231F20"/>
                                      <w:spacing w:val="-9"/>
                                      <w:w w:val="90"/>
                                    </w:rPr>
                                    <w:t xml:space="preserve"> </w:t>
                                  </w:r>
                                  <w:r>
                                    <w:rPr>
                                      <w:color w:val="231F20"/>
                                      <w:w w:val="90"/>
                                    </w:rPr>
                                    <w:t>dkm</w:t>
                                  </w:r>
                                  <w:r>
                                    <w:rPr>
                                      <w:color w:val="231F20"/>
                                      <w:spacing w:val="-9"/>
                                      <w:w w:val="90"/>
                                    </w:rPr>
                                    <w:t xml:space="preserve"> </w:t>
                                  </w:r>
                                  <w:r>
                                    <w:rPr>
                                      <w:color w:val="231F20"/>
                                      <w:w w:val="90"/>
                                    </w:rPr>
                                    <w:t>=</w:t>
                                  </w:r>
                                  <w:r>
                                    <w:rPr>
                                      <w:color w:val="231F20"/>
                                      <w:spacing w:val="-8"/>
                                      <w:w w:val="90"/>
                                    </w:rPr>
                                    <w:t xml:space="preserve"> </w:t>
                                  </w:r>
                                  <w:r>
                                    <w:rPr>
                                      <w:color w:val="231F20"/>
                                      <w:w w:val="90"/>
                                    </w:rPr>
                                    <w:t>1000</w:t>
                                  </w:r>
                                  <w:r>
                                    <w:rPr>
                                      <w:color w:val="231F20"/>
                                      <w:spacing w:val="-9"/>
                                      <w:w w:val="90"/>
                                    </w:rPr>
                                    <w:t xml:space="preserve"> </w:t>
                                  </w:r>
                                  <w:r>
                                    <w:rPr>
                                      <w:color w:val="231F20"/>
                                      <w:w w:val="90"/>
                                    </w:rPr>
                                    <w:t>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737A3F" id="Text Box 376" o:spid="_x0000_s1151" type="#_x0000_t202" style="position:absolute;margin-left:135.15pt;margin-top:37.25pt;width:194.5pt;height:21.5pt;z-index:251786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" fillcolor="#368dbe" stroked="f">
                      <v:textbox inset="0,0,0,0">
                        <w:txbxContent>
                          <w:p w14:paraId="5C7F048D" w14:textId="77777777" w:rsidR="007F7B28" w:rsidRDefault="007F7B28" w:rsidP="007F7B28">
                            <w:pPr>
                              <w:pStyle w:val="BodyText"/>
                              <w:widowControl w:val="0"/>
                              <w:numPr>
                                <w:ilvl w:val="0"/>
                                <w:numId w:val="12"/>
                              </w:numPr>
                              <w:tabs>
                                <w:tab w:val="left" w:pos="587"/>
                                <w:tab w:val="left" w:pos="588"/>
                              </w:tabs>
                              <w:autoSpaceDE w:val="0"/>
                              <w:autoSpaceDN w:val="0"/>
                              <w:spacing w:before="36" w:after="0" w:line="240" w:lineRule="auto"/>
                              <w:ind w:hanging="361"/>
                            </w:pPr>
                            <w:r>
                              <w:rPr>
                                <w:color w:val="231F20"/>
                                <w:w w:val="90"/>
                              </w:rPr>
                              <w:t>1</w:t>
                            </w:r>
                            <w:r>
                              <w:rPr>
                                <w:color w:val="231F20"/>
                                <w:spacing w:val="-9"/>
                                <w:w w:val="90"/>
                              </w:rPr>
                              <w:t xml:space="preserve"> </w:t>
                            </w:r>
                            <w:r>
                              <w:rPr>
                                <w:color w:val="231F20"/>
                                <w:w w:val="90"/>
                              </w:rPr>
                              <w:t>km</w:t>
                            </w:r>
                            <w:r>
                              <w:rPr>
                                <w:color w:val="231F20"/>
                                <w:spacing w:val="-9"/>
                                <w:w w:val="90"/>
                              </w:rPr>
                              <w:t xml:space="preserve"> </w:t>
                            </w:r>
                            <w:r>
                              <w:rPr>
                                <w:color w:val="231F20"/>
                                <w:w w:val="90"/>
                              </w:rPr>
                              <w:t>=</w:t>
                            </w:r>
                            <w:r>
                              <w:rPr>
                                <w:color w:val="231F20"/>
                                <w:spacing w:val="-9"/>
                                <w:w w:val="90"/>
                              </w:rPr>
                              <w:t xml:space="preserve"> </w:t>
                            </w:r>
                            <w:r>
                              <w:rPr>
                                <w:color w:val="231F20"/>
                                <w:w w:val="90"/>
                              </w:rPr>
                              <w:t>10</w:t>
                            </w:r>
                            <w:r>
                              <w:rPr>
                                <w:color w:val="231F20"/>
                                <w:spacing w:val="-9"/>
                                <w:w w:val="90"/>
                              </w:rPr>
                              <w:t xml:space="preserve"> </w:t>
                            </w:r>
                            <w:r>
                              <w:rPr>
                                <w:color w:val="231F20"/>
                                <w:w w:val="90"/>
                              </w:rPr>
                              <w:t>hm</w:t>
                            </w:r>
                            <w:r>
                              <w:rPr>
                                <w:color w:val="231F20"/>
                                <w:spacing w:val="-8"/>
                                <w:w w:val="90"/>
                              </w:rPr>
                              <w:t xml:space="preserve"> </w:t>
                            </w:r>
                            <w:r>
                              <w:rPr>
                                <w:color w:val="231F20"/>
                                <w:w w:val="90"/>
                              </w:rPr>
                              <w:t>=</w:t>
                            </w:r>
                            <w:r>
                              <w:rPr>
                                <w:color w:val="231F20"/>
                                <w:spacing w:val="-9"/>
                                <w:w w:val="90"/>
                              </w:rPr>
                              <w:t xml:space="preserve"> </w:t>
                            </w:r>
                            <w:r>
                              <w:rPr>
                                <w:color w:val="231F20"/>
                                <w:w w:val="90"/>
                              </w:rPr>
                              <w:t>100</w:t>
                            </w:r>
                            <w:r>
                              <w:rPr>
                                <w:color w:val="231F20"/>
                                <w:spacing w:val="-9"/>
                                <w:w w:val="90"/>
                              </w:rPr>
                              <w:t xml:space="preserve"> </w:t>
                            </w:r>
                            <w:r>
                              <w:rPr>
                                <w:color w:val="231F20"/>
                                <w:w w:val="90"/>
                              </w:rPr>
                              <w:t>dkm</w:t>
                            </w:r>
                            <w:r>
                              <w:rPr>
                                <w:color w:val="231F20"/>
                                <w:spacing w:val="-9"/>
                                <w:w w:val="90"/>
                              </w:rPr>
                              <w:t xml:space="preserve"> </w:t>
                            </w:r>
                            <w:r>
                              <w:rPr>
                                <w:color w:val="231F20"/>
                                <w:w w:val="90"/>
                              </w:rPr>
                              <w:t>=</w:t>
                            </w:r>
                            <w:r>
                              <w:rPr>
                                <w:color w:val="231F20"/>
                                <w:spacing w:val="-8"/>
                                <w:w w:val="90"/>
                              </w:rPr>
                              <w:t xml:space="preserve"> </w:t>
                            </w:r>
                            <w:r>
                              <w:rPr>
                                <w:color w:val="231F20"/>
                                <w:w w:val="90"/>
                              </w:rPr>
                              <w:t>1000</w:t>
                            </w:r>
                            <w:r>
                              <w:rPr>
                                <w:color w:val="231F20"/>
                                <w:spacing w:val="-9"/>
                                <w:w w:val="90"/>
                              </w:rPr>
                              <w:t xml:space="preserve"> </w:t>
                            </w:r>
                            <w:r>
                              <w:rPr>
                                <w:color w:val="231F20"/>
                                <w:w w:val="90"/>
                              </w:rPr>
                              <w:t>m</w:t>
                            </w:r>
                          </w:p>
                        </w:txbxContent>
                      </v:textbox>
                      <w10:wrap anchorx="page"/>
                    </v:shape>
                  </w:pict>
                </mc:Fallback>
              </mc:AlternateContent>
            </w:r>
            <w:r w:rsidR="00432632">
              <w:rPr>
                <w:noProof/>
              </w:rPr>
              <mc:AlternateContent>
                <mc:Choice Requires="wps">
                  <w:drawing>
                    <wp:anchor distT="0" distB="0" distL="0" distR="0" simplePos="0" relativeHeight="251782144" behindDoc="1" locked="0" layoutInCell="1" allowOverlap="1" wp14:anchorId="2C79B88A" wp14:editId="17E0D294">
                      <wp:simplePos x="0" y="0"/>
                      <wp:positionH relativeFrom="page">
                        <wp:posOffset>173355</wp:posOffset>
                      </wp:positionH>
                      <wp:positionV relativeFrom="paragraph">
                        <wp:posOffset>140970</wp:posOffset>
                      </wp:positionV>
                      <wp:extent cx="5570220" cy="273050"/>
                      <wp:effectExtent l="2540" t="0" r="0" b="0"/>
                      <wp:wrapTopAndBottom/>
                      <wp:docPr id="43577255" name="Text Box 3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0220" cy="273050"/>
                              </a:xfrm>
                              <a:prstGeom prst="rect">
                                <a:avLst/>
                              </a:prstGeom>
                              <a:solidFill>
                                <a:srgbClr val="98489B"/>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1E7C36A" w14:textId="77777777" w:rsidR="00432632" w:rsidRDefault="00432632" w:rsidP="00432632">
                                  <w:pPr>
                                    <w:pStyle w:val="BodyText"/>
                                    <w:widowControl w:val="0"/>
                                    <w:numPr>
                                      <w:ilvl w:val="0"/>
                                      <w:numId w:val="10"/>
                                    </w:numPr>
                                    <w:tabs>
                                      <w:tab w:val="left" w:pos="541"/>
                                      <w:tab w:val="left" w:pos="542"/>
                                    </w:tabs>
                                    <w:autoSpaceDE w:val="0"/>
                                    <w:autoSpaceDN w:val="0"/>
                                    <w:spacing w:before="36" w:after="0" w:line="240" w:lineRule="auto"/>
                                    <w:ind w:hanging="361"/>
                                  </w:pPr>
                                  <w:r>
                                    <w:rPr>
                                      <w:color w:val="231F20"/>
                                      <w:w w:val="90"/>
                                    </w:rPr>
                                    <w:t>Njësitë</w:t>
                                  </w:r>
                                  <w:r>
                                    <w:rPr>
                                      <w:color w:val="231F20"/>
                                      <w:spacing w:val="-3"/>
                                      <w:w w:val="90"/>
                                    </w:rPr>
                                    <w:t xml:space="preserve"> </w:t>
                                  </w:r>
                                  <w:r>
                                    <w:rPr>
                                      <w:color w:val="231F20"/>
                                      <w:w w:val="90"/>
                                    </w:rPr>
                                    <w:t>matëse</w:t>
                                  </w:r>
                                  <w:r>
                                    <w:rPr>
                                      <w:color w:val="231F20"/>
                                      <w:spacing w:val="-2"/>
                                      <w:w w:val="90"/>
                                    </w:rPr>
                                    <w:t xml:space="preserve"> </w:t>
                                  </w:r>
                                  <w:r>
                                    <w:rPr>
                                      <w:color w:val="231F20"/>
                                      <w:w w:val="90"/>
                                    </w:rPr>
                                    <w:t>për</w:t>
                                  </w:r>
                                  <w:r>
                                    <w:rPr>
                                      <w:color w:val="231F20"/>
                                      <w:spacing w:val="-2"/>
                                      <w:w w:val="90"/>
                                    </w:rPr>
                                    <w:t xml:space="preserve"> </w:t>
                                  </w:r>
                                  <w:r>
                                    <w:rPr>
                                      <w:color w:val="231F20"/>
                                      <w:w w:val="90"/>
                                    </w:rPr>
                                    <w:t>gjatësi</w:t>
                                  </w:r>
                                  <w:r>
                                    <w:rPr>
                                      <w:color w:val="231F20"/>
                                      <w:spacing w:val="-3"/>
                                      <w:w w:val="90"/>
                                    </w:rPr>
                                    <w:t xml:space="preserve"> </w:t>
                                  </w:r>
                                  <w:r>
                                    <w:rPr>
                                      <w:color w:val="231F20"/>
                                      <w:w w:val="90"/>
                                    </w:rPr>
                                    <w:t>janë:</w:t>
                                  </w:r>
                                  <w:r>
                                    <w:rPr>
                                      <w:color w:val="231F20"/>
                                      <w:spacing w:val="-2"/>
                                      <w:w w:val="90"/>
                                    </w:rPr>
                                    <w:t xml:space="preserve"> </w:t>
                                  </w:r>
                                  <w:r>
                                    <w:rPr>
                                      <w:color w:val="231F20"/>
                                      <w:w w:val="90"/>
                                    </w:rPr>
                                    <w:t>kilometri</w:t>
                                  </w:r>
                                  <w:r>
                                    <w:rPr>
                                      <w:color w:val="231F20"/>
                                      <w:spacing w:val="-2"/>
                                      <w:w w:val="90"/>
                                    </w:rPr>
                                    <w:t xml:space="preserve"> </w:t>
                                  </w:r>
                                  <w:r>
                                    <w:rPr>
                                      <w:color w:val="231F20"/>
                                      <w:w w:val="90"/>
                                    </w:rPr>
                                    <w:t>(km),</w:t>
                                  </w:r>
                                  <w:r>
                                    <w:rPr>
                                      <w:color w:val="231F20"/>
                                      <w:spacing w:val="-3"/>
                                      <w:w w:val="90"/>
                                    </w:rPr>
                                    <w:t xml:space="preserve"> </w:t>
                                  </w:r>
                                  <w:r>
                                    <w:rPr>
                                      <w:color w:val="231F20"/>
                                      <w:w w:val="90"/>
                                    </w:rPr>
                                    <w:t>hektometri</w:t>
                                  </w:r>
                                  <w:r>
                                    <w:rPr>
                                      <w:color w:val="231F20"/>
                                      <w:spacing w:val="-2"/>
                                      <w:w w:val="90"/>
                                    </w:rPr>
                                    <w:t xml:space="preserve"> </w:t>
                                  </w:r>
                                  <w:r>
                                    <w:rPr>
                                      <w:color w:val="231F20"/>
                                      <w:w w:val="90"/>
                                    </w:rPr>
                                    <w:t>(hm),</w:t>
                                  </w:r>
                                  <w:r>
                                    <w:rPr>
                                      <w:color w:val="231F20"/>
                                      <w:spacing w:val="-2"/>
                                      <w:w w:val="90"/>
                                    </w:rPr>
                                    <w:t xml:space="preserve"> </w:t>
                                  </w:r>
                                  <w:r>
                                    <w:rPr>
                                      <w:color w:val="231F20"/>
                                      <w:w w:val="90"/>
                                    </w:rPr>
                                    <w:t>dekametri</w:t>
                                  </w:r>
                                  <w:r>
                                    <w:rPr>
                                      <w:color w:val="231F20"/>
                                      <w:spacing w:val="-3"/>
                                      <w:w w:val="90"/>
                                    </w:rPr>
                                    <w:t xml:space="preserve"> </w:t>
                                  </w:r>
                                  <w:r>
                                    <w:rPr>
                                      <w:color w:val="231F20"/>
                                      <w:w w:val="90"/>
                                    </w:rPr>
                                    <w:t>(dkm),</w:t>
                                  </w:r>
                                  <w:r>
                                    <w:rPr>
                                      <w:color w:val="231F20"/>
                                      <w:spacing w:val="-2"/>
                                      <w:w w:val="90"/>
                                    </w:rPr>
                                    <w:t xml:space="preserve"> </w:t>
                                  </w:r>
                                  <w:r>
                                    <w:rPr>
                                      <w:color w:val="231F20"/>
                                      <w:w w:val="90"/>
                                    </w:rPr>
                                    <w:t>metri</w:t>
                                  </w:r>
                                  <w:r>
                                    <w:rPr>
                                      <w:color w:val="231F20"/>
                                      <w:spacing w:val="-2"/>
                                      <w:w w:val="90"/>
                                    </w:rPr>
                                    <w:t xml:space="preserve"> </w:t>
                                  </w:r>
                                  <w:r>
                                    <w:rPr>
                                      <w:color w:val="231F20"/>
                                      <w:w w:val="90"/>
                                    </w:rPr>
                                    <w:t>(m).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79B88A" id="Text Box 382" o:spid="_x0000_s1152" type="#_x0000_t202" style="position:absolute;margin-left:13.65pt;margin-top:11.1pt;width:438.6pt;height:21.5pt;z-index:-2515343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" fillcolor="#98489b" stroked="f">
                      <v:textbox inset="0,0,0,0">
                        <w:txbxContent>
                          <w:p w14:paraId="41E7C36A" w14:textId="77777777" w:rsidR="00432632" w:rsidRDefault="00432632" w:rsidP="00432632">
                            <w:pPr>
                              <w:pStyle w:val="BodyText"/>
                              <w:widowControl w:val="0"/>
                              <w:numPr>
                                <w:ilvl w:val="0"/>
                                <w:numId w:val="10"/>
                              </w:numPr>
                              <w:tabs>
                                <w:tab w:val="left" w:pos="541"/>
                                <w:tab w:val="left" w:pos="542"/>
                              </w:tabs>
                              <w:autoSpaceDE w:val="0"/>
                              <w:autoSpaceDN w:val="0"/>
                              <w:spacing w:before="36" w:after="0" w:line="240" w:lineRule="auto"/>
                              <w:ind w:hanging="361"/>
                            </w:pPr>
                            <w:r>
                              <w:rPr>
                                <w:color w:val="231F20"/>
                                <w:w w:val="90"/>
                              </w:rPr>
                              <w:t>Njësitë</w:t>
                            </w:r>
                            <w:r>
                              <w:rPr>
                                <w:color w:val="231F20"/>
                                <w:spacing w:val="-3"/>
                                <w:w w:val="90"/>
                              </w:rPr>
                              <w:t xml:space="preserve"> </w:t>
                            </w:r>
                            <w:r>
                              <w:rPr>
                                <w:color w:val="231F20"/>
                                <w:w w:val="90"/>
                              </w:rPr>
                              <w:t>matëse</w:t>
                            </w:r>
                            <w:r>
                              <w:rPr>
                                <w:color w:val="231F20"/>
                                <w:spacing w:val="-2"/>
                                <w:w w:val="90"/>
                              </w:rPr>
                              <w:t xml:space="preserve"> </w:t>
                            </w:r>
                            <w:r>
                              <w:rPr>
                                <w:color w:val="231F20"/>
                                <w:w w:val="90"/>
                              </w:rPr>
                              <w:t>për</w:t>
                            </w:r>
                            <w:r>
                              <w:rPr>
                                <w:color w:val="231F20"/>
                                <w:spacing w:val="-2"/>
                                <w:w w:val="90"/>
                              </w:rPr>
                              <w:t xml:space="preserve"> </w:t>
                            </w:r>
                            <w:r>
                              <w:rPr>
                                <w:color w:val="231F20"/>
                                <w:w w:val="90"/>
                              </w:rPr>
                              <w:t>gjatësi</w:t>
                            </w:r>
                            <w:r>
                              <w:rPr>
                                <w:color w:val="231F20"/>
                                <w:spacing w:val="-3"/>
                                <w:w w:val="90"/>
                              </w:rPr>
                              <w:t xml:space="preserve"> </w:t>
                            </w:r>
                            <w:r>
                              <w:rPr>
                                <w:color w:val="231F20"/>
                                <w:w w:val="90"/>
                              </w:rPr>
                              <w:t>janë:</w:t>
                            </w:r>
                            <w:r>
                              <w:rPr>
                                <w:color w:val="231F20"/>
                                <w:spacing w:val="-2"/>
                                <w:w w:val="90"/>
                              </w:rPr>
                              <w:t xml:space="preserve"> </w:t>
                            </w:r>
                            <w:r>
                              <w:rPr>
                                <w:color w:val="231F20"/>
                                <w:w w:val="90"/>
                              </w:rPr>
                              <w:t>kilometri</w:t>
                            </w:r>
                            <w:r>
                              <w:rPr>
                                <w:color w:val="231F20"/>
                                <w:spacing w:val="-2"/>
                                <w:w w:val="90"/>
                              </w:rPr>
                              <w:t xml:space="preserve"> </w:t>
                            </w:r>
                            <w:r>
                              <w:rPr>
                                <w:color w:val="231F20"/>
                                <w:w w:val="90"/>
                              </w:rPr>
                              <w:t>(km),</w:t>
                            </w:r>
                            <w:r>
                              <w:rPr>
                                <w:color w:val="231F20"/>
                                <w:spacing w:val="-3"/>
                                <w:w w:val="90"/>
                              </w:rPr>
                              <w:t xml:space="preserve"> </w:t>
                            </w:r>
                            <w:r>
                              <w:rPr>
                                <w:color w:val="231F20"/>
                                <w:w w:val="90"/>
                              </w:rPr>
                              <w:t>hektometri</w:t>
                            </w:r>
                            <w:r>
                              <w:rPr>
                                <w:color w:val="231F20"/>
                                <w:spacing w:val="-2"/>
                                <w:w w:val="90"/>
                              </w:rPr>
                              <w:t xml:space="preserve"> </w:t>
                            </w:r>
                            <w:r>
                              <w:rPr>
                                <w:color w:val="231F20"/>
                                <w:w w:val="90"/>
                              </w:rPr>
                              <w:t>(hm),</w:t>
                            </w:r>
                            <w:r>
                              <w:rPr>
                                <w:color w:val="231F20"/>
                                <w:spacing w:val="-2"/>
                                <w:w w:val="90"/>
                              </w:rPr>
                              <w:t xml:space="preserve"> </w:t>
                            </w:r>
                            <w:r>
                              <w:rPr>
                                <w:color w:val="231F20"/>
                                <w:w w:val="90"/>
                              </w:rPr>
                              <w:t>dekametri</w:t>
                            </w:r>
                            <w:r>
                              <w:rPr>
                                <w:color w:val="231F20"/>
                                <w:spacing w:val="-3"/>
                                <w:w w:val="90"/>
                              </w:rPr>
                              <w:t xml:space="preserve"> </w:t>
                            </w:r>
                            <w:r>
                              <w:rPr>
                                <w:color w:val="231F20"/>
                                <w:w w:val="90"/>
                              </w:rPr>
                              <w:t>(dkm),</w:t>
                            </w:r>
                            <w:r>
                              <w:rPr>
                                <w:color w:val="231F20"/>
                                <w:spacing w:val="-2"/>
                                <w:w w:val="90"/>
                              </w:rPr>
                              <w:t xml:space="preserve"> </w:t>
                            </w:r>
                            <w:r>
                              <w:rPr>
                                <w:color w:val="231F20"/>
                                <w:w w:val="90"/>
                              </w:rPr>
                              <w:t>metri</w:t>
                            </w:r>
                            <w:r>
                              <w:rPr>
                                <w:color w:val="231F20"/>
                                <w:spacing w:val="-2"/>
                                <w:w w:val="90"/>
                              </w:rPr>
                              <w:t xml:space="preserve"> </w:t>
                            </w:r>
                            <w:r>
                              <w:rPr>
                                <w:color w:val="231F20"/>
                                <w:w w:val="90"/>
                              </w:rPr>
                              <w:t>(m).</w:t>
                            </w:r>
                          </w:p>
                        </w:txbxContent>
                      </v:textbox>
                      <w10:wrap type="topAndBottom" anchorx="page"/>
                    </v:shape>
                  </w:pict>
                </mc:Fallback>
              </mc:AlternateContent>
            </w:r>
          </w:p>
          <w:p w14:paraId="4FD3C9C8" w14:textId="31FE5468" w:rsidR="00432632" w:rsidRPr="00432632" w:rsidRDefault="00432632" w:rsidP="00432632">
            <w:pPr>
              <w:pStyle w:val="NoSpacing"/>
              <w:rPr>
                <w:color w:val="080C0C"/>
                <w:lang w:val="it-IT"/>
              </w:rPr>
            </w:pPr>
          </w:p>
          <w:p w14:paraId="5698DD03" w14:textId="2D949C48" w:rsidR="00432632" w:rsidRPr="00432632" w:rsidRDefault="00432632" w:rsidP="00432632">
            <w:pPr>
              <w:pStyle w:val="NoSpacing"/>
              <w:rPr>
                <w:color w:val="080C0C"/>
                <w:lang w:val="it-IT"/>
              </w:rPr>
            </w:pPr>
            <w:r w:rsidRPr="00432632">
              <w:rPr>
                <w:color w:val="080C0C"/>
                <w:lang w:val="it-IT"/>
              </w:rPr>
              <w:t xml:space="preserve"> </w:t>
            </w:r>
          </w:p>
          <w:p w14:paraId="41639E79" w14:textId="35631235" w:rsidR="00432632" w:rsidRDefault="00432632" w:rsidP="00432632">
            <w:pPr>
              <w:pStyle w:val="NoSpacing"/>
              <w:rPr>
                <w:color w:val="080C0C"/>
                <w:lang w:val="it-IT"/>
              </w:rPr>
            </w:pPr>
          </w:p>
          <w:p w14:paraId="6E205815" w14:textId="77777777" w:rsidR="007F7B28" w:rsidRDefault="007F7B28" w:rsidP="007F7B28">
            <w:pPr>
              <w:pStyle w:val="NoSpacing"/>
              <w:rPr>
                <w:color w:val="080C0C"/>
                <w:lang w:val="it-IT"/>
              </w:rPr>
            </w:pPr>
            <w:r w:rsidRPr="000617E5">
              <w:rPr>
                <w:color w:val="231F20"/>
                <w:w w:val="90"/>
                <w:lang w:val="it-IT"/>
              </w:rPr>
              <w:t>Po</w:t>
            </w:r>
            <w:r w:rsidRPr="000617E5">
              <w:rPr>
                <w:color w:val="231F20"/>
                <w:spacing w:val="-3"/>
                <w:w w:val="90"/>
                <w:lang w:val="it-IT"/>
              </w:rPr>
              <w:t xml:space="preserve"> </w:t>
            </w:r>
            <w:r w:rsidRPr="000617E5">
              <w:rPr>
                <w:color w:val="231F20"/>
                <w:w w:val="90"/>
                <w:lang w:val="it-IT"/>
              </w:rPr>
              <w:t>ashtu</w:t>
            </w:r>
            <w:r w:rsidRPr="000617E5">
              <w:rPr>
                <w:color w:val="231F20"/>
                <w:spacing w:val="-3"/>
                <w:w w:val="90"/>
                <w:lang w:val="it-IT"/>
              </w:rPr>
              <w:t xml:space="preserve"> </w:t>
            </w:r>
            <w:r w:rsidRPr="000617E5">
              <w:rPr>
                <w:color w:val="231F20"/>
                <w:w w:val="90"/>
                <w:lang w:val="it-IT"/>
              </w:rPr>
              <w:t>sqarohet</w:t>
            </w:r>
            <w:r w:rsidRPr="000617E5">
              <w:rPr>
                <w:color w:val="231F20"/>
                <w:spacing w:val="-3"/>
                <w:w w:val="90"/>
                <w:lang w:val="it-IT"/>
              </w:rPr>
              <w:t xml:space="preserve"> </w:t>
            </w:r>
            <w:r w:rsidRPr="000617E5">
              <w:rPr>
                <w:color w:val="231F20"/>
                <w:w w:val="90"/>
                <w:lang w:val="it-IT"/>
              </w:rPr>
              <w:t>diagrami,</w:t>
            </w:r>
            <w:r w:rsidRPr="000617E5">
              <w:rPr>
                <w:color w:val="231F20"/>
                <w:spacing w:val="-3"/>
                <w:w w:val="90"/>
                <w:lang w:val="it-IT"/>
              </w:rPr>
              <w:t xml:space="preserve"> </w:t>
            </w:r>
            <w:r w:rsidRPr="000617E5">
              <w:rPr>
                <w:color w:val="231F20"/>
                <w:w w:val="90"/>
                <w:lang w:val="it-IT"/>
              </w:rPr>
              <w:t>në</w:t>
            </w:r>
            <w:r w:rsidRPr="000617E5">
              <w:rPr>
                <w:color w:val="231F20"/>
                <w:spacing w:val="-3"/>
                <w:w w:val="90"/>
                <w:lang w:val="it-IT"/>
              </w:rPr>
              <w:t xml:space="preserve"> </w:t>
            </w:r>
            <w:r w:rsidRPr="000617E5">
              <w:rPr>
                <w:color w:val="231F20"/>
                <w:w w:val="90"/>
                <w:lang w:val="it-IT"/>
              </w:rPr>
              <w:t>të</w:t>
            </w:r>
            <w:r w:rsidRPr="000617E5">
              <w:rPr>
                <w:color w:val="231F20"/>
                <w:spacing w:val="-3"/>
                <w:w w:val="90"/>
                <w:lang w:val="it-IT"/>
              </w:rPr>
              <w:t xml:space="preserve"> </w:t>
            </w:r>
            <w:r w:rsidRPr="000617E5">
              <w:rPr>
                <w:color w:val="231F20"/>
                <w:w w:val="90"/>
                <w:lang w:val="it-IT"/>
              </w:rPr>
              <w:t>cilin</w:t>
            </w:r>
            <w:r w:rsidRPr="000617E5">
              <w:rPr>
                <w:color w:val="231F20"/>
                <w:spacing w:val="-2"/>
                <w:w w:val="90"/>
                <w:lang w:val="it-IT"/>
              </w:rPr>
              <w:t xml:space="preserve"> </w:t>
            </w:r>
            <w:r w:rsidRPr="000617E5">
              <w:rPr>
                <w:color w:val="231F20"/>
                <w:w w:val="90"/>
                <w:lang w:val="it-IT"/>
              </w:rPr>
              <w:t>është</w:t>
            </w:r>
            <w:r w:rsidRPr="000617E5">
              <w:rPr>
                <w:color w:val="231F20"/>
                <w:spacing w:val="-3"/>
                <w:w w:val="90"/>
                <w:lang w:val="it-IT"/>
              </w:rPr>
              <w:t xml:space="preserve"> </w:t>
            </w:r>
            <w:r w:rsidRPr="000617E5">
              <w:rPr>
                <w:color w:val="231F20"/>
                <w:w w:val="90"/>
                <w:lang w:val="it-IT"/>
              </w:rPr>
              <w:t>e</w:t>
            </w:r>
            <w:r w:rsidRPr="000617E5">
              <w:rPr>
                <w:color w:val="231F20"/>
                <w:spacing w:val="-3"/>
                <w:w w:val="90"/>
                <w:lang w:val="it-IT"/>
              </w:rPr>
              <w:t xml:space="preserve"> </w:t>
            </w:r>
            <w:r w:rsidRPr="000617E5">
              <w:rPr>
                <w:color w:val="231F20"/>
                <w:w w:val="90"/>
                <w:lang w:val="it-IT"/>
              </w:rPr>
              <w:t>dhënë</w:t>
            </w:r>
            <w:r w:rsidRPr="000617E5">
              <w:rPr>
                <w:color w:val="231F20"/>
                <w:spacing w:val="-3"/>
                <w:w w:val="90"/>
                <w:lang w:val="it-IT"/>
              </w:rPr>
              <w:t xml:space="preserve"> </w:t>
            </w:r>
            <w:r w:rsidRPr="000617E5">
              <w:rPr>
                <w:color w:val="231F20"/>
                <w:w w:val="90"/>
                <w:lang w:val="it-IT"/>
              </w:rPr>
              <w:t>lidhja</w:t>
            </w:r>
            <w:r w:rsidRPr="000617E5">
              <w:rPr>
                <w:color w:val="231F20"/>
                <w:spacing w:val="-3"/>
                <w:w w:val="90"/>
                <w:lang w:val="it-IT"/>
              </w:rPr>
              <w:t xml:space="preserve"> </w:t>
            </w:r>
            <w:r w:rsidRPr="000617E5">
              <w:rPr>
                <w:color w:val="231F20"/>
                <w:w w:val="90"/>
                <w:lang w:val="it-IT"/>
              </w:rPr>
              <w:t>ndërmjet</w:t>
            </w:r>
            <w:r w:rsidRPr="000617E5">
              <w:rPr>
                <w:color w:val="231F20"/>
                <w:spacing w:val="-51"/>
                <w:w w:val="90"/>
                <w:lang w:val="it-IT"/>
              </w:rPr>
              <w:t xml:space="preserve"> </w:t>
            </w:r>
            <w:r w:rsidRPr="000617E5">
              <w:rPr>
                <w:color w:val="231F20"/>
                <w:lang w:val="it-IT"/>
              </w:rPr>
              <w:t>shumëfishave</w:t>
            </w:r>
            <w:r w:rsidRPr="000617E5">
              <w:rPr>
                <w:color w:val="231F20"/>
                <w:spacing w:val="-14"/>
                <w:lang w:val="it-IT"/>
              </w:rPr>
              <w:t xml:space="preserve"> </w:t>
            </w:r>
            <w:r w:rsidRPr="000617E5">
              <w:rPr>
                <w:color w:val="231F20"/>
                <w:lang w:val="it-IT"/>
              </w:rPr>
              <w:t>të</w:t>
            </w:r>
            <w:r w:rsidRPr="000617E5">
              <w:rPr>
                <w:color w:val="231F20"/>
                <w:spacing w:val="-13"/>
                <w:lang w:val="it-IT"/>
              </w:rPr>
              <w:t xml:space="preserve"> </w:t>
            </w:r>
            <w:r w:rsidRPr="000617E5">
              <w:rPr>
                <w:color w:val="231F20"/>
                <w:lang w:val="it-IT"/>
              </w:rPr>
              <w:t>metrit</w:t>
            </w:r>
            <w:r>
              <w:rPr>
                <w:color w:val="231F20"/>
                <w:lang w:val="it-IT"/>
              </w:rPr>
              <w:t>.</w:t>
            </w:r>
          </w:p>
          <w:p w14:paraId="25C34E64" w14:textId="77777777" w:rsidR="00432632" w:rsidRDefault="00432632" w:rsidP="00432632">
            <w:pPr>
              <w:pStyle w:val="NoSpacing"/>
              <w:rPr>
                <w:color w:val="080C0C"/>
                <w:lang w:val="it-IT"/>
              </w:rPr>
            </w:pPr>
          </w:p>
          <w:p w14:paraId="50A32247" w14:textId="77777777" w:rsidR="00432632" w:rsidRPr="007F7B28" w:rsidRDefault="00432632" w:rsidP="00432632">
            <w:pPr>
              <w:pStyle w:val="NoSpacing"/>
              <w:rPr>
                <w:b/>
                <w:bCs/>
                <w:color w:val="080C0C"/>
                <w:lang w:val="it-IT"/>
              </w:rPr>
            </w:pPr>
            <w:r w:rsidRPr="007F7B28">
              <w:rPr>
                <w:b/>
                <w:bCs/>
                <w:color w:val="080C0C"/>
                <w:lang w:val="it-IT"/>
              </w:rPr>
              <w:t>Ndërtimi i njohurive dhe i shkathtësive: Përpunimi i përmbajtjes</w:t>
            </w:r>
          </w:p>
          <w:p w14:paraId="1D66D05E" w14:textId="77777777" w:rsidR="00432632" w:rsidRDefault="00432632" w:rsidP="00432632">
            <w:pPr>
              <w:pStyle w:val="NoSpacing"/>
              <w:rPr>
                <w:b/>
                <w:bCs/>
                <w:color w:val="080C0C"/>
                <w:lang w:val="it-IT"/>
              </w:rPr>
            </w:pPr>
            <w:r w:rsidRPr="007F7B28">
              <w:rPr>
                <w:b/>
                <w:bCs/>
                <w:color w:val="080C0C"/>
                <w:lang w:val="it-IT"/>
              </w:rPr>
              <w:t>Grupet e ekspertëve</w:t>
            </w:r>
          </w:p>
          <w:p w14:paraId="33363615" w14:textId="77777777" w:rsidR="007F7B28" w:rsidRPr="007F7B28" w:rsidRDefault="007F7B28" w:rsidP="00432632">
            <w:pPr>
              <w:pStyle w:val="NoSpacing"/>
              <w:rPr>
                <w:b/>
                <w:bCs/>
                <w:color w:val="080C0C"/>
                <w:lang w:val="it-IT"/>
              </w:rPr>
            </w:pPr>
          </w:p>
          <w:p w14:paraId="0C546012" w14:textId="77777777" w:rsidR="00432632" w:rsidRPr="00432632" w:rsidRDefault="00432632" w:rsidP="00432632">
            <w:pPr>
              <w:pStyle w:val="NoSpacing"/>
              <w:rPr>
                <w:color w:val="080C0C"/>
                <w:lang w:val="it-IT"/>
              </w:rPr>
            </w:pPr>
            <w:r w:rsidRPr="00432632">
              <w:rPr>
                <w:color w:val="080C0C"/>
                <w:lang w:val="it-IT"/>
              </w:rPr>
              <w:t>Sqarim i teknikës “Grupi i ekspertëve” - Formohen grupet fillestare me nga 4 nxënës. Secilit nxënës në grup i jepet nga një fletë me numrat nga 1-4.</w:t>
            </w:r>
          </w:p>
          <w:p w14:paraId="1BF655AD" w14:textId="77777777" w:rsidR="00432632" w:rsidRPr="00432632" w:rsidRDefault="00432632" w:rsidP="00432632">
            <w:pPr>
              <w:pStyle w:val="NoSpacing"/>
              <w:rPr>
                <w:color w:val="080C0C"/>
                <w:lang w:val="it-IT"/>
              </w:rPr>
            </w:pPr>
            <w:r w:rsidRPr="00432632">
              <w:rPr>
                <w:color w:val="080C0C"/>
                <w:lang w:val="it-IT"/>
              </w:rPr>
              <w:t>Grupet tani formohen duke i thirrur nxënësit që kanë numrat 1 me një grup, me numrat 2 formohet grupi tjetër, e kështu me radhë.</w:t>
            </w:r>
          </w:p>
          <w:p w14:paraId="54419E18" w14:textId="77777777" w:rsidR="00432632" w:rsidRDefault="00432632" w:rsidP="00432632">
            <w:pPr>
              <w:pStyle w:val="NoSpacing"/>
              <w:rPr>
                <w:color w:val="080C0C"/>
                <w:lang w:val="it-IT"/>
              </w:rPr>
            </w:pPr>
            <w:r w:rsidRPr="00432632">
              <w:rPr>
                <w:color w:val="080C0C"/>
                <w:lang w:val="it-IT"/>
              </w:rPr>
              <w:t>Secilit grup i jepet një detyrë nga libri.</w:t>
            </w:r>
          </w:p>
          <w:p w14:paraId="5162A25D" w14:textId="77777777" w:rsidR="007F7B28" w:rsidRPr="00432632" w:rsidRDefault="007F7B28" w:rsidP="00432632">
            <w:pPr>
              <w:pStyle w:val="NoSpacing"/>
              <w:rPr>
                <w:color w:val="080C0C"/>
                <w:lang w:val="it-IT"/>
              </w:rPr>
            </w:pPr>
          </w:p>
          <w:p w14:paraId="745AED29" w14:textId="77777777" w:rsidR="00432632" w:rsidRPr="00432632" w:rsidRDefault="00432632" w:rsidP="00432632">
            <w:pPr>
              <w:pStyle w:val="NoSpacing"/>
              <w:rPr>
                <w:color w:val="080C0C"/>
                <w:lang w:val="it-IT"/>
              </w:rPr>
            </w:pPr>
            <w:r w:rsidRPr="00432632">
              <w:rPr>
                <w:color w:val="080C0C"/>
                <w:lang w:val="it-IT"/>
              </w:rPr>
              <w:lastRenderedPageBreak/>
              <w:t>•</w:t>
            </w:r>
            <w:r w:rsidRPr="00432632">
              <w:rPr>
                <w:color w:val="080C0C"/>
                <w:lang w:val="it-IT"/>
              </w:rPr>
              <w:tab/>
              <w:t>Grupi me numrat 1: shndërron dkm në m;</w:t>
            </w:r>
          </w:p>
          <w:p w14:paraId="5F49340E" w14:textId="77777777" w:rsidR="00432632" w:rsidRPr="00432632" w:rsidRDefault="00432632" w:rsidP="00432632">
            <w:pPr>
              <w:pStyle w:val="NoSpacing"/>
              <w:rPr>
                <w:color w:val="080C0C"/>
                <w:lang w:val="it-IT"/>
              </w:rPr>
            </w:pPr>
            <w:r w:rsidRPr="00432632">
              <w:rPr>
                <w:color w:val="080C0C"/>
                <w:lang w:val="it-IT"/>
              </w:rPr>
              <w:t>•</w:t>
            </w:r>
            <w:r w:rsidRPr="00432632">
              <w:rPr>
                <w:color w:val="080C0C"/>
                <w:lang w:val="it-IT"/>
              </w:rPr>
              <w:tab/>
              <w:t>Grupi me numrat 2: shndërron hkm në dkm;</w:t>
            </w:r>
          </w:p>
          <w:p w14:paraId="165EE829" w14:textId="77777777" w:rsidR="00432632" w:rsidRPr="00432632" w:rsidRDefault="00432632" w:rsidP="00432632">
            <w:pPr>
              <w:pStyle w:val="NoSpacing"/>
              <w:rPr>
                <w:color w:val="080C0C"/>
                <w:lang w:val="it-IT"/>
              </w:rPr>
            </w:pPr>
            <w:r w:rsidRPr="00432632">
              <w:rPr>
                <w:color w:val="080C0C"/>
                <w:lang w:val="it-IT"/>
              </w:rPr>
              <w:t>•</w:t>
            </w:r>
            <w:r w:rsidRPr="00432632">
              <w:rPr>
                <w:color w:val="080C0C"/>
                <w:lang w:val="it-IT"/>
              </w:rPr>
              <w:tab/>
              <w:t>Grupi me numrat 3: shndërron km në dkm;</w:t>
            </w:r>
          </w:p>
          <w:p w14:paraId="51FD3606" w14:textId="77777777" w:rsidR="00432632" w:rsidRPr="009E3109" w:rsidRDefault="00432632" w:rsidP="00432632">
            <w:pPr>
              <w:pStyle w:val="NoSpacing"/>
              <w:rPr>
                <w:color w:val="080C0C"/>
              </w:rPr>
            </w:pPr>
            <w:r w:rsidRPr="009E3109">
              <w:rPr>
                <w:color w:val="080C0C"/>
              </w:rPr>
              <w:t>•</w:t>
            </w:r>
            <w:r w:rsidRPr="009E3109">
              <w:rPr>
                <w:color w:val="080C0C"/>
              </w:rPr>
              <w:tab/>
            </w:r>
            <w:proofErr w:type="spellStart"/>
            <w:r w:rsidRPr="009E3109">
              <w:rPr>
                <w:color w:val="080C0C"/>
              </w:rPr>
              <w:t>Grupi</w:t>
            </w:r>
            <w:proofErr w:type="spellEnd"/>
            <w:r w:rsidRPr="009E3109">
              <w:rPr>
                <w:color w:val="080C0C"/>
              </w:rPr>
              <w:t xml:space="preserve"> me </w:t>
            </w:r>
            <w:proofErr w:type="spellStart"/>
            <w:r w:rsidRPr="009E3109">
              <w:rPr>
                <w:color w:val="080C0C"/>
              </w:rPr>
              <w:t>numrat</w:t>
            </w:r>
            <w:proofErr w:type="spellEnd"/>
            <w:r w:rsidRPr="009E3109">
              <w:rPr>
                <w:color w:val="080C0C"/>
              </w:rPr>
              <w:t xml:space="preserve"> 4: </w:t>
            </w:r>
            <w:proofErr w:type="spellStart"/>
            <w:r w:rsidRPr="009E3109">
              <w:rPr>
                <w:color w:val="080C0C"/>
              </w:rPr>
              <w:t>shndërron</w:t>
            </w:r>
            <w:proofErr w:type="spellEnd"/>
            <w:r w:rsidRPr="009E3109">
              <w:rPr>
                <w:color w:val="080C0C"/>
              </w:rPr>
              <w:t xml:space="preserve"> km </w:t>
            </w:r>
            <w:proofErr w:type="spellStart"/>
            <w:r w:rsidRPr="009E3109">
              <w:rPr>
                <w:color w:val="080C0C"/>
              </w:rPr>
              <w:t>në</w:t>
            </w:r>
            <w:proofErr w:type="spellEnd"/>
            <w:r w:rsidRPr="009E3109">
              <w:rPr>
                <w:color w:val="080C0C"/>
              </w:rPr>
              <w:t xml:space="preserve"> hm;</w:t>
            </w:r>
          </w:p>
          <w:p w14:paraId="7A0E68CE" w14:textId="77777777" w:rsidR="00432632" w:rsidRPr="009E3109" w:rsidRDefault="00432632" w:rsidP="00432632">
            <w:pPr>
              <w:pStyle w:val="NoSpacing"/>
              <w:rPr>
                <w:color w:val="080C0C"/>
              </w:rPr>
            </w:pPr>
            <w:proofErr w:type="spellStart"/>
            <w:r w:rsidRPr="009E3109">
              <w:rPr>
                <w:color w:val="080C0C"/>
              </w:rPr>
              <w:t>Kërkohet</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nxënësit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punojnë</w:t>
            </w:r>
            <w:proofErr w:type="spellEnd"/>
            <w:r w:rsidRPr="009E3109">
              <w:rPr>
                <w:color w:val="080C0C"/>
              </w:rPr>
              <w:t xml:space="preserve"> </w:t>
            </w:r>
            <w:proofErr w:type="spellStart"/>
            <w:r w:rsidRPr="009E3109">
              <w:rPr>
                <w:color w:val="080C0C"/>
              </w:rPr>
              <w:t>bashkë</w:t>
            </w:r>
            <w:proofErr w:type="spellEnd"/>
            <w:r w:rsidRPr="009E3109">
              <w:rPr>
                <w:color w:val="080C0C"/>
              </w:rPr>
              <w:t xml:space="preserve"> duke e </w:t>
            </w:r>
            <w:proofErr w:type="spellStart"/>
            <w:r w:rsidRPr="009E3109">
              <w:rPr>
                <w:color w:val="080C0C"/>
              </w:rPr>
              <w:t>analizuar</w:t>
            </w:r>
            <w:proofErr w:type="spellEnd"/>
            <w:r w:rsidRPr="009E3109">
              <w:rPr>
                <w:color w:val="080C0C"/>
              </w:rPr>
              <w:t xml:space="preserve"> </w:t>
            </w:r>
            <w:proofErr w:type="spellStart"/>
            <w:r w:rsidRPr="009E3109">
              <w:rPr>
                <w:color w:val="080C0C"/>
              </w:rPr>
              <w:t>mirë</w:t>
            </w:r>
            <w:proofErr w:type="spellEnd"/>
            <w:r w:rsidRPr="009E3109">
              <w:rPr>
                <w:color w:val="080C0C"/>
              </w:rPr>
              <w:t xml:space="preserve"> </w:t>
            </w:r>
            <w:proofErr w:type="spellStart"/>
            <w:r w:rsidRPr="009E3109">
              <w:rPr>
                <w:color w:val="080C0C"/>
              </w:rPr>
              <w:t>detyrën</w:t>
            </w:r>
            <w:proofErr w:type="spellEnd"/>
            <w:r w:rsidRPr="009E3109">
              <w:rPr>
                <w:color w:val="080C0C"/>
              </w:rPr>
              <w:t xml:space="preserve"> </w:t>
            </w:r>
            <w:proofErr w:type="spellStart"/>
            <w:r w:rsidRPr="009E3109">
              <w:rPr>
                <w:color w:val="080C0C"/>
              </w:rPr>
              <w:t>përkatëse</w:t>
            </w:r>
            <w:proofErr w:type="spellEnd"/>
            <w:r w:rsidRPr="009E3109">
              <w:rPr>
                <w:color w:val="080C0C"/>
              </w:rPr>
              <w:t xml:space="preserve">, duke u </w:t>
            </w:r>
            <w:proofErr w:type="spellStart"/>
            <w:r w:rsidRPr="009E3109">
              <w:rPr>
                <w:color w:val="080C0C"/>
              </w:rPr>
              <w:t>bërë</w:t>
            </w:r>
            <w:proofErr w:type="spellEnd"/>
            <w:r w:rsidRPr="009E3109">
              <w:rPr>
                <w:color w:val="080C0C"/>
              </w:rPr>
              <w:t xml:space="preserve"> </w:t>
            </w:r>
            <w:proofErr w:type="spellStart"/>
            <w:r w:rsidRPr="009E3109">
              <w:rPr>
                <w:color w:val="080C0C"/>
              </w:rPr>
              <w:t>kështu</w:t>
            </w:r>
            <w:proofErr w:type="spellEnd"/>
            <w:r w:rsidRPr="009E3109">
              <w:rPr>
                <w:color w:val="080C0C"/>
              </w:rPr>
              <w:t xml:space="preserve"> </w:t>
            </w:r>
            <w:proofErr w:type="spellStart"/>
            <w:r w:rsidRPr="009E3109">
              <w:rPr>
                <w:color w:val="080C0C"/>
              </w:rPr>
              <w:t>ekspert</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detyrës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caktuar</w:t>
            </w:r>
            <w:proofErr w:type="spellEnd"/>
            <w:r w:rsidRPr="009E3109">
              <w:rPr>
                <w:color w:val="080C0C"/>
              </w:rPr>
              <w:t>.</w:t>
            </w:r>
          </w:p>
          <w:p w14:paraId="075039CE" w14:textId="77777777" w:rsidR="007F7B28" w:rsidRPr="009E3109" w:rsidRDefault="007F7B28" w:rsidP="00432632">
            <w:pPr>
              <w:pStyle w:val="NoSpacing"/>
              <w:rPr>
                <w:color w:val="080C0C"/>
              </w:rPr>
            </w:pPr>
          </w:p>
          <w:p w14:paraId="704BBE00" w14:textId="77777777" w:rsidR="007F7B28" w:rsidRPr="009E3109" w:rsidRDefault="007F7B28" w:rsidP="00432632">
            <w:pPr>
              <w:pStyle w:val="NoSpacing"/>
              <w:rPr>
                <w:color w:val="080C0C"/>
              </w:rPr>
            </w:pPr>
          </w:p>
          <w:p w14:paraId="15D7A4DE" w14:textId="77777777" w:rsidR="00432632" w:rsidRPr="00432632" w:rsidRDefault="00432632" w:rsidP="00432632">
            <w:pPr>
              <w:pStyle w:val="NoSpacing"/>
              <w:rPr>
                <w:color w:val="080C0C"/>
                <w:lang w:val="it-IT"/>
              </w:rPr>
            </w:pPr>
            <w:r w:rsidRPr="00432632">
              <w:rPr>
                <w:color w:val="080C0C"/>
                <w:lang w:val="it-IT"/>
              </w:rPr>
              <w:t>Përforcimi:</w:t>
            </w:r>
          </w:p>
          <w:p w14:paraId="0CDCA035" w14:textId="77777777" w:rsidR="00432632" w:rsidRPr="007F7B28" w:rsidRDefault="00432632" w:rsidP="00432632">
            <w:pPr>
              <w:pStyle w:val="NoSpacing"/>
              <w:rPr>
                <w:b/>
                <w:bCs/>
                <w:color w:val="080C0C"/>
                <w:lang w:val="it-IT"/>
              </w:rPr>
            </w:pPr>
            <w:r w:rsidRPr="007F7B28">
              <w:rPr>
                <w:b/>
                <w:bCs/>
                <w:color w:val="080C0C"/>
                <w:lang w:val="it-IT"/>
              </w:rPr>
              <w:t>Konsolidimi dhe zbatimi i të nxënit</w:t>
            </w:r>
          </w:p>
          <w:p w14:paraId="06FAD6A4" w14:textId="77777777" w:rsidR="00432632" w:rsidRDefault="00432632" w:rsidP="00432632">
            <w:pPr>
              <w:pStyle w:val="NoSpacing"/>
              <w:rPr>
                <w:b/>
                <w:bCs/>
                <w:color w:val="080C0C"/>
                <w:lang w:val="it-IT"/>
              </w:rPr>
            </w:pPr>
            <w:r w:rsidRPr="007F7B28">
              <w:rPr>
                <w:b/>
                <w:bCs/>
                <w:color w:val="080C0C"/>
                <w:lang w:val="it-IT"/>
              </w:rPr>
              <w:t>Mësojmë përmes lojës</w:t>
            </w:r>
          </w:p>
          <w:p w14:paraId="32DCC979" w14:textId="77777777" w:rsidR="007F7B28" w:rsidRPr="007F7B28" w:rsidRDefault="007F7B28" w:rsidP="00432632">
            <w:pPr>
              <w:pStyle w:val="NoSpacing"/>
              <w:rPr>
                <w:b/>
                <w:bCs/>
                <w:color w:val="080C0C"/>
                <w:lang w:val="it-IT"/>
              </w:rPr>
            </w:pPr>
          </w:p>
          <w:p w14:paraId="60090CB2" w14:textId="77777777" w:rsidR="00432632" w:rsidRPr="00432632" w:rsidRDefault="00432632" w:rsidP="00432632">
            <w:pPr>
              <w:pStyle w:val="NoSpacing"/>
              <w:rPr>
                <w:color w:val="080C0C"/>
                <w:lang w:val="it-IT"/>
              </w:rPr>
            </w:pPr>
            <w:r w:rsidRPr="00432632">
              <w:rPr>
                <w:color w:val="080C0C"/>
                <w:lang w:val="it-IT"/>
              </w:rPr>
              <w:t>Detyra 4</w:t>
            </w:r>
          </w:p>
          <w:p w14:paraId="5638EE91" w14:textId="77777777" w:rsidR="00432632" w:rsidRPr="00432632" w:rsidRDefault="00432632" w:rsidP="00432632">
            <w:pPr>
              <w:pStyle w:val="NoSpacing"/>
              <w:rPr>
                <w:color w:val="080C0C"/>
                <w:lang w:val="it-IT"/>
              </w:rPr>
            </w:pPr>
            <w:r w:rsidRPr="00432632">
              <w:rPr>
                <w:color w:val="080C0C"/>
                <w:lang w:val="it-IT"/>
              </w:rPr>
              <w:t>Merren dy spango, të cilat vendosen në tabelë.</w:t>
            </w:r>
          </w:p>
          <w:p w14:paraId="61250BB6" w14:textId="43691664" w:rsidR="00432632" w:rsidRPr="00432632" w:rsidRDefault="007F7B28" w:rsidP="00432632">
            <w:pPr>
              <w:pStyle w:val="NoSpacing"/>
              <w:rPr>
                <w:color w:val="080C0C"/>
                <w:lang w:val="it-IT"/>
              </w:rPr>
            </w:pPr>
            <w:r>
              <w:rPr>
                <w:noProof/>
              </w:rPr>
              <mc:AlternateContent>
                <mc:Choice Requires="wpg">
                  <w:drawing>
                    <wp:anchor distT="0" distB="0" distL="0" distR="0" simplePos="0" relativeHeight="251788288" behindDoc="1" locked="0" layoutInCell="1" allowOverlap="1" wp14:anchorId="0129BE39" wp14:editId="139B3C1B">
                      <wp:simplePos x="0" y="0"/>
                      <wp:positionH relativeFrom="page">
                        <wp:posOffset>71755</wp:posOffset>
                      </wp:positionH>
                      <wp:positionV relativeFrom="paragraph">
                        <wp:posOffset>506730</wp:posOffset>
                      </wp:positionV>
                      <wp:extent cx="2722245" cy="291465"/>
                      <wp:effectExtent l="1905" t="635" r="0" b="12700"/>
                      <wp:wrapTopAndBottom/>
                      <wp:docPr id="1649712545" name="Group 3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22245" cy="291465"/>
                                <a:chOff x="2118" y="409"/>
                                <a:chExt cx="4287" cy="459"/>
                              </a:xfrm>
                            </wpg:grpSpPr>
                            <wps:wsp>
                              <wps:cNvPr id="829179161" name="Line 5032"/>
                              <wps:cNvCnPr>
                                <a:cxnSpLocks noChangeShapeType="1"/>
                              </wps:cNvCnPr>
                              <wps:spPr bwMode="auto">
                                <a:xfrm>
                                  <a:off x="2128" y="740"/>
                                  <a:ext cx="4266" cy="0"/>
                                </a:xfrm>
                                <a:prstGeom prst="line">
                                  <a:avLst/>
                                </a:prstGeom>
                                <a:noFill/>
                                <a:ln w="12700">
                                  <a:solidFill>
                                    <a:srgbClr val="98489B"/>
                                  </a:solidFill>
                                  <a:prstDash val="solid"/>
                                  <a:round/>
                                  <a:headEnd/>
                                  <a:tailEnd/>
                                </a:ln>
                                <a:extLst>
                                  <a:ext uri="{909E8E84-426E-40DD-AFC4-6F175D3DCCD1}">
                                    <a14:hiddenFill xmlns:a14="http://schemas.microsoft.com/office/drawing/2010/main">
                                      <a:noFill/>
                                    </a14:hiddenFill>
                                  </a:ext>
                                </a:extLst>
                              </wps:spPr>
                              <wps:bodyPr/>
                            </wps:wsp>
                            <wps:wsp>
                              <wps:cNvPr id="1618487569" name="Line 5033"/>
                              <wps:cNvCnPr>
                                <a:cxnSpLocks noChangeShapeType="1"/>
                              </wps:cNvCnPr>
                              <wps:spPr bwMode="auto">
                                <a:xfrm>
                                  <a:off x="6394" y="613"/>
                                  <a:ext cx="0" cy="255"/>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825008989" name="Line 5034"/>
                              <wps:cNvCnPr>
                                <a:cxnSpLocks noChangeShapeType="1"/>
                              </wps:cNvCnPr>
                              <wps:spPr bwMode="auto">
                                <a:xfrm>
                                  <a:off x="2128" y="613"/>
                                  <a:ext cx="0" cy="255"/>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872970194" name="Line 5035"/>
                              <wps:cNvCnPr>
                                <a:cxnSpLocks noChangeShapeType="1"/>
                              </wps:cNvCnPr>
                              <wps:spPr bwMode="auto">
                                <a:xfrm>
                                  <a:off x="3275" y="613"/>
                                  <a:ext cx="0" cy="255"/>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838089280" name="Line 5036"/>
                              <wps:cNvCnPr>
                                <a:cxnSpLocks noChangeShapeType="1"/>
                              </wps:cNvCnPr>
                              <wps:spPr bwMode="auto">
                                <a:xfrm>
                                  <a:off x="4261" y="613"/>
                                  <a:ext cx="0" cy="255"/>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351620849" name="AutoShape 5037"/>
                              <wps:cNvSpPr>
                                <a:spLocks/>
                              </wps:cNvSpPr>
                              <wps:spPr bwMode="auto">
                                <a:xfrm>
                                  <a:off x="4945" y="450"/>
                                  <a:ext cx="790" cy="235"/>
                                </a:xfrm>
                                <a:custGeom>
                                  <a:avLst/>
                                  <a:gdLst>
                                    <a:gd name="T0" fmla="+- 0 5187 4945"/>
                                    <a:gd name="T1" fmla="*/ T0 w 790"/>
                                    <a:gd name="T2" fmla="+- 0 450 450"/>
                                    <a:gd name="T3" fmla="*/ 450 h 235"/>
                                    <a:gd name="T4" fmla="+- 0 4945 4945"/>
                                    <a:gd name="T5" fmla="*/ T4 w 790"/>
                                    <a:gd name="T6" fmla="+- 0 450 450"/>
                                    <a:gd name="T7" fmla="*/ 450 h 235"/>
                                    <a:gd name="T8" fmla="+- 0 4945 4945"/>
                                    <a:gd name="T9" fmla="*/ T8 w 790"/>
                                    <a:gd name="T10" fmla="+- 0 685 450"/>
                                    <a:gd name="T11" fmla="*/ 685 h 235"/>
                                    <a:gd name="T12" fmla="+- 0 5187 4945"/>
                                    <a:gd name="T13" fmla="*/ T12 w 790"/>
                                    <a:gd name="T14" fmla="+- 0 685 450"/>
                                    <a:gd name="T15" fmla="*/ 685 h 235"/>
                                    <a:gd name="T16" fmla="+- 0 5187 4945"/>
                                    <a:gd name="T17" fmla="*/ T16 w 790"/>
                                    <a:gd name="T18" fmla="+- 0 450 450"/>
                                    <a:gd name="T19" fmla="*/ 450 h 235"/>
                                    <a:gd name="T20" fmla="+- 0 5735 4945"/>
                                    <a:gd name="T21" fmla="*/ T20 w 790"/>
                                    <a:gd name="T22" fmla="+- 0 450 450"/>
                                    <a:gd name="T23" fmla="*/ 450 h 235"/>
                                    <a:gd name="T24" fmla="+- 0 5493 4945"/>
                                    <a:gd name="T25" fmla="*/ T24 w 790"/>
                                    <a:gd name="T26" fmla="+- 0 450 450"/>
                                    <a:gd name="T27" fmla="*/ 450 h 235"/>
                                    <a:gd name="T28" fmla="+- 0 5493 4945"/>
                                    <a:gd name="T29" fmla="*/ T28 w 790"/>
                                    <a:gd name="T30" fmla="+- 0 685 450"/>
                                    <a:gd name="T31" fmla="*/ 685 h 235"/>
                                    <a:gd name="T32" fmla="+- 0 5735 4945"/>
                                    <a:gd name="T33" fmla="*/ T32 w 790"/>
                                    <a:gd name="T34" fmla="+- 0 685 450"/>
                                    <a:gd name="T35" fmla="*/ 685 h 235"/>
                                    <a:gd name="T36" fmla="+- 0 5735 4945"/>
                                    <a:gd name="T37" fmla="*/ T36 w 790"/>
                                    <a:gd name="T38" fmla="+- 0 450 450"/>
                                    <a:gd name="T39" fmla="*/ 450 h 2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790" h="235">
                                      <a:moveTo>
                                        <a:pt x="242" y="0"/>
                                      </a:moveTo>
                                      <a:lnTo>
                                        <a:pt x="0" y="0"/>
                                      </a:lnTo>
                                      <a:lnTo>
                                        <a:pt x="0" y="235"/>
                                      </a:lnTo>
                                      <a:lnTo>
                                        <a:pt x="242" y="235"/>
                                      </a:lnTo>
                                      <a:lnTo>
                                        <a:pt x="242" y="0"/>
                                      </a:lnTo>
                                      <a:close/>
                                      <a:moveTo>
                                        <a:pt x="790" y="0"/>
                                      </a:moveTo>
                                      <a:lnTo>
                                        <a:pt x="548" y="0"/>
                                      </a:lnTo>
                                      <a:lnTo>
                                        <a:pt x="548" y="235"/>
                                      </a:lnTo>
                                      <a:lnTo>
                                        <a:pt x="790" y="235"/>
                                      </a:lnTo>
                                      <a:lnTo>
                                        <a:pt x="79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68056" name="Text Box 5038"/>
                              <wps:cNvSpPr txBox="1">
                                <a:spLocks noChangeArrowheads="1"/>
                              </wps:cNvSpPr>
                              <wps:spPr bwMode="auto">
                                <a:xfrm>
                                  <a:off x="2250" y="408"/>
                                  <a:ext cx="1987" cy="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14BD0" w14:textId="77777777" w:rsidR="007F7B28" w:rsidRDefault="007F7B28" w:rsidP="007F7B28">
                                    <w:pPr>
                                      <w:spacing w:line="273" w:lineRule="exact"/>
                                    </w:pPr>
                                    <w:r>
                                      <w:rPr>
                                        <w:color w:val="231F20"/>
                                        <w:w w:val="90"/>
                                      </w:rPr>
                                      <w:t>2</w:t>
                                    </w:r>
                                    <w:r>
                                      <w:rPr>
                                        <w:color w:val="231F20"/>
                                        <w:spacing w:val="-8"/>
                                        <w:w w:val="90"/>
                                      </w:rPr>
                                      <w:t xml:space="preserve"> </w:t>
                                    </w:r>
                                    <w:r>
                                      <w:rPr>
                                        <w:color w:val="231F20"/>
                                        <w:w w:val="90"/>
                                      </w:rPr>
                                      <w:t>m</w:t>
                                    </w:r>
                                    <w:r>
                                      <w:rPr>
                                        <w:color w:val="231F20"/>
                                        <w:spacing w:val="-7"/>
                                        <w:w w:val="90"/>
                                      </w:rPr>
                                      <w:t xml:space="preserve"> </w:t>
                                    </w:r>
                                    <w:r>
                                      <w:rPr>
                                        <w:color w:val="231F20"/>
                                        <w:w w:val="90"/>
                                      </w:rPr>
                                      <w:t>74</w:t>
                                    </w:r>
                                    <w:r>
                                      <w:rPr>
                                        <w:color w:val="231F20"/>
                                        <w:spacing w:val="-7"/>
                                        <w:w w:val="90"/>
                                      </w:rPr>
                                      <w:t xml:space="preserve"> </w:t>
                                    </w:r>
                                    <w:r>
                                      <w:rPr>
                                        <w:color w:val="231F20"/>
                                        <w:w w:val="90"/>
                                      </w:rPr>
                                      <w:t>cm</w:t>
                                    </w:r>
                                    <w:r>
                                      <w:rPr>
                                        <w:color w:val="231F20"/>
                                        <w:spacing w:val="10"/>
                                        <w:w w:val="90"/>
                                      </w:rPr>
                                      <w:t xml:space="preserve"> </w:t>
                                    </w:r>
                                    <w:r>
                                      <w:rPr>
                                        <w:color w:val="231F20"/>
                                        <w:w w:val="90"/>
                                      </w:rPr>
                                      <w:t>1</w:t>
                                    </w:r>
                                    <w:r>
                                      <w:rPr>
                                        <w:color w:val="231F20"/>
                                        <w:spacing w:val="-7"/>
                                        <w:w w:val="90"/>
                                      </w:rPr>
                                      <w:t xml:space="preserve"> </w:t>
                                    </w:r>
                                    <w:r>
                                      <w:rPr>
                                        <w:color w:val="231F20"/>
                                        <w:w w:val="90"/>
                                      </w:rPr>
                                      <w:t>m</w:t>
                                    </w:r>
                                    <w:r>
                                      <w:rPr>
                                        <w:color w:val="231F20"/>
                                        <w:spacing w:val="-7"/>
                                        <w:w w:val="90"/>
                                      </w:rPr>
                                      <w:t xml:space="preserve"> </w:t>
                                    </w:r>
                                    <w:r>
                                      <w:rPr>
                                        <w:color w:val="231F20"/>
                                        <w:w w:val="90"/>
                                      </w:rPr>
                                      <w:t>20</w:t>
                                    </w:r>
                                    <w:r>
                                      <w:rPr>
                                        <w:color w:val="231F20"/>
                                        <w:spacing w:val="-7"/>
                                        <w:w w:val="90"/>
                                      </w:rPr>
                                      <w:t xml:space="preserve"> </w:t>
                                    </w:r>
                                    <w:r>
                                      <w:rPr>
                                        <w:color w:val="231F20"/>
                                        <w:w w:val="90"/>
                                      </w:rPr>
                                      <w:t>cm</w:t>
                                    </w:r>
                                  </w:p>
                                </w:txbxContent>
                              </wps:txbx>
                              <wps:bodyPr rot="0" vert="horz" wrap="square" lIns="0" tIns="0" rIns="0" bIns="0" anchor="t" anchorCtr="0" upright="1">
                                <a:noAutofit/>
                              </wps:bodyPr>
                            </wps:wsp>
                            <wps:wsp>
                              <wps:cNvPr id="1413704040" name="Text Box 5039"/>
                              <wps:cNvSpPr txBox="1">
                                <a:spLocks noChangeArrowheads="1"/>
                              </wps:cNvSpPr>
                              <wps:spPr bwMode="auto">
                                <a:xfrm>
                                  <a:off x="5226" y="408"/>
                                  <a:ext cx="817" cy="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E2B0BF" w14:textId="77777777" w:rsidR="007F7B28" w:rsidRDefault="007F7B28" w:rsidP="007F7B28">
                                    <w:pPr>
                                      <w:tabs>
                                        <w:tab w:val="left" w:pos="527"/>
                                      </w:tabs>
                                      <w:spacing w:line="273" w:lineRule="exact"/>
                                    </w:pPr>
                                    <w:r>
                                      <w:rPr>
                                        <w:color w:val="231F20"/>
                                      </w:rPr>
                                      <w:t>m</w:t>
                                    </w:r>
                                    <w:r>
                                      <w:rPr>
                                        <w:color w:val="231F20"/>
                                      </w:rPr>
                                      <w:tab/>
                                    </w:r>
                                    <w:r>
                                      <w:rPr>
                                        <w:color w:val="231F20"/>
                                        <w:w w:val="95"/>
                                      </w:rPr>
                                      <w:t>cm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29BE39" id="Group 365" o:spid="_x0000_s1153" style="position:absolute;margin-left:5.65pt;margin-top:39.9pt;width:214.35pt;height:22.95pt;z-index:-251528192;mso-wrap-distance-left:0;mso-wrap-distance-right:0;mso-position-horizontal-relative:page;mso-position-vertical-relative:text" coordorigin="2118,409" coordsize="4287,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">
                      <v:line id="Line 5032" o:spid="_x0000_s1154" style="position:absolute;visibility:visible;mso-wrap-style:square" from="2128,740" to="639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" strokecolor="#98489b" strokeweight="1pt"/>
                      <v:line id="Line 5033" o:spid="_x0000_s1155" style="position:absolute;visibility:visible;mso-wrap-style:square" from="6394,613" to="6394,8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" strokecolor="#231f20" strokeweight="1pt"/>
                      <v:line id="Line 5034" o:spid="_x0000_s1156" style="position:absolute;visibility:visible;mso-wrap-style:square" from="2128,613" to="2128,8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" strokecolor="#231f20" strokeweight="1pt"/>
                      <v:line id="Line 5035" o:spid="_x0000_s1157" style="position:absolute;visibility:visible;mso-wrap-style:square" from="3275,613" to="3275,8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" strokecolor="#231f20" strokeweight="1pt"/>
                      <v:line id="Line 5036" o:spid="_x0000_s1158" style="position:absolute;visibility:visible;mso-wrap-style:square" from="4261,613" to="4261,8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" strokecolor="#231f20" strokeweight="1pt"/>
                      <v:shape id="AutoShape 5037" o:spid="_x0000_s1159" style="position:absolute;left:4945;top:450;width:790;height:235;visibility:visible;mso-wrap-style:square;v-text-anchor:top" coordsize="790,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" path="m242,l,,,235r242,l242,xm790,l548,r,235l790,235,790,xe" stroked="f">
                        <v:path arrowok="t" o:connecttype="custom" o:connectlocs="242,450;0,450;0,685;242,685;242,450;790,450;548,450;548,685;790,685;790,450" o:connectangles="0,0,0,0,0,0,0,0,0,0"/>
                      </v:shape>
                      <v:shape id="Text Box 5038" o:spid="_x0000_s1160" type="#_x0000_t202" style="position:absolute;left:2250;top:408;width:1987;height: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" filled="f" stroked="f">
                        <v:textbox inset="0,0,0,0">
                          <w:txbxContent>
                            <w:p w14:paraId="68814BD0" w14:textId="77777777" w:rsidR="007F7B28" w:rsidRDefault="007F7B28" w:rsidP="007F7B28">
                              <w:pPr>
                                <w:spacing w:line="273" w:lineRule="exact"/>
                              </w:pPr>
                              <w:r>
                                <w:rPr>
                                  <w:color w:val="231F20"/>
                                  <w:w w:val="90"/>
                                </w:rPr>
                                <w:t>2</w:t>
                              </w:r>
                              <w:r>
                                <w:rPr>
                                  <w:color w:val="231F20"/>
                                  <w:spacing w:val="-8"/>
                                  <w:w w:val="90"/>
                                </w:rPr>
                                <w:t xml:space="preserve"> </w:t>
                              </w:r>
                              <w:r>
                                <w:rPr>
                                  <w:color w:val="231F20"/>
                                  <w:w w:val="90"/>
                                </w:rPr>
                                <w:t>m</w:t>
                              </w:r>
                              <w:r>
                                <w:rPr>
                                  <w:color w:val="231F20"/>
                                  <w:spacing w:val="-7"/>
                                  <w:w w:val="90"/>
                                </w:rPr>
                                <w:t xml:space="preserve"> </w:t>
                              </w:r>
                              <w:r>
                                <w:rPr>
                                  <w:color w:val="231F20"/>
                                  <w:w w:val="90"/>
                                </w:rPr>
                                <w:t>74</w:t>
                              </w:r>
                              <w:r>
                                <w:rPr>
                                  <w:color w:val="231F20"/>
                                  <w:spacing w:val="-7"/>
                                  <w:w w:val="90"/>
                                </w:rPr>
                                <w:t xml:space="preserve"> </w:t>
                              </w:r>
                              <w:r>
                                <w:rPr>
                                  <w:color w:val="231F20"/>
                                  <w:w w:val="90"/>
                                </w:rPr>
                                <w:t>cm</w:t>
                              </w:r>
                              <w:r>
                                <w:rPr>
                                  <w:color w:val="231F20"/>
                                  <w:spacing w:val="10"/>
                                  <w:w w:val="90"/>
                                </w:rPr>
                                <w:t xml:space="preserve"> </w:t>
                              </w:r>
                              <w:r>
                                <w:rPr>
                                  <w:color w:val="231F20"/>
                                  <w:w w:val="90"/>
                                </w:rPr>
                                <w:t>1</w:t>
                              </w:r>
                              <w:r>
                                <w:rPr>
                                  <w:color w:val="231F20"/>
                                  <w:spacing w:val="-7"/>
                                  <w:w w:val="90"/>
                                </w:rPr>
                                <w:t xml:space="preserve"> </w:t>
                              </w:r>
                              <w:r>
                                <w:rPr>
                                  <w:color w:val="231F20"/>
                                  <w:w w:val="90"/>
                                </w:rPr>
                                <w:t>m</w:t>
                              </w:r>
                              <w:r>
                                <w:rPr>
                                  <w:color w:val="231F20"/>
                                  <w:spacing w:val="-7"/>
                                  <w:w w:val="90"/>
                                </w:rPr>
                                <w:t xml:space="preserve"> </w:t>
                              </w:r>
                              <w:r>
                                <w:rPr>
                                  <w:color w:val="231F20"/>
                                  <w:w w:val="90"/>
                                </w:rPr>
                                <w:t>20</w:t>
                              </w:r>
                              <w:r>
                                <w:rPr>
                                  <w:color w:val="231F20"/>
                                  <w:spacing w:val="-7"/>
                                  <w:w w:val="90"/>
                                </w:rPr>
                                <w:t xml:space="preserve"> </w:t>
                              </w:r>
                              <w:r>
                                <w:rPr>
                                  <w:color w:val="231F20"/>
                                  <w:w w:val="90"/>
                                </w:rPr>
                                <w:t>cm</w:t>
                              </w:r>
                            </w:p>
                          </w:txbxContent>
                        </v:textbox>
                      </v:shape>
                      <v:shape id="Text Box 5039" o:spid="_x0000_s1161" type="#_x0000_t202" style="position:absolute;left:5226;top:408;width:817;height: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" filled="f" stroked="f">
                        <v:textbox inset="0,0,0,0">
                          <w:txbxContent>
                            <w:p w14:paraId="7CE2B0BF" w14:textId="77777777" w:rsidR="007F7B28" w:rsidRDefault="007F7B28" w:rsidP="007F7B28">
                              <w:pPr>
                                <w:tabs>
                                  <w:tab w:val="left" w:pos="527"/>
                                </w:tabs>
                                <w:spacing w:line="273" w:lineRule="exact"/>
                              </w:pPr>
                              <w:r>
                                <w:rPr>
                                  <w:color w:val="231F20"/>
                                </w:rPr>
                                <w:t>m</w:t>
                              </w:r>
                              <w:r>
                                <w:rPr>
                                  <w:color w:val="231F20"/>
                                </w:rPr>
                                <w:tab/>
                              </w:r>
                              <w:r>
                                <w:rPr>
                                  <w:color w:val="231F20"/>
                                  <w:w w:val="95"/>
                                </w:rPr>
                                <w:t>cm</w:t>
                              </w:r>
                            </w:p>
                          </w:txbxContent>
                        </v:textbox>
                      </v:shape>
                      <w10:wrap type="topAndBottom" anchorx="page"/>
                    </v:group>
                  </w:pict>
                </mc:Fallback>
              </mc:AlternateContent>
            </w:r>
            <w:r w:rsidR="00432632" w:rsidRPr="00432632">
              <w:rPr>
                <w:color w:val="080C0C"/>
                <w:lang w:val="it-IT"/>
              </w:rPr>
              <w:t>Spangoja e parë ndahet në tri gjatësi dhe shenjohet si në detyrën 4. Bashkë me nxënësit nga gjatësia e spangos së dytë zbriten gjatësitë në spangon e parë.</w:t>
            </w:r>
          </w:p>
          <w:p w14:paraId="653F398E" w14:textId="74E35AA5" w:rsidR="00432632" w:rsidRDefault="00432632" w:rsidP="00432632">
            <w:pPr>
              <w:pStyle w:val="NoSpacing"/>
              <w:rPr>
                <w:color w:val="080C0C"/>
                <w:lang w:val="it-IT"/>
              </w:rPr>
            </w:pPr>
          </w:p>
          <w:p w14:paraId="3145A3FC" w14:textId="06C7E3DB" w:rsidR="007F7B28" w:rsidRPr="00432632" w:rsidRDefault="007F7B28" w:rsidP="00432632">
            <w:pPr>
              <w:pStyle w:val="NoSpacing"/>
              <w:rPr>
                <w:color w:val="080C0C"/>
                <w:lang w:val="it-IT"/>
              </w:rPr>
            </w:pPr>
            <w:r>
              <w:rPr>
                <w:noProof/>
                <w:sz w:val="20"/>
              </w:rPr>
              <mc:AlternateContent>
                <mc:Choice Requires="wpg">
                  <w:drawing>
                    <wp:inline distT="0" distB="0" distL="0" distR="0" wp14:anchorId="3D7D00D5" wp14:editId="7F95AEA9">
                      <wp:extent cx="2722245" cy="289560"/>
                      <wp:effectExtent l="1905" t="0" r="0" b="8890"/>
                      <wp:docPr id="1277371898" name="Group 3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22245" cy="289560"/>
                                <a:chOff x="0" y="0"/>
                                <a:chExt cx="4287" cy="456"/>
                              </a:xfrm>
                            </wpg:grpSpPr>
                            <wps:wsp>
                              <wps:cNvPr id="1679169129" name="Line 3"/>
                              <wps:cNvCnPr>
                                <a:cxnSpLocks noChangeShapeType="1"/>
                              </wps:cNvCnPr>
                              <wps:spPr bwMode="auto">
                                <a:xfrm>
                                  <a:off x="10" y="328"/>
                                  <a:ext cx="4266" cy="0"/>
                                </a:xfrm>
                                <a:prstGeom prst="line">
                                  <a:avLst/>
                                </a:prstGeom>
                                <a:noFill/>
                                <a:ln w="12700">
                                  <a:solidFill>
                                    <a:srgbClr val="4072B8"/>
                                  </a:solidFill>
                                  <a:prstDash val="solid"/>
                                  <a:round/>
                                  <a:headEnd/>
                                  <a:tailEnd/>
                                </a:ln>
                                <a:extLst>
                                  <a:ext uri="{909E8E84-426E-40DD-AFC4-6F175D3DCCD1}">
                                    <a14:hiddenFill xmlns:a14="http://schemas.microsoft.com/office/drawing/2010/main">
                                      <a:noFill/>
                                    </a14:hiddenFill>
                                  </a:ext>
                                </a:extLst>
                              </wps:spPr>
                              <wps:bodyPr/>
                            </wps:wsp>
                            <wps:wsp>
                              <wps:cNvPr id="221658112" name="Line 4"/>
                              <wps:cNvCnPr>
                                <a:cxnSpLocks noChangeShapeType="1"/>
                              </wps:cNvCnPr>
                              <wps:spPr bwMode="auto">
                                <a:xfrm>
                                  <a:off x="4276" y="201"/>
                                  <a:ext cx="0" cy="255"/>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825877409" name="Line 5"/>
                              <wps:cNvCnPr>
                                <a:cxnSpLocks noChangeShapeType="1"/>
                              </wps:cNvCnPr>
                              <wps:spPr bwMode="auto">
                                <a:xfrm>
                                  <a:off x="10" y="201"/>
                                  <a:ext cx="0" cy="255"/>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248036325" name="Text Box 6"/>
                              <wps:cNvSpPr txBox="1">
                                <a:spLocks noChangeArrowheads="1"/>
                              </wps:cNvSpPr>
                              <wps:spPr bwMode="auto">
                                <a:xfrm>
                                  <a:off x="0" y="0"/>
                                  <a:ext cx="4287" cy="4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760C6F" w14:textId="77777777" w:rsidR="007F7B28" w:rsidRDefault="007F7B28" w:rsidP="007F7B28">
                                    <w:pPr>
                                      <w:spacing w:line="273" w:lineRule="exact"/>
                                      <w:ind w:left="1677" w:right="1677"/>
                                      <w:jc w:val="center"/>
                                    </w:pPr>
                                    <w:r>
                                      <w:rPr>
                                        <w:color w:val="231F20"/>
                                        <w:w w:val="90"/>
                                      </w:rPr>
                                      <w:t>7</w:t>
                                    </w:r>
                                    <w:r>
                                      <w:rPr>
                                        <w:color w:val="231F20"/>
                                        <w:spacing w:val="-8"/>
                                        <w:w w:val="90"/>
                                      </w:rPr>
                                      <w:t xml:space="preserve"> </w:t>
                                    </w:r>
                                    <w:r>
                                      <w:rPr>
                                        <w:color w:val="231F20"/>
                                        <w:w w:val="90"/>
                                      </w:rPr>
                                      <w:t>m</w:t>
                                    </w:r>
                                    <w:r>
                                      <w:rPr>
                                        <w:color w:val="231F20"/>
                                        <w:spacing w:val="-8"/>
                                        <w:w w:val="90"/>
                                      </w:rPr>
                                      <w:t xml:space="preserve"> </w:t>
                                    </w:r>
                                    <w:r>
                                      <w:rPr>
                                        <w:color w:val="231F20"/>
                                        <w:w w:val="90"/>
                                      </w:rPr>
                                      <w:t>59</w:t>
                                    </w:r>
                                    <w:r>
                                      <w:rPr>
                                        <w:color w:val="231F20"/>
                                        <w:spacing w:val="-8"/>
                                        <w:w w:val="90"/>
                                      </w:rPr>
                                      <w:t xml:space="preserve"> </w:t>
                                    </w:r>
                                    <w:r>
                                      <w:rPr>
                                        <w:color w:val="231F20"/>
                                        <w:w w:val="90"/>
                                      </w:rPr>
                                      <w:t>cm</w:t>
                                    </w:r>
                                  </w:p>
                                </w:txbxContent>
                              </wps:txbx>
                              <wps:bodyPr rot="0" vert="horz" wrap="square" lIns="0" tIns="0" rIns="0" bIns="0" anchor="t" anchorCtr="0" upright="1">
                                <a:noAutofit/>
                              </wps:bodyPr>
                            </wps:wsp>
                          </wpg:wgp>
                        </a:graphicData>
                      </a:graphic>
                    </wp:inline>
                  </w:drawing>
                </mc:Choice>
                <mc:Fallback>
                  <w:pict>
                    <v:group w14:anchorId="3D7D00D5" id="Group 364" o:spid="_x0000_s1162" style="width:214.35pt;height:22.8pt;mso-position-horizontal-relative:char;mso-position-vertical-relative:line" coordsize="4287,4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">
                      <v:line id="Line 3" o:spid="_x0000_s1163" style="position:absolute;visibility:visible;mso-wrap-style:square" from="10,328" to="4276,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" strokecolor="#4072b8" strokeweight="1pt"/>
                      <v:line id="Line 4" o:spid="_x0000_s1164" style="position:absolute;visibility:visible;mso-wrap-style:square" from="4276,201" to="4276,4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" strokecolor="#231f20" strokeweight="1pt"/>
                      <v:line id="Line 5" o:spid="_x0000_s1165" style="position:absolute;visibility:visible;mso-wrap-style:square" from="10,201" to="10,4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" strokecolor="#231f20" strokeweight="1pt"/>
                      <v:shape id="Text Box 6" o:spid="_x0000_s1166" type="#_x0000_t202" style="position:absolute;width:4287;height:4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" filled="f" stroked="f">
                        <v:textbox inset="0,0,0,0">
                          <w:txbxContent>
                            <w:p w14:paraId="77760C6F" w14:textId="77777777" w:rsidR="007F7B28" w:rsidRDefault="007F7B28" w:rsidP="007F7B28">
                              <w:pPr>
                                <w:spacing w:line="273" w:lineRule="exact"/>
                                <w:ind w:left="1677" w:right="1677"/>
                                <w:jc w:val="center"/>
                              </w:pPr>
                              <w:r>
                                <w:rPr>
                                  <w:color w:val="231F20"/>
                                  <w:w w:val="90"/>
                                </w:rPr>
                                <w:t>7</w:t>
                              </w:r>
                              <w:r>
                                <w:rPr>
                                  <w:color w:val="231F20"/>
                                  <w:spacing w:val="-8"/>
                                  <w:w w:val="90"/>
                                </w:rPr>
                                <w:t xml:space="preserve"> </w:t>
                              </w:r>
                              <w:r>
                                <w:rPr>
                                  <w:color w:val="231F20"/>
                                  <w:w w:val="90"/>
                                </w:rPr>
                                <w:t>m</w:t>
                              </w:r>
                              <w:r>
                                <w:rPr>
                                  <w:color w:val="231F20"/>
                                  <w:spacing w:val="-8"/>
                                  <w:w w:val="90"/>
                                </w:rPr>
                                <w:t xml:space="preserve"> </w:t>
                              </w:r>
                              <w:r>
                                <w:rPr>
                                  <w:color w:val="231F20"/>
                                  <w:w w:val="90"/>
                                </w:rPr>
                                <w:t>59</w:t>
                              </w:r>
                              <w:r>
                                <w:rPr>
                                  <w:color w:val="231F20"/>
                                  <w:spacing w:val="-8"/>
                                  <w:w w:val="90"/>
                                </w:rPr>
                                <w:t xml:space="preserve"> </w:t>
                              </w:r>
                              <w:r>
                                <w:rPr>
                                  <w:color w:val="231F20"/>
                                  <w:w w:val="90"/>
                                </w:rPr>
                                <w:t>cm</w:t>
                              </w:r>
                            </w:p>
                          </w:txbxContent>
                        </v:textbox>
                      </v:shape>
                      <w10:anchorlock/>
                    </v:group>
                  </w:pict>
                </mc:Fallback>
              </mc:AlternateContent>
            </w:r>
          </w:p>
          <w:p w14:paraId="458FE0C4" w14:textId="41B46AF9" w:rsidR="00432632" w:rsidRPr="00432632" w:rsidRDefault="00432632" w:rsidP="00432632">
            <w:pPr>
              <w:pStyle w:val="NoSpacing"/>
              <w:rPr>
                <w:color w:val="080C0C"/>
                <w:lang w:val="it-IT"/>
              </w:rPr>
            </w:pPr>
            <w:r w:rsidRPr="00432632">
              <w:rPr>
                <w:color w:val="080C0C"/>
                <w:lang w:val="it-IT"/>
              </w:rPr>
              <w:t xml:space="preserve"> </w:t>
            </w:r>
          </w:p>
          <w:p w14:paraId="3BAE936C" w14:textId="2A534082" w:rsidR="00432632" w:rsidRDefault="00432632" w:rsidP="00432632">
            <w:pPr>
              <w:pStyle w:val="NoSpacing"/>
              <w:rPr>
                <w:color w:val="080C0C"/>
                <w:lang w:val="it-IT"/>
              </w:rPr>
            </w:pPr>
          </w:p>
          <w:p w14:paraId="34B1B348" w14:textId="605AB520" w:rsidR="007F7B28" w:rsidRPr="009E3109" w:rsidRDefault="007F7B28" w:rsidP="00432632">
            <w:pPr>
              <w:pStyle w:val="NoSpacing"/>
              <w:rPr>
                <w:rFonts w:ascii="Palatino Linotype" w:hAnsi="Palatino Linotype"/>
                <w:b/>
                <w:color w:val="231F20"/>
                <w:w w:val="90"/>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3D98DE75" w14:textId="77777777" w:rsidR="007F7B28" w:rsidRPr="00432632" w:rsidRDefault="007F7B28" w:rsidP="00432632">
            <w:pPr>
              <w:pStyle w:val="NoSpacing"/>
              <w:rPr>
                <w:color w:val="080C0C"/>
                <w:lang w:val="it-IT"/>
              </w:rPr>
            </w:pPr>
          </w:p>
          <w:p w14:paraId="335A765E" w14:textId="77777777" w:rsidR="00432632" w:rsidRDefault="00432632" w:rsidP="00432632">
            <w:pPr>
              <w:pStyle w:val="NoSpacing"/>
              <w:rPr>
                <w:color w:val="080C0C"/>
                <w:lang w:val="it-IT"/>
              </w:rPr>
            </w:pPr>
            <w:r w:rsidRPr="00432632">
              <w:rPr>
                <w:color w:val="080C0C"/>
                <w:lang w:val="it-IT"/>
              </w:rPr>
              <w:t>Nxënësit vlerësohen për saktësinë e dallimit dhe të lidhshmërisë së njësive matëse më të mëdha se metri, si dhe shndërrimin e njësive matëse të gjatësisë në njësi më të mëdha dhe anasjelltas.</w:t>
            </w:r>
          </w:p>
          <w:p w14:paraId="5140194A" w14:textId="77777777" w:rsidR="007F7B28" w:rsidRPr="00432632" w:rsidRDefault="007F7B28" w:rsidP="00432632">
            <w:pPr>
              <w:pStyle w:val="NoSpacing"/>
              <w:rPr>
                <w:color w:val="080C0C"/>
                <w:lang w:val="it-IT"/>
              </w:rPr>
            </w:pPr>
          </w:p>
          <w:p w14:paraId="307BCFB6" w14:textId="77777777" w:rsidR="00432632" w:rsidRPr="00432632" w:rsidRDefault="00432632" w:rsidP="00432632">
            <w:pPr>
              <w:pStyle w:val="NoSpacing"/>
              <w:rPr>
                <w:color w:val="080C0C"/>
                <w:lang w:val="it-IT"/>
              </w:rPr>
            </w:pPr>
            <w:r w:rsidRPr="00432632">
              <w:rPr>
                <w:color w:val="080C0C"/>
                <w:lang w:val="it-IT"/>
              </w:rPr>
              <w:t>Detyrë:</w:t>
            </w:r>
          </w:p>
          <w:p w14:paraId="34F710AB" w14:textId="18DC519C" w:rsidR="00432632" w:rsidRDefault="00432632" w:rsidP="00432632">
            <w:pPr>
              <w:pStyle w:val="NoSpacing"/>
              <w:rPr>
                <w:color w:val="080C0C"/>
                <w:lang w:val="it-IT"/>
              </w:rPr>
            </w:pPr>
            <w:r w:rsidRPr="00432632">
              <w:rPr>
                <w:color w:val="080C0C"/>
                <w:lang w:val="it-IT"/>
              </w:rPr>
              <w:t>Detyra 3 (faqe 93).</w:t>
            </w:r>
          </w:p>
          <w:p w14:paraId="1FDFB7EB" w14:textId="77777777" w:rsidR="00432632" w:rsidRDefault="00432632" w:rsidP="00B47917">
            <w:pPr>
              <w:pStyle w:val="NoSpacing"/>
              <w:rPr>
                <w:color w:val="080C0C"/>
                <w:lang w:val="it-IT"/>
              </w:rPr>
            </w:pPr>
          </w:p>
          <w:p w14:paraId="4EE27FD3" w14:textId="77777777" w:rsidR="00432632" w:rsidRPr="00112C98" w:rsidRDefault="00432632" w:rsidP="00B47917">
            <w:pPr>
              <w:pStyle w:val="NoSpacing"/>
              <w:rPr>
                <w:color w:val="080C0C"/>
                <w:lang w:val="it-IT"/>
              </w:rPr>
            </w:pPr>
          </w:p>
        </w:tc>
      </w:tr>
    </w:tbl>
    <w:p w14:paraId="14DD71A7" w14:textId="27F3F585" w:rsidR="00432632" w:rsidRDefault="00432632"/>
    <w:p w14:paraId="551EAABC" w14:textId="77777777" w:rsidR="00432632" w:rsidRDefault="00432632">
      <w:pPr>
        <w:spacing w:line="278" w:lineRule="auto"/>
      </w:pPr>
      <w:r>
        <w:br w:type="page"/>
      </w:r>
    </w:p>
    <w:tbl>
      <w:tblPr>
        <w:tblpPr w:leftFromText="180" w:rightFromText="180" w:vertAnchor="text" w:horzAnchor="margin" w:tblpY="-38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5D4A1E" w:rsidRPr="00B351E0" w14:paraId="626D2963" w14:textId="77777777" w:rsidTr="00B47917">
        <w:trPr>
          <w:trHeight w:val="206"/>
        </w:trPr>
        <w:tc>
          <w:tcPr>
            <w:tcW w:w="10105" w:type="dxa"/>
            <w:tcBorders>
              <w:top w:val="single" w:sz="8" w:space="0" w:color="000000"/>
              <w:bottom w:val="nil"/>
            </w:tcBorders>
            <w:shd w:val="clear" w:color="auto" w:fill="000000"/>
            <w:hideMark/>
          </w:tcPr>
          <w:p w14:paraId="0AA7CCEC" w14:textId="77777777" w:rsidR="005D4A1E" w:rsidRPr="003E7646" w:rsidRDefault="005D4A1E" w:rsidP="00B47917">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78</w:t>
            </w:r>
          </w:p>
        </w:tc>
      </w:tr>
      <w:tr w:rsidR="005D4A1E" w:rsidRPr="009E3109" w14:paraId="30EF5351" w14:textId="77777777" w:rsidTr="00B47917">
        <w:trPr>
          <w:trHeight w:val="379"/>
        </w:trPr>
        <w:tc>
          <w:tcPr>
            <w:tcW w:w="10105" w:type="dxa"/>
            <w:tcBorders>
              <w:top w:val="single" w:sz="8" w:space="0" w:color="000000"/>
              <w:bottom w:val="single" w:sz="8" w:space="0" w:color="000000"/>
            </w:tcBorders>
            <w:hideMark/>
          </w:tcPr>
          <w:p w14:paraId="10D9A8E3" w14:textId="77777777" w:rsidR="005D4A1E" w:rsidRPr="00FB6E8C" w:rsidRDefault="005D4A1E" w:rsidP="00B47917">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0930D1DA" w14:textId="77777777" w:rsidR="005D4A1E" w:rsidRPr="003E7646" w:rsidRDefault="005D4A1E" w:rsidP="00B47917">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5D4A1E" w:rsidRPr="00B351E0" w14:paraId="488B3F8B" w14:textId="77777777" w:rsidTr="00B47917">
        <w:trPr>
          <w:trHeight w:val="2390"/>
        </w:trPr>
        <w:tc>
          <w:tcPr>
            <w:tcW w:w="10105" w:type="dxa"/>
            <w:tcBorders>
              <w:top w:val="nil"/>
            </w:tcBorders>
          </w:tcPr>
          <w:p w14:paraId="685C09F6" w14:textId="77777777" w:rsidR="005D4A1E" w:rsidRDefault="005D4A1E" w:rsidP="00B47917">
            <w:pPr>
              <w:pStyle w:val="NoSpacing"/>
              <w:rPr>
                <w:color w:val="080C0C"/>
                <w:lang w:val="it-IT"/>
              </w:rPr>
            </w:pPr>
          </w:p>
          <w:p w14:paraId="5694852A" w14:textId="77777777" w:rsidR="005D4A1E" w:rsidRPr="005D4A1E" w:rsidRDefault="005D4A1E" w:rsidP="005D4A1E">
            <w:pPr>
              <w:pStyle w:val="NoSpacing"/>
              <w:rPr>
                <w:b/>
                <w:bCs/>
                <w:color w:val="080C0C"/>
                <w:lang w:val="it-IT"/>
              </w:rPr>
            </w:pPr>
            <w:r w:rsidRPr="005D4A1E">
              <w:rPr>
                <w:b/>
                <w:bCs/>
                <w:color w:val="080C0C"/>
                <w:lang w:val="it-IT"/>
              </w:rPr>
              <w:t>Tema: Njësitë matëse</w:t>
            </w:r>
          </w:p>
          <w:p w14:paraId="1AC57C8B" w14:textId="77777777" w:rsidR="005D4A1E" w:rsidRPr="005D4A1E" w:rsidRDefault="005D4A1E" w:rsidP="005D4A1E">
            <w:pPr>
              <w:pStyle w:val="NoSpacing"/>
              <w:rPr>
                <w:b/>
                <w:bCs/>
                <w:color w:val="080C0C"/>
                <w:lang w:val="it-IT"/>
              </w:rPr>
            </w:pPr>
            <w:r w:rsidRPr="005D4A1E">
              <w:rPr>
                <w:b/>
                <w:bCs/>
                <w:color w:val="080C0C"/>
                <w:lang w:val="it-IT"/>
              </w:rPr>
              <w:t>Rezultatet e të nxënit të temës:</w:t>
            </w:r>
          </w:p>
          <w:p w14:paraId="2547A3A2" w14:textId="77777777" w:rsidR="005D4A1E" w:rsidRPr="005D4A1E" w:rsidRDefault="005D4A1E" w:rsidP="005D4A1E">
            <w:pPr>
              <w:pStyle w:val="NoSpacing"/>
              <w:rPr>
                <w:color w:val="080C0C"/>
                <w:lang w:val="it-IT"/>
              </w:rPr>
            </w:pPr>
            <w:r w:rsidRPr="005D4A1E">
              <w:rPr>
                <w:color w:val="080C0C"/>
                <w:lang w:val="it-IT"/>
              </w:rPr>
              <w:t>Shndërron njësitë e ndryshme për matjen e gjatësive në njësi më të mëdha dhe anasjelltas.</w:t>
            </w:r>
          </w:p>
          <w:p w14:paraId="485D4E19" w14:textId="77777777" w:rsidR="005D4A1E" w:rsidRPr="005D4A1E" w:rsidRDefault="005D4A1E" w:rsidP="005D4A1E">
            <w:pPr>
              <w:pStyle w:val="NoSpacing"/>
              <w:rPr>
                <w:color w:val="080C0C"/>
                <w:lang w:val="it-IT"/>
              </w:rPr>
            </w:pPr>
          </w:p>
          <w:p w14:paraId="3E8A0387" w14:textId="7F2CF252" w:rsidR="005D4A1E" w:rsidRPr="005D4A1E" w:rsidRDefault="005D4A1E" w:rsidP="005D4A1E">
            <w:pPr>
              <w:pStyle w:val="NoSpacing"/>
              <w:rPr>
                <w:b/>
                <w:bCs/>
                <w:color w:val="080C0C"/>
                <w:lang w:val="it-IT"/>
              </w:rPr>
            </w:pPr>
            <w:r w:rsidRPr="005D4A1E">
              <w:rPr>
                <w:b/>
                <w:bCs/>
                <w:color w:val="080C0C"/>
                <w:lang w:val="it-IT"/>
              </w:rPr>
              <w:t>Kontributi në rezultatet për kompetencat kryesore të shkallës: II.3, 4; III.4.</w:t>
            </w:r>
          </w:p>
          <w:p w14:paraId="4FB621D7" w14:textId="77777777" w:rsidR="005D4A1E" w:rsidRDefault="005D4A1E" w:rsidP="005D4A1E">
            <w:pPr>
              <w:pStyle w:val="NoSpacing"/>
              <w:rPr>
                <w:b/>
                <w:bCs/>
                <w:color w:val="080C0C"/>
                <w:lang w:val="it-IT"/>
              </w:rPr>
            </w:pPr>
            <w:r w:rsidRPr="005D4A1E">
              <w:rPr>
                <w:b/>
                <w:bCs/>
                <w:color w:val="080C0C"/>
                <w:lang w:val="it-IT"/>
              </w:rPr>
              <w:t>Kontributi në rezultatet e fushës së kurrikulës: 1.5.</w:t>
            </w:r>
          </w:p>
          <w:p w14:paraId="0820F640" w14:textId="77777777" w:rsidR="0032022A" w:rsidRPr="005D4A1E" w:rsidRDefault="0032022A" w:rsidP="005D4A1E">
            <w:pPr>
              <w:pStyle w:val="NoSpacing"/>
              <w:rPr>
                <w:b/>
                <w:bCs/>
                <w:color w:val="080C0C"/>
                <w:lang w:val="it-IT"/>
              </w:rPr>
            </w:pPr>
          </w:p>
          <w:p w14:paraId="193D201B" w14:textId="77777777" w:rsidR="005D4A1E" w:rsidRDefault="005D4A1E" w:rsidP="005D4A1E">
            <w:pPr>
              <w:pStyle w:val="NoSpacing"/>
              <w:rPr>
                <w:color w:val="080C0C"/>
                <w:lang w:val="it-IT"/>
              </w:rPr>
            </w:pPr>
          </w:p>
          <w:p w14:paraId="21A9638E" w14:textId="5F3A0DE2" w:rsidR="005D4A1E" w:rsidRPr="009E3109" w:rsidRDefault="005D4A1E" w:rsidP="005D4A1E">
            <w:pPr>
              <w:pStyle w:val="NoSpacing"/>
              <w:rPr>
                <w:color w:val="080C0C"/>
              </w:rPr>
            </w:pPr>
            <w:r>
              <w:rPr>
                <w:b/>
                <w:bCs/>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59056DF8" w14:textId="77777777" w:rsidR="005D4A1E" w:rsidRPr="009E3109" w:rsidRDefault="005D4A1E" w:rsidP="005D4A1E">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Ushtrojmë</w:t>
            </w:r>
            <w:proofErr w:type="spellEnd"/>
          </w:p>
          <w:p w14:paraId="4058ABD8" w14:textId="77777777" w:rsidR="005D4A1E" w:rsidRPr="009E3109" w:rsidRDefault="005D4A1E" w:rsidP="005D4A1E">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24C554C3" w14:textId="77777777" w:rsidR="005D4A1E" w:rsidRPr="005D4A1E" w:rsidRDefault="005D4A1E" w:rsidP="005D4A1E">
            <w:pPr>
              <w:pStyle w:val="NoSpacing"/>
              <w:rPr>
                <w:color w:val="080C0C"/>
                <w:lang w:val="it-IT"/>
              </w:rPr>
            </w:pPr>
            <w:r w:rsidRPr="005D4A1E">
              <w:rPr>
                <w:color w:val="080C0C"/>
                <w:lang w:val="it-IT"/>
              </w:rPr>
              <w:t>•</w:t>
            </w:r>
            <w:r w:rsidRPr="005D4A1E">
              <w:rPr>
                <w:color w:val="080C0C"/>
                <w:lang w:val="it-IT"/>
              </w:rPr>
              <w:tab/>
              <w:t>Dallon nënfishat nga shumëfishat e metrit;</w:t>
            </w:r>
          </w:p>
          <w:p w14:paraId="415187C5" w14:textId="77777777" w:rsidR="005D4A1E" w:rsidRPr="005D4A1E" w:rsidRDefault="005D4A1E" w:rsidP="005D4A1E">
            <w:pPr>
              <w:pStyle w:val="NoSpacing"/>
              <w:rPr>
                <w:color w:val="080C0C"/>
                <w:lang w:val="it-IT"/>
              </w:rPr>
            </w:pPr>
            <w:r w:rsidRPr="005D4A1E">
              <w:rPr>
                <w:color w:val="080C0C"/>
                <w:lang w:val="it-IT"/>
              </w:rPr>
              <w:t>•</w:t>
            </w:r>
            <w:r w:rsidRPr="005D4A1E">
              <w:rPr>
                <w:color w:val="080C0C"/>
                <w:lang w:val="it-IT"/>
              </w:rPr>
              <w:tab/>
              <w:t>Shndërron njësitë matëse më të vogla në njësi më të mëdha dhe anasjelltas;</w:t>
            </w:r>
          </w:p>
          <w:p w14:paraId="6FD25C9E" w14:textId="77777777" w:rsidR="005D4A1E" w:rsidRPr="005D4A1E" w:rsidRDefault="005D4A1E" w:rsidP="005D4A1E">
            <w:pPr>
              <w:pStyle w:val="NoSpacing"/>
              <w:rPr>
                <w:color w:val="080C0C"/>
                <w:lang w:val="it-IT"/>
              </w:rPr>
            </w:pPr>
            <w:r w:rsidRPr="005D4A1E">
              <w:rPr>
                <w:color w:val="080C0C"/>
                <w:lang w:val="it-IT"/>
              </w:rPr>
              <w:t>•</w:t>
            </w:r>
            <w:r w:rsidRPr="005D4A1E">
              <w:rPr>
                <w:color w:val="080C0C"/>
                <w:lang w:val="it-IT"/>
              </w:rPr>
              <w:tab/>
              <w:t>Shpjegon zgjidhjet që ka bërë.</w:t>
            </w:r>
          </w:p>
          <w:p w14:paraId="7438013F" w14:textId="77777777" w:rsidR="005D4A1E" w:rsidRPr="009E3109" w:rsidRDefault="005D4A1E" w:rsidP="005D4A1E">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2394C4CD" w14:textId="77777777" w:rsidR="005D4A1E" w:rsidRPr="005D4A1E" w:rsidRDefault="005D4A1E" w:rsidP="005D4A1E">
            <w:pPr>
              <w:pStyle w:val="NoSpacing"/>
              <w:rPr>
                <w:color w:val="080C0C"/>
                <w:lang w:val="it-IT"/>
              </w:rPr>
            </w:pPr>
            <w:r w:rsidRPr="005D4A1E">
              <w:rPr>
                <w:b/>
                <w:bCs/>
                <w:color w:val="080C0C"/>
                <w:lang w:val="it-IT"/>
              </w:rPr>
              <w:t>Burimet, mjetet e konkretizimit dhe materialet mësimore</w:t>
            </w:r>
            <w:r w:rsidRPr="005D4A1E">
              <w:rPr>
                <w:color w:val="080C0C"/>
                <w:lang w:val="it-IT"/>
              </w:rPr>
              <w:t>: fletë punuese.</w:t>
            </w:r>
          </w:p>
          <w:p w14:paraId="1D4EAA24" w14:textId="77777777" w:rsidR="005D4A1E" w:rsidRPr="005D4A1E" w:rsidRDefault="005D4A1E" w:rsidP="005D4A1E">
            <w:pPr>
              <w:pStyle w:val="NoSpacing"/>
              <w:rPr>
                <w:color w:val="080C0C"/>
                <w:lang w:val="it-IT"/>
              </w:rPr>
            </w:pPr>
            <w:r w:rsidRPr="005D4A1E">
              <w:rPr>
                <w:color w:val="080C0C"/>
                <w:lang w:val="it-IT"/>
              </w:rPr>
              <w:t>Lidhja me lëndët e tjera mësimore dhe/apo me çështjet ndërkurrikulare dhe situatat jetësore:</w:t>
            </w:r>
          </w:p>
          <w:p w14:paraId="6DE1ED5C" w14:textId="77777777" w:rsidR="005D4A1E" w:rsidRPr="005D4A1E" w:rsidRDefault="005D4A1E" w:rsidP="005D4A1E">
            <w:pPr>
              <w:pStyle w:val="NoSpacing"/>
              <w:rPr>
                <w:color w:val="080C0C"/>
                <w:lang w:val="it-IT"/>
              </w:rPr>
            </w:pPr>
            <w:r w:rsidRPr="005D4A1E">
              <w:rPr>
                <w:color w:val="080C0C"/>
                <w:lang w:val="it-IT"/>
              </w:rPr>
              <w:t>Gjuhë amtare (shqipe), Edukimi për zhvillim të qëndrueshëm; Globalizimi dhe ndërvarësia.</w:t>
            </w:r>
          </w:p>
          <w:p w14:paraId="0F5BCACD" w14:textId="77777777" w:rsidR="005D4A1E" w:rsidRPr="005D4A1E" w:rsidRDefault="005D4A1E" w:rsidP="005D4A1E">
            <w:pPr>
              <w:pStyle w:val="NoSpacing"/>
              <w:rPr>
                <w:color w:val="080C0C"/>
                <w:lang w:val="it-IT"/>
              </w:rPr>
            </w:pPr>
          </w:p>
          <w:p w14:paraId="4F7FCEFF" w14:textId="789073E1" w:rsidR="005D4A1E" w:rsidRPr="005D4A1E" w:rsidRDefault="005D4A1E" w:rsidP="005D4A1E">
            <w:pPr>
              <w:pStyle w:val="NoSpacing"/>
              <w:rPr>
                <w:color w:val="080C0C"/>
                <w:lang w:val="it-IT"/>
              </w:rPr>
            </w:pPr>
            <w:bookmarkStart w:id="1" w:name="_Hlk198734523"/>
            <w:r w:rsidRPr="00D3239C">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bookmarkEnd w:id="1"/>
          <w:p w14:paraId="7534F323" w14:textId="77777777" w:rsidR="005D4A1E" w:rsidRPr="005D4A1E" w:rsidRDefault="005D4A1E" w:rsidP="005D4A1E">
            <w:pPr>
              <w:pStyle w:val="NoSpacing"/>
              <w:rPr>
                <w:color w:val="080C0C"/>
                <w:lang w:val="it-IT"/>
              </w:rPr>
            </w:pPr>
            <w:r w:rsidRPr="005D4A1E">
              <w:rPr>
                <w:color w:val="080C0C"/>
                <w:lang w:val="it-IT"/>
              </w:rPr>
              <w:t>Parashikimi:</w:t>
            </w:r>
          </w:p>
          <w:p w14:paraId="0B607224" w14:textId="77777777" w:rsidR="005D4A1E" w:rsidRPr="005D4A1E" w:rsidRDefault="005D4A1E" w:rsidP="005D4A1E">
            <w:pPr>
              <w:pStyle w:val="NoSpacing"/>
              <w:rPr>
                <w:b/>
                <w:bCs/>
                <w:color w:val="080C0C"/>
                <w:lang w:val="it-IT"/>
              </w:rPr>
            </w:pPr>
            <w:r w:rsidRPr="005D4A1E">
              <w:rPr>
                <w:b/>
                <w:bCs/>
                <w:color w:val="080C0C"/>
                <w:lang w:val="it-IT"/>
              </w:rPr>
              <w:t>Përgatitja për të nxënët</w:t>
            </w:r>
          </w:p>
          <w:p w14:paraId="0E077C43" w14:textId="77777777" w:rsidR="005D4A1E" w:rsidRPr="005D4A1E" w:rsidRDefault="005D4A1E" w:rsidP="005D4A1E">
            <w:pPr>
              <w:pStyle w:val="NoSpacing"/>
              <w:rPr>
                <w:b/>
                <w:bCs/>
                <w:color w:val="080C0C"/>
                <w:lang w:val="it-IT"/>
              </w:rPr>
            </w:pPr>
            <w:r w:rsidRPr="005D4A1E">
              <w:rPr>
                <w:b/>
                <w:bCs/>
                <w:color w:val="080C0C"/>
                <w:lang w:val="it-IT"/>
              </w:rPr>
              <w:t>Organizuesi graﬁk</w:t>
            </w:r>
          </w:p>
          <w:p w14:paraId="5036DE1F" w14:textId="77777777" w:rsidR="005D4A1E" w:rsidRPr="005D4A1E" w:rsidRDefault="005D4A1E" w:rsidP="005D4A1E">
            <w:pPr>
              <w:pStyle w:val="NoSpacing"/>
              <w:rPr>
                <w:color w:val="080C0C"/>
                <w:lang w:val="it-IT"/>
              </w:rPr>
            </w:pPr>
            <w:r w:rsidRPr="005D4A1E">
              <w:rPr>
                <w:color w:val="080C0C"/>
                <w:lang w:val="it-IT"/>
              </w:rPr>
              <w:t>Nxënësit nxiten të kujtojnë ç’kanë mësuar për njësitë matëse më të mëdha dhe më të vogla se metri.</w:t>
            </w:r>
          </w:p>
          <w:p w14:paraId="63F4258C" w14:textId="543B71EA" w:rsidR="005D4A1E" w:rsidRPr="005D4A1E" w:rsidRDefault="005D4A1E" w:rsidP="005D4A1E">
            <w:pPr>
              <w:pStyle w:val="NoSpacing"/>
              <w:rPr>
                <w:color w:val="080C0C"/>
                <w:lang w:val="it-IT"/>
              </w:rPr>
            </w:pPr>
            <w:r>
              <w:rPr>
                <w:noProof/>
              </w:rPr>
              <w:drawing>
                <wp:anchor distT="0" distB="0" distL="0" distR="0" simplePos="0" relativeHeight="251790336" behindDoc="0" locked="0" layoutInCell="1" allowOverlap="1" wp14:anchorId="078E0364" wp14:editId="6E24BD96">
                  <wp:simplePos x="0" y="0"/>
                  <wp:positionH relativeFrom="page">
                    <wp:posOffset>59055</wp:posOffset>
                  </wp:positionH>
                  <wp:positionV relativeFrom="paragraph">
                    <wp:posOffset>173990</wp:posOffset>
                  </wp:positionV>
                  <wp:extent cx="5473393" cy="834390"/>
                  <wp:effectExtent l="0" t="0" r="0" b="0"/>
                  <wp:wrapTopAndBottom/>
                  <wp:docPr id="491" name="image13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image1395.png"/>
                          <pic:cNvPicPr/>
                        </pic:nvPicPr>
                        <pic:blipFill>
                          <a:blip r:embed="rId53" cstate="print"/>
                          <a:stretch>
                            <a:fillRect/>
                          </a:stretch>
                        </pic:blipFill>
                        <pic:spPr>
                          <a:xfrm>
                            <a:off x="0" y="0"/>
                            <a:ext cx="5473393" cy="834390"/>
                          </a:xfrm>
                          <a:prstGeom prst="rect">
                            <a:avLst/>
                          </a:prstGeom>
                        </pic:spPr>
                      </pic:pic>
                    </a:graphicData>
                  </a:graphic>
                </wp:anchor>
              </w:drawing>
            </w:r>
          </w:p>
          <w:p w14:paraId="28516758" w14:textId="77777777" w:rsidR="005D4A1E" w:rsidRPr="005D4A1E" w:rsidRDefault="005D4A1E" w:rsidP="005D4A1E">
            <w:pPr>
              <w:pStyle w:val="NoSpacing"/>
              <w:rPr>
                <w:color w:val="080C0C"/>
                <w:lang w:val="it-IT"/>
              </w:rPr>
            </w:pPr>
          </w:p>
          <w:p w14:paraId="55F65BA1" w14:textId="77777777" w:rsidR="005D4A1E" w:rsidRPr="005D4A1E" w:rsidRDefault="005D4A1E" w:rsidP="005D4A1E">
            <w:pPr>
              <w:pStyle w:val="NoSpacing"/>
              <w:rPr>
                <w:color w:val="080C0C"/>
                <w:lang w:val="it-IT"/>
              </w:rPr>
            </w:pPr>
            <w:r w:rsidRPr="005D4A1E">
              <w:rPr>
                <w:color w:val="080C0C"/>
                <w:lang w:val="it-IT"/>
              </w:rPr>
              <w:t xml:space="preserve"> </w:t>
            </w:r>
          </w:p>
          <w:p w14:paraId="67262653" w14:textId="77777777" w:rsidR="005D4A1E" w:rsidRPr="005D4A1E" w:rsidRDefault="005D4A1E" w:rsidP="005D4A1E">
            <w:pPr>
              <w:pStyle w:val="NoSpacing"/>
              <w:rPr>
                <w:color w:val="080C0C"/>
                <w:lang w:val="it-IT"/>
              </w:rPr>
            </w:pPr>
          </w:p>
          <w:p w14:paraId="35B2F784" w14:textId="77777777" w:rsidR="005D4A1E" w:rsidRPr="005D4A1E" w:rsidRDefault="005D4A1E" w:rsidP="005D4A1E">
            <w:pPr>
              <w:pStyle w:val="NoSpacing"/>
              <w:rPr>
                <w:b/>
                <w:bCs/>
                <w:color w:val="080C0C"/>
                <w:lang w:val="it-IT"/>
              </w:rPr>
            </w:pPr>
            <w:r w:rsidRPr="005D4A1E">
              <w:rPr>
                <w:b/>
                <w:bCs/>
                <w:color w:val="080C0C"/>
                <w:lang w:val="it-IT"/>
              </w:rPr>
              <w:t>Ndërtimi i njohurive dhe i shkathtësive: Përpunimi i përmbajtjes</w:t>
            </w:r>
          </w:p>
          <w:p w14:paraId="2DCE48B6" w14:textId="77777777" w:rsidR="005D4A1E" w:rsidRDefault="005D4A1E" w:rsidP="005D4A1E">
            <w:pPr>
              <w:pStyle w:val="NoSpacing"/>
              <w:rPr>
                <w:b/>
                <w:bCs/>
                <w:color w:val="080C0C"/>
                <w:lang w:val="it-IT"/>
              </w:rPr>
            </w:pPr>
            <w:r w:rsidRPr="005D4A1E">
              <w:rPr>
                <w:b/>
                <w:bCs/>
                <w:color w:val="080C0C"/>
                <w:lang w:val="it-IT"/>
              </w:rPr>
              <w:t>Rrugëzgjidhje për të lexuarit në matematikë</w:t>
            </w:r>
          </w:p>
          <w:p w14:paraId="6C8BDCA6" w14:textId="77777777" w:rsidR="005D4A1E" w:rsidRPr="005D4A1E" w:rsidRDefault="005D4A1E" w:rsidP="005D4A1E">
            <w:pPr>
              <w:pStyle w:val="NoSpacing"/>
              <w:rPr>
                <w:b/>
                <w:bCs/>
                <w:color w:val="080C0C"/>
                <w:lang w:val="it-IT"/>
              </w:rPr>
            </w:pPr>
          </w:p>
          <w:p w14:paraId="5DC84C13" w14:textId="77777777" w:rsidR="005D4A1E" w:rsidRPr="005D4A1E" w:rsidRDefault="005D4A1E" w:rsidP="005D4A1E">
            <w:pPr>
              <w:pStyle w:val="NoSpacing"/>
              <w:rPr>
                <w:color w:val="080C0C"/>
                <w:lang w:val="it-IT"/>
              </w:rPr>
            </w:pPr>
            <w:r w:rsidRPr="005D4A1E">
              <w:rPr>
                <w:color w:val="080C0C"/>
                <w:lang w:val="it-IT"/>
              </w:rPr>
              <w:t>Në tabelë paraqiten disa shembuj, ku bëhet shndërrimi i njësive me qëllim që të gjendet një rrugëzgjidhje për të vazhduar me zgjidhjen e shembujve të dhënë në libër.</w:t>
            </w:r>
          </w:p>
          <w:p w14:paraId="681B6C90" w14:textId="77777777" w:rsidR="005D4A1E" w:rsidRPr="005D4A1E" w:rsidRDefault="005D4A1E" w:rsidP="005D4A1E">
            <w:pPr>
              <w:pStyle w:val="NoSpacing"/>
              <w:rPr>
                <w:color w:val="080C0C"/>
                <w:lang w:val="it-IT"/>
              </w:rPr>
            </w:pPr>
            <w:r w:rsidRPr="005D4A1E">
              <w:rPr>
                <w:color w:val="080C0C"/>
                <w:lang w:val="it-IT"/>
              </w:rPr>
              <w:t>P.sh.: 3400m = 3 km 400 m</w:t>
            </w:r>
          </w:p>
          <w:p w14:paraId="7F20AD38" w14:textId="77777777" w:rsidR="005D4A1E" w:rsidRPr="005D4A1E" w:rsidRDefault="005D4A1E" w:rsidP="005D4A1E">
            <w:pPr>
              <w:pStyle w:val="NoSpacing"/>
              <w:rPr>
                <w:color w:val="080C0C"/>
                <w:lang w:val="it-IT"/>
              </w:rPr>
            </w:pPr>
            <w:r w:rsidRPr="005D4A1E">
              <w:rPr>
                <w:color w:val="080C0C"/>
                <w:lang w:val="it-IT"/>
              </w:rPr>
              <w:t>Detyra 1: Nxënësit pyeten: Si shndërrohen 1500 m në km dhe m? Po 2700 m?</w:t>
            </w:r>
          </w:p>
          <w:p w14:paraId="23A2468A" w14:textId="77777777" w:rsidR="005D4A1E" w:rsidRPr="005D4A1E" w:rsidRDefault="005D4A1E" w:rsidP="005D4A1E">
            <w:pPr>
              <w:pStyle w:val="NoSpacing"/>
              <w:rPr>
                <w:color w:val="080C0C"/>
                <w:lang w:val="it-IT"/>
              </w:rPr>
            </w:pPr>
            <w:r w:rsidRPr="005D4A1E">
              <w:rPr>
                <w:color w:val="080C0C"/>
                <w:lang w:val="it-IT"/>
              </w:rPr>
              <w:t>Detyra 2: Sa km, hm, dkm dhe m ka në 8921 m? 8921 m = 8 km 9 hm 2 dkm 1 m.</w:t>
            </w:r>
          </w:p>
          <w:p w14:paraId="2378E617" w14:textId="77777777" w:rsidR="005D4A1E" w:rsidRPr="005D4A1E" w:rsidRDefault="005D4A1E" w:rsidP="005D4A1E">
            <w:pPr>
              <w:pStyle w:val="NoSpacing"/>
              <w:rPr>
                <w:color w:val="080C0C"/>
                <w:lang w:val="it-IT"/>
              </w:rPr>
            </w:pPr>
            <w:r w:rsidRPr="005D4A1E">
              <w:rPr>
                <w:color w:val="080C0C"/>
                <w:lang w:val="it-IT"/>
              </w:rPr>
              <w:t>Detyra 3: Me sa duhet të shumëzohen 7 km që të shndërrohen në m? Po 6 hm e 8 dkm?</w:t>
            </w:r>
          </w:p>
          <w:p w14:paraId="0681EC63" w14:textId="7E361928" w:rsidR="005D4A1E" w:rsidRPr="005D4A1E" w:rsidRDefault="005D4A1E" w:rsidP="005D4A1E">
            <w:pPr>
              <w:pStyle w:val="NoSpacing"/>
              <w:rPr>
                <w:color w:val="080C0C"/>
                <w:lang w:val="it-IT"/>
              </w:rPr>
            </w:pPr>
            <w:r w:rsidRPr="005D4A1E">
              <w:rPr>
                <w:color w:val="080C0C"/>
                <w:lang w:val="it-IT"/>
              </w:rPr>
              <w:t>Nxënësit punojnë detyrën e parë dhe të dytë sipas shembujve të punuar në tabelë dhe në rast nevoje këshillohen me shokun/shoqen apo mësuesen/in.</w:t>
            </w:r>
          </w:p>
          <w:p w14:paraId="0CDDD190" w14:textId="77777777" w:rsidR="005D4A1E" w:rsidRPr="005D4A1E" w:rsidRDefault="005D4A1E" w:rsidP="005D4A1E">
            <w:pPr>
              <w:pStyle w:val="NoSpacing"/>
              <w:rPr>
                <w:color w:val="080C0C"/>
                <w:lang w:val="it-IT"/>
              </w:rPr>
            </w:pPr>
            <w:r w:rsidRPr="005D4A1E">
              <w:rPr>
                <w:color w:val="080C0C"/>
                <w:lang w:val="it-IT"/>
              </w:rPr>
              <w:lastRenderedPageBreak/>
              <w:t>Përforcimi:</w:t>
            </w:r>
          </w:p>
          <w:p w14:paraId="34BD268E" w14:textId="77777777" w:rsidR="005D4A1E" w:rsidRPr="00912346" w:rsidRDefault="005D4A1E" w:rsidP="005D4A1E">
            <w:pPr>
              <w:pStyle w:val="NoSpacing"/>
              <w:rPr>
                <w:b/>
                <w:bCs/>
                <w:color w:val="080C0C"/>
                <w:lang w:val="it-IT"/>
              </w:rPr>
            </w:pPr>
            <w:r w:rsidRPr="00912346">
              <w:rPr>
                <w:b/>
                <w:bCs/>
                <w:color w:val="080C0C"/>
                <w:lang w:val="it-IT"/>
              </w:rPr>
              <w:t>Konsolidimi dhe zbatimi i të nxënit</w:t>
            </w:r>
          </w:p>
          <w:p w14:paraId="577CD3A0" w14:textId="77777777" w:rsidR="005D4A1E" w:rsidRPr="00912346" w:rsidRDefault="005D4A1E" w:rsidP="005D4A1E">
            <w:pPr>
              <w:pStyle w:val="NoSpacing"/>
              <w:rPr>
                <w:b/>
                <w:bCs/>
                <w:color w:val="080C0C"/>
                <w:lang w:val="it-IT"/>
              </w:rPr>
            </w:pPr>
            <w:r w:rsidRPr="00912346">
              <w:rPr>
                <w:b/>
                <w:bCs/>
                <w:color w:val="080C0C"/>
                <w:lang w:val="it-IT"/>
              </w:rPr>
              <w:t>Ditari dypjesësh</w:t>
            </w:r>
          </w:p>
          <w:p w14:paraId="6ACF8A3F" w14:textId="77777777" w:rsidR="005D4A1E" w:rsidRPr="005D4A1E" w:rsidRDefault="005D4A1E" w:rsidP="005D4A1E">
            <w:pPr>
              <w:pStyle w:val="NoSpacing"/>
              <w:rPr>
                <w:color w:val="080C0C"/>
                <w:lang w:val="it-IT"/>
              </w:rPr>
            </w:pPr>
            <w:r w:rsidRPr="005D4A1E">
              <w:rPr>
                <w:color w:val="080C0C"/>
                <w:lang w:val="it-IT"/>
              </w:rPr>
              <w:t>Nxënësve u shpërndahen fletë punuese, ku është paraqitur ditari dypjesësh ose e vizatojnë në fletoret e tyre.</w:t>
            </w:r>
          </w:p>
          <w:p w14:paraId="36F78D05" w14:textId="77777777" w:rsidR="005D4A1E" w:rsidRPr="005D4A1E" w:rsidRDefault="005D4A1E" w:rsidP="005D4A1E">
            <w:pPr>
              <w:pStyle w:val="NoSpacing"/>
              <w:rPr>
                <w:color w:val="080C0C"/>
                <w:lang w:val="it-IT"/>
              </w:rPr>
            </w:pPr>
          </w:p>
          <w:tbl>
            <w:tblPr>
              <w:tblW w:w="0" w:type="auto"/>
              <w:tblInd w:w="467"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4019"/>
              <w:gridCol w:w="4030"/>
            </w:tblGrid>
            <w:tr w:rsidR="00912346" w:rsidRPr="009E3109" w14:paraId="3665220E" w14:textId="77777777" w:rsidTr="00912346">
              <w:trPr>
                <w:trHeight w:val="299"/>
              </w:trPr>
              <w:tc>
                <w:tcPr>
                  <w:tcW w:w="4019" w:type="dxa"/>
                </w:tcPr>
                <w:p w14:paraId="6B0956EA" w14:textId="77777777" w:rsidR="00912346" w:rsidRPr="009E3109" w:rsidRDefault="00912346" w:rsidP="009E3109">
                  <w:pPr>
                    <w:pStyle w:val="TableParagraph"/>
                    <w:framePr w:hSpace="180" w:wrap="around" w:vAnchor="text" w:hAnchor="margin" w:y="-389"/>
                    <w:spacing w:line="280" w:lineRule="exact"/>
                    <w:ind w:left="80"/>
                    <w:rPr>
                      <w:lang w:val="it-IT"/>
                    </w:rPr>
                  </w:pPr>
                  <w:r w:rsidRPr="009E3109">
                    <w:rPr>
                      <w:color w:val="231F20"/>
                      <w:spacing w:val="-1"/>
                      <w:w w:val="90"/>
                      <w:lang w:val="it-IT"/>
                    </w:rPr>
                    <w:t>Madhësi</w:t>
                  </w:r>
                  <w:r w:rsidRPr="009E3109">
                    <w:rPr>
                      <w:color w:val="231F20"/>
                      <w:spacing w:val="-9"/>
                      <w:w w:val="90"/>
                      <w:lang w:val="it-IT"/>
                    </w:rPr>
                    <w:t xml:space="preserve"> </w:t>
                  </w:r>
                  <w:r w:rsidRPr="009E3109">
                    <w:rPr>
                      <w:color w:val="231F20"/>
                      <w:spacing w:val="-1"/>
                      <w:w w:val="90"/>
                      <w:lang w:val="it-IT"/>
                    </w:rPr>
                    <w:t>të</w:t>
                  </w:r>
                  <w:r w:rsidRPr="009E3109">
                    <w:rPr>
                      <w:color w:val="231F20"/>
                      <w:spacing w:val="-9"/>
                      <w:w w:val="90"/>
                      <w:lang w:val="it-IT"/>
                    </w:rPr>
                    <w:t xml:space="preserve"> </w:t>
                  </w:r>
                  <w:r w:rsidRPr="009E3109">
                    <w:rPr>
                      <w:color w:val="231F20"/>
                      <w:w w:val="90"/>
                      <w:lang w:val="it-IT"/>
                    </w:rPr>
                    <w:t>ndryshme</w:t>
                  </w:r>
                </w:p>
              </w:tc>
              <w:tc>
                <w:tcPr>
                  <w:tcW w:w="4030" w:type="dxa"/>
                </w:tcPr>
                <w:p w14:paraId="60584BE9" w14:textId="77777777" w:rsidR="00912346" w:rsidRPr="009E3109" w:rsidRDefault="00912346" w:rsidP="009E3109">
                  <w:pPr>
                    <w:pStyle w:val="TableParagraph"/>
                    <w:framePr w:hSpace="180" w:wrap="around" w:vAnchor="text" w:hAnchor="margin" w:y="-389"/>
                    <w:spacing w:line="280" w:lineRule="exact"/>
                    <w:ind w:left="79"/>
                    <w:rPr>
                      <w:lang w:val="it-IT"/>
                    </w:rPr>
                  </w:pPr>
                  <w:r w:rsidRPr="009E3109">
                    <w:rPr>
                      <w:color w:val="231F20"/>
                      <w:w w:val="90"/>
                      <w:lang w:val="it-IT"/>
                    </w:rPr>
                    <w:t>Shndërrimi</w:t>
                  </w:r>
                  <w:r w:rsidRPr="009E3109">
                    <w:rPr>
                      <w:color w:val="231F20"/>
                      <w:spacing w:val="-6"/>
                      <w:w w:val="90"/>
                      <w:lang w:val="it-IT"/>
                    </w:rPr>
                    <w:t xml:space="preserve"> </w:t>
                  </w:r>
                  <w:r w:rsidRPr="009E3109">
                    <w:rPr>
                      <w:color w:val="231F20"/>
                      <w:w w:val="90"/>
                      <w:lang w:val="it-IT"/>
                    </w:rPr>
                    <w:t>në</w:t>
                  </w:r>
                  <w:r w:rsidRPr="009E3109">
                    <w:rPr>
                      <w:color w:val="231F20"/>
                      <w:spacing w:val="-6"/>
                      <w:w w:val="90"/>
                      <w:lang w:val="it-IT"/>
                    </w:rPr>
                    <w:t xml:space="preserve"> </w:t>
                  </w:r>
                  <w:r w:rsidRPr="009E3109">
                    <w:rPr>
                      <w:color w:val="231F20"/>
                      <w:w w:val="90"/>
                      <w:lang w:val="it-IT"/>
                    </w:rPr>
                    <w:t>metra</w:t>
                  </w:r>
                </w:p>
              </w:tc>
            </w:tr>
            <w:tr w:rsidR="00912346" w:rsidRPr="009E3109" w14:paraId="41B2FFC0" w14:textId="77777777" w:rsidTr="00912346">
              <w:trPr>
                <w:trHeight w:val="299"/>
              </w:trPr>
              <w:tc>
                <w:tcPr>
                  <w:tcW w:w="4019" w:type="dxa"/>
                </w:tcPr>
                <w:p w14:paraId="60D848F4" w14:textId="77777777" w:rsidR="00912346" w:rsidRPr="009E3109" w:rsidRDefault="00912346" w:rsidP="009E3109">
                  <w:pPr>
                    <w:pStyle w:val="TableParagraph"/>
                    <w:framePr w:hSpace="180" w:wrap="around" w:vAnchor="text" w:hAnchor="margin" w:y="-389"/>
                    <w:spacing w:line="280" w:lineRule="exact"/>
                    <w:ind w:left="80"/>
                    <w:rPr>
                      <w:lang w:val="it-IT"/>
                    </w:rPr>
                  </w:pPr>
                  <w:r w:rsidRPr="009E3109">
                    <w:rPr>
                      <w:color w:val="231F20"/>
                      <w:w w:val="90"/>
                      <w:lang w:val="it-IT"/>
                    </w:rPr>
                    <w:t>5</w:t>
                  </w:r>
                  <w:r w:rsidRPr="009E3109">
                    <w:rPr>
                      <w:color w:val="231F20"/>
                      <w:spacing w:val="-5"/>
                      <w:w w:val="90"/>
                      <w:lang w:val="it-IT"/>
                    </w:rPr>
                    <w:t xml:space="preserve"> </w:t>
                  </w:r>
                  <w:r w:rsidRPr="009E3109">
                    <w:rPr>
                      <w:color w:val="231F20"/>
                      <w:w w:val="90"/>
                      <w:lang w:val="it-IT"/>
                    </w:rPr>
                    <w:t>km</w:t>
                  </w:r>
                  <w:r w:rsidRPr="009E3109">
                    <w:rPr>
                      <w:color w:val="231F20"/>
                      <w:spacing w:val="-5"/>
                      <w:w w:val="90"/>
                      <w:lang w:val="it-IT"/>
                    </w:rPr>
                    <w:t xml:space="preserve"> </w:t>
                  </w:r>
                  <w:r w:rsidRPr="009E3109">
                    <w:rPr>
                      <w:color w:val="231F20"/>
                      <w:w w:val="90"/>
                      <w:lang w:val="it-IT"/>
                    </w:rPr>
                    <w:t>8</w:t>
                  </w:r>
                  <w:r w:rsidRPr="009E3109">
                    <w:rPr>
                      <w:color w:val="231F20"/>
                      <w:spacing w:val="-4"/>
                      <w:w w:val="90"/>
                      <w:lang w:val="it-IT"/>
                    </w:rPr>
                    <w:t xml:space="preserve"> </w:t>
                  </w:r>
                  <w:r w:rsidRPr="009E3109">
                    <w:rPr>
                      <w:color w:val="231F20"/>
                      <w:w w:val="90"/>
                      <w:lang w:val="it-IT"/>
                    </w:rPr>
                    <w:t>hm</w:t>
                  </w:r>
                  <w:r w:rsidRPr="009E3109">
                    <w:rPr>
                      <w:color w:val="231F20"/>
                      <w:spacing w:val="-5"/>
                      <w:w w:val="90"/>
                      <w:lang w:val="it-IT"/>
                    </w:rPr>
                    <w:t xml:space="preserve"> </w:t>
                  </w:r>
                  <w:r w:rsidRPr="009E3109">
                    <w:rPr>
                      <w:color w:val="231F20"/>
                      <w:w w:val="90"/>
                      <w:lang w:val="it-IT"/>
                    </w:rPr>
                    <w:t>4</w:t>
                  </w:r>
                  <w:r w:rsidRPr="009E3109">
                    <w:rPr>
                      <w:color w:val="231F20"/>
                      <w:spacing w:val="-5"/>
                      <w:w w:val="90"/>
                      <w:lang w:val="it-IT"/>
                    </w:rPr>
                    <w:t xml:space="preserve"> </w:t>
                  </w:r>
                  <w:r w:rsidRPr="009E3109">
                    <w:rPr>
                      <w:color w:val="231F20"/>
                      <w:w w:val="90"/>
                      <w:lang w:val="it-IT"/>
                    </w:rPr>
                    <w:t>dkm</w:t>
                  </w:r>
                  <w:r w:rsidRPr="009E3109">
                    <w:rPr>
                      <w:color w:val="231F20"/>
                      <w:spacing w:val="-4"/>
                      <w:w w:val="90"/>
                      <w:lang w:val="it-IT"/>
                    </w:rPr>
                    <w:t xml:space="preserve"> </w:t>
                  </w:r>
                  <w:r w:rsidRPr="009E3109">
                    <w:rPr>
                      <w:color w:val="231F20"/>
                      <w:w w:val="90"/>
                      <w:lang w:val="it-IT"/>
                    </w:rPr>
                    <w:t>9</w:t>
                  </w:r>
                  <w:r w:rsidRPr="009E3109">
                    <w:rPr>
                      <w:color w:val="231F20"/>
                      <w:spacing w:val="-5"/>
                      <w:w w:val="90"/>
                      <w:lang w:val="it-IT"/>
                    </w:rPr>
                    <w:t xml:space="preserve"> </w:t>
                  </w:r>
                  <w:r w:rsidRPr="009E3109">
                    <w:rPr>
                      <w:color w:val="231F20"/>
                      <w:w w:val="90"/>
                      <w:lang w:val="it-IT"/>
                    </w:rPr>
                    <w:t>m</w:t>
                  </w:r>
                </w:p>
              </w:tc>
              <w:tc>
                <w:tcPr>
                  <w:tcW w:w="4030" w:type="dxa"/>
                </w:tcPr>
                <w:p w14:paraId="6473989F" w14:textId="77777777" w:rsidR="00912346" w:rsidRPr="009E3109" w:rsidRDefault="00912346" w:rsidP="009E3109">
                  <w:pPr>
                    <w:pStyle w:val="TableParagraph"/>
                    <w:framePr w:hSpace="180" w:wrap="around" w:vAnchor="text" w:hAnchor="margin" w:y="-389"/>
                    <w:spacing w:line="280" w:lineRule="exact"/>
                    <w:ind w:left="79"/>
                    <w:rPr>
                      <w:lang w:val="it-IT"/>
                    </w:rPr>
                  </w:pPr>
                  <w:r w:rsidRPr="009E3109">
                    <w:rPr>
                      <w:color w:val="231F20"/>
                      <w:spacing w:val="-1"/>
                      <w:w w:val="90"/>
                      <w:lang w:val="it-IT"/>
                    </w:rPr>
                    <w:t>5849</w:t>
                  </w:r>
                  <w:r w:rsidRPr="009E3109">
                    <w:rPr>
                      <w:color w:val="231F20"/>
                      <w:spacing w:val="-9"/>
                      <w:w w:val="90"/>
                      <w:lang w:val="it-IT"/>
                    </w:rPr>
                    <w:t xml:space="preserve"> </w:t>
                  </w:r>
                  <w:r w:rsidRPr="009E3109">
                    <w:rPr>
                      <w:color w:val="231F20"/>
                      <w:w w:val="90"/>
                      <w:lang w:val="it-IT"/>
                    </w:rPr>
                    <w:t>m</w:t>
                  </w:r>
                </w:p>
              </w:tc>
            </w:tr>
            <w:tr w:rsidR="00912346" w:rsidRPr="009E3109" w14:paraId="57035E5F" w14:textId="77777777" w:rsidTr="00912346">
              <w:trPr>
                <w:trHeight w:val="314"/>
              </w:trPr>
              <w:tc>
                <w:tcPr>
                  <w:tcW w:w="4019" w:type="dxa"/>
                </w:tcPr>
                <w:p w14:paraId="0B0A497C" w14:textId="77777777" w:rsidR="00912346" w:rsidRPr="009E3109" w:rsidRDefault="00912346" w:rsidP="009E3109">
                  <w:pPr>
                    <w:pStyle w:val="TableParagraph"/>
                    <w:framePr w:hSpace="180" w:wrap="around" w:vAnchor="text" w:hAnchor="margin" w:y="-389"/>
                    <w:spacing w:line="285" w:lineRule="exact"/>
                    <w:ind w:left="80"/>
                    <w:rPr>
                      <w:lang w:val="it-IT"/>
                    </w:rPr>
                  </w:pPr>
                  <w:r w:rsidRPr="009E3109">
                    <w:rPr>
                      <w:color w:val="231F20"/>
                      <w:w w:val="90"/>
                      <w:lang w:val="it-IT"/>
                    </w:rPr>
                    <w:t>9</w:t>
                  </w:r>
                  <w:r w:rsidRPr="009E3109">
                    <w:rPr>
                      <w:color w:val="231F20"/>
                      <w:spacing w:val="-6"/>
                      <w:w w:val="90"/>
                      <w:lang w:val="it-IT"/>
                    </w:rPr>
                    <w:t xml:space="preserve"> </w:t>
                  </w:r>
                  <w:r w:rsidRPr="009E3109">
                    <w:rPr>
                      <w:color w:val="231F20"/>
                      <w:w w:val="90"/>
                      <w:lang w:val="it-IT"/>
                    </w:rPr>
                    <w:t>km</w:t>
                  </w:r>
                  <w:r w:rsidRPr="009E3109">
                    <w:rPr>
                      <w:color w:val="231F20"/>
                      <w:spacing w:val="-5"/>
                      <w:w w:val="90"/>
                      <w:lang w:val="it-IT"/>
                    </w:rPr>
                    <w:t xml:space="preserve"> </w:t>
                  </w:r>
                  <w:r w:rsidRPr="009E3109">
                    <w:rPr>
                      <w:color w:val="231F20"/>
                      <w:w w:val="90"/>
                      <w:lang w:val="it-IT"/>
                    </w:rPr>
                    <w:t>7</w:t>
                  </w:r>
                  <w:r w:rsidRPr="009E3109">
                    <w:rPr>
                      <w:color w:val="231F20"/>
                      <w:spacing w:val="-5"/>
                      <w:w w:val="90"/>
                      <w:lang w:val="it-IT"/>
                    </w:rPr>
                    <w:t xml:space="preserve"> </w:t>
                  </w:r>
                  <w:r w:rsidRPr="009E3109">
                    <w:rPr>
                      <w:color w:val="231F20"/>
                      <w:w w:val="90"/>
                      <w:lang w:val="it-IT"/>
                    </w:rPr>
                    <w:t>hm</w:t>
                  </w:r>
                  <w:r w:rsidRPr="009E3109">
                    <w:rPr>
                      <w:color w:val="231F20"/>
                      <w:spacing w:val="-6"/>
                      <w:w w:val="90"/>
                      <w:lang w:val="it-IT"/>
                    </w:rPr>
                    <w:t xml:space="preserve"> </w:t>
                  </w:r>
                  <w:r w:rsidRPr="009E3109">
                    <w:rPr>
                      <w:color w:val="231F20"/>
                      <w:w w:val="90"/>
                      <w:lang w:val="it-IT"/>
                    </w:rPr>
                    <w:t>2</w:t>
                  </w:r>
                  <w:r w:rsidRPr="009E3109">
                    <w:rPr>
                      <w:color w:val="231F20"/>
                      <w:spacing w:val="-5"/>
                      <w:w w:val="90"/>
                      <w:lang w:val="it-IT"/>
                    </w:rPr>
                    <w:t xml:space="preserve"> </w:t>
                  </w:r>
                  <w:r w:rsidRPr="009E3109">
                    <w:rPr>
                      <w:color w:val="231F20"/>
                      <w:w w:val="90"/>
                      <w:lang w:val="it-IT"/>
                    </w:rPr>
                    <w:t>m</w:t>
                  </w:r>
                </w:p>
              </w:tc>
              <w:tc>
                <w:tcPr>
                  <w:tcW w:w="4030" w:type="dxa"/>
                </w:tcPr>
                <w:p w14:paraId="24B1E0A2" w14:textId="77777777" w:rsidR="00912346" w:rsidRPr="009E3109" w:rsidRDefault="00912346" w:rsidP="009E3109">
                  <w:pPr>
                    <w:pStyle w:val="TableParagraph"/>
                    <w:framePr w:hSpace="180" w:wrap="around" w:vAnchor="text" w:hAnchor="margin" w:y="-389"/>
                    <w:rPr>
                      <w:rFonts w:ascii="Times New Roman"/>
                      <w:lang w:val="it-IT"/>
                    </w:rPr>
                  </w:pPr>
                </w:p>
              </w:tc>
            </w:tr>
            <w:tr w:rsidR="00912346" w:rsidRPr="009E3109" w14:paraId="3D248A31" w14:textId="77777777" w:rsidTr="00912346">
              <w:trPr>
                <w:trHeight w:val="314"/>
              </w:trPr>
              <w:tc>
                <w:tcPr>
                  <w:tcW w:w="4019" w:type="dxa"/>
                </w:tcPr>
                <w:p w14:paraId="37485334" w14:textId="77777777" w:rsidR="00912346" w:rsidRPr="009E3109" w:rsidRDefault="00912346" w:rsidP="009E3109">
                  <w:pPr>
                    <w:pStyle w:val="TableParagraph"/>
                    <w:framePr w:hSpace="180" w:wrap="around" w:vAnchor="text" w:hAnchor="margin" w:y="-389"/>
                    <w:spacing w:line="285" w:lineRule="exact"/>
                    <w:ind w:left="80"/>
                    <w:rPr>
                      <w:lang w:val="it-IT"/>
                    </w:rPr>
                  </w:pPr>
                  <w:r w:rsidRPr="009E3109">
                    <w:rPr>
                      <w:color w:val="231F20"/>
                      <w:w w:val="90"/>
                      <w:lang w:val="it-IT"/>
                    </w:rPr>
                    <w:t>53</w:t>
                  </w:r>
                  <w:r w:rsidRPr="009E3109">
                    <w:rPr>
                      <w:color w:val="231F20"/>
                      <w:spacing w:val="-8"/>
                      <w:w w:val="90"/>
                      <w:lang w:val="it-IT"/>
                    </w:rPr>
                    <w:t xml:space="preserve"> </w:t>
                  </w:r>
                  <w:r w:rsidRPr="009E3109">
                    <w:rPr>
                      <w:color w:val="231F20"/>
                      <w:w w:val="90"/>
                      <w:lang w:val="it-IT"/>
                    </w:rPr>
                    <w:t>hm</w:t>
                  </w:r>
                  <w:r w:rsidRPr="009E3109">
                    <w:rPr>
                      <w:color w:val="231F20"/>
                      <w:spacing w:val="-7"/>
                      <w:w w:val="90"/>
                      <w:lang w:val="it-IT"/>
                    </w:rPr>
                    <w:t xml:space="preserve"> </w:t>
                  </w:r>
                  <w:r w:rsidRPr="009E3109">
                    <w:rPr>
                      <w:color w:val="231F20"/>
                      <w:w w:val="90"/>
                      <w:lang w:val="it-IT"/>
                    </w:rPr>
                    <w:t>8</w:t>
                  </w:r>
                  <w:r w:rsidRPr="009E3109">
                    <w:rPr>
                      <w:color w:val="231F20"/>
                      <w:spacing w:val="-7"/>
                      <w:w w:val="90"/>
                      <w:lang w:val="it-IT"/>
                    </w:rPr>
                    <w:t xml:space="preserve"> </w:t>
                  </w:r>
                  <w:r w:rsidRPr="009E3109">
                    <w:rPr>
                      <w:color w:val="231F20"/>
                      <w:w w:val="90"/>
                      <w:lang w:val="it-IT"/>
                    </w:rPr>
                    <w:t>m</w:t>
                  </w:r>
                </w:p>
              </w:tc>
              <w:tc>
                <w:tcPr>
                  <w:tcW w:w="4030" w:type="dxa"/>
                </w:tcPr>
                <w:p w14:paraId="6CACD2EC" w14:textId="77777777" w:rsidR="00912346" w:rsidRPr="009E3109" w:rsidRDefault="00912346" w:rsidP="009E3109">
                  <w:pPr>
                    <w:pStyle w:val="TableParagraph"/>
                    <w:framePr w:hSpace="180" w:wrap="around" w:vAnchor="text" w:hAnchor="margin" w:y="-389"/>
                    <w:rPr>
                      <w:rFonts w:ascii="Times New Roman"/>
                      <w:lang w:val="it-IT"/>
                    </w:rPr>
                  </w:pPr>
                </w:p>
              </w:tc>
            </w:tr>
            <w:tr w:rsidR="00912346" w:rsidRPr="009E3109" w14:paraId="151C7693" w14:textId="77777777" w:rsidTr="00912346">
              <w:trPr>
                <w:trHeight w:val="314"/>
              </w:trPr>
              <w:tc>
                <w:tcPr>
                  <w:tcW w:w="4019" w:type="dxa"/>
                </w:tcPr>
                <w:p w14:paraId="3DD6475A" w14:textId="77777777" w:rsidR="00912346" w:rsidRPr="009E3109" w:rsidRDefault="00912346" w:rsidP="009E3109">
                  <w:pPr>
                    <w:pStyle w:val="TableParagraph"/>
                    <w:framePr w:hSpace="180" w:wrap="around" w:vAnchor="text" w:hAnchor="margin" w:y="-389"/>
                    <w:spacing w:line="285" w:lineRule="exact"/>
                    <w:ind w:left="80"/>
                    <w:rPr>
                      <w:lang w:val="it-IT"/>
                    </w:rPr>
                  </w:pPr>
                  <w:r w:rsidRPr="009E3109">
                    <w:rPr>
                      <w:color w:val="231F20"/>
                      <w:w w:val="90"/>
                      <w:lang w:val="it-IT"/>
                    </w:rPr>
                    <w:t>4</w:t>
                  </w:r>
                  <w:r w:rsidRPr="009E3109">
                    <w:rPr>
                      <w:color w:val="231F20"/>
                      <w:spacing w:val="-6"/>
                      <w:w w:val="90"/>
                      <w:lang w:val="it-IT"/>
                    </w:rPr>
                    <w:t xml:space="preserve"> </w:t>
                  </w:r>
                  <w:r w:rsidRPr="009E3109">
                    <w:rPr>
                      <w:color w:val="231F20"/>
                      <w:w w:val="90"/>
                      <w:lang w:val="it-IT"/>
                    </w:rPr>
                    <w:t>km</w:t>
                  </w:r>
                  <w:r w:rsidRPr="009E3109">
                    <w:rPr>
                      <w:color w:val="231F20"/>
                      <w:spacing w:val="-6"/>
                      <w:w w:val="90"/>
                      <w:lang w:val="it-IT"/>
                    </w:rPr>
                    <w:t xml:space="preserve"> </w:t>
                  </w:r>
                  <w:r w:rsidRPr="009E3109">
                    <w:rPr>
                      <w:color w:val="231F20"/>
                      <w:w w:val="90"/>
                      <w:lang w:val="it-IT"/>
                    </w:rPr>
                    <w:t>5</w:t>
                  </w:r>
                  <w:r w:rsidRPr="009E3109">
                    <w:rPr>
                      <w:color w:val="231F20"/>
                      <w:spacing w:val="-6"/>
                      <w:w w:val="90"/>
                      <w:lang w:val="it-IT"/>
                    </w:rPr>
                    <w:t xml:space="preserve"> </w:t>
                  </w:r>
                  <w:r w:rsidRPr="009E3109">
                    <w:rPr>
                      <w:color w:val="231F20"/>
                      <w:w w:val="90"/>
                      <w:lang w:val="it-IT"/>
                    </w:rPr>
                    <w:t>m</w:t>
                  </w:r>
                </w:p>
              </w:tc>
              <w:tc>
                <w:tcPr>
                  <w:tcW w:w="4030" w:type="dxa"/>
                </w:tcPr>
                <w:p w14:paraId="607C2175" w14:textId="77777777" w:rsidR="00912346" w:rsidRPr="009E3109" w:rsidRDefault="00912346" w:rsidP="009E3109">
                  <w:pPr>
                    <w:pStyle w:val="TableParagraph"/>
                    <w:framePr w:hSpace="180" w:wrap="around" w:vAnchor="text" w:hAnchor="margin" w:y="-389"/>
                    <w:rPr>
                      <w:rFonts w:ascii="Times New Roman"/>
                      <w:lang w:val="it-IT"/>
                    </w:rPr>
                  </w:pPr>
                </w:p>
              </w:tc>
            </w:tr>
          </w:tbl>
          <w:p w14:paraId="061C889E" w14:textId="3EA24653" w:rsidR="005D4A1E" w:rsidRPr="005D4A1E" w:rsidRDefault="005D4A1E" w:rsidP="005D4A1E">
            <w:pPr>
              <w:pStyle w:val="NoSpacing"/>
              <w:rPr>
                <w:color w:val="080C0C"/>
                <w:lang w:val="it-IT"/>
              </w:rPr>
            </w:pPr>
          </w:p>
          <w:p w14:paraId="0FB1CECC" w14:textId="77777777" w:rsidR="005D4A1E" w:rsidRPr="005D4A1E" w:rsidRDefault="005D4A1E" w:rsidP="005D4A1E">
            <w:pPr>
              <w:pStyle w:val="NoSpacing"/>
              <w:rPr>
                <w:color w:val="080C0C"/>
                <w:lang w:val="it-IT"/>
              </w:rPr>
            </w:pPr>
            <w:r w:rsidRPr="005D4A1E">
              <w:rPr>
                <w:color w:val="080C0C"/>
                <w:lang w:val="it-IT"/>
              </w:rPr>
              <w:t>Disa nxënës shpjegojnë zgjidhjet, të cilat komentohen tutje me nxënësit e tjerë.</w:t>
            </w:r>
          </w:p>
          <w:p w14:paraId="335720D5" w14:textId="77777777" w:rsidR="005D4A1E" w:rsidRDefault="005D4A1E" w:rsidP="005D4A1E">
            <w:pPr>
              <w:pStyle w:val="NoSpacing"/>
              <w:rPr>
                <w:color w:val="080C0C"/>
                <w:lang w:val="it-IT"/>
              </w:rPr>
            </w:pPr>
          </w:p>
          <w:p w14:paraId="0AE7ABA8" w14:textId="77777777" w:rsidR="00912346" w:rsidRDefault="00912346" w:rsidP="005D4A1E">
            <w:pPr>
              <w:pStyle w:val="NoSpacing"/>
              <w:rPr>
                <w:color w:val="080C0C"/>
                <w:lang w:val="it-IT"/>
              </w:rPr>
            </w:pPr>
          </w:p>
          <w:p w14:paraId="476ED711" w14:textId="038D2273" w:rsidR="00912346" w:rsidRPr="009E3109" w:rsidRDefault="00912346" w:rsidP="00912346">
            <w:pPr>
              <w:spacing w:line="303"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3093521D" w14:textId="77777777" w:rsidR="005D4A1E" w:rsidRDefault="005D4A1E" w:rsidP="005D4A1E">
            <w:pPr>
              <w:pStyle w:val="NoSpacing"/>
              <w:rPr>
                <w:color w:val="080C0C"/>
                <w:lang w:val="it-IT"/>
              </w:rPr>
            </w:pPr>
            <w:r w:rsidRPr="005D4A1E">
              <w:rPr>
                <w:color w:val="080C0C"/>
                <w:lang w:val="it-IT"/>
              </w:rPr>
              <w:t>Nxënësit vlerësohen për dallimin e nënfishave nga shumëfishat e metrit; për shndërrimin e njësive matëse dhe për shpjegimin e zgjidhjeve të detyrave.</w:t>
            </w:r>
          </w:p>
          <w:p w14:paraId="3FD01A7E" w14:textId="77777777" w:rsidR="00912346" w:rsidRPr="005D4A1E" w:rsidRDefault="00912346" w:rsidP="005D4A1E">
            <w:pPr>
              <w:pStyle w:val="NoSpacing"/>
              <w:rPr>
                <w:color w:val="080C0C"/>
                <w:lang w:val="it-IT"/>
              </w:rPr>
            </w:pPr>
          </w:p>
          <w:p w14:paraId="1EC1E7FF" w14:textId="77777777" w:rsidR="005D4A1E" w:rsidRPr="005D4A1E" w:rsidRDefault="005D4A1E" w:rsidP="005D4A1E">
            <w:pPr>
              <w:pStyle w:val="NoSpacing"/>
              <w:rPr>
                <w:color w:val="080C0C"/>
                <w:lang w:val="it-IT"/>
              </w:rPr>
            </w:pPr>
            <w:r w:rsidRPr="005D4A1E">
              <w:rPr>
                <w:color w:val="080C0C"/>
                <w:lang w:val="it-IT"/>
              </w:rPr>
              <w:t>Detyrë:</w:t>
            </w:r>
          </w:p>
          <w:p w14:paraId="2DF723C5" w14:textId="0FEDE3BA" w:rsidR="005D4A1E" w:rsidRDefault="005D4A1E" w:rsidP="005D4A1E">
            <w:pPr>
              <w:pStyle w:val="NoSpacing"/>
              <w:rPr>
                <w:color w:val="080C0C"/>
                <w:lang w:val="it-IT"/>
              </w:rPr>
            </w:pPr>
            <w:r w:rsidRPr="005D4A1E">
              <w:rPr>
                <w:color w:val="080C0C"/>
                <w:lang w:val="it-IT"/>
              </w:rPr>
              <w:t>Detyra 4 (faqe 94).</w:t>
            </w:r>
          </w:p>
          <w:p w14:paraId="7D240AA3" w14:textId="77777777" w:rsidR="005D4A1E" w:rsidRDefault="005D4A1E" w:rsidP="00B47917">
            <w:pPr>
              <w:pStyle w:val="NoSpacing"/>
              <w:rPr>
                <w:color w:val="080C0C"/>
                <w:lang w:val="it-IT"/>
              </w:rPr>
            </w:pPr>
          </w:p>
          <w:p w14:paraId="55B2D466" w14:textId="77777777" w:rsidR="005D4A1E" w:rsidRPr="00112C98" w:rsidRDefault="005D4A1E" w:rsidP="00B47917">
            <w:pPr>
              <w:pStyle w:val="NoSpacing"/>
              <w:rPr>
                <w:color w:val="080C0C"/>
                <w:lang w:val="it-IT"/>
              </w:rPr>
            </w:pPr>
          </w:p>
        </w:tc>
      </w:tr>
    </w:tbl>
    <w:p w14:paraId="4E582E45" w14:textId="77777777" w:rsidR="00432632" w:rsidRDefault="00432632"/>
    <w:p w14:paraId="6680F6A4" w14:textId="2D72E13C" w:rsidR="005D4A1E" w:rsidRDefault="005D4A1E">
      <w:r>
        <w:br w:type="page"/>
      </w:r>
    </w:p>
    <w:tbl>
      <w:tblPr>
        <w:tblpPr w:leftFromText="180" w:rightFromText="180" w:vertAnchor="text" w:horzAnchor="margin" w:tblpX="-550" w:tblpY="-389"/>
        <w:tblW w:w="1065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655"/>
      </w:tblGrid>
      <w:tr w:rsidR="005D4A1E" w:rsidRPr="00B351E0" w14:paraId="3D263DB4" w14:textId="77777777" w:rsidTr="00A170E7">
        <w:trPr>
          <w:trHeight w:val="206"/>
        </w:trPr>
        <w:tc>
          <w:tcPr>
            <w:tcW w:w="10655" w:type="dxa"/>
            <w:tcBorders>
              <w:top w:val="single" w:sz="8" w:space="0" w:color="000000"/>
              <w:bottom w:val="nil"/>
            </w:tcBorders>
            <w:shd w:val="clear" w:color="auto" w:fill="000000"/>
            <w:hideMark/>
          </w:tcPr>
          <w:p w14:paraId="2111A651" w14:textId="17294331" w:rsidR="005D4A1E" w:rsidRPr="003E7646" w:rsidRDefault="005D4A1E" w:rsidP="00A170E7">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79</w:t>
            </w:r>
          </w:p>
        </w:tc>
      </w:tr>
      <w:tr w:rsidR="005D4A1E" w:rsidRPr="009E3109" w14:paraId="56D11F3A" w14:textId="77777777" w:rsidTr="00A170E7">
        <w:trPr>
          <w:trHeight w:val="379"/>
        </w:trPr>
        <w:tc>
          <w:tcPr>
            <w:tcW w:w="10655" w:type="dxa"/>
            <w:tcBorders>
              <w:top w:val="single" w:sz="8" w:space="0" w:color="000000"/>
              <w:bottom w:val="single" w:sz="8" w:space="0" w:color="000000"/>
            </w:tcBorders>
            <w:hideMark/>
          </w:tcPr>
          <w:p w14:paraId="7F19F8C8" w14:textId="77777777" w:rsidR="005D4A1E" w:rsidRPr="00FB6E8C" w:rsidRDefault="005D4A1E" w:rsidP="00A170E7">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2269FB0E" w14:textId="77777777" w:rsidR="005D4A1E" w:rsidRPr="003E7646" w:rsidRDefault="005D4A1E" w:rsidP="00A170E7">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5D4A1E" w:rsidRPr="00B351E0" w14:paraId="34F4337E" w14:textId="77777777" w:rsidTr="00A170E7">
        <w:trPr>
          <w:trHeight w:val="2390"/>
        </w:trPr>
        <w:tc>
          <w:tcPr>
            <w:tcW w:w="10655" w:type="dxa"/>
            <w:tcBorders>
              <w:top w:val="nil"/>
            </w:tcBorders>
          </w:tcPr>
          <w:p w14:paraId="2FA7D76D" w14:textId="77777777" w:rsidR="005D4A1E" w:rsidRDefault="005D4A1E" w:rsidP="00A170E7">
            <w:pPr>
              <w:pStyle w:val="NoSpacing"/>
              <w:rPr>
                <w:color w:val="080C0C"/>
                <w:lang w:val="it-IT"/>
              </w:rPr>
            </w:pPr>
          </w:p>
          <w:p w14:paraId="45943F28" w14:textId="77777777" w:rsidR="00A170E7" w:rsidRPr="00A170E7" w:rsidRDefault="00A170E7" w:rsidP="00A170E7">
            <w:pPr>
              <w:pStyle w:val="NoSpacing"/>
              <w:rPr>
                <w:b/>
                <w:bCs/>
                <w:color w:val="080C0C"/>
                <w:lang w:val="it-IT"/>
              </w:rPr>
            </w:pPr>
            <w:r w:rsidRPr="00A170E7">
              <w:rPr>
                <w:b/>
                <w:bCs/>
                <w:color w:val="080C0C"/>
                <w:lang w:val="it-IT"/>
              </w:rPr>
              <w:t>Tema: Ekuacionet dhe inekuacionet lineare me një të panjohur</w:t>
            </w:r>
          </w:p>
          <w:p w14:paraId="6347B958" w14:textId="77777777" w:rsidR="00A170E7" w:rsidRPr="00A170E7" w:rsidRDefault="00A170E7" w:rsidP="00A170E7">
            <w:pPr>
              <w:pStyle w:val="NoSpacing"/>
              <w:rPr>
                <w:b/>
                <w:bCs/>
                <w:color w:val="080C0C"/>
                <w:lang w:val="it-IT"/>
              </w:rPr>
            </w:pPr>
            <w:r w:rsidRPr="00A170E7">
              <w:rPr>
                <w:b/>
                <w:bCs/>
                <w:color w:val="080C0C"/>
                <w:lang w:val="it-IT"/>
              </w:rPr>
              <w:t>Rezultatet e të nxënit të temës:</w:t>
            </w:r>
          </w:p>
          <w:p w14:paraId="519E60AD" w14:textId="77777777" w:rsidR="00A170E7" w:rsidRPr="00A170E7" w:rsidRDefault="00A170E7" w:rsidP="00A170E7">
            <w:pPr>
              <w:pStyle w:val="NoSpacing"/>
              <w:rPr>
                <w:color w:val="080C0C"/>
                <w:lang w:val="it-IT"/>
              </w:rPr>
            </w:pPr>
            <w:r w:rsidRPr="00A170E7">
              <w:rPr>
                <w:color w:val="080C0C"/>
                <w:lang w:val="it-IT"/>
              </w:rPr>
              <w:t>Identifikon në shprehje të panjohurën dhe për- cakton vlerën e saj;</w:t>
            </w:r>
          </w:p>
          <w:p w14:paraId="43EFA26A" w14:textId="77777777" w:rsidR="00A170E7" w:rsidRPr="00A170E7" w:rsidRDefault="00A170E7" w:rsidP="00A170E7">
            <w:pPr>
              <w:pStyle w:val="NoSpacing"/>
              <w:rPr>
                <w:color w:val="080C0C"/>
                <w:lang w:val="it-IT"/>
              </w:rPr>
            </w:pPr>
            <w:r w:rsidRPr="00A170E7">
              <w:rPr>
                <w:color w:val="080C0C"/>
                <w:lang w:val="it-IT"/>
              </w:rPr>
              <w:t>Përdor strategji të ndryshme për zgjidhjen e problemeve;</w:t>
            </w:r>
          </w:p>
          <w:p w14:paraId="5B36A6FB" w14:textId="77777777" w:rsidR="00A170E7" w:rsidRPr="00A170E7" w:rsidRDefault="00A170E7" w:rsidP="00A170E7">
            <w:pPr>
              <w:pStyle w:val="NoSpacing"/>
              <w:rPr>
                <w:color w:val="080C0C"/>
                <w:lang w:val="it-IT"/>
              </w:rPr>
            </w:pPr>
            <w:r w:rsidRPr="00A170E7">
              <w:rPr>
                <w:color w:val="080C0C"/>
                <w:lang w:val="it-IT"/>
              </w:rPr>
              <w:t>Gjen zgjidhjen apo bashkësinë e zgjidhjeve të ekuacioneve dhe inekuacioneve (mbledhje, zbritje, shumëzim dhe pjesëtim me numrat deri në 10000).</w:t>
            </w:r>
          </w:p>
          <w:p w14:paraId="5AB0C94B" w14:textId="77777777" w:rsidR="00A170E7" w:rsidRPr="00A170E7" w:rsidRDefault="00A170E7" w:rsidP="00A170E7">
            <w:pPr>
              <w:pStyle w:val="NoSpacing"/>
              <w:rPr>
                <w:color w:val="080C0C"/>
                <w:lang w:val="it-IT"/>
              </w:rPr>
            </w:pPr>
          </w:p>
          <w:p w14:paraId="4B27217B" w14:textId="7B17B07A" w:rsidR="00A170E7" w:rsidRPr="00A170E7" w:rsidRDefault="00A170E7" w:rsidP="00A170E7">
            <w:pPr>
              <w:pStyle w:val="NoSpacing"/>
              <w:rPr>
                <w:b/>
                <w:bCs/>
                <w:color w:val="080C0C"/>
                <w:lang w:val="it-IT"/>
              </w:rPr>
            </w:pPr>
            <w:r w:rsidRPr="00A170E7">
              <w:rPr>
                <w:b/>
                <w:bCs/>
                <w:color w:val="080C0C"/>
                <w:lang w:val="it-IT"/>
              </w:rPr>
              <w:t>Kontributi në rezultatet për kompetencat kryesore të shkallës: I.3; II.3, 7; III.4; V.8</w:t>
            </w:r>
          </w:p>
          <w:p w14:paraId="373C405A" w14:textId="77777777" w:rsidR="00A170E7" w:rsidRDefault="00A170E7" w:rsidP="00A170E7">
            <w:pPr>
              <w:pStyle w:val="NoSpacing"/>
              <w:rPr>
                <w:b/>
                <w:bCs/>
                <w:color w:val="080C0C"/>
                <w:lang w:val="it-IT"/>
              </w:rPr>
            </w:pPr>
            <w:r w:rsidRPr="00A170E7">
              <w:rPr>
                <w:b/>
                <w:bCs/>
                <w:color w:val="080C0C"/>
                <w:lang w:val="it-IT"/>
              </w:rPr>
              <w:t>Kontributi në rezultatet e fushës së kurrikulës: 1.5; 2.3; 3.1</w:t>
            </w:r>
          </w:p>
          <w:p w14:paraId="19C81913" w14:textId="77777777" w:rsidR="00DD6009" w:rsidRPr="00A170E7" w:rsidRDefault="00DD6009" w:rsidP="00A170E7">
            <w:pPr>
              <w:pStyle w:val="NoSpacing"/>
              <w:rPr>
                <w:b/>
                <w:bCs/>
                <w:color w:val="080C0C"/>
                <w:lang w:val="it-IT"/>
              </w:rPr>
            </w:pPr>
          </w:p>
          <w:p w14:paraId="1D7DA047" w14:textId="77777777" w:rsidR="00A170E7" w:rsidRDefault="00A170E7" w:rsidP="00A170E7">
            <w:pPr>
              <w:pStyle w:val="NoSpacing"/>
              <w:rPr>
                <w:color w:val="080C0C"/>
                <w:lang w:val="it-IT"/>
              </w:rPr>
            </w:pPr>
          </w:p>
          <w:p w14:paraId="7A5545BD" w14:textId="14D6E2C4" w:rsidR="00A170E7" w:rsidRPr="009E3109" w:rsidRDefault="00A170E7" w:rsidP="00A170E7">
            <w:pPr>
              <w:pStyle w:val="NoSpacing"/>
              <w:rPr>
                <w:color w:val="080C0C"/>
              </w:rPr>
            </w:pPr>
            <w:r>
              <w:rPr>
                <w:b/>
                <w:bCs/>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777A86A0" w14:textId="77777777" w:rsidR="00A170E7" w:rsidRPr="009E3109" w:rsidRDefault="00A170E7" w:rsidP="00A170E7">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Mbledhori</w:t>
            </w:r>
            <w:proofErr w:type="spellEnd"/>
            <w:r w:rsidRPr="009E3109">
              <w:rPr>
                <w:b/>
                <w:bCs/>
                <w:color w:val="080C0C"/>
              </w:rPr>
              <w:t xml:space="preserve"> </w:t>
            </w:r>
            <w:proofErr w:type="spellStart"/>
            <w:r w:rsidRPr="009E3109">
              <w:rPr>
                <w:b/>
                <w:bCs/>
                <w:color w:val="080C0C"/>
              </w:rPr>
              <w:t>i</w:t>
            </w:r>
            <w:proofErr w:type="spellEnd"/>
            <w:r w:rsidRPr="009E3109">
              <w:rPr>
                <w:b/>
                <w:bCs/>
                <w:color w:val="080C0C"/>
              </w:rPr>
              <w:t xml:space="preserve"> </w:t>
            </w:r>
            <w:proofErr w:type="spellStart"/>
            <w:r w:rsidRPr="009E3109">
              <w:rPr>
                <w:b/>
                <w:bCs/>
                <w:color w:val="080C0C"/>
              </w:rPr>
              <w:t>panjohur</w:t>
            </w:r>
            <w:proofErr w:type="spellEnd"/>
          </w:p>
          <w:p w14:paraId="328BA93A" w14:textId="77777777" w:rsidR="00A170E7" w:rsidRPr="009E3109" w:rsidRDefault="00A170E7" w:rsidP="00A170E7">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32E7EEB6" w14:textId="77777777" w:rsidR="00A170E7" w:rsidRPr="009E3109" w:rsidRDefault="00A170E7" w:rsidP="00A170E7">
            <w:pPr>
              <w:pStyle w:val="NoSpacing"/>
              <w:rPr>
                <w:color w:val="080C0C"/>
              </w:rPr>
            </w:pPr>
            <w:r w:rsidRPr="009E3109">
              <w:rPr>
                <w:color w:val="080C0C"/>
              </w:rPr>
              <w:t>•</w:t>
            </w:r>
            <w:r w:rsidRPr="009E3109">
              <w:rPr>
                <w:color w:val="080C0C"/>
              </w:rPr>
              <w:tab/>
            </w:r>
            <w:proofErr w:type="spellStart"/>
            <w:r w:rsidRPr="009E3109">
              <w:rPr>
                <w:color w:val="080C0C"/>
              </w:rPr>
              <w:t>Emërton</w:t>
            </w:r>
            <w:proofErr w:type="spellEnd"/>
            <w:r w:rsidRPr="009E3109">
              <w:rPr>
                <w:color w:val="080C0C"/>
              </w:rPr>
              <w:t xml:space="preserve"> </w:t>
            </w:r>
            <w:proofErr w:type="spellStart"/>
            <w:r w:rsidRPr="009E3109">
              <w:rPr>
                <w:color w:val="080C0C"/>
              </w:rPr>
              <w:t>numrat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shumën</w:t>
            </w:r>
            <w:proofErr w:type="spellEnd"/>
            <w:r w:rsidRPr="009E3109">
              <w:rPr>
                <w:color w:val="080C0C"/>
              </w:rPr>
              <w:t xml:space="preserve"> e </w:t>
            </w:r>
            <w:proofErr w:type="spellStart"/>
            <w:r w:rsidRPr="009E3109">
              <w:rPr>
                <w:color w:val="080C0C"/>
              </w:rPr>
              <w:t>dhënë</w:t>
            </w:r>
            <w:proofErr w:type="spellEnd"/>
            <w:r w:rsidRPr="009E3109">
              <w:rPr>
                <w:color w:val="080C0C"/>
              </w:rPr>
              <w:t>;</w:t>
            </w:r>
          </w:p>
          <w:p w14:paraId="06BD9164" w14:textId="77777777" w:rsidR="00A170E7" w:rsidRPr="009E3109" w:rsidRDefault="00A170E7" w:rsidP="00A170E7">
            <w:pPr>
              <w:pStyle w:val="NoSpacing"/>
              <w:rPr>
                <w:color w:val="080C0C"/>
              </w:rPr>
            </w:pPr>
            <w:r w:rsidRPr="009E3109">
              <w:rPr>
                <w:color w:val="080C0C"/>
              </w:rPr>
              <w:t>•</w:t>
            </w:r>
            <w:r w:rsidRPr="009E3109">
              <w:rPr>
                <w:color w:val="080C0C"/>
              </w:rPr>
              <w:tab/>
            </w:r>
            <w:proofErr w:type="spellStart"/>
            <w:r w:rsidRPr="009E3109">
              <w:rPr>
                <w:color w:val="080C0C"/>
              </w:rPr>
              <w:t>Zbaton</w:t>
            </w:r>
            <w:proofErr w:type="spellEnd"/>
            <w:r w:rsidRPr="009E3109">
              <w:rPr>
                <w:color w:val="080C0C"/>
              </w:rPr>
              <w:t xml:space="preserve"> </w:t>
            </w:r>
            <w:proofErr w:type="spellStart"/>
            <w:r w:rsidRPr="009E3109">
              <w:rPr>
                <w:color w:val="080C0C"/>
              </w:rPr>
              <w:t>lidhjen</w:t>
            </w:r>
            <w:proofErr w:type="spellEnd"/>
            <w:r w:rsidRPr="009E3109">
              <w:rPr>
                <w:color w:val="080C0C"/>
              </w:rPr>
              <w:t xml:space="preserve"> </w:t>
            </w:r>
            <w:proofErr w:type="spellStart"/>
            <w:r w:rsidRPr="009E3109">
              <w:rPr>
                <w:color w:val="080C0C"/>
              </w:rPr>
              <w:t>ndërmjet</w:t>
            </w:r>
            <w:proofErr w:type="spellEnd"/>
            <w:r w:rsidRPr="009E3109">
              <w:rPr>
                <w:color w:val="080C0C"/>
              </w:rPr>
              <w:t xml:space="preserve"> </w:t>
            </w:r>
            <w:proofErr w:type="spellStart"/>
            <w:r w:rsidRPr="009E3109">
              <w:rPr>
                <w:color w:val="080C0C"/>
              </w:rPr>
              <w:t>mbledhjes</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zbritjes</w:t>
            </w:r>
            <w:proofErr w:type="spellEnd"/>
            <w:r w:rsidRPr="009E3109">
              <w:rPr>
                <w:color w:val="080C0C"/>
              </w:rPr>
              <w:t xml:space="preserve"> duke </w:t>
            </w:r>
            <w:proofErr w:type="spellStart"/>
            <w:r w:rsidRPr="009E3109">
              <w:rPr>
                <w:color w:val="080C0C"/>
              </w:rPr>
              <w:t>gjetur</w:t>
            </w:r>
            <w:proofErr w:type="spellEnd"/>
            <w:r w:rsidRPr="009E3109">
              <w:rPr>
                <w:color w:val="080C0C"/>
              </w:rPr>
              <w:t xml:space="preserve"> </w:t>
            </w:r>
            <w:proofErr w:type="spellStart"/>
            <w:r w:rsidRPr="009E3109">
              <w:rPr>
                <w:color w:val="080C0C"/>
              </w:rPr>
              <w:t>mbledhorin</w:t>
            </w:r>
            <w:proofErr w:type="spellEnd"/>
            <w:r w:rsidRPr="009E3109">
              <w:rPr>
                <w:color w:val="080C0C"/>
              </w:rPr>
              <w:t xml:space="preserve"> e </w:t>
            </w:r>
            <w:proofErr w:type="spellStart"/>
            <w:r w:rsidRPr="009E3109">
              <w:rPr>
                <w:color w:val="080C0C"/>
              </w:rPr>
              <w:t>panjohur</w:t>
            </w:r>
            <w:proofErr w:type="spellEnd"/>
            <w:r w:rsidRPr="009E3109">
              <w:rPr>
                <w:color w:val="080C0C"/>
              </w:rPr>
              <w:t>;</w:t>
            </w:r>
          </w:p>
          <w:p w14:paraId="317F5191" w14:textId="77777777" w:rsidR="00A170E7" w:rsidRPr="009E3109" w:rsidRDefault="00A170E7" w:rsidP="00A170E7">
            <w:pPr>
              <w:pStyle w:val="NoSpacing"/>
              <w:rPr>
                <w:color w:val="080C0C"/>
              </w:rPr>
            </w:pPr>
            <w:r w:rsidRPr="009E3109">
              <w:rPr>
                <w:color w:val="080C0C"/>
              </w:rPr>
              <w:t>•</w:t>
            </w:r>
            <w:r w:rsidRPr="009E3109">
              <w:rPr>
                <w:color w:val="080C0C"/>
              </w:rPr>
              <w:tab/>
            </w:r>
            <w:proofErr w:type="spellStart"/>
            <w:r w:rsidRPr="009E3109">
              <w:rPr>
                <w:color w:val="080C0C"/>
              </w:rPr>
              <w:t>Kontrollon</w:t>
            </w:r>
            <w:proofErr w:type="spellEnd"/>
            <w:r w:rsidRPr="009E3109">
              <w:rPr>
                <w:color w:val="080C0C"/>
              </w:rPr>
              <w:t xml:space="preserve"> </w:t>
            </w:r>
            <w:proofErr w:type="spellStart"/>
            <w:r w:rsidRPr="009E3109">
              <w:rPr>
                <w:color w:val="080C0C"/>
              </w:rPr>
              <w:t>saktësinë</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detyrën</w:t>
            </w:r>
            <w:proofErr w:type="spellEnd"/>
            <w:r w:rsidRPr="009E3109">
              <w:rPr>
                <w:color w:val="080C0C"/>
              </w:rPr>
              <w:t xml:space="preserve"> e </w:t>
            </w:r>
            <w:proofErr w:type="spellStart"/>
            <w:r w:rsidRPr="009E3109">
              <w:rPr>
                <w:color w:val="080C0C"/>
              </w:rPr>
              <w:t>shokut</w:t>
            </w:r>
            <w:proofErr w:type="spellEnd"/>
            <w:r w:rsidRPr="009E3109">
              <w:rPr>
                <w:color w:val="080C0C"/>
              </w:rPr>
              <w:t>/</w:t>
            </w:r>
            <w:proofErr w:type="spellStart"/>
            <w:r w:rsidRPr="009E3109">
              <w:rPr>
                <w:color w:val="080C0C"/>
              </w:rPr>
              <w:t>shoqes</w:t>
            </w:r>
            <w:proofErr w:type="spellEnd"/>
            <w:r w:rsidRPr="009E3109">
              <w:rPr>
                <w:color w:val="080C0C"/>
              </w:rPr>
              <w:t>.</w:t>
            </w:r>
          </w:p>
          <w:p w14:paraId="7C68EFE7" w14:textId="77777777" w:rsidR="00A170E7" w:rsidRPr="009E3109" w:rsidRDefault="00A170E7" w:rsidP="00A170E7">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60C87504" w14:textId="77777777" w:rsidR="00A170E7" w:rsidRPr="00A170E7" w:rsidRDefault="00A170E7" w:rsidP="00A170E7">
            <w:pPr>
              <w:pStyle w:val="NoSpacing"/>
              <w:rPr>
                <w:color w:val="080C0C"/>
                <w:lang w:val="it-IT"/>
              </w:rPr>
            </w:pPr>
            <w:r w:rsidRPr="00A170E7">
              <w:rPr>
                <w:color w:val="080C0C"/>
                <w:lang w:val="it-IT"/>
              </w:rPr>
              <w:t>Burimet, mjetet e konkretizimit dhe materialet mësimore:</w:t>
            </w:r>
          </w:p>
          <w:p w14:paraId="053DFD4A" w14:textId="77777777" w:rsidR="00A170E7" w:rsidRPr="00A170E7" w:rsidRDefault="00A170E7" w:rsidP="00A170E7">
            <w:pPr>
              <w:pStyle w:val="NoSpacing"/>
              <w:rPr>
                <w:color w:val="080C0C"/>
                <w:lang w:val="it-IT"/>
              </w:rPr>
            </w:pPr>
            <w:r w:rsidRPr="00A170E7">
              <w:rPr>
                <w:color w:val="080C0C"/>
                <w:lang w:val="it-IT"/>
              </w:rPr>
              <w:t>Lidhja me lëndët e tjera mësimore dhe/apo me çështjet ndërkurrikulare dhe situatat jetësore:</w:t>
            </w:r>
          </w:p>
          <w:p w14:paraId="362AA366" w14:textId="77777777" w:rsidR="00A170E7" w:rsidRPr="00A170E7" w:rsidRDefault="00A170E7" w:rsidP="00A170E7">
            <w:pPr>
              <w:pStyle w:val="NoSpacing"/>
              <w:rPr>
                <w:color w:val="080C0C"/>
                <w:lang w:val="it-IT"/>
              </w:rPr>
            </w:pPr>
            <w:r w:rsidRPr="00A170E7">
              <w:rPr>
                <w:color w:val="080C0C"/>
                <w:lang w:val="it-IT"/>
              </w:rPr>
              <w:t>Gjuhë amtare (shqipe), Edukimi për zhvillim të qëndrueshëm; Globalizimi dhe ndërvarësia.</w:t>
            </w:r>
          </w:p>
          <w:p w14:paraId="1CCB5DA5" w14:textId="77777777" w:rsidR="00A170E7" w:rsidRDefault="00A170E7" w:rsidP="00A170E7">
            <w:pPr>
              <w:pStyle w:val="NoSpacing"/>
              <w:rPr>
                <w:color w:val="080C0C"/>
                <w:lang w:val="it-IT"/>
              </w:rPr>
            </w:pPr>
          </w:p>
          <w:p w14:paraId="240FE0CB" w14:textId="09DCF79F" w:rsidR="00A170E7" w:rsidRPr="00A170E7" w:rsidRDefault="00A170E7" w:rsidP="00A170E7">
            <w:pPr>
              <w:pStyle w:val="NoSpacing"/>
              <w:rPr>
                <w:color w:val="080C0C"/>
                <w:lang w:val="it-IT"/>
              </w:rPr>
            </w:pPr>
            <w:r w:rsidRPr="00D3239C">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40D43166" w14:textId="77777777" w:rsidR="00A170E7" w:rsidRPr="00A170E7" w:rsidRDefault="00A170E7" w:rsidP="00A170E7">
            <w:pPr>
              <w:pStyle w:val="NoSpacing"/>
              <w:rPr>
                <w:color w:val="080C0C"/>
                <w:lang w:val="it-IT"/>
              </w:rPr>
            </w:pPr>
            <w:r w:rsidRPr="00A170E7">
              <w:rPr>
                <w:color w:val="080C0C"/>
                <w:lang w:val="it-IT"/>
              </w:rPr>
              <w:t>Parashikimi:</w:t>
            </w:r>
          </w:p>
          <w:p w14:paraId="2777E136" w14:textId="77777777" w:rsidR="00A170E7" w:rsidRPr="00A170E7" w:rsidRDefault="00A170E7" w:rsidP="00A170E7">
            <w:pPr>
              <w:pStyle w:val="NoSpacing"/>
              <w:rPr>
                <w:b/>
                <w:bCs/>
                <w:color w:val="080C0C"/>
                <w:lang w:val="it-IT"/>
              </w:rPr>
            </w:pPr>
            <w:r w:rsidRPr="00A170E7">
              <w:rPr>
                <w:b/>
                <w:bCs/>
                <w:color w:val="080C0C"/>
                <w:lang w:val="it-IT"/>
              </w:rPr>
              <w:t>Përgatitja për të nxënët</w:t>
            </w:r>
          </w:p>
          <w:p w14:paraId="3D078F36" w14:textId="77777777" w:rsidR="00A170E7" w:rsidRDefault="00A170E7" w:rsidP="00A170E7">
            <w:pPr>
              <w:pStyle w:val="NoSpacing"/>
              <w:rPr>
                <w:b/>
                <w:bCs/>
                <w:color w:val="080C0C"/>
                <w:lang w:val="it-IT"/>
              </w:rPr>
            </w:pPr>
            <w:r w:rsidRPr="00A170E7">
              <w:rPr>
                <w:b/>
                <w:bCs/>
                <w:color w:val="080C0C"/>
                <w:lang w:val="it-IT"/>
              </w:rPr>
              <w:t>Stuhi mendimesh</w:t>
            </w:r>
          </w:p>
          <w:p w14:paraId="105D0BE2" w14:textId="77777777" w:rsidR="00A170E7" w:rsidRPr="00A170E7" w:rsidRDefault="00A170E7" w:rsidP="00A170E7">
            <w:pPr>
              <w:pStyle w:val="NoSpacing"/>
              <w:rPr>
                <w:b/>
                <w:bCs/>
                <w:color w:val="080C0C"/>
                <w:lang w:val="it-IT"/>
              </w:rPr>
            </w:pPr>
          </w:p>
          <w:p w14:paraId="660DE61A" w14:textId="77777777" w:rsidR="00A170E7" w:rsidRPr="00A170E7" w:rsidRDefault="00A170E7" w:rsidP="00A170E7">
            <w:pPr>
              <w:pStyle w:val="NoSpacing"/>
              <w:rPr>
                <w:color w:val="080C0C"/>
                <w:lang w:val="it-IT"/>
              </w:rPr>
            </w:pPr>
            <w:r w:rsidRPr="00A170E7">
              <w:rPr>
                <w:color w:val="080C0C"/>
                <w:lang w:val="it-IT"/>
              </w:rPr>
              <w:t>Në tabelë shënohet shuma 1256 + 3458 = 4714 dhe kërkohen mendimet e nxënësve. Pyetje: Si quhen numrat te kjo shumë? (Mbledhori i parë, mbledhori i dytë, shuma)</w:t>
            </w:r>
          </w:p>
          <w:p w14:paraId="2478472A" w14:textId="77777777" w:rsidR="00A170E7" w:rsidRDefault="00A170E7" w:rsidP="00A170E7">
            <w:pPr>
              <w:pStyle w:val="NoSpacing"/>
              <w:rPr>
                <w:color w:val="080C0C"/>
                <w:lang w:val="it-IT"/>
              </w:rPr>
            </w:pPr>
            <w:r w:rsidRPr="00A170E7">
              <w:rPr>
                <w:color w:val="080C0C"/>
                <w:lang w:val="it-IT"/>
              </w:rPr>
              <w:t xml:space="preserve">Nga nxënësit kërkohet që të krijojnë dy ndryshesa. </w:t>
            </w:r>
          </w:p>
          <w:p w14:paraId="2B44BB78" w14:textId="77777777" w:rsidR="00A170E7" w:rsidRDefault="00A170E7" w:rsidP="00A170E7">
            <w:pPr>
              <w:pStyle w:val="NoSpacing"/>
              <w:rPr>
                <w:color w:val="080C0C"/>
                <w:lang w:val="it-IT"/>
              </w:rPr>
            </w:pPr>
            <w:r w:rsidRPr="00A170E7">
              <w:rPr>
                <w:color w:val="080C0C"/>
                <w:lang w:val="it-IT"/>
              </w:rPr>
              <w:t xml:space="preserve">(4714 – 3458 = 1256 dhe 4714 -1256 = 3458) </w:t>
            </w:r>
          </w:p>
          <w:p w14:paraId="5B89677C" w14:textId="0EC27096" w:rsidR="00A170E7" w:rsidRDefault="00A170E7" w:rsidP="00A170E7">
            <w:pPr>
              <w:pStyle w:val="NoSpacing"/>
              <w:rPr>
                <w:color w:val="080C0C"/>
                <w:lang w:val="it-IT"/>
              </w:rPr>
            </w:pPr>
            <w:r w:rsidRPr="00A170E7">
              <w:rPr>
                <w:color w:val="080C0C"/>
                <w:lang w:val="it-IT"/>
              </w:rPr>
              <w:t>Pyetje: A mund të themi se zbritja është veprim i kundërt i mbledhjes? (Mbledhja është veprim i kundërt i mbledhjes)</w:t>
            </w:r>
          </w:p>
          <w:p w14:paraId="10B3A74E" w14:textId="77777777" w:rsidR="00A170E7" w:rsidRPr="00A170E7" w:rsidRDefault="00A170E7" w:rsidP="00A170E7">
            <w:pPr>
              <w:pStyle w:val="NoSpacing"/>
              <w:rPr>
                <w:color w:val="080C0C"/>
                <w:lang w:val="it-IT"/>
              </w:rPr>
            </w:pPr>
          </w:p>
          <w:p w14:paraId="4153E101" w14:textId="77777777" w:rsidR="00A170E7" w:rsidRPr="009E3109" w:rsidRDefault="00A170E7" w:rsidP="00A170E7">
            <w:pPr>
              <w:pStyle w:val="NoSpacing"/>
              <w:rPr>
                <w:color w:val="080C0C"/>
              </w:rPr>
            </w:pPr>
            <w:r w:rsidRPr="00A170E7">
              <w:rPr>
                <w:color w:val="080C0C"/>
                <w:lang w:val="it-IT"/>
              </w:rPr>
              <w:t xml:space="preserve">Si shënohet mbledhori që është i panjohur? </w:t>
            </w:r>
            <w:r w:rsidRPr="009E3109">
              <w:rPr>
                <w:color w:val="080C0C"/>
              </w:rPr>
              <w:t>(</w:t>
            </w:r>
            <w:proofErr w:type="spellStart"/>
            <w:r w:rsidRPr="009E3109">
              <w:rPr>
                <w:color w:val="080C0C"/>
              </w:rPr>
              <w:t>Shënohet</w:t>
            </w:r>
            <w:proofErr w:type="spellEnd"/>
            <w:r w:rsidRPr="009E3109">
              <w:rPr>
                <w:color w:val="080C0C"/>
              </w:rPr>
              <w:t xml:space="preserve"> me X)</w:t>
            </w:r>
          </w:p>
          <w:p w14:paraId="49EBBEDA" w14:textId="77777777" w:rsidR="00A170E7" w:rsidRPr="009E3109" w:rsidRDefault="00A170E7" w:rsidP="00A170E7">
            <w:pPr>
              <w:pStyle w:val="NoSpacing"/>
              <w:rPr>
                <w:color w:val="080C0C"/>
              </w:rPr>
            </w:pPr>
            <w:proofErr w:type="spellStart"/>
            <w:r w:rsidRPr="009E3109">
              <w:rPr>
                <w:color w:val="080C0C"/>
              </w:rPr>
              <w:t>Shembull</w:t>
            </w:r>
            <w:proofErr w:type="spellEnd"/>
            <w:r w:rsidRPr="009E3109">
              <w:rPr>
                <w:color w:val="080C0C"/>
              </w:rPr>
              <w:t>: 1234 + X = 4932</w:t>
            </w:r>
            <w:r w:rsidRPr="009E3109">
              <w:rPr>
                <w:color w:val="080C0C"/>
              </w:rPr>
              <w:tab/>
            </w:r>
            <w:proofErr w:type="spellStart"/>
            <w:r w:rsidRPr="009E3109">
              <w:rPr>
                <w:color w:val="080C0C"/>
              </w:rPr>
              <w:t>ose</w:t>
            </w:r>
            <w:proofErr w:type="spellEnd"/>
            <w:r w:rsidRPr="009E3109">
              <w:rPr>
                <w:color w:val="080C0C"/>
              </w:rPr>
              <w:tab/>
              <w:t>X + 3158 = 6874</w:t>
            </w:r>
          </w:p>
          <w:p w14:paraId="740582B7" w14:textId="77777777" w:rsidR="00A170E7" w:rsidRPr="009E3109" w:rsidRDefault="00A170E7" w:rsidP="00A170E7">
            <w:pPr>
              <w:pStyle w:val="NoSpacing"/>
              <w:rPr>
                <w:color w:val="080C0C"/>
              </w:rPr>
            </w:pPr>
            <w:proofErr w:type="spellStart"/>
            <w:r w:rsidRPr="009E3109">
              <w:rPr>
                <w:color w:val="080C0C"/>
              </w:rPr>
              <w:t>Pyetje</w:t>
            </w:r>
            <w:proofErr w:type="spellEnd"/>
            <w:r w:rsidRPr="009E3109">
              <w:rPr>
                <w:color w:val="080C0C"/>
              </w:rPr>
              <w:t xml:space="preserve">: Si </w:t>
            </w:r>
            <w:proofErr w:type="spellStart"/>
            <w:r w:rsidRPr="009E3109">
              <w:rPr>
                <w:color w:val="080C0C"/>
              </w:rPr>
              <w:t>mund</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gjendet</w:t>
            </w:r>
            <w:proofErr w:type="spellEnd"/>
            <w:r w:rsidRPr="009E3109">
              <w:rPr>
                <w:color w:val="080C0C"/>
              </w:rPr>
              <w:t xml:space="preserve"> X </w:t>
            </w:r>
            <w:proofErr w:type="spellStart"/>
            <w:r w:rsidRPr="009E3109">
              <w:rPr>
                <w:color w:val="080C0C"/>
              </w:rPr>
              <w:t>te</w:t>
            </w:r>
            <w:proofErr w:type="spellEnd"/>
            <w:r w:rsidRPr="009E3109">
              <w:rPr>
                <w:color w:val="080C0C"/>
              </w:rPr>
              <w:t xml:space="preserve"> </w:t>
            </w:r>
            <w:proofErr w:type="spellStart"/>
            <w:r w:rsidRPr="009E3109">
              <w:rPr>
                <w:color w:val="080C0C"/>
              </w:rPr>
              <w:t>shembujt</w:t>
            </w:r>
            <w:proofErr w:type="spellEnd"/>
            <w:r w:rsidRPr="009E3109">
              <w:rPr>
                <w:color w:val="080C0C"/>
              </w:rPr>
              <w:t xml:space="preserve"> e </w:t>
            </w:r>
            <w:proofErr w:type="spellStart"/>
            <w:r w:rsidRPr="009E3109">
              <w:rPr>
                <w:color w:val="080C0C"/>
              </w:rPr>
              <w:t>dhënë</w:t>
            </w:r>
            <w:proofErr w:type="spellEnd"/>
            <w:r w:rsidRPr="009E3109">
              <w:rPr>
                <w:color w:val="080C0C"/>
              </w:rPr>
              <w:t xml:space="preserve">? </w:t>
            </w:r>
            <w:proofErr w:type="spellStart"/>
            <w:r w:rsidRPr="009E3109">
              <w:rPr>
                <w:color w:val="080C0C"/>
              </w:rPr>
              <w:t>etj</w:t>
            </w:r>
            <w:proofErr w:type="spellEnd"/>
            <w:r w:rsidRPr="009E3109">
              <w:rPr>
                <w:color w:val="080C0C"/>
              </w:rPr>
              <w:t>.</w:t>
            </w:r>
          </w:p>
          <w:p w14:paraId="65CD0490" w14:textId="77777777" w:rsidR="00A170E7" w:rsidRPr="009E3109" w:rsidRDefault="00A170E7" w:rsidP="00A170E7">
            <w:pPr>
              <w:pStyle w:val="NoSpacing"/>
              <w:rPr>
                <w:color w:val="080C0C"/>
              </w:rPr>
            </w:pPr>
          </w:p>
          <w:p w14:paraId="1274984D" w14:textId="77777777" w:rsidR="00A170E7" w:rsidRPr="00A170E7" w:rsidRDefault="00A170E7" w:rsidP="00A170E7">
            <w:pPr>
              <w:pStyle w:val="NoSpacing"/>
              <w:rPr>
                <w:b/>
                <w:bCs/>
                <w:color w:val="080C0C"/>
                <w:lang w:val="it-IT"/>
              </w:rPr>
            </w:pPr>
            <w:r w:rsidRPr="00A170E7">
              <w:rPr>
                <w:b/>
                <w:bCs/>
                <w:color w:val="080C0C"/>
                <w:lang w:val="it-IT"/>
              </w:rPr>
              <w:t>Ndërtimi i njohurive dhe i shkathtësive: Përpunimi i përmbajtjes</w:t>
            </w:r>
          </w:p>
          <w:p w14:paraId="1E037227" w14:textId="77777777" w:rsidR="00A170E7" w:rsidRPr="00A170E7" w:rsidRDefault="00A170E7" w:rsidP="00A170E7">
            <w:pPr>
              <w:pStyle w:val="NoSpacing"/>
              <w:rPr>
                <w:b/>
                <w:bCs/>
                <w:color w:val="080C0C"/>
                <w:lang w:val="it-IT"/>
              </w:rPr>
            </w:pPr>
            <w:r w:rsidRPr="00A170E7">
              <w:rPr>
                <w:b/>
                <w:bCs/>
                <w:color w:val="080C0C"/>
                <w:lang w:val="it-IT"/>
              </w:rPr>
              <w:t>Marrëdhënie pyetje-përgjigje</w:t>
            </w:r>
          </w:p>
          <w:p w14:paraId="053F1425" w14:textId="77777777" w:rsidR="00A170E7" w:rsidRPr="00A170E7" w:rsidRDefault="00A170E7" w:rsidP="00A170E7">
            <w:pPr>
              <w:pStyle w:val="NoSpacing"/>
              <w:rPr>
                <w:color w:val="080C0C"/>
                <w:lang w:val="it-IT"/>
              </w:rPr>
            </w:pPr>
            <w:r w:rsidRPr="00A170E7">
              <w:rPr>
                <w:color w:val="080C0C"/>
                <w:lang w:val="it-IT"/>
              </w:rPr>
              <w:t>Nxënësve u kërkohet të analizojnë detyrën e parë. Detyra 1: Pyetje: Sa kg sheqer kishte në depo? Sa kg u shpërndanë ditën e parë e sa në të dytën? Sa kg mbetën në depo?</w:t>
            </w:r>
          </w:p>
          <w:p w14:paraId="493E8AF1" w14:textId="77777777" w:rsidR="00A170E7" w:rsidRDefault="00A170E7" w:rsidP="00A170E7">
            <w:pPr>
              <w:pStyle w:val="NoSpacing"/>
              <w:rPr>
                <w:color w:val="080C0C"/>
                <w:lang w:val="it-IT"/>
              </w:rPr>
            </w:pPr>
            <w:r w:rsidRPr="00A170E7">
              <w:rPr>
                <w:color w:val="080C0C"/>
                <w:lang w:val="it-IT"/>
              </w:rPr>
              <w:t>1575 + 1370 + X = 3600</w:t>
            </w:r>
          </w:p>
          <w:p w14:paraId="66F30752" w14:textId="77777777" w:rsidR="00A170E7" w:rsidRDefault="00A170E7" w:rsidP="00A170E7">
            <w:pPr>
              <w:pStyle w:val="NoSpacing"/>
              <w:rPr>
                <w:color w:val="080C0C"/>
                <w:lang w:val="it-IT"/>
              </w:rPr>
            </w:pPr>
          </w:p>
          <w:p w14:paraId="40AB95ED" w14:textId="7F65296C" w:rsidR="00A170E7" w:rsidRPr="00A170E7" w:rsidRDefault="00A170E7" w:rsidP="00A170E7">
            <w:pPr>
              <w:pStyle w:val="NoSpacing"/>
              <w:rPr>
                <w:color w:val="080C0C"/>
                <w:lang w:val="it-IT"/>
              </w:rPr>
            </w:pPr>
            <w:r w:rsidRPr="00A170E7">
              <w:rPr>
                <w:color w:val="080C0C"/>
                <w:lang w:val="it-IT"/>
              </w:rPr>
              <w:lastRenderedPageBreak/>
              <w:t>Detyra 2: Cilët hapa duhen ndjekur për zgjidhjen e detyrës?</w:t>
            </w:r>
          </w:p>
          <w:p w14:paraId="11A3725A" w14:textId="77777777" w:rsidR="00A170E7" w:rsidRPr="009E3109" w:rsidRDefault="00A170E7" w:rsidP="00A170E7">
            <w:pPr>
              <w:pStyle w:val="NoSpacing"/>
              <w:rPr>
                <w:color w:val="080C0C"/>
              </w:rPr>
            </w:pPr>
            <w:proofErr w:type="spellStart"/>
            <w:r w:rsidRPr="009E3109">
              <w:rPr>
                <w:color w:val="080C0C"/>
              </w:rPr>
              <w:t>Shembull</w:t>
            </w:r>
            <w:proofErr w:type="spellEnd"/>
            <w:r w:rsidRPr="009E3109">
              <w:rPr>
                <w:color w:val="080C0C"/>
              </w:rPr>
              <w:t>: 2526 + X = 3260</w:t>
            </w:r>
          </w:p>
          <w:p w14:paraId="4666A496" w14:textId="77777777" w:rsidR="00A170E7" w:rsidRPr="009E3109" w:rsidRDefault="00A170E7" w:rsidP="00A170E7">
            <w:pPr>
              <w:pStyle w:val="NoSpacing"/>
              <w:rPr>
                <w:color w:val="080C0C"/>
              </w:rPr>
            </w:pPr>
            <w:r w:rsidRPr="009E3109">
              <w:rPr>
                <w:color w:val="080C0C"/>
              </w:rPr>
              <w:t>X= 4 + 30 + 700 = 734</w:t>
            </w:r>
          </w:p>
          <w:p w14:paraId="2E33E5F2" w14:textId="77777777" w:rsidR="00A170E7" w:rsidRPr="009E3109" w:rsidRDefault="00A170E7" w:rsidP="00A170E7">
            <w:pPr>
              <w:pStyle w:val="NoSpacing"/>
              <w:rPr>
                <w:color w:val="080C0C"/>
              </w:rPr>
            </w:pPr>
            <w:proofErr w:type="spellStart"/>
            <w:r w:rsidRPr="009E3109">
              <w:rPr>
                <w:color w:val="080C0C"/>
              </w:rPr>
              <w:t>Detyra</w:t>
            </w:r>
            <w:proofErr w:type="spellEnd"/>
            <w:r w:rsidRPr="009E3109">
              <w:rPr>
                <w:color w:val="080C0C"/>
              </w:rPr>
              <w:t xml:space="preserve"> 3, 4: </w:t>
            </w:r>
            <w:proofErr w:type="spellStart"/>
            <w:r w:rsidRPr="009E3109">
              <w:rPr>
                <w:color w:val="080C0C"/>
              </w:rPr>
              <w:t>Jepet</w:t>
            </w:r>
            <w:proofErr w:type="spellEnd"/>
            <w:r w:rsidRPr="009E3109">
              <w:rPr>
                <w:color w:val="080C0C"/>
              </w:rPr>
              <w:t xml:space="preserve"> </w:t>
            </w:r>
            <w:proofErr w:type="spellStart"/>
            <w:r w:rsidRPr="009E3109">
              <w:rPr>
                <w:color w:val="080C0C"/>
              </w:rPr>
              <w:t>ekuacioni</w:t>
            </w:r>
            <w:proofErr w:type="spellEnd"/>
            <w:r w:rsidRPr="009E3109">
              <w:rPr>
                <w:color w:val="080C0C"/>
              </w:rPr>
              <w:t xml:space="preserve"> 2472 + X = 3138 </w:t>
            </w:r>
          </w:p>
          <w:p w14:paraId="5CAA09E2" w14:textId="40F7CC68" w:rsidR="00A170E7" w:rsidRPr="009E3109" w:rsidRDefault="00A170E7" w:rsidP="00A170E7">
            <w:pPr>
              <w:pStyle w:val="NoSpacing"/>
              <w:rPr>
                <w:color w:val="080C0C"/>
              </w:rPr>
            </w:pPr>
            <w:proofErr w:type="spellStart"/>
            <w:r w:rsidRPr="009E3109">
              <w:rPr>
                <w:color w:val="080C0C"/>
              </w:rPr>
              <w:t>Pyetje</w:t>
            </w:r>
            <w:proofErr w:type="spellEnd"/>
            <w:r w:rsidRPr="009E3109">
              <w:rPr>
                <w:color w:val="080C0C"/>
              </w:rPr>
              <w:t xml:space="preserve">: Si </w:t>
            </w:r>
            <w:proofErr w:type="spellStart"/>
            <w:r w:rsidRPr="009E3109">
              <w:rPr>
                <w:color w:val="080C0C"/>
              </w:rPr>
              <w:t>gjendet</w:t>
            </w:r>
            <w:proofErr w:type="spellEnd"/>
            <w:r w:rsidRPr="009E3109">
              <w:rPr>
                <w:color w:val="080C0C"/>
              </w:rPr>
              <w:t xml:space="preserve"> </w:t>
            </w:r>
            <w:proofErr w:type="spellStart"/>
            <w:r w:rsidRPr="009E3109">
              <w:rPr>
                <w:color w:val="080C0C"/>
              </w:rPr>
              <w:t>mbledhori</w:t>
            </w:r>
            <w:proofErr w:type="spellEnd"/>
            <w:r w:rsidRPr="009E3109">
              <w:rPr>
                <w:color w:val="080C0C"/>
              </w:rPr>
              <w:t xml:space="preserve"> </w:t>
            </w:r>
            <w:proofErr w:type="spellStart"/>
            <w:r w:rsidRPr="009E3109">
              <w:rPr>
                <w:color w:val="080C0C"/>
              </w:rPr>
              <w:t>kur</w:t>
            </w:r>
            <w:proofErr w:type="spellEnd"/>
            <w:r w:rsidRPr="009E3109">
              <w:rPr>
                <w:color w:val="080C0C"/>
              </w:rPr>
              <w:t xml:space="preserve"> </w:t>
            </w:r>
            <w:proofErr w:type="spellStart"/>
            <w:r w:rsidRPr="009E3109">
              <w:rPr>
                <w:color w:val="080C0C"/>
              </w:rPr>
              <w:t>dihet</w:t>
            </w:r>
            <w:proofErr w:type="spellEnd"/>
            <w:r w:rsidRPr="009E3109">
              <w:rPr>
                <w:color w:val="080C0C"/>
              </w:rPr>
              <w:t xml:space="preserve"> </w:t>
            </w:r>
            <w:proofErr w:type="spellStart"/>
            <w:r w:rsidRPr="009E3109">
              <w:rPr>
                <w:color w:val="080C0C"/>
              </w:rPr>
              <w:t>shuma</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mbledhori</w:t>
            </w:r>
            <w:proofErr w:type="spellEnd"/>
            <w:r w:rsidRPr="009E3109">
              <w:rPr>
                <w:color w:val="080C0C"/>
              </w:rPr>
              <w:t xml:space="preserve"> </w:t>
            </w:r>
            <w:proofErr w:type="spellStart"/>
            <w:r w:rsidRPr="009E3109">
              <w:rPr>
                <w:color w:val="080C0C"/>
              </w:rPr>
              <w:t>tjetër</w:t>
            </w:r>
            <w:proofErr w:type="spellEnd"/>
            <w:r w:rsidRPr="009E3109">
              <w:rPr>
                <w:color w:val="080C0C"/>
              </w:rPr>
              <w:t>?</w:t>
            </w:r>
          </w:p>
          <w:p w14:paraId="024A1273" w14:textId="450BE614" w:rsidR="00A170E7" w:rsidRPr="00A170E7" w:rsidRDefault="00A170E7" w:rsidP="00A170E7">
            <w:pPr>
              <w:pStyle w:val="NoSpacing"/>
              <w:rPr>
                <w:color w:val="080C0C"/>
                <w:lang w:val="it-IT"/>
              </w:rPr>
            </w:pPr>
            <w:r w:rsidRPr="009E3109">
              <w:rPr>
                <w:color w:val="080C0C"/>
              </w:rPr>
              <w:t xml:space="preserve">                                    </w:t>
            </w:r>
            <w:r w:rsidRPr="00A170E7">
              <w:rPr>
                <w:color w:val="080C0C"/>
                <w:lang w:val="it-IT"/>
              </w:rPr>
              <w:t>X = 3138 – 2472</w:t>
            </w:r>
          </w:p>
          <w:p w14:paraId="6EB2761B" w14:textId="7BBEBBD8" w:rsidR="00A170E7" w:rsidRPr="00A170E7" w:rsidRDefault="00A170E7" w:rsidP="00A170E7">
            <w:pPr>
              <w:pStyle w:val="NoSpacing"/>
              <w:rPr>
                <w:color w:val="080C0C"/>
                <w:lang w:val="it-IT"/>
              </w:rPr>
            </w:pPr>
            <w:r>
              <w:rPr>
                <w:color w:val="080C0C"/>
                <w:lang w:val="it-IT"/>
              </w:rPr>
              <w:t xml:space="preserve">                                    </w:t>
            </w:r>
            <w:r w:rsidRPr="00A170E7">
              <w:rPr>
                <w:color w:val="080C0C"/>
                <w:lang w:val="it-IT"/>
              </w:rPr>
              <w:t>X = 666</w:t>
            </w:r>
          </w:p>
          <w:p w14:paraId="4F69C9B8" w14:textId="77777777" w:rsidR="00A170E7" w:rsidRPr="00A170E7" w:rsidRDefault="00A170E7" w:rsidP="00A170E7">
            <w:pPr>
              <w:pStyle w:val="NoSpacing"/>
              <w:rPr>
                <w:color w:val="080C0C"/>
                <w:lang w:val="it-IT"/>
              </w:rPr>
            </w:pPr>
            <w:r w:rsidRPr="00A170E7">
              <w:rPr>
                <w:color w:val="080C0C"/>
                <w:lang w:val="it-IT"/>
              </w:rPr>
              <w:t>Detyra 5: Analizohet ekuacioni 2895 + (2895 + 1240) + X = 8648</w:t>
            </w:r>
          </w:p>
          <w:p w14:paraId="71B437D1" w14:textId="670DA3CA" w:rsidR="00A170E7" w:rsidRPr="009E3109" w:rsidRDefault="00A170E7" w:rsidP="00A170E7">
            <w:pPr>
              <w:pStyle w:val="NoSpacing"/>
              <w:rPr>
                <w:color w:val="080C0C"/>
              </w:rPr>
            </w:pPr>
            <w:r w:rsidRPr="00A170E7">
              <w:rPr>
                <w:color w:val="080C0C"/>
                <w:lang w:val="it-IT"/>
              </w:rPr>
              <w:t xml:space="preserve">Pyetje: Cilët hapa duhen ndjekur për zgjidhjen e detyrës? </w:t>
            </w:r>
            <w:r w:rsidRPr="009E3109">
              <w:rPr>
                <w:color w:val="080C0C"/>
              </w:rPr>
              <w:t>(</w:t>
            </w:r>
            <w:proofErr w:type="spellStart"/>
            <w:r w:rsidRPr="009E3109">
              <w:rPr>
                <w:color w:val="080C0C"/>
              </w:rPr>
              <w:t>Fillimisht</w:t>
            </w:r>
            <w:proofErr w:type="spellEnd"/>
            <w:r w:rsidRPr="009E3109">
              <w:rPr>
                <w:color w:val="080C0C"/>
              </w:rPr>
              <w:t xml:space="preserve"> </w:t>
            </w:r>
            <w:proofErr w:type="spellStart"/>
            <w:r w:rsidRPr="009E3109">
              <w:rPr>
                <w:color w:val="080C0C"/>
              </w:rPr>
              <w:t>kryhen</w:t>
            </w:r>
            <w:proofErr w:type="spellEnd"/>
            <w:r w:rsidRPr="009E3109">
              <w:rPr>
                <w:color w:val="080C0C"/>
              </w:rPr>
              <w:t xml:space="preserve"> </w:t>
            </w:r>
            <w:proofErr w:type="spellStart"/>
            <w:r w:rsidRPr="009E3109">
              <w:rPr>
                <w:color w:val="080C0C"/>
              </w:rPr>
              <w:t>veprimet</w:t>
            </w:r>
            <w:proofErr w:type="spellEnd"/>
            <w:r w:rsidRPr="009E3109">
              <w:rPr>
                <w:color w:val="080C0C"/>
              </w:rPr>
              <w:t xml:space="preserve"> me </w:t>
            </w:r>
            <w:proofErr w:type="spellStart"/>
            <w:proofErr w:type="gramStart"/>
            <w:r w:rsidRPr="009E3109">
              <w:rPr>
                <w:color w:val="080C0C"/>
              </w:rPr>
              <w:t>numra</w:t>
            </w:r>
            <w:proofErr w:type="spellEnd"/>
            <w:r w:rsidRPr="009E3109">
              <w:rPr>
                <w:color w:val="080C0C"/>
              </w:rPr>
              <w:t xml:space="preserve">  </w:t>
            </w:r>
            <w:proofErr w:type="spellStart"/>
            <w:r w:rsidRPr="009E3109">
              <w:rPr>
                <w:color w:val="080C0C"/>
              </w:rPr>
              <w:t>pastaj</w:t>
            </w:r>
            <w:proofErr w:type="spellEnd"/>
            <w:proofErr w:type="gramEnd"/>
            <w:r w:rsidRPr="009E3109">
              <w:rPr>
                <w:color w:val="080C0C"/>
              </w:rPr>
              <w:t xml:space="preserve"> </w:t>
            </w:r>
            <w:proofErr w:type="spellStart"/>
            <w:r w:rsidRPr="009E3109">
              <w:rPr>
                <w:color w:val="080C0C"/>
              </w:rPr>
              <w:t>gjendet</w:t>
            </w:r>
            <w:proofErr w:type="spellEnd"/>
            <w:r w:rsidRPr="009E3109">
              <w:rPr>
                <w:color w:val="080C0C"/>
              </w:rPr>
              <w:t xml:space="preserve"> </w:t>
            </w:r>
            <w:proofErr w:type="spellStart"/>
            <w:r w:rsidRPr="009E3109">
              <w:rPr>
                <w:color w:val="080C0C"/>
              </w:rPr>
              <w:t>mbledhori</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panjohur</w:t>
            </w:r>
            <w:proofErr w:type="spellEnd"/>
            <w:r w:rsidRPr="009E3109">
              <w:rPr>
                <w:color w:val="080C0C"/>
              </w:rPr>
              <w:t>)</w:t>
            </w:r>
          </w:p>
          <w:p w14:paraId="63E79185" w14:textId="5F3951DE" w:rsidR="00A170E7" w:rsidRPr="009E3109" w:rsidRDefault="00A170E7" w:rsidP="00A170E7">
            <w:pPr>
              <w:pStyle w:val="NoSpacing"/>
              <w:rPr>
                <w:color w:val="080C0C"/>
              </w:rPr>
            </w:pPr>
          </w:p>
          <w:p w14:paraId="45C68497" w14:textId="77777777" w:rsidR="00A170E7" w:rsidRPr="009E3109" w:rsidRDefault="00A170E7" w:rsidP="00A170E7">
            <w:pPr>
              <w:pStyle w:val="NoSpacing"/>
              <w:rPr>
                <w:color w:val="080C0C"/>
              </w:rPr>
            </w:pPr>
            <w:proofErr w:type="spellStart"/>
            <w:r w:rsidRPr="009E3109">
              <w:rPr>
                <w:color w:val="080C0C"/>
              </w:rPr>
              <w:t>Vazhdohet</w:t>
            </w:r>
            <w:proofErr w:type="spellEnd"/>
            <w:r w:rsidRPr="009E3109">
              <w:rPr>
                <w:color w:val="080C0C"/>
              </w:rPr>
              <w:t xml:space="preserve"> me </w:t>
            </w:r>
            <w:proofErr w:type="spellStart"/>
            <w:r w:rsidRPr="009E3109">
              <w:rPr>
                <w:color w:val="080C0C"/>
              </w:rPr>
              <w:t>pyetje</w:t>
            </w:r>
            <w:proofErr w:type="spellEnd"/>
            <w:r w:rsidRPr="009E3109">
              <w:rPr>
                <w:color w:val="080C0C"/>
              </w:rPr>
              <w:t xml:space="preserve"> </w:t>
            </w:r>
            <w:proofErr w:type="spellStart"/>
            <w:r w:rsidRPr="009E3109">
              <w:rPr>
                <w:color w:val="080C0C"/>
              </w:rPr>
              <w:t>derisa</w:t>
            </w:r>
            <w:proofErr w:type="spellEnd"/>
            <w:r w:rsidRPr="009E3109">
              <w:rPr>
                <w:color w:val="080C0C"/>
              </w:rPr>
              <w:t xml:space="preserve"> </w:t>
            </w:r>
            <w:proofErr w:type="spellStart"/>
            <w:r w:rsidRPr="009E3109">
              <w:rPr>
                <w:color w:val="080C0C"/>
              </w:rPr>
              <w:t>nxënësit</w:t>
            </w:r>
            <w:proofErr w:type="spellEnd"/>
            <w:r w:rsidRPr="009E3109">
              <w:rPr>
                <w:color w:val="080C0C"/>
              </w:rPr>
              <w:t xml:space="preserve"> </w:t>
            </w:r>
            <w:proofErr w:type="spellStart"/>
            <w:r w:rsidRPr="009E3109">
              <w:rPr>
                <w:color w:val="080C0C"/>
              </w:rPr>
              <w:t>zbulojnë</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tërësi</w:t>
            </w:r>
            <w:proofErr w:type="spellEnd"/>
            <w:r w:rsidRPr="009E3109">
              <w:rPr>
                <w:color w:val="080C0C"/>
              </w:rPr>
              <w:t xml:space="preserve"> </w:t>
            </w:r>
            <w:proofErr w:type="spellStart"/>
            <w:r w:rsidRPr="009E3109">
              <w:rPr>
                <w:color w:val="080C0C"/>
              </w:rPr>
              <w:t>rregullën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më</w:t>
            </w:r>
            <w:proofErr w:type="spellEnd"/>
            <w:r w:rsidRPr="009E3109">
              <w:rPr>
                <w:color w:val="080C0C"/>
              </w:rPr>
              <w:t xml:space="preserve"> pas </w:t>
            </w:r>
            <w:proofErr w:type="spellStart"/>
            <w:r w:rsidRPr="009E3109">
              <w:rPr>
                <w:color w:val="080C0C"/>
              </w:rPr>
              <w:t>zgjidhin</w:t>
            </w:r>
            <w:proofErr w:type="spellEnd"/>
            <w:r w:rsidRPr="009E3109">
              <w:rPr>
                <w:color w:val="080C0C"/>
              </w:rPr>
              <w:t xml:space="preserve"> </w:t>
            </w:r>
            <w:proofErr w:type="spellStart"/>
            <w:r w:rsidRPr="009E3109">
              <w:rPr>
                <w:color w:val="080C0C"/>
              </w:rPr>
              <w:t>detyrat</w:t>
            </w:r>
            <w:proofErr w:type="spellEnd"/>
            <w:r w:rsidRPr="009E3109">
              <w:rPr>
                <w:color w:val="080C0C"/>
              </w:rPr>
              <w:t>.</w:t>
            </w:r>
          </w:p>
          <w:p w14:paraId="56E88EAB" w14:textId="77777777" w:rsidR="00A170E7" w:rsidRPr="009E3109" w:rsidRDefault="00A170E7" w:rsidP="00A170E7">
            <w:pPr>
              <w:pStyle w:val="NoSpacing"/>
              <w:rPr>
                <w:color w:val="080C0C"/>
              </w:rPr>
            </w:pPr>
          </w:p>
          <w:p w14:paraId="0E5858FD" w14:textId="77777777" w:rsidR="00A170E7" w:rsidRPr="009E3109" w:rsidRDefault="00A170E7" w:rsidP="00A170E7">
            <w:pPr>
              <w:pStyle w:val="NoSpacing"/>
              <w:rPr>
                <w:color w:val="080C0C"/>
              </w:rPr>
            </w:pPr>
          </w:p>
          <w:p w14:paraId="6BD9768F" w14:textId="77777777" w:rsidR="00A170E7" w:rsidRPr="00A170E7" w:rsidRDefault="00A170E7" w:rsidP="00A170E7">
            <w:pPr>
              <w:pStyle w:val="NoSpacing"/>
              <w:rPr>
                <w:color w:val="080C0C"/>
                <w:lang w:val="it-IT"/>
              </w:rPr>
            </w:pPr>
            <w:r w:rsidRPr="00A170E7">
              <w:rPr>
                <w:color w:val="080C0C"/>
                <w:lang w:val="it-IT"/>
              </w:rPr>
              <w:t>Përforcimi:</w:t>
            </w:r>
          </w:p>
          <w:p w14:paraId="10A646C3" w14:textId="77777777" w:rsidR="00A170E7" w:rsidRPr="00A170E7" w:rsidRDefault="00A170E7" w:rsidP="00A170E7">
            <w:pPr>
              <w:pStyle w:val="NoSpacing"/>
              <w:rPr>
                <w:b/>
                <w:bCs/>
                <w:color w:val="080C0C"/>
                <w:lang w:val="it-IT"/>
              </w:rPr>
            </w:pPr>
            <w:r w:rsidRPr="00A170E7">
              <w:rPr>
                <w:b/>
                <w:bCs/>
                <w:color w:val="080C0C"/>
                <w:lang w:val="it-IT"/>
              </w:rPr>
              <w:t>Konsolidimi dhe zbatimi i të nxënit</w:t>
            </w:r>
          </w:p>
          <w:p w14:paraId="55F54F3A" w14:textId="77777777" w:rsidR="00A170E7" w:rsidRDefault="00A170E7" w:rsidP="00A170E7">
            <w:pPr>
              <w:pStyle w:val="NoSpacing"/>
              <w:rPr>
                <w:b/>
                <w:bCs/>
                <w:color w:val="080C0C"/>
                <w:lang w:val="it-IT"/>
              </w:rPr>
            </w:pPr>
            <w:r w:rsidRPr="00A170E7">
              <w:rPr>
                <w:b/>
                <w:bCs/>
                <w:color w:val="080C0C"/>
                <w:lang w:val="it-IT"/>
              </w:rPr>
              <w:t>Mendo/Puno në dyshe/Shkëmbe mendime</w:t>
            </w:r>
          </w:p>
          <w:p w14:paraId="732B5CC4" w14:textId="77777777" w:rsidR="00A170E7" w:rsidRPr="00A170E7" w:rsidRDefault="00A170E7" w:rsidP="00A170E7">
            <w:pPr>
              <w:pStyle w:val="NoSpacing"/>
              <w:rPr>
                <w:b/>
                <w:bCs/>
                <w:color w:val="080C0C"/>
                <w:lang w:val="it-IT"/>
              </w:rPr>
            </w:pPr>
          </w:p>
          <w:p w14:paraId="3EED3A3D" w14:textId="77777777" w:rsidR="00A170E7" w:rsidRPr="00A170E7" w:rsidRDefault="00A170E7" w:rsidP="00A170E7">
            <w:pPr>
              <w:pStyle w:val="NoSpacing"/>
              <w:rPr>
                <w:color w:val="080C0C"/>
                <w:lang w:val="it-IT"/>
              </w:rPr>
            </w:pPr>
            <w:r w:rsidRPr="00A170E7">
              <w:rPr>
                <w:color w:val="080C0C"/>
                <w:lang w:val="it-IT"/>
              </w:rPr>
              <w:t>Në tabelë paraqiten disa shembuj, të cilët nxënësit i punojnë në dyshe dhe në fund diskutohen përgjigjet e tyre me gjithë klasën.</w:t>
            </w:r>
          </w:p>
          <w:p w14:paraId="2DE00BA8" w14:textId="7F6345CE" w:rsidR="00A170E7" w:rsidRPr="009E3109" w:rsidRDefault="00A170E7" w:rsidP="00A170E7">
            <w:pPr>
              <w:pStyle w:val="NoSpacing"/>
              <w:rPr>
                <w:color w:val="080C0C"/>
              </w:rPr>
            </w:pPr>
            <w:r w:rsidRPr="009E3109">
              <w:rPr>
                <w:color w:val="080C0C"/>
              </w:rPr>
              <w:t>P.sh.: X + 1258 =7143</w:t>
            </w:r>
            <w:r w:rsidRPr="009E3109">
              <w:rPr>
                <w:color w:val="080C0C"/>
              </w:rPr>
              <w:tab/>
              <w:t xml:space="preserve">            2678 + X + 2585 = 8124</w:t>
            </w:r>
          </w:p>
          <w:p w14:paraId="072BE92D" w14:textId="2645E958" w:rsidR="00A170E7" w:rsidRPr="009E3109" w:rsidRDefault="00A170E7" w:rsidP="00A170E7">
            <w:pPr>
              <w:pStyle w:val="NoSpacing"/>
              <w:rPr>
                <w:color w:val="080C0C"/>
              </w:rPr>
            </w:pPr>
            <w:r w:rsidRPr="009E3109">
              <w:rPr>
                <w:color w:val="080C0C"/>
              </w:rPr>
              <w:t xml:space="preserve">X = 7143 – 1258                     </w:t>
            </w:r>
            <w:r w:rsidRPr="009E3109">
              <w:rPr>
                <w:color w:val="080C0C"/>
              </w:rPr>
              <w:tab/>
              <w:t>5263 + X = 8124</w:t>
            </w:r>
          </w:p>
          <w:p w14:paraId="3A9D1F37" w14:textId="43880F0A" w:rsidR="00A170E7" w:rsidRPr="009E3109" w:rsidRDefault="00A170E7" w:rsidP="00A170E7">
            <w:pPr>
              <w:pStyle w:val="NoSpacing"/>
              <w:rPr>
                <w:color w:val="080C0C"/>
              </w:rPr>
            </w:pPr>
            <w:r w:rsidRPr="009E3109">
              <w:rPr>
                <w:color w:val="080C0C"/>
              </w:rPr>
              <w:t>X = 5885</w:t>
            </w:r>
            <w:r w:rsidRPr="009E3109">
              <w:rPr>
                <w:color w:val="080C0C"/>
              </w:rPr>
              <w:tab/>
              <w:t xml:space="preserve">                              X = 8124 – 5263</w:t>
            </w:r>
          </w:p>
          <w:p w14:paraId="38C35FD7" w14:textId="10DE6A06" w:rsidR="00A170E7" w:rsidRPr="009E3109" w:rsidRDefault="00A170E7" w:rsidP="00A170E7">
            <w:pPr>
              <w:pStyle w:val="NoSpacing"/>
              <w:rPr>
                <w:color w:val="080C0C"/>
              </w:rPr>
            </w:pPr>
            <w:r w:rsidRPr="009E3109">
              <w:rPr>
                <w:color w:val="080C0C"/>
              </w:rPr>
              <w:t xml:space="preserve">                                                                 X = 2861</w:t>
            </w:r>
          </w:p>
          <w:p w14:paraId="3A40934C" w14:textId="77777777" w:rsidR="00A170E7" w:rsidRPr="00A170E7" w:rsidRDefault="00A170E7" w:rsidP="00A170E7">
            <w:pPr>
              <w:pStyle w:val="NoSpacing"/>
              <w:rPr>
                <w:color w:val="080C0C"/>
                <w:lang w:val="it-IT"/>
              </w:rPr>
            </w:pPr>
            <w:r w:rsidRPr="00A170E7">
              <w:rPr>
                <w:color w:val="080C0C"/>
                <w:lang w:val="it-IT"/>
              </w:rPr>
              <w:t>Prova: 5885 + 1258 = 7143</w:t>
            </w:r>
            <w:r w:rsidRPr="00A170E7">
              <w:rPr>
                <w:color w:val="080C0C"/>
                <w:lang w:val="it-IT"/>
              </w:rPr>
              <w:tab/>
              <w:t>Prova: 2678 + 2861 + 2585 = 8124</w:t>
            </w:r>
          </w:p>
          <w:p w14:paraId="5A5F9C6E" w14:textId="77777777" w:rsidR="00A170E7" w:rsidRDefault="00A170E7" w:rsidP="00A170E7">
            <w:pPr>
              <w:pStyle w:val="NoSpacing"/>
              <w:rPr>
                <w:color w:val="080C0C"/>
                <w:lang w:val="it-IT"/>
              </w:rPr>
            </w:pPr>
          </w:p>
          <w:p w14:paraId="485FA563" w14:textId="77777777" w:rsidR="00A170E7" w:rsidRDefault="00A170E7" w:rsidP="00A170E7">
            <w:pPr>
              <w:pStyle w:val="NoSpacing"/>
              <w:rPr>
                <w:color w:val="080C0C"/>
                <w:lang w:val="it-IT"/>
              </w:rPr>
            </w:pPr>
          </w:p>
          <w:p w14:paraId="1D45B7AE" w14:textId="52B789D0" w:rsidR="00A170E7" w:rsidRPr="009E3109" w:rsidRDefault="00A170E7" w:rsidP="00A170E7">
            <w:pPr>
              <w:spacing w:line="303"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21010F4A" w14:textId="77777777" w:rsidR="00A170E7" w:rsidRDefault="00A170E7" w:rsidP="00A170E7">
            <w:pPr>
              <w:pStyle w:val="NoSpacing"/>
              <w:rPr>
                <w:color w:val="080C0C"/>
                <w:lang w:val="it-IT"/>
              </w:rPr>
            </w:pPr>
            <w:r w:rsidRPr="00A170E7">
              <w:rPr>
                <w:color w:val="080C0C"/>
                <w:lang w:val="it-IT"/>
              </w:rPr>
              <w:t>Nxënësit vlerësohen për emërtimin e saktë të numrave në shumën e dhënë, për zbatimin e lidhjes ndërmjet mbledhjes dhe zbritjes dhe për kontrollimin e detyrës së shokut/shoqes.</w:t>
            </w:r>
          </w:p>
          <w:p w14:paraId="2EDAC347" w14:textId="77777777" w:rsidR="00A170E7" w:rsidRPr="00A170E7" w:rsidRDefault="00A170E7" w:rsidP="00A170E7">
            <w:pPr>
              <w:pStyle w:val="NoSpacing"/>
              <w:rPr>
                <w:color w:val="080C0C"/>
                <w:lang w:val="it-IT"/>
              </w:rPr>
            </w:pPr>
          </w:p>
          <w:p w14:paraId="40B44FDE" w14:textId="77777777" w:rsidR="00A170E7" w:rsidRPr="00A170E7" w:rsidRDefault="00A170E7" w:rsidP="00A170E7">
            <w:pPr>
              <w:pStyle w:val="NoSpacing"/>
              <w:rPr>
                <w:color w:val="080C0C"/>
                <w:lang w:val="it-IT"/>
              </w:rPr>
            </w:pPr>
            <w:r w:rsidRPr="00A170E7">
              <w:rPr>
                <w:color w:val="080C0C"/>
                <w:lang w:val="it-IT"/>
              </w:rPr>
              <w:t>Detyrë:</w:t>
            </w:r>
          </w:p>
          <w:p w14:paraId="550044E4" w14:textId="6068C426" w:rsidR="005D4A1E" w:rsidRDefault="00A170E7" w:rsidP="00A170E7">
            <w:pPr>
              <w:pStyle w:val="NoSpacing"/>
              <w:rPr>
                <w:color w:val="080C0C"/>
                <w:lang w:val="it-IT"/>
              </w:rPr>
            </w:pPr>
            <w:r w:rsidRPr="00A170E7">
              <w:rPr>
                <w:color w:val="080C0C"/>
                <w:lang w:val="it-IT"/>
              </w:rPr>
              <w:t>Detyra 6 dhe 7 (faqe 96).</w:t>
            </w:r>
          </w:p>
          <w:p w14:paraId="3571B97E" w14:textId="77777777" w:rsidR="005D4A1E" w:rsidRDefault="005D4A1E" w:rsidP="00A170E7">
            <w:pPr>
              <w:pStyle w:val="NoSpacing"/>
              <w:rPr>
                <w:color w:val="080C0C"/>
                <w:lang w:val="it-IT"/>
              </w:rPr>
            </w:pPr>
          </w:p>
          <w:p w14:paraId="68197D99" w14:textId="77777777" w:rsidR="00A170E7" w:rsidRPr="00112C98" w:rsidRDefault="00A170E7" w:rsidP="00A170E7">
            <w:pPr>
              <w:pStyle w:val="NoSpacing"/>
              <w:rPr>
                <w:color w:val="080C0C"/>
                <w:lang w:val="it-IT"/>
              </w:rPr>
            </w:pPr>
          </w:p>
        </w:tc>
      </w:tr>
    </w:tbl>
    <w:p w14:paraId="2B377C49" w14:textId="77777777" w:rsidR="005D4A1E" w:rsidRDefault="005D4A1E">
      <w:pPr>
        <w:spacing w:line="278" w:lineRule="auto"/>
      </w:pPr>
      <w:r>
        <w:lastRenderedPageBreak/>
        <w:br w:type="page"/>
      </w:r>
    </w:p>
    <w:tbl>
      <w:tblPr>
        <w:tblpPr w:leftFromText="180" w:rightFromText="180" w:vertAnchor="text" w:horzAnchor="margin" w:tblpY="-38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D770C" w:rsidRPr="00B351E0" w14:paraId="537505F3" w14:textId="77777777" w:rsidTr="00B47917">
        <w:trPr>
          <w:trHeight w:val="206"/>
        </w:trPr>
        <w:tc>
          <w:tcPr>
            <w:tcW w:w="10105" w:type="dxa"/>
            <w:tcBorders>
              <w:top w:val="single" w:sz="8" w:space="0" w:color="000000"/>
              <w:bottom w:val="nil"/>
            </w:tcBorders>
            <w:shd w:val="clear" w:color="auto" w:fill="000000"/>
            <w:hideMark/>
          </w:tcPr>
          <w:p w14:paraId="7D3ACA6F" w14:textId="021DDDA5" w:rsidR="00DD770C" w:rsidRPr="003E7646" w:rsidRDefault="00DD770C" w:rsidP="00B47917">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80</w:t>
            </w:r>
          </w:p>
        </w:tc>
      </w:tr>
      <w:tr w:rsidR="00DD770C" w:rsidRPr="009E3109" w14:paraId="0D7B91E0" w14:textId="77777777" w:rsidTr="00B47917">
        <w:trPr>
          <w:trHeight w:val="379"/>
        </w:trPr>
        <w:tc>
          <w:tcPr>
            <w:tcW w:w="10105" w:type="dxa"/>
            <w:tcBorders>
              <w:top w:val="single" w:sz="8" w:space="0" w:color="000000"/>
              <w:bottom w:val="single" w:sz="8" w:space="0" w:color="000000"/>
            </w:tcBorders>
            <w:hideMark/>
          </w:tcPr>
          <w:p w14:paraId="4B721E68" w14:textId="77777777" w:rsidR="00DD770C" w:rsidRPr="00FB6E8C" w:rsidRDefault="00DD770C" w:rsidP="00B47917">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74056188" w14:textId="77777777" w:rsidR="00DD770C" w:rsidRPr="003E7646" w:rsidRDefault="00DD770C" w:rsidP="00B47917">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DD770C" w:rsidRPr="009E3109" w14:paraId="278F62CE" w14:textId="77777777" w:rsidTr="00B47917">
        <w:trPr>
          <w:trHeight w:val="2390"/>
        </w:trPr>
        <w:tc>
          <w:tcPr>
            <w:tcW w:w="10105" w:type="dxa"/>
            <w:tcBorders>
              <w:top w:val="nil"/>
            </w:tcBorders>
          </w:tcPr>
          <w:p w14:paraId="5897EE67" w14:textId="77777777" w:rsidR="00DD770C" w:rsidRDefault="00DD770C" w:rsidP="00B47917">
            <w:pPr>
              <w:pStyle w:val="NoSpacing"/>
              <w:rPr>
                <w:color w:val="080C0C"/>
                <w:lang w:val="it-IT"/>
              </w:rPr>
            </w:pPr>
          </w:p>
          <w:p w14:paraId="13D08087" w14:textId="77777777" w:rsidR="00DD770C" w:rsidRPr="00DD770C" w:rsidRDefault="00DD770C" w:rsidP="00DD770C">
            <w:pPr>
              <w:pStyle w:val="NoSpacing"/>
              <w:rPr>
                <w:b/>
                <w:bCs/>
                <w:color w:val="080C0C"/>
                <w:lang w:val="it-IT"/>
              </w:rPr>
            </w:pPr>
            <w:r w:rsidRPr="00DD770C">
              <w:rPr>
                <w:b/>
                <w:bCs/>
                <w:color w:val="080C0C"/>
                <w:lang w:val="it-IT"/>
              </w:rPr>
              <w:t>Tema: Ekuacionet dhe inekuacionet lineare me një të panjohur</w:t>
            </w:r>
          </w:p>
          <w:p w14:paraId="40DF80CD" w14:textId="77777777" w:rsidR="00DD770C" w:rsidRPr="00DD770C" w:rsidRDefault="00DD770C" w:rsidP="00DD770C">
            <w:pPr>
              <w:pStyle w:val="NoSpacing"/>
              <w:rPr>
                <w:b/>
                <w:bCs/>
                <w:color w:val="080C0C"/>
                <w:lang w:val="it-IT"/>
              </w:rPr>
            </w:pPr>
            <w:r w:rsidRPr="00DD770C">
              <w:rPr>
                <w:b/>
                <w:bCs/>
                <w:color w:val="080C0C"/>
                <w:lang w:val="it-IT"/>
              </w:rPr>
              <w:t>Rezultatet e të nxënit të temës:</w:t>
            </w:r>
          </w:p>
          <w:p w14:paraId="595D166E" w14:textId="5D53C2AF" w:rsidR="00DD770C" w:rsidRPr="00DD770C" w:rsidRDefault="00DD770C" w:rsidP="00DD770C">
            <w:pPr>
              <w:pStyle w:val="NoSpacing"/>
              <w:rPr>
                <w:color w:val="080C0C"/>
                <w:lang w:val="it-IT"/>
              </w:rPr>
            </w:pPr>
            <w:r w:rsidRPr="00DD770C">
              <w:rPr>
                <w:color w:val="080C0C"/>
                <w:lang w:val="it-IT"/>
              </w:rPr>
              <w:t>Identifikon në shprehje të panjohurën dhe përcakton vlerën e saj;</w:t>
            </w:r>
          </w:p>
          <w:p w14:paraId="6332719F" w14:textId="77777777" w:rsidR="00DD770C" w:rsidRPr="00DD770C" w:rsidRDefault="00DD770C" w:rsidP="00DD770C">
            <w:pPr>
              <w:pStyle w:val="NoSpacing"/>
              <w:rPr>
                <w:color w:val="080C0C"/>
                <w:lang w:val="it-IT"/>
              </w:rPr>
            </w:pPr>
            <w:r w:rsidRPr="00DD770C">
              <w:rPr>
                <w:color w:val="080C0C"/>
                <w:lang w:val="it-IT"/>
              </w:rPr>
              <w:t>Zgjidh probleme nga jeta e përditshme përmes ekuacioneve dhe inekuacioneve.</w:t>
            </w:r>
          </w:p>
          <w:p w14:paraId="213DBDAD" w14:textId="77777777" w:rsidR="00DD770C" w:rsidRPr="00DD770C" w:rsidRDefault="00DD770C" w:rsidP="00DD770C">
            <w:pPr>
              <w:pStyle w:val="NoSpacing"/>
              <w:rPr>
                <w:color w:val="080C0C"/>
                <w:lang w:val="it-IT"/>
              </w:rPr>
            </w:pPr>
          </w:p>
          <w:p w14:paraId="58A25250" w14:textId="2103E2D6" w:rsidR="00DD770C" w:rsidRPr="00DD770C" w:rsidRDefault="00DD770C" w:rsidP="00DD770C">
            <w:pPr>
              <w:pStyle w:val="NoSpacing"/>
              <w:rPr>
                <w:b/>
                <w:bCs/>
                <w:color w:val="080C0C"/>
                <w:lang w:val="it-IT"/>
              </w:rPr>
            </w:pPr>
            <w:r w:rsidRPr="00DD770C">
              <w:rPr>
                <w:b/>
                <w:bCs/>
                <w:color w:val="080C0C"/>
                <w:lang w:val="it-IT"/>
              </w:rPr>
              <w:t>Kontributi në rezultatet për kompetencat kryesore të shkallës: II.14,7; III.3,4; V.8; VI.2.</w:t>
            </w:r>
          </w:p>
          <w:p w14:paraId="663CB74E" w14:textId="77777777" w:rsidR="00DD770C" w:rsidRDefault="00DD770C" w:rsidP="00DD770C">
            <w:pPr>
              <w:pStyle w:val="NoSpacing"/>
              <w:rPr>
                <w:b/>
                <w:bCs/>
                <w:color w:val="080C0C"/>
                <w:lang w:val="it-IT"/>
              </w:rPr>
            </w:pPr>
            <w:r w:rsidRPr="00DD770C">
              <w:rPr>
                <w:b/>
                <w:bCs/>
                <w:color w:val="080C0C"/>
                <w:lang w:val="it-IT"/>
              </w:rPr>
              <w:t>Kontributi në rezultatet e fushës së kurrikulës: 1.4,5; 2,4; 3.2, 4, 7; 4.3; 6.3.</w:t>
            </w:r>
          </w:p>
          <w:p w14:paraId="05F6B539" w14:textId="77777777" w:rsidR="00394A79" w:rsidRPr="00DD770C" w:rsidRDefault="00394A79" w:rsidP="00DD770C">
            <w:pPr>
              <w:pStyle w:val="NoSpacing"/>
              <w:rPr>
                <w:b/>
                <w:bCs/>
                <w:color w:val="080C0C"/>
                <w:lang w:val="it-IT"/>
              </w:rPr>
            </w:pPr>
          </w:p>
          <w:p w14:paraId="425108EC" w14:textId="77777777" w:rsidR="00DD770C" w:rsidRDefault="00DD770C" w:rsidP="00DD770C">
            <w:pPr>
              <w:pStyle w:val="NoSpacing"/>
              <w:rPr>
                <w:color w:val="080C0C"/>
                <w:lang w:val="it-IT"/>
              </w:rPr>
            </w:pPr>
          </w:p>
          <w:p w14:paraId="4A1D898A" w14:textId="24F6B2B2" w:rsidR="00DD770C" w:rsidRPr="009E3109" w:rsidRDefault="00DD770C" w:rsidP="00DD770C">
            <w:pPr>
              <w:pStyle w:val="NoSpacing"/>
              <w:rPr>
                <w:color w:val="080C0C"/>
              </w:rPr>
            </w:pPr>
            <w:r>
              <w:rPr>
                <w:b/>
                <w:bCs/>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39D01A8E" w14:textId="77777777" w:rsidR="00DD770C" w:rsidRPr="009E3109" w:rsidRDefault="00DD770C" w:rsidP="00DD770C">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Zbritësi</w:t>
            </w:r>
            <w:proofErr w:type="spellEnd"/>
            <w:r w:rsidRPr="009E3109">
              <w:rPr>
                <w:b/>
                <w:bCs/>
                <w:color w:val="080C0C"/>
              </w:rPr>
              <w:t xml:space="preserve"> </w:t>
            </w:r>
            <w:proofErr w:type="spellStart"/>
            <w:r w:rsidRPr="009E3109">
              <w:rPr>
                <w:b/>
                <w:bCs/>
                <w:color w:val="080C0C"/>
              </w:rPr>
              <w:t>i</w:t>
            </w:r>
            <w:proofErr w:type="spellEnd"/>
            <w:r w:rsidRPr="009E3109">
              <w:rPr>
                <w:b/>
                <w:bCs/>
                <w:color w:val="080C0C"/>
              </w:rPr>
              <w:t xml:space="preserve"> </w:t>
            </w:r>
            <w:proofErr w:type="spellStart"/>
            <w:r w:rsidRPr="009E3109">
              <w:rPr>
                <w:b/>
                <w:bCs/>
                <w:color w:val="080C0C"/>
              </w:rPr>
              <w:t>panjohur</w:t>
            </w:r>
            <w:proofErr w:type="spellEnd"/>
          </w:p>
          <w:p w14:paraId="7F9784BC" w14:textId="77777777" w:rsidR="00DD770C" w:rsidRPr="009E3109" w:rsidRDefault="00DD770C" w:rsidP="00DD770C">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72CC279D" w14:textId="77777777" w:rsidR="00DD770C" w:rsidRPr="009E3109" w:rsidRDefault="00DD770C" w:rsidP="00DD770C">
            <w:pPr>
              <w:pStyle w:val="NoSpacing"/>
              <w:rPr>
                <w:color w:val="080C0C"/>
              </w:rPr>
            </w:pPr>
            <w:r w:rsidRPr="009E3109">
              <w:rPr>
                <w:color w:val="080C0C"/>
              </w:rPr>
              <w:t>•</w:t>
            </w:r>
            <w:r w:rsidRPr="009E3109">
              <w:rPr>
                <w:color w:val="080C0C"/>
              </w:rPr>
              <w:tab/>
            </w:r>
            <w:proofErr w:type="spellStart"/>
            <w:r w:rsidRPr="009E3109">
              <w:rPr>
                <w:color w:val="080C0C"/>
              </w:rPr>
              <w:t>Përdor</w:t>
            </w:r>
            <w:proofErr w:type="spellEnd"/>
            <w:r w:rsidRPr="009E3109">
              <w:rPr>
                <w:color w:val="080C0C"/>
              </w:rPr>
              <w:t xml:space="preserve"> </w:t>
            </w:r>
            <w:proofErr w:type="spellStart"/>
            <w:r w:rsidRPr="009E3109">
              <w:rPr>
                <w:color w:val="080C0C"/>
              </w:rPr>
              <w:t>ekuacionin</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gjetur</w:t>
            </w:r>
            <w:proofErr w:type="spellEnd"/>
            <w:r w:rsidRPr="009E3109">
              <w:rPr>
                <w:color w:val="080C0C"/>
              </w:rPr>
              <w:t xml:space="preserve"> </w:t>
            </w:r>
            <w:proofErr w:type="spellStart"/>
            <w:r w:rsidRPr="009E3109">
              <w:rPr>
                <w:color w:val="080C0C"/>
              </w:rPr>
              <w:t>zbritësin</w:t>
            </w:r>
            <w:proofErr w:type="spellEnd"/>
            <w:r w:rsidRPr="009E3109">
              <w:rPr>
                <w:color w:val="080C0C"/>
              </w:rPr>
              <w:t xml:space="preserve"> e </w:t>
            </w:r>
            <w:proofErr w:type="spellStart"/>
            <w:r w:rsidRPr="009E3109">
              <w:rPr>
                <w:color w:val="080C0C"/>
              </w:rPr>
              <w:t>panjohur</w:t>
            </w:r>
            <w:proofErr w:type="spellEnd"/>
            <w:r w:rsidRPr="009E3109">
              <w:rPr>
                <w:color w:val="080C0C"/>
              </w:rPr>
              <w:t>;</w:t>
            </w:r>
          </w:p>
          <w:p w14:paraId="1D18B40A" w14:textId="77777777" w:rsidR="00DD770C" w:rsidRPr="00DD770C" w:rsidRDefault="00DD770C" w:rsidP="00DD770C">
            <w:pPr>
              <w:pStyle w:val="NoSpacing"/>
              <w:rPr>
                <w:color w:val="080C0C"/>
                <w:lang w:val="it-IT"/>
              </w:rPr>
            </w:pPr>
            <w:r w:rsidRPr="00DD770C">
              <w:rPr>
                <w:color w:val="080C0C"/>
                <w:lang w:val="it-IT"/>
              </w:rPr>
              <w:t>•</w:t>
            </w:r>
            <w:r w:rsidRPr="00DD770C">
              <w:rPr>
                <w:color w:val="080C0C"/>
                <w:lang w:val="it-IT"/>
              </w:rPr>
              <w:tab/>
              <w:t>Analizon ekuacionin me një të panjohur në modelin e dhënë;</w:t>
            </w:r>
          </w:p>
          <w:p w14:paraId="57BF9CCD" w14:textId="77777777" w:rsidR="00DD770C" w:rsidRPr="00DD770C" w:rsidRDefault="00DD770C" w:rsidP="00DD770C">
            <w:pPr>
              <w:pStyle w:val="NoSpacing"/>
              <w:rPr>
                <w:color w:val="080C0C"/>
                <w:lang w:val="it-IT"/>
              </w:rPr>
            </w:pPr>
            <w:r w:rsidRPr="00DD770C">
              <w:rPr>
                <w:color w:val="080C0C"/>
                <w:lang w:val="it-IT"/>
              </w:rPr>
              <w:t>•</w:t>
            </w:r>
            <w:r w:rsidRPr="00DD770C">
              <w:rPr>
                <w:color w:val="080C0C"/>
                <w:lang w:val="it-IT"/>
              </w:rPr>
              <w:tab/>
              <w:t>Argumenton zgjidhjen e ekuacionit me një të panjohur në detyrat e dhëna.</w:t>
            </w:r>
          </w:p>
          <w:p w14:paraId="6CEF5503" w14:textId="77777777" w:rsidR="00DD770C" w:rsidRPr="009E3109" w:rsidRDefault="00DD770C" w:rsidP="00DD770C">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349D4D8D" w14:textId="77777777" w:rsidR="00DD770C" w:rsidRPr="00DD770C" w:rsidRDefault="00DD770C" w:rsidP="00DD770C">
            <w:pPr>
              <w:pStyle w:val="NoSpacing"/>
              <w:rPr>
                <w:color w:val="080C0C"/>
                <w:lang w:val="it-IT"/>
              </w:rPr>
            </w:pPr>
            <w:r w:rsidRPr="00DD770C">
              <w:rPr>
                <w:b/>
                <w:bCs/>
                <w:color w:val="080C0C"/>
                <w:lang w:val="it-IT"/>
              </w:rPr>
              <w:t>Burimet, mjetet e konkretizimit dhe materialet mësimore:</w:t>
            </w:r>
            <w:r w:rsidRPr="00DD770C">
              <w:rPr>
                <w:color w:val="080C0C"/>
                <w:lang w:val="it-IT"/>
              </w:rPr>
              <w:t xml:space="preserve"> fishe apo fletëza të vogla.</w:t>
            </w:r>
          </w:p>
          <w:p w14:paraId="11B4DEA3" w14:textId="77777777" w:rsidR="00DD770C" w:rsidRPr="00DD770C" w:rsidRDefault="00DD770C" w:rsidP="00DD770C">
            <w:pPr>
              <w:pStyle w:val="NoSpacing"/>
              <w:rPr>
                <w:color w:val="080C0C"/>
                <w:lang w:val="it-IT"/>
              </w:rPr>
            </w:pPr>
            <w:r w:rsidRPr="00DD770C">
              <w:rPr>
                <w:color w:val="080C0C"/>
                <w:lang w:val="it-IT"/>
              </w:rPr>
              <w:t>Lidhja me lëndët e tjera mësimore dhe/apo me çështjet ndërkurrikulare dhe situatat jetësore:</w:t>
            </w:r>
          </w:p>
          <w:p w14:paraId="62CDC078" w14:textId="77777777" w:rsidR="00DD770C" w:rsidRPr="00DD770C" w:rsidRDefault="00DD770C" w:rsidP="00DD770C">
            <w:pPr>
              <w:pStyle w:val="NoSpacing"/>
              <w:rPr>
                <w:color w:val="080C0C"/>
                <w:lang w:val="it-IT"/>
              </w:rPr>
            </w:pPr>
            <w:r w:rsidRPr="00DD770C">
              <w:rPr>
                <w:color w:val="080C0C"/>
                <w:lang w:val="it-IT"/>
              </w:rPr>
              <w:t>Gjuhë amtare (shqipe), Shoqëria dhe mjedisi.</w:t>
            </w:r>
          </w:p>
          <w:p w14:paraId="0A5DB0B6" w14:textId="77777777" w:rsidR="00DD770C" w:rsidRDefault="00DD770C" w:rsidP="00DD770C">
            <w:pPr>
              <w:pStyle w:val="NoSpacing"/>
              <w:rPr>
                <w:color w:val="080C0C"/>
                <w:lang w:val="it-IT"/>
              </w:rPr>
            </w:pPr>
          </w:p>
          <w:p w14:paraId="66179150" w14:textId="60C08400" w:rsidR="00DD770C" w:rsidRPr="00DD770C" w:rsidRDefault="00DD770C" w:rsidP="00DD770C">
            <w:pPr>
              <w:pStyle w:val="NoSpacing"/>
              <w:rPr>
                <w:color w:val="080C0C"/>
                <w:lang w:val="it-IT"/>
              </w:rPr>
            </w:pPr>
            <w:r w:rsidRPr="00D3239C">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4750E5EC" w14:textId="77777777" w:rsidR="00DD770C" w:rsidRPr="00DD770C" w:rsidRDefault="00DD770C" w:rsidP="00DD770C">
            <w:pPr>
              <w:pStyle w:val="NoSpacing"/>
              <w:rPr>
                <w:color w:val="080C0C"/>
                <w:lang w:val="it-IT"/>
              </w:rPr>
            </w:pPr>
            <w:r w:rsidRPr="00DD770C">
              <w:rPr>
                <w:color w:val="080C0C"/>
                <w:lang w:val="it-IT"/>
              </w:rPr>
              <w:t>Parashikimi:</w:t>
            </w:r>
          </w:p>
          <w:p w14:paraId="0591643B" w14:textId="77777777" w:rsidR="00DD770C" w:rsidRPr="00DD770C" w:rsidRDefault="00DD770C" w:rsidP="00DD770C">
            <w:pPr>
              <w:pStyle w:val="NoSpacing"/>
              <w:rPr>
                <w:b/>
                <w:bCs/>
                <w:color w:val="080C0C"/>
                <w:lang w:val="it-IT"/>
              </w:rPr>
            </w:pPr>
            <w:r w:rsidRPr="00DD770C">
              <w:rPr>
                <w:b/>
                <w:bCs/>
                <w:color w:val="080C0C"/>
                <w:lang w:val="it-IT"/>
              </w:rPr>
              <w:t>Përgatitja për të nxënët</w:t>
            </w:r>
          </w:p>
          <w:p w14:paraId="35BEE893" w14:textId="77777777" w:rsidR="00DD770C" w:rsidRDefault="00DD770C" w:rsidP="00DD770C">
            <w:pPr>
              <w:pStyle w:val="NoSpacing"/>
              <w:rPr>
                <w:b/>
                <w:bCs/>
                <w:color w:val="080C0C"/>
                <w:lang w:val="it-IT"/>
              </w:rPr>
            </w:pPr>
            <w:r w:rsidRPr="00DD770C">
              <w:rPr>
                <w:b/>
                <w:bCs/>
                <w:color w:val="080C0C"/>
                <w:lang w:val="it-IT"/>
              </w:rPr>
              <w:t>Dora e verbër</w:t>
            </w:r>
          </w:p>
          <w:p w14:paraId="7B7534B4" w14:textId="77777777" w:rsidR="00DD770C" w:rsidRPr="00DD770C" w:rsidRDefault="00DD770C" w:rsidP="00DD770C">
            <w:pPr>
              <w:pStyle w:val="NoSpacing"/>
              <w:rPr>
                <w:b/>
                <w:bCs/>
                <w:color w:val="080C0C"/>
                <w:lang w:val="it-IT"/>
              </w:rPr>
            </w:pPr>
          </w:p>
          <w:p w14:paraId="2B22954B" w14:textId="77777777" w:rsidR="00DD770C" w:rsidRDefault="00DD770C" w:rsidP="00DD770C">
            <w:pPr>
              <w:pStyle w:val="NoSpacing"/>
              <w:rPr>
                <w:color w:val="080C0C"/>
                <w:lang w:val="it-IT"/>
              </w:rPr>
            </w:pPr>
            <w:r w:rsidRPr="00DD770C">
              <w:rPr>
                <w:color w:val="080C0C"/>
                <w:lang w:val="it-IT"/>
              </w:rPr>
              <w:t xml:space="preserve">Nxënësit ndahen në grupe heterogjene. Çdo grupi i dorëzohet një zarf. Njoftohen që zarfi përmban disa fishe me fjali, të cilat ata duhet t’i renditin për të formuar një detyrë me fjalë e pastaj ta zgjidhin. Problemat janë të thjeshta nga jeta e përditshme. Për zgjidhjen e tyre duhet zbatuar ekuacioni me një të panjohur – kur zbritësi është i panjohur. Në grup çdo nxënës kontribuon për formimin dhe zgjidhjen e problemës. </w:t>
            </w:r>
          </w:p>
          <w:p w14:paraId="77ED31A1" w14:textId="5A73E4EF" w:rsidR="00DD770C" w:rsidRPr="009E3109" w:rsidRDefault="00DD770C" w:rsidP="00DD770C">
            <w:pPr>
              <w:pStyle w:val="NoSpacing"/>
              <w:rPr>
                <w:color w:val="080C0C"/>
              </w:rPr>
            </w:pPr>
            <w:r w:rsidRPr="009E3109">
              <w:rPr>
                <w:color w:val="080C0C"/>
              </w:rPr>
              <w:t>P.sh.:</w:t>
            </w:r>
          </w:p>
          <w:p w14:paraId="4F0A2F56" w14:textId="0448F011" w:rsidR="00DD770C" w:rsidRPr="009E3109" w:rsidRDefault="00DD770C" w:rsidP="00DD770C">
            <w:pPr>
              <w:pStyle w:val="NoSpacing"/>
              <w:rPr>
                <w:color w:val="080C0C"/>
              </w:rPr>
            </w:pPr>
            <w:proofErr w:type="spellStart"/>
            <w:r w:rsidRPr="009E3109">
              <w:rPr>
                <w:color w:val="080C0C"/>
              </w:rPr>
              <w:t>Një</w:t>
            </w:r>
            <w:proofErr w:type="spellEnd"/>
            <w:r w:rsidRPr="009E3109">
              <w:rPr>
                <w:color w:val="080C0C"/>
              </w:rPr>
              <w:t xml:space="preserve"> </w:t>
            </w:r>
            <w:proofErr w:type="spellStart"/>
            <w:r w:rsidRPr="009E3109">
              <w:rPr>
                <w:color w:val="080C0C"/>
              </w:rPr>
              <w:t>kamion</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ngarkuar</w:t>
            </w:r>
            <w:proofErr w:type="spellEnd"/>
            <w:r w:rsidRPr="009E3109">
              <w:rPr>
                <w:color w:val="080C0C"/>
              </w:rPr>
              <w:t xml:space="preserve"> me </w:t>
            </w:r>
            <w:proofErr w:type="spellStart"/>
            <w:r w:rsidRPr="009E3109">
              <w:rPr>
                <w:color w:val="080C0C"/>
              </w:rPr>
              <w:t>grurë</w:t>
            </w:r>
            <w:proofErr w:type="spellEnd"/>
            <w:r w:rsidRPr="009E3109">
              <w:rPr>
                <w:color w:val="080C0C"/>
              </w:rPr>
              <w:t xml:space="preserve"> </w:t>
            </w:r>
            <w:proofErr w:type="spellStart"/>
            <w:r w:rsidRPr="009E3109">
              <w:rPr>
                <w:color w:val="080C0C"/>
              </w:rPr>
              <w:t>peshon</w:t>
            </w:r>
            <w:proofErr w:type="spellEnd"/>
            <w:r w:rsidRPr="009E3109">
              <w:rPr>
                <w:color w:val="080C0C"/>
              </w:rPr>
              <w:t xml:space="preserve"> 9846 kg. Sa </w:t>
            </w:r>
            <w:proofErr w:type="spellStart"/>
            <w:r w:rsidRPr="009E3109">
              <w:rPr>
                <w:color w:val="080C0C"/>
              </w:rPr>
              <w:t>kilogramë</w:t>
            </w:r>
            <w:proofErr w:type="spellEnd"/>
            <w:r w:rsidRPr="009E3109">
              <w:rPr>
                <w:color w:val="080C0C"/>
              </w:rPr>
              <w:t xml:space="preserve"> </w:t>
            </w:r>
            <w:proofErr w:type="spellStart"/>
            <w:r w:rsidRPr="009E3109">
              <w:rPr>
                <w:color w:val="080C0C"/>
              </w:rPr>
              <w:t>grurë</w:t>
            </w:r>
            <w:proofErr w:type="spellEnd"/>
            <w:r w:rsidRPr="009E3109">
              <w:rPr>
                <w:color w:val="080C0C"/>
              </w:rPr>
              <w:t xml:space="preserve"> ka </w:t>
            </w:r>
            <w:proofErr w:type="spellStart"/>
            <w:r w:rsidRPr="009E3109">
              <w:rPr>
                <w:color w:val="080C0C"/>
              </w:rPr>
              <w:t>në</w:t>
            </w:r>
            <w:proofErr w:type="spellEnd"/>
            <w:r w:rsidRPr="009E3109">
              <w:rPr>
                <w:color w:val="080C0C"/>
              </w:rPr>
              <w:t xml:space="preserve"> </w:t>
            </w:r>
            <w:proofErr w:type="spellStart"/>
            <w:r w:rsidRPr="009E3109">
              <w:rPr>
                <w:color w:val="080C0C"/>
              </w:rPr>
              <w:t>kamion</w:t>
            </w:r>
            <w:proofErr w:type="spellEnd"/>
            <w:r w:rsidRPr="009E3109">
              <w:rPr>
                <w:color w:val="080C0C"/>
              </w:rPr>
              <w:t xml:space="preserve">, </w:t>
            </w:r>
            <w:proofErr w:type="spellStart"/>
            <w:r w:rsidRPr="009E3109">
              <w:rPr>
                <w:color w:val="080C0C"/>
              </w:rPr>
              <w:t>nëse</w:t>
            </w:r>
            <w:proofErr w:type="spellEnd"/>
            <w:r w:rsidRPr="009E3109">
              <w:rPr>
                <w:color w:val="080C0C"/>
              </w:rPr>
              <w:t xml:space="preserve"> </w:t>
            </w:r>
            <w:proofErr w:type="spellStart"/>
            <w:r w:rsidRPr="009E3109">
              <w:rPr>
                <w:color w:val="080C0C"/>
              </w:rPr>
              <w:t>pesha</w:t>
            </w:r>
            <w:proofErr w:type="spellEnd"/>
            <w:r w:rsidRPr="009E3109">
              <w:rPr>
                <w:color w:val="080C0C"/>
              </w:rPr>
              <w:t xml:space="preserve"> e </w:t>
            </w:r>
            <w:proofErr w:type="spellStart"/>
            <w:r w:rsidRPr="009E3109">
              <w:rPr>
                <w:color w:val="080C0C"/>
              </w:rPr>
              <w:t>kamionit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zbrazët</w:t>
            </w:r>
            <w:proofErr w:type="spellEnd"/>
            <w:r w:rsidRPr="009E3109">
              <w:rPr>
                <w:color w:val="080C0C"/>
              </w:rPr>
              <w:t xml:space="preserve"> </w:t>
            </w:r>
            <w:proofErr w:type="spellStart"/>
            <w:r w:rsidRPr="009E3109">
              <w:rPr>
                <w:color w:val="080C0C"/>
              </w:rPr>
              <w:t>është</w:t>
            </w:r>
            <w:proofErr w:type="spellEnd"/>
            <w:r w:rsidRPr="009E3109">
              <w:rPr>
                <w:color w:val="080C0C"/>
              </w:rPr>
              <w:t xml:space="preserve"> 2452 kg? Pasi </w:t>
            </w:r>
            <w:proofErr w:type="spellStart"/>
            <w:r w:rsidRPr="009E3109">
              <w:rPr>
                <w:color w:val="080C0C"/>
              </w:rPr>
              <w:t>lexohet</w:t>
            </w:r>
            <w:proofErr w:type="spellEnd"/>
            <w:r w:rsidRPr="009E3109">
              <w:rPr>
                <w:color w:val="080C0C"/>
              </w:rPr>
              <w:t xml:space="preserve"> prob- </w:t>
            </w:r>
            <w:proofErr w:type="spellStart"/>
            <w:r w:rsidRPr="009E3109">
              <w:rPr>
                <w:color w:val="080C0C"/>
              </w:rPr>
              <w:t>lema</w:t>
            </w:r>
            <w:proofErr w:type="spellEnd"/>
            <w:r w:rsidRPr="009E3109">
              <w:rPr>
                <w:color w:val="080C0C"/>
              </w:rPr>
              <w:t xml:space="preserve">, </w:t>
            </w:r>
            <w:proofErr w:type="spellStart"/>
            <w:r w:rsidRPr="009E3109">
              <w:rPr>
                <w:color w:val="080C0C"/>
              </w:rPr>
              <w:t>shkruhet</w:t>
            </w:r>
            <w:proofErr w:type="spellEnd"/>
            <w:r w:rsidRPr="009E3109">
              <w:rPr>
                <w:color w:val="080C0C"/>
              </w:rPr>
              <w:t>: 9846 kg – X = 2452 kg</w:t>
            </w:r>
          </w:p>
          <w:p w14:paraId="54C6DEB1" w14:textId="77777777" w:rsidR="00DD770C" w:rsidRPr="009E3109" w:rsidRDefault="00DD770C" w:rsidP="00DD770C">
            <w:pPr>
              <w:pStyle w:val="NoSpacing"/>
              <w:rPr>
                <w:color w:val="080C0C"/>
              </w:rPr>
            </w:pPr>
            <w:r w:rsidRPr="009E3109">
              <w:rPr>
                <w:color w:val="080C0C"/>
              </w:rPr>
              <w:t>X = 9846 kg – 2452 kg X = 7349 kg</w:t>
            </w:r>
          </w:p>
          <w:p w14:paraId="6C5A0E14" w14:textId="77777777" w:rsidR="00DD770C" w:rsidRPr="009E3109" w:rsidRDefault="00DD770C" w:rsidP="00DD770C">
            <w:pPr>
              <w:pStyle w:val="NoSpacing"/>
              <w:rPr>
                <w:color w:val="080C0C"/>
              </w:rPr>
            </w:pPr>
            <w:proofErr w:type="spellStart"/>
            <w:r w:rsidRPr="009E3109">
              <w:rPr>
                <w:color w:val="080C0C"/>
              </w:rPr>
              <w:t>Në</w:t>
            </w:r>
            <w:proofErr w:type="spellEnd"/>
            <w:r w:rsidRPr="009E3109">
              <w:rPr>
                <w:color w:val="080C0C"/>
              </w:rPr>
              <w:t xml:space="preserve"> fund </w:t>
            </w:r>
            <w:proofErr w:type="spellStart"/>
            <w:r w:rsidRPr="009E3109">
              <w:rPr>
                <w:color w:val="080C0C"/>
              </w:rPr>
              <w:t>shkruhet</w:t>
            </w:r>
            <w:proofErr w:type="spellEnd"/>
            <w:r w:rsidRPr="009E3109">
              <w:rPr>
                <w:color w:val="080C0C"/>
              </w:rPr>
              <w:t xml:space="preserve"> </w:t>
            </w:r>
            <w:proofErr w:type="spellStart"/>
            <w:r w:rsidRPr="009E3109">
              <w:rPr>
                <w:color w:val="080C0C"/>
              </w:rPr>
              <w:t>përgjigjja</w:t>
            </w:r>
            <w:proofErr w:type="spellEnd"/>
            <w:r w:rsidRPr="009E3109">
              <w:rPr>
                <w:color w:val="080C0C"/>
              </w:rPr>
              <w:t xml:space="preserve"> me </w:t>
            </w:r>
            <w:proofErr w:type="spellStart"/>
            <w:r w:rsidRPr="009E3109">
              <w:rPr>
                <w:color w:val="080C0C"/>
              </w:rPr>
              <w:t>fjalë</w:t>
            </w:r>
            <w:proofErr w:type="spellEnd"/>
            <w:r w:rsidRPr="009E3109">
              <w:rPr>
                <w:color w:val="080C0C"/>
              </w:rPr>
              <w:t>.</w:t>
            </w:r>
          </w:p>
          <w:p w14:paraId="15546D55" w14:textId="77777777" w:rsidR="00DD770C" w:rsidRPr="009E3109" w:rsidRDefault="00DD770C" w:rsidP="00DD770C">
            <w:pPr>
              <w:pStyle w:val="NoSpacing"/>
              <w:rPr>
                <w:color w:val="080C0C"/>
              </w:rPr>
            </w:pPr>
          </w:p>
          <w:p w14:paraId="55DB170A" w14:textId="77777777" w:rsidR="00DD770C" w:rsidRPr="00DD770C" w:rsidRDefault="00DD770C" w:rsidP="00DD770C">
            <w:pPr>
              <w:pStyle w:val="NoSpacing"/>
              <w:rPr>
                <w:b/>
                <w:bCs/>
                <w:color w:val="080C0C"/>
                <w:lang w:val="it-IT"/>
              </w:rPr>
            </w:pPr>
            <w:r w:rsidRPr="00DD770C">
              <w:rPr>
                <w:b/>
                <w:bCs/>
                <w:color w:val="080C0C"/>
                <w:lang w:val="it-IT"/>
              </w:rPr>
              <w:t>Ndërtimi i njohurive dhe i shkathtësive: Përpunimi i përmbajtjes</w:t>
            </w:r>
          </w:p>
          <w:p w14:paraId="510FCB8D" w14:textId="77777777" w:rsidR="00DD770C" w:rsidRDefault="00DD770C" w:rsidP="00DD770C">
            <w:pPr>
              <w:pStyle w:val="NoSpacing"/>
              <w:rPr>
                <w:b/>
                <w:bCs/>
                <w:color w:val="080C0C"/>
                <w:lang w:val="it-IT"/>
              </w:rPr>
            </w:pPr>
            <w:r w:rsidRPr="00DD770C">
              <w:rPr>
                <w:b/>
                <w:bCs/>
                <w:color w:val="080C0C"/>
                <w:lang w:val="it-IT"/>
              </w:rPr>
              <w:t>Mbajtja e strukturuar e shënimeve</w:t>
            </w:r>
          </w:p>
          <w:p w14:paraId="064CF449" w14:textId="77777777" w:rsidR="00DD770C" w:rsidRPr="00DD770C" w:rsidRDefault="00DD770C" w:rsidP="00DD770C">
            <w:pPr>
              <w:pStyle w:val="NoSpacing"/>
              <w:rPr>
                <w:b/>
                <w:bCs/>
                <w:color w:val="080C0C"/>
                <w:lang w:val="it-IT"/>
              </w:rPr>
            </w:pPr>
          </w:p>
          <w:p w14:paraId="6600AFCB" w14:textId="77777777" w:rsidR="00DD770C" w:rsidRPr="00DD770C" w:rsidRDefault="00DD770C" w:rsidP="00DD770C">
            <w:pPr>
              <w:pStyle w:val="NoSpacing"/>
              <w:rPr>
                <w:color w:val="080C0C"/>
                <w:lang w:val="it-IT"/>
              </w:rPr>
            </w:pPr>
            <w:r w:rsidRPr="00DD770C">
              <w:rPr>
                <w:color w:val="080C0C"/>
                <w:lang w:val="it-IT"/>
              </w:rPr>
              <w:t xml:space="preserve">Në tabelë paraqitet detyra: 5748 – X = 3436 </w:t>
            </w:r>
          </w:p>
          <w:p w14:paraId="4364FB34" w14:textId="77777777" w:rsidR="00DD770C" w:rsidRPr="00DD770C" w:rsidRDefault="00DD770C" w:rsidP="00DD770C">
            <w:pPr>
              <w:pStyle w:val="NoSpacing"/>
              <w:rPr>
                <w:color w:val="080C0C"/>
                <w:lang w:val="it-IT"/>
              </w:rPr>
            </w:pPr>
            <w:r w:rsidRPr="00DD770C">
              <w:rPr>
                <w:color w:val="080C0C"/>
                <w:lang w:val="it-IT"/>
              </w:rPr>
              <w:t>Si gjendet zbritësi i panjohur? Duke zbritur ndryshimin nga i zbritshmi: X = 5748 – 3436</w:t>
            </w:r>
          </w:p>
          <w:p w14:paraId="1405C86B" w14:textId="77777777" w:rsidR="00DD770C" w:rsidRPr="00DD770C" w:rsidRDefault="00DD770C" w:rsidP="00DD770C">
            <w:pPr>
              <w:pStyle w:val="NoSpacing"/>
              <w:rPr>
                <w:color w:val="080C0C"/>
                <w:lang w:val="it-IT"/>
              </w:rPr>
            </w:pPr>
            <w:r w:rsidRPr="00DD770C">
              <w:rPr>
                <w:color w:val="080C0C"/>
                <w:lang w:val="it-IT"/>
              </w:rPr>
              <w:t>X = 2312</w:t>
            </w:r>
          </w:p>
          <w:p w14:paraId="3CE67222" w14:textId="77777777" w:rsidR="00DD770C" w:rsidRPr="00DD770C" w:rsidRDefault="00DD770C" w:rsidP="00DD770C">
            <w:pPr>
              <w:pStyle w:val="NoSpacing"/>
              <w:rPr>
                <w:color w:val="080C0C"/>
                <w:lang w:val="it-IT"/>
              </w:rPr>
            </w:pPr>
            <w:r w:rsidRPr="00DD770C">
              <w:rPr>
                <w:color w:val="080C0C"/>
                <w:lang w:val="it-IT"/>
              </w:rPr>
              <w:t>Për të analizuar zbritësin e panjohur, përdoret edhe kjo mënyrë dhe njëkohësisht mbahen shënime:</w:t>
            </w:r>
          </w:p>
          <w:p w14:paraId="6FB56435" w14:textId="77777777" w:rsidR="00DD770C" w:rsidRPr="00DD770C" w:rsidRDefault="00DD770C" w:rsidP="00DD770C">
            <w:pPr>
              <w:pStyle w:val="NoSpacing"/>
              <w:rPr>
                <w:color w:val="080C0C"/>
                <w:lang w:val="it-IT"/>
              </w:rPr>
            </w:pPr>
            <w:r w:rsidRPr="00DD770C">
              <w:rPr>
                <w:color w:val="080C0C"/>
                <w:lang w:val="it-IT"/>
              </w:rPr>
              <w:t xml:space="preserve"> 5748 - 48 5700 - 2200 3500 - 64 3436 </w:t>
            </w:r>
          </w:p>
          <w:p w14:paraId="1CD227A3" w14:textId="77777777" w:rsidR="00DD770C" w:rsidRPr="00DD770C" w:rsidRDefault="00DD770C" w:rsidP="00DD770C">
            <w:pPr>
              <w:pStyle w:val="NoSpacing"/>
              <w:rPr>
                <w:color w:val="080C0C"/>
                <w:lang w:val="it-IT"/>
              </w:rPr>
            </w:pPr>
            <w:r w:rsidRPr="00DD770C">
              <w:rPr>
                <w:color w:val="080C0C"/>
                <w:lang w:val="it-IT"/>
              </w:rPr>
              <w:t xml:space="preserve">  X = 48 + 2200 + 64 = 2312 </w:t>
            </w:r>
          </w:p>
          <w:p w14:paraId="45475EB9" w14:textId="77777777" w:rsidR="00DD770C" w:rsidRPr="00DD770C" w:rsidRDefault="00DD770C" w:rsidP="00DD770C">
            <w:pPr>
              <w:pStyle w:val="NoSpacing"/>
              <w:rPr>
                <w:color w:val="080C0C"/>
                <w:lang w:val="it-IT"/>
              </w:rPr>
            </w:pPr>
            <w:r w:rsidRPr="00DD770C">
              <w:rPr>
                <w:color w:val="080C0C"/>
                <w:lang w:val="it-IT"/>
              </w:rPr>
              <w:lastRenderedPageBreak/>
              <w:t>Nxënësit udhëzohen që të punojnë në dyshe detyrën 2, duke u bazuar në zbritësin e panjohur. Si zgjidhet ekuacionit në dy detyrat e detyrës 2 dhe tri detyrat e detyrës 3? Nxënësit argumentojnë mënyrën e zgjidhjes së ekuacioneve.</w:t>
            </w:r>
          </w:p>
          <w:p w14:paraId="5E09B61F" w14:textId="77777777" w:rsidR="00DD770C" w:rsidRPr="00DD770C" w:rsidRDefault="00DD770C" w:rsidP="00DD770C">
            <w:pPr>
              <w:pStyle w:val="NoSpacing"/>
              <w:rPr>
                <w:color w:val="080C0C"/>
                <w:lang w:val="it-IT"/>
              </w:rPr>
            </w:pPr>
          </w:p>
          <w:p w14:paraId="359CB813" w14:textId="77777777" w:rsidR="00DD770C" w:rsidRPr="00DD770C" w:rsidRDefault="00DD770C" w:rsidP="00DD770C">
            <w:pPr>
              <w:pStyle w:val="NoSpacing"/>
              <w:rPr>
                <w:color w:val="080C0C"/>
                <w:lang w:val="it-IT"/>
              </w:rPr>
            </w:pPr>
          </w:p>
          <w:p w14:paraId="584E918F" w14:textId="2D7479F8" w:rsidR="00DD770C" w:rsidRDefault="00011168" w:rsidP="00DD770C">
            <w:pPr>
              <w:pStyle w:val="NoSpacing"/>
              <w:rPr>
                <w:color w:val="080C0C"/>
                <w:lang w:val="it-IT"/>
              </w:rPr>
            </w:pPr>
            <w:r>
              <w:rPr>
                <w:color w:val="080C0C"/>
                <w:lang w:val="it-IT"/>
              </w:rPr>
              <w:t>P</w:t>
            </w:r>
            <w:r w:rsidRPr="00DD770C">
              <w:rPr>
                <w:color w:val="080C0C"/>
                <w:lang w:val="it-IT"/>
              </w:rPr>
              <w:t>ë</w:t>
            </w:r>
            <w:r>
              <w:rPr>
                <w:color w:val="080C0C"/>
                <w:lang w:val="it-IT"/>
              </w:rPr>
              <w:t>rforcimi:</w:t>
            </w:r>
          </w:p>
          <w:p w14:paraId="5D847B45" w14:textId="523AF31D" w:rsidR="00011168" w:rsidRPr="00011168" w:rsidRDefault="00011168" w:rsidP="00011168">
            <w:pPr>
              <w:pStyle w:val="NoSpacing"/>
              <w:rPr>
                <w:b/>
                <w:bCs/>
                <w:color w:val="080C0C"/>
                <w:lang w:val="it-IT"/>
              </w:rPr>
            </w:pPr>
            <w:r w:rsidRPr="00011168">
              <w:rPr>
                <w:b/>
                <w:bCs/>
                <w:color w:val="080C0C"/>
                <w:lang w:val="it-IT"/>
              </w:rPr>
              <w:t>Konsolidimi dhe zbatimi i të nxënit</w:t>
            </w:r>
          </w:p>
          <w:p w14:paraId="14B7661B" w14:textId="77777777" w:rsidR="00DD770C" w:rsidRDefault="00DD770C" w:rsidP="00DD770C">
            <w:pPr>
              <w:pStyle w:val="NoSpacing"/>
              <w:rPr>
                <w:b/>
                <w:bCs/>
                <w:color w:val="080C0C"/>
                <w:lang w:val="it-IT"/>
              </w:rPr>
            </w:pPr>
            <w:r w:rsidRPr="00011168">
              <w:rPr>
                <w:b/>
                <w:bCs/>
                <w:color w:val="080C0C"/>
                <w:lang w:val="it-IT"/>
              </w:rPr>
              <w:t>Mendo, puno, diskuto</w:t>
            </w:r>
          </w:p>
          <w:p w14:paraId="6239753E" w14:textId="77777777" w:rsidR="00011168" w:rsidRPr="00011168" w:rsidRDefault="00011168" w:rsidP="00DD770C">
            <w:pPr>
              <w:pStyle w:val="NoSpacing"/>
              <w:rPr>
                <w:b/>
                <w:bCs/>
                <w:color w:val="080C0C"/>
                <w:lang w:val="it-IT"/>
              </w:rPr>
            </w:pPr>
          </w:p>
          <w:p w14:paraId="5AD4E3C3" w14:textId="77777777" w:rsidR="00DD770C" w:rsidRPr="00DD770C" w:rsidRDefault="00DD770C" w:rsidP="00DD770C">
            <w:pPr>
              <w:pStyle w:val="NoSpacing"/>
              <w:rPr>
                <w:color w:val="080C0C"/>
                <w:lang w:val="it-IT"/>
              </w:rPr>
            </w:pPr>
            <w:r w:rsidRPr="00DD770C">
              <w:rPr>
                <w:color w:val="080C0C"/>
                <w:lang w:val="it-IT"/>
              </w:rPr>
              <w:t>Nxënësit punojnë në mënyrë individuale detyrën e tretë dhe të katërt të detyrës 2. Diskutohen përgjigjet dhe argumentohen, por bëhen edhe korrigjime në qoftë se ka gabime.</w:t>
            </w:r>
          </w:p>
          <w:p w14:paraId="34329465" w14:textId="072D3966" w:rsidR="00DD770C" w:rsidRPr="00DD770C" w:rsidRDefault="00011168" w:rsidP="00DD770C">
            <w:pPr>
              <w:pStyle w:val="NoSpacing"/>
              <w:rPr>
                <w:color w:val="080C0C"/>
                <w:lang w:val="it-IT"/>
              </w:rPr>
            </w:pPr>
            <w:r>
              <w:rPr>
                <w:noProof/>
              </w:rPr>
              <mc:AlternateContent>
                <mc:Choice Requires="wps">
                  <w:drawing>
                    <wp:anchor distT="0" distB="0" distL="114300" distR="114300" simplePos="0" relativeHeight="251798528" behindDoc="0" locked="0" layoutInCell="1" allowOverlap="1" wp14:anchorId="308E0772" wp14:editId="46537AFE">
                      <wp:simplePos x="0" y="0"/>
                      <wp:positionH relativeFrom="page">
                        <wp:posOffset>1979539</wp:posOffset>
                      </wp:positionH>
                      <wp:positionV relativeFrom="paragraph">
                        <wp:posOffset>161681</wp:posOffset>
                      </wp:positionV>
                      <wp:extent cx="332740" cy="213360"/>
                      <wp:effectExtent l="13970" t="15240" r="15240" b="9525"/>
                      <wp:wrapNone/>
                      <wp:docPr id="1414914391" name="Rectangle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2740" cy="213360"/>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00C5FD" id="Rectangle 281" o:spid="_x0000_s1026" style="position:absolute;margin-left:155.85pt;margin-top:12.75pt;width:26.2pt;height:16.8pt;z-index:251798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" filled="f" strokecolor="#231f20" strokeweight="1pt">
                      <w10:wrap anchorx="page"/>
                    </v:rect>
                  </w:pict>
                </mc:Fallback>
              </mc:AlternateContent>
            </w:r>
            <w:r>
              <w:rPr>
                <w:noProof/>
              </w:rPr>
              <mc:AlternateContent>
                <mc:Choice Requires="wps">
                  <w:drawing>
                    <wp:anchor distT="0" distB="0" distL="114300" distR="114300" simplePos="0" relativeHeight="251796480" behindDoc="0" locked="0" layoutInCell="1" allowOverlap="1" wp14:anchorId="60CC1F65" wp14:editId="4AF13668">
                      <wp:simplePos x="0" y="0"/>
                      <wp:positionH relativeFrom="page">
                        <wp:posOffset>1372870</wp:posOffset>
                      </wp:positionH>
                      <wp:positionV relativeFrom="paragraph">
                        <wp:posOffset>161681</wp:posOffset>
                      </wp:positionV>
                      <wp:extent cx="332740" cy="213360"/>
                      <wp:effectExtent l="13970" t="15240" r="15240" b="9525"/>
                      <wp:wrapNone/>
                      <wp:docPr id="130018698" name="Rectangle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2740" cy="213360"/>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9AD91F" id="Rectangle 281" o:spid="_x0000_s1026" style="position:absolute;margin-left:108.1pt;margin-top:12.75pt;width:26.2pt;height:16.8pt;z-index:251796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" filled="f" strokecolor="#231f20" strokeweight="1pt">
                      <w10:wrap anchorx="page"/>
                    </v:rect>
                  </w:pict>
                </mc:Fallback>
              </mc:AlternateContent>
            </w:r>
            <w:r>
              <w:rPr>
                <w:noProof/>
              </w:rPr>
              <mc:AlternateContent>
                <mc:Choice Requires="wps">
                  <w:drawing>
                    <wp:anchor distT="0" distB="0" distL="114300" distR="114300" simplePos="0" relativeHeight="251794432" behindDoc="0" locked="0" layoutInCell="1" allowOverlap="1" wp14:anchorId="26A3D534" wp14:editId="47C0DF48">
                      <wp:simplePos x="0" y="0"/>
                      <wp:positionH relativeFrom="page">
                        <wp:posOffset>858422</wp:posOffset>
                      </wp:positionH>
                      <wp:positionV relativeFrom="paragraph">
                        <wp:posOffset>161681</wp:posOffset>
                      </wp:positionV>
                      <wp:extent cx="332740" cy="213360"/>
                      <wp:effectExtent l="13970" t="15240" r="15240" b="9525"/>
                      <wp:wrapNone/>
                      <wp:docPr id="495154792" name="Rectangle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2740" cy="213360"/>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E4EC5E" id="Rectangle 281" o:spid="_x0000_s1026" style="position:absolute;margin-left:67.6pt;margin-top:12.75pt;width:26.2pt;height:16.8pt;z-index:251794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" filled="f" strokecolor="#231f20" strokeweight="1pt">
                      <w10:wrap anchorx="page"/>
                    </v:rect>
                  </w:pict>
                </mc:Fallback>
              </mc:AlternateContent>
            </w:r>
            <w:r>
              <w:rPr>
                <w:noProof/>
              </w:rPr>
              <mc:AlternateContent>
                <mc:Choice Requires="wps">
                  <w:drawing>
                    <wp:anchor distT="0" distB="0" distL="114300" distR="114300" simplePos="0" relativeHeight="251792384" behindDoc="0" locked="0" layoutInCell="1" allowOverlap="1" wp14:anchorId="22BCCC86" wp14:editId="6E460414">
                      <wp:simplePos x="0" y="0"/>
                      <wp:positionH relativeFrom="page">
                        <wp:posOffset>304605</wp:posOffset>
                      </wp:positionH>
                      <wp:positionV relativeFrom="paragraph">
                        <wp:posOffset>163488</wp:posOffset>
                      </wp:positionV>
                      <wp:extent cx="332740" cy="213360"/>
                      <wp:effectExtent l="13970" t="15240" r="15240" b="9525"/>
                      <wp:wrapNone/>
                      <wp:docPr id="106192664" name="Rectangle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2740" cy="213360"/>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3B9714" id="Rectangle 281" o:spid="_x0000_s1026" style="position:absolute;margin-left:24pt;margin-top:12.85pt;width:26.2pt;height:16.8pt;z-index:251792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" filled="f" strokecolor="#231f20" strokeweight="1pt">
                      <w10:wrap anchorx="page"/>
                    </v:rect>
                  </w:pict>
                </mc:Fallback>
              </mc:AlternateContent>
            </w:r>
            <w:r w:rsidR="00DD770C" w:rsidRPr="00DD770C">
              <w:rPr>
                <w:color w:val="080C0C"/>
                <w:lang w:val="it-IT"/>
              </w:rPr>
              <w:t>9347 – X = 5234</w:t>
            </w:r>
          </w:p>
          <w:p w14:paraId="1373B764" w14:textId="74735267" w:rsidR="00DD770C" w:rsidRPr="00DD770C" w:rsidRDefault="00DD770C" w:rsidP="00DD770C">
            <w:pPr>
              <w:pStyle w:val="NoSpacing"/>
              <w:rPr>
                <w:color w:val="080C0C"/>
                <w:lang w:val="it-IT"/>
              </w:rPr>
            </w:pPr>
            <w:r w:rsidRPr="00DD770C">
              <w:rPr>
                <w:color w:val="080C0C"/>
                <w:lang w:val="it-IT"/>
              </w:rPr>
              <w:t>X =</w:t>
            </w:r>
            <w:r w:rsidRPr="00DD770C">
              <w:rPr>
                <w:color w:val="080C0C"/>
                <w:lang w:val="it-IT"/>
              </w:rPr>
              <w:tab/>
            </w:r>
            <w:r w:rsidR="00011168">
              <w:rPr>
                <w:color w:val="080C0C"/>
                <w:lang w:val="it-IT"/>
              </w:rPr>
              <w:t xml:space="preserve">      </w:t>
            </w:r>
            <w:r w:rsidRPr="00DD770C">
              <w:rPr>
                <w:color w:val="080C0C"/>
                <w:lang w:val="it-IT"/>
              </w:rPr>
              <w:t>+</w:t>
            </w:r>
            <w:r w:rsidRPr="00DD770C">
              <w:rPr>
                <w:color w:val="080C0C"/>
                <w:lang w:val="it-IT"/>
              </w:rPr>
              <w:tab/>
            </w:r>
            <w:r w:rsidR="00011168">
              <w:rPr>
                <w:color w:val="080C0C"/>
                <w:lang w:val="it-IT"/>
              </w:rPr>
              <w:t xml:space="preserve">        </w:t>
            </w:r>
            <w:r w:rsidRPr="00DD770C">
              <w:rPr>
                <w:color w:val="080C0C"/>
                <w:lang w:val="it-IT"/>
              </w:rPr>
              <w:t>+</w:t>
            </w:r>
            <w:r w:rsidR="00011168">
              <w:rPr>
                <w:color w:val="080C0C"/>
                <w:lang w:val="it-IT"/>
              </w:rPr>
              <w:t xml:space="preserve">                </w:t>
            </w:r>
            <w:r w:rsidRPr="00DD770C">
              <w:rPr>
                <w:color w:val="080C0C"/>
                <w:lang w:val="it-IT"/>
              </w:rPr>
              <w:t>=</w:t>
            </w:r>
            <w:r w:rsidR="00011168">
              <w:rPr>
                <w:color w:val="080C0C"/>
                <w:lang w:val="it-IT"/>
              </w:rPr>
              <w:t xml:space="preserve"> </w:t>
            </w:r>
          </w:p>
          <w:p w14:paraId="594F42DB" w14:textId="77777777" w:rsidR="00DD770C" w:rsidRDefault="00DD770C" w:rsidP="00DD770C">
            <w:pPr>
              <w:pStyle w:val="NoSpacing"/>
              <w:rPr>
                <w:color w:val="080C0C"/>
                <w:lang w:val="it-IT"/>
              </w:rPr>
            </w:pPr>
          </w:p>
          <w:p w14:paraId="0A7598A2" w14:textId="77777777" w:rsidR="00011168" w:rsidRDefault="00011168" w:rsidP="00DD770C">
            <w:pPr>
              <w:pStyle w:val="NoSpacing"/>
              <w:rPr>
                <w:color w:val="080C0C"/>
                <w:lang w:val="it-IT"/>
              </w:rPr>
            </w:pPr>
          </w:p>
          <w:p w14:paraId="000331F0" w14:textId="409016FE" w:rsidR="00011168" w:rsidRPr="009E3109" w:rsidRDefault="00011168" w:rsidP="00011168">
            <w:pPr>
              <w:spacing w:line="303"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50C4A8FE" w14:textId="77777777" w:rsidR="00DD770C" w:rsidRDefault="00DD770C" w:rsidP="00DD770C">
            <w:pPr>
              <w:pStyle w:val="NoSpacing"/>
              <w:rPr>
                <w:color w:val="080C0C"/>
                <w:lang w:val="it-IT"/>
              </w:rPr>
            </w:pPr>
            <w:r w:rsidRPr="00DD770C">
              <w:rPr>
                <w:color w:val="080C0C"/>
                <w:lang w:val="it-IT"/>
              </w:rPr>
              <w:t>Vlerësohen për saktësinë e përdorimit të analizës e tyre dhe argumentimit të ekuacioneve me zbritësin e panjohur.</w:t>
            </w:r>
          </w:p>
          <w:p w14:paraId="07E1E43E" w14:textId="77777777" w:rsidR="00011168" w:rsidRPr="00DD770C" w:rsidRDefault="00011168" w:rsidP="00DD770C">
            <w:pPr>
              <w:pStyle w:val="NoSpacing"/>
              <w:rPr>
                <w:color w:val="080C0C"/>
                <w:lang w:val="it-IT"/>
              </w:rPr>
            </w:pPr>
          </w:p>
          <w:p w14:paraId="23940585" w14:textId="77777777" w:rsidR="00DD770C" w:rsidRPr="00DD770C" w:rsidRDefault="00DD770C" w:rsidP="00DD770C">
            <w:pPr>
              <w:pStyle w:val="NoSpacing"/>
              <w:rPr>
                <w:color w:val="080C0C"/>
                <w:lang w:val="it-IT"/>
              </w:rPr>
            </w:pPr>
            <w:r w:rsidRPr="00DD770C">
              <w:rPr>
                <w:color w:val="080C0C"/>
                <w:lang w:val="it-IT"/>
              </w:rPr>
              <w:t>Detyrë:</w:t>
            </w:r>
          </w:p>
          <w:p w14:paraId="57A1CFD1" w14:textId="00A492B7" w:rsidR="00DD770C" w:rsidRDefault="00DD770C" w:rsidP="00DD770C">
            <w:pPr>
              <w:pStyle w:val="NoSpacing"/>
              <w:rPr>
                <w:color w:val="080C0C"/>
                <w:lang w:val="it-IT"/>
              </w:rPr>
            </w:pPr>
            <w:r w:rsidRPr="00DD770C">
              <w:rPr>
                <w:color w:val="080C0C"/>
                <w:lang w:val="it-IT"/>
              </w:rPr>
              <w:t>Shembujt e mbetur nga detyra 2 dhe 3 (faqe 97).</w:t>
            </w:r>
          </w:p>
          <w:p w14:paraId="75AE5C10" w14:textId="77777777" w:rsidR="00DD770C" w:rsidRDefault="00DD770C" w:rsidP="00B47917">
            <w:pPr>
              <w:pStyle w:val="NoSpacing"/>
              <w:rPr>
                <w:color w:val="080C0C"/>
                <w:lang w:val="it-IT"/>
              </w:rPr>
            </w:pPr>
          </w:p>
          <w:p w14:paraId="6B8D51FE" w14:textId="77777777" w:rsidR="00DD770C" w:rsidRPr="00112C98" w:rsidRDefault="00DD770C" w:rsidP="00B47917">
            <w:pPr>
              <w:pStyle w:val="NoSpacing"/>
              <w:rPr>
                <w:color w:val="080C0C"/>
                <w:lang w:val="it-IT"/>
              </w:rPr>
            </w:pPr>
          </w:p>
        </w:tc>
      </w:tr>
    </w:tbl>
    <w:p w14:paraId="4368FB06" w14:textId="77777777" w:rsidR="005D4A1E" w:rsidRPr="009E3109" w:rsidRDefault="005D4A1E">
      <w:pPr>
        <w:rPr>
          <w:lang w:val="it-IT"/>
        </w:rPr>
      </w:pPr>
    </w:p>
    <w:p w14:paraId="5BB578A9" w14:textId="245DFF6D" w:rsidR="00DD770C" w:rsidRPr="009E3109" w:rsidRDefault="00DD770C">
      <w:pPr>
        <w:rPr>
          <w:lang w:val="it-IT"/>
        </w:rPr>
      </w:pPr>
      <w:r w:rsidRPr="009E3109">
        <w:rPr>
          <w:lang w:val="it-IT"/>
        </w:rPr>
        <w:br w:type="page"/>
      </w:r>
    </w:p>
    <w:tbl>
      <w:tblPr>
        <w:tblpPr w:leftFromText="180" w:rightFromText="180" w:vertAnchor="text" w:horzAnchor="margin" w:tblpY="-38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D770C" w:rsidRPr="009E3109" w14:paraId="6930A001" w14:textId="77777777" w:rsidTr="00B47917">
        <w:trPr>
          <w:trHeight w:val="206"/>
        </w:trPr>
        <w:tc>
          <w:tcPr>
            <w:tcW w:w="10105" w:type="dxa"/>
            <w:tcBorders>
              <w:top w:val="single" w:sz="8" w:space="0" w:color="000000"/>
              <w:bottom w:val="nil"/>
            </w:tcBorders>
            <w:shd w:val="clear" w:color="auto" w:fill="000000"/>
            <w:hideMark/>
          </w:tcPr>
          <w:p w14:paraId="161CC7FB" w14:textId="77777777" w:rsidR="00DD770C" w:rsidRPr="003E7646" w:rsidRDefault="00DD770C" w:rsidP="00B47917">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81</w:t>
            </w:r>
          </w:p>
        </w:tc>
      </w:tr>
      <w:tr w:rsidR="00DD770C" w:rsidRPr="009E3109" w14:paraId="555179A9" w14:textId="77777777" w:rsidTr="00B47917">
        <w:trPr>
          <w:trHeight w:val="379"/>
        </w:trPr>
        <w:tc>
          <w:tcPr>
            <w:tcW w:w="10105" w:type="dxa"/>
            <w:tcBorders>
              <w:top w:val="single" w:sz="8" w:space="0" w:color="000000"/>
              <w:bottom w:val="single" w:sz="8" w:space="0" w:color="000000"/>
            </w:tcBorders>
            <w:hideMark/>
          </w:tcPr>
          <w:p w14:paraId="09772C92" w14:textId="77777777" w:rsidR="00DD770C" w:rsidRPr="00FB6E8C" w:rsidRDefault="00DD770C" w:rsidP="00B47917">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3BF58739" w14:textId="77777777" w:rsidR="00DD770C" w:rsidRPr="003E7646" w:rsidRDefault="00DD770C" w:rsidP="00B47917">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DD770C" w:rsidRPr="00B351E0" w14:paraId="3B8C9229" w14:textId="77777777" w:rsidTr="00B47917">
        <w:trPr>
          <w:trHeight w:val="2390"/>
        </w:trPr>
        <w:tc>
          <w:tcPr>
            <w:tcW w:w="10105" w:type="dxa"/>
            <w:tcBorders>
              <w:top w:val="nil"/>
            </w:tcBorders>
          </w:tcPr>
          <w:p w14:paraId="31B52E13" w14:textId="77777777" w:rsidR="00DD770C" w:rsidRDefault="00DD770C" w:rsidP="00B47917">
            <w:pPr>
              <w:pStyle w:val="NoSpacing"/>
              <w:rPr>
                <w:color w:val="080C0C"/>
                <w:lang w:val="it-IT"/>
              </w:rPr>
            </w:pPr>
          </w:p>
          <w:p w14:paraId="13D7DA98" w14:textId="77777777" w:rsidR="00F0568D" w:rsidRPr="00F0568D" w:rsidRDefault="00F0568D" w:rsidP="00F0568D">
            <w:pPr>
              <w:pStyle w:val="NoSpacing"/>
              <w:rPr>
                <w:b/>
                <w:bCs/>
                <w:color w:val="080C0C"/>
                <w:lang w:val="it-IT"/>
              </w:rPr>
            </w:pPr>
            <w:r w:rsidRPr="00F0568D">
              <w:rPr>
                <w:b/>
                <w:bCs/>
                <w:color w:val="080C0C"/>
                <w:lang w:val="it-IT"/>
              </w:rPr>
              <w:t>Tema: Ekuacionet dhe inekuacionet lineare me një të panjohur</w:t>
            </w:r>
          </w:p>
          <w:p w14:paraId="5AE9A8CC" w14:textId="77777777" w:rsidR="00F0568D" w:rsidRPr="00F0568D" w:rsidRDefault="00F0568D" w:rsidP="00F0568D">
            <w:pPr>
              <w:pStyle w:val="NoSpacing"/>
              <w:rPr>
                <w:b/>
                <w:bCs/>
                <w:color w:val="080C0C"/>
                <w:lang w:val="it-IT"/>
              </w:rPr>
            </w:pPr>
            <w:r w:rsidRPr="00F0568D">
              <w:rPr>
                <w:b/>
                <w:bCs/>
                <w:color w:val="080C0C"/>
                <w:lang w:val="it-IT"/>
              </w:rPr>
              <w:t>Rezultatet e të nxënit të temës:</w:t>
            </w:r>
          </w:p>
          <w:p w14:paraId="50FD810F" w14:textId="77777777" w:rsidR="00F0568D" w:rsidRPr="00F0568D" w:rsidRDefault="00F0568D" w:rsidP="00F0568D">
            <w:pPr>
              <w:pStyle w:val="NoSpacing"/>
              <w:rPr>
                <w:color w:val="080C0C"/>
                <w:lang w:val="it-IT"/>
              </w:rPr>
            </w:pPr>
            <w:r w:rsidRPr="00F0568D">
              <w:rPr>
                <w:color w:val="080C0C"/>
                <w:lang w:val="it-IT"/>
              </w:rPr>
              <w:t>Identifikon në shprehje të panjohurën dhe për- cakton vlerën e saj;</w:t>
            </w:r>
          </w:p>
          <w:p w14:paraId="284D0C52" w14:textId="77777777" w:rsidR="00F0568D" w:rsidRPr="00F0568D" w:rsidRDefault="00F0568D" w:rsidP="00F0568D">
            <w:pPr>
              <w:pStyle w:val="NoSpacing"/>
              <w:rPr>
                <w:color w:val="080C0C"/>
                <w:lang w:val="it-IT"/>
              </w:rPr>
            </w:pPr>
            <w:r w:rsidRPr="00F0568D">
              <w:rPr>
                <w:color w:val="080C0C"/>
                <w:lang w:val="it-IT"/>
              </w:rPr>
              <w:t>Zgjidh probleme nga jeta e përditshme përmes ekuacioneve dhe inekuacioneve.</w:t>
            </w:r>
          </w:p>
          <w:p w14:paraId="2EDE6089" w14:textId="77777777" w:rsidR="00F0568D" w:rsidRPr="00F0568D" w:rsidRDefault="00F0568D" w:rsidP="00F0568D">
            <w:pPr>
              <w:pStyle w:val="NoSpacing"/>
              <w:rPr>
                <w:color w:val="080C0C"/>
                <w:lang w:val="it-IT"/>
              </w:rPr>
            </w:pPr>
          </w:p>
          <w:p w14:paraId="242A2AD5" w14:textId="469F7722" w:rsidR="00F0568D" w:rsidRPr="00F0568D" w:rsidRDefault="00F0568D" w:rsidP="00F0568D">
            <w:pPr>
              <w:pStyle w:val="NoSpacing"/>
              <w:rPr>
                <w:b/>
                <w:bCs/>
                <w:color w:val="080C0C"/>
                <w:lang w:val="it-IT"/>
              </w:rPr>
            </w:pPr>
            <w:r w:rsidRPr="00F0568D">
              <w:rPr>
                <w:b/>
                <w:bCs/>
                <w:color w:val="080C0C"/>
                <w:lang w:val="it-IT"/>
              </w:rPr>
              <w:t>Kontributi në rezultatet për kompetencat kryesore të shkallës: II.14,7; III.3,4; V.8; VI.2.</w:t>
            </w:r>
          </w:p>
          <w:p w14:paraId="00B9F6AA" w14:textId="77777777" w:rsidR="00F0568D" w:rsidRDefault="00F0568D" w:rsidP="00F0568D">
            <w:pPr>
              <w:pStyle w:val="NoSpacing"/>
              <w:rPr>
                <w:b/>
                <w:bCs/>
                <w:color w:val="080C0C"/>
                <w:lang w:val="it-IT"/>
              </w:rPr>
            </w:pPr>
            <w:r w:rsidRPr="00F0568D">
              <w:rPr>
                <w:b/>
                <w:bCs/>
                <w:color w:val="080C0C"/>
                <w:lang w:val="it-IT"/>
              </w:rPr>
              <w:t>Kontributi në rezultatet e fushës së kurrikulës: 1.4,5; 2,4; 3.2, 4, 7; 4.3; 6.3.</w:t>
            </w:r>
          </w:p>
          <w:p w14:paraId="64722706" w14:textId="77777777" w:rsidR="008F5A2C" w:rsidRPr="00F0568D" w:rsidRDefault="008F5A2C" w:rsidP="00F0568D">
            <w:pPr>
              <w:pStyle w:val="NoSpacing"/>
              <w:rPr>
                <w:b/>
                <w:bCs/>
                <w:color w:val="080C0C"/>
                <w:lang w:val="it-IT"/>
              </w:rPr>
            </w:pPr>
          </w:p>
          <w:p w14:paraId="79387D98" w14:textId="77777777" w:rsidR="00F0568D" w:rsidRDefault="00F0568D" w:rsidP="00F0568D">
            <w:pPr>
              <w:pStyle w:val="NoSpacing"/>
              <w:rPr>
                <w:color w:val="080C0C"/>
                <w:lang w:val="it-IT"/>
              </w:rPr>
            </w:pPr>
          </w:p>
          <w:p w14:paraId="5DF221A0" w14:textId="15A4EB27" w:rsidR="00F0568D" w:rsidRPr="009E3109" w:rsidRDefault="00F0568D" w:rsidP="00F0568D">
            <w:pPr>
              <w:pStyle w:val="NoSpacing"/>
              <w:rPr>
                <w:color w:val="080C0C"/>
              </w:rPr>
            </w:pPr>
            <w:r>
              <w:rPr>
                <w:b/>
                <w:bCs/>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07372603" w14:textId="77777777" w:rsidR="00F0568D" w:rsidRPr="00F0568D" w:rsidRDefault="00F0568D" w:rsidP="00F0568D">
            <w:pPr>
              <w:pStyle w:val="NoSpacing"/>
              <w:rPr>
                <w:b/>
                <w:bCs/>
                <w:color w:val="080C0C"/>
                <w:lang w:val="it-IT"/>
              </w:rPr>
            </w:pPr>
            <w:r w:rsidRPr="00F0568D">
              <w:rPr>
                <w:b/>
                <w:bCs/>
                <w:color w:val="080C0C"/>
                <w:lang w:val="it-IT"/>
              </w:rPr>
              <w:t>Njësia mësimore: I zbritëshmi i panjohur</w:t>
            </w:r>
          </w:p>
          <w:p w14:paraId="69B9EE6B" w14:textId="77777777" w:rsidR="00F0568D" w:rsidRPr="00F0568D" w:rsidRDefault="00F0568D" w:rsidP="00F0568D">
            <w:pPr>
              <w:pStyle w:val="NoSpacing"/>
              <w:rPr>
                <w:color w:val="080C0C"/>
                <w:lang w:val="it-IT"/>
              </w:rPr>
            </w:pPr>
            <w:r w:rsidRPr="00F0568D">
              <w:rPr>
                <w:color w:val="080C0C"/>
                <w:lang w:val="it-IT"/>
              </w:rPr>
              <w:t>Rezultatet e të nxënit të orës mësimore:</w:t>
            </w:r>
          </w:p>
          <w:p w14:paraId="1CFC7AF4" w14:textId="77777777" w:rsidR="00F0568D" w:rsidRPr="00F0568D" w:rsidRDefault="00F0568D" w:rsidP="00F0568D">
            <w:pPr>
              <w:pStyle w:val="NoSpacing"/>
              <w:rPr>
                <w:color w:val="080C0C"/>
                <w:lang w:val="it-IT"/>
              </w:rPr>
            </w:pPr>
            <w:r w:rsidRPr="00F0568D">
              <w:rPr>
                <w:color w:val="080C0C"/>
                <w:lang w:val="it-IT"/>
              </w:rPr>
              <w:t>•</w:t>
            </w:r>
            <w:r w:rsidRPr="00F0568D">
              <w:rPr>
                <w:color w:val="080C0C"/>
                <w:lang w:val="it-IT"/>
              </w:rPr>
              <w:tab/>
              <w:t>Njehson ndryshimin duke zbatuar ekuacionin me të zbritshmin e panjohur;</w:t>
            </w:r>
          </w:p>
          <w:p w14:paraId="1D05B4B1" w14:textId="77777777" w:rsidR="00F0568D" w:rsidRPr="00F0568D" w:rsidRDefault="00F0568D" w:rsidP="00F0568D">
            <w:pPr>
              <w:pStyle w:val="NoSpacing"/>
              <w:rPr>
                <w:color w:val="080C0C"/>
                <w:lang w:val="it-IT"/>
              </w:rPr>
            </w:pPr>
            <w:r w:rsidRPr="00F0568D">
              <w:rPr>
                <w:color w:val="080C0C"/>
                <w:lang w:val="it-IT"/>
              </w:rPr>
              <w:t>•</w:t>
            </w:r>
            <w:r w:rsidRPr="00F0568D">
              <w:rPr>
                <w:color w:val="080C0C"/>
                <w:lang w:val="it-IT"/>
              </w:rPr>
              <w:tab/>
              <w:t>Zgjidh ekuacionet (barazimet) e dhëna me të zbritshmin dhe zbritësin e panjohur.</w:t>
            </w:r>
          </w:p>
          <w:p w14:paraId="7EF199CD" w14:textId="77777777" w:rsidR="00F0568D" w:rsidRPr="009E3109" w:rsidRDefault="00F0568D" w:rsidP="00F0568D">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15A653D2" w14:textId="77777777" w:rsidR="00F0568D" w:rsidRPr="00F0568D" w:rsidRDefault="00F0568D" w:rsidP="00F0568D">
            <w:pPr>
              <w:pStyle w:val="NoSpacing"/>
              <w:rPr>
                <w:color w:val="080C0C"/>
                <w:lang w:val="it-IT"/>
              </w:rPr>
            </w:pPr>
            <w:r w:rsidRPr="00F0568D">
              <w:rPr>
                <w:b/>
                <w:bCs/>
                <w:color w:val="080C0C"/>
                <w:lang w:val="it-IT"/>
              </w:rPr>
              <w:t>Burimet, mjetet e konkretizimit dhe materialet mësimore:</w:t>
            </w:r>
            <w:r w:rsidRPr="00F0568D">
              <w:rPr>
                <w:color w:val="080C0C"/>
                <w:lang w:val="it-IT"/>
              </w:rPr>
              <w:t xml:space="preserve"> libri, fletorja, lapsi, videoprojektori.</w:t>
            </w:r>
          </w:p>
          <w:p w14:paraId="28EA6CFE" w14:textId="77777777" w:rsidR="00F0568D" w:rsidRPr="00F0568D" w:rsidRDefault="00F0568D" w:rsidP="00F0568D">
            <w:pPr>
              <w:pStyle w:val="NoSpacing"/>
              <w:rPr>
                <w:color w:val="080C0C"/>
                <w:lang w:val="it-IT"/>
              </w:rPr>
            </w:pPr>
            <w:r w:rsidRPr="00F0568D">
              <w:rPr>
                <w:color w:val="080C0C"/>
                <w:lang w:val="it-IT"/>
              </w:rPr>
              <w:t>Lidhja me lëndët e tjera mësimore dhe/apo me çështjet ndërkurrikulare dhe situatat jetësore:</w:t>
            </w:r>
          </w:p>
          <w:p w14:paraId="44640D9C" w14:textId="77777777" w:rsidR="00F0568D" w:rsidRPr="00F0568D" w:rsidRDefault="00F0568D" w:rsidP="00F0568D">
            <w:pPr>
              <w:pStyle w:val="NoSpacing"/>
              <w:rPr>
                <w:color w:val="080C0C"/>
                <w:lang w:val="it-IT"/>
              </w:rPr>
            </w:pPr>
            <w:r w:rsidRPr="00F0568D">
              <w:rPr>
                <w:color w:val="080C0C"/>
                <w:lang w:val="it-IT"/>
              </w:rPr>
              <w:t>Gjuhë amtare (shqipe), Shoqëria dhe mjedisi.</w:t>
            </w:r>
          </w:p>
          <w:p w14:paraId="4D6B027F" w14:textId="77777777" w:rsidR="00F0568D" w:rsidRDefault="00F0568D" w:rsidP="00F0568D">
            <w:pPr>
              <w:pStyle w:val="NoSpacing"/>
              <w:rPr>
                <w:color w:val="080C0C"/>
                <w:lang w:val="it-IT"/>
              </w:rPr>
            </w:pPr>
          </w:p>
          <w:p w14:paraId="35FD1155" w14:textId="26BDE99D" w:rsidR="00F0568D" w:rsidRPr="00F0568D" w:rsidRDefault="00F0568D" w:rsidP="00F0568D">
            <w:pPr>
              <w:pStyle w:val="NoSpacing"/>
              <w:rPr>
                <w:color w:val="080C0C"/>
                <w:lang w:val="it-IT"/>
              </w:rPr>
            </w:pPr>
            <w:r w:rsidRPr="00D3239C">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1D4BA066" w14:textId="77777777" w:rsidR="00F0568D" w:rsidRPr="00F0568D" w:rsidRDefault="00F0568D" w:rsidP="00F0568D">
            <w:pPr>
              <w:pStyle w:val="NoSpacing"/>
              <w:rPr>
                <w:color w:val="080C0C"/>
                <w:lang w:val="it-IT"/>
              </w:rPr>
            </w:pPr>
            <w:r w:rsidRPr="00F0568D">
              <w:rPr>
                <w:color w:val="080C0C"/>
                <w:lang w:val="it-IT"/>
              </w:rPr>
              <w:t>Parashikimi:</w:t>
            </w:r>
          </w:p>
          <w:p w14:paraId="79552FDC" w14:textId="77777777" w:rsidR="00F0568D" w:rsidRPr="00F0568D" w:rsidRDefault="00F0568D" w:rsidP="00F0568D">
            <w:pPr>
              <w:pStyle w:val="NoSpacing"/>
              <w:rPr>
                <w:b/>
                <w:bCs/>
                <w:color w:val="080C0C"/>
                <w:lang w:val="it-IT"/>
              </w:rPr>
            </w:pPr>
            <w:r w:rsidRPr="00F0568D">
              <w:rPr>
                <w:b/>
                <w:bCs/>
                <w:color w:val="080C0C"/>
                <w:lang w:val="it-IT"/>
              </w:rPr>
              <w:t>Përgatitja për të nxënët</w:t>
            </w:r>
          </w:p>
          <w:p w14:paraId="5419FDB6" w14:textId="77777777" w:rsidR="00F0568D" w:rsidRDefault="00F0568D" w:rsidP="00F0568D">
            <w:pPr>
              <w:pStyle w:val="NoSpacing"/>
              <w:rPr>
                <w:b/>
                <w:bCs/>
                <w:color w:val="080C0C"/>
                <w:lang w:val="it-IT"/>
              </w:rPr>
            </w:pPr>
            <w:r w:rsidRPr="00F0568D">
              <w:rPr>
                <w:b/>
                <w:bCs/>
                <w:color w:val="080C0C"/>
                <w:lang w:val="it-IT"/>
              </w:rPr>
              <w:t>Lexim i drejtuar</w:t>
            </w:r>
          </w:p>
          <w:p w14:paraId="5308A817" w14:textId="77777777" w:rsidR="00F0568D" w:rsidRPr="00F0568D" w:rsidRDefault="00F0568D" w:rsidP="00F0568D">
            <w:pPr>
              <w:pStyle w:val="NoSpacing"/>
              <w:rPr>
                <w:b/>
                <w:bCs/>
                <w:color w:val="080C0C"/>
                <w:lang w:val="it-IT"/>
              </w:rPr>
            </w:pPr>
          </w:p>
          <w:p w14:paraId="04271373" w14:textId="77777777" w:rsidR="00F0568D" w:rsidRPr="00F0568D" w:rsidRDefault="00F0568D" w:rsidP="00F0568D">
            <w:pPr>
              <w:pStyle w:val="NoSpacing"/>
              <w:rPr>
                <w:color w:val="080C0C"/>
                <w:lang w:val="it-IT"/>
              </w:rPr>
            </w:pPr>
            <w:r w:rsidRPr="00F0568D">
              <w:rPr>
                <w:color w:val="080C0C"/>
                <w:lang w:val="it-IT"/>
              </w:rPr>
              <w:t>Nxënësit analizojnë detyrën 1 nga libri. Pyetje: Si duhet shënuar numrin që mendoi Drini? (X) Sa duhet zbritur numrit që mendoi Drini? (2435). Sa është ndryshimi që ﬁtoi Drini? (1547)</w:t>
            </w:r>
          </w:p>
          <w:p w14:paraId="6A21DE91" w14:textId="77777777" w:rsidR="00F0568D" w:rsidRPr="00F0568D" w:rsidRDefault="00F0568D" w:rsidP="00F0568D">
            <w:pPr>
              <w:pStyle w:val="NoSpacing"/>
              <w:rPr>
                <w:color w:val="080C0C"/>
                <w:lang w:val="it-IT"/>
              </w:rPr>
            </w:pPr>
            <w:r w:rsidRPr="00F0568D">
              <w:rPr>
                <w:color w:val="080C0C"/>
                <w:lang w:val="it-IT"/>
              </w:rPr>
              <w:t>Ç’ndodh kur kur mblidhet i zbritshmi dhe ndryshimi? Zgjidhet barazimi ose ekuacioni, numri i panjo- hur që mendoi Drini.</w:t>
            </w:r>
          </w:p>
          <w:p w14:paraId="30645EEE" w14:textId="77777777" w:rsidR="00F0568D" w:rsidRPr="00F0568D" w:rsidRDefault="00F0568D" w:rsidP="00F0568D">
            <w:pPr>
              <w:pStyle w:val="NoSpacing"/>
              <w:rPr>
                <w:color w:val="080C0C"/>
                <w:lang w:val="it-IT"/>
              </w:rPr>
            </w:pPr>
            <w:r w:rsidRPr="00F0568D">
              <w:rPr>
                <w:color w:val="080C0C"/>
                <w:lang w:val="it-IT"/>
              </w:rPr>
              <w:t>X – 2435 = 1547</w:t>
            </w:r>
          </w:p>
          <w:p w14:paraId="159AACC7" w14:textId="77777777" w:rsidR="00F0568D" w:rsidRPr="00F0568D" w:rsidRDefault="00F0568D" w:rsidP="00F0568D">
            <w:pPr>
              <w:pStyle w:val="NoSpacing"/>
              <w:rPr>
                <w:color w:val="080C0C"/>
                <w:lang w:val="it-IT"/>
              </w:rPr>
            </w:pPr>
            <w:r w:rsidRPr="00F0568D">
              <w:rPr>
                <w:color w:val="080C0C"/>
                <w:lang w:val="it-IT"/>
              </w:rPr>
              <w:t>X = 1547 + 2435</w:t>
            </w:r>
          </w:p>
          <w:p w14:paraId="1520CA35" w14:textId="278BD461" w:rsidR="00F0568D" w:rsidRPr="00F0568D" w:rsidRDefault="00F0568D" w:rsidP="00F0568D">
            <w:pPr>
              <w:pStyle w:val="NoSpacing"/>
              <w:rPr>
                <w:color w:val="080C0C"/>
                <w:lang w:val="it-IT"/>
              </w:rPr>
            </w:pPr>
            <w:r w:rsidRPr="00F0568D">
              <w:rPr>
                <w:color w:val="080C0C"/>
                <w:lang w:val="it-IT"/>
              </w:rPr>
              <w:t>X = 3982</w:t>
            </w:r>
          </w:p>
          <w:p w14:paraId="25F9FEDE" w14:textId="77777777" w:rsidR="00F0568D" w:rsidRDefault="00F0568D" w:rsidP="00F0568D">
            <w:pPr>
              <w:pStyle w:val="NoSpacing"/>
              <w:rPr>
                <w:color w:val="080C0C"/>
                <w:lang w:val="it-IT"/>
              </w:rPr>
            </w:pPr>
            <w:r w:rsidRPr="00F0568D">
              <w:rPr>
                <w:color w:val="080C0C"/>
                <w:lang w:val="it-IT"/>
              </w:rPr>
              <w:t>Duhet theksuar se kur i zbritshmi është i panjo- hur, duhet zbatuar lidhjen midis mbledhjes dhe zbritjes, si më lart.</w:t>
            </w:r>
          </w:p>
          <w:p w14:paraId="7861432D" w14:textId="77777777" w:rsidR="00F0568D" w:rsidRDefault="00F0568D" w:rsidP="00F0568D">
            <w:pPr>
              <w:pStyle w:val="NoSpacing"/>
              <w:rPr>
                <w:color w:val="080C0C"/>
                <w:lang w:val="it-IT"/>
              </w:rPr>
            </w:pPr>
          </w:p>
          <w:p w14:paraId="02B33EB1" w14:textId="77777777" w:rsidR="00F0568D" w:rsidRPr="00F0568D" w:rsidRDefault="00F0568D" w:rsidP="00F0568D">
            <w:pPr>
              <w:pStyle w:val="NoSpacing"/>
              <w:rPr>
                <w:b/>
                <w:bCs/>
                <w:color w:val="080C0C"/>
                <w:lang w:val="it-IT"/>
              </w:rPr>
            </w:pPr>
            <w:r w:rsidRPr="00F0568D">
              <w:rPr>
                <w:b/>
                <w:bCs/>
                <w:color w:val="080C0C"/>
                <w:lang w:val="it-IT"/>
              </w:rPr>
              <w:t>Ndërtimi i njohurive dhe i shkathtësive: Përpunimi i përmbajtjes</w:t>
            </w:r>
          </w:p>
          <w:p w14:paraId="3178B254" w14:textId="77777777" w:rsidR="00F0568D" w:rsidRPr="00F0568D" w:rsidRDefault="00F0568D" w:rsidP="00F0568D">
            <w:pPr>
              <w:pStyle w:val="NoSpacing"/>
              <w:rPr>
                <w:b/>
                <w:bCs/>
                <w:color w:val="080C0C"/>
                <w:lang w:val="it-IT"/>
              </w:rPr>
            </w:pPr>
            <w:r w:rsidRPr="00F0568D">
              <w:rPr>
                <w:b/>
                <w:bCs/>
                <w:color w:val="080C0C"/>
                <w:lang w:val="it-IT"/>
              </w:rPr>
              <w:t>Hulumtim, shqyrtim i përbashkët</w:t>
            </w:r>
          </w:p>
          <w:p w14:paraId="14599DDD" w14:textId="77777777" w:rsidR="00F0568D" w:rsidRDefault="00F0568D" w:rsidP="00F0568D">
            <w:pPr>
              <w:pStyle w:val="NoSpacing"/>
              <w:rPr>
                <w:color w:val="080C0C"/>
                <w:lang w:val="it-IT"/>
              </w:rPr>
            </w:pPr>
            <w:r w:rsidRPr="00F0568D">
              <w:rPr>
                <w:color w:val="080C0C"/>
                <w:lang w:val="it-IT"/>
              </w:rPr>
              <w:t>Në tabelë ose videoprojektor paraqiten detyrat:</w:t>
            </w:r>
          </w:p>
          <w:p w14:paraId="297851F8" w14:textId="4FBCAD85" w:rsidR="00F0568D" w:rsidRPr="00F0568D" w:rsidRDefault="00F0568D" w:rsidP="00F0568D">
            <w:pPr>
              <w:pStyle w:val="NoSpacing"/>
              <w:rPr>
                <w:color w:val="080C0C"/>
                <w:lang w:val="it-IT"/>
              </w:rPr>
            </w:pPr>
            <w:r>
              <w:rPr>
                <w:noProof/>
              </w:rPr>
              <mc:AlternateContent>
                <mc:Choice Requires="wps">
                  <w:drawing>
                    <wp:anchor distT="0" distB="0" distL="0" distR="0" simplePos="0" relativeHeight="251813888" behindDoc="1" locked="0" layoutInCell="1" allowOverlap="1" wp14:anchorId="53D216CB" wp14:editId="627DDB53">
                      <wp:simplePos x="0" y="0"/>
                      <wp:positionH relativeFrom="page">
                        <wp:posOffset>57150</wp:posOffset>
                      </wp:positionH>
                      <wp:positionV relativeFrom="paragraph">
                        <wp:posOffset>175895</wp:posOffset>
                      </wp:positionV>
                      <wp:extent cx="949325" cy="869950"/>
                      <wp:effectExtent l="0" t="0" r="22225" b="25400"/>
                      <wp:wrapTopAndBottom/>
                      <wp:docPr id="1056754152" name="Text Box 2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9325" cy="869950"/>
                              </a:xfrm>
                              <a:prstGeom prst="rect">
                                <a:avLst/>
                              </a:prstGeom>
                              <a:noFill/>
                              <a:ln w="12700">
                                <a:solidFill>
                                  <a:srgbClr val="010202"/>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057F835" w14:textId="77777777" w:rsidR="00F0568D" w:rsidRDefault="00F0568D" w:rsidP="00F0568D">
                                  <w:pPr>
                                    <w:spacing w:before="26" w:line="304" w:lineRule="exact"/>
                                    <w:ind w:left="100"/>
                                    <w:rPr>
                                      <w:sz w:val="24"/>
                                    </w:rPr>
                                  </w:pPr>
                                  <w:r>
                                    <w:rPr>
                                      <w:color w:val="231F20"/>
                                      <w:w w:val="90"/>
                                      <w:sz w:val="24"/>
                                    </w:rPr>
                                    <w:t>X</w:t>
                                  </w:r>
                                  <w:r>
                                    <w:rPr>
                                      <w:color w:val="231F20"/>
                                      <w:spacing w:val="1"/>
                                      <w:w w:val="90"/>
                                      <w:sz w:val="24"/>
                                    </w:rPr>
                                    <w:t xml:space="preserve"> </w:t>
                                  </w:r>
                                  <w:r>
                                    <w:rPr>
                                      <w:color w:val="231F20"/>
                                      <w:w w:val="90"/>
                                      <w:sz w:val="24"/>
                                    </w:rPr>
                                    <w:t>–</w:t>
                                  </w:r>
                                  <w:r>
                                    <w:rPr>
                                      <w:color w:val="231F20"/>
                                      <w:spacing w:val="2"/>
                                      <w:w w:val="90"/>
                                      <w:sz w:val="24"/>
                                    </w:rPr>
                                    <w:t xml:space="preserve"> </w:t>
                                  </w:r>
                                  <w:r>
                                    <w:rPr>
                                      <w:color w:val="231F20"/>
                                      <w:w w:val="90"/>
                                      <w:sz w:val="24"/>
                                    </w:rPr>
                                    <w:t>258</w:t>
                                  </w:r>
                                  <w:r>
                                    <w:rPr>
                                      <w:color w:val="231F20"/>
                                      <w:spacing w:val="2"/>
                                      <w:w w:val="90"/>
                                      <w:sz w:val="24"/>
                                    </w:rPr>
                                    <w:t xml:space="preserve"> </w:t>
                                  </w:r>
                                  <w:r>
                                    <w:rPr>
                                      <w:color w:val="231F20"/>
                                      <w:w w:val="90"/>
                                      <w:sz w:val="24"/>
                                    </w:rPr>
                                    <w:t>=</w:t>
                                  </w:r>
                                  <w:r>
                                    <w:rPr>
                                      <w:color w:val="231F20"/>
                                      <w:spacing w:val="2"/>
                                      <w:w w:val="90"/>
                                      <w:sz w:val="24"/>
                                    </w:rPr>
                                    <w:t xml:space="preserve"> </w:t>
                                  </w:r>
                                  <w:r>
                                    <w:rPr>
                                      <w:color w:val="231F20"/>
                                      <w:w w:val="90"/>
                                      <w:sz w:val="24"/>
                                    </w:rPr>
                                    <w:t>3463</w:t>
                                  </w:r>
                                </w:p>
                                <w:p w14:paraId="59D9DB99" w14:textId="77777777" w:rsidR="00F0568D" w:rsidRDefault="00F0568D" w:rsidP="00F0568D">
                                  <w:pPr>
                                    <w:spacing w:line="288" w:lineRule="exact"/>
                                    <w:ind w:left="100"/>
                                    <w:rPr>
                                      <w:sz w:val="24"/>
                                    </w:rPr>
                                  </w:pPr>
                                  <w:r>
                                    <w:rPr>
                                      <w:color w:val="231F20"/>
                                      <w:w w:val="90"/>
                                      <w:sz w:val="24"/>
                                    </w:rPr>
                                    <w:t>X</w:t>
                                  </w:r>
                                  <w:r>
                                    <w:rPr>
                                      <w:color w:val="231F20"/>
                                      <w:spacing w:val="-5"/>
                                      <w:w w:val="90"/>
                                      <w:sz w:val="24"/>
                                    </w:rPr>
                                    <w:t xml:space="preserve"> </w:t>
                                  </w:r>
                                  <w:r>
                                    <w:rPr>
                                      <w:color w:val="231F20"/>
                                      <w:w w:val="90"/>
                                      <w:sz w:val="24"/>
                                    </w:rPr>
                                    <w:t>=</w:t>
                                  </w:r>
                                  <w:r>
                                    <w:rPr>
                                      <w:color w:val="231F20"/>
                                      <w:spacing w:val="-4"/>
                                      <w:w w:val="90"/>
                                      <w:sz w:val="24"/>
                                    </w:rPr>
                                    <w:t xml:space="preserve"> </w:t>
                                  </w:r>
                                  <w:r>
                                    <w:rPr>
                                      <w:color w:val="231F20"/>
                                      <w:w w:val="90"/>
                                      <w:sz w:val="24"/>
                                    </w:rPr>
                                    <w:t>3463</w:t>
                                  </w:r>
                                  <w:r>
                                    <w:rPr>
                                      <w:color w:val="231F20"/>
                                      <w:spacing w:val="-5"/>
                                      <w:w w:val="90"/>
                                      <w:sz w:val="24"/>
                                    </w:rPr>
                                    <w:t xml:space="preserve"> </w:t>
                                  </w:r>
                                  <w:r>
                                    <w:rPr>
                                      <w:color w:val="231F20"/>
                                      <w:w w:val="90"/>
                                      <w:sz w:val="24"/>
                                    </w:rPr>
                                    <w:t>+</w:t>
                                  </w:r>
                                  <w:r>
                                    <w:rPr>
                                      <w:color w:val="231F20"/>
                                      <w:spacing w:val="-4"/>
                                      <w:w w:val="90"/>
                                      <w:sz w:val="24"/>
                                    </w:rPr>
                                    <w:t xml:space="preserve"> </w:t>
                                  </w:r>
                                  <w:r>
                                    <w:rPr>
                                      <w:color w:val="231F20"/>
                                      <w:w w:val="90"/>
                                      <w:sz w:val="24"/>
                                    </w:rPr>
                                    <w:t>258</w:t>
                                  </w:r>
                                </w:p>
                                <w:p w14:paraId="15CA6E53" w14:textId="77777777" w:rsidR="00F0568D" w:rsidRDefault="00F0568D" w:rsidP="00F0568D">
                                  <w:pPr>
                                    <w:spacing w:line="304" w:lineRule="exact"/>
                                    <w:ind w:left="100"/>
                                    <w:rPr>
                                      <w:sz w:val="24"/>
                                    </w:rPr>
                                  </w:pPr>
                                  <w:r>
                                    <w:rPr>
                                      <w:color w:val="231F20"/>
                                      <w:w w:val="95"/>
                                      <w:sz w:val="24"/>
                                    </w:rPr>
                                    <w:t>X</w:t>
                                  </w:r>
                                  <w:r>
                                    <w:rPr>
                                      <w:color w:val="231F20"/>
                                      <w:spacing w:val="-13"/>
                                      <w:w w:val="95"/>
                                      <w:sz w:val="24"/>
                                    </w:rPr>
                                    <w:t xml:space="preserve"> </w:t>
                                  </w:r>
                                  <w:r>
                                    <w:rPr>
                                      <w:color w:val="231F20"/>
                                      <w:w w:val="95"/>
                                      <w:sz w:val="24"/>
                                    </w:rPr>
                                    <w:t>=</w:t>
                                  </w:r>
                                  <w:r>
                                    <w:rPr>
                                      <w:color w:val="231F20"/>
                                      <w:spacing w:val="-13"/>
                                      <w:w w:val="95"/>
                                      <w:sz w:val="24"/>
                                    </w:rPr>
                                    <w:t xml:space="preserve"> </w:t>
                                  </w:r>
                                  <w:r>
                                    <w:rPr>
                                      <w:color w:val="231F20"/>
                                      <w:w w:val="95"/>
                                      <w:sz w:val="24"/>
                                    </w:rPr>
                                    <w:t>3721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D216CB" id="Text Box 261" o:spid="_x0000_s1167" type="#_x0000_t202" style="position:absolute;margin-left:4.5pt;margin-top:13.85pt;width:74.75pt;height:68.5pt;z-index:-2515025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" filled="f" strokecolor="#010202" strokeweight="1pt">
                      <v:textbox inset="0,0,0,0">
                        <w:txbxContent>
                          <w:p w14:paraId="5057F835" w14:textId="77777777" w:rsidR="00F0568D" w:rsidRDefault="00F0568D" w:rsidP="00F0568D">
                            <w:pPr>
                              <w:spacing w:before="26" w:line="304" w:lineRule="exact"/>
                              <w:ind w:left="100"/>
                              <w:rPr>
                                <w:sz w:val="24"/>
                              </w:rPr>
                            </w:pPr>
                            <w:r>
                              <w:rPr>
                                <w:color w:val="231F20"/>
                                <w:w w:val="90"/>
                                <w:sz w:val="24"/>
                              </w:rPr>
                              <w:t>X</w:t>
                            </w:r>
                            <w:r>
                              <w:rPr>
                                <w:color w:val="231F20"/>
                                <w:spacing w:val="1"/>
                                <w:w w:val="90"/>
                                <w:sz w:val="24"/>
                              </w:rPr>
                              <w:t xml:space="preserve"> </w:t>
                            </w:r>
                            <w:r>
                              <w:rPr>
                                <w:color w:val="231F20"/>
                                <w:w w:val="90"/>
                                <w:sz w:val="24"/>
                              </w:rPr>
                              <w:t>–</w:t>
                            </w:r>
                            <w:r>
                              <w:rPr>
                                <w:color w:val="231F20"/>
                                <w:spacing w:val="2"/>
                                <w:w w:val="90"/>
                                <w:sz w:val="24"/>
                              </w:rPr>
                              <w:t xml:space="preserve"> </w:t>
                            </w:r>
                            <w:r>
                              <w:rPr>
                                <w:color w:val="231F20"/>
                                <w:w w:val="90"/>
                                <w:sz w:val="24"/>
                              </w:rPr>
                              <w:t>258</w:t>
                            </w:r>
                            <w:r>
                              <w:rPr>
                                <w:color w:val="231F20"/>
                                <w:spacing w:val="2"/>
                                <w:w w:val="90"/>
                                <w:sz w:val="24"/>
                              </w:rPr>
                              <w:t xml:space="preserve"> </w:t>
                            </w:r>
                            <w:r>
                              <w:rPr>
                                <w:color w:val="231F20"/>
                                <w:w w:val="90"/>
                                <w:sz w:val="24"/>
                              </w:rPr>
                              <w:t>=</w:t>
                            </w:r>
                            <w:r>
                              <w:rPr>
                                <w:color w:val="231F20"/>
                                <w:spacing w:val="2"/>
                                <w:w w:val="90"/>
                                <w:sz w:val="24"/>
                              </w:rPr>
                              <w:t xml:space="preserve"> </w:t>
                            </w:r>
                            <w:r>
                              <w:rPr>
                                <w:color w:val="231F20"/>
                                <w:w w:val="90"/>
                                <w:sz w:val="24"/>
                              </w:rPr>
                              <w:t>3463</w:t>
                            </w:r>
                          </w:p>
                          <w:p w14:paraId="59D9DB99" w14:textId="77777777" w:rsidR="00F0568D" w:rsidRDefault="00F0568D" w:rsidP="00F0568D">
                            <w:pPr>
                              <w:spacing w:line="288" w:lineRule="exact"/>
                              <w:ind w:left="100"/>
                              <w:rPr>
                                <w:sz w:val="24"/>
                              </w:rPr>
                            </w:pPr>
                            <w:r>
                              <w:rPr>
                                <w:color w:val="231F20"/>
                                <w:w w:val="90"/>
                                <w:sz w:val="24"/>
                              </w:rPr>
                              <w:t>X</w:t>
                            </w:r>
                            <w:r>
                              <w:rPr>
                                <w:color w:val="231F20"/>
                                <w:spacing w:val="-5"/>
                                <w:w w:val="90"/>
                                <w:sz w:val="24"/>
                              </w:rPr>
                              <w:t xml:space="preserve"> </w:t>
                            </w:r>
                            <w:r>
                              <w:rPr>
                                <w:color w:val="231F20"/>
                                <w:w w:val="90"/>
                                <w:sz w:val="24"/>
                              </w:rPr>
                              <w:t>=</w:t>
                            </w:r>
                            <w:r>
                              <w:rPr>
                                <w:color w:val="231F20"/>
                                <w:spacing w:val="-4"/>
                                <w:w w:val="90"/>
                                <w:sz w:val="24"/>
                              </w:rPr>
                              <w:t xml:space="preserve"> </w:t>
                            </w:r>
                            <w:r>
                              <w:rPr>
                                <w:color w:val="231F20"/>
                                <w:w w:val="90"/>
                                <w:sz w:val="24"/>
                              </w:rPr>
                              <w:t>3463</w:t>
                            </w:r>
                            <w:r>
                              <w:rPr>
                                <w:color w:val="231F20"/>
                                <w:spacing w:val="-5"/>
                                <w:w w:val="90"/>
                                <w:sz w:val="24"/>
                              </w:rPr>
                              <w:t xml:space="preserve"> </w:t>
                            </w:r>
                            <w:r>
                              <w:rPr>
                                <w:color w:val="231F20"/>
                                <w:w w:val="90"/>
                                <w:sz w:val="24"/>
                              </w:rPr>
                              <w:t>+</w:t>
                            </w:r>
                            <w:r>
                              <w:rPr>
                                <w:color w:val="231F20"/>
                                <w:spacing w:val="-4"/>
                                <w:w w:val="90"/>
                                <w:sz w:val="24"/>
                              </w:rPr>
                              <w:t xml:space="preserve"> </w:t>
                            </w:r>
                            <w:r>
                              <w:rPr>
                                <w:color w:val="231F20"/>
                                <w:w w:val="90"/>
                                <w:sz w:val="24"/>
                              </w:rPr>
                              <w:t>258</w:t>
                            </w:r>
                          </w:p>
                          <w:p w14:paraId="15CA6E53" w14:textId="77777777" w:rsidR="00F0568D" w:rsidRDefault="00F0568D" w:rsidP="00F0568D">
                            <w:pPr>
                              <w:spacing w:line="304" w:lineRule="exact"/>
                              <w:ind w:left="100"/>
                              <w:rPr>
                                <w:sz w:val="24"/>
                              </w:rPr>
                            </w:pPr>
                            <w:r>
                              <w:rPr>
                                <w:color w:val="231F20"/>
                                <w:w w:val="95"/>
                                <w:sz w:val="24"/>
                              </w:rPr>
                              <w:t>X</w:t>
                            </w:r>
                            <w:r>
                              <w:rPr>
                                <w:color w:val="231F20"/>
                                <w:spacing w:val="-13"/>
                                <w:w w:val="95"/>
                                <w:sz w:val="24"/>
                              </w:rPr>
                              <w:t xml:space="preserve"> </w:t>
                            </w:r>
                            <w:r>
                              <w:rPr>
                                <w:color w:val="231F20"/>
                                <w:w w:val="95"/>
                                <w:sz w:val="24"/>
                              </w:rPr>
                              <w:t>=</w:t>
                            </w:r>
                            <w:r>
                              <w:rPr>
                                <w:color w:val="231F20"/>
                                <w:spacing w:val="-13"/>
                                <w:w w:val="95"/>
                                <w:sz w:val="24"/>
                              </w:rPr>
                              <w:t xml:space="preserve"> </w:t>
                            </w:r>
                            <w:r>
                              <w:rPr>
                                <w:color w:val="231F20"/>
                                <w:w w:val="95"/>
                                <w:sz w:val="24"/>
                              </w:rPr>
                              <w:t>3721</w:t>
                            </w:r>
                          </w:p>
                        </w:txbxContent>
                      </v:textbox>
                      <w10:wrap type="topAndBottom" anchorx="page"/>
                    </v:shape>
                  </w:pict>
                </mc:Fallback>
              </mc:AlternateContent>
            </w:r>
          </w:p>
          <w:p w14:paraId="36203ABE" w14:textId="766D0744" w:rsidR="00F0568D" w:rsidRPr="00F0568D" w:rsidRDefault="00F0568D" w:rsidP="00F0568D">
            <w:pPr>
              <w:pStyle w:val="NoSpacing"/>
              <w:rPr>
                <w:color w:val="080C0C"/>
                <w:lang w:val="it-IT"/>
              </w:rPr>
            </w:pPr>
            <w:r w:rsidRPr="00F0568D">
              <w:rPr>
                <w:color w:val="080C0C"/>
                <w:lang w:val="it-IT"/>
              </w:rPr>
              <w:lastRenderedPageBreak/>
              <w:t>X – 1483 = 2421</w:t>
            </w:r>
            <w:r>
              <w:rPr>
                <w:color w:val="080C0C"/>
                <w:lang w:val="it-IT"/>
              </w:rPr>
              <w:t xml:space="preserve">   </w:t>
            </w:r>
            <w:r w:rsidRPr="00F0568D">
              <w:rPr>
                <w:color w:val="080C0C"/>
                <w:lang w:val="it-IT"/>
              </w:rPr>
              <w:tab/>
              <w:t>X – 3256 = 1431</w:t>
            </w:r>
          </w:p>
          <w:p w14:paraId="0D7A6790" w14:textId="724F0C2E" w:rsidR="00F0568D" w:rsidRPr="00F0568D" w:rsidRDefault="00F0568D" w:rsidP="00F0568D">
            <w:pPr>
              <w:pStyle w:val="NoSpacing"/>
              <w:rPr>
                <w:color w:val="080C0C"/>
                <w:lang w:val="it-IT"/>
              </w:rPr>
            </w:pPr>
            <w:r>
              <w:rPr>
                <w:color w:val="080C0C"/>
                <w:lang w:val="it-IT"/>
              </w:rPr>
              <w:t xml:space="preserve">                             </w:t>
            </w:r>
            <w:r w:rsidRPr="00F0568D">
              <w:rPr>
                <w:color w:val="080C0C"/>
                <w:lang w:val="it-IT"/>
              </w:rPr>
              <w:tab/>
              <w:t>X = 1431 + 3256</w:t>
            </w:r>
          </w:p>
          <w:p w14:paraId="2E7E5FD9" w14:textId="4D09D2E5" w:rsidR="00F0568D" w:rsidRPr="00F0568D" w:rsidRDefault="00F0568D" w:rsidP="00F0568D">
            <w:pPr>
              <w:pStyle w:val="NoSpacing"/>
              <w:rPr>
                <w:color w:val="080C0C"/>
                <w:lang w:val="it-IT"/>
              </w:rPr>
            </w:pPr>
            <w:r w:rsidRPr="00F0568D">
              <w:rPr>
                <w:color w:val="080C0C"/>
                <w:lang w:val="it-IT"/>
              </w:rPr>
              <w:t>X = 3904</w:t>
            </w:r>
            <w:r w:rsidRPr="00F0568D">
              <w:rPr>
                <w:color w:val="080C0C"/>
                <w:lang w:val="it-IT"/>
              </w:rPr>
              <w:tab/>
            </w:r>
            <w:r>
              <w:rPr>
                <w:color w:val="080C0C"/>
                <w:lang w:val="it-IT"/>
              </w:rPr>
              <w:t xml:space="preserve">               </w:t>
            </w:r>
            <w:r w:rsidRPr="00F0568D">
              <w:rPr>
                <w:color w:val="080C0C"/>
                <w:lang w:val="it-IT"/>
              </w:rPr>
              <w:t>X = 4687</w:t>
            </w:r>
          </w:p>
          <w:p w14:paraId="5B2ECB75" w14:textId="77777777" w:rsidR="00F0568D" w:rsidRDefault="00F0568D" w:rsidP="00F0568D">
            <w:pPr>
              <w:pStyle w:val="NoSpacing"/>
              <w:rPr>
                <w:color w:val="080C0C"/>
                <w:lang w:val="it-IT"/>
              </w:rPr>
            </w:pPr>
            <w:r w:rsidRPr="00F0568D">
              <w:rPr>
                <w:color w:val="080C0C"/>
                <w:lang w:val="it-IT"/>
              </w:rPr>
              <w:t>Si duhet vepruar kur i zbritshmi është i panjohur?</w:t>
            </w:r>
          </w:p>
          <w:p w14:paraId="64AED875" w14:textId="77777777" w:rsidR="00F0568D" w:rsidRPr="00F0568D" w:rsidRDefault="00F0568D" w:rsidP="00F0568D">
            <w:pPr>
              <w:pStyle w:val="NoSpacing"/>
              <w:rPr>
                <w:color w:val="080C0C"/>
                <w:lang w:val="it-IT"/>
              </w:rPr>
            </w:pPr>
          </w:p>
          <w:p w14:paraId="2D402338" w14:textId="743C6AE5" w:rsidR="00F0568D" w:rsidRPr="00F0568D" w:rsidRDefault="00F0568D" w:rsidP="00F0568D">
            <w:pPr>
              <w:pStyle w:val="NoSpacing"/>
              <w:rPr>
                <w:color w:val="080C0C"/>
                <w:lang w:val="it-IT"/>
              </w:rPr>
            </w:pPr>
            <w:r w:rsidRPr="00F0568D">
              <w:rPr>
                <w:color w:val="080C0C"/>
                <w:lang w:val="it-IT"/>
              </w:rPr>
              <w:t>Duhet të mblidhen ndryshimi dhe zbritësi.</w:t>
            </w:r>
          </w:p>
          <w:p w14:paraId="1093DB69" w14:textId="65C1F836" w:rsidR="00F0568D" w:rsidRPr="00F0568D" w:rsidRDefault="00F0568D" w:rsidP="00F0568D">
            <w:pPr>
              <w:pStyle w:val="NoSpacing"/>
              <w:rPr>
                <w:color w:val="080C0C"/>
                <w:lang w:val="it-IT"/>
              </w:rPr>
            </w:pPr>
            <w:r>
              <w:rPr>
                <w:noProof/>
              </w:rPr>
              <mc:AlternateContent>
                <mc:Choice Requires="wps">
                  <w:drawing>
                    <wp:anchor distT="0" distB="0" distL="114300" distR="114300" simplePos="0" relativeHeight="251817984" behindDoc="0" locked="0" layoutInCell="1" allowOverlap="1" wp14:anchorId="1AF6504B" wp14:editId="57ED0F5A">
                      <wp:simplePos x="0" y="0"/>
                      <wp:positionH relativeFrom="page">
                        <wp:posOffset>2344420</wp:posOffset>
                      </wp:positionH>
                      <wp:positionV relativeFrom="paragraph">
                        <wp:posOffset>27940</wp:posOffset>
                      </wp:positionV>
                      <wp:extent cx="758190" cy="528955"/>
                      <wp:effectExtent l="8890" t="10160" r="13970" b="13335"/>
                      <wp:wrapNone/>
                      <wp:docPr id="1981270063" name="Text Box 2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8190" cy="528955"/>
                              </a:xfrm>
                              <a:prstGeom prst="rect">
                                <a:avLst/>
                              </a:prstGeom>
                              <a:noFill/>
                              <a:ln w="12700">
                                <a:solidFill>
                                  <a:srgbClr val="010202"/>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4186E09" w14:textId="77777777" w:rsidR="00F0568D" w:rsidRDefault="00F0568D" w:rsidP="00F0568D">
                                  <w:pPr>
                                    <w:spacing w:before="57" w:line="216" w:lineRule="auto"/>
                                    <w:ind w:left="104" w:right="178"/>
                                    <w:rPr>
                                      <w:sz w:val="24"/>
                                    </w:rPr>
                                  </w:pPr>
                                  <w:r>
                                    <w:rPr>
                                      <w:color w:val="231F20"/>
                                      <w:w w:val="90"/>
                                      <w:sz w:val="24"/>
                                    </w:rPr>
                                    <w:t>a - b = c</w:t>
                                  </w:r>
                                  <w:r>
                                    <w:rPr>
                                      <w:color w:val="231F20"/>
                                      <w:spacing w:val="-57"/>
                                      <w:w w:val="90"/>
                                      <w:sz w:val="24"/>
                                    </w:rPr>
                                    <w:t xml:space="preserve"> </w:t>
                                  </w:r>
                                  <w:r>
                                    <w:rPr>
                                      <w:color w:val="231F20"/>
                                      <w:w w:val="85"/>
                                      <w:sz w:val="24"/>
                                    </w:rPr>
                                    <w:t>a</w:t>
                                  </w:r>
                                  <w:r>
                                    <w:rPr>
                                      <w:color w:val="231F20"/>
                                      <w:spacing w:val="-3"/>
                                      <w:w w:val="85"/>
                                      <w:sz w:val="24"/>
                                    </w:rPr>
                                    <w:t xml:space="preserve"> </w:t>
                                  </w:r>
                                  <w:r>
                                    <w:rPr>
                                      <w:color w:val="231F20"/>
                                      <w:w w:val="85"/>
                                      <w:sz w:val="24"/>
                                    </w:rPr>
                                    <w:t>=</w:t>
                                  </w:r>
                                  <w:r>
                                    <w:rPr>
                                      <w:color w:val="231F20"/>
                                      <w:spacing w:val="-3"/>
                                      <w:w w:val="85"/>
                                      <w:sz w:val="24"/>
                                    </w:rPr>
                                    <w:t xml:space="preserve"> </w:t>
                                  </w:r>
                                  <w:r>
                                    <w:rPr>
                                      <w:color w:val="231F20"/>
                                      <w:w w:val="85"/>
                                      <w:sz w:val="24"/>
                                    </w:rPr>
                                    <w:t>c</w:t>
                                  </w:r>
                                  <w:r>
                                    <w:rPr>
                                      <w:color w:val="231F20"/>
                                      <w:spacing w:val="-4"/>
                                      <w:w w:val="85"/>
                                      <w:sz w:val="24"/>
                                    </w:rPr>
                                    <w:t xml:space="preserve"> </w:t>
                                  </w:r>
                                  <w:r>
                                    <w:rPr>
                                      <w:color w:val="231F20"/>
                                      <w:w w:val="85"/>
                                      <w:sz w:val="24"/>
                                    </w:rPr>
                                    <w:t>+</w:t>
                                  </w:r>
                                  <w:r>
                                    <w:rPr>
                                      <w:color w:val="231F20"/>
                                      <w:spacing w:val="-3"/>
                                      <w:w w:val="85"/>
                                      <w:sz w:val="24"/>
                                    </w:rPr>
                                    <w:t xml:space="preserve"> </w:t>
                                  </w:r>
                                  <w:r>
                                    <w:rPr>
                                      <w:color w:val="231F20"/>
                                      <w:w w:val="85"/>
                                      <w:sz w:val="24"/>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F6504B" id="Text Box 260" o:spid="_x0000_s1168" type="#_x0000_t202" style="position:absolute;margin-left:184.6pt;margin-top:2.2pt;width:59.7pt;height:41.65pt;z-index:251817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" filled="f" strokecolor="#010202" strokeweight="1pt">
                      <v:textbox inset="0,0,0,0">
                        <w:txbxContent>
                          <w:p w14:paraId="04186E09" w14:textId="77777777" w:rsidR="00F0568D" w:rsidRDefault="00F0568D" w:rsidP="00F0568D">
                            <w:pPr>
                              <w:spacing w:before="57" w:line="216" w:lineRule="auto"/>
                              <w:ind w:left="104" w:right="178"/>
                              <w:rPr>
                                <w:sz w:val="24"/>
                              </w:rPr>
                            </w:pPr>
                            <w:r>
                              <w:rPr>
                                <w:color w:val="231F20"/>
                                <w:w w:val="90"/>
                                <w:sz w:val="24"/>
                              </w:rPr>
                              <w:t>a - b = c</w:t>
                            </w:r>
                            <w:r>
                              <w:rPr>
                                <w:color w:val="231F20"/>
                                <w:spacing w:val="-57"/>
                                <w:w w:val="90"/>
                                <w:sz w:val="24"/>
                              </w:rPr>
                              <w:t xml:space="preserve"> </w:t>
                            </w:r>
                            <w:r>
                              <w:rPr>
                                <w:color w:val="231F20"/>
                                <w:w w:val="85"/>
                                <w:sz w:val="24"/>
                              </w:rPr>
                              <w:t>a</w:t>
                            </w:r>
                            <w:r>
                              <w:rPr>
                                <w:color w:val="231F20"/>
                                <w:spacing w:val="-3"/>
                                <w:w w:val="85"/>
                                <w:sz w:val="24"/>
                              </w:rPr>
                              <w:t xml:space="preserve"> </w:t>
                            </w:r>
                            <w:r>
                              <w:rPr>
                                <w:color w:val="231F20"/>
                                <w:w w:val="85"/>
                                <w:sz w:val="24"/>
                              </w:rPr>
                              <w:t>=</w:t>
                            </w:r>
                            <w:r>
                              <w:rPr>
                                <w:color w:val="231F20"/>
                                <w:spacing w:val="-3"/>
                                <w:w w:val="85"/>
                                <w:sz w:val="24"/>
                              </w:rPr>
                              <w:t xml:space="preserve"> </w:t>
                            </w:r>
                            <w:r>
                              <w:rPr>
                                <w:color w:val="231F20"/>
                                <w:w w:val="85"/>
                                <w:sz w:val="24"/>
                              </w:rPr>
                              <w:t>c</w:t>
                            </w:r>
                            <w:r>
                              <w:rPr>
                                <w:color w:val="231F20"/>
                                <w:spacing w:val="-4"/>
                                <w:w w:val="85"/>
                                <w:sz w:val="24"/>
                              </w:rPr>
                              <w:t xml:space="preserve"> </w:t>
                            </w:r>
                            <w:r>
                              <w:rPr>
                                <w:color w:val="231F20"/>
                                <w:w w:val="85"/>
                                <w:sz w:val="24"/>
                              </w:rPr>
                              <w:t>+</w:t>
                            </w:r>
                            <w:r>
                              <w:rPr>
                                <w:color w:val="231F20"/>
                                <w:spacing w:val="-3"/>
                                <w:w w:val="85"/>
                                <w:sz w:val="24"/>
                              </w:rPr>
                              <w:t xml:space="preserve"> </w:t>
                            </w:r>
                            <w:r>
                              <w:rPr>
                                <w:color w:val="231F20"/>
                                <w:w w:val="85"/>
                                <w:sz w:val="24"/>
                              </w:rPr>
                              <w:t>b</w:t>
                            </w:r>
                          </w:p>
                        </w:txbxContent>
                      </v:textbox>
                      <w10:wrap anchorx="page"/>
                    </v:shape>
                  </w:pict>
                </mc:Fallback>
              </mc:AlternateContent>
            </w:r>
            <w:r>
              <w:rPr>
                <w:noProof/>
              </w:rPr>
              <mc:AlternateContent>
                <mc:Choice Requires="wps">
                  <w:drawing>
                    <wp:anchor distT="0" distB="0" distL="114300" distR="114300" simplePos="0" relativeHeight="251815936" behindDoc="0" locked="0" layoutInCell="1" allowOverlap="1" wp14:anchorId="174CA4BB" wp14:editId="53A78779">
                      <wp:simplePos x="0" y="0"/>
                      <wp:positionH relativeFrom="page">
                        <wp:posOffset>59006</wp:posOffset>
                      </wp:positionH>
                      <wp:positionV relativeFrom="paragraph">
                        <wp:posOffset>28429</wp:posOffset>
                      </wp:positionV>
                      <wp:extent cx="1083945" cy="635000"/>
                      <wp:effectExtent l="10160" t="13970" r="10795" b="8255"/>
                      <wp:wrapNone/>
                      <wp:docPr id="436051702" name="Text Box 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3945" cy="635000"/>
                              </a:xfrm>
                              <a:prstGeom prst="rect">
                                <a:avLst/>
                              </a:prstGeom>
                              <a:noFill/>
                              <a:ln w="12700">
                                <a:solidFill>
                                  <a:srgbClr val="010202"/>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556AFB7" w14:textId="77777777" w:rsidR="00F0568D" w:rsidRDefault="00F0568D" w:rsidP="00F0568D">
                                  <w:pPr>
                                    <w:spacing w:before="35" w:line="304" w:lineRule="exact"/>
                                    <w:ind w:left="100"/>
                                    <w:rPr>
                                      <w:sz w:val="24"/>
                                    </w:rPr>
                                  </w:pPr>
                                  <w:r>
                                    <w:rPr>
                                      <w:color w:val="231F20"/>
                                      <w:w w:val="90"/>
                                      <w:sz w:val="24"/>
                                    </w:rPr>
                                    <w:t>7561</w:t>
                                  </w:r>
                                  <w:r>
                                    <w:rPr>
                                      <w:color w:val="231F20"/>
                                      <w:spacing w:val="1"/>
                                      <w:w w:val="90"/>
                                      <w:sz w:val="24"/>
                                    </w:rPr>
                                    <w:t xml:space="preserve"> </w:t>
                                  </w:r>
                                  <w:r>
                                    <w:rPr>
                                      <w:color w:val="231F20"/>
                                      <w:w w:val="90"/>
                                      <w:sz w:val="24"/>
                                    </w:rPr>
                                    <w:t>–</w:t>
                                  </w:r>
                                  <w:r>
                                    <w:rPr>
                                      <w:color w:val="231F20"/>
                                      <w:spacing w:val="2"/>
                                      <w:w w:val="90"/>
                                      <w:sz w:val="24"/>
                                    </w:rPr>
                                    <w:t xml:space="preserve"> </w:t>
                                  </w:r>
                                  <w:r>
                                    <w:rPr>
                                      <w:color w:val="231F20"/>
                                      <w:w w:val="90"/>
                                      <w:sz w:val="24"/>
                                    </w:rPr>
                                    <w:t>X</w:t>
                                  </w:r>
                                  <w:r>
                                    <w:rPr>
                                      <w:color w:val="231F20"/>
                                      <w:spacing w:val="1"/>
                                      <w:w w:val="90"/>
                                      <w:sz w:val="24"/>
                                    </w:rPr>
                                    <w:t xml:space="preserve"> </w:t>
                                  </w:r>
                                  <w:r>
                                    <w:rPr>
                                      <w:color w:val="231F20"/>
                                      <w:w w:val="90"/>
                                      <w:sz w:val="24"/>
                                    </w:rPr>
                                    <w:t>=</w:t>
                                  </w:r>
                                  <w:r>
                                    <w:rPr>
                                      <w:color w:val="231F20"/>
                                      <w:spacing w:val="2"/>
                                      <w:w w:val="90"/>
                                      <w:sz w:val="24"/>
                                    </w:rPr>
                                    <w:t xml:space="preserve"> </w:t>
                                  </w:r>
                                  <w:r>
                                    <w:rPr>
                                      <w:color w:val="231F20"/>
                                      <w:w w:val="90"/>
                                      <w:sz w:val="24"/>
                                    </w:rPr>
                                    <w:t>2431</w:t>
                                  </w:r>
                                </w:p>
                                <w:p w14:paraId="299FD9C5" w14:textId="77777777" w:rsidR="00F0568D" w:rsidRDefault="00F0568D" w:rsidP="00F0568D">
                                  <w:pPr>
                                    <w:spacing w:line="288" w:lineRule="exact"/>
                                    <w:ind w:left="100"/>
                                    <w:rPr>
                                      <w:sz w:val="24"/>
                                    </w:rPr>
                                  </w:pPr>
                                  <w:r>
                                    <w:rPr>
                                      <w:color w:val="231F20"/>
                                      <w:w w:val="90"/>
                                      <w:sz w:val="24"/>
                                    </w:rPr>
                                    <w:t>X</w:t>
                                  </w:r>
                                  <w:r>
                                    <w:rPr>
                                      <w:color w:val="231F20"/>
                                      <w:spacing w:val="1"/>
                                      <w:w w:val="90"/>
                                      <w:sz w:val="24"/>
                                    </w:rPr>
                                    <w:t xml:space="preserve"> </w:t>
                                  </w:r>
                                  <w:r>
                                    <w:rPr>
                                      <w:color w:val="231F20"/>
                                      <w:w w:val="90"/>
                                      <w:sz w:val="24"/>
                                    </w:rPr>
                                    <w:t>=</w:t>
                                  </w:r>
                                  <w:r>
                                    <w:rPr>
                                      <w:color w:val="231F20"/>
                                      <w:spacing w:val="2"/>
                                      <w:w w:val="90"/>
                                      <w:sz w:val="24"/>
                                    </w:rPr>
                                    <w:t xml:space="preserve"> </w:t>
                                  </w:r>
                                  <w:r>
                                    <w:rPr>
                                      <w:color w:val="231F20"/>
                                      <w:w w:val="90"/>
                                      <w:sz w:val="24"/>
                                    </w:rPr>
                                    <w:t>7561</w:t>
                                  </w:r>
                                  <w:r>
                                    <w:rPr>
                                      <w:color w:val="231F20"/>
                                      <w:spacing w:val="1"/>
                                      <w:w w:val="90"/>
                                      <w:sz w:val="24"/>
                                    </w:rPr>
                                    <w:t xml:space="preserve"> </w:t>
                                  </w:r>
                                  <w:r>
                                    <w:rPr>
                                      <w:color w:val="231F20"/>
                                      <w:w w:val="90"/>
                                      <w:sz w:val="24"/>
                                    </w:rPr>
                                    <w:t>–</w:t>
                                  </w:r>
                                  <w:r>
                                    <w:rPr>
                                      <w:color w:val="231F20"/>
                                      <w:spacing w:val="2"/>
                                      <w:w w:val="90"/>
                                      <w:sz w:val="24"/>
                                    </w:rPr>
                                    <w:t xml:space="preserve"> </w:t>
                                  </w:r>
                                  <w:r>
                                    <w:rPr>
                                      <w:color w:val="231F20"/>
                                      <w:w w:val="90"/>
                                      <w:sz w:val="24"/>
                                    </w:rPr>
                                    <w:t>2431</w:t>
                                  </w:r>
                                </w:p>
                                <w:p w14:paraId="74722FAF" w14:textId="77777777" w:rsidR="00F0568D" w:rsidRDefault="00F0568D" w:rsidP="00F0568D">
                                  <w:pPr>
                                    <w:spacing w:line="304" w:lineRule="exact"/>
                                    <w:ind w:left="100"/>
                                    <w:rPr>
                                      <w:sz w:val="24"/>
                                    </w:rPr>
                                  </w:pPr>
                                  <w:r>
                                    <w:rPr>
                                      <w:color w:val="231F20"/>
                                      <w:w w:val="95"/>
                                      <w:sz w:val="24"/>
                                    </w:rPr>
                                    <w:t>X</w:t>
                                  </w:r>
                                  <w:r>
                                    <w:rPr>
                                      <w:color w:val="231F20"/>
                                      <w:spacing w:val="-11"/>
                                      <w:w w:val="95"/>
                                      <w:sz w:val="24"/>
                                    </w:rPr>
                                    <w:t xml:space="preserve"> </w:t>
                                  </w:r>
                                  <w:r>
                                    <w:rPr>
                                      <w:color w:val="231F20"/>
                                      <w:w w:val="95"/>
                                      <w:sz w:val="24"/>
                                    </w:rPr>
                                    <w:t>-</w:t>
                                  </w:r>
                                  <w:r>
                                    <w:rPr>
                                      <w:color w:val="231F20"/>
                                      <w:spacing w:val="-11"/>
                                      <w:w w:val="95"/>
                                      <w:sz w:val="24"/>
                                    </w:rPr>
                                    <w:t xml:space="preserve"> </w:t>
                                  </w:r>
                                  <w:r>
                                    <w:rPr>
                                      <w:color w:val="231F20"/>
                                      <w:w w:val="95"/>
                                      <w:sz w:val="24"/>
                                    </w:rPr>
                                    <w:t>5130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4CA4BB" id="Text Box 259" o:spid="_x0000_s1169" type="#_x0000_t202" style="position:absolute;margin-left:4.65pt;margin-top:2.25pt;width:85.35pt;height:50pt;z-index:251815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" filled="f" strokecolor="#010202" strokeweight="1pt">
                      <v:textbox inset="0,0,0,0">
                        <w:txbxContent>
                          <w:p w14:paraId="4556AFB7" w14:textId="77777777" w:rsidR="00F0568D" w:rsidRDefault="00F0568D" w:rsidP="00F0568D">
                            <w:pPr>
                              <w:spacing w:before="35" w:line="304" w:lineRule="exact"/>
                              <w:ind w:left="100"/>
                              <w:rPr>
                                <w:sz w:val="24"/>
                              </w:rPr>
                            </w:pPr>
                            <w:r>
                              <w:rPr>
                                <w:color w:val="231F20"/>
                                <w:w w:val="90"/>
                                <w:sz w:val="24"/>
                              </w:rPr>
                              <w:t>7561</w:t>
                            </w:r>
                            <w:r>
                              <w:rPr>
                                <w:color w:val="231F20"/>
                                <w:spacing w:val="1"/>
                                <w:w w:val="90"/>
                                <w:sz w:val="24"/>
                              </w:rPr>
                              <w:t xml:space="preserve"> </w:t>
                            </w:r>
                            <w:r>
                              <w:rPr>
                                <w:color w:val="231F20"/>
                                <w:w w:val="90"/>
                                <w:sz w:val="24"/>
                              </w:rPr>
                              <w:t>–</w:t>
                            </w:r>
                            <w:r>
                              <w:rPr>
                                <w:color w:val="231F20"/>
                                <w:spacing w:val="2"/>
                                <w:w w:val="90"/>
                                <w:sz w:val="24"/>
                              </w:rPr>
                              <w:t xml:space="preserve"> </w:t>
                            </w:r>
                            <w:r>
                              <w:rPr>
                                <w:color w:val="231F20"/>
                                <w:w w:val="90"/>
                                <w:sz w:val="24"/>
                              </w:rPr>
                              <w:t>X</w:t>
                            </w:r>
                            <w:r>
                              <w:rPr>
                                <w:color w:val="231F20"/>
                                <w:spacing w:val="1"/>
                                <w:w w:val="90"/>
                                <w:sz w:val="24"/>
                              </w:rPr>
                              <w:t xml:space="preserve"> </w:t>
                            </w:r>
                            <w:r>
                              <w:rPr>
                                <w:color w:val="231F20"/>
                                <w:w w:val="90"/>
                                <w:sz w:val="24"/>
                              </w:rPr>
                              <w:t>=</w:t>
                            </w:r>
                            <w:r>
                              <w:rPr>
                                <w:color w:val="231F20"/>
                                <w:spacing w:val="2"/>
                                <w:w w:val="90"/>
                                <w:sz w:val="24"/>
                              </w:rPr>
                              <w:t xml:space="preserve"> </w:t>
                            </w:r>
                            <w:r>
                              <w:rPr>
                                <w:color w:val="231F20"/>
                                <w:w w:val="90"/>
                                <w:sz w:val="24"/>
                              </w:rPr>
                              <w:t>2431</w:t>
                            </w:r>
                          </w:p>
                          <w:p w14:paraId="299FD9C5" w14:textId="77777777" w:rsidR="00F0568D" w:rsidRDefault="00F0568D" w:rsidP="00F0568D">
                            <w:pPr>
                              <w:spacing w:line="288" w:lineRule="exact"/>
                              <w:ind w:left="100"/>
                              <w:rPr>
                                <w:sz w:val="24"/>
                              </w:rPr>
                            </w:pPr>
                            <w:r>
                              <w:rPr>
                                <w:color w:val="231F20"/>
                                <w:w w:val="90"/>
                                <w:sz w:val="24"/>
                              </w:rPr>
                              <w:t>X</w:t>
                            </w:r>
                            <w:r>
                              <w:rPr>
                                <w:color w:val="231F20"/>
                                <w:spacing w:val="1"/>
                                <w:w w:val="90"/>
                                <w:sz w:val="24"/>
                              </w:rPr>
                              <w:t xml:space="preserve"> </w:t>
                            </w:r>
                            <w:r>
                              <w:rPr>
                                <w:color w:val="231F20"/>
                                <w:w w:val="90"/>
                                <w:sz w:val="24"/>
                              </w:rPr>
                              <w:t>=</w:t>
                            </w:r>
                            <w:r>
                              <w:rPr>
                                <w:color w:val="231F20"/>
                                <w:spacing w:val="2"/>
                                <w:w w:val="90"/>
                                <w:sz w:val="24"/>
                              </w:rPr>
                              <w:t xml:space="preserve"> </w:t>
                            </w:r>
                            <w:r>
                              <w:rPr>
                                <w:color w:val="231F20"/>
                                <w:w w:val="90"/>
                                <w:sz w:val="24"/>
                              </w:rPr>
                              <w:t>7561</w:t>
                            </w:r>
                            <w:r>
                              <w:rPr>
                                <w:color w:val="231F20"/>
                                <w:spacing w:val="1"/>
                                <w:w w:val="90"/>
                                <w:sz w:val="24"/>
                              </w:rPr>
                              <w:t xml:space="preserve"> </w:t>
                            </w:r>
                            <w:r>
                              <w:rPr>
                                <w:color w:val="231F20"/>
                                <w:w w:val="90"/>
                                <w:sz w:val="24"/>
                              </w:rPr>
                              <w:t>–</w:t>
                            </w:r>
                            <w:r>
                              <w:rPr>
                                <w:color w:val="231F20"/>
                                <w:spacing w:val="2"/>
                                <w:w w:val="90"/>
                                <w:sz w:val="24"/>
                              </w:rPr>
                              <w:t xml:space="preserve"> </w:t>
                            </w:r>
                            <w:r>
                              <w:rPr>
                                <w:color w:val="231F20"/>
                                <w:w w:val="90"/>
                                <w:sz w:val="24"/>
                              </w:rPr>
                              <w:t>2431</w:t>
                            </w:r>
                          </w:p>
                          <w:p w14:paraId="74722FAF" w14:textId="77777777" w:rsidR="00F0568D" w:rsidRDefault="00F0568D" w:rsidP="00F0568D">
                            <w:pPr>
                              <w:spacing w:line="304" w:lineRule="exact"/>
                              <w:ind w:left="100"/>
                              <w:rPr>
                                <w:sz w:val="24"/>
                              </w:rPr>
                            </w:pPr>
                            <w:r>
                              <w:rPr>
                                <w:color w:val="231F20"/>
                                <w:w w:val="95"/>
                                <w:sz w:val="24"/>
                              </w:rPr>
                              <w:t>X</w:t>
                            </w:r>
                            <w:r>
                              <w:rPr>
                                <w:color w:val="231F20"/>
                                <w:spacing w:val="-11"/>
                                <w:w w:val="95"/>
                                <w:sz w:val="24"/>
                              </w:rPr>
                              <w:t xml:space="preserve"> </w:t>
                            </w:r>
                            <w:r>
                              <w:rPr>
                                <w:color w:val="231F20"/>
                                <w:w w:val="95"/>
                                <w:sz w:val="24"/>
                              </w:rPr>
                              <w:t>-</w:t>
                            </w:r>
                            <w:r>
                              <w:rPr>
                                <w:color w:val="231F20"/>
                                <w:spacing w:val="-11"/>
                                <w:w w:val="95"/>
                                <w:sz w:val="24"/>
                              </w:rPr>
                              <w:t xml:space="preserve"> </w:t>
                            </w:r>
                            <w:r>
                              <w:rPr>
                                <w:color w:val="231F20"/>
                                <w:w w:val="95"/>
                                <w:sz w:val="24"/>
                              </w:rPr>
                              <w:t>5130</w:t>
                            </w:r>
                          </w:p>
                        </w:txbxContent>
                      </v:textbox>
                      <w10:wrap anchorx="page"/>
                    </v:shape>
                  </w:pict>
                </mc:Fallback>
              </mc:AlternateContent>
            </w:r>
            <w:r>
              <w:rPr>
                <w:color w:val="080C0C"/>
                <w:lang w:val="it-IT"/>
              </w:rPr>
              <w:t xml:space="preserve">                                     </w:t>
            </w:r>
            <w:r w:rsidRPr="00F0568D">
              <w:rPr>
                <w:color w:val="080C0C"/>
                <w:lang w:val="it-IT"/>
              </w:rPr>
              <w:t>4342 – X = 2151</w:t>
            </w:r>
          </w:p>
          <w:p w14:paraId="13550A3D" w14:textId="5FF8B249" w:rsidR="00F0568D" w:rsidRPr="00F0568D" w:rsidRDefault="00F0568D" w:rsidP="00F0568D">
            <w:pPr>
              <w:pStyle w:val="NoSpacing"/>
              <w:rPr>
                <w:color w:val="080C0C"/>
                <w:lang w:val="it-IT"/>
              </w:rPr>
            </w:pPr>
            <w:r>
              <w:rPr>
                <w:color w:val="080C0C"/>
                <w:lang w:val="it-IT"/>
              </w:rPr>
              <w:t xml:space="preserve">                                     </w:t>
            </w:r>
            <w:r w:rsidRPr="00F0568D">
              <w:rPr>
                <w:color w:val="080C0C"/>
                <w:lang w:val="it-IT"/>
              </w:rPr>
              <w:t>X = 4342 – 2151</w:t>
            </w:r>
          </w:p>
          <w:p w14:paraId="40767763" w14:textId="76D4C1B8" w:rsidR="00F0568D" w:rsidRPr="00F0568D" w:rsidRDefault="00F0568D" w:rsidP="00F0568D">
            <w:pPr>
              <w:pStyle w:val="NoSpacing"/>
              <w:rPr>
                <w:color w:val="080C0C"/>
                <w:lang w:val="it-IT"/>
              </w:rPr>
            </w:pPr>
            <w:r>
              <w:rPr>
                <w:color w:val="080C0C"/>
                <w:lang w:val="it-IT"/>
              </w:rPr>
              <w:t xml:space="preserve">                                     </w:t>
            </w:r>
            <w:r w:rsidRPr="00F0568D">
              <w:rPr>
                <w:color w:val="080C0C"/>
                <w:lang w:val="it-IT"/>
              </w:rPr>
              <w:t>X = 2191</w:t>
            </w:r>
          </w:p>
          <w:p w14:paraId="1BCEF7C5" w14:textId="7DAA85D8" w:rsidR="00F0568D" w:rsidRPr="00F0568D" w:rsidRDefault="00F0568D" w:rsidP="00F0568D">
            <w:pPr>
              <w:pStyle w:val="NoSpacing"/>
              <w:rPr>
                <w:color w:val="080C0C"/>
                <w:lang w:val="it-IT"/>
              </w:rPr>
            </w:pPr>
            <w:r w:rsidRPr="00F0568D">
              <w:rPr>
                <w:color w:val="080C0C"/>
                <w:lang w:val="it-IT"/>
              </w:rPr>
              <w:t xml:space="preserve"> </w:t>
            </w:r>
          </w:p>
          <w:p w14:paraId="6E03FC22" w14:textId="6272B621" w:rsidR="00F0568D" w:rsidRPr="00F0568D" w:rsidRDefault="00F0568D" w:rsidP="00F0568D">
            <w:pPr>
              <w:pStyle w:val="NoSpacing"/>
              <w:rPr>
                <w:color w:val="080C0C"/>
                <w:lang w:val="it-IT"/>
              </w:rPr>
            </w:pPr>
          </w:p>
          <w:p w14:paraId="64761B79" w14:textId="77777777" w:rsidR="00F0568D" w:rsidRPr="000617E5" w:rsidRDefault="00F0568D" w:rsidP="00F0568D">
            <w:pPr>
              <w:pStyle w:val="Heading4"/>
              <w:spacing w:before="44" w:line="304" w:lineRule="exact"/>
              <w:ind w:left="593"/>
              <w:rPr>
                <w:lang w:val="it-IT"/>
              </w:rPr>
            </w:pPr>
            <w:r w:rsidRPr="000617E5">
              <w:rPr>
                <w:color w:val="231F20"/>
                <w:w w:val="90"/>
                <w:lang w:val="it-IT"/>
              </w:rPr>
              <w:t>X</w:t>
            </w:r>
            <w:r w:rsidRPr="000617E5">
              <w:rPr>
                <w:color w:val="231F20"/>
                <w:spacing w:val="-3"/>
                <w:w w:val="90"/>
                <w:lang w:val="it-IT"/>
              </w:rPr>
              <w:t xml:space="preserve"> </w:t>
            </w:r>
            <w:r w:rsidRPr="000617E5">
              <w:rPr>
                <w:color w:val="231F20"/>
                <w:w w:val="90"/>
                <w:lang w:val="it-IT"/>
              </w:rPr>
              <w:t>–</w:t>
            </w:r>
            <w:r w:rsidRPr="000617E5">
              <w:rPr>
                <w:color w:val="231F20"/>
                <w:spacing w:val="-3"/>
                <w:w w:val="90"/>
                <w:lang w:val="it-IT"/>
              </w:rPr>
              <w:t xml:space="preserve"> </w:t>
            </w:r>
            <w:r w:rsidRPr="000617E5">
              <w:rPr>
                <w:color w:val="231F20"/>
                <w:w w:val="90"/>
                <w:lang w:val="it-IT"/>
              </w:rPr>
              <w:t>3500</w:t>
            </w:r>
            <w:r w:rsidRPr="000617E5">
              <w:rPr>
                <w:color w:val="231F20"/>
                <w:spacing w:val="-2"/>
                <w:w w:val="90"/>
                <w:lang w:val="it-IT"/>
              </w:rPr>
              <w:t xml:space="preserve"> </w:t>
            </w:r>
            <w:r w:rsidRPr="000617E5">
              <w:rPr>
                <w:color w:val="231F20"/>
                <w:w w:val="90"/>
                <w:lang w:val="it-IT"/>
              </w:rPr>
              <w:t>=</w:t>
            </w:r>
            <w:r w:rsidRPr="000617E5">
              <w:rPr>
                <w:color w:val="231F20"/>
                <w:spacing w:val="-3"/>
                <w:w w:val="90"/>
                <w:lang w:val="it-IT"/>
              </w:rPr>
              <w:t xml:space="preserve"> </w:t>
            </w:r>
            <w:r w:rsidRPr="000617E5">
              <w:rPr>
                <w:color w:val="231F20"/>
                <w:w w:val="90"/>
                <w:lang w:val="it-IT"/>
              </w:rPr>
              <w:t>4725</w:t>
            </w:r>
            <w:r w:rsidRPr="000617E5">
              <w:rPr>
                <w:color w:val="231F20"/>
                <w:spacing w:val="-3"/>
                <w:w w:val="90"/>
                <w:lang w:val="it-IT"/>
              </w:rPr>
              <w:t xml:space="preserve"> </w:t>
            </w:r>
            <w:r w:rsidRPr="000617E5">
              <w:rPr>
                <w:color w:val="231F20"/>
                <w:w w:val="90"/>
                <w:lang w:val="it-IT"/>
              </w:rPr>
              <w:t>–</w:t>
            </w:r>
            <w:r w:rsidRPr="000617E5">
              <w:rPr>
                <w:color w:val="231F20"/>
                <w:spacing w:val="-2"/>
                <w:w w:val="90"/>
                <w:lang w:val="it-IT"/>
              </w:rPr>
              <w:t xml:space="preserve"> </w:t>
            </w:r>
            <w:r w:rsidRPr="000617E5">
              <w:rPr>
                <w:color w:val="231F20"/>
                <w:w w:val="90"/>
                <w:lang w:val="it-IT"/>
              </w:rPr>
              <w:t>2541</w:t>
            </w:r>
          </w:p>
          <w:p w14:paraId="2208E2ED" w14:textId="77777777" w:rsidR="00F0568D" w:rsidRPr="000617E5" w:rsidRDefault="00F0568D" w:rsidP="00F0568D">
            <w:pPr>
              <w:spacing w:line="288" w:lineRule="exact"/>
              <w:ind w:left="593"/>
              <w:rPr>
                <w:sz w:val="24"/>
                <w:lang w:val="it-IT"/>
              </w:rPr>
            </w:pPr>
            <w:r w:rsidRPr="000617E5">
              <w:rPr>
                <w:color w:val="231F20"/>
                <w:w w:val="90"/>
                <w:sz w:val="24"/>
                <w:lang w:val="it-IT"/>
              </w:rPr>
              <w:t>X</w:t>
            </w:r>
            <w:r w:rsidRPr="000617E5">
              <w:rPr>
                <w:color w:val="231F20"/>
                <w:spacing w:val="1"/>
                <w:w w:val="90"/>
                <w:sz w:val="24"/>
                <w:lang w:val="it-IT"/>
              </w:rPr>
              <w:t xml:space="preserve"> </w:t>
            </w:r>
            <w:r w:rsidRPr="000617E5">
              <w:rPr>
                <w:color w:val="231F20"/>
                <w:w w:val="90"/>
                <w:sz w:val="24"/>
                <w:lang w:val="it-IT"/>
              </w:rPr>
              <w:t>–</w:t>
            </w:r>
            <w:r w:rsidRPr="000617E5">
              <w:rPr>
                <w:color w:val="231F20"/>
                <w:spacing w:val="2"/>
                <w:w w:val="90"/>
                <w:sz w:val="24"/>
                <w:lang w:val="it-IT"/>
              </w:rPr>
              <w:t xml:space="preserve"> </w:t>
            </w:r>
            <w:r w:rsidRPr="000617E5">
              <w:rPr>
                <w:color w:val="231F20"/>
                <w:w w:val="90"/>
                <w:sz w:val="24"/>
                <w:lang w:val="it-IT"/>
              </w:rPr>
              <w:t>3500</w:t>
            </w:r>
            <w:r w:rsidRPr="000617E5">
              <w:rPr>
                <w:color w:val="231F20"/>
                <w:spacing w:val="1"/>
                <w:w w:val="90"/>
                <w:sz w:val="24"/>
                <w:lang w:val="it-IT"/>
              </w:rPr>
              <w:t xml:space="preserve"> </w:t>
            </w:r>
            <w:r w:rsidRPr="000617E5">
              <w:rPr>
                <w:color w:val="231F20"/>
                <w:w w:val="90"/>
                <w:sz w:val="24"/>
                <w:lang w:val="it-IT"/>
              </w:rPr>
              <w:t>=</w:t>
            </w:r>
            <w:r w:rsidRPr="000617E5">
              <w:rPr>
                <w:color w:val="231F20"/>
                <w:spacing w:val="2"/>
                <w:w w:val="90"/>
                <w:sz w:val="24"/>
                <w:lang w:val="it-IT"/>
              </w:rPr>
              <w:t xml:space="preserve"> </w:t>
            </w:r>
            <w:r w:rsidRPr="000617E5">
              <w:rPr>
                <w:color w:val="231F20"/>
                <w:w w:val="90"/>
                <w:sz w:val="24"/>
                <w:lang w:val="it-IT"/>
              </w:rPr>
              <w:t>2184</w:t>
            </w:r>
          </w:p>
          <w:p w14:paraId="49F65C23" w14:textId="77777777" w:rsidR="00F0568D" w:rsidRPr="000617E5" w:rsidRDefault="00F0568D" w:rsidP="00F0568D">
            <w:pPr>
              <w:pStyle w:val="Heading4"/>
              <w:spacing w:line="288" w:lineRule="exact"/>
              <w:ind w:left="593"/>
              <w:rPr>
                <w:lang w:val="it-IT"/>
              </w:rPr>
            </w:pPr>
            <w:r w:rsidRPr="000617E5">
              <w:rPr>
                <w:color w:val="231F20"/>
                <w:w w:val="90"/>
                <w:lang w:val="it-IT"/>
              </w:rPr>
              <w:t>X</w:t>
            </w:r>
            <w:r w:rsidRPr="000617E5">
              <w:rPr>
                <w:color w:val="231F20"/>
                <w:spacing w:val="1"/>
                <w:w w:val="90"/>
                <w:lang w:val="it-IT"/>
              </w:rPr>
              <w:t xml:space="preserve"> </w:t>
            </w:r>
            <w:r w:rsidRPr="000617E5">
              <w:rPr>
                <w:color w:val="231F20"/>
                <w:w w:val="90"/>
                <w:lang w:val="it-IT"/>
              </w:rPr>
              <w:t>–</w:t>
            </w:r>
            <w:r w:rsidRPr="000617E5">
              <w:rPr>
                <w:color w:val="231F20"/>
                <w:spacing w:val="2"/>
                <w:w w:val="90"/>
                <w:lang w:val="it-IT"/>
              </w:rPr>
              <w:t xml:space="preserve"> </w:t>
            </w:r>
            <w:r w:rsidRPr="000617E5">
              <w:rPr>
                <w:color w:val="231F20"/>
                <w:w w:val="90"/>
                <w:lang w:val="it-IT"/>
              </w:rPr>
              <w:t>2184</w:t>
            </w:r>
            <w:r w:rsidRPr="000617E5">
              <w:rPr>
                <w:color w:val="231F20"/>
                <w:spacing w:val="1"/>
                <w:w w:val="90"/>
                <w:lang w:val="it-IT"/>
              </w:rPr>
              <w:t xml:space="preserve"> </w:t>
            </w:r>
            <w:r w:rsidRPr="000617E5">
              <w:rPr>
                <w:color w:val="231F20"/>
                <w:w w:val="90"/>
                <w:lang w:val="it-IT"/>
              </w:rPr>
              <w:t>+</w:t>
            </w:r>
            <w:r w:rsidRPr="000617E5">
              <w:rPr>
                <w:color w:val="231F20"/>
                <w:spacing w:val="2"/>
                <w:w w:val="90"/>
                <w:lang w:val="it-IT"/>
              </w:rPr>
              <w:t xml:space="preserve"> </w:t>
            </w:r>
            <w:r w:rsidRPr="000617E5">
              <w:rPr>
                <w:color w:val="231F20"/>
                <w:w w:val="90"/>
                <w:lang w:val="it-IT"/>
              </w:rPr>
              <w:t>3500</w:t>
            </w:r>
          </w:p>
          <w:p w14:paraId="0B3993D8" w14:textId="77777777" w:rsidR="00F0568D" w:rsidRDefault="00F0568D" w:rsidP="00F0568D">
            <w:pPr>
              <w:spacing w:line="304" w:lineRule="exact"/>
              <w:ind w:left="593"/>
              <w:rPr>
                <w:color w:val="231F20"/>
                <w:w w:val="95"/>
                <w:sz w:val="24"/>
                <w:lang w:val="it-IT"/>
              </w:rPr>
            </w:pPr>
            <w:r w:rsidRPr="000617E5">
              <w:rPr>
                <w:color w:val="231F20"/>
                <w:w w:val="95"/>
                <w:sz w:val="24"/>
                <w:lang w:val="it-IT"/>
              </w:rPr>
              <w:t>X</w:t>
            </w:r>
            <w:r w:rsidRPr="000617E5">
              <w:rPr>
                <w:color w:val="231F20"/>
                <w:spacing w:val="-13"/>
                <w:w w:val="95"/>
                <w:sz w:val="24"/>
                <w:lang w:val="it-IT"/>
              </w:rPr>
              <w:t xml:space="preserve"> </w:t>
            </w:r>
            <w:r w:rsidRPr="000617E5">
              <w:rPr>
                <w:color w:val="231F20"/>
                <w:w w:val="95"/>
                <w:sz w:val="24"/>
                <w:lang w:val="it-IT"/>
              </w:rPr>
              <w:t>=</w:t>
            </w:r>
            <w:r w:rsidRPr="000617E5">
              <w:rPr>
                <w:color w:val="231F20"/>
                <w:spacing w:val="-13"/>
                <w:w w:val="95"/>
                <w:sz w:val="24"/>
                <w:lang w:val="it-IT"/>
              </w:rPr>
              <w:t xml:space="preserve"> </w:t>
            </w:r>
            <w:r w:rsidRPr="000617E5">
              <w:rPr>
                <w:color w:val="231F20"/>
                <w:w w:val="95"/>
                <w:sz w:val="24"/>
                <w:lang w:val="it-IT"/>
              </w:rPr>
              <w:t>5684</w:t>
            </w:r>
          </w:p>
          <w:p w14:paraId="2EB52F68" w14:textId="77E87ECC" w:rsidR="00F0568D" w:rsidRPr="000617E5" w:rsidRDefault="00F0568D" w:rsidP="00F0568D">
            <w:pPr>
              <w:spacing w:line="304" w:lineRule="exact"/>
              <w:ind w:left="593"/>
              <w:rPr>
                <w:sz w:val="24"/>
                <w:lang w:val="it-IT"/>
              </w:rPr>
            </w:pPr>
            <w:r w:rsidRPr="000617E5">
              <w:rPr>
                <w:color w:val="231F20"/>
                <w:w w:val="95"/>
                <w:lang w:val="it-IT"/>
              </w:rPr>
              <w:t>Si duhet vepruar kur</w:t>
            </w:r>
            <w:r w:rsidRPr="000617E5">
              <w:rPr>
                <w:color w:val="231F20"/>
                <w:spacing w:val="1"/>
                <w:w w:val="95"/>
                <w:lang w:val="it-IT"/>
              </w:rPr>
              <w:t xml:space="preserve"> </w:t>
            </w:r>
            <w:r w:rsidRPr="000617E5">
              <w:rPr>
                <w:color w:val="231F20"/>
                <w:w w:val="90"/>
                <w:lang w:val="it-IT"/>
              </w:rPr>
              <w:t>zbritësi është i panjohur?</w:t>
            </w:r>
            <w:r w:rsidRPr="000617E5">
              <w:rPr>
                <w:color w:val="231F20"/>
                <w:spacing w:val="1"/>
                <w:w w:val="90"/>
                <w:lang w:val="it-IT"/>
              </w:rPr>
              <w:t xml:space="preserve"> </w:t>
            </w:r>
            <w:r w:rsidRPr="000617E5">
              <w:rPr>
                <w:color w:val="231F20"/>
                <w:w w:val="90"/>
                <w:lang w:val="it-IT"/>
              </w:rPr>
              <w:t>Duhet</w:t>
            </w:r>
            <w:r w:rsidRPr="000617E5">
              <w:rPr>
                <w:color w:val="231F20"/>
                <w:spacing w:val="17"/>
                <w:w w:val="90"/>
                <w:lang w:val="it-IT"/>
              </w:rPr>
              <w:t xml:space="preserve"> </w:t>
            </w:r>
            <w:r w:rsidRPr="000617E5">
              <w:rPr>
                <w:color w:val="231F20"/>
                <w:w w:val="90"/>
                <w:lang w:val="it-IT"/>
              </w:rPr>
              <w:t>të</w:t>
            </w:r>
            <w:r w:rsidRPr="000617E5">
              <w:rPr>
                <w:color w:val="231F20"/>
                <w:spacing w:val="17"/>
                <w:w w:val="90"/>
                <w:lang w:val="it-IT"/>
              </w:rPr>
              <w:t xml:space="preserve"> </w:t>
            </w:r>
            <w:r w:rsidRPr="000617E5">
              <w:rPr>
                <w:color w:val="231F20"/>
                <w:w w:val="90"/>
                <w:lang w:val="it-IT"/>
              </w:rPr>
              <w:t>zbritet</w:t>
            </w:r>
            <w:r w:rsidRPr="000617E5">
              <w:rPr>
                <w:color w:val="231F20"/>
                <w:spacing w:val="17"/>
                <w:w w:val="90"/>
                <w:lang w:val="it-IT"/>
              </w:rPr>
              <w:t xml:space="preserve"> </w:t>
            </w:r>
            <w:r w:rsidRPr="000617E5">
              <w:rPr>
                <w:color w:val="231F20"/>
                <w:w w:val="90"/>
                <w:lang w:val="it-IT"/>
              </w:rPr>
              <w:t>ndryshimi</w:t>
            </w:r>
            <w:r w:rsidRPr="000617E5">
              <w:rPr>
                <w:color w:val="231F20"/>
                <w:spacing w:val="-56"/>
                <w:w w:val="90"/>
                <w:lang w:val="it-IT"/>
              </w:rPr>
              <w:t xml:space="preserve"> </w:t>
            </w:r>
            <w:r w:rsidRPr="000617E5">
              <w:rPr>
                <w:color w:val="231F20"/>
                <w:w w:val="95"/>
                <w:lang w:val="it-IT"/>
              </w:rPr>
              <w:t>nga</w:t>
            </w:r>
            <w:r w:rsidRPr="000617E5">
              <w:rPr>
                <w:color w:val="231F20"/>
                <w:spacing w:val="-10"/>
                <w:w w:val="95"/>
                <w:lang w:val="it-IT"/>
              </w:rPr>
              <w:t xml:space="preserve"> </w:t>
            </w:r>
            <w:r w:rsidRPr="000617E5">
              <w:rPr>
                <w:color w:val="231F20"/>
                <w:w w:val="95"/>
                <w:lang w:val="it-IT"/>
              </w:rPr>
              <w:t>i</w:t>
            </w:r>
            <w:r w:rsidRPr="000617E5">
              <w:rPr>
                <w:color w:val="231F20"/>
                <w:spacing w:val="-10"/>
                <w:w w:val="95"/>
                <w:lang w:val="it-IT"/>
              </w:rPr>
              <w:t xml:space="preserve"> </w:t>
            </w:r>
            <w:r w:rsidRPr="000617E5">
              <w:rPr>
                <w:color w:val="231F20"/>
                <w:w w:val="95"/>
                <w:lang w:val="it-IT"/>
              </w:rPr>
              <w:t>zbritshmi</w:t>
            </w:r>
          </w:p>
          <w:p w14:paraId="7304F4D9" w14:textId="77777777" w:rsidR="00F0568D" w:rsidRPr="00F0568D" w:rsidRDefault="00F0568D" w:rsidP="00F0568D">
            <w:pPr>
              <w:pStyle w:val="NoSpacing"/>
              <w:rPr>
                <w:color w:val="080C0C"/>
                <w:lang w:val="it-IT"/>
              </w:rPr>
            </w:pPr>
          </w:p>
          <w:p w14:paraId="20322D75" w14:textId="77777777" w:rsidR="00F0568D" w:rsidRPr="00F0568D" w:rsidRDefault="00F0568D" w:rsidP="00F0568D">
            <w:pPr>
              <w:pStyle w:val="NoSpacing"/>
              <w:rPr>
                <w:color w:val="080C0C"/>
                <w:lang w:val="it-IT"/>
              </w:rPr>
            </w:pPr>
            <w:r w:rsidRPr="00F0568D">
              <w:rPr>
                <w:color w:val="080C0C"/>
                <w:lang w:val="it-IT"/>
              </w:rPr>
              <w:t>Përforcimi:</w:t>
            </w:r>
          </w:p>
          <w:p w14:paraId="4006A876" w14:textId="77777777" w:rsidR="00F0568D" w:rsidRPr="00F0568D" w:rsidRDefault="00F0568D" w:rsidP="00F0568D">
            <w:pPr>
              <w:pStyle w:val="NoSpacing"/>
              <w:rPr>
                <w:b/>
                <w:bCs/>
                <w:color w:val="080C0C"/>
                <w:lang w:val="it-IT"/>
              </w:rPr>
            </w:pPr>
            <w:r w:rsidRPr="00F0568D">
              <w:rPr>
                <w:b/>
                <w:bCs/>
                <w:color w:val="080C0C"/>
                <w:lang w:val="it-IT"/>
              </w:rPr>
              <w:t>Konsolidimi dhe zbatimi i të nxënit</w:t>
            </w:r>
          </w:p>
          <w:p w14:paraId="5A79913B" w14:textId="77777777" w:rsidR="00F0568D" w:rsidRPr="00F0568D" w:rsidRDefault="00F0568D" w:rsidP="00F0568D">
            <w:pPr>
              <w:pStyle w:val="NoSpacing"/>
              <w:rPr>
                <w:b/>
                <w:bCs/>
                <w:color w:val="080C0C"/>
                <w:lang w:val="it-IT"/>
              </w:rPr>
            </w:pPr>
            <w:r w:rsidRPr="00F0568D">
              <w:rPr>
                <w:b/>
                <w:bCs/>
                <w:color w:val="080C0C"/>
                <w:lang w:val="it-IT"/>
              </w:rPr>
              <w:t>Mendo, puno, diskuto</w:t>
            </w:r>
          </w:p>
          <w:p w14:paraId="04C56086" w14:textId="77777777" w:rsidR="00F0568D" w:rsidRPr="00F0568D" w:rsidRDefault="00F0568D" w:rsidP="00F0568D">
            <w:pPr>
              <w:pStyle w:val="NoSpacing"/>
              <w:rPr>
                <w:b/>
                <w:bCs/>
                <w:color w:val="080C0C"/>
                <w:lang w:val="it-IT"/>
              </w:rPr>
            </w:pPr>
            <w:r w:rsidRPr="00F0568D">
              <w:rPr>
                <w:b/>
                <w:bCs/>
                <w:color w:val="080C0C"/>
                <w:lang w:val="it-IT"/>
              </w:rPr>
              <w:t xml:space="preserve"> </w:t>
            </w:r>
          </w:p>
          <w:p w14:paraId="2314B139" w14:textId="77777777" w:rsidR="00F0568D" w:rsidRPr="00F0568D" w:rsidRDefault="00F0568D" w:rsidP="00F0568D">
            <w:pPr>
              <w:pStyle w:val="NoSpacing"/>
              <w:rPr>
                <w:color w:val="080C0C"/>
                <w:lang w:val="it-IT"/>
              </w:rPr>
            </w:pPr>
            <w:r w:rsidRPr="00F0568D">
              <w:rPr>
                <w:color w:val="080C0C"/>
                <w:lang w:val="it-IT"/>
              </w:rPr>
              <w:t>X – 3500 = 4725 – 2541</w:t>
            </w:r>
          </w:p>
          <w:p w14:paraId="6BDFA88D" w14:textId="77777777" w:rsidR="00F0568D" w:rsidRPr="00F0568D" w:rsidRDefault="00F0568D" w:rsidP="00F0568D">
            <w:pPr>
              <w:pStyle w:val="NoSpacing"/>
              <w:rPr>
                <w:color w:val="080C0C"/>
                <w:lang w:val="it-IT"/>
              </w:rPr>
            </w:pPr>
            <w:r w:rsidRPr="00F0568D">
              <w:rPr>
                <w:color w:val="080C0C"/>
                <w:lang w:val="it-IT"/>
              </w:rPr>
              <w:t>X – 3500 = 2184</w:t>
            </w:r>
          </w:p>
          <w:p w14:paraId="7E52290C" w14:textId="77777777" w:rsidR="00F0568D" w:rsidRPr="00F0568D" w:rsidRDefault="00F0568D" w:rsidP="00F0568D">
            <w:pPr>
              <w:pStyle w:val="NoSpacing"/>
              <w:rPr>
                <w:color w:val="080C0C"/>
                <w:lang w:val="it-IT"/>
              </w:rPr>
            </w:pPr>
            <w:r w:rsidRPr="00F0568D">
              <w:rPr>
                <w:color w:val="080C0C"/>
                <w:lang w:val="it-IT"/>
              </w:rPr>
              <w:t>X – 2184 + 3500</w:t>
            </w:r>
          </w:p>
          <w:p w14:paraId="30FDAD11" w14:textId="77777777" w:rsidR="00F0568D" w:rsidRPr="00F0568D" w:rsidRDefault="00F0568D" w:rsidP="00F0568D">
            <w:pPr>
              <w:pStyle w:val="NoSpacing"/>
              <w:rPr>
                <w:color w:val="080C0C"/>
                <w:lang w:val="it-IT"/>
              </w:rPr>
            </w:pPr>
            <w:r w:rsidRPr="00F0568D">
              <w:rPr>
                <w:color w:val="080C0C"/>
                <w:lang w:val="it-IT"/>
              </w:rPr>
              <w:t>X = 5684</w:t>
            </w:r>
          </w:p>
          <w:p w14:paraId="0EE53AD2" w14:textId="77777777" w:rsidR="00F0568D" w:rsidRPr="00F0568D" w:rsidRDefault="00F0568D" w:rsidP="00F0568D">
            <w:pPr>
              <w:pStyle w:val="NoSpacing"/>
              <w:rPr>
                <w:color w:val="080C0C"/>
                <w:lang w:val="it-IT"/>
              </w:rPr>
            </w:pPr>
            <w:r w:rsidRPr="00F0568D">
              <w:rPr>
                <w:color w:val="080C0C"/>
                <w:lang w:val="it-IT"/>
              </w:rPr>
              <w:t xml:space="preserve"> </w:t>
            </w:r>
          </w:p>
          <w:p w14:paraId="0B0E555F" w14:textId="77777777" w:rsidR="00F0568D" w:rsidRPr="00F0568D" w:rsidRDefault="00F0568D" w:rsidP="00F0568D">
            <w:pPr>
              <w:pStyle w:val="NoSpacing"/>
              <w:rPr>
                <w:color w:val="080C0C"/>
                <w:lang w:val="it-IT"/>
              </w:rPr>
            </w:pPr>
            <w:r w:rsidRPr="00F0568D">
              <w:rPr>
                <w:color w:val="080C0C"/>
                <w:lang w:val="it-IT"/>
              </w:rPr>
              <w:t>Si duhet vepruar kur zbritësi është i panjohur? Duhet të zbritet ndryshimi nga i zbritshmi.</w:t>
            </w:r>
          </w:p>
          <w:p w14:paraId="3FEDD123" w14:textId="77777777" w:rsidR="00F0568D" w:rsidRPr="00F0568D" w:rsidRDefault="00F0568D" w:rsidP="00F0568D">
            <w:pPr>
              <w:pStyle w:val="NoSpacing"/>
              <w:rPr>
                <w:color w:val="080C0C"/>
                <w:lang w:val="it-IT"/>
              </w:rPr>
            </w:pPr>
            <w:r w:rsidRPr="00F0568D">
              <w:rPr>
                <w:color w:val="080C0C"/>
                <w:lang w:val="it-IT"/>
              </w:rPr>
              <w:t xml:space="preserve"> </w:t>
            </w:r>
          </w:p>
          <w:p w14:paraId="217D0B53" w14:textId="77777777" w:rsidR="00F0568D" w:rsidRDefault="00F0568D" w:rsidP="00F0568D">
            <w:pPr>
              <w:pStyle w:val="NoSpacing"/>
              <w:rPr>
                <w:color w:val="080C0C"/>
                <w:lang w:val="it-IT"/>
              </w:rPr>
            </w:pPr>
          </w:p>
          <w:p w14:paraId="46B45D6F" w14:textId="3512A015" w:rsidR="00F0568D" w:rsidRPr="009E3109" w:rsidRDefault="00F0568D" w:rsidP="00F0568D">
            <w:pPr>
              <w:pStyle w:val="NoSpacing"/>
              <w:rPr>
                <w:rFonts w:ascii="Palatino Linotype" w:hAnsi="Palatino Linotype"/>
                <w:b/>
                <w:color w:val="231F20"/>
                <w:w w:val="90"/>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1B853066" w14:textId="77777777" w:rsidR="00F0568D" w:rsidRPr="00F0568D" w:rsidRDefault="00F0568D" w:rsidP="00F0568D">
            <w:pPr>
              <w:pStyle w:val="NoSpacing"/>
              <w:rPr>
                <w:color w:val="080C0C"/>
                <w:lang w:val="it-IT"/>
              </w:rPr>
            </w:pPr>
          </w:p>
          <w:p w14:paraId="5528404C" w14:textId="77777777" w:rsidR="00F0568D" w:rsidRPr="00F0568D" w:rsidRDefault="00F0568D" w:rsidP="00F0568D">
            <w:pPr>
              <w:pStyle w:val="NoSpacing"/>
              <w:rPr>
                <w:color w:val="080C0C"/>
                <w:lang w:val="it-IT"/>
              </w:rPr>
            </w:pPr>
            <w:r w:rsidRPr="00F0568D">
              <w:rPr>
                <w:color w:val="080C0C"/>
                <w:lang w:val="it-IT"/>
              </w:rPr>
              <w:t>Nxënësit punojnë në mënyrë individuale detyrën 2 dhe 3. Diskutohen përgjigjet dhe argumentohen, por bëhen edhe korrigjime në qoftë se ka gabime.</w:t>
            </w:r>
          </w:p>
          <w:p w14:paraId="043798F3" w14:textId="77777777" w:rsidR="00F0568D" w:rsidRPr="00F0568D" w:rsidRDefault="00F0568D" w:rsidP="00F0568D">
            <w:pPr>
              <w:pStyle w:val="NoSpacing"/>
              <w:rPr>
                <w:color w:val="080C0C"/>
                <w:lang w:val="it-IT"/>
              </w:rPr>
            </w:pPr>
          </w:p>
          <w:p w14:paraId="63F366FC" w14:textId="77777777" w:rsidR="00F0568D" w:rsidRDefault="00F0568D" w:rsidP="00F0568D">
            <w:pPr>
              <w:pStyle w:val="NoSpacing"/>
              <w:rPr>
                <w:color w:val="080C0C"/>
                <w:lang w:val="it-IT"/>
              </w:rPr>
            </w:pPr>
            <w:r w:rsidRPr="00F0568D">
              <w:rPr>
                <w:color w:val="080C0C"/>
                <w:lang w:val="it-IT"/>
              </w:rPr>
              <w:t>Vlerësohen për saktësinë e njehsimit të ndryshimit dhe për saktësinë e zgjidhjes së ekuacioneve me të zbritshmin dhe zbritësin e panjohur.</w:t>
            </w:r>
          </w:p>
          <w:p w14:paraId="5C4348BD" w14:textId="77777777" w:rsidR="00F0568D" w:rsidRPr="00F0568D" w:rsidRDefault="00F0568D" w:rsidP="00F0568D">
            <w:pPr>
              <w:pStyle w:val="NoSpacing"/>
              <w:rPr>
                <w:color w:val="080C0C"/>
                <w:lang w:val="it-IT"/>
              </w:rPr>
            </w:pPr>
          </w:p>
          <w:p w14:paraId="0BC2C10B" w14:textId="77777777" w:rsidR="00F0568D" w:rsidRPr="00F0568D" w:rsidRDefault="00F0568D" w:rsidP="00F0568D">
            <w:pPr>
              <w:pStyle w:val="NoSpacing"/>
              <w:rPr>
                <w:color w:val="080C0C"/>
                <w:lang w:val="it-IT"/>
              </w:rPr>
            </w:pPr>
            <w:r w:rsidRPr="00F0568D">
              <w:rPr>
                <w:color w:val="080C0C"/>
                <w:lang w:val="it-IT"/>
              </w:rPr>
              <w:t>Detyrë:</w:t>
            </w:r>
          </w:p>
          <w:p w14:paraId="0EB5550A" w14:textId="49748143" w:rsidR="00DD770C" w:rsidRDefault="00F0568D" w:rsidP="00F0568D">
            <w:pPr>
              <w:pStyle w:val="NoSpacing"/>
              <w:rPr>
                <w:color w:val="080C0C"/>
                <w:lang w:val="it-IT"/>
              </w:rPr>
            </w:pPr>
            <w:r w:rsidRPr="00F0568D">
              <w:rPr>
                <w:color w:val="080C0C"/>
                <w:lang w:val="it-IT"/>
              </w:rPr>
              <w:t>Detyra 4 dhe 5 (faqe 98).</w:t>
            </w:r>
          </w:p>
          <w:p w14:paraId="77FBFE89" w14:textId="77777777" w:rsidR="00DD770C" w:rsidRDefault="00DD770C" w:rsidP="00B47917">
            <w:pPr>
              <w:pStyle w:val="NoSpacing"/>
              <w:rPr>
                <w:color w:val="080C0C"/>
                <w:lang w:val="it-IT"/>
              </w:rPr>
            </w:pPr>
          </w:p>
          <w:p w14:paraId="520F99D0" w14:textId="77777777" w:rsidR="00DD770C" w:rsidRPr="00112C98" w:rsidRDefault="00DD770C" w:rsidP="00B47917">
            <w:pPr>
              <w:pStyle w:val="NoSpacing"/>
              <w:rPr>
                <w:color w:val="080C0C"/>
                <w:lang w:val="it-IT"/>
              </w:rPr>
            </w:pPr>
          </w:p>
        </w:tc>
      </w:tr>
    </w:tbl>
    <w:p w14:paraId="1CF24A65" w14:textId="77777777" w:rsidR="00DD770C" w:rsidRDefault="00DD770C">
      <w:r>
        <w:lastRenderedPageBreak/>
        <w:br w:type="page"/>
      </w:r>
    </w:p>
    <w:tbl>
      <w:tblPr>
        <w:tblpPr w:leftFromText="180" w:rightFromText="180" w:vertAnchor="text" w:horzAnchor="margin" w:tblpY="-38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DD770C" w:rsidRPr="00B351E0" w14:paraId="7B3EC274" w14:textId="77777777" w:rsidTr="00B47917">
        <w:trPr>
          <w:trHeight w:val="206"/>
        </w:trPr>
        <w:tc>
          <w:tcPr>
            <w:tcW w:w="10105" w:type="dxa"/>
            <w:tcBorders>
              <w:top w:val="single" w:sz="8" w:space="0" w:color="000000"/>
              <w:bottom w:val="nil"/>
            </w:tcBorders>
            <w:shd w:val="clear" w:color="auto" w:fill="000000"/>
            <w:hideMark/>
          </w:tcPr>
          <w:p w14:paraId="42CE311B" w14:textId="38CF52C6" w:rsidR="00DD770C" w:rsidRPr="003E7646" w:rsidRDefault="00DD770C" w:rsidP="00B47917">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82</w:t>
            </w:r>
          </w:p>
        </w:tc>
      </w:tr>
      <w:tr w:rsidR="00DD770C" w:rsidRPr="009E3109" w14:paraId="78B3637E" w14:textId="77777777" w:rsidTr="00B47917">
        <w:trPr>
          <w:trHeight w:val="379"/>
        </w:trPr>
        <w:tc>
          <w:tcPr>
            <w:tcW w:w="10105" w:type="dxa"/>
            <w:tcBorders>
              <w:top w:val="single" w:sz="8" w:space="0" w:color="000000"/>
              <w:bottom w:val="single" w:sz="8" w:space="0" w:color="000000"/>
            </w:tcBorders>
            <w:hideMark/>
          </w:tcPr>
          <w:p w14:paraId="31B6E0B1" w14:textId="77777777" w:rsidR="00DD770C" w:rsidRPr="00FB6E8C" w:rsidRDefault="00DD770C" w:rsidP="00B47917">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4FD6A637" w14:textId="77777777" w:rsidR="00DD770C" w:rsidRPr="003E7646" w:rsidRDefault="00DD770C" w:rsidP="00B47917">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DD770C" w:rsidRPr="00B351E0" w14:paraId="07396B16" w14:textId="77777777" w:rsidTr="00B47917">
        <w:trPr>
          <w:trHeight w:val="2390"/>
        </w:trPr>
        <w:tc>
          <w:tcPr>
            <w:tcW w:w="10105" w:type="dxa"/>
            <w:tcBorders>
              <w:top w:val="nil"/>
            </w:tcBorders>
          </w:tcPr>
          <w:p w14:paraId="14FCDEF9" w14:textId="77777777" w:rsidR="00DD770C" w:rsidRDefault="00DD770C" w:rsidP="00B47917">
            <w:pPr>
              <w:pStyle w:val="NoSpacing"/>
              <w:rPr>
                <w:color w:val="080C0C"/>
                <w:lang w:val="it-IT"/>
              </w:rPr>
            </w:pPr>
          </w:p>
          <w:p w14:paraId="1555D776" w14:textId="77777777" w:rsidR="00311D74" w:rsidRPr="00311D74" w:rsidRDefault="00311D74" w:rsidP="00311D74">
            <w:pPr>
              <w:pStyle w:val="NoSpacing"/>
              <w:rPr>
                <w:b/>
                <w:bCs/>
                <w:color w:val="080C0C"/>
                <w:lang w:val="it-IT"/>
              </w:rPr>
            </w:pPr>
            <w:r w:rsidRPr="00311D74">
              <w:rPr>
                <w:b/>
                <w:bCs/>
                <w:color w:val="080C0C"/>
                <w:lang w:val="it-IT"/>
              </w:rPr>
              <w:t>Tema: Ekuacionet dhe inekuacionet lineare me një të panjohur</w:t>
            </w:r>
          </w:p>
          <w:p w14:paraId="19379972" w14:textId="77777777" w:rsidR="00311D74" w:rsidRPr="00311D74" w:rsidRDefault="00311D74" w:rsidP="00311D74">
            <w:pPr>
              <w:pStyle w:val="NoSpacing"/>
              <w:rPr>
                <w:color w:val="080C0C"/>
                <w:lang w:val="it-IT"/>
              </w:rPr>
            </w:pPr>
            <w:r w:rsidRPr="00311D74">
              <w:rPr>
                <w:b/>
                <w:bCs/>
                <w:color w:val="080C0C"/>
                <w:lang w:val="it-IT"/>
              </w:rPr>
              <w:t>Rezultatet e të nxënit të temës</w:t>
            </w:r>
            <w:r w:rsidRPr="00311D74">
              <w:rPr>
                <w:color w:val="080C0C"/>
                <w:lang w:val="it-IT"/>
              </w:rPr>
              <w:t>:</w:t>
            </w:r>
          </w:p>
          <w:p w14:paraId="05065A26" w14:textId="1235B766" w:rsidR="00311D74" w:rsidRPr="00311D74" w:rsidRDefault="00311D74" w:rsidP="00311D74">
            <w:pPr>
              <w:pStyle w:val="NoSpacing"/>
              <w:rPr>
                <w:color w:val="080C0C"/>
                <w:lang w:val="it-IT"/>
              </w:rPr>
            </w:pPr>
            <w:r w:rsidRPr="00311D74">
              <w:rPr>
                <w:color w:val="080C0C"/>
                <w:lang w:val="it-IT"/>
              </w:rPr>
              <w:t>Identifikon në shprehje të panjohurën dhe përcakton vlerën e saj.</w:t>
            </w:r>
          </w:p>
          <w:p w14:paraId="5FBD0BF7" w14:textId="77777777" w:rsidR="00311D74" w:rsidRPr="00311D74" w:rsidRDefault="00311D74" w:rsidP="00311D74">
            <w:pPr>
              <w:pStyle w:val="NoSpacing"/>
              <w:rPr>
                <w:color w:val="080C0C"/>
                <w:lang w:val="it-IT"/>
              </w:rPr>
            </w:pPr>
          </w:p>
          <w:p w14:paraId="7280EA5B" w14:textId="1A0F61AA" w:rsidR="00311D74" w:rsidRPr="00311D74" w:rsidRDefault="00311D74" w:rsidP="00311D74">
            <w:pPr>
              <w:pStyle w:val="NoSpacing"/>
              <w:rPr>
                <w:b/>
                <w:bCs/>
                <w:color w:val="080C0C"/>
                <w:lang w:val="it-IT"/>
              </w:rPr>
            </w:pPr>
            <w:r w:rsidRPr="00311D74">
              <w:rPr>
                <w:b/>
                <w:bCs/>
                <w:color w:val="080C0C"/>
                <w:lang w:val="it-IT"/>
              </w:rPr>
              <w:t>Kontributi në rezultatet për kompetencat kryesore të shkallës: I.1,3; II.1, 4, 5,7; III.1,4; VI.2.</w:t>
            </w:r>
          </w:p>
          <w:p w14:paraId="56AB86EA" w14:textId="77777777" w:rsidR="00311D74" w:rsidRPr="00311D74" w:rsidRDefault="00311D74" w:rsidP="00311D74">
            <w:pPr>
              <w:pStyle w:val="NoSpacing"/>
              <w:rPr>
                <w:b/>
                <w:bCs/>
                <w:color w:val="080C0C"/>
                <w:lang w:val="it-IT"/>
              </w:rPr>
            </w:pPr>
            <w:r w:rsidRPr="00311D74">
              <w:rPr>
                <w:b/>
                <w:bCs/>
                <w:color w:val="080C0C"/>
                <w:lang w:val="it-IT"/>
              </w:rPr>
              <w:t>Kontributi në rezultatet e fushës së kurrikulës:</w:t>
            </w:r>
          </w:p>
          <w:p w14:paraId="0D63A18B" w14:textId="77777777" w:rsidR="00311D74" w:rsidRPr="009E3109" w:rsidRDefault="00311D74" w:rsidP="00311D74">
            <w:pPr>
              <w:pStyle w:val="NoSpacing"/>
              <w:rPr>
                <w:b/>
                <w:bCs/>
                <w:color w:val="080C0C"/>
              </w:rPr>
            </w:pPr>
            <w:r w:rsidRPr="009E3109">
              <w:rPr>
                <w:b/>
                <w:bCs/>
                <w:color w:val="080C0C"/>
              </w:rPr>
              <w:t>1.1,3,4; 2.1,2,4; 3.1,2,3,4; 5.1; 6.2. 7.1.</w:t>
            </w:r>
          </w:p>
          <w:p w14:paraId="3C8517F9" w14:textId="77777777" w:rsidR="000E6527" w:rsidRPr="009E3109" w:rsidRDefault="000E6527" w:rsidP="00311D74">
            <w:pPr>
              <w:pStyle w:val="NoSpacing"/>
              <w:rPr>
                <w:b/>
                <w:bCs/>
                <w:color w:val="080C0C"/>
              </w:rPr>
            </w:pPr>
          </w:p>
          <w:p w14:paraId="4238FF81" w14:textId="77777777" w:rsidR="00311D74" w:rsidRPr="009E3109" w:rsidRDefault="00311D74" w:rsidP="00311D74">
            <w:pPr>
              <w:pStyle w:val="NoSpacing"/>
              <w:rPr>
                <w:color w:val="080C0C"/>
              </w:rPr>
            </w:pPr>
          </w:p>
          <w:p w14:paraId="46376027" w14:textId="5B0E435A" w:rsidR="00311D74" w:rsidRPr="009E3109" w:rsidRDefault="00311D74" w:rsidP="00311D74">
            <w:pPr>
              <w:pStyle w:val="NoSpacing"/>
              <w:rPr>
                <w:color w:val="080C0C"/>
              </w:rPr>
            </w:pPr>
            <w:r w:rsidRPr="009E3109">
              <w:rPr>
                <w:b/>
                <w:bCs/>
                <w:color w:val="080C0C"/>
              </w:rPr>
              <w:t xml:space="preserve">     </w:t>
            </w:r>
            <w:r w:rsidRPr="00C965FD">
              <w:rPr>
                <w:rFonts w:cstheme="minorHAnsi"/>
                <w:b/>
              </w:rPr>
              <w:t xml:space="preserve"> 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1FAEBF92" w14:textId="77777777" w:rsidR="00311D74" w:rsidRPr="009E3109" w:rsidRDefault="00311D74" w:rsidP="00311D74">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Ushtrojmë</w:t>
            </w:r>
            <w:proofErr w:type="spellEnd"/>
          </w:p>
          <w:p w14:paraId="0DF8175D" w14:textId="77777777" w:rsidR="00311D74" w:rsidRPr="009E3109" w:rsidRDefault="00311D74" w:rsidP="00311D74">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01A4FDAA" w14:textId="77777777" w:rsidR="00311D74" w:rsidRPr="009E3109" w:rsidRDefault="00311D74" w:rsidP="00311D74">
            <w:pPr>
              <w:pStyle w:val="NoSpacing"/>
              <w:rPr>
                <w:color w:val="080C0C"/>
              </w:rPr>
            </w:pPr>
            <w:r w:rsidRPr="009E3109">
              <w:rPr>
                <w:color w:val="080C0C"/>
              </w:rPr>
              <w:t>•</w:t>
            </w:r>
            <w:r w:rsidRPr="009E3109">
              <w:rPr>
                <w:color w:val="080C0C"/>
              </w:rPr>
              <w:tab/>
            </w:r>
            <w:proofErr w:type="spellStart"/>
            <w:r w:rsidRPr="009E3109">
              <w:rPr>
                <w:color w:val="080C0C"/>
              </w:rPr>
              <w:t>Zgjidh</w:t>
            </w:r>
            <w:proofErr w:type="spellEnd"/>
            <w:r w:rsidRPr="009E3109">
              <w:rPr>
                <w:color w:val="080C0C"/>
              </w:rPr>
              <w:t xml:space="preserve"> </w:t>
            </w:r>
            <w:proofErr w:type="spellStart"/>
            <w:r w:rsidRPr="009E3109">
              <w:rPr>
                <w:color w:val="080C0C"/>
              </w:rPr>
              <w:t>detyra</w:t>
            </w:r>
            <w:proofErr w:type="spellEnd"/>
            <w:r w:rsidRPr="009E3109">
              <w:rPr>
                <w:color w:val="080C0C"/>
              </w:rPr>
              <w:t xml:space="preserve"> </w:t>
            </w:r>
            <w:proofErr w:type="spellStart"/>
            <w:r w:rsidRPr="009E3109">
              <w:rPr>
                <w:color w:val="080C0C"/>
              </w:rPr>
              <w:t>problemore</w:t>
            </w:r>
            <w:proofErr w:type="spellEnd"/>
            <w:r w:rsidRPr="009E3109">
              <w:rPr>
                <w:color w:val="080C0C"/>
              </w:rPr>
              <w:t xml:space="preserve"> me </w:t>
            </w:r>
            <w:proofErr w:type="spellStart"/>
            <w:r w:rsidRPr="009E3109">
              <w:rPr>
                <w:color w:val="080C0C"/>
              </w:rPr>
              <w:t>fjalë</w:t>
            </w:r>
            <w:proofErr w:type="spellEnd"/>
            <w:r w:rsidRPr="009E3109">
              <w:rPr>
                <w:color w:val="080C0C"/>
              </w:rPr>
              <w:t>;</w:t>
            </w:r>
          </w:p>
          <w:p w14:paraId="31A4230C" w14:textId="77777777" w:rsidR="00311D74" w:rsidRPr="009E3109" w:rsidRDefault="00311D74" w:rsidP="00311D74">
            <w:pPr>
              <w:pStyle w:val="NoSpacing"/>
              <w:rPr>
                <w:color w:val="080C0C"/>
              </w:rPr>
            </w:pPr>
            <w:r w:rsidRPr="009E3109">
              <w:rPr>
                <w:color w:val="080C0C"/>
              </w:rPr>
              <w:t>•</w:t>
            </w:r>
            <w:r w:rsidRPr="009E3109">
              <w:rPr>
                <w:color w:val="080C0C"/>
              </w:rPr>
              <w:tab/>
            </w:r>
            <w:proofErr w:type="spellStart"/>
            <w:r w:rsidRPr="009E3109">
              <w:rPr>
                <w:color w:val="080C0C"/>
              </w:rPr>
              <w:t>Gjen</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zbritshmin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zbritësin</w:t>
            </w:r>
            <w:proofErr w:type="spellEnd"/>
            <w:r w:rsidRPr="009E3109">
              <w:rPr>
                <w:color w:val="080C0C"/>
              </w:rPr>
              <w:t xml:space="preserve"> e </w:t>
            </w:r>
            <w:proofErr w:type="spellStart"/>
            <w:r w:rsidRPr="009E3109">
              <w:rPr>
                <w:color w:val="080C0C"/>
              </w:rPr>
              <w:t>panjohur</w:t>
            </w:r>
            <w:proofErr w:type="spellEnd"/>
            <w:r w:rsidRPr="009E3109">
              <w:rPr>
                <w:color w:val="080C0C"/>
              </w:rPr>
              <w:t>;</w:t>
            </w:r>
          </w:p>
          <w:p w14:paraId="00E1575C" w14:textId="77777777" w:rsidR="00311D74" w:rsidRPr="009E3109" w:rsidRDefault="00311D74" w:rsidP="00311D74">
            <w:pPr>
              <w:pStyle w:val="NoSpacing"/>
              <w:rPr>
                <w:color w:val="080C0C"/>
              </w:rPr>
            </w:pPr>
            <w:r w:rsidRPr="009E3109">
              <w:rPr>
                <w:color w:val="080C0C"/>
              </w:rPr>
              <w:t>•</w:t>
            </w:r>
            <w:r w:rsidRPr="009E3109">
              <w:rPr>
                <w:color w:val="080C0C"/>
              </w:rPr>
              <w:tab/>
              <w:t xml:space="preserve">Krijon </w:t>
            </w:r>
            <w:proofErr w:type="spellStart"/>
            <w:r w:rsidRPr="009E3109">
              <w:rPr>
                <w:color w:val="080C0C"/>
              </w:rPr>
              <w:t>detyra</w:t>
            </w:r>
            <w:proofErr w:type="spellEnd"/>
            <w:r w:rsidRPr="009E3109">
              <w:rPr>
                <w:color w:val="080C0C"/>
              </w:rPr>
              <w:t xml:space="preserve"> </w:t>
            </w:r>
            <w:proofErr w:type="spellStart"/>
            <w:r w:rsidRPr="009E3109">
              <w:rPr>
                <w:color w:val="080C0C"/>
              </w:rPr>
              <w:t>problemore</w:t>
            </w:r>
            <w:proofErr w:type="spellEnd"/>
            <w:r w:rsidRPr="009E3109">
              <w:rPr>
                <w:color w:val="080C0C"/>
              </w:rPr>
              <w:t xml:space="preserve"> me </w:t>
            </w:r>
            <w:proofErr w:type="spellStart"/>
            <w:r w:rsidRPr="009E3109">
              <w:rPr>
                <w:color w:val="080C0C"/>
              </w:rPr>
              <w:t>fjalë</w:t>
            </w:r>
            <w:proofErr w:type="spellEnd"/>
            <w:r w:rsidRPr="009E3109">
              <w:rPr>
                <w:color w:val="080C0C"/>
              </w:rPr>
              <w:t>.</w:t>
            </w:r>
          </w:p>
          <w:p w14:paraId="5FE114C9" w14:textId="77777777" w:rsidR="00311D74" w:rsidRPr="009E3109" w:rsidRDefault="00311D74" w:rsidP="00311D74">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w:t>
            </w:r>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58E75998" w14:textId="77777777" w:rsidR="00311D74" w:rsidRPr="009E3109" w:rsidRDefault="00311D74" w:rsidP="00311D74">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w:t>
            </w:r>
            <w:r w:rsidRPr="009E3109">
              <w:rPr>
                <w:color w:val="080C0C"/>
              </w:rPr>
              <w:t xml:space="preserve"> </w:t>
            </w:r>
            <w:proofErr w:type="spellStart"/>
            <w:r w:rsidRPr="009E3109">
              <w:rPr>
                <w:color w:val="080C0C"/>
              </w:rPr>
              <w:t>fleta</w:t>
            </w:r>
            <w:proofErr w:type="spellEnd"/>
            <w:r w:rsidRPr="009E3109">
              <w:rPr>
                <w:color w:val="080C0C"/>
              </w:rPr>
              <w:t xml:space="preserve"> me </w:t>
            </w:r>
            <w:proofErr w:type="spellStart"/>
            <w:r w:rsidRPr="009E3109">
              <w:rPr>
                <w:color w:val="080C0C"/>
              </w:rPr>
              <w:t>detyra</w:t>
            </w:r>
            <w:proofErr w:type="spellEnd"/>
            <w:r w:rsidRPr="009E3109">
              <w:rPr>
                <w:color w:val="080C0C"/>
              </w:rPr>
              <w:t>.</w:t>
            </w:r>
          </w:p>
          <w:p w14:paraId="3E64FF80" w14:textId="77777777" w:rsidR="00311D74" w:rsidRPr="009E3109" w:rsidRDefault="00311D74" w:rsidP="00311D74">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43AA9ED3" w14:textId="77777777" w:rsidR="00311D74" w:rsidRPr="009E3109" w:rsidRDefault="00311D74" w:rsidP="00311D74">
            <w:pPr>
              <w:pStyle w:val="NoSpacing"/>
              <w:rPr>
                <w:color w:val="080C0C"/>
              </w:rPr>
            </w:pPr>
            <w:proofErr w:type="spellStart"/>
            <w:r w:rsidRPr="009E3109">
              <w:rPr>
                <w:color w:val="080C0C"/>
              </w:rPr>
              <w:t>Gjuhë</w:t>
            </w:r>
            <w:proofErr w:type="spellEnd"/>
            <w:r w:rsidRPr="009E3109">
              <w:rPr>
                <w:color w:val="080C0C"/>
              </w:rPr>
              <w:t xml:space="preserve"> </w:t>
            </w:r>
            <w:proofErr w:type="spellStart"/>
            <w:r w:rsidRPr="009E3109">
              <w:rPr>
                <w:color w:val="080C0C"/>
              </w:rPr>
              <w:t>amtare</w:t>
            </w:r>
            <w:proofErr w:type="spellEnd"/>
            <w:r w:rsidRPr="009E3109">
              <w:rPr>
                <w:color w:val="080C0C"/>
              </w:rPr>
              <w:t xml:space="preserve"> (</w:t>
            </w:r>
            <w:proofErr w:type="spellStart"/>
            <w:r w:rsidRPr="009E3109">
              <w:rPr>
                <w:color w:val="080C0C"/>
              </w:rPr>
              <w:t>shqipe</w:t>
            </w:r>
            <w:proofErr w:type="spellEnd"/>
            <w:r w:rsidRPr="009E3109">
              <w:rPr>
                <w:color w:val="080C0C"/>
              </w:rPr>
              <w:t xml:space="preserve">), </w:t>
            </w:r>
            <w:proofErr w:type="spellStart"/>
            <w:r w:rsidRPr="009E3109">
              <w:rPr>
                <w:color w:val="080C0C"/>
              </w:rPr>
              <w:t>Shoqëria</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mjedisi</w:t>
            </w:r>
            <w:proofErr w:type="spellEnd"/>
            <w:r w:rsidRPr="009E3109">
              <w:rPr>
                <w:color w:val="080C0C"/>
              </w:rPr>
              <w:t>.</w:t>
            </w:r>
          </w:p>
          <w:p w14:paraId="1FBB1FB9" w14:textId="77777777" w:rsidR="00311D74" w:rsidRPr="009E3109" w:rsidRDefault="00311D74" w:rsidP="00311D74">
            <w:pPr>
              <w:pStyle w:val="NoSpacing"/>
              <w:rPr>
                <w:color w:val="080C0C"/>
              </w:rPr>
            </w:pPr>
          </w:p>
          <w:p w14:paraId="039BEFE1" w14:textId="2DA63077" w:rsidR="00311D74" w:rsidRPr="00311D74" w:rsidRDefault="00311D74" w:rsidP="00311D74">
            <w:pPr>
              <w:pStyle w:val="NoSpacing"/>
              <w:rPr>
                <w:color w:val="080C0C"/>
                <w:lang w:val="it-IT"/>
              </w:rPr>
            </w:pPr>
            <w:r w:rsidRPr="009E3109">
              <w:rPr>
                <w:color w:val="080C0C"/>
              </w:rPr>
              <w:t xml:space="preserve"> </w:t>
            </w:r>
            <w:r w:rsidRPr="004A1DF3">
              <w:rPr>
                <w:rFonts w:eastAsia="Segoe UI Symbol" w:cstheme="minorHAnsi"/>
                <w:b/>
                <w:w w:val="95"/>
                <w14:ligatures w14:val="none"/>
              </w:rPr>
              <w:t xml:space="preserve"> </w:t>
            </w:r>
            <w:r>
              <w:rPr>
                <w:rFonts w:eastAsia="Segoe UI Symbol" w:cstheme="minorHAnsi"/>
                <w:b/>
                <w:w w:val="95"/>
                <w14:ligatures w14:val="none"/>
              </w:rPr>
              <w:t xml:space="preserve">    </w:t>
            </w:r>
            <w:r w:rsidRPr="009E3109">
              <w:rPr>
                <w:rFonts w:eastAsia="Segoe UI Symbol" w:cstheme="minorHAnsi"/>
                <w:b/>
                <w:w w:val="95"/>
                <w:lang w:val="it-IT"/>
                <w14:ligatures w14:val="none"/>
              </w:rPr>
              <w:t>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104E3B72" w14:textId="77777777" w:rsidR="00311D74" w:rsidRPr="00311D74" w:rsidRDefault="00311D74" w:rsidP="00311D74">
            <w:pPr>
              <w:pStyle w:val="NoSpacing"/>
              <w:rPr>
                <w:color w:val="080C0C"/>
                <w:lang w:val="it-IT"/>
              </w:rPr>
            </w:pPr>
            <w:r w:rsidRPr="00311D74">
              <w:rPr>
                <w:color w:val="080C0C"/>
                <w:lang w:val="it-IT"/>
              </w:rPr>
              <w:t>Parashikimi:</w:t>
            </w:r>
          </w:p>
          <w:p w14:paraId="244B3A70" w14:textId="77777777" w:rsidR="00311D74" w:rsidRPr="00311D74" w:rsidRDefault="00311D74" w:rsidP="00311D74">
            <w:pPr>
              <w:pStyle w:val="NoSpacing"/>
              <w:rPr>
                <w:b/>
                <w:bCs/>
                <w:color w:val="080C0C"/>
                <w:lang w:val="it-IT"/>
              </w:rPr>
            </w:pPr>
            <w:r w:rsidRPr="00311D74">
              <w:rPr>
                <w:b/>
                <w:bCs/>
                <w:color w:val="080C0C"/>
                <w:lang w:val="it-IT"/>
              </w:rPr>
              <w:t>Përgatitja për të nxënët</w:t>
            </w:r>
          </w:p>
          <w:p w14:paraId="750DB31A" w14:textId="77777777" w:rsidR="00311D74" w:rsidRDefault="00311D74" w:rsidP="00311D74">
            <w:pPr>
              <w:pStyle w:val="NoSpacing"/>
              <w:rPr>
                <w:b/>
                <w:bCs/>
                <w:color w:val="080C0C"/>
                <w:lang w:val="it-IT"/>
              </w:rPr>
            </w:pPr>
            <w:r w:rsidRPr="00311D74">
              <w:rPr>
                <w:b/>
                <w:bCs/>
                <w:color w:val="080C0C"/>
                <w:lang w:val="it-IT"/>
              </w:rPr>
              <w:t>Veprime me mend</w:t>
            </w:r>
          </w:p>
          <w:p w14:paraId="5BE149CC" w14:textId="77777777" w:rsidR="00311D74" w:rsidRPr="00311D74" w:rsidRDefault="00311D74" w:rsidP="00311D74">
            <w:pPr>
              <w:pStyle w:val="NoSpacing"/>
              <w:rPr>
                <w:b/>
                <w:bCs/>
                <w:color w:val="080C0C"/>
                <w:lang w:val="it-IT"/>
              </w:rPr>
            </w:pPr>
          </w:p>
          <w:p w14:paraId="299CD32C" w14:textId="77777777" w:rsidR="00311D74" w:rsidRPr="00311D74" w:rsidRDefault="00311D74" w:rsidP="00311D74">
            <w:pPr>
              <w:pStyle w:val="NoSpacing"/>
              <w:rPr>
                <w:color w:val="080C0C"/>
                <w:lang w:val="it-IT"/>
              </w:rPr>
            </w:pPr>
            <w:r w:rsidRPr="00311D74">
              <w:rPr>
                <w:color w:val="080C0C"/>
                <w:lang w:val="it-IT"/>
              </w:rPr>
              <w:t>Nxënësve u shtrohet një detyrë problemore e këtij lloji:</w:t>
            </w:r>
          </w:p>
          <w:p w14:paraId="005E1A07" w14:textId="77777777" w:rsidR="00311D74" w:rsidRPr="00311D74" w:rsidRDefault="00311D74" w:rsidP="00311D74">
            <w:pPr>
              <w:pStyle w:val="NoSpacing"/>
              <w:rPr>
                <w:color w:val="080C0C"/>
                <w:lang w:val="it-IT"/>
              </w:rPr>
            </w:pPr>
            <w:r w:rsidRPr="00311D74">
              <w:rPr>
                <w:color w:val="080C0C"/>
                <w:lang w:val="it-IT"/>
              </w:rPr>
              <w:t>Uskana mendoi një numër. Nga ai numër zbriti numrin 2743 dhe ﬁtoi ndryshimin 1750. Cilin numër e mendoi Uskana?</w:t>
            </w:r>
          </w:p>
          <w:p w14:paraId="35192642" w14:textId="77777777" w:rsidR="00311D74" w:rsidRPr="00311D74" w:rsidRDefault="00311D74" w:rsidP="00311D74">
            <w:pPr>
              <w:pStyle w:val="NoSpacing"/>
              <w:rPr>
                <w:color w:val="080C0C"/>
                <w:lang w:val="it-IT"/>
              </w:rPr>
            </w:pPr>
            <w:r w:rsidRPr="00311D74">
              <w:rPr>
                <w:color w:val="080C0C"/>
                <w:lang w:val="it-IT"/>
              </w:rPr>
              <w:t>Nxënësi më i shpejtë del dhe e zgjidh detyrën. Merren edhe mendimet e nxënësve të tjerë.</w:t>
            </w:r>
          </w:p>
          <w:p w14:paraId="20DD6FCC" w14:textId="77777777" w:rsidR="00311D74" w:rsidRPr="00311D74" w:rsidRDefault="00311D74" w:rsidP="00311D74">
            <w:pPr>
              <w:pStyle w:val="NoSpacing"/>
              <w:rPr>
                <w:color w:val="080C0C"/>
                <w:lang w:val="it-IT"/>
              </w:rPr>
            </w:pPr>
          </w:p>
          <w:p w14:paraId="253F9325" w14:textId="77777777" w:rsidR="00311D74" w:rsidRPr="00311D74" w:rsidRDefault="00311D74" w:rsidP="00311D74">
            <w:pPr>
              <w:pStyle w:val="NoSpacing"/>
              <w:rPr>
                <w:b/>
                <w:bCs/>
                <w:color w:val="080C0C"/>
                <w:lang w:val="it-IT"/>
              </w:rPr>
            </w:pPr>
            <w:r w:rsidRPr="00311D74">
              <w:rPr>
                <w:b/>
                <w:bCs/>
                <w:color w:val="080C0C"/>
                <w:lang w:val="it-IT"/>
              </w:rPr>
              <w:t>Ndërtimi i njohurive dhe i shkathtësive: Përpunimi i përmbajtjes</w:t>
            </w:r>
          </w:p>
          <w:p w14:paraId="12FCB74E" w14:textId="77777777" w:rsidR="00311D74" w:rsidRDefault="00311D74" w:rsidP="00311D74">
            <w:pPr>
              <w:pStyle w:val="NoSpacing"/>
              <w:rPr>
                <w:b/>
                <w:bCs/>
                <w:color w:val="080C0C"/>
                <w:lang w:val="it-IT"/>
              </w:rPr>
            </w:pPr>
            <w:r w:rsidRPr="00311D74">
              <w:rPr>
                <w:b/>
                <w:bCs/>
                <w:color w:val="080C0C"/>
                <w:lang w:val="it-IT"/>
              </w:rPr>
              <w:t>INSERT</w:t>
            </w:r>
          </w:p>
          <w:p w14:paraId="55CEB68A" w14:textId="77777777" w:rsidR="00311D74" w:rsidRPr="00311D74" w:rsidRDefault="00311D74" w:rsidP="00311D74">
            <w:pPr>
              <w:pStyle w:val="NoSpacing"/>
              <w:rPr>
                <w:b/>
                <w:bCs/>
                <w:color w:val="080C0C"/>
                <w:lang w:val="it-IT"/>
              </w:rPr>
            </w:pPr>
          </w:p>
          <w:p w14:paraId="0410DC0B" w14:textId="77777777" w:rsidR="00311D74" w:rsidRPr="00311D74" w:rsidRDefault="00311D74" w:rsidP="00311D74">
            <w:pPr>
              <w:pStyle w:val="NoSpacing"/>
              <w:rPr>
                <w:color w:val="080C0C"/>
                <w:lang w:val="it-IT"/>
              </w:rPr>
            </w:pPr>
            <w:r w:rsidRPr="00311D74">
              <w:rPr>
                <w:color w:val="080C0C"/>
                <w:lang w:val="it-IT"/>
              </w:rPr>
              <w:t>Kalohet te detyra e dytë në libër ku nxënësit udhëzohen të vendosin √ te detyrat që ata janë në gjendje t’i zgjidhin në mënyrë të pavarur dhe - te detyrat për zgjidhjen e të cilave u duhet ndihmë.</w:t>
            </w:r>
          </w:p>
          <w:p w14:paraId="15D64806" w14:textId="77777777" w:rsidR="00311D74" w:rsidRPr="00311D74" w:rsidRDefault="00311D74" w:rsidP="00311D74">
            <w:pPr>
              <w:pStyle w:val="NoSpacing"/>
              <w:rPr>
                <w:color w:val="080C0C"/>
                <w:lang w:val="it-IT"/>
              </w:rPr>
            </w:pPr>
            <w:r w:rsidRPr="00311D74">
              <w:rPr>
                <w:color w:val="080C0C"/>
                <w:lang w:val="it-IT"/>
              </w:rPr>
              <w:t>U jepen sqarimet e nevojshme për detyrat që ata kanë shenjuar, që nuk janë në gjendje t’i zgjidhin fillimisht nga shokët e shoqet nëse dikush nga ta ka shenjuar √ tek e njëjta detyrë.</w:t>
            </w:r>
          </w:p>
          <w:p w14:paraId="5895C03B" w14:textId="77777777" w:rsidR="00311D74" w:rsidRDefault="00311D74" w:rsidP="00311D74">
            <w:pPr>
              <w:pStyle w:val="NoSpacing"/>
              <w:rPr>
                <w:color w:val="080C0C"/>
                <w:lang w:val="it-IT"/>
              </w:rPr>
            </w:pPr>
            <w:r w:rsidRPr="00311D74">
              <w:rPr>
                <w:color w:val="080C0C"/>
                <w:lang w:val="it-IT"/>
              </w:rPr>
              <w:t>Shqyrtohen detyrat me radhë nga libri.</w:t>
            </w:r>
          </w:p>
          <w:p w14:paraId="3745C56C" w14:textId="77777777" w:rsidR="00311D74" w:rsidRPr="00311D74" w:rsidRDefault="00311D74" w:rsidP="00311D74">
            <w:pPr>
              <w:pStyle w:val="NoSpacing"/>
              <w:rPr>
                <w:color w:val="080C0C"/>
                <w:lang w:val="it-IT"/>
              </w:rPr>
            </w:pPr>
          </w:p>
          <w:p w14:paraId="03FC7E2A" w14:textId="77777777" w:rsidR="00311D74" w:rsidRPr="00311D74" w:rsidRDefault="00311D74" w:rsidP="00311D74">
            <w:pPr>
              <w:pStyle w:val="NoSpacing"/>
              <w:rPr>
                <w:color w:val="080C0C"/>
                <w:lang w:val="it-IT"/>
              </w:rPr>
            </w:pPr>
            <w:r w:rsidRPr="00311D74">
              <w:rPr>
                <w:color w:val="080C0C"/>
                <w:lang w:val="it-IT"/>
              </w:rPr>
              <w:t>Përforcimi:</w:t>
            </w:r>
          </w:p>
          <w:p w14:paraId="0880C5DC" w14:textId="77777777" w:rsidR="00311D74" w:rsidRPr="00311D74" w:rsidRDefault="00311D74" w:rsidP="00311D74">
            <w:pPr>
              <w:pStyle w:val="NoSpacing"/>
              <w:rPr>
                <w:b/>
                <w:bCs/>
                <w:color w:val="080C0C"/>
                <w:lang w:val="it-IT"/>
              </w:rPr>
            </w:pPr>
            <w:r w:rsidRPr="00311D74">
              <w:rPr>
                <w:b/>
                <w:bCs/>
                <w:color w:val="080C0C"/>
                <w:lang w:val="it-IT"/>
              </w:rPr>
              <w:t>Konsolidimi dhe zbatimi i të nxënit</w:t>
            </w:r>
          </w:p>
          <w:p w14:paraId="24E036F5" w14:textId="77777777" w:rsidR="00311D74" w:rsidRPr="00311D74" w:rsidRDefault="00311D74" w:rsidP="00311D74">
            <w:pPr>
              <w:pStyle w:val="NoSpacing"/>
              <w:rPr>
                <w:color w:val="080C0C"/>
                <w:lang w:val="it-IT"/>
              </w:rPr>
            </w:pPr>
          </w:p>
          <w:p w14:paraId="4F335007" w14:textId="77777777" w:rsidR="00311D74" w:rsidRPr="00311D74" w:rsidRDefault="00311D74" w:rsidP="00311D74">
            <w:pPr>
              <w:pStyle w:val="NoSpacing"/>
              <w:rPr>
                <w:color w:val="080C0C"/>
                <w:lang w:val="it-IT"/>
              </w:rPr>
            </w:pPr>
            <w:r w:rsidRPr="00311D74">
              <w:rPr>
                <w:color w:val="080C0C"/>
                <w:lang w:val="it-IT"/>
              </w:rPr>
              <w:t>Unë një hap, ti një hap</w:t>
            </w:r>
          </w:p>
          <w:p w14:paraId="1CE72C9C" w14:textId="77777777" w:rsidR="00311D74" w:rsidRDefault="00311D74" w:rsidP="00311D74">
            <w:pPr>
              <w:pStyle w:val="NoSpacing"/>
              <w:rPr>
                <w:color w:val="080C0C"/>
                <w:lang w:val="it-IT"/>
              </w:rPr>
            </w:pPr>
            <w:r w:rsidRPr="00311D74">
              <w:rPr>
                <w:color w:val="080C0C"/>
                <w:lang w:val="it-IT"/>
              </w:rPr>
              <w:t xml:space="preserve">Ftohen tre nxënës në tabelë. Nxënësi i parë shton një detyrë, </w:t>
            </w:r>
          </w:p>
          <w:p w14:paraId="7E9204D7" w14:textId="48A92B19" w:rsidR="00311D74" w:rsidRPr="00311D74" w:rsidRDefault="00311D74" w:rsidP="00311D74">
            <w:pPr>
              <w:pStyle w:val="NoSpacing"/>
              <w:rPr>
                <w:color w:val="080C0C"/>
                <w:lang w:val="it-IT"/>
              </w:rPr>
            </w:pPr>
            <w:r w:rsidRPr="00311D74">
              <w:rPr>
                <w:color w:val="080C0C"/>
                <w:lang w:val="it-IT"/>
              </w:rPr>
              <w:lastRenderedPageBreak/>
              <w:t>p.sh.: 3640 – X = 2165</w:t>
            </w:r>
          </w:p>
          <w:p w14:paraId="05343BAF" w14:textId="77777777" w:rsidR="00311D74" w:rsidRDefault="00311D74" w:rsidP="00311D74">
            <w:pPr>
              <w:pStyle w:val="NoSpacing"/>
              <w:rPr>
                <w:color w:val="080C0C"/>
                <w:lang w:val="it-IT"/>
              </w:rPr>
            </w:pPr>
            <w:r w:rsidRPr="00311D74">
              <w:rPr>
                <w:color w:val="080C0C"/>
                <w:lang w:val="it-IT"/>
              </w:rPr>
              <w:t xml:space="preserve">Nxënësi i dytë vazhdon detyrën: X = 3640 – 2165 </w:t>
            </w:r>
          </w:p>
          <w:p w14:paraId="42D0A650" w14:textId="6BA71DEF" w:rsidR="00311D74" w:rsidRPr="00311D74" w:rsidRDefault="00311D74" w:rsidP="00311D74">
            <w:pPr>
              <w:pStyle w:val="NoSpacing"/>
              <w:rPr>
                <w:color w:val="080C0C"/>
                <w:lang w:val="it-IT"/>
              </w:rPr>
            </w:pPr>
            <w:r w:rsidRPr="00311D74">
              <w:rPr>
                <w:color w:val="080C0C"/>
                <w:lang w:val="it-IT"/>
              </w:rPr>
              <w:t>Nxënësi i tretë gjen barazimin: X = 1475</w:t>
            </w:r>
          </w:p>
          <w:p w14:paraId="59892ECA" w14:textId="77777777" w:rsidR="00311D74" w:rsidRPr="00311D74" w:rsidRDefault="00311D74" w:rsidP="00311D74">
            <w:pPr>
              <w:pStyle w:val="NoSpacing"/>
              <w:rPr>
                <w:color w:val="080C0C"/>
                <w:lang w:val="it-IT"/>
              </w:rPr>
            </w:pPr>
            <w:r w:rsidRPr="00311D74">
              <w:rPr>
                <w:color w:val="080C0C"/>
                <w:lang w:val="it-IT"/>
              </w:rPr>
              <w:t>Në këtë mënyrë vazhdohet edhe me një apo dy grupe nxënësish.</w:t>
            </w:r>
          </w:p>
          <w:p w14:paraId="7ED4F284" w14:textId="77777777" w:rsidR="00311D74" w:rsidRDefault="00311D74" w:rsidP="00311D74">
            <w:pPr>
              <w:pStyle w:val="NoSpacing"/>
              <w:rPr>
                <w:color w:val="080C0C"/>
                <w:lang w:val="it-IT"/>
              </w:rPr>
            </w:pPr>
          </w:p>
          <w:p w14:paraId="57F78B14" w14:textId="196CEF1A" w:rsidR="00311D74" w:rsidRPr="009E3109" w:rsidRDefault="00311D74" w:rsidP="00311D74">
            <w:pPr>
              <w:spacing w:line="303"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4A68AAD0" w14:textId="77777777" w:rsidR="00311D74" w:rsidRDefault="00311D74" w:rsidP="00311D74">
            <w:pPr>
              <w:pStyle w:val="NoSpacing"/>
              <w:rPr>
                <w:color w:val="080C0C"/>
                <w:lang w:val="it-IT"/>
              </w:rPr>
            </w:pPr>
            <w:r w:rsidRPr="00311D74">
              <w:rPr>
                <w:color w:val="080C0C"/>
                <w:lang w:val="it-IT"/>
              </w:rPr>
              <w:t>Nxënësit vlerësohen për saktësinë e zgjidhjes së detyrave problemore me fjalë, gjetjen e të zbritshmit dhe zbritësin e panjohur dhe krijimin e detyrave problemore me fjalë.</w:t>
            </w:r>
          </w:p>
          <w:p w14:paraId="6B3FA164" w14:textId="77777777" w:rsidR="00311D74" w:rsidRPr="00311D74" w:rsidRDefault="00311D74" w:rsidP="00311D74">
            <w:pPr>
              <w:pStyle w:val="NoSpacing"/>
              <w:rPr>
                <w:color w:val="080C0C"/>
                <w:lang w:val="it-IT"/>
              </w:rPr>
            </w:pPr>
          </w:p>
          <w:p w14:paraId="2C6DC6F4" w14:textId="77777777" w:rsidR="00311D74" w:rsidRPr="009E3109" w:rsidRDefault="00311D74" w:rsidP="00311D74">
            <w:pPr>
              <w:pStyle w:val="NoSpacing"/>
              <w:rPr>
                <w:color w:val="080C0C"/>
              </w:rPr>
            </w:pPr>
            <w:proofErr w:type="spellStart"/>
            <w:r w:rsidRPr="009E3109">
              <w:rPr>
                <w:color w:val="080C0C"/>
              </w:rPr>
              <w:t>Detyrë</w:t>
            </w:r>
            <w:proofErr w:type="spellEnd"/>
            <w:r w:rsidRPr="009E3109">
              <w:rPr>
                <w:color w:val="080C0C"/>
              </w:rPr>
              <w:t>:</w:t>
            </w:r>
          </w:p>
          <w:p w14:paraId="4402B639" w14:textId="0A764CDF" w:rsidR="00DD770C" w:rsidRPr="009E3109" w:rsidRDefault="00311D74" w:rsidP="00311D74">
            <w:pPr>
              <w:pStyle w:val="NoSpacing"/>
              <w:rPr>
                <w:color w:val="080C0C"/>
              </w:rPr>
            </w:pPr>
            <w:r w:rsidRPr="009E3109">
              <w:rPr>
                <w:color w:val="080C0C"/>
              </w:rPr>
              <w:t xml:space="preserve">Krijohen </w:t>
            </w:r>
            <w:proofErr w:type="spellStart"/>
            <w:r w:rsidRPr="009E3109">
              <w:rPr>
                <w:color w:val="080C0C"/>
              </w:rPr>
              <w:t>dy</w:t>
            </w:r>
            <w:proofErr w:type="spellEnd"/>
            <w:r w:rsidRPr="009E3109">
              <w:rPr>
                <w:color w:val="080C0C"/>
              </w:rPr>
              <w:t xml:space="preserve"> </w:t>
            </w:r>
            <w:proofErr w:type="spellStart"/>
            <w:r w:rsidRPr="009E3109">
              <w:rPr>
                <w:color w:val="080C0C"/>
              </w:rPr>
              <w:t>detyra</w:t>
            </w:r>
            <w:proofErr w:type="spellEnd"/>
            <w:r w:rsidRPr="009E3109">
              <w:rPr>
                <w:color w:val="080C0C"/>
              </w:rPr>
              <w:t xml:space="preserve"> </w:t>
            </w:r>
            <w:proofErr w:type="spellStart"/>
            <w:r w:rsidRPr="009E3109">
              <w:rPr>
                <w:color w:val="080C0C"/>
              </w:rPr>
              <w:t>problemore</w:t>
            </w:r>
            <w:proofErr w:type="spellEnd"/>
            <w:r w:rsidRPr="009E3109">
              <w:rPr>
                <w:color w:val="080C0C"/>
              </w:rPr>
              <w:t xml:space="preserve"> </w:t>
            </w:r>
            <w:proofErr w:type="spellStart"/>
            <w:r w:rsidRPr="009E3109">
              <w:rPr>
                <w:color w:val="080C0C"/>
              </w:rPr>
              <w:t>ku</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zbritshmi</w:t>
            </w:r>
            <w:proofErr w:type="spellEnd"/>
            <w:r w:rsidRPr="009E3109">
              <w:rPr>
                <w:color w:val="080C0C"/>
              </w:rPr>
              <w:t xml:space="preserve"> </w:t>
            </w:r>
            <w:proofErr w:type="spellStart"/>
            <w:r w:rsidRPr="009E3109">
              <w:rPr>
                <w:color w:val="080C0C"/>
              </w:rPr>
              <w:t>është</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panjohur</w:t>
            </w:r>
            <w:proofErr w:type="spellEnd"/>
            <w:r w:rsidRPr="009E3109">
              <w:rPr>
                <w:color w:val="080C0C"/>
              </w:rPr>
              <w:t>.</w:t>
            </w:r>
          </w:p>
          <w:p w14:paraId="3715724A" w14:textId="77777777" w:rsidR="00DD770C" w:rsidRPr="009E3109" w:rsidRDefault="00DD770C" w:rsidP="00B47917">
            <w:pPr>
              <w:pStyle w:val="NoSpacing"/>
              <w:rPr>
                <w:color w:val="080C0C"/>
              </w:rPr>
            </w:pPr>
          </w:p>
          <w:p w14:paraId="7B33A477" w14:textId="77777777" w:rsidR="00DD770C" w:rsidRPr="009E3109" w:rsidRDefault="00DD770C" w:rsidP="00B47917">
            <w:pPr>
              <w:pStyle w:val="NoSpacing"/>
              <w:rPr>
                <w:color w:val="080C0C"/>
              </w:rPr>
            </w:pPr>
          </w:p>
        </w:tc>
      </w:tr>
    </w:tbl>
    <w:p w14:paraId="451CCEEA" w14:textId="77777777" w:rsidR="00DD770C" w:rsidRDefault="00DD770C">
      <w:pPr>
        <w:spacing w:line="278" w:lineRule="auto"/>
      </w:pPr>
      <w:r>
        <w:lastRenderedPageBreak/>
        <w:br w:type="page"/>
      </w:r>
    </w:p>
    <w:tbl>
      <w:tblPr>
        <w:tblpPr w:leftFromText="180" w:rightFromText="180" w:vertAnchor="text" w:horzAnchor="margin" w:tblpY="-38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311D74" w:rsidRPr="009E3109" w14:paraId="485AFE7E" w14:textId="77777777" w:rsidTr="00B47917">
        <w:trPr>
          <w:trHeight w:val="206"/>
        </w:trPr>
        <w:tc>
          <w:tcPr>
            <w:tcW w:w="10105" w:type="dxa"/>
            <w:tcBorders>
              <w:top w:val="single" w:sz="8" w:space="0" w:color="000000"/>
              <w:bottom w:val="nil"/>
            </w:tcBorders>
            <w:shd w:val="clear" w:color="auto" w:fill="000000"/>
            <w:hideMark/>
          </w:tcPr>
          <w:p w14:paraId="612E4D5E" w14:textId="77777777" w:rsidR="00311D74" w:rsidRPr="003E7646" w:rsidRDefault="00311D74" w:rsidP="00B47917">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83</w:t>
            </w:r>
          </w:p>
        </w:tc>
      </w:tr>
      <w:tr w:rsidR="00311D74" w:rsidRPr="009E3109" w14:paraId="5D0E5ABC" w14:textId="77777777" w:rsidTr="00B47917">
        <w:trPr>
          <w:trHeight w:val="379"/>
        </w:trPr>
        <w:tc>
          <w:tcPr>
            <w:tcW w:w="10105" w:type="dxa"/>
            <w:tcBorders>
              <w:top w:val="single" w:sz="8" w:space="0" w:color="000000"/>
              <w:bottom w:val="single" w:sz="8" w:space="0" w:color="000000"/>
            </w:tcBorders>
            <w:hideMark/>
          </w:tcPr>
          <w:p w14:paraId="65E1FE77" w14:textId="77777777" w:rsidR="00311D74" w:rsidRPr="00FB6E8C" w:rsidRDefault="00311D74" w:rsidP="00B47917">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29EBFB24" w14:textId="77777777" w:rsidR="00311D74" w:rsidRPr="003E7646" w:rsidRDefault="00311D74" w:rsidP="00B47917">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311D74" w:rsidRPr="00B351E0" w14:paraId="25E95211" w14:textId="77777777" w:rsidTr="00B47917">
        <w:trPr>
          <w:trHeight w:val="2390"/>
        </w:trPr>
        <w:tc>
          <w:tcPr>
            <w:tcW w:w="10105" w:type="dxa"/>
            <w:tcBorders>
              <w:top w:val="nil"/>
            </w:tcBorders>
          </w:tcPr>
          <w:p w14:paraId="0ABBC327" w14:textId="77777777" w:rsidR="00311D74" w:rsidRDefault="00311D74" w:rsidP="00B47917">
            <w:pPr>
              <w:pStyle w:val="NoSpacing"/>
              <w:rPr>
                <w:color w:val="080C0C"/>
                <w:lang w:val="it-IT"/>
              </w:rPr>
            </w:pPr>
          </w:p>
          <w:p w14:paraId="603A7560" w14:textId="77777777" w:rsidR="00311D74" w:rsidRDefault="00311D74" w:rsidP="00B47917">
            <w:pPr>
              <w:pStyle w:val="NoSpacing"/>
              <w:rPr>
                <w:color w:val="080C0C"/>
                <w:lang w:val="it-IT"/>
              </w:rPr>
            </w:pPr>
          </w:p>
          <w:p w14:paraId="3DB5C548" w14:textId="77777777" w:rsidR="00311D74" w:rsidRDefault="00311D74" w:rsidP="00B47917">
            <w:pPr>
              <w:pStyle w:val="NoSpacing"/>
              <w:rPr>
                <w:color w:val="080C0C"/>
                <w:lang w:val="it-IT"/>
              </w:rPr>
            </w:pPr>
          </w:p>
          <w:p w14:paraId="015E3A18" w14:textId="3D7BDDFF" w:rsidR="00311D74" w:rsidRDefault="00FE5A4B" w:rsidP="00B47917">
            <w:pPr>
              <w:pStyle w:val="NoSpacing"/>
              <w:rPr>
                <w:color w:val="080C0C"/>
                <w:lang w:val="it-IT"/>
              </w:rPr>
            </w:pPr>
            <w:r>
              <w:rPr>
                <w:color w:val="080C0C"/>
                <w:lang w:val="it-IT"/>
              </w:rPr>
              <w:t xml:space="preserve">                                                                 Ushtrimi i kat</w:t>
            </w:r>
            <w:r w:rsidRPr="00311D74">
              <w:rPr>
                <w:color w:val="080C0C"/>
                <w:lang w:val="it-IT"/>
              </w:rPr>
              <w:t>ë</w:t>
            </w:r>
            <w:r>
              <w:rPr>
                <w:color w:val="080C0C"/>
                <w:lang w:val="it-IT"/>
              </w:rPr>
              <w:t>rt kontrollues</w:t>
            </w:r>
          </w:p>
          <w:p w14:paraId="16E76384" w14:textId="77777777" w:rsidR="00311D74" w:rsidRDefault="00311D74" w:rsidP="00B47917">
            <w:pPr>
              <w:pStyle w:val="NoSpacing"/>
              <w:rPr>
                <w:color w:val="080C0C"/>
                <w:lang w:val="it-IT"/>
              </w:rPr>
            </w:pPr>
          </w:p>
          <w:p w14:paraId="45E18CA8" w14:textId="77777777" w:rsidR="00311D74" w:rsidRDefault="00311D74" w:rsidP="00B47917">
            <w:pPr>
              <w:pStyle w:val="NoSpacing"/>
              <w:rPr>
                <w:color w:val="080C0C"/>
                <w:lang w:val="it-IT"/>
              </w:rPr>
            </w:pPr>
          </w:p>
          <w:p w14:paraId="634D41FC" w14:textId="77777777" w:rsidR="00311D74" w:rsidRPr="00112C98" w:rsidRDefault="00311D74" w:rsidP="00B47917">
            <w:pPr>
              <w:pStyle w:val="NoSpacing"/>
              <w:rPr>
                <w:color w:val="080C0C"/>
                <w:lang w:val="it-IT"/>
              </w:rPr>
            </w:pPr>
          </w:p>
        </w:tc>
      </w:tr>
    </w:tbl>
    <w:p w14:paraId="2719D06F" w14:textId="77777777" w:rsidR="00DD770C" w:rsidRDefault="00DD770C"/>
    <w:p w14:paraId="71A59450" w14:textId="6F3A7FD4" w:rsidR="00311D74" w:rsidRDefault="00311D74">
      <w:r>
        <w:br w:type="page"/>
      </w:r>
    </w:p>
    <w:tbl>
      <w:tblPr>
        <w:tblpPr w:leftFromText="180" w:rightFromText="180" w:vertAnchor="text" w:horzAnchor="margin" w:tblpY="-38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311D74" w:rsidRPr="00B351E0" w14:paraId="67D6310D" w14:textId="77777777" w:rsidTr="00B47917">
        <w:trPr>
          <w:trHeight w:val="206"/>
        </w:trPr>
        <w:tc>
          <w:tcPr>
            <w:tcW w:w="10105" w:type="dxa"/>
            <w:tcBorders>
              <w:top w:val="single" w:sz="8" w:space="0" w:color="000000"/>
              <w:bottom w:val="nil"/>
            </w:tcBorders>
            <w:shd w:val="clear" w:color="auto" w:fill="000000"/>
            <w:hideMark/>
          </w:tcPr>
          <w:p w14:paraId="02FE10C6" w14:textId="26FFA65F" w:rsidR="00311D74" w:rsidRPr="003E7646" w:rsidRDefault="00311D74" w:rsidP="00B47917">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84</w:t>
            </w:r>
          </w:p>
        </w:tc>
      </w:tr>
      <w:tr w:rsidR="00311D74" w:rsidRPr="009E3109" w14:paraId="711EC563" w14:textId="77777777" w:rsidTr="00B47917">
        <w:trPr>
          <w:trHeight w:val="379"/>
        </w:trPr>
        <w:tc>
          <w:tcPr>
            <w:tcW w:w="10105" w:type="dxa"/>
            <w:tcBorders>
              <w:top w:val="single" w:sz="8" w:space="0" w:color="000000"/>
              <w:bottom w:val="single" w:sz="8" w:space="0" w:color="000000"/>
            </w:tcBorders>
            <w:hideMark/>
          </w:tcPr>
          <w:p w14:paraId="1F24B79D" w14:textId="77777777" w:rsidR="00311D74" w:rsidRPr="00FB6E8C" w:rsidRDefault="00311D74" w:rsidP="00B47917">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5EA4BE20" w14:textId="77777777" w:rsidR="00311D74" w:rsidRPr="003E7646" w:rsidRDefault="00311D74" w:rsidP="00B47917">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311D74" w:rsidRPr="00B351E0" w14:paraId="6B4671D4" w14:textId="77777777" w:rsidTr="00B47917">
        <w:trPr>
          <w:trHeight w:val="2390"/>
        </w:trPr>
        <w:tc>
          <w:tcPr>
            <w:tcW w:w="10105" w:type="dxa"/>
            <w:tcBorders>
              <w:top w:val="nil"/>
            </w:tcBorders>
          </w:tcPr>
          <w:p w14:paraId="44875928" w14:textId="77777777" w:rsidR="00311D74" w:rsidRDefault="00311D74" w:rsidP="00B47917">
            <w:pPr>
              <w:pStyle w:val="NoSpacing"/>
              <w:rPr>
                <w:color w:val="080C0C"/>
                <w:lang w:val="it-IT"/>
              </w:rPr>
            </w:pPr>
          </w:p>
          <w:p w14:paraId="0C72ED83" w14:textId="77777777" w:rsidR="007F63E9" w:rsidRPr="007F63E9" w:rsidRDefault="007F63E9" w:rsidP="007F63E9">
            <w:pPr>
              <w:pStyle w:val="NoSpacing"/>
              <w:rPr>
                <w:b/>
                <w:bCs/>
                <w:color w:val="080C0C"/>
                <w:lang w:val="it-IT"/>
              </w:rPr>
            </w:pPr>
            <w:r w:rsidRPr="007F63E9">
              <w:rPr>
                <w:b/>
                <w:bCs/>
                <w:color w:val="080C0C"/>
                <w:lang w:val="it-IT"/>
              </w:rPr>
              <w:t>Tema: Figurat gjeometrike</w:t>
            </w:r>
          </w:p>
          <w:p w14:paraId="300E6E5E" w14:textId="77777777" w:rsidR="007F63E9" w:rsidRDefault="007F63E9" w:rsidP="007F63E9">
            <w:pPr>
              <w:pStyle w:val="NoSpacing"/>
              <w:rPr>
                <w:b/>
                <w:bCs/>
                <w:color w:val="080C0C"/>
                <w:lang w:val="it-IT"/>
              </w:rPr>
            </w:pPr>
            <w:r w:rsidRPr="007F63E9">
              <w:rPr>
                <w:b/>
                <w:bCs/>
                <w:color w:val="080C0C"/>
                <w:lang w:val="it-IT"/>
              </w:rPr>
              <w:t>Rezultatet e të nxënit të temës:</w:t>
            </w:r>
          </w:p>
          <w:p w14:paraId="34ACD355" w14:textId="77777777" w:rsidR="007F63E9" w:rsidRPr="007F63E9" w:rsidRDefault="007F63E9" w:rsidP="007F63E9">
            <w:pPr>
              <w:pStyle w:val="NoSpacing"/>
              <w:rPr>
                <w:color w:val="080C0C"/>
                <w:lang w:val="it-IT"/>
              </w:rPr>
            </w:pPr>
            <w:r w:rsidRPr="007F63E9">
              <w:rPr>
                <w:color w:val="080C0C"/>
                <w:lang w:val="it-IT"/>
              </w:rPr>
              <w:t>Njehson perimetrin e figurave gjeometrike (shumëkëndëshave);</w:t>
            </w:r>
          </w:p>
          <w:p w14:paraId="65342CC8" w14:textId="77777777" w:rsidR="007F63E9" w:rsidRPr="007F63E9" w:rsidRDefault="007F63E9" w:rsidP="007F63E9">
            <w:pPr>
              <w:pStyle w:val="NoSpacing"/>
              <w:rPr>
                <w:color w:val="080C0C"/>
                <w:lang w:val="it-IT"/>
              </w:rPr>
            </w:pPr>
            <w:r w:rsidRPr="007F63E9">
              <w:rPr>
                <w:color w:val="080C0C"/>
                <w:lang w:val="it-IT"/>
              </w:rPr>
              <w:t>Përdor formula për gjetjen e perimetrit dhe syprinës së katrorit dhe drejtkëndëshit;</w:t>
            </w:r>
          </w:p>
          <w:p w14:paraId="1DA6EABF" w14:textId="77777777" w:rsidR="007F63E9" w:rsidRPr="007F63E9" w:rsidRDefault="007F63E9" w:rsidP="007F63E9">
            <w:pPr>
              <w:pStyle w:val="NoSpacing"/>
              <w:rPr>
                <w:color w:val="080C0C"/>
                <w:lang w:val="it-IT"/>
              </w:rPr>
            </w:pPr>
          </w:p>
          <w:p w14:paraId="27885F0E" w14:textId="77777777" w:rsidR="007F63E9" w:rsidRPr="000E0C7C" w:rsidRDefault="007F63E9" w:rsidP="007F63E9">
            <w:pPr>
              <w:pStyle w:val="NoSpacing"/>
              <w:rPr>
                <w:b/>
                <w:bCs/>
                <w:color w:val="080C0C"/>
                <w:lang w:val="it-IT"/>
              </w:rPr>
            </w:pPr>
            <w:r w:rsidRPr="000E0C7C">
              <w:rPr>
                <w:b/>
                <w:bCs/>
                <w:color w:val="080C0C"/>
                <w:lang w:val="it-IT"/>
              </w:rPr>
              <w:t>Kontributi në rezultatet për kompetencat krye- sore të shkallës: I.3; II.1, 3, 4, 7; III.1, 4.</w:t>
            </w:r>
          </w:p>
          <w:p w14:paraId="35B3625F" w14:textId="77777777" w:rsidR="007F63E9" w:rsidRPr="000E0C7C" w:rsidRDefault="007F63E9" w:rsidP="007F63E9">
            <w:pPr>
              <w:pStyle w:val="NoSpacing"/>
              <w:rPr>
                <w:b/>
                <w:bCs/>
                <w:color w:val="080C0C"/>
                <w:lang w:val="it-IT"/>
              </w:rPr>
            </w:pPr>
            <w:r w:rsidRPr="000E0C7C">
              <w:rPr>
                <w:b/>
                <w:bCs/>
                <w:color w:val="080C0C"/>
                <w:lang w:val="it-IT"/>
              </w:rPr>
              <w:t>Kontributi në rezultatet e fushës së kurrikulës:</w:t>
            </w:r>
          </w:p>
          <w:p w14:paraId="3DD19886" w14:textId="77777777" w:rsidR="007F63E9" w:rsidRPr="009E3109" w:rsidRDefault="007F63E9" w:rsidP="007F63E9">
            <w:pPr>
              <w:pStyle w:val="NoSpacing"/>
              <w:rPr>
                <w:b/>
                <w:bCs/>
                <w:color w:val="080C0C"/>
              </w:rPr>
            </w:pPr>
            <w:r w:rsidRPr="009E3109">
              <w:rPr>
                <w:b/>
                <w:bCs/>
                <w:color w:val="080C0C"/>
              </w:rPr>
              <w:t>1.1,2,5; 2.4; 3.2,4,6; 4.1; 7.1.</w:t>
            </w:r>
          </w:p>
          <w:p w14:paraId="309EC1EA" w14:textId="77777777" w:rsidR="000E0C7C" w:rsidRPr="009E3109" w:rsidRDefault="000E0C7C" w:rsidP="007F63E9">
            <w:pPr>
              <w:pStyle w:val="NoSpacing"/>
              <w:rPr>
                <w:b/>
                <w:bCs/>
                <w:color w:val="080C0C"/>
              </w:rPr>
            </w:pPr>
          </w:p>
          <w:p w14:paraId="4395B5E0" w14:textId="77777777" w:rsidR="000E0C7C" w:rsidRDefault="000E0C7C" w:rsidP="007F63E9">
            <w:pPr>
              <w:pStyle w:val="NoSpacing"/>
              <w:rPr>
                <w:rFonts w:cstheme="minorHAnsi"/>
                <w:b/>
              </w:rPr>
            </w:pPr>
          </w:p>
          <w:p w14:paraId="74E4AA7F" w14:textId="5AC5EFDD" w:rsidR="000E0C7C" w:rsidRPr="009E3109" w:rsidRDefault="000E0C7C" w:rsidP="007F63E9">
            <w:pPr>
              <w:pStyle w:val="NoSpacing"/>
              <w:rPr>
                <w:b/>
                <w:bCs/>
                <w:color w:val="080C0C"/>
              </w:rPr>
            </w:pPr>
            <w:r>
              <w:rPr>
                <w:rFonts w:cstheme="minorHAnsi"/>
                <w:b/>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p>
          <w:p w14:paraId="0858EC50" w14:textId="74463CC9" w:rsidR="007F63E9" w:rsidRPr="000E0C7C" w:rsidRDefault="007F63E9" w:rsidP="007F63E9">
            <w:pPr>
              <w:pStyle w:val="NoSpacing"/>
              <w:rPr>
                <w:b/>
                <w:bCs/>
                <w:color w:val="080C0C"/>
                <w:lang w:val="it-IT"/>
              </w:rPr>
            </w:pPr>
            <w:r w:rsidRPr="000E0C7C">
              <w:rPr>
                <w:b/>
                <w:bCs/>
                <w:color w:val="080C0C"/>
                <w:lang w:val="it-IT"/>
              </w:rPr>
              <w:t>Njësia mësimore: Perimetri i figurave</w:t>
            </w:r>
          </w:p>
          <w:p w14:paraId="566E5CE1" w14:textId="77777777" w:rsidR="007F63E9" w:rsidRPr="007F63E9" w:rsidRDefault="007F63E9" w:rsidP="007F63E9">
            <w:pPr>
              <w:pStyle w:val="NoSpacing"/>
              <w:rPr>
                <w:color w:val="080C0C"/>
                <w:lang w:val="it-IT"/>
              </w:rPr>
            </w:pPr>
            <w:r w:rsidRPr="007F63E9">
              <w:rPr>
                <w:color w:val="080C0C"/>
                <w:lang w:val="it-IT"/>
              </w:rPr>
              <w:t>Rezultatet e të nxënit të orës mësimore:</w:t>
            </w:r>
          </w:p>
          <w:p w14:paraId="62EDF6D5" w14:textId="77777777" w:rsidR="007F63E9" w:rsidRPr="007F63E9" w:rsidRDefault="007F63E9" w:rsidP="007F63E9">
            <w:pPr>
              <w:pStyle w:val="NoSpacing"/>
              <w:rPr>
                <w:color w:val="080C0C"/>
                <w:lang w:val="it-IT"/>
              </w:rPr>
            </w:pPr>
            <w:r w:rsidRPr="007F63E9">
              <w:rPr>
                <w:color w:val="080C0C"/>
                <w:lang w:val="it-IT"/>
              </w:rPr>
              <w:t>•</w:t>
            </w:r>
            <w:r w:rsidRPr="007F63E9">
              <w:rPr>
                <w:color w:val="080C0C"/>
                <w:lang w:val="it-IT"/>
              </w:rPr>
              <w:tab/>
              <w:t>Gjen perimetrin e drejtkëndëshit me formulë;</w:t>
            </w:r>
          </w:p>
          <w:p w14:paraId="5E233413" w14:textId="77777777" w:rsidR="007F63E9" w:rsidRPr="007F63E9" w:rsidRDefault="007F63E9" w:rsidP="007F63E9">
            <w:pPr>
              <w:pStyle w:val="NoSpacing"/>
              <w:rPr>
                <w:color w:val="080C0C"/>
                <w:lang w:val="it-IT"/>
              </w:rPr>
            </w:pPr>
            <w:r w:rsidRPr="007F63E9">
              <w:rPr>
                <w:color w:val="080C0C"/>
                <w:lang w:val="it-IT"/>
              </w:rPr>
              <w:t>•</w:t>
            </w:r>
            <w:r w:rsidRPr="007F63E9">
              <w:rPr>
                <w:color w:val="080C0C"/>
                <w:lang w:val="it-IT"/>
              </w:rPr>
              <w:tab/>
              <w:t>Gjen perimetrin e trekëndëshit me formulë;</w:t>
            </w:r>
          </w:p>
          <w:p w14:paraId="0791AFEC" w14:textId="77777777" w:rsidR="007F63E9" w:rsidRPr="007F63E9" w:rsidRDefault="007F63E9" w:rsidP="007F63E9">
            <w:pPr>
              <w:pStyle w:val="NoSpacing"/>
              <w:rPr>
                <w:color w:val="080C0C"/>
                <w:lang w:val="it-IT"/>
              </w:rPr>
            </w:pPr>
            <w:r w:rsidRPr="007F63E9">
              <w:rPr>
                <w:color w:val="080C0C"/>
                <w:lang w:val="it-IT"/>
              </w:rPr>
              <w:t>•</w:t>
            </w:r>
            <w:r w:rsidRPr="007F63E9">
              <w:rPr>
                <w:color w:val="080C0C"/>
                <w:lang w:val="it-IT"/>
              </w:rPr>
              <w:tab/>
              <w:t>Gjen perimetrin e shumëkëndëshave me gjatësi të barabartë të brinjëve.</w:t>
            </w:r>
          </w:p>
          <w:p w14:paraId="7B169D3D" w14:textId="77777777" w:rsidR="007F63E9" w:rsidRPr="009E3109" w:rsidRDefault="007F63E9" w:rsidP="007F63E9">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2D9B2951" w14:textId="77777777" w:rsidR="007F63E9" w:rsidRPr="007F63E9" w:rsidRDefault="007F63E9" w:rsidP="007F63E9">
            <w:pPr>
              <w:pStyle w:val="NoSpacing"/>
              <w:rPr>
                <w:color w:val="080C0C"/>
                <w:lang w:val="it-IT"/>
              </w:rPr>
            </w:pPr>
            <w:r w:rsidRPr="000E0C7C">
              <w:rPr>
                <w:b/>
                <w:bCs/>
                <w:color w:val="080C0C"/>
                <w:lang w:val="it-IT"/>
              </w:rPr>
              <w:t>Burimet, mjetet e konkretizimit dhe materialet mësimore</w:t>
            </w:r>
            <w:r w:rsidRPr="007F63E9">
              <w:rPr>
                <w:color w:val="080C0C"/>
                <w:lang w:val="it-IT"/>
              </w:rPr>
              <w:t>: fleta me detyra.</w:t>
            </w:r>
          </w:p>
          <w:p w14:paraId="348CE184" w14:textId="77777777" w:rsidR="007F63E9" w:rsidRPr="007F63E9" w:rsidRDefault="007F63E9" w:rsidP="007F63E9">
            <w:pPr>
              <w:pStyle w:val="NoSpacing"/>
              <w:rPr>
                <w:color w:val="080C0C"/>
                <w:lang w:val="it-IT"/>
              </w:rPr>
            </w:pPr>
            <w:r w:rsidRPr="007F63E9">
              <w:rPr>
                <w:color w:val="080C0C"/>
                <w:lang w:val="it-IT"/>
              </w:rPr>
              <w:t>Lidhja me lëndët e tjera mësimore dhe/apo me çështjet ndërkurrikulare dhe situatat jetësore:</w:t>
            </w:r>
          </w:p>
          <w:p w14:paraId="1BB45DAC" w14:textId="77777777" w:rsidR="007F63E9" w:rsidRDefault="007F63E9" w:rsidP="007F63E9">
            <w:pPr>
              <w:pStyle w:val="NoSpacing"/>
              <w:rPr>
                <w:color w:val="080C0C"/>
                <w:lang w:val="it-IT"/>
              </w:rPr>
            </w:pPr>
            <w:r w:rsidRPr="007F63E9">
              <w:rPr>
                <w:color w:val="080C0C"/>
                <w:lang w:val="it-IT"/>
              </w:rPr>
              <w:t>Gjuhë amtare (shqipe), Shkathtësi për jetë; Artet.</w:t>
            </w:r>
          </w:p>
          <w:p w14:paraId="093350FA" w14:textId="77777777" w:rsidR="000E0C7C" w:rsidRDefault="000E0C7C" w:rsidP="007F63E9">
            <w:pPr>
              <w:pStyle w:val="NoSpacing"/>
              <w:rPr>
                <w:color w:val="080C0C"/>
                <w:lang w:val="it-IT"/>
              </w:rPr>
            </w:pPr>
          </w:p>
          <w:p w14:paraId="39ED0706" w14:textId="77777777" w:rsidR="000E0C7C" w:rsidRPr="007F63E9" w:rsidRDefault="000E0C7C" w:rsidP="007F63E9">
            <w:pPr>
              <w:pStyle w:val="NoSpacing"/>
              <w:rPr>
                <w:color w:val="080C0C"/>
                <w:lang w:val="it-IT"/>
              </w:rPr>
            </w:pPr>
          </w:p>
          <w:p w14:paraId="717A455B" w14:textId="4ADDC9D3" w:rsidR="007F63E9" w:rsidRPr="007F63E9" w:rsidRDefault="000E0C7C" w:rsidP="007F63E9">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7AC3A4E6" w14:textId="77777777" w:rsidR="007F63E9" w:rsidRPr="007F63E9" w:rsidRDefault="007F63E9" w:rsidP="007F63E9">
            <w:pPr>
              <w:pStyle w:val="NoSpacing"/>
              <w:rPr>
                <w:color w:val="080C0C"/>
                <w:lang w:val="it-IT"/>
              </w:rPr>
            </w:pPr>
            <w:r w:rsidRPr="007F63E9">
              <w:rPr>
                <w:color w:val="080C0C"/>
                <w:lang w:val="it-IT"/>
              </w:rPr>
              <w:t>Parashikimi:</w:t>
            </w:r>
          </w:p>
          <w:p w14:paraId="3E99FAAC" w14:textId="77777777" w:rsidR="007F63E9" w:rsidRPr="000E0C7C" w:rsidRDefault="007F63E9" w:rsidP="007F63E9">
            <w:pPr>
              <w:pStyle w:val="NoSpacing"/>
              <w:rPr>
                <w:b/>
                <w:bCs/>
                <w:color w:val="080C0C"/>
                <w:lang w:val="it-IT"/>
              </w:rPr>
            </w:pPr>
            <w:r w:rsidRPr="000E0C7C">
              <w:rPr>
                <w:b/>
                <w:bCs/>
                <w:color w:val="080C0C"/>
                <w:lang w:val="it-IT"/>
              </w:rPr>
              <w:t>Përgatitja për të nxënët</w:t>
            </w:r>
          </w:p>
          <w:p w14:paraId="343280B6" w14:textId="77777777" w:rsidR="007F63E9" w:rsidRDefault="007F63E9" w:rsidP="007F63E9">
            <w:pPr>
              <w:pStyle w:val="NoSpacing"/>
              <w:rPr>
                <w:b/>
                <w:bCs/>
                <w:color w:val="080C0C"/>
                <w:lang w:val="it-IT"/>
              </w:rPr>
            </w:pPr>
            <w:r w:rsidRPr="000E0C7C">
              <w:rPr>
                <w:b/>
                <w:bCs/>
                <w:color w:val="080C0C"/>
                <w:lang w:val="it-IT"/>
              </w:rPr>
              <w:t>Shkrim i shpejtë</w:t>
            </w:r>
          </w:p>
          <w:p w14:paraId="5C4B38B1" w14:textId="77777777" w:rsidR="000E0C7C" w:rsidRPr="000E0C7C" w:rsidRDefault="000E0C7C" w:rsidP="007F63E9">
            <w:pPr>
              <w:pStyle w:val="NoSpacing"/>
              <w:rPr>
                <w:b/>
                <w:bCs/>
                <w:color w:val="080C0C"/>
                <w:lang w:val="it-IT"/>
              </w:rPr>
            </w:pPr>
          </w:p>
          <w:p w14:paraId="108092FF" w14:textId="77777777" w:rsidR="007F63E9" w:rsidRDefault="007F63E9" w:rsidP="007F63E9">
            <w:pPr>
              <w:pStyle w:val="NoSpacing"/>
              <w:rPr>
                <w:color w:val="080C0C"/>
                <w:lang w:val="it-IT"/>
              </w:rPr>
            </w:pPr>
            <w:r w:rsidRPr="007F63E9">
              <w:rPr>
                <w:color w:val="080C0C"/>
                <w:lang w:val="it-IT"/>
              </w:rPr>
              <w:t>Nxënësve u kërkohet që në një fletë të vizatojnë një drejtkëndësh dhe një trekëndësh të madhësive që ata dëshirojnë. Pastaj u kërkohet që me vizore të masin gjatësinë e brinjëve të tyre, t’i mbledhin ato dhe në fund të gjejnë shumën. Vëzhgohet puna e nxënësve gjatë gjithë procesit.</w:t>
            </w:r>
          </w:p>
          <w:p w14:paraId="1B850688" w14:textId="77777777" w:rsidR="000E0C7C" w:rsidRDefault="000E0C7C" w:rsidP="007F63E9">
            <w:pPr>
              <w:pStyle w:val="NoSpacing"/>
              <w:rPr>
                <w:color w:val="080C0C"/>
                <w:lang w:val="it-IT"/>
              </w:rPr>
            </w:pPr>
          </w:p>
          <w:p w14:paraId="7D998124" w14:textId="77777777" w:rsidR="000E0C7C" w:rsidRPr="007F63E9" w:rsidRDefault="000E0C7C" w:rsidP="007F63E9">
            <w:pPr>
              <w:pStyle w:val="NoSpacing"/>
              <w:rPr>
                <w:color w:val="080C0C"/>
                <w:lang w:val="it-IT"/>
              </w:rPr>
            </w:pPr>
          </w:p>
          <w:p w14:paraId="44A698EE" w14:textId="13651C81" w:rsidR="007F63E9" w:rsidRPr="000E0C7C" w:rsidRDefault="007F63E9" w:rsidP="007F63E9">
            <w:pPr>
              <w:pStyle w:val="NoSpacing"/>
              <w:rPr>
                <w:b/>
                <w:bCs/>
                <w:color w:val="080C0C"/>
                <w:lang w:val="it-IT"/>
              </w:rPr>
            </w:pPr>
            <w:r w:rsidRPr="000E0C7C">
              <w:rPr>
                <w:b/>
                <w:bCs/>
                <w:color w:val="080C0C"/>
                <w:lang w:val="it-IT"/>
              </w:rPr>
              <w:t>Ndërtimi i njohurive dhe i shkathtësive: Përpunimi i përmbajtjes</w:t>
            </w:r>
          </w:p>
          <w:p w14:paraId="4645B927" w14:textId="77777777" w:rsidR="007F63E9" w:rsidRDefault="007F63E9" w:rsidP="007F63E9">
            <w:pPr>
              <w:pStyle w:val="NoSpacing"/>
              <w:rPr>
                <w:b/>
                <w:bCs/>
                <w:color w:val="080C0C"/>
                <w:lang w:val="it-IT"/>
              </w:rPr>
            </w:pPr>
            <w:r w:rsidRPr="000E0C7C">
              <w:rPr>
                <w:b/>
                <w:bCs/>
                <w:color w:val="080C0C"/>
                <w:lang w:val="it-IT"/>
              </w:rPr>
              <w:t>Shqyrtim i përbashkët</w:t>
            </w:r>
          </w:p>
          <w:p w14:paraId="2D60635D" w14:textId="77777777" w:rsidR="000E0C7C" w:rsidRPr="000E0C7C" w:rsidRDefault="000E0C7C" w:rsidP="007F63E9">
            <w:pPr>
              <w:pStyle w:val="NoSpacing"/>
              <w:rPr>
                <w:b/>
                <w:bCs/>
                <w:color w:val="080C0C"/>
                <w:lang w:val="it-IT"/>
              </w:rPr>
            </w:pPr>
          </w:p>
          <w:p w14:paraId="7BDCED13" w14:textId="77777777" w:rsidR="007F63E9" w:rsidRPr="007F63E9" w:rsidRDefault="007F63E9" w:rsidP="007F63E9">
            <w:pPr>
              <w:pStyle w:val="NoSpacing"/>
              <w:rPr>
                <w:color w:val="080C0C"/>
                <w:lang w:val="it-IT"/>
              </w:rPr>
            </w:pPr>
            <w:r w:rsidRPr="007F63E9">
              <w:rPr>
                <w:color w:val="080C0C"/>
                <w:lang w:val="it-IT"/>
              </w:rPr>
              <w:t>Kërkohet nga një nxënës të tregojë për mënyrën se si i ka gjetur gjatësitë e brinjëve të figurave të vizatuara dhe nëse dikush nga ta e di nga vitet e kaluara se si quhet gjatësia e brinjëve të një figure.</w:t>
            </w:r>
          </w:p>
          <w:p w14:paraId="657FDEEC" w14:textId="77777777" w:rsidR="007F63E9" w:rsidRPr="007F63E9" w:rsidRDefault="007F63E9" w:rsidP="007F63E9">
            <w:pPr>
              <w:pStyle w:val="NoSpacing"/>
              <w:rPr>
                <w:color w:val="080C0C"/>
                <w:lang w:val="it-IT"/>
              </w:rPr>
            </w:pPr>
            <w:r w:rsidRPr="007F63E9">
              <w:rPr>
                <w:color w:val="080C0C"/>
                <w:lang w:val="it-IT"/>
              </w:rPr>
              <w:t>Sqarohet në tabelë se si duhet njehsuar perimetri i drejtkëndëshit. Shkruhet formula: P = a + b + a + b.</w:t>
            </w:r>
          </w:p>
          <w:p w14:paraId="7597E8A9" w14:textId="77777777" w:rsidR="007F63E9" w:rsidRPr="007F63E9" w:rsidRDefault="007F63E9" w:rsidP="007F63E9">
            <w:pPr>
              <w:pStyle w:val="NoSpacing"/>
              <w:rPr>
                <w:color w:val="080C0C"/>
                <w:lang w:val="it-IT"/>
              </w:rPr>
            </w:pPr>
            <w:r w:rsidRPr="007F63E9">
              <w:rPr>
                <w:color w:val="080C0C"/>
                <w:lang w:val="it-IT"/>
              </w:rPr>
              <w:t>P = 2xa + 2xb</w:t>
            </w:r>
          </w:p>
          <w:p w14:paraId="5FC58EEF" w14:textId="77777777" w:rsidR="007F63E9" w:rsidRPr="007F63E9" w:rsidRDefault="007F63E9" w:rsidP="007F63E9">
            <w:pPr>
              <w:pStyle w:val="NoSpacing"/>
              <w:rPr>
                <w:color w:val="080C0C"/>
                <w:lang w:val="it-IT"/>
              </w:rPr>
            </w:pPr>
            <w:r w:rsidRPr="007F63E9">
              <w:rPr>
                <w:color w:val="080C0C"/>
                <w:lang w:val="it-IT"/>
              </w:rPr>
              <w:t>Sqarohet në tabelë si si duhet njehsuar perimetri i katrorit:</w:t>
            </w:r>
          </w:p>
          <w:p w14:paraId="39094443" w14:textId="77777777" w:rsidR="007F63E9" w:rsidRPr="009E3109" w:rsidRDefault="007F63E9" w:rsidP="007F63E9">
            <w:pPr>
              <w:pStyle w:val="NoSpacing"/>
              <w:rPr>
                <w:color w:val="080C0C"/>
              </w:rPr>
            </w:pPr>
            <w:r w:rsidRPr="009E3109">
              <w:rPr>
                <w:color w:val="080C0C"/>
              </w:rPr>
              <w:t>P = 4xa</w:t>
            </w:r>
          </w:p>
          <w:p w14:paraId="338C8539" w14:textId="77777777" w:rsidR="007F63E9" w:rsidRPr="009E3109" w:rsidRDefault="007F63E9" w:rsidP="007F63E9">
            <w:pPr>
              <w:pStyle w:val="NoSpacing"/>
              <w:rPr>
                <w:color w:val="080C0C"/>
              </w:rPr>
            </w:pPr>
            <w:proofErr w:type="spellStart"/>
            <w:r w:rsidRPr="009E3109">
              <w:rPr>
                <w:color w:val="080C0C"/>
              </w:rPr>
              <w:t>Shkruhet</w:t>
            </w:r>
            <w:proofErr w:type="spellEnd"/>
            <w:r w:rsidRPr="009E3109">
              <w:rPr>
                <w:color w:val="080C0C"/>
              </w:rPr>
              <w:t xml:space="preserve"> formula e </w:t>
            </w:r>
            <w:proofErr w:type="spellStart"/>
            <w:r w:rsidRPr="009E3109">
              <w:rPr>
                <w:color w:val="080C0C"/>
              </w:rPr>
              <w:t>trekëndëshit</w:t>
            </w:r>
            <w:proofErr w:type="spellEnd"/>
            <w:r w:rsidRPr="009E3109">
              <w:rPr>
                <w:color w:val="080C0C"/>
              </w:rPr>
              <w:t xml:space="preserve"> </w:t>
            </w:r>
            <w:proofErr w:type="spellStart"/>
            <w:r w:rsidRPr="009E3109">
              <w:rPr>
                <w:color w:val="080C0C"/>
              </w:rPr>
              <w:t>barabrinjës</w:t>
            </w:r>
            <w:proofErr w:type="spellEnd"/>
            <w:r w:rsidRPr="009E3109">
              <w:rPr>
                <w:color w:val="080C0C"/>
              </w:rPr>
              <w:t>:</w:t>
            </w:r>
          </w:p>
          <w:p w14:paraId="30DFAF1A" w14:textId="77777777" w:rsidR="007F63E9" w:rsidRPr="009E3109" w:rsidRDefault="007F63E9" w:rsidP="007F63E9">
            <w:pPr>
              <w:pStyle w:val="NoSpacing"/>
              <w:rPr>
                <w:color w:val="080C0C"/>
              </w:rPr>
            </w:pPr>
            <w:r w:rsidRPr="009E3109">
              <w:rPr>
                <w:color w:val="080C0C"/>
              </w:rPr>
              <w:t>P = 3xa</w:t>
            </w:r>
          </w:p>
          <w:p w14:paraId="104D58A8" w14:textId="77777777" w:rsidR="007F63E9" w:rsidRPr="009E3109" w:rsidRDefault="007F63E9" w:rsidP="007F63E9">
            <w:pPr>
              <w:pStyle w:val="NoSpacing"/>
              <w:rPr>
                <w:color w:val="080C0C"/>
              </w:rPr>
            </w:pPr>
          </w:p>
          <w:p w14:paraId="024EE134" w14:textId="77777777" w:rsidR="007F63E9" w:rsidRPr="009E3109" w:rsidRDefault="007F63E9" w:rsidP="007F63E9">
            <w:pPr>
              <w:pStyle w:val="NoSpacing"/>
              <w:rPr>
                <w:color w:val="080C0C"/>
              </w:rPr>
            </w:pPr>
            <w:proofErr w:type="spellStart"/>
            <w:r w:rsidRPr="009E3109">
              <w:rPr>
                <w:color w:val="080C0C"/>
              </w:rPr>
              <w:lastRenderedPageBreak/>
              <w:t>Përforcimi</w:t>
            </w:r>
            <w:proofErr w:type="spellEnd"/>
            <w:r w:rsidRPr="009E3109">
              <w:rPr>
                <w:color w:val="080C0C"/>
              </w:rPr>
              <w:t>:</w:t>
            </w:r>
          </w:p>
          <w:p w14:paraId="272235E6" w14:textId="77777777" w:rsidR="007F63E9" w:rsidRPr="009E3109" w:rsidRDefault="007F63E9" w:rsidP="007F63E9">
            <w:pPr>
              <w:pStyle w:val="NoSpacing"/>
              <w:rPr>
                <w:b/>
                <w:bCs/>
                <w:color w:val="080C0C"/>
              </w:rPr>
            </w:pPr>
            <w:proofErr w:type="spellStart"/>
            <w:r w:rsidRPr="009E3109">
              <w:rPr>
                <w:b/>
                <w:bCs/>
                <w:color w:val="080C0C"/>
              </w:rPr>
              <w:t>Konsolidimi</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zbatimi</w:t>
            </w:r>
            <w:proofErr w:type="spellEnd"/>
            <w:r w:rsidRPr="009E3109">
              <w:rPr>
                <w:b/>
                <w:bCs/>
                <w:color w:val="080C0C"/>
              </w:rPr>
              <w:t xml:space="preserve"> </w:t>
            </w:r>
            <w:proofErr w:type="spellStart"/>
            <w:r w:rsidRPr="009E3109">
              <w:rPr>
                <w:b/>
                <w:bCs/>
                <w:color w:val="080C0C"/>
              </w:rPr>
              <w:t>i</w:t>
            </w:r>
            <w:proofErr w:type="spellEnd"/>
            <w:r w:rsidRPr="009E3109">
              <w:rPr>
                <w:b/>
                <w:bCs/>
                <w:color w:val="080C0C"/>
              </w:rPr>
              <w:t xml:space="preserve"> </w:t>
            </w:r>
            <w:proofErr w:type="spellStart"/>
            <w:r w:rsidRPr="009E3109">
              <w:rPr>
                <w:b/>
                <w:bCs/>
                <w:color w:val="080C0C"/>
              </w:rPr>
              <w:t>të</w:t>
            </w:r>
            <w:proofErr w:type="spellEnd"/>
            <w:r w:rsidRPr="009E3109">
              <w:rPr>
                <w:b/>
                <w:bCs/>
                <w:color w:val="080C0C"/>
              </w:rPr>
              <w:t xml:space="preserve"> </w:t>
            </w:r>
            <w:proofErr w:type="spellStart"/>
            <w:r w:rsidRPr="009E3109">
              <w:rPr>
                <w:b/>
                <w:bCs/>
                <w:color w:val="080C0C"/>
              </w:rPr>
              <w:t>nxënit</w:t>
            </w:r>
            <w:proofErr w:type="spellEnd"/>
          </w:p>
          <w:p w14:paraId="667A8043" w14:textId="77777777" w:rsidR="007F63E9" w:rsidRPr="009E3109" w:rsidRDefault="007F63E9" w:rsidP="007F63E9">
            <w:pPr>
              <w:pStyle w:val="NoSpacing"/>
              <w:rPr>
                <w:b/>
                <w:bCs/>
                <w:color w:val="080C0C"/>
              </w:rPr>
            </w:pPr>
            <w:proofErr w:type="spellStart"/>
            <w:r w:rsidRPr="009E3109">
              <w:rPr>
                <w:b/>
                <w:bCs/>
                <w:color w:val="080C0C"/>
              </w:rPr>
              <w:t>Gjejmë</w:t>
            </w:r>
            <w:proofErr w:type="spellEnd"/>
            <w:r w:rsidRPr="009E3109">
              <w:rPr>
                <w:b/>
                <w:bCs/>
                <w:color w:val="080C0C"/>
              </w:rPr>
              <w:t xml:space="preserve"> </w:t>
            </w:r>
            <w:proofErr w:type="spellStart"/>
            <w:r w:rsidRPr="009E3109">
              <w:rPr>
                <w:b/>
                <w:bCs/>
                <w:color w:val="080C0C"/>
              </w:rPr>
              <w:t>së</w:t>
            </w:r>
            <w:proofErr w:type="spellEnd"/>
            <w:r w:rsidRPr="009E3109">
              <w:rPr>
                <w:b/>
                <w:bCs/>
                <w:color w:val="080C0C"/>
              </w:rPr>
              <w:t xml:space="preserve"> </w:t>
            </w:r>
            <w:proofErr w:type="spellStart"/>
            <w:r w:rsidRPr="009E3109">
              <w:rPr>
                <w:b/>
                <w:bCs/>
                <w:color w:val="080C0C"/>
              </w:rPr>
              <w:t>bashku</w:t>
            </w:r>
            <w:proofErr w:type="spellEnd"/>
          </w:p>
          <w:p w14:paraId="14F6263D" w14:textId="77777777" w:rsidR="000E0C7C" w:rsidRPr="009E3109" w:rsidRDefault="000E0C7C" w:rsidP="007F63E9">
            <w:pPr>
              <w:pStyle w:val="NoSpacing"/>
              <w:rPr>
                <w:b/>
                <w:bCs/>
                <w:color w:val="080C0C"/>
              </w:rPr>
            </w:pPr>
          </w:p>
          <w:p w14:paraId="049774AB" w14:textId="77777777" w:rsidR="007F63E9" w:rsidRPr="009E3109" w:rsidRDefault="007F63E9" w:rsidP="007F63E9">
            <w:pPr>
              <w:pStyle w:val="NoSpacing"/>
              <w:rPr>
                <w:color w:val="080C0C"/>
              </w:rPr>
            </w:pPr>
            <w:proofErr w:type="spellStart"/>
            <w:r w:rsidRPr="009E3109">
              <w:rPr>
                <w:color w:val="080C0C"/>
              </w:rPr>
              <w:t>Nxënësit</w:t>
            </w:r>
            <w:proofErr w:type="spellEnd"/>
            <w:r w:rsidRPr="009E3109">
              <w:rPr>
                <w:color w:val="080C0C"/>
              </w:rPr>
              <w:t xml:space="preserve"> </w:t>
            </w:r>
            <w:proofErr w:type="spellStart"/>
            <w:r w:rsidRPr="009E3109">
              <w:rPr>
                <w:color w:val="080C0C"/>
              </w:rPr>
              <w:t>udhëzohen</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grupe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punojnë</w:t>
            </w:r>
            <w:proofErr w:type="spellEnd"/>
            <w:r w:rsidRPr="009E3109">
              <w:rPr>
                <w:color w:val="080C0C"/>
              </w:rPr>
              <w:t xml:space="preserve"> </w:t>
            </w:r>
            <w:proofErr w:type="spellStart"/>
            <w:r w:rsidRPr="009E3109">
              <w:rPr>
                <w:color w:val="080C0C"/>
              </w:rPr>
              <w:t>detyrën</w:t>
            </w:r>
            <w:proofErr w:type="spellEnd"/>
            <w:r w:rsidRPr="009E3109">
              <w:rPr>
                <w:color w:val="080C0C"/>
              </w:rPr>
              <w:t xml:space="preserve"> </w:t>
            </w:r>
            <w:proofErr w:type="spellStart"/>
            <w:r w:rsidRPr="009E3109">
              <w:rPr>
                <w:color w:val="080C0C"/>
              </w:rPr>
              <w:t>sfiduese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fundit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libër</w:t>
            </w:r>
            <w:proofErr w:type="spellEnd"/>
            <w:r w:rsidRPr="009E3109">
              <w:rPr>
                <w:color w:val="080C0C"/>
              </w:rPr>
              <w:t xml:space="preserve">. </w:t>
            </w:r>
            <w:proofErr w:type="spellStart"/>
            <w:r w:rsidRPr="009E3109">
              <w:rPr>
                <w:color w:val="080C0C"/>
              </w:rPr>
              <w:t>Prezantohen</w:t>
            </w:r>
            <w:proofErr w:type="spellEnd"/>
            <w:r w:rsidRPr="009E3109">
              <w:rPr>
                <w:color w:val="080C0C"/>
              </w:rPr>
              <w:t xml:space="preserve"> </w:t>
            </w:r>
            <w:proofErr w:type="spellStart"/>
            <w:r w:rsidRPr="009E3109">
              <w:rPr>
                <w:color w:val="080C0C"/>
              </w:rPr>
              <w:t>rezultatet</w:t>
            </w:r>
            <w:proofErr w:type="spellEnd"/>
            <w:r w:rsidRPr="009E3109">
              <w:rPr>
                <w:color w:val="080C0C"/>
              </w:rPr>
              <w:t xml:space="preserve"> e </w:t>
            </w:r>
            <w:proofErr w:type="spellStart"/>
            <w:r w:rsidRPr="009E3109">
              <w:rPr>
                <w:color w:val="080C0C"/>
              </w:rPr>
              <w:t>gjetura</w:t>
            </w:r>
            <w:proofErr w:type="spellEnd"/>
            <w:r w:rsidRPr="009E3109">
              <w:rPr>
                <w:color w:val="080C0C"/>
              </w:rPr>
              <w:t xml:space="preserve"> pas </w:t>
            </w:r>
            <w:proofErr w:type="spellStart"/>
            <w:r w:rsidRPr="009E3109">
              <w:rPr>
                <w:color w:val="080C0C"/>
              </w:rPr>
              <w:t>matjes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perimetrit</w:t>
            </w:r>
            <w:proofErr w:type="spellEnd"/>
            <w:r w:rsidRPr="009E3109">
              <w:rPr>
                <w:color w:val="080C0C"/>
              </w:rPr>
              <w:t xml:space="preserve"> </w:t>
            </w:r>
            <w:proofErr w:type="spellStart"/>
            <w:r w:rsidRPr="009E3109">
              <w:rPr>
                <w:color w:val="080C0C"/>
              </w:rPr>
              <w:t>si</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krahasohen</w:t>
            </w:r>
            <w:proofErr w:type="spellEnd"/>
            <w:r w:rsidRPr="009E3109">
              <w:rPr>
                <w:color w:val="080C0C"/>
              </w:rPr>
              <w:t xml:space="preserve"> </w:t>
            </w:r>
            <w:proofErr w:type="spellStart"/>
            <w:r w:rsidRPr="009E3109">
              <w:rPr>
                <w:color w:val="080C0C"/>
              </w:rPr>
              <w:t>ato</w:t>
            </w:r>
            <w:proofErr w:type="spellEnd"/>
            <w:r w:rsidRPr="009E3109">
              <w:rPr>
                <w:color w:val="080C0C"/>
              </w:rPr>
              <w:t>.</w:t>
            </w:r>
          </w:p>
          <w:p w14:paraId="3B6F7772" w14:textId="77777777" w:rsidR="000E0C7C" w:rsidRPr="009E3109" w:rsidRDefault="000E0C7C" w:rsidP="007F63E9">
            <w:pPr>
              <w:pStyle w:val="NoSpacing"/>
              <w:rPr>
                <w:color w:val="080C0C"/>
              </w:rPr>
            </w:pPr>
          </w:p>
          <w:p w14:paraId="5E9772F1" w14:textId="77777777" w:rsidR="000E0C7C" w:rsidRPr="00311D74" w:rsidRDefault="000E0C7C" w:rsidP="000E0C7C">
            <w:pPr>
              <w:spacing w:line="303" w:lineRule="exact"/>
              <w:ind w:left="51"/>
              <w:rPr>
                <w:rFonts w:ascii="Palatino Linotype" w:hAnsi="Palatino Linotype"/>
                <w:b/>
                <w:sz w:val="24"/>
              </w:rPr>
            </w:pPr>
            <w:proofErr w:type="spellStart"/>
            <w:r>
              <w:rPr>
                <w:rFonts w:ascii="Palatino Linotype" w:hAnsi="Palatino Linotype"/>
                <w:b/>
                <w:color w:val="231F20"/>
                <w:w w:val="90"/>
                <w:sz w:val="24"/>
              </w:rPr>
              <w:t>Vlerësimi</w:t>
            </w:r>
            <w:proofErr w:type="spellEnd"/>
            <w:r>
              <w:rPr>
                <w:rFonts w:ascii="Palatino Linotype" w:hAnsi="Palatino Linotype"/>
                <w:b/>
                <w:color w:val="231F20"/>
                <w:spacing w:val="-5"/>
                <w:w w:val="90"/>
                <w:sz w:val="24"/>
              </w:rPr>
              <w:t xml:space="preserve"> </w:t>
            </w:r>
            <w:proofErr w:type="spellStart"/>
            <w:r>
              <w:rPr>
                <w:rFonts w:ascii="Palatino Linotype" w:hAnsi="Palatino Linotype"/>
                <w:b/>
                <w:color w:val="231F20"/>
                <w:w w:val="90"/>
                <w:sz w:val="24"/>
              </w:rPr>
              <w:t>i</w:t>
            </w:r>
            <w:proofErr w:type="spellEnd"/>
            <w:r>
              <w:rPr>
                <w:rFonts w:ascii="Palatino Linotype" w:hAnsi="Palatino Linotype"/>
                <w:b/>
                <w:color w:val="231F20"/>
                <w:spacing w:val="-4"/>
                <w:w w:val="90"/>
                <w:sz w:val="24"/>
              </w:rPr>
              <w:t xml:space="preserve"> </w:t>
            </w:r>
            <w:proofErr w:type="spellStart"/>
            <w:r>
              <w:rPr>
                <w:rFonts w:ascii="Palatino Linotype" w:hAnsi="Palatino Linotype"/>
                <w:b/>
                <w:color w:val="231F20"/>
                <w:w w:val="90"/>
                <w:sz w:val="24"/>
              </w:rPr>
              <w:t>nxënësve</w:t>
            </w:r>
            <w:proofErr w:type="spellEnd"/>
            <w:r>
              <w:rPr>
                <w:rFonts w:ascii="Palatino Linotype" w:hAnsi="Palatino Linotype"/>
                <w:b/>
                <w:color w:val="231F20"/>
                <w:w w:val="90"/>
                <w:sz w:val="24"/>
              </w:rPr>
              <w:t>:</w:t>
            </w:r>
          </w:p>
          <w:p w14:paraId="1E7D2AF0" w14:textId="77777777" w:rsidR="007F63E9" w:rsidRPr="009E3109" w:rsidRDefault="007F63E9" w:rsidP="007F63E9">
            <w:pPr>
              <w:pStyle w:val="NoSpacing"/>
              <w:rPr>
                <w:color w:val="080C0C"/>
              </w:rPr>
            </w:pPr>
            <w:proofErr w:type="spellStart"/>
            <w:r w:rsidRPr="009E3109">
              <w:rPr>
                <w:color w:val="080C0C"/>
              </w:rPr>
              <w:t>Nxënësit</w:t>
            </w:r>
            <w:proofErr w:type="spellEnd"/>
            <w:r w:rsidRPr="009E3109">
              <w:rPr>
                <w:color w:val="080C0C"/>
              </w:rPr>
              <w:t xml:space="preserve"> </w:t>
            </w:r>
            <w:proofErr w:type="spellStart"/>
            <w:r w:rsidRPr="009E3109">
              <w:rPr>
                <w:color w:val="080C0C"/>
              </w:rPr>
              <w:t>vlerësohen</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saktësinë</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gjetjen</w:t>
            </w:r>
            <w:proofErr w:type="spellEnd"/>
            <w:r w:rsidRPr="009E3109">
              <w:rPr>
                <w:color w:val="080C0C"/>
              </w:rPr>
              <w:t xml:space="preserve"> e </w:t>
            </w:r>
            <w:proofErr w:type="spellStart"/>
            <w:r w:rsidRPr="009E3109">
              <w:rPr>
                <w:color w:val="080C0C"/>
              </w:rPr>
              <w:t>perimetrit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figurave</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rrafshëta</w:t>
            </w:r>
            <w:proofErr w:type="spellEnd"/>
            <w:r w:rsidRPr="009E3109">
              <w:rPr>
                <w:color w:val="080C0C"/>
              </w:rPr>
              <w:t xml:space="preserve"> </w:t>
            </w:r>
            <w:proofErr w:type="spellStart"/>
            <w:r w:rsidRPr="009E3109">
              <w:rPr>
                <w:color w:val="080C0C"/>
              </w:rPr>
              <w:t>gjeometrike</w:t>
            </w:r>
            <w:proofErr w:type="spellEnd"/>
            <w:r w:rsidRPr="009E3109">
              <w:rPr>
                <w:color w:val="080C0C"/>
              </w:rPr>
              <w:t xml:space="preserve"> </w:t>
            </w:r>
            <w:proofErr w:type="spellStart"/>
            <w:r w:rsidRPr="009E3109">
              <w:rPr>
                <w:color w:val="080C0C"/>
              </w:rPr>
              <w:t>si</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punën</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grup</w:t>
            </w:r>
            <w:proofErr w:type="spellEnd"/>
            <w:r w:rsidRPr="009E3109">
              <w:rPr>
                <w:color w:val="080C0C"/>
              </w:rPr>
              <w:t>.</w:t>
            </w:r>
          </w:p>
          <w:p w14:paraId="62546E7D" w14:textId="77777777" w:rsidR="000E0C7C" w:rsidRPr="009E3109" w:rsidRDefault="000E0C7C" w:rsidP="007F63E9">
            <w:pPr>
              <w:pStyle w:val="NoSpacing"/>
              <w:rPr>
                <w:color w:val="080C0C"/>
              </w:rPr>
            </w:pPr>
          </w:p>
          <w:p w14:paraId="42E50D1B" w14:textId="73215F5D" w:rsidR="007F63E9" w:rsidRPr="009E3109" w:rsidRDefault="007F63E9" w:rsidP="007F63E9">
            <w:pPr>
              <w:pStyle w:val="NoSpacing"/>
              <w:rPr>
                <w:color w:val="080C0C"/>
              </w:rPr>
            </w:pPr>
            <w:proofErr w:type="spellStart"/>
            <w:r w:rsidRPr="009E3109">
              <w:rPr>
                <w:color w:val="080C0C"/>
              </w:rPr>
              <w:t>Detyrë</w:t>
            </w:r>
            <w:proofErr w:type="spellEnd"/>
            <w:r w:rsidRPr="009E3109">
              <w:rPr>
                <w:color w:val="080C0C"/>
              </w:rPr>
              <w:t>:</w:t>
            </w:r>
          </w:p>
          <w:p w14:paraId="5DF4F314" w14:textId="6834AF6E" w:rsidR="00311D74" w:rsidRPr="009E3109" w:rsidRDefault="007F63E9" w:rsidP="007F63E9">
            <w:pPr>
              <w:pStyle w:val="NoSpacing"/>
              <w:rPr>
                <w:color w:val="080C0C"/>
              </w:rPr>
            </w:pPr>
            <w:proofErr w:type="spellStart"/>
            <w:r w:rsidRPr="009E3109">
              <w:rPr>
                <w:color w:val="080C0C"/>
              </w:rPr>
              <w:t>Vizatohet</w:t>
            </w:r>
            <w:proofErr w:type="spellEnd"/>
            <w:r w:rsidRPr="009E3109">
              <w:rPr>
                <w:color w:val="080C0C"/>
              </w:rPr>
              <w:t xml:space="preserve"> </w:t>
            </w:r>
            <w:proofErr w:type="spellStart"/>
            <w:r w:rsidRPr="009E3109">
              <w:rPr>
                <w:color w:val="080C0C"/>
              </w:rPr>
              <w:t>një</w:t>
            </w:r>
            <w:proofErr w:type="spellEnd"/>
            <w:r w:rsidRPr="009E3109">
              <w:rPr>
                <w:color w:val="080C0C"/>
              </w:rPr>
              <w:t xml:space="preserve"> </w:t>
            </w:r>
            <w:proofErr w:type="spellStart"/>
            <w:r w:rsidRPr="009E3109">
              <w:rPr>
                <w:color w:val="080C0C"/>
              </w:rPr>
              <w:t>drejtkëndësh</w:t>
            </w:r>
            <w:proofErr w:type="spellEnd"/>
            <w:r w:rsidRPr="009E3109">
              <w:rPr>
                <w:color w:val="080C0C"/>
              </w:rPr>
              <w:t xml:space="preserve">, </w:t>
            </w:r>
            <w:proofErr w:type="spellStart"/>
            <w:r w:rsidRPr="009E3109">
              <w:rPr>
                <w:color w:val="080C0C"/>
              </w:rPr>
              <w:t>një</w:t>
            </w:r>
            <w:proofErr w:type="spellEnd"/>
            <w:r w:rsidRPr="009E3109">
              <w:rPr>
                <w:color w:val="080C0C"/>
              </w:rPr>
              <w:t xml:space="preserve"> </w:t>
            </w:r>
            <w:proofErr w:type="spellStart"/>
            <w:r w:rsidRPr="009E3109">
              <w:rPr>
                <w:color w:val="080C0C"/>
              </w:rPr>
              <w:t>katror</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një</w:t>
            </w:r>
            <w:proofErr w:type="spellEnd"/>
            <w:r w:rsidRPr="009E3109">
              <w:rPr>
                <w:color w:val="080C0C"/>
              </w:rPr>
              <w:t xml:space="preserve"> </w:t>
            </w:r>
            <w:proofErr w:type="spellStart"/>
            <w:r w:rsidRPr="009E3109">
              <w:rPr>
                <w:color w:val="080C0C"/>
              </w:rPr>
              <w:t>trekëndësh</w:t>
            </w:r>
            <w:proofErr w:type="spellEnd"/>
            <w:r w:rsidRPr="009E3109">
              <w:rPr>
                <w:color w:val="080C0C"/>
              </w:rPr>
              <w:t xml:space="preserve"> </w:t>
            </w:r>
            <w:proofErr w:type="spellStart"/>
            <w:r w:rsidRPr="009E3109">
              <w:rPr>
                <w:color w:val="080C0C"/>
              </w:rPr>
              <w:t>barabrinjës</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përcaktohet</w:t>
            </w:r>
            <w:proofErr w:type="spellEnd"/>
            <w:r w:rsidRPr="009E3109">
              <w:rPr>
                <w:color w:val="080C0C"/>
              </w:rPr>
              <w:t xml:space="preserve"> </w:t>
            </w:r>
            <w:proofErr w:type="spellStart"/>
            <w:r w:rsidRPr="009E3109">
              <w:rPr>
                <w:color w:val="080C0C"/>
              </w:rPr>
              <w:t>perimetri</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tyre</w:t>
            </w:r>
            <w:proofErr w:type="spellEnd"/>
            <w:r w:rsidRPr="009E3109">
              <w:rPr>
                <w:color w:val="080C0C"/>
              </w:rPr>
              <w:t>.</w:t>
            </w:r>
          </w:p>
          <w:p w14:paraId="191E4186" w14:textId="77777777" w:rsidR="00311D74" w:rsidRPr="009E3109" w:rsidRDefault="00311D74" w:rsidP="00B47917">
            <w:pPr>
              <w:pStyle w:val="NoSpacing"/>
              <w:rPr>
                <w:color w:val="080C0C"/>
              </w:rPr>
            </w:pPr>
          </w:p>
          <w:p w14:paraId="799BDBA6" w14:textId="77777777" w:rsidR="00311D74" w:rsidRPr="009E3109" w:rsidRDefault="00311D74" w:rsidP="00B47917">
            <w:pPr>
              <w:pStyle w:val="NoSpacing"/>
              <w:rPr>
                <w:color w:val="080C0C"/>
              </w:rPr>
            </w:pPr>
          </w:p>
        </w:tc>
      </w:tr>
    </w:tbl>
    <w:p w14:paraId="3246CCDF" w14:textId="77777777" w:rsidR="00311D74" w:rsidRDefault="00311D74">
      <w:pPr>
        <w:spacing w:line="278" w:lineRule="auto"/>
      </w:pPr>
      <w:r>
        <w:lastRenderedPageBreak/>
        <w:br w:type="page"/>
      </w:r>
    </w:p>
    <w:tbl>
      <w:tblPr>
        <w:tblpPr w:leftFromText="180" w:rightFromText="180" w:vertAnchor="text" w:horzAnchor="margin" w:tblpY="-38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311D74" w:rsidRPr="009E3109" w14:paraId="20821C07" w14:textId="77777777" w:rsidTr="00B47917">
        <w:trPr>
          <w:trHeight w:val="206"/>
        </w:trPr>
        <w:tc>
          <w:tcPr>
            <w:tcW w:w="10105" w:type="dxa"/>
            <w:tcBorders>
              <w:top w:val="single" w:sz="8" w:space="0" w:color="000000"/>
              <w:bottom w:val="nil"/>
            </w:tcBorders>
            <w:shd w:val="clear" w:color="auto" w:fill="000000"/>
            <w:hideMark/>
          </w:tcPr>
          <w:p w14:paraId="56F56DCC" w14:textId="261C44FE" w:rsidR="00311D74" w:rsidRPr="003E7646" w:rsidRDefault="00311D74" w:rsidP="00B47917">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85</w:t>
            </w:r>
          </w:p>
        </w:tc>
      </w:tr>
      <w:tr w:rsidR="00311D74" w:rsidRPr="009E3109" w14:paraId="7CAEAACB" w14:textId="77777777" w:rsidTr="00B47917">
        <w:trPr>
          <w:trHeight w:val="379"/>
        </w:trPr>
        <w:tc>
          <w:tcPr>
            <w:tcW w:w="10105" w:type="dxa"/>
            <w:tcBorders>
              <w:top w:val="single" w:sz="8" w:space="0" w:color="000000"/>
              <w:bottom w:val="single" w:sz="8" w:space="0" w:color="000000"/>
            </w:tcBorders>
            <w:hideMark/>
          </w:tcPr>
          <w:p w14:paraId="3A7A081E" w14:textId="77777777" w:rsidR="00311D74" w:rsidRPr="00FB6E8C" w:rsidRDefault="00311D74" w:rsidP="00B47917">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76963CFD" w14:textId="77777777" w:rsidR="00311D74" w:rsidRPr="003E7646" w:rsidRDefault="00311D74" w:rsidP="00B47917">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311D74" w:rsidRPr="00B351E0" w14:paraId="3855E25A" w14:textId="77777777" w:rsidTr="00B47917">
        <w:trPr>
          <w:trHeight w:val="2390"/>
        </w:trPr>
        <w:tc>
          <w:tcPr>
            <w:tcW w:w="10105" w:type="dxa"/>
            <w:tcBorders>
              <w:top w:val="nil"/>
            </w:tcBorders>
          </w:tcPr>
          <w:p w14:paraId="53DB3BBC" w14:textId="77777777" w:rsidR="00311D74" w:rsidRDefault="00311D74" w:rsidP="00B47917">
            <w:pPr>
              <w:pStyle w:val="NoSpacing"/>
              <w:rPr>
                <w:color w:val="080C0C"/>
                <w:lang w:val="it-IT"/>
              </w:rPr>
            </w:pPr>
          </w:p>
          <w:p w14:paraId="12ECC9E0" w14:textId="77777777" w:rsidR="00F55712" w:rsidRPr="00F55712" w:rsidRDefault="00F55712" w:rsidP="00F55712">
            <w:pPr>
              <w:pStyle w:val="NoSpacing"/>
              <w:rPr>
                <w:b/>
                <w:bCs/>
                <w:color w:val="080C0C"/>
                <w:lang w:val="it-IT"/>
              </w:rPr>
            </w:pPr>
            <w:r w:rsidRPr="00F55712">
              <w:rPr>
                <w:b/>
                <w:bCs/>
                <w:color w:val="080C0C"/>
                <w:lang w:val="it-IT"/>
              </w:rPr>
              <w:t>Tema: Figurat gjeometrike</w:t>
            </w:r>
          </w:p>
          <w:p w14:paraId="2109583D" w14:textId="77777777" w:rsidR="00F55712" w:rsidRPr="00F55712" w:rsidRDefault="00F55712" w:rsidP="00F55712">
            <w:pPr>
              <w:pStyle w:val="NoSpacing"/>
              <w:rPr>
                <w:b/>
                <w:bCs/>
                <w:color w:val="080C0C"/>
                <w:lang w:val="it-IT"/>
              </w:rPr>
            </w:pPr>
            <w:r w:rsidRPr="00F55712">
              <w:rPr>
                <w:b/>
                <w:bCs/>
                <w:color w:val="080C0C"/>
                <w:lang w:val="it-IT"/>
              </w:rPr>
              <w:t>Rezultatet e të nxënit të temës:</w:t>
            </w:r>
          </w:p>
          <w:p w14:paraId="7E8AE908" w14:textId="77777777" w:rsidR="00F55712" w:rsidRPr="00F55712" w:rsidRDefault="00F55712" w:rsidP="00F55712">
            <w:pPr>
              <w:pStyle w:val="NoSpacing"/>
              <w:rPr>
                <w:color w:val="080C0C"/>
                <w:lang w:val="it-IT"/>
              </w:rPr>
            </w:pPr>
            <w:r w:rsidRPr="00F55712">
              <w:rPr>
                <w:color w:val="080C0C"/>
                <w:lang w:val="it-IT"/>
              </w:rPr>
              <w:t>Njehson perimetrin e figurave gjeometrike (shumëkëndëshave);</w:t>
            </w:r>
          </w:p>
          <w:p w14:paraId="321AE60C" w14:textId="77777777" w:rsidR="00F55712" w:rsidRPr="00F55712" w:rsidRDefault="00F55712" w:rsidP="00F55712">
            <w:pPr>
              <w:pStyle w:val="NoSpacing"/>
              <w:rPr>
                <w:color w:val="080C0C"/>
                <w:lang w:val="it-IT"/>
              </w:rPr>
            </w:pPr>
            <w:r w:rsidRPr="00F55712">
              <w:rPr>
                <w:color w:val="080C0C"/>
                <w:lang w:val="it-IT"/>
              </w:rPr>
              <w:t>Përdor formula për gjetjen e perimetrit dhe syprinës së katrorit dhe drejtkëndëshit.</w:t>
            </w:r>
          </w:p>
          <w:p w14:paraId="4CF823DD" w14:textId="77777777" w:rsidR="00F55712" w:rsidRPr="00F55712" w:rsidRDefault="00F55712" w:rsidP="00F55712">
            <w:pPr>
              <w:pStyle w:val="NoSpacing"/>
              <w:rPr>
                <w:color w:val="080C0C"/>
                <w:lang w:val="it-IT"/>
              </w:rPr>
            </w:pPr>
          </w:p>
          <w:p w14:paraId="6684B664" w14:textId="77777777" w:rsidR="00F55712" w:rsidRPr="00F55712" w:rsidRDefault="00F55712" w:rsidP="00F55712">
            <w:pPr>
              <w:pStyle w:val="NoSpacing"/>
              <w:rPr>
                <w:b/>
                <w:bCs/>
                <w:color w:val="080C0C"/>
                <w:lang w:val="it-IT"/>
              </w:rPr>
            </w:pPr>
            <w:r w:rsidRPr="00F55712">
              <w:rPr>
                <w:b/>
                <w:bCs/>
                <w:color w:val="080C0C"/>
                <w:lang w:val="it-IT"/>
              </w:rPr>
              <w:t>Kontributi në rezultatet për kompetencat krye- sore të shkallës: I.1, I.3, II.1, II.4, II.7, III.3, III.4, VI.2.</w:t>
            </w:r>
          </w:p>
          <w:p w14:paraId="0C5603C1" w14:textId="77777777" w:rsidR="00F55712" w:rsidRPr="00F55712" w:rsidRDefault="00F55712" w:rsidP="00F55712">
            <w:pPr>
              <w:pStyle w:val="NoSpacing"/>
              <w:rPr>
                <w:b/>
                <w:bCs/>
                <w:color w:val="080C0C"/>
                <w:lang w:val="it-IT"/>
              </w:rPr>
            </w:pPr>
            <w:r w:rsidRPr="00F55712">
              <w:rPr>
                <w:b/>
                <w:bCs/>
                <w:color w:val="080C0C"/>
                <w:lang w:val="it-IT"/>
              </w:rPr>
              <w:t>Kontributi në rezultatet e fushës së kurrikulës:</w:t>
            </w:r>
          </w:p>
          <w:p w14:paraId="5ADACC64" w14:textId="77777777" w:rsidR="00F55712" w:rsidRPr="009E3109" w:rsidRDefault="00F55712" w:rsidP="00F55712">
            <w:pPr>
              <w:pStyle w:val="NoSpacing"/>
              <w:rPr>
                <w:b/>
                <w:bCs/>
                <w:color w:val="080C0C"/>
              </w:rPr>
            </w:pPr>
            <w:r w:rsidRPr="009E3109">
              <w:rPr>
                <w:b/>
                <w:bCs/>
                <w:color w:val="080C0C"/>
              </w:rPr>
              <w:t>1.1, 2.1, 3.4, 6, 4.1.</w:t>
            </w:r>
          </w:p>
          <w:p w14:paraId="7ABAA71B" w14:textId="77777777" w:rsidR="00F55712" w:rsidRPr="009E3109" w:rsidRDefault="00F55712" w:rsidP="00F55712">
            <w:pPr>
              <w:pStyle w:val="NoSpacing"/>
              <w:rPr>
                <w:b/>
                <w:bCs/>
                <w:color w:val="080C0C"/>
              </w:rPr>
            </w:pPr>
          </w:p>
          <w:p w14:paraId="3A912341" w14:textId="77777777" w:rsidR="00F55712" w:rsidRPr="009E3109" w:rsidRDefault="00F55712" w:rsidP="00F55712">
            <w:pPr>
              <w:pStyle w:val="NoSpacing"/>
              <w:rPr>
                <w:b/>
                <w:bCs/>
                <w:color w:val="080C0C"/>
              </w:rPr>
            </w:pPr>
          </w:p>
          <w:p w14:paraId="16E00AE5" w14:textId="2F31704B" w:rsidR="00F55712" w:rsidRPr="009E3109" w:rsidRDefault="00F55712" w:rsidP="00F55712">
            <w:pPr>
              <w:pStyle w:val="NoSpacing"/>
              <w:rPr>
                <w:b/>
                <w:bCs/>
                <w:color w:val="080C0C"/>
              </w:rPr>
            </w:pPr>
            <w:r w:rsidRPr="009E3109">
              <w:rPr>
                <w:b/>
                <w:bCs/>
                <w:color w:val="080C0C"/>
              </w:rPr>
              <w:t xml:space="preserve">    </w:t>
            </w:r>
            <w:r w:rsidRPr="00C965FD">
              <w:rPr>
                <w:rFonts w:cstheme="minorHAnsi"/>
                <w:b/>
              </w:rPr>
              <w:t xml:space="preserve"> 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r w:rsidRPr="009E3109">
              <w:rPr>
                <w:b/>
                <w:bCs/>
                <w:color w:val="080C0C"/>
              </w:rPr>
              <w:t xml:space="preserve">  </w:t>
            </w:r>
          </w:p>
          <w:p w14:paraId="2C0EC29E" w14:textId="77777777" w:rsidR="00F55712" w:rsidRPr="00F55712" w:rsidRDefault="00F55712" w:rsidP="00F55712">
            <w:pPr>
              <w:pStyle w:val="NoSpacing"/>
              <w:rPr>
                <w:b/>
                <w:bCs/>
                <w:color w:val="080C0C"/>
                <w:lang w:val="it-IT"/>
              </w:rPr>
            </w:pPr>
            <w:r w:rsidRPr="00F55712">
              <w:rPr>
                <w:b/>
                <w:bCs/>
                <w:color w:val="080C0C"/>
                <w:lang w:val="it-IT"/>
              </w:rPr>
              <w:t>Njësia mësimore: Syprina e sipërfaqes së disa figurave në rrafsh</w:t>
            </w:r>
          </w:p>
          <w:p w14:paraId="4D4CEF8E" w14:textId="77777777" w:rsidR="00F55712" w:rsidRPr="00F55712" w:rsidRDefault="00F55712" w:rsidP="00F55712">
            <w:pPr>
              <w:pStyle w:val="NoSpacing"/>
              <w:rPr>
                <w:color w:val="080C0C"/>
                <w:lang w:val="it-IT"/>
              </w:rPr>
            </w:pPr>
            <w:r w:rsidRPr="00F55712">
              <w:rPr>
                <w:color w:val="080C0C"/>
                <w:lang w:val="it-IT"/>
              </w:rPr>
              <w:t>Rezultatet e të nxënit të orës mësimore:</w:t>
            </w:r>
          </w:p>
          <w:p w14:paraId="1B8EF15B" w14:textId="77777777" w:rsidR="00F55712" w:rsidRPr="00F55712" w:rsidRDefault="00F55712" w:rsidP="00F55712">
            <w:pPr>
              <w:pStyle w:val="NoSpacing"/>
              <w:rPr>
                <w:color w:val="080C0C"/>
                <w:lang w:val="it-IT"/>
              </w:rPr>
            </w:pPr>
            <w:r w:rsidRPr="00F55712">
              <w:rPr>
                <w:color w:val="080C0C"/>
                <w:lang w:val="it-IT"/>
              </w:rPr>
              <w:t>•</w:t>
            </w:r>
            <w:r w:rsidRPr="00F55712">
              <w:rPr>
                <w:color w:val="080C0C"/>
                <w:lang w:val="it-IT"/>
              </w:rPr>
              <w:tab/>
              <w:t>Njehson syprinën e sipërfaqes së katrorit dhe drejtkëndëshit duke zbatuar formulën e syprinës;</w:t>
            </w:r>
          </w:p>
          <w:p w14:paraId="55CDF092" w14:textId="77777777" w:rsidR="00F55712" w:rsidRPr="00F55712" w:rsidRDefault="00F55712" w:rsidP="00F55712">
            <w:pPr>
              <w:pStyle w:val="NoSpacing"/>
              <w:rPr>
                <w:color w:val="080C0C"/>
                <w:lang w:val="it-IT"/>
              </w:rPr>
            </w:pPr>
            <w:r w:rsidRPr="00F55712">
              <w:rPr>
                <w:color w:val="080C0C"/>
                <w:lang w:val="it-IT"/>
              </w:rPr>
              <w:t>•</w:t>
            </w:r>
            <w:r w:rsidRPr="00F55712">
              <w:rPr>
                <w:color w:val="080C0C"/>
                <w:lang w:val="it-IT"/>
              </w:rPr>
              <w:tab/>
              <w:t>Njehson perimetrin e katrorit dhe drejtkëndëshit duke zbatuar formulën e perimetrit.</w:t>
            </w:r>
          </w:p>
          <w:p w14:paraId="5892F9F0" w14:textId="77777777" w:rsidR="00F55712" w:rsidRPr="009E3109" w:rsidRDefault="00F55712" w:rsidP="00F55712">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198B516B" w14:textId="77777777" w:rsidR="00F55712" w:rsidRPr="009E3109" w:rsidRDefault="00F55712" w:rsidP="00F55712">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color w:val="080C0C"/>
              </w:rPr>
              <w:t xml:space="preserve">: </w:t>
            </w:r>
            <w:proofErr w:type="spellStart"/>
            <w:r w:rsidRPr="009E3109">
              <w:rPr>
                <w:color w:val="080C0C"/>
              </w:rPr>
              <w:t>projektor</w:t>
            </w:r>
            <w:proofErr w:type="spellEnd"/>
            <w:r w:rsidRPr="009E3109">
              <w:rPr>
                <w:color w:val="080C0C"/>
              </w:rPr>
              <w:t>.</w:t>
            </w:r>
          </w:p>
          <w:p w14:paraId="10BF388F" w14:textId="77777777" w:rsidR="00F55712" w:rsidRPr="009E3109" w:rsidRDefault="00F55712" w:rsidP="00F55712">
            <w:pPr>
              <w:pStyle w:val="NoSpacing"/>
              <w:rPr>
                <w:color w:val="080C0C"/>
              </w:rPr>
            </w:pP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12E992C1" w14:textId="77777777" w:rsidR="00F55712" w:rsidRPr="00F55712" w:rsidRDefault="00F55712" w:rsidP="00F55712">
            <w:pPr>
              <w:pStyle w:val="NoSpacing"/>
              <w:rPr>
                <w:color w:val="080C0C"/>
                <w:lang w:val="it-IT"/>
              </w:rPr>
            </w:pPr>
            <w:r w:rsidRPr="00F55712">
              <w:rPr>
                <w:color w:val="080C0C"/>
                <w:lang w:val="it-IT"/>
              </w:rPr>
              <w:t>Gjuhë amtare (shqipe), Edukatë figurative.</w:t>
            </w:r>
          </w:p>
          <w:p w14:paraId="25AFB08F" w14:textId="77777777" w:rsidR="00F55712" w:rsidRDefault="00F55712" w:rsidP="00F55712">
            <w:pPr>
              <w:pStyle w:val="NoSpacing"/>
              <w:rPr>
                <w:color w:val="080C0C"/>
                <w:lang w:val="it-IT"/>
              </w:rPr>
            </w:pPr>
          </w:p>
          <w:p w14:paraId="23DDE71D" w14:textId="77777777" w:rsidR="00F55712" w:rsidRDefault="00F55712" w:rsidP="00F55712">
            <w:pPr>
              <w:pStyle w:val="NoSpacing"/>
              <w:rPr>
                <w:color w:val="080C0C"/>
                <w:lang w:val="it-IT"/>
              </w:rPr>
            </w:pPr>
          </w:p>
          <w:p w14:paraId="51D11176" w14:textId="2AA34C44" w:rsidR="00F55712" w:rsidRPr="00F55712" w:rsidRDefault="0047744B" w:rsidP="00F55712">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60152B80" w14:textId="77777777" w:rsidR="00F55712" w:rsidRPr="00F55712" w:rsidRDefault="00F55712" w:rsidP="00F55712">
            <w:pPr>
              <w:pStyle w:val="NoSpacing"/>
              <w:rPr>
                <w:color w:val="080C0C"/>
                <w:lang w:val="it-IT"/>
              </w:rPr>
            </w:pPr>
            <w:r w:rsidRPr="00F55712">
              <w:rPr>
                <w:color w:val="080C0C"/>
                <w:lang w:val="it-IT"/>
              </w:rPr>
              <w:t>Parashikimi:</w:t>
            </w:r>
          </w:p>
          <w:p w14:paraId="2732A744" w14:textId="77777777" w:rsidR="00F55712" w:rsidRPr="0047744B" w:rsidRDefault="00F55712" w:rsidP="00F55712">
            <w:pPr>
              <w:pStyle w:val="NoSpacing"/>
              <w:rPr>
                <w:b/>
                <w:bCs/>
                <w:color w:val="080C0C"/>
                <w:lang w:val="it-IT"/>
              </w:rPr>
            </w:pPr>
            <w:r w:rsidRPr="0047744B">
              <w:rPr>
                <w:b/>
                <w:bCs/>
                <w:color w:val="080C0C"/>
                <w:lang w:val="it-IT"/>
              </w:rPr>
              <w:t>Përgatitja për të nxënët</w:t>
            </w:r>
          </w:p>
          <w:p w14:paraId="5D47A668" w14:textId="77777777" w:rsidR="00F55712" w:rsidRDefault="00F55712" w:rsidP="00F55712">
            <w:pPr>
              <w:pStyle w:val="NoSpacing"/>
              <w:rPr>
                <w:b/>
                <w:bCs/>
                <w:color w:val="080C0C"/>
                <w:lang w:val="it-IT"/>
              </w:rPr>
            </w:pPr>
            <w:r w:rsidRPr="0047744B">
              <w:rPr>
                <w:b/>
                <w:bCs/>
                <w:color w:val="080C0C"/>
                <w:lang w:val="it-IT"/>
              </w:rPr>
              <w:t>Problemë e re</w:t>
            </w:r>
          </w:p>
          <w:p w14:paraId="17DC92E0" w14:textId="77777777" w:rsidR="0047744B" w:rsidRPr="0047744B" w:rsidRDefault="0047744B" w:rsidP="00F55712">
            <w:pPr>
              <w:pStyle w:val="NoSpacing"/>
              <w:rPr>
                <w:b/>
                <w:bCs/>
                <w:color w:val="080C0C"/>
                <w:lang w:val="it-IT"/>
              </w:rPr>
            </w:pPr>
          </w:p>
          <w:p w14:paraId="20C7C14B" w14:textId="77777777" w:rsidR="00F55712" w:rsidRPr="00F55712" w:rsidRDefault="00F55712" w:rsidP="00F55712">
            <w:pPr>
              <w:pStyle w:val="NoSpacing"/>
              <w:rPr>
                <w:color w:val="080C0C"/>
                <w:lang w:val="it-IT"/>
              </w:rPr>
            </w:pPr>
            <w:r w:rsidRPr="00F55712">
              <w:rPr>
                <w:color w:val="080C0C"/>
                <w:lang w:val="it-IT"/>
              </w:rPr>
              <w:t>Në projektor ose në tabelë paraqitet problemi me fjalë.</w:t>
            </w:r>
          </w:p>
          <w:p w14:paraId="2A4F2819" w14:textId="77777777" w:rsidR="00F55712" w:rsidRPr="00F55712" w:rsidRDefault="00F55712" w:rsidP="00F55712">
            <w:pPr>
              <w:pStyle w:val="NoSpacing"/>
              <w:rPr>
                <w:color w:val="080C0C"/>
                <w:lang w:val="it-IT"/>
              </w:rPr>
            </w:pPr>
            <w:r w:rsidRPr="00F55712">
              <w:rPr>
                <w:color w:val="080C0C"/>
                <w:lang w:val="it-IT"/>
              </w:rPr>
              <w:t>Për ditëlindjen e saj, Elina, dëshiron që tavolinën e saj në formë katrore ta rrethojë me një shirit zbukurues. Sa metra shirit zbukurues duhet të blejë Elina nëse gjatësia e njërës brinjë të tavolinës është 180 cm?</w:t>
            </w:r>
          </w:p>
          <w:p w14:paraId="39C2165B" w14:textId="77777777" w:rsidR="00F55712" w:rsidRPr="00F55712" w:rsidRDefault="00F55712" w:rsidP="00F55712">
            <w:pPr>
              <w:pStyle w:val="NoSpacing"/>
              <w:rPr>
                <w:color w:val="080C0C"/>
                <w:lang w:val="it-IT"/>
              </w:rPr>
            </w:pPr>
            <w:r w:rsidRPr="00F55712">
              <w:rPr>
                <w:color w:val="080C0C"/>
                <w:lang w:val="it-IT"/>
              </w:rPr>
              <w:t>Nxënësit gjejnë përgjigjen për problemin. Cilido opsion është i saktë: 80 cm + 80 cm + 80 cm + 80 cm = 320 cm ose 4 ∙ 80 cm = 320 cm.</w:t>
            </w:r>
          </w:p>
          <w:p w14:paraId="65E081A4" w14:textId="77777777" w:rsidR="00F55712" w:rsidRPr="00F55712" w:rsidRDefault="00F55712" w:rsidP="00F55712">
            <w:pPr>
              <w:pStyle w:val="NoSpacing"/>
              <w:rPr>
                <w:color w:val="080C0C"/>
                <w:lang w:val="it-IT"/>
              </w:rPr>
            </w:pPr>
            <w:r w:rsidRPr="00F55712">
              <w:rPr>
                <w:color w:val="080C0C"/>
                <w:lang w:val="it-IT"/>
              </w:rPr>
              <w:t>Elina duhet të blejë 320 cm shirit zbukurues.</w:t>
            </w:r>
          </w:p>
          <w:p w14:paraId="70DA4F96" w14:textId="77777777" w:rsidR="00F55712" w:rsidRPr="00F55712" w:rsidRDefault="00F55712" w:rsidP="00F55712">
            <w:pPr>
              <w:pStyle w:val="NoSpacing"/>
              <w:rPr>
                <w:color w:val="080C0C"/>
                <w:lang w:val="it-IT"/>
              </w:rPr>
            </w:pPr>
          </w:p>
          <w:p w14:paraId="022C13A0" w14:textId="77777777" w:rsidR="00F55712" w:rsidRPr="00F55712" w:rsidRDefault="00F55712" w:rsidP="00F55712">
            <w:pPr>
              <w:pStyle w:val="NoSpacing"/>
              <w:rPr>
                <w:color w:val="080C0C"/>
                <w:lang w:val="it-IT"/>
              </w:rPr>
            </w:pPr>
            <w:r w:rsidRPr="00F55712">
              <w:rPr>
                <w:color w:val="080C0C"/>
                <w:lang w:val="it-IT"/>
              </w:rPr>
              <w:t xml:space="preserve"> </w:t>
            </w:r>
          </w:p>
          <w:p w14:paraId="58FCAA7B" w14:textId="77777777" w:rsidR="00F55712" w:rsidRPr="0047744B" w:rsidRDefault="00F55712" w:rsidP="00F55712">
            <w:pPr>
              <w:pStyle w:val="NoSpacing"/>
              <w:rPr>
                <w:b/>
                <w:bCs/>
                <w:color w:val="080C0C"/>
                <w:lang w:val="it-IT"/>
              </w:rPr>
            </w:pPr>
            <w:r w:rsidRPr="0047744B">
              <w:rPr>
                <w:b/>
                <w:bCs/>
                <w:color w:val="080C0C"/>
                <w:lang w:val="it-IT"/>
              </w:rPr>
              <w:t>Ndërtimi i njohurive dhe i shkathtësive: Përpunimi i përmbajtjes</w:t>
            </w:r>
          </w:p>
          <w:p w14:paraId="70251EFA" w14:textId="77777777" w:rsidR="00F55712" w:rsidRDefault="00F55712" w:rsidP="00F55712">
            <w:pPr>
              <w:pStyle w:val="NoSpacing"/>
              <w:rPr>
                <w:b/>
                <w:bCs/>
                <w:color w:val="080C0C"/>
                <w:lang w:val="it-IT"/>
              </w:rPr>
            </w:pPr>
            <w:r w:rsidRPr="0047744B">
              <w:rPr>
                <w:b/>
                <w:bCs/>
                <w:color w:val="080C0C"/>
                <w:lang w:val="it-IT"/>
              </w:rPr>
              <w:t>Hulumtim shqyrtim i përbashkët</w:t>
            </w:r>
          </w:p>
          <w:p w14:paraId="5F3FE27F" w14:textId="77777777" w:rsidR="0047744B" w:rsidRPr="0047744B" w:rsidRDefault="0047744B" w:rsidP="00F55712">
            <w:pPr>
              <w:pStyle w:val="NoSpacing"/>
              <w:rPr>
                <w:b/>
                <w:bCs/>
                <w:color w:val="080C0C"/>
                <w:lang w:val="it-IT"/>
              </w:rPr>
            </w:pPr>
          </w:p>
          <w:p w14:paraId="00E40D4B" w14:textId="77777777" w:rsidR="007460A2" w:rsidRDefault="00F55712" w:rsidP="00F55712">
            <w:pPr>
              <w:pStyle w:val="NoSpacing"/>
              <w:rPr>
                <w:color w:val="080C0C"/>
                <w:lang w:val="it-IT"/>
              </w:rPr>
            </w:pPr>
            <w:r w:rsidRPr="00F55712">
              <w:rPr>
                <w:color w:val="080C0C"/>
                <w:lang w:val="it-IT"/>
              </w:rPr>
              <w:t xml:space="preserve">Detyra 1 – Lexohen të dhënat dhe sqarimet për matjen e sipërfaqes së drejtkëndëshit dhe katrorit dhe shënohen formulat në tabelë (ose vendosen në një kënd të klasës). (drejtkëndëshi: S = a ∙ b dhe katrori: </w:t>
            </w:r>
          </w:p>
          <w:p w14:paraId="5B22450B" w14:textId="74AF3729" w:rsidR="00F55712" w:rsidRPr="00F55712" w:rsidRDefault="00F55712" w:rsidP="00F55712">
            <w:pPr>
              <w:pStyle w:val="NoSpacing"/>
              <w:rPr>
                <w:color w:val="080C0C"/>
                <w:lang w:val="it-IT"/>
              </w:rPr>
            </w:pPr>
            <w:r w:rsidRPr="00F55712">
              <w:rPr>
                <w:color w:val="080C0C"/>
                <w:lang w:val="it-IT"/>
              </w:rPr>
              <w:t>S = 4 ∙ a)</w:t>
            </w:r>
          </w:p>
          <w:p w14:paraId="4CBFAA4F" w14:textId="77777777" w:rsidR="00F55712" w:rsidRPr="00F55712" w:rsidRDefault="00F55712" w:rsidP="00F55712">
            <w:pPr>
              <w:pStyle w:val="NoSpacing"/>
              <w:rPr>
                <w:color w:val="080C0C"/>
                <w:lang w:val="it-IT"/>
              </w:rPr>
            </w:pPr>
          </w:p>
          <w:p w14:paraId="6FF58771" w14:textId="77777777" w:rsidR="00F55712" w:rsidRPr="00F55712" w:rsidRDefault="00F55712" w:rsidP="00F55712">
            <w:pPr>
              <w:pStyle w:val="NoSpacing"/>
              <w:rPr>
                <w:color w:val="080C0C"/>
                <w:lang w:val="it-IT"/>
              </w:rPr>
            </w:pPr>
            <w:r w:rsidRPr="00F55712">
              <w:rPr>
                <w:color w:val="080C0C"/>
                <w:lang w:val="it-IT"/>
              </w:rPr>
              <w:t>Detyra 2 – Lexohet kërkesa e detyrës dhe plotësohet.</w:t>
            </w:r>
          </w:p>
          <w:p w14:paraId="3959E5B9" w14:textId="77777777" w:rsidR="00F55712" w:rsidRDefault="00F55712" w:rsidP="00F55712">
            <w:pPr>
              <w:pStyle w:val="NoSpacing"/>
              <w:rPr>
                <w:color w:val="080C0C"/>
                <w:lang w:val="it-IT"/>
              </w:rPr>
            </w:pPr>
            <w:r w:rsidRPr="00F55712">
              <w:rPr>
                <w:color w:val="080C0C"/>
                <w:lang w:val="it-IT"/>
              </w:rPr>
              <w:t>(78 ∙ 27 = 2106 m2).</w:t>
            </w:r>
          </w:p>
          <w:p w14:paraId="454162F3" w14:textId="77777777" w:rsidR="007460A2" w:rsidRPr="00F55712" w:rsidRDefault="007460A2" w:rsidP="00F55712">
            <w:pPr>
              <w:pStyle w:val="NoSpacing"/>
              <w:rPr>
                <w:color w:val="080C0C"/>
                <w:lang w:val="it-IT"/>
              </w:rPr>
            </w:pPr>
          </w:p>
          <w:p w14:paraId="48CEC4CC" w14:textId="77777777" w:rsidR="00F55712" w:rsidRPr="00F55712" w:rsidRDefault="00F55712" w:rsidP="00F55712">
            <w:pPr>
              <w:pStyle w:val="NoSpacing"/>
              <w:rPr>
                <w:color w:val="080C0C"/>
                <w:lang w:val="it-IT"/>
              </w:rPr>
            </w:pPr>
            <w:r w:rsidRPr="00F55712">
              <w:rPr>
                <w:color w:val="080C0C"/>
                <w:lang w:val="it-IT"/>
              </w:rPr>
              <w:lastRenderedPageBreak/>
              <w:t>Detyra 3 dhe 4 – Lexohen dhe diskutohen figurat gjeometrike dhe njehsimi i sipërfaqes dhe perimetrit të tyre.</w:t>
            </w:r>
          </w:p>
          <w:p w14:paraId="3F6090BD" w14:textId="77777777" w:rsidR="00F55712" w:rsidRPr="00F55712" w:rsidRDefault="00F55712" w:rsidP="00F55712">
            <w:pPr>
              <w:pStyle w:val="NoSpacing"/>
              <w:rPr>
                <w:color w:val="080C0C"/>
                <w:lang w:val="it-IT"/>
              </w:rPr>
            </w:pPr>
          </w:p>
          <w:p w14:paraId="769D7933" w14:textId="77777777" w:rsidR="00F55712" w:rsidRPr="00F55712" w:rsidRDefault="00F55712" w:rsidP="00F55712">
            <w:pPr>
              <w:pStyle w:val="NoSpacing"/>
              <w:rPr>
                <w:color w:val="080C0C"/>
                <w:lang w:val="it-IT"/>
              </w:rPr>
            </w:pPr>
            <w:r w:rsidRPr="00F55712">
              <w:rPr>
                <w:color w:val="080C0C"/>
                <w:lang w:val="it-IT"/>
              </w:rPr>
              <w:t xml:space="preserve"> </w:t>
            </w:r>
          </w:p>
          <w:p w14:paraId="1861B11B" w14:textId="631C328B" w:rsidR="00F55712" w:rsidRPr="00F55712" w:rsidRDefault="00F55712" w:rsidP="00F55712">
            <w:pPr>
              <w:pStyle w:val="NoSpacing"/>
              <w:rPr>
                <w:color w:val="080C0C"/>
                <w:lang w:val="it-IT"/>
              </w:rPr>
            </w:pPr>
          </w:p>
          <w:p w14:paraId="76D41220" w14:textId="77777777" w:rsidR="00F55712" w:rsidRPr="00F55712" w:rsidRDefault="00F55712" w:rsidP="00F55712">
            <w:pPr>
              <w:pStyle w:val="NoSpacing"/>
              <w:rPr>
                <w:color w:val="080C0C"/>
                <w:lang w:val="it-IT"/>
              </w:rPr>
            </w:pPr>
            <w:r w:rsidRPr="00F55712">
              <w:rPr>
                <w:color w:val="080C0C"/>
                <w:lang w:val="it-IT"/>
              </w:rPr>
              <w:t>Përforcimi:</w:t>
            </w:r>
          </w:p>
          <w:p w14:paraId="40C8541B" w14:textId="77777777" w:rsidR="00F55712" w:rsidRPr="007460A2" w:rsidRDefault="00F55712" w:rsidP="00F55712">
            <w:pPr>
              <w:pStyle w:val="NoSpacing"/>
              <w:rPr>
                <w:b/>
                <w:bCs/>
                <w:color w:val="080C0C"/>
                <w:lang w:val="it-IT"/>
              </w:rPr>
            </w:pPr>
            <w:r w:rsidRPr="007460A2">
              <w:rPr>
                <w:b/>
                <w:bCs/>
                <w:color w:val="080C0C"/>
                <w:lang w:val="it-IT"/>
              </w:rPr>
              <w:t>Konsolidimi dhe zbatimi i të nxënit</w:t>
            </w:r>
          </w:p>
          <w:p w14:paraId="604F5AA9" w14:textId="77777777" w:rsidR="00F55712" w:rsidRDefault="00F55712" w:rsidP="00F55712">
            <w:pPr>
              <w:pStyle w:val="NoSpacing"/>
              <w:rPr>
                <w:b/>
                <w:bCs/>
                <w:color w:val="080C0C"/>
                <w:lang w:val="it-IT"/>
              </w:rPr>
            </w:pPr>
            <w:r w:rsidRPr="007460A2">
              <w:rPr>
                <w:b/>
                <w:bCs/>
                <w:color w:val="080C0C"/>
                <w:lang w:val="it-IT"/>
              </w:rPr>
              <w:t>Mendo – Analizo – Rishiko në dyshe</w:t>
            </w:r>
          </w:p>
          <w:p w14:paraId="75737584" w14:textId="77777777" w:rsidR="007460A2" w:rsidRPr="007460A2" w:rsidRDefault="007460A2" w:rsidP="00F55712">
            <w:pPr>
              <w:pStyle w:val="NoSpacing"/>
              <w:rPr>
                <w:b/>
                <w:bCs/>
                <w:color w:val="080C0C"/>
                <w:lang w:val="it-IT"/>
              </w:rPr>
            </w:pPr>
          </w:p>
          <w:p w14:paraId="5F55F0D7" w14:textId="77777777" w:rsidR="00F55712" w:rsidRPr="00F55712" w:rsidRDefault="00F55712" w:rsidP="00F55712">
            <w:pPr>
              <w:pStyle w:val="NoSpacing"/>
              <w:rPr>
                <w:color w:val="080C0C"/>
                <w:lang w:val="it-IT"/>
              </w:rPr>
            </w:pPr>
            <w:r w:rsidRPr="00F55712">
              <w:rPr>
                <w:color w:val="080C0C"/>
                <w:lang w:val="it-IT"/>
              </w:rPr>
              <w:t>Nxënësit punojnë detyrën pesë në mënyrë individuale, më pas në dyshe analizojnë rezultatet e fituara.</w:t>
            </w:r>
          </w:p>
          <w:p w14:paraId="4BCBE440" w14:textId="77777777" w:rsidR="007460A2" w:rsidRPr="009E3109" w:rsidRDefault="00F55712" w:rsidP="007460A2">
            <w:pPr>
              <w:pStyle w:val="NoSpacing"/>
              <w:rPr>
                <w:color w:val="080C0C"/>
              </w:rPr>
            </w:pPr>
            <w:r w:rsidRPr="00F55712">
              <w:rPr>
                <w:color w:val="080C0C"/>
                <w:lang w:val="it-IT"/>
              </w:rPr>
              <w:t xml:space="preserve"> </w:t>
            </w:r>
            <w:r w:rsidR="007460A2" w:rsidRPr="009E3109">
              <w:rPr>
                <w:color w:val="080C0C"/>
              </w:rPr>
              <w:t>(P = 4 ∙ 4 cm = 16 cm; S = 4 cm ∙ 4 cm = 16 cm2</w:t>
            </w:r>
          </w:p>
          <w:p w14:paraId="7F055413" w14:textId="68003859" w:rsidR="00F55712" w:rsidRPr="009E3109" w:rsidRDefault="00F55712" w:rsidP="00F55712">
            <w:pPr>
              <w:pStyle w:val="NoSpacing"/>
              <w:rPr>
                <w:color w:val="080C0C"/>
              </w:rPr>
            </w:pPr>
          </w:p>
          <w:p w14:paraId="0A77534B" w14:textId="77777777" w:rsidR="00F55712" w:rsidRPr="009E3109" w:rsidRDefault="00F55712" w:rsidP="00F55712">
            <w:pPr>
              <w:pStyle w:val="NoSpacing"/>
              <w:rPr>
                <w:color w:val="080C0C"/>
              </w:rPr>
            </w:pPr>
            <w:r w:rsidRPr="009E3109">
              <w:rPr>
                <w:color w:val="080C0C"/>
              </w:rPr>
              <w:t>P = 2 ∙ 2 cm + 2 ∙ 8 cm = 4 cm + 16 cm = 20 cm; S = 2 cm ∙ 8 cm = 16 cm2</w:t>
            </w:r>
          </w:p>
          <w:p w14:paraId="1EC3176D" w14:textId="77777777" w:rsidR="00F55712" w:rsidRPr="009E3109" w:rsidRDefault="00F55712" w:rsidP="00F55712">
            <w:pPr>
              <w:pStyle w:val="NoSpacing"/>
              <w:rPr>
                <w:color w:val="080C0C"/>
              </w:rPr>
            </w:pPr>
            <w:r w:rsidRPr="009E3109">
              <w:rPr>
                <w:color w:val="080C0C"/>
              </w:rPr>
              <w:t>P = 2 ∙ 4 cm + 2 ∙ 6 cm = 8 cm + 12 cm = 20 cm; S = 4 cm ∙ 6 cm = 24 cm2</w:t>
            </w:r>
          </w:p>
          <w:p w14:paraId="3D666666" w14:textId="77777777" w:rsidR="00F55712" w:rsidRPr="009E3109" w:rsidRDefault="00F55712" w:rsidP="00F55712">
            <w:pPr>
              <w:pStyle w:val="NoSpacing"/>
              <w:rPr>
                <w:color w:val="080C0C"/>
              </w:rPr>
            </w:pPr>
            <w:r w:rsidRPr="009E3109">
              <w:rPr>
                <w:color w:val="080C0C"/>
              </w:rPr>
              <w:t>P = 2 ∙ 4 cm + 2 ∙ 5 cm = 8 cm + 10 cm = 18 cm; S = 4 cm ∙ 5 cm = 20 cm2</w:t>
            </w:r>
          </w:p>
          <w:p w14:paraId="1C731A91" w14:textId="77777777" w:rsidR="00F55712" w:rsidRPr="009E3109" w:rsidRDefault="00F55712" w:rsidP="00F55712">
            <w:pPr>
              <w:pStyle w:val="NoSpacing"/>
              <w:rPr>
                <w:color w:val="080C0C"/>
              </w:rPr>
            </w:pPr>
            <w:r w:rsidRPr="009E3109">
              <w:rPr>
                <w:color w:val="080C0C"/>
              </w:rPr>
              <w:t>P = 2 ∙ 2 cm + 2 ∙ 8 cm = 4 cm + 16 cm = 20 cm; S = 2 cm ∙ 8 cm = 16 cm2</w:t>
            </w:r>
          </w:p>
          <w:p w14:paraId="06CEF968" w14:textId="77777777" w:rsidR="00F55712" w:rsidRPr="009E3109" w:rsidRDefault="00F55712" w:rsidP="00F55712">
            <w:pPr>
              <w:pStyle w:val="NoSpacing"/>
              <w:rPr>
                <w:color w:val="080C0C"/>
              </w:rPr>
            </w:pPr>
            <w:r w:rsidRPr="009E3109">
              <w:rPr>
                <w:color w:val="080C0C"/>
              </w:rPr>
              <w:t>P = 2 ∙ 5 cm + 2 ∙ 12 cm = 10 cm + 24 cm = 34 cm; S = 5 cm ∙ 12 cm = 60 cm2)</w:t>
            </w:r>
          </w:p>
          <w:p w14:paraId="13ECD2B2" w14:textId="77777777" w:rsidR="007460A2" w:rsidRPr="009E3109" w:rsidRDefault="007460A2" w:rsidP="00F55712">
            <w:pPr>
              <w:pStyle w:val="NoSpacing"/>
              <w:rPr>
                <w:color w:val="080C0C"/>
              </w:rPr>
            </w:pPr>
          </w:p>
          <w:p w14:paraId="01D4F8A7" w14:textId="77777777" w:rsidR="007460A2" w:rsidRDefault="007460A2" w:rsidP="007460A2">
            <w:pPr>
              <w:spacing w:line="303" w:lineRule="exact"/>
              <w:ind w:left="51"/>
              <w:rPr>
                <w:rFonts w:ascii="Palatino Linotype" w:hAnsi="Palatino Linotype"/>
                <w:b/>
                <w:color w:val="231F20"/>
                <w:w w:val="90"/>
                <w:sz w:val="24"/>
              </w:rPr>
            </w:pPr>
          </w:p>
          <w:p w14:paraId="5A37F2DD" w14:textId="2F6CF3E2" w:rsidR="007460A2" w:rsidRPr="00311D74" w:rsidRDefault="007460A2" w:rsidP="007460A2">
            <w:pPr>
              <w:spacing w:line="303" w:lineRule="exact"/>
              <w:ind w:left="51"/>
              <w:rPr>
                <w:rFonts w:ascii="Palatino Linotype" w:hAnsi="Palatino Linotype"/>
                <w:b/>
                <w:sz w:val="24"/>
              </w:rPr>
            </w:pPr>
            <w:proofErr w:type="spellStart"/>
            <w:r>
              <w:rPr>
                <w:rFonts w:ascii="Palatino Linotype" w:hAnsi="Palatino Linotype"/>
                <w:b/>
                <w:color w:val="231F20"/>
                <w:w w:val="90"/>
                <w:sz w:val="24"/>
              </w:rPr>
              <w:t>Vlerësimi</w:t>
            </w:r>
            <w:proofErr w:type="spellEnd"/>
            <w:r>
              <w:rPr>
                <w:rFonts w:ascii="Palatino Linotype" w:hAnsi="Palatino Linotype"/>
                <w:b/>
                <w:color w:val="231F20"/>
                <w:spacing w:val="-5"/>
                <w:w w:val="90"/>
                <w:sz w:val="24"/>
              </w:rPr>
              <w:t xml:space="preserve"> </w:t>
            </w:r>
            <w:proofErr w:type="spellStart"/>
            <w:r>
              <w:rPr>
                <w:rFonts w:ascii="Palatino Linotype" w:hAnsi="Palatino Linotype"/>
                <w:b/>
                <w:color w:val="231F20"/>
                <w:w w:val="90"/>
                <w:sz w:val="24"/>
              </w:rPr>
              <w:t>i</w:t>
            </w:r>
            <w:proofErr w:type="spellEnd"/>
            <w:r>
              <w:rPr>
                <w:rFonts w:ascii="Palatino Linotype" w:hAnsi="Palatino Linotype"/>
                <w:b/>
                <w:color w:val="231F20"/>
                <w:spacing w:val="-4"/>
                <w:w w:val="90"/>
                <w:sz w:val="24"/>
              </w:rPr>
              <w:t xml:space="preserve"> </w:t>
            </w:r>
            <w:proofErr w:type="spellStart"/>
            <w:r>
              <w:rPr>
                <w:rFonts w:ascii="Palatino Linotype" w:hAnsi="Palatino Linotype"/>
                <w:b/>
                <w:color w:val="231F20"/>
                <w:w w:val="90"/>
                <w:sz w:val="24"/>
              </w:rPr>
              <w:t>nxënësve</w:t>
            </w:r>
            <w:proofErr w:type="spellEnd"/>
            <w:r>
              <w:rPr>
                <w:rFonts w:ascii="Palatino Linotype" w:hAnsi="Palatino Linotype"/>
                <w:b/>
                <w:color w:val="231F20"/>
                <w:w w:val="90"/>
                <w:sz w:val="24"/>
              </w:rPr>
              <w:t>:</w:t>
            </w:r>
          </w:p>
          <w:p w14:paraId="2A97923D" w14:textId="77777777" w:rsidR="007460A2" w:rsidRPr="009E3109" w:rsidRDefault="00F55712" w:rsidP="00F55712">
            <w:pPr>
              <w:pStyle w:val="NoSpacing"/>
              <w:rPr>
                <w:color w:val="080C0C"/>
              </w:rPr>
            </w:pPr>
            <w:proofErr w:type="spellStart"/>
            <w:r w:rsidRPr="009E3109">
              <w:rPr>
                <w:color w:val="080C0C"/>
              </w:rPr>
              <w:t>Nxënësit</w:t>
            </w:r>
            <w:proofErr w:type="spellEnd"/>
            <w:r w:rsidRPr="009E3109">
              <w:rPr>
                <w:color w:val="080C0C"/>
              </w:rPr>
              <w:t xml:space="preserve"> </w:t>
            </w:r>
            <w:proofErr w:type="spellStart"/>
            <w:r w:rsidRPr="009E3109">
              <w:rPr>
                <w:color w:val="080C0C"/>
              </w:rPr>
              <w:t>vlerësohen</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saktësinë</w:t>
            </w:r>
            <w:proofErr w:type="spellEnd"/>
            <w:r w:rsidRPr="009E3109">
              <w:rPr>
                <w:color w:val="080C0C"/>
              </w:rPr>
              <w:t xml:space="preserve"> e </w:t>
            </w:r>
            <w:proofErr w:type="spellStart"/>
            <w:r w:rsidRPr="009E3109">
              <w:rPr>
                <w:color w:val="080C0C"/>
              </w:rPr>
              <w:t>njehsimit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syprinës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sipërfaqes</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perimetrit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katrorit</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drejtkëndëshit</w:t>
            </w:r>
            <w:proofErr w:type="spellEnd"/>
            <w:r w:rsidRPr="009E3109">
              <w:rPr>
                <w:color w:val="080C0C"/>
              </w:rPr>
              <w:t xml:space="preserve"> duke </w:t>
            </w:r>
            <w:proofErr w:type="spellStart"/>
            <w:r w:rsidRPr="009E3109">
              <w:rPr>
                <w:color w:val="080C0C"/>
              </w:rPr>
              <w:t>zbatuar</w:t>
            </w:r>
            <w:proofErr w:type="spellEnd"/>
            <w:r w:rsidRPr="009E3109">
              <w:rPr>
                <w:color w:val="080C0C"/>
              </w:rPr>
              <w:t xml:space="preserve"> </w:t>
            </w:r>
            <w:proofErr w:type="spellStart"/>
            <w:r w:rsidRPr="009E3109">
              <w:rPr>
                <w:color w:val="080C0C"/>
              </w:rPr>
              <w:t>formulat</w:t>
            </w:r>
            <w:proofErr w:type="spellEnd"/>
            <w:r w:rsidRPr="009E3109">
              <w:rPr>
                <w:color w:val="080C0C"/>
              </w:rPr>
              <w:t>.</w:t>
            </w:r>
            <w:r w:rsidR="007460A2" w:rsidRPr="009E3109">
              <w:rPr>
                <w:color w:val="080C0C"/>
              </w:rPr>
              <w:t xml:space="preserve">  </w:t>
            </w:r>
          </w:p>
          <w:p w14:paraId="798450F3" w14:textId="77777777" w:rsidR="007460A2" w:rsidRPr="009E3109" w:rsidRDefault="007460A2" w:rsidP="00F55712">
            <w:pPr>
              <w:pStyle w:val="NoSpacing"/>
              <w:rPr>
                <w:color w:val="080C0C"/>
              </w:rPr>
            </w:pPr>
          </w:p>
          <w:p w14:paraId="02F0A8B3" w14:textId="13D1FA84" w:rsidR="00F55712" w:rsidRPr="009E3109" w:rsidRDefault="00F55712" w:rsidP="00F55712">
            <w:pPr>
              <w:pStyle w:val="NoSpacing"/>
              <w:rPr>
                <w:color w:val="080C0C"/>
              </w:rPr>
            </w:pPr>
            <w:proofErr w:type="spellStart"/>
            <w:r w:rsidRPr="009E3109">
              <w:rPr>
                <w:color w:val="080C0C"/>
              </w:rPr>
              <w:t>Detyrë</w:t>
            </w:r>
            <w:proofErr w:type="spellEnd"/>
            <w:r w:rsidRPr="009E3109">
              <w:rPr>
                <w:color w:val="080C0C"/>
              </w:rPr>
              <w:t>:</w:t>
            </w:r>
          </w:p>
          <w:p w14:paraId="287D023B" w14:textId="15DEFF2E" w:rsidR="00311D74" w:rsidRPr="009E3109" w:rsidRDefault="00F55712" w:rsidP="00B47917">
            <w:pPr>
              <w:pStyle w:val="NoSpacing"/>
              <w:rPr>
                <w:color w:val="080C0C"/>
              </w:rPr>
            </w:pPr>
            <w:proofErr w:type="spellStart"/>
            <w:r w:rsidRPr="009E3109">
              <w:rPr>
                <w:color w:val="080C0C"/>
              </w:rPr>
              <w:t>Vizatohet</w:t>
            </w:r>
            <w:proofErr w:type="spellEnd"/>
            <w:r w:rsidRPr="009E3109">
              <w:rPr>
                <w:color w:val="080C0C"/>
              </w:rPr>
              <w:t xml:space="preserve"> </w:t>
            </w:r>
            <w:proofErr w:type="spellStart"/>
            <w:r w:rsidRPr="009E3109">
              <w:rPr>
                <w:color w:val="080C0C"/>
              </w:rPr>
              <w:t>një</w:t>
            </w:r>
            <w:proofErr w:type="spellEnd"/>
            <w:r w:rsidRPr="009E3109">
              <w:rPr>
                <w:color w:val="080C0C"/>
              </w:rPr>
              <w:t xml:space="preserve"> </w:t>
            </w:r>
            <w:proofErr w:type="spellStart"/>
            <w:r w:rsidRPr="009E3109">
              <w:rPr>
                <w:color w:val="080C0C"/>
              </w:rPr>
              <w:t>katror</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një</w:t>
            </w:r>
            <w:proofErr w:type="spellEnd"/>
            <w:r w:rsidRPr="009E3109">
              <w:rPr>
                <w:color w:val="080C0C"/>
              </w:rPr>
              <w:t xml:space="preserve"> </w:t>
            </w:r>
            <w:proofErr w:type="spellStart"/>
            <w:r w:rsidRPr="009E3109">
              <w:rPr>
                <w:color w:val="080C0C"/>
              </w:rPr>
              <w:t>drejtkëndësh</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gjendet</w:t>
            </w:r>
            <w:proofErr w:type="spellEnd"/>
            <w:r w:rsidRPr="009E3109">
              <w:rPr>
                <w:color w:val="080C0C"/>
              </w:rPr>
              <w:t xml:space="preserve"> </w:t>
            </w:r>
            <w:proofErr w:type="spellStart"/>
            <w:r w:rsidRPr="009E3109">
              <w:rPr>
                <w:color w:val="080C0C"/>
              </w:rPr>
              <w:t>syprina</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perimetri</w:t>
            </w:r>
            <w:proofErr w:type="spellEnd"/>
            <w:r w:rsidRPr="009E3109">
              <w:rPr>
                <w:color w:val="080C0C"/>
              </w:rPr>
              <w:t xml:space="preserve"> </w:t>
            </w:r>
            <w:proofErr w:type="spellStart"/>
            <w:r w:rsidRPr="009E3109">
              <w:rPr>
                <w:color w:val="080C0C"/>
              </w:rPr>
              <w:t>i</w:t>
            </w:r>
            <w:proofErr w:type="spellEnd"/>
            <w:r w:rsidRPr="009E3109">
              <w:rPr>
                <w:color w:val="080C0C"/>
              </w:rPr>
              <w:t xml:space="preserve"> </w:t>
            </w:r>
            <w:proofErr w:type="spellStart"/>
            <w:r w:rsidRPr="009E3109">
              <w:rPr>
                <w:color w:val="080C0C"/>
              </w:rPr>
              <w:t>tyre</w:t>
            </w:r>
            <w:proofErr w:type="spellEnd"/>
            <w:r w:rsidRPr="009E3109">
              <w:rPr>
                <w:color w:val="080C0C"/>
              </w:rPr>
              <w:t>.</w:t>
            </w:r>
            <w:r w:rsidR="007460A2" w:rsidRPr="009E3109">
              <w:rPr>
                <w:color w:val="080C0C"/>
              </w:rPr>
              <w:t xml:space="preserve"> </w:t>
            </w:r>
          </w:p>
          <w:p w14:paraId="6B0CBBBC" w14:textId="77777777" w:rsidR="007460A2" w:rsidRPr="009E3109" w:rsidRDefault="007460A2" w:rsidP="00B47917">
            <w:pPr>
              <w:pStyle w:val="NoSpacing"/>
              <w:rPr>
                <w:color w:val="080C0C"/>
              </w:rPr>
            </w:pPr>
          </w:p>
          <w:p w14:paraId="5ECB4D00" w14:textId="77777777" w:rsidR="00311D74" w:rsidRPr="009E3109" w:rsidRDefault="00311D74" w:rsidP="00B47917">
            <w:pPr>
              <w:pStyle w:val="NoSpacing"/>
              <w:rPr>
                <w:color w:val="080C0C"/>
              </w:rPr>
            </w:pPr>
          </w:p>
        </w:tc>
      </w:tr>
    </w:tbl>
    <w:p w14:paraId="0C49331C" w14:textId="13353269" w:rsidR="00311D74" w:rsidRDefault="00311D74"/>
    <w:p w14:paraId="7ADBB318" w14:textId="77777777" w:rsidR="00311D74" w:rsidRDefault="00311D74">
      <w:pPr>
        <w:spacing w:line="278" w:lineRule="auto"/>
      </w:pPr>
      <w:r>
        <w:br w:type="page"/>
      </w:r>
    </w:p>
    <w:tbl>
      <w:tblPr>
        <w:tblpPr w:leftFromText="180" w:rightFromText="180" w:vertAnchor="text" w:horzAnchor="margin" w:tblpY="-38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311D74" w:rsidRPr="009E3109" w14:paraId="1A38720D" w14:textId="77777777" w:rsidTr="00B47917">
        <w:trPr>
          <w:trHeight w:val="206"/>
        </w:trPr>
        <w:tc>
          <w:tcPr>
            <w:tcW w:w="10105" w:type="dxa"/>
            <w:tcBorders>
              <w:top w:val="single" w:sz="8" w:space="0" w:color="000000"/>
              <w:bottom w:val="nil"/>
            </w:tcBorders>
            <w:shd w:val="clear" w:color="auto" w:fill="000000"/>
            <w:hideMark/>
          </w:tcPr>
          <w:p w14:paraId="51D95902" w14:textId="1107F7D7" w:rsidR="00311D74" w:rsidRPr="003E7646" w:rsidRDefault="00311D74" w:rsidP="00B47917">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86</w:t>
            </w:r>
          </w:p>
        </w:tc>
      </w:tr>
      <w:tr w:rsidR="00311D74" w:rsidRPr="009E3109" w14:paraId="7B7823AE" w14:textId="77777777" w:rsidTr="00B47917">
        <w:trPr>
          <w:trHeight w:val="379"/>
        </w:trPr>
        <w:tc>
          <w:tcPr>
            <w:tcW w:w="10105" w:type="dxa"/>
            <w:tcBorders>
              <w:top w:val="single" w:sz="8" w:space="0" w:color="000000"/>
              <w:bottom w:val="single" w:sz="8" w:space="0" w:color="000000"/>
            </w:tcBorders>
            <w:hideMark/>
          </w:tcPr>
          <w:p w14:paraId="027C2BC7" w14:textId="77777777" w:rsidR="00311D74" w:rsidRPr="00FB6E8C" w:rsidRDefault="00311D74" w:rsidP="00B47917">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70A8169B" w14:textId="77777777" w:rsidR="00311D74" w:rsidRPr="003E7646" w:rsidRDefault="00311D74" w:rsidP="00B47917">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311D74" w:rsidRPr="00B351E0" w14:paraId="2839557D" w14:textId="77777777" w:rsidTr="00B47917">
        <w:trPr>
          <w:trHeight w:val="2390"/>
        </w:trPr>
        <w:tc>
          <w:tcPr>
            <w:tcW w:w="10105" w:type="dxa"/>
            <w:tcBorders>
              <w:top w:val="nil"/>
            </w:tcBorders>
          </w:tcPr>
          <w:p w14:paraId="0FA0338E" w14:textId="77777777" w:rsidR="008F796B" w:rsidRDefault="008F796B" w:rsidP="008F796B">
            <w:pPr>
              <w:pStyle w:val="NoSpacing"/>
              <w:rPr>
                <w:color w:val="080C0C"/>
                <w:lang w:val="it-IT"/>
              </w:rPr>
            </w:pPr>
          </w:p>
          <w:p w14:paraId="214E9353" w14:textId="271C9C2D" w:rsidR="008F796B" w:rsidRPr="008F796B" w:rsidRDefault="008F796B" w:rsidP="008F796B">
            <w:pPr>
              <w:pStyle w:val="NoSpacing"/>
              <w:rPr>
                <w:b/>
                <w:bCs/>
                <w:color w:val="080C0C"/>
                <w:lang w:val="it-IT"/>
              </w:rPr>
            </w:pPr>
            <w:r w:rsidRPr="008F796B">
              <w:rPr>
                <w:b/>
                <w:bCs/>
                <w:color w:val="080C0C"/>
                <w:lang w:val="it-IT"/>
              </w:rPr>
              <w:t>Tema: Figurat gjeometrike</w:t>
            </w:r>
          </w:p>
          <w:p w14:paraId="5E7690EC" w14:textId="77777777" w:rsidR="008F796B" w:rsidRPr="008F796B" w:rsidRDefault="008F796B" w:rsidP="008F796B">
            <w:pPr>
              <w:pStyle w:val="NoSpacing"/>
              <w:rPr>
                <w:b/>
                <w:bCs/>
                <w:color w:val="080C0C"/>
                <w:lang w:val="it-IT"/>
              </w:rPr>
            </w:pPr>
            <w:r w:rsidRPr="008F796B">
              <w:rPr>
                <w:b/>
                <w:bCs/>
                <w:color w:val="080C0C"/>
                <w:lang w:val="it-IT"/>
              </w:rPr>
              <w:t>Rezultatet e të nxënit të temës:</w:t>
            </w:r>
          </w:p>
          <w:p w14:paraId="05A2894D" w14:textId="77777777" w:rsidR="008F796B" w:rsidRPr="008F796B" w:rsidRDefault="008F796B" w:rsidP="008F796B">
            <w:pPr>
              <w:pStyle w:val="NoSpacing"/>
              <w:rPr>
                <w:color w:val="080C0C"/>
                <w:lang w:val="it-IT"/>
              </w:rPr>
            </w:pPr>
            <w:r w:rsidRPr="008F796B">
              <w:rPr>
                <w:color w:val="080C0C"/>
                <w:lang w:val="it-IT"/>
              </w:rPr>
              <w:t>Njehson perimetrin e figurave gjeometrike (shumëkëndëshave);</w:t>
            </w:r>
          </w:p>
          <w:p w14:paraId="477A0119" w14:textId="77777777" w:rsidR="008F796B" w:rsidRPr="008F796B" w:rsidRDefault="008F796B" w:rsidP="008F796B">
            <w:pPr>
              <w:pStyle w:val="NoSpacing"/>
              <w:rPr>
                <w:color w:val="080C0C"/>
                <w:lang w:val="it-IT"/>
              </w:rPr>
            </w:pPr>
            <w:r w:rsidRPr="008F796B">
              <w:rPr>
                <w:color w:val="080C0C"/>
                <w:lang w:val="it-IT"/>
              </w:rPr>
              <w:t>Përdor formula për gjetjen e perimetrit dhe syprinës së katrorit dhe drejtkëndëshit.</w:t>
            </w:r>
          </w:p>
          <w:p w14:paraId="2E8909C7" w14:textId="77777777" w:rsidR="008F796B" w:rsidRPr="008F796B" w:rsidRDefault="008F796B" w:rsidP="008F796B">
            <w:pPr>
              <w:pStyle w:val="NoSpacing"/>
              <w:rPr>
                <w:color w:val="080C0C"/>
                <w:lang w:val="it-IT"/>
              </w:rPr>
            </w:pPr>
          </w:p>
          <w:p w14:paraId="5A48EE22" w14:textId="77777777" w:rsidR="008F796B" w:rsidRPr="008F796B" w:rsidRDefault="008F796B" w:rsidP="008F796B">
            <w:pPr>
              <w:pStyle w:val="NoSpacing"/>
              <w:rPr>
                <w:b/>
                <w:bCs/>
                <w:color w:val="080C0C"/>
                <w:lang w:val="it-IT"/>
              </w:rPr>
            </w:pPr>
            <w:r w:rsidRPr="008F796B">
              <w:rPr>
                <w:b/>
                <w:bCs/>
                <w:color w:val="080C0C"/>
                <w:lang w:val="it-IT"/>
              </w:rPr>
              <w:t>Kontributi në rezultatet për kompetencat krye- sore të shkallës: I.1, I.3, II.1, II.4, II.7, III.3, III.4, VI.2.</w:t>
            </w:r>
          </w:p>
          <w:p w14:paraId="3AE47C32" w14:textId="77777777" w:rsidR="008F796B" w:rsidRPr="008F796B" w:rsidRDefault="008F796B" w:rsidP="008F796B">
            <w:pPr>
              <w:pStyle w:val="NoSpacing"/>
              <w:rPr>
                <w:b/>
                <w:bCs/>
                <w:color w:val="080C0C"/>
                <w:lang w:val="it-IT"/>
              </w:rPr>
            </w:pPr>
            <w:r w:rsidRPr="008F796B">
              <w:rPr>
                <w:b/>
                <w:bCs/>
                <w:color w:val="080C0C"/>
                <w:lang w:val="it-IT"/>
              </w:rPr>
              <w:t>Kontributi në rezultatet e fushës së kurrikulës:</w:t>
            </w:r>
          </w:p>
          <w:p w14:paraId="6A7D6EF1" w14:textId="77777777" w:rsidR="008F796B" w:rsidRPr="009E3109" w:rsidRDefault="008F796B" w:rsidP="008F796B">
            <w:pPr>
              <w:pStyle w:val="NoSpacing"/>
              <w:rPr>
                <w:b/>
                <w:bCs/>
                <w:color w:val="080C0C"/>
              </w:rPr>
            </w:pPr>
            <w:r w:rsidRPr="009E3109">
              <w:rPr>
                <w:b/>
                <w:bCs/>
                <w:color w:val="080C0C"/>
              </w:rPr>
              <w:t>1.1, 2.1, 3.4, 6, 4.1.</w:t>
            </w:r>
          </w:p>
          <w:p w14:paraId="29E43685" w14:textId="77777777" w:rsidR="008F796B" w:rsidRPr="009E3109" w:rsidRDefault="008F796B" w:rsidP="008F796B">
            <w:pPr>
              <w:pStyle w:val="NoSpacing"/>
              <w:rPr>
                <w:b/>
                <w:bCs/>
                <w:color w:val="080C0C"/>
              </w:rPr>
            </w:pPr>
          </w:p>
          <w:p w14:paraId="7D33A426" w14:textId="77777777" w:rsidR="008F796B" w:rsidRPr="009E3109" w:rsidRDefault="008F796B" w:rsidP="008F796B">
            <w:pPr>
              <w:pStyle w:val="NoSpacing"/>
              <w:rPr>
                <w:b/>
                <w:bCs/>
                <w:color w:val="080C0C"/>
              </w:rPr>
            </w:pPr>
          </w:p>
          <w:p w14:paraId="6915F927" w14:textId="4911D2EC" w:rsidR="008F796B" w:rsidRPr="009E3109" w:rsidRDefault="008F796B" w:rsidP="008F796B">
            <w:pPr>
              <w:pStyle w:val="NoSpacing"/>
              <w:rPr>
                <w:color w:val="080C0C"/>
              </w:rPr>
            </w:pPr>
            <w:r w:rsidRPr="009E3109">
              <w:rPr>
                <w:color w:val="080C0C"/>
              </w:rPr>
              <w:t xml:space="preserve">     </w:t>
            </w:r>
            <w:r w:rsidRPr="00C965FD">
              <w:rPr>
                <w:rFonts w:cstheme="minorHAnsi"/>
                <w:b/>
              </w:rPr>
              <w:t xml:space="preserve"> 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r w:rsidRPr="009E3109">
              <w:rPr>
                <w:b/>
                <w:bCs/>
                <w:color w:val="080C0C"/>
              </w:rPr>
              <w:t xml:space="preserve">  </w:t>
            </w:r>
          </w:p>
          <w:p w14:paraId="0B0432B3" w14:textId="77777777" w:rsidR="008F796B" w:rsidRPr="009E3109" w:rsidRDefault="008F796B" w:rsidP="008F796B">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Ushtrojmë</w:t>
            </w:r>
            <w:proofErr w:type="spellEnd"/>
          </w:p>
          <w:p w14:paraId="3B19B539" w14:textId="77777777" w:rsidR="008F796B" w:rsidRPr="009E3109" w:rsidRDefault="008F796B" w:rsidP="008F796B">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644A2E63" w14:textId="77777777" w:rsidR="008F796B" w:rsidRPr="008F796B" w:rsidRDefault="008F796B" w:rsidP="008F796B">
            <w:pPr>
              <w:pStyle w:val="NoSpacing"/>
              <w:rPr>
                <w:color w:val="080C0C"/>
                <w:lang w:val="it-IT"/>
              </w:rPr>
            </w:pPr>
            <w:r w:rsidRPr="008F796B">
              <w:rPr>
                <w:color w:val="080C0C"/>
                <w:lang w:val="it-IT"/>
              </w:rPr>
              <w:t>•</w:t>
            </w:r>
            <w:r w:rsidRPr="008F796B">
              <w:rPr>
                <w:color w:val="080C0C"/>
                <w:lang w:val="it-IT"/>
              </w:rPr>
              <w:tab/>
              <w:t>Njehson perimetrin e figurave gjeometrike;</w:t>
            </w:r>
          </w:p>
          <w:p w14:paraId="0CE26E46" w14:textId="77777777" w:rsidR="008F796B" w:rsidRPr="008F796B" w:rsidRDefault="008F796B" w:rsidP="008F796B">
            <w:pPr>
              <w:pStyle w:val="NoSpacing"/>
              <w:rPr>
                <w:color w:val="080C0C"/>
                <w:lang w:val="it-IT"/>
              </w:rPr>
            </w:pPr>
            <w:r w:rsidRPr="008F796B">
              <w:rPr>
                <w:color w:val="080C0C"/>
                <w:lang w:val="it-IT"/>
              </w:rPr>
              <w:t>•</w:t>
            </w:r>
            <w:r w:rsidRPr="008F796B">
              <w:rPr>
                <w:color w:val="080C0C"/>
                <w:lang w:val="it-IT"/>
              </w:rPr>
              <w:tab/>
              <w:t>Njehson syprinën e sipërfaqes së figurave të përbëra duke zbatuar formulat e katrorit dhe drejt- këndëshit;</w:t>
            </w:r>
          </w:p>
          <w:p w14:paraId="65AD32E4" w14:textId="77777777" w:rsidR="008F796B" w:rsidRPr="008F796B" w:rsidRDefault="008F796B" w:rsidP="008F796B">
            <w:pPr>
              <w:pStyle w:val="NoSpacing"/>
              <w:rPr>
                <w:color w:val="080C0C"/>
                <w:lang w:val="it-IT"/>
              </w:rPr>
            </w:pPr>
            <w:r w:rsidRPr="008F796B">
              <w:rPr>
                <w:color w:val="080C0C"/>
                <w:lang w:val="it-IT"/>
              </w:rPr>
              <w:t>•</w:t>
            </w:r>
            <w:r w:rsidRPr="008F796B">
              <w:rPr>
                <w:color w:val="080C0C"/>
                <w:lang w:val="it-IT"/>
              </w:rPr>
              <w:tab/>
              <w:t>Vizaton drejtkëndësha që kanë sipërfaqe me masë të caktuar njësi katrore.</w:t>
            </w:r>
          </w:p>
          <w:p w14:paraId="40864F43" w14:textId="77777777" w:rsidR="008F796B" w:rsidRPr="009E3109" w:rsidRDefault="008F796B" w:rsidP="008F796B">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19DE5E94" w14:textId="5A3D2609" w:rsidR="008F796B" w:rsidRPr="009E3109" w:rsidRDefault="008F796B" w:rsidP="008F796B">
            <w:pPr>
              <w:pStyle w:val="NoSpacing"/>
              <w:rPr>
                <w:color w:val="080C0C"/>
              </w:rPr>
            </w:pPr>
            <w:proofErr w:type="spellStart"/>
            <w:r w:rsidRPr="009E3109">
              <w:rPr>
                <w:b/>
                <w:bCs/>
                <w:color w:val="080C0C"/>
              </w:rPr>
              <w:t>Burimet</w:t>
            </w:r>
            <w:proofErr w:type="spellEnd"/>
            <w:r w:rsidRPr="009E3109">
              <w:rPr>
                <w:b/>
                <w:bCs/>
                <w:color w:val="080C0C"/>
              </w:rPr>
              <w:t xml:space="preserve">, </w:t>
            </w:r>
            <w:proofErr w:type="spellStart"/>
            <w:r w:rsidRPr="009E3109">
              <w:rPr>
                <w:b/>
                <w:bCs/>
                <w:color w:val="080C0C"/>
              </w:rPr>
              <w:t>mjetet</w:t>
            </w:r>
            <w:proofErr w:type="spellEnd"/>
            <w:r w:rsidRPr="009E3109">
              <w:rPr>
                <w:b/>
                <w:bCs/>
                <w:color w:val="080C0C"/>
              </w:rPr>
              <w:t xml:space="preserve"> e </w:t>
            </w:r>
            <w:proofErr w:type="spellStart"/>
            <w:r w:rsidRPr="009E3109">
              <w:rPr>
                <w:b/>
                <w:bCs/>
                <w:color w:val="080C0C"/>
              </w:rPr>
              <w:t>konkretizimit</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materialet</w:t>
            </w:r>
            <w:proofErr w:type="spellEnd"/>
            <w:r w:rsidRPr="009E3109">
              <w:rPr>
                <w:b/>
                <w:bCs/>
                <w:color w:val="080C0C"/>
              </w:rPr>
              <w:t xml:space="preserve"> </w:t>
            </w:r>
            <w:proofErr w:type="spellStart"/>
            <w:r w:rsidRPr="009E3109">
              <w:rPr>
                <w:b/>
                <w:bCs/>
                <w:color w:val="080C0C"/>
              </w:rPr>
              <w:t>mësimore</w:t>
            </w:r>
            <w:proofErr w:type="spellEnd"/>
            <w:r w:rsidRPr="009E3109">
              <w:rPr>
                <w:color w:val="080C0C"/>
              </w:rPr>
              <w:t xml:space="preserve">: </w:t>
            </w:r>
            <w:proofErr w:type="spellStart"/>
            <w:r w:rsidRPr="009E3109">
              <w:rPr>
                <w:color w:val="080C0C"/>
              </w:rPr>
              <w:t>Lidhja</w:t>
            </w:r>
            <w:proofErr w:type="spellEnd"/>
            <w:r w:rsidRPr="009E3109">
              <w:rPr>
                <w:color w:val="080C0C"/>
              </w:rPr>
              <w:t xml:space="preserve"> me </w:t>
            </w:r>
            <w:proofErr w:type="spellStart"/>
            <w:r w:rsidRPr="009E3109">
              <w:rPr>
                <w:color w:val="080C0C"/>
              </w:rPr>
              <w:t>lëndët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mësimore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/apo me </w:t>
            </w:r>
            <w:proofErr w:type="spellStart"/>
            <w:r w:rsidRPr="009E3109">
              <w:rPr>
                <w:color w:val="080C0C"/>
              </w:rPr>
              <w:t>çështjet</w:t>
            </w:r>
            <w:proofErr w:type="spellEnd"/>
            <w:r w:rsidRPr="009E3109">
              <w:rPr>
                <w:color w:val="080C0C"/>
              </w:rPr>
              <w:t xml:space="preserve"> </w:t>
            </w:r>
            <w:proofErr w:type="spellStart"/>
            <w:r w:rsidRPr="009E3109">
              <w:rPr>
                <w:color w:val="080C0C"/>
              </w:rPr>
              <w:t>ndërkurrikulare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situatat</w:t>
            </w:r>
            <w:proofErr w:type="spellEnd"/>
            <w:r w:rsidRPr="009E3109">
              <w:rPr>
                <w:color w:val="080C0C"/>
              </w:rPr>
              <w:t xml:space="preserve"> </w:t>
            </w:r>
            <w:proofErr w:type="spellStart"/>
            <w:r w:rsidRPr="009E3109">
              <w:rPr>
                <w:color w:val="080C0C"/>
              </w:rPr>
              <w:t>jetësore</w:t>
            </w:r>
            <w:proofErr w:type="spellEnd"/>
            <w:r w:rsidRPr="009E3109">
              <w:rPr>
                <w:color w:val="080C0C"/>
              </w:rPr>
              <w:t>:</w:t>
            </w:r>
          </w:p>
          <w:p w14:paraId="02DF0526" w14:textId="77777777" w:rsidR="008F796B" w:rsidRDefault="008F796B" w:rsidP="008F796B">
            <w:pPr>
              <w:pStyle w:val="NoSpacing"/>
              <w:rPr>
                <w:color w:val="080C0C"/>
                <w:lang w:val="it-IT"/>
              </w:rPr>
            </w:pPr>
            <w:r w:rsidRPr="008F796B">
              <w:rPr>
                <w:color w:val="080C0C"/>
                <w:lang w:val="it-IT"/>
              </w:rPr>
              <w:t>Gjuhë amtare (shqipe), Edukatë figurative.</w:t>
            </w:r>
          </w:p>
          <w:p w14:paraId="67B3749D" w14:textId="77777777" w:rsidR="008F796B" w:rsidRDefault="008F796B" w:rsidP="008F796B">
            <w:pPr>
              <w:pStyle w:val="NoSpacing"/>
              <w:rPr>
                <w:color w:val="080C0C"/>
                <w:lang w:val="it-IT"/>
              </w:rPr>
            </w:pPr>
          </w:p>
          <w:p w14:paraId="539F467E" w14:textId="77777777" w:rsidR="008F796B" w:rsidRPr="008F796B" w:rsidRDefault="008F796B" w:rsidP="008F796B">
            <w:pPr>
              <w:pStyle w:val="NoSpacing"/>
              <w:rPr>
                <w:color w:val="080C0C"/>
                <w:lang w:val="it-IT"/>
              </w:rPr>
            </w:pPr>
          </w:p>
          <w:p w14:paraId="37607A00" w14:textId="106CD977" w:rsidR="008F796B" w:rsidRPr="00F55712" w:rsidRDefault="008F796B" w:rsidP="008F796B">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4CD86D9E" w14:textId="77777777" w:rsidR="008F796B" w:rsidRPr="008F796B" w:rsidRDefault="008F796B" w:rsidP="008F796B">
            <w:pPr>
              <w:pStyle w:val="NoSpacing"/>
              <w:rPr>
                <w:b/>
                <w:bCs/>
                <w:color w:val="080C0C"/>
                <w:lang w:val="it-IT"/>
              </w:rPr>
            </w:pPr>
            <w:r w:rsidRPr="008F796B">
              <w:rPr>
                <w:b/>
                <w:bCs/>
                <w:color w:val="080C0C"/>
                <w:lang w:val="it-IT"/>
              </w:rPr>
              <w:t>Parashikimi:</w:t>
            </w:r>
          </w:p>
          <w:p w14:paraId="25F22123" w14:textId="77777777" w:rsidR="008F796B" w:rsidRPr="008F796B" w:rsidRDefault="008F796B" w:rsidP="008F796B">
            <w:pPr>
              <w:pStyle w:val="NoSpacing"/>
              <w:rPr>
                <w:b/>
                <w:bCs/>
                <w:color w:val="080C0C"/>
                <w:lang w:val="it-IT"/>
              </w:rPr>
            </w:pPr>
            <w:r w:rsidRPr="008F796B">
              <w:rPr>
                <w:b/>
                <w:bCs/>
                <w:color w:val="080C0C"/>
                <w:lang w:val="it-IT"/>
              </w:rPr>
              <w:t>Përgatitja për të nxënët</w:t>
            </w:r>
          </w:p>
          <w:p w14:paraId="54EE1447" w14:textId="77777777" w:rsidR="008F796B" w:rsidRDefault="008F796B" w:rsidP="008F796B">
            <w:pPr>
              <w:pStyle w:val="NoSpacing"/>
              <w:rPr>
                <w:b/>
                <w:bCs/>
                <w:color w:val="080C0C"/>
                <w:lang w:val="it-IT"/>
              </w:rPr>
            </w:pPr>
            <w:r w:rsidRPr="008F796B">
              <w:rPr>
                <w:b/>
                <w:bCs/>
                <w:color w:val="080C0C"/>
                <w:lang w:val="it-IT"/>
              </w:rPr>
              <w:t>Di – Dua të di – Mësova</w:t>
            </w:r>
          </w:p>
          <w:p w14:paraId="2537A4A5" w14:textId="77777777" w:rsidR="008F796B" w:rsidRPr="008F796B" w:rsidRDefault="008F796B" w:rsidP="008F796B">
            <w:pPr>
              <w:pStyle w:val="NoSpacing"/>
              <w:rPr>
                <w:b/>
                <w:bCs/>
                <w:color w:val="080C0C"/>
                <w:lang w:val="it-IT"/>
              </w:rPr>
            </w:pPr>
          </w:p>
          <w:p w14:paraId="4C8CDC75" w14:textId="77777777" w:rsidR="008F796B" w:rsidRPr="008F796B" w:rsidRDefault="008F796B" w:rsidP="008F796B">
            <w:pPr>
              <w:pStyle w:val="NoSpacing"/>
              <w:rPr>
                <w:color w:val="080C0C"/>
                <w:lang w:val="it-IT"/>
              </w:rPr>
            </w:pPr>
            <w:r w:rsidRPr="008F796B">
              <w:rPr>
                <w:color w:val="080C0C"/>
                <w:lang w:val="it-IT"/>
              </w:rPr>
              <w:t>Nxënësit nxiten të kujtojnë gjërat që dinë për syprinën e sipërfaqes dhe perimetrin e figurave gjeometrike.</w:t>
            </w:r>
          </w:p>
          <w:p w14:paraId="52F24739" w14:textId="77777777" w:rsidR="008F796B" w:rsidRPr="008F796B" w:rsidRDefault="008F796B" w:rsidP="008F796B">
            <w:pPr>
              <w:pStyle w:val="NoSpacing"/>
              <w:rPr>
                <w:color w:val="080C0C"/>
                <w:lang w:val="it-IT"/>
              </w:rPr>
            </w:pPr>
            <w:r w:rsidRPr="008F796B">
              <w:rPr>
                <w:color w:val="080C0C"/>
                <w:lang w:val="it-IT"/>
              </w:rPr>
              <w:t xml:space="preserve"> </w:t>
            </w:r>
          </w:p>
          <w:tbl>
            <w:tblPr>
              <w:tblW w:w="0" w:type="auto"/>
              <w:tblInd w:w="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4088"/>
              <w:gridCol w:w="2989"/>
              <w:gridCol w:w="1890"/>
            </w:tblGrid>
            <w:tr w:rsidR="008F796B" w:rsidRPr="008F796B" w14:paraId="6D6C8C73" w14:textId="77777777" w:rsidTr="00CE0717">
              <w:trPr>
                <w:trHeight w:val="285"/>
              </w:trPr>
              <w:tc>
                <w:tcPr>
                  <w:tcW w:w="4088" w:type="dxa"/>
                </w:tcPr>
                <w:p w14:paraId="4BD1624F" w14:textId="77777777" w:rsidR="008F796B" w:rsidRPr="008F796B" w:rsidRDefault="008F796B" w:rsidP="009E3109">
                  <w:pPr>
                    <w:framePr w:hSpace="180" w:wrap="around" w:vAnchor="text" w:hAnchor="margin" w:y="-389"/>
                    <w:widowControl w:val="0"/>
                    <w:autoSpaceDE w:val="0"/>
                    <w:autoSpaceDN w:val="0"/>
                    <w:spacing w:after="0" w:line="265" w:lineRule="exact"/>
                    <w:ind w:left="80"/>
                    <w:rPr>
                      <w:rFonts w:ascii="Segoe UI Symbol" w:eastAsia="Segoe UI Symbol" w:hAnsi="Segoe UI Symbol" w:cs="Segoe UI Symbol"/>
                      <w:sz w:val="20"/>
                      <w14:ligatures w14:val="none"/>
                    </w:rPr>
                  </w:pPr>
                  <w:r w:rsidRPr="008F796B">
                    <w:rPr>
                      <w:rFonts w:ascii="Segoe UI Symbol" w:eastAsia="Segoe UI Symbol" w:hAnsi="Segoe UI Symbol" w:cs="Segoe UI Symbol"/>
                      <w:color w:val="231F20"/>
                      <w:w w:val="105"/>
                      <w:sz w:val="20"/>
                      <w14:ligatures w14:val="none"/>
                    </w:rPr>
                    <w:t>Di</w:t>
                  </w:r>
                </w:p>
              </w:tc>
              <w:tc>
                <w:tcPr>
                  <w:tcW w:w="2989" w:type="dxa"/>
                </w:tcPr>
                <w:p w14:paraId="3AB558C6" w14:textId="77777777" w:rsidR="008F796B" w:rsidRPr="008F796B" w:rsidRDefault="008F796B" w:rsidP="009E3109">
                  <w:pPr>
                    <w:framePr w:hSpace="180" w:wrap="around" w:vAnchor="text" w:hAnchor="margin" w:y="-389"/>
                    <w:widowControl w:val="0"/>
                    <w:autoSpaceDE w:val="0"/>
                    <w:autoSpaceDN w:val="0"/>
                    <w:spacing w:after="0" w:line="265" w:lineRule="exact"/>
                    <w:ind w:left="79"/>
                    <w:rPr>
                      <w:rFonts w:ascii="Segoe UI Symbol" w:eastAsia="Segoe UI Symbol" w:hAnsi="Segoe UI Symbol" w:cs="Segoe UI Symbol"/>
                      <w:sz w:val="20"/>
                      <w14:ligatures w14:val="none"/>
                    </w:rPr>
                  </w:pPr>
                  <w:r w:rsidRPr="008F796B">
                    <w:rPr>
                      <w:rFonts w:ascii="Segoe UI Symbol" w:eastAsia="Segoe UI Symbol" w:hAnsi="Segoe UI Symbol" w:cs="Segoe UI Symbol"/>
                      <w:color w:val="231F20"/>
                      <w:w w:val="90"/>
                      <w:sz w:val="20"/>
                      <w14:ligatures w14:val="none"/>
                    </w:rPr>
                    <w:t>Dua</w:t>
                  </w:r>
                  <w:r w:rsidRPr="008F796B">
                    <w:rPr>
                      <w:rFonts w:ascii="Segoe UI Symbol" w:eastAsia="Segoe UI Symbol" w:hAnsi="Segoe UI Symbol" w:cs="Segoe UI Symbol"/>
                      <w:color w:val="231F20"/>
                      <w:spacing w:val="-7"/>
                      <w:w w:val="90"/>
                      <w:sz w:val="20"/>
                      <w14:ligatures w14:val="none"/>
                    </w:rPr>
                    <w:t xml:space="preserve"> </w:t>
                  </w:r>
                  <w:proofErr w:type="spellStart"/>
                  <w:r w:rsidRPr="008F796B">
                    <w:rPr>
                      <w:rFonts w:ascii="Segoe UI Symbol" w:eastAsia="Segoe UI Symbol" w:hAnsi="Segoe UI Symbol" w:cs="Segoe UI Symbol"/>
                      <w:color w:val="231F20"/>
                      <w:w w:val="90"/>
                      <w:sz w:val="20"/>
                      <w14:ligatures w14:val="none"/>
                    </w:rPr>
                    <w:t>të</w:t>
                  </w:r>
                  <w:proofErr w:type="spellEnd"/>
                  <w:r w:rsidRPr="008F796B">
                    <w:rPr>
                      <w:rFonts w:ascii="Segoe UI Symbol" w:eastAsia="Segoe UI Symbol" w:hAnsi="Segoe UI Symbol" w:cs="Segoe UI Symbol"/>
                      <w:color w:val="231F20"/>
                      <w:spacing w:val="-7"/>
                      <w:w w:val="90"/>
                      <w:sz w:val="20"/>
                      <w14:ligatures w14:val="none"/>
                    </w:rPr>
                    <w:t xml:space="preserve"> </w:t>
                  </w:r>
                  <w:r w:rsidRPr="008F796B">
                    <w:rPr>
                      <w:rFonts w:ascii="Segoe UI Symbol" w:eastAsia="Segoe UI Symbol" w:hAnsi="Segoe UI Symbol" w:cs="Segoe UI Symbol"/>
                      <w:color w:val="231F20"/>
                      <w:w w:val="90"/>
                      <w:sz w:val="20"/>
                      <w14:ligatures w14:val="none"/>
                    </w:rPr>
                    <w:t>di</w:t>
                  </w:r>
                </w:p>
              </w:tc>
              <w:tc>
                <w:tcPr>
                  <w:tcW w:w="1890" w:type="dxa"/>
                </w:tcPr>
                <w:p w14:paraId="5A1B893B" w14:textId="77777777" w:rsidR="008F796B" w:rsidRPr="008F796B" w:rsidRDefault="008F796B" w:rsidP="009E3109">
                  <w:pPr>
                    <w:framePr w:hSpace="180" w:wrap="around" w:vAnchor="text" w:hAnchor="margin" w:y="-389"/>
                    <w:widowControl w:val="0"/>
                    <w:autoSpaceDE w:val="0"/>
                    <w:autoSpaceDN w:val="0"/>
                    <w:spacing w:after="0" w:line="265" w:lineRule="exact"/>
                    <w:ind w:left="78"/>
                    <w:rPr>
                      <w:rFonts w:ascii="Segoe UI Symbol" w:eastAsia="Segoe UI Symbol" w:hAnsi="Segoe UI Symbol" w:cs="Segoe UI Symbol"/>
                      <w:sz w:val="20"/>
                      <w14:ligatures w14:val="none"/>
                    </w:rPr>
                  </w:pPr>
                  <w:r w:rsidRPr="008F796B">
                    <w:rPr>
                      <w:rFonts w:ascii="Segoe UI Symbol" w:eastAsia="Segoe UI Symbol" w:hAnsi="Segoe UI Symbol" w:cs="Segoe UI Symbol"/>
                      <w:color w:val="231F20"/>
                      <w:sz w:val="20"/>
                      <w14:ligatures w14:val="none"/>
                    </w:rPr>
                    <w:t>Mësova</w:t>
                  </w:r>
                </w:p>
              </w:tc>
            </w:tr>
            <w:tr w:rsidR="008F796B" w:rsidRPr="008F796B" w14:paraId="26542249" w14:textId="77777777" w:rsidTr="00CE0717">
              <w:trPr>
                <w:trHeight w:val="1005"/>
              </w:trPr>
              <w:tc>
                <w:tcPr>
                  <w:tcW w:w="4088" w:type="dxa"/>
                </w:tcPr>
                <w:p w14:paraId="785506D1" w14:textId="77777777" w:rsidR="008F796B" w:rsidRPr="008F796B" w:rsidRDefault="008F796B" w:rsidP="009E3109">
                  <w:pPr>
                    <w:framePr w:hSpace="180" w:wrap="around" w:vAnchor="text" w:hAnchor="margin" w:y="-389"/>
                    <w:widowControl w:val="0"/>
                    <w:autoSpaceDE w:val="0"/>
                    <w:autoSpaceDN w:val="0"/>
                    <w:spacing w:after="0" w:line="253" w:lineRule="exact"/>
                    <w:ind w:left="80"/>
                    <w:rPr>
                      <w:rFonts w:ascii="Segoe UI Symbol" w:eastAsia="Segoe UI Symbol" w:hAnsi="Segoe UI Symbol" w:cs="Segoe UI Symbol"/>
                      <w:sz w:val="20"/>
                      <w14:ligatures w14:val="none"/>
                    </w:rPr>
                  </w:pPr>
                  <w:proofErr w:type="spellStart"/>
                  <w:r w:rsidRPr="008F796B">
                    <w:rPr>
                      <w:rFonts w:ascii="Segoe UI Symbol" w:eastAsia="Segoe UI Symbol" w:hAnsi="Segoe UI Symbol" w:cs="Segoe UI Symbol"/>
                      <w:color w:val="231F20"/>
                      <w:w w:val="90"/>
                      <w:sz w:val="20"/>
                      <w14:ligatures w14:val="none"/>
                    </w:rPr>
                    <w:t>Perimetri</w:t>
                  </w:r>
                  <w:proofErr w:type="spellEnd"/>
                  <w:r w:rsidRPr="008F796B">
                    <w:rPr>
                      <w:rFonts w:ascii="Segoe UI Symbol" w:eastAsia="Segoe UI Symbol" w:hAnsi="Segoe UI Symbol" w:cs="Segoe UI Symbol"/>
                      <w:color w:val="231F20"/>
                      <w:spacing w:val="-6"/>
                      <w:w w:val="90"/>
                      <w:sz w:val="20"/>
                      <w14:ligatures w14:val="none"/>
                    </w:rPr>
                    <w:t xml:space="preserve"> </w:t>
                  </w:r>
                  <w:proofErr w:type="spellStart"/>
                  <w:r w:rsidRPr="008F796B">
                    <w:rPr>
                      <w:rFonts w:ascii="Segoe UI Symbol" w:eastAsia="Segoe UI Symbol" w:hAnsi="Segoe UI Symbol" w:cs="Segoe UI Symbol"/>
                      <w:color w:val="231F20"/>
                      <w:w w:val="90"/>
                      <w:sz w:val="20"/>
                      <w14:ligatures w14:val="none"/>
                    </w:rPr>
                    <w:t>i</w:t>
                  </w:r>
                  <w:proofErr w:type="spellEnd"/>
                  <w:r w:rsidRPr="008F796B">
                    <w:rPr>
                      <w:rFonts w:ascii="Segoe UI Symbol" w:eastAsia="Segoe UI Symbol" w:hAnsi="Segoe UI Symbol" w:cs="Segoe UI Symbol"/>
                      <w:color w:val="231F20"/>
                      <w:spacing w:val="-6"/>
                      <w:w w:val="90"/>
                      <w:sz w:val="20"/>
                      <w14:ligatures w14:val="none"/>
                    </w:rPr>
                    <w:t xml:space="preserve"> </w:t>
                  </w:r>
                  <w:proofErr w:type="spellStart"/>
                  <w:r w:rsidRPr="008F796B">
                    <w:rPr>
                      <w:rFonts w:ascii="Segoe UI Symbol" w:eastAsia="Segoe UI Symbol" w:hAnsi="Segoe UI Symbol" w:cs="Segoe UI Symbol"/>
                      <w:color w:val="231F20"/>
                      <w:w w:val="90"/>
                      <w:sz w:val="20"/>
                      <w14:ligatures w14:val="none"/>
                    </w:rPr>
                    <w:t>katrorit</w:t>
                  </w:r>
                  <w:proofErr w:type="spellEnd"/>
                  <w:r w:rsidRPr="008F796B">
                    <w:rPr>
                      <w:rFonts w:ascii="Segoe UI Symbol" w:eastAsia="Segoe UI Symbol" w:hAnsi="Segoe UI Symbol" w:cs="Segoe UI Symbol"/>
                      <w:color w:val="231F20"/>
                      <w:w w:val="90"/>
                      <w:sz w:val="20"/>
                      <w14:ligatures w14:val="none"/>
                    </w:rPr>
                    <w:t>:</w:t>
                  </w:r>
                  <w:r w:rsidRPr="008F796B">
                    <w:rPr>
                      <w:rFonts w:ascii="Segoe UI Symbol" w:eastAsia="Segoe UI Symbol" w:hAnsi="Segoe UI Symbol" w:cs="Segoe UI Symbol"/>
                      <w:color w:val="231F20"/>
                      <w:spacing w:val="-6"/>
                      <w:w w:val="90"/>
                      <w:sz w:val="20"/>
                      <w14:ligatures w14:val="none"/>
                    </w:rPr>
                    <w:t xml:space="preserve"> </w:t>
                  </w:r>
                  <w:r w:rsidRPr="008F796B">
                    <w:rPr>
                      <w:rFonts w:ascii="Segoe UI Symbol" w:eastAsia="Segoe UI Symbol" w:hAnsi="Segoe UI Symbol" w:cs="Segoe UI Symbol"/>
                      <w:color w:val="231F20"/>
                      <w:w w:val="90"/>
                      <w:sz w:val="20"/>
                      <w14:ligatures w14:val="none"/>
                    </w:rPr>
                    <w:t>P</w:t>
                  </w:r>
                  <w:r w:rsidRPr="008F796B">
                    <w:rPr>
                      <w:rFonts w:ascii="Segoe UI Symbol" w:eastAsia="Segoe UI Symbol" w:hAnsi="Segoe UI Symbol" w:cs="Segoe UI Symbol"/>
                      <w:color w:val="231F20"/>
                      <w:spacing w:val="-5"/>
                      <w:w w:val="90"/>
                      <w:sz w:val="20"/>
                      <w14:ligatures w14:val="none"/>
                    </w:rPr>
                    <w:t xml:space="preserve"> </w:t>
                  </w:r>
                  <w:r w:rsidRPr="008F796B">
                    <w:rPr>
                      <w:rFonts w:ascii="Segoe UI Symbol" w:eastAsia="Segoe UI Symbol" w:hAnsi="Segoe UI Symbol" w:cs="Segoe UI Symbol"/>
                      <w:color w:val="231F20"/>
                      <w:w w:val="90"/>
                      <w:sz w:val="20"/>
                      <w14:ligatures w14:val="none"/>
                    </w:rPr>
                    <w:t>=</w:t>
                  </w:r>
                  <w:r w:rsidRPr="008F796B">
                    <w:rPr>
                      <w:rFonts w:ascii="Segoe UI Symbol" w:eastAsia="Segoe UI Symbol" w:hAnsi="Segoe UI Symbol" w:cs="Segoe UI Symbol"/>
                      <w:color w:val="231F20"/>
                      <w:spacing w:val="-6"/>
                      <w:w w:val="90"/>
                      <w:sz w:val="20"/>
                      <w14:ligatures w14:val="none"/>
                    </w:rPr>
                    <w:t xml:space="preserve"> </w:t>
                  </w:r>
                  <w:r w:rsidRPr="008F796B">
                    <w:rPr>
                      <w:rFonts w:ascii="Segoe UI Symbol" w:eastAsia="Segoe UI Symbol" w:hAnsi="Segoe UI Symbol" w:cs="Segoe UI Symbol"/>
                      <w:color w:val="231F20"/>
                      <w:w w:val="90"/>
                      <w:sz w:val="20"/>
                      <w14:ligatures w14:val="none"/>
                    </w:rPr>
                    <w:t>4</w:t>
                  </w:r>
                  <w:r w:rsidRPr="008F796B">
                    <w:rPr>
                      <w:rFonts w:ascii="Segoe UI Symbol" w:eastAsia="Segoe UI Symbol" w:hAnsi="Segoe UI Symbol" w:cs="Segoe UI Symbol"/>
                      <w:color w:val="231F20"/>
                      <w:spacing w:val="-6"/>
                      <w:w w:val="90"/>
                      <w:sz w:val="20"/>
                      <w14:ligatures w14:val="none"/>
                    </w:rPr>
                    <w:t xml:space="preserve"> </w:t>
                  </w:r>
                  <w:r w:rsidRPr="008F796B">
                    <w:rPr>
                      <w:rFonts w:ascii="Segoe UI Symbol" w:eastAsia="Segoe UI Symbol" w:hAnsi="Segoe UI Symbol" w:cs="Segoe UI Symbol"/>
                      <w:color w:val="231F20"/>
                      <w:w w:val="90"/>
                      <w:sz w:val="20"/>
                      <w14:ligatures w14:val="none"/>
                    </w:rPr>
                    <w:t>∙</w:t>
                  </w:r>
                  <w:r w:rsidRPr="008F796B">
                    <w:rPr>
                      <w:rFonts w:ascii="Segoe UI Symbol" w:eastAsia="Segoe UI Symbol" w:hAnsi="Segoe UI Symbol" w:cs="Segoe UI Symbol"/>
                      <w:color w:val="231F20"/>
                      <w:spacing w:val="-5"/>
                      <w:w w:val="90"/>
                      <w:sz w:val="20"/>
                      <w14:ligatures w14:val="none"/>
                    </w:rPr>
                    <w:t xml:space="preserve"> </w:t>
                  </w:r>
                  <w:r w:rsidRPr="008F796B">
                    <w:rPr>
                      <w:rFonts w:ascii="Segoe UI Symbol" w:eastAsia="Segoe UI Symbol" w:hAnsi="Segoe UI Symbol" w:cs="Segoe UI Symbol"/>
                      <w:color w:val="231F20"/>
                      <w:w w:val="90"/>
                      <w:sz w:val="20"/>
                      <w14:ligatures w14:val="none"/>
                    </w:rPr>
                    <w:t>a</w:t>
                  </w:r>
                </w:p>
                <w:p w14:paraId="70F3879E" w14:textId="77777777" w:rsidR="008F796B" w:rsidRPr="008F796B" w:rsidRDefault="008F796B" w:rsidP="009E3109">
                  <w:pPr>
                    <w:framePr w:hSpace="180" w:wrap="around" w:vAnchor="text" w:hAnchor="margin" w:y="-389"/>
                    <w:widowControl w:val="0"/>
                    <w:autoSpaceDE w:val="0"/>
                    <w:autoSpaceDN w:val="0"/>
                    <w:spacing w:before="8" w:after="0" w:line="216" w:lineRule="auto"/>
                    <w:ind w:left="80" w:right="374"/>
                    <w:rPr>
                      <w:rFonts w:ascii="Segoe UI Symbol" w:eastAsia="Segoe UI Symbol" w:hAnsi="Segoe UI Symbol" w:cs="Segoe UI Symbol"/>
                      <w:sz w:val="20"/>
                      <w14:ligatures w14:val="none"/>
                    </w:rPr>
                  </w:pPr>
                  <w:proofErr w:type="spellStart"/>
                  <w:r w:rsidRPr="008F796B">
                    <w:rPr>
                      <w:rFonts w:ascii="Segoe UI Symbol" w:eastAsia="Segoe UI Symbol" w:hAnsi="Segoe UI Symbol" w:cs="Segoe UI Symbol"/>
                      <w:color w:val="231F20"/>
                      <w:spacing w:val="-1"/>
                      <w:w w:val="90"/>
                      <w:sz w:val="20"/>
                      <w14:ligatures w14:val="none"/>
                    </w:rPr>
                    <w:t>Perimetri</w:t>
                  </w:r>
                  <w:proofErr w:type="spellEnd"/>
                  <w:r w:rsidRPr="008F796B">
                    <w:rPr>
                      <w:rFonts w:ascii="Segoe UI Symbol" w:eastAsia="Segoe UI Symbol" w:hAnsi="Segoe UI Symbol" w:cs="Segoe UI Symbol"/>
                      <w:color w:val="231F20"/>
                      <w:spacing w:val="-1"/>
                      <w:w w:val="90"/>
                      <w:sz w:val="20"/>
                      <w14:ligatures w14:val="none"/>
                    </w:rPr>
                    <w:t xml:space="preserve"> </w:t>
                  </w:r>
                  <w:proofErr w:type="spellStart"/>
                  <w:r w:rsidRPr="008F796B">
                    <w:rPr>
                      <w:rFonts w:ascii="Segoe UI Symbol" w:eastAsia="Segoe UI Symbol" w:hAnsi="Segoe UI Symbol" w:cs="Segoe UI Symbol"/>
                      <w:color w:val="231F20"/>
                      <w:spacing w:val="-1"/>
                      <w:w w:val="90"/>
                      <w:sz w:val="20"/>
                      <w14:ligatures w14:val="none"/>
                    </w:rPr>
                    <w:t>i</w:t>
                  </w:r>
                  <w:proofErr w:type="spellEnd"/>
                  <w:r w:rsidRPr="008F796B">
                    <w:rPr>
                      <w:rFonts w:ascii="Segoe UI Symbol" w:eastAsia="Segoe UI Symbol" w:hAnsi="Segoe UI Symbol" w:cs="Segoe UI Symbol"/>
                      <w:color w:val="231F20"/>
                      <w:spacing w:val="-1"/>
                      <w:w w:val="90"/>
                      <w:sz w:val="20"/>
                      <w14:ligatures w14:val="none"/>
                    </w:rPr>
                    <w:t xml:space="preserve"> </w:t>
                  </w:r>
                  <w:proofErr w:type="spellStart"/>
                  <w:r w:rsidRPr="008F796B">
                    <w:rPr>
                      <w:rFonts w:ascii="Segoe UI Symbol" w:eastAsia="Segoe UI Symbol" w:hAnsi="Segoe UI Symbol" w:cs="Segoe UI Symbol"/>
                      <w:color w:val="231F20"/>
                      <w:spacing w:val="-1"/>
                      <w:w w:val="90"/>
                      <w:sz w:val="20"/>
                      <w14:ligatures w14:val="none"/>
                    </w:rPr>
                    <w:t>drejtkëndëshit</w:t>
                  </w:r>
                  <w:proofErr w:type="spellEnd"/>
                  <w:r w:rsidRPr="008F796B">
                    <w:rPr>
                      <w:rFonts w:ascii="Segoe UI Symbol" w:eastAsia="Segoe UI Symbol" w:hAnsi="Segoe UI Symbol" w:cs="Segoe UI Symbol"/>
                      <w:color w:val="231F20"/>
                      <w:spacing w:val="-1"/>
                      <w:w w:val="90"/>
                      <w:sz w:val="20"/>
                      <w14:ligatures w14:val="none"/>
                    </w:rPr>
                    <w:t xml:space="preserve">: </w:t>
                  </w:r>
                  <w:r w:rsidRPr="008F796B">
                    <w:rPr>
                      <w:rFonts w:ascii="Segoe UI Symbol" w:eastAsia="Segoe UI Symbol" w:hAnsi="Segoe UI Symbol" w:cs="Segoe UI Symbol"/>
                      <w:color w:val="231F20"/>
                      <w:w w:val="90"/>
                      <w:sz w:val="20"/>
                      <w14:ligatures w14:val="none"/>
                    </w:rPr>
                    <w:t>P = 2 ∙ a + 2 ∙ b</w:t>
                  </w:r>
                  <w:r w:rsidRPr="008F796B">
                    <w:rPr>
                      <w:rFonts w:ascii="Segoe UI Symbol" w:eastAsia="Segoe UI Symbol" w:hAnsi="Segoe UI Symbol" w:cs="Segoe UI Symbol"/>
                      <w:color w:val="231F20"/>
                      <w:spacing w:val="1"/>
                      <w:w w:val="90"/>
                      <w:sz w:val="20"/>
                      <w14:ligatures w14:val="none"/>
                    </w:rPr>
                    <w:t xml:space="preserve"> </w:t>
                  </w:r>
                  <w:proofErr w:type="spellStart"/>
                  <w:r w:rsidRPr="008F796B">
                    <w:rPr>
                      <w:rFonts w:ascii="Segoe UI Symbol" w:eastAsia="Segoe UI Symbol" w:hAnsi="Segoe UI Symbol" w:cs="Segoe UI Symbol"/>
                      <w:color w:val="231F20"/>
                      <w:spacing w:val="-2"/>
                      <w:w w:val="90"/>
                      <w:sz w:val="20"/>
                      <w14:ligatures w14:val="none"/>
                    </w:rPr>
                    <w:t>Syprina</w:t>
                  </w:r>
                  <w:proofErr w:type="spellEnd"/>
                  <w:r w:rsidRPr="008F796B">
                    <w:rPr>
                      <w:rFonts w:ascii="Segoe UI Symbol" w:eastAsia="Segoe UI Symbol" w:hAnsi="Segoe UI Symbol" w:cs="Segoe UI Symbol"/>
                      <w:color w:val="231F20"/>
                      <w:spacing w:val="-2"/>
                      <w:w w:val="90"/>
                      <w:sz w:val="20"/>
                      <w14:ligatures w14:val="none"/>
                    </w:rPr>
                    <w:t xml:space="preserve"> e </w:t>
                  </w:r>
                  <w:proofErr w:type="spellStart"/>
                  <w:r w:rsidRPr="008F796B">
                    <w:rPr>
                      <w:rFonts w:ascii="Segoe UI Symbol" w:eastAsia="Segoe UI Symbol" w:hAnsi="Segoe UI Symbol" w:cs="Segoe UI Symbol"/>
                      <w:color w:val="231F20"/>
                      <w:spacing w:val="-2"/>
                      <w:w w:val="90"/>
                      <w:sz w:val="20"/>
                      <w14:ligatures w14:val="none"/>
                    </w:rPr>
                    <w:t>sipërfaqes</w:t>
                  </w:r>
                  <w:proofErr w:type="spellEnd"/>
                  <w:r w:rsidRPr="008F796B">
                    <w:rPr>
                      <w:rFonts w:ascii="Segoe UI Symbol" w:eastAsia="Segoe UI Symbol" w:hAnsi="Segoe UI Symbol" w:cs="Segoe UI Symbol"/>
                      <w:color w:val="231F20"/>
                      <w:spacing w:val="-2"/>
                      <w:w w:val="90"/>
                      <w:sz w:val="20"/>
                      <w14:ligatures w14:val="none"/>
                    </w:rPr>
                    <w:t xml:space="preserve"> </w:t>
                  </w:r>
                  <w:proofErr w:type="spellStart"/>
                  <w:r w:rsidRPr="008F796B">
                    <w:rPr>
                      <w:rFonts w:ascii="Segoe UI Symbol" w:eastAsia="Segoe UI Symbol" w:hAnsi="Segoe UI Symbol" w:cs="Segoe UI Symbol"/>
                      <w:color w:val="231F20"/>
                      <w:spacing w:val="-2"/>
                      <w:w w:val="90"/>
                      <w:sz w:val="20"/>
                      <w14:ligatures w14:val="none"/>
                    </w:rPr>
                    <w:t>së</w:t>
                  </w:r>
                  <w:proofErr w:type="spellEnd"/>
                  <w:r w:rsidRPr="008F796B">
                    <w:rPr>
                      <w:rFonts w:ascii="Segoe UI Symbol" w:eastAsia="Segoe UI Symbol" w:hAnsi="Segoe UI Symbol" w:cs="Segoe UI Symbol"/>
                      <w:color w:val="231F20"/>
                      <w:spacing w:val="-2"/>
                      <w:w w:val="90"/>
                      <w:sz w:val="20"/>
                      <w14:ligatures w14:val="none"/>
                    </w:rPr>
                    <w:t xml:space="preserve"> </w:t>
                  </w:r>
                  <w:proofErr w:type="spellStart"/>
                  <w:r w:rsidRPr="008F796B">
                    <w:rPr>
                      <w:rFonts w:ascii="Segoe UI Symbol" w:eastAsia="Segoe UI Symbol" w:hAnsi="Segoe UI Symbol" w:cs="Segoe UI Symbol"/>
                      <w:color w:val="231F20"/>
                      <w:spacing w:val="-2"/>
                      <w:w w:val="90"/>
                      <w:sz w:val="20"/>
                      <w14:ligatures w14:val="none"/>
                    </w:rPr>
                    <w:t>katrorit</w:t>
                  </w:r>
                  <w:proofErr w:type="spellEnd"/>
                  <w:r w:rsidRPr="008F796B">
                    <w:rPr>
                      <w:rFonts w:ascii="Segoe UI Symbol" w:eastAsia="Segoe UI Symbol" w:hAnsi="Segoe UI Symbol" w:cs="Segoe UI Symbol"/>
                      <w:color w:val="231F20"/>
                      <w:spacing w:val="-2"/>
                      <w:w w:val="90"/>
                      <w:sz w:val="20"/>
                      <w14:ligatures w14:val="none"/>
                    </w:rPr>
                    <w:t xml:space="preserve">: </w:t>
                  </w:r>
                  <w:r w:rsidRPr="008F796B">
                    <w:rPr>
                      <w:rFonts w:ascii="Segoe UI Symbol" w:eastAsia="Segoe UI Symbol" w:hAnsi="Segoe UI Symbol" w:cs="Segoe UI Symbol"/>
                      <w:color w:val="231F20"/>
                      <w:spacing w:val="-1"/>
                      <w:w w:val="90"/>
                      <w:sz w:val="20"/>
                      <w14:ligatures w14:val="none"/>
                    </w:rPr>
                    <w:t>S = a ∙ a</w:t>
                  </w:r>
                  <w:r w:rsidRPr="008F796B">
                    <w:rPr>
                      <w:rFonts w:ascii="Segoe UI Symbol" w:eastAsia="Segoe UI Symbol" w:hAnsi="Segoe UI Symbol" w:cs="Segoe UI Symbol"/>
                      <w:color w:val="231F20"/>
                      <w:w w:val="90"/>
                      <w:sz w:val="20"/>
                      <w14:ligatures w14:val="none"/>
                    </w:rPr>
                    <w:t xml:space="preserve"> </w:t>
                  </w:r>
                  <w:proofErr w:type="spellStart"/>
                  <w:r w:rsidRPr="008F796B">
                    <w:rPr>
                      <w:rFonts w:ascii="Segoe UI Symbol" w:eastAsia="Segoe UI Symbol" w:hAnsi="Segoe UI Symbol" w:cs="Segoe UI Symbol"/>
                      <w:color w:val="231F20"/>
                      <w:spacing w:val="-3"/>
                      <w:w w:val="90"/>
                      <w:sz w:val="20"/>
                      <w14:ligatures w14:val="none"/>
                    </w:rPr>
                    <w:t>Syprina</w:t>
                  </w:r>
                  <w:proofErr w:type="spellEnd"/>
                  <w:r w:rsidRPr="008F796B">
                    <w:rPr>
                      <w:rFonts w:ascii="Segoe UI Symbol" w:eastAsia="Segoe UI Symbol" w:hAnsi="Segoe UI Symbol" w:cs="Segoe UI Symbol"/>
                      <w:color w:val="231F20"/>
                      <w:spacing w:val="-9"/>
                      <w:w w:val="90"/>
                      <w:sz w:val="20"/>
                      <w14:ligatures w14:val="none"/>
                    </w:rPr>
                    <w:t xml:space="preserve"> </w:t>
                  </w:r>
                  <w:r w:rsidRPr="008F796B">
                    <w:rPr>
                      <w:rFonts w:ascii="Segoe UI Symbol" w:eastAsia="Segoe UI Symbol" w:hAnsi="Segoe UI Symbol" w:cs="Segoe UI Symbol"/>
                      <w:color w:val="231F20"/>
                      <w:spacing w:val="-2"/>
                      <w:w w:val="90"/>
                      <w:sz w:val="20"/>
                      <w14:ligatures w14:val="none"/>
                    </w:rPr>
                    <w:t>e</w:t>
                  </w:r>
                  <w:r w:rsidRPr="008F796B">
                    <w:rPr>
                      <w:rFonts w:ascii="Segoe UI Symbol" w:eastAsia="Segoe UI Symbol" w:hAnsi="Segoe UI Symbol" w:cs="Segoe UI Symbol"/>
                      <w:color w:val="231F20"/>
                      <w:spacing w:val="-8"/>
                      <w:w w:val="90"/>
                      <w:sz w:val="20"/>
                      <w14:ligatures w14:val="none"/>
                    </w:rPr>
                    <w:t xml:space="preserve"> </w:t>
                  </w:r>
                  <w:proofErr w:type="spellStart"/>
                  <w:r w:rsidRPr="008F796B">
                    <w:rPr>
                      <w:rFonts w:ascii="Segoe UI Symbol" w:eastAsia="Segoe UI Symbol" w:hAnsi="Segoe UI Symbol" w:cs="Segoe UI Symbol"/>
                      <w:color w:val="231F20"/>
                      <w:spacing w:val="-2"/>
                      <w:w w:val="90"/>
                      <w:sz w:val="20"/>
                      <w14:ligatures w14:val="none"/>
                    </w:rPr>
                    <w:t>sipërfaqes</w:t>
                  </w:r>
                  <w:proofErr w:type="spellEnd"/>
                  <w:r w:rsidRPr="008F796B">
                    <w:rPr>
                      <w:rFonts w:ascii="Segoe UI Symbol" w:eastAsia="Segoe UI Symbol" w:hAnsi="Segoe UI Symbol" w:cs="Segoe UI Symbol"/>
                      <w:color w:val="231F20"/>
                      <w:spacing w:val="-8"/>
                      <w:w w:val="90"/>
                      <w:sz w:val="20"/>
                      <w14:ligatures w14:val="none"/>
                    </w:rPr>
                    <w:t xml:space="preserve"> </w:t>
                  </w:r>
                  <w:proofErr w:type="spellStart"/>
                  <w:r w:rsidRPr="008F796B">
                    <w:rPr>
                      <w:rFonts w:ascii="Segoe UI Symbol" w:eastAsia="Segoe UI Symbol" w:hAnsi="Segoe UI Symbol" w:cs="Segoe UI Symbol"/>
                      <w:color w:val="231F20"/>
                      <w:spacing w:val="-2"/>
                      <w:w w:val="90"/>
                      <w:sz w:val="20"/>
                      <w14:ligatures w14:val="none"/>
                    </w:rPr>
                    <w:t>së</w:t>
                  </w:r>
                  <w:proofErr w:type="spellEnd"/>
                  <w:r w:rsidRPr="008F796B">
                    <w:rPr>
                      <w:rFonts w:ascii="Segoe UI Symbol" w:eastAsia="Segoe UI Symbol" w:hAnsi="Segoe UI Symbol" w:cs="Segoe UI Symbol"/>
                      <w:color w:val="231F20"/>
                      <w:spacing w:val="-8"/>
                      <w:w w:val="90"/>
                      <w:sz w:val="20"/>
                      <w14:ligatures w14:val="none"/>
                    </w:rPr>
                    <w:t xml:space="preserve"> </w:t>
                  </w:r>
                  <w:proofErr w:type="spellStart"/>
                  <w:r w:rsidRPr="008F796B">
                    <w:rPr>
                      <w:rFonts w:ascii="Segoe UI Symbol" w:eastAsia="Segoe UI Symbol" w:hAnsi="Segoe UI Symbol" w:cs="Segoe UI Symbol"/>
                      <w:color w:val="231F20"/>
                      <w:spacing w:val="-2"/>
                      <w:w w:val="90"/>
                      <w:sz w:val="20"/>
                      <w14:ligatures w14:val="none"/>
                    </w:rPr>
                    <w:t>drejtkëndëshit</w:t>
                  </w:r>
                  <w:proofErr w:type="spellEnd"/>
                  <w:r w:rsidRPr="008F796B">
                    <w:rPr>
                      <w:rFonts w:ascii="Segoe UI Symbol" w:eastAsia="Segoe UI Symbol" w:hAnsi="Segoe UI Symbol" w:cs="Segoe UI Symbol"/>
                      <w:color w:val="231F20"/>
                      <w:spacing w:val="-2"/>
                      <w:w w:val="90"/>
                      <w:sz w:val="20"/>
                      <w14:ligatures w14:val="none"/>
                    </w:rPr>
                    <w:t>:</w:t>
                  </w:r>
                  <w:r w:rsidRPr="008F796B">
                    <w:rPr>
                      <w:rFonts w:ascii="Segoe UI Symbol" w:eastAsia="Segoe UI Symbol" w:hAnsi="Segoe UI Symbol" w:cs="Segoe UI Symbol"/>
                      <w:color w:val="231F20"/>
                      <w:spacing w:val="-8"/>
                      <w:w w:val="90"/>
                      <w:sz w:val="20"/>
                      <w14:ligatures w14:val="none"/>
                    </w:rPr>
                    <w:t xml:space="preserve"> </w:t>
                  </w:r>
                  <w:r w:rsidRPr="008F796B">
                    <w:rPr>
                      <w:rFonts w:ascii="Segoe UI Symbol" w:eastAsia="Segoe UI Symbol" w:hAnsi="Segoe UI Symbol" w:cs="Segoe UI Symbol"/>
                      <w:color w:val="231F20"/>
                      <w:spacing w:val="-2"/>
                      <w:w w:val="90"/>
                      <w:sz w:val="20"/>
                      <w14:ligatures w14:val="none"/>
                    </w:rPr>
                    <w:t>S</w:t>
                  </w:r>
                  <w:r w:rsidRPr="008F796B">
                    <w:rPr>
                      <w:rFonts w:ascii="Segoe UI Symbol" w:eastAsia="Segoe UI Symbol" w:hAnsi="Segoe UI Symbol" w:cs="Segoe UI Symbol"/>
                      <w:color w:val="231F20"/>
                      <w:spacing w:val="-8"/>
                      <w:w w:val="90"/>
                      <w:sz w:val="20"/>
                      <w14:ligatures w14:val="none"/>
                    </w:rPr>
                    <w:t xml:space="preserve"> </w:t>
                  </w:r>
                  <w:r w:rsidRPr="008F796B">
                    <w:rPr>
                      <w:rFonts w:ascii="Segoe UI Symbol" w:eastAsia="Segoe UI Symbol" w:hAnsi="Segoe UI Symbol" w:cs="Segoe UI Symbol"/>
                      <w:color w:val="231F20"/>
                      <w:spacing w:val="-2"/>
                      <w:w w:val="90"/>
                      <w:sz w:val="20"/>
                      <w14:ligatures w14:val="none"/>
                    </w:rPr>
                    <w:t>=</w:t>
                  </w:r>
                  <w:r w:rsidRPr="008F796B">
                    <w:rPr>
                      <w:rFonts w:ascii="Segoe UI Symbol" w:eastAsia="Segoe UI Symbol" w:hAnsi="Segoe UI Symbol" w:cs="Segoe UI Symbol"/>
                      <w:color w:val="231F20"/>
                      <w:spacing w:val="-8"/>
                      <w:w w:val="90"/>
                      <w:sz w:val="20"/>
                      <w14:ligatures w14:val="none"/>
                    </w:rPr>
                    <w:t xml:space="preserve"> </w:t>
                  </w:r>
                  <w:r w:rsidRPr="008F796B">
                    <w:rPr>
                      <w:rFonts w:ascii="Segoe UI Symbol" w:eastAsia="Segoe UI Symbol" w:hAnsi="Segoe UI Symbol" w:cs="Segoe UI Symbol"/>
                      <w:color w:val="231F20"/>
                      <w:spacing w:val="-2"/>
                      <w:w w:val="90"/>
                      <w:sz w:val="20"/>
                      <w14:ligatures w14:val="none"/>
                    </w:rPr>
                    <w:t>a</w:t>
                  </w:r>
                  <w:r w:rsidRPr="008F796B">
                    <w:rPr>
                      <w:rFonts w:ascii="Segoe UI Symbol" w:eastAsia="Segoe UI Symbol" w:hAnsi="Segoe UI Symbol" w:cs="Segoe UI Symbol"/>
                      <w:color w:val="231F20"/>
                      <w:spacing w:val="-9"/>
                      <w:w w:val="90"/>
                      <w:sz w:val="20"/>
                      <w14:ligatures w14:val="none"/>
                    </w:rPr>
                    <w:t xml:space="preserve"> </w:t>
                  </w:r>
                  <w:r w:rsidRPr="008F796B">
                    <w:rPr>
                      <w:rFonts w:ascii="Segoe UI Symbol" w:eastAsia="Segoe UI Symbol" w:hAnsi="Segoe UI Symbol" w:cs="Segoe UI Symbol"/>
                      <w:color w:val="231F20"/>
                      <w:spacing w:val="-2"/>
                      <w:w w:val="90"/>
                      <w:sz w:val="20"/>
                      <w14:ligatures w14:val="none"/>
                    </w:rPr>
                    <w:t>∙</w:t>
                  </w:r>
                  <w:r w:rsidRPr="008F796B">
                    <w:rPr>
                      <w:rFonts w:ascii="Segoe UI Symbol" w:eastAsia="Segoe UI Symbol" w:hAnsi="Segoe UI Symbol" w:cs="Segoe UI Symbol"/>
                      <w:color w:val="231F20"/>
                      <w:spacing w:val="-8"/>
                      <w:w w:val="90"/>
                      <w:sz w:val="20"/>
                      <w14:ligatures w14:val="none"/>
                    </w:rPr>
                    <w:t xml:space="preserve"> </w:t>
                  </w:r>
                  <w:r w:rsidRPr="008F796B">
                    <w:rPr>
                      <w:rFonts w:ascii="Segoe UI Symbol" w:eastAsia="Segoe UI Symbol" w:hAnsi="Segoe UI Symbol" w:cs="Segoe UI Symbol"/>
                      <w:color w:val="231F20"/>
                      <w:spacing w:val="-2"/>
                      <w:w w:val="90"/>
                      <w:sz w:val="20"/>
                      <w14:ligatures w14:val="none"/>
                    </w:rPr>
                    <w:t>b</w:t>
                  </w:r>
                </w:p>
              </w:tc>
              <w:tc>
                <w:tcPr>
                  <w:tcW w:w="2989" w:type="dxa"/>
                </w:tcPr>
                <w:p w14:paraId="49A6B6CD" w14:textId="77777777" w:rsidR="008F796B" w:rsidRPr="008F796B" w:rsidRDefault="008F796B" w:rsidP="009E3109">
                  <w:pPr>
                    <w:framePr w:hSpace="180" w:wrap="around" w:vAnchor="text" w:hAnchor="margin" w:y="-389"/>
                    <w:widowControl w:val="0"/>
                    <w:autoSpaceDE w:val="0"/>
                    <w:autoSpaceDN w:val="0"/>
                    <w:spacing w:before="21" w:after="0" w:line="216" w:lineRule="auto"/>
                    <w:ind w:left="79" w:right="58"/>
                    <w:jc w:val="both"/>
                    <w:rPr>
                      <w:rFonts w:ascii="Segoe UI Symbol" w:eastAsia="Segoe UI Symbol" w:hAnsi="Segoe UI Symbol" w:cs="Segoe UI Symbol"/>
                      <w:sz w:val="20"/>
                      <w14:ligatures w14:val="none"/>
                    </w:rPr>
                  </w:pPr>
                  <w:r w:rsidRPr="008F796B">
                    <w:rPr>
                      <w:rFonts w:ascii="Segoe UI Symbol" w:eastAsia="Segoe UI Symbol" w:hAnsi="Segoe UI Symbol" w:cs="Segoe UI Symbol"/>
                      <w:color w:val="231F20"/>
                      <w:w w:val="90"/>
                      <w:sz w:val="20"/>
                      <w14:ligatures w14:val="none"/>
                    </w:rPr>
                    <w:t>Si</w:t>
                  </w:r>
                  <w:r w:rsidRPr="008F796B">
                    <w:rPr>
                      <w:rFonts w:ascii="Segoe UI Symbol" w:eastAsia="Segoe UI Symbol" w:hAnsi="Segoe UI Symbol" w:cs="Segoe UI Symbol"/>
                      <w:color w:val="231F20"/>
                      <w:spacing w:val="-4"/>
                      <w:w w:val="90"/>
                      <w:sz w:val="20"/>
                      <w14:ligatures w14:val="none"/>
                    </w:rPr>
                    <w:t xml:space="preserve"> </w:t>
                  </w:r>
                  <w:proofErr w:type="spellStart"/>
                  <w:r w:rsidRPr="008F796B">
                    <w:rPr>
                      <w:rFonts w:ascii="Segoe UI Symbol" w:eastAsia="Segoe UI Symbol" w:hAnsi="Segoe UI Symbol" w:cs="Segoe UI Symbol"/>
                      <w:color w:val="231F20"/>
                      <w:w w:val="90"/>
                      <w:sz w:val="20"/>
                      <w14:ligatures w14:val="none"/>
                    </w:rPr>
                    <w:t>mund</w:t>
                  </w:r>
                  <w:proofErr w:type="spellEnd"/>
                  <w:r w:rsidRPr="008F796B">
                    <w:rPr>
                      <w:rFonts w:ascii="Segoe UI Symbol" w:eastAsia="Segoe UI Symbol" w:hAnsi="Segoe UI Symbol" w:cs="Segoe UI Symbol"/>
                      <w:color w:val="231F20"/>
                      <w:spacing w:val="-4"/>
                      <w:w w:val="90"/>
                      <w:sz w:val="20"/>
                      <w14:ligatures w14:val="none"/>
                    </w:rPr>
                    <w:t xml:space="preserve"> </w:t>
                  </w:r>
                  <w:proofErr w:type="spellStart"/>
                  <w:r w:rsidRPr="008F796B">
                    <w:rPr>
                      <w:rFonts w:ascii="Segoe UI Symbol" w:eastAsia="Segoe UI Symbol" w:hAnsi="Segoe UI Symbol" w:cs="Segoe UI Symbol"/>
                      <w:color w:val="231F20"/>
                      <w:w w:val="90"/>
                      <w:sz w:val="20"/>
                      <w14:ligatures w14:val="none"/>
                    </w:rPr>
                    <w:t>të</w:t>
                  </w:r>
                  <w:proofErr w:type="spellEnd"/>
                  <w:r w:rsidRPr="008F796B">
                    <w:rPr>
                      <w:rFonts w:ascii="Segoe UI Symbol" w:eastAsia="Segoe UI Symbol" w:hAnsi="Segoe UI Symbol" w:cs="Segoe UI Symbol"/>
                      <w:color w:val="231F20"/>
                      <w:spacing w:val="-4"/>
                      <w:w w:val="90"/>
                      <w:sz w:val="20"/>
                      <w14:ligatures w14:val="none"/>
                    </w:rPr>
                    <w:t xml:space="preserve"> </w:t>
                  </w:r>
                  <w:proofErr w:type="spellStart"/>
                  <w:r w:rsidRPr="008F796B">
                    <w:rPr>
                      <w:rFonts w:ascii="Segoe UI Symbol" w:eastAsia="Segoe UI Symbol" w:hAnsi="Segoe UI Symbol" w:cs="Segoe UI Symbol"/>
                      <w:color w:val="231F20"/>
                      <w:w w:val="90"/>
                      <w:sz w:val="20"/>
                      <w14:ligatures w14:val="none"/>
                    </w:rPr>
                    <w:t>njehsoj</w:t>
                  </w:r>
                  <w:proofErr w:type="spellEnd"/>
                  <w:r w:rsidRPr="008F796B">
                    <w:rPr>
                      <w:rFonts w:ascii="Segoe UI Symbol" w:eastAsia="Segoe UI Symbol" w:hAnsi="Segoe UI Symbol" w:cs="Segoe UI Symbol"/>
                      <w:color w:val="231F20"/>
                      <w:spacing w:val="-3"/>
                      <w:w w:val="90"/>
                      <w:sz w:val="20"/>
                      <w14:ligatures w14:val="none"/>
                    </w:rPr>
                    <w:t xml:space="preserve"> </w:t>
                  </w:r>
                  <w:proofErr w:type="spellStart"/>
                  <w:r w:rsidRPr="008F796B">
                    <w:rPr>
                      <w:rFonts w:ascii="Segoe UI Symbol" w:eastAsia="Segoe UI Symbol" w:hAnsi="Segoe UI Symbol" w:cs="Segoe UI Symbol"/>
                      <w:color w:val="231F20"/>
                      <w:w w:val="90"/>
                      <w:sz w:val="20"/>
                      <w14:ligatures w14:val="none"/>
                    </w:rPr>
                    <w:t>syprinën</w:t>
                  </w:r>
                  <w:proofErr w:type="spellEnd"/>
                  <w:r w:rsidRPr="008F796B">
                    <w:rPr>
                      <w:rFonts w:ascii="Segoe UI Symbol" w:eastAsia="Segoe UI Symbol" w:hAnsi="Segoe UI Symbol" w:cs="Segoe UI Symbol"/>
                      <w:color w:val="231F20"/>
                      <w:spacing w:val="-4"/>
                      <w:w w:val="90"/>
                      <w:sz w:val="20"/>
                      <w14:ligatures w14:val="none"/>
                    </w:rPr>
                    <w:t xml:space="preserve"> </w:t>
                  </w:r>
                  <w:r w:rsidRPr="008F796B">
                    <w:rPr>
                      <w:rFonts w:ascii="Segoe UI Symbol" w:eastAsia="Segoe UI Symbol" w:hAnsi="Segoe UI Symbol" w:cs="Segoe UI Symbol"/>
                      <w:color w:val="231F20"/>
                      <w:w w:val="90"/>
                      <w:sz w:val="20"/>
                      <w14:ligatures w14:val="none"/>
                    </w:rPr>
                    <w:t>e</w:t>
                  </w:r>
                  <w:r w:rsidRPr="008F796B">
                    <w:rPr>
                      <w:rFonts w:ascii="Segoe UI Symbol" w:eastAsia="Segoe UI Symbol" w:hAnsi="Segoe UI Symbol" w:cs="Segoe UI Symbol"/>
                      <w:color w:val="231F20"/>
                      <w:spacing w:val="-4"/>
                      <w:w w:val="90"/>
                      <w:sz w:val="20"/>
                      <w14:ligatures w14:val="none"/>
                    </w:rPr>
                    <w:t xml:space="preserve"> </w:t>
                  </w:r>
                  <w:proofErr w:type="spellStart"/>
                  <w:r w:rsidRPr="008F796B">
                    <w:rPr>
                      <w:rFonts w:ascii="Segoe UI Symbol" w:eastAsia="Segoe UI Symbol" w:hAnsi="Segoe UI Symbol" w:cs="Segoe UI Symbol"/>
                      <w:color w:val="231F20"/>
                      <w:w w:val="90"/>
                      <w:sz w:val="20"/>
                      <w14:ligatures w14:val="none"/>
                    </w:rPr>
                    <w:t>sipër</w:t>
                  </w:r>
                  <w:proofErr w:type="spellEnd"/>
                  <w:r w:rsidRPr="008F796B">
                    <w:rPr>
                      <w:rFonts w:ascii="Segoe UI Symbol" w:eastAsia="Segoe UI Symbol" w:hAnsi="Segoe UI Symbol" w:cs="Segoe UI Symbol"/>
                      <w:color w:val="231F20"/>
                      <w:w w:val="90"/>
                      <w:sz w:val="20"/>
                      <w14:ligatures w14:val="none"/>
                    </w:rPr>
                    <w:t>-</w:t>
                  </w:r>
                  <w:r w:rsidRPr="008F796B">
                    <w:rPr>
                      <w:rFonts w:ascii="Segoe UI Symbol" w:eastAsia="Segoe UI Symbol" w:hAnsi="Segoe UI Symbol" w:cs="Segoe UI Symbol"/>
                      <w:color w:val="231F20"/>
                      <w:spacing w:val="-47"/>
                      <w:w w:val="90"/>
                      <w:sz w:val="20"/>
                      <w14:ligatures w14:val="none"/>
                    </w:rPr>
                    <w:t xml:space="preserve"> </w:t>
                  </w:r>
                  <w:proofErr w:type="spellStart"/>
                  <w:r w:rsidRPr="008F796B">
                    <w:rPr>
                      <w:rFonts w:ascii="Segoe UI Symbol" w:eastAsia="Segoe UI Symbol" w:hAnsi="Segoe UI Symbol" w:cs="Segoe UI Symbol"/>
                      <w:color w:val="231F20"/>
                      <w:w w:val="90"/>
                      <w:sz w:val="20"/>
                      <w14:ligatures w14:val="none"/>
                    </w:rPr>
                    <w:t>faqes</w:t>
                  </w:r>
                  <w:proofErr w:type="spellEnd"/>
                  <w:r w:rsidRPr="008F796B">
                    <w:rPr>
                      <w:rFonts w:ascii="Segoe UI Symbol" w:eastAsia="Segoe UI Symbol" w:hAnsi="Segoe UI Symbol" w:cs="Segoe UI Symbol"/>
                      <w:color w:val="231F20"/>
                      <w:spacing w:val="-8"/>
                      <w:w w:val="90"/>
                      <w:sz w:val="20"/>
                      <w14:ligatures w14:val="none"/>
                    </w:rPr>
                    <w:t xml:space="preserve"> </w:t>
                  </w:r>
                  <w:proofErr w:type="spellStart"/>
                  <w:r w:rsidRPr="008F796B">
                    <w:rPr>
                      <w:rFonts w:ascii="Segoe UI Symbol" w:eastAsia="Segoe UI Symbol" w:hAnsi="Segoe UI Symbol" w:cs="Segoe UI Symbol"/>
                      <w:color w:val="231F20"/>
                      <w:w w:val="90"/>
                      <w:sz w:val="20"/>
                      <w14:ligatures w14:val="none"/>
                    </w:rPr>
                    <w:t>kur</w:t>
                  </w:r>
                  <w:proofErr w:type="spellEnd"/>
                  <w:r w:rsidRPr="008F796B">
                    <w:rPr>
                      <w:rFonts w:ascii="Segoe UI Symbol" w:eastAsia="Segoe UI Symbol" w:hAnsi="Segoe UI Symbol" w:cs="Segoe UI Symbol"/>
                      <w:color w:val="231F20"/>
                      <w:spacing w:val="-7"/>
                      <w:w w:val="90"/>
                      <w:sz w:val="20"/>
                      <w14:ligatures w14:val="none"/>
                    </w:rPr>
                    <w:t xml:space="preserve"> </w:t>
                  </w:r>
                  <w:proofErr w:type="spellStart"/>
                  <w:r w:rsidRPr="008F796B">
                    <w:rPr>
                      <w:rFonts w:ascii="Segoe UI Symbol" w:eastAsia="Segoe UI Symbol" w:hAnsi="Segoe UI Symbol" w:cs="Segoe UI Symbol"/>
                      <w:color w:val="231F20"/>
                      <w:w w:val="90"/>
                      <w:sz w:val="20"/>
                      <w14:ligatures w14:val="none"/>
                    </w:rPr>
                    <w:t>figura</w:t>
                  </w:r>
                  <w:proofErr w:type="spellEnd"/>
                  <w:r w:rsidRPr="008F796B">
                    <w:rPr>
                      <w:rFonts w:ascii="Segoe UI Symbol" w:eastAsia="Segoe UI Symbol" w:hAnsi="Segoe UI Symbol" w:cs="Segoe UI Symbol"/>
                      <w:color w:val="231F20"/>
                      <w:spacing w:val="-7"/>
                      <w:w w:val="90"/>
                      <w:sz w:val="20"/>
                      <w14:ligatures w14:val="none"/>
                    </w:rPr>
                    <w:t xml:space="preserve"> </w:t>
                  </w:r>
                  <w:proofErr w:type="spellStart"/>
                  <w:r w:rsidRPr="008F796B">
                    <w:rPr>
                      <w:rFonts w:ascii="Segoe UI Symbol" w:eastAsia="Segoe UI Symbol" w:hAnsi="Segoe UI Symbol" w:cs="Segoe UI Symbol"/>
                      <w:color w:val="231F20"/>
                      <w:w w:val="90"/>
                      <w:sz w:val="20"/>
                      <w14:ligatures w14:val="none"/>
                    </w:rPr>
                    <w:t>gjeometrike</w:t>
                  </w:r>
                  <w:proofErr w:type="spellEnd"/>
                  <w:r w:rsidRPr="008F796B">
                    <w:rPr>
                      <w:rFonts w:ascii="Segoe UI Symbol" w:eastAsia="Segoe UI Symbol" w:hAnsi="Segoe UI Symbol" w:cs="Segoe UI Symbol"/>
                      <w:color w:val="231F20"/>
                      <w:spacing w:val="-7"/>
                      <w:w w:val="90"/>
                      <w:sz w:val="20"/>
                      <w14:ligatures w14:val="none"/>
                    </w:rPr>
                    <w:t xml:space="preserve"> </w:t>
                  </w:r>
                  <w:proofErr w:type="spellStart"/>
                  <w:r w:rsidRPr="008F796B">
                    <w:rPr>
                      <w:rFonts w:ascii="Segoe UI Symbol" w:eastAsia="Segoe UI Symbol" w:hAnsi="Segoe UI Symbol" w:cs="Segoe UI Symbol"/>
                      <w:color w:val="231F20"/>
                      <w:w w:val="90"/>
                      <w:sz w:val="20"/>
                      <w14:ligatures w14:val="none"/>
                    </w:rPr>
                    <w:t>është</w:t>
                  </w:r>
                  <w:proofErr w:type="spellEnd"/>
                  <w:r w:rsidRPr="008F796B">
                    <w:rPr>
                      <w:rFonts w:ascii="Segoe UI Symbol" w:eastAsia="Segoe UI Symbol" w:hAnsi="Segoe UI Symbol" w:cs="Segoe UI Symbol"/>
                      <w:color w:val="231F20"/>
                      <w:spacing w:val="-7"/>
                      <w:w w:val="90"/>
                      <w:sz w:val="20"/>
                      <w14:ligatures w14:val="none"/>
                    </w:rPr>
                    <w:t xml:space="preserve"> </w:t>
                  </w:r>
                  <w:r w:rsidRPr="008F796B">
                    <w:rPr>
                      <w:rFonts w:ascii="Segoe UI Symbol" w:eastAsia="Segoe UI Symbol" w:hAnsi="Segoe UI Symbol" w:cs="Segoe UI Symbol"/>
                      <w:color w:val="231F20"/>
                      <w:w w:val="90"/>
                      <w:sz w:val="20"/>
                      <w14:ligatures w14:val="none"/>
                    </w:rPr>
                    <w:t>e</w:t>
                  </w:r>
                  <w:r w:rsidRPr="008F796B">
                    <w:rPr>
                      <w:rFonts w:ascii="Segoe UI Symbol" w:eastAsia="Segoe UI Symbol" w:hAnsi="Segoe UI Symbol" w:cs="Segoe UI Symbol"/>
                      <w:color w:val="231F20"/>
                      <w:spacing w:val="-46"/>
                      <w:w w:val="90"/>
                      <w:sz w:val="20"/>
                      <w14:ligatures w14:val="none"/>
                    </w:rPr>
                    <w:t xml:space="preserve"> </w:t>
                  </w:r>
                  <w:proofErr w:type="spellStart"/>
                  <w:r w:rsidRPr="008F796B">
                    <w:rPr>
                      <w:rFonts w:ascii="Segoe UI Symbol" w:eastAsia="Segoe UI Symbol" w:hAnsi="Segoe UI Symbol" w:cs="Segoe UI Symbol"/>
                      <w:color w:val="231F20"/>
                      <w:sz w:val="20"/>
                      <w14:ligatures w14:val="none"/>
                    </w:rPr>
                    <w:t>përbërë</w:t>
                  </w:r>
                  <w:proofErr w:type="spellEnd"/>
                  <w:r w:rsidRPr="008F796B">
                    <w:rPr>
                      <w:rFonts w:ascii="Segoe UI Symbol" w:eastAsia="Segoe UI Symbol" w:hAnsi="Segoe UI Symbol" w:cs="Segoe UI Symbol"/>
                      <w:color w:val="231F20"/>
                      <w:sz w:val="20"/>
                      <w14:ligatures w14:val="none"/>
                    </w:rPr>
                    <w:t>?</w:t>
                  </w:r>
                </w:p>
              </w:tc>
              <w:tc>
                <w:tcPr>
                  <w:tcW w:w="1890" w:type="dxa"/>
                </w:tcPr>
                <w:p w14:paraId="1BBFC0CC" w14:textId="77777777" w:rsidR="008F796B" w:rsidRPr="008F796B" w:rsidRDefault="008F796B" w:rsidP="009E3109">
                  <w:pPr>
                    <w:framePr w:hSpace="180" w:wrap="around" w:vAnchor="text" w:hAnchor="margin" w:y="-389"/>
                    <w:widowControl w:val="0"/>
                    <w:autoSpaceDE w:val="0"/>
                    <w:autoSpaceDN w:val="0"/>
                    <w:spacing w:after="0" w:line="240" w:lineRule="auto"/>
                    <w:rPr>
                      <w:rFonts w:ascii="Times New Roman" w:eastAsia="Segoe UI Symbol" w:hAnsi="Segoe UI Symbol" w:cs="Segoe UI Symbol"/>
                      <w:sz w:val="20"/>
                      <w14:ligatures w14:val="none"/>
                    </w:rPr>
                  </w:pPr>
                </w:p>
              </w:tc>
            </w:tr>
          </w:tbl>
          <w:p w14:paraId="33A343ED" w14:textId="77777777" w:rsidR="008F796B" w:rsidRPr="009E3109" w:rsidRDefault="008F796B" w:rsidP="008F796B">
            <w:pPr>
              <w:pStyle w:val="NoSpacing"/>
              <w:rPr>
                <w:color w:val="080C0C"/>
              </w:rPr>
            </w:pPr>
          </w:p>
          <w:p w14:paraId="1971BC5B" w14:textId="77777777" w:rsidR="008F796B" w:rsidRPr="009E3109" w:rsidRDefault="008F796B" w:rsidP="008F796B">
            <w:pPr>
              <w:pStyle w:val="NoSpacing"/>
              <w:rPr>
                <w:color w:val="080C0C"/>
              </w:rPr>
            </w:pPr>
          </w:p>
          <w:p w14:paraId="3161B81E" w14:textId="77777777" w:rsidR="008F796B" w:rsidRPr="009E3109" w:rsidRDefault="008F796B" w:rsidP="008F796B">
            <w:pPr>
              <w:pStyle w:val="NoSpacing"/>
              <w:rPr>
                <w:color w:val="080C0C"/>
              </w:rPr>
            </w:pPr>
          </w:p>
          <w:p w14:paraId="1B02132B" w14:textId="77777777" w:rsidR="008F796B" w:rsidRPr="009E3109" w:rsidRDefault="008F796B" w:rsidP="008F796B">
            <w:pPr>
              <w:pStyle w:val="NoSpacing"/>
              <w:rPr>
                <w:color w:val="080C0C"/>
              </w:rPr>
            </w:pPr>
          </w:p>
          <w:p w14:paraId="34897178" w14:textId="77777777" w:rsidR="008F796B" w:rsidRPr="009E3109" w:rsidRDefault="008F796B" w:rsidP="008F796B">
            <w:pPr>
              <w:pStyle w:val="NoSpacing"/>
              <w:rPr>
                <w:color w:val="080C0C"/>
              </w:rPr>
            </w:pPr>
          </w:p>
          <w:p w14:paraId="0C601AE0" w14:textId="77777777" w:rsidR="008F796B" w:rsidRPr="009E3109" w:rsidRDefault="008F796B" w:rsidP="008F796B">
            <w:pPr>
              <w:pStyle w:val="NoSpacing"/>
              <w:rPr>
                <w:color w:val="080C0C"/>
              </w:rPr>
            </w:pPr>
          </w:p>
          <w:p w14:paraId="6B3EA968" w14:textId="77777777" w:rsidR="008F796B" w:rsidRPr="009E3109" w:rsidRDefault="008F796B" w:rsidP="008F796B">
            <w:pPr>
              <w:pStyle w:val="NoSpacing"/>
              <w:rPr>
                <w:color w:val="080C0C"/>
              </w:rPr>
            </w:pPr>
          </w:p>
          <w:p w14:paraId="3DB6693B" w14:textId="77777777" w:rsidR="008F796B" w:rsidRPr="009E3109" w:rsidRDefault="008F796B" w:rsidP="008F796B">
            <w:pPr>
              <w:pStyle w:val="NoSpacing"/>
              <w:rPr>
                <w:color w:val="080C0C"/>
              </w:rPr>
            </w:pPr>
          </w:p>
          <w:p w14:paraId="309FA3E9" w14:textId="77777777" w:rsidR="008F796B" w:rsidRPr="009E3109" w:rsidRDefault="008F796B" w:rsidP="008F796B">
            <w:pPr>
              <w:pStyle w:val="NoSpacing"/>
              <w:rPr>
                <w:color w:val="080C0C"/>
              </w:rPr>
            </w:pPr>
          </w:p>
          <w:p w14:paraId="3B53C00F" w14:textId="7C645862" w:rsidR="008F796B" w:rsidRPr="008F796B" w:rsidRDefault="008F796B" w:rsidP="008F796B">
            <w:pPr>
              <w:pStyle w:val="NoSpacing"/>
              <w:rPr>
                <w:b/>
                <w:bCs/>
                <w:color w:val="080C0C"/>
                <w:lang w:val="it-IT"/>
              </w:rPr>
            </w:pPr>
            <w:r w:rsidRPr="008F796B">
              <w:rPr>
                <w:b/>
                <w:bCs/>
                <w:color w:val="080C0C"/>
                <w:lang w:val="it-IT"/>
              </w:rPr>
              <w:lastRenderedPageBreak/>
              <w:t>Ndërtimi i njohurive dhe i shkathtësive: Përpunimi i përmbajtjes</w:t>
            </w:r>
          </w:p>
          <w:p w14:paraId="16FBC07D" w14:textId="77777777" w:rsidR="008F796B" w:rsidRPr="008F796B" w:rsidRDefault="008F796B" w:rsidP="008F796B">
            <w:pPr>
              <w:pStyle w:val="NoSpacing"/>
              <w:rPr>
                <w:b/>
                <w:bCs/>
                <w:color w:val="080C0C"/>
                <w:lang w:val="it-IT"/>
              </w:rPr>
            </w:pPr>
            <w:r w:rsidRPr="008F796B">
              <w:rPr>
                <w:b/>
                <w:bCs/>
                <w:color w:val="080C0C"/>
                <w:lang w:val="it-IT"/>
              </w:rPr>
              <w:t>Di – Dua të di – Mësova</w:t>
            </w:r>
          </w:p>
          <w:p w14:paraId="49756F7E" w14:textId="77777777" w:rsidR="00B3261B" w:rsidRDefault="00B3261B" w:rsidP="008F796B">
            <w:pPr>
              <w:pStyle w:val="NoSpacing"/>
              <w:rPr>
                <w:color w:val="080C0C"/>
                <w:lang w:val="it-IT"/>
              </w:rPr>
            </w:pPr>
          </w:p>
          <w:p w14:paraId="5314485C" w14:textId="2A2932A8" w:rsidR="008F796B" w:rsidRPr="008F796B" w:rsidRDefault="008F796B" w:rsidP="00B3261B">
            <w:pPr>
              <w:pStyle w:val="NoSpacing"/>
              <w:ind w:left="720" w:hanging="720"/>
              <w:rPr>
                <w:color w:val="080C0C"/>
                <w:lang w:val="it-IT"/>
              </w:rPr>
            </w:pPr>
            <w:r w:rsidRPr="008F796B">
              <w:rPr>
                <w:color w:val="080C0C"/>
                <w:lang w:val="it-IT"/>
              </w:rPr>
              <w:t>Nxënësit</w:t>
            </w:r>
            <w:r w:rsidR="00B3261B">
              <w:rPr>
                <w:color w:val="080C0C"/>
                <w:lang w:val="it-IT"/>
              </w:rPr>
              <w:t xml:space="preserve"> </w:t>
            </w:r>
            <w:r w:rsidRPr="008F796B">
              <w:rPr>
                <w:color w:val="080C0C"/>
                <w:lang w:val="it-IT"/>
              </w:rPr>
              <w:t>lexojnë</w:t>
            </w:r>
            <w:r w:rsidR="00B3261B">
              <w:rPr>
                <w:color w:val="080C0C"/>
                <w:lang w:val="it-IT"/>
              </w:rPr>
              <w:t xml:space="preserve"> </w:t>
            </w:r>
            <w:r w:rsidRPr="008F796B">
              <w:rPr>
                <w:color w:val="080C0C"/>
                <w:lang w:val="it-IT"/>
              </w:rPr>
              <w:t>shembullin</w:t>
            </w:r>
            <w:r w:rsidR="00B3261B">
              <w:rPr>
                <w:color w:val="080C0C"/>
                <w:lang w:val="it-IT"/>
              </w:rPr>
              <w:t xml:space="preserve"> </w:t>
            </w:r>
            <w:r w:rsidRPr="008F796B">
              <w:rPr>
                <w:color w:val="080C0C"/>
                <w:lang w:val="it-IT"/>
              </w:rPr>
              <w:t>e</w:t>
            </w:r>
            <w:r w:rsidR="00B3261B">
              <w:rPr>
                <w:color w:val="080C0C"/>
                <w:lang w:val="it-IT"/>
              </w:rPr>
              <w:t xml:space="preserve"> </w:t>
            </w:r>
            <w:r w:rsidRPr="008F796B">
              <w:rPr>
                <w:color w:val="080C0C"/>
                <w:lang w:val="it-IT"/>
              </w:rPr>
              <w:t>6</w:t>
            </w:r>
            <w:r w:rsidR="00B3261B">
              <w:rPr>
                <w:color w:val="080C0C"/>
                <w:lang w:val="it-IT"/>
              </w:rPr>
              <w:t xml:space="preserve">-të </w:t>
            </w:r>
            <w:r w:rsidRPr="008F796B">
              <w:rPr>
                <w:color w:val="080C0C"/>
                <w:lang w:val="it-IT"/>
              </w:rPr>
              <w:t>dhe plotësojnë pjesën e tabelës mësova.</w:t>
            </w:r>
          </w:p>
          <w:p w14:paraId="4C28E02A" w14:textId="77777777" w:rsidR="008F796B" w:rsidRPr="008F796B" w:rsidRDefault="008F796B" w:rsidP="008F796B">
            <w:pPr>
              <w:pStyle w:val="NoSpacing"/>
              <w:rPr>
                <w:color w:val="080C0C"/>
                <w:lang w:val="it-IT"/>
              </w:rPr>
            </w:pPr>
          </w:p>
          <w:tbl>
            <w:tblPr>
              <w:tblpPr w:leftFromText="180" w:rightFromText="180" w:vertAnchor="text" w:horzAnchor="page" w:tblpX="1861" w:tblpY="-194"/>
              <w:tblOverlap w:val="neve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216"/>
              <w:gridCol w:w="1006"/>
              <w:gridCol w:w="2178"/>
            </w:tblGrid>
            <w:tr w:rsidR="00B3261B" w:rsidRPr="009E3109" w14:paraId="7DA5E55C" w14:textId="77777777" w:rsidTr="00B3261B">
              <w:trPr>
                <w:trHeight w:val="285"/>
              </w:trPr>
              <w:tc>
                <w:tcPr>
                  <w:tcW w:w="1216" w:type="dxa"/>
                </w:tcPr>
                <w:p w14:paraId="6CA02AEF" w14:textId="77777777" w:rsidR="00B3261B" w:rsidRPr="009E3109" w:rsidRDefault="00B3261B" w:rsidP="00B3261B">
                  <w:pPr>
                    <w:widowControl w:val="0"/>
                    <w:autoSpaceDE w:val="0"/>
                    <w:autoSpaceDN w:val="0"/>
                    <w:spacing w:after="0" w:line="265" w:lineRule="exact"/>
                    <w:ind w:left="80"/>
                    <w:rPr>
                      <w:rFonts w:ascii="Segoe UI Symbol" w:eastAsia="Segoe UI Symbol" w:hAnsi="Segoe UI Symbol" w:cs="Segoe UI Symbol"/>
                      <w:sz w:val="20"/>
                      <w:lang w:val="it-IT"/>
                      <w14:ligatures w14:val="none"/>
                    </w:rPr>
                  </w:pPr>
                  <w:r w:rsidRPr="009E3109">
                    <w:rPr>
                      <w:rFonts w:ascii="Segoe UI Symbol" w:eastAsia="Segoe UI Symbol" w:hAnsi="Segoe UI Symbol" w:cs="Segoe UI Symbol"/>
                      <w:color w:val="231F20"/>
                      <w:w w:val="105"/>
                      <w:sz w:val="20"/>
                      <w:lang w:val="it-IT"/>
                      <w14:ligatures w14:val="none"/>
                    </w:rPr>
                    <w:t>Di</w:t>
                  </w:r>
                </w:p>
              </w:tc>
              <w:tc>
                <w:tcPr>
                  <w:tcW w:w="1006" w:type="dxa"/>
                </w:tcPr>
                <w:p w14:paraId="579C0A09" w14:textId="77777777" w:rsidR="00B3261B" w:rsidRPr="009E3109" w:rsidRDefault="00B3261B" w:rsidP="00B3261B">
                  <w:pPr>
                    <w:widowControl w:val="0"/>
                    <w:autoSpaceDE w:val="0"/>
                    <w:autoSpaceDN w:val="0"/>
                    <w:spacing w:after="0" w:line="265" w:lineRule="exact"/>
                    <w:ind w:left="80"/>
                    <w:rPr>
                      <w:rFonts w:ascii="Segoe UI Symbol" w:eastAsia="Segoe UI Symbol" w:hAnsi="Segoe UI Symbol" w:cs="Segoe UI Symbol"/>
                      <w:sz w:val="20"/>
                      <w:lang w:val="it-IT"/>
                      <w14:ligatures w14:val="none"/>
                    </w:rPr>
                  </w:pPr>
                  <w:r w:rsidRPr="009E3109">
                    <w:rPr>
                      <w:rFonts w:ascii="Segoe UI Symbol" w:eastAsia="Segoe UI Symbol" w:hAnsi="Segoe UI Symbol" w:cs="Segoe UI Symbol"/>
                      <w:color w:val="231F20"/>
                      <w:w w:val="95"/>
                      <w:sz w:val="20"/>
                      <w:lang w:val="it-IT"/>
                      <w14:ligatures w14:val="none"/>
                    </w:rPr>
                    <w:t>Dua</w:t>
                  </w:r>
                  <w:r w:rsidRPr="009E3109">
                    <w:rPr>
                      <w:rFonts w:ascii="Segoe UI Symbol" w:eastAsia="Segoe UI Symbol" w:hAnsi="Segoe UI Symbol" w:cs="Segoe UI Symbol"/>
                      <w:color w:val="231F20"/>
                      <w:spacing w:val="-10"/>
                      <w:w w:val="95"/>
                      <w:sz w:val="20"/>
                      <w:lang w:val="it-IT"/>
                      <w14:ligatures w14:val="none"/>
                    </w:rPr>
                    <w:t xml:space="preserve"> </w:t>
                  </w:r>
                  <w:r w:rsidRPr="009E3109">
                    <w:rPr>
                      <w:rFonts w:ascii="Segoe UI Symbol" w:eastAsia="Segoe UI Symbol" w:hAnsi="Segoe UI Symbol" w:cs="Segoe UI Symbol"/>
                      <w:color w:val="231F20"/>
                      <w:w w:val="95"/>
                      <w:sz w:val="20"/>
                      <w:lang w:val="it-IT"/>
                      <w14:ligatures w14:val="none"/>
                    </w:rPr>
                    <w:t>të</w:t>
                  </w:r>
                  <w:r w:rsidRPr="009E3109">
                    <w:rPr>
                      <w:rFonts w:ascii="Segoe UI Symbol" w:eastAsia="Segoe UI Symbol" w:hAnsi="Segoe UI Symbol" w:cs="Segoe UI Symbol"/>
                      <w:color w:val="231F20"/>
                      <w:spacing w:val="-9"/>
                      <w:w w:val="95"/>
                      <w:sz w:val="20"/>
                      <w:lang w:val="it-IT"/>
                      <w14:ligatures w14:val="none"/>
                    </w:rPr>
                    <w:t xml:space="preserve"> </w:t>
                  </w:r>
                  <w:r w:rsidRPr="009E3109">
                    <w:rPr>
                      <w:rFonts w:ascii="Segoe UI Symbol" w:eastAsia="Segoe UI Symbol" w:hAnsi="Segoe UI Symbol" w:cs="Segoe UI Symbol"/>
                      <w:color w:val="231F20"/>
                      <w:w w:val="95"/>
                      <w:sz w:val="20"/>
                      <w:lang w:val="it-IT"/>
                      <w14:ligatures w14:val="none"/>
                    </w:rPr>
                    <w:t>di</w:t>
                  </w:r>
                </w:p>
              </w:tc>
              <w:tc>
                <w:tcPr>
                  <w:tcW w:w="2178" w:type="dxa"/>
                </w:tcPr>
                <w:p w14:paraId="1839D4D0" w14:textId="77777777" w:rsidR="00B3261B" w:rsidRPr="009E3109" w:rsidRDefault="00B3261B" w:rsidP="00B3261B">
                  <w:pPr>
                    <w:widowControl w:val="0"/>
                    <w:autoSpaceDE w:val="0"/>
                    <w:autoSpaceDN w:val="0"/>
                    <w:spacing w:after="0" w:line="265" w:lineRule="exact"/>
                    <w:ind w:left="80"/>
                    <w:rPr>
                      <w:rFonts w:ascii="Segoe UI Symbol" w:eastAsia="Segoe UI Symbol" w:hAnsi="Segoe UI Symbol" w:cs="Segoe UI Symbol"/>
                      <w:sz w:val="20"/>
                      <w:lang w:val="it-IT"/>
                      <w14:ligatures w14:val="none"/>
                    </w:rPr>
                  </w:pPr>
                  <w:r w:rsidRPr="009E3109">
                    <w:rPr>
                      <w:rFonts w:ascii="Segoe UI Symbol" w:eastAsia="Segoe UI Symbol" w:hAnsi="Segoe UI Symbol" w:cs="Segoe UI Symbol"/>
                      <w:color w:val="231F20"/>
                      <w:sz w:val="20"/>
                      <w:lang w:val="it-IT"/>
                      <w14:ligatures w14:val="none"/>
                    </w:rPr>
                    <w:t>Mësova</w:t>
                  </w:r>
                </w:p>
              </w:tc>
            </w:tr>
            <w:tr w:rsidR="00B3261B" w:rsidRPr="009E3109" w14:paraId="051C2E32" w14:textId="77777777" w:rsidTr="00B3261B">
              <w:trPr>
                <w:trHeight w:val="252"/>
              </w:trPr>
              <w:tc>
                <w:tcPr>
                  <w:tcW w:w="1216" w:type="dxa"/>
                  <w:tcBorders>
                    <w:bottom w:val="nil"/>
                  </w:tcBorders>
                </w:tcPr>
                <w:p w14:paraId="605CE44B" w14:textId="77777777" w:rsidR="00B3261B" w:rsidRPr="009E3109" w:rsidRDefault="00B3261B" w:rsidP="00B3261B">
                  <w:pPr>
                    <w:widowControl w:val="0"/>
                    <w:autoSpaceDE w:val="0"/>
                    <w:autoSpaceDN w:val="0"/>
                    <w:spacing w:before="6" w:after="0" w:line="22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5"/>
                      <w:sz w:val="18"/>
                      <w:lang w:val="it-IT"/>
                      <w14:ligatures w14:val="none"/>
                    </w:rPr>
                    <w:t>Perimetri</w:t>
                  </w:r>
                  <w:r w:rsidRPr="009E3109">
                    <w:rPr>
                      <w:rFonts w:ascii="Segoe UI Symbol" w:eastAsia="Segoe UI Symbol" w:hAnsi="Segoe UI Symbol" w:cs="Segoe UI Symbol"/>
                      <w:color w:val="231F20"/>
                      <w:spacing w:val="-6"/>
                      <w:w w:val="95"/>
                      <w:sz w:val="18"/>
                      <w:lang w:val="it-IT"/>
                      <w14:ligatures w14:val="none"/>
                    </w:rPr>
                    <w:t xml:space="preserve"> </w:t>
                  </w:r>
                  <w:r w:rsidRPr="009E3109">
                    <w:rPr>
                      <w:rFonts w:ascii="Segoe UI Symbol" w:eastAsia="Segoe UI Symbol" w:hAnsi="Segoe UI Symbol" w:cs="Segoe UI Symbol"/>
                      <w:color w:val="231F20"/>
                      <w:w w:val="95"/>
                      <w:sz w:val="18"/>
                      <w:lang w:val="it-IT"/>
                      <w14:ligatures w14:val="none"/>
                    </w:rPr>
                    <w:t>i</w:t>
                  </w:r>
                </w:p>
              </w:tc>
              <w:tc>
                <w:tcPr>
                  <w:tcW w:w="1006" w:type="dxa"/>
                  <w:tcBorders>
                    <w:bottom w:val="nil"/>
                  </w:tcBorders>
                </w:tcPr>
                <w:p w14:paraId="66AF0469" w14:textId="77777777" w:rsidR="00B3261B" w:rsidRPr="009E3109" w:rsidRDefault="00B3261B" w:rsidP="00B3261B">
                  <w:pPr>
                    <w:widowControl w:val="0"/>
                    <w:autoSpaceDE w:val="0"/>
                    <w:autoSpaceDN w:val="0"/>
                    <w:spacing w:before="6" w:after="0" w:line="22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5"/>
                      <w:sz w:val="18"/>
                      <w:lang w:val="it-IT"/>
                      <w14:ligatures w14:val="none"/>
                    </w:rPr>
                    <w:t>Si</w:t>
                  </w:r>
                  <w:r w:rsidRPr="009E3109">
                    <w:rPr>
                      <w:rFonts w:ascii="Segoe UI Symbol" w:eastAsia="Segoe UI Symbol" w:hAnsi="Segoe UI Symbol" w:cs="Segoe UI Symbol"/>
                      <w:color w:val="231F20"/>
                      <w:spacing w:val="-9"/>
                      <w:w w:val="95"/>
                      <w:sz w:val="18"/>
                      <w:lang w:val="it-IT"/>
                      <w14:ligatures w14:val="none"/>
                    </w:rPr>
                    <w:t xml:space="preserve"> </w:t>
                  </w:r>
                  <w:r w:rsidRPr="009E3109">
                    <w:rPr>
                      <w:rFonts w:ascii="Segoe UI Symbol" w:eastAsia="Segoe UI Symbol" w:hAnsi="Segoe UI Symbol" w:cs="Segoe UI Symbol"/>
                      <w:color w:val="231F20"/>
                      <w:w w:val="95"/>
                      <w:sz w:val="18"/>
                      <w:lang w:val="it-IT"/>
                      <w14:ligatures w14:val="none"/>
                    </w:rPr>
                    <w:t>mund</w:t>
                  </w:r>
                </w:p>
              </w:tc>
              <w:tc>
                <w:tcPr>
                  <w:tcW w:w="2178" w:type="dxa"/>
                  <w:tcBorders>
                    <w:bottom w:val="nil"/>
                  </w:tcBorders>
                </w:tcPr>
                <w:p w14:paraId="634910F3" w14:textId="77777777" w:rsidR="00B3261B" w:rsidRPr="009E3109" w:rsidRDefault="00B3261B" w:rsidP="00B3261B">
                  <w:pPr>
                    <w:widowControl w:val="0"/>
                    <w:autoSpaceDE w:val="0"/>
                    <w:autoSpaceDN w:val="0"/>
                    <w:spacing w:before="6" w:after="0" w:line="22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sz w:val="18"/>
                      <w:lang w:val="it-IT"/>
                      <w14:ligatures w14:val="none"/>
                    </w:rPr>
                    <w:t>Figurën</w:t>
                  </w:r>
                  <w:r w:rsidRPr="009E3109">
                    <w:rPr>
                      <w:rFonts w:ascii="Segoe UI Symbol" w:eastAsia="Segoe UI Symbol" w:hAnsi="Segoe UI Symbol" w:cs="Segoe UI Symbol"/>
                      <w:color w:val="231F20"/>
                      <w:spacing w:val="5"/>
                      <w:sz w:val="18"/>
                      <w:lang w:val="it-IT"/>
                      <w14:ligatures w14:val="none"/>
                    </w:rPr>
                    <w:t xml:space="preserve"> </w:t>
                  </w:r>
                  <w:r w:rsidRPr="009E3109">
                    <w:rPr>
                      <w:rFonts w:ascii="Segoe UI Symbol" w:eastAsia="Segoe UI Symbol" w:hAnsi="Segoe UI Symbol" w:cs="Segoe UI Symbol"/>
                      <w:color w:val="231F20"/>
                      <w:sz w:val="18"/>
                      <w:lang w:val="it-IT"/>
                      <w14:ligatures w14:val="none"/>
                    </w:rPr>
                    <w:t>e</w:t>
                  </w:r>
                  <w:r w:rsidRPr="009E3109">
                    <w:rPr>
                      <w:rFonts w:ascii="Segoe UI Symbol" w:eastAsia="Segoe UI Symbol" w:hAnsi="Segoe UI Symbol" w:cs="Segoe UI Symbol"/>
                      <w:color w:val="231F20"/>
                      <w:spacing w:val="5"/>
                      <w:sz w:val="18"/>
                      <w:lang w:val="it-IT"/>
                      <w14:ligatures w14:val="none"/>
                    </w:rPr>
                    <w:t xml:space="preserve"> </w:t>
                  </w:r>
                  <w:r w:rsidRPr="009E3109">
                    <w:rPr>
                      <w:rFonts w:ascii="Segoe UI Symbol" w:eastAsia="Segoe UI Symbol" w:hAnsi="Segoe UI Symbol" w:cs="Segoe UI Symbol"/>
                      <w:color w:val="231F20"/>
                      <w:sz w:val="18"/>
                      <w:lang w:val="it-IT"/>
                      <w14:ligatures w14:val="none"/>
                    </w:rPr>
                    <w:t>përbërë</w:t>
                  </w:r>
                  <w:r w:rsidRPr="009E3109">
                    <w:rPr>
                      <w:rFonts w:ascii="Segoe UI Symbol" w:eastAsia="Segoe UI Symbol" w:hAnsi="Segoe UI Symbol" w:cs="Segoe UI Symbol"/>
                      <w:color w:val="231F20"/>
                      <w:spacing w:val="5"/>
                      <w:sz w:val="18"/>
                      <w:lang w:val="it-IT"/>
                      <w14:ligatures w14:val="none"/>
                    </w:rPr>
                    <w:t xml:space="preserve"> </w:t>
                  </w:r>
                  <w:r w:rsidRPr="009E3109">
                    <w:rPr>
                      <w:rFonts w:ascii="Segoe UI Symbol" w:eastAsia="Segoe UI Symbol" w:hAnsi="Segoe UI Symbol" w:cs="Segoe UI Symbol"/>
                      <w:color w:val="231F20"/>
                      <w:sz w:val="18"/>
                      <w:lang w:val="it-IT"/>
                      <w14:ligatures w14:val="none"/>
                    </w:rPr>
                    <w:t>e</w:t>
                  </w:r>
                </w:p>
              </w:tc>
            </w:tr>
            <w:tr w:rsidR="00B3261B" w:rsidRPr="009E3109" w14:paraId="7DBD9199" w14:textId="77777777" w:rsidTr="00B3261B">
              <w:trPr>
                <w:trHeight w:val="215"/>
              </w:trPr>
              <w:tc>
                <w:tcPr>
                  <w:tcW w:w="1216" w:type="dxa"/>
                  <w:tcBorders>
                    <w:top w:val="nil"/>
                    <w:bottom w:val="nil"/>
                  </w:tcBorders>
                </w:tcPr>
                <w:p w14:paraId="2524E791"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5"/>
                      <w:sz w:val="18"/>
                      <w:lang w:val="it-IT"/>
                      <w14:ligatures w14:val="none"/>
                    </w:rPr>
                    <w:t>katrorit:</w:t>
                  </w:r>
                  <w:r w:rsidRPr="009E3109">
                    <w:rPr>
                      <w:rFonts w:ascii="Segoe UI Symbol" w:eastAsia="Segoe UI Symbol" w:hAnsi="Segoe UI Symbol" w:cs="Segoe UI Symbol"/>
                      <w:color w:val="231F20"/>
                      <w:spacing w:val="-9"/>
                      <w:w w:val="95"/>
                      <w:sz w:val="18"/>
                      <w:lang w:val="it-IT"/>
                      <w14:ligatures w14:val="none"/>
                    </w:rPr>
                    <w:t xml:space="preserve"> </w:t>
                  </w:r>
                  <w:r w:rsidRPr="009E3109">
                    <w:rPr>
                      <w:rFonts w:ascii="Segoe UI Symbol" w:eastAsia="Segoe UI Symbol" w:hAnsi="Segoe UI Symbol" w:cs="Segoe UI Symbol"/>
                      <w:color w:val="231F20"/>
                      <w:w w:val="95"/>
                      <w:sz w:val="18"/>
                      <w:lang w:val="it-IT"/>
                      <w14:ligatures w14:val="none"/>
                    </w:rPr>
                    <w:t>P</w:t>
                  </w:r>
                  <w:r w:rsidRPr="009E3109">
                    <w:rPr>
                      <w:rFonts w:ascii="Segoe UI Symbol" w:eastAsia="Segoe UI Symbol" w:hAnsi="Segoe UI Symbol" w:cs="Segoe UI Symbol"/>
                      <w:color w:val="231F20"/>
                      <w:spacing w:val="-8"/>
                      <w:w w:val="95"/>
                      <w:sz w:val="18"/>
                      <w:lang w:val="it-IT"/>
                      <w14:ligatures w14:val="none"/>
                    </w:rPr>
                    <w:t xml:space="preserve"> </w:t>
                  </w:r>
                  <w:r w:rsidRPr="009E3109">
                    <w:rPr>
                      <w:rFonts w:ascii="Segoe UI Symbol" w:eastAsia="Segoe UI Symbol" w:hAnsi="Segoe UI Symbol" w:cs="Segoe UI Symbol"/>
                      <w:color w:val="231F20"/>
                      <w:w w:val="95"/>
                      <w:sz w:val="18"/>
                      <w:lang w:val="it-IT"/>
                      <w14:ligatures w14:val="none"/>
                    </w:rPr>
                    <w:t>=</w:t>
                  </w:r>
                </w:p>
              </w:tc>
              <w:tc>
                <w:tcPr>
                  <w:tcW w:w="1006" w:type="dxa"/>
                  <w:tcBorders>
                    <w:top w:val="nil"/>
                    <w:bottom w:val="nil"/>
                  </w:tcBorders>
                </w:tcPr>
                <w:p w14:paraId="13D47062"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0"/>
                      <w:sz w:val="18"/>
                      <w:lang w:val="it-IT"/>
                      <w14:ligatures w14:val="none"/>
                    </w:rPr>
                    <w:t>të</w:t>
                  </w:r>
                  <w:r w:rsidRPr="009E3109">
                    <w:rPr>
                      <w:rFonts w:ascii="Segoe UI Symbol" w:eastAsia="Segoe UI Symbol" w:hAnsi="Segoe UI Symbol" w:cs="Segoe UI Symbol"/>
                      <w:color w:val="231F20"/>
                      <w:spacing w:val="-6"/>
                      <w:w w:val="90"/>
                      <w:sz w:val="18"/>
                      <w:lang w:val="it-IT"/>
                      <w14:ligatures w14:val="none"/>
                    </w:rPr>
                    <w:t xml:space="preserve"> </w:t>
                  </w:r>
                  <w:r w:rsidRPr="009E3109">
                    <w:rPr>
                      <w:rFonts w:ascii="Segoe UI Symbol" w:eastAsia="Segoe UI Symbol" w:hAnsi="Segoe UI Symbol" w:cs="Segoe UI Symbol"/>
                      <w:color w:val="231F20"/>
                      <w:w w:val="90"/>
                      <w:sz w:val="18"/>
                      <w:lang w:val="it-IT"/>
                      <w14:ligatures w14:val="none"/>
                    </w:rPr>
                    <w:t>njehsoj</w:t>
                  </w:r>
                </w:p>
              </w:tc>
              <w:tc>
                <w:tcPr>
                  <w:tcW w:w="2178" w:type="dxa"/>
                  <w:tcBorders>
                    <w:top w:val="nil"/>
                    <w:bottom w:val="nil"/>
                  </w:tcBorders>
                </w:tcPr>
                <w:p w14:paraId="57E816BF"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sz w:val="18"/>
                      <w:lang w:val="it-IT"/>
                      <w14:ligatures w14:val="none"/>
                    </w:rPr>
                    <w:t>ndajmë</w:t>
                  </w:r>
                  <w:r w:rsidRPr="009E3109">
                    <w:rPr>
                      <w:rFonts w:ascii="Segoe UI Symbol" w:eastAsia="Segoe UI Symbol" w:hAnsi="Segoe UI Symbol" w:cs="Segoe UI Symbol"/>
                      <w:color w:val="231F20"/>
                      <w:spacing w:val="5"/>
                      <w:sz w:val="18"/>
                      <w:lang w:val="it-IT"/>
                      <w14:ligatures w14:val="none"/>
                    </w:rPr>
                    <w:t xml:space="preserve"> </w:t>
                  </w:r>
                  <w:r w:rsidRPr="009E3109">
                    <w:rPr>
                      <w:rFonts w:ascii="Segoe UI Symbol" w:eastAsia="Segoe UI Symbol" w:hAnsi="Segoe UI Symbol" w:cs="Segoe UI Symbol"/>
                      <w:color w:val="231F20"/>
                      <w:sz w:val="18"/>
                      <w:lang w:val="it-IT"/>
                      <w14:ligatures w14:val="none"/>
                    </w:rPr>
                    <w:t>në</w:t>
                  </w:r>
                  <w:r w:rsidRPr="009E3109">
                    <w:rPr>
                      <w:rFonts w:ascii="Segoe UI Symbol" w:eastAsia="Segoe UI Symbol" w:hAnsi="Segoe UI Symbol" w:cs="Segoe UI Symbol"/>
                      <w:color w:val="231F20"/>
                      <w:spacing w:val="5"/>
                      <w:sz w:val="18"/>
                      <w:lang w:val="it-IT"/>
                      <w14:ligatures w14:val="none"/>
                    </w:rPr>
                    <w:t xml:space="preserve"> </w:t>
                  </w:r>
                  <w:r w:rsidRPr="009E3109">
                    <w:rPr>
                      <w:rFonts w:ascii="Segoe UI Symbol" w:eastAsia="Segoe UI Symbol" w:hAnsi="Segoe UI Symbol" w:cs="Segoe UI Symbol"/>
                      <w:color w:val="231F20"/>
                      <w:sz w:val="18"/>
                      <w:lang w:val="it-IT"/>
                      <w14:ligatures w14:val="none"/>
                    </w:rPr>
                    <w:t>figura</w:t>
                  </w:r>
                  <w:r w:rsidRPr="009E3109">
                    <w:rPr>
                      <w:rFonts w:ascii="Segoe UI Symbol" w:eastAsia="Segoe UI Symbol" w:hAnsi="Segoe UI Symbol" w:cs="Segoe UI Symbol"/>
                      <w:color w:val="231F20"/>
                      <w:spacing w:val="5"/>
                      <w:sz w:val="18"/>
                      <w:lang w:val="it-IT"/>
                      <w14:ligatures w14:val="none"/>
                    </w:rPr>
                    <w:t xml:space="preserve"> </w:t>
                  </w:r>
                  <w:r w:rsidRPr="009E3109">
                    <w:rPr>
                      <w:rFonts w:ascii="Segoe UI Symbol" w:eastAsia="Segoe UI Symbol" w:hAnsi="Segoe UI Symbol" w:cs="Segoe UI Symbol"/>
                      <w:color w:val="231F20"/>
                      <w:sz w:val="18"/>
                      <w:lang w:val="it-IT"/>
                      <w14:ligatures w14:val="none"/>
                    </w:rPr>
                    <w:t>të</w:t>
                  </w:r>
                </w:p>
              </w:tc>
            </w:tr>
            <w:tr w:rsidR="00B3261B" w:rsidRPr="009E3109" w14:paraId="70F2D096" w14:textId="77777777" w:rsidTr="00B3261B">
              <w:trPr>
                <w:trHeight w:val="215"/>
              </w:trPr>
              <w:tc>
                <w:tcPr>
                  <w:tcW w:w="1216" w:type="dxa"/>
                  <w:tcBorders>
                    <w:top w:val="nil"/>
                    <w:bottom w:val="nil"/>
                  </w:tcBorders>
                </w:tcPr>
                <w:p w14:paraId="6C879038"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0"/>
                      <w:sz w:val="18"/>
                      <w:lang w:val="it-IT"/>
                      <w14:ligatures w14:val="none"/>
                    </w:rPr>
                    <w:t>4</w:t>
                  </w:r>
                  <w:r w:rsidRPr="009E3109">
                    <w:rPr>
                      <w:rFonts w:ascii="Segoe UI Symbol" w:eastAsia="Segoe UI Symbol" w:hAnsi="Segoe UI Symbol" w:cs="Segoe UI Symbol"/>
                      <w:color w:val="231F20"/>
                      <w:spacing w:val="-7"/>
                      <w:w w:val="90"/>
                      <w:sz w:val="18"/>
                      <w:lang w:val="it-IT"/>
                      <w14:ligatures w14:val="none"/>
                    </w:rPr>
                    <w:t xml:space="preserve"> </w:t>
                  </w:r>
                  <w:r w:rsidRPr="009E3109">
                    <w:rPr>
                      <w:rFonts w:ascii="Segoe UI Symbol" w:eastAsia="Segoe UI Symbol" w:hAnsi="Segoe UI Symbol" w:cs="Segoe UI Symbol"/>
                      <w:color w:val="231F20"/>
                      <w:w w:val="90"/>
                      <w:sz w:val="18"/>
                      <w:lang w:val="it-IT"/>
                      <w14:ligatures w14:val="none"/>
                    </w:rPr>
                    <w:t>∙</w:t>
                  </w:r>
                  <w:r w:rsidRPr="009E3109">
                    <w:rPr>
                      <w:rFonts w:ascii="Segoe UI Symbol" w:eastAsia="Segoe UI Symbol" w:hAnsi="Segoe UI Symbol" w:cs="Segoe UI Symbol"/>
                      <w:color w:val="231F20"/>
                      <w:spacing w:val="-7"/>
                      <w:w w:val="90"/>
                      <w:sz w:val="18"/>
                      <w:lang w:val="it-IT"/>
                      <w14:ligatures w14:val="none"/>
                    </w:rPr>
                    <w:t xml:space="preserve"> </w:t>
                  </w:r>
                  <w:r w:rsidRPr="009E3109">
                    <w:rPr>
                      <w:rFonts w:ascii="Segoe UI Symbol" w:eastAsia="Segoe UI Symbol" w:hAnsi="Segoe UI Symbol" w:cs="Segoe UI Symbol"/>
                      <w:color w:val="231F20"/>
                      <w:w w:val="90"/>
                      <w:sz w:val="18"/>
                      <w:lang w:val="it-IT"/>
                      <w14:ligatures w14:val="none"/>
                    </w:rPr>
                    <w:t>a</w:t>
                  </w:r>
                </w:p>
              </w:tc>
              <w:tc>
                <w:tcPr>
                  <w:tcW w:w="1006" w:type="dxa"/>
                  <w:tcBorders>
                    <w:top w:val="nil"/>
                    <w:bottom w:val="nil"/>
                  </w:tcBorders>
                </w:tcPr>
                <w:p w14:paraId="27B49514"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0"/>
                      <w:sz w:val="18"/>
                      <w:lang w:val="it-IT"/>
                      <w14:ligatures w14:val="none"/>
                    </w:rPr>
                    <w:t>syprinën</w:t>
                  </w:r>
                  <w:r w:rsidRPr="009E3109">
                    <w:rPr>
                      <w:rFonts w:ascii="Segoe UI Symbol" w:eastAsia="Segoe UI Symbol" w:hAnsi="Segoe UI Symbol" w:cs="Segoe UI Symbol"/>
                      <w:color w:val="231F20"/>
                      <w:spacing w:val="-2"/>
                      <w:w w:val="90"/>
                      <w:sz w:val="18"/>
                      <w:lang w:val="it-IT"/>
                      <w14:ligatures w14:val="none"/>
                    </w:rPr>
                    <w:t xml:space="preserve"> </w:t>
                  </w:r>
                  <w:r w:rsidRPr="009E3109">
                    <w:rPr>
                      <w:rFonts w:ascii="Segoe UI Symbol" w:eastAsia="Segoe UI Symbol" w:hAnsi="Segoe UI Symbol" w:cs="Segoe UI Symbol"/>
                      <w:color w:val="231F20"/>
                      <w:w w:val="90"/>
                      <w:sz w:val="18"/>
                      <w:lang w:val="it-IT"/>
                      <w14:ligatures w14:val="none"/>
                    </w:rPr>
                    <w:t>e</w:t>
                  </w:r>
                </w:p>
              </w:tc>
              <w:tc>
                <w:tcPr>
                  <w:tcW w:w="2178" w:type="dxa"/>
                  <w:tcBorders>
                    <w:top w:val="nil"/>
                    <w:bottom w:val="nil"/>
                  </w:tcBorders>
                </w:tcPr>
                <w:p w14:paraId="55C7E6EC"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sz w:val="18"/>
                      <w:lang w:val="it-IT"/>
                      <w14:ligatures w14:val="none"/>
                    </w:rPr>
                    <w:t>njohura</w:t>
                  </w:r>
                  <w:r w:rsidRPr="009E3109">
                    <w:rPr>
                      <w:rFonts w:ascii="Segoe UI Symbol" w:eastAsia="Segoe UI Symbol" w:hAnsi="Segoe UI Symbol" w:cs="Segoe UI Symbol"/>
                      <w:color w:val="231F20"/>
                      <w:spacing w:val="38"/>
                      <w:sz w:val="18"/>
                      <w:lang w:val="it-IT"/>
                      <w14:ligatures w14:val="none"/>
                    </w:rPr>
                    <w:t xml:space="preserve"> </w:t>
                  </w:r>
                  <w:r w:rsidRPr="009E3109">
                    <w:rPr>
                      <w:rFonts w:ascii="Segoe UI Symbol" w:eastAsia="Segoe UI Symbol" w:hAnsi="Segoe UI Symbol" w:cs="Segoe UI Symbol"/>
                      <w:color w:val="231F20"/>
                      <w:sz w:val="18"/>
                      <w:lang w:val="it-IT"/>
                      <w14:ligatures w14:val="none"/>
                    </w:rPr>
                    <w:t>(katror</w:t>
                  </w:r>
                  <w:r w:rsidRPr="009E3109">
                    <w:rPr>
                      <w:rFonts w:ascii="Segoe UI Symbol" w:eastAsia="Segoe UI Symbol" w:hAnsi="Segoe UI Symbol" w:cs="Segoe UI Symbol"/>
                      <w:color w:val="231F20"/>
                      <w:spacing w:val="38"/>
                      <w:sz w:val="18"/>
                      <w:lang w:val="it-IT"/>
                      <w14:ligatures w14:val="none"/>
                    </w:rPr>
                    <w:t xml:space="preserve"> </w:t>
                  </w:r>
                  <w:r w:rsidRPr="009E3109">
                    <w:rPr>
                      <w:rFonts w:ascii="Segoe UI Symbol" w:eastAsia="Segoe UI Symbol" w:hAnsi="Segoe UI Symbol" w:cs="Segoe UI Symbol"/>
                      <w:color w:val="231F20"/>
                      <w:sz w:val="18"/>
                      <w:lang w:val="it-IT"/>
                      <w14:ligatures w14:val="none"/>
                    </w:rPr>
                    <w:t>dhe</w:t>
                  </w:r>
                </w:p>
              </w:tc>
            </w:tr>
            <w:tr w:rsidR="00B3261B" w:rsidRPr="009E3109" w14:paraId="0487D5D9" w14:textId="77777777" w:rsidTr="00B3261B">
              <w:trPr>
                <w:trHeight w:val="215"/>
              </w:trPr>
              <w:tc>
                <w:tcPr>
                  <w:tcW w:w="1216" w:type="dxa"/>
                  <w:tcBorders>
                    <w:top w:val="nil"/>
                    <w:bottom w:val="nil"/>
                  </w:tcBorders>
                </w:tcPr>
                <w:p w14:paraId="2E38F711"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5"/>
                      <w:sz w:val="18"/>
                      <w:lang w:val="it-IT"/>
                      <w14:ligatures w14:val="none"/>
                    </w:rPr>
                    <w:t>Perimetri</w:t>
                  </w:r>
                  <w:r w:rsidRPr="009E3109">
                    <w:rPr>
                      <w:rFonts w:ascii="Segoe UI Symbol" w:eastAsia="Segoe UI Symbol" w:hAnsi="Segoe UI Symbol" w:cs="Segoe UI Symbol"/>
                      <w:color w:val="231F20"/>
                      <w:spacing w:val="-6"/>
                      <w:w w:val="95"/>
                      <w:sz w:val="18"/>
                      <w:lang w:val="it-IT"/>
                      <w14:ligatures w14:val="none"/>
                    </w:rPr>
                    <w:t xml:space="preserve"> </w:t>
                  </w:r>
                  <w:r w:rsidRPr="009E3109">
                    <w:rPr>
                      <w:rFonts w:ascii="Segoe UI Symbol" w:eastAsia="Segoe UI Symbol" w:hAnsi="Segoe UI Symbol" w:cs="Segoe UI Symbol"/>
                      <w:color w:val="231F20"/>
                      <w:w w:val="95"/>
                      <w:sz w:val="18"/>
                      <w:lang w:val="it-IT"/>
                      <w14:ligatures w14:val="none"/>
                    </w:rPr>
                    <w:t>i</w:t>
                  </w:r>
                </w:p>
              </w:tc>
              <w:tc>
                <w:tcPr>
                  <w:tcW w:w="1006" w:type="dxa"/>
                  <w:tcBorders>
                    <w:top w:val="nil"/>
                    <w:bottom w:val="nil"/>
                  </w:tcBorders>
                </w:tcPr>
                <w:p w14:paraId="5A6B024B"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sz w:val="18"/>
                      <w:lang w:val="it-IT"/>
                      <w14:ligatures w14:val="none"/>
                    </w:rPr>
                    <w:t>sipërfaqes</w:t>
                  </w:r>
                </w:p>
              </w:tc>
              <w:tc>
                <w:tcPr>
                  <w:tcW w:w="2178" w:type="dxa"/>
                  <w:tcBorders>
                    <w:top w:val="nil"/>
                    <w:bottom w:val="nil"/>
                  </w:tcBorders>
                </w:tcPr>
                <w:p w14:paraId="5643DD26"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sz w:val="18"/>
                      <w:lang w:val="it-IT"/>
                      <w14:ligatures w14:val="none"/>
                    </w:rPr>
                    <w:t>drejtkëndësh).</w:t>
                  </w:r>
                </w:p>
              </w:tc>
            </w:tr>
            <w:tr w:rsidR="00B3261B" w:rsidRPr="009E3109" w14:paraId="42F4C24F" w14:textId="77777777" w:rsidTr="00B3261B">
              <w:trPr>
                <w:trHeight w:val="215"/>
              </w:trPr>
              <w:tc>
                <w:tcPr>
                  <w:tcW w:w="1216" w:type="dxa"/>
                  <w:tcBorders>
                    <w:top w:val="nil"/>
                    <w:bottom w:val="nil"/>
                  </w:tcBorders>
                </w:tcPr>
                <w:p w14:paraId="6A238D8B"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5"/>
                      <w:sz w:val="18"/>
                      <w:lang w:val="it-IT"/>
                      <w14:ligatures w14:val="none"/>
                    </w:rPr>
                    <w:t>drejtkëndëshit:</w:t>
                  </w:r>
                </w:p>
              </w:tc>
              <w:tc>
                <w:tcPr>
                  <w:tcW w:w="1006" w:type="dxa"/>
                  <w:tcBorders>
                    <w:top w:val="nil"/>
                    <w:bottom w:val="nil"/>
                  </w:tcBorders>
                </w:tcPr>
                <w:p w14:paraId="70F9F1AC"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5"/>
                      <w:sz w:val="18"/>
                      <w:lang w:val="it-IT"/>
                      <w14:ligatures w14:val="none"/>
                    </w:rPr>
                    <w:t>kur</w:t>
                  </w:r>
                  <w:r w:rsidRPr="009E3109">
                    <w:rPr>
                      <w:rFonts w:ascii="Segoe UI Symbol" w:eastAsia="Segoe UI Symbol" w:hAnsi="Segoe UI Symbol" w:cs="Segoe UI Symbol"/>
                      <w:color w:val="231F20"/>
                      <w:spacing w:val="-9"/>
                      <w:w w:val="95"/>
                      <w:sz w:val="18"/>
                      <w:lang w:val="it-IT"/>
                      <w14:ligatures w14:val="none"/>
                    </w:rPr>
                    <w:t xml:space="preserve"> </w:t>
                  </w:r>
                  <w:r w:rsidRPr="009E3109">
                    <w:rPr>
                      <w:rFonts w:ascii="Segoe UI Symbol" w:eastAsia="Segoe UI Symbol" w:hAnsi="Segoe UI Symbol" w:cs="Segoe UI Symbol"/>
                      <w:color w:val="231F20"/>
                      <w:w w:val="95"/>
                      <w:sz w:val="18"/>
                      <w:lang w:val="it-IT"/>
                      <w14:ligatures w14:val="none"/>
                    </w:rPr>
                    <w:t>figura</w:t>
                  </w:r>
                </w:p>
              </w:tc>
              <w:tc>
                <w:tcPr>
                  <w:tcW w:w="2178" w:type="dxa"/>
                  <w:tcBorders>
                    <w:top w:val="nil"/>
                    <w:bottom w:val="nil"/>
                  </w:tcBorders>
                </w:tcPr>
                <w:p w14:paraId="3FB94E11"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5"/>
                      <w:sz w:val="18"/>
                      <w:lang w:val="it-IT"/>
                      <w14:ligatures w14:val="none"/>
                    </w:rPr>
                    <w:t>Njehsojmë</w:t>
                  </w:r>
                  <w:r w:rsidRPr="009E3109">
                    <w:rPr>
                      <w:rFonts w:ascii="Segoe UI Symbol" w:eastAsia="Segoe UI Symbol" w:hAnsi="Segoe UI Symbol" w:cs="Segoe UI Symbol"/>
                      <w:color w:val="231F20"/>
                      <w:spacing w:val="39"/>
                      <w:w w:val="95"/>
                      <w:sz w:val="18"/>
                      <w:lang w:val="it-IT"/>
                      <w14:ligatures w14:val="none"/>
                    </w:rPr>
                    <w:t xml:space="preserve"> </w:t>
                  </w:r>
                  <w:r w:rsidRPr="009E3109">
                    <w:rPr>
                      <w:rFonts w:ascii="Segoe UI Symbol" w:eastAsia="Segoe UI Symbol" w:hAnsi="Segoe UI Symbol" w:cs="Segoe UI Symbol"/>
                      <w:color w:val="231F20"/>
                      <w:w w:val="95"/>
                      <w:sz w:val="18"/>
                      <w:lang w:val="it-IT"/>
                      <w14:ligatures w14:val="none"/>
                    </w:rPr>
                    <w:t>syprinën</w:t>
                  </w:r>
                  <w:r w:rsidRPr="009E3109">
                    <w:rPr>
                      <w:rFonts w:ascii="Segoe UI Symbol" w:eastAsia="Segoe UI Symbol" w:hAnsi="Segoe UI Symbol" w:cs="Segoe UI Symbol"/>
                      <w:color w:val="231F20"/>
                      <w:spacing w:val="40"/>
                      <w:w w:val="95"/>
                      <w:sz w:val="18"/>
                      <w:lang w:val="it-IT"/>
                      <w14:ligatures w14:val="none"/>
                    </w:rPr>
                    <w:t xml:space="preserve"> </w:t>
                  </w:r>
                  <w:r w:rsidRPr="009E3109">
                    <w:rPr>
                      <w:rFonts w:ascii="Segoe UI Symbol" w:eastAsia="Segoe UI Symbol" w:hAnsi="Segoe UI Symbol" w:cs="Segoe UI Symbol"/>
                      <w:color w:val="231F20"/>
                      <w:w w:val="95"/>
                      <w:sz w:val="18"/>
                      <w:lang w:val="it-IT"/>
                      <w14:ligatures w14:val="none"/>
                    </w:rPr>
                    <w:t>e</w:t>
                  </w:r>
                </w:p>
              </w:tc>
            </w:tr>
            <w:tr w:rsidR="00B3261B" w:rsidRPr="009E3109" w14:paraId="510E14F5" w14:textId="77777777" w:rsidTr="00B3261B">
              <w:trPr>
                <w:trHeight w:val="215"/>
              </w:trPr>
              <w:tc>
                <w:tcPr>
                  <w:tcW w:w="1216" w:type="dxa"/>
                  <w:tcBorders>
                    <w:top w:val="nil"/>
                    <w:bottom w:val="nil"/>
                  </w:tcBorders>
                </w:tcPr>
                <w:p w14:paraId="42CF2C43"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85"/>
                      <w:sz w:val="18"/>
                      <w:lang w:val="it-IT"/>
                      <w14:ligatures w14:val="none"/>
                    </w:rPr>
                    <w:t>P</w:t>
                  </w:r>
                  <w:r w:rsidRPr="009E3109">
                    <w:rPr>
                      <w:rFonts w:ascii="Segoe UI Symbol" w:eastAsia="Segoe UI Symbol" w:hAnsi="Segoe UI Symbol" w:cs="Segoe UI Symbol"/>
                      <w:color w:val="231F20"/>
                      <w:spacing w:val="-2"/>
                      <w:w w:val="85"/>
                      <w:sz w:val="18"/>
                      <w:lang w:val="it-IT"/>
                      <w14:ligatures w14:val="none"/>
                    </w:rPr>
                    <w:t xml:space="preserve"> </w:t>
                  </w:r>
                  <w:r w:rsidRPr="009E3109">
                    <w:rPr>
                      <w:rFonts w:ascii="Segoe UI Symbol" w:eastAsia="Segoe UI Symbol" w:hAnsi="Segoe UI Symbol" w:cs="Segoe UI Symbol"/>
                      <w:color w:val="231F20"/>
                      <w:w w:val="85"/>
                      <w:sz w:val="18"/>
                      <w:lang w:val="it-IT"/>
                      <w14:ligatures w14:val="none"/>
                    </w:rPr>
                    <w:t>=</w:t>
                  </w:r>
                  <w:r w:rsidRPr="009E3109">
                    <w:rPr>
                      <w:rFonts w:ascii="Segoe UI Symbol" w:eastAsia="Segoe UI Symbol" w:hAnsi="Segoe UI Symbol" w:cs="Segoe UI Symbol"/>
                      <w:color w:val="231F20"/>
                      <w:spacing w:val="-1"/>
                      <w:w w:val="85"/>
                      <w:sz w:val="18"/>
                      <w:lang w:val="it-IT"/>
                      <w14:ligatures w14:val="none"/>
                    </w:rPr>
                    <w:t xml:space="preserve"> </w:t>
                  </w:r>
                  <w:r w:rsidRPr="009E3109">
                    <w:rPr>
                      <w:rFonts w:ascii="Segoe UI Symbol" w:eastAsia="Segoe UI Symbol" w:hAnsi="Segoe UI Symbol" w:cs="Segoe UI Symbol"/>
                      <w:color w:val="231F20"/>
                      <w:w w:val="85"/>
                      <w:sz w:val="18"/>
                      <w:lang w:val="it-IT"/>
                      <w14:ligatures w14:val="none"/>
                    </w:rPr>
                    <w:t>2</w:t>
                  </w:r>
                  <w:r w:rsidRPr="009E3109">
                    <w:rPr>
                      <w:rFonts w:ascii="Segoe UI Symbol" w:eastAsia="Segoe UI Symbol" w:hAnsi="Segoe UI Symbol" w:cs="Segoe UI Symbol"/>
                      <w:color w:val="231F20"/>
                      <w:spacing w:val="-1"/>
                      <w:w w:val="85"/>
                      <w:sz w:val="18"/>
                      <w:lang w:val="it-IT"/>
                      <w14:ligatures w14:val="none"/>
                    </w:rPr>
                    <w:t xml:space="preserve"> </w:t>
                  </w:r>
                  <w:r w:rsidRPr="009E3109">
                    <w:rPr>
                      <w:rFonts w:ascii="Segoe UI Symbol" w:eastAsia="Segoe UI Symbol" w:hAnsi="Segoe UI Symbol" w:cs="Segoe UI Symbol"/>
                      <w:color w:val="231F20"/>
                      <w:w w:val="85"/>
                      <w:sz w:val="18"/>
                      <w:lang w:val="it-IT"/>
                      <w14:ligatures w14:val="none"/>
                    </w:rPr>
                    <w:t>∙</w:t>
                  </w:r>
                  <w:r w:rsidRPr="009E3109">
                    <w:rPr>
                      <w:rFonts w:ascii="Segoe UI Symbol" w:eastAsia="Segoe UI Symbol" w:hAnsi="Segoe UI Symbol" w:cs="Segoe UI Symbol"/>
                      <w:color w:val="231F20"/>
                      <w:spacing w:val="-1"/>
                      <w:w w:val="85"/>
                      <w:sz w:val="18"/>
                      <w:lang w:val="it-IT"/>
                      <w14:ligatures w14:val="none"/>
                    </w:rPr>
                    <w:t xml:space="preserve"> </w:t>
                  </w:r>
                  <w:r w:rsidRPr="009E3109">
                    <w:rPr>
                      <w:rFonts w:ascii="Segoe UI Symbol" w:eastAsia="Segoe UI Symbol" w:hAnsi="Segoe UI Symbol" w:cs="Segoe UI Symbol"/>
                      <w:color w:val="231F20"/>
                      <w:w w:val="85"/>
                      <w:sz w:val="18"/>
                      <w:lang w:val="it-IT"/>
                      <w14:ligatures w14:val="none"/>
                    </w:rPr>
                    <w:t>a</w:t>
                  </w:r>
                  <w:r w:rsidRPr="009E3109">
                    <w:rPr>
                      <w:rFonts w:ascii="Segoe UI Symbol" w:eastAsia="Segoe UI Symbol" w:hAnsi="Segoe UI Symbol" w:cs="Segoe UI Symbol"/>
                      <w:color w:val="231F20"/>
                      <w:spacing w:val="-1"/>
                      <w:w w:val="85"/>
                      <w:sz w:val="18"/>
                      <w:lang w:val="it-IT"/>
                      <w14:ligatures w14:val="none"/>
                    </w:rPr>
                    <w:t xml:space="preserve"> </w:t>
                  </w:r>
                  <w:r w:rsidRPr="009E3109">
                    <w:rPr>
                      <w:rFonts w:ascii="Segoe UI Symbol" w:eastAsia="Segoe UI Symbol" w:hAnsi="Segoe UI Symbol" w:cs="Segoe UI Symbol"/>
                      <w:color w:val="231F20"/>
                      <w:w w:val="85"/>
                      <w:sz w:val="18"/>
                      <w:lang w:val="it-IT"/>
                      <w14:ligatures w14:val="none"/>
                    </w:rPr>
                    <w:t>+</w:t>
                  </w:r>
                  <w:r w:rsidRPr="009E3109">
                    <w:rPr>
                      <w:rFonts w:ascii="Segoe UI Symbol" w:eastAsia="Segoe UI Symbol" w:hAnsi="Segoe UI Symbol" w:cs="Segoe UI Symbol"/>
                      <w:color w:val="231F20"/>
                      <w:spacing w:val="-1"/>
                      <w:w w:val="85"/>
                      <w:sz w:val="18"/>
                      <w:lang w:val="it-IT"/>
                      <w14:ligatures w14:val="none"/>
                    </w:rPr>
                    <w:t xml:space="preserve"> </w:t>
                  </w:r>
                  <w:r w:rsidRPr="009E3109">
                    <w:rPr>
                      <w:rFonts w:ascii="Segoe UI Symbol" w:eastAsia="Segoe UI Symbol" w:hAnsi="Segoe UI Symbol" w:cs="Segoe UI Symbol"/>
                      <w:color w:val="231F20"/>
                      <w:w w:val="85"/>
                      <w:sz w:val="18"/>
                      <w:lang w:val="it-IT"/>
                      <w14:ligatures w14:val="none"/>
                    </w:rPr>
                    <w:t>2</w:t>
                  </w:r>
                  <w:r w:rsidRPr="009E3109">
                    <w:rPr>
                      <w:rFonts w:ascii="Segoe UI Symbol" w:eastAsia="Segoe UI Symbol" w:hAnsi="Segoe UI Symbol" w:cs="Segoe UI Symbol"/>
                      <w:color w:val="231F20"/>
                      <w:spacing w:val="-2"/>
                      <w:w w:val="85"/>
                      <w:sz w:val="18"/>
                      <w:lang w:val="it-IT"/>
                      <w14:ligatures w14:val="none"/>
                    </w:rPr>
                    <w:t xml:space="preserve"> </w:t>
                  </w:r>
                  <w:r w:rsidRPr="009E3109">
                    <w:rPr>
                      <w:rFonts w:ascii="Segoe UI Symbol" w:eastAsia="Segoe UI Symbol" w:hAnsi="Segoe UI Symbol" w:cs="Segoe UI Symbol"/>
                      <w:color w:val="231F20"/>
                      <w:w w:val="85"/>
                      <w:sz w:val="18"/>
                      <w:lang w:val="it-IT"/>
                      <w14:ligatures w14:val="none"/>
                    </w:rPr>
                    <w:t>∙</w:t>
                  </w:r>
                  <w:r w:rsidRPr="009E3109">
                    <w:rPr>
                      <w:rFonts w:ascii="Segoe UI Symbol" w:eastAsia="Segoe UI Symbol" w:hAnsi="Segoe UI Symbol" w:cs="Segoe UI Symbol"/>
                      <w:color w:val="231F20"/>
                      <w:spacing w:val="-1"/>
                      <w:w w:val="85"/>
                      <w:sz w:val="18"/>
                      <w:lang w:val="it-IT"/>
                      <w14:ligatures w14:val="none"/>
                    </w:rPr>
                    <w:t xml:space="preserve"> </w:t>
                  </w:r>
                  <w:r w:rsidRPr="009E3109">
                    <w:rPr>
                      <w:rFonts w:ascii="Segoe UI Symbol" w:eastAsia="Segoe UI Symbol" w:hAnsi="Segoe UI Symbol" w:cs="Segoe UI Symbol"/>
                      <w:color w:val="231F20"/>
                      <w:w w:val="85"/>
                      <w:sz w:val="18"/>
                      <w:lang w:val="it-IT"/>
                      <w14:ligatures w14:val="none"/>
                    </w:rPr>
                    <w:t>b</w:t>
                  </w:r>
                </w:p>
              </w:tc>
              <w:tc>
                <w:tcPr>
                  <w:tcW w:w="1006" w:type="dxa"/>
                  <w:tcBorders>
                    <w:top w:val="nil"/>
                    <w:bottom w:val="nil"/>
                  </w:tcBorders>
                </w:tcPr>
                <w:p w14:paraId="20E1DED5"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5"/>
                      <w:sz w:val="18"/>
                      <w:lang w:val="it-IT"/>
                      <w14:ligatures w14:val="none"/>
                    </w:rPr>
                    <w:t>gjeometrike</w:t>
                  </w:r>
                </w:p>
              </w:tc>
              <w:tc>
                <w:tcPr>
                  <w:tcW w:w="2178" w:type="dxa"/>
                  <w:tcBorders>
                    <w:top w:val="nil"/>
                    <w:bottom w:val="nil"/>
                  </w:tcBorders>
                </w:tcPr>
                <w:p w14:paraId="142E58B7"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5"/>
                      <w:sz w:val="18"/>
                      <w:lang w:val="it-IT"/>
                      <w14:ligatures w14:val="none"/>
                    </w:rPr>
                    <w:t>sipërfaqes</w:t>
                  </w:r>
                  <w:r w:rsidRPr="009E3109">
                    <w:rPr>
                      <w:rFonts w:ascii="Segoe UI Symbol" w:eastAsia="Segoe UI Symbol" w:hAnsi="Segoe UI Symbol" w:cs="Segoe UI Symbol"/>
                      <w:color w:val="231F20"/>
                      <w:spacing w:val="46"/>
                      <w:w w:val="95"/>
                      <w:sz w:val="18"/>
                      <w:lang w:val="it-IT"/>
                      <w14:ligatures w14:val="none"/>
                    </w:rPr>
                    <w:t xml:space="preserve"> </w:t>
                  </w:r>
                  <w:r w:rsidRPr="009E3109">
                    <w:rPr>
                      <w:rFonts w:ascii="Segoe UI Symbol" w:eastAsia="Segoe UI Symbol" w:hAnsi="Segoe UI Symbol" w:cs="Segoe UI Symbol"/>
                      <w:color w:val="231F20"/>
                      <w:w w:val="95"/>
                      <w:sz w:val="18"/>
                      <w:lang w:val="it-IT"/>
                      <w14:ligatures w14:val="none"/>
                    </w:rPr>
                    <w:t>për</w:t>
                  </w:r>
                  <w:r w:rsidRPr="009E3109">
                    <w:rPr>
                      <w:rFonts w:ascii="Segoe UI Symbol" w:eastAsia="Segoe UI Symbol" w:hAnsi="Segoe UI Symbol" w:cs="Segoe UI Symbol"/>
                      <w:color w:val="231F20"/>
                      <w:spacing w:val="46"/>
                      <w:w w:val="95"/>
                      <w:sz w:val="18"/>
                      <w:lang w:val="it-IT"/>
                      <w14:ligatures w14:val="none"/>
                    </w:rPr>
                    <w:t xml:space="preserve"> </w:t>
                  </w:r>
                  <w:r w:rsidRPr="009E3109">
                    <w:rPr>
                      <w:rFonts w:ascii="Segoe UI Symbol" w:eastAsia="Segoe UI Symbol" w:hAnsi="Segoe UI Symbol" w:cs="Segoe UI Symbol"/>
                      <w:color w:val="231F20"/>
                      <w:w w:val="95"/>
                      <w:sz w:val="18"/>
                      <w:lang w:val="it-IT"/>
                      <w14:ligatures w14:val="none"/>
                    </w:rPr>
                    <w:t>secilën</w:t>
                  </w:r>
                </w:p>
              </w:tc>
            </w:tr>
            <w:tr w:rsidR="00B3261B" w:rsidRPr="009E3109" w14:paraId="6077C9F5" w14:textId="77777777" w:rsidTr="00B3261B">
              <w:trPr>
                <w:trHeight w:val="215"/>
              </w:trPr>
              <w:tc>
                <w:tcPr>
                  <w:tcW w:w="1216" w:type="dxa"/>
                  <w:tcBorders>
                    <w:top w:val="nil"/>
                    <w:bottom w:val="nil"/>
                  </w:tcBorders>
                </w:tcPr>
                <w:p w14:paraId="2446E8DA"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0"/>
                      <w:sz w:val="18"/>
                      <w:lang w:val="it-IT"/>
                      <w14:ligatures w14:val="none"/>
                    </w:rPr>
                    <w:t>Syprina</w:t>
                  </w:r>
                  <w:r w:rsidRPr="009E3109">
                    <w:rPr>
                      <w:rFonts w:ascii="Segoe UI Symbol" w:eastAsia="Segoe UI Symbol" w:hAnsi="Segoe UI Symbol" w:cs="Segoe UI Symbol"/>
                      <w:color w:val="231F20"/>
                      <w:spacing w:val="-3"/>
                      <w:w w:val="90"/>
                      <w:sz w:val="18"/>
                      <w:lang w:val="it-IT"/>
                      <w14:ligatures w14:val="none"/>
                    </w:rPr>
                    <w:t xml:space="preserve"> </w:t>
                  </w:r>
                  <w:r w:rsidRPr="009E3109">
                    <w:rPr>
                      <w:rFonts w:ascii="Segoe UI Symbol" w:eastAsia="Segoe UI Symbol" w:hAnsi="Segoe UI Symbol" w:cs="Segoe UI Symbol"/>
                      <w:color w:val="231F20"/>
                      <w:w w:val="90"/>
                      <w:sz w:val="18"/>
                      <w:lang w:val="it-IT"/>
                      <w14:ligatures w14:val="none"/>
                    </w:rPr>
                    <w:t>e</w:t>
                  </w:r>
                </w:p>
              </w:tc>
              <w:tc>
                <w:tcPr>
                  <w:tcW w:w="1006" w:type="dxa"/>
                  <w:tcBorders>
                    <w:top w:val="nil"/>
                    <w:bottom w:val="nil"/>
                  </w:tcBorders>
                </w:tcPr>
                <w:p w14:paraId="4F5FB19C"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85"/>
                      <w:sz w:val="18"/>
                      <w:lang w:val="it-IT"/>
                      <w14:ligatures w14:val="none"/>
                    </w:rPr>
                    <w:t>është</w:t>
                  </w:r>
                  <w:r w:rsidRPr="009E3109">
                    <w:rPr>
                      <w:rFonts w:ascii="Segoe UI Symbol" w:eastAsia="Segoe UI Symbol" w:hAnsi="Segoe UI Symbol" w:cs="Segoe UI Symbol"/>
                      <w:color w:val="231F20"/>
                      <w:spacing w:val="-3"/>
                      <w:w w:val="85"/>
                      <w:sz w:val="18"/>
                      <w:lang w:val="it-IT"/>
                      <w14:ligatures w14:val="none"/>
                    </w:rPr>
                    <w:t xml:space="preserve"> </w:t>
                  </w:r>
                  <w:r w:rsidRPr="009E3109">
                    <w:rPr>
                      <w:rFonts w:ascii="Segoe UI Symbol" w:eastAsia="Segoe UI Symbol" w:hAnsi="Segoe UI Symbol" w:cs="Segoe UI Symbol"/>
                      <w:color w:val="231F20"/>
                      <w:w w:val="85"/>
                      <w:sz w:val="18"/>
                      <w:lang w:val="it-IT"/>
                      <w14:ligatures w14:val="none"/>
                    </w:rPr>
                    <w:t>e</w:t>
                  </w:r>
                </w:p>
              </w:tc>
              <w:tc>
                <w:tcPr>
                  <w:tcW w:w="2178" w:type="dxa"/>
                  <w:tcBorders>
                    <w:top w:val="nil"/>
                    <w:bottom w:val="nil"/>
                  </w:tcBorders>
                </w:tcPr>
                <w:p w14:paraId="252D9347"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sz w:val="18"/>
                      <w:lang w:val="it-IT"/>
                      <w14:ligatures w14:val="none"/>
                    </w:rPr>
                    <w:t>figurë.</w:t>
                  </w:r>
                </w:p>
              </w:tc>
            </w:tr>
            <w:tr w:rsidR="00B3261B" w:rsidRPr="009E3109" w14:paraId="7CCA8589" w14:textId="77777777" w:rsidTr="00B3261B">
              <w:trPr>
                <w:trHeight w:val="215"/>
              </w:trPr>
              <w:tc>
                <w:tcPr>
                  <w:tcW w:w="1216" w:type="dxa"/>
                  <w:tcBorders>
                    <w:top w:val="nil"/>
                    <w:bottom w:val="nil"/>
                  </w:tcBorders>
                </w:tcPr>
                <w:p w14:paraId="6E8B9A90"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spacing w:val="-1"/>
                      <w:w w:val="90"/>
                      <w:sz w:val="18"/>
                      <w:lang w:val="it-IT"/>
                      <w14:ligatures w14:val="none"/>
                    </w:rPr>
                    <w:t>sipërfaqes</w:t>
                  </w:r>
                  <w:r w:rsidRPr="009E3109">
                    <w:rPr>
                      <w:rFonts w:ascii="Segoe UI Symbol" w:eastAsia="Segoe UI Symbol" w:hAnsi="Segoe UI Symbol" w:cs="Segoe UI Symbol"/>
                      <w:color w:val="231F20"/>
                      <w:spacing w:val="-6"/>
                      <w:w w:val="90"/>
                      <w:sz w:val="18"/>
                      <w:lang w:val="it-IT"/>
                      <w14:ligatures w14:val="none"/>
                    </w:rPr>
                    <w:t xml:space="preserve"> </w:t>
                  </w:r>
                  <w:r w:rsidRPr="009E3109">
                    <w:rPr>
                      <w:rFonts w:ascii="Segoe UI Symbol" w:eastAsia="Segoe UI Symbol" w:hAnsi="Segoe UI Symbol" w:cs="Segoe UI Symbol"/>
                      <w:color w:val="231F20"/>
                      <w:w w:val="90"/>
                      <w:sz w:val="18"/>
                      <w:lang w:val="it-IT"/>
                      <w14:ligatures w14:val="none"/>
                    </w:rPr>
                    <w:t>së</w:t>
                  </w:r>
                </w:p>
              </w:tc>
              <w:tc>
                <w:tcPr>
                  <w:tcW w:w="1006" w:type="dxa"/>
                  <w:tcBorders>
                    <w:top w:val="nil"/>
                    <w:bottom w:val="nil"/>
                  </w:tcBorders>
                </w:tcPr>
                <w:p w14:paraId="7CB568FD"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sz w:val="18"/>
                      <w:lang w:val="it-IT"/>
                      <w14:ligatures w14:val="none"/>
                    </w:rPr>
                    <w:t>përbërë?</w:t>
                  </w:r>
                </w:p>
              </w:tc>
              <w:tc>
                <w:tcPr>
                  <w:tcW w:w="2178" w:type="dxa"/>
                  <w:tcBorders>
                    <w:top w:val="nil"/>
                    <w:bottom w:val="nil"/>
                  </w:tcBorders>
                </w:tcPr>
                <w:p w14:paraId="5689BAA7" w14:textId="77777777" w:rsidR="00B3261B" w:rsidRPr="009E3109" w:rsidRDefault="00B3261B" w:rsidP="00B3261B">
                  <w:pPr>
                    <w:widowControl w:val="0"/>
                    <w:tabs>
                      <w:tab w:val="left" w:pos="1061"/>
                      <w:tab w:val="left" w:pos="1704"/>
                    </w:tabs>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sz w:val="18"/>
                      <w:lang w:val="it-IT"/>
                      <w14:ligatures w14:val="none"/>
                    </w:rPr>
                    <w:t>Mbledhim</w:t>
                  </w:r>
                  <w:r w:rsidRPr="009E3109">
                    <w:rPr>
                      <w:rFonts w:ascii="Segoe UI Symbol" w:eastAsia="Segoe UI Symbol" w:hAnsi="Segoe UI Symbol" w:cs="Segoe UI Symbol"/>
                      <w:color w:val="231F20"/>
                      <w:sz w:val="18"/>
                      <w:lang w:val="it-IT"/>
                      <w14:ligatures w14:val="none"/>
                    </w:rPr>
                    <w:tab/>
                    <w:t>masat</w:t>
                  </w:r>
                  <w:r w:rsidRPr="009E3109">
                    <w:rPr>
                      <w:rFonts w:ascii="Segoe UI Symbol" w:eastAsia="Segoe UI Symbol" w:hAnsi="Segoe UI Symbol" w:cs="Segoe UI Symbol"/>
                      <w:color w:val="231F20"/>
                      <w:sz w:val="18"/>
                      <w:lang w:val="it-IT"/>
                      <w14:ligatures w14:val="none"/>
                    </w:rPr>
                    <w:tab/>
                    <w:t>e</w:t>
                  </w:r>
                </w:p>
              </w:tc>
            </w:tr>
            <w:tr w:rsidR="00B3261B" w:rsidRPr="009E3109" w14:paraId="4A83D40F" w14:textId="77777777" w:rsidTr="00B3261B">
              <w:trPr>
                <w:trHeight w:val="215"/>
              </w:trPr>
              <w:tc>
                <w:tcPr>
                  <w:tcW w:w="1216" w:type="dxa"/>
                  <w:tcBorders>
                    <w:top w:val="nil"/>
                    <w:bottom w:val="nil"/>
                  </w:tcBorders>
                </w:tcPr>
                <w:p w14:paraId="0071D60E"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0"/>
                      <w:sz w:val="18"/>
                      <w:lang w:val="it-IT"/>
                      <w14:ligatures w14:val="none"/>
                    </w:rPr>
                    <w:t>katrorit</w:t>
                  </w:r>
                  <w:r w:rsidRPr="009E3109">
                    <w:rPr>
                      <w:rFonts w:ascii="Segoe UI Symbol" w:eastAsia="Segoe UI Symbol" w:hAnsi="Segoe UI Symbol" w:cs="Segoe UI Symbol"/>
                      <w:color w:val="231F20"/>
                      <w:spacing w:val="-3"/>
                      <w:w w:val="90"/>
                      <w:sz w:val="18"/>
                      <w:lang w:val="it-IT"/>
                      <w14:ligatures w14:val="none"/>
                    </w:rPr>
                    <w:t xml:space="preserve"> </w:t>
                  </w:r>
                  <w:r w:rsidRPr="009E3109">
                    <w:rPr>
                      <w:rFonts w:ascii="Segoe UI Symbol" w:eastAsia="Segoe UI Symbol" w:hAnsi="Segoe UI Symbol" w:cs="Segoe UI Symbol"/>
                      <w:color w:val="231F20"/>
                      <w:w w:val="90"/>
                      <w:sz w:val="18"/>
                      <w:lang w:val="it-IT"/>
                      <w14:ligatures w14:val="none"/>
                    </w:rPr>
                    <w:t>S</w:t>
                  </w:r>
                  <w:r w:rsidRPr="009E3109">
                    <w:rPr>
                      <w:rFonts w:ascii="Segoe UI Symbol" w:eastAsia="Segoe UI Symbol" w:hAnsi="Segoe UI Symbol" w:cs="Segoe UI Symbol"/>
                      <w:color w:val="231F20"/>
                      <w:spacing w:val="-2"/>
                      <w:w w:val="90"/>
                      <w:sz w:val="18"/>
                      <w:lang w:val="it-IT"/>
                      <w14:ligatures w14:val="none"/>
                    </w:rPr>
                    <w:t xml:space="preserve"> </w:t>
                  </w:r>
                  <w:r w:rsidRPr="009E3109">
                    <w:rPr>
                      <w:rFonts w:ascii="Segoe UI Symbol" w:eastAsia="Segoe UI Symbol" w:hAnsi="Segoe UI Symbol" w:cs="Segoe UI Symbol"/>
                      <w:color w:val="231F20"/>
                      <w:w w:val="90"/>
                      <w:sz w:val="18"/>
                      <w:lang w:val="it-IT"/>
                      <w14:ligatures w14:val="none"/>
                    </w:rPr>
                    <w:t>=</w:t>
                  </w:r>
                </w:p>
              </w:tc>
              <w:tc>
                <w:tcPr>
                  <w:tcW w:w="1006" w:type="dxa"/>
                  <w:tcBorders>
                    <w:top w:val="nil"/>
                    <w:bottom w:val="nil"/>
                  </w:tcBorders>
                </w:tcPr>
                <w:p w14:paraId="2A2D7F2D"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0"/>
                      <w:sz w:val="18"/>
                      <w:lang w:val="it-IT"/>
                      <w14:ligatures w14:val="none"/>
                    </w:rPr>
                    <w:t>Si</w:t>
                  </w:r>
                  <w:r w:rsidRPr="009E3109">
                    <w:rPr>
                      <w:rFonts w:ascii="Segoe UI Symbol" w:eastAsia="Segoe UI Symbol" w:hAnsi="Segoe UI Symbol" w:cs="Segoe UI Symbol"/>
                      <w:color w:val="231F20"/>
                      <w:spacing w:val="-2"/>
                      <w:w w:val="90"/>
                      <w:sz w:val="18"/>
                      <w:lang w:val="it-IT"/>
                      <w14:ligatures w14:val="none"/>
                    </w:rPr>
                    <w:t xml:space="preserve"> </w:t>
                  </w:r>
                  <w:r w:rsidRPr="009E3109">
                    <w:rPr>
                      <w:rFonts w:ascii="Segoe UI Symbol" w:eastAsia="Segoe UI Symbol" w:hAnsi="Segoe UI Symbol" w:cs="Segoe UI Symbol"/>
                      <w:color w:val="231F20"/>
                      <w:w w:val="90"/>
                      <w:sz w:val="18"/>
                      <w:lang w:val="it-IT"/>
                      <w14:ligatures w14:val="none"/>
                    </w:rPr>
                    <w:t>njehsojmë</w:t>
                  </w:r>
                </w:p>
              </w:tc>
              <w:tc>
                <w:tcPr>
                  <w:tcW w:w="2178" w:type="dxa"/>
                  <w:tcBorders>
                    <w:top w:val="nil"/>
                    <w:bottom w:val="nil"/>
                  </w:tcBorders>
                </w:tcPr>
                <w:p w14:paraId="2E749BA5"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sz w:val="18"/>
                      <w:lang w:val="it-IT"/>
                      <w14:ligatures w14:val="none"/>
                    </w:rPr>
                    <w:t>sipërfaqeve.</w:t>
                  </w:r>
                </w:p>
              </w:tc>
            </w:tr>
            <w:tr w:rsidR="00B3261B" w:rsidRPr="009E3109" w14:paraId="35A66707" w14:textId="77777777" w:rsidTr="00B3261B">
              <w:trPr>
                <w:trHeight w:val="215"/>
              </w:trPr>
              <w:tc>
                <w:tcPr>
                  <w:tcW w:w="1216" w:type="dxa"/>
                  <w:tcBorders>
                    <w:top w:val="nil"/>
                    <w:bottom w:val="nil"/>
                  </w:tcBorders>
                </w:tcPr>
                <w:p w14:paraId="3E6B0DBE"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0"/>
                      <w:sz w:val="18"/>
                      <w:lang w:val="it-IT"/>
                      <w14:ligatures w14:val="none"/>
                    </w:rPr>
                    <w:t>a</w:t>
                  </w:r>
                  <w:r w:rsidRPr="009E3109">
                    <w:rPr>
                      <w:rFonts w:ascii="Segoe UI Symbol" w:eastAsia="Segoe UI Symbol" w:hAnsi="Segoe UI Symbol" w:cs="Segoe UI Symbol"/>
                      <w:color w:val="231F20"/>
                      <w:spacing w:val="-8"/>
                      <w:w w:val="90"/>
                      <w:sz w:val="18"/>
                      <w:lang w:val="it-IT"/>
                      <w14:ligatures w14:val="none"/>
                    </w:rPr>
                    <w:t xml:space="preserve"> </w:t>
                  </w:r>
                  <w:r w:rsidRPr="009E3109">
                    <w:rPr>
                      <w:rFonts w:ascii="Segoe UI Symbol" w:eastAsia="Segoe UI Symbol" w:hAnsi="Segoe UI Symbol" w:cs="Segoe UI Symbol"/>
                      <w:color w:val="231F20"/>
                      <w:w w:val="90"/>
                      <w:sz w:val="18"/>
                      <w:lang w:val="it-IT"/>
                      <w14:ligatures w14:val="none"/>
                    </w:rPr>
                    <w:t>∙</w:t>
                  </w:r>
                  <w:r w:rsidRPr="009E3109">
                    <w:rPr>
                      <w:rFonts w:ascii="Segoe UI Symbol" w:eastAsia="Segoe UI Symbol" w:hAnsi="Segoe UI Symbol" w:cs="Segoe UI Symbol"/>
                      <w:color w:val="231F20"/>
                      <w:spacing w:val="-7"/>
                      <w:w w:val="90"/>
                      <w:sz w:val="18"/>
                      <w:lang w:val="it-IT"/>
                      <w14:ligatures w14:val="none"/>
                    </w:rPr>
                    <w:t xml:space="preserve"> </w:t>
                  </w:r>
                  <w:r w:rsidRPr="009E3109">
                    <w:rPr>
                      <w:rFonts w:ascii="Segoe UI Symbol" w:eastAsia="Segoe UI Symbol" w:hAnsi="Segoe UI Symbol" w:cs="Segoe UI Symbol"/>
                      <w:color w:val="231F20"/>
                      <w:w w:val="90"/>
                      <w:sz w:val="18"/>
                      <w:lang w:val="it-IT"/>
                      <w14:ligatures w14:val="none"/>
                    </w:rPr>
                    <w:t>a</w:t>
                  </w:r>
                </w:p>
              </w:tc>
              <w:tc>
                <w:tcPr>
                  <w:tcW w:w="1006" w:type="dxa"/>
                  <w:tcBorders>
                    <w:top w:val="nil"/>
                    <w:bottom w:val="nil"/>
                  </w:tcBorders>
                </w:tcPr>
                <w:p w14:paraId="2BFAFC5B"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sz w:val="18"/>
                      <w:lang w:val="it-IT"/>
                      <w14:ligatures w14:val="none"/>
                    </w:rPr>
                    <w:t>perimetrin?</w:t>
                  </w:r>
                </w:p>
              </w:tc>
              <w:tc>
                <w:tcPr>
                  <w:tcW w:w="2178" w:type="dxa"/>
                  <w:tcBorders>
                    <w:top w:val="nil"/>
                    <w:bottom w:val="nil"/>
                  </w:tcBorders>
                </w:tcPr>
                <w:p w14:paraId="56AFE9BA"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spacing w:val="-1"/>
                      <w:sz w:val="18"/>
                      <w:lang w:val="it-IT"/>
                      <w14:ligatures w14:val="none"/>
                    </w:rPr>
                    <w:t>Perimetrin</w:t>
                  </w:r>
                  <w:r w:rsidRPr="009E3109">
                    <w:rPr>
                      <w:rFonts w:ascii="Segoe UI Symbol" w:eastAsia="Segoe UI Symbol" w:hAnsi="Segoe UI Symbol" w:cs="Segoe UI Symbol"/>
                      <w:color w:val="231F20"/>
                      <w:spacing w:val="37"/>
                      <w:sz w:val="18"/>
                      <w:lang w:val="it-IT"/>
                      <w14:ligatures w14:val="none"/>
                    </w:rPr>
                    <w:t xml:space="preserve"> </w:t>
                  </w:r>
                  <w:r w:rsidRPr="009E3109">
                    <w:rPr>
                      <w:rFonts w:ascii="Segoe UI Symbol" w:eastAsia="Segoe UI Symbol" w:hAnsi="Segoe UI Symbol" w:cs="Segoe UI Symbol"/>
                      <w:color w:val="231F20"/>
                      <w:sz w:val="18"/>
                      <w:lang w:val="it-IT"/>
                      <w14:ligatures w14:val="none"/>
                    </w:rPr>
                    <w:t>e</w:t>
                  </w:r>
                  <w:r w:rsidRPr="009E3109">
                    <w:rPr>
                      <w:rFonts w:ascii="Segoe UI Symbol" w:eastAsia="Segoe UI Symbol" w:hAnsi="Segoe UI Symbol" w:cs="Segoe UI Symbol"/>
                      <w:color w:val="231F20"/>
                      <w:spacing w:val="37"/>
                      <w:sz w:val="18"/>
                      <w:lang w:val="it-IT"/>
                      <w14:ligatures w14:val="none"/>
                    </w:rPr>
                    <w:t xml:space="preserve"> </w:t>
                  </w:r>
                  <w:r w:rsidRPr="009E3109">
                    <w:rPr>
                      <w:rFonts w:ascii="Segoe UI Symbol" w:eastAsia="Segoe UI Symbol" w:hAnsi="Segoe UI Symbol" w:cs="Segoe UI Symbol"/>
                      <w:color w:val="231F20"/>
                      <w:sz w:val="18"/>
                      <w:lang w:val="it-IT"/>
                      <w14:ligatures w14:val="none"/>
                    </w:rPr>
                    <w:t>figurave</w:t>
                  </w:r>
                </w:p>
              </w:tc>
            </w:tr>
            <w:tr w:rsidR="00B3261B" w:rsidRPr="009E3109" w14:paraId="310460DB" w14:textId="77777777" w:rsidTr="00B3261B">
              <w:trPr>
                <w:trHeight w:val="216"/>
              </w:trPr>
              <w:tc>
                <w:tcPr>
                  <w:tcW w:w="1216" w:type="dxa"/>
                  <w:tcBorders>
                    <w:top w:val="nil"/>
                    <w:bottom w:val="nil"/>
                  </w:tcBorders>
                </w:tcPr>
                <w:p w14:paraId="4BCB44F2"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0"/>
                      <w:sz w:val="18"/>
                      <w:lang w:val="it-IT"/>
                      <w14:ligatures w14:val="none"/>
                    </w:rPr>
                    <w:t>Syprina</w:t>
                  </w:r>
                  <w:r w:rsidRPr="009E3109">
                    <w:rPr>
                      <w:rFonts w:ascii="Segoe UI Symbol" w:eastAsia="Segoe UI Symbol" w:hAnsi="Segoe UI Symbol" w:cs="Segoe UI Symbol"/>
                      <w:color w:val="231F20"/>
                      <w:spacing w:val="-3"/>
                      <w:w w:val="90"/>
                      <w:sz w:val="18"/>
                      <w:lang w:val="it-IT"/>
                      <w14:ligatures w14:val="none"/>
                    </w:rPr>
                    <w:t xml:space="preserve"> </w:t>
                  </w:r>
                  <w:r w:rsidRPr="009E3109">
                    <w:rPr>
                      <w:rFonts w:ascii="Segoe UI Symbol" w:eastAsia="Segoe UI Symbol" w:hAnsi="Segoe UI Symbol" w:cs="Segoe UI Symbol"/>
                      <w:color w:val="231F20"/>
                      <w:w w:val="90"/>
                      <w:sz w:val="18"/>
                      <w:lang w:val="it-IT"/>
                      <w14:ligatures w14:val="none"/>
                    </w:rPr>
                    <w:t>e</w:t>
                  </w:r>
                </w:p>
              </w:tc>
              <w:tc>
                <w:tcPr>
                  <w:tcW w:w="1006" w:type="dxa"/>
                  <w:tcBorders>
                    <w:top w:val="nil"/>
                    <w:bottom w:val="nil"/>
                  </w:tcBorders>
                </w:tcPr>
                <w:p w14:paraId="5020C3BE" w14:textId="77777777" w:rsidR="00B3261B" w:rsidRPr="009E3109" w:rsidRDefault="00B3261B" w:rsidP="00B3261B">
                  <w:pPr>
                    <w:widowControl w:val="0"/>
                    <w:autoSpaceDE w:val="0"/>
                    <w:autoSpaceDN w:val="0"/>
                    <w:spacing w:after="0" w:line="240" w:lineRule="auto"/>
                    <w:rPr>
                      <w:rFonts w:ascii="Times New Roman" w:eastAsia="Segoe UI Symbol" w:hAnsi="Segoe UI Symbol" w:cs="Segoe UI Symbol"/>
                      <w:sz w:val="14"/>
                      <w:lang w:val="it-IT"/>
                      <w14:ligatures w14:val="none"/>
                    </w:rPr>
                  </w:pPr>
                </w:p>
              </w:tc>
              <w:tc>
                <w:tcPr>
                  <w:tcW w:w="2178" w:type="dxa"/>
                  <w:tcBorders>
                    <w:top w:val="nil"/>
                    <w:bottom w:val="nil"/>
                  </w:tcBorders>
                </w:tcPr>
                <w:p w14:paraId="140222F9"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spacing w:val="-1"/>
                      <w:w w:val="95"/>
                      <w:sz w:val="18"/>
                      <w:lang w:val="it-IT"/>
                      <w14:ligatures w14:val="none"/>
                    </w:rPr>
                    <w:t>të</w:t>
                  </w:r>
                  <w:r w:rsidRPr="009E3109">
                    <w:rPr>
                      <w:rFonts w:ascii="Segoe UI Symbol" w:eastAsia="Segoe UI Symbol" w:hAnsi="Segoe UI Symbol" w:cs="Segoe UI Symbol"/>
                      <w:color w:val="231F20"/>
                      <w:spacing w:val="-4"/>
                      <w:w w:val="95"/>
                      <w:sz w:val="18"/>
                      <w:lang w:val="it-IT"/>
                      <w14:ligatures w14:val="none"/>
                    </w:rPr>
                    <w:t xml:space="preserve"> </w:t>
                  </w:r>
                  <w:r w:rsidRPr="009E3109">
                    <w:rPr>
                      <w:rFonts w:ascii="Segoe UI Symbol" w:eastAsia="Segoe UI Symbol" w:hAnsi="Segoe UI Symbol" w:cs="Segoe UI Symbol"/>
                      <w:color w:val="231F20"/>
                      <w:spacing w:val="-1"/>
                      <w:w w:val="95"/>
                      <w:sz w:val="18"/>
                      <w:lang w:val="it-IT"/>
                      <w14:ligatures w14:val="none"/>
                    </w:rPr>
                    <w:t>përbëra</w:t>
                  </w:r>
                  <w:r w:rsidRPr="009E3109">
                    <w:rPr>
                      <w:rFonts w:ascii="Segoe UI Symbol" w:eastAsia="Segoe UI Symbol" w:hAnsi="Segoe UI Symbol" w:cs="Segoe UI Symbol"/>
                      <w:color w:val="231F20"/>
                      <w:spacing w:val="-4"/>
                      <w:w w:val="95"/>
                      <w:sz w:val="18"/>
                      <w:lang w:val="it-IT"/>
                      <w14:ligatures w14:val="none"/>
                    </w:rPr>
                    <w:t xml:space="preserve"> </w:t>
                  </w:r>
                  <w:r w:rsidRPr="009E3109">
                    <w:rPr>
                      <w:rFonts w:ascii="Segoe UI Symbol" w:eastAsia="Segoe UI Symbol" w:hAnsi="Segoe UI Symbol" w:cs="Segoe UI Symbol"/>
                      <w:color w:val="231F20"/>
                      <w:spacing w:val="-1"/>
                      <w:w w:val="95"/>
                      <w:sz w:val="18"/>
                      <w:lang w:val="it-IT"/>
                      <w14:ligatures w14:val="none"/>
                    </w:rPr>
                    <w:t>e</w:t>
                  </w:r>
                  <w:r w:rsidRPr="009E3109">
                    <w:rPr>
                      <w:rFonts w:ascii="Segoe UI Symbol" w:eastAsia="Segoe UI Symbol" w:hAnsi="Segoe UI Symbol" w:cs="Segoe UI Symbol"/>
                      <w:color w:val="231F20"/>
                      <w:spacing w:val="-3"/>
                      <w:w w:val="95"/>
                      <w:sz w:val="18"/>
                      <w:lang w:val="it-IT"/>
                      <w14:ligatures w14:val="none"/>
                    </w:rPr>
                    <w:t xml:space="preserve"> </w:t>
                  </w:r>
                  <w:r w:rsidRPr="009E3109">
                    <w:rPr>
                      <w:rFonts w:ascii="Segoe UI Symbol" w:eastAsia="Segoe UI Symbol" w:hAnsi="Segoe UI Symbol" w:cs="Segoe UI Symbol"/>
                      <w:color w:val="231F20"/>
                      <w:w w:val="95"/>
                      <w:sz w:val="18"/>
                      <w:lang w:val="it-IT"/>
                      <w14:ligatures w14:val="none"/>
                    </w:rPr>
                    <w:t>njehsojmë</w:t>
                  </w:r>
                </w:p>
              </w:tc>
            </w:tr>
            <w:tr w:rsidR="00B3261B" w:rsidRPr="009E3109" w14:paraId="0690F737" w14:textId="77777777" w:rsidTr="00B3261B">
              <w:trPr>
                <w:trHeight w:val="215"/>
              </w:trPr>
              <w:tc>
                <w:tcPr>
                  <w:tcW w:w="1216" w:type="dxa"/>
                  <w:tcBorders>
                    <w:top w:val="nil"/>
                    <w:bottom w:val="nil"/>
                  </w:tcBorders>
                </w:tcPr>
                <w:p w14:paraId="10048675"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spacing w:val="-1"/>
                      <w:w w:val="90"/>
                      <w:sz w:val="18"/>
                      <w:lang w:val="it-IT"/>
                      <w14:ligatures w14:val="none"/>
                    </w:rPr>
                    <w:t>sipërfaqes</w:t>
                  </w:r>
                  <w:r w:rsidRPr="009E3109">
                    <w:rPr>
                      <w:rFonts w:ascii="Segoe UI Symbol" w:eastAsia="Segoe UI Symbol" w:hAnsi="Segoe UI Symbol" w:cs="Segoe UI Symbol"/>
                      <w:color w:val="231F20"/>
                      <w:spacing w:val="-6"/>
                      <w:w w:val="90"/>
                      <w:sz w:val="18"/>
                      <w:lang w:val="it-IT"/>
                      <w14:ligatures w14:val="none"/>
                    </w:rPr>
                    <w:t xml:space="preserve"> </w:t>
                  </w:r>
                  <w:r w:rsidRPr="009E3109">
                    <w:rPr>
                      <w:rFonts w:ascii="Segoe UI Symbol" w:eastAsia="Segoe UI Symbol" w:hAnsi="Segoe UI Symbol" w:cs="Segoe UI Symbol"/>
                      <w:color w:val="231F20"/>
                      <w:w w:val="90"/>
                      <w:sz w:val="18"/>
                      <w:lang w:val="it-IT"/>
                      <w14:ligatures w14:val="none"/>
                    </w:rPr>
                    <w:t>së</w:t>
                  </w:r>
                </w:p>
              </w:tc>
              <w:tc>
                <w:tcPr>
                  <w:tcW w:w="1006" w:type="dxa"/>
                  <w:tcBorders>
                    <w:top w:val="nil"/>
                    <w:bottom w:val="nil"/>
                  </w:tcBorders>
                </w:tcPr>
                <w:p w14:paraId="18A6E244" w14:textId="77777777" w:rsidR="00B3261B" w:rsidRPr="009E3109" w:rsidRDefault="00B3261B" w:rsidP="00B3261B">
                  <w:pPr>
                    <w:widowControl w:val="0"/>
                    <w:autoSpaceDE w:val="0"/>
                    <w:autoSpaceDN w:val="0"/>
                    <w:spacing w:after="0" w:line="240" w:lineRule="auto"/>
                    <w:rPr>
                      <w:rFonts w:ascii="Times New Roman" w:eastAsia="Segoe UI Symbol" w:hAnsi="Segoe UI Symbol" w:cs="Segoe UI Symbol"/>
                      <w:sz w:val="14"/>
                      <w:lang w:val="it-IT"/>
                      <w14:ligatures w14:val="none"/>
                    </w:rPr>
                  </w:pPr>
                </w:p>
              </w:tc>
              <w:tc>
                <w:tcPr>
                  <w:tcW w:w="2178" w:type="dxa"/>
                  <w:tcBorders>
                    <w:top w:val="nil"/>
                    <w:bottom w:val="nil"/>
                  </w:tcBorders>
                </w:tcPr>
                <w:p w14:paraId="5543012D" w14:textId="77777777" w:rsidR="00B3261B" w:rsidRPr="009E3109" w:rsidRDefault="00B3261B" w:rsidP="00B3261B">
                  <w:pPr>
                    <w:widowControl w:val="0"/>
                    <w:tabs>
                      <w:tab w:val="left" w:pos="728"/>
                      <w:tab w:val="left" w:pos="1071"/>
                    </w:tabs>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sz w:val="18"/>
                      <w:lang w:val="it-IT"/>
                      <w14:ligatures w14:val="none"/>
                    </w:rPr>
                    <w:t>duke</w:t>
                  </w:r>
                  <w:r w:rsidRPr="009E3109">
                    <w:rPr>
                      <w:rFonts w:ascii="Segoe UI Symbol" w:eastAsia="Segoe UI Symbol" w:hAnsi="Segoe UI Symbol" w:cs="Segoe UI Symbol"/>
                      <w:color w:val="231F20"/>
                      <w:sz w:val="18"/>
                      <w:lang w:val="it-IT"/>
                      <w14:ligatures w14:val="none"/>
                    </w:rPr>
                    <w:tab/>
                    <w:t>i</w:t>
                  </w:r>
                  <w:r w:rsidRPr="009E3109">
                    <w:rPr>
                      <w:rFonts w:ascii="Segoe UI Symbol" w:eastAsia="Segoe UI Symbol" w:hAnsi="Segoe UI Symbol" w:cs="Segoe UI Symbol"/>
                      <w:color w:val="231F20"/>
                      <w:sz w:val="18"/>
                      <w:lang w:val="it-IT"/>
                      <w14:ligatures w14:val="none"/>
                    </w:rPr>
                    <w:tab/>
                  </w:r>
                  <w:r w:rsidRPr="009E3109">
                    <w:rPr>
                      <w:rFonts w:ascii="Segoe UI Symbol" w:eastAsia="Segoe UI Symbol" w:hAnsi="Segoe UI Symbol" w:cs="Segoe UI Symbol"/>
                      <w:color w:val="231F20"/>
                      <w:w w:val="95"/>
                      <w:sz w:val="18"/>
                      <w:lang w:val="it-IT"/>
                      <w14:ligatures w14:val="none"/>
                    </w:rPr>
                    <w:t>mbledhur</w:t>
                  </w:r>
                </w:p>
              </w:tc>
            </w:tr>
            <w:tr w:rsidR="00B3261B" w:rsidRPr="009E3109" w14:paraId="404998D9" w14:textId="77777777" w:rsidTr="00B3261B">
              <w:trPr>
                <w:trHeight w:val="215"/>
              </w:trPr>
              <w:tc>
                <w:tcPr>
                  <w:tcW w:w="1216" w:type="dxa"/>
                  <w:tcBorders>
                    <w:top w:val="nil"/>
                    <w:bottom w:val="nil"/>
                  </w:tcBorders>
                </w:tcPr>
                <w:p w14:paraId="0268A09F"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5"/>
                      <w:sz w:val="18"/>
                      <w:lang w:val="it-IT"/>
                      <w14:ligatures w14:val="none"/>
                    </w:rPr>
                    <w:t>drejtkëndëshit</w:t>
                  </w:r>
                </w:p>
              </w:tc>
              <w:tc>
                <w:tcPr>
                  <w:tcW w:w="1006" w:type="dxa"/>
                  <w:tcBorders>
                    <w:top w:val="nil"/>
                    <w:bottom w:val="nil"/>
                  </w:tcBorders>
                </w:tcPr>
                <w:p w14:paraId="02E6AA9D" w14:textId="77777777" w:rsidR="00B3261B" w:rsidRPr="009E3109" w:rsidRDefault="00B3261B" w:rsidP="00B3261B">
                  <w:pPr>
                    <w:widowControl w:val="0"/>
                    <w:autoSpaceDE w:val="0"/>
                    <w:autoSpaceDN w:val="0"/>
                    <w:spacing w:after="0" w:line="240" w:lineRule="auto"/>
                    <w:rPr>
                      <w:rFonts w:ascii="Times New Roman" w:eastAsia="Segoe UI Symbol" w:hAnsi="Segoe UI Symbol" w:cs="Segoe UI Symbol"/>
                      <w:sz w:val="14"/>
                      <w:lang w:val="it-IT"/>
                      <w14:ligatures w14:val="none"/>
                    </w:rPr>
                  </w:pPr>
                </w:p>
              </w:tc>
              <w:tc>
                <w:tcPr>
                  <w:tcW w:w="2178" w:type="dxa"/>
                  <w:tcBorders>
                    <w:top w:val="nil"/>
                    <w:bottom w:val="nil"/>
                  </w:tcBorders>
                </w:tcPr>
                <w:p w14:paraId="662BFB03" w14:textId="77777777" w:rsidR="00B3261B" w:rsidRPr="009E3109" w:rsidRDefault="00B3261B" w:rsidP="00B3261B">
                  <w:pPr>
                    <w:widowControl w:val="0"/>
                    <w:autoSpaceDE w:val="0"/>
                    <w:autoSpaceDN w:val="0"/>
                    <w:spacing w:after="0" w:line="196"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5"/>
                      <w:sz w:val="18"/>
                      <w:lang w:val="it-IT"/>
                      <w14:ligatures w14:val="none"/>
                    </w:rPr>
                    <w:t>gjatësinë</w:t>
                  </w:r>
                  <w:r w:rsidRPr="009E3109">
                    <w:rPr>
                      <w:rFonts w:ascii="Segoe UI Symbol" w:eastAsia="Segoe UI Symbol" w:hAnsi="Segoe UI Symbol" w:cs="Segoe UI Symbol"/>
                      <w:color w:val="231F20"/>
                      <w:spacing w:val="19"/>
                      <w:w w:val="95"/>
                      <w:sz w:val="18"/>
                      <w:lang w:val="it-IT"/>
                      <w14:ligatures w14:val="none"/>
                    </w:rPr>
                    <w:t xml:space="preserve"> </w:t>
                  </w:r>
                  <w:r w:rsidRPr="009E3109">
                    <w:rPr>
                      <w:rFonts w:ascii="Segoe UI Symbol" w:eastAsia="Segoe UI Symbol" w:hAnsi="Segoe UI Symbol" w:cs="Segoe UI Symbol"/>
                      <w:color w:val="231F20"/>
                      <w:w w:val="95"/>
                      <w:sz w:val="18"/>
                      <w:lang w:val="it-IT"/>
                      <w14:ligatures w14:val="none"/>
                    </w:rPr>
                    <w:t>e</w:t>
                  </w:r>
                  <w:r w:rsidRPr="009E3109">
                    <w:rPr>
                      <w:rFonts w:ascii="Segoe UI Symbol" w:eastAsia="Segoe UI Symbol" w:hAnsi="Segoe UI Symbol" w:cs="Segoe UI Symbol"/>
                      <w:color w:val="231F20"/>
                      <w:spacing w:val="20"/>
                      <w:w w:val="95"/>
                      <w:sz w:val="18"/>
                      <w:lang w:val="it-IT"/>
                      <w14:ligatures w14:val="none"/>
                    </w:rPr>
                    <w:t xml:space="preserve"> </w:t>
                  </w:r>
                  <w:r w:rsidRPr="009E3109">
                    <w:rPr>
                      <w:rFonts w:ascii="Segoe UI Symbol" w:eastAsia="Segoe UI Symbol" w:hAnsi="Segoe UI Symbol" w:cs="Segoe UI Symbol"/>
                      <w:color w:val="231F20"/>
                      <w:w w:val="95"/>
                      <w:sz w:val="18"/>
                      <w:lang w:val="it-IT"/>
                      <w14:ligatures w14:val="none"/>
                    </w:rPr>
                    <w:t>brinjëve</w:t>
                  </w:r>
                  <w:r w:rsidRPr="009E3109">
                    <w:rPr>
                      <w:rFonts w:ascii="Segoe UI Symbol" w:eastAsia="Segoe UI Symbol" w:hAnsi="Segoe UI Symbol" w:cs="Segoe UI Symbol"/>
                      <w:color w:val="231F20"/>
                      <w:spacing w:val="19"/>
                      <w:w w:val="95"/>
                      <w:sz w:val="18"/>
                      <w:lang w:val="it-IT"/>
                      <w14:ligatures w14:val="none"/>
                    </w:rPr>
                    <w:t xml:space="preserve"> </w:t>
                  </w:r>
                  <w:r w:rsidRPr="009E3109">
                    <w:rPr>
                      <w:rFonts w:ascii="Segoe UI Symbol" w:eastAsia="Segoe UI Symbol" w:hAnsi="Segoe UI Symbol" w:cs="Segoe UI Symbol"/>
                      <w:color w:val="231F20"/>
                      <w:w w:val="95"/>
                      <w:sz w:val="18"/>
                      <w:lang w:val="it-IT"/>
                      <w14:ligatures w14:val="none"/>
                    </w:rPr>
                    <w:t>të</w:t>
                  </w:r>
                </w:p>
              </w:tc>
            </w:tr>
            <w:tr w:rsidR="00B3261B" w:rsidRPr="009E3109" w14:paraId="076B9DF1" w14:textId="77777777" w:rsidTr="00B3261B">
              <w:trPr>
                <w:trHeight w:val="234"/>
              </w:trPr>
              <w:tc>
                <w:tcPr>
                  <w:tcW w:w="1216" w:type="dxa"/>
                  <w:tcBorders>
                    <w:top w:val="nil"/>
                  </w:tcBorders>
                </w:tcPr>
                <w:p w14:paraId="62798B35" w14:textId="77777777" w:rsidR="00B3261B" w:rsidRPr="009E3109" w:rsidRDefault="00B3261B" w:rsidP="00B3261B">
                  <w:pPr>
                    <w:widowControl w:val="0"/>
                    <w:autoSpaceDE w:val="0"/>
                    <w:autoSpaceDN w:val="0"/>
                    <w:spacing w:after="0" w:line="210"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w w:val="90"/>
                      <w:sz w:val="18"/>
                      <w:lang w:val="it-IT"/>
                      <w14:ligatures w14:val="none"/>
                    </w:rPr>
                    <w:t>S</w:t>
                  </w:r>
                  <w:r w:rsidRPr="009E3109">
                    <w:rPr>
                      <w:rFonts w:ascii="Segoe UI Symbol" w:eastAsia="Segoe UI Symbol" w:hAnsi="Segoe UI Symbol" w:cs="Segoe UI Symbol"/>
                      <w:color w:val="231F20"/>
                      <w:spacing w:val="-8"/>
                      <w:w w:val="90"/>
                      <w:sz w:val="18"/>
                      <w:lang w:val="it-IT"/>
                      <w14:ligatures w14:val="none"/>
                    </w:rPr>
                    <w:t xml:space="preserve"> </w:t>
                  </w:r>
                  <w:r w:rsidRPr="009E3109">
                    <w:rPr>
                      <w:rFonts w:ascii="Segoe UI Symbol" w:eastAsia="Segoe UI Symbol" w:hAnsi="Segoe UI Symbol" w:cs="Segoe UI Symbol"/>
                      <w:color w:val="231F20"/>
                      <w:w w:val="90"/>
                      <w:sz w:val="18"/>
                      <w:lang w:val="it-IT"/>
                      <w14:ligatures w14:val="none"/>
                    </w:rPr>
                    <w:t>=</w:t>
                  </w:r>
                  <w:r w:rsidRPr="009E3109">
                    <w:rPr>
                      <w:rFonts w:ascii="Segoe UI Symbol" w:eastAsia="Segoe UI Symbol" w:hAnsi="Segoe UI Symbol" w:cs="Segoe UI Symbol"/>
                      <w:color w:val="231F20"/>
                      <w:spacing w:val="-7"/>
                      <w:w w:val="90"/>
                      <w:sz w:val="18"/>
                      <w:lang w:val="it-IT"/>
                      <w14:ligatures w14:val="none"/>
                    </w:rPr>
                    <w:t xml:space="preserve"> </w:t>
                  </w:r>
                  <w:r w:rsidRPr="009E3109">
                    <w:rPr>
                      <w:rFonts w:ascii="Segoe UI Symbol" w:eastAsia="Segoe UI Symbol" w:hAnsi="Segoe UI Symbol" w:cs="Segoe UI Symbol"/>
                      <w:color w:val="231F20"/>
                      <w:w w:val="90"/>
                      <w:sz w:val="18"/>
                      <w:lang w:val="it-IT"/>
                      <w14:ligatures w14:val="none"/>
                    </w:rPr>
                    <w:t>a</w:t>
                  </w:r>
                  <w:r w:rsidRPr="009E3109">
                    <w:rPr>
                      <w:rFonts w:ascii="Segoe UI Symbol" w:eastAsia="Segoe UI Symbol" w:hAnsi="Segoe UI Symbol" w:cs="Segoe UI Symbol"/>
                      <w:color w:val="231F20"/>
                      <w:spacing w:val="-8"/>
                      <w:w w:val="90"/>
                      <w:sz w:val="18"/>
                      <w:lang w:val="it-IT"/>
                      <w14:ligatures w14:val="none"/>
                    </w:rPr>
                    <w:t xml:space="preserve"> </w:t>
                  </w:r>
                  <w:r w:rsidRPr="009E3109">
                    <w:rPr>
                      <w:rFonts w:ascii="Segoe UI Symbol" w:eastAsia="Segoe UI Symbol" w:hAnsi="Segoe UI Symbol" w:cs="Segoe UI Symbol"/>
                      <w:color w:val="231F20"/>
                      <w:w w:val="90"/>
                      <w:sz w:val="18"/>
                      <w:lang w:val="it-IT"/>
                      <w14:ligatures w14:val="none"/>
                    </w:rPr>
                    <w:t>∙</w:t>
                  </w:r>
                  <w:r w:rsidRPr="009E3109">
                    <w:rPr>
                      <w:rFonts w:ascii="Segoe UI Symbol" w:eastAsia="Segoe UI Symbol" w:hAnsi="Segoe UI Symbol" w:cs="Segoe UI Symbol"/>
                      <w:color w:val="231F20"/>
                      <w:spacing w:val="-7"/>
                      <w:w w:val="90"/>
                      <w:sz w:val="18"/>
                      <w:lang w:val="it-IT"/>
                      <w14:ligatures w14:val="none"/>
                    </w:rPr>
                    <w:t xml:space="preserve"> </w:t>
                  </w:r>
                  <w:r w:rsidRPr="009E3109">
                    <w:rPr>
                      <w:rFonts w:ascii="Segoe UI Symbol" w:eastAsia="Segoe UI Symbol" w:hAnsi="Segoe UI Symbol" w:cs="Segoe UI Symbol"/>
                      <w:color w:val="231F20"/>
                      <w:w w:val="90"/>
                      <w:sz w:val="18"/>
                      <w:lang w:val="it-IT"/>
                      <w14:ligatures w14:val="none"/>
                    </w:rPr>
                    <w:t>b</w:t>
                  </w:r>
                </w:p>
              </w:tc>
              <w:tc>
                <w:tcPr>
                  <w:tcW w:w="1006" w:type="dxa"/>
                  <w:tcBorders>
                    <w:top w:val="nil"/>
                  </w:tcBorders>
                </w:tcPr>
                <w:p w14:paraId="6BDE49F1" w14:textId="77777777" w:rsidR="00B3261B" w:rsidRPr="009E3109" w:rsidRDefault="00B3261B" w:rsidP="00B3261B">
                  <w:pPr>
                    <w:widowControl w:val="0"/>
                    <w:autoSpaceDE w:val="0"/>
                    <w:autoSpaceDN w:val="0"/>
                    <w:spacing w:after="0" w:line="240" w:lineRule="auto"/>
                    <w:rPr>
                      <w:rFonts w:ascii="Times New Roman" w:eastAsia="Segoe UI Symbol" w:hAnsi="Segoe UI Symbol" w:cs="Segoe UI Symbol"/>
                      <w:sz w:val="16"/>
                      <w:lang w:val="it-IT"/>
                      <w14:ligatures w14:val="none"/>
                    </w:rPr>
                  </w:pPr>
                </w:p>
              </w:tc>
              <w:tc>
                <w:tcPr>
                  <w:tcW w:w="2178" w:type="dxa"/>
                  <w:tcBorders>
                    <w:top w:val="nil"/>
                  </w:tcBorders>
                </w:tcPr>
                <w:p w14:paraId="49C78CA6" w14:textId="77777777" w:rsidR="00B3261B" w:rsidRPr="009E3109" w:rsidRDefault="00B3261B" w:rsidP="00B3261B">
                  <w:pPr>
                    <w:widowControl w:val="0"/>
                    <w:autoSpaceDE w:val="0"/>
                    <w:autoSpaceDN w:val="0"/>
                    <w:spacing w:after="0" w:line="210" w:lineRule="exact"/>
                    <w:ind w:left="80"/>
                    <w:rPr>
                      <w:rFonts w:ascii="Segoe UI Symbol" w:eastAsia="Segoe UI Symbol" w:hAnsi="Segoe UI Symbol" w:cs="Segoe UI Symbol"/>
                      <w:sz w:val="18"/>
                      <w:lang w:val="it-IT"/>
                      <w14:ligatures w14:val="none"/>
                    </w:rPr>
                  </w:pPr>
                  <w:r w:rsidRPr="009E3109">
                    <w:rPr>
                      <w:rFonts w:ascii="Segoe UI Symbol" w:eastAsia="Segoe UI Symbol" w:hAnsi="Segoe UI Symbol" w:cs="Segoe UI Symbol"/>
                      <w:color w:val="231F20"/>
                      <w:sz w:val="18"/>
                      <w:lang w:val="it-IT"/>
                      <w14:ligatures w14:val="none"/>
                    </w:rPr>
                    <w:t>tyre.</w:t>
                  </w:r>
                </w:p>
              </w:tc>
            </w:tr>
          </w:tbl>
          <w:p w14:paraId="56DBEA18" w14:textId="77777777" w:rsidR="00B3261B" w:rsidRPr="008F796B" w:rsidRDefault="00B3261B" w:rsidP="008F796B">
            <w:pPr>
              <w:pStyle w:val="NoSpacing"/>
              <w:rPr>
                <w:color w:val="080C0C"/>
                <w:lang w:val="it-IT"/>
              </w:rPr>
            </w:pPr>
            <w:r>
              <w:rPr>
                <w:color w:val="080C0C"/>
                <w:lang w:val="it-IT"/>
              </w:rPr>
              <w:t xml:space="preserve">                    </w:t>
            </w:r>
          </w:p>
          <w:p w14:paraId="5EE398DB" w14:textId="4C2231C3" w:rsidR="008F796B" w:rsidRPr="008F796B" w:rsidRDefault="008F796B" w:rsidP="008F796B">
            <w:pPr>
              <w:pStyle w:val="NoSpacing"/>
              <w:rPr>
                <w:color w:val="080C0C"/>
                <w:lang w:val="it-IT"/>
              </w:rPr>
            </w:pPr>
          </w:p>
          <w:p w14:paraId="5C6BF96D" w14:textId="77777777" w:rsidR="008F796B" w:rsidRPr="008F796B" w:rsidRDefault="008F796B" w:rsidP="008F796B">
            <w:pPr>
              <w:pStyle w:val="NoSpacing"/>
              <w:rPr>
                <w:color w:val="080C0C"/>
                <w:lang w:val="it-IT"/>
              </w:rPr>
            </w:pPr>
          </w:p>
          <w:p w14:paraId="354CABB5" w14:textId="77777777" w:rsidR="008F796B" w:rsidRPr="008F796B" w:rsidRDefault="008F796B" w:rsidP="008F796B">
            <w:pPr>
              <w:pStyle w:val="NoSpacing"/>
              <w:rPr>
                <w:color w:val="080C0C"/>
                <w:lang w:val="it-IT"/>
              </w:rPr>
            </w:pPr>
          </w:p>
          <w:p w14:paraId="596401D0" w14:textId="77777777" w:rsidR="008F796B" w:rsidRPr="008F796B" w:rsidRDefault="008F796B" w:rsidP="008F796B">
            <w:pPr>
              <w:pStyle w:val="NoSpacing"/>
              <w:rPr>
                <w:color w:val="080C0C"/>
                <w:lang w:val="it-IT"/>
              </w:rPr>
            </w:pPr>
          </w:p>
          <w:p w14:paraId="6CA67834" w14:textId="77777777" w:rsidR="008F796B" w:rsidRPr="008F796B" w:rsidRDefault="008F796B" w:rsidP="008F796B">
            <w:pPr>
              <w:pStyle w:val="NoSpacing"/>
              <w:rPr>
                <w:color w:val="080C0C"/>
                <w:lang w:val="it-IT"/>
              </w:rPr>
            </w:pPr>
          </w:p>
          <w:p w14:paraId="495E5575" w14:textId="77777777" w:rsidR="008F796B" w:rsidRPr="008F796B" w:rsidRDefault="008F796B" w:rsidP="008F796B">
            <w:pPr>
              <w:pStyle w:val="NoSpacing"/>
              <w:rPr>
                <w:color w:val="080C0C"/>
                <w:lang w:val="it-IT"/>
              </w:rPr>
            </w:pPr>
          </w:p>
          <w:p w14:paraId="6C366E6F" w14:textId="77777777" w:rsidR="00B3261B" w:rsidRDefault="00B3261B" w:rsidP="008F796B">
            <w:pPr>
              <w:pStyle w:val="NoSpacing"/>
              <w:rPr>
                <w:color w:val="080C0C"/>
                <w:lang w:val="it-IT"/>
              </w:rPr>
            </w:pPr>
          </w:p>
          <w:p w14:paraId="43013901" w14:textId="663C20E7" w:rsidR="008F796B" w:rsidRPr="008F796B" w:rsidRDefault="008F796B" w:rsidP="008F796B">
            <w:pPr>
              <w:pStyle w:val="NoSpacing"/>
              <w:rPr>
                <w:color w:val="080C0C"/>
                <w:lang w:val="it-IT"/>
              </w:rPr>
            </w:pPr>
          </w:p>
          <w:p w14:paraId="20F4AA7D" w14:textId="77777777" w:rsidR="008F796B" w:rsidRPr="008F796B" w:rsidRDefault="008F796B" w:rsidP="008F796B">
            <w:pPr>
              <w:pStyle w:val="NoSpacing"/>
              <w:rPr>
                <w:color w:val="080C0C"/>
                <w:lang w:val="it-IT"/>
              </w:rPr>
            </w:pPr>
            <w:r w:rsidRPr="008F796B">
              <w:rPr>
                <w:color w:val="080C0C"/>
                <w:lang w:val="it-IT"/>
              </w:rPr>
              <w:t xml:space="preserve"> </w:t>
            </w:r>
          </w:p>
          <w:p w14:paraId="3E545FA6" w14:textId="77777777" w:rsidR="008F796B" w:rsidRPr="008F796B" w:rsidRDefault="008F796B" w:rsidP="008F796B">
            <w:pPr>
              <w:pStyle w:val="NoSpacing"/>
              <w:rPr>
                <w:color w:val="080C0C"/>
                <w:lang w:val="it-IT"/>
              </w:rPr>
            </w:pPr>
            <w:r w:rsidRPr="008F796B">
              <w:rPr>
                <w:color w:val="080C0C"/>
                <w:lang w:val="it-IT"/>
              </w:rPr>
              <w:tab/>
            </w:r>
            <w:r w:rsidRPr="008F796B">
              <w:rPr>
                <w:color w:val="080C0C"/>
                <w:lang w:val="it-IT"/>
              </w:rPr>
              <w:tab/>
            </w:r>
            <w:r w:rsidRPr="008F796B">
              <w:rPr>
                <w:color w:val="080C0C"/>
                <w:lang w:val="it-IT"/>
              </w:rPr>
              <w:tab/>
            </w:r>
            <w:r w:rsidRPr="008F796B">
              <w:rPr>
                <w:color w:val="080C0C"/>
                <w:lang w:val="it-IT"/>
              </w:rPr>
              <w:tab/>
            </w:r>
            <w:r w:rsidRPr="008F796B">
              <w:rPr>
                <w:color w:val="080C0C"/>
                <w:lang w:val="it-IT"/>
              </w:rPr>
              <w:tab/>
            </w:r>
            <w:r w:rsidRPr="008F796B">
              <w:rPr>
                <w:color w:val="080C0C"/>
                <w:lang w:val="it-IT"/>
              </w:rPr>
              <w:tab/>
            </w:r>
            <w:r w:rsidRPr="008F796B">
              <w:rPr>
                <w:color w:val="080C0C"/>
                <w:lang w:val="it-IT"/>
              </w:rPr>
              <w:tab/>
            </w:r>
            <w:r w:rsidRPr="008F796B">
              <w:rPr>
                <w:color w:val="080C0C"/>
                <w:lang w:val="it-IT"/>
              </w:rPr>
              <w:tab/>
            </w:r>
            <w:r w:rsidRPr="008F796B">
              <w:rPr>
                <w:color w:val="080C0C"/>
                <w:lang w:val="it-IT"/>
              </w:rPr>
              <w:tab/>
            </w:r>
            <w:r w:rsidRPr="008F796B">
              <w:rPr>
                <w:color w:val="080C0C"/>
                <w:lang w:val="it-IT"/>
              </w:rPr>
              <w:tab/>
            </w:r>
            <w:r w:rsidRPr="008F796B">
              <w:rPr>
                <w:color w:val="080C0C"/>
                <w:lang w:val="it-IT"/>
              </w:rPr>
              <w:tab/>
            </w:r>
          </w:p>
          <w:p w14:paraId="45E625C4" w14:textId="77777777" w:rsidR="008F796B" w:rsidRPr="008F796B" w:rsidRDefault="008F796B" w:rsidP="008F796B">
            <w:pPr>
              <w:pStyle w:val="NoSpacing"/>
              <w:rPr>
                <w:color w:val="080C0C"/>
                <w:lang w:val="it-IT"/>
              </w:rPr>
            </w:pPr>
            <w:r w:rsidRPr="008F796B">
              <w:rPr>
                <w:color w:val="080C0C"/>
                <w:lang w:val="it-IT"/>
              </w:rPr>
              <w:tab/>
            </w:r>
            <w:r w:rsidRPr="008F796B">
              <w:rPr>
                <w:color w:val="080C0C"/>
                <w:lang w:val="it-IT"/>
              </w:rPr>
              <w:tab/>
            </w:r>
            <w:r w:rsidRPr="008F796B">
              <w:rPr>
                <w:color w:val="080C0C"/>
                <w:lang w:val="it-IT"/>
              </w:rPr>
              <w:tab/>
            </w:r>
            <w:r w:rsidRPr="008F796B">
              <w:rPr>
                <w:color w:val="080C0C"/>
                <w:lang w:val="it-IT"/>
              </w:rPr>
              <w:tab/>
            </w:r>
            <w:r w:rsidRPr="008F796B">
              <w:rPr>
                <w:color w:val="080C0C"/>
                <w:lang w:val="it-IT"/>
              </w:rPr>
              <w:tab/>
            </w:r>
            <w:r w:rsidRPr="008F796B">
              <w:rPr>
                <w:color w:val="080C0C"/>
                <w:lang w:val="it-IT"/>
              </w:rPr>
              <w:tab/>
            </w:r>
            <w:r w:rsidRPr="008F796B">
              <w:rPr>
                <w:color w:val="080C0C"/>
                <w:lang w:val="it-IT"/>
              </w:rPr>
              <w:tab/>
            </w:r>
            <w:r w:rsidRPr="008F796B">
              <w:rPr>
                <w:color w:val="080C0C"/>
                <w:lang w:val="it-IT"/>
              </w:rPr>
              <w:tab/>
            </w:r>
            <w:r w:rsidRPr="008F796B">
              <w:rPr>
                <w:color w:val="080C0C"/>
                <w:lang w:val="it-IT"/>
              </w:rPr>
              <w:tab/>
            </w:r>
            <w:r w:rsidRPr="008F796B">
              <w:rPr>
                <w:color w:val="080C0C"/>
                <w:lang w:val="it-IT"/>
              </w:rPr>
              <w:tab/>
            </w:r>
            <w:r w:rsidRPr="008F796B">
              <w:rPr>
                <w:color w:val="080C0C"/>
                <w:lang w:val="it-IT"/>
              </w:rPr>
              <w:tab/>
            </w:r>
          </w:p>
          <w:p w14:paraId="0D3A7219" w14:textId="77777777" w:rsidR="00311D74" w:rsidRDefault="00311D74" w:rsidP="00B47917">
            <w:pPr>
              <w:pStyle w:val="NoSpacing"/>
              <w:rPr>
                <w:color w:val="080C0C"/>
                <w:lang w:val="it-IT"/>
              </w:rPr>
            </w:pPr>
          </w:p>
          <w:p w14:paraId="4040C1C3" w14:textId="77777777" w:rsidR="00B3261B" w:rsidRPr="00B3261B" w:rsidRDefault="00B3261B" w:rsidP="00B3261B">
            <w:pPr>
              <w:widowControl w:val="0"/>
              <w:autoSpaceDE w:val="0"/>
              <w:autoSpaceDN w:val="0"/>
              <w:spacing w:before="95" w:after="0" w:line="216" w:lineRule="auto"/>
              <w:ind w:right="1633"/>
              <w:rPr>
                <w:rFonts w:ascii="Segoe UI Symbol" w:eastAsia="Segoe UI Symbol" w:hAnsi="Segoe UI Symbol" w:cs="Segoe UI Symbol"/>
                <w:lang w:val="it-IT"/>
                <w14:ligatures w14:val="none"/>
              </w:rPr>
            </w:pPr>
            <w:r w:rsidRPr="00B3261B">
              <w:rPr>
                <w:rFonts w:ascii="Segoe UI Symbol" w:eastAsia="Segoe UI Symbol" w:hAnsi="Segoe UI Symbol" w:cs="Segoe UI Symbol"/>
                <w:color w:val="231F20"/>
                <w:w w:val="95"/>
                <w:lang w:val="it-IT"/>
                <w14:ligatures w14:val="none"/>
              </w:rPr>
              <w:t>Detyra</w:t>
            </w:r>
            <w:r w:rsidRPr="00B3261B">
              <w:rPr>
                <w:rFonts w:ascii="Segoe UI Symbol" w:eastAsia="Segoe UI Symbol" w:hAnsi="Segoe UI Symbol" w:cs="Segoe UI Symbol"/>
                <w:color w:val="231F20"/>
                <w:spacing w:val="6"/>
                <w:w w:val="95"/>
                <w:lang w:val="it-IT"/>
                <w14:ligatures w14:val="none"/>
              </w:rPr>
              <w:t xml:space="preserve"> </w:t>
            </w:r>
            <w:r w:rsidRPr="00B3261B">
              <w:rPr>
                <w:rFonts w:ascii="Segoe UI Symbol" w:eastAsia="Segoe UI Symbol" w:hAnsi="Segoe UI Symbol" w:cs="Segoe UI Symbol"/>
                <w:color w:val="231F20"/>
                <w:w w:val="95"/>
                <w:lang w:val="it-IT"/>
                <w14:ligatures w14:val="none"/>
              </w:rPr>
              <w:t>7</w:t>
            </w:r>
            <w:r w:rsidRPr="00B3261B">
              <w:rPr>
                <w:rFonts w:ascii="Segoe UI Symbol" w:eastAsia="Segoe UI Symbol" w:hAnsi="Segoe UI Symbol" w:cs="Segoe UI Symbol"/>
                <w:color w:val="231F20"/>
                <w:spacing w:val="6"/>
                <w:w w:val="95"/>
                <w:lang w:val="it-IT"/>
                <w14:ligatures w14:val="none"/>
              </w:rPr>
              <w:t xml:space="preserve"> </w:t>
            </w:r>
            <w:r w:rsidRPr="00B3261B">
              <w:rPr>
                <w:rFonts w:ascii="Segoe UI Symbol" w:eastAsia="Segoe UI Symbol" w:hAnsi="Segoe UI Symbol" w:cs="Segoe UI Symbol"/>
                <w:color w:val="231F20"/>
                <w:w w:val="95"/>
                <w:lang w:val="it-IT"/>
                <w14:ligatures w14:val="none"/>
              </w:rPr>
              <w:t>–</w:t>
            </w:r>
            <w:r w:rsidRPr="00B3261B">
              <w:rPr>
                <w:rFonts w:ascii="Segoe UI Symbol" w:eastAsia="Segoe UI Symbol" w:hAnsi="Segoe UI Symbol" w:cs="Segoe UI Symbol"/>
                <w:color w:val="231F20"/>
                <w:spacing w:val="6"/>
                <w:w w:val="95"/>
                <w:lang w:val="it-IT"/>
                <w14:ligatures w14:val="none"/>
              </w:rPr>
              <w:t xml:space="preserve"> </w:t>
            </w:r>
            <w:r w:rsidRPr="00B3261B">
              <w:rPr>
                <w:rFonts w:ascii="Segoe UI Symbol" w:eastAsia="Segoe UI Symbol" w:hAnsi="Segoe UI Symbol" w:cs="Segoe UI Symbol"/>
                <w:color w:val="231F20"/>
                <w:w w:val="95"/>
                <w:lang w:val="it-IT"/>
                <w14:ligatures w14:val="none"/>
              </w:rPr>
              <w:t>njehsohet</w:t>
            </w:r>
            <w:r w:rsidRPr="00B3261B">
              <w:rPr>
                <w:rFonts w:ascii="Segoe UI Symbol" w:eastAsia="Segoe UI Symbol" w:hAnsi="Segoe UI Symbol" w:cs="Segoe UI Symbol"/>
                <w:color w:val="231F20"/>
                <w:spacing w:val="6"/>
                <w:w w:val="95"/>
                <w:lang w:val="it-IT"/>
                <w14:ligatures w14:val="none"/>
              </w:rPr>
              <w:t xml:space="preserve"> </w:t>
            </w:r>
            <w:r w:rsidRPr="00B3261B">
              <w:rPr>
                <w:rFonts w:ascii="Segoe UI Symbol" w:eastAsia="Segoe UI Symbol" w:hAnsi="Segoe UI Symbol" w:cs="Segoe UI Symbol"/>
                <w:color w:val="231F20"/>
                <w:w w:val="95"/>
                <w:lang w:val="it-IT"/>
                <w14:ligatures w14:val="none"/>
              </w:rPr>
              <w:t>syprina</w:t>
            </w:r>
            <w:r w:rsidRPr="00B3261B">
              <w:rPr>
                <w:rFonts w:ascii="Segoe UI Symbol" w:eastAsia="Segoe UI Symbol" w:hAnsi="Segoe UI Symbol" w:cs="Segoe UI Symbol"/>
                <w:color w:val="231F20"/>
                <w:spacing w:val="6"/>
                <w:w w:val="95"/>
                <w:lang w:val="it-IT"/>
                <w14:ligatures w14:val="none"/>
              </w:rPr>
              <w:t xml:space="preserve"> </w:t>
            </w:r>
            <w:r w:rsidRPr="00B3261B">
              <w:rPr>
                <w:rFonts w:ascii="Segoe UI Symbol" w:eastAsia="Segoe UI Symbol" w:hAnsi="Segoe UI Symbol" w:cs="Segoe UI Symbol"/>
                <w:color w:val="231F20"/>
                <w:w w:val="95"/>
                <w:lang w:val="it-IT"/>
                <w14:ligatures w14:val="none"/>
              </w:rPr>
              <w:t>e</w:t>
            </w:r>
            <w:r w:rsidRPr="00B3261B">
              <w:rPr>
                <w:rFonts w:ascii="Segoe UI Symbol" w:eastAsia="Segoe UI Symbol" w:hAnsi="Segoe UI Symbol" w:cs="Segoe UI Symbol"/>
                <w:color w:val="231F20"/>
                <w:spacing w:val="6"/>
                <w:w w:val="95"/>
                <w:lang w:val="it-IT"/>
                <w14:ligatures w14:val="none"/>
              </w:rPr>
              <w:t xml:space="preserve"> </w:t>
            </w:r>
            <w:r w:rsidRPr="00B3261B">
              <w:rPr>
                <w:rFonts w:ascii="Segoe UI Symbol" w:eastAsia="Segoe UI Symbol" w:hAnsi="Segoe UI Symbol" w:cs="Segoe UI Symbol"/>
                <w:color w:val="231F20"/>
                <w:w w:val="95"/>
                <w:lang w:val="it-IT"/>
                <w14:ligatures w14:val="none"/>
              </w:rPr>
              <w:t>sipërfaqes</w:t>
            </w:r>
            <w:r w:rsidRPr="00B3261B">
              <w:rPr>
                <w:rFonts w:ascii="Segoe UI Symbol" w:eastAsia="Segoe UI Symbol" w:hAnsi="Segoe UI Symbol" w:cs="Segoe UI Symbol"/>
                <w:color w:val="231F20"/>
                <w:spacing w:val="6"/>
                <w:w w:val="95"/>
                <w:lang w:val="it-IT"/>
                <w14:ligatures w14:val="none"/>
              </w:rPr>
              <w:t xml:space="preserve"> </w:t>
            </w:r>
            <w:r w:rsidRPr="00B3261B">
              <w:rPr>
                <w:rFonts w:ascii="Segoe UI Symbol" w:eastAsia="Segoe UI Symbol" w:hAnsi="Segoe UI Symbol" w:cs="Segoe UI Symbol"/>
                <w:color w:val="231F20"/>
                <w:w w:val="95"/>
                <w:lang w:val="it-IT"/>
                <w14:ligatures w14:val="none"/>
              </w:rPr>
              <w:t>dhe</w:t>
            </w:r>
            <w:r w:rsidRPr="00B3261B">
              <w:rPr>
                <w:rFonts w:ascii="Segoe UI Symbol" w:eastAsia="Segoe UI Symbol" w:hAnsi="Segoe UI Symbol" w:cs="Segoe UI Symbol"/>
                <w:color w:val="231F20"/>
                <w:spacing w:val="-54"/>
                <w:w w:val="95"/>
                <w:lang w:val="it-IT"/>
                <w14:ligatures w14:val="none"/>
              </w:rPr>
              <w:t xml:space="preserve"> </w:t>
            </w:r>
            <w:r w:rsidRPr="00B3261B">
              <w:rPr>
                <w:rFonts w:ascii="Segoe UI Symbol" w:eastAsia="Segoe UI Symbol" w:hAnsi="Segoe UI Symbol" w:cs="Segoe UI Symbol"/>
                <w:color w:val="231F20"/>
                <w:w w:val="95"/>
                <w:lang w:val="it-IT"/>
                <w14:ligatures w14:val="none"/>
              </w:rPr>
              <w:t>perimetri</w:t>
            </w:r>
            <w:r w:rsidRPr="00B3261B">
              <w:rPr>
                <w:rFonts w:ascii="Segoe UI Symbol" w:eastAsia="Segoe UI Symbol" w:hAnsi="Segoe UI Symbol" w:cs="Segoe UI Symbol"/>
                <w:color w:val="231F20"/>
                <w:spacing w:val="-11"/>
                <w:w w:val="95"/>
                <w:lang w:val="it-IT"/>
                <w14:ligatures w14:val="none"/>
              </w:rPr>
              <w:t xml:space="preserve"> </w:t>
            </w:r>
            <w:r w:rsidRPr="00B3261B">
              <w:rPr>
                <w:rFonts w:ascii="Segoe UI Symbol" w:eastAsia="Segoe UI Symbol" w:hAnsi="Segoe UI Symbol" w:cs="Segoe UI Symbol"/>
                <w:color w:val="231F20"/>
                <w:w w:val="95"/>
                <w:lang w:val="it-IT"/>
                <w14:ligatures w14:val="none"/>
              </w:rPr>
              <w:t>i</w:t>
            </w:r>
            <w:r w:rsidRPr="00B3261B">
              <w:rPr>
                <w:rFonts w:ascii="Segoe UI Symbol" w:eastAsia="Segoe UI Symbol" w:hAnsi="Segoe UI Symbol" w:cs="Segoe UI Symbol"/>
                <w:color w:val="231F20"/>
                <w:spacing w:val="-10"/>
                <w:w w:val="95"/>
                <w:lang w:val="it-IT"/>
                <w14:ligatures w14:val="none"/>
              </w:rPr>
              <w:t xml:space="preserve"> </w:t>
            </w:r>
            <w:r w:rsidRPr="00B3261B">
              <w:rPr>
                <w:rFonts w:ascii="Segoe UI Symbol" w:eastAsia="Segoe UI Symbol" w:hAnsi="Segoe UI Symbol" w:cs="Segoe UI Symbol"/>
                <w:color w:val="231F20"/>
                <w:w w:val="95"/>
                <w:lang w:val="it-IT"/>
                <w14:ligatures w14:val="none"/>
              </w:rPr>
              <w:t>tri</w:t>
            </w:r>
            <w:r w:rsidRPr="00B3261B">
              <w:rPr>
                <w:rFonts w:ascii="Segoe UI Symbol" w:eastAsia="Segoe UI Symbol" w:hAnsi="Segoe UI Symbol" w:cs="Segoe UI Symbol"/>
                <w:color w:val="231F20"/>
                <w:spacing w:val="-10"/>
                <w:w w:val="95"/>
                <w:lang w:val="it-IT"/>
                <w14:ligatures w14:val="none"/>
              </w:rPr>
              <w:t xml:space="preserve"> </w:t>
            </w:r>
            <w:r w:rsidRPr="00B3261B">
              <w:rPr>
                <w:rFonts w:ascii="Segoe UI Symbol" w:eastAsia="Segoe UI Symbol" w:hAnsi="Segoe UI Symbol" w:cs="Segoe UI Symbol"/>
                <w:color w:val="231F20"/>
                <w:w w:val="95"/>
                <w:lang w:val="it-IT"/>
                <w14:ligatures w14:val="none"/>
              </w:rPr>
              <w:t>figurave</w:t>
            </w:r>
            <w:r w:rsidRPr="00B3261B">
              <w:rPr>
                <w:rFonts w:ascii="Segoe UI Symbol" w:eastAsia="Segoe UI Symbol" w:hAnsi="Segoe UI Symbol" w:cs="Segoe UI Symbol"/>
                <w:color w:val="231F20"/>
                <w:spacing w:val="-10"/>
                <w:w w:val="95"/>
                <w:lang w:val="it-IT"/>
                <w14:ligatures w14:val="none"/>
              </w:rPr>
              <w:t xml:space="preserve"> </w:t>
            </w:r>
            <w:r w:rsidRPr="00B3261B">
              <w:rPr>
                <w:rFonts w:ascii="Segoe UI Symbol" w:eastAsia="Segoe UI Symbol" w:hAnsi="Segoe UI Symbol" w:cs="Segoe UI Symbol"/>
                <w:color w:val="231F20"/>
                <w:w w:val="95"/>
                <w:lang w:val="it-IT"/>
                <w14:ligatures w14:val="none"/>
              </w:rPr>
              <w:t>të</w:t>
            </w:r>
            <w:r w:rsidRPr="00B3261B">
              <w:rPr>
                <w:rFonts w:ascii="Segoe UI Symbol" w:eastAsia="Segoe UI Symbol" w:hAnsi="Segoe UI Symbol" w:cs="Segoe UI Symbol"/>
                <w:color w:val="231F20"/>
                <w:spacing w:val="-10"/>
                <w:w w:val="95"/>
                <w:lang w:val="it-IT"/>
                <w14:ligatures w14:val="none"/>
              </w:rPr>
              <w:t xml:space="preserve"> </w:t>
            </w:r>
            <w:r w:rsidRPr="00B3261B">
              <w:rPr>
                <w:rFonts w:ascii="Segoe UI Symbol" w:eastAsia="Segoe UI Symbol" w:hAnsi="Segoe UI Symbol" w:cs="Segoe UI Symbol"/>
                <w:color w:val="231F20"/>
                <w:w w:val="95"/>
                <w:lang w:val="it-IT"/>
                <w14:ligatures w14:val="none"/>
              </w:rPr>
              <w:t>dhëna.</w:t>
            </w:r>
          </w:p>
          <w:p w14:paraId="0F5632D5" w14:textId="77777777" w:rsidR="00B3261B" w:rsidRPr="00B3261B" w:rsidRDefault="00B3261B" w:rsidP="00B3261B">
            <w:pPr>
              <w:widowControl w:val="0"/>
              <w:autoSpaceDE w:val="0"/>
              <w:autoSpaceDN w:val="0"/>
              <w:spacing w:before="4" w:after="0" w:line="240" w:lineRule="auto"/>
              <w:rPr>
                <w:rFonts w:ascii="Segoe UI Symbol" w:eastAsia="Segoe UI Symbol" w:hAnsi="Segoe UI Symbol" w:cs="Segoe UI Symbol"/>
                <w:sz w:val="20"/>
                <w:lang w:val="it-IT"/>
                <w14:ligatures w14:val="none"/>
              </w:rPr>
            </w:pPr>
          </w:p>
          <w:p w14:paraId="78E8C973" w14:textId="77777777" w:rsidR="00B3261B" w:rsidRPr="00B3261B" w:rsidRDefault="00B3261B" w:rsidP="00B3261B">
            <w:pPr>
              <w:keepNext/>
              <w:keepLines/>
              <w:widowControl w:val="0"/>
              <w:autoSpaceDE w:val="0"/>
              <w:autoSpaceDN w:val="0"/>
              <w:spacing w:before="80" w:after="40" w:line="216" w:lineRule="auto"/>
              <w:ind w:right="2372"/>
              <w:outlineLvl w:val="3"/>
              <w:rPr>
                <w:rFonts w:ascii="Segoe UI Symbol" w:eastAsiaTheme="majorEastAsia" w:hAnsi="Segoe UI Symbol" w:cstheme="majorBidi"/>
                <w:i/>
                <w:iCs/>
                <w:color w:val="2F5496" w:themeColor="accent1" w:themeShade="BF"/>
                <w:sz w:val="14"/>
                <w14:ligatures w14:val="none"/>
              </w:rPr>
            </w:pPr>
            <w:proofErr w:type="spellStart"/>
            <w:r w:rsidRPr="00B3261B">
              <w:rPr>
                <w:rFonts w:ascii="Segoe UI Symbol" w:eastAsiaTheme="majorEastAsia" w:hAnsi="Segoe UI Symbol" w:cstheme="majorBidi"/>
                <w:i/>
                <w:iCs/>
                <w:color w:val="231F20"/>
                <w:w w:val="90"/>
                <w14:ligatures w14:val="none"/>
              </w:rPr>
              <w:t>Figura</w:t>
            </w:r>
            <w:proofErr w:type="spellEnd"/>
            <w:r w:rsidRPr="00B3261B">
              <w:rPr>
                <w:rFonts w:ascii="Segoe UI Symbol" w:eastAsiaTheme="majorEastAsia" w:hAnsi="Segoe UI Symbol" w:cstheme="majorBidi"/>
                <w:i/>
                <w:iCs/>
                <w:color w:val="231F20"/>
                <w:spacing w:val="-3"/>
                <w:w w:val="90"/>
                <w14:ligatures w14:val="none"/>
              </w:rPr>
              <w:t xml:space="preserve"> </w:t>
            </w:r>
            <w:r w:rsidRPr="00B3261B">
              <w:rPr>
                <w:rFonts w:ascii="Segoe UI Symbol" w:eastAsiaTheme="majorEastAsia" w:hAnsi="Segoe UI Symbol" w:cstheme="majorBidi"/>
                <w:i/>
                <w:iCs/>
                <w:color w:val="231F20"/>
                <w:w w:val="90"/>
                <w14:ligatures w14:val="none"/>
              </w:rPr>
              <w:t>1</w:t>
            </w:r>
            <w:r w:rsidRPr="00B3261B">
              <w:rPr>
                <w:rFonts w:ascii="Segoe UI Symbol" w:eastAsiaTheme="majorEastAsia" w:hAnsi="Segoe UI Symbol" w:cstheme="majorBidi"/>
                <w:i/>
                <w:iCs/>
                <w:color w:val="231F20"/>
                <w:spacing w:val="-2"/>
                <w:w w:val="90"/>
                <w14:ligatures w14:val="none"/>
              </w:rPr>
              <w:t xml:space="preserve"> </w:t>
            </w:r>
            <w:r w:rsidRPr="00B3261B">
              <w:rPr>
                <w:rFonts w:ascii="Segoe UI Symbol" w:eastAsiaTheme="majorEastAsia" w:hAnsi="Segoe UI Symbol" w:cstheme="majorBidi"/>
                <w:i/>
                <w:iCs/>
                <w:color w:val="231F20"/>
                <w:w w:val="90"/>
                <w14:ligatures w14:val="none"/>
              </w:rPr>
              <w:t>–</w:t>
            </w:r>
            <w:r w:rsidRPr="00B3261B">
              <w:rPr>
                <w:rFonts w:ascii="Segoe UI Symbol" w:eastAsiaTheme="majorEastAsia" w:hAnsi="Segoe UI Symbol" w:cstheme="majorBidi"/>
                <w:i/>
                <w:iCs/>
                <w:color w:val="231F20"/>
                <w:spacing w:val="-2"/>
                <w:w w:val="90"/>
                <w14:ligatures w14:val="none"/>
              </w:rPr>
              <w:t xml:space="preserve"> </w:t>
            </w:r>
            <w:r w:rsidRPr="00B3261B">
              <w:rPr>
                <w:rFonts w:ascii="Segoe UI Symbol" w:eastAsiaTheme="majorEastAsia" w:hAnsi="Segoe UI Symbol" w:cstheme="majorBidi"/>
                <w:i/>
                <w:iCs/>
                <w:color w:val="231F20"/>
                <w:w w:val="90"/>
                <w14:ligatures w14:val="none"/>
              </w:rPr>
              <w:t>S</w:t>
            </w:r>
            <w:r w:rsidRPr="00B3261B">
              <w:rPr>
                <w:rFonts w:ascii="Segoe UI Symbol" w:eastAsiaTheme="majorEastAsia" w:hAnsi="Segoe UI Symbol" w:cstheme="majorBidi"/>
                <w:i/>
                <w:iCs/>
                <w:color w:val="231F20"/>
                <w:spacing w:val="-2"/>
                <w:w w:val="90"/>
                <w14:ligatures w14:val="none"/>
              </w:rPr>
              <w:t xml:space="preserve"> </w:t>
            </w:r>
            <w:r w:rsidRPr="00B3261B">
              <w:rPr>
                <w:rFonts w:ascii="Segoe UI Symbol" w:eastAsiaTheme="majorEastAsia" w:hAnsi="Segoe UI Symbol" w:cstheme="majorBidi"/>
                <w:i/>
                <w:iCs/>
                <w:color w:val="231F20"/>
                <w:w w:val="90"/>
                <w14:ligatures w14:val="none"/>
              </w:rPr>
              <w:t>=</w:t>
            </w:r>
            <w:r w:rsidRPr="00B3261B">
              <w:rPr>
                <w:rFonts w:ascii="Segoe UI Symbol" w:eastAsiaTheme="majorEastAsia" w:hAnsi="Segoe UI Symbol" w:cstheme="majorBidi"/>
                <w:i/>
                <w:iCs/>
                <w:color w:val="231F20"/>
                <w:spacing w:val="-2"/>
                <w:w w:val="90"/>
                <w14:ligatures w14:val="none"/>
              </w:rPr>
              <w:t xml:space="preserve"> </w:t>
            </w:r>
            <w:r w:rsidRPr="00B3261B">
              <w:rPr>
                <w:rFonts w:ascii="Segoe UI Symbol" w:eastAsiaTheme="majorEastAsia" w:hAnsi="Segoe UI Symbol" w:cstheme="majorBidi"/>
                <w:i/>
                <w:iCs/>
                <w:color w:val="231F20"/>
                <w:w w:val="90"/>
                <w14:ligatures w14:val="none"/>
              </w:rPr>
              <w:t>4</w:t>
            </w:r>
            <w:r w:rsidRPr="00B3261B">
              <w:rPr>
                <w:rFonts w:ascii="Segoe UI Symbol" w:eastAsiaTheme="majorEastAsia" w:hAnsi="Segoe UI Symbol" w:cstheme="majorBidi"/>
                <w:i/>
                <w:iCs/>
                <w:color w:val="231F20"/>
                <w:spacing w:val="-2"/>
                <w:w w:val="90"/>
                <w14:ligatures w14:val="none"/>
              </w:rPr>
              <w:t xml:space="preserve"> </w:t>
            </w:r>
            <w:r w:rsidRPr="00B3261B">
              <w:rPr>
                <w:rFonts w:ascii="Segoe UI Symbol" w:eastAsiaTheme="majorEastAsia" w:hAnsi="Segoe UI Symbol" w:cstheme="majorBidi"/>
                <w:i/>
                <w:iCs/>
                <w:color w:val="231F20"/>
                <w:w w:val="90"/>
                <w14:ligatures w14:val="none"/>
              </w:rPr>
              <w:t>cm</w:t>
            </w:r>
            <w:r w:rsidRPr="00B3261B">
              <w:rPr>
                <w:rFonts w:ascii="Segoe UI Symbol" w:eastAsiaTheme="majorEastAsia" w:hAnsi="Segoe UI Symbol" w:cstheme="majorBidi"/>
                <w:i/>
                <w:iCs/>
                <w:color w:val="231F20"/>
                <w:spacing w:val="-2"/>
                <w:w w:val="90"/>
                <w14:ligatures w14:val="none"/>
              </w:rPr>
              <w:t xml:space="preserve"> </w:t>
            </w:r>
            <w:r w:rsidRPr="00B3261B">
              <w:rPr>
                <w:rFonts w:ascii="Segoe UI Symbol" w:eastAsiaTheme="majorEastAsia" w:hAnsi="Segoe UI Symbol" w:cstheme="majorBidi"/>
                <w:i/>
                <w:iCs/>
                <w:color w:val="231F20"/>
                <w:w w:val="90"/>
                <w14:ligatures w14:val="none"/>
              </w:rPr>
              <w:t>∙</w:t>
            </w:r>
            <w:r w:rsidRPr="00B3261B">
              <w:rPr>
                <w:rFonts w:ascii="Segoe UI Symbol" w:eastAsiaTheme="majorEastAsia" w:hAnsi="Segoe UI Symbol" w:cstheme="majorBidi"/>
                <w:i/>
                <w:iCs/>
                <w:color w:val="231F20"/>
                <w:spacing w:val="-2"/>
                <w:w w:val="90"/>
                <w14:ligatures w14:val="none"/>
              </w:rPr>
              <w:t xml:space="preserve"> </w:t>
            </w:r>
            <w:r w:rsidRPr="00B3261B">
              <w:rPr>
                <w:rFonts w:ascii="Segoe UI Symbol" w:eastAsiaTheme="majorEastAsia" w:hAnsi="Segoe UI Symbol" w:cstheme="majorBidi"/>
                <w:i/>
                <w:iCs/>
                <w:color w:val="231F20"/>
                <w:w w:val="90"/>
                <w14:ligatures w14:val="none"/>
              </w:rPr>
              <w:t>14</w:t>
            </w:r>
            <w:r w:rsidRPr="00B3261B">
              <w:rPr>
                <w:rFonts w:ascii="Segoe UI Symbol" w:eastAsiaTheme="majorEastAsia" w:hAnsi="Segoe UI Symbol" w:cstheme="majorBidi"/>
                <w:i/>
                <w:iCs/>
                <w:color w:val="231F20"/>
                <w:spacing w:val="-2"/>
                <w:w w:val="90"/>
                <w14:ligatures w14:val="none"/>
              </w:rPr>
              <w:t xml:space="preserve"> </w:t>
            </w:r>
            <w:r w:rsidRPr="00B3261B">
              <w:rPr>
                <w:rFonts w:ascii="Segoe UI Symbol" w:eastAsiaTheme="majorEastAsia" w:hAnsi="Segoe UI Symbol" w:cstheme="majorBidi"/>
                <w:i/>
                <w:iCs/>
                <w:color w:val="231F20"/>
                <w:w w:val="90"/>
                <w14:ligatures w14:val="none"/>
              </w:rPr>
              <w:t>cm</w:t>
            </w:r>
            <w:r w:rsidRPr="00B3261B">
              <w:rPr>
                <w:rFonts w:ascii="Segoe UI Symbol" w:eastAsiaTheme="majorEastAsia" w:hAnsi="Segoe UI Symbol" w:cstheme="majorBidi"/>
                <w:i/>
                <w:iCs/>
                <w:color w:val="231F20"/>
                <w:spacing w:val="-2"/>
                <w:w w:val="90"/>
                <w14:ligatures w14:val="none"/>
              </w:rPr>
              <w:t xml:space="preserve"> </w:t>
            </w:r>
            <w:r w:rsidRPr="00B3261B">
              <w:rPr>
                <w:rFonts w:ascii="Segoe UI Symbol" w:eastAsiaTheme="majorEastAsia" w:hAnsi="Segoe UI Symbol" w:cstheme="majorBidi"/>
                <w:i/>
                <w:iCs/>
                <w:color w:val="231F20"/>
                <w:w w:val="90"/>
                <w14:ligatures w14:val="none"/>
              </w:rPr>
              <w:t>=</w:t>
            </w:r>
            <w:r w:rsidRPr="00B3261B">
              <w:rPr>
                <w:rFonts w:ascii="Segoe UI Symbol" w:eastAsiaTheme="majorEastAsia" w:hAnsi="Segoe UI Symbol" w:cstheme="majorBidi"/>
                <w:i/>
                <w:iCs/>
                <w:color w:val="231F20"/>
                <w:spacing w:val="-2"/>
                <w:w w:val="90"/>
                <w14:ligatures w14:val="none"/>
              </w:rPr>
              <w:t xml:space="preserve"> </w:t>
            </w:r>
            <w:r w:rsidRPr="00B3261B">
              <w:rPr>
                <w:rFonts w:ascii="Segoe UI Symbol" w:eastAsiaTheme="majorEastAsia" w:hAnsi="Segoe UI Symbol" w:cstheme="majorBidi"/>
                <w:i/>
                <w:iCs/>
                <w:color w:val="231F20"/>
                <w:w w:val="90"/>
                <w14:ligatures w14:val="none"/>
              </w:rPr>
              <w:t>56</w:t>
            </w:r>
            <w:r w:rsidRPr="00B3261B">
              <w:rPr>
                <w:rFonts w:ascii="Segoe UI Symbol" w:eastAsiaTheme="majorEastAsia" w:hAnsi="Segoe UI Symbol" w:cstheme="majorBidi"/>
                <w:i/>
                <w:iCs/>
                <w:color w:val="231F20"/>
                <w:spacing w:val="-2"/>
                <w:w w:val="90"/>
                <w14:ligatures w14:val="none"/>
              </w:rPr>
              <w:t xml:space="preserve"> </w:t>
            </w:r>
            <w:r w:rsidRPr="00B3261B">
              <w:rPr>
                <w:rFonts w:ascii="Segoe UI Symbol" w:eastAsiaTheme="majorEastAsia" w:hAnsi="Segoe UI Symbol" w:cstheme="majorBidi"/>
                <w:i/>
                <w:iCs/>
                <w:color w:val="231F20"/>
                <w:w w:val="90"/>
                <w14:ligatures w14:val="none"/>
              </w:rPr>
              <w:t>cm</w:t>
            </w:r>
            <w:r w:rsidRPr="00B3261B">
              <w:rPr>
                <w:rFonts w:ascii="Segoe UI Symbol" w:eastAsiaTheme="majorEastAsia" w:hAnsi="Segoe UI Symbol" w:cstheme="majorBidi"/>
                <w:i/>
                <w:iCs/>
                <w:color w:val="231F20"/>
                <w:w w:val="90"/>
                <w:position w:val="8"/>
                <w:sz w:val="14"/>
                <w14:ligatures w14:val="none"/>
              </w:rPr>
              <w:t>2</w:t>
            </w:r>
            <w:r w:rsidRPr="00B3261B">
              <w:rPr>
                <w:rFonts w:ascii="Segoe UI Symbol" w:eastAsiaTheme="majorEastAsia" w:hAnsi="Segoe UI Symbol" w:cstheme="majorBidi"/>
                <w:i/>
                <w:iCs/>
                <w:color w:val="231F20"/>
                <w:spacing w:val="-31"/>
                <w:w w:val="90"/>
                <w:position w:val="8"/>
                <w:sz w:val="14"/>
                <w14:ligatures w14:val="none"/>
              </w:rPr>
              <w:t xml:space="preserve"> </w:t>
            </w:r>
            <w:r w:rsidRPr="00B3261B">
              <w:rPr>
                <w:rFonts w:ascii="Segoe UI Symbol" w:eastAsiaTheme="majorEastAsia" w:hAnsi="Segoe UI Symbol" w:cstheme="majorBidi"/>
                <w:i/>
                <w:iCs/>
                <w:color w:val="231F20"/>
                <w:w w:val="95"/>
                <w14:ligatures w14:val="none"/>
              </w:rPr>
              <w:t>S</w:t>
            </w:r>
            <w:r w:rsidRPr="00B3261B">
              <w:rPr>
                <w:rFonts w:ascii="Segoe UI Symbol" w:eastAsiaTheme="majorEastAsia" w:hAnsi="Segoe UI Symbol" w:cstheme="majorBidi"/>
                <w:i/>
                <w:iCs/>
                <w:color w:val="231F20"/>
                <w:spacing w:val="-12"/>
                <w:w w:val="95"/>
                <w14:ligatures w14:val="none"/>
              </w:rPr>
              <w:t xml:space="preserve"> </w:t>
            </w:r>
            <w:r w:rsidRPr="00B3261B">
              <w:rPr>
                <w:rFonts w:ascii="Segoe UI Symbol" w:eastAsiaTheme="majorEastAsia" w:hAnsi="Segoe UI Symbol" w:cstheme="majorBidi"/>
                <w:i/>
                <w:iCs/>
                <w:color w:val="231F20"/>
                <w:w w:val="95"/>
                <w14:ligatures w14:val="none"/>
              </w:rPr>
              <w:t>=</w:t>
            </w:r>
            <w:r w:rsidRPr="00B3261B">
              <w:rPr>
                <w:rFonts w:ascii="Segoe UI Symbol" w:eastAsiaTheme="majorEastAsia" w:hAnsi="Segoe UI Symbol" w:cstheme="majorBidi"/>
                <w:i/>
                <w:iCs/>
                <w:color w:val="231F20"/>
                <w:spacing w:val="-12"/>
                <w:w w:val="95"/>
                <w14:ligatures w14:val="none"/>
              </w:rPr>
              <w:t xml:space="preserve"> </w:t>
            </w:r>
            <w:r w:rsidRPr="00B3261B">
              <w:rPr>
                <w:rFonts w:ascii="Segoe UI Symbol" w:eastAsiaTheme="majorEastAsia" w:hAnsi="Segoe UI Symbol" w:cstheme="majorBidi"/>
                <w:i/>
                <w:iCs/>
                <w:color w:val="231F20"/>
                <w:w w:val="95"/>
                <w14:ligatures w14:val="none"/>
              </w:rPr>
              <w:t>4</w:t>
            </w:r>
            <w:r w:rsidRPr="00B3261B">
              <w:rPr>
                <w:rFonts w:ascii="Segoe UI Symbol" w:eastAsiaTheme="majorEastAsia" w:hAnsi="Segoe UI Symbol" w:cstheme="majorBidi"/>
                <w:i/>
                <w:iCs/>
                <w:color w:val="231F20"/>
                <w:spacing w:val="-12"/>
                <w:w w:val="95"/>
                <w14:ligatures w14:val="none"/>
              </w:rPr>
              <w:t xml:space="preserve"> </w:t>
            </w:r>
            <w:r w:rsidRPr="00B3261B">
              <w:rPr>
                <w:rFonts w:ascii="Segoe UI Symbol" w:eastAsiaTheme="majorEastAsia" w:hAnsi="Segoe UI Symbol" w:cstheme="majorBidi"/>
                <w:i/>
                <w:iCs/>
                <w:color w:val="231F20"/>
                <w:w w:val="95"/>
                <w14:ligatures w14:val="none"/>
              </w:rPr>
              <w:t>cm</w:t>
            </w:r>
            <w:r w:rsidRPr="00B3261B">
              <w:rPr>
                <w:rFonts w:ascii="Segoe UI Symbol" w:eastAsiaTheme="majorEastAsia" w:hAnsi="Segoe UI Symbol" w:cstheme="majorBidi"/>
                <w:i/>
                <w:iCs/>
                <w:color w:val="231F20"/>
                <w:spacing w:val="-12"/>
                <w:w w:val="95"/>
                <w14:ligatures w14:val="none"/>
              </w:rPr>
              <w:t xml:space="preserve"> </w:t>
            </w:r>
            <w:r w:rsidRPr="00B3261B">
              <w:rPr>
                <w:rFonts w:ascii="Segoe UI Symbol" w:eastAsiaTheme="majorEastAsia" w:hAnsi="Segoe UI Symbol" w:cstheme="majorBidi"/>
                <w:i/>
                <w:iCs/>
                <w:color w:val="231F20"/>
                <w:w w:val="95"/>
                <w14:ligatures w14:val="none"/>
              </w:rPr>
              <w:t>∙</w:t>
            </w:r>
            <w:r w:rsidRPr="00B3261B">
              <w:rPr>
                <w:rFonts w:ascii="Segoe UI Symbol" w:eastAsiaTheme="majorEastAsia" w:hAnsi="Segoe UI Symbol" w:cstheme="majorBidi"/>
                <w:i/>
                <w:iCs/>
                <w:color w:val="231F20"/>
                <w:spacing w:val="-12"/>
                <w:w w:val="95"/>
                <w14:ligatures w14:val="none"/>
              </w:rPr>
              <w:t xml:space="preserve"> </w:t>
            </w:r>
            <w:r w:rsidRPr="00B3261B">
              <w:rPr>
                <w:rFonts w:ascii="Segoe UI Symbol" w:eastAsiaTheme="majorEastAsia" w:hAnsi="Segoe UI Symbol" w:cstheme="majorBidi"/>
                <w:i/>
                <w:iCs/>
                <w:color w:val="231F20"/>
                <w:w w:val="95"/>
                <w14:ligatures w14:val="none"/>
              </w:rPr>
              <w:t>2</w:t>
            </w:r>
            <w:r w:rsidRPr="00B3261B">
              <w:rPr>
                <w:rFonts w:ascii="Segoe UI Symbol" w:eastAsiaTheme="majorEastAsia" w:hAnsi="Segoe UI Symbol" w:cstheme="majorBidi"/>
                <w:i/>
                <w:iCs/>
                <w:color w:val="231F20"/>
                <w:spacing w:val="-11"/>
                <w:w w:val="95"/>
                <w14:ligatures w14:val="none"/>
              </w:rPr>
              <w:t xml:space="preserve"> </w:t>
            </w:r>
            <w:r w:rsidRPr="00B3261B">
              <w:rPr>
                <w:rFonts w:ascii="Segoe UI Symbol" w:eastAsiaTheme="majorEastAsia" w:hAnsi="Segoe UI Symbol" w:cstheme="majorBidi"/>
                <w:i/>
                <w:iCs/>
                <w:color w:val="231F20"/>
                <w:w w:val="95"/>
                <w14:ligatures w14:val="none"/>
              </w:rPr>
              <w:t>cm</w:t>
            </w:r>
            <w:r w:rsidRPr="00B3261B">
              <w:rPr>
                <w:rFonts w:ascii="Segoe UI Symbol" w:eastAsiaTheme="majorEastAsia" w:hAnsi="Segoe UI Symbol" w:cstheme="majorBidi"/>
                <w:i/>
                <w:iCs/>
                <w:color w:val="231F20"/>
                <w:spacing w:val="-12"/>
                <w:w w:val="95"/>
                <w14:ligatures w14:val="none"/>
              </w:rPr>
              <w:t xml:space="preserve"> </w:t>
            </w:r>
            <w:r w:rsidRPr="00B3261B">
              <w:rPr>
                <w:rFonts w:ascii="Segoe UI Symbol" w:eastAsiaTheme="majorEastAsia" w:hAnsi="Segoe UI Symbol" w:cstheme="majorBidi"/>
                <w:i/>
                <w:iCs/>
                <w:color w:val="231F20"/>
                <w:w w:val="95"/>
                <w14:ligatures w14:val="none"/>
              </w:rPr>
              <w:t>=</w:t>
            </w:r>
            <w:r w:rsidRPr="00B3261B">
              <w:rPr>
                <w:rFonts w:ascii="Segoe UI Symbol" w:eastAsiaTheme="majorEastAsia" w:hAnsi="Segoe UI Symbol" w:cstheme="majorBidi"/>
                <w:i/>
                <w:iCs/>
                <w:color w:val="231F20"/>
                <w:spacing w:val="-12"/>
                <w:w w:val="95"/>
                <w14:ligatures w14:val="none"/>
              </w:rPr>
              <w:t xml:space="preserve"> </w:t>
            </w:r>
            <w:r w:rsidRPr="00B3261B">
              <w:rPr>
                <w:rFonts w:ascii="Segoe UI Symbol" w:eastAsiaTheme="majorEastAsia" w:hAnsi="Segoe UI Symbol" w:cstheme="majorBidi"/>
                <w:i/>
                <w:iCs/>
                <w:color w:val="231F20"/>
                <w:w w:val="95"/>
                <w14:ligatures w14:val="none"/>
              </w:rPr>
              <w:t>8</w:t>
            </w:r>
            <w:r w:rsidRPr="00B3261B">
              <w:rPr>
                <w:rFonts w:ascii="Segoe UI Symbol" w:eastAsiaTheme="majorEastAsia" w:hAnsi="Segoe UI Symbol" w:cstheme="majorBidi"/>
                <w:i/>
                <w:iCs/>
                <w:color w:val="231F20"/>
                <w:spacing w:val="-12"/>
                <w:w w:val="95"/>
                <w14:ligatures w14:val="none"/>
              </w:rPr>
              <w:t xml:space="preserve"> </w:t>
            </w:r>
            <w:r w:rsidRPr="00B3261B">
              <w:rPr>
                <w:rFonts w:ascii="Segoe UI Symbol" w:eastAsiaTheme="majorEastAsia" w:hAnsi="Segoe UI Symbol" w:cstheme="majorBidi"/>
                <w:i/>
                <w:iCs/>
                <w:color w:val="231F20"/>
                <w:w w:val="95"/>
                <w14:ligatures w14:val="none"/>
              </w:rPr>
              <w:t>cm</w:t>
            </w:r>
            <w:r w:rsidRPr="00B3261B">
              <w:rPr>
                <w:rFonts w:ascii="Segoe UI Symbol" w:eastAsiaTheme="majorEastAsia" w:hAnsi="Segoe UI Symbol" w:cstheme="majorBidi"/>
                <w:i/>
                <w:iCs/>
                <w:color w:val="231F20"/>
                <w:w w:val="95"/>
                <w:position w:val="8"/>
                <w:sz w:val="14"/>
                <w14:ligatures w14:val="none"/>
              </w:rPr>
              <w:t>2</w:t>
            </w:r>
          </w:p>
          <w:p w14:paraId="15854A33" w14:textId="77777777" w:rsidR="00B3261B" w:rsidRPr="00B3261B" w:rsidRDefault="00B3261B" w:rsidP="00B3261B">
            <w:pPr>
              <w:widowControl w:val="0"/>
              <w:autoSpaceDE w:val="0"/>
              <w:autoSpaceDN w:val="0"/>
              <w:spacing w:after="0" w:line="279" w:lineRule="exact"/>
              <w:ind w:left="2454"/>
              <w:rPr>
                <w:rFonts w:ascii="Segoe UI Symbol" w:eastAsia="Segoe UI Symbol" w:hAnsi="Segoe UI Symbol" w:cs="Segoe UI Symbol"/>
                <w:sz w:val="14"/>
                <w14:ligatures w14:val="none"/>
              </w:rPr>
            </w:pPr>
            <w:r w:rsidRPr="00B3261B">
              <w:rPr>
                <w:rFonts w:ascii="Segoe UI Symbol" w:eastAsia="Segoe UI Symbol" w:hAnsi="Segoe UI Symbol" w:cs="Segoe UI Symbol"/>
                <w:color w:val="231F20"/>
                <w:w w:val="90"/>
                <w:sz w:val="24"/>
                <w14:ligatures w14:val="none"/>
              </w:rPr>
              <w:t>S</w:t>
            </w:r>
            <w:r w:rsidRPr="00B3261B">
              <w:rPr>
                <w:rFonts w:ascii="Segoe UI Symbol" w:eastAsia="Segoe UI Symbol" w:hAnsi="Segoe UI Symbol" w:cs="Segoe UI Symbol"/>
                <w:color w:val="231F20"/>
                <w:spacing w:val="-6"/>
                <w:w w:val="90"/>
                <w:sz w:val="24"/>
                <w14:ligatures w14:val="none"/>
              </w:rPr>
              <w:t xml:space="preserve"> </w:t>
            </w:r>
            <w:r w:rsidRPr="00B3261B">
              <w:rPr>
                <w:rFonts w:ascii="Segoe UI Symbol" w:eastAsia="Segoe UI Symbol" w:hAnsi="Segoe UI Symbol" w:cs="Segoe UI Symbol"/>
                <w:color w:val="231F20"/>
                <w:w w:val="90"/>
                <w:sz w:val="24"/>
                <w14:ligatures w14:val="none"/>
              </w:rPr>
              <w:t>=</w:t>
            </w:r>
            <w:r w:rsidRPr="00B3261B">
              <w:rPr>
                <w:rFonts w:ascii="Segoe UI Symbol" w:eastAsia="Segoe UI Symbol" w:hAnsi="Segoe UI Symbol" w:cs="Segoe UI Symbol"/>
                <w:color w:val="231F20"/>
                <w:spacing w:val="-5"/>
                <w:w w:val="90"/>
                <w:sz w:val="24"/>
                <w14:ligatures w14:val="none"/>
              </w:rPr>
              <w:t xml:space="preserve"> </w:t>
            </w:r>
            <w:r w:rsidRPr="00B3261B">
              <w:rPr>
                <w:rFonts w:ascii="Segoe UI Symbol" w:eastAsia="Segoe UI Symbol" w:hAnsi="Segoe UI Symbol" w:cs="Segoe UI Symbol"/>
                <w:color w:val="231F20"/>
                <w:w w:val="90"/>
                <w:sz w:val="24"/>
                <w14:ligatures w14:val="none"/>
              </w:rPr>
              <w:t>56</w:t>
            </w:r>
            <w:r w:rsidRPr="00B3261B">
              <w:rPr>
                <w:rFonts w:ascii="Segoe UI Symbol" w:eastAsia="Segoe UI Symbol" w:hAnsi="Segoe UI Symbol" w:cs="Segoe UI Symbol"/>
                <w:color w:val="231F20"/>
                <w:spacing w:val="-6"/>
                <w:w w:val="90"/>
                <w:sz w:val="24"/>
                <w14:ligatures w14:val="none"/>
              </w:rPr>
              <w:t xml:space="preserve"> </w:t>
            </w:r>
            <w:r w:rsidRPr="00B3261B">
              <w:rPr>
                <w:rFonts w:ascii="Segoe UI Symbol" w:eastAsia="Segoe UI Symbol" w:hAnsi="Segoe UI Symbol" w:cs="Segoe UI Symbol"/>
                <w:color w:val="231F20"/>
                <w:w w:val="90"/>
                <w:sz w:val="24"/>
                <w14:ligatures w14:val="none"/>
              </w:rPr>
              <w:t>cm2</w:t>
            </w:r>
            <w:r w:rsidRPr="00B3261B">
              <w:rPr>
                <w:rFonts w:ascii="Segoe UI Symbol" w:eastAsia="Segoe UI Symbol" w:hAnsi="Segoe UI Symbol" w:cs="Segoe UI Symbol"/>
                <w:color w:val="231F20"/>
                <w:spacing w:val="50"/>
                <w:w w:val="90"/>
                <w:sz w:val="24"/>
                <w14:ligatures w14:val="none"/>
              </w:rPr>
              <w:t xml:space="preserve"> </w:t>
            </w:r>
            <w:r w:rsidRPr="00B3261B">
              <w:rPr>
                <w:rFonts w:ascii="Segoe UI Symbol" w:eastAsia="Segoe UI Symbol" w:hAnsi="Segoe UI Symbol" w:cs="Segoe UI Symbol"/>
                <w:color w:val="231F20"/>
                <w:w w:val="90"/>
                <w:sz w:val="24"/>
                <w14:ligatures w14:val="none"/>
              </w:rPr>
              <w:t>+</w:t>
            </w:r>
            <w:r w:rsidRPr="00B3261B">
              <w:rPr>
                <w:rFonts w:ascii="Segoe UI Symbol" w:eastAsia="Segoe UI Symbol" w:hAnsi="Segoe UI Symbol" w:cs="Segoe UI Symbol"/>
                <w:color w:val="231F20"/>
                <w:spacing w:val="-6"/>
                <w:w w:val="90"/>
                <w:sz w:val="24"/>
                <w14:ligatures w14:val="none"/>
              </w:rPr>
              <w:t xml:space="preserve"> </w:t>
            </w:r>
            <w:r w:rsidRPr="00B3261B">
              <w:rPr>
                <w:rFonts w:ascii="Segoe UI Symbol" w:eastAsia="Segoe UI Symbol" w:hAnsi="Segoe UI Symbol" w:cs="Segoe UI Symbol"/>
                <w:color w:val="231F20"/>
                <w:w w:val="90"/>
                <w:sz w:val="24"/>
                <w14:ligatures w14:val="none"/>
              </w:rPr>
              <w:t>8</w:t>
            </w:r>
            <w:r w:rsidRPr="00B3261B">
              <w:rPr>
                <w:rFonts w:ascii="Segoe UI Symbol" w:eastAsia="Segoe UI Symbol" w:hAnsi="Segoe UI Symbol" w:cs="Segoe UI Symbol"/>
                <w:color w:val="231F20"/>
                <w:spacing w:val="-5"/>
                <w:w w:val="90"/>
                <w:sz w:val="24"/>
                <w14:ligatures w14:val="none"/>
              </w:rPr>
              <w:t xml:space="preserve"> </w:t>
            </w:r>
            <w:r w:rsidRPr="00B3261B">
              <w:rPr>
                <w:rFonts w:ascii="Segoe UI Symbol" w:eastAsia="Segoe UI Symbol" w:hAnsi="Segoe UI Symbol" w:cs="Segoe UI Symbol"/>
                <w:color w:val="231F20"/>
                <w:w w:val="90"/>
                <w:sz w:val="24"/>
                <w14:ligatures w14:val="none"/>
              </w:rPr>
              <w:t>cm2</w:t>
            </w:r>
            <w:r w:rsidRPr="00B3261B">
              <w:rPr>
                <w:rFonts w:ascii="Segoe UI Symbol" w:eastAsia="Segoe UI Symbol" w:hAnsi="Segoe UI Symbol" w:cs="Segoe UI Symbol"/>
                <w:color w:val="231F20"/>
                <w:spacing w:val="-5"/>
                <w:w w:val="90"/>
                <w:sz w:val="24"/>
                <w14:ligatures w14:val="none"/>
              </w:rPr>
              <w:t xml:space="preserve"> </w:t>
            </w:r>
            <w:r w:rsidRPr="00B3261B">
              <w:rPr>
                <w:rFonts w:ascii="Segoe UI Symbol" w:eastAsia="Segoe UI Symbol" w:hAnsi="Segoe UI Symbol" w:cs="Segoe UI Symbol"/>
                <w:color w:val="231F20"/>
                <w:w w:val="90"/>
                <w:sz w:val="24"/>
                <w14:ligatures w14:val="none"/>
              </w:rPr>
              <w:t>=</w:t>
            </w:r>
            <w:r w:rsidRPr="00B3261B">
              <w:rPr>
                <w:rFonts w:ascii="Segoe UI Symbol" w:eastAsia="Segoe UI Symbol" w:hAnsi="Segoe UI Symbol" w:cs="Segoe UI Symbol"/>
                <w:color w:val="231F20"/>
                <w:spacing w:val="-6"/>
                <w:w w:val="90"/>
                <w:sz w:val="24"/>
                <w14:ligatures w14:val="none"/>
              </w:rPr>
              <w:t xml:space="preserve"> </w:t>
            </w:r>
            <w:r w:rsidRPr="00B3261B">
              <w:rPr>
                <w:rFonts w:ascii="Segoe UI Symbol" w:eastAsia="Segoe UI Symbol" w:hAnsi="Segoe UI Symbol" w:cs="Segoe UI Symbol"/>
                <w:color w:val="231F20"/>
                <w:w w:val="90"/>
                <w:sz w:val="24"/>
                <w14:ligatures w14:val="none"/>
              </w:rPr>
              <w:t>64</w:t>
            </w:r>
            <w:r w:rsidRPr="00B3261B">
              <w:rPr>
                <w:rFonts w:ascii="Segoe UI Symbol" w:eastAsia="Segoe UI Symbol" w:hAnsi="Segoe UI Symbol" w:cs="Segoe UI Symbol"/>
                <w:color w:val="231F20"/>
                <w:spacing w:val="-5"/>
                <w:w w:val="90"/>
                <w:sz w:val="24"/>
                <w14:ligatures w14:val="none"/>
              </w:rPr>
              <w:t xml:space="preserve"> </w:t>
            </w:r>
            <w:r w:rsidRPr="00B3261B">
              <w:rPr>
                <w:rFonts w:ascii="Segoe UI Symbol" w:eastAsia="Segoe UI Symbol" w:hAnsi="Segoe UI Symbol" w:cs="Segoe UI Symbol"/>
                <w:color w:val="231F20"/>
                <w:w w:val="90"/>
                <w:sz w:val="24"/>
                <w14:ligatures w14:val="none"/>
              </w:rPr>
              <w:t>cm</w:t>
            </w:r>
            <w:r w:rsidRPr="00B3261B">
              <w:rPr>
                <w:rFonts w:ascii="Segoe UI Symbol" w:eastAsia="Segoe UI Symbol" w:hAnsi="Segoe UI Symbol" w:cs="Segoe UI Symbol"/>
                <w:color w:val="231F20"/>
                <w:w w:val="90"/>
                <w:position w:val="8"/>
                <w:sz w:val="14"/>
                <w14:ligatures w14:val="none"/>
              </w:rPr>
              <w:t>2</w:t>
            </w:r>
          </w:p>
          <w:p w14:paraId="357C3F19" w14:textId="77777777" w:rsidR="00B3261B" w:rsidRPr="00B3261B" w:rsidRDefault="00B3261B" w:rsidP="00B3261B">
            <w:pPr>
              <w:keepNext/>
              <w:keepLines/>
              <w:widowControl w:val="0"/>
              <w:autoSpaceDE w:val="0"/>
              <w:autoSpaceDN w:val="0"/>
              <w:spacing w:before="11" w:after="40" w:line="216" w:lineRule="auto"/>
              <w:ind w:left="2454" w:right="1638"/>
              <w:outlineLvl w:val="3"/>
              <w:rPr>
                <w:rFonts w:ascii="Segoe UI Symbol" w:eastAsiaTheme="majorEastAsia" w:hAnsi="Segoe UI Symbol" w:cstheme="majorBidi"/>
                <w:i/>
                <w:iCs/>
                <w:color w:val="2F5496" w:themeColor="accent1" w:themeShade="BF"/>
                <w14:ligatures w14:val="none"/>
              </w:rPr>
            </w:pPr>
            <w:r w:rsidRPr="00B3261B">
              <w:rPr>
                <w:rFonts w:ascii="Segoe UI Symbol" w:eastAsiaTheme="majorEastAsia" w:hAnsi="Segoe UI Symbol" w:cstheme="majorBidi"/>
                <w:i/>
                <w:iCs/>
                <w:color w:val="231F20"/>
                <w:spacing w:val="-4"/>
                <w:w w:val="90"/>
                <w14:ligatures w14:val="none"/>
              </w:rPr>
              <w:t>P</w:t>
            </w:r>
            <w:r w:rsidRPr="00B3261B">
              <w:rPr>
                <w:rFonts w:ascii="Segoe UI Symbol" w:eastAsiaTheme="majorEastAsia" w:hAnsi="Segoe UI Symbol" w:cstheme="majorBidi"/>
                <w:i/>
                <w:iCs/>
                <w:color w:val="231F20"/>
                <w:spacing w:val="-32"/>
                <w:w w:val="90"/>
                <w14:ligatures w14:val="none"/>
              </w:rPr>
              <w:t xml:space="preserve"> </w:t>
            </w:r>
            <w:r w:rsidRPr="00B3261B">
              <w:rPr>
                <w:rFonts w:ascii="Segoe UI Symbol" w:eastAsiaTheme="majorEastAsia" w:hAnsi="Segoe UI Symbol" w:cstheme="majorBidi"/>
                <w:i/>
                <w:iCs/>
                <w:color w:val="231F20"/>
                <w:spacing w:val="-4"/>
                <w:w w:val="90"/>
                <w14:ligatures w14:val="none"/>
              </w:rPr>
              <w:t>=</w:t>
            </w:r>
            <w:r w:rsidRPr="00B3261B">
              <w:rPr>
                <w:rFonts w:ascii="Segoe UI Symbol" w:eastAsiaTheme="majorEastAsia" w:hAnsi="Segoe UI Symbol" w:cstheme="majorBidi"/>
                <w:i/>
                <w:iCs/>
                <w:color w:val="231F20"/>
                <w:spacing w:val="-31"/>
                <w:w w:val="90"/>
                <w14:ligatures w14:val="none"/>
              </w:rPr>
              <w:t xml:space="preserve"> </w:t>
            </w:r>
            <w:r w:rsidRPr="00B3261B">
              <w:rPr>
                <w:rFonts w:ascii="Segoe UI Symbol" w:eastAsiaTheme="majorEastAsia" w:hAnsi="Segoe UI Symbol" w:cstheme="majorBidi"/>
                <w:i/>
                <w:iCs/>
                <w:color w:val="231F20"/>
                <w:spacing w:val="-4"/>
                <w:w w:val="90"/>
                <w14:ligatures w14:val="none"/>
              </w:rPr>
              <w:t>14</w:t>
            </w:r>
            <w:r w:rsidRPr="00B3261B">
              <w:rPr>
                <w:rFonts w:ascii="Segoe UI Symbol" w:eastAsiaTheme="majorEastAsia" w:hAnsi="Segoe UI Symbol" w:cstheme="majorBidi"/>
                <w:i/>
                <w:iCs/>
                <w:color w:val="231F20"/>
                <w:spacing w:val="-32"/>
                <w:w w:val="90"/>
                <w14:ligatures w14:val="none"/>
              </w:rPr>
              <w:t xml:space="preserve"> </w:t>
            </w:r>
            <w:r w:rsidRPr="00B3261B">
              <w:rPr>
                <w:rFonts w:ascii="Segoe UI Symbol" w:eastAsiaTheme="majorEastAsia" w:hAnsi="Segoe UI Symbol" w:cstheme="majorBidi"/>
                <w:i/>
                <w:iCs/>
                <w:color w:val="231F20"/>
                <w:spacing w:val="-4"/>
                <w:w w:val="90"/>
                <w14:ligatures w14:val="none"/>
              </w:rPr>
              <w:t>cm</w:t>
            </w:r>
            <w:r w:rsidRPr="00B3261B">
              <w:rPr>
                <w:rFonts w:ascii="Segoe UI Symbol" w:eastAsiaTheme="majorEastAsia" w:hAnsi="Segoe UI Symbol" w:cstheme="majorBidi"/>
                <w:i/>
                <w:iCs/>
                <w:color w:val="231F20"/>
                <w:spacing w:val="-31"/>
                <w:w w:val="90"/>
                <w14:ligatures w14:val="none"/>
              </w:rPr>
              <w:t xml:space="preserve"> </w:t>
            </w:r>
            <w:r w:rsidRPr="00B3261B">
              <w:rPr>
                <w:rFonts w:ascii="Segoe UI Symbol" w:eastAsiaTheme="majorEastAsia" w:hAnsi="Segoe UI Symbol" w:cstheme="majorBidi"/>
                <w:i/>
                <w:iCs/>
                <w:color w:val="231F20"/>
                <w:spacing w:val="-4"/>
                <w:w w:val="90"/>
                <w14:ligatures w14:val="none"/>
              </w:rPr>
              <w:t>+</w:t>
            </w:r>
            <w:r w:rsidRPr="00B3261B">
              <w:rPr>
                <w:rFonts w:ascii="Segoe UI Symbol" w:eastAsiaTheme="majorEastAsia" w:hAnsi="Segoe UI Symbol" w:cstheme="majorBidi"/>
                <w:i/>
                <w:iCs/>
                <w:color w:val="231F20"/>
                <w:spacing w:val="-31"/>
                <w:w w:val="90"/>
                <w14:ligatures w14:val="none"/>
              </w:rPr>
              <w:t xml:space="preserve"> </w:t>
            </w:r>
            <w:r w:rsidRPr="00B3261B">
              <w:rPr>
                <w:rFonts w:ascii="Segoe UI Symbol" w:eastAsiaTheme="majorEastAsia" w:hAnsi="Segoe UI Symbol" w:cstheme="majorBidi"/>
                <w:i/>
                <w:iCs/>
                <w:color w:val="231F20"/>
                <w:spacing w:val="-4"/>
                <w:w w:val="90"/>
                <w14:ligatures w14:val="none"/>
              </w:rPr>
              <w:t>4</w:t>
            </w:r>
            <w:r w:rsidRPr="00B3261B">
              <w:rPr>
                <w:rFonts w:ascii="Segoe UI Symbol" w:eastAsiaTheme="majorEastAsia" w:hAnsi="Segoe UI Symbol" w:cstheme="majorBidi"/>
                <w:i/>
                <w:iCs/>
                <w:color w:val="231F20"/>
                <w:spacing w:val="-32"/>
                <w:w w:val="90"/>
                <w14:ligatures w14:val="none"/>
              </w:rPr>
              <w:t xml:space="preserve"> </w:t>
            </w:r>
            <w:r w:rsidRPr="00B3261B">
              <w:rPr>
                <w:rFonts w:ascii="Segoe UI Symbol" w:eastAsiaTheme="majorEastAsia" w:hAnsi="Segoe UI Symbol" w:cstheme="majorBidi"/>
                <w:i/>
                <w:iCs/>
                <w:color w:val="231F20"/>
                <w:spacing w:val="-4"/>
                <w:w w:val="90"/>
                <w14:ligatures w14:val="none"/>
              </w:rPr>
              <w:t>cm</w:t>
            </w:r>
            <w:r w:rsidRPr="00B3261B">
              <w:rPr>
                <w:rFonts w:ascii="Segoe UI Symbol" w:eastAsiaTheme="majorEastAsia" w:hAnsi="Segoe UI Symbol" w:cstheme="majorBidi"/>
                <w:i/>
                <w:iCs/>
                <w:color w:val="231F20"/>
                <w:spacing w:val="-31"/>
                <w:w w:val="90"/>
                <w14:ligatures w14:val="none"/>
              </w:rPr>
              <w:t xml:space="preserve"> </w:t>
            </w:r>
            <w:r w:rsidRPr="00B3261B">
              <w:rPr>
                <w:rFonts w:ascii="Segoe UI Symbol" w:eastAsiaTheme="majorEastAsia" w:hAnsi="Segoe UI Symbol" w:cstheme="majorBidi"/>
                <w:i/>
                <w:iCs/>
                <w:color w:val="231F20"/>
                <w:spacing w:val="-4"/>
                <w:w w:val="90"/>
                <w14:ligatures w14:val="none"/>
              </w:rPr>
              <w:t>+</w:t>
            </w:r>
            <w:r w:rsidRPr="00B3261B">
              <w:rPr>
                <w:rFonts w:ascii="Segoe UI Symbol" w:eastAsiaTheme="majorEastAsia" w:hAnsi="Segoe UI Symbol" w:cstheme="majorBidi"/>
                <w:i/>
                <w:iCs/>
                <w:color w:val="231F20"/>
                <w:spacing w:val="-32"/>
                <w:w w:val="90"/>
                <w14:ligatures w14:val="none"/>
              </w:rPr>
              <w:t xml:space="preserve"> </w:t>
            </w:r>
            <w:r w:rsidRPr="00B3261B">
              <w:rPr>
                <w:rFonts w:ascii="Segoe UI Symbol" w:eastAsiaTheme="majorEastAsia" w:hAnsi="Segoe UI Symbol" w:cstheme="majorBidi"/>
                <w:i/>
                <w:iCs/>
                <w:color w:val="231F20"/>
                <w:spacing w:val="-4"/>
                <w:w w:val="90"/>
                <w14:ligatures w14:val="none"/>
              </w:rPr>
              <w:t>10</w:t>
            </w:r>
            <w:r w:rsidRPr="00B3261B">
              <w:rPr>
                <w:rFonts w:ascii="Segoe UI Symbol" w:eastAsiaTheme="majorEastAsia" w:hAnsi="Segoe UI Symbol" w:cstheme="majorBidi"/>
                <w:i/>
                <w:iCs/>
                <w:color w:val="231F20"/>
                <w:spacing w:val="-31"/>
                <w:w w:val="90"/>
                <w14:ligatures w14:val="none"/>
              </w:rPr>
              <w:t xml:space="preserve"> </w:t>
            </w:r>
            <w:r w:rsidRPr="00B3261B">
              <w:rPr>
                <w:rFonts w:ascii="Segoe UI Symbol" w:eastAsiaTheme="majorEastAsia" w:hAnsi="Segoe UI Symbol" w:cstheme="majorBidi"/>
                <w:i/>
                <w:iCs/>
                <w:color w:val="231F20"/>
                <w:spacing w:val="-4"/>
                <w:w w:val="90"/>
                <w14:ligatures w14:val="none"/>
              </w:rPr>
              <w:t>cm</w:t>
            </w:r>
            <w:r w:rsidRPr="00B3261B">
              <w:rPr>
                <w:rFonts w:ascii="Segoe UI Symbol" w:eastAsiaTheme="majorEastAsia" w:hAnsi="Segoe UI Symbol" w:cstheme="majorBidi"/>
                <w:i/>
                <w:iCs/>
                <w:color w:val="231F20"/>
                <w:spacing w:val="-31"/>
                <w:w w:val="90"/>
                <w14:ligatures w14:val="none"/>
              </w:rPr>
              <w:t xml:space="preserve"> </w:t>
            </w:r>
            <w:r w:rsidRPr="00B3261B">
              <w:rPr>
                <w:rFonts w:ascii="Segoe UI Symbol" w:eastAsiaTheme="majorEastAsia" w:hAnsi="Segoe UI Symbol" w:cstheme="majorBidi"/>
                <w:i/>
                <w:iCs/>
                <w:color w:val="231F20"/>
                <w:spacing w:val="-4"/>
                <w:w w:val="90"/>
                <w14:ligatures w14:val="none"/>
              </w:rPr>
              <w:t>+</w:t>
            </w:r>
            <w:r w:rsidRPr="00B3261B">
              <w:rPr>
                <w:rFonts w:ascii="Segoe UI Symbol" w:eastAsiaTheme="majorEastAsia" w:hAnsi="Segoe UI Symbol" w:cstheme="majorBidi"/>
                <w:i/>
                <w:iCs/>
                <w:color w:val="231F20"/>
                <w:spacing w:val="-32"/>
                <w:w w:val="90"/>
                <w14:ligatures w14:val="none"/>
              </w:rPr>
              <w:t xml:space="preserve"> </w:t>
            </w:r>
            <w:r w:rsidRPr="00B3261B">
              <w:rPr>
                <w:rFonts w:ascii="Segoe UI Symbol" w:eastAsiaTheme="majorEastAsia" w:hAnsi="Segoe UI Symbol" w:cstheme="majorBidi"/>
                <w:i/>
                <w:iCs/>
                <w:color w:val="231F20"/>
                <w:spacing w:val="-4"/>
                <w:w w:val="90"/>
                <w14:ligatures w14:val="none"/>
              </w:rPr>
              <w:t>2</w:t>
            </w:r>
            <w:r w:rsidRPr="00B3261B">
              <w:rPr>
                <w:rFonts w:ascii="Segoe UI Symbol" w:eastAsiaTheme="majorEastAsia" w:hAnsi="Segoe UI Symbol" w:cstheme="majorBidi"/>
                <w:i/>
                <w:iCs/>
                <w:color w:val="231F20"/>
                <w:spacing w:val="-31"/>
                <w:w w:val="90"/>
                <w14:ligatures w14:val="none"/>
              </w:rPr>
              <w:t xml:space="preserve"> </w:t>
            </w:r>
            <w:r w:rsidRPr="00B3261B">
              <w:rPr>
                <w:rFonts w:ascii="Segoe UI Symbol" w:eastAsiaTheme="majorEastAsia" w:hAnsi="Segoe UI Symbol" w:cstheme="majorBidi"/>
                <w:i/>
                <w:iCs/>
                <w:color w:val="231F20"/>
                <w:spacing w:val="-4"/>
                <w:w w:val="90"/>
                <w14:ligatures w14:val="none"/>
              </w:rPr>
              <w:t>cm</w:t>
            </w:r>
            <w:r w:rsidRPr="00B3261B">
              <w:rPr>
                <w:rFonts w:ascii="Segoe UI Symbol" w:eastAsiaTheme="majorEastAsia" w:hAnsi="Segoe UI Symbol" w:cstheme="majorBidi"/>
                <w:i/>
                <w:iCs/>
                <w:color w:val="231F20"/>
                <w:spacing w:val="-31"/>
                <w:w w:val="90"/>
                <w14:ligatures w14:val="none"/>
              </w:rPr>
              <w:t xml:space="preserve"> </w:t>
            </w:r>
            <w:r w:rsidRPr="00B3261B">
              <w:rPr>
                <w:rFonts w:ascii="Segoe UI Symbol" w:eastAsiaTheme="majorEastAsia" w:hAnsi="Segoe UI Symbol" w:cstheme="majorBidi"/>
                <w:i/>
                <w:iCs/>
                <w:color w:val="231F20"/>
                <w:spacing w:val="-3"/>
                <w:w w:val="90"/>
                <w14:ligatures w14:val="none"/>
              </w:rPr>
              <w:t>+</w:t>
            </w:r>
            <w:r w:rsidRPr="00B3261B">
              <w:rPr>
                <w:rFonts w:ascii="Segoe UI Symbol" w:eastAsiaTheme="majorEastAsia" w:hAnsi="Segoe UI Symbol" w:cstheme="majorBidi"/>
                <w:i/>
                <w:iCs/>
                <w:color w:val="231F20"/>
                <w:spacing w:val="-32"/>
                <w:w w:val="90"/>
                <w14:ligatures w14:val="none"/>
              </w:rPr>
              <w:t xml:space="preserve"> </w:t>
            </w:r>
            <w:r w:rsidRPr="00B3261B">
              <w:rPr>
                <w:rFonts w:ascii="Segoe UI Symbol" w:eastAsiaTheme="majorEastAsia" w:hAnsi="Segoe UI Symbol" w:cstheme="majorBidi"/>
                <w:i/>
                <w:iCs/>
                <w:color w:val="231F20"/>
                <w:spacing w:val="-3"/>
                <w:w w:val="90"/>
                <w14:ligatures w14:val="none"/>
              </w:rPr>
              <w:t>4</w:t>
            </w:r>
            <w:r w:rsidRPr="00B3261B">
              <w:rPr>
                <w:rFonts w:ascii="Segoe UI Symbol" w:eastAsiaTheme="majorEastAsia" w:hAnsi="Segoe UI Symbol" w:cstheme="majorBidi"/>
                <w:i/>
                <w:iCs/>
                <w:color w:val="231F20"/>
                <w:spacing w:val="-31"/>
                <w:w w:val="90"/>
                <w14:ligatures w14:val="none"/>
              </w:rPr>
              <w:t xml:space="preserve"> </w:t>
            </w:r>
            <w:r w:rsidRPr="00B3261B">
              <w:rPr>
                <w:rFonts w:ascii="Segoe UI Symbol" w:eastAsiaTheme="majorEastAsia" w:hAnsi="Segoe UI Symbol" w:cstheme="majorBidi"/>
                <w:i/>
                <w:iCs/>
                <w:color w:val="231F20"/>
                <w:spacing w:val="-3"/>
                <w:w w:val="90"/>
                <w14:ligatures w14:val="none"/>
              </w:rPr>
              <w:t>cm</w:t>
            </w:r>
            <w:r w:rsidRPr="00B3261B">
              <w:rPr>
                <w:rFonts w:ascii="Segoe UI Symbol" w:eastAsiaTheme="majorEastAsia" w:hAnsi="Segoe UI Symbol" w:cstheme="majorBidi"/>
                <w:i/>
                <w:iCs/>
                <w:color w:val="231F20"/>
                <w:spacing w:val="-32"/>
                <w:w w:val="90"/>
                <w14:ligatures w14:val="none"/>
              </w:rPr>
              <w:t xml:space="preserve"> </w:t>
            </w:r>
            <w:r w:rsidRPr="00B3261B">
              <w:rPr>
                <w:rFonts w:ascii="Segoe UI Symbol" w:eastAsiaTheme="majorEastAsia" w:hAnsi="Segoe UI Symbol" w:cstheme="majorBidi"/>
                <w:i/>
                <w:iCs/>
                <w:color w:val="231F20"/>
                <w:spacing w:val="-3"/>
                <w:w w:val="90"/>
                <w14:ligatures w14:val="none"/>
              </w:rPr>
              <w:t>+</w:t>
            </w:r>
            <w:r w:rsidRPr="00B3261B">
              <w:rPr>
                <w:rFonts w:ascii="Segoe UI Symbol" w:eastAsiaTheme="majorEastAsia" w:hAnsi="Segoe UI Symbol" w:cstheme="majorBidi"/>
                <w:i/>
                <w:iCs/>
                <w:color w:val="231F20"/>
                <w:spacing w:val="-31"/>
                <w:w w:val="90"/>
                <w14:ligatures w14:val="none"/>
              </w:rPr>
              <w:t xml:space="preserve"> </w:t>
            </w:r>
            <w:r w:rsidRPr="00B3261B">
              <w:rPr>
                <w:rFonts w:ascii="Segoe UI Symbol" w:eastAsiaTheme="majorEastAsia" w:hAnsi="Segoe UI Symbol" w:cstheme="majorBidi"/>
                <w:i/>
                <w:iCs/>
                <w:color w:val="231F20"/>
                <w:spacing w:val="-3"/>
                <w:w w:val="90"/>
                <w14:ligatures w14:val="none"/>
              </w:rPr>
              <w:t>6</w:t>
            </w:r>
            <w:r w:rsidRPr="00B3261B">
              <w:rPr>
                <w:rFonts w:ascii="Segoe UI Symbol" w:eastAsiaTheme="majorEastAsia" w:hAnsi="Segoe UI Symbol" w:cstheme="majorBidi"/>
                <w:i/>
                <w:iCs/>
                <w:color w:val="231F20"/>
                <w:spacing w:val="-31"/>
                <w:w w:val="90"/>
                <w14:ligatures w14:val="none"/>
              </w:rPr>
              <w:t xml:space="preserve"> </w:t>
            </w:r>
            <w:r w:rsidRPr="00B3261B">
              <w:rPr>
                <w:rFonts w:ascii="Segoe UI Symbol" w:eastAsiaTheme="majorEastAsia" w:hAnsi="Segoe UI Symbol" w:cstheme="majorBidi"/>
                <w:i/>
                <w:iCs/>
                <w:color w:val="231F20"/>
                <w:spacing w:val="-3"/>
                <w:w w:val="90"/>
                <w14:ligatures w14:val="none"/>
              </w:rPr>
              <w:t>cm</w:t>
            </w:r>
            <w:r w:rsidRPr="00B3261B">
              <w:rPr>
                <w:rFonts w:ascii="Segoe UI Symbol" w:eastAsiaTheme="majorEastAsia" w:hAnsi="Segoe UI Symbol" w:cstheme="majorBidi"/>
                <w:i/>
                <w:iCs/>
                <w:color w:val="231F20"/>
                <w:spacing w:val="-32"/>
                <w:w w:val="90"/>
                <w14:ligatures w14:val="none"/>
              </w:rPr>
              <w:t xml:space="preserve"> </w:t>
            </w:r>
            <w:r w:rsidRPr="00B3261B">
              <w:rPr>
                <w:rFonts w:ascii="Segoe UI Symbol" w:eastAsiaTheme="majorEastAsia" w:hAnsi="Segoe UI Symbol" w:cstheme="majorBidi"/>
                <w:i/>
                <w:iCs/>
                <w:color w:val="231F20"/>
                <w:spacing w:val="-3"/>
                <w:w w:val="90"/>
                <w14:ligatures w14:val="none"/>
              </w:rPr>
              <w:t>=</w:t>
            </w:r>
            <w:r w:rsidRPr="00B3261B">
              <w:rPr>
                <w:rFonts w:ascii="Segoe UI Symbol" w:eastAsiaTheme="majorEastAsia" w:hAnsi="Segoe UI Symbol" w:cstheme="majorBidi"/>
                <w:i/>
                <w:iCs/>
                <w:color w:val="231F20"/>
                <w:spacing w:val="-56"/>
                <w:w w:val="90"/>
                <w14:ligatures w14:val="none"/>
              </w:rPr>
              <w:t xml:space="preserve"> </w:t>
            </w:r>
            <w:r w:rsidRPr="00B3261B">
              <w:rPr>
                <w:rFonts w:ascii="Segoe UI Symbol" w:eastAsiaTheme="majorEastAsia" w:hAnsi="Segoe UI Symbol" w:cstheme="majorBidi"/>
                <w:i/>
                <w:iCs/>
                <w:color w:val="231F20"/>
                <w14:ligatures w14:val="none"/>
              </w:rPr>
              <w:t>40</w:t>
            </w:r>
            <w:r w:rsidRPr="00B3261B">
              <w:rPr>
                <w:rFonts w:ascii="Segoe UI Symbol" w:eastAsiaTheme="majorEastAsia" w:hAnsi="Segoe UI Symbol" w:cstheme="majorBidi"/>
                <w:i/>
                <w:iCs/>
                <w:color w:val="231F20"/>
                <w:spacing w:val="-42"/>
                <w14:ligatures w14:val="none"/>
              </w:rPr>
              <w:t xml:space="preserve"> </w:t>
            </w:r>
            <w:r w:rsidRPr="00B3261B">
              <w:rPr>
                <w:rFonts w:ascii="Segoe UI Symbol" w:eastAsiaTheme="majorEastAsia" w:hAnsi="Segoe UI Symbol" w:cstheme="majorBidi"/>
                <w:i/>
                <w:iCs/>
                <w:color w:val="231F20"/>
                <w14:ligatures w14:val="none"/>
              </w:rPr>
              <w:t>cm</w:t>
            </w:r>
          </w:p>
          <w:p w14:paraId="7A8D813D" w14:textId="77777777" w:rsidR="00B3261B" w:rsidRPr="00B3261B" w:rsidRDefault="00B3261B" w:rsidP="00B3261B">
            <w:pPr>
              <w:widowControl w:val="0"/>
              <w:autoSpaceDE w:val="0"/>
              <w:autoSpaceDN w:val="0"/>
              <w:spacing w:before="1" w:after="0" w:line="216" w:lineRule="auto"/>
              <w:ind w:right="1634"/>
              <w:rPr>
                <w:rFonts w:ascii="Segoe UI Symbol" w:eastAsia="Segoe UI Symbol" w:hAnsi="Segoe UI Symbol" w:cs="Segoe UI Symbol"/>
                <w:sz w:val="24"/>
                <w:lang w:val="it-IT"/>
                <w14:ligatures w14:val="none"/>
              </w:rPr>
            </w:pPr>
            <w:r w:rsidRPr="00B3261B">
              <w:rPr>
                <w:rFonts w:ascii="Segoe UI Symbol" w:eastAsia="Segoe UI Symbol" w:hAnsi="Segoe UI Symbol" w:cs="Segoe UI Symbol"/>
                <w:color w:val="231F20"/>
                <w:w w:val="90"/>
                <w:sz w:val="24"/>
                <w:lang w:val="it-IT"/>
                <w14:ligatures w14:val="none"/>
              </w:rPr>
              <w:t>Njëjtë</w:t>
            </w:r>
            <w:r w:rsidRPr="00B3261B">
              <w:rPr>
                <w:rFonts w:ascii="Segoe UI Symbol" w:eastAsia="Segoe UI Symbol" w:hAnsi="Segoe UI Symbol" w:cs="Segoe UI Symbol"/>
                <w:color w:val="231F20"/>
                <w:spacing w:val="12"/>
                <w:w w:val="90"/>
                <w:sz w:val="24"/>
                <w:lang w:val="it-IT"/>
                <w14:ligatures w14:val="none"/>
              </w:rPr>
              <w:t xml:space="preserve"> </w:t>
            </w:r>
            <w:r w:rsidRPr="00B3261B">
              <w:rPr>
                <w:rFonts w:ascii="Segoe UI Symbol" w:eastAsia="Segoe UI Symbol" w:hAnsi="Segoe UI Symbol" w:cs="Segoe UI Symbol"/>
                <w:color w:val="231F20"/>
                <w:w w:val="90"/>
                <w:sz w:val="24"/>
                <w:lang w:val="it-IT"/>
                <w14:ligatures w14:val="none"/>
              </w:rPr>
              <w:t>vazhdohet</w:t>
            </w:r>
            <w:r w:rsidRPr="00B3261B">
              <w:rPr>
                <w:rFonts w:ascii="Segoe UI Symbol" w:eastAsia="Segoe UI Symbol" w:hAnsi="Segoe UI Symbol" w:cs="Segoe UI Symbol"/>
                <w:color w:val="231F20"/>
                <w:spacing w:val="12"/>
                <w:w w:val="90"/>
                <w:sz w:val="24"/>
                <w:lang w:val="it-IT"/>
                <w14:ligatures w14:val="none"/>
              </w:rPr>
              <w:t xml:space="preserve"> </w:t>
            </w:r>
            <w:r w:rsidRPr="00B3261B">
              <w:rPr>
                <w:rFonts w:ascii="Segoe UI Symbol" w:eastAsia="Segoe UI Symbol" w:hAnsi="Segoe UI Symbol" w:cs="Segoe UI Symbol"/>
                <w:color w:val="231F20"/>
                <w:w w:val="90"/>
                <w:sz w:val="24"/>
                <w:lang w:val="it-IT"/>
                <w14:ligatures w14:val="none"/>
              </w:rPr>
              <w:t>edhe</w:t>
            </w:r>
            <w:r w:rsidRPr="00B3261B">
              <w:rPr>
                <w:rFonts w:ascii="Segoe UI Symbol" w:eastAsia="Segoe UI Symbol" w:hAnsi="Segoe UI Symbol" w:cs="Segoe UI Symbol"/>
                <w:color w:val="231F20"/>
                <w:spacing w:val="12"/>
                <w:w w:val="90"/>
                <w:sz w:val="24"/>
                <w:lang w:val="it-IT"/>
                <w14:ligatures w14:val="none"/>
              </w:rPr>
              <w:t xml:space="preserve"> </w:t>
            </w:r>
            <w:r w:rsidRPr="00B3261B">
              <w:rPr>
                <w:rFonts w:ascii="Segoe UI Symbol" w:eastAsia="Segoe UI Symbol" w:hAnsi="Segoe UI Symbol" w:cs="Segoe UI Symbol"/>
                <w:color w:val="231F20"/>
                <w:w w:val="90"/>
                <w:sz w:val="24"/>
                <w:lang w:val="it-IT"/>
                <w14:ligatures w14:val="none"/>
              </w:rPr>
              <w:t>me</w:t>
            </w:r>
            <w:r w:rsidRPr="00B3261B">
              <w:rPr>
                <w:rFonts w:ascii="Segoe UI Symbol" w:eastAsia="Segoe UI Symbol" w:hAnsi="Segoe UI Symbol" w:cs="Segoe UI Symbol"/>
                <w:color w:val="231F20"/>
                <w:spacing w:val="12"/>
                <w:w w:val="90"/>
                <w:sz w:val="24"/>
                <w:lang w:val="it-IT"/>
                <w14:ligatures w14:val="none"/>
              </w:rPr>
              <w:t xml:space="preserve"> </w:t>
            </w:r>
            <w:r w:rsidRPr="00B3261B">
              <w:rPr>
                <w:rFonts w:ascii="Segoe UI Symbol" w:eastAsia="Segoe UI Symbol" w:hAnsi="Segoe UI Symbol" w:cs="Segoe UI Symbol"/>
                <w:color w:val="231F20"/>
                <w:w w:val="90"/>
                <w:sz w:val="24"/>
                <w:lang w:val="it-IT"/>
                <w14:ligatures w14:val="none"/>
              </w:rPr>
              <w:t>dy</w:t>
            </w:r>
            <w:r w:rsidRPr="00B3261B">
              <w:rPr>
                <w:rFonts w:ascii="Segoe UI Symbol" w:eastAsia="Segoe UI Symbol" w:hAnsi="Segoe UI Symbol" w:cs="Segoe UI Symbol"/>
                <w:color w:val="231F20"/>
                <w:spacing w:val="12"/>
                <w:w w:val="90"/>
                <w:sz w:val="24"/>
                <w:lang w:val="it-IT"/>
                <w14:ligatures w14:val="none"/>
              </w:rPr>
              <w:t xml:space="preserve"> </w:t>
            </w:r>
            <w:r w:rsidRPr="00B3261B">
              <w:rPr>
                <w:rFonts w:ascii="Segoe UI Symbol" w:eastAsia="Segoe UI Symbol" w:hAnsi="Segoe UI Symbol" w:cs="Segoe UI Symbol"/>
                <w:color w:val="231F20"/>
                <w:w w:val="90"/>
                <w:sz w:val="24"/>
                <w:lang w:val="it-IT"/>
                <w14:ligatures w14:val="none"/>
              </w:rPr>
              <w:t>figurat</w:t>
            </w:r>
            <w:r w:rsidRPr="00B3261B">
              <w:rPr>
                <w:rFonts w:ascii="Segoe UI Symbol" w:eastAsia="Segoe UI Symbol" w:hAnsi="Segoe UI Symbol" w:cs="Segoe UI Symbol"/>
                <w:color w:val="231F20"/>
                <w:spacing w:val="12"/>
                <w:w w:val="90"/>
                <w:sz w:val="24"/>
                <w:lang w:val="it-IT"/>
                <w14:ligatures w14:val="none"/>
              </w:rPr>
              <w:t xml:space="preserve"> </w:t>
            </w:r>
            <w:r w:rsidRPr="00B3261B">
              <w:rPr>
                <w:rFonts w:ascii="Segoe UI Symbol" w:eastAsia="Segoe UI Symbol" w:hAnsi="Segoe UI Symbol" w:cs="Segoe UI Symbol"/>
                <w:color w:val="231F20"/>
                <w:w w:val="90"/>
                <w:sz w:val="24"/>
                <w:lang w:val="it-IT"/>
                <w14:ligatures w14:val="none"/>
              </w:rPr>
              <w:t>e</w:t>
            </w:r>
            <w:r w:rsidRPr="00B3261B">
              <w:rPr>
                <w:rFonts w:ascii="Segoe UI Symbol" w:eastAsia="Segoe UI Symbol" w:hAnsi="Segoe UI Symbol" w:cs="Segoe UI Symbol"/>
                <w:color w:val="231F20"/>
                <w:spacing w:val="13"/>
                <w:w w:val="90"/>
                <w:sz w:val="24"/>
                <w:lang w:val="it-IT"/>
                <w14:ligatures w14:val="none"/>
              </w:rPr>
              <w:t xml:space="preserve"> </w:t>
            </w:r>
            <w:r w:rsidRPr="00B3261B">
              <w:rPr>
                <w:rFonts w:ascii="Segoe UI Symbol" w:eastAsia="Segoe UI Symbol" w:hAnsi="Segoe UI Symbol" w:cs="Segoe UI Symbol"/>
                <w:color w:val="231F20"/>
                <w:w w:val="90"/>
                <w:sz w:val="24"/>
                <w:lang w:val="it-IT"/>
                <w14:ligatures w14:val="none"/>
              </w:rPr>
              <w:t>tjera</w:t>
            </w:r>
            <w:r w:rsidRPr="00B3261B">
              <w:rPr>
                <w:rFonts w:ascii="Segoe UI Symbol" w:eastAsia="Segoe UI Symbol" w:hAnsi="Segoe UI Symbol" w:cs="Segoe UI Symbol"/>
                <w:color w:val="231F20"/>
                <w:spacing w:val="-57"/>
                <w:w w:val="90"/>
                <w:sz w:val="24"/>
                <w:lang w:val="it-IT"/>
                <w14:ligatures w14:val="none"/>
              </w:rPr>
              <w:t xml:space="preserve"> </w:t>
            </w:r>
            <w:r w:rsidRPr="00B3261B">
              <w:rPr>
                <w:rFonts w:ascii="Segoe UI Symbol" w:eastAsia="Segoe UI Symbol" w:hAnsi="Segoe UI Symbol" w:cs="Segoe UI Symbol"/>
                <w:color w:val="231F20"/>
                <w:w w:val="90"/>
                <w:sz w:val="24"/>
                <w:lang w:val="it-IT"/>
                <w14:ligatures w14:val="none"/>
              </w:rPr>
              <w:t>dhe</w:t>
            </w:r>
            <w:r w:rsidRPr="00B3261B">
              <w:rPr>
                <w:rFonts w:ascii="Segoe UI Symbol" w:eastAsia="Segoe UI Symbol" w:hAnsi="Segoe UI Symbol" w:cs="Segoe UI Symbol"/>
                <w:color w:val="231F20"/>
                <w:spacing w:val="-6"/>
                <w:w w:val="90"/>
                <w:sz w:val="24"/>
                <w:lang w:val="it-IT"/>
                <w14:ligatures w14:val="none"/>
              </w:rPr>
              <w:t xml:space="preserve"> </w:t>
            </w:r>
            <w:r w:rsidRPr="00B3261B">
              <w:rPr>
                <w:rFonts w:ascii="Segoe UI Symbol" w:eastAsia="Segoe UI Symbol" w:hAnsi="Segoe UI Symbol" w:cs="Segoe UI Symbol"/>
                <w:color w:val="231F20"/>
                <w:w w:val="90"/>
                <w:sz w:val="24"/>
                <w:lang w:val="it-IT"/>
                <w14:ligatures w14:val="none"/>
              </w:rPr>
              <w:t>me</w:t>
            </w:r>
            <w:r w:rsidRPr="00B3261B">
              <w:rPr>
                <w:rFonts w:ascii="Segoe UI Symbol" w:eastAsia="Segoe UI Symbol" w:hAnsi="Segoe UI Symbol" w:cs="Segoe UI Symbol"/>
                <w:color w:val="231F20"/>
                <w:spacing w:val="-6"/>
                <w:w w:val="90"/>
                <w:sz w:val="24"/>
                <w:lang w:val="it-IT"/>
                <w14:ligatures w14:val="none"/>
              </w:rPr>
              <w:t xml:space="preserve"> </w:t>
            </w:r>
            <w:r w:rsidRPr="00B3261B">
              <w:rPr>
                <w:rFonts w:ascii="Segoe UI Symbol" w:eastAsia="Segoe UI Symbol" w:hAnsi="Segoe UI Symbol" w:cs="Segoe UI Symbol"/>
                <w:color w:val="231F20"/>
                <w:w w:val="90"/>
                <w:sz w:val="24"/>
                <w:lang w:val="it-IT"/>
                <w14:ligatures w14:val="none"/>
              </w:rPr>
              <w:t>detyrën</w:t>
            </w:r>
            <w:r w:rsidRPr="00B3261B">
              <w:rPr>
                <w:rFonts w:ascii="Segoe UI Symbol" w:eastAsia="Segoe UI Symbol" w:hAnsi="Segoe UI Symbol" w:cs="Segoe UI Symbol"/>
                <w:color w:val="231F20"/>
                <w:spacing w:val="-6"/>
                <w:w w:val="90"/>
                <w:sz w:val="24"/>
                <w:lang w:val="it-IT"/>
                <w14:ligatures w14:val="none"/>
              </w:rPr>
              <w:t xml:space="preserve"> </w:t>
            </w:r>
            <w:r w:rsidRPr="00B3261B">
              <w:rPr>
                <w:rFonts w:ascii="Segoe UI Symbol" w:eastAsia="Segoe UI Symbol" w:hAnsi="Segoe UI Symbol" w:cs="Segoe UI Symbol"/>
                <w:color w:val="231F20"/>
                <w:w w:val="90"/>
                <w:sz w:val="24"/>
                <w:lang w:val="it-IT"/>
                <w14:ligatures w14:val="none"/>
              </w:rPr>
              <w:t>1</w:t>
            </w:r>
            <w:r w:rsidRPr="00B3261B">
              <w:rPr>
                <w:rFonts w:ascii="Segoe UI Symbol" w:eastAsia="Segoe UI Symbol" w:hAnsi="Segoe UI Symbol" w:cs="Segoe UI Symbol"/>
                <w:color w:val="231F20"/>
                <w:spacing w:val="-6"/>
                <w:w w:val="90"/>
                <w:sz w:val="24"/>
                <w:lang w:val="it-IT"/>
                <w14:ligatures w14:val="none"/>
              </w:rPr>
              <w:t xml:space="preserve"> </w:t>
            </w:r>
            <w:r w:rsidRPr="00B3261B">
              <w:rPr>
                <w:rFonts w:ascii="Segoe UI Symbol" w:eastAsia="Segoe UI Symbol" w:hAnsi="Segoe UI Symbol" w:cs="Segoe UI Symbol"/>
                <w:color w:val="231F20"/>
                <w:w w:val="90"/>
                <w:sz w:val="24"/>
                <w:lang w:val="it-IT"/>
                <w14:ligatures w14:val="none"/>
              </w:rPr>
              <w:t>faqe</w:t>
            </w:r>
            <w:r w:rsidRPr="00B3261B">
              <w:rPr>
                <w:rFonts w:ascii="Segoe UI Symbol" w:eastAsia="Segoe UI Symbol" w:hAnsi="Segoe UI Symbol" w:cs="Segoe UI Symbol"/>
                <w:color w:val="231F20"/>
                <w:spacing w:val="-6"/>
                <w:w w:val="90"/>
                <w:sz w:val="24"/>
                <w:lang w:val="it-IT"/>
                <w14:ligatures w14:val="none"/>
              </w:rPr>
              <w:t xml:space="preserve"> </w:t>
            </w:r>
            <w:r w:rsidRPr="00B3261B">
              <w:rPr>
                <w:rFonts w:ascii="Segoe UI Symbol" w:eastAsia="Segoe UI Symbol" w:hAnsi="Segoe UI Symbol" w:cs="Segoe UI Symbol"/>
                <w:color w:val="231F20"/>
                <w:w w:val="90"/>
                <w:sz w:val="24"/>
                <w:lang w:val="it-IT"/>
                <w14:ligatures w14:val="none"/>
              </w:rPr>
              <w:t>101.</w:t>
            </w:r>
          </w:p>
          <w:p w14:paraId="1637DE36" w14:textId="77777777" w:rsidR="00311D74" w:rsidRDefault="00311D74" w:rsidP="00B47917">
            <w:pPr>
              <w:pStyle w:val="NoSpacing"/>
              <w:rPr>
                <w:color w:val="080C0C"/>
                <w:lang w:val="it-IT"/>
              </w:rPr>
            </w:pPr>
          </w:p>
          <w:p w14:paraId="785468C6" w14:textId="77777777" w:rsidR="00311D74" w:rsidRDefault="00311D74" w:rsidP="00B47917">
            <w:pPr>
              <w:pStyle w:val="NoSpacing"/>
              <w:rPr>
                <w:color w:val="080C0C"/>
                <w:lang w:val="it-IT"/>
              </w:rPr>
            </w:pPr>
          </w:p>
          <w:p w14:paraId="025BE65E" w14:textId="77777777" w:rsidR="00B3261B" w:rsidRPr="00F55712" w:rsidRDefault="00B3261B" w:rsidP="00B3261B">
            <w:pPr>
              <w:pStyle w:val="NoSpacing"/>
              <w:rPr>
                <w:color w:val="080C0C"/>
                <w:lang w:val="it-IT"/>
              </w:rPr>
            </w:pPr>
            <w:r w:rsidRPr="00F55712">
              <w:rPr>
                <w:color w:val="080C0C"/>
                <w:lang w:val="it-IT"/>
              </w:rPr>
              <w:t>Përforcimi:</w:t>
            </w:r>
          </w:p>
          <w:p w14:paraId="3D99C1C6" w14:textId="77777777" w:rsidR="00B3261B" w:rsidRDefault="00B3261B" w:rsidP="00B3261B">
            <w:pPr>
              <w:pStyle w:val="NoSpacing"/>
              <w:rPr>
                <w:b/>
                <w:bCs/>
                <w:color w:val="080C0C"/>
                <w:lang w:val="it-IT"/>
              </w:rPr>
            </w:pPr>
            <w:r w:rsidRPr="007460A2">
              <w:rPr>
                <w:b/>
                <w:bCs/>
                <w:color w:val="080C0C"/>
                <w:lang w:val="it-IT"/>
              </w:rPr>
              <w:t>Konsolidimi dhe zbatimi i të nxëni</w:t>
            </w:r>
            <w:r>
              <w:rPr>
                <w:b/>
                <w:bCs/>
                <w:color w:val="080C0C"/>
                <w:lang w:val="it-IT"/>
              </w:rPr>
              <w:t xml:space="preserve">t </w:t>
            </w:r>
          </w:p>
          <w:p w14:paraId="1349DF93" w14:textId="6685FF23" w:rsidR="00B3261B" w:rsidRPr="009E3109" w:rsidRDefault="00B3261B" w:rsidP="00B3261B">
            <w:pPr>
              <w:pStyle w:val="NoSpacing"/>
              <w:rPr>
                <w:rFonts w:ascii="Cascadia Code" w:eastAsia="Segoe UI Symbol" w:hAnsi="Cascadia Code" w:cs="Segoe UI Symbol"/>
                <w:i/>
                <w:color w:val="231F20"/>
                <w:w w:val="68"/>
                <w:lang w:val="it-IT"/>
                <w14:ligatures w14:val="none"/>
              </w:rPr>
            </w:pPr>
            <w:r w:rsidRPr="009E3109">
              <w:rPr>
                <w:rFonts w:ascii="Cascadia Code" w:eastAsia="Segoe UI Symbol" w:hAnsi="Cascadia Code" w:cs="Segoe UI Symbol"/>
                <w:i/>
                <w:color w:val="231F20"/>
                <w:spacing w:val="-19"/>
                <w:w w:val="102"/>
                <w:lang w:val="it-IT"/>
                <w14:ligatures w14:val="none"/>
              </w:rPr>
              <w:t>T</w:t>
            </w:r>
            <w:r w:rsidRPr="009E3109">
              <w:rPr>
                <w:rFonts w:ascii="Cascadia Code" w:eastAsia="Segoe UI Symbol" w:hAnsi="Cascadia Code" w:cs="Segoe UI Symbol"/>
                <w:i/>
                <w:color w:val="231F20"/>
                <w:spacing w:val="-6"/>
                <w:w w:val="90"/>
                <w:lang w:val="it-IT"/>
                <w14:ligatures w14:val="none"/>
              </w:rPr>
              <w:t>u</w:t>
            </w:r>
            <w:r w:rsidRPr="009E3109">
              <w:rPr>
                <w:rFonts w:ascii="Cascadia Code" w:eastAsia="Segoe UI Symbol" w:hAnsi="Cascadia Code" w:cs="Segoe UI Symbol"/>
                <w:i/>
                <w:color w:val="231F20"/>
                <w:spacing w:val="-1"/>
                <w:w w:val="62"/>
                <w:lang w:val="it-IT"/>
                <w14:ligatures w14:val="none"/>
              </w:rPr>
              <w:t>r</w:t>
            </w:r>
            <w:r w:rsidRPr="009E3109">
              <w:rPr>
                <w:rFonts w:ascii="Cascadia Code" w:eastAsia="Segoe UI Symbol" w:hAnsi="Cascadia Code" w:cs="Segoe UI Symbol"/>
                <w:i/>
                <w:color w:val="231F20"/>
                <w:w w:val="46"/>
                <w:lang w:val="it-IT"/>
                <w14:ligatures w14:val="none"/>
              </w:rPr>
              <w:t>i</w:t>
            </w:r>
            <w:r w:rsidRPr="009E3109">
              <w:rPr>
                <w:rFonts w:ascii="Cascadia Code" w:eastAsia="Segoe UI Symbol" w:hAnsi="Cascadia Code" w:cs="Segoe UI Symbol"/>
                <w:i/>
                <w:color w:val="231F20"/>
                <w:spacing w:val="-83"/>
                <w:lang w:val="it-IT"/>
                <w14:ligatures w14:val="none"/>
              </w:rPr>
              <w:t xml:space="preserve"> </w:t>
            </w:r>
            <w:r w:rsidRPr="009E3109">
              <w:rPr>
                <w:rFonts w:ascii="Cascadia Code" w:eastAsia="Segoe UI Symbol" w:hAnsi="Cascadia Code" w:cs="Segoe UI Symbol"/>
                <w:i/>
                <w:color w:val="231F20"/>
                <w:w w:val="46"/>
                <w:lang w:val="it-IT"/>
                <w14:ligatures w14:val="none"/>
              </w:rPr>
              <w:t>i</w:t>
            </w:r>
            <w:r w:rsidRPr="009E3109">
              <w:rPr>
                <w:rFonts w:ascii="Cascadia Code" w:eastAsia="Segoe UI Symbol" w:hAnsi="Cascadia Code" w:cs="Segoe UI Symbol"/>
                <w:i/>
                <w:color w:val="231F20"/>
                <w:spacing w:val="-83"/>
                <w:lang w:val="it-IT"/>
                <w14:ligatures w14:val="none"/>
              </w:rPr>
              <w:t xml:space="preserve"> </w:t>
            </w:r>
            <w:r w:rsidRPr="009E3109">
              <w:rPr>
                <w:rFonts w:ascii="Cascadia Code" w:eastAsia="Segoe UI Symbol" w:hAnsi="Cascadia Code" w:cs="Segoe UI Symbol"/>
                <w:i/>
                <w:color w:val="231F20"/>
                <w:spacing w:val="-3"/>
                <w:w w:val="77"/>
                <w:lang w:val="it-IT"/>
                <w14:ligatures w14:val="none"/>
              </w:rPr>
              <w:t>g</w:t>
            </w:r>
            <w:r w:rsidRPr="009E3109">
              <w:rPr>
                <w:rFonts w:ascii="Cascadia Code" w:eastAsia="Segoe UI Symbol" w:hAnsi="Cascadia Code" w:cs="Segoe UI Symbol"/>
                <w:i/>
                <w:color w:val="231F20"/>
                <w:spacing w:val="-5"/>
                <w:w w:val="77"/>
                <w:lang w:val="it-IT"/>
                <w14:ligatures w14:val="none"/>
              </w:rPr>
              <w:t>a</w:t>
            </w:r>
            <w:r w:rsidRPr="009E3109">
              <w:rPr>
                <w:rFonts w:ascii="Cascadia Code" w:eastAsia="Segoe UI Symbol" w:hAnsi="Cascadia Code" w:cs="Segoe UI Symbol"/>
                <w:i/>
                <w:color w:val="231F20"/>
                <w:spacing w:val="-4"/>
                <w:w w:val="42"/>
                <w:lang w:val="it-IT"/>
                <w14:ligatures w14:val="none"/>
              </w:rPr>
              <w:t>l</w:t>
            </w:r>
            <w:r w:rsidRPr="009E3109">
              <w:rPr>
                <w:rFonts w:ascii="Cascadia Code" w:eastAsia="Segoe UI Symbol" w:hAnsi="Cascadia Code" w:cs="Segoe UI Symbol"/>
                <w:i/>
                <w:color w:val="231F20"/>
                <w:spacing w:val="-3"/>
                <w:w w:val="65"/>
                <w:lang w:val="it-IT"/>
                <w14:ligatures w14:val="none"/>
              </w:rPr>
              <w:t>e</w:t>
            </w:r>
            <w:r w:rsidRPr="009E3109">
              <w:rPr>
                <w:rFonts w:ascii="Cascadia Code" w:eastAsia="Segoe UI Symbol" w:hAnsi="Cascadia Code" w:cs="Segoe UI Symbol"/>
                <w:i/>
                <w:color w:val="231F20"/>
                <w:spacing w:val="-1"/>
                <w:w w:val="65"/>
                <w:lang w:val="it-IT"/>
                <w14:ligatures w14:val="none"/>
              </w:rPr>
              <w:t>r</w:t>
            </w:r>
            <w:r w:rsidRPr="009E3109">
              <w:rPr>
                <w:rFonts w:ascii="Cascadia Code" w:eastAsia="Segoe UI Symbol" w:hAnsi="Cascadia Code" w:cs="Segoe UI Symbol"/>
                <w:i/>
                <w:color w:val="231F20"/>
                <w:spacing w:val="-2"/>
                <w:w w:val="46"/>
                <w:lang w:val="it-IT"/>
                <w14:ligatures w14:val="none"/>
              </w:rPr>
              <w:t>i</w:t>
            </w:r>
            <w:r w:rsidRPr="009E3109">
              <w:rPr>
                <w:rFonts w:ascii="Cascadia Code" w:eastAsia="Segoe UI Symbol" w:hAnsi="Cascadia Code" w:cs="Segoe UI Symbol"/>
                <w:i/>
                <w:color w:val="231F20"/>
                <w:spacing w:val="-2"/>
                <w:w w:val="57"/>
                <w:lang w:val="it-IT"/>
                <w14:ligatures w14:val="none"/>
              </w:rPr>
              <w:t>s</w:t>
            </w:r>
            <w:r w:rsidRPr="009E3109">
              <w:rPr>
                <w:rFonts w:ascii="Cascadia Code" w:eastAsia="Segoe UI Symbol" w:hAnsi="Cascadia Code" w:cs="Segoe UI Symbol"/>
                <w:i/>
                <w:color w:val="231F20"/>
                <w:w w:val="68"/>
                <w:lang w:val="it-IT"/>
                <w14:ligatures w14:val="none"/>
              </w:rPr>
              <w:t>ë</w:t>
            </w:r>
          </w:p>
          <w:tbl>
            <w:tblPr>
              <w:tblpPr w:leftFromText="180" w:rightFromText="180" w:vertAnchor="text" w:horzAnchor="page" w:tblpX="6016" w:tblpY="-156"/>
              <w:tblOverlap w:val="neve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372"/>
              <w:gridCol w:w="372"/>
              <w:gridCol w:w="372"/>
              <w:gridCol w:w="372"/>
              <w:gridCol w:w="372"/>
              <w:gridCol w:w="372"/>
            </w:tblGrid>
            <w:tr w:rsidR="003A6407" w:rsidRPr="009E3109" w14:paraId="1F5C8C80" w14:textId="77777777" w:rsidTr="003A6407">
              <w:trPr>
                <w:trHeight w:val="345"/>
              </w:trPr>
              <w:tc>
                <w:tcPr>
                  <w:tcW w:w="372" w:type="dxa"/>
                </w:tcPr>
                <w:p w14:paraId="1D2357EA"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6FF06015"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73A2E8AE"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4BC56082"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6E143A75"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1913958A"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r>
            <w:tr w:rsidR="003A6407" w:rsidRPr="009E3109" w14:paraId="76EA320D" w14:textId="77777777" w:rsidTr="003A6407">
              <w:trPr>
                <w:trHeight w:val="314"/>
              </w:trPr>
              <w:tc>
                <w:tcPr>
                  <w:tcW w:w="372" w:type="dxa"/>
                </w:tcPr>
                <w:p w14:paraId="3C86DB46"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1C96DEEE"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62F30369"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1FD6C0C4"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0CADEF15"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07B99DDF"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r>
            <w:tr w:rsidR="003A6407" w:rsidRPr="009E3109" w14:paraId="40DD7EB9" w14:textId="77777777" w:rsidTr="003A6407">
              <w:trPr>
                <w:trHeight w:val="314"/>
              </w:trPr>
              <w:tc>
                <w:tcPr>
                  <w:tcW w:w="372" w:type="dxa"/>
                </w:tcPr>
                <w:p w14:paraId="118F05DA"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36E029AD"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50ABB580"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665EDFAA"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60B779BD"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79C62099"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r>
            <w:tr w:rsidR="003A6407" w:rsidRPr="009E3109" w14:paraId="2A84EC54" w14:textId="77777777" w:rsidTr="003A6407">
              <w:trPr>
                <w:trHeight w:val="314"/>
              </w:trPr>
              <w:tc>
                <w:tcPr>
                  <w:tcW w:w="372" w:type="dxa"/>
                </w:tcPr>
                <w:p w14:paraId="0C5363D7"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7629E068"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3F92E38D"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0130761D"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3B2FDA80"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35DE4189" w14:textId="77777777" w:rsidR="003A6407" w:rsidRPr="009E3109"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r>
          </w:tbl>
          <w:p w14:paraId="5EA8FB80" w14:textId="77777777" w:rsidR="00B3261B" w:rsidRPr="009E3109" w:rsidRDefault="00B3261B" w:rsidP="00B3261B">
            <w:pPr>
              <w:pStyle w:val="NoSpacing"/>
              <w:rPr>
                <w:rFonts w:ascii="Cascadia Code" w:eastAsia="Segoe UI Symbol" w:hAnsi="Cascadia Code" w:cs="Segoe UI Symbol"/>
                <w:i/>
                <w:color w:val="231F20"/>
                <w:w w:val="68"/>
                <w:lang w:val="it-IT"/>
                <w14:ligatures w14:val="none"/>
              </w:rPr>
            </w:pPr>
          </w:p>
          <w:tbl>
            <w:tblPr>
              <w:tblpPr w:leftFromText="180" w:rightFromText="180" w:vertAnchor="text" w:horzAnchor="margin" w:tblpY="-111"/>
              <w:tblOverlap w:val="neve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372"/>
              <w:gridCol w:w="372"/>
              <w:gridCol w:w="372"/>
              <w:gridCol w:w="372"/>
              <w:gridCol w:w="372"/>
              <w:gridCol w:w="372"/>
              <w:gridCol w:w="372"/>
              <w:gridCol w:w="372"/>
              <w:gridCol w:w="372"/>
              <w:gridCol w:w="372"/>
              <w:gridCol w:w="372"/>
              <w:gridCol w:w="372"/>
            </w:tblGrid>
            <w:tr w:rsidR="003A6407" w:rsidRPr="009E3109" w14:paraId="485E2B73" w14:textId="77777777" w:rsidTr="003A6407">
              <w:trPr>
                <w:trHeight w:val="345"/>
              </w:trPr>
              <w:tc>
                <w:tcPr>
                  <w:tcW w:w="372" w:type="dxa"/>
                </w:tcPr>
                <w:p w14:paraId="48D835CC"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2994B68A"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492BA765"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2AC1B0AC"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63A38E4C"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1496F552"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7E4DF9FE"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107C6FC0"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10D7D093"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4269573E"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5E44B612"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0D09B47F"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r>
            <w:tr w:rsidR="003A6407" w:rsidRPr="009E3109" w14:paraId="77F1A0DC" w14:textId="77777777" w:rsidTr="003A6407">
              <w:trPr>
                <w:trHeight w:val="345"/>
              </w:trPr>
              <w:tc>
                <w:tcPr>
                  <w:tcW w:w="372" w:type="dxa"/>
                </w:tcPr>
                <w:p w14:paraId="5FB5C746"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5BAAA2DE"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3C3701B4"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2549352D"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0489D093"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361346FC"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1C96F223"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65D3F238"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0F002F74"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15293834"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695DEC2B"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c>
                <w:tcPr>
                  <w:tcW w:w="372" w:type="dxa"/>
                </w:tcPr>
                <w:p w14:paraId="533A2030" w14:textId="77777777" w:rsidR="003A6407" w:rsidRPr="003A6407" w:rsidRDefault="003A6407" w:rsidP="003A6407">
                  <w:pPr>
                    <w:widowControl w:val="0"/>
                    <w:autoSpaceDE w:val="0"/>
                    <w:autoSpaceDN w:val="0"/>
                    <w:spacing w:after="0" w:line="240" w:lineRule="auto"/>
                    <w:rPr>
                      <w:rFonts w:ascii="Times New Roman" w:eastAsia="Segoe UI Symbol" w:hAnsi="Segoe UI Symbol" w:cs="Segoe UI Symbol"/>
                      <w:sz w:val="20"/>
                      <w:lang w:val="it-IT"/>
                      <w14:ligatures w14:val="none"/>
                    </w:rPr>
                  </w:pPr>
                </w:p>
              </w:tc>
            </w:tr>
          </w:tbl>
          <w:p w14:paraId="7FA1301B" w14:textId="77777777" w:rsidR="003A6407" w:rsidRPr="009E3109" w:rsidRDefault="00B3261B" w:rsidP="003A6407">
            <w:pPr>
              <w:pStyle w:val="Heading4"/>
              <w:tabs>
                <w:tab w:val="left" w:pos="5610"/>
              </w:tabs>
              <w:spacing w:before="75"/>
              <w:rPr>
                <w:rFonts w:ascii="Segoe UI Symbol" w:hAnsi="Segoe UI Symbol"/>
                <w:color w:val="231F20"/>
                <w:w w:val="90"/>
                <w:kern w:val="0"/>
                <w:sz w:val="22"/>
                <w:szCs w:val="22"/>
                <w:lang w:val="it-IT"/>
                <w14:ligatures w14:val="none"/>
              </w:rPr>
            </w:pPr>
            <w:r w:rsidRPr="00B3261B">
              <w:rPr>
                <w:rFonts w:ascii="Segoe UI Symbol" w:hAnsi="Segoe UI Symbol"/>
                <w:noProof/>
                <w:kern w:val="0"/>
                <w:sz w:val="22"/>
                <w:szCs w:val="22"/>
                <w14:ligatures w14:val="none"/>
              </w:rPr>
              <mc:AlternateContent>
                <mc:Choice Requires="wps">
                  <w:drawing>
                    <wp:anchor distT="0" distB="0" distL="114300" distR="114300" simplePos="0" relativeHeight="251820032" behindDoc="0" locked="0" layoutInCell="1" allowOverlap="1" wp14:anchorId="301A7320" wp14:editId="01BF4DAC">
                      <wp:simplePos x="0" y="0"/>
                      <wp:positionH relativeFrom="page">
                        <wp:posOffset>4388485</wp:posOffset>
                      </wp:positionH>
                      <wp:positionV relativeFrom="paragraph">
                        <wp:posOffset>-476250</wp:posOffset>
                      </wp:positionV>
                      <wp:extent cx="1436370" cy="882015"/>
                      <wp:effectExtent l="0" t="0" r="4445" b="0"/>
                      <wp:wrapNone/>
                      <wp:docPr id="736973376" name="Text Box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6370" cy="882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47FF06" w14:textId="77777777" w:rsidR="00B3261B" w:rsidRDefault="00B3261B" w:rsidP="00B3261B">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1A7320" id="Text Box 155" o:spid="_x0000_s1170" type="#_x0000_t202" style="position:absolute;margin-left:345.55pt;margin-top:-37.5pt;width:113.1pt;height:69.45pt;z-index:251820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" filled="f" stroked="f">
                      <v:textbox inset="0,0,0,0">
                        <w:txbxContent>
                          <w:p w14:paraId="4747FF06" w14:textId="77777777" w:rsidR="00B3261B" w:rsidRDefault="00B3261B" w:rsidP="00B3261B">
                            <w:pPr>
                              <w:pStyle w:val="BodyText"/>
                            </w:pPr>
                          </w:p>
                        </w:txbxContent>
                      </v:textbox>
                      <w10:wrap anchorx="page"/>
                    </v:shape>
                  </w:pict>
                </mc:Fallback>
              </mc:AlternateContent>
            </w:r>
            <w:r w:rsidRPr="009E3109">
              <w:rPr>
                <w:rFonts w:ascii="Segoe UI Symbol" w:hAnsi="Segoe UI Symbol"/>
                <w:color w:val="231F20"/>
                <w:w w:val="90"/>
                <w:kern w:val="0"/>
                <w:sz w:val="22"/>
                <w:szCs w:val="22"/>
                <w:lang w:val="it-IT"/>
                <w14:ligatures w14:val="none"/>
              </w:rPr>
              <w:t xml:space="preserve">          </w:t>
            </w:r>
          </w:p>
          <w:p w14:paraId="38B046A5" w14:textId="6D1CA98B" w:rsidR="003A6407" w:rsidRPr="009E3109" w:rsidRDefault="003A6407" w:rsidP="003A6407">
            <w:pPr>
              <w:pStyle w:val="Heading4"/>
              <w:tabs>
                <w:tab w:val="left" w:pos="5610"/>
              </w:tabs>
              <w:spacing w:before="75"/>
              <w:rPr>
                <w:rFonts w:ascii="Segoe UI Symbol" w:hAnsi="Segoe UI Symbol"/>
                <w:color w:val="231F20"/>
                <w:w w:val="90"/>
                <w:kern w:val="0"/>
                <w:sz w:val="22"/>
                <w:szCs w:val="22"/>
                <w:lang w:val="it-IT"/>
                <w14:ligatures w14:val="none"/>
              </w:rPr>
            </w:pPr>
          </w:p>
          <w:p w14:paraId="03012886" w14:textId="1613D2BC" w:rsidR="003A6407" w:rsidRPr="009E3109" w:rsidRDefault="003A6407" w:rsidP="003A6407">
            <w:pPr>
              <w:pStyle w:val="Heading4"/>
              <w:spacing w:before="75"/>
              <w:rPr>
                <w:rFonts w:ascii="Segoe UI Symbol" w:hAnsi="Segoe UI Symbol"/>
                <w:kern w:val="0"/>
                <w:sz w:val="22"/>
                <w:szCs w:val="22"/>
                <w:lang w:val="it-IT"/>
                <w14:ligatures w14:val="none"/>
              </w:rPr>
            </w:pPr>
            <w:r w:rsidRPr="009E3109">
              <w:rPr>
                <w:rFonts w:ascii="Segoe UI Symbol" w:hAnsi="Segoe UI Symbol"/>
                <w:color w:val="231F20"/>
                <w:w w:val="90"/>
                <w:kern w:val="0"/>
                <w:sz w:val="22"/>
                <w:szCs w:val="22"/>
                <w:lang w:val="it-IT"/>
                <w14:ligatures w14:val="none"/>
              </w:rPr>
              <w:t xml:space="preserve">       S =</w:t>
            </w:r>
            <w:r w:rsidRPr="009E3109">
              <w:rPr>
                <w:rFonts w:ascii="Segoe UI Symbol" w:hAnsi="Segoe UI Symbol"/>
                <w:color w:val="231F20"/>
                <w:spacing w:val="-5"/>
                <w:w w:val="90"/>
                <w:kern w:val="0"/>
                <w:sz w:val="22"/>
                <w:szCs w:val="22"/>
                <w:lang w:val="it-IT"/>
                <w14:ligatures w14:val="none"/>
              </w:rPr>
              <w:t xml:space="preserve"> </w:t>
            </w:r>
            <w:r w:rsidRPr="009E3109">
              <w:rPr>
                <w:rFonts w:ascii="Segoe UI Symbol" w:hAnsi="Segoe UI Symbol"/>
                <w:color w:val="231F20"/>
                <w:w w:val="90"/>
                <w:kern w:val="0"/>
                <w:sz w:val="22"/>
                <w:szCs w:val="22"/>
                <w:lang w:val="it-IT"/>
                <w14:ligatures w14:val="none"/>
              </w:rPr>
              <w:t>24</w:t>
            </w:r>
            <w:r w:rsidRPr="009E3109">
              <w:rPr>
                <w:rFonts w:ascii="Segoe UI Symbol" w:hAnsi="Segoe UI Symbol"/>
                <w:color w:val="231F20"/>
                <w:spacing w:val="-5"/>
                <w:w w:val="90"/>
                <w:kern w:val="0"/>
                <w:sz w:val="22"/>
                <w:szCs w:val="22"/>
                <w:lang w:val="it-IT"/>
                <w14:ligatures w14:val="none"/>
              </w:rPr>
              <w:t xml:space="preserve"> </w:t>
            </w:r>
            <w:r w:rsidRPr="009E3109">
              <w:rPr>
                <w:rFonts w:ascii="Segoe UI Symbol" w:hAnsi="Segoe UI Symbol"/>
                <w:color w:val="231F20"/>
                <w:w w:val="90"/>
                <w:kern w:val="0"/>
                <w:sz w:val="22"/>
                <w:szCs w:val="22"/>
                <w:lang w:val="it-IT"/>
                <w14:ligatures w14:val="none"/>
              </w:rPr>
              <w:t>njësi</w:t>
            </w:r>
            <w:r w:rsidRPr="009E3109">
              <w:rPr>
                <w:rFonts w:ascii="Segoe UI Symbol" w:hAnsi="Segoe UI Symbol"/>
                <w:color w:val="231F20"/>
                <w:spacing w:val="-5"/>
                <w:w w:val="90"/>
                <w:kern w:val="0"/>
                <w:sz w:val="22"/>
                <w:szCs w:val="22"/>
                <w:lang w:val="it-IT"/>
                <w14:ligatures w14:val="none"/>
              </w:rPr>
              <w:t xml:space="preserve"> </w:t>
            </w:r>
            <w:r w:rsidRPr="009E3109">
              <w:rPr>
                <w:rFonts w:ascii="Segoe UI Symbol" w:hAnsi="Segoe UI Symbol"/>
                <w:color w:val="231F20"/>
                <w:w w:val="90"/>
                <w:kern w:val="0"/>
                <w:sz w:val="22"/>
                <w:szCs w:val="22"/>
                <w:lang w:val="it-IT"/>
                <w14:ligatures w14:val="none"/>
              </w:rPr>
              <w:t>katrore</w:t>
            </w:r>
          </w:p>
          <w:p w14:paraId="31EEE8B0" w14:textId="69FA77D3" w:rsidR="003A6407" w:rsidRPr="009E3109" w:rsidRDefault="003A6407" w:rsidP="003A6407">
            <w:pPr>
              <w:pStyle w:val="Heading4"/>
              <w:spacing w:before="75"/>
              <w:ind w:left="3200"/>
              <w:rPr>
                <w:rFonts w:ascii="Segoe UI Symbol" w:hAnsi="Segoe UI Symbol"/>
                <w:kern w:val="0"/>
                <w:sz w:val="22"/>
                <w:szCs w:val="22"/>
                <w:lang w:val="it-IT"/>
                <w14:ligatures w14:val="none"/>
              </w:rPr>
            </w:pPr>
            <w:r w:rsidRPr="009E3109">
              <w:rPr>
                <w:rFonts w:ascii="Segoe UI Symbol" w:hAnsi="Segoe UI Symbol"/>
                <w:color w:val="231F20"/>
                <w:w w:val="90"/>
                <w:kern w:val="0"/>
                <w:sz w:val="22"/>
                <w:szCs w:val="22"/>
                <w:lang w:val="it-IT"/>
                <w14:ligatures w14:val="none"/>
              </w:rPr>
              <w:tab/>
              <w:t xml:space="preserve">                                              S =</w:t>
            </w:r>
            <w:r w:rsidRPr="009E3109">
              <w:rPr>
                <w:rFonts w:ascii="Segoe UI Symbol" w:hAnsi="Segoe UI Symbol"/>
                <w:color w:val="231F20"/>
                <w:spacing w:val="-5"/>
                <w:w w:val="90"/>
                <w:kern w:val="0"/>
                <w:sz w:val="22"/>
                <w:szCs w:val="22"/>
                <w:lang w:val="it-IT"/>
                <w14:ligatures w14:val="none"/>
              </w:rPr>
              <w:t xml:space="preserve"> </w:t>
            </w:r>
            <w:r w:rsidRPr="009E3109">
              <w:rPr>
                <w:rFonts w:ascii="Segoe UI Symbol" w:hAnsi="Segoe UI Symbol"/>
                <w:color w:val="231F20"/>
                <w:w w:val="90"/>
                <w:kern w:val="0"/>
                <w:sz w:val="22"/>
                <w:szCs w:val="22"/>
                <w:lang w:val="it-IT"/>
                <w14:ligatures w14:val="none"/>
              </w:rPr>
              <w:t>24</w:t>
            </w:r>
            <w:r w:rsidRPr="009E3109">
              <w:rPr>
                <w:rFonts w:ascii="Segoe UI Symbol" w:hAnsi="Segoe UI Symbol"/>
                <w:color w:val="231F20"/>
                <w:spacing w:val="-5"/>
                <w:w w:val="90"/>
                <w:kern w:val="0"/>
                <w:sz w:val="22"/>
                <w:szCs w:val="22"/>
                <w:lang w:val="it-IT"/>
                <w14:ligatures w14:val="none"/>
              </w:rPr>
              <w:t xml:space="preserve"> </w:t>
            </w:r>
            <w:r w:rsidRPr="009E3109">
              <w:rPr>
                <w:rFonts w:ascii="Segoe UI Symbol" w:hAnsi="Segoe UI Symbol"/>
                <w:color w:val="231F20"/>
                <w:w w:val="90"/>
                <w:kern w:val="0"/>
                <w:sz w:val="22"/>
                <w:szCs w:val="22"/>
                <w:lang w:val="it-IT"/>
                <w14:ligatures w14:val="none"/>
              </w:rPr>
              <w:t>njësi</w:t>
            </w:r>
            <w:r w:rsidRPr="009E3109">
              <w:rPr>
                <w:rFonts w:ascii="Segoe UI Symbol" w:hAnsi="Segoe UI Symbol"/>
                <w:color w:val="231F20"/>
                <w:spacing w:val="-5"/>
                <w:w w:val="90"/>
                <w:kern w:val="0"/>
                <w:sz w:val="22"/>
                <w:szCs w:val="22"/>
                <w:lang w:val="it-IT"/>
                <w14:ligatures w14:val="none"/>
              </w:rPr>
              <w:t xml:space="preserve"> </w:t>
            </w:r>
            <w:r w:rsidRPr="009E3109">
              <w:rPr>
                <w:rFonts w:ascii="Segoe UI Symbol" w:hAnsi="Segoe UI Symbol"/>
                <w:color w:val="231F20"/>
                <w:w w:val="90"/>
                <w:kern w:val="0"/>
                <w:sz w:val="22"/>
                <w:szCs w:val="22"/>
                <w:lang w:val="it-IT"/>
                <w14:ligatures w14:val="none"/>
              </w:rPr>
              <w:t>katrore</w:t>
            </w:r>
          </w:p>
          <w:p w14:paraId="1337EC38" w14:textId="77777777" w:rsidR="003A6407" w:rsidRPr="009E3109" w:rsidRDefault="003A6407" w:rsidP="003A6407">
            <w:pPr>
              <w:spacing w:line="303"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5E43AEC5" w14:textId="77777777" w:rsidR="003A6407" w:rsidRPr="009E3109" w:rsidRDefault="003A6407" w:rsidP="003A6407">
            <w:pPr>
              <w:widowControl w:val="0"/>
              <w:autoSpaceDE w:val="0"/>
              <w:autoSpaceDN w:val="0"/>
              <w:spacing w:before="105" w:after="0" w:line="216" w:lineRule="auto"/>
              <w:ind w:right="1559"/>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w w:val="90"/>
                <w:lang w:val="it-IT"/>
                <w14:ligatures w14:val="none"/>
              </w:rPr>
              <w:t>Nxënësit</w:t>
            </w:r>
            <w:r w:rsidRPr="009E3109">
              <w:rPr>
                <w:rFonts w:ascii="Segoe UI Symbol" w:eastAsia="Segoe UI Symbol" w:hAnsi="Segoe UI Symbol" w:cs="Segoe UI Symbol"/>
                <w:color w:val="231F20"/>
                <w:spacing w:val="-7"/>
                <w:w w:val="90"/>
                <w:lang w:val="it-IT"/>
                <w14:ligatures w14:val="none"/>
              </w:rPr>
              <w:t xml:space="preserve"> </w:t>
            </w:r>
            <w:r w:rsidRPr="009E3109">
              <w:rPr>
                <w:rFonts w:ascii="Segoe UI Symbol" w:eastAsia="Segoe UI Symbol" w:hAnsi="Segoe UI Symbol" w:cs="Segoe UI Symbol"/>
                <w:color w:val="231F20"/>
                <w:w w:val="90"/>
                <w:lang w:val="it-IT"/>
                <w14:ligatures w14:val="none"/>
              </w:rPr>
              <w:t>vlerësohen</w:t>
            </w:r>
            <w:r w:rsidRPr="009E3109">
              <w:rPr>
                <w:rFonts w:ascii="Segoe UI Symbol" w:eastAsia="Segoe UI Symbol" w:hAnsi="Segoe UI Symbol" w:cs="Segoe UI Symbol"/>
                <w:color w:val="231F20"/>
                <w:spacing w:val="-6"/>
                <w:w w:val="90"/>
                <w:lang w:val="it-IT"/>
                <w14:ligatures w14:val="none"/>
              </w:rPr>
              <w:t xml:space="preserve"> </w:t>
            </w:r>
            <w:r w:rsidRPr="009E3109">
              <w:rPr>
                <w:rFonts w:ascii="Segoe UI Symbol" w:eastAsia="Segoe UI Symbol" w:hAnsi="Segoe UI Symbol" w:cs="Segoe UI Symbol"/>
                <w:color w:val="231F20"/>
                <w:w w:val="90"/>
                <w:lang w:val="it-IT"/>
                <w14:ligatures w14:val="none"/>
              </w:rPr>
              <w:t>për</w:t>
            </w:r>
            <w:r w:rsidRPr="009E3109">
              <w:rPr>
                <w:rFonts w:ascii="Segoe UI Symbol" w:eastAsia="Segoe UI Symbol" w:hAnsi="Segoe UI Symbol" w:cs="Segoe UI Symbol"/>
                <w:color w:val="231F20"/>
                <w:spacing w:val="-6"/>
                <w:w w:val="90"/>
                <w:lang w:val="it-IT"/>
                <w14:ligatures w14:val="none"/>
              </w:rPr>
              <w:t xml:space="preserve"> </w:t>
            </w:r>
            <w:r w:rsidRPr="009E3109">
              <w:rPr>
                <w:rFonts w:ascii="Segoe UI Symbol" w:eastAsia="Segoe UI Symbol" w:hAnsi="Segoe UI Symbol" w:cs="Segoe UI Symbol"/>
                <w:color w:val="231F20"/>
                <w:w w:val="90"/>
                <w:lang w:val="it-IT"/>
                <w14:ligatures w14:val="none"/>
              </w:rPr>
              <w:t>saktësinë</w:t>
            </w:r>
            <w:r w:rsidRPr="009E3109">
              <w:rPr>
                <w:rFonts w:ascii="Segoe UI Symbol" w:eastAsia="Segoe UI Symbol" w:hAnsi="Segoe UI Symbol" w:cs="Segoe UI Symbol"/>
                <w:color w:val="231F20"/>
                <w:spacing w:val="-7"/>
                <w:w w:val="90"/>
                <w:lang w:val="it-IT"/>
                <w14:ligatures w14:val="none"/>
              </w:rPr>
              <w:t xml:space="preserve"> </w:t>
            </w:r>
            <w:r w:rsidRPr="009E3109">
              <w:rPr>
                <w:rFonts w:ascii="Segoe UI Symbol" w:eastAsia="Segoe UI Symbol" w:hAnsi="Segoe UI Symbol" w:cs="Segoe UI Symbol"/>
                <w:color w:val="231F20"/>
                <w:w w:val="90"/>
                <w:lang w:val="it-IT"/>
                <w14:ligatures w14:val="none"/>
              </w:rPr>
              <w:t>e</w:t>
            </w:r>
            <w:r w:rsidRPr="009E3109">
              <w:rPr>
                <w:rFonts w:ascii="Segoe UI Symbol" w:eastAsia="Segoe UI Symbol" w:hAnsi="Segoe UI Symbol" w:cs="Segoe UI Symbol"/>
                <w:color w:val="231F20"/>
                <w:spacing w:val="-6"/>
                <w:w w:val="90"/>
                <w:lang w:val="it-IT"/>
                <w14:ligatures w14:val="none"/>
              </w:rPr>
              <w:t xml:space="preserve"> </w:t>
            </w:r>
            <w:r w:rsidRPr="009E3109">
              <w:rPr>
                <w:rFonts w:ascii="Segoe UI Symbol" w:eastAsia="Segoe UI Symbol" w:hAnsi="Segoe UI Symbol" w:cs="Segoe UI Symbol"/>
                <w:color w:val="231F20"/>
                <w:w w:val="90"/>
                <w:lang w:val="it-IT"/>
                <w14:ligatures w14:val="none"/>
              </w:rPr>
              <w:t>njehsimit</w:t>
            </w:r>
            <w:r w:rsidRPr="009E3109">
              <w:rPr>
                <w:rFonts w:ascii="Segoe UI Symbol" w:eastAsia="Segoe UI Symbol" w:hAnsi="Segoe UI Symbol" w:cs="Segoe UI Symbol"/>
                <w:color w:val="231F20"/>
                <w:spacing w:val="-6"/>
                <w:w w:val="90"/>
                <w:lang w:val="it-IT"/>
                <w14:ligatures w14:val="none"/>
              </w:rPr>
              <w:t xml:space="preserve"> </w:t>
            </w:r>
            <w:r w:rsidRPr="009E3109">
              <w:rPr>
                <w:rFonts w:ascii="Segoe UI Symbol" w:eastAsia="Segoe UI Symbol" w:hAnsi="Segoe UI Symbol" w:cs="Segoe UI Symbol"/>
                <w:color w:val="231F20"/>
                <w:w w:val="90"/>
                <w:lang w:val="it-IT"/>
                <w14:ligatures w14:val="none"/>
              </w:rPr>
              <w:t>të</w:t>
            </w:r>
            <w:r w:rsidRPr="009E3109">
              <w:rPr>
                <w:rFonts w:ascii="Segoe UI Symbol" w:eastAsia="Segoe UI Symbol" w:hAnsi="Segoe UI Symbol" w:cs="Segoe UI Symbol"/>
                <w:color w:val="231F20"/>
                <w:spacing w:val="-6"/>
                <w:w w:val="90"/>
                <w:lang w:val="it-IT"/>
                <w14:ligatures w14:val="none"/>
              </w:rPr>
              <w:t xml:space="preserve"> </w:t>
            </w:r>
            <w:r w:rsidRPr="009E3109">
              <w:rPr>
                <w:rFonts w:ascii="Segoe UI Symbol" w:eastAsia="Segoe UI Symbol" w:hAnsi="Segoe UI Symbol" w:cs="Segoe UI Symbol"/>
                <w:color w:val="231F20"/>
                <w:w w:val="90"/>
                <w:lang w:val="it-IT"/>
                <w14:ligatures w14:val="none"/>
              </w:rPr>
              <w:t>perimetrit,</w:t>
            </w:r>
            <w:r w:rsidRPr="009E3109">
              <w:rPr>
                <w:rFonts w:ascii="Segoe UI Symbol" w:eastAsia="Segoe UI Symbol" w:hAnsi="Segoe UI Symbol" w:cs="Segoe UI Symbol"/>
                <w:color w:val="231F20"/>
                <w:spacing w:val="-7"/>
                <w:w w:val="90"/>
                <w:lang w:val="it-IT"/>
                <w14:ligatures w14:val="none"/>
              </w:rPr>
              <w:t xml:space="preserve"> </w:t>
            </w:r>
            <w:r w:rsidRPr="009E3109">
              <w:rPr>
                <w:rFonts w:ascii="Segoe UI Symbol" w:eastAsia="Segoe UI Symbol" w:hAnsi="Segoe UI Symbol" w:cs="Segoe UI Symbol"/>
                <w:color w:val="231F20"/>
                <w:w w:val="90"/>
                <w:lang w:val="it-IT"/>
                <w14:ligatures w14:val="none"/>
              </w:rPr>
              <w:t>syprinës</w:t>
            </w:r>
            <w:r w:rsidRPr="009E3109">
              <w:rPr>
                <w:rFonts w:ascii="Segoe UI Symbol" w:eastAsia="Segoe UI Symbol" w:hAnsi="Segoe UI Symbol" w:cs="Segoe UI Symbol"/>
                <w:color w:val="231F20"/>
                <w:spacing w:val="-6"/>
                <w:w w:val="90"/>
                <w:lang w:val="it-IT"/>
                <w14:ligatures w14:val="none"/>
              </w:rPr>
              <w:t xml:space="preserve"> </w:t>
            </w:r>
            <w:r w:rsidRPr="009E3109">
              <w:rPr>
                <w:rFonts w:ascii="Segoe UI Symbol" w:eastAsia="Segoe UI Symbol" w:hAnsi="Segoe UI Symbol" w:cs="Segoe UI Symbol"/>
                <w:color w:val="231F20"/>
                <w:w w:val="90"/>
                <w:lang w:val="it-IT"/>
                <w14:ligatures w14:val="none"/>
              </w:rPr>
              <w:t>së</w:t>
            </w:r>
            <w:r w:rsidRPr="009E3109">
              <w:rPr>
                <w:rFonts w:ascii="Segoe UI Symbol" w:eastAsia="Segoe UI Symbol" w:hAnsi="Segoe UI Symbol" w:cs="Segoe UI Symbol"/>
                <w:color w:val="231F20"/>
                <w:spacing w:val="-6"/>
                <w:w w:val="90"/>
                <w:lang w:val="it-IT"/>
                <w14:ligatures w14:val="none"/>
              </w:rPr>
              <w:t xml:space="preserve"> </w:t>
            </w:r>
            <w:r w:rsidRPr="009E3109">
              <w:rPr>
                <w:rFonts w:ascii="Segoe UI Symbol" w:eastAsia="Segoe UI Symbol" w:hAnsi="Segoe UI Symbol" w:cs="Segoe UI Symbol"/>
                <w:color w:val="231F20"/>
                <w:w w:val="90"/>
                <w:lang w:val="it-IT"/>
                <w14:ligatures w14:val="none"/>
              </w:rPr>
              <w:t>sipërfaqes</w:t>
            </w:r>
            <w:r w:rsidRPr="009E3109">
              <w:rPr>
                <w:rFonts w:ascii="Segoe UI Symbol" w:eastAsia="Segoe UI Symbol" w:hAnsi="Segoe UI Symbol" w:cs="Segoe UI Symbol"/>
                <w:color w:val="231F20"/>
                <w:spacing w:val="-6"/>
                <w:w w:val="90"/>
                <w:lang w:val="it-IT"/>
                <w14:ligatures w14:val="none"/>
              </w:rPr>
              <w:t xml:space="preserve"> </w:t>
            </w:r>
            <w:r w:rsidRPr="009E3109">
              <w:rPr>
                <w:rFonts w:ascii="Segoe UI Symbol" w:eastAsia="Segoe UI Symbol" w:hAnsi="Segoe UI Symbol" w:cs="Segoe UI Symbol"/>
                <w:color w:val="231F20"/>
                <w:w w:val="90"/>
                <w:lang w:val="it-IT"/>
                <w14:ligatures w14:val="none"/>
              </w:rPr>
              <w:t>të</w:t>
            </w:r>
            <w:r w:rsidRPr="009E3109">
              <w:rPr>
                <w:rFonts w:ascii="Segoe UI Symbol" w:eastAsia="Segoe UI Symbol" w:hAnsi="Segoe UI Symbol" w:cs="Segoe UI Symbol"/>
                <w:color w:val="231F20"/>
                <w:spacing w:val="-7"/>
                <w:w w:val="90"/>
                <w:lang w:val="it-IT"/>
                <w14:ligatures w14:val="none"/>
              </w:rPr>
              <w:t xml:space="preserve"> </w:t>
            </w:r>
            <w:r w:rsidRPr="009E3109">
              <w:rPr>
                <w:rFonts w:ascii="Segoe UI Symbol" w:eastAsia="Segoe UI Symbol" w:hAnsi="Segoe UI Symbol" w:cs="Segoe UI Symbol"/>
                <w:color w:val="231F20"/>
                <w:w w:val="90"/>
                <w:lang w:val="it-IT"/>
                <w14:ligatures w14:val="none"/>
              </w:rPr>
              <w:t>figurave</w:t>
            </w:r>
            <w:r w:rsidRPr="009E3109">
              <w:rPr>
                <w:rFonts w:ascii="Segoe UI Symbol" w:eastAsia="Segoe UI Symbol" w:hAnsi="Segoe UI Symbol" w:cs="Segoe UI Symbol"/>
                <w:color w:val="231F20"/>
                <w:spacing w:val="-6"/>
                <w:w w:val="90"/>
                <w:lang w:val="it-IT"/>
                <w14:ligatures w14:val="none"/>
              </w:rPr>
              <w:t xml:space="preserve"> </w:t>
            </w:r>
            <w:r w:rsidRPr="009E3109">
              <w:rPr>
                <w:rFonts w:ascii="Segoe UI Symbol" w:eastAsia="Segoe UI Symbol" w:hAnsi="Segoe UI Symbol" w:cs="Segoe UI Symbol"/>
                <w:color w:val="231F20"/>
                <w:w w:val="90"/>
                <w:lang w:val="it-IT"/>
                <w14:ligatures w14:val="none"/>
              </w:rPr>
              <w:t>të</w:t>
            </w:r>
            <w:r w:rsidRPr="009E3109">
              <w:rPr>
                <w:rFonts w:ascii="Segoe UI Symbol" w:eastAsia="Segoe UI Symbol" w:hAnsi="Segoe UI Symbol" w:cs="Segoe UI Symbol"/>
                <w:color w:val="231F20"/>
                <w:spacing w:val="-6"/>
                <w:w w:val="90"/>
                <w:lang w:val="it-IT"/>
                <w14:ligatures w14:val="none"/>
              </w:rPr>
              <w:t xml:space="preserve"> </w:t>
            </w:r>
            <w:r w:rsidRPr="009E3109">
              <w:rPr>
                <w:rFonts w:ascii="Segoe UI Symbol" w:eastAsia="Segoe UI Symbol" w:hAnsi="Segoe UI Symbol" w:cs="Segoe UI Symbol"/>
                <w:color w:val="231F20"/>
                <w:w w:val="90"/>
                <w:lang w:val="it-IT"/>
                <w14:ligatures w14:val="none"/>
              </w:rPr>
              <w:t>përbëra</w:t>
            </w:r>
            <w:r w:rsidRPr="009E3109">
              <w:rPr>
                <w:rFonts w:ascii="Segoe UI Symbol" w:eastAsia="Segoe UI Symbol" w:hAnsi="Segoe UI Symbol" w:cs="Segoe UI Symbol"/>
                <w:color w:val="231F20"/>
                <w:spacing w:val="-51"/>
                <w:w w:val="90"/>
                <w:lang w:val="it-IT"/>
                <w14:ligatures w14:val="none"/>
              </w:rPr>
              <w:t xml:space="preserve"> </w:t>
            </w:r>
            <w:r w:rsidRPr="009E3109">
              <w:rPr>
                <w:rFonts w:ascii="Segoe UI Symbol" w:eastAsia="Segoe UI Symbol" w:hAnsi="Segoe UI Symbol" w:cs="Segoe UI Symbol"/>
                <w:color w:val="231F20"/>
                <w:spacing w:val="-2"/>
                <w:w w:val="90"/>
                <w:lang w:val="it-IT"/>
                <w14:ligatures w14:val="none"/>
              </w:rPr>
              <w:t>duke</w:t>
            </w:r>
            <w:r w:rsidRPr="009E3109">
              <w:rPr>
                <w:rFonts w:ascii="Segoe UI Symbol" w:eastAsia="Segoe UI Symbol" w:hAnsi="Segoe UI Symbol" w:cs="Segoe UI Symbol"/>
                <w:color w:val="231F20"/>
                <w:spacing w:val="-24"/>
                <w:w w:val="90"/>
                <w:lang w:val="it-IT"/>
                <w14:ligatures w14:val="none"/>
              </w:rPr>
              <w:t xml:space="preserve"> </w:t>
            </w:r>
            <w:r w:rsidRPr="009E3109">
              <w:rPr>
                <w:rFonts w:ascii="Segoe UI Symbol" w:eastAsia="Segoe UI Symbol" w:hAnsi="Segoe UI Symbol" w:cs="Segoe UI Symbol"/>
                <w:color w:val="231F20"/>
                <w:spacing w:val="-2"/>
                <w:w w:val="90"/>
                <w:lang w:val="it-IT"/>
                <w14:ligatures w14:val="none"/>
              </w:rPr>
              <w:t>zbatuar</w:t>
            </w:r>
            <w:r w:rsidRPr="009E3109">
              <w:rPr>
                <w:rFonts w:ascii="Segoe UI Symbol" w:eastAsia="Segoe UI Symbol" w:hAnsi="Segoe UI Symbol" w:cs="Segoe UI Symbol"/>
                <w:color w:val="231F20"/>
                <w:spacing w:val="-24"/>
                <w:w w:val="90"/>
                <w:lang w:val="it-IT"/>
                <w14:ligatures w14:val="none"/>
              </w:rPr>
              <w:t xml:space="preserve"> </w:t>
            </w:r>
            <w:r w:rsidRPr="009E3109">
              <w:rPr>
                <w:rFonts w:ascii="Segoe UI Symbol" w:eastAsia="Segoe UI Symbol" w:hAnsi="Segoe UI Symbol" w:cs="Segoe UI Symbol"/>
                <w:color w:val="231F20"/>
                <w:spacing w:val="-2"/>
                <w:w w:val="90"/>
                <w:lang w:val="it-IT"/>
                <w14:ligatures w14:val="none"/>
              </w:rPr>
              <w:t>formuat</w:t>
            </w:r>
            <w:r w:rsidRPr="009E3109">
              <w:rPr>
                <w:rFonts w:ascii="Segoe UI Symbol" w:eastAsia="Segoe UI Symbol" w:hAnsi="Segoe UI Symbol" w:cs="Segoe UI Symbol"/>
                <w:color w:val="231F20"/>
                <w:spacing w:val="-24"/>
                <w:w w:val="90"/>
                <w:lang w:val="it-IT"/>
                <w14:ligatures w14:val="none"/>
              </w:rPr>
              <w:t xml:space="preserve"> </w:t>
            </w:r>
            <w:r w:rsidRPr="009E3109">
              <w:rPr>
                <w:rFonts w:ascii="Segoe UI Symbol" w:eastAsia="Segoe UI Symbol" w:hAnsi="Segoe UI Symbol" w:cs="Segoe UI Symbol"/>
                <w:color w:val="231F20"/>
                <w:spacing w:val="-2"/>
                <w:w w:val="90"/>
                <w:lang w:val="it-IT"/>
                <w14:ligatures w14:val="none"/>
              </w:rPr>
              <w:t>e</w:t>
            </w:r>
            <w:r w:rsidRPr="009E3109">
              <w:rPr>
                <w:rFonts w:ascii="Segoe UI Symbol" w:eastAsia="Segoe UI Symbol" w:hAnsi="Segoe UI Symbol" w:cs="Segoe UI Symbol"/>
                <w:color w:val="231F20"/>
                <w:spacing w:val="-23"/>
                <w:w w:val="90"/>
                <w:lang w:val="it-IT"/>
                <w14:ligatures w14:val="none"/>
              </w:rPr>
              <w:t xml:space="preserve"> </w:t>
            </w:r>
            <w:r w:rsidRPr="009E3109">
              <w:rPr>
                <w:rFonts w:ascii="Segoe UI Symbol" w:eastAsia="Segoe UI Symbol" w:hAnsi="Segoe UI Symbol" w:cs="Segoe UI Symbol"/>
                <w:color w:val="231F20"/>
                <w:spacing w:val="-2"/>
                <w:w w:val="90"/>
                <w:lang w:val="it-IT"/>
                <w14:ligatures w14:val="none"/>
              </w:rPr>
              <w:t>katrorit</w:t>
            </w:r>
            <w:r w:rsidRPr="009E3109">
              <w:rPr>
                <w:rFonts w:ascii="Segoe UI Symbol" w:eastAsia="Segoe UI Symbol" w:hAnsi="Segoe UI Symbol" w:cs="Segoe UI Symbol"/>
                <w:color w:val="231F20"/>
                <w:spacing w:val="-24"/>
                <w:w w:val="90"/>
                <w:lang w:val="it-IT"/>
                <w14:ligatures w14:val="none"/>
              </w:rPr>
              <w:t xml:space="preserve"> </w:t>
            </w:r>
            <w:r w:rsidRPr="009E3109">
              <w:rPr>
                <w:rFonts w:ascii="Segoe UI Symbol" w:eastAsia="Segoe UI Symbol" w:hAnsi="Segoe UI Symbol" w:cs="Segoe UI Symbol"/>
                <w:color w:val="231F20"/>
                <w:spacing w:val="-2"/>
                <w:w w:val="90"/>
                <w:lang w:val="it-IT"/>
                <w14:ligatures w14:val="none"/>
              </w:rPr>
              <w:t>dhe</w:t>
            </w:r>
            <w:r w:rsidRPr="009E3109">
              <w:rPr>
                <w:rFonts w:ascii="Segoe UI Symbol" w:eastAsia="Segoe UI Symbol" w:hAnsi="Segoe UI Symbol" w:cs="Segoe UI Symbol"/>
                <w:color w:val="231F20"/>
                <w:spacing w:val="-24"/>
                <w:w w:val="90"/>
                <w:lang w:val="it-IT"/>
                <w14:ligatures w14:val="none"/>
              </w:rPr>
              <w:t xml:space="preserve"> </w:t>
            </w:r>
            <w:r w:rsidRPr="009E3109">
              <w:rPr>
                <w:rFonts w:ascii="Segoe UI Symbol" w:eastAsia="Segoe UI Symbol" w:hAnsi="Segoe UI Symbol" w:cs="Segoe UI Symbol"/>
                <w:color w:val="231F20"/>
                <w:spacing w:val="-2"/>
                <w:w w:val="90"/>
                <w:lang w:val="it-IT"/>
                <w14:ligatures w14:val="none"/>
              </w:rPr>
              <w:t>drejtkëndëshit</w:t>
            </w:r>
            <w:r w:rsidRPr="009E3109">
              <w:rPr>
                <w:rFonts w:ascii="Segoe UI Symbol" w:eastAsia="Segoe UI Symbol" w:hAnsi="Segoe UI Symbol" w:cs="Segoe UI Symbol"/>
                <w:color w:val="231F20"/>
                <w:spacing w:val="-23"/>
                <w:w w:val="90"/>
                <w:lang w:val="it-IT"/>
                <w14:ligatures w14:val="none"/>
              </w:rPr>
              <w:t xml:space="preserve"> </w:t>
            </w:r>
            <w:r w:rsidRPr="009E3109">
              <w:rPr>
                <w:rFonts w:ascii="Segoe UI Symbol" w:eastAsia="Segoe UI Symbol" w:hAnsi="Segoe UI Symbol" w:cs="Segoe UI Symbol"/>
                <w:color w:val="231F20"/>
                <w:spacing w:val="-2"/>
                <w:w w:val="90"/>
                <w:lang w:val="it-IT"/>
                <w14:ligatures w14:val="none"/>
              </w:rPr>
              <w:t>dhe</w:t>
            </w:r>
            <w:r w:rsidRPr="009E3109">
              <w:rPr>
                <w:rFonts w:ascii="Segoe UI Symbol" w:eastAsia="Segoe UI Symbol" w:hAnsi="Segoe UI Symbol" w:cs="Segoe UI Symbol"/>
                <w:color w:val="231F20"/>
                <w:spacing w:val="-24"/>
                <w:w w:val="90"/>
                <w:lang w:val="it-IT"/>
                <w14:ligatures w14:val="none"/>
              </w:rPr>
              <w:t xml:space="preserve"> </w:t>
            </w:r>
            <w:r w:rsidRPr="009E3109">
              <w:rPr>
                <w:rFonts w:ascii="Segoe UI Symbol" w:eastAsia="Segoe UI Symbol" w:hAnsi="Segoe UI Symbol" w:cs="Segoe UI Symbol"/>
                <w:color w:val="231F20"/>
                <w:spacing w:val="-2"/>
                <w:w w:val="90"/>
                <w:lang w:val="it-IT"/>
                <w14:ligatures w14:val="none"/>
              </w:rPr>
              <w:t>vizatimin</w:t>
            </w:r>
            <w:r w:rsidRPr="009E3109">
              <w:rPr>
                <w:rFonts w:ascii="Segoe UI Symbol" w:eastAsia="Segoe UI Symbol" w:hAnsi="Segoe UI Symbol" w:cs="Segoe UI Symbol"/>
                <w:color w:val="231F20"/>
                <w:spacing w:val="-24"/>
                <w:w w:val="90"/>
                <w:lang w:val="it-IT"/>
                <w14:ligatures w14:val="none"/>
              </w:rPr>
              <w:t xml:space="preserve"> </w:t>
            </w:r>
            <w:r w:rsidRPr="009E3109">
              <w:rPr>
                <w:rFonts w:ascii="Segoe UI Symbol" w:eastAsia="Segoe UI Symbol" w:hAnsi="Segoe UI Symbol" w:cs="Segoe UI Symbol"/>
                <w:color w:val="231F20"/>
                <w:spacing w:val="-2"/>
                <w:w w:val="90"/>
                <w:lang w:val="it-IT"/>
                <w14:ligatures w14:val="none"/>
              </w:rPr>
              <w:t>e</w:t>
            </w:r>
            <w:r w:rsidRPr="009E3109">
              <w:rPr>
                <w:rFonts w:ascii="Segoe UI Symbol" w:eastAsia="Segoe UI Symbol" w:hAnsi="Segoe UI Symbol" w:cs="Segoe UI Symbol"/>
                <w:color w:val="231F20"/>
                <w:spacing w:val="-23"/>
                <w:w w:val="90"/>
                <w:lang w:val="it-IT"/>
                <w14:ligatures w14:val="none"/>
              </w:rPr>
              <w:t xml:space="preserve"> </w:t>
            </w:r>
            <w:r w:rsidRPr="009E3109">
              <w:rPr>
                <w:rFonts w:ascii="Segoe UI Symbol" w:eastAsia="Segoe UI Symbol" w:hAnsi="Segoe UI Symbol" w:cs="Segoe UI Symbol"/>
                <w:color w:val="231F20"/>
                <w:spacing w:val="-2"/>
                <w:w w:val="90"/>
                <w:lang w:val="it-IT"/>
                <w14:ligatures w14:val="none"/>
              </w:rPr>
              <w:t>drejtkëndëshave</w:t>
            </w:r>
            <w:r w:rsidRPr="009E3109">
              <w:rPr>
                <w:rFonts w:ascii="Segoe UI Symbol" w:eastAsia="Segoe UI Symbol" w:hAnsi="Segoe UI Symbol" w:cs="Segoe UI Symbol"/>
                <w:color w:val="231F20"/>
                <w:spacing w:val="-24"/>
                <w:w w:val="90"/>
                <w:lang w:val="it-IT"/>
                <w14:ligatures w14:val="none"/>
              </w:rPr>
              <w:t xml:space="preserve"> </w:t>
            </w:r>
            <w:r w:rsidRPr="009E3109">
              <w:rPr>
                <w:rFonts w:ascii="Segoe UI Symbol" w:eastAsia="Segoe UI Symbol" w:hAnsi="Segoe UI Symbol" w:cs="Segoe UI Symbol"/>
                <w:color w:val="231F20"/>
                <w:spacing w:val="-1"/>
                <w:w w:val="90"/>
                <w:lang w:val="it-IT"/>
                <w14:ligatures w14:val="none"/>
              </w:rPr>
              <w:t>me</w:t>
            </w:r>
            <w:r w:rsidRPr="009E3109">
              <w:rPr>
                <w:rFonts w:ascii="Segoe UI Symbol" w:eastAsia="Segoe UI Symbol" w:hAnsi="Segoe UI Symbol" w:cs="Segoe UI Symbol"/>
                <w:color w:val="231F20"/>
                <w:spacing w:val="-24"/>
                <w:w w:val="90"/>
                <w:lang w:val="it-IT"/>
                <w14:ligatures w14:val="none"/>
              </w:rPr>
              <w:t xml:space="preserve"> </w:t>
            </w:r>
            <w:r w:rsidRPr="009E3109">
              <w:rPr>
                <w:rFonts w:ascii="Segoe UI Symbol" w:eastAsia="Segoe UI Symbol" w:hAnsi="Segoe UI Symbol" w:cs="Segoe UI Symbol"/>
                <w:color w:val="231F20"/>
                <w:spacing w:val="-1"/>
                <w:w w:val="90"/>
                <w:lang w:val="it-IT"/>
                <w14:ligatures w14:val="none"/>
              </w:rPr>
              <w:t>sipërfaqe</w:t>
            </w:r>
            <w:r w:rsidRPr="009E3109">
              <w:rPr>
                <w:rFonts w:ascii="Segoe UI Symbol" w:eastAsia="Segoe UI Symbol" w:hAnsi="Segoe UI Symbol" w:cs="Segoe UI Symbol"/>
                <w:color w:val="231F20"/>
                <w:spacing w:val="-23"/>
                <w:w w:val="90"/>
                <w:lang w:val="it-IT"/>
                <w14:ligatures w14:val="none"/>
              </w:rPr>
              <w:t xml:space="preserve"> </w:t>
            </w:r>
            <w:r w:rsidRPr="009E3109">
              <w:rPr>
                <w:rFonts w:ascii="Segoe UI Symbol" w:eastAsia="Segoe UI Symbol" w:hAnsi="Segoe UI Symbol" w:cs="Segoe UI Symbol"/>
                <w:color w:val="231F20"/>
                <w:spacing w:val="-1"/>
                <w:w w:val="90"/>
                <w:lang w:val="it-IT"/>
                <w14:ligatures w14:val="none"/>
              </w:rPr>
              <w:t>të</w:t>
            </w:r>
            <w:r w:rsidRPr="009E3109">
              <w:rPr>
                <w:rFonts w:ascii="Segoe UI Symbol" w:eastAsia="Segoe UI Symbol" w:hAnsi="Segoe UI Symbol" w:cs="Segoe UI Symbol"/>
                <w:color w:val="231F20"/>
                <w:spacing w:val="-24"/>
                <w:w w:val="90"/>
                <w:lang w:val="it-IT"/>
                <w14:ligatures w14:val="none"/>
              </w:rPr>
              <w:t xml:space="preserve"> </w:t>
            </w:r>
            <w:r w:rsidRPr="009E3109">
              <w:rPr>
                <w:rFonts w:ascii="Segoe UI Symbol" w:eastAsia="Segoe UI Symbol" w:hAnsi="Segoe UI Symbol" w:cs="Segoe UI Symbol"/>
                <w:color w:val="231F20"/>
                <w:spacing w:val="-1"/>
                <w:w w:val="90"/>
                <w:lang w:val="it-IT"/>
                <w14:ligatures w14:val="none"/>
              </w:rPr>
              <w:t>caktuar.</w:t>
            </w:r>
          </w:p>
          <w:p w14:paraId="6594B65F" w14:textId="77777777" w:rsidR="003A6407" w:rsidRPr="003A6407" w:rsidRDefault="003A6407" w:rsidP="003A6407">
            <w:pPr>
              <w:keepNext/>
              <w:keepLines/>
              <w:widowControl w:val="0"/>
              <w:autoSpaceDE w:val="0"/>
              <w:autoSpaceDN w:val="0"/>
              <w:spacing w:before="201" w:after="40" w:line="240" w:lineRule="auto"/>
              <w:outlineLvl w:val="4"/>
              <w:rPr>
                <w:rFonts w:ascii="Segoe UI Symbol" w:eastAsiaTheme="majorEastAsia" w:hAnsi="Segoe UI Symbol" w:cstheme="majorBidi"/>
                <w:color w:val="2F5496" w:themeColor="accent1" w:themeShade="BF"/>
                <w14:ligatures w14:val="none"/>
              </w:rPr>
            </w:pPr>
            <w:proofErr w:type="spellStart"/>
            <w:r w:rsidRPr="003A6407">
              <w:rPr>
                <w:rFonts w:ascii="Segoe UI Symbol" w:eastAsiaTheme="majorEastAsia" w:hAnsi="Segoe UI Symbol" w:cstheme="majorBidi"/>
                <w:color w:val="231F20"/>
                <w14:ligatures w14:val="none"/>
              </w:rPr>
              <w:t>Detyrë</w:t>
            </w:r>
            <w:proofErr w:type="spellEnd"/>
            <w:r w:rsidRPr="003A6407">
              <w:rPr>
                <w:rFonts w:ascii="Segoe UI Symbol" w:eastAsiaTheme="majorEastAsia" w:hAnsi="Segoe UI Symbol" w:cstheme="majorBidi"/>
                <w:color w:val="231F20"/>
                <w14:ligatures w14:val="none"/>
              </w:rPr>
              <w:t>:</w:t>
            </w:r>
          </w:p>
          <w:p w14:paraId="4752F01B" w14:textId="77777777" w:rsidR="000C2160" w:rsidRDefault="003A6407" w:rsidP="000C2160">
            <w:pPr>
              <w:widowControl w:val="0"/>
              <w:autoSpaceDE w:val="0"/>
              <w:autoSpaceDN w:val="0"/>
              <w:spacing w:after="0" w:line="273" w:lineRule="exact"/>
              <w:rPr>
                <w:rFonts w:ascii="Segoe UI Symbol" w:eastAsia="Segoe UI Symbol" w:hAnsi="Segoe UI Symbol" w:cs="Segoe UI Symbol"/>
                <w:color w:val="231F20"/>
                <w:w w:val="90"/>
                <w14:ligatures w14:val="none"/>
              </w:rPr>
            </w:pPr>
            <w:proofErr w:type="spellStart"/>
            <w:r>
              <w:rPr>
                <w:rFonts w:ascii="Segoe UI Symbol" w:eastAsia="Segoe UI Symbol" w:hAnsi="Segoe UI Symbol" w:cs="Segoe UI Symbol"/>
                <w:color w:val="231F20"/>
                <w:w w:val="90"/>
                <w14:ligatures w14:val="none"/>
              </w:rPr>
              <w:t>Detyra</w:t>
            </w:r>
            <w:proofErr w:type="spellEnd"/>
            <w:r>
              <w:rPr>
                <w:rFonts w:ascii="Segoe UI Symbol" w:eastAsia="Segoe UI Symbol" w:hAnsi="Segoe UI Symbol" w:cs="Segoe UI Symbol"/>
                <w:color w:val="231F20"/>
                <w:w w:val="90"/>
                <w14:ligatures w14:val="none"/>
              </w:rPr>
              <w:t xml:space="preserve"> </w:t>
            </w:r>
            <w:r w:rsidRPr="003A6407">
              <w:rPr>
                <w:rFonts w:ascii="Segoe UI Symbol" w:eastAsia="Segoe UI Symbol" w:hAnsi="Segoe UI Symbol" w:cs="Segoe UI Symbol"/>
                <w:color w:val="231F20"/>
                <w:w w:val="90"/>
                <w14:ligatures w14:val="none"/>
              </w:rPr>
              <w:t xml:space="preserve">2 </w:t>
            </w:r>
            <w:proofErr w:type="spellStart"/>
            <w:r w:rsidRPr="003A6407">
              <w:rPr>
                <w:rFonts w:ascii="Segoe UI Symbol" w:eastAsia="Segoe UI Symbol" w:hAnsi="Segoe UI Symbol" w:cs="Segoe UI Symbol"/>
                <w:color w:val="231F20"/>
                <w:w w:val="90"/>
                <w14:ligatures w14:val="none"/>
              </w:rPr>
              <w:t>dhe</w:t>
            </w:r>
            <w:proofErr w:type="spellEnd"/>
            <w:r w:rsidRPr="003A6407">
              <w:rPr>
                <w:rFonts w:ascii="Segoe UI Symbol" w:eastAsia="Segoe UI Symbol" w:hAnsi="Segoe UI Symbol" w:cs="Segoe UI Symbol"/>
                <w:color w:val="231F20"/>
                <w:spacing w:val="-1"/>
                <w:w w:val="90"/>
                <w14:ligatures w14:val="none"/>
              </w:rPr>
              <w:t xml:space="preserve"> </w:t>
            </w:r>
            <w:r w:rsidRPr="003A6407">
              <w:rPr>
                <w:rFonts w:ascii="Segoe UI Symbol" w:eastAsia="Segoe UI Symbol" w:hAnsi="Segoe UI Symbol" w:cs="Segoe UI Symbol"/>
                <w:color w:val="231F20"/>
                <w:w w:val="90"/>
                <w14:ligatures w14:val="none"/>
              </w:rPr>
              <w:t>3 (</w:t>
            </w:r>
            <w:proofErr w:type="spellStart"/>
            <w:r w:rsidRPr="003A6407">
              <w:rPr>
                <w:rFonts w:ascii="Segoe UI Symbol" w:eastAsia="Segoe UI Symbol" w:hAnsi="Segoe UI Symbol" w:cs="Segoe UI Symbol"/>
                <w:color w:val="231F20"/>
                <w:w w:val="90"/>
                <w14:ligatures w14:val="none"/>
              </w:rPr>
              <w:t>faqe</w:t>
            </w:r>
            <w:proofErr w:type="spellEnd"/>
            <w:r w:rsidRPr="003A6407">
              <w:rPr>
                <w:rFonts w:ascii="Segoe UI Symbol" w:eastAsia="Segoe UI Symbol" w:hAnsi="Segoe UI Symbol" w:cs="Segoe UI Symbol"/>
                <w:color w:val="231F20"/>
                <w:spacing w:val="-1"/>
                <w:w w:val="90"/>
                <w14:ligatures w14:val="none"/>
              </w:rPr>
              <w:t xml:space="preserve"> </w:t>
            </w:r>
            <w:r w:rsidRPr="003A6407">
              <w:rPr>
                <w:rFonts w:ascii="Segoe UI Symbol" w:eastAsia="Segoe UI Symbol" w:hAnsi="Segoe UI Symbol" w:cs="Segoe UI Symbol"/>
                <w:color w:val="231F20"/>
                <w:w w:val="90"/>
                <w14:ligatures w14:val="none"/>
              </w:rPr>
              <w:t>104)</w:t>
            </w:r>
          </w:p>
          <w:p w14:paraId="42FABD34" w14:textId="30EE6D8D" w:rsidR="000C2160" w:rsidRPr="000C2160" w:rsidRDefault="000C2160" w:rsidP="000C2160">
            <w:pPr>
              <w:widowControl w:val="0"/>
              <w:autoSpaceDE w:val="0"/>
              <w:autoSpaceDN w:val="0"/>
              <w:spacing w:after="0" w:line="273" w:lineRule="exact"/>
              <w:rPr>
                <w:rFonts w:ascii="Segoe UI Symbol" w:eastAsia="Segoe UI Symbol" w:hAnsi="Segoe UI Symbol" w:cs="Segoe UI Symbol"/>
                <w14:ligatures w14:val="none"/>
              </w:rPr>
            </w:pPr>
          </w:p>
        </w:tc>
      </w:tr>
    </w:tbl>
    <w:p w14:paraId="5DF68FBF" w14:textId="5B15936A" w:rsidR="00311D74" w:rsidRDefault="00311D74">
      <w:pPr>
        <w:spacing w:line="278" w:lineRule="auto"/>
      </w:pPr>
    </w:p>
    <w:tbl>
      <w:tblPr>
        <w:tblpPr w:leftFromText="180" w:rightFromText="180" w:vertAnchor="text" w:horzAnchor="margin" w:tblpY="-38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311D74" w:rsidRPr="00B351E0" w14:paraId="7433E350" w14:textId="77777777" w:rsidTr="00B47917">
        <w:trPr>
          <w:trHeight w:val="206"/>
        </w:trPr>
        <w:tc>
          <w:tcPr>
            <w:tcW w:w="10105" w:type="dxa"/>
            <w:tcBorders>
              <w:top w:val="single" w:sz="8" w:space="0" w:color="000000"/>
              <w:bottom w:val="nil"/>
            </w:tcBorders>
            <w:shd w:val="clear" w:color="auto" w:fill="000000"/>
            <w:hideMark/>
          </w:tcPr>
          <w:p w14:paraId="3A915342" w14:textId="30D27E34" w:rsidR="00311D74" w:rsidRPr="003E7646" w:rsidRDefault="00311D74" w:rsidP="00B47917">
            <w:pPr>
              <w:shd w:val="clear" w:color="auto" w:fill="FFFFFF"/>
              <w:spacing w:after="0" w:line="360" w:lineRule="auto"/>
              <w:rPr>
                <w:rFonts w:ascii="Times New Roman" w:eastAsia="MS Mincho" w:hAnsi="Times New Roman" w:cs="Times New Roman"/>
                <w:bCs/>
                <w:color w:val="0D0D0D"/>
                <w:sz w:val="20"/>
                <w:szCs w:val="20"/>
                <w:lang w:val="sq-AL"/>
              </w:rPr>
            </w:pPr>
            <w:bookmarkStart w:id="2" w:name="_Hlk198758070"/>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87</w:t>
            </w:r>
          </w:p>
        </w:tc>
      </w:tr>
      <w:tr w:rsidR="00311D74" w:rsidRPr="009E3109" w14:paraId="4846775E" w14:textId="77777777" w:rsidTr="00B47917">
        <w:trPr>
          <w:trHeight w:val="379"/>
        </w:trPr>
        <w:tc>
          <w:tcPr>
            <w:tcW w:w="10105" w:type="dxa"/>
            <w:tcBorders>
              <w:top w:val="single" w:sz="8" w:space="0" w:color="000000"/>
              <w:bottom w:val="single" w:sz="8" w:space="0" w:color="000000"/>
            </w:tcBorders>
            <w:hideMark/>
          </w:tcPr>
          <w:p w14:paraId="05A47A30" w14:textId="77777777" w:rsidR="00311D74" w:rsidRPr="00FB6E8C" w:rsidRDefault="00311D74" w:rsidP="00B47917">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11F03C50" w14:textId="77777777" w:rsidR="00311D74" w:rsidRPr="003E7646" w:rsidRDefault="00311D74" w:rsidP="00B47917">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311D74" w:rsidRPr="00B351E0" w14:paraId="3A02BA85" w14:textId="77777777" w:rsidTr="00B47917">
        <w:trPr>
          <w:trHeight w:val="2390"/>
        </w:trPr>
        <w:tc>
          <w:tcPr>
            <w:tcW w:w="10105" w:type="dxa"/>
            <w:tcBorders>
              <w:top w:val="nil"/>
            </w:tcBorders>
          </w:tcPr>
          <w:p w14:paraId="525E34BA" w14:textId="77777777" w:rsidR="00311D74" w:rsidRDefault="00311D74" w:rsidP="00B47917">
            <w:pPr>
              <w:pStyle w:val="NoSpacing"/>
              <w:rPr>
                <w:color w:val="080C0C"/>
                <w:lang w:val="it-IT"/>
              </w:rPr>
            </w:pPr>
          </w:p>
          <w:p w14:paraId="4DECA467" w14:textId="77777777" w:rsidR="00F24B56" w:rsidRPr="00F24B56" w:rsidRDefault="00F24B56" w:rsidP="00F24B56">
            <w:pPr>
              <w:pStyle w:val="NoSpacing"/>
              <w:rPr>
                <w:b/>
                <w:bCs/>
                <w:color w:val="080C0C"/>
                <w:lang w:val="it-IT"/>
              </w:rPr>
            </w:pPr>
            <w:r w:rsidRPr="00F24B56">
              <w:rPr>
                <w:b/>
                <w:bCs/>
                <w:color w:val="080C0C"/>
                <w:lang w:val="it-IT"/>
              </w:rPr>
              <w:t>Tema: Numrat natyrorë</w:t>
            </w:r>
          </w:p>
          <w:p w14:paraId="0A6BEAAC" w14:textId="77777777" w:rsidR="00F24B56" w:rsidRPr="00F24B56" w:rsidRDefault="00F24B56" w:rsidP="00F24B56">
            <w:pPr>
              <w:pStyle w:val="NoSpacing"/>
              <w:rPr>
                <w:b/>
                <w:bCs/>
                <w:color w:val="080C0C"/>
                <w:lang w:val="it-IT"/>
              </w:rPr>
            </w:pPr>
            <w:r w:rsidRPr="00F24B56">
              <w:rPr>
                <w:b/>
                <w:bCs/>
                <w:color w:val="080C0C"/>
                <w:lang w:val="it-IT"/>
              </w:rPr>
              <w:t>Rezultatet e të nxënit të temës:</w:t>
            </w:r>
          </w:p>
          <w:p w14:paraId="6916877F" w14:textId="44856427" w:rsidR="00F24B56" w:rsidRPr="00F24B56" w:rsidRDefault="00F24B56" w:rsidP="00F24B56">
            <w:pPr>
              <w:pStyle w:val="NoSpacing"/>
              <w:rPr>
                <w:color w:val="080C0C"/>
                <w:lang w:val="it-IT"/>
              </w:rPr>
            </w:pPr>
            <w:r w:rsidRPr="00F24B56">
              <w:rPr>
                <w:color w:val="080C0C"/>
                <w:lang w:val="it-IT"/>
              </w:rPr>
              <w:t>Kryen veprimet aritmetike me numra natyrorë [gjen prodhimin dhe herësin (edhe me mbe</w:t>
            </w:r>
            <w:r>
              <w:rPr>
                <w:color w:val="080C0C"/>
                <w:lang w:val="it-IT"/>
              </w:rPr>
              <w:t>t</w:t>
            </w:r>
            <w:r w:rsidRPr="00F24B56">
              <w:rPr>
                <w:color w:val="080C0C"/>
                <w:lang w:val="it-IT"/>
              </w:rPr>
              <w:t>je) e numrave treshifrorë dhe katërshifrorë me numra njëshifrorë].</w:t>
            </w:r>
          </w:p>
          <w:p w14:paraId="20590A20" w14:textId="77777777" w:rsidR="00F24B56" w:rsidRPr="00F24B56" w:rsidRDefault="00F24B56" w:rsidP="00F24B56">
            <w:pPr>
              <w:pStyle w:val="NoSpacing"/>
              <w:rPr>
                <w:color w:val="080C0C"/>
                <w:lang w:val="it-IT"/>
              </w:rPr>
            </w:pPr>
            <w:r w:rsidRPr="00F24B56">
              <w:rPr>
                <w:color w:val="080C0C"/>
                <w:lang w:val="it-IT"/>
              </w:rPr>
              <w:t>Zgjidh probleme matematikore duke zbatuar radhën e veprimeve.</w:t>
            </w:r>
          </w:p>
          <w:p w14:paraId="12E63230" w14:textId="77777777" w:rsidR="00F24B56" w:rsidRPr="00F24B56" w:rsidRDefault="00F24B56" w:rsidP="00F24B56">
            <w:pPr>
              <w:pStyle w:val="NoSpacing"/>
              <w:rPr>
                <w:color w:val="080C0C"/>
                <w:lang w:val="it-IT"/>
              </w:rPr>
            </w:pPr>
          </w:p>
          <w:p w14:paraId="242016A2" w14:textId="77777777" w:rsidR="00F24B56" w:rsidRPr="00F24B56" w:rsidRDefault="00F24B56" w:rsidP="00F24B56">
            <w:pPr>
              <w:pStyle w:val="NoSpacing"/>
              <w:rPr>
                <w:b/>
                <w:bCs/>
                <w:color w:val="080C0C"/>
                <w:lang w:val="it-IT"/>
              </w:rPr>
            </w:pPr>
            <w:r w:rsidRPr="00F24B56">
              <w:rPr>
                <w:b/>
                <w:bCs/>
                <w:color w:val="080C0C"/>
                <w:lang w:val="it-IT"/>
              </w:rPr>
              <w:t>Kontributi në rezultatet për kompetencat krye- sore të shkallës: I.3; II.2; III.1,3,4; IV.5; V.8; VI.2.</w:t>
            </w:r>
          </w:p>
          <w:p w14:paraId="7E110B5B" w14:textId="77777777" w:rsidR="00F24B56" w:rsidRPr="00F24B56" w:rsidRDefault="00F24B56" w:rsidP="00F24B56">
            <w:pPr>
              <w:pStyle w:val="NoSpacing"/>
              <w:rPr>
                <w:b/>
                <w:bCs/>
                <w:color w:val="080C0C"/>
                <w:lang w:val="it-IT"/>
              </w:rPr>
            </w:pPr>
            <w:r w:rsidRPr="00F24B56">
              <w:rPr>
                <w:b/>
                <w:bCs/>
                <w:color w:val="080C0C"/>
                <w:lang w:val="it-IT"/>
              </w:rPr>
              <w:t>Kontributi në rezultatet e fushës së kurrikulës:</w:t>
            </w:r>
          </w:p>
          <w:p w14:paraId="6EED9F56" w14:textId="77777777" w:rsidR="00F24B56" w:rsidRPr="009E3109" w:rsidRDefault="00F24B56" w:rsidP="00F24B56">
            <w:pPr>
              <w:pStyle w:val="NoSpacing"/>
              <w:rPr>
                <w:b/>
                <w:bCs/>
                <w:color w:val="080C0C"/>
              </w:rPr>
            </w:pPr>
            <w:r w:rsidRPr="009E3109">
              <w:rPr>
                <w:b/>
                <w:bCs/>
                <w:color w:val="080C0C"/>
              </w:rPr>
              <w:t>1.1,5; 3.3; 5.1; 7.1.</w:t>
            </w:r>
          </w:p>
          <w:p w14:paraId="196BFC91" w14:textId="77777777" w:rsidR="00F24B56" w:rsidRPr="009E3109" w:rsidRDefault="00F24B56" w:rsidP="00F24B56">
            <w:pPr>
              <w:pStyle w:val="NoSpacing"/>
              <w:rPr>
                <w:b/>
                <w:bCs/>
                <w:color w:val="080C0C"/>
              </w:rPr>
            </w:pPr>
          </w:p>
          <w:p w14:paraId="4821C04B" w14:textId="77777777" w:rsidR="00F24B56" w:rsidRPr="009E3109" w:rsidRDefault="00F24B56" w:rsidP="00F24B56">
            <w:pPr>
              <w:pStyle w:val="NoSpacing"/>
              <w:rPr>
                <w:b/>
                <w:bCs/>
                <w:color w:val="080C0C"/>
              </w:rPr>
            </w:pPr>
          </w:p>
          <w:p w14:paraId="2D069B0F" w14:textId="78C1881C" w:rsidR="00F24B56" w:rsidRPr="009E3109" w:rsidRDefault="00EB0F32" w:rsidP="00F24B56">
            <w:pPr>
              <w:pStyle w:val="NoSpacing"/>
              <w:rPr>
                <w:color w:val="080C0C"/>
              </w:rPr>
            </w:pPr>
            <w:r w:rsidRPr="009E3109">
              <w:rPr>
                <w:color w:val="080C0C"/>
              </w:rPr>
              <w:t xml:space="preserve">      </w:t>
            </w:r>
            <w:r w:rsidRPr="00C965FD">
              <w:rPr>
                <w:rFonts w:cstheme="minorHAnsi"/>
                <w:b/>
              </w:rPr>
              <w:t xml:space="preserve"> 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r w:rsidRPr="009E3109">
              <w:rPr>
                <w:b/>
                <w:bCs/>
                <w:color w:val="080C0C"/>
              </w:rPr>
              <w:t xml:space="preserve">  </w:t>
            </w:r>
          </w:p>
          <w:p w14:paraId="717748D1" w14:textId="77777777" w:rsidR="00F24B56" w:rsidRPr="009E3109" w:rsidRDefault="00F24B56" w:rsidP="00F24B56">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Shumëzimi</w:t>
            </w:r>
            <w:proofErr w:type="spellEnd"/>
            <w:r w:rsidRPr="009E3109">
              <w:rPr>
                <w:b/>
                <w:bCs/>
                <w:color w:val="080C0C"/>
              </w:rPr>
              <w:t xml:space="preserve"> me </w:t>
            </w:r>
            <w:proofErr w:type="spellStart"/>
            <w:r w:rsidRPr="009E3109">
              <w:rPr>
                <w:b/>
                <w:bCs/>
                <w:color w:val="080C0C"/>
              </w:rPr>
              <w:t>dhjetëshe</w:t>
            </w:r>
            <w:proofErr w:type="spellEnd"/>
            <w:r w:rsidRPr="009E3109">
              <w:rPr>
                <w:b/>
                <w:bCs/>
                <w:color w:val="080C0C"/>
              </w:rPr>
              <w:t xml:space="preserve">, </w:t>
            </w:r>
            <w:proofErr w:type="spellStart"/>
            <w:r w:rsidRPr="009E3109">
              <w:rPr>
                <w:b/>
                <w:bCs/>
                <w:color w:val="080C0C"/>
              </w:rPr>
              <w:t>qindëshe</w:t>
            </w:r>
            <w:proofErr w:type="spellEnd"/>
            <w:r w:rsidRPr="009E3109">
              <w:rPr>
                <w:b/>
                <w:bCs/>
                <w:color w:val="080C0C"/>
              </w:rPr>
              <w:t xml:space="preserve"> </w:t>
            </w:r>
            <w:proofErr w:type="spellStart"/>
            <w:r w:rsidRPr="009E3109">
              <w:rPr>
                <w:b/>
                <w:bCs/>
                <w:color w:val="080C0C"/>
              </w:rPr>
              <w:t>dhe</w:t>
            </w:r>
            <w:proofErr w:type="spellEnd"/>
            <w:r w:rsidRPr="009E3109">
              <w:rPr>
                <w:color w:val="080C0C"/>
              </w:rPr>
              <w:t xml:space="preserve"> </w:t>
            </w:r>
            <w:proofErr w:type="spellStart"/>
            <w:r w:rsidRPr="009E3109">
              <w:rPr>
                <w:b/>
                <w:bCs/>
                <w:color w:val="080C0C"/>
              </w:rPr>
              <w:t>mijëshe</w:t>
            </w:r>
            <w:proofErr w:type="spellEnd"/>
          </w:p>
          <w:p w14:paraId="083166E0" w14:textId="77777777" w:rsidR="00F24B56" w:rsidRPr="009E3109" w:rsidRDefault="00F24B56" w:rsidP="00F24B56">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6A44570B" w14:textId="77777777" w:rsidR="00F24B56" w:rsidRPr="009E3109" w:rsidRDefault="00F24B56" w:rsidP="00F24B56">
            <w:pPr>
              <w:pStyle w:val="NoSpacing"/>
              <w:rPr>
                <w:color w:val="080C0C"/>
              </w:rPr>
            </w:pPr>
            <w:r w:rsidRPr="009E3109">
              <w:rPr>
                <w:color w:val="080C0C"/>
              </w:rPr>
              <w:t>•</w:t>
            </w:r>
            <w:r w:rsidRPr="009E3109">
              <w:rPr>
                <w:color w:val="080C0C"/>
              </w:rPr>
              <w:tab/>
            </w:r>
            <w:proofErr w:type="spellStart"/>
            <w:r w:rsidRPr="009E3109">
              <w:rPr>
                <w:color w:val="080C0C"/>
              </w:rPr>
              <w:t>Zbaton</w:t>
            </w:r>
            <w:proofErr w:type="spellEnd"/>
            <w:r w:rsidRPr="009E3109">
              <w:rPr>
                <w:color w:val="080C0C"/>
              </w:rPr>
              <w:t xml:space="preserve"> </w:t>
            </w:r>
            <w:proofErr w:type="spellStart"/>
            <w:r w:rsidRPr="009E3109">
              <w:rPr>
                <w:color w:val="080C0C"/>
              </w:rPr>
              <w:t>rregullat</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shumëzimin</w:t>
            </w:r>
            <w:proofErr w:type="spellEnd"/>
            <w:r w:rsidRPr="009E3109">
              <w:rPr>
                <w:color w:val="080C0C"/>
              </w:rPr>
              <w:t xml:space="preserve"> e </w:t>
            </w:r>
            <w:proofErr w:type="spellStart"/>
            <w:r w:rsidRPr="009E3109">
              <w:rPr>
                <w:color w:val="080C0C"/>
              </w:rPr>
              <w:t>numrave</w:t>
            </w:r>
            <w:proofErr w:type="spellEnd"/>
            <w:r w:rsidRPr="009E3109">
              <w:rPr>
                <w:color w:val="080C0C"/>
              </w:rPr>
              <w:t xml:space="preserve"> me </w:t>
            </w:r>
            <w:proofErr w:type="spellStart"/>
            <w:r w:rsidRPr="009E3109">
              <w:rPr>
                <w:color w:val="080C0C"/>
              </w:rPr>
              <w:t>dhjetëshe</w:t>
            </w:r>
            <w:proofErr w:type="spellEnd"/>
            <w:r w:rsidRPr="009E3109">
              <w:rPr>
                <w:color w:val="080C0C"/>
              </w:rPr>
              <w:t xml:space="preserve">, </w:t>
            </w:r>
            <w:proofErr w:type="spellStart"/>
            <w:r w:rsidRPr="009E3109">
              <w:rPr>
                <w:color w:val="080C0C"/>
              </w:rPr>
              <w:t>qindëshe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mijëshe</w:t>
            </w:r>
            <w:proofErr w:type="spellEnd"/>
            <w:r w:rsidRPr="009E3109">
              <w:rPr>
                <w:color w:val="080C0C"/>
              </w:rPr>
              <w:t>;</w:t>
            </w:r>
          </w:p>
          <w:p w14:paraId="5ACC3FA0" w14:textId="77777777" w:rsidR="00F24B56" w:rsidRPr="009E3109" w:rsidRDefault="00F24B56" w:rsidP="00F24B56">
            <w:pPr>
              <w:pStyle w:val="NoSpacing"/>
              <w:rPr>
                <w:color w:val="080C0C"/>
              </w:rPr>
            </w:pPr>
            <w:r w:rsidRPr="009E3109">
              <w:rPr>
                <w:color w:val="080C0C"/>
              </w:rPr>
              <w:t>•</w:t>
            </w:r>
            <w:r w:rsidRPr="009E3109">
              <w:rPr>
                <w:color w:val="080C0C"/>
              </w:rPr>
              <w:tab/>
            </w:r>
            <w:proofErr w:type="spellStart"/>
            <w:r w:rsidRPr="009E3109">
              <w:rPr>
                <w:color w:val="080C0C"/>
              </w:rPr>
              <w:t>Respekton</w:t>
            </w:r>
            <w:proofErr w:type="spellEnd"/>
            <w:r w:rsidRPr="009E3109">
              <w:rPr>
                <w:color w:val="080C0C"/>
              </w:rPr>
              <w:t xml:space="preserve"> </w:t>
            </w:r>
            <w:proofErr w:type="spellStart"/>
            <w:r w:rsidRPr="009E3109">
              <w:rPr>
                <w:color w:val="080C0C"/>
              </w:rPr>
              <w:t>radhën</w:t>
            </w:r>
            <w:proofErr w:type="spellEnd"/>
            <w:r w:rsidRPr="009E3109">
              <w:rPr>
                <w:color w:val="080C0C"/>
              </w:rPr>
              <w:t xml:space="preserve"> e </w:t>
            </w:r>
            <w:proofErr w:type="spellStart"/>
            <w:r w:rsidRPr="009E3109">
              <w:rPr>
                <w:color w:val="080C0C"/>
              </w:rPr>
              <w:t>veprimeve</w:t>
            </w:r>
            <w:proofErr w:type="spellEnd"/>
            <w:r w:rsidRPr="009E3109">
              <w:rPr>
                <w:color w:val="080C0C"/>
              </w:rPr>
              <w:t xml:space="preserve"> </w:t>
            </w:r>
            <w:proofErr w:type="spellStart"/>
            <w:r w:rsidRPr="009E3109">
              <w:rPr>
                <w:color w:val="080C0C"/>
              </w:rPr>
              <w:t>gjatë</w:t>
            </w:r>
            <w:proofErr w:type="spellEnd"/>
            <w:r w:rsidRPr="009E3109">
              <w:rPr>
                <w:color w:val="080C0C"/>
              </w:rPr>
              <w:t xml:space="preserve"> </w:t>
            </w:r>
            <w:proofErr w:type="spellStart"/>
            <w:r w:rsidRPr="009E3109">
              <w:rPr>
                <w:color w:val="080C0C"/>
              </w:rPr>
              <w:t>zgjidhjes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detyrave</w:t>
            </w:r>
            <w:proofErr w:type="spellEnd"/>
            <w:r w:rsidRPr="009E3109">
              <w:rPr>
                <w:color w:val="080C0C"/>
              </w:rPr>
              <w:t>.</w:t>
            </w:r>
          </w:p>
          <w:p w14:paraId="68B1B5EA" w14:textId="77777777" w:rsidR="00F24B56" w:rsidRPr="009E3109" w:rsidRDefault="00F24B56" w:rsidP="00F24B56">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049CB538" w14:textId="77777777" w:rsidR="00F24B56" w:rsidRPr="00F24B56" w:rsidRDefault="00F24B56" w:rsidP="00F24B56">
            <w:pPr>
              <w:pStyle w:val="NoSpacing"/>
              <w:rPr>
                <w:color w:val="080C0C"/>
                <w:lang w:val="it-IT"/>
              </w:rPr>
            </w:pPr>
            <w:r w:rsidRPr="00EB0F32">
              <w:rPr>
                <w:b/>
                <w:bCs/>
                <w:color w:val="080C0C"/>
                <w:lang w:val="it-IT"/>
              </w:rPr>
              <w:t>Burimet, mjetet e konkretizimit dhe materialet mësimore</w:t>
            </w:r>
            <w:r w:rsidRPr="00F24B56">
              <w:rPr>
                <w:color w:val="080C0C"/>
                <w:lang w:val="it-IT"/>
              </w:rPr>
              <w:t>: copëza me letra.</w:t>
            </w:r>
          </w:p>
          <w:p w14:paraId="0AE0C557" w14:textId="77777777" w:rsidR="00F24B56" w:rsidRPr="00F24B56" w:rsidRDefault="00F24B56" w:rsidP="00F24B56">
            <w:pPr>
              <w:pStyle w:val="NoSpacing"/>
              <w:rPr>
                <w:color w:val="080C0C"/>
                <w:lang w:val="it-IT"/>
              </w:rPr>
            </w:pPr>
            <w:r w:rsidRPr="00F24B56">
              <w:rPr>
                <w:color w:val="080C0C"/>
                <w:lang w:val="it-IT"/>
              </w:rPr>
              <w:t>Lidhja me lëndët e tjera mësimore dhe/apo me çështjet ndërkurrikulare dhe situatat jetësore:</w:t>
            </w:r>
          </w:p>
          <w:p w14:paraId="6BFF6395" w14:textId="77777777" w:rsidR="00F24B56" w:rsidRDefault="00F24B56" w:rsidP="00F24B56">
            <w:pPr>
              <w:pStyle w:val="NoSpacing"/>
              <w:rPr>
                <w:color w:val="080C0C"/>
                <w:lang w:val="it-IT"/>
              </w:rPr>
            </w:pPr>
            <w:r w:rsidRPr="00F24B56">
              <w:rPr>
                <w:color w:val="080C0C"/>
                <w:lang w:val="it-IT"/>
              </w:rPr>
              <w:t>Gjuhë amtare (shqipe), Shkathtësi për jetë, Shoqëria dhe mjedisi.</w:t>
            </w:r>
          </w:p>
          <w:p w14:paraId="245946B2" w14:textId="77777777" w:rsidR="00EB0F32" w:rsidRDefault="00EB0F32" w:rsidP="00F24B56">
            <w:pPr>
              <w:pStyle w:val="NoSpacing"/>
              <w:rPr>
                <w:color w:val="080C0C"/>
                <w:lang w:val="it-IT"/>
              </w:rPr>
            </w:pPr>
          </w:p>
          <w:p w14:paraId="020EF715" w14:textId="77777777" w:rsidR="00EB0F32" w:rsidRPr="00F24B56" w:rsidRDefault="00EB0F32" w:rsidP="00F24B56">
            <w:pPr>
              <w:pStyle w:val="NoSpacing"/>
              <w:rPr>
                <w:color w:val="080C0C"/>
                <w:lang w:val="it-IT"/>
              </w:rPr>
            </w:pPr>
          </w:p>
          <w:p w14:paraId="3F9C482F" w14:textId="0360126D" w:rsidR="00F24B56" w:rsidRPr="00F24B56" w:rsidRDefault="00EB0F32" w:rsidP="00F24B56">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698A130E" w14:textId="77777777" w:rsidR="00F24B56" w:rsidRPr="00EB0F32" w:rsidRDefault="00F24B56" w:rsidP="00F24B56">
            <w:pPr>
              <w:pStyle w:val="NoSpacing"/>
              <w:rPr>
                <w:b/>
                <w:bCs/>
                <w:color w:val="080C0C"/>
                <w:lang w:val="it-IT"/>
              </w:rPr>
            </w:pPr>
            <w:r w:rsidRPr="00EB0F32">
              <w:rPr>
                <w:b/>
                <w:bCs/>
                <w:color w:val="080C0C"/>
                <w:lang w:val="it-IT"/>
              </w:rPr>
              <w:t>Parashikimi:</w:t>
            </w:r>
          </w:p>
          <w:p w14:paraId="7109F412" w14:textId="77777777" w:rsidR="00F24B56" w:rsidRPr="00EB0F32" w:rsidRDefault="00F24B56" w:rsidP="00F24B56">
            <w:pPr>
              <w:pStyle w:val="NoSpacing"/>
              <w:rPr>
                <w:b/>
                <w:bCs/>
                <w:color w:val="080C0C"/>
                <w:lang w:val="it-IT"/>
              </w:rPr>
            </w:pPr>
            <w:r w:rsidRPr="00EB0F32">
              <w:rPr>
                <w:b/>
                <w:bCs/>
                <w:color w:val="080C0C"/>
                <w:lang w:val="it-IT"/>
              </w:rPr>
              <w:t>Përgatitja për të nxënët</w:t>
            </w:r>
          </w:p>
          <w:p w14:paraId="25E55DA3" w14:textId="77777777" w:rsidR="00F24B56" w:rsidRDefault="00F24B56" w:rsidP="00F24B56">
            <w:pPr>
              <w:pStyle w:val="NoSpacing"/>
              <w:rPr>
                <w:b/>
                <w:bCs/>
                <w:color w:val="080C0C"/>
                <w:lang w:val="it-IT"/>
              </w:rPr>
            </w:pPr>
            <w:r w:rsidRPr="00EB0F32">
              <w:rPr>
                <w:b/>
                <w:bCs/>
                <w:color w:val="080C0C"/>
                <w:lang w:val="it-IT"/>
              </w:rPr>
              <w:t>Diskutim për njohurtitë paraprake</w:t>
            </w:r>
          </w:p>
          <w:p w14:paraId="490232BB" w14:textId="77777777" w:rsidR="004127FD" w:rsidRPr="00EB0F32" w:rsidRDefault="004127FD" w:rsidP="00F24B56">
            <w:pPr>
              <w:pStyle w:val="NoSpacing"/>
              <w:rPr>
                <w:b/>
                <w:bCs/>
                <w:color w:val="080C0C"/>
                <w:lang w:val="it-IT"/>
              </w:rPr>
            </w:pPr>
          </w:p>
          <w:p w14:paraId="6B45FCDF" w14:textId="77777777" w:rsidR="00F24B56" w:rsidRPr="00F24B56" w:rsidRDefault="00F24B56" w:rsidP="00F24B56">
            <w:pPr>
              <w:pStyle w:val="NoSpacing"/>
              <w:rPr>
                <w:color w:val="080C0C"/>
                <w:lang w:val="it-IT"/>
              </w:rPr>
            </w:pPr>
            <w:r w:rsidRPr="00F24B56">
              <w:rPr>
                <w:color w:val="080C0C"/>
                <w:lang w:val="it-IT"/>
              </w:rPr>
              <w:t>Bëhet një diskutim i njohurive paraprake për shumëzimin e numrave me dhjetëshe, qindëshe dhe mijëshe. Shpjegohen rregullat dhe shkruhen në tabelë.</w:t>
            </w:r>
          </w:p>
          <w:p w14:paraId="7702DBDD" w14:textId="491BF91F" w:rsidR="00F24B56" w:rsidRPr="00F24B56" w:rsidRDefault="00F24B56" w:rsidP="00EB0F32">
            <w:pPr>
              <w:pStyle w:val="NoSpacing"/>
              <w:tabs>
                <w:tab w:val="left" w:pos="720"/>
                <w:tab w:val="left" w:pos="1440"/>
                <w:tab w:val="left" w:pos="2160"/>
                <w:tab w:val="left" w:pos="2880"/>
                <w:tab w:val="left" w:pos="3600"/>
                <w:tab w:val="left" w:pos="4320"/>
                <w:tab w:val="left" w:pos="5835"/>
              </w:tabs>
              <w:rPr>
                <w:color w:val="080C0C"/>
                <w:lang w:val="it-IT"/>
              </w:rPr>
            </w:pPr>
            <w:r w:rsidRPr="00F24B56">
              <w:rPr>
                <w:color w:val="080C0C"/>
                <w:lang w:val="it-IT"/>
              </w:rPr>
              <w:t>35 ·1</w:t>
            </w:r>
            <w:r w:rsidRPr="00F24B56">
              <w:rPr>
                <w:color w:val="080C0C"/>
                <w:lang w:val="it-IT"/>
              </w:rPr>
              <w:tab/>
              <w:t>= 35</w:t>
            </w:r>
            <w:r w:rsidRPr="00F24B56">
              <w:rPr>
                <w:color w:val="080C0C"/>
                <w:lang w:val="it-IT"/>
              </w:rPr>
              <w:tab/>
            </w:r>
            <w:r w:rsidR="00EB0F32">
              <w:rPr>
                <w:color w:val="080C0C"/>
                <w:lang w:val="it-IT"/>
              </w:rPr>
              <w:t xml:space="preserve">   </w:t>
            </w:r>
            <w:r w:rsidRPr="00F24B56">
              <w:rPr>
                <w:color w:val="080C0C"/>
                <w:lang w:val="it-IT"/>
              </w:rPr>
              <w:t>50 ·1= 50</w:t>
            </w:r>
            <w:r w:rsidRPr="00F24B56">
              <w:rPr>
                <w:color w:val="080C0C"/>
                <w:lang w:val="it-IT"/>
              </w:rPr>
              <w:tab/>
            </w:r>
            <w:r w:rsidR="00EB0F32">
              <w:rPr>
                <w:color w:val="080C0C"/>
                <w:lang w:val="it-IT"/>
              </w:rPr>
              <w:t xml:space="preserve">        </w:t>
            </w:r>
            <w:r w:rsidRPr="00F24B56">
              <w:rPr>
                <w:color w:val="080C0C"/>
                <w:lang w:val="it-IT"/>
              </w:rPr>
              <w:t>407 ·1 = 407</w:t>
            </w:r>
            <w:r w:rsidR="00EB0F32">
              <w:rPr>
                <w:color w:val="080C0C"/>
                <w:lang w:val="it-IT"/>
              </w:rPr>
              <w:t xml:space="preserve">                             </w:t>
            </w:r>
            <w:r w:rsidR="00EB0F32">
              <w:rPr>
                <w:color w:val="080C0C"/>
                <w:lang w:val="it-IT"/>
              </w:rPr>
              <w:tab/>
              <w:t xml:space="preserve">     </w:t>
            </w:r>
          </w:p>
          <w:p w14:paraId="43B99A02" w14:textId="09712627" w:rsidR="00F24B56" w:rsidRPr="00F24B56" w:rsidRDefault="00F24B56" w:rsidP="00F24B56">
            <w:pPr>
              <w:pStyle w:val="NoSpacing"/>
              <w:rPr>
                <w:color w:val="080C0C"/>
                <w:lang w:val="it-IT"/>
              </w:rPr>
            </w:pPr>
            <w:r w:rsidRPr="00F24B56">
              <w:rPr>
                <w:color w:val="080C0C"/>
                <w:lang w:val="it-IT"/>
              </w:rPr>
              <w:t>35 ·10 = 350</w:t>
            </w:r>
            <w:r w:rsidRPr="00F24B56">
              <w:rPr>
                <w:color w:val="080C0C"/>
                <w:lang w:val="it-IT"/>
              </w:rPr>
              <w:tab/>
            </w:r>
            <w:r w:rsidR="00EB0F32">
              <w:rPr>
                <w:color w:val="080C0C"/>
                <w:lang w:val="it-IT"/>
              </w:rPr>
              <w:t xml:space="preserve">  </w:t>
            </w:r>
            <w:r w:rsidRPr="00F24B56">
              <w:rPr>
                <w:color w:val="080C0C"/>
                <w:lang w:val="it-IT"/>
              </w:rPr>
              <w:t>50 ·10 = 500</w:t>
            </w:r>
            <w:r w:rsidRPr="00F24B56">
              <w:rPr>
                <w:color w:val="080C0C"/>
                <w:lang w:val="it-IT"/>
              </w:rPr>
              <w:tab/>
            </w:r>
            <w:r w:rsidR="00EB0F32">
              <w:rPr>
                <w:color w:val="080C0C"/>
                <w:lang w:val="it-IT"/>
              </w:rPr>
              <w:t xml:space="preserve">        </w:t>
            </w:r>
            <w:r w:rsidRPr="00F24B56">
              <w:rPr>
                <w:color w:val="080C0C"/>
                <w:lang w:val="it-IT"/>
              </w:rPr>
              <w:t>407 ·10 = 4070</w:t>
            </w:r>
            <w:r w:rsidR="00EB0F32">
              <w:rPr>
                <w:color w:val="080C0C"/>
                <w:lang w:val="it-IT"/>
              </w:rPr>
              <w:t xml:space="preserve">                        </w:t>
            </w:r>
          </w:p>
          <w:p w14:paraId="425607C8" w14:textId="2617C8D3" w:rsidR="00F24B56" w:rsidRDefault="00F24B56" w:rsidP="00F24B56">
            <w:pPr>
              <w:pStyle w:val="NoSpacing"/>
              <w:rPr>
                <w:color w:val="080C0C"/>
                <w:lang w:val="it-IT"/>
              </w:rPr>
            </w:pPr>
            <w:r w:rsidRPr="00F24B56">
              <w:rPr>
                <w:color w:val="080C0C"/>
                <w:lang w:val="it-IT"/>
              </w:rPr>
              <w:t>35 ·100 = 3500</w:t>
            </w:r>
            <w:r w:rsidRPr="00F24B56">
              <w:rPr>
                <w:color w:val="080C0C"/>
                <w:lang w:val="it-IT"/>
              </w:rPr>
              <w:tab/>
            </w:r>
            <w:r w:rsidR="00EB0F32">
              <w:rPr>
                <w:color w:val="080C0C"/>
                <w:lang w:val="it-IT"/>
              </w:rPr>
              <w:t xml:space="preserve">  </w:t>
            </w:r>
            <w:r w:rsidRPr="00F24B56">
              <w:rPr>
                <w:color w:val="080C0C"/>
                <w:lang w:val="it-IT"/>
              </w:rPr>
              <w:t>50 · 100 = 5000</w:t>
            </w:r>
          </w:p>
          <w:p w14:paraId="2FDE694B" w14:textId="77777777" w:rsidR="00EB0F32" w:rsidRDefault="00EB0F32" w:rsidP="00F24B56">
            <w:pPr>
              <w:pStyle w:val="NoSpacing"/>
              <w:rPr>
                <w:color w:val="080C0C"/>
                <w:lang w:val="it-IT"/>
              </w:rPr>
            </w:pPr>
          </w:p>
          <w:p w14:paraId="23748B4A" w14:textId="418BF72D" w:rsidR="00EB0F32" w:rsidRPr="00F24B56" w:rsidRDefault="00EB0F32" w:rsidP="00F24B56">
            <w:pPr>
              <w:pStyle w:val="NoSpacing"/>
              <w:rPr>
                <w:color w:val="080C0C"/>
                <w:lang w:val="it-IT"/>
              </w:rPr>
            </w:pPr>
            <w:r w:rsidRPr="00EB0F32">
              <w:rPr>
                <w:noProof/>
                <w:color w:val="080C0C"/>
                <w:lang w:val="it-IT"/>
              </w:rPr>
              <w:drawing>
                <wp:inline distT="0" distB="0" distL="0" distR="0" wp14:anchorId="31965F1A" wp14:editId="70CB358B">
                  <wp:extent cx="2762636" cy="1086002"/>
                  <wp:effectExtent l="0" t="0" r="0" b="0"/>
                  <wp:docPr id="14075036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503641" name=""/>
                          <pic:cNvPicPr/>
                        </pic:nvPicPr>
                        <pic:blipFill>
                          <a:blip r:embed="rId54"/>
                          <a:stretch>
                            <a:fillRect/>
                          </a:stretch>
                        </pic:blipFill>
                        <pic:spPr>
                          <a:xfrm>
                            <a:off x="0" y="0"/>
                            <a:ext cx="2762636" cy="1086002"/>
                          </a:xfrm>
                          <a:prstGeom prst="rect">
                            <a:avLst/>
                          </a:prstGeom>
                        </pic:spPr>
                      </pic:pic>
                    </a:graphicData>
                  </a:graphic>
                </wp:inline>
              </w:drawing>
            </w:r>
          </w:p>
          <w:p w14:paraId="79756150" w14:textId="10085047" w:rsidR="00F24B56" w:rsidRPr="00F24B56" w:rsidRDefault="00F24B56" w:rsidP="00F24B56">
            <w:pPr>
              <w:pStyle w:val="NoSpacing"/>
              <w:rPr>
                <w:color w:val="080C0C"/>
                <w:lang w:val="it-IT"/>
              </w:rPr>
            </w:pPr>
          </w:p>
          <w:p w14:paraId="27233C37" w14:textId="29F9CD8F" w:rsidR="00F24B56" w:rsidRPr="00F24B56" w:rsidRDefault="00F24B56" w:rsidP="00F24B56">
            <w:pPr>
              <w:pStyle w:val="NoSpacing"/>
              <w:rPr>
                <w:color w:val="080C0C"/>
                <w:lang w:val="it-IT"/>
              </w:rPr>
            </w:pPr>
          </w:p>
          <w:p w14:paraId="0DC9D117" w14:textId="77777777" w:rsidR="00F24B56" w:rsidRPr="00F24B56" w:rsidRDefault="00F24B56" w:rsidP="00F24B56">
            <w:pPr>
              <w:pStyle w:val="NoSpacing"/>
              <w:rPr>
                <w:color w:val="080C0C"/>
                <w:lang w:val="it-IT"/>
              </w:rPr>
            </w:pPr>
            <w:r w:rsidRPr="00F24B56">
              <w:rPr>
                <w:color w:val="080C0C"/>
                <w:lang w:val="it-IT"/>
              </w:rPr>
              <w:t xml:space="preserve"> </w:t>
            </w:r>
          </w:p>
          <w:p w14:paraId="498D04EE" w14:textId="77777777" w:rsidR="004127FD" w:rsidRDefault="004127FD" w:rsidP="00F24B56">
            <w:pPr>
              <w:pStyle w:val="NoSpacing"/>
              <w:rPr>
                <w:color w:val="080C0C"/>
                <w:lang w:val="it-IT"/>
              </w:rPr>
            </w:pPr>
          </w:p>
          <w:p w14:paraId="3AAA6C03" w14:textId="7461086C" w:rsidR="00F24B56" w:rsidRPr="004127FD" w:rsidRDefault="00F24B56" w:rsidP="00F24B56">
            <w:pPr>
              <w:pStyle w:val="NoSpacing"/>
              <w:rPr>
                <w:b/>
                <w:bCs/>
                <w:color w:val="080C0C"/>
                <w:lang w:val="it-IT"/>
              </w:rPr>
            </w:pPr>
            <w:r w:rsidRPr="004127FD">
              <w:rPr>
                <w:b/>
                <w:bCs/>
                <w:color w:val="080C0C"/>
                <w:lang w:val="it-IT"/>
              </w:rPr>
              <w:lastRenderedPageBreak/>
              <w:t>Ndërtimi i njohurive dhe i shkathtësive: Përpunimi i përmbajtjes</w:t>
            </w:r>
          </w:p>
          <w:p w14:paraId="36FE78E5" w14:textId="77777777" w:rsidR="00F24B56" w:rsidRDefault="00F24B56" w:rsidP="00F24B56">
            <w:pPr>
              <w:pStyle w:val="NoSpacing"/>
              <w:rPr>
                <w:b/>
                <w:bCs/>
                <w:color w:val="080C0C"/>
                <w:lang w:val="it-IT"/>
              </w:rPr>
            </w:pPr>
            <w:r w:rsidRPr="004127FD">
              <w:rPr>
                <w:b/>
                <w:bCs/>
                <w:color w:val="080C0C"/>
                <w:lang w:val="it-IT"/>
              </w:rPr>
              <w:t>Mësim i përqendruar mbi argumentet</w:t>
            </w:r>
          </w:p>
          <w:p w14:paraId="068978D2" w14:textId="77777777" w:rsidR="004127FD" w:rsidRPr="00F24B56" w:rsidRDefault="004127FD" w:rsidP="00F24B56">
            <w:pPr>
              <w:pStyle w:val="NoSpacing"/>
              <w:rPr>
                <w:color w:val="080C0C"/>
                <w:lang w:val="it-IT"/>
              </w:rPr>
            </w:pPr>
          </w:p>
          <w:p w14:paraId="5B70BFCF" w14:textId="77777777" w:rsidR="00F24B56" w:rsidRPr="009E3109" w:rsidRDefault="00F24B56" w:rsidP="00F24B56">
            <w:pPr>
              <w:pStyle w:val="NoSpacing"/>
              <w:rPr>
                <w:color w:val="080C0C"/>
              </w:rPr>
            </w:pPr>
            <w:r w:rsidRPr="00F24B56">
              <w:rPr>
                <w:color w:val="080C0C"/>
                <w:lang w:val="it-IT"/>
              </w:rPr>
              <w:t xml:space="preserve">Zbatohen modele dhe rregulla për të lehtësuar shumëzimin me dhjetëshe, qindëshe dhe mijëshe të plota. </w:t>
            </w:r>
            <w:proofErr w:type="spellStart"/>
            <w:r w:rsidRPr="009E3109">
              <w:rPr>
                <w:color w:val="080C0C"/>
              </w:rPr>
              <w:t>Kujtojmë</w:t>
            </w:r>
            <w:proofErr w:type="spellEnd"/>
            <w:r w:rsidRPr="009E3109">
              <w:rPr>
                <w:color w:val="080C0C"/>
              </w:rPr>
              <w:t xml:space="preserve"> </w:t>
            </w:r>
            <w:proofErr w:type="spellStart"/>
            <w:r w:rsidRPr="009E3109">
              <w:rPr>
                <w:color w:val="080C0C"/>
              </w:rPr>
              <w:t>vetinë</w:t>
            </w:r>
            <w:proofErr w:type="spellEnd"/>
            <w:r w:rsidRPr="009E3109">
              <w:rPr>
                <w:color w:val="080C0C"/>
              </w:rPr>
              <w:t xml:space="preserve"> e </w:t>
            </w:r>
            <w:proofErr w:type="spellStart"/>
            <w:r w:rsidRPr="009E3109">
              <w:rPr>
                <w:color w:val="080C0C"/>
              </w:rPr>
              <w:t>shoqërimit</w:t>
            </w:r>
            <w:proofErr w:type="spellEnd"/>
            <w:r w:rsidRPr="009E3109">
              <w:rPr>
                <w:color w:val="080C0C"/>
              </w:rPr>
              <w:t>:</w:t>
            </w:r>
          </w:p>
          <w:p w14:paraId="0F7B4124" w14:textId="77777777" w:rsidR="00F24B56" w:rsidRPr="009E3109" w:rsidRDefault="00F24B56" w:rsidP="00F24B56">
            <w:pPr>
              <w:pStyle w:val="NoSpacing"/>
              <w:rPr>
                <w:color w:val="080C0C"/>
              </w:rPr>
            </w:pPr>
            <w:r w:rsidRPr="009E3109">
              <w:rPr>
                <w:color w:val="080C0C"/>
              </w:rPr>
              <w:t xml:space="preserve">  </w:t>
            </w:r>
            <w:r w:rsidRPr="009E3109">
              <w:rPr>
                <w:color w:val="2F5496" w:themeColor="accent1" w:themeShade="BF"/>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a ·b ·c = </w:t>
            </w:r>
            <w:proofErr w:type="gramStart"/>
            <w:r w:rsidRPr="009E3109">
              <w:rPr>
                <w:color w:val="2F5496" w:themeColor="accent1" w:themeShade="BF"/>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a</w:t>
            </w:r>
            <w:proofErr w:type="gramEnd"/>
            <w:r w:rsidRPr="009E3109">
              <w:rPr>
                <w:color w:val="2F5496" w:themeColor="accent1" w:themeShade="BF"/>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gramStart"/>
            <w:r w:rsidRPr="009E3109">
              <w:rPr>
                <w:color w:val="2F5496" w:themeColor="accent1" w:themeShade="BF"/>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b )</w:t>
            </w:r>
            <w:proofErr w:type="gramEnd"/>
            <w:r w:rsidRPr="009E3109">
              <w:rPr>
                <w:color w:val="2F5496" w:themeColor="accent1" w:themeShade="BF"/>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·c = a · </w:t>
            </w:r>
            <w:proofErr w:type="gramStart"/>
            <w:r w:rsidRPr="009E3109">
              <w:rPr>
                <w:color w:val="2F5496" w:themeColor="accent1" w:themeShade="BF"/>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b</w:t>
            </w:r>
            <w:proofErr w:type="gramEnd"/>
            <w:r w:rsidRPr="009E3109">
              <w:rPr>
                <w:color w:val="2F5496" w:themeColor="accent1" w:themeShade="BF"/>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gramStart"/>
            <w:r w:rsidRPr="009E3109">
              <w:rPr>
                <w:color w:val="2F5496" w:themeColor="accent1" w:themeShade="BF"/>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 )</w:t>
            </w:r>
            <w:proofErr w:type="gramEnd"/>
            <w:r w:rsidRPr="009E3109">
              <w:rPr>
                <w:color w:val="2F5496" w:themeColor="accent1" w:themeShade="BF"/>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w:t>
            </w:r>
            <w:proofErr w:type="gramStart"/>
            <w:r w:rsidRPr="009E3109">
              <w:rPr>
                <w:color w:val="2F5496" w:themeColor="accent1" w:themeShade="BF"/>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Pr="009E3109">
              <w:rPr>
                <w:color w:val="2F5496" w:themeColor="accent1" w:themeShade="BF"/>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w:t>
            </w:r>
            <w:proofErr w:type="gramEnd"/>
            <w:r w:rsidRPr="009E3109">
              <w:rPr>
                <w:color w:val="2F5496" w:themeColor="accent1" w:themeShade="BF"/>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roofErr w:type="gramStart"/>
            <w:r w:rsidRPr="009E3109">
              <w:rPr>
                <w:color w:val="2F5496" w:themeColor="accent1" w:themeShade="BF"/>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w:t>
            </w:r>
            <w:proofErr w:type="spellEnd"/>
            <w:r w:rsidRPr="009E3109">
              <w:rPr>
                <w:color w:val="2F5496" w:themeColor="accent1" w:themeShade="BF"/>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gramEnd"/>
            <w:r w:rsidRPr="009E3109">
              <w:rPr>
                <w:color w:val="2F5496" w:themeColor="accent1" w:themeShade="BF"/>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·b  </w:t>
            </w:r>
          </w:p>
          <w:p w14:paraId="067ECCDC" w14:textId="77777777" w:rsidR="00F24B56" w:rsidRPr="009E3109" w:rsidRDefault="00F24B56" w:rsidP="00F24B56">
            <w:pPr>
              <w:pStyle w:val="NoSpacing"/>
              <w:rPr>
                <w:color w:val="080C0C"/>
              </w:rPr>
            </w:pPr>
            <w:proofErr w:type="spellStart"/>
            <w:r w:rsidRPr="009E3109">
              <w:rPr>
                <w:color w:val="080C0C"/>
              </w:rPr>
              <w:t>Zgjidhen</w:t>
            </w:r>
            <w:proofErr w:type="spellEnd"/>
            <w:r w:rsidRPr="009E3109">
              <w:rPr>
                <w:color w:val="080C0C"/>
              </w:rPr>
              <w:t xml:space="preserve"> </w:t>
            </w:r>
            <w:proofErr w:type="spellStart"/>
            <w:r w:rsidRPr="009E3109">
              <w:rPr>
                <w:color w:val="080C0C"/>
              </w:rPr>
              <w:t>disa</w:t>
            </w:r>
            <w:proofErr w:type="spellEnd"/>
            <w:r w:rsidRPr="009E3109">
              <w:rPr>
                <w:color w:val="080C0C"/>
              </w:rPr>
              <w:t xml:space="preserve"> </w:t>
            </w:r>
            <w:proofErr w:type="spellStart"/>
            <w:r w:rsidRPr="009E3109">
              <w:rPr>
                <w:color w:val="080C0C"/>
              </w:rPr>
              <w:t>shembuj</w:t>
            </w:r>
            <w:proofErr w:type="spellEnd"/>
            <w:r w:rsidRPr="009E3109">
              <w:rPr>
                <w:color w:val="080C0C"/>
              </w:rPr>
              <w:t xml:space="preserve"> duke </w:t>
            </w:r>
            <w:proofErr w:type="spellStart"/>
            <w:r w:rsidRPr="009E3109">
              <w:rPr>
                <w:color w:val="080C0C"/>
              </w:rPr>
              <w:t>përdorur</w:t>
            </w:r>
            <w:proofErr w:type="spellEnd"/>
            <w:r w:rsidRPr="009E3109">
              <w:rPr>
                <w:color w:val="080C0C"/>
              </w:rPr>
              <w:t xml:space="preserve"> </w:t>
            </w:r>
            <w:proofErr w:type="spellStart"/>
            <w:r w:rsidRPr="009E3109">
              <w:rPr>
                <w:color w:val="080C0C"/>
              </w:rPr>
              <w:t>vetinë</w:t>
            </w:r>
            <w:proofErr w:type="spellEnd"/>
            <w:r w:rsidRPr="009E3109">
              <w:rPr>
                <w:color w:val="080C0C"/>
              </w:rPr>
              <w:t xml:space="preserve"> e </w:t>
            </w:r>
            <w:proofErr w:type="spellStart"/>
            <w:r w:rsidRPr="009E3109">
              <w:rPr>
                <w:color w:val="080C0C"/>
              </w:rPr>
              <w:t>shoqërimit</w:t>
            </w:r>
            <w:proofErr w:type="spellEnd"/>
            <w:r w:rsidRPr="009E3109">
              <w:rPr>
                <w:color w:val="080C0C"/>
              </w:rPr>
              <w:t>.</w:t>
            </w:r>
          </w:p>
          <w:p w14:paraId="4985D20A" w14:textId="77777777" w:rsidR="00F24B56" w:rsidRPr="009E3109" w:rsidRDefault="00F24B56" w:rsidP="00F24B56">
            <w:pPr>
              <w:pStyle w:val="NoSpacing"/>
              <w:rPr>
                <w:color w:val="080C0C"/>
              </w:rPr>
            </w:pPr>
            <w:proofErr w:type="spellStart"/>
            <w:r w:rsidRPr="009E3109">
              <w:rPr>
                <w:color w:val="080C0C"/>
              </w:rPr>
              <w:t>Rregull</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shumëzuar</w:t>
            </w:r>
            <w:proofErr w:type="spellEnd"/>
            <w:r w:rsidRPr="009E3109">
              <w:rPr>
                <w:color w:val="080C0C"/>
              </w:rPr>
              <w:t xml:space="preserve"> </w:t>
            </w:r>
            <w:proofErr w:type="spellStart"/>
            <w:r w:rsidRPr="009E3109">
              <w:rPr>
                <w:color w:val="080C0C"/>
              </w:rPr>
              <w:t>një</w:t>
            </w:r>
            <w:proofErr w:type="spellEnd"/>
            <w:r w:rsidRPr="009E3109">
              <w:rPr>
                <w:color w:val="080C0C"/>
              </w:rPr>
              <w:t xml:space="preserve"> </w:t>
            </w:r>
            <w:proofErr w:type="spellStart"/>
            <w:r w:rsidRPr="009E3109">
              <w:rPr>
                <w:color w:val="080C0C"/>
              </w:rPr>
              <w:t>numër</w:t>
            </w:r>
            <w:proofErr w:type="spellEnd"/>
            <w:r w:rsidRPr="009E3109">
              <w:rPr>
                <w:color w:val="080C0C"/>
              </w:rPr>
              <w:t xml:space="preserve"> me </w:t>
            </w:r>
            <w:proofErr w:type="spellStart"/>
            <w:r w:rsidRPr="009E3109">
              <w:rPr>
                <w:color w:val="080C0C"/>
              </w:rPr>
              <w:t>dhjetëshe</w:t>
            </w:r>
            <w:proofErr w:type="spellEnd"/>
            <w:r w:rsidRPr="009E3109">
              <w:rPr>
                <w:color w:val="080C0C"/>
              </w:rPr>
              <w:t xml:space="preserve">, </w:t>
            </w:r>
            <w:proofErr w:type="spellStart"/>
            <w:r w:rsidRPr="009E3109">
              <w:rPr>
                <w:color w:val="080C0C"/>
              </w:rPr>
              <w:t>qindëshe</w:t>
            </w:r>
            <w:proofErr w:type="spellEnd"/>
            <w:r w:rsidRPr="009E3109">
              <w:rPr>
                <w:color w:val="080C0C"/>
              </w:rPr>
              <w:t xml:space="preserve"> </w:t>
            </w:r>
            <w:proofErr w:type="spellStart"/>
            <w:r w:rsidRPr="009E3109">
              <w:rPr>
                <w:color w:val="080C0C"/>
              </w:rPr>
              <w:t>ose</w:t>
            </w:r>
            <w:proofErr w:type="spellEnd"/>
            <w:r w:rsidRPr="009E3109">
              <w:rPr>
                <w:color w:val="080C0C"/>
              </w:rPr>
              <w:t xml:space="preserve"> </w:t>
            </w:r>
            <w:proofErr w:type="spellStart"/>
            <w:r w:rsidRPr="009E3109">
              <w:rPr>
                <w:color w:val="080C0C"/>
              </w:rPr>
              <w:t>mijëshe</w:t>
            </w:r>
            <w:proofErr w:type="spellEnd"/>
            <w:r w:rsidRPr="009E3109">
              <w:rPr>
                <w:color w:val="080C0C"/>
              </w:rPr>
              <w:t>:</w:t>
            </w:r>
          </w:p>
          <w:p w14:paraId="2DD7935D" w14:textId="31AD0A09" w:rsidR="00F24B56" w:rsidRPr="009E3109" w:rsidRDefault="00F24B56" w:rsidP="00F24B56">
            <w:pPr>
              <w:pStyle w:val="NoSpacing"/>
              <w:rPr>
                <w:color w:val="080C0C"/>
              </w:rPr>
            </w:pPr>
            <w:r w:rsidRPr="009E3109">
              <w:rPr>
                <w:color w:val="080C0C"/>
              </w:rPr>
              <w:t>1.</w:t>
            </w:r>
            <w:r w:rsidR="004127FD"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fillim</w:t>
            </w:r>
            <w:proofErr w:type="spellEnd"/>
            <w:r w:rsidRPr="009E3109">
              <w:rPr>
                <w:color w:val="080C0C"/>
              </w:rPr>
              <w:t xml:space="preserve"> </w:t>
            </w:r>
            <w:proofErr w:type="spellStart"/>
            <w:r w:rsidRPr="009E3109">
              <w:rPr>
                <w:color w:val="080C0C"/>
              </w:rPr>
              <w:t>shumëzojmë</w:t>
            </w:r>
            <w:proofErr w:type="spellEnd"/>
            <w:r w:rsidRPr="009E3109">
              <w:rPr>
                <w:color w:val="080C0C"/>
              </w:rPr>
              <w:t xml:space="preserve"> </w:t>
            </w:r>
            <w:proofErr w:type="spellStart"/>
            <w:r w:rsidRPr="009E3109">
              <w:rPr>
                <w:color w:val="080C0C"/>
              </w:rPr>
              <w:t>numrin</w:t>
            </w:r>
            <w:proofErr w:type="spellEnd"/>
            <w:r w:rsidRPr="009E3109">
              <w:rPr>
                <w:color w:val="080C0C"/>
              </w:rPr>
              <w:t xml:space="preserve"> me </w:t>
            </w:r>
            <w:proofErr w:type="spellStart"/>
            <w:r w:rsidRPr="009E3109">
              <w:rPr>
                <w:color w:val="080C0C"/>
              </w:rPr>
              <w:t>shifrën</w:t>
            </w:r>
            <w:proofErr w:type="spellEnd"/>
            <w:r w:rsidRPr="009E3109">
              <w:rPr>
                <w:color w:val="080C0C"/>
              </w:rPr>
              <w:t xml:space="preserve"> </w:t>
            </w:r>
            <w:proofErr w:type="spellStart"/>
            <w:r w:rsidRPr="009E3109">
              <w:rPr>
                <w:color w:val="080C0C"/>
              </w:rPr>
              <w:t>jozero</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shumëzimit</w:t>
            </w:r>
            <w:proofErr w:type="spellEnd"/>
            <w:r w:rsidRPr="009E3109">
              <w:rPr>
                <w:color w:val="080C0C"/>
              </w:rPr>
              <w:t>.</w:t>
            </w:r>
          </w:p>
          <w:p w14:paraId="423D266F" w14:textId="41BFA835" w:rsidR="00F24B56" w:rsidRPr="009E3109" w:rsidRDefault="00F24B56" w:rsidP="00F24B56">
            <w:pPr>
              <w:pStyle w:val="NoSpacing"/>
              <w:rPr>
                <w:color w:val="080C0C"/>
              </w:rPr>
            </w:pPr>
            <w:r w:rsidRPr="009E3109">
              <w:rPr>
                <w:color w:val="080C0C"/>
              </w:rPr>
              <w:t>2.</w:t>
            </w:r>
            <w:r w:rsidR="004127FD" w:rsidRPr="009E3109">
              <w:rPr>
                <w:color w:val="080C0C"/>
              </w:rPr>
              <w:t xml:space="preserve"> </w:t>
            </w:r>
            <w:proofErr w:type="spellStart"/>
            <w:r w:rsidRPr="009E3109">
              <w:rPr>
                <w:color w:val="080C0C"/>
              </w:rPr>
              <w:t>pastaj</w:t>
            </w:r>
            <w:proofErr w:type="spellEnd"/>
            <w:r w:rsidRPr="009E3109">
              <w:rPr>
                <w:color w:val="080C0C"/>
              </w:rPr>
              <w:t xml:space="preserve"> </w:t>
            </w:r>
            <w:proofErr w:type="spellStart"/>
            <w:r w:rsidRPr="009E3109">
              <w:rPr>
                <w:color w:val="080C0C"/>
              </w:rPr>
              <w:t>prodhimit</w:t>
            </w:r>
            <w:proofErr w:type="spellEnd"/>
            <w:r w:rsidRPr="009E3109">
              <w:rPr>
                <w:color w:val="080C0C"/>
              </w:rPr>
              <w:t xml:space="preserve"> </w:t>
            </w:r>
            <w:proofErr w:type="spellStart"/>
            <w:r w:rsidRPr="009E3109">
              <w:rPr>
                <w:color w:val="080C0C"/>
              </w:rPr>
              <w:t>ia</w:t>
            </w:r>
            <w:proofErr w:type="spellEnd"/>
            <w:r w:rsidRPr="009E3109">
              <w:rPr>
                <w:color w:val="080C0C"/>
              </w:rPr>
              <w:t xml:space="preserve"> </w:t>
            </w:r>
            <w:proofErr w:type="spellStart"/>
            <w:r w:rsidRPr="009E3109">
              <w:rPr>
                <w:color w:val="080C0C"/>
              </w:rPr>
              <w:t>ndajshkruajmë</w:t>
            </w:r>
            <w:proofErr w:type="spellEnd"/>
            <w:r w:rsidRPr="009E3109">
              <w:rPr>
                <w:color w:val="080C0C"/>
              </w:rPr>
              <w:t xml:space="preserve"> </w:t>
            </w:r>
            <w:proofErr w:type="spellStart"/>
            <w:r w:rsidRPr="009E3109">
              <w:rPr>
                <w:color w:val="080C0C"/>
              </w:rPr>
              <w:t>zerot</w:t>
            </w:r>
            <w:proofErr w:type="spellEnd"/>
            <w:r w:rsidRPr="009E3109">
              <w:rPr>
                <w:color w:val="080C0C"/>
              </w:rPr>
              <w:t xml:space="preserve"> e </w:t>
            </w:r>
            <w:proofErr w:type="spellStart"/>
            <w:r w:rsidRPr="009E3109">
              <w:rPr>
                <w:color w:val="080C0C"/>
              </w:rPr>
              <w:t>shumëzimit</w:t>
            </w:r>
            <w:proofErr w:type="spellEnd"/>
            <w:r w:rsidRPr="009E3109">
              <w:rPr>
                <w:color w:val="080C0C"/>
              </w:rPr>
              <w:t>.</w:t>
            </w:r>
          </w:p>
          <w:p w14:paraId="3EF84D63" w14:textId="75FD76E3" w:rsidR="00F24B56" w:rsidRPr="009E3109" w:rsidRDefault="00F24B56" w:rsidP="00F24B56">
            <w:pPr>
              <w:pStyle w:val="NoSpacing"/>
              <w:rPr>
                <w:color w:val="080C0C"/>
              </w:rPr>
            </w:pPr>
            <w:r w:rsidRPr="009E3109">
              <w:rPr>
                <w:color w:val="080C0C"/>
              </w:rPr>
              <w:t>8 ·40 = 320</w:t>
            </w:r>
            <w:r w:rsidRPr="009E3109">
              <w:rPr>
                <w:color w:val="080C0C"/>
              </w:rPr>
              <w:tab/>
            </w:r>
            <w:r w:rsidR="004127FD" w:rsidRPr="009E3109">
              <w:rPr>
                <w:color w:val="080C0C"/>
              </w:rPr>
              <w:t xml:space="preserve">                 </w:t>
            </w:r>
            <w:r w:rsidRPr="009E3109">
              <w:rPr>
                <w:color w:val="080C0C"/>
              </w:rPr>
              <w:t>31 ·100 = 3100</w:t>
            </w:r>
          </w:p>
          <w:p w14:paraId="56BD995E" w14:textId="0AC0C809" w:rsidR="00F24B56" w:rsidRPr="009E3109" w:rsidRDefault="00F24B56" w:rsidP="00F24B56">
            <w:pPr>
              <w:pStyle w:val="NoSpacing"/>
              <w:rPr>
                <w:color w:val="080C0C"/>
              </w:rPr>
            </w:pPr>
            <w:r w:rsidRPr="009E3109">
              <w:rPr>
                <w:color w:val="080C0C"/>
              </w:rPr>
              <w:tab/>
            </w:r>
            <w:r w:rsidR="004127FD" w:rsidRPr="009E3109">
              <w:rPr>
                <w:color w:val="080C0C"/>
              </w:rPr>
              <w:t xml:space="preserve">                              </w:t>
            </w:r>
            <w:r w:rsidRPr="009E3109">
              <w:rPr>
                <w:color w:val="080C0C"/>
              </w:rPr>
              <w:t>301 ·30 = 9030</w:t>
            </w:r>
          </w:p>
          <w:p w14:paraId="42B19326" w14:textId="721ABA2A" w:rsidR="00F24B56" w:rsidRPr="009E3109" w:rsidRDefault="004127FD" w:rsidP="00F24B56">
            <w:pPr>
              <w:pStyle w:val="NoSpacing"/>
              <w:rPr>
                <w:color w:val="080C0C"/>
              </w:rPr>
            </w:pPr>
            <w:r>
              <w:rPr>
                <w:noProof/>
              </w:rPr>
              <w:drawing>
                <wp:anchor distT="0" distB="0" distL="0" distR="0" simplePos="0" relativeHeight="251822080" behindDoc="0" locked="0" layoutInCell="1" allowOverlap="1" wp14:anchorId="603992D8" wp14:editId="6A18CDF2">
                  <wp:simplePos x="0" y="0"/>
                  <wp:positionH relativeFrom="page">
                    <wp:posOffset>3421380</wp:posOffset>
                  </wp:positionH>
                  <wp:positionV relativeFrom="paragraph">
                    <wp:posOffset>135890</wp:posOffset>
                  </wp:positionV>
                  <wp:extent cx="1121575" cy="495173"/>
                  <wp:effectExtent l="0" t="0" r="0" b="0"/>
                  <wp:wrapNone/>
                  <wp:docPr id="539" name="image15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image1554.jpeg"/>
                          <pic:cNvPicPr/>
                        </pic:nvPicPr>
                        <pic:blipFill>
                          <a:blip r:embed="rId55" cstate="print"/>
                          <a:stretch>
                            <a:fillRect/>
                          </a:stretch>
                        </pic:blipFill>
                        <pic:spPr>
                          <a:xfrm>
                            <a:off x="0" y="0"/>
                            <a:ext cx="1121575" cy="495173"/>
                          </a:xfrm>
                          <a:prstGeom prst="rect">
                            <a:avLst/>
                          </a:prstGeom>
                        </pic:spPr>
                      </pic:pic>
                    </a:graphicData>
                  </a:graphic>
                </wp:anchor>
              </w:drawing>
            </w:r>
            <w:r w:rsidR="00F24B56" w:rsidRPr="009E3109">
              <w:rPr>
                <w:color w:val="080C0C"/>
              </w:rPr>
              <w:t>207 · 40 = 8280</w:t>
            </w:r>
          </w:p>
          <w:p w14:paraId="3166F724" w14:textId="7793D410" w:rsidR="00F24B56" w:rsidRPr="009E3109" w:rsidRDefault="00F24B56" w:rsidP="00F24B56">
            <w:pPr>
              <w:pStyle w:val="NoSpacing"/>
              <w:rPr>
                <w:color w:val="080C0C"/>
              </w:rPr>
            </w:pPr>
            <w:r w:rsidRPr="009E3109">
              <w:rPr>
                <w:color w:val="080C0C"/>
              </w:rPr>
              <w:t>2 ·4000 = 8000</w:t>
            </w:r>
          </w:p>
          <w:p w14:paraId="0DD3448C" w14:textId="3D9AAE3A" w:rsidR="00F24B56" w:rsidRPr="009E3109" w:rsidRDefault="00F24B56" w:rsidP="00F24B56">
            <w:pPr>
              <w:pStyle w:val="NoSpacing"/>
              <w:rPr>
                <w:color w:val="080C0C"/>
              </w:rPr>
            </w:pPr>
            <w:proofErr w:type="spellStart"/>
            <w:r w:rsidRPr="009E3109">
              <w:rPr>
                <w:color w:val="080C0C"/>
              </w:rPr>
              <w:t>Shpjegohet</w:t>
            </w:r>
            <w:proofErr w:type="spellEnd"/>
            <w:r w:rsidRPr="009E3109">
              <w:rPr>
                <w:color w:val="080C0C"/>
              </w:rPr>
              <w:t xml:space="preserve"> </w:t>
            </w:r>
            <w:proofErr w:type="spellStart"/>
            <w:r w:rsidRPr="009E3109">
              <w:rPr>
                <w:color w:val="080C0C"/>
              </w:rPr>
              <w:t>edhe</w:t>
            </w:r>
            <w:proofErr w:type="spellEnd"/>
            <w:r w:rsidRPr="009E3109">
              <w:rPr>
                <w:color w:val="080C0C"/>
              </w:rPr>
              <w:t xml:space="preserve"> </w:t>
            </w:r>
            <w:proofErr w:type="spellStart"/>
            <w:r w:rsidRPr="009E3109">
              <w:rPr>
                <w:color w:val="080C0C"/>
              </w:rPr>
              <w:t>kjo</w:t>
            </w:r>
            <w:proofErr w:type="spellEnd"/>
            <w:r w:rsidRPr="009E3109">
              <w:rPr>
                <w:color w:val="080C0C"/>
              </w:rPr>
              <w:t xml:space="preserve"> </w:t>
            </w:r>
            <w:proofErr w:type="spellStart"/>
            <w:r w:rsidRPr="009E3109">
              <w:rPr>
                <w:color w:val="080C0C"/>
              </w:rPr>
              <w:t>mënyrë</w:t>
            </w:r>
            <w:proofErr w:type="spellEnd"/>
            <w:r w:rsidRPr="009E3109">
              <w:rPr>
                <w:color w:val="080C0C"/>
              </w:rPr>
              <w:t>:</w:t>
            </w:r>
            <w:r w:rsidR="004127FD" w:rsidRPr="009E3109">
              <w:rPr>
                <w:color w:val="080C0C"/>
              </w:rPr>
              <w:t xml:space="preserve">            </w:t>
            </w:r>
          </w:p>
          <w:p w14:paraId="7CF97224" w14:textId="47B16485" w:rsidR="00F24B56" w:rsidRPr="009E3109" w:rsidRDefault="00F24B56" w:rsidP="00F24B56">
            <w:pPr>
              <w:pStyle w:val="NoSpacing"/>
              <w:rPr>
                <w:color w:val="080C0C"/>
              </w:rPr>
            </w:pPr>
            <w:proofErr w:type="spellStart"/>
            <w:r w:rsidRPr="009E3109">
              <w:rPr>
                <w:color w:val="080C0C"/>
              </w:rPr>
              <w:t>Nxënësit</w:t>
            </w:r>
            <w:proofErr w:type="spellEnd"/>
            <w:r w:rsidRPr="009E3109">
              <w:rPr>
                <w:color w:val="080C0C"/>
              </w:rPr>
              <w:t xml:space="preserve"> </w:t>
            </w:r>
            <w:proofErr w:type="spellStart"/>
            <w:r w:rsidRPr="009E3109">
              <w:rPr>
                <w:color w:val="080C0C"/>
              </w:rPr>
              <w:t>punojnë</w:t>
            </w:r>
            <w:proofErr w:type="spellEnd"/>
            <w:r w:rsidRPr="009E3109">
              <w:rPr>
                <w:color w:val="080C0C"/>
              </w:rPr>
              <w:t xml:space="preserve"> </w:t>
            </w:r>
            <w:proofErr w:type="spellStart"/>
            <w:r w:rsidRPr="009E3109">
              <w:rPr>
                <w:color w:val="080C0C"/>
              </w:rPr>
              <w:t>detyrat</w:t>
            </w:r>
            <w:proofErr w:type="spellEnd"/>
            <w:r w:rsidRPr="009E3109">
              <w:rPr>
                <w:color w:val="080C0C"/>
              </w:rPr>
              <w:t xml:space="preserve"> e </w:t>
            </w:r>
            <w:proofErr w:type="spellStart"/>
            <w:r w:rsidRPr="009E3109">
              <w:rPr>
                <w:color w:val="080C0C"/>
              </w:rPr>
              <w:t>tjera</w:t>
            </w:r>
            <w:proofErr w:type="spellEnd"/>
            <w:r w:rsidRPr="009E3109">
              <w:rPr>
                <w:color w:val="080C0C"/>
              </w:rPr>
              <w:t xml:space="preserve"> </w:t>
            </w:r>
            <w:proofErr w:type="spellStart"/>
            <w:r w:rsidRPr="009E3109">
              <w:rPr>
                <w:color w:val="080C0C"/>
              </w:rPr>
              <w:t>sipas</w:t>
            </w:r>
            <w:proofErr w:type="spellEnd"/>
            <w:r w:rsidRPr="009E3109">
              <w:rPr>
                <w:color w:val="080C0C"/>
              </w:rPr>
              <w:t xml:space="preserve"> </w:t>
            </w:r>
            <w:proofErr w:type="spellStart"/>
            <w:r w:rsidRPr="009E3109">
              <w:rPr>
                <w:color w:val="080C0C"/>
              </w:rPr>
              <w:t>këtij</w:t>
            </w:r>
            <w:proofErr w:type="spellEnd"/>
            <w:r w:rsidRPr="009E3109">
              <w:rPr>
                <w:color w:val="080C0C"/>
              </w:rPr>
              <w:t xml:space="preserve"> </w:t>
            </w:r>
            <w:proofErr w:type="spellStart"/>
            <w:r w:rsidRPr="009E3109">
              <w:rPr>
                <w:color w:val="080C0C"/>
              </w:rPr>
              <w:t>shembulli</w:t>
            </w:r>
            <w:proofErr w:type="spellEnd"/>
            <w:r w:rsidRPr="009E3109">
              <w:rPr>
                <w:color w:val="080C0C"/>
              </w:rPr>
              <w:t>.</w:t>
            </w:r>
          </w:p>
          <w:p w14:paraId="7AFDC506" w14:textId="77777777" w:rsidR="004127FD" w:rsidRPr="009E3109" w:rsidRDefault="004127FD" w:rsidP="00F24B56">
            <w:pPr>
              <w:pStyle w:val="NoSpacing"/>
              <w:rPr>
                <w:color w:val="080C0C"/>
              </w:rPr>
            </w:pPr>
          </w:p>
          <w:p w14:paraId="089CD3A1" w14:textId="59A71C83" w:rsidR="00F24B56" w:rsidRDefault="00F24B56" w:rsidP="00F24B56">
            <w:pPr>
              <w:pStyle w:val="NoSpacing"/>
              <w:rPr>
                <w:color w:val="080C0C"/>
                <w:lang w:val="it-IT"/>
              </w:rPr>
            </w:pPr>
            <w:r w:rsidRPr="00F24B56">
              <w:rPr>
                <w:color w:val="080C0C"/>
                <w:lang w:val="it-IT"/>
              </w:rPr>
              <w:t>Përforcimi:</w:t>
            </w:r>
          </w:p>
          <w:p w14:paraId="036F8768" w14:textId="77777777" w:rsidR="00F24B56" w:rsidRPr="004127FD" w:rsidRDefault="00F24B56" w:rsidP="00F24B56">
            <w:pPr>
              <w:pStyle w:val="NoSpacing"/>
              <w:rPr>
                <w:b/>
                <w:bCs/>
                <w:color w:val="080C0C"/>
                <w:lang w:val="it-IT"/>
              </w:rPr>
            </w:pPr>
            <w:r w:rsidRPr="004127FD">
              <w:rPr>
                <w:b/>
                <w:bCs/>
                <w:color w:val="080C0C"/>
                <w:lang w:val="it-IT"/>
              </w:rPr>
              <w:t>Konsolidimi dhe zbatimi i të nxënit</w:t>
            </w:r>
          </w:p>
          <w:p w14:paraId="68AA51EF" w14:textId="77777777" w:rsidR="00F24B56" w:rsidRDefault="00F24B56" w:rsidP="00F24B56">
            <w:pPr>
              <w:pStyle w:val="NoSpacing"/>
              <w:rPr>
                <w:b/>
                <w:bCs/>
                <w:color w:val="080C0C"/>
                <w:lang w:val="it-IT"/>
              </w:rPr>
            </w:pPr>
            <w:r w:rsidRPr="004127FD">
              <w:rPr>
                <w:b/>
                <w:bCs/>
                <w:color w:val="080C0C"/>
                <w:lang w:val="it-IT"/>
              </w:rPr>
              <w:t>Rishikimi në dyshe</w:t>
            </w:r>
          </w:p>
          <w:p w14:paraId="63509B20" w14:textId="77777777" w:rsidR="004127FD" w:rsidRPr="004127FD" w:rsidRDefault="004127FD" w:rsidP="00F24B56">
            <w:pPr>
              <w:pStyle w:val="NoSpacing"/>
              <w:rPr>
                <w:b/>
                <w:bCs/>
                <w:color w:val="080C0C"/>
                <w:lang w:val="it-IT"/>
              </w:rPr>
            </w:pPr>
          </w:p>
          <w:p w14:paraId="69161DA8" w14:textId="77777777" w:rsidR="00F24B56" w:rsidRDefault="00F24B56" w:rsidP="00F24B56">
            <w:pPr>
              <w:pStyle w:val="NoSpacing"/>
              <w:rPr>
                <w:color w:val="080C0C"/>
                <w:lang w:val="it-IT"/>
              </w:rPr>
            </w:pPr>
            <w:r w:rsidRPr="00F24B56">
              <w:rPr>
                <w:color w:val="080C0C"/>
                <w:lang w:val="it-IT"/>
              </w:rPr>
              <w:t>Shpërndahen copëzat me letra ku janë shkruar detyrat 4 dhe 5. Nxënësit zgjedhin nga një letër, punojnë detyrat në mënyrë individuale, pastaj i rishikojnë detyrat në dyshe, duke korrigjuar gabimet e njëri-tjetrit. Puna e nxënësve vëzhgohet nga mësimdhënësi.</w:t>
            </w:r>
          </w:p>
          <w:p w14:paraId="34FCDA05" w14:textId="77777777" w:rsidR="004127FD" w:rsidRPr="00F24B56" w:rsidRDefault="004127FD" w:rsidP="00F24B56">
            <w:pPr>
              <w:pStyle w:val="NoSpacing"/>
              <w:rPr>
                <w:color w:val="080C0C"/>
                <w:lang w:val="it-IT"/>
              </w:rPr>
            </w:pPr>
          </w:p>
          <w:p w14:paraId="2CA0C655" w14:textId="77777777" w:rsidR="004127FD" w:rsidRPr="009E3109" w:rsidRDefault="004127FD" w:rsidP="004127FD">
            <w:pPr>
              <w:spacing w:line="303"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177CBA9B" w14:textId="77777777" w:rsidR="00F24B56" w:rsidRPr="00F24B56" w:rsidRDefault="00F24B56" w:rsidP="00F24B56">
            <w:pPr>
              <w:pStyle w:val="NoSpacing"/>
              <w:rPr>
                <w:color w:val="080C0C"/>
                <w:lang w:val="it-IT"/>
              </w:rPr>
            </w:pPr>
            <w:r w:rsidRPr="00F24B56">
              <w:rPr>
                <w:color w:val="080C0C"/>
                <w:lang w:val="it-IT"/>
              </w:rPr>
              <w:t>Nxënësit vlerësohen për saktësinë e zbatimit të rregullave për shumëzimin e numrave me dhjetëshe, qindëshe dhe mijëshe, si dhe për respektimin e radhës së veprimeve gjatë zgjidhjes së detyrave.</w:t>
            </w:r>
          </w:p>
          <w:p w14:paraId="33E55241" w14:textId="77777777" w:rsidR="004127FD" w:rsidRDefault="004127FD" w:rsidP="00F24B56">
            <w:pPr>
              <w:pStyle w:val="NoSpacing"/>
              <w:rPr>
                <w:color w:val="080C0C"/>
                <w:lang w:val="it-IT"/>
              </w:rPr>
            </w:pPr>
          </w:p>
          <w:p w14:paraId="270F9225" w14:textId="2EE575CF" w:rsidR="00F24B56" w:rsidRPr="00F24B56" w:rsidRDefault="00F24B56" w:rsidP="00F24B56">
            <w:pPr>
              <w:pStyle w:val="NoSpacing"/>
              <w:rPr>
                <w:color w:val="080C0C"/>
                <w:lang w:val="it-IT"/>
              </w:rPr>
            </w:pPr>
            <w:r w:rsidRPr="00F24B56">
              <w:rPr>
                <w:color w:val="080C0C"/>
                <w:lang w:val="it-IT"/>
              </w:rPr>
              <w:t>Detyrë:</w:t>
            </w:r>
          </w:p>
          <w:p w14:paraId="2FE8DD43" w14:textId="77777777" w:rsidR="00F22396" w:rsidRDefault="00F24B56" w:rsidP="00B47917">
            <w:pPr>
              <w:pStyle w:val="NoSpacing"/>
              <w:rPr>
                <w:color w:val="080C0C"/>
                <w:lang w:val="it-IT"/>
              </w:rPr>
            </w:pPr>
            <w:r w:rsidRPr="00F24B56">
              <w:rPr>
                <w:color w:val="080C0C"/>
                <w:lang w:val="it-IT"/>
              </w:rPr>
              <w:t>Detyra 6 (faqe 106).</w:t>
            </w:r>
          </w:p>
          <w:p w14:paraId="4CFDA729" w14:textId="79E1DD00" w:rsidR="00023196" w:rsidRPr="00112C98" w:rsidRDefault="00023196" w:rsidP="00B47917">
            <w:pPr>
              <w:pStyle w:val="NoSpacing"/>
              <w:rPr>
                <w:color w:val="080C0C"/>
                <w:lang w:val="it-IT"/>
              </w:rPr>
            </w:pPr>
          </w:p>
        </w:tc>
      </w:tr>
      <w:bookmarkEnd w:id="2"/>
    </w:tbl>
    <w:p w14:paraId="2F4BC491" w14:textId="0A20AD2D" w:rsidR="00311D74" w:rsidRDefault="00311D74" w:rsidP="00023196">
      <w:pPr>
        <w:spacing w:line="278" w:lineRule="auto"/>
      </w:pPr>
    </w:p>
    <w:tbl>
      <w:tblPr>
        <w:tblpPr w:leftFromText="180" w:rightFromText="180" w:vertAnchor="text" w:horzAnchor="margin" w:tblpY="-38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B54D05" w:rsidRPr="00B351E0" w14:paraId="5DEAA439" w14:textId="77777777" w:rsidTr="00B47917">
        <w:trPr>
          <w:trHeight w:val="206"/>
        </w:trPr>
        <w:tc>
          <w:tcPr>
            <w:tcW w:w="10105" w:type="dxa"/>
            <w:tcBorders>
              <w:top w:val="single" w:sz="8" w:space="0" w:color="000000"/>
              <w:bottom w:val="nil"/>
            </w:tcBorders>
            <w:shd w:val="clear" w:color="auto" w:fill="000000"/>
            <w:hideMark/>
          </w:tcPr>
          <w:p w14:paraId="45F4DDB8" w14:textId="4096163E" w:rsidR="00B54D05" w:rsidRPr="003E7646" w:rsidRDefault="00B54D05" w:rsidP="00B47917">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DD770C">
              <w:rPr>
                <w:rFonts w:ascii="Times New Roman" w:eastAsia="MS Mincho" w:hAnsi="Times New Roman" w:cs="Times New Roman"/>
                <w:b/>
                <w:bCs/>
                <w:color w:val="0D0D0D"/>
                <w:sz w:val="24"/>
                <w:szCs w:val="24"/>
                <w:lang w:val="sq-AL"/>
              </w:rPr>
              <w:t>8</w:t>
            </w:r>
            <w:r w:rsidR="00311D74">
              <w:rPr>
                <w:rFonts w:ascii="Times New Roman" w:eastAsia="MS Mincho" w:hAnsi="Times New Roman" w:cs="Times New Roman"/>
                <w:b/>
                <w:bCs/>
                <w:color w:val="0D0D0D"/>
                <w:sz w:val="24"/>
                <w:szCs w:val="24"/>
                <w:lang w:val="sq-AL"/>
              </w:rPr>
              <w:t>8</w:t>
            </w:r>
          </w:p>
        </w:tc>
      </w:tr>
      <w:tr w:rsidR="00B54D05" w:rsidRPr="009E3109" w14:paraId="7C7B80C5" w14:textId="77777777" w:rsidTr="00B47917">
        <w:trPr>
          <w:trHeight w:val="379"/>
        </w:trPr>
        <w:tc>
          <w:tcPr>
            <w:tcW w:w="10105" w:type="dxa"/>
            <w:tcBorders>
              <w:top w:val="single" w:sz="8" w:space="0" w:color="000000"/>
              <w:bottom w:val="single" w:sz="8" w:space="0" w:color="000000"/>
            </w:tcBorders>
            <w:hideMark/>
          </w:tcPr>
          <w:p w14:paraId="0DAB0A62" w14:textId="77777777" w:rsidR="00B54D05" w:rsidRPr="00FB6E8C" w:rsidRDefault="00B54D05" w:rsidP="00B47917">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75BA05C0" w14:textId="77777777" w:rsidR="00B54D05" w:rsidRPr="003E7646" w:rsidRDefault="00B54D05" w:rsidP="00B47917">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B54D05" w:rsidRPr="009E3109" w14:paraId="47A62968" w14:textId="77777777" w:rsidTr="00B47917">
        <w:trPr>
          <w:trHeight w:val="2390"/>
        </w:trPr>
        <w:tc>
          <w:tcPr>
            <w:tcW w:w="10105" w:type="dxa"/>
            <w:tcBorders>
              <w:top w:val="nil"/>
            </w:tcBorders>
          </w:tcPr>
          <w:p w14:paraId="290806AB" w14:textId="77777777" w:rsidR="00B54D05" w:rsidRDefault="00B54D05" w:rsidP="00B47917">
            <w:pPr>
              <w:pStyle w:val="NoSpacing"/>
              <w:rPr>
                <w:color w:val="080C0C"/>
                <w:lang w:val="it-IT"/>
              </w:rPr>
            </w:pPr>
          </w:p>
          <w:p w14:paraId="4D923F9C" w14:textId="77777777" w:rsidR="004C4989" w:rsidRPr="004C4989" w:rsidRDefault="004C4989" w:rsidP="004C4989">
            <w:pPr>
              <w:pStyle w:val="NoSpacing"/>
              <w:rPr>
                <w:b/>
                <w:bCs/>
                <w:color w:val="080C0C"/>
                <w:lang w:val="it-IT"/>
              </w:rPr>
            </w:pPr>
            <w:r w:rsidRPr="004C4989">
              <w:rPr>
                <w:b/>
                <w:bCs/>
                <w:color w:val="080C0C"/>
                <w:lang w:val="it-IT"/>
              </w:rPr>
              <w:t>Tema: Numrat natyrorë</w:t>
            </w:r>
          </w:p>
          <w:p w14:paraId="7E9F2A52" w14:textId="77777777" w:rsidR="004C4989" w:rsidRPr="004C4989" w:rsidRDefault="004C4989" w:rsidP="004C4989">
            <w:pPr>
              <w:pStyle w:val="NoSpacing"/>
              <w:rPr>
                <w:b/>
                <w:bCs/>
                <w:color w:val="080C0C"/>
                <w:lang w:val="it-IT"/>
              </w:rPr>
            </w:pPr>
            <w:r w:rsidRPr="004C4989">
              <w:rPr>
                <w:b/>
                <w:bCs/>
                <w:color w:val="080C0C"/>
                <w:lang w:val="it-IT"/>
              </w:rPr>
              <w:t>Rezultatet e të nxënit të temës:</w:t>
            </w:r>
          </w:p>
          <w:p w14:paraId="3B278626" w14:textId="77777777" w:rsidR="004C4989" w:rsidRPr="004C4989" w:rsidRDefault="004C4989" w:rsidP="004C4989">
            <w:pPr>
              <w:pStyle w:val="NoSpacing"/>
              <w:rPr>
                <w:color w:val="080C0C"/>
                <w:lang w:val="it-IT"/>
              </w:rPr>
            </w:pPr>
            <w:r w:rsidRPr="004C4989">
              <w:rPr>
                <w:color w:val="080C0C"/>
                <w:lang w:val="it-IT"/>
              </w:rPr>
              <w:t>Kryen veprimet aritmetike me numra natyrorë [gjen prodhimin dhe herësin (edhe me mbet- je) e numrave treshifrorë dhe katërshifrorë me numra njëshifrorë];</w:t>
            </w:r>
          </w:p>
          <w:p w14:paraId="76522B1B" w14:textId="77777777" w:rsidR="004C4989" w:rsidRPr="004C4989" w:rsidRDefault="004C4989" w:rsidP="004C4989">
            <w:pPr>
              <w:pStyle w:val="NoSpacing"/>
              <w:rPr>
                <w:color w:val="080C0C"/>
                <w:lang w:val="it-IT"/>
              </w:rPr>
            </w:pPr>
            <w:r w:rsidRPr="004C4989">
              <w:rPr>
                <w:color w:val="080C0C"/>
                <w:lang w:val="it-IT"/>
              </w:rPr>
              <w:t>Zgjidh problema matematikore duke zbatuar radhën e veprimeve.</w:t>
            </w:r>
          </w:p>
          <w:p w14:paraId="494C99B4" w14:textId="77777777" w:rsidR="004C4989" w:rsidRPr="004C4989" w:rsidRDefault="004C4989" w:rsidP="004C4989">
            <w:pPr>
              <w:pStyle w:val="NoSpacing"/>
              <w:rPr>
                <w:color w:val="080C0C"/>
                <w:lang w:val="it-IT"/>
              </w:rPr>
            </w:pPr>
          </w:p>
          <w:p w14:paraId="1AB161A3" w14:textId="77777777" w:rsidR="004C4989" w:rsidRPr="004C4989" w:rsidRDefault="004C4989" w:rsidP="004C4989">
            <w:pPr>
              <w:pStyle w:val="NoSpacing"/>
              <w:rPr>
                <w:b/>
                <w:bCs/>
                <w:color w:val="080C0C"/>
                <w:lang w:val="it-IT"/>
              </w:rPr>
            </w:pPr>
            <w:r w:rsidRPr="004C4989">
              <w:rPr>
                <w:b/>
                <w:bCs/>
                <w:color w:val="080C0C"/>
                <w:lang w:val="it-IT"/>
              </w:rPr>
              <w:t>Kontributi në rezultatet për kompetencat krye- sore të shkallës: I.3; II.2; III.1,3,4; IV.5; V.8; VI.2.</w:t>
            </w:r>
          </w:p>
          <w:p w14:paraId="21FB7C7D" w14:textId="77777777" w:rsidR="004C4989" w:rsidRPr="004C4989" w:rsidRDefault="004C4989" w:rsidP="004C4989">
            <w:pPr>
              <w:pStyle w:val="NoSpacing"/>
              <w:rPr>
                <w:b/>
                <w:bCs/>
                <w:color w:val="080C0C"/>
                <w:lang w:val="it-IT"/>
              </w:rPr>
            </w:pPr>
            <w:r w:rsidRPr="004C4989">
              <w:rPr>
                <w:b/>
                <w:bCs/>
                <w:color w:val="080C0C"/>
                <w:lang w:val="it-IT"/>
              </w:rPr>
              <w:t>Kontributi në rezultatet e fushës së kurrikulës:</w:t>
            </w:r>
          </w:p>
          <w:p w14:paraId="47E38BD2" w14:textId="77777777" w:rsidR="004C4989" w:rsidRPr="009E3109" w:rsidRDefault="004C4989" w:rsidP="004C4989">
            <w:pPr>
              <w:pStyle w:val="NoSpacing"/>
              <w:rPr>
                <w:b/>
                <w:bCs/>
                <w:color w:val="080C0C"/>
              </w:rPr>
            </w:pPr>
            <w:r w:rsidRPr="009E3109">
              <w:rPr>
                <w:b/>
                <w:bCs/>
                <w:color w:val="080C0C"/>
              </w:rPr>
              <w:t>1.1,5; 3.3; 5.1;7.1.</w:t>
            </w:r>
          </w:p>
          <w:p w14:paraId="5251E2E5" w14:textId="77777777" w:rsidR="004C4989" w:rsidRPr="009E3109" w:rsidRDefault="004C4989" w:rsidP="004C4989">
            <w:pPr>
              <w:pStyle w:val="NoSpacing"/>
              <w:rPr>
                <w:b/>
                <w:bCs/>
                <w:color w:val="080C0C"/>
              </w:rPr>
            </w:pPr>
          </w:p>
          <w:p w14:paraId="323AF89C" w14:textId="77777777" w:rsidR="004C4989" w:rsidRPr="009E3109" w:rsidRDefault="004C4989" w:rsidP="004C4989">
            <w:pPr>
              <w:pStyle w:val="NoSpacing"/>
              <w:rPr>
                <w:b/>
                <w:bCs/>
                <w:color w:val="080C0C"/>
              </w:rPr>
            </w:pPr>
          </w:p>
          <w:p w14:paraId="6FC4C7EC" w14:textId="269503A2" w:rsidR="004C4989" w:rsidRPr="009E3109" w:rsidRDefault="004C4989" w:rsidP="004C4989">
            <w:pPr>
              <w:pStyle w:val="NoSpacing"/>
              <w:rPr>
                <w:color w:val="080C0C"/>
              </w:rPr>
            </w:pPr>
            <w:r w:rsidRPr="009E3109">
              <w:rPr>
                <w:color w:val="080C0C"/>
              </w:rPr>
              <w:t xml:space="preserve">     </w:t>
            </w:r>
            <w:r w:rsidRPr="00C965FD">
              <w:rPr>
                <w:rFonts w:cstheme="minorHAnsi"/>
                <w:b/>
              </w:rPr>
              <w:t xml:space="preserve"> 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r w:rsidRPr="009E3109">
              <w:rPr>
                <w:b/>
                <w:bCs/>
                <w:color w:val="080C0C"/>
              </w:rPr>
              <w:t xml:space="preserve">  </w:t>
            </w:r>
          </w:p>
          <w:p w14:paraId="31B01B65" w14:textId="77777777" w:rsidR="004C4989" w:rsidRPr="009E3109" w:rsidRDefault="004C4989" w:rsidP="004C4989">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Ushtrojmë</w:t>
            </w:r>
            <w:proofErr w:type="spellEnd"/>
          </w:p>
          <w:p w14:paraId="4C17C7EF" w14:textId="77777777" w:rsidR="004C4989" w:rsidRPr="009E3109" w:rsidRDefault="004C4989" w:rsidP="004C4989">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475DF849" w14:textId="77777777" w:rsidR="004C4989" w:rsidRPr="009E3109" w:rsidRDefault="004C4989" w:rsidP="004C4989">
            <w:pPr>
              <w:pStyle w:val="NoSpacing"/>
              <w:rPr>
                <w:color w:val="080C0C"/>
              </w:rPr>
            </w:pPr>
            <w:r w:rsidRPr="009E3109">
              <w:rPr>
                <w:color w:val="080C0C"/>
              </w:rPr>
              <w:t>•</w:t>
            </w:r>
            <w:r w:rsidRPr="009E3109">
              <w:rPr>
                <w:color w:val="080C0C"/>
              </w:rPr>
              <w:tab/>
            </w:r>
            <w:proofErr w:type="spellStart"/>
            <w:r w:rsidRPr="009E3109">
              <w:rPr>
                <w:color w:val="080C0C"/>
              </w:rPr>
              <w:t>Zbaton</w:t>
            </w:r>
            <w:proofErr w:type="spellEnd"/>
            <w:r w:rsidRPr="009E3109">
              <w:rPr>
                <w:color w:val="080C0C"/>
              </w:rPr>
              <w:t xml:space="preserve"> </w:t>
            </w:r>
            <w:proofErr w:type="spellStart"/>
            <w:r w:rsidRPr="009E3109">
              <w:rPr>
                <w:color w:val="080C0C"/>
              </w:rPr>
              <w:t>rregullat</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shumëzimin</w:t>
            </w:r>
            <w:proofErr w:type="spellEnd"/>
            <w:r w:rsidRPr="009E3109">
              <w:rPr>
                <w:color w:val="080C0C"/>
              </w:rPr>
              <w:t xml:space="preserve"> e </w:t>
            </w:r>
            <w:proofErr w:type="spellStart"/>
            <w:r w:rsidRPr="009E3109">
              <w:rPr>
                <w:color w:val="080C0C"/>
              </w:rPr>
              <w:t>numrave</w:t>
            </w:r>
            <w:proofErr w:type="spellEnd"/>
            <w:r w:rsidRPr="009E3109">
              <w:rPr>
                <w:color w:val="080C0C"/>
              </w:rPr>
              <w:t xml:space="preserve"> me </w:t>
            </w:r>
            <w:proofErr w:type="spellStart"/>
            <w:r w:rsidRPr="009E3109">
              <w:rPr>
                <w:color w:val="080C0C"/>
              </w:rPr>
              <w:t>dhjetëshe</w:t>
            </w:r>
            <w:proofErr w:type="spellEnd"/>
            <w:r w:rsidRPr="009E3109">
              <w:rPr>
                <w:color w:val="080C0C"/>
              </w:rPr>
              <w:t xml:space="preserve">, </w:t>
            </w:r>
            <w:proofErr w:type="spellStart"/>
            <w:r w:rsidRPr="009E3109">
              <w:rPr>
                <w:color w:val="080C0C"/>
              </w:rPr>
              <w:t>qindëshe</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mijëshe</w:t>
            </w:r>
            <w:proofErr w:type="spellEnd"/>
            <w:r w:rsidRPr="009E3109">
              <w:rPr>
                <w:color w:val="080C0C"/>
              </w:rPr>
              <w:t>;</w:t>
            </w:r>
          </w:p>
          <w:p w14:paraId="7B0AE7E6" w14:textId="77777777" w:rsidR="004C4989" w:rsidRPr="009E3109" w:rsidRDefault="004C4989" w:rsidP="004C4989">
            <w:pPr>
              <w:pStyle w:val="NoSpacing"/>
              <w:rPr>
                <w:color w:val="080C0C"/>
              </w:rPr>
            </w:pPr>
            <w:r w:rsidRPr="009E3109">
              <w:rPr>
                <w:color w:val="080C0C"/>
              </w:rPr>
              <w:t>•</w:t>
            </w:r>
            <w:r w:rsidRPr="009E3109">
              <w:rPr>
                <w:color w:val="080C0C"/>
              </w:rPr>
              <w:tab/>
            </w:r>
            <w:proofErr w:type="spellStart"/>
            <w:r w:rsidRPr="009E3109">
              <w:rPr>
                <w:color w:val="080C0C"/>
              </w:rPr>
              <w:t>Respekton</w:t>
            </w:r>
            <w:proofErr w:type="spellEnd"/>
            <w:r w:rsidRPr="009E3109">
              <w:rPr>
                <w:color w:val="080C0C"/>
              </w:rPr>
              <w:t xml:space="preserve"> </w:t>
            </w:r>
            <w:proofErr w:type="spellStart"/>
            <w:r w:rsidRPr="009E3109">
              <w:rPr>
                <w:color w:val="080C0C"/>
              </w:rPr>
              <w:t>radhën</w:t>
            </w:r>
            <w:proofErr w:type="spellEnd"/>
            <w:r w:rsidRPr="009E3109">
              <w:rPr>
                <w:color w:val="080C0C"/>
              </w:rPr>
              <w:t xml:space="preserve"> e </w:t>
            </w:r>
            <w:proofErr w:type="spellStart"/>
            <w:r w:rsidRPr="009E3109">
              <w:rPr>
                <w:color w:val="080C0C"/>
              </w:rPr>
              <w:t>veprimeve</w:t>
            </w:r>
            <w:proofErr w:type="spellEnd"/>
            <w:r w:rsidRPr="009E3109">
              <w:rPr>
                <w:color w:val="080C0C"/>
              </w:rPr>
              <w:t xml:space="preserve"> </w:t>
            </w:r>
            <w:proofErr w:type="spellStart"/>
            <w:r w:rsidRPr="009E3109">
              <w:rPr>
                <w:color w:val="080C0C"/>
              </w:rPr>
              <w:t>gjatë</w:t>
            </w:r>
            <w:proofErr w:type="spellEnd"/>
            <w:r w:rsidRPr="009E3109">
              <w:rPr>
                <w:color w:val="080C0C"/>
              </w:rPr>
              <w:t xml:space="preserve"> </w:t>
            </w:r>
            <w:proofErr w:type="spellStart"/>
            <w:r w:rsidRPr="009E3109">
              <w:rPr>
                <w:color w:val="080C0C"/>
              </w:rPr>
              <w:t>zgjidhjes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detyrave</w:t>
            </w:r>
            <w:proofErr w:type="spellEnd"/>
            <w:r w:rsidRPr="009E3109">
              <w:rPr>
                <w:color w:val="080C0C"/>
              </w:rPr>
              <w:t>;</w:t>
            </w:r>
          </w:p>
          <w:p w14:paraId="6C6F6B85" w14:textId="77777777" w:rsidR="004C4989" w:rsidRPr="009E3109" w:rsidRDefault="004C4989" w:rsidP="004C4989">
            <w:pPr>
              <w:pStyle w:val="NoSpacing"/>
              <w:rPr>
                <w:color w:val="080C0C"/>
              </w:rPr>
            </w:pPr>
            <w:r w:rsidRPr="009E3109">
              <w:rPr>
                <w:color w:val="080C0C"/>
              </w:rPr>
              <w:t>•</w:t>
            </w:r>
            <w:r w:rsidRPr="009E3109">
              <w:rPr>
                <w:color w:val="080C0C"/>
              </w:rPr>
              <w:tab/>
            </w:r>
            <w:proofErr w:type="spellStart"/>
            <w:r w:rsidRPr="009E3109">
              <w:rPr>
                <w:color w:val="080C0C"/>
              </w:rPr>
              <w:t>Argumenton</w:t>
            </w:r>
            <w:proofErr w:type="spellEnd"/>
            <w:r w:rsidRPr="009E3109">
              <w:rPr>
                <w:color w:val="080C0C"/>
              </w:rPr>
              <w:t xml:space="preserve"> </w:t>
            </w:r>
            <w:proofErr w:type="spellStart"/>
            <w:r w:rsidRPr="009E3109">
              <w:rPr>
                <w:color w:val="080C0C"/>
              </w:rPr>
              <w:t>zgjidhjen</w:t>
            </w:r>
            <w:proofErr w:type="spellEnd"/>
            <w:r w:rsidRPr="009E3109">
              <w:rPr>
                <w:color w:val="080C0C"/>
              </w:rPr>
              <w:t xml:space="preserve"> e </w:t>
            </w:r>
            <w:proofErr w:type="spellStart"/>
            <w:r w:rsidRPr="009E3109">
              <w:rPr>
                <w:color w:val="080C0C"/>
              </w:rPr>
              <w:t>detyrave</w:t>
            </w:r>
            <w:proofErr w:type="spellEnd"/>
            <w:r w:rsidRPr="009E3109">
              <w:rPr>
                <w:color w:val="080C0C"/>
              </w:rPr>
              <w:t xml:space="preserve"> duke </w:t>
            </w:r>
            <w:proofErr w:type="spellStart"/>
            <w:r w:rsidRPr="009E3109">
              <w:rPr>
                <w:color w:val="080C0C"/>
              </w:rPr>
              <w:t>përdorur</w:t>
            </w:r>
            <w:proofErr w:type="spellEnd"/>
            <w:r w:rsidRPr="009E3109">
              <w:rPr>
                <w:color w:val="080C0C"/>
              </w:rPr>
              <w:t xml:space="preserve"> </w:t>
            </w:r>
            <w:proofErr w:type="spellStart"/>
            <w:r w:rsidRPr="009E3109">
              <w:rPr>
                <w:color w:val="080C0C"/>
              </w:rPr>
              <w:t>vetitë</w:t>
            </w:r>
            <w:proofErr w:type="spellEnd"/>
            <w:r w:rsidRPr="009E3109">
              <w:rPr>
                <w:color w:val="080C0C"/>
              </w:rPr>
              <w:t xml:space="preserve"> e </w:t>
            </w:r>
            <w:proofErr w:type="spellStart"/>
            <w:r w:rsidRPr="009E3109">
              <w:rPr>
                <w:color w:val="080C0C"/>
              </w:rPr>
              <w:t>shumëzimit</w:t>
            </w:r>
            <w:proofErr w:type="spellEnd"/>
            <w:r w:rsidRPr="009E3109">
              <w:rPr>
                <w:color w:val="080C0C"/>
              </w:rPr>
              <w:t>.</w:t>
            </w:r>
          </w:p>
          <w:p w14:paraId="097CCF05" w14:textId="77777777" w:rsidR="004C4989" w:rsidRPr="009E3109" w:rsidRDefault="004C4989" w:rsidP="004C4989">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141EB67B" w14:textId="77777777" w:rsidR="004C4989" w:rsidRPr="004C4989" w:rsidRDefault="004C4989" w:rsidP="004C4989">
            <w:pPr>
              <w:pStyle w:val="NoSpacing"/>
              <w:rPr>
                <w:color w:val="080C0C"/>
                <w:lang w:val="it-IT"/>
              </w:rPr>
            </w:pPr>
            <w:r w:rsidRPr="004C4989">
              <w:rPr>
                <w:b/>
                <w:bCs/>
                <w:color w:val="080C0C"/>
                <w:lang w:val="it-IT"/>
              </w:rPr>
              <w:t>Burimet, mjetet e konkretizimit dhe materialet mësimore</w:t>
            </w:r>
            <w:r w:rsidRPr="004C4989">
              <w:rPr>
                <w:color w:val="080C0C"/>
                <w:lang w:val="it-IT"/>
              </w:rPr>
              <w:t>: Fletë të printuara.</w:t>
            </w:r>
          </w:p>
          <w:p w14:paraId="794B40FB" w14:textId="77777777" w:rsidR="004C4989" w:rsidRPr="004C4989" w:rsidRDefault="004C4989" w:rsidP="004C4989">
            <w:pPr>
              <w:pStyle w:val="NoSpacing"/>
              <w:rPr>
                <w:color w:val="080C0C"/>
                <w:lang w:val="it-IT"/>
              </w:rPr>
            </w:pPr>
            <w:r w:rsidRPr="004C4989">
              <w:rPr>
                <w:color w:val="080C0C"/>
                <w:lang w:val="it-IT"/>
              </w:rPr>
              <w:t>Lidhja me lëndët e tjera mësimore dhe/apo me çështjet ndërkurrikulare dhe situatat jetësore:</w:t>
            </w:r>
          </w:p>
          <w:p w14:paraId="5708D525" w14:textId="77777777" w:rsidR="004C4989" w:rsidRDefault="004C4989" w:rsidP="004C4989">
            <w:pPr>
              <w:pStyle w:val="NoSpacing"/>
              <w:rPr>
                <w:color w:val="080C0C"/>
                <w:lang w:val="it-IT"/>
              </w:rPr>
            </w:pPr>
            <w:r w:rsidRPr="004C4989">
              <w:rPr>
                <w:color w:val="080C0C"/>
                <w:lang w:val="it-IT"/>
              </w:rPr>
              <w:t>Gjuhë amtare (shqipe), Shkathtësi për jetë, Shoqëria dhe mjedisi.</w:t>
            </w:r>
          </w:p>
          <w:p w14:paraId="01788292" w14:textId="77777777" w:rsidR="004C4989" w:rsidRDefault="004C4989" w:rsidP="004C4989">
            <w:pPr>
              <w:pStyle w:val="NoSpacing"/>
              <w:rPr>
                <w:color w:val="080C0C"/>
                <w:lang w:val="it-IT"/>
              </w:rPr>
            </w:pPr>
          </w:p>
          <w:p w14:paraId="337D4F71" w14:textId="77777777" w:rsidR="004C4989" w:rsidRPr="004C4989" w:rsidRDefault="004C4989" w:rsidP="004C4989">
            <w:pPr>
              <w:pStyle w:val="NoSpacing"/>
              <w:rPr>
                <w:color w:val="080C0C"/>
                <w:lang w:val="it-IT"/>
              </w:rPr>
            </w:pPr>
          </w:p>
          <w:p w14:paraId="08E5BEF1" w14:textId="752B1C91" w:rsidR="004C4989" w:rsidRPr="004C4989" w:rsidRDefault="004C4989" w:rsidP="004C4989">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70DAD680" w14:textId="77777777" w:rsidR="004C4989" w:rsidRPr="004C4989" w:rsidRDefault="004C4989" w:rsidP="004C4989">
            <w:pPr>
              <w:pStyle w:val="NoSpacing"/>
              <w:rPr>
                <w:color w:val="080C0C"/>
                <w:lang w:val="it-IT"/>
              </w:rPr>
            </w:pPr>
            <w:r w:rsidRPr="004C4989">
              <w:rPr>
                <w:color w:val="080C0C"/>
                <w:lang w:val="it-IT"/>
              </w:rPr>
              <w:t>Parashikimi:</w:t>
            </w:r>
          </w:p>
          <w:p w14:paraId="1663DA1F" w14:textId="77777777" w:rsidR="004C4989" w:rsidRPr="004C4989" w:rsidRDefault="004C4989" w:rsidP="004C4989">
            <w:pPr>
              <w:pStyle w:val="NoSpacing"/>
              <w:rPr>
                <w:color w:val="080C0C"/>
                <w:lang w:val="it-IT"/>
              </w:rPr>
            </w:pPr>
            <w:r w:rsidRPr="004C4989">
              <w:rPr>
                <w:color w:val="080C0C"/>
                <w:lang w:val="it-IT"/>
              </w:rPr>
              <w:t>Përgatitja për të nxënët</w:t>
            </w:r>
          </w:p>
          <w:p w14:paraId="0FB3A737" w14:textId="77777777" w:rsidR="004C4989" w:rsidRPr="004C4989" w:rsidRDefault="004C4989" w:rsidP="004C4989">
            <w:pPr>
              <w:pStyle w:val="NoSpacing"/>
              <w:rPr>
                <w:color w:val="080C0C"/>
                <w:lang w:val="it-IT"/>
              </w:rPr>
            </w:pPr>
            <w:r w:rsidRPr="004C4989">
              <w:rPr>
                <w:color w:val="080C0C"/>
                <w:lang w:val="it-IT"/>
              </w:rPr>
              <w:t>Shkrim i shpejtë</w:t>
            </w:r>
          </w:p>
          <w:p w14:paraId="7A22952F" w14:textId="77777777" w:rsidR="004C4989" w:rsidRPr="004C4989" w:rsidRDefault="004C4989" w:rsidP="004C4989">
            <w:pPr>
              <w:pStyle w:val="NoSpacing"/>
              <w:rPr>
                <w:color w:val="080C0C"/>
                <w:lang w:val="it-IT"/>
              </w:rPr>
            </w:pPr>
            <w:r w:rsidRPr="004C4989">
              <w:rPr>
                <w:color w:val="080C0C"/>
                <w:lang w:val="it-IT"/>
              </w:rPr>
              <w:t>Detyrat 1 dhe 2 - Nxënësve u shpërndahen fletë të printuara nga detyrat 1 dhe 2, plotësojnë me mend zgjidhjet:</w:t>
            </w:r>
          </w:p>
          <w:p w14:paraId="1BC232B9" w14:textId="4587F0EB" w:rsidR="004C4989" w:rsidRPr="004C4989" w:rsidRDefault="004C4989" w:rsidP="004C4989">
            <w:pPr>
              <w:pStyle w:val="NoSpacing"/>
              <w:rPr>
                <w:color w:val="080C0C"/>
                <w:lang w:val="it-IT"/>
              </w:rPr>
            </w:pPr>
            <w:r w:rsidRPr="004C4989">
              <w:rPr>
                <w:color w:val="080C0C"/>
                <w:lang w:val="it-IT"/>
              </w:rPr>
              <w:t>90 · 3 =</w:t>
            </w:r>
            <w:r w:rsidRPr="004C4989">
              <w:rPr>
                <w:color w:val="080C0C"/>
                <w:lang w:val="it-IT"/>
              </w:rPr>
              <w:tab/>
            </w:r>
            <w:r>
              <w:rPr>
                <w:color w:val="080C0C"/>
                <w:lang w:val="it-IT"/>
              </w:rPr>
              <w:t xml:space="preserve">               </w:t>
            </w:r>
            <w:r w:rsidRPr="004C4989">
              <w:rPr>
                <w:color w:val="080C0C"/>
                <w:lang w:val="it-IT"/>
              </w:rPr>
              <w:t>2 · 70 =</w:t>
            </w:r>
            <w:r w:rsidRPr="004C4989">
              <w:rPr>
                <w:color w:val="080C0C"/>
                <w:lang w:val="it-IT"/>
              </w:rPr>
              <w:tab/>
            </w:r>
            <w:r>
              <w:rPr>
                <w:color w:val="080C0C"/>
                <w:lang w:val="it-IT"/>
              </w:rPr>
              <w:t xml:space="preserve">               </w:t>
            </w:r>
            <w:r w:rsidRPr="004C4989">
              <w:rPr>
                <w:color w:val="080C0C"/>
                <w:lang w:val="it-IT"/>
              </w:rPr>
              <w:t>5 · 50 =</w:t>
            </w:r>
          </w:p>
          <w:p w14:paraId="0420A66C" w14:textId="77777777" w:rsidR="004C4989" w:rsidRPr="004C4989" w:rsidRDefault="004C4989" w:rsidP="004C4989">
            <w:pPr>
              <w:pStyle w:val="NoSpacing"/>
              <w:rPr>
                <w:color w:val="080C0C"/>
                <w:lang w:val="it-IT"/>
              </w:rPr>
            </w:pPr>
            <w:r w:rsidRPr="004C4989">
              <w:rPr>
                <w:color w:val="080C0C"/>
                <w:lang w:val="it-IT"/>
              </w:rPr>
              <w:t>5000 · 3 =</w:t>
            </w:r>
            <w:r w:rsidRPr="004C4989">
              <w:rPr>
                <w:color w:val="080C0C"/>
                <w:lang w:val="it-IT"/>
              </w:rPr>
              <w:tab/>
              <w:t>9 · 9000 =</w:t>
            </w:r>
            <w:r w:rsidRPr="004C4989">
              <w:rPr>
                <w:color w:val="080C0C"/>
                <w:lang w:val="it-IT"/>
              </w:rPr>
              <w:tab/>
              <w:t>300 · 8 =</w:t>
            </w:r>
          </w:p>
          <w:p w14:paraId="739D2E16" w14:textId="77777777" w:rsidR="004C4989" w:rsidRPr="004C4989" w:rsidRDefault="004C4989" w:rsidP="004C4989">
            <w:pPr>
              <w:pStyle w:val="NoSpacing"/>
              <w:rPr>
                <w:color w:val="080C0C"/>
                <w:lang w:val="it-IT"/>
              </w:rPr>
            </w:pPr>
            <w:r w:rsidRPr="004C4989">
              <w:rPr>
                <w:color w:val="080C0C"/>
                <w:lang w:val="it-IT"/>
              </w:rPr>
              <w:t>18 · 70 =</w:t>
            </w:r>
            <w:r w:rsidRPr="004C4989">
              <w:rPr>
                <w:color w:val="080C0C"/>
                <w:lang w:val="it-IT"/>
              </w:rPr>
              <w:tab/>
              <w:t>12 · 400 =</w:t>
            </w:r>
            <w:r w:rsidRPr="004C4989">
              <w:rPr>
                <w:color w:val="080C0C"/>
                <w:lang w:val="it-IT"/>
              </w:rPr>
              <w:tab/>
              <w:t>96 · 40 =</w:t>
            </w:r>
          </w:p>
          <w:p w14:paraId="6FFDEC50" w14:textId="77777777" w:rsidR="004C4989" w:rsidRPr="004C4989" w:rsidRDefault="004C4989" w:rsidP="004C4989">
            <w:pPr>
              <w:pStyle w:val="NoSpacing"/>
              <w:rPr>
                <w:color w:val="080C0C"/>
                <w:lang w:val="it-IT"/>
              </w:rPr>
            </w:pPr>
            <w:r w:rsidRPr="004C4989">
              <w:rPr>
                <w:color w:val="080C0C"/>
                <w:lang w:val="it-IT"/>
              </w:rPr>
              <w:t>Pasi të përfundojnë, ndërrojnë letrën me shokun a shoqen e bankës dhe kontrollojnë detyrat.</w:t>
            </w:r>
          </w:p>
          <w:p w14:paraId="7B5FAFAC" w14:textId="77777777" w:rsidR="004C4989" w:rsidRPr="004C4989" w:rsidRDefault="004C4989" w:rsidP="004C4989">
            <w:pPr>
              <w:pStyle w:val="NoSpacing"/>
              <w:rPr>
                <w:color w:val="080C0C"/>
                <w:lang w:val="it-IT"/>
              </w:rPr>
            </w:pPr>
            <w:r w:rsidRPr="004C4989">
              <w:rPr>
                <w:color w:val="080C0C"/>
                <w:lang w:val="it-IT"/>
              </w:rPr>
              <w:t xml:space="preserve"> </w:t>
            </w:r>
          </w:p>
          <w:p w14:paraId="20E34801" w14:textId="77777777" w:rsidR="004C4989" w:rsidRPr="004C4989" w:rsidRDefault="004C4989" w:rsidP="004C4989">
            <w:pPr>
              <w:pStyle w:val="NoSpacing"/>
              <w:rPr>
                <w:color w:val="080C0C"/>
                <w:lang w:val="it-IT"/>
              </w:rPr>
            </w:pPr>
          </w:p>
          <w:p w14:paraId="03AD0FFB" w14:textId="325284A2" w:rsidR="004C4989" w:rsidRPr="004C4989" w:rsidRDefault="004C4989" w:rsidP="004C4989">
            <w:pPr>
              <w:pStyle w:val="NoSpacing"/>
              <w:rPr>
                <w:b/>
                <w:bCs/>
                <w:color w:val="080C0C"/>
                <w:lang w:val="it-IT"/>
              </w:rPr>
            </w:pPr>
            <w:r w:rsidRPr="004C4989">
              <w:rPr>
                <w:b/>
                <w:bCs/>
                <w:color w:val="080C0C"/>
                <w:lang w:val="it-IT"/>
              </w:rPr>
              <w:t>Ndërtimi i njohurive dhe i shkathtësive: Përpunimi i përmbajtjes</w:t>
            </w:r>
          </w:p>
          <w:p w14:paraId="214AB4C1" w14:textId="77777777" w:rsidR="004C4989" w:rsidRDefault="004C4989" w:rsidP="004C4989">
            <w:pPr>
              <w:pStyle w:val="NoSpacing"/>
              <w:rPr>
                <w:b/>
                <w:bCs/>
                <w:color w:val="080C0C"/>
                <w:lang w:val="it-IT"/>
              </w:rPr>
            </w:pPr>
            <w:r w:rsidRPr="004C4989">
              <w:rPr>
                <w:b/>
                <w:bCs/>
                <w:color w:val="080C0C"/>
                <w:lang w:val="it-IT"/>
              </w:rPr>
              <w:t>Veprimtari me lexim-mendim të drejtuar</w:t>
            </w:r>
          </w:p>
          <w:p w14:paraId="615A41BC" w14:textId="77777777" w:rsidR="004C4989" w:rsidRPr="004C4989" w:rsidRDefault="004C4989" w:rsidP="004C4989">
            <w:pPr>
              <w:pStyle w:val="NoSpacing"/>
              <w:rPr>
                <w:color w:val="080C0C"/>
                <w:lang w:val="it-IT"/>
              </w:rPr>
            </w:pPr>
          </w:p>
          <w:p w14:paraId="4A05014C" w14:textId="77777777" w:rsidR="004C4989" w:rsidRPr="004C4989" w:rsidRDefault="004C4989" w:rsidP="004C4989">
            <w:pPr>
              <w:pStyle w:val="NoSpacing"/>
              <w:rPr>
                <w:color w:val="080C0C"/>
                <w:lang w:val="it-IT"/>
              </w:rPr>
            </w:pPr>
            <w:r w:rsidRPr="004C4989">
              <w:rPr>
                <w:color w:val="080C0C"/>
                <w:lang w:val="it-IT"/>
              </w:rPr>
              <w:t>Nxënësit udhëzohen të lexojnë kërkesat e detyrave dhe të punojnë ato.</w:t>
            </w:r>
          </w:p>
          <w:p w14:paraId="3D0FAF77" w14:textId="77777777" w:rsidR="004C4989" w:rsidRPr="004C4989" w:rsidRDefault="004C4989" w:rsidP="004C4989">
            <w:pPr>
              <w:pStyle w:val="NoSpacing"/>
              <w:rPr>
                <w:color w:val="080C0C"/>
                <w:lang w:val="it-IT"/>
              </w:rPr>
            </w:pPr>
            <w:r w:rsidRPr="004C4989">
              <w:rPr>
                <w:color w:val="080C0C"/>
                <w:lang w:val="it-IT"/>
              </w:rPr>
              <w:t xml:space="preserve">Detyra 3 – Plotësohet tabela duke u bazuar te numrat që përmbajnë kolonat me shkronjat a, b dhe c. Njëherë shumëzojnë vetëm me nga dy numra, p.sh.: </w:t>
            </w:r>
            <w:r w:rsidRPr="004C4989">
              <w:rPr>
                <w:color w:val="FF0000"/>
                <w:lang w:val="it-IT"/>
              </w:rPr>
              <w:t xml:space="preserve">a · b, b · c </w:t>
            </w:r>
            <w:r w:rsidRPr="004C4989">
              <w:rPr>
                <w:color w:val="080C0C"/>
                <w:lang w:val="it-IT"/>
              </w:rPr>
              <w:t xml:space="preserve">etj., pastaj me nga tre numra </w:t>
            </w:r>
            <w:r w:rsidRPr="004C4989">
              <w:rPr>
                <w:color w:val="FF0000"/>
                <w:lang w:val="it-IT"/>
              </w:rPr>
              <w:t xml:space="preserve">a · b · c. </w:t>
            </w:r>
            <w:r w:rsidRPr="004C4989">
              <w:rPr>
                <w:color w:val="080C0C"/>
                <w:lang w:val="it-IT"/>
              </w:rPr>
              <w:t>Përdorin edhe vetinë e shoqërimit të numrave.</w:t>
            </w:r>
          </w:p>
          <w:p w14:paraId="1DCB4B23" w14:textId="77777777" w:rsidR="004C4989" w:rsidRPr="004C4989" w:rsidRDefault="004C4989" w:rsidP="004C4989">
            <w:pPr>
              <w:pStyle w:val="NoSpacing"/>
              <w:rPr>
                <w:color w:val="080C0C"/>
                <w:lang w:val="it-IT"/>
              </w:rPr>
            </w:pPr>
            <w:r w:rsidRPr="004C4989">
              <w:rPr>
                <w:color w:val="080C0C"/>
                <w:lang w:val="it-IT"/>
              </w:rPr>
              <w:t>Detyra 4 – Njehsohen numrat në një mënyrë tjetër:</w:t>
            </w:r>
          </w:p>
          <w:p w14:paraId="1B0E4E91" w14:textId="77777777" w:rsidR="004C4989" w:rsidRPr="004C4989" w:rsidRDefault="004C4989" w:rsidP="004C4989">
            <w:pPr>
              <w:pStyle w:val="NoSpacing"/>
              <w:rPr>
                <w:color w:val="080C0C"/>
                <w:lang w:val="it-IT"/>
              </w:rPr>
            </w:pPr>
            <w:r w:rsidRPr="004C4989">
              <w:rPr>
                <w:color w:val="080C0C"/>
                <w:lang w:val="it-IT"/>
              </w:rPr>
              <w:t>23·500 + 8·80 = 11 500 + 640 = 12 140</w:t>
            </w:r>
          </w:p>
          <w:p w14:paraId="0EE8C3C8" w14:textId="77777777" w:rsidR="004C4989" w:rsidRPr="004C4989" w:rsidRDefault="004C4989" w:rsidP="004C4989">
            <w:pPr>
              <w:pStyle w:val="NoSpacing"/>
              <w:rPr>
                <w:color w:val="080C0C"/>
                <w:lang w:val="it-IT"/>
              </w:rPr>
            </w:pPr>
            <w:r w:rsidRPr="004C4989">
              <w:rPr>
                <w:color w:val="080C0C"/>
                <w:lang w:val="it-IT"/>
              </w:rPr>
              <w:lastRenderedPageBreak/>
              <w:t>8·600 - 9·500 = 4800 – 4500 = 300</w:t>
            </w:r>
          </w:p>
          <w:p w14:paraId="0E115E65" w14:textId="77777777" w:rsidR="004C4989" w:rsidRDefault="004C4989" w:rsidP="004C4989">
            <w:pPr>
              <w:pStyle w:val="NoSpacing"/>
              <w:rPr>
                <w:color w:val="080C0C"/>
                <w:lang w:val="it-IT"/>
              </w:rPr>
            </w:pPr>
            <w:r w:rsidRPr="004C4989">
              <w:rPr>
                <w:color w:val="080C0C"/>
                <w:lang w:val="it-IT"/>
              </w:rPr>
              <w:t>Vazhdohen detyrat e tjera në këtë mënyrë.</w:t>
            </w:r>
          </w:p>
          <w:p w14:paraId="5820490A" w14:textId="16336CD7" w:rsidR="004C4989" w:rsidRPr="004C4989" w:rsidRDefault="004C4989" w:rsidP="004C4989">
            <w:pPr>
              <w:pStyle w:val="NoSpacing"/>
              <w:rPr>
                <w:color w:val="080C0C"/>
                <w:lang w:val="it-IT"/>
              </w:rPr>
            </w:pPr>
            <w:r w:rsidRPr="004C4989">
              <w:rPr>
                <w:color w:val="080C0C"/>
                <w:lang w:val="it-IT"/>
              </w:rPr>
              <w:t xml:space="preserve"> Detyra 5 – Detyrat janë të paraqitura në atë mënyrë që nxënësit kanë vetëm me vendosë</w:t>
            </w:r>
            <w:r>
              <w:rPr>
                <w:color w:val="080C0C"/>
                <w:lang w:val="it-IT"/>
              </w:rPr>
              <w:t xml:space="preserve"> </w:t>
            </w:r>
            <w:r w:rsidRPr="004C4989">
              <w:rPr>
                <w:color w:val="080C0C"/>
                <w:lang w:val="it-IT"/>
              </w:rPr>
              <w:t>+ apo - . Nxënësit udhëzohen të analizojnë me kujdes numrat pastaj të vendosin shenjën e duhur.</w:t>
            </w:r>
          </w:p>
          <w:p w14:paraId="699EF759" w14:textId="77777777" w:rsidR="004C4989" w:rsidRPr="004C4989" w:rsidRDefault="004C4989" w:rsidP="004C4989">
            <w:pPr>
              <w:pStyle w:val="NoSpacing"/>
              <w:rPr>
                <w:color w:val="080C0C"/>
                <w:lang w:val="it-IT"/>
              </w:rPr>
            </w:pPr>
            <w:r w:rsidRPr="004C4989">
              <w:rPr>
                <w:color w:val="080C0C"/>
                <w:lang w:val="it-IT"/>
              </w:rPr>
              <w:t>P.sh.: 9·900 - 5·700 - 3·800 = 2200</w:t>
            </w:r>
          </w:p>
          <w:p w14:paraId="1283EEB2" w14:textId="77777777" w:rsidR="004C4989" w:rsidRPr="004C4989" w:rsidRDefault="004C4989" w:rsidP="004C4989">
            <w:pPr>
              <w:pStyle w:val="NoSpacing"/>
              <w:rPr>
                <w:color w:val="080C0C"/>
                <w:lang w:val="it-IT"/>
              </w:rPr>
            </w:pPr>
            <w:r w:rsidRPr="004C4989">
              <w:rPr>
                <w:color w:val="080C0C"/>
                <w:lang w:val="it-IT"/>
              </w:rPr>
              <w:t>Nëse ndonjë nxënës ka vështirësi për përcaktimin e shenjave, udhëzohet ta zgjidhë detyrën sipas shembullit në libër (mënyrës së zgjeruar), pastaj vendos shenjën.</w:t>
            </w:r>
          </w:p>
          <w:p w14:paraId="6A68E293" w14:textId="77777777" w:rsidR="004C4989" w:rsidRDefault="004C4989" w:rsidP="004C4989">
            <w:pPr>
              <w:pStyle w:val="NoSpacing"/>
              <w:rPr>
                <w:color w:val="080C0C"/>
                <w:lang w:val="it-IT"/>
              </w:rPr>
            </w:pPr>
            <w:r w:rsidRPr="004C4989">
              <w:rPr>
                <w:color w:val="080C0C"/>
                <w:lang w:val="it-IT"/>
              </w:rPr>
              <w:t xml:space="preserve"> </w:t>
            </w:r>
          </w:p>
          <w:p w14:paraId="293AC94D" w14:textId="77777777" w:rsidR="004C4989" w:rsidRPr="004C4989" w:rsidRDefault="004C4989" w:rsidP="004C4989">
            <w:pPr>
              <w:pStyle w:val="NoSpacing"/>
              <w:rPr>
                <w:color w:val="080C0C"/>
                <w:lang w:val="it-IT"/>
              </w:rPr>
            </w:pPr>
          </w:p>
          <w:p w14:paraId="17CFC048" w14:textId="77777777" w:rsidR="004C4989" w:rsidRPr="004C4989" w:rsidRDefault="004C4989" w:rsidP="004C4989">
            <w:pPr>
              <w:pStyle w:val="NoSpacing"/>
              <w:rPr>
                <w:color w:val="080C0C"/>
                <w:lang w:val="it-IT"/>
              </w:rPr>
            </w:pPr>
            <w:r w:rsidRPr="004C4989">
              <w:rPr>
                <w:color w:val="080C0C"/>
                <w:lang w:val="it-IT"/>
              </w:rPr>
              <w:t>Përforcimi:</w:t>
            </w:r>
          </w:p>
          <w:p w14:paraId="18103F6F" w14:textId="77777777" w:rsidR="004C4989" w:rsidRPr="004C4989" w:rsidRDefault="004C4989" w:rsidP="004C4989">
            <w:pPr>
              <w:pStyle w:val="NoSpacing"/>
              <w:rPr>
                <w:b/>
                <w:bCs/>
                <w:color w:val="080C0C"/>
                <w:lang w:val="it-IT"/>
              </w:rPr>
            </w:pPr>
            <w:r w:rsidRPr="004C4989">
              <w:rPr>
                <w:b/>
                <w:bCs/>
                <w:color w:val="080C0C"/>
                <w:lang w:val="it-IT"/>
              </w:rPr>
              <w:t>Konsolidimi dhe zbatimi i të nxënit</w:t>
            </w:r>
          </w:p>
          <w:p w14:paraId="425E3E6B" w14:textId="77777777" w:rsidR="004C4989" w:rsidRPr="004C4989" w:rsidRDefault="004C4989" w:rsidP="004C4989">
            <w:pPr>
              <w:pStyle w:val="NoSpacing"/>
              <w:rPr>
                <w:b/>
                <w:bCs/>
                <w:color w:val="080C0C"/>
                <w:lang w:val="it-IT"/>
              </w:rPr>
            </w:pPr>
            <w:r w:rsidRPr="004C4989">
              <w:rPr>
                <w:b/>
                <w:bCs/>
                <w:color w:val="080C0C"/>
                <w:lang w:val="it-IT"/>
              </w:rPr>
              <w:t>Lexim i drejtuar</w:t>
            </w:r>
          </w:p>
          <w:p w14:paraId="54C91F48" w14:textId="77777777" w:rsidR="004C4989" w:rsidRPr="004C4989" w:rsidRDefault="004C4989" w:rsidP="004C4989">
            <w:pPr>
              <w:pStyle w:val="NoSpacing"/>
              <w:rPr>
                <w:color w:val="080C0C"/>
                <w:lang w:val="it-IT"/>
              </w:rPr>
            </w:pPr>
          </w:p>
          <w:p w14:paraId="42C1ECFD" w14:textId="77777777" w:rsidR="004C4989" w:rsidRPr="004C4989" w:rsidRDefault="004C4989" w:rsidP="004C4989">
            <w:pPr>
              <w:pStyle w:val="NoSpacing"/>
              <w:rPr>
                <w:color w:val="080C0C"/>
                <w:lang w:val="it-IT"/>
              </w:rPr>
            </w:pPr>
            <w:r w:rsidRPr="004C4989">
              <w:rPr>
                <w:color w:val="080C0C"/>
                <w:lang w:val="it-IT"/>
              </w:rPr>
              <w:t>Detyra 6 - Nxiten nxënësit të lexojnë detyrën 6 e cila është me fjalë.</w:t>
            </w:r>
          </w:p>
          <w:p w14:paraId="24AD8BF7" w14:textId="77777777" w:rsidR="004C4989" w:rsidRPr="004C4989" w:rsidRDefault="004C4989" w:rsidP="004C4989">
            <w:pPr>
              <w:pStyle w:val="NoSpacing"/>
              <w:rPr>
                <w:color w:val="080C0C"/>
                <w:lang w:val="it-IT"/>
              </w:rPr>
            </w:pPr>
            <w:r w:rsidRPr="004C4989">
              <w:rPr>
                <w:color w:val="080C0C"/>
                <w:lang w:val="it-IT"/>
              </w:rPr>
              <w:t>Për sa është më i madh prodhimi i numrave 86 dhe 30 nga prodhimi i numrave 7 dhe 300?</w:t>
            </w:r>
          </w:p>
          <w:p w14:paraId="30DF4558" w14:textId="77777777" w:rsidR="004C4989" w:rsidRPr="004C4989" w:rsidRDefault="004C4989" w:rsidP="004C4989">
            <w:pPr>
              <w:pStyle w:val="NoSpacing"/>
              <w:rPr>
                <w:color w:val="080C0C"/>
                <w:lang w:val="it-IT"/>
              </w:rPr>
            </w:pPr>
            <w:r w:rsidRPr="004C4989">
              <w:rPr>
                <w:color w:val="080C0C"/>
                <w:lang w:val="it-IT"/>
              </w:rPr>
              <w:t>Nëse kanë vështirësi u tregohet atyre që një herë shumëzohen faktorët pastaj përdoret veprimi i zbritjes.</w:t>
            </w:r>
          </w:p>
          <w:p w14:paraId="007406CE" w14:textId="77777777" w:rsidR="004C4989" w:rsidRDefault="004C4989" w:rsidP="004C4989">
            <w:pPr>
              <w:pStyle w:val="NoSpacing"/>
              <w:rPr>
                <w:color w:val="080C0C"/>
                <w:lang w:val="it-IT"/>
              </w:rPr>
            </w:pPr>
          </w:p>
          <w:p w14:paraId="154BF40A" w14:textId="77777777" w:rsidR="004C4989" w:rsidRPr="009E3109" w:rsidRDefault="004C4989" w:rsidP="004C4989">
            <w:pPr>
              <w:spacing w:line="303" w:lineRule="exact"/>
              <w:ind w:left="51"/>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7E35CB66" w14:textId="77777777" w:rsidR="004C4989" w:rsidRPr="004C4989" w:rsidRDefault="004C4989" w:rsidP="004C4989">
            <w:pPr>
              <w:pStyle w:val="NoSpacing"/>
              <w:rPr>
                <w:color w:val="080C0C"/>
                <w:lang w:val="it-IT"/>
              </w:rPr>
            </w:pPr>
            <w:r w:rsidRPr="004C4989">
              <w:rPr>
                <w:color w:val="080C0C"/>
                <w:lang w:val="it-IT"/>
              </w:rPr>
              <w:t>Nxënësit vlerësohen për saktësinë e zbatimit të rregullave për shumëzimin e numrave me dhjetëshe, qindëshe dhe mijëshe, për respektimin e radhës së veprimeve gjatë zgjidhjes së detyrave dhe argumentimin e zgjidhjeve.</w:t>
            </w:r>
          </w:p>
          <w:p w14:paraId="633602F9" w14:textId="77777777" w:rsidR="004C4989" w:rsidRDefault="004C4989" w:rsidP="004C4989">
            <w:pPr>
              <w:pStyle w:val="NoSpacing"/>
              <w:rPr>
                <w:color w:val="080C0C"/>
                <w:lang w:val="it-IT"/>
              </w:rPr>
            </w:pPr>
          </w:p>
          <w:p w14:paraId="70C8FB98" w14:textId="1DDDDB62" w:rsidR="004C4989" w:rsidRPr="004C4989" w:rsidRDefault="004C4989" w:rsidP="004C4989">
            <w:pPr>
              <w:pStyle w:val="NoSpacing"/>
              <w:rPr>
                <w:color w:val="080C0C"/>
                <w:lang w:val="it-IT"/>
              </w:rPr>
            </w:pPr>
            <w:r w:rsidRPr="004C4989">
              <w:rPr>
                <w:color w:val="080C0C"/>
                <w:lang w:val="it-IT"/>
              </w:rPr>
              <w:t>Detyrë:</w:t>
            </w:r>
          </w:p>
          <w:p w14:paraId="4CA2C358" w14:textId="77777777" w:rsidR="00B54D05" w:rsidRDefault="004C4989" w:rsidP="00B47917">
            <w:pPr>
              <w:pStyle w:val="NoSpacing"/>
              <w:rPr>
                <w:color w:val="080C0C"/>
                <w:lang w:val="it-IT"/>
              </w:rPr>
            </w:pPr>
            <w:r w:rsidRPr="004C4989">
              <w:rPr>
                <w:color w:val="080C0C"/>
                <w:lang w:val="it-IT"/>
              </w:rPr>
              <w:t>Krijohen 2 detyra me fjalë duke zbatuar veprimet e mësuara</w:t>
            </w:r>
            <w:r>
              <w:rPr>
                <w:color w:val="080C0C"/>
                <w:lang w:val="it-IT"/>
              </w:rPr>
              <w:t xml:space="preserve">. </w:t>
            </w:r>
          </w:p>
          <w:p w14:paraId="18DBE9D4" w14:textId="1FCF7DCB" w:rsidR="004C4989" w:rsidRPr="00112C98" w:rsidRDefault="004C4989" w:rsidP="00B47917">
            <w:pPr>
              <w:pStyle w:val="NoSpacing"/>
              <w:rPr>
                <w:color w:val="080C0C"/>
                <w:lang w:val="it-IT"/>
              </w:rPr>
            </w:pPr>
          </w:p>
        </w:tc>
      </w:tr>
    </w:tbl>
    <w:p w14:paraId="2B7E792E" w14:textId="77777777" w:rsidR="003673C6" w:rsidRPr="009E3109" w:rsidRDefault="003673C6">
      <w:pPr>
        <w:rPr>
          <w:lang w:val="it-IT"/>
        </w:rPr>
      </w:pPr>
    </w:p>
    <w:p w14:paraId="7D4C36F4" w14:textId="77777777" w:rsidR="00FB6E8C" w:rsidRDefault="00FB6E8C">
      <w:pPr>
        <w:rPr>
          <w:lang w:val="it-IT"/>
        </w:rPr>
      </w:pPr>
    </w:p>
    <w:p w14:paraId="0195573D" w14:textId="77777777" w:rsidR="00FB6E8C" w:rsidRDefault="00FB6E8C">
      <w:pPr>
        <w:rPr>
          <w:lang w:val="it-IT"/>
        </w:rPr>
      </w:pPr>
    </w:p>
    <w:p w14:paraId="1AC22EA3" w14:textId="77777777" w:rsidR="00FB6E8C" w:rsidRDefault="00FB6E8C">
      <w:pPr>
        <w:rPr>
          <w:lang w:val="it-IT"/>
        </w:rPr>
      </w:pPr>
    </w:p>
    <w:p w14:paraId="6D02B04B" w14:textId="77777777" w:rsidR="00A351F6" w:rsidRDefault="00A351F6">
      <w:pPr>
        <w:rPr>
          <w:lang w:val="it-IT"/>
        </w:rPr>
      </w:pPr>
    </w:p>
    <w:p w14:paraId="6E31B017" w14:textId="77777777" w:rsidR="00A351F6" w:rsidRDefault="00A351F6">
      <w:pPr>
        <w:rPr>
          <w:lang w:val="it-IT"/>
        </w:rPr>
      </w:pPr>
    </w:p>
    <w:p w14:paraId="65AA31BB" w14:textId="77777777" w:rsidR="00A351F6" w:rsidRDefault="00A351F6">
      <w:pPr>
        <w:rPr>
          <w:lang w:val="it-IT"/>
        </w:rPr>
      </w:pPr>
    </w:p>
    <w:p w14:paraId="146C13C5" w14:textId="77777777" w:rsidR="00A351F6" w:rsidRDefault="00A351F6">
      <w:pPr>
        <w:rPr>
          <w:lang w:val="it-IT"/>
        </w:rPr>
      </w:pPr>
    </w:p>
    <w:p w14:paraId="3C92251E" w14:textId="77777777" w:rsidR="00A351F6" w:rsidRDefault="00A351F6">
      <w:pPr>
        <w:rPr>
          <w:lang w:val="it-IT"/>
        </w:rPr>
      </w:pPr>
    </w:p>
    <w:p w14:paraId="1381DEBB" w14:textId="77777777" w:rsidR="00A351F6" w:rsidRDefault="00A351F6">
      <w:pPr>
        <w:rPr>
          <w:lang w:val="it-IT"/>
        </w:rPr>
      </w:pPr>
    </w:p>
    <w:p w14:paraId="594384EB" w14:textId="77777777" w:rsidR="00A351F6" w:rsidRDefault="00A351F6">
      <w:pPr>
        <w:rPr>
          <w:lang w:val="it-IT"/>
        </w:rPr>
      </w:pPr>
    </w:p>
    <w:p w14:paraId="0928B30D" w14:textId="77777777" w:rsidR="00A351F6" w:rsidRDefault="00A351F6">
      <w:pPr>
        <w:rPr>
          <w:lang w:val="it-IT"/>
        </w:rPr>
      </w:pPr>
    </w:p>
    <w:p w14:paraId="65FE1102" w14:textId="77777777" w:rsidR="00A351F6" w:rsidRDefault="00A351F6">
      <w:pPr>
        <w:rPr>
          <w:lang w:val="it-IT"/>
        </w:rPr>
      </w:pPr>
    </w:p>
    <w:tbl>
      <w:tblPr>
        <w:tblpPr w:leftFromText="180" w:rightFromText="180" w:vertAnchor="text" w:horzAnchor="margin" w:tblpY="-38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351F6" w:rsidRPr="009E3109" w14:paraId="5D1AA2B1" w14:textId="77777777" w:rsidTr="00CE0717">
        <w:trPr>
          <w:trHeight w:val="206"/>
        </w:trPr>
        <w:tc>
          <w:tcPr>
            <w:tcW w:w="10105" w:type="dxa"/>
            <w:tcBorders>
              <w:top w:val="single" w:sz="8" w:space="0" w:color="000000"/>
              <w:bottom w:val="nil"/>
            </w:tcBorders>
            <w:shd w:val="clear" w:color="auto" w:fill="000000"/>
            <w:hideMark/>
          </w:tcPr>
          <w:p w14:paraId="21A54A28" w14:textId="08FED968" w:rsidR="00A351F6" w:rsidRPr="003E7646" w:rsidRDefault="00A351F6" w:rsidP="00CE0717">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89</w:t>
            </w:r>
          </w:p>
        </w:tc>
      </w:tr>
      <w:tr w:rsidR="00A351F6" w:rsidRPr="009E3109" w14:paraId="07671763" w14:textId="77777777" w:rsidTr="00CE0717">
        <w:trPr>
          <w:trHeight w:val="379"/>
        </w:trPr>
        <w:tc>
          <w:tcPr>
            <w:tcW w:w="10105" w:type="dxa"/>
            <w:tcBorders>
              <w:top w:val="single" w:sz="8" w:space="0" w:color="000000"/>
              <w:bottom w:val="single" w:sz="8" w:space="0" w:color="000000"/>
            </w:tcBorders>
            <w:hideMark/>
          </w:tcPr>
          <w:p w14:paraId="61E0490C" w14:textId="77777777" w:rsidR="00A351F6" w:rsidRPr="00FB6E8C" w:rsidRDefault="00A351F6" w:rsidP="00CE0717">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745F4F03" w14:textId="77777777" w:rsidR="00A351F6" w:rsidRPr="003E7646" w:rsidRDefault="00A351F6" w:rsidP="00CE0717">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A351F6" w:rsidRPr="00B351E0" w14:paraId="0918C807" w14:textId="77777777" w:rsidTr="00CE0717">
        <w:trPr>
          <w:trHeight w:val="2390"/>
        </w:trPr>
        <w:tc>
          <w:tcPr>
            <w:tcW w:w="10105" w:type="dxa"/>
            <w:tcBorders>
              <w:top w:val="nil"/>
            </w:tcBorders>
          </w:tcPr>
          <w:p w14:paraId="18F8D6A8" w14:textId="77777777" w:rsidR="00A351F6" w:rsidRDefault="00A351F6" w:rsidP="00CE0717">
            <w:pPr>
              <w:pStyle w:val="NoSpacing"/>
              <w:rPr>
                <w:color w:val="080C0C"/>
                <w:lang w:val="it-IT"/>
              </w:rPr>
            </w:pPr>
          </w:p>
          <w:p w14:paraId="6597C980" w14:textId="77777777" w:rsidR="00A351F6" w:rsidRPr="00A351F6" w:rsidRDefault="00A351F6" w:rsidP="00A351F6">
            <w:pPr>
              <w:pStyle w:val="NoSpacing"/>
              <w:rPr>
                <w:b/>
                <w:bCs/>
                <w:color w:val="080C0C"/>
                <w:lang w:val="it-IT"/>
              </w:rPr>
            </w:pPr>
            <w:r w:rsidRPr="00A351F6">
              <w:rPr>
                <w:b/>
                <w:bCs/>
                <w:color w:val="080C0C"/>
                <w:lang w:val="it-IT"/>
              </w:rPr>
              <w:t>Tema: Numrat natyrorë</w:t>
            </w:r>
          </w:p>
          <w:p w14:paraId="0B1A1C07" w14:textId="77777777" w:rsidR="00A351F6" w:rsidRPr="00A351F6" w:rsidRDefault="00A351F6" w:rsidP="00A351F6">
            <w:pPr>
              <w:pStyle w:val="NoSpacing"/>
              <w:rPr>
                <w:b/>
                <w:bCs/>
                <w:color w:val="080C0C"/>
                <w:lang w:val="it-IT"/>
              </w:rPr>
            </w:pPr>
            <w:r w:rsidRPr="00A351F6">
              <w:rPr>
                <w:b/>
                <w:bCs/>
                <w:color w:val="080C0C"/>
                <w:lang w:val="it-IT"/>
              </w:rPr>
              <w:t>Rezultatet e të nxënit të temës:</w:t>
            </w:r>
          </w:p>
          <w:p w14:paraId="03B1FAEF" w14:textId="77777777" w:rsidR="00A351F6" w:rsidRPr="00A351F6" w:rsidRDefault="00A351F6" w:rsidP="00A351F6">
            <w:pPr>
              <w:pStyle w:val="NoSpacing"/>
              <w:rPr>
                <w:color w:val="080C0C"/>
                <w:lang w:val="it-IT"/>
              </w:rPr>
            </w:pPr>
            <w:r w:rsidRPr="00A351F6">
              <w:rPr>
                <w:color w:val="080C0C"/>
                <w:lang w:val="it-IT"/>
              </w:rPr>
              <w:t>Kryen veprimet aritmetike me numra natyrorë deri në shtatëshifrorë (shumën, ndryshimin, prodhimin dhe herësin).</w:t>
            </w:r>
          </w:p>
          <w:p w14:paraId="5DF453C0" w14:textId="77777777" w:rsidR="00A351F6" w:rsidRPr="00A351F6" w:rsidRDefault="00A351F6" w:rsidP="00A351F6">
            <w:pPr>
              <w:pStyle w:val="NoSpacing"/>
              <w:rPr>
                <w:color w:val="080C0C"/>
                <w:lang w:val="it-IT"/>
              </w:rPr>
            </w:pPr>
          </w:p>
          <w:p w14:paraId="013DDE0C" w14:textId="77777777" w:rsidR="00A351F6" w:rsidRPr="00A351F6" w:rsidRDefault="00A351F6" w:rsidP="00A351F6">
            <w:pPr>
              <w:pStyle w:val="NoSpacing"/>
              <w:rPr>
                <w:b/>
                <w:bCs/>
                <w:color w:val="080C0C"/>
                <w:lang w:val="it-IT"/>
              </w:rPr>
            </w:pPr>
            <w:r w:rsidRPr="00A351F6">
              <w:rPr>
                <w:b/>
                <w:bCs/>
                <w:color w:val="080C0C"/>
                <w:lang w:val="it-IT"/>
              </w:rPr>
              <w:t>Kontributi në rezultatet për kompetencat krye- sore të shkallës: II.7; III.4; VI.2.</w:t>
            </w:r>
          </w:p>
          <w:p w14:paraId="5CB36C36" w14:textId="2871FAEF" w:rsidR="00A351F6" w:rsidRDefault="00A351F6" w:rsidP="00A351F6">
            <w:pPr>
              <w:pStyle w:val="NoSpacing"/>
              <w:rPr>
                <w:b/>
                <w:bCs/>
                <w:color w:val="080C0C"/>
                <w:lang w:val="it-IT"/>
              </w:rPr>
            </w:pPr>
            <w:r w:rsidRPr="00A351F6">
              <w:rPr>
                <w:b/>
                <w:bCs/>
                <w:color w:val="080C0C"/>
                <w:lang w:val="it-IT"/>
              </w:rPr>
              <w:t>Kontributi në rezultatet e fushës së kurrikulës: 2.1; 4.1; 6.2.</w:t>
            </w:r>
          </w:p>
          <w:p w14:paraId="228E4ACB" w14:textId="77777777" w:rsidR="00A351F6" w:rsidRDefault="00A351F6" w:rsidP="00A351F6">
            <w:pPr>
              <w:pStyle w:val="NoSpacing"/>
              <w:rPr>
                <w:b/>
                <w:bCs/>
                <w:color w:val="080C0C"/>
                <w:lang w:val="it-IT"/>
              </w:rPr>
            </w:pPr>
          </w:p>
          <w:p w14:paraId="474BBB81" w14:textId="77777777" w:rsidR="00A351F6" w:rsidRDefault="00A351F6" w:rsidP="00A351F6">
            <w:pPr>
              <w:pStyle w:val="NoSpacing"/>
              <w:rPr>
                <w:b/>
                <w:bCs/>
                <w:color w:val="080C0C"/>
                <w:lang w:val="it-IT"/>
              </w:rPr>
            </w:pPr>
          </w:p>
          <w:p w14:paraId="2631288E" w14:textId="019FF465" w:rsidR="00A351F6" w:rsidRPr="009E3109" w:rsidRDefault="00A351F6" w:rsidP="00A351F6">
            <w:pPr>
              <w:pStyle w:val="NoSpacing"/>
              <w:rPr>
                <w:b/>
                <w:bCs/>
                <w:color w:val="080C0C"/>
              </w:rPr>
            </w:pPr>
            <w:r>
              <w:rPr>
                <w:b/>
                <w:bCs/>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r w:rsidRPr="009E3109">
              <w:rPr>
                <w:b/>
                <w:bCs/>
                <w:color w:val="080C0C"/>
              </w:rPr>
              <w:t xml:space="preserve">  </w:t>
            </w:r>
          </w:p>
          <w:p w14:paraId="61694FAF" w14:textId="77777777" w:rsidR="00A351F6" w:rsidRPr="00A351F6" w:rsidRDefault="00A351F6" w:rsidP="00A351F6">
            <w:pPr>
              <w:pStyle w:val="NoSpacing"/>
              <w:rPr>
                <w:b/>
                <w:bCs/>
                <w:color w:val="080C0C"/>
                <w:lang w:val="it-IT"/>
              </w:rPr>
            </w:pPr>
            <w:r w:rsidRPr="00A351F6">
              <w:rPr>
                <w:b/>
                <w:bCs/>
                <w:color w:val="080C0C"/>
                <w:lang w:val="it-IT"/>
              </w:rPr>
              <w:t>Njësia mësimore: Shumëzimi me numër njëshifror</w:t>
            </w:r>
          </w:p>
          <w:p w14:paraId="2022C9CA" w14:textId="77777777" w:rsidR="00A351F6" w:rsidRPr="00A351F6" w:rsidRDefault="00A351F6" w:rsidP="00A351F6">
            <w:pPr>
              <w:pStyle w:val="NoSpacing"/>
              <w:rPr>
                <w:color w:val="080C0C"/>
                <w:lang w:val="it-IT"/>
              </w:rPr>
            </w:pPr>
            <w:r w:rsidRPr="00A351F6">
              <w:rPr>
                <w:color w:val="080C0C"/>
                <w:lang w:val="it-IT"/>
              </w:rPr>
              <w:t>Rezultatet e të nxënit të orës mësimore:</w:t>
            </w:r>
          </w:p>
          <w:p w14:paraId="71A3FC5B" w14:textId="77777777" w:rsidR="00A351F6" w:rsidRPr="00A351F6" w:rsidRDefault="00A351F6" w:rsidP="00A351F6">
            <w:pPr>
              <w:pStyle w:val="NoSpacing"/>
              <w:rPr>
                <w:color w:val="080C0C"/>
                <w:lang w:val="it-IT"/>
              </w:rPr>
            </w:pPr>
            <w:r w:rsidRPr="00A351F6">
              <w:rPr>
                <w:color w:val="080C0C"/>
                <w:lang w:val="it-IT"/>
              </w:rPr>
              <w:t>•</w:t>
            </w:r>
            <w:r w:rsidRPr="00A351F6">
              <w:rPr>
                <w:color w:val="080C0C"/>
                <w:lang w:val="it-IT"/>
              </w:rPr>
              <w:tab/>
              <w:t>Përcakton mënyrën e prodhimit me një numër njëshifror;</w:t>
            </w:r>
          </w:p>
          <w:p w14:paraId="3B15352E" w14:textId="77777777" w:rsidR="00A351F6" w:rsidRPr="00A351F6" w:rsidRDefault="00A351F6" w:rsidP="00A351F6">
            <w:pPr>
              <w:pStyle w:val="NoSpacing"/>
              <w:rPr>
                <w:color w:val="080C0C"/>
                <w:lang w:val="it-IT"/>
              </w:rPr>
            </w:pPr>
            <w:r w:rsidRPr="00A351F6">
              <w:rPr>
                <w:color w:val="080C0C"/>
                <w:lang w:val="it-IT"/>
              </w:rPr>
              <w:t>•</w:t>
            </w:r>
            <w:r w:rsidRPr="00A351F6">
              <w:rPr>
                <w:color w:val="080C0C"/>
                <w:lang w:val="it-IT"/>
              </w:rPr>
              <w:tab/>
              <w:t>Gjen prodhimin e numrave katër dhe treshifrorë edhe në mënyra të tjera;</w:t>
            </w:r>
          </w:p>
          <w:p w14:paraId="37A604F2" w14:textId="77777777" w:rsidR="00A351F6" w:rsidRPr="00A351F6" w:rsidRDefault="00A351F6" w:rsidP="00A351F6">
            <w:pPr>
              <w:pStyle w:val="NoSpacing"/>
              <w:rPr>
                <w:color w:val="080C0C"/>
                <w:lang w:val="it-IT"/>
              </w:rPr>
            </w:pPr>
            <w:r w:rsidRPr="00A351F6">
              <w:rPr>
                <w:color w:val="080C0C"/>
                <w:lang w:val="it-IT"/>
              </w:rPr>
              <w:t>•</w:t>
            </w:r>
            <w:r w:rsidRPr="00A351F6">
              <w:rPr>
                <w:color w:val="080C0C"/>
                <w:lang w:val="it-IT"/>
              </w:rPr>
              <w:tab/>
              <w:t>Krijon dhe argumenton prodhimet e fituara.</w:t>
            </w:r>
          </w:p>
          <w:p w14:paraId="77188C94" w14:textId="77777777" w:rsidR="00A351F6" w:rsidRPr="009E3109" w:rsidRDefault="00A351F6" w:rsidP="00A351F6">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03D613B6" w14:textId="77777777" w:rsidR="00A351F6" w:rsidRPr="00A351F6" w:rsidRDefault="00A351F6" w:rsidP="00A351F6">
            <w:pPr>
              <w:pStyle w:val="NoSpacing"/>
              <w:rPr>
                <w:color w:val="080C0C"/>
                <w:lang w:val="it-IT"/>
              </w:rPr>
            </w:pPr>
            <w:r w:rsidRPr="00A351F6">
              <w:rPr>
                <w:b/>
                <w:bCs/>
                <w:color w:val="080C0C"/>
                <w:lang w:val="it-IT"/>
              </w:rPr>
              <w:t>Burimet, mjetet e konkretizimit dhe materialet mësimore</w:t>
            </w:r>
            <w:r w:rsidRPr="00A351F6">
              <w:rPr>
                <w:color w:val="080C0C"/>
                <w:lang w:val="it-IT"/>
              </w:rPr>
              <w:t>: libri, fleta, lapsi.</w:t>
            </w:r>
          </w:p>
          <w:p w14:paraId="46BEF007" w14:textId="77777777" w:rsidR="00A351F6" w:rsidRPr="00A351F6" w:rsidRDefault="00A351F6" w:rsidP="00A351F6">
            <w:pPr>
              <w:pStyle w:val="NoSpacing"/>
              <w:rPr>
                <w:color w:val="080C0C"/>
                <w:lang w:val="it-IT"/>
              </w:rPr>
            </w:pPr>
            <w:r w:rsidRPr="00A351F6">
              <w:rPr>
                <w:color w:val="080C0C"/>
                <w:lang w:val="it-IT"/>
              </w:rPr>
              <w:t>Lidhja me lëndët e tjera mësimore dhe/apo me çështjet ndërkurrikulare dhe situatat jetësore:</w:t>
            </w:r>
          </w:p>
          <w:p w14:paraId="260B1E40" w14:textId="77777777" w:rsidR="00A351F6" w:rsidRDefault="00A351F6" w:rsidP="00A351F6">
            <w:pPr>
              <w:pStyle w:val="NoSpacing"/>
              <w:rPr>
                <w:color w:val="080C0C"/>
                <w:lang w:val="it-IT"/>
              </w:rPr>
            </w:pPr>
            <w:r w:rsidRPr="00A351F6">
              <w:rPr>
                <w:color w:val="080C0C"/>
                <w:lang w:val="it-IT"/>
              </w:rPr>
              <w:t>Gjuhë shqipe, Njeriu dhe natyra, Shoqëria dhe mjedisi.</w:t>
            </w:r>
          </w:p>
          <w:p w14:paraId="00DF4797" w14:textId="77777777" w:rsidR="00A351F6" w:rsidRDefault="00A351F6" w:rsidP="00A351F6">
            <w:pPr>
              <w:pStyle w:val="NoSpacing"/>
              <w:rPr>
                <w:color w:val="080C0C"/>
                <w:lang w:val="it-IT"/>
              </w:rPr>
            </w:pPr>
          </w:p>
          <w:p w14:paraId="34911805" w14:textId="77777777" w:rsidR="00A351F6" w:rsidRPr="00A351F6" w:rsidRDefault="00A351F6" w:rsidP="00A351F6">
            <w:pPr>
              <w:pStyle w:val="NoSpacing"/>
              <w:rPr>
                <w:color w:val="080C0C"/>
                <w:lang w:val="it-IT"/>
              </w:rPr>
            </w:pPr>
          </w:p>
          <w:p w14:paraId="139451B2" w14:textId="2EE1DB49" w:rsidR="00A351F6" w:rsidRPr="00A351F6" w:rsidRDefault="00A351F6" w:rsidP="00A351F6">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3C0EE857" w14:textId="77777777" w:rsidR="00A351F6" w:rsidRPr="00A351F6" w:rsidRDefault="00A351F6" w:rsidP="00A351F6">
            <w:pPr>
              <w:pStyle w:val="NoSpacing"/>
              <w:rPr>
                <w:color w:val="080C0C"/>
                <w:lang w:val="it-IT"/>
              </w:rPr>
            </w:pPr>
            <w:r w:rsidRPr="00A351F6">
              <w:rPr>
                <w:color w:val="080C0C"/>
                <w:lang w:val="it-IT"/>
              </w:rPr>
              <w:t>Parashikimi:</w:t>
            </w:r>
          </w:p>
          <w:p w14:paraId="22F420CF" w14:textId="77777777" w:rsidR="00A351F6" w:rsidRPr="00A351F6" w:rsidRDefault="00A351F6" w:rsidP="00A351F6">
            <w:pPr>
              <w:pStyle w:val="NoSpacing"/>
              <w:rPr>
                <w:b/>
                <w:bCs/>
                <w:color w:val="080C0C"/>
                <w:lang w:val="it-IT"/>
              </w:rPr>
            </w:pPr>
            <w:r w:rsidRPr="00A351F6">
              <w:rPr>
                <w:b/>
                <w:bCs/>
                <w:color w:val="080C0C"/>
                <w:lang w:val="it-IT"/>
              </w:rPr>
              <w:t>Përgatitja për të nxënët</w:t>
            </w:r>
          </w:p>
          <w:p w14:paraId="0A9B5874" w14:textId="77777777" w:rsidR="00A351F6" w:rsidRDefault="00A351F6" w:rsidP="00A351F6">
            <w:pPr>
              <w:pStyle w:val="NoSpacing"/>
              <w:rPr>
                <w:b/>
                <w:bCs/>
                <w:color w:val="080C0C"/>
                <w:lang w:val="it-IT"/>
              </w:rPr>
            </w:pPr>
            <w:r w:rsidRPr="00A351F6">
              <w:rPr>
                <w:b/>
                <w:bCs/>
                <w:color w:val="080C0C"/>
                <w:lang w:val="it-IT"/>
              </w:rPr>
              <w:t>Rikujtim i njohurive paraprake</w:t>
            </w:r>
          </w:p>
          <w:p w14:paraId="6963A245" w14:textId="77777777" w:rsidR="00A351F6" w:rsidRPr="00A351F6" w:rsidRDefault="00A351F6" w:rsidP="00A351F6">
            <w:pPr>
              <w:pStyle w:val="NoSpacing"/>
              <w:rPr>
                <w:b/>
                <w:bCs/>
                <w:color w:val="080C0C"/>
                <w:lang w:val="it-IT"/>
              </w:rPr>
            </w:pPr>
          </w:p>
          <w:p w14:paraId="049D16E9" w14:textId="77777777" w:rsidR="00A351F6" w:rsidRPr="00A351F6" w:rsidRDefault="00A351F6" w:rsidP="00A351F6">
            <w:pPr>
              <w:pStyle w:val="NoSpacing"/>
              <w:rPr>
                <w:color w:val="080C0C"/>
                <w:lang w:val="it-IT"/>
              </w:rPr>
            </w:pPr>
            <w:r w:rsidRPr="00A351F6">
              <w:rPr>
                <w:color w:val="080C0C"/>
                <w:lang w:val="it-IT"/>
              </w:rPr>
              <w:t>Rikujtojmë se fillimisht duhet të shumëzojmë njëshet, pastaj dhjetëshet, qindëshet e kështu vazhdojmë me aq numra sa është dhënë detyra. P.sh.:</w:t>
            </w:r>
          </w:p>
          <w:p w14:paraId="1984A809" w14:textId="77777777" w:rsidR="00A351F6" w:rsidRPr="00A351F6" w:rsidRDefault="00A351F6" w:rsidP="00A351F6">
            <w:pPr>
              <w:pStyle w:val="NoSpacing"/>
              <w:rPr>
                <w:color w:val="080C0C"/>
                <w:lang w:val="it-IT"/>
              </w:rPr>
            </w:pPr>
            <w:r w:rsidRPr="00A351F6">
              <w:rPr>
                <w:color w:val="080C0C"/>
                <w:lang w:val="it-IT"/>
              </w:rPr>
              <w:t>Q Dh Nj</w:t>
            </w:r>
          </w:p>
          <w:tbl>
            <w:tblPr>
              <w:tblW w:w="0" w:type="auto"/>
              <w:tblInd w:w="7" w:type="dxa"/>
              <w:tblLayout w:type="fixed"/>
              <w:tblCellMar>
                <w:left w:w="0" w:type="dxa"/>
                <w:right w:w="0" w:type="dxa"/>
              </w:tblCellMar>
              <w:tblLook w:val="01E0" w:firstRow="1" w:lastRow="1" w:firstColumn="1" w:lastColumn="1" w:noHBand="0" w:noVBand="0"/>
            </w:tblPr>
            <w:tblGrid>
              <w:gridCol w:w="3095"/>
              <w:gridCol w:w="2506"/>
              <w:gridCol w:w="2003"/>
            </w:tblGrid>
            <w:tr w:rsidR="009E2E63" w:rsidRPr="009E3109" w14:paraId="32A195EF" w14:textId="77777777" w:rsidTr="00CE0717">
              <w:trPr>
                <w:trHeight w:val="330"/>
              </w:trPr>
              <w:tc>
                <w:tcPr>
                  <w:tcW w:w="3095" w:type="dxa"/>
                </w:tcPr>
                <w:p w14:paraId="662BA02C" w14:textId="77777777" w:rsidR="009E2E63" w:rsidRPr="009E3109" w:rsidRDefault="009E2E63" w:rsidP="009E3109">
                  <w:pPr>
                    <w:framePr w:hSpace="180" w:wrap="around" w:vAnchor="text" w:hAnchor="margin" w:y="-389"/>
                    <w:widowControl w:val="0"/>
                    <w:tabs>
                      <w:tab w:val="left" w:pos="1310"/>
                    </w:tabs>
                    <w:autoSpaceDE w:val="0"/>
                    <w:autoSpaceDN w:val="0"/>
                    <w:spacing w:before="30" w:after="0" w:line="280" w:lineRule="exact"/>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w w:val="90"/>
                      <w:lang w:val="it-IT"/>
                      <w14:ligatures w14:val="none"/>
                    </w:rPr>
                    <w:t>3</w:t>
                  </w:r>
                  <w:r w:rsidRPr="009E3109">
                    <w:rPr>
                      <w:rFonts w:ascii="Segoe UI Symbol" w:eastAsia="Segoe UI Symbol" w:hAnsi="Segoe UI Symbol" w:cs="Segoe UI Symbol"/>
                      <w:color w:val="231F20"/>
                      <w:spacing w:val="127"/>
                      <w:lang w:val="it-IT"/>
                      <w14:ligatures w14:val="none"/>
                    </w:rPr>
                    <w:t xml:space="preserve"> </w:t>
                  </w:r>
                  <w:r w:rsidRPr="009E3109">
                    <w:rPr>
                      <w:rFonts w:ascii="Segoe UI Symbol" w:eastAsia="Segoe UI Symbol" w:hAnsi="Segoe UI Symbol" w:cs="Segoe UI Symbol"/>
                      <w:color w:val="231F20"/>
                      <w:w w:val="90"/>
                      <w:lang w:val="it-IT"/>
                      <w14:ligatures w14:val="none"/>
                    </w:rPr>
                    <w:t>6</w:t>
                  </w:r>
                  <w:r w:rsidRPr="009E3109">
                    <w:rPr>
                      <w:rFonts w:ascii="Segoe UI Symbol" w:eastAsia="Segoe UI Symbol" w:hAnsi="Segoe UI Symbol" w:cs="Segoe UI Symbol"/>
                      <w:color w:val="231F20"/>
                      <w:spacing w:val="81"/>
                      <w:lang w:val="it-IT"/>
                      <w14:ligatures w14:val="none"/>
                    </w:rPr>
                    <w:t xml:space="preserve"> </w:t>
                  </w:r>
                  <w:r w:rsidRPr="009E3109">
                    <w:rPr>
                      <w:rFonts w:ascii="Segoe UI Symbol" w:eastAsia="Segoe UI Symbol" w:hAnsi="Segoe UI Symbol" w:cs="Segoe UI Symbol"/>
                      <w:color w:val="231F20"/>
                      <w:w w:val="90"/>
                      <w:lang w:val="it-IT"/>
                      <w14:ligatures w14:val="none"/>
                    </w:rPr>
                    <w:t>5</w:t>
                  </w:r>
                  <w:r w:rsidRPr="009E3109">
                    <w:rPr>
                      <w:rFonts w:ascii="Segoe UI Symbol" w:eastAsia="Segoe UI Symbol" w:hAnsi="Segoe UI Symbol" w:cs="Segoe UI Symbol"/>
                      <w:color w:val="231F20"/>
                      <w:spacing w:val="-9"/>
                      <w:w w:val="90"/>
                      <w:lang w:val="it-IT"/>
                      <w14:ligatures w14:val="none"/>
                    </w:rPr>
                    <w:t xml:space="preserve"> </w:t>
                  </w:r>
                  <w:r w:rsidRPr="009E3109">
                    <w:rPr>
                      <w:rFonts w:ascii="Segoe UI Symbol" w:eastAsia="Segoe UI Symbol" w:hAnsi="Segoe UI Symbol" w:cs="Segoe UI Symbol"/>
                      <w:color w:val="231F20"/>
                      <w:w w:val="90"/>
                      <w:lang w:val="it-IT"/>
                      <w14:ligatures w14:val="none"/>
                    </w:rPr>
                    <w:t>•</w:t>
                  </w:r>
                  <w:r w:rsidRPr="009E3109">
                    <w:rPr>
                      <w:rFonts w:ascii="Segoe UI Symbol" w:eastAsia="Segoe UI Symbol" w:hAnsi="Segoe UI Symbol" w:cs="Segoe UI Symbol"/>
                      <w:color w:val="231F20"/>
                      <w:spacing w:val="-9"/>
                      <w:w w:val="90"/>
                      <w:lang w:val="it-IT"/>
                      <w14:ligatures w14:val="none"/>
                    </w:rPr>
                    <w:t xml:space="preserve"> </w:t>
                  </w:r>
                  <w:r w:rsidRPr="009E3109">
                    <w:rPr>
                      <w:rFonts w:ascii="Segoe UI Symbol" w:eastAsia="Segoe UI Symbol" w:hAnsi="Segoe UI Symbol" w:cs="Segoe UI Symbol"/>
                      <w:color w:val="231F20"/>
                      <w:w w:val="90"/>
                      <w:lang w:val="it-IT"/>
                      <w14:ligatures w14:val="none"/>
                    </w:rPr>
                    <w:t>8</w:t>
                  </w:r>
                  <w:r w:rsidRPr="009E3109">
                    <w:rPr>
                      <w:rFonts w:ascii="Segoe UI Symbol" w:eastAsia="Segoe UI Symbol" w:hAnsi="Segoe UI Symbol" w:cs="Segoe UI Symbol"/>
                      <w:color w:val="231F20"/>
                      <w:w w:val="90"/>
                      <w:lang w:val="it-IT"/>
                      <w14:ligatures w14:val="none"/>
                    </w:rPr>
                    <w:tab/>
                  </w:r>
                  <w:r w:rsidRPr="009E3109">
                    <w:rPr>
                      <w:rFonts w:ascii="Segoe UI Symbol" w:eastAsia="Segoe UI Symbol" w:hAnsi="Segoe UI Symbol" w:cs="Segoe UI Symbol"/>
                      <w:color w:val="D2232A"/>
                      <w:w w:val="85"/>
                      <w:lang w:val="it-IT"/>
                      <w14:ligatures w14:val="none"/>
                    </w:rPr>
                    <w:t>8</w:t>
                  </w:r>
                  <w:r w:rsidRPr="009E3109">
                    <w:rPr>
                      <w:rFonts w:ascii="Segoe UI Symbol" w:eastAsia="Segoe UI Symbol" w:hAnsi="Segoe UI Symbol" w:cs="Segoe UI Symbol"/>
                      <w:color w:val="D2232A"/>
                      <w:spacing w:val="-2"/>
                      <w:w w:val="85"/>
                      <w:lang w:val="it-IT"/>
                      <w14:ligatures w14:val="none"/>
                    </w:rPr>
                    <w:t xml:space="preserve"> </w:t>
                  </w:r>
                  <w:r w:rsidRPr="009E3109">
                    <w:rPr>
                      <w:rFonts w:ascii="Segoe UI Symbol" w:eastAsia="Segoe UI Symbol" w:hAnsi="Segoe UI Symbol" w:cs="Segoe UI Symbol"/>
                      <w:color w:val="D2232A"/>
                      <w:w w:val="85"/>
                      <w:lang w:val="it-IT"/>
                      <w14:ligatures w14:val="none"/>
                    </w:rPr>
                    <w:t>•</w:t>
                  </w:r>
                  <w:r w:rsidRPr="009E3109">
                    <w:rPr>
                      <w:rFonts w:ascii="Segoe UI Symbol" w:eastAsia="Segoe UI Symbol" w:hAnsi="Segoe UI Symbol" w:cs="Segoe UI Symbol"/>
                      <w:color w:val="D2232A"/>
                      <w:spacing w:val="-3"/>
                      <w:w w:val="85"/>
                      <w:lang w:val="it-IT"/>
                      <w14:ligatures w14:val="none"/>
                    </w:rPr>
                    <w:t xml:space="preserve"> </w:t>
                  </w:r>
                  <w:r w:rsidRPr="009E3109">
                    <w:rPr>
                      <w:rFonts w:ascii="Segoe UI Symbol" w:eastAsia="Segoe UI Symbol" w:hAnsi="Segoe UI Symbol" w:cs="Segoe UI Symbol"/>
                      <w:color w:val="D2232A"/>
                      <w:w w:val="85"/>
                      <w:lang w:val="it-IT"/>
                      <w14:ligatures w14:val="none"/>
                    </w:rPr>
                    <w:t>5</w:t>
                  </w:r>
                  <w:r w:rsidRPr="009E3109">
                    <w:rPr>
                      <w:rFonts w:ascii="Segoe UI Symbol" w:eastAsia="Segoe UI Symbol" w:hAnsi="Segoe UI Symbol" w:cs="Segoe UI Symbol"/>
                      <w:color w:val="D2232A"/>
                      <w:spacing w:val="-2"/>
                      <w:w w:val="85"/>
                      <w:lang w:val="it-IT"/>
                      <w14:ligatures w14:val="none"/>
                    </w:rPr>
                    <w:t xml:space="preserve"> </w:t>
                  </w:r>
                  <w:r w:rsidRPr="009E3109">
                    <w:rPr>
                      <w:rFonts w:ascii="Segoe UI Symbol" w:eastAsia="Segoe UI Symbol" w:hAnsi="Segoe UI Symbol" w:cs="Segoe UI Symbol"/>
                      <w:color w:val="D2232A"/>
                      <w:w w:val="85"/>
                      <w:lang w:val="it-IT"/>
                      <w14:ligatures w14:val="none"/>
                    </w:rPr>
                    <w:t>=</w:t>
                  </w:r>
                  <w:r w:rsidRPr="009E3109">
                    <w:rPr>
                      <w:rFonts w:ascii="Segoe UI Symbol" w:eastAsia="Segoe UI Symbol" w:hAnsi="Segoe UI Symbol" w:cs="Segoe UI Symbol"/>
                      <w:color w:val="D2232A"/>
                      <w:spacing w:val="-2"/>
                      <w:w w:val="85"/>
                      <w:lang w:val="it-IT"/>
                      <w14:ligatures w14:val="none"/>
                    </w:rPr>
                    <w:t xml:space="preserve"> </w:t>
                  </w:r>
                  <w:r w:rsidRPr="009E3109">
                    <w:rPr>
                      <w:rFonts w:ascii="Segoe UI Symbol" w:eastAsia="Segoe UI Symbol" w:hAnsi="Segoe UI Symbol" w:cs="Segoe UI Symbol"/>
                      <w:color w:val="D2232A"/>
                      <w:w w:val="85"/>
                      <w:lang w:val="it-IT"/>
                      <w14:ligatures w14:val="none"/>
                    </w:rPr>
                    <w:t>40</w:t>
                  </w:r>
                  <w:r w:rsidRPr="009E3109">
                    <w:rPr>
                      <w:rFonts w:ascii="Segoe UI Symbol" w:eastAsia="Segoe UI Symbol" w:hAnsi="Segoe UI Symbol" w:cs="Segoe UI Symbol"/>
                      <w:color w:val="D2232A"/>
                      <w:spacing w:val="-3"/>
                      <w:w w:val="85"/>
                      <w:lang w:val="it-IT"/>
                      <w14:ligatures w14:val="none"/>
                    </w:rPr>
                    <w:t xml:space="preserve"> </w:t>
                  </w:r>
                  <w:r w:rsidRPr="009E3109">
                    <w:rPr>
                      <w:rFonts w:ascii="Segoe UI Symbol" w:eastAsia="Segoe UI Symbol" w:hAnsi="Segoe UI Symbol" w:cs="Segoe UI Symbol"/>
                      <w:color w:val="D2232A"/>
                      <w:w w:val="85"/>
                      <w:lang w:val="it-IT"/>
                      <w14:ligatures w14:val="none"/>
                    </w:rPr>
                    <w:t>njëshe</w:t>
                  </w:r>
                </w:p>
              </w:tc>
              <w:tc>
                <w:tcPr>
                  <w:tcW w:w="2506" w:type="dxa"/>
                </w:tcPr>
                <w:p w14:paraId="32ACB065" w14:textId="77777777" w:rsidR="009E2E63" w:rsidRPr="009E3109" w:rsidRDefault="009E2E63" w:rsidP="009E3109">
                  <w:pPr>
                    <w:framePr w:hSpace="180" w:wrap="around" w:vAnchor="text" w:hAnchor="margin" w:y="-389"/>
                    <w:widowControl w:val="0"/>
                    <w:autoSpaceDE w:val="0"/>
                    <w:autoSpaceDN w:val="0"/>
                    <w:spacing w:before="30" w:after="0" w:line="280" w:lineRule="exact"/>
                    <w:ind w:left="249" w:right="308"/>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w w:val="85"/>
                      <w:lang w:val="it-IT"/>
                      <w14:ligatures w14:val="none"/>
                    </w:rPr>
                    <w:t>8</w:t>
                  </w:r>
                  <w:r w:rsidRPr="009E3109">
                    <w:rPr>
                      <w:rFonts w:ascii="Segoe UI Symbol" w:eastAsia="Segoe UI Symbol" w:hAnsi="Segoe UI Symbol" w:cs="Segoe UI Symbol"/>
                      <w:color w:val="231F20"/>
                      <w:spacing w:val="-3"/>
                      <w:w w:val="85"/>
                      <w:lang w:val="it-IT"/>
                      <w14:ligatures w14:val="none"/>
                    </w:rPr>
                    <w:t xml:space="preserve"> </w:t>
                  </w:r>
                  <w:r w:rsidRPr="009E3109">
                    <w:rPr>
                      <w:rFonts w:ascii="Segoe UI Symbol" w:eastAsia="Segoe UI Symbol" w:hAnsi="Segoe UI Symbol" w:cs="Segoe UI Symbol"/>
                      <w:color w:val="231F20"/>
                      <w:w w:val="85"/>
                      <w:lang w:val="it-IT"/>
                      <w14:ligatures w14:val="none"/>
                    </w:rPr>
                    <w:t>•</w:t>
                  </w:r>
                  <w:r w:rsidRPr="009E3109">
                    <w:rPr>
                      <w:rFonts w:ascii="Segoe UI Symbol" w:eastAsia="Segoe UI Symbol" w:hAnsi="Segoe UI Symbol" w:cs="Segoe UI Symbol"/>
                      <w:color w:val="231F20"/>
                      <w:spacing w:val="-3"/>
                      <w:w w:val="85"/>
                      <w:lang w:val="it-IT"/>
                      <w14:ligatures w14:val="none"/>
                    </w:rPr>
                    <w:t xml:space="preserve"> </w:t>
                  </w:r>
                  <w:r w:rsidRPr="009E3109">
                    <w:rPr>
                      <w:rFonts w:ascii="Segoe UI Symbol" w:eastAsia="Segoe UI Symbol" w:hAnsi="Segoe UI Symbol" w:cs="Segoe UI Symbol"/>
                      <w:color w:val="231F20"/>
                      <w:w w:val="85"/>
                      <w:lang w:val="it-IT"/>
                      <w14:ligatures w14:val="none"/>
                    </w:rPr>
                    <w:t>6</w:t>
                  </w:r>
                  <w:r w:rsidRPr="009E3109">
                    <w:rPr>
                      <w:rFonts w:ascii="Segoe UI Symbol" w:eastAsia="Segoe UI Symbol" w:hAnsi="Segoe UI Symbol" w:cs="Segoe UI Symbol"/>
                      <w:color w:val="231F20"/>
                      <w:spacing w:val="-3"/>
                      <w:w w:val="85"/>
                      <w:lang w:val="it-IT"/>
                      <w14:ligatures w14:val="none"/>
                    </w:rPr>
                    <w:t xml:space="preserve"> </w:t>
                  </w:r>
                  <w:r w:rsidRPr="009E3109">
                    <w:rPr>
                      <w:rFonts w:ascii="Segoe UI Symbol" w:eastAsia="Segoe UI Symbol" w:hAnsi="Segoe UI Symbol" w:cs="Segoe UI Symbol"/>
                      <w:color w:val="231F20"/>
                      <w:w w:val="85"/>
                      <w:lang w:val="it-IT"/>
                      <w14:ligatures w14:val="none"/>
                    </w:rPr>
                    <w:t>=</w:t>
                  </w:r>
                  <w:r w:rsidRPr="009E3109">
                    <w:rPr>
                      <w:rFonts w:ascii="Segoe UI Symbol" w:eastAsia="Segoe UI Symbol" w:hAnsi="Segoe UI Symbol" w:cs="Segoe UI Symbol"/>
                      <w:color w:val="231F20"/>
                      <w:spacing w:val="-3"/>
                      <w:w w:val="85"/>
                      <w:lang w:val="it-IT"/>
                      <w14:ligatures w14:val="none"/>
                    </w:rPr>
                    <w:t xml:space="preserve"> </w:t>
                  </w:r>
                  <w:r w:rsidRPr="009E3109">
                    <w:rPr>
                      <w:rFonts w:ascii="Segoe UI Symbol" w:eastAsia="Segoe UI Symbol" w:hAnsi="Segoe UI Symbol" w:cs="Segoe UI Symbol"/>
                      <w:color w:val="231F20"/>
                      <w:w w:val="85"/>
                      <w:lang w:val="it-IT"/>
                      <w14:ligatures w14:val="none"/>
                    </w:rPr>
                    <w:t>48</w:t>
                  </w:r>
                  <w:r w:rsidRPr="009E3109">
                    <w:rPr>
                      <w:rFonts w:ascii="Segoe UI Symbol" w:eastAsia="Segoe UI Symbol" w:hAnsi="Segoe UI Symbol" w:cs="Segoe UI Symbol"/>
                      <w:color w:val="231F20"/>
                      <w:spacing w:val="-3"/>
                      <w:w w:val="85"/>
                      <w:lang w:val="it-IT"/>
                      <w14:ligatures w14:val="none"/>
                    </w:rPr>
                    <w:t xml:space="preserve"> </w:t>
                  </w:r>
                  <w:r w:rsidRPr="009E3109">
                    <w:rPr>
                      <w:rFonts w:ascii="Segoe UI Symbol" w:eastAsia="Segoe UI Symbol" w:hAnsi="Segoe UI Symbol" w:cs="Segoe UI Symbol"/>
                      <w:color w:val="231F20"/>
                      <w:w w:val="85"/>
                      <w:lang w:val="it-IT"/>
                      <w14:ligatures w14:val="none"/>
                    </w:rPr>
                    <w:t>dhjetëshe</w:t>
                  </w:r>
                </w:p>
              </w:tc>
              <w:tc>
                <w:tcPr>
                  <w:tcW w:w="2003" w:type="dxa"/>
                </w:tcPr>
                <w:p w14:paraId="25F7E890" w14:textId="77777777" w:rsidR="009E2E63" w:rsidRPr="009E3109" w:rsidRDefault="009E2E63" w:rsidP="009E3109">
                  <w:pPr>
                    <w:framePr w:hSpace="180" w:wrap="around" w:vAnchor="text" w:hAnchor="margin" w:y="-389"/>
                    <w:widowControl w:val="0"/>
                    <w:autoSpaceDE w:val="0"/>
                    <w:autoSpaceDN w:val="0"/>
                    <w:spacing w:before="30" w:after="0" w:line="280" w:lineRule="exact"/>
                    <w:ind w:right="49"/>
                    <w:jc w:val="right"/>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00AEEF"/>
                      <w:w w:val="85"/>
                      <w:lang w:val="it-IT"/>
                      <w14:ligatures w14:val="none"/>
                    </w:rPr>
                    <w:t>8</w:t>
                  </w:r>
                  <w:r w:rsidRPr="009E3109">
                    <w:rPr>
                      <w:rFonts w:ascii="Segoe UI Symbol" w:eastAsia="Segoe UI Symbol" w:hAnsi="Segoe UI Symbol" w:cs="Segoe UI Symbol"/>
                      <w:color w:val="00AEEF"/>
                      <w:spacing w:val="-2"/>
                      <w:w w:val="85"/>
                      <w:lang w:val="it-IT"/>
                      <w14:ligatures w14:val="none"/>
                    </w:rPr>
                    <w:t xml:space="preserve"> </w:t>
                  </w:r>
                  <w:r w:rsidRPr="009E3109">
                    <w:rPr>
                      <w:rFonts w:ascii="Segoe UI Symbol" w:eastAsia="Segoe UI Symbol" w:hAnsi="Segoe UI Symbol" w:cs="Segoe UI Symbol"/>
                      <w:color w:val="00AEEF"/>
                      <w:w w:val="85"/>
                      <w:lang w:val="it-IT"/>
                      <w14:ligatures w14:val="none"/>
                    </w:rPr>
                    <w:t>•</w:t>
                  </w:r>
                  <w:r w:rsidRPr="009E3109">
                    <w:rPr>
                      <w:rFonts w:ascii="Segoe UI Symbol" w:eastAsia="Segoe UI Symbol" w:hAnsi="Segoe UI Symbol" w:cs="Segoe UI Symbol"/>
                      <w:color w:val="00AEEF"/>
                      <w:spacing w:val="-2"/>
                      <w:w w:val="85"/>
                      <w:lang w:val="it-IT"/>
                      <w14:ligatures w14:val="none"/>
                    </w:rPr>
                    <w:t xml:space="preserve"> </w:t>
                  </w:r>
                  <w:r w:rsidRPr="009E3109">
                    <w:rPr>
                      <w:rFonts w:ascii="Segoe UI Symbol" w:eastAsia="Segoe UI Symbol" w:hAnsi="Segoe UI Symbol" w:cs="Segoe UI Symbol"/>
                      <w:color w:val="00AEEF"/>
                      <w:w w:val="85"/>
                      <w:lang w:val="it-IT"/>
                      <w14:ligatures w14:val="none"/>
                    </w:rPr>
                    <w:t>3</w:t>
                  </w:r>
                  <w:r w:rsidRPr="009E3109">
                    <w:rPr>
                      <w:rFonts w:ascii="Segoe UI Symbol" w:eastAsia="Segoe UI Symbol" w:hAnsi="Segoe UI Symbol" w:cs="Segoe UI Symbol"/>
                      <w:color w:val="00AEEF"/>
                      <w:spacing w:val="-1"/>
                      <w:w w:val="85"/>
                      <w:lang w:val="it-IT"/>
                      <w14:ligatures w14:val="none"/>
                    </w:rPr>
                    <w:t xml:space="preserve"> </w:t>
                  </w:r>
                  <w:r w:rsidRPr="009E3109">
                    <w:rPr>
                      <w:rFonts w:ascii="Segoe UI Symbol" w:eastAsia="Segoe UI Symbol" w:hAnsi="Segoe UI Symbol" w:cs="Segoe UI Symbol"/>
                      <w:color w:val="00AEEF"/>
                      <w:w w:val="85"/>
                      <w:lang w:val="it-IT"/>
                      <w14:ligatures w14:val="none"/>
                    </w:rPr>
                    <w:t>=</w:t>
                  </w:r>
                  <w:r w:rsidRPr="009E3109">
                    <w:rPr>
                      <w:rFonts w:ascii="Segoe UI Symbol" w:eastAsia="Segoe UI Symbol" w:hAnsi="Segoe UI Symbol" w:cs="Segoe UI Symbol"/>
                      <w:color w:val="00AEEF"/>
                      <w:spacing w:val="-2"/>
                      <w:w w:val="85"/>
                      <w:lang w:val="it-IT"/>
                      <w14:ligatures w14:val="none"/>
                    </w:rPr>
                    <w:t xml:space="preserve"> </w:t>
                  </w:r>
                  <w:r w:rsidRPr="009E3109">
                    <w:rPr>
                      <w:rFonts w:ascii="Segoe UI Symbol" w:eastAsia="Segoe UI Symbol" w:hAnsi="Segoe UI Symbol" w:cs="Segoe UI Symbol"/>
                      <w:color w:val="00AEEF"/>
                      <w:w w:val="85"/>
                      <w:lang w:val="it-IT"/>
                      <w14:ligatures w14:val="none"/>
                    </w:rPr>
                    <w:t>24</w:t>
                  </w:r>
                  <w:r w:rsidRPr="009E3109">
                    <w:rPr>
                      <w:rFonts w:ascii="Segoe UI Symbol" w:eastAsia="Segoe UI Symbol" w:hAnsi="Segoe UI Symbol" w:cs="Segoe UI Symbol"/>
                      <w:color w:val="00AEEF"/>
                      <w:spacing w:val="-2"/>
                      <w:w w:val="85"/>
                      <w:lang w:val="it-IT"/>
                      <w14:ligatures w14:val="none"/>
                    </w:rPr>
                    <w:t xml:space="preserve"> </w:t>
                  </w:r>
                  <w:r w:rsidRPr="009E3109">
                    <w:rPr>
                      <w:rFonts w:ascii="Segoe UI Symbol" w:eastAsia="Segoe UI Symbol" w:hAnsi="Segoe UI Symbol" w:cs="Segoe UI Symbol"/>
                      <w:color w:val="00AEEF"/>
                      <w:w w:val="85"/>
                      <w:lang w:val="it-IT"/>
                      <w14:ligatures w14:val="none"/>
                    </w:rPr>
                    <w:t>qindëshe</w:t>
                  </w:r>
                </w:p>
              </w:tc>
            </w:tr>
            <w:tr w:rsidR="009E2E63" w:rsidRPr="009E3109" w14:paraId="64DCD4BD" w14:textId="77777777" w:rsidTr="00CE0717">
              <w:trPr>
                <w:trHeight w:val="263"/>
              </w:trPr>
              <w:tc>
                <w:tcPr>
                  <w:tcW w:w="3095" w:type="dxa"/>
                </w:tcPr>
                <w:p w14:paraId="7C01BF72" w14:textId="77777777" w:rsidR="009E2E63" w:rsidRPr="009E3109" w:rsidRDefault="009E2E63" w:rsidP="009E3109">
                  <w:pPr>
                    <w:framePr w:hSpace="180" w:wrap="around" w:vAnchor="text" w:hAnchor="margin" w:y="-389"/>
                    <w:widowControl w:val="0"/>
                    <w:autoSpaceDE w:val="0"/>
                    <w:autoSpaceDN w:val="0"/>
                    <w:spacing w:after="0" w:line="244" w:lineRule="exact"/>
                    <w:ind w:left="1148"/>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w w:val="90"/>
                      <w:lang w:val="it-IT"/>
                      <w14:ligatures w14:val="none"/>
                    </w:rPr>
                    <w:t>40</w:t>
                  </w:r>
                  <w:r w:rsidRPr="009E3109">
                    <w:rPr>
                      <w:rFonts w:ascii="Segoe UI Symbol" w:eastAsia="Segoe UI Symbol" w:hAnsi="Segoe UI Symbol" w:cs="Segoe UI Symbol"/>
                      <w:color w:val="231F20"/>
                      <w:spacing w:val="-8"/>
                      <w:w w:val="90"/>
                      <w:lang w:val="it-IT"/>
                      <w14:ligatures w14:val="none"/>
                    </w:rPr>
                    <w:t xml:space="preserve"> </w:t>
                  </w:r>
                  <w:r w:rsidRPr="009E3109">
                    <w:rPr>
                      <w:rFonts w:ascii="Segoe UI Symbol" w:eastAsia="Segoe UI Symbol" w:hAnsi="Segoe UI Symbol" w:cs="Segoe UI Symbol"/>
                      <w:color w:val="40AD49"/>
                      <w:w w:val="90"/>
                      <w:lang w:val="it-IT"/>
                      <w14:ligatures w14:val="none"/>
                    </w:rPr>
                    <w:t>Nj</w:t>
                  </w:r>
                  <w:r w:rsidRPr="009E3109">
                    <w:rPr>
                      <w:rFonts w:ascii="Segoe UI Symbol" w:eastAsia="Segoe UI Symbol" w:hAnsi="Segoe UI Symbol" w:cs="Segoe UI Symbol"/>
                      <w:color w:val="40AD49"/>
                      <w:spacing w:val="-7"/>
                      <w:w w:val="90"/>
                      <w:lang w:val="it-IT"/>
                      <w14:ligatures w14:val="none"/>
                    </w:rPr>
                    <w:t xml:space="preserve"> </w:t>
                  </w:r>
                  <w:r w:rsidRPr="009E3109">
                    <w:rPr>
                      <w:rFonts w:ascii="Segoe UI Symbol" w:eastAsia="Segoe UI Symbol" w:hAnsi="Segoe UI Symbol" w:cs="Segoe UI Symbol"/>
                      <w:color w:val="231F20"/>
                      <w:w w:val="90"/>
                      <w:lang w:val="it-IT"/>
                      <w14:ligatures w14:val="none"/>
                    </w:rPr>
                    <w:t>=</w:t>
                  </w:r>
                  <w:r w:rsidRPr="009E3109">
                    <w:rPr>
                      <w:rFonts w:ascii="Segoe UI Symbol" w:eastAsia="Segoe UI Symbol" w:hAnsi="Segoe UI Symbol" w:cs="Segoe UI Symbol"/>
                      <w:color w:val="231F20"/>
                      <w:spacing w:val="-8"/>
                      <w:w w:val="90"/>
                      <w:lang w:val="it-IT"/>
                      <w14:ligatures w14:val="none"/>
                    </w:rPr>
                    <w:t xml:space="preserve"> </w:t>
                  </w:r>
                  <w:r w:rsidRPr="009E3109">
                    <w:rPr>
                      <w:rFonts w:ascii="Segoe UI Symbol" w:eastAsia="Segoe UI Symbol" w:hAnsi="Segoe UI Symbol" w:cs="Segoe UI Symbol"/>
                      <w:color w:val="231F20"/>
                      <w:w w:val="90"/>
                      <w:lang w:val="it-IT"/>
                      <w14:ligatures w14:val="none"/>
                    </w:rPr>
                    <w:t>4</w:t>
                  </w:r>
                  <w:r w:rsidRPr="009E3109">
                    <w:rPr>
                      <w:rFonts w:ascii="Segoe UI Symbol" w:eastAsia="Segoe UI Symbol" w:hAnsi="Segoe UI Symbol" w:cs="Segoe UI Symbol"/>
                      <w:color w:val="231F20"/>
                      <w:spacing w:val="-7"/>
                      <w:w w:val="90"/>
                      <w:lang w:val="it-IT"/>
                      <w14:ligatures w14:val="none"/>
                    </w:rPr>
                    <w:t xml:space="preserve"> </w:t>
                  </w:r>
                  <w:r w:rsidRPr="009E3109">
                    <w:rPr>
                      <w:rFonts w:ascii="Segoe UI Symbol" w:eastAsia="Segoe UI Symbol" w:hAnsi="Segoe UI Symbol" w:cs="Segoe UI Symbol"/>
                      <w:color w:val="D2232A"/>
                      <w:w w:val="90"/>
                      <w:lang w:val="it-IT"/>
                      <w14:ligatures w14:val="none"/>
                    </w:rPr>
                    <w:t>Dh</w:t>
                  </w:r>
                  <w:r w:rsidRPr="009E3109">
                    <w:rPr>
                      <w:rFonts w:ascii="Segoe UI Symbol" w:eastAsia="Segoe UI Symbol" w:hAnsi="Segoe UI Symbol" w:cs="Segoe UI Symbol"/>
                      <w:color w:val="D2232A"/>
                      <w:spacing w:val="-8"/>
                      <w:w w:val="90"/>
                      <w:lang w:val="it-IT"/>
                      <w14:ligatures w14:val="none"/>
                    </w:rPr>
                    <w:t xml:space="preserve"> </w:t>
                  </w:r>
                  <w:r w:rsidRPr="009E3109">
                    <w:rPr>
                      <w:rFonts w:ascii="Segoe UI Symbol" w:eastAsia="Segoe UI Symbol" w:hAnsi="Segoe UI Symbol" w:cs="Segoe UI Symbol"/>
                      <w:color w:val="231F20"/>
                      <w:w w:val="90"/>
                      <w:lang w:val="it-IT"/>
                      <w14:ligatures w14:val="none"/>
                    </w:rPr>
                    <w:t>+</w:t>
                  </w:r>
                  <w:r w:rsidRPr="009E3109">
                    <w:rPr>
                      <w:rFonts w:ascii="Segoe UI Symbol" w:eastAsia="Segoe UI Symbol" w:hAnsi="Segoe UI Symbol" w:cs="Segoe UI Symbol"/>
                      <w:color w:val="231F20"/>
                      <w:spacing w:val="-7"/>
                      <w:w w:val="90"/>
                      <w:lang w:val="it-IT"/>
                      <w14:ligatures w14:val="none"/>
                    </w:rPr>
                    <w:t xml:space="preserve"> </w:t>
                  </w:r>
                  <w:r w:rsidRPr="009E3109">
                    <w:rPr>
                      <w:rFonts w:ascii="Segoe UI Symbol" w:eastAsia="Segoe UI Symbol" w:hAnsi="Segoe UI Symbol" w:cs="Segoe UI Symbol"/>
                      <w:color w:val="231F20"/>
                      <w:w w:val="90"/>
                      <w:lang w:val="it-IT"/>
                      <w14:ligatures w14:val="none"/>
                    </w:rPr>
                    <w:t>0</w:t>
                  </w:r>
                  <w:r w:rsidRPr="009E3109">
                    <w:rPr>
                      <w:rFonts w:ascii="Segoe UI Symbol" w:eastAsia="Segoe UI Symbol" w:hAnsi="Segoe UI Symbol" w:cs="Segoe UI Symbol"/>
                      <w:color w:val="231F20"/>
                      <w:spacing w:val="-7"/>
                      <w:w w:val="90"/>
                      <w:lang w:val="it-IT"/>
                      <w14:ligatures w14:val="none"/>
                    </w:rPr>
                    <w:t xml:space="preserve"> </w:t>
                  </w:r>
                  <w:r w:rsidRPr="009E3109">
                    <w:rPr>
                      <w:rFonts w:ascii="Segoe UI Symbol" w:eastAsia="Segoe UI Symbol" w:hAnsi="Segoe UI Symbol" w:cs="Segoe UI Symbol"/>
                      <w:color w:val="40AD49"/>
                      <w:w w:val="90"/>
                      <w:lang w:val="it-IT"/>
                      <w14:ligatures w14:val="none"/>
                    </w:rPr>
                    <w:t>Nj</w:t>
                  </w:r>
                </w:p>
              </w:tc>
              <w:tc>
                <w:tcPr>
                  <w:tcW w:w="2506" w:type="dxa"/>
                </w:tcPr>
                <w:p w14:paraId="6A1A7F82" w14:textId="77777777" w:rsidR="009E2E63" w:rsidRPr="009E3109" w:rsidRDefault="009E2E63" w:rsidP="009E3109">
                  <w:pPr>
                    <w:framePr w:hSpace="180" w:wrap="around" w:vAnchor="text" w:hAnchor="margin" w:y="-389"/>
                    <w:widowControl w:val="0"/>
                    <w:autoSpaceDE w:val="0"/>
                    <w:autoSpaceDN w:val="0"/>
                    <w:spacing w:after="0" w:line="244" w:lineRule="exact"/>
                    <w:ind w:left="259" w:right="308"/>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40AD49"/>
                      <w:w w:val="90"/>
                      <w:lang w:val="it-IT"/>
                      <w14:ligatures w14:val="none"/>
                    </w:rPr>
                    <w:t>48</w:t>
                  </w:r>
                  <w:r w:rsidRPr="009E3109">
                    <w:rPr>
                      <w:rFonts w:ascii="Segoe UI Symbol" w:eastAsia="Segoe UI Symbol" w:hAnsi="Segoe UI Symbol" w:cs="Segoe UI Symbol"/>
                      <w:color w:val="40AD49"/>
                      <w:spacing w:val="-6"/>
                      <w:w w:val="90"/>
                      <w:lang w:val="it-IT"/>
                      <w14:ligatures w14:val="none"/>
                    </w:rPr>
                    <w:t xml:space="preserve"> </w:t>
                  </w:r>
                  <w:r w:rsidRPr="009E3109">
                    <w:rPr>
                      <w:rFonts w:ascii="Segoe UI Symbol" w:eastAsia="Segoe UI Symbol" w:hAnsi="Segoe UI Symbol" w:cs="Segoe UI Symbol"/>
                      <w:color w:val="D2232A"/>
                      <w:w w:val="90"/>
                      <w:lang w:val="it-IT"/>
                      <w14:ligatures w14:val="none"/>
                    </w:rPr>
                    <w:t>Dh</w:t>
                  </w:r>
                  <w:r w:rsidRPr="009E3109">
                    <w:rPr>
                      <w:rFonts w:ascii="Segoe UI Symbol" w:eastAsia="Segoe UI Symbol" w:hAnsi="Segoe UI Symbol" w:cs="Segoe UI Symbol"/>
                      <w:color w:val="D2232A"/>
                      <w:spacing w:val="-5"/>
                      <w:w w:val="90"/>
                      <w:lang w:val="it-IT"/>
                      <w14:ligatures w14:val="none"/>
                    </w:rPr>
                    <w:t xml:space="preserve"> </w:t>
                  </w:r>
                  <w:r w:rsidRPr="009E3109">
                    <w:rPr>
                      <w:rFonts w:ascii="Segoe UI Symbol" w:eastAsia="Segoe UI Symbol" w:hAnsi="Segoe UI Symbol" w:cs="Segoe UI Symbol"/>
                      <w:color w:val="40AD49"/>
                      <w:w w:val="90"/>
                      <w:lang w:val="it-IT"/>
                      <w14:ligatures w14:val="none"/>
                    </w:rPr>
                    <w:t>+</w:t>
                  </w:r>
                  <w:r w:rsidRPr="009E3109">
                    <w:rPr>
                      <w:rFonts w:ascii="Segoe UI Symbol" w:eastAsia="Segoe UI Symbol" w:hAnsi="Segoe UI Symbol" w:cs="Segoe UI Symbol"/>
                      <w:color w:val="40AD49"/>
                      <w:spacing w:val="-6"/>
                      <w:w w:val="90"/>
                      <w:lang w:val="it-IT"/>
                      <w14:ligatures w14:val="none"/>
                    </w:rPr>
                    <w:t xml:space="preserve"> </w:t>
                  </w:r>
                  <w:r w:rsidRPr="009E3109">
                    <w:rPr>
                      <w:rFonts w:ascii="Segoe UI Symbol" w:eastAsia="Segoe UI Symbol" w:hAnsi="Segoe UI Symbol" w:cs="Segoe UI Symbol"/>
                      <w:color w:val="40AD49"/>
                      <w:w w:val="90"/>
                      <w:lang w:val="it-IT"/>
                      <w14:ligatures w14:val="none"/>
                    </w:rPr>
                    <w:t>4</w:t>
                  </w:r>
                  <w:r w:rsidRPr="009E3109">
                    <w:rPr>
                      <w:rFonts w:ascii="Segoe UI Symbol" w:eastAsia="Segoe UI Symbol" w:hAnsi="Segoe UI Symbol" w:cs="Segoe UI Symbol"/>
                      <w:color w:val="40AD49"/>
                      <w:spacing w:val="-5"/>
                      <w:w w:val="90"/>
                      <w:lang w:val="it-IT"/>
                      <w14:ligatures w14:val="none"/>
                    </w:rPr>
                    <w:t xml:space="preserve"> </w:t>
                  </w:r>
                  <w:r w:rsidRPr="009E3109">
                    <w:rPr>
                      <w:rFonts w:ascii="Segoe UI Symbol" w:eastAsia="Segoe UI Symbol" w:hAnsi="Segoe UI Symbol" w:cs="Segoe UI Symbol"/>
                      <w:color w:val="D2232A"/>
                      <w:w w:val="90"/>
                      <w:lang w:val="it-IT"/>
                      <w14:ligatures w14:val="none"/>
                    </w:rPr>
                    <w:t>Dh</w:t>
                  </w:r>
                  <w:r w:rsidRPr="009E3109">
                    <w:rPr>
                      <w:rFonts w:ascii="Segoe UI Symbol" w:eastAsia="Segoe UI Symbol" w:hAnsi="Segoe UI Symbol" w:cs="Segoe UI Symbol"/>
                      <w:color w:val="D2232A"/>
                      <w:spacing w:val="-6"/>
                      <w:w w:val="90"/>
                      <w:lang w:val="it-IT"/>
                      <w14:ligatures w14:val="none"/>
                    </w:rPr>
                    <w:t xml:space="preserve"> </w:t>
                  </w:r>
                  <w:r w:rsidRPr="009E3109">
                    <w:rPr>
                      <w:rFonts w:ascii="Segoe UI Symbol" w:eastAsia="Segoe UI Symbol" w:hAnsi="Segoe UI Symbol" w:cs="Segoe UI Symbol"/>
                      <w:color w:val="40AD49"/>
                      <w:w w:val="90"/>
                      <w:lang w:val="it-IT"/>
                      <w14:ligatures w14:val="none"/>
                    </w:rPr>
                    <w:t>=</w:t>
                  </w:r>
                  <w:r w:rsidRPr="009E3109">
                    <w:rPr>
                      <w:rFonts w:ascii="Segoe UI Symbol" w:eastAsia="Segoe UI Symbol" w:hAnsi="Segoe UI Symbol" w:cs="Segoe UI Symbol"/>
                      <w:color w:val="40AD49"/>
                      <w:spacing w:val="-5"/>
                      <w:w w:val="90"/>
                      <w:lang w:val="it-IT"/>
                      <w14:ligatures w14:val="none"/>
                    </w:rPr>
                    <w:t xml:space="preserve"> </w:t>
                  </w:r>
                  <w:r w:rsidRPr="009E3109">
                    <w:rPr>
                      <w:rFonts w:ascii="Segoe UI Symbol" w:eastAsia="Segoe UI Symbol" w:hAnsi="Segoe UI Symbol" w:cs="Segoe UI Symbol"/>
                      <w:color w:val="40AD49"/>
                      <w:w w:val="90"/>
                      <w:lang w:val="it-IT"/>
                      <w14:ligatures w14:val="none"/>
                    </w:rPr>
                    <w:t>52</w:t>
                  </w:r>
                  <w:r w:rsidRPr="009E3109">
                    <w:rPr>
                      <w:rFonts w:ascii="Segoe UI Symbol" w:eastAsia="Segoe UI Symbol" w:hAnsi="Segoe UI Symbol" w:cs="Segoe UI Symbol"/>
                      <w:color w:val="40AD49"/>
                      <w:spacing w:val="-6"/>
                      <w:w w:val="90"/>
                      <w:lang w:val="it-IT"/>
                      <w14:ligatures w14:val="none"/>
                    </w:rPr>
                    <w:t xml:space="preserve"> </w:t>
                  </w:r>
                  <w:r w:rsidRPr="009E3109">
                    <w:rPr>
                      <w:rFonts w:ascii="Segoe UI Symbol" w:eastAsia="Segoe UI Symbol" w:hAnsi="Segoe UI Symbol" w:cs="Segoe UI Symbol"/>
                      <w:color w:val="D2232A"/>
                      <w:w w:val="90"/>
                      <w:lang w:val="it-IT"/>
                      <w14:ligatures w14:val="none"/>
                    </w:rPr>
                    <w:t>Dh</w:t>
                  </w:r>
                </w:p>
              </w:tc>
              <w:tc>
                <w:tcPr>
                  <w:tcW w:w="2003" w:type="dxa"/>
                </w:tcPr>
                <w:p w14:paraId="159A8B40" w14:textId="77777777" w:rsidR="009E2E63" w:rsidRPr="009E3109" w:rsidRDefault="009E2E63" w:rsidP="009E3109">
                  <w:pPr>
                    <w:framePr w:hSpace="180" w:wrap="around" w:vAnchor="text" w:hAnchor="margin" w:y="-389"/>
                    <w:widowControl w:val="0"/>
                    <w:autoSpaceDE w:val="0"/>
                    <w:autoSpaceDN w:val="0"/>
                    <w:spacing w:after="0" w:line="244" w:lineRule="exact"/>
                    <w:ind w:right="59"/>
                    <w:jc w:val="right"/>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40AD49"/>
                      <w:w w:val="90"/>
                      <w:lang w:val="it-IT"/>
                      <w14:ligatures w14:val="none"/>
                    </w:rPr>
                    <w:t>24</w:t>
                  </w:r>
                  <w:r w:rsidRPr="009E3109">
                    <w:rPr>
                      <w:rFonts w:ascii="Segoe UI Symbol" w:eastAsia="Segoe UI Symbol" w:hAnsi="Segoe UI Symbol" w:cs="Segoe UI Symbol"/>
                      <w:color w:val="40AD49"/>
                      <w:spacing w:val="-8"/>
                      <w:w w:val="90"/>
                      <w:lang w:val="it-IT"/>
                      <w14:ligatures w14:val="none"/>
                    </w:rPr>
                    <w:t xml:space="preserve"> </w:t>
                  </w:r>
                  <w:r w:rsidRPr="009E3109">
                    <w:rPr>
                      <w:rFonts w:ascii="Segoe UI Symbol" w:eastAsia="Segoe UI Symbol" w:hAnsi="Segoe UI Symbol" w:cs="Segoe UI Symbol"/>
                      <w:color w:val="00AEEF"/>
                      <w:w w:val="90"/>
                      <w:lang w:val="it-IT"/>
                      <w14:ligatures w14:val="none"/>
                    </w:rPr>
                    <w:t>Q</w:t>
                  </w:r>
                  <w:r w:rsidRPr="009E3109">
                    <w:rPr>
                      <w:rFonts w:ascii="Segoe UI Symbol" w:eastAsia="Segoe UI Symbol" w:hAnsi="Segoe UI Symbol" w:cs="Segoe UI Symbol"/>
                      <w:color w:val="00AEEF"/>
                      <w:spacing w:val="-8"/>
                      <w:w w:val="90"/>
                      <w:lang w:val="it-IT"/>
                      <w14:ligatures w14:val="none"/>
                    </w:rPr>
                    <w:t xml:space="preserve"> </w:t>
                  </w:r>
                  <w:r w:rsidRPr="009E3109">
                    <w:rPr>
                      <w:rFonts w:ascii="Segoe UI Symbol" w:eastAsia="Segoe UI Symbol" w:hAnsi="Segoe UI Symbol" w:cs="Segoe UI Symbol"/>
                      <w:color w:val="40AD49"/>
                      <w:w w:val="90"/>
                      <w:lang w:val="it-IT"/>
                      <w14:ligatures w14:val="none"/>
                    </w:rPr>
                    <w:t>+</w:t>
                  </w:r>
                  <w:r w:rsidRPr="009E3109">
                    <w:rPr>
                      <w:rFonts w:ascii="Segoe UI Symbol" w:eastAsia="Segoe UI Symbol" w:hAnsi="Segoe UI Symbol" w:cs="Segoe UI Symbol"/>
                      <w:color w:val="40AD49"/>
                      <w:spacing w:val="-7"/>
                      <w:w w:val="90"/>
                      <w:lang w:val="it-IT"/>
                      <w14:ligatures w14:val="none"/>
                    </w:rPr>
                    <w:t xml:space="preserve"> </w:t>
                  </w:r>
                  <w:r w:rsidRPr="009E3109">
                    <w:rPr>
                      <w:rFonts w:ascii="Segoe UI Symbol" w:eastAsia="Segoe UI Symbol" w:hAnsi="Segoe UI Symbol" w:cs="Segoe UI Symbol"/>
                      <w:color w:val="40AD49"/>
                      <w:w w:val="90"/>
                      <w:lang w:val="it-IT"/>
                      <w14:ligatures w14:val="none"/>
                    </w:rPr>
                    <w:t>5</w:t>
                  </w:r>
                  <w:r w:rsidRPr="009E3109">
                    <w:rPr>
                      <w:rFonts w:ascii="Segoe UI Symbol" w:eastAsia="Segoe UI Symbol" w:hAnsi="Segoe UI Symbol" w:cs="Segoe UI Symbol"/>
                      <w:color w:val="40AD49"/>
                      <w:spacing w:val="-8"/>
                      <w:w w:val="90"/>
                      <w:lang w:val="it-IT"/>
                      <w14:ligatures w14:val="none"/>
                    </w:rPr>
                    <w:t xml:space="preserve"> </w:t>
                  </w:r>
                  <w:r w:rsidRPr="009E3109">
                    <w:rPr>
                      <w:rFonts w:ascii="Segoe UI Symbol" w:eastAsia="Segoe UI Symbol" w:hAnsi="Segoe UI Symbol" w:cs="Segoe UI Symbol"/>
                      <w:color w:val="00AEEF"/>
                      <w:w w:val="90"/>
                      <w:lang w:val="it-IT"/>
                      <w14:ligatures w14:val="none"/>
                    </w:rPr>
                    <w:t>Q</w:t>
                  </w:r>
                  <w:r w:rsidRPr="009E3109">
                    <w:rPr>
                      <w:rFonts w:ascii="Segoe UI Symbol" w:eastAsia="Segoe UI Symbol" w:hAnsi="Segoe UI Symbol" w:cs="Segoe UI Symbol"/>
                      <w:color w:val="00AEEF"/>
                      <w:spacing w:val="-7"/>
                      <w:w w:val="90"/>
                      <w:lang w:val="it-IT"/>
                      <w14:ligatures w14:val="none"/>
                    </w:rPr>
                    <w:t xml:space="preserve"> </w:t>
                  </w:r>
                  <w:r w:rsidRPr="009E3109">
                    <w:rPr>
                      <w:rFonts w:ascii="Segoe UI Symbol" w:eastAsia="Segoe UI Symbol" w:hAnsi="Segoe UI Symbol" w:cs="Segoe UI Symbol"/>
                      <w:color w:val="40AD49"/>
                      <w:w w:val="90"/>
                      <w:lang w:val="it-IT"/>
                      <w14:ligatures w14:val="none"/>
                    </w:rPr>
                    <w:t>=</w:t>
                  </w:r>
                  <w:r w:rsidRPr="009E3109">
                    <w:rPr>
                      <w:rFonts w:ascii="Segoe UI Symbol" w:eastAsia="Segoe UI Symbol" w:hAnsi="Segoe UI Symbol" w:cs="Segoe UI Symbol"/>
                      <w:color w:val="40AD49"/>
                      <w:spacing w:val="-8"/>
                      <w:w w:val="90"/>
                      <w:lang w:val="it-IT"/>
                      <w14:ligatures w14:val="none"/>
                    </w:rPr>
                    <w:t xml:space="preserve"> </w:t>
                  </w:r>
                  <w:r w:rsidRPr="009E3109">
                    <w:rPr>
                      <w:rFonts w:ascii="Segoe UI Symbol" w:eastAsia="Segoe UI Symbol" w:hAnsi="Segoe UI Symbol" w:cs="Segoe UI Symbol"/>
                      <w:color w:val="40AD49"/>
                      <w:w w:val="90"/>
                      <w:lang w:val="it-IT"/>
                      <w14:ligatures w14:val="none"/>
                    </w:rPr>
                    <w:t>29</w:t>
                  </w:r>
                  <w:r w:rsidRPr="009E3109">
                    <w:rPr>
                      <w:rFonts w:ascii="Segoe UI Symbol" w:eastAsia="Segoe UI Symbol" w:hAnsi="Segoe UI Symbol" w:cs="Segoe UI Symbol"/>
                      <w:color w:val="40AD49"/>
                      <w:spacing w:val="-8"/>
                      <w:w w:val="90"/>
                      <w:lang w:val="it-IT"/>
                      <w14:ligatures w14:val="none"/>
                    </w:rPr>
                    <w:t xml:space="preserve"> </w:t>
                  </w:r>
                  <w:r w:rsidRPr="009E3109">
                    <w:rPr>
                      <w:rFonts w:ascii="Segoe UI Symbol" w:eastAsia="Segoe UI Symbol" w:hAnsi="Segoe UI Symbol" w:cs="Segoe UI Symbol"/>
                      <w:color w:val="00AEEF"/>
                      <w:w w:val="90"/>
                      <w:lang w:val="it-IT"/>
                      <w14:ligatures w14:val="none"/>
                    </w:rPr>
                    <w:t>Q</w:t>
                  </w:r>
                </w:p>
              </w:tc>
            </w:tr>
            <w:tr w:rsidR="009E2E63" w:rsidRPr="009E3109" w14:paraId="205A80DE" w14:textId="77777777" w:rsidTr="00CE0717">
              <w:trPr>
                <w:trHeight w:val="330"/>
              </w:trPr>
              <w:tc>
                <w:tcPr>
                  <w:tcW w:w="3095" w:type="dxa"/>
                </w:tcPr>
                <w:p w14:paraId="06DA433C" w14:textId="77777777" w:rsidR="009E2E63" w:rsidRPr="009E3109" w:rsidRDefault="009E2E63" w:rsidP="009E3109">
                  <w:pPr>
                    <w:framePr w:hSpace="180" w:wrap="around" w:vAnchor="text" w:hAnchor="margin" w:y="-389"/>
                    <w:widowControl w:val="0"/>
                    <w:autoSpaceDE w:val="0"/>
                    <w:autoSpaceDN w:val="0"/>
                    <w:spacing w:after="0" w:line="240" w:lineRule="auto"/>
                    <w:rPr>
                      <w:rFonts w:ascii="Times New Roman" w:eastAsia="Segoe UI Symbol" w:hAnsi="Segoe UI Symbol" w:cs="Segoe UI Symbol"/>
                      <w:lang w:val="it-IT"/>
                      <w14:ligatures w14:val="none"/>
                    </w:rPr>
                  </w:pPr>
                </w:p>
              </w:tc>
              <w:tc>
                <w:tcPr>
                  <w:tcW w:w="2506" w:type="dxa"/>
                </w:tcPr>
                <w:p w14:paraId="7E520FD6" w14:textId="77777777" w:rsidR="009E2E63" w:rsidRPr="009E3109" w:rsidRDefault="009E2E63" w:rsidP="009E3109">
                  <w:pPr>
                    <w:framePr w:hSpace="180" w:wrap="around" w:vAnchor="text" w:hAnchor="margin" w:y="-389"/>
                    <w:widowControl w:val="0"/>
                    <w:autoSpaceDE w:val="0"/>
                    <w:autoSpaceDN w:val="0"/>
                    <w:spacing w:after="0" w:line="256" w:lineRule="exact"/>
                    <w:ind w:left="259" w:right="271"/>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40AD49"/>
                      <w:w w:val="90"/>
                      <w:lang w:val="it-IT"/>
                      <w14:ligatures w14:val="none"/>
                    </w:rPr>
                    <w:t>52</w:t>
                  </w:r>
                  <w:r w:rsidRPr="009E3109">
                    <w:rPr>
                      <w:rFonts w:ascii="Segoe UI Symbol" w:eastAsia="Segoe UI Symbol" w:hAnsi="Segoe UI Symbol" w:cs="Segoe UI Symbol"/>
                      <w:color w:val="40AD49"/>
                      <w:spacing w:val="-6"/>
                      <w:w w:val="90"/>
                      <w:lang w:val="it-IT"/>
                      <w14:ligatures w14:val="none"/>
                    </w:rPr>
                    <w:t xml:space="preserve"> </w:t>
                  </w:r>
                  <w:r w:rsidRPr="009E3109">
                    <w:rPr>
                      <w:rFonts w:ascii="Segoe UI Symbol" w:eastAsia="Segoe UI Symbol" w:hAnsi="Segoe UI Symbol" w:cs="Segoe UI Symbol"/>
                      <w:color w:val="D2232A"/>
                      <w:w w:val="90"/>
                      <w:lang w:val="it-IT"/>
                      <w14:ligatures w14:val="none"/>
                    </w:rPr>
                    <w:t>Dh</w:t>
                  </w:r>
                  <w:r w:rsidRPr="009E3109">
                    <w:rPr>
                      <w:rFonts w:ascii="Segoe UI Symbol" w:eastAsia="Segoe UI Symbol" w:hAnsi="Segoe UI Symbol" w:cs="Segoe UI Symbol"/>
                      <w:color w:val="D2232A"/>
                      <w:spacing w:val="-6"/>
                      <w:w w:val="90"/>
                      <w:lang w:val="it-IT"/>
                      <w14:ligatures w14:val="none"/>
                    </w:rPr>
                    <w:t xml:space="preserve"> </w:t>
                  </w:r>
                  <w:r w:rsidRPr="009E3109">
                    <w:rPr>
                      <w:rFonts w:ascii="Segoe UI Symbol" w:eastAsia="Segoe UI Symbol" w:hAnsi="Segoe UI Symbol" w:cs="Segoe UI Symbol"/>
                      <w:color w:val="40AD49"/>
                      <w:w w:val="90"/>
                      <w:lang w:val="it-IT"/>
                      <w14:ligatures w14:val="none"/>
                    </w:rPr>
                    <w:t>=</w:t>
                  </w:r>
                  <w:r w:rsidRPr="009E3109">
                    <w:rPr>
                      <w:rFonts w:ascii="Segoe UI Symbol" w:eastAsia="Segoe UI Symbol" w:hAnsi="Segoe UI Symbol" w:cs="Segoe UI Symbol"/>
                      <w:color w:val="40AD49"/>
                      <w:spacing w:val="-6"/>
                      <w:w w:val="90"/>
                      <w:lang w:val="it-IT"/>
                      <w14:ligatures w14:val="none"/>
                    </w:rPr>
                    <w:t xml:space="preserve"> </w:t>
                  </w:r>
                  <w:r w:rsidRPr="009E3109">
                    <w:rPr>
                      <w:rFonts w:ascii="Segoe UI Symbol" w:eastAsia="Segoe UI Symbol" w:hAnsi="Segoe UI Symbol" w:cs="Segoe UI Symbol"/>
                      <w:color w:val="40AD49"/>
                      <w:w w:val="90"/>
                      <w:lang w:val="it-IT"/>
                      <w14:ligatures w14:val="none"/>
                    </w:rPr>
                    <w:t>5</w:t>
                  </w:r>
                  <w:r w:rsidRPr="009E3109">
                    <w:rPr>
                      <w:rFonts w:ascii="Segoe UI Symbol" w:eastAsia="Segoe UI Symbol" w:hAnsi="Segoe UI Symbol" w:cs="Segoe UI Symbol"/>
                      <w:color w:val="40AD49"/>
                      <w:spacing w:val="-6"/>
                      <w:w w:val="90"/>
                      <w:lang w:val="it-IT"/>
                      <w14:ligatures w14:val="none"/>
                    </w:rPr>
                    <w:t xml:space="preserve"> </w:t>
                  </w:r>
                  <w:r w:rsidRPr="009E3109">
                    <w:rPr>
                      <w:rFonts w:ascii="Segoe UI Symbol" w:eastAsia="Segoe UI Symbol" w:hAnsi="Segoe UI Symbol" w:cs="Segoe UI Symbol"/>
                      <w:color w:val="231F20"/>
                      <w:w w:val="90"/>
                      <w:lang w:val="it-IT"/>
                      <w14:ligatures w14:val="none"/>
                    </w:rPr>
                    <w:t>Q</w:t>
                  </w:r>
                  <w:r w:rsidRPr="009E3109">
                    <w:rPr>
                      <w:rFonts w:ascii="Segoe UI Symbol" w:eastAsia="Segoe UI Symbol" w:hAnsi="Segoe UI Symbol" w:cs="Segoe UI Symbol"/>
                      <w:color w:val="231F20"/>
                      <w:spacing w:val="-6"/>
                      <w:w w:val="90"/>
                      <w:lang w:val="it-IT"/>
                      <w14:ligatures w14:val="none"/>
                    </w:rPr>
                    <w:t xml:space="preserve"> </w:t>
                  </w:r>
                  <w:r w:rsidRPr="009E3109">
                    <w:rPr>
                      <w:rFonts w:ascii="Segoe UI Symbol" w:eastAsia="Segoe UI Symbol" w:hAnsi="Segoe UI Symbol" w:cs="Segoe UI Symbol"/>
                      <w:color w:val="40AD49"/>
                      <w:w w:val="90"/>
                      <w:lang w:val="it-IT"/>
                      <w14:ligatures w14:val="none"/>
                    </w:rPr>
                    <w:t>+</w:t>
                  </w:r>
                  <w:r w:rsidRPr="009E3109">
                    <w:rPr>
                      <w:rFonts w:ascii="Segoe UI Symbol" w:eastAsia="Segoe UI Symbol" w:hAnsi="Segoe UI Symbol" w:cs="Segoe UI Symbol"/>
                      <w:color w:val="40AD49"/>
                      <w:spacing w:val="-6"/>
                      <w:w w:val="90"/>
                      <w:lang w:val="it-IT"/>
                      <w14:ligatures w14:val="none"/>
                    </w:rPr>
                    <w:t xml:space="preserve"> </w:t>
                  </w:r>
                  <w:r w:rsidRPr="009E3109">
                    <w:rPr>
                      <w:rFonts w:ascii="Segoe UI Symbol" w:eastAsia="Segoe UI Symbol" w:hAnsi="Segoe UI Symbol" w:cs="Segoe UI Symbol"/>
                      <w:color w:val="40AD49"/>
                      <w:w w:val="90"/>
                      <w:lang w:val="it-IT"/>
                      <w14:ligatures w14:val="none"/>
                    </w:rPr>
                    <w:t>2</w:t>
                  </w:r>
                  <w:r w:rsidRPr="009E3109">
                    <w:rPr>
                      <w:rFonts w:ascii="Segoe UI Symbol" w:eastAsia="Segoe UI Symbol" w:hAnsi="Segoe UI Symbol" w:cs="Segoe UI Symbol"/>
                      <w:color w:val="40AD49"/>
                      <w:spacing w:val="-6"/>
                      <w:w w:val="90"/>
                      <w:lang w:val="it-IT"/>
                      <w14:ligatures w14:val="none"/>
                    </w:rPr>
                    <w:t xml:space="preserve"> </w:t>
                  </w:r>
                  <w:r w:rsidRPr="009E3109">
                    <w:rPr>
                      <w:rFonts w:ascii="Segoe UI Symbol" w:eastAsia="Segoe UI Symbol" w:hAnsi="Segoe UI Symbol" w:cs="Segoe UI Symbol"/>
                      <w:color w:val="D2232A"/>
                      <w:w w:val="90"/>
                      <w:lang w:val="it-IT"/>
                      <w14:ligatures w14:val="none"/>
                    </w:rPr>
                    <w:t>Dh</w:t>
                  </w:r>
                </w:p>
              </w:tc>
              <w:tc>
                <w:tcPr>
                  <w:tcW w:w="2003" w:type="dxa"/>
                </w:tcPr>
                <w:p w14:paraId="2D368A0B" w14:textId="77777777" w:rsidR="009E2E63" w:rsidRPr="009E3109" w:rsidRDefault="009E2E63" w:rsidP="009E3109">
                  <w:pPr>
                    <w:framePr w:hSpace="180" w:wrap="around" w:vAnchor="text" w:hAnchor="margin" w:y="-389"/>
                    <w:widowControl w:val="0"/>
                    <w:autoSpaceDE w:val="0"/>
                    <w:autoSpaceDN w:val="0"/>
                    <w:spacing w:after="0" w:line="256" w:lineRule="exact"/>
                    <w:ind w:right="77"/>
                    <w:jc w:val="right"/>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40AD49"/>
                      <w:w w:val="90"/>
                      <w:lang w:val="it-IT"/>
                      <w14:ligatures w14:val="none"/>
                    </w:rPr>
                    <w:t>29</w:t>
                  </w:r>
                  <w:r w:rsidRPr="009E3109">
                    <w:rPr>
                      <w:rFonts w:ascii="Segoe UI Symbol" w:eastAsia="Segoe UI Symbol" w:hAnsi="Segoe UI Symbol" w:cs="Segoe UI Symbol"/>
                      <w:color w:val="40AD49"/>
                      <w:spacing w:val="-7"/>
                      <w:w w:val="90"/>
                      <w:lang w:val="it-IT"/>
                      <w14:ligatures w14:val="none"/>
                    </w:rPr>
                    <w:t xml:space="preserve"> </w:t>
                  </w:r>
                  <w:r w:rsidRPr="009E3109">
                    <w:rPr>
                      <w:rFonts w:ascii="Segoe UI Symbol" w:eastAsia="Segoe UI Symbol" w:hAnsi="Segoe UI Symbol" w:cs="Segoe UI Symbol"/>
                      <w:color w:val="00AEEF"/>
                      <w:w w:val="90"/>
                      <w:lang w:val="it-IT"/>
                      <w14:ligatures w14:val="none"/>
                    </w:rPr>
                    <w:t>Q</w:t>
                  </w:r>
                  <w:r w:rsidRPr="009E3109">
                    <w:rPr>
                      <w:rFonts w:ascii="Segoe UI Symbol" w:eastAsia="Segoe UI Symbol" w:hAnsi="Segoe UI Symbol" w:cs="Segoe UI Symbol"/>
                      <w:color w:val="00AEEF"/>
                      <w:spacing w:val="-7"/>
                      <w:w w:val="90"/>
                      <w:lang w:val="it-IT"/>
                      <w14:ligatures w14:val="none"/>
                    </w:rPr>
                    <w:t xml:space="preserve"> </w:t>
                  </w:r>
                  <w:r w:rsidRPr="009E3109">
                    <w:rPr>
                      <w:rFonts w:ascii="Segoe UI Symbol" w:eastAsia="Segoe UI Symbol" w:hAnsi="Segoe UI Symbol" w:cs="Segoe UI Symbol"/>
                      <w:color w:val="40AD49"/>
                      <w:w w:val="90"/>
                      <w:lang w:val="it-IT"/>
                      <w14:ligatures w14:val="none"/>
                    </w:rPr>
                    <w:t>=</w:t>
                  </w:r>
                  <w:r w:rsidRPr="009E3109">
                    <w:rPr>
                      <w:rFonts w:ascii="Segoe UI Symbol" w:eastAsia="Segoe UI Symbol" w:hAnsi="Segoe UI Symbol" w:cs="Segoe UI Symbol"/>
                      <w:color w:val="40AD49"/>
                      <w:spacing w:val="-7"/>
                      <w:w w:val="90"/>
                      <w:lang w:val="it-IT"/>
                      <w14:ligatures w14:val="none"/>
                    </w:rPr>
                    <w:t xml:space="preserve"> </w:t>
                  </w:r>
                  <w:r w:rsidRPr="009E3109">
                    <w:rPr>
                      <w:rFonts w:ascii="Segoe UI Symbol" w:eastAsia="Segoe UI Symbol" w:hAnsi="Segoe UI Symbol" w:cs="Segoe UI Symbol"/>
                      <w:color w:val="40AD49"/>
                      <w:w w:val="90"/>
                      <w:lang w:val="it-IT"/>
                      <w14:ligatures w14:val="none"/>
                    </w:rPr>
                    <w:t>2</w:t>
                  </w:r>
                  <w:r w:rsidRPr="009E3109">
                    <w:rPr>
                      <w:rFonts w:ascii="Segoe UI Symbol" w:eastAsia="Segoe UI Symbol" w:hAnsi="Segoe UI Symbol" w:cs="Segoe UI Symbol"/>
                      <w:color w:val="40AD49"/>
                      <w:spacing w:val="-7"/>
                      <w:w w:val="90"/>
                      <w:lang w:val="it-IT"/>
                      <w14:ligatures w14:val="none"/>
                    </w:rPr>
                    <w:t xml:space="preserve"> </w:t>
                  </w:r>
                  <w:r w:rsidRPr="009E3109">
                    <w:rPr>
                      <w:rFonts w:ascii="Segoe UI Symbol" w:eastAsia="Segoe UI Symbol" w:hAnsi="Segoe UI Symbol" w:cs="Segoe UI Symbol"/>
                      <w:color w:val="40AD49"/>
                      <w:w w:val="90"/>
                      <w:lang w:val="it-IT"/>
                      <w14:ligatures w14:val="none"/>
                    </w:rPr>
                    <w:t>M</w:t>
                  </w:r>
                  <w:r w:rsidRPr="009E3109">
                    <w:rPr>
                      <w:rFonts w:ascii="Segoe UI Symbol" w:eastAsia="Segoe UI Symbol" w:hAnsi="Segoe UI Symbol" w:cs="Segoe UI Symbol"/>
                      <w:color w:val="40AD49"/>
                      <w:spacing w:val="-7"/>
                      <w:w w:val="90"/>
                      <w:lang w:val="it-IT"/>
                      <w14:ligatures w14:val="none"/>
                    </w:rPr>
                    <w:t xml:space="preserve"> </w:t>
                  </w:r>
                  <w:r w:rsidRPr="009E3109">
                    <w:rPr>
                      <w:rFonts w:ascii="Segoe UI Symbol" w:eastAsia="Segoe UI Symbol" w:hAnsi="Segoe UI Symbol" w:cs="Segoe UI Symbol"/>
                      <w:color w:val="40AD49"/>
                      <w:w w:val="90"/>
                      <w:lang w:val="it-IT"/>
                      <w14:ligatures w14:val="none"/>
                    </w:rPr>
                    <w:t>+</w:t>
                  </w:r>
                  <w:r w:rsidRPr="009E3109">
                    <w:rPr>
                      <w:rFonts w:ascii="Segoe UI Symbol" w:eastAsia="Segoe UI Symbol" w:hAnsi="Segoe UI Symbol" w:cs="Segoe UI Symbol"/>
                      <w:color w:val="40AD49"/>
                      <w:spacing w:val="-7"/>
                      <w:w w:val="90"/>
                      <w:lang w:val="it-IT"/>
                      <w14:ligatures w14:val="none"/>
                    </w:rPr>
                    <w:t xml:space="preserve"> </w:t>
                  </w:r>
                  <w:r w:rsidRPr="009E3109">
                    <w:rPr>
                      <w:rFonts w:ascii="Segoe UI Symbol" w:eastAsia="Segoe UI Symbol" w:hAnsi="Segoe UI Symbol" w:cs="Segoe UI Symbol"/>
                      <w:color w:val="40AD49"/>
                      <w:w w:val="90"/>
                      <w:lang w:val="it-IT"/>
                      <w14:ligatures w14:val="none"/>
                    </w:rPr>
                    <w:t>9</w:t>
                  </w:r>
                  <w:r w:rsidRPr="009E3109">
                    <w:rPr>
                      <w:rFonts w:ascii="Segoe UI Symbol" w:eastAsia="Segoe UI Symbol" w:hAnsi="Segoe UI Symbol" w:cs="Segoe UI Symbol"/>
                      <w:color w:val="40AD49"/>
                      <w:spacing w:val="-7"/>
                      <w:w w:val="90"/>
                      <w:lang w:val="it-IT"/>
                      <w14:ligatures w14:val="none"/>
                    </w:rPr>
                    <w:t xml:space="preserve"> </w:t>
                  </w:r>
                  <w:r w:rsidRPr="009E3109">
                    <w:rPr>
                      <w:rFonts w:ascii="Segoe UI Symbol" w:eastAsia="Segoe UI Symbol" w:hAnsi="Segoe UI Symbol" w:cs="Segoe UI Symbol"/>
                      <w:color w:val="00AEEF"/>
                      <w:w w:val="90"/>
                      <w:lang w:val="it-IT"/>
                      <w14:ligatures w14:val="none"/>
                    </w:rPr>
                    <w:t>Q</w:t>
                  </w:r>
                </w:p>
              </w:tc>
            </w:tr>
          </w:tbl>
          <w:p w14:paraId="112F2E60" w14:textId="77777777" w:rsidR="00A351F6" w:rsidRPr="00A351F6" w:rsidRDefault="00A351F6" w:rsidP="00A351F6">
            <w:pPr>
              <w:pStyle w:val="NoSpacing"/>
              <w:rPr>
                <w:color w:val="080C0C"/>
                <w:lang w:val="it-IT"/>
              </w:rPr>
            </w:pPr>
          </w:p>
          <w:p w14:paraId="5A12C8D4" w14:textId="77777777" w:rsidR="00A351F6" w:rsidRPr="00A351F6" w:rsidRDefault="00A351F6" w:rsidP="00A351F6">
            <w:pPr>
              <w:pStyle w:val="NoSpacing"/>
              <w:rPr>
                <w:color w:val="080C0C"/>
                <w:lang w:val="it-IT"/>
              </w:rPr>
            </w:pPr>
          </w:p>
          <w:p w14:paraId="68851F85" w14:textId="7CF1B737" w:rsidR="00A351F6" w:rsidRPr="009E2E63" w:rsidRDefault="00A351F6" w:rsidP="00A351F6">
            <w:pPr>
              <w:pStyle w:val="NoSpacing"/>
              <w:rPr>
                <w:b/>
                <w:bCs/>
                <w:color w:val="080C0C"/>
                <w:lang w:val="it-IT"/>
              </w:rPr>
            </w:pPr>
            <w:r w:rsidRPr="009E2E63">
              <w:rPr>
                <w:b/>
                <w:bCs/>
                <w:color w:val="080C0C"/>
                <w:lang w:val="it-IT"/>
              </w:rPr>
              <w:t>Ndërtimi i njohurive dhe i shkathtësive: Përpunimi i përmbajtjes</w:t>
            </w:r>
          </w:p>
          <w:p w14:paraId="56171E90" w14:textId="77777777" w:rsidR="00A351F6" w:rsidRDefault="00A351F6" w:rsidP="00A351F6">
            <w:pPr>
              <w:pStyle w:val="NoSpacing"/>
              <w:rPr>
                <w:b/>
                <w:bCs/>
                <w:color w:val="080C0C"/>
                <w:lang w:val="it-IT"/>
              </w:rPr>
            </w:pPr>
            <w:r w:rsidRPr="009E2E63">
              <w:rPr>
                <w:b/>
                <w:bCs/>
                <w:color w:val="080C0C"/>
                <w:lang w:val="it-IT"/>
              </w:rPr>
              <w:t>Të nxënët në bashkëpunim</w:t>
            </w:r>
          </w:p>
          <w:p w14:paraId="13EA13D0" w14:textId="77777777" w:rsidR="009E2E63" w:rsidRPr="009E2E63" w:rsidRDefault="009E2E63" w:rsidP="00A351F6">
            <w:pPr>
              <w:pStyle w:val="NoSpacing"/>
              <w:rPr>
                <w:b/>
                <w:bCs/>
                <w:color w:val="080C0C"/>
                <w:lang w:val="it-IT"/>
              </w:rPr>
            </w:pPr>
          </w:p>
          <w:p w14:paraId="4FFC4DB5" w14:textId="77777777" w:rsidR="00A351F6" w:rsidRPr="00A351F6" w:rsidRDefault="00A351F6" w:rsidP="00A351F6">
            <w:pPr>
              <w:pStyle w:val="NoSpacing"/>
              <w:rPr>
                <w:color w:val="080C0C"/>
                <w:lang w:val="it-IT"/>
              </w:rPr>
            </w:pPr>
            <w:r w:rsidRPr="00A351F6">
              <w:rPr>
                <w:color w:val="080C0C"/>
                <w:lang w:val="it-IT"/>
              </w:rPr>
              <w:t>Nxënësit hapin librin faqe 105 dhe fillojnë të punojnë detyrën 2 dhe 3, sipas kërkesës së detyrës.</w:t>
            </w:r>
          </w:p>
          <w:p w14:paraId="1D5E1A01" w14:textId="77777777" w:rsidR="009E2E63" w:rsidRDefault="00A351F6" w:rsidP="00A351F6">
            <w:pPr>
              <w:pStyle w:val="NoSpacing"/>
              <w:rPr>
                <w:color w:val="080C0C"/>
                <w:lang w:val="it-IT"/>
              </w:rPr>
            </w:pPr>
            <w:r w:rsidRPr="00A351F6">
              <w:rPr>
                <w:color w:val="080C0C"/>
                <w:lang w:val="it-IT"/>
              </w:rPr>
              <w:t xml:space="preserve">Detyra e 4 punohet në tabelë sepse kërkohet të ndahen njëshet, dhjetëshet, qindëshet, mijëshet p.sh. </w:t>
            </w:r>
          </w:p>
          <w:p w14:paraId="1D3DF8F7" w14:textId="1606C91D" w:rsidR="00A351F6" w:rsidRPr="00A351F6" w:rsidRDefault="00A351F6" w:rsidP="00A351F6">
            <w:pPr>
              <w:pStyle w:val="NoSpacing"/>
              <w:rPr>
                <w:color w:val="080C0C"/>
                <w:lang w:val="it-IT"/>
              </w:rPr>
            </w:pPr>
            <w:r w:rsidRPr="00A351F6">
              <w:rPr>
                <w:color w:val="080C0C"/>
                <w:lang w:val="it-IT"/>
              </w:rPr>
              <w:t>1647 • 6 =</w:t>
            </w:r>
          </w:p>
          <w:p w14:paraId="6D84D7E5" w14:textId="77777777" w:rsidR="00A351F6" w:rsidRPr="00A351F6" w:rsidRDefault="00A351F6" w:rsidP="00A351F6">
            <w:pPr>
              <w:pStyle w:val="NoSpacing"/>
              <w:rPr>
                <w:color w:val="080C0C"/>
                <w:lang w:val="it-IT"/>
              </w:rPr>
            </w:pPr>
            <w:r w:rsidRPr="00A351F6">
              <w:rPr>
                <w:color w:val="080C0C"/>
                <w:lang w:val="it-IT"/>
              </w:rPr>
              <w:t>1000 • 6 = 6000</w:t>
            </w:r>
          </w:p>
          <w:p w14:paraId="1C5B66ED" w14:textId="77777777" w:rsidR="00A351F6" w:rsidRPr="00A351F6" w:rsidRDefault="00A351F6" w:rsidP="00A351F6">
            <w:pPr>
              <w:pStyle w:val="NoSpacing"/>
              <w:rPr>
                <w:color w:val="080C0C"/>
                <w:lang w:val="it-IT"/>
              </w:rPr>
            </w:pPr>
            <w:r w:rsidRPr="00A351F6">
              <w:rPr>
                <w:color w:val="080C0C"/>
                <w:lang w:val="it-IT"/>
              </w:rPr>
              <w:t>600 • 6 = 3600</w:t>
            </w:r>
          </w:p>
          <w:p w14:paraId="798859F3" w14:textId="77777777" w:rsidR="00A351F6" w:rsidRPr="00A351F6" w:rsidRDefault="00A351F6" w:rsidP="00A351F6">
            <w:pPr>
              <w:pStyle w:val="NoSpacing"/>
              <w:rPr>
                <w:color w:val="080C0C"/>
                <w:lang w:val="it-IT"/>
              </w:rPr>
            </w:pPr>
            <w:r w:rsidRPr="00A351F6">
              <w:rPr>
                <w:color w:val="080C0C"/>
                <w:lang w:val="it-IT"/>
              </w:rPr>
              <w:t>40 • 6 = 240</w:t>
            </w:r>
          </w:p>
          <w:p w14:paraId="7EEFC6E5" w14:textId="77777777" w:rsidR="00A351F6" w:rsidRPr="00A351F6" w:rsidRDefault="00A351F6" w:rsidP="00A351F6">
            <w:pPr>
              <w:pStyle w:val="NoSpacing"/>
              <w:rPr>
                <w:color w:val="080C0C"/>
                <w:lang w:val="it-IT"/>
              </w:rPr>
            </w:pPr>
            <w:r w:rsidRPr="00A351F6">
              <w:rPr>
                <w:color w:val="080C0C"/>
                <w:lang w:val="it-IT"/>
              </w:rPr>
              <w:lastRenderedPageBreak/>
              <w:t>7 • 6 =</w:t>
            </w:r>
            <w:r w:rsidRPr="00A351F6">
              <w:rPr>
                <w:color w:val="080C0C"/>
                <w:lang w:val="it-IT"/>
              </w:rPr>
              <w:tab/>
              <w:t>42</w:t>
            </w:r>
          </w:p>
          <w:p w14:paraId="4FAE36B4" w14:textId="77777777" w:rsidR="00A351F6" w:rsidRDefault="00A351F6" w:rsidP="00A351F6">
            <w:pPr>
              <w:pStyle w:val="NoSpacing"/>
              <w:rPr>
                <w:color w:val="080C0C"/>
                <w:lang w:val="it-IT"/>
              </w:rPr>
            </w:pPr>
            <w:r w:rsidRPr="00A351F6">
              <w:rPr>
                <w:color w:val="080C0C"/>
                <w:lang w:val="it-IT"/>
              </w:rPr>
              <w:t>9882</w:t>
            </w:r>
          </w:p>
          <w:p w14:paraId="487DC21C" w14:textId="77777777" w:rsidR="009E2E63" w:rsidRPr="00A351F6" w:rsidRDefault="009E2E63" w:rsidP="00A351F6">
            <w:pPr>
              <w:pStyle w:val="NoSpacing"/>
              <w:rPr>
                <w:color w:val="080C0C"/>
                <w:lang w:val="it-IT"/>
              </w:rPr>
            </w:pPr>
          </w:p>
          <w:p w14:paraId="69756670" w14:textId="77777777" w:rsidR="00A351F6" w:rsidRPr="00A351F6" w:rsidRDefault="00A351F6" w:rsidP="00A351F6">
            <w:pPr>
              <w:pStyle w:val="NoSpacing"/>
              <w:rPr>
                <w:color w:val="080C0C"/>
                <w:lang w:val="it-IT"/>
              </w:rPr>
            </w:pPr>
            <w:r w:rsidRPr="00A351F6">
              <w:rPr>
                <w:color w:val="080C0C"/>
                <w:lang w:val="it-IT"/>
              </w:rPr>
              <w:t>Përforcimi:</w:t>
            </w:r>
          </w:p>
          <w:p w14:paraId="57E7C8BA" w14:textId="77777777" w:rsidR="00A351F6" w:rsidRPr="009E2E63" w:rsidRDefault="00A351F6" w:rsidP="00A351F6">
            <w:pPr>
              <w:pStyle w:val="NoSpacing"/>
              <w:rPr>
                <w:b/>
                <w:bCs/>
                <w:color w:val="080C0C"/>
                <w:lang w:val="it-IT"/>
              </w:rPr>
            </w:pPr>
            <w:r w:rsidRPr="009E2E63">
              <w:rPr>
                <w:b/>
                <w:bCs/>
                <w:color w:val="080C0C"/>
                <w:lang w:val="it-IT"/>
              </w:rPr>
              <w:t>Konsolidimi dhe zbatimi i të nxënit</w:t>
            </w:r>
          </w:p>
          <w:p w14:paraId="720C72F1" w14:textId="77777777" w:rsidR="00A351F6" w:rsidRDefault="00A351F6" w:rsidP="00A351F6">
            <w:pPr>
              <w:pStyle w:val="NoSpacing"/>
              <w:rPr>
                <w:b/>
                <w:bCs/>
                <w:color w:val="080C0C"/>
                <w:lang w:val="it-IT"/>
              </w:rPr>
            </w:pPr>
            <w:r w:rsidRPr="009E2E63">
              <w:rPr>
                <w:b/>
                <w:bCs/>
                <w:color w:val="080C0C"/>
                <w:lang w:val="it-IT"/>
              </w:rPr>
              <w:t>Rishikim në dyshe</w:t>
            </w:r>
          </w:p>
          <w:p w14:paraId="783D5B6C" w14:textId="77777777" w:rsidR="009E2E63" w:rsidRPr="009E2E63" w:rsidRDefault="009E2E63" w:rsidP="00A351F6">
            <w:pPr>
              <w:pStyle w:val="NoSpacing"/>
              <w:rPr>
                <w:b/>
                <w:bCs/>
                <w:color w:val="080C0C"/>
                <w:lang w:val="it-IT"/>
              </w:rPr>
            </w:pPr>
          </w:p>
          <w:p w14:paraId="62A26C8D" w14:textId="77777777" w:rsidR="00A351F6" w:rsidRPr="00A351F6" w:rsidRDefault="00A351F6" w:rsidP="00A351F6">
            <w:pPr>
              <w:pStyle w:val="NoSpacing"/>
              <w:rPr>
                <w:color w:val="080C0C"/>
                <w:lang w:val="it-IT"/>
              </w:rPr>
            </w:pPr>
            <w:r w:rsidRPr="00A351F6">
              <w:rPr>
                <w:color w:val="080C0C"/>
                <w:lang w:val="it-IT"/>
              </w:rPr>
              <w:t>Nxënësit punojnë në dyshe dhe si rrjedhojë ata do të krijojnë numra treshifrorë dhe katërshifrorë që shumëzohen me një numër njëshifror. Pastaj disa prej tyre i zgjidhin në tabelë.</w:t>
            </w:r>
          </w:p>
          <w:p w14:paraId="0C2B57BC" w14:textId="3588BBEA" w:rsidR="00A351F6" w:rsidRPr="00A351F6" w:rsidRDefault="009E2E63" w:rsidP="00A351F6">
            <w:pPr>
              <w:pStyle w:val="NoSpacing"/>
              <w:rPr>
                <w:color w:val="080C0C"/>
                <w:lang w:val="it-IT"/>
              </w:rPr>
            </w:pPr>
            <w:r>
              <w:rPr>
                <w:color w:val="080C0C"/>
                <w:lang w:val="it-IT"/>
              </w:rPr>
              <w:t xml:space="preserve">                                  </w:t>
            </w:r>
          </w:p>
          <w:tbl>
            <w:tblPr>
              <w:tblW w:w="0" w:type="auto"/>
              <w:tblInd w:w="1877"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464"/>
              <w:gridCol w:w="464"/>
              <w:gridCol w:w="464"/>
              <w:gridCol w:w="464"/>
              <w:gridCol w:w="464"/>
            </w:tblGrid>
            <w:tr w:rsidR="009E2E63" w:rsidRPr="009E2E63" w14:paraId="7BC484B5" w14:textId="77777777" w:rsidTr="009E2E63">
              <w:trPr>
                <w:trHeight w:val="314"/>
              </w:trPr>
              <w:tc>
                <w:tcPr>
                  <w:tcW w:w="464" w:type="dxa"/>
                </w:tcPr>
                <w:p w14:paraId="599DD9FF" w14:textId="77777777" w:rsidR="009E2E63" w:rsidRPr="009E2E63" w:rsidRDefault="009E2E63" w:rsidP="009E3109">
                  <w:pPr>
                    <w:framePr w:hSpace="180" w:wrap="around" w:vAnchor="text" w:hAnchor="margin" w:y="-389"/>
                    <w:widowControl w:val="0"/>
                    <w:autoSpaceDE w:val="0"/>
                    <w:autoSpaceDN w:val="0"/>
                    <w:spacing w:after="0" w:line="294" w:lineRule="exact"/>
                    <w:ind w:left="19"/>
                    <w:jc w:val="center"/>
                    <w:rPr>
                      <w:rFonts w:ascii="Segoe UI Symbol" w:eastAsia="Segoe UI Symbol" w:hAnsi="Segoe UI Symbol" w:cs="Segoe UI Symbol"/>
                      <w:sz w:val="24"/>
                      <w14:ligatures w14:val="none"/>
                    </w:rPr>
                  </w:pPr>
                  <w:r w:rsidRPr="009E2E63">
                    <w:rPr>
                      <w:rFonts w:ascii="Segoe UI Symbol" w:eastAsia="Segoe UI Symbol" w:hAnsi="Segoe UI Symbol" w:cs="Segoe UI Symbol"/>
                      <w:color w:val="231F20"/>
                      <w:w w:val="99"/>
                      <w:sz w:val="24"/>
                      <w14:ligatures w14:val="none"/>
                    </w:rPr>
                    <w:t>M</w:t>
                  </w:r>
                </w:p>
              </w:tc>
              <w:tc>
                <w:tcPr>
                  <w:tcW w:w="464" w:type="dxa"/>
                </w:tcPr>
                <w:p w14:paraId="17C0EB3F" w14:textId="77777777" w:rsidR="009E2E63" w:rsidRPr="009E2E63" w:rsidRDefault="009E2E63" w:rsidP="009E3109">
                  <w:pPr>
                    <w:framePr w:hSpace="180" w:wrap="around" w:vAnchor="text" w:hAnchor="margin" w:y="-389"/>
                    <w:widowControl w:val="0"/>
                    <w:autoSpaceDE w:val="0"/>
                    <w:autoSpaceDN w:val="0"/>
                    <w:spacing w:after="0" w:line="294" w:lineRule="exact"/>
                    <w:ind w:left="142"/>
                    <w:rPr>
                      <w:rFonts w:ascii="Segoe UI Symbol" w:eastAsia="Segoe UI Symbol" w:hAnsi="Segoe UI Symbol" w:cs="Segoe UI Symbol"/>
                      <w:sz w:val="24"/>
                      <w14:ligatures w14:val="none"/>
                    </w:rPr>
                  </w:pPr>
                  <w:r w:rsidRPr="009E2E63">
                    <w:rPr>
                      <w:rFonts w:ascii="Segoe UI Symbol" w:eastAsia="Segoe UI Symbol" w:hAnsi="Segoe UI Symbol" w:cs="Segoe UI Symbol"/>
                      <w:color w:val="231F20"/>
                      <w:w w:val="98"/>
                      <w:sz w:val="24"/>
                      <w14:ligatures w14:val="none"/>
                    </w:rPr>
                    <w:t>Q</w:t>
                  </w:r>
                </w:p>
              </w:tc>
              <w:tc>
                <w:tcPr>
                  <w:tcW w:w="464" w:type="dxa"/>
                </w:tcPr>
                <w:p w14:paraId="5F0DA108" w14:textId="77777777" w:rsidR="009E2E63" w:rsidRPr="009E2E63" w:rsidRDefault="009E2E63" w:rsidP="009E3109">
                  <w:pPr>
                    <w:framePr w:hSpace="180" w:wrap="around" w:vAnchor="text" w:hAnchor="margin" w:y="-389"/>
                    <w:widowControl w:val="0"/>
                    <w:autoSpaceDE w:val="0"/>
                    <w:autoSpaceDN w:val="0"/>
                    <w:spacing w:after="0" w:line="294" w:lineRule="exact"/>
                    <w:ind w:left="58" w:right="41"/>
                    <w:jc w:val="center"/>
                    <w:rPr>
                      <w:rFonts w:ascii="Segoe UI Symbol" w:eastAsia="Segoe UI Symbol" w:hAnsi="Segoe UI Symbol" w:cs="Segoe UI Symbol"/>
                      <w:sz w:val="24"/>
                      <w14:ligatures w14:val="none"/>
                    </w:rPr>
                  </w:pPr>
                  <w:r w:rsidRPr="009E2E63">
                    <w:rPr>
                      <w:rFonts w:ascii="Segoe UI Symbol" w:eastAsia="Segoe UI Symbol" w:hAnsi="Segoe UI Symbol" w:cs="Segoe UI Symbol"/>
                      <w:color w:val="231F20"/>
                      <w:sz w:val="24"/>
                      <w14:ligatures w14:val="none"/>
                    </w:rPr>
                    <w:t>Dh</w:t>
                  </w:r>
                </w:p>
              </w:tc>
              <w:tc>
                <w:tcPr>
                  <w:tcW w:w="464" w:type="dxa"/>
                </w:tcPr>
                <w:p w14:paraId="28E7A53F" w14:textId="77777777" w:rsidR="009E2E63" w:rsidRPr="009E2E63" w:rsidRDefault="009E2E63" w:rsidP="009E3109">
                  <w:pPr>
                    <w:framePr w:hSpace="180" w:wrap="around" w:vAnchor="text" w:hAnchor="margin" w:y="-389"/>
                    <w:widowControl w:val="0"/>
                    <w:autoSpaceDE w:val="0"/>
                    <w:autoSpaceDN w:val="0"/>
                    <w:spacing w:after="0" w:line="294" w:lineRule="exact"/>
                    <w:ind w:left="50" w:right="41"/>
                    <w:jc w:val="center"/>
                    <w:rPr>
                      <w:rFonts w:ascii="Segoe UI Symbol" w:eastAsia="Segoe UI Symbol" w:hAnsi="Segoe UI Symbol" w:cs="Segoe UI Symbol"/>
                      <w:sz w:val="24"/>
                      <w14:ligatures w14:val="none"/>
                    </w:rPr>
                  </w:pPr>
                  <w:r w:rsidRPr="009E2E63">
                    <w:rPr>
                      <w:rFonts w:ascii="Segoe UI Symbol" w:eastAsia="Segoe UI Symbol" w:hAnsi="Segoe UI Symbol" w:cs="Segoe UI Symbol"/>
                      <w:color w:val="231F20"/>
                      <w:sz w:val="24"/>
                      <w14:ligatures w14:val="none"/>
                    </w:rPr>
                    <w:t>Nj</w:t>
                  </w:r>
                </w:p>
              </w:tc>
              <w:tc>
                <w:tcPr>
                  <w:tcW w:w="464" w:type="dxa"/>
                </w:tcPr>
                <w:p w14:paraId="59BB2698" w14:textId="77777777" w:rsidR="009E2E63" w:rsidRPr="009E2E63" w:rsidRDefault="009E2E63" w:rsidP="009E3109">
                  <w:pPr>
                    <w:framePr w:hSpace="180" w:wrap="around" w:vAnchor="text" w:hAnchor="margin" w:y="-389"/>
                    <w:widowControl w:val="0"/>
                    <w:autoSpaceDE w:val="0"/>
                    <w:autoSpaceDN w:val="0"/>
                    <w:spacing w:after="0" w:line="240" w:lineRule="auto"/>
                    <w:rPr>
                      <w:rFonts w:ascii="Times New Roman" w:eastAsia="Segoe UI Symbol" w:hAnsi="Segoe UI Symbol" w:cs="Segoe UI Symbol"/>
                      <w14:ligatures w14:val="none"/>
                    </w:rPr>
                  </w:pPr>
                </w:p>
              </w:tc>
            </w:tr>
            <w:tr w:rsidR="009E2E63" w:rsidRPr="009E2E63" w14:paraId="7C16D4B7" w14:textId="77777777" w:rsidTr="009E2E63">
              <w:trPr>
                <w:trHeight w:val="314"/>
              </w:trPr>
              <w:tc>
                <w:tcPr>
                  <w:tcW w:w="464" w:type="dxa"/>
                </w:tcPr>
                <w:p w14:paraId="3D241EBF" w14:textId="77777777" w:rsidR="009E2E63" w:rsidRPr="009E2E63" w:rsidRDefault="009E2E63" w:rsidP="009E3109">
                  <w:pPr>
                    <w:framePr w:hSpace="180" w:wrap="around" w:vAnchor="text" w:hAnchor="margin" w:y="-389"/>
                    <w:widowControl w:val="0"/>
                    <w:autoSpaceDE w:val="0"/>
                    <w:autoSpaceDN w:val="0"/>
                    <w:spacing w:after="0" w:line="240" w:lineRule="auto"/>
                    <w:rPr>
                      <w:rFonts w:ascii="Times New Roman" w:eastAsia="Segoe UI Symbol" w:hAnsi="Segoe UI Symbol" w:cs="Segoe UI Symbol"/>
                      <w14:ligatures w14:val="none"/>
                    </w:rPr>
                  </w:pPr>
                </w:p>
              </w:tc>
              <w:tc>
                <w:tcPr>
                  <w:tcW w:w="464" w:type="dxa"/>
                </w:tcPr>
                <w:p w14:paraId="2DBC5D21" w14:textId="77777777" w:rsidR="009E2E63" w:rsidRPr="009E2E63" w:rsidRDefault="009E2E63" w:rsidP="009E3109">
                  <w:pPr>
                    <w:framePr w:hSpace="180" w:wrap="around" w:vAnchor="text" w:hAnchor="margin" w:y="-389"/>
                    <w:widowControl w:val="0"/>
                    <w:autoSpaceDE w:val="0"/>
                    <w:autoSpaceDN w:val="0"/>
                    <w:spacing w:after="0" w:line="294" w:lineRule="exact"/>
                    <w:ind w:left="174"/>
                    <w:rPr>
                      <w:rFonts w:ascii="Segoe UI Symbol" w:eastAsia="Segoe UI Symbol" w:hAnsi="Segoe UI Symbol" w:cs="Segoe UI Symbol"/>
                      <w:sz w:val="24"/>
                      <w14:ligatures w14:val="none"/>
                    </w:rPr>
                  </w:pPr>
                  <w:r w:rsidRPr="009E2E63">
                    <w:rPr>
                      <w:rFonts w:ascii="Segoe UI Symbol" w:eastAsia="Segoe UI Symbol" w:hAnsi="Segoe UI Symbol" w:cs="Segoe UI Symbol"/>
                      <w:color w:val="D2232A"/>
                      <w:w w:val="89"/>
                      <w:sz w:val="24"/>
                      <w14:ligatures w14:val="none"/>
                    </w:rPr>
                    <w:t>2</w:t>
                  </w:r>
                </w:p>
              </w:tc>
              <w:tc>
                <w:tcPr>
                  <w:tcW w:w="464" w:type="dxa"/>
                </w:tcPr>
                <w:p w14:paraId="2E4D895D" w14:textId="77777777" w:rsidR="009E2E63" w:rsidRPr="009E2E63" w:rsidRDefault="009E2E63" w:rsidP="009E3109">
                  <w:pPr>
                    <w:framePr w:hSpace="180" w:wrap="around" w:vAnchor="text" w:hAnchor="margin" w:y="-389"/>
                    <w:widowControl w:val="0"/>
                    <w:autoSpaceDE w:val="0"/>
                    <w:autoSpaceDN w:val="0"/>
                    <w:spacing w:after="0" w:line="294" w:lineRule="exact"/>
                    <w:ind w:left="18"/>
                    <w:jc w:val="center"/>
                    <w:rPr>
                      <w:rFonts w:ascii="Segoe UI Symbol" w:eastAsia="Segoe UI Symbol" w:hAnsi="Segoe UI Symbol" w:cs="Segoe UI Symbol"/>
                      <w:sz w:val="24"/>
                      <w14:ligatures w14:val="none"/>
                    </w:rPr>
                  </w:pPr>
                  <w:r w:rsidRPr="009E2E63">
                    <w:rPr>
                      <w:rFonts w:ascii="Segoe UI Symbol" w:eastAsia="Segoe UI Symbol" w:hAnsi="Segoe UI Symbol" w:cs="Segoe UI Symbol"/>
                      <w:color w:val="D2232A"/>
                      <w:w w:val="89"/>
                      <w:sz w:val="24"/>
                      <w14:ligatures w14:val="none"/>
                    </w:rPr>
                    <w:t>2</w:t>
                  </w:r>
                </w:p>
              </w:tc>
              <w:tc>
                <w:tcPr>
                  <w:tcW w:w="464" w:type="dxa"/>
                </w:tcPr>
                <w:p w14:paraId="6F9B8E79" w14:textId="77777777" w:rsidR="009E2E63" w:rsidRPr="009E2E63" w:rsidRDefault="009E2E63" w:rsidP="009E3109">
                  <w:pPr>
                    <w:framePr w:hSpace="180" w:wrap="around" w:vAnchor="text" w:hAnchor="margin" w:y="-389"/>
                    <w:widowControl w:val="0"/>
                    <w:autoSpaceDE w:val="0"/>
                    <w:autoSpaceDN w:val="0"/>
                    <w:spacing w:after="0" w:line="240" w:lineRule="auto"/>
                    <w:rPr>
                      <w:rFonts w:ascii="Times New Roman" w:eastAsia="Segoe UI Symbol" w:hAnsi="Segoe UI Symbol" w:cs="Segoe UI Symbol"/>
                      <w14:ligatures w14:val="none"/>
                    </w:rPr>
                  </w:pPr>
                </w:p>
              </w:tc>
              <w:tc>
                <w:tcPr>
                  <w:tcW w:w="464" w:type="dxa"/>
                </w:tcPr>
                <w:p w14:paraId="3DB5A20E" w14:textId="77777777" w:rsidR="009E2E63" w:rsidRPr="009E2E63" w:rsidRDefault="009E2E63" w:rsidP="009E3109">
                  <w:pPr>
                    <w:framePr w:hSpace="180" w:wrap="around" w:vAnchor="text" w:hAnchor="margin" w:y="-389"/>
                    <w:widowControl w:val="0"/>
                    <w:autoSpaceDE w:val="0"/>
                    <w:autoSpaceDN w:val="0"/>
                    <w:spacing w:after="0" w:line="240" w:lineRule="auto"/>
                    <w:rPr>
                      <w:rFonts w:ascii="Times New Roman" w:eastAsia="Segoe UI Symbol" w:hAnsi="Segoe UI Symbol" w:cs="Segoe UI Symbol"/>
                      <w14:ligatures w14:val="none"/>
                    </w:rPr>
                  </w:pPr>
                </w:p>
              </w:tc>
            </w:tr>
            <w:tr w:rsidR="009E2E63" w:rsidRPr="009E2E63" w14:paraId="0DEE0DEC" w14:textId="77777777" w:rsidTr="009E2E63">
              <w:trPr>
                <w:trHeight w:val="314"/>
              </w:trPr>
              <w:tc>
                <w:tcPr>
                  <w:tcW w:w="464" w:type="dxa"/>
                </w:tcPr>
                <w:p w14:paraId="12EB6453" w14:textId="77777777" w:rsidR="009E2E63" w:rsidRPr="009E2E63" w:rsidRDefault="009E2E63" w:rsidP="009E3109">
                  <w:pPr>
                    <w:framePr w:hSpace="180" w:wrap="around" w:vAnchor="text" w:hAnchor="margin" w:y="-389"/>
                    <w:widowControl w:val="0"/>
                    <w:autoSpaceDE w:val="0"/>
                    <w:autoSpaceDN w:val="0"/>
                    <w:spacing w:after="0" w:line="240" w:lineRule="auto"/>
                    <w:rPr>
                      <w:rFonts w:ascii="Times New Roman" w:eastAsia="Segoe UI Symbol" w:hAnsi="Segoe UI Symbol" w:cs="Segoe UI Symbol"/>
                      <w14:ligatures w14:val="none"/>
                    </w:rPr>
                  </w:pPr>
                </w:p>
              </w:tc>
              <w:tc>
                <w:tcPr>
                  <w:tcW w:w="464" w:type="dxa"/>
                </w:tcPr>
                <w:p w14:paraId="6B7470BB" w14:textId="77777777" w:rsidR="009E2E63" w:rsidRPr="009E2E63" w:rsidRDefault="009E2E63" w:rsidP="009E3109">
                  <w:pPr>
                    <w:framePr w:hSpace="180" w:wrap="around" w:vAnchor="text" w:hAnchor="margin" w:y="-389"/>
                    <w:widowControl w:val="0"/>
                    <w:autoSpaceDE w:val="0"/>
                    <w:autoSpaceDN w:val="0"/>
                    <w:spacing w:after="0" w:line="294" w:lineRule="exact"/>
                    <w:ind w:left="174"/>
                    <w:rPr>
                      <w:rFonts w:ascii="Segoe UI Symbol" w:eastAsia="Segoe UI Symbol" w:hAnsi="Segoe UI Symbol" w:cs="Segoe UI Symbol"/>
                      <w:sz w:val="24"/>
                      <w14:ligatures w14:val="none"/>
                    </w:rPr>
                  </w:pPr>
                  <w:r w:rsidRPr="009E2E63">
                    <w:rPr>
                      <w:rFonts w:ascii="Segoe UI Symbol" w:eastAsia="Segoe UI Symbol" w:hAnsi="Segoe UI Symbol" w:cs="Segoe UI Symbol"/>
                      <w:color w:val="231F20"/>
                      <w:w w:val="89"/>
                      <w:sz w:val="24"/>
                      <w14:ligatures w14:val="none"/>
                    </w:rPr>
                    <w:t>6</w:t>
                  </w:r>
                </w:p>
              </w:tc>
              <w:tc>
                <w:tcPr>
                  <w:tcW w:w="464" w:type="dxa"/>
                </w:tcPr>
                <w:p w14:paraId="6D15B90E" w14:textId="77777777" w:rsidR="009E2E63" w:rsidRPr="009E2E63" w:rsidRDefault="009E2E63" w:rsidP="009E3109">
                  <w:pPr>
                    <w:framePr w:hSpace="180" w:wrap="around" w:vAnchor="text" w:hAnchor="margin" w:y="-389"/>
                    <w:widowControl w:val="0"/>
                    <w:autoSpaceDE w:val="0"/>
                    <w:autoSpaceDN w:val="0"/>
                    <w:spacing w:after="0" w:line="294" w:lineRule="exact"/>
                    <w:ind w:left="18"/>
                    <w:jc w:val="center"/>
                    <w:rPr>
                      <w:rFonts w:ascii="Segoe UI Symbol" w:eastAsia="Segoe UI Symbol" w:hAnsi="Segoe UI Symbol" w:cs="Segoe UI Symbol"/>
                      <w:sz w:val="24"/>
                      <w14:ligatures w14:val="none"/>
                    </w:rPr>
                  </w:pPr>
                  <w:r w:rsidRPr="009E2E63">
                    <w:rPr>
                      <w:rFonts w:ascii="Segoe UI Symbol" w:eastAsia="Segoe UI Symbol" w:hAnsi="Segoe UI Symbol" w:cs="Segoe UI Symbol"/>
                      <w:color w:val="231F20"/>
                      <w:w w:val="89"/>
                      <w:sz w:val="24"/>
                      <w14:ligatures w14:val="none"/>
                    </w:rPr>
                    <w:t>3</w:t>
                  </w:r>
                </w:p>
              </w:tc>
              <w:tc>
                <w:tcPr>
                  <w:tcW w:w="464" w:type="dxa"/>
                </w:tcPr>
                <w:p w14:paraId="7569497D" w14:textId="77777777" w:rsidR="009E2E63" w:rsidRPr="009E2E63" w:rsidRDefault="009E2E63" w:rsidP="009E3109">
                  <w:pPr>
                    <w:framePr w:hSpace="180" w:wrap="around" w:vAnchor="text" w:hAnchor="margin" w:y="-389"/>
                    <w:widowControl w:val="0"/>
                    <w:autoSpaceDE w:val="0"/>
                    <w:autoSpaceDN w:val="0"/>
                    <w:spacing w:after="0" w:line="294" w:lineRule="exact"/>
                    <w:ind w:left="18"/>
                    <w:jc w:val="center"/>
                    <w:rPr>
                      <w:rFonts w:ascii="Segoe UI Symbol" w:eastAsia="Segoe UI Symbol" w:hAnsi="Segoe UI Symbol" w:cs="Segoe UI Symbol"/>
                      <w:sz w:val="24"/>
                      <w14:ligatures w14:val="none"/>
                    </w:rPr>
                  </w:pPr>
                  <w:r w:rsidRPr="009E2E63">
                    <w:rPr>
                      <w:rFonts w:ascii="Segoe UI Symbol" w:eastAsia="Segoe UI Symbol" w:hAnsi="Segoe UI Symbol" w:cs="Segoe UI Symbol"/>
                      <w:color w:val="231F20"/>
                      <w:w w:val="89"/>
                      <w:sz w:val="24"/>
                      <w14:ligatures w14:val="none"/>
                    </w:rPr>
                    <w:t>4</w:t>
                  </w:r>
                </w:p>
              </w:tc>
              <w:tc>
                <w:tcPr>
                  <w:tcW w:w="464" w:type="dxa"/>
                </w:tcPr>
                <w:p w14:paraId="633546E8" w14:textId="77777777" w:rsidR="009E2E63" w:rsidRPr="009E2E63" w:rsidRDefault="009E2E63" w:rsidP="009E3109">
                  <w:pPr>
                    <w:framePr w:hSpace="180" w:wrap="around" w:vAnchor="text" w:hAnchor="margin" w:y="-389"/>
                    <w:widowControl w:val="0"/>
                    <w:numPr>
                      <w:ilvl w:val="0"/>
                      <w:numId w:val="14"/>
                    </w:numPr>
                    <w:tabs>
                      <w:tab w:val="left" w:pos="248"/>
                    </w:tabs>
                    <w:autoSpaceDE w:val="0"/>
                    <w:autoSpaceDN w:val="0"/>
                    <w:spacing w:after="0" w:line="294" w:lineRule="exact"/>
                    <w:rPr>
                      <w:rFonts w:ascii="Segoe UI Symbol" w:eastAsia="Segoe UI Symbol" w:hAnsi="Segoe UI Symbol" w:cs="Segoe UI Symbol"/>
                      <w:sz w:val="24"/>
                      <w14:ligatures w14:val="none"/>
                    </w:rPr>
                  </w:pPr>
                  <w:r w:rsidRPr="009E2E63">
                    <w:rPr>
                      <w:rFonts w:ascii="Segoe UI Symbol" w:eastAsia="Segoe UI Symbol" w:hAnsi="Segoe UI Symbol" w:cs="Segoe UI Symbol"/>
                      <w:color w:val="231F20"/>
                      <w:w w:val="89"/>
                      <w:sz w:val="24"/>
                      <w14:ligatures w14:val="none"/>
                    </w:rPr>
                    <w:t>6</w:t>
                  </w:r>
                </w:p>
              </w:tc>
            </w:tr>
            <w:tr w:rsidR="009E2E63" w:rsidRPr="009E2E63" w14:paraId="17BFE0D6" w14:textId="77777777" w:rsidTr="009E2E63">
              <w:trPr>
                <w:trHeight w:val="314"/>
              </w:trPr>
              <w:tc>
                <w:tcPr>
                  <w:tcW w:w="464" w:type="dxa"/>
                </w:tcPr>
                <w:p w14:paraId="0098CFD5" w14:textId="77777777" w:rsidR="009E2E63" w:rsidRPr="009E2E63" w:rsidRDefault="009E2E63" w:rsidP="009E3109">
                  <w:pPr>
                    <w:framePr w:hSpace="180" w:wrap="around" w:vAnchor="text" w:hAnchor="margin" w:y="-389"/>
                    <w:widowControl w:val="0"/>
                    <w:autoSpaceDE w:val="0"/>
                    <w:autoSpaceDN w:val="0"/>
                    <w:spacing w:after="0" w:line="294" w:lineRule="exact"/>
                    <w:ind w:left="19"/>
                    <w:jc w:val="center"/>
                    <w:rPr>
                      <w:rFonts w:ascii="Segoe UI Symbol" w:eastAsia="Segoe UI Symbol" w:hAnsi="Segoe UI Symbol" w:cs="Segoe UI Symbol"/>
                      <w:sz w:val="24"/>
                      <w14:ligatures w14:val="none"/>
                    </w:rPr>
                  </w:pPr>
                  <w:r w:rsidRPr="009E2E63">
                    <w:rPr>
                      <w:rFonts w:ascii="Segoe UI Symbol" w:eastAsia="Segoe UI Symbol" w:hAnsi="Segoe UI Symbol" w:cs="Segoe UI Symbol"/>
                      <w:color w:val="231F20"/>
                      <w:w w:val="89"/>
                      <w:sz w:val="24"/>
                      <w14:ligatures w14:val="none"/>
                    </w:rPr>
                    <w:t>3</w:t>
                  </w:r>
                </w:p>
              </w:tc>
              <w:tc>
                <w:tcPr>
                  <w:tcW w:w="464" w:type="dxa"/>
                </w:tcPr>
                <w:p w14:paraId="0169E198" w14:textId="77777777" w:rsidR="009E2E63" w:rsidRPr="009E2E63" w:rsidRDefault="009E2E63" w:rsidP="009E3109">
                  <w:pPr>
                    <w:framePr w:hSpace="180" w:wrap="around" w:vAnchor="text" w:hAnchor="margin" w:y="-389"/>
                    <w:widowControl w:val="0"/>
                    <w:autoSpaceDE w:val="0"/>
                    <w:autoSpaceDN w:val="0"/>
                    <w:spacing w:after="0" w:line="294" w:lineRule="exact"/>
                    <w:ind w:left="174"/>
                    <w:rPr>
                      <w:rFonts w:ascii="Segoe UI Symbol" w:eastAsia="Segoe UI Symbol" w:hAnsi="Segoe UI Symbol" w:cs="Segoe UI Symbol"/>
                      <w:sz w:val="24"/>
                      <w14:ligatures w14:val="none"/>
                    </w:rPr>
                  </w:pPr>
                  <w:r w:rsidRPr="009E2E63">
                    <w:rPr>
                      <w:rFonts w:ascii="Segoe UI Symbol" w:eastAsia="Segoe UI Symbol" w:hAnsi="Segoe UI Symbol" w:cs="Segoe UI Symbol"/>
                      <w:color w:val="231F20"/>
                      <w:w w:val="89"/>
                      <w:sz w:val="24"/>
                      <w14:ligatures w14:val="none"/>
                    </w:rPr>
                    <w:t>8</w:t>
                  </w:r>
                </w:p>
              </w:tc>
              <w:tc>
                <w:tcPr>
                  <w:tcW w:w="464" w:type="dxa"/>
                </w:tcPr>
                <w:p w14:paraId="56003512" w14:textId="77777777" w:rsidR="009E2E63" w:rsidRPr="009E2E63" w:rsidRDefault="009E2E63" w:rsidP="009E3109">
                  <w:pPr>
                    <w:framePr w:hSpace="180" w:wrap="around" w:vAnchor="text" w:hAnchor="margin" w:y="-389"/>
                    <w:widowControl w:val="0"/>
                    <w:autoSpaceDE w:val="0"/>
                    <w:autoSpaceDN w:val="0"/>
                    <w:spacing w:after="0" w:line="294" w:lineRule="exact"/>
                    <w:ind w:left="18"/>
                    <w:jc w:val="center"/>
                    <w:rPr>
                      <w:rFonts w:ascii="Segoe UI Symbol" w:eastAsia="Segoe UI Symbol" w:hAnsi="Segoe UI Symbol" w:cs="Segoe UI Symbol"/>
                      <w:sz w:val="24"/>
                      <w14:ligatures w14:val="none"/>
                    </w:rPr>
                  </w:pPr>
                  <w:r w:rsidRPr="009E2E63">
                    <w:rPr>
                      <w:rFonts w:ascii="Segoe UI Symbol" w:eastAsia="Segoe UI Symbol" w:hAnsi="Segoe UI Symbol" w:cs="Segoe UI Symbol"/>
                      <w:color w:val="231F20"/>
                      <w:w w:val="89"/>
                      <w:sz w:val="24"/>
                      <w14:ligatures w14:val="none"/>
                    </w:rPr>
                    <w:t>0</w:t>
                  </w:r>
                </w:p>
              </w:tc>
              <w:tc>
                <w:tcPr>
                  <w:tcW w:w="464" w:type="dxa"/>
                </w:tcPr>
                <w:p w14:paraId="6100E95C" w14:textId="77777777" w:rsidR="009E2E63" w:rsidRPr="009E2E63" w:rsidRDefault="009E2E63" w:rsidP="009E3109">
                  <w:pPr>
                    <w:framePr w:hSpace="180" w:wrap="around" w:vAnchor="text" w:hAnchor="margin" w:y="-389"/>
                    <w:widowControl w:val="0"/>
                    <w:autoSpaceDE w:val="0"/>
                    <w:autoSpaceDN w:val="0"/>
                    <w:spacing w:after="0" w:line="294" w:lineRule="exact"/>
                    <w:ind w:left="18"/>
                    <w:jc w:val="center"/>
                    <w:rPr>
                      <w:rFonts w:ascii="Segoe UI Symbol" w:eastAsia="Segoe UI Symbol" w:hAnsi="Segoe UI Symbol" w:cs="Segoe UI Symbol"/>
                      <w:sz w:val="24"/>
                      <w14:ligatures w14:val="none"/>
                    </w:rPr>
                  </w:pPr>
                  <w:r w:rsidRPr="009E2E63">
                    <w:rPr>
                      <w:rFonts w:ascii="Segoe UI Symbol" w:eastAsia="Segoe UI Symbol" w:hAnsi="Segoe UI Symbol" w:cs="Segoe UI Symbol"/>
                      <w:color w:val="231F20"/>
                      <w:w w:val="89"/>
                      <w:sz w:val="24"/>
                      <w14:ligatures w14:val="none"/>
                    </w:rPr>
                    <w:t>4</w:t>
                  </w:r>
                </w:p>
              </w:tc>
              <w:tc>
                <w:tcPr>
                  <w:tcW w:w="464" w:type="dxa"/>
                </w:tcPr>
                <w:p w14:paraId="7B055CA3" w14:textId="77777777" w:rsidR="009E2E63" w:rsidRPr="009E2E63" w:rsidRDefault="009E2E63" w:rsidP="009E3109">
                  <w:pPr>
                    <w:framePr w:hSpace="180" w:wrap="around" w:vAnchor="text" w:hAnchor="margin" w:y="-389"/>
                    <w:widowControl w:val="0"/>
                    <w:autoSpaceDE w:val="0"/>
                    <w:autoSpaceDN w:val="0"/>
                    <w:spacing w:after="0" w:line="240" w:lineRule="auto"/>
                    <w:rPr>
                      <w:rFonts w:ascii="Times New Roman" w:eastAsia="Segoe UI Symbol" w:hAnsi="Segoe UI Symbol" w:cs="Segoe UI Symbol"/>
                      <w14:ligatures w14:val="none"/>
                    </w:rPr>
                  </w:pPr>
                </w:p>
              </w:tc>
            </w:tr>
          </w:tbl>
          <w:p w14:paraId="171E1A49" w14:textId="641E3439" w:rsidR="00A351F6" w:rsidRDefault="00A351F6" w:rsidP="009E2E63">
            <w:pPr>
              <w:pStyle w:val="NoSpacing"/>
              <w:rPr>
                <w:color w:val="080C0C"/>
                <w:lang w:val="it-IT"/>
              </w:rPr>
            </w:pPr>
          </w:p>
          <w:p w14:paraId="37A6E16C" w14:textId="77777777" w:rsidR="009E2E63" w:rsidRPr="00311D74" w:rsidRDefault="009E2E63" w:rsidP="009E2E63">
            <w:pPr>
              <w:spacing w:line="303" w:lineRule="exact"/>
              <w:ind w:left="51"/>
              <w:rPr>
                <w:rFonts w:ascii="Palatino Linotype" w:hAnsi="Palatino Linotype"/>
                <w:b/>
                <w:sz w:val="24"/>
              </w:rPr>
            </w:pPr>
            <w:proofErr w:type="spellStart"/>
            <w:r>
              <w:rPr>
                <w:rFonts w:ascii="Palatino Linotype" w:hAnsi="Palatino Linotype"/>
                <w:b/>
                <w:color w:val="231F20"/>
                <w:w w:val="90"/>
                <w:sz w:val="24"/>
              </w:rPr>
              <w:t>Vlerësimi</w:t>
            </w:r>
            <w:proofErr w:type="spellEnd"/>
            <w:r>
              <w:rPr>
                <w:rFonts w:ascii="Palatino Linotype" w:hAnsi="Palatino Linotype"/>
                <w:b/>
                <w:color w:val="231F20"/>
                <w:spacing w:val="-5"/>
                <w:w w:val="90"/>
                <w:sz w:val="24"/>
              </w:rPr>
              <w:t xml:space="preserve"> </w:t>
            </w:r>
            <w:proofErr w:type="spellStart"/>
            <w:r>
              <w:rPr>
                <w:rFonts w:ascii="Palatino Linotype" w:hAnsi="Palatino Linotype"/>
                <w:b/>
                <w:color w:val="231F20"/>
                <w:w w:val="90"/>
                <w:sz w:val="24"/>
              </w:rPr>
              <w:t>i</w:t>
            </w:r>
            <w:proofErr w:type="spellEnd"/>
            <w:r>
              <w:rPr>
                <w:rFonts w:ascii="Palatino Linotype" w:hAnsi="Palatino Linotype"/>
                <w:b/>
                <w:color w:val="231F20"/>
                <w:spacing w:val="-4"/>
                <w:w w:val="90"/>
                <w:sz w:val="24"/>
              </w:rPr>
              <w:t xml:space="preserve"> </w:t>
            </w:r>
            <w:proofErr w:type="spellStart"/>
            <w:r>
              <w:rPr>
                <w:rFonts w:ascii="Palatino Linotype" w:hAnsi="Palatino Linotype"/>
                <w:b/>
                <w:color w:val="231F20"/>
                <w:w w:val="90"/>
                <w:sz w:val="24"/>
              </w:rPr>
              <w:t>nxënësve</w:t>
            </w:r>
            <w:proofErr w:type="spellEnd"/>
            <w:r>
              <w:rPr>
                <w:rFonts w:ascii="Palatino Linotype" w:hAnsi="Palatino Linotype"/>
                <w:b/>
                <w:color w:val="231F20"/>
                <w:w w:val="90"/>
                <w:sz w:val="24"/>
              </w:rPr>
              <w:t>:</w:t>
            </w:r>
          </w:p>
          <w:p w14:paraId="78E32B92" w14:textId="77777777" w:rsidR="00A351F6" w:rsidRPr="009E3109" w:rsidRDefault="00A351F6" w:rsidP="00A351F6">
            <w:pPr>
              <w:pStyle w:val="NoSpacing"/>
              <w:rPr>
                <w:color w:val="080C0C"/>
              </w:rPr>
            </w:pPr>
            <w:proofErr w:type="spellStart"/>
            <w:r w:rsidRPr="009E3109">
              <w:rPr>
                <w:color w:val="080C0C"/>
              </w:rPr>
              <w:t>Nxënësit</w:t>
            </w:r>
            <w:proofErr w:type="spellEnd"/>
            <w:r w:rsidRPr="009E3109">
              <w:rPr>
                <w:color w:val="080C0C"/>
              </w:rPr>
              <w:t xml:space="preserve"> </w:t>
            </w:r>
            <w:proofErr w:type="spellStart"/>
            <w:r w:rsidRPr="009E3109">
              <w:rPr>
                <w:color w:val="080C0C"/>
              </w:rPr>
              <w:t>vlerësohen</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përcaktimin</w:t>
            </w:r>
            <w:proofErr w:type="spellEnd"/>
            <w:r w:rsidRPr="009E3109">
              <w:rPr>
                <w:color w:val="080C0C"/>
              </w:rPr>
              <w:t xml:space="preserve"> e </w:t>
            </w:r>
            <w:proofErr w:type="spellStart"/>
            <w:r w:rsidRPr="009E3109">
              <w:rPr>
                <w:color w:val="080C0C"/>
              </w:rPr>
              <w:t>mënyrës</w:t>
            </w:r>
            <w:proofErr w:type="spellEnd"/>
            <w:r w:rsidRPr="009E3109">
              <w:rPr>
                <w:color w:val="080C0C"/>
              </w:rPr>
              <w:t xml:space="preserve"> </w:t>
            </w:r>
            <w:proofErr w:type="spellStart"/>
            <w:r w:rsidRPr="009E3109">
              <w:rPr>
                <w:color w:val="080C0C"/>
              </w:rPr>
              <w:t>së</w:t>
            </w:r>
            <w:proofErr w:type="spellEnd"/>
            <w:r w:rsidRPr="009E3109">
              <w:rPr>
                <w:color w:val="080C0C"/>
              </w:rPr>
              <w:t xml:space="preserve"> </w:t>
            </w:r>
            <w:proofErr w:type="spellStart"/>
            <w:r w:rsidRPr="009E3109">
              <w:rPr>
                <w:color w:val="080C0C"/>
              </w:rPr>
              <w:t>prodhimit</w:t>
            </w:r>
            <w:proofErr w:type="spellEnd"/>
            <w:r w:rsidRPr="009E3109">
              <w:rPr>
                <w:color w:val="080C0C"/>
              </w:rPr>
              <w:t xml:space="preserve">, </w:t>
            </w:r>
            <w:proofErr w:type="spellStart"/>
            <w:r w:rsidRPr="009E3109">
              <w:rPr>
                <w:color w:val="080C0C"/>
              </w:rPr>
              <w:t>gjetjen</w:t>
            </w:r>
            <w:proofErr w:type="spellEnd"/>
            <w:r w:rsidRPr="009E3109">
              <w:rPr>
                <w:color w:val="080C0C"/>
              </w:rPr>
              <w:t xml:space="preserve"> e </w:t>
            </w:r>
            <w:proofErr w:type="spellStart"/>
            <w:r w:rsidRPr="009E3109">
              <w:rPr>
                <w:color w:val="080C0C"/>
              </w:rPr>
              <w:t>prodhimit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mënyra</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tjera</w:t>
            </w:r>
            <w:proofErr w:type="spellEnd"/>
            <w:r w:rsidRPr="009E3109">
              <w:rPr>
                <w:color w:val="080C0C"/>
              </w:rPr>
              <w:t xml:space="preserve">, </w:t>
            </w:r>
            <w:proofErr w:type="spellStart"/>
            <w:r w:rsidRPr="009E3109">
              <w:rPr>
                <w:color w:val="080C0C"/>
              </w:rPr>
              <w:t>krijimin</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argumentimin</w:t>
            </w:r>
            <w:proofErr w:type="spellEnd"/>
            <w:r w:rsidRPr="009E3109">
              <w:rPr>
                <w:color w:val="080C0C"/>
              </w:rPr>
              <w:t xml:space="preserve"> e </w:t>
            </w:r>
            <w:proofErr w:type="spellStart"/>
            <w:r w:rsidRPr="009E3109">
              <w:rPr>
                <w:color w:val="080C0C"/>
              </w:rPr>
              <w:t>detyrave</w:t>
            </w:r>
            <w:proofErr w:type="spellEnd"/>
            <w:r w:rsidRPr="009E3109">
              <w:rPr>
                <w:color w:val="080C0C"/>
              </w:rPr>
              <w:t xml:space="preserve">, </w:t>
            </w:r>
            <w:proofErr w:type="spellStart"/>
            <w:r w:rsidRPr="009E3109">
              <w:rPr>
                <w:color w:val="080C0C"/>
              </w:rPr>
              <w:t>shumëzimin</w:t>
            </w:r>
            <w:proofErr w:type="spellEnd"/>
            <w:r w:rsidRPr="009E3109">
              <w:rPr>
                <w:color w:val="080C0C"/>
              </w:rPr>
              <w:t xml:space="preserve"> e </w:t>
            </w:r>
            <w:proofErr w:type="spellStart"/>
            <w:r w:rsidRPr="009E3109">
              <w:rPr>
                <w:color w:val="080C0C"/>
              </w:rPr>
              <w:t>numrave</w:t>
            </w:r>
            <w:proofErr w:type="spellEnd"/>
            <w:r w:rsidRPr="009E3109">
              <w:rPr>
                <w:color w:val="080C0C"/>
              </w:rPr>
              <w:t xml:space="preserve"> </w:t>
            </w:r>
            <w:proofErr w:type="spellStart"/>
            <w:r w:rsidRPr="009E3109">
              <w:rPr>
                <w:color w:val="080C0C"/>
              </w:rPr>
              <w:t>katërshifrorë</w:t>
            </w:r>
            <w:proofErr w:type="spellEnd"/>
            <w:r w:rsidRPr="009E3109">
              <w:rPr>
                <w:color w:val="080C0C"/>
              </w:rPr>
              <w:t xml:space="preserve"> me </w:t>
            </w:r>
            <w:proofErr w:type="spellStart"/>
            <w:r w:rsidRPr="009E3109">
              <w:rPr>
                <w:color w:val="080C0C"/>
              </w:rPr>
              <w:t>një</w:t>
            </w:r>
            <w:proofErr w:type="spellEnd"/>
            <w:r w:rsidRPr="009E3109">
              <w:rPr>
                <w:color w:val="080C0C"/>
              </w:rPr>
              <w:t xml:space="preserve"> </w:t>
            </w:r>
            <w:proofErr w:type="spellStart"/>
            <w:r w:rsidRPr="009E3109">
              <w:rPr>
                <w:color w:val="080C0C"/>
              </w:rPr>
              <w:t>numër</w:t>
            </w:r>
            <w:proofErr w:type="spellEnd"/>
            <w:r w:rsidRPr="009E3109">
              <w:rPr>
                <w:color w:val="080C0C"/>
              </w:rPr>
              <w:t xml:space="preserve"> </w:t>
            </w:r>
            <w:proofErr w:type="spellStart"/>
            <w:r w:rsidRPr="009E3109">
              <w:rPr>
                <w:color w:val="080C0C"/>
              </w:rPr>
              <w:t>njëshifror</w:t>
            </w:r>
            <w:proofErr w:type="spellEnd"/>
            <w:r w:rsidRPr="009E3109">
              <w:rPr>
                <w:color w:val="080C0C"/>
              </w:rPr>
              <w:t>.</w:t>
            </w:r>
          </w:p>
          <w:p w14:paraId="082FA2ED" w14:textId="77777777" w:rsidR="009E2E63" w:rsidRPr="009E3109" w:rsidRDefault="009E2E63" w:rsidP="00A351F6">
            <w:pPr>
              <w:pStyle w:val="NoSpacing"/>
              <w:rPr>
                <w:color w:val="080C0C"/>
              </w:rPr>
            </w:pPr>
          </w:p>
          <w:p w14:paraId="3E0B8410" w14:textId="1822C015" w:rsidR="00A351F6" w:rsidRPr="00A351F6" w:rsidRDefault="00A351F6" w:rsidP="00A351F6">
            <w:pPr>
              <w:pStyle w:val="NoSpacing"/>
              <w:rPr>
                <w:color w:val="080C0C"/>
                <w:lang w:val="it-IT"/>
              </w:rPr>
            </w:pPr>
            <w:r w:rsidRPr="00A351F6">
              <w:rPr>
                <w:color w:val="080C0C"/>
                <w:lang w:val="it-IT"/>
              </w:rPr>
              <w:t>Detyrë:</w:t>
            </w:r>
          </w:p>
          <w:p w14:paraId="1769E1C1" w14:textId="77777777" w:rsidR="00A351F6" w:rsidRDefault="00A351F6" w:rsidP="00A351F6">
            <w:pPr>
              <w:pStyle w:val="NoSpacing"/>
              <w:rPr>
                <w:color w:val="080C0C"/>
                <w:lang w:val="it-IT"/>
              </w:rPr>
            </w:pPr>
            <w:r w:rsidRPr="00A351F6">
              <w:rPr>
                <w:color w:val="080C0C"/>
                <w:lang w:val="it-IT"/>
              </w:rPr>
              <w:t>Detyra 5 (faqe 109).</w:t>
            </w:r>
          </w:p>
          <w:p w14:paraId="2B0565A2" w14:textId="5AD635C0" w:rsidR="009E2E63" w:rsidRPr="00112C98" w:rsidRDefault="009E2E63" w:rsidP="00A351F6">
            <w:pPr>
              <w:pStyle w:val="NoSpacing"/>
              <w:rPr>
                <w:color w:val="080C0C"/>
                <w:lang w:val="it-IT"/>
              </w:rPr>
            </w:pPr>
          </w:p>
        </w:tc>
      </w:tr>
    </w:tbl>
    <w:p w14:paraId="3B6A12C2" w14:textId="77777777" w:rsidR="00A351F6" w:rsidRDefault="00A351F6">
      <w:pPr>
        <w:rPr>
          <w:lang w:val="it-IT"/>
        </w:rPr>
      </w:pPr>
    </w:p>
    <w:p w14:paraId="15751888" w14:textId="77777777" w:rsidR="00A351F6" w:rsidRDefault="00A351F6">
      <w:pPr>
        <w:rPr>
          <w:lang w:val="it-IT"/>
        </w:rPr>
      </w:pPr>
    </w:p>
    <w:p w14:paraId="15B2AAAB" w14:textId="77777777" w:rsidR="00A351F6" w:rsidRDefault="00A351F6">
      <w:pPr>
        <w:rPr>
          <w:lang w:val="it-IT"/>
        </w:rPr>
      </w:pPr>
    </w:p>
    <w:p w14:paraId="311F7E9B" w14:textId="77777777" w:rsidR="00A351F6" w:rsidRDefault="00A351F6">
      <w:pPr>
        <w:rPr>
          <w:lang w:val="it-IT"/>
        </w:rPr>
      </w:pPr>
    </w:p>
    <w:p w14:paraId="264D30D3" w14:textId="77777777" w:rsidR="00A351F6" w:rsidRDefault="00A351F6">
      <w:pPr>
        <w:rPr>
          <w:lang w:val="it-IT"/>
        </w:rPr>
      </w:pPr>
    </w:p>
    <w:p w14:paraId="6E1475A4" w14:textId="77777777" w:rsidR="00A351F6" w:rsidRDefault="00A351F6">
      <w:pPr>
        <w:rPr>
          <w:lang w:val="it-IT"/>
        </w:rPr>
      </w:pPr>
    </w:p>
    <w:p w14:paraId="5B373AE4" w14:textId="77777777" w:rsidR="00A351F6" w:rsidRDefault="00A351F6">
      <w:pPr>
        <w:rPr>
          <w:lang w:val="it-IT"/>
        </w:rPr>
      </w:pPr>
    </w:p>
    <w:p w14:paraId="20B687A6" w14:textId="77777777" w:rsidR="00A351F6" w:rsidRDefault="00A351F6">
      <w:pPr>
        <w:rPr>
          <w:lang w:val="it-IT"/>
        </w:rPr>
      </w:pPr>
    </w:p>
    <w:p w14:paraId="36E5E196" w14:textId="77777777" w:rsidR="00A351F6" w:rsidRDefault="00A351F6">
      <w:pPr>
        <w:rPr>
          <w:lang w:val="it-IT"/>
        </w:rPr>
      </w:pPr>
    </w:p>
    <w:tbl>
      <w:tblPr>
        <w:tblpPr w:leftFromText="180" w:rightFromText="180" w:vertAnchor="text" w:horzAnchor="margin" w:tblpY="-38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351F6" w:rsidRPr="009E3109" w14:paraId="59A8475F" w14:textId="77777777" w:rsidTr="00CE0717">
        <w:trPr>
          <w:trHeight w:val="206"/>
        </w:trPr>
        <w:tc>
          <w:tcPr>
            <w:tcW w:w="10105" w:type="dxa"/>
            <w:tcBorders>
              <w:top w:val="single" w:sz="8" w:space="0" w:color="000000"/>
              <w:bottom w:val="nil"/>
            </w:tcBorders>
            <w:shd w:val="clear" w:color="auto" w:fill="000000"/>
            <w:hideMark/>
          </w:tcPr>
          <w:p w14:paraId="2602EF6F" w14:textId="13331DF3" w:rsidR="00A351F6" w:rsidRPr="003E7646" w:rsidRDefault="00A351F6" w:rsidP="00CE0717">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050B01">
              <w:rPr>
                <w:rFonts w:ascii="Times New Roman" w:eastAsia="MS Mincho" w:hAnsi="Times New Roman" w:cs="Times New Roman"/>
                <w:b/>
                <w:bCs/>
                <w:color w:val="0D0D0D"/>
                <w:sz w:val="24"/>
                <w:szCs w:val="24"/>
                <w:lang w:val="sq-AL"/>
              </w:rPr>
              <w:t>90</w:t>
            </w:r>
          </w:p>
        </w:tc>
      </w:tr>
      <w:tr w:rsidR="00A351F6" w:rsidRPr="009E3109" w14:paraId="74ED0254" w14:textId="77777777" w:rsidTr="00CE0717">
        <w:trPr>
          <w:trHeight w:val="379"/>
        </w:trPr>
        <w:tc>
          <w:tcPr>
            <w:tcW w:w="10105" w:type="dxa"/>
            <w:tcBorders>
              <w:top w:val="single" w:sz="8" w:space="0" w:color="000000"/>
              <w:bottom w:val="single" w:sz="8" w:space="0" w:color="000000"/>
            </w:tcBorders>
            <w:hideMark/>
          </w:tcPr>
          <w:p w14:paraId="27C6DD62" w14:textId="77777777" w:rsidR="00A351F6" w:rsidRPr="00FB6E8C" w:rsidRDefault="00A351F6" w:rsidP="00CE0717">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1327B239" w14:textId="77777777" w:rsidR="00A351F6" w:rsidRPr="003E7646" w:rsidRDefault="00A351F6" w:rsidP="00CE0717">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A351F6" w:rsidRPr="009E3109" w14:paraId="389712AD" w14:textId="77777777" w:rsidTr="00CE0717">
        <w:trPr>
          <w:trHeight w:val="2390"/>
        </w:trPr>
        <w:tc>
          <w:tcPr>
            <w:tcW w:w="10105" w:type="dxa"/>
            <w:tcBorders>
              <w:top w:val="nil"/>
            </w:tcBorders>
          </w:tcPr>
          <w:p w14:paraId="437F579D" w14:textId="77777777" w:rsidR="00A351F6" w:rsidRDefault="00A351F6" w:rsidP="00CE0717">
            <w:pPr>
              <w:pStyle w:val="NoSpacing"/>
              <w:rPr>
                <w:color w:val="080C0C"/>
                <w:lang w:val="it-IT"/>
              </w:rPr>
            </w:pPr>
          </w:p>
          <w:p w14:paraId="7F69AF8D" w14:textId="77777777" w:rsidR="00050B01" w:rsidRPr="00050B01" w:rsidRDefault="00050B01" w:rsidP="00050B01">
            <w:pPr>
              <w:pStyle w:val="NoSpacing"/>
              <w:rPr>
                <w:b/>
                <w:bCs/>
                <w:color w:val="080C0C"/>
                <w:lang w:val="it-IT"/>
              </w:rPr>
            </w:pPr>
            <w:r w:rsidRPr="00050B01">
              <w:rPr>
                <w:b/>
                <w:bCs/>
                <w:color w:val="080C0C"/>
                <w:lang w:val="it-IT"/>
              </w:rPr>
              <w:t>Tema: Numrat natyrorë</w:t>
            </w:r>
          </w:p>
          <w:p w14:paraId="1480B208" w14:textId="77777777" w:rsidR="00050B01" w:rsidRPr="00050B01" w:rsidRDefault="00050B01" w:rsidP="00050B01">
            <w:pPr>
              <w:pStyle w:val="NoSpacing"/>
              <w:rPr>
                <w:b/>
                <w:bCs/>
                <w:color w:val="080C0C"/>
                <w:lang w:val="it-IT"/>
              </w:rPr>
            </w:pPr>
            <w:r w:rsidRPr="00050B01">
              <w:rPr>
                <w:b/>
                <w:bCs/>
                <w:color w:val="080C0C"/>
                <w:lang w:val="it-IT"/>
              </w:rPr>
              <w:t>Rezultatet e të nxënit të temës:</w:t>
            </w:r>
          </w:p>
          <w:p w14:paraId="283A8F7C" w14:textId="77777777" w:rsidR="00050B01" w:rsidRPr="00050B01" w:rsidRDefault="00050B01" w:rsidP="00050B01">
            <w:pPr>
              <w:pStyle w:val="NoSpacing"/>
              <w:rPr>
                <w:color w:val="080C0C"/>
                <w:lang w:val="it-IT"/>
              </w:rPr>
            </w:pPr>
            <w:r w:rsidRPr="00050B01">
              <w:rPr>
                <w:color w:val="080C0C"/>
                <w:lang w:val="it-IT"/>
              </w:rPr>
              <w:t>Kryen veprimet aritmetike me numra natyrorë deri në shtatëshifrorë (shumën, ndryshimin, prodhimin dhe herësin).</w:t>
            </w:r>
          </w:p>
          <w:p w14:paraId="699F52D3" w14:textId="77777777" w:rsidR="00050B01" w:rsidRPr="00050B01" w:rsidRDefault="00050B01" w:rsidP="00050B01">
            <w:pPr>
              <w:pStyle w:val="NoSpacing"/>
              <w:rPr>
                <w:color w:val="080C0C"/>
                <w:lang w:val="it-IT"/>
              </w:rPr>
            </w:pPr>
          </w:p>
          <w:p w14:paraId="20394D22" w14:textId="77777777" w:rsidR="00050B01" w:rsidRPr="00050B01" w:rsidRDefault="00050B01" w:rsidP="00050B01">
            <w:pPr>
              <w:pStyle w:val="NoSpacing"/>
              <w:rPr>
                <w:b/>
                <w:bCs/>
                <w:color w:val="080C0C"/>
                <w:lang w:val="it-IT"/>
              </w:rPr>
            </w:pPr>
            <w:r w:rsidRPr="00050B01">
              <w:rPr>
                <w:b/>
                <w:bCs/>
                <w:color w:val="080C0C"/>
                <w:lang w:val="it-IT"/>
              </w:rPr>
              <w:t>Kontributi në rezultatet për kompetencat krye- sore të shkallës: II.7; III.4; VI.2.</w:t>
            </w:r>
          </w:p>
          <w:p w14:paraId="25F18448" w14:textId="71731EA9" w:rsidR="00050B01" w:rsidRDefault="00050B01" w:rsidP="00050B01">
            <w:pPr>
              <w:pStyle w:val="NoSpacing"/>
              <w:rPr>
                <w:b/>
                <w:bCs/>
                <w:color w:val="080C0C"/>
                <w:lang w:val="it-IT"/>
              </w:rPr>
            </w:pPr>
            <w:r w:rsidRPr="00050B01">
              <w:rPr>
                <w:b/>
                <w:bCs/>
                <w:color w:val="080C0C"/>
                <w:lang w:val="it-IT"/>
              </w:rPr>
              <w:t>Kontributi në rezultatet e fushës së kurrikulës: 2.1; 4.1; 6.2.</w:t>
            </w:r>
          </w:p>
          <w:p w14:paraId="17699CAE" w14:textId="77777777" w:rsidR="00050B01" w:rsidRDefault="00050B01" w:rsidP="00050B01">
            <w:pPr>
              <w:pStyle w:val="NoSpacing"/>
              <w:rPr>
                <w:b/>
                <w:bCs/>
                <w:color w:val="080C0C"/>
                <w:lang w:val="it-IT"/>
              </w:rPr>
            </w:pPr>
          </w:p>
          <w:p w14:paraId="7BA98E36" w14:textId="77777777" w:rsidR="00050B01" w:rsidRPr="00050B01" w:rsidRDefault="00050B01" w:rsidP="00050B01">
            <w:pPr>
              <w:pStyle w:val="NoSpacing"/>
              <w:rPr>
                <w:b/>
                <w:bCs/>
                <w:color w:val="080C0C"/>
                <w:lang w:val="it-IT"/>
              </w:rPr>
            </w:pPr>
          </w:p>
          <w:p w14:paraId="3D6C74DB" w14:textId="5AA47FAF" w:rsidR="00050B01" w:rsidRPr="009E3109" w:rsidRDefault="00050B01" w:rsidP="00050B01">
            <w:pPr>
              <w:pStyle w:val="NoSpacing"/>
              <w:rPr>
                <w:b/>
                <w:bCs/>
                <w:color w:val="080C0C"/>
              </w:rPr>
            </w:pPr>
            <w:r>
              <w:rPr>
                <w:b/>
                <w:bCs/>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r w:rsidRPr="009E3109">
              <w:rPr>
                <w:b/>
                <w:bCs/>
                <w:color w:val="080C0C"/>
              </w:rPr>
              <w:t xml:space="preserve">  </w:t>
            </w:r>
          </w:p>
          <w:p w14:paraId="04CBBFF7" w14:textId="77777777" w:rsidR="00050B01" w:rsidRPr="009E3109" w:rsidRDefault="00050B01" w:rsidP="00050B01">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Ushtrojmë</w:t>
            </w:r>
            <w:proofErr w:type="spellEnd"/>
          </w:p>
          <w:p w14:paraId="1790285F" w14:textId="77777777" w:rsidR="00050B01" w:rsidRPr="009E3109" w:rsidRDefault="00050B01" w:rsidP="00050B01">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10697C7D" w14:textId="77777777" w:rsidR="00050B01" w:rsidRPr="009E3109" w:rsidRDefault="00050B01" w:rsidP="00050B01">
            <w:pPr>
              <w:pStyle w:val="NoSpacing"/>
              <w:rPr>
                <w:color w:val="080C0C"/>
              </w:rPr>
            </w:pPr>
            <w:r w:rsidRPr="009E3109">
              <w:rPr>
                <w:color w:val="080C0C"/>
              </w:rPr>
              <w:t>•</w:t>
            </w:r>
            <w:r w:rsidRPr="009E3109">
              <w:rPr>
                <w:color w:val="080C0C"/>
              </w:rPr>
              <w:tab/>
            </w:r>
            <w:proofErr w:type="spellStart"/>
            <w:r w:rsidRPr="009E3109">
              <w:rPr>
                <w:color w:val="080C0C"/>
              </w:rPr>
              <w:t>Zbaton</w:t>
            </w:r>
            <w:proofErr w:type="spellEnd"/>
            <w:r w:rsidRPr="009E3109">
              <w:rPr>
                <w:color w:val="080C0C"/>
              </w:rPr>
              <w:t xml:space="preserve"> </w:t>
            </w:r>
            <w:proofErr w:type="spellStart"/>
            <w:r w:rsidRPr="009E3109">
              <w:rPr>
                <w:color w:val="080C0C"/>
              </w:rPr>
              <w:t>rregullën</w:t>
            </w:r>
            <w:proofErr w:type="spellEnd"/>
            <w:r w:rsidRPr="009E3109">
              <w:rPr>
                <w:color w:val="080C0C"/>
              </w:rPr>
              <w:t xml:space="preserve"> e </w:t>
            </w:r>
            <w:proofErr w:type="spellStart"/>
            <w:r w:rsidRPr="009E3109">
              <w:rPr>
                <w:color w:val="080C0C"/>
              </w:rPr>
              <w:t>shumëzimit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numrit</w:t>
            </w:r>
            <w:proofErr w:type="spellEnd"/>
            <w:r w:rsidRPr="009E3109">
              <w:rPr>
                <w:color w:val="080C0C"/>
              </w:rPr>
              <w:t xml:space="preserve"> </w:t>
            </w:r>
            <w:proofErr w:type="spellStart"/>
            <w:r w:rsidRPr="009E3109">
              <w:rPr>
                <w:color w:val="080C0C"/>
              </w:rPr>
              <w:t>treshifror</w:t>
            </w:r>
            <w:proofErr w:type="spellEnd"/>
            <w:r w:rsidRPr="009E3109">
              <w:rPr>
                <w:color w:val="080C0C"/>
              </w:rPr>
              <w:t xml:space="preserve"> me </w:t>
            </w:r>
            <w:proofErr w:type="spellStart"/>
            <w:r w:rsidRPr="009E3109">
              <w:rPr>
                <w:color w:val="080C0C"/>
              </w:rPr>
              <w:t>një</w:t>
            </w:r>
            <w:proofErr w:type="spellEnd"/>
            <w:r w:rsidRPr="009E3109">
              <w:rPr>
                <w:color w:val="080C0C"/>
              </w:rPr>
              <w:t xml:space="preserve"> </w:t>
            </w:r>
            <w:proofErr w:type="spellStart"/>
            <w:r w:rsidRPr="009E3109">
              <w:rPr>
                <w:color w:val="080C0C"/>
              </w:rPr>
              <w:t>numër</w:t>
            </w:r>
            <w:proofErr w:type="spellEnd"/>
            <w:r w:rsidRPr="009E3109">
              <w:rPr>
                <w:color w:val="080C0C"/>
              </w:rPr>
              <w:t xml:space="preserve"> </w:t>
            </w:r>
            <w:proofErr w:type="spellStart"/>
            <w:r w:rsidRPr="009E3109">
              <w:rPr>
                <w:color w:val="080C0C"/>
              </w:rPr>
              <w:t>njëshifror</w:t>
            </w:r>
            <w:proofErr w:type="spellEnd"/>
            <w:r w:rsidRPr="009E3109">
              <w:rPr>
                <w:color w:val="080C0C"/>
              </w:rPr>
              <w:t>;</w:t>
            </w:r>
          </w:p>
          <w:p w14:paraId="39D96ED3" w14:textId="77777777" w:rsidR="00050B01" w:rsidRPr="00050B01" w:rsidRDefault="00050B01" w:rsidP="00050B01">
            <w:pPr>
              <w:pStyle w:val="NoSpacing"/>
              <w:rPr>
                <w:color w:val="080C0C"/>
                <w:lang w:val="it-IT"/>
              </w:rPr>
            </w:pPr>
            <w:r w:rsidRPr="00050B01">
              <w:rPr>
                <w:color w:val="080C0C"/>
                <w:lang w:val="it-IT"/>
              </w:rPr>
              <w:t>•</w:t>
            </w:r>
            <w:r w:rsidRPr="00050B01">
              <w:rPr>
                <w:color w:val="080C0C"/>
                <w:lang w:val="it-IT"/>
              </w:rPr>
              <w:tab/>
              <w:t>Gjen prodhimin e dy faktorëve;</w:t>
            </w:r>
          </w:p>
          <w:p w14:paraId="657D5CF5" w14:textId="77777777" w:rsidR="00050B01" w:rsidRPr="009E3109" w:rsidRDefault="00050B01" w:rsidP="00050B01">
            <w:pPr>
              <w:pStyle w:val="NoSpacing"/>
              <w:rPr>
                <w:color w:val="080C0C"/>
              </w:rPr>
            </w:pPr>
            <w:r w:rsidRPr="009E3109">
              <w:rPr>
                <w:color w:val="080C0C"/>
              </w:rPr>
              <w:t>•</w:t>
            </w:r>
            <w:r w:rsidRPr="009E3109">
              <w:rPr>
                <w:color w:val="080C0C"/>
              </w:rPr>
              <w:tab/>
            </w:r>
            <w:proofErr w:type="spellStart"/>
            <w:r w:rsidRPr="009E3109">
              <w:rPr>
                <w:color w:val="080C0C"/>
              </w:rPr>
              <w:t>Argumenton</w:t>
            </w:r>
            <w:proofErr w:type="spellEnd"/>
            <w:r w:rsidRPr="009E3109">
              <w:rPr>
                <w:color w:val="080C0C"/>
              </w:rPr>
              <w:t xml:space="preserve"> </w:t>
            </w:r>
            <w:proofErr w:type="spellStart"/>
            <w:r w:rsidRPr="009E3109">
              <w:rPr>
                <w:color w:val="080C0C"/>
              </w:rPr>
              <w:t>prodhimin</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mes</w:t>
            </w:r>
            <w:proofErr w:type="spellEnd"/>
            <w:r w:rsidRPr="009E3109">
              <w:rPr>
                <w:color w:val="080C0C"/>
              </w:rPr>
              <w:t xml:space="preserve"> </w:t>
            </w:r>
            <w:proofErr w:type="spellStart"/>
            <w:r w:rsidRPr="009E3109">
              <w:rPr>
                <w:color w:val="080C0C"/>
              </w:rPr>
              <w:t>dy</w:t>
            </w:r>
            <w:proofErr w:type="spellEnd"/>
            <w:r w:rsidRPr="009E3109">
              <w:rPr>
                <w:color w:val="080C0C"/>
              </w:rPr>
              <w:t xml:space="preserve"> </w:t>
            </w:r>
            <w:proofErr w:type="spellStart"/>
            <w:r w:rsidRPr="009E3109">
              <w:rPr>
                <w:color w:val="080C0C"/>
              </w:rPr>
              <w:t>faktorëve</w:t>
            </w:r>
            <w:proofErr w:type="spellEnd"/>
            <w:r w:rsidRPr="009E3109">
              <w:rPr>
                <w:color w:val="080C0C"/>
              </w:rPr>
              <w:t>.</w:t>
            </w:r>
          </w:p>
          <w:p w14:paraId="156407B6" w14:textId="77777777" w:rsidR="00050B01" w:rsidRPr="009E3109" w:rsidRDefault="00050B01" w:rsidP="00050B01">
            <w:pPr>
              <w:pStyle w:val="NoSpacing"/>
              <w:rPr>
                <w:color w:val="080C0C"/>
              </w:rPr>
            </w:pPr>
            <w:r w:rsidRPr="009E3109">
              <w:rPr>
                <w:b/>
                <w:bCs/>
                <w:color w:val="080C0C"/>
              </w:rPr>
              <w:t xml:space="preserve">Kriteret e </w:t>
            </w:r>
            <w:proofErr w:type="spellStart"/>
            <w:r w:rsidRPr="009E3109">
              <w:rPr>
                <w:b/>
                <w:bCs/>
                <w:color w:val="080C0C"/>
              </w:rPr>
              <w:t>suksesit</w:t>
            </w:r>
            <w:proofErr w:type="spellEnd"/>
            <w:r w:rsidRPr="009E3109">
              <w:rPr>
                <w:color w:val="080C0C"/>
              </w:rPr>
              <w:t xml:space="preserve">: </w:t>
            </w:r>
            <w:proofErr w:type="spellStart"/>
            <w:r w:rsidRPr="009E3109">
              <w:rPr>
                <w:color w:val="080C0C"/>
              </w:rPr>
              <w:t>Përcaktohen</w:t>
            </w:r>
            <w:proofErr w:type="spellEnd"/>
            <w:r w:rsidRPr="009E3109">
              <w:rPr>
                <w:color w:val="080C0C"/>
              </w:rPr>
              <w:t xml:space="preserve"> me </w:t>
            </w:r>
            <w:proofErr w:type="spellStart"/>
            <w:r w:rsidRPr="009E3109">
              <w:rPr>
                <w:color w:val="080C0C"/>
              </w:rPr>
              <w:t>nxënësit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klasë</w:t>
            </w:r>
            <w:proofErr w:type="spellEnd"/>
            <w:r w:rsidRPr="009E3109">
              <w:rPr>
                <w:color w:val="080C0C"/>
              </w:rPr>
              <w:t>.</w:t>
            </w:r>
          </w:p>
          <w:p w14:paraId="39888964" w14:textId="77777777" w:rsidR="00050B01" w:rsidRPr="00050B01" w:rsidRDefault="00050B01" w:rsidP="00050B01">
            <w:pPr>
              <w:pStyle w:val="NoSpacing"/>
              <w:rPr>
                <w:color w:val="080C0C"/>
                <w:lang w:val="it-IT"/>
              </w:rPr>
            </w:pPr>
            <w:r w:rsidRPr="00050B01">
              <w:rPr>
                <w:b/>
                <w:bCs/>
                <w:color w:val="080C0C"/>
                <w:lang w:val="it-IT"/>
              </w:rPr>
              <w:t>Burimet, mjetet e konkretizimit dhe materialet mësimore</w:t>
            </w:r>
            <w:r w:rsidRPr="00050B01">
              <w:rPr>
                <w:color w:val="080C0C"/>
                <w:lang w:val="it-IT"/>
              </w:rPr>
              <w:t>:</w:t>
            </w:r>
          </w:p>
          <w:p w14:paraId="42EB5938" w14:textId="254FF80F" w:rsidR="00050B01" w:rsidRDefault="00050B01" w:rsidP="00050B01">
            <w:pPr>
              <w:pStyle w:val="NoSpacing"/>
              <w:rPr>
                <w:color w:val="080C0C"/>
                <w:lang w:val="it-IT"/>
              </w:rPr>
            </w:pPr>
            <w:r w:rsidRPr="00050B01">
              <w:rPr>
                <w:color w:val="080C0C"/>
                <w:lang w:val="it-IT"/>
              </w:rPr>
              <w:t>Lidhja me lëndët e tjera mësimore dhe/apo me çështjet ndërkurrikulare dhe situatat jetësore:</w:t>
            </w:r>
            <w:r>
              <w:rPr>
                <w:color w:val="080C0C"/>
                <w:lang w:val="it-IT"/>
              </w:rPr>
              <w:t xml:space="preserve"> </w:t>
            </w:r>
            <w:r w:rsidRPr="00050B01">
              <w:rPr>
                <w:color w:val="080C0C"/>
                <w:lang w:val="it-IT"/>
              </w:rPr>
              <w:t>Gjuhë amtare (shqipe), Njeriu dhe natyra, Shoqëria dhe mjedisi.</w:t>
            </w:r>
          </w:p>
          <w:p w14:paraId="071564A2" w14:textId="77777777" w:rsidR="00050B01" w:rsidRDefault="00050B01" w:rsidP="00050B01">
            <w:pPr>
              <w:pStyle w:val="NoSpacing"/>
              <w:rPr>
                <w:color w:val="080C0C"/>
                <w:lang w:val="it-IT"/>
              </w:rPr>
            </w:pPr>
          </w:p>
          <w:p w14:paraId="6BC7F83C" w14:textId="77777777" w:rsidR="00050B01" w:rsidRPr="00050B01" w:rsidRDefault="00050B01" w:rsidP="00050B01">
            <w:pPr>
              <w:pStyle w:val="NoSpacing"/>
              <w:rPr>
                <w:color w:val="080C0C"/>
                <w:lang w:val="it-IT"/>
              </w:rPr>
            </w:pPr>
          </w:p>
          <w:p w14:paraId="59CA9F8B" w14:textId="5E8F197F" w:rsidR="00050B01" w:rsidRPr="00050B01" w:rsidRDefault="00050B01" w:rsidP="00050B01">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4D578E68" w14:textId="77777777" w:rsidR="00050B01" w:rsidRPr="00050B01" w:rsidRDefault="00050B01" w:rsidP="00050B01">
            <w:pPr>
              <w:pStyle w:val="NoSpacing"/>
              <w:rPr>
                <w:color w:val="080C0C"/>
                <w:lang w:val="it-IT"/>
              </w:rPr>
            </w:pPr>
            <w:r w:rsidRPr="00050B01">
              <w:rPr>
                <w:color w:val="080C0C"/>
                <w:lang w:val="it-IT"/>
              </w:rPr>
              <w:t>Parashikimi:</w:t>
            </w:r>
          </w:p>
          <w:p w14:paraId="32FF0FBD" w14:textId="77777777" w:rsidR="00050B01" w:rsidRPr="00050B01" w:rsidRDefault="00050B01" w:rsidP="00050B01">
            <w:pPr>
              <w:pStyle w:val="NoSpacing"/>
              <w:rPr>
                <w:b/>
                <w:bCs/>
                <w:color w:val="080C0C"/>
                <w:lang w:val="it-IT"/>
              </w:rPr>
            </w:pPr>
            <w:r w:rsidRPr="00050B01">
              <w:rPr>
                <w:b/>
                <w:bCs/>
                <w:color w:val="080C0C"/>
                <w:lang w:val="it-IT"/>
              </w:rPr>
              <w:t>Përgatitja për të nxënët</w:t>
            </w:r>
          </w:p>
          <w:p w14:paraId="7E0B84F9" w14:textId="77777777" w:rsidR="00050B01" w:rsidRDefault="00050B01" w:rsidP="00050B01">
            <w:pPr>
              <w:pStyle w:val="NoSpacing"/>
              <w:rPr>
                <w:b/>
                <w:bCs/>
                <w:color w:val="080C0C"/>
                <w:lang w:val="it-IT"/>
              </w:rPr>
            </w:pPr>
            <w:r w:rsidRPr="00050B01">
              <w:rPr>
                <w:b/>
                <w:bCs/>
                <w:color w:val="080C0C"/>
                <w:lang w:val="it-IT"/>
              </w:rPr>
              <w:t>Praktikimi i të dëgjuarit aktiv</w:t>
            </w:r>
          </w:p>
          <w:p w14:paraId="3D2A78EA" w14:textId="77777777" w:rsidR="00050B01" w:rsidRPr="00050B01" w:rsidRDefault="00050B01" w:rsidP="00050B01">
            <w:pPr>
              <w:pStyle w:val="NoSpacing"/>
              <w:rPr>
                <w:b/>
                <w:bCs/>
                <w:color w:val="080C0C"/>
                <w:lang w:val="it-IT"/>
              </w:rPr>
            </w:pPr>
          </w:p>
          <w:p w14:paraId="1AF930F5" w14:textId="77777777" w:rsidR="00050B01" w:rsidRPr="00050B01" w:rsidRDefault="00050B01" w:rsidP="00050B01">
            <w:pPr>
              <w:pStyle w:val="NoSpacing"/>
              <w:rPr>
                <w:color w:val="080C0C"/>
                <w:lang w:val="it-IT"/>
              </w:rPr>
            </w:pPr>
            <w:r w:rsidRPr="00050B01">
              <w:rPr>
                <w:color w:val="080C0C"/>
                <w:lang w:val="it-IT"/>
              </w:rPr>
              <w:t>Hapet libri faqe 107 për t’i punuar detyrat e paraqitura, fillimisht jepen sqarimet për detyrën e parë, numri treshifror shumëzohet me numrin njëshifror, shumëzimi i numrave bëhet nga njëshet duke vazhduar te dhjetëshet, qindëshet e kështu me radhë e njëjta ecuri bëhet edhe për detyrën e dytë.</w:t>
            </w:r>
          </w:p>
          <w:p w14:paraId="64D7DB14" w14:textId="77777777" w:rsidR="00050B01" w:rsidRPr="00050B01" w:rsidRDefault="00050B01" w:rsidP="00050B01">
            <w:pPr>
              <w:pStyle w:val="NoSpacing"/>
              <w:rPr>
                <w:color w:val="080C0C"/>
                <w:lang w:val="it-IT"/>
              </w:rPr>
            </w:pPr>
          </w:p>
          <w:p w14:paraId="47FC7152" w14:textId="77777777" w:rsidR="00050B01" w:rsidRPr="00050B01" w:rsidRDefault="00050B01" w:rsidP="00050B01">
            <w:pPr>
              <w:pStyle w:val="NoSpacing"/>
              <w:rPr>
                <w:color w:val="080C0C"/>
                <w:lang w:val="it-IT"/>
              </w:rPr>
            </w:pPr>
          </w:p>
          <w:p w14:paraId="56A46E89" w14:textId="7F9543C5" w:rsidR="00050B01" w:rsidRPr="00050B01" w:rsidRDefault="00050B01" w:rsidP="00050B01">
            <w:pPr>
              <w:pStyle w:val="NoSpacing"/>
              <w:rPr>
                <w:b/>
                <w:bCs/>
                <w:color w:val="080C0C"/>
                <w:lang w:val="it-IT"/>
              </w:rPr>
            </w:pPr>
            <w:r w:rsidRPr="00050B01">
              <w:rPr>
                <w:b/>
                <w:bCs/>
                <w:color w:val="080C0C"/>
                <w:lang w:val="it-IT"/>
              </w:rPr>
              <w:t>Ndërtimi i njohurive dhe i shkathtësive: Përpunimi i përmbajtjes</w:t>
            </w:r>
          </w:p>
          <w:p w14:paraId="7D317055" w14:textId="77777777" w:rsidR="00050B01" w:rsidRDefault="00050B01" w:rsidP="00050B01">
            <w:pPr>
              <w:pStyle w:val="NoSpacing"/>
              <w:rPr>
                <w:b/>
                <w:bCs/>
                <w:color w:val="080C0C"/>
                <w:lang w:val="it-IT"/>
              </w:rPr>
            </w:pPr>
            <w:r w:rsidRPr="00050B01">
              <w:rPr>
                <w:b/>
                <w:bCs/>
                <w:color w:val="080C0C"/>
                <w:lang w:val="it-IT"/>
              </w:rPr>
              <w:t>Rrjeta e merimangës</w:t>
            </w:r>
          </w:p>
          <w:p w14:paraId="24FAA3A1" w14:textId="77777777" w:rsidR="00050B01" w:rsidRPr="00050B01" w:rsidRDefault="00050B01" w:rsidP="00050B01">
            <w:pPr>
              <w:pStyle w:val="NoSpacing"/>
              <w:rPr>
                <w:b/>
                <w:bCs/>
                <w:color w:val="080C0C"/>
                <w:lang w:val="it-IT"/>
              </w:rPr>
            </w:pPr>
          </w:p>
          <w:p w14:paraId="6CAF62AA" w14:textId="77777777" w:rsidR="00050B01" w:rsidRPr="00050B01" w:rsidRDefault="00050B01" w:rsidP="00050B01">
            <w:pPr>
              <w:pStyle w:val="NoSpacing"/>
              <w:rPr>
                <w:color w:val="080C0C"/>
                <w:lang w:val="it-IT"/>
              </w:rPr>
            </w:pPr>
            <w:r w:rsidRPr="00050B01">
              <w:rPr>
                <w:color w:val="080C0C"/>
                <w:lang w:val="it-IT"/>
              </w:rPr>
              <w:t>Nxënësit bëhen rreth dhe fillojnë t’ua hedhin topin e krijuar nga peri shokut apo shoqes së klasës. Ai i cili e hedh perin duhet ta thotë një numër treshifror dhe një numër njëshifror, ndërsa ai i cili e pret topin duhet ta zgjidhë detyrën në tabelë, të cilën ia ka paraqitur shoku apo shoqja. P.sh.: 298 • 6 = 1788, kështu vazhdohet me të gjithë nxënësit e klasës.</w:t>
            </w:r>
          </w:p>
          <w:p w14:paraId="1F690248" w14:textId="77777777" w:rsidR="00050B01" w:rsidRPr="00050B01" w:rsidRDefault="00050B01" w:rsidP="00050B01">
            <w:pPr>
              <w:pStyle w:val="NoSpacing"/>
              <w:rPr>
                <w:color w:val="080C0C"/>
                <w:lang w:val="it-IT"/>
              </w:rPr>
            </w:pPr>
          </w:p>
          <w:p w14:paraId="1A8934A3" w14:textId="77777777" w:rsidR="00050B01" w:rsidRPr="00050B01" w:rsidRDefault="00050B01" w:rsidP="00050B01">
            <w:pPr>
              <w:pStyle w:val="NoSpacing"/>
              <w:rPr>
                <w:color w:val="080C0C"/>
                <w:lang w:val="it-IT"/>
              </w:rPr>
            </w:pPr>
            <w:r w:rsidRPr="00050B01">
              <w:rPr>
                <w:color w:val="080C0C"/>
                <w:lang w:val="it-IT"/>
              </w:rPr>
              <w:t>Përforcimi:</w:t>
            </w:r>
          </w:p>
          <w:p w14:paraId="1CB518B3" w14:textId="77777777" w:rsidR="00050B01" w:rsidRPr="009670B7" w:rsidRDefault="00050B01" w:rsidP="00050B01">
            <w:pPr>
              <w:pStyle w:val="NoSpacing"/>
              <w:rPr>
                <w:b/>
                <w:bCs/>
                <w:color w:val="080C0C"/>
                <w:lang w:val="it-IT"/>
              </w:rPr>
            </w:pPr>
            <w:r w:rsidRPr="009670B7">
              <w:rPr>
                <w:b/>
                <w:bCs/>
                <w:color w:val="080C0C"/>
                <w:lang w:val="it-IT"/>
              </w:rPr>
              <w:t>Konsolidimi dhe zbatimi i të nxënit</w:t>
            </w:r>
          </w:p>
          <w:p w14:paraId="6A814971" w14:textId="77777777" w:rsidR="00050B01" w:rsidRDefault="00050B01" w:rsidP="00050B01">
            <w:pPr>
              <w:pStyle w:val="NoSpacing"/>
              <w:rPr>
                <w:b/>
                <w:bCs/>
                <w:color w:val="080C0C"/>
                <w:lang w:val="it-IT"/>
              </w:rPr>
            </w:pPr>
            <w:r w:rsidRPr="009670B7">
              <w:rPr>
                <w:b/>
                <w:bCs/>
                <w:color w:val="080C0C"/>
                <w:lang w:val="it-IT"/>
              </w:rPr>
              <w:t>Katrorët magjikë</w:t>
            </w:r>
          </w:p>
          <w:p w14:paraId="61B6F293" w14:textId="77777777" w:rsidR="009670B7" w:rsidRPr="009670B7" w:rsidRDefault="009670B7" w:rsidP="00050B01">
            <w:pPr>
              <w:pStyle w:val="NoSpacing"/>
              <w:rPr>
                <w:b/>
                <w:bCs/>
                <w:color w:val="080C0C"/>
                <w:lang w:val="it-IT"/>
              </w:rPr>
            </w:pPr>
          </w:p>
          <w:p w14:paraId="7CEB59A6" w14:textId="77777777" w:rsidR="00050B01" w:rsidRPr="00050B01" w:rsidRDefault="00050B01" w:rsidP="00050B01">
            <w:pPr>
              <w:pStyle w:val="NoSpacing"/>
              <w:rPr>
                <w:color w:val="080C0C"/>
                <w:lang w:val="it-IT"/>
              </w:rPr>
            </w:pPr>
            <w:r w:rsidRPr="00050B01">
              <w:rPr>
                <w:color w:val="080C0C"/>
                <w:lang w:val="it-IT"/>
              </w:rPr>
              <w:lastRenderedPageBreak/>
              <w:t>Nxënësit punojnë në dyshe detyrën e tretë dhe të katërt, njëri e përzgjedh detyrën e tjetri e zgjidh pastaj i ndërrojnë rrolet. Kështu vazhdohet edhe me detyrën e katërt. Në fund lexohen prodhimet e fituara.</w:t>
            </w:r>
          </w:p>
          <w:p w14:paraId="0BD10768" w14:textId="77777777" w:rsidR="009670B7" w:rsidRPr="00050B01" w:rsidRDefault="009670B7" w:rsidP="00050B01">
            <w:pPr>
              <w:pStyle w:val="NoSpacing"/>
              <w:rPr>
                <w:color w:val="080C0C"/>
                <w:lang w:val="it-IT"/>
              </w:rPr>
            </w:pPr>
            <w:r>
              <w:rPr>
                <w:color w:val="080C0C"/>
                <w:lang w:val="it-IT"/>
              </w:rPr>
              <w:t xml:space="preserve">                                         </w:t>
            </w:r>
          </w:p>
          <w:tbl>
            <w:tblPr>
              <w:tblW w:w="0" w:type="auto"/>
              <w:tblInd w:w="7" w:type="dxa"/>
              <w:tblLayout w:type="fixed"/>
              <w:tblCellMar>
                <w:left w:w="0" w:type="dxa"/>
                <w:right w:w="0" w:type="dxa"/>
              </w:tblCellMar>
              <w:tblLook w:val="01E0" w:firstRow="1" w:lastRow="1" w:firstColumn="1" w:lastColumn="1" w:noHBand="0" w:noVBand="0"/>
            </w:tblPr>
            <w:tblGrid>
              <w:gridCol w:w="1878"/>
              <w:gridCol w:w="1748"/>
            </w:tblGrid>
            <w:tr w:rsidR="009670B7" w:rsidRPr="009E3109" w14:paraId="6FC7734B" w14:textId="77777777" w:rsidTr="00CE0717">
              <w:trPr>
                <w:trHeight w:val="330"/>
              </w:trPr>
              <w:tc>
                <w:tcPr>
                  <w:tcW w:w="1878" w:type="dxa"/>
                </w:tcPr>
                <w:p w14:paraId="6D15E44A" w14:textId="77777777" w:rsidR="009670B7" w:rsidRPr="009E3109" w:rsidRDefault="009670B7" w:rsidP="009E3109">
                  <w:pPr>
                    <w:framePr w:hSpace="180" w:wrap="around" w:vAnchor="text" w:hAnchor="margin" w:y="-389"/>
                    <w:widowControl w:val="0"/>
                    <w:autoSpaceDE w:val="0"/>
                    <w:autoSpaceDN w:val="0"/>
                    <w:spacing w:before="30" w:after="0" w:line="280" w:lineRule="exact"/>
                    <w:ind w:left="50"/>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spacing w:val="-3"/>
                      <w:w w:val="95"/>
                      <w:lang w:val="it-IT"/>
                      <w14:ligatures w14:val="none"/>
                    </w:rPr>
                    <w:t>Numri</w:t>
                  </w:r>
                  <w:r w:rsidRPr="009E3109">
                    <w:rPr>
                      <w:rFonts w:ascii="Segoe UI Symbol" w:eastAsia="Segoe UI Symbol" w:hAnsi="Segoe UI Symbol" w:cs="Segoe UI Symbol"/>
                      <w:color w:val="231F20"/>
                      <w:spacing w:val="-11"/>
                      <w:w w:val="95"/>
                      <w:lang w:val="it-IT"/>
                      <w14:ligatures w14:val="none"/>
                    </w:rPr>
                    <w:t xml:space="preserve"> </w:t>
                  </w:r>
                  <w:r w:rsidRPr="009E3109">
                    <w:rPr>
                      <w:rFonts w:ascii="Segoe UI Symbol" w:eastAsia="Segoe UI Symbol" w:hAnsi="Segoe UI Symbol" w:cs="Segoe UI Symbol"/>
                      <w:color w:val="231F20"/>
                      <w:spacing w:val="-3"/>
                      <w:w w:val="95"/>
                      <w:lang w:val="it-IT"/>
                      <w14:ligatures w14:val="none"/>
                    </w:rPr>
                    <w:t>i</w:t>
                  </w:r>
                  <w:r w:rsidRPr="009E3109">
                    <w:rPr>
                      <w:rFonts w:ascii="Segoe UI Symbol" w:eastAsia="Segoe UI Symbol" w:hAnsi="Segoe UI Symbol" w:cs="Segoe UI Symbol"/>
                      <w:color w:val="231F20"/>
                      <w:spacing w:val="-10"/>
                      <w:w w:val="95"/>
                      <w:lang w:val="it-IT"/>
                      <w14:ligatures w14:val="none"/>
                    </w:rPr>
                    <w:t xml:space="preserve"> </w:t>
                  </w:r>
                  <w:r w:rsidRPr="009E3109">
                    <w:rPr>
                      <w:rFonts w:ascii="Segoe UI Symbol" w:eastAsia="Segoe UI Symbol" w:hAnsi="Segoe UI Symbol" w:cs="Segoe UI Symbol"/>
                      <w:color w:val="231F20"/>
                      <w:spacing w:val="-3"/>
                      <w:w w:val="95"/>
                      <w:lang w:val="it-IT"/>
                      <w14:ligatures w14:val="none"/>
                    </w:rPr>
                    <w:t>familjarëve</w:t>
                  </w:r>
                </w:p>
              </w:tc>
              <w:tc>
                <w:tcPr>
                  <w:tcW w:w="1748" w:type="dxa"/>
                </w:tcPr>
                <w:p w14:paraId="7BE3DDF8" w14:textId="77777777" w:rsidR="009670B7" w:rsidRPr="009E3109" w:rsidRDefault="009670B7" w:rsidP="009E3109">
                  <w:pPr>
                    <w:framePr w:hSpace="180" w:wrap="around" w:vAnchor="text" w:hAnchor="margin" w:y="-389"/>
                    <w:widowControl w:val="0"/>
                    <w:autoSpaceDE w:val="0"/>
                    <w:autoSpaceDN w:val="0"/>
                    <w:spacing w:before="30" w:after="0" w:line="280" w:lineRule="exact"/>
                    <w:ind w:left="142"/>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w w:val="90"/>
                      <w:lang w:val="it-IT"/>
                      <w14:ligatures w14:val="none"/>
                    </w:rPr>
                    <w:t>Numri</w:t>
                  </w:r>
                  <w:r w:rsidRPr="009E3109">
                    <w:rPr>
                      <w:rFonts w:ascii="Segoe UI Symbol" w:eastAsia="Segoe UI Symbol" w:hAnsi="Segoe UI Symbol" w:cs="Segoe UI Symbol"/>
                      <w:color w:val="231F20"/>
                      <w:spacing w:val="-7"/>
                      <w:w w:val="90"/>
                      <w:lang w:val="it-IT"/>
                      <w14:ligatures w14:val="none"/>
                    </w:rPr>
                    <w:t xml:space="preserve"> </w:t>
                  </w:r>
                  <w:r w:rsidRPr="009E3109">
                    <w:rPr>
                      <w:rFonts w:ascii="Segoe UI Symbol" w:eastAsia="Segoe UI Symbol" w:hAnsi="Segoe UI Symbol" w:cs="Segoe UI Symbol"/>
                      <w:color w:val="231F20"/>
                      <w:w w:val="90"/>
                      <w:lang w:val="it-IT"/>
                      <w14:ligatures w14:val="none"/>
                    </w:rPr>
                    <w:t>i</w:t>
                  </w:r>
                  <w:r w:rsidRPr="009E3109">
                    <w:rPr>
                      <w:rFonts w:ascii="Segoe UI Symbol" w:eastAsia="Segoe UI Symbol" w:hAnsi="Segoe UI Symbol" w:cs="Segoe UI Symbol"/>
                      <w:color w:val="231F20"/>
                      <w:spacing w:val="-6"/>
                      <w:w w:val="90"/>
                      <w:lang w:val="it-IT"/>
                      <w14:ligatures w14:val="none"/>
                    </w:rPr>
                    <w:t xml:space="preserve"> </w:t>
                  </w:r>
                  <w:r w:rsidRPr="009E3109">
                    <w:rPr>
                      <w:rFonts w:ascii="Segoe UI Symbol" w:eastAsia="Segoe UI Symbol" w:hAnsi="Segoe UI Symbol" w:cs="Segoe UI Symbol"/>
                      <w:color w:val="231F20"/>
                      <w:w w:val="90"/>
                      <w:lang w:val="it-IT"/>
                      <w14:ligatures w14:val="none"/>
                    </w:rPr>
                    <w:t>anëtarëve</w:t>
                  </w:r>
                </w:p>
              </w:tc>
            </w:tr>
            <w:tr w:rsidR="009670B7" w:rsidRPr="009E3109" w14:paraId="5D1325D8" w14:textId="77777777" w:rsidTr="00CE0717">
              <w:trPr>
                <w:trHeight w:val="263"/>
              </w:trPr>
              <w:tc>
                <w:tcPr>
                  <w:tcW w:w="1878" w:type="dxa"/>
                </w:tcPr>
                <w:p w14:paraId="519EFC5B" w14:textId="77777777" w:rsidR="009670B7" w:rsidRPr="009E3109" w:rsidRDefault="009670B7" w:rsidP="009E3109">
                  <w:pPr>
                    <w:framePr w:hSpace="180" w:wrap="around" w:vAnchor="text" w:hAnchor="margin" w:y="-389"/>
                    <w:widowControl w:val="0"/>
                    <w:autoSpaceDE w:val="0"/>
                    <w:autoSpaceDN w:val="0"/>
                    <w:spacing w:after="0" w:line="244" w:lineRule="exact"/>
                    <w:ind w:left="50"/>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lang w:val="it-IT"/>
                      <w14:ligatures w14:val="none"/>
                    </w:rPr>
                    <w:t>298</w:t>
                  </w:r>
                </w:p>
              </w:tc>
              <w:tc>
                <w:tcPr>
                  <w:tcW w:w="1748" w:type="dxa"/>
                </w:tcPr>
                <w:p w14:paraId="5B440F7D" w14:textId="77777777" w:rsidR="009670B7" w:rsidRPr="009E3109" w:rsidRDefault="009670B7" w:rsidP="009E3109">
                  <w:pPr>
                    <w:framePr w:hSpace="180" w:wrap="around" w:vAnchor="text" w:hAnchor="margin" w:y="-389"/>
                    <w:widowControl w:val="0"/>
                    <w:autoSpaceDE w:val="0"/>
                    <w:autoSpaceDN w:val="0"/>
                    <w:spacing w:after="0" w:line="244" w:lineRule="exact"/>
                    <w:ind w:right="92"/>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w w:val="89"/>
                      <w:lang w:val="it-IT"/>
                      <w14:ligatures w14:val="none"/>
                    </w:rPr>
                    <w:t>6</w:t>
                  </w:r>
                </w:p>
              </w:tc>
            </w:tr>
            <w:tr w:rsidR="009670B7" w:rsidRPr="009E3109" w14:paraId="697E24F1" w14:textId="77777777" w:rsidTr="00CE0717">
              <w:trPr>
                <w:trHeight w:val="263"/>
              </w:trPr>
              <w:tc>
                <w:tcPr>
                  <w:tcW w:w="1878" w:type="dxa"/>
                </w:tcPr>
                <w:p w14:paraId="429FBDD7" w14:textId="77777777" w:rsidR="009670B7" w:rsidRPr="009E3109" w:rsidRDefault="009670B7" w:rsidP="009E3109">
                  <w:pPr>
                    <w:framePr w:hSpace="180" w:wrap="around" w:vAnchor="text" w:hAnchor="margin" w:y="-389"/>
                    <w:widowControl w:val="0"/>
                    <w:autoSpaceDE w:val="0"/>
                    <w:autoSpaceDN w:val="0"/>
                    <w:spacing w:after="0" w:line="244" w:lineRule="exact"/>
                    <w:ind w:left="50"/>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lang w:val="it-IT"/>
                      <w14:ligatures w14:val="none"/>
                    </w:rPr>
                    <w:t>304</w:t>
                  </w:r>
                </w:p>
              </w:tc>
              <w:tc>
                <w:tcPr>
                  <w:tcW w:w="1748" w:type="dxa"/>
                </w:tcPr>
                <w:p w14:paraId="0542A9F1" w14:textId="77777777" w:rsidR="009670B7" w:rsidRPr="009E3109" w:rsidRDefault="009670B7" w:rsidP="009E3109">
                  <w:pPr>
                    <w:framePr w:hSpace="180" w:wrap="around" w:vAnchor="text" w:hAnchor="margin" w:y="-389"/>
                    <w:widowControl w:val="0"/>
                    <w:autoSpaceDE w:val="0"/>
                    <w:autoSpaceDN w:val="0"/>
                    <w:spacing w:after="0" w:line="244" w:lineRule="exact"/>
                    <w:ind w:right="92"/>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w w:val="89"/>
                      <w:lang w:val="it-IT"/>
                      <w14:ligatures w14:val="none"/>
                    </w:rPr>
                    <w:t>5</w:t>
                  </w:r>
                </w:p>
              </w:tc>
            </w:tr>
            <w:tr w:rsidR="009670B7" w:rsidRPr="009E3109" w14:paraId="6BA75381" w14:textId="77777777" w:rsidTr="00CE0717">
              <w:trPr>
                <w:trHeight w:val="263"/>
              </w:trPr>
              <w:tc>
                <w:tcPr>
                  <w:tcW w:w="1878" w:type="dxa"/>
                </w:tcPr>
                <w:p w14:paraId="275C19B4" w14:textId="77777777" w:rsidR="009670B7" w:rsidRPr="009E3109" w:rsidRDefault="009670B7" w:rsidP="009E3109">
                  <w:pPr>
                    <w:framePr w:hSpace="180" w:wrap="around" w:vAnchor="text" w:hAnchor="margin" w:y="-389"/>
                    <w:widowControl w:val="0"/>
                    <w:autoSpaceDE w:val="0"/>
                    <w:autoSpaceDN w:val="0"/>
                    <w:spacing w:after="0" w:line="244" w:lineRule="exact"/>
                    <w:ind w:left="50"/>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lang w:val="it-IT"/>
                      <w14:ligatures w14:val="none"/>
                    </w:rPr>
                    <w:t>719</w:t>
                  </w:r>
                </w:p>
              </w:tc>
              <w:tc>
                <w:tcPr>
                  <w:tcW w:w="1748" w:type="dxa"/>
                </w:tcPr>
                <w:p w14:paraId="1352D44D" w14:textId="77777777" w:rsidR="009670B7" w:rsidRPr="009E3109" w:rsidRDefault="009670B7" w:rsidP="009E3109">
                  <w:pPr>
                    <w:framePr w:hSpace="180" w:wrap="around" w:vAnchor="text" w:hAnchor="margin" w:y="-389"/>
                    <w:widowControl w:val="0"/>
                    <w:autoSpaceDE w:val="0"/>
                    <w:autoSpaceDN w:val="0"/>
                    <w:spacing w:after="0" w:line="244" w:lineRule="exact"/>
                    <w:ind w:right="92"/>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w w:val="89"/>
                      <w:lang w:val="it-IT"/>
                      <w14:ligatures w14:val="none"/>
                    </w:rPr>
                    <w:t>4</w:t>
                  </w:r>
                </w:p>
              </w:tc>
            </w:tr>
            <w:tr w:rsidR="009670B7" w:rsidRPr="009E3109" w14:paraId="0C36BB96" w14:textId="77777777" w:rsidTr="00CE0717">
              <w:trPr>
                <w:trHeight w:val="330"/>
              </w:trPr>
              <w:tc>
                <w:tcPr>
                  <w:tcW w:w="1878" w:type="dxa"/>
                </w:tcPr>
                <w:p w14:paraId="0D3B6B49" w14:textId="77777777" w:rsidR="009670B7" w:rsidRPr="009E3109" w:rsidRDefault="009670B7" w:rsidP="009E3109">
                  <w:pPr>
                    <w:framePr w:hSpace="180" w:wrap="around" w:vAnchor="text" w:hAnchor="margin" w:y="-389"/>
                    <w:widowControl w:val="0"/>
                    <w:autoSpaceDE w:val="0"/>
                    <w:autoSpaceDN w:val="0"/>
                    <w:spacing w:after="0" w:line="256" w:lineRule="exact"/>
                    <w:ind w:left="50"/>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w w:val="85"/>
                      <w:lang w:val="it-IT"/>
                      <w14:ligatures w14:val="none"/>
                    </w:rPr>
                    <w:t>719</w:t>
                  </w:r>
                  <w:r w:rsidRPr="009E3109">
                    <w:rPr>
                      <w:rFonts w:ascii="Segoe UI Symbol" w:eastAsia="Segoe UI Symbol" w:hAnsi="Segoe UI Symbol" w:cs="Segoe UI Symbol"/>
                      <w:color w:val="231F20"/>
                      <w:spacing w:val="47"/>
                      <w:w w:val="85"/>
                      <w:lang w:val="it-IT"/>
                      <w14:ligatures w14:val="none"/>
                    </w:rPr>
                    <w:t xml:space="preserve"> </w:t>
                  </w:r>
                  <w:r w:rsidRPr="009E3109">
                    <w:rPr>
                      <w:rFonts w:ascii="Segoe UI Symbol" w:eastAsia="Segoe UI Symbol" w:hAnsi="Segoe UI Symbol" w:cs="Segoe UI Symbol"/>
                      <w:color w:val="231F20"/>
                      <w:w w:val="85"/>
                      <w:lang w:val="it-IT"/>
                      <w14:ligatures w14:val="none"/>
                    </w:rPr>
                    <w:t>•</w:t>
                  </w:r>
                  <w:r w:rsidRPr="009E3109">
                    <w:rPr>
                      <w:rFonts w:ascii="Segoe UI Symbol" w:eastAsia="Segoe UI Symbol" w:hAnsi="Segoe UI Symbol" w:cs="Segoe UI Symbol"/>
                      <w:color w:val="231F20"/>
                      <w:spacing w:val="-3"/>
                      <w:w w:val="85"/>
                      <w:lang w:val="it-IT"/>
                      <w14:ligatures w14:val="none"/>
                    </w:rPr>
                    <w:t xml:space="preserve"> </w:t>
                  </w:r>
                  <w:r w:rsidRPr="009E3109">
                    <w:rPr>
                      <w:rFonts w:ascii="Segoe UI Symbol" w:eastAsia="Segoe UI Symbol" w:hAnsi="Segoe UI Symbol" w:cs="Segoe UI Symbol"/>
                      <w:color w:val="231F20"/>
                      <w:w w:val="85"/>
                      <w:lang w:val="it-IT"/>
                      <w14:ligatures w14:val="none"/>
                    </w:rPr>
                    <w:t>4</w:t>
                  </w:r>
                  <w:r w:rsidRPr="009E3109">
                    <w:rPr>
                      <w:rFonts w:ascii="Segoe UI Symbol" w:eastAsia="Segoe UI Symbol" w:hAnsi="Segoe UI Symbol" w:cs="Segoe UI Symbol"/>
                      <w:color w:val="231F20"/>
                      <w:spacing w:val="-3"/>
                      <w:w w:val="85"/>
                      <w:lang w:val="it-IT"/>
                      <w14:ligatures w14:val="none"/>
                    </w:rPr>
                    <w:t xml:space="preserve"> </w:t>
                  </w:r>
                  <w:r w:rsidRPr="009E3109">
                    <w:rPr>
                      <w:rFonts w:ascii="Segoe UI Symbol" w:eastAsia="Segoe UI Symbol" w:hAnsi="Segoe UI Symbol" w:cs="Segoe UI Symbol"/>
                      <w:color w:val="231F20"/>
                      <w:w w:val="85"/>
                      <w:lang w:val="it-IT"/>
                      <w14:ligatures w14:val="none"/>
                    </w:rPr>
                    <w:t>=</w:t>
                  </w:r>
                  <w:r w:rsidRPr="009E3109">
                    <w:rPr>
                      <w:rFonts w:ascii="Segoe UI Symbol" w:eastAsia="Segoe UI Symbol" w:hAnsi="Segoe UI Symbol" w:cs="Segoe UI Symbol"/>
                      <w:color w:val="231F20"/>
                      <w:spacing w:val="-3"/>
                      <w:w w:val="85"/>
                      <w:lang w:val="it-IT"/>
                      <w14:ligatures w14:val="none"/>
                    </w:rPr>
                    <w:t xml:space="preserve"> </w:t>
                  </w:r>
                  <w:r w:rsidRPr="009E3109">
                    <w:rPr>
                      <w:rFonts w:ascii="Segoe UI Symbol" w:eastAsia="Segoe UI Symbol" w:hAnsi="Segoe UI Symbol" w:cs="Segoe UI Symbol"/>
                      <w:color w:val="231F20"/>
                      <w:w w:val="85"/>
                      <w:lang w:val="it-IT"/>
                      <w14:ligatures w14:val="none"/>
                    </w:rPr>
                    <w:t>2876</w:t>
                  </w:r>
                </w:p>
              </w:tc>
              <w:tc>
                <w:tcPr>
                  <w:tcW w:w="1748" w:type="dxa"/>
                </w:tcPr>
                <w:p w14:paraId="3B8F86E4" w14:textId="77777777" w:rsidR="009670B7" w:rsidRPr="009E3109" w:rsidRDefault="009670B7" w:rsidP="009E3109">
                  <w:pPr>
                    <w:framePr w:hSpace="180" w:wrap="around" w:vAnchor="text" w:hAnchor="margin" w:y="-389"/>
                    <w:widowControl w:val="0"/>
                    <w:autoSpaceDE w:val="0"/>
                    <w:autoSpaceDN w:val="0"/>
                    <w:spacing w:after="0" w:line="240" w:lineRule="auto"/>
                    <w:rPr>
                      <w:rFonts w:ascii="Times New Roman" w:eastAsia="Segoe UI Symbol" w:hAnsi="Segoe UI Symbol" w:cs="Segoe UI Symbol"/>
                      <w:lang w:val="it-IT"/>
                      <w14:ligatures w14:val="none"/>
                    </w:rPr>
                  </w:pPr>
                </w:p>
              </w:tc>
            </w:tr>
          </w:tbl>
          <w:p w14:paraId="56330088" w14:textId="77777777" w:rsidR="00050B01" w:rsidRPr="00050B01" w:rsidRDefault="00050B01" w:rsidP="00050B01">
            <w:pPr>
              <w:pStyle w:val="NoSpacing"/>
              <w:rPr>
                <w:color w:val="080C0C"/>
                <w:lang w:val="it-IT"/>
              </w:rPr>
            </w:pPr>
            <w:r w:rsidRPr="00050B01">
              <w:rPr>
                <w:color w:val="080C0C"/>
                <w:lang w:val="it-IT"/>
              </w:rPr>
              <w:t>Vazhdohet te libri i nxënësit</w:t>
            </w:r>
          </w:p>
          <w:p w14:paraId="7DA8437C" w14:textId="77777777" w:rsidR="00050B01" w:rsidRDefault="00050B01" w:rsidP="00050B01">
            <w:pPr>
              <w:pStyle w:val="NoSpacing"/>
              <w:rPr>
                <w:color w:val="080C0C"/>
                <w:lang w:val="it-IT"/>
              </w:rPr>
            </w:pPr>
          </w:p>
          <w:p w14:paraId="70441100" w14:textId="52987E8D" w:rsidR="009670B7" w:rsidRPr="009E3109" w:rsidRDefault="009670B7" w:rsidP="009670B7">
            <w:pPr>
              <w:spacing w:line="303" w:lineRule="exact"/>
              <w:rPr>
                <w:rFonts w:ascii="Palatino Linotype" w:hAnsi="Palatino Linotype"/>
                <w:b/>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3B31E355" w14:textId="77777777" w:rsidR="00050B01" w:rsidRPr="00050B01" w:rsidRDefault="00050B01" w:rsidP="00050B01">
            <w:pPr>
              <w:pStyle w:val="NoSpacing"/>
              <w:rPr>
                <w:color w:val="080C0C"/>
                <w:lang w:val="it-IT"/>
              </w:rPr>
            </w:pPr>
            <w:r w:rsidRPr="00050B01">
              <w:rPr>
                <w:color w:val="080C0C"/>
                <w:lang w:val="it-IT"/>
              </w:rPr>
              <w:t>Nxënësit vlerësohen për zbatimin e rregullës të shumëzimit të numrit treshifror me një numër njëshifror, gjetjen e prodhimit të dy faktorëve dhe argumentimin e prodhimit të dy faktorëve.</w:t>
            </w:r>
          </w:p>
          <w:p w14:paraId="700B89CF" w14:textId="77777777" w:rsidR="009670B7" w:rsidRDefault="009670B7" w:rsidP="00050B01">
            <w:pPr>
              <w:pStyle w:val="NoSpacing"/>
              <w:rPr>
                <w:color w:val="080C0C"/>
                <w:lang w:val="it-IT"/>
              </w:rPr>
            </w:pPr>
          </w:p>
          <w:p w14:paraId="03EB1451" w14:textId="7E4D2183" w:rsidR="00050B01" w:rsidRPr="00050B01" w:rsidRDefault="00050B01" w:rsidP="00050B01">
            <w:pPr>
              <w:pStyle w:val="NoSpacing"/>
              <w:rPr>
                <w:color w:val="080C0C"/>
                <w:lang w:val="it-IT"/>
              </w:rPr>
            </w:pPr>
            <w:r w:rsidRPr="00050B01">
              <w:rPr>
                <w:color w:val="080C0C"/>
                <w:lang w:val="it-IT"/>
              </w:rPr>
              <w:t>Detyrë:</w:t>
            </w:r>
          </w:p>
          <w:p w14:paraId="36A427D2" w14:textId="77777777" w:rsidR="00A351F6" w:rsidRDefault="00050B01" w:rsidP="00050B01">
            <w:pPr>
              <w:pStyle w:val="NoSpacing"/>
              <w:rPr>
                <w:color w:val="080C0C"/>
                <w:lang w:val="it-IT"/>
              </w:rPr>
            </w:pPr>
            <w:r w:rsidRPr="00050B01">
              <w:rPr>
                <w:color w:val="080C0C"/>
                <w:lang w:val="it-IT"/>
              </w:rPr>
              <w:t>Krijon një detyrë sikur detyra 3 (faqe 110).</w:t>
            </w:r>
          </w:p>
          <w:p w14:paraId="5C154F7B" w14:textId="6C771222" w:rsidR="009670B7" w:rsidRPr="00112C98" w:rsidRDefault="009670B7" w:rsidP="00050B01">
            <w:pPr>
              <w:pStyle w:val="NoSpacing"/>
              <w:rPr>
                <w:color w:val="080C0C"/>
                <w:lang w:val="it-IT"/>
              </w:rPr>
            </w:pPr>
          </w:p>
        </w:tc>
      </w:tr>
    </w:tbl>
    <w:p w14:paraId="64864C9F" w14:textId="77777777" w:rsidR="00A351F6" w:rsidRDefault="00A351F6">
      <w:pPr>
        <w:rPr>
          <w:lang w:val="it-IT"/>
        </w:rPr>
      </w:pPr>
    </w:p>
    <w:p w14:paraId="0AAA80C8" w14:textId="77777777" w:rsidR="00A351F6" w:rsidRDefault="00A351F6">
      <w:pPr>
        <w:rPr>
          <w:lang w:val="it-IT"/>
        </w:rPr>
      </w:pPr>
    </w:p>
    <w:p w14:paraId="0FAF8392" w14:textId="77777777" w:rsidR="00A351F6" w:rsidRDefault="00A351F6">
      <w:pPr>
        <w:rPr>
          <w:lang w:val="it-IT"/>
        </w:rPr>
      </w:pPr>
    </w:p>
    <w:p w14:paraId="39DF9C1E" w14:textId="77777777" w:rsidR="00A351F6" w:rsidRDefault="00A351F6">
      <w:pPr>
        <w:rPr>
          <w:lang w:val="it-IT"/>
        </w:rPr>
      </w:pPr>
    </w:p>
    <w:p w14:paraId="6D9FBFB3" w14:textId="77777777" w:rsidR="00A351F6" w:rsidRDefault="00A351F6">
      <w:pPr>
        <w:rPr>
          <w:lang w:val="it-IT"/>
        </w:rPr>
      </w:pPr>
    </w:p>
    <w:p w14:paraId="65F31FBB" w14:textId="77777777" w:rsidR="00A351F6" w:rsidRDefault="00A351F6">
      <w:pPr>
        <w:rPr>
          <w:lang w:val="it-IT"/>
        </w:rPr>
      </w:pPr>
    </w:p>
    <w:p w14:paraId="39DD3E50" w14:textId="77777777" w:rsidR="00A351F6" w:rsidRDefault="00A351F6">
      <w:pPr>
        <w:rPr>
          <w:lang w:val="it-IT"/>
        </w:rPr>
      </w:pPr>
    </w:p>
    <w:p w14:paraId="2702634B" w14:textId="77777777" w:rsidR="00A351F6" w:rsidRDefault="00A351F6">
      <w:pPr>
        <w:rPr>
          <w:lang w:val="it-IT"/>
        </w:rPr>
      </w:pPr>
    </w:p>
    <w:p w14:paraId="470335BC" w14:textId="77777777" w:rsidR="00A351F6" w:rsidRDefault="00A351F6">
      <w:pPr>
        <w:rPr>
          <w:lang w:val="it-IT"/>
        </w:rPr>
      </w:pPr>
    </w:p>
    <w:tbl>
      <w:tblPr>
        <w:tblpPr w:leftFromText="180" w:rightFromText="180" w:vertAnchor="text" w:horzAnchor="margin" w:tblpY="-38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351F6" w:rsidRPr="009E3109" w14:paraId="7F45E447" w14:textId="77777777" w:rsidTr="00CE0717">
        <w:trPr>
          <w:trHeight w:val="206"/>
        </w:trPr>
        <w:tc>
          <w:tcPr>
            <w:tcW w:w="10105" w:type="dxa"/>
            <w:tcBorders>
              <w:top w:val="single" w:sz="8" w:space="0" w:color="000000"/>
              <w:bottom w:val="nil"/>
            </w:tcBorders>
            <w:shd w:val="clear" w:color="auto" w:fill="000000"/>
            <w:hideMark/>
          </w:tcPr>
          <w:p w14:paraId="7E402E87" w14:textId="4892DC77" w:rsidR="00A351F6" w:rsidRPr="003E7646" w:rsidRDefault="00A351F6" w:rsidP="00CE0717">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B6641A">
              <w:rPr>
                <w:rFonts w:ascii="Times New Roman" w:eastAsia="MS Mincho" w:hAnsi="Times New Roman" w:cs="Times New Roman"/>
                <w:b/>
                <w:bCs/>
                <w:color w:val="0D0D0D"/>
                <w:sz w:val="24"/>
                <w:szCs w:val="24"/>
                <w:lang w:val="sq-AL"/>
              </w:rPr>
              <w:t>91</w:t>
            </w:r>
          </w:p>
        </w:tc>
      </w:tr>
      <w:tr w:rsidR="00A351F6" w:rsidRPr="009E3109" w14:paraId="63EEAA67" w14:textId="77777777" w:rsidTr="00CE0717">
        <w:trPr>
          <w:trHeight w:val="379"/>
        </w:trPr>
        <w:tc>
          <w:tcPr>
            <w:tcW w:w="10105" w:type="dxa"/>
            <w:tcBorders>
              <w:top w:val="single" w:sz="8" w:space="0" w:color="000000"/>
              <w:bottom w:val="single" w:sz="8" w:space="0" w:color="000000"/>
            </w:tcBorders>
            <w:hideMark/>
          </w:tcPr>
          <w:p w14:paraId="37538615" w14:textId="77777777" w:rsidR="00A351F6" w:rsidRPr="00FB6E8C" w:rsidRDefault="00A351F6" w:rsidP="00CE0717">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1A4BAB13" w14:textId="77777777" w:rsidR="00A351F6" w:rsidRPr="003E7646" w:rsidRDefault="00A351F6" w:rsidP="00CE0717">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A351F6" w:rsidRPr="00B351E0" w14:paraId="37811F26" w14:textId="77777777" w:rsidTr="00CE0717">
        <w:trPr>
          <w:trHeight w:val="2390"/>
        </w:trPr>
        <w:tc>
          <w:tcPr>
            <w:tcW w:w="10105" w:type="dxa"/>
            <w:tcBorders>
              <w:top w:val="nil"/>
            </w:tcBorders>
          </w:tcPr>
          <w:p w14:paraId="560C1B97" w14:textId="77777777" w:rsidR="00A351F6" w:rsidRDefault="00A351F6" w:rsidP="00CE0717">
            <w:pPr>
              <w:pStyle w:val="NoSpacing"/>
              <w:rPr>
                <w:color w:val="080C0C"/>
                <w:lang w:val="it-IT"/>
              </w:rPr>
            </w:pPr>
          </w:p>
          <w:p w14:paraId="6A3B1ED9" w14:textId="77777777" w:rsidR="0075755E" w:rsidRPr="0075755E" w:rsidRDefault="0075755E" w:rsidP="0075755E">
            <w:pPr>
              <w:pStyle w:val="NoSpacing"/>
              <w:rPr>
                <w:b/>
                <w:bCs/>
                <w:color w:val="080C0C"/>
                <w:lang w:val="it-IT"/>
              </w:rPr>
            </w:pPr>
            <w:r w:rsidRPr="0075755E">
              <w:rPr>
                <w:b/>
                <w:bCs/>
                <w:color w:val="080C0C"/>
                <w:lang w:val="it-IT"/>
              </w:rPr>
              <w:t>Tema: Numrat natyrorë</w:t>
            </w:r>
          </w:p>
          <w:p w14:paraId="791B6B2E" w14:textId="77777777" w:rsidR="0075755E" w:rsidRPr="0075755E" w:rsidRDefault="0075755E" w:rsidP="0075755E">
            <w:pPr>
              <w:pStyle w:val="NoSpacing"/>
              <w:rPr>
                <w:b/>
                <w:bCs/>
                <w:color w:val="080C0C"/>
                <w:lang w:val="it-IT"/>
              </w:rPr>
            </w:pPr>
            <w:r w:rsidRPr="0075755E">
              <w:rPr>
                <w:b/>
                <w:bCs/>
                <w:color w:val="080C0C"/>
                <w:lang w:val="it-IT"/>
              </w:rPr>
              <w:t>Rezultatet e të nxënit të temës:</w:t>
            </w:r>
          </w:p>
          <w:p w14:paraId="2BEBC9AF" w14:textId="434961F7" w:rsidR="0075755E" w:rsidRPr="0075755E" w:rsidRDefault="0075755E" w:rsidP="0075755E">
            <w:pPr>
              <w:pStyle w:val="NoSpacing"/>
              <w:rPr>
                <w:color w:val="080C0C"/>
                <w:lang w:val="it-IT"/>
              </w:rPr>
            </w:pPr>
            <w:r w:rsidRPr="0075755E">
              <w:rPr>
                <w:color w:val="080C0C"/>
                <w:lang w:val="it-IT"/>
              </w:rPr>
              <w:t>Kryen veprimet aritmetike me numra natyrorë [gjen prodhimin dhe herësin (edhe me mbetje) e numrave treshifrorë dhe katërshifrorë me numra njëshifrorë].</w:t>
            </w:r>
          </w:p>
          <w:p w14:paraId="0FA50FBA" w14:textId="77777777" w:rsidR="0075755E" w:rsidRPr="0075755E" w:rsidRDefault="0075755E" w:rsidP="0075755E">
            <w:pPr>
              <w:pStyle w:val="NoSpacing"/>
              <w:rPr>
                <w:color w:val="080C0C"/>
                <w:lang w:val="it-IT"/>
              </w:rPr>
            </w:pPr>
          </w:p>
          <w:p w14:paraId="4A58FB2E" w14:textId="43FA5CB1" w:rsidR="0075755E" w:rsidRPr="00386474" w:rsidRDefault="0075755E" w:rsidP="0075755E">
            <w:pPr>
              <w:pStyle w:val="NoSpacing"/>
              <w:rPr>
                <w:b/>
                <w:bCs/>
                <w:color w:val="080C0C"/>
                <w:lang w:val="it-IT"/>
              </w:rPr>
            </w:pPr>
            <w:r w:rsidRPr="00386474">
              <w:rPr>
                <w:b/>
                <w:bCs/>
                <w:color w:val="080C0C"/>
                <w:lang w:val="it-IT"/>
              </w:rPr>
              <w:t>Kontributi në rezultatet për kompetencat kryesore të shkallës: II.7; III.4; VI.2.</w:t>
            </w:r>
          </w:p>
          <w:p w14:paraId="38432E26" w14:textId="2C013D06" w:rsidR="0075755E" w:rsidRDefault="0075755E" w:rsidP="0075755E">
            <w:pPr>
              <w:pStyle w:val="NoSpacing"/>
              <w:rPr>
                <w:b/>
                <w:bCs/>
                <w:color w:val="080C0C"/>
                <w:lang w:val="it-IT"/>
              </w:rPr>
            </w:pPr>
            <w:r w:rsidRPr="00386474">
              <w:rPr>
                <w:b/>
                <w:bCs/>
                <w:color w:val="080C0C"/>
                <w:lang w:val="it-IT"/>
              </w:rPr>
              <w:t>Kontributi në rezultatet e fushës së kurrikulës: 2.1; 4.1; 6.2.</w:t>
            </w:r>
          </w:p>
          <w:p w14:paraId="1BFC7193" w14:textId="77777777" w:rsidR="00386474" w:rsidRDefault="00386474" w:rsidP="0075755E">
            <w:pPr>
              <w:pStyle w:val="NoSpacing"/>
              <w:rPr>
                <w:b/>
                <w:bCs/>
                <w:color w:val="080C0C"/>
                <w:lang w:val="it-IT"/>
              </w:rPr>
            </w:pPr>
          </w:p>
          <w:p w14:paraId="48121D01" w14:textId="77777777" w:rsidR="00386474" w:rsidRPr="00386474" w:rsidRDefault="00386474" w:rsidP="0075755E">
            <w:pPr>
              <w:pStyle w:val="NoSpacing"/>
              <w:rPr>
                <w:b/>
                <w:bCs/>
                <w:color w:val="080C0C"/>
                <w:lang w:val="it-IT"/>
              </w:rPr>
            </w:pPr>
          </w:p>
          <w:p w14:paraId="044E4C70" w14:textId="34FC8211" w:rsidR="0075755E" w:rsidRPr="009E3109" w:rsidRDefault="00386474" w:rsidP="0075755E">
            <w:pPr>
              <w:pStyle w:val="NoSpacing"/>
              <w:rPr>
                <w:color w:val="080C0C"/>
              </w:rPr>
            </w:pPr>
            <w:r>
              <w:rPr>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r w:rsidRPr="009E3109">
              <w:rPr>
                <w:b/>
                <w:bCs/>
                <w:color w:val="080C0C"/>
              </w:rPr>
              <w:t xml:space="preserve">  </w:t>
            </w:r>
          </w:p>
          <w:p w14:paraId="4AD715FD" w14:textId="77777777" w:rsidR="0075755E" w:rsidRPr="009E3109" w:rsidRDefault="0075755E" w:rsidP="0075755E">
            <w:pPr>
              <w:pStyle w:val="NoSpacing"/>
              <w:rPr>
                <w:b/>
                <w:bCs/>
                <w:color w:val="080C0C"/>
              </w:rPr>
            </w:pPr>
            <w:proofErr w:type="spellStart"/>
            <w:r w:rsidRPr="009E3109">
              <w:rPr>
                <w:b/>
                <w:bCs/>
                <w:color w:val="080C0C"/>
              </w:rPr>
              <w:t>Njësia</w:t>
            </w:r>
            <w:proofErr w:type="spellEnd"/>
            <w:r w:rsidRPr="009E3109">
              <w:rPr>
                <w:b/>
                <w:bCs/>
                <w:color w:val="080C0C"/>
              </w:rPr>
              <w:t xml:space="preserve"> </w:t>
            </w:r>
            <w:proofErr w:type="spellStart"/>
            <w:r w:rsidRPr="009E3109">
              <w:rPr>
                <w:b/>
                <w:bCs/>
                <w:color w:val="080C0C"/>
              </w:rPr>
              <w:t>mësimore</w:t>
            </w:r>
            <w:proofErr w:type="spellEnd"/>
            <w:r w:rsidRPr="009E3109">
              <w:rPr>
                <w:b/>
                <w:bCs/>
                <w:color w:val="080C0C"/>
              </w:rPr>
              <w:t xml:space="preserve">: </w:t>
            </w:r>
            <w:proofErr w:type="spellStart"/>
            <w:r w:rsidRPr="009E3109">
              <w:rPr>
                <w:b/>
                <w:bCs/>
                <w:color w:val="080C0C"/>
              </w:rPr>
              <w:t>Ushtrojmë</w:t>
            </w:r>
            <w:proofErr w:type="spellEnd"/>
          </w:p>
          <w:p w14:paraId="387378AE" w14:textId="77777777" w:rsidR="0075755E" w:rsidRPr="009E3109" w:rsidRDefault="0075755E" w:rsidP="0075755E">
            <w:pPr>
              <w:pStyle w:val="NoSpacing"/>
              <w:rPr>
                <w:color w:val="080C0C"/>
              </w:rPr>
            </w:pPr>
            <w:proofErr w:type="spellStart"/>
            <w:r w:rsidRPr="009E3109">
              <w:rPr>
                <w:color w:val="080C0C"/>
              </w:rPr>
              <w:t>Rezultatet</w:t>
            </w:r>
            <w:proofErr w:type="spellEnd"/>
            <w:r w:rsidRPr="009E3109">
              <w:rPr>
                <w:color w:val="080C0C"/>
              </w:rPr>
              <w:t xml:space="preserve"> e </w:t>
            </w:r>
            <w:proofErr w:type="spellStart"/>
            <w:r w:rsidRPr="009E3109">
              <w:rPr>
                <w:color w:val="080C0C"/>
              </w:rPr>
              <w:t>të</w:t>
            </w:r>
            <w:proofErr w:type="spellEnd"/>
            <w:r w:rsidRPr="009E3109">
              <w:rPr>
                <w:color w:val="080C0C"/>
              </w:rPr>
              <w:t xml:space="preserve"> </w:t>
            </w:r>
            <w:proofErr w:type="spellStart"/>
            <w:r w:rsidRPr="009E3109">
              <w:rPr>
                <w:color w:val="080C0C"/>
              </w:rPr>
              <w:t>nxënit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orës</w:t>
            </w:r>
            <w:proofErr w:type="spellEnd"/>
            <w:r w:rsidRPr="009E3109">
              <w:rPr>
                <w:color w:val="080C0C"/>
              </w:rPr>
              <w:t xml:space="preserve"> </w:t>
            </w:r>
            <w:proofErr w:type="spellStart"/>
            <w:r w:rsidRPr="009E3109">
              <w:rPr>
                <w:color w:val="080C0C"/>
              </w:rPr>
              <w:t>mësimore</w:t>
            </w:r>
            <w:proofErr w:type="spellEnd"/>
            <w:r w:rsidRPr="009E3109">
              <w:rPr>
                <w:color w:val="080C0C"/>
              </w:rPr>
              <w:t>:</w:t>
            </w:r>
          </w:p>
          <w:p w14:paraId="40E98905" w14:textId="77777777" w:rsidR="0075755E" w:rsidRPr="009E3109" w:rsidRDefault="0075755E" w:rsidP="0075755E">
            <w:pPr>
              <w:pStyle w:val="NoSpacing"/>
              <w:rPr>
                <w:color w:val="080C0C"/>
              </w:rPr>
            </w:pPr>
            <w:r w:rsidRPr="009E3109">
              <w:rPr>
                <w:color w:val="080C0C"/>
              </w:rPr>
              <w:t>•</w:t>
            </w:r>
            <w:r w:rsidRPr="009E3109">
              <w:rPr>
                <w:color w:val="080C0C"/>
              </w:rPr>
              <w:tab/>
            </w:r>
            <w:proofErr w:type="spellStart"/>
            <w:r w:rsidRPr="009E3109">
              <w:rPr>
                <w:color w:val="080C0C"/>
              </w:rPr>
              <w:t>Njehson</w:t>
            </w:r>
            <w:proofErr w:type="spellEnd"/>
            <w:r w:rsidRPr="009E3109">
              <w:rPr>
                <w:color w:val="080C0C"/>
              </w:rPr>
              <w:t xml:space="preserve"> </w:t>
            </w:r>
            <w:proofErr w:type="spellStart"/>
            <w:r w:rsidRPr="009E3109">
              <w:rPr>
                <w:color w:val="080C0C"/>
              </w:rPr>
              <w:t>prodhimin</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disa</w:t>
            </w:r>
            <w:proofErr w:type="spellEnd"/>
            <w:r w:rsidRPr="009E3109">
              <w:rPr>
                <w:color w:val="080C0C"/>
              </w:rPr>
              <w:t xml:space="preserve"> </w:t>
            </w:r>
            <w:proofErr w:type="spellStart"/>
            <w:r w:rsidRPr="009E3109">
              <w:rPr>
                <w:color w:val="080C0C"/>
              </w:rPr>
              <w:t>mënyra</w:t>
            </w:r>
            <w:proofErr w:type="spellEnd"/>
            <w:r w:rsidRPr="009E3109">
              <w:rPr>
                <w:color w:val="080C0C"/>
              </w:rPr>
              <w:t>;</w:t>
            </w:r>
          </w:p>
          <w:p w14:paraId="5A3A6E8A" w14:textId="77777777" w:rsidR="0075755E" w:rsidRPr="009E3109" w:rsidRDefault="0075755E" w:rsidP="0075755E">
            <w:pPr>
              <w:pStyle w:val="NoSpacing"/>
              <w:rPr>
                <w:color w:val="080C0C"/>
              </w:rPr>
            </w:pPr>
            <w:r w:rsidRPr="009E3109">
              <w:rPr>
                <w:color w:val="080C0C"/>
              </w:rPr>
              <w:t>•</w:t>
            </w:r>
            <w:r w:rsidRPr="009E3109">
              <w:rPr>
                <w:color w:val="080C0C"/>
              </w:rPr>
              <w:tab/>
            </w:r>
            <w:proofErr w:type="spellStart"/>
            <w:r w:rsidRPr="009E3109">
              <w:rPr>
                <w:color w:val="080C0C"/>
              </w:rPr>
              <w:t>Përcakton</w:t>
            </w:r>
            <w:proofErr w:type="spellEnd"/>
            <w:r w:rsidRPr="009E3109">
              <w:rPr>
                <w:color w:val="080C0C"/>
              </w:rPr>
              <w:t xml:space="preserve"> </w:t>
            </w:r>
            <w:proofErr w:type="spellStart"/>
            <w:r w:rsidRPr="009E3109">
              <w:rPr>
                <w:color w:val="080C0C"/>
              </w:rPr>
              <w:t>shifrat</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mungojnë</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prodhimin</w:t>
            </w:r>
            <w:proofErr w:type="spellEnd"/>
            <w:r w:rsidRPr="009E3109">
              <w:rPr>
                <w:color w:val="080C0C"/>
              </w:rPr>
              <w:t xml:space="preserve"> me </w:t>
            </w:r>
            <w:proofErr w:type="spellStart"/>
            <w:r w:rsidRPr="009E3109">
              <w:rPr>
                <w:color w:val="080C0C"/>
              </w:rPr>
              <w:t>një</w:t>
            </w:r>
            <w:proofErr w:type="spellEnd"/>
            <w:r w:rsidRPr="009E3109">
              <w:rPr>
                <w:color w:val="080C0C"/>
              </w:rPr>
              <w:t xml:space="preserve"> </w:t>
            </w:r>
            <w:proofErr w:type="spellStart"/>
            <w:r w:rsidRPr="009E3109">
              <w:rPr>
                <w:color w:val="080C0C"/>
              </w:rPr>
              <w:t>numër</w:t>
            </w:r>
            <w:proofErr w:type="spellEnd"/>
            <w:r w:rsidRPr="009E3109">
              <w:rPr>
                <w:color w:val="080C0C"/>
              </w:rPr>
              <w:t xml:space="preserve"> </w:t>
            </w:r>
            <w:proofErr w:type="spellStart"/>
            <w:r w:rsidRPr="009E3109">
              <w:rPr>
                <w:color w:val="080C0C"/>
              </w:rPr>
              <w:t>njëshifror</w:t>
            </w:r>
            <w:proofErr w:type="spellEnd"/>
            <w:r w:rsidRPr="009E3109">
              <w:rPr>
                <w:color w:val="080C0C"/>
              </w:rPr>
              <w:t>.</w:t>
            </w:r>
          </w:p>
          <w:p w14:paraId="0EAF894A" w14:textId="77777777" w:rsidR="0075755E" w:rsidRPr="009E3109" w:rsidRDefault="0075755E" w:rsidP="0075755E">
            <w:pPr>
              <w:pStyle w:val="NoSpacing"/>
              <w:rPr>
                <w:b/>
                <w:bCs/>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 xml:space="preserve">: </w:t>
            </w:r>
            <w:proofErr w:type="spellStart"/>
            <w:r w:rsidRPr="009E3109">
              <w:rPr>
                <w:b/>
                <w:bCs/>
                <w:color w:val="080C0C"/>
              </w:rPr>
              <w:t>Përcaktohen</w:t>
            </w:r>
            <w:proofErr w:type="spellEnd"/>
            <w:r w:rsidRPr="009E3109">
              <w:rPr>
                <w:b/>
                <w:bCs/>
                <w:color w:val="080C0C"/>
              </w:rPr>
              <w:t xml:space="preserve"> me </w:t>
            </w:r>
            <w:proofErr w:type="spellStart"/>
            <w:r w:rsidRPr="009E3109">
              <w:rPr>
                <w:b/>
                <w:bCs/>
                <w:color w:val="080C0C"/>
              </w:rPr>
              <w:t>nxënësit</w:t>
            </w:r>
            <w:proofErr w:type="spellEnd"/>
            <w:r w:rsidRPr="009E3109">
              <w:rPr>
                <w:b/>
                <w:bCs/>
                <w:color w:val="080C0C"/>
              </w:rPr>
              <w:t xml:space="preserve"> </w:t>
            </w:r>
            <w:proofErr w:type="spellStart"/>
            <w:r w:rsidRPr="009E3109">
              <w:rPr>
                <w:b/>
                <w:bCs/>
                <w:color w:val="080C0C"/>
              </w:rPr>
              <w:t>në</w:t>
            </w:r>
            <w:proofErr w:type="spellEnd"/>
            <w:r w:rsidRPr="009E3109">
              <w:rPr>
                <w:b/>
                <w:bCs/>
                <w:color w:val="080C0C"/>
              </w:rPr>
              <w:t xml:space="preserve"> </w:t>
            </w:r>
            <w:proofErr w:type="spellStart"/>
            <w:r w:rsidRPr="009E3109">
              <w:rPr>
                <w:b/>
                <w:bCs/>
                <w:color w:val="080C0C"/>
              </w:rPr>
              <w:t>klasë</w:t>
            </w:r>
            <w:proofErr w:type="spellEnd"/>
            <w:r w:rsidRPr="009E3109">
              <w:rPr>
                <w:b/>
                <w:bCs/>
                <w:color w:val="080C0C"/>
              </w:rPr>
              <w:t>.</w:t>
            </w:r>
          </w:p>
          <w:p w14:paraId="7F329799" w14:textId="77777777" w:rsidR="0075755E" w:rsidRPr="0075755E" w:rsidRDefault="0075755E" w:rsidP="0075755E">
            <w:pPr>
              <w:pStyle w:val="NoSpacing"/>
              <w:rPr>
                <w:color w:val="080C0C"/>
                <w:lang w:val="it-IT"/>
              </w:rPr>
            </w:pPr>
            <w:r w:rsidRPr="009D487A">
              <w:rPr>
                <w:b/>
                <w:bCs/>
                <w:color w:val="080C0C"/>
                <w:lang w:val="it-IT"/>
              </w:rPr>
              <w:t>Burimet, mjetet e konkretizimit dhe materialet mësimore</w:t>
            </w:r>
            <w:r w:rsidRPr="0075755E">
              <w:rPr>
                <w:color w:val="080C0C"/>
                <w:lang w:val="it-IT"/>
              </w:rPr>
              <w:t>: fletë të përgatitura.</w:t>
            </w:r>
          </w:p>
          <w:p w14:paraId="52EEBFDE" w14:textId="77777777" w:rsidR="0075755E" w:rsidRPr="0075755E" w:rsidRDefault="0075755E" w:rsidP="0075755E">
            <w:pPr>
              <w:pStyle w:val="NoSpacing"/>
              <w:rPr>
                <w:color w:val="080C0C"/>
                <w:lang w:val="it-IT"/>
              </w:rPr>
            </w:pPr>
            <w:r w:rsidRPr="0075755E">
              <w:rPr>
                <w:color w:val="080C0C"/>
                <w:lang w:val="it-IT"/>
              </w:rPr>
              <w:t>Lidhja me lëndët e tjera mësimore dhe/apo me çështjet ndërkurrikulare dhe situatat jetësore:</w:t>
            </w:r>
          </w:p>
          <w:p w14:paraId="2C438815" w14:textId="77777777" w:rsidR="0075755E" w:rsidRDefault="0075755E" w:rsidP="0075755E">
            <w:pPr>
              <w:pStyle w:val="NoSpacing"/>
              <w:rPr>
                <w:color w:val="080C0C"/>
                <w:lang w:val="it-IT"/>
              </w:rPr>
            </w:pPr>
            <w:r w:rsidRPr="0075755E">
              <w:rPr>
                <w:color w:val="080C0C"/>
                <w:lang w:val="it-IT"/>
              </w:rPr>
              <w:t>Gjuhë amtare (shqipe), Shkathtësi për jetë.</w:t>
            </w:r>
          </w:p>
          <w:p w14:paraId="5C4EE496" w14:textId="77777777" w:rsidR="009875DC" w:rsidRDefault="009875DC" w:rsidP="0075755E">
            <w:pPr>
              <w:pStyle w:val="NoSpacing"/>
              <w:rPr>
                <w:color w:val="080C0C"/>
                <w:lang w:val="it-IT"/>
              </w:rPr>
            </w:pPr>
          </w:p>
          <w:p w14:paraId="0D4C8CC8" w14:textId="77777777" w:rsidR="009875DC" w:rsidRPr="0075755E" w:rsidRDefault="009875DC" w:rsidP="0075755E">
            <w:pPr>
              <w:pStyle w:val="NoSpacing"/>
              <w:rPr>
                <w:color w:val="080C0C"/>
                <w:lang w:val="it-IT"/>
              </w:rPr>
            </w:pPr>
          </w:p>
          <w:p w14:paraId="35C85EB4" w14:textId="5920E58A" w:rsidR="0075755E" w:rsidRPr="0075755E" w:rsidRDefault="009875DC" w:rsidP="0075755E">
            <w:pPr>
              <w:pStyle w:val="NoSpacing"/>
              <w:rPr>
                <w:color w:val="080C0C"/>
                <w:lang w:val="it-IT"/>
              </w:rPr>
            </w:pP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p>
          <w:p w14:paraId="62E5E765" w14:textId="77777777" w:rsidR="0075755E" w:rsidRPr="0075755E" w:rsidRDefault="0075755E" w:rsidP="0075755E">
            <w:pPr>
              <w:pStyle w:val="NoSpacing"/>
              <w:rPr>
                <w:color w:val="080C0C"/>
                <w:lang w:val="it-IT"/>
              </w:rPr>
            </w:pPr>
            <w:r w:rsidRPr="0075755E">
              <w:rPr>
                <w:color w:val="080C0C"/>
                <w:lang w:val="it-IT"/>
              </w:rPr>
              <w:t>Parashikimi:</w:t>
            </w:r>
          </w:p>
          <w:p w14:paraId="28EAFCE3" w14:textId="77777777" w:rsidR="0075755E" w:rsidRPr="00816EDE" w:rsidRDefault="0075755E" w:rsidP="0075755E">
            <w:pPr>
              <w:pStyle w:val="NoSpacing"/>
              <w:rPr>
                <w:b/>
                <w:bCs/>
                <w:color w:val="080C0C"/>
                <w:lang w:val="it-IT"/>
              </w:rPr>
            </w:pPr>
            <w:r w:rsidRPr="00816EDE">
              <w:rPr>
                <w:b/>
                <w:bCs/>
                <w:color w:val="080C0C"/>
                <w:lang w:val="it-IT"/>
              </w:rPr>
              <w:t>Përgatitja për të nxënët</w:t>
            </w:r>
          </w:p>
          <w:p w14:paraId="59F45938" w14:textId="77777777" w:rsidR="0075755E" w:rsidRDefault="0075755E" w:rsidP="0075755E">
            <w:pPr>
              <w:pStyle w:val="NoSpacing"/>
              <w:rPr>
                <w:b/>
                <w:bCs/>
                <w:color w:val="080C0C"/>
                <w:lang w:val="it-IT"/>
              </w:rPr>
            </w:pPr>
            <w:r w:rsidRPr="00816EDE">
              <w:rPr>
                <w:b/>
                <w:bCs/>
                <w:color w:val="080C0C"/>
                <w:lang w:val="it-IT"/>
              </w:rPr>
              <w:t>Shkrimi i shpejtë</w:t>
            </w:r>
          </w:p>
          <w:p w14:paraId="598666EC" w14:textId="77777777" w:rsidR="004E4DE6" w:rsidRPr="00816EDE" w:rsidRDefault="004E4DE6" w:rsidP="0075755E">
            <w:pPr>
              <w:pStyle w:val="NoSpacing"/>
              <w:rPr>
                <w:b/>
                <w:bCs/>
                <w:color w:val="080C0C"/>
                <w:lang w:val="it-IT"/>
              </w:rPr>
            </w:pPr>
          </w:p>
          <w:p w14:paraId="0E0FA17F" w14:textId="77777777" w:rsidR="0075755E" w:rsidRPr="0075755E" w:rsidRDefault="0075755E" w:rsidP="0075755E">
            <w:pPr>
              <w:pStyle w:val="NoSpacing"/>
              <w:rPr>
                <w:color w:val="080C0C"/>
                <w:lang w:val="it-IT"/>
              </w:rPr>
            </w:pPr>
            <w:r w:rsidRPr="0075755E">
              <w:rPr>
                <w:color w:val="080C0C"/>
                <w:lang w:val="it-IT"/>
              </w:rPr>
              <w:t>Përgatiten 6 detyra në copa letre. Ftohen 6 nxënës të marrin nga një letër dhe të bëjnë njehsimin e prodhimit në tabelë. Ata udhëzohen që, gjatë njehsimit të prodhimit, të komentojnë metodën e përzgjedhur nga vetë ai.</w:t>
            </w:r>
          </w:p>
          <w:p w14:paraId="2B9798ED" w14:textId="6BED31A6" w:rsidR="004E4DE6" w:rsidRDefault="0075755E" w:rsidP="0075755E">
            <w:pPr>
              <w:pStyle w:val="NoSpacing"/>
              <w:rPr>
                <w:color w:val="080C0C"/>
                <w:lang w:val="it-IT"/>
              </w:rPr>
            </w:pPr>
            <w:r w:rsidRPr="0075755E">
              <w:rPr>
                <w:color w:val="080C0C"/>
                <w:lang w:val="it-IT"/>
              </w:rPr>
              <w:t>a ) 3298 ∙ 6 =</w:t>
            </w:r>
            <w:r w:rsidRPr="0075755E">
              <w:rPr>
                <w:color w:val="080C0C"/>
                <w:lang w:val="it-IT"/>
              </w:rPr>
              <w:tab/>
            </w:r>
            <w:r w:rsidRPr="0075755E">
              <w:rPr>
                <w:color w:val="080C0C"/>
                <w:lang w:val="it-IT"/>
              </w:rPr>
              <w:tab/>
              <w:t>b) 4852 ∙ 7 =</w:t>
            </w:r>
            <w:r w:rsidRPr="0075755E">
              <w:rPr>
                <w:color w:val="080C0C"/>
                <w:lang w:val="it-IT"/>
              </w:rPr>
              <w:tab/>
            </w:r>
            <w:r w:rsidRPr="0075755E">
              <w:rPr>
                <w:color w:val="080C0C"/>
                <w:lang w:val="it-IT"/>
              </w:rPr>
              <w:tab/>
              <w:t xml:space="preserve">c) 2456 ∙ 9 =  </w:t>
            </w:r>
            <w:r w:rsidRPr="0075755E">
              <w:rPr>
                <w:color w:val="080C0C"/>
                <w:lang w:val="it-IT"/>
              </w:rPr>
              <w:tab/>
              <w:t xml:space="preserve">                                   </w:t>
            </w:r>
            <w:r w:rsidRPr="0075755E">
              <w:rPr>
                <w:color w:val="080C0C"/>
                <w:lang w:val="it-IT"/>
              </w:rPr>
              <w:tab/>
              <w:t xml:space="preserve"> </w:t>
            </w:r>
          </w:p>
          <w:p w14:paraId="08B34B0C" w14:textId="1757820C" w:rsidR="0075755E" w:rsidRPr="0075755E" w:rsidRDefault="0075755E" w:rsidP="0075755E">
            <w:pPr>
              <w:pStyle w:val="NoSpacing"/>
              <w:rPr>
                <w:color w:val="080C0C"/>
                <w:lang w:val="it-IT"/>
              </w:rPr>
            </w:pPr>
            <w:r w:rsidRPr="0075755E">
              <w:rPr>
                <w:color w:val="080C0C"/>
                <w:lang w:val="it-IT"/>
              </w:rPr>
              <w:t xml:space="preserve">e) 7148 ∙ 4 =  </w:t>
            </w:r>
            <w:r w:rsidRPr="0075755E">
              <w:rPr>
                <w:color w:val="080C0C"/>
                <w:lang w:val="it-IT"/>
              </w:rPr>
              <w:tab/>
              <w:t xml:space="preserve"> </w:t>
            </w:r>
            <w:r w:rsidRPr="0075755E">
              <w:rPr>
                <w:color w:val="080C0C"/>
                <w:lang w:val="it-IT"/>
              </w:rPr>
              <w:tab/>
              <w:t xml:space="preserve">f) 1449 ∙ 8 =  </w:t>
            </w:r>
            <w:r w:rsidRPr="0075755E">
              <w:rPr>
                <w:color w:val="080C0C"/>
                <w:lang w:val="it-IT"/>
              </w:rPr>
              <w:tab/>
              <w:t xml:space="preserve"> </w:t>
            </w:r>
            <w:r w:rsidR="004E4DE6">
              <w:rPr>
                <w:color w:val="080C0C"/>
                <w:lang w:val="it-IT"/>
              </w:rPr>
              <w:t xml:space="preserve">              </w:t>
            </w:r>
            <w:r w:rsidR="004E4DE6" w:rsidRPr="0075755E">
              <w:rPr>
                <w:color w:val="080C0C"/>
                <w:lang w:val="it-IT"/>
              </w:rPr>
              <w:t xml:space="preserve"> d ) 1928 ∙ 5 =  </w:t>
            </w:r>
          </w:p>
          <w:p w14:paraId="6152D0E4" w14:textId="77777777" w:rsidR="0075755E" w:rsidRPr="0075755E" w:rsidRDefault="0075755E" w:rsidP="0075755E">
            <w:pPr>
              <w:pStyle w:val="NoSpacing"/>
              <w:rPr>
                <w:color w:val="080C0C"/>
                <w:lang w:val="it-IT"/>
              </w:rPr>
            </w:pPr>
          </w:p>
          <w:p w14:paraId="4124AA3F" w14:textId="77777777" w:rsidR="0075755E" w:rsidRPr="0075755E" w:rsidRDefault="0075755E" w:rsidP="0075755E">
            <w:pPr>
              <w:pStyle w:val="NoSpacing"/>
              <w:rPr>
                <w:color w:val="080C0C"/>
                <w:lang w:val="it-IT"/>
              </w:rPr>
            </w:pPr>
            <w:r w:rsidRPr="0075755E">
              <w:rPr>
                <w:color w:val="080C0C"/>
                <w:lang w:val="it-IT"/>
              </w:rPr>
              <w:t>Nxënësit e tjerë zgjidhin detyrat në fletore dhe njëkohësisht korrigjojnë shokët e tyre në tabelë nëse ka nevojë.</w:t>
            </w:r>
          </w:p>
          <w:p w14:paraId="36A4108C" w14:textId="77777777" w:rsidR="0075755E" w:rsidRPr="0075755E" w:rsidRDefault="0075755E" w:rsidP="0075755E">
            <w:pPr>
              <w:pStyle w:val="NoSpacing"/>
              <w:rPr>
                <w:color w:val="080C0C"/>
                <w:lang w:val="it-IT"/>
              </w:rPr>
            </w:pPr>
          </w:p>
          <w:p w14:paraId="4F1BA6A5" w14:textId="77777777" w:rsidR="0075755E" w:rsidRPr="0075755E" w:rsidRDefault="0075755E" w:rsidP="0075755E">
            <w:pPr>
              <w:pStyle w:val="NoSpacing"/>
              <w:rPr>
                <w:color w:val="080C0C"/>
                <w:lang w:val="it-IT"/>
              </w:rPr>
            </w:pPr>
            <w:r w:rsidRPr="0075755E">
              <w:rPr>
                <w:color w:val="080C0C"/>
                <w:lang w:val="it-IT"/>
              </w:rPr>
              <w:t xml:space="preserve"> </w:t>
            </w:r>
          </w:p>
          <w:p w14:paraId="73AC7071" w14:textId="77777777" w:rsidR="0075755E" w:rsidRPr="00977427" w:rsidRDefault="0075755E" w:rsidP="0075755E">
            <w:pPr>
              <w:pStyle w:val="NoSpacing"/>
              <w:rPr>
                <w:b/>
                <w:bCs/>
                <w:color w:val="080C0C"/>
                <w:lang w:val="it-IT"/>
              </w:rPr>
            </w:pPr>
            <w:r w:rsidRPr="00977427">
              <w:rPr>
                <w:b/>
                <w:bCs/>
                <w:color w:val="080C0C"/>
                <w:lang w:val="it-IT"/>
              </w:rPr>
              <w:t>Ndërtimi i njohurive dhe i shkathtësive: Përpunimi i përmbajtjes</w:t>
            </w:r>
          </w:p>
          <w:p w14:paraId="39628960" w14:textId="77777777" w:rsidR="0075755E" w:rsidRDefault="0075755E" w:rsidP="0075755E">
            <w:pPr>
              <w:pStyle w:val="NoSpacing"/>
              <w:rPr>
                <w:b/>
                <w:bCs/>
                <w:color w:val="080C0C"/>
                <w:lang w:val="it-IT"/>
              </w:rPr>
            </w:pPr>
            <w:r w:rsidRPr="00977427">
              <w:rPr>
                <w:b/>
                <w:bCs/>
                <w:color w:val="080C0C"/>
                <w:lang w:val="it-IT"/>
              </w:rPr>
              <w:t>Ditari tripjesësh</w:t>
            </w:r>
          </w:p>
          <w:p w14:paraId="5CBBE99D" w14:textId="77777777" w:rsidR="00977427" w:rsidRPr="00977427" w:rsidRDefault="00977427" w:rsidP="0075755E">
            <w:pPr>
              <w:pStyle w:val="NoSpacing"/>
              <w:rPr>
                <w:b/>
                <w:bCs/>
                <w:color w:val="080C0C"/>
                <w:lang w:val="it-IT"/>
              </w:rPr>
            </w:pPr>
          </w:p>
          <w:p w14:paraId="143CF820" w14:textId="77777777" w:rsidR="0075755E" w:rsidRPr="0075755E" w:rsidRDefault="0075755E" w:rsidP="0075755E">
            <w:pPr>
              <w:pStyle w:val="NoSpacing"/>
              <w:rPr>
                <w:color w:val="080C0C"/>
                <w:lang w:val="it-IT"/>
              </w:rPr>
            </w:pPr>
            <w:r w:rsidRPr="0075755E">
              <w:rPr>
                <w:color w:val="080C0C"/>
                <w:lang w:val="it-IT"/>
              </w:rPr>
              <w:t>Nxënësit udhëzohen të punojnë ushtrimin 6 dhe 7 në Ditarin tripjesësh.</w:t>
            </w:r>
          </w:p>
          <w:p w14:paraId="37668ADD" w14:textId="77777777" w:rsidR="00977427" w:rsidRDefault="00977427" w:rsidP="0075755E">
            <w:pPr>
              <w:pStyle w:val="NoSpacing"/>
              <w:rPr>
                <w:color w:val="080C0C"/>
                <w:lang w:val="it-IT"/>
              </w:rPr>
            </w:pPr>
          </w:p>
          <w:p w14:paraId="77664A61" w14:textId="77777777" w:rsidR="00977427" w:rsidRDefault="00977427" w:rsidP="0075755E">
            <w:pPr>
              <w:pStyle w:val="NoSpacing"/>
              <w:rPr>
                <w:color w:val="080C0C"/>
                <w:lang w:val="it-IT"/>
              </w:rPr>
            </w:pPr>
          </w:p>
          <w:p w14:paraId="03DCA602" w14:textId="77777777" w:rsidR="00977427" w:rsidRDefault="00977427" w:rsidP="0075755E">
            <w:pPr>
              <w:pStyle w:val="NoSpacing"/>
              <w:rPr>
                <w:color w:val="080C0C"/>
                <w:lang w:val="it-IT"/>
              </w:rPr>
            </w:pPr>
          </w:p>
          <w:p w14:paraId="2779FCF8" w14:textId="77777777" w:rsidR="00977427" w:rsidRDefault="00977427" w:rsidP="0075755E">
            <w:pPr>
              <w:pStyle w:val="NoSpacing"/>
              <w:rPr>
                <w:color w:val="080C0C"/>
                <w:lang w:val="it-IT"/>
              </w:rPr>
            </w:pPr>
          </w:p>
          <w:p w14:paraId="7528B47A" w14:textId="77777777" w:rsidR="00977427" w:rsidRDefault="00977427" w:rsidP="0075755E">
            <w:pPr>
              <w:pStyle w:val="NoSpacing"/>
              <w:rPr>
                <w:color w:val="080C0C"/>
                <w:lang w:val="it-IT"/>
              </w:rPr>
            </w:pPr>
          </w:p>
          <w:p w14:paraId="6C0530AB" w14:textId="77777777" w:rsidR="00977427" w:rsidRDefault="00977427" w:rsidP="0075755E">
            <w:pPr>
              <w:pStyle w:val="NoSpacing"/>
              <w:rPr>
                <w:color w:val="080C0C"/>
                <w:lang w:val="it-IT"/>
              </w:rPr>
            </w:pPr>
          </w:p>
          <w:p w14:paraId="205BAECA" w14:textId="77777777" w:rsidR="00977427" w:rsidRDefault="00977427" w:rsidP="0075755E">
            <w:pPr>
              <w:pStyle w:val="NoSpacing"/>
              <w:rPr>
                <w:color w:val="080C0C"/>
                <w:lang w:val="it-IT"/>
              </w:rPr>
            </w:pPr>
            <w:r>
              <w:rPr>
                <w:color w:val="080C0C"/>
                <w:lang w:val="it-IT"/>
              </w:rPr>
              <w:lastRenderedPageBreak/>
              <w:t xml:space="preserve">        </w:t>
            </w:r>
          </w:p>
          <w:tbl>
            <w:tblPr>
              <w:tblW w:w="0" w:type="auto"/>
              <w:tblInd w:w="1022"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647"/>
              <w:gridCol w:w="1321"/>
              <w:gridCol w:w="1392"/>
            </w:tblGrid>
            <w:tr w:rsidR="00977427" w:rsidRPr="00977427" w14:paraId="34A3EFB8" w14:textId="77777777" w:rsidTr="00977427">
              <w:trPr>
                <w:trHeight w:val="314"/>
              </w:trPr>
              <w:tc>
                <w:tcPr>
                  <w:tcW w:w="1647" w:type="dxa"/>
                  <w:vMerge w:val="restart"/>
                </w:tcPr>
                <w:p w14:paraId="784D4FAD" w14:textId="77777777" w:rsidR="00977427" w:rsidRPr="00977427" w:rsidRDefault="00977427" w:rsidP="009E3109">
                  <w:pPr>
                    <w:framePr w:hSpace="180" w:wrap="around" w:vAnchor="text" w:hAnchor="margin" w:y="-389"/>
                    <w:widowControl w:val="0"/>
                    <w:autoSpaceDE w:val="0"/>
                    <w:autoSpaceDN w:val="0"/>
                    <w:spacing w:after="0" w:line="305" w:lineRule="exact"/>
                    <w:ind w:left="365"/>
                    <w:rPr>
                      <w:rFonts w:ascii="Segoe UI Symbol" w:eastAsia="Segoe UI Symbol" w:hAnsi="Segoe UI Symbol" w:cs="Segoe UI Symbol"/>
                      <w:sz w:val="24"/>
                      <w14:ligatures w14:val="none"/>
                    </w:rPr>
                  </w:pPr>
                  <w:r w:rsidRPr="00977427">
                    <w:rPr>
                      <w:rFonts w:ascii="Segoe UI Symbol" w:eastAsia="Segoe UI Symbol" w:hAnsi="Segoe UI Symbol" w:cs="Segoe UI Symbol"/>
                      <w:color w:val="231F20"/>
                      <w:w w:val="105"/>
                      <w:sz w:val="24"/>
                      <w14:ligatures w14:val="none"/>
                    </w:rPr>
                    <w:t>PROBLEMA</w:t>
                  </w:r>
                </w:p>
              </w:tc>
              <w:tc>
                <w:tcPr>
                  <w:tcW w:w="2713" w:type="dxa"/>
                  <w:gridSpan w:val="2"/>
                </w:tcPr>
                <w:p w14:paraId="48F686F3" w14:textId="77777777" w:rsidR="00977427" w:rsidRPr="00977427" w:rsidRDefault="00977427" w:rsidP="009E3109">
                  <w:pPr>
                    <w:framePr w:hSpace="180" w:wrap="around" w:vAnchor="text" w:hAnchor="margin" w:y="-389"/>
                    <w:widowControl w:val="0"/>
                    <w:autoSpaceDE w:val="0"/>
                    <w:autoSpaceDN w:val="0"/>
                    <w:spacing w:after="0" w:line="294" w:lineRule="exact"/>
                    <w:ind w:left="887"/>
                    <w:rPr>
                      <w:rFonts w:ascii="Segoe UI Symbol" w:eastAsia="Segoe UI Symbol" w:hAnsi="Segoe UI Symbol" w:cs="Segoe UI Symbol"/>
                      <w:sz w:val="24"/>
                      <w14:ligatures w14:val="none"/>
                    </w:rPr>
                  </w:pPr>
                  <w:proofErr w:type="spellStart"/>
                  <w:r w:rsidRPr="00977427">
                    <w:rPr>
                      <w:rFonts w:ascii="Segoe UI Symbol" w:eastAsia="Segoe UI Symbol" w:hAnsi="Segoe UI Symbol" w:cs="Segoe UI Symbol"/>
                      <w:color w:val="231F20"/>
                      <w:sz w:val="24"/>
                      <w14:ligatures w14:val="none"/>
                    </w:rPr>
                    <w:t>Njehsojmë</w:t>
                  </w:r>
                  <w:proofErr w:type="spellEnd"/>
                </w:p>
              </w:tc>
            </w:tr>
            <w:tr w:rsidR="00977427" w:rsidRPr="00977427" w14:paraId="5F3C1F61" w14:textId="77777777" w:rsidTr="00977427">
              <w:trPr>
                <w:trHeight w:val="314"/>
              </w:trPr>
              <w:tc>
                <w:tcPr>
                  <w:tcW w:w="1647" w:type="dxa"/>
                  <w:vMerge/>
                  <w:tcBorders>
                    <w:top w:val="nil"/>
                  </w:tcBorders>
                </w:tcPr>
                <w:p w14:paraId="10303EB6" w14:textId="77777777" w:rsidR="00977427" w:rsidRPr="00977427" w:rsidRDefault="00977427" w:rsidP="009E3109">
                  <w:pPr>
                    <w:framePr w:hSpace="180" w:wrap="around" w:vAnchor="text" w:hAnchor="margin" w:y="-389"/>
                    <w:widowControl w:val="0"/>
                    <w:autoSpaceDE w:val="0"/>
                    <w:autoSpaceDN w:val="0"/>
                    <w:spacing w:after="0" w:line="240" w:lineRule="auto"/>
                    <w:rPr>
                      <w:rFonts w:ascii="Segoe UI Symbol" w:eastAsia="Segoe UI Symbol" w:hAnsi="Segoe UI Symbol" w:cs="Segoe UI Symbol"/>
                      <w:sz w:val="2"/>
                      <w:szCs w:val="2"/>
                      <w14:ligatures w14:val="none"/>
                    </w:rPr>
                  </w:pPr>
                </w:p>
              </w:tc>
              <w:tc>
                <w:tcPr>
                  <w:tcW w:w="1321" w:type="dxa"/>
                </w:tcPr>
                <w:p w14:paraId="25E28FEE" w14:textId="77777777" w:rsidR="00977427" w:rsidRPr="00977427" w:rsidRDefault="00977427" w:rsidP="009E3109">
                  <w:pPr>
                    <w:framePr w:hSpace="180" w:wrap="around" w:vAnchor="text" w:hAnchor="margin" w:y="-389"/>
                    <w:widowControl w:val="0"/>
                    <w:autoSpaceDE w:val="0"/>
                    <w:autoSpaceDN w:val="0"/>
                    <w:spacing w:after="0" w:line="294" w:lineRule="exact"/>
                    <w:ind w:left="354"/>
                    <w:rPr>
                      <w:rFonts w:ascii="Segoe UI Symbol" w:eastAsia="Segoe UI Symbol" w:hAnsi="Segoe UI Symbol" w:cs="Segoe UI Symbol"/>
                      <w:sz w:val="24"/>
                      <w14:ligatures w14:val="none"/>
                    </w:rPr>
                  </w:pPr>
                  <w:r w:rsidRPr="00977427">
                    <w:rPr>
                      <w:rFonts w:ascii="Segoe UI Symbol" w:eastAsia="Segoe UI Symbol" w:hAnsi="Segoe UI Symbol" w:cs="Segoe UI Symbol"/>
                      <w:color w:val="231F20"/>
                      <w:spacing w:val="-2"/>
                      <w:w w:val="110"/>
                      <w:sz w:val="24"/>
                      <w14:ligatures w14:val="none"/>
                    </w:rPr>
                    <w:t>HAPI</w:t>
                  </w:r>
                  <w:r w:rsidRPr="00977427">
                    <w:rPr>
                      <w:rFonts w:ascii="Segoe UI Symbol" w:eastAsia="Segoe UI Symbol" w:hAnsi="Segoe UI Symbol" w:cs="Segoe UI Symbol"/>
                      <w:color w:val="231F20"/>
                      <w:spacing w:val="-19"/>
                      <w:w w:val="110"/>
                      <w:sz w:val="24"/>
                      <w14:ligatures w14:val="none"/>
                    </w:rPr>
                    <w:t xml:space="preserve"> </w:t>
                  </w:r>
                  <w:r w:rsidRPr="00977427">
                    <w:rPr>
                      <w:rFonts w:ascii="Segoe UI Symbol" w:eastAsia="Segoe UI Symbol" w:hAnsi="Segoe UI Symbol" w:cs="Segoe UI Symbol"/>
                      <w:color w:val="231F20"/>
                      <w:spacing w:val="-1"/>
                      <w:w w:val="110"/>
                      <w:sz w:val="24"/>
                      <w14:ligatures w14:val="none"/>
                    </w:rPr>
                    <w:t>I</w:t>
                  </w:r>
                </w:p>
              </w:tc>
              <w:tc>
                <w:tcPr>
                  <w:tcW w:w="1392" w:type="dxa"/>
                </w:tcPr>
                <w:p w14:paraId="7FB85FB2" w14:textId="77777777" w:rsidR="00977427" w:rsidRPr="00977427" w:rsidRDefault="00977427" w:rsidP="009E3109">
                  <w:pPr>
                    <w:framePr w:hSpace="180" w:wrap="around" w:vAnchor="text" w:hAnchor="margin" w:y="-389"/>
                    <w:widowControl w:val="0"/>
                    <w:autoSpaceDE w:val="0"/>
                    <w:autoSpaceDN w:val="0"/>
                    <w:spacing w:after="0" w:line="294" w:lineRule="exact"/>
                    <w:ind w:left="313"/>
                    <w:rPr>
                      <w:rFonts w:ascii="Segoe UI Symbol" w:eastAsia="Segoe UI Symbol" w:hAnsi="Segoe UI Symbol" w:cs="Segoe UI Symbol"/>
                      <w:sz w:val="24"/>
                      <w14:ligatures w14:val="none"/>
                    </w:rPr>
                  </w:pPr>
                  <w:r w:rsidRPr="00977427">
                    <w:rPr>
                      <w:rFonts w:ascii="Segoe UI Symbol" w:eastAsia="Segoe UI Symbol" w:hAnsi="Segoe UI Symbol" w:cs="Segoe UI Symbol"/>
                      <w:color w:val="231F20"/>
                      <w:w w:val="110"/>
                      <w:sz w:val="24"/>
                      <w14:ligatures w14:val="none"/>
                    </w:rPr>
                    <w:t>HAPI</w:t>
                  </w:r>
                  <w:r w:rsidRPr="00977427">
                    <w:rPr>
                      <w:rFonts w:ascii="Segoe UI Symbol" w:eastAsia="Segoe UI Symbol" w:hAnsi="Segoe UI Symbol" w:cs="Segoe UI Symbol"/>
                      <w:color w:val="231F20"/>
                      <w:spacing w:val="-19"/>
                      <w:w w:val="110"/>
                      <w:sz w:val="24"/>
                      <w14:ligatures w14:val="none"/>
                    </w:rPr>
                    <w:t xml:space="preserve"> </w:t>
                  </w:r>
                  <w:r w:rsidRPr="00977427">
                    <w:rPr>
                      <w:rFonts w:ascii="Segoe UI Symbol" w:eastAsia="Segoe UI Symbol" w:hAnsi="Segoe UI Symbol" w:cs="Segoe UI Symbol"/>
                      <w:color w:val="231F20"/>
                      <w:w w:val="110"/>
                      <w:sz w:val="24"/>
                      <w14:ligatures w14:val="none"/>
                    </w:rPr>
                    <w:t>II</w:t>
                  </w:r>
                </w:p>
              </w:tc>
            </w:tr>
            <w:tr w:rsidR="00977427" w:rsidRPr="00977427" w14:paraId="3341C1D7" w14:textId="77777777" w:rsidTr="00977427">
              <w:trPr>
                <w:trHeight w:val="1466"/>
              </w:trPr>
              <w:tc>
                <w:tcPr>
                  <w:tcW w:w="1647" w:type="dxa"/>
                </w:tcPr>
                <w:p w14:paraId="208CC5D9" w14:textId="77777777" w:rsidR="00977427" w:rsidRPr="00977427" w:rsidRDefault="00977427" w:rsidP="009E3109">
                  <w:pPr>
                    <w:framePr w:hSpace="180" w:wrap="around" w:vAnchor="text" w:hAnchor="margin" w:y="-389"/>
                    <w:widowControl w:val="0"/>
                    <w:autoSpaceDE w:val="0"/>
                    <w:autoSpaceDN w:val="0"/>
                    <w:spacing w:before="6" w:after="0" w:line="288" w:lineRule="exact"/>
                    <w:ind w:left="79" w:right="151"/>
                    <w:rPr>
                      <w:rFonts w:ascii="Segoe UI Symbol" w:eastAsia="Segoe UI Symbol" w:hAnsi="Segoe UI Symbol" w:cs="Segoe UI Symbol"/>
                      <w:sz w:val="24"/>
                      <w14:ligatures w14:val="none"/>
                    </w:rPr>
                  </w:pPr>
                  <w:proofErr w:type="spellStart"/>
                  <w:r w:rsidRPr="00977427">
                    <w:rPr>
                      <w:rFonts w:ascii="Segoe UI Symbol" w:eastAsia="Segoe UI Symbol" w:hAnsi="Segoe UI Symbol" w:cs="Segoe UI Symbol"/>
                      <w:color w:val="231F20"/>
                      <w:w w:val="90"/>
                      <w:sz w:val="24"/>
                      <w14:ligatures w14:val="none"/>
                    </w:rPr>
                    <w:t>Të</w:t>
                  </w:r>
                  <w:proofErr w:type="spellEnd"/>
                  <w:r w:rsidRPr="00977427">
                    <w:rPr>
                      <w:rFonts w:ascii="Segoe UI Symbol" w:eastAsia="Segoe UI Symbol" w:hAnsi="Segoe UI Symbol" w:cs="Segoe UI Symbol"/>
                      <w:color w:val="231F20"/>
                      <w:spacing w:val="11"/>
                      <w:w w:val="90"/>
                      <w:sz w:val="24"/>
                      <w14:ligatures w14:val="none"/>
                    </w:rPr>
                    <w:t xml:space="preserve"> </w:t>
                  </w:r>
                  <w:proofErr w:type="spellStart"/>
                  <w:r w:rsidRPr="00977427">
                    <w:rPr>
                      <w:rFonts w:ascii="Segoe UI Symbol" w:eastAsia="Segoe UI Symbol" w:hAnsi="Segoe UI Symbol" w:cs="Segoe UI Symbol"/>
                      <w:color w:val="231F20"/>
                      <w:w w:val="90"/>
                      <w:sz w:val="24"/>
                      <w14:ligatures w14:val="none"/>
                    </w:rPr>
                    <w:t>gjejmë</w:t>
                  </w:r>
                  <w:proofErr w:type="spellEnd"/>
                  <w:r w:rsidRPr="00977427">
                    <w:rPr>
                      <w:rFonts w:ascii="Segoe UI Symbol" w:eastAsia="Segoe UI Symbol" w:hAnsi="Segoe UI Symbol" w:cs="Segoe UI Symbol"/>
                      <w:color w:val="231F20"/>
                      <w:spacing w:val="12"/>
                      <w:w w:val="90"/>
                      <w:sz w:val="24"/>
                      <w14:ligatures w14:val="none"/>
                    </w:rPr>
                    <w:t xml:space="preserve"> </w:t>
                  </w:r>
                  <w:proofErr w:type="spellStart"/>
                  <w:r w:rsidRPr="00977427">
                    <w:rPr>
                      <w:rFonts w:ascii="Segoe UI Symbol" w:eastAsia="Segoe UI Symbol" w:hAnsi="Segoe UI Symbol" w:cs="Segoe UI Symbol"/>
                      <w:color w:val="231F20"/>
                      <w:w w:val="90"/>
                      <w:sz w:val="24"/>
                      <w14:ligatures w14:val="none"/>
                    </w:rPr>
                    <w:t>numrin</w:t>
                  </w:r>
                  <w:proofErr w:type="spellEnd"/>
                  <w:r w:rsidRPr="00977427">
                    <w:rPr>
                      <w:rFonts w:ascii="Segoe UI Symbol" w:eastAsia="Segoe UI Symbol" w:hAnsi="Segoe UI Symbol" w:cs="Segoe UI Symbol"/>
                      <w:color w:val="231F20"/>
                      <w:spacing w:val="-56"/>
                      <w:w w:val="90"/>
                      <w:sz w:val="24"/>
                      <w14:ligatures w14:val="none"/>
                    </w:rPr>
                    <w:t xml:space="preserve"> </w:t>
                  </w:r>
                  <w:proofErr w:type="spellStart"/>
                  <w:r w:rsidRPr="00977427">
                    <w:rPr>
                      <w:rFonts w:ascii="Segoe UI Symbol" w:eastAsia="Segoe UI Symbol" w:hAnsi="Segoe UI Symbol" w:cs="Segoe UI Symbol"/>
                      <w:color w:val="231F20"/>
                      <w:w w:val="90"/>
                      <w:sz w:val="24"/>
                      <w14:ligatures w14:val="none"/>
                    </w:rPr>
                    <w:t>i</w:t>
                  </w:r>
                  <w:proofErr w:type="spellEnd"/>
                  <w:r w:rsidRPr="00977427">
                    <w:rPr>
                      <w:rFonts w:ascii="Segoe UI Symbol" w:eastAsia="Segoe UI Symbol" w:hAnsi="Segoe UI Symbol" w:cs="Segoe UI Symbol"/>
                      <w:color w:val="231F20"/>
                      <w:w w:val="90"/>
                      <w:sz w:val="24"/>
                      <w14:ligatures w14:val="none"/>
                    </w:rPr>
                    <w:t xml:space="preserve"> </w:t>
                  </w:r>
                  <w:proofErr w:type="spellStart"/>
                  <w:r w:rsidRPr="00977427">
                    <w:rPr>
                      <w:rFonts w:ascii="Segoe UI Symbol" w:eastAsia="Segoe UI Symbol" w:hAnsi="Segoe UI Symbol" w:cs="Segoe UI Symbol"/>
                      <w:color w:val="231F20"/>
                      <w:w w:val="90"/>
                      <w:sz w:val="24"/>
                      <w14:ligatures w14:val="none"/>
                    </w:rPr>
                    <w:t>cili</w:t>
                  </w:r>
                  <w:proofErr w:type="spellEnd"/>
                  <w:r w:rsidRPr="00977427">
                    <w:rPr>
                      <w:rFonts w:ascii="Segoe UI Symbol" w:eastAsia="Segoe UI Symbol" w:hAnsi="Segoe UI Symbol" w:cs="Segoe UI Symbol"/>
                      <w:color w:val="231F20"/>
                      <w:w w:val="90"/>
                      <w:sz w:val="24"/>
                      <w14:ligatures w14:val="none"/>
                    </w:rPr>
                    <w:t xml:space="preserve"> </w:t>
                  </w:r>
                  <w:proofErr w:type="spellStart"/>
                  <w:r w:rsidRPr="00977427">
                    <w:rPr>
                      <w:rFonts w:ascii="Segoe UI Symbol" w:eastAsia="Segoe UI Symbol" w:hAnsi="Segoe UI Symbol" w:cs="Segoe UI Symbol"/>
                      <w:color w:val="231F20"/>
                      <w:w w:val="90"/>
                      <w:sz w:val="24"/>
                      <w14:ligatures w14:val="none"/>
                    </w:rPr>
                    <w:t>është</w:t>
                  </w:r>
                  <w:proofErr w:type="spellEnd"/>
                  <w:r w:rsidRPr="00977427">
                    <w:rPr>
                      <w:rFonts w:ascii="Segoe UI Symbol" w:eastAsia="Segoe UI Symbol" w:hAnsi="Segoe UI Symbol" w:cs="Segoe UI Symbol"/>
                      <w:color w:val="231F20"/>
                      <w:w w:val="90"/>
                      <w:sz w:val="24"/>
                      <w14:ligatures w14:val="none"/>
                    </w:rPr>
                    <w:t xml:space="preserve"> 4 </w:t>
                  </w:r>
                  <w:proofErr w:type="spellStart"/>
                  <w:r w:rsidRPr="00977427">
                    <w:rPr>
                      <w:rFonts w:ascii="Segoe UI Symbol" w:eastAsia="Segoe UI Symbol" w:hAnsi="Segoe UI Symbol" w:cs="Segoe UI Symbol"/>
                      <w:color w:val="231F20"/>
                      <w:w w:val="90"/>
                      <w:sz w:val="24"/>
                      <w14:ligatures w14:val="none"/>
                    </w:rPr>
                    <w:t>herë</w:t>
                  </w:r>
                  <w:proofErr w:type="spellEnd"/>
                  <w:r w:rsidRPr="00977427">
                    <w:rPr>
                      <w:rFonts w:ascii="Segoe UI Symbol" w:eastAsia="Segoe UI Symbol" w:hAnsi="Segoe UI Symbol" w:cs="Segoe UI Symbol"/>
                      <w:color w:val="231F20"/>
                      <w:spacing w:val="1"/>
                      <w:w w:val="90"/>
                      <w:sz w:val="24"/>
                      <w14:ligatures w14:val="none"/>
                    </w:rPr>
                    <w:t xml:space="preserve"> </w:t>
                  </w:r>
                  <w:proofErr w:type="spellStart"/>
                  <w:r w:rsidRPr="00977427">
                    <w:rPr>
                      <w:rFonts w:ascii="Segoe UI Symbol" w:eastAsia="Segoe UI Symbol" w:hAnsi="Segoe UI Symbol" w:cs="Segoe UI Symbol"/>
                      <w:color w:val="231F20"/>
                      <w:w w:val="90"/>
                      <w:sz w:val="24"/>
                      <w14:ligatures w14:val="none"/>
                    </w:rPr>
                    <w:t>më</w:t>
                  </w:r>
                  <w:proofErr w:type="spellEnd"/>
                  <w:r w:rsidRPr="00977427">
                    <w:rPr>
                      <w:rFonts w:ascii="Segoe UI Symbol" w:eastAsia="Segoe UI Symbol" w:hAnsi="Segoe UI Symbol" w:cs="Segoe UI Symbol"/>
                      <w:color w:val="231F20"/>
                      <w:w w:val="90"/>
                      <w:sz w:val="24"/>
                      <w14:ligatures w14:val="none"/>
                    </w:rPr>
                    <w:t xml:space="preserve"> </w:t>
                  </w:r>
                  <w:proofErr w:type="spellStart"/>
                  <w:r w:rsidRPr="00977427">
                    <w:rPr>
                      <w:rFonts w:ascii="Segoe UI Symbol" w:eastAsia="Segoe UI Symbol" w:hAnsi="Segoe UI Symbol" w:cs="Segoe UI Symbol"/>
                      <w:color w:val="231F20"/>
                      <w:w w:val="90"/>
                      <w:sz w:val="24"/>
                      <w14:ligatures w14:val="none"/>
                    </w:rPr>
                    <w:t>i</w:t>
                  </w:r>
                  <w:proofErr w:type="spellEnd"/>
                  <w:r w:rsidRPr="00977427">
                    <w:rPr>
                      <w:rFonts w:ascii="Segoe UI Symbol" w:eastAsia="Segoe UI Symbol" w:hAnsi="Segoe UI Symbol" w:cs="Segoe UI Symbol"/>
                      <w:color w:val="231F20"/>
                      <w:w w:val="90"/>
                      <w:sz w:val="24"/>
                      <w14:ligatures w14:val="none"/>
                    </w:rPr>
                    <w:t xml:space="preserve"> </w:t>
                  </w:r>
                  <w:proofErr w:type="spellStart"/>
                  <w:r w:rsidRPr="00977427">
                    <w:rPr>
                      <w:rFonts w:ascii="Segoe UI Symbol" w:eastAsia="Segoe UI Symbol" w:hAnsi="Segoe UI Symbol" w:cs="Segoe UI Symbol"/>
                      <w:color w:val="231F20"/>
                      <w:w w:val="90"/>
                      <w:sz w:val="24"/>
                      <w14:ligatures w14:val="none"/>
                    </w:rPr>
                    <w:t>madh</w:t>
                  </w:r>
                  <w:proofErr w:type="spellEnd"/>
                  <w:r w:rsidRPr="00977427">
                    <w:rPr>
                      <w:rFonts w:ascii="Segoe UI Symbol" w:eastAsia="Segoe UI Symbol" w:hAnsi="Segoe UI Symbol" w:cs="Segoe UI Symbol"/>
                      <w:color w:val="231F20"/>
                      <w:w w:val="90"/>
                      <w:sz w:val="24"/>
                      <w14:ligatures w14:val="none"/>
                    </w:rPr>
                    <w:t xml:space="preserve"> se</w:t>
                  </w:r>
                  <w:r w:rsidRPr="00977427">
                    <w:rPr>
                      <w:rFonts w:ascii="Segoe UI Symbol" w:eastAsia="Segoe UI Symbol" w:hAnsi="Segoe UI Symbol" w:cs="Segoe UI Symbol"/>
                      <w:color w:val="231F20"/>
                      <w:spacing w:val="1"/>
                      <w:w w:val="90"/>
                      <w:sz w:val="24"/>
                      <w14:ligatures w14:val="none"/>
                    </w:rPr>
                    <w:t xml:space="preserve"> </w:t>
                  </w:r>
                  <w:proofErr w:type="spellStart"/>
                  <w:r w:rsidRPr="00977427">
                    <w:rPr>
                      <w:rFonts w:ascii="Segoe UI Symbol" w:eastAsia="Segoe UI Symbol" w:hAnsi="Segoe UI Symbol" w:cs="Segoe UI Symbol"/>
                      <w:color w:val="231F20"/>
                      <w:w w:val="90"/>
                      <w:sz w:val="24"/>
                      <w14:ligatures w14:val="none"/>
                    </w:rPr>
                    <w:t>shuma</w:t>
                  </w:r>
                  <w:proofErr w:type="spellEnd"/>
                  <w:r w:rsidRPr="00977427">
                    <w:rPr>
                      <w:rFonts w:ascii="Segoe UI Symbol" w:eastAsia="Segoe UI Symbol" w:hAnsi="Segoe UI Symbol" w:cs="Segoe UI Symbol"/>
                      <w:color w:val="231F20"/>
                      <w:w w:val="90"/>
                      <w:sz w:val="24"/>
                      <w14:ligatures w14:val="none"/>
                    </w:rPr>
                    <w:t xml:space="preserve"> e</w:t>
                  </w:r>
                  <w:r w:rsidRPr="00977427">
                    <w:rPr>
                      <w:rFonts w:ascii="Segoe UI Symbol" w:eastAsia="Segoe UI Symbol" w:hAnsi="Segoe UI Symbol" w:cs="Segoe UI Symbol"/>
                      <w:color w:val="231F20"/>
                      <w:spacing w:val="1"/>
                      <w:w w:val="90"/>
                      <w:sz w:val="24"/>
                      <w14:ligatures w14:val="none"/>
                    </w:rPr>
                    <w:t xml:space="preserve"> </w:t>
                  </w:r>
                  <w:proofErr w:type="spellStart"/>
                  <w:r w:rsidRPr="00977427">
                    <w:rPr>
                      <w:rFonts w:ascii="Segoe UI Symbol" w:eastAsia="Segoe UI Symbol" w:hAnsi="Segoe UI Symbol" w:cs="Segoe UI Symbol"/>
                      <w:color w:val="231F20"/>
                      <w:w w:val="90"/>
                      <w:sz w:val="24"/>
                      <w14:ligatures w14:val="none"/>
                    </w:rPr>
                    <w:t>numrave</w:t>
                  </w:r>
                  <w:proofErr w:type="spellEnd"/>
                  <w:r w:rsidRPr="00977427">
                    <w:rPr>
                      <w:rFonts w:ascii="Segoe UI Symbol" w:eastAsia="Segoe UI Symbol" w:hAnsi="Segoe UI Symbol" w:cs="Segoe UI Symbol"/>
                      <w:color w:val="231F20"/>
                      <w:spacing w:val="-56"/>
                      <w:w w:val="90"/>
                      <w:sz w:val="24"/>
                      <w14:ligatures w14:val="none"/>
                    </w:rPr>
                    <w:t xml:space="preserve"> </w:t>
                  </w:r>
                  <w:r w:rsidRPr="00977427">
                    <w:rPr>
                      <w:rFonts w:ascii="Segoe UI Symbol" w:eastAsia="Segoe UI Symbol" w:hAnsi="Segoe UI Symbol" w:cs="Segoe UI Symbol"/>
                      <w:color w:val="231F20"/>
                      <w:w w:val="90"/>
                      <w:sz w:val="24"/>
                      <w14:ligatures w14:val="none"/>
                    </w:rPr>
                    <w:t>888</w:t>
                  </w:r>
                  <w:r w:rsidRPr="00977427">
                    <w:rPr>
                      <w:rFonts w:ascii="Segoe UI Symbol" w:eastAsia="Segoe UI Symbol" w:hAnsi="Segoe UI Symbol" w:cs="Segoe UI Symbol"/>
                      <w:color w:val="231F20"/>
                      <w:spacing w:val="-6"/>
                      <w:w w:val="90"/>
                      <w:sz w:val="24"/>
                      <w14:ligatures w14:val="none"/>
                    </w:rPr>
                    <w:t xml:space="preserve"> </w:t>
                  </w:r>
                  <w:proofErr w:type="spellStart"/>
                  <w:r w:rsidRPr="00977427">
                    <w:rPr>
                      <w:rFonts w:ascii="Segoe UI Symbol" w:eastAsia="Segoe UI Symbol" w:hAnsi="Segoe UI Symbol" w:cs="Segoe UI Symbol"/>
                      <w:color w:val="231F20"/>
                      <w:w w:val="90"/>
                      <w:sz w:val="24"/>
                      <w14:ligatures w14:val="none"/>
                    </w:rPr>
                    <w:t>dhe</w:t>
                  </w:r>
                  <w:proofErr w:type="spellEnd"/>
                  <w:r w:rsidRPr="00977427">
                    <w:rPr>
                      <w:rFonts w:ascii="Segoe UI Symbol" w:eastAsia="Segoe UI Symbol" w:hAnsi="Segoe UI Symbol" w:cs="Segoe UI Symbol"/>
                      <w:color w:val="231F20"/>
                      <w:spacing w:val="-6"/>
                      <w:w w:val="90"/>
                      <w:sz w:val="24"/>
                      <w14:ligatures w14:val="none"/>
                    </w:rPr>
                    <w:t xml:space="preserve"> </w:t>
                  </w:r>
                  <w:r w:rsidRPr="00977427">
                    <w:rPr>
                      <w:rFonts w:ascii="Segoe UI Symbol" w:eastAsia="Segoe UI Symbol" w:hAnsi="Segoe UI Symbol" w:cs="Segoe UI Symbol"/>
                      <w:color w:val="231F20"/>
                      <w:w w:val="90"/>
                      <w:sz w:val="24"/>
                      <w14:ligatures w14:val="none"/>
                    </w:rPr>
                    <w:t>837.</w:t>
                  </w:r>
                </w:p>
              </w:tc>
              <w:tc>
                <w:tcPr>
                  <w:tcW w:w="1321" w:type="dxa"/>
                </w:tcPr>
                <w:p w14:paraId="538EE81A" w14:textId="77777777" w:rsidR="00977427" w:rsidRPr="00977427" w:rsidRDefault="00977427" w:rsidP="009E3109">
                  <w:pPr>
                    <w:framePr w:hSpace="180" w:wrap="around" w:vAnchor="text" w:hAnchor="margin" w:y="-389"/>
                    <w:widowControl w:val="0"/>
                    <w:autoSpaceDE w:val="0"/>
                    <w:autoSpaceDN w:val="0"/>
                    <w:spacing w:after="0" w:line="289" w:lineRule="exact"/>
                    <w:ind w:right="789"/>
                    <w:jc w:val="right"/>
                    <w:rPr>
                      <w:rFonts w:ascii="Segoe UI Symbol" w:eastAsia="Segoe UI Symbol" w:hAnsi="Segoe UI Symbol" w:cs="Segoe UI Symbol"/>
                      <w:sz w:val="24"/>
                      <w14:ligatures w14:val="none"/>
                    </w:rPr>
                  </w:pPr>
                  <w:r w:rsidRPr="00977427">
                    <w:rPr>
                      <w:rFonts w:ascii="Segoe UI Symbol" w:eastAsia="Segoe UI Symbol" w:hAnsi="Segoe UI Symbol" w:cs="Segoe UI Symbol"/>
                      <w:color w:val="231F20"/>
                      <w:sz w:val="24"/>
                      <w14:ligatures w14:val="none"/>
                    </w:rPr>
                    <w:t>888</w:t>
                  </w:r>
                </w:p>
                <w:p w14:paraId="2C6B1838" w14:textId="77777777" w:rsidR="00977427" w:rsidRPr="00977427" w:rsidRDefault="00977427" w:rsidP="009E3109">
                  <w:pPr>
                    <w:framePr w:hSpace="180" w:wrap="around" w:vAnchor="text" w:hAnchor="margin" w:y="-389"/>
                    <w:widowControl w:val="0"/>
                    <w:autoSpaceDE w:val="0"/>
                    <w:autoSpaceDN w:val="0"/>
                    <w:spacing w:after="0" w:line="288" w:lineRule="exact"/>
                    <w:ind w:right="759"/>
                    <w:jc w:val="right"/>
                    <w:rPr>
                      <w:rFonts w:ascii="Segoe UI Symbol" w:eastAsia="Segoe UI Symbol" w:hAnsi="Segoe UI Symbol" w:cs="Segoe UI Symbol"/>
                      <w:sz w:val="24"/>
                      <w14:ligatures w14:val="none"/>
                    </w:rPr>
                  </w:pPr>
                  <w:r w:rsidRPr="00977427">
                    <w:rPr>
                      <w:rFonts w:ascii="Segoe UI Symbol" w:eastAsia="Segoe UI Symbol" w:hAnsi="Segoe UI Symbol" w:cs="Segoe UI Symbol"/>
                      <w:color w:val="231F20"/>
                      <w:w w:val="85"/>
                      <w:sz w:val="24"/>
                      <w:u w:val="single" w:color="231F20"/>
                      <w14:ligatures w14:val="none"/>
                    </w:rPr>
                    <w:t>+</w:t>
                  </w:r>
                  <w:r w:rsidRPr="00977427">
                    <w:rPr>
                      <w:rFonts w:ascii="Segoe UI Symbol" w:eastAsia="Segoe UI Symbol" w:hAnsi="Segoe UI Symbol" w:cs="Segoe UI Symbol"/>
                      <w:color w:val="231F20"/>
                      <w:spacing w:val="13"/>
                      <w:w w:val="85"/>
                      <w:sz w:val="24"/>
                      <w:u w:val="single" w:color="231F20"/>
                      <w14:ligatures w14:val="none"/>
                    </w:rPr>
                    <w:t xml:space="preserve"> </w:t>
                  </w:r>
                  <w:r w:rsidRPr="00977427">
                    <w:rPr>
                      <w:rFonts w:ascii="Segoe UI Symbol" w:eastAsia="Segoe UI Symbol" w:hAnsi="Segoe UI Symbol" w:cs="Segoe UI Symbol"/>
                      <w:color w:val="231F20"/>
                      <w:w w:val="85"/>
                      <w:sz w:val="24"/>
                      <w:u w:val="single" w:color="231F20"/>
                      <w14:ligatures w14:val="none"/>
                    </w:rPr>
                    <w:t>837</w:t>
                  </w:r>
                </w:p>
                <w:p w14:paraId="238CEFF7" w14:textId="77777777" w:rsidR="00977427" w:rsidRPr="00977427" w:rsidRDefault="00977427" w:rsidP="009E3109">
                  <w:pPr>
                    <w:framePr w:hSpace="180" w:wrap="around" w:vAnchor="text" w:hAnchor="margin" w:y="-389"/>
                    <w:widowControl w:val="0"/>
                    <w:autoSpaceDE w:val="0"/>
                    <w:autoSpaceDN w:val="0"/>
                    <w:spacing w:after="0" w:line="304" w:lineRule="exact"/>
                    <w:ind w:right="783"/>
                    <w:jc w:val="right"/>
                    <w:rPr>
                      <w:rFonts w:ascii="Segoe UI Symbol" w:eastAsia="Segoe UI Symbol" w:hAnsi="Segoe UI Symbol" w:cs="Segoe UI Symbol"/>
                      <w:sz w:val="24"/>
                      <w14:ligatures w14:val="none"/>
                    </w:rPr>
                  </w:pPr>
                  <w:r w:rsidRPr="00977427">
                    <w:rPr>
                      <w:rFonts w:ascii="Segoe UI Symbol" w:eastAsia="Segoe UI Symbol" w:hAnsi="Segoe UI Symbol" w:cs="Segoe UI Symbol"/>
                      <w:color w:val="231F20"/>
                      <w:sz w:val="24"/>
                      <w14:ligatures w14:val="none"/>
                    </w:rPr>
                    <w:t>1725</w:t>
                  </w:r>
                </w:p>
              </w:tc>
              <w:tc>
                <w:tcPr>
                  <w:tcW w:w="1392" w:type="dxa"/>
                </w:tcPr>
                <w:p w14:paraId="70DEA57A" w14:textId="77777777" w:rsidR="00977427" w:rsidRPr="00977427" w:rsidRDefault="00977427" w:rsidP="009E3109">
                  <w:pPr>
                    <w:framePr w:hSpace="180" w:wrap="around" w:vAnchor="text" w:hAnchor="margin" w:y="-389"/>
                    <w:widowControl w:val="0"/>
                    <w:autoSpaceDE w:val="0"/>
                    <w:autoSpaceDN w:val="0"/>
                    <w:spacing w:after="0" w:line="289" w:lineRule="exact"/>
                    <w:ind w:right="674"/>
                    <w:jc w:val="right"/>
                    <w:rPr>
                      <w:rFonts w:ascii="Segoe UI Symbol" w:eastAsia="Segoe UI Symbol" w:hAnsi="Segoe UI Symbol" w:cs="Segoe UI Symbol"/>
                      <w:sz w:val="24"/>
                      <w14:ligatures w14:val="none"/>
                    </w:rPr>
                  </w:pPr>
                  <w:r w:rsidRPr="00977427">
                    <w:rPr>
                      <w:rFonts w:ascii="Segoe UI Symbol" w:eastAsia="Segoe UI Symbol" w:hAnsi="Segoe UI Symbol" w:cs="Segoe UI Symbol"/>
                      <w:color w:val="231F20"/>
                      <w:sz w:val="24"/>
                      <w14:ligatures w14:val="none"/>
                    </w:rPr>
                    <w:t>1725</w:t>
                  </w:r>
                </w:p>
                <w:p w14:paraId="287F35DA" w14:textId="77777777" w:rsidR="00977427" w:rsidRPr="00977427" w:rsidRDefault="00977427" w:rsidP="009E3109">
                  <w:pPr>
                    <w:framePr w:hSpace="180" w:wrap="around" w:vAnchor="text" w:hAnchor="margin" w:y="-389"/>
                    <w:widowControl w:val="0"/>
                    <w:tabs>
                      <w:tab w:val="left" w:pos="575"/>
                    </w:tabs>
                    <w:autoSpaceDE w:val="0"/>
                    <w:autoSpaceDN w:val="0"/>
                    <w:spacing w:before="10" w:after="0" w:line="216" w:lineRule="auto"/>
                    <w:ind w:left="244" w:right="674" w:hanging="164"/>
                    <w:jc w:val="right"/>
                    <w:rPr>
                      <w:rFonts w:ascii="Segoe UI Symbol" w:eastAsia="Segoe UI Symbol" w:hAnsi="Segoe UI Symbol" w:cs="Segoe UI Symbol"/>
                      <w:sz w:val="24"/>
                      <w14:ligatures w14:val="none"/>
                    </w:rPr>
                  </w:pPr>
                  <w:r w:rsidRPr="00977427">
                    <w:rPr>
                      <w:rFonts w:ascii="Segoe UI Symbol" w:eastAsia="Segoe UI Symbol" w:hAnsi="Segoe UI Symbol" w:cs="Segoe UI Symbol"/>
                      <w:color w:val="231F20"/>
                      <w:sz w:val="24"/>
                      <w:u w:val="single" w:color="231F20"/>
                      <w14:ligatures w14:val="none"/>
                    </w:rPr>
                    <w:t>x</w:t>
                  </w:r>
                  <w:r w:rsidRPr="00977427">
                    <w:rPr>
                      <w:rFonts w:ascii="Segoe UI Symbol" w:eastAsia="Segoe UI Symbol" w:hAnsi="Segoe UI Symbol" w:cs="Segoe UI Symbol"/>
                      <w:color w:val="231F20"/>
                      <w:sz w:val="24"/>
                      <w:u w:val="single" w:color="231F20"/>
                      <w14:ligatures w14:val="none"/>
                    </w:rPr>
                    <w:tab/>
                  </w:r>
                  <w:r w:rsidRPr="00977427">
                    <w:rPr>
                      <w:rFonts w:ascii="Segoe UI Symbol" w:eastAsia="Segoe UI Symbol" w:hAnsi="Segoe UI Symbol" w:cs="Segoe UI Symbol"/>
                      <w:color w:val="231F20"/>
                      <w:sz w:val="24"/>
                      <w:u w:val="single" w:color="231F20"/>
                      <w14:ligatures w14:val="none"/>
                    </w:rPr>
                    <w:tab/>
                  </w:r>
                  <w:r w:rsidRPr="00977427">
                    <w:rPr>
                      <w:rFonts w:ascii="Segoe UI Symbol" w:eastAsia="Segoe UI Symbol" w:hAnsi="Segoe UI Symbol" w:cs="Segoe UI Symbol"/>
                      <w:color w:val="231F20"/>
                      <w:w w:val="95"/>
                      <w:sz w:val="24"/>
                      <w:u w:val="single" w:color="231F20"/>
                      <w14:ligatures w14:val="none"/>
                    </w:rPr>
                    <w:t>4</w:t>
                  </w:r>
                  <w:r w:rsidRPr="00977427">
                    <w:rPr>
                      <w:rFonts w:ascii="Segoe UI Symbol" w:eastAsia="Segoe UI Symbol" w:hAnsi="Segoe UI Symbol" w:cs="Segoe UI Symbol"/>
                      <w:color w:val="231F20"/>
                      <w:spacing w:val="-60"/>
                      <w:w w:val="95"/>
                      <w:sz w:val="24"/>
                      <w14:ligatures w14:val="none"/>
                    </w:rPr>
                    <w:t xml:space="preserve"> </w:t>
                  </w:r>
                  <w:r w:rsidRPr="00977427">
                    <w:rPr>
                      <w:rFonts w:ascii="Segoe UI Symbol" w:eastAsia="Segoe UI Symbol" w:hAnsi="Segoe UI Symbol" w:cs="Segoe UI Symbol"/>
                      <w:color w:val="231F20"/>
                      <w:w w:val="85"/>
                      <w:sz w:val="24"/>
                      <w14:ligatures w14:val="none"/>
                    </w:rPr>
                    <w:t>6900</w:t>
                  </w:r>
                </w:p>
              </w:tc>
            </w:tr>
            <w:tr w:rsidR="00977427" w:rsidRPr="009E3109" w14:paraId="19B78E57" w14:textId="77777777" w:rsidTr="00977427">
              <w:trPr>
                <w:trHeight w:val="890"/>
              </w:trPr>
              <w:tc>
                <w:tcPr>
                  <w:tcW w:w="1647" w:type="dxa"/>
                </w:tcPr>
                <w:p w14:paraId="7CB6202E" w14:textId="77777777" w:rsidR="00977427" w:rsidRPr="00977427" w:rsidRDefault="00977427" w:rsidP="009E3109">
                  <w:pPr>
                    <w:framePr w:hSpace="180" w:wrap="around" w:vAnchor="text" w:hAnchor="margin" w:y="-389"/>
                    <w:widowControl w:val="0"/>
                    <w:autoSpaceDE w:val="0"/>
                    <w:autoSpaceDN w:val="0"/>
                    <w:spacing w:before="11" w:after="0" w:line="216" w:lineRule="auto"/>
                    <w:ind w:left="79" w:right="192"/>
                    <w:rPr>
                      <w:rFonts w:ascii="Segoe UI Symbol" w:eastAsia="Segoe UI Symbol" w:hAnsi="Segoe UI Symbol" w:cs="Segoe UI Symbol"/>
                      <w:sz w:val="24"/>
                      <w:lang w:val="it-IT"/>
                      <w14:ligatures w14:val="none"/>
                    </w:rPr>
                  </w:pPr>
                  <w:r w:rsidRPr="00977427">
                    <w:rPr>
                      <w:rFonts w:ascii="Segoe UI Symbol" w:eastAsia="Segoe UI Symbol" w:hAnsi="Segoe UI Symbol" w:cs="Segoe UI Symbol"/>
                      <w:color w:val="231F20"/>
                      <w:spacing w:val="-7"/>
                      <w:w w:val="95"/>
                      <w:sz w:val="24"/>
                      <w:lang w:val="it-IT"/>
                      <w14:ligatures w14:val="none"/>
                    </w:rPr>
                    <w:t xml:space="preserve">Ndryshimin </w:t>
                  </w:r>
                  <w:r w:rsidRPr="00977427">
                    <w:rPr>
                      <w:rFonts w:ascii="Segoe UI Symbol" w:eastAsia="Segoe UI Symbol" w:hAnsi="Segoe UI Symbol" w:cs="Segoe UI Symbol"/>
                      <w:color w:val="231F20"/>
                      <w:spacing w:val="-6"/>
                      <w:w w:val="95"/>
                      <w:sz w:val="24"/>
                      <w:lang w:val="it-IT"/>
                      <w14:ligatures w14:val="none"/>
                    </w:rPr>
                    <w:t>e</w:t>
                  </w:r>
                  <w:r w:rsidRPr="00977427">
                    <w:rPr>
                      <w:rFonts w:ascii="Segoe UI Symbol" w:eastAsia="Segoe UI Symbol" w:hAnsi="Segoe UI Symbol" w:cs="Segoe UI Symbol"/>
                      <w:color w:val="231F20"/>
                      <w:spacing w:val="-5"/>
                      <w:w w:val="95"/>
                      <w:sz w:val="24"/>
                      <w:lang w:val="it-IT"/>
                      <w14:ligatures w14:val="none"/>
                    </w:rPr>
                    <w:t xml:space="preserve"> </w:t>
                  </w:r>
                  <w:r w:rsidRPr="00977427">
                    <w:rPr>
                      <w:rFonts w:ascii="Segoe UI Symbol" w:eastAsia="Segoe UI Symbol" w:hAnsi="Segoe UI Symbol" w:cs="Segoe UI Symbol"/>
                      <w:color w:val="231F20"/>
                      <w:spacing w:val="-6"/>
                      <w:w w:val="90"/>
                      <w:sz w:val="24"/>
                      <w:lang w:val="it-IT"/>
                      <w14:ligatures w14:val="none"/>
                    </w:rPr>
                    <w:t>numrave</w:t>
                  </w:r>
                  <w:r w:rsidRPr="00977427">
                    <w:rPr>
                      <w:rFonts w:ascii="Segoe UI Symbol" w:eastAsia="Segoe UI Symbol" w:hAnsi="Segoe UI Symbol" w:cs="Segoe UI Symbol"/>
                      <w:color w:val="231F20"/>
                      <w:spacing w:val="-20"/>
                      <w:w w:val="90"/>
                      <w:sz w:val="24"/>
                      <w:lang w:val="it-IT"/>
                      <w14:ligatures w14:val="none"/>
                    </w:rPr>
                    <w:t xml:space="preserve"> </w:t>
                  </w:r>
                  <w:r w:rsidRPr="00977427">
                    <w:rPr>
                      <w:rFonts w:ascii="Segoe UI Symbol" w:eastAsia="Segoe UI Symbol" w:hAnsi="Segoe UI Symbol" w:cs="Segoe UI Symbol"/>
                      <w:color w:val="231F20"/>
                      <w:spacing w:val="-5"/>
                      <w:w w:val="90"/>
                      <w:sz w:val="24"/>
                      <w:lang w:val="it-IT"/>
                      <w14:ligatures w14:val="none"/>
                    </w:rPr>
                    <w:t>9121</w:t>
                  </w:r>
                  <w:r w:rsidRPr="00977427">
                    <w:rPr>
                      <w:rFonts w:ascii="Segoe UI Symbol" w:eastAsia="Segoe UI Symbol" w:hAnsi="Segoe UI Symbol" w:cs="Segoe UI Symbol"/>
                      <w:color w:val="231F20"/>
                      <w:spacing w:val="-19"/>
                      <w:w w:val="90"/>
                      <w:sz w:val="24"/>
                      <w:lang w:val="it-IT"/>
                      <w14:ligatures w14:val="none"/>
                    </w:rPr>
                    <w:t xml:space="preserve"> </w:t>
                  </w:r>
                  <w:r w:rsidRPr="00977427">
                    <w:rPr>
                      <w:rFonts w:ascii="Segoe UI Symbol" w:eastAsia="Segoe UI Symbol" w:hAnsi="Segoe UI Symbol" w:cs="Segoe UI Symbol"/>
                      <w:color w:val="231F20"/>
                      <w:spacing w:val="-5"/>
                      <w:w w:val="90"/>
                      <w:sz w:val="24"/>
                      <w:lang w:val="it-IT"/>
                      <w14:ligatures w14:val="none"/>
                    </w:rPr>
                    <w:t>dhe</w:t>
                  </w:r>
                </w:p>
                <w:p w14:paraId="71FD850F" w14:textId="77777777" w:rsidR="00977427" w:rsidRPr="00977427" w:rsidRDefault="00977427" w:rsidP="009E3109">
                  <w:pPr>
                    <w:framePr w:hSpace="180" w:wrap="around" w:vAnchor="text" w:hAnchor="margin" w:y="-389"/>
                    <w:widowControl w:val="0"/>
                    <w:autoSpaceDE w:val="0"/>
                    <w:autoSpaceDN w:val="0"/>
                    <w:spacing w:after="0" w:line="284" w:lineRule="exact"/>
                    <w:ind w:left="79"/>
                    <w:rPr>
                      <w:rFonts w:ascii="Segoe UI Symbol" w:eastAsia="Segoe UI Symbol" w:hAnsi="Segoe UI Symbol" w:cs="Segoe UI Symbol"/>
                      <w:sz w:val="24"/>
                      <w:lang w:val="it-IT"/>
                      <w14:ligatures w14:val="none"/>
                    </w:rPr>
                  </w:pPr>
                  <w:r w:rsidRPr="00977427">
                    <w:rPr>
                      <w:rFonts w:ascii="Segoe UI Symbol" w:eastAsia="Segoe UI Symbol" w:hAnsi="Segoe UI Symbol" w:cs="Segoe UI Symbol"/>
                      <w:color w:val="231F20"/>
                      <w:spacing w:val="-3"/>
                      <w:w w:val="90"/>
                      <w:sz w:val="24"/>
                      <w:lang w:val="it-IT"/>
                      <w14:ligatures w14:val="none"/>
                    </w:rPr>
                    <w:t>6724</w:t>
                  </w:r>
                  <w:r w:rsidRPr="00977427">
                    <w:rPr>
                      <w:rFonts w:ascii="Segoe UI Symbol" w:eastAsia="Segoe UI Symbol" w:hAnsi="Segoe UI Symbol" w:cs="Segoe UI Symbol"/>
                      <w:color w:val="231F20"/>
                      <w:spacing w:val="-21"/>
                      <w:w w:val="90"/>
                      <w:sz w:val="24"/>
                      <w:lang w:val="it-IT"/>
                      <w14:ligatures w14:val="none"/>
                    </w:rPr>
                    <w:t xml:space="preserve"> </w:t>
                  </w:r>
                  <w:r w:rsidRPr="00977427">
                    <w:rPr>
                      <w:rFonts w:ascii="Segoe UI Symbol" w:eastAsia="Segoe UI Symbol" w:hAnsi="Segoe UI Symbol" w:cs="Segoe UI Symbol"/>
                      <w:color w:val="231F20"/>
                      <w:spacing w:val="-3"/>
                      <w:w w:val="90"/>
                      <w:sz w:val="24"/>
                      <w:lang w:val="it-IT"/>
                      <w14:ligatures w14:val="none"/>
                    </w:rPr>
                    <w:t>e</w:t>
                  </w:r>
                  <w:r w:rsidRPr="00977427">
                    <w:rPr>
                      <w:rFonts w:ascii="Segoe UI Symbol" w:eastAsia="Segoe UI Symbol" w:hAnsi="Segoe UI Symbol" w:cs="Segoe UI Symbol"/>
                      <w:color w:val="231F20"/>
                      <w:spacing w:val="-20"/>
                      <w:w w:val="90"/>
                      <w:sz w:val="24"/>
                      <w:lang w:val="it-IT"/>
                      <w14:ligatures w14:val="none"/>
                    </w:rPr>
                    <w:t xml:space="preserve"> </w:t>
                  </w:r>
                  <w:r w:rsidRPr="00977427">
                    <w:rPr>
                      <w:rFonts w:ascii="Segoe UI Symbol" w:eastAsia="Segoe UI Symbol" w:hAnsi="Segoe UI Symbol" w:cs="Segoe UI Symbol"/>
                      <w:color w:val="231F20"/>
                      <w:spacing w:val="-3"/>
                      <w:w w:val="90"/>
                      <w:sz w:val="24"/>
                      <w:lang w:val="it-IT"/>
                      <w14:ligatures w14:val="none"/>
                    </w:rPr>
                    <w:t>rrisim</w:t>
                  </w:r>
                  <w:r w:rsidRPr="00977427">
                    <w:rPr>
                      <w:rFonts w:ascii="Segoe UI Symbol" w:eastAsia="Segoe UI Symbol" w:hAnsi="Segoe UI Symbol" w:cs="Segoe UI Symbol"/>
                      <w:color w:val="231F20"/>
                      <w:spacing w:val="-20"/>
                      <w:w w:val="90"/>
                      <w:sz w:val="24"/>
                      <w:lang w:val="it-IT"/>
                      <w14:ligatures w14:val="none"/>
                    </w:rPr>
                    <w:t xml:space="preserve"> </w:t>
                  </w:r>
                  <w:r w:rsidRPr="00977427">
                    <w:rPr>
                      <w:rFonts w:ascii="Segoe UI Symbol" w:eastAsia="Segoe UI Symbol" w:hAnsi="Segoe UI Symbol" w:cs="Segoe UI Symbol"/>
                      <w:color w:val="231F20"/>
                      <w:spacing w:val="-3"/>
                      <w:w w:val="90"/>
                      <w:sz w:val="24"/>
                      <w:lang w:val="it-IT"/>
                      <w14:ligatures w14:val="none"/>
                    </w:rPr>
                    <w:t>5</w:t>
                  </w:r>
                  <w:r w:rsidRPr="00977427">
                    <w:rPr>
                      <w:rFonts w:ascii="Segoe UI Symbol" w:eastAsia="Segoe UI Symbol" w:hAnsi="Segoe UI Symbol" w:cs="Segoe UI Symbol"/>
                      <w:color w:val="231F20"/>
                      <w:spacing w:val="-20"/>
                      <w:w w:val="90"/>
                      <w:sz w:val="24"/>
                      <w:lang w:val="it-IT"/>
                      <w14:ligatures w14:val="none"/>
                    </w:rPr>
                    <w:t xml:space="preserve"> </w:t>
                  </w:r>
                  <w:r w:rsidRPr="00977427">
                    <w:rPr>
                      <w:rFonts w:ascii="Segoe UI Symbol" w:eastAsia="Segoe UI Symbol" w:hAnsi="Segoe UI Symbol" w:cs="Segoe UI Symbol"/>
                      <w:color w:val="231F20"/>
                      <w:spacing w:val="-3"/>
                      <w:w w:val="90"/>
                      <w:sz w:val="24"/>
                      <w:lang w:val="it-IT"/>
                      <w14:ligatures w14:val="none"/>
                    </w:rPr>
                    <w:t>herë.</w:t>
                  </w:r>
                </w:p>
              </w:tc>
              <w:tc>
                <w:tcPr>
                  <w:tcW w:w="1321" w:type="dxa"/>
                </w:tcPr>
                <w:p w14:paraId="25E6967F" w14:textId="77777777" w:rsidR="00977427" w:rsidRPr="00977427" w:rsidRDefault="00977427" w:rsidP="009E3109">
                  <w:pPr>
                    <w:framePr w:hSpace="180" w:wrap="around" w:vAnchor="text" w:hAnchor="margin" w:y="-389"/>
                    <w:widowControl w:val="0"/>
                    <w:autoSpaceDE w:val="0"/>
                    <w:autoSpaceDN w:val="0"/>
                    <w:spacing w:after="0" w:line="240" w:lineRule="auto"/>
                    <w:rPr>
                      <w:rFonts w:ascii="Times New Roman" w:eastAsia="Segoe UI Symbol" w:hAnsi="Segoe UI Symbol" w:cs="Segoe UI Symbol"/>
                      <w:lang w:val="it-IT"/>
                      <w14:ligatures w14:val="none"/>
                    </w:rPr>
                  </w:pPr>
                </w:p>
              </w:tc>
              <w:tc>
                <w:tcPr>
                  <w:tcW w:w="1392" w:type="dxa"/>
                </w:tcPr>
                <w:p w14:paraId="1A285E54" w14:textId="77777777" w:rsidR="00977427" w:rsidRPr="00977427" w:rsidRDefault="00977427" w:rsidP="009E3109">
                  <w:pPr>
                    <w:framePr w:hSpace="180" w:wrap="around" w:vAnchor="text" w:hAnchor="margin" w:y="-389"/>
                    <w:widowControl w:val="0"/>
                    <w:autoSpaceDE w:val="0"/>
                    <w:autoSpaceDN w:val="0"/>
                    <w:spacing w:after="0" w:line="240" w:lineRule="auto"/>
                    <w:rPr>
                      <w:rFonts w:ascii="Times New Roman" w:eastAsia="Segoe UI Symbol" w:hAnsi="Segoe UI Symbol" w:cs="Segoe UI Symbol"/>
                      <w:lang w:val="it-IT"/>
                      <w14:ligatures w14:val="none"/>
                    </w:rPr>
                  </w:pPr>
                </w:p>
              </w:tc>
            </w:tr>
          </w:tbl>
          <w:p w14:paraId="26AC45C3" w14:textId="6396843B" w:rsidR="00977427" w:rsidRDefault="00977427" w:rsidP="0075755E">
            <w:pPr>
              <w:pStyle w:val="NoSpacing"/>
              <w:rPr>
                <w:color w:val="080C0C"/>
                <w:lang w:val="it-IT"/>
              </w:rPr>
            </w:pPr>
          </w:p>
          <w:p w14:paraId="633F428D" w14:textId="1351FDEC" w:rsidR="0075755E" w:rsidRPr="0075755E" w:rsidRDefault="0075755E" w:rsidP="0075755E">
            <w:pPr>
              <w:pStyle w:val="NoSpacing"/>
              <w:rPr>
                <w:color w:val="080C0C"/>
                <w:lang w:val="it-IT"/>
              </w:rPr>
            </w:pPr>
            <w:r w:rsidRPr="0075755E">
              <w:rPr>
                <w:color w:val="080C0C"/>
                <w:lang w:val="it-IT"/>
              </w:rPr>
              <w:t>Përforcimi:</w:t>
            </w:r>
          </w:p>
          <w:p w14:paraId="0CE90566" w14:textId="77777777" w:rsidR="0075755E" w:rsidRPr="00977427" w:rsidRDefault="0075755E" w:rsidP="0075755E">
            <w:pPr>
              <w:pStyle w:val="NoSpacing"/>
              <w:rPr>
                <w:b/>
                <w:bCs/>
                <w:color w:val="080C0C"/>
                <w:lang w:val="it-IT"/>
              </w:rPr>
            </w:pPr>
            <w:r w:rsidRPr="00977427">
              <w:rPr>
                <w:b/>
                <w:bCs/>
                <w:color w:val="080C0C"/>
                <w:lang w:val="it-IT"/>
              </w:rPr>
              <w:t>Konsolidimi dhe zbatimi i të nxënit</w:t>
            </w:r>
          </w:p>
          <w:p w14:paraId="6280DC4A" w14:textId="77777777" w:rsidR="0075755E" w:rsidRDefault="0075755E" w:rsidP="0075755E">
            <w:pPr>
              <w:pStyle w:val="NoSpacing"/>
              <w:rPr>
                <w:b/>
                <w:bCs/>
                <w:color w:val="080C0C"/>
                <w:lang w:val="it-IT"/>
              </w:rPr>
            </w:pPr>
            <w:r w:rsidRPr="00977427">
              <w:rPr>
                <w:b/>
                <w:bCs/>
                <w:color w:val="080C0C"/>
                <w:lang w:val="it-IT"/>
              </w:rPr>
              <w:t>Plotëso, zbulo</w:t>
            </w:r>
          </w:p>
          <w:p w14:paraId="41E5365D" w14:textId="77777777" w:rsidR="00B80442" w:rsidRPr="00977427" w:rsidRDefault="00B80442" w:rsidP="0075755E">
            <w:pPr>
              <w:pStyle w:val="NoSpacing"/>
              <w:rPr>
                <w:b/>
                <w:bCs/>
                <w:color w:val="080C0C"/>
                <w:lang w:val="it-IT"/>
              </w:rPr>
            </w:pPr>
          </w:p>
          <w:p w14:paraId="048FF29B" w14:textId="77777777" w:rsidR="0075755E" w:rsidRPr="0075755E" w:rsidRDefault="0075755E" w:rsidP="0075755E">
            <w:pPr>
              <w:pStyle w:val="NoSpacing"/>
              <w:rPr>
                <w:color w:val="080C0C"/>
                <w:lang w:val="it-IT"/>
              </w:rPr>
            </w:pPr>
            <w:r w:rsidRPr="0075755E">
              <w:rPr>
                <w:color w:val="080C0C"/>
                <w:lang w:val="it-IT"/>
              </w:rPr>
              <w:t>Nxënësit punojnë individualisht ushtrimin 8 dhe zbulojnë emrin e një qyteti të vjetër shqiptar. (BUTRINTI) Puna e nxënësve kontrollohet dhe vlerësohet, duke u ndihmuar nxënësve që kanë vështirësi.</w:t>
            </w:r>
          </w:p>
          <w:p w14:paraId="215AD11E" w14:textId="77777777" w:rsidR="0075755E" w:rsidRPr="0075755E" w:rsidRDefault="0075755E" w:rsidP="0075755E">
            <w:pPr>
              <w:pStyle w:val="NoSpacing"/>
              <w:rPr>
                <w:color w:val="080C0C"/>
                <w:lang w:val="it-IT"/>
              </w:rPr>
            </w:pPr>
            <w:r w:rsidRPr="0075755E">
              <w:rPr>
                <w:color w:val="080C0C"/>
                <w:lang w:val="it-IT"/>
              </w:rPr>
              <w:t>U sqarohet nxënësve detyra sfiduese ku kërkohet të zbulohet shifra që mungon. Punohet në dyshe, e më pas argumentojnë me fjalë pse ishte pikërisht ajo shifra e duhur.</w:t>
            </w:r>
          </w:p>
          <w:p w14:paraId="34153734" w14:textId="77777777" w:rsidR="0075755E" w:rsidRDefault="0075755E" w:rsidP="0075755E">
            <w:pPr>
              <w:pStyle w:val="NoSpacing"/>
              <w:rPr>
                <w:color w:val="080C0C"/>
                <w:lang w:val="it-IT"/>
              </w:rPr>
            </w:pPr>
          </w:p>
          <w:p w14:paraId="42F53D0B" w14:textId="77777777" w:rsidR="00B80442" w:rsidRPr="0075755E" w:rsidRDefault="00B80442" w:rsidP="0075755E">
            <w:pPr>
              <w:pStyle w:val="NoSpacing"/>
              <w:rPr>
                <w:color w:val="080C0C"/>
                <w:lang w:val="it-IT"/>
              </w:rPr>
            </w:pPr>
            <w:r>
              <w:rPr>
                <w:color w:val="080C0C"/>
                <w:lang w:val="it-IT"/>
              </w:rPr>
              <w:t xml:space="preserve">   </w:t>
            </w:r>
          </w:p>
          <w:tbl>
            <w:tblPr>
              <w:tblW w:w="0" w:type="auto"/>
              <w:tblInd w:w="7" w:type="dxa"/>
              <w:tblLayout w:type="fixed"/>
              <w:tblCellMar>
                <w:left w:w="0" w:type="dxa"/>
                <w:right w:w="0" w:type="dxa"/>
              </w:tblCellMar>
              <w:tblLook w:val="01E0" w:firstRow="1" w:lastRow="1" w:firstColumn="1" w:lastColumn="1" w:noHBand="0" w:noVBand="0"/>
            </w:tblPr>
            <w:tblGrid>
              <w:gridCol w:w="970"/>
              <w:gridCol w:w="907"/>
              <w:gridCol w:w="862"/>
              <w:gridCol w:w="1098"/>
              <w:gridCol w:w="1186"/>
              <w:gridCol w:w="764"/>
              <w:gridCol w:w="1078"/>
            </w:tblGrid>
            <w:tr w:rsidR="00B80442" w:rsidRPr="009E3109" w14:paraId="44422B6D" w14:textId="77777777" w:rsidTr="0004319F">
              <w:trPr>
                <w:trHeight w:val="546"/>
              </w:trPr>
              <w:tc>
                <w:tcPr>
                  <w:tcW w:w="970" w:type="dxa"/>
                  <w:tcBorders>
                    <w:bottom w:val="single" w:sz="6" w:space="0" w:color="221E1F"/>
                  </w:tcBorders>
                </w:tcPr>
                <w:p w14:paraId="5533B50C" w14:textId="77777777" w:rsidR="00B80442" w:rsidRPr="009E3109" w:rsidRDefault="00B80442" w:rsidP="009E3109">
                  <w:pPr>
                    <w:framePr w:hSpace="180" w:wrap="around" w:vAnchor="text" w:hAnchor="margin" w:y="-389"/>
                    <w:widowControl w:val="0"/>
                    <w:autoSpaceDE w:val="0"/>
                    <w:autoSpaceDN w:val="0"/>
                    <w:spacing w:before="30" w:after="0" w:line="240" w:lineRule="auto"/>
                    <w:ind w:left="78" w:right="139"/>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D2232A"/>
                      <w:spacing w:val="-1"/>
                      <w:w w:val="90"/>
                      <w:u w:val="single" w:color="D2232A"/>
                      <w:lang w:val="it-IT"/>
                      <w14:ligatures w14:val="none"/>
                    </w:rPr>
                    <w:t>2</w:t>
                  </w:r>
                  <w:r w:rsidRPr="009E3109">
                    <w:rPr>
                      <w:rFonts w:ascii="Segoe UI Symbol" w:eastAsia="Segoe UI Symbol" w:hAnsi="Segoe UI Symbol" w:cs="Segoe UI Symbol"/>
                      <w:color w:val="231F20"/>
                      <w:spacing w:val="-1"/>
                      <w:w w:val="90"/>
                      <w:lang w:val="it-IT"/>
                      <w14:ligatures w14:val="none"/>
                    </w:rPr>
                    <w:t>487</w:t>
                  </w:r>
                  <w:r w:rsidRPr="009E3109">
                    <w:rPr>
                      <w:rFonts w:ascii="Segoe UI Symbol" w:eastAsia="Segoe UI Symbol" w:hAnsi="Segoe UI Symbol" w:cs="Segoe UI Symbol"/>
                      <w:color w:val="231F20"/>
                      <w:spacing w:val="-9"/>
                      <w:w w:val="90"/>
                      <w:lang w:val="it-IT"/>
                      <w14:ligatures w14:val="none"/>
                    </w:rPr>
                    <w:t xml:space="preserve"> </w:t>
                  </w:r>
                  <w:r w:rsidRPr="009E3109">
                    <w:rPr>
                      <w:rFonts w:ascii="Segoe UI Symbol" w:eastAsia="Segoe UI Symbol" w:hAnsi="Segoe UI Symbol" w:cs="Segoe UI Symbol"/>
                      <w:color w:val="231F20"/>
                      <w:w w:val="90"/>
                      <w:lang w:val="it-IT"/>
                      <w14:ligatures w14:val="none"/>
                    </w:rPr>
                    <w:t>x</w:t>
                  </w:r>
                  <w:r w:rsidRPr="009E3109">
                    <w:rPr>
                      <w:rFonts w:ascii="Segoe UI Symbol" w:eastAsia="Segoe UI Symbol" w:hAnsi="Segoe UI Symbol" w:cs="Segoe UI Symbol"/>
                      <w:color w:val="231F20"/>
                      <w:spacing w:val="-9"/>
                      <w:w w:val="90"/>
                      <w:lang w:val="it-IT"/>
                      <w14:ligatures w14:val="none"/>
                    </w:rPr>
                    <w:t xml:space="preserve"> </w:t>
                  </w:r>
                  <w:r w:rsidRPr="009E3109">
                    <w:rPr>
                      <w:rFonts w:ascii="Segoe UI Symbol" w:eastAsia="Segoe UI Symbol" w:hAnsi="Segoe UI Symbol" w:cs="Segoe UI Symbol"/>
                      <w:color w:val="231F20"/>
                      <w:w w:val="90"/>
                      <w:lang w:val="it-IT"/>
                      <w14:ligatures w14:val="none"/>
                    </w:rPr>
                    <w:t>4</w:t>
                  </w:r>
                </w:p>
              </w:tc>
              <w:tc>
                <w:tcPr>
                  <w:tcW w:w="907" w:type="dxa"/>
                </w:tcPr>
                <w:p w14:paraId="3BB57656" w14:textId="77777777" w:rsidR="00B80442" w:rsidRPr="009E3109" w:rsidRDefault="00B80442" w:rsidP="009E3109">
                  <w:pPr>
                    <w:framePr w:hSpace="180" w:wrap="around" w:vAnchor="text" w:hAnchor="margin" w:y="-389"/>
                    <w:widowControl w:val="0"/>
                    <w:autoSpaceDE w:val="0"/>
                    <w:autoSpaceDN w:val="0"/>
                    <w:spacing w:after="0" w:line="240" w:lineRule="auto"/>
                    <w:rPr>
                      <w:rFonts w:ascii="Times New Roman" w:eastAsia="Segoe UI Symbol" w:hAnsi="Segoe UI Symbol" w:cs="Segoe UI Symbol"/>
                      <w:lang w:val="it-IT"/>
                      <w14:ligatures w14:val="none"/>
                    </w:rPr>
                  </w:pPr>
                </w:p>
              </w:tc>
              <w:tc>
                <w:tcPr>
                  <w:tcW w:w="862" w:type="dxa"/>
                  <w:tcBorders>
                    <w:bottom w:val="single" w:sz="6" w:space="0" w:color="221E1F"/>
                  </w:tcBorders>
                </w:tcPr>
                <w:p w14:paraId="3B898713" w14:textId="77777777" w:rsidR="00B80442" w:rsidRPr="009E3109" w:rsidRDefault="00B80442" w:rsidP="009E3109">
                  <w:pPr>
                    <w:framePr w:hSpace="180" w:wrap="around" w:vAnchor="text" w:hAnchor="margin" w:y="-389"/>
                    <w:widowControl w:val="0"/>
                    <w:autoSpaceDE w:val="0"/>
                    <w:autoSpaceDN w:val="0"/>
                    <w:spacing w:before="30" w:after="0" w:line="240" w:lineRule="auto"/>
                    <w:ind w:left="60" w:right="50"/>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D2232A"/>
                      <w:spacing w:val="-1"/>
                      <w:w w:val="90"/>
                      <w:u w:val="single" w:color="D2232A"/>
                      <w:lang w:val="it-IT"/>
                      <w14:ligatures w14:val="none"/>
                    </w:rPr>
                    <w:t>1</w:t>
                  </w:r>
                  <w:r w:rsidRPr="009E3109">
                    <w:rPr>
                      <w:rFonts w:ascii="Segoe UI Symbol" w:eastAsia="Segoe UI Symbol" w:hAnsi="Segoe UI Symbol" w:cs="Segoe UI Symbol"/>
                      <w:color w:val="231F20"/>
                      <w:spacing w:val="-1"/>
                      <w:w w:val="90"/>
                      <w:lang w:val="it-IT"/>
                      <w14:ligatures w14:val="none"/>
                    </w:rPr>
                    <w:t>569</w:t>
                  </w:r>
                  <w:r w:rsidRPr="009E3109">
                    <w:rPr>
                      <w:rFonts w:ascii="Segoe UI Symbol" w:eastAsia="Segoe UI Symbol" w:hAnsi="Segoe UI Symbol" w:cs="Segoe UI Symbol"/>
                      <w:color w:val="231F20"/>
                      <w:spacing w:val="-9"/>
                      <w:w w:val="90"/>
                      <w:lang w:val="it-IT"/>
                      <w14:ligatures w14:val="none"/>
                    </w:rPr>
                    <w:t xml:space="preserve"> </w:t>
                  </w:r>
                  <w:r w:rsidRPr="009E3109">
                    <w:rPr>
                      <w:rFonts w:ascii="Segoe UI Symbol" w:eastAsia="Segoe UI Symbol" w:hAnsi="Segoe UI Symbol" w:cs="Segoe UI Symbol"/>
                      <w:color w:val="231F20"/>
                      <w:w w:val="90"/>
                      <w:lang w:val="it-IT"/>
                      <w14:ligatures w14:val="none"/>
                    </w:rPr>
                    <w:t>x</w:t>
                  </w:r>
                  <w:r w:rsidRPr="009E3109">
                    <w:rPr>
                      <w:rFonts w:ascii="Segoe UI Symbol" w:eastAsia="Segoe UI Symbol" w:hAnsi="Segoe UI Symbol" w:cs="Segoe UI Symbol"/>
                      <w:color w:val="231F20"/>
                      <w:spacing w:val="-9"/>
                      <w:w w:val="90"/>
                      <w:lang w:val="it-IT"/>
                      <w14:ligatures w14:val="none"/>
                    </w:rPr>
                    <w:t xml:space="preserve"> </w:t>
                  </w:r>
                  <w:r w:rsidRPr="009E3109">
                    <w:rPr>
                      <w:rFonts w:ascii="Segoe UI Symbol" w:eastAsia="Segoe UI Symbol" w:hAnsi="Segoe UI Symbol" w:cs="Segoe UI Symbol"/>
                      <w:color w:val="231F20"/>
                      <w:w w:val="90"/>
                      <w:lang w:val="it-IT"/>
                      <w14:ligatures w14:val="none"/>
                    </w:rPr>
                    <w:t>6</w:t>
                  </w:r>
                </w:p>
              </w:tc>
              <w:tc>
                <w:tcPr>
                  <w:tcW w:w="1098" w:type="dxa"/>
                </w:tcPr>
                <w:p w14:paraId="260FC8D5" w14:textId="77777777" w:rsidR="00B80442" w:rsidRPr="009E3109" w:rsidRDefault="00B80442" w:rsidP="009E3109">
                  <w:pPr>
                    <w:framePr w:hSpace="180" w:wrap="around" w:vAnchor="text" w:hAnchor="margin" w:y="-389"/>
                    <w:widowControl w:val="0"/>
                    <w:autoSpaceDE w:val="0"/>
                    <w:autoSpaceDN w:val="0"/>
                    <w:spacing w:after="0" w:line="240" w:lineRule="auto"/>
                    <w:rPr>
                      <w:rFonts w:ascii="Times New Roman" w:eastAsia="Segoe UI Symbol" w:hAnsi="Segoe UI Symbol" w:cs="Segoe UI Symbol"/>
                      <w:lang w:val="it-IT"/>
                      <w14:ligatures w14:val="none"/>
                    </w:rPr>
                  </w:pPr>
                </w:p>
              </w:tc>
              <w:tc>
                <w:tcPr>
                  <w:tcW w:w="1186" w:type="dxa"/>
                  <w:tcBorders>
                    <w:bottom w:val="single" w:sz="6" w:space="0" w:color="221E1F"/>
                  </w:tcBorders>
                </w:tcPr>
                <w:p w14:paraId="4698608E" w14:textId="77777777" w:rsidR="00B80442" w:rsidRPr="009E3109" w:rsidRDefault="00B80442" w:rsidP="009E3109">
                  <w:pPr>
                    <w:framePr w:hSpace="180" w:wrap="around" w:vAnchor="text" w:hAnchor="margin" w:y="-389"/>
                    <w:widowControl w:val="0"/>
                    <w:autoSpaceDE w:val="0"/>
                    <w:autoSpaceDN w:val="0"/>
                    <w:spacing w:before="30" w:after="0" w:line="240" w:lineRule="auto"/>
                    <w:ind w:left="152" w:right="281"/>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D2232A"/>
                      <w:spacing w:val="-1"/>
                      <w:w w:val="90"/>
                      <w:u w:val="single" w:color="D2232A"/>
                      <w:lang w:val="it-IT"/>
                      <w14:ligatures w14:val="none"/>
                    </w:rPr>
                    <w:t>1</w:t>
                  </w:r>
                  <w:r w:rsidRPr="009E3109">
                    <w:rPr>
                      <w:rFonts w:ascii="Segoe UI Symbol" w:eastAsia="Segoe UI Symbol" w:hAnsi="Segoe UI Symbol" w:cs="Segoe UI Symbol"/>
                      <w:color w:val="231F20"/>
                      <w:spacing w:val="-1"/>
                      <w:w w:val="90"/>
                      <w:lang w:val="it-IT"/>
                      <w14:ligatures w14:val="none"/>
                    </w:rPr>
                    <w:t>3</w:t>
                  </w:r>
                  <w:r w:rsidRPr="009E3109">
                    <w:rPr>
                      <w:rFonts w:ascii="Segoe UI Symbol" w:eastAsia="Segoe UI Symbol" w:hAnsi="Segoe UI Symbol" w:cs="Segoe UI Symbol"/>
                      <w:color w:val="D2232A"/>
                      <w:spacing w:val="-1"/>
                      <w:w w:val="90"/>
                      <w:u w:val="single" w:color="D2232A"/>
                      <w:lang w:val="it-IT"/>
                      <w14:ligatures w14:val="none"/>
                    </w:rPr>
                    <w:t>8</w:t>
                  </w:r>
                  <w:r w:rsidRPr="009E3109">
                    <w:rPr>
                      <w:rFonts w:ascii="Segoe UI Symbol" w:eastAsia="Segoe UI Symbol" w:hAnsi="Segoe UI Symbol" w:cs="Segoe UI Symbol"/>
                      <w:color w:val="231F20"/>
                      <w:spacing w:val="-1"/>
                      <w:w w:val="90"/>
                      <w:lang w:val="it-IT"/>
                      <w14:ligatures w14:val="none"/>
                    </w:rPr>
                    <w:t>2</w:t>
                  </w:r>
                  <w:r w:rsidRPr="009E3109">
                    <w:rPr>
                      <w:rFonts w:ascii="Segoe UI Symbol" w:eastAsia="Segoe UI Symbol" w:hAnsi="Segoe UI Symbol" w:cs="Segoe UI Symbol"/>
                      <w:color w:val="231F20"/>
                      <w:spacing w:val="-9"/>
                      <w:w w:val="90"/>
                      <w:lang w:val="it-IT"/>
                      <w14:ligatures w14:val="none"/>
                    </w:rPr>
                    <w:t xml:space="preserve"> </w:t>
                  </w:r>
                  <w:r w:rsidRPr="009E3109">
                    <w:rPr>
                      <w:rFonts w:ascii="Segoe UI Symbol" w:eastAsia="Segoe UI Symbol" w:hAnsi="Segoe UI Symbol" w:cs="Segoe UI Symbol"/>
                      <w:color w:val="231F20"/>
                      <w:w w:val="90"/>
                      <w:lang w:val="it-IT"/>
                      <w14:ligatures w14:val="none"/>
                    </w:rPr>
                    <w:t>x</w:t>
                  </w:r>
                  <w:r w:rsidRPr="009E3109">
                    <w:rPr>
                      <w:rFonts w:ascii="Segoe UI Symbol" w:eastAsia="Segoe UI Symbol" w:hAnsi="Segoe UI Symbol" w:cs="Segoe UI Symbol"/>
                      <w:color w:val="231F20"/>
                      <w:spacing w:val="-9"/>
                      <w:w w:val="90"/>
                      <w:lang w:val="it-IT"/>
                      <w14:ligatures w14:val="none"/>
                    </w:rPr>
                    <w:t xml:space="preserve"> </w:t>
                  </w:r>
                  <w:r w:rsidRPr="009E3109">
                    <w:rPr>
                      <w:rFonts w:ascii="Segoe UI Symbol" w:eastAsia="Segoe UI Symbol" w:hAnsi="Segoe UI Symbol" w:cs="Segoe UI Symbol"/>
                      <w:color w:val="231F20"/>
                      <w:w w:val="90"/>
                      <w:lang w:val="it-IT"/>
                      <w14:ligatures w14:val="none"/>
                    </w:rPr>
                    <w:t>7</w:t>
                  </w:r>
                </w:p>
              </w:tc>
              <w:tc>
                <w:tcPr>
                  <w:tcW w:w="764" w:type="dxa"/>
                </w:tcPr>
                <w:p w14:paraId="5EBD04DF" w14:textId="77777777" w:rsidR="00B80442" w:rsidRPr="009E3109" w:rsidRDefault="00B80442" w:rsidP="009E3109">
                  <w:pPr>
                    <w:framePr w:hSpace="180" w:wrap="around" w:vAnchor="text" w:hAnchor="margin" w:y="-389"/>
                    <w:widowControl w:val="0"/>
                    <w:autoSpaceDE w:val="0"/>
                    <w:autoSpaceDN w:val="0"/>
                    <w:spacing w:after="0" w:line="240" w:lineRule="auto"/>
                    <w:rPr>
                      <w:rFonts w:ascii="Times New Roman" w:eastAsia="Segoe UI Symbol" w:hAnsi="Segoe UI Symbol" w:cs="Segoe UI Symbol"/>
                      <w:lang w:val="it-IT"/>
                      <w14:ligatures w14:val="none"/>
                    </w:rPr>
                  </w:pPr>
                </w:p>
              </w:tc>
              <w:tc>
                <w:tcPr>
                  <w:tcW w:w="1078" w:type="dxa"/>
                  <w:tcBorders>
                    <w:bottom w:val="single" w:sz="6" w:space="0" w:color="221E1F"/>
                  </w:tcBorders>
                </w:tcPr>
                <w:p w14:paraId="1470BE53" w14:textId="77777777" w:rsidR="00B80442" w:rsidRPr="009E3109" w:rsidRDefault="00B80442" w:rsidP="009E3109">
                  <w:pPr>
                    <w:framePr w:hSpace="180" w:wrap="around" w:vAnchor="text" w:hAnchor="margin" w:y="-389"/>
                    <w:widowControl w:val="0"/>
                    <w:autoSpaceDE w:val="0"/>
                    <w:autoSpaceDN w:val="0"/>
                    <w:spacing w:before="30" w:after="0" w:line="240" w:lineRule="auto"/>
                    <w:ind w:left="110" w:right="216"/>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spacing w:val="-1"/>
                      <w:w w:val="90"/>
                      <w:lang w:val="it-IT"/>
                      <w14:ligatures w14:val="none"/>
                    </w:rPr>
                    <w:t>124</w:t>
                  </w:r>
                  <w:r w:rsidRPr="009E3109">
                    <w:rPr>
                      <w:rFonts w:ascii="Segoe UI Symbol" w:eastAsia="Segoe UI Symbol" w:hAnsi="Segoe UI Symbol" w:cs="Segoe UI Symbol"/>
                      <w:color w:val="D2232A"/>
                      <w:spacing w:val="-1"/>
                      <w:w w:val="90"/>
                      <w:u w:val="single" w:color="D2232A"/>
                      <w:lang w:val="it-IT"/>
                      <w14:ligatures w14:val="none"/>
                    </w:rPr>
                    <w:t>8</w:t>
                  </w:r>
                  <w:r w:rsidRPr="009E3109">
                    <w:rPr>
                      <w:rFonts w:ascii="Segoe UI Symbol" w:eastAsia="Segoe UI Symbol" w:hAnsi="Segoe UI Symbol" w:cs="Segoe UI Symbol"/>
                      <w:color w:val="D2232A"/>
                      <w:spacing w:val="-9"/>
                      <w:w w:val="90"/>
                      <w:lang w:val="it-IT"/>
                      <w14:ligatures w14:val="none"/>
                    </w:rPr>
                    <w:t xml:space="preserve"> </w:t>
                  </w:r>
                  <w:r w:rsidRPr="009E3109">
                    <w:rPr>
                      <w:rFonts w:ascii="Segoe UI Symbol" w:eastAsia="Segoe UI Symbol" w:hAnsi="Segoe UI Symbol" w:cs="Segoe UI Symbol"/>
                      <w:color w:val="231F20"/>
                      <w:w w:val="90"/>
                      <w:lang w:val="it-IT"/>
                      <w14:ligatures w14:val="none"/>
                    </w:rPr>
                    <w:t>x</w:t>
                  </w:r>
                  <w:r w:rsidRPr="009E3109">
                    <w:rPr>
                      <w:rFonts w:ascii="Segoe UI Symbol" w:eastAsia="Segoe UI Symbol" w:hAnsi="Segoe UI Symbol" w:cs="Segoe UI Symbol"/>
                      <w:color w:val="231F20"/>
                      <w:spacing w:val="-9"/>
                      <w:w w:val="90"/>
                      <w:lang w:val="it-IT"/>
                      <w14:ligatures w14:val="none"/>
                    </w:rPr>
                    <w:t xml:space="preserve"> </w:t>
                  </w:r>
                  <w:r w:rsidRPr="009E3109">
                    <w:rPr>
                      <w:rFonts w:ascii="Segoe UI Symbol" w:eastAsia="Segoe UI Symbol" w:hAnsi="Segoe UI Symbol" w:cs="Segoe UI Symbol"/>
                      <w:color w:val="231F20"/>
                      <w:w w:val="90"/>
                      <w:lang w:val="it-IT"/>
                      <w14:ligatures w14:val="none"/>
                    </w:rPr>
                    <w:t>7</w:t>
                  </w:r>
                </w:p>
              </w:tc>
            </w:tr>
            <w:tr w:rsidR="00B80442" w:rsidRPr="009E3109" w14:paraId="6F7555D3" w14:textId="77777777" w:rsidTr="0004319F">
              <w:trPr>
                <w:trHeight w:val="363"/>
              </w:trPr>
              <w:tc>
                <w:tcPr>
                  <w:tcW w:w="970" w:type="dxa"/>
                  <w:tcBorders>
                    <w:top w:val="single" w:sz="6" w:space="0" w:color="221E1F"/>
                  </w:tcBorders>
                </w:tcPr>
                <w:p w14:paraId="3988D40F" w14:textId="77777777" w:rsidR="00B80442" w:rsidRPr="009E3109" w:rsidRDefault="00B80442" w:rsidP="009E3109">
                  <w:pPr>
                    <w:framePr w:hSpace="180" w:wrap="around" w:vAnchor="text" w:hAnchor="margin" w:y="-389"/>
                    <w:widowControl w:val="0"/>
                    <w:autoSpaceDE w:val="0"/>
                    <w:autoSpaceDN w:val="0"/>
                    <w:spacing w:after="0" w:line="290" w:lineRule="exact"/>
                    <w:ind w:left="61" w:right="139"/>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lang w:val="it-IT"/>
                      <w14:ligatures w14:val="none"/>
                    </w:rPr>
                    <w:t>9948</w:t>
                  </w:r>
                </w:p>
              </w:tc>
              <w:tc>
                <w:tcPr>
                  <w:tcW w:w="907" w:type="dxa"/>
                </w:tcPr>
                <w:p w14:paraId="513C06A9" w14:textId="77777777" w:rsidR="00B80442" w:rsidRPr="009E3109" w:rsidRDefault="00B80442" w:rsidP="009E3109">
                  <w:pPr>
                    <w:framePr w:hSpace="180" w:wrap="around" w:vAnchor="text" w:hAnchor="margin" w:y="-389"/>
                    <w:widowControl w:val="0"/>
                    <w:autoSpaceDE w:val="0"/>
                    <w:autoSpaceDN w:val="0"/>
                    <w:spacing w:after="0" w:line="240" w:lineRule="auto"/>
                    <w:rPr>
                      <w:rFonts w:ascii="Times New Roman" w:eastAsia="Segoe UI Symbol" w:hAnsi="Segoe UI Symbol" w:cs="Segoe UI Symbol"/>
                      <w:lang w:val="it-IT"/>
                      <w14:ligatures w14:val="none"/>
                    </w:rPr>
                  </w:pPr>
                </w:p>
              </w:tc>
              <w:tc>
                <w:tcPr>
                  <w:tcW w:w="862" w:type="dxa"/>
                  <w:tcBorders>
                    <w:top w:val="single" w:sz="6" w:space="0" w:color="221E1F"/>
                  </w:tcBorders>
                </w:tcPr>
                <w:p w14:paraId="06D8589D" w14:textId="77777777" w:rsidR="00B80442" w:rsidRPr="009E3109" w:rsidRDefault="00B80442" w:rsidP="009E3109">
                  <w:pPr>
                    <w:framePr w:hSpace="180" w:wrap="around" w:vAnchor="text" w:hAnchor="margin" w:y="-389"/>
                    <w:widowControl w:val="0"/>
                    <w:autoSpaceDE w:val="0"/>
                    <w:autoSpaceDN w:val="0"/>
                    <w:spacing w:after="0" w:line="290" w:lineRule="exact"/>
                    <w:ind w:left="112" w:right="50"/>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lang w:val="it-IT"/>
                      <w14:ligatures w14:val="none"/>
                    </w:rPr>
                    <w:t>9414</w:t>
                  </w:r>
                </w:p>
              </w:tc>
              <w:tc>
                <w:tcPr>
                  <w:tcW w:w="1098" w:type="dxa"/>
                </w:tcPr>
                <w:p w14:paraId="34CC42FF" w14:textId="77777777" w:rsidR="00B80442" w:rsidRPr="009E3109" w:rsidRDefault="00B80442" w:rsidP="009E3109">
                  <w:pPr>
                    <w:framePr w:hSpace="180" w:wrap="around" w:vAnchor="text" w:hAnchor="margin" w:y="-389"/>
                    <w:widowControl w:val="0"/>
                    <w:autoSpaceDE w:val="0"/>
                    <w:autoSpaceDN w:val="0"/>
                    <w:spacing w:after="0" w:line="240" w:lineRule="auto"/>
                    <w:rPr>
                      <w:rFonts w:ascii="Times New Roman" w:eastAsia="Segoe UI Symbol" w:hAnsi="Segoe UI Symbol" w:cs="Segoe UI Symbol"/>
                      <w:lang w:val="it-IT"/>
                      <w14:ligatures w14:val="none"/>
                    </w:rPr>
                  </w:pPr>
                </w:p>
              </w:tc>
              <w:tc>
                <w:tcPr>
                  <w:tcW w:w="1186" w:type="dxa"/>
                  <w:tcBorders>
                    <w:top w:val="single" w:sz="6" w:space="0" w:color="221E1F"/>
                  </w:tcBorders>
                </w:tcPr>
                <w:p w14:paraId="1B3300D0" w14:textId="77777777" w:rsidR="00B80442" w:rsidRPr="009E3109" w:rsidRDefault="00B80442" w:rsidP="009E3109">
                  <w:pPr>
                    <w:framePr w:hSpace="180" w:wrap="around" w:vAnchor="text" w:hAnchor="margin" w:y="-389"/>
                    <w:widowControl w:val="0"/>
                    <w:autoSpaceDE w:val="0"/>
                    <w:autoSpaceDN w:val="0"/>
                    <w:spacing w:after="0" w:line="290" w:lineRule="exact"/>
                    <w:ind w:left="152" w:right="162"/>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lang w:val="it-IT"/>
                      <w14:ligatures w14:val="none"/>
                    </w:rPr>
                    <w:t>9674</w:t>
                  </w:r>
                </w:p>
              </w:tc>
              <w:tc>
                <w:tcPr>
                  <w:tcW w:w="764" w:type="dxa"/>
                </w:tcPr>
                <w:p w14:paraId="0EB2ECAE" w14:textId="77777777" w:rsidR="00B80442" w:rsidRPr="009E3109" w:rsidRDefault="00B80442" w:rsidP="009E3109">
                  <w:pPr>
                    <w:framePr w:hSpace="180" w:wrap="around" w:vAnchor="text" w:hAnchor="margin" w:y="-389"/>
                    <w:widowControl w:val="0"/>
                    <w:autoSpaceDE w:val="0"/>
                    <w:autoSpaceDN w:val="0"/>
                    <w:spacing w:after="0" w:line="240" w:lineRule="auto"/>
                    <w:rPr>
                      <w:rFonts w:ascii="Times New Roman" w:eastAsia="Segoe UI Symbol" w:hAnsi="Segoe UI Symbol" w:cs="Segoe UI Symbol"/>
                      <w:lang w:val="it-IT"/>
                      <w14:ligatures w14:val="none"/>
                    </w:rPr>
                  </w:pPr>
                </w:p>
              </w:tc>
              <w:tc>
                <w:tcPr>
                  <w:tcW w:w="1078" w:type="dxa"/>
                  <w:tcBorders>
                    <w:top w:val="single" w:sz="6" w:space="0" w:color="221E1F"/>
                  </w:tcBorders>
                </w:tcPr>
                <w:p w14:paraId="012E7CC6" w14:textId="77777777" w:rsidR="00B80442" w:rsidRPr="009E3109" w:rsidRDefault="00B80442" w:rsidP="009E3109">
                  <w:pPr>
                    <w:framePr w:hSpace="180" w:wrap="around" w:vAnchor="text" w:hAnchor="margin" w:y="-389"/>
                    <w:widowControl w:val="0"/>
                    <w:autoSpaceDE w:val="0"/>
                    <w:autoSpaceDN w:val="0"/>
                    <w:spacing w:after="0" w:line="290" w:lineRule="exact"/>
                    <w:ind w:left="110" w:right="125"/>
                    <w:jc w:val="center"/>
                    <w:rPr>
                      <w:rFonts w:ascii="Segoe UI Symbol" w:eastAsia="Segoe UI Symbol" w:hAnsi="Segoe UI Symbol" w:cs="Segoe UI Symbol"/>
                      <w:lang w:val="it-IT"/>
                      <w14:ligatures w14:val="none"/>
                    </w:rPr>
                  </w:pPr>
                  <w:r w:rsidRPr="009E3109">
                    <w:rPr>
                      <w:rFonts w:ascii="Segoe UI Symbol" w:eastAsia="Segoe UI Symbol" w:hAnsi="Segoe UI Symbol" w:cs="Segoe UI Symbol"/>
                      <w:color w:val="231F20"/>
                      <w:lang w:val="it-IT"/>
                      <w14:ligatures w14:val="none"/>
                    </w:rPr>
                    <w:t>8736</w:t>
                  </w:r>
                </w:p>
              </w:tc>
            </w:tr>
          </w:tbl>
          <w:p w14:paraId="32ACE591" w14:textId="384ED2AE" w:rsidR="00B80442" w:rsidRPr="0075755E" w:rsidRDefault="00B80442" w:rsidP="0075755E">
            <w:pPr>
              <w:pStyle w:val="NoSpacing"/>
              <w:rPr>
                <w:color w:val="080C0C"/>
                <w:lang w:val="it-IT"/>
              </w:rPr>
            </w:pPr>
          </w:p>
          <w:p w14:paraId="2CF38E6C" w14:textId="77777777" w:rsidR="0075755E" w:rsidRPr="0075755E" w:rsidRDefault="0075755E" w:rsidP="0075755E">
            <w:pPr>
              <w:pStyle w:val="NoSpacing"/>
              <w:rPr>
                <w:color w:val="080C0C"/>
                <w:lang w:val="it-IT"/>
              </w:rPr>
            </w:pPr>
          </w:p>
          <w:p w14:paraId="2FD31BA4" w14:textId="77777777" w:rsidR="00804867" w:rsidRPr="009E3109" w:rsidRDefault="00804867" w:rsidP="00804867">
            <w:pPr>
              <w:spacing w:line="303" w:lineRule="exact"/>
              <w:rPr>
                <w:rFonts w:ascii="Palatino Linotype" w:hAnsi="Palatino Linotype"/>
                <w:b/>
                <w:color w:val="231F20"/>
                <w:w w:val="90"/>
                <w:sz w:val="24"/>
                <w:lang w:val="it-IT"/>
              </w:rPr>
            </w:pPr>
            <w:r w:rsidRPr="009E3109">
              <w:rPr>
                <w:rFonts w:ascii="Palatino Linotype" w:hAnsi="Palatino Linotype"/>
                <w:b/>
                <w:color w:val="231F20"/>
                <w:w w:val="90"/>
                <w:sz w:val="24"/>
                <w:lang w:val="it-IT"/>
              </w:rPr>
              <w:t>Vlerësimi</w:t>
            </w:r>
            <w:r w:rsidRPr="009E3109">
              <w:rPr>
                <w:rFonts w:ascii="Palatino Linotype" w:hAnsi="Palatino Linotype"/>
                <w:b/>
                <w:color w:val="231F20"/>
                <w:spacing w:val="-5"/>
                <w:w w:val="90"/>
                <w:sz w:val="24"/>
                <w:lang w:val="it-IT"/>
              </w:rPr>
              <w:t xml:space="preserve"> </w:t>
            </w:r>
            <w:r w:rsidRPr="009E3109">
              <w:rPr>
                <w:rFonts w:ascii="Palatino Linotype" w:hAnsi="Palatino Linotype"/>
                <w:b/>
                <w:color w:val="231F20"/>
                <w:w w:val="90"/>
                <w:sz w:val="24"/>
                <w:lang w:val="it-IT"/>
              </w:rPr>
              <w:t>i</w:t>
            </w:r>
            <w:r w:rsidRPr="009E3109">
              <w:rPr>
                <w:rFonts w:ascii="Palatino Linotype" w:hAnsi="Palatino Linotype"/>
                <w:b/>
                <w:color w:val="231F20"/>
                <w:spacing w:val="-4"/>
                <w:w w:val="90"/>
                <w:sz w:val="24"/>
                <w:lang w:val="it-IT"/>
              </w:rPr>
              <w:t xml:space="preserve"> </w:t>
            </w:r>
            <w:r w:rsidRPr="009E3109">
              <w:rPr>
                <w:rFonts w:ascii="Palatino Linotype" w:hAnsi="Palatino Linotype"/>
                <w:b/>
                <w:color w:val="231F20"/>
                <w:w w:val="90"/>
                <w:sz w:val="24"/>
                <w:lang w:val="it-IT"/>
              </w:rPr>
              <w:t>nxënësve:</w:t>
            </w:r>
          </w:p>
          <w:p w14:paraId="7CFE1369" w14:textId="1CACE4D2" w:rsidR="0075755E" w:rsidRPr="009E3109" w:rsidRDefault="0075755E" w:rsidP="00804867">
            <w:pPr>
              <w:spacing w:line="303" w:lineRule="exact"/>
              <w:rPr>
                <w:rFonts w:ascii="Palatino Linotype" w:hAnsi="Palatino Linotype"/>
                <w:b/>
                <w:sz w:val="24"/>
                <w:lang w:val="it-IT"/>
              </w:rPr>
            </w:pPr>
            <w:r w:rsidRPr="0075755E">
              <w:rPr>
                <w:color w:val="080C0C"/>
                <w:lang w:val="it-IT"/>
              </w:rPr>
              <w:t>Nxënësit vlerësohen për saktësinë e njehsimit të prodhimit në disa mënyra; përcaktimit të shifrave që mungojnë në prodhimin me një numër njëshifror.</w:t>
            </w:r>
          </w:p>
          <w:p w14:paraId="3A3B9D21" w14:textId="77777777" w:rsidR="0075755E" w:rsidRDefault="0075755E" w:rsidP="0075755E">
            <w:pPr>
              <w:pStyle w:val="NoSpacing"/>
              <w:rPr>
                <w:color w:val="080C0C"/>
                <w:lang w:val="it-IT"/>
              </w:rPr>
            </w:pPr>
            <w:r w:rsidRPr="0075755E">
              <w:rPr>
                <w:color w:val="080C0C"/>
                <w:lang w:val="it-IT"/>
              </w:rPr>
              <w:t>Detyrë:</w:t>
            </w:r>
          </w:p>
          <w:p w14:paraId="6CB7EEFA" w14:textId="77777777" w:rsidR="00A351F6" w:rsidRDefault="0075755E" w:rsidP="0075755E">
            <w:pPr>
              <w:pStyle w:val="NoSpacing"/>
              <w:rPr>
                <w:color w:val="080C0C"/>
                <w:lang w:val="it-IT"/>
              </w:rPr>
            </w:pPr>
            <w:r w:rsidRPr="0075755E">
              <w:rPr>
                <w:color w:val="080C0C"/>
                <w:lang w:val="it-IT"/>
              </w:rPr>
              <w:t>Detyra 5 (faqe 111).</w:t>
            </w:r>
          </w:p>
          <w:p w14:paraId="0969B63E" w14:textId="1C07C9BE" w:rsidR="00804867" w:rsidRPr="00112C98" w:rsidRDefault="00804867" w:rsidP="0075755E">
            <w:pPr>
              <w:pStyle w:val="NoSpacing"/>
              <w:rPr>
                <w:color w:val="080C0C"/>
                <w:lang w:val="it-IT"/>
              </w:rPr>
            </w:pPr>
          </w:p>
        </w:tc>
      </w:tr>
    </w:tbl>
    <w:p w14:paraId="38D3AEC9" w14:textId="77777777" w:rsidR="00A351F6" w:rsidRDefault="00A351F6">
      <w:pPr>
        <w:rPr>
          <w:lang w:val="it-IT"/>
        </w:rPr>
      </w:pPr>
    </w:p>
    <w:p w14:paraId="31A99F7F" w14:textId="77777777" w:rsidR="00A351F6" w:rsidRDefault="00A351F6">
      <w:pPr>
        <w:rPr>
          <w:lang w:val="it-IT"/>
        </w:rPr>
      </w:pPr>
    </w:p>
    <w:p w14:paraId="3EE29B03" w14:textId="77777777" w:rsidR="00A351F6" w:rsidRDefault="00A351F6">
      <w:pPr>
        <w:rPr>
          <w:lang w:val="it-IT"/>
        </w:rPr>
      </w:pPr>
    </w:p>
    <w:p w14:paraId="752AEBAB" w14:textId="77777777" w:rsidR="00A351F6" w:rsidRDefault="00A351F6">
      <w:pPr>
        <w:rPr>
          <w:lang w:val="it-IT"/>
        </w:rPr>
      </w:pPr>
    </w:p>
    <w:tbl>
      <w:tblPr>
        <w:tblpPr w:leftFromText="180" w:rightFromText="180" w:vertAnchor="text" w:horzAnchor="margin" w:tblpY="-38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A351F6" w:rsidRPr="009E3109" w14:paraId="22F0C4DA" w14:textId="77777777" w:rsidTr="00CE0717">
        <w:trPr>
          <w:trHeight w:val="206"/>
        </w:trPr>
        <w:tc>
          <w:tcPr>
            <w:tcW w:w="10105" w:type="dxa"/>
            <w:tcBorders>
              <w:top w:val="single" w:sz="8" w:space="0" w:color="000000"/>
              <w:bottom w:val="nil"/>
            </w:tcBorders>
            <w:shd w:val="clear" w:color="auto" w:fill="000000"/>
            <w:hideMark/>
          </w:tcPr>
          <w:p w14:paraId="43BF74CD" w14:textId="1683E675" w:rsidR="00A351F6" w:rsidRPr="003E7646" w:rsidRDefault="00A351F6" w:rsidP="00CE0717">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B6641A">
              <w:rPr>
                <w:rFonts w:ascii="Times New Roman" w:eastAsia="MS Mincho" w:hAnsi="Times New Roman" w:cs="Times New Roman"/>
                <w:b/>
                <w:bCs/>
                <w:color w:val="0D0D0D"/>
                <w:sz w:val="24"/>
                <w:szCs w:val="24"/>
                <w:lang w:val="sq-AL"/>
              </w:rPr>
              <w:t>92</w:t>
            </w:r>
          </w:p>
        </w:tc>
      </w:tr>
      <w:tr w:rsidR="00A351F6" w:rsidRPr="009E3109" w14:paraId="17141281" w14:textId="77777777" w:rsidTr="00CE0717">
        <w:trPr>
          <w:trHeight w:val="379"/>
        </w:trPr>
        <w:tc>
          <w:tcPr>
            <w:tcW w:w="10105" w:type="dxa"/>
            <w:tcBorders>
              <w:top w:val="single" w:sz="8" w:space="0" w:color="000000"/>
              <w:bottom w:val="single" w:sz="8" w:space="0" w:color="000000"/>
            </w:tcBorders>
            <w:hideMark/>
          </w:tcPr>
          <w:p w14:paraId="09BC93A6" w14:textId="77777777" w:rsidR="00A351F6" w:rsidRPr="00FB6E8C" w:rsidRDefault="00A351F6" w:rsidP="00CE0717">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2279007A" w14:textId="77777777" w:rsidR="00A351F6" w:rsidRPr="003E7646" w:rsidRDefault="00A351F6" w:rsidP="00CE0717">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A351F6" w:rsidRPr="00B351E0" w14:paraId="1255FFB2" w14:textId="77777777" w:rsidTr="00CE0717">
        <w:trPr>
          <w:trHeight w:val="2390"/>
        </w:trPr>
        <w:tc>
          <w:tcPr>
            <w:tcW w:w="10105" w:type="dxa"/>
            <w:tcBorders>
              <w:top w:val="nil"/>
            </w:tcBorders>
          </w:tcPr>
          <w:p w14:paraId="78168B98" w14:textId="77777777" w:rsidR="00A351F6" w:rsidRDefault="00A351F6" w:rsidP="00CE0717">
            <w:pPr>
              <w:pStyle w:val="NoSpacing"/>
              <w:rPr>
                <w:color w:val="080C0C"/>
                <w:lang w:val="it-IT"/>
              </w:rPr>
            </w:pPr>
          </w:p>
          <w:p w14:paraId="01813613" w14:textId="77777777" w:rsidR="004E4142" w:rsidRPr="004E4142" w:rsidRDefault="004E4142" w:rsidP="004E4142">
            <w:pPr>
              <w:pStyle w:val="NoSpacing"/>
              <w:rPr>
                <w:b/>
                <w:bCs/>
                <w:color w:val="080C0C"/>
                <w:lang w:val="it-IT"/>
              </w:rPr>
            </w:pPr>
            <w:r w:rsidRPr="004E4142">
              <w:rPr>
                <w:b/>
                <w:bCs/>
                <w:color w:val="080C0C"/>
                <w:lang w:val="it-IT"/>
              </w:rPr>
              <w:t>Tema: Numrat natyrorë</w:t>
            </w:r>
          </w:p>
          <w:p w14:paraId="55043491" w14:textId="77777777" w:rsidR="004E4142" w:rsidRPr="004E4142" w:rsidRDefault="004E4142" w:rsidP="004E4142">
            <w:pPr>
              <w:pStyle w:val="NoSpacing"/>
              <w:rPr>
                <w:b/>
                <w:bCs/>
                <w:color w:val="080C0C"/>
                <w:lang w:val="it-IT"/>
              </w:rPr>
            </w:pPr>
            <w:r w:rsidRPr="004E4142">
              <w:rPr>
                <w:b/>
                <w:bCs/>
                <w:color w:val="080C0C"/>
                <w:lang w:val="it-IT"/>
              </w:rPr>
              <w:t>Rezultatet e të nxënit të temës:</w:t>
            </w:r>
          </w:p>
          <w:p w14:paraId="1D618B53" w14:textId="103843B5" w:rsidR="004E4142" w:rsidRPr="004E4142" w:rsidRDefault="004E4142" w:rsidP="004E4142">
            <w:pPr>
              <w:pStyle w:val="NoSpacing"/>
              <w:rPr>
                <w:color w:val="080C0C"/>
                <w:lang w:val="it-IT"/>
              </w:rPr>
            </w:pPr>
            <w:r w:rsidRPr="004E4142">
              <w:rPr>
                <w:color w:val="080C0C"/>
                <w:lang w:val="it-IT"/>
              </w:rPr>
              <w:t>Kryen veprimet aritmetike me numra natyrorë [gjen prodhimin dhe herësin (edhe me mbetje) e numrave treshifrorë dhe katërshifrorë me numra njëshifrorë].</w:t>
            </w:r>
          </w:p>
          <w:p w14:paraId="422ABCA1" w14:textId="77777777" w:rsidR="004E4142" w:rsidRPr="004E4142" w:rsidRDefault="004E4142" w:rsidP="004E4142">
            <w:pPr>
              <w:pStyle w:val="NoSpacing"/>
              <w:rPr>
                <w:color w:val="080C0C"/>
                <w:lang w:val="it-IT"/>
              </w:rPr>
            </w:pPr>
          </w:p>
          <w:p w14:paraId="7C933F48" w14:textId="77777777" w:rsidR="004E4142" w:rsidRPr="004E4142" w:rsidRDefault="004E4142" w:rsidP="004E4142">
            <w:pPr>
              <w:pStyle w:val="NoSpacing"/>
              <w:rPr>
                <w:b/>
                <w:bCs/>
                <w:color w:val="080C0C"/>
                <w:lang w:val="it-IT"/>
              </w:rPr>
            </w:pPr>
            <w:r w:rsidRPr="004E4142">
              <w:rPr>
                <w:b/>
                <w:bCs/>
                <w:color w:val="080C0C"/>
                <w:lang w:val="it-IT"/>
              </w:rPr>
              <w:t>Kontributi në rezultatet për kompetencat krye- sore të shkallës: II.7; III.4; VI.2.</w:t>
            </w:r>
          </w:p>
          <w:p w14:paraId="7F33E71A" w14:textId="235AD86E" w:rsidR="004E4142" w:rsidRDefault="004E4142" w:rsidP="004E4142">
            <w:pPr>
              <w:pStyle w:val="NoSpacing"/>
              <w:rPr>
                <w:b/>
                <w:bCs/>
                <w:color w:val="080C0C"/>
                <w:lang w:val="it-IT"/>
              </w:rPr>
            </w:pPr>
            <w:r w:rsidRPr="004E4142">
              <w:rPr>
                <w:b/>
                <w:bCs/>
                <w:color w:val="080C0C"/>
                <w:lang w:val="it-IT"/>
              </w:rPr>
              <w:t>Kontributi në rezultatet e fushës së kurrikulës: 2.1; 4.1; 6.2.</w:t>
            </w:r>
          </w:p>
          <w:p w14:paraId="45CAE1DE" w14:textId="77777777" w:rsidR="004E4142" w:rsidRDefault="004E4142" w:rsidP="004E4142">
            <w:pPr>
              <w:pStyle w:val="NoSpacing"/>
              <w:rPr>
                <w:b/>
                <w:bCs/>
                <w:color w:val="080C0C"/>
                <w:lang w:val="it-IT"/>
              </w:rPr>
            </w:pPr>
          </w:p>
          <w:p w14:paraId="47405622" w14:textId="77777777" w:rsidR="004E4142" w:rsidRPr="004E4142" w:rsidRDefault="004E4142" w:rsidP="004E4142">
            <w:pPr>
              <w:pStyle w:val="NoSpacing"/>
              <w:rPr>
                <w:b/>
                <w:bCs/>
                <w:color w:val="080C0C"/>
                <w:lang w:val="it-IT"/>
              </w:rPr>
            </w:pPr>
          </w:p>
          <w:p w14:paraId="0535C82F" w14:textId="145744C2" w:rsidR="004E4142" w:rsidRPr="009E3109" w:rsidRDefault="00000BC4" w:rsidP="004E4142">
            <w:pPr>
              <w:pStyle w:val="NoSpacing"/>
              <w:rPr>
                <w:b/>
                <w:bCs/>
                <w:color w:val="080C0C"/>
              </w:rPr>
            </w:pPr>
            <w:r>
              <w:rPr>
                <w:b/>
                <w:bCs/>
                <w:color w:val="080C0C"/>
                <w:lang w:val="it-IT"/>
              </w:rPr>
              <w:t xml:space="preserve">     </w:t>
            </w:r>
            <w:r w:rsidRPr="009E3109">
              <w:rPr>
                <w:rFonts w:cstheme="minorHAnsi"/>
                <w:b/>
                <w:lang w:val="it-IT"/>
              </w:rPr>
              <w:t xml:space="preserve"> </w:t>
            </w:r>
            <w:r w:rsidRPr="00C965FD">
              <w:rPr>
                <w:rFonts w:cstheme="minorHAnsi"/>
                <w:b/>
              </w:rPr>
              <w:t>ASPEKTE SPECIFIKE TË</w:t>
            </w:r>
            <w:r w:rsidRPr="00C965FD">
              <w:rPr>
                <w:rFonts w:cstheme="minorHAnsi"/>
                <w:b/>
                <w:spacing w:val="1"/>
              </w:rPr>
              <w:t xml:space="preserve"> </w:t>
            </w:r>
            <w:r w:rsidRPr="00C965FD">
              <w:rPr>
                <w:rFonts w:cstheme="minorHAnsi"/>
                <w:b/>
                <w:spacing w:val="-1"/>
              </w:rPr>
              <w:t>PLANIT</w:t>
            </w:r>
            <w:r w:rsidRPr="00C965FD">
              <w:rPr>
                <w:rFonts w:cstheme="minorHAnsi"/>
                <w:b/>
                <w:spacing w:val="-28"/>
              </w:rPr>
              <w:t xml:space="preserve"> </w:t>
            </w:r>
            <w:r w:rsidRPr="00C965FD">
              <w:rPr>
                <w:rFonts w:cstheme="minorHAnsi"/>
                <w:b/>
                <w:spacing w:val="-1"/>
              </w:rPr>
              <w:t>TË</w:t>
            </w:r>
            <w:r w:rsidRPr="00C965FD">
              <w:rPr>
                <w:rFonts w:cstheme="minorHAnsi"/>
                <w:b/>
                <w:spacing w:val="-18"/>
              </w:rPr>
              <w:t xml:space="preserve"> </w:t>
            </w:r>
            <w:r w:rsidRPr="00C965FD">
              <w:rPr>
                <w:rFonts w:cstheme="minorHAnsi"/>
                <w:b/>
                <w:spacing w:val="-1"/>
              </w:rPr>
              <w:t>ORËS</w:t>
            </w:r>
            <w:r w:rsidRPr="00C965FD">
              <w:rPr>
                <w:rFonts w:cstheme="minorHAnsi"/>
                <w:b/>
                <w:spacing w:val="-17"/>
              </w:rPr>
              <w:t xml:space="preserve"> </w:t>
            </w:r>
            <w:r w:rsidRPr="00C965FD">
              <w:rPr>
                <w:rFonts w:cstheme="minorHAnsi"/>
                <w:b/>
                <w:spacing w:val="-1"/>
              </w:rPr>
              <w:t>MËSIMORE</w:t>
            </w:r>
            <w:r w:rsidRPr="009E3109">
              <w:rPr>
                <w:b/>
                <w:bCs/>
                <w:color w:val="080C0C"/>
              </w:rPr>
              <w:t xml:space="preserve">  </w:t>
            </w:r>
          </w:p>
          <w:p w14:paraId="7B4D70BD" w14:textId="77777777" w:rsidR="004E4142" w:rsidRPr="00000BC4" w:rsidRDefault="004E4142" w:rsidP="004E4142">
            <w:pPr>
              <w:pStyle w:val="NoSpacing"/>
              <w:rPr>
                <w:b/>
                <w:bCs/>
                <w:color w:val="080C0C"/>
                <w:lang w:val="it-IT"/>
              </w:rPr>
            </w:pPr>
            <w:r w:rsidRPr="00000BC4">
              <w:rPr>
                <w:b/>
                <w:bCs/>
                <w:color w:val="080C0C"/>
                <w:lang w:val="it-IT"/>
              </w:rPr>
              <w:t>Njësia mësimore: Shumëzimi me numër dyshifror</w:t>
            </w:r>
          </w:p>
          <w:p w14:paraId="64EAEF4E" w14:textId="77777777" w:rsidR="004E4142" w:rsidRPr="004E4142" w:rsidRDefault="004E4142" w:rsidP="004E4142">
            <w:pPr>
              <w:pStyle w:val="NoSpacing"/>
              <w:rPr>
                <w:color w:val="080C0C"/>
                <w:lang w:val="it-IT"/>
              </w:rPr>
            </w:pPr>
            <w:r w:rsidRPr="004E4142">
              <w:rPr>
                <w:color w:val="080C0C"/>
                <w:lang w:val="it-IT"/>
              </w:rPr>
              <w:t>Rezultatet e të nxënit të orës mësimore:</w:t>
            </w:r>
          </w:p>
          <w:p w14:paraId="23EB6BDD" w14:textId="77777777" w:rsidR="004E4142" w:rsidRPr="004E4142" w:rsidRDefault="004E4142" w:rsidP="004E4142">
            <w:pPr>
              <w:pStyle w:val="NoSpacing"/>
              <w:rPr>
                <w:color w:val="080C0C"/>
                <w:lang w:val="it-IT"/>
              </w:rPr>
            </w:pPr>
            <w:r w:rsidRPr="004E4142">
              <w:rPr>
                <w:color w:val="080C0C"/>
                <w:lang w:val="it-IT"/>
              </w:rPr>
              <w:t>•</w:t>
            </w:r>
            <w:r w:rsidRPr="004E4142">
              <w:rPr>
                <w:color w:val="080C0C"/>
                <w:lang w:val="it-IT"/>
              </w:rPr>
              <w:tab/>
              <w:t>Njehson prodhimin në disa mënyra;</w:t>
            </w:r>
          </w:p>
          <w:p w14:paraId="1995BFAD" w14:textId="77777777" w:rsidR="004E4142" w:rsidRPr="004E4142" w:rsidRDefault="004E4142" w:rsidP="004E4142">
            <w:pPr>
              <w:pStyle w:val="NoSpacing"/>
              <w:rPr>
                <w:color w:val="080C0C"/>
                <w:lang w:val="it-IT"/>
              </w:rPr>
            </w:pPr>
            <w:r w:rsidRPr="004E4142">
              <w:rPr>
                <w:color w:val="080C0C"/>
                <w:lang w:val="it-IT"/>
              </w:rPr>
              <w:t>•</w:t>
            </w:r>
            <w:r w:rsidRPr="004E4142">
              <w:rPr>
                <w:color w:val="080C0C"/>
                <w:lang w:val="it-IT"/>
              </w:rPr>
              <w:tab/>
              <w:t>Zbaton rregullat për njehsimin e prodhimit me numër dyshifror.</w:t>
            </w:r>
          </w:p>
          <w:p w14:paraId="20E700C7" w14:textId="77777777" w:rsidR="004E4142" w:rsidRPr="009E3109" w:rsidRDefault="004E4142" w:rsidP="004E4142">
            <w:pPr>
              <w:pStyle w:val="NoSpacing"/>
              <w:rPr>
                <w:b/>
                <w:bCs/>
                <w:color w:val="080C0C"/>
              </w:rPr>
            </w:pPr>
            <w:r w:rsidRPr="009E3109">
              <w:rPr>
                <w:b/>
                <w:bCs/>
                <w:color w:val="080C0C"/>
              </w:rPr>
              <w:t xml:space="preserve">Kriteret e </w:t>
            </w:r>
            <w:proofErr w:type="spellStart"/>
            <w:r w:rsidRPr="009E3109">
              <w:rPr>
                <w:b/>
                <w:bCs/>
                <w:color w:val="080C0C"/>
              </w:rPr>
              <w:t>suksesit</w:t>
            </w:r>
            <w:proofErr w:type="spellEnd"/>
            <w:r w:rsidRPr="009E3109">
              <w:rPr>
                <w:b/>
                <w:bCs/>
                <w:color w:val="080C0C"/>
              </w:rPr>
              <w:t xml:space="preserve">: </w:t>
            </w:r>
            <w:proofErr w:type="spellStart"/>
            <w:r w:rsidRPr="009E3109">
              <w:rPr>
                <w:b/>
                <w:bCs/>
                <w:color w:val="080C0C"/>
              </w:rPr>
              <w:t>Përcaktohen</w:t>
            </w:r>
            <w:proofErr w:type="spellEnd"/>
            <w:r w:rsidRPr="009E3109">
              <w:rPr>
                <w:b/>
                <w:bCs/>
                <w:color w:val="080C0C"/>
              </w:rPr>
              <w:t xml:space="preserve"> me </w:t>
            </w:r>
            <w:proofErr w:type="spellStart"/>
            <w:r w:rsidRPr="009E3109">
              <w:rPr>
                <w:b/>
                <w:bCs/>
                <w:color w:val="080C0C"/>
              </w:rPr>
              <w:t>nxënësit</w:t>
            </w:r>
            <w:proofErr w:type="spellEnd"/>
            <w:r w:rsidRPr="009E3109">
              <w:rPr>
                <w:b/>
                <w:bCs/>
                <w:color w:val="080C0C"/>
              </w:rPr>
              <w:t xml:space="preserve"> </w:t>
            </w:r>
            <w:proofErr w:type="spellStart"/>
            <w:r w:rsidRPr="009E3109">
              <w:rPr>
                <w:b/>
                <w:bCs/>
                <w:color w:val="080C0C"/>
              </w:rPr>
              <w:t>në</w:t>
            </w:r>
            <w:proofErr w:type="spellEnd"/>
            <w:r w:rsidRPr="009E3109">
              <w:rPr>
                <w:b/>
                <w:bCs/>
                <w:color w:val="080C0C"/>
              </w:rPr>
              <w:t xml:space="preserve"> </w:t>
            </w:r>
            <w:proofErr w:type="spellStart"/>
            <w:r w:rsidRPr="009E3109">
              <w:rPr>
                <w:b/>
                <w:bCs/>
                <w:color w:val="080C0C"/>
              </w:rPr>
              <w:t>klasë</w:t>
            </w:r>
            <w:proofErr w:type="spellEnd"/>
            <w:r w:rsidRPr="009E3109">
              <w:rPr>
                <w:b/>
                <w:bCs/>
                <w:color w:val="080C0C"/>
              </w:rPr>
              <w:t>.</w:t>
            </w:r>
          </w:p>
          <w:p w14:paraId="59159D38" w14:textId="77777777" w:rsidR="004E4142" w:rsidRPr="004E4142" w:rsidRDefault="004E4142" w:rsidP="004E4142">
            <w:pPr>
              <w:pStyle w:val="NoSpacing"/>
              <w:rPr>
                <w:color w:val="080C0C"/>
                <w:lang w:val="it-IT"/>
              </w:rPr>
            </w:pPr>
            <w:r w:rsidRPr="00000BC4">
              <w:rPr>
                <w:b/>
                <w:bCs/>
                <w:color w:val="080C0C"/>
                <w:lang w:val="it-IT"/>
              </w:rPr>
              <w:t>Burimet, mjetet e konkretizimit dhe materialet mësimore</w:t>
            </w:r>
            <w:r w:rsidRPr="004E4142">
              <w:rPr>
                <w:color w:val="080C0C"/>
                <w:lang w:val="it-IT"/>
              </w:rPr>
              <w:t>: lapsa me ngjyra.</w:t>
            </w:r>
          </w:p>
          <w:p w14:paraId="2D3D5FC3" w14:textId="77777777" w:rsidR="004E4142" w:rsidRPr="004E4142" w:rsidRDefault="004E4142" w:rsidP="004E4142">
            <w:pPr>
              <w:pStyle w:val="NoSpacing"/>
              <w:rPr>
                <w:color w:val="080C0C"/>
                <w:lang w:val="it-IT"/>
              </w:rPr>
            </w:pPr>
            <w:r w:rsidRPr="004E4142">
              <w:rPr>
                <w:color w:val="080C0C"/>
                <w:lang w:val="it-IT"/>
              </w:rPr>
              <w:t>Lidhja me lëndët e tjera mësimore dhe/apo me çështjet ndërkurrikulare dhe situatat jetësore:</w:t>
            </w:r>
          </w:p>
          <w:p w14:paraId="268F7D54" w14:textId="77777777" w:rsidR="004E4142" w:rsidRDefault="004E4142" w:rsidP="004E4142">
            <w:pPr>
              <w:pStyle w:val="NoSpacing"/>
              <w:rPr>
                <w:color w:val="080C0C"/>
                <w:lang w:val="it-IT"/>
              </w:rPr>
            </w:pPr>
            <w:r w:rsidRPr="004E4142">
              <w:rPr>
                <w:color w:val="080C0C"/>
                <w:lang w:val="it-IT"/>
              </w:rPr>
              <w:t>Gjuhë amtare, Shkathtësi për jetë.</w:t>
            </w:r>
          </w:p>
          <w:p w14:paraId="36B96CA3" w14:textId="77777777" w:rsidR="00541DD2" w:rsidRDefault="00541DD2" w:rsidP="004E4142">
            <w:pPr>
              <w:pStyle w:val="NoSpacing"/>
              <w:rPr>
                <w:color w:val="080C0C"/>
                <w:lang w:val="it-IT"/>
              </w:rPr>
            </w:pPr>
          </w:p>
          <w:p w14:paraId="6C8A4EE4" w14:textId="77777777" w:rsidR="00541DD2" w:rsidRPr="004E4142" w:rsidRDefault="00541DD2" w:rsidP="004E4142">
            <w:pPr>
              <w:pStyle w:val="NoSpacing"/>
              <w:rPr>
                <w:color w:val="080C0C"/>
                <w:lang w:val="it-IT"/>
              </w:rPr>
            </w:pPr>
          </w:p>
          <w:p w14:paraId="69C7CFE9" w14:textId="57F3947B" w:rsidR="004E4142" w:rsidRPr="004E4142" w:rsidRDefault="00541DD2" w:rsidP="004E4142">
            <w:pPr>
              <w:pStyle w:val="NoSpacing"/>
              <w:rPr>
                <w:color w:val="080C0C"/>
                <w:lang w:val="it-IT"/>
              </w:rPr>
            </w:pPr>
            <w:r>
              <w:rPr>
                <w:color w:val="080C0C"/>
                <w:lang w:val="it-IT"/>
              </w:rPr>
              <w:t xml:space="preserve">   </w:t>
            </w:r>
            <w:r w:rsidRPr="009E3109">
              <w:rPr>
                <w:rFonts w:eastAsia="Segoe UI Symbol" w:cstheme="minorHAnsi"/>
                <w:b/>
                <w:w w:val="95"/>
                <w:lang w:val="it-IT"/>
                <w14:ligatures w14:val="none"/>
              </w:rPr>
              <w:t xml:space="preserve"> METODOLOGJIA</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DHE</w:t>
            </w:r>
            <w:r w:rsidRPr="009E3109">
              <w:rPr>
                <w:rFonts w:eastAsia="Segoe UI Symbol" w:cstheme="minorHAnsi"/>
                <w:b/>
                <w:spacing w:val="-21"/>
                <w:w w:val="95"/>
                <w:lang w:val="it-IT"/>
                <w14:ligatures w14:val="none"/>
              </w:rPr>
              <w:t xml:space="preserve"> </w:t>
            </w:r>
            <w:r w:rsidRPr="009E3109">
              <w:rPr>
                <w:rFonts w:eastAsia="Segoe UI Symbol" w:cstheme="minorHAnsi"/>
                <w:b/>
                <w:w w:val="95"/>
                <w:lang w:val="it-IT"/>
                <w14:ligatures w14:val="none"/>
              </w:rPr>
              <w:t>VEPRIMTARIA</w:t>
            </w:r>
            <w:r w:rsidRPr="009E3109">
              <w:rPr>
                <w:rFonts w:eastAsia="Segoe UI Symbol" w:cstheme="minorHAnsi"/>
                <w:b/>
                <w:spacing w:val="-11"/>
                <w:w w:val="95"/>
                <w:lang w:val="it-IT"/>
                <w14:ligatures w14:val="none"/>
              </w:rPr>
              <w:t xml:space="preserve"> </w:t>
            </w:r>
            <w:r w:rsidRPr="009E3109">
              <w:rPr>
                <w:rFonts w:eastAsia="Segoe UI Symbol" w:cstheme="minorHAnsi"/>
                <w:b/>
                <w:w w:val="95"/>
                <w:lang w:val="it-IT"/>
                <w14:ligatures w14:val="none"/>
              </w:rPr>
              <w:t>ME</w:t>
            </w:r>
            <w:r w:rsidRPr="009E3109">
              <w:rPr>
                <w:rFonts w:eastAsia="Segoe UI Symbol" w:cstheme="minorHAnsi"/>
                <w:b/>
                <w:spacing w:val="-12"/>
                <w:w w:val="95"/>
                <w:lang w:val="it-IT"/>
                <w14:ligatures w14:val="none"/>
              </w:rPr>
              <w:t xml:space="preserve"> </w:t>
            </w:r>
            <w:r w:rsidRPr="009E3109">
              <w:rPr>
                <w:rFonts w:eastAsia="Segoe UI Symbol" w:cstheme="minorHAnsi"/>
                <w:b/>
                <w:w w:val="95"/>
                <w:lang w:val="it-IT"/>
                <w14:ligatures w14:val="none"/>
              </w:rPr>
              <w:t>NXËNËS</w:t>
            </w:r>
            <w:r>
              <w:rPr>
                <w:color w:val="080C0C"/>
                <w:lang w:val="it-IT"/>
              </w:rPr>
              <w:t xml:space="preserve">   </w:t>
            </w:r>
          </w:p>
          <w:p w14:paraId="31801A07" w14:textId="77777777" w:rsidR="004E4142" w:rsidRPr="004E4142" w:rsidRDefault="004E4142" w:rsidP="004E4142">
            <w:pPr>
              <w:pStyle w:val="NoSpacing"/>
              <w:rPr>
                <w:color w:val="080C0C"/>
                <w:lang w:val="it-IT"/>
              </w:rPr>
            </w:pPr>
            <w:r w:rsidRPr="004E4142">
              <w:rPr>
                <w:color w:val="080C0C"/>
                <w:lang w:val="it-IT"/>
              </w:rPr>
              <w:t>Parashikimi:</w:t>
            </w:r>
          </w:p>
          <w:p w14:paraId="1A73461A" w14:textId="77777777" w:rsidR="004E4142" w:rsidRPr="00541DD2" w:rsidRDefault="004E4142" w:rsidP="004E4142">
            <w:pPr>
              <w:pStyle w:val="NoSpacing"/>
              <w:rPr>
                <w:b/>
                <w:bCs/>
                <w:color w:val="080C0C"/>
                <w:lang w:val="it-IT"/>
              </w:rPr>
            </w:pPr>
            <w:r w:rsidRPr="00541DD2">
              <w:rPr>
                <w:b/>
                <w:bCs/>
                <w:color w:val="080C0C"/>
                <w:lang w:val="it-IT"/>
              </w:rPr>
              <w:t>Përgatitja për të nxënët</w:t>
            </w:r>
          </w:p>
          <w:p w14:paraId="535518D4" w14:textId="77777777" w:rsidR="004E4142" w:rsidRPr="00541DD2" w:rsidRDefault="004E4142" w:rsidP="004E4142">
            <w:pPr>
              <w:pStyle w:val="NoSpacing"/>
              <w:rPr>
                <w:b/>
                <w:bCs/>
                <w:color w:val="080C0C"/>
                <w:lang w:val="it-IT"/>
              </w:rPr>
            </w:pPr>
            <w:r w:rsidRPr="00541DD2">
              <w:rPr>
                <w:b/>
                <w:bCs/>
                <w:color w:val="080C0C"/>
                <w:lang w:val="it-IT"/>
              </w:rPr>
              <w:t>Lojë zbavitëse</w:t>
            </w:r>
          </w:p>
          <w:p w14:paraId="02A65E80" w14:textId="77777777" w:rsidR="004E4142" w:rsidRPr="004E4142" w:rsidRDefault="004E4142" w:rsidP="004E4142">
            <w:pPr>
              <w:pStyle w:val="NoSpacing"/>
              <w:rPr>
                <w:color w:val="080C0C"/>
                <w:lang w:val="it-IT"/>
              </w:rPr>
            </w:pPr>
            <w:r w:rsidRPr="004E4142">
              <w:rPr>
                <w:color w:val="080C0C"/>
                <w:lang w:val="it-IT"/>
              </w:rPr>
              <w:t>Nxënësve u kërkohet të numërojnë lapsat me ngjyra nga çanta e tyre. Pyetje:</w:t>
            </w:r>
          </w:p>
          <w:p w14:paraId="4384140A" w14:textId="0B917802" w:rsidR="004E4142" w:rsidRPr="004E4142" w:rsidRDefault="004E4142" w:rsidP="004E4142">
            <w:pPr>
              <w:pStyle w:val="NoSpacing"/>
              <w:rPr>
                <w:color w:val="080C0C"/>
                <w:lang w:val="it-IT"/>
              </w:rPr>
            </w:pPr>
            <w:r w:rsidRPr="004E4142">
              <w:rPr>
                <w:color w:val="080C0C"/>
                <w:lang w:val="it-IT"/>
              </w:rPr>
              <w:t>1.</w:t>
            </w:r>
            <w:r w:rsidR="00541DD2">
              <w:rPr>
                <w:color w:val="080C0C"/>
                <w:lang w:val="it-IT"/>
              </w:rPr>
              <w:t xml:space="preserve"> </w:t>
            </w:r>
            <w:r w:rsidRPr="004E4142">
              <w:rPr>
                <w:color w:val="080C0C"/>
                <w:lang w:val="it-IT"/>
              </w:rPr>
              <w:t>Sa lapsa me ngjyra ke? (9, 13, 11...)</w:t>
            </w:r>
          </w:p>
          <w:p w14:paraId="3D019EAC" w14:textId="61DBBAB2" w:rsidR="004E4142" w:rsidRPr="004E4142" w:rsidRDefault="004E4142" w:rsidP="004E4142">
            <w:pPr>
              <w:pStyle w:val="NoSpacing"/>
              <w:rPr>
                <w:color w:val="080C0C"/>
                <w:lang w:val="it-IT"/>
              </w:rPr>
            </w:pPr>
            <w:r w:rsidRPr="004E4142">
              <w:rPr>
                <w:color w:val="080C0C"/>
                <w:lang w:val="it-IT"/>
              </w:rPr>
              <w:t>2.</w:t>
            </w:r>
            <w:r w:rsidR="00541DD2">
              <w:rPr>
                <w:color w:val="080C0C"/>
                <w:lang w:val="it-IT"/>
              </w:rPr>
              <w:t xml:space="preserve"> </w:t>
            </w:r>
            <w:r w:rsidRPr="004E4142">
              <w:rPr>
                <w:color w:val="080C0C"/>
                <w:lang w:val="it-IT"/>
              </w:rPr>
              <w:t>Sa nxënës ka në klasën tonë? (37, 29, 31...)</w:t>
            </w:r>
          </w:p>
          <w:p w14:paraId="02311191" w14:textId="2D1C7D2C" w:rsidR="004E4142" w:rsidRPr="004E4142" w:rsidRDefault="004E4142" w:rsidP="004E4142">
            <w:pPr>
              <w:pStyle w:val="NoSpacing"/>
              <w:rPr>
                <w:color w:val="080C0C"/>
                <w:lang w:val="it-IT"/>
              </w:rPr>
            </w:pPr>
            <w:r w:rsidRPr="004E4142">
              <w:rPr>
                <w:color w:val="080C0C"/>
                <w:lang w:val="it-IT"/>
              </w:rPr>
              <w:t>3.</w:t>
            </w:r>
            <w:r w:rsidR="00541DD2">
              <w:rPr>
                <w:color w:val="080C0C"/>
                <w:lang w:val="it-IT"/>
              </w:rPr>
              <w:t xml:space="preserve"> </w:t>
            </w:r>
            <w:r w:rsidRPr="004E4142">
              <w:rPr>
                <w:color w:val="080C0C"/>
                <w:lang w:val="it-IT"/>
              </w:rPr>
              <w:t>Sikur të gjithë nxënësit të kenë lapsa me ngjyra, aq sa ke ti, sa do të ishin?</w:t>
            </w:r>
          </w:p>
          <w:p w14:paraId="2F7B9C6D" w14:textId="77777777" w:rsidR="004E4142" w:rsidRPr="004E4142" w:rsidRDefault="004E4142" w:rsidP="004E4142">
            <w:pPr>
              <w:pStyle w:val="NoSpacing"/>
              <w:rPr>
                <w:color w:val="080C0C"/>
                <w:lang w:val="it-IT"/>
              </w:rPr>
            </w:pPr>
            <w:r w:rsidRPr="004E4142">
              <w:rPr>
                <w:color w:val="080C0C"/>
                <w:lang w:val="it-IT"/>
              </w:rPr>
              <w:t>Nxënësit fillojnë të njehsojnë në mënyra të ndryshme. Disa nxënës dalin në tabelë zgjidhin dhe komentojnë mënyrën e njehsimit.</w:t>
            </w:r>
          </w:p>
          <w:p w14:paraId="342CD6A5" w14:textId="77777777" w:rsidR="004E4142" w:rsidRPr="004E4142" w:rsidRDefault="004E4142" w:rsidP="004E4142">
            <w:pPr>
              <w:pStyle w:val="NoSpacing"/>
              <w:rPr>
                <w:color w:val="080C0C"/>
                <w:lang w:val="it-IT"/>
              </w:rPr>
            </w:pPr>
          </w:p>
          <w:p w14:paraId="373348A4" w14:textId="77777777" w:rsidR="004E4142" w:rsidRPr="004E4142" w:rsidRDefault="004E4142" w:rsidP="004E4142">
            <w:pPr>
              <w:pStyle w:val="NoSpacing"/>
              <w:rPr>
                <w:color w:val="080C0C"/>
                <w:lang w:val="it-IT"/>
              </w:rPr>
            </w:pPr>
          </w:p>
          <w:p w14:paraId="0B7AE81D" w14:textId="630CCE4A" w:rsidR="004E4142" w:rsidRPr="00541DD2" w:rsidRDefault="004E4142" w:rsidP="004E4142">
            <w:pPr>
              <w:pStyle w:val="NoSpacing"/>
              <w:rPr>
                <w:b/>
                <w:bCs/>
                <w:color w:val="080C0C"/>
                <w:lang w:val="it-IT"/>
              </w:rPr>
            </w:pPr>
            <w:r w:rsidRPr="00541DD2">
              <w:rPr>
                <w:b/>
                <w:bCs/>
                <w:color w:val="080C0C"/>
                <w:lang w:val="it-IT"/>
              </w:rPr>
              <w:t>Ndërtimi i njohurive dhe i shkathtësive: Përpunimi i përmbajtjes</w:t>
            </w:r>
          </w:p>
          <w:p w14:paraId="05276852" w14:textId="1F80BAB6" w:rsidR="004E4142" w:rsidRDefault="004E4142" w:rsidP="004E4142">
            <w:pPr>
              <w:pStyle w:val="NoSpacing"/>
              <w:rPr>
                <w:b/>
                <w:bCs/>
                <w:color w:val="080C0C"/>
                <w:lang w:val="it-IT"/>
              </w:rPr>
            </w:pPr>
            <w:r w:rsidRPr="00541DD2">
              <w:rPr>
                <w:b/>
                <w:bCs/>
                <w:color w:val="080C0C"/>
                <w:lang w:val="it-IT"/>
              </w:rPr>
              <w:t xml:space="preserve">Udhëzim </w:t>
            </w:r>
            <w:r w:rsidR="00F84F5D">
              <w:rPr>
                <w:b/>
                <w:bCs/>
                <w:color w:val="080C0C"/>
                <w:lang w:val="it-IT"/>
              </w:rPr>
              <w:t>–</w:t>
            </w:r>
            <w:r w:rsidRPr="00541DD2">
              <w:rPr>
                <w:b/>
                <w:bCs/>
                <w:color w:val="080C0C"/>
                <w:lang w:val="it-IT"/>
              </w:rPr>
              <w:t xml:space="preserve"> zbulim</w:t>
            </w:r>
          </w:p>
          <w:p w14:paraId="08A5EADC" w14:textId="77777777" w:rsidR="00F84F5D" w:rsidRPr="00541DD2" w:rsidRDefault="00F84F5D" w:rsidP="004E4142">
            <w:pPr>
              <w:pStyle w:val="NoSpacing"/>
              <w:rPr>
                <w:b/>
                <w:bCs/>
                <w:color w:val="080C0C"/>
                <w:lang w:val="it-IT"/>
              </w:rPr>
            </w:pPr>
          </w:p>
          <w:p w14:paraId="6482D299" w14:textId="778C63A4" w:rsidR="004E4142" w:rsidRPr="004E4142" w:rsidRDefault="004E4142" w:rsidP="004E4142">
            <w:pPr>
              <w:pStyle w:val="NoSpacing"/>
              <w:rPr>
                <w:color w:val="080C0C"/>
                <w:lang w:val="it-IT"/>
              </w:rPr>
            </w:pPr>
            <w:r w:rsidRPr="004E4142">
              <w:rPr>
                <w:color w:val="080C0C"/>
                <w:lang w:val="it-IT"/>
              </w:rPr>
              <w:t>Detyra 1. Nxënësit udhëzohen për të njehsuar prodhimin me numër dyshifror, mund të llogaritet me metodën distributive: 27 x 12 = 27 x (10 + 2) = 27 x 10 + 27 x 2 =</w:t>
            </w:r>
            <w:r w:rsidR="00F84F5D">
              <w:rPr>
                <w:color w:val="080C0C"/>
                <w:lang w:val="it-IT"/>
              </w:rPr>
              <w:t xml:space="preserve"> </w:t>
            </w:r>
            <w:r w:rsidRPr="004E4142">
              <w:rPr>
                <w:color w:val="080C0C"/>
                <w:lang w:val="it-IT"/>
              </w:rPr>
              <w:t>270 + 54 = 324</w:t>
            </w:r>
          </w:p>
          <w:p w14:paraId="09D61E9D" w14:textId="77777777" w:rsidR="004E4142" w:rsidRPr="004E4142" w:rsidRDefault="004E4142" w:rsidP="004E4142">
            <w:pPr>
              <w:pStyle w:val="NoSpacing"/>
              <w:rPr>
                <w:color w:val="080C0C"/>
                <w:lang w:val="it-IT"/>
              </w:rPr>
            </w:pPr>
            <w:r w:rsidRPr="004E4142">
              <w:rPr>
                <w:color w:val="080C0C"/>
                <w:lang w:val="it-IT"/>
              </w:rPr>
              <w:t>Ata udhëzohen për metodën e njehsimit të prodhimit në shtyllë.</w:t>
            </w:r>
          </w:p>
          <w:p w14:paraId="76611724" w14:textId="77777777" w:rsidR="004E4142" w:rsidRPr="004E4142" w:rsidRDefault="004E4142" w:rsidP="004E4142">
            <w:pPr>
              <w:pStyle w:val="NoSpacing"/>
              <w:rPr>
                <w:color w:val="080C0C"/>
                <w:lang w:val="it-IT"/>
              </w:rPr>
            </w:pPr>
            <w:r w:rsidRPr="004E4142">
              <w:rPr>
                <w:color w:val="080C0C"/>
                <w:lang w:val="it-IT"/>
              </w:rPr>
              <w:t>Së pari shumëzojmë me njëshe, pastaj me dhjetëshe (gjatë shumëzimit me dhjetëshe, zeroja nuk shkruhet, por tërhiqemi për një vend nga ana e majtë).</w:t>
            </w:r>
          </w:p>
          <w:p w14:paraId="05C1C36E" w14:textId="77777777" w:rsidR="004E4142" w:rsidRPr="009E3109" w:rsidRDefault="004E4142" w:rsidP="004E4142">
            <w:pPr>
              <w:pStyle w:val="NoSpacing"/>
              <w:rPr>
                <w:color w:val="080C0C"/>
              </w:rPr>
            </w:pPr>
            <w:proofErr w:type="spellStart"/>
            <w:r w:rsidRPr="009E3109">
              <w:rPr>
                <w:color w:val="080C0C"/>
              </w:rPr>
              <w:t>Në</w:t>
            </w:r>
            <w:proofErr w:type="spellEnd"/>
            <w:r w:rsidRPr="009E3109">
              <w:rPr>
                <w:color w:val="080C0C"/>
              </w:rPr>
              <w:t xml:space="preserve"> fund </w:t>
            </w:r>
            <w:proofErr w:type="spellStart"/>
            <w:r w:rsidRPr="009E3109">
              <w:rPr>
                <w:color w:val="080C0C"/>
              </w:rPr>
              <w:t>mblidhen</w:t>
            </w:r>
            <w:proofErr w:type="spellEnd"/>
            <w:r w:rsidRPr="009E3109">
              <w:rPr>
                <w:color w:val="080C0C"/>
              </w:rPr>
              <w:t xml:space="preserve"> </w:t>
            </w:r>
            <w:proofErr w:type="spellStart"/>
            <w:r w:rsidRPr="009E3109">
              <w:rPr>
                <w:color w:val="080C0C"/>
              </w:rPr>
              <w:t>prodhimet</w:t>
            </w:r>
            <w:proofErr w:type="spellEnd"/>
            <w:r w:rsidRPr="009E3109">
              <w:rPr>
                <w:color w:val="080C0C"/>
              </w:rPr>
              <w:t>.</w:t>
            </w:r>
          </w:p>
          <w:p w14:paraId="6898478F" w14:textId="77777777" w:rsidR="00F84F5D" w:rsidRPr="009E3109" w:rsidRDefault="004E4142" w:rsidP="004E4142">
            <w:pPr>
              <w:pStyle w:val="NoSpacing"/>
              <w:rPr>
                <w:color w:val="080C0C"/>
              </w:rPr>
            </w:pPr>
            <w:proofErr w:type="spellStart"/>
            <w:r w:rsidRPr="009E3109">
              <w:rPr>
                <w:color w:val="080C0C"/>
              </w:rPr>
              <w:t>Paraqiten</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tabelë</w:t>
            </w:r>
            <w:proofErr w:type="spellEnd"/>
            <w:r w:rsidRPr="009E3109">
              <w:rPr>
                <w:color w:val="080C0C"/>
              </w:rPr>
              <w:t xml:space="preserve"> </w:t>
            </w:r>
            <w:proofErr w:type="spellStart"/>
            <w:r w:rsidRPr="009E3109">
              <w:rPr>
                <w:color w:val="080C0C"/>
              </w:rPr>
              <w:t>disa</w:t>
            </w:r>
            <w:proofErr w:type="spellEnd"/>
            <w:r w:rsidRPr="009E3109">
              <w:rPr>
                <w:color w:val="080C0C"/>
              </w:rPr>
              <w:t xml:space="preserve"> </w:t>
            </w:r>
            <w:proofErr w:type="spellStart"/>
            <w:r w:rsidRPr="009E3109">
              <w:rPr>
                <w:color w:val="080C0C"/>
              </w:rPr>
              <w:t>detyra</w:t>
            </w:r>
            <w:proofErr w:type="spellEnd"/>
            <w:r w:rsidRPr="009E3109">
              <w:rPr>
                <w:color w:val="080C0C"/>
              </w:rPr>
              <w:t xml:space="preserve">. </w:t>
            </w:r>
            <w:proofErr w:type="spellStart"/>
            <w:r w:rsidRPr="009E3109">
              <w:rPr>
                <w:color w:val="080C0C"/>
              </w:rPr>
              <w:t>Nxënësit</w:t>
            </w:r>
            <w:proofErr w:type="spellEnd"/>
            <w:r w:rsidRPr="009E3109">
              <w:rPr>
                <w:color w:val="080C0C"/>
              </w:rPr>
              <w:t xml:space="preserve"> </w:t>
            </w:r>
            <w:proofErr w:type="spellStart"/>
            <w:r w:rsidRPr="009E3109">
              <w:rPr>
                <w:color w:val="080C0C"/>
              </w:rPr>
              <w:t>punojnë</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dyshe</w:t>
            </w:r>
            <w:proofErr w:type="spellEnd"/>
            <w:r w:rsidRPr="009E3109">
              <w:rPr>
                <w:color w:val="080C0C"/>
              </w:rPr>
              <w:t xml:space="preserve"> duke </w:t>
            </w:r>
            <w:proofErr w:type="spellStart"/>
            <w:r w:rsidRPr="009E3109">
              <w:rPr>
                <w:color w:val="080C0C"/>
              </w:rPr>
              <w:t>llogaritur</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shtyllë</w:t>
            </w:r>
            <w:proofErr w:type="spellEnd"/>
            <w:r w:rsidRPr="009E3109">
              <w:rPr>
                <w:color w:val="080C0C"/>
              </w:rPr>
              <w:t xml:space="preserve">. </w:t>
            </w:r>
          </w:p>
          <w:p w14:paraId="75731678" w14:textId="5FD77B0B" w:rsidR="004E4142" w:rsidRPr="009E3109" w:rsidRDefault="004E4142" w:rsidP="004E4142">
            <w:pPr>
              <w:pStyle w:val="NoSpacing"/>
              <w:rPr>
                <w:color w:val="080C0C"/>
              </w:rPr>
            </w:pPr>
            <w:r w:rsidRPr="009E3109">
              <w:rPr>
                <w:color w:val="080C0C"/>
              </w:rPr>
              <w:t>1) 35 ∙ 23</w:t>
            </w:r>
            <w:r w:rsidRPr="009E3109">
              <w:rPr>
                <w:color w:val="080C0C"/>
              </w:rPr>
              <w:tab/>
              <w:t>2) 41 ∙ 52</w:t>
            </w:r>
          </w:p>
          <w:p w14:paraId="5B31ECAF" w14:textId="77777777" w:rsidR="004E4142" w:rsidRPr="009E3109" w:rsidRDefault="004E4142" w:rsidP="004E4142">
            <w:pPr>
              <w:pStyle w:val="NoSpacing"/>
              <w:rPr>
                <w:color w:val="080C0C"/>
              </w:rPr>
            </w:pPr>
            <w:r w:rsidRPr="009E3109">
              <w:rPr>
                <w:color w:val="080C0C"/>
              </w:rPr>
              <w:t>3) 52 ∙ 46</w:t>
            </w:r>
            <w:r w:rsidRPr="009E3109">
              <w:rPr>
                <w:color w:val="080C0C"/>
              </w:rPr>
              <w:tab/>
              <w:t>4) 24 ∙ 39</w:t>
            </w:r>
          </w:p>
          <w:p w14:paraId="2551CF6A" w14:textId="77777777" w:rsidR="004E4142" w:rsidRPr="009E3109" w:rsidRDefault="004E4142" w:rsidP="004E4142">
            <w:pPr>
              <w:pStyle w:val="NoSpacing"/>
              <w:rPr>
                <w:color w:val="080C0C"/>
              </w:rPr>
            </w:pPr>
            <w:proofErr w:type="spellStart"/>
            <w:r w:rsidRPr="009E3109">
              <w:rPr>
                <w:color w:val="080C0C"/>
              </w:rPr>
              <w:lastRenderedPageBreak/>
              <w:t>Përforcimi</w:t>
            </w:r>
            <w:proofErr w:type="spellEnd"/>
            <w:r w:rsidRPr="009E3109">
              <w:rPr>
                <w:color w:val="080C0C"/>
              </w:rPr>
              <w:t>:</w:t>
            </w:r>
          </w:p>
          <w:p w14:paraId="4E8EE72E" w14:textId="77777777" w:rsidR="004E4142" w:rsidRPr="009E3109" w:rsidRDefault="004E4142" w:rsidP="004E4142">
            <w:pPr>
              <w:pStyle w:val="NoSpacing"/>
              <w:rPr>
                <w:b/>
                <w:bCs/>
                <w:color w:val="080C0C"/>
              </w:rPr>
            </w:pPr>
            <w:proofErr w:type="spellStart"/>
            <w:r w:rsidRPr="009E3109">
              <w:rPr>
                <w:b/>
                <w:bCs/>
                <w:color w:val="080C0C"/>
              </w:rPr>
              <w:t>Konsolidimi</w:t>
            </w:r>
            <w:proofErr w:type="spellEnd"/>
            <w:r w:rsidRPr="009E3109">
              <w:rPr>
                <w:b/>
                <w:bCs/>
                <w:color w:val="080C0C"/>
              </w:rPr>
              <w:t xml:space="preserve"> </w:t>
            </w:r>
            <w:proofErr w:type="spellStart"/>
            <w:r w:rsidRPr="009E3109">
              <w:rPr>
                <w:b/>
                <w:bCs/>
                <w:color w:val="080C0C"/>
              </w:rPr>
              <w:t>dhe</w:t>
            </w:r>
            <w:proofErr w:type="spellEnd"/>
            <w:r w:rsidRPr="009E3109">
              <w:rPr>
                <w:b/>
                <w:bCs/>
                <w:color w:val="080C0C"/>
              </w:rPr>
              <w:t xml:space="preserve"> </w:t>
            </w:r>
            <w:proofErr w:type="spellStart"/>
            <w:r w:rsidRPr="009E3109">
              <w:rPr>
                <w:b/>
                <w:bCs/>
                <w:color w:val="080C0C"/>
              </w:rPr>
              <w:t>zbatimi</w:t>
            </w:r>
            <w:proofErr w:type="spellEnd"/>
            <w:r w:rsidRPr="009E3109">
              <w:rPr>
                <w:b/>
                <w:bCs/>
                <w:color w:val="080C0C"/>
              </w:rPr>
              <w:t xml:space="preserve"> </w:t>
            </w:r>
            <w:proofErr w:type="spellStart"/>
            <w:r w:rsidRPr="009E3109">
              <w:rPr>
                <w:b/>
                <w:bCs/>
                <w:color w:val="080C0C"/>
              </w:rPr>
              <w:t>i</w:t>
            </w:r>
            <w:proofErr w:type="spellEnd"/>
            <w:r w:rsidRPr="009E3109">
              <w:rPr>
                <w:b/>
                <w:bCs/>
                <w:color w:val="080C0C"/>
              </w:rPr>
              <w:t xml:space="preserve"> </w:t>
            </w:r>
            <w:proofErr w:type="spellStart"/>
            <w:r w:rsidRPr="009E3109">
              <w:rPr>
                <w:b/>
                <w:bCs/>
                <w:color w:val="080C0C"/>
              </w:rPr>
              <w:t>të</w:t>
            </w:r>
            <w:proofErr w:type="spellEnd"/>
            <w:r w:rsidRPr="009E3109">
              <w:rPr>
                <w:b/>
                <w:bCs/>
                <w:color w:val="080C0C"/>
              </w:rPr>
              <w:t xml:space="preserve"> </w:t>
            </w:r>
            <w:proofErr w:type="spellStart"/>
            <w:r w:rsidRPr="009E3109">
              <w:rPr>
                <w:b/>
                <w:bCs/>
                <w:color w:val="080C0C"/>
              </w:rPr>
              <w:t>nxënit</w:t>
            </w:r>
            <w:proofErr w:type="spellEnd"/>
          </w:p>
          <w:p w14:paraId="5B47A919" w14:textId="77777777" w:rsidR="004E4142" w:rsidRPr="009E3109" w:rsidRDefault="004E4142" w:rsidP="004E4142">
            <w:pPr>
              <w:pStyle w:val="NoSpacing"/>
              <w:rPr>
                <w:b/>
                <w:bCs/>
                <w:color w:val="080C0C"/>
              </w:rPr>
            </w:pPr>
            <w:r w:rsidRPr="009E3109">
              <w:rPr>
                <w:b/>
                <w:bCs/>
                <w:color w:val="080C0C"/>
              </w:rPr>
              <w:t xml:space="preserve">Shkëmbe </w:t>
            </w:r>
            <w:proofErr w:type="spellStart"/>
            <w:r w:rsidRPr="009E3109">
              <w:rPr>
                <w:b/>
                <w:bCs/>
                <w:color w:val="080C0C"/>
              </w:rPr>
              <w:t>detyra</w:t>
            </w:r>
            <w:proofErr w:type="spellEnd"/>
          </w:p>
          <w:p w14:paraId="1653D0D2" w14:textId="77777777" w:rsidR="00F84F5D" w:rsidRPr="009E3109" w:rsidRDefault="00F84F5D" w:rsidP="004E4142">
            <w:pPr>
              <w:pStyle w:val="NoSpacing"/>
              <w:rPr>
                <w:b/>
                <w:bCs/>
                <w:color w:val="080C0C"/>
              </w:rPr>
            </w:pPr>
          </w:p>
          <w:p w14:paraId="672F18AB" w14:textId="77777777" w:rsidR="004E4142" w:rsidRPr="009E3109" w:rsidRDefault="004E4142" w:rsidP="004E4142">
            <w:pPr>
              <w:pStyle w:val="NoSpacing"/>
              <w:rPr>
                <w:color w:val="080C0C"/>
              </w:rPr>
            </w:pPr>
            <w:proofErr w:type="spellStart"/>
            <w:r w:rsidRPr="009E3109">
              <w:rPr>
                <w:color w:val="080C0C"/>
              </w:rPr>
              <w:t>Nxënësit</w:t>
            </w:r>
            <w:proofErr w:type="spellEnd"/>
            <w:r w:rsidRPr="009E3109">
              <w:rPr>
                <w:color w:val="080C0C"/>
              </w:rPr>
              <w:t xml:space="preserve"> </w:t>
            </w:r>
            <w:proofErr w:type="spellStart"/>
            <w:r w:rsidRPr="009E3109">
              <w:rPr>
                <w:color w:val="080C0C"/>
              </w:rPr>
              <w:t>shkruajnë</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3 </w:t>
            </w:r>
            <w:proofErr w:type="spellStart"/>
            <w:r w:rsidRPr="009E3109">
              <w:rPr>
                <w:color w:val="080C0C"/>
              </w:rPr>
              <w:t>detyra</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fletë</w:t>
            </w:r>
            <w:proofErr w:type="spellEnd"/>
            <w:r w:rsidRPr="009E3109">
              <w:rPr>
                <w:color w:val="080C0C"/>
              </w:rPr>
              <w:t xml:space="preserve">. </w:t>
            </w:r>
            <w:proofErr w:type="spellStart"/>
            <w:r w:rsidRPr="009E3109">
              <w:rPr>
                <w:color w:val="080C0C"/>
              </w:rPr>
              <w:t>Më</w:t>
            </w:r>
            <w:proofErr w:type="spellEnd"/>
            <w:r w:rsidRPr="009E3109">
              <w:rPr>
                <w:color w:val="080C0C"/>
              </w:rPr>
              <w:t xml:space="preserve"> pas </w:t>
            </w:r>
            <w:proofErr w:type="spellStart"/>
            <w:r w:rsidRPr="009E3109">
              <w:rPr>
                <w:color w:val="080C0C"/>
              </w:rPr>
              <w:t>shkëmbejnë</w:t>
            </w:r>
            <w:proofErr w:type="spellEnd"/>
            <w:r w:rsidRPr="009E3109">
              <w:rPr>
                <w:color w:val="080C0C"/>
              </w:rPr>
              <w:t xml:space="preserve"> </w:t>
            </w:r>
            <w:proofErr w:type="spellStart"/>
            <w:r w:rsidRPr="009E3109">
              <w:rPr>
                <w:color w:val="080C0C"/>
              </w:rPr>
              <w:t>fletën</w:t>
            </w:r>
            <w:proofErr w:type="spellEnd"/>
            <w:r w:rsidRPr="009E3109">
              <w:rPr>
                <w:color w:val="080C0C"/>
              </w:rPr>
              <w:t xml:space="preserve"> me </w:t>
            </w:r>
            <w:proofErr w:type="spellStart"/>
            <w:r w:rsidRPr="009E3109">
              <w:rPr>
                <w:color w:val="080C0C"/>
              </w:rPr>
              <w:t>shokun</w:t>
            </w:r>
            <w:proofErr w:type="spellEnd"/>
            <w:r w:rsidRPr="009E3109">
              <w:rPr>
                <w:color w:val="080C0C"/>
              </w:rPr>
              <w:t xml:space="preserve"> e </w:t>
            </w:r>
            <w:proofErr w:type="spellStart"/>
            <w:r w:rsidRPr="009E3109">
              <w:rPr>
                <w:color w:val="080C0C"/>
              </w:rPr>
              <w:t>bankës</w:t>
            </w:r>
            <w:proofErr w:type="spellEnd"/>
            <w:r w:rsidRPr="009E3109">
              <w:rPr>
                <w:color w:val="080C0C"/>
              </w:rPr>
              <w:t xml:space="preserve">, (me </w:t>
            </w:r>
            <w:proofErr w:type="spellStart"/>
            <w:r w:rsidRPr="009E3109">
              <w:rPr>
                <w:color w:val="080C0C"/>
              </w:rPr>
              <w:t>detyra</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shkruara</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pazgjidhura</w:t>
            </w:r>
            <w:proofErr w:type="spellEnd"/>
            <w:r w:rsidRPr="009E3109">
              <w:rPr>
                <w:color w:val="080C0C"/>
              </w:rPr>
              <w:t xml:space="preserve">). Secili </w:t>
            </w:r>
            <w:proofErr w:type="spellStart"/>
            <w:r w:rsidRPr="009E3109">
              <w:rPr>
                <w:color w:val="080C0C"/>
              </w:rPr>
              <w:t>njehson</w:t>
            </w:r>
            <w:proofErr w:type="spellEnd"/>
            <w:r w:rsidRPr="009E3109">
              <w:rPr>
                <w:color w:val="080C0C"/>
              </w:rPr>
              <w:t xml:space="preserve"> </w:t>
            </w:r>
            <w:proofErr w:type="spellStart"/>
            <w:r w:rsidRPr="009E3109">
              <w:rPr>
                <w:color w:val="080C0C"/>
              </w:rPr>
              <w:t>detyrat</w:t>
            </w:r>
            <w:proofErr w:type="spellEnd"/>
            <w:r w:rsidRPr="009E3109">
              <w:rPr>
                <w:color w:val="080C0C"/>
              </w:rPr>
              <w:t xml:space="preserve"> e </w:t>
            </w:r>
            <w:proofErr w:type="spellStart"/>
            <w:r w:rsidRPr="009E3109">
              <w:rPr>
                <w:color w:val="080C0C"/>
              </w:rPr>
              <w:t>shkruara</w:t>
            </w:r>
            <w:proofErr w:type="spellEnd"/>
            <w:r w:rsidRPr="009E3109">
              <w:rPr>
                <w:color w:val="080C0C"/>
              </w:rPr>
              <w:t xml:space="preserve"> </w:t>
            </w:r>
            <w:proofErr w:type="spellStart"/>
            <w:r w:rsidRPr="009E3109">
              <w:rPr>
                <w:color w:val="080C0C"/>
              </w:rPr>
              <w:t>nga</w:t>
            </w:r>
            <w:proofErr w:type="spellEnd"/>
            <w:r w:rsidRPr="009E3109">
              <w:rPr>
                <w:color w:val="080C0C"/>
              </w:rPr>
              <w:t xml:space="preserve"> </w:t>
            </w:r>
            <w:proofErr w:type="spellStart"/>
            <w:r w:rsidRPr="009E3109">
              <w:rPr>
                <w:color w:val="080C0C"/>
              </w:rPr>
              <w:t>shoku</w:t>
            </w:r>
            <w:proofErr w:type="spellEnd"/>
            <w:r w:rsidRPr="009E3109">
              <w:rPr>
                <w:color w:val="080C0C"/>
              </w:rPr>
              <w:t xml:space="preserve">. Pas </w:t>
            </w:r>
            <w:proofErr w:type="spellStart"/>
            <w:r w:rsidRPr="009E3109">
              <w:rPr>
                <w:color w:val="080C0C"/>
              </w:rPr>
              <w:t>përfundimit</w:t>
            </w:r>
            <w:proofErr w:type="spellEnd"/>
            <w:r w:rsidRPr="009E3109">
              <w:rPr>
                <w:color w:val="080C0C"/>
              </w:rPr>
              <w:t xml:space="preserve">, </w:t>
            </w:r>
            <w:proofErr w:type="spellStart"/>
            <w:r w:rsidRPr="009E3109">
              <w:rPr>
                <w:color w:val="080C0C"/>
              </w:rPr>
              <w:t>diskutojnë</w:t>
            </w:r>
            <w:proofErr w:type="spellEnd"/>
            <w:r w:rsidRPr="009E3109">
              <w:rPr>
                <w:color w:val="080C0C"/>
              </w:rPr>
              <w:t xml:space="preserve"> </w:t>
            </w:r>
            <w:proofErr w:type="spellStart"/>
            <w:r w:rsidRPr="009E3109">
              <w:rPr>
                <w:color w:val="080C0C"/>
              </w:rPr>
              <w:t>rezultatet</w:t>
            </w:r>
            <w:proofErr w:type="spellEnd"/>
            <w:r w:rsidRPr="009E3109">
              <w:rPr>
                <w:color w:val="080C0C"/>
              </w:rPr>
              <w:t xml:space="preserve">. </w:t>
            </w:r>
            <w:proofErr w:type="spellStart"/>
            <w:r w:rsidRPr="009E3109">
              <w:rPr>
                <w:color w:val="080C0C"/>
              </w:rPr>
              <w:t>Argumentojnë</w:t>
            </w:r>
            <w:proofErr w:type="spellEnd"/>
            <w:r w:rsidRPr="009E3109">
              <w:rPr>
                <w:color w:val="080C0C"/>
              </w:rPr>
              <w:t xml:space="preserve"> me </w:t>
            </w:r>
            <w:proofErr w:type="spellStart"/>
            <w:r w:rsidRPr="009E3109">
              <w:rPr>
                <w:color w:val="080C0C"/>
              </w:rPr>
              <w:t>fjalë</w:t>
            </w:r>
            <w:proofErr w:type="spellEnd"/>
            <w:r w:rsidRPr="009E3109">
              <w:rPr>
                <w:color w:val="080C0C"/>
              </w:rPr>
              <w:t xml:space="preserve"> </w:t>
            </w:r>
            <w:proofErr w:type="spellStart"/>
            <w:r w:rsidRPr="009E3109">
              <w:rPr>
                <w:color w:val="080C0C"/>
              </w:rPr>
              <w:t>mënyrën</w:t>
            </w:r>
            <w:proofErr w:type="spellEnd"/>
            <w:r w:rsidRPr="009E3109">
              <w:rPr>
                <w:color w:val="080C0C"/>
              </w:rPr>
              <w:t xml:space="preserve"> e </w:t>
            </w:r>
            <w:proofErr w:type="spellStart"/>
            <w:r w:rsidRPr="009E3109">
              <w:rPr>
                <w:color w:val="080C0C"/>
              </w:rPr>
              <w:t>njehsimit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prodhimit</w:t>
            </w:r>
            <w:proofErr w:type="spellEnd"/>
            <w:r w:rsidRPr="009E3109">
              <w:rPr>
                <w:color w:val="080C0C"/>
              </w:rPr>
              <w:t>.</w:t>
            </w:r>
          </w:p>
          <w:p w14:paraId="14D24A3D" w14:textId="77777777" w:rsidR="004E4142" w:rsidRPr="009E3109" w:rsidRDefault="004E4142" w:rsidP="004E4142">
            <w:pPr>
              <w:pStyle w:val="NoSpacing"/>
              <w:rPr>
                <w:color w:val="080C0C"/>
              </w:rPr>
            </w:pPr>
            <w:r w:rsidRPr="009E3109">
              <w:rPr>
                <w:color w:val="080C0C"/>
              </w:rPr>
              <w:t xml:space="preserve">Puna e </w:t>
            </w:r>
            <w:proofErr w:type="spellStart"/>
            <w:r w:rsidRPr="009E3109">
              <w:rPr>
                <w:color w:val="080C0C"/>
              </w:rPr>
              <w:t>nxënësve</w:t>
            </w:r>
            <w:proofErr w:type="spellEnd"/>
            <w:r w:rsidRPr="009E3109">
              <w:rPr>
                <w:color w:val="080C0C"/>
              </w:rPr>
              <w:t xml:space="preserve"> </w:t>
            </w:r>
            <w:proofErr w:type="spellStart"/>
            <w:r w:rsidRPr="009E3109">
              <w:rPr>
                <w:color w:val="080C0C"/>
              </w:rPr>
              <w:t>kontrollohet</w:t>
            </w:r>
            <w:proofErr w:type="spellEnd"/>
            <w:r w:rsidRPr="009E3109">
              <w:rPr>
                <w:color w:val="080C0C"/>
              </w:rPr>
              <w:t xml:space="preserve"> </w:t>
            </w:r>
            <w:proofErr w:type="spellStart"/>
            <w:r w:rsidRPr="009E3109">
              <w:rPr>
                <w:color w:val="080C0C"/>
              </w:rPr>
              <w:t>dhe</w:t>
            </w:r>
            <w:proofErr w:type="spellEnd"/>
            <w:r w:rsidRPr="009E3109">
              <w:rPr>
                <w:color w:val="080C0C"/>
              </w:rPr>
              <w:t xml:space="preserve"> </w:t>
            </w:r>
            <w:proofErr w:type="spellStart"/>
            <w:r w:rsidRPr="009E3109">
              <w:rPr>
                <w:color w:val="080C0C"/>
              </w:rPr>
              <w:t>vlerësohet</w:t>
            </w:r>
            <w:proofErr w:type="spellEnd"/>
            <w:r w:rsidRPr="009E3109">
              <w:rPr>
                <w:color w:val="080C0C"/>
              </w:rPr>
              <w:t xml:space="preserve">, duke u </w:t>
            </w:r>
            <w:proofErr w:type="spellStart"/>
            <w:r w:rsidRPr="009E3109">
              <w:rPr>
                <w:color w:val="080C0C"/>
              </w:rPr>
              <w:t>ndihmuar</w:t>
            </w:r>
            <w:proofErr w:type="spellEnd"/>
            <w:r w:rsidRPr="009E3109">
              <w:rPr>
                <w:color w:val="080C0C"/>
              </w:rPr>
              <w:t xml:space="preserve"> </w:t>
            </w:r>
            <w:proofErr w:type="spellStart"/>
            <w:r w:rsidRPr="009E3109">
              <w:rPr>
                <w:color w:val="080C0C"/>
              </w:rPr>
              <w:t>nxënësve</w:t>
            </w:r>
            <w:proofErr w:type="spellEnd"/>
            <w:r w:rsidRPr="009E3109">
              <w:rPr>
                <w:color w:val="080C0C"/>
              </w:rPr>
              <w:t xml:space="preserve"> </w:t>
            </w:r>
            <w:proofErr w:type="spellStart"/>
            <w:r w:rsidRPr="009E3109">
              <w:rPr>
                <w:color w:val="080C0C"/>
              </w:rPr>
              <w:t>që</w:t>
            </w:r>
            <w:proofErr w:type="spellEnd"/>
            <w:r w:rsidRPr="009E3109">
              <w:rPr>
                <w:color w:val="080C0C"/>
              </w:rPr>
              <w:t xml:space="preserve"> </w:t>
            </w:r>
            <w:proofErr w:type="spellStart"/>
            <w:r w:rsidRPr="009E3109">
              <w:rPr>
                <w:color w:val="080C0C"/>
              </w:rPr>
              <w:t>kanë</w:t>
            </w:r>
            <w:proofErr w:type="spellEnd"/>
            <w:r w:rsidRPr="009E3109">
              <w:rPr>
                <w:color w:val="080C0C"/>
              </w:rPr>
              <w:t xml:space="preserve"> </w:t>
            </w:r>
            <w:proofErr w:type="spellStart"/>
            <w:r w:rsidRPr="009E3109">
              <w:rPr>
                <w:color w:val="080C0C"/>
              </w:rPr>
              <w:t>vështirësi</w:t>
            </w:r>
            <w:proofErr w:type="spellEnd"/>
            <w:r w:rsidRPr="009E3109">
              <w:rPr>
                <w:color w:val="080C0C"/>
              </w:rPr>
              <w:t>.</w:t>
            </w:r>
          </w:p>
          <w:p w14:paraId="6276D223" w14:textId="77777777" w:rsidR="004E4142" w:rsidRPr="009E3109" w:rsidRDefault="004E4142" w:rsidP="004E4142">
            <w:pPr>
              <w:pStyle w:val="NoSpacing"/>
              <w:rPr>
                <w:color w:val="080C0C"/>
              </w:rPr>
            </w:pPr>
          </w:p>
          <w:p w14:paraId="0EAB2E1E" w14:textId="77777777" w:rsidR="00F84F5D" w:rsidRPr="009E3109" w:rsidRDefault="00F84F5D" w:rsidP="004E4142">
            <w:pPr>
              <w:pStyle w:val="NoSpacing"/>
              <w:rPr>
                <w:color w:val="080C0C"/>
              </w:rPr>
            </w:pPr>
          </w:p>
          <w:p w14:paraId="59CFD5DE" w14:textId="77777777" w:rsidR="00F84F5D" w:rsidRDefault="00F84F5D" w:rsidP="00F84F5D">
            <w:pPr>
              <w:spacing w:line="303" w:lineRule="exact"/>
              <w:rPr>
                <w:rFonts w:ascii="Palatino Linotype" w:hAnsi="Palatino Linotype"/>
                <w:b/>
                <w:color w:val="231F20"/>
                <w:w w:val="90"/>
                <w:sz w:val="24"/>
              </w:rPr>
            </w:pPr>
            <w:proofErr w:type="spellStart"/>
            <w:r>
              <w:rPr>
                <w:rFonts w:ascii="Palatino Linotype" w:hAnsi="Palatino Linotype"/>
                <w:b/>
                <w:color w:val="231F20"/>
                <w:w w:val="90"/>
                <w:sz w:val="24"/>
              </w:rPr>
              <w:t>Vlerësimi</w:t>
            </w:r>
            <w:proofErr w:type="spellEnd"/>
            <w:r>
              <w:rPr>
                <w:rFonts w:ascii="Palatino Linotype" w:hAnsi="Palatino Linotype"/>
                <w:b/>
                <w:color w:val="231F20"/>
                <w:spacing w:val="-5"/>
                <w:w w:val="90"/>
                <w:sz w:val="24"/>
              </w:rPr>
              <w:t xml:space="preserve"> </w:t>
            </w:r>
            <w:proofErr w:type="spellStart"/>
            <w:r>
              <w:rPr>
                <w:rFonts w:ascii="Palatino Linotype" w:hAnsi="Palatino Linotype"/>
                <w:b/>
                <w:color w:val="231F20"/>
                <w:w w:val="90"/>
                <w:sz w:val="24"/>
              </w:rPr>
              <w:t>i</w:t>
            </w:r>
            <w:proofErr w:type="spellEnd"/>
            <w:r>
              <w:rPr>
                <w:rFonts w:ascii="Palatino Linotype" w:hAnsi="Palatino Linotype"/>
                <w:b/>
                <w:color w:val="231F20"/>
                <w:spacing w:val="-4"/>
                <w:w w:val="90"/>
                <w:sz w:val="24"/>
              </w:rPr>
              <w:t xml:space="preserve"> </w:t>
            </w:r>
            <w:proofErr w:type="spellStart"/>
            <w:r>
              <w:rPr>
                <w:rFonts w:ascii="Palatino Linotype" w:hAnsi="Palatino Linotype"/>
                <w:b/>
                <w:color w:val="231F20"/>
                <w:w w:val="90"/>
                <w:sz w:val="24"/>
              </w:rPr>
              <w:t>nxënësve</w:t>
            </w:r>
            <w:proofErr w:type="spellEnd"/>
            <w:r>
              <w:rPr>
                <w:rFonts w:ascii="Palatino Linotype" w:hAnsi="Palatino Linotype"/>
                <w:b/>
                <w:color w:val="231F20"/>
                <w:w w:val="90"/>
                <w:sz w:val="24"/>
              </w:rPr>
              <w:t>:</w:t>
            </w:r>
          </w:p>
          <w:p w14:paraId="0368699A" w14:textId="32A41181" w:rsidR="004E4142" w:rsidRPr="009E3109" w:rsidRDefault="004E4142" w:rsidP="004E4142">
            <w:pPr>
              <w:pStyle w:val="NoSpacing"/>
              <w:rPr>
                <w:color w:val="080C0C"/>
              </w:rPr>
            </w:pPr>
            <w:proofErr w:type="spellStart"/>
            <w:r w:rsidRPr="009E3109">
              <w:rPr>
                <w:color w:val="080C0C"/>
              </w:rPr>
              <w:t>Nxënësit</w:t>
            </w:r>
            <w:proofErr w:type="spellEnd"/>
            <w:r w:rsidRPr="009E3109">
              <w:rPr>
                <w:color w:val="080C0C"/>
              </w:rPr>
              <w:t xml:space="preserve"> </w:t>
            </w:r>
            <w:proofErr w:type="spellStart"/>
            <w:r w:rsidRPr="009E3109">
              <w:rPr>
                <w:color w:val="080C0C"/>
              </w:rPr>
              <w:t>vlerësohen</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saktësinë</w:t>
            </w:r>
            <w:proofErr w:type="spellEnd"/>
            <w:r w:rsidRPr="009E3109">
              <w:rPr>
                <w:color w:val="080C0C"/>
              </w:rPr>
              <w:t xml:space="preserve"> e </w:t>
            </w:r>
            <w:proofErr w:type="spellStart"/>
            <w:r w:rsidRPr="009E3109">
              <w:rPr>
                <w:color w:val="080C0C"/>
              </w:rPr>
              <w:t>njehsimit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prodhimit</w:t>
            </w:r>
            <w:proofErr w:type="spellEnd"/>
            <w:r w:rsidRPr="009E3109">
              <w:rPr>
                <w:color w:val="080C0C"/>
              </w:rPr>
              <w:t xml:space="preserve"> </w:t>
            </w:r>
            <w:proofErr w:type="spellStart"/>
            <w:r w:rsidRPr="009E3109">
              <w:rPr>
                <w:color w:val="080C0C"/>
              </w:rPr>
              <w:t>në</w:t>
            </w:r>
            <w:proofErr w:type="spellEnd"/>
            <w:r w:rsidRPr="009E3109">
              <w:rPr>
                <w:color w:val="080C0C"/>
              </w:rPr>
              <w:t xml:space="preserve"> </w:t>
            </w:r>
            <w:proofErr w:type="spellStart"/>
            <w:r w:rsidRPr="009E3109">
              <w:rPr>
                <w:color w:val="080C0C"/>
              </w:rPr>
              <w:t>disa</w:t>
            </w:r>
            <w:proofErr w:type="spellEnd"/>
            <w:r w:rsidRPr="009E3109">
              <w:rPr>
                <w:color w:val="080C0C"/>
              </w:rPr>
              <w:t xml:space="preserve"> </w:t>
            </w:r>
            <w:proofErr w:type="spellStart"/>
            <w:r w:rsidRPr="009E3109">
              <w:rPr>
                <w:color w:val="080C0C"/>
              </w:rPr>
              <w:t>mënyra</w:t>
            </w:r>
            <w:proofErr w:type="spellEnd"/>
            <w:r w:rsidRPr="009E3109">
              <w:rPr>
                <w:color w:val="080C0C"/>
              </w:rPr>
              <w:t xml:space="preserve">; </w:t>
            </w:r>
            <w:proofErr w:type="spellStart"/>
            <w:r w:rsidRPr="009E3109">
              <w:rPr>
                <w:color w:val="080C0C"/>
              </w:rPr>
              <w:t>zbatimit</w:t>
            </w:r>
            <w:proofErr w:type="spellEnd"/>
            <w:r w:rsidRPr="009E3109">
              <w:rPr>
                <w:color w:val="080C0C"/>
              </w:rPr>
              <w:t xml:space="preserve"> </w:t>
            </w:r>
            <w:proofErr w:type="spellStart"/>
            <w:r w:rsidRPr="009E3109">
              <w:rPr>
                <w:color w:val="080C0C"/>
              </w:rPr>
              <w:t>të</w:t>
            </w:r>
            <w:proofErr w:type="spellEnd"/>
            <w:r w:rsidRPr="009E3109">
              <w:rPr>
                <w:color w:val="080C0C"/>
              </w:rPr>
              <w:t xml:space="preserve"> </w:t>
            </w:r>
            <w:proofErr w:type="spellStart"/>
            <w:r w:rsidRPr="009E3109">
              <w:rPr>
                <w:color w:val="080C0C"/>
              </w:rPr>
              <w:t>rregullave</w:t>
            </w:r>
            <w:proofErr w:type="spellEnd"/>
            <w:r w:rsidRPr="009E3109">
              <w:rPr>
                <w:color w:val="080C0C"/>
              </w:rPr>
              <w:t xml:space="preserve"> </w:t>
            </w:r>
            <w:proofErr w:type="spellStart"/>
            <w:r w:rsidRPr="009E3109">
              <w:rPr>
                <w:color w:val="080C0C"/>
              </w:rPr>
              <w:t>për</w:t>
            </w:r>
            <w:proofErr w:type="spellEnd"/>
            <w:r w:rsidRPr="009E3109">
              <w:rPr>
                <w:color w:val="080C0C"/>
              </w:rPr>
              <w:t xml:space="preserve"> </w:t>
            </w:r>
            <w:proofErr w:type="spellStart"/>
            <w:r w:rsidRPr="009E3109">
              <w:rPr>
                <w:color w:val="080C0C"/>
              </w:rPr>
              <w:t>njehsimin</w:t>
            </w:r>
            <w:proofErr w:type="spellEnd"/>
            <w:r w:rsidRPr="009E3109">
              <w:rPr>
                <w:color w:val="080C0C"/>
              </w:rPr>
              <w:t xml:space="preserve"> e </w:t>
            </w:r>
            <w:proofErr w:type="spellStart"/>
            <w:r w:rsidRPr="009E3109">
              <w:rPr>
                <w:color w:val="080C0C"/>
              </w:rPr>
              <w:t>prodhimit</w:t>
            </w:r>
            <w:proofErr w:type="spellEnd"/>
            <w:r w:rsidRPr="009E3109">
              <w:rPr>
                <w:color w:val="080C0C"/>
              </w:rPr>
              <w:t xml:space="preserve"> me </w:t>
            </w:r>
            <w:proofErr w:type="spellStart"/>
            <w:r w:rsidRPr="009E3109">
              <w:rPr>
                <w:color w:val="080C0C"/>
              </w:rPr>
              <w:t>numër</w:t>
            </w:r>
            <w:proofErr w:type="spellEnd"/>
            <w:r w:rsidRPr="009E3109">
              <w:rPr>
                <w:color w:val="080C0C"/>
              </w:rPr>
              <w:t xml:space="preserve"> </w:t>
            </w:r>
            <w:proofErr w:type="spellStart"/>
            <w:r w:rsidRPr="009E3109">
              <w:rPr>
                <w:color w:val="080C0C"/>
              </w:rPr>
              <w:t>dyshifror</w:t>
            </w:r>
            <w:proofErr w:type="spellEnd"/>
            <w:r w:rsidRPr="009E3109">
              <w:rPr>
                <w:color w:val="080C0C"/>
              </w:rPr>
              <w:t>.</w:t>
            </w:r>
          </w:p>
          <w:p w14:paraId="5004EECF" w14:textId="77777777" w:rsidR="00F84F5D" w:rsidRPr="009E3109" w:rsidRDefault="00F84F5D" w:rsidP="004E4142">
            <w:pPr>
              <w:pStyle w:val="NoSpacing"/>
              <w:rPr>
                <w:color w:val="080C0C"/>
              </w:rPr>
            </w:pPr>
          </w:p>
          <w:p w14:paraId="57A7E71A" w14:textId="5B406238" w:rsidR="004E4142" w:rsidRPr="004E4142" w:rsidRDefault="004E4142" w:rsidP="004E4142">
            <w:pPr>
              <w:pStyle w:val="NoSpacing"/>
              <w:rPr>
                <w:color w:val="080C0C"/>
                <w:lang w:val="it-IT"/>
              </w:rPr>
            </w:pPr>
            <w:r w:rsidRPr="004E4142">
              <w:rPr>
                <w:color w:val="080C0C"/>
                <w:lang w:val="it-IT"/>
              </w:rPr>
              <w:t>Detyrë:</w:t>
            </w:r>
          </w:p>
          <w:p w14:paraId="235BC309" w14:textId="5F59A616" w:rsidR="00A351F6" w:rsidRPr="00112C98" w:rsidRDefault="004E4142" w:rsidP="004E4142">
            <w:pPr>
              <w:pStyle w:val="NoSpacing"/>
              <w:rPr>
                <w:color w:val="080C0C"/>
                <w:lang w:val="it-IT"/>
              </w:rPr>
            </w:pPr>
            <w:r w:rsidRPr="004E4142">
              <w:rPr>
                <w:color w:val="080C0C"/>
                <w:lang w:val="it-IT"/>
              </w:rPr>
              <w:t>Detyra 3 (faqe 112).</w:t>
            </w:r>
          </w:p>
        </w:tc>
      </w:tr>
    </w:tbl>
    <w:p w14:paraId="358ED649" w14:textId="77777777" w:rsidR="00A351F6" w:rsidRDefault="00A351F6">
      <w:pPr>
        <w:rPr>
          <w:lang w:val="it-IT"/>
        </w:rPr>
      </w:pPr>
    </w:p>
    <w:p w14:paraId="4A7B72B2" w14:textId="77777777" w:rsidR="009E3109" w:rsidRDefault="009E3109">
      <w:pPr>
        <w:rPr>
          <w:lang w:val="it-IT"/>
        </w:rPr>
      </w:pPr>
    </w:p>
    <w:p w14:paraId="051CB805" w14:textId="77777777" w:rsidR="009E3109" w:rsidRDefault="009E3109">
      <w:pPr>
        <w:rPr>
          <w:lang w:val="it-IT"/>
        </w:rPr>
      </w:pPr>
    </w:p>
    <w:p w14:paraId="6B6065B6" w14:textId="77777777" w:rsidR="009E3109" w:rsidRDefault="009E3109">
      <w:pPr>
        <w:rPr>
          <w:lang w:val="it-IT"/>
        </w:rPr>
      </w:pPr>
    </w:p>
    <w:p w14:paraId="45F4A6D5" w14:textId="77777777" w:rsidR="009E3109" w:rsidRDefault="009E3109">
      <w:pPr>
        <w:rPr>
          <w:lang w:val="it-IT"/>
        </w:rPr>
      </w:pPr>
    </w:p>
    <w:p w14:paraId="038BF06B" w14:textId="77777777" w:rsidR="009E3109" w:rsidRDefault="009E3109">
      <w:pPr>
        <w:rPr>
          <w:lang w:val="it-IT"/>
        </w:rPr>
      </w:pPr>
    </w:p>
    <w:p w14:paraId="62175D47" w14:textId="77777777" w:rsidR="009E3109" w:rsidRDefault="009E3109">
      <w:pPr>
        <w:rPr>
          <w:lang w:val="it-IT"/>
        </w:rPr>
      </w:pPr>
    </w:p>
    <w:p w14:paraId="188CABE3" w14:textId="77777777" w:rsidR="009E3109" w:rsidRDefault="009E3109">
      <w:pPr>
        <w:rPr>
          <w:lang w:val="it-IT"/>
        </w:rPr>
      </w:pPr>
    </w:p>
    <w:p w14:paraId="1F35B689" w14:textId="77777777" w:rsidR="009E3109" w:rsidRDefault="009E3109">
      <w:pPr>
        <w:rPr>
          <w:lang w:val="it-IT"/>
        </w:rPr>
      </w:pPr>
    </w:p>
    <w:p w14:paraId="5B9C27B5" w14:textId="77777777" w:rsidR="009E3109" w:rsidRDefault="009E3109">
      <w:pPr>
        <w:rPr>
          <w:lang w:val="it-IT"/>
        </w:rPr>
      </w:pPr>
    </w:p>
    <w:p w14:paraId="38691CDB" w14:textId="77777777" w:rsidR="009E3109" w:rsidRDefault="009E3109">
      <w:pPr>
        <w:rPr>
          <w:lang w:val="it-IT"/>
        </w:rPr>
      </w:pPr>
    </w:p>
    <w:p w14:paraId="085F8BB7" w14:textId="77777777" w:rsidR="009E3109" w:rsidRDefault="009E3109">
      <w:pPr>
        <w:rPr>
          <w:lang w:val="it-IT"/>
        </w:rPr>
      </w:pPr>
    </w:p>
    <w:p w14:paraId="4071DE1F" w14:textId="77777777" w:rsidR="009E3109" w:rsidRDefault="009E3109">
      <w:pPr>
        <w:rPr>
          <w:lang w:val="it-IT"/>
        </w:rPr>
      </w:pPr>
    </w:p>
    <w:p w14:paraId="56F1D857" w14:textId="77777777" w:rsidR="009E3109" w:rsidRDefault="009E3109">
      <w:pPr>
        <w:rPr>
          <w:lang w:val="it-IT"/>
        </w:rPr>
      </w:pPr>
    </w:p>
    <w:p w14:paraId="42E57DD8" w14:textId="77777777" w:rsidR="009E3109" w:rsidRDefault="009E3109">
      <w:pPr>
        <w:rPr>
          <w:lang w:val="it-IT"/>
        </w:rPr>
      </w:pPr>
    </w:p>
    <w:p w14:paraId="69CC48A9" w14:textId="77777777" w:rsidR="009E3109" w:rsidRDefault="009E3109">
      <w:pPr>
        <w:rPr>
          <w:lang w:val="it-IT"/>
        </w:rPr>
      </w:pPr>
    </w:p>
    <w:p w14:paraId="3DFDA728" w14:textId="77777777" w:rsidR="009E3109" w:rsidRDefault="009E3109">
      <w:pPr>
        <w:rPr>
          <w:lang w:val="it-IT"/>
        </w:rPr>
      </w:pPr>
    </w:p>
    <w:p w14:paraId="47EC545F" w14:textId="77777777" w:rsidR="009E3109" w:rsidRDefault="009E3109">
      <w:pPr>
        <w:rPr>
          <w:lang w:val="it-IT"/>
        </w:rPr>
      </w:pPr>
    </w:p>
    <w:p w14:paraId="17E9BED1" w14:textId="77777777" w:rsidR="009E3109" w:rsidRDefault="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0994CDAD" w14:textId="77777777" w:rsidTr="008247DA">
        <w:trPr>
          <w:trHeight w:val="206"/>
        </w:trPr>
        <w:tc>
          <w:tcPr>
            <w:tcW w:w="10105" w:type="dxa"/>
            <w:tcBorders>
              <w:top w:val="single" w:sz="8" w:space="0" w:color="000000"/>
              <w:bottom w:val="nil"/>
            </w:tcBorders>
            <w:shd w:val="clear" w:color="auto" w:fill="000000"/>
            <w:hideMark/>
          </w:tcPr>
          <w:p w14:paraId="78DE7754"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- 93 </w:t>
            </w:r>
          </w:p>
        </w:tc>
      </w:tr>
      <w:tr w:rsidR="009E3109" w:rsidRPr="001E25A8" w14:paraId="00C29324" w14:textId="77777777" w:rsidTr="008247DA">
        <w:trPr>
          <w:trHeight w:val="379"/>
        </w:trPr>
        <w:tc>
          <w:tcPr>
            <w:tcW w:w="10105" w:type="dxa"/>
            <w:tcBorders>
              <w:top w:val="single" w:sz="8" w:space="0" w:color="000000"/>
              <w:bottom w:val="single" w:sz="8" w:space="0" w:color="000000"/>
            </w:tcBorders>
            <w:hideMark/>
          </w:tcPr>
          <w:p w14:paraId="2CA31893" w14:textId="77777777" w:rsidR="009E3109" w:rsidRPr="00093FD0"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sidRPr="00093FD0">
              <w:rPr>
                <w:rFonts w:ascii="Times New Roman" w:eastAsia="MS Mincho" w:hAnsi="Times New Roman" w:cs="Times New Roman"/>
                <w:b/>
                <w:bCs/>
                <w:color w:val="0D0D0D"/>
                <w:lang w:val="sq-AL"/>
              </w:rPr>
              <w:t xml:space="preserve">Fusha kurrikulare: </w:t>
            </w:r>
            <w:r>
              <w:rPr>
                <w:rFonts w:ascii="Times New Roman" w:eastAsia="MS Mincho" w:hAnsi="Times New Roman" w:cs="Times New Roman"/>
                <w:bCs/>
                <w:color w:val="0D0D0D"/>
                <w:lang w:val="sq-AL"/>
              </w:rPr>
              <w:t>Matematika</w:t>
            </w:r>
            <w:r w:rsidRPr="00093FD0">
              <w:rPr>
                <w:rFonts w:ascii="Times New Roman" w:eastAsia="MS Mincho" w:hAnsi="Times New Roman" w:cs="Times New Roman"/>
                <w:bCs/>
                <w:color w:val="0D0D0D"/>
                <w:lang w:val="sq-AL"/>
              </w:rPr>
              <w:t xml:space="preserve"> </w:t>
            </w:r>
            <w:r>
              <w:rPr>
                <w:rFonts w:ascii="Times New Roman" w:eastAsia="MS Mincho" w:hAnsi="Times New Roman" w:cs="Times New Roman"/>
                <w:bCs/>
                <w:color w:val="0D0D0D"/>
                <w:lang w:val="sq-AL"/>
              </w:rPr>
              <w:t xml:space="preserve">                                                          </w:t>
            </w:r>
            <w:r w:rsidRPr="003E7646">
              <w:rPr>
                <w:rFonts w:ascii="Times New Roman" w:eastAsia="MS Mincho" w:hAnsi="Times New Roman" w:cs="Times New Roman"/>
                <w:b/>
                <w:bCs/>
                <w:color w:val="0D0D0D"/>
                <w:lang w:val="sq-AL"/>
              </w:rPr>
              <w:t xml:space="preserve">Lënda: </w:t>
            </w:r>
            <w:r>
              <w:rPr>
                <w:rFonts w:ascii="Times New Roman" w:eastAsia="MS Mincho" w:hAnsi="Times New Roman" w:cs="Times New Roman"/>
                <w:bCs/>
                <w:color w:val="0D0D0D"/>
                <w:lang w:val="sq-AL"/>
              </w:rPr>
              <w:t xml:space="preserve"> Matematikë</w:t>
            </w:r>
          </w:p>
          <w:p w14:paraId="07F2981F" w14:textId="77777777" w:rsidR="009E3109" w:rsidRPr="00F8313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FF1A27" w14:paraId="42C9F092" w14:textId="77777777" w:rsidTr="008247DA">
        <w:trPr>
          <w:trHeight w:val="48"/>
        </w:trPr>
        <w:tc>
          <w:tcPr>
            <w:tcW w:w="10105" w:type="dxa"/>
            <w:tcBorders>
              <w:top w:val="nil"/>
            </w:tcBorders>
          </w:tcPr>
          <w:p w14:paraId="43937032" w14:textId="77777777" w:rsidR="009E3109" w:rsidRDefault="009E3109" w:rsidP="008247DA">
            <w:pPr>
              <w:pStyle w:val="NoSpacing"/>
              <w:rPr>
                <w:color w:val="080C0C"/>
                <w:lang w:val="it-IT"/>
              </w:rPr>
            </w:pPr>
          </w:p>
          <w:p w14:paraId="0A43F6C6" w14:textId="77777777" w:rsidR="009E3109" w:rsidRDefault="009E3109" w:rsidP="008247DA">
            <w:pPr>
              <w:pStyle w:val="NoSpacing"/>
              <w:rPr>
                <w:color w:val="080C0C"/>
                <w:lang w:val="it-IT"/>
              </w:rPr>
            </w:pPr>
          </w:p>
          <w:p w14:paraId="6C5EC93E" w14:textId="77777777" w:rsidR="009E3109" w:rsidRPr="00FF1A27" w:rsidRDefault="009E3109" w:rsidP="008247DA">
            <w:pPr>
              <w:pStyle w:val="NoSpacing"/>
              <w:rPr>
                <w:color w:val="080C0C"/>
                <w:lang w:val="it-IT"/>
              </w:rPr>
            </w:pPr>
            <w:r w:rsidRPr="00FF1A27">
              <w:rPr>
                <w:color w:val="080C0C"/>
                <w:lang w:val="it-IT"/>
              </w:rPr>
              <w:t>Tema: Numrat natyrorë</w:t>
            </w:r>
          </w:p>
          <w:p w14:paraId="0B5B3C06" w14:textId="77777777" w:rsidR="009E3109" w:rsidRDefault="009E3109" w:rsidP="008247DA">
            <w:pPr>
              <w:pStyle w:val="NoSpacing"/>
              <w:rPr>
                <w:color w:val="080C0C"/>
                <w:lang w:val="it-IT"/>
              </w:rPr>
            </w:pPr>
          </w:p>
          <w:p w14:paraId="461A6641" w14:textId="77777777" w:rsidR="009E3109" w:rsidRPr="00FF1A27" w:rsidRDefault="009E3109" w:rsidP="008247DA">
            <w:pPr>
              <w:pStyle w:val="NoSpacing"/>
              <w:rPr>
                <w:color w:val="080C0C"/>
                <w:lang w:val="it-IT"/>
              </w:rPr>
            </w:pPr>
            <w:r w:rsidRPr="00FF1A27">
              <w:rPr>
                <w:color w:val="080C0C"/>
                <w:lang w:val="it-IT"/>
              </w:rPr>
              <w:t>Rezultatet e të nxënit të temës:</w:t>
            </w:r>
          </w:p>
          <w:p w14:paraId="7DD1AEAA" w14:textId="77777777" w:rsidR="009E3109" w:rsidRPr="00FF1A27" w:rsidRDefault="009E3109" w:rsidP="008247DA">
            <w:pPr>
              <w:pStyle w:val="NoSpacing"/>
              <w:rPr>
                <w:color w:val="080C0C"/>
                <w:lang w:val="it-IT"/>
              </w:rPr>
            </w:pPr>
            <w:r w:rsidRPr="00FF1A27">
              <w:rPr>
                <w:color w:val="080C0C"/>
                <w:lang w:val="it-IT"/>
              </w:rPr>
              <w:t>Kryen   veprimet   aritmetike    me    num- ra natyrorë [gjen prodhimin dhe herësin (edhe me mbetje) e numrave treshifrorë dhe katërshifrorë me numra dyshifrorë; Përcakton shprehjet numerike të thjeshta dhe të përbëra dhe gjen vlerën e shprehjes.</w:t>
            </w:r>
          </w:p>
          <w:p w14:paraId="7026B4E7" w14:textId="77777777" w:rsidR="009E3109" w:rsidRDefault="009E3109" w:rsidP="008247DA">
            <w:pPr>
              <w:pStyle w:val="NoSpacing"/>
              <w:rPr>
                <w:color w:val="080C0C"/>
                <w:lang w:val="it-IT"/>
              </w:rPr>
            </w:pPr>
          </w:p>
          <w:p w14:paraId="17F6F995" w14:textId="77777777" w:rsidR="009E3109" w:rsidRPr="00FF1A27" w:rsidRDefault="009E3109" w:rsidP="008247DA">
            <w:pPr>
              <w:pStyle w:val="NoSpacing"/>
              <w:rPr>
                <w:color w:val="080C0C"/>
                <w:lang w:val="it-IT"/>
              </w:rPr>
            </w:pPr>
            <w:r w:rsidRPr="00FF1A27">
              <w:rPr>
                <w:color w:val="080C0C"/>
                <w:lang w:val="it-IT"/>
              </w:rPr>
              <w:t>Kontributi në rezultatet për kompetencat krye- sore të shkallës: I.1, II.7, III.4.</w:t>
            </w:r>
          </w:p>
          <w:p w14:paraId="78D17FC0" w14:textId="77777777" w:rsidR="009E3109" w:rsidRPr="00FF1A27" w:rsidRDefault="009E3109" w:rsidP="008247DA">
            <w:pPr>
              <w:pStyle w:val="NoSpacing"/>
              <w:rPr>
                <w:color w:val="080C0C"/>
                <w:lang w:val="it-IT"/>
              </w:rPr>
            </w:pPr>
            <w:r w:rsidRPr="00FF1A27">
              <w:rPr>
                <w:color w:val="080C0C"/>
                <w:lang w:val="it-IT"/>
              </w:rPr>
              <w:t>Kontributi në rezultatet e fushës së kurrikulës:1.1, 1.4, 2.4, 6.2.</w:t>
            </w:r>
          </w:p>
          <w:p w14:paraId="181ED28D" w14:textId="77777777" w:rsidR="009E3109" w:rsidRDefault="009E3109" w:rsidP="008247DA">
            <w:pPr>
              <w:pStyle w:val="NoSpacing"/>
              <w:rPr>
                <w:color w:val="080C0C"/>
                <w:lang w:val="it-IT"/>
              </w:rPr>
            </w:pPr>
          </w:p>
          <w:p w14:paraId="718030FA" w14:textId="77777777" w:rsidR="009E3109" w:rsidRPr="001E25A8" w:rsidRDefault="009E3109" w:rsidP="008247DA">
            <w:pPr>
              <w:pStyle w:val="NoSpacing"/>
              <w:rPr>
                <w:color w:val="080C0C"/>
              </w:rPr>
            </w:pPr>
            <w:r w:rsidRPr="001E25A8">
              <w:rPr>
                <w:color w:val="080C0C"/>
              </w:rPr>
              <w:t>ASPEKTE SPECIFIKE TË PLANIT TË ORËS MËSIMORE</w:t>
            </w:r>
          </w:p>
          <w:p w14:paraId="5DE3EB24" w14:textId="77777777" w:rsidR="009E3109" w:rsidRPr="001E25A8" w:rsidRDefault="009E3109" w:rsidP="008247DA">
            <w:pPr>
              <w:pStyle w:val="NoSpacing"/>
              <w:rPr>
                <w:color w:val="080C0C"/>
              </w:rPr>
            </w:pPr>
          </w:p>
          <w:p w14:paraId="0BC0BBE4"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Ushtrojmë</w:t>
            </w:r>
            <w:proofErr w:type="spellEnd"/>
          </w:p>
          <w:p w14:paraId="7BF4DE4F" w14:textId="77777777" w:rsidR="009E3109" w:rsidRPr="001E25A8" w:rsidRDefault="009E3109" w:rsidP="008247DA">
            <w:pPr>
              <w:pStyle w:val="NoSpacing"/>
              <w:rPr>
                <w:color w:val="080C0C"/>
              </w:rPr>
            </w:pPr>
          </w:p>
          <w:p w14:paraId="7C017DA6"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603E3A5F"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Shumëzon</w:t>
            </w:r>
            <w:proofErr w:type="spellEnd"/>
            <w:r w:rsidRPr="001E25A8">
              <w:rPr>
                <w:color w:val="080C0C"/>
              </w:rPr>
              <w:t xml:space="preserve"> </w:t>
            </w:r>
            <w:proofErr w:type="spellStart"/>
            <w:r w:rsidRPr="001E25A8">
              <w:rPr>
                <w:color w:val="080C0C"/>
              </w:rPr>
              <w:t>numrat</w:t>
            </w:r>
            <w:proofErr w:type="spellEnd"/>
            <w:r w:rsidRPr="001E25A8">
              <w:rPr>
                <w:color w:val="080C0C"/>
              </w:rPr>
              <w:t xml:space="preserve"> </w:t>
            </w:r>
            <w:proofErr w:type="spellStart"/>
            <w:r w:rsidRPr="001E25A8">
              <w:rPr>
                <w:color w:val="080C0C"/>
              </w:rPr>
              <w:t>dyshifrorë</w:t>
            </w:r>
            <w:proofErr w:type="spellEnd"/>
            <w:r w:rsidRPr="001E25A8">
              <w:rPr>
                <w:color w:val="080C0C"/>
              </w:rPr>
              <w:t>.</w:t>
            </w:r>
          </w:p>
          <w:p w14:paraId="4E522C19"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Zbaton</w:t>
            </w:r>
            <w:proofErr w:type="spellEnd"/>
            <w:r w:rsidRPr="001E25A8">
              <w:rPr>
                <w:color w:val="080C0C"/>
              </w:rPr>
              <w:t xml:space="preserve"> </w:t>
            </w:r>
            <w:proofErr w:type="spellStart"/>
            <w:r w:rsidRPr="001E25A8">
              <w:rPr>
                <w:color w:val="080C0C"/>
              </w:rPr>
              <w:t>shumëzimin</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zgjidhjen</w:t>
            </w:r>
            <w:proofErr w:type="spellEnd"/>
            <w:r w:rsidRPr="001E25A8">
              <w:rPr>
                <w:color w:val="080C0C"/>
              </w:rPr>
              <w:t xml:space="preserve"> e </w:t>
            </w:r>
            <w:proofErr w:type="spellStart"/>
            <w:r w:rsidRPr="001E25A8">
              <w:rPr>
                <w:color w:val="080C0C"/>
              </w:rPr>
              <w:t>problemeve</w:t>
            </w:r>
            <w:proofErr w:type="spellEnd"/>
            <w:r w:rsidRPr="001E25A8">
              <w:rPr>
                <w:color w:val="080C0C"/>
              </w:rPr>
              <w:t xml:space="preserve"> me </w:t>
            </w:r>
            <w:proofErr w:type="spellStart"/>
            <w:r w:rsidRPr="001E25A8">
              <w:rPr>
                <w:color w:val="080C0C"/>
              </w:rPr>
              <w:t>fjalë</w:t>
            </w:r>
            <w:proofErr w:type="spellEnd"/>
            <w:r w:rsidRPr="001E25A8">
              <w:rPr>
                <w:color w:val="080C0C"/>
              </w:rPr>
              <w:t>.</w:t>
            </w:r>
          </w:p>
          <w:p w14:paraId="41728FE7" w14:textId="77777777" w:rsidR="009E3109" w:rsidRPr="001E25A8" w:rsidRDefault="009E3109" w:rsidP="008247DA">
            <w:pPr>
              <w:pStyle w:val="NoSpacing"/>
              <w:rPr>
                <w:color w:val="080C0C"/>
              </w:rPr>
            </w:pPr>
          </w:p>
          <w:p w14:paraId="63075C12"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2C63FF7F" w14:textId="77777777" w:rsidR="009E3109" w:rsidRPr="00FF1A27" w:rsidRDefault="009E3109" w:rsidP="008247DA">
            <w:pPr>
              <w:pStyle w:val="NoSpacing"/>
              <w:rPr>
                <w:color w:val="080C0C"/>
                <w:lang w:val="it-IT"/>
              </w:rPr>
            </w:pPr>
            <w:r w:rsidRPr="00FF1A27">
              <w:rPr>
                <w:color w:val="080C0C"/>
                <w:lang w:val="it-IT"/>
              </w:rPr>
              <w:t>Burimet, mjetet e konkretizimit dhe materialet mësimore:</w:t>
            </w:r>
          </w:p>
          <w:p w14:paraId="134D86A1" w14:textId="77777777" w:rsidR="009E3109" w:rsidRPr="00FF1A27" w:rsidRDefault="009E3109" w:rsidP="008247DA">
            <w:pPr>
              <w:pStyle w:val="NoSpacing"/>
              <w:rPr>
                <w:color w:val="080C0C"/>
                <w:lang w:val="it-IT"/>
              </w:rPr>
            </w:pPr>
            <w:r w:rsidRPr="00FF1A27">
              <w:rPr>
                <w:color w:val="080C0C"/>
                <w:lang w:val="it-IT"/>
              </w:rPr>
              <w:t>Lidhja me lëndët e tjera mësimore dhe/apo me çështjet ndërkurrikulare dhe situatat jetësore:</w:t>
            </w:r>
          </w:p>
          <w:p w14:paraId="203279A6" w14:textId="77777777" w:rsidR="009E3109" w:rsidRPr="00FF1A27" w:rsidRDefault="009E3109" w:rsidP="008247DA">
            <w:pPr>
              <w:pStyle w:val="NoSpacing"/>
              <w:rPr>
                <w:color w:val="080C0C"/>
                <w:lang w:val="it-IT"/>
              </w:rPr>
            </w:pPr>
            <w:r w:rsidRPr="00FF1A27">
              <w:rPr>
                <w:color w:val="080C0C"/>
                <w:lang w:val="it-IT"/>
              </w:rPr>
              <w:t>Gjuhë amtare (shqipe).</w:t>
            </w:r>
          </w:p>
          <w:p w14:paraId="4B71A0C2" w14:textId="77777777" w:rsidR="009E3109" w:rsidRPr="00FF1A27" w:rsidRDefault="009E3109" w:rsidP="008247DA">
            <w:pPr>
              <w:pStyle w:val="NoSpacing"/>
              <w:rPr>
                <w:color w:val="080C0C"/>
                <w:lang w:val="it-IT"/>
              </w:rPr>
            </w:pPr>
          </w:p>
          <w:p w14:paraId="613108F1" w14:textId="77777777" w:rsidR="009E3109" w:rsidRPr="00FF1A27" w:rsidRDefault="009E3109" w:rsidP="008247DA">
            <w:pPr>
              <w:pStyle w:val="NoSpacing"/>
              <w:rPr>
                <w:color w:val="080C0C"/>
                <w:lang w:val="it-IT"/>
              </w:rPr>
            </w:pPr>
            <w:r w:rsidRPr="00FF1A27">
              <w:rPr>
                <w:color w:val="080C0C"/>
                <w:lang w:val="it-IT"/>
              </w:rPr>
              <w:t>METODOLOGJIA DHE VEPRIMTARIA ME NXËNËS</w:t>
            </w:r>
          </w:p>
          <w:p w14:paraId="3130F6EB" w14:textId="77777777" w:rsidR="009E3109" w:rsidRPr="00FF1A27" w:rsidRDefault="009E3109" w:rsidP="008247DA">
            <w:pPr>
              <w:pStyle w:val="NoSpacing"/>
              <w:rPr>
                <w:color w:val="080C0C"/>
                <w:lang w:val="it-IT"/>
              </w:rPr>
            </w:pPr>
            <w:r w:rsidRPr="00FF1A27">
              <w:rPr>
                <w:color w:val="080C0C"/>
                <w:lang w:val="it-IT"/>
              </w:rPr>
              <w:t>Parashikimi:</w:t>
            </w:r>
          </w:p>
          <w:p w14:paraId="3E7D6864" w14:textId="77777777" w:rsidR="009E3109" w:rsidRPr="00FF1A27" w:rsidRDefault="009E3109" w:rsidP="008247DA">
            <w:pPr>
              <w:pStyle w:val="NoSpacing"/>
              <w:rPr>
                <w:color w:val="080C0C"/>
                <w:lang w:val="it-IT"/>
              </w:rPr>
            </w:pPr>
            <w:r w:rsidRPr="00FF1A27">
              <w:rPr>
                <w:color w:val="080C0C"/>
                <w:lang w:val="it-IT"/>
              </w:rPr>
              <w:t>Përgatitja për të nxënët</w:t>
            </w:r>
          </w:p>
          <w:p w14:paraId="6C1AA80E" w14:textId="77777777" w:rsidR="009E3109" w:rsidRPr="00FF1A27" w:rsidRDefault="009E3109" w:rsidP="008247DA">
            <w:pPr>
              <w:pStyle w:val="NoSpacing"/>
              <w:rPr>
                <w:color w:val="080C0C"/>
                <w:lang w:val="it-IT"/>
              </w:rPr>
            </w:pPr>
            <w:r w:rsidRPr="00FF1A27">
              <w:rPr>
                <w:color w:val="080C0C"/>
                <w:lang w:val="it-IT"/>
              </w:rPr>
              <w:t>Tryeza rrethore</w:t>
            </w:r>
          </w:p>
          <w:p w14:paraId="55AE1839" w14:textId="77777777" w:rsidR="009E3109" w:rsidRPr="00FF1A27" w:rsidRDefault="009E3109" w:rsidP="008247DA">
            <w:pPr>
              <w:pStyle w:val="NoSpacing"/>
              <w:rPr>
                <w:color w:val="080C0C"/>
                <w:lang w:val="it-IT"/>
              </w:rPr>
            </w:pPr>
            <w:r w:rsidRPr="00FF1A27">
              <w:rPr>
                <w:color w:val="080C0C"/>
                <w:lang w:val="it-IT"/>
              </w:rPr>
              <w:t>Një nxënës shkruan një shprehje numerike (p.sh., 32 x 46), ku duhet njehsuar prodhimi i numrave dyshifrorë. Pastaj ia pason fletën nxënësit tjetër, i cili njehson rezultatin dhe shkruan një shprehje tjetër për nxënësin e radhës.</w:t>
            </w:r>
          </w:p>
          <w:p w14:paraId="12E4155B" w14:textId="77777777" w:rsidR="009E3109" w:rsidRPr="00FF1A27" w:rsidRDefault="009E3109" w:rsidP="008247DA">
            <w:pPr>
              <w:pStyle w:val="NoSpacing"/>
              <w:rPr>
                <w:color w:val="080C0C"/>
                <w:lang w:val="it-IT"/>
              </w:rPr>
            </w:pPr>
          </w:p>
          <w:p w14:paraId="531404F2" w14:textId="77777777" w:rsidR="009E3109" w:rsidRPr="00FF1A27" w:rsidRDefault="009E3109" w:rsidP="008247DA">
            <w:pPr>
              <w:pStyle w:val="NoSpacing"/>
              <w:rPr>
                <w:color w:val="080C0C"/>
                <w:lang w:val="it-IT"/>
              </w:rPr>
            </w:pPr>
            <w:r w:rsidRPr="00FF1A27">
              <w:rPr>
                <w:color w:val="080C0C"/>
                <w:lang w:val="it-IT"/>
              </w:rPr>
              <w:t>Detyra 1: Nxënësit gjejnë prodhimin e numrave dyshifrorë.</w:t>
            </w:r>
          </w:p>
          <w:p w14:paraId="420E9D4B" w14:textId="77777777" w:rsidR="009E3109" w:rsidRPr="00FF1A27" w:rsidRDefault="009E3109" w:rsidP="008247DA">
            <w:pPr>
              <w:pStyle w:val="NoSpacing"/>
              <w:rPr>
                <w:color w:val="080C0C"/>
                <w:lang w:val="it-IT"/>
              </w:rPr>
            </w:pPr>
            <w:r w:rsidRPr="00FF1A27">
              <w:rPr>
                <w:color w:val="080C0C"/>
                <w:lang w:val="it-IT"/>
              </w:rPr>
              <w:t>Nxënësit udhëzohen që detyrat 2 dhe 3 t’i zgjidhin në këtë mënyrë.</w:t>
            </w:r>
          </w:p>
          <w:p w14:paraId="45B516DE" w14:textId="77777777" w:rsidR="009E3109" w:rsidRDefault="009E3109" w:rsidP="008247DA">
            <w:pPr>
              <w:pStyle w:val="NoSpacing"/>
              <w:rPr>
                <w:color w:val="080C0C"/>
                <w:lang w:val="it-IT"/>
              </w:rPr>
            </w:pPr>
          </w:p>
          <w:p w14:paraId="4F3B2D92" w14:textId="77777777" w:rsidR="009E3109" w:rsidRDefault="009E3109" w:rsidP="008247DA">
            <w:pPr>
              <w:pStyle w:val="NoSpacing"/>
              <w:rPr>
                <w:color w:val="080C0C"/>
                <w:lang w:val="it-IT"/>
              </w:rPr>
            </w:pPr>
          </w:p>
          <w:p w14:paraId="2C501B99" w14:textId="77777777" w:rsidR="009E3109" w:rsidRDefault="009E3109" w:rsidP="008247DA">
            <w:pPr>
              <w:pStyle w:val="NoSpacing"/>
              <w:rPr>
                <w:color w:val="080C0C"/>
                <w:lang w:val="it-IT"/>
              </w:rPr>
            </w:pPr>
          </w:p>
          <w:p w14:paraId="183F8318" w14:textId="77777777" w:rsidR="009E3109" w:rsidRDefault="009E3109" w:rsidP="008247DA">
            <w:pPr>
              <w:pStyle w:val="NoSpacing"/>
              <w:rPr>
                <w:color w:val="080C0C"/>
                <w:lang w:val="it-IT"/>
              </w:rPr>
            </w:pPr>
          </w:p>
          <w:p w14:paraId="5794E045" w14:textId="77777777" w:rsidR="009E3109" w:rsidRDefault="009E3109" w:rsidP="008247DA">
            <w:pPr>
              <w:pStyle w:val="NoSpacing"/>
              <w:rPr>
                <w:color w:val="080C0C"/>
                <w:lang w:val="it-IT"/>
              </w:rPr>
            </w:pPr>
          </w:p>
          <w:p w14:paraId="056CABE2" w14:textId="77777777" w:rsidR="009E3109" w:rsidRDefault="009E3109" w:rsidP="008247DA">
            <w:pPr>
              <w:pStyle w:val="NoSpacing"/>
              <w:rPr>
                <w:color w:val="080C0C"/>
                <w:lang w:val="it-IT"/>
              </w:rPr>
            </w:pPr>
          </w:p>
          <w:p w14:paraId="350AB766" w14:textId="77777777" w:rsidR="009E3109" w:rsidRDefault="009E3109" w:rsidP="008247DA">
            <w:pPr>
              <w:pStyle w:val="NoSpacing"/>
              <w:rPr>
                <w:color w:val="080C0C"/>
                <w:lang w:val="it-IT"/>
              </w:rPr>
            </w:pPr>
          </w:p>
          <w:p w14:paraId="772A83AA" w14:textId="77777777" w:rsidR="009E3109" w:rsidRDefault="009E3109" w:rsidP="008247DA">
            <w:pPr>
              <w:pStyle w:val="NoSpacing"/>
              <w:rPr>
                <w:color w:val="080C0C"/>
                <w:lang w:val="it-IT"/>
              </w:rPr>
            </w:pPr>
          </w:p>
          <w:p w14:paraId="350A1921" w14:textId="77777777" w:rsidR="009E3109" w:rsidRDefault="009E3109" w:rsidP="008247DA">
            <w:pPr>
              <w:pStyle w:val="NoSpacing"/>
              <w:rPr>
                <w:color w:val="080C0C"/>
                <w:lang w:val="it-IT"/>
              </w:rPr>
            </w:pPr>
          </w:p>
          <w:p w14:paraId="5F72D0F1" w14:textId="77777777" w:rsidR="009E3109" w:rsidRDefault="009E3109" w:rsidP="008247DA">
            <w:pPr>
              <w:pStyle w:val="NoSpacing"/>
              <w:rPr>
                <w:color w:val="080C0C"/>
                <w:lang w:val="it-IT"/>
              </w:rPr>
            </w:pPr>
          </w:p>
          <w:p w14:paraId="52C6921B" w14:textId="77777777" w:rsidR="009E3109" w:rsidRDefault="009E3109" w:rsidP="008247DA">
            <w:pPr>
              <w:pStyle w:val="NoSpacing"/>
              <w:rPr>
                <w:color w:val="080C0C"/>
                <w:lang w:val="it-IT"/>
              </w:rPr>
            </w:pPr>
            <w:r>
              <w:rPr>
                <w:noProof/>
              </w:rPr>
              <w:drawing>
                <wp:anchor distT="0" distB="0" distL="114300" distR="114300" simplePos="0" relativeHeight="251824128" behindDoc="0" locked="0" layoutInCell="1" allowOverlap="1" wp14:anchorId="2CC2993F" wp14:editId="407DC19B">
                  <wp:simplePos x="0" y="0"/>
                  <wp:positionH relativeFrom="column">
                    <wp:posOffset>3055110</wp:posOffset>
                  </wp:positionH>
                  <wp:positionV relativeFrom="paragraph">
                    <wp:posOffset>84008</wp:posOffset>
                  </wp:positionV>
                  <wp:extent cx="2911162" cy="2270760"/>
                  <wp:effectExtent l="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CC4473.tmp"/>
                          <pic:cNvPicPr/>
                        </pic:nvPicPr>
                        <pic:blipFill>
                          <a:blip r:embed="rId56">
                            <a:extLst>
                              <a:ext uri="{28A0092B-C50C-407E-A947-70E740481C1C}">
                                <a14:useLocalDpi xmlns:a14="http://schemas.microsoft.com/office/drawing/2010/main" val="0"/>
                              </a:ext>
                            </a:extLst>
                          </a:blip>
                          <a:stretch>
                            <a:fillRect/>
                          </a:stretch>
                        </pic:blipFill>
                        <pic:spPr>
                          <a:xfrm>
                            <a:off x="0" y="0"/>
                            <a:ext cx="2913872" cy="2272874"/>
                          </a:xfrm>
                          <a:prstGeom prst="rect">
                            <a:avLst/>
                          </a:prstGeom>
                        </pic:spPr>
                      </pic:pic>
                    </a:graphicData>
                  </a:graphic>
                  <wp14:sizeRelH relativeFrom="margin">
                    <wp14:pctWidth>0</wp14:pctWidth>
                  </wp14:sizeRelH>
                  <wp14:sizeRelV relativeFrom="margin">
                    <wp14:pctHeight>0</wp14:pctHeight>
                  </wp14:sizeRelV>
                </wp:anchor>
              </w:drawing>
            </w:r>
          </w:p>
          <w:p w14:paraId="26DFE682" w14:textId="77777777" w:rsidR="009E3109" w:rsidRPr="00FF1A27" w:rsidRDefault="009E3109" w:rsidP="008247DA">
            <w:pPr>
              <w:pStyle w:val="NoSpacing"/>
              <w:rPr>
                <w:color w:val="080C0C"/>
                <w:lang w:val="it-IT"/>
              </w:rPr>
            </w:pPr>
          </w:p>
          <w:p w14:paraId="769AD4C0" w14:textId="77777777" w:rsidR="009E3109" w:rsidRDefault="009E3109" w:rsidP="008247DA">
            <w:pPr>
              <w:pStyle w:val="NoSpacing"/>
              <w:rPr>
                <w:color w:val="080C0C"/>
                <w:lang w:val="it-IT"/>
              </w:rPr>
            </w:pPr>
            <w:r w:rsidRPr="00316362">
              <w:rPr>
                <w:color w:val="080C0C"/>
                <w:lang w:val="it-IT"/>
              </w:rPr>
              <w:t xml:space="preserve">Ndërtimi i njohurive dhe i shkathtësive: </w:t>
            </w:r>
          </w:p>
          <w:p w14:paraId="2CE0CD8D" w14:textId="77777777" w:rsidR="009E3109" w:rsidRPr="00316362" w:rsidRDefault="009E3109" w:rsidP="008247DA">
            <w:pPr>
              <w:pStyle w:val="NoSpacing"/>
              <w:rPr>
                <w:color w:val="080C0C"/>
                <w:lang w:val="it-IT"/>
              </w:rPr>
            </w:pPr>
            <w:r w:rsidRPr="00316362">
              <w:rPr>
                <w:color w:val="080C0C"/>
                <w:lang w:val="it-IT"/>
              </w:rPr>
              <w:t>Përpunimi i përmbajtjes</w:t>
            </w:r>
          </w:p>
          <w:p w14:paraId="473A612E" w14:textId="77777777" w:rsidR="009E3109" w:rsidRPr="00316362" w:rsidRDefault="009E3109" w:rsidP="008247DA">
            <w:pPr>
              <w:pStyle w:val="NoSpacing"/>
              <w:rPr>
                <w:color w:val="080C0C"/>
                <w:lang w:val="it-IT"/>
              </w:rPr>
            </w:pPr>
            <w:r w:rsidRPr="00316362">
              <w:rPr>
                <w:color w:val="080C0C"/>
                <w:lang w:val="it-IT"/>
              </w:rPr>
              <w:t>Ditari dypjesësh</w:t>
            </w:r>
          </w:p>
          <w:p w14:paraId="25AEFC14" w14:textId="77777777" w:rsidR="009E3109" w:rsidRDefault="009E3109" w:rsidP="008247DA">
            <w:pPr>
              <w:pStyle w:val="NoSpacing"/>
              <w:rPr>
                <w:color w:val="080C0C"/>
                <w:lang w:val="it-IT"/>
              </w:rPr>
            </w:pPr>
          </w:p>
          <w:p w14:paraId="450940FD" w14:textId="77777777" w:rsidR="009E3109" w:rsidRDefault="009E3109" w:rsidP="008247DA">
            <w:pPr>
              <w:pStyle w:val="NoSpacing"/>
              <w:rPr>
                <w:color w:val="080C0C"/>
                <w:lang w:val="it-IT"/>
              </w:rPr>
            </w:pPr>
            <w:r w:rsidRPr="00316362">
              <w:rPr>
                <w:color w:val="080C0C"/>
                <w:lang w:val="it-IT"/>
              </w:rPr>
              <w:t xml:space="preserve">Detyra 1: Nxënësit gjejnë prodhimin e numrave </w:t>
            </w:r>
          </w:p>
          <w:p w14:paraId="0F0F0CD2" w14:textId="77777777" w:rsidR="009E3109" w:rsidRPr="00316362" w:rsidRDefault="009E3109" w:rsidP="008247DA">
            <w:pPr>
              <w:pStyle w:val="NoSpacing"/>
              <w:rPr>
                <w:color w:val="080C0C"/>
                <w:lang w:val="it-IT"/>
              </w:rPr>
            </w:pPr>
            <w:r w:rsidRPr="00316362">
              <w:rPr>
                <w:color w:val="080C0C"/>
                <w:lang w:val="it-IT"/>
              </w:rPr>
              <w:t>dyshifrorë.</w:t>
            </w:r>
          </w:p>
          <w:p w14:paraId="4F6B7EC6" w14:textId="77777777" w:rsidR="009E3109" w:rsidRDefault="009E3109" w:rsidP="008247DA">
            <w:pPr>
              <w:pStyle w:val="NoSpacing"/>
              <w:rPr>
                <w:color w:val="080C0C"/>
                <w:lang w:val="it-IT"/>
              </w:rPr>
            </w:pPr>
            <w:r w:rsidRPr="00316362">
              <w:rPr>
                <w:color w:val="080C0C"/>
                <w:lang w:val="it-IT"/>
              </w:rPr>
              <w:t>Nxënësit udhëzohen që detyrat 2 dhe 3 t’i zgjidhin</w:t>
            </w:r>
          </w:p>
          <w:p w14:paraId="69EB4B64" w14:textId="77777777" w:rsidR="009E3109" w:rsidRDefault="009E3109" w:rsidP="008247DA">
            <w:pPr>
              <w:pStyle w:val="NoSpacing"/>
              <w:rPr>
                <w:color w:val="080C0C"/>
                <w:lang w:val="it-IT"/>
              </w:rPr>
            </w:pPr>
            <w:r w:rsidRPr="00316362">
              <w:rPr>
                <w:color w:val="080C0C"/>
                <w:lang w:val="it-IT"/>
              </w:rPr>
              <w:t xml:space="preserve"> në këtë mënyrë.</w:t>
            </w:r>
          </w:p>
          <w:p w14:paraId="02B836E4" w14:textId="77777777" w:rsidR="009E3109" w:rsidRDefault="009E3109" w:rsidP="008247DA">
            <w:pPr>
              <w:pStyle w:val="NoSpacing"/>
              <w:rPr>
                <w:color w:val="080C0C"/>
                <w:lang w:val="it-IT"/>
              </w:rPr>
            </w:pPr>
          </w:p>
          <w:p w14:paraId="701E6A18" w14:textId="77777777" w:rsidR="009E3109" w:rsidRDefault="009E3109" w:rsidP="008247DA">
            <w:pPr>
              <w:pStyle w:val="NoSpacing"/>
              <w:rPr>
                <w:color w:val="080C0C"/>
                <w:lang w:val="it-IT"/>
              </w:rPr>
            </w:pPr>
          </w:p>
          <w:p w14:paraId="59D90D6F" w14:textId="77777777" w:rsidR="009E3109" w:rsidRDefault="009E3109" w:rsidP="008247DA">
            <w:pPr>
              <w:pStyle w:val="NoSpacing"/>
              <w:rPr>
                <w:color w:val="080C0C"/>
                <w:lang w:val="it-IT"/>
              </w:rPr>
            </w:pPr>
          </w:p>
          <w:p w14:paraId="76E54FAF" w14:textId="77777777" w:rsidR="009E3109" w:rsidRDefault="009E3109" w:rsidP="008247DA">
            <w:pPr>
              <w:pStyle w:val="NoSpacing"/>
              <w:rPr>
                <w:color w:val="080C0C"/>
                <w:lang w:val="it-IT"/>
              </w:rPr>
            </w:pPr>
            <w:r w:rsidRPr="0002042E">
              <w:rPr>
                <w:color w:val="080C0C"/>
                <w:lang w:val="it-IT"/>
              </w:rPr>
              <w:t>Përforcimi</w:t>
            </w:r>
          </w:p>
          <w:p w14:paraId="562EF026" w14:textId="77777777" w:rsidR="009E3109" w:rsidRPr="00C24DD8" w:rsidRDefault="009E3109" w:rsidP="008247DA">
            <w:pPr>
              <w:pStyle w:val="NoSpacing"/>
              <w:rPr>
                <w:color w:val="080C0C"/>
                <w:lang w:val="it-IT"/>
              </w:rPr>
            </w:pPr>
            <w:r w:rsidRPr="00C24DD8">
              <w:rPr>
                <w:color w:val="080C0C"/>
                <w:lang w:val="it-IT"/>
              </w:rPr>
              <w:t>Konsolidimi dhe zbatimi i të nxënit</w:t>
            </w:r>
          </w:p>
          <w:p w14:paraId="61BFBA25" w14:textId="77777777" w:rsidR="009E3109" w:rsidRDefault="009E3109" w:rsidP="008247DA">
            <w:pPr>
              <w:pStyle w:val="NoSpacing"/>
              <w:rPr>
                <w:color w:val="080C0C"/>
                <w:lang w:val="it-IT"/>
              </w:rPr>
            </w:pPr>
            <w:r w:rsidRPr="00C24DD8">
              <w:rPr>
                <w:color w:val="080C0C"/>
                <w:lang w:val="it-IT"/>
              </w:rPr>
              <w:t>Krijo dyshe/Mendo/Diskuto</w:t>
            </w:r>
          </w:p>
          <w:p w14:paraId="1354FD34" w14:textId="77777777" w:rsidR="009E3109" w:rsidRDefault="009E3109" w:rsidP="008247DA">
            <w:pPr>
              <w:pStyle w:val="NoSpacing"/>
              <w:rPr>
                <w:color w:val="080C0C"/>
                <w:lang w:val="it-IT"/>
              </w:rPr>
            </w:pPr>
          </w:p>
          <w:p w14:paraId="3E826C9D" w14:textId="77777777" w:rsidR="009E3109" w:rsidRPr="00FF1A27" w:rsidRDefault="009E3109" w:rsidP="008247DA">
            <w:pPr>
              <w:pStyle w:val="NoSpacing"/>
              <w:rPr>
                <w:color w:val="080C0C"/>
                <w:lang w:val="it-IT"/>
              </w:rPr>
            </w:pPr>
            <w:r w:rsidRPr="00FF1A27">
              <w:rPr>
                <w:color w:val="080C0C"/>
                <w:lang w:val="it-IT"/>
              </w:rPr>
              <w:t xml:space="preserve">Nxënësit, të ndarë në dyshe, udhëzohen që të krijojnë një problemë me fjalë. Njëri nxënës krijon problemën me fjalë, tjetri gjen zgjidhjen. Pastajndërrohen rolet. Zgjidhjet e dysheve diskutohen me gjithë klasën. </w:t>
            </w:r>
          </w:p>
          <w:p w14:paraId="2C8D89C5" w14:textId="77777777" w:rsidR="009E3109" w:rsidRDefault="009E3109" w:rsidP="008247DA">
            <w:pPr>
              <w:pStyle w:val="NoSpacing"/>
              <w:rPr>
                <w:color w:val="080C0C"/>
                <w:lang w:val="it-IT"/>
              </w:rPr>
            </w:pPr>
          </w:p>
          <w:p w14:paraId="4CEB1006" w14:textId="77777777" w:rsidR="009E3109" w:rsidRPr="00FF1A27" w:rsidRDefault="009E3109" w:rsidP="008247DA">
            <w:pPr>
              <w:pStyle w:val="NoSpacing"/>
              <w:rPr>
                <w:color w:val="080C0C"/>
                <w:lang w:val="it-IT"/>
              </w:rPr>
            </w:pPr>
            <w:r w:rsidRPr="00FF1A27">
              <w:rPr>
                <w:color w:val="080C0C"/>
                <w:lang w:val="it-IT"/>
              </w:rPr>
              <w:t>Shembull problemash: Cili numër është 16 herë më i madh se numri më i vogël dyshifror? (16 x 10 = 160)</w:t>
            </w:r>
          </w:p>
          <w:p w14:paraId="70D29EA1" w14:textId="77777777" w:rsidR="009E3109" w:rsidRPr="00FF1A27" w:rsidRDefault="009E3109" w:rsidP="008247DA">
            <w:pPr>
              <w:pStyle w:val="NoSpacing"/>
              <w:rPr>
                <w:color w:val="080C0C"/>
                <w:lang w:val="it-IT"/>
              </w:rPr>
            </w:pPr>
          </w:p>
          <w:p w14:paraId="5B1C6845" w14:textId="77777777" w:rsidR="009E3109" w:rsidRPr="00FF1A27" w:rsidRDefault="009E3109" w:rsidP="008247DA">
            <w:pPr>
              <w:pStyle w:val="NoSpacing"/>
              <w:rPr>
                <w:color w:val="080C0C"/>
                <w:lang w:val="it-IT"/>
              </w:rPr>
            </w:pPr>
            <w:r w:rsidRPr="00FF1A27">
              <w:rPr>
                <w:color w:val="080C0C"/>
                <w:lang w:val="it-IT"/>
              </w:rPr>
              <w:t>Një librari ka dhuruar 25 libra enciklopedikë për bibliotekën e një shkolle. Nëse një libër kushton 12€, sa euro kanë kushtuar libra që ka dhuruar libraria? (25 x 12 = 300)</w:t>
            </w:r>
          </w:p>
          <w:p w14:paraId="6BD8FA8D" w14:textId="77777777" w:rsidR="009E3109" w:rsidRDefault="009E3109" w:rsidP="008247DA">
            <w:pPr>
              <w:pStyle w:val="NoSpacing"/>
              <w:rPr>
                <w:color w:val="080C0C"/>
                <w:lang w:val="it-IT"/>
              </w:rPr>
            </w:pPr>
          </w:p>
          <w:p w14:paraId="7E10EB1B" w14:textId="77777777" w:rsidR="009E3109" w:rsidRPr="00FF1A27" w:rsidRDefault="009E3109" w:rsidP="008247DA">
            <w:pPr>
              <w:pStyle w:val="NoSpacing"/>
              <w:rPr>
                <w:color w:val="080C0C"/>
                <w:lang w:val="it-IT"/>
              </w:rPr>
            </w:pPr>
            <w:r w:rsidRPr="00C40543">
              <w:rPr>
                <w:color w:val="080C0C"/>
                <w:lang w:val="it-IT"/>
              </w:rPr>
              <w:t>Vlerësimi i nxënësve</w:t>
            </w:r>
          </w:p>
          <w:p w14:paraId="6A185C9F" w14:textId="77777777" w:rsidR="009E3109" w:rsidRPr="00FF1A27" w:rsidRDefault="009E3109" w:rsidP="008247DA">
            <w:pPr>
              <w:pStyle w:val="NoSpacing"/>
              <w:rPr>
                <w:color w:val="080C0C"/>
                <w:lang w:val="it-IT"/>
              </w:rPr>
            </w:pPr>
            <w:r w:rsidRPr="00FF1A27">
              <w:rPr>
                <w:color w:val="080C0C"/>
                <w:lang w:val="it-IT"/>
              </w:rPr>
              <w:t>Nxënësit vlerësohen për saktësinë e shumëzimit të numrave dyshifrorë dhe zbatimin e shumëzimit të problemeve me fjalë.</w:t>
            </w:r>
          </w:p>
          <w:p w14:paraId="43A63CAB" w14:textId="77777777" w:rsidR="009E3109" w:rsidRPr="00FF1A27" w:rsidRDefault="009E3109" w:rsidP="008247DA">
            <w:pPr>
              <w:pStyle w:val="NoSpacing"/>
              <w:rPr>
                <w:color w:val="080C0C"/>
                <w:lang w:val="it-IT"/>
              </w:rPr>
            </w:pPr>
            <w:r w:rsidRPr="00FF1A27">
              <w:rPr>
                <w:color w:val="080C0C"/>
                <w:lang w:val="it-IT"/>
              </w:rPr>
              <w:t>Detyrë:</w:t>
            </w:r>
          </w:p>
          <w:p w14:paraId="5B723E17" w14:textId="77777777" w:rsidR="009E3109" w:rsidRPr="00FF1A27" w:rsidRDefault="009E3109" w:rsidP="008247DA">
            <w:pPr>
              <w:pStyle w:val="NoSpacing"/>
              <w:rPr>
                <w:color w:val="080C0C"/>
                <w:lang w:val="it-IT"/>
              </w:rPr>
            </w:pPr>
            <w:r w:rsidRPr="00FF1A27">
              <w:rPr>
                <w:color w:val="080C0C"/>
                <w:lang w:val="it-IT"/>
              </w:rPr>
              <w:t>Detyra 4 (faqe 113).</w:t>
            </w:r>
          </w:p>
          <w:p w14:paraId="48C4ED9E" w14:textId="77777777" w:rsidR="009E3109" w:rsidRPr="00FF1A27" w:rsidRDefault="009E3109" w:rsidP="008247DA">
            <w:pPr>
              <w:pStyle w:val="NoSpacing"/>
              <w:rPr>
                <w:color w:val="080C0C"/>
                <w:lang w:val="it-IT"/>
              </w:rPr>
            </w:pPr>
          </w:p>
          <w:p w14:paraId="45DCAA81" w14:textId="77777777" w:rsidR="009E3109" w:rsidRPr="00FF1A27" w:rsidRDefault="009E3109" w:rsidP="008247DA">
            <w:pPr>
              <w:pStyle w:val="NoSpacing"/>
              <w:rPr>
                <w:color w:val="080C0C"/>
                <w:lang w:val="it-IT"/>
              </w:rPr>
            </w:pPr>
          </w:p>
          <w:p w14:paraId="3D85E41D" w14:textId="77777777" w:rsidR="009E3109" w:rsidRPr="00FF1A27" w:rsidRDefault="009E3109" w:rsidP="008247DA">
            <w:pPr>
              <w:pStyle w:val="NoSpacing"/>
              <w:rPr>
                <w:color w:val="080C0C"/>
                <w:lang w:val="it-IT"/>
              </w:rPr>
            </w:pPr>
          </w:p>
          <w:p w14:paraId="548D10CA" w14:textId="77777777" w:rsidR="009E3109" w:rsidRPr="00FF1A27" w:rsidRDefault="009E3109" w:rsidP="008247DA">
            <w:pPr>
              <w:pStyle w:val="NoSpacing"/>
              <w:rPr>
                <w:color w:val="080C0C"/>
                <w:lang w:val="it-IT"/>
              </w:rPr>
            </w:pPr>
          </w:p>
        </w:tc>
      </w:tr>
    </w:tbl>
    <w:p w14:paraId="581EED0D"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7A5C135C" w14:textId="77777777" w:rsidTr="008247DA">
        <w:trPr>
          <w:trHeight w:val="206"/>
        </w:trPr>
        <w:tc>
          <w:tcPr>
            <w:tcW w:w="10105" w:type="dxa"/>
            <w:tcBorders>
              <w:top w:val="single" w:sz="8" w:space="0" w:color="000000"/>
              <w:bottom w:val="nil"/>
            </w:tcBorders>
            <w:shd w:val="clear" w:color="auto" w:fill="000000"/>
            <w:hideMark/>
          </w:tcPr>
          <w:p w14:paraId="3578E7A9"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94</w:t>
            </w:r>
          </w:p>
        </w:tc>
      </w:tr>
      <w:tr w:rsidR="009E3109" w:rsidRPr="001E25A8" w14:paraId="1FFF1777" w14:textId="77777777" w:rsidTr="008247DA">
        <w:trPr>
          <w:trHeight w:val="379"/>
        </w:trPr>
        <w:tc>
          <w:tcPr>
            <w:tcW w:w="10105" w:type="dxa"/>
            <w:tcBorders>
              <w:top w:val="single" w:sz="8" w:space="0" w:color="000000"/>
              <w:bottom w:val="single" w:sz="8" w:space="0" w:color="000000"/>
            </w:tcBorders>
            <w:hideMark/>
          </w:tcPr>
          <w:p w14:paraId="395FAFE0"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26EAFD2B"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3C64C852" w14:textId="77777777" w:rsidTr="008247DA">
        <w:trPr>
          <w:trHeight w:val="2390"/>
        </w:trPr>
        <w:tc>
          <w:tcPr>
            <w:tcW w:w="10105" w:type="dxa"/>
            <w:tcBorders>
              <w:top w:val="nil"/>
            </w:tcBorders>
          </w:tcPr>
          <w:p w14:paraId="1833F697" w14:textId="77777777" w:rsidR="009E3109" w:rsidRDefault="009E3109" w:rsidP="008247DA">
            <w:pPr>
              <w:pStyle w:val="NoSpacing"/>
              <w:rPr>
                <w:color w:val="080C0C"/>
                <w:lang w:val="it-IT"/>
              </w:rPr>
            </w:pPr>
          </w:p>
          <w:p w14:paraId="1C87C7D7" w14:textId="77777777" w:rsidR="009E3109" w:rsidRPr="00A974CB" w:rsidRDefault="009E3109" w:rsidP="008247DA">
            <w:pPr>
              <w:pStyle w:val="NoSpacing"/>
              <w:rPr>
                <w:color w:val="080C0C"/>
                <w:lang w:val="it-IT"/>
              </w:rPr>
            </w:pPr>
            <w:r w:rsidRPr="00A974CB">
              <w:rPr>
                <w:color w:val="080C0C"/>
                <w:lang w:val="it-IT"/>
              </w:rPr>
              <w:t>Tema: Numrat natyrorë</w:t>
            </w:r>
          </w:p>
          <w:p w14:paraId="200A3370" w14:textId="77777777" w:rsidR="009E3109" w:rsidRDefault="009E3109" w:rsidP="008247DA">
            <w:pPr>
              <w:pStyle w:val="NoSpacing"/>
              <w:rPr>
                <w:color w:val="080C0C"/>
                <w:lang w:val="it-IT"/>
              </w:rPr>
            </w:pPr>
          </w:p>
          <w:p w14:paraId="4264093C" w14:textId="77777777" w:rsidR="009E3109" w:rsidRPr="00A974CB" w:rsidRDefault="009E3109" w:rsidP="008247DA">
            <w:pPr>
              <w:pStyle w:val="NoSpacing"/>
              <w:rPr>
                <w:color w:val="080C0C"/>
                <w:lang w:val="it-IT"/>
              </w:rPr>
            </w:pPr>
            <w:r w:rsidRPr="00A974CB">
              <w:rPr>
                <w:color w:val="080C0C"/>
                <w:lang w:val="it-IT"/>
              </w:rPr>
              <w:t>Rezultatet e të nxënit të temës:</w:t>
            </w:r>
          </w:p>
          <w:p w14:paraId="12C30975" w14:textId="77777777" w:rsidR="009E3109" w:rsidRPr="00A974CB" w:rsidRDefault="009E3109" w:rsidP="008247DA">
            <w:pPr>
              <w:pStyle w:val="NoSpacing"/>
              <w:rPr>
                <w:color w:val="080C0C"/>
                <w:lang w:val="it-IT"/>
              </w:rPr>
            </w:pPr>
            <w:r w:rsidRPr="00A974CB">
              <w:rPr>
                <w:color w:val="080C0C"/>
                <w:lang w:val="it-IT"/>
              </w:rPr>
              <w:t>Kryen veprimet aritmetike me numra natyrorë [gjen prodhimin dhe herësin (edhe me mbet- je) e numrave treshifrorë dhe katërshifrorë me numra dyshifrorë].</w:t>
            </w:r>
          </w:p>
          <w:p w14:paraId="5F4E8BFE" w14:textId="77777777" w:rsidR="009E3109" w:rsidRPr="00A974CB" w:rsidRDefault="009E3109" w:rsidP="008247DA">
            <w:pPr>
              <w:pStyle w:val="NoSpacing"/>
              <w:rPr>
                <w:color w:val="080C0C"/>
                <w:lang w:val="it-IT"/>
              </w:rPr>
            </w:pPr>
          </w:p>
          <w:p w14:paraId="635D7BD8" w14:textId="77777777" w:rsidR="009E3109" w:rsidRPr="00A974CB" w:rsidRDefault="009E3109" w:rsidP="008247DA">
            <w:pPr>
              <w:pStyle w:val="NoSpacing"/>
              <w:rPr>
                <w:color w:val="080C0C"/>
                <w:lang w:val="it-IT"/>
              </w:rPr>
            </w:pPr>
            <w:r w:rsidRPr="00A974CB">
              <w:rPr>
                <w:color w:val="080C0C"/>
                <w:lang w:val="it-IT"/>
              </w:rPr>
              <w:t>Kontributi në rezultatet për kompetencat krye- sore të shkallës: I.3, II.7, III.4.</w:t>
            </w:r>
          </w:p>
          <w:p w14:paraId="1464EEE1" w14:textId="77777777" w:rsidR="009E3109" w:rsidRPr="00A974CB" w:rsidRDefault="009E3109" w:rsidP="008247DA">
            <w:pPr>
              <w:pStyle w:val="NoSpacing"/>
              <w:rPr>
                <w:color w:val="080C0C"/>
                <w:lang w:val="it-IT"/>
              </w:rPr>
            </w:pPr>
            <w:r w:rsidRPr="00A974CB">
              <w:rPr>
                <w:color w:val="080C0C"/>
                <w:lang w:val="it-IT"/>
              </w:rPr>
              <w:t>Kontributi në rezultatet e fushës së kurrikulës:6.2.</w:t>
            </w:r>
          </w:p>
          <w:p w14:paraId="7F2CE64E" w14:textId="77777777" w:rsidR="009E3109" w:rsidRDefault="009E3109" w:rsidP="008247DA">
            <w:pPr>
              <w:pStyle w:val="NoSpacing"/>
              <w:rPr>
                <w:color w:val="080C0C"/>
                <w:lang w:val="it-IT"/>
              </w:rPr>
            </w:pPr>
          </w:p>
          <w:p w14:paraId="788C43DB" w14:textId="77777777" w:rsidR="009E3109" w:rsidRPr="001E25A8" w:rsidRDefault="009E3109" w:rsidP="008247DA">
            <w:pPr>
              <w:pStyle w:val="NoSpacing"/>
              <w:rPr>
                <w:color w:val="080C0C"/>
              </w:rPr>
            </w:pPr>
            <w:r w:rsidRPr="001E25A8">
              <w:rPr>
                <w:color w:val="080C0C"/>
              </w:rPr>
              <w:t>ASPEKTE SPECIFIKE TË PLANIT TË ORËS MËSIMORE</w:t>
            </w:r>
          </w:p>
          <w:p w14:paraId="38141CC6" w14:textId="77777777" w:rsidR="009E3109" w:rsidRPr="001E25A8" w:rsidRDefault="009E3109" w:rsidP="008247DA">
            <w:pPr>
              <w:pStyle w:val="NoSpacing"/>
              <w:rPr>
                <w:color w:val="080C0C"/>
              </w:rPr>
            </w:pPr>
          </w:p>
          <w:p w14:paraId="76A0A747"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Shumëzimi</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numrit</w:t>
            </w:r>
            <w:proofErr w:type="spellEnd"/>
            <w:r w:rsidRPr="001E25A8">
              <w:rPr>
                <w:color w:val="080C0C"/>
              </w:rPr>
              <w:t xml:space="preserve"> </w:t>
            </w:r>
            <w:proofErr w:type="spellStart"/>
            <w:r w:rsidRPr="001E25A8">
              <w:rPr>
                <w:color w:val="080C0C"/>
              </w:rPr>
              <w:t>treshifror</w:t>
            </w:r>
            <w:proofErr w:type="spellEnd"/>
            <w:r w:rsidRPr="001E25A8">
              <w:rPr>
                <w:color w:val="080C0C"/>
              </w:rPr>
              <w:t xml:space="preserve"> me </w:t>
            </w:r>
            <w:proofErr w:type="spellStart"/>
            <w:r w:rsidRPr="001E25A8">
              <w:rPr>
                <w:color w:val="080C0C"/>
              </w:rPr>
              <w:t>numër</w:t>
            </w:r>
            <w:proofErr w:type="spellEnd"/>
            <w:r w:rsidRPr="001E25A8">
              <w:rPr>
                <w:color w:val="080C0C"/>
              </w:rPr>
              <w:t xml:space="preserve"> </w:t>
            </w:r>
            <w:proofErr w:type="spellStart"/>
            <w:r w:rsidRPr="001E25A8">
              <w:rPr>
                <w:color w:val="080C0C"/>
              </w:rPr>
              <w:t>dyshifror</w:t>
            </w:r>
            <w:proofErr w:type="spellEnd"/>
          </w:p>
          <w:p w14:paraId="0C3E3659" w14:textId="77777777" w:rsidR="009E3109" w:rsidRPr="001E25A8" w:rsidRDefault="009E3109" w:rsidP="008247DA">
            <w:pPr>
              <w:pStyle w:val="NoSpacing"/>
              <w:rPr>
                <w:color w:val="080C0C"/>
              </w:rPr>
            </w:pPr>
          </w:p>
          <w:p w14:paraId="49B7A902"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25DB7FCE"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Shumëzon</w:t>
            </w:r>
            <w:proofErr w:type="spellEnd"/>
            <w:r w:rsidRPr="001E25A8">
              <w:rPr>
                <w:color w:val="080C0C"/>
              </w:rPr>
              <w:t xml:space="preserve"> </w:t>
            </w:r>
            <w:proofErr w:type="spellStart"/>
            <w:r w:rsidRPr="001E25A8">
              <w:rPr>
                <w:color w:val="080C0C"/>
              </w:rPr>
              <w:t>numrat</w:t>
            </w:r>
            <w:proofErr w:type="spellEnd"/>
            <w:r w:rsidRPr="001E25A8">
              <w:rPr>
                <w:color w:val="080C0C"/>
              </w:rPr>
              <w:t xml:space="preserve"> </w:t>
            </w:r>
            <w:proofErr w:type="spellStart"/>
            <w:r w:rsidRPr="001E25A8">
              <w:rPr>
                <w:color w:val="080C0C"/>
              </w:rPr>
              <w:t>treshifrorë</w:t>
            </w:r>
            <w:proofErr w:type="spellEnd"/>
            <w:r w:rsidRPr="001E25A8">
              <w:rPr>
                <w:color w:val="080C0C"/>
              </w:rPr>
              <w:t xml:space="preserve"> me </w:t>
            </w:r>
            <w:proofErr w:type="spellStart"/>
            <w:r w:rsidRPr="001E25A8">
              <w:rPr>
                <w:color w:val="080C0C"/>
              </w:rPr>
              <w:t>numra</w:t>
            </w:r>
            <w:proofErr w:type="spellEnd"/>
            <w:r w:rsidRPr="001E25A8">
              <w:rPr>
                <w:color w:val="080C0C"/>
              </w:rPr>
              <w:t xml:space="preserve"> </w:t>
            </w:r>
            <w:proofErr w:type="spellStart"/>
            <w:r w:rsidRPr="001E25A8">
              <w:rPr>
                <w:color w:val="080C0C"/>
              </w:rPr>
              <w:t>dyshifrorë</w:t>
            </w:r>
            <w:proofErr w:type="spellEnd"/>
            <w:r w:rsidRPr="001E25A8">
              <w:rPr>
                <w:color w:val="080C0C"/>
              </w:rPr>
              <w:t>.</w:t>
            </w:r>
          </w:p>
          <w:p w14:paraId="70C2BFA6"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7A3F3DE2" w14:textId="77777777" w:rsidR="009E3109" w:rsidRPr="00A974CB" w:rsidRDefault="009E3109" w:rsidP="008247DA">
            <w:pPr>
              <w:pStyle w:val="NoSpacing"/>
              <w:rPr>
                <w:color w:val="080C0C"/>
                <w:lang w:val="it-IT"/>
              </w:rPr>
            </w:pPr>
            <w:r w:rsidRPr="00A974CB">
              <w:rPr>
                <w:color w:val="080C0C"/>
                <w:lang w:val="it-IT"/>
              </w:rPr>
              <w:t>Burimet, mjetet e konkretizimit dhe materialet mësimore: copëza të përziera.</w:t>
            </w:r>
          </w:p>
          <w:p w14:paraId="67360D99" w14:textId="77777777" w:rsidR="009E3109" w:rsidRPr="00A974CB" w:rsidRDefault="009E3109" w:rsidP="008247DA">
            <w:pPr>
              <w:pStyle w:val="NoSpacing"/>
              <w:rPr>
                <w:color w:val="080C0C"/>
                <w:lang w:val="it-IT"/>
              </w:rPr>
            </w:pPr>
            <w:r w:rsidRPr="00A974CB">
              <w:rPr>
                <w:color w:val="080C0C"/>
                <w:lang w:val="it-IT"/>
              </w:rPr>
              <w:t>Lidhja me lëndët e tjera mësimore dhe/apo me çështjet ndërkurrikulare dhe situatat jetësore:</w:t>
            </w:r>
          </w:p>
          <w:p w14:paraId="1FB48239" w14:textId="77777777" w:rsidR="009E3109" w:rsidRPr="00A974CB" w:rsidRDefault="009E3109" w:rsidP="008247DA">
            <w:pPr>
              <w:pStyle w:val="NoSpacing"/>
              <w:rPr>
                <w:color w:val="080C0C"/>
                <w:lang w:val="it-IT"/>
              </w:rPr>
            </w:pPr>
            <w:r w:rsidRPr="00A974CB">
              <w:rPr>
                <w:color w:val="080C0C"/>
                <w:lang w:val="it-IT"/>
              </w:rPr>
              <w:t>Gjuhë amtare (shqipe).</w:t>
            </w:r>
          </w:p>
          <w:p w14:paraId="6AF47DCD" w14:textId="77777777" w:rsidR="009E3109" w:rsidRPr="00A974CB" w:rsidRDefault="009E3109" w:rsidP="008247DA">
            <w:pPr>
              <w:pStyle w:val="NoSpacing"/>
              <w:rPr>
                <w:color w:val="080C0C"/>
                <w:lang w:val="it-IT"/>
              </w:rPr>
            </w:pPr>
          </w:p>
          <w:p w14:paraId="408B0B0C" w14:textId="77777777" w:rsidR="009E3109" w:rsidRDefault="009E3109" w:rsidP="008247DA">
            <w:pPr>
              <w:pStyle w:val="NoSpacing"/>
              <w:rPr>
                <w:color w:val="080C0C"/>
                <w:lang w:val="it-IT"/>
              </w:rPr>
            </w:pPr>
            <w:r w:rsidRPr="00AE2D26">
              <w:rPr>
                <w:color w:val="080C0C"/>
                <w:lang w:val="it-IT"/>
              </w:rPr>
              <w:t>METODOLOGJIA DHE VEPRIMTARIA ME NXËNËS</w:t>
            </w:r>
          </w:p>
          <w:p w14:paraId="3133A2A7" w14:textId="77777777" w:rsidR="009E3109" w:rsidRPr="00A974CB" w:rsidRDefault="009E3109" w:rsidP="008247DA">
            <w:pPr>
              <w:pStyle w:val="NoSpacing"/>
              <w:rPr>
                <w:color w:val="080C0C"/>
                <w:lang w:val="it-IT"/>
              </w:rPr>
            </w:pPr>
            <w:r w:rsidRPr="00A974CB">
              <w:rPr>
                <w:color w:val="080C0C"/>
                <w:lang w:val="it-IT"/>
              </w:rPr>
              <w:t>Parashikimi:</w:t>
            </w:r>
          </w:p>
          <w:p w14:paraId="24F3AB99" w14:textId="77777777" w:rsidR="009E3109" w:rsidRPr="00A974CB" w:rsidRDefault="009E3109" w:rsidP="008247DA">
            <w:pPr>
              <w:pStyle w:val="NoSpacing"/>
              <w:rPr>
                <w:color w:val="080C0C"/>
                <w:lang w:val="it-IT"/>
              </w:rPr>
            </w:pPr>
            <w:r w:rsidRPr="00A974CB">
              <w:rPr>
                <w:color w:val="080C0C"/>
                <w:lang w:val="it-IT"/>
              </w:rPr>
              <w:t>Përgatitja për të nxënët</w:t>
            </w:r>
          </w:p>
          <w:p w14:paraId="330AD8A3" w14:textId="77777777" w:rsidR="009E3109" w:rsidRPr="00A974CB" w:rsidRDefault="009E3109" w:rsidP="008247DA">
            <w:pPr>
              <w:pStyle w:val="NoSpacing"/>
              <w:rPr>
                <w:color w:val="080C0C"/>
                <w:lang w:val="it-IT"/>
              </w:rPr>
            </w:pPr>
            <w:r w:rsidRPr="00A974CB">
              <w:rPr>
                <w:color w:val="080C0C"/>
                <w:lang w:val="it-IT"/>
              </w:rPr>
              <w:t>Copëza të përziera</w:t>
            </w:r>
          </w:p>
          <w:p w14:paraId="4225A6B4" w14:textId="77777777" w:rsidR="009E3109" w:rsidRDefault="009E3109" w:rsidP="008247DA">
            <w:pPr>
              <w:pStyle w:val="NoSpacing"/>
              <w:rPr>
                <w:color w:val="080C0C"/>
                <w:lang w:val="it-IT"/>
              </w:rPr>
            </w:pPr>
          </w:p>
          <w:p w14:paraId="397917CA" w14:textId="77777777" w:rsidR="009E3109" w:rsidRPr="00A974CB" w:rsidRDefault="009E3109" w:rsidP="008247DA">
            <w:pPr>
              <w:pStyle w:val="NoSpacing"/>
              <w:rPr>
                <w:color w:val="080C0C"/>
                <w:lang w:val="it-IT"/>
              </w:rPr>
            </w:pPr>
            <w:r w:rsidRPr="00A974CB">
              <w:rPr>
                <w:color w:val="080C0C"/>
                <w:lang w:val="it-IT"/>
              </w:rPr>
              <w:t>Nxënësve, të ndarë në grupe, u shpërndahen disa copëza letre, të cilat nëse renditen si duhen formojnë barazime të shumëzimit të numrave. Shembull:</w:t>
            </w:r>
          </w:p>
          <w:p w14:paraId="75927666" w14:textId="77777777" w:rsidR="009E3109" w:rsidRPr="00A974CB" w:rsidRDefault="009E3109" w:rsidP="008247DA">
            <w:pPr>
              <w:pStyle w:val="NoSpacing"/>
              <w:rPr>
                <w:color w:val="080C0C"/>
                <w:lang w:val="it-IT"/>
              </w:rPr>
            </w:pPr>
            <w:r>
              <w:rPr>
                <w:noProof/>
                <w:color w:val="080C0C"/>
              </w:rPr>
              <w:drawing>
                <wp:anchor distT="0" distB="0" distL="114300" distR="114300" simplePos="0" relativeHeight="251935744" behindDoc="0" locked="0" layoutInCell="1" allowOverlap="1" wp14:anchorId="3379283B" wp14:editId="4A093FDE">
                  <wp:simplePos x="0" y="0"/>
                  <wp:positionH relativeFrom="column">
                    <wp:posOffset>683895</wp:posOffset>
                  </wp:positionH>
                  <wp:positionV relativeFrom="paragraph">
                    <wp:posOffset>113665</wp:posOffset>
                  </wp:positionV>
                  <wp:extent cx="4815205" cy="830580"/>
                  <wp:effectExtent l="0" t="0" r="4445" b="7620"/>
                  <wp:wrapThrough wrapText="bothSides">
                    <wp:wrapPolygon edited="0">
                      <wp:start x="0" y="0"/>
                      <wp:lineTo x="0" y="21303"/>
                      <wp:lineTo x="21534" y="21303"/>
                      <wp:lineTo x="21534" y="0"/>
                      <wp:lineTo x="0" y="0"/>
                    </wp:wrapPolygon>
                  </wp:wrapThrough>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F708C1F.tmp"/>
                          <pic:cNvPicPr/>
                        </pic:nvPicPr>
                        <pic:blipFill>
                          <a:blip r:embed="rId57">
                            <a:extLst>
                              <a:ext uri="{28A0092B-C50C-407E-A947-70E740481C1C}">
                                <a14:useLocalDpi xmlns:a14="http://schemas.microsoft.com/office/drawing/2010/main" val="0"/>
                              </a:ext>
                            </a:extLst>
                          </a:blip>
                          <a:stretch>
                            <a:fillRect/>
                          </a:stretch>
                        </pic:blipFill>
                        <pic:spPr>
                          <a:xfrm>
                            <a:off x="0" y="0"/>
                            <a:ext cx="4815205" cy="830580"/>
                          </a:xfrm>
                          <a:prstGeom prst="rect">
                            <a:avLst/>
                          </a:prstGeom>
                        </pic:spPr>
                      </pic:pic>
                    </a:graphicData>
                  </a:graphic>
                  <wp14:sizeRelV relativeFrom="margin">
                    <wp14:pctHeight>0</wp14:pctHeight>
                  </wp14:sizeRelV>
                </wp:anchor>
              </w:drawing>
            </w:r>
          </w:p>
          <w:p w14:paraId="0ED514FA" w14:textId="77777777" w:rsidR="009E3109" w:rsidRPr="00A974CB" w:rsidRDefault="009E3109" w:rsidP="008247DA">
            <w:pPr>
              <w:pStyle w:val="NoSpacing"/>
              <w:rPr>
                <w:color w:val="080C0C"/>
                <w:lang w:val="it-IT"/>
              </w:rPr>
            </w:pPr>
            <w:r>
              <w:rPr>
                <w:color w:val="080C0C"/>
                <w:lang w:val="it-IT"/>
              </w:rPr>
              <w:t xml:space="preserve">   </w:t>
            </w:r>
          </w:p>
          <w:p w14:paraId="1F928048" w14:textId="77777777" w:rsidR="009E3109" w:rsidRPr="00A974CB" w:rsidRDefault="009E3109" w:rsidP="008247DA">
            <w:pPr>
              <w:pStyle w:val="NoSpacing"/>
              <w:rPr>
                <w:color w:val="080C0C"/>
                <w:lang w:val="it-IT"/>
              </w:rPr>
            </w:pPr>
          </w:p>
          <w:p w14:paraId="52500C3E" w14:textId="77777777" w:rsidR="009E3109" w:rsidRDefault="009E3109" w:rsidP="008247DA">
            <w:pPr>
              <w:pStyle w:val="NoSpacing"/>
              <w:rPr>
                <w:color w:val="080C0C"/>
                <w:lang w:val="it-IT"/>
              </w:rPr>
            </w:pPr>
          </w:p>
          <w:p w14:paraId="63F2884E" w14:textId="77777777" w:rsidR="009E3109" w:rsidRDefault="009E3109" w:rsidP="008247DA">
            <w:pPr>
              <w:pStyle w:val="NoSpacing"/>
              <w:rPr>
                <w:color w:val="080C0C"/>
                <w:lang w:val="it-IT"/>
              </w:rPr>
            </w:pPr>
          </w:p>
          <w:p w14:paraId="6A63F3BF" w14:textId="77777777" w:rsidR="009E3109" w:rsidRDefault="009E3109" w:rsidP="008247DA">
            <w:pPr>
              <w:pStyle w:val="NoSpacing"/>
              <w:rPr>
                <w:color w:val="080C0C"/>
                <w:lang w:val="it-IT"/>
              </w:rPr>
            </w:pPr>
          </w:p>
          <w:p w14:paraId="178AD74E" w14:textId="77777777" w:rsidR="009E3109" w:rsidRDefault="009E3109" w:rsidP="008247DA">
            <w:pPr>
              <w:pStyle w:val="NoSpacing"/>
              <w:rPr>
                <w:color w:val="080C0C"/>
                <w:lang w:val="it-IT"/>
              </w:rPr>
            </w:pPr>
            <w:r>
              <w:rPr>
                <w:color w:val="080C0C"/>
                <w:lang w:val="it-IT"/>
              </w:rPr>
              <w:t>Përforcimi:</w:t>
            </w:r>
          </w:p>
          <w:p w14:paraId="44729AE9" w14:textId="77777777" w:rsidR="009E3109" w:rsidRPr="00BE701E" w:rsidRDefault="009E3109" w:rsidP="008247DA">
            <w:pPr>
              <w:pStyle w:val="NoSpacing"/>
              <w:rPr>
                <w:color w:val="080C0C"/>
                <w:lang w:val="it-IT"/>
              </w:rPr>
            </w:pPr>
            <w:r w:rsidRPr="00BE701E">
              <w:rPr>
                <w:color w:val="080C0C"/>
                <w:lang w:val="it-IT"/>
              </w:rPr>
              <w:t>Konsolidimi dhe zbatimi i të nxënit</w:t>
            </w:r>
          </w:p>
          <w:p w14:paraId="7BADB2BC" w14:textId="77777777" w:rsidR="009E3109" w:rsidRPr="00BE701E" w:rsidRDefault="009E3109" w:rsidP="008247DA">
            <w:pPr>
              <w:pStyle w:val="NoSpacing"/>
              <w:rPr>
                <w:color w:val="080C0C"/>
                <w:lang w:val="it-IT"/>
              </w:rPr>
            </w:pPr>
            <w:r w:rsidRPr="00BE701E">
              <w:rPr>
                <w:color w:val="080C0C"/>
                <w:lang w:val="it-IT"/>
              </w:rPr>
              <w:t>Rishikim në dyshe</w:t>
            </w:r>
          </w:p>
          <w:p w14:paraId="51AECB2F" w14:textId="77777777" w:rsidR="009E3109" w:rsidRPr="001E25A8" w:rsidRDefault="009E3109" w:rsidP="008247DA">
            <w:pPr>
              <w:pStyle w:val="NoSpacing"/>
              <w:rPr>
                <w:color w:val="080C0C"/>
              </w:rPr>
            </w:pPr>
            <w:r w:rsidRPr="00BE701E">
              <w:rPr>
                <w:color w:val="080C0C"/>
                <w:lang w:val="it-IT"/>
              </w:rPr>
              <w:t xml:space="preserve">Detyra 3: Nxënësit në dyshe do të gjejnë prodhimin e numrave të dhënë në detyrë. </w:t>
            </w:r>
            <w:proofErr w:type="spellStart"/>
            <w:r w:rsidRPr="001E25A8">
              <w:rPr>
                <w:color w:val="080C0C"/>
              </w:rPr>
              <w:t>Rezultatet</w:t>
            </w:r>
            <w:proofErr w:type="spellEnd"/>
            <w:r w:rsidRPr="001E25A8">
              <w:rPr>
                <w:color w:val="080C0C"/>
              </w:rPr>
              <w:t xml:space="preserve"> e </w:t>
            </w:r>
            <w:proofErr w:type="spellStart"/>
            <w:r w:rsidRPr="001E25A8">
              <w:rPr>
                <w:color w:val="080C0C"/>
              </w:rPr>
              <w:t>detyrës</w:t>
            </w:r>
            <w:proofErr w:type="spellEnd"/>
            <w:r w:rsidRPr="001E25A8">
              <w:rPr>
                <w:color w:val="080C0C"/>
              </w:rPr>
              <w:t xml:space="preserve"> do </w:t>
            </w:r>
            <w:proofErr w:type="spellStart"/>
            <w:r w:rsidRPr="001E25A8">
              <w:rPr>
                <w:color w:val="080C0C"/>
              </w:rPr>
              <w:t>të</w:t>
            </w:r>
            <w:proofErr w:type="spellEnd"/>
            <w:r w:rsidRPr="001E25A8">
              <w:rPr>
                <w:color w:val="080C0C"/>
              </w:rPr>
              <w:t xml:space="preserve"> </w:t>
            </w:r>
            <w:proofErr w:type="spellStart"/>
            <w:r w:rsidRPr="001E25A8">
              <w:rPr>
                <w:color w:val="080C0C"/>
              </w:rPr>
              <w:t>diskutohen</w:t>
            </w:r>
            <w:proofErr w:type="spellEnd"/>
            <w:r w:rsidRPr="001E25A8">
              <w:rPr>
                <w:color w:val="080C0C"/>
              </w:rPr>
              <w:t xml:space="preserve"> me </w:t>
            </w:r>
            <w:proofErr w:type="spellStart"/>
            <w:r w:rsidRPr="001E25A8">
              <w:rPr>
                <w:color w:val="080C0C"/>
              </w:rPr>
              <w:t>të</w:t>
            </w:r>
            <w:proofErr w:type="spellEnd"/>
            <w:r w:rsidRPr="001E25A8">
              <w:rPr>
                <w:color w:val="080C0C"/>
              </w:rPr>
              <w:t xml:space="preserve"> </w:t>
            </w:r>
            <w:proofErr w:type="spellStart"/>
            <w:r w:rsidRPr="001E25A8">
              <w:rPr>
                <w:color w:val="080C0C"/>
              </w:rPr>
              <w:t>gjithë</w:t>
            </w:r>
            <w:proofErr w:type="spellEnd"/>
            <w:r w:rsidRPr="001E25A8">
              <w:rPr>
                <w:color w:val="080C0C"/>
              </w:rPr>
              <w:t xml:space="preserve"> </w:t>
            </w:r>
            <w:proofErr w:type="spellStart"/>
            <w:r w:rsidRPr="001E25A8">
              <w:rPr>
                <w:color w:val="080C0C"/>
              </w:rPr>
              <w:t>klasën</w:t>
            </w:r>
            <w:proofErr w:type="spellEnd"/>
            <w:r w:rsidRPr="001E25A8">
              <w:rPr>
                <w:color w:val="080C0C"/>
              </w:rPr>
              <w:t>.</w:t>
            </w:r>
          </w:p>
          <w:p w14:paraId="39B5B1B3" w14:textId="77777777" w:rsidR="009E3109" w:rsidRPr="001E25A8" w:rsidRDefault="009E3109" w:rsidP="008247DA">
            <w:pPr>
              <w:pStyle w:val="NoSpacing"/>
              <w:rPr>
                <w:color w:val="080C0C"/>
              </w:rPr>
            </w:pPr>
          </w:p>
          <w:p w14:paraId="0A6F01E3" w14:textId="77777777" w:rsidR="009E3109" w:rsidRPr="001E25A8" w:rsidRDefault="009E3109" w:rsidP="008247DA">
            <w:pPr>
              <w:pStyle w:val="NoSpacing"/>
              <w:rPr>
                <w:color w:val="080C0C"/>
              </w:rPr>
            </w:pPr>
          </w:p>
          <w:p w14:paraId="5FA81D7B" w14:textId="77777777" w:rsidR="009E3109" w:rsidRPr="001E25A8" w:rsidRDefault="009E3109" w:rsidP="008247DA">
            <w:pPr>
              <w:pStyle w:val="NoSpacing"/>
              <w:rPr>
                <w:color w:val="080C0C"/>
              </w:rPr>
            </w:pPr>
          </w:p>
          <w:p w14:paraId="4F7FE47B" w14:textId="77777777" w:rsidR="009E3109" w:rsidRPr="001E25A8" w:rsidRDefault="009E3109" w:rsidP="008247DA">
            <w:pPr>
              <w:pStyle w:val="NoSpacing"/>
              <w:rPr>
                <w:color w:val="080C0C"/>
              </w:rPr>
            </w:pPr>
          </w:p>
          <w:p w14:paraId="786D12A1" w14:textId="77777777" w:rsidR="009E3109" w:rsidRPr="001E25A8" w:rsidRDefault="009E3109" w:rsidP="008247DA">
            <w:pPr>
              <w:pStyle w:val="NoSpacing"/>
              <w:tabs>
                <w:tab w:val="left" w:pos="2268"/>
              </w:tabs>
              <w:rPr>
                <w:color w:val="080C0C"/>
              </w:rPr>
            </w:pPr>
          </w:p>
          <w:p w14:paraId="0B70A36D" w14:textId="77777777" w:rsidR="009E3109" w:rsidRPr="001E25A8" w:rsidRDefault="009E3109" w:rsidP="008247DA">
            <w:pPr>
              <w:pStyle w:val="NoSpacing"/>
              <w:tabs>
                <w:tab w:val="left" w:pos="2268"/>
              </w:tabs>
              <w:rPr>
                <w:color w:val="080C0C"/>
              </w:rPr>
            </w:pPr>
          </w:p>
          <w:p w14:paraId="7B3A46AA" w14:textId="77777777" w:rsidR="009E3109" w:rsidRPr="001E25A8" w:rsidRDefault="009E3109" w:rsidP="008247DA">
            <w:pPr>
              <w:pStyle w:val="NoSpacing"/>
              <w:tabs>
                <w:tab w:val="left" w:pos="2268"/>
              </w:tabs>
              <w:rPr>
                <w:color w:val="080C0C"/>
              </w:rPr>
            </w:pPr>
            <w:proofErr w:type="spellStart"/>
            <w:r w:rsidRPr="001E25A8">
              <w:rPr>
                <w:color w:val="080C0C"/>
              </w:rPr>
              <w:t>Shqyrtim</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përbashkët</w:t>
            </w:r>
            <w:proofErr w:type="spellEnd"/>
          </w:p>
          <w:p w14:paraId="05B5DF33" w14:textId="77777777" w:rsidR="009E3109" w:rsidRPr="001E25A8" w:rsidRDefault="009E3109" w:rsidP="008247DA">
            <w:pPr>
              <w:pStyle w:val="NoSpacing"/>
              <w:tabs>
                <w:tab w:val="left" w:pos="2268"/>
              </w:tabs>
              <w:rPr>
                <w:color w:val="080C0C"/>
              </w:rPr>
            </w:pPr>
            <w:r w:rsidRPr="001E25A8">
              <w:rPr>
                <w:color w:val="080C0C"/>
              </w:rPr>
              <w:t xml:space="preserve">  </w:t>
            </w:r>
          </w:p>
          <w:p w14:paraId="2D404952" w14:textId="77777777" w:rsidR="009E3109" w:rsidRPr="001E25A8" w:rsidRDefault="009E3109" w:rsidP="008247DA">
            <w:pPr>
              <w:pStyle w:val="NoSpacing"/>
              <w:tabs>
                <w:tab w:val="left" w:pos="2268"/>
              </w:tabs>
              <w:rPr>
                <w:color w:val="080C0C"/>
              </w:rPr>
            </w:pPr>
            <w:proofErr w:type="spellStart"/>
            <w:r w:rsidRPr="001E25A8">
              <w:rPr>
                <w:color w:val="080C0C"/>
              </w:rPr>
              <w:t>Detyra</w:t>
            </w:r>
            <w:proofErr w:type="spellEnd"/>
            <w:r w:rsidRPr="001E25A8">
              <w:rPr>
                <w:color w:val="080C0C"/>
              </w:rPr>
              <w:t xml:space="preserve"> 1: Nxënësve u </w:t>
            </w:r>
            <w:proofErr w:type="spellStart"/>
            <w:r w:rsidRPr="001E25A8">
              <w:rPr>
                <w:color w:val="080C0C"/>
              </w:rPr>
              <w:t>shpjegohet</w:t>
            </w:r>
            <w:proofErr w:type="spellEnd"/>
            <w:r w:rsidRPr="001E25A8">
              <w:rPr>
                <w:color w:val="080C0C"/>
              </w:rPr>
              <w:t xml:space="preserve"> </w:t>
            </w:r>
            <w:proofErr w:type="spellStart"/>
            <w:r w:rsidRPr="001E25A8">
              <w:rPr>
                <w:color w:val="080C0C"/>
              </w:rPr>
              <w:t>shumëzimi</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numrave</w:t>
            </w:r>
            <w:proofErr w:type="spellEnd"/>
            <w:r w:rsidRPr="001E25A8">
              <w:rPr>
                <w:color w:val="080C0C"/>
              </w:rPr>
              <w:t xml:space="preserve"> </w:t>
            </w:r>
            <w:proofErr w:type="spellStart"/>
            <w:r w:rsidRPr="001E25A8">
              <w:rPr>
                <w:color w:val="080C0C"/>
              </w:rPr>
              <w:t>treshifrorë</w:t>
            </w:r>
            <w:proofErr w:type="spellEnd"/>
            <w:r w:rsidRPr="001E25A8">
              <w:rPr>
                <w:color w:val="080C0C"/>
              </w:rPr>
              <w:t xml:space="preserve"> me </w:t>
            </w:r>
            <w:proofErr w:type="spellStart"/>
            <w:r w:rsidRPr="001E25A8">
              <w:rPr>
                <w:color w:val="080C0C"/>
              </w:rPr>
              <w:t>numër</w:t>
            </w:r>
            <w:proofErr w:type="spellEnd"/>
            <w:r w:rsidRPr="001E25A8">
              <w:rPr>
                <w:color w:val="080C0C"/>
              </w:rPr>
              <w:t xml:space="preserve"> </w:t>
            </w:r>
            <w:proofErr w:type="spellStart"/>
            <w:r w:rsidRPr="001E25A8">
              <w:rPr>
                <w:color w:val="080C0C"/>
              </w:rPr>
              <w:t>dyshifror</w:t>
            </w:r>
            <w:proofErr w:type="spellEnd"/>
            <w:r w:rsidRPr="001E25A8">
              <w:rPr>
                <w:color w:val="080C0C"/>
              </w:rPr>
              <w:t>.</w:t>
            </w:r>
          </w:p>
          <w:p w14:paraId="1649A58F" w14:textId="77777777" w:rsidR="009E3109" w:rsidRPr="001E25A8" w:rsidRDefault="009E3109" w:rsidP="008247DA">
            <w:pPr>
              <w:pStyle w:val="NoSpacing"/>
              <w:tabs>
                <w:tab w:val="left" w:pos="2268"/>
              </w:tabs>
              <w:rPr>
                <w:color w:val="080C0C"/>
              </w:rPr>
            </w:pPr>
            <w:proofErr w:type="spellStart"/>
            <w:r w:rsidRPr="001E25A8">
              <w:rPr>
                <w:color w:val="080C0C"/>
              </w:rPr>
              <w:t>Detyra</w:t>
            </w:r>
            <w:proofErr w:type="spellEnd"/>
            <w:r w:rsidRPr="001E25A8">
              <w:rPr>
                <w:color w:val="080C0C"/>
              </w:rPr>
              <w:t xml:space="preserve"> 2: Nxënësve u </w:t>
            </w:r>
            <w:proofErr w:type="spellStart"/>
            <w:r w:rsidRPr="001E25A8">
              <w:rPr>
                <w:color w:val="080C0C"/>
              </w:rPr>
              <w:t>shpjegohet</w:t>
            </w:r>
            <w:proofErr w:type="spellEnd"/>
            <w:r w:rsidRPr="001E25A8">
              <w:rPr>
                <w:color w:val="080C0C"/>
              </w:rPr>
              <w:t xml:space="preserve"> se </w:t>
            </w:r>
            <w:proofErr w:type="spellStart"/>
            <w:r w:rsidRPr="001E25A8">
              <w:rPr>
                <w:color w:val="080C0C"/>
              </w:rPr>
              <w:t>shumëzojmë</w:t>
            </w:r>
            <w:proofErr w:type="spellEnd"/>
            <w:r w:rsidRPr="001E25A8">
              <w:rPr>
                <w:color w:val="080C0C"/>
              </w:rPr>
              <w:t xml:space="preserve"> me </w:t>
            </w:r>
            <w:proofErr w:type="spellStart"/>
            <w:r w:rsidRPr="001E25A8">
              <w:rPr>
                <w:color w:val="080C0C"/>
              </w:rPr>
              <w:t>njëshe</w:t>
            </w:r>
            <w:proofErr w:type="spellEnd"/>
            <w:r w:rsidRPr="001E25A8">
              <w:rPr>
                <w:color w:val="080C0C"/>
              </w:rPr>
              <w:t xml:space="preserve">, </w:t>
            </w:r>
            <w:proofErr w:type="spellStart"/>
            <w:r w:rsidRPr="001E25A8">
              <w:rPr>
                <w:color w:val="080C0C"/>
              </w:rPr>
              <w:t>pastaj</w:t>
            </w:r>
            <w:proofErr w:type="spellEnd"/>
            <w:r w:rsidRPr="001E25A8">
              <w:rPr>
                <w:color w:val="080C0C"/>
              </w:rPr>
              <w:t xml:space="preserve"> me </w:t>
            </w:r>
            <w:proofErr w:type="spellStart"/>
            <w:r w:rsidRPr="001E25A8">
              <w:rPr>
                <w:color w:val="080C0C"/>
              </w:rPr>
              <w:t>dhjetëshe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fund </w:t>
            </w:r>
            <w:proofErr w:type="spellStart"/>
            <w:r w:rsidRPr="001E25A8">
              <w:rPr>
                <w:color w:val="080C0C"/>
              </w:rPr>
              <w:t>mbledhim</w:t>
            </w:r>
            <w:proofErr w:type="spellEnd"/>
            <w:r w:rsidRPr="001E25A8">
              <w:rPr>
                <w:color w:val="080C0C"/>
              </w:rPr>
              <w:t xml:space="preserve"> </w:t>
            </w:r>
            <w:proofErr w:type="spellStart"/>
            <w:r w:rsidRPr="001E25A8">
              <w:rPr>
                <w:color w:val="080C0C"/>
              </w:rPr>
              <w:t>prodhimet</w:t>
            </w:r>
            <w:proofErr w:type="spellEnd"/>
            <w:r w:rsidRPr="001E25A8">
              <w:rPr>
                <w:color w:val="080C0C"/>
              </w:rPr>
              <w:t xml:space="preserve"> e </w:t>
            </w:r>
            <w:proofErr w:type="spellStart"/>
            <w:r w:rsidRPr="001E25A8">
              <w:rPr>
                <w:color w:val="080C0C"/>
              </w:rPr>
              <w:t>pjesshme</w:t>
            </w:r>
            <w:proofErr w:type="spellEnd"/>
            <w:r w:rsidRPr="001E25A8">
              <w:rPr>
                <w:color w:val="080C0C"/>
              </w:rPr>
              <w:t>.</w:t>
            </w:r>
          </w:p>
          <w:p w14:paraId="22611F77" w14:textId="77777777" w:rsidR="009E3109" w:rsidRPr="001E25A8" w:rsidRDefault="009E3109" w:rsidP="008247DA">
            <w:pPr>
              <w:pStyle w:val="NoSpacing"/>
              <w:rPr>
                <w:color w:val="080C0C"/>
              </w:rPr>
            </w:pPr>
            <w:r>
              <w:rPr>
                <w:noProof/>
                <w:color w:val="080C0C"/>
              </w:rPr>
              <w:drawing>
                <wp:anchor distT="0" distB="0" distL="114300" distR="114300" simplePos="0" relativeHeight="251825152" behindDoc="0" locked="0" layoutInCell="1" allowOverlap="1" wp14:anchorId="5FE3F8B8" wp14:editId="47C99937">
                  <wp:simplePos x="0" y="0"/>
                  <wp:positionH relativeFrom="column">
                    <wp:posOffset>1930527</wp:posOffset>
                  </wp:positionH>
                  <wp:positionV relativeFrom="paragraph">
                    <wp:posOffset>11176</wp:posOffset>
                  </wp:positionV>
                  <wp:extent cx="1943100" cy="944880"/>
                  <wp:effectExtent l="0" t="0" r="0" b="7620"/>
                  <wp:wrapThrough wrapText="bothSides">
                    <wp:wrapPolygon edited="0">
                      <wp:start x="0" y="0"/>
                      <wp:lineTo x="0" y="21339"/>
                      <wp:lineTo x="21388" y="21339"/>
                      <wp:lineTo x="21388" y="0"/>
                      <wp:lineTo x="0" y="0"/>
                    </wp:wrapPolygon>
                  </wp:wrapThrough>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CC149.tmp"/>
                          <pic:cNvPicPr/>
                        </pic:nvPicPr>
                        <pic:blipFill>
                          <a:blip r:embed="rId58">
                            <a:extLst>
                              <a:ext uri="{28A0092B-C50C-407E-A947-70E740481C1C}">
                                <a14:useLocalDpi xmlns:a14="http://schemas.microsoft.com/office/drawing/2010/main" val="0"/>
                              </a:ext>
                            </a:extLst>
                          </a:blip>
                          <a:stretch>
                            <a:fillRect/>
                          </a:stretch>
                        </pic:blipFill>
                        <pic:spPr>
                          <a:xfrm>
                            <a:off x="0" y="0"/>
                            <a:ext cx="1943100" cy="944880"/>
                          </a:xfrm>
                          <a:prstGeom prst="rect">
                            <a:avLst/>
                          </a:prstGeom>
                        </pic:spPr>
                      </pic:pic>
                    </a:graphicData>
                  </a:graphic>
                </wp:anchor>
              </w:drawing>
            </w:r>
          </w:p>
          <w:p w14:paraId="0300DAC5" w14:textId="77777777" w:rsidR="009E3109" w:rsidRPr="001E25A8" w:rsidRDefault="009E3109" w:rsidP="008247DA">
            <w:pPr>
              <w:pStyle w:val="NoSpacing"/>
              <w:rPr>
                <w:color w:val="080C0C"/>
              </w:rPr>
            </w:pPr>
          </w:p>
          <w:p w14:paraId="52D5766E" w14:textId="77777777" w:rsidR="009E3109" w:rsidRPr="001E25A8" w:rsidRDefault="009E3109" w:rsidP="008247DA">
            <w:pPr>
              <w:pStyle w:val="NoSpacing"/>
              <w:rPr>
                <w:color w:val="080C0C"/>
              </w:rPr>
            </w:pPr>
          </w:p>
          <w:p w14:paraId="622D4303" w14:textId="77777777" w:rsidR="009E3109" w:rsidRPr="001E25A8" w:rsidRDefault="009E3109" w:rsidP="008247DA">
            <w:pPr>
              <w:pStyle w:val="NoSpacing"/>
              <w:rPr>
                <w:color w:val="080C0C"/>
              </w:rPr>
            </w:pPr>
          </w:p>
          <w:p w14:paraId="7D70ADE4" w14:textId="77777777" w:rsidR="009E3109" w:rsidRPr="001E25A8" w:rsidRDefault="009E3109" w:rsidP="008247DA">
            <w:pPr>
              <w:pStyle w:val="NoSpacing"/>
              <w:rPr>
                <w:color w:val="080C0C"/>
              </w:rPr>
            </w:pPr>
          </w:p>
          <w:p w14:paraId="66CC01EE" w14:textId="77777777" w:rsidR="009E3109" w:rsidRPr="001E25A8" w:rsidRDefault="009E3109" w:rsidP="008247DA">
            <w:pPr>
              <w:pStyle w:val="NoSpacing"/>
              <w:rPr>
                <w:color w:val="080C0C"/>
              </w:rPr>
            </w:pPr>
          </w:p>
          <w:p w14:paraId="3B72FC46" w14:textId="77777777" w:rsidR="009E3109" w:rsidRPr="001E25A8" w:rsidRDefault="009E3109" w:rsidP="008247DA">
            <w:pPr>
              <w:pStyle w:val="NoSpacing"/>
              <w:rPr>
                <w:color w:val="080C0C"/>
              </w:rPr>
            </w:pPr>
          </w:p>
          <w:p w14:paraId="4544EA16" w14:textId="77777777" w:rsidR="009E3109" w:rsidRPr="001E25A8" w:rsidRDefault="009E3109" w:rsidP="008247DA">
            <w:pPr>
              <w:pStyle w:val="NoSpacing"/>
              <w:rPr>
                <w:color w:val="080C0C"/>
              </w:rPr>
            </w:pPr>
          </w:p>
          <w:p w14:paraId="7FD533F7" w14:textId="77777777" w:rsidR="009E3109" w:rsidRPr="001E25A8" w:rsidRDefault="009E3109" w:rsidP="008247DA">
            <w:pPr>
              <w:pStyle w:val="NoSpacing"/>
              <w:rPr>
                <w:color w:val="080C0C"/>
              </w:rPr>
            </w:pPr>
          </w:p>
          <w:p w14:paraId="3137931A" w14:textId="77777777" w:rsidR="009E3109" w:rsidRPr="00154672" w:rsidRDefault="009E3109" w:rsidP="008247DA">
            <w:pPr>
              <w:pStyle w:val="NoSpacing"/>
              <w:rPr>
                <w:color w:val="080C0C"/>
                <w:lang w:val="it-IT"/>
              </w:rPr>
            </w:pPr>
            <w:r w:rsidRPr="00154672">
              <w:rPr>
                <w:color w:val="080C0C"/>
                <w:lang w:val="it-IT"/>
              </w:rPr>
              <w:t>Ndërtimi i njohurive dhe i shkathtësive: Përpunimi i përmbajtjes</w:t>
            </w:r>
          </w:p>
          <w:p w14:paraId="3C131666" w14:textId="77777777" w:rsidR="009E3109" w:rsidRPr="00154672" w:rsidRDefault="009E3109" w:rsidP="008247DA">
            <w:pPr>
              <w:pStyle w:val="NoSpacing"/>
              <w:rPr>
                <w:color w:val="080C0C"/>
                <w:lang w:val="it-IT"/>
              </w:rPr>
            </w:pPr>
            <w:r w:rsidRPr="00154672">
              <w:rPr>
                <w:color w:val="080C0C"/>
                <w:lang w:val="it-IT"/>
              </w:rPr>
              <w:t>Shqyrtim i përbashkët</w:t>
            </w:r>
          </w:p>
          <w:p w14:paraId="434F2B9C" w14:textId="77777777" w:rsidR="009E3109" w:rsidRDefault="009E3109" w:rsidP="008247DA">
            <w:pPr>
              <w:pStyle w:val="NoSpacing"/>
              <w:rPr>
                <w:color w:val="080C0C"/>
                <w:lang w:val="it-IT"/>
              </w:rPr>
            </w:pPr>
          </w:p>
          <w:p w14:paraId="4F48D05E" w14:textId="77777777" w:rsidR="009E3109" w:rsidRPr="00154672" w:rsidRDefault="009E3109" w:rsidP="008247DA">
            <w:pPr>
              <w:pStyle w:val="NoSpacing"/>
              <w:rPr>
                <w:color w:val="080C0C"/>
                <w:lang w:val="it-IT"/>
              </w:rPr>
            </w:pPr>
            <w:r w:rsidRPr="00154672">
              <w:rPr>
                <w:color w:val="080C0C"/>
                <w:lang w:val="it-IT"/>
              </w:rPr>
              <w:t>Detyra 1: Nxënësve u shpjegohet shumëzimi i numrave treshifrorë me numër dyshifror.</w:t>
            </w:r>
          </w:p>
          <w:p w14:paraId="376E980A" w14:textId="77777777" w:rsidR="009E3109" w:rsidRDefault="009E3109" w:rsidP="008247DA">
            <w:pPr>
              <w:pStyle w:val="NoSpacing"/>
              <w:rPr>
                <w:color w:val="080C0C"/>
                <w:lang w:val="it-IT"/>
              </w:rPr>
            </w:pPr>
            <w:r w:rsidRPr="00154672">
              <w:rPr>
                <w:color w:val="080C0C"/>
                <w:lang w:val="it-IT"/>
              </w:rPr>
              <w:t>Detyra 2: Nxënësve u shpjegohet se shumëzojmë me njëshe, pastaj me dhjetëshe dhe në fund mbledhim prodhimet e pjesshme.</w:t>
            </w:r>
          </w:p>
          <w:p w14:paraId="28CB9512" w14:textId="77777777" w:rsidR="009E3109" w:rsidRDefault="009E3109" w:rsidP="008247DA">
            <w:pPr>
              <w:pStyle w:val="NoSpacing"/>
              <w:rPr>
                <w:color w:val="080C0C"/>
                <w:lang w:val="it-IT"/>
              </w:rPr>
            </w:pPr>
          </w:p>
          <w:p w14:paraId="25229A6C" w14:textId="77777777" w:rsidR="009E3109" w:rsidRPr="004048C7" w:rsidRDefault="009E3109" w:rsidP="008247DA">
            <w:pPr>
              <w:pStyle w:val="NoSpacing"/>
              <w:rPr>
                <w:color w:val="080C0C"/>
                <w:lang w:val="it-IT"/>
              </w:rPr>
            </w:pPr>
            <w:r w:rsidRPr="004048C7">
              <w:rPr>
                <w:color w:val="080C0C"/>
                <w:lang w:val="it-IT"/>
              </w:rPr>
              <w:t>Vlerësimi i nxënësve</w:t>
            </w:r>
          </w:p>
          <w:p w14:paraId="3B8AF4A1" w14:textId="77777777" w:rsidR="009E3109" w:rsidRDefault="009E3109" w:rsidP="008247DA">
            <w:pPr>
              <w:pStyle w:val="NoSpacing"/>
              <w:rPr>
                <w:color w:val="080C0C"/>
                <w:lang w:val="it-IT"/>
              </w:rPr>
            </w:pPr>
            <w:r w:rsidRPr="004048C7">
              <w:rPr>
                <w:color w:val="080C0C"/>
                <w:lang w:val="it-IT"/>
              </w:rPr>
              <w:t>Nxënësit vlerësohen për saktësinë e shumëzimit të numrave treshifrorë me numra dyshifrorë.</w:t>
            </w:r>
          </w:p>
          <w:p w14:paraId="5CD7A4B2" w14:textId="77777777" w:rsidR="009E3109" w:rsidRPr="004048C7" w:rsidRDefault="009E3109" w:rsidP="008247DA">
            <w:pPr>
              <w:pStyle w:val="NoSpacing"/>
              <w:rPr>
                <w:color w:val="080C0C"/>
                <w:lang w:val="it-IT"/>
              </w:rPr>
            </w:pPr>
            <w:r w:rsidRPr="004048C7">
              <w:rPr>
                <w:color w:val="080C0C"/>
                <w:lang w:val="it-IT"/>
              </w:rPr>
              <w:t>Detyrë:</w:t>
            </w:r>
          </w:p>
          <w:p w14:paraId="57D62332" w14:textId="77777777" w:rsidR="009E3109" w:rsidRDefault="009E3109" w:rsidP="008247DA">
            <w:pPr>
              <w:pStyle w:val="NoSpacing"/>
              <w:rPr>
                <w:color w:val="080C0C"/>
                <w:lang w:val="it-IT"/>
              </w:rPr>
            </w:pPr>
            <w:r w:rsidRPr="004048C7">
              <w:rPr>
                <w:color w:val="080C0C"/>
                <w:lang w:val="it-IT"/>
              </w:rPr>
              <w:t>Shkruhen pesë barazime me prodhimin e numrave treshifrorë me numra dyshifrorëNdërtimi i njohurive dhe i shkathtësive: Përpunimi i përmbajtjes</w:t>
            </w:r>
          </w:p>
          <w:p w14:paraId="4D110988" w14:textId="77777777" w:rsidR="009E3109" w:rsidRDefault="009E3109" w:rsidP="008247DA">
            <w:pPr>
              <w:pStyle w:val="NoSpacing"/>
              <w:rPr>
                <w:color w:val="080C0C"/>
                <w:lang w:val="it-IT"/>
              </w:rPr>
            </w:pPr>
          </w:p>
          <w:p w14:paraId="21A7947A" w14:textId="77777777" w:rsidR="009E3109" w:rsidRDefault="009E3109" w:rsidP="008247DA">
            <w:pPr>
              <w:pStyle w:val="NoSpacing"/>
              <w:rPr>
                <w:color w:val="080C0C"/>
                <w:lang w:val="it-IT"/>
              </w:rPr>
            </w:pPr>
          </w:p>
          <w:p w14:paraId="34F7DFA4" w14:textId="77777777" w:rsidR="009E3109" w:rsidRDefault="009E3109" w:rsidP="008247DA">
            <w:pPr>
              <w:pStyle w:val="NoSpacing"/>
              <w:rPr>
                <w:color w:val="080C0C"/>
                <w:lang w:val="it-IT"/>
              </w:rPr>
            </w:pPr>
          </w:p>
          <w:p w14:paraId="244B6FD2" w14:textId="77777777" w:rsidR="009E3109" w:rsidRDefault="009E3109" w:rsidP="008247DA">
            <w:pPr>
              <w:pStyle w:val="NoSpacing"/>
              <w:rPr>
                <w:color w:val="080C0C"/>
                <w:lang w:val="it-IT"/>
              </w:rPr>
            </w:pPr>
          </w:p>
          <w:p w14:paraId="7D0D8B93" w14:textId="77777777" w:rsidR="009E3109" w:rsidRDefault="009E3109" w:rsidP="008247DA">
            <w:pPr>
              <w:pStyle w:val="NoSpacing"/>
              <w:rPr>
                <w:color w:val="080C0C"/>
                <w:lang w:val="it-IT"/>
              </w:rPr>
            </w:pPr>
          </w:p>
          <w:p w14:paraId="0BB080C4" w14:textId="77777777" w:rsidR="009E3109" w:rsidRDefault="009E3109" w:rsidP="008247DA">
            <w:pPr>
              <w:pStyle w:val="NoSpacing"/>
              <w:rPr>
                <w:color w:val="080C0C"/>
                <w:lang w:val="it-IT"/>
              </w:rPr>
            </w:pPr>
          </w:p>
          <w:p w14:paraId="0D488425" w14:textId="77777777" w:rsidR="009E3109" w:rsidRDefault="009E3109" w:rsidP="008247DA">
            <w:pPr>
              <w:pStyle w:val="NoSpacing"/>
              <w:rPr>
                <w:color w:val="080C0C"/>
                <w:lang w:val="it-IT"/>
              </w:rPr>
            </w:pPr>
          </w:p>
          <w:p w14:paraId="320247F9" w14:textId="77777777" w:rsidR="009E3109" w:rsidRDefault="009E3109" w:rsidP="008247DA">
            <w:pPr>
              <w:pStyle w:val="NoSpacing"/>
              <w:rPr>
                <w:color w:val="080C0C"/>
                <w:lang w:val="it-IT"/>
              </w:rPr>
            </w:pPr>
          </w:p>
          <w:p w14:paraId="1C8FEEB4" w14:textId="77777777" w:rsidR="009E3109" w:rsidRDefault="009E3109" w:rsidP="008247DA">
            <w:pPr>
              <w:pStyle w:val="NoSpacing"/>
              <w:rPr>
                <w:color w:val="080C0C"/>
                <w:lang w:val="it-IT"/>
              </w:rPr>
            </w:pPr>
          </w:p>
          <w:p w14:paraId="58C541A9" w14:textId="77777777" w:rsidR="009E3109" w:rsidRDefault="009E3109" w:rsidP="008247DA">
            <w:pPr>
              <w:pStyle w:val="NoSpacing"/>
              <w:rPr>
                <w:color w:val="080C0C"/>
                <w:lang w:val="it-IT"/>
              </w:rPr>
            </w:pPr>
          </w:p>
          <w:p w14:paraId="2274DB2B" w14:textId="77777777" w:rsidR="009E3109" w:rsidRDefault="009E3109" w:rsidP="008247DA">
            <w:pPr>
              <w:pStyle w:val="NoSpacing"/>
              <w:rPr>
                <w:color w:val="080C0C"/>
                <w:lang w:val="it-IT"/>
              </w:rPr>
            </w:pPr>
          </w:p>
          <w:p w14:paraId="7808D43D" w14:textId="77777777" w:rsidR="009E3109" w:rsidRDefault="009E3109" w:rsidP="008247DA">
            <w:pPr>
              <w:pStyle w:val="NoSpacing"/>
              <w:rPr>
                <w:color w:val="080C0C"/>
                <w:lang w:val="it-IT"/>
              </w:rPr>
            </w:pPr>
          </w:p>
          <w:p w14:paraId="05C31D47" w14:textId="77777777" w:rsidR="009E3109" w:rsidRDefault="009E3109" w:rsidP="008247DA">
            <w:pPr>
              <w:pStyle w:val="NoSpacing"/>
              <w:rPr>
                <w:color w:val="080C0C"/>
                <w:lang w:val="it-IT"/>
              </w:rPr>
            </w:pPr>
          </w:p>
          <w:p w14:paraId="2946DCAD" w14:textId="77777777" w:rsidR="009E3109" w:rsidRDefault="009E3109" w:rsidP="008247DA">
            <w:pPr>
              <w:pStyle w:val="NoSpacing"/>
              <w:rPr>
                <w:color w:val="080C0C"/>
                <w:lang w:val="it-IT"/>
              </w:rPr>
            </w:pPr>
          </w:p>
          <w:p w14:paraId="1E8C8EF3" w14:textId="77777777" w:rsidR="009E3109" w:rsidRDefault="009E3109" w:rsidP="008247DA">
            <w:pPr>
              <w:pStyle w:val="NoSpacing"/>
              <w:rPr>
                <w:color w:val="080C0C"/>
                <w:lang w:val="it-IT"/>
              </w:rPr>
            </w:pPr>
          </w:p>
          <w:p w14:paraId="1154B94D" w14:textId="77777777" w:rsidR="009E3109" w:rsidRDefault="009E3109" w:rsidP="008247DA">
            <w:pPr>
              <w:pStyle w:val="NoSpacing"/>
              <w:rPr>
                <w:color w:val="080C0C"/>
                <w:lang w:val="it-IT"/>
              </w:rPr>
            </w:pPr>
          </w:p>
          <w:p w14:paraId="7A557B36" w14:textId="77777777" w:rsidR="009E3109" w:rsidRPr="00112C98" w:rsidRDefault="009E3109" w:rsidP="008247DA">
            <w:pPr>
              <w:pStyle w:val="NoSpacing"/>
              <w:rPr>
                <w:color w:val="080C0C"/>
                <w:lang w:val="it-IT"/>
              </w:rPr>
            </w:pPr>
          </w:p>
        </w:tc>
      </w:tr>
    </w:tbl>
    <w:p w14:paraId="0165B574"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26CBDBA7" w14:textId="77777777" w:rsidTr="008247DA">
        <w:trPr>
          <w:trHeight w:val="206"/>
        </w:trPr>
        <w:tc>
          <w:tcPr>
            <w:tcW w:w="10105" w:type="dxa"/>
            <w:tcBorders>
              <w:top w:val="single" w:sz="8" w:space="0" w:color="000000"/>
              <w:bottom w:val="nil"/>
            </w:tcBorders>
            <w:shd w:val="clear" w:color="auto" w:fill="000000"/>
            <w:hideMark/>
          </w:tcPr>
          <w:p w14:paraId="35EED771"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- 95</w:t>
            </w:r>
          </w:p>
        </w:tc>
      </w:tr>
      <w:tr w:rsidR="009E3109" w:rsidRPr="001E25A8" w14:paraId="6469A205" w14:textId="77777777" w:rsidTr="008247DA">
        <w:trPr>
          <w:trHeight w:val="379"/>
        </w:trPr>
        <w:tc>
          <w:tcPr>
            <w:tcW w:w="10105" w:type="dxa"/>
            <w:tcBorders>
              <w:top w:val="single" w:sz="8" w:space="0" w:color="000000"/>
              <w:bottom w:val="single" w:sz="8" w:space="0" w:color="000000"/>
            </w:tcBorders>
            <w:hideMark/>
          </w:tcPr>
          <w:p w14:paraId="75B64D30"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6DBC1B21"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07D1D865" w14:textId="77777777" w:rsidTr="008247DA">
        <w:trPr>
          <w:trHeight w:val="2390"/>
        </w:trPr>
        <w:tc>
          <w:tcPr>
            <w:tcW w:w="10105" w:type="dxa"/>
            <w:tcBorders>
              <w:top w:val="nil"/>
            </w:tcBorders>
          </w:tcPr>
          <w:p w14:paraId="43797C59" w14:textId="77777777" w:rsidR="009E3109" w:rsidRDefault="009E3109" w:rsidP="008247DA">
            <w:pPr>
              <w:pStyle w:val="NoSpacing"/>
              <w:rPr>
                <w:color w:val="080C0C"/>
                <w:lang w:val="it-IT"/>
              </w:rPr>
            </w:pPr>
          </w:p>
          <w:p w14:paraId="26A436B4" w14:textId="77777777" w:rsidR="009E3109" w:rsidRDefault="009E3109" w:rsidP="008247DA">
            <w:pPr>
              <w:pStyle w:val="NoSpacing"/>
              <w:rPr>
                <w:color w:val="080C0C"/>
                <w:lang w:val="it-IT"/>
              </w:rPr>
            </w:pPr>
          </w:p>
          <w:p w14:paraId="04D35F1A" w14:textId="77777777" w:rsidR="009E3109" w:rsidRPr="00803A19" w:rsidRDefault="009E3109" w:rsidP="008247DA">
            <w:pPr>
              <w:pStyle w:val="NoSpacing"/>
              <w:rPr>
                <w:color w:val="080C0C"/>
                <w:lang w:val="it-IT"/>
              </w:rPr>
            </w:pPr>
            <w:r w:rsidRPr="00803A19">
              <w:rPr>
                <w:color w:val="080C0C"/>
                <w:lang w:val="it-IT"/>
              </w:rPr>
              <w:t>Tema: Numrat natyrorë</w:t>
            </w:r>
          </w:p>
          <w:p w14:paraId="3BF41567" w14:textId="77777777" w:rsidR="009E3109" w:rsidRDefault="009E3109" w:rsidP="008247DA">
            <w:pPr>
              <w:pStyle w:val="NoSpacing"/>
              <w:rPr>
                <w:color w:val="080C0C"/>
                <w:lang w:val="it-IT"/>
              </w:rPr>
            </w:pPr>
          </w:p>
          <w:p w14:paraId="1DE5E9A9" w14:textId="77777777" w:rsidR="009E3109" w:rsidRPr="00803A19" w:rsidRDefault="009E3109" w:rsidP="008247DA">
            <w:pPr>
              <w:pStyle w:val="NoSpacing"/>
              <w:rPr>
                <w:color w:val="080C0C"/>
                <w:lang w:val="it-IT"/>
              </w:rPr>
            </w:pPr>
            <w:r w:rsidRPr="00803A19">
              <w:rPr>
                <w:color w:val="080C0C"/>
                <w:lang w:val="it-IT"/>
              </w:rPr>
              <w:t>Rezultatet e të nxënit të temës:</w:t>
            </w:r>
          </w:p>
          <w:p w14:paraId="1841B8B0" w14:textId="77777777" w:rsidR="009E3109" w:rsidRPr="00803A19" w:rsidRDefault="009E3109" w:rsidP="008247DA">
            <w:pPr>
              <w:pStyle w:val="NoSpacing"/>
              <w:rPr>
                <w:color w:val="080C0C"/>
                <w:lang w:val="it-IT"/>
              </w:rPr>
            </w:pPr>
            <w:r w:rsidRPr="00803A19">
              <w:rPr>
                <w:color w:val="080C0C"/>
                <w:lang w:val="it-IT"/>
              </w:rPr>
              <w:t>Kryen veprimet aritmetike me numra natyrorë [gjen prodhimin dhe herësin (edhe me mbet- je) e numrave treshifrorë dhe katërshifrorë me numra dyshifrorë].</w:t>
            </w:r>
          </w:p>
          <w:p w14:paraId="2C56E592" w14:textId="77777777" w:rsidR="009E3109" w:rsidRPr="00803A19" w:rsidRDefault="009E3109" w:rsidP="008247DA">
            <w:pPr>
              <w:pStyle w:val="NoSpacing"/>
              <w:rPr>
                <w:color w:val="080C0C"/>
                <w:lang w:val="it-IT"/>
              </w:rPr>
            </w:pPr>
          </w:p>
          <w:p w14:paraId="1CB1DD45" w14:textId="77777777" w:rsidR="009E3109" w:rsidRPr="00803A19" w:rsidRDefault="009E3109" w:rsidP="008247DA">
            <w:pPr>
              <w:pStyle w:val="NoSpacing"/>
              <w:rPr>
                <w:color w:val="080C0C"/>
                <w:lang w:val="it-IT"/>
              </w:rPr>
            </w:pPr>
            <w:r w:rsidRPr="00803A19">
              <w:rPr>
                <w:color w:val="080C0C"/>
                <w:lang w:val="it-IT"/>
              </w:rPr>
              <w:t>Kontributi në rezultatet për kompetencat krye- sore të shkallës: II.4, III.1, VI.2.</w:t>
            </w:r>
          </w:p>
          <w:p w14:paraId="6E8261A0" w14:textId="77777777" w:rsidR="009E3109" w:rsidRPr="00803A19" w:rsidRDefault="009E3109" w:rsidP="008247DA">
            <w:pPr>
              <w:pStyle w:val="NoSpacing"/>
              <w:rPr>
                <w:color w:val="080C0C"/>
                <w:lang w:val="it-IT"/>
              </w:rPr>
            </w:pPr>
            <w:r w:rsidRPr="00803A19">
              <w:rPr>
                <w:color w:val="080C0C"/>
                <w:lang w:val="it-IT"/>
              </w:rPr>
              <w:t>Kontributi në rez</w:t>
            </w:r>
            <w:r>
              <w:rPr>
                <w:color w:val="080C0C"/>
                <w:lang w:val="it-IT"/>
              </w:rPr>
              <w:t>ultatet e fushës së kurrikulës:</w:t>
            </w:r>
            <w:r w:rsidRPr="00803A19">
              <w:rPr>
                <w:color w:val="080C0C"/>
                <w:lang w:val="it-IT"/>
              </w:rPr>
              <w:t>1.1, 1.4, 2.4.</w:t>
            </w:r>
          </w:p>
          <w:p w14:paraId="1AE834DB" w14:textId="77777777" w:rsidR="009E3109" w:rsidRDefault="009E3109" w:rsidP="008247DA">
            <w:pPr>
              <w:pStyle w:val="NoSpacing"/>
              <w:rPr>
                <w:color w:val="080C0C"/>
                <w:lang w:val="it-IT"/>
              </w:rPr>
            </w:pPr>
          </w:p>
          <w:p w14:paraId="5940879B" w14:textId="77777777" w:rsidR="009E3109" w:rsidRPr="001E25A8" w:rsidRDefault="009E3109" w:rsidP="008247DA">
            <w:pPr>
              <w:pStyle w:val="NoSpacing"/>
              <w:rPr>
                <w:color w:val="080C0C"/>
              </w:rPr>
            </w:pPr>
            <w:r w:rsidRPr="001E25A8">
              <w:rPr>
                <w:color w:val="080C0C"/>
              </w:rPr>
              <w:t>ASPEKTE SPECIFIKE TË PLANIT TË ORËS MËSIMORE</w:t>
            </w:r>
          </w:p>
          <w:p w14:paraId="1B9F1B2E" w14:textId="77777777" w:rsidR="009E3109" w:rsidRPr="001E25A8" w:rsidRDefault="009E3109" w:rsidP="008247DA">
            <w:pPr>
              <w:pStyle w:val="NoSpacing"/>
              <w:rPr>
                <w:color w:val="080C0C"/>
              </w:rPr>
            </w:pPr>
          </w:p>
          <w:p w14:paraId="41E26D55"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Ushtrojmë</w:t>
            </w:r>
            <w:proofErr w:type="spellEnd"/>
          </w:p>
          <w:p w14:paraId="26892382" w14:textId="77777777" w:rsidR="009E3109" w:rsidRPr="001E25A8" w:rsidRDefault="009E3109" w:rsidP="008247DA">
            <w:pPr>
              <w:pStyle w:val="NoSpacing"/>
              <w:rPr>
                <w:color w:val="080C0C"/>
              </w:rPr>
            </w:pPr>
          </w:p>
          <w:p w14:paraId="7623EC98"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5B38702A"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Kryen</w:t>
            </w:r>
            <w:proofErr w:type="spellEnd"/>
            <w:r w:rsidRPr="001E25A8">
              <w:rPr>
                <w:color w:val="080C0C"/>
              </w:rPr>
              <w:t xml:space="preserve"> </w:t>
            </w:r>
            <w:proofErr w:type="spellStart"/>
            <w:r w:rsidRPr="001E25A8">
              <w:rPr>
                <w:color w:val="080C0C"/>
              </w:rPr>
              <w:t>shumëzimin</w:t>
            </w:r>
            <w:proofErr w:type="spellEnd"/>
            <w:r w:rsidRPr="001E25A8">
              <w:rPr>
                <w:color w:val="080C0C"/>
              </w:rPr>
              <w:t xml:space="preserve"> e </w:t>
            </w:r>
            <w:proofErr w:type="spellStart"/>
            <w:r w:rsidRPr="001E25A8">
              <w:rPr>
                <w:color w:val="080C0C"/>
              </w:rPr>
              <w:t>numrit</w:t>
            </w:r>
            <w:proofErr w:type="spellEnd"/>
            <w:r w:rsidRPr="001E25A8">
              <w:rPr>
                <w:color w:val="080C0C"/>
              </w:rPr>
              <w:t xml:space="preserve"> </w:t>
            </w:r>
            <w:proofErr w:type="spellStart"/>
            <w:r w:rsidRPr="001E25A8">
              <w:rPr>
                <w:color w:val="080C0C"/>
              </w:rPr>
              <w:t>treshifror</w:t>
            </w:r>
            <w:proofErr w:type="spellEnd"/>
            <w:r w:rsidRPr="001E25A8">
              <w:rPr>
                <w:color w:val="080C0C"/>
              </w:rPr>
              <w:t xml:space="preserve"> me </w:t>
            </w:r>
            <w:proofErr w:type="spellStart"/>
            <w:r w:rsidRPr="001E25A8">
              <w:rPr>
                <w:color w:val="080C0C"/>
              </w:rPr>
              <w:t>një</w:t>
            </w:r>
            <w:proofErr w:type="spellEnd"/>
            <w:r w:rsidRPr="001E25A8">
              <w:rPr>
                <w:color w:val="080C0C"/>
              </w:rPr>
              <w:t xml:space="preserve"> </w:t>
            </w:r>
            <w:proofErr w:type="spellStart"/>
            <w:r w:rsidRPr="001E25A8">
              <w:rPr>
                <w:color w:val="080C0C"/>
              </w:rPr>
              <w:t>numër</w:t>
            </w:r>
            <w:proofErr w:type="spellEnd"/>
            <w:r w:rsidRPr="001E25A8">
              <w:rPr>
                <w:color w:val="080C0C"/>
              </w:rPr>
              <w:t xml:space="preserve"> </w:t>
            </w:r>
            <w:proofErr w:type="spellStart"/>
            <w:r w:rsidRPr="001E25A8">
              <w:rPr>
                <w:color w:val="080C0C"/>
              </w:rPr>
              <w:t>dyshifror</w:t>
            </w:r>
            <w:proofErr w:type="spellEnd"/>
            <w:r w:rsidRPr="001E25A8">
              <w:rPr>
                <w:color w:val="080C0C"/>
              </w:rPr>
              <w:t>;</w:t>
            </w:r>
          </w:p>
          <w:p w14:paraId="1F33D94C"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Zbaton</w:t>
            </w:r>
            <w:proofErr w:type="spellEnd"/>
            <w:r w:rsidRPr="001E25A8">
              <w:rPr>
                <w:color w:val="080C0C"/>
              </w:rPr>
              <w:t xml:space="preserve"> </w:t>
            </w:r>
            <w:proofErr w:type="spellStart"/>
            <w:r w:rsidRPr="001E25A8">
              <w:rPr>
                <w:color w:val="080C0C"/>
              </w:rPr>
              <w:t>rregullat</w:t>
            </w:r>
            <w:proofErr w:type="spellEnd"/>
            <w:r w:rsidRPr="001E25A8">
              <w:rPr>
                <w:color w:val="080C0C"/>
              </w:rPr>
              <w:t xml:space="preserve"> e </w:t>
            </w:r>
            <w:proofErr w:type="spellStart"/>
            <w:r w:rsidRPr="001E25A8">
              <w:rPr>
                <w:color w:val="080C0C"/>
              </w:rPr>
              <w:t>gjetjes</w:t>
            </w:r>
            <w:proofErr w:type="spellEnd"/>
            <w:r w:rsidRPr="001E25A8">
              <w:rPr>
                <w:color w:val="080C0C"/>
              </w:rPr>
              <w:t xml:space="preserve"> </w:t>
            </w:r>
            <w:proofErr w:type="spellStart"/>
            <w:r w:rsidRPr="001E25A8">
              <w:rPr>
                <w:color w:val="080C0C"/>
              </w:rPr>
              <w:t>së</w:t>
            </w:r>
            <w:proofErr w:type="spellEnd"/>
            <w:r w:rsidRPr="001E25A8">
              <w:rPr>
                <w:color w:val="080C0C"/>
              </w:rPr>
              <w:t xml:space="preserve"> </w:t>
            </w:r>
            <w:proofErr w:type="spellStart"/>
            <w:r w:rsidRPr="001E25A8">
              <w:rPr>
                <w:color w:val="080C0C"/>
              </w:rPr>
              <w:t>prodhimit</w:t>
            </w:r>
            <w:proofErr w:type="spellEnd"/>
            <w:r w:rsidRPr="001E25A8">
              <w:rPr>
                <w:color w:val="080C0C"/>
              </w:rPr>
              <w:t xml:space="preserve"> </w:t>
            </w:r>
            <w:proofErr w:type="spellStart"/>
            <w:r w:rsidRPr="001E25A8">
              <w:rPr>
                <w:color w:val="080C0C"/>
              </w:rPr>
              <w:t>gjatë</w:t>
            </w:r>
            <w:proofErr w:type="spellEnd"/>
            <w:r w:rsidRPr="001E25A8">
              <w:rPr>
                <w:color w:val="080C0C"/>
              </w:rPr>
              <w:t xml:space="preserve"> </w:t>
            </w:r>
            <w:proofErr w:type="spellStart"/>
            <w:r w:rsidRPr="001E25A8">
              <w:rPr>
                <w:color w:val="080C0C"/>
              </w:rPr>
              <w:t>njehsimit</w:t>
            </w:r>
            <w:proofErr w:type="spellEnd"/>
            <w:r w:rsidRPr="001E25A8">
              <w:rPr>
                <w:color w:val="080C0C"/>
              </w:rPr>
              <w:t>;</w:t>
            </w:r>
          </w:p>
          <w:p w14:paraId="2323EA84"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Argumenton</w:t>
            </w:r>
            <w:proofErr w:type="spellEnd"/>
            <w:r w:rsidRPr="001E25A8">
              <w:rPr>
                <w:color w:val="080C0C"/>
              </w:rPr>
              <w:t xml:space="preserve"> </w:t>
            </w:r>
            <w:proofErr w:type="spellStart"/>
            <w:r w:rsidRPr="001E25A8">
              <w:rPr>
                <w:color w:val="080C0C"/>
              </w:rPr>
              <w:t>përgjigjet</w:t>
            </w:r>
            <w:proofErr w:type="spellEnd"/>
            <w:r w:rsidRPr="001E25A8">
              <w:rPr>
                <w:color w:val="080C0C"/>
              </w:rPr>
              <w:t xml:space="preserve"> e </w:t>
            </w:r>
            <w:proofErr w:type="spellStart"/>
            <w:r w:rsidRPr="001E25A8">
              <w:rPr>
                <w:color w:val="080C0C"/>
              </w:rPr>
              <w:t>dhëna</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detyrat</w:t>
            </w:r>
            <w:proofErr w:type="spellEnd"/>
            <w:r w:rsidRPr="001E25A8">
              <w:rPr>
                <w:color w:val="080C0C"/>
              </w:rPr>
              <w:t xml:space="preserve"> me </w:t>
            </w:r>
            <w:proofErr w:type="spellStart"/>
            <w:r w:rsidRPr="001E25A8">
              <w:rPr>
                <w:color w:val="080C0C"/>
              </w:rPr>
              <w:t>fjalë</w:t>
            </w:r>
            <w:proofErr w:type="spellEnd"/>
            <w:r w:rsidRPr="001E25A8">
              <w:rPr>
                <w:color w:val="080C0C"/>
              </w:rPr>
              <w:t>.</w:t>
            </w:r>
          </w:p>
          <w:p w14:paraId="33E87C62" w14:textId="77777777" w:rsidR="009E3109" w:rsidRPr="001E25A8" w:rsidRDefault="009E3109" w:rsidP="008247DA">
            <w:pPr>
              <w:pStyle w:val="NoSpacing"/>
              <w:rPr>
                <w:color w:val="080C0C"/>
              </w:rPr>
            </w:pPr>
          </w:p>
          <w:p w14:paraId="78F87871"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6F3173C5" w14:textId="77777777" w:rsidR="009E3109" w:rsidRPr="001E25A8" w:rsidRDefault="009E3109" w:rsidP="008247DA">
            <w:pPr>
              <w:pStyle w:val="NoSpacing"/>
              <w:rPr>
                <w:color w:val="080C0C"/>
              </w:rPr>
            </w:pPr>
            <w:proofErr w:type="spellStart"/>
            <w:r w:rsidRPr="001E25A8">
              <w:rPr>
                <w:color w:val="080C0C"/>
              </w:rPr>
              <w:t>Burimet</w:t>
            </w:r>
            <w:proofErr w:type="spellEnd"/>
            <w:r w:rsidRPr="001E25A8">
              <w:rPr>
                <w:color w:val="080C0C"/>
              </w:rPr>
              <w:t xml:space="preserve">, </w:t>
            </w:r>
            <w:proofErr w:type="spellStart"/>
            <w:r w:rsidRPr="001E25A8">
              <w:rPr>
                <w:color w:val="080C0C"/>
              </w:rPr>
              <w:t>mjetet</w:t>
            </w:r>
            <w:proofErr w:type="spellEnd"/>
            <w:r w:rsidRPr="001E25A8">
              <w:rPr>
                <w:color w:val="080C0C"/>
              </w:rPr>
              <w:t xml:space="preserve"> e </w:t>
            </w:r>
            <w:proofErr w:type="spellStart"/>
            <w:r w:rsidRPr="001E25A8">
              <w:rPr>
                <w:color w:val="080C0C"/>
              </w:rPr>
              <w:t>konkretizimit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materialet</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fletë</w:t>
            </w:r>
            <w:proofErr w:type="spellEnd"/>
            <w:r w:rsidRPr="001E25A8">
              <w:rPr>
                <w:color w:val="080C0C"/>
              </w:rPr>
              <w:t xml:space="preserve"> A4.</w:t>
            </w:r>
          </w:p>
          <w:p w14:paraId="57333BFC" w14:textId="77777777" w:rsidR="009E3109" w:rsidRPr="001E25A8" w:rsidRDefault="009E3109" w:rsidP="008247DA">
            <w:pPr>
              <w:pStyle w:val="NoSpacing"/>
              <w:rPr>
                <w:color w:val="080C0C"/>
              </w:rPr>
            </w:pPr>
            <w:proofErr w:type="spellStart"/>
            <w:r w:rsidRPr="001E25A8">
              <w:rPr>
                <w:color w:val="080C0C"/>
              </w:rPr>
              <w:t>Lidhja</w:t>
            </w:r>
            <w:proofErr w:type="spellEnd"/>
            <w:r w:rsidRPr="001E25A8">
              <w:rPr>
                <w:color w:val="080C0C"/>
              </w:rPr>
              <w:t xml:space="preserve"> me </w:t>
            </w:r>
            <w:proofErr w:type="spellStart"/>
            <w:r w:rsidRPr="001E25A8">
              <w:rPr>
                <w:color w:val="080C0C"/>
              </w:rPr>
              <w:t>lëndët</w:t>
            </w:r>
            <w:proofErr w:type="spellEnd"/>
            <w:r w:rsidRPr="001E25A8">
              <w:rPr>
                <w:color w:val="080C0C"/>
              </w:rPr>
              <w:t xml:space="preserve"> e </w:t>
            </w:r>
            <w:proofErr w:type="spellStart"/>
            <w:r w:rsidRPr="001E25A8">
              <w:rPr>
                <w:color w:val="080C0C"/>
              </w:rPr>
              <w:t>tjera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/apo me </w:t>
            </w:r>
            <w:proofErr w:type="spellStart"/>
            <w:r w:rsidRPr="001E25A8">
              <w:rPr>
                <w:color w:val="080C0C"/>
              </w:rPr>
              <w:t>çështjet</w:t>
            </w:r>
            <w:proofErr w:type="spellEnd"/>
            <w:r w:rsidRPr="001E25A8">
              <w:rPr>
                <w:color w:val="080C0C"/>
              </w:rPr>
              <w:t xml:space="preserve"> </w:t>
            </w:r>
            <w:proofErr w:type="spellStart"/>
            <w:r w:rsidRPr="001E25A8">
              <w:rPr>
                <w:color w:val="080C0C"/>
              </w:rPr>
              <w:t>ndërkurrikulare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situatat</w:t>
            </w:r>
            <w:proofErr w:type="spellEnd"/>
            <w:r w:rsidRPr="001E25A8">
              <w:rPr>
                <w:color w:val="080C0C"/>
              </w:rPr>
              <w:t xml:space="preserve"> </w:t>
            </w:r>
            <w:proofErr w:type="spellStart"/>
            <w:r w:rsidRPr="001E25A8">
              <w:rPr>
                <w:color w:val="080C0C"/>
              </w:rPr>
              <w:t>jetësore</w:t>
            </w:r>
            <w:proofErr w:type="spellEnd"/>
            <w:r w:rsidRPr="001E25A8">
              <w:rPr>
                <w:color w:val="080C0C"/>
              </w:rPr>
              <w:t>:</w:t>
            </w:r>
          </w:p>
          <w:p w14:paraId="63911048" w14:textId="77777777" w:rsidR="009E3109" w:rsidRPr="00803A19" w:rsidRDefault="009E3109" w:rsidP="008247DA">
            <w:pPr>
              <w:pStyle w:val="NoSpacing"/>
              <w:rPr>
                <w:color w:val="080C0C"/>
                <w:lang w:val="it-IT"/>
              </w:rPr>
            </w:pPr>
            <w:r w:rsidRPr="00803A19">
              <w:rPr>
                <w:color w:val="080C0C"/>
                <w:lang w:val="it-IT"/>
              </w:rPr>
              <w:t>Gjuhë amtare (shqipe).</w:t>
            </w:r>
          </w:p>
          <w:p w14:paraId="4F2A7CE9" w14:textId="77777777" w:rsidR="009E3109" w:rsidRDefault="009E3109" w:rsidP="008247DA">
            <w:pPr>
              <w:pStyle w:val="NoSpacing"/>
              <w:rPr>
                <w:color w:val="080C0C"/>
                <w:lang w:val="it-IT"/>
              </w:rPr>
            </w:pPr>
          </w:p>
          <w:p w14:paraId="2C06DFEC" w14:textId="77777777" w:rsidR="009E3109" w:rsidRPr="00803A19" w:rsidRDefault="009E3109" w:rsidP="008247DA">
            <w:pPr>
              <w:pStyle w:val="NoSpacing"/>
              <w:rPr>
                <w:color w:val="080C0C"/>
                <w:lang w:val="it-IT"/>
              </w:rPr>
            </w:pPr>
            <w:r w:rsidRPr="00803A19">
              <w:rPr>
                <w:color w:val="080C0C"/>
                <w:lang w:val="it-IT"/>
              </w:rPr>
              <w:t>METODOLOGJIA DHE VEPRIMTARIA ME NXËNËS</w:t>
            </w:r>
          </w:p>
          <w:p w14:paraId="1EC91C14" w14:textId="77777777" w:rsidR="009E3109" w:rsidRPr="00803A19" w:rsidRDefault="009E3109" w:rsidP="008247DA">
            <w:pPr>
              <w:pStyle w:val="NoSpacing"/>
              <w:rPr>
                <w:color w:val="080C0C"/>
                <w:lang w:val="it-IT"/>
              </w:rPr>
            </w:pPr>
            <w:r w:rsidRPr="00803A19">
              <w:rPr>
                <w:color w:val="080C0C"/>
                <w:lang w:val="it-IT"/>
              </w:rPr>
              <w:t>Parashikimi:</w:t>
            </w:r>
          </w:p>
          <w:p w14:paraId="2446FFB6" w14:textId="77777777" w:rsidR="009E3109" w:rsidRPr="00803A19" w:rsidRDefault="009E3109" w:rsidP="008247DA">
            <w:pPr>
              <w:pStyle w:val="NoSpacing"/>
              <w:rPr>
                <w:color w:val="080C0C"/>
                <w:lang w:val="it-IT"/>
              </w:rPr>
            </w:pPr>
            <w:r w:rsidRPr="00803A19">
              <w:rPr>
                <w:color w:val="080C0C"/>
                <w:lang w:val="it-IT"/>
              </w:rPr>
              <w:t>Përgatitja për të nxënët</w:t>
            </w:r>
          </w:p>
          <w:p w14:paraId="52CCB7CB" w14:textId="77777777" w:rsidR="009E3109" w:rsidRPr="00803A19" w:rsidRDefault="009E3109" w:rsidP="008247DA">
            <w:pPr>
              <w:pStyle w:val="NoSpacing"/>
              <w:rPr>
                <w:color w:val="080C0C"/>
                <w:lang w:val="it-IT"/>
              </w:rPr>
            </w:pPr>
            <w:r w:rsidRPr="00803A19">
              <w:rPr>
                <w:color w:val="080C0C"/>
                <w:lang w:val="it-IT"/>
              </w:rPr>
              <w:t>Dil rrotull - fol rrotull</w:t>
            </w:r>
          </w:p>
          <w:p w14:paraId="12B3B5F3" w14:textId="77777777" w:rsidR="009E3109" w:rsidRDefault="009E3109" w:rsidP="008247DA">
            <w:pPr>
              <w:pStyle w:val="NoSpacing"/>
              <w:rPr>
                <w:color w:val="080C0C"/>
                <w:lang w:val="it-IT"/>
              </w:rPr>
            </w:pPr>
          </w:p>
          <w:p w14:paraId="1357DE88" w14:textId="77777777" w:rsidR="009E3109" w:rsidRPr="00803A19" w:rsidRDefault="009E3109" w:rsidP="008247DA">
            <w:pPr>
              <w:pStyle w:val="NoSpacing"/>
              <w:rPr>
                <w:color w:val="080C0C"/>
                <w:lang w:val="it-IT"/>
              </w:rPr>
            </w:pPr>
            <w:r w:rsidRPr="00803A19">
              <w:rPr>
                <w:color w:val="080C0C"/>
                <w:lang w:val="it-IT"/>
              </w:rPr>
              <w:t>Kërkohet nga nxënësit të lëvizin nëpër klasë dhe, kur mësuesja u bën me shenjë, nxënësit ulen në bankat që kanë afër dhe formojnë grupet prej 6 anëtarësh.</w:t>
            </w:r>
          </w:p>
          <w:p w14:paraId="2D00C42D" w14:textId="77777777" w:rsidR="009E3109" w:rsidRPr="00803A19" w:rsidRDefault="009E3109" w:rsidP="008247DA">
            <w:pPr>
              <w:pStyle w:val="NoSpacing"/>
              <w:rPr>
                <w:color w:val="080C0C"/>
                <w:lang w:val="it-IT"/>
              </w:rPr>
            </w:pPr>
            <w:r w:rsidRPr="00803A19">
              <w:rPr>
                <w:color w:val="080C0C"/>
                <w:lang w:val="it-IT"/>
              </w:rPr>
              <w:t>Secili grup ka të përgatitura në fletë nga dy detyra me shumëzim, të cilat i zgjidhin duke bashkëpunuar.</w:t>
            </w:r>
          </w:p>
          <w:p w14:paraId="1172B1BD" w14:textId="77777777" w:rsidR="009E3109" w:rsidRPr="00803A19" w:rsidRDefault="009E3109" w:rsidP="008247DA">
            <w:pPr>
              <w:pStyle w:val="NoSpacing"/>
              <w:rPr>
                <w:color w:val="080C0C"/>
                <w:lang w:val="it-IT"/>
              </w:rPr>
            </w:pPr>
          </w:p>
          <w:p w14:paraId="78196CC2" w14:textId="77777777" w:rsidR="009E3109" w:rsidRPr="00803A19" w:rsidRDefault="009E3109" w:rsidP="008247DA">
            <w:pPr>
              <w:pStyle w:val="NoSpacing"/>
              <w:rPr>
                <w:color w:val="080C0C"/>
                <w:lang w:val="it-IT"/>
              </w:rPr>
            </w:pPr>
          </w:p>
          <w:p w14:paraId="026E4B29" w14:textId="77777777" w:rsidR="009E3109" w:rsidRDefault="009E3109" w:rsidP="008247DA">
            <w:pPr>
              <w:pStyle w:val="NoSpacing"/>
              <w:rPr>
                <w:color w:val="080C0C"/>
                <w:lang w:val="it-IT"/>
              </w:rPr>
            </w:pPr>
            <w:r w:rsidRPr="00803A19">
              <w:rPr>
                <w:color w:val="080C0C"/>
                <w:lang w:val="it-IT"/>
              </w:rPr>
              <w:t xml:space="preserve">Ndërtimi i njohurive dhe i shkathtësive: </w:t>
            </w:r>
          </w:p>
          <w:p w14:paraId="5C4620F6" w14:textId="77777777" w:rsidR="009E3109" w:rsidRDefault="009E3109" w:rsidP="008247DA">
            <w:pPr>
              <w:pStyle w:val="NoSpacing"/>
              <w:rPr>
                <w:color w:val="080C0C"/>
                <w:lang w:val="it-IT"/>
              </w:rPr>
            </w:pPr>
          </w:p>
          <w:p w14:paraId="096B58A3" w14:textId="77777777" w:rsidR="009E3109" w:rsidRPr="00803A19" w:rsidRDefault="009E3109" w:rsidP="008247DA">
            <w:pPr>
              <w:pStyle w:val="NoSpacing"/>
              <w:rPr>
                <w:color w:val="080C0C"/>
                <w:lang w:val="it-IT"/>
              </w:rPr>
            </w:pPr>
            <w:r w:rsidRPr="00803A19">
              <w:rPr>
                <w:color w:val="080C0C"/>
                <w:lang w:val="it-IT"/>
              </w:rPr>
              <w:t>Përpunimi i përmbajtjes</w:t>
            </w:r>
          </w:p>
          <w:p w14:paraId="76341278" w14:textId="77777777" w:rsidR="009E3109" w:rsidRPr="00803A19" w:rsidRDefault="009E3109" w:rsidP="008247DA">
            <w:pPr>
              <w:pStyle w:val="NoSpacing"/>
              <w:rPr>
                <w:color w:val="080C0C"/>
                <w:lang w:val="it-IT"/>
              </w:rPr>
            </w:pPr>
            <w:r w:rsidRPr="00803A19">
              <w:rPr>
                <w:color w:val="080C0C"/>
                <w:lang w:val="it-IT"/>
              </w:rPr>
              <w:t>Rrugëzgjidhje për të lexuarit në matematikë</w:t>
            </w:r>
          </w:p>
          <w:p w14:paraId="46B57AB5" w14:textId="77777777" w:rsidR="009E3109" w:rsidRPr="00803A19" w:rsidRDefault="009E3109" w:rsidP="008247DA">
            <w:pPr>
              <w:pStyle w:val="NoSpacing"/>
              <w:rPr>
                <w:color w:val="080C0C"/>
                <w:lang w:val="it-IT"/>
              </w:rPr>
            </w:pPr>
            <w:r w:rsidRPr="00803A19">
              <w:rPr>
                <w:color w:val="080C0C"/>
                <w:lang w:val="it-IT"/>
              </w:rPr>
              <w:t>Lexohen kërkesat e detyrës 1 dhe 2 dhe analizohet mënyra e zgjidhjes së detyrave.</w:t>
            </w:r>
          </w:p>
          <w:p w14:paraId="3B3147FF" w14:textId="77777777" w:rsidR="009E3109" w:rsidRPr="001E25A8" w:rsidRDefault="009E3109" w:rsidP="008247DA">
            <w:pPr>
              <w:pStyle w:val="NoSpacing"/>
              <w:rPr>
                <w:color w:val="080C0C"/>
              </w:rPr>
            </w:pPr>
            <w:proofErr w:type="spellStart"/>
            <w:r w:rsidRPr="001E25A8">
              <w:rPr>
                <w:color w:val="080C0C"/>
              </w:rPr>
              <w:t>Diskutohet</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shumëzimin</w:t>
            </w:r>
            <w:proofErr w:type="spellEnd"/>
            <w:r w:rsidRPr="001E25A8">
              <w:rPr>
                <w:color w:val="080C0C"/>
              </w:rPr>
              <w:t xml:space="preserve"> e </w:t>
            </w:r>
            <w:proofErr w:type="spellStart"/>
            <w:r w:rsidRPr="001E25A8">
              <w:rPr>
                <w:color w:val="080C0C"/>
              </w:rPr>
              <w:t>numrit</w:t>
            </w:r>
            <w:proofErr w:type="spellEnd"/>
            <w:r w:rsidRPr="001E25A8">
              <w:rPr>
                <w:color w:val="080C0C"/>
              </w:rPr>
              <w:t xml:space="preserve"> </w:t>
            </w:r>
            <w:proofErr w:type="spellStart"/>
            <w:r w:rsidRPr="001E25A8">
              <w:rPr>
                <w:color w:val="080C0C"/>
              </w:rPr>
              <w:t>treshifror</w:t>
            </w:r>
            <w:proofErr w:type="spellEnd"/>
            <w:r w:rsidRPr="001E25A8">
              <w:rPr>
                <w:color w:val="080C0C"/>
              </w:rPr>
              <w:t xml:space="preserve"> me </w:t>
            </w:r>
            <w:proofErr w:type="spellStart"/>
            <w:r w:rsidRPr="001E25A8">
              <w:rPr>
                <w:color w:val="080C0C"/>
              </w:rPr>
              <w:t>një</w:t>
            </w:r>
            <w:proofErr w:type="spellEnd"/>
            <w:r w:rsidRPr="001E25A8">
              <w:rPr>
                <w:color w:val="080C0C"/>
              </w:rPr>
              <w:t xml:space="preserve"> </w:t>
            </w:r>
            <w:proofErr w:type="spellStart"/>
            <w:r w:rsidRPr="001E25A8">
              <w:rPr>
                <w:color w:val="080C0C"/>
              </w:rPr>
              <w:t>numër</w:t>
            </w:r>
            <w:proofErr w:type="spellEnd"/>
            <w:r w:rsidRPr="001E25A8">
              <w:rPr>
                <w:color w:val="080C0C"/>
              </w:rPr>
              <w:t xml:space="preserve"> </w:t>
            </w:r>
            <w:proofErr w:type="spellStart"/>
            <w:r w:rsidRPr="001E25A8">
              <w:rPr>
                <w:color w:val="080C0C"/>
              </w:rPr>
              <w:t>dyshifror</w:t>
            </w:r>
            <w:proofErr w:type="spellEnd"/>
            <w:r w:rsidRPr="001E25A8">
              <w:rPr>
                <w:color w:val="080C0C"/>
              </w:rPr>
              <w:t>.</w:t>
            </w:r>
          </w:p>
          <w:p w14:paraId="6CA3DE19" w14:textId="77777777" w:rsidR="009E3109" w:rsidRPr="001E25A8" w:rsidRDefault="009E3109" w:rsidP="008247DA">
            <w:pPr>
              <w:pStyle w:val="NoSpacing"/>
              <w:rPr>
                <w:color w:val="080C0C"/>
              </w:rPr>
            </w:pPr>
            <w:proofErr w:type="spellStart"/>
            <w:r w:rsidRPr="001E25A8">
              <w:rPr>
                <w:color w:val="080C0C"/>
              </w:rPr>
              <w:t>Nxirren</w:t>
            </w:r>
            <w:proofErr w:type="spellEnd"/>
            <w:r w:rsidRPr="001E25A8">
              <w:rPr>
                <w:color w:val="080C0C"/>
              </w:rPr>
              <w:t xml:space="preserve"> </w:t>
            </w:r>
            <w:proofErr w:type="spellStart"/>
            <w:r w:rsidRPr="001E25A8">
              <w:rPr>
                <w:color w:val="080C0C"/>
              </w:rPr>
              <w:t>përfundimet</w:t>
            </w:r>
            <w:proofErr w:type="spellEnd"/>
            <w:r w:rsidRPr="001E25A8">
              <w:rPr>
                <w:color w:val="080C0C"/>
              </w:rPr>
              <w:t>:</w:t>
            </w:r>
          </w:p>
          <w:p w14:paraId="658C4477"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Llogaritja</w:t>
            </w:r>
            <w:proofErr w:type="spellEnd"/>
            <w:r w:rsidRPr="001E25A8">
              <w:rPr>
                <w:color w:val="080C0C"/>
              </w:rPr>
              <w:t xml:space="preserve"> e </w:t>
            </w:r>
            <w:proofErr w:type="spellStart"/>
            <w:r w:rsidRPr="001E25A8">
              <w:rPr>
                <w:color w:val="080C0C"/>
              </w:rPr>
              <w:t>numrave</w:t>
            </w:r>
            <w:proofErr w:type="spellEnd"/>
            <w:r w:rsidRPr="001E25A8">
              <w:rPr>
                <w:color w:val="080C0C"/>
              </w:rPr>
              <w:t xml:space="preserve"> </w:t>
            </w:r>
            <w:proofErr w:type="spellStart"/>
            <w:r w:rsidRPr="001E25A8">
              <w:rPr>
                <w:color w:val="080C0C"/>
              </w:rPr>
              <w:t>fillon</w:t>
            </w:r>
            <w:proofErr w:type="spellEnd"/>
            <w:r w:rsidRPr="001E25A8">
              <w:rPr>
                <w:color w:val="080C0C"/>
              </w:rPr>
              <w:t xml:space="preserve"> </w:t>
            </w:r>
            <w:proofErr w:type="spellStart"/>
            <w:r w:rsidRPr="001E25A8">
              <w:rPr>
                <w:color w:val="080C0C"/>
              </w:rPr>
              <w:t>prej</w:t>
            </w:r>
            <w:proofErr w:type="spellEnd"/>
            <w:r w:rsidRPr="001E25A8">
              <w:rPr>
                <w:color w:val="080C0C"/>
              </w:rPr>
              <w:t xml:space="preserve"> </w:t>
            </w:r>
            <w:proofErr w:type="spellStart"/>
            <w:r w:rsidRPr="001E25A8">
              <w:rPr>
                <w:color w:val="080C0C"/>
              </w:rPr>
              <w:t>njësheve</w:t>
            </w:r>
            <w:proofErr w:type="spellEnd"/>
            <w:r w:rsidRPr="001E25A8">
              <w:rPr>
                <w:color w:val="080C0C"/>
              </w:rPr>
              <w:t>.</w:t>
            </w:r>
          </w:p>
          <w:p w14:paraId="512B6BE9"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Çdo</w:t>
            </w:r>
            <w:proofErr w:type="spellEnd"/>
            <w:r w:rsidRPr="001E25A8">
              <w:rPr>
                <w:color w:val="080C0C"/>
              </w:rPr>
              <w:t xml:space="preserve"> </w:t>
            </w:r>
            <w:proofErr w:type="spellStart"/>
            <w:r w:rsidRPr="001E25A8">
              <w:rPr>
                <w:color w:val="080C0C"/>
              </w:rPr>
              <w:t>numër</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w:t>
            </w:r>
            <w:proofErr w:type="spellStart"/>
            <w:r w:rsidRPr="001E25A8">
              <w:rPr>
                <w:color w:val="080C0C"/>
              </w:rPr>
              <w:t>shumëzohet</w:t>
            </w:r>
            <w:proofErr w:type="spellEnd"/>
            <w:r w:rsidRPr="001E25A8">
              <w:rPr>
                <w:color w:val="080C0C"/>
              </w:rPr>
              <w:t xml:space="preserve"> me 0, </w:t>
            </w:r>
            <w:proofErr w:type="spellStart"/>
            <w:r w:rsidRPr="001E25A8">
              <w:rPr>
                <w:color w:val="080C0C"/>
              </w:rPr>
              <w:t>fitohet</w:t>
            </w:r>
            <w:proofErr w:type="spellEnd"/>
            <w:r w:rsidRPr="001E25A8">
              <w:rPr>
                <w:color w:val="080C0C"/>
              </w:rPr>
              <w:t xml:space="preserve"> </w:t>
            </w:r>
            <w:proofErr w:type="spellStart"/>
            <w:r w:rsidRPr="001E25A8">
              <w:rPr>
                <w:color w:val="080C0C"/>
              </w:rPr>
              <w:t>numri</w:t>
            </w:r>
            <w:proofErr w:type="spellEnd"/>
            <w:r w:rsidRPr="001E25A8">
              <w:rPr>
                <w:color w:val="080C0C"/>
              </w:rPr>
              <w:t xml:space="preserve"> 0.</w:t>
            </w:r>
          </w:p>
          <w:p w14:paraId="09D7ABF4" w14:textId="77777777" w:rsidR="009E3109" w:rsidRPr="001E25A8" w:rsidRDefault="009E3109" w:rsidP="008247DA">
            <w:pPr>
              <w:pStyle w:val="NoSpacing"/>
              <w:rPr>
                <w:color w:val="080C0C"/>
              </w:rPr>
            </w:pPr>
            <w:proofErr w:type="spellStart"/>
            <w:r w:rsidRPr="001E25A8">
              <w:rPr>
                <w:color w:val="080C0C"/>
              </w:rPr>
              <w:lastRenderedPageBreak/>
              <w:t>Nxënësit</w:t>
            </w:r>
            <w:proofErr w:type="spellEnd"/>
            <w:r w:rsidRPr="001E25A8">
              <w:rPr>
                <w:color w:val="080C0C"/>
              </w:rPr>
              <w:t xml:space="preserve"> </w:t>
            </w:r>
            <w:proofErr w:type="spellStart"/>
            <w:r w:rsidRPr="001E25A8">
              <w:rPr>
                <w:color w:val="080C0C"/>
              </w:rPr>
              <w:t>përgjigjen</w:t>
            </w:r>
            <w:proofErr w:type="spellEnd"/>
            <w:r w:rsidRPr="001E25A8">
              <w:rPr>
                <w:color w:val="080C0C"/>
              </w:rPr>
              <w:t xml:space="preserve"> me </w:t>
            </w:r>
            <w:proofErr w:type="spellStart"/>
            <w:r w:rsidRPr="001E25A8">
              <w:rPr>
                <w:color w:val="080C0C"/>
              </w:rPr>
              <w:t>shkrim</w:t>
            </w:r>
            <w:proofErr w:type="spellEnd"/>
            <w:r w:rsidRPr="001E25A8">
              <w:rPr>
                <w:color w:val="080C0C"/>
              </w:rPr>
              <w:t xml:space="preserve"> </w:t>
            </w:r>
            <w:proofErr w:type="spellStart"/>
            <w:r w:rsidRPr="001E25A8">
              <w:rPr>
                <w:color w:val="080C0C"/>
              </w:rPr>
              <w:t>te</w:t>
            </w:r>
            <w:proofErr w:type="spellEnd"/>
            <w:r w:rsidRPr="001E25A8">
              <w:rPr>
                <w:color w:val="080C0C"/>
              </w:rPr>
              <w:t xml:space="preserve"> </w:t>
            </w:r>
            <w:proofErr w:type="spellStart"/>
            <w:r w:rsidRPr="001E25A8">
              <w:rPr>
                <w:color w:val="080C0C"/>
              </w:rPr>
              <w:t>detyra</w:t>
            </w:r>
            <w:proofErr w:type="spellEnd"/>
            <w:r w:rsidRPr="001E25A8">
              <w:rPr>
                <w:color w:val="080C0C"/>
              </w:rPr>
              <w:t xml:space="preserve"> 2.</w:t>
            </w:r>
          </w:p>
          <w:p w14:paraId="31EC6F1B" w14:textId="77777777" w:rsidR="009E3109" w:rsidRPr="001E25A8" w:rsidRDefault="009E3109" w:rsidP="008247DA">
            <w:pPr>
              <w:pStyle w:val="NoSpacing"/>
              <w:rPr>
                <w:color w:val="080C0C"/>
              </w:rPr>
            </w:pPr>
          </w:p>
          <w:p w14:paraId="566F32E1" w14:textId="77777777" w:rsidR="009E3109" w:rsidRPr="001E25A8" w:rsidRDefault="009E3109" w:rsidP="008247DA">
            <w:pPr>
              <w:pStyle w:val="NoSpacing"/>
              <w:rPr>
                <w:color w:val="080C0C"/>
              </w:rPr>
            </w:pPr>
          </w:p>
          <w:p w14:paraId="02FFB3F0" w14:textId="77777777" w:rsidR="009E3109" w:rsidRPr="00803A19" w:rsidRDefault="009E3109" w:rsidP="008247DA">
            <w:pPr>
              <w:pStyle w:val="NoSpacing"/>
              <w:rPr>
                <w:color w:val="080C0C"/>
                <w:lang w:val="it-IT"/>
              </w:rPr>
            </w:pPr>
            <w:r w:rsidRPr="00803A19">
              <w:rPr>
                <w:color w:val="080C0C"/>
                <w:lang w:val="it-IT"/>
              </w:rPr>
              <w:t>Përforcimi:</w:t>
            </w:r>
          </w:p>
          <w:p w14:paraId="26A6BBA1" w14:textId="77777777" w:rsidR="009E3109" w:rsidRPr="00803A19" w:rsidRDefault="009E3109" w:rsidP="008247DA">
            <w:pPr>
              <w:pStyle w:val="NoSpacing"/>
              <w:rPr>
                <w:color w:val="080C0C"/>
                <w:lang w:val="it-IT"/>
              </w:rPr>
            </w:pPr>
            <w:r w:rsidRPr="00803A19">
              <w:rPr>
                <w:color w:val="080C0C"/>
                <w:lang w:val="it-IT"/>
              </w:rPr>
              <w:t>Konsolidimi dhe zbatimi i të nxënit</w:t>
            </w:r>
          </w:p>
          <w:p w14:paraId="6578E73B" w14:textId="77777777" w:rsidR="009E3109" w:rsidRPr="00803A19" w:rsidRDefault="009E3109" w:rsidP="008247DA">
            <w:pPr>
              <w:pStyle w:val="NoSpacing"/>
              <w:rPr>
                <w:color w:val="080C0C"/>
                <w:lang w:val="it-IT"/>
              </w:rPr>
            </w:pPr>
            <w:r w:rsidRPr="00803A19">
              <w:rPr>
                <w:color w:val="080C0C"/>
                <w:lang w:val="it-IT"/>
              </w:rPr>
              <w:t>Shkrim i lirë</w:t>
            </w:r>
          </w:p>
          <w:p w14:paraId="6A4BA7CF" w14:textId="77777777" w:rsidR="009E3109" w:rsidRDefault="009E3109" w:rsidP="008247DA">
            <w:pPr>
              <w:pStyle w:val="NoSpacing"/>
              <w:rPr>
                <w:color w:val="080C0C"/>
                <w:lang w:val="it-IT"/>
              </w:rPr>
            </w:pPr>
          </w:p>
          <w:p w14:paraId="7371A72F" w14:textId="77777777" w:rsidR="009E3109" w:rsidRPr="00803A19" w:rsidRDefault="009E3109" w:rsidP="008247DA">
            <w:pPr>
              <w:pStyle w:val="NoSpacing"/>
              <w:rPr>
                <w:color w:val="080C0C"/>
                <w:lang w:val="it-IT"/>
              </w:rPr>
            </w:pPr>
            <w:r w:rsidRPr="00803A19">
              <w:rPr>
                <w:color w:val="080C0C"/>
                <w:lang w:val="it-IT"/>
              </w:rPr>
              <w:t>Nxënësit do të punojnë në dyshe detyrën 3. Ato do të përgjigjen te pyetjet e parashtruara në detyrë. Pastaj do të diskutojnë edhe me dyshet e tjera brenda grupit.</w:t>
            </w:r>
          </w:p>
          <w:p w14:paraId="6A27A0FF" w14:textId="77777777" w:rsidR="009E3109" w:rsidRPr="00803A19" w:rsidRDefault="009E3109" w:rsidP="008247DA">
            <w:pPr>
              <w:pStyle w:val="NoSpacing"/>
              <w:rPr>
                <w:color w:val="080C0C"/>
                <w:lang w:val="it-IT"/>
              </w:rPr>
            </w:pPr>
            <w:r w:rsidRPr="00803A19">
              <w:rPr>
                <w:color w:val="080C0C"/>
                <w:lang w:val="it-IT"/>
              </w:rPr>
              <w:t>Vlerësohen për saktësinë në dhënien e përgjigjeve.</w:t>
            </w:r>
          </w:p>
          <w:p w14:paraId="0D583846" w14:textId="77777777" w:rsidR="009E3109" w:rsidRDefault="009E3109" w:rsidP="008247DA">
            <w:pPr>
              <w:pStyle w:val="NoSpacing"/>
              <w:rPr>
                <w:color w:val="080C0C"/>
                <w:lang w:val="it-IT"/>
              </w:rPr>
            </w:pPr>
          </w:p>
          <w:p w14:paraId="0C737C8C" w14:textId="77777777" w:rsidR="009E3109" w:rsidRPr="00803A19" w:rsidRDefault="009E3109" w:rsidP="008247DA">
            <w:pPr>
              <w:pStyle w:val="NoSpacing"/>
              <w:rPr>
                <w:color w:val="080C0C"/>
                <w:lang w:val="it-IT"/>
              </w:rPr>
            </w:pPr>
            <w:r w:rsidRPr="00BB236F">
              <w:rPr>
                <w:color w:val="080C0C"/>
                <w:lang w:val="it-IT"/>
              </w:rPr>
              <w:t>Vlerësimi i nxënësve:</w:t>
            </w:r>
          </w:p>
          <w:p w14:paraId="457DB34B" w14:textId="77777777" w:rsidR="009E3109" w:rsidRPr="00803A19" w:rsidRDefault="009E3109" w:rsidP="008247DA">
            <w:pPr>
              <w:pStyle w:val="NoSpacing"/>
              <w:rPr>
                <w:color w:val="080C0C"/>
                <w:lang w:val="it-IT"/>
              </w:rPr>
            </w:pPr>
            <w:r w:rsidRPr="00803A19">
              <w:rPr>
                <w:color w:val="080C0C"/>
                <w:lang w:val="it-IT"/>
              </w:rPr>
              <w:t>Nxënësit vlerësohen për saktësinë e kryerjes së shumëzimit të numrave treshifrorë me një numër dyshifror, zbatimin e rregullave të gjetjes së prodhimit dhe argumentimin e përgjigjeve të dhëna.</w:t>
            </w:r>
          </w:p>
          <w:p w14:paraId="02541313" w14:textId="77777777" w:rsidR="009E3109" w:rsidRPr="00803A19" w:rsidRDefault="009E3109" w:rsidP="008247DA">
            <w:pPr>
              <w:pStyle w:val="NoSpacing"/>
              <w:rPr>
                <w:color w:val="080C0C"/>
                <w:lang w:val="it-IT"/>
              </w:rPr>
            </w:pPr>
            <w:r w:rsidRPr="00803A19">
              <w:rPr>
                <w:color w:val="080C0C"/>
                <w:lang w:val="it-IT"/>
              </w:rPr>
              <w:t>Detyrë:</w:t>
            </w:r>
          </w:p>
          <w:p w14:paraId="6E6C76AC" w14:textId="77777777" w:rsidR="009E3109" w:rsidRDefault="009E3109" w:rsidP="008247DA">
            <w:pPr>
              <w:pStyle w:val="NoSpacing"/>
              <w:rPr>
                <w:color w:val="080C0C"/>
                <w:lang w:val="it-IT"/>
              </w:rPr>
            </w:pPr>
            <w:r w:rsidRPr="00803A19">
              <w:rPr>
                <w:color w:val="080C0C"/>
                <w:lang w:val="it-IT"/>
              </w:rPr>
              <w:t>Krijohen 4 detyra të ngjashme si te detyra 1.</w:t>
            </w:r>
          </w:p>
          <w:p w14:paraId="52119C39" w14:textId="77777777" w:rsidR="009E3109" w:rsidRDefault="009E3109" w:rsidP="008247DA">
            <w:pPr>
              <w:pStyle w:val="NoSpacing"/>
              <w:rPr>
                <w:color w:val="080C0C"/>
                <w:lang w:val="it-IT"/>
              </w:rPr>
            </w:pPr>
          </w:p>
          <w:p w14:paraId="08A30B4E" w14:textId="77777777" w:rsidR="009E3109" w:rsidRDefault="009E3109" w:rsidP="008247DA">
            <w:pPr>
              <w:pStyle w:val="NoSpacing"/>
              <w:rPr>
                <w:color w:val="080C0C"/>
                <w:lang w:val="it-IT"/>
              </w:rPr>
            </w:pPr>
          </w:p>
          <w:p w14:paraId="71F56595" w14:textId="77777777" w:rsidR="009E3109" w:rsidRDefault="009E3109" w:rsidP="008247DA">
            <w:pPr>
              <w:pStyle w:val="NoSpacing"/>
              <w:rPr>
                <w:color w:val="080C0C"/>
                <w:lang w:val="it-IT"/>
              </w:rPr>
            </w:pPr>
          </w:p>
          <w:p w14:paraId="6E46F272" w14:textId="77777777" w:rsidR="009E3109" w:rsidRDefault="009E3109" w:rsidP="008247DA">
            <w:pPr>
              <w:pStyle w:val="NoSpacing"/>
              <w:rPr>
                <w:color w:val="080C0C"/>
                <w:lang w:val="it-IT"/>
              </w:rPr>
            </w:pPr>
          </w:p>
          <w:p w14:paraId="32D00038" w14:textId="77777777" w:rsidR="009E3109" w:rsidRDefault="009E3109" w:rsidP="008247DA">
            <w:pPr>
              <w:pStyle w:val="NoSpacing"/>
              <w:rPr>
                <w:color w:val="080C0C"/>
                <w:lang w:val="it-IT"/>
              </w:rPr>
            </w:pPr>
          </w:p>
          <w:p w14:paraId="70A5211C" w14:textId="77777777" w:rsidR="009E3109" w:rsidRDefault="009E3109" w:rsidP="008247DA">
            <w:pPr>
              <w:pStyle w:val="NoSpacing"/>
              <w:rPr>
                <w:color w:val="080C0C"/>
                <w:lang w:val="it-IT"/>
              </w:rPr>
            </w:pPr>
          </w:p>
          <w:p w14:paraId="09F414EE" w14:textId="77777777" w:rsidR="009E3109" w:rsidRDefault="009E3109" w:rsidP="008247DA">
            <w:pPr>
              <w:pStyle w:val="NoSpacing"/>
              <w:rPr>
                <w:color w:val="080C0C"/>
                <w:lang w:val="it-IT"/>
              </w:rPr>
            </w:pPr>
          </w:p>
          <w:p w14:paraId="73D39559" w14:textId="77777777" w:rsidR="009E3109" w:rsidRDefault="009E3109" w:rsidP="008247DA">
            <w:pPr>
              <w:pStyle w:val="NoSpacing"/>
              <w:rPr>
                <w:color w:val="080C0C"/>
                <w:lang w:val="it-IT"/>
              </w:rPr>
            </w:pPr>
          </w:p>
          <w:p w14:paraId="17155B97" w14:textId="77777777" w:rsidR="009E3109" w:rsidRDefault="009E3109" w:rsidP="008247DA">
            <w:pPr>
              <w:pStyle w:val="NoSpacing"/>
              <w:rPr>
                <w:color w:val="080C0C"/>
                <w:lang w:val="it-IT"/>
              </w:rPr>
            </w:pPr>
          </w:p>
          <w:p w14:paraId="296764D5" w14:textId="77777777" w:rsidR="009E3109" w:rsidRDefault="009E3109" w:rsidP="008247DA">
            <w:pPr>
              <w:pStyle w:val="NoSpacing"/>
              <w:rPr>
                <w:color w:val="080C0C"/>
                <w:lang w:val="it-IT"/>
              </w:rPr>
            </w:pPr>
          </w:p>
          <w:p w14:paraId="7E9402F6" w14:textId="77777777" w:rsidR="009E3109" w:rsidRDefault="009E3109" w:rsidP="008247DA">
            <w:pPr>
              <w:pStyle w:val="NoSpacing"/>
              <w:rPr>
                <w:color w:val="080C0C"/>
                <w:lang w:val="it-IT"/>
              </w:rPr>
            </w:pPr>
          </w:p>
          <w:p w14:paraId="0F42916E" w14:textId="77777777" w:rsidR="009E3109" w:rsidRPr="00112C98" w:rsidRDefault="009E3109" w:rsidP="008247DA">
            <w:pPr>
              <w:pStyle w:val="NoSpacing"/>
              <w:rPr>
                <w:color w:val="080C0C"/>
                <w:lang w:val="it-IT"/>
              </w:rPr>
            </w:pPr>
          </w:p>
        </w:tc>
      </w:tr>
    </w:tbl>
    <w:p w14:paraId="18674D58" w14:textId="77777777" w:rsidR="009E3109" w:rsidRDefault="009E3109" w:rsidP="009E3109">
      <w:pPr>
        <w:rPr>
          <w:lang w:val="it-IT"/>
        </w:rPr>
      </w:pPr>
    </w:p>
    <w:p w14:paraId="4E0EFAB7" w14:textId="77777777" w:rsidR="009E3109" w:rsidRDefault="009E3109" w:rsidP="009E3109">
      <w:pPr>
        <w:rPr>
          <w:lang w:val="it-IT"/>
        </w:rPr>
      </w:pPr>
    </w:p>
    <w:p w14:paraId="2FB51ED7" w14:textId="77777777" w:rsidR="009E3109" w:rsidRDefault="009E3109" w:rsidP="009E3109">
      <w:pPr>
        <w:rPr>
          <w:lang w:val="it-IT"/>
        </w:rPr>
      </w:pPr>
    </w:p>
    <w:p w14:paraId="526CE835" w14:textId="77777777" w:rsidR="009E3109" w:rsidRDefault="009E3109" w:rsidP="009E3109">
      <w:pPr>
        <w:rPr>
          <w:lang w:val="it-IT"/>
        </w:rPr>
      </w:pPr>
    </w:p>
    <w:p w14:paraId="37152BBF"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13DF58C0" w14:textId="77777777" w:rsidTr="008247DA">
        <w:trPr>
          <w:trHeight w:val="206"/>
        </w:trPr>
        <w:tc>
          <w:tcPr>
            <w:tcW w:w="10105" w:type="dxa"/>
            <w:tcBorders>
              <w:top w:val="single" w:sz="8" w:space="0" w:color="000000"/>
              <w:bottom w:val="nil"/>
            </w:tcBorders>
            <w:shd w:val="clear" w:color="auto" w:fill="000000"/>
            <w:hideMark/>
          </w:tcPr>
          <w:p w14:paraId="423C06D8"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-96  </w:t>
            </w:r>
          </w:p>
        </w:tc>
      </w:tr>
      <w:tr w:rsidR="009E3109" w:rsidRPr="001E25A8" w14:paraId="73A03E71" w14:textId="77777777" w:rsidTr="008247DA">
        <w:trPr>
          <w:trHeight w:val="379"/>
        </w:trPr>
        <w:tc>
          <w:tcPr>
            <w:tcW w:w="10105" w:type="dxa"/>
            <w:tcBorders>
              <w:top w:val="single" w:sz="8" w:space="0" w:color="000000"/>
              <w:bottom w:val="single" w:sz="8" w:space="0" w:color="000000"/>
            </w:tcBorders>
            <w:hideMark/>
          </w:tcPr>
          <w:p w14:paraId="7A5C6DC7"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46EC55B1"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02752AB2" w14:textId="77777777" w:rsidTr="008247DA">
        <w:trPr>
          <w:trHeight w:val="2390"/>
        </w:trPr>
        <w:tc>
          <w:tcPr>
            <w:tcW w:w="10105" w:type="dxa"/>
            <w:tcBorders>
              <w:top w:val="nil"/>
            </w:tcBorders>
          </w:tcPr>
          <w:p w14:paraId="65885867" w14:textId="77777777" w:rsidR="009E3109" w:rsidRDefault="009E3109" w:rsidP="008247DA">
            <w:pPr>
              <w:pStyle w:val="NoSpacing"/>
              <w:rPr>
                <w:color w:val="080C0C"/>
                <w:lang w:val="it-IT"/>
              </w:rPr>
            </w:pPr>
          </w:p>
          <w:p w14:paraId="3AB4623A" w14:textId="77777777" w:rsidR="009E3109" w:rsidRDefault="009E3109" w:rsidP="008247DA">
            <w:pPr>
              <w:pStyle w:val="NoSpacing"/>
              <w:rPr>
                <w:color w:val="080C0C"/>
                <w:lang w:val="it-IT"/>
              </w:rPr>
            </w:pPr>
          </w:p>
          <w:p w14:paraId="352919BF" w14:textId="77777777" w:rsidR="009E3109" w:rsidRPr="00706869" w:rsidRDefault="009E3109" w:rsidP="008247DA">
            <w:pPr>
              <w:pStyle w:val="NoSpacing"/>
              <w:rPr>
                <w:color w:val="080C0C"/>
                <w:lang w:val="it-IT"/>
              </w:rPr>
            </w:pPr>
            <w:r w:rsidRPr="00706869">
              <w:rPr>
                <w:color w:val="080C0C"/>
                <w:lang w:val="it-IT"/>
              </w:rPr>
              <w:t>Tema: Numrat natyrorë</w:t>
            </w:r>
          </w:p>
          <w:p w14:paraId="04CD8397" w14:textId="77777777" w:rsidR="009E3109" w:rsidRDefault="009E3109" w:rsidP="008247DA">
            <w:pPr>
              <w:pStyle w:val="NoSpacing"/>
              <w:rPr>
                <w:color w:val="080C0C"/>
                <w:lang w:val="it-IT"/>
              </w:rPr>
            </w:pPr>
          </w:p>
          <w:p w14:paraId="5B3DEB1B" w14:textId="77777777" w:rsidR="009E3109" w:rsidRPr="00706869" w:rsidRDefault="009E3109" w:rsidP="008247DA">
            <w:pPr>
              <w:pStyle w:val="NoSpacing"/>
              <w:rPr>
                <w:color w:val="080C0C"/>
                <w:lang w:val="it-IT"/>
              </w:rPr>
            </w:pPr>
            <w:r w:rsidRPr="00706869">
              <w:rPr>
                <w:color w:val="080C0C"/>
                <w:lang w:val="it-IT"/>
              </w:rPr>
              <w:t>Rezultatet e të nxënit të temës:</w:t>
            </w:r>
          </w:p>
          <w:p w14:paraId="71714DF0" w14:textId="77777777" w:rsidR="009E3109" w:rsidRPr="00706869" w:rsidRDefault="009E3109" w:rsidP="008247DA">
            <w:pPr>
              <w:pStyle w:val="NoSpacing"/>
              <w:rPr>
                <w:color w:val="080C0C"/>
                <w:lang w:val="it-IT"/>
              </w:rPr>
            </w:pPr>
            <w:r w:rsidRPr="00706869">
              <w:rPr>
                <w:color w:val="080C0C"/>
                <w:lang w:val="it-IT"/>
              </w:rPr>
              <w:t>Lexon koordinatat nga rrjeti koordinativ dhe vendos koordinatat e caktuara në rrjet; Përcakton vendndodhjen e objekteve bazuar në rrjetin koordinativ.</w:t>
            </w:r>
          </w:p>
          <w:p w14:paraId="22C7D5F1" w14:textId="77777777" w:rsidR="009E3109" w:rsidRPr="00706869" w:rsidRDefault="009E3109" w:rsidP="008247DA">
            <w:pPr>
              <w:pStyle w:val="NoSpacing"/>
              <w:rPr>
                <w:color w:val="080C0C"/>
                <w:lang w:val="it-IT"/>
              </w:rPr>
            </w:pPr>
          </w:p>
          <w:p w14:paraId="67674BCD" w14:textId="77777777" w:rsidR="009E3109" w:rsidRPr="00706869" w:rsidRDefault="009E3109" w:rsidP="008247DA">
            <w:pPr>
              <w:pStyle w:val="NoSpacing"/>
              <w:rPr>
                <w:color w:val="080C0C"/>
                <w:lang w:val="it-IT"/>
              </w:rPr>
            </w:pPr>
            <w:r w:rsidRPr="00706869">
              <w:rPr>
                <w:color w:val="080C0C"/>
                <w:lang w:val="it-IT"/>
              </w:rPr>
              <w:t>Kontributi në rezultatet për kompetencat krye- sore të shkallës: I.2, 3; II.1,4; 7; III.4; V. 8; VI. 2.</w:t>
            </w:r>
          </w:p>
          <w:p w14:paraId="00D3DBBB" w14:textId="77777777" w:rsidR="009E3109" w:rsidRPr="001E25A8" w:rsidRDefault="009E3109" w:rsidP="008247DA">
            <w:pPr>
              <w:pStyle w:val="NoSpacing"/>
              <w:rPr>
                <w:color w:val="080C0C"/>
              </w:rPr>
            </w:pPr>
            <w:r w:rsidRPr="00706869">
              <w:rPr>
                <w:color w:val="080C0C"/>
                <w:lang w:val="it-IT"/>
              </w:rPr>
              <w:t>Kontributi në rez</w:t>
            </w:r>
            <w:r>
              <w:rPr>
                <w:color w:val="080C0C"/>
                <w:lang w:val="it-IT"/>
              </w:rPr>
              <w:t>ultatet e fushës së kurrikulës:</w:t>
            </w:r>
            <w:r w:rsidRPr="00706869">
              <w:rPr>
                <w:color w:val="080C0C"/>
                <w:lang w:val="it-IT"/>
              </w:rPr>
              <w:t xml:space="preserve">1. </w:t>
            </w:r>
            <w:r w:rsidRPr="001E25A8">
              <w:rPr>
                <w:color w:val="080C0C"/>
              </w:rPr>
              <w:t>4; 2.1; 3.1, 2, 4; 5.3.</w:t>
            </w:r>
          </w:p>
          <w:p w14:paraId="5AA149C2" w14:textId="77777777" w:rsidR="009E3109" w:rsidRPr="001E25A8" w:rsidRDefault="009E3109" w:rsidP="008247DA">
            <w:pPr>
              <w:pStyle w:val="NoSpacing"/>
              <w:rPr>
                <w:color w:val="080C0C"/>
              </w:rPr>
            </w:pPr>
          </w:p>
          <w:p w14:paraId="7897737D" w14:textId="77777777" w:rsidR="009E3109" w:rsidRPr="001E25A8" w:rsidRDefault="009E3109" w:rsidP="008247DA">
            <w:pPr>
              <w:pStyle w:val="NoSpacing"/>
              <w:rPr>
                <w:color w:val="080C0C"/>
              </w:rPr>
            </w:pPr>
            <w:r w:rsidRPr="001E25A8">
              <w:rPr>
                <w:color w:val="080C0C"/>
              </w:rPr>
              <w:t>ASPEKTE SPECIFIKE TË PLANIT TË ORËS MËSIMORE</w:t>
            </w:r>
          </w:p>
          <w:p w14:paraId="653669CF" w14:textId="77777777" w:rsidR="009E3109" w:rsidRPr="001E25A8" w:rsidRDefault="009E3109" w:rsidP="008247DA">
            <w:pPr>
              <w:pStyle w:val="NoSpacing"/>
              <w:rPr>
                <w:color w:val="080C0C"/>
              </w:rPr>
            </w:pPr>
          </w:p>
          <w:p w14:paraId="73861D83"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Koordinatat</w:t>
            </w:r>
            <w:proofErr w:type="spellEnd"/>
            <w:r w:rsidRPr="001E25A8">
              <w:rPr>
                <w:color w:val="080C0C"/>
              </w:rPr>
              <w:t xml:space="preserve"> </w:t>
            </w:r>
            <w:proofErr w:type="spellStart"/>
            <w:r w:rsidRPr="001E25A8">
              <w:rPr>
                <w:color w:val="080C0C"/>
              </w:rPr>
              <w:t>gjeometrike</w:t>
            </w:r>
            <w:proofErr w:type="spellEnd"/>
          </w:p>
          <w:p w14:paraId="7B271955" w14:textId="77777777" w:rsidR="009E3109" w:rsidRPr="001E25A8" w:rsidRDefault="009E3109" w:rsidP="008247DA">
            <w:pPr>
              <w:pStyle w:val="NoSpacing"/>
              <w:rPr>
                <w:color w:val="080C0C"/>
              </w:rPr>
            </w:pPr>
          </w:p>
          <w:p w14:paraId="2603BDB4"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7891648D" w14:textId="77777777" w:rsidR="009E3109" w:rsidRPr="00706869" w:rsidRDefault="009E3109" w:rsidP="008247DA">
            <w:pPr>
              <w:pStyle w:val="NoSpacing"/>
              <w:rPr>
                <w:color w:val="080C0C"/>
                <w:lang w:val="it-IT"/>
              </w:rPr>
            </w:pPr>
            <w:r w:rsidRPr="00706869">
              <w:rPr>
                <w:color w:val="080C0C"/>
                <w:lang w:val="it-IT"/>
              </w:rPr>
              <w:t>•</w:t>
            </w:r>
            <w:r w:rsidRPr="00706869">
              <w:rPr>
                <w:color w:val="080C0C"/>
                <w:lang w:val="it-IT"/>
              </w:rPr>
              <w:tab/>
              <w:t>Lexon koordinatat nga rrjeti koordinativ;</w:t>
            </w:r>
          </w:p>
          <w:p w14:paraId="7CCB5DF8" w14:textId="77777777" w:rsidR="009E3109" w:rsidRPr="00706869" w:rsidRDefault="009E3109" w:rsidP="008247DA">
            <w:pPr>
              <w:pStyle w:val="NoSpacing"/>
              <w:rPr>
                <w:color w:val="080C0C"/>
                <w:lang w:val="it-IT"/>
              </w:rPr>
            </w:pPr>
            <w:r w:rsidRPr="00706869">
              <w:rPr>
                <w:color w:val="080C0C"/>
                <w:lang w:val="it-IT"/>
              </w:rPr>
              <w:t>•</w:t>
            </w:r>
            <w:r w:rsidRPr="00706869">
              <w:rPr>
                <w:color w:val="080C0C"/>
                <w:lang w:val="it-IT"/>
              </w:rPr>
              <w:tab/>
              <w:t>Vendos koordinatat e caktuara në rrjet;</w:t>
            </w:r>
          </w:p>
          <w:p w14:paraId="20E0F0E7" w14:textId="77777777" w:rsidR="009E3109" w:rsidRPr="00706869" w:rsidRDefault="009E3109" w:rsidP="008247DA">
            <w:pPr>
              <w:pStyle w:val="NoSpacing"/>
              <w:rPr>
                <w:color w:val="080C0C"/>
                <w:lang w:val="it-IT"/>
              </w:rPr>
            </w:pPr>
            <w:r w:rsidRPr="00706869">
              <w:rPr>
                <w:color w:val="080C0C"/>
                <w:lang w:val="it-IT"/>
              </w:rPr>
              <w:t>•</w:t>
            </w:r>
            <w:r w:rsidRPr="00706869">
              <w:rPr>
                <w:color w:val="080C0C"/>
                <w:lang w:val="it-IT"/>
              </w:rPr>
              <w:tab/>
              <w:t>Përcakton vendodhjen e objekteve bazuar në rrjetin koordinativ.</w:t>
            </w:r>
          </w:p>
          <w:p w14:paraId="7086807E" w14:textId="77777777" w:rsidR="009E3109" w:rsidRPr="00706869" w:rsidRDefault="009E3109" w:rsidP="008247DA">
            <w:pPr>
              <w:pStyle w:val="NoSpacing"/>
              <w:rPr>
                <w:color w:val="080C0C"/>
                <w:lang w:val="it-IT"/>
              </w:rPr>
            </w:pPr>
            <w:r w:rsidRPr="00706869">
              <w:rPr>
                <w:color w:val="080C0C"/>
                <w:lang w:val="it-IT"/>
              </w:rPr>
              <w:t>Kriteret e suksesit: Përcaktohen me nxënësit në klasë.</w:t>
            </w:r>
          </w:p>
          <w:p w14:paraId="72FC52EA" w14:textId="77777777" w:rsidR="009E3109" w:rsidRPr="00706869" w:rsidRDefault="009E3109" w:rsidP="008247DA">
            <w:pPr>
              <w:pStyle w:val="NoSpacing"/>
              <w:rPr>
                <w:color w:val="080C0C"/>
                <w:lang w:val="it-IT"/>
              </w:rPr>
            </w:pPr>
            <w:r w:rsidRPr="00706869">
              <w:rPr>
                <w:color w:val="080C0C"/>
                <w:lang w:val="it-IT"/>
              </w:rPr>
              <w:t>Burimet, mjetet e konkretizimit dhe materialet mësimore: projektori, fletë, shkumësa me ngjyra.</w:t>
            </w:r>
          </w:p>
          <w:p w14:paraId="5505BFA3" w14:textId="77777777" w:rsidR="009E3109" w:rsidRPr="00706869" w:rsidRDefault="009E3109" w:rsidP="008247DA">
            <w:pPr>
              <w:pStyle w:val="NoSpacing"/>
              <w:rPr>
                <w:color w:val="080C0C"/>
                <w:lang w:val="it-IT"/>
              </w:rPr>
            </w:pPr>
            <w:r w:rsidRPr="00706869">
              <w:rPr>
                <w:color w:val="080C0C"/>
                <w:lang w:val="it-IT"/>
              </w:rPr>
              <w:t>Lidhja me lëndët e tjera mësimore dhe/apo me çështjet ndërkurrikulare dhe situatat jetësore:</w:t>
            </w:r>
          </w:p>
          <w:p w14:paraId="5895A7F4" w14:textId="77777777" w:rsidR="009E3109" w:rsidRPr="00706869" w:rsidRDefault="009E3109" w:rsidP="008247DA">
            <w:pPr>
              <w:pStyle w:val="NoSpacing"/>
              <w:rPr>
                <w:color w:val="080C0C"/>
                <w:lang w:val="it-IT"/>
              </w:rPr>
            </w:pPr>
            <w:r w:rsidRPr="00706869">
              <w:rPr>
                <w:color w:val="080C0C"/>
                <w:lang w:val="it-IT"/>
              </w:rPr>
              <w:t>Gjuhë amtare (shqipe), Edukatë figurative, Shkathtësi për jetë.</w:t>
            </w:r>
          </w:p>
          <w:p w14:paraId="00593062" w14:textId="77777777" w:rsidR="009E3109" w:rsidRDefault="009E3109" w:rsidP="008247DA">
            <w:pPr>
              <w:pStyle w:val="NoSpacing"/>
              <w:rPr>
                <w:color w:val="080C0C"/>
                <w:lang w:val="it-IT"/>
              </w:rPr>
            </w:pPr>
            <w:r>
              <w:rPr>
                <w:noProof/>
                <w:color w:val="080C0C"/>
              </w:rPr>
              <w:drawing>
                <wp:anchor distT="0" distB="0" distL="114300" distR="114300" simplePos="0" relativeHeight="251827200" behindDoc="0" locked="0" layoutInCell="1" allowOverlap="1" wp14:anchorId="1C079BD0" wp14:editId="6AF14351">
                  <wp:simplePos x="0" y="0"/>
                  <wp:positionH relativeFrom="column">
                    <wp:posOffset>3640455</wp:posOffset>
                  </wp:positionH>
                  <wp:positionV relativeFrom="paragraph">
                    <wp:posOffset>138430</wp:posOffset>
                  </wp:positionV>
                  <wp:extent cx="1775460" cy="156972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CC97C8.tmp"/>
                          <pic:cNvPicPr/>
                        </pic:nvPicPr>
                        <pic:blipFill>
                          <a:blip r:embed="rId59">
                            <a:extLst>
                              <a:ext uri="{28A0092B-C50C-407E-A947-70E740481C1C}">
                                <a14:useLocalDpi xmlns:a14="http://schemas.microsoft.com/office/drawing/2010/main" val="0"/>
                              </a:ext>
                            </a:extLst>
                          </a:blip>
                          <a:stretch>
                            <a:fillRect/>
                          </a:stretch>
                        </pic:blipFill>
                        <pic:spPr>
                          <a:xfrm>
                            <a:off x="0" y="0"/>
                            <a:ext cx="1775460" cy="1569720"/>
                          </a:xfrm>
                          <a:prstGeom prst="rect">
                            <a:avLst/>
                          </a:prstGeom>
                        </pic:spPr>
                      </pic:pic>
                    </a:graphicData>
                  </a:graphic>
                </wp:anchor>
              </w:drawing>
            </w:r>
          </w:p>
          <w:p w14:paraId="78A1D2ED" w14:textId="77777777" w:rsidR="009E3109" w:rsidRPr="00706869" w:rsidRDefault="009E3109" w:rsidP="008247DA">
            <w:pPr>
              <w:pStyle w:val="NoSpacing"/>
              <w:rPr>
                <w:color w:val="080C0C"/>
                <w:lang w:val="it-IT"/>
              </w:rPr>
            </w:pPr>
            <w:r w:rsidRPr="00511F25">
              <w:rPr>
                <w:color w:val="080C0C"/>
                <w:lang w:val="it-IT"/>
              </w:rPr>
              <w:t>METODOLOGJIA DHE VEPRIMTARIA ME NXËNËS</w:t>
            </w:r>
          </w:p>
          <w:p w14:paraId="7325B832" w14:textId="77777777" w:rsidR="009E3109" w:rsidRDefault="009E3109" w:rsidP="008247DA">
            <w:pPr>
              <w:pStyle w:val="NoSpacing"/>
              <w:rPr>
                <w:color w:val="080C0C"/>
                <w:lang w:val="it-IT"/>
              </w:rPr>
            </w:pPr>
          </w:p>
          <w:p w14:paraId="0918462F" w14:textId="77777777" w:rsidR="009E3109" w:rsidRDefault="009E3109" w:rsidP="008247DA">
            <w:pPr>
              <w:pStyle w:val="NoSpacing"/>
              <w:rPr>
                <w:color w:val="080C0C"/>
                <w:lang w:val="it-IT"/>
              </w:rPr>
            </w:pPr>
          </w:p>
          <w:p w14:paraId="034941D5" w14:textId="77777777" w:rsidR="009E3109" w:rsidRDefault="009E3109" w:rsidP="008247DA">
            <w:pPr>
              <w:pStyle w:val="NoSpacing"/>
              <w:rPr>
                <w:color w:val="080C0C"/>
                <w:lang w:val="it-IT"/>
              </w:rPr>
            </w:pPr>
          </w:p>
          <w:p w14:paraId="2C6F4A2B" w14:textId="77777777" w:rsidR="009E3109" w:rsidRDefault="009E3109" w:rsidP="008247DA">
            <w:pPr>
              <w:pStyle w:val="NoSpacing"/>
              <w:rPr>
                <w:color w:val="080C0C"/>
                <w:lang w:val="it-IT"/>
              </w:rPr>
            </w:pPr>
          </w:p>
          <w:p w14:paraId="447D1988" w14:textId="77777777" w:rsidR="009E3109" w:rsidRPr="00706869" w:rsidRDefault="009E3109" w:rsidP="008247DA">
            <w:pPr>
              <w:pStyle w:val="NoSpacing"/>
              <w:rPr>
                <w:color w:val="080C0C"/>
                <w:lang w:val="it-IT"/>
              </w:rPr>
            </w:pPr>
            <w:r w:rsidRPr="00706869">
              <w:rPr>
                <w:color w:val="080C0C"/>
                <w:lang w:val="it-IT"/>
              </w:rPr>
              <w:t>Parashikimi:</w:t>
            </w:r>
          </w:p>
          <w:p w14:paraId="0E4952F2" w14:textId="77777777" w:rsidR="009E3109" w:rsidRPr="00706869" w:rsidRDefault="009E3109" w:rsidP="008247DA">
            <w:pPr>
              <w:pStyle w:val="NoSpacing"/>
              <w:rPr>
                <w:color w:val="080C0C"/>
                <w:lang w:val="it-IT"/>
              </w:rPr>
            </w:pPr>
            <w:r w:rsidRPr="00706869">
              <w:rPr>
                <w:color w:val="080C0C"/>
                <w:lang w:val="it-IT"/>
              </w:rPr>
              <w:t>Përgatitja për të nxënët</w:t>
            </w:r>
          </w:p>
          <w:p w14:paraId="2DFFCDE7" w14:textId="77777777" w:rsidR="009E3109" w:rsidRDefault="009E3109" w:rsidP="008247DA">
            <w:pPr>
              <w:pStyle w:val="NoSpacing"/>
              <w:rPr>
                <w:color w:val="080C0C"/>
                <w:lang w:val="it-IT"/>
              </w:rPr>
            </w:pPr>
          </w:p>
          <w:p w14:paraId="498AF567" w14:textId="77777777" w:rsidR="009E3109" w:rsidRPr="00706869" w:rsidRDefault="009E3109" w:rsidP="008247DA">
            <w:pPr>
              <w:pStyle w:val="NoSpacing"/>
              <w:rPr>
                <w:color w:val="080C0C"/>
                <w:lang w:val="it-IT"/>
              </w:rPr>
            </w:pPr>
            <w:r>
              <w:rPr>
                <w:noProof/>
                <w:color w:val="080C0C"/>
              </w:rPr>
              <w:drawing>
                <wp:anchor distT="0" distB="0" distL="114300" distR="114300" simplePos="0" relativeHeight="251826176" behindDoc="0" locked="0" layoutInCell="1" allowOverlap="1" wp14:anchorId="44B06293" wp14:editId="3DC28DD3">
                  <wp:simplePos x="0" y="0"/>
                  <wp:positionH relativeFrom="column">
                    <wp:posOffset>-1905</wp:posOffset>
                  </wp:positionH>
                  <wp:positionV relativeFrom="paragraph">
                    <wp:posOffset>72390</wp:posOffset>
                  </wp:positionV>
                  <wp:extent cx="30483" cy="99069"/>
                  <wp:effectExtent l="0" t="0" r="762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CCCC69.tmp"/>
                          <pic:cNvPicPr/>
                        </pic:nvPicPr>
                        <pic:blipFill>
                          <a:blip r:embed="rId60">
                            <a:extLst>
                              <a:ext uri="{28A0092B-C50C-407E-A947-70E740481C1C}">
                                <a14:useLocalDpi xmlns:a14="http://schemas.microsoft.com/office/drawing/2010/main" val="0"/>
                              </a:ext>
                            </a:extLst>
                          </a:blip>
                          <a:stretch>
                            <a:fillRect/>
                          </a:stretch>
                        </pic:blipFill>
                        <pic:spPr>
                          <a:xfrm>
                            <a:off x="0" y="0"/>
                            <a:ext cx="30483" cy="99069"/>
                          </a:xfrm>
                          <a:prstGeom prst="rect">
                            <a:avLst/>
                          </a:prstGeom>
                        </pic:spPr>
                      </pic:pic>
                    </a:graphicData>
                  </a:graphic>
                </wp:anchor>
              </w:drawing>
            </w:r>
            <w:r w:rsidRPr="00706869">
              <w:rPr>
                <w:color w:val="080C0C"/>
                <w:lang w:val="it-IT"/>
              </w:rPr>
              <w:t>Rikujtim i njohurive paraprake</w:t>
            </w:r>
          </w:p>
          <w:p w14:paraId="72F54C21" w14:textId="77777777" w:rsidR="009E3109" w:rsidRPr="00706869" w:rsidRDefault="009E3109" w:rsidP="008247DA">
            <w:pPr>
              <w:pStyle w:val="NoSpacing"/>
              <w:rPr>
                <w:color w:val="080C0C"/>
                <w:lang w:val="it-IT"/>
              </w:rPr>
            </w:pPr>
            <w:r w:rsidRPr="00706869">
              <w:rPr>
                <w:color w:val="080C0C"/>
                <w:lang w:val="it-IT"/>
              </w:rPr>
              <w:t>Nxënësve u shpërndahen fletë në të cilat udhëzohen të vizatojnë një rrjet koordinativ, duke përdorur lapsat me ngjyra. Më pas duhet të caktojnë 4 pika të ndryshme në të.</w:t>
            </w:r>
          </w:p>
          <w:p w14:paraId="4776746A" w14:textId="77777777" w:rsidR="009E3109" w:rsidRPr="00706869" w:rsidRDefault="009E3109" w:rsidP="008247DA">
            <w:pPr>
              <w:pStyle w:val="NoSpacing"/>
              <w:rPr>
                <w:color w:val="080C0C"/>
                <w:lang w:val="it-IT"/>
              </w:rPr>
            </w:pPr>
          </w:p>
          <w:p w14:paraId="265CEC0A" w14:textId="77777777" w:rsidR="009E3109" w:rsidRPr="00706869" w:rsidRDefault="009E3109" w:rsidP="008247DA">
            <w:pPr>
              <w:pStyle w:val="NoSpacing"/>
              <w:rPr>
                <w:color w:val="080C0C"/>
                <w:lang w:val="it-IT"/>
              </w:rPr>
            </w:pPr>
          </w:p>
          <w:p w14:paraId="55D7F3D4" w14:textId="77777777" w:rsidR="009E3109" w:rsidRPr="00DB14B7" w:rsidRDefault="009E3109" w:rsidP="008247DA">
            <w:pPr>
              <w:pStyle w:val="NoSpacing"/>
              <w:rPr>
                <w:color w:val="080C0C"/>
                <w:lang w:val="it-IT"/>
              </w:rPr>
            </w:pPr>
            <w:r w:rsidRPr="00DB14B7">
              <w:rPr>
                <w:color w:val="080C0C"/>
                <w:lang w:val="it-IT"/>
              </w:rPr>
              <w:t>Ndërtimi i njohurive dhe i shkathtësive: Përpunimi i përmbajtjes</w:t>
            </w:r>
          </w:p>
          <w:p w14:paraId="58B1EEB2" w14:textId="77777777" w:rsidR="009E3109" w:rsidRPr="00DB14B7" w:rsidRDefault="009E3109" w:rsidP="008247DA">
            <w:pPr>
              <w:pStyle w:val="NoSpacing"/>
              <w:rPr>
                <w:color w:val="080C0C"/>
                <w:lang w:val="it-IT"/>
              </w:rPr>
            </w:pPr>
            <w:r w:rsidRPr="00DB14B7">
              <w:rPr>
                <w:color w:val="080C0C"/>
                <w:lang w:val="it-IT"/>
              </w:rPr>
              <w:t>Dëgjim dhe mendim i drejtuar</w:t>
            </w:r>
          </w:p>
          <w:p w14:paraId="3D1F04F8" w14:textId="77777777" w:rsidR="009E3109" w:rsidRPr="00DB14B7" w:rsidRDefault="009E3109" w:rsidP="008247DA">
            <w:pPr>
              <w:pStyle w:val="NoSpacing"/>
              <w:rPr>
                <w:color w:val="080C0C"/>
                <w:lang w:val="it-IT"/>
              </w:rPr>
            </w:pPr>
            <w:r w:rsidRPr="00DB14B7">
              <w:rPr>
                <w:color w:val="080C0C"/>
                <w:lang w:val="it-IT"/>
              </w:rPr>
              <w:t>Nxiten nxënësit të dëgjojnë me vëmendje rregullat në vijim, të cilat janë të paraqitura në projektor.</w:t>
            </w:r>
          </w:p>
          <w:p w14:paraId="6A0E83EB" w14:textId="77777777" w:rsidR="009E3109" w:rsidRPr="00DB14B7" w:rsidRDefault="009E3109" w:rsidP="008247DA">
            <w:pPr>
              <w:pStyle w:val="NoSpacing"/>
              <w:rPr>
                <w:color w:val="080C0C"/>
                <w:lang w:val="it-IT"/>
              </w:rPr>
            </w:pPr>
          </w:p>
          <w:p w14:paraId="49E7C8CE" w14:textId="77777777" w:rsidR="009E3109" w:rsidRPr="00DB14B7" w:rsidRDefault="009E3109" w:rsidP="008247DA">
            <w:pPr>
              <w:pStyle w:val="NoSpacing"/>
              <w:rPr>
                <w:color w:val="080C0C"/>
                <w:lang w:val="it-IT"/>
              </w:rPr>
            </w:pPr>
          </w:p>
          <w:p w14:paraId="5C0F5908" w14:textId="77777777" w:rsidR="009E3109" w:rsidRPr="00DB14B7" w:rsidRDefault="009E3109" w:rsidP="008247DA">
            <w:pPr>
              <w:pStyle w:val="NoSpacing"/>
              <w:rPr>
                <w:color w:val="080C0C"/>
                <w:lang w:val="it-IT"/>
              </w:rPr>
            </w:pPr>
          </w:p>
          <w:p w14:paraId="53D76BB6" w14:textId="77777777" w:rsidR="009E3109" w:rsidRPr="00DB14B7" w:rsidRDefault="009E3109" w:rsidP="008247DA">
            <w:pPr>
              <w:pStyle w:val="NoSpacing"/>
              <w:rPr>
                <w:color w:val="080C0C"/>
                <w:lang w:val="it-IT"/>
              </w:rPr>
            </w:pPr>
          </w:p>
          <w:p w14:paraId="0A4BFCDD" w14:textId="77777777" w:rsidR="009E3109" w:rsidRDefault="009E3109" w:rsidP="008247DA">
            <w:pPr>
              <w:pStyle w:val="NoSpacing"/>
              <w:rPr>
                <w:color w:val="080C0C"/>
                <w:lang w:val="it-IT"/>
              </w:rPr>
            </w:pPr>
            <w:r>
              <w:rPr>
                <w:noProof/>
                <w:color w:val="080C0C"/>
              </w:rPr>
              <w:lastRenderedPageBreak/>
              <w:drawing>
                <wp:anchor distT="0" distB="0" distL="114300" distR="114300" simplePos="0" relativeHeight="251828224" behindDoc="0" locked="0" layoutInCell="1" allowOverlap="1" wp14:anchorId="6BC7AB1F" wp14:editId="65FCAB70">
                  <wp:simplePos x="0" y="0"/>
                  <wp:positionH relativeFrom="column">
                    <wp:posOffset>1271905</wp:posOffset>
                  </wp:positionH>
                  <wp:positionV relativeFrom="paragraph">
                    <wp:posOffset>-135890</wp:posOffset>
                  </wp:positionV>
                  <wp:extent cx="3442564" cy="2204085"/>
                  <wp:effectExtent l="0" t="0" r="5715" b="571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CCCA5A.tmp"/>
                          <pic:cNvPicPr/>
                        </pic:nvPicPr>
                        <pic:blipFill>
                          <a:blip r:embed="rId61">
                            <a:extLst>
                              <a:ext uri="{28A0092B-C50C-407E-A947-70E740481C1C}">
                                <a14:useLocalDpi xmlns:a14="http://schemas.microsoft.com/office/drawing/2010/main" val="0"/>
                              </a:ext>
                            </a:extLst>
                          </a:blip>
                          <a:stretch>
                            <a:fillRect/>
                          </a:stretch>
                        </pic:blipFill>
                        <pic:spPr>
                          <a:xfrm>
                            <a:off x="0" y="0"/>
                            <a:ext cx="3442564" cy="2204085"/>
                          </a:xfrm>
                          <a:prstGeom prst="rect">
                            <a:avLst/>
                          </a:prstGeom>
                        </pic:spPr>
                      </pic:pic>
                    </a:graphicData>
                  </a:graphic>
                  <wp14:sizeRelH relativeFrom="margin">
                    <wp14:pctWidth>0</wp14:pctWidth>
                  </wp14:sizeRelH>
                  <wp14:sizeRelV relativeFrom="margin">
                    <wp14:pctHeight>0</wp14:pctHeight>
                  </wp14:sizeRelV>
                </wp:anchor>
              </w:drawing>
            </w:r>
            <w:r>
              <w:rPr>
                <w:color w:val="080C0C"/>
                <w:lang w:val="it-IT"/>
              </w:rPr>
              <w:t xml:space="preserve">   </w:t>
            </w:r>
          </w:p>
          <w:p w14:paraId="2030524D" w14:textId="77777777" w:rsidR="009E3109" w:rsidRDefault="009E3109" w:rsidP="008247DA">
            <w:pPr>
              <w:pStyle w:val="NoSpacing"/>
              <w:rPr>
                <w:color w:val="080C0C"/>
                <w:lang w:val="it-IT"/>
              </w:rPr>
            </w:pPr>
          </w:p>
          <w:p w14:paraId="78D2074C" w14:textId="77777777" w:rsidR="009E3109" w:rsidRDefault="009E3109" w:rsidP="008247DA">
            <w:pPr>
              <w:pStyle w:val="NoSpacing"/>
              <w:rPr>
                <w:color w:val="080C0C"/>
                <w:lang w:val="it-IT"/>
              </w:rPr>
            </w:pPr>
          </w:p>
          <w:p w14:paraId="2C6ED8B6" w14:textId="77777777" w:rsidR="009E3109" w:rsidRDefault="009E3109" w:rsidP="008247DA">
            <w:pPr>
              <w:pStyle w:val="NoSpacing"/>
              <w:rPr>
                <w:color w:val="080C0C"/>
                <w:lang w:val="it-IT"/>
              </w:rPr>
            </w:pPr>
          </w:p>
          <w:p w14:paraId="337C7963" w14:textId="77777777" w:rsidR="009E3109" w:rsidRDefault="009E3109" w:rsidP="008247DA">
            <w:pPr>
              <w:pStyle w:val="NoSpacing"/>
              <w:rPr>
                <w:color w:val="080C0C"/>
                <w:lang w:val="it-IT"/>
              </w:rPr>
            </w:pPr>
          </w:p>
          <w:p w14:paraId="49499871" w14:textId="77777777" w:rsidR="009E3109" w:rsidRDefault="009E3109" w:rsidP="008247DA">
            <w:pPr>
              <w:pStyle w:val="NoSpacing"/>
              <w:rPr>
                <w:color w:val="080C0C"/>
                <w:lang w:val="it-IT"/>
              </w:rPr>
            </w:pPr>
          </w:p>
          <w:p w14:paraId="2769F9D9" w14:textId="77777777" w:rsidR="009E3109" w:rsidRDefault="009E3109" w:rsidP="008247DA">
            <w:pPr>
              <w:pStyle w:val="NoSpacing"/>
              <w:rPr>
                <w:color w:val="080C0C"/>
                <w:lang w:val="it-IT"/>
              </w:rPr>
            </w:pPr>
          </w:p>
          <w:p w14:paraId="27A2C8A9" w14:textId="77777777" w:rsidR="009E3109" w:rsidRDefault="009E3109" w:rsidP="008247DA">
            <w:pPr>
              <w:pStyle w:val="NoSpacing"/>
              <w:rPr>
                <w:color w:val="080C0C"/>
                <w:lang w:val="it-IT"/>
              </w:rPr>
            </w:pPr>
          </w:p>
          <w:p w14:paraId="2AF8B22B" w14:textId="77777777" w:rsidR="009E3109" w:rsidRDefault="009E3109" w:rsidP="008247DA">
            <w:pPr>
              <w:pStyle w:val="NoSpacing"/>
              <w:rPr>
                <w:color w:val="080C0C"/>
                <w:lang w:val="it-IT"/>
              </w:rPr>
            </w:pPr>
          </w:p>
          <w:p w14:paraId="21D7ECFF" w14:textId="77777777" w:rsidR="009E3109" w:rsidRDefault="009E3109" w:rsidP="008247DA">
            <w:pPr>
              <w:pStyle w:val="NoSpacing"/>
              <w:rPr>
                <w:color w:val="080C0C"/>
                <w:lang w:val="it-IT"/>
              </w:rPr>
            </w:pPr>
          </w:p>
          <w:p w14:paraId="73ABB026" w14:textId="77777777" w:rsidR="009E3109" w:rsidRDefault="009E3109" w:rsidP="008247DA">
            <w:pPr>
              <w:pStyle w:val="NoSpacing"/>
              <w:rPr>
                <w:color w:val="080C0C"/>
                <w:lang w:val="it-IT"/>
              </w:rPr>
            </w:pPr>
          </w:p>
          <w:p w14:paraId="1C91A6E1" w14:textId="77777777" w:rsidR="009E3109" w:rsidRDefault="009E3109" w:rsidP="008247DA">
            <w:pPr>
              <w:pStyle w:val="NoSpacing"/>
              <w:rPr>
                <w:color w:val="080C0C"/>
                <w:lang w:val="it-IT"/>
              </w:rPr>
            </w:pPr>
          </w:p>
          <w:p w14:paraId="1ABBCFFF" w14:textId="77777777" w:rsidR="009E3109" w:rsidRPr="00DB14B7" w:rsidRDefault="009E3109" w:rsidP="008247DA">
            <w:pPr>
              <w:pStyle w:val="NoSpacing"/>
              <w:rPr>
                <w:color w:val="080C0C"/>
                <w:lang w:val="it-IT"/>
              </w:rPr>
            </w:pPr>
            <w:r w:rsidRPr="00DB14B7">
              <w:rPr>
                <w:color w:val="080C0C"/>
                <w:lang w:val="it-IT"/>
              </w:rPr>
              <w:t>Përforcimi:</w:t>
            </w:r>
          </w:p>
          <w:p w14:paraId="32271D57" w14:textId="77777777" w:rsidR="009E3109" w:rsidRPr="00DB14B7" w:rsidRDefault="009E3109" w:rsidP="008247DA">
            <w:pPr>
              <w:pStyle w:val="NoSpacing"/>
              <w:rPr>
                <w:color w:val="080C0C"/>
                <w:lang w:val="it-IT"/>
              </w:rPr>
            </w:pPr>
            <w:r w:rsidRPr="00DB14B7">
              <w:rPr>
                <w:color w:val="080C0C"/>
                <w:lang w:val="it-IT"/>
              </w:rPr>
              <w:t>Konsolidimi dhe zbatimi i të nxënit</w:t>
            </w:r>
          </w:p>
          <w:p w14:paraId="219D52D2" w14:textId="77777777" w:rsidR="009E3109" w:rsidRPr="00DB14B7" w:rsidRDefault="009E3109" w:rsidP="008247DA">
            <w:pPr>
              <w:pStyle w:val="NoSpacing"/>
              <w:rPr>
                <w:color w:val="080C0C"/>
                <w:lang w:val="it-IT"/>
              </w:rPr>
            </w:pPr>
            <w:r w:rsidRPr="00DB14B7">
              <w:rPr>
                <w:color w:val="080C0C"/>
                <w:lang w:val="it-IT"/>
              </w:rPr>
              <w:t>Mësojmë përmes lojës</w:t>
            </w:r>
          </w:p>
          <w:p w14:paraId="2B7F0F51" w14:textId="77777777" w:rsidR="009E3109" w:rsidRPr="00DB14B7" w:rsidRDefault="009E3109" w:rsidP="008247DA">
            <w:pPr>
              <w:pStyle w:val="NoSpacing"/>
              <w:rPr>
                <w:color w:val="080C0C"/>
                <w:lang w:val="it-IT"/>
              </w:rPr>
            </w:pPr>
            <w:r w:rsidRPr="00DB14B7">
              <w:rPr>
                <w:color w:val="080C0C"/>
                <w:lang w:val="it-IT"/>
              </w:rPr>
              <w:t xml:space="preserve"> </w:t>
            </w:r>
          </w:p>
          <w:p w14:paraId="447B65C6" w14:textId="77777777" w:rsidR="009E3109" w:rsidRPr="00DB14B7" w:rsidRDefault="009E3109" w:rsidP="008247DA">
            <w:pPr>
              <w:pStyle w:val="NoSpacing"/>
              <w:rPr>
                <w:color w:val="080C0C"/>
                <w:lang w:val="it-IT"/>
              </w:rPr>
            </w:pPr>
            <w:r w:rsidRPr="00DB14B7">
              <w:rPr>
                <w:color w:val="080C0C"/>
                <w:lang w:val="it-IT"/>
              </w:rPr>
              <w:t>Detyra 2</w:t>
            </w:r>
          </w:p>
          <w:p w14:paraId="4CFC447B" w14:textId="77777777" w:rsidR="009E3109" w:rsidRPr="00DB14B7" w:rsidRDefault="009E3109" w:rsidP="008247DA">
            <w:pPr>
              <w:pStyle w:val="NoSpacing"/>
              <w:rPr>
                <w:color w:val="080C0C"/>
                <w:lang w:val="it-IT"/>
              </w:rPr>
            </w:pPr>
            <w:r w:rsidRPr="00DB14B7">
              <w:rPr>
                <w:color w:val="080C0C"/>
                <w:lang w:val="it-IT"/>
              </w:rPr>
              <w:t>Nxënësit ndahen në grupe të vogla dhe udhëzohen të shkruajnë koordinatat që u përgjigjen në boshtin numerik.</w:t>
            </w:r>
          </w:p>
          <w:p w14:paraId="04DBFD93" w14:textId="77777777" w:rsidR="009E3109" w:rsidRPr="00DB14B7" w:rsidRDefault="009E3109" w:rsidP="008247DA">
            <w:pPr>
              <w:pStyle w:val="NoSpacing"/>
              <w:rPr>
                <w:color w:val="080C0C"/>
                <w:lang w:val="it-IT"/>
              </w:rPr>
            </w:pPr>
            <w:r w:rsidRPr="00DB14B7">
              <w:rPr>
                <w:color w:val="080C0C"/>
                <w:lang w:val="it-IT"/>
              </w:rPr>
              <w:t xml:space="preserve"> </w:t>
            </w:r>
          </w:p>
          <w:p w14:paraId="069BB08B" w14:textId="77777777" w:rsidR="009E3109" w:rsidRPr="00DB14B7" w:rsidRDefault="009E3109" w:rsidP="008247DA">
            <w:pPr>
              <w:pStyle w:val="NoSpacing"/>
              <w:rPr>
                <w:color w:val="080C0C"/>
                <w:lang w:val="it-IT"/>
              </w:rPr>
            </w:pPr>
            <w:r w:rsidRPr="00DB14B7">
              <w:rPr>
                <w:color w:val="080C0C"/>
                <w:lang w:val="it-IT"/>
              </w:rPr>
              <w:t>Në oborr të shkollës ose në një hapësirë të saj me shkumësa me ngjyra vizatohet një rrjet i madh koordinativ.</w:t>
            </w:r>
          </w:p>
          <w:p w14:paraId="1DD08A8E" w14:textId="77777777" w:rsidR="009E3109" w:rsidRPr="00DB14B7" w:rsidRDefault="009E3109" w:rsidP="008247DA">
            <w:pPr>
              <w:pStyle w:val="NoSpacing"/>
              <w:rPr>
                <w:color w:val="080C0C"/>
                <w:lang w:val="it-IT"/>
              </w:rPr>
            </w:pPr>
            <w:r w:rsidRPr="00DB14B7">
              <w:rPr>
                <w:color w:val="080C0C"/>
                <w:lang w:val="it-IT"/>
              </w:rPr>
              <w:t>Nxënësit ndahen në dy grupe: grupi 1 dhe grupi 2. Një anëtar nga grupi 1 cakton koordinatat, kurse një nxënës nga grupi 2 duhet të pozicionohet në ato koordinata.</w:t>
            </w:r>
          </w:p>
          <w:p w14:paraId="64603D0E" w14:textId="77777777" w:rsidR="009E3109" w:rsidRDefault="009E3109" w:rsidP="008247DA">
            <w:pPr>
              <w:pStyle w:val="NoSpacing"/>
              <w:rPr>
                <w:color w:val="080C0C"/>
                <w:lang w:val="it-IT"/>
              </w:rPr>
            </w:pPr>
          </w:p>
          <w:p w14:paraId="5B132943" w14:textId="77777777" w:rsidR="009E3109" w:rsidRPr="00DB14B7" w:rsidRDefault="009E3109" w:rsidP="008247DA">
            <w:pPr>
              <w:pStyle w:val="NoSpacing"/>
              <w:rPr>
                <w:color w:val="080C0C"/>
                <w:lang w:val="it-IT"/>
              </w:rPr>
            </w:pPr>
            <w:r w:rsidRPr="006C48CE">
              <w:rPr>
                <w:color w:val="080C0C"/>
                <w:lang w:val="it-IT"/>
              </w:rPr>
              <w:t>Vlerësimi i nxënësve:</w:t>
            </w:r>
          </w:p>
          <w:p w14:paraId="0922CDC1" w14:textId="77777777" w:rsidR="009E3109" w:rsidRPr="00DB14B7" w:rsidRDefault="009E3109" w:rsidP="008247DA">
            <w:pPr>
              <w:pStyle w:val="NoSpacing"/>
              <w:rPr>
                <w:color w:val="080C0C"/>
                <w:lang w:val="it-IT"/>
              </w:rPr>
            </w:pPr>
            <w:r w:rsidRPr="00DB14B7">
              <w:rPr>
                <w:color w:val="080C0C"/>
                <w:lang w:val="it-IT"/>
              </w:rPr>
              <w:t>Nxënësit vlerësohen për saktësinë në leximin, vendosjen dhe përcaktimin e koordinatave në rrjet koordinativ.</w:t>
            </w:r>
          </w:p>
          <w:p w14:paraId="173C137F" w14:textId="77777777" w:rsidR="009E3109" w:rsidRPr="00DB14B7" w:rsidRDefault="009E3109" w:rsidP="008247DA">
            <w:pPr>
              <w:pStyle w:val="NoSpacing"/>
              <w:rPr>
                <w:color w:val="080C0C"/>
                <w:lang w:val="it-IT"/>
              </w:rPr>
            </w:pPr>
            <w:r w:rsidRPr="00DB14B7">
              <w:rPr>
                <w:color w:val="080C0C"/>
                <w:lang w:val="it-IT"/>
              </w:rPr>
              <w:t>Detyrë:</w:t>
            </w:r>
          </w:p>
          <w:p w14:paraId="76C4B352" w14:textId="77777777" w:rsidR="009E3109" w:rsidRPr="00706869" w:rsidRDefault="009E3109" w:rsidP="008247DA">
            <w:pPr>
              <w:pStyle w:val="NoSpacing"/>
              <w:rPr>
                <w:color w:val="080C0C"/>
                <w:lang w:val="it-IT"/>
              </w:rPr>
            </w:pPr>
            <w:r w:rsidRPr="00DB14B7">
              <w:rPr>
                <w:color w:val="080C0C"/>
                <w:lang w:val="it-IT"/>
              </w:rPr>
              <w:t>Përshkruhen në fletore rregullat e rrjetit koordinativ në detyrën 1.</w:t>
            </w:r>
          </w:p>
          <w:p w14:paraId="732035DD" w14:textId="77777777" w:rsidR="009E3109" w:rsidRDefault="009E3109" w:rsidP="008247DA">
            <w:pPr>
              <w:pStyle w:val="NoSpacing"/>
              <w:rPr>
                <w:color w:val="080C0C"/>
                <w:lang w:val="it-IT"/>
              </w:rPr>
            </w:pPr>
          </w:p>
          <w:p w14:paraId="35BF60D6" w14:textId="77777777" w:rsidR="009E3109" w:rsidRDefault="009E3109" w:rsidP="008247DA">
            <w:pPr>
              <w:pStyle w:val="NoSpacing"/>
              <w:rPr>
                <w:color w:val="080C0C"/>
                <w:lang w:val="it-IT"/>
              </w:rPr>
            </w:pPr>
          </w:p>
          <w:p w14:paraId="09F2CDD5" w14:textId="77777777" w:rsidR="009E3109" w:rsidRDefault="009E3109" w:rsidP="008247DA">
            <w:pPr>
              <w:pStyle w:val="NoSpacing"/>
              <w:rPr>
                <w:color w:val="080C0C"/>
                <w:lang w:val="it-IT"/>
              </w:rPr>
            </w:pPr>
          </w:p>
          <w:p w14:paraId="42CF20EC" w14:textId="77777777" w:rsidR="009E3109" w:rsidRDefault="009E3109" w:rsidP="008247DA">
            <w:pPr>
              <w:pStyle w:val="NoSpacing"/>
              <w:rPr>
                <w:color w:val="080C0C"/>
                <w:lang w:val="it-IT"/>
              </w:rPr>
            </w:pPr>
          </w:p>
          <w:p w14:paraId="1F2ECE96" w14:textId="77777777" w:rsidR="009E3109" w:rsidRDefault="009E3109" w:rsidP="008247DA">
            <w:pPr>
              <w:pStyle w:val="NoSpacing"/>
              <w:rPr>
                <w:color w:val="080C0C"/>
                <w:lang w:val="it-IT"/>
              </w:rPr>
            </w:pPr>
          </w:p>
          <w:p w14:paraId="61B80397" w14:textId="77777777" w:rsidR="009E3109" w:rsidRDefault="009E3109" w:rsidP="008247DA">
            <w:pPr>
              <w:pStyle w:val="NoSpacing"/>
              <w:rPr>
                <w:color w:val="080C0C"/>
                <w:lang w:val="it-IT"/>
              </w:rPr>
            </w:pPr>
          </w:p>
          <w:p w14:paraId="6B6EB369" w14:textId="77777777" w:rsidR="009E3109" w:rsidRDefault="009E3109" w:rsidP="008247DA">
            <w:pPr>
              <w:pStyle w:val="NoSpacing"/>
              <w:rPr>
                <w:color w:val="080C0C"/>
                <w:lang w:val="it-IT"/>
              </w:rPr>
            </w:pPr>
          </w:p>
          <w:p w14:paraId="10E5B124" w14:textId="77777777" w:rsidR="009E3109" w:rsidRDefault="009E3109" w:rsidP="008247DA">
            <w:pPr>
              <w:pStyle w:val="NoSpacing"/>
              <w:rPr>
                <w:color w:val="080C0C"/>
                <w:lang w:val="it-IT"/>
              </w:rPr>
            </w:pPr>
          </w:p>
          <w:p w14:paraId="56C97E6E" w14:textId="77777777" w:rsidR="009E3109" w:rsidRDefault="009E3109" w:rsidP="008247DA">
            <w:pPr>
              <w:pStyle w:val="NoSpacing"/>
              <w:rPr>
                <w:color w:val="080C0C"/>
                <w:lang w:val="it-IT"/>
              </w:rPr>
            </w:pPr>
          </w:p>
          <w:p w14:paraId="0B041F53" w14:textId="77777777" w:rsidR="009E3109" w:rsidRDefault="009E3109" w:rsidP="008247DA">
            <w:pPr>
              <w:pStyle w:val="NoSpacing"/>
              <w:rPr>
                <w:color w:val="080C0C"/>
                <w:lang w:val="it-IT"/>
              </w:rPr>
            </w:pPr>
          </w:p>
          <w:p w14:paraId="38327311" w14:textId="77777777" w:rsidR="009E3109" w:rsidRPr="00112C98" w:rsidRDefault="009E3109" w:rsidP="008247DA">
            <w:pPr>
              <w:pStyle w:val="NoSpacing"/>
              <w:rPr>
                <w:color w:val="080C0C"/>
                <w:lang w:val="it-IT"/>
              </w:rPr>
            </w:pPr>
          </w:p>
        </w:tc>
      </w:tr>
    </w:tbl>
    <w:p w14:paraId="63F3A822"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51B09D65" w14:textId="77777777" w:rsidTr="008247DA">
        <w:trPr>
          <w:trHeight w:val="206"/>
        </w:trPr>
        <w:tc>
          <w:tcPr>
            <w:tcW w:w="10105" w:type="dxa"/>
            <w:tcBorders>
              <w:top w:val="single" w:sz="8" w:space="0" w:color="000000"/>
              <w:bottom w:val="nil"/>
            </w:tcBorders>
            <w:shd w:val="clear" w:color="auto" w:fill="000000"/>
            <w:hideMark/>
          </w:tcPr>
          <w:p w14:paraId="15860669"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- 97 </w:t>
            </w:r>
          </w:p>
        </w:tc>
      </w:tr>
      <w:tr w:rsidR="009E3109" w:rsidRPr="001E25A8" w14:paraId="3DEC973F" w14:textId="77777777" w:rsidTr="008247DA">
        <w:trPr>
          <w:trHeight w:val="379"/>
        </w:trPr>
        <w:tc>
          <w:tcPr>
            <w:tcW w:w="10105" w:type="dxa"/>
            <w:tcBorders>
              <w:top w:val="single" w:sz="8" w:space="0" w:color="000000"/>
              <w:bottom w:val="single" w:sz="8" w:space="0" w:color="000000"/>
            </w:tcBorders>
            <w:hideMark/>
          </w:tcPr>
          <w:p w14:paraId="7F930ED1"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47AC740B"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11D32CE7" w14:textId="77777777" w:rsidTr="008247DA">
        <w:trPr>
          <w:trHeight w:val="2390"/>
        </w:trPr>
        <w:tc>
          <w:tcPr>
            <w:tcW w:w="10105" w:type="dxa"/>
            <w:tcBorders>
              <w:top w:val="nil"/>
            </w:tcBorders>
          </w:tcPr>
          <w:p w14:paraId="38733024" w14:textId="77777777" w:rsidR="009E3109" w:rsidRDefault="009E3109" w:rsidP="008247DA">
            <w:pPr>
              <w:pStyle w:val="NoSpacing"/>
              <w:rPr>
                <w:color w:val="080C0C"/>
                <w:lang w:val="it-IT"/>
              </w:rPr>
            </w:pPr>
          </w:p>
          <w:p w14:paraId="360AB044" w14:textId="77777777" w:rsidR="009E3109" w:rsidRPr="005B4EFC" w:rsidRDefault="009E3109" w:rsidP="008247DA">
            <w:pPr>
              <w:pStyle w:val="NoSpacing"/>
              <w:rPr>
                <w:color w:val="080C0C"/>
                <w:lang w:val="it-IT"/>
              </w:rPr>
            </w:pPr>
            <w:r w:rsidRPr="005B4EFC">
              <w:rPr>
                <w:color w:val="080C0C"/>
                <w:lang w:val="it-IT"/>
              </w:rPr>
              <w:t>Tema: Numrat natyrorë</w:t>
            </w:r>
          </w:p>
          <w:p w14:paraId="5318FCB7" w14:textId="77777777" w:rsidR="009E3109" w:rsidRPr="005B4EFC" w:rsidRDefault="009E3109" w:rsidP="008247DA">
            <w:pPr>
              <w:pStyle w:val="NoSpacing"/>
              <w:rPr>
                <w:color w:val="080C0C"/>
                <w:lang w:val="it-IT"/>
              </w:rPr>
            </w:pPr>
            <w:r w:rsidRPr="005B4EFC">
              <w:rPr>
                <w:color w:val="080C0C"/>
                <w:lang w:val="it-IT"/>
              </w:rPr>
              <w:t>Rezultatet e të nxënit të temës:</w:t>
            </w:r>
          </w:p>
          <w:p w14:paraId="00A3D46C" w14:textId="77777777" w:rsidR="009E3109" w:rsidRPr="005B4EFC" w:rsidRDefault="009E3109" w:rsidP="008247DA">
            <w:pPr>
              <w:pStyle w:val="NoSpacing"/>
              <w:rPr>
                <w:color w:val="080C0C"/>
                <w:lang w:val="it-IT"/>
              </w:rPr>
            </w:pPr>
            <w:r w:rsidRPr="005B4EFC">
              <w:rPr>
                <w:color w:val="080C0C"/>
                <w:lang w:val="it-IT"/>
              </w:rPr>
              <w:t>Lexon koordinatat nga rrjeti koordinativ dhe vendos koordinatat e caktuara në rrjet.</w:t>
            </w:r>
          </w:p>
          <w:p w14:paraId="2818E1D7" w14:textId="77777777" w:rsidR="009E3109" w:rsidRPr="005B4EFC" w:rsidRDefault="009E3109" w:rsidP="008247DA">
            <w:pPr>
              <w:pStyle w:val="NoSpacing"/>
              <w:rPr>
                <w:color w:val="080C0C"/>
                <w:lang w:val="it-IT"/>
              </w:rPr>
            </w:pPr>
          </w:p>
          <w:p w14:paraId="5D9CCE32" w14:textId="77777777" w:rsidR="009E3109" w:rsidRPr="005B4EFC" w:rsidRDefault="009E3109" w:rsidP="008247DA">
            <w:pPr>
              <w:pStyle w:val="NoSpacing"/>
              <w:rPr>
                <w:color w:val="080C0C"/>
                <w:lang w:val="it-IT"/>
              </w:rPr>
            </w:pPr>
            <w:r w:rsidRPr="005B4EFC">
              <w:rPr>
                <w:color w:val="080C0C"/>
                <w:lang w:val="it-IT"/>
              </w:rPr>
              <w:t>Kontributi në rezultatet për kompetencat krye- sore të shkallës: I.1, II.4, III.4.</w:t>
            </w:r>
          </w:p>
          <w:p w14:paraId="639F3861" w14:textId="77777777" w:rsidR="009E3109" w:rsidRPr="005B4EFC" w:rsidRDefault="009E3109" w:rsidP="008247DA">
            <w:pPr>
              <w:pStyle w:val="NoSpacing"/>
              <w:rPr>
                <w:color w:val="080C0C"/>
                <w:lang w:val="it-IT"/>
              </w:rPr>
            </w:pPr>
            <w:r w:rsidRPr="005B4EFC">
              <w:rPr>
                <w:color w:val="080C0C"/>
                <w:lang w:val="it-IT"/>
              </w:rPr>
              <w:t>Kontributi në rezultatet e fushës së kurr</w:t>
            </w:r>
            <w:r>
              <w:rPr>
                <w:color w:val="080C0C"/>
                <w:lang w:val="it-IT"/>
              </w:rPr>
              <w:t>ikulës:</w:t>
            </w:r>
            <w:r w:rsidRPr="005B4EFC">
              <w:rPr>
                <w:color w:val="080C0C"/>
                <w:lang w:val="it-IT"/>
              </w:rPr>
              <w:t>1.4, 2.1, 3.2.</w:t>
            </w:r>
          </w:p>
          <w:p w14:paraId="6E42CC15" w14:textId="77777777" w:rsidR="009E3109" w:rsidRDefault="009E3109" w:rsidP="008247DA">
            <w:pPr>
              <w:pStyle w:val="NoSpacing"/>
              <w:rPr>
                <w:color w:val="080C0C"/>
                <w:lang w:val="it-IT"/>
              </w:rPr>
            </w:pPr>
          </w:p>
          <w:p w14:paraId="139C4295" w14:textId="77777777" w:rsidR="009E3109" w:rsidRPr="001E25A8" w:rsidRDefault="009E3109" w:rsidP="008247DA">
            <w:pPr>
              <w:pStyle w:val="NoSpacing"/>
              <w:rPr>
                <w:color w:val="080C0C"/>
              </w:rPr>
            </w:pPr>
            <w:r w:rsidRPr="001E25A8">
              <w:rPr>
                <w:color w:val="080C0C"/>
              </w:rPr>
              <w:t>ASPEKTE SPECIFIKE TË PLANIT TË ORËS MËSIMORE</w:t>
            </w:r>
          </w:p>
          <w:p w14:paraId="6CB318D4" w14:textId="77777777" w:rsidR="009E3109" w:rsidRPr="001E25A8" w:rsidRDefault="009E3109" w:rsidP="008247DA">
            <w:pPr>
              <w:pStyle w:val="NoSpacing"/>
              <w:rPr>
                <w:color w:val="080C0C"/>
              </w:rPr>
            </w:pPr>
          </w:p>
          <w:p w14:paraId="2DCC80E4" w14:textId="77777777" w:rsidR="009E3109" w:rsidRPr="005B4EFC" w:rsidRDefault="009E3109" w:rsidP="008247DA">
            <w:pPr>
              <w:pStyle w:val="NoSpacing"/>
              <w:rPr>
                <w:color w:val="080C0C"/>
                <w:lang w:val="it-IT"/>
              </w:rPr>
            </w:pPr>
            <w:r w:rsidRPr="005B4EFC">
              <w:rPr>
                <w:color w:val="080C0C"/>
                <w:lang w:val="it-IT"/>
              </w:rPr>
              <w:t>Njësia mësimore: Dyshja e renditur dhe rrjeti</w:t>
            </w:r>
          </w:p>
          <w:p w14:paraId="197978AE" w14:textId="77777777" w:rsidR="009E3109" w:rsidRPr="005B4EFC" w:rsidRDefault="009E3109" w:rsidP="008247DA">
            <w:pPr>
              <w:pStyle w:val="NoSpacing"/>
              <w:rPr>
                <w:color w:val="080C0C"/>
                <w:lang w:val="it-IT"/>
              </w:rPr>
            </w:pPr>
            <w:r w:rsidRPr="005B4EFC">
              <w:rPr>
                <w:color w:val="080C0C"/>
                <w:lang w:val="it-IT"/>
              </w:rPr>
              <w:t>Rezultatet e të nxënit të orës mësimore:</w:t>
            </w:r>
          </w:p>
          <w:p w14:paraId="64177A7C" w14:textId="77777777" w:rsidR="009E3109" w:rsidRPr="005B4EFC" w:rsidRDefault="009E3109" w:rsidP="008247DA">
            <w:pPr>
              <w:pStyle w:val="NoSpacing"/>
              <w:rPr>
                <w:color w:val="080C0C"/>
                <w:lang w:val="it-IT"/>
              </w:rPr>
            </w:pPr>
            <w:r w:rsidRPr="005B4EFC">
              <w:rPr>
                <w:color w:val="080C0C"/>
                <w:lang w:val="it-IT"/>
              </w:rPr>
              <w:t>•</w:t>
            </w:r>
            <w:r w:rsidRPr="005B4EFC">
              <w:rPr>
                <w:color w:val="080C0C"/>
                <w:lang w:val="it-IT"/>
              </w:rPr>
              <w:tab/>
              <w:t>Përcakton pozitën e pikave duke u bazuar në dyshen e renditur;</w:t>
            </w:r>
          </w:p>
          <w:p w14:paraId="73C2C7A0" w14:textId="77777777" w:rsidR="009E3109" w:rsidRPr="005B4EFC" w:rsidRDefault="009E3109" w:rsidP="008247DA">
            <w:pPr>
              <w:pStyle w:val="NoSpacing"/>
              <w:rPr>
                <w:color w:val="080C0C"/>
                <w:lang w:val="it-IT"/>
              </w:rPr>
            </w:pPr>
            <w:r w:rsidRPr="005B4EFC">
              <w:rPr>
                <w:color w:val="080C0C"/>
                <w:lang w:val="it-IT"/>
              </w:rPr>
              <w:t>•</w:t>
            </w:r>
            <w:r w:rsidRPr="005B4EFC">
              <w:rPr>
                <w:color w:val="080C0C"/>
                <w:lang w:val="it-IT"/>
              </w:rPr>
              <w:tab/>
              <w:t>Vendos koordinatat qe u përgjigjen pikave.</w:t>
            </w:r>
          </w:p>
          <w:p w14:paraId="12714A80"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1F43D044" w14:textId="77777777" w:rsidR="009E3109" w:rsidRPr="005B4EFC" w:rsidRDefault="009E3109" w:rsidP="008247DA">
            <w:pPr>
              <w:pStyle w:val="NoSpacing"/>
              <w:rPr>
                <w:color w:val="080C0C"/>
                <w:lang w:val="it-IT"/>
              </w:rPr>
            </w:pPr>
            <w:r w:rsidRPr="005B4EFC">
              <w:rPr>
                <w:color w:val="080C0C"/>
                <w:lang w:val="it-IT"/>
              </w:rPr>
              <w:t>Burimet, mjetet e konkretizimit dhe materialet mësimore: fletë punuese.</w:t>
            </w:r>
          </w:p>
          <w:p w14:paraId="07998A49" w14:textId="77777777" w:rsidR="009E3109" w:rsidRPr="005B4EFC" w:rsidRDefault="009E3109" w:rsidP="008247DA">
            <w:pPr>
              <w:pStyle w:val="NoSpacing"/>
              <w:rPr>
                <w:color w:val="080C0C"/>
                <w:lang w:val="it-IT"/>
              </w:rPr>
            </w:pPr>
            <w:r w:rsidRPr="005B4EFC">
              <w:rPr>
                <w:color w:val="080C0C"/>
                <w:lang w:val="it-IT"/>
              </w:rPr>
              <w:t>Lidhja me lëndët e tjera mësimore dhe/apo me çështjet ndërkurrikulare dhe situatat jetësore:</w:t>
            </w:r>
          </w:p>
          <w:p w14:paraId="285AD43C" w14:textId="77777777" w:rsidR="009E3109" w:rsidRPr="005B4EFC" w:rsidRDefault="009E3109" w:rsidP="008247DA">
            <w:pPr>
              <w:pStyle w:val="NoSpacing"/>
              <w:rPr>
                <w:color w:val="080C0C"/>
                <w:lang w:val="it-IT"/>
              </w:rPr>
            </w:pPr>
            <w:r w:rsidRPr="005B4EFC">
              <w:rPr>
                <w:color w:val="080C0C"/>
                <w:lang w:val="it-IT"/>
              </w:rPr>
              <w:t>Gjuhë amtare (shqipe).</w:t>
            </w:r>
          </w:p>
          <w:p w14:paraId="3F8CC0BD" w14:textId="77777777" w:rsidR="009E3109" w:rsidRPr="005B4EFC" w:rsidRDefault="009E3109" w:rsidP="008247DA">
            <w:pPr>
              <w:pStyle w:val="NoSpacing"/>
              <w:rPr>
                <w:color w:val="080C0C"/>
                <w:lang w:val="it-IT"/>
              </w:rPr>
            </w:pPr>
          </w:p>
          <w:p w14:paraId="15CADC51" w14:textId="77777777" w:rsidR="009E3109" w:rsidRDefault="009E3109" w:rsidP="008247DA">
            <w:pPr>
              <w:pStyle w:val="NoSpacing"/>
              <w:rPr>
                <w:color w:val="080C0C"/>
                <w:lang w:val="it-IT"/>
              </w:rPr>
            </w:pPr>
            <w:r w:rsidRPr="00DD1AF7">
              <w:rPr>
                <w:color w:val="080C0C"/>
                <w:lang w:val="it-IT"/>
              </w:rPr>
              <w:t>METODOLOGJIA DHE VEPRIMTARIA ME NXËNËS</w:t>
            </w:r>
          </w:p>
          <w:p w14:paraId="2272D81C" w14:textId="77777777" w:rsidR="009E3109" w:rsidRPr="005B4EFC" w:rsidRDefault="009E3109" w:rsidP="008247DA">
            <w:pPr>
              <w:pStyle w:val="NoSpacing"/>
              <w:rPr>
                <w:color w:val="080C0C"/>
                <w:lang w:val="it-IT"/>
              </w:rPr>
            </w:pPr>
            <w:r w:rsidRPr="005B4EFC">
              <w:rPr>
                <w:color w:val="080C0C"/>
                <w:lang w:val="it-IT"/>
              </w:rPr>
              <w:t>Parashikimi:</w:t>
            </w:r>
          </w:p>
          <w:p w14:paraId="2AD964FE" w14:textId="77777777" w:rsidR="009E3109" w:rsidRPr="005B4EFC" w:rsidRDefault="009E3109" w:rsidP="008247DA">
            <w:pPr>
              <w:pStyle w:val="NoSpacing"/>
              <w:rPr>
                <w:color w:val="080C0C"/>
                <w:lang w:val="it-IT"/>
              </w:rPr>
            </w:pPr>
            <w:r w:rsidRPr="005B4EFC">
              <w:rPr>
                <w:color w:val="080C0C"/>
                <w:lang w:val="it-IT"/>
              </w:rPr>
              <w:t>Përgatitja për të nxënët</w:t>
            </w:r>
          </w:p>
          <w:p w14:paraId="71042E4D" w14:textId="77777777" w:rsidR="009E3109" w:rsidRPr="005B4EFC" w:rsidRDefault="009E3109" w:rsidP="008247DA">
            <w:pPr>
              <w:pStyle w:val="NoSpacing"/>
              <w:rPr>
                <w:color w:val="080C0C"/>
                <w:lang w:val="it-IT"/>
              </w:rPr>
            </w:pPr>
            <w:r w:rsidRPr="005B4EFC">
              <w:rPr>
                <w:color w:val="080C0C"/>
                <w:lang w:val="it-IT"/>
              </w:rPr>
              <w:t>Stuhi mendimesh</w:t>
            </w:r>
          </w:p>
          <w:p w14:paraId="48712B7F" w14:textId="77777777" w:rsidR="009E3109" w:rsidRPr="005B4EFC" w:rsidRDefault="009E3109" w:rsidP="008247DA">
            <w:pPr>
              <w:pStyle w:val="NoSpacing"/>
              <w:rPr>
                <w:color w:val="080C0C"/>
                <w:lang w:val="it-IT"/>
              </w:rPr>
            </w:pPr>
            <w:r w:rsidRPr="005B4EFC">
              <w:rPr>
                <w:color w:val="080C0C"/>
                <w:lang w:val="it-IT"/>
              </w:rPr>
              <w:t>Nxënësve u shpërndahet një fletë e përgatitur ku është paraqitur një rrjet koordinativ. Duke u bazuar në njohuritë paraprake, kërkohet që nxënësit të punojnë në dyshe.</w:t>
            </w:r>
          </w:p>
          <w:p w14:paraId="389E73CA" w14:textId="77777777" w:rsidR="009E3109" w:rsidRPr="005B4EFC" w:rsidRDefault="009E3109" w:rsidP="008247DA">
            <w:pPr>
              <w:pStyle w:val="NoSpacing"/>
              <w:rPr>
                <w:color w:val="080C0C"/>
                <w:lang w:val="it-IT"/>
              </w:rPr>
            </w:pPr>
            <w:r w:rsidRPr="005B4EFC">
              <w:rPr>
                <w:color w:val="080C0C"/>
                <w:lang w:val="it-IT"/>
              </w:rPr>
              <w:t>Diskutohet për atë që dinë deri tani për rrjetin dhe dyshen e renditur (koordinatat). Mendimet e nxënësve paraqiten në tabelë.</w:t>
            </w:r>
          </w:p>
          <w:p w14:paraId="31CCDF41" w14:textId="77777777" w:rsidR="009E3109" w:rsidRPr="005B4EFC" w:rsidRDefault="009E3109" w:rsidP="008247DA">
            <w:pPr>
              <w:pStyle w:val="NoSpacing"/>
              <w:rPr>
                <w:color w:val="080C0C"/>
                <w:lang w:val="it-IT"/>
              </w:rPr>
            </w:pPr>
          </w:p>
          <w:p w14:paraId="1B9D9669" w14:textId="77777777" w:rsidR="009E3109" w:rsidRPr="00C24FCA" w:rsidRDefault="009E3109" w:rsidP="008247DA">
            <w:pPr>
              <w:pStyle w:val="NoSpacing"/>
              <w:rPr>
                <w:color w:val="080C0C"/>
                <w:lang w:val="it-IT"/>
              </w:rPr>
            </w:pPr>
            <w:r w:rsidRPr="00C24FCA">
              <w:rPr>
                <w:color w:val="080C0C"/>
                <w:lang w:val="it-IT"/>
              </w:rPr>
              <w:t>Ndërtimi i njohurive dhe i shkath</w:t>
            </w:r>
            <w:r>
              <w:rPr>
                <w:color w:val="080C0C"/>
                <w:lang w:val="it-IT"/>
              </w:rPr>
              <w:t xml:space="preserve">tësive: Përpunimi i përmbajtjes </w:t>
            </w:r>
            <w:r w:rsidRPr="00C24FCA">
              <w:rPr>
                <w:color w:val="080C0C"/>
                <w:lang w:val="it-IT"/>
              </w:rPr>
              <w:t>Kubimi</w:t>
            </w:r>
          </w:p>
          <w:p w14:paraId="079FECCD" w14:textId="77777777" w:rsidR="009E3109" w:rsidRPr="00C24FCA" w:rsidRDefault="009E3109" w:rsidP="008247DA">
            <w:pPr>
              <w:pStyle w:val="NoSpacing"/>
              <w:rPr>
                <w:color w:val="080C0C"/>
                <w:lang w:val="it-IT"/>
              </w:rPr>
            </w:pPr>
            <w:r w:rsidRPr="00C24FCA">
              <w:rPr>
                <w:color w:val="080C0C"/>
                <w:lang w:val="it-IT"/>
              </w:rPr>
              <w:t>Detyra 1 diskutohet në nxënës duke ardhuar në përfundim:</w:t>
            </w:r>
          </w:p>
          <w:p w14:paraId="1D4C1FDC" w14:textId="77777777" w:rsidR="009E3109" w:rsidRPr="00C24FCA" w:rsidRDefault="009E3109" w:rsidP="008247DA">
            <w:pPr>
              <w:pStyle w:val="NoSpacing"/>
              <w:rPr>
                <w:color w:val="080C0C"/>
                <w:lang w:val="it-IT"/>
              </w:rPr>
            </w:pPr>
            <w:r w:rsidRPr="00C24FCA">
              <w:rPr>
                <w:color w:val="080C0C"/>
                <w:lang w:val="it-IT"/>
              </w:rPr>
              <w:t>•</w:t>
            </w:r>
            <w:r w:rsidRPr="00C24FCA">
              <w:rPr>
                <w:color w:val="080C0C"/>
                <w:lang w:val="it-IT"/>
              </w:rPr>
              <w:tab/>
              <w:t>Nëse komponentja e parë është 0, pika ndodhet në boshtin vertikal.</w:t>
            </w:r>
          </w:p>
          <w:p w14:paraId="0C6EF4EB" w14:textId="77777777" w:rsidR="009E3109" w:rsidRPr="00C24FCA" w:rsidRDefault="009E3109" w:rsidP="008247DA">
            <w:pPr>
              <w:pStyle w:val="NoSpacing"/>
              <w:rPr>
                <w:color w:val="080C0C"/>
                <w:lang w:val="it-IT"/>
              </w:rPr>
            </w:pPr>
            <w:r w:rsidRPr="00C24FCA">
              <w:rPr>
                <w:color w:val="080C0C"/>
                <w:lang w:val="it-IT"/>
              </w:rPr>
              <w:t>•</w:t>
            </w:r>
            <w:r w:rsidRPr="00C24FCA">
              <w:rPr>
                <w:color w:val="080C0C"/>
                <w:lang w:val="it-IT"/>
              </w:rPr>
              <w:tab/>
              <w:t>Nëse komponentja e dytë është zero, pika ndodhet në boshtin horizontal.</w:t>
            </w:r>
          </w:p>
          <w:p w14:paraId="17B6A57A" w14:textId="77777777" w:rsidR="009E3109" w:rsidRPr="00C24FCA" w:rsidRDefault="009E3109" w:rsidP="008247DA">
            <w:pPr>
              <w:pStyle w:val="NoSpacing"/>
              <w:rPr>
                <w:color w:val="080C0C"/>
                <w:lang w:val="it-IT"/>
              </w:rPr>
            </w:pPr>
            <w:r w:rsidRPr="00C24FCA">
              <w:rPr>
                <w:color w:val="080C0C"/>
                <w:lang w:val="it-IT"/>
              </w:rPr>
              <w:t>Detyra 2. Përmes kubimit zgjidhet detyra. Nxënësit gjuajnë kubin dhe detyra që u bie do ta zgjidhin në çift.</w:t>
            </w:r>
          </w:p>
          <w:p w14:paraId="54F70572" w14:textId="77777777" w:rsidR="009E3109" w:rsidRPr="00C24FCA" w:rsidRDefault="009E3109" w:rsidP="008247DA">
            <w:pPr>
              <w:pStyle w:val="NoSpacing"/>
              <w:rPr>
                <w:color w:val="080C0C"/>
                <w:lang w:val="it-IT"/>
              </w:rPr>
            </w:pPr>
            <w:r w:rsidRPr="00C24FCA">
              <w:rPr>
                <w:color w:val="080C0C"/>
                <w:lang w:val="it-IT"/>
              </w:rPr>
              <w:t>(2, 3) S</w:t>
            </w:r>
            <w:r w:rsidRPr="00C24FCA">
              <w:rPr>
                <w:color w:val="080C0C"/>
                <w:lang w:val="it-IT"/>
              </w:rPr>
              <w:tab/>
              <w:t>(3, 4) E</w:t>
            </w:r>
            <w:r w:rsidRPr="00C24FCA">
              <w:rPr>
                <w:color w:val="080C0C"/>
                <w:lang w:val="it-IT"/>
              </w:rPr>
              <w:tab/>
              <w:t>(6, 4) L</w:t>
            </w:r>
          </w:p>
          <w:p w14:paraId="2398D53C" w14:textId="77777777" w:rsidR="009E3109" w:rsidRPr="00C24FCA" w:rsidRDefault="009E3109" w:rsidP="008247DA">
            <w:pPr>
              <w:pStyle w:val="NoSpacing"/>
              <w:rPr>
                <w:color w:val="080C0C"/>
                <w:lang w:val="it-IT"/>
              </w:rPr>
            </w:pPr>
            <w:r w:rsidRPr="00C24FCA">
              <w:rPr>
                <w:color w:val="080C0C"/>
                <w:lang w:val="it-IT"/>
              </w:rPr>
              <w:t>Përforcimi:</w:t>
            </w:r>
          </w:p>
          <w:p w14:paraId="39392B13" w14:textId="77777777" w:rsidR="009E3109" w:rsidRPr="00C24FCA" w:rsidRDefault="009E3109" w:rsidP="008247DA">
            <w:pPr>
              <w:pStyle w:val="NoSpacing"/>
              <w:rPr>
                <w:color w:val="080C0C"/>
                <w:lang w:val="it-IT"/>
              </w:rPr>
            </w:pPr>
            <w:r w:rsidRPr="00C24FCA">
              <w:rPr>
                <w:color w:val="080C0C"/>
                <w:lang w:val="it-IT"/>
              </w:rPr>
              <w:t>Kon</w:t>
            </w:r>
            <w:r>
              <w:rPr>
                <w:color w:val="080C0C"/>
                <w:lang w:val="it-IT"/>
              </w:rPr>
              <w:t>solidimi dhe zbatimi i të nxënit s</w:t>
            </w:r>
            <w:r w:rsidRPr="00C24FCA">
              <w:rPr>
                <w:color w:val="080C0C"/>
                <w:lang w:val="it-IT"/>
              </w:rPr>
              <w:t>ﬁdojmë veten</w:t>
            </w:r>
            <w:r>
              <w:rPr>
                <w:color w:val="080C0C"/>
                <w:lang w:val="it-IT"/>
              </w:rPr>
              <w:t>.</w:t>
            </w:r>
          </w:p>
          <w:p w14:paraId="61364E4B" w14:textId="77777777" w:rsidR="009E3109" w:rsidRPr="00C24FCA" w:rsidRDefault="009E3109" w:rsidP="008247DA">
            <w:pPr>
              <w:pStyle w:val="NoSpacing"/>
              <w:rPr>
                <w:color w:val="080C0C"/>
                <w:lang w:val="it-IT"/>
              </w:rPr>
            </w:pPr>
            <w:r w:rsidRPr="00C24FCA">
              <w:rPr>
                <w:color w:val="080C0C"/>
                <w:lang w:val="it-IT"/>
              </w:rPr>
              <w:t>Nxënësit në mënyrë individuale plotësojnë pjesën e dytë të detyrës 2.</w:t>
            </w:r>
          </w:p>
          <w:p w14:paraId="7B667DA4" w14:textId="77777777" w:rsidR="009E3109" w:rsidRPr="00C24FCA" w:rsidRDefault="009E3109" w:rsidP="008247DA">
            <w:pPr>
              <w:pStyle w:val="NoSpacing"/>
              <w:rPr>
                <w:color w:val="080C0C"/>
                <w:lang w:val="it-IT"/>
              </w:rPr>
            </w:pPr>
            <w:proofErr w:type="spellStart"/>
            <w:r w:rsidRPr="001E25A8">
              <w:rPr>
                <w:color w:val="080C0C"/>
              </w:rPr>
              <w:t>Sipas</w:t>
            </w:r>
            <w:proofErr w:type="spellEnd"/>
            <w:r w:rsidRPr="001E25A8">
              <w:rPr>
                <w:color w:val="080C0C"/>
              </w:rPr>
              <w:t xml:space="preserve"> </w:t>
            </w:r>
            <w:proofErr w:type="spellStart"/>
            <w:r w:rsidRPr="001E25A8">
              <w:rPr>
                <w:color w:val="080C0C"/>
              </w:rPr>
              <w:t>nevojës</w:t>
            </w:r>
            <w:proofErr w:type="spellEnd"/>
            <w:r w:rsidRPr="001E25A8">
              <w:rPr>
                <w:color w:val="080C0C"/>
              </w:rPr>
              <w:t xml:space="preserve">, </w:t>
            </w:r>
            <w:proofErr w:type="spellStart"/>
            <w:r w:rsidRPr="001E25A8">
              <w:rPr>
                <w:color w:val="080C0C"/>
              </w:rPr>
              <w:t>nxënësve</w:t>
            </w:r>
            <w:proofErr w:type="spellEnd"/>
            <w:r w:rsidRPr="001E25A8">
              <w:rPr>
                <w:color w:val="080C0C"/>
              </w:rPr>
              <w:t xml:space="preserve"> u </w:t>
            </w:r>
            <w:proofErr w:type="spellStart"/>
            <w:r w:rsidRPr="001E25A8">
              <w:rPr>
                <w:color w:val="080C0C"/>
              </w:rPr>
              <w:t>jepen</w:t>
            </w:r>
            <w:proofErr w:type="spellEnd"/>
            <w:r w:rsidRPr="001E25A8">
              <w:rPr>
                <w:color w:val="080C0C"/>
              </w:rPr>
              <w:t xml:space="preserve"> </w:t>
            </w:r>
            <w:proofErr w:type="spellStart"/>
            <w:r w:rsidRPr="001E25A8">
              <w:rPr>
                <w:color w:val="080C0C"/>
              </w:rPr>
              <w:t>sqarime</w:t>
            </w:r>
            <w:proofErr w:type="spellEnd"/>
            <w:r w:rsidRPr="001E25A8">
              <w:rPr>
                <w:color w:val="080C0C"/>
              </w:rPr>
              <w:t xml:space="preserve">. </w:t>
            </w:r>
            <w:r w:rsidRPr="00C24FCA">
              <w:rPr>
                <w:color w:val="080C0C"/>
                <w:lang w:val="it-IT"/>
              </w:rPr>
              <w:t>K (4, 0)</w:t>
            </w:r>
            <w:r w:rsidRPr="00C24FCA">
              <w:rPr>
                <w:color w:val="080C0C"/>
                <w:lang w:val="it-IT"/>
              </w:rPr>
              <w:tab/>
              <w:t>I (3, 3)</w:t>
            </w:r>
            <w:r w:rsidRPr="00C24FCA">
              <w:rPr>
                <w:color w:val="080C0C"/>
                <w:lang w:val="it-IT"/>
              </w:rPr>
              <w:tab/>
              <w:t>M (1, 5)</w:t>
            </w:r>
          </w:p>
          <w:p w14:paraId="25EEFA16" w14:textId="77777777" w:rsidR="009E3109" w:rsidRDefault="009E3109" w:rsidP="008247DA">
            <w:pPr>
              <w:pStyle w:val="NoSpacing"/>
              <w:rPr>
                <w:color w:val="080C0C"/>
                <w:lang w:val="it-IT"/>
              </w:rPr>
            </w:pPr>
            <w:r w:rsidRPr="00385A31">
              <w:rPr>
                <w:color w:val="080C0C"/>
                <w:lang w:val="it-IT"/>
              </w:rPr>
              <w:t>Vlerësimi i nxënësve:</w:t>
            </w:r>
          </w:p>
          <w:p w14:paraId="5BFCDB0F" w14:textId="77777777" w:rsidR="009E3109" w:rsidRPr="00C24FCA" w:rsidRDefault="009E3109" w:rsidP="008247DA">
            <w:pPr>
              <w:pStyle w:val="NoSpacing"/>
              <w:rPr>
                <w:color w:val="080C0C"/>
                <w:lang w:val="it-IT"/>
              </w:rPr>
            </w:pPr>
            <w:r w:rsidRPr="00C24FCA">
              <w:rPr>
                <w:color w:val="080C0C"/>
                <w:lang w:val="it-IT"/>
              </w:rPr>
              <w:t>Nxënësit vlerësohen për saktësinë e përcaktimit të pozitës së pikave, duke u bazuar në dyshen e renditur dhe në vendosjen e koordinatave që u përgjigjen pikave.</w:t>
            </w:r>
          </w:p>
          <w:p w14:paraId="0E6CA9B7" w14:textId="77777777" w:rsidR="009E3109" w:rsidRPr="00C24FCA" w:rsidRDefault="009E3109" w:rsidP="008247DA">
            <w:pPr>
              <w:pStyle w:val="NoSpacing"/>
              <w:rPr>
                <w:color w:val="080C0C"/>
                <w:lang w:val="it-IT"/>
              </w:rPr>
            </w:pPr>
            <w:r w:rsidRPr="00C24FCA">
              <w:rPr>
                <w:color w:val="080C0C"/>
                <w:lang w:val="it-IT"/>
              </w:rPr>
              <w:t>Detyrë:</w:t>
            </w:r>
          </w:p>
          <w:p w14:paraId="79B78E18" w14:textId="77777777" w:rsidR="009E3109" w:rsidRPr="005D16F3" w:rsidRDefault="009E3109" w:rsidP="008247DA">
            <w:pPr>
              <w:pStyle w:val="NoSpacing"/>
              <w:rPr>
                <w:color w:val="080C0C"/>
                <w:lang w:val="it-IT"/>
              </w:rPr>
            </w:pPr>
            <w:r w:rsidRPr="00C24FCA">
              <w:rPr>
                <w:color w:val="080C0C"/>
                <w:lang w:val="it-IT"/>
              </w:rPr>
              <w:t>Det</w:t>
            </w:r>
            <w:r>
              <w:rPr>
                <w:color w:val="080C0C"/>
                <w:lang w:val="it-IT"/>
              </w:rPr>
              <w:t>yra të përgatitura nga mësuesj</w:t>
            </w:r>
          </w:p>
        </w:tc>
      </w:tr>
    </w:tbl>
    <w:p w14:paraId="6D6E48E5"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0F6D10E3" w14:textId="77777777" w:rsidTr="008247DA">
        <w:trPr>
          <w:trHeight w:val="206"/>
        </w:trPr>
        <w:tc>
          <w:tcPr>
            <w:tcW w:w="10105" w:type="dxa"/>
            <w:tcBorders>
              <w:top w:val="single" w:sz="8" w:space="0" w:color="000000"/>
              <w:bottom w:val="nil"/>
            </w:tcBorders>
            <w:shd w:val="clear" w:color="auto" w:fill="000000"/>
            <w:hideMark/>
          </w:tcPr>
          <w:p w14:paraId="3AEF7520"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- 98 </w:t>
            </w:r>
          </w:p>
        </w:tc>
      </w:tr>
      <w:tr w:rsidR="009E3109" w:rsidRPr="001E25A8" w14:paraId="7B96B986" w14:textId="77777777" w:rsidTr="008247DA">
        <w:trPr>
          <w:trHeight w:val="379"/>
        </w:trPr>
        <w:tc>
          <w:tcPr>
            <w:tcW w:w="10105" w:type="dxa"/>
            <w:tcBorders>
              <w:top w:val="single" w:sz="8" w:space="0" w:color="000000"/>
              <w:bottom w:val="single" w:sz="8" w:space="0" w:color="000000"/>
            </w:tcBorders>
            <w:hideMark/>
          </w:tcPr>
          <w:p w14:paraId="662D9A25"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7E7F7ACB"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6B302EF9" w14:textId="77777777" w:rsidTr="008247DA">
        <w:trPr>
          <w:trHeight w:val="2390"/>
        </w:trPr>
        <w:tc>
          <w:tcPr>
            <w:tcW w:w="10105" w:type="dxa"/>
            <w:tcBorders>
              <w:top w:val="nil"/>
            </w:tcBorders>
          </w:tcPr>
          <w:p w14:paraId="60584C94" w14:textId="77777777" w:rsidR="009E3109" w:rsidRDefault="009E3109" w:rsidP="008247DA">
            <w:pPr>
              <w:pStyle w:val="NoSpacing"/>
              <w:rPr>
                <w:color w:val="080C0C"/>
                <w:lang w:val="it-IT"/>
              </w:rPr>
            </w:pPr>
          </w:p>
          <w:p w14:paraId="367EB032" w14:textId="77777777" w:rsidR="009E3109" w:rsidRPr="00483134" w:rsidRDefault="009E3109" w:rsidP="008247DA">
            <w:pPr>
              <w:pStyle w:val="NoSpacing"/>
              <w:rPr>
                <w:color w:val="080C0C"/>
                <w:lang w:val="it-IT"/>
              </w:rPr>
            </w:pPr>
            <w:r w:rsidRPr="00483134">
              <w:rPr>
                <w:color w:val="080C0C"/>
                <w:lang w:val="it-IT"/>
              </w:rPr>
              <w:t>Tema: Numrat natyrorë</w:t>
            </w:r>
          </w:p>
          <w:p w14:paraId="353A2D41" w14:textId="77777777" w:rsidR="009E3109" w:rsidRDefault="009E3109" w:rsidP="008247DA">
            <w:pPr>
              <w:pStyle w:val="NoSpacing"/>
              <w:rPr>
                <w:color w:val="080C0C"/>
                <w:lang w:val="it-IT"/>
              </w:rPr>
            </w:pPr>
          </w:p>
          <w:p w14:paraId="13E6EE35" w14:textId="77777777" w:rsidR="009E3109" w:rsidRPr="00483134" w:rsidRDefault="009E3109" w:rsidP="008247DA">
            <w:pPr>
              <w:pStyle w:val="NoSpacing"/>
              <w:rPr>
                <w:color w:val="080C0C"/>
                <w:lang w:val="it-IT"/>
              </w:rPr>
            </w:pPr>
            <w:r w:rsidRPr="00483134">
              <w:rPr>
                <w:color w:val="080C0C"/>
                <w:lang w:val="it-IT"/>
              </w:rPr>
              <w:t>Rezultatet e të nxënit të temës:</w:t>
            </w:r>
          </w:p>
          <w:p w14:paraId="1D4D27B2" w14:textId="77777777" w:rsidR="009E3109" w:rsidRPr="00483134" w:rsidRDefault="009E3109" w:rsidP="008247DA">
            <w:pPr>
              <w:pStyle w:val="NoSpacing"/>
              <w:rPr>
                <w:color w:val="080C0C"/>
                <w:lang w:val="it-IT"/>
              </w:rPr>
            </w:pPr>
            <w:r w:rsidRPr="00483134">
              <w:rPr>
                <w:color w:val="080C0C"/>
                <w:lang w:val="it-IT"/>
              </w:rPr>
              <w:t>Lexon koordinatat nga rrjeti koordinativ dhe vendos koordinatat e caktuara në rrjet; Përcakton vendndodhjen e objekteve bazuar në rrjetin koordinativ.</w:t>
            </w:r>
          </w:p>
          <w:p w14:paraId="33F8933C" w14:textId="77777777" w:rsidR="009E3109" w:rsidRPr="00483134" w:rsidRDefault="009E3109" w:rsidP="008247DA">
            <w:pPr>
              <w:pStyle w:val="NoSpacing"/>
              <w:rPr>
                <w:color w:val="080C0C"/>
                <w:lang w:val="it-IT"/>
              </w:rPr>
            </w:pPr>
          </w:p>
          <w:p w14:paraId="623527C8" w14:textId="77777777" w:rsidR="009E3109" w:rsidRPr="00483134" w:rsidRDefault="009E3109" w:rsidP="008247DA">
            <w:pPr>
              <w:pStyle w:val="NoSpacing"/>
              <w:rPr>
                <w:color w:val="080C0C"/>
                <w:lang w:val="it-IT"/>
              </w:rPr>
            </w:pPr>
            <w:r w:rsidRPr="00483134">
              <w:rPr>
                <w:color w:val="080C0C"/>
                <w:lang w:val="it-IT"/>
              </w:rPr>
              <w:t>Kontributi në rezultatet për kompetencat krye- sore të shkallës: I.2, 3; II.1,4; 7; III.4; V. 8; VI. 2.</w:t>
            </w:r>
          </w:p>
          <w:p w14:paraId="2C440C55" w14:textId="77777777" w:rsidR="009E3109" w:rsidRPr="001E25A8" w:rsidRDefault="009E3109" w:rsidP="008247DA">
            <w:pPr>
              <w:pStyle w:val="NoSpacing"/>
              <w:rPr>
                <w:color w:val="080C0C"/>
              </w:rPr>
            </w:pPr>
            <w:r w:rsidRPr="00483134">
              <w:rPr>
                <w:color w:val="080C0C"/>
                <w:lang w:val="it-IT"/>
              </w:rPr>
              <w:t>Kontributi në rez</w:t>
            </w:r>
            <w:r>
              <w:rPr>
                <w:color w:val="080C0C"/>
                <w:lang w:val="it-IT"/>
              </w:rPr>
              <w:t>ultatet e fushës së kurrikulës:</w:t>
            </w:r>
            <w:r w:rsidRPr="00483134">
              <w:rPr>
                <w:color w:val="080C0C"/>
                <w:lang w:val="it-IT"/>
              </w:rPr>
              <w:t xml:space="preserve">1. </w:t>
            </w:r>
            <w:r w:rsidRPr="001E25A8">
              <w:rPr>
                <w:color w:val="080C0C"/>
              </w:rPr>
              <w:t>4; 2.1; 3.1, 2, 4; 5.3.</w:t>
            </w:r>
          </w:p>
          <w:p w14:paraId="4999E934" w14:textId="77777777" w:rsidR="009E3109" w:rsidRPr="001E25A8" w:rsidRDefault="009E3109" w:rsidP="008247DA">
            <w:pPr>
              <w:pStyle w:val="NoSpacing"/>
              <w:rPr>
                <w:color w:val="080C0C"/>
              </w:rPr>
            </w:pPr>
          </w:p>
          <w:p w14:paraId="30943EF1" w14:textId="77777777" w:rsidR="009E3109" w:rsidRPr="001E25A8" w:rsidRDefault="009E3109" w:rsidP="008247DA">
            <w:pPr>
              <w:pStyle w:val="NoSpacing"/>
              <w:rPr>
                <w:color w:val="080C0C"/>
              </w:rPr>
            </w:pPr>
            <w:r w:rsidRPr="001E25A8">
              <w:rPr>
                <w:color w:val="080C0C"/>
              </w:rPr>
              <w:t>ASPEKTE SPECIFIKE TË PLANIT TË ORËS MËSIMORE</w:t>
            </w:r>
          </w:p>
          <w:p w14:paraId="423F6F3B" w14:textId="77777777" w:rsidR="009E3109" w:rsidRPr="001E25A8" w:rsidRDefault="009E3109" w:rsidP="008247DA">
            <w:pPr>
              <w:pStyle w:val="NoSpacing"/>
              <w:rPr>
                <w:color w:val="080C0C"/>
              </w:rPr>
            </w:pPr>
          </w:p>
          <w:p w14:paraId="169AEF72"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Ushtrojmë</w:t>
            </w:r>
            <w:proofErr w:type="spellEnd"/>
          </w:p>
          <w:p w14:paraId="50E0A70E" w14:textId="77777777" w:rsidR="009E3109" w:rsidRPr="001E25A8" w:rsidRDefault="009E3109" w:rsidP="008247DA">
            <w:pPr>
              <w:pStyle w:val="NoSpacing"/>
              <w:rPr>
                <w:color w:val="080C0C"/>
              </w:rPr>
            </w:pPr>
          </w:p>
          <w:p w14:paraId="5575983B"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1B5DE89A"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Paraqet</w:t>
            </w:r>
            <w:proofErr w:type="spellEnd"/>
            <w:r w:rsidRPr="001E25A8">
              <w:rPr>
                <w:color w:val="080C0C"/>
              </w:rPr>
              <w:t xml:space="preserve"> me </w:t>
            </w:r>
            <w:proofErr w:type="spellStart"/>
            <w:r w:rsidRPr="001E25A8">
              <w:rPr>
                <w:color w:val="080C0C"/>
              </w:rPr>
              <w:t>anë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vizatimit</w:t>
            </w:r>
            <w:proofErr w:type="spellEnd"/>
            <w:r w:rsidRPr="001E25A8">
              <w:rPr>
                <w:color w:val="080C0C"/>
              </w:rPr>
              <w:t xml:space="preserve"> </w:t>
            </w:r>
            <w:proofErr w:type="spellStart"/>
            <w:r w:rsidRPr="001E25A8">
              <w:rPr>
                <w:color w:val="080C0C"/>
              </w:rPr>
              <w:t>rrjetin</w:t>
            </w:r>
            <w:proofErr w:type="spellEnd"/>
            <w:r w:rsidRPr="001E25A8">
              <w:rPr>
                <w:color w:val="080C0C"/>
              </w:rPr>
              <w:t xml:space="preserve"> </w:t>
            </w:r>
            <w:proofErr w:type="spellStart"/>
            <w:r w:rsidRPr="001E25A8">
              <w:rPr>
                <w:color w:val="080C0C"/>
              </w:rPr>
              <w:t>koordinativ</w:t>
            </w:r>
            <w:proofErr w:type="spellEnd"/>
            <w:r w:rsidRPr="001E25A8">
              <w:rPr>
                <w:color w:val="080C0C"/>
              </w:rPr>
              <w:t>;</w:t>
            </w:r>
          </w:p>
          <w:p w14:paraId="7CB11543" w14:textId="77777777" w:rsidR="009E3109" w:rsidRPr="00483134" w:rsidRDefault="009E3109" w:rsidP="008247DA">
            <w:pPr>
              <w:pStyle w:val="NoSpacing"/>
              <w:rPr>
                <w:color w:val="080C0C"/>
                <w:lang w:val="it-IT"/>
              </w:rPr>
            </w:pPr>
            <w:r w:rsidRPr="00483134">
              <w:rPr>
                <w:color w:val="080C0C"/>
                <w:lang w:val="it-IT"/>
              </w:rPr>
              <w:t>•</w:t>
            </w:r>
            <w:r w:rsidRPr="00483134">
              <w:rPr>
                <w:color w:val="080C0C"/>
                <w:lang w:val="it-IT"/>
              </w:rPr>
              <w:tab/>
              <w:t>Vendos koordinatat e caktuara në rrjet;</w:t>
            </w:r>
          </w:p>
          <w:p w14:paraId="3089A9D2" w14:textId="77777777" w:rsidR="009E3109" w:rsidRPr="00483134" w:rsidRDefault="009E3109" w:rsidP="008247DA">
            <w:pPr>
              <w:pStyle w:val="NoSpacing"/>
              <w:rPr>
                <w:color w:val="080C0C"/>
                <w:lang w:val="it-IT"/>
              </w:rPr>
            </w:pPr>
            <w:r w:rsidRPr="00483134">
              <w:rPr>
                <w:color w:val="080C0C"/>
                <w:lang w:val="it-IT"/>
              </w:rPr>
              <w:t>•</w:t>
            </w:r>
            <w:r w:rsidRPr="00483134">
              <w:rPr>
                <w:color w:val="080C0C"/>
                <w:lang w:val="it-IT"/>
              </w:rPr>
              <w:tab/>
              <w:t>Përcakton vendndodhjen e objekteve bazuar në rrjetin koordinativ.</w:t>
            </w:r>
          </w:p>
          <w:p w14:paraId="2C44A825"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60F35886" w14:textId="77777777" w:rsidR="009E3109" w:rsidRPr="001E25A8" w:rsidRDefault="009E3109" w:rsidP="008247DA">
            <w:pPr>
              <w:pStyle w:val="NoSpacing"/>
              <w:rPr>
                <w:color w:val="080C0C"/>
              </w:rPr>
            </w:pPr>
            <w:proofErr w:type="spellStart"/>
            <w:r w:rsidRPr="001E25A8">
              <w:rPr>
                <w:color w:val="080C0C"/>
              </w:rPr>
              <w:t>Burimet</w:t>
            </w:r>
            <w:proofErr w:type="spellEnd"/>
            <w:r w:rsidRPr="001E25A8">
              <w:rPr>
                <w:color w:val="080C0C"/>
              </w:rPr>
              <w:t xml:space="preserve">, </w:t>
            </w:r>
            <w:proofErr w:type="spellStart"/>
            <w:r w:rsidRPr="001E25A8">
              <w:rPr>
                <w:color w:val="080C0C"/>
              </w:rPr>
              <w:t>mjetet</w:t>
            </w:r>
            <w:proofErr w:type="spellEnd"/>
            <w:r w:rsidRPr="001E25A8">
              <w:rPr>
                <w:color w:val="080C0C"/>
              </w:rPr>
              <w:t xml:space="preserve"> e </w:t>
            </w:r>
            <w:proofErr w:type="spellStart"/>
            <w:r w:rsidRPr="001E25A8">
              <w:rPr>
                <w:color w:val="080C0C"/>
              </w:rPr>
              <w:t>konkretizimit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materialet</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fletë</w:t>
            </w:r>
            <w:proofErr w:type="spellEnd"/>
            <w:r w:rsidRPr="001E25A8">
              <w:rPr>
                <w:color w:val="080C0C"/>
              </w:rPr>
              <w:t>.</w:t>
            </w:r>
          </w:p>
          <w:p w14:paraId="7297F8A6" w14:textId="77777777" w:rsidR="009E3109" w:rsidRPr="001E25A8" w:rsidRDefault="009E3109" w:rsidP="008247DA">
            <w:pPr>
              <w:pStyle w:val="NoSpacing"/>
              <w:rPr>
                <w:color w:val="080C0C"/>
              </w:rPr>
            </w:pPr>
            <w:proofErr w:type="spellStart"/>
            <w:r w:rsidRPr="001E25A8">
              <w:rPr>
                <w:color w:val="080C0C"/>
              </w:rPr>
              <w:t>Lidhja</w:t>
            </w:r>
            <w:proofErr w:type="spellEnd"/>
            <w:r w:rsidRPr="001E25A8">
              <w:rPr>
                <w:color w:val="080C0C"/>
              </w:rPr>
              <w:t xml:space="preserve"> me </w:t>
            </w:r>
            <w:proofErr w:type="spellStart"/>
            <w:r w:rsidRPr="001E25A8">
              <w:rPr>
                <w:color w:val="080C0C"/>
              </w:rPr>
              <w:t>lëndët</w:t>
            </w:r>
            <w:proofErr w:type="spellEnd"/>
            <w:r w:rsidRPr="001E25A8">
              <w:rPr>
                <w:color w:val="080C0C"/>
              </w:rPr>
              <w:t xml:space="preserve"> e </w:t>
            </w:r>
            <w:proofErr w:type="spellStart"/>
            <w:r w:rsidRPr="001E25A8">
              <w:rPr>
                <w:color w:val="080C0C"/>
              </w:rPr>
              <w:t>tjera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/apo me </w:t>
            </w:r>
            <w:proofErr w:type="spellStart"/>
            <w:r w:rsidRPr="001E25A8">
              <w:rPr>
                <w:color w:val="080C0C"/>
              </w:rPr>
              <w:t>çështjet</w:t>
            </w:r>
            <w:proofErr w:type="spellEnd"/>
            <w:r w:rsidRPr="001E25A8">
              <w:rPr>
                <w:color w:val="080C0C"/>
              </w:rPr>
              <w:t xml:space="preserve"> </w:t>
            </w:r>
            <w:proofErr w:type="spellStart"/>
            <w:r w:rsidRPr="001E25A8">
              <w:rPr>
                <w:color w:val="080C0C"/>
              </w:rPr>
              <w:t>ndërkurrikulare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situatat</w:t>
            </w:r>
            <w:proofErr w:type="spellEnd"/>
            <w:r w:rsidRPr="001E25A8">
              <w:rPr>
                <w:color w:val="080C0C"/>
              </w:rPr>
              <w:t xml:space="preserve"> </w:t>
            </w:r>
            <w:proofErr w:type="spellStart"/>
            <w:r w:rsidRPr="001E25A8">
              <w:rPr>
                <w:color w:val="080C0C"/>
              </w:rPr>
              <w:t>jetësore</w:t>
            </w:r>
            <w:proofErr w:type="spellEnd"/>
            <w:r w:rsidRPr="001E25A8">
              <w:rPr>
                <w:color w:val="080C0C"/>
              </w:rPr>
              <w:t>:</w:t>
            </w:r>
          </w:p>
          <w:p w14:paraId="4B2AEEB1" w14:textId="77777777" w:rsidR="009E3109" w:rsidRPr="001E25A8" w:rsidRDefault="009E3109" w:rsidP="008247DA">
            <w:pPr>
              <w:pStyle w:val="NoSpacing"/>
              <w:rPr>
                <w:color w:val="080C0C"/>
              </w:rPr>
            </w:pPr>
            <w:proofErr w:type="spellStart"/>
            <w:r w:rsidRPr="001E25A8">
              <w:rPr>
                <w:color w:val="080C0C"/>
              </w:rPr>
              <w:t>Gjuhë</w:t>
            </w:r>
            <w:proofErr w:type="spellEnd"/>
            <w:r w:rsidRPr="001E25A8">
              <w:rPr>
                <w:color w:val="080C0C"/>
              </w:rPr>
              <w:t xml:space="preserve"> </w:t>
            </w:r>
            <w:proofErr w:type="spellStart"/>
            <w:r w:rsidRPr="001E25A8">
              <w:rPr>
                <w:color w:val="080C0C"/>
              </w:rPr>
              <w:t>amtare</w:t>
            </w:r>
            <w:proofErr w:type="spellEnd"/>
            <w:r w:rsidRPr="001E25A8">
              <w:rPr>
                <w:color w:val="080C0C"/>
              </w:rPr>
              <w:t xml:space="preserve"> (</w:t>
            </w:r>
            <w:proofErr w:type="spellStart"/>
            <w:r w:rsidRPr="001E25A8">
              <w:rPr>
                <w:color w:val="080C0C"/>
              </w:rPr>
              <w:t>shqipe</w:t>
            </w:r>
            <w:proofErr w:type="spellEnd"/>
            <w:r w:rsidRPr="001E25A8">
              <w:rPr>
                <w:color w:val="080C0C"/>
              </w:rPr>
              <w:t xml:space="preserve">), </w:t>
            </w:r>
            <w:proofErr w:type="spellStart"/>
            <w:r w:rsidRPr="001E25A8">
              <w:rPr>
                <w:color w:val="080C0C"/>
              </w:rPr>
              <w:t>Edukatë</w:t>
            </w:r>
            <w:proofErr w:type="spellEnd"/>
            <w:r w:rsidRPr="001E25A8">
              <w:rPr>
                <w:color w:val="080C0C"/>
              </w:rPr>
              <w:t xml:space="preserve"> figurative, </w:t>
            </w:r>
            <w:proofErr w:type="spellStart"/>
            <w:r w:rsidRPr="001E25A8">
              <w:rPr>
                <w:color w:val="080C0C"/>
              </w:rPr>
              <w:t>Njeriu</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natyra</w:t>
            </w:r>
            <w:proofErr w:type="spellEnd"/>
            <w:r w:rsidRPr="001E25A8">
              <w:rPr>
                <w:color w:val="080C0C"/>
              </w:rPr>
              <w:t>.</w:t>
            </w:r>
          </w:p>
          <w:p w14:paraId="4913D5D7" w14:textId="77777777" w:rsidR="009E3109" w:rsidRPr="001E25A8" w:rsidRDefault="009E3109" w:rsidP="008247DA">
            <w:pPr>
              <w:pStyle w:val="NoSpacing"/>
              <w:rPr>
                <w:color w:val="080C0C"/>
              </w:rPr>
            </w:pPr>
          </w:p>
          <w:p w14:paraId="18FF7545" w14:textId="77777777" w:rsidR="009E3109" w:rsidRPr="001E25A8" w:rsidRDefault="009E3109" w:rsidP="008247DA">
            <w:pPr>
              <w:pStyle w:val="NoSpacing"/>
              <w:rPr>
                <w:color w:val="080C0C"/>
              </w:rPr>
            </w:pPr>
            <w:r w:rsidRPr="001E25A8">
              <w:rPr>
                <w:color w:val="080C0C"/>
              </w:rPr>
              <w:t>METODOLOGJIA DHE VEPRIMTARIA ME NXËNËS</w:t>
            </w:r>
          </w:p>
          <w:p w14:paraId="1B429B94" w14:textId="77777777" w:rsidR="009E3109" w:rsidRDefault="009E3109" w:rsidP="008247DA">
            <w:pPr>
              <w:pStyle w:val="NoSpacing"/>
              <w:rPr>
                <w:color w:val="080C0C"/>
                <w:lang w:val="it-IT"/>
              </w:rPr>
            </w:pPr>
            <w:r w:rsidRPr="00483134">
              <w:rPr>
                <w:color w:val="080C0C"/>
                <w:lang w:val="it-IT"/>
              </w:rPr>
              <w:t>Parashikimi:</w:t>
            </w:r>
            <w:r w:rsidRPr="00483134">
              <w:rPr>
                <w:color w:val="080C0C"/>
                <w:lang w:val="it-IT"/>
              </w:rPr>
              <w:tab/>
            </w:r>
          </w:p>
          <w:p w14:paraId="6557497E" w14:textId="77777777" w:rsidR="009E3109" w:rsidRPr="00483134" w:rsidRDefault="009E3109" w:rsidP="008247DA">
            <w:pPr>
              <w:pStyle w:val="NoSpacing"/>
              <w:rPr>
                <w:color w:val="080C0C"/>
                <w:lang w:val="it-IT"/>
              </w:rPr>
            </w:pPr>
            <w:r w:rsidRPr="00483134">
              <w:rPr>
                <w:color w:val="080C0C"/>
                <w:lang w:val="it-IT"/>
              </w:rPr>
              <w:t>Model i plotësuar i ﬂetëve Përgatitja për të nxënët</w:t>
            </w:r>
          </w:p>
          <w:p w14:paraId="60AB409C" w14:textId="77777777" w:rsidR="009E3109" w:rsidRPr="00483134" w:rsidRDefault="009E3109" w:rsidP="008247DA">
            <w:pPr>
              <w:pStyle w:val="NoSpacing"/>
              <w:rPr>
                <w:color w:val="080C0C"/>
                <w:lang w:val="it-IT"/>
              </w:rPr>
            </w:pPr>
            <w:r w:rsidRPr="00483134">
              <w:rPr>
                <w:color w:val="080C0C"/>
                <w:lang w:val="it-IT"/>
              </w:rPr>
              <w:t>Rikujtim për njohuritë paraprake</w:t>
            </w:r>
          </w:p>
          <w:p w14:paraId="24DA98B5" w14:textId="77777777" w:rsidR="009E3109" w:rsidRDefault="009E3109" w:rsidP="008247DA">
            <w:pPr>
              <w:pStyle w:val="NoSpacing"/>
              <w:rPr>
                <w:color w:val="080C0C"/>
                <w:lang w:val="it-IT"/>
              </w:rPr>
            </w:pPr>
          </w:p>
          <w:p w14:paraId="71213124" w14:textId="77777777" w:rsidR="009E3109" w:rsidRPr="00483134" w:rsidRDefault="009E3109" w:rsidP="008247DA">
            <w:pPr>
              <w:pStyle w:val="NoSpacing"/>
              <w:rPr>
                <w:color w:val="080C0C"/>
                <w:lang w:val="it-IT"/>
              </w:rPr>
            </w:pPr>
            <w:r w:rsidRPr="00483134">
              <w:rPr>
                <w:color w:val="080C0C"/>
                <w:lang w:val="it-IT"/>
              </w:rPr>
              <w:t>Nxënësit nxiten të sjellin në mend njohuritë ekzistuese që zotërojnë.</w:t>
            </w:r>
          </w:p>
          <w:p w14:paraId="216726AB" w14:textId="77777777" w:rsidR="009E3109" w:rsidRPr="001E25A8" w:rsidRDefault="009E3109" w:rsidP="008247DA">
            <w:pPr>
              <w:pStyle w:val="NoSpacing"/>
              <w:rPr>
                <w:lang w:val="it-IT"/>
              </w:rPr>
            </w:pPr>
            <w:r w:rsidRPr="00483134">
              <w:rPr>
                <w:color w:val="080C0C"/>
                <w:lang w:val="it-IT"/>
              </w:rPr>
              <w:t>U shpërndahen fletëza, në të cilat duhet të shkruajnë tri fakte që i kanë mbajtur në mend rreth rregullave të mësuara për rrjetin (rrafshin koordinativ).</w:t>
            </w:r>
            <w:r w:rsidRPr="001E25A8">
              <w:rPr>
                <w:lang w:val="it-IT"/>
              </w:rPr>
              <w:t xml:space="preserve">                                       </w:t>
            </w:r>
            <w:r w:rsidRPr="00C213AA">
              <w:rPr>
                <w:color w:val="080C0C"/>
                <w:lang w:val="it-IT"/>
              </w:rPr>
              <w:t>Model i plotësuar i ﬂetëve</w:t>
            </w:r>
          </w:p>
          <w:p w14:paraId="0D4339E1" w14:textId="77777777" w:rsidR="009E3109" w:rsidRPr="00483134" w:rsidRDefault="009E3109" w:rsidP="008247DA">
            <w:pPr>
              <w:pStyle w:val="NoSpacing"/>
              <w:rPr>
                <w:color w:val="080C0C"/>
                <w:lang w:val="it-IT"/>
              </w:rPr>
            </w:pPr>
            <w:r>
              <w:rPr>
                <w:noProof/>
                <w:color w:val="080C0C"/>
              </w:rPr>
              <w:drawing>
                <wp:anchor distT="0" distB="0" distL="114300" distR="114300" simplePos="0" relativeHeight="251829248" behindDoc="0" locked="0" layoutInCell="1" allowOverlap="1" wp14:anchorId="2949C62C" wp14:editId="0E4461B3">
                  <wp:simplePos x="0" y="0"/>
                  <wp:positionH relativeFrom="column">
                    <wp:posOffset>3518535</wp:posOffset>
                  </wp:positionH>
                  <wp:positionV relativeFrom="paragraph">
                    <wp:posOffset>113665</wp:posOffset>
                  </wp:positionV>
                  <wp:extent cx="2591025" cy="1661304"/>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CC8CD3.tmp"/>
                          <pic:cNvPicPr/>
                        </pic:nvPicPr>
                        <pic:blipFill>
                          <a:blip r:embed="rId62">
                            <a:extLst>
                              <a:ext uri="{28A0092B-C50C-407E-A947-70E740481C1C}">
                                <a14:useLocalDpi xmlns:a14="http://schemas.microsoft.com/office/drawing/2010/main" val="0"/>
                              </a:ext>
                            </a:extLst>
                          </a:blip>
                          <a:stretch>
                            <a:fillRect/>
                          </a:stretch>
                        </pic:blipFill>
                        <pic:spPr>
                          <a:xfrm>
                            <a:off x="0" y="0"/>
                            <a:ext cx="2591025" cy="1661304"/>
                          </a:xfrm>
                          <a:prstGeom prst="rect">
                            <a:avLst/>
                          </a:prstGeom>
                        </pic:spPr>
                      </pic:pic>
                    </a:graphicData>
                  </a:graphic>
                </wp:anchor>
              </w:drawing>
            </w:r>
            <w:r w:rsidRPr="00483134">
              <w:rPr>
                <w:color w:val="080C0C"/>
                <w:lang w:val="it-IT"/>
              </w:rPr>
              <w:t>Më pas disa nga këto fakte lexohen.</w:t>
            </w:r>
          </w:p>
          <w:p w14:paraId="6710125A" w14:textId="77777777" w:rsidR="009E3109" w:rsidRDefault="009E3109" w:rsidP="008247DA">
            <w:pPr>
              <w:pStyle w:val="NoSpacing"/>
              <w:rPr>
                <w:color w:val="080C0C"/>
                <w:lang w:val="it-IT"/>
              </w:rPr>
            </w:pPr>
          </w:p>
          <w:p w14:paraId="6E9CE793" w14:textId="77777777" w:rsidR="009E3109" w:rsidRDefault="009E3109" w:rsidP="008247DA">
            <w:pPr>
              <w:pStyle w:val="NoSpacing"/>
              <w:rPr>
                <w:color w:val="080C0C"/>
                <w:lang w:val="it-IT"/>
              </w:rPr>
            </w:pPr>
          </w:p>
          <w:p w14:paraId="146CED4A" w14:textId="77777777" w:rsidR="009E3109" w:rsidRDefault="009E3109" w:rsidP="008247DA">
            <w:pPr>
              <w:pStyle w:val="NoSpacing"/>
              <w:rPr>
                <w:color w:val="080C0C"/>
                <w:lang w:val="it-IT"/>
              </w:rPr>
            </w:pPr>
          </w:p>
          <w:p w14:paraId="31D7DF2A" w14:textId="77777777" w:rsidR="009E3109" w:rsidRDefault="009E3109" w:rsidP="008247DA">
            <w:pPr>
              <w:pStyle w:val="NoSpacing"/>
              <w:rPr>
                <w:color w:val="080C0C"/>
                <w:lang w:val="it-IT"/>
              </w:rPr>
            </w:pPr>
          </w:p>
          <w:p w14:paraId="41991956" w14:textId="77777777" w:rsidR="009E3109" w:rsidRDefault="009E3109" w:rsidP="008247DA">
            <w:pPr>
              <w:pStyle w:val="NoSpacing"/>
              <w:rPr>
                <w:color w:val="080C0C"/>
                <w:lang w:val="it-IT"/>
              </w:rPr>
            </w:pPr>
          </w:p>
          <w:p w14:paraId="296DD23C" w14:textId="77777777" w:rsidR="009E3109" w:rsidRDefault="009E3109" w:rsidP="008247DA">
            <w:pPr>
              <w:pStyle w:val="NoSpacing"/>
              <w:rPr>
                <w:color w:val="080C0C"/>
                <w:lang w:val="it-IT"/>
              </w:rPr>
            </w:pPr>
          </w:p>
          <w:p w14:paraId="7527010A" w14:textId="77777777" w:rsidR="009E3109" w:rsidRDefault="009E3109" w:rsidP="008247DA">
            <w:pPr>
              <w:pStyle w:val="NoSpacing"/>
              <w:rPr>
                <w:color w:val="080C0C"/>
                <w:lang w:val="it-IT"/>
              </w:rPr>
            </w:pPr>
          </w:p>
          <w:p w14:paraId="745FD424" w14:textId="77777777" w:rsidR="009E3109" w:rsidRDefault="009E3109" w:rsidP="008247DA">
            <w:pPr>
              <w:pStyle w:val="NoSpacing"/>
              <w:rPr>
                <w:color w:val="080C0C"/>
                <w:lang w:val="it-IT"/>
              </w:rPr>
            </w:pPr>
          </w:p>
          <w:p w14:paraId="1B5A5E7E" w14:textId="77777777" w:rsidR="009E3109" w:rsidRDefault="009E3109" w:rsidP="008247DA">
            <w:pPr>
              <w:pStyle w:val="NoSpacing"/>
              <w:rPr>
                <w:color w:val="080C0C"/>
                <w:lang w:val="it-IT"/>
              </w:rPr>
            </w:pPr>
          </w:p>
          <w:p w14:paraId="74E7D386" w14:textId="77777777" w:rsidR="009E3109" w:rsidRDefault="009E3109" w:rsidP="008247DA">
            <w:pPr>
              <w:pStyle w:val="NoSpacing"/>
              <w:rPr>
                <w:color w:val="080C0C"/>
                <w:lang w:val="it-IT"/>
              </w:rPr>
            </w:pPr>
          </w:p>
          <w:p w14:paraId="7CAAAE04" w14:textId="77777777" w:rsidR="009E3109" w:rsidRDefault="009E3109" w:rsidP="008247DA">
            <w:pPr>
              <w:pStyle w:val="NoSpacing"/>
              <w:rPr>
                <w:color w:val="080C0C"/>
                <w:lang w:val="it-IT"/>
              </w:rPr>
            </w:pPr>
          </w:p>
          <w:p w14:paraId="3AE2D6D9" w14:textId="77777777" w:rsidR="009E3109" w:rsidRDefault="009E3109" w:rsidP="008247DA">
            <w:pPr>
              <w:pStyle w:val="NoSpacing"/>
              <w:rPr>
                <w:color w:val="080C0C"/>
                <w:lang w:val="it-IT"/>
              </w:rPr>
            </w:pPr>
          </w:p>
          <w:p w14:paraId="2B59255D" w14:textId="77777777" w:rsidR="009E3109" w:rsidRDefault="009E3109" w:rsidP="008247DA">
            <w:pPr>
              <w:pStyle w:val="NoSpacing"/>
              <w:rPr>
                <w:color w:val="080C0C"/>
                <w:lang w:val="it-IT"/>
              </w:rPr>
            </w:pPr>
          </w:p>
          <w:p w14:paraId="15FB3528" w14:textId="77777777" w:rsidR="009E3109" w:rsidRDefault="009E3109" w:rsidP="008247DA">
            <w:pPr>
              <w:pStyle w:val="NoSpacing"/>
              <w:rPr>
                <w:color w:val="080C0C"/>
                <w:lang w:val="it-IT"/>
              </w:rPr>
            </w:pPr>
          </w:p>
          <w:p w14:paraId="6133073C" w14:textId="77777777" w:rsidR="009E3109" w:rsidRDefault="009E3109" w:rsidP="008247DA">
            <w:pPr>
              <w:pStyle w:val="NoSpacing"/>
              <w:rPr>
                <w:color w:val="080C0C"/>
                <w:lang w:val="it-IT"/>
              </w:rPr>
            </w:pPr>
            <w:r w:rsidRPr="00340E91">
              <w:rPr>
                <w:color w:val="080C0C"/>
                <w:lang w:val="it-IT"/>
              </w:rPr>
              <w:t xml:space="preserve">Ndërtimi i njohurive dhe i shkathtësive: </w:t>
            </w:r>
          </w:p>
          <w:p w14:paraId="7DA9827A" w14:textId="77777777" w:rsidR="009E3109" w:rsidRPr="00340E91" w:rsidRDefault="009E3109" w:rsidP="008247DA">
            <w:pPr>
              <w:pStyle w:val="NoSpacing"/>
              <w:rPr>
                <w:color w:val="080C0C"/>
                <w:lang w:val="it-IT"/>
              </w:rPr>
            </w:pPr>
            <w:r w:rsidRPr="00340E91">
              <w:rPr>
                <w:color w:val="080C0C"/>
                <w:lang w:val="it-IT"/>
              </w:rPr>
              <w:t>Përpunimi i përmbajtjes</w:t>
            </w:r>
          </w:p>
          <w:p w14:paraId="6AFF81EC" w14:textId="77777777" w:rsidR="009E3109" w:rsidRPr="00340E91" w:rsidRDefault="009E3109" w:rsidP="008247DA">
            <w:pPr>
              <w:pStyle w:val="NoSpacing"/>
              <w:rPr>
                <w:color w:val="080C0C"/>
                <w:lang w:val="it-IT"/>
              </w:rPr>
            </w:pPr>
            <w:r w:rsidRPr="00340E91">
              <w:rPr>
                <w:color w:val="080C0C"/>
                <w:lang w:val="it-IT"/>
              </w:rPr>
              <w:t>Pyet sërish</w:t>
            </w:r>
          </w:p>
          <w:p w14:paraId="67282176" w14:textId="77777777" w:rsidR="009E3109" w:rsidRDefault="009E3109" w:rsidP="008247DA">
            <w:pPr>
              <w:pStyle w:val="NoSpacing"/>
              <w:rPr>
                <w:color w:val="080C0C"/>
                <w:lang w:val="it-IT"/>
              </w:rPr>
            </w:pPr>
          </w:p>
          <w:p w14:paraId="099886E9" w14:textId="77777777" w:rsidR="009E3109" w:rsidRPr="00340E91" w:rsidRDefault="009E3109" w:rsidP="008247DA">
            <w:pPr>
              <w:pStyle w:val="NoSpacing"/>
              <w:rPr>
                <w:color w:val="080C0C"/>
                <w:lang w:val="it-IT"/>
              </w:rPr>
            </w:pPr>
            <w:r w:rsidRPr="00340E91">
              <w:rPr>
                <w:color w:val="080C0C"/>
                <w:lang w:val="it-IT"/>
              </w:rPr>
              <w:t>Udhëzohen nxënësit që në dyshe të plotësojnë detyrat e dhëna në libër, duke u bazuar në njohuritë e fituara dhe pyetjeve të vazhdueshme drejtuar mësimdhënësit. Nxënësit nxiten të bëjnë pyetje sa herë të kenë nevojë gjatë plotësimit të detyrave në libër.</w:t>
            </w:r>
          </w:p>
          <w:p w14:paraId="3B7C405B" w14:textId="77777777" w:rsidR="009E3109" w:rsidRPr="00340E91" w:rsidRDefault="009E3109" w:rsidP="008247DA">
            <w:pPr>
              <w:pStyle w:val="NoSpacing"/>
              <w:rPr>
                <w:color w:val="080C0C"/>
                <w:lang w:val="it-IT"/>
              </w:rPr>
            </w:pPr>
            <w:r w:rsidRPr="00340E91">
              <w:rPr>
                <w:color w:val="080C0C"/>
                <w:lang w:val="it-IT"/>
              </w:rPr>
              <w:t>Detyra 1</w:t>
            </w:r>
          </w:p>
          <w:p w14:paraId="28BDC73D" w14:textId="77777777" w:rsidR="009E3109" w:rsidRPr="00340E91" w:rsidRDefault="009E3109" w:rsidP="008247DA">
            <w:pPr>
              <w:pStyle w:val="NoSpacing"/>
              <w:rPr>
                <w:color w:val="080C0C"/>
                <w:lang w:val="it-IT"/>
              </w:rPr>
            </w:pPr>
            <w:r w:rsidRPr="00340E91">
              <w:rPr>
                <w:color w:val="080C0C"/>
                <w:lang w:val="it-IT"/>
              </w:rPr>
              <w:t>Përcaktohet pozita e pikave në rrafshin koordinativ.</w:t>
            </w:r>
          </w:p>
          <w:p w14:paraId="13914362" w14:textId="77777777" w:rsidR="009E3109" w:rsidRPr="00340E91" w:rsidRDefault="009E3109" w:rsidP="008247DA">
            <w:pPr>
              <w:pStyle w:val="NoSpacing"/>
              <w:rPr>
                <w:color w:val="080C0C"/>
                <w:lang w:val="it-IT"/>
              </w:rPr>
            </w:pPr>
            <w:r w:rsidRPr="00340E91">
              <w:rPr>
                <w:color w:val="080C0C"/>
                <w:lang w:val="it-IT"/>
              </w:rPr>
              <w:t>Detyra 2</w:t>
            </w:r>
          </w:p>
          <w:p w14:paraId="46D2C05F" w14:textId="77777777" w:rsidR="009E3109" w:rsidRPr="00340E91" w:rsidRDefault="009E3109" w:rsidP="008247DA">
            <w:pPr>
              <w:pStyle w:val="NoSpacing"/>
              <w:rPr>
                <w:color w:val="080C0C"/>
                <w:lang w:val="it-IT"/>
              </w:rPr>
            </w:pPr>
            <w:r w:rsidRPr="00340E91">
              <w:rPr>
                <w:color w:val="080C0C"/>
                <w:lang w:val="it-IT"/>
              </w:rPr>
              <w:t>Vizatohen pikat e dhëna me dyshet e renditura, pastaj bashkohen pikat me segmente dhe fitohen figura në rrjetin koordinativ.</w:t>
            </w:r>
          </w:p>
          <w:p w14:paraId="1E2AD814" w14:textId="77777777" w:rsidR="009E3109" w:rsidRPr="00340E91" w:rsidRDefault="009E3109" w:rsidP="008247DA">
            <w:pPr>
              <w:pStyle w:val="NoSpacing"/>
              <w:rPr>
                <w:color w:val="080C0C"/>
                <w:lang w:val="it-IT"/>
              </w:rPr>
            </w:pPr>
          </w:p>
          <w:p w14:paraId="6CB02964" w14:textId="77777777" w:rsidR="009E3109" w:rsidRPr="00340E91" w:rsidRDefault="009E3109" w:rsidP="008247DA">
            <w:pPr>
              <w:pStyle w:val="NoSpacing"/>
              <w:rPr>
                <w:color w:val="080C0C"/>
                <w:lang w:val="it-IT"/>
              </w:rPr>
            </w:pPr>
            <w:r w:rsidRPr="00340E91">
              <w:rPr>
                <w:color w:val="080C0C"/>
                <w:lang w:val="it-IT"/>
              </w:rPr>
              <w:t>Përforcimi:</w:t>
            </w:r>
          </w:p>
          <w:p w14:paraId="3D30CF06" w14:textId="77777777" w:rsidR="009E3109" w:rsidRPr="00340E91" w:rsidRDefault="009E3109" w:rsidP="008247DA">
            <w:pPr>
              <w:pStyle w:val="NoSpacing"/>
              <w:rPr>
                <w:color w:val="080C0C"/>
                <w:lang w:val="it-IT"/>
              </w:rPr>
            </w:pPr>
            <w:r w:rsidRPr="00340E91">
              <w:rPr>
                <w:color w:val="080C0C"/>
                <w:lang w:val="it-IT"/>
              </w:rPr>
              <w:t>Konsolidimi dhe zbatimi i të nxënit</w:t>
            </w:r>
          </w:p>
          <w:p w14:paraId="1482F006" w14:textId="77777777" w:rsidR="009E3109" w:rsidRPr="00340E91" w:rsidRDefault="009E3109" w:rsidP="008247DA">
            <w:pPr>
              <w:pStyle w:val="NoSpacing"/>
              <w:rPr>
                <w:color w:val="080C0C"/>
                <w:lang w:val="it-IT"/>
              </w:rPr>
            </w:pPr>
            <w:r w:rsidRPr="00340E91">
              <w:rPr>
                <w:color w:val="080C0C"/>
                <w:lang w:val="it-IT"/>
              </w:rPr>
              <w:t>Turi i galerisë</w:t>
            </w:r>
          </w:p>
          <w:p w14:paraId="7E3EDDA8" w14:textId="77777777" w:rsidR="009E3109" w:rsidRPr="00340E91" w:rsidRDefault="009E3109" w:rsidP="008247DA">
            <w:pPr>
              <w:pStyle w:val="NoSpacing"/>
              <w:rPr>
                <w:color w:val="080C0C"/>
                <w:lang w:val="it-IT"/>
              </w:rPr>
            </w:pPr>
          </w:p>
          <w:p w14:paraId="4CCA812C" w14:textId="77777777" w:rsidR="009E3109" w:rsidRPr="00340E91" w:rsidRDefault="009E3109" w:rsidP="008247DA">
            <w:pPr>
              <w:pStyle w:val="NoSpacing"/>
              <w:rPr>
                <w:color w:val="080C0C"/>
                <w:lang w:val="it-IT"/>
              </w:rPr>
            </w:pPr>
            <w:r w:rsidRPr="00340E91">
              <w:rPr>
                <w:color w:val="080C0C"/>
                <w:lang w:val="it-IT"/>
              </w:rPr>
              <w:t>Kërkohet të vizatojnë një rrjet koordinativ në një fletë dhe të përcaktojnë disa koordinata dhe të shkruajnë vendndodhjen e tyre. Pas përfundimit të punimeve, ato vendosen në një kënd të klasës dhe nxënësit vlerësojnë punën e njëri-tjetrit.</w:t>
            </w:r>
          </w:p>
          <w:p w14:paraId="0FCA5AAA" w14:textId="77777777" w:rsidR="009E3109" w:rsidRPr="00340E91" w:rsidRDefault="009E3109" w:rsidP="008247DA">
            <w:pPr>
              <w:pStyle w:val="NoSpacing"/>
              <w:rPr>
                <w:color w:val="080C0C"/>
                <w:lang w:val="it-IT"/>
              </w:rPr>
            </w:pPr>
            <w:r w:rsidRPr="00340E91">
              <w:rPr>
                <w:color w:val="080C0C"/>
                <w:lang w:val="it-IT"/>
              </w:rPr>
              <w:t>Shembull i dhënë: Në vend të pikave mund të vizatojnë pemët e tyre të preferuara.</w:t>
            </w:r>
          </w:p>
          <w:p w14:paraId="6104F1E4" w14:textId="77777777" w:rsidR="009E3109" w:rsidRDefault="009E3109" w:rsidP="008247DA">
            <w:pPr>
              <w:pStyle w:val="NoSpacing"/>
              <w:rPr>
                <w:color w:val="080C0C"/>
                <w:lang w:val="it-IT"/>
              </w:rPr>
            </w:pPr>
          </w:p>
          <w:p w14:paraId="15C09245" w14:textId="77777777" w:rsidR="009E3109" w:rsidRDefault="009E3109" w:rsidP="008247DA">
            <w:pPr>
              <w:pStyle w:val="NoSpacing"/>
              <w:rPr>
                <w:color w:val="080C0C"/>
                <w:lang w:val="it-IT"/>
              </w:rPr>
            </w:pPr>
            <w:r>
              <w:rPr>
                <w:noProof/>
                <w:color w:val="080C0C"/>
              </w:rPr>
              <w:drawing>
                <wp:anchor distT="0" distB="0" distL="114300" distR="114300" simplePos="0" relativeHeight="251830272" behindDoc="0" locked="0" layoutInCell="1" allowOverlap="1" wp14:anchorId="7064D017" wp14:editId="668FE7CE">
                  <wp:simplePos x="0" y="0"/>
                  <wp:positionH relativeFrom="column">
                    <wp:posOffset>2116455</wp:posOffset>
                  </wp:positionH>
                  <wp:positionV relativeFrom="paragraph">
                    <wp:posOffset>40640</wp:posOffset>
                  </wp:positionV>
                  <wp:extent cx="1760373" cy="1478408"/>
                  <wp:effectExtent l="0" t="0" r="0" b="7620"/>
                  <wp:wrapThrough wrapText="bothSides">
                    <wp:wrapPolygon edited="0">
                      <wp:start x="0" y="0"/>
                      <wp:lineTo x="0" y="21433"/>
                      <wp:lineTo x="21273" y="21433"/>
                      <wp:lineTo x="21273" y="0"/>
                      <wp:lineTo x="0" y="0"/>
                    </wp:wrapPolygon>
                  </wp:wrapThrough>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CC65AC.tmp"/>
                          <pic:cNvPicPr/>
                        </pic:nvPicPr>
                        <pic:blipFill>
                          <a:blip r:embed="rId63">
                            <a:extLst>
                              <a:ext uri="{28A0092B-C50C-407E-A947-70E740481C1C}">
                                <a14:useLocalDpi xmlns:a14="http://schemas.microsoft.com/office/drawing/2010/main" val="0"/>
                              </a:ext>
                            </a:extLst>
                          </a:blip>
                          <a:stretch>
                            <a:fillRect/>
                          </a:stretch>
                        </pic:blipFill>
                        <pic:spPr>
                          <a:xfrm>
                            <a:off x="0" y="0"/>
                            <a:ext cx="1760373" cy="1478408"/>
                          </a:xfrm>
                          <a:prstGeom prst="rect">
                            <a:avLst/>
                          </a:prstGeom>
                        </pic:spPr>
                      </pic:pic>
                    </a:graphicData>
                  </a:graphic>
                </wp:anchor>
              </w:drawing>
            </w:r>
          </w:p>
          <w:p w14:paraId="17B81DC3" w14:textId="77777777" w:rsidR="009E3109" w:rsidRDefault="009E3109" w:rsidP="008247DA">
            <w:pPr>
              <w:pStyle w:val="NoSpacing"/>
              <w:rPr>
                <w:color w:val="080C0C"/>
                <w:lang w:val="it-IT"/>
              </w:rPr>
            </w:pPr>
          </w:p>
          <w:p w14:paraId="0D5A7A44" w14:textId="77777777" w:rsidR="009E3109" w:rsidRDefault="009E3109" w:rsidP="008247DA">
            <w:pPr>
              <w:pStyle w:val="NoSpacing"/>
              <w:rPr>
                <w:color w:val="080C0C"/>
                <w:lang w:val="it-IT"/>
              </w:rPr>
            </w:pPr>
          </w:p>
          <w:p w14:paraId="63112D8F" w14:textId="77777777" w:rsidR="009E3109" w:rsidRDefault="009E3109" w:rsidP="008247DA">
            <w:pPr>
              <w:pStyle w:val="NoSpacing"/>
              <w:rPr>
                <w:color w:val="080C0C"/>
                <w:lang w:val="it-IT"/>
              </w:rPr>
            </w:pPr>
          </w:p>
          <w:p w14:paraId="250DC342" w14:textId="77777777" w:rsidR="009E3109" w:rsidRDefault="009E3109" w:rsidP="008247DA">
            <w:pPr>
              <w:pStyle w:val="NoSpacing"/>
              <w:rPr>
                <w:color w:val="080C0C"/>
                <w:lang w:val="it-IT"/>
              </w:rPr>
            </w:pPr>
          </w:p>
          <w:p w14:paraId="1C087B91" w14:textId="77777777" w:rsidR="009E3109" w:rsidRDefault="009E3109" w:rsidP="008247DA">
            <w:pPr>
              <w:pStyle w:val="NoSpacing"/>
              <w:rPr>
                <w:color w:val="080C0C"/>
                <w:lang w:val="it-IT"/>
              </w:rPr>
            </w:pPr>
          </w:p>
          <w:p w14:paraId="0C79332F" w14:textId="77777777" w:rsidR="009E3109" w:rsidRDefault="009E3109" w:rsidP="008247DA">
            <w:pPr>
              <w:pStyle w:val="NoSpacing"/>
              <w:rPr>
                <w:color w:val="080C0C"/>
                <w:lang w:val="it-IT"/>
              </w:rPr>
            </w:pPr>
          </w:p>
          <w:p w14:paraId="20AD4CD2" w14:textId="77777777" w:rsidR="009E3109" w:rsidRDefault="009E3109" w:rsidP="008247DA">
            <w:pPr>
              <w:pStyle w:val="NoSpacing"/>
              <w:rPr>
                <w:color w:val="080C0C"/>
                <w:lang w:val="it-IT"/>
              </w:rPr>
            </w:pPr>
          </w:p>
          <w:p w14:paraId="3368D75A" w14:textId="77777777" w:rsidR="009E3109" w:rsidRPr="00340E91" w:rsidRDefault="009E3109" w:rsidP="008247DA">
            <w:pPr>
              <w:pStyle w:val="NoSpacing"/>
              <w:rPr>
                <w:color w:val="080C0C"/>
                <w:lang w:val="it-IT"/>
              </w:rPr>
            </w:pPr>
            <w:r w:rsidRPr="00340E91">
              <w:rPr>
                <w:color w:val="080C0C"/>
                <w:lang w:val="it-IT"/>
              </w:rPr>
              <w:t>Vlerësimi i nxënësve:</w:t>
            </w:r>
          </w:p>
          <w:p w14:paraId="581A60F9" w14:textId="77777777" w:rsidR="009E3109" w:rsidRPr="00340E91" w:rsidRDefault="009E3109" w:rsidP="008247DA">
            <w:pPr>
              <w:pStyle w:val="NoSpacing"/>
              <w:rPr>
                <w:color w:val="080C0C"/>
                <w:lang w:val="it-IT"/>
              </w:rPr>
            </w:pPr>
            <w:r w:rsidRPr="00340E91">
              <w:rPr>
                <w:color w:val="080C0C"/>
                <w:lang w:val="it-IT"/>
              </w:rPr>
              <w:t>Nxënësit vlerësohen për saktësinë e vendosjes dhe përcaktimit të koordinatave në rrjet koordinativ.</w:t>
            </w:r>
          </w:p>
          <w:p w14:paraId="07072307" w14:textId="77777777" w:rsidR="009E3109" w:rsidRPr="00340E91" w:rsidRDefault="009E3109" w:rsidP="008247DA">
            <w:pPr>
              <w:pStyle w:val="NoSpacing"/>
              <w:rPr>
                <w:color w:val="080C0C"/>
                <w:lang w:val="it-IT"/>
              </w:rPr>
            </w:pPr>
            <w:r w:rsidRPr="00340E91">
              <w:rPr>
                <w:color w:val="080C0C"/>
                <w:lang w:val="it-IT"/>
              </w:rPr>
              <w:t>Detyrë:</w:t>
            </w:r>
          </w:p>
          <w:p w14:paraId="37D76C9B" w14:textId="77777777" w:rsidR="009E3109" w:rsidRDefault="009E3109" w:rsidP="008247DA">
            <w:pPr>
              <w:pStyle w:val="NoSpacing"/>
              <w:rPr>
                <w:color w:val="080C0C"/>
                <w:lang w:val="it-IT"/>
              </w:rPr>
            </w:pPr>
            <w:r w:rsidRPr="00340E91">
              <w:rPr>
                <w:color w:val="080C0C"/>
                <w:lang w:val="it-IT"/>
              </w:rPr>
              <w:t>Vizatohet një rrjet koordinativ dhe përcaktohen 10 koordinata.</w:t>
            </w:r>
          </w:p>
          <w:p w14:paraId="5E6E3E77" w14:textId="77777777" w:rsidR="009E3109" w:rsidRDefault="009E3109" w:rsidP="008247DA">
            <w:pPr>
              <w:pStyle w:val="NoSpacing"/>
              <w:rPr>
                <w:color w:val="080C0C"/>
                <w:lang w:val="it-IT"/>
              </w:rPr>
            </w:pPr>
          </w:p>
          <w:p w14:paraId="465F31FF" w14:textId="77777777" w:rsidR="009E3109" w:rsidRDefault="009E3109" w:rsidP="008247DA">
            <w:pPr>
              <w:pStyle w:val="NoSpacing"/>
              <w:rPr>
                <w:color w:val="080C0C"/>
                <w:lang w:val="it-IT"/>
              </w:rPr>
            </w:pPr>
          </w:p>
          <w:p w14:paraId="4D0DEA83" w14:textId="77777777" w:rsidR="009E3109" w:rsidRDefault="009E3109" w:rsidP="008247DA">
            <w:pPr>
              <w:pStyle w:val="NoSpacing"/>
              <w:rPr>
                <w:color w:val="080C0C"/>
                <w:lang w:val="it-IT"/>
              </w:rPr>
            </w:pPr>
          </w:p>
          <w:p w14:paraId="29EA8C7E" w14:textId="77777777" w:rsidR="009E3109" w:rsidRDefault="009E3109" w:rsidP="008247DA">
            <w:pPr>
              <w:pStyle w:val="NoSpacing"/>
              <w:rPr>
                <w:color w:val="080C0C"/>
                <w:lang w:val="it-IT"/>
              </w:rPr>
            </w:pPr>
          </w:p>
          <w:p w14:paraId="261C7CA4" w14:textId="77777777" w:rsidR="009E3109" w:rsidRDefault="009E3109" w:rsidP="008247DA">
            <w:pPr>
              <w:pStyle w:val="NoSpacing"/>
              <w:rPr>
                <w:color w:val="080C0C"/>
                <w:lang w:val="it-IT"/>
              </w:rPr>
            </w:pPr>
          </w:p>
          <w:p w14:paraId="2DE66244" w14:textId="77777777" w:rsidR="009E3109" w:rsidRDefault="009E3109" w:rsidP="008247DA">
            <w:pPr>
              <w:pStyle w:val="NoSpacing"/>
              <w:rPr>
                <w:color w:val="080C0C"/>
                <w:lang w:val="it-IT"/>
              </w:rPr>
            </w:pPr>
          </w:p>
          <w:p w14:paraId="7A549780" w14:textId="77777777" w:rsidR="009E3109" w:rsidRDefault="009E3109" w:rsidP="008247DA">
            <w:pPr>
              <w:pStyle w:val="NoSpacing"/>
              <w:rPr>
                <w:color w:val="080C0C"/>
                <w:lang w:val="it-IT"/>
              </w:rPr>
            </w:pPr>
          </w:p>
          <w:p w14:paraId="1A4510AC" w14:textId="77777777" w:rsidR="009E3109" w:rsidRDefault="009E3109" w:rsidP="008247DA">
            <w:pPr>
              <w:pStyle w:val="NoSpacing"/>
              <w:rPr>
                <w:color w:val="080C0C"/>
                <w:lang w:val="it-IT"/>
              </w:rPr>
            </w:pPr>
          </w:p>
          <w:p w14:paraId="669D6408" w14:textId="77777777" w:rsidR="009E3109" w:rsidRDefault="009E3109" w:rsidP="008247DA">
            <w:pPr>
              <w:pStyle w:val="NoSpacing"/>
              <w:rPr>
                <w:color w:val="080C0C"/>
                <w:lang w:val="it-IT"/>
              </w:rPr>
            </w:pPr>
          </w:p>
          <w:p w14:paraId="3F138709" w14:textId="77777777" w:rsidR="009E3109" w:rsidRPr="00112C98" w:rsidRDefault="009E3109" w:rsidP="008247DA">
            <w:pPr>
              <w:pStyle w:val="NoSpacing"/>
              <w:rPr>
                <w:color w:val="080C0C"/>
                <w:lang w:val="it-IT"/>
              </w:rPr>
            </w:pPr>
          </w:p>
        </w:tc>
      </w:tr>
    </w:tbl>
    <w:p w14:paraId="3286E3F8"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05810931" w14:textId="77777777" w:rsidTr="008247DA">
        <w:trPr>
          <w:trHeight w:val="206"/>
        </w:trPr>
        <w:tc>
          <w:tcPr>
            <w:tcW w:w="10105" w:type="dxa"/>
            <w:tcBorders>
              <w:top w:val="single" w:sz="8" w:space="0" w:color="000000"/>
              <w:bottom w:val="nil"/>
            </w:tcBorders>
            <w:shd w:val="clear" w:color="auto" w:fill="000000"/>
            <w:hideMark/>
          </w:tcPr>
          <w:p w14:paraId="7BE46EF1"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99</w:t>
            </w:r>
          </w:p>
        </w:tc>
      </w:tr>
      <w:tr w:rsidR="009E3109" w:rsidRPr="001E25A8" w14:paraId="28B90D90" w14:textId="77777777" w:rsidTr="008247DA">
        <w:trPr>
          <w:trHeight w:val="379"/>
        </w:trPr>
        <w:tc>
          <w:tcPr>
            <w:tcW w:w="10105" w:type="dxa"/>
            <w:tcBorders>
              <w:top w:val="single" w:sz="8" w:space="0" w:color="000000"/>
              <w:bottom w:val="single" w:sz="8" w:space="0" w:color="000000"/>
            </w:tcBorders>
            <w:hideMark/>
          </w:tcPr>
          <w:p w14:paraId="424A572C"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38FEF991"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6D7F1D82" w14:textId="77777777" w:rsidTr="008247DA">
        <w:trPr>
          <w:trHeight w:val="2390"/>
        </w:trPr>
        <w:tc>
          <w:tcPr>
            <w:tcW w:w="10105" w:type="dxa"/>
            <w:tcBorders>
              <w:top w:val="nil"/>
            </w:tcBorders>
          </w:tcPr>
          <w:p w14:paraId="5E4A17A4" w14:textId="77777777" w:rsidR="009E3109" w:rsidRDefault="009E3109" w:rsidP="008247DA">
            <w:pPr>
              <w:pStyle w:val="NoSpacing"/>
              <w:rPr>
                <w:color w:val="080C0C"/>
                <w:lang w:val="it-IT"/>
              </w:rPr>
            </w:pPr>
          </w:p>
          <w:p w14:paraId="5B79CF9C" w14:textId="77777777" w:rsidR="009E3109" w:rsidRDefault="009E3109" w:rsidP="008247DA">
            <w:pPr>
              <w:pStyle w:val="NoSpacing"/>
              <w:rPr>
                <w:color w:val="080C0C"/>
                <w:lang w:val="it-IT"/>
              </w:rPr>
            </w:pPr>
          </w:p>
          <w:p w14:paraId="6B1E7620" w14:textId="77777777" w:rsidR="009E3109" w:rsidRPr="00903D04" w:rsidRDefault="009E3109" w:rsidP="008247DA">
            <w:pPr>
              <w:pStyle w:val="NoSpacing"/>
              <w:rPr>
                <w:color w:val="080C0C"/>
                <w:lang w:val="it-IT"/>
              </w:rPr>
            </w:pPr>
            <w:r w:rsidRPr="00903D04">
              <w:rPr>
                <w:color w:val="080C0C"/>
                <w:lang w:val="it-IT"/>
              </w:rPr>
              <w:t>Tema: Numrat natyrorë</w:t>
            </w:r>
          </w:p>
          <w:p w14:paraId="0AA69D65" w14:textId="77777777" w:rsidR="009E3109" w:rsidRPr="00903D04" w:rsidRDefault="009E3109" w:rsidP="008247DA">
            <w:pPr>
              <w:pStyle w:val="NoSpacing"/>
              <w:rPr>
                <w:color w:val="080C0C"/>
                <w:lang w:val="it-IT"/>
              </w:rPr>
            </w:pPr>
            <w:r w:rsidRPr="00903D04">
              <w:rPr>
                <w:color w:val="080C0C"/>
                <w:lang w:val="it-IT"/>
              </w:rPr>
              <w:t>Rezultatet e të nxënit të temës:</w:t>
            </w:r>
          </w:p>
          <w:p w14:paraId="34F0D13B" w14:textId="77777777" w:rsidR="009E3109" w:rsidRPr="00903D04" w:rsidRDefault="009E3109" w:rsidP="008247DA">
            <w:pPr>
              <w:pStyle w:val="NoSpacing"/>
              <w:rPr>
                <w:color w:val="080C0C"/>
                <w:lang w:val="it-IT"/>
              </w:rPr>
            </w:pPr>
            <w:r w:rsidRPr="00903D04">
              <w:rPr>
                <w:color w:val="080C0C"/>
                <w:lang w:val="it-IT"/>
              </w:rPr>
              <w:t>Përcakton vendndodhjen e objekteve bazuar në rrjetin koordinativ.</w:t>
            </w:r>
          </w:p>
          <w:p w14:paraId="15979E5A" w14:textId="77777777" w:rsidR="009E3109" w:rsidRPr="00903D04" w:rsidRDefault="009E3109" w:rsidP="008247DA">
            <w:pPr>
              <w:pStyle w:val="NoSpacing"/>
              <w:rPr>
                <w:color w:val="080C0C"/>
                <w:lang w:val="it-IT"/>
              </w:rPr>
            </w:pPr>
          </w:p>
          <w:p w14:paraId="74A294F8" w14:textId="77777777" w:rsidR="009E3109" w:rsidRPr="00903D04" w:rsidRDefault="009E3109" w:rsidP="008247DA">
            <w:pPr>
              <w:pStyle w:val="NoSpacing"/>
              <w:rPr>
                <w:color w:val="080C0C"/>
                <w:lang w:val="it-IT"/>
              </w:rPr>
            </w:pPr>
            <w:r w:rsidRPr="00903D04">
              <w:rPr>
                <w:color w:val="080C0C"/>
                <w:lang w:val="it-IT"/>
              </w:rPr>
              <w:t>Kontributi në rezultatet për kompetencat krye- sore të shkallës: I.3; II.1, 3; III.4.</w:t>
            </w:r>
          </w:p>
          <w:p w14:paraId="1C39E9BA" w14:textId="77777777" w:rsidR="009E3109" w:rsidRPr="00903D04" w:rsidRDefault="009E3109" w:rsidP="008247DA">
            <w:pPr>
              <w:pStyle w:val="NoSpacing"/>
              <w:rPr>
                <w:color w:val="080C0C"/>
                <w:lang w:val="it-IT"/>
              </w:rPr>
            </w:pPr>
            <w:r w:rsidRPr="00903D04">
              <w:rPr>
                <w:color w:val="080C0C"/>
                <w:lang w:val="it-IT"/>
              </w:rPr>
              <w:t>Kontributi në rez</w:t>
            </w:r>
            <w:r>
              <w:rPr>
                <w:color w:val="080C0C"/>
                <w:lang w:val="it-IT"/>
              </w:rPr>
              <w:t>ultatet e fushës së kurrikulës:</w:t>
            </w:r>
            <w:r w:rsidRPr="00903D04">
              <w:rPr>
                <w:color w:val="080C0C"/>
                <w:lang w:val="it-IT"/>
              </w:rPr>
              <w:t>1.4; 2.2; 3.6.</w:t>
            </w:r>
          </w:p>
          <w:p w14:paraId="74C85351" w14:textId="77777777" w:rsidR="009E3109" w:rsidRDefault="009E3109" w:rsidP="008247DA">
            <w:pPr>
              <w:pStyle w:val="NoSpacing"/>
              <w:rPr>
                <w:color w:val="080C0C"/>
                <w:lang w:val="it-IT"/>
              </w:rPr>
            </w:pPr>
          </w:p>
          <w:p w14:paraId="443146F5" w14:textId="77777777" w:rsidR="009E3109" w:rsidRPr="001E25A8" w:rsidRDefault="009E3109" w:rsidP="008247DA">
            <w:pPr>
              <w:pStyle w:val="NoSpacing"/>
              <w:rPr>
                <w:color w:val="080C0C"/>
              </w:rPr>
            </w:pPr>
            <w:r w:rsidRPr="001E25A8">
              <w:rPr>
                <w:color w:val="080C0C"/>
              </w:rPr>
              <w:t>ASPEKTE SPECIFIKE TË PLANIT TË ORËS MËSIMORE</w:t>
            </w:r>
          </w:p>
          <w:p w14:paraId="317BFAA6" w14:textId="77777777" w:rsidR="009E3109" w:rsidRPr="001E25A8" w:rsidRDefault="009E3109" w:rsidP="008247DA">
            <w:pPr>
              <w:pStyle w:val="NoSpacing"/>
              <w:rPr>
                <w:color w:val="080C0C"/>
              </w:rPr>
            </w:pPr>
          </w:p>
          <w:p w14:paraId="7C4B7D61"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Largesa</w:t>
            </w:r>
            <w:proofErr w:type="spellEnd"/>
            <w:r w:rsidRPr="001E25A8">
              <w:rPr>
                <w:color w:val="080C0C"/>
              </w:rPr>
              <w:t xml:space="preserve"> </w:t>
            </w:r>
            <w:proofErr w:type="spellStart"/>
            <w:r w:rsidRPr="001E25A8">
              <w:rPr>
                <w:color w:val="080C0C"/>
              </w:rPr>
              <w:t>ndërmjet</w:t>
            </w:r>
            <w:proofErr w:type="spellEnd"/>
            <w:r w:rsidRPr="001E25A8">
              <w:rPr>
                <w:color w:val="080C0C"/>
              </w:rPr>
              <w:t xml:space="preserve"> </w:t>
            </w:r>
            <w:proofErr w:type="spellStart"/>
            <w:r w:rsidRPr="001E25A8">
              <w:rPr>
                <w:color w:val="080C0C"/>
              </w:rPr>
              <w:t>pikave</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rrafshin</w:t>
            </w:r>
            <w:proofErr w:type="spellEnd"/>
            <w:r w:rsidRPr="001E25A8">
              <w:rPr>
                <w:color w:val="080C0C"/>
              </w:rPr>
              <w:t xml:space="preserve"> </w:t>
            </w:r>
            <w:proofErr w:type="spellStart"/>
            <w:r w:rsidRPr="001E25A8">
              <w:rPr>
                <w:color w:val="080C0C"/>
              </w:rPr>
              <w:t>koordinativ</w:t>
            </w:r>
            <w:proofErr w:type="spellEnd"/>
          </w:p>
          <w:p w14:paraId="7715F296" w14:textId="77777777" w:rsidR="009E3109" w:rsidRPr="001E25A8" w:rsidRDefault="009E3109" w:rsidP="008247DA">
            <w:pPr>
              <w:pStyle w:val="NoSpacing"/>
              <w:rPr>
                <w:color w:val="080C0C"/>
              </w:rPr>
            </w:pPr>
          </w:p>
          <w:p w14:paraId="20086A8B"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7DEC0852"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Klasifikon</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dhënat</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rrjetin</w:t>
            </w:r>
            <w:proofErr w:type="spellEnd"/>
            <w:r w:rsidRPr="001E25A8">
              <w:rPr>
                <w:color w:val="080C0C"/>
              </w:rPr>
              <w:t xml:space="preserve"> </w:t>
            </w:r>
            <w:proofErr w:type="spellStart"/>
            <w:r w:rsidRPr="001E25A8">
              <w:rPr>
                <w:color w:val="080C0C"/>
              </w:rPr>
              <w:t>koordinativ</w:t>
            </w:r>
            <w:proofErr w:type="spellEnd"/>
            <w:r w:rsidRPr="001E25A8">
              <w:rPr>
                <w:color w:val="080C0C"/>
              </w:rPr>
              <w:t>;</w:t>
            </w:r>
          </w:p>
          <w:p w14:paraId="630829F9" w14:textId="77777777" w:rsidR="009E3109" w:rsidRPr="00903D04" w:rsidRDefault="009E3109" w:rsidP="008247DA">
            <w:pPr>
              <w:pStyle w:val="NoSpacing"/>
              <w:rPr>
                <w:color w:val="080C0C"/>
                <w:lang w:val="it-IT"/>
              </w:rPr>
            </w:pPr>
            <w:r w:rsidRPr="00903D04">
              <w:rPr>
                <w:color w:val="080C0C"/>
                <w:lang w:val="it-IT"/>
              </w:rPr>
              <w:t>•</w:t>
            </w:r>
            <w:r w:rsidRPr="00903D04">
              <w:rPr>
                <w:color w:val="080C0C"/>
                <w:lang w:val="it-IT"/>
              </w:rPr>
              <w:tab/>
              <w:t>Përcakton gjatësinë e segmenteve sipas pikave në koordinata;</w:t>
            </w:r>
          </w:p>
          <w:p w14:paraId="4B3F1CC8" w14:textId="77777777" w:rsidR="009E3109" w:rsidRPr="00903D04" w:rsidRDefault="009E3109" w:rsidP="008247DA">
            <w:pPr>
              <w:pStyle w:val="NoSpacing"/>
              <w:rPr>
                <w:color w:val="080C0C"/>
                <w:lang w:val="it-IT"/>
              </w:rPr>
            </w:pPr>
            <w:r w:rsidRPr="00903D04">
              <w:rPr>
                <w:color w:val="080C0C"/>
                <w:lang w:val="it-IT"/>
              </w:rPr>
              <w:t>Identifikon segmentet vertikale dhe horizontale sipas pikave në koordinata.</w:t>
            </w:r>
          </w:p>
          <w:p w14:paraId="4F401100" w14:textId="77777777" w:rsidR="009E3109" w:rsidRDefault="009E3109" w:rsidP="008247DA">
            <w:pPr>
              <w:pStyle w:val="NoSpacing"/>
              <w:rPr>
                <w:color w:val="080C0C"/>
                <w:lang w:val="it-IT"/>
              </w:rPr>
            </w:pPr>
          </w:p>
          <w:p w14:paraId="67D91FDD" w14:textId="77777777" w:rsidR="009E3109" w:rsidRPr="00903D04" w:rsidRDefault="009E3109" w:rsidP="008247DA">
            <w:pPr>
              <w:pStyle w:val="NoSpacing"/>
              <w:rPr>
                <w:color w:val="080C0C"/>
                <w:lang w:val="it-IT"/>
              </w:rPr>
            </w:pPr>
            <w:r w:rsidRPr="00903D04">
              <w:rPr>
                <w:color w:val="080C0C"/>
                <w:lang w:val="it-IT"/>
              </w:rPr>
              <w:t>Kriteret e suksesit: Përcaktohen me nxënësit në klasë.</w:t>
            </w:r>
          </w:p>
          <w:p w14:paraId="0FA84C96" w14:textId="77777777" w:rsidR="009E3109" w:rsidRPr="00903D04" w:rsidRDefault="009E3109" w:rsidP="008247DA">
            <w:pPr>
              <w:pStyle w:val="NoSpacing"/>
              <w:rPr>
                <w:color w:val="080C0C"/>
                <w:lang w:val="it-IT"/>
              </w:rPr>
            </w:pPr>
            <w:r w:rsidRPr="00903D04">
              <w:rPr>
                <w:color w:val="080C0C"/>
                <w:lang w:val="it-IT"/>
              </w:rPr>
              <w:t>Burimet, mjetet e konkretizimit dhe materialet mësimore:</w:t>
            </w:r>
          </w:p>
          <w:p w14:paraId="468ECE2A" w14:textId="77777777" w:rsidR="009E3109" w:rsidRPr="00903D04" w:rsidRDefault="009E3109" w:rsidP="008247DA">
            <w:pPr>
              <w:pStyle w:val="NoSpacing"/>
              <w:rPr>
                <w:color w:val="080C0C"/>
                <w:lang w:val="it-IT"/>
              </w:rPr>
            </w:pPr>
            <w:r w:rsidRPr="00903D04">
              <w:rPr>
                <w:color w:val="080C0C"/>
                <w:lang w:val="it-IT"/>
              </w:rPr>
              <w:t>Lidhja me lëndët e tjera mësimore dhe/apo me çështjet ndërkurrikulare dhe situatat jetësore:</w:t>
            </w:r>
          </w:p>
          <w:p w14:paraId="6F87F985" w14:textId="77777777" w:rsidR="009E3109" w:rsidRPr="00903D04" w:rsidRDefault="009E3109" w:rsidP="008247DA">
            <w:pPr>
              <w:pStyle w:val="NoSpacing"/>
              <w:rPr>
                <w:color w:val="080C0C"/>
                <w:lang w:val="it-IT"/>
              </w:rPr>
            </w:pPr>
            <w:r w:rsidRPr="00903D04">
              <w:rPr>
                <w:color w:val="080C0C"/>
                <w:lang w:val="it-IT"/>
              </w:rPr>
              <w:t>Gjuhë amtare (shqipe), Njeriu dhe natyra; Edukimi për zhvillim të qëndrueshëm.</w:t>
            </w:r>
          </w:p>
          <w:p w14:paraId="4E7C6278" w14:textId="77777777" w:rsidR="009E3109" w:rsidRDefault="009E3109" w:rsidP="008247DA">
            <w:pPr>
              <w:pStyle w:val="NoSpacing"/>
              <w:rPr>
                <w:color w:val="080C0C"/>
                <w:lang w:val="it-IT"/>
              </w:rPr>
            </w:pPr>
            <w:r>
              <w:rPr>
                <w:color w:val="080C0C"/>
                <w:lang w:val="it-IT"/>
              </w:rPr>
              <w:t xml:space="preserve"> </w:t>
            </w:r>
          </w:p>
          <w:p w14:paraId="14DA78E0" w14:textId="77777777" w:rsidR="009E3109" w:rsidRPr="00903D04" w:rsidRDefault="009E3109" w:rsidP="008247DA">
            <w:pPr>
              <w:pStyle w:val="NoSpacing"/>
              <w:rPr>
                <w:color w:val="080C0C"/>
                <w:lang w:val="it-IT"/>
              </w:rPr>
            </w:pPr>
            <w:r w:rsidRPr="00903D04">
              <w:rPr>
                <w:color w:val="080C0C"/>
                <w:lang w:val="it-IT"/>
              </w:rPr>
              <w:t>METODOLOGJIA DHE VEPRIMTARIA ME NXËNËS</w:t>
            </w:r>
          </w:p>
          <w:p w14:paraId="1C5BF6B4" w14:textId="77777777" w:rsidR="009E3109" w:rsidRPr="00903D04" w:rsidRDefault="009E3109" w:rsidP="008247DA">
            <w:pPr>
              <w:pStyle w:val="NoSpacing"/>
              <w:rPr>
                <w:color w:val="080C0C"/>
                <w:lang w:val="it-IT"/>
              </w:rPr>
            </w:pPr>
            <w:r w:rsidRPr="00903D04">
              <w:rPr>
                <w:color w:val="080C0C"/>
                <w:lang w:val="it-IT"/>
              </w:rPr>
              <w:t>Parashikimi:</w:t>
            </w:r>
          </w:p>
          <w:p w14:paraId="0F141C41" w14:textId="77777777" w:rsidR="009E3109" w:rsidRPr="001E25A8" w:rsidRDefault="009E3109" w:rsidP="008247DA">
            <w:pPr>
              <w:pStyle w:val="NoSpacing"/>
              <w:rPr>
                <w:color w:val="080C0C"/>
              </w:rPr>
            </w:pPr>
            <w:proofErr w:type="spellStart"/>
            <w:r w:rsidRPr="001E25A8">
              <w:rPr>
                <w:color w:val="080C0C"/>
              </w:rPr>
              <w:t>Përgatitja</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nxënët</w:t>
            </w:r>
            <w:proofErr w:type="spellEnd"/>
          </w:p>
          <w:p w14:paraId="118C9A52" w14:textId="77777777" w:rsidR="009E3109" w:rsidRPr="001E25A8" w:rsidRDefault="009E3109" w:rsidP="008247DA">
            <w:pPr>
              <w:pStyle w:val="NoSpacing"/>
              <w:rPr>
                <w:color w:val="080C0C"/>
              </w:rPr>
            </w:pPr>
            <w:r w:rsidRPr="001E25A8">
              <w:rPr>
                <w:color w:val="080C0C"/>
              </w:rPr>
              <w:t xml:space="preserve">Brainstorming – </w:t>
            </w:r>
            <w:proofErr w:type="spellStart"/>
            <w:r w:rsidRPr="001E25A8">
              <w:rPr>
                <w:color w:val="080C0C"/>
              </w:rPr>
              <w:t>Rrjeti</w:t>
            </w:r>
            <w:proofErr w:type="spellEnd"/>
            <w:r w:rsidRPr="001E25A8">
              <w:rPr>
                <w:color w:val="080C0C"/>
              </w:rPr>
              <w:t xml:space="preserve"> </w:t>
            </w:r>
            <w:proofErr w:type="spellStart"/>
            <w:r w:rsidRPr="001E25A8">
              <w:rPr>
                <w:color w:val="080C0C"/>
              </w:rPr>
              <w:t>koordinativ</w:t>
            </w:r>
            <w:proofErr w:type="spellEnd"/>
          </w:p>
          <w:p w14:paraId="5A08F1D0" w14:textId="77777777" w:rsidR="009E3109" w:rsidRPr="001E25A8" w:rsidRDefault="009E3109" w:rsidP="008247DA">
            <w:pPr>
              <w:pStyle w:val="NoSpacing"/>
              <w:rPr>
                <w:color w:val="080C0C"/>
              </w:rPr>
            </w:pPr>
          </w:p>
          <w:p w14:paraId="243190FB" w14:textId="77777777" w:rsidR="009E3109" w:rsidRPr="001E25A8" w:rsidRDefault="009E3109" w:rsidP="008247DA">
            <w:pPr>
              <w:pStyle w:val="NoSpacing"/>
              <w:rPr>
                <w:color w:val="080C0C"/>
              </w:rPr>
            </w:pPr>
            <w:proofErr w:type="spellStart"/>
            <w:r w:rsidRPr="001E25A8">
              <w:rPr>
                <w:color w:val="080C0C"/>
              </w:rPr>
              <w:t>Nxënësit</w:t>
            </w:r>
            <w:proofErr w:type="spellEnd"/>
            <w:r w:rsidRPr="001E25A8">
              <w:rPr>
                <w:color w:val="080C0C"/>
              </w:rPr>
              <w:t xml:space="preserve"> </w:t>
            </w:r>
            <w:proofErr w:type="spellStart"/>
            <w:r w:rsidRPr="001E25A8">
              <w:rPr>
                <w:color w:val="080C0C"/>
              </w:rPr>
              <w:t>japin</w:t>
            </w:r>
            <w:proofErr w:type="spellEnd"/>
            <w:r w:rsidRPr="001E25A8">
              <w:rPr>
                <w:color w:val="080C0C"/>
              </w:rPr>
              <w:t xml:space="preserve"> </w:t>
            </w:r>
            <w:proofErr w:type="spellStart"/>
            <w:r w:rsidRPr="001E25A8">
              <w:rPr>
                <w:color w:val="080C0C"/>
              </w:rPr>
              <w:t>mendimet</w:t>
            </w:r>
            <w:proofErr w:type="spellEnd"/>
            <w:r w:rsidRPr="001E25A8">
              <w:rPr>
                <w:color w:val="080C0C"/>
              </w:rPr>
              <w:t xml:space="preserve"> e </w:t>
            </w:r>
            <w:proofErr w:type="spellStart"/>
            <w:r w:rsidRPr="001E25A8">
              <w:rPr>
                <w:color w:val="080C0C"/>
              </w:rPr>
              <w:t>tyre</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rrjetin</w:t>
            </w:r>
            <w:proofErr w:type="spellEnd"/>
            <w:r w:rsidRPr="001E25A8">
              <w:rPr>
                <w:color w:val="080C0C"/>
              </w:rPr>
              <w:t xml:space="preserve"> </w:t>
            </w:r>
            <w:proofErr w:type="spellStart"/>
            <w:r w:rsidRPr="001E25A8">
              <w:rPr>
                <w:color w:val="080C0C"/>
              </w:rPr>
              <w:t>koordinativ</w:t>
            </w:r>
            <w:proofErr w:type="spellEnd"/>
            <w:r w:rsidRPr="001E25A8">
              <w:rPr>
                <w:color w:val="080C0C"/>
              </w:rPr>
              <w:t xml:space="preserve">. </w:t>
            </w:r>
            <w:proofErr w:type="spellStart"/>
            <w:r w:rsidRPr="001E25A8">
              <w:rPr>
                <w:color w:val="080C0C"/>
              </w:rPr>
              <w:t>Mendimet</w:t>
            </w:r>
            <w:proofErr w:type="spellEnd"/>
            <w:r w:rsidRPr="001E25A8">
              <w:rPr>
                <w:color w:val="080C0C"/>
              </w:rPr>
              <w:t xml:space="preserve"> </w:t>
            </w:r>
            <w:proofErr w:type="spellStart"/>
            <w:r w:rsidRPr="001E25A8">
              <w:rPr>
                <w:color w:val="080C0C"/>
              </w:rPr>
              <w:t>vendosen</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kategori</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përshtatshme</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tabelë</w:t>
            </w:r>
            <w:proofErr w:type="spellEnd"/>
            <w:r w:rsidRPr="001E25A8">
              <w:rPr>
                <w:color w:val="080C0C"/>
              </w:rPr>
              <w:t xml:space="preserve"> </w:t>
            </w:r>
            <w:proofErr w:type="spellStart"/>
            <w:r w:rsidRPr="001E25A8">
              <w:rPr>
                <w:color w:val="080C0C"/>
              </w:rPr>
              <w:t>ose</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fletë</w:t>
            </w:r>
            <w:proofErr w:type="spellEnd"/>
            <w:r w:rsidRPr="001E25A8">
              <w:rPr>
                <w:color w:val="080C0C"/>
              </w:rPr>
              <w:t>.</w:t>
            </w:r>
          </w:p>
          <w:p w14:paraId="1C93AD8D" w14:textId="77777777" w:rsidR="009E3109" w:rsidRPr="001E25A8" w:rsidRDefault="009E3109" w:rsidP="008247DA">
            <w:pPr>
              <w:pStyle w:val="NoSpacing"/>
              <w:rPr>
                <w:color w:val="080C0C"/>
              </w:rPr>
            </w:pPr>
            <w:r w:rsidRPr="001E25A8">
              <w:rPr>
                <w:color w:val="080C0C"/>
              </w:rPr>
              <w:t xml:space="preserve">Ka </w:t>
            </w:r>
            <w:proofErr w:type="spellStart"/>
            <w:r w:rsidRPr="001E25A8">
              <w:rPr>
                <w:color w:val="080C0C"/>
              </w:rPr>
              <w:t>dy</w:t>
            </w:r>
            <w:proofErr w:type="spellEnd"/>
            <w:r w:rsidRPr="001E25A8">
              <w:rPr>
                <w:color w:val="080C0C"/>
              </w:rPr>
              <w:t xml:space="preserve"> </w:t>
            </w:r>
            <w:proofErr w:type="spellStart"/>
            <w:r w:rsidRPr="001E25A8">
              <w:rPr>
                <w:color w:val="080C0C"/>
              </w:rPr>
              <w:t>boshte</w:t>
            </w:r>
            <w:proofErr w:type="spellEnd"/>
            <w:r w:rsidRPr="001E25A8">
              <w:rPr>
                <w:color w:val="080C0C"/>
              </w:rPr>
              <w:t xml:space="preserve"> </w:t>
            </w:r>
            <w:proofErr w:type="spellStart"/>
            <w:r w:rsidRPr="001E25A8">
              <w:rPr>
                <w:color w:val="080C0C"/>
              </w:rPr>
              <w:t>numerike</w:t>
            </w:r>
            <w:proofErr w:type="spellEnd"/>
            <w:r w:rsidRPr="001E25A8">
              <w:rPr>
                <w:color w:val="080C0C"/>
              </w:rPr>
              <w:t xml:space="preserve">; </w:t>
            </w:r>
            <w:proofErr w:type="spellStart"/>
            <w:r w:rsidRPr="001E25A8">
              <w:rPr>
                <w:color w:val="080C0C"/>
              </w:rPr>
              <w:t>Dyshet</w:t>
            </w:r>
            <w:proofErr w:type="spellEnd"/>
            <w:r w:rsidRPr="001E25A8">
              <w:rPr>
                <w:color w:val="080C0C"/>
              </w:rPr>
              <w:t xml:space="preserve"> e </w:t>
            </w:r>
            <w:proofErr w:type="spellStart"/>
            <w:r w:rsidRPr="001E25A8">
              <w:rPr>
                <w:color w:val="080C0C"/>
              </w:rPr>
              <w:t>renditura</w:t>
            </w:r>
            <w:proofErr w:type="spellEnd"/>
            <w:r w:rsidRPr="001E25A8">
              <w:rPr>
                <w:color w:val="080C0C"/>
              </w:rPr>
              <w:t xml:space="preserve"> </w:t>
            </w:r>
            <w:proofErr w:type="spellStart"/>
            <w:r w:rsidRPr="001E25A8">
              <w:rPr>
                <w:color w:val="080C0C"/>
              </w:rPr>
              <w:t>përcaktojnë</w:t>
            </w:r>
            <w:proofErr w:type="spellEnd"/>
            <w:r w:rsidRPr="001E25A8">
              <w:rPr>
                <w:color w:val="080C0C"/>
              </w:rPr>
              <w:t xml:space="preserve"> </w:t>
            </w:r>
            <w:proofErr w:type="spellStart"/>
            <w:r w:rsidRPr="001E25A8">
              <w:rPr>
                <w:color w:val="080C0C"/>
              </w:rPr>
              <w:t>pozitën</w:t>
            </w:r>
            <w:proofErr w:type="spellEnd"/>
            <w:r w:rsidRPr="001E25A8">
              <w:rPr>
                <w:color w:val="080C0C"/>
              </w:rPr>
              <w:t xml:space="preserve"> e </w:t>
            </w:r>
            <w:proofErr w:type="spellStart"/>
            <w:r w:rsidRPr="001E25A8">
              <w:rPr>
                <w:color w:val="080C0C"/>
              </w:rPr>
              <w:t>pikave</w:t>
            </w:r>
            <w:proofErr w:type="spellEnd"/>
            <w:r w:rsidRPr="001E25A8">
              <w:rPr>
                <w:color w:val="080C0C"/>
              </w:rPr>
              <w:t xml:space="preserve">; Ka </w:t>
            </w:r>
            <w:proofErr w:type="spellStart"/>
            <w:r w:rsidRPr="001E25A8">
              <w:rPr>
                <w:color w:val="080C0C"/>
              </w:rPr>
              <w:t>boshtin</w:t>
            </w:r>
            <w:proofErr w:type="spellEnd"/>
            <w:r w:rsidRPr="001E25A8">
              <w:rPr>
                <w:color w:val="080C0C"/>
              </w:rPr>
              <w:t xml:space="preserve"> horizontal X; Ka </w:t>
            </w:r>
            <w:proofErr w:type="spellStart"/>
            <w:r w:rsidRPr="001E25A8">
              <w:rPr>
                <w:color w:val="080C0C"/>
              </w:rPr>
              <w:t>boshtin</w:t>
            </w:r>
            <w:proofErr w:type="spellEnd"/>
            <w:r w:rsidRPr="001E25A8">
              <w:rPr>
                <w:color w:val="080C0C"/>
              </w:rPr>
              <w:t xml:space="preserve"> </w:t>
            </w:r>
            <w:proofErr w:type="spellStart"/>
            <w:r w:rsidRPr="001E25A8">
              <w:rPr>
                <w:color w:val="080C0C"/>
              </w:rPr>
              <w:t>vertikal</w:t>
            </w:r>
            <w:proofErr w:type="spellEnd"/>
            <w:r w:rsidRPr="001E25A8">
              <w:rPr>
                <w:color w:val="080C0C"/>
              </w:rPr>
              <w:t xml:space="preserve"> Y; </w:t>
            </w:r>
            <w:proofErr w:type="spellStart"/>
            <w:r w:rsidRPr="001E25A8">
              <w:rPr>
                <w:color w:val="080C0C"/>
              </w:rPr>
              <w:t>Boshtet</w:t>
            </w:r>
            <w:proofErr w:type="spellEnd"/>
            <w:r w:rsidRPr="001E25A8">
              <w:rPr>
                <w:color w:val="080C0C"/>
              </w:rPr>
              <w:t xml:space="preserve"> </w:t>
            </w:r>
            <w:proofErr w:type="spellStart"/>
            <w:r w:rsidRPr="001E25A8">
              <w:rPr>
                <w:color w:val="080C0C"/>
              </w:rPr>
              <w:t>janë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vendosura</w:t>
            </w:r>
            <w:proofErr w:type="spellEnd"/>
            <w:r w:rsidRPr="001E25A8">
              <w:rPr>
                <w:color w:val="080C0C"/>
              </w:rPr>
              <w:t xml:space="preserve"> normal </w:t>
            </w:r>
            <w:proofErr w:type="spellStart"/>
            <w:r w:rsidRPr="001E25A8">
              <w:rPr>
                <w:color w:val="080C0C"/>
              </w:rPr>
              <w:t>njëri</w:t>
            </w:r>
            <w:proofErr w:type="spellEnd"/>
            <w:r w:rsidRPr="001E25A8">
              <w:rPr>
                <w:color w:val="080C0C"/>
              </w:rPr>
              <w:t xml:space="preserve"> me </w:t>
            </w:r>
            <w:proofErr w:type="spellStart"/>
            <w:r w:rsidRPr="001E25A8">
              <w:rPr>
                <w:color w:val="080C0C"/>
              </w:rPr>
              <w:t>tjetrin</w:t>
            </w:r>
            <w:proofErr w:type="spellEnd"/>
            <w:r w:rsidRPr="001E25A8">
              <w:rPr>
                <w:color w:val="080C0C"/>
              </w:rPr>
              <w:t xml:space="preserve">; </w:t>
            </w:r>
            <w:proofErr w:type="spellStart"/>
            <w:r w:rsidRPr="001E25A8">
              <w:rPr>
                <w:color w:val="080C0C"/>
              </w:rPr>
              <w:t>Koordinatat</w:t>
            </w:r>
            <w:proofErr w:type="spellEnd"/>
            <w:r w:rsidRPr="001E25A8">
              <w:rPr>
                <w:color w:val="080C0C"/>
              </w:rPr>
              <w:t xml:space="preserve"> x e y </w:t>
            </w:r>
            <w:proofErr w:type="spellStart"/>
            <w:r w:rsidRPr="001E25A8">
              <w:rPr>
                <w:color w:val="080C0C"/>
              </w:rPr>
              <w:t>tregojnë</w:t>
            </w:r>
            <w:proofErr w:type="spellEnd"/>
            <w:r w:rsidRPr="001E25A8">
              <w:rPr>
                <w:color w:val="080C0C"/>
              </w:rPr>
              <w:t xml:space="preserve"> </w:t>
            </w:r>
            <w:proofErr w:type="spellStart"/>
            <w:r w:rsidRPr="001E25A8">
              <w:rPr>
                <w:color w:val="080C0C"/>
              </w:rPr>
              <w:t>lëvizjet</w:t>
            </w:r>
            <w:proofErr w:type="spellEnd"/>
            <w:r w:rsidRPr="001E25A8">
              <w:rPr>
                <w:color w:val="080C0C"/>
              </w:rPr>
              <w:t xml:space="preserve"> </w:t>
            </w:r>
            <w:proofErr w:type="spellStart"/>
            <w:r w:rsidRPr="001E25A8">
              <w:rPr>
                <w:color w:val="080C0C"/>
              </w:rPr>
              <w:t>nëpër</w:t>
            </w:r>
            <w:proofErr w:type="spellEnd"/>
            <w:r w:rsidRPr="001E25A8">
              <w:rPr>
                <w:color w:val="080C0C"/>
              </w:rPr>
              <w:t xml:space="preserve"> </w:t>
            </w:r>
            <w:proofErr w:type="spellStart"/>
            <w:r w:rsidRPr="001E25A8">
              <w:rPr>
                <w:color w:val="080C0C"/>
              </w:rPr>
              <w:t>boshtet</w:t>
            </w:r>
            <w:proofErr w:type="spellEnd"/>
            <w:r w:rsidRPr="001E25A8">
              <w:rPr>
                <w:color w:val="080C0C"/>
              </w:rPr>
              <w:t xml:space="preserve"> </w:t>
            </w:r>
            <w:proofErr w:type="spellStart"/>
            <w:r w:rsidRPr="001E25A8">
              <w:rPr>
                <w:color w:val="080C0C"/>
              </w:rPr>
              <w:t>përkatëse</w:t>
            </w:r>
            <w:proofErr w:type="spellEnd"/>
            <w:r w:rsidRPr="001E25A8">
              <w:rPr>
                <w:color w:val="080C0C"/>
              </w:rPr>
              <w:t xml:space="preserve">; </w:t>
            </w:r>
            <w:proofErr w:type="spellStart"/>
            <w:r w:rsidRPr="001E25A8">
              <w:rPr>
                <w:color w:val="080C0C"/>
              </w:rPr>
              <w:t>Kanë</w:t>
            </w:r>
            <w:proofErr w:type="spellEnd"/>
            <w:r w:rsidRPr="001E25A8">
              <w:rPr>
                <w:color w:val="080C0C"/>
              </w:rPr>
              <w:t xml:space="preserve"> </w:t>
            </w:r>
            <w:proofErr w:type="spellStart"/>
            <w:r w:rsidRPr="001E25A8">
              <w:rPr>
                <w:color w:val="080C0C"/>
              </w:rPr>
              <w:t>fillim</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përbashkët</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w:t>
            </w:r>
            <w:proofErr w:type="spellStart"/>
            <w:r w:rsidRPr="001E25A8">
              <w:rPr>
                <w:color w:val="080C0C"/>
              </w:rPr>
              <w:t>quhet</w:t>
            </w:r>
            <w:proofErr w:type="spellEnd"/>
            <w:r w:rsidRPr="001E25A8">
              <w:rPr>
                <w:color w:val="080C0C"/>
              </w:rPr>
              <w:t xml:space="preserve"> </w:t>
            </w:r>
            <w:proofErr w:type="spellStart"/>
            <w:r w:rsidRPr="001E25A8">
              <w:rPr>
                <w:color w:val="080C0C"/>
              </w:rPr>
              <w:t>origjina</w:t>
            </w:r>
            <w:proofErr w:type="spellEnd"/>
            <w:r w:rsidRPr="001E25A8">
              <w:rPr>
                <w:color w:val="080C0C"/>
              </w:rPr>
              <w:t xml:space="preserve"> e </w:t>
            </w:r>
            <w:proofErr w:type="spellStart"/>
            <w:r w:rsidRPr="001E25A8">
              <w:rPr>
                <w:color w:val="080C0C"/>
              </w:rPr>
              <w:t>rrjetit</w:t>
            </w:r>
            <w:proofErr w:type="spellEnd"/>
            <w:r w:rsidRPr="001E25A8">
              <w:rPr>
                <w:color w:val="080C0C"/>
              </w:rPr>
              <w:t xml:space="preserve"> </w:t>
            </w:r>
            <w:proofErr w:type="spellStart"/>
            <w:r w:rsidRPr="001E25A8">
              <w:rPr>
                <w:color w:val="080C0C"/>
              </w:rPr>
              <w:t>koordinativ</w:t>
            </w:r>
            <w:proofErr w:type="spellEnd"/>
            <w:r w:rsidRPr="001E25A8">
              <w:rPr>
                <w:color w:val="080C0C"/>
              </w:rPr>
              <w:t>. Kategorizimi</w:t>
            </w:r>
          </w:p>
          <w:p w14:paraId="6875AED2" w14:textId="77777777" w:rsidR="009E3109" w:rsidRPr="001E25A8" w:rsidRDefault="009E3109" w:rsidP="008247DA">
            <w:pPr>
              <w:pStyle w:val="NoSpacing"/>
              <w:rPr>
                <w:color w:val="080C0C"/>
              </w:rPr>
            </w:pPr>
            <w:proofErr w:type="spellStart"/>
            <w:r w:rsidRPr="001E25A8">
              <w:rPr>
                <w:color w:val="080C0C"/>
              </w:rPr>
              <w:t>Pamja</w:t>
            </w:r>
            <w:proofErr w:type="spellEnd"/>
            <w:r w:rsidRPr="001E25A8">
              <w:rPr>
                <w:color w:val="080C0C"/>
              </w:rPr>
              <w:t xml:space="preserve"> - Ka </w:t>
            </w:r>
            <w:proofErr w:type="spellStart"/>
            <w:r w:rsidRPr="001E25A8">
              <w:rPr>
                <w:color w:val="080C0C"/>
              </w:rPr>
              <w:t>dy</w:t>
            </w:r>
            <w:proofErr w:type="spellEnd"/>
            <w:r w:rsidRPr="001E25A8">
              <w:rPr>
                <w:color w:val="080C0C"/>
              </w:rPr>
              <w:t xml:space="preserve"> </w:t>
            </w:r>
            <w:proofErr w:type="spellStart"/>
            <w:r w:rsidRPr="001E25A8">
              <w:rPr>
                <w:color w:val="080C0C"/>
              </w:rPr>
              <w:t>boshte</w:t>
            </w:r>
            <w:proofErr w:type="spellEnd"/>
            <w:r w:rsidRPr="001E25A8">
              <w:rPr>
                <w:color w:val="080C0C"/>
              </w:rPr>
              <w:t xml:space="preserve"> </w:t>
            </w:r>
            <w:proofErr w:type="spellStart"/>
            <w:r w:rsidRPr="001E25A8">
              <w:rPr>
                <w:color w:val="080C0C"/>
              </w:rPr>
              <w:t>numerike</w:t>
            </w:r>
            <w:proofErr w:type="spellEnd"/>
            <w:r w:rsidRPr="001E25A8">
              <w:rPr>
                <w:color w:val="080C0C"/>
              </w:rPr>
              <w:t xml:space="preserve">; Ka </w:t>
            </w:r>
            <w:proofErr w:type="spellStart"/>
            <w:r w:rsidRPr="001E25A8">
              <w:rPr>
                <w:color w:val="080C0C"/>
              </w:rPr>
              <w:t>boshtin</w:t>
            </w:r>
            <w:proofErr w:type="spellEnd"/>
            <w:r w:rsidRPr="001E25A8">
              <w:rPr>
                <w:color w:val="080C0C"/>
              </w:rPr>
              <w:t xml:space="preserve"> horizontal x; Ka </w:t>
            </w:r>
            <w:proofErr w:type="spellStart"/>
            <w:r w:rsidRPr="001E25A8">
              <w:rPr>
                <w:color w:val="080C0C"/>
              </w:rPr>
              <w:t>boshtin</w:t>
            </w:r>
            <w:proofErr w:type="spellEnd"/>
            <w:r w:rsidRPr="001E25A8">
              <w:rPr>
                <w:color w:val="080C0C"/>
              </w:rPr>
              <w:t xml:space="preserve"> </w:t>
            </w:r>
            <w:proofErr w:type="spellStart"/>
            <w:r w:rsidRPr="001E25A8">
              <w:rPr>
                <w:color w:val="080C0C"/>
              </w:rPr>
              <w:t>vertikal</w:t>
            </w:r>
            <w:proofErr w:type="spellEnd"/>
            <w:r w:rsidRPr="001E25A8">
              <w:rPr>
                <w:color w:val="080C0C"/>
              </w:rPr>
              <w:t xml:space="preserve"> y; </w:t>
            </w:r>
            <w:proofErr w:type="spellStart"/>
            <w:r w:rsidRPr="001E25A8">
              <w:rPr>
                <w:color w:val="080C0C"/>
              </w:rPr>
              <w:t>Boshtet</w:t>
            </w:r>
            <w:proofErr w:type="spellEnd"/>
            <w:r w:rsidRPr="001E25A8">
              <w:rPr>
                <w:color w:val="080C0C"/>
              </w:rPr>
              <w:t xml:space="preserve"> </w:t>
            </w:r>
            <w:proofErr w:type="spellStart"/>
            <w:r w:rsidRPr="001E25A8">
              <w:rPr>
                <w:color w:val="080C0C"/>
              </w:rPr>
              <w:t>janë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vendo</w:t>
            </w:r>
            <w:proofErr w:type="spellEnd"/>
            <w:r w:rsidRPr="001E25A8">
              <w:rPr>
                <w:color w:val="080C0C"/>
              </w:rPr>
              <w:t xml:space="preserve">- sura normal </w:t>
            </w:r>
            <w:proofErr w:type="spellStart"/>
            <w:r w:rsidRPr="001E25A8">
              <w:rPr>
                <w:color w:val="080C0C"/>
              </w:rPr>
              <w:t>njëri</w:t>
            </w:r>
            <w:proofErr w:type="spellEnd"/>
            <w:r w:rsidRPr="001E25A8">
              <w:rPr>
                <w:color w:val="080C0C"/>
              </w:rPr>
              <w:t xml:space="preserve"> me </w:t>
            </w:r>
            <w:proofErr w:type="spellStart"/>
            <w:r w:rsidRPr="001E25A8">
              <w:rPr>
                <w:color w:val="080C0C"/>
              </w:rPr>
              <w:t>tjetrin</w:t>
            </w:r>
            <w:proofErr w:type="spellEnd"/>
            <w:r w:rsidRPr="001E25A8">
              <w:rPr>
                <w:color w:val="080C0C"/>
              </w:rPr>
              <w:t xml:space="preserve">; </w:t>
            </w:r>
            <w:proofErr w:type="spellStart"/>
            <w:r w:rsidRPr="001E25A8">
              <w:rPr>
                <w:color w:val="080C0C"/>
              </w:rPr>
              <w:t>Kanë</w:t>
            </w:r>
            <w:proofErr w:type="spellEnd"/>
            <w:r w:rsidRPr="001E25A8">
              <w:rPr>
                <w:color w:val="080C0C"/>
              </w:rPr>
              <w:t xml:space="preserve"> </w:t>
            </w:r>
            <w:proofErr w:type="spellStart"/>
            <w:r w:rsidRPr="001E25A8">
              <w:rPr>
                <w:color w:val="080C0C"/>
              </w:rPr>
              <w:t>fillim</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përbashkët</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w:t>
            </w:r>
            <w:proofErr w:type="spellStart"/>
            <w:r w:rsidRPr="001E25A8">
              <w:rPr>
                <w:color w:val="080C0C"/>
              </w:rPr>
              <w:t>quhet</w:t>
            </w:r>
            <w:proofErr w:type="spellEnd"/>
            <w:r w:rsidRPr="001E25A8">
              <w:rPr>
                <w:color w:val="080C0C"/>
              </w:rPr>
              <w:t xml:space="preserve"> </w:t>
            </w:r>
            <w:proofErr w:type="spellStart"/>
            <w:r w:rsidRPr="001E25A8">
              <w:rPr>
                <w:color w:val="080C0C"/>
              </w:rPr>
              <w:t>origjina</w:t>
            </w:r>
            <w:proofErr w:type="spellEnd"/>
            <w:r w:rsidRPr="001E25A8">
              <w:rPr>
                <w:color w:val="080C0C"/>
              </w:rPr>
              <w:t xml:space="preserve"> e </w:t>
            </w:r>
            <w:proofErr w:type="spellStart"/>
            <w:r w:rsidRPr="001E25A8">
              <w:rPr>
                <w:color w:val="080C0C"/>
              </w:rPr>
              <w:t>rrjetit</w:t>
            </w:r>
            <w:proofErr w:type="spellEnd"/>
            <w:r w:rsidRPr="001E25A8">
              <w:rPr>
                <w:color w:val="080C0C"/>
              </w:rPr>
              <w:t xml:space="preserve"> </w:t>
            </w:r>
            <w:proofErr w:type="spellStart"/>
            <w:r w:rsidRPr="001E25A8">
              <w:rPr>
                <w:color w:val="080C0C"/>
              </w:rPr>
              <w:t>koordinativ</w:t>
            </w:r>
            <w:proofErr w:type="spellEnd"/>
            <w:r w:rsidRPr="001E25A8">
              <w:rPr>
                <w:color w:val="080C0C"/>
              </w:rPr>
              <w:t>;</w:t>
            </w:r>
          </w:p>
          <w:p w14:paraId="05C09BC3" w14:textId="77777777" w:rsidR="009E3109" w:rsidRPr="001E25A8" w:rsidRDefault="009E3109" w:rsidP="008247DA">
            <w:pPr>
              <w:pStyle w:val="NoSpacing"/>
              <w:rPr>
                <w:color w:val="080C0C"/>
              </w:rPr>
            </w:pPr>
            <w:proofErr w:type="spellStart"/>
            <w:r w:rsidRPr="001E25A8">
              <w:rPr>
                <w:color w:val="080C0C"/>
              </w:rPr>
              <w:t>Lëvizjet</w:t>
            </w:r>
            <w:proofErr w:type="spellEnd"/>
            <w:r w:rsidRPr="001E25A8">
              <w:rPr>
                <w:color w:val="080C0C"/>
              </w:rPr>
              <w:t xml:space="preserve"> - </w:t>
            </w:r>
            <w:proofErr w:type="spellStart"/>
            <w:r w:rsidRPr="001E25A8">
              <w:rPr>
                <w:color w:val="080C0C"/>
              </w:rPr>
              <w:t>Koordinatat</w:t>
            </w:r>
            <w:proofErr w:type="spellEnd"/>
            <w:r w:rsidRPr="001E25A8">
              <w:rPr>
                <w:color w:val="080C0C"/>
              </w:rPr>
              <w:t xml:space="preserve"> x e y </w:t>
            </w:r>
            <w:proofErr w:type="spellStart"/>
            <w:r w:rsidRPr="001E25A8">
              <w:rPr>
                <w:color w:val="080C0C"/>
              </w:rPr>
              <w:t>tregojnë</w:t>
            </w:r>
            <w:proofErr w:type="spellEnd"/>
            <w:r w:rsidRPr="001E25A8">
              <w:rPr>
                <w:color w:val="080C0C"/>
              </w:rPr>
              <w:t xml:space="preserve"> </w:t>
            </w:r>
            <w:proofErr w:type="spellStart"/>
            <w:r w:rsidRPr="001E25A8">
              <w:rPr>
                <w:color w:val="080C0C"/>
              </w:rPr>
              <w:t>lëvizjet</w:t>
            </w:r>
            <w:proofErr w:type="spellEnd"/>
            <w:r w:rsidRPr="001E25A8">
              <w:rPr>
                <w:color w:val="080C0C"/>
              </w:rPr>
              <w:t xml:space="preserve"> </w:t>
            </w:r>
            <w:proofErr w:type="spellStart"/>
            <w:r w:rsidRPr="001E25A8">
              <w:rPr>
                <w:color w:val="080C0C"/>
              </w:rPr>
              <w:t>nëpër</w:t>
            </w:r>
            <w:proofErr w:type="spellEnd"/>
            <w:r w:rsidRPr="001E25A8">
              <w:rPr>
                <w:color w:val="080C0C"/>
              </w:rPr>
              <w:t xml:space="preserve"> </w:t>
            </w:r>
            <w:proofErr w:type="spellStart"/>
            <w:r w:rsidRPr="001E25A8">
              <w:rPr>
                <w:color w:val="080C0C"/>
              </w:rPr>
              <w:t>boshtet</w:t>
            </w:r>
            <w:proofErr w:type="spellEnd"/>
            <w:r w:rsidRPr="001E25A8">
              <w:rPr>
                <w:color w:val="080C0C"/>
              </w:rPr>
              <w:t xml:space="preserve"> </w:t>
            </w:r>
            <w:proofErr w:type="spellStart"/>
            <w:r w:rsidRPr="001E25A8">
              <w:rPr>
                <w:color w:val="080C0C"/>
              </w:rPr>
              <w:t>përkatëse</w:t>
            </w:r>
            <w:proofErr w:type="spellEnd"/>
            <w:r w:rsidRPr="001E25A8">
              <w:rPr>
                <w:color w:val="080C0C"/>
              </w:rPr>
              <w:t xml:space="preserve">; </w:t>
            </w:r>
            <w:proofErr w:type="spellStart"/>
            <w:r w:rsidRPr="001E25A8">
              <w:rPr>
                <w:color w:val="080C0C"/>
              </w:rPr>
              <w:t>Përcaktimi</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pikave</w:t>
            </w:r>
            <w:proofErr w:type="spellEnd"/>
            <w:r w:rsidRPr="001E25A8">
              <w:rPr>
                <w:color w:val="080C0C"/>
              </w:rPr>
              <w:t xml:space="preserve"> - </w:t>
            </w:r>
            <w:proofErr w:type="spellStart"/>
            <w:r w:rsidRPr="001E25A8">
              <w:rPr>
                <w:color w:val="080C0C"/>
              </w:rPr>
              <w:t>Dyshet</w:t>
            </w:r>
            <w:proofErr w:type="spellEnd"/>
            <w:r w:rsidRPr="001E25A8">
              <w:rPr>
                <w:color w:val="080C0C"/>
              </w:rPr>
              <w:t xml:space="preserve"> e </w:t>
            </w:r>
            <w:proofErr w:type="spellStart"/>
            <w:r w:rsidRPr="001E25A8">
              <w:rPr>
                <w:color w:val="080C0C"/>
              </w:rPr>
              <w:t>renditura</w:t>
            </w:r>
            <w:proofErr w:type="spellEnd"/>
            <w:r w:rsidRPr="001E25A8">
              <w:rPr>
                <w:color w:val="080C0C"/>
              </w:rPr>
              <w:t xml:space="preserve"> </w:t>
            </w:r>
            <w:proofErr w:type="spellStart"/>
            <w:r w:rsidRPr="001E25A8">
              <w:rPr>
                <w:color w:val="080C0C"/>
              </w:rPr>
              <w:t>përcaktojnë</w:t>
            </w:r>
            <w:proofErr w:type="spellEnd"/>
            <w:r w:rsidRPr="001E25A8">
              <w:rPr>
                <w:color w:val="080C0C"/>
              </w:rPr>
              <w:t xml:space="preserve"> </w:t>
            </w:r>
            <w:proofErr w:type="spellStart"/>
            <w:r w:rsidRPr="001E25A8">
              <w:rPr>
                <w:color w:val="080C0C"/>
              </w:rPr>
              <w:t>pozitën</w:t>
            </w:r>
            <w:proofErr w:type="spellEnd"/>
            <w:r w:rsidRPr="001E25A8">
              <w:rPr>
                <w:color w:val="080C0C"/>
              </w:rPr>
              <w:t xml:space="preserve"> e </w:t>
            </w:r>
            <w:proofErr w:type="spellStart"/>
            <w:r w:rsidRPr="001E25A8">
              <w:rPr>
                <w:color w:val="080C0C"/>
              </w:rPr>
              <w:t>pikave</w:t>
            </w:r>
            <w:proofErr w:type="spellEnd"/>
            <w:r w:rsidRPr="001E25A8">
              <w:rPr>
                <w:color w:val="080C0C"/>
              </w:rPr>
              <w:t>.</w:t>
            </w:r>
          </w:p>
          <w:p w14:paraId="492449C7" w14:textId="77777777" w:rsidR="009E3109" w:rsidRPr="001E25A8" w:rsidRDefault="009E3109" w:rsidP="008247DA">
            <w:pPr>
              <w:pStyle w:val="NoSpacing"/>
              <w:rPr>
                <w:color w:val="080C0C"/>
              </w:rPr>
            </w:pPr>
          </w:p>
          <w:p w14:paraId="102F2B24" w14:textId="77777777" w:rsidR="009E3109" w:rsidRPr="001E25A8" w:rsidRDefault="009E3109" w:rsidP="008247DA">
            <w:pPr>
              <w:pStyle w:val="NoSpacing"/>
              <w:rPr>
                <w:color w:val="080C0C"/>
              </w:rPr>
            </w:pPr>
          </w:p>
          <w:p w14:paraId="7C96C15E" w14:textId="77777777" w:rsidR="009E3109" w:rsidRDefault="009E3109" w:rsidP="008247DA">
            <w:pPr>
              <w:pStyle w:val="NoSpacing"/>
              <w:rPr>
                <w:color w:val="080C0C"/>
                <w:lang w:val="it-IT"/>
              </w:rPr>
            </w:pPr>
            <w:r w:rsidRPr="00903D04">
              <w:rPr>
                <w:color w:val="080C0C"/>
                <w:lang w:val="it-IT"/>
              </w:rPr>
              <w:t xml:space="preserve">Ndërtimi </w:t>
            </w:r>
            <w:r>
              <w:rPr>
                <w:color w:val="080C0C"/>
                <w:lang w:val="it-IT"/>
              </w:rPr>
              <w:t>i njohurive dhe i shkathtësive:</w:t>
            </w:r>
          </w:p>
          <w:p w14:paraId="3E852351" w14:textId="77777777" w:rsidR="009E3109" w:rsidRPr="00903D04" w:rsidRDefault="009E3109" w:rsidP="008247DA">
            <w:pPr>
              <w:pStyle w:val="NoSpacing"/>
              <w:rPr>
                <w:color w:val="080C0C"/>
                <w:lang w:val="it-IT"/>
              </w:rPr>
            </w:pPr>
            <w:r w:rsidRPr="00903D04">
              <w:rPr>
                <w:color w:val="080C0C"/>
                <w:lang w:val="it-IT"/>
              </w:rPr>
              <w:t>Përpunimi i përmbajtjes</w:t>
            </w:r>
          </w:p>
          <w:p w14:paraId="14A8B11F" w14:textId="77777777" w:rsidR="009E3109" w:rsidRPr="00903D04" w:rsidRDefault="009E3109" w:rsidP="008247DA">
            <w:pPr>
              <w:pStyle w:val="NoSpacing"/>
              <w:rPr>
                <w:color w:val="080C0C"/>
                <w:lang w:val="it-IT"/>
              </w:rPr>
            </w:pPr>
            <w:r w:rsidRPr="00903D04">
              <w:rPr>
                <w:color w:val="080C0C"/>
                <w:lang w:val="it-IT"/>
              </w:rPr>
              <w:t>Shënime mbi shënime</w:t>
            </w:r>
          </w:p>
          <w:p w14:paraId="269FABCF" w14:textId="77777777" w:rsidR="009E3109" w:rsidRDefault="009E3109" w:rsidP="008247DA">
            <w:pPr>
              <w:pStyle w:val="NoSpacing"/>
              <w:rPr>
                <w:color w:val="080C0C"/>
                <w:lang w:val="it-IT"/>
              </w:rPr>
            </w:pPr>
          </w:p>
          <w:p w14:paraId="568EEADB" w14:textId="77777777" w:rsidR="009E3109" w:rsidRDefault="009E3109" w:rsidP="008247DA">
            <w:pPr>
              <w:pStyle w:val="NoSpacing"/>
              <w:rPr>
                <w:color w:val="080C0C"/>
                <w:lang w:val="it-IT"/>
              </w:rPr>
            </w:pPr>
          </w:p>
          <w:p w14:paraId="43D4B86A" w14:textId="77777777" w:rsidR="009E3109" w:rsidRDefault="009E3109" w:rsidP="008247DA">
            <w:pPr>
              <w:pStyle w:val="NoSpacing"/>
              <w:rPr>
                <w:color w:val="080C0C"/>
                <w:lang w:val="it-IT"/>
              </w:rPr>
            </w:pPr>
          </w:p>
          <w:p w14:paraId="52B380B7" w14:textId="77777777" w:rsidR="009E3109" w:rsidRPr="00903D04" w:rsidRDefault="009E3109" w:rsidP="008247DA">
            <w:pPr>
              <w:pStyle w:val="NoSpacing"/>
              <w:rPr>
                <w:color w:val="080C0C"/>
                <w:lang w:val="it-IT"/>
              </w:rPr>
            </w:pPr>
            <w:r w:rsidRPr="00903D04">
              <w:rPr>
                <w:color w:val="080C0C"/>
                <w:lang w:val="it-IT"/>
              </w:rPr>
              <w:t>Nxënësit udhëzohen të lexojnë detyrën 1 dhe të mbahen shënime për pjesën e lexuar.</w:t>
            </w:r>
          </w:p>
          <w:p w14:paraId="4B5DCDE3" w14:textId="77777777" w:rsidR="009E3109" w:rsidRPr="00903D04" w:rsidRDefault="009E3109" w:rsidP="008247DA">
            <w:pPr>
              <w:pStyle w:val="NoSpacing"/>
              <w:rPr>
                <w:color w:val="080C0C"/>
                <w:lang w:val="it-IT"/>
              </w:rPr>
            </w:pPr>
            <w:r w:rsidRPr="00903D04">
              <w:rPr>
                <w:color w:val="080C0C"/>
                <w:lang w:val="it-IT"/>
              </w:rPr>
              <w:t>Largesa:</w:t>
            </w:r>
          </w:p>
          <w:p w14:paraId="68B05C66" w14:textId="77777777" w:rsidR="009E3109" w:rsidRPr="00903D04" w:rsidRDefault="009E3109" w:rsidP="008247DA">
            <w:pPr>
              <w:pStyle w:val="NoSpacing"/>
              <w:rPr>
                <w:color w:val="080C0C"/>
                <w:lang w:val="it-IT"/>
              </w:rPr>
            </w:pPr>
            <w:r w:rsidRPr="00903D04">
              <w:rPr>
                <w:color w:val="080C0C"/>
                <w:lang w:val="it-IT"/>
              </w:rPr>
              <w:t>-</w:t>
            </w:r>
            <w:r w:rsidRPr="00903D04">
              <w:rPr>
                <w:color w:val="080C0C"/>
                <w:lang w:val="it-IT"/>
              </w:rPr>
              <w:tab/>
              <w:t>Largesa mes pikave A dhe B</w:t>
            </w:r>
          </w:p>
          <w:p w14:paraId="50D59437" w14:textId="77777777" w:rsidR="009E3109" w:rsidRPr="00903D04" w:rsidRDefault="009E3109" w:rsidP="008247DA">
            <w:pPr>
              <w:pStyle w:val="NoSpacing"/>
              <w:rPr>
                <w:color w:val="080C0C"/>
                <w:lang w:val="it-IT"/>
              </w:rPr>
            </w:pPr>
            <w:r w:rsidRPr="00903D04">
              <w:rPr>
                <w:color w:val="080C0C"/>
                <w:lang w:val="it-IT"/>
              </w:rPr>
              <w:t>-</w:t>
            </w:r>
            <w:r w:rsidRPr="00903D04">
              <w:rPr>
                <w:color w:val="080C0C"/>
                <w:lang w:val="it-IT"/>
              </w:rPr>
              <w:tab/>
              <w:t>Largesa mes pikave B dhe C Segmenti vertikal</w:t>
            </w:r>
          </w:p>
          <w:p w14:paraId="2CA3CFAF" w14:textId="77777777" w:rsidR="009E3109" w:rsidRPr="00903D04" w:rsidRDefault="009E3109" w:rsidP="008247DA">
            <w:pPr>
              <w:pStyle w:val="NoSpacing"/>
              <w:rPr>
                <w:color w:val="080C0C"/>
                <w:lang w:val="it-IT"/>
              </w:rPr>
            </w:pPr>
            <w:r w:rsidRPr="00903D04">
              <w:rPr>
                <w:color w:val="080C0C"/>
                <w:lang w:val="it-IT"/>
              </w:rPr>
              <w:t>-</w:t>
            </w:r>
            <w:r w:rsidRPr="00903D04">
              <w:rPr>
                <w:color w:val="080C0C"/>
                <w:lang w:val="it-IT"/>
              </w:rPr>
              <w:tab/>
              <w:t>Gjatësia e segmentit vertikal AB është e barabartë me ndryshimin e y-koordinatave të pikave A(2, 7) dhe B(2, 3). 7 – 3 = 4 njësi gjatësie. Segmenti horizontal</w:t>
            </w:r>
          </w:p>
          <w:p w14:paraId="23632DEA" w14:textId="77777777" w:rsidR="009E3109" w:rsidRPr="00903D04" w:rsidRDefault="009E3109" w:rsidP="008247DA">
            <w:pPr>
              <w:pStyle w:val="NoSpacing"/>
              <w:rPr>
                <w:color w:val="080C0C"/>
                <w:lang w:val="it-IT"/>
              </w:rPr>
            </w:pPr>
            <w:r w:rsidRPr="00903D04">
              <w:rPr>
                <w:color w:val="080C0C"/>
                <w:lang w:val="it-IT"/>
              </w:rPr>
              <w:t>-</w:t>
            </w:r>
            <w:r w:rsidRPr="00903D04">
              <w:rPr>
                <w:color w:val="080C0C"/>
                <w:lang w:val="it-IT"/>
              </w:rPr>
              <w:tab/>
              <w:t>Gjatësia e segmentit horizontal BC është e barabartë me ndryshimin e x-koordinatave të pikave B(2, 3) dhe C(7, 3). 7 – 2 = 5 njësi gjatësie.</w:t>
            </w:r>
          </w:p>
          <w:p w14:paraId="2EE52C78" w14:textId="77777777" w:rsidR="009E3109" w:rsidRPr="00903D04" w:rsidRDefault="009E3109" w:rsidP="008247DA">
            <w:pPr>
              <w:pStyle w:val="NoSpacing"/>
              <w:rPr>
                <w:color w:val="080C0C"/>
                <w:lang w:val="it-IT"/>
              </w:rPr>
            </w:pPr>
            <w:r w:rsidRPr="00903D04">
              <w:rPr>
                <w:color w:val="080C0C"/>
                <w:lang w:val="it-IT"/>
              </w:rPr>
              <w:t>Nxënësit nxiten që në dyshe të analizojnë shënimet që kanë mbajtur.</w:t>
            </w:r>
          </w:p>
          <w:p w14:paraId="28E7D5DB" w14:textId="77777777" w:rsidR="009E3109" w:rsidRPr="00903D04" w:rsidRDefault="009E3109" w:rsidP="008247DA">
            <w:pPr>
              <w:pStyle w:val="NoSpacing"/>
              <w:rPr>
                <w:color w:val="080C0C"/>
                <w:lang w:val="it-IT"/>
              </w:rPr>
            </w:pPr>
          </w:p>
          <w:p w14:paraId="6103F95D" w14:textId="77777777" w:rsidR="009E3109" w:rsidRPr="00903D04" w:rsidRDefault="009E3109" w:rsidP="008247DA">
            <w:pPr>
              <w:pStyle w:val="NoSpacing"/>
              <w:rPr>
                <w:color w:val="080C0C"/>
                <w:lang w:val="it-IT"/>
              </w:rPr>
            </w:pPr>
            <w:r w:rsidRPr="00903D04">
              <w:rPr>
                <w:color w:val="080C0C"/>
                <w:lang w:val="it-IT"/>
              </w:rPr>
              <w:t>Përforcimi:</w:t>
            </w:r>
          </w:p>
          <w:p w14:paraId="70825793" w14:textId="77777777" w:rsidR="009E3109" w:rsidRPr="00903D04" w:rsidRDefault="009E3109" w:rsidP="008247DA">
            <w:pPr>
              <w:pStyle w:val="NoSpacing"/>
              <w:rPr>
                <w:color w:val="080C0C"/>
                <w:lang w:val="it-IT"/>
              </w:rPr>
            </w:pPr>
            <w:r w:rsidRPr="00903D04">
              <w:rPr>
                <w:color w:val="080C0C"/>
                <w:lang w:val="it-IT"/>
              </w:rPr>
              <w:t>Konsolidimi dhe zbatimi i të nxënit</w:t>
            </w:r>
          </w:p>
          <w:p w14:paraId="536686BB" w14:textId="77777777" w:rsidR="009E3109" w:rsidRPr="00903D04" w:rsidRDefault="009E3109" w:rsidP="008247DA">
            <w:pPr>
              <w:pStyle w:val="NoSpacing"/>
              <w:rPr>
                <w:color w:val="080C0C"/>
                <w:lang w:val="it-IT"/>
              </w:rPr>
            </w:pPr>
            <w:r w:rsidRPr="00903D04">
              <w:rPr>
                <w:color w:val="080C0C"/>
                <w:lang w:val="it-IT"/>
              </w:rPr>
              <w:t>Mendo/Puno në dyshe/Shkëmbe mendime</w:t>
            </w:r>
          </w:p>
          <w:p w14:paraId="1F4B962B" w14:textId="77777777" w:rsidR="009E3109" w:rsidRPr="00903D04" w:rsidRDefault="009E3109" w:rsidP="008247DA">
            <w:pPr>
              <w:pStyle w:val="NoSpacing"/>
              <w:rPr>
                <w:color w:val="080C0C"/>
                <w:lang w:val="it-IT"/>
              </w:rPr>
            </w:pPr>
          </w:p>
          <w:p w14:paraId="31CCA81E" w14:textId="77777777" w:rsidR="009E3109" w:rsidRPr="00903D04" w:rsidRDefault="009E3109" w:rsidP="008247DA">
            <w:pPr>
              <w:pStyle w:val="NoSpacing"/>
              <w:rPr>
                <w:color w:val="080C0C"/>
                <w:lang w:val="it-IT"/>
              </w:rPr>
            </w:pPr>
            <w:r w:rsidRPr="00903D04">
              <w:rPr>
                <w:color w:val="080C0C"/>
                <w:lang w:val="it-IT"/>
              </w:rPr>
              <w:t>Nxënësit nxiten që në dyshe të punojnë detyrën 2 dhe 3, pastaj në grupe me nga katër nxënës dhe në fund diskutohen përgjigjet e tyre me gjithë klasën.</w:t>
            </w:r>
          </w:p>
          <w:p w14:paraId="135A5F18" w14:textId="77777777" w:rsidR="009E3109" w:rsidRPr="00903D04" w:rsidRDefault="009E3109" w:rsidP="008247DA">
            <w:pPr>
              <w:pStyle w:val="NoSpacing"/>
              <w:rPr>
                <w:color w:val="080C0C"/>
                <w:lang w:val="it-IT"/>
              </w:rPr>
            </w:pPr>
            <w:r w:rsidRPr="00903D04">
              <w:rPr>
                <w:color w:val="080C0C"/>
                <w:lang w:val="it-IT"/>
              </w:rPr>
              <w:t>P.sh.:</w:t>
            </w:r>
          </w:p>
          <w:p w14:paraId="0CFEC72E" w14:textId="77777777" w:rsidR="009E3109" w:rsidRPr="00903D04" w:rsidRDefault="009E3109" w:rsidP="008247DA">
            <w:pPr>
              <w:pStyle w:val="NoSpacing"/>
              <w:rPr>
                <w:color w:val="080C0C"/>
                <w:lang w:val="it-IT"/>
              </w:rPr>
            </w:pPr>
            <w:r w:rsidRPr="00903D04">
              <w:rPr>
                <w:color w:val="080C0C"/>
                <w:lang w:val="it-IT"/>
              </w:rPr>
              <w:t>Detyra 2: A (3, 5) dhe B (6, 5) Segmenti AB është horizontal dhe ka gjatësi AB = 6 – 3 = 3 njësi.</w:t>
            </w:r>
          </w:p>
          <w:p w14:paraId="252BF0AD" w14:textId="77777777" w:rsidR="009E3109" w:rsidRPr="00903D04" w:rsidRDefault="009E3109" w:rsidP="008247DA">
            <w:pPr>
              <w:pStyle w:val="NoSpacing"/>
              <w:rPr>
                <w:color w:val="080C0C"/>
                <w:lang w:val="it-IT"/>
              </w:rPr>
            </w:pPr>
            <w:r w:rsidRPr="00903D04">
              <w:rPr>
                <w:color w:val="080C0C"/>
                <w:lang w:val="it-IT"/>
              </w:rPr>
              <w:t>A (1, 4) dhe B (9, 4) Segmenti AB është horizontal dhe ka gjatësi AB = 9 – 1 = 8 njësi.</w:t>
            </w:r>
          </w:p>
          <w:p w14:paraId="21BCE2D5" w14:textId="77777777" w:rsidR="009E3109" w:rsidRDefault="009E3109" w:rsidP="008247DA">
            <w:pPr>
              <w:pStyle w:val="NoSpacing"/>
              <w:rPr>
                <w:color w:val="080C0C"/>
                <w:lang w:val="it-IT"/>
              </w:rPr>
            </w:pPr>
          </w:p>
          <w:p w14:paraId="6656D1E1" w14:textId="77777777" w:rsidR="009E3109" w:rsidRPr="00903D04" w:rsidRDefault="009E3109" w:rsidP="008247DA">
            <w:pPr>
              <w:pStyle w:val="NoSpacing"/>
              <w:rPr>
                <w:color w:val="080C0C"/>
                <w:lang w:val="it-IT"/>
              </w:rPr>
            </w:pPr>
            <w:r w:rsidRPr="00903D04">
              <w:rPr>
                <w:color w:val="080C0C"/>
                <w:lang w:val="it-IT"/>
              </w:rPr>
              <w:t>Vlerësimi i nxënësve:</w:t>
            </w:r>
          </w:p>
          <w:p w14:paraId="2BBE900A" w14:textId="77777777" w:rsidR="009E3109" w:rsidRPr="00903D04" w:rsidRDefault="009E3109" w:rsidP="008247DA">
            <w:pPr>
              <w:pStyle w:val="NoSpacing"/>
              <w:rPr>
                <w:color w:val="080C0C"/>
                <w:lang w:val="it-IT"/>
              </w:rPr>
            </w:pPr>
            <w:r w:rsidRPr="00903D04">
              <w:rPr>
                <w:color w:val="080C0C"/>
                <w:lang w:val="it-IT"/>
              </w:rPr>
              <w:t>Nxënësit vlerësohen për klasifikimin e të dhënave për rrjetin koordinativ, për përcaktimin e gjatësisë së segmenteve në rrjet dhe për identifikimin e segmenteve vertikale dhe horizontale në rrjet.</w:t>
            </w:r>
          </w:p>
          <w:p w14:paraId="48A8874E" w14:textId="77777777" w:rsidR="009E3109" w:rsidRPr="00903D04" w:rsidRDefault="009E3109" w:rsidP="008247DA">
            <w:pPr>
              <w:pStyle w:val="NoSpacing"/>
              <w:rPr>
                <w:color w:val="080C0C"/>
                <w:lang w:val="it-IT"/>
              </w:rPr>
            </w:pPr>
            <w:r w:rsidRPr="00903D04">
              <w:rPr>
                <w:color w:val="080C0C"/>
                <w:lang w:val="it-IT"/>
              </w:rPr>
              <w:t>Detyrë:</w:t>
            </w:r>
          </w:p>
          <w:p w14:paraId="045B939B" w14:textId="77777777" w:rsidR="009E3109" w:rsidRPr="00903D04" w:rsidRDefault="009E3109" w:rsidP="008247DA">
            <w:pPr>
              <w:pStyle w:val="NoSpacing"/>
              <w:rPr>
                <w:color w:val="080C0C"/>
                <w:lang w:val="it-IT"/>
              </w:rPr>
            </w:pPr>
            <w:r w:rsidRPr="00903D04">
              <w:rPr>
                <w:color w:val="080C0C"/>
                <w:lang w:val="it-IT"/>
              </w:rPr>
              <w:t>Detyra 4 (faqe 8).</w:t>
            </w:r>
          </w:p>
          <w:p w14:paraId="483A53BC" w14:textId="77777777" w:rsidR="009E3109" w:rsidRDefault="009E3109" w:rsidP="008247DA">
            <w:pPr>
              <w:pStyle w:val="NoSpacing"/>
              <w:rPr>
                <w:color w:val="080C0C"/>
                <w:lang w:val="it-IT"/>
              </w:rPr>
            </w:pPr>
          </w:p>
          <w:p w14:paraId="00AB3682" w14:textId="77777777" w:rsidR="009E3109" w:rsidRDefault="009E3109" w:rsidP="008247DA">
            <w:pPr>
              <w:pStyle w:val="NoSpacing"/>
              <w:rPr>
                <w:color w:val="080C0C"/>
                <w:lang w:val="it-IT"/>
              </w:rPr>
            </w:pPr>
          </w:p>
          <w:p w14:paraId="4356B939" w14:textId="77777777" w:rsidR="009E3109" w:rsidRDefault="009E3109" w:rsidP="008247DA">
            <w:pPr>
              <w:pStyle w:val="NoSpacing"/>
              <w:rPr>
                <w:color w:val="080C0C"/>
                <w:lang w:val="it-IT"/>
              </w:rPr>
            </w:pPr>
          </w:p>
          <w:p w14:paraId="710C88B0" w14:textId="77777777" w:rsidR="009E3109" w:rsidRDefault="009E3109" w:rsidP="008247DA">
            <w:pPr>
              <w:pStyle w:val="NoSpacing"/>
              <w:rPr>
                <w:color w:val="080C0C"/>
                <w:lang w:val="it-IT"/>
              </w:rPr>
            </w:pPr>
          </w:p>
          <w:p w14:paraId="08E4AA19" w14:textId="77777777" w:rsidR="009E3109" w:rsidRDefault="009E3109" w:rsidP="008247DA">
            <w:pPr>
              <w:pStyle w:val="NoSpacing"/>
              <w:rPr>
                <w:color w:val="080C0C"/>
                <w:lang w:val="it-IT"/>
              </w:rPr>
            </w:pPr>
          </w:p>
          <w:p w14:paraId="475E32C2" w14:textId="77777777" w:rsidR="009E3109" w:rsidRDefault="009E3109" w:rsidP="008247DA">
            <w:pPr>
              <w:pStyle w:val="NoSpacing"/>
              <w:rPr>
                <w:color w:val="080C0C"/>
                <w:lang w:val="it-IT"/>
              </w:rPr>
            </w:pPr>
          </w:p>
          <w:p w14:paraId="03CE26BB" w14:textId="77777777" w:rsidR="009E3109" w:rsidRDefault="009E3109" w:rsidP="008247DA">
            <w:pPr>
              <w:pStyle w:val="NoSpacing"/>
              <w:rPr>
                <w:color w:val="080C0C"/>
                <w:lang w:val="it-IT"/>
              </w:rPr>
            </w:pPr>
          </w:p>
          <w:p w14:paraId="16B076C7" w14:textId="77777777" w:rsidR="009E3109" w:rsidRDefault="009E3109" w:rsidP="008247DA">
            <w:pPr>
              <w:pStyle w:val="NoSpacing"/>
              <w:rPr>
                <w:color w:val="080C0C"/>
                <w:lang w:val="it-IT"/>
              </w:rPr>
            </w:pPr>
          </w:p>
          <w:p w14:paraId="0AC97588" w14:textId="77777777" w:rsidR="009E3109" w:rsidRDefault="009E3109" w:rsidP="008247DA">
            <w:pPr>
              <w:pStyle w:val="NoSpacing"/>
              <w:rPr>
                <w:color w:val="080C0C"/>
                <w:lang w:val="it-IT"/>
              </w:rPr>
            </w:pPr>
          </w:p>
          <w:p w14:paraId="6DAE8F96" w14:textId="77777777" w:rsidR="009E3109" w:rsidRDefault="009E3109" w:rsidP="008247DA">
            <w:pPr>
              <w:pStyle w:val="NoSpacing"/>
              <w:rPr>
                <w:color w:val="080C0C"/>
                <w:lang w:val="it-IT"/>
              </w:rPr>
            </w:pPr>
          </w:p>
          <w:p w14:paraId="5CC75BA3" w14:textId="77777777" w:rsidR="009E3109" w:rsidRDefault="009E3109" w:rsidP="008247DA">
            <w:pPr>
              <w:pStyle w:val="NoSpacing"/>
              <w:rPr>
                <w:color w:val="080C0C"/>
                <w:lang w:val="it-IT"/>
              </w:rPr>
            </w:pPr>
          </w:p>
          <w:p w14:paraId="671356A7" w14:textId="77777777" w:rsidR="009E3109" w:rsidRDefault="009E3109" w:rsidP="008247DA">
            <w:pPr>
              <w:pStyle w:val="NoSpacing"/>
              <w:rPr>
                <w:color w:val="080C0C"/>
                <w:lang w:val="it-IT"/>
              </w:rPr>
            </w:pPr>
          </w:p>
          <w:p w14:paraId="6BF027B9" w14:textId="77777777" w:rsidR="009E3109" w:rsidRDefault="009E3109" w:rsidP="008247DA">
            <w:pPr>
              <w:pStyle w:val="NoSpacing"/>
              <w:rPr>
                <w:color w:val="080C0C"/>
                <w:lang w:val="it-IT"/>
              </w:rPr>
            </w:pPr>
          </w:p>
          <w:p w14:paraId="7730C2FD" w14:textId="77777777" w:rsidR="009E3109" w:rsidRDefault="009E3109" w:rsidP="008247DA">
            <w:pPr>
              <w:pStyle w:val="NoSpacing"/>
              <w:rPr>
                <w:color w:val="080C0C"/>
                <w:lang w:val="it-IT"/>
              </w:rPr>
            </w:pPr>
          </w:p>
          <w:p w14:paraId="24B55B93" w14:textId="77777777" w:rsidR="009E3109" w:rsidRDefault="009E3109" w:rsidP="008247DA">
            <w:pPr>
              <w:pStyle w:val="NoSpacing"/>
              <w:rPr>
                <w:color w:val="080C0C"/>
                <w:lang w:val="it-IT"/>
              </w:rPr>
            </w:pPr>
          </w:p>
          <w:p w14:paraId="5C86CD06" w14:textId="77777777" w:rsidR="009E3109" w:rsidRDefault="009E3109" w:rsidP="008247DA">
            <w:pPr>
              <w:pStyle w:val="NoSpacing"/>
              <w:rPr>
                <w:color w:val="080C0C"/>
                <w:lang w:val="it-IT"/>
              </w:rPr>
            </w:pPr>
          </w:p>
          <w:p w14:paraId="3A7448FB" w14:textId="77777777" w:rsidR="009E3109" w:rsidRDefault="009E3109" w:rsidP="008247DA">
            <w:pPr>
              <w:pStyle w:val="NoSpacing"/>
              <w:rPr>
                <w:color w:val="080C0C"/>
                <w:lang w:val="it-IT"/>
              </w:rPr>
            </w:pPr>
          </w:p>
          <w:p w14:paraId="1A208AF2" w14:textId="77777777" w:rsidR="009E3109" w:rsidRPr="00112C98" w:rsidRDefault="009E3109" w:rsidP="008247DA">
            <w:pPr>
              <w:pStyle w:val="NoSpacing"/>
              <w:rPr>
                <w:color w:val="080C0C"/>
                <w:lang w:val="it-IT"/>
              </w:rPr>
            </w:pPr>
          </w:p>
        </w:tc>
      </w:tr>
    </w:tbl>
    <w:p w14:paraId="409BFBE3"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1852F594" w14:textId="77777777" w:rsidTr="008247DA">
        <w:trPr>
          <w:trHeight w:val="206"/>
        </w:trPr>
        <w:tc>
          <w:tcPr>
            <w:tcW w:w="10105" w:type="dxa"/>
            <w:tcBorders>
              <w:top w:val="single" w:sz="8" w:space="0" w:color="000000"/>
              <w:bottom w:val="nil"/>
            </w:tcBorders>
            <w:shd w:val="clear" w:color="auto" w:fill="000000"/>
            <w:hideMark/>
          </w:tcPr>
          <w:p w14:paraId="3B1B1074"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- 100 </w:t>
            </w:r>
          </w:p>
        </w:tc>
      </w:tr>
      <w:tr w:rsidR="009E3109" w:rsidRPr="001E25A8" w14:paraId="7AE7E2DF" w14:textId="77777777" w:rsidTr="008247DA">
        <w:trPr>
          <w:trHeight w:val="379"/>
        </w:trPr>
        <w:tc>
          <w:tcPr>
            <w:tcW w:w="10105" w:type="dxa"/>
            <w:tcBorders>
              <w:top w:val="single" w:sz="8" w:space="0" w:color="000000"/>
              <w:bottom w:val="single" w:sz="8" w:space="0" w:color="000000"/>
            </w:tcBorders>
            <w:hideMark/>
          </w:tcPr>
          <w:p w14:paraId="41A3F486"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49E896A4"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59886B4F" w14:textId="77777777" w:rsidTr="008247DA">
        <w:trPr>
          <w:trHeight w:val="2390"/>
        </w:trPr>
        <w:tc>
          <w:tcPr>
            <w:tcW w:w="10105" w:type="dxa"/>
            <w:tcBorders>
              <w:top w:val="nil"/>
            </w:tcBorders>
          </w:tcPr>
          <w:p w14:paraId="2CF7884A" w14:textId="77777777" w:rsidR="009E3109" w:rsidRDefault="009E3109" w:rsidP="008247DA">
            <w:pPr>
              <w:pStyle w:val="NoSpacing"/>
              <w:rPr>
                <w:color w:val="080C0C"/>
                <w:lang w:val="it-IT"/>
              </w:rPr>
            </w:pPr>
          </w:p>
          <w:p w14:paraId="2F343B5A" w14:textId="77777777" w:rsidR="009E3109" w:rsidRDefault="009E3109" w:rsidP="008247DA">
            <w:pPr>
              <w:pStyle w:val="NoSpacing"/>
              <w:rPr>
                <w:color w:val="080C0C"/>
                <w:lang w:val="it-IT"/>
              </w:rPr>
            </w:pPr>
          </w:p>
          <w:p w14:paraId="01D5B594" w14:textId="77777777" w:rsidR="009E3109" w:rsidRPr="00A53F3D" w:rsidRDefault="009E3109" w:rsidP="008247DA">
            <w:pPr>
              <w:pStyle w:val="NoSpacing"/>
              <w:rPr>
                <w:color w:val="080C0C"/>
                <w:lang w:val="it-IT"/>
              </w:rPr>
            </w:pPr>
            <w:r w:rsidRPr="00A53F3D">
              <w:rPr>
                <w:color w:val="080C0C"/>
                <w:lang w:val="it-IT"/>
              </w:rPr>
              <w:t>Tema: Numrat natyrorë</w:t>
            </w:r>
          </w:p>
          <w:p w14:paraId="7EA3A5FC" w14:textId="77777777" w:rsidR="009E3109" w:rsidRDefault="009E3109" w:rsidP="008247DA">
            <w:pPr>
              <w:pStyle w:val="NoSpacing"/>
              <w:rPr>
                <w:color w:val="080C0C"/>
                <w:lang w:val="it-IT"/>
              </w:rPr>
            </w:pPr>
          </w:p>
          <w:p w14:paraId="6723AFBB" w14:textId="77777777" w:rsidR="009E3109" w:rsidRPr="00A53F3D" w:rsidRDefault="009E3109" w:rsidP="008247DA">
            <w:pPr>
              <w:pStyle w:val="NoSpacing"/>
              <w:rPr>
                <w:color w:val="080C0C"/>
                <w:lang w:val="it-IT"/>
              </w:rPr>
            </w:pPr>
            <w:r w:rsidRPr="00A53F3D">
              <w:rPr>
                <w:color w:val="080C0C"/>
                <w:lang w:val="it-IT"/>
              </w:rPr>
              <w:t>Rezultatet e të nxënit të temës:</w:t>
            </w:r>
          </w:p>
          <w:p w14:paraId="5F197B2A" w14:textId="77777777" w:rsidR="009E3109" w:rsidRPr="00A53F3D" w:rsidRDefault="009E3109" w:rsidP="008247DA">
            <w:pPr>
              <w:pStyle w:val="NoSpacing"/>
              <w:rPr>
                <w:color w:val="080C0C"/>
                <w:lang w:val="it-IT"/>
              </w:rPr>
            </w:pPr>
            <w:r w:rsidRPr="00A53F3D">
              <w:rPr>
                <w:color w:val="080C0C"/>
                <w:lang w:val="it-IT"/>
              </w:rPr>
              <w:t>Përcakton vendndodhjen e objekteve bazuar në rrjetin koordinativ.</w:t>
            </w:r>
          </w:p>
          <w:p w14:paraId="6F96D91D" w14:textId="77777777" w:rsidR="009E3109" w:rsidRPr="00A53F3D" w:rsidRDefault="009E3109" w:rsidP="008247DA">
            <w:pPr>
              <w:pStyle w:val="NoSpacing"/>
              <w:rPr>
                <w:color w:val="080C0C"/>
                <w:lang w:val="it-IT"/>
              </w:rPr>
            </w:pPr>
          </w:p>
          <w:p w14:paraId="09142C18" w14:textId="77777777" w:rsidR="009E3109" w:rsidRPr="00A53F3D" w:rsidRDefault="009E3109" w:rsidP="008247DA">
            <w:pPr>
              <w:pStyle w:val="NoSpacing"/>
              <w:rPr>
                <w:color w:val="080C0C"/>
                <w:lang w:val="it-IT"/>
              </w:rPr>
            </w:pPr>
            <w:r w:rsidRPr="00A53F3D">
              <w:rPr>
                <w:color w:val="080C0C"/>
                <w:lang w:val="it-IT"/>
              </w:rPr>
              <w:t>Kontributi në rezultatet për kompetencat krye- sore të shkallës: I.3; II.4; III.4.</w:t>
            </w:r>
          </w:p>
          <w:p w14:paraId="65EC4040" w14:textId="77777777" w:rsidR="009E3109" w:rsidRPr="00A53F3D" w:rsidRDefault="009E3109" w:rsidP="008247DA">
            <w:pPr>
              <w:pStyle w:val="NoSpacing"/>
              <w:rPr>
                <w:color w:val="080C0C"/>
                <w:lang w:val="it-IT"/>
              </w:rPr>
            </w:pPr>
            <w:r w:rsidRPr="00A53F3D">
              <w:rPr>
                <w:color w:val="080C0C"/>
                <w:lang w:val="it-IT"/>
              </w:rPr>
              <w:t>Kontributi në rezultatet e fushës së kurrikulës:</w:t>
            </w:r>
          </w:p>
          <w:p w14:paraId="3369C58C" w14:textId="77777777" w:rsidR="009E3109" w:rsidRPr="001E25A8" w:rsidRDefault="009E3109" w:rsidP="008247DA">
            <w:pPr>
              <w:pStyle w:val="NoSpacing"/>
              <w:rPr>
                <w:color w:val="080C0C"/>
              </w:rPr>
            </w:pPr>
            <w:r w:rsidRPr="001E25A8">
              <w:rPr>
                <w:color w:val="080C0C"/>
              </w:rPr>
              <w:t>1.4,5; 3.6.</w:t>
            </w:r>
          </w:p>
          <w:p w14:paraId="7BCC4DB8" w14:textId="77777777" w:rsidR="009E3109" w:rsidRPr="001E25A8" w:rsidRDefault="009E3109" w:rsidP="008247DA">
            <w:pPr>
              <w:pStyle w:val="NoSpacing"/>
              <w:rPr>
                <w:color w:val="080C0C"/>
              </w:rPr>
            </w:pPr>
          </w:p>
          <w:p w14:paraId="67CE7F15" w14:textId="77777777" w:rsidR="009E3109" w:rsidRPr="001E25A8" w:rsidRDefault="009E3109" w:rsidP="008247DA">
            <w:pPr>
              <w:pStyle w:val="NoSpacing"/>
              <w:rPr>
                <w:color w:val="080C0C"/>
              </w:rPr>
            </w:pPr>
            <w:r w:rsidRPr="001E25A8">
              <w:rPr>
                <w:color w:val="080C0C"/>
              </w:rPr>
              <w:t>ASPEKTE SPECIFIKE TË PLANIT TË ORËS MËSIMORE</w:t>
            </w:r>
          </w:p>
          <w:p w14:paraId="77EE308D" w14:textId="77777777" w:rsidR="009E3109" w:rsidRPr="001E25A8" w:rsidRDefault="009E3109" w:rsidP="008247DA">
            <w:pPr>
              <w:pStyle w:val="NoSpacing"/>
              <w:rPr>
                <w:color w:val="080C0C"/>
              </w:rPr>
            </w:pPr>
          </w:p>
          <w:p w14:paraId="07C98EF5" w14:textId="77777777" w:rsidR="009E3109" w:rsidRPr="00A53F3D" w:rsidRDefault="009E3109" w:rsidP="008247DA">
            <w:pPr>
              <w:pStyle w:val="NoSpacing"/>
              <w:rPr>
                <w:color w:val="080C0C"/>
                <w:lang w:val="it-IT"/>
              </w:rPr>
            </w:pPr>
            <w:r w:rsidRPr="00A53F3D">
              <w:rPr>
                <w:color w:val="080C0C"/>
                <w:lang w:val="it-IT"/>
              </w:rPr>
              <w:t>Njësia mësimore: Figurat simetrike. Zhvendosja paralele</w:t>
            </w:r>
          </w:p>
          <w:p w14:paraId="5A7DF8B0" w14:textId="77777777" w:rsidR="009E3109" w:rsidRDefault="009E3109" w:rsidP="008247DA">
            <w:pPr>
              <w:pStyle w:val="NoSpacing"/>
              <w:rPr>
                <w:color w:val="080C0C"/>
                <w:lang w:val="it-IT"/>
              </w:rPr>
            </w:pPr>
          </w:p>
          <w:p w14:paraId="2DBA4DCF" w14:textId="77777777" w:rsidR="009E3109" w:rsidRPr="00A53F3D" w:rsidRDefault="009E3109" w:rsidP="008247DA">
            <w:pPr>
              <w:pStyle w:val="NoSpacing"/>
              <w:rPr>
                <w:color w:val="080C0C"/>
                <w:lang w:val="it-IT"/>
              </w:rPr>
            </w:pPr>
            <w:r w:rsidRPr="00A53F3D">
              <w:rPr>
                <w:color w:val="080C0C"/>
                <w:lang w:val="it-IT"/>
              </w:rPr>
              <w:t>Rezultatet e të nxënit të orës mësimore:</w:t>
            </w:r>
          </w:p>
          <w:p w14:paraId="5F47B7D1" w14:textId="77777777" w:rsidR="009E3109" w:rsidRPr="00A53F3D" w:rsidRDefault="009E3109" w:rsidP="008247DA">
            <w:pPr>
              <w:pStyle w:val="NoSpacing"/>
              <w:rPr>
                <w:color w:val="080C0C"/>
                <w:lang w:val="it-IT"/>
              </w:rPr>
            </w:pPr>
            <w:r w:rsidRPr="00A53F3D">
              <w:rPr>
                <w:color w:val="080C0C"/>
                <w:lang w:val="it-IT"/>
              </w:rPr>
              <w:t>•</w:t>
            </w:r>
            <w:r w:rsidRPr="00A53F3D">
              <w:rPr>
                <w:color w:val="080C0C"/>
                <w:lang w:val="it-IT"/>
              </w:rPr>
              <w:tab/>
              <w:t>Shkruan tekst të shkurtër për përfytyrimet e tij;</w:t>
            </w:r>
          </w:p>
          <w:p w14:paraId="5D63C0EA" w14:textId="77777777" w:rsidR="009E3109" w:rsidRDefault="009E3109" w:rsidP="008247DA">
            <w:pPr>
              <w:pStyle w:val="NoSpacing"/>
              <w:rPr>
                <w:color w:val="080C0C"/>
                <w:lang w:val="it-IT"/>
              </w:rPr>
            </w:pPr>
            <w:r w:rsidRPr="00A53F3D">
              <w:rPr>
                <w:color w:val="080C0C"/>
                <w:lang w:val="it-IT"/>
              </w:rPr>
              <w:t>•</w:t>
            </w:r>
            <w:r w:rsidRPr="00A53F3D">
              <w:rPr>
                <w:color w:val="080C0C"/>
                <w:lang w:val="it-IT"/>
              </w:rPr>
              <w:tab/>
              <w:t xml:space="preserve">Demonstron figurën simetrike në lidhje me drejtëzën e dhënë; </w:t>
            </w:r>
          </w:p>
          <w:p w14:paraId="56ECB1BD" w14:textId="77777777" w:rsidR="009E3109" w:rsidRPr="00A53F3D" w:rsidRDefault="009E3109" w:rsidP="008247DA">
            <w:pPr>
              <w:pStyle w:val="NoSpacing"/>
              <w:rPr>
                <w:color w:val="080C0C"/>
                <w:lang w:val="it-IT"/>
              </w:rPr>
            </w:pPr>
            <w:r>
              <w:rPr>
                <w:color w:val="080C0C"/>
                <w:lang w:val="it-IT"/>
              </w:rPr>
              <w:t xml:space="preserve">              </w:t>
            </w:r>
            <w:r w:rsidRPr="00A53F3D">
              <w:rPr>
                <w:color w:val="080C0C"/>
                <w:lang w:val="it-IT"/>
              </w:rPr>
              <w:t>Zhvendos figurën e dhënë në rrjetin koordinativ.</w:t>
            </w:r>
          </w:p>
          <w:p w14:paraId="516B8C9B" w14:textId="77777777" w:rsidR="009E3109" w:rsidRDefault="009E3109" w:rsidP="008247DA">
            <w:pPr>
              <w:pStyle w:val="NoSpacing"/>
              <w:rPr>
                <w:color w:val="080C0C"/>
                <w:lang w:val="it-IT"/>
              </w:rPr>
            </w:pPr>
            <w:r>
              <w:rPr>
                <w:color w:val="080C0C"/>
                <w:lang w:val="it-IT"/>
              </w:rPr>
              <w:t xml:space="preserve"> </w:t>
            </w:r>
          </w:p>
          <w:p w14:paraId="25FDF432"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1A8DEC7F" w14:textId="77777777" w:rsidR="009E3109" w:rsidRPr="00A53F3D" w:rsidRDefault="009E3109" w:rsidP="008247DA">
            <w:pPr>
              <w:pStyle w:val="NoSpacing"/>
              <w:rPr>
                <w:color w:val="080C0C"/>
                <w:lang w:val="it-IT"/>
              </w:rPr>
            </w:pPr>
            <w:r w:rsidRPr="00A53F3D">
              <w:rPr>
                <w:color w:val="080C0C"/>
                <w:lang w:val="it-IT"/>
              </w:rPr>
              <w:t>Burimet, mjetet e konkretizimit dhe materialet mësimore: fletë punuese.</w:t>
            </w:r>
          </w:p>
          <w:p w14:paraId="51B67ECE" w14:textId="77777777" w:rsidR="009E3109" w:rsidRPr="00A53F3D" w:rsidRDefault="009E3109" w:rsidP="008247DA">
            <w:pPr>
              <w:pStyle w:val="NoSpacing"/>
              <w:rPr>
                <w:color w:val="080C0C"/>
                <w:lang w:val="it-IT"/>
              </w:rPr>
            </w:pPr>
            <w:r w:rsidRPr="00A53F3D">
              <w:rPr>
                <w:color w:val="080C0C"/>
                <w:lang w:val="it-IT"/>
              </w:rPr>
              <w:t>Lidhja me lëndët e tjera mësimore dhe/apo me çështjet ndërkurrikulare dhe situatat jetësore:</w:t>
            </w:r>
          </w:p>
          <w:p w14:paraId="612B874A" w14:textId="77777777" w:rsidR="009E3109" w:rsidRPr="00A53F3D" w:rsidRDefault="009E3109" w:rsidP="008247DA">
            <w:pPr>
              <w:pStyle w:val="NoSpacing"/>
              <w:rPr>
                <w:color w:val="080C0C"/>
                <w:lang w:val="it-IT"/>
              </w:rPr>
            </w:pPr>
            <w:r w:rsidRPr="00A53F3D">
              <w:rPr>
                <w:color w:val="080C0C"/>
                <w:lang w:val="it-IT"/>
              </w:rPr>
              <w:t>Gjuhë amtare (shqipe), Njeriu dhe natyra, Edukimi për zhvillim të qëndrueshëm.</w:t>
            </w:r>
          </w:p>
          <w:p w14:paraId="5DF215A5" w14:textId="77777777" w:rsidR="009E3109" w:rsidRDefault="009E3109" w:rsidP="008247DA">
            <w:pPr>
              <w:pStyle w:val="NoSpacing"/>
              <w:rPr>
                <w:color w:val="080C0C"/>
                <w:lang w:val="it-IT"/>
              </w:rPr>
            </w:pPr>
          </w:p>
          <w:p w14:paraId="2B354D22" w14:textId="77777777" w:rsidR="009E3109" w:rsidRPr="00A53F3D" w:rsidRDefault="009E3109" w:rsidP="008247DA">
            <w:pPr>
              <w:pStyle w:val="NoSpacing"/>
              <w:rPr>
                <w:color w:val="080C0C"/>
                <w:lang w:val="it-IT"/>
              </w:rPr>
            </w:pPr>
            <w:r w:rsidRPr="00A53F3D">
              <w:rPr>
                <w:color w:val="080C0C"/>
                <w:lang w:val="it-IT"/>
              </w:rPr>
              <w:t>METODOLOGJIA DHE VEPRIMTARIA ME NXËNËS</w:t>
            </w:r>
          </w:p>
          <w:p w14:paraId="36DCE44C" w14:textId="77777777" w:rsidR="009E3109" w:rsidRPr="00A53F3D" w:rsidRDefault="009E3109" w:rsidP="008247DA">
            <w:pPr>
              <w:pStyle w:val="NoSpacing"/>
              <w:rPr>
                <w:color w:val="080C0C"/>
                <w:lang w:val="it-IT"/>
              </w:rPr>
            </w:pPr>
            <w:r w:rsidRPr="00A53F3D">
              <w:rPr>
                <w:color w:val="080C0C"/>
                <w:lang w:val="it-IT"/>
              </w:rPr>
              <w:t>Parashikimi:</w:t>
            </w:r>
          </w:p>
          <w:p w14:paraId="532F145F" w14:textId="77777777" w:rsidR="009E3109" w:rsidRPr="00A53F3D" w:rsidRDefault="009E3109" w:rsidP="008247DA">
            <w:pPr>
              <w:pStyle w:val="NoSpacing"/>
              <w:rPr>
                <w:color w:val="080C0C"/>
                <w:lang w:val="it-IT"/>
              </w:rPr>
            </w:pPr>
            <w:r w:rsidRPr="00A53F3D">
              <w:rPr>
                <w:color w:val="080C0C"/>
                <w:lang w:val="it-IT"/>
              </w:rPr>
              <w:t>Përgatitja për të nxënët</w:t>
            </w:r>
          </w:p>
          <w:p w14:paraId="502D5568" w14:textId="77777777" w:rsidR="009E3109" w:rsidRPr="00A53F3D" w:rsidRDefault="009E3109" w:rsidP="008247DA">
            <w:pPr>
              <w:pStyle w:val="NoSpacing"/>
              <w:rPr>
                <w:color w:val="080C0C"/>
                <w:lang w:val="it-IT"/>
              </w:rPr>
            </w:pPr>
            <w:r w:rsidRPr="00A53F3D">
              <w:rPr>
                <w:color w:val="080C0C"/>
                <w:lang w:val="it-IT"/>
              </w:rPr>
              <w:t>Imagjinata e drejtuar</w:t>
            </w:r>
          </w:p>
          <w:p w14:paraId="763248E6" w14:textId="77777777" w:rsidR="009E3109" w:rsidRDefault="009E3109" w:rsidP="008247DA">
            <w:pPr>
              <w:pStyle w:val="NoSpacing"/>
              <w:rPr>
                <w:color w:val="080C0C"/>
                <w:lang w:val="it-IT"/>
              </w:rPr>
            </w:pPr>
            <w:r>
              <w:rPr>
                <w:color w:val="080C0C"/>
                <w:lang w:val="it-IT"/>
              </w:rPr>
              <w:t xml:space="preserve"> </w:t>
            </w:r>
          </w:p>
          <w:p w14:paraId="0223A2C2" w14:textId="77777777" w:rsidR="009E3109" w:rsidRPr="00A53F3D" w:rsidRDefault="009E3109" w:rsidP="008247DA">
            <w:pPr>
              <w:pStyle w:val="NoSpacing"/>
              <w:rPr>
                <w:color w:val="080C0C"/>
                <w:lang w:val="it-IT"/>
              </w:rPr>
            </w:pPr>
            <w:r w:rsidRPr="00A53F3D">
              <w:rPr>
                <w:color w:val="080C0C"/>
                <w:lang w:val="it-IT"/>
              </w:rPr>
              <w:t>Nxënësit nxiten që të mbyllin sytë dhe të paramendojnë veten sikur janë duke u krehur para pasqyrës. U shtrohen pyetje, si: Çfarë shihni? A është reale ﬁgura juaj? Po ﬁgura në pasqyrë si quhet? Si janë këto ﬁgura për nga forma? Po për nga përmasat?</w:t>
            </w:r>
          </w:p>
          <w:p w14:paraId="2C27A20D" w14:textId="77777777" w:rsidR="009E3109" w:rsidRPr="00A53F3D" w:rsidRDefault="009E3109" w:rsidP="008247DA">
            <w:pPr>
              <w:pStyle w:val="NoSpacing"/>
              <w:rPr>
                <w:color w:val="080C0C"/>
                <w:lang w:val="it-IT"/>
              </w:rPr>
            </w:pPr>
            <w:r w:rsidRPr="00A53F3D">
              <w:rPr>
                <w:color w:val="080C0C"/>
                <w:lang w:val="it-IT"/>
              </w:rPr>
              <w:t>Pas secilës pyetje, u lihet pak kohë që të krijojnë imazhin e tyre.</w:t>
            </w:r>
          </w:p>
          <w:p w14:paraId="0780A1B3" w14:textId="77777777" w:rsidR="009E3109" w:rsidRPr="00A53F3D" w:rsidRDefault="009E3109" w:rsidP="008247DA">
            <w:pPr>
              <w:pStyle w:val="NoSpacing"/>
              <w:rPr>
                <w:color w:val="080C0C"/>
                <w:lang w:val="it-IT"/>
              </w:rPr>
            </w:pPr>
            <w:r w:rsidRPr="00A53F3D">
              <w:rPr>
                <w:color w:val="080C0C"/>
                <w:lang w:val="it-IT"/>
              </w:rPr>
              <w:t>Nxënësit shkruajnë dy-tri fjali reflektimi për imagjinatën e tyre dhe i diskutojnë me klasën.</w:t>
            </w:r>
          </w:p>
          <w:p w14:paraId="6CC7F364" w14:textId="77777777" w:rsidR="009E3109" w:rsidRPr="00A53F3D" w:rsidRDefault="009E3109" w:rsidP="008247DA">
            <w:pPr>
              <w:pStyle w:val="NoSpacing"/>
              <w:rPr>
                <w:color w:val="080C0C"/>
                <w:lang w:val="it-IT"/>
              </w:rPr>
            </w:pPr>
            <w:r w:rsidRPr="00A53F3D">
              <w:rPr>
                <w:color w:val="080C0C"/>
                <w:lang w:val="it-IT"/>
              </w:rPr>
              <w:t>P.sh.: Sapo dola para paqyrës u shfaq vetja ime. U gjendën ballë për ballë figura ime reale dhe ajo e pasqyruar. Ishin krejtësisht të njëjta si për nga forma, ashtu edhe nga madhësia.</w:t>
            </w:r>
          </w:p>
          <w:p w14:paraId="4DD13957" w14:textId="77777777" w:rsidR="009E3109" w:rsidRPr="00A53F3D" w:rsidRDefault="009E3109" w:rsidP="008247DA">
            <w:pPr>
              <w:pStyle w:val="NoSpacing"/>
              <w:rPr>
                <w:color w:val="080C0C"/>
                <w:lang w:val="it-IT"/>
              </w:rPr>
            </w:pPr>
          </w:p>
          <w:p w14:paraId="6E919BBD" w14:textId="77777777" w:rsidR="009E3109" w:rsidRDefault="009E3109" w:rsidP="008247DA">
            <w:pPr>
              <w:pStyle w:val="NoSpacing"/>
              <w:rPr>
                <w:color w:val="080C0C"/>
                <w:lang w:val="it-IT"/>
              </w:rPr>
            </w:pPr>
            <w:r w:rsidRPr="00DA03DC">
              <w:rPr>
                <w:color w:val="080C0C"/>
                <w:lang w:val="it-IT"/>
              </w:rPr>
              <w:t>Ndërtimi i njohurive dhe i shkathtësive:</w:t>
            </w:r>
          </w:p>
          <w:p w14:paraId="63109965" w14:textId="77777777" w:rsidR="009E3109" w:rsidRPr="00DA03DC" w:rsidRDefault="009E3109" w:rsidP="008247DA">
            <w:pPr>
              <w:pStyle w:val="NoSpacing"/>
              <w:rPr>
                <w:color w:val="080C0C"/>
                <w:lang w:val="it-IT"/>
              </w:rPr>
            </w:pPr>
            <w:r w:rsidRPr="00DA03DC">
              <w:rPr>
                <w:color w:val="080C0C"/>
                <w:lang w:val="it-IT"/>
              </w:rPr>
              <w:t xml:space="preserve"> Përpunimi i përmbajtjes</w:t>
            </w:r>
          </w:p>
          <w:p w14:paraId="0ED99BB9" w14:textId="77777777" w:rsidR="009E3109" w:rsidRPr="00DA03DC" w:rsidRDefault="009E3109" w:rsidP="008247DA">
            <w:pPr>
              <w:pStyle w:val="NoSpacing"/>
              <w:rPr>
                <w:color w:val="080C0C"/>
                <w:lang w:val="it-IT"/>
              </w:rPr>
            </w:pPr>
            <w:r w:rsidRPr="00DA03DC">
              <w:rPr>
                <w:color w:val="080C0C"/>
                <w:lang w:val="it-IT"/>
              </w:rPr>
              <w:t>Shpjegimi i përparuar</w:t>
            </w:r>
          </w:p>
          <w:p w14:paraId="4D37CE7D" w14:textId="77777777" w:rsidR="009E3109" w:rsidRDefault="009E3109" w:rsidP="008247DA">
            <w:pPr>
              <w:pStyle w:val="NoSpacing"/>
              <w:rPr>
                <w:color w:val="080C0C"/>
                <w:lang w:val="it-IT"/>
              </w:rPr>
            </w:pPr>
          </w:p>
          <w:p w14:paraId="70F979C8" w14:textId="77777777" w:rsidR="009E3109" w:rsidRPr="00DA03DC" w:rsidRDefault="009E3109" w:rsidP="008247DA">
            <w:pPr>
              <w:pStyle w:val="NoSpacing"/>
              <w:rPr>
                <w:color w:val="080C0C"/>
                <w:lang w:val="it-IT"/>
              </w:rPr>
            </w:pPr>
            <w:r w:rsidRPr="00DA03DC">
              <w:rPr>
                <w:color w:val="080C0C"/>
                <w:lang w:val="it-IT"/>
              </w:rPr>
              <w:lastRenderedPageBreak/>
              <w:t>Në tabelë ose me projektor paraqitet rrjeti koordinativ, ku është vizatuar një figurë dhe drejtëza e simetrisë. Nxënësve u shpjegohet si duhet paraqitur figurën simetrike dhe pastaj shënohen koordinatat e kulmeve të të dyja figurave.</w:t>
            </w:r>
          </w:p>
          <w:p w14:paraId="2DC1EED6" w14:textId="77777777" w:rsidR="009E3109" w:rsidRPr="00DA03DC" w:rsidRDefault="009E3109" w:rsidP="008247DA">
            <w:pPr>
              <w:pStyle w:val="NoSpacing"/>
              <w:rPr>
                <w:color w:val="080C0C"/>
                <w:lang w:val="it-IT"/>
              </w:rPr>
            </w:pPr>
            <w:r w:rsidRPr="00DA03DC">
              <w:rPr>
                <w:color w:val="080C0C"/>
                <w:lang w:val="it-IT"/>
              </w:rPr>
              <w:t>Njësoj veprohet edhe me detyrën 2 ku sqarohet zhvendosja paralele e figurave si dhe shënohen koordinatat e pikave të figurave përkatëse.</w:t>
            </w:r>
          </w:p>
          <w:p w14:paraId="03F440EB" w14:textId="77777777" w:rsidR="009E3109" w:rsidRPr="00DA03DC" w:rsidRDefault="009E3109" w:rsidP="008247DA">
            <w:pPr>
              <w:pStyle w:val="NoSpacing"/>
              <w:rPr>
                <w:color w:val="080C0C"/>
                <w:lang w:val="it-IT"/>
              </w:rPr>
            </w:pPr>
            <w:r w:rsidRPr="00DA03DC">
              <w:rPr>
                <w:color w:val="080C0C"/>
                <w:lang w:val="it-IT"/>
              </w:rPr>
              <w:t>Nxënësve u lihet kohë që të punojnë detyrat 1 dhe 2 sipas udhëzimeve. Në dyshe i krahasojnë zgjidhjet që kanë bërë.</w:t>
            </w:r>
          </w:p>
          <w:p w14:paraId="4C6B1B30" w14:textId="77777777" w:rsidR="009E3109" w:rsidRPr="00DA03DC" w:rsidRDefault="009E3109" w:rsidP="008247DA">
            <w:pPr>
              <w:pStyle w:val="NoSpacing"/>
              <w:rPr>
                <w:color w:val="080C0C"/>
                <w:lang w:val="it-IT"/>
              </w:rPr>
            </w:pPr>
          </w:p>
          <w:p w14:paraId="43FED388" w14:textId="77777777" w:rsidR="009E3109" w:rsidRPr="00DA03DC" w:rsidRDefault="009E3109" w:rsidP="008247DA">
            <w:pPr>
              <w:pStyle w:val="NoSpacing"/>
              <w:rPr>
                <w:color w:val="080C0C"/>
                <w:lang w:val="it-IT"/>
              </w:rPr>
            </w:pPr>
            <w:r w:rsidRPr="00DA03DC">
              <w:rPr>
                <w:color w:val="080C0C"/>
                <w:lang w:val="it-IT"/>
              </w:rPr>
              <w:t>Përforcimi:</w:t>
            </w:r>
          </w:p>
          <w:p w14:paraId="2205F31B" w14:textId="77777777" w:rsidR="009E3109" w:rsidRPr="00DA03DC" w:rsidRDefault="009E3109" w:rsidP="008247DA">
            <w:pPr>
              <w:pStyle w:val="NoSpacing"/>
              <w:rPr>
                <w:color w:val="080C0C"/>
                <w:lang w:val="it-IT"/>
              </w:rPr>
            </w:pPr>
            <w:r w:rsidRPr="00DA03DC">
              <w:rPr>
                <w:color w:val="080C0C"/>
                <w:lang w:val="it-IT"/>
              </w:rPr>
              <w:t>Konsolidimi dhe zbatimi i të nxënit</w:t>
            </w:r>
          </w:p>
          <w:p w14:paraId="594C1F76" w14:textId="77777777" w:rsidR="009E3109" w:rsidRPr="00DA03DC" w:rsidRDefault="009E3109" w:rsidP="008247DA">
            <w:pPr>
              <w:pStyle w:val="NoSpacing"/>
              <w:rPr>
                <w:color w:val="080C0C"/>
                <w:lang w:val="it-IT"/>
              </w:rPr>
            </w:pPr>
            <w:r w:rsidRPr="00DA03DC">
              <w:rPr>
                <w:color w:val="080C0C"/>
                <w:lang w:val="it-IT"/>
              </w:rPr>
              <w:t>Mendo/Puno në dyshe/Shkëmbe mendime</w:t>
            </w:r>
          </w:p>
          <w:p w14:paraId="585FC4BD" w14:textId="77777777" w:rsidR="009E3109" w:rsidRPr="00DA03DC" w:rsidRDefault="009E3109" w:rsidP="008247DA">
            <w:pPr>
              <w:pStyle w:val="NoSpacing"/>
              <w:rPr>
                <w:color w:val="080C0C"/>
                <w:lang w:val="it-IT"/>
              </w:rPr>
            </w:pPr>
          </w:p>
          <w:p w14:paraId="6D0B5C73" w14:textId="77777777" w:rsidR="009E3109" w:rsidRPr="00DA03DC" w:rsidRDefault="009E3109" w:rsidP="008247DA">
            <w:pPr>
              <w:pStyle w:val="NoSpacing"/>
              <w:rPr>
                <w:color w:val="080C0C"/>
                <w:lang w:val="it-IT"/>
              </w:rPr>
            </w:pPr>
            <w:r w:rsidRPr="00DA03DC">
              <w:rPr>
                <w:color w:val="080C0C"/>
                <w:lang w:val="it-IT"/>
              </w:rPr>
              <w:t>Nxënësve u shpërndahet nga një fletë punuese. Pasi punojnë detyrat individualisht, i diskutojnë në dyshe e më tej me gjithë klasën. Gjatë diskutimit ata arrijnë deri te zgjidhjet e sakta si dhe argumentimi i zgjidhjeve që kanë bërë.</w:t>
            </w:r>
          </w:p>
          <w:p w14:paraId="67E6A727" w14:textId="77777777" w:rsidR="009E3109" w:rsidRPr="00DA03DC" w:rsidRDefault="009E3109" w:rsidP="008247DA">
            <w:pPr>
              <w:pStyle w:val="NoSpacing"/>
              <w:rPr>
                <w:color w:val="080C0C"/>
                <w:lang w:val="it-IT"/>
              </w:rPr>
            </w:pPr>
            <w:r w:rsidRPr="00DA03DC">
              <w:rPr>
                <w:color w:val="080C0C"/>
                <w:lang w:val="it-IT"/>
              </w:rPr>
              <w:t>P.sh.:</w:t>
            </w:r>
          </w:p>
          <w:p w14:paraId="16A77B48" w14:textId="77777777" w:rsidR="009E3109" w:rsidRPr="00DA03DC" w:rsidRDefault="009E3109" w:rsidP="008247DA">
            <w:pPr>
              <w:pStyle w:val="NoSpacing"/>
              <w:rPr>
                <w:color w:val="080C0C"/>
                <w:lang w:val="it-IT"/>
              </w:rPr>
            </w:pPr>
            <w:r w:rsidRPr="00DA03DC">
              <w:rPr>
                <w:color w:val="080C0C"/>
                <w:lang w:val="it-IT"/>
              </w:rPr>
              <w:t>Detyra 1: Në rrjetin koordinativ është dhënë trekëndëshi ABC me koordinatat A (2, 1), B (5, 2) dhe C (3, 5). Vizato trekëndëshin simetrik me trekëndëshin ABC. Më pas paraqit koordinatat e kulmeve të tij.</w:t>
            </w:r>
          </w:p>
          <w:p w14:paraId="32313327" w14:textId="77777777" w:rsidR="009E3109" w:rsidRPr="00DA03DC" w:rsidRDefault="009E3109" w:rsidP="008247DA">
            <w:pPr>
              <w:pStyle w:val="NoSpacing"/>
              <w:rPr>
                <w:color w:val="080C0C"/>
                <w:lang w:val="it-IT"/>
              </w:rPr>
            </w:pPr>
            <w:r w:rsidRPr="00DA03DC">
              <w:rPr>
                <w:color w:val="080C0C"/>
                <w:lang w:val="it-IT"/>
              </w:rPr>
              <w:t>Detyra 2: Trekëndëshin EFG zhvendose paralelisht në drejtim vertikal për 3 njësi e pastaj në drejtim horizontal 4 njësi, si dhe paraqit koordinatat e trekëndëshit të fituar.</w:t>
            </w:r>
          </w:p>
          <w:p w14:paraId="24842946" w14:textId="77777777" w:rsidR="009E3109" w:rsidRDefault="009E3109" w:rsidP="008247DA">
            <w:pPr>
              <w:pStyle w:val="NoSpacing"/>
              <w:rPr>
                <w:color w:val="080C0C"/>
                <w:lang w:val="it-IT"/>
              </w:rPr>
            </w:pPr>
          </w:p>
          <w:p w14:paraId="7D302E8E" w14:textId="77777777" w:rsidR="009E3109" w:rsidRPr="00DA03DC" w:rsidRDefault="009E3109" w:rsidP="008247DA">
            <w:pPr>
              <w:pStyle w:val="NoSpacing"/>
              <w:rPr>
                <w:color w:val="080C0C"/>
                <w:lang w:val="it-IT"/>
              </w:rPr>
            </w:pPr>
            <w:r w:rsidRPr="00DA03DC">
              <w:rPr>
                <w:color w:val="080C0C"/>
                <w:lang w:val="it-IT"/>
              </w:rPr>
              <w:t>Vlerësimi i nxënësve:</w:t>
            </w:r>
          </w:p>
          <w:p w14:paraId="3C76EC68" w14:textId="77777777" w:rsidR="009E3109" w:rsidRPr="00DA03DC" w:rsidRDefault="009E3109" w:rsidP="008247DA">
            <w:pPr>
              <w:pStyle w:val="NoSpacing"/>
              <w:rPr>
                <w:color w:val="080C0C"/>
                <w:lang w:val="it-IT"/>
              </w:rPr>
            </w:pPr>
            <w:r w:rsidRPr="00DA03DC">
              <w:rPr>
                <w:color w:val="080C0C"/>
                <w:lang w:val="it-IT"/>
              </w:rPr>
              <w:t>Nxënësit vlerësohen për lidhjen logjike të fjalive në tekst, për demonstrimin e figurës simetrike dhe për zhvendosjen e trekëndëshit.</w:t>
            </w:r>
          </w:p>
          <w:p w14:paraId="39581E22" w14:textId="77777777" w:rsidR="009E3109" w:rsidRPr="00DA03DC" w:rsidRDefault="009E3109" w:rsidP="008247DA">
            <w:pPr>
              <w:pStyle w:val="NoSpacing"/>
              <w:rPr>
                <w:color w:val="080C0C"/>
                <w:lang w:val="it-IT"/>
              </w:rPr>
            </w:pPr>
            <w:r w:rsidRPr="00DA03DC">
              <w:rPr>
                <w:color w:val="080C0C"/>
                <w:lang w:val="it-IT"/>
              </w:rPr>
              <w:t>Detyrë:</w:t>
            </w:r>
          </w:p>
          <w:p w14:paraId="0488DBB7" w14:textId="77777777" w:rsidR="009E3109" w:rsidRPr="00DA03DC" w:rsidRDefault="009E3109" w:rsidP="008247DA">
            <w:pPr>
              <w:pStyle w:val="NoSpacing"/>
              <w:rPr>
                <w:color w:val="080C0C"/>
                <w:lang w:val="it-IT"/>
              </w:rPr>
            </w:pPr>
            <w:r w:rsidRPr="00DA03DC">
              <w:rPr>
                <w:color w:val="080C0C"/>
                <w:lang w:val="it-IT"/>
              </w:rPr>
              <w:t>Detyra 2, shembulli i dytë.</w:t>
            </w:r>
          </w:p>
          <w:p w14:paraId="1161BB66" w14:textId="77777777" w:rsidR="009E3109" w:rsidRDefault="009E3109" w:rsidP="008247DA">
            <w:pPr>
              <w:pStyle w:val="NoSpacing"/>
              <w:rPr>
                <w:color w:val="080C0C"/>
                <w:lang w:val="it-IT"/>
              </w:rPr>
            </w:pPr>
          </w:p>
          <w:p w14:paraId="6D5EE935" w14:textId="77777777" w:rsidR="009E3109" w:rsidRDefault="009E3109" w:rsidP="008247DA">
            <w:pPr>
              <w:pStyle w:val="NoSpacing"/>
              <w:rPr>
                <w:color w:val="080C0C"/>
                <w:lang w:val="it-IT"/>
              </w:rPr>
            </w:pPr>
          </w:p>
          <w:p w14:paraId="6D257616" w14:textId="77777777" w:rsidR="009E3109" w:rsidRDefault="009E3109" w:rsidP="008247DA">
            <w:pPr>
              <w:pStyle w:val="NoSpacing"/>
              <w:rPr>
                <w:color w:val="080C0C"/>
                <w:lang w:val="it-IT"/>
              </w:rPr>
            </w:pPr>
          </w:p>
          <w:p w14:paraId="5130101E" w14:textId="77777777" w:rsidR="009E3109" w:rsidRDefault="009E3109" w:rsidP="008247DA">
            <w:pPr>
              <w:pStyle w:val="NoSpacing"/>
              <w:rPr>
                <w:color w:val="080C0C"/>
                <w:lang w:val="it-IT"/>
              </w:rPr>
            </w:pPr>
          </w:p>
          <w:p w14:paraId="3BE73EEB" w14:textId="77777777" w:rsidR="009E3109" w:rsidRDefault="009E3109" w:rsidP="008247DA">
            <w:pPr>
              <w:pStyle w:val="NoSpacing"/>
              <w:rPr>
                <w:color w:val="080C0C"/>
                <w:lang w:val="it-IT"/>
              </w:rPr>
            </w:pPr>
          </w:p>
          <w:p w14:paraId="3165860E" w14:textId="77777777" w:rsidR="009E3109" w:rsidRDefault="009E3109" w:rsidP="008247DA">
            <w:pPr>
              <w:pStyle w:val="NoSpacing"/>
              <w:rPr>
                <w:color w:val="080C0C"/>
                <w:lang w:val="it-IT"/>
              </w:rPr>
            </w:pPr>
          </w:p>
          <w:p w14:paraId="1ED481E8" w14:textId="77777777" w:rsidR="009E3109" w:rsidRPr="00AB75A2" w:rsidRDefault="009E3109" w:rsidP="008247DA">
            <w:pPr>
              <w:rPr>
                <w:lang w:val="it-IT"/>
              </w:rPr>
            </w:pPr>
          </w:p>
        </w:tc>
      </w:tr>
    </w:tbl>
    <w:p w14:paraId="6189A138" w14:textId="77777777" w:rsidR="009E3109" w:rsidRDefault="009E3109" w:rsidP="009E3109">
      <w:pPr>
        <w:rPr>
          <w:lang w:val="it-IT"/>
        </w:rPr>
      </w:pPr>
    </w:p>
    <w:p w14:paraId="77FAD448" w14:textId="77777777" w:rsidR="009E3109" w:rsidRDefault="009E3109" w:rsidP="009E3109">
      <w:pPr>
        <w:rPr>
          <w:lang w:val="it-IT"/>
        </w:rPr>
      </w:pPr>
    </w:p>
    <w:p w14:paraId="6CAEC06B" w14:textId="77777777" w:rsidR="009E3109" w:rsidRDefault="009E3109" w:rsidP="009E3109">
      <w:pPr>
        <w:rPr>
          <w:lang w:val="it-IT"/>
        </w:rPr>
      </w:pPr>
    </w:p>
    <w:p w14:paraId="0718C93A" w14:textId="77777777" w:rsidR="009E3109" w:rsidRDefault="009E3109" w:rsidP="009E3109">
      <w:pPr>
        <w:rPr>
          <w:lang w:val="it-IT"/>
        </w:rPr>
      </w:pPr>
    </w:p>
    <w:p w14:paraId="5CEC6F64" w14:textId="77777777" w:rsidR="009E3109" w:rsidRDefault="009E3109" w:rsidP="009E3109">
      <w:pPr>
        <w:rPr>
          <w:lang w:val="it-IT"/>
        </w:rPr>
      </w:pPr>
    </w:p>
    <w:p w14:paraId="757A2771" w14:textId="77777777" w:rsidR="009E3109" w:rsidRDefault="009E3109" w:rsidP="009E3109">
      <w:pPr>
        <w:rPr>
          <w:lang w:val="it-IT"/>
        </w:rPr>
      </w:pPr>
    </w:p>
    <w:p w14:paraId="6A480B44" w14:textId="77777777" w:rsidR="009E3109" w:rsidRDefault="009E3109" w:rsidP="009E3109">
      <w:pPr>
        <w:rPr>
          <w:lang w:val="it-IT"/>
        </w:rPr>
      </w:pPr>
    </w:p>
    <w:p w14:paraId="68E51B39" w14:textId="77777777" w:rsidR="009E3109" w:rsidRPr="00AB75A2"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48534835" w14:textId="77777777" w:rsidTr="008247DA">
        <w:trPr>
          <w:trHeight w:val="206"/>
        </w:trPr>
        <w:tc>
          <w:tcPr>
            <w:tcW w:w="10105" w:type="dxa"/>
            <w:tcBorders>
              <w:top w:val="single" w:sz="8" w:space="0" w:color="000000"/>
              <w:bottom w:val="nil"/>
            </w:tcBorders>
            <w:shd w:val="clear" w:color="auto" w:fill="000000"/>
            <w:hideMark/>
          </w:tcPr>
          <w:p w14:paraId="38524CA6"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- 101 </w:t>
            </w:r>
          </w:p>
        </w:tc>
      </w:tr>
      <w:tr w:rsidR="009E3109" w:rsidRPr="001E25A8" w14:paraId="32278C9C" w14:textId="77777777" w:rsidTr="008247DA">
        <w:trPr>
          <w:trHeight w:val="379"/>
        </w:trPr>
        <w:tc>
          <w:tcPr>
            <w:tcW w:w="10105" w:type="dxa"/>
            <w:tcBorders>
              <w:top w:val="single" w:sz="8" w:space="0" w:color="000000"/>
              <w:bottom w:val="single" w:sz="8" w:space="0" w:color="000000"/>
            </w:tcBorders>
            <w:hideMark/>
          </w:tcPr>
          <w:p w14:paraId="3E05F32B"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054E9144"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2D8BFBE2" w14:textId="77777777" w:rsidTr="008247DA">
        <w:trPr>
          <w:trHeight w:val="2390"/>
        </w:trPr>
        <w:tc>
          <w:tcPr>
            <w:tcW w:w="10105" w:type="dxa"/>
            <w:tcBorders>
              <w:top w:val="nil"/>
            </w:tcBorders>
          </w:tcPr>
          <w:p w14:paraId="324A0B46" w14:textId="77777777" w:rsidR="009E3109" w:rsidRDefault="009E3109" w:rsidP="008247DA">
            <w:pPr>
              <w:pStyle w:val="NoSpacing"/>
              <w:rPr>
                <w:color w:val="080C0C"/>
                <w:lang w:val="it-IT"/>
              </w:rPr>
            </w:pPr>
          </w:p>
          <w:p w14:paraId="5D9F44A9" w14:textId="77777777" w:rsidR="009E3109" w:rsidRDefault="009E3109" w:rsidP="008247DA">
            <w:pPr>
              <w:pStyle w:val="NoSpacing"/>
              <w:rPr>
                <w:color w:val="080C0C"/>
                <w:lang w:val="it-IT"/>
              </w:rPr>
            </w:pPr>
          </w:p>
          <w:p w14:paraId="4219E521" w14:textId="77777777" w:rsidR="009E3109" w:rsidRDefault="009E3109" w:rsidP="008247DA">
            <w:pPr>
              <w:pStyle w:val="NoSpacing"/>
              <w:rPr>
                <w:color w:val="080C0C"/>
                <w:lang w:val="it-IT"/>
              </w:rPr>
            </w:pPr>
          </w:p>
          <w:p w14:paraId="767805BE" w14:textId="77777777" w:rsidR="009E3109" w:rsidRPr="00633481" w:rsidRDefault="009E3109" w:rsidP="008247DA">
            <w:pPr>
              <w:pStyle w:val="NoSpacing"/>
              <w:rPr>
                <w:color w:val="080C0C"/>
                <w:lang w:val="it-IT"/>
              </w:rPr>
            </w:pPr>
            <w:r w:rsidRPr="00633481">
              <w:rPr>
                <w:color w:val="080C0C"/>
                <w:lang w:val="it-IT"/>
              </w:rPr>
              <w:t>Tema: Numrat natyrorë</w:t>
            </w:r>
          </w:p>
          <w:p w14:paraId="7581334B" w14:textId="77777777" w:rsidR="009E3109" w:rsidRDefault="009E3109" w:rsidP="008247DA">
            <w:pPr>
              <w:pStyle w:val="NoSpacing"/>
              <w:rPr>
                <w:color w:val="080C0C"/>
                <w:lang w:val="it-IT"/>
              </w:rPr>
            </w:pPr>
          </w:p>
          <w:p w14:paraId="7899CC63" w14:textId="77777777" w:rsidR="009E3109" w:rsidRPr="00633481" w:rsidRDefault="009E3109" w:rsidP="008247DA">
            <w:pPr>
              <w:pStyle w:val="NoSpacing"/>
              <w:rPr>
                <w:color w:val="080C0C"/>
                <w:lang w:val="it-IT"/>
              </w:rPr>
            </w:pPr>
            <w:r w:rsidRPr="00633481">
              <w:rPr>
                <w:color w:val="080C0C"/>
                <w:lang w:val="it-IT"/>
              </w:rPr>
              <w:t>Rezultatet e të nxënit të temës:</w:t>
            </w:r>
          </w:p>
          <w:p w14:paraId="3F42F3D1" w14:textId="77777777" w:rsidR="009E3109" w:rsidRPr="00633481" w:rsidRDefault="009E3109" w:rsidP="008247DA">
            <w:pPr>
              <w:pStyle w:val="NoSpacing"/>
              <w:rPr>
                <w:color w:val="080C0C"/>
                <w:lang w:val="it-IT"/>
              </w:rPr>
            </w:pPr>
            <w:r w:rsidRPr="00633481">
              <w:rPr>
                <w:color w:val="080C0C"/>
                <w:lang w:val="it-IT"/>
              </w:rPr>
              <w:t>Lexon koordinatat nga rrjeti koordinativ dhe vendos koordinatat e caktuara në rrjet; Përcakton vendndodhjen e objekteve bazuar në rrjetin koordinativ.</w:t>
            </w:r>
          </w:p>
          <w:p w14:paraId="06906A87" w14:textId="77777777" w:rsidR="009E3109" w:rsidRPr="00633481" w:rsidRDefault="009E3109" w:rsidP="008247DA">
            <w:pPr>
              <w:pStyle w:val="NoSpacing"/>
              <w:rPr>
                <w:color w:val="080C0C"/>
                <w:lang w:val="it-IT"/>
              </w:rPr>
            </w:pPr>
          </w:p>
          <w:p w14:paraId="6D536919" w14:textId="77777777" w:rsidR="009E3109" w:rsidRPr="00633481" w:rsidRDefault="009E3109" w:rsidP="008247DA">
            <w:pPr>
              <w:pStyle w:val="NoSpacing"/>
              <w:rPr>
                <w:color w:val="080C0C"/>
                <w:lang w:val="it-IT"/>
              </w:rPr>
            </w:pPr>
            <w:r w:rsidRPr="00633481">
              <w:rPr>
                <w:color w:val="080C0C"/>
                <w:lang w:val="it-IT"/>
              </w:rPr>
              <w:t>Kontributi në rezultatet për kompetencat krye- sore të shkallës: II.14,7; III.3,4; V.8; VI.2.</w:t>
            </w:r>
          </w:p>
          <w:p w14:paraId="33F3DCCB" w14:textId="77777777" w:rsidR="009E3109" w:rsidRPr="00633481" w:rsidRDefault="009E3109" w:rsidP="008247DA">
            <w:pPr>
              <w:pStyle w:val="NoSpacing"/>
              <w:rPr>
                <w:color w:val="080C0C"/>
                <w:lang w:val="it-IT"/>
              </w:rPr>
            </w:pPr>
            <w:r w:rsidRPr="00633481">
              <w:rPr>
                <w:color w:val="080C0C"/>
                <w:lang w:val="it-IT"/>
              </w:rPr>
              <w:t>Kontributi në rez</w:t>
            </w:r>
            <w:r>
              <w:rPr>
                <w:color w:val="080C0C"/>
                <w:lang w:val="it-IT"/>
              </w:rPr>
              <w:t>ultatet e fushës së kurrikulës:</w:t>
            </w:r>
            <w:r w:rsidRPr="00633481">
              <w:rPr>
                <w:color w:val="080C0C"/>
                <w:lang w:val="it-IT"/>
              </w:rPr>
              <w:t>1.4,5; 2,4; 3.2, 4, 7; 4.3; 6.3</w:t>
            </w:r>
          </w:p>
          <w:p w14:paraId="2D6A2333" w14:textId="77777777" w:rsidR="009E3109" w:rsidRDefault="009E3109" w:rsidP="008247DA">
            <w:pPr>
              <w:pStyle w:val="NoSpacing"/>
              <w:rPr>
                <w:color w:val="080C0C"/>
                <w:lang w:val="it-IT"/>
              </w:rPr>
            </w:pPr>
          </w:p>
          <w:p w14:paraId="5BD531FE" w14:textId="77777777" w:rsidR="009E3109" w:rsidRPr="001E25A8" w:rsidRDefault="009E3109" w:rsidP="008247DA">
            <w:pPr>
              <w:pStyle w:val="NoSpacing"/>
              <w:rPr>
                <w:color w:val="080C0C"/>
              </w:rPr>
            </w:pPr>
            <w:r w:rsidRPr="001E25A8">
              <w:rPr>
                <w:color w:val="080C0C"/>
              </w:rPr>
              <w:t>ASPEKTE SPECIFIKE TË PLANIT TË ORËS MËSIMORE</w:t>
            </w:r>
          </w:p>
          <w:p w14:paraId="1CEBCEA4" w14:textId="77777777" w:rsidR="009E3109" w:rsidRPr="001E25A8" w:rsidRDefault="009E3109" w:rsidP="008247DA">
            <w:pPr>
              <w:pStyle w:val="NoSpacing"/>
              <w:rPr>
                <w:color w:val="080C0C"/>
              </w:rPr>
            </w:pPr>
          </w:p>
          <w:p w14:paraId="1D633C9A"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Ushtrojmë</w:t>
            </w:r>
            <w:proofErr w:type="spellEnd"/>
          </w:p>
          <w:p w14:paraId="03189D51"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6257D6D5"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Njehson</w:t>
            </w:r>
            <w:proofErr w:type="spellEnd"/>
            <w:r w:rsidRPr="001E25A8">
              <w:rPr>
                <w:color w:val="080C0C"/>
              </w:rPr>
              <w:t xml:space="preserve"> </w:t>
            </w:r>
            <w:proofErr w:type="spellStart"/>
            <w:r w:rsidRPr="001E25A8">
              <w:rPr>
                <w:color w:val="080C0C"/>
              </w:rPr>
              <w:t>shumën</w:t>
            </w:r>
            <w:proofErr w:type="spellEnd"/>
            <w:r w:rsidRPr="001E25A8">
              <w:rPr>
                <w:color w:val="080C0C"/>
              </w:rPr>
              <w:t xml:space="preserve"> e </w:t>
            </w:r>
            <w:proofErr w:type="spellStart"/>
            <w:r w:rsidRPr="001E25A8">
              <w:rPr>
                <w:color w:val="080C0C"/>
              </w:rPr>
              <w:t>gjatësisë</w:t>
            </w:r>
            <w:proofErr w:type="spellEnd"/>
            <w:r w:rsidRPr="001E25A8">
              <w:rPr>
                <w:color w:val="080C0C"/>
              </w:rPr>
              <w:t xml:space="preserve"> </w:t>
            </w:r>
            <w:proofErr w:type="spellStart"/>
            <w:r w:rsidRPr="001E25A8">
              <w:rPr>
                <w:color w:val="080C0C"/>
              </w:rPr>
              <w:t>së</w:t>
            </w:r>
            <w:proofErr w:type="spellEnd"/>
            <w:r w:rsidRPr="001E25A8">
              <w:rPr>
                <w:color w:val="080C0C"/>
              </w:rPr>
              <w:t xml:space="preserve"> </w:t>
            </w:r>
            <w:proofErr w:type="spellStart"/>
            <w:r w:rsidRPr="001E25A8">
              <w:rPr>
                <w:color w:val="080C0C"/>
              </w:rPr>
              <w:t>segmenteve</w:t>
            </w:r>
            <w:proofErr w:type="spellEnd"/>
            <w:r w:rsidRPr="001E25A8">
              <w:rPr>
                <w:color w:val="080C0C"/>
              </w:rPr>
              <w:t>;</w:t>
            </w:r>
          </w:p>
          <w:p w14:paraId="5ED9A23D"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Përshkruan</w:t>
            </w:r>
            <w:proofErr w:type="spellEnd"/>
            <w:r w:rsidRPr="001E25A8">
              <w:rPr>
                <w:color w:val="080C0C"/>
              </w:rPr>
              <w:t xml:space="preserve"> </w:t>
            </w:r>
            <w:proofErr w:type="spellStart"/>
            <w:r w:rsidRPr="001E25A8">
              <w:rPr>
                <w:color w:val="080C0C"/>
              </w:rPr>
              <w:t>mënyrën</w:t>
            </w:r>
            <w:proofErr w:type="spellEnd"/>
            <w:r w:rsidRPr="001E25A8">
              <w:rPr>
                <w:color w:val="080C0C"/>
              </w:rPr>
              <w:t xml:space="preserve"> e </w:t>
            </w:r>
            <w:proofErr w:type="spellStart"/>
            <w:r w:rsidRPr="001E25A8">
              <w:rPr>
                <w:color w:val="080C0C"/>
              </w:rPr>
              <w:t>ndarjes</w:t>
            </w:r>
            <w:proofErr w:type="spellEnd"/>
            <w:r w:rsidRPr="001E25A8">
              <w:rPr>
                <w:color w:val="080C0C"/>
              </w:rPr>
              <w:t xml:space="preserve"> </w:t>
            </w:r>
            <w:proofErr w:type="spellStart"/>
            <w:r w:rsidRPr="001E25A8">
              <w:rPr>
                <w:color w:val="080C0C"/>
              </w:rPr>
              <w:t>së</w:t>
            </w:r>
            <w:proofErr w:type="spellEnd"/>
            <w:r w:rsidRPr="001E25A8">
              <w:rPr>
                <w:color w:val="080C0C"/>
              </w:rPr>
              <w:t xml:space="preserve"> </w:t>
            </w:r>
            <w:proofErr w:type="spellStart"/>
            <w:r w:rsidRPr="001E25A8">
              <w:rPr>
                <w:color w:val="080C0C"/>
              </w:rPr>
              <w:t>dy</w:t>
            </w:r>
            <w:proofErr w:type="spellEnd"/>
            <w:r w:rsidRPr="001E25A8">
              <w:rPr>
                <w:color w:val="080C0C"/>
              </w:rPr>
              <w:t xml:space="preserve"> </w:t>
            </w:r>
            <w:proofErr w:type="spellStart"/>
            <w:r w:rsidRPr="001E25A8">
              <w:rPr>
                <w:color w:val="080C0C"/>
              </w:rPr>
              <w:t>tetëkëndëshave</w:t>
            </w:r>
            <w:proofErr w:type="spellEnd"/>
            <w:r w:rsidRPr="001E25A8">
              <w:rPr>
                <w:color w:val="080C0C"/>
              </w:rPr>
              <w:t xml:space="preserve"> </w:t>
            </w:r>
            <w:proofErr w:type="spellStart"/>
            <w:r w:rsidRPr="001E25A8">
              <w:rPr>
                <w:color w:val="080C0C"/>
              </w:rPr>
              <w:t>kongruentë</w:t>
            </w:r>
            <w:proofErr w:type="spellEnd"/>
            <w:r w:rsidRPr="001E25A8">
              <w:rPr>
                <w:color w:val="080C0C"/>
              </w:rPr>
              <w:t>.</w:t>
            </w:r>
          </w:p>
          <w:p w14:paraId="5E31EE7A"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3C96A2E0" w14:textId="77777777" w:rsidR="009E3109" w:rsidRPr="001E25A8" w:rsidRDefault="009E3109" w:rsidP="008247DA">
            <w:pPr>
              <w:pStyle w:val="NoSpacing"/>
              <w:rPr>
                <w:color w:val="080C0C"/>
              </w:rPr>
            </w:pPr>
            <w:proofErr w:type="spellStart"/>
            <w:r w:rsidRPr="001E25A8">
              <w:rPr>
                <w:color w:val="080C0C"/>
              </w:rPr>
              <w:t>Burimet</w:t>
            </w:r>
            <w:proofErr w:type="spellEnd"/>
            <w:r w:rsidRPr="001E25A8">
              <w:rPr>
                <w:color w:val="080C0C"/>
              </w:rPr>
              <w:t xml:space="preserve">, </w:t>
            </w:r>
            <w:proofErr w:type="spellStart"/>
            <w:r w:rsidRPr="001E25A8">
              <w:rPr>
                <w:color w:val="080C0C"/>
              </w:rPr>
              <w:t>mjetet</w:t>
            </w:r>
            <w:proofErr w:type="spellEnd"/>
            <w:r w:rsidRPr="001E25A8">
              <w:rPr>
                <w:color w:val="080C0C"/>
              </w:rPr>
              <w:t xml:space="preserve"> e </w:t>
            </w:r>
            <w:proofErr w:type="spellStart"/>
            <w:r w:rsidRPr="001E25A8">
              <w:rPr>
                <w:color w:val="080C0C"/>
              </w:rPr>
              <w:t>konkretizimit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materialet</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projektor</w:t>
            </w:r>
            <w:proofErr w:type="spellEnd"/>
            <w:r w:rsidRPr="001E25A8">
              <w:rPr>
                <w:color w:val="080C0C"/>
              </w:rPr>
              <w:t>.</w:t>
            </w:r>
          </w:p>
          <w:p w14:paraId="79F33C12" w14:textId="77777777" w:rsidR="009E3109" w:rsidRPr="001E25A8" w:rsidRDefault="009E3109" w:rsidP="008247DA">
            <w:pPr>
              <w:pStyle w:val="NoSpacing"/>
              <w:rPr>
                <w:color w:val="080C0C"/>
              </w:rPr>
            </w:pPr>
            <w:proofErr w:type="spellStart"/>
            <w:r w:rsidRPr="001E25A8">
              <w:rPr>
                <w:color w:val="080C0C"/>
              </w:rPr>
              <w:t>Lidhja</w:t>
            </w:r>
            <w:proofErr w:type="spellEnd"/>
            <w:r w:rsidRPr="001E25A8">
              <w:rPr>
                <w:color w:val="080C0C"/>
              </w:rPr>
              <w:t xml:space="preserve"> me </w:t>
            </w:r>
            <w:proofErr w:type="spellStart"/>
            <w:r w:rsidRPr="001E25A8">
              <w:rPr>
                <w:color w:val="080C0C"/>
              </w:rPr>
              <w:t>lëndët</w:t>
            </w:r>
            <w:proofErr w:type="spellEnd"/>
            <w:r w:rsidRPr="001E25A8">
              <w:rPr>
                <w:color w:val="080C0C"/>
              </w:rPr>
              <w:t xml:space="preserve"> e </w:t>
            </w:r>
            <w:proofErr w:type="spellStart"/>
            <w:r w:rsidRPr="001E25A8">
              <w:rPr>
                <w:color w:val="080C0C"/>
              </w:rPr>
              <w:t>tjera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/apo me </w:t>
            </w:r>
            <w:proofErr w:type="spellStart"/>
            <w:r w:rsidRPr="001E25A8">
              <w:rPr>
                <w:color w:val="080C0C"/>
              </w:rPr>
              <w:t>çështjet</w:t>
            </w:r>
            <w:proofErr w:type="spellEnd"/>
            <w:r w:rsidRPr="001E25A8">
              <w:rPr>
                <w:color w:val="080C0C"/>
              </w:rPr>
              <w:t xml:space="preserve"> </w:t>
            </w:r>
            <w:proofErr w:type="spellStart"/>
            <w:r w:rsidRPr="001E25A8">
              <w:rPr>
                <w:color w:val="080C0C"/>
              </w:rPr>
              <w:t>ndërkurrikulare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situatat</w:t>
            </w:r>
            <w:proofErr w:type="spellEnd"/>
            <w:r w:rsidRPr="001E25A8">
              <w:rPr>
                <w:color w:val="080C0C"/>
              </w:rPr>
              <w:t xml:space="preserve"> </w:t>
            </w:r>
            <w:proofErr w:type="spellStart"/>
            <w:r w:rsidRPr="001E25A8">
              <w:rPr>
                <w:color w:val="080C0C"/>
              </w:rPr>
              <w:t>jetësore</w:t>
            </w:r>
            <w:proofErr w:type="spellEnd"/>
            <w:r w:rsidRPr="001E25A8">
              <w:rPr>
                <w:color w:val="080C0C"/>
              </w:rPr>
              <w:t>:</w:t>
            </w:r>
          </w:p>
          <w:p w14:paraId="0354706F" w14:textId="77777777" w:rsidR="009E3109" w:rsidRPr="001E25A8" w:rsidRDefault="009E3109" w:rsidP="008247DA">
            <w:pPr>
              <w:pStyle w:val="NoSpacing"/>
              <w:rPr>
                <w:color w:val="080C0C"/>
              </w:rPr>
            </w:pPr>
            <w:proofErr w:type="spellStart"/>
            <w:r w:rsidRPr="001E25A8">
              <w:rPr>
                <w:color w:val="080C0C"/>
              </w:rPr>
              <w:t>Gjuhë</w:t>
            </w:r>
            <w:proofErr w:type="spellEnd"/>
            <w:r w:rsidRPr="001E25A8">
              <w:rPr>
                <w:color w:val="080C0C"/>
              </w:rPr>
              <w:t xml:space="preserve"> </w:t>
            </w:r>
            <w:proofErr w:type="spellStart"/>
            <w:r w:rsidRPr="001E25A8">
              <w:rPr>
                <w:color w:val="080C0C"/>
              </w:rPr>
              <w:t>amtare</w:t>
            </w:r>
            <w:proofErr w:type="spellEnd"/>
            <w:r w:rsidRPr="001E25A8">
              <w:rPr>
                <w:color w:val="080C0C"/>
              </w:rPr>
              <w:t xml:space="preserve"> (</w:t>
            </w:r>
            <w:proofErr w:type="spellStart"/>
            <w:r w:rsidRPr="001E25A8">
              <w:rPr>
                <w:color w:val="080C0C"/>
              </w:rPr>
              <w:t>shqipe</w:t>
            </w:r>
            <w:proofErr w:type="spellEnd"/>
            <w:r w:rsidRPr="001E25A8">
              <w:rPr>
                <w:color w:val="080C0C"/>
              </w:rPr>
              <w:t xml:space="preserve">), </w:t>
            </w:r>
            <w:proofErr w:type="spellStart"/>
            <w:r w:rsidRPr="001E25A8">
              <w:rPr>
                <w:color w:val="080C0C"/>
              </w:rPr>
              <w:t>Shkathtësi</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jetë</w:t>
            </w:r>
            <w:proofErr w:type="spellEnd"/>
            <w:r w:rsidRPr="001E25A8">
              <w:rPr>
                <w:color w:val="080C0C"/>
              </w:rPr>
              <w:t>.</w:t>
            </w:r>
          </w:p>
          <w:p w14:paraId="596A0965" w14:textId="77777777" w:rsidR="009E3109" w:rsidRPr="001E25A8" w:rsidRDefault="009E3109" w:rsidP="008247DA">
            <w:pPr>
              <w:pStyle w:val="NoSpacing"/>
              <w:rPr>
                <w:color w:val="080C0C"/>
              </w:rPr>
            </w:pPr>
          </w:p>
          <w:p w14:paraId="53F754F0" w14:textId="77777777" w:rsidR="009E3109" w:rsidRPr="00633481" w:rsidRDefault="009E3109" w:rsidP="008247DA">
            <w:pPr>
              <w:pStyle w:val="NoSpacing"/>
              <w:rPr>
                <w:color w:val="080C0C"/>
                <w:lang w:val="it-IT"/>
              </w:rPr>
            </w:pPr>
            <w:r w:rsidRPr="000E4A83">
              <w:rPr>
                <w:color w:val="080C0C"/>
                <w:lang w:val="it-IT"/>
              </w:rPr>
              <w:t>METODOLOGJIA DHE VEPRIMTARIA ME NXËNËS</w:t>
            </w:r>
          </w:p>
          <w:p w14:paraId="52826596" w14:textId="77777777" w:rsidR="009E3109" w:rsidRPr="00633481" w:rsidRDefault="009E3109" w:rsidP="008247DA">
            <w:pPr>
              <w:pStyle w:val="NoSpacing"/>
              <w:rPr>
                <w:color w:val="080C0C"/>
                <w:lang w:val="it-IT"/>
              </w:rPr>
            </w:pPr>
            <w:r w:rsidRPr="00633481">
              <w:rPr>
                <w:color w:val="080C0C"/>
                <w:lang w:val="it-IT"/>
              </w:rPr>
              <w:t>Parashikimi:</w:t>
            </w:r>
          </w:p>
          <w:p w14:paraId="6F8002A2" w14:textId="77777777" w:rsidR="009E3109" w:rsidRPr="00633481" w:rsidRDefault="009E3109" w:rsidP="008247DA">
            <w:pPr>
              <w:pStyle w:val="NoSpacing"/>
              <w:rPr>
                <w:color w:val="080C0C"/>
                <w:lang w:val="it-IT"/>
              </w:rPr>
            </w:pPr>
            <w:r w:rsidRPr="00633481">
              <w:rPr>
                <w:color w:val="080C0C"/>
                <w:lang w:val="it-IT"/>
              </w:rPr>
              <w:t>Përgatitja për të nxënët</w:t>
            </w:r>
          </w:p>
          <w:p w14:paraId="1CF1E435" w14:textId="77777777" w:rsidR="009E3109" w:rsidRPr="00633481" w:rsidRDefault="009E3109" w:rsidP="008247DA">
            <w:pPr>
              <w:pStyle w:val="NoSpacing"/>
              <w:rPr>
                <w:color w:val="080C0C"/>
                <w:lang w:val="it-IT"/>
              </w:rPr>
            </w:pPr>
            <w:r w:rsidRPr="00633481">
              <w:rPr>
                <w:color w:val="080C0C"/>
                <w:lang w:val="it-IT"/>
              </w:rPr>
              <w:t>Vëzhgo - plotëso</w:t>
            </w:r>
          </w:p>
          <w:p w14:paraId="06CC99B4" w14:textId="77777777" w:rsidR="009E3109" w:rsidRDefault="009E3109" w:rsidP="008247DA">
            <w:pPr>
              <w:pStyle w:val="NoSpacing"/>
              <w:rPr>
                <w:color w:val="080C0C"/>
                <w:lang w:val="it-IT"/>
              </w:rPr>
            </w:pPr>
          </w:p>
          <w:p w14:paraId="723136B3" w14:textId="77777777" w:rsidR="009E3109" w:rsidRPr="00633481" w:rsidRDefault="009E3109" w:rsidP="008247DA">
            <w:pPr>
              <w:pStyle w:val="NoSpacing"/>
              <w:rPr>
                <w:color w:val="080C0C"/>
                <w:lang w:val="it-IT"/>
              </w:rPr>
            </w:pPr>
            <w:r w:rsidRPr="00633481">
              <w:rPr>
                <w:color w:val="080C0C"/>
                <w:lang w:val="it-IT"/>
              </w:rPr>
              <w:t>Nxënësit udhëzohen të vëzhgojnë detyrën 1 pastaj të punojnë në dyshe për të njehsuar shumën e gjatë- sisë së segmenteve. Pas përfundimit të detyrës, këmbejnë mendime me njëri-tjetrin. Diskutohet bash- kërisht rreth rezultatit. Shoqërohen mbledhorët që japin shumën 10.</w:t>
            </w:r>
          </w:p>
          <w:p w14:paraId="650C6697" w14:textId="77777777" w:rsidR="009E3109" w:rsidRDefault="009E3109" w:rsidP="008247DA">
            <w:pPr>
              <w:pStyle w:val="NoSpacing"/>
              <w:rPr>
                <w:color w:val="080C0C"/>
                <w:lang w:val="it-IT"/>
              </w:rPr>
            </w:pPr>
          </w:p>
          <w:p w14:paraId="27C8888C" w14:textId="77777777" w:rsidR="009E3109" w:rsidRDefault="009E3109" w:rsidP="008247DA">
            <w:pPr>
              <w:pStyle w:val="NoSpacing"/>
              <w:rPr>
                <w:color w:val="080C0C"/>
                <w:lang w:val="it-IT"/>
              </w:rPr>
            </w:pPr>
            <w:r>
              <w:rPr>
                <w:noProof/>
                <w:color w:val="080C0C"/>
              </w:rPr>
              <w:drawing>
                <wp:anchor distT="0" distB="0" distL="114300" distR="114300" simplePos="0" relativeHeight="251831296" behindDoc="0" locked="0" layoutInCell="1" allowOverlap="1" wp14:anchorId="39BCC7F1" wp14:editId="1A4F36EE">
                  <wp:simplePos x="0" y="0"/>
                  <wp:positionH relativeFrom="column">
                    <wp:posOffset>1682115</wp:posOffset>
                  </wp:positionH>
                  <wp:positionV relativeFrom="paragraph">
                    <wp:posOffset>48895</wp:posOffset>
                  </wp:positionV>
                  <wp:extent cx="2621507" cy="594412"/>
                  <wp:effectExtent l="0" t="0" r="7620" b="0"/>
                  <wp:wrapThrough wrapText="bothSides">
                    <wp:wrapPolygon edited="0">
                      <wp:start x="0" y="0"/>
                      <wp:lineTo x="0" y="20769"/>
                      <wp:lineTo x="21506" y="20769"/>
                      <wp:lineTo x="21506" y="0"/>
                      <wp:lineTo x="0" y="0"/>
                    </wp:wrapPolygon>
                  </wp:wrapThrough>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CCBB9.tmp"/>
                          <pic:cNvPicPr/>
                        </pic:nvPicPr>
                        <pic:blipFill>
                          <a:blip r:embed="rId64">
                            <a:extLst>
                              <a:ext uri="{28A0092B-C50C-407E-A947-70E740481C1C}">
                                <a14:useLocalDpi xmlns:a14="http://schemas.microsoft.com/office/drawing/2010/main" val="0"/>
                              </a:ext>
                            </a:extLst>
                          </a:blip>
                          <a:stretch>
                            <a:fillRect/>
                          </a:stretch>
                        </pic:blipFill>
                        <pic:spPr>
                          <a:xfrm>
                            <a:off x="0" y="0"/>
                            <a:ext cx="2621507" cy="594412"/>
                          </a:xfrm>
                          <a:prstGeom prst="rect">
                            <a:avLst/>
                          </a:prstGeom>
                        </pic:spPr>
                      </pic:pic>
                    </a:graphicData>
                  </a:graphic>
                </wp:anchor>
              </w:drawing>
            </w:r>
          </w:p>
          <w:p w14:paraId="532B2698" w14:textId="77777777" w:rsidR="009E3109" w:rsidRDefault="009E3109" w:rsidP="008247DA">
            <w:pPr>
              <w:pStyle w:val="NoSpacing"/>
              <w:rPr>
                <w:color w:val="080C0C"/>
                <w:lang w:val="it-IT"/>
              </w:rPr>
            </w:pPr>
          </w:p>
          <w:p w14:paraId="397476DA" w14:textId="77777777" w:rsidR="009E3109" w:rsidRDefault="009E3109" w:rsidP="008247DA">
            <w:pPr>
              <w:pStyle w:val="NoSpacing"/>
              <w:rPr>
                <w:color w:val="080C0C"/>
                <w:lang w:val="it-IT"/>
              </w:rPr>
            </w:pPr>
          </w:p>
          <w:p w14:paraId="440056AC" w14:textId="77777777" w:rsidR="009E3109" w:rsidRDefault="009E3109" w:rsidP="008247DA">
            <w:pPr>
              <w:pStyle w:val="NoSpacing"/>
              <w:rPr>
                <w:color w:val="080C0C"/>
                <w:lang w:val="it-IT"/>
              </w:rPr>
            </w:pPr>
          </w:p>
          <w:p w14:paraId="5C09D747" w14:textId="77777777" w:rsidR="009E3109" w:rsidRDefault="009E3109" w:rsidP="008247DA">
            <w:pPr>
              <w:pStyle w:val="NoSpacing"/>
              <w:rPr>
                <w:color w:val="080C0C"/>
                <w:lang w:val="it-IT"/>
              </w:rPr>
            </w:pPr>
            <w:r w:rsidRPr="00823817">
              <w:rPr>
                <w:color w:val="080C0C"/>
                <w:lang w:val="it-IT"/>
              </w:rPr>
              <w:t>Ndërtimi i njohurive dhe i shkathtësive:</w:t>
            </w:r>
          </w:p>
          <w:p w14:paraId="0094B3FC" w14:textId="77777777" w:rsidR="009E3109" w:rsidRPr="00823817" w:rsidRDefault="009E3109" w:rsidP="008247DA">
            <w:pPr>
              <w:pStyle w:val="NoSpacing"/>
              <w:rPr>
                <w:color w:val="080C0C"/>
                <w:lang w:val="it-IT"/>
              </w:rPr>
            </w:pPr>
            <w:r w:rsidRPr="00823817">
              <w:rPr>
                <w:color w:val="080C0C"/>
                <w:lang w:val="it-IT"/>
              </w:rPr>
              <w:t xml:space="preserve"> Përpunimi i përmbajtjes</w:t>
            </w:r>
          </w:p>
          <w:p w14:paraId="63C98151" w14:textId="77777777" w:rsidR="009E3109" w:rsidRPr="00823817" w:rsidRDefault="009E3109" w:rsidP="008247DA">
            <w:pPr>
              <w:pStyle w:val="NoSpacing"/>
              <w:rPr>
                <w:color w:val="080C0C"/>
                <w:lang w:val="it-IT"/>
              </w:rPr>
            </w:pPr>
            <w:r w:rsidRPr="00823817">
              <w:rPr>
                <w:color w:val="080C0C"/>
                <w:lang w:val="it-IT"/>
              </w:rPr>
              <w:t>Marrëdhënie pyetje-përgjigje</w:t>
            </w:r>
          </w:p>
          <w:p w14:paraId="4472F82A" w14:textId="77777777" w:rsidR="009E3109" w:rsidRDefault="009E3109" w:rsidP="008247DA">
            <w:pPr>
              <w:pStyle w:val="NoSpacing"/>
              <w:rPr>
                <w:color w:val="080C0C"/>
                <w:lang w:val="it-IT"/>
              </w:rPr>
            </w:pPr>
          </w:p>
          <w:p w14:paraId="09A72C3E" w14:textId="77777777" w:rsidR="009E3109" w:rsidRDefault="009E3109" w:rsidP="008247DA">
            <w:pPr>
              <w:pStyle w:val="NoSpacing"/>
              <w:rPr>
                <w:color w:val="080C0C"/>
                <w:lang w:val="it-IT"/>
              </w:rPr>
            </w:pPr>
          </w:p>
          <w:p w14:paraId="6D58F6DA" w14:textId="77777777" w:rsidR="009E3109" w:rsidRPr="00823817" w:rsidRDefault="009E3109" w:rsidP="008247DA">
            <w:pPr>
              <w:pStyle w:val="NoSpacing"/>
              <w:rPr>
                <w:color w:val="080C0C"/>
                <w:lang w:val="it-IT"/>
              </w:rPr>
            </w:pPr>
            <w:r w:rsidRPr="00823817">
              <w:rPr>
                <w:color w:val="080C0C"/>
                <w:lang w:val="it-IT"/>
              </w:rPr>
              <w:t>Nxënësit udhëzohen të analizojnë detyrën 2, e cila mund të paraqitet në videoprojektor apo edhe në tabelë dhe pastaj pyeten: A mund të ndahet kjo ﬁgurë në dy tetëkëndësha kongruentë? (Po dhe u tregohet se segmenti që i ndan shënohet me X, Y dhe se pikat mund të shënohen sipas dëshirës).</w:t>
            </w:r>
          </w:p>
          <w:p w14:paraId="0902E91B" w14:textId="77777777" w:rsidR="009E3109" w:rsidRDefault="009E3109" w:rsidP="008247DA">
            <w:pPr>
              <w:pStyle w:val="NoSpacing"/>
              <w:rPr>
                <w:color w:val="080C0C"/>
                <w:lang w:val="it-IT"/>
              </w:rPr>
            </w:pPr>
          </w:p>
          <w:p w14:paraId="4FB57777" w14:textId="77777777" w:rsidR="009E3109" w:rsidRDefault="009E3109" w:rsidP="008247DA">
            <w:pPr>
              <w:pStyle w:val="NoSpacing"/>
              <w:rPr>
                <w:color w:val="080C0C"/>
                <w:lang w:val="it-IT"/>
              </w:rPr>
            </w:pPr>
            <w:r>
              <w:rPr>
                <w:noProof/>
                <w:color w:val="080C0C"/>
              </w:rPr>
              <w:drawing>
                <wp:anchor distT="0" distB="0" distL="114300" distR="114300" simplePos="0" relativeHeight="251832320" behindDoc="0" locked="0" layoutInCell="1" allowOverlap="1" wp14:anchorId="6BFAFBC9" wp14:editId="169A381F">
                  <wp:simplePos x="0" y="0"/>
                  <wp:positionH relativeFrom="column">
                    <wp:posOffset>1697355</wp:posOffset>
                  </wp:positionH>
                  <wp:positionV relativeFrom="paragraph">
                    <wp:posOffset>0</wp:posOffset>
                  </wp:positionV>
                  <wp:extent cx="2598645" cy="1318374"/>
                  <wp:effectExtent l="0" t="0" r="0" b="0"/>
                  <wp:wrapThrough wrapText="bothSides">
                    <wp:wrapPolygon edited="0">
                      <wp:start x="0" y="0"/>
                      <wp:lineTo x="0" y="21225"/>
                      <wp:lineTo x="21378" y="21225"/>
                      <wp:lineTo x="21378"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CCE15.tmp"/>
                          <pic:cNvPicPr/>
                        </pic:nvPicPr>
                        <pic:blipFill>
                          <a:blip r:embed="rId65">
                            <a:extLst>
                              <a:ext uri="{28A0092B-C50C-407E-A947-70E740481C1C}">
                                <a14:useLocalDpi xmlns:a14="http://schemas.microsoft.com/office/drawing/2010/main" val="0"/>
                              </a:ext>
                            </a:extLst>
                          </a:blip>
                          <a:stretch>
                            <a:fillRect/>
                          </a:stretch>
                        </pic:blipFill>
                        <pic:spPr>
                          <a:xfrm>
                            <a:off x="0" y="0"/>
                            <a:ext cx="2598645" cy="1318374"/>
                          </a:xfrm>
                          <a:prstGeom prst="rect">
                            <a:avLst/>
                          </a:prstGeom>
                        </pic:spPr>
                      </pic:pic>
                    </a:graphicData>
                  </a:graphic>
                </wp:anchor>
              </w:drawing>
            </w:r>
          </w:p>
          <w:p w14:paraId="7FB4F515" w14:textId="77777777" w:rsidR="009E3109" w:rsidRDefault="009E3109" w:rsidP="008247DA">
            <w:pPr>
              <w:pStyle w:val="NoSpacing"/>
              <w:rPr>
                <w:color w:val="080C0C"/>
                <w:lang w:val="it-IT"/>
              </w:rPr>
            </w:pPr>
          </w:p>
          <w:p w14:paraId="5C2B1333" w14:textId="77777777" w:rsidR="009E3109" w:rsidRDefault="009E3109" w:rsidP="008247DA">
            <w:pPr>
              <w:pStyle w:val="NoSpacing"/>
              <w:rPr>
                <w:color w:val="080C0C"/>
                <w:lang w:val="it-IT"/>
              </w:rPr>
            </w:pPr>
          </w:p>
          <w:p w14:paraId="7B8C6D01" w14:textId="77777777" w:rsidR="009E3109" w:rsidRDefault="009E3109" w:rsidP="008247DA">
            <w:pPr>
              <w:pStyle w:val="NoSpacing"/>
              <w:rPr>
                <w:color w:val="080C0C"/>
                <w:lang w:val="it-IT"/>
              </w:rPr>
            </w:pPr>
          </w:p>
          <w:p w14:paraId="553ECBA1" w14:textId="77777777" w:rsidR="009E3109" w:rsidRDefault="009E3109" w:rsidP="008247DA">
            <w:pPr>
              <w:pStyle w:val="NoSpacing"/>
              <w:rPr>
                <w:color w:val="080C0C"/>
                <w:lang w:val="it-IT"/>
              </w:rPr>
            </w:pPr>
          </w:p>
          <w:p w14:paraId="6516BA86" w14:textId="77777777" w:rsidR="009E3109" w:rsidRDefault="009E3109" w:rsidP="008247DA">
            <w:pPr>
              <w:pStyle w:val="NoSpacing"/>
              <w:rPr>
                <w:color w:val="080C0C"/>
                <w:lang w:val="it-IT"/>
              </w:rPr>
            </w:pPr>
          </w:p>
          <w:p w14:paraId="33FE9B1F" w14:textId="77777777" w:rsidR="009E3109" w:rsidRDefault="009E3109" w:rsidP="008247DA">
            <w:pPr>
              <w:pStyle w:val="NoSpacing"/>
              <w:rPr>
                <w:color w:val="080C0C"/>
                <w:lang w:val="it-IT"/>
              </w:rPr>
            </w:pPr>
          </w:p>
          <w:p w14:paraId="4991B214" w14:textId="77777777" w:rsidR="009E3109" w:rsidRPr="004F3684" w:rsidRDefault="009E3109" w:rsidP="008247DA">
            <w:pPr>
              <w:pStyle w:val="NoSpacing"/>
              <w:rPr>
                <w:color w:val="080C0C"/>
                <w:lang w:val="it-IT"/>
              </w:rPr>
            </w:pPr>
            <w:r w:rsidRPr="004F3684">
              <w:rPr>
                <w:color w:val="080C0C"/>
                <w:lang w:val="it-IT"/>
              </w:rPr>
              <w:t>Përforcimi:</w:t>
            </w:r>
          </w:p>
          <w:p w14:paraId="75697D7B" w14:textId="77777777" w:rsidR="009E3109" w:rsidRPr="004F3684" w:rsidRDefault="009E3109" w:rsidP="008247DA">
            <w:pPr>
              <w:pStyle w:val="NoSpacing"/>
              <w:rPr>
                <w:color w:val="080C0C"/>
                <w:lang w:val="it-IT"/>
              </w:rPr>
            </w:pPr>
            <w:r w:rsidRPr="004F3684">
              <w:rPr>
                <w:color w:val="080C0C"/>
                <w:lang w:val="it-IT"/>
              </w:rPr>
              <w:t>Konsolidimi dhe zbatimi i të nxënit</w:t>
            </w:r>
          </w:p>
          <w:p w14:paraId="6AFFDE2D" w14:textId="77777777" w:rsidR="009E3109" w:rsidRPr="004F3684" w:rsidRDefault="009E3109" w:rsidP="008247DA">
            <w:pPr>
              <w:pStyle w:val="NoSpacing"/>
              <w:rPr>
                <w:color w:val="080C0C"/>
                <w:lang w:val="it-IT"/>
              </w:rPr>
            </w:pPr>
            <w:r w:rsidRPr="004F3684">
              <w:rPr>
                <w:color w:val="080C0C"/>
                <w:lang w:val="it-IT"/>
              </w:rPr>
              <w:t>Marrëdhënie pyetje-përgjigje</w:t>
            </w:r>
          </w:p>
          <w:p w14:paraId="74FB6658" w14:textId="77777777" w:rsidR="009E3109" w:rsidRPr="004F3684" w:rsidRDefault="009E3109" w:rsidP="008247DA">
            <w:pPr>
              <w:pStyle w:val="NoSpacing"/>
              <w:rPr>
                <w:color w:val="080C0C"/>
                <w:lang w:val="it-IT"/>
              </w:rPr>
            </w:pPr>
          </w:p>
          <w:p w14:paraId="6B9243DD" w14:textId="77777777" w:rsidR="009E3109" w:rsidRPr="004F3684" w:rsidRDefault="009E3109" w:rsidP="008247DA">
            <w:pPr>
              <w:pStyle w:val="NoSpacing"/>
              <w:rPr>
                <w:color w:val="080C0C"/>
                <w:lang w:val="it-IT"/>
              </w:rPr>
            </w:pPr>
            <w:r w:rsidRPr="004F3684">
              <w:rPr>
                <w:color w:val="080C0C"/>
                <w:lang w:val="it-IT"/>
              </w:rPr>
              <w:t>Gjatë sjelljes së tetëkëndëshit të ndarë në përputhshmëri duhet mbajtur njërin tetëkëndësh të palëvizshëm, atëherë si transferohen shkronjat apo kulmet e tetëkëndëshit tjetër?</w:t>
            </w:r>
          </w:p>
          <w:p w14:paraId="654265E7" w14:textId="77777777" w:rsidR="009E3109" w:rsidRDefault="009E3109" w:rsidP="008247DA">
            <w:pPr>
              <w:pStyle w:val="NoSpacing"/>
              <w:rPr>
                <w:color w:val="080C0C"/>
                <w:lang w:val="it-IT"/>
              </w:rPr>
            </w:pPr>
            <w:r w:rsidRPr="004F3684">
              <w:rPr>
                <w:color w:val="080C0C"/>
                <w:lang w:val="it-IT"/>
              </w:rPr>
              <w:t>Ky transferim bëhet në dy mënyra, varësisht cilin tetëkëndësh e lëvizim.</w:t>
            </w:r>
          </w:p>
          <w:p w14:paraId="3F4C290F" w14:textId="77777777" w:rsidR="009E3109" w:rsidRDefault="009E3109" w:rsidP="008247DA">
            <w:pPr>
              <w:pStyle w:val="NoSpacing"/>
              <w:rPr>
                <w:color w:val="080C0C"/>
                <w:lang w:val="it-IT"/>
              </w:rPr>
            </w:pPr>
          </w:p>
          <w:p w14:paraId="67CFEBA1" w14:textId="77777777" w:rsidR="009E3109" w:rsidRPr="004E5877" w:rsidRDefault="009E3109" w:rsidP="008247DA">
            <w:pPr>
              <w:pStyle w:val="NoSpacing"/>
              <w:rPr>
                <w:color w:val="080C0C"/>
                <w:lang w:val="it-IT"/>
              </w:rPr>
            </w:pPr>
            <w:r>
              <w:rPr>
                <w:color w:val="080C0C"/>
                <w:lang w:val="it-IT"/>
              </w:rPr>
              <w:tab/>
              <w:t xml:space="preserve">     </w:t>
            </w:r>
            <w:r>
              <w:rPr>
                <w:color w:val="080C0C"/>
                <w:lang w:val="it-IT"/>
              </w:rPr>
              <w:tab/>
            </w:r>
            <w:r>
              <w:rPr>
                <w:color w:val="080C0C"/>
                <w:lang w:val="it-IT"/>
              </w:rPr>
              <w:tab/>
            </w:r>
          </w:p>
          <w:p w14:paraId="2E8F6EC2" w14:textId="77777777" w:rsidR="009E3109" w:rsidRPr="004E5877" w:rsidRDefault="009E3109" w:rsidP="008247DA">
            <w:pPr>
              <w:pStyle w:val="NoSpacing"/>
              <w:rPr>
                <w:color w:val="080C0C"/>
                <w:lang w:val="it-IT"/>
              </w:rPr>
            </w:pPr>
            <w:r>
              <w:rPr>
                <w:noProof/>
                <w:color w:val="080C0C"/>
              </w:rPr>
              <w:drawing>
                <wp:inline distT="0" distB="0" distL="0" distR="0" wp14:anchorId="3567B888" wp14:editId="671F06E1">
                  <wp:extent cx="5799323" cy="70872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CCD20D.tmp"/>
                          <pic:cNvPicPr/>
                        </pic:nvPicPr>
                        <pic:blipFill>
                          <a:blip r:embed="rId66">
                            <a:extLst>
                              <a:ext uri="{28A0092B-C50C-407E-A947-70E740481C1C}">
                                <a14:useLocalDpi xmlns:a14="http://schemas.microsoft.com/office/drawing/2010/main" val="0"/>
                              </a:ext>
                            </a:extLst>
                          </a:blip>
                          <a:stretch>
                            <a:fillRect/>
                          </a:stretch>
                        </pic:blipFill>
                        <pic:spPr>
                          <a:xfrm>
                            <a:off x="0" y="0"/>
                            <a:ext cx="5799323" cy="708721"/>
                          </a:xfrm>
                          <a:prstGeom prst="rect">
                            <a:avLst/>
                          </a:prstGeom>
                        </pic:spPr>
                      </pic:pic>
                    </a:graphicData>
                  </a:graphic>
                </wp:inline>
              </w:drawing>
            </w:r>
          </w:p>
          <w:p w14:paraId="4F98D833" w14:textId="77777777" w:rsidR="009E3109" w:rsidRDefault="009E3109" w:rsidP="008247DA">
            <w:pPr>
              <w:pStyle w:val="NoSpacing"/>
              <w:rPr>
                <w:color w:val="080C0C"/>
                <w:lang w:val="it-IT"/>
              </w:rPr>
            </w:pPr>
            <w:r w:rsidRPr="002312D0">
              <w:rPr>
                <w:color w:val="080C0C"/>
                <w:lang w:val="it-IT"/>
              </w:rPr>
              <w:t>Vlerësimi i nxënësve:</w:t>
            </w:r>
          </w:p>
          <w:p w14:paraId="35AB008F" w14:textId="77777777" w:rsidR="009E3109" w:rsidRPr="004E5877" w:rsidRDefault="009E3109" w:rsidP="008247DA">
            <w:pPr>
              <w:pStyle w:val="NoSpacing"/>
              <w:rPr>
                <w:color w:val="080C0C"/>
                <w:lang w:val="it-IT"/>
              </w:rPr>
            </w:pPr>
            <w:r w:rsidRPr="004E5877">
              <w:rPr>
                <w:color w:val="080C0C"/>
                <w:lang w:val="it-IT"/>
              </w:rPr>
              <w:t>Nxënësit vlerësohen për saktësinë e njehsimit të shumës së segmenteve dhe për saktësinë e përshkrimit të ndarjes së dy tetëkëndëshave kongruentë.</w:t>
            </w:r>
          </w:p>
          <w:p w14:paraId="7C41343B" w14:textId="77777777" w:rsidR="009E3109" w:rsidRPr="004E5877" w:rsidRDefault="009E3109" w:rsidP="008247DA">
            <w:pPr>
              <w:pStyle w:val="NoSpacing"/>
              <w:rPr>
                <w:color w:val="080C0C"/>
                <w:lang w:val="it-IT"/>
              </w:rPr>
            </w:pPr>
            <w:r w:rsidRPr="004E5877">
              <w:rPr>
                <w:color w:val="080C0C"/>
                <w:lang w:val="it-IT"/>
              </w:rPr>
              <w:t>Detyrë:</w:t>
            </w:r>
          </w:p>
          <w:p w14:paraId="6C7DA3CE" w14:textId="77777777" w:rsidR="009E3109" w:rsidRDefault="009E3109" w:rsidP="008247DA">
            <w:pPr>
              <w:pStyle w:val="NoSpacing"/>
              <w:rPr>
                <w:color w:val="080C0C"/>
                <w:lang w:val="it-IT"/>
              </w:rPr>
            </w:pPr>
            <w:r w:rsidRPr="004E5877">
              <w:rPr>
                <w:color w:val="080C0C"/>
                <w:lang w:val="it-IT"/>
              </w:rPr>
              <w:t>Të vizatohet një figurë me kënde sipas dëshirës dhe të bëhet ndarja e saj në mënyrë kongruente.</w:t>
            </w:r>
          </w:p>
          <w:p w14:paraId="2B021717" w14:textId="77777777" w:rsidR="009E3109" w:rsidRDefault="009E3109" w:rsidP="008247DA">
            <w:pPr>
              <w:pStyle w:val="NoSpacing"/>
              <w:rPr>
                <w:color w:val="080C0C"/>
                <w:lang w:val="it-IT"/>
              </w:rPr>
            </w:pPr>
          </w:p>
          <w:p w14:paraId="0A3C8D93" w14:textId="77777777" w:rsidR="009E3109" w:rsidRDefault="009E3109" w:rsidP="008247DA">
            <w:pPr>
              <w:pStyle w:val="NoSpacing"/>
              <w:rPr>
                <w:color w:val="080C0C"/>
                <w:lang w:val="it-IT"/>
              </w:rPr>
            </w:pPr>
          </w:p>
          <w:p w14:paraId="500FE711" w14:textId="77777777" w:rsidR="009E3109" w:rsidRDefault="009E3109" w:rsidP="008247DA">
            <w:pPr>
              <w:pStyle w:val="NoSpacing"/>
              <w:rPr>
                <w:color w:val="080C0C"/>
                <w:lang w:val="it-IT"/>
              </w:rPr>
            </w:pPr>
          </w:p>
          <w:p w14:paraId="0D204687" w14:textId="77777777" w:rsidR="009E3109" w:rsidRDefault="009E3109" w:rsidP="008247DA">
            <w:pPr>
              <w:pStyle w:val="NoSpacing"/>
              <w:rPr>
                <w:color w:val="080C0C"/>
                <w:lang w:val="it-IT"/>
              </w:rPr>
            </w:pPr>
          </w:p>
          <w:p w14:paraId="2A3E6A3B" w14:textId="77777777" w:rsidR="009E3109" w:rsidRDefault="009E3109" w:rsidP="008247DA">
            <w:pPr>
              <w:pStyle w:val="NoSpacing"/>
              <w:rPr>
                <w:color w:val="080C0C"/>
                <w:lang w:val="it-IT"/>
              </w:rPr>
            </w:pPr>
          </w:p>
          <w:p w14:paraId="377E3453" w14:textId="77777777" w:rsidR="009E3109" w:rsidRDefault="009E3109" w:rsidP="008247DA">
            <w:pPr>
              <w:pStyle w:val="NoSpacing"/>
              <w:rPr>
                <w:color w:val="080C0C"/>
                <w:lang w:val="it-IT"/>
              </w:rPr>
            </w:pPr>
          </w:p>
          <w:p w14:paraId="7FAA144A" w14:textId="77777777" w:rsidR="009E3109" w:rsidRDefault="009E3109" w:rsidP="008247DA">
            <w:pPr>
              <w:pStyle w:val="NoSpacing"/>
              <w:rPr>
                <w:color w:val="080C0C"/>
                <w:lang w:val="it-IT"/>
              </w:rPr>
            </w:pPr>
          </w:p>
          <w:p w14:paraId="3AD9474E" w14:textId="77777777" w:rsidR="009E3109" w:rsidRDefault="009E3109" w:rsidP="008247DA">
            <w:pPr>
              <w:pStyle w:val="NoSpacing"/>
              <w:rPr>
                <w:color w:val="080C0C"/>
                <w:lang w:val="it-IT"/>
              </w:rPr>
            </w:pPr>
          </w:p>
          <w:p w14:paraId="3C914EE2" w14:textId="77777777" w:rsidR="009E3109" w:rsidRPr="00112C98" w:rsidRDefault="009E3109" w:rsidP="008247DA">
            <w:pPr>
              <w:pStyle w:val="NoSpacing"/>
              <w:rPr>
                <w:color w:val="080C0C"/>
                <w:lang w:val="it-IT"/>
              </w:rPr>
            </w:pPr>
          </w:p>
        </w:tc>
      </w:tr>
    </w:tbl>
    <w:p w14:paraId="6E4AE763" w14:textId="77777777" w:rsidR="009E3109" w:rsidRDefault="009E3109" w:rsidP="009E3109">
      <w:pPr>
        <w:rPr>
          <w:lang w:val="it-IT"/>
        </w:rPr>
      </w:pPr>
    </w:p>
    <w:p w14:paraId="4A9BBC72" w14:textId="77777777" w:rsidR="009E3109" w:rsidRDefault="009E3109" w:rsidP="009E3109">
      <w:pPr>
        <w:rPr>
          <w:lang w:val="it-IT"/>
        </w:rPr>
      </w:pPr>
    </w:p>
    <w:p w14:paraId="53994871"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64CADCAA" w14:textId="77777777" w:rsidTr="008247DA">
        <w:trPr>
          <w:trHeight w:val="206"/>
        </w:trPr>
        <w:tc>
          <w:tcPr>
            <w:tcW w:w="10105" w:type="dxa"/>
            <w:tcBorders>
              <w:top w:val="single" w:sz="8" w:space="0" w:color="000000"/>
              <w:bottom w:val="nil"/>
            </w:tcBorders>
            <w:shd w:val="clear" w:color="auto" w:fill="000000"/>
            <w:hideMark/>
          </w:tcPr>
          <w:p w14:paraId="3A7CE786"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102</w:t>
            </w:r>
          </w:p>
        </w:tc>
      </w:tr>
      <w:tr w:rsidR="009E3109" w:rsidRPr="001E25A8" w14:paraId="57378BB7" w14:textId="77777777" w:rsidTr="008247DA">
        <w:trPr>
          <w:trHeight w:val="379"/>
        </w:trPr>
        <w:tc>
          <w:tcPr>
            <w:tcW w:w="10105" w:type="dxa"/>
            <w:tcBorders>
              <w:top w:val="single" w:sz="8" w:space="0" w:color="000000"/>
              <w:bottom w:val="single" w:sz="8" w:space="0" w:color="000000"/>
            </w:tcBorders>
            <w:hideMark/>
          </w:tcPr>
          <w:p w14:paraId="55804F8E"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3678E6B5"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2721F4D6" w14:textId="77777777" w:rsidTr="008247DA">
        <w:trPr>
          <w:trHeight w:val="2390"/>
        </w:trPr>
        <w:tc>
          <w:tcPr>
            <w:tcW w:w="10105" w:type="dxa"/>
            <w:tcBorders>
              <w:top w:val="nil"/>
            </w:tcBorders>
          </w:tcPr>
          <w:p w14:paraId="08F7BCC8" w14:textId="77777777" w:rsidR="009E3109" w:rsidRDefault="009E3109" w:rsidP="008247DA">
            <w:pPr>
              <w:pStyle w:val="NoSpacing"/>
              <w:rPr>
                <w:color w:val="080C0C"/>
                <w:lang w:val="it-IT"/>
              </w:rPr>
            </w:pPr>
          </w:p>
          <w:p w14:paraId="2311FB35" w14:textId="77777777" w:rsidR="009E3109" w:rsidRDefault="009E3109" w:rsidP="008247DA">
            <w:pPr>
              <w:pStyle w:val="NoSpacing"/>
              <w:rPr>
                <w:color w:val="080C0C"/>
                <w:lang w:val="it-IT"/>
              </w:rPr>
            </w:pPr>
          </w:p>
          <w:p w14:paraId="03DEDCBA" w14:textId="77777777" w:rsidR="009E3109" w:rsidRPr="00EA0136" w:rsidRDefault="009E3109" w:rsidP="008247DA">
            <w:pPr>
              <w:pStyle w:val="NoSpacing"/>
              <w:rPr>
                <w:color w:val="080C0C"/>
                <w:lang w:val="it-IT"/>
              </w:rPr>
            </w:pPr>
            <w:r w:rsidRPr="00EA0136">
              <w:rPr>
                <w:color w:val="080C0C"/>
                <w:lang w:val="it-IT"/>
              </w:rPr>
              <w:t>Tema: Numrat natyrorë</w:t>
            </w:r>
          </w:p>
          <w:p w14:paraId="17C66F17" w14:textId="77777777" w:rsidR="009E3109" w:rsidRDefault="009E3109" w:rsidP="008247DA">
            <w:pPr>
              <w:pStyle w:val="NoSpacing"/>
              <w:rPr>
                <w:color w:val="080C0C"/>
                <w:lang w:val="it-IT"/>
              </w:rPr>
            </w:pPr>
          </w:p>
          <w:p w14:paraId="32A07C94" w14:textId="77777777" w:rsidR="009E3109" w:rsidRPr="00EA0136" w:rsidRDefault="009E3109" w:rsidP="008247DA">
            <w:pPr>
              <w:pStyle w:val="NoSpacing"/>
              <w:rPr>
                <w:color w:val="080C0C"/>
                <w:lang w:val="it-IT"/>
              </w:rPr>
            </w:pPr>
            <w:r w:rsidRPr="00EA0136">
              <w:rPr>
                <w:color w:val="080C0C"/>
                <w:lang w:val="it-IT"/>
              </w:rPr>
              <w:t>Rezultatet e të nxënit të temës:</w:t>
            </w:r>
          </w:p>
          <w:p w14:paraId="51D80E95" w14:textId="77777777" w:rsidR="009E3109" w:rsidRPr="00EA0136" w:rsidRDefault="009E3109" w:rsidP="008247DA">
            <w:pPr>
              <w:pStyle w:val="NoSpacing"/>
              <w:rPr>
                <w:color w:val="080C0C"/>
                <w:lang w:val="it-IT"/>
              </w:rPr>
            </w:pPr>
            <w:r w:rsidRPr="00EA0136">
              <w:rPr>
                <w:color w:val="080C0C"/>
                <w:lang w:val="it-IT"/>
              </w:rPr>
              <w:t>Kryen veprimet aritmetike me numra natyrorë [gjen prodhimin dhe herësin (edhe me mbet- je) e numrave treshifrorë dhe katërshifrorë me numra njëshifrorë].</w:t>
            </w:r>
          </w:p>
          <w:p w14:paraId="68B45BA5" w14:textId="77777777" w:rsidR="009E3109" w:rsidRPr="00EA0136" w:rsidRDefault="009E3109" w:rsidP="008247DA">
            <w:pPr>
              <w:pStyle w:val="NoSpacing"/>
              <w:rPr>
                <w:color w:val="080C0C"/>
                <w:lang w:val="it-IT"/>
              </w:rPr>
            </w:pPr>
          </w:p>
          <w:p w14:paraId="6A2CA9E5" w14:textId="77777777" w:rsidR="009E3109" w:rsidRPr="00EA0136" w:rsidRDefault="009E3109" w:rsidP="008247DA">
            <w:pPr>
              <w:pStyle w:val="NoSpacing"/>
              <w:rPr>
                <w:color w:val="080C0C"/>
                <w:lang w:val="it-IT"/>
              </w:rPr>
            </w:pPr>
            <w:r w:rsidRPr="00EA0136">
              <w:rPr>
                <w:color w:val="080C0C"/>
                <w:lang w:val="it-IT"/>
              </w:rPr>
              <w:t>Kontributi në rezultatet për kompetencat krye- sore të shkallës: II.14,7; III.3,4; V.8; VI.2.</w:t>
            </w:r>
          </w:p>
          <w:p w14:paraId="4E7EB80B" w14:textId="77777777" w:rsidR="009E3109" w:rsidRPr="00EA0136" w:rsidRDefault="009E3109" w:rsidP="008247DA">
            <w:pPr>
              <w:pStyle w:val="NoSpacing"/>
              <w:rPr>
                <w:color w:val="080C0C"/>
                <w:lang w:val="it-IT"/>
              </w:rPr>
            </w:pPr>
            <w:r w:rsidRPr="00EA0136">
              <w:rPr>
                <w:color w:val="080C0C"/>
                <w:lang w:val="it-IT"/>
              </w:rPr>
              <w:t>Kontributi në rez</w:t>
            </w:r>
            <w:r>
              <w:rPr>
                <w:color w:val="080C0C"/>
                <w:lang w:val="it-IT"/>
              </w:rPr>
              <w:t>ultatet e fushës së kurrikulës:</w:t>
            </w:r>
            <w:r w:rsidRPr="00EA0136">
              <w:rPr>
                <w:color w:val="080C0C"/>
                <w:lang w:val="it-IT"/>
              </w:rPr>
              <w:t>1.4,5; 2,4; 3.2, 4, 7; 4.3; 6.3.</w:t>
            </w:r>
          </w:p>
          <w:p w14:paraId="6E674F84" w14:textId="77777777" w:rsidR="009E3109" w:rsidRDefault="009E3109" w:rsidP="008247DA">
            <w:pPr>
              <w:pStyle w:val="NoSpacing"/>
              <w:rPr>
                <w:color w:val="080C0C"/>
                <w:lang w:val="it-IT"/>
              </w:rPr>
            </w:pPr>
          </w:p>
          <w:p w14:paraId="0C626CC6" w14:textId="77777777" w:rsidR="009E3109" w:rsidRPr="001E25A8" w:rsidRDefault="009E3109" w:rsidP="008247DA">
            <w:pPr>
              <w:pStyle w:val="NoSpacing"/>
              <w:rPr>
                <w:color w:val="080C0C"/>
              </w:rPr>
            </w:pPr>
            <w:r w:rsidRPr="001E25A8">
              <w:rPr>
                <w:color w:val="080C0C"/>
              </w:rPr>
              <w:t>ASPEKTE SPECIFIKE TË PLANIT TË ORËS MËSIMORE</w:t>
            </w:r>
          </w:p>
          <w:p w14:paraId="36F3981C" w14:textId="77777777" w:rsidR="009E3109" w:rsidRPr="001E25A8" w:rsidRDefault="009E3109" w:rsidP="008247DA">
            <w:pPr>
              <w:pStyle w:val="NoSpacing"/>
              <w:rPr>
                <w:color w:val="080C0C"/>
              </w:rPr>
            </w:pPr>
          </w:p>
          <w:p w14:paraId="3A1F3C25"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Pjesëtueshmëria</w:t>
            </w:r>
          </w:p>
          <w:p w14:paraId="5B532657" w14:textId="77777777" w:rsidR="009E3109" w:rsidRPr="001E25A8" w:rsidRDefault="009E3109" w:rsidP="008247DA">
            <w:pPr>
              <w:pStyle w:val="NoSpacing"/>
              <w:rPr>
                <w:color w:val="080C0C"/>
              </w:rPr>
            </w:pPr>
          </w:p>
          <w:p w14:paraId="1FF2BBB6"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3E18025E"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Shpjegon</w:t>
            </w:r>
            <w:proofErr w:type="spellEnd"/>
            <w:r w:rsidRPr="001E25A8">
              <w:rPr>
                <w:color w:val="080C0C"/>
              </w:rPr>
              <w:t xml:space="preserve"> </w:t>
            </w:r>
            <w:proofErr w:type="spellStart"/>
            <w:r w:rsidRPr="001E25A8">
              <w:rPr>
                <w:color w:val="080C0C"/>
              </w:rPr>
              <w:t>mënyrën</w:t>
            </w:r>
            <w:proofErr w:type="spellEnd"/>
            <w:r w:rsidRPr="001E25A8">
              <w:rPr>
                <w:color w:val="080C0C"/>
              </w:rPr>
              <w:t xml:space="preserve"> e </w:t>
            </w:r>
            <w:proofErr w:type="spellStart"/>
            <w:r w:rsidRPr="001E25A8">
              <w:rPr>
                <w:color w:val="080C0C"/>
              </w:rPr>
              <w:t>pjesëtueshmërisë</w:t>
            </w:r>
            <w:proofErr w:type="spellEnd"/>
            <w:r w:rsidRPr="001E25A8">
              <w:rPr>
                <w:color w:val="080C0C"/>
              </w:rPr>
              <w:t xml:space="preserve"> </w:t>
            </w:r>
            <w:proofErr w:type="spellStart"/>
            <w:r w:rsidRPr="001E25A8">
              <w:rPr>
                <w:color w:val="080C0C"/>
              </w:rPr>
              <w:t>së</w:t>
            </w:r>
            <w:proofErr w:type="spellEnd"/>
            <w:r w:rsidRPr="001E25A8">
              <w:rPr>
                <w:color w:val="080C0C"/>
              </w:rPr>
              <w:t xml:space="preserve"> </w:t>
            </w:r>
            <w:proofErr w:type="spellStart"/>
            <w:r w:rsidRPr="001E25A8">
              <w:rPr>
                <w:color w:val="080C0C"/>
              </w:rPr>
              <w:t>numrave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pjesëtueshëm</w:t>
            </w:r>
            <w:proofErr w:type="spellEnd"/>
            <w:r w:rsidRPr="001E25A8">
              <w:rPr>
                <w:color w:val="080C0C"/>
              </w:rPr>
              <w:t>;</w:t>
            </w:r>
          </w:p>
          <w:p w14:paraId="3A1FB467" w14:textId="77777777" w:rsidR="009E3109" w:rsidRPr="00EA0136" w:rsidRDefault="009E3109" w:rsidP="008247DA">
            <w:pPr>
              <w:pStyle w:val="NoSpacing"/>
              <w:rPr>
                <w:color w:val="080C0C"/>
                <w:lang w:val="it-IT"/>
              </w:rPr>
            </w:pPr>
            <w:r w:rsidRPr="00EA0136">
              <w:rPr>
                <w:color w:val="080C0C"/>
                <w:lang w:val="it-IT"/>
              </w:rPr>
              <w:t>•</w:t>
            </w:r>
            <w:r w:rsidRPr="00EA0136">
              <w:rPr>
                <w:color w:val="080C0C"/>
                <w:lang w:val="it-IT"/>
              </w:rPr>
              <w:tab/>
              <w:t>Arsyeton rezultatet e fituara në pjesëtueshmërinë e numrave.</w:t>
            </w:r>
          </w:p>
          <w:p w14:paraId="6D58AE9A"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7E2F4C51" w14:textId="77777777" w:rsidR="009E3109" w:rsidRPr="001E25A8" w:rsidRDefault="009E3109" w:rsidP="008247DA">
            <w:pPr>
              <w:pStyle w:val="NoSpacing"/>
              <w:rPr>
                <w:color w:val="080C0C"/>
              </w:rPr>
            </w:pPr>
            <w:proofErr w:type="spellStart"/>
            <w:r w:rsidRPr="001E25A8">
              <w:rPr>
                <w:color w:val="080C0C"/>
              </w:rPr>
              <w:t>Burimet</w:t>
            </w:r>
            <w:proofErr w:type="spellEnd"/>
            <w:r w:rsidRPr="001E25A8">
              <w:rPr>
                <w:color w:val="080C0C"/>
              </w:rPr>
              <w:t xml:space="preserve">, </w:t>
            </w:r>
            <w:proofErr w:type="spellStart"/>
            <w:r w:rsidRPr="001E25A8">
              <w:rPr>
                <w:color w:val="080C0C"/>
              </w:rPr>
              <w:t>mjetet</w:t>
            </w:r>
            <w:proofErr w:type="spellEnd"/>
            <w:r w:rsidRPr="001E25A8">
              <w:rPr>
                <w:color w:val="080C0C"/>
              </w:rPr>
              <w:t xml:space="preserve"> e </w:t>
            </w:r>
            <w:proofErr w:type="spellStart"/>
            <w:r w:rsidRPr="001E25A8">
              <w:rPr>
                <w:color w:val="080C0C"/>
              </w:rPr>
              <w:t>konkretizimit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materialet</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projektor</w:t>
            </w:r>
            <w:proofErr w:type="spellEnd"/>
            <w:r w:rsidRPr="001E25A8">
              <w:rPr>
                <w:color w:val="080C0C"/>
              </w:rPr>
              <w:t>.</w:t>
            </w:r>
          </w:p>
          <w:p w14:paraId="778FC1B9" w14:textId="77777777" w:rsidR="009E3109" w:rsidRPr="001E25A8" w:rsidRDefault="009E3109" w:rsidP="008247DA">
            <w:pPr>
              <w:pStyle w:val="NoSpacing"/>
              <w:rPr>
                <w:color w:val="080C0C"/>
              </w:rPr>
            </w:pPr>
            <w:proofErr w:type="spellStart"/>
            <w:r w:rsidRPr="001E25A8">
              <w:rPr>
                <w:color w:val="080C0C"/>
              </w:rPr>
              <w:t>Lidhja</w:t>
            </w:r>
            <w:proofErr w:type="spellEnd"/>
            <w:r w:rsidRPr="001E25A8">
              <w:rPr>
                <w:color w:val="080C0C"/>
              </w:rPr>
              <w:t xml:space="preserve"> me </w:t>
            </w:r>
            <w:proofErr w:type="spellStart"/>
            <w:r w:rsidRPr="001E25A8">
              <w:rPr>
                <w:color w:val="080C0C"/>
              </w:rPr>
              <w:t>lëndët</w:t>
            </w:r>
            <w:proofErr w:type="spellEnd"/>
            <w:r w:rsidRPr="001E25A8">
              <w:rPr>
                <w:color w:val="080C0C"/>
              </w:rPr>
              <w:t xml:space="preserve"> e </w:t>
            </w:r>
            <w:proofErr w:type="spellStart"/>
            <w:r w:rsidRPr="001E25A8">
              <w:rPr>
                <w:color w:val="080C0C"/>
              </w:rPr>
              <w:t>tjera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/apo me </w:t>
            </w:r>
            <w:proofErr w:type="spellStart"/>
            <w:r w:rsidRPr="001E25A8">
              <w:rPr>
                <w:color w:val="080C0C"/>
              </w:rPr>
              <w:t>çështjet</w:t>
            </w:r>
            <w:proofErr w:type="spellEnd"/>
            <w:r w:rsidRPr="001E25A8">
              <w:rPr>
                <w:color w:val="080C0C"/>
              </w:rPr>
              <w:t xml:space="preserve"> </w:t>
            </w:r>
            <w:proofErr w:type="spellStart"/>
            <w:r w:rsidRPr="001E25A8">
              <w:rPr>
                <w:color w:val="080C0C"/>
              </w:rPr>
              <w:t>ndërkurrikulare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situatat</w:t>
            </w:r>
            <w:proofErr w:type="spellEnd"/>
            <w:r w:rsidRPr="001E25A8">
              <w:rPr>
                <w:color w:val="080C0C"/>
              </w:rPr>
              <w:t xml:space="preserve"> </w:t>
            </w:r>
            <w:proofErr w:type="spellStart"/>
            <w:r w:rsidRPr="001E25A8">
              <w:rPr>
                <w:color w:val="080C0C"/>
              </w:rPr>
              <w:t>jetësore</w:t>
            </w:r>
            <w:proofErr w:type="spellEnd"/>
            <w:r w:rsidRPr="001E25A8">
              <w:rPr>
                <w:color w:val="080C0C"/>
              </w:rPr>
              <w:t>:</w:t>
            </w:r>
          </w:p>
          <w:p w14:paraId="6107D19D" w14:textId="77777777" w:rsidR="009E3109" w:rsidRPr="00EA0136" w:rsidRDefault="009E3109" w:rsidP="008247DA">
            <w:pPr>
              <w:pStyle w:val="NoSpacing"/>
              <w:rPr>
                <w:color w:val="080C0C"/>
                <w:lang w:val="it-IT"/>
              </w:rPr>
            </w:pPr>
            <w:r w:rsidRPr="00EA0136">
              <w:rPr>
                <w:color w:val="080C0C"/>
                <w:lang w:val="it-IT"/>
              </w:rPr>
              <w:t>Gjuhë shqipe.</w:t>
            </w:r>
          </w:p>
          <w:p w14:paraId="0401542C" w14:textId="77777777" w:rsidR="009E3109" w:rsidRDefault="009E3109" w:rsidP="008247DA">
            <w:pPr>
              <w:pStyle w:val="NoSpacing"/>
              <w:rPr>
                <w:color w:val="080C0C"/>
                <w:lang w:val="it-IT"/>
              </w:rPr>
            </w:pPr>
          </w:p>
          <w:p w14:paraId="4206D12F" w14:textId="77777777" w:rsidR="009E3109" w:rsidRPr="00EA0136" w:rsidRDefault="009E3109" w:rsidP="008247DA">
            <w:pPr>
              <w:pStyle w:val="NoSpacing"/>
              <w:rPr>
                <w:color w:val="080C0C"/>
                <w:lang w:val="it-IT"/>
              </w:rPr>
            </w:pPr>
            <w:r w:rsidRPr="00EA0136">
              <w:rPr>
                <w:color w:val="080C0C"/>
                <w:lang w:val="it-IT"/>
              </w:rPr>
              <w:t>METODOLOGJIA DHE VEPRIMTARIA ME NXËNËS</w:t>
            </w:r>
          </w:p>
          <w:p w14:paraId="1A93D091" w14:textId="77777777" w:rsidR="009E3109" w:rsidRPr="00EA0136" w:rsidRDefault="009E3109" w:rsidP="008247DA">
            <w:pPr>
              <w:pStyle w:val="NoSpacing"/>
              <w:rPr>
                <w:color w:val="080C0C"/>
                <w:lang w:val="it-IT"/>
              </w:rPr>
            </w:pPr>
            <w:r w:rsidRPr="00EA0136">
              <w:rPr>
                <w:color w:val="080C0C"/>
                <w:lang w:val="it-IT"/>
              </w:rPr>
              <w:t>Parashikimi:</w:t>
            </w:r>
          </w:p>
          <w:p w14:paraId="33B51202" w14:textId="77777777" w:rsidR="009E3109" w:rsidRPr="00EA0136" w:rsidRDefault="009E3109" w:rsidP="008247DA">
            <w:pPr>
              <w:pStyle w:val="NoSpacing"/>
              <w:rPr>
                <w:color w:val="080C0C"/>
                <w:lang w:val="it-IT"/>
              </w:rPr>
            </w:pPr>
            <w:r w:rsidRPr="00EA0136">
              <w:rPr>
                <w:color w:val="080C0C"/>
                <w:lang w:val="it-IT"/>
              </w:rPr>
              <w:t>Përgatitja për të nxënët</w:t>
            </w:r>
          </w:p>
          <w:p w14:paraId="4480AD92" w14:textId="77777777" w:rsidR="009E3109" w:rsidRPr="00EA0136" w:rsidRDefault="009E3109" w:rsidP="008247DA">
            <w:pPr>
              <w:pStyle w:val="NoSpacing"/>
              <w:rPr>
                <w:color w:val="080C0C"/>
                <w:lang w:val="it-IT"/>
              </w:rPr>
            </w:pPr>
            <w:r w:rsidRPr="00EA0136">
              <w:rPr>
                <w:color w:val="080C0C"/>
                <w:lang w:val="it-IT"/>
              </w:rPr>
              <w:t>Mendo - puno në dyshe</w:t>
            </w:r>
          </w:p>
          <w:p w14:paraId="178F8186" w14:textId="77777777" w:rsidR="009E3109" w:rsidRDefault="009E3109" w:rsidP="008247DA">
            <w:pPr>
              <w:pStyle w:val="NoSpacing"/>
              <w:rPr>
                <w:color w:val="080C0C"/>
                <w:lang w:val="it-IT"/>
              </w:rPr>
            </w:pPr>
          </w:p>
          <w:p w14:paraId="7768B018" w14:textId="77777777" w:rsidR="009E3109" w:rsidRPr="00EA0136" w:rsidRDefault="009E3109" w:rsidP="008247DA">
            <w:pPr>
              <w:pStyle w:val="NoSpacing"/>
              <w:rPr>
                <w:color w:val="080C0C"/>
                <w:lang w:val="it-IT"/>
              </w:rPr>
            </w:pPr>
            <w:r w:rsidRPr="00EA0136">
              <w:rPr>
                <w:color w:val="080C0C"/>
                <w:lang w:val="it-IT"/>
              </w:rPr>
              <w:t>Paraprakisht nxënësve u jepen fletët e përgatitura në të cilat është paraqitur kërkesa për numrin 18 dhe numrat që plotpjesëtohen me të, por edhe numra që nuk pjesëtohen me numrin 18.</w:t>
            </w:r>
          </w:p>
          <w:p w14:paraId="06386E53" w14:textId="77777777" w:rsidR="009E3109" w:rsidRPr="00EA0136" w:rsidRDefault="009E3109" w:rsidP="008247DA">
            <w:pPr>
              <w:pStyle w:val="NoSpacing"/>
              <w:rPr>
                <w:color w:val="080C0C"/>
                <w:lang w:val="it-IT"/>
              </w:rPr>
            </w:pPr>
            <w:r w:rsidRPr="00EA0136">
              <w:rPr>
                <w:color w:val="080C0C"/>
                <w:lang w:val="it-IT"/>
              </w:rPr>
              <w:t>Njëkohësisht, në tabelë shkruhen pyetjet:</w:t>
            </w:r>
          </w:p>
          <w:p w14:paraId="3DED2551" w14:textId="77777777" w:rsidR="009E3109" w:rsidRPr="00EA0136" w:rsidRDefault="009E3109" w:rsidP="008247DA">
            <w:pPr>
              <w:pStyle w:val="NoSpacing"/>
              <w:rPr>
                <w:color w:val="080C0C"/>
                <w:lang w:val="it-IT"/>
              </w:rPr>
            </w:pPr>
            <w:r w:rsidRPr="00EA0136">
              <w:rPr>
                <w:color w:val="080C0C"/>
                <w:lang w:val="it-IT"/>
              </w:rPr>
              <w:t>Cilët numra janë pjesëtuesit e numrit (1, 2, 3, 6, 9 dhe 18)</w:t>
            </w:r>
          </w:p>
          <w:p w14:paraId="4DBD72FC" w14:textId="77777777" w:rsidR="009E3109" w:rsidRPr="00EA0136" w:rsidRDefault="009E3109" w:rsidP="008247DA">
            <w:pPr>
              <w:pStyle w:val="NoSpacing"/>
              <w:rPr>
                <w:color w:val="080C0C"/>
                <w:lang w:val="it-IT"/>
              </w:rPr>
            </w:pPr>
            <w:r w:rsidRPr="00EA0136">
              <w:rPr>
                <w:color w:val="080C0C"/>
                <w:lang w:val="it-IT"/>
              </w:rPr>
              <w:t>Pse numrat 4 dhe 5 nuk janë pjesëtues të numrit 18? Një numër është i pjesëtueshëm me një numër tjetër, nëse gjatë pjesëtimit mbetja është zero, pra nuk ka mbetje.</w:t>
            </w:r>
          </w:p>
          <w:p w14:paraId="77F11039" w14:textId="77777777" w:rsidR="009E3109" w:rsidRPr="00EA0136" w:rsidRDefault="009E3109" w:rsidP="008247DA">
            <w:pPr>
              <w:pStyle w:val="NoSpacing"/>
              <w:rPr>
                <w:color w:val="080C0C"/>
                <w:lang w:val="it-IT"/>
              </w:rPr>
            </w:pPr>
            <w:r w:rsidRPr="00EA0136">
              <w:rPr>
                <w:color w:val="080C0C"/>
                <w:lang w:val="it-IT"/>
              </w:rPr>
              <w:t>Bazuar në këtë rregull, nxënësit shpjegojnë rregullën e pjesëtuesit.</w:t>
            </w:r>
          </w:p>
          <w:p w14:paraId="76086360" w14:textId="77777777" w:rsidR="009E3109" w:rsidRPr="00EA0136" w:rsidRDefault="009E3109" w:rsidP="008247DA">
            <w:pPr>
              <w:pStyle w:val="NoSpacing"/>
              <w:rPr>
                <w:color w:val="080C0C"/>
                <w:lang w:val="it-IT"/>
              </w:rPr>
            </w:pPr>
          </w:p>
          <w:p w14:paraId="3AD93FB4" w14:textId="77777777" w:rsidR="009E3109" w:rsidRDefault="009E3109" w:rsidP="008247DA">
            <w:pPr>
              <w:pStyle w:val="NoSpacing"/>
              <w:rPr>
                <w:color w:val="080C0C"/>
                <w:lang w:val="it-IT"/>
              </w:rPr>
            </w:pPr>
          </w:p>
          <w:p w14:paraId="3B6DB089" w14:textId="77777777" w:rsidR="009E3109" w:rsidRDefault="009E3109" w:rsidP="008247DA">
            <w:pPr>
              <w:pStyle w:val="NoSpacing"/>
              <w:rPr>
                <w:color w:val="080C0C"/>
                <w:lang w:val="it-IT"/>
              </w:rPr>
            </w:pPr>
            <w:r w:rsidRPr="00A46997">
              <w:rPr>
                <w:color w:val="080C0C"/>
                <w:lang w:val="it-IT"/>
              </w:rPr>
              <w:t xml:space="preserve">Ndërtimi i njohurive dhe i shkathtësive: </w:t>
            </w:r>
          </w:p>
          <w:p w14:paraId="7A1A50EE" w14:textId="77777777" w:rsidR="009E3109" w:rsidRPr="00A46997" w:rsidRDefault="009E3109" w:rsidP="008247DA">
            <w:pPr>
              <w:pStyle w:val="NoSpacing"/>
              <w:rPr>
                <w:color w:val="080C0C"/>
                <w:lang w:val="it-IT"/>
              </w:rPr>
            </w:pPr>
            <w:r w:rsidRPr="00A46997">
              <w:rPr>
                <w:color w:val="080C0C"/>
                <w:lang w:val="it-IT"/>
              </w:rPr>
              <w:t>Përpunimi i përmbajtjes</w:t>
            </w:r>
          </w:p>
          <w:p w14:paraId="5E9FC082" w14:textId="77777777" w:rsidR="009E3109" w:rsidRPr="00A46997" w:rsidRDefault="009E3109" w:rsidP="008247DA">
            <w:pPr>
              <w:pStyle w:val="NoSpacing"/>
              <w:rPr>
                <w:color w:val="080C0C"/>
                <w:lang w:val="it-IT"/>
              </w:rPr>
            </w:pPr>
            <w:r w:rsidRPr="00A46997">
              <w:rPr>
                <w:color w:val="080C0C"/>
                <w:lang w:val="it-IT"/>
              </w:rPr>
              <w:t>Shkëmbe një problemë</w:t>
            </w:r>
          </w:p>
          <w:p w14:paraId="31A9136B" w14:textId="77777777" w:rsidR="009E3109" w:rsidRDefault="009E3109" w:rsidP="008247DA">
            <w:pPr>
              <w:pStyle w:val="NoSpacing"/>
              <w:rPr>
                <w:color w:val="080C0C"/>
                <w:lang w:val="it-IT"/>
              </w:rPr>
            </w:pPr>
          </w:p>
          <w:p w14:paraId="3E5AC1B1" w14:textId="77777777" w:rsidR="009E3109" w:rsidRPr="001E25A8" w:rsidRDefault="009E3109" w:rsidP="008247DA">
            <w:pPr>
              <w:pStyle w:val="NoSpacing"/>
              <w:rPr>
                <w:color w:val="080C0C"/>
              </w:rPr>
            </w:pPr>
            <w:proofErr w:type="spellStart"/>
            <w:r w:rsidRPr="001E25A8">
              <w:rPr>
                <w:color w:val="080C0C"/>
              </w:rPr>
              <w:t>Formohen</w:t>
            </w:r>
            <w:proofErr w:type="spellEnd"/>
            <w:r w:rsidRPr="001E25A8">
              <w:rPr>
                <w:color w:val="080C0C"/>
              </w:rPr>
              <w:t xml:space="preserve"> </w:t>
            </w:r>
            <w:proofErr w:type="spellStart"/>
            <w:r w:rsidRPr="001E25A8">
              <w:rPr>
                <w:color w:val="080C0C"/>
              </w:rPr>
              <w:t>grupet</w:t>
            </w:r>
            <w:proofErr w:type="spellEnd"/>
            <w:r w:rsidRPr="001E25A8">
              <w:rPr>
                <w:color w:val="080C0C"/>
              </w:rPr>
              <w:t xml:space="preserve"> me 4-5 </w:t>
            </w:r>
            <w:proofErr w:type="spellStart"/>
            <w:r w:rsidRPr="001E25A8">
              <w:rPr>
                <w:color w:val="080C0C"/>
              </w:rPr>
              <w:t>nxënës</w:t>
            </w:r>
            <w:proofErr w:type="spellEnd"/>
            <w:r w:rsidRPr="001E25A8">
              <w:rPr>
                <w:color w:val="080C0C"/>
              </w:rPr>
              <w:t xml:space="preserve">. </w:t>
            </w:r>
            <w:proofErr w:type="spellStart"/>
            <w:r w:rsidRPr="001E25A8">
              <w:rPr>
                <w:color w:val="080C0C"/>
              </w:rPr>
              <w:t>Shpërndahen</w:t>
            </w:r>
            <w:proofErr w:type="spellEnd"/>
            <w:r w:rsidRPr="001E25A8">
              <w:rPr>
                <w:color w:val="080C0C"/>
              </w:rPr>
              <w:t xml:space="preserve"> </w:t>
            </w:r>
            <w:proofErr w:type="spellStart"/>
            <w:r w:rsidRPr="001E25A8">
              <w:rPr>
                <w:color w:val="080C0C"/>
              </w:rPr>
              <w:t>fletët</w:t>
            </w:r>
            <w:proofErr w:type="spellEnd"/>
            <w:r w:rsidRPr="001E25A8">
              <w:rPr>
                <w:color w:val="080C0C"/>
              </w:rPr>
              <w:t xml:space="preserve"> A4 me </w:t>
            </w:r>
            <w:proofErr w:type="spellStart"/>
            <w:r w:rsidRPr="001E25A8">
              <w:rPr>
                <w:color w:val="080C0C"/>
              </w:rPr>
              <w:t>detyrën</w:t>
            </w:r>
            <w:proofErr w:type="spellEnd"/>
            <w:r w:rsidRPr="001E25A8">
              <w:rPr>
                <w:color w:val="080C0C"/>
              </w:rPr>
              <w:t xml:space="preserve"> 3, </w:t>
            </w:r>
            <w:proofErr w:type="spellStart"/>
            <w:r w:rsidRPr="001E25A8">
              <w:rPr>
                <w:color w:val="080C0C"/>
              </w:rPr>
              <w:t>të</w:t>
            </w:r>
            <w:proofErr w:type="spellEnd"/>
            <w:r w:rsidRPr="001E25A8">
              <w:rPr>
                <w:color w:val="080C0C"/>
              </w:rPr>
              <w:t xml:space="preserve"> </w:t>
            </w:r>
            <w:proofErr w:type="spellStart"/>
            <w:r w:rsidRPr="001E25A8">
              <w:rPr>
                <w:color w:val="080C0C"/>
              </w:rPr>
              <w:t>marrë</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libër</w:t>
            </w:r>
            <w:proofErr w:type="spellEnd"/>
            <w:r w:rsidRPr="001E25A8">
              <w:rPr>
                <w:color w:val="080C0C"/>
              </w:rPr>
              <w:t xml:space="preserve">. Udhëzohen </w:t>
            </w:r>
            <w:proofErr w:type="spellStart"/>
            <w:r w:rsidRPr="001E25A8">
              <w:rPr>
                <w:color w:val="080C0C"/>
              </w:rPr>
              <w:t>që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gjejnë</w:t>
            </w:r>
            <w:proofErr w:type="spellEnd"/>
            <w:r w:rsidRPr="001E25A8">
              <w:rPr>
                <w:color w:val="080C0C"/>
              </w:rPr>
              <w:t xml:space="preserve"> </w:t>
            </w:r>
            <w:proofErr w:type="spellStart"/>
            <w:r w:rsidRPr="001E25A8">
              <w:rPr>
                <w:color w:val="080C0C"/>
              </w:rPr>
              <w:t>pjesëtuesit</w:t>
            </w:r>
            <w:proofErr w:type="spellEnd"/>
            <w:r w:rsidRPr="001E25A8">
              <w:rPr>
                <w:color w:val="080C0C"/>
              </w:rPr>
              <w:t xml:space="preserve"> e </w:t>
            </w:r>
            <w:proofErr w:type="spellStart"/>
            <w:r w:rsidRPr="001E25A8">
              <w:rPr>
                <w:color w:val="080C0C"/>
              </w:rPr>
              <w:t>numrave</w:t>
            </w:r>
            <w:proofErr w:type="spellEnd"/>
            <w:r w:rsidRPr="001E25A8">
              <w:rPr>
                <w:color w:val="080C0C"/>
              </w:rPr>
              <w:t xml:space="preserve"> 6, 8, 15, 20 </w:t>
            </w:r>
            <w:proofErr w:type="spellStart"/>
            <w:r w:rsidRPr="001E25A8">
              <w:rPr>
                <w:color w:val="080C0C"/>
              </w:rPr>
              <w:t>dhe</w:t>
            </w:r>
            <w:proofErr w:type="spellEnd"/>
            <w:r w:rsidRPr="001E25A8">
              <w:rPr>
                <w:color w:val="080C0C"/>
              </w:rPr>
              <w:t xml:space="preserve"> 27.</w:t>
            </w:r>
          </w:p>
          <w:p w14:paraId="3AC58AA1" w14:textId="77777777" w:rsidR="009E3109" w:rsidRPr="001E25A8" w:rsidRDefault="009E3109" w:rsidP="008247DA">
            <w:pPr>
              <w:pStyle w:val="NoSpacing"/>
              <w:rPr>
                <w:color w:val="080C0C"/>
              </w:rPr>
            </w:pPr>
          </w:p>
          <w:p w14:paraId="47640879" w14:textId="77777777" w:rsidR="009E3109" w:rsidRPr="001E25A8" w:rsidRDefault="009E3109" w:rsidP="008247DA">
            <w:pPr>
              <w:pStyle w:val="NoSpacing"/>
              <w:rPr>
                <w:color w:val="080C0C"/>
              </w:rPr>
            </w:pPr>
            <w:proofErr w:type="spellStart"/>
            <w:r w:rsidRPr="001E25A8">
              <w:rPr>
                <w:color w:val="080C0C"/>
              </w:rPr>
              <w:lastRenderedPageBreak/>
              <w:t>Nxënësit</w:t>
            </w:r>
            <w:proofErr w:type="spellEnd"/>
            <w:r w:rsidRPr="001E25A8">
              <w:rPr>
                <w:color w:val="080C0C"/>
              </w:rPr>
              <w:t xml:space="preserve"> </w:t>
            </w:r>
            <w:proofErr w:type="spellStart"/>
            <w:r w:rsidRPr="001E25A8">
              <w:rPr>
                <w:color w:val="080C0C"/>
              </w:rPr>
              <w:t>zgjidhjen</w:t>
            </w:r>
            <w:proofErr w:type="spellEnd"/>
            <w:r w:rsidRPr="001E25A8">
              <w:rPr>
                <w:color w:val="080C0C"/>
              </w:rPr>
              <w:t xml:space="preserve"> e </w:t>
            </w:r>
            <w:proofErr w:type="spellStart"/>
            <w:r w:rsidRPr="001E25A8">
              <w:rPr>
                <w:color w:val="080C0C"/>
              </w:rPr>
              <w:t>detyrës</w:t>
            </w:r>
            <w:proofErr w:type="spellEnd"/>
            <w:r w:rsidRPr="001E25A8">
              <w:rPr>
                <w:color w:val="080C0C"/>
              </w:rPr>
              <w:t xml:space="preserve"> e </w:t>
            </w:r>
            <w:proofErr w:type="spellStart"/>
            <w:r w:rsidRPr="001E25A8">
              <w:rPr>
                <w:color w:val="080C0C"/>
              </w:rPr>
              <w:t>këmbejnë</w:t>
            </w:r>
            <w:proofErr w:type="spellEnd"/>
            <w:r w:rsidRPr="001E25A8">
              <w:rPr>
                <w:color w:val="080C0C"/>
              </w:rPr>
              <w:t xml:space="preserve"> me </w:t>
            </w:r>
            <w:proofErr w:type="spellStart"/>
            <w:r w:rsidRPr="001E25A8">
              <w:rPr>
                <w:color w:val="080C0C"/>
              </w:rPr>
              <w:t>grupin</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w:t>
            </w:r>
            <w:proofErr w:type="spellStart"/>
            <w:r w:rsidRPr="001E25A8">
              <w:rPr>
                <w:color w:val="080C0C"/>
              </w:rPr>
              <w:t>kanë</w:t>
            </w:r>
            <w:proofErr w:type="spellEnd"/>
            <w:r w:rsidRPr="001E25A8">
              <w:rPr>
                <w:color w:val="080C0C"/>
              </w:rPr>
              <w:t xml:space="preserve"> </w:t>
            </w:r>
            <w:proofErr w:type="spellStart"/>
            <w:r w:rsidRPr="001E25A8">
              <w:rPr>
                <w:color w:val="080C0C"/>
              </w:rPr>
              <w:t>pranë</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parë</w:t>
            </w:r>
            <w:proofErr w:type="spellEnd"/>
            <w:r w:rsidRPr="001E25A8">
              <w:rPr>
                <w:color w:val="080C0C"/>
              </w:rPr>
              <w:t xml:space="preserve"> se </w:t>
            </w:r>
            <w:proofErr w:type="spellStart"/>
            <w:r w:rsidRPr="001E25A8">
              <w:rPr>
                <w:color w:val="080C0C"/>
              </w:rPr>
              <w:t>si</w:t>
            </w:r>
            <w:proofErr w:type="spellEnd"/>
            <w:r w:rsidRPr="001E25A8">
              <w:rPr>
                <w:color w:val="080C0C"/>
              </w:rPr>
              <w:t xml:space="preserve"> </w:t>
            </w:r>
            <w:proofErr w:type="spellStart"/>
            <w:r w:rsidRPr="001E25A8">
              <w:rPr>
                <w:color w:val="080C0C"/>
              </w:rPr>
              <w:t>kanë</w:t>
            </w:r>
            <w:proofErr w:type="spellEnd"/>
            <w:r w:rsidRPr="001E25A8">
              <w:rPr>
                <w:color w:val="080C0C"/>
              </w:rPr>
              <w:t xml:space="preserve"> </w:t>
            </w:r>
            <w:proofErr w:type="spellStart"/>
            <w:r w:rsidRPr="001E25A8">
              <w:rPr>
                <w:color w:val="080C0C"/>
              </w:rPr>
              <w:t>vepruar</w:t>
            </w:r>
            <w:proofErr w:type="spellEnd"/>
            <w:r w:rsidRPr="001E25A8">
              <w:rPr>
                <w:color w:val="080C0C"/>
              </w:rPr>
              <w:t>.</w:t>
            </w:r>
          </w:p>
          <w:p w14:paraId="63A5D675" w14:textId="77777777" w:rsidR="009E3109" w:rsidRPr="001E25A8" w:rsidRDefault="009E3109" w:rsidP="008247DA">
            <w:pPr>
              <w:pStyle w:val="NoSpacing"/>
              <w:rPr>
                <w:color w:val="080C0C"/>
              </w:rPr>
            </w:pPr>
            <w:r w:rsidRPr="001E25A8">
              <w:rPr>
                <w:color w:val="080C0C"/>
              </w:rPr>
              <w:t xml:space="preserve">Udhëzohen </w:t>
            </w:r>
            <w:proofErr w:type="spellStart"/>
            <w:r w:rsidRPr="001E25A8">
              <w:rPr>
                <w:color w:val="080C0C"/>
              </w:rPr>
              <w:t>që</w:t>
            </w:r>
            <w:proofErr w:type="spellEnd"/>
            <w:r w:rsidRPr="001E25A8">
              <w:rPr>
                <w:color w:val="080C0C"/>
              </w:rPr>
              <w:t xml:space="preserve"> </w:t>
            </w:r>
            <w:proofErr w:type="spellStart"/>
            <w:r w:rsidRPr="001E25A8">
              <w:rPr>
                <w:color w:val="080C0C"/>
              </w:rPr>
              <w:t>t’i</w:t>
            </w:r>
            <w:proofErr w:type="spellEnd"/>
            <w:r w:rsidRPr="001E25A8">
              <w:rPr>
                <w:color w:val="080C0C"/>
              </w:rPr>
              <w:t xml:space="preserve"> </w:t>
            </w:r>
            <w:proofErr w:type="spellStart"/>
            <w:r w:rsidRPr="001E25A8">
              <w:rPr>
                <w:color w:val="080C0C"/>
              </w:rPr>
              <w:t>shpjegojnë</w:t>
            </w:r>
            <w:proofErr w:type="spellEnd"/>
            <w:r w:rsidRPr="001E25A8">
              <w:rPr>
                <w:color w:val="080C0C"/>
              </w:rPr>
              <w:t xml:space="preserve"> </w:t>
            </w:r>
            <w:proofErr w:type="spellStart"/>
            <w:r w:rsidRPr="001E25A8">
              <w:rPr>
                <w:color w:val="080C0C"/>
              </w:rPr>
              <w:t>grupit</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w:t>
            </w:r>
            <w:proofErr w:type="spellStart"/>
            <w:r w:rsidRPr="001E25A8">
              <w:rPr>
                <w:color w:val="080C0C"/>
              </w:rPr>
              <w:t>kanë</w:t>
            </w:r>
            <w:proofErr w:type="spellEnd"/>
            <w:r w:rsidRPr="001E25A8">
              <w:rPr>
                <w:color w:val="080C0C"/>
              </w:rPr>
              <w:t xml:space="preserve"> </w:t>
            </w:r>
            <w:proofErr w:type="spellStart"/>
            <w:r w:rsidRPr="001E25A8">
              <w:rPr>
                <w:color w:val="080C0C"/>
              </w:rPr>
              <w:t>pranë</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5 </w:t>
            </w:r>
            <w:proofErr w:type="spellStart"/>
            <w:r w:rsidRPr="001E25A8">
              <w:rPr>
                <w:color w:val="080C0C"/>
              </w:rPr>
              <w:t>minuta</w:t>
            </w:r>
            <w:proofErr w:type="spellEnd"/>
            <w:r w:rsidRPr="001E25A8">
              <w:rPr>
                <w:color w:val="080C0C"/>
              </w:rPr>
              <w:t>.</w:t>
            </w:r>
          </w:p>
          <w:p w14:paraId="6C2131CD" w14:textId="77777777" w:rsidR="009E3109" w:rsidRPr="001E25A8" w:rsidRDefault="009E3109" w:rsidP="008247DA">
            <w:pPr>
              <w:pStyle w:val="NoSpacing"/>
              <w:rPr>
                <w:color w:val="080C0C"/>
              </w:rPr>
            </w:pPr>
            <w:proofErr w:type="spellStart"/>
            <w:r w:rsidRPr="001E25A8">
              <w:rPr>
                <w:color w:val="080C0C"/>
              </w:rPr>
              <w:t>Atyre</w:t>
            </w:r>
            <w:proofErr w:type="spellEnd"/>
            <w:r w:rsidRPr="001E25A8">
              <w:rPr>
                <w:color w:val="080C0C"/>
              </w:rPr>
              <w:t xml:space="preserve"> u </w:t>
            </w:r>
            <w:proofErr w:type="spellStart"/>
            <w:r w:rsidRPr="001E25A8">
              <w:rPr>
                <w:color w:val="080C0C"/>
              </w:rPr>
              <w:t>drejtohen</w:t>
            </w:r>
            <w:proofErr w:type="spellEnd"/>
            <w:r w:rsidRPr="001E25A8">
              <w:rPr>
                <w:color w:val="080C0C"/>
              </w:rPr>
              <w:t xml:space="preserve"> </w:t>
            </w:r>
            <w:proofErr w:type="spellStart"/>
            <w:r w:rsidRPr="001E25A8">
              <w:rPr>
                <w:color w:val="080C0C"/>
              </w:rPr>
              <w:t>pyetjtet</w:t>
            </w:r>
            <w:proofErr w:type="spellEnd"/>
            <w:r w:rsidRPr="001E25A8">
              <w:rPr>
                <w:color w:val="080C0C"/>
              </w:rPr>
              <w:t xml:space="preserve">: </w:t>
            </w:r>
            <w:proofErr w:type="spellStart"/>
            <w:r w:rsidRPr="001E25A8">
              <w:rPr>
                <w:color w:val="080C0C"/>
              </w:rPr>
              <w:t>Cilët</w:t>
            </w:r>
            <w:proofErr w:type="spellEnd"/>
            <w:r w:rsidRPr="001E25A8">
              <w:rPr>
                <w:color w:val="080C0C"/>
              </w:rPr>
              <w:t xml:space="preserve"> </w:t>
            </w:r>
            <w:proofErr w:type="spellStart"/>
            <w:r w:rsidRPr="001E25A8">
              <w:rPr>
                <w:color w:val="080C0C"/>
              </w:rPr>
              <w:t>janë</w:t>
            </w:r>
            <w:proofErr w:type="spellEnd"/>
            <w:r w:rsidRPr="001E25A8">
              <w:rPr>
                <w:color w:val="080C0C"/>
              </w:rPr>
              <w:t xml:space="preserve"> </w:t>
            </w:r>
            <w:proofErr w:type="spellStart"/>
            <w:r w:rsidRPr="001E25A8">
              <w:rPr>
                <w:color w:val="080C0C"/>
              </w:rPr>
              <w:t>pjesëtuesit</w:t>
            </w:r>
            <w:proofErr w:type="spellEnd"/>
            <w:r w:rsidRPr="001E25A8">
              <w:rPr>
                <w:color w:val="080C0C"/>
              </w:rPr>
              <w:t xml:space="preserve"> e </w:t>
            </w:r>
            <w:proofErr w:type="spellStart"/>
            <w:r w:rsidRPr="001E25A8">
              <w:rPr>
                <w:color w:val="080C0C"/>
              </w:rPr>
              <w:t>numrit</w:t>
            </w:r>
            <w:proofErr w:type="spellEnd"/>
            <w:r w:rsidRPr="001E25A8">
              <w:rPr>
                <w:color w:val="080C0C"/>
              </w:rPr>
              <w:t xml:space="preserve"> 6?</w:t>
            </w:r>
          </w:p>
          <w:p w14:paraId="50806382" w14:textId="77777777" w:rsidR="009E3109" w:rsidRPr="001E25A8" w:rsidRDefault="009E3109" w:rsidP="008247DA">
            <w:pPr>
              <w:pStyle w:val="NoSpacing"/>
              <w:rPr>
                <w:color w:val="080C0C"/>
              </w:rPr>
            </w:pPr>
            <w:proofErr w:type="spellStart"/>
            <w:r w:rsidRPr="001E25A8">
              <w:rPr>
                <w:color w:val="080C0C"/>
              </w:rPr>
              <w:t>Pjesëtuesit</w:t>
            </w:r>
            <w:proofErr w:type="spellEnd"/>
            <w:r w:rsidRPr="001E25A8">
              <w:rPr>
                <w:color w:val="080C0C"/>
              </w:rPr>
              <w:t xml:space="preserve"> e </w:t>
            </w:r>
            <w:proofErr w:type="spellStart"/>
            <w:r w:rsidRPr="001E25A8">
              <w:rPr>
                <w:color w:val="080C0C"/>
              </w:rPr>
              <w:t>numrit</w:t>
            </w:r>
            <w:proofErr w:type="spellEnd"/>
            <w:r w:rsidRPr="001E25A8">
              <w:rPr>
                <w:color w:val="080C0C"/>
              </w:rPr>
              <w:t xml:space="preserve"> 6 </w:t>
            </w:r>
            <w:proofErr w:type="spellStart"/>
            <w:r w:rsidRPr="001E25A8">
              <w:rPr>
                <w:color w:val="080C0C"/>
              </w:rPr>
              <w:t>janë</w:t>
            </w:r>
            <w:proofErr w:type="spellEnd"/>
            <w:r w:rsidRPr="001E25A8">
              <w:rPr>
                <w:color w:val="080C0C"/>
              </w:rPr>
              <w:t xml:space="preserve">: 1, 2, 3 </w:t>
            </w:r>
            <w:proofErr w:type="spellStart"/>
            <w:r w:rsidRPr="001E25A8">
              <w:rPr>
                <w:color w:val="080C0C"/>
              </w:rPr>
              <w:t>dhe</w:t>
            </w:r>
            <w:proofErr w:type="spellEnd"/>
            <w:r w:rsidRPr="001E25A8">
              <w:rPr>
                <w:color w:val="080C0C"/>
              </w:rPr>
              <w:t xml:space="preserve"> 6.</w:t>
            </w:r>
          </w:p>
          <w:p w14:paraId="68764A91" w14:textId="77777777" w:rsidR="009E3109" w:rsidRPr="001E25A8" w:rsidRDefault="009E3109" w:rsidP="008247DA">
            <w:pPr>
              <w:pStyle w:val="NoSpacing"/>
              <w:rPr>
                <w:color w:val="080C0C"/>
              </w:rPr>
            </w:pPr>
            <w:proofErr w:type="spellStart"/>
            <w:r w:rsidRPr="001E25A8">
              <w:rPr>
                <w:color w:val="080C0C"/>
              </w:rPr>
              <w:t>Cilët</w:t>
            </w:r>
            <w:proofErr w:type="spellEnd"/>
            <w:r w:rsidRPr="001E25A8">
              <w:rPr>
                <w:color w:val="080C0C"/>
              </w:rPr>
              <w:t xml:space="preserve"> </w:t>
            </w:r>
            <w:proofErr w:type="spellStart"/>
            <w:r w:rsidRPr="001E25A8">
              <w:rPr>
                <w:color w:val="080C0C"/>
              </w:rPr>
              <w:t>janë</w:t>
            </w:r>
            <w:proofErr w:type="spellEnd"/>
            <w:r w:rsidRPr="001E25A8">
              <w:rPr>
                <w:color w:val="080C0C"/>
              </w:rPr>
              <w:t xml:space="preserve"> </w:t>
            </w:r>
            <w:proofErr w:type="spellStart"/>
            <w:r w:rsidRPr="001E25A8">
              <w:rPr>
                <w:color w:val="080C0C"/>
              </w:rPr>
              <w:t>pjesëtuesit</w:t>
            </w:r>
            <w:proofErr w:type="spellEnd"/>
            <w:r w:rsidRPr="001E25A8">
              <w:rPr>
                <w:color w:val="080C0C"/>
              </w:rPr>
              <w:t xml:space="preserve"> e </w:t>
            </w:r>
            <w:proofErr w:type="spellStart"/>
            <w:r w:rsidRPr="001E25A8">
              <w:rPr>
                <w:color w:val="080C0C"/>
              </w:rPr>
              <w:t>numrit</w:t>
            </w:r>
            <w:proofErr w:type="spellEnd"/>
            <w:r w:rsidRPr="001E25A8">
              <w:rPr>
                <w:color w:val="080C0C"/>
              </w:rPr>
              <w:t xml:space="preserve"> 8? </w:t>
            </w:r>
            <w:proofErr w:type="spellStart"/>
            <w:r w:rsidRPr="001E25A8">
              <w:rPr>
                <w:color w:val="080C0C"/>
              </w:rPr>
              <w:t>Pjesëtuesit</w:t>
            </w:r>
            <w:proofErr w:type="spellEnd"/>
            <w:r w:rsidRPr="001E25A8">
              <w:rPr>
                <w:color w:val="080C0C"/>
              </w:rPr>
              <w:t xml:space="preserve"> e </w:t>
            </w:r>
            <w:proofErr w:type="spellStart"/>
            <w:r w:rsidRPr="001E25A8">
              <w:rPr>
                <w:color w:val="080C0C"/>
              </w:rPr>
              <w:t>numrit</w:t>
            </w:r>
            <w:proofErr w:type="spellEnd"/>
            <w:r w:rsidRPr="001E25A8">
              <w:rPr>
                <w:color w:val="080C0C"/>
              </w:rPr>
              <w:t xml:space="preserve"> 8 </w:t>
            </w:r>
            <w:proofErr w:type="spellStart"/>
            <w:r w:rsidRPr="001E25A8">
              <w:rPr>
                <w:color w:val="080C0C"/>
              </w:rPr>
              <w:t>janë</w:t>
            </w:r>
            <w:proofErr w:type="spellEnd"/>
            <w:r w:rsidRPr="001E25A8">
              <w:rPr>
                <w:color w:val="080C0C"/>
              </w:rPr>
              <w:t xml:space="preserve">: 1, 2, 4 </w:t>
            </w:r>
            <w:proofErr w:type="spellStart"/>
            <w:r w:rsidRPr="001E25A8">
              <w:rPr>
                <w:color w:val="080C0C"/>
              </w:rPr>
              <w:t>dhe</w:t>
            </w:r>
            <w:proofErr w:type="spellEnd"/>
            <w:r w:rsidRPr="001E25A8">
              <w:rPr>
                <w:color w:val="080C0C"/>
              </w:rPr>
              <w:t xml:space="preserve"> 8.</w:t>
            </w:r>
          </w:p>
          <w:p w14:paraId="1D177C70" w14:textId="77777777" w:rsidR="009E3109" w:rsidRPr="00A46997" w:rsidRDefault="009E3109" w:rsidP="008247DA">
            <w:pPr>
              <w:pStyle w:val="NoSpacing"/>
              <w:rPr>
                <w:color w:val="080C0C"/>
                <w:lang w:val="it-IT"/>
              </w:rPr>
            </w:pPr>
            <w:proofErr w:type="spellStart"/>
            <w:r w:rsidRPr="001E25A8">
              <w:rPr>
                <w:color w:val="080C0C"/>
              </w:rPr>
              <w:t>Pyeten</w:t>
            </w:r>
            <w:proofErr w:type="spellEnd"/>
            <w:r w:rsidRPr="001E25A8">
              <w:rPr>
                <w:color w:val="080C0C"/>
              </w:rPr>
              <w:t xml:space="preserve"> </w:t>
            </w:r>
            <w:proofErr w:type="spellStart"/>
            <w:r w:rsidRPr="001E25A8">
              <w:rPr>
                <w:color w:val="080C0C"/>
              </w:rPr>
              <w:t>njëjtë</w:t>
            </w:r>
            <w:proofErr w:type="spellEnd"/>
            <w:r w:rsidRPr="001E25A8">
              <w:rPr>
                <w:color w:val="080C0C"/>
              </w:rPr>
              <w:t xml:space="preserve"> </w:t>
            </w:r>
            <w:proofErr w:type="spellStart"/>
            <w:r w:rsidRPr="001E25A8">
              <w:rPr>
                <w:color w:val="080C0C"/>
              </w:rPr>
              <w:t>edhe</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numrat</w:t>
            </w:r>
            <w:proofErr w:type="spellEnd"/>
            <w:r w:rsidRPr="001E25A8">
              <w:rPr>
                <w:color w:val="080C0C"/>
              </w:rPr>
              <w:t xml:space="preserve"> 10, 20 </w:t>
            </w:r>
            <w:proofErr w:type="spellStart"/>
            <w:r w:rsidRPr="001E25A8">
              <w:rPr>
                <w:color w:val="080C0C"/>
              </w:rPr>
              <w:t>dhe</w:t>
            </w:r>
            <w:proofErr w:type="spellEnd"/>
            <w:r w:rsidRPr="001E25A8">
              <w:rPr>
                <w:color w:val="080C0C"/>
              </w:rPr>
              <w:t xml:space="preserve"> 27. </w:t>
            </w:r>
            <w:r w:rsidRPr="00A46997">
              <w:rPr>
                <w:color w:val="080C0C"/>
                <w:lang w:val="it-IT"/>
              </w:rPr>
              <w:t>Gjithashtu u shpjegohen edhe disa rregulla, si:</w:t>
            </w:r>
          </w:p>
          <w:p w14:paraId="290D8D69" w14:textId="77777777" w:rsidR="009E3109" w:rsidRPr="00A46997" w:rsidRDefault="009E3109" w:rsidP="008247DA">
            <w:pPr>
              <w:pStyle w:val="NoSpacing"/>
              <w:rPr>
                <w:color w:val="080C0C"/>
                <w:lang w:val="it-IT"/>
              </w:rPr>
            </w:pPr>
            <w:r w:rsidRPr="00A46997">
              <w:rPr>
                <w:color w:val="080C0C"/>
                <w:lang w:val="it-IT"/>
              </w:rPr>
              <w:t>Çdo numër ka një numër të fundmë pjesëtuesish. 20 &lt; 27, mirëpo numri i pjesëtuesve të numrit 20 është më i madh se numri i pjesëtuesve të numrit 27.</w:t>
            </w:r>
          </w:p>
          <w:p w14:paraId="07F6BBE1" w14:textId="77777777" w:rsidR="009E3109" w:rsidRPr="00A46997" w:rsidRDefault="009E3109" w:rsidP="008247DA">
            <w:pPr>
              <w:pStyle w:val="NoSpacing"/>
              <w:rPr>
                <w:color w:val="080C0C"/>
                <w:lang w:val="it-IT"/>
              </w:rPr>
            </w:pPr>
            <w:r w:rsidRPr="00A46997">
              <w:rPr>
                <w:color w:val="080C0C"/>
                <w:lang w:val="it-IT"/>
              </w:rPr>
              <w:t>Pra, numri i pjesëtuesve të një numri nuk varet nga madhësia e tij.</w:t>
            </w:r>
          </w:p>
          <w:p w14:paraId="1F926C33" w14:textId="77777777" w:rsidR="009E3109" w:rsidRPr="00A46997" w:rsidRDefault="009E3109" w:rsidP="008247DA">
            <w:pPr>
              <w:pStyle w:val="NoSpacing"/>
              <w:rPr>
                <w:color w:val="080C0C"/>
                <w:lang w:val="it-IT"/>
              </w:rPr>
            </w:pPr>
          </w:p>
          <w:p w14:paraId="4F4DA29D" w14:textId="77777777" w:rsidR="009E3109" w:rsidRPr="00A46997" w:rsidRDefault="009E3109" w:rsidP="008247DA">
            <w:pPr>
              <w:pStyle w:val="NoSpacing"/>
              <w:rPr>
                <w:color w:val="080C0C"/>
                <w:lang w:val="it-IT"/>
              </w:rPr>
            </w:pPr>
            <w:r w:rsidRPr="00A46997">
              <w:rPr>
                <w:color w:val="080C0C"/>
                <w:lang w:val="it-IT"/>
              </w:rPr>
              <w:t>Përforcimi:</w:t>
            </w:r>
          </w:p>
          <w:p w14:paraId="706442D0" w14:textId="77777777" w:rsidR="009E3109" w:rsidRPr="00A46997" w:rsidRDefault="009E3109" w:rsidP="008247DA">
            <w:pPr>
              <w:pStyle w:val="NoSpacing"/>
              <w:rPr>
                <w:color w:val="080C0C"/>
                <w:lang w:val="it-IT"/>
              </w:rPr>
            </w:pPr>
            <w:r w:rsidRPr="00A46997">
              <w:rPr>
                <w:color w:val="080C0C"/>
                <w:lang w:val="it-IT"/>
              </w:rPr>
              <w:t>Konsolidimi dhe zbatimi i të nxënit</w:t>
            </w:r>
          </w:p>
          <w:p w14:paraId="51642756" w14:textId="77777777" w:rsidR="009E3109" w:rsidRPr="00A46997" w:rsidRDefault="009E3109" w:rsidP="008247DA">
            <w:pPr>
              <w:pStyle w:val="NoSpacing"/>
              <w:rPr>
                <w:color w:val="080C0C"/>
                <w:lang w:val="it-IT"/>
              </w:rPr>
            </w:pPr>
            <w:r w:rsidRPr="00A46997">
              <w:rPr>
                <w:color w:val="080C0C"/>
                <w:lang w:val="it-IT"/>
              </w:rPr>
              <w:t>Lapsat në mes</w:t>
            </w:r>
          </w:p>
          <w:p w14:paraId="0A45FF2A" w14:textId="77777777" w:rsidR="009E3109" w:rsidRDefault="009E3109" w:rsidP="008247DA">
            <w:pPr>
              <w:pStyle w:val="NoSpacing"/>
              <w:rPr>
                <w:color w:val="080C0C"/>
                <w:lang w:val="it-IT"/>
              </w:rPr>
            </w:pPr>
          </w:p>
          <w:p w14:paraId="3A5A9778" w14:textId="77777777" w:rsidR="009E3109" w:rsidRPr="00A46997" w:rsidRDefault="009E3109" w:rsidP="008247DA">
            <w:pPr>
              <w:pStyle w:val="NoSpacing"/>
              <w:rPr>
                <w:color w:val="080C0C"/>
                <w:lang w:val="it-IT"/>
              </w:rPr>
            </w:pPr>
            <w:r w:rsidRPr="00A46997">
              <w:rPr>
                <w:color w:val="080C0C"/>
                <w:lang w:val="it-IT"/>
              </w:rPr>
              <w:t>Nxënësit ndahen në grupe me nga 4 ose 5 nxënës. Udhëzohen ta punojnë detyrën 4 në mënyrë individuale, pastaj e diskutojnë në grup të gjithë së bashku. Vendosin lapsat në mes të bankës. Tërhiqet një laps nga ana e mësimdhënësit. Nxënësi, lapsi i të cilit është tërhequr nga mësimdhënësi pra, është pronar i lapsit, e merr fjalën dhe tregon si e ka punuar detyrën. Të tjerët e plotësojnë shokun nëse ka nevojë.</w:t>
            </w:r>
          </w:p>
          <w:p w14:paraId="4071ACB0" w14:textId="77777777" w:rsidR="009E3109" w:rsidRDefault="009E3109" w:rsidP="008247DA">
            <w:pPr>
              <w:pStyle w:val="NoSpacing"/>
              <w:rPr>
                <w:color w:val="080C0C"/>
                <w:lang w:val="it-IT"/>
              </w:rPr>
            </w:pPr>
          </w:p>
          <w:p w14:paraId="63FAAA76" w14:textId="77777777" w:rsidR="009E3109" w:rsidRDefault="009E3109" w:rsidP="008247DA">
            <w:pPr>
              <w:pStyle w:val="NoSpacing"/>
              <w:rPr>
                <w:color w:val="080C0C"/>
                <w:lang w:val="it-IT"/>
              </w:rPr>
            </w:pPr>
            <w:r w:rsidRPr="00A46997">
              <w:rPr>
                <w:color w:val="080C0C"/>
                <w:lang w:val="it-IT"/>
              </w:rPr>
              <w:t>Vlerësimi i nxënësve:</w:t>
            </w:r>
          </w:p>
          <w:p w14:paraId="226A587F" w14:textId="77777777" w:rsidR="009E3109" w:rsidRPr="00A46997" w:rsidRDefault="009E3109" w:rsidP="008247DA">
            <w:pPr>
              <w:pStyle w:val="NoSpacing"/>
              <w:rPr>
                <w:color w:val="080C0C"/>
                <w:lang w:val="it-IT"/>
              </w:rPr>
            </w:pPr>
            <w:r w:rsidRPr="00A46997">
              <w:rPr>
                <w:color w:val="080C0C"/>
                <w:lang w:val="it-IT"/>
              </w:rPr>
              <w:t>Nxënësit vlerësohen për saktësinë e shpjegimit të mënyrës së pjesëtueshmërisë së numrave të pajtueshëm si dhe për arsyetimin e rezultateve të fituara.</w:t>
            </w:r>
          </w:p>
          <w:p w14:paraId="64D1BBA1" w14:textId="77777777" w:rsidR="009E3109" w:rsidRDefault="009E3109" w:rsidP="008247DA">
            <w:pPr>
              <w:pStyle w:val="NoSpacing"/>
              <w:rPr>
                <w:color w:val="080C0C"/>
                <w:lang w:val="it-IT"/>
              </w:rPr>
            </w:pPr>
            <w:r w:rsidRPr="00A46997">
              <w:rPr>
                <w:color w:val="080C0C"/>
                <w:lang w:val="it-IT"/>
              </w:rPr>
              <w:t>Detyrë:</w:t>
            </w:r>
          </w:p>
          <w:p w14:paraId="5D17F1DE" w14:textId="77777777" w:rsidR="009E3109" w:rsidRPr="00392D52" w:rsidRDefault="009E3109" w:rsidP="008247DA">
            <w:pPr>
              <w:pStyle w:val="NoSpacing"/>
              <w:rPr>
                <w:color w:val="080C0C"/>
                <w:lang w:val="it-IT"/>
              </w:rPr>
            </w:pPr>
            <w:r w:rsidRPr="00392D52">
              <w:rPr>
                <w:color w:val="080C0C"/>
                <w:lang w:val="it-IT"/>
              </w:rPr>
              <w:t>Detyra 5 (faqe 11).</w:t>
            </w:r>
          </w:p>
          <w:p w14:paraId="7AA6BE71" w14:textId="77777777" w:rsidR="009E3109" w:rsidRDefault="009E3109" w:rsidP="008247DA">
            <w:pPr>
              <w:pStyle w:val="NoSpacing"/>
              <w:rPr>
                <w:color w:val="080C0C"/>
                <w:lang w:val="it-IT"/>
              </w:rPr>
            </w:pPr>
          </w:p>
          <w:p w14:paraId="69E4EB5C" w14:textId="77777777" w:rsidR="009E3109" w:rsidRDefault="009E3109" w:rsidP="008247DA">
            <w:pPr>
              <w:pStyle w:val="NoSpacing"/>
              <w:rPr>
                <w:color w:val="080C0C"/>
                <w:lang w:val="it-IT"/>
              </w:rPr>
            </w:pPr>
          </w:p>
          <w:p w14:paraId="0E26216F" w14:textId="77777777" w:rsidR="009E3109" w:rsidRDefault="009E3109" w:rsidP="008247DA">
            <w:pPr>
              <w:pStyle w:val="NoSpacing"/>
              <w:rPr>
                <w:color w:val="080C0C"/>
                <w:lang w:val="it-IT"/>
              </w:rPr>
            </w:pPr>
          </w:p>
          <w:p w14:paraId="67DD6036" w14:textId="77777777" w:rsidR="009E3109" w:rsidRDefault="009E3109" w:rsidP="008247DA">
            <w:pPr>
              <w:pStyle w:val="NoSpacing"/>
              <w:rPr>
                <w:color w:val="080C0C"/>
                <w:lang w:val="it-IT"/>
              </w:rPr>
            </w:pPr>
          </w:p>
          <w:p w14:paraId="32C0DCFF" w14:textId="77777777" w:rsidR="009E3109" w:rsidRDefault="009E3109" w:rsidP="008247DA">
            <w:pPr>
              <w:pStyle w:val="NoSpacing"/>
              <w:rPr>
                <w:color w:val="080C0C"/>
                <w:lang w:val="it-IT"/>
              </w:rPr>
            </w:pPr>
          </w:p>
          <w:p w14:paraId="2BEAF343" w14:textId="77777777" w:rsidR="009E3109" w:rsidRDefault="009E3109" w:rsidP="008247DA">
            <w:pPr>
              <w:pStyle w:val="NoSpacing"/>
              <w:rPr>
                <w:color w:val="080C0C"/>
                <w:lang w:val="it-IT"/>
              </w:rPr>
            </w:pPr>
          </w:p>
          <w:p w14:paraId="6F8315E6" w14:textId="77777777" w:rsidR="009E3109" w:rsidRDefault="009E3109" w:rsidP="008247DA">
            <w:pPr>
              <w:pStyle w:val="NoSpacing"/>
              <w:rPr>
                <w:color w:val="080C0C"/>
                <w:lang w:val="it-IT"/>
              </w:rPr>
            </w:pPr>
          </w:p>
          <w:p w14:paraId="12EBFA1D" w14:textId="77777777" w:rsidR="009E3109" w:rsidRDefault="009E3109" w:rsidP="008247DA">
            <w:pPr>
              <w:pStyle w:val="NoSpacing"/>
              <w:rPr>
                <w:color w:val="080C0C"/>
                <w:lang w:val="it-IT"/>
              </w:rPr>
            </w:pPr>
          </w:p>
          <w:p w14:paraId="01E6F132" w14:textId="77777777" w:rsidR="009E3109" w:rsidRDefault="009E3109" w:rsidP="008247DA">
            <w:pPr>
              <w:pStyle w:val="NoSpacing"/>
              <w:rPr>
                <w:color w:val="080C0C"/>
                <w:lang w:val="it-IT"/>
              </w:rPr>
            </w:pPr>
          </w:p>
          <w:p w14:paraId="13BFC9A8" w14:textId="77777777" w:rsidR="009E3109" w:rsidRDefault="009E3109" w:rsidP="008247DA">
            <w:pPr>
              <w:pStyle w:val="NoSpacing"/>
              <w:rPr>
                <w:color w:val="080C0C"/>
                <w:lang w:val="it-IT"/>
              </w:rPr>
            </w:pPr>
          </w:p>
          <w:p w14:paraId="3FA7F83E" w14:textId="77777777" w:rsidR="009E3109" w:rsidRDefault="009E3109" w:rsidP="008247DA">
            <w:pPr>
              <w:pStyle w:val="NoSpacing"/>
              <w:rPr>
                <w:color w:val="080C0C"/>
                <w:lang w:val="it-IT"/>
              </w:rPr>
            </w:pPr>
          </w:p>
          <w:p w14:paraId="29EB3492" w14:textId="77777777" w:rsidR="009E3109" w:rsidRDefault="009E3109" w:rsidP="008247DA">
            <w:pPr>
              <w:pStyle w:val="NoSpacing"/>
              <w:rPr>
                <w:color w:val="080C0C"/>
                <w:lang w:val="it-IT"/>
              </w:rPr>
            </w:pPr>
          </w:p>
          <w:p w14:paraId="3F4C9AE8" w14:textId="77777777" w:rsidR="009E3109" w:rsidRDefault="009E3109" w:rsidP="008247DA">
            <w:pPr>
              <w:pStyle w:val="NoSpacing"/>
              <w:rPr>
                <w:color w:val="080C0C"/>
                <w:lang w:val="it-IT"/>
              </w:rPr>
            </w:pPr>
          </w:p>
          <w:p w14:paraId="78DF9643" w14:textId="77777777" w:rsidR="009E3109" w:rsidRDefault="009E3109" w:rsidP="008247DA">
            <w:pPr>
              <w:pStyle w:val="NoSpacing"/>
              <w:rPr>
                <w:color w:val="080C0C"/>
                <w:lang w:val="it-IT"/>
              </w:rPr>
            </w:pPr>
          </w:p>
          <w:p w14:paraId="34947C54" w14:textId="77777777" w:rsidR="009E3109" w:rsidRDefault="009E3109" w:rsidP="008247DA">
            <w:pPr>
              <w:pStyle w:val="NoSpacing"/>
              <w:rPr>
                <w:color w:val="080C0C"/>
                <w:lang w:val="it-IT"/>
              </w:rPr>
            </w:pPr>
          </w:p>
          <w:p w14:paraId="3F728340" w14:textId="77777777" w:rsidR="009E3109" w:rsidRPr="00112C98" w:rsidRDefault="009E3109" w:rsidP="008247DA">
            <w:pPr>
              <w:pStyle w:val="NoSpacing"/>
              <w:rPr>
                <w:color w:val="080C0C"/>
                <w:lang w:val="it-IT"/>
              </w:rPr>
            </w:pPr>
          </w:p>
        </w:tc>
      </w:tr>
    </w:tbl>
    <w:p w14:paraId="5CBA6D43" w14:textId="77777777" w:rsidR="009E3109" w:rsidRDefault="009E3109" w:rsidP="009E3109">
      <w:pPr>
        <w:rPr>
          <w:lang w:val="it-IT"/>
        </w:rPr>
      </w:pPr>
    </w:p>
    <w:p w14:paraId="76FE9407" w14:textId="77777777" w:rsidR="009E3109" w:rsidRDefault="009E3109" w:rsidP="009E3109">
      <w:pPr>
        <w:rPr>
          <w:lang w:val="it-IT"/>
        </w:rPr>
      </w:pPr>
    </w:p>
    <w:p w14:paraId="1F81D7F1" w14:textId="77777777" w:rsidR="009E3109" w:rsidRDefault="009E3109" w:rsidP="009E3109">
      <w:pPr>
        <w:rPr>
          <w:lang w:val="it-IT"/>
        </w:rPr>
      </w:pPr>
    </w:p>
    <w:p w14:paraId="5345F4B8" w14:textId="77777777" w:rsidR="009E3109" w:rsidRDefault="009E3109" w:rsidP="009E3109">
      <w:pPr>
        <w:rPr>
          <w:lang w:val="it-IT"/>
        </w:rPr>
      </w:pPr>
    </w:p>
    <w:p w14:paraId="3DCA0B37"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7349A741" w14:textId="77777777" w:rsidTr="008247DA">
        <w:trPr>
          <w:trHeight w:val="206"/>
        </w:trPr>
        <w:tc>
          <w:tcPr>
            <w:tcW w:w="10105" w:type="dxa"/>
            <w:tcBorders>
              <w:top w:val="single" w:sz="8" w:space="0" w:color="000000"/>
              <w:bottom w:val="nil"/>
            </w:tcBorders>
            <w:shd w:val="clear" w:color="auto" w:fill="000000"/>
            <w:hideMark/>
          </w:tcPr>
          <w:p w14:paraId="0B1D04B1"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103</w:t>
            </w:r>
          </w:p>
        </w:tc>
      </w:tr>
      <w:tr w:rsidR="009E3109" w:rsidRPr="001E25A8" w14:paraId="1679B6CB" w14:textId="77777777" w:rsidTr="008247DA">
        <w:trPr>
          <w:trHeight w:val="379"/>
        </w:trPr>
        <w:tc>
          <w:tcPr>
            <w:tcW w:w="10105" w:type="dxa"/>
            <w:tcBorders>
              <w:top w:val="single" w:sz="8" w:space="0" w:color="000000"/>
              <w:bottom w:val="single" w:sz="8" w:space="0" w:color="000000"/>
            </w:tcBorders>
            <w:hideMark/>
          </w:tcPr>
          <w:p w14:paraId="6BA26837"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5084ECB5"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48F687CA" w14:textId="77777777" w:rsidTr="008247DA">
        <w:trPr>
          <w:trHeight w:val="2390"/>
        </w:trPr>
        <w:tc>
          <w:tcPr>
            <w:tcW w:w="10105" w:type="dxa"/>
            <w:tcBorders>
              <w:top w:val="nil"/>
            </w:tcBorders>
          </w:tcPr>
          <w:p w14:paraId="566657D2" w14:textId="77777777" w:rsidR="009E3109" w:rsidRDefault="009E3109" w:rsidP="008247DA">
            <w:pPr>
              <w:pStyle w:val="NoSpacing"/>
              <w:rPr>
                <w:color w:val="080C0C"/>
                <w:lang w:val="it-IT"/>
              </w:rPr>
            </w:pPr>
          </w:p>
          <w:p w14:paraId="2F43F778" w14:textId="77777777" w:rsidR="009E3109" w:rsidRDefault="009E3109" w:rsidP="008247DA">
            <w:pPr>
              <w:pStyle w:val="NoSpacing"/>
              <w:rPr>
                <w:color w:val="080C0C"/>
                <w:lang w:val="it-IT"/>
              </w:rPr>
            </w:pPr>
          </w:p>
          <w:p w14:paraId="5D798AD0" w14:textId="77777777" w:rsidR="009E3109" w:rsidRPr="007A320D" w:rsidRDefault="009E3109" w:rsidP="008247DA">
            <w:pPr>
              <w:pStyle w:val="NoSpacing"/>
              <w:rPr>
                <w:color w:val="080C0C"/>
                <w:lang w:val="it-IT"/>
              </w:rPr>
            </w:pPr>
            <w:r w:rsidRPr="007A320D">
              <w:rPr>
                <w:color w:val="080C0C"/>
                <w:lang w:val="it-IT"/>
              </w:rPr>
              <w:t>Tema: Numrat natyrorë</w:t>
            </w:r>
          </w:p>
          <w:p w14:paraId="1ACF2DB3" w14:textId="77777777" w:rsidR="009E3109" w:rsidRPr="007A320D" w:rsidRDefault="009E3109" w:rsidP="008247DA">
            <w:pPr>
              <w:pStyle w:val="NoSpacing"/>
              <w:rPr>
                <w:color w:val="080C0C"/>
                <w:lang w:val="it-IT"/>
              </w:rPr>
            </w:pPr>
            <w:r w:rsidRPr="007A320D">
              <w:rPr>
                <w:color w:val="080C0C"/>
                <w:lang w:val="it-IT"/>
              </w:rPr>
              <w:t>Rezultatet e të nxënit të temës:</w:t>
            </w:r>
          </w:p>
          <w:p w14:paraId="1918E13B" w14:textId="77777777" w:rsidR="009E3109" w:rsidRDefault="009E3109" w:rsidP="008247DA">
            <w:pPr>
              <w:pStyle w:val="NoSpacing"/>
              <w:rPr>
                <w:color w:val="080C0C"/>
                <w:lang w:val="it-IT"/>
              </w:rPr>
            </w:pPr>
          </w:p>
          <w:p w14:paraId="6A85468F" w14:textId="77777777" w:rsidR="009E3109" w:rsidRPr="007A320D" w:rsidRDefault="009E3109" w:rsidP="008247DA">
            <w:pPr>
              <w:pStyle w:val="NoSpacing"/>
              <w:rPr>
                <w:color w:val="080C0C"/>
                <w:lang w:val="it-IT"/>
              </w:rPr>
            </w:pPr>
            <w:r w:rsidRPr="007A320D">
              <w:rPr>
                <w:color w:val="080C0C"/>
                <w:lang w:val="it-IT"/>
              </w:rPr>
              <w:t>Arsyeton varshmërinë e numrave nga mbledhorët, i zbritshmi, zbritësi, faktorët, i pjesëtueshmi dhe pjesëtuesi, si dhe gjen pandry- shueshmërinë e vlerës së shprehjes.</w:t>
            </w:r>
          </w:p>
          <w:p w14:paraId="15F0C9A6" w14:textId="77777777" w:rsidR="009E3109" w:rsidRPr="007A320D" w:rsidRDefault="009E3109" w:rsidP="008247DA">
            <w:pPr>
              <w:pStyle w:val="NoSpacing"/>
              <w:rPr>
                <w:color w:val="080C0C"/>
                <w:lang w:val="it-IT"/>
              </w:rPr>
            </w:pPr>
          </w:p>
          <w:p w14:paraId="517495C8" w14:textId="77777777" w:rsidR="009E3109" w:rsidRPr="007A320D" w:rsidRDefault="009E3109" w:rsidP="008247DA">
            <w:pPr>
              <w:pStyle w:val="NoSpacing"/>
              <w:rPr>
                <w:color w:val="080C0C"/>
                <w:lang w:val="it-IT"/>
              </w:rPr>
            </w:pPr>
            <w:r w:rsidRPr="007A320D">
              <w:rPr>
                <w:color w:val="080C0C"/>
                <w:lang w:val="it-IT"/>
              </w:rPr>
              <w:t>Kontributi në rezultatet për kompetencat krye- sore të shkallës: I.3; III. 1,2.</w:t>
            </w:r>
          </w:p>
          <w:p w14:paraId="00A30781" w14:textId="77777777" w:rsidR="009E3109" w:rsidRPr="007A320D" w:rsidRDefault="009E3109" w:rsidP="008247DA">
            <w:pPr>
              <w:pStyle w:val="NoSpacing"/>
              <w:rPr>
                <w:color w:val="080C0C"/>
                <w:lang w:val="it-IT"/>
              </w:rPr>
            </w:pPr>
            <w:r w:rsidRPr="007A320D">
              <w:rPr>
                <w:color w:val="080C0C"/>
                <w:lang w:val="it-IT"/>
              </w:rPr>
              <w:t>Kontributi në rezultatet e fushës së kurrikulës:</w:t>
            </w:r>
          </w:p>
          <w:p w14:paraId="09639E48" w14:textId="77777777" w:rsidR="009E3109" w:rsidRPr="001E25A8" w:rsidRDefault="009E3109" w:rsidP="008247DA">
            <w:pPr>
              <w:pStyle w:val="NoSpacing"/>
              <w:rPr>
                <w:color w:val="080C0C"/>
              </w:rPr>
            </w:pPr>
            <w:r w:rsidRPr="001E25A8">
              <w:rPr>
                <w:color w:val="080C0C"/>
              </w:rPr>
              <w:t>1. 3, 4, 5; 2.1,4; 3. 1,2,3,4,5,6,7; 4.1; 6.2.</w:t>
            </w:r>
          </w:p>
          <w:p w14:paraId="4DBBEF65" w14:textId="77777777" w:rsidR="009E3109" w:rsidRPr="001E25A8" w:rsidRDefault="009E3109" w:rsidP="008247DA">
            <w:pPr>
              <w:pStyle w:val="NoSpacing"/>
              <w:rPr>
                <w:color w:val="080C0C"/>
              </w:rPr>
            </w:pPr>
          </w:p>
          <w:p w14:paraId="3DDBE6B9" w14:textId="77777777" w:rsidR="009E3109" w:rsidRPr="001E25A8" w:rsidRDefault="009E3109" w:rsidP="008247DA">
            <w:pPr>
              <w:pStyle w:val="NoSpacing"/>
              <w:rPr>
                <w:color w:val="080C0C"/>
              </w:rPr>
            </w:pPr>
            <w:r w:rsidRPr="001E25A8">
              <w:rPr>
                <w:color w:val="080C0C"/>
              </w:rPr>
              <w:t>ASPEKTE SPECIFIKE TË PLANIT TË ORËS MËSIMORE</w:t>
            </w:r>
          </w:p>
          <w:p w14:paraId="382F0E17" w14:textId="77777777" w:rsidR="009E3109" w:rsidRPr="001E25A8" w:rsidRDefault="009E3109" w:rsidP="008247DA">
            <w:pPr>
              <w:pStyle w:val="NoSpacing"/>
              <w:rPr>
                <w:color w:val="080C0C"/>
              </w:rPr>
            </w:pPr>
          </w:p>
          <w:p w14:paraId="003C5BC1"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Ushtrojmë</w:t>
            </w:r>
            <w:proofErr w:type="spellEnd"/>
          </w:p>
          <w:p w14:paraId="2698B4F6" w14:textId="77777777" w:rsidR="009E3109" w:rsidRPr="001E25A8" w:rsidRDefault="009E3109" w:rsidP="008247DA">
            <w:pPr>
              <w:pStyle w:val="NoSpacing"/>
              <w:rPr>
                <w:color w:val="080C0C"/>
              </w:rPr>
            </w:pPr>
          </w:p>
          <w:p w14:paraId="4B62FD89"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2FA55387"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Njeh</w:t>
            </w:r>
            <w:proofErr w:type="spellEnd"/>
            <w:r w:rsidRPr="001E25A8">
              <w:rPr>
                <w:color w:val="080C0C"/>
              </w:rPr>
              <w:t xml:space="preserve"> </w:t>
            </w:r>
            <w:proofErr w:type="spellStart"/>
            <w:r w:rsidRPr="001E25A8">
              <w:rPr>
                <w:color w:val="080C0C"/>
              </w:rPr>
              <w:t>elementet</w:t>
            </w:r>
            <w:proofErr w:type="spellEnd"/>
            <w:r w:rsidRPr="001E25A8">
              <w:rPr>
                <w:color w:val="080C0C"/>
              </w:rPr>
              <w:t xml:space="preserve"> </w:t>
            </w:r>
            <w:proofErr w:type="spellStart"/>
            <w:r w:rsidRPr="001E25A8">
              <w:rPr>
                <w:color w:val="080C0C"/>
              </w:rPr>
              <w:t>përbërëse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plotpjesëtueshmërisë</w:t>
            </w:r>
            <w:proofErr w:type="spellEnd"/>
            <w:r w:rsidRPr="001E25A8">
              <w:rPr>
                <w:color w:val="080C0C"/>
              </w:rPr>
              <w:t>;</w:t>
            </w:r>
          </w:p>
          <w:p w14:paraId="748224F3"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Shpjegon</w:t>
            </w:r>
            <w:proofErr w:type="spellEnd"/>
            <w:r w:rsidRPr="001E25A8">
              <w:rPr>
                <w:color w:val="080C0C"/>
              </w:rPr>
              <w:t xml:space="preserve"> </w:t>
            </w:r>
            <w:proofErr w:type="spellStart"/>
            <w:r w:rsidRPr="001E25A8">
              <w:rPr>
                <w:color w:val="080C0C"/>
              </w:rPr>
              <w:t>plotpjesëtueshmërinë</w:t>
            </w:r>
            <w:proofErr w:type="spellEnd"/>
            <w:r w:rsidRPr="001E25A8">
              <w:rPr>
                <w:color w:val="080C0C"/>
              </w:rPr>
              <w:t xml:space="preserve"> e </w:t>
            </w:r>
            <w:proofErr w:type="spellStart"/>
            <w:r w:rsidRPr="001E25A8">
              <w:rPr>
                <w:color w:val="080C0C"/>
              </w:rPr>
              <w:t>numrave</w:t>
            </w:r>
            <w:proofErr w:type="spellEnd"/>
            <w:r w:rsidRPr="001E25A8">
              <w:rPr>
                <w:color w:val="080C0C"/>
              </w:rPr>
              <w:t>;</w:t>
            </w:r>
          </w:p>
          <w:p w14:paraId="3FD08659"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Arsyeton</w:t>
            </w:r>
            <w:proofErr w:type="spellEnd"/>
            <w:r w:rsidRPr="001E25A8">
              <w:rPr>
                <w:color w:val="080C0C"/>
              </w:rPr>
              <w:t xml:space="preserve"> </w:t>
            </w:r>
            <w:proofErr w:type="spellStart"/>
            <w:r w:rsidRPr="001E25A8">
              <w:rPr>
                <w:color w:val="080C0C"/>
              </w:rPr>
              <w:t>plotpjesëtueshmërinë</w:t>
            </w:r>
            <w:proofErr w:type="spellEnd"/>
            <w:r w:rsidRPr="001E25A8">
              <w:rPr>
                <w:color w:val="080C0C"/>
              </w:rPr>
              <w:t xml:space="preserve"> e </w:t>
            </w:r>
            <w:proofErr w:type="spellStart"/>
            <w:r w:rsidRPr="001E25A8">
              <w:rPr>
                <w:color w:val="080C0C"/>
              </w:rPr>
              <w:t>numrave</w:t>
            </w:r>
            <w:proofErr w:type="spellEnd"/>
            <w:r w:rsidRPr="001E25A8">
              <w:rPr>
                <w:color w:val="080C0C"/>
              </w:rPr>
              <w:t>.</w:t>
            </w:r>
          </w:p>
          <w:p w14:paraId="3DBED8C7" w14:textId="77777777" w:rsidR="009E3109" w:rsidRPr="001E25A8" w:rsidRDefault="009E3109" w:rsidP="008247DA">
            <w:pPr>
              <w:pStyle w:val="NoSpacing"/>
              <w:rPr>
                <w:color w:val="080C0C"/>
              </w:rPr>
            </w:pPr>
          </w:p>
          <w:p w14:paraId="5D8F18F7"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55BDB14B" w14:textId="77777777" w:rsidR="009E3109" w:rsidRPr="001E25A8" w:rsidRDefault="009E3109" w:rsidP="008247DA">
            <w:pPr>
              <w:pStyle w:val="NoSpacing"/>
              <w:rPr>
                <w:color w:val="080C0C"/>
              </w:rPr>
            </w:pPr>
          </w:p>
          <w:p w14:paraId="694763DC" w14:textId="77777777" w:rsidR="009E3109" w:rsidRPr="001E25A8" w:rsidRDefault="009E3109" w:rsidP="008247DA">
            <w:pPr>
              <w:pStyle w:val="NoSpacing"/>
              <w:rPr>
                <w:color w:val="080C0C"/>
              </w:rPr>
            </w:pPr>
            <w:proofErr w:type="spellStart"/>
            <w:r w:rsidRPr="001E25A8">
              <w:rPr>
                <w:color w:val="080C0C"/>
              </w:rPr>
              <w:t>Burimet</w:t>
            </w:r>
            <w:proofErr w:type="spellEnd"/>
            <w:r w:rsidRPr="001E25A8">
              <w:rPr>
                <w:color w:val="080C0C"/>
              </w:rPr>
              <w:t xml:space="preserve">, </w:t>
            </w:r>
            <w:proofErr w:type="spellStart"/>
            <w:r w:rsidRPr="001E25A8">
              <w:rPr>
                <w:color w:val="080C0C"/>
              </w:rPr>
              <w:t>mjetet</w:t>
            </w:r>
            <w:proofErr w:type="spellEnd"/>
            <w:r w:rsidRPr="001E25A8">
              <w:rPr>
                <w:color w:val="080C0C"/>
              </w:rPr>
              <w:t xml:space="preserve"> e </w:t>
            </w:r>
            <w:proofErr w:type="spellStart"/>
            <w:r w:rsidRPr="001E25A8">
              <w:rPr>
                <w:color w:val="080C0C"/>
              </w:rPr>
              <w:t>konkretizimit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materialet</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fletë</w:t>
            </w:r>
            <w:proofErr w:type="spellEnd"/>
            <w:r w:rsidRPr="001E25A8">
              <w:rPr>
                <w:color w:val="080C0C"/>
              </w:rPr>
              <w:t xml:space="preserve"> me </w:t>
            </w:r>
            <w:proofErr w:type="spellStart"/>
            <w:r w:rsidRPr="001E25A8">
              <w:rPr>
                <w:color w:val="080C0C"/>
              </w:rPr>
              <w:t>detyra</w:t>
            </w:r>
            <w:proofErr w:type="spellEnd"/>
            <w:r w:rsidRPr="001E25A8">
              <w:rPr>
                <w:color w:val="080C0C"/>
              </w:rPr>
              <w:t xml:space="preserve">, </w:t>
            </w:r>
            <w:proofErr w:type="spellStart"/>
            <w:r w:rsidRPr="001E25A8">
              <w:rPr>
                <w:color w:val="080C0C"/>
              </w:rPr>
              <w:t>tiketat</w:t>
            </w:r>
            <w:proofErr w:type="spellEnd"/>
            <w:r w:rsidRPr="001E25A8">
              <w:rPr>
                <w:color w:val="080C0C"/>
              </w:rPr>
              <w:t xml:space="preserve"> </w:t>
            </w:r>
            <w:proofErr w:type="spellStart"/>
            <w:r w:rsidRPr="001E25A8">
              <w:rPr>
                <w:color w:val="080C0C"/>
              </w:rPr>
              <w:t>ngjitëse</w:t>
            </w:r>
            <w:proofErr w:type="spellEnd"/>
            <w:r w:rsidRPr="001E25A8">
              <w:rPr>
                <w:color w:val="080C0C"/>
              </w:rPr>
              <w:t>.</w:t>
            </w:r>
          </w:p>
          <w:p w14:paraId="72CED20D" w14:textId="77777777" w:rsidR="009E3109" w:rsidRPr="001E25A8" w:rsidRDefault="009E3109" w:rsidP="008247DA">
            <w:pPr>
              <w:pStyle w:val="NoSpacing"/>
              <w:rPr>
                <w:color w:val="080C0C"/>
              </w:rPr>
            </w:pPr>
            <w:proofErr w:type="spellStart"/>
            <w:r w:rsidRPr="001E25A8">
              <w:rPr>
                <w:color w:val="080C0C"/>
              </w:rPr>
              <w:t>Lidhja</w:t>
            </w:r>
            <w:proofErr w:type="spellEnd"/>
            <w:r w:rsidRPr="001E25A8">
              <w:rPr>
                <w:color w:val="080C0C"/>
              </w:rPr>
              <w:t xml:space="preserve"> me </w:t>
            </w:r>
            <w:proofErr w:type="spellStart"/>
            <w:r w:rsidRPr="001E25A8">
              <w:rPr>
                <w:color w:val="080C0C"/>
              </w:rPr>
              <w:t>lëndët</w:t>
            </w:r>
            <w:proofErr w:type="spellEnd"/>
            <w:r w:rsidRPr="001E25A8">
              <w:rPr>
                <w:color w:val="080C0C"/>
              </w:rPr>
              <w:t xml:space="preserve"> e </w:t>
            </w:r>
            <w:proofErr w:type="spellStart"/>
            <w:r w:rsidRPr="001E25A8">
              <w:rPr>
                <w:color w:val="080C0C"/>
              </w:rPr>
              <w:t>tjera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/apo me </w:t>
            </w:r>
            <w:proofErr w:type="spellStart"/>
            <w:r w:rsidRPr="001E25A8">
              <w:rPr>
                <w:color w:val="080C0C"/>
              </w:rPr>
              <w:t>çështjet</w:t>
            </w:r>
            <w:proofErr w:type="spellEnd"/>
            <w:r w:rsidRPr="001E25A8">
              <w:rPr>
                <w:color w:val="080C0C"/>
              </w:rPr>
              <w:t xml:space="preserve"> </w:t>
            </w:r>
            <w:proofErr w:type="spellStart"/>
            <w:r w:rsidRPr="001E25A8">
              <w:rPr>
                <w:color w:val="080C0C"/>
              </w:rPr>
              <w:t>ndërkurrikulare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situatat</w:t>
            </w:r>
            <w:proofErr w:type="spellEnd"/>
            <w:r w:rsidRPr="001E25A8">
              <w:rPr>
                <w:color w:val="080C0C"/>
              </w:rPr>
              <w:t xml:space="preserve"> </w:t>
            </w:r>
            <w:proofErr w:type="spellStart"/>
            <w:r w:rsidRPr="001E25A8">
              <w:rPr>
                <w:color w:val="080C0C"/>
              </w:rPr>
              <w:t>jetësore</w:t>
            </w:r>
            <w:proofErr w:type="spellEnd"/>
            <w:r w:rsidRPr="001E25A8">
              <w:rPr>
                <w:color w:val="080C0C"/>
              </w:rPr>
              <w:t>:</w:t>
            </w:r>
          </w:p>
          <w:p w14:paraId="035D227B" w14:textId="77777777" w:rsidR="009E3109" w:rsidRPr="001E25A8" w:rsidRDefault="009E3109" w:rsidP="008247DA">
            <w:pPr>
              <w:pStyle w:val="NoSpacing"/>
              <w:rPr>
                <w:color w:val="080C0C"/>
              </w:rPr>
            </w:pPr>
            <w:proofErr w:type="spellStart"/>
            <w:r w:rsidRPr="001E25A8">
              <w:rPr>
                <w:color w:val="080C0C"/>
              </w:rPr>
              <w:t>Gjuhë</w:t>
            </w:r>
            <w:proofErr w:type="spellEnd"/>
            <w:r w:rsidRPr="001E25A8">
              <w:rPr>
                <w:color w:val="080C0C"/>
              </w:rPr>
              <w:t xml:space="preserve"> </w:t>
            </w:r>
            <w:proofErr w:type="spellStart"/>
            <w:r w:rsidRPr="001E25A8">
              <w:rPr>
                <w:color w:val="080C0C"/>
              </w:rPr>
              <w:t>amtare</w:t>
            </w:r>
            <w:proofErr w:type="spellEnd"/>
            <w:r w:rsidRPr="001E25A8">
              <w:rPr>
                <w:color w:val="080C0C"/>
              </w:rPr>
              <w:t xml:space="preserve"> (</w:t>
            </w:r>
            <w:proofErr w:type="spellStart"/>
            <w:r w:rsidRPr="001E25A8">
              <w:rPr>
                <w:color w:val="080C0C"/>
              </w:rPr>
              <w:t>shqipe</w:t>
            </w:r>
            <w:proofErr w:type="spellEnd"/>
            <w:r w:rsidRPr="001E25A8">
              <w:rPr>
                <w:color w:val="080C0C"/>
              </w:rPr>
              <w:t xml:space="preserve">), </w:t>
            </w:r>
            <w:proofErr w:type="spellStart"/>
            <w:r w:rsidRPr="001E25A8">
              <w:rPr>
                <w:color w:val="080C0C"/>
              </w:rPr>
              <w:t>Shkathtësi</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jetë</w:t>
            </w:r>
            <w:proofErr w:type="spellEnd"/>
            <w:r w:rsidRPr="001E25A8">
              <w:rPr>
                <w:color w:val="080C0C"/>
              </w:rPr>
              <w:t xml:space="preserve">, </w:t>
            </w:r>
            <w:proofErr w:type="spellStart"/>
            <w:r w:rsidRPr="001E25A8">
              <w:rPr>
                <w:color w:val="080C0C"/>
              </w:rPr>
              <w:t>Edukatë</w:t>
            </w:r>
            <w:proofErr w:type="spellEnd"/>
            <w:r w:rsidRPr="001E25A8">
              <w:rPr>
                <w:color w:val="080C0C"/>
              </w:rPr>
              <w:t xml:space="preserve"> </w:t>
            </w:r>
            <w:proofErr w:type="spellStart"/>
            <w:r w:rsidRPr="001E25A8">
              <w:rPr>
                <w:color w:val="080C0C"/>
              </w:rPr>
              <w:t>fizike</w:t>
            </w:r>
            <w:proofErr w:type="spellEnd"/>
            <w:r w:rsidRPr="001E25A8">
              <w:rPr>
                <w:color w:val="080C0C"/>
              </w:rPr>
              <w:t xml:space="preserve">, </w:t>
            </w:r>
            <w:proofErr w:type="spellStart"/>
            <w:r w:rsidRPr="001E25A8">
              <w:rPr>
                <w:color w:val="080C0C"/>
              </w:rPr>
              <w:t>sportet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shëndeti</w:t>
            </w:r>
            <w:proofErr w:type="spellEnd"/>
            <w:r w:rsidRPr="001E25A8">
              <w:rPr>
                <w:color w:val="080C0C"/>
              </w:rPr>
              <w:t>.</w:t>
            </w:r>
          </w:p>
          <w:p w14:paraId="27006F93" w14:textId="77777777" w:rsidR="009E3109" w:rsidRPr="001E25A8" w:rsidRDefault="009E3109" w:rsidP="008247DA">
            <w:pPr>
              <w:pStyle w:val="NoSpacing"/>
              <w:rPr>
                <w:color w:val="080C0C"/>
              </w:rPr>
            </w:pPr>
          </w:p>
          <w:p w14:paraId="56C5184B" w14:textId="77777777" w:rsidR="009E3109" w:rsidRDefault="009E3109" w:rsidP="008247DA">
            <w:pPr>
              <w:pStyle w:val="NoSpacing"/>
              <w:rPr>
                <w:color w:val="080C0C"/>
                <w:lang w:val="it-IT"/>
              </w:rPr>
            </w:pPr>
            <w:r w:rsidRPr="007A320D">
              <w:rPr>
                <w:color w:val="080C0C"/>
                <w:lang w:val="it-IT"/>
              </w:rPr>
              <w:t>METODOLOGJIA DHE VEPRIMTARIA ME NXËNËS</w:t>
            </w:r>
          </w:p>
          <w:p w14:paraId="6241D06F" w14:textId="77777777" w:rsidR="009E3109" w:rsidRPr="007A320D" w:rsidRDefault="009E3109" w:rsidP="008247DA">
            <w:pPr>
              <w:pStyle w:val="NoSpacing"/>
              <w:rPr>
                <w:color w:val="080C0C"/>
                <w:lang w:val="it-IT"/>
              </w:rPr>
            </w:pPr>
            <w:r w:rsidRPr="007A320D">
              <w:rPr>
                <w:color w:val="080C0C"/>
                <w:lang w:val="it-IT"/>
              </w:rPr>
              <w:t>Parashikimi:</w:t>
            </w:r>
          </w:p>
          <w:p w14:paraId="11E60E57" w14:textId="77777777" w:rsidR="009E3109" w:rsidRPr="007A320D" w:rsidRDefault="009E3109" w:rsidP="008247DA">
            <w:pPr>
              <w:pStyle w:val="NoSpacing"/>
              <w:rPr>
                <w:color w:val="080C0C"/>
                <w:lang w:val="it-IT"/>
              </w:rPr>
            </w:pPr>
            <w:r w:rsidRPr="007A320D">
              <w:rPr>
                <w:color w:val="080C0C"/>
                <w:lang w:val="it-IT"/>
              </w:rPr>
              <w:t>Përgatitja për të nxënët</w:t>
            </w:r>
          </w:p>
          <w:p w14:paraId="41C0D52E" w14:textId="77777777" w:rsidR="009E3109" w:rsidRPr="007A320D" w:rsidRDefault="009E3109" w:rsidP="008247DA">
            <w:pPr>
              <w:pStyle w:val="NoSpacing"/>
              <w:rPr>
                <w:color w:val="080C0C"/>
                <w:lang w:val="it-IT"/>
              </w:rPr>
            </w:pPr>
            <w:r w:rsidRPr="007A320D">
              <w:rPr>
                <w:color w:val="080C0C"/>
                <w:lang w:val="it-IT"/>
              </w:rPr>
              <w:t>Parashikimi me terma paraprakë</w:t>
            </w:r>
          </w:p>
          <w:p w14:paraId="1DBF1AAF" w14:textId="77777777" w:rsidR="009E3109" w:rsidRDefault="009E3109" w:rsidP="008247DA">
            <w:pPr>
              <w:pStyle w:val="NoSpacing"/>
              <w:rPr>
                <w:color w:val="080C0C"/>
                <w:lang w:val="it-IT"/>
              </w:rPr>
            </w:pPr>
          </w:p>
          <w:p w14:paraId="476F5E4D" w14:textId="77777777" w:rsidR="009E3109" w:rsidRPr="007A320D" w:rsidRDefault="009E3109" w:rsidP="008247DA">
            <w:pPr>
              <w:pStyle w:val="NoSpacing"/>
              <w:rPr>
                <w:color w:val="080C0C"/>
                <w:lang w:val="it-IT"/>
              </w:rPr>
            </w:pPr>
            <w:r w:rsidRPr="007A320D">
              <w:rPr>
                <w:color w:val="080C0C"/>
                <w:lang w:val="it-IT"/>
              </w:rPr>
              <w:t>I pjesëtueshmi; pjesëtuesi dhe herësi</w:t>
            </w:r>
          </w:p>
          <w:p w14:paraId="168188B1" w14:textId="77777777" w:rsidR="009E3109" w:rsidRPr="007A320D" w:rsidRDefault="009E3109" w:rsidP="008247DA">
            <w:pPr>
              <w:pStyle w:val="NoSpacing"/>
              <w:rPr>
                <w:color w:val="080C0C"/>
                <w:lang w:val="it-IT"/>
              </w:rPr>
            </w:pPr>
            <w:r w:rsidRPr="007A320D">
              <w:rPr>
                <w:color w:val="080C0C"/>
                <w:lang w:val="it-IT"/>
              </w:rPr>
              <w:t>Nxënësit diskutojnë lidhur me termat e paraqitur dhe rikujtojnë pjesëtueshmërinë nga ora e kaluar.</w:t>
            </w:r>
          </w:p>
          <w:p w14:paraId="0265A42E" w14:textId="77777777" w:rsidR="009E3109" w:rsidRPr="007A320D" w:rsidRDefault="009E3109" w:rsidP="008247DA">
            <w:pPr>
              <w:pStyle w:val="NoSpacing"/>
              <w:rPr>
                <w:color w:val="080C0C"/>
                <w:lang w:val="it-IT"/>
              </w:rPr>
            </w:pPr>
          </w:p>
          <w:p w14:paraId="10581CD4" w14:textId="77777777" w:rsidR="009E3109" w:rsidRDefault="009E3109" w:rsidP="008247DA">
            <w:pPr>
              <w:pStyle w:val="NoSpacing"/>
              <w:rPr>
                <w:color w:val="080C0C"/>
                <w:lang w:val="it-IT"/>
              </w:rPr>
            </w:pPr>
            <w:r w:rsidRPr="00EC027C">
              <w:rPr>
                <w:color w:val="080C0C"/>
                <w:lang w:val="it-IT"/>
              </w:rPr>
              <w:t xml:space="preserve">Ndërtimi i njohurive dhe i shkathtësive: </w:t>
            </w:r>
          </w:p>
          <w:p w14:paraId="1F56B9A0" w14:textId="77777777" w:rsidR="009E3109" w:rsidRPr="00EC027C" w:rsidRDefault="009E3109" w:rsidP="008247DA">
            <w:pPr>
              <w:pStyle w:val="NoSpacing"/>
              <w:rPr>
                <w:color w:val="080C0C"/>
                <w:lang w:val="it-IT"/>
              </w:rPr>
            </w:pPr>
            <w:r w:rsidRPr="00EC027C">
              <w:rPr>
                <w:color w:val="080C0C"/>
                <w:lang w:val="it-IT"/>
              </w:rPr>
              <w:t>Përpunimi i përmbajtjes</w:t>
            </w:r>
          </w:p>
          <w:p w14:paraId="5D1BF9FA" w14:textId="77777777" w:rsidR="009E3109" w:rsidRPr="00EC027C" w:rsidRDefault="009E3109" w:rsidP="008247DA">
            <w:pPr>
              <w:pStyle w:val="NoSpacing"/>
              <w:rPr>
                <w:color w:val="080C0C"/>
                <w:lang w:val="it-IT"/>
              </w:rPr>
            </w:pPr>
            <w:r w:rsidRPr="00EC027C">
              <w:rPr>
                <w:color w:val="080C0C"/>
                <w:lang w:val="it-IT"/>
              </w:rPr>
              <w:t>Gjej dhe lidh</w:t>
            </w:r>
          </w:p>
          <w:p w14:paraId="1551D745" w14:textId="77777777" w:rsidR="009E3109" w:rsidRDefault="009E3109" w:rsidP="008247DA">
            <w:pPr>
              <w:pStyle w:val="NoSpacing"/>
              <w:rPr>
                <w:color w:val="080C0C"/>
                <w:lang w:val="it-IT"/>
              </w:rPr>
            </w:pPr>
          </w:p>
          <w:p w14:paraId="7FBC37AC" w14:textId="77777777" w:rsidR="009E3109" w:rsidRPr="00EC027C" w:rsidRDefault="009E3109" w:rsidP="008247DA">
            <w:pPr>
              <w:pStyle w:val="NoSpacing"/>
              <w:rPr>
                <w:color w:val="080C0C"/>
                <w:lang w:val="it-IT"/>
              </w:rPr>
            </w:pPr>
            <w:r w:rsidRPr="00EC027C">
              <w:rPr>
                <w:color w:val="080C0C"/>
                <w:lang w:val="it-IT"/>
              </w:rPr>
              <w:t>Detyrat nga libri vendosen në tiketa. U shpërndahen nxënësve të cilët paraprakisht janë ndarë në grupe.</w:t>
            </w:r>
          </w:p>
          <w:p w14:paraId="72B0B7DE" w14:textId="77777777" w:rsidR="009E3109" w:rsidRPr="001E25A8" w:rsidRDefault="009E3109" w:rsidP="008247DA">
            <w:pPr>
              <w:pStyle w:val="NoSpacing"/>
              <w:rPr>
                <w:color w:val="080C0C"/>
              </w:rPr>
            </w:pPr>
            <w:r w:rsidRPr="001E25A8">
              <w:rPr>
                <w:color w:val="080C0C"/>
              </w:rPr>
              <w:t xml:space="preserve">Gr. 1 </w:t>
            </w:r>
            <w:proofErr w:type="spellStart"/>
            <w:r w:rsidRPr="001E25A8">
              <w:rPr>
                <w:color w:val="080C0C"/>
              </w:rPr>
              <w:t>Lidh</w:t>
            </w:r>
            <w:proofErr w:type="spellEnd"/>
            <w:r w:rsidRPr="001E25A8">
              <w:rPr>
                <w:color w:val="080C0C"/>
              </w:rPr>
              <w:t xml:space="preserve"> me </w:t>
            </w:r>
            <w:proofErr w:type="spellStart"/>
            <w:r w:rsidRPr="001E25A8">
              <w:rPr>
                <w:color w:val="080C0C"/>
              </w:rPr>
              <w:t>shigjetë</w:t>
            </w:r>
            <w:proofErr w:type="spellEnd"/>
            <w:r w:rsidRPr="001E25A8">
              <w:rPr>
                <w:color w:val="080C0C"/>
              </w:rPr>
              <w:t xml:space="preserve"> </w:t>
            </w:r>
            <w:proofErr w:type="spellStart"/>
            <w:r w:rsidRPr="001E25A8">
              <w:rPr>
                <w:color w:val="080C0C"/>
              </w:rPr>
              <w:t>numrat</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w:t>
            </w:r>
            <w:proofErr w:type="spellStart"/>
            <w:r w:rsidRPr="001E25A8">
              <w:rPr>
                <w:color w:val="080C0C"/>
              </w:rPr>
              <w:t>plotpjesëtohen</w:t>
            </w:r>
            <w:proofErr w:type="spellEnd"/>
            <w:r w:rsidRPr="001E25A8">
              <w:rPr>
                <w:color w:val="080C0C"/>
              </w:rPr>
              <w:t xml:space="preserve"> me:</w:t>
            </w:r>
          </w:p>
          <w:p w14:paraId="008ABF8E" w14:textId="77777777" w:rsidR="009E3109" w:rsidRPr="001E25A8" w:rsidRDefault="009E3109" w:rsidP="008247DA">
            <w:pPr>
              <w:pStyle w:val="NoSpacing"/>
              <w:rPr>
                <w:color w:val="080C0C"/>
              </w:rPr>
            </w:pPr>
          </w:p>
          <w:p w14:paraId="65E36075" w14:textId="77777777" w:rsidR="009E3109" w:rsidRPr="001E25A8" w:rsidRDefault="009E3109" w:rsidP="008247DA">
            <w:pPr>
              <w:pStyle w:val="NoSpacing"/>
              <w:rPr>
                <w:color w:val="080C0C"/>
              </w:rPr>
            </w:pPr>
            <w:r>
              <w:rPr>
                <w:noProof/>
                <w:color w:val="080C0C"/>
              </w:rPr>
              <w:lastRenderedPageBreak/>
              <w:drawing>
                <wp:anchor distT="0" distB="0" distL="114300" distR="114300" simplePos="0" relativeHeight="251833344" behindDoc="0" locked="0" layoutInCell="1" allowOverlap="1" wp14:anchorId="2C57DEE6" wp14:editId="420EEC61">
                  <wp:simplePos x="0" y="0"/>
                  <wp:positionH relativeFrom="column">
                    <wp:posOffset>988695</wp:posOffset>
                  </wp:positionH>
                  <wp:positionV relativeFrom="paragraph">
                    <wp:posOffset>0</wp:posOffset>
                  </wp:positionV>
                  <wp:extent cx="4023360" cy="2910840"/>
                  <wp:effectExtent l="0" t="0" r="0" b="3810"/>
                  <wp:wrapThrough wrapText="bothSides">
                    <wp:wrapPolygon edited="0">
                      <wp:start x="0" y="0"/>
                      <wp:lineTo x="0" y="21487"/>
                      <wp:lineTo x="21477" y="21487"/>
                      <wp:lineTo x="21477" y="0"/>
                      <wp:lineTo x="0" y="0"/>
                    </wp:wrapPolygon>
                  </wp:wrapThrough>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CC8FD.tmp"/>
                          <pic:cNvPicPr/>
                        </pic:nvPicPr>
                        <pic:blipFill>
                          <a:blip r:embed="rId67">
                            <a:extLst>
                              <a:ext uri="{28A0092B-C50C-407E-A947-70E740481C1C}">
                                <a14:useLocalDpi xmlns:a14="http://schemas.microsoft.com/office/drawing/2010/main" val="0"/>
                              </a:ext>
                            </a:extLst>
                          </a:blip>
                          <a:stretch>
                            <a:fillRect/>
                          </a:stretch>
                        </pic:blipFill>
                        <pic:spPr>
                          <a:xfrm>
                            <a:off x="0" y="0"/>
                            <a:ext cx="4023360" cy="2910840"/>
                          </a:xfrm>
                          <a:prstGeom prst="rect">
                            <a:avLst/>
                          </a:prstGeom>
                        </pic:spPr>
                      </pic:pic>
                    </a:graphicData>
                  </a:graphic>
                  <wp14:sizeRelH relativeFrom="margin">
                    <wp14:pctWidth>0</wp14:pctWidth>
                  </wp14:sizeRelH>
                  <wp14:sizeRelV relativeFrom="margin">
                    <wp14:pctHeight>0</wp14:pctHeight>
                  </wp14:sizeRelV>
                </wp:anchor>
              </w:drawing>
            </w:r>
          </w:p>
          <w:p w14:paraId="5EF85958" w14:textId="77777777" w:rsidR="009E3109" w:rsidRPr="001E25A8" w:rsidRDefault="009E3109" w:rsidP="008247DA">
            <w:pPr>
              <w:pStyle w:val="NoSpacing"/>
              <w:rPr>
                <w:color w:val="080C0C"/>
              </w:rPr>
            </w:pPr>
          </w:p>
          <w:p w14:paraId="78887F66" w14:textId="77777777" w:rsidR="009E3109" w:rsidRPr="001E25A8" w:rsidRDefault="009E3109" w:rsidP="008247DA">
            <w:pPr>
              <w:pStyle w:val="NoSpacing"/>
              <w:rPr>
                <w:color w:val="080C0C"/>
              </w:rPr>
            </w:pPr>
          </w:p>
          <w:p w14:paraId="278C649E" w14:textId="77777777" w:rsidR="009E3109" w:rsidRPr="001E25A8" w:rsidRDefault="009E3109" w:rsidP="008247DA">
            <w:pPr>
              <w:pStyle w:val="NoSpacing"/>
              <w:rPr>
                <w:color w:val="080C0C"/>
              </w:rPr>
            </w:pPr>
          </w:p>
          <w:p w14:paraId="4FFCBEEA" w14:textId="77777777" w:rsidR="009E3109" w:rsidRPr="001E25A8" w:rsidRDefault="009E3109" w:rsidP="008247DA">
            <w:pPr>
              <w:pStyle w:val="NoSpacing"/>
              <w:rPr>
                <w:color w:val="080C0C"/>
              </w:rPr>
            </w:pPr>
          </w:p>
          <w:p w14:paraId="2E34F5B8" w14:textId="77777777" w:rsidR="009E3109" w:rsidRPr="001E25A8" w:rsidRDefault="009E3109" w:rsidP="008247DA">
            <w:pPr>
              <w:pStyle w:val="NoSpacing"/>
              <w:rPr>
                <w:color w:val="080C0C"/>
              </w:rPr>
            </w:pPr>
          </w:p>
          <w:p w14:paraId="40C35E19" w14:textId="77777777" w:rsidR="009E3109" w:rsidRPr="001E25A8" w:rsidRDefault="009E3109" w:rsidP="008247DA">
            <w:pPr>
              <w:pStyle w:val="NoSpacing"/>
              <w:rPr>
                <w:color w:val="080C0C"/>
              </w:rPr>
            </w:pPr>
          </w:p>
          <w:p w14:paraId="21FDBF26" w14:textId="77777777" w:rsidR="009E3109" w:rsidRPr="001E25A8" w:rsidRDefault="009E3109" w:rsidP="008247DA">
            <w:pPr>
              <w:pStyle w:val="NoSpacing"/>
              <w:rPr>
                <w:color w:val="080C0C"/>
              </w:rPr>
            </w:pPr>
          </w:p>
          <w:p w14:paraId="1E9AD505" w14:textId="77777777" w:rsidR="009E3109" w:rsidRPr="001E25A8" w:rsidRDefault="009E3109" w:rsidP="008247DA">
            <w:pPr>
              <w:pStyle w:val="NoSpacing"/>
              <w:rPr>
                <w:color w:val="080C0C"/>
              </w:rPr>
            </w:pPr>
          </w:p>
          <w:p w14:paraId="34EAEDD8" w14:textId="77777777" w:rsidR="009E3109" w:rsidRPr="001E25A8" w:rsidRDefault="009E3109" w:rsidP="008247DA">
            <w:pPr>
              <w:pStyle w:val="NoSpacing"/>
              <w:rPr>
                <w:color w:val="080C0C"/>
              </w:rPr>
            </w:pPr>
          </w:p>
          <w:p w14:paraId="33B346D2" w14:textId="77777777" w:rsidR="009E3109" w:rsidRPr="001E25A8" w:rsidRDefault="009E3109" w:rsidP="008247DA">
            <w:pPr>
              <w:pStyle w:val="NoSpacing"/>
              <w:rPr>
                <w:color w:val="080C0C"/>
              </w:rPr>
            </w:pPr>
          </w:p>
          <w:p w14:paraId="7FB0A779" w14:textId="77777777" w:rsidR="009E3109" w:rsidRPr="001E25A8" w:rsidRDefault="009E3109" w:rsidP="008247DA">
            <w:pPr>
              <w:pStyle w:val="NoSpacing"/>
              <w:rPr>
                <w:color w:val="080C0C"/>
              </w:rPr>
            </w:pPr>
          </w:p>
          <w:p w14:paraId="3715CE36" w14:textId="77777777" w:rsidR="009E3109" w:rsidRPr="001E25A8" w:rsidRDefault="009E3109" w:rsidP="008247DA">
            <w:pPr>
              <w:pStyle w:val="NoSpacing"/>
              <w:rPr>
                <w:color w:val="080C0C"/>
              </w:rPr>
            </w:pPr>
          </w:p>
          <w:p w14:paraId="5A94ADD4" w14:textId="77777777" w:rsidR="009E3109" w:rsidRPr="001E25A8" w:rsidRDefault="009E3109" w:rsidP="008247DA">
            <w:pPr>
              <w:pStyle w:val="NoSpacing"/>
              <w:rPr>
                <w:color w:val="080C0C"/>
              </w:rPr>
            </w:pPr>
          </w:p>
          <w:p w14:paraId="14DD9168" w14:textId="77777777" w:rsidR="009E3109" w:rsidRPr="001E25A8" w:rsidRDefault="009E3109" w:rsidP="008247DA">
            <w:pPr>
              <w:pStyle w:val="NoSpacing"/>
              <w:rPr>
                <w:color w:val="080C0C"/>
              </w:rPr>
            </w:pPr>
          </w:p>
          <w:p w14:paraId="13201222" w14:textId="77777777" w:rsidR="009E3109" w:rsidRPr="001E25A8" w:rsidRDefault="009E3109" w:rsidP="008247DA">
            <w:pPr>
              <w:pStyle w:val="NoSpacing"/>
              <w:rPr>
                <w:color w:val="080C0C"/>
              </w:rPr>
            </w:pPr>
          </w:p>
          <w:p w14:paraId="5064638A" w14:textId="77777777" w:rsidR="009E3109" w:rsidRPr="001E25A8" w:rsidRDefault="009E3109" w:rsidP="008247DA">
            <w:pPr>
              <w:pStyle w:val="NoSpacing"/>
              <w:rPr>
                <w:color w:val="080C0C"/>
              </w:rPr>
            </w:pPr>
          </w:p>
          <w:p w14:paraId="364B8006" w14:textId="77777777" w:rsidR="009E3109" w:rsidRPr="001E25A8" w:rsidRDefault="009E3109" w:rsidP="008247DA">
            <w:pPr>
              <w:pStyle w:val="NoSpacing"/>
              <w:rPr>
                <w:color w:val="080C0C"/>
              </w:rPr>
            </w:pPr>
          </w:p>
          <w:p w14:paraId="097B2652" w14:textId="77777777" w:rsidR="009E3109" w:rsidRPr="00EC027C" w:rsidRDefault="009E3109" w:rsidP="008247DA">
            <w:pPr>
              <w:pStyle w:val="NoSpacing"/>
              <w:rPr>
                <w:color w:val="080C0C"/>
                <w:lang w:val="it-IT"/>
              </w:rPr>
            </w:pPr>
            <w:r w:rsidRPr="00EC027C">
              <w:rPr>
                <w:color w:val="080C0C"/>
                <w:lang w:val="it-IT"/>
              </w:rPr>
              <w:t>Përforcimi:</w:t>
            </w:r>
          </w:p>
          <w:p w14:paraId="5479DDD9" w14:textId="77777777" w:rsidR="009E3109" w:rsidRPr="00EC027C" w:rsidRDefault="009E3109" w:rsidP="008247DA">
            <w:pPr>
              <w:pStyle w:val="NoSpacing"/>
              <w:rPr>
                <w:color w:val="080C0C"/>
                <w:lang w:val="it-IT"/>
              </w:rPr>
            </w:pPr>
            <w:r w:rsidRPr="00EC027C">
              <w:rPr>
                <w:color w:val="080C0C"/>
                <w:lang w:val="it-IT"/>
              </w:rPr>
              <w:t>Konsolidimi dhe zbatimi i të nxënit</w:t>
            </w:r>
          </w:p>
          <w:p w14:paraId="6240A14D" w14:textId="77777777" w:rsidR="009E3109" w:rsidRPr="00EC027C" w:rsidRDefault="009E3109" w:rsidP="008247DA">
            <w:pPr>
              <w:pStyle w:val="NoSpacing"/>
              <w:rPr>
                <w:color w:val="080C0C"/>
                <w:lang w:val="it-IT"/>
              </w:rPr>
            </w:pPr>
            <w:r w:rsidRPr="00EC027C">
              <w:rPr>
                <w:color w:val="080C0C"/>
                <w:lang w:val="it-IT"/>
              </w:rPr>
              <w:t>Gjej-vrapo-ngjit</w:t>
            </w:r>
          </w:p>
          <w:p w14:paraId="6478EE26" w14:textId="77777777" w:rsidR="009E3109" w:rsidRPr="00EC027C" w:rsidRDefault="009E3109" w:rsidP="008247DA">
            <w:pPr>
              <w:pStyle w:val="NoSpacing"/>
              <w:rPr>
                <w:color w:val="080C0C"/>
                <w:lang w:val="it-IT"/>
              </w:rPr>
            </w:pPr>
            <w:r w:rsidRPr="00EC027C">
              <w:rPr>
                <w:color w:val="080C0C"/>
                <w:lang w:val="it-IT"/>
              </w:rPr>
              <w:t xml:space="preserve"> </w:t>
            </w:r>
          </w:p>
          <w:p w14:paraId="0E550638" w14:textId="77777777" w:rsidR="009E3109" w:rsidRPr="00EC027C" w:rsidRDefault="009E3109" w:rsidP="008247DA">
            <w:pPr>
              <w:pStyle w:val="NoSpacing"/>
              <w:rPr>
                <w:color w:val="080C0C"/>
                <w:lang w:val="it-IT"/>
              </w:rPr>
            </w:pPr>
            <w:r w:rsidRPr="00EC027C">
              <w:rPr>
                <w:color w:val="080C0C"/>
                <w:lang w:val="it-IT"/>
              </w:rPr>
              <w:t>Grupet prezantojnë punën dhe diskutojnë dhe arsyetojnë lidhjet.</w:t>
            </w:r>
          </w:p>
          <w:p w14:paraId="6EDC40B9" w14:textId="77777777" w:rsidR="009E3109" w:rsidRPr="00EC027C" w:rsidRDefault="009E3109" w:rsidP="008247DA">
            <w:pPr>
              <w:pStyle w:val="NoSpacing"/>
              <w:rPr>
                <w:color w:val="080C0C"/>
                <w:lang w:val="it-IT"/>
              </w:rPr>
            </w:pPr>
            <w:r>
              <w:rPr>
                <w:color w:val="080C0C"/>
                <w:lang w:val="it-IT"/>
              </w:rPr>
              <w:t xml:space="preserve"> </w:t>
            </w:r>
            <w:r w:rsidRPr="00EC027C">
              <w:rPr>
                <w:color w:val="080C0C"/>
                <w:lang w:val="it-IT"/>
              </w:rPr>
              <w:t>Në tabelë paraqitet detyra sfiduese (detyra 4 nga libri). Përbri saj janë të vendosura tiketat ngjitëse dhe PO    JO . Nxënësi që gjen zgjidhjen i pari për rubrikën 1 vrapon, merr tiketën dhe e vendos. Kështu veprohet derisa të plotësohen rubrikat.</w:t>
            </w:r>
          </w:p>
          <w:p w14:paraId="12ABE3C2" w14:textId="77777777" w:rsidR="009E3109" w:rsidRDefault="009E3109" w:rsidP="008247DA">
            <w:pPr>
              <w:pStyle w:val="NoSpacing"/>
              <w:rPr>
                <w:color w:val="080C0C"/>
                <w:lang w:val="it-IT"/>
              </w:rPr>
            </w:pPr>
          </w:p>
          <w:p w14:paraId="674D4857" w14:textId="77777777" w:rsidR="009E3109" w:rsidRPr="00EC027C" w:rsidRDefault="009E3109" w:rsidP="008247DA">
            <w:pPr>
              <w:pStyle w:val="NoSpacing"/>
              <w:rPr>
                <w:color w:val="080C0C"/>
                <w:lang w:val="it-IT"/>
              </w:rPr>
            </w:pPr>
            <w:r w:rsidRPr="00FB362F">
              <w:rPr>
                <w:color w:val="080C0C"/>
                <w:lang w:val="it-IT"/>
              </w:rPr>
              <w:t>Vlerësimi i nxënësve:</w:t>
            </w:r>
          </w:p>
          <w:p w14:paraId="1ADD1AA8" w14:textId="77777777" w:rsidR="009E3109" w:rsidRPr="00EC027C" w:rsidRDefault="009E3109" w:rsidP="008247DA">
            <w:pPr>
              <w:pStyle w:val="NoSpacing"/>
              <w:rPr>
                <w:color w:val="080C0C"/>
                <w:lang w:val="it-IT"/>
              </w:rPr>
            </w:pPr>
            <w:r w:rsidRPr="00EC027C">
              <w:rPr>
                <w:color w:val="080C0C"/>
                <w:lang w:val="it-IT"/>
              </w:rPr>
              <w:t>Nxënësit vlerësohen për saktësinë e njohjes së elementeve përbërëse të plotpjesëtueshmërisë, shpjegimin e plotpjesëtueshmërisë së numrave dhe arsyetimin e tyre.</w:t>
            </w:r>
          </w:p>
          <w:p w14:paraId="2F546BD6" w14:textId="77777777" w:rsidR="009E3109" w:rsidRPr="00EC027C" w:rsidRDefault="009E3109" w:rsidP="008247DA">
            <w:pPr>
              <w:pStyle w:val="NoSpacing"/>
              <w:rPr>
                <w:color w:val="080C0C"/>
                <w:lang w:val="it-IT"/>
              </w:rPr>
            </w:pPr>
            <w:r w:rsidRPr="00EC027C">
              <w:rPr>
                <w:color w:val="080C0C"/>
                <w:lang w:val="it-IT"/>
              </w:rPr>
              <w:t>Detyrë:</w:t>
            </w:r>
          </w:p>
          <w:p w14:paraId="54B9AB2F" w14:textId="77777777" w:rsidR="009E3109" w:rsidRDefault="009E3109" w:rsidP="008247DA">
            <w:pPr>
              <w:pStyle w:val="NoSpacing"/>
              <w:rPr>
                <w:color w:val="080C0C"/>
                <w:lang w:val="it-IT"/>
              </w:rPr>
            </w:pPr>
            <w:r w:rsidRPr="00EC027C">
              <w:rPr>
                <w:color w:val="080C0C"/>
                <w:lang w:val="it-IT"/>
              </w:rPr>
              <w:t>Krijohet një detyrë sfiduese lidhur me plotpjesëtueshmërinë.</w:t>
            </w:r>
          </w:p>
          <w:p w14:paraId="71E91DFC" w14:textId="77777777" w:rsidR="009E3109" w:rsidRDefault="009E3109" w:rsidP="008247DA">
            <w:pPr>
              <w:pStyle w:val="NoSpacing"/>
              <w:rPr>
                <w:color w:val="080C0C"/>
                <w:lang w:val="it-IT"/>
              </w:rPr>
            </w:pPr>
          </w:p>
          <w:p w14:paraId="17304CAD" w14:textId="77777777" w:rsidR="009E3109" w:rsidRDefault="009E3109" w:rsidP="008247DA">
            <w:pPr>
              <w:pStyle w:val="NoSpacing"/>
              <w:rPr>
                <w:color w:val="080C0C"/>
                <w:lang w:val="it-IT"/>
              </w:rPr>
            </w:pPr>
          </w:p>
          <w:p w14:paraId="32FA53B4" w14:textId="77777777" w:rsidR="009E3109" w:rsidRDefault="009E3109" w:rsidP="008247DA">
            <w:pPr>
              <w:pStyle w:val="NoSpacing"/>
              <w:rPr>
                <w:color w:val="080C0C"/>
                <w:lang w:val="it-IT"/>
              </w:rPr>
            </w:pPr>
          </w:p>
          <w:p w14:paraId="4869E579" w14:textId="77777777" w:rsidR="009E3109" w:rsidRDefault="009E3109" w:rsidP="008247DA">
            <w:pPr>
              <w:pStyle w:val="NoSpacing"/>
              <w:rPr>
                <w:color w:val="080C0C"/>
                <w:lang w:val="it-IT"/>
              </w:rPr>
            </w:pPr>
          </w:p>
          <w:p w14:paraId="21953EEE" w14:textId="77777777" w:rsidR="009E3109" w:rsidRDefault="009E3109" w:rsidP="008247DA">
            <w:pPr>
              <w:pStyle w:val="NoSpacing"/>
              <w:rPr>
                <w:color w:val="080C0C"/>
                <w:lang w:val="it-IT"/>
              </w:rPr>
            </w:pPr>
          </w:p>
          <w:p w14:paraId="759C007B" w14:textId="77777777" w:rsidR="009E3109" w:rsidRDefault="009E3109" w:rsidP="008247DA">
            <w:pPr>
              <w:pStyle w:val="NoSpacing"/>
              <w:rPr>
                <w:color w:val="080C0C"/>
                <w:lang w:val="it-IT"/>
              </w:rPr>
            </w:pPr>
          </w:p>
          <w:p w14:paraId="7CCB6E95" w14:textId="77777777" w:rsidR="009E3109" w:rsidRDefault="009E3109" w:rsidP="008247DA">
            <w:pPr>
              <w:pStyle w:val="NoSpacing"/>
              <w:rPr>
                <w:color w:val="080C0C"/>
                <w:lang w:val="it-IT"/>
              </w:rPr>
            </w:pPr>
          </w:p>
          <w:p w14:paraId="235E4CBB" w14:textId="77777777" w:rsidR="009E3109" w:rsidRDefault="009E3109" w:rsidP="008247DA">
            <w:pPr>
              <w:pStyle w:val="NoSpacing"/>
              <w:rPr>
                <w:color w:val="080C0C"/>
                <w:lang w:val="it-IT"/>
              </w:rPr>
            </w:pPr>
          </w:p>
          <w:p w14:paraId="73B26C7C" w14:textId="77777777" w:rsidR="009E3109" w:rsidRDefault="009E3109" w:rsidP="008247DA">
            <w:pPr>
              <w:pStyle w:val="NoSpacing"/>
              <w:rPr>
                <w:color w:val="080C0C"/>
                <w:lang w:val="it-IT"/>
              </w:rPr>
            </w:pPr>
          </w:p>
          <w:p w14:paraId="1EF8C6FD" w14:textId="77777777" w:rsidR="009E3109" w:rsidRPr="00112C98" w:rsidRDefault="009E3109" w:rsidP="008247DA">
            <w:pPr>
              <w:pStyle w:val="NoSpacing"/>
              <w:rPr>
                <w:color w:val="080C0C"/>
                <w:lang w:val="it-IT"/>
              </w:rPr>
            </w:pPr>
          </w:p>
        </w:tc>
      </w:tr>
    </w:tbl>
    <w:p w14:paraId="34C42CD8"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482D42CD" w14:textId="77777777" w:rsidTr="008247DA">
        <w:trPr>
          <w:trHeight w:val="206"/>
        </w:trPr>
        <w:tc>
          <w:tcPr>
            <w:tcW w:w="10105" w:type="dxa"/>
            <w:tcBorders>
              <w:top w:val="single" w:sz="8" w:space="0" w:color="000000"/>
              <w:bottom w:val="nil"/>
            </w:tcBorders>
            <w:shd w:val="clear" w:color="auto" w:fill="000000"/>
            <w:hideMark/>
          </w:tcPr>
          <w:p w14:paraId="64F939DA"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104</w:t>
            </w:r>
          </w:p>
        </w:tc>
      </w:tr>
      <w:tr w:rsidR="009E3109" w:rsidRPr="001E25A8" w14:paraId="57B20D80" w14:textId="77777777" w:rsidTr="008247DA">
        <w:trPr>
          <w:trHeight w:val="379"/>
        </w:trPr>
        <w:tc>
          <w:tcPr>
            <w:tcW w:w="10105" w:type="dxa"/>
            <w:tcBorders>
              <w:top w:val="single" w:sz="8" w:space="0" w:color="000000"/>
              <w:bottom w:val="single" w:sz="8" w:space="0" w:color="000000"/>
            </w:tcBorders>
            <w:hideMark/>
          </w:tcPr>
          <w:p w14:paraId="0B688DD0"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45152826"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6317FD53" w14:textId="77777777" w:rsidTr="008247DA">
        <w:trPr>
          <w:trHeight w:val="2390"/>
        </w:trPr>
        <w:tc>
          <w:tcPr>
            <w:tcW w:w="10105" w:type="dxa"/>
            <w:tcBorders>
              <w:top w:val="nil"/>
            </w:tcBorders>
          </w:tcPr>
          <w:p w14:paraId="64BCBD37" w14:textId="77777777" w:rsidR="009E3109" w:rsidRDefault="009E3109" w:rsidP="008247DA">
            <w:pPr>
              <w:pStyle w:val="NoSpacing"/>
              <w:rPr>
                <w:color w:val="080C0C"/>
                <w:lang w:val="it-IT"/>
              </w:rPr>
            </w:pPr>
          </w:p>
          <w:p w14:paraId="37B3DF64" w14:textId="77777777" w:rsidR="009E3109" w:rsidRDefault="009E3109" w:rsidP="008247DA">
            <w:pPr>
              <w:pStyle w:val="NoSpacing"/>
              <w:rPr>
                <w:color w:val="080C0C"/>
                <w:lang w:val="it-IT"/>
              </w:rPr>
            </w:pPr>
          </w:p>
          <w:p w14:paraId="0A8DD533" w14:textId="77777777" w:rsidR="009E3109" w:rsidRPr="009A62CC" w:rsidRDefault="009E3109" w:rsidP="008247DA">
            <w:pPr>
              <w:pStyle w:val="NoSpacing"/>
              <w:rPr>
                <w:color w:val="080C0C"/>
                <w:lang w:val="it-IT"/>
              </w:rPr>
            </w:pPr>
            <w:r w:rsidRPr="009A62CC">
              <w:rPr>
                <w:color w:val="080C0C"/>
                <w:lang w:val="it-IT"/>
              </w:rPr>
              <w:t>Tema: Numrat natyrorë</w:t>
            </w:r>
          </w:p>
          <w:p w14:paraId="7E38BF25" w14:textId="77777777" w:rsidR="009E3109" w:rsidRPr="009A62CC" w:rsidRDefault="009E3109" w:rsidP="008247DA">
            <w:pPr>
              <w:pStyle w:val="NoSpacing"/>
              <w:rPr>
                <w:color w:val="080C0C"/>
                <w:lang w:val="it-IT"/>
              </w:rPr>
            </w:pPr>
            <w:r w:rsidRPr="009A62CC">
              <w:rPr>
                <w:color w:val="080C0C"/>
                <w:lang w:val="it-IT"/>
              </w:rPr>
              <w:t>Rezultatet e të nxënit të temës:</w:t>
            </w:r>
          </w:p>
          <w:p w14:paraId="6209E26E" w14:textId="77777777" w:rsidR="009E3109" w:rsidRDefault="009E3109" w:rsidP="008247DA">
            <w:pPr>
              <w:pStyle w:val="NoSpacing"/>
              <w:rPr>
                <w:color w:val="080C0C"/>
                <w:lang w:val="it-IT"/>
              </w:rPr>
            </w:pPr>
          </w:p>
          <w:p w14:paraId="304076B2" w14:textId="77777777" w:rsidR="009E3109" w:rsidRPr="009A62CC" w:rsidRDefault="009E3109" w:rsidP="008247DA">
            <w:pPr>
              <w:pStyle w:val="NoSpacing"/>
              <w:rPr>
                <w:color w:val="080C0C"/>
                <w:lang w:val="it-IT"/>
              </w:rPr>
            </w:pPr>
            <w:r w:rsidRPr="009A62CC">
              <w:rPr>
                <w:color w:val="080C0C"/>
                <w:lang w:val="it-IT"/>
              </w:rPr>
              <w:t>Argumenton lidhjen ndërmjet mbledhjes, zbritjes, shumëzimit dhe pjesëtimit të numrave deri në 10000.</w:t>
            </w:r>
          </w:p>
          <w:p w14:paraId="3416513F" w14:textId="77777777" w:rsidR="009E3109" w:rsidRPr="009A62CC" w:rsidRDefault="009E3109" w:rsidP="008247DA">
            <w:pPr>
              <w:pStyle w:val="NoSpacing"/>
              <w:rPr>
                <w:color w:val="080C0C"/>
                <w:lang w:val="it-IT"/>
              </w:rPr>
            </w:pPr>
          </w:p>
          <w:p w14:paraId="5737BBC5" w14:textId="77777777" w:rsidR="009E3109" w:rsidRPr="009A62CC" w:rsidRDefault="009E3109" w:rsidP="008247DA">
            <w:pPr>
              <w:pStyle w:val="NoSpacing"/>
              <w:rPr>
                <w:color w:val="080C0C"/>
                <w:lang w:val="it-IT"/>
              </w:rPr>
            </w:pPr>
            <w:r w:rsidRPr="009A62CC">
              <w:rPr>
                <w:color w:val="080C0C"/>
                <w:lang w:val="it-IT"/>
              </w:rPr>
              <w:t>Kontributi në rezultatet për kompetencat kryesore të shkallës: II.7; III.4; IV.8; VI.2.</w:t>
            </w:r>
          </w:p>
          <w:p w14:paraId="102B6543" w14:textId="77777777" w:rsidR="009E3109" w:rsidRPr="009A62CC" w:rsidRDefault="009E3109" w:rsidP="008247DA">
            <w:pPr>
              <w:pStyle w:val="NoSpacing"/>
              <w:rPr>
                <w:color w:val="080C0C"/>
                <w:lang w:val="it-IT"/>
              </w:rPr>
            </w:pPr>
            <w:r w:rsidRPr="009A62CC">
              <w:rPr>
                <w:color w:val="080C0C"/>
                <w:lang w:val="it-IT"/>
              </w:rPr>
              <w:t>Kontributi në rezultatet e fushës së kurrikulës:</w:t>
            </w:r>
          </w:p>
          <w:p w14:paraId="6BD87602" w14:textId="77777777" w:rsidR="009E3109" w:rsidRPr="001E25A8" w:rsidRDefault="009E3109" w:rsidP="008247DA">
            <w:pPr>
              <w:pStyle w:val="NoSpacing"/>
              <w:rPr>
                <w:color w:val="080C0C"/>
              </w:rPr>
            </w:pPr>
            <w:r w:rsidRPr="001E25A8">
              <w:rPr>
                <w:color w:val="080C0C"/>
              </w:rPr>
              <w:t>1.4; 2.1.</w:t>
            </w:r>
          </w:p>
          <w:p w14:paraId="6A340D2E" w14:textId="77777777" w:rsidR="009E3109" w:rsidRPr="001E25A8" w:rsidRDefault="009E3109" w:rsidP="008247DA">
            <w:pPr>
              <w:pStyle w:val="NoSpacing"/>
              <w:rPr>
                <w:color w:val="080C0C"/>
              </w:rPr>
            </w:pPr>
          </w:p>
          <w:p w14:paraId="69EA919F" w14:textId="77777777" w:rsidR="009E3109" w:rsidRPr="001E25A8" w:rsidRDefault="009E3109" w:rsidP="008247DA">
            <w:pPr>
              <w:pStyle w:val="NoSpacing"/>
              <w:rPr>
                <w:color w:val="080C0C"/>
              </w:rPr>
            </w:pPr>
            <w:r w:rsidRPr="001E25A8">
              <w:rPr>
                <w:color w:val="080C0C"/>
              </w:rPr>
              <w:t>ASPEKTE SPECIFIKE TË PLANIT TË ORËS MËSIMORE</w:t>
            </w:r>
          </w:p>
          <w:p w14:paraId="66E180E3" w14:textId="77777777" w:rsidR="009E3109" w:rsidRPr="001E25A8" w:rsidRDefault="009E3109" w:rsidP="008247DA">
            <w:pPr>
              <w:pStyle w:val="NoSpacing"/>
              <w:rPr>
                <w:color w:val="080C0C"/>
              </w:rPr>
            </w:pPr>
          </w:p>
          <w:p w14:paraId="741A7587" w14:textId="77777777" w:rsidR="009E3109" w:rsidRPr="009A62CC" w:rsidRDefault="009E3109" w:rsidP="008247DA">
            <w:pPr>
              <w:pStyle w:val="NoSpacing"/>
              <w:rPr>
                <w:color w:val="080C0C"/>
                <w:lang w:val="it-IT"/>
              </w:rPr>
            </w:pPr>
            <w:r w:rsidRPr="009A62CC">
              <w:rPr>
                <w:color w:val="080C0C"/>
                <w:lang w:val="it-IT"/>
              </w:rPr>
              <w:t>Njësia mësimore: Pjesëtimi me 10, 100 dhe 1000</w:t>
            </w:r>
          </w:p>
          <w:p w14:paraId="361BBFEB" w14:textId="77777777" w:rsidR="009E3109" w:rsidRPr="009A62CC" w:rsidRDefault="009E3109" w:rsidP="008247DA">
            <w:pPr>
              <w:pStyle w:val="NoSpacing"/>
              <w:rPr>
                <w:color w:val="080C0C"/>
                <w:lang w:val="it-IT"/>
              </w:rPr>
            </w:pPr>
            <w:r w:rsidRPr="009A62CC">
              <w:rPr>
                <w:color w:val="080C0C"/>
                <w:lang w:val="it-IT"/>
              </w:rPr>
              <w:t>Rezultatet e të nxënit të orës mësimore:</w:t>
            </w:r>
          </w:p>
          <w:p w14:paraId="619E6838" w14:textId="77777777" w:rsidR="009E3109" w:rsidRPr="009A62CC" w:rsidRDefault="009E3109" w:rsidP="008247DA">
            <w:pPr>
              <w:pStyle w:val="NoSpacing"/>
              <w:rPr>
                <w:color w:val="080C0C"/>
                <w:lang w:val="it-IT"/>
              </w:rPr>
            </w:pPr>
            <w:r w:rsidRPr="009A62CC">
              <w:rPr>
                <w:color w:val="080C0C"/>
                <w:lang w:val="it-IT"/>
              </w:rPr>
              <w:t>•</w:t>
            </w:r>
            <w:r w:rsidRPr="009A62CC">
              <w:rPr>
                <w:color w:val="080C0C"/>
                <w:lang w:val="it-IT"/>
              </w:rPr>
              <w:tab/>
              <w:t>Zbaton pjesëtimin me numrin 10, 100 dhe 100;</w:t>
            </w:r>
          </w:p>
          <w:p w14:paraId="151121FC" w14:textId="77777777" w:rsidR="009E3109" w:rsidRPr="009A62CC" w:rsidRDefault="009E3109" w:rsidP="008247DA">
            <w:pPr>
              <w:pStyle w:val="NoSpacing"/>
              <w:rPr>
                <w:color w:val="080C0C"/>
                <w:lang w:val="it-IT"/>
              </w:rPr>
            </w:pPr>
            <w:r w:rsidRPr="009A62CC">
              <w:rPr>
                <w:color w:val="080C0C"/>
                <w:lang w:val="it-IT"/>
              </w:rPr>
              <w:t>•</w:t>
            </w:r>
            <w:r w:rsidRPr="009A62CC">
              <w:rPr>
                <w:color w:val="080C0C"/>
                <w:lang w:val="it-IT"/>
              </w:rPr>
              <w:tab/>
              <w:t>Formon modele me pjesëtim.</w:t>
            </w:r>
          </w:p>
          <w:p w14:paraId="4D517AC4" w14:textId="77777777" w:rsidR="009E3109" w:rsidRPr="009A62CC" w:rsidRDefault="009E3109" w:rsidP="008247DA">
            <w:pPr>
              <w:pStyle w:val="NoSpacing"/>
              <w:rPr>
                <w:color w:val="080C0C"/>
                <w:lang w:val="it-IT"/>
              </w:rPr>
            </w:pPr>
            <w:r w:rsidRPr="009A62CC">
              <w:rPr>
                <w:color w:val="080C0C"/>
                <w:lang w:val="it-IT"/>
              </w:rPr>
              <w:t>Kriteret e suksesit: Përcaktohen me nxënësit në klasë.</w:t>
            </w:r>
          </w:p>
          <w:p w14:paraId="49DF9036" w14:textId="77777777" w:rsidR="009E3109" w:rsidRPr="009A62CC" w:rsidRDefault="009E3109" w:rsidP="008247DA">
            <w:pPr>
              <w:pStyle w:val="NoSpacing"/>
              <w:rPr>
                <w:color w:val="080C0C"/>
                <w:lang w:val="it-IT"/>
              </w:rPr>
            </w:pPr>
            <w:r w:rsidRPr="009A62CC">
              <w:rPr>
                <w:color w:val="080C0C"/>
                <w:lang w:val="it-IT"/>
              </w:rPr>
              <w:t>Burimet, mjetet e konkretizimit dhe materialet mësimore: libri.</w:t>
            </w:r>
          </w:p>
          <w:p w14:paraId="20AC4DBF" w14:textId="77777777" w:rsidR="009E3109" w:rsidRPr="009A62CC" w:rsidRDefault="009E3109" w:rsidP="008247DA">
            <w:pPr>
              <w:pStyle w:val="NoSpacing"/>
              <w:rPr>
                <w:color w:val="080C0C"/>
                <w:lang w:val="it-IT"/>
              </w:rPr>
            </w:pPr>
            <w:r w:rsidRPr="009A62CC">
              <w:rPr>
                <w:color w:val="080C0C"/>
                <w:lang w:val="it-IT"/>
              </w:rPr>
              <w:t>Lidhja me lëndët e tjera mësimore dhe/apo me çështjet ndërkurrikulare dhe situatat jetësore:</w:t>
            </w:r>
          </w:p>
          <w:p w14:paraId="0D2F61F8" w14:textId="77777777" w:rsidR="009E3109" w:rsidRPr="009A62CC" w:rsidRDefault="009E3109" w:rsidP="008247DA">
            <w:pPr>
              <w:pStyle w:val="NoSpacing"/>
              <w:rPr>
                <w:color w:val="080C0C"/>
                <w:lang w:val="it-IT"/>
              </w:rPr>
            </w:pPr>
            <w:r w:rsidRPr="009A62CC">
              <w:rPr>
                <w:color w:val="080C0C"/>
                <w:lang w:val="it-IT"/>
              </w:rPr>
              <w:t>Gjuhë amtare (shqipe), Shkathtësi për jetë.</w:t>
            </w:r>
          </w:p>
          <w:p w14:paraId="6DCE28CE" w14:textId="77777777" w:rsidR="009E3109" w:rsidRDefault="009E3109" w:rsidP="008247DA">
            <w:pPr>
              <w:pStyle w:val="NoSpacing"/>
              <w:rPr>
                <w:color w:val="080C0C"/>
                <w:lang w:val="it-IT"/>
              </w:rPr>
            </w:pPr>
          </w:p>
          <w:p w14:paraId="19004C24" w14:textId="77777777" w:rsidR="009E3109" w:rsidRPr="009A62CC" w:rsidRDefault="009E3109" w:rsidP="008247DA">
            <w:pPr>
              <w:pStyle w:val="NoSpacing"/>
              <w:rPr>
                <w:color w:val="080C0C"/>
                <w:lang w:val="it-IT"/>
              </w:rPr>
            </w:pPr>
            <w:r w:rsidRPr="009A62CC">
              <w:rPr>
                <w:color w:val="080C0C"/>
                <w:lang w:val="it-IT"/>
              </w:rPr>
              <w:t>METODOLOGJIA DHE VEPRIMTARIA ME NXËNËS</w:t>
            </w:r>
          </w:p>
          <w:p w14:paraId="3B75CABC" w14:textId="77777777" w:rsidR="009E3109" w:rsidRPr="009A62CC" w:rsidRDefault="009E3109" w:rsidP="008247DA">
            <w:pPr>
              <w:pStyle w:val="NoSpacing"/>
              <w:rPr>
                <w:color w:val="080C0C"/>
                <w:lang w:val="it-IT"/>
              </w:rPr>
            </w:pPr>
            <w:r w:rsidRPr="009A62CC">
              <w:rPr>
                <w:color w:val="080C0C"/>
                <w:lang w:val="it-IT"/>
              </w:rPr>
              <w:t>Parashikimi:</w:t>
            </w:r>
          </w:p>
          <w:p w14:paraId="30EF56FB" w14:textId="77777777" w:rsidR="009E3109" w:rsidRPr="009A62CC" w:rsidRDefault="009E3109" w:rsidP="008247DA">
            <w:pPr>
              <w:pStyle w:val="NoSpacing"/>
              <w:rPr>
                <w:color w:val="080C0C"/>
                <w:lang w:val="it-IT"/>
              </w:rPr>
            </w:pPr>
            <w:r w:rsidRPr="009A62CC">
              <w:rPr>
                <w:color w:val="080C0C"/>
                <w:lang w:val="it-IT"/>
              </w:rPr>
              <w:t>Përgatitja për të nxënët</w:t>
            </w:r>
          </w:p>
          <w:p w14:paraId="68E89600" w14:textId="77777777" w:rsidR="009E3109" w:rsidRPr="009A62CC" w:rsidRDefault="009E3109" w:rsidP="008247DA">
            <w:pPr>
              <w:pStyle w:val="NoSpacing"/>
              <w:rPr>
                <w:color w:val="080C0C"/>
                <w:lang w:val="it-IT"/>
              </w:rPr>
            </w:pPr>
            <w:r w:rsidRPr="009A62CC">
              <w:rPr>
                <w:color w:val="080C0C"/>
                <w:lang w:val="it-IT"/>
              </w:rPr>
              <w:t>Dora më e shpejtë</w:t>
            </w:r>
          </w:p>
          <w:p w14:paraId="3DCF6E65" w14:textId="77777777" w:rsidR="009E3109" w:rsidRDefault="009E3109" w:rsidP="008247DA">
            <w:pPr>
              <w:pStyle w:val="NoSpacing"/>
              <w:rPr>
                <w:color w:val="080C0C"/>
                <w:lang w:val="it-IT"/>
              </w:rPr>
            </w:pPr>
          </w:p>
          <w:p w14:paraId="59CADDD9" w14:textId="77777777" w:rsidR="009E3109" w:rsidRPr="009A62CC" w:rsidRDefault="009E3109" w:rsidP="008247DA">
            <w:pPr>
              <w:pStyle w:val="NoSpacing"/>
              <w:rPr>
                <w:color w:val="080C0C"/>
                <w:lang w:val="it-IT"/>
              </w:rPr>
            </w:pPr>
            <w:r w:rsidRPr="009A62CC">
              <w:rPr>
                <w:color w:val="080C0C"/>
                <w:lang w:val="it-IT"/>
              </w:rPr>
              <w:t>Në tabelë paraqiten tri detyra si në vijim:</w:t>
            </w:r>
          </w:p>
          <w:p w14:paraId="56ADC0C5" w14:textId="77777777" w:rsidR="009E3109" w:rsidRPr="009A62CC" w:rsidRDefault="009E3109" w:rsidP="008247DA">
            <w:pPr>
              <w:pStyle w:val="NoSpacing"/>
              <w:rPr>
                <w:color w:val="080C0C"/>
                <w:lang w:val="it-IT"/>
              </w:rPr>
            </w:pPr>
            <w:r w:rsidRPr="009A62CC">
              <w:rPr>
                <w:color w:val="080C0C"/>
                <w:lang w:val="it-IT"/>
              </w:rPr>
              <w:t>85 x 10 =</w:t>
            </w:r>
            <w:r w:rsidRPr="009A62CC">
              <w:rPr>
                <w:color w:val="080C0C"/>
                <w:lang w:val="it-IT"/>
              </w:rPr>
              <w:tab/>
              <w:t xml:space="preserve">: 10 = </w:t>
            </w:r>
            <w:r w:rsidRPr="009A62CC">
              <w:rPr>
                <w:color w:val="080C0C"/>
                <w:lang w:val="it-IT"/>
              </w:rPr>
              <w:tab/>
            </w:r>
          </w:p>
          <w:p w14:paraId="62C937D5" w14:textId="77777777" w:rsidR="009E3109" w:rsidRPr="009A62CC" w:rsidRDefault="009E3109" w:rsidP="008247DA">
            <w:pPr>
              <w:pStyle w:val="NoSpacing"/>
              <w:rPr>
                <w:color w:val="080C0C"/>
                <w:lang w:val="it-IT"/>
              </w:rPr>
            </w:pPr>
            <w:r w:rsidRPr="009A62CC">
              <w:rPr>
                <w:color w:val="080C0C"/>
                <w:lang w:val="it-IT"/>
              </w:rPr>
              <w:t>64 x 100 =</w:t>
            </w:r>
            <w:r w:rsidRPr="009A62CC">
              <w:rPr>
                <w:color w:val="080C0C"/>
                <w:lang w:val="it-IT"/>
              </w:rPr>
              <w:tab/>
              <w:t xml:space="preserve">: 100= </w:t>
            </w:r>
            <w:r w:rsidRPr="009A62CC">
              <w:rPr>
                <w:color w:val="080C0C"/>
                <w:lang w:val="it-IT"/>
              </w:rPr>
              <w:tab/>
            </w:r>
          </w:p>
          <w:p w14:paraId="5C6FC04B" w14:textId="77777777" w:rsidR="009E3109" w:rsidRPr="009A62CC" w:rsidRDefault="009E3109" w:rsidP="008247DA">
            <w:pPr>
              <w:pStyle w:val="NoSpacing"/>
              <w:rPr>
                <w:color w:val="080C0C"/>
                <w:lang w:val="it-IT"/>
              </w:rPr>
            </w:pPr>
            <w:r w:rsidRPr="009A62CC">
              <w:rPr>
                <w:color w:val="080C0C"/>
                <w:lang w:val="it-IT"/>
              </w:rPr>
              <w:t>7000 x 1000 =</w:t>
            </w:r>
            <w:r w:rsidRPr="009A62CC">
              <w:rPr>
                <w:color w:val="080C0C"/>
                <w:lang w:val="it-IT"/>
              </w:rPr>
              <w:tab/>
              <w:t xml:space="preserve">: 1000 =  </w:t>
            </w:r>
            <w:r w:rsidRPr="009A62CC">
              <w:rPr>
                <w:color w:val="080C0C"/>
                <w:lang w:val="it-IT"/>
              </w:rPr>
              <w:tab/>
            </w:r>
          </w:p>
          <w:p w14:paraId="4630D5E3" w14:textId="77777777" w:rsidR="009E3109" w:rsidRPr="009A62CC" w:rsidRDefault="009E3109" w:rsidP="008247DA">
            <w:pPr>
              <w:pStyle w:val="NoSpacing"/>
              <w:rPr>
                <w:color w:val="080C0C"/>
                <w:lang w:val="it-IT"/>
              </w:rPr>
            </w:pPr>
            <w:r w:rsidRPr="009A62CC">
              <w:rPr>
                <w:color w:val="080C0C"/>
                <w:lang w:val="it-IT"/>
              </w:rPr>
              <w:t>Në tabelë ftohen tre nxënës që të parët ngrenë dorën. Zgjidhin detyrat dhe diskutojnë dhe arsyetojnë rezultatet.</w:t>
            </w:r>
          </w:p>
          <w:p w14:paraId="5A8A3ABB" w14:textId="77777777" w:rsidR="009E3109" w:rsidRPr="009A62CC" w:rsidRDefault="009E3109" w:rsidP="008247DA">
            <w:pPr>
              <w:pStyle w:val="NoSpacing"/>
              <w:rPr>
                <w:color w:val="080C0C"/>
                <w:lang w:val="it-IT"/>
              </w:rPr>
            </w:pPr>
          </w:p>
          <w:p w14:paraId="03FC0CE7" w14:textId="77777777" w:rsidR="009E3109" w:rsidRDefault="009E3109" w:rsidP="008247DA">
            <w:pPr>
              <w:pStyle w:val="NoSpacing"/>
              <w:rPr>
                <w:color w:val="080C0C"/>
                <w:lang w:val="it-IT"/>
              </w:rPr>
            </w:pPr>
            <w:r w:rsidRPr="009A62CC">
              <w:rPr>
                <w:color w:val="080C0C"/>
                <w:lang w:val="it-IT"/>
              </w:rPr>
              <w:t xml:space="preserve">Ndërtimi i njohurive dhe i shkathtësive: </w:t>
            </w:r>
          </w:p>
          <w:p w14:paraId="77879BC8" w14:textId="77777777" w:rsidR="009E3109" w:rsidRPr="009A62CC" w:rsidRDefault="009E3109" w:rsidP="008247DA">
            <w:pPr>
              <w:pStyle w:val="NoSpacing"/>
              <w:rPr>
                <w:color w:val="080C0C"/>
                <w:lang w:val="it-IT"/>
              </w:rPr>
            </w:pPr>
            <w:r w:rsidRPr="009A62CC">
              <w:rPr>
                <w:color w:val="080C0C"/>
                <w:lang w:val="it-IT"/>
              </w:rPr>
              <w:t>Përpunimi i përmbajtjes</w:t>
            </w:r>
          </w:p>
          <w:p w14:paraId="28704BC2" w14:textId="77777777" w:rsidR="009E3109" w:rsidRPr="009A62CC" w:rsidRDefault="009E3109" w:rsidP="008247DA">
            <w:pPr>
              <w:pStyle w:val="NoSpacing"/>
              <w:rPr>
                <w:color w:val="080C0C"/>
                <w:lang w:val="it-IT"/>
              </w:rPr>
            </w:pPr>
            <w:r w:rsidRPr="009A62CC">
              <w:rPr>
                <w:color w:val="080C0C"/>
                <w:lang w:val="it-IT"/>
              </w:rPr>
              <w:t>Shqyrtim i përbashkët</w:t>
            </w:r>
          </w:p>
          <w:p w14:paraId="77170DF1" w14:textId="77777777" w:rsidR="009E3109" w:rsidRDefault="009E3109" w:rsidP="008247DA">
            <w:pPr>
              <w:pStyle w:val="NoSpacing"/>
              <w:rPr>
                <w:color w:val="080C0C"/>
                <w:lang w:val="it-IT"/>
              </w:rPr>
            </w:pPr>
          </w:p>
          <w:p w14:paraId="4A7EC6CB" w14:textId="77777777" w:rsidR="009E3109" w:rsidRPr="009A62CC" w:rsidRDefault="009E3109" w:rsidP="008247DA">
            <w:pPr>
              <w:pStyle w:val="NoSpacing"/>
              <w:rPr>
                <w:color w:val="080C0C"/>
                <w:lang w:val="it-IT"/>
              </w:rPr>
            </w:pPr>
            <w:r w:rsidRPr="009A62CC">
              <w:rPr>
                <w:color w:val="080C0C"/>
                <w:lang w:val="it-IT"/>
              </w:rPr>
              <w:t>Jepen sqarimet e nevojshme për lidhjen ndërmjet shumëzimit dhe pjesëtimit, me theks të veçantë pjesëtimit me numrin 10, 100 dhe 1000.</w:t>
            </w:r>
          </w:p>
          <w:p w14:paraId="7C9D377A" w14:textId="77777777" w:rsidR="009E3109" w:rsidRPr="009A62CC" w:rsidRDefault="009E3109" w:rsidP="008247DA">
            <w:pPr>
              <w:pStyle w:val="NoSpacing"/>
              <w:rPr>
                <w:color w:val="080C0C"/>
                <w:lang w:val="it-IT"/>
              </w:rPr>
            </w:pPr>
            <w:r w:rsidRPr="009A62CC">
              <w:rPr>
                <w:color w:val="080C0C"/>
                <w:lang w:val="it-IT"/>
              </w:rPr>
              <w:t>Shqyrtohet dhe sqarohet edhe njëherë secila nga detyrat e zgjidhura nga nxënësit paraprakisht.</w:t>
            </w:r>
          </w:p>
          <w:p w14:paraId="36664C71" w14:textId="77777777" w:rsidR="009E3109" w:rsidRPr="009A62CC" w:rsidRDefault="009E3109" w:rsidP="008247DA">
            <w:pPr>
              <w:pStyle w:val="NoSpacing"/>
              <w:rPr>
                <w:color w:val="080C0C"/>
                <w:lang w:val="it-IT"/>
              </w:rPr>
            </w:pPr>
            <w:r w:rsidRPr="009A62CC">
              <w:rPr>
                <w:color w:val="080C0C"/>
                <w:lang w:val="it-IT"/>
              </w:rPr>
              <w:t>Kalohet te libri i nxënësve ku udhëzohen në mënyrë individuale të zgjidhin detyrat 2 dhe 3. Pas përfundimit, diskutohen rezultatet.</w:t>
            </w:r>
          </w:p>
          <w:p w14:paraId="0D8F4E1D" w14:textId="77777777" w:rsidR="009E3109" w:rsidRPr="009A62CC" w:rsidRDefault="009E3109" w:rsidP="008247DA">
            <w:pPr>
              <w:pStyle w:val="NoSpacing"/>
              <w:rPr>
                <w:color w:val="080C0C"/>
                <w:lang w:val="it-IT"/>
              </w:rPr>
            </w:pPr>
          </w:p>
          <w:p w14:paraId="4DB477D1" w14:textId="77777777" w:rsidR="009E3109" w:rsidRPr="009A62CC" w:rsidRDefault="009E3109" w:rsidP="008247DA">
            <w:pPr>
              <w:pStyle w:val="NoSpacing"/>
              <w:rPr>
                <w:color w:val="080C0C"/>
                <w:lang w:val="it-IT"/>
              </w:rPr>
            </w:pPr>
          </w:p>
          <w:p w14:paraId="1F655921" w14:textId="77777777" w:rsidR="009E3109" w:rsidRDefault="009E3109" w:rsidP="008247DA">
            <w:pPr>
              <w:pStyle w:val="NoSpacing"/>
              <w:rPr>
                <w:color w:val="080C0C"/>
                <w:lang w:val="it-IT"/>
              </w:rPr>
            </w:pPr>
          </w:p>
          <w:p w14:paraId="0E19166A" w14:textId="77777777" w:rsidR="009E3109" w:rsidRPr="009A62CC" w:rsidRDefault="009E3109" w:rsidP="008247DA">
            <w:pPr>
              <w:pStyle w:val="NoSpacing"/>
              <w:rPr>
                <w:color w:val="080C0C"/>
                <w:lang w:val="it-IT"/>
              </w:rPr>
            </w:pPr>
            <w:r w:rsidRPr="009A62CC">
              <w:rPr>
                <w:color w:val="080C0C"/>
                <w:lang w:val="it-IT"/>
              </w:rPr>
              <w:t>Përforcimi:</w:t>
            </w:r>
          </w:p>
          <w:p w14:paraId="737DA8A9" w14:textId="77777777" w:rsidR="009E3109" w:rsidRPr="009A62CC" w:rsidRDefault="009E3109" w:rsidP="008247DA">
            <w:pPr>
              <w:pStyle w:val="NoSpacing"/>
              <w:rPr>
                <w:color w:val="080C0C"/>
                <w:lang w:val="it-IT"/>
              </w:rPr>
            </w:pPr>
            <w:r w:rsidRPr="009A62CC">
              <w:rPr>
                <w:color w:val="080C0C"/>
                <w:lang w:val="it-IT"/>
              </w:rPr>
              <w:t>Konsolidimi dhe zbatimi i të nxënit</w:t>
            </w:r>
          </w:p>
          <w:p w14:paraId="36BC5887" w14:textId="77777777" w:rsidR="009E3109" w:rsidRPr="009A62CC" w:rsidRDefault="009E3109" w:rsidP="008247DA">
            <w:pPr>
              <w:pStyle w:val="NoSpacing"/>
              <w:rPr>
                <w:color w:val="080C0C"/>
                <w:lang w:val="it-IT"/>
              </w:rPr>
            </w:pPr>
            <w:r w:rsidRPr="009A62CC">
              <w:rPr>
                <w:color w:val="080C0C"/>
                <w:lang w:val="it-IT"/>
              </w:rPr>
              <w:t>Pyetje-përgjigje</w:t>
            </w:r>
          </w:p>
          <w:p w14:paraId="729CF3B4" w14:textId="77777777" w:rsidR="009E3109" w:rsidRDefault="009E3109" w:rsidP="008247DA">
            <w:pPr>
              <w:pStyle w:val="NoSpacing"/>
              <w:rPr>
                <w:color w:val="080C0C"/>
                <w:lang w:val="it-IT"/>
              </w:rPr>
            </w:pPr>
          </w:p>
          <w:p w14:paraId="0A3E373B" w14:textId="77777777" w:rsidR="009E3109" w:rsidRPr="009A62CC" w:rsidRDefault="009E3109" w:rsidP="008247DA">
            <w:pPr>
              <w:pStyle w:val="NoSpacing"/>
              <w:rPr>
                <w:color w:val="080C0C"/>
                <w:lang w:val="it-IT"/>
              </w:rPr>
            </w:pPr>
            <w:r w:rsidRPr="009A62CC">
              <w:rPr>
                <w:color w:val="080C0C"/>
                <w:lang w:val="it-IT"/>
              </w:rPr>
              <w:t>Nxënësit udhëzohen që të krijojnë nga një problemë për shokun/shoqen e bankës. Pas përfundimit, korrigjojnë detyrat e njëri-tjetrit. Diskutohen vështirësitë gjatë zgjidhjes së problemës.</w:t>
            </w:r>
          </w:p>
          <w:p w14:paraId="0FD98936" w14:textId="77777777" w:rsidR="009E3109" w:rsidRPr="009A62CC" w:rsidRDefault="009E3109" w:rsidP="008247DA">
            <w:pPr>
              <w:pStyle w:val="NoSpacing"/>
              <w:rPr>
                <w:color w:val="080C0C"/>
                <w:lang w:val="it-IT"/>
              </w:rPr>
            </w:pPr>
          </w:p>
          <w:p w14:paraId="277187A1" w14:textId="77777777" w:rsidR="009E3109" w:rsidRPr="009A62CC" w:rsidRDefault="009E3109" w:rsidP="008247DA">
            <w:pPr>
              <w:pStyle w:val="NoSpacing"/>
              <w:rPr>
                <w:color w:val="080C0C"/>
                <w:lang w:val="it-IT"/>
              </w:rPr>
            </w:pPr>
            <w:r w:rsidRPr="00C95B8F">
              <w:rPr>
                <w:color w:val="080C0C"/>
                <w:lang w:val="it-IT"/>
              </w:rPr>
              <w:t>Vlerësimi i nxënësve</w:t>
            </w:r>
          </w:p>
          <w:p w14:paraId="496CE901" w14:textId="77777777" w:rsidR="009E3109" w:rsidRPr="009A62CC" w:rsidRDefault="009E3109" w:rsidP="008247DA">
            <w:pPr>
              <w:pStyle w:val="NoSpacing"/>
              <w:rPr>
                <w:color w:val="080C0C"/>
                <w:lang w:val="it-IT"/>
              </w:rPr>
            </w:pPr>
            <w:r w:rsidRPr="009A62CC">
              <w:rPr>
                <w:color w:val="080C0C"/>
                <w:lang w:val="it-IT"/>
              </w:rPr>
              <w:t>Nxënësit vlerësohen për saktësinë e zbatimit të pjesëtimit me numrat 10, 100 dhe 1000 dhe formimin e modeleve me pjesëtim.</w:t>
            </w:r>
          </w:p>
          <w:p w14:paraId="7233AA12" w14:textId="77777777" w:rsidR="009E3109" w:rsidRPr="009A62CC" w:rsidRDefault="009E3109" w:rsidP="008247DA">
            <w:pPr>
              <w:pStyle w:val="NoSpacing"/>
              <w:rPr>
                <w:color w:val="080C0C"/>
                <w:lang w:val="it-IT"/>
              </w:rPr>
            </w:pPr>
            <w:r w:rsidRPr="009A62CC">
              <w:rPr>
                <w:color w:val="080C0C"/>
                <w:lang w:val="it-IT"/>
              </w:rPr>
              <w:t>Detyrë:</w:t>
            </w:r>
          </w:p>
          <w:p w14:paraId="43106528" w14:textId="77777777" w:rsidR="009E3109" w:rsidRPr="009A62CC" w:rsidRDefault="009E3109" w:rsidP="008247DA">
            <w:pPr>
              <w:pStyle w:val="NoSpacing"/>
              <w:rPr>
                <w:color w:val="080C0C"/>
                <w:lang w:val="it-IT"/>
              </w:rPr>
            </w:pPr>
            <w:r w:rsidRPr="009A62CC">
              <w:rPr>
                <w:color w:val="080C0C"/>
                <w:lang w:val="it-IT"/>
              </w:rPr>
              <w:t>Krijohet një problemë ku zbatohet pjesëtimi me 10 apo shumëfishat e dhjetëshit.</w:t>
            </w:r>
          </w:p>
          <w:p w14:paraId="670589AB" w14:textId="77777777" w:rsidR="009E3109" w:rsidRPr="009A62CC" w:rsidRDefault="009E3109" w:rsidP="008247DA">
            <w:pPr>
              <w:pStyle w:val="NoSpacing"/>
              <w:rPr>
                <w:color w:val="080C0C"/>
                <w:lang w:val="it-IT"/>
              </w:rPr>
            </w:pPr>
          </w:p>
          <w:p w14:paraId="5A7F52AA" w14:textId="77777777" w:rsidR="009E3109" w:rsidRDefault="009E3109" w:rsidP="008247DA">
            <w:pPr>
              <w:pStyle w:val="NoSpacing"/>
              <w:rPr>
                <w:color w:val="080C0C"/>
                <w:lang w:val="it-IT"/>
              </w:rPr>
            </w:pPr>
          </w:p>
          <w:p w14:paraId="61933306" w14:textId="77777777" w:rsidR="009E3109" w:rsidRDefault="009E3109" w:rsidP="008247DA">
            <w:pPr>
              <w:pStyle w:val="NoSpacing"/>
              <w:rPr>
                <w:color w:val="080C0C"/>
                <w:lang w:val="it-IT"/>
              </w:rPr>
            </w:pPr>
          </w:p>
          <w:p w14:paraId="67196344" w14:textId="77777777" w:rsidR="009E3109" w:rsidRDefault="009E3109" w:rsidP="008247DA">
            <w:pPr>
              <w:pStyle w:val="NoSpacing"/>
              <w:rPr>
                <w:color w:val="080C0C"/>
                <w:lang w:val="it-IT"/>
              </w:rPr>
            </w:pPr>
          </w:p>
          <w:p w14:paraId="54020BBB" w14:textId="77777777" w:rsidR="009E3109" w:rsidRDefault="009E3109" w:rsidP="008247DA">
            <w:pPr>
              <w:pStyle w:val="NoSpacing"/>
              <w:rPr>
                <w:color w:val="080C0C"/>
                <w:lang w:val="it-IT"/>
              </w:rPr>
            </w:pPr>
          </w:p>
          <w:p w14:paraId="6D88F194" w14:textId="77777777" w:rsidR="009E3109" w:rsidRDefault="009E3109" w:rsidP="008247DA">
            <w:pPr>
              <w:pStyle w:val="NoSpacing"/>
              <w:rPr>
                <w:color w:val="080C0C"/>
                <w:lang w:val="it-IT"/>
              </w:rPr>
            </w:pPr>
          </w:p>
          <w:p w14:paraId="39A8A324" w14:textId="77777777" w:rsidR="009E3109" w:rsidRDefault="009E3109" w:rsidP="008247DA">
            <w:pPr>
              <w:pStyle w:val="NoSpacing"/>
              <w:rPr>
                <w:color w:val="080C0C"/>
                <w:lang w:val="it-IT"/>
              </w:rPr>
            </w:pPr>
          </w:p>
          <w:p w14:paraId="158776F8" w14:textId="77777777" w:rsidR="009E3109" w:rsidRDefault="009E3109" w:rsidP="008247DA">
            <w:pPr>
              <w:pStyle w:val="NoSpacing"/>
              <w:rPr>
                <w:color w:val="080C0C"/>
                <w:lang w:val="it-IT"/>
              </w:rPr>
            </w:pPr>
          </w:p>
          <w:p w14:paraId="08EBC83C" w14:textId="77777777" w:rsidR="009E3109" w:rsidRDefault="009E3109" w:rsidP="008247DA">
            <w:pPr>
              <w:pStyle w:val="NoSpacing"/>
              <w:rPr>
                <w:color w:val="080C0C"/>
                <w:lang w:val="it-IT"/>
              </w:rPr>
            </w:pPr>
          </w:p>
          <w:p w14:paraId="586D6BDB" w14:textId="77777777" w:rsidR="009E3109" w:rsidRDefault="009E3109" w:rsidP="008247DA">
            <w:pPr>
              <w:pStyle w:val="NoSpacing"/>
              <w:rPr>
                <w:color w:val="080C0C"/>
                <w:lang w:val="it-IT"/>
              </w:rPr>
            </w:pPr>
          </w:p>
          <w:p w14:paraId="78CF8407" w14:textId="77777777" w:rsidR="009E3109" w:rsidRDefault="009E3109" w:rsidP="008247DA">
            <w:pPr>
              <w:pStyle w:val="NoSpacing"/>
              <w:rPr>
                <w:color w:val="080C0C"/>
                <w:lang w:val="it-IT"/>
              </w:rPr>
            </w:pPr>
          </w:p>
          <w:p w14:paraId="4C08E7B8" w14:textId="77777777" w:rsidR="009E3109" w:rsidRDefault="009E3109" w:rsidP="008247DA">
            <w:pPr>
              <w:pStyle w:val="NoSpacing"/>
              <w:rPr>
                <w:color w:val="080C0C"/>
                <w:lang w:val="it-IT"/>
              </w:rPr>
            </w:pPr>
          </w:p>
          <w:p w14:paraId="0CAE5C55" w14:textId="77777777" w:rsidR="009E3109" w:rsidRDefault="009E3109" w:rsidP="008247DA">
            <w:pPr>
              <w:pStyle w:val="NoSpacing"/>
              <w:rPr>
                <w:color w:val="080C0C"/>
                <w:lang w:val="it-IT"/>
              </w:rPr>
            </w:pPr>
          </w:p>
          <w:p w14:paraId="1818DE3B" w14:textId="77777777" w:rsidR="009E3109" w:rsidRDefault="009E3109" w:rsidP="008247DA">
            <w:pPr>
              <w:pStyle w:val="NoSpacing"/>
              <w:rPr>
                <w:color w:val="080C0C"/>
                <w:lang w:val="it-IT"/>
              </w:rPr>
            </w:pPr>
          </w:p>
          <w:p w14:paraId="0D123D80" w14:textId="77777777" w:rsidR="009E3109" w:rsidRDefault="009E3109" w:rsidP="008247DA">
            <w:pPr>
              <w:pStyle w:val="NoSpacing"/>
              <w:rPr>
                <w:color w:val="080C0C"/>
                <w:lang w:val="it-IT"/>
              </w:rPr>
            </w:pPr>
          </w:p>
          <w:p w14:paraId="0FCE1698" w14:textId="77777777" w:rsidR="009E3109" w:rsidRDefault="009E3109" w:rsidP="008247DA">
            <w:pPr>
              <w:pStyle w:val="NoSpacing"/>
              <w:rPr>
                <w:color w:val="080C0C"/>
                <w:lang w:val="it-IT"/>
              </w:rPr>
            </w:pPr>
          </w:p>
          <w:p w14:paraId="70457672" w14:textId="77777777" w:rsidR="009E3109" w:rsidRDefault="009E3109" w:rsidP="008247DA">
            <w:pPr>
              <w:pStyle w:val="NoSpacing"/>
              <w:rPr>
                <w:color w:val="080C0C"/>
                <w:lang w:val="it-IT"/>
              </w:rPr>
            </w:pPr>
          </w:p>
          <w:p w14:paraId="33DDDA37" w14:textId="77777777" w:rsidR="009E3109" w:rsidRDefault="009E3109" w:rsidP="008247DA">
            <w:pPr>
              <w:pStyle w:val="NoSpacing"/>
              <w:rPr>
                <w:color w:val="080C0C"/>
                <w:lang w:val="it-IT"/>
              </w:rPr>
            </w:pPr>
          </w:p>
          <w:p w14:paraId="610951E9" w14:textId="77777777" w:rsidR="009E3109" w:rsidRDefault="009E3109" w:rsidP="008247DA">
            <w:pPr>
              <w:pStyle w:val="NoSpacing"/>
              <w:rPr>
                <w:color w:val="080C0C"/>
                <w:lang w:val="it-IT"/>
              </w:rPr>
            </w:pPr>
          </w:p>
          <w:p w14:paraId="3D9840FF" w14:textId="77777777" w:rsidR="009E3109" w:rsidRDefault="009E3109" w:rsidP="008247DA">
            <w:pPr>
              <w:pStyle w:val="NoSpacing"/>
              <w:rPr>
                <w:color w:val="080C0C"/>
                <w:lang w:val="it-IT"/>
              </w:rPr>
            </w:pPr>
          </w:p>
          <w:p w14:paraId="150238F4" w14:textId="77777777" w:rsidR="009E3109" w:rsidRDefault="009E3109" w:rsidP="008247DA">
            <w:pPr>
              <w:pStyle w:val="NoSpacing"/>
              <w:rPr>
                <w:color w:val="080C0C"/>
                <w:lang w:val="it-IT"/>
              </w:rPr>
            </w:pPr>
          </w:p>
          <w:p w14:paraId="114F929B" w14:textId="77777777" w:rsidR="009E3109" w:rsidRDefault="009E3109" w:rsidP="008247DA">
            <w:pPr>
              <w:pStyle w:val="NoSpacing"/>
              <w:rPr>
                <w:color w:val="080C0C"/>
                <w:lang w:val="it-IT"/>
              </w:rPr>
            </w:pPr>
          </w:p>
          <w:p w14:paraId="34B7ECFF" w14:textId="77777777" w:rsidR="009E3109" w:rsidRDefault="009E3109" w:rsidP="008247DA">
            <w:pPr>
              <w:pStyle w:val="NoSpacing"/>
              <w:rPr>
                <w:color w:val="080C0C"/>
                <w:lang w:val="it-IT"/>
              </w:rPr>
            </w:pPr>
          </w:p>
          <w:p w14:paraId="0F0BBE51" w14:textId="77777777" w:rsidR="009E3109" w:rsidRDefault="009E3109" w:rsidP="008247DA">
            <w:pPr>
              <w:pStyle w:val="NoSpacing"/>
              <w:rPr>
                <w:color w:val="080C0C"/>
                <w:lang w:val="it-IT"/>
              </w:rPr>
            </w:pPr>
          </w:p>
          <w:p w14:paraId="5090EE6F" w14:textId="77777777" w:rsidR="009E3109" w:rsidRPr="00112C98" w:rsidRDefault="009E3109" w:rsidP="008247DA">
            <w:pPr>
              <w:pStyle w:val="NoSpacing"/>
              <w:rPr>
                <w:color w:val="080C0C"/>
                <w:lang w:val="it-IT"/>
              </w:rPr>
            </w:pPr>
          </w:p>
        </w:tc>
      </w:tr>
    </w:tbl>
    <w:p w14:paraId="2A5E53A9" w14:textId="77777777" w:rsidR="009E3109" w:rsidRDefault="009E3109" w:rsidP="009E3109">
      <w:pPr>
        <w:rPr>
          <w:lang w:val="it-IT"/>
        </w:rPr>
      </w:pPr>
    </w:p>
    <w:p w14:paraId="7FBC538E" w14:textId="77777777" w:rsidR="009E3109" w:rsidRDefault="009E3109" w:rsidP="009E3109">
      <w:pPr>
        <w:rPr>
          <w:lang w:val="it-IT"/>
        </w:rPr>
      </w:pPr>
    </w:p>
    <w:p w14:paraId="76DE74A1" w14:textId="77777777" w:rsidR="009E3109" w:rsidRDefault="009E3109" w:rsidP="009E3109">
      <w:pPr>
        <w:rPr>
          <w:lang w:val="it-IT"/>
        </w:rPr>
      </w:pPr>
    </w:p>
    <w:p w14:paraId="4F2D430B"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271AEF20" w14:textId="77777777" w:rsidTr="008247DA">
        <w:trPr>
          <w:trHeight w:val="206"/>
        </w:trPr>
        <w:tc>
          <w:tcPr>
            <w:tcW w:w="10105" w:type="dxa"/>
            <w:tcBorders>
              <w:top w:val="single" w:sz="8" w:space="0" w:color="000000"/>
              <w:bottom w:val="nil"/>
            </w:tcBorders>
            <w:shd w:val="clear" w:color="auto" w:fill="000000"/>
            <w:hideMark/>
          </w:tcPr>
          <w:p w14:paraId="1671CEE5"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105</w:t>
            </w:r>
          </w:p>
        </w:tc>
      </w:tr>
      <w:tr w:rsidR="009E3109" w:rsidRPr="001E25A8" w14:paraId="57DBA04B" w14:textId="77777777" w:rsidTr="008247DA">
        <w:trPr>
          <w:trHeight w:val="379"/>
        </w:trPr>
        <w:tc>
          <w:tcPr>
            <w:tcW w:w="10105" w:type="dxa"/>
            <w:tcBorders>
              <w:top w:val="single" w:sz="8" w:space="0" w:color="000000"/>
              <w:bottom w:val="single" w:sz="8" w:space="0" w:color="000000"/>
            </w:tcBorders>
            <w:hideMark/>
          </w:tcPr>
          <w:p w14:paraId="4F54607D"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73066849"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5691B030" w14:textId="77777777" w:rsidTr="008247DA">
        <w:trPr>
          <w:trHeight w:val="2390"/>
        </w:trPr>
        <w:tc>
          <w:tcPr>
            <w:tcW w:w="10105" w:type="dxa"/>
            <w:tcBorders>
              <w:top w:val="nil"/>
            </w:tcBorders>
          </w:tcPr>
          <w:p w14:paraId="1FA14D1E" w14:textId="77777777" w:rsidR="009E3109" w:rsidRDefault="009E3109" w:rsidP="008247DA">
            <w:pPr>
              <w:pStyle w:val="NoSpacing"/>
              <w:rPr>
                <w:color w:val="080C0C"/>
                <w:lang w:val="it-IT"/>
              </w:rPr>
            </w:pPr>
          </w:p>
          <w:p w14:paraId="0A1832A5" w14:textId="77777777" w:rsidR="009E3109" w:rsidRDefault="009E3109" w:rsidP="008247DA">
            <w:pPr>
              <w:pStyle w:val="NoSpacing"/>
              <w:rPr>
                <w:color w:val="080C0C"/>
                <w:lang w:val="it-IT"/>
              </w:rPr>
            </w:pPr>
          </w:p>
          <w:p w14:paraId="5D5BA700" w14:textId="77777777" w:rsidR="009E3109" w:rsidRPr="00707D0F" w:rsidRDefault="009E3109" w:rsidP="008247DA">
            <w:pPr>
              <w:pStyle w:val="NoSpacing"/>
              <w:rPr>
                <w:color w:val="080C0C"/>
                <w:lang w:val="it-IT"/>
              </w:rPr>
            </w:pPr>
            <w:r w:rsidRPr="00707D0F">
              <w:rPr>
                <w:color w:val="080C0C"/>
                <w:lang w:val="it-IT"/>
              </w:rPr>
              <w:t>Tema: Numrat natyrorë</w:t>
            </w:r>
          </w:p>
          <w:p w14:paraId="20229AA5" w14:textId="77777777" w:rsidR="009E3109" w:rsidRDefault="009E3109" w:rsidP="008247DA">
            <w:pPr>
              <w:pStyle w:val="NoSpacing"/>
              <w:rPr>
                <w:color w:val="080C0C"/>
                <w:lang w:val="it-IT"/>
              </w:rPr>
            </w:pPr>
          </w:p>
          <w:p w14:paraId="6A937824" w14:textId="77777777" w:rsidR="009E3109" w:rsidRPr="00707D0F" w:rsidRDefault="009E3109" w:rsidP="008247DA">
            <w:pPr>
              <w:pStyle w:val="NoSpacing"/>
              <w:rPr>
                <w:color w:val="080C0C"/>
                <w:lang w:val="it-IT"/>
              </w:rPr>
            </w:pPr>
            <w:r w:rsidRPr="00707D0F">
              <w:rPr>
                <w:color w:val="080C0C"/>
                <w:lang w:val="it-IT"/>
              </w:rPr>
              <w:t>Rezultatet e të nxënit të temës:</w:t>
            </w:r>
          </w:p>
          <w:p w14:paraId="3674F2DE" w14:textId="77777777" w:rsidR="009E3109" w:rsidRPr="00707D0F" w:rsidRDefault="009E3109" w:rsidP="008247DA">
            <w:pPr>
              <w:pStyle w:val="NoSpacing"/>
              <w:rPr>
                <w:color w:val="080C0C"/>
                <w:lang w:val="it-IT"/>
              </w:rPr>
            </w:pPr>
            <w:r w:rsidRPr="00707D0F">
              <w:rPr>
                <w:color w:val="080C0C"/>
                <w:lang w:val="it-IT"/>
              </w:rPr>
              <w:t>Kryen veprimet aritmetike me numra natyrorë [gjen prodhimin dhe herësin (edhe me mbetje) e numrave treshifrorë dhe katërshifrorë me numra njëshifrorë];</w:t>
            </w:r>
          </w:p>
          <w:p w14:paraId="3F95F6CE" w14:textId="77777777" w:rsidR="009E3109" w:rsidRPr="00707D0F" w:rsidRDefault="009E3109" w:rsidP="008247DA">
            <w:pPr>
              <w:pStyle w:val="NoSpacing"/>
              <w:rPr>
                <w:color w:val="080C0C"/>
                <w:lang w:val="it-IT"/>
              </w:rPr>
            </w:pPr>
            <w:r w:rsidRPr="00707D0F">
              <w:rPr>
                <w:color w:val="080C0C"/>
                <w:lang w:val="it-IT"/>
              </w:rPr>
              <w:t>Zgjidh probleme që përfshijnë veprime aritmetike, duke përdorur një shumëllojshmëri të strategjive mendore.</w:t>
            </w:r>
          </w:p>
          <w:p w14:paraId="772A139A" w14:textId="77777777" w:rsidR="009E3109" w:rsidRPr="00707D0F" w:rsidRDefault="009E3109" w:rsidP="008247DA">
            <w:pPr>
              <w:pStyle w:val="NoSpacing"/>
              <w:rPr>
                <w:color w:val="080C0C"/>
                <w:lang w:val="it-IT"/>
              </w:rPr>
            </w:pPr>
          </w:p>
          <w:p w14:paraId="243EE1D3" w14:textId="77777777" w:rsidR="009E3109" w:rsidRPr="00707D0F" w:rsidRDefault="009E3109" w:rsidP="008247DA">
            <w:pPr>
              <w:pStyle w:val="NoSpacing"/>
              <w:rPr>
                <w:color w:val="080C0C"/>
                <w:lang w:val="it-IT"/>
              </w:rPr>
            </w:pPr>
            <w:r w:rsidRPr="00707D0F">
              <w:rPr>
                <w:color w:val="080C0C"/>
                <w:lang w:val="it-IT"/>
              </w:rPr>
              <w:t>Kontributi në rezultatet për kompetencat kryesore të shkallës: I.1, I.3, II.4, II.7, III.4.</w:t>
            </w:r>
          </w:p>
          <w:p w14:paraId="1B6A1E44" w14:textId="77777777" w:rsidR="009E3109" w:rsidRPr="00707D0F" w:rsidRDefault="009E3109" w:rsidP="008247DA">
            <w:pPr>
              <w:pStyle w:val="NoSpacing"/>
              <w:rPr>
                <w:color w:val="080C0C"/>
                <w:lang w:val="it-IT"/>
              </w:rPr>
            </w:pPr>
            <w:r w:rsidRPr="00707D0F">
              <w:rPr>
                <w:color w:val="080C0C"/>
                <w:lang w:val="it-IT"/>
              </w:rPr>
              <w:t>Kontributi në rez</w:t>
            </w:r>
            <w:r>
              <w:rPr>
                <w:color w:val="080C0C"/>
                <w:lang w:val="it-IT"/>
              </w:rPr>
              <w:t>ultatet e fushës së kurrikulës:</w:t>
            </w:r>
            <w:r w:rsidRPr="00707D0F">
              <w:rPr>
                <w:color w:val="080C0C"/>
                <w:lang w:val="it-IT"/>
              </w:rPr>
              <w:t>1.1, 3, 3.1, 2, 4, 4.3, 6.2.</w:t>
            </w:r>
          </w:p>
          <w:p w14:paraId="5117DC89" w14:textId="77777777" w:rsidR="009E3109" w:rsidRDefault="009E3109" w:rsidP="008247DA">
            <w:pPr>
              <w:pStyle w:val="NoSpacing"/>
              <w:rPr>
                <w:color w:val="080C0C"/>
                <w:lang w:val="it-IT"/>
              </w:rPr>
            </w:pPr>
          </w:p>
          <w:p w14:paraId="1B7458B3" w14:textId="77777777" w:rsidR="009E3109" w:rsidRPr="001E25A8" w:rsidRDefault="009E3109" w:rsidP="008247DA">
            <w:pPr>
              <w:pStyle w:val="NoSpacing"/>
              <w:rPr>
                <w:color w:val="080C0C"/>
              </w:rPr>
            </w:pPr>
            <w:r w:rsidRPr="001E25A8">
              <w:rPr>
                <w:color w:val="080C0C"/>
              </w:rPr>
              <w:t>ASPEKTE SPECIFIKE TË PLANIT TË ORËS MËSIMORE</w:t>
            </w:r>
          </w:p>
          <w:p w14:paraId="597B9834" w14:textId="77777777" w:rsidR="009E3109" w:rsidRPr="001E25A8" w:rsidRDefault="009E3109" w:rsidP="008247DA">
            <w:pPr>
              <w:pStyle w:val="NoSpacing"/>
              <w:rPr>
                <w:color w:val="080C0C"/>
              </w:rPr>
            </w:pPr>
          </w:p>
          <w:p w14:paraId="758AE02C"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Pjesëtimi</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numrave</w:t>
            </w:r>
            <w:proofErr w:type="spellEnd"/>
            <w:r w:rsidRPr="001E25A8">
              <w:rPr>
                <w:color w:val="080C0C"/>
              </w:rPr>
              <w:t xml:space="preserve"> </w:t>
            </w:r>
            <w:proofErr w:type="spellStart"/>
            <w:r w:rsidRPr="001E25A8">
              <w:rPr>
                <w:color w:val="080C0C"/>
              </w:rPr>
              <w:t>katërshifrorë</w:t>
            </w:r>
            <w:proofErr w:type="spellEnd"/>
            <w:r w:rsidRPr="001E25A8">
              <w:rPr>
                <w:color w:val="080C0C"/>
              </w:rPr>
              <w:t xml:space="preserve"> me </w:t>
            </w:r>
            <w:proofErr w:type="spellStart"/>
            <w:r w:rsidRPr="001E25A8">
              <w:rPr>
                <w:color w:val="080C0C"/>
              </w:rPr>
              <w:t>dhjetëshe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qindëshe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plota</w:t>
            </w:r>
            <w:proofErr w:type="spellEnd"/>
          </w:p>
          <w:p w14:paraId="6BC6FDA7" w14:textId="77777777" w:rsidR="009E3109" w:rsidRPr="001E25A8" w:rsidRDefault="009E3109" w:rsidP="008247DA">
            <w:pPr>
              <w:pStyle w:val="NoSpacing"/>
              <w:rPr>
                <w:color w:val="080C0C"/>
              </w:rPr>
            </w:pPr>
          </w:p>
          <w:p w14:paraId="4BFDF1AB"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ë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682D0CA7"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Njehson</w:t>
            </w:r>
            <w:proofErr w:type="spellEnd"/>
            <w:r w:rsidRPr="001E25A8">
              <w:rPr>
                <w:color w:val="080C0C"/>
              </w:rPr>
              <w:t xml:space="preserve"> </w:t>
            </w:r>
            <w:proofErr w:type="spellStart"/>
            <w:r w:rsidRPr="001E25A8">
              <w:rPr>
                <w:color w:val="080C0C"/>
              </w:rPr>
              <w:t>herësin</w:t>
            </w:r>
            <w:proofErr w:type="spellEnd"/>
            <w:r w:rsidRPr="001E25A8">
              <w:rPr>
                <w:color w:val="080C0C"/>
              </w:rPr>
              <w:t xml:space="preserve"> e </w:t>
            </w:r>
            <w:proofErr w:type="spellStart"/>
            <w:r w:rsidRPr="001E25A8">
              <w:rPr>
                <w:color w:val="080C0C"/>
              </w:rPr>
              <w:t>numrave</w:t>
            </w:r>
            <w:proofErr w:type="spellEnd"/>
            <w:r w:rsidRPr="001E25A8">
              <w:rPr>
                <w:color w:val="080C0C"/>
              </w:rPr>
              <w:t xml:space="preserve"> </w:t>
            </w:r>
            <w:proofErr w:type="spellStart"/>
            <w:r w:rsidRPr="001E25A8">
              <w:rPr>
                <w:color w:val="080C0C"/>
              </w:rPr>
              <w:t>katërshifrorë</w:t>
            </w:r>
            <w:proofErr w:type="spellEnd"/>
            <w:r w:rsidRPr="001E25A8">
              <w:rPr>
                <w:color w:val="080C0C"/>
              </w:rPr>
              <w:t xml:space="preserve"> me </w:t>
            </w:r>
            <w:proofErr w:type="spellStart"/>
            <w:r w:rsidRPr="001E25A8">
              <w:rPr>
                <w:color w:val="080C0C"/>
              </w:rPr>
              <w:t>dhjetëshe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qindëshe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plota</w:t>
            </w:r>
            <w:proofErr w:type="spellEnd"/>
            <w:r w:rsidRPr="001E25A8">
              <w:rPr>
                <w:color w:val="080C0C"/>
              </w:rPr>
              <w:t>;</w:t>
            </w:r>
          </w:p>
          <w:p w14:paraId="234B5336"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Zbërthen</w:t>
            </w:r>
            <w:proofErr w:type="spellEnd"/>
            <w:r w:rsidRPr="001E25A8">
              <w:rPr>
                <w:color w:val="080C0C"/>
              </w:rPr>
              <w:t xml:space="preserve"> </w:t>
            </w:r>
            <w:proofErr w:type="spellStart"/>
            <w:r w:rsidRPr="001E25A8">
              <w:rPr>
                <w:color w:val="080C0C"/>
              </w:rPr>
              <w:t>pjesëtuesin</w:t>
            </w:r>
            <w:proofErr w:type="spellEnd"/>
            <w:r w:rsidRPr="001E25A8">
              <w:rPr>
                <w:color w:val="080C0C"/>
              </w:rPr>
              <w:t xml:space="preserve"> </w:t>
            </w:r>
            <w:proofErr w:type="spellStart"/>
            <w:r w:rsidRPr="001E25A8">
              <w:rPr>
                <w:color w:val="080C0C"/>
              </w:rPr>
              <w:t>si</w:t>
            </w:r>
            <w:proofErr w:type="spellEnd"/>
            <w:r w:rsidRPr="001E25A8">
              <w:rPr>
                <w:color w:val="080C0C"/>
              </w:rPr>
              <w:t xml:space="preserve"> </w:t>
            </w:r>
            <w:proofErr w:type="spellStart"/>
            <w:r w:rsidRPr="001E25A8">
              <w:rPr>
                <w:color w:val="080C0C"/>
              </w:rPr>
              <w:t>prodhim</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dy</w:t>
            </w:r>
            <w:proofErr w:type="spellEnd"/>
            <w:r w:rsidRPr="001E25A8">
              <w:rPr>
                <w:color w:val="080C0C"/>
              </w:rPr>
              <w:t xml:space="preserve"> </w:t>
            </w:r>
            <w:proofErr w:type="spellStart"/>
            <w:r w:rsidRPr="001E25A8">
              <w:rPr>
                <w:color w:val="080C0C"/>
              </w:rPr>
              <w:t>faktorëve</w:t>
            </w:r>
            <w:proofErr w:type="spellEnd"/>
            <w:r w:rsidRPr="001E25A8">
              <w:rPr>
                <w:color w:val="080C0C"/>
              </w:rPr>
              <w:t>;</w:t>
            </w:r>
          </w:p>
          <w:p w14:paraId="1BC411B7" w14:textId="77777777" w:rsidR="009E3109" w:rsidRPr="00707D0F" w:rsidRDefault="009E3109" w:rsidP="008247DA">
            <w:pPr>
              <w:pStyle w:val="NoSpacing"/>
              <w:rPr>
                <w:color w:val="080C0C"/>
                <w:lang w:val="it-IT"/>
              </w:rPr>
            </w:pPr>
            <w:r w:rsidRPr="00707D0F">
              <w:rPr>
                <w:color w:val="080C0C"/>
                <w:lang w:val="it-IT"/>
              </w:rPr>
              <w:t>•</w:t>
            </w:r>
            <w:r w:rsidRPr="00707D0F">
              <w:rPr>
                <w:color w:val="080C0C"/>
                <w:lang w:val="it-IT"/>
              </w:rPr>
              <w:tab/>
              <w:t>Zgjidh probleme me fjalë me veprimin e pjesëtimit.</w:t>
            </w:r>
          </w:p>
          <w:p w14:paraId="4BE85DD1" w14:textId="77777777" w:rsidR="009E3109" w:rsidRDefault="009E3109" w:rsidP="008247DA">
            <w:pPr>
              <w:pStyle w:val="NoSpacing"/>
              <w:rPr>
                <w:color w:val="080C0C"/>
                <w:lang w:val="it-IT"/>
              </w:rPr>
            </w:pPr>
          </w:p>
          <w:p w14:paraId="2C63E794"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0FB7EBA4" w14:textId="77777777" w:rsidR="009E3109" w:rsidRPr="00707D0F" w:rsidRDefault="009E3109" w:rsidP="008247DA">
            <w:pPr>
              <w:pStyle w:val="NoSpacing"/>
              <w:rPr>
                <w:color w:val="080C0C"/>
                <w:lang w:val="it-IT"/>
              </w:rPr>
            </w:pPr>
            <w:r w:rsidRPr="00707D0F">
              <w:rPr>
                <w:color w:val="080C0C"/>
                <w:lang w:val="it-IT"/>
              </w:rPr>
              <w:t>Burimet, mjetet e konkretizimit dhe materialet mësimore:</w:t>
            </w:r>
          </w:p>
          <w:p w14:paraId="1DD7A203" w14:textId="77777777" w:rsidR="009E3109" w:rsidRPr="00707D0F" w:rsidRDefault="009E3109" w:rsidP="008247DA">
            <w:pPr>
              <w:pStyle w:val="NoSpacing"/>
              <w:rPr>
                <w:color w:val="080C0C"/>
                <w:lang w:val="it-IT"/>
              </w:rPr>
            </w:pPr>
            <w:r w:rsidRPr="00707D0F">
              <w:rPr>
                <w:color w:val="080C0C"/>
                <w:lang w:val="it-IT"/>
              </w:rPr>
              <w:t>Lidhja me lëndët e tjera mësimore dhe/apo me çështjet ndërkurrikulare dhe situatat jetësore:</w:t>
            </w:r>
          </w:p>
          <w:p w14:paraId="746EFFBD" w14:textId="77777777" w:rsidR="009E3109" w:rsidRPr="00707D0F" w:rsidRDefault="009E3109" w:rsidP="008247DA">
            <w:pPr>
              <w:pStyle w:val="NoSpacing"/>
              <w:rPr>
                <w:color w:val="080C0C"/>
                <w:lang w:val="it-IT"/>
              </w:rPr>
            </w:pPr>
            <w:r w:rsidRPr="00707D0F">
              <w:rPr>
                <w:color w:val="080C0C"/>
                <w:lang w:val="it-IT"/>
              </w:rPr>
              <w:t>Gjuhë amtare (shqipe), Shkathtësi për jetë.</w:t>
            </w:r>
          </w:p>
          <w:p w14:paraId="6155EDC5" w14:textId="77777777" w:rsidR="009E3109" w:rsidRPr="00707D0F" w:rsidRDefault="009E3109" w:rsidP="008247DA">
            <w:pPr>
              <w:pStyle w:val="NoSpacing"/>
              <w:rPr>
                <w:color w:val="080C0C"/>
                <w:lang w:val="it-IT"/>
              </w:rPr>
            </w:pPr>
          </w:p>
          <w:p w14:paraId="388F7F00" w14:textId="77777777" w:rsidR="009E3109" w:rsidRDefault="009E3109" w:rsidP="008247DA">
            <w:pPr>
              <w:pStyle w:val="NoSpacing"/>
              <w:rPr>
                <w:color w:val="080C0C"/>
                <w:lang w:val="it-IT"/>
              </w:rPr>
            </w:pPr>
            <w:r w:rsidRPr="00707D0F">
              <w:rPr>
                <w:color w:val="080C0C"/>
                <w:lang w:val="it-IT"/>
              </w:rPr>
              <w:t>METODOLOGJIA DHE VEPRIMTARIA ME NXËNËS</w:t>
            </w:r>
          </w:p>
          <w:p w14:paraId="7407F412" w14:textId="77777777" w:rsidR="009E3109" w:rsidRPr="00707D0F" w:rsidRDefault="009E3109" w:rsidP="008247DA">
            <w:pPr>
              <w:pStyle w:val="NoSpacing"/>
              <w:rPr>
                <w:color w:val="080C0C"/>
                <w:lang w:val="it-IT"/>
              </w:rPr>
            </w:pPr>
            <w:r w:rsidRPr="00707D0F">
              <w:rPr>
                <w:color w:val="080C0C"/>
                <w:lang w:val="it-IT"/>
              </w:rPr>
              <w:t>Parashikimi:</w:t>
            </w:r>
          </w:p>
          <w:p w14:paraId="702B44E8" w14:textId="77777777" w:rsidR="009E3109" w:rsidRPr="00707D0F" w:rsidRDefault="009E3109" w:rsidP="008247DA">
            <w:pPr>
              <w:pStyle w:val="NoSpacing"/>
              <w:rPr>
                <w:color w:val="080C0C"/>
                <w:lang w:val="it-IT"/>
              </w:rPr>
            </w:pPr>
            <w:r w:rsidRPr="00707D0F">
              <w:rPr>
                <w:color w:val="080C0C"/>
                <w:lang w:val="it-IT"/>
              </w:rPr>
              <w:t>Përgatitja për të nxënët</w:t>
            </w:r>
          </w:p>
          <w:p w14:paraId="46FF678D" w14:textId="77777777" w:rsidR="009E3109" w:rsidRPr="00707D0F" w:rsidRDefault="009E3109" w:rsidP="008247DA">
            <w:pPr>
              <w:pStyle w:val="NoSpacing"/>
              <w:rPr>
                <w:color w:val="080C0C"/>
                <w:lang w:val="it-IT"/>
              </w:rPr>
            </w:pPr>
            <w:r w:rsidRPr="00707D0F">
              <w:rPr>
                <w:color w:val="080C0C"/>
                <w:lang w:val="it-IT"/>
              </w:rPr>
              <w:t>Dy të vërteta dhe një gënjeshtër</w:t>
            </w:r>
          </w:p>
          <w:p w14:paraId="4F345C05" w14:textId="77777777" w:rsidR="009E3109" w:rsidRDefault="009E3109" w:rsidP="008247DA">
            <w:pPr>
              <w:pStyle w:val="NoSpacing"/>
              <w:rPr>
                <w:color w:val="080C0C"/>
                <w:lang w:val="it-IT"/>
              </w:rPr>
            </w:pPr>
          </w:p>
          <w:p w14:paraId="26BB16D1" w14:textId="77777777" w:rsidR="009E3109" w:rsidRPr="00707D0F" w:rsidRDefault="009E3109" w:rsidP="008247DA">
            <w:pPr>
              <w:pStyle w:val="NoSpacing"/>
              <w:rPr>
                <w:color w:val="080C0C"/>
                <w:lang w:val="it-IT"/>
              </w:rPr>
            </w:pPr>
            <w:r w:rsidRPr="00707D0F">
              <w:rPr>
                <w:color w:val="080C0C"/>
                <w:lang w:val="it-IT"/>
              </w:rPr>
              <w:t>Nxënësit udhëzohen të shënojnë tri fjali në lidhje me pjesëtimin, ku dy prej tyre janë fakte të vërteta për pjesëtimin dhe një e pavërtetë. Lexohen disa nga shkrimet dhe nxënësit dallojnë fjalitë e vërteta nga ajo jo e vërtetë.</w:t>
            </w:r>
          </w:p>
          <w:p w14:paraId="72671216" w14:textId="77777777" w:rsidR="009E3109" w:rsidRDefault="009E3109" w:rsidP="008247DA">
            <w:pPr>
              <w:pStyle w:val="NoSpacing"/>
              <w:rPr>
                <w:color w:val="080C0C"/>
                <w:lang w:val="it-IT"/>
              </w:rPr>
            </w:pPr>
          </w:p>
          <w:p w14:paraId="772DBEBD" w14:textId="77777777" w:rsidR="009E3109" w:rsidRDefault="009E3109" w:rsidP="008247DA">
            <w:pPr>
              <w:pStyle w:val="NoSpacing"/>
              <w:rPr>
                <w:color w:val="080C0C"/>
                <w:lang w:val="it-IT"/>
              </w:rPr>
            </w:pPr>
          </w:p>
          <w:p w14:paraId="30FB5677" w14:textId="77777777" w:rsidR="009E3109" w:rsidRPr="00803DDF" w:rsidRDefault="009E3109" w:rsidP="008247DA">
            <w:pPr>
              <w:pStyle w:val="NoSpacing"/>
              <w:rPr>
                <w:color w:val="080C0C"/>
                <w:lang w:val="it-IT"/>
              </w:rPr>
            </w:pPr>
            <w:r w:rsidRPr="00803DDF">
              <w:rPr>
                <w:color w:val="080C0C"/>
                <w:lang w:val="it-IT"/>
              </w:rPr>
              <w:t>1.</w:t>
            </w:r>
            <w:r w:rsidRPr="00803DDF">
              <w:rPr>
                <w:color w:val="080C0C"/>
                <w:lang w:val="it-IT"/>
              </w:rPr>
              <w:tab/>
              <w:t>Kur pjesëtojmë me numrin një, herësi është i barabartë me pjesëtuesin.</w:t>
            </w:r>
          </w:p>
          <w:p w14:paraId="3530EC2C" w14:textId="77777777" w:rsidR="009E3109" w:rsidRPr="00803DDF" w:rsidRDefault="009E3109" w:rsidP="008247DA">
            <w:pPr>
              <w:pStyle w:val="NoSpacing"/>
              <w:rPr>
                <w:color w:val="080C0C"/>
                <w:lang w:val="it-IT"/>
              </w:rPr>
            </w:pPr>
            <w:r w:rsidRPr="00803DDF">
              <w:rPr>
                <w:color w:val="080C0C"/>
                <w:lang w:val="it-IT"/>
              </w:rPr>
              <w:t>2.</w:t>
            </w:r>
            <w:r w:rsidRPr="00803DDF">
              <w:rPr>
                <w:color w:val="080C0C"/>
                <w:lang w:val="it-IT"/>
              </w:rPr>
              <w:tab/>
              <w:t>Kur pjesëtojmë me numrin një, herësi është i barabartë me të pjesëtueshmin.</w:t>
            </w:r>
          </w:p>
          <w:p w14:paraId="30E11EC4" w14:textId="77777777" w:rsidR="009E3109" w:rsidRPr="001E25A8" w:rsidRDefault="009E3109" w:rsidP="008247DA">
            <w:pPr>
              <w:pStyle w:val="NoSpacing"/>
              <w:rPr>
                <w:color w:val="080C0C"/>
              </w:rPr>
            </w:pPr>
            <w:r w:rsidRPr="001E25A8">
              <w:rPr>
                <w:color w:val="080C0C"/>
              </w:rPr>
              <w:t>3.</w:t>
            </w:r>
            <w:r w:rsidRPr="001E25A8">
              <w:rPr>
                <w:color w:val="080C0C"/>
              </w:rPr>
              <w:tab/>
            </w:r>
            <w:proofErr w:type="spellStart"/>
            <w:r w:rsidRPr="001E25A8">
              <w:rPr>
                <w:color w:val="080C0C"/>
              </w:rPr>
              <w:t>Numri</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ka </w:t>
            </w:r>
            <w:proofErr w:type="spellStart"/>
            <w:r w:rsidRPr="001E25A8">
              <w:rPr>
                <w:color w:val="080C0C"/>
              </w:rPr>
              <w:t>shifrën</w:t>
            </w:r>
            <w:proofErr w:type="spellEnd"/>
            <w:r w:rsidRPr="001E25A8">
              <w:rPr>
                <w:color w:val="080C0C"/>
              </w:rPr>
              <w:t xml:space="preserve"> e </w:t>
            </w:r>
            <w:proofErr w:type="spellStart"/>
            <w:r w:rsidRPr="001E25A8">
              <w:rPr>
                <w:color w:val="080C0C"/>
              </w:rPr>
              <w:t>fundit</w:t>
            </w:r>
            <w:proofErr w:type="spellEnd"/>
            <w:r w:rsidRPr="001E25A8">
              <w:rPr>
                <w:color w:val="080C0C"/>
              </w:rPr>
              <w:t xml:space="preserve"> 0, </w:t>
            </w:r>
            <w:proofErr w:type="spellStart"/>
            <w:r w:rsidRPr="001E25A8">
              <w:rPr>
                <w:color w:val="080C0C"/>
              </w:rPr>
              <w:t>pjesëtohet</w:t>
            </w:r>
            <w:proofErr w:type="spellEnd"/>
            <w:r w:rsidRPr="001E25A8">
              <w:rPr>
                <w:color w:val="080C0C"/>
              </w:rPr>
              <w:t xml:space="preserve"> me </w:t>
            </w:r>
            <w:proofErr w:type="spellStart"/>
            <w:r w:rsidRPr="001E25A8">
              <w:rPr>
                <w:color w:val="080C0C"/>
              </w:rPr>
              <w:t>numrin</w:t>
            </w:r>
            <w:proofErr w:type="spellEnd"/>
            <w:r w:rsidRPr="001E25A8">
              <w:rPr>
                <w:color w:val="080C0C"/>
              </w:rPr>
              <w:t xml:space="preserve"> 10 duke </w:t>
            </w:r>
            <w:proofErr w:type="spellStart"/>
            <w:r w:rsidRPr="001E25A8">
              <w:rPr>
                <w:color w:val="080C0C"/>
              </w:rPr>
              <w:t>i</w:t>
            </w:r>
            <w:proofErr w:type="spellEnd"/>
            <w:r w:rsidRPr="001E25A8">
              <w:rPr>
                <w:color w:val="080C0C"/>
              </w:rPr>
              <w:t xml:space="preserve"> </w:t>
            </w:r>
            <w:proofErr w:type="spellStart"/>
            <w:r w:rsidRPr="001E25A8">
              <w:rPr>
                <w:color w:val="080C0C"/>
              </w:rPr>
              <w:t>hequr</w:t>
            </w:r>
            <w:proofErr w:type="spellEnd"/>
            <w:r w:rsidRPr="001E25A8">
              <w:rPr>
                <w:color w:val="080C0C"/>
              </w:rPr>
              <w:t xml:space="preserve"> </w:t>
            </w:r>
            <w:proofErr w:type="spellStart"/>
            <w:r w:rsidRPr="001E25A8">
              <w:rPr>
                <w:color w:val="080C0C"/>
              </w:rPr>
              <w:t>atij</w:t>
            </w:r>
            <w:proofErr w:type="spellEnd"/>
            <w:r w:rsidRPr="001E25A8">
              <w:rPr>
                <w:color w:val="080C0C"/>
              </w:rPr>
              <w:t xml:space="preserve"> </w:t>
            </w:r>
            <w:proofErr w:type="spellStart"/>
            <w:r w:rsidRPr="001E25A8">
              <w:rPr>
                <w:color w:val="080C0C"/>
              </w:rPr>
              <w:t>zeron</w:t>
            </w:r>
            <w:proofErr w:type="spellEnd"/>
            <w:r w:rsidRPr="001E25A8">
              <w:rPr>
                <w:color w:val="080C0C"/>
              </w:rPr>
              <w:t xml:space="preserve"> e </w:t>
            </w:r>
            <w:proofErr w:type="spellStart"/>
            <w:r w:rsidRPr="001E25A8">
              <w:rPr>
                <w:color w:val="080C0C"/>
              </w:rPr>
              <w:t>fundit</w:t>
            </w:r>
            <w:proofErr w:type="spellEnd"/>
            <w:r w:rsidRPr="001E25A8">
              <w:rPr>
                <w:color w:val="080C0C"/>
              </w:rPr>
              <w:t>.</w:t>
            </w:r>
          </w:p>
          <w:p w14:paraId="47660352" w14:textId="77777777" w:rsidR="009E3109" w:rsidRPr="001E25A8" w:rsidRDefault="009E3109" w:rsidP="008247DA">
            <w:pPr>
              <w:pStyle w:val="NoSpacing"/>
              <w:rPr>
                <w:color w:val="080C0C"/>
              </w:rPr>
            </w:pPr>
          </w:p>
          <w:p w14:paraId="2F9A2A85" w14:textId="77777777" w:rsidR="009E3109" w:rsidRDefault="009E3109" w:rsidP="008247DA">
            <w:pPr>
              <w:pStyle w:val="NoSpacing"/>
              <w:rPr>
                <w:color w:val="080C0C"/>
                <w:lang w:val="it-IT"/>
              </w:rPr>
            </w:pPr>
            <w:r w:rsidRPr="00B12A14">
              <w:rPr>
                <w:color w:val="080C0C"/>
                <w:lang w:val="it-IT"/>
              </w:rPr>
              <w:t xml:space="preserve">Ndërtimi i njohurive dhe i shkathtësive: </w:t>
            </w:r>
          </w:p>
          <w:p w14:paraId="485DFFF7" w14:textId="77777777" w:rsidR="009E3109" w:rsidRPr="00B12A14" w:rsidRDefault="009E3109" w:rsidP="008247DA">
            <w:pPr>
              <w:pStyle w:val="NoSpacing"/>
              <w:rPr>
                <w:color w:val="080C0C"/>
                <w:lang w:val="it-IT"/>
              </w:rPr>
            </w:pPr>
            <w:r w:rsidRPr="00B12A14">
              <w:rPr>
                <w:color w:val="080C0C"/>
                <w:lang w:val="it-IT"/>
              </w:rPr>
              <w:t>Përpunimi i përmbajtjes</w:t>
            </w:r>
          </w:p>
          <w:p w14:paraId="593183CA" w14:textId="77777777" w:rsidR="009E3109" w:rsidRPr="00B12A14" w:rsidRDefault="009E3109" w:rsidP="008247DA">
            <w:pPr>
              <w:pStyle w:val="NoSpacing"/>
              <w:rPr>
                <w:color w:val="080C0C"/>
                <w:lang w:val="it-IT"/>
              </w:rPr>
            </w:pPr>
            <w:r w:rsidRPr="00B12A14">
              <w:rPr>
                <w:color w:val="080C0C"/>
                <w:lang w:val="it-IT"/>
              </w:rPr>
              <w:t>Shqyrtim i përbashkët</w:t>
            </w:r>
          </w:p>
          <w:p w14:paraId="5B99CD26" w14:textId="77777777" w:rsidR="009E3109" w:rsidRDefault="009E3109" w:rsidP="008247DA">
            <w:pPr>
              <w:pStyle w:val="NoSpacing"/>
              <w:rPr>
                <w:color w:val="080C0C"/>
                <w:lang w:val="it-IT"/>
              </w:rPr>
            </w:pPr>
          </w:p>
          <w:p w14:paraId="366012CE" w14:textId="77777777" w:rsidR="009E3109" w:rsidRDefault="009E3109" w:rsidP="008247DA">
            <w:pPr>
              <w:pStyle w:val="NoSpacing"/>
              <w:rPr>
                <w:color w:val="080C0C"/>
                <w:lang w:val="it-IT"/>
              </w:rPr>
            </w:pPr>
          </w:p>
          <w:p w14:paraId="1EBE472C" w14:textId="77777777" w:rsidR="009E3109" w:rsidRDefault="009E3109" w:rsidP="008247DA">
            <w:pPr>
              <w:pStyle w:val="NoSpacing"/>
              <w:rPr>
                <w:color w:val="080C0C"/>
                <w:lang w:val="it-IT"/>
              </w:rPr>
            </w:pPr>
          </w:p>
          <w:p w14:paraId="04BD30C4" w14:textId="77777777" w:rsidR="009E3109" w:rsidRDefault="009E3109" w:rsidP="008247DA">
            <w:pPr>
              <w:pStyle w:val="NoSpacing"/>
              <w:rPr>
                <w:color w:val="080C0C"/>
                <w:lang w:val="it-IT"/>
              </w:rPr>
            </w:pPr>
          </w:p>
          <w:p w14:paraId="69047125" w14:textId="77777777" w:rsidR="009E3109" w:rsidRPr="00B12A14" w:rsidRDefault="009E3109" w:rsidP="008247DA">
            <w:pPr>
              <w:pStyle w:val="NoSpacing"/>
              <w:rPr>
                <w:color w:val="080C0C"/>
                <w:lang w:val="it-IT"/>
              </w:rPr>
            </w:pPr>
            <w:r w:rsidRPr="00B12A14">
              <w:rPr>
                <w:color w:val="080C0C"/>
                <w:lang w:val="it-IT"/>
              </w:rPr>
              <w:t>Kujtohen rregullat e pjesëtimit për numrat që kanë shifrën e fundit 0 ose 0 0.</w:t>
            </w:r>
          </w:p>
          <w:p w14:paraId="6A757D25" w14:textId="77777777" w:rsidR="009E3109" w:rsidRPr="00B12A14" w:rsidRDefault="009E3109" w:rsidP="008247DA">
            <w:pPr>
              <w:pStyle w:val="NoSpacing"/>
              <w:rPr>
                <w:color w:val="080C0C"/>
                <w:lang w:val="it-IT"/>
              </w:rPr>
            </w:pPr>
            <w:r w:rsidRPr="00B12A14">
              <w:rPr>
                <w:color w:val="080C0C"/>
                <w:lang w:val="it-IT"/>
              </w:rPr>
              <w:t>Detyra 1 – Njehsohet herësi i numrave duke zbërthyer pjesëtuesin në dy faktorë (20 = 10 ∙ 2; 400 = 100 ∙ 4; 600 = 100 ∙ 6 ).</w:t>
            </w:r>
          </w:p>
          <w:p w14:paraId="384ED314" w14:textId="77777777" w:rsidR="009E3109" w:rsidRPr="00B12A14" w:rsidRDefault="009E3109" w:rsidP="008247DA">
            <w:pPr>
              <w:pStyle w:val="NoSpacing"/>
              <w:rPr>
                <w:color w:val="080C0C"/>
                <w:lang w:val="it-IT"/>
              </w:rPr>
            </w:pPr>
            <w:r w:rsidRPr="00B12A14">
              <w:rPr>
                <w:color w:val="080C0C"/>
                <w:lang w:val="it-IT"/>
              </w:rPr>
              <w:t>Detyra 2 dhe 3 – Njehsohet herësi i numrave të dhënë, duke zbatuar rregullat për pjesëtimin e numrave me dhjetëshe dhe qindëshe të plota.</w:t>
            </w:r>
          </w:p>
          <w:p w14:paraId="4304698D" w14:textId="77777777" w:rsidR="009E3109" w:rsidRPr="00B12A14" w:rsidRDefault="009E3109" w:rsidP="008247DA">
            <w:pPr>
              <w:pStyle w:val="NoSpacing"/>
              <w:rPr>
                <w:color w:val="080C0C"/>
                <w:lang w:val="it-IT"/>
              </w:rPr>
            </w:pPr>
          </w:p>
          <w:p w14:paraId="1B522469" w14:textId="77777777" w:rsidR="009E3109" w:rsidRPr="00B12A14" w:rsidRDefault="009E3109" w:rsidP="008247DA">
            <w:pPr>
              <w:pStyle w:val="NoSpacing"/>
              <w:rPr>
                <w:color w:val="080C0C"/>
                <w:lang w:val="it-IT"/>
              </w:rPr>
            </w:pPr>
            <w:r w:rsidRPr="00B12A14">
              <w:rPr>
                <w:color w:val="080C0C"/>
                <w:lang w:val="it-IT"/>
              </w:rPr>
              <w:t>Përforcimi:</w:t>
            </w:r>
          </w:p>
          <w:p w14:paraId="394B8FFC" w14:textId="77777777" w:rsidR="009E3109" w:rsidRPr="00B12A14" w:rsidRDefault="009E3109" w:rsidP="008247DA">
            <w:pPr>
              <w:pStyle w:val="NoSpacing"/>
              <w:rPr>
                <w:color w:val="080C0C"/>
                <w:lang w:val="it-IT"/>
              </w:rPr>
            </w:pPr>
            <w:r w:rsidRPr="00B12A14">
              <w:rPr>
                <w:color w:val="080C0C"/>
                <w:lang w:val="it-IT"/>
              </w:rPr>
              <w:t>Konsolidimi dhe zbatimi i të nxënit</w:t>
            </w:r>
          </w:p>
          <w:p w14:paraId="22DF8719" w14:textId="77777777" w:rsidR="009E3109" w:rsidRPr="00B12A14" w:rsidRDefault="009E3109" w:rsidP="008247DA">
            <w:pPr>
              <w:pStyle w:val="NoSpacing"/>
              <w:rPr>
                <w:color w:val="080C0C"/>
                <w:lang w:val="it-IT"/>
              </w:rPr>
            </w:pPr>
            <w:r w:rsidRPr="00B12A14">
              <w:rPr>
                <w:color w:val="080C0C"/>
                <w:lang w:val="it-IT"/>
              </w:rPr>
              <w:t>Lexo – Gjej – Diskuto në dyshe</w:t>
            </w:r>
          </w:p>
          <w:p w14:paraId="744E87AC" w14:textId="77777777" w:rsidR="009E3109" w:rsidRDefault="009E3109" w:rsidP="008247DA">
            <w:pPr>
              <w:pStyle w:val="NoSpacing"/>
              <w:rPr>
                <w:color w:val="080C0C"/>
                <w:lang w:val="it-IT"/>
              </w:rPr>
            </w:pPr>
          </w:p>
          <w:p w14:paraId="03B7B72B" w14:textId="77777777" w:rsidR="009E3109" w:rsidRPr="00B12A14" w:rsidRDefault="009E3109" w:rsidP="008247DA">
            <w:pPr>
              <w:pStyle w:val="NoSpacing"/>
              <w:rPr>
                <w:color w:val="080C0C"/>
                <w:lang w:val="it-IT"/>
              </w:rPr>
            </w:pPr>
            <w:r w:rsidRPr="00B12A14">
              <w:rPr>
                <w:color w:val="080C0C"/>
                <w:lang w:val="it-IT"/>
              </w:rPr>
              <w:t>Nxënësit udhëzohen të lexojnë fjalitë e dhëna në detyrën 4 dhe të japin përgjigje.</w:t>
            </w:r>
          </w:p>
          <w:p w14:paraId="39FA8C77" w14:textId="77777777" w:rsidR="009E3109" w:rsidRPr="00B12A14" w:rsidRDefault="009E3109" w:rsidP="008247DA">
            <w:pPr>
              <w:pStyle w:val="NoSpacing"/>
              <w:rPr>
                <w:color w:val="080C0C"/>
                <w:lang w:val="it-IT"/>
              </w:rPr>
            </w:pPr>
            <w:r w:rsidRPr="00B12A14">
              <w:rPr>
                <w:color w:val="080C0C"/>
                <w:lang w:val="it-IT"/>
              </w:rPr>
              <w:t>Më pas diskutojnë në dyshe përgjigjet e tyre.</w:t>
            </w:r>
          </w:p>
          <w:p w14:paraId="5BEB92A3" w14:textId="77777777" w:rsidR="009E3109" w:rsidRPr="00B12A14" w:rsidRDefault="009E3109" w:rsidP="008247DA">
            <w:pPr>
              <w:pStyle w:val="NoSpacing"/>
              <w:rPr>
                <w:color w:val="080C0C"/>
                <w:lang w:val="it-IT"/>
              </w:rPr>
            </w:pPr>
            <w:r w:rsidRPr="00B12A14">
              <w:rPr>
                <w:color w:val="080C0C"/>
                <w:lang w:val="it-IT"/>
              </w:rPr>
              <w:t>1.</w:t>
            </w:r>
            <w:r w:rsidRPr="00B12A14">
              <w:rPr>
                <w:color w:val="080C0C"/>
                <w:lang w:val="it-IT"/>
              </w:rPr>
              <w:tab/>
              <w:t>Herësi i numrave 500 dhe 10 ka një zero, sepse 500 : 10 = 50</w:t>
            </w:r>
          </w:p>
          <w:p w14:paraId="77655625" w14:textId="77777777" w:rsidR="009E3109" w:rsidRPr="00B12A14" w:rsidRDefault="009E3109" w:rsidP="008247DA">
            <w:pPr>
              <w:pStyle w:val="NoSpacing"/>
              <w:rPr>
                <w:color w:val="080C0C"/>
                <w:lang w:val="it-IT"/>
              </w:rPr>
            </w:pPr>
            <w:r w:rsidRPr="00B12A14">
              <w:rPr>
                <w:color w:val="080C0C"/>
                <w:lang w:val="it-IT"/>
              </w:rPr>
              <w:t>2.</w:t>
            </w:r>
            <w:r w:rsidRPr="00B12A14">
              <w:rPr>
                <w:color w:val="080C0C"/>
                <w:lang w:val="it-IT"/>
              </w:rPr>
              <w:tab/>
              <w:t>Herësi i numrave 4800 dhe 60 ka një zero, sepse 4800 : 60 = 80</w:t>
            </w:r>
          </w:p>
          <w:p w14:paraId="05A6CEF8" w14:textId="77777777" w:rsidR="009E3109" w:rsidRPr="00B12A14" w:rsidRDefault="009E3109" w:rsidP="008247DA">
            <w:pPr>
              <w:pStyle w:val="NoSpacing"/>
              <w:rPr>
                <w:color w:val="080C0C"/>
                <w:lang w:val="it-IT"/>
              </w:rPr>
            </w:pPr>
            <w:r w:rsidRPr="00B12A14">
              <w:rPr>
                <w:color w:val="080C0C"/>
                <w:lang w:val="it-IT"/>
              </w:rPr>
              <w:t>3.</w:t>
            </w:r>
            <w:r w:rsidRPr="00B12A14">
              <w:rPr>
                <w:color w:val="080C0C"/>
                <w:lang w:val="it-IT"/>
              </w:rPr>
              <w:tab/>
              <w:t>Herësi i numrave 540 dhe 90 nuk ka asnjë zero, sepse 540 : 90 = 6</w:t>
            </w:r>
          </w:p>
          <w:p w14:paraId="6B5EA794" w14:textId="77777777" w:rsidR="009E3109" w:rsidRDefault="009E3109" w:rsidP="008247DA">
            <w:pPr>
              <w:pStyle w:val="NoSpacing"/>
              <w:rPr>
                <w:color w:val="080C0C"/>
                <w:lang w:val="it-IT"/>
              </w:rPr>
            </w:pPr>
          </w:p>
          <w:p w14:paraId="294FCE68" w14:textId="77777777" w:rsidR="009E3109" w:rsidRDefault="009E3109" w:rsidP="008247DA">
            <w:pPr>
              <w:pStyle w:val="NoSpacing"/>
              <w:rPr>
                <w:color w:val="080C0C"/>
                <w:lang w:val="it-IT"/>
              </w:rPr>
            </w:pPr>
            <w:r w:rsidRPr="00F278ED">
              <w:rPr>
                <w:color w:val="080C0C"/>
                <w:lang w:val="it-IT"/>
              </w:rPr>
              <w:t>Vlerësimi i nxënësve:</w:t>
            </w:r>
          </w:p>
          <w:p w14:paraId="75AE2626" w14:textId="77777777" w:rsidR="009E3109" w:rsidRPr="00B12A14" w:rsidRDefault="009E3109" w:rsidP="008247DA">
            <w:pPr>
              <w:pStyle w:val="NoSpacing"/>
              <w:rPr>
                <w:color w:val="080C0C"/>
                <w:lang w:val="it-IT"/>
              </w:rPr>
            </w:pPr>
            <w:r w:rsidRPr="00B12A14">
              <w:rPr>
                <w:color w:val="080C0C"/>
                <w:lang w:val="it-IT"/>
              </w:rPr>
              <w:t>Nxënësit vlerësohen për saktësinë e njehsimit të herësit të numrave katërshifrorë me dhjetëshe dhe qindëshe të plota, zbërthimin e pjesëtuesit si prodhim të dy faktorëve dhe zgjidhjen e problemeve me fjalë me veprimin e pjesëtimit.</w:t>
            </w:r>
          </w:p>
          <w:p w14:paraId="34FA6CC0" w14:textId="77777777" w:rsidR="009E3109" w:rsidRPr="00B12A14" w:rsidRDefault="009E3109" w:rsidP="008247DA">
            <w:pPr>
              <w:pStyle w:val="NoSpacing"/>
              <w:rPr>
                <w:color w:val="080C0C"/>
                <w:lang w:val="it-IT"/>
              </w:rPr>
            </w:pPr>
            <w:r w:rsidRPr="00B12A14">
              <w:rPr>
                <w:color w:val="080C0C"/>
                <w:lang w:val="it-IT"/>
              </w:rPr>
              <w:t>Detyrë:</w:t>
            </w:r>
          </w:p>
          <w:p w14:paraId="062ADFCA" w14:textId="77777777" w:rsidR="009E3109" w:rsidRPr="00B12A14" w:rsidRDefault="009E3109" w:rsidP="008247DA">
            <w:pPr>
              <w:pStyle w:val="NoSpacing"/>
              <w:rPr>
                <w:color w:val="080C0C"/>
                <w:lang w:val="it-IT"/>
              </w:rPr>
            </w:pPr>
            <w:r w:rsidRPr="00B12A14">
              <w:rPr>
                <w:color w:val="080C0C"/>
                <w:lang w:val="it-IT"/>
              </w:rPr>
              <w:t>Shkruhen tri barazime me pjesëtimin e numrave katërshifrorë me dhjetëshe dhe qindëshe të plota.</w:t>
            </w:r>
          </w:p>
          <w:p w14:paraId="35D7FA49" w14:textId="77777777" w:rsidR="009E3109" w:rsidRDefault="009E3109" w:rsidP="008247DA">
            <w:pPr>
              <w:pStyle w:val="NoSpacing"/>
              <w:rPr>
                <w:color w:val="080C0C"/>
                <w:lang w:val="it-IT"/>
              </w:rPr>
            </w:pPr>
          </w:p>
          <w:p w14:paraId="39A99B4F" w14:textId="77777777" w:rsidR="009E3109" w:rsidRDefault="009E3109" w:rsidP="008247DA">
            <w:pPr>
              <w:pStyle w:val="NoSpacing"/>
              <w:rPr>
                <w:color w:val="080C0C"/>
                <w:lang w:val="it-IT"/>
              </w:rPr>
            </w:pPr>
          </w:p>
          <w:p w14:paraId="3AB808E8" w14:textId="77777777" w:rsidR="009E3109" w:rsidRDefault="009E3109" w:rsidP="008247DA">
            <w:pPr>
              <w:pStyle w:val="NoSpacing"/>
              <w:rPr>
                <w:color w:val="080C0C"/>
                <w:lang w:val="it-IT"/>
              </w:rPr>
            </w:pPr>
          </w:p>
          <w:p w14:paraId="413A72A4" w14:textId="77777777" w:rsidR="009E3109" w:rsidRDefault="009E3109" w:rsidP="008247DA">
            <w:pPr>
              <w:pStyle w:val="NoSpacing"/>
              <w:rPr>
                <w:color w:val="080C0C"/>
                <w:lang w:val="it-IT"/>
              </w:rPr>
            </w:pPr>
          </w:p>
          <w:p w14:paraId="7A4CC68E" w14:textId="77777777" w:rsidR="009E3109" w:rsidRDefault="009E3109" w:rsidP="008247DA">
            <w:pPr>
              <w:pStyle w:val="NoSpacing"/>
              <w:rPr>
                <w:color w:val="080C0C"/>
                <w:lang w:val="it-IT"/>
              </w:rPr>
            </w:pPr>
          </w:p>
          <w:p w14:paraId="6E6A32A4" w14:textId="77777777" w:rsidR="009E3109" w:rsidRDefault="009E3109" w:rsidP="008247DA">
            <w:pPr>
              <w:pStyle w:val="NoSpacing"/>
              <w:rPr>
                <w:color w:val="080C0C"/>
                <w:lang w:val="it-IT"/>
              </w:rPr>
            </w:pPr>
          </w:p>
          <w:p w14:paraId="7B259D8F" w14:textId="77777777" w:rsidR="009E3109" w:rsidRDefault="009E3109" w:rsidP="008247DA">
            <w:pPr>
              <w:pStyle w:val="NoSpacing"/>
              <w:rPr>
                <w:color w:val="080C0C"/>
                <w:lang w:val="it-IT"/>
              </w:rPr>
            </w:pPr>
          </w:p>
          <w:p w14:paraId="6D1A6B03" w14:textId="77777777" w:rsidR="009E3109" w:rsidRDefault="009E3109" w:rsidP="008247DA">
            <w:pPr>
              <w:pStyle w:val="NoSpacing"/>
              <w:rPr>
                <w:color w:val="080C0C"/>
                <w:lang w:val="it-IT"/>
              </w:rPr>
            </w:pPr>
          </w:p>
          <w:p w14:paraId="298839DE" w14:textId="77777777" w:rsidR="009E3109" w:rsidRDefault="009E3109" w:rsidP="008247DA">
            <w:pPr>
              <w:pStyle w:val="NoSpacing"/>
              <w:rPr>
                <w:color w:val="080C0C"/>
                <w:lang w:val="it-IT"/>
              </w:rPr>
            </w:pPr>
          </w:p>
          <w:p w14:paraId="6A20C327" w14:textId="77777777" w:rsidR="009E3109" w:rsidRDefault="009E3109" w:rsidP="008247DA">
            <w:pPr>
              <w:pStyle w:val="NoSpacing"/>
              <w:rPr>
                <w:color w:val="080C0C"/>
                <w:lang w:val="it-IT"/>
              </w:rPr>
            </w:pPr>
          </w:p>
          <w:p w14:paraId="05EB9047" w14:textId="77777777" w:rsidR="009E3109" w:rsidRDefault="009E3109" w:rsidP="008247DA">
            <w:pPr>
              <w:pStyle w:val="NoSpacing"/>
              <w:rPr>
                <w:color w:val="080C0C"/>
                <w:lang w:val="it-IT"/>
              </w:rPr>
            </w:pPr>
          </w:p>
          <w:p w14:paraId="390AB6DB" w14:textId="77777777" w:rsidR="009E3109" w:rsidRDefault="009E3109" w:rsidP="008247DA">
            <w:pPr>
              <w:pStyle w:val="NoSpacing"/>
              <w:rPr>
                <w:color w:val="080C0C"/>
                <w:lang w:val="it-IT"/>
              </w:rPr>
            </w:pPr>
          </w:p>
          <w:p w14:paraId="6B15B8D6" w14:textId="77777777" w:rsidR="009E3109" w:rsidRDefault="009E3109" w:rsidP="008247DA">
            <w:pPr>
              <w:pStyle w:val="NoSpacing"/>
              <w:rPr>
                <w:color w:val="080C0C"/>
                <w:lang w:val="it-IT"/>
              </w:rPr>
            </w:pPr>
          </w:p>
          <w:p w14:paraId="3B60DC4F" w14:textId="77777777" w:rsidR="009E3109" w:rsidRDefault="009E3109" w:rsidP="008247DA">
            <w:pPr>
              <w:pStyle w:val="NoSpacing"/>
              <w:rPr>
                <w:color w:val="080C0C"/>
                <w:lang w:val="it-IT"/>
              </w:rPr>
            </w:pPr>
          </w:p>
          <w:p w14:paraId="0DF09234" w14:textId="77777777" w:rsidR="009E3109" w:rsidRDefault="009E3109" w:rsidP="008247DA">
            <w:pPr>
              <w:pStyle w:val="NoSpacing"/>
              <w:rPr>
                <w:color w:val="080C0C"/>
                <w:lang w:val="it-IT"/>
              </w:rPr>
            </w:pPr>
          </w:p>
          <w:p w14:paraId="61257DA6" w14:textId="77777777" w:rsidR="009E3109" w:rsidRDefault="009E3109" w:rsidP="008247DA">
            <w:pPr>
              <w:pStyle w:val="NoSpacing"/>
              <w:rPr>
                <w:color w:val="080C0C"/>
                <w:lang w:val="it-IT"/>
              </w:rPr>
            </w:pPr>
          </w:p>
          <w:p w14:paraId="76524250" w14:textId="77777777" w:rsidR="009E3109" w:rsidRDefault="009E3109" w:rsidP="008247DA">
            <w:pPr>
              <w:pStyle w:val="NoSpacing"/>
              <w:rPr>
                <w:color w:val="080C0C"/>
                <w:lang w:val="it-IT"/>
              </w:rPr>
            </w:pPr>
          </w:p>
          <w:p w14:paraId="4CC6DE50" w14:textId="77777777" w:rsidR="009E3109" w:rsidRDefault="009E3109" w:rsidP="008247DA">
            <w:pPr>
              <w:pStyle w:val="NoSpacing"/>
              <w:rPr>
                <w:color w:val="080C0C"/>
                <w:lang w:val="it-IT"/>
              </w:rPr>
            </w:pPr>
          </w:p>
          <w:p w14:paraId="044B8898" w14:textId="77777777" w:rsidR="009E3109" w:rsidRDefault="009E3109" w:rsidP="008247DA">
            <w:pPr>
              <w:pStyle w:val="NoSpacing"/>
              <w:rPr>
                <w:color w:val="080C0C"/>
                <w:lang w:val="it-IT"/>
              </w:rPr>
            </w:pPr>
          </w:p>
          <w:p w14:paraId="60C3E76A" w14:textId="77777777" w:rsidR="009E3109" w:rsidRPr="00112C98" w:rsidRDefault="009E3109" w:rsidP="008247DA">
            <w:pPr>
              <w:pStyle w:val="NoSpacing"/>
              <w:rPr>
                <w:color w:val="080C0C"/>
                <w:lang w:val="it-IT"/>
              </w:rPr>
            </w:pPr>
          </w:p>
        </w:tc>
      </w:tr>
    </w:tbl>
    <w:p w14:paraId="2E2103BF"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714B0043" w14:textId="77777777" w:rsidTr="008247DA">
        <w:trPr>
          <w:trHeight w:val="206"/>
        </w:trPr>
        <w:tc>
          <w:tcPr>
            <w:tcW w:w="10105" w:type="dxa"/>
            <w:tcBorders>
              <w:top w:val="single" w:sz="8" w:space="0" w:color="000000"/>
              <w:bottom w:val="nil"/>
            </w:tcBorders>
            <w:shd w:val="clear" w:color="auto" w:fill="000000"/>
            <w:hideMark/>
          </w:tcPr>
          <w:p w14:paraId="439975DA"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-106  </w:t>
            </w:r>
          </w:p>
        </w:tc>
      </w:tr>
      <w:tr w:rsidR="009E3109" w:rsidRPr="001E25A8" w14:paraId="10D52209" w14:textId="77777777" w:rsidTr="008247DA">
        <w:trPr>
          <w:trHeight w:val="379"/>
        </w:trPr>
        <w:tc>
          <w:tcPr>
            <w:tcW w:w="10105" w:type="dxa"/>
            <w:tcBorders>
              <w:top w:val="single" w:sz="8" w:space="0" w:color="000000"/>
              <w:bottom w:val="single" w:sz="8" w:space="0" w:color="000000"/>
            </w:tcBorders>
            <w:hideMark/>
          </w:tcPr>
          <w:p w14:paraId="655602E6"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2FBA156F"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4A58101C" w14:textId="77777777" w:rsidTr="008247DA">
        <w:trPr>
          <w:trHeight w:val="2390"/>
        </w:trPr>
        <w:tc>
          <w:tcPr>
            <w:tcW w:w="10105" w:type="dxa"/>
            <w:tcBorders>
              <w:top w:val="nil"/>
            </w:tcBorders>
          </w:tcPr>
          <w:p w14:paraId="5B877D86" w14:textId="77777777" w:rsidR="009E3109" w:rsidRDefault="009E3109" w:rsidP="008247DA">
            <w:pPr>
              <w:pStyle w:val="NoSpacing"/>
              <w:rPr>
                <w:color w:val="080C0C"/>
                <w:lang w:val="it-IT"/>
              </w:rPr>
            </w:pPr>
          </w:p>
          <w:p w14:paraId="77E757BE" w14:textId="77777777" w:rsidR="009E3109" w:rsidRPr="008D6695" w:rsidRDefault="009E3109" w:rsidP="008247DA">
            <w:pPr>
              <w:pStyle w:val="NoSpacing"/>
              <w:rPr>
                <w:color w:val="080C0C"/>
                <w:lang w:val="it-IT"/>
              </w:rPr>
            </w:pPr>
            <w:r w:rsidRPr="008D6695">
              <w:rPr>
                <w:color w:val="080C0C"/>
                <w:lang w:val="it-IT"/>
              </w:rPr>
              <w:t>Tema: Numrat natyrorë</w:t>
            </w:r>
          </w:p>
          <w:p w14:paraId="011DFA9B" w14:textId="77777777" w:rsidR="009E3109" w:rsidRPr="008D6695" w:rsidRDefault="009E3109" w:rsidP="008247DA">
            <w:pPr>
              <w:pStyle w:val="NoSpacing"/>
              <w:rPr>
                <w:color w:val="080C0C"/>
                <w:lang w:val="it-IT"/>
              </w:rPr>
            </w:pPr>
            <w:r w:rsidRPr="008D6695">
              <w:rPr>
                <w:color w:val="080C0C"/>
                <w:lang w:val="it-IT"/>
              </w:rPr>
              <w:t>Rezultatet e të nxënit të temës:</w:t>
            </w:r>
          </w:p>
          <w:p w14:paraId="7623B30B" w14:textId="77777777" w:rsidR="009E3109" w:rsidRDefault="009E3109" w:rsidP="008247DA">
            <w:pPr>
              <w:pStyle w:val="NoSpacing"/>
              <w:rPr>
                <w:color w:val="080C0C"/>
                <w:lang w:val="it-IT"/>
              </w:rPr>
            </w:pPr>
          </w:p>
          <w:p w14:paraId="5298A9AD" w14:textId="77777777" w:rsidR="009E3109" w:rsidRPr="008D6695" w:rsidRDefault="009E3109" w:rsidP="008247DA">
            <w:pPr>
              <w:pStyle w:val="NoSpacing"/>
              <w:rPr>
                <w:color w:val="080C0C"/>
                <w:lang w:val="it-IT"/>
              </w:rPr>
            </w:pPr>
            <w:r w:rsidRPr="008D6695">
              <w:rPr>
                <w:color w:val="080C0C"/>
                <w:lang w:val="it-IT"/>
              </w:rPr>
              <w:t>Kryen veprimet aritmetike me numra natyrorë [gjen prodhimin dhe herësin (edhe me mbetje) e numrave treshifrorë dhe katërshifrorë me numra njëshifrorë];</w:t>
            </w:r>
          </w:p>
          <w:p w14:paraId="45B240D1" w14:textId="77777777" w:rsidR="009E3109" w:rsidRPr="008D6695" w:rsidRDefault="009E3109" w:rsidP="008247DA">
            <w:pPr>
              <w:pStyle w:val="NoSpacing"/>
              <w:rPr>
                <w:color w:val="080C0C"/>
                <w:lang w:val="it-IT"/>
              </w:rPr>
            </w:pPr>
            <w:r w:rsidRPr="008D6695">
              <w:rPr>
                <w:color w:val="080C0C"/>
                <w:lang w:val="it-IT"/>
              </w:rPr>
              <w:t>Zgjidh probleme që përfshijnë veprime aritmetike, duke përdorur një shumëllojshmëri të strategjive mendore.</w:t>
            </w:r>
          </w:p>
          <w:p w14:paraId="626D6C23" w14:textId="77777777" w:rsidR="009E3109" w:rsidRPr="008D6695" w:rsidRDefault="009E3109" w:rsidP="008247DA">
            <w:pPr>
              <w:pStyle w:val="NoSpacing"/>
              <w:rPr>
                <w:color w:val="080C0C"/>
                <w:lang w:val="it-IT"/>
              </w:rPr>
            </w:pPr>
          </w:p>
          <w:p w14:paraId="1ADA6F3B" w14:textId="77777777" w:rsidR="009E3109" w:rsidRPr="008D6695" w:rsidRDefault="009E3109" w:rsidP="008247DA">
            <w:pPr>
              <w:pStyle w:val="NoSpacing"/>
              <w:rPr>
                <w:color w:val="080C0C"/>
                <w:lang w:val="it-IT"/>
              </w:rPr>
            </w:pPr>
            <w:r w:rsidRPr="008D6695">
              <w:rPr>
                <w:color w:val="080C0C"/>
                <w:lang w:val="it-IT"/>
              </w:rPr>
              <w:t>Kontributi në rezultatet për kompetencat kryesore të shkallës: I.1, I.3, II.4, II.7, III.4.</w:t>
            </w:r>
          </w:p>
          <w:p w14:paraId="48E9EF38" w14:textId="77777777" w:rsidR="009E3109" w:rsidRPr="008D6695" w:rsidRDefault="009E3109" w:rsidP="008247DA">
            <w:pPr>
              <w:pStyle w:val="NoSpacing"/>
              <w:rPr>
                <w:color w:val="080C0C"/>
                <w:lang w:val="it-IT"/>
              </w:rPr>
            </w:pPr>
            <w:r w:rsidRPr="008D6695">
              <w:rPr>
                <w:color w:val="080C0C"/>
                <w:lang w:val="it-IT"/>
              </w:rPr>
              <w:t>Kontributi në rez</w:t>
            </w:r>
            <w:r>
              <w:rPr>
                <w:color w:val="080C0C"/>
                <w:lang w:val="it-IT"/>
              </w:rPr>
              <w:t>ultatet e fushës së kurrikulës:</w:t>
            </w:r>
            <w:r w:rsidRPr="008D6695">
              <w:rPr>
                <w:color w:val="080C0C"/>
                <w:lang w:val="it-IT"/>
              </w:rPr>
              <w:t>1.1, 3, 3.1, 2, 4, 4.3, 6.2.</w:t>
            </w:r>
          </w:p>
          <w:p w14:paraId="518B0771" w14:textId="77777777" w:rsidR="009E3109" w:rsidRDefault="009E3109" w:rsidP="008247DA">
            <w:pPr>
              <w:pStyle w:val="NoSpacing"/>
              <w:rPr>
                <w:color w:val="080C0C"/>
                <w:lang w:val="it-IT"/>
              </w:rPr>
            </w:pPr>
          </w:p>
          <w:p w14:paraId="5DA95A8F" w14:textId="77777777" w:rsidR="009E3109" w:rsidRPr="001E25A8" w:rsidRDefault="009E3109" w:rsidP="008247DA">
            <w:pPr>
              <w:pStyle w:val="NoSpacing"/>
              <w:rPr>
                <w:color w:val="080C0C"/>
              </w:rPr>
            </w:pPr>
            <w:r w:rsidRPr="001E25A8">
              <w:rPr>
                <w:color w:val="080C0C"/>
              </w:rPr>
              <w:t>ASPEKTE SPECIFIKE TË PLANIT TË ORËS MËSIMORE</w:t>
            </w:r>
          </w:p>
          <w:p w14:paraId="4503F7FD" w14:textId="77777777" w:rsidR="009E3109" w:rsidRPr="001E25A8" w:rsidRDefault="009E3109" w:rsidP="008247DA">
            <w:pPr>
              <w:pStyle w:val="NoSpacing"/>
              <w:rPr>
                <w:color w:val="080C0C"/>
              </w:rPr>
            </w:pPr>
          </w:p>
          <w:p w14:paraId="444D8F29"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Pjesëtimi</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numrave</w:t>
            </w:r>
            <w:proofErr w:type="spellEnd"/>
            <w:r w:rsidRPr="001E25A8">
              <w:rPr>
                <w:color w:val="080C0C"/>
              </w:rPr>
              <w:t xml:space="preserve"> </w:t>
            </w:r>
            <w:proofErr w:type="spellStart"/>
            <w:r w:rsidRPr="001E25A8">
              <w:rPr>
                <w:color w:val="080C0C"/>
              </w:rPr>
              <w:t>katërshifrorë</w:t>
            </w:r>
            <w:proofErr w:type="spellEnd"/>
            <w:r w:rsidRPr="001E25A8">
              <w:rPr>
                <w:color w:val="080C0C"/>
              </w:rPr>
              <w:t xml:space="preserve"> me </w:t>
            </w:r>
            <w:proofErr w:type="spellStart"/>
            <w:r w:rsidRPr="001E25A8">
              <w:rPr>
                <w:color w:val="080C0C"/>
              </w:rPr>
              <w:t>numër</w:t>
            </w:r>
            <w:proofErr w:type="spellEnd"/>
            <w:r w:rsidRPr="001E25A8">
              <w:rPr>
                <w:color w:val="080C0C"/>
              </w:rPr>
              <w:t xml:space="preserve"> </w:t>
            </w:r>
            <w:proofErr w:type="spellStart"/>
            <w:r w:rsidRPr="001E25A8">
              <w:rPr>
                <w:color w:val="080C0C"/>
              </w:rPr>
              <w:t>njëshifror</w:t>
            </w:r>
            <w:proofErr w:type="spellEnd"/>
            <w:r w:rsidRPr="001E25A8">
              <w:rPr>
                <w:color w:val="080C0C"/>
              </w:rPr>
              <w:t xml:space="preserve"> pa </w:t>
            </w:r>
            <w:proofErr w:type="spellStart"/>
            <w:r w:rsidRPr="001E25A8">
              <w:rPr>
                <w:color w:val="080C0C"/>
              </w:rPr>
              <w:t>zbërthim</w:t>
            </w:r>
            <w:proofErr w:type="spellEnd"/>
          </w:p>
          <w:p w14:paraId="6E79E119" w14:textId="77777777" w:rsidR="009E3109" w:rsidRPr="001E25A8" w:rsidRDefault="009E3109" w:rsidP="008247DA">
            <w:pPr>
              <w:pStyle w:val="NoSpacing"/>
              <w:rPr>
                <w:color w:val="080C0C"/>
              </w:rPr>
            </w:pPr>
          </w:p>
          <w:p w14:paraId="54BD67AE"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013F51C3"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Njehson</w:t>
            </w:r>
            <w:proofErr w:type="spellEnd"/>
            <w:r w:rsidRPr="001E25A8">
              <w:rPr>
                <w:color w:val="080C0C"/>
              </w:rPr>
              <w:t xml:space="preserve"> </w:t>
            </w:r>
            <w:proofErr w:type="spellStart"/>
            <w:r w:rsidRPr="001E25A8">
              <w:rPr>
                <w:color w:val="080C0C"/>
              </w:rPr>
              <w:t>herësin</w:t>
            </w:r>
            <w:proofErr w:type="spellEnd"/>
            <w:r w:rsidRPr="001E25A8">
              <w:rPr>
                <w:color w:val="080C0C"/>
              </w:rPr>
              <w:t xml:space="preserve"> e </w:t>
            </w:r>
            <w:proofErr w:type="spellStart"/>
            <w:r w:rsidRPr="001E25A8">
              <w:rPr>
                <w:color w:val="080C0C"/>
              </w:rPr>
              <w:t>numrave</w:t>
            </w:r>
            <w:proofErr w:type="spellEnd"/>
            <w:r w:rsidRPr="001E25A8">
              <w:rPr>
                <w:color w:val="080C0C"/>
              </w:rPr>
              <w:t xml:space="preserve"> </w:t>
            </w:r>
            <w:proofErr w:type="spellStart"/>
            <w:r w:rsidRPr="001E25A8">
              <w:rPr>
                <w:color w:val="080C0C"/>
              </w:rPr>
              <w:t>katërshifrorë</w:t>
            </w:r>
            <w:proofErr w:type="spellEnd"/>
            <w:r w:rsidRPr="001E25A8">
              <w:rPr>
                <w:color w:val="080C0C"/>
              </w:rPr>
              <w:t xml:space="preserve"> me </w:t>
            </w:r>
            <w:proofErr w:type="spellStart"/>
            <w:r w:rsidRPr="001E25A8">
              <w:rPr>
                <w:color w:val="080C0C"/>
              </w:rPr>
              <w:t>numër</w:t>
            </w:r>
            <w:proofErr w:type="spellEnd"/>
            <w:r w:rsidRPr="001E25A8">
              <w:rPr>
                <w:color w:val="080C0C"/>
              </w:rPr>
              <w:t xml:space="preserve"> </w:t>
            </w:r>
            <w:proofErr w:type="spellStart"/>
            <w:r w:rsidRPr="001E25A8">
              <w:rPr>
                <w:color w:val="080C0C"/>
              </w:rPr>
              <w:t>njëshifror</w:t>
            </w:r>
            <w:proofErr w:type="spellEnd"/>
            <w:r w:rsidRPr="001E25A8">
              <w:rPr>
                <w:color w:val="080C0C"/>
              </w:rPr>
              <w:t xml:space="preserve"> pa </w:t>
            </w:r>
            <w:proofErr w:type="spellStart"/>
            <w:r w:rsidRPr="001E25A8">
              <w:rPr>
                <w:color w:val="080C0C"/>
              </w:rPr>
              <w:t>zbërthim</w:t>
            </w:r>
            <w:proofErr w:type="spellEnd"/>
            <w:r w:rsidRPr="001E25A8">
              <w:rPr>
                <w:color w:val="080C0C"/>
              </w:rPr>
              <w:t>;</w:t>
            </w:r>
          </w:p>
          <w:p w14:paraId="75304741" w14:textId="77777777" w:rsidR="009E3109" w:rsidRPr="008D6695" w:rsidRDefault="009E3109" w:rsidP="008247DA">
            <w:pPr>
              <w:pStyle w:val="NoSpacing"/>
              <w:rPr>
                <w:color w:val="080C0C"/>
                <w:lang w:val="it-IT"/>
              </w:rPr>
            </w:pPr>
            <w:r w:rsidRPr="008D6695">
              <w:rPr>
                <w:color w:val="080C0C"/>
                <w:lang w:val="it-IT"/>
              </w:rPr>
              <w:t>•</w:t>
            </w:r>
            <w:r w:rsidRPr="008D6695">
              <w:rPr>
                <w:color w:val="080C0C"/>
                <w:lang w:val="it-IT"/>
              </w:rPr>
              <w:tab/>
              <w:t>Zgjidh probleme me fjalë me veprimin e pjesëtimit;</w:t>
            </w:r>
          </w:p>
          <w:p w14:paraId="582A8944" w14:textId="77777777" w:rsidR="009E3109" w:rsidRPr="008D6695" w:rsidRDefault="009E3109" w:rsidP="008247DA">
            <w:pPr>
              <w:pStyle w:val="NoSpacing"/>
              <w:rPr>
                <w:color w:val="080C0C"/>
                <w:lang w:val="it-IT"/>
              </w:rPr>
            </w:pPr>
            <w:r w:rsidRPr="008D6695">
              <w:rPr>
                <w:color w:val="080C0C"/>
                <w:lang w:val="it-IT"/>
              </w:rPr>
              <w:t>•</w:t>
            </w:r>
            <w:r w:rsidRPr="008D6695">
              <w:rPr>
                <w:color w:val="080C0C"/>
                <w:lang w:val="it-IT"/>
              </w:rPr>
              <w:tab/>
              <w:t>Formulon probleme me fjalë me veprimin e pjesëtimit.</w:t>
            </w:r>
          </w:p>
          <w:p w14:paraId="72E0D66F"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368F4D45" w14:textId="77777777" w:rsidR="009E3109" w:rsidRPr="001E25A8" w:rsidRDefault="009E3109" w:rsidP="008247DA">
            <w:pPr>
              <w:pStyle w:val="NoSpacing"/>
              <w:rPr>
                <w:color w:val="080C0C"/>
              </w:rPr>
            </w:pPr>
            <w:proofErr w:type="spellStart"/>
            <w:r w:rsidRPr="001E25A8">
              <w:rPr>
                <w:color w:val="080C0C"/>
              </w:rPr>
              <w:t>Burimet</w:t>
            </w:r>
            <w:proofErr w:type="spellEnd"/>
            <w:r w:rsidRPr="001E25A8">
              <w:rPr>
                <w:color w:val="080C0C"/>
              </w:rPr>
              <w:t xml:space="preserve">, </w:t>
            </w:r>
            <w:proofErr w:type="spellStart"/>
            <w:r w:rsidRPr="001E25A8">
              <w:rPr>
                <w:color w:val="080C0C"/>
              </w:rPr>
              <w:t>mjetet</w:t>
            </w:r>
            <w:proofErr w:type="spellEnd"/>
            <w:r w:rsidRPr="001E25A8">
              <w:rPr>
                <w:color w:val="080C0C"/>
              </w:rPr>
              <w:t xml:space="preserve"> e </w:t>
            </w:r>
            <w:proofErr w:type="spellStart"/>
            <w:r w:rsidRPr="001E25A8">
              <w:rPr>
                <w:color w:val="080C0C"/>
              </w:rPr>
              <w:t>konkretizimit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materialet</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fletë</w:t>
            </w:r>
            <w:proofErr w:type="spellEnd"/>
            <w:r w:rsidRPr="001E25A8">
              <w:rPr>
                <w:color w:val="080C0C"/>
              </w:rPr>
              <w:t xml:space="preserve">, </w:t>
            </w:r>
            <w:proofErr w:type="spellStart"/>
            <w:r w:rsidRPr="001E25A8">
              <w:rPr>
                <w:color w:val="080C0C"/>
              </w:rPr>
              <w:t>projektor</w:t>
            </w:r>
            <w:proofErr w:type="spellEnd"/>
            <w:r w:rsidRPr="001E25A8">
              <w:rPr>
                <w:color w:val="080C0C"/>
              </w:rPr>
              <w:t>.</w:t>
            </w:r>
          </w:p>
          <w:p w14:paraId="32942E1A" w14:textId="77777777" w:rsidR="009E3109" w:rsidRPr="001E25A8" w:rsidRDefault="009E3109" w:rsidP="008247DA">
            <w:pPr>
              <w:pStyle w:val="NoSpacing"/>
              <w:rPr>
                <w:color w:val="080C0C"/>
              </w:rPr>
            </w:pPr>
            <w:proofErr w:type="spellStart"/>
            <w:r w:rsidRPr="001E25A8">
              <w:rPr>
                <w:color w:val="080C0C"/>
              </w:rPr>
              <w:t>Lidhja</w:t>
            </w:r>
            <w:proofErr w:type="spellEnd"/>
            <w:r w:rsidRPr="001E25A8">
              <w:rPr>
                <w:color w:val="080C0C"/>
              </w:rPr>
              <w:t xml:space="preserve"> me </w:t>
            </w:r>
            <w:proofErr w:type="spellStart"/>
            <w:r w:rsidRPr="001E25A8">
              <w:rPr>
                <w:color w:val="080C0C"/>
              </w:rPr>
              <w:t>lëndët</w:t>
            </w:r>
            <w:proofErr w:type="spellEnd"/>
            <w:r w:rsidRPr="001E25A8">
              <w:rPr>
                <w:color w:val="080C0C"/>
              </w:rPr>
              <w:t xml:space="preserve"> e </w:t>
            </w:r>
            <w:proofErr w:type="spellStart"/>
            <w:r w:rsidRPr="001E25A8">
              <w:rPr>
                <w:color w:val="080C0C"/>
              </w:rPr>
              <w:t>tjera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/apo me </w:t>
            </w:r>
            <w:proofErr w:type="spellStart"/>
            <w:r w:rsidRPr="001E25A8">
              <w:rPr>
                <w:color w:val="080C0C"/>
              </w:rPr>
              <w:t>çështjet</w:t>
            </w:r>
            <w:proofErr w:type="spellEnd"/>
            <w:r w:rsidRPr="001E25A8">
              <w:rPr>
                <w:color w:val="080C0C"/>
              </w:rPr>
              <w:t xml:space="preserve"> </w:t>
            </w:r>
            <w:proofErr w:type="spellStart"/>
            <w:r w:rsidRPr="001E25A8">
              <w:rPr>
                <w:color w:val="080C0C"/>
              </w:rPr>
              <w:t>ndërkurrikulare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situatat</w:t>
            </w:r>
            <w:proofErr w:type="spellEnd"/>
            <w:r w:rsidRPr="001E25A8">
              <w:rPr>
                <w:color w:val="080C0C"/>
              </w:rPr>
              <w:t xml:space="preserve"> </w:t>
            </w:r>
            <w:proofErr w:type="spellStart"/>
            <w:r w:rsidRPr="001E25A8">
              <w:rPr>
                <w:color w:val="080C0C"/>
              </w:rPr>
              <w:t>jetësore</w:t>
            </w:r>
            <w:proofErr w:type="spellEnd"/>
            <w:r w:rsidRPr="001E25A8">
              <w:rPr>
                <w:color w:val="080C0C"/>
              </w:rPr>
              <w:t>:</w:t>
            </w:r>
          </w:p>
          <w:p w14:paraId="79B973B5" w14:textId="77777777" w:rsidR="009E3109" w:rsidRPr="001E25A8" w:rsidRDefault="009E3109" w:rsidP="008247DA">
            <w:pPr>
              <w:pStyle w:val="NoSpacing"/>
              <w:rPr>
                <w:color w:val="080C0C"/>
              </w:rPr>
            </w:pPr>
            <w:proofErr w:type="spellStart"/>
            <w:r w:rsidRPr="001E25A8">
              <w:rPr>
                <w:color w:val="080C0C"/>
              </w:rPr>
              <w:t>Gjuhë</w:t>
            </w:r>
            <w:proofErr w:type="spellEnd"/>
            <w:r w:rsidRPr="001E25A8">
              <w:rPr>
                <w:color w:val="080C0C"/>
              </w:rPr>
              <w:t xml:space="preserve"> </w:t>
            </w:r>
            <w:proofErr w:type="spellStart"/>
            <w:r w:rsidRPr="001E25A8">
              <w:rPr>
                <w:color w:val="080C0C"/>
              </w:rPr>
              <w:t>amtare</w:t>
            </w:r>
            <w:proofErr w:type="spellEnd"/>
            <w:r w:rsidRPr="001E25A8">
              <w:rPr>
                <w:color w:val="080C0C"/>
              </w:rPr>
              <w:t xml:space="preserve"> (</w:t>
            </w:r>
            <w:proofErr w:type="spellStart"/>
            <w:r w:rsidRPr="001E25A8">
              <w:rPr>
                <w:color w:val="080C0C"/>
              </w:rPr>
              <w:t>shqipe</w:t>
            </w:r>
            <w:proofErr w:type="spellEnd"/>
            <w:r w:rsidRPr="001E25A8">
              <w:rPr>
                <w:color w:val="080C0C"/>
              </w:rPr>
              <w:t xml:space="preserve">), </w:t>
            </w:r>
            <w:proofErr w:type="spellStart"/>
            <w:r w:rsidRPr="001E25A8">
              <w:rPr>
                <w:color w:val="080C0C"/>
              </w:rPr>
              <w:t>Shkathtësi</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jetë</w:t>
            </w:r>
            <w:proofErr w:type="spellEnd"/>
            <w:r w:rsidRPr="001E25A8">
              <w:rPr>
                <w:color w:val="080C0C"/>
              </w:rPr>
              <w:t>.</w:t>
            </w:r>
          </w:p>
          <w:p w14:paraId="5A98E5E8" w14:textId="77777777" w:rsidR="009E3109" w:rsidRPr="001E25A8" w:rsidRDefault="009E3109" w:rsidP="008247DA">
            <w:pPr>
              <w:pStyle w:val="NoSpacing"/>
              <w:rPr>
                <w:color w:val="080C0C"/>
              </w:rPr>
            </w:pPr>
          </w:p>
          <w:p w14:paraId="36B8D890" w14:textId="77777777" w:rsidR="009E3109" w:rsidRDefault="009E3109" w:rsidP="008247DA">
            <w:pPr>
              <w:pStyle w:val="NoSpacing"/>
              <w:rPr>
                <w:color w:val="080C0C"/>
                <w:lang w:val="it-IT"/>
              </w:rPr>
            </w:pPr>
            <w:r w:rsidRPr="00CF4F07">
              <w:rPr>
                <w:color w:val="080C0C"/>
                <w:lang w:val="it-IT"/>
              </w:rPr>
              <w:t>METODOLOGJIA DHE VEPRIMTARIA ME NXËNËS</w:t>
            </w:r>
          </w:p>
          <w:p w14:paraId="6C58D9A3" w14:textId="77777777" w:rsidR="009E3109" w:rsidRPr="008D6695" w:rsidRDefault="009E3109" w:rsidP="008247DA">
            <w:pPr>
              <w:pStyle w:val="NoSpacing"/>
              <w:rPr>
                <w:color w:val="080C0C"/>
                <w:lang w:val="it-IT"/>
              </w:rPr>
            </w:pPr>
            <w:r w:rsidRPr="008D6695">
              <w:rPr>
                <w:color w:val="080C0C"/>
                <w:lang w:val="it-IT"/>
              </w:rPr>
              <w:t>Parashikimi:</w:t>
            </w:r>
          </w:p>
          <w:p w14:paraId="27A22D70" w14:textId="77777777" w:rsidR="009E3109" w:rsidRPr="008D6695" w:rsidRDefault="009E3109" w:rsidP="008247DA">
            <w:pPr>
              <w:pStyle w:val="NoSpacing"/>
              <w:rPr>
                <w:color w:val="080C0C"/>
                <w:lang w:val="it-IT"/>
              </w:rPr>
            </w:pPr>
            <w:r w:rsidRPr="008D6695">
              <w:rPr>
                <w:color w:val="080C0C"/>
                <w:lang w:val="it-IT"/>
              </w:rPr>
              <w:t>Përgatitja për të nxënët</w:t>
            </w:r>
          </w:p>
          <w:p w14:paraId="13B5F8D5" w14:textId="77777777" w:rsidR="009E3109" w:rsidRPr="008D6695" w:rsidRDefault="009E3109" w:rsidP="008247DA">
            <w:pPr>
              <w:pStyle w:val="NoSpacing"/>
              <w:rPr>
                <w:color w:val="080C0C"/>
                <w:lang w:val="it-IT"/>
              </w:rPr>
            </w:pPr>
            <w:r w:rsidRPr="008D6695">
              <w:rPr>
                <w:color w:val="080C0C"/>
                <w:lang w:val="it-IT"/>
              </w:rPr>
              <w:t>Lexim/Përmbledhje në dyshe</w:t>
            </w:r>
          </w:p>
          <w:p w14:paraId="4717C05F" w14:textId="77777777" w:rsidR="009E3109" w:rsidRDefault="009E3109" w:rsidP="008247DA">
            <w:pPr>
              <w:pStyle w:val="NoSpacing"/>
              <w:rPr>
                <w:color w:val="080C0C"/>
                <w:lang w:val="it-IT"/>
              </w:rPr>
            </w:pPr>
          </w:p>
          <w:p w14:paraId="753BD0CE" w14:textId="77777777" w:rsidR="009E3109" w:rsidRPr="008D6695" w:rsidRDefault="009E3109" w:rsidP="008247DA">
            <w:pPr>
              <w:pStyle w:val="NoSpacing"/>
              <w:rPr>
                <w:color w:val="080C0C"/>
                <w:lang w:val="it-IT"/>
              </w:rPr>
            </w:pPr>
            <w:r w:rsidRPr="008D6695">
              <w:rPr>
                <w:color w:val="080C0C"/>
                <w:lang w:val="it-IT"/>
              </w:rPr>
              <w:t>Në projektor ose në tabelë shënohet teksti i detyrës së tretë. Nxënësit lexojnë dhe gjejnë përgjigjet në dyshe.</w:t>
            </w:r>
          </w:p>
          <w:p w14:paraId="12C655F1" w14:textId="77777777" w:rsidR="009E3109" w:rsidRPr="008D6695" w:rsidRDefault="009E3109" w:rsidP="008247DA">
            <w:pPr>
              <w:pStyle w:val="NoSpacing"/>
              <w:rPr>
                <w:color w:val="080C0C"/>
                <w:lang w:val="it-IT"/>
              </w:rPr>
            </w:pPr>
            <w:r w:rsidRPr="008D6695">
              <w:rPr>
                <w:color w:val="080C0C"/>
                <w:lang w:val="it-IT"/>
              </w:rPr>
              <w:t>Përgjigjet e nxënësve diskutohen dhe analizohet mënyra si kanë arritur te rezultati i fituar.</w:t>
            </w:r>
          </w:p>
          <w:p w14:paraId="5DDBAFA1" w14:textId="77777777" w:rsidR="009E3109" w:rsidRDefault="009E3109" w:rsidP="008247DA">
            <w:pPr>
              <w:pStyle w:val="NoSpacing"/>
              <w:rPr>
                <w:color w:val="080C0C"/>
                <w:lang w:val="it-IT"/>
              </w:rPr>
            </w:pPr>
          </w:p>
          <w:p w14:paraId="4FED8C5A" w14:textId="77777777" w:rsidR="009E3109" w:rsidRDefault="009E3109" w:rsidP="008247DA">
            <w:pPr>
              <w:pStyle w:val="NoSpacing"/>
              <w:rPr>
                <w:color w:val="080C0C"/>
                <w:lang w:val="it-IT"/>
              </w:rPr>
            </w:pPr>
          </w:p>
          <w:p w14:paraId="672E42DE" w14:textId="77777777" w:rsidR="009E3109" w:rsidRDefault="009E3109" w:rsidP="008247DA">
            <w:pPr>
              <w:pStyle w:val="NoSpacing"/>
              <w:rPr>
                <w:color w:val="080C0C"/>
                <w:lang w:val="it-IT"/>
              </w:rPr>
            </w:pPr>
            <w:r w:rsidRPr="001870BA">
              <w:rPr>
                <w:color w:val="080C0C"/>
                <w:lang w:val="it-IT"/>
              </w:rPr>
              <w:t xml:space="preserve">Ndërtimi i njohurive dhe i shkathtësive: </w:t>
            </w:r>
          </w:p>
          <w:p w14:paraId="74C8273F" w14:textId="77777777" w:rsidR="009E3109" w:rsidRPr="001870BA" w:rsidRDefault="009E3109" w:rsidP="008247DA">
            <w:pPr>
              <w:pStyle w:val="NoSpacing"/>
              <w:rPr>
                <w:color w:val="080C0C"/>
                <w:lang w:val="it-IT"/>
              </w:rPr>
            </w:pPr>
            <w:r w:rsidRPr="001870BA">
              <w:rPr>
                <w:color w:val="080C0C"/>
                <w:lang w:val="it-IT"/>
              </w:rPr>
              <w:t>Përpunimi i përmbajtjes</w:t>
            </w:r>
          </w:p>
          <w:p w14:paraId="3D968B9B" w14:textId="77777777" w:rsidR="009E3109" w:rsidRPr="001870BA" w:rsidRDefault="009E3109" w:rsidP="008247DA">
            <w:pPr>
              <w:pStyle w:val="NoSpacing"/>
              <w:rPr>
                <w:color w:val="080C0C"/>
                <w:lang w:val="it-IT"/>
              </w:rPr>
            </w:pPr>
            <w:r w:rsidRPr="001870BA">
              <w:rPr>
                <w:color w:val="080C0C"/>
                <w:lang w:val="it-IT"/>
              </w:rPr>
              <w:t>Ditari dypjesësh</w:t>
            </w:r>
          </w:p>
          <w:p w14:paraId="53768C8E" w14:textId="77777777" w:rsidR="009E3109" w:rsidRDefault="009E3109" w:rsidP="008247DA">
            <w:pPr>
              <w:pStyle w:val="NoSpacing"/>
              <w:rPr>
                <w:color w:val="080C0C"/>
                <w:lang w:val="it-IT"/>
              </w:rPr>
            </w:pPr>
          </w:p>
          <w:p w14:paraId="05FAF5DC" w14:textId="77777777" w:rsidR="009E3109" w:rsidRDefault="009E3109" w:rsidP="008247DA">
            <w:pPr>
              <w:pStyle w:val="NoSpacing"/>
              <w:rPr>
                <w:color w:val="080C0C"/>
                <w:lang w:val="it-IT"/>
              </w:rPr>
            </w:pPr>
            <w:r w:rsidRPr="001870BA">
              <w:rPr>
                <w:color w:val="080C0C"/>
                <w:lang w:val="it-IT"/>
              </w:rPr>
              <w:t>Gjenden rezultatet e barazimeve të dhëna në detyrën e dytë. Në anën e majtë shënohen barazimet, në anën e djathtë gjendet herësi i numrave në mënyrë të zgjeruar.</w:t>
            </w:r>
          </w:p>
          <w:p w14:paraId="07B6BD56" w14:textId="77777777" w:rsidR="009E3109" w:rsidRDefault="009E3109" w:rsidP="008247DA">
            <w:pPr>
              <w:pStyle w:val="NoSpacing"/>
              <w:rPr>
                <w:color w:val="080C0C"/>
                <w:lang w:val="it-IT"/>
              </w:rPr>
            </w:pPr>
          </w:p>
          <w:p w14:paraId="088A3981" w14:textId="77777777" w:rsidR="009E3109" w:rsidRDefault="009E3109" w:rsidP="008247DA">
            <w:pPr>
              <w:pStyle w:val="NoSpacing"/>
              <w:rPr>
                <w:color w:val="080C0C"/>
                <w:lang w:val="it-IT"/>
              </w:rPr>
            </w:pPr>
          </w:p>
          <w:p w14:paraId="39CCB240" w14:textId="77777777" w:rsidR="009E3109" w:rsidRDefault="009E3109" w:rsidP="008247DA">
            <w:pPr>
              <w:pStyle w:val="NoSpacing"/>
              <w:rPr>
                <w:color w:val="080C0C"/>
                <w:lang w:val="it-IT"/>
              </w:rPr>
            </w:pPr>
          </w:p>
          <w:p w14:paraId="7CDF176A" w14:textId="77777777" w:rsidR="009E3109" w:rsidRDefault="009E3109" w:rsidP="008247DA">
            <w:pPr>
              <w:pStyle w:val="NoSpacing"/>
              <w:rPr>
                <w:color w:val="080C0C"/>
                <w:lang w:val="it-IT"/>
              </w:rPr>
            </w:pPr>
          </w:p>
          <w:p w14:paraId="1592395E" w14:textId="77777777" w:rsidR="009E3109" w:rsidRDefault="009E3109" w:rsidP="008247DA">
            <w:pPr>
              <w:pStyle w:val="NoSpacing"/>
              <w:rPr>
                <w:color w:val="080C0C"/>
                <w:lang w:val="it-IT"/>
              </w:rPr>
            </w:pPr>
            <w:r>
              <w:rPr>
                <w:noProof/>
                <w:color w:val="080C0C"/>
              </w:rPr>
              <w:lastRenderedPageBreak/>
              <w:drawing>
                <wp:anchor distT="0" distB="0" distL="114300" distR="114300" simplePos="0" relativeHeight="251834368" behindDoc="0" locked="0" layoutInCell="1" allowOverlap="1" wp14:anchorId="518F2260" wp14:editId="7B268E3E">
                  <wp:simplePos x="0" y="0"/>
                  <wp:positionH relativeFrom="column">
                    <wp:posOffset>1644015</wp:posOffset>
                  </wp:positionH>
                  <wp:positionV relativeFrom="paragraph">
                    <wp:posOffset>0</wp:posOffset>
                  </wp:positionV>
                  <wp:extent cx="2705334" cy="1562235"/>
                  <wp:effectExtent l="0" t="0" r="0" b="0"/>
                  <wp:wrapThrough wrapText="bothSides">
                    <wp:wrapPolygon edited="0">
                      <wp:start x="0" y="0"/>
                      <wp:lineTo x="0" y="21337"/>
                      <wp:lineTo x="21448" y="21337"/>
                      <wp:lineTo x="21448" y="0"/>
                      <wp:lineTo x="0" y="0"/>
                    </wp:wrapPolygon>
                  </wp:wrapThrough>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CC52AB.tmp"/>
                          <pic:cNvPicPr/>
                        </pic:nvPicPr>
                        <pic:blipFill>
                          <a:blip r:embed="rId68">
                            <a:extLst>
                              <a:ext uri="{28A0092B-C50C-407E-A947-70E740481C1C}">
                                <a14:useLocalDpi xmlns:a14="http://schemas.microsoft.com/office/drawing/2010/main" val="0"/>
                              </a:ext>
                            </a:extLst>
                          </a:blip>
                          <a:stretch>
                            <a:fillRect/>
                          </a:stretch>
                        </pic:blipFill>
                        <pic:spPr>
                          <a:xfrm>
                            <a:off x="0" y="0"/>
                            <a:ext cx="2705334" cy="1562235"/>
                          </a:xfrm>
                          <a:prstGeom prst="rect">
                            <a:avLst/>
                          </a:prstGeom>
                        </pic:spPr>
                      </pic:pic>
                    </a:graphicData>
                  </a:graphic>
                </wp:anchor>
              </w:drawing>
            </w:r>
          </w:p>
          <w:p w14:paraId="25AF885E" w14:textId="77777777" w:rsidR="009E3109" w:rsidRDefault="009E3109" w:rsidP="008247DA">
            <w:pPr>
              <w:pStyle w:val="NoSpacing"/>
              <w:rPr>
                <w:color w:val="080C0C"/>
                <w:lang w:val="it-IT"/>
              </w:rPr>
            </w:pPr>
          </w:p>
          <w:p w14:paraId="5A0F40FC" w14:textId="77777777" w:rsidR="009E3109" w:rsidRDefault="009E3109" w:rsidP="008247DA">
            <w:pPr>
              <w:pStyle w:val="NoSpacing"/>
              <w:rPr>
                <w:color w:val="080C0C"/>
                <w:lang w:val="it-IT"/>
              </w:rPr>
            </w:pPr>
          </w:p>
          <w:p w14:paraId="163CDE4A" w14:textId="77777777" w:rsidR="009E3109" w:rsidRDefault="009E3109" w:rsidP="008247DA">
            <w:pPr>
              <w:pStyle w:val="NoSpacing"/>
              <w:rPr>
                <w:color w:val="080C0C"/>
                <w:lang w:val="it-IT"/>
              </w:rPr>
            </w:pPr>
          </w:p>
          <w:p w14:paraId="38286F16" w14:textId="77777777" w:rsidR="009E3109" w:rsidRDefault="009E3109" w:rsidP="008247DA">
            <w:pPr>
              <w:pStyle w:val="NoSpacing"/>
              <w:rPr>
                <w:color w:val="080C0C"/>
                <w:lang w:val="it-IT"/>
              </w:rPr>
            </w:pPr>
          </w:p>
          <w:p w14:paraId="023A6D4C" w14:textId="77777777" w:rsidR="009E3109" w:rsidRDefault="009E3109" w:rsidP="008247DA">
            <w:pPr>
              <w:pStyle w:val="NoSpacing"/>
              <w:rPr>
                <w:color w:val="080C0C"/>
                <w:lang w:val="it-IT"/>
              </w:rPr>
            </w:pPr>
          </w:p>
          <w:p w14:paraId="167FA8F8" w14:textId="77777777" w:rsidR="009E3109" w:rsidRDefault="009E3109" w:rsidP="008247DA">
            <w:pPr>
              <w:pStyle w:val="NoSpacing"/>
              <w:rPr>
                <w:color w:val="080C0C"/>
                <w:lang w:val="it-IT"/>
              </w:rPr>
            </w:pPr>
          </w:p>
          <w:p w14:paraId="3A81F9F4" w14:textId="77777777" w:rsidR="009E3109" w:rsidRDefault="009E3109" w:rsidP="008247DA">
            <w:pPr>
              <w:pStyle w:val="NoSpacing"/>
              <w:rPr>
                <w:color w:val="080C0C"/>
                <w:lang w:val="it-IT"/>
              </w:rPr>
            </w:pPr>
          </w:p>
          <w:p w14:paraId="275ED78A" w14:textId="77777777" w:rsidR="009E3109" w:rsidRDefault="009E3109" w:rsidP="008247DA">
            <w:pPr>
              <w:pStyle w:val="NoSpacing"/>
              <w:rPr>
                <w:color w:val="080C0C"/>
                <w:lang w:val="it-IT"/>
              </w:rPr>
            </w:pPr>
          </w:p>
          <w:p w14:paraId="7C7F9110" w14:textId="77777777" w:rsidR="009E3109" w:rsidRDefault="009E3109" w:rsidP="008247DA">
            <w:pPr>
              <w:pStyle w:val="NoSpacing"/>
              <w:rPr>
                <w:color w:val="080C0C"/>
                <w:lang w:val="it-IT"/>
              </w:rPr>
            </w:pPr>
          </w:p>
          <w:p w14:paraId="44ECFB0A" w14:textId="77777777" w:rsidR="009E3109" w:rsidRDefault="009E3109" w:rsidP="008247DA">
            <w:pPr>
              <w:pStyle w:val="NoSpacing"/>
              <w:rPr>
                <w:color w:val="080C0C"/>
                <w:lang w:val="it-IT"/>
              </w:rPr>
            </w:pPr>
          </w:p>
          <w:p w14:paraId="52677B95" w14:textId="77777777" w:rsidR="009E3109" w:rsidRDefault="009E3109" w:rsidP="008247DA">
            <w:pPr>
              <w:pStyle w:val="NoSpacing"/>
              <w:rPr>
                <w:color w:val="080C0C"/>
                <w:lang w:val="it-IT"/>
              </w:rPr>
            </w:pPr>
          </w:p>
          <w:p w14:paraId="66FCF1DF" w14:textId="77777777" w:rsidR="009E3109" w:rsidRPr="00C542EB" w:rsidRDefault="009E3109" w:rsidP="008247DA">
            <w:pPr>
              <w:pStyle w:val="NoSpacing"/>
              <w:rPr>
                <w:color w:val="080C0C"/>
                <w:lang w:val="it-IT"/>
              </w:rPr>
            </w:pPr>
            <w:r w:rsidRPr="00C542EB">
              <w:rPr>
                <w:color w:val="080C0C"/>
                <w:lang w:val="it-IT"/>
              </w:rPr>
              <w:t>Njëjtë vazhdohet edhe me barazimet e tjera të dhëna në detyrën 2 dhe barazimi i dhënë në detyrën 4.</w:t>
            </w:r>
          </w:p>
          <w:p w14:paraId="10D7E3B0" w14:textId="77777777" w:rsidR="009E3109" w:rsidRPr="00C542EB" w:rsidRDefault="009E3109" w:rsidP="008247DA">
            <w:pPr>
              <w:pStyle w:val="NoSpacing"/>
              <w:rPr>
                <w:color w:val="080C0C"/>
                <w:lang w:val="it-IT"/>
              </w:rPr>
            </w:pPr>
          </w:p>
          <w:p w14:paraId="45468B16" w14:textId="77777777" w:rsidR="009E3109" w:rsidRPr="00C542EB" w:rsidRDefault="009E3109" w:rsidP="008247DA">
            <w:pPr>
              <w:pStyle w:val="NoSpacing"/>
              <w:rPr>
                <w:color w:val="080C0C"/>
                <w:lang w:val="it-IT"/>
              </w:rPr>
            </w:pPr>
            <w:r w:rsidRPr="00C542EB">
              <w:rPr>
                <w:color w:val="080C0C"/>
                <w:lang w:val="it-IT"/>
              </w:rPr>
              <w:t>Përforcimi:</w:t>
            </w:r>
          </w:p>
          <w:p w14:paraId="3E52B504" w14:textId="77777777" w:rsidR="009E3109" w:rsidRPr="00C542EB" w:rsidRDefault="009E3109" w:rsidP="008247DA">
            <w:pPr>
              <w:pStyle w:val="NoSpacing"/>
              <w:rPr>
                <w:color w:val="080C0C"/>
                <w:lang w:val="it-IT"/>
              </w:rPr>
            </w:pPr>
            <w:r w:rsidRPr="00C542EB">
              <w:rPr>
                <w:color w:val="080C0C"/>
                <w:lang w:val="it-IT"/>
              </w:rPr>
              <w:t>Konsolidimi dhe zbatimi i të nxënit</w:t>
            </w:r>
          </w:p>
          <w:p w14:paraId="05F7351F" w14:textId="77777777" w:rsidR="009E3109" w:rsidRPr="00C542EB" w:rsidRDefault="009E3109" w:rsidP="008247DA">
            <w:pPr>
              <w:pStyle w:val="NoSpacing"/>
              <w:rPr>
                <w:color w:val="080C0C"/>
                <w:lang w:val="it-IT"/>
              </w:rPr>
            </w:pPr>
            <w:r w:rsidRPr="00C542EB">
              <w:rPr>
                <w:color w:val="080C0C"/>
                <w:lang w:val="it-IT"/>
              </w:rPr>
              <w:t>Shkëmbe një problem</w:t>
            </w:r>
          </w:p>
          <w:p w14:paraId="77BD917E" w14:textId="77777777" w:rsidR="009E3109" w:rsidRDefault="009E3109" w:rsidP="008247DA">
            <w:pPr>
              <w:pStyle w:val="NoSpacing"/>
              <w:rPr>
                <w:color w:val="080C0C"/>
                <w:lang w:val="it-IT"/>
              </w:rPr>
            </w:pPr>
          </w:p>
          <w:p w14:paraId="3E83878F" w14:textId="77777777" w:rsidR="009E3109" w:rsidRPr="00C542EB" w:rsidRDefault="009E3109" w:rsidP="008247DA">
            <w:pPr>
              <w:pStyle w:val="NoSpacing"/>
              <w:rPr>
                <w:color w:val="080C0C"/>
                <w:lang w:val="it-IT"/>
              </w:rPr>
            </w:pPr>
            <w:r w:rsidRPr="00C542EB">
              <w:rPr>
                <w:color w:val="080C0C"/>
                <w:lang w:val="it-IT"/>
              </w:rPr>
              <w:t>Nxënësit, në grupe nga katër, udhëzohen të formulojnë një problemë me fjalë me pjesëtimin e numrave katërshifrorë me numër njëshifror. Detyrën e krijuar ia japin një grupi tjetër.</w:t>
            </w:r>
          </w:p>
          <w:p w14:paraId="56F44B4B" w14:textId="77777777" w:rsidR="009E3109" w:rsidRPr="00C542EB" w:rsidRDefault="009E3109" w:rsidP="008247DA">
            <w:pPr>
              <w:pStyle w:val="NoSpacing"/>
              <w:rPr>
                <w:color w:val="080C0C"/>
                <w:lang w:val="it-IT"/>
              </w:rPr>
            </w:pPr>
            <w:r w:rsidRPr="00C542EB">
              <w:rPr>
                <w:color w:val="080C0C"/>
                <w:lang w:val="it-IT"/>
              </w:rPr>
              <w:t>Secili grup gjen zgjidhjen e problemit të formuluar nga grupi tjetër. Diskutohen problemet e krijuara dhe zgjidhjet e tyre.</w:t>
            </w:r>
          </w:p>
          <w:p w14:paraId="74F96DFC" w14:textId="77777777" w:rsidR="009E3109" w:rsidRPr="00C542EB" w:rsidRDefault="009E3109" w:rsidP="008247DA">
            <w:pPr>
              <w:pStyle w:val="NoSpacing"/>
              <w:rPr>
                <w:color w:val="080C0C"/>
                <w:lang w:val="it-IT"/>
              </w:rPr>
            </w:pPr>
          </w:p>
          <w:p w14:paraId="1FFD5269" w14:textId="77777777" w:rsidR="009E3109" w:rsidRDefault="009E3109" w:rsidP="008247DA">
            <w:pPr>
              <w:pStyle w:val="NoSpacing"/>
              <w:rPr>
                <w:color w:val="080C0C"/>
                <w:lang w:val="it-IT"/>
              </w:rPr>
            </w:pPr>
            <w:r w:rsidRPr="00C542EB">
              <w:rPr>
                <w:color w:val="080C0C"/>
                <w:lang w:val="it-IT"/>
              </w:rPr>
              <w:t>Vlerësimi i nxënësve:</w:t>
            </w:r>
          </w:p>
          <w:p w14:paraId="544F5558" w14:textId="77777777" w:rsidR="009E3109" w:rsidRPr="00C542EB" w:rsidRDefault="009E3109" w:rsidP="008247DA">
            <w:pPr>
              <w:pStyle w:val="NoSpacing"/>
              <w:rPr>
                <w:color w:val="080C0C"/>
                <w:lang w:val="it-IT"/>
              </w:rPr>
            </w:pPr>
            <w:r w:rsidRPr="00C542EB">
              <w:rPr>
                <w:color w:val="080C0C"/>
                <w:lang w:val="it-IT"/>
              </w:rPr>
              <w:t>Nxënësit vlerësohen për saktësinë e njehsimit të herësit të numrave katërshifrorë me numër njëshifror pa zbërthim, zgjidhjen dhe formulimin e problemeve me fjalë me veprimin e pjesëtimit.</w:t>
            </w:r>
          </w:p>
          <w:p w14:paraId="0289EA96" w14:textId="77777777" w:rsidR="009E3109" w:rsidRPr="00C542EB" w:rsidRDefault="009E3109" w:rsidP="008247DA">
            <w:pPr>
              <w:pStyle w:val="NoSpacing"/>
              <w:rPr>
                <w:color w:val="080C0C"/>
                <w:lang w:val="it-IT"/>
              </w:rPr>
            </w:pPr>
            <w:r w:rsidRPr="00C542EB">
              <w:rPr>
                <w:color w:val="080C0C"/>
                <w:lang w:val="it-IT"/>
              </w:rPr>
              <w:t>Detyrë:</w:t>
            </w:r>
          </w:p>
          <w:p w14:paraId="7FF93941" w14:textId="77777777" w:rsidR="009E3109" w:rsidRDefault="009E3109" w:rsidP="008247DA">
            <w:pPr>
              <w:pStyle w:val="NoSpacing"/>
              <w:rPr>
                <w:color w:val="080C0C"/>
                <w:lang w:val="it-IT"/>
              </w:rPr>
            </w:pPr>
            <w:r w:rsidRPr="00C542EB">
              <w:rPr>
                <w:color w:val="080C0C"/>
                <w:lang w:val="it-IT"/>
              </w:rPr>
              <w:t>Shkruhen tri barazime me pjesëtimin e numrave katërshifrorë me numër njëshifror pa zbërthim.</w:t>
            </w:r>
          </w:p>
          <w:p w14:paraId="17167EBC" w14:textId="77777777" w:rsidR="009E3109" w:rsidRDefault="009E3109" w:rsidP="008247DA">
            <w:pPr>
              <w:pStyle w:val="NoSpacing"/>
              <w:rPr>
                <w:color w:val="080C0C"/>
                <w:lang w:val="it-IT"/>
              </w:rPr>
            </w:pPr>
          </w:p>
          <w:p w14:paraId="5508B01D" w14:textId="77777777" w:rsidR="009E3109" w:rsidRDefault="009E3109" w:rsidP="008247DA">
            <w:pPr>
              <w:pStyle w:val="NoSpacing"/>
              <w:rPr>
                <w:color w:val="080C0C"/>
                <w:lang w:val="it-IT"/>
              </w:rPr>
            </w:pPr>
          </w:p>
          <w:p w14:paraId="49591CC1" w14:textId="77777777" w:rsidR="009E3109" w:rsidRDefault="009E3109" w:rsidP="008247DA">
            <w:pPr>
              <w:pStyle w:val="NoSpacing"/>
              <w:rPr>
                <w:color w:val="080C0C"/>
                <w:lang w:val="it-IT"/>
              </w:rPr>
            </w:pPr>
          </w:p>
          <w:p w14:paraId="7AB0F83E" w14:textId="77777777" w:rsidR="009E3109" w:rsidRDefault="009E3109" w:rsidP="008247DA">
            <w:pPr>
              <w:pStyle w:val="NoSpacing"/>
              <w:rPr>
                <w:color w:val="080C0C"/>
                <w:lang w:val="it-IT"/>
              </w:rPr>
            </w:pPr>
          </w:p>
          <w:p w14:paraId="72306472" w14:textId="77777777" w:rsidR="009E3109" w:rsidRDefault="009E3109" w:rsidP="008247DA">
            <w:pPr>
              <w:pStyle w:val="NoSpacing"/>
              <w:rPr>
                <w:color w:val="080C0C"/>
                <w:lang w:val="it-IT"/>
              </w:rPr>
            </w:pPr>
          </w:p>
          <w:p w14:paraId="458A686B" w14:textId="77777777" w:rsidR="009E3109" w:rsidRDefault="009E3109" w:rsidP="008247DA">
            <w:pPr>
              <w:pStyle w:val="NoSpacing"/>
              <w:rPr>
                <w:color w:val="080C0C"/>
                <w:lang w:val="it-IT"/>
              </w:rPr>
            </w:pPr>
          </w:p>
          <w:p w14:paraId="69D4A636" w14:textId="77777777" w:rsidR="009E3109" w:rsidRDefault="009E3109" w:rsidP="008247DA">
            <w:pPr>
              <w:pStyle w:val="NoSpacing"/>
              <w:rPr>
                <w:color w:val="080C0C"/>
                <w:lang w:val="it-IT"/>
              </w:rPr>
            </w:pPr>
          </w:p>
          <w:p w14:paraId="1DF9618D" w14:textId="77777777" w:rsidR="009E3109" w:rsidRDefault="009E3109" w:rsidP="008247DA">
            <w:pPr>
              <w:pStyle w:val="NoSpacing"/>
              <w:rPr>
                <w:color w:val="080C0C"/>
                <w:lang w:val="it-IT"/>
              </w:rPr>
            </w:pPr>
          </w:p>
          <w:p w14:paraId="03202256" w14:textId="77777777" w:rsidR="009E3109" w:rsidRDefault="009E3109" w:rsidP="008247DA">
            <w:pPr>
              <w:pStyle w:val="NoSpacing"/>
              <w:rPr>
                <w:color w:val="080C0C"/>
                <w:lang w:val="it-IT"/>
              </w:rPr>
            </w:pPr>
          </w:p>
          <w:p w14:paraId="02D1F4FE" w14:textId="77777777" w:rsidR="009E3109" w:rsidRDefault="009E3109" w:rsidP="008247DA">
            <w:pPr>
              <w:pStyle w:val="NoSpacing"/>
              <w:rPr>
                <w:color w:val="080C0C"/>
                <w:lang w:val="it-IT"/>
              </w:rPr>
            </w:pPr>
          </w:p>
          <w:p w14:paraId="4BB06D25" w14:textId="77777777" w:rsidR="009E3109" w:rsidRPr="00112C98" w:rsidRDefault="009E3109" w:rsidP="008247DA">
            <w:pPr>
              <w:pStyle w:val="NoSpacing"/>
              <w:rPr>
                <w:color w:val="080C0C"/>
                <w:lang w:val="it-IT"/>
              </w:rPr>
            </w:pPr>
          </w:p>
        </w:tc>
      </w:tr>
    </w:tbl>
    <w:p w14:paraId="2F6ED50B" w14:textId="77777777" w:rsidR="009E3109" w:rsidRDefault="009E3109" w:rsidP="009E3109">
      <w:pPr>
        <w:rPr>
          <w:lang w:val="it-IT"/>
        </w:rPr>
      </w:pPr>
    </w:p>
    <w:p w14:paraId="49EFDCCA" w14:textId="77777777" w:rsidR="009E3109" w:rsidRDefault="009E3109" w:rsidP="009E3109">
      <w:pPr>
        <w:rPr>
          <w:lang w:val="it-IT"/>
        </w:rPr>
      </w:pPr>
    </w:p>
    <w:p w14:paraId="11F60A67"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55CCE4D4" w14:textId="77777777" w:rsidTr="008247DA">
        <w:trPr>
          <w:trHeight w:val="206"/>
        </w:trPr>
        <w:tc>
          <w:tcPr>
            <w:tcW w:w="10105" w:type="dxa"/>
            <w:tcBorders>
              <w:top w:val="single" w:sz="8" w:space="0" w:color="000000"/>
              <w:bottom w:val="nil"/>
            </w:tcBorders>
            <w:shd w:val="clear" w:color="auto" w:fill="000000"/>
            <w:hideMark/>
          </w:tcPr>
          <w:p w14:paraId="26F9BCCE"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- 107 </w:t>
            </w:r>
          </w:p>
        </w:tc>
      </w:tr>
      <w:tr w:rsidR="009E3109" w:rsidRPr="001E25A8" w14:paraId="2BBB54CE" w14:textId="77777777" w:rsidTr="008247DA">
        <w:trPr>
          <w:trHeight w:val="379"/>
        </w:trPr>
        <w:tc>
          <w:tcPr>
            <w:tcW w:w="10105" w:type="dxa"/>
            <w:tcBorders>
              <w:top w:val="single" w:sz="8" w:space="0" w:color="000000"/>
              <w:bottom w:val="single" w:sz="8" w:space="0" w:color="000000"/>
            </w:tcBorders>
            <w:hideMark/>
          </w:tcPr>
          <w:p w14:paraId="3073897C"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5B6E262C"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0EB2905D" w14:textId="77777777" w:rsidTr="008247DA">
        <w:trPr>
          <w:trHeight w:val="2390"/>
        </w:trPr>
        <w:tc>
          <w:tcPr>
            <w:tcW w:w="10105" w:type="dxa"/>
            <w:tcBorders>
              <w:top w:val="nil"/>
            </w:tcBorders>
          </w:tcPr>
          <w:p w14:paraId="4CB12F1D" w14:textId="77777777" w:rsidR="009E3109" w:rsidRDefault="009E3109" w:rsidP="008247DA">
            <w:pPr>
              <w:pStyle w:val="NoSpacing"/>
              <w:rPr>
                <w:color w:val="080C0C"/>
                <w:lang w:val="it-IT"/>
              </w:rPr>
            </w:pPr>
          </w:p>
          <w:p w14:paraId="446941ED" w14:textId="77777777" w:rsidR="009E3109" w:rsidRPr="00A808B0" w:rsidRDefault="009E3109" w:rsidP="008247DA">
            <w:pPr>
              <w:pStyle w:val="NoSpacing"/>
              <w:rPr>
                <w:color w:val="080C0C"/>
                <w:lang w:val="it-IT"/>
              </w:rPr>
            </w:pPr>
            <w:r w:rsidRPr="00A808B0">
              <w:rPr>
                <w:color w:val="080C0C"/>
                <w:lang w:val="it-IT"/>
              </w:rPr>
              <w:t>Tema: Numrat natyrorë</w:t>
            </w:r>
          </w:p>
          <w:p w14:paraId="15130B80" w14:textId="77777777" w:rsidR="009E3109" w:rsidRDefault="009E3109" w:rsidP="008247DA">
            <w:pPr>
              <w:pStyle w:val="NoSpacing"/>
              <w:rPr>
                <w:color w:val="080C0C"/>
                <w:lang w:val="it-IT"/>
              </w:rPr>
            </w:pPr>
          </w:p>
          <w:p w14:paraId="16ACDE48" w14:textId="77777777" w:rsidR="009E3109" w:rsidRPr="00A808B0" w:rsidRDefault="009E3109" w:rsidP="008247DA">
            <w:pPr>
              <w:pStyle w:val="NoSpacing"/>
              <w:rPr>
                <w:color w:val="080C0C"/>
                <w:lang w:val="it-IT"/>
              </w:rPr>
            </w:pPr>
            <w:r w:rsidRPr="00A808B0">
              <w:rPr>
                <w:color w:val="080C0C"/>
                <w:lang w:val="it-IT"/>
              </w:rPr>
              <w:t>Rezultatet e të nxënit të temës:</w:t>
            </w:r>
          </w:p>
          <w:p w14:paraId="00D82D27" w14:textId="77777777" w:rsidR="009E3109" w:rsidRPr="00A808B0" w:rsidRDefault="009E3109" w:rsidP="008247DA">
            <w:pPr>
              <w:pStyle w:val="NoSpacing"/>
              <w:rPr>
                <w:color w:val="080C0C"/>
                <w:lang w:val="it-IT"/>
              </w:rPr>
            </w:pPr>
            <w:r w:rsidRPr="00A808B0">
              <w:rPr>
                <w:color w:val="080C0C"/>
                <w:lang w:val="it-IT"/>
              </w:rPr>
              <w:t>Kryen veprimet aritmetike me numra natyrorë [gjen prodhimin dhe herësin (edhe me mbetje) e numrave treshifrorë dhe katërshifrorë me numra njëshifrorë].</w:t>
            </w:r>
          </w:p>
          <w:p w14:paraId="0048DF1A" w14:textId="77777777" w:rsidR="009E3109" w:rsidRPr="00A808B0" w:rsidRDefault="009E3109" w:rsidP="008247DA">
            <w:pPr>
              <w:pStyle w:val="NoSpacing"/>
              <w:rPr>
                <w:color w:val="080C0C"/>
                <w:lang w:val="it-IT"/>
              </w:rPr>
            </w:pPr>
          </w:p>
          <w:p w14:paraId="06A3A930" w14:textId="77777777" w:rsidR="009E3109" w:rsidRPr="00A808B0" w:rsidRDefault="009E3109" w:rsidP="008247DA">
            <w:pPr>
              <w:pStyle w:val="NoSpacing"/>
              <w:rPr>
                <w:color w:val="080C0C"/>
                <w:lang w:val="it-IT"/>
              </w:rPr>
            </w:pPr>
            <w:r w:rsidRPr="00A808B0">
              <w:rPr>
                <w:color w:val="080C0C"/>
                <w:lang w:val="it-IT"/>
              </w:rPr>
              <w:t>Kontributi në rezultatet për kompetencat kryesore të shkallës: I.3; II.3,4; III.1,3,4; IV.5; V.8; VI.2.</w:t>
            </w:r>
          </w:p>
          <w:p w14:paraId="4F9E5304" w14:textId="77777777" w:rsidR="009E3109" w:rsidRPr="00A808B0" w:rsidRDefault="009E3109" w:rsidP="008247DA">
            <w:pPr>
              <w:pStyle w:val="NoSpacing"/>
              <w:rPr>
                <w:color w:val="080C0C"/>
                <w:lang w:val="it-IT"/>
              </w:rPr>
            </w:pPr>
            <w:r w:rsidRPr="00A808B0">
              <w:rPr>
                <w:color w:val="080C0C"/>
                <w:lang w:val="it-IT"/>
              </w:rPr>
              <w:t>Kontributi në rez</w:t>
            </w:r>
            <w:r>
              <w:rPr>
                <w:color w:val="080C0C"/>
                <w:lang w:val="it-IT"/>
              </w:rPr>
              <w:t>ultatet e fushës së kurrikulës:</w:t>
            </w:r>
            <w:r w:rsidRPr="00A808B0">
              <w:rPr>
                <w:color w:val="080C0C"/>
                <w:lang w:val="it-IT"/>
              </w:rPr>
              <w:t>1.1, 4,5; 3.2; 7.1.</w:t>
            </w:r>
          </w:p>
          <w:p w14:paraId="07E393D9" w14:textId="77777777" w:rsidR="009E3109" w:rsidRDefault="009E3109" w:rsidP="008247DA">
            <w:pPr>
              <w:pStyle w:val="NoSpacing"/>
              <w:rPr>
                <w:color w:val="080C0C"/>
                <w:lang w:val="it-IT"/>
              </w:rPr>
            </w:pPr>
          </w:p>
          <w:p w14:paraId="40AB9E09" w14:textId="77777777" w:rsidR="009E3109" w:rsidRPr="001E25A8" w:rsidRDefault="009E3109" w:rsidP="008247DA">
            <w:pPr>
              <w:pStyle w:val="NoSpacing"/>
              <w:rPr>
                <w:color w:val="080C0C"/>
              </w:rPr>
            </w:pPr>
            <w:r w:rsidRPr="001E25A8">
              <w:rPr>
                <w:color w:val="080C0C"/>
              </w:rPr>
              <w:t>ASPEKTE SPECIFIKE TË PLANIT TË ORËS MËSIMORE</w:t>
            </w:r>
          </w:p>
          <w:p w14:paraId="12DA8D93" w14:textId="77777777" w:rsidR="009E3109" w:rsidRPr="001E25A8" w:rsidRDefault="009E3109" w:rsidP="008247DA">
            <w:pPr>
              <w:pStyle w:val="NoSpacing"/>
              <w:rPr>
                <w:color w:val="080C0C"/>
              </w:rPr>
            </w:pPr>
          </w:p>
          <w:p w14:paraId="6575ECC2"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Ushtrojmë</w:t>
            </w:r>
            <w:proofErr w:type="spellEnd"/>
          </w:p>
          <w:p w14:paraId="7808BCB1" w14:textId="77777777" w:rsidR="009E3109" w:rsidRPr="001E25A8" w:rsidRDefault="009E3109" w:rsidP="008247DA">
            <w:pPr>
              <w:pStyle w:val="NoSpacing"/>
              <w:rPr>
                <w:color w:val="080C0C"/>
              </w:rPr>
            </w:pPr>
          </w:p>
          <w:p w14:paraId="023BD9ED"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4D2403E2"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Kryen</w:t>
            </w:r>
            <w:proofErr w:type="spellEnd"/>
            <w:r w:rsidRPr="001E25A8">
              <w:rPr>
                <w:color w:val="080C0C"/>
              </w:rPr>
              <w:t xml:space="preserve"> </w:t>
            </w:r>
            <w:proofErr w:type="spellStart"/>
            <w:r w:rsidRPr="001E25A8">
              <w:rPr>
                <w:color w:val="080C0C"/>
              </w:rPr>
              <w:t>veprimet</w:t>
            </w:r>
            <w:proofErr w:type="spellEnd"/>
            <w:r w:rsidRPr="001E25A8">
              <w:rPr>
                <w:color w:val="080C0C"/>
              </w:rPr>
              <w:t xml:space="preserve"> </w:t>
            </w:r>
            <w:proofErr w:type="spellStart"/>
            <w:r w:rsidRPr="001E25A8">
              <w:rPr>
                <w:color w:val="080C0C"/>
              </w:rPr>
              <w:t>aritmetike</w:t>
            </w:r>
            <w:proofErr w:type="spellEnd"/>
            <w:r w:rsidRPr="001E25A8">
              <w:rPr>
                <w:color w:val="080C0C"/>
              </w:rPr>
              <w:t xml:space="preserve"> me </w:t>
            </w:r>
            <w:proofErr w:type="spellStart"/>
            <w:r w:rsidRPr="001E25A8">
              <w:rPr>
                <w:color w:val="080C0C"/>
              </w:rPr>
              <w:t>numrat</w:t>
            </w:r>
            <w:proofErr w:type="spellEnd"/>
            <w:r w:rsidRPr="001E25A8">
              <w:rPr>
                <w:color w:val="080C0C"/>
              </w:rPr>
              <w:t xml:space="preserve"> </w:t>
            </w:r>
            <w:proofErr w:type="spellStart"/>
            <w:r w:rsidRPr="001E25A8">
              <w:rPr>
                <w:color w:val="080C0C"/>
              </w:rPr>
              <w:t>natyrorë</w:t>
            </w:r>
            <w:proofErr w:type="spellEnd"/>
            <w:r w:rsidRPr="001E25A8">
              <w:rPr>
                <w:color w:val="080C0C"/>
              </w:rPr>
              <w:t>;</w:t>
            </w:r>
          </w:p>
          <w:p w14:paraId="79B5C413"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Arsyeton</w:t>
            </w:r>
            <w:proofErr w:type="spellEnd"/>
            <w:r w:rsidRPr="001E25A8">
              <w:rPr>
                <w:color w:val="080C0C"/>
              </w:rPr>
              <w:t xml:space="preserve"> </w:t>
            </w:r>
            <w:proofErr w:type="spellStart"/>
            <w:r w:rsidRPr="001E25A8">
              <w:rPr>
                <w:color w:val="080C0C"/>
              </w:rPr>
              <w:t>varësinë</w:t>
            </w:r>
            <w:proofErr w:type="spellEnd"/>
            <w:r w:rsidRPr="001E25A8">
              <w:rPr>
                <w:color w:val="080C0C"/>
              </w:rPr>
              <w:t xml:space="preserve"> e </w:t>
            </w:r>
            <w:proofErr w:type="spellStart"/>
            <w:r w:rsidRPr="001E25A8">
              <w:rPr>
                <w:color w:val="080C0C"/>
              </w:rPr>
              <w:t>numrave</w:t>
            </w:r>
            <w:proofErr w:type="spellEnd"/>
            <w:r w:rsidRPr="001E25A8">
              <w:rPr>
                <w:color w:val="080C0C"/>
              </w:rPr>
              <w:t xml:space="preserve"> </w:t>
            </w:r>
            <w:proofErr w:type="spellStart"/>
            <w:r w:rsidRPr="001E25A8">
              <w:rPr>
                <w:color w:val="080C0C"/>
              </w:rPr>
              <w:t>nga</w:t>
            </w:r>
            <w:proofErr w:type="spellEnd"/>
            <w:r w:rsidRPr="001E25A8">
              <w:rPr>
                <w:color w:val="080C0C"/>
              </w:rPr>
              <w:t xml:space="preserve"> </w:t>
            </w:r>
            <w:proofErr w:type="spellStart"/>
            <w:r w:rsidRPr="001E25A8">
              <w:rPr>
                <w:color w:val="080C0C"/>
              </w:rPr>
              <w:t>faktorët</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pjesëtueshmi</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pjesëtuesi</w:t>
            </w:r>
            <w:proofErr w:type="spellEnd"/>
            <w:r w:rsidRPr="001E25A8">
              <w:rPr>
                <w:color w:val="080C0C"/>
              </w:rPr>
              <w:t>;</w:t>
            </w:r>
          </w:p>
          <w:p w14:paraId="4D300EFA"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Argumenton</w:t>
            </w:r>
            <w:proofErr w:type="spellEnd"/>
            <w:r w:rsidRPr="001E25A8">
              <w:rPr>
                <w:color w:val="080C0C"/>
              </w:rPr>
              <w:t xml:space="preserve"> </w:t>
            </w:r>
            <w:proofErr w:type="spellStart"/>
            <w:r w:rsidRPr="001E25A8">
              <w:rPr>
                <w:color w:val="080C0C"/>
              </w:rPr>
              <w:t>lidhjen</w:t>
            </w:r>
            <w:proofErr w:type="spellEnd"/>
            <w:r w:rsidRPr="001E25A8">
              <w:rPr>
                <w:color w:val="080C0C"/>
              </w:rPr>
              <w:t xml:space="preserve"> </w:t>
            </w:r>
            <w:proofErr w:type="spellStart"/>
            <w:r w:rsidRPr="001E25A8">
              <w:rPr>
                <w:color w:val="080C0C"/>
              </w:rPr>
              <w:t>ndërmjet</w:t>
            </w:r>
            <w:proofErr w:type="spellEnd"/>
            <w:r w:rsidRPr="001E25A8">
              <w:rPr>
                <w:color w:val="080C0C"/>
              </w:rPr>
              <w:t xml:space="preserve"> </w:t>
            </w:r>
            <w:proofErr w:type="spellStart"/>
            <w:r w:rsidRPr="001E25A8">
              <w:rPr>
                <w:color w:val="080C0C"/>
              </w:rPr>
              <w:t>shumëzimit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pjesëtimit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numrave</w:t>
            </w:r>
            <w:proofErr w:type="spellEnd"/>
            <w:r w:rsidRPr="001E25A8">
              <w:rPr>
                <w:color w:val="080C0C"/>
              </w:rPr>
              <w:t xml:space="preserve"> </w:t>
            </w:r>
            <w:proofErr w:type="spellStart"/>
            <w:r w:rsidRPr="001E25A8">
              <w:rPr>
                <w:color w:val="080C0C"/>
              </w:rPr>
              <w:t>deri</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10 000.</w:t>
            </w:r>
          </w:p>
          <w:p w14:paraId="47BB733F"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7D411D56" w14:textId="77777777" w:rsidR="009E3109" w:rsidRPr="00A808B0" w:rsidRDefault="009E3109" w:rsidP="008247DA">
            <w:pPr>
              <w:pStyle w:val="NoSpacing"/>
              <w:rPr>
                <w:color w:val="080C0C"/>
                <w:lang w:val="it-IT"/>
              </w:rPr>
            </w:pPr>
            <w:r w:rsidRPr="00A808B0">
              <w:rPr>
                <w:color w:val="080C0C"/>
                <w:lang w:val="it-IT"/>
              </w:rPr>
              <w:t>Burimet, mjetet e konkretizimit dhe materialet mësimore: lapsa.</w:t>
            </w:r>
          </w:p>
          <w:p w14:paraId="460F6A32" w14:textId="77777777" w:rsidR="009E3109" w:rsidRPr="00A808B0" w:rsidRDefault="009E3109" w:rsidP="008247DA">
            <w:pPr>
              <w:pStyle w:val="NoSpacing"/>
              <w:rPr>
                <w:color w:val="080C0C"/>
                <w:lang w:val="it-IT"/>
              </w:rPr>
            </w:pPr>
            <w:r w:rsidRPr="00A808B0">
              <w:rPr>
                <w:color w:val="080C0C"/>
                <w:lang w:val="it-IT"/>
              </w:rPr>
              <w:t>Lidhja me lëndët e tjera mësimore dhe/apo me çështjet ndërkurrikulare dhe situatat jetësore:</w:t>
            </w:r>
          </w:p>
          <w:p w14:paraId="5869E70A" w14:textId="77777777" w:rsidR="009E3109" w:rsidRPr="00A808B0" w:rsidRDefault="009E3109" w:rsidP="008247DA">
            <w:pPr>
              <w:pStyle w:val="NoSpacing"/>
              <w:rPr>
                <w:color w:val="080C0C"/>
                <w:lang w:val="it-IT"/>
              </w:rPr>
            </w:pPr>
            <w:r w:rsidRPr="00A808B0">
              <w:rPr>
                <w:color w:val="080C0C"/>
                <w:lang w:val="it-IT"/>
              </w:rPr>
              <w:t>Shkathtësi për jetë, Art figurativ, Shoqëria dhe mjedisi.</w:t>
            </w:r>
          </w:p>
          <w:p w14:paraId="71D15388" w14:textId="77777777" w:rsidR="009E3109" w:rsidRDefault="009E3109" w:rsidP="008247DA">
            <w:pPr>
              <w:pStyle w:val="NoSpacing"/>
              <w:rPr>
                <w:color w:val="080C0C"/>
                <w:lang w:val="it-IT"/>
              </w:rPr>
            </w:pPr>
          </w:p>
          <w:p w14:paraId="067E6DA3" w14:textId="77777777" w:rsidR="009E3109" w:rsidRPr="00A808B0" w:rsidRDefault="009E3109" w:rsidP="008247DA">
            <w:pPr>
              <w:pStyle w:val="NoSpacing"/>
              <w:rPr>
                <w:color w:val="080C0C"/>
                <w:lang w:val="it-IT"/>
              </w:rPr>
            </w:pPr>
            <w:r w:rsidRPr="005558EA">
              <w:rPr>
                <w:color w:val="080C0C"/>
                <w:lang w:val="it-IT"/>
              </w:rPr>
              <w:t>METODOLOGJIA DHE VEPRIMTARIA ME NXËNËS</w:t>
            </w:r>
          </w:p>
          <w:p w14:paraId="3B40C8FA" w14:textId="77777777" w:rsidR="009E3109" w:rsidRPr="00A808B0" w:rsidRDefault="009E3109" w:rsidP="008247DA">
            <w:pPr>
              <w:pStyle w:val="NoSpacing"/>
              <w:rPr>
                <w:color w:val="080C0C"/>
                <w:lang w:val="it-IT"/>
              </w:rPr>
            </w:pPr>
            <w:r w:rsidRPr="00A808B0">
              <w:rPr>
                <w:color w:val="080C0C"/>
                <w:lang w:val="it-IT"/>
              </w:rPr>
              <w:t>Parashikimi:</w:t>
            </w:r>
          </w:p>
          <w:p w14:paraId="3F6AF297" w14:textId="77777777" w:rsidR="009E3109" w:rsidRPr="00A808B0" w:rsidRDefault="009E3109" w:rsidP="008247DA">
            <w:pPr>
              <w:pStyle w:val="NoSpacing"/>
              <w:rPr>
                <w:color w:val="080C0C"/>
                <w:lang w:val="it-IT"/>
              </w:rPr>
            </w:pPr>
            <w:r w:rsidRPr="00A808B0">
              <w:rPr>
                <w:color w:val="080C0C"/>
                <w:lang w:val="it-IT"/>
              </w:rPr>
              <w:t>Përgatitja për të nxënët</w:t>
            </w:r>
          </w:p>
          <w:p w14:paraId="04E9678C" w14:textId="77777777" w:rsidR="009E3109" w:rsidRPr="00A808B0" w:rsidRDefault="009E3109" w:rsidP="008247DA">
            <w:pPr>
              <w:pStyle w:val="NoSpacing"/>
              <w:rPr>
                <w:color w:val="080C0C"/>
                <w:lang w:val="it-IT"/>
              </w:rPr>
            </w:pPr>
            <w:r w:rsidRPr="00A808B0">
              <w:rPr>
                <w:color w:val="080C0C"/>
                <w:lang w:val="it-IT"/>
              </w:rPr>
              <w:t>Diskutim për njohuritë paraprake</w:t>
            </w:r>
          </w:p>
          <w:p w14:paraId="09360D6D" w14:textId="77777777" w:rsidR="009E3109" w:rsidRDefault="009E3109" w:rsidP="008247DA">
            <w:pPr>
              <w:pStyle w:val="NoSpacing"/>
              <w:rPr>
                <w:color w:val="080C0C"/>
                <w:lang w:val="it-IT"/>
              </w:rPr>
            </w:pPr>
          </w:p>
          <w:p w14:paraId="79ADBE79" w14:textId="77777777" w:rsidR="009E3109" w:rsidRPr="00A808B0" w:rsidRDefault="009E3109" w:rsidP="008247DA">
            <w:pPr>
              <w:pStyle w:val="NoSpacing"/>
              <w:rPr>
                <w:color w:val="080C0C"/>
                <w:lang w:val="it-IT"/>
              </w:rPr>
            </w:pPr>
            <w:r w:rsidRPr="00A808B0">
              <w:rPr>
                <w:color w:val="080C0C"/>
                <w:lang w:val="it-IT"/>
              </w:rPr>
              <w:t>Detyra 1 - Shkruhen në tabelë disa nga detyrat. Për të kujtuar mënyrën e zbritjes në shtyllë, 2 ose 3 detyra zgjidhen nga mësimdhënësi pastaj dalin disa nxënës vullnetarë. Kërkohet të dalin edhe nxënësit që kanë dilema dhe duke diskutuar së bashku të përforcohen njohuritë e tyre, duke eliminuar kështu dilemat e mundshme.</w:t>
            </w:r>
          </w:p>
          <w:p w14:paraId="19712AC9" w14:textId="77777777" w:rsidR="009E3109" w:rsidRDefault="009E3109" w:rsidP="008247DA">
            <w:pPr>
              <w:pStyle w:val="NoSpacing"/>
              <w:rPr>
                <w:color w:val="080C0C"/>
                <w:lang w:val="it-IT"/>
              </w:rPr>
            </w:pPr>
          </w:p>
          <w:p w14:paraId="25831A31" w14:textId="77777777" w:rsidR="009E3109" w:rsidRDefault="009E3109" w:rsidP="008247DA">
            <w:pPr>
              <w:pStyle w:val="NoSpacing"/>
              <w:rPr>
                <w:color w:val="080C0C"/>
                <w:lang w:val="it-IT"/>
              </w:rPr>
            </w:pPr>
            <w:r w:rsidRPr="005558EA">
              <w:rPr>
                <w:color w:val="080C0C"/>
                <w:lang w:val="it-IT"/>
              </w:rPr>
              <w:t xml:space="preserve">Ndërtimi i njohurive dhe i shkathtësive: </w:t>
            </w:r>
          </w:p>
          <w:p w14:paraId="319093FB" w14:textId="77777777" w:rsidR="009E3109" w:rsidRPr="005558EA" w:rsidRDefault="009E3109" w:rsidP="008247DA">
            <w:pPr>
              <w:pStyle w:val="NoSpacing"/>
              <w:rPr>
                <w:color w:val="080C0C"/>
                <w:lang w:val="it-IT"/>
              </w:rPr>
            </w:pPr>
            <w:r w:rsidRPr="005558EA">
              <w:rPr>
                <w:color w:val="080C0C"/>
                <w:lang w:val="it-IT"/>
              </w:rPr>
              <w:t>Përpunimi i përmbajtjes</w:t>
            </w:r>
          </w:p>
          <w:p w14:paraId="1289D748" w14:textId="77777777" w:rsidR="009E3109" w:rsidRPr="005558EA" w:rsidRDefault="009E3109" w:rsidP="008247DA">
            <w:pPr>
              <w:pStyle w:val="NoSpacing"/>
              <w:rPr>
                <w:color w:val="080C0C"/>
                <w:lang w:val="it-IT"/>
              </w:rPr>
            </w:pPr>
            <w:r w:rsidRPr="005558EA">
              <w:rPr>
                <w:color w:val="080C0C"/>
                <w:lang w:val="it-IT"/>
              </w:rPr>
              <w:t>Shpjegim i përparuar</w:t>
            </w:r>
          </w:p>
          <w:p w14:paraId="4D14A97E" w14:textId="77777777" w:rsidR="009E3109" w:rsidRDefault="009E3109" w:rsidP="008247DA">
            <w:pPr>
              <w:pStyle w:val="NoSpacing"/>
              <w:rPr>
                <w:color w:val="080C0C"/>
                <w:lang w:val="it-IT"/>
              </w:rPr>
            </w:pPr>
          </w:p>
          <w:p w14:paraId="2CB7136D" w14:textId="77777777" w:rsidR="009E3109" w:rsidRPr="005558EA" w:rsidRDefault="009E3109" w:rsidP="008247DA">
            <w:pPr>
              <w:pStyle w:val="NoSpacing"/>
              <w:rPr>
                <w:color w:val="080C0C"/>
                <w:lang w:val="it-IT"/>
              </w:rPr>
            </w:pPr>
            <w:r w:rsidRPr="005558EA">
              <w:rPr>
                <w:color w:val="080C0C"/>
                <w:lang w:val="it-IT"/>
              </w:rPr>
              <w:t>Detyra 2 - Pasi në detyra janë dhënë edhe numra që kërkojnë zbërthim, atëherë shpjegohen edhe disa shembuj kur duhet zbërthyer numrat. Ja një shembull:</w:t>
            </w:r>
          </w:p>
          <w:p w14:paraId="06710F79" w14:textId="77777777" w:rsidR="009E3109" w:rsidRPr="00A808B0" w:rsidRDefault="009E3109" w:rsidP="008247DA">
            <w:pPr>
              <w:pStyle w:val="NoSpacing"/>
              <w:rPr>
                <w:color w:val="080C0C"/>
                <w:lang w:val="it-IT"/>
              </w:rPr>
            </w:pPr>
          </w:p>
          <w:p w14:paraId="3A6B4463" w14:textId="77777777" w:rsidR="009E3109" w:rsidRPr="00A808B0" w:rsidRDefault="009E3109" w:rsidP="008247DA">
            <w:pPr>
              <w:pStyle w:val="NoSpacing"/>
              <w:rPr>
                <w:color w:val="080C0C"/>
                <w:lang w:val="it-IT"/>
              </w:rPr>
            </w:pPr>
          </w:p>
          <w:p w14:paraId="402B62FB" w14:textId="77777777" w:rsidR="009E3109" w:rsidRPr="00A808B0" w:rsidRDefault="009E3109" w:rsidP="008247DA">
            <w:pPr>
              <w:pStyle w:val="NoSpacing"/>
              <w:rPr>
                <w:color w:val="080C0C"/>
                <w:lang w:val="it-IT"/>
              </w:rPr>
            </w:pPr>
            <w:r w:rsidRPr="00A808B0">
              <w:rPr>
                <w:color w:val="080C0C"/>
                <w:lang w:val="it-IT"/>
              </w:rPr>
              <w:t xml:space="preserve"> </w:t>
            </w:r>
          </w:p>
          <w:p w14:paraId="5B8108EE" w14:textId="77777777" w:rsidR="009E3109" w:rsidRDefault="009E3109" w:rsidP="008247DA">
            <w:pPr>
              <w:pStyle w:val="NoSpacing"/>
              <w:rPr>
                <w:color w:val="080C0C"/>
                <w:lang w:val="it-IT"/>
              </w:rPr>
            </w:pPr>
          </w:p>
          <w:p w14:paraId="004072D3" w14:textId="77777777" w:rsidR="009E3109" w:rsidRDefault="009E3109" w:rsidP="008247DA">
            <w:pPr>
              <w:pStyle w:val="NoSpacing"/>
              <w:rPr>
                <w:color w:val="080C0C"/>
                <w:lang w:val="it-IT"/>
              </w:rPr>
            </w:pPr>
            <w:r>
              <w:rPr>
                <w:noProof/>
                <w:color w:val="080C0C"/>
              </w:rPr>
              <w:lastRenderedPageBreak/>
              <w:drawing>
                <wp:anchor distT="0" distB="0" distL="114300" distR="114300" simplePos="0" relativeHeight="251835392" behindDoc="0" locked="0" layoutInCell="1" allowOverlap="1" wp14:anchorId="112BEAC5" wp14:editId="5CDA3FFC">
                  <wp:simplePos x="0" y="0"/>
                  <wp:positionH relativeFrom="column">
                    <wp:posOffset>2160651</wp:posOffset>
                  </wp:positionH>
                  <wp:positionV relativeFrom="paragraph">
                    <wp:posOffset>381</wp:posOffset>
                  </wp:positionV>
                  <wp:extent cx="2004060" cy="1737360"/>
                  <wp:effectExtent l="0" t="0" r="0" b="0"/>
                  <wp:wrapThrough wrapText="bothSides">
                    <wp:wrapPolygon edited="0">
                      <wp:start x="0" y="0"/>
                      <wp:lineTo x="0" y="21316"/>
                      <wp:lineTo x="21354" y="21316"/>
                      <wp:lineTo x="21354" y="0"/>
                      <wp:lineTo x="0" y="0"/>
                    </wp:wrapPolygon>
                  </wp:wrapThrough>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CCC390.tmp"/>
                          <pic:cNvPicPr/>
                        </pic:nvPicPr>
                        <pic:blipFill>
                          <a:blip r:embed="rId69">
                            <a:extLst>
                              <a:ext uri="{28A0092B-C50C-407E-A947-70E740481C1C}">
                                <a14:useLocalDpi xmlns:a14="http://schemas.microsoft.com/office/drawing/2010/main" val="0"/>
                              </a:ext>
                            </a:extLst>
                          </a:blip>
                          <a:stretch>
                            <a:fillRect/>
                          </a:stretch>
                        </pic:blipFill>
                        <pic:spPr>
                          <a:xfrm>
                            <a:off x="0" y="0"/>
                            <a:ext cx="2004060" cy="1737360"/>
                          </a:xfrm>
                          <a:prstGeom prst="rect">
                            <a:avLst/>
                          </a:prstGeom>
                        </pic:spPr>
                      </pic:pic>
                    </a:graphicData>
                  </a:graphic>
                  <wp14:sizeRelH relativeFrom="margin">
                    <wp14:pctWidth>0</wp14:pctWidth>
                  </wp14:sizeRelH>
                  <wp14:sizeRelV relativeFrom="margin">
                    <wp14:pctHeight>0</wp14:pctHeight>
                  </wp14:sizeRelV>
                </wp:anchor>
              </w:drawing>
            </w:r>
          </w:p>
          <w:p w14:paraId="4381AC65" w14:textId="77777777" w:rsidR="009E3109" w:rsidRDefault="009E3109" w:rsidP="008247DA">
            <w:pPr>
              <w:pStyle w:val="NoSpacing"/>
              <w:rPr>
                <w:color w:val="080C0C"/>
                <w:lang w:val="it-IT"/>
              </w:rPr>
            </w:pPr>
          </w:p>
          <w:p w14:paraId="60BF6AD1" w14:textId="77777777" w:rsidR="009E3109" w:rsidRDefault="009E3109" w:rsidP="008247DA">
            <w:pPr>
              <w:pStyle w:val="NoSpacing"/>
              <w:rPr>
                <w:color w:val="080C0C"/>
                <w:lang w:val="it-IT"/>
              </w:rPr>
            </w:pPr>
          </w:p>
          <w:p w14:paraId="2A71D122" w14:textId="77777777" w:rsidR="009E3109" w:rsidRDefault="009E3109" w:rsidP="008247DA">
            <w:pPr>
              <w:pStyle w:val="NoSpacing"/>
              <w:rPr>
                <w:color w:val="080C0C"/>
                <w:lang w:val="it-IT"/>
              </w:rPr>
            </w:pPr>
          </w:p>
          <w:p w14:paraId="6B70CCD5" w14:textId="77777777" w:rsidR="009E3109" w:rsidRDefault="009E3109" w:rsidP="008247DA">
            <w:pPr>
              <w:pStyle w:val="NoSpacing"/>
              <w:rPr>
                <w:color w:val="080C0C"/>
                <w:lang w:val="it-IT"/>
              </w:rPr>
            </w:pPr>
          </w:p>
          <w:p w14:paraId="616EEC28" w14:textId="77777777" w:rsidR="009E3109" w:rsidRDefault="009E3109" w:rsidP="008247DA">
            <w:pPr>
              <w:pStyle w:val="NoSpacing"/>
              <w:rPr>
                <w:color w:val="080C0C"/>
                <w:lang w:val="it-IT"/>
              </w:rPr>
            </w:pPr>
          </w:p>
          <w:p w14:paraId="7766A035" w14:textId="77777777" w:rsidR="009E3109" w:rsidRDefault="009E3109" w:rsidP="008247DA">
            <w:pPr>
              <w:pStyle w:val="NoSpacing"/>
              <w:rPr>
                <w:color w:val="080C0C"/>
                <w:lang w:val="it-IT"/>
              </w:rPr>
            </w:pPr>
          </w:p>
          <w:p w14:paraId="371CFDC0" w14:textId="77777777" w:rsidR="009E3109" w:rsidRDefault="009E3109" w:rsidP="008247DA">
            <w:pPr>
              <w:pStyle w:val="NoSpacing"/>
              <w:rPr>
                <w:color w:val="080C0C"/>
                <w:lang w:val="it-IT"/>
              </w:rPr>
            </w:pPr>
          </w:p>
          <w:p w14:paraId="6E3F8930" w14:textId="77777777" w:rsidR="009E3109" w:rsidRDefault="009E3109" w:rsidP="008247DA">
            <w:pPr>
              <w:pStyle w:val="NoSpacing"/>
              <w:rPr>
                <w:color w:val="080C0C"/>
                <w:lang w:val="it-IT"/>
              </w:rPr>
            </w:pPr>
          </w:p>
          <w:p w14:paraId="167ED97F" w14:textId="77777777" w:rsidR="009E3109" w:rsidRDefault="009E3109" w:rsidP="008247DA">
            <w:pPr>
              <w:pStyle w:val="NoSpacing"/>
              <w:rPr>
                <w:color w:val="080C0C"/>
                <w:lang w:val="it-IT"/>
              </w:rPr>
            </w:pPr>
          </w:p>
          <w:p w14:paraId="1B6A95B6" w14:textId="77777777" w:rsidR="009E3109" w:rsidRDefault="009E3109" w:rsidP="008247DA">
            <w:pPr>
              <w:pStyle w:val="NoSpacing"/>
              <w:rPr>
                <w:color w:val="080C0C"/>
                <w:lang w:val="it-IT"/>
              </w:rPr>
            </w:pPr>
            <w:r w:rsidRPr="00E142B6">
              <w:rPr>
                <w:color w:val="080C0C"/>
                <w:lang w:val="it-IT"/>
              </w:rPr>
              <w:t>Përforcimi:</w:t>
            </w:r>
          </w:p>
          <w:p w14:paraId="62FE1FE9" w14:textId="77777777" w:rsidR="009E3109" w:rsidRDefault="009E3109" w:rsidP="008247DA">
            <w:pPr>
              <w:pStyle w:val="NoSpacing"/>
              <w:rPr>
                <w:color w:val="080C0C"/>
                <w:lang w:val="it-IT"/>
              </w:rPr>
            </w:pPr>
            <w:r w:rsidRPr="00E142B6">
              <w:rPr>
                <w:color w:val="080C0C"/>
                <w:lang w:val="it-IT"/>
              </w:rPr>
              <w:t>Shkëmbe një problem</w:t>
            </w:r>
          </w:p>
          <w:p w14:paraId="4A1B21B5" w14:textId="77777777" w:rsidR="009E3109" w:rsidRDefault="009E3109" w:rsidP="008247DA">
            <w:pPr>
              <w:pStyle w:val="NoSpacing"/>
              <w:rPr>
                <w:color w:val="080C0C"/>
                <w:lang w:val="it-IT"/>
              </w:rPr>
            </w:pPr>
          </w:p>
          <w:p w14:paraId="0DE90475" w14:textId="77777777" w:rsidR="009E3109" w:rsidRPr="00E142B6" w:rsidRDefault="009E3109" w:rsidP="008247DA">
            <w:pPr>
              <w:pStyle w:val="NoSpacing"/>
              <w:rPr>
                <w:color w:val="080C0C"/>
                <w:lang w:val="it-IT"/>
              </w:rPr>
            </w:pPr>
            <w:r w:rsidRPr="00E142B6">
              <w:rPr>
                <w:color w:val="080C0C"/>
                <w:lang w:val="it-IT"/>
              </w:rPr>
              <w:t>Detyra 3 - Nxënësit udhëzohen të lexojnë me vëmendje detyrën në fjalë. Analizojnë atë, e zbërthejnë në numra. Gjejnë prodhimin, herësin dhe në fund kryejnë veprimin e zbritjes.</w:t>
            </w:r>
          </w:p>
          <w:p w14:paraId="3F5CBEF7" w14:textId="77777777" w:rsidR="009E3109" w:rsidRPr="00E142B6" w:rsidRDefault="009E3109" w:rsidP="008247DA">
            <w:pPr>
              <w:pStyle w:val="NoSpacing"/>
              <w:rPr>
                <w:color w:val="080C0C"/>
                <w:lang w:val="it-IT"/>
              </w:rPr>
            </w:pPr>
            <w:r w:rsidRPr="00E142B6">
              <w:rPr>
                <w:color w:val="080C0C"/>
                <w:lang w:val="it-IT"/>
              </w:rPr>
              <w:t>Nga prodhimi i numrave 1226 dhe 7 zbresim herësin e numrave 5472 dhe 6.</w:t>
            </w:r>
          </w:p>
          <w:p w14:paraId="6416E7FD" w14:textId="77777777" w:rsidR="009E3109" w:rsidRPr="00E142B6" w:rsidRDefault="009E3109" w:rsidP="008247DA">
            <w:pPr>
              <w:pStyle w:val="NoSpacing"/>
              <w:rPr>
                <w:color w:val="080C0C"/>
                <w:lang w:val="it-IT"/>
              </w:rPr>
            </w:pPr>
            <w:r w:rsidRPr="00E142B6">
              <w:rPr>
                <w:color w:val="080C0C"/>
                <w:lang w:val="it-IT"/>
              </w:rPr>
              <w:t>Ndihmohen nxënësit të cilët kanë vështirësi.</w:t>
            </w:r>
          </w:p>
          <w:p w14:paraId="5DCEC214" w14:textId="77777777" w:rsidR="009E3109" w:rsidRPr="00E142B6" w:rsidRDefault="009E3109" w:rsidP="008247DA">
            <w:pPr>
              <w:pStyle w:val="NoSpacing"/>
              <w:rPr>
                <w:color w:val="080C0C"/>
                <w:lang w:val="it-IT"/>
              </w:rPr>
            </w:pPr>
          </w:p>
          <w:p w14:paraId="5FF86C0E" w14:textId="77777777" w:rsidR="009E3109" w:rsidRPr="00E142B6" w:rsidRDefault="009E3109" w:rsidP="008247DA">
            <w:pPr>
              <w:pStyle w:val="NoSpacing"/>
              <w:rPr>
                <w:color w:val="080C0C"/>
                <w:lang w:val="it-IT"/>
              </w:rPr>
            </w:pPr>
          </w:p>
          <w:p w14:paraId="5856396A" w14:textId="77777777" w:rsidR="009E3109" w:rsidRPr="00E142B6" w:rsidRDefault="009E3109" w:rsidP="008247DA">
            <w:pPr>
              <w:pStyle w:val="NoSpacing"/>
              <w:rPr>
                <w:color w:val="080C0C"/>
                <w:lang w:val="it-IT"/>
              </w:rPr>
            </w:pPr>
            <w:r w:rsidRPr="00E142B6">
              <w:rPr>
                <w:color w:val="080C0C"/>
                <w:lang w:val="it-IT"/>
              </w:rPr>
              <w:t>Shkëmbe një problem</w:t>
            </w:r>
          </w:p>
          <w:p w14:paraId="7EE579A9" w14:textId="77777777" w:rsidR="009E3109" w:rsidRPr="00E142B6" w:rsidRDefault="009E3109" w:rsidP="008247DA">
            <w:pPr>
              <w:pStyle w:val="NoSpacing"/>
              <w:rPr>
                <w:color w:val="080C0C"/>
                <w:lang w:val="it-IT"/>
              </w:rPr>
            </w:pPr>
            <w:r w:rsidRPr="00E142B6">
              <w:rPr>
                <w:color w:val="080C0C"/>
                <w:lang w:val="it-IT"/>
              </w:rPr>
              <w:t>Detyra 4 - Nxënësit punojnë detyrën në grup. Në mes të bankës vendosen lapsat e nxënësve. Mësimdhënësi kap një laps dhe zotëruesi i tij komenton mënyrën e zgjidhjes së detyrës. Vazhdohet njejtë me grupet e tjera.</w:t>
            </w:r>
          </w:p>
          <w:p w14:paraId="447946A6" w14:textId="77777777" w:rsidR="009E3109" w:rsidRDefault="009E3109" w:rsidP="008247DA">
            <w:pPr>
              <w:pStyle w:val="NoSpacing"/>
              <w:rPr>
                <w:color w:val="080C0C"/>
                <w:lang w:val="it-IT"/>
              </w:rPr>
            </w:pPr>
          </w:p>
          <w:p w14:paraId="7B982AB0" w14:textId="77777777" w:rsidR="009E3109" w:rsidRDefault="009E3109" w:rsidP="008247DA">
            <w:pPr>
              <w:pStyle w:val="NoSpacing"/>
              <w:rPr>
                <w:color w:val="080C0C"/>
                <w:lang w:val="it-IT"/>
              </w:rPr>
            </w:pPr>
            <w:r w:rsidRPr="00E142B6">
              <w:rPr>
                <w:color w:val="080C0C"/>
                <w:lang w:val="it-IT"/>
              </w:rPr>
              <w:t>Vlerësimi i nxënësve:</w:t>
            </w:r>
          </w:p>
          <w:p w14:paraId="17AAA0B8" w14:textId="77777777" w:rsidR="009E3109" w:rsidRPr="00E142B6" w:rsidRDefault="009E3109" w:rsidP="008247DA">
            <w:pPr>
              <w:pStyle w:val="NoSpacing"/>
              <w:rPr>
                <w:color w:val="080C0C"/>
                <w:lang w:val="it-IT"/>
              </w:rPr>
            </w:pPr>
            <w:r w:rsidRPr="00E142B6">
              <w:rPr>
                <w:color w:val="080C0C"/>
                <w:lang w:val="it-IT"/>
              </w:rPr>
              <w:t>Nxënësit vlerësohen për saktësinë e arsyetimit të varësisë së numrave nga faktorët, i pjesëtueshmi dhe pjesëtuesi dhe argumentimin e lidhjes ndërmjet shumëzimit dhe pjesëtimit të numrave deri në 10 000.</w:t>
            </w:r>
          </w:p>
          <w:p w14:paraId="07E47336" w14:textId="77777777" w:rsidR="009E3109" w:rsidRPr="00E142B6" w:rsidRDefault="009E3109" w:rsidP="008247DA">
            <w:pPr>
              <w:pStyle w:val="NoSpacing"/>
              <w:rPr>
                <w:color w:val="080C0C"/>
                <w:lang w:val="it-IT"/>
              </w:rPr>
            </w:pPr>
            <w:r w:rsidRPr="00E142B6">
              <w:rPr>
                <w:color w:val="080C0C"/>
                <w:lang w:val="it-IT"/>
              </w:rPr>
              <w:t>Detyrë:</w:t>
            </w:r>
          </w:p>
          <w:p w14:paraId="62249337" w14:textId="77777777" w:rsidR="009E3109" w:rsidRPr="00E142B6" w:rsidRDefault="009E3109" w:rsidP="008247DA">
            <w:pPr>
              <w:pStyle w:val="NoSpacing"/>
              <w:rPr>
                <w:color w:val="080C0C"/>
                <w:lang w:val="it-IT"/>
              </w:rPr>
            </w:pPr>
            <w:r w:rsidRPr="00E142B6">
              <w:rPr>
                <w:color w:val="080C0C"/>
                <w:lang w:val="it-IT"/>
              </w:rPr>
              <w:t>Detyra 4 (njëri rresht, faqe 16).</w:t>
            </w:r>
          </w:p>
          <w:p w14:paraId="30309274" w14:textId="77777777" w:rsidR="009E3109" w:rsidRDefault="009E3109" w:rsidP="008247DA">
            <w:pPr>
              <w:pStyle w:val="NoSpacing"/>
              <w:rPr>
                <w:color w:val="080C0C"/>
                <w:lang w:val="it-IT"/>
              </w:rPr>
            </w:pPr>
          </w:p>
          <w:p w14:paraId="526F2E14" w14:textId="77777777" w:rsidR="009E3109" w:rsidRDefault="009E3109" w:rsidP="008247DA">
            <w:pPr>
              <w:pStyle w:val="NoSpacing"/>
              <w:rPr>
                <w:color w:val="080C0C"/>
                <w:lang w:val="it-IT"/>
              </w:rPr>
            </w:pPr>
          </w:p>
          <w:p w14:paraId="0E47891D" w14:textId="77777777" w:rsidR="009E3109" w:rsidRDefault="009E3109" w:rsidP="008247DA">
            <w:pPr>
              <w:pStyle w:val="NoSpacing"/>
              <w:rPr>
                <w:color w:val="080C0C"/>
                <w:lang w:val="it-IT"/>
              </w:rPr>
            </w:pPr>
          </w:p>
          <w:p w14:paraId="6963DAD3" w14:textId="77777777" w:rsidR="009E3109" w:rsidRDefault="009E3109" w:rsidP="008247DA">
            <w:pPr>
              <w:pStyle w:val="NoSpacing"/>
              <w:rPr>
                <w:color w:val="080C0C"/>
                <w:lang w:val="it-IT"/>
              </w:rPr>
            </w:pPr>
          </w:p>
          <w:p w14:paraId="36CEC0D2" w14:textId="77777777" w:rsidR="009E3109" w:rsidRDefault="009E3109" w:rsidP="008247DA">
            <w:pPr>
              <w:pStyle w:val="NoSpacing"/>
              <w:rPr>
                <w:color w:val="080C0C"/>
                <w:lang w:val="it-IT"/>
              </w:rPr>
            </w:pPr>
          </w:p>
          <w:p w14:paraId="34C80EE8" w14:textId="77777777" w:rsidR="009E3109" w:rsidRDefault="009E3109" w:rsidP="008247DA">
            <w:pPr>
              <w:pStyle w:val="NoSpacing"/>
              <w:rPr>
                <w:color w:val="080C0C"/>
                <w:lang w:val="it-IT"/>
              </w:rPr>
            </w:pPr>
          </w:p>
          <w:p w14:paraId="79F0B338" w14:textId="77777777" w:rsidR="009E3109" w:rsidRDefault="009E3109" w:rsidP="008247DA">
            <w:pPr>
              <w:pStyle w:val="NoSpacing"/>
              <w:rPr>
                <w:color w:val="080C0C"/>
                <w:lang w:val="it-IT"/>
              </w:rPr>
            </w:pPr>
          </w:p>
          <w:p w14:paraId="22185C7D" w14:textId="77777777" w:rsidR="009E3109" w:rsidRDefault="009E3109" w:rsidP="008247DA">
            <w:pPr>
              <w:pStyle w:val="NoSpacing"/>
              <w:rPr>
                <w:color w:val="080C0C"/>
                <w:lang w:val="it-IT"/>
              </w:rPr>
            </w:pPr>
          </w:p>
          <w:p w14:paraId="1BA0E5AE" w14:textId="77777777" w:rsidR="009E3109" w:rsidRDefault="009E3109" w:rsidP="008247DA">
            <w:pPr>
              <w:pStyle w:val="NoSpacing"/>
              <w:rPr>
                <w:color w:val="080C0C"/>
                <w:lang w:val="it-IT"/>
              </w:rPr>
            </w:pPr>
          </w:p>
          <w:p w14:paraId="0697F585" w14:textId="77777777" w:rsidR="009E3109" w:rsidRPr="00112C98" w:rsidRDefault="009E3109" w:rsidP="008247DA">
            <w:pPr>
              <w:pStyle w:val="NoSpacing"/>
              <w:rPr>
                <w:color w:val="080C0C"/>
                <w:lang w:val="it-IT"/>
              </w:rPr>
            </w:pPr>
          </w:p>
        </w:tc>
      </w:tr>
    </w:tbl>
    <w:p w14:paraId="7358F73B"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34D4EFC3" w14:textId="77777777" w:rsidTr="008247DA">
        <w:trPr>
          <w:trHeight w:val="206"/>
        </w:trPr>
        <w:tc>
          <w:tcPr>
            <w:tcW w:w="10105" w:type="dxa"/>
            <w:tcBorders>
              <w:top w:val="single" w:sz="8" w:space="0" w:color="000000"/>
              <w:bottom w:val="nil"/>
            </w:tcBorders>
            <w:shd w:val="clear" w:color="auto" w:fill="000000"/>
            <w:hideMark/>
          </w:tcPr>
          <w:p w14:paraId="37117C29"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108</w:t>
            </w:r>
          </w:p>
        </w:tc>
      </w:tr>
      <w:tr w:rsidR="009E3109" w:rsidRPr="001E25A8" w14:paraId="545C8846" w14:textId="77777777" w:rsidTr="008247DA">
        <w:trPr>
          <w:trHeight w:val="379"/>
        </w:trPr>
        <w:tc>
          <w:tcPr>
            <w:tcW w:w="10105" w:type="dxa"/>
            <w:tcBorders>
              <w:top w:val="single" w:sz="8" w:space="0" w:color="000000"/>
              <w:bottom w:val="single" w:sz="8" w:space="0" w:color="000000"/>
            </w:tcBorders>
            <w:hideMark/>
          </w:tcPr>
          <w:p w14:paraId="67FECE86"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3545DDD8"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57DCE902" w14:textId="77777777" w:rsidTr="008247DA">
        <w:trPr>
          <w:trHeight w:val="2390"/>
        </w:trPr>
        <w:tc>
          <w:tcPr>
            <w:tcW w:w="10105" w:type="dxa"/>
            <w:tcBorders>
              <w:top w:val="nil"/>
            </w:tcBorders>
          </w:tcPr>
          <w:p w14:paraId="7CE4D957" w14:textId="77777777" w:rsidR="009E3109" w:rsidRDefault="009E3109" w:rsidP="008247DA">
            <w:pPr>
              <w:pStyle w:val="NoSpacing"/>
              <w:rPr>
                <w:color w:val="080C0C"/>
                <w:lang w:val="it-IT"/>
              </w:rPr>
            </w:pPr>
          </w:p>
          <w:p w14:paraId="7272DEBB" w14:textId="77777777" w:rsidR="009E3109" w:rsidRDefault="009E3109" w:rsidP="008247DA">
            <w:pPr>
              <w:pStyle w:val="NoSpacing"/>
              <w:rPr>
                <w:color w:val="080C0C"/>
                <w:lang w:val="it-IT"/>
              </w:rPr>
            </w:pPr>
          </w:p>
          <w:p w14:paraId="3BD79D27" w14:textId="77777777" w:rsidR="009E3109" w:rsidRPr="00E46DE1" w:rsidRDefault="009E3109" w:rsidP="008247DA">
            <w:pPr>
              <w:pStyle w:val="NoSpacing"/>
              <w:rPr>
                <w:color w:val="080C0C"/>
                <w:lang w:val="it-IT"/>
              </w:rPr>
            </w:pPr>
            <w:r w:rsidRPr="00E46DE1">
              <w:rPr>
                <w:color w:val="080C0C"/>
                <w:lang w:val="it-IT"/>
              </w:rPr>
              <w:t>Tema: Numrat natyrorë</w:t>
            </w:r>
          </w:p>
          <w:p w14:paraId="59B4A653" w14:textId="77777777" w:rsidR="009E3109" w:rsidRDefault="009E3109" w:rsidP="008247DA">
            <w:pPr>
              <w:pStyle w:val="NoSpacing"/>
              <w:rPr>
                <w:color w:val="080C0C"/>
                <w:lang w:val="it-IT"/>
              </w:rPr>
            </w:pPr>
          </w:p>
          <w:p w14:paraId="025DB119" w14:textId="77777777" w:rsidR="009E3109" w:rsidRPr="00E46DE1" w:rsidRDefault="009E3109" w:rsidP="008247DA">
            <w:pPr>
              <w:pStyle w:val="NoSpacing"/>
              <w:rPr>
                <w:color w:val="080C0C"/>
                <w:lang w:val="it-IT"/>
              </w:rPr>
            </w:pPr>
            <w:r w:rsidRPr="00E46DE1">
              <w:rPr>
                <w:color w:val="080C0C"/>
                <w:lang w:val="it-IT"/>
              </w:rPr>
              <w:t>Rezultatet e të nxënit të temës:</w:t>
            </w:r>
          </w:p>
          <w:p w14:paraId="5F5FB19F" w14:textId="77777777" w:rsidR="009E3109" w:rsidRPr="00E46DE1" w:rsidRDefault="009E3109" w:rsidP="008247DA">
            <w:pPr>
              <w:pStyle w:val="NoSpacing"/>
              <w:rPr>
                <w:color w:val="080C0C"/>
                <w:lang w:val="it-IT"/>
              </w:rPr>
            </w:pPr>
            <w:r w:rsidRPr="00E46DE1">
              <w:rPr>
                <w:color w:val="080C0C"/>
                <w:lang w:val="it-IT"/>
              </w:rPr>
              <w:t>Kryen veprimet aritmetike me numra natyrorë [gjen prodhimin dhe herësin (edhe me mbetje) e numrave treshifrorë dhe katërshifrorë me numra njëshifrorë].</w:t>
            </w:r>
          </w:p>
          <w:p w14:paraId="752DFAAD" w14:textId="77777777" w:rsidR="009E3109" w:rsidRPr="00E46DE1" w:rsidRDefault="009E3109" w:rsidP="008247DA">
            <w:pPr>
              <w:pStyle w:val="NoSpacing"/>
              <w:rPr>
                <w:color w:val="080C0C"/>
                <w:lang w:val="it-IT"/>
              </w:rPr>
            </w:pPr>
          </w:p>
          <w:p w14:paraId="7FF6AE7D" w14:textId="77777777" w:rsidR="009E3109" w:rsidRPr="00E46DE1" w:rsidRDefault="009E3109" w:rsidP="008247DA">
            <w:pPr>
              <w:pStyle w:val="NoSpacing"/>
              <w:rPr>
                <w:color w:val="080C0C"/>
                <w:lang w:val="it-IT"/>
              </w:rPr>
            </w:pPr>
            <w:r w:rsidRPr="00E46DE1">
              <w:rPr>
                <w:color w:val="080C0C"/>
                <w:lang w:val="it-IT"/>
              </w:rPr>
              <w:t>Kontributi në rezultatet për kompetencat kryesore të shkallës: I.3; II.3,4; III.1,3,4; IV.5; V.8; VI.2.</w:t>
            </w:r>
          </w:p>
          <w:p w14:paraId="3590E420" w14:textId="77777777" w:rsidR="009E3109" w:rsidRPr="00E46DE1" w:rsidRDefault="009E3109" w:rsidP="008247DA">
            <w:pPr>
              <w:pStyle w:val="NoSpacing"/>
              <w:rPr>
                <w:color w:val="080C0C"/>
                <w:lang w:val="it-IT"/>
              </w:rPr>
            </w:pPr>
            <w:r w:rsidRPr="00E46DE1">
              <w:rPr>
                <w:color w:val="080C0C"/>
                <w:lang w:val="it-IT"/>
              </w:rPr>
              <w:t>Kontributi në rez</w:t>
            </w:r>
            <w:r>
              <w:rPr>
                <w:color w:val="080C0C"/>
                <w:lang w:val="it-IT"/>
              </w:rPr>
              <w:t>ultatet e fushës së kurrikulës:</w:t>
            </w:r>
            <w:r w:rsidRPr="00E46DE1">
              <w:rPr>
                <w:color w:val="080C0C"/>
                <w:lang w:val="it-IT"/>
              </w:rPr>
              <w:t>1.1,4,5; 3.2; 7.1</w:t>
            </w:r>
          </w:p>
          <w:p w14:paraId="128C7D10" w14:textId="77777777" w:rsidR="009E3109" w:rsidRDefault="009E3109" w:rsidP="008247DA">
            <w:pPr>
              <w:pStyle w:val="NoSpacing"/>
              <w:rPr>
                <w:color w:val="080C0C"/>
                <w:lang w:val="it-IT"/>
              </w:rPr>
            </w:pPr>
          </w:p>
          <w:p w14:paraId="32A695B2" w14:textId="77777777" w:rsidR="009E3109" w:rsidRPr="001E25A8" w:rsidRDefault="009E3109" w:rsidP="008247DA">
            <w:pPr>
              <w:pStyle w:val="NoSpacing"/>
              <w:rPr>
                <w:color w:val="080C0C"/>
              </w:rPr>
            </w:pPr>
            <w:r w:rsidRPr="001E25A8">
              <w:rPr>
                <w:color w:val="080C0C"/>
              </w:rPr>
              <w:t>ASPEKTE SPECIFIKE TË PLANIT TË ORËS MËSIMORE</w:t>
            </w:r>
          </w:p>
          <w:p w14:paraId="3BC9A10F" w14:textId="77777777" w:rsidR="009E3109" w:rsidRPr="001E25A8" w:rsidRDefault="009E3109" w:rsidP="008247DA">
            <w:pPr>
              <w:pStyle w:val="NoSpacing"/>
              <w:rPr>
                <w:color w:val="080C0C"/>
              </w:rPr>
            </w:pPr>
          </w:p>
          <w:p w14:paraId="41349CA8"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Pjesëtimi</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numrave</w:t>
            </w:r>
            <w:proofErr w:type="spellEnd"/>
            <w:r w:rsidRPr="001E25A8">
              <w:rPr>
                <w:color w:val="080C0C"/>
              </w:rPr>
              <w:t xml:space="preserve"> </w:t>
            </w:r>
            <w:proofErr w:type="spellStart"/>
            <w:r w:rsidRPr="001E25A8">
              <w:rPr>
                <w:color w:val="080C0C"/>
              </w:rPr>
              <w:t>katërshifrorë</w:t>
            </w:r>
            <w:proofErr w:type="spellEnd"/>
            <w:r w:rsidRPr="001E25A8">
              <w:rPr>
                <w:color w:val="080C0C"/>
              </w:rPr>
              <w:t xml:space="preserve"> me </w:t>
            </w:r>
            <w:proofErr w:type="spellStart"/>
            <w:r w:rsidRPr="001E25A8">
              <w:rPr>
                <w:color w:val="080C0C"/>
              </w:rPr>
              <w:t>një</w:t>
            </w:r>
            <w:proofErr w:type="spellEnd"/>
            <w:r w:rsidRPr="001E25A8">
              <w:rPr>
                <w:color w:val="080C0C"/>
              </w:rPr>
              <w:t xml:space="preserve"> </w:t>
            </w:r>
            <w:proofErr w:type="spellStart"/>
            <w:r w:rsidRPr="001E25A8">
              <w:rPr>
                <w:color w:val="080C0C"/>
              </w:rPr>
              <w:t>numër</w:t>
            </w:r>
            <w:proofErr w:type="spellEnd"/>
            <w:r w:rsidRPr="001E25A8">
              <w:rPr>
                <w:color w:val="080C0C"/>
              </w:rPr>
              <w:t xml:space="preserve"> </w:t>
            </w:r>
            <w:proofErr w:type="spellStart"/>
            <w:r w:rsidRPr="001E25A8">
              <w:rPr>
                <w:color w:val="080C0C"/>
              </w:rPr>
              <w:t>njëshifror</w:t>
            </w:r>
            <w:proofErr w:type="spellEnd"/>
            <w:r w:rsidRPr="001E25A8">
              <w:rPr>
                <w:color w:val="080C0C"/>
              </w:rPr>
              <w:t xml:space="preserve"> me </w:t>
            </w:r>
            <w:proofErr w:type="spellStart"/>
            <w:r w:rsidRPr="001E25A8">
              <w:rPr>
                <w:color w:val="080C0C"/>
              </w:rPr>
              <w:t>zbërthim</w:t>
            </w:r>
            <w:proofErr w:type="spellEnd"/>
          </w:p>
          <w:p w14:paraId="1A6ABB91" w14:textId="77777777" w:rsidR="009E3109" w:rsidRPr="001E25A8" w:rsidRDefault="009E3109" w:rsidP="008247DA">
            <w:pPr>
              <w:pStyle w:val="NoSpacing"/>
              <w:rPr>
                <w:color w:val="080C0C"/>
              </w:rPr>
            </w:pPr>
          </w:p>
          <w:p w14:paraId="0BAA57AF"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20F29C48" w14:textId="77777777" w:rsidR="009E3109" w:rsidRPr="001E25A8" w:rsidRDefault="009E3109" w:rsidP="008247DA">
            <w:pPr>
              <w:pStyle w:val="NoSpacing"/>
              <w:rPr>
                <w:color w:val="080C0C"/>
              </w:rPr>
            </w:pPr>
          </w:p>
          <w:p w14:paraId="1662497B"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Kryen</w:t>
            </w:r>
            <w:proofErr w:type="spellEnd"/>
            <w:r w:rsidRPr="001E25A8">
              <w:rPr>
                <w:color w:val="080C0C"/>
              </w:rPr>
              <w:t xml:space="preserve"> </w:t>
            </w:r>
            <w:proofErr w:type="spellStart"/>
            <w:r w:rsidRPr="001E25A8">
              <w:rPr>
                <w:color w:val="080C0C"/>
              </w:rPr>
              <w:t>veprimet</w:t>
            </w:r>
            <w:proofErr w:type="spellEnd"/>
            <w:r w:rsidRPr="001E25A8">
              <w:rPr>
                <w:color w:val="080C0C"/>
              </w:rPr>
              <w:t xml:space="preserve"> </w:t>
            </w:r>
            <w:proofErr w:type="spellStart"/>
            <w:r w:rsidRPr="001E25A8">
              <w:rPr>
                <w:color w:val="080C0C"/>
              </w:rPr>
              <w:t>aritmetike</w:t>
            </w:r>
            <w:proofErr w:type="spellEnd"/>
            <w:r w:rsidRPr="001E25A8">
              <w:rPr>
                <w:color w:val="080C0C"/>
              </w:rPr>
              <w:t xml:space="preserve"> me </w:t>
            </w:r>
            <w:proofErr w:type="spellStart"/>
            <w:r w:rsidRPr="001E25A8">
              <w:rPr>
                <w:color w:val="080C0C"/>
              </w:rPr>
              <w:t>numrat</w:t>
            </w:r>
            <w:proofErr w:type="spellEnd"/>
            <w:r w:rsidRPr="001E25A8">
              <w:rPr>
                <w:color w:val="080C0C"/>
              </w:rPr>
              <w:t xml:space="preserve"> </w:t>
            </w:r>
            <w:proofErr w:type="spellStart"/>
            <w:r w:rsidRPr="001E25A8">
              <w:rPr>
                <w:color w:val="080C0C"/>
              </w:rPr>
              <w:t>natyrorë</w:t>
            </w:r>
            <w:proofErr w:type="spellEnd"/>
            <w:r w:rsidRPr="001E25A8">
              <w:rPr>
                <w:color w:val="080C0C"/>
              </w:rPr>
              <w:t>;</w:t>
            </w:r>
          </w:p>
          <w:p w14:paraId="53A9A68F"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Arsyeton</w:t>
            </w:r>
            <w:proofErr w:type="spellEnd"/>
            <w:r w:rsidRPr="001E25A8">
              <w:rPr>
                <w:color w:val="080C0C"/>
              </w:rPr>
              <w:t xml:space="preserve"> </w:t>
            </w:r>
            <w:proofErr w:type="spellStart"/>
            <w:r w:rsidRPr="001E25A8">
              <w:rPr>
                <w:color w:val="080C0C"/>
              </w:rPr>
              <w:t>varësinë</w:t>
            </w:r>
            <w:proofErr w:type="spellEnd"/>
            <w:r w:rsidRPr="001E25A8">
              <w:rPr>
                <w:color w:val="080C0C"/>
              </w:rPr>
              <w:t xml:space="preserve"> e </w:t>
            </w:r>
            <w:proofErr w:type="spellStart"/>
            <w:r w:rsidRPr="001E25A8">
              <w:rPr>
                <w:color w:val="080C0C"/>
              </w:rPr>
              <w:t>numrave</w:t>
            </w:r>
            <w:proofErr w:type="spellEnd"/>
            <w:r w:rsidRPr="001E25A8">
              <w:rPr>
                <w:color w:val="080C0C"/>
              </w:rPr>
              <w:t xml:space="preserve"> </w:t>
            </w:r>
            <w:proofErr w:type="spellStart"/>
            <w:r w:rsidRPr="001E25A8">
              <w:rPr>
                <w:color w:val="080C0C"/>
              </w:rPr>
              <w:t>nga</w:t>
            </w:r>
            <w:proofErr w:type="spellEnd"/>
            <w:r w:rsidRPr="001E25A8">
              <w:rPr>
                <w:color w:val="080C0C"/>
              </w:rPr>
              <w:t xml:space="preserve"> </w:t>
            </w:r>
            <w:proofErr w:type="spellStart"/>
            <w:r w:rsidRPr="001E25A8">
              <w:rPr>
                <w:color w:val="080C0C"/>
              </w:rPr>
              <w:t>faktorët</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pjesëtueshmi</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pjesëtuesi</w:t>
            </w:r>
            <w:proofErr w:type="spellEnd"/>
            <w:r w:rsidRPr="001E25A8">
              <w:rPr>
                <w:color w:val="080C0C"/>
              </w:rPr>
              <w:t>;</w:t>
            </w:r>
          </w:p>
          <w:p w14:paraId="2E67A29A"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Argumenton</w:t>
            </w:r>
            <w:proofErr w:type="spellEnd"/>
            <w:r w:rsidRPr="001E25A8">
              <w:rPr>
                <w:color w:val="080C0C"/>
              </w:rPr>
              <w:t xml:space="preserve"> </w:t>
            </w:r>
            <w:proofErr w:type="spellStart"/>
            <w:r w:rsidRPr="001E25A8">
              <w:rPr>
                <w:color w:val="080C0C"/>
              </w:rPr>
              <w:t>lidhjen</w:t>
            </w:r>
            <w:proofErr w:type="spellEnd"/>
            <w:r w:rsidRPr="001E25A8">
              <w:rPr>
                <w:color w:val="080C0C"/>
              </w:rPr>
              <w:t xml:space="preserve"> </w:t>
            </w:r>
            <w:proofErr w:type="spellStart"/>
            <w:r w:rsidRPr="001E25A8">
              <w:rPr>
                <w:color w:val="080C0C"/>
              </w:rPr>
              <w:t>ndërmjet</w:t>
            </w:r>
            <w:proofErr w:type="spellEnd"/>
            <w:r w:rsidRPr="001E25A8">
              <w:rPr>
                <w:color w:val="080C0C"/>
              </w:rPr>
              <w:t xml:space="preserve"> </w:t>
            </w:r>
            <w:proofErr w:type="spellStart"/>
            <w:r w:rsidRPr="001E25A8">
              <w:rPr>
                <w:color w:val="080C0C"/>
              </w:rPr>
              <w:t>shumëzimit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pjesëtimit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numrave</w:t>
            </w:r>
            <w:proofErr w:type="spellEnd"/>
            <w:r w:rsidRPr="001E25A8">
              <w:rPr>
                <w:color w:val="080C0C"/>
              </w:rPr>
              <w:t xml:space="preserve"> </w:t>
            </w:r>
            <w:proofErr w:type="spellStart"/>
            <w:r w:rsidRPr="001E25A8">
              <w:rPr>
                <w:color w:val="080C0C"/>
              </w:rPr>
              <w:t>deri</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10 000.</w:t>
            </w:r>
          </w:p>
          <w:p w14:paraId="58D5C1F0" w14:textId="77777777" w:rsidR="009E3109" w:rsidRPr="001E25A8" w:rsidRDefault="009E3109" w:rsidP="008247DA">
            <w:pPr>
              <w:pStyle w:val="NoSpacing"/>
              <w:rPr>
                <w:color w:val="080C0C"/>
              </w:rPr>
            </w:pPr>
          </w:p>
          <w:p w14:paraId="1B7E05C8"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4CB08B38" w14:textId="77777777" w:rsidR="009E3109" w:rsidRPr="00E46DE1" w:rsidRDefault="009E3109" w:rsidP="008247DA">
            <w:pPr>
              <w:pStyle w:val="NoSpacing"/>
              <w:rPr>
                <w:color w:val="080C0C"/>
                <w:lang w:val="it-IT"/>
              </w:rPr>
            </w:pPr>
            <w:r w:rsidRPr="00E46DE1">
              <w:rPr>
                <w:color w:val="080C0C"/>
                <w:lang w:val="it-IT"/>
              </w:rPr>
              <w:t>Burimet, mjetet e konkretizimit dhe materialet mësimore: lapsa.</w:t>
            </w:r>
          </w:p>
          <w:p w14:paraId="2BD9BAB6" w14:textId="77777777" w:rsidR="009E3109" w:rsidRPr="00E46DE1" w:rsidRDefault="009E3109" w:rsidP="008247DA">
            <w:pPr>
              <w:pStyle w:val="NoSpacing"/>
              <w:rPr>
                <w:color w:val="080C0C"/>
                <w:lang w:val="it-IT"/>
              </w:rPr>
            </w:pPr>
            <w:r w:rsidRPr="00E46DE1">
              <w:rPr>
                <w:color w:val="080C0C"/>
                <w:lang w:val="it-IT"/>
              </w:rPr>
              <w:t>Lidhja me lëndët e tjera mësimore dhe/apo me çështjet ndërkurrikulare dhe situatat jetësore:</w:t>
            </w:r>
          </w:p>
          <w:p w14:paraId="5ADCAA03" w14:textId="77777777" w:rsidR="009E3109" w:rsidRPr="00E46DE1" w:rsidRDefault="009E3109" w:rsidP="008247DA">
            <w:pPr>
              <w:pStyle w:val="NoSpacing"/>
              <w:rPr>
                <w:color w:val="080C0C"/>
                <w:lang w:val="it-IT"/>
              </w:rPr>
            </w:pPr>
            <w:r w:rsidRPr="00E46DE1">
              <w:rPr>
                <w:color w:val="080C0C"/>
                <w:lang w:val="it-IT"/>
              </w:rPr>
              <w:t>Gjuhë amtare, Art figurativ, Shoqëria dhe mjedisi.</w:t>
            </w:r>
          </w:p>
          <w:p w14:paraId="5E732362" w14:textId="77777777" w:rsidR="009E3109" w:rsidRDefault="009E3109" w:rsidP="008247DA">
            <w:pPr>
              <w:pStyle w:val="NoSpacing"/>
              <w:rPr>
                <w:color w:val="080C0C"/>
                <w:lang w:val="it-IT"/>
              </w:rPr>
            </w:pPr>
          </w:p>
          <w:p w14:paraId="02214ED5" w14:textId="77777777" w:rsidR="009E3109" w:rsidRDefault="009E3109" w:rsidP="008247DA">
            <w:pPr>
              <w:pStyle w:val="NoSpacing"/>
              <w:rPr>
                <w:color w:val="080C0C"/>
                <w:lang w:val="it-IT"/>
              </w:rPr>
            </w:pPr>
            <w:r w:rsidRPr="00CE03B3">
              <w:rPr>
                <w:color w:val="080C0C"/>
                <w:lang w:val="it-IT"/>
              </w:rPr>
              <w:t>METODOLOGJIA DHE VEPRIMTARIA ME NXËNËS</w:t>
            </w:r>
          </w:p>
          <w:p w14:paraId="52D9E7E4" w14:textId="77777777" w:rsidR="009E3109" w:rsidRPr="00E46DE1" w:rsidRDefault="009E3109" w:rsidP="008247DA">
            <w:pPr>
              <w:pStyle w:val="NoSpacing"/>
              <w:rPr>
                <w:color w:val="080C0C"/>
                <w:lang w:val="it-IT"/>
              </w:rPr>
            </w:pPr>
            <w:r w:rsidRPr="00E46DE1">
              <w:rPr>
                <w:color w:val="080C0C"/>
                <w:lang w:val="it-IT"/>
              </w:rPr>
              <w:t>Parashikimi:</w:t>
            </w:r>
          </w:p>
          <w:p w14:paraId="0CA1FD9C" w14:textId="77777777" w:rsidR="009E3109" w:rsidRPr="00E46DE1" w:rsidRDefault="009E3109" w:rsidP="008247DA">
            <w:pPr>
              <w:pStyle w:val="NoSpacing"/>
              <w:rPr>
                <w:color w:val="080C0C"/>
                <w:lang w:val="it-IT"/>
              </w:rPr>
            </w:pPr>
            <w:r w:rsidRPr="00E46DE1">
              <w:rPr>
                <w:color w:val="080C0C"/>
                <w:lang w:val="it-IT"/>
              </w:rPr>
              <w:t>Përgatitja për të nxënët</w:t>
            </w:r>
          </w:p>
          <w:p w14:paraId="3D8B03BE" w14:textId="77777777" w:rsidR="009E3109" w:rsidRPr="00E46DE1" w:rsidRDefault="009E3109" w:rsidP="008247DA">
            <w:pPr>
              <w:pStyle w:val="NoSpacing"/>
              <w:rPr>
                <w:color w:val="080C0C"/>
                <w:lang w:val="it-IT"/>
              </w:rPr>
            </w:pPr>
            <w:r w:rsidRPr="00E46DE1">
              <w:rPr>
                <w:color w:val="080C0C"/>
                <w:lang w:val="it-IT"/>
              </w:rPr>
              <w:t>Diskutim për njohuritë paraprake</w:t>
            </w:r>
          </w:p>
          <w:p w14:paraId="191B6119" w14:textId="77777777" w:rsidR="009E3109" w:rsidRDefault="009E3109" w:rsidP="008247DA">
            <w:pPr>
              <w:pStyle w:val="NoSpacing"/>
              <w:rPr>
                <w:color w:val="080C0C"/>
                <w:lang w:val="it-IT"/>
              </w:rPr>
            </w:pPr>
          </w:p>
          <w:p w14:paraId="4A68C416" w14:textId="77777777" w:rsidR="009E3109" w:rsidRPr="00E46DE1" w:rsidRDefault="009E3109" w:rsidP="008247DA">
            <w:pPr>
              <w:pStyle w:val="NoSpacing"/>
              <w:rPr>
                <w:color w:val="080C0C"/>
                <w:lang w:val="it-IT"/>
              </w:rPr>
            </w:pPr>
            <w:r w:rsidRPr="00E46DE1">
              <w:rPr>
                <w:color w:val="080C0C"/>
                <w:lang w:val="it-IT"/>
              </w:rPr>
              <w:t>Për t’u kuptuar nga nxënësit më mirë dallimi i pjesëtimit me zbërthim dhe pa zbërthim, bëhen dy shembuj në tabelë si rikujtim i njohurive nga orët e kaluara.</w:t>
            </w:r>
          </w:p>
          <w:p w14:paraId="30376F30" w14:textId="77777777" w:rsidR="009E3109" w:rsidRPr="00E46DE1" w:rsidRDefault="009E3109" w:rsidP="008247DA">
            <w:pPr>
              <w:pStyle w:val="NoSpacing"/>
              <w:rPr>
                <w:color w:val="080C0C"/>
                <w:lang w:val="it-IT"/>
              </w:rPr>
            </w:pPr>
            <w:r w:rsidRPr="00E46DE1">
              <w:rPr>
                <w:color w:val="080C0C"/>
                <w:lang w:val="it-IT"/>
              </w:rPr>
              <w:t>Nëse ka nxënës që ndonjërën prej tyre nuk e ka të qartë ende, thërritet te tabela dhe punon detyrën bashkë me mësimdhënësin.</w:t>
            </w:r>
          </w:p>
          <w:p w14:paraId="59B14D31" w14:textId="77777777" w:rsidR="009E3109" w:rsidRPr="00E46DE1" w:rsidRDefault="009E3109" w:rsidP="008247DA">
            <w:pPr>
              <w:pStyle w:val="NoSpacing"/>
              <w:rPr>
                <w:color w:val="080C0C"/>
                <w:lang w:val="it-IT"/>
              </w:rPr>
            </w:pPr>
          </w:p>
          <w:p w14:paraId="01EB38F5" w14:textId="77777777" w:rsidR="009E3109" w:rsidRPr="00E46DE1" w:rsidRDefault="009E3109" w:rsidP="008247DA">
            <w:pPr>
              <w:pStyle w:val="NoSpacing"/>
              <w:rPr>
                <w:color w:val="080C0C"/>
                <w:lang w:val="it-IT"/>
              </w:rPr>
            </w:pPr>
          </w:p>
          <w:p w14:paraId="37F4AE8D" w14:textId="77777777" w:rsidR="009E3109" w:rsidRDefault="009E3109" w:rsidP="008247DA">
            <w:pPr>
              <w:pStyle w:val="NoSpacing"/>
              <w:rPr>
                <w:color w:val="080C0C"/>
                <w:lang w:val="it-IT"/>
              </w:rPr>
            </w:pPr>
            <w:r w:rsidRPr="00E46DE1">
              <w:rPr>
                <w:color w:val="080C0C"/>
                <w:lang w:val="it-IT"/>
              </w:rPr>
              <w:t xml:space="preserve"> </w:t>
            </w:r>
            <w:r w:rsidRPr="00947FDC">
              <w:rPr>
                <w:color w:val="080C0C"/>
                <w:lang w:val="it-IT"/>
              </w:rPr>
              <w:t xml:space="preserve">Ndërtimi i njohurive dhe i shkathtësive: </w:t>
            </w:r>
          </w:p>
          <w:p w14:paraId="40D91CC2" w14:textId="77777777" w:rsidR="009E3109" w:rsidRPr="00947FDC" w:rsidRDefault="009E3109" w:rsidP="008247DA">
            <w:pPr>
              <w:pStyle w:val="NoSpacing"/>
              <w:rPr>
                <w:color w:val="080C0C"/>
                <w:lang w:val="it-IT"/>
              </w:rPr>
            </w:pPr>
            <w:r w:rsidRPr="00947FDC">
              <w:rPr>
                <w:color w:val="080C0C"/>
                <w:lang w:val="it-IT"/>
              </w:rPr>
              <w:t>Përpunimi i përmbajtjes</w:t>
            </w:r>
          </w:p>
          <w:p w14:paraId="64311E88" w14:textId="77777777" w:rsidR="009E3109" w:rsidRPr="00947FDC" w:rsidRDefault="009E3109" w:rsidP="008247DA">
            <w:pPr>
              <w:pStyle w:val="NoSpacing"/>
              <w:rPr>
                <w:color w:val="080C0C"/>
                <w:lang w:val="it-IT"/>
              </w:rPr>
            </w:pPr>
            <w:r w:rsidRPr="00947FDC">
              <w:rPr>
                <w:color w:val="080C0C"/>
                <w:lang w:val="it-IT"/>
              </w:rPr>
              <w:t>Mësim i përqendruar mbi argumentet</w:t>
            </w:r>
          </w:p>
          <w:p w14:paraId="4B6D425D" w14:textId="77777777" w:rsidR="009E3109" w:rsidRDefault="009E3109" w:rsidP="008247DA">
            <w:pPr>
              <w:pStyle w:val="NoSpacing"/>
              <w:rPr>
                <w:color w:val="080C0C"/>
                <w:lang w:val="it-IT"/>
              </w:rPr>
            </w:pPr>
          </w:p>
          <w:p w14:paraId="3997C666" w14:textId="77777777" w:rsidR="009E3109" w:rsidRPr="00947FDC" w:rsidRDefault="009E3109" w:rsidP="008247DA">
            <w:pPr>
              <w:pStyle w:val="NoSpacing"/>
              <w:rPr>
                <w:color w:val="080C0C"/>
                <w:lang w:val="it-IT"/>
              </w:rPr>
            </w:pPr>
            <w:r w:rsidRPr="00947FDC">
              <w:rPr>
                <w:color w:val="080C0C"/>
                <w:lang w:val="it-IT"/>
              </w:rPr>
              <w:t>Kjo njësi mësimore për secilin lloj të detyrës ka të sqaruar edhe rregullën përkatëse. Atëherë nga mësimdhënësi punohet në tabelë nga një shembull nga secila detyrë dhe shkruhet rregulla që e sqaron atë. Në këtë mënyrë punohen detyrat 1, 2, 6 dhe 7.</w:t>
            </w:r>
          </w:p>
          <w:p w14:paraId="0EA2FE04" w14:textId="77777777" w:rsidR="009E3109" w:rsidRDefault="009E3109" w:rsidP="008247DA">
            <w:pPr>
              <w:pStyle w:val="NoSpacing"/>
              <w:rPr>
                <w:color w:val="080C0C"/>
                <w:lang w:val="it-IT"/>
              </w:rPr>
            </w:pPr>
          </w:p>
          <w:p w14:paraId="1DF79375" w14:textId="77777777" w:rsidR="009E3109" w:rsidRPr="00947FDC" w:rsidRDefault="009E3109" w:rsidP="008247DA">
            <w:pPr>
              <w:pStyle w:val="NoSpacing"/>
              <w:rPr>
                <w:color w:val="080C0C"/>
                <w:lang w:val="it-IT"/>
              </w:rPr>
            </w:pPr>
            <w:r w:rsidRPr="00947FDC">
              <w:rPr>
                <w:color w:val="080C0C"/>
                <w:lang w:val="it-IT"/>
              </w:rPr>
              <w:t>Detyra 3 - Kjo detyrë përmbanë shumë shembuj. Disa prej tyre nxënësit i punojnë në grup, duke zbatuar rregullat e shpjeguara nga mësimdhënësi, ndërsa pjesën tjetër të shembujve e vazhdojnë në shtëpi.</w:t>
            </w:r>
          </w:p>
          <w:p w14:paraId="3DE0A53A" w14:textId="77777777" w:rsidR="009E3109" w:rsidRDefault="009E3109" w:rsidP="008247DA">
            <w:pPr>
              <w:pStyle w:val="NoSpacing"/>
              <w:rPr>
                <w:color w:val="080C0C"/>
                <w:lang w:val="it-IT"/>
              </w:rPr>
            </w:pPr>
          </w:p>
          <w:p w14:paraId="6E2F84F9" w14:textId="77777777" w:rsidR="009E3109" w:rsidRPr="00947FDC" w:rsidRDefault="009E3109" w:rsidP="008247DA">
            <w:pPr>
              <w:pStyle w:val="NoSpacing"/>
              <w:rPr>
                <w:color w:val="080C0C"/>
                <w:lang w:val="it-IT"/>
              </w:rPr>
            </w:pPr>
            <w:r w:rsidRPr="00947FDC">
              <w:rPr>
                <w:color w:val="080C0C"/>
                <w:lang w:val="it-IT"/>
              </w:rPr>
              <w:t>Detyra 4 - Kujtojmë lidhjen ndërmjet shumëzimit dhe pjesëtimit pasi këtu kërkohet të gjendet e panjohura, ku duhet përdorur veprimin e shumëzimit dhe pjesëtimit.</w:t>
            </w:r>
          </w:p>
          <w:p w14:paraId="300D3BAB" w14:textId="77777777" w:rsidR="009E3109" w:rsidRDefault="009E3109" w:rsidP="008247DA">
            <w:pPr>
              <w:pStyle w:val="NoSpacing"/>
              <w:rPr>
                <w:color w:val="080C0C"/>
                <w:lang w:val="it-IT"/>
              </w:rPr>
            </w:pPr>
          </w:p>
          <w:p w14:paraId="06B6E8AA" w14:textId="77777777" w:rsidR="009E3109" w:rsidRPr="00947FDC" w:rsidRDefault="009E3109" w:rsidP="008247DA">
            <w:pPr>
              <w:pStyle w:val="NoSpacing"/>
              <w:rPr>
                <w:color w:val="080C0C"/>
                <w:lang w:val="it-IT"/>
              </w:rPr>
            </w:pPr>
            <w:r w:rsidRPr="00947FDC">
              <w:rPr>
                <w:color w:val="080C0C"/>
                <w:lang w:val="it-IT"/>
              </w:rPr>
              <w:t>P.sh.: 5 ·X = 9345</w:t>
            </w:r>
            <w:r w:rsidRPr="00947FDC">
              <w:rPr>
                <w:color w:val="080C0C"/>
                <w:lang w:val="it-IT"/>
              </w:rPr>
              <w:tab/>
              <w:t>Bëhet edhe prova:</w:t>
            </w:r>
          </w:p>
          <w:p w14:paraId="3208778F" w14:textId="77777777" w:rsidR="009E3109" w:rsidRPr="00947FDC" w:rsidRDefault="009E3109" w:rsidP="008247DA">
            <w:pPr>
              <w:pStyle w:val="NoSpacing"/>
              <w:rPr>
                <w:color w:val="080C0C"/>
                <w:lang w:val="it-IT"/>
              </w:rPr>
            </w:pPr>
            <w:r w:rsidRPr="00947FDC">
              <w:rPr>
                <w:color w:val="080C0C"/>
                <w:lang w:val="it-IT"/>
              </w:rPr>
              <w:t>X = 9345 : 5</w:t>
            </w:r>
            <w:r w:rsidRPr="00947FDC">
              <w:rPr>
                <w:color w:val="080C0C"/>
                <w:lang w:val="it-IT"/>
              </w:rPr>
              <w:tab/>
            </w:r>
            <w:r w:rsidRPr="00947FDC">
              <w:rPr>
                <w:color w:val="080C0C"/>
                <w:lang w:val="it-IT"/>
              </w:rPr>
              <w:tab/>
              <w:t>Prova:</w:t>
            </w:r>
            <w:r w:rsidRPr="00947FDC">
              <w:rPr>
                <w:color w:val="080C0C"/>
                <w:lang w:val="it-IT"/>
              </w:rPr>
              <w:tab/>
              <w:t xml:space="preserve"> X =  </w:t>
            </w:r>
            <w:r w:rsidRPr="00947FDC">
              <w:rPr>
                <w:color w:val="080C0C"/>
                <w:lang w:val="it-IT"/>
              </w:rPr>
              <w:tab/>
            </w:r>
          </w:p>
          <w:p w14:paraId="09DF6C77" w14:textId="77777777" w:rsidR="009E3109" w:rsidRPr="00947FDC" w:rsidRDefault="009E3109" w:rsidP="008247DA">
            <w:pPr>
              <w:pStyle w:val="NoSpacing"/>
              <w:rPr>
                <w:color w:val="080C0C"/>
                <w:lang w:val="it-IT"/>
              </w:rPr>
            </w:pPr>
            <w:r w:rsidRPr="00947FDC">
              <w:rPr>
                <w:color w:val="080C0C"/>
                <w:lang w:val="it-IT"/>
              </w:rPr>
              <w:t>Përforcimi:</w:t>
            </w:r>
          </w:p>
          <w:p w14:paraId="5B50B798" w14:textId="77777777" w:rsidR="009E3109" w:rsidRDefault="009E3109" w:rsidP="008247DA">
            <w:pPr>
              <w:pStyle w:val="NoSpacing"/>
              <w:rPr>
                <w:color w:val="080C0C"/>
                <w:lang w:val="it-IT"/>
              </w:rPr>
            </w:pPr>
          </w:p>
          <w:p w14:paraId="42A01C0F" w14:textId="77777777" w:rsidR="009E3109" w:rsidRPr="00947FDC" w:rsidRDefault="009E3109" w:rsidP="008247DA">
            <w:pPr>
              <w:pStyle w:val="NoSpacing"/>
              <w:rPr>
                <w:color w:val="080C0C"/>
                <w:lang w:val="it-IT"/>
              </w:rPr>
            </w:pPr>
            <w:r w:rsidRPr="00947FDC">
              <w:rPr>
                <w:color w:val="080C0C"/>
                <w:lang w:val="it-IT"/>
              </w:rPr>
              <w:t>Konsolidimi dhe zbatimi i të nxënit</w:t>
            </w:r>
          </w:p>
          <w:p w14:paraId="13613D20" w14:textId="77777777" w:rsidR="009E3109" w:rsidRPr="00947FDC" w:rsidRDefault="009E3109" w:rsidP="008247DA">
            <w:pPr>
              <w:pStyle w:val="NoSpacing"/>
              <w:rPr>
                <w:color w:val="080C0C"/>
                <w:lang w:val="it-IT"/>
              </w:rPr>
            </w:pPr>
            <w:r w:rsidRPr="00947FDC">
              <w:rPr>
                <w:color w:val="080C0C"/>
                <w:lang w:val="it-IT"/>
              </w:rPr>
              <w:t>Lexim i drejtuar</w:t>
            </w:r>
          </w:p>
          <w:p w14:paraId="1472A7A7" w14:textId="77777777" w:rsidR="009E3109" w:rsidRDefault="009E3109" w:rsidP="008247DA">
            <w:pPr>
              <w:pStyle w:val="NoSpacing"/>
              <w:rPr>
                <w:color w:val="080C0C"/>
                <w:lang w:val="it-IT"/>
              </w:rPr>
            </w:pPr>
          </w:p>
          <w:p w14:paraId="0D967FE6" w14:textId="77777777" w:rsidR="009E3109" w:rsidRPr="00947FDC" w:rsidRDefault="009E3109" w:rsidP="008247DA">
            <w:pPr>
              <w:pStyle w:val="NoSpacing"/>
              <w:rPr>
                <w:color w:val="080C0C"/>
                <w:lang w:val="it-IT"/>
              </w:rPr>
            </w:pPr>
            <w:r w:rsidRPr="00947FDC">
              <w:rPr>
                <w:color w:val="080C0C"/>
                <w:lang w:val="it-IT"/>
              </w:rPr>
              <w:t>Detyra 5 - Nxiten nxënësit të lexojnë me vëmendje detyrën me fjalë, e cila thotë:</w:t>
            </w:r>
          </w:p>
          <w:p w14:paraId="61B53FF1" w14:textId="77777777" w:rsidR="009E3109" w:rsidRPr="00947FDC" w:rsidRDefault="009E3109" w:rsidP="008247DA">
            <w:pPr>
              <w:pStyle w:val="NoSpacing"/>
              <w:rPr>
                <w:color w:val="080C0C"/>
                <w:lang w:val="it-IT"/>
              </w:rPr>
            </w:pPr>
            <w:r w:rsidRPr="00947FDC">
              <w:rPr>
                <w:color w:val="080C0C"/>
                <w:lang w:val="it-IT"/>
              </w:rPr>
              <w:t>Bujku kishte mbjellë 3 ara me grurë. Nga ara e parë mori 4346 kg grurë, nga ara e dytë 3170 kg dhe nga ara e tretë 4 herë më pak se nga dy arat e para së bashku. Sa kilogramë grurë janë marrë nga 3 arat?</w:t>
            </w:r>
          </w:p>
          <w:p w14:paraId="0162F2E5" w14:textId="77777777" w:rsidR="009E3109" w:rsidRPr="00947FDC" w:rsidRDefault="009E3109" w:rsidP="008247DA">
            <w:pPr>
              <w:pStyle w:val="NoSpacing"/>
              <w:rPr>
                <w:color w:val="080C0C"/>
                <w:lang w:val="it-IT"/>
              </w:rPr>
            </w:pPr>
            <w:r w:rsidRPr="00947FDC">
              <w:rPr>
                <w:color w:val="080C0C"/>
                <w:lang w:val="it-IT"/>
              </w:rPr>
              <w:t>Zbërthehet detyra në numra pastaj kryhen veprimet e tjera, duke u respektuar radha e veprimeve.</w:t>
            </w:r>
          </w:p>
          <w:p w14:paraId="4C0CF5B6" w14:textId="77777777" w:rsidR="009E3109" w:rsidRPr="00947FDC" w:rsidRDefault="009E3109" w:rsidP="008247DA">
            <w:pPr>
              <w:pStyle w:val="NoSpacing"/>
              <w:rPr>
                <w:color w:val="080C0C"/>
                <w:lang w:val="it-IT"/>
              </w:rPr>
            </w:pPr>
            <w:r w:rsidRPr="00947FDC">
              <w:rPr>
                <w:color w:val="080C0C"/>
                <w:lang w:val="it-IT"/>
              </w:rPr>
              <w:t>4346</w:t>
            </w:r>
            <w:r>
              <w:rPr>
                <w:color w:val="080C0C"/>
                <w:lang w:val="it-IT"/>
              </w:rPr>
              <w:t xml:space="preserve"> + 3170 + ( 4346 + 3170 ) : 4 </w:t>
            </w:r>
            <w:r>
              <w:rPr>
                <w:rFonts w:ascii="Perpetua" w:hAnsi="Perpetua"/>
                <w:color w:val="080C0C"/>
                <w:lang w:val="it-IT"/>
              </w:rPr>
              <w:t>=</w:t>
            </w:r>
            <w:r>
              <w:rPr>
                <w:color w:val="080C0C"/>
                <w:lang w:val="it-IT"/>
              </w:rPr>
              <w:t>__________________________________________</w:t>
            </w:r>
            <w:r w:rsidRPr="00947FDC">
              <w:rPr>
                <w:color w:val="080C0C"/>
                <w:lang w:val="it-IT"/>
              </w:rPr>
              <w:t xml:space="preserve"> </w:t>
            </w:r>
            <w:r w:rsidRPr="00947FDC">
              <w:rPr>
                <w:color w:val="080C0C"/>
                <w:lang w:val="it-IT"/>
              </w:rPr>
              <w:tab/>
            </w:r>
          </w:p>
          <w:p w14:paraId="283B1BA4" w14:textId="77777777" w:rsidR="009E3109" w:rsidRDefault="009E3109" w:rsidP="008247DA">
            <w:pPr>
              <w:pStyle w:val="NoSpacing"/>
              <w:rPr>
                <w:color w:val="080C0C"/>
                <w:lang w:val="it-IT"/>
              </w:rPr>
            </w:pPr>
          </w:p>
          <w:p w14:paraId="7EA01D52" w14:textId="77777777" w:rsidR="009E3109" w:rsidRPr="00947FDC" w:rsidRDefault="009E3109" w:rsidP="008247DA">
            <w:pPr>
              <w:pStyle w:val="NoSpacing"/>
              <w:rPr>
                <w:color w:val="080C0C"/>
                <w:lang w:val="it-IT"/>
              </w:rPr>
            </w:pPr>
            <w:r w:rsidRPr="00EF0F52">
              <w:rPr>
                <w:color w:val="080C0C"/>
                <w:lang w:val="it-IT"/>
              </w:rPr>
              <w:t>Vlerësimi i nxënësve</w:t>
            </w:r>
          </w:p>
          <w:p w14:paraId="5F91BC36" w14:textId="77777777" w:rsidR="009E3109" w:rsidRPr="00947FDC" w:rsidRDefault="009E3109" w:rsidP="008247DA">
            <w:pPr>
              <w:pStyle w:val="NoSpacing"/>
              <w:rPr>
                <w:color w:val="080C0C"/>
                <w:lang w:val="it-IT"/>
              </w:rPr>
            </w:pPr>
            <w:r w:rsidRPr="00947FDC">
              <w:rPr>
                <w:color w:val="080C0C"/>
                <w:lang w:val="it-IT"/>
              </w:rPr>
              <w:t>Nxënësit vlerësohen për saktësinë e arsyetimit të varësisë së numrave nga faktorët, i pjesëtueshmi dhe pjesëtuesi dhe argumentimin e lidhjes ndërmjet shumëzimit dhe pjesëtimit të numrave deri në 10 000.</w:t>
            </w:r>
          </w:p>
          <w:p w14:paraId="74EE5355" w14:textId="77777777" w:rsidR="009E3109" w:rsidRPr="00947FDC" w:rsidRDefault="009E3109" w:rsidP="008247DA">
            <w:pPr>
              <w:pStyle w:val="NoSpacing"/>
              <w:rPr>
                <w:color w:val="080C0C"/>
                <w:lang w:val="it-IT"/>
              </w:rPr>
            </w:pPr>
            <w:r w:rsidRPr="00947FDC">
              <w:rPr>
                <w:color w:val="080C0C"/>
                <w:lang w:val="it-IT"/>
              </w:rPr>
              <w:t>Detyrë:</w:t>
            </w:r>
          </w:p>
          <w:p w14:paraId="75FFDD69" w14:textId="77777777" w:rsidR="009E3109" w:rsidRPr="00E46DE1" w:rsidRDefault="009E3109" w:rsidP="008247DA">
            <w:pPr>
              <w:pStyle w:val="NoSpacing"/>
              <w:rPr>
                <w:color w:val="080C0C"/>
                <w:lang w:val="it-IT"/>
              </w:rPr>
            </w:pPr>
            <w:r w:rsidRPr="00947FDC">
              <w:rPr>
                <w:color w:val="080C0C"/>
                <w:lang w:val="it-IT"/>
              </w:rPr>
              <w:t>Detyra tre, shtylla e fundit (faqe 17).</w:t>
            </w:r>
          </w:p>
          <w:p w14:paraId="73DDF6F5" w14:textId="77777777" w:rsidR="009E3109" w:rsidRDefault="009E3109" w:rsidP="008247DA">
            <w:pPr>
              <w:pStyle w:val="NoSpacing"/>
              <w:rPr>
                <w:color w:val="080C0C"/>
                <w:lang w:val="it-IT"/>
              </w:rPr>
            </w:pPr>
          </w:p>
          <w:p w14:paraId="255811E9" w14:textId="77777777" w:rsidR="009E3109" w:rsidRDefault="009E3109" w:rsidP="008247DA">
            <w:pPr>
              <w:pStyle w:val="NoSpacing"/>
              <w:rPr>
                <w:color w:val="080C0C"/>
                <w:lang w:val="it-IT"/>
              </w:rPr>
            </w:pPr>
          </w:p>
          <w:p w14:paraId="3EB3E9B1" w14:textId="77777777" w:rsidR="009E3109" w:rsidRDefault="009E3109" w:rsidP="008247DA">
            <w:pPr>
              <w:pStyle w:val="NoSpacing"/>
              <w:rPr>
                <w:color w:val="080C0C"/>
                <w:lang w:val="it-IT"/>
              </w:rPr>
            </w:pPr>
          </w:p>
          <w:p w14:paraId="1719012C" w14:textId="77777777" w:rsidR="009E3109" w:rsidRDefault="009E3109" w:rsidP="008247DA">
            <w:pPr>
              <w:pStyle w:val="NoSpacing"/>
              <w:rPr>
                <w:color w:val="080C0C"/>
                <w:lang w:val="it-IT"/>
              </w:rPr>
            </w:pPr>
          </w:p>
          <w:p w14:paraId="354EAE9B" w14:textId="77777777" w:rsidR="009E3109" w:rsidRDefault="009E3109" w:rsidP="008247DA">
            <w:pPr>
              <w:pStyle w:val="NoSpacing"/>
              <w:rPr>
                <w:color w:val="080C0C"/>
                <w:lang w:val="it-IT"/>
              </w:rPr>
            </w:pPr>
          </w:p>
          <w:p w14:paraId="268D3DF0" w14:textId="77777777" w:rsidR="009E3109" w:rsidRDefault="009E3109" w:rsidP="008247DA">
            <w:pPr>
              <w:pStyle w:val="NoSpacing"/>
              <w:rPr>
                <w:color w:val="080C0C"/>
                <w:lang w:val="it-IT"/>
              </w:rPr>
            </w:pPr>
          </w:p>
          <w:p w14:paraId="138DDA8F" w14:textId="77777777" w:rsidR="009E3109" w:rsidRDefault="009E3109" w:rsidP="008247DA">
            <w:pPr>
              <w:pStyle w:val="NoSpacing"/>
              <w:rPr>
                <w:color w:val="080C0C"/>
                <w:lang w:val="it-IT"/>
              </w:rPr>
            </w:pPr>
          </w:p>
          <w:p w14:paraId="44066688" w14:textId="77777777" w:rsidR="009E3109" w:rsidRDefault="009E3109" w:rsidP="008247DA">
            <w:pPr>
              <w:pStyle w:val="NoSpacing"/>
              <w:rPr>
                <w:color w:val="080C0C"/>
                <w:lang w:val="it-IT"/>
              </w:rPr>
            </w:pPr>
          </w:p>
          <w:p w14:paraId="44984D4B" w14:textId="77777777" w:rsidR="009E3109" w:rsidRDefault="009E3109" w:rsidP="008247DA">
            <w:pPr>
              <w:pStyle w:val="NoSpacing"/>
              <w:rPr>
                <w:color w:val="080C0C"/>
                <w:lang w:val="it-IT"/>
              </w:rPr>
            </w:pPr>
          </w:p>
          <w:p w14:paraId="21DA0094" w14:textId="77777777" w:rsidR="009E3109" w:rsidRDefault="009E3109" w:rsidP="008247DA">
            <w:pPr>
              <w:pStyle w:val="NoSpacing"/>
              <w:rPr>
                <w:color w:val="080C0C"/>
                <w:lang w:val="it-IT"/>
              </w:rPr>
            </w:pPr>
          </w:p>
          <w:p w14:paraId="4354E86F" w14:textId="77777777" w:rsidR="009E3109" w:rsidRDefault="009E3109" w:rsidP="008247DA">
            <w:pPr>
              <w:pStyle w:val="NoSpacing"/>
              <w:rPr>
                <w:color w:val="080C0C"/>
                <w:lang w:val="it-IT"/>
              </w:rPr>
            </w:pPr>
          </w:p>
          <w:p w14:paraId="2B65CCC8" w14:textId="77777777" w:rsidR="009E3109" w:rsidRDefault="009E3109" w:rsidP="008247DA">
            <w:pPr>
              <w:pStyle w:val="NoSpacing"/>
              <w:rPr>
                <w:color w:val="080C0C"/>
                <w:lang w:val="it-IT"/>
              </w:rPr>
            </w:pPr>
          </w:p>
          <w:p w14:paraId="7B6DE20E" w14:textId="77777777" w:rsidR="009E3109" w:rsidRDefault="009E3109" w:rsidP="008247DA">
            <w:pPr>
              <w:pStyle w:val="NoSpacing"/>
              <w:rPr>
                <w:color w:val="080C0C"/>
                <w:lang w:val="it-IT"/>
              </w:rPr>
            </w:pPr>
          </w:p>
          <w:p w14:paraId="41862547" w14:textId="77777777" w:rsidR="009E3109" w:rsidRDefault="009E3109" w:rsidP="008247DA">
            <w:pPr>
              <w:pStyle w:val="NoSpacing"/>
              <w:rPr>
                <w:color w:val="080C0C"/>
                <w:lang w:val="it-IT"/>
              </w:rPr>
            </w:pPr>
          </w:p>
          <w:p w14:paraId="5250E7BD" w14:textId="77777777" w:rsidR="009E3109" w:rsidRDefault="009E3109" w:rsidP="008247DA">
            <w:pPr>
              <w:pStyle w:val="NoSpacing"/>
              <w:rPr>
                <w:color w:val="080C0C"/>
                <w:lang w:val="it-IT"/>
              </w:rPr>
            </w:pPr>
          </w:p>
          <w:p w14:paraId="04D71A6D" w14:textId="77777777" w:rsidR="009E3109" w:rsidRDefault="009E3109" w:rsidP="008247DA">
            <w:pPr>
              <w:pStyle w:val="NoSpacing"/>
              <w:rPr>
                <w:color w:val="080C0C"/>
                <w:lang w:val="it-IT"/>
              </w:rPr>
            </w:pPr>
          </w:p>
          <w:p w14:paraId="4B1D7621" w14:textId="77777777" w:rsidR="009E3109" w:rsidRDefault="009E3109" w:rsidP="008247DA">
            <w:pPr>
              <w:pStyle w:val="NoSpacing"/>
              <w:rPr>
                <w:color w:val="080C0C"/>
                <w:lang w:val="it-IT"/>
              </w:rPr>
            </w:pPr>
          </w:p>
          <w:p w14:paraId="4449A21C" w14:textId="77777777" w:rsidR="009E3109" w:rsidRPr="00112C98" w:rsidRDefault="009E3109" w:rsidP="008247DA">
            <w:pPr>
              <w:pStyle w:val="NoSpacing"/>
              <w:rPr>
                <w:color w:val="080C0C"/>
                <w:lang w:val="it-IT"/>
              </w:rPr>
            </w:pPr>
          </w:p>
        </w:tc>
      </w:tr>
    </w:tbl>
    <w:p w14:paraId="50E3CD97" w14:textId="77777777" w:rsidR="009E3109" w:rsidRDefault="009E3109" w:rsidP="009E3109">
      <w:pPr>
        <w:rPr>
          <w:lang w:val="it-IT"/>
        </w:rPr>
      </w:pPr>
    </w:p>
    <w:p w14:paraId="4E52E7DB" w14:textId="77777777" w:rsidR="009E3109" w:rsidRDefault="009E3109" w:rsidP="009E3109">
      <w:pPr>
        <w:rPr>
          <w:lang w:val="it-IT"/>
        </w:rPr>
      </w:pPr>
    </w:p>
    <w:p w14:paraId="5D9599C5"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56CB8E0A" w14:textId="77777777" w:rsidTr="008247DA">
        <w:trPr>
          <w:trHeight w:val="206"/>
        </w:trPr>
        <w:tc>
          <w:tcPr>
            <w:tcW w:w="10105" w:type="dxa"/>
            <w:tcBorders>
              <w:top w:val="single" w:sz="8" w:space="0" w:color="000000"/>
              <w:bottom w:val="nil"/>
            </w:tcBorders>
            <w:shd w:val="clear" w:color="auto" w:fill="000000"/>
            <w:hideMark/>
          </w:tcPr>
          <w:p w14:paraId="4F38F2E8"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- 109</w:t>
            </w:r>
          </w:p>
        </w:tc>
      </w:tr>
      <w:tr w:rsidR="009E3109" w:rsidRPr="001E25A8" w14:paraId="3498DC3A" w14:textId="77777777" w:rsidTr="008247DA">
        <w:trPr>
          <w:trHeight w:val="379"/>
        </w:trPr>
        <w:tc>
          <w:tcPr>
            <w:tcW w:w="10105" w:type="dxa"/>
            <w:tcBorders>
              <w:top w:val="single" w:sz="8" w:space="0" w:color="000000"/>
              <w:bottom w:val="single" w:sz="8" w:space="0" w:color="000000"/>
            </w:tcBorders>
            <w:hideMark/>
          </w:tcPr>
          <w:p w14:paraId="5A14F4B7"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70FCFD93"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5E7CE2A9" w14:textId="77777777" w:rsidTr="008247DA">
        <w:trPr>
          <w:trHeight w:val="2390"/>
        </w:trPr>
        <w:tc>
          <w:tcPr>
            <w:tcW w:w="10105" w:type="dxa"/>
            <w:tcBorders>
              <w:top w:val="nil"/>
            </w:tcBorders>
          </w:tcPr>
          <w:p w14:paraId="67455F3B" w14:textId="77777777" w:rsidR="009E3109" w:rsidRDefault="009E3109" w:rsidP="008247DA">
            <w:pPr>
              <w:pStyle w:val="NoSpacing"/>
              <w:rPr>
                <w:color w:val="080C0C"/>
                <w:lang w:val="it-IT"/>
              </w:rPr>
            </w:pPr>
          </w:p>
          <w:p w14:paraId="6B63432E" w14:textId="77777777" w:rsidR="009E3109" w:rsidRDefault="009E3109" w:rsidP="008247DA">
            <w:pPr>
              <w:pStyle w:val="NoSpacing"/>
              <w:rPr>
                <w:color w:val="080C0C"/>
                <w:lang w:val="it-IT"/>
              </w:rPr>
            </w:pPr>
          </w:p>
          <w:p w14:paraId="5A15395D" w14:textId="77777777" w:rsidR="009E3109" w:rsidRPr="00474199" w:rsidRDefault="009E3109" w:rsidP="008247DA">
            <w:pPr>
              <w:pStyle w:val="NoSpacing"/>
              <w:rPr>
                <w:color w:val="080C0C"/>
                <w:lang w:val="it-IT"/>
              </w:rPr>
            </w:pPr>
            <w:r w:rsidRPr="00474199">
              <w:rPr>
                <w:color w:val="080C0C"/>
                <w:lang w:val="it-IT"/>
              </w:rPr>
              <w:t>Tema: Numrat natyrorë</w:t>
            </w:r>
          </w:p>
          <w:p w14:paraId="7B469626" w14:textId="77777777" w:rsidR="009E3109" w:rsidRDefault="009E3109" w:rsidP="008247DA">
            <w:pPr>
              <w:pStyle w:val="NoSpacing"/>
              <w:rPr>
                <w:color w:val="080C0C"/>
                <w:lang w:val="it-IT"/>
              </w:rPr>
            </w:pPr>
          </w:p>
          <w:p w14:paraId="5DFB2930" w14:textId="77777777" w:rsidR="009E3109" w:rsidRPr="00474199" w:rsidRDefault="009E3109" w:rsidP="008247DA">
            <w:pPr>
              <w:pStyle w:val="NoSpacing"/>
              <w:rPr>
                <w:color w:val="080C0C"/>
                <w:lang w:val="it-IT"/>
              </w:rPr>
            </w:pPr>
            <w:r w:rsidRPr="00474199">
              <w:rPr>
                <w:color w:val="080C0C"/>
                <w:lang w:val="it-IT"/>
              </w:rPr>
              <w:t>Rezultatet e të nxënit të temës:</w:t>
            </w:r>
          </w:p>
          <w:p w14:paraId="0767FA2C" w14:textId="77777777" w:rsidR="009E3109" w:rsidRDefault="009E3109" w:rsidP="008247DA">
            <w:pPr>
              <w:pStyle w:val="NoSpacing"/>
              <w:rPr>
                <w:color w:val="080C0C"/>
                <w:lang w:val="it-IT"/>
              </w:rPr>
            </w:pPr>
          </w:p>
          <w:p w14:paraId="3AF51465" w14:textId="77777777" w:rsidR="009E3109" w:rsidRPr="00474199" w:rsidRDefault="009E3109" w:rsidP="008247DA">
            <w:pPr>
              <w:pStyle w:val="NoSpacing"/>
              <w:rPr>
                <w:color w:val="080C0C"/>
                <w:lang w:val="it-IT"/>
              </w:rPr>
            </w:pPr>
            <w:r w:rsidRPr="00474199">
              <w:rPr>
                <w:color w:val="080C0C"/>
                <w:lang w:val="it-IT"/>
              </w:rPr>
              <w:t>Kryen veprimet aritmetike me numra natyrorë [gjen prodhimin dhe herësin (edhe me mbetje) e numrave treshifrorë dhe katërshifrorë me numra njëshifrorë];</w:t>
            </w:r>
          </w:p>
          <w:p w14:paraId="671C392F" w14:textId="77777777" w:rsidR="009E3109" w:rsidRPr="00474199" w:rsidRDefault="009E3109" w:rsidP="008247DA">
            <w:pPr>
              <w:pStyle w:val="NoSpacing"/>
              <w:rPr>
                <w:color w:val="080C0C"/>
                <w:lang w:val="it-IT"/>
              </w:rPr>
            </w:pPr>
            <w:r w:rsidRPr="00474199">
              <w:rPr>
                <w:color w:val="080C0C"/>
                <w:lang w:val="it-IT"/>
              </w:rPr>
              <w:t>Zgjidh probleme që përfshijnë veprime aritmetike, duke përdorur një shumëllojshmëri të strategjive mendore.</w:t>
            </w:r>
          </w:p>
          <w:p w14:paraId="40CABFC1" w14:textId="77777777" w:rsidR="009E3109" w:rsidRPr="00474199" w:rsidRDefault="009E3109" w:rsidP="008247DA">
            <w:pPr>
              <w:pStyle w:val="NoSpacing"/>
              <w:rPr>
                <w:color w:val="080C0C"/>
                <w:lang w:val="it-IT"/>
              </w:rPr>
            </w:pPr>
          </w:p>
          <w:p w14:paraId="3D2B165F" w14:textId="77777777" w:rsidR="009E3109" w:rsidRPr="00474199" w:rsidRDefault="009E3109" w:rsidP="008247DA">
            <w:pPr>
              <w:pStyle w:val="NoSpacing"/>
              <w:rPr>
                <w:color w:val="080C0C"/>
                <w:lang w:val="it-IT"/>
              </w:rPr>
            </w:pPr>
            <w:r w:rsidRPr="00474199">
              <w:rPr>
                <w:color w:val="080C0C"/>
                <w:lang w:val="it-IT"/>
              </w:rPr>
              <w:t>Kontributi në rezultatet për kompetencat kryesore të shkallës: I.1,3; II.4,7; III.4.</w:t>
            </w:r>
          </w:p>
          <w:p w14:paraId="39060A63" w14:textId="77777777" w:rsidR="009E3109" w:rsidRPr="00C53BF7" w:rsidRDefault="009E3109" w:rsidP="008247DA">
            <w:pPr>
              <w:pStyle w:val="NoSpacing"/>
              <w:rPr>
                <w:color w:val="080C0C"/>
                <w:lang w:val="it-IT"/>
              </w:rPr>
            </w:pPr>
            <w:r w:rsidRPr="00474199">
              <w:rPr>
                <w:color w:val="080C0C"/>
                <w:lang w:val="it-IT"/>
              </w:rPr>
              <w:t>Kontributi në rez</w:t>
            </w:r>
            <w:r>
              <w:rPr>
                <w:color w:val="080C0C"/>
                <w:lang w:val="it-IT"/>
              </w:rPr>
              <w:t>ultatet e fushës së kurrikulës:</w:t>
            </w:r>
            <w:r w:rsidRPr="00474199">
              <w:rPr>
                <w:color w:val="080C0C"/>
                <w:lang w:val="it-IT"/>
              </w:rPr>
              <w:t>1.1,3; 2.4; 4.3; 6.2.</w:t>
            </w:r>
            <w:r w:rsidRPr="001E25A8">
              <w:rPr>
                <w:lang w:val="it-IT"/>
              </w:rPr>
              <w:t xml:space="preserve"> </w:t>
            </w:r>
          </w:p>
          <w:p w14:paraId="37C94391" w14:textId="77777777" w:rsidR="009E3109" w:rsidRDefault="009E3109" w:rsidP="008247DA">
            <w:pPr>
              <w:pStyle w:val="NoSpacing"/>
              <w:rPr>
                <w:color w:val="080C0C"/>
                <w:lang w:val="it-IT"/>
              </w:rPr>
            </w:pPr>
          </w:p>
          <w:p w14:paraId="3F31F614" w14:textId="77777777" w:rsidR="009E3109" w:rsidRPr="001E25A8" w:rsidRDefault="009E3109" w:rsidP="008247DA">
            <w:pPr>
              <w:pStyle w:val="NoSpacing"/>
              <w:rPr>
                <w:color w:val="080C0C"/>
              </w:rPr>
            </w:pPr>
            <w:r w:rsidRPr="001E25A8">
              <w:rPr>
                <w:color w:val="080C0C"/>
              </w:rPr>
              <w:t>ASPEKTE SPECIFIKE TË PLANIT TË ORËS MËSIMORE</w:t>
            </w:r>
          </w:p>
          <w:p w14:paraId="7ABA4663" w14:textId="77777777" w:rsidR="009E3109" w:rsidRPr="001E25A8" w:rsidRDefault="009E3109" w:rsidP="008247DA">
            <w:pPr>
              <w:pStyle w:val="NoSpacing"/>
              <w:rPr>
                <w:color w:val="080C0C"/>
              </w:rPr>
            </w:pPr>
          </w:p>
          <w:p w14:paraId="572B3E19"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Ushtrojmë</w:t>
            </w:r>
            <w:proofErr w:type="spellEnd"/>
          </w:p>
          <w:p w14:paraId="30FA21EB" w14:textId="77777777" w:rsidR="009E3109" w:rsidRPr="001E25A8" w:rsidRDefault="009E3109" w:rsidP="008247DA">
            <w:pPr>
              <w:pStyle w:val="NoSpacing"/>
              <w:rPr>
                <w:color w:val="080C0C"/>
              </w:rPr>
            </w:pPr>
          </w:p>
          <w:p w14:paraId="06F4103D"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5C1F9BCC"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Kryen</w:t>
            </w:r>
            <w:proofErr w:type="spellEnd"/>
            <w:r w:rsidRPr="001E25A8">
              <w:rPr>
                <w:color w:val="080C0C"/>
              </w:rPr>
              <w:t xml:space="preserve"> </w:t>
            </w:r>
            <w:proofErr w:type="spellStart"/>
            <w:r w:rsidRPr="001E25A8">
              <w:rPr>
                <w:color w:val="080C0C"/>
              </w:rPr>
              <w:t>pjesëtimin</w:t>
            </w:r>
            <w:proofErr w:type="spellEnd"/>
            <w:r w:rsidRPr="001E25A8">
              <w:rPr>
                <w:color w:val="080C0C"/>
              </w:rPr>
              <w:t xml:space="preserve"> e </w:t>
            </w:r>
            <w:proofErr w:type="spellStart"/>
            <w:r w:rsidRPr="001E25A8">
              <w:rPr>
                <w:color w:val="080C0C"/>
              </w:rPr>
              <w:t>numrave</w:t>
            </w:r>
            <w:proofErr w:type="spellEnd"/>
            <w:r w:rsidRPr="001E25A8">
              <w:rPr>
                <w:color w:val="080C0C"/>
              </w:rPr>
              <w:t xml:space="preserve"> me </w:t>
            </w:r>
            <w:proofErr w:type="spellStart"/>
            <w:r w:rsidRPr="001E25A8">
              <w:rPr>
                <w:color w:val="080C0C"/>
              </w:rPr>
              <w:t>zbërthim</w:t>
            </w:r>
            <w:proofErr w:type="spellEnd"/>
            <w:r w:rsidRPr="001E25A8">
              <w:rPr>
                <w:color w:val="080C0C"/>
              </w:rPr>
              <w:t>;</w:t>
            </w:r>
          </w:p>
          <w:p w14:paraId="43A8BE52"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Gjen</w:t>
            </w:r>
            <w:proofErr w:type="spellEnd"/>
            <w:r w:rsidRPr="001E25A8">
              <w:rPr>
                <w:color w:val="080C0C"/>
              </w:rPr>
              <w:t xml:space="preserve"> </w:t>
            </w:r>
            <w:proofErr w:type="spellStart"/>
            <w:r w:rsidRPr="001E25A8">
              <w:rPr>
                <w:color w:val="080C0C"/>
              </w:rPr>
              <w:t>herësin</w:t>
            </w:r>
            <w:proofErr w:type="spellEnd"/>
            <w:r w:rsidRPr="001E25A8">
              <w:rPr>
                <w:color w:val="080C0C"/>
              </w:rPr>
              <w:t xml:space="preserve"> e </w:t>
            </w:r>
            <w:proofErr w:type="spellStart"/>
            <w:r w:rsidRPr="001E25A8">
              <w:rPr>
                <w:color w:val="080C0C"/>
              </w:rPr>
              <w:t>numrave</w:t>
            </w:r>
            <w:proofErr w:type="spellEnd"/>
            <w:r w:rsidRPr="001E25A8">
              <w:rPr>
                <w:color w:val="080C0C"/>
              </w:rPr>
              <w:t xml:space="preserve"> </w:t>
            </w:r>
            <w:proofErr w:type="spellStart"/>
            <w:r w:rsidRPr="001E25A8">
              <w:rPr>
                <w:color w:val="080C0C"/>
              </w:rPr>
              <w:t>katërshifrorë</w:t>
            </w:r>
            <w:proofErr w:type="spellEnd"/>
            <w:r w:rsidRPr="001E25A8">
              <w:rPr>
                <w:color w:val="080C0C"/>
              </w:rPr>
              <w:t xml:space="preserve"> me </w:t>
            </w:r>
            <w:proofErr w:type="spellStart"/>
            <w:r w:rsidRPr="001E25A8">
              <w:rPr>
                <w:color w:val="080C0C"/>
              </w:rPr>
              <w:t>njëshifrorë</w:t>
            </w:r>
            <w:proofErr w:type="spellEnd"/>
            <w:r w:rsidRPr="001E25A8">
              <w:rPr>
                <w:color w:val="080C0C"/>
              </w:rPr>
              <w:t xml:space="preserve"> duke e </w:t>
            </w:r>
            <w:proofErr w:type="spellStart"/>
            <w:r w:rsidRPr="001E25A8">
              <w:rPr>
                <w:color w:val="080C0C"/>
              </w:rPr>
              <w:t>argumentuar</w:t>
            </w:r>
            <w:proofErr w:type="spellEnd"/>
            <w:r w:rsidRPr="001E25A8">
              <w:rPr>
                <w:color w:val="080C0C"/>
              </w:rPr>
              <w:t xml:space="preserve"> me </w:t>
            </w:r>
            <w:proofErr w:type="spellStart"/>
            <w:r w:rsidRPr="001E25A8">
              <w:rPr>
                <w:color w:val="080C0C"/>
              </w:rPr>
              <w:t>anë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provës</w:t>
            </w:r>
            <w:proofErr w:type="spellEnd"/>
            <w:r w:rsidRPr="001E25A8">
              <w:rPr>
                <w:color w:val="080C0C"/>
              </w:rPr>
              <w:t>.</w:t>
            </w:r>
          </w:p>
          <w:p w14:paraId="3B9A2821"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240259C0" w14:textId="77777777" w:rsidR="009E3109" w:rsidRPr="00474199" w:rsidRDefault="009E3109" w:rsidP="008247DA">
            <w:pPr>
              <w:pStyle w:val="NoSpacing"/>
              <w:rPr>
                <w:color w:val="080C0C"/>
                <w:lang w:val="it-IT"/>
              </w:rPr>
            </w:pPr>
            <w:r w:rsidRPr="00474199">
              <w:rPr>
                <w:color w:val="080C0C"/>
                <w:lang w:val="it-IT"/>
              </w:rPr>
              <w:t>Burimet, mjetet e konkretizimit dhe materialet mësimore:</w:t>
            </w:r>
          </w:p>
          <w:p w14:paraId="0939D379" w14:textId="77777777" w:rsidR="009E3109" w:rsidRPr="00474199" w:rsidRDefault="009E3109" w:rsidP="008247DA">
            <w:pPr>
              <w:pStyle w:val="NoSpacing"/>
              <w:rPr>
                <w:color w:val="080C0C"/>
                <w:lang w:val="it-IT"/>
              </w:rPr>
            </w:pPr>
            <w:r w:rsidRPr="00474199">
              <w:rPr>
                <w:color w:val="080C0C"/>
                <w:lang w:val="it-IT"/>
              </w:rPr>
              <w:t>Lidhja me lëndët e tjera mësimore dhe/apo me çështjet ndërkurrikulare dhe situatat jetësore:</w:t>
            </w:r>
          </w:p>
          <w:p w14:paraId="0A728FB1" w14:textId="77777777" w:rsidR="009E3109" w:rsidRPr="00474199" w:rsidRDefault="009E3109" w:rsidP="008247DA">
            <w:pPr>
              <w:pStyle w:val="NoSpacing"/>
              <w:rPr>
                <w:color w:val="080C0C"/>
                <w:lang w:val="it-IT"/>
              </w:rPr>
            </w:pPr>
            <w:r w:rsidRPr="00474199">
              <w:rPr>
                <w:color w:val="080C0C"/>
                <w:lang w:val="it-IT"/>
              </w:rPr>
              <w:t>Gjuhë amtare (shqipe), Njeriu dhe natyra, Shoqëria dhe mjedisi.</w:t>
            </w:r>
          </w:p>
          <w:p w14:paraId="67FF3EC2" w14:textId="77777777" w:rsidR="009E3109" w:rsidRDefault="009E3109" w:rsidP="008247DA">
            <w:pPr>
              <w:pStyle w:val="NoSpacing"/>
              <w:rPr>
                <w:color w:val="080C0C"/>
                <w:lang w:val="it-IT"/>
              </w:rPr>
            </w:pPr>
          </w:p>
          <w:p w14:paraId="461780ED" w14:textId="77777777" w:rsidR="009E3109" w:rsidRPr="00474199" w:rsidRDefault="009E3109" w:rsidP="008247DA">
            <w:pPr>
              <w:pStyle w:val="NoSpacing"/>
              <w:rPr>
                <w:color w:val="080C0C"/>
                <w:lang w:val="it-IT"/>
              </w:rPr>
            </w:pPr>
            <w:r w:rsidRPr="00474199">
              <w:rPr>
                <w:color w:val="080C0C"/>
                <w:lang w:val="it-IT"/>
              </w:rPr>
              <w:t>METODOLOGJIA DHE VEPRIMTARIA ME NXËNËS</w:t>
            </w:r>
          </w:p>
          <w:p w14:paraId="0EB9E5E2" w14:textId="77777777" w:rsidR="009E3109" w:rsidRPr="00474199" w:rsidRDefault="009E3109" w:rsidP="008247DA">
            <w:pPr>
              <w:pStyle w:val="NoSpacing"/>
              <w:rPr>
                <w:color w:val="080C0C"/>
                <w:lang w:val="it-IT"/>
              </w:rPr>
            </w:pPr>
            <w:r w:rsidRPr="00474199">
              <w:rPr>
                <w:color w:val="080C0C"/>
                <w:lang w:val="it-IT"/>
              </w:rPr>
              <w:t>Parashikimi:</w:t>
            </w:r>
          </w:p>
          <w:p w14:paraId="0CB4C427" w14:textId="77777777" w:rsidR="009E3109" w:rsidRPr="00474199" w:rsidRDefault="009E3109" w:rsidP="008247DA">
            <w:pPr>
              <w:pStyle w:val="NoSpacing"/>
              <w:rPr>
                <w:color w:val="080C0C"/>
                <w:lang w:val="it-IT"/>
              </w:rPr>
            </w:pPr>
            <w:r w:rsidRPr="00474199">
              <w:rPr>
                <w:color w:val="080C0C"/>
                <w:lang w:val="it-IT"/>
              </w:rPr>
              <w:t>Përgatitja për të nxënët</w:t>
            </w:r>
          </w:p>
          <w:p w14:paraId="0DD5D6BA" w14:textId="77777777" w:rsidR="009E3109" w:rsidRPr="00474199" w:rsidRDefault="009E3109" w:rsidP="008247DA">
            <w:pPr>
              <w:pStyle w:val="NoSpacing"/>
              <w:rPr>
                <w:color w:val="080C0C"/>
                <w:lang w:val="it-IT"/>
              </w:rPr>
            </w:pPr>
            <w:r w:rsidRPr="00474199">
              <w:rPr>
                <w:color w:val="080C0C"/>
                <w:lang w:val="it-IT"/>
              </w:rPr>
              <w:t>Lapsat në mes</w:t>
            </w:r>
          </w:p>
          <w:p w14:paraId="5F9B46C7" w14:textId="77777777" w:rsidR="009E3109" w:rsidRDefault="009E3109" w:rsidP="008247DA">
            <w:pPr>
              <w:pStyle w:val="NoSpacing"/>
              <w:rPr>
                <w:color w:val="080C0C"/>
                <w:lang w:val="it-IT"/>
              </w:rPr>
            </w:pPr>
          </w:p>
          <w:p w14:paraId="62F73CBF" w14:textId="77777777" w:rsidR="009E3109" w:rsidRPr="00474199" w:rsidRDefault="009E3109" w:rsidP="008247DA">
            <w:pPr>
              <w:pStyle w:val="NoSpacing"/>
              <w:rPr>
                <w:color w:val="080C0C"/>
                <w:lang w:val="it-IT"/>
              </w:rPr>
            </w:pPr>
            <w:r w:rsidRPr="00474199">
              <w:rPr>
                <w:color w:val="080C0C"/>
                <w:lang w:val="it-IT"/>
              </w:rPr>
              <w:t>Nxënësit janë të njoftuar me pjesëtimin e numrave dhe, të ndarë në grupe, fillojnë të punojnë detyrën e parë. Pasi ta kenë mbaruar, vendosin lapsin në mes të bankës. Kujt i bie lapsi do ta zgjidhë detyrën në tabelë. Në këtë mënyrë vazhdohet edhe me grupet e tjera.</w:t>
            </w:r>
          </w:p>
          <w:p w14:paraId="41E26046" w14:textId="77777777" w:rsidR="009E3109" w:rsidRPr="00474199" w:rsidRDefault="009E3109" w:rsidP="008247DA">
            <w:pPr>
              <w:pStyle w:val="NoSpacing"/>
              <w:rPr>
                <w:color w:val="080C0C"/>
                <w:lang w:val="it-IT"/>
              </w:rPr>
            </w:pPr>
          </w:p>
          <w:p w14:paraId="2494450F" w14:textId="77777777" w:rsidR="009E3109" w:rsidRPr="00474199" w:rsidRDefault="009E3109" w:rsidP="008247DA">
            <w:pPr>
              <w:pStyle w:val="NoSpacing"/>
              <w:rPr>
                <w:color w:val="080C0C"/>
                <w:lang w:val="it-IT"/>
              </w:rPr>
            </w:pPr>
          </w:p>
          <w:p w14:paraId="672A0BF1" w14:textId="77777777" w:rsidR="009E3109" w:rsidRDefault="009E3109" w:rsidP="008247DA">
            <w:pPr>
              <w:pStyle w:val="NoSpacing"/>
              <w:rPr>
                <w:color w:val="080C0C"/>
                <w:lang w:val="it-IT"/>
              </w:rPr>
            </w:pPr>
            <w:r w:rsidRPr="00474199">
              <w:rPr>
                <w:color w:val="080C0C"/>
                <w:lang w:val="it-IT"/>
              </w:rPr>
              <w:t xml:space="preserve">Ndërtimi i njohurive dhe i shkathtësive: </w:t>
            </w:r>
          </w:p>
          <w:p w14:paraId="5318FEEE" w14:textId="77777777" w:rsidR="009E3109" w:rsidRPr="00474199" w:rsidRDefault="009E3109" w:rsidP="008247DA">
            <w:pPr>
              <w:pStyle w:val="NoSpacing"/>
              <w:rPr>
                <w:color w:val="080C0C"/>
                <w:lang w:val="it-IT"/>
              </w:rPr>
            </w:pPr>
            <w:r w:rsidRPr="00474199">
              <w:rPr>
                <w:color w:val="080C0C"/>
                <w:lang w:val="it-IT"/>
              </w:rPr>
              <w:t>Përpunimi i përmbajtjes</w:t>
            </w:r>
          </w:p>
          <w:p w14:paraId="00F8DD43" w14:textId="77777777" w:rsidR="009E3109" w:rsidRPr="00474199" w:rsidRDefault="009E3109" w:rsidP="008247DA">
            <w:pPr>
              <w:pStyle w:val="NoSpacing"/>
              <w:rPr>
                <w:color w:val="080C0C"/>
                <w:lang w:val="it-IT"/>
              </w:rPr>
            </w:pPr>
            <w:r w:rsidRPr="00474199">
              <w:rPr>
                <w:color w:val="080C0C"/>
                <w:lang w:val="it-IT"/>
              </w:rPr>
              <w:t>Copëza të përziera</w:t>
            </w:r>
          </w:p>
          <w:p w14:paraId="664CFCEC" w14:textId="77777777" w:rsidR="009E3109" w:rsidRPr="00474199" w:rsidRDefault="009E3109" w:rsidP="008247DA">
            <w:pPr>
              <w:pStyle w:val="NoSpacing"/>
              <w:rPr>
                <w:color w:val="080C0C"/>
                <w:lang w:val="it-IT"/>
              </w:rPr>
            </w:pPr>
            <w:r w:rsidRPr="00474199">
              <w:rPr>
                <w:color w:val="080C0C"/>
                <w:lang w:val="it-IT"/>
              </w:rPr>
              <w:t>Nga tri detyra të marra prej detyrës së dytë, u shpërndahen nxënësve në grupe, detyrat do të zgjidhen fillimisht në grup në fletoret e tyre, pastaj në tabelë nga anëtari i grupit për t’u argumentuar. Pjesëtimi bëhet në shtyllë dhe vërtetohet me provë.</w:t>
            </w:r>
          </w:p>
          <w:p w14:paraId="328FE2AC" w14:textId="77777777" w:rsidR="009E3109" w:rsidRPr="00474199" w:rsidRDefault="009E3109" w:rsidP="008247DA">
            <w:pPr>
              <w:pStyle w:val="NoSpacing"/>
              <w:rPr>
                <w:color w:val="080C0C"/>
                <w:lang w:val="it-IT"/>
              </w:rPr>
            </w:pPr>
          </w:p>
          <w:p w14:paraId="54F7A5DE" w14:textId="77777777" w:rsidR="009E3109" w:rsidRDefault="009E3109" w:rsidP="008247DA">
            <w:pPr>
              <w:pStyle w:val="NoSpacing"/>
              <w:rPr>
                <w:color w:val="080C0C"/>
                <w:lang w:val="it-IT"/>
              </w:rPr>
            </w:pPr>
          </w:p>
          <w:p w14:paraId="3BA31721" w14:textId="77777777" w:rsidR="009E3109" w:rsidRPr="00474199" w:rsidRDefault="009E3109" w:rsidP="008247DA">
            <w:pPr>
              <w:pStyle w:val="NoSpacing"/>
              <w:rPr>
                <w:color w:val="080C0C"/>
                <w:lang w:val="it-IT"/>
              </w:rPr>
            </w:pPr>
            <w:r w:rsidRPr="00474199">
              <w:rPr>
                <w:color w:val="080C0C"/>
                <w:lang w:val="it-IT"/>
              </w:rPr>
              <w:t>Përforcimi:</w:t>
            </w:r>
          </w:p>
          <w:p w14:paraId="7ABB32E3" w14:textId="77777777" w:rsidR="009E3109" w:rsidRPr="00474199" w:rsidRDefault="009E3109" w:rsidP="008247DA">
            <w:pPr>
              <w:pStyle w:val="NoSpacing"/>
              <w:rPr>
                <w:color w:val="080C0C"/>
                <w:lang w:val="it-IT"/>
              </w:rPr>
            </w:pPr>
            <w:r w:rsidRPr="00474199">
              <w:rPr>
                <w:color w:val="080C0C"/>
                <w:lang w:val="it-IT"/>
              </w:rPr>
              <w:lastRenderedPageBreak/>
              <w:t>Konsolidimi dhe zbatimi i të nxënit</w:t>
            </w:r>
          </w:p>
          <w:p w14:paraId="7A9C2FDD" w14:textId="77777777" w:rsidR="009E3109" w:rsidRPr="00474199" w:rsidRDefault="009E3109" w:rsidP="008247DA">
            <w:pPr>
              <w:pStyle w:val="NoSpacing"/>
              <w:rPr>
                <w:color w:val="080C0C"/>
                <w:lang w:val="it-IT"/>
              </w:rPr>
            </w:pPr>
            <w:r w:rsidRPr="00474199">
              <w:rPr>
                <w:color w:val="080C0C"/>
                <w:lang w:val="it-IT"/>
              </w:rPr>
              <w:t>Të nxënët në shërbim</w:t>
            </w:r>
          </w:p>
          <w:p w14:paraId="54E525CC" w14:textId="77777777" w:rsidR="009E3109" w:rsidRDefault="009E3109" w:rsidP="008247DA">
            <w:pPr>
              <w:pStyle w:val="NoSpacing"/>
              <w:rPr>
                <w:color w:val="080C0C"/>
                <w:lang w:val="it-IT"/>
              </w:rPr>
            </w:pPr>
          </w:p>
          <w:p w14:paraId="75E7EE54" w14:textId="77777777" w:rsidR="009E3109" w:rsidRDefault="009E3109" w:rsidP="008247DA">
            <w:pPr>
              <w:pStyle w:val="NoSpacing"/>
              <w:rPr>
                <w:color w:val="080C0C"/>
                <w:lang w:val="it-IT"/>
              </w:rPr>
            </w:pPr>
            <w:r w:rsidRPr="00474199">
              <w:rPr>
                <w:color w:val="080C0C"/>
                <w:lang w:val="it-IT"/>
              </w:rPr>
              <w:t xml:space="preserve">Nxënësit në grupe zgjidhin detyrën sfiduese pasi kanë njohuri për pjesëtimin e numrave. Detyra sfiduese. Një numër është i pjesëtueshëm me 4, nëse numri i formuar me dy shifrat e fundit të tij është i pjesëtueshëm me </w:t>
            </w:r>
          </w:p>
          <w:p w14:paraId="5DAF09F2" w14:textId="77777777" w:rsidR="009E3109" w:rsidRPr="00474199" w:rsidRDefault="009E3109" w:rsidP="008247DA">
            <w:pPr>
              <w:pStyle w:val="NoSpacing"/>
              <w:rPr>
                <w:color w:val="080C0C"/>
                <w:lang w:val="it-IT"/>
              </w:rPr>
            </w:pPr>
            <w:r w:rsidRPr="00474199">
              <w:rPr>
                <w:color w:val="080C0C"/>
                <w:lang w:val="it-IT"/>
              </w:rPr>
              <w:t>4. Detyra punohet edhe në tabelë për t’u argumentuar.</w:t>
            </w:r>
          </w:p>
          <w:p w14:paraId="1F1D6574" w14:textId="77777777" w:rsidR="009E3109" w:rsidRDefault="009E3109" w:rsidP="008247DA">
            <w:pPr>
              <w:pStyle w:val="NoSpacing"/>
              <w:rPr>
                <w:color w:val="080C0C"/>
                <w:lang w:val="it-IT"/>
              </w:rPr>
            </w:pPr>
          </w:p>
          <w:p w14:paraId="45C9D321" w14:textId="77777777" w:rsidR="009E3109" w:rsidRPr="00474199" w:rsidRDefault="009E3109" w:rsidP="008247DA">
            <w:pPr>
              <w:pStyle w:val="NoSpacing"/>
              <w:rPr>
                <w:color w:val="080C0C"/>
                <w:lang w:val="it-IT"/>
              </w:rPr>
            </w:pPr>
            <w:r w:rsidRPr="00C53BF7">
              <w:rPr>
                <w:color w:val="080C0C"/>
                <w:lang w:val="it-IT"/>
              </w:rPr>
              <w:t>Vlerësimi i nxënësve</w:t>
            </w:r>
          </w:p>
          <w:p w14:paraId="6AB57778" w14:textId="77777777" w:rsidR="009E3109" w:rsidRPr="00474199" w:rsidRDefault="009E3109" w:rsidP="008247DA">
            <w:pPr>
              <w:pStyle w:val="NoSpacing"/>
              <w:rPr>
                <w:color w:val="080C0C"/>
                <w:lang w:val="it-IT"/>
              </w:rPr>
            </w:pPr>
            <w:r w:rsidRPr="00474199">
              <w:rPr>
                <w:color w:val="080C0C"/>
                <w:lang w:val="it-IT"/>
              </w:rPr>
              <w:t>Nxënësit vlerësohen për saktësinë e kryerjes së pjesëtimit me zbërthim, për gjetjen e herësit të numrave katërshifrorë me njëshifrorë duke e argumentuar me anë të provës.</w:t>
            </w:r>
          </w:p>
          <w:p w14:paraId="4EB538AB" w14:textId="77777777" w:rsidR="009E3109" w:rsidRPr="00474199" w:rsidRDefault="009E3109" w:rsidP="008247DA">
            <w:pPr>
              <w:pStyle w:val="NoSpacing"/>
              <w:rPr>
                <w:color w:val="080C0C"/>
                <w:lang w:val="it-IT"/>
              </w:rPr>
            </w:pPr>
            <w:r w:rsidRPr="00474199">
              <w:rPr>
                <w:color w:val="080C0C"/>
                <w:lang w:val="it-IT"/>
              </w:rPr>
              <w:t>Detyrë:</w:t>
            </w:r>
          </w:p>
          <w:p w14:paraId="194BDE8D" w14:textId="77777777" w:rsidR="009E3109" w:rsidRPr="00474199" w:rsidRDefault="009E3109" w:rsidP="008247DA">
            <w:pPr>
              <w:pStyle w:val="NoSpacing"/>
              <w:rPr>
                <w:color w:val="080C0C"/>
                <w:lang w:val="it-IT"/>
              </w:rPr>
            </w:pPr>
            <w:r w:rsidRPr="00474199">
              <w:rPr>
                <w:color w:val="080C0C"/>
                <w:lang w:val="it-IT"/>
              </w:rPr>
              <w:t>Detyra 3 (faqe 19).</w:t>
            </w:r>
          </w:p>
          <w:p w14:paraId="0EA58651" w14:textId="77777777" w:rsidR="009E3109" w:rsidRDefault="009E3109" w:rsidP="008247DA">
            <w:pPr>
              <w:pStyle w:val="NoSpacing"/>
              <w:rPr>
                <w:color w:val="080C0C"/>
                <w:lang w:val="it-IT"/>
              </w:rPr>
            </w:pPr>
          </w:p>
          <w:p w14:paraId="7F1E82A6" w14:textId="77777777" w:rsidR="009E3109" w:rsidRDefault="009E3109" w:rsidP="008247DA">
            <w:pPr>
              <w:pStyle w:val="NoSpacing"/>
              <w:rPr>
                <w:color w:val="080C0C"/>
                <w:lang w:val="it-IT"/>
              </w:rPr>
            </w:pPr>
          </w:p>
          <w:p w14:paraId="50872778" w14:textId="77777777" w:rsidR="009E3109" w:rsidRDefault="009E3109" w:rsidP="008247DA">
            <w:pPr>
              <w:pStyle w:val="NoSpacing"/>
              <w:rPr>
                <w:color w:val="080C0C"/>
                <w:lang w:val="it-IT"/>
              </w:rPr>
            </w:pPr>
          </w:p>
          <w:p w14:paraId="6C020886" w14:textId="77777777" w:rsidR="009E3109" w:rsidRDefault="009E3109" w:rsidP="008247DA">
            <w:pPr>
              <w:pStyle w:val="NoSpacing"/>
              <w:rPr>
                <w:color w:val="080C0C"/>
                <w:lang w:val="it-IT"/>
              </w:rPr>
            </w:pPr>
          </w:p>
          <w:p w14:paraId="250DE608" w14:textId="77777777" w:rsidR="009E3109" w:rsidRDefault="009E3109" w:rsidP="008247DA">
            <w:pPr>
              <w:pStyle w:val="NoSpacing"/>
              <w:rPr>
                <w:color w:val="080C0C"/>
                <w:lang w:val="it-IT"/>
              </w:rPr>
            </w:pPr>
          </w:p>
          <w:p w14:paraId="213E835F" w14:textId="77777777" w:rsidR="009E3109" w:rsidRDefault="009E3109" w:rsidP="008247DA">
            <w:pPr>
              <w:pStyle w:val="NoSpacing"/>
              <w:rPr>
                <w:color w:val="080C0C"/>
                <w:lang w:val="it-IT"/>
              </w:rPr>
            </w:pPr>
          </w:p>
          <w:p w14:paraId="76428B68" w14:textId="77777777" w:rsidR="009E3109" w:rsidRDefault="009E3109" w:rsidP="008247DA">
            <w:pPr>
              <w:pStyle w:val="NoSpacing"/>
              <w:rPr>
                <w:color w:val="080C0C"/>
                <w:lang w:val="it-IT"/>
              </w:rPr>
            </w:pPr>
          </w:p>
          <w:p w14:paraId="71EB01F3" w14:textId="77777777" w:rsidR="009E3109" w:rsidRDefault="009E3109" w:rsidP="008247DA">
            <w:pPr>
              <w:pStyle w:val="NoSpacing"/>
              <w:rPr>
                <w:color w:val="080C0C"/>
                <w:lang w:val="it-IT"/>
              </w:rPr>
            </w:pPr>
          </w:p>
          <w:p w14:paraId="5FB6BA24" w14:textId="77777777" w:rsidR="009E3109" w:rsidRDefault="009E3109" w:rsidP="008247DA">
            <w:pPr>
              <w:pStyle w:val="NoSpacing"/>
              <w:rPr>
                <w:color w:val="080C0C"/>
                <w:lang w:val="it-IT"/>
              </w:rPr>
            </w:pPr>
          </w:p>
          <w:p w14:paraId="000FE274" w14:textId="77777777" w:rsidR="009E3109" w:rsidRDefault="009E3109" w:rsidP="008247DA">
            <w:pPr>
              <w:pStyle w:val="NoSpacing"/>
              <w:rPr>
                <w:color w:val="080C0C"/>
                <w:lang w:val="it-IT"/>
              </w:rPr>
            </w:pPr>
          </w:p>
          <w:p w14:paraId="7C6F3AC7" w14:textId="77777777" w:rsidR="009E3109" w:rsidRDefault="009E3109" w:rsidP="008247DA">
            <w:pPr>
              <w:pStyle w:val="NoSpacing"/>
              <w:rPr>
                <w:color w:val="080C0C"/>
                <w:lang w:val="it-IT"/>
              </w:rPr>
            </w:pPr>
          </w:p>
          <w:p w14:paraId="522EDECD" w14:textId="77777777" w:rsidR="009E3109" w:rsidRDefault="009E3109" w:rsidP="008247DA">
            <w:pPr>
              <w:pStyle w:val="NoSpacing"/>
              <w:rPr>
                <w:color w:val="080C0C"/>
                <w:lang w:val="it-IT"/>
              </w:rPr>
            </w:pPr>
          </w:p>
          <w:p w14:paraId="6B264559" w14:textId="77777777" w:rsidR="009E3109" w:rsidRDefault="009E3109" w:rsidP="008247DA">
            <w:pPr>
              <w:pStyle w:val="NoSpacing"/>
              <w:rPr>
                <w:color w:val="080C0C"/>
                <w:lang w:val="it-IT"/>
              </w:rPr>
            </w:pPr>
          </w:p>
          <w:p w14:paraId="363F503C" w14:textId="77777777" w:rsidR="009E3109" w:rsidRDefault="009E3109" w:rsidP="008247DA">
            <w:pPr>
              <w:pStyle w:val="NoSpacing"/>
              <w:rPr>
                <w:color w:val="080C0C"/>
                <w:lang w:val="it-IT"/>
              </w:rPr>
            </w:pPr>
          </w:p>
          <w:p w14:paraId="35F5CCAA" w14:textId="77777777" w:rsidR="009E3109" w:rsidRDefault="009E3109" w:rsidP="008247DA">
            <w:pPr>
              <w:pStyle w:val="NoSpacing"/>
              <w:rPr>
                <w:color w:val="080C0C"/>
                <w:lang w:val="it-IT"/>
              </w:rPr>
            </w:pPr>
          </w:p>
          <w:p w14:paraId="31B95872" w14:textId="77777777" w:rsidR="009E3109" w:rsidRDefault="009E3109" w:rsidP="008247DA">
            <w:pPr>
              <w:pStyle w:val="NoSpacing"/>
              <w:rPr>
                <w:color w:val="080C0C"/>
                <w:lang w:val="it-IT"/>
              </w:rPr>
            </w:pPr>
          </w:p>
          <w:p w14:paraId="2E82DA38" w14:textId="77777777" w:rsidR="009E3109" w:rsidRDefault="009E3109" w:rsidP="008247DA">
            <w:pPr>
              <w:pStyle w:val="NoSpacing"/>
              <w:rPr>
                <w:color w:val="080C0C"/>
                <w:lang w:val="it-IT"/>
              </w:rPr>
            </w:pPr>
          </w:p>
          <w:p w14:paraId="6CFA50C9" w14:textId="77777777" w:rsidR="009E3109" w:rsidRDefault="009E3109" w:rsidP="008247DA">
            <w:pPr>
              <w:pStyle w:val="NoSpacing"/>
              <w:rPr>
                <w:color w:val="080C0C"/>
                <w:lang w:val="it-IT"/>
              </w:rPr>
            </w:pPr>
          </w:p>
          <w:p w14:paraId="59FA22EF" w14:textId="77777777" w:rsidR="009E3109" w:rsidRDefault="009E3109" w:rsidP="008247DA">
            <w:pPr>
              <w:pStyle w:val="NoSpacing"/>
              <w:rPr>
                <w:color w:val="080C0C"/>
                <w:lang w:val="it-IT"/>
              </w:rPr>
            </w:pPr>
          </w:p>
          <w:p w14:paraId="6C1B04A9" w14:textId="77777777" w:rsidR="009E3109" w:rsidRDefault="009E3109" w:rsidP="008247DA">
            <w:pPr>
              <w:pStyle w:val="NoSpacing"/>
              <w:rPr>
                <w:color w:val="080C0C"/>
                <w:lang w:val="it-IT"/>
              </w:rPr>
            </w:pPr>
          </w:p>
          <w:p w14:paraId="638EBF6E" w14:textId="77777777" w:rsidR="009E3109" w:rsidRDefault="009E3109" w:rsidP="008247DA">
            <w:pPr>
              <w:pStyle w:val="NoSpacing"/>
              <w:rPr>
                <w:color w:val="080C0C"/>
                <w:lang w:val="it-IT"/>
              </w:rPr>
            </w:pPr>
          </w:p>
          <w:p w14:paraId="7652B87F" w14:textId="77777777" w:rsidR="009E3109" w:rsidRPr="00112C98" w:rsidRDefault="009E3109" w:rsidP="008247DA">
            <w:pPr>
              <w:pStyle w:val="NoSpacing"/>
              <w:rPr>
                <w:color w:val="080C0C"/>
                <w:lang w:val="it-IT"/>
              </w:rPr>
            </w:pPr>
          </w:p>
        </w:tc>
      </w:tr>
    </w:tbl>
    <w:p w14:paraId="7810576A" w14:textId="77777777" w:rsidR="009E3109" w:rsidRDefault="009E3109" w:rsidP="009E3109">
      <w:pPr>
        <w:rPr>
          <w:lang w:val="it-IT"/>
        </w:rPr>
      </w:pPr>
    </w:p>
    <w:p w14:paraId="25F67E89" w14:textId="77777777" w:rsidR="009E3109" w:rsidRDefault="009E3109" w:rsidP="009E3109">
      <w:pPr>
        <w:rPr>
          <w:lang w:val="it-IT"/>
        </w:rPr>
      </w:pPr>
    </w:p>
    <w:p w14:paraId="7C611F83" w14:textId="77777777" w:rsidR="009E3109" w:rsidRDefault="009E3109" w:rsidP="009E3109">
      <w:pPr>
        <w:rPr>
          <w:lang w:val="it-IT"/>
        </w:rPr>
      </w:pPr>
    </w:p>
    <w:p w14:paraId="3502EB50" w14:textId="77777777" w:rsidR="009E3109" w:rsidRDefault="009E3109" w:rsidP="009E3109">
      <w:pPr>
        <w:rPr>
          <w:lang w:val="it-IT"/>
        </w:rPr>
      </w:pPr>
    </w:p>
    <w:p w14:paraId="4C0A2651" w14:textId="77777777" w:rsidR="009E3109" w:rsidRDefault="009E3109" w:rsidP="009E3109">
      <w:pPr>
        <w:rPr>
          <w:lang w:val="it-IT"/>
        </w:rPr>
      </w:pPr>
    </w:p>
    <w:p w14:paraId="3C6CCB7D" w14:textId="77777777" w:rsidR="009E3109" w:rsidRDefault="009E3109" w:rsidP="009E3109">
      <w:pPr>
        <w:rPr>
          <w:lang w:val="it-IT"/>
        </w:rPr>
      </w:pPr>
    </w:p>
    <w:p w14:paraId="34C760FD"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460B4489" w14:textId="77777777" w:rsidTr="008247DA">
        <w:trPr>
          <w:trHeight w:val="206"/>
        </w:trPr>
        <w:tc>
          <w:tcPr>
            <w:tcW w:w="10105" w:type="dxa"/>
            <w:tcBorders>
              <w:top w:val="single" w:sz="8" w:space="0" w:color="000000"/>
              <w:bottom w:val="nil"/>
            </w:tcBorders>
            <w:shd w:val="clear" w:color="auto" w:fill="000000"/>
            <w:hideMark/>
          </w:tcPr>
          <w:p w14:paraId="5FE096EF"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- 110 </w:t>
            </w:r>
          </w:p>
        </w:tc>
      </w:tr>
      <w:tr w:rsidR="009E3109" w:rsidRPr="001E25A8" w14:paraId="332C625A" w14:textId="77777777" w:rsidTr="008247DA">
        <w:trPr>
          <w:trHeight w:val="379"/>
        </w:trPr>
        <w:tc>
          <w:tcPr>
            <w:tcW w:w="10105" w:type="dxa"/>
            <w:tcBorders>
              <w:top w:val="single" w:sz="8" w:space="0" w:color="000000"/>
              <w:bottom w:val="single" w:sz="8" w:space="0" w:color="000000"/>
            </w:tcBorders>
            <w:hideMark/>
          </w:tcPr>
          <w:p w14:paraId="39512352"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78C4DBAD"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1DDF8A83" w14:textId="77777777" w:rsidTr="008247DA">
        <w:trPr>
          <w:trHeight w:val="2390"/>
        </w:trPr>
        <w:tc>
          <w:tcPr>
            <w:tcW w:w="10105" w:type="dxa"/>
            <w:tcBorders>
              <w:top w:val="nil"/>
            </w:tcBorders>
          </w:tcPr>
          <w:p w14:paraId="48C5DCC1" w14:textId="77777777" w:rsidR="009E3109" w:rsidRDefault="009E3109" w:rsidP="008247DA">
            <w:pPr>
              <w:pStyle w:val="NoSpacing"/>
              <w:rPr>
                <w:color w:val="080C0C"/>
                <w:lang w:val="it-IT"/>
              </w:rPr>
            </w:pPr>
          </w:p>
          <w:p w14:paraId="69B2AB95" w14:textId="77777777" w:rsidR="009E3109" w:rsidRDefault="009E3109" w:rsidP="008247DA">
            <w:pPr>
              <w:pStyle w:val="NoSpacing"/>
              <w:rPr>
                <w:color w:val="080C0C"/>
                <w:lang w:val="it-IT"/>
              </w:rPr>
            </w:pPr>
          </w:p>
          <w:p w14:paraId="066D5A4F" w14:textId="77777777" w:rsidR="009E3109" w:rsidRPr="00827A40" w:rsidRDefault="009E3109" w:rsidP="008247DA">
            <w:pPr>
              <w:pStyle w:val="NoSpacing"/>
              <w:rPr>
                <w:color w:val="080C0C"/>
                <w:lang w:val="it-IT"/>
              </w:rPr>
            </w:pPr>
            <w:r w:rsidRPr="00827A40">
              <w:rPr>
                <w:color w:val="080C0C"/>
                <w:lang w:val="it-IT"/>
              </w:rPr>
              <w:t>Tema: Numrat natyrorë</w:t>
            </w:r>
          </w:p>
          <w:p w14:paraId="2C2E40BF" w14:textId="77777777" w:rsidR="009E3109" w:rsidRDefault="009E3109" w:rsidP="008247DA">
            <w:pPr>
              <w:pStyle w:val="NoSpacing"/>
              <w:rPr>
                <w:color w:val="080C0C"/>
                <w:lang w:val="it-IT"/>
              </w:rPr>
            </w:pPr>
          </w:p>
          <w:p w14:paraId="0576B422" w14:textId="77777777" w:rsidR="009E3109" w:rsidRPr="00827A40" w:rsidRDefault="009E3109" w:rsidP="008247DA">
            <w:pPr>
              <w:pStyle w:val="NoSpacing"/>
              <w:rPr>
                <w:color w:val="080C0C"/>
                <w:lang w:val="it-IT"/>
              </w:rPr>
            </w:pPr>
            <w:r w:rsidRPr="00827A40">
              <w:rPr>
                <w:color w:val="080C0C"/>
                <w:lang w:val="it-IT"/>
              </w:rPr>
              <w:t>Rezultatet e të nxënit të temës:</w:t>
            </w:r>
          </w:p>
          <w:p w14:paraId="35E9408A" w14:textId="77777777" w:rsidR="009E3109" w:rsidRDefault="009E3109" w:rsidP="008247DA">
            <w:pPr>
              <w:pStyle w:val="NoSpacing"/>
              <w:rPr>
                <w:color w:val="080C0C"/>
                <w:lang w:val="it-IT"/>
              </w:rPr>
            </w:pPr>
          </w:p>
          <w:p w14:paraId="505DACD9" w14:textId="77777777" w:rsidR="009E3109" w:rsidRPr="00827A40" w:rsidRDefault="009E3109" w:rsidP="008247DA">
            <w:pPr>
              <w:pStyle w:val="NoSpacing"/>
              <w:rPr>
                <w:color w:val="080C0C"/>
                <w:lang w:val="it-IT"/>
              </w:rPr>
            </w:pPr>
            <w:r w:rsidRPr="00827A40">
              <w:rPr>
                <w:color w:val="080C0C"/>
                <w:lang w:val="it-IT"/>
              </w:rPr>
              <w:t>Kryen veprimet aritmetike me numra natyrorë [gjen prodhimin dhe herësin (edhe me mbetje) e numrave treshifrorë dhe katërshifrorë me numra njëshifrorë]; Argumenton lidhjen ndërmjet mbledhjes, zbritjes, shumëzimit dhe pjesëtimit të numrave deri në 10 000.</w:t>
            </w:r>
          </w:p>
          <w:p w14:paraId="34BCDBF2" w14:textId="77777777" w:rsidR="009E3109" w:rsidRPr="00827A40" w:rsidRDefault="009E3109" w:rsidP="008247DA">
            <w:pPr>
              <w:pStyle w:val="NoSpacing"/>
              <w:rPr>
                <w:color w:val="080C0C"/>
                <w:lang w:val="it-IT"/>
              </w:rPr>
            </w:pPr>
          </w:p>
          <w:p w14:paraId="4C4EA7F5" w14:textId="77777777" w:rsidR="009E3109" w:rsidRPr="00827A40" w:rsidRDefault="009E3109" w:rsidP="008247DA">
            <w:pPr>
              <w:pStyle w:val="NoSpacing"/>
              <w:rPr>
                <w:color w:val="080C0C"/>
                <w:lang w:val="it-IT"/>
              </w:rPr>
            </w:pPr>
            <w:r w:rsidRPr="00827A40">
              <w:rPr>
                <w:color w:val="080C0C"/>
                <w:lang w:val="it-IT"/>
              </w:rPr>
              <w:t>Kontributi në rezultatet për kompetencat kryesore të shkallës: II.7; III.4; VI.2.</w:t>
            </w:r>
          </w:p>
          <w:p w14:paraId="008E4211" w14:textId="77777777" w:rsidR="009E3109" w:rsidRPr="00827A40" w:rsidRDefault="009E3109" w:rsidP="008247DA">
            <w:pPr>
              <w:pStyle w:val="NoSpacing"/>
              <w:rPr>
                <w:color w:val="080C0C"/>
                <w:lang w:val="it-IT"/>
              </w:rPr>
            </w:pPr>
            <w:r w:rsidRPr="00827A40">
              <w:rPr>
                <w:color w:val="080C0C"/>
                <w:lang w:val="it-IT"/>
              </w:rPr>
              <w:t>Kontributi në rezultatet e fushës së kurrik</w:t>
            </w:r>
            <w:r>
              <w:rPr>
                <w:color w:val="080C0C"/>
                <w:lang w:val="it-IT"/>
              </w:rPr>
              <w:t>ulës:</w:t>
            </w:r>
            <w:r w:rsidRPr="00827A40">
              <w:rPr>
                <w:color w:val="080C0C"/>
                <w:lang w:val="it-IT"/>
              </w:rPr>
              <w:t>1.3; 2.1; 4.1; 6.2.</w:t>
            </w:r>
          </w:p>
          <w:p w14:paraId="6C893467" w14:textId="77777777" w:rsidR="009E3109" w:rsidRDefault="009E3109" w:rsidP="008247DA">
            <w:pPr>
              <w:pStyle w:val="NoSpacing"/>
              <w:rPr>
                <w:color w:val="080C0C"/>
                <w:lang w:val="it-IT"/>
              </w:rPr>
            </w:pPr>
          </w:p>
          <w:p w14:paraId="66AC5664" w14:textId="77777777" w:rsidR="009E3109" w:rsidRPr="001E25A8" w:rsidRDefault="009E3109" w:rsidP="008247DA">
            <w:pPr>
              <w:pStyle w:val="NoSpacing"/>
              <w:rPr>
                <w:color w:val="080C0C"/>
              </w:rPr>
            </w:pPr>
            <w:r w:rsidRPr="001E25A8">
              <w:rPr>
                <w:color w:val="080C0C"/>
              </w:rPr>
              <w:t>ASPEKTE SPECIFIKE TË PLANIT TË ORËS MËSIMORE</w:t>
            </w:r>
          </w:p>
          <w:p w14:paraId="7C7B332F" w14:textId="77777777" w:rsidR="009E3109" w:rsidRPr="001E25A8" w:rsidRDefault="009E3109" w:rsidP="008247DA">
            <w:pPr>
              <w:pStyle w:val="NoSpacing"/>
              <w:rPr>
                <w:color w:val="080C0C"/>
              </w:rPr>
            </w:pPr>
          </w:p>
          <w:p w14:paraId="1D6791C1" w14:textId="77777777" w:rsidR="009E3109" w:rsidRPr="00827A40" w:rsidRDefault="009E3109" w:rsidP="008247DA">
            <w:pPr>
              <w:pStyle w:val="NoSpacing"/>
              <w:rPr>
                <w:color w:val="080C0C"/>
                <w:lang w:val="it-IT"/>
              </w:rPr>
            </w:pPr>
            <w:r w:rsidRPr="00827A40">
              <w:rPr>
                <w:color w:val="080C0C"/>
                <w:lang w:val="it-IT"/>
              </w:rPr>
              <w:t>Njësia mësimore: Pjesëtimi i numrave treshifrorë me numër dyshifror</w:t>
            </w:r>
          </w:p>
          <w:p w14:paraId="294F605F" w14:textId="77777777" w:rsidR="009E3109" w:rsidRDefault="009E3109" w:rsidP="008247DA">
            <w:pPr>
              <w:pStyle w:val="NoSpacing"/>
              <w:rPr>
                <w:color w:val="080C0C"/>
                <w:lang w:val="it-IT"/>
              </w:rPr>
            </w:pPr>
          </w:p>
          <w:p w14:paraId="6530EC62" w14:textId="77777777" w:rsidR="009E3109" w:rsidRPr="00827A40" w:rsidRDefault="009E3109" w:rsidP="008247DA">
            <w:pPr>
              <w:pStyle w:val="NoSpacing"/>
              <w:rPr>
                <w:color w:val="080C0C"/>
                <w:lang w:val="it-IT"/>
              </w:rPr>
            </w:pPr>
            <w:r w:rsidRPr="00827A40">
              <w:rPr>
                <w:color w:val="080C0C"/>
                <w:lang w:val="it-IT"/>
              </w:rPr>
              <w:t>Rezultatet e të nxënit të orës mësimore:</w:t>
            </w:r>
          </w:p>
          <w:p w14:paraId="20E95D92" w14:textId="77777777" w:rsidR="009E3109" w:rsidRPr="00827A40" w:rsidRDefault="009E3109" w:rsidP="008247DA">
            <w:pPr>
              <w:pStyle w:val="NoSpacing"/>
              <w:rPr>
                <w:color w:val="080C0C"/>
                <w:lang w:val="it-IT"/>
              </w:rPr>
            </w:pPr>
            <w:r w:rsidRPr="00827A40">
              <w:rPr>
                <w:color w:val="080C0C"/>
                <w:lang w:val="it-IT"/>
              </w:rPr>
              <w:t>•</w:t>
            </w:r>
            <w:r w:rsidRPr="00827A40">
              <w:rPr>
                <w:color w:val="080C0C"/>
                <w:lang w:val="it-IT"/>
              </w:rPr>
              <w:tab/>
              <w:t>Përcakton mënyrën e pjesëtimit nga një numër treshifror me numër dyshifror;</w:t>
            </w:r>
          </w:p>
          <w:p w14:paraId="33B76815"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Gjen</w:t>
            </w:r>
            <w:proofErr w:type="spellEnd"/>
            <w:r w:rsidRPr="001E25A8">
              <w:rPr>
                <w:color w:val="080C0C"/>
              </w:rPr>
              <w:t xml:space="preserve"> </w:t>
            </w:r>
            <w:proofErr w:type="spellStart"/>
            <w:r w:rsidRPr="001E25A8">
              <w:rPr>
                <w:color w:val="080C0C"/>
              </w:rPr>
              <w:t>herësin</w:t>
            </w:r>
            <w:proofErr w:type="spellEnd"/>
            <w:r w:rsidRPr="001E25A8">
              <w:rPr>
                <w:color w:val="080C0C"/>
              </w:rPr>
              <w:t xml:space="preserve"> </w:t>
            </w:r>
            <w:proofErr w:type="spellStart"/>
            <w:r w:rsidRPr="001E25A8">
              <w:rPr>
                <w:color w:val="080C0C"/>
              </w:rPr>
              <w:t>mes</w:t>
            </w:r>
            <w:proofErr w:type="spellEnd"/>
            <w:r w:rsidRPr="001E25A8">
              <w:rPr>
                <w:color w:val="080C0C"/>
              </w:rPr>
              <w:t xml:space="preserve"> </w:t>
            </w:r>
            <w:proofErr w:type="spellStart"/>
            <w:r w:rsidRPr="001E25A8">
              <w:rPr>
                <w:color w:val="080C0C"/>
              </w:rPr>
              <w:t>numrave</w:t>
            </w:r>
            <w:proofErr w:type="spellEnd"/>
            <w:r w:rsidRPr="001E25A8">
              <w:rPr>
                <w:color w:val="080C0C"/>
              </w:rPr>
              <w:t xml:space="preserve"> </w:t>
            </w:r>
            <w:proofErr w:type="spellStart"/>
            <w:r w:rsidRPr="001E25A8">
              <w:rPr>
                <w:color w:val="080C0C"/>
              </w:rPr>
              <w:t>treshifrorë</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dyshifrorë</w:t>
            </w:r>
            <w:proofErr w:type="spellEnd"/>
            <w:r w:rsidRPr="001E25A8">
              <w:rPr>
                <w:color w:val="080C0C"/>
              </w:rPr>
              <w:t>;</w:t>
            </w:r>
          </w:p>
          <w:p w14:paraId="1E20B064"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Argumenton</w:t>
            </w:r>
            <w:proofErr w:type="spellEnd"/>
            <w:r w:rsidRPr="001E25A8">
              <w:rPr>
                <w:color w:val="080C0C"/>
              </w:rPr>
              <w:t xml:space="preserve"> </w:t>
            </w:r>
            <w:proofErr w:type="spellStart"/>
            <w:r w:rsidRPr="001E25A8">
              <w:rPr>
                <w:color w:val="080C0C"/>
              </w:rPr>
              <w:t>herësin</w:t>
            </w:r>
            <w:proofErr w:type="spellEnd"/>
            <w:r w:rsidRPr="001E25A8">
              <w:rPr>
                <w:color w:val="080C0C"/>
              </w:rPr>
              <w:t xml:space="preserve"> e </w:t>
            </w:r>
            <w:proofErr w:type="spellStart"/>
            <w:r w:rsidRPr="001E25A8">
              <w:rPr>
                <w:color w:val="080C0C"/>
              </w:rPr>
              <w:t>fituar</w:t>
            </w:r>
            <w:proofErr w:type="spellEnd"/>
            <w:r w:rsidRPr="001E25A8">
              <w:rPr>
                <w:color w:val="080C0C"/>
              </w:rPr>
              <w:t xml:space="preserve"> </w:t>
            </w:r>
            <w:proofErr w:type="spellStart"/>
            <w:r w:rsidRPr="001E25A8">
              <w:rPr>
                <w:color w:val="080C0C"/>
              </w:rPr>
              <w:t>nga</w:t>
            </w:r>
            <w:proofErr w:type="spellEnd"/>
            <w:r w:rsidRPr="001E25A8">
              <w:rPr>
                <w:color w:val="080C0C"/>
              </w:rPr>
              <w:t xml:space="preserve"> </w:t>
            </w:r>
            <w:proofErr w:type="spellStart"/>
            <w:r w:rsidRPr="001E25A8">
              <w:rPr>
                <w:color w:val="080C0C"/>
              </w:rPr>
              <w:t>detyrat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fjalë</w:t>
            </w:r>
            <w:proofErr w:type="spellEnd"/>
            <w:r w:rsidRPr="001E25A8">
              <w:rPr>
                <w:color w:val="080C0C"/>
              </w:rPr>
              <w:t>.</w:t>
            </w:r>
          </w:p>
          <w:p w14:paraId="671BC019"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2EA55BC5" w14:textId="77777777" w:rsidR="009E3109" w:rsidRPr="00827A40" w:rsidRDefault="009E3109" w:rsidP="008247DA">
            <w:pPr>
              <w:pStyle w:val="NoSpacing"/>
              <w:rPr>
                <w:color w:val="080C0C"/>
                <w:lang w:val="it-IT"/>
              </w:rPr>
            </w:pPr>
            <w:r w:rsidRPr="00827A40">
              <w:rPr>
                <w:color w:val="080C0C"/>
                <w:lang w:val="it-IT"/>
              </w:rPr>
              <w:t>Burimet, mjetet e konkretizimit dhe materialet mësimore:</w:t>
            </w:r>
          </w:p>
          <w:p w14:paraId="18BE627F" w14:textId="77777777" w:rsidR="009E3109" w:rsidRPr="00827A40" w:rsidRDefault="009E3109" w:rsidP="008247DA">
            <w:pPr>
              <w:pStyle w:val="NoSpacing"/>
              <w:rPr>
                <w:color w:val="080C0C"/>
                <w:lang w:val="it-IT"/>
              </w:rPr>
            </w:pPr>
            <w:r w:rsidRPr="00827A40">
              <w:rPr>
                <w:color w:val="080C0C"/>
                <w:lang w:val="it-IT"/>
              </w:rPr>
              <w:t>Lidhja me lëndët e tjera mësimore dhe/apo me çështjet ndërkurrikulare dhe situatat jetësore:</w:t>
            </w:r>
          </w:p>
          <w:p w14:paraId="5AD55204" w14:textId="77777777" w:rsidR="009E3109" w:rsidRPr="00827A40" w:rsidRDefault="009E3109" w:rsidP="008247DA">
            <w:pPr>
              <w:pStyle w:val="NoSpacing"/>
              <w:rPr>
                <w:color w:val="080C0C"/>
                <w:lang w:val="it-IT"/>
              </w:rPr>
            </w:pPr>
            <w:r w:rsidRPr="00827A40">
              <w:rPr>
                <w:color w:val="080C0C"/>
                <w:lang w:val="it-IT"/>
              </w:rPr>
              <w:t>Gjuhë amtare (shqipe), Njeriu dhe natyra, Shoqëria dhe mjedisi.</w:t>
            </w:r>
          </w:p>
          <w:p w14:paraId="44B83FEA" w14:textId="77777777" w:rsidR="009E3109" w:rsidRDefault="009E3109" w:rsidP="008247DA">
            <w:pPr>
              <w:pStyle w:val="NoSpacing"/>
              <w:rPr>
                <w:color w:val="080C0C"/>
                <w:lang w:val="it-IT"/>
              </w:rPr>
            </w:pPr>
          </w:p>
          <w:p w14:paraId="6B78D364" w14:textId="77777777" w:rsidR="009E3109" w:rsidRDefault="009E3109" w:rsidP="008247DA">
            <w:pPr>
              <w:pStyle w:val="NoSpacing"/>
              <w:rPr>
                <w:color w:val="080C0C"/>
                <w:lang w:val="it-IT"/>
              </w:rPr>
            </w:pPr>
            <w:r w:rsidRPr="00C451BD">
              <w:rPr>
                <w:color w:val="080C0C"/>
                <w:lang w:val="it-IT"/>
              </w:rPr>
              <w:t>METODOLOGJIA DHE VEPRIMTARIA ME NXËNËS</w:t>
            </w:r>
          </w:p>
          <w:p w14:paraId="155285F0" w14:textId="77777777" w:rsidR="009E3109" w:rsidRPr="00827A40" w:rsidRDefault="009E3109" w:rsidP="008247DA">
            <w:pPr>
              <w:pStyle w:val="NoSpacing"/>
              <w:rPr>
                <w:color w:val="080C0C"/>
                <w:lang w:val="it-IT"/>
              </w:rPr>
            </w:pPr>
            <w:r w:rsidRPr="00827A40">
              <w:rPr>
                <w:color w:val="080C0C"/>
                <w:lang w:val="it-IT"/>
              </w:rPr>
              <w:t>Parashikimi:</w:t>
            </w:r>
          </w:p>
          <w:p w14:paraId="19E8FD2A" w14:textId="77777777" w:rsidR="009E3109" w:rsidRPr="00827A40" w:rsidRDefault="009E3109" w:rsidP="008247DA">
            <w:pPr>
              <w:pStyle w:val="NoSpacing"/>
              <w:rPr>
                <w:color w:val="080C0C"/>
                <w:lang w:val="it-IT"/>
              </w:rPr>
            </w:pPr>
            <w:r w:rsidRPr="00827A40">
              <w:rPr>
                <w:color w:val="080C0C"/>
                <w:lang w:val="it-IT"/>
              </w:rPr>
              <w:t>Përgatitja për të nxënët</w:t>
            </w:r>
          </w:p>
          <w:p w14:paraId="1A44F7D9" w14:textId="77777777" w:rsidR="009E3109" w:rsidRPr="00827A40" w:rsidRDefault="009E3109" w:rsidP="008247DA">
            <w:pPr>
              <w:pStyle w:val="NoSpacing"/>
              <w:rPr>
                <w:color w:val="080C0C"/>
                <w:lang w:val="it-IT"/>
              </w:rPr>
            </w:pPr>
            <w:r w:rsidRPr="00827A40">
              <w:rPr>
                <w:color w:val="080C0C"/>
                <w:lang w:val="it-IT"/>
              </w:rPr>
              <w:t>Rikujtim i njohurive paraprake</w:t>
            </w:r>
          </w:p>
          <w:p w14:paraId="62E4ED29" w14:textId="77777777" w:rsidR="009E3109" w:rsidRDefault="009E3109" w:rsidP="008247DA">
            <w:pPr>
              <w:pStyle w:val="NoSpacing"/>
              <w:rPr>
                <w:color w:val="080C0C"/>
                <w:lang w:val="it-IT"/>
              </w:rPr>
            </w:pPr>
          </w:p>
          <w:p w14:paraId="036B39FB" w14:textId="77777777" w:rsidR="009E3109" w:rsidRPr="00827A40" w:rsidRDefault="009E3109" w:rsidP="008247DA">
            <w:pPr>
              <w:pStyle w:val="NoSpacing"/>
              <w:rPr>
                <w:color w:val="080C0C"/>
                <w:lang w:val="it-IT"/>
              </w:rPr>
            </w:pPr>
            <w:r w:rsidRPr="00827A40">
              <w:rPr>
                <w:color w:val="080C0C"/>
                <w:lang w:val="it-IT"/>
              </w:rPr>
              <w:t>Në tabelë shkruajmë detyrën e parë e cila është e paraqitur në dy mënyra dhe shpjegohet sipas ecurisë hap pas hapi, duke treguar se pjesëtuesi mund të ndahet në dy faktorë të cilët luajnë rolin e pjesëtuesit. Nxënësit mund të bëjnë pyetje gjatë zgjidhjes së detyrës.</w:t>
            </w:r>
          </w:p>
          <w:p w14:paraId="439BFDDE" w14:textId="77777777" w:rsidR="009E3109" w:rsidRPr="00827A40" w:rsidRDefault="009E3109" w:rsidP="008247DA">
            <w:pPr>
              <w:pStyle w:val="NoSpacing"/>
              <w:rPr>
                <w:color w:val="080C0C"/>
                <w:lang w:val="it-IT"/>
              </w:rPr>
            </w:pPr>
          </w:p>
          <w:p w14:paraId="52670384" w14:textId="77777777" w:rsidR="009E3109" w:rsidRDefault="009E3109" w:rsidP="008247DA">
            <w:pPr>
              <w:pStyle w:val="NoSpacing"/>
              <w:rPr>
                <w:color w:val="080C0C"/>
                <w:lang w:val="it-IT"/>
              </w:rPr>
            </w:pPr>
            <w:r>
              <w:rPr>
                <w:color w:val="080C0C"/>
                <w:lang w:val="it-IT"/>
              </w:rPr>
              <w:t xml:space="preserve"> </w:t>
            </w:r>
            <w:r w:rsidRPr="00827A40">
              <w:rPr>
                <w:color w:val="080C0C"/>
                <w:lang w:val="it-IT"/>
              </w:rPr>
              <w:t>Ndërtimi i njohurive dhe i shkathtësive:</w:t>
            </w:r>
          </w:p>
          <w:p w14:paraId="54FEBEEF" w14:textId="77777777" w:rsidR="009E3109" w:rsidRPr="00827A40" w:rsidRDefault="009E3109" w:rsidP="008247DA">
            <w:pPr>
              <w:pStyle w:val="NoSpacing"/>
              <w:rPr>
                <w:color w:val="080C0C"/>
                <w:lang w:val="it-IT"/>
              </w:rPr>
            </w:pPr>
            <w:r w:rsidRPr="00827A40">
              <w:rPr>
                <w:color w:val="080C0C"/>
                <w:lang w:val="it-IT"/>
              </w:rPr>
              <w:t>Përpunimi i përmbajtjes</w:t>
            </w:r>
          </w:p>
          <w:p w14:paraId="4BEFCAD0" w14:textId="77777777" w:rsidR="009E3109" w:rsidRPr="00827A40" w:rsidRDefault="009E3109" w:rsidP="008247DA">
            <w:pPr>
              <w:pStyle w:val="NoSpacing"/>
              <w:rPr>
                <w:color w:val="080C0C"/>
                <w:lang w:val="it-IT"/>
              </w:rPr>
            </w:pPr>
            <w:r>
              <w:rPr>
                <w:color w:val="080C0C"/>
                <w:lang w:val="it-IT"/>
              </w:rPr>
              <w:t xml:space="preserve"> </w:t>
            </w:r>
            <w:r w:rsidRPr="00827A40">
              <w:rPr>
                <w:color w:val="080C0C"/>
                <w:lang w:val="it-IT"/>
              </w:rPr>
              <w:t>Lapsi në mes</w:t>
            </w:r>
          </w:p>
          <w:p w14:paraId="49446E4B" w14:textId="77777777" w:rsidR="009E3109" w:rsidRDefault="009E3109" w:rsidP="008247DA">
            <w:pPr>
              <w:pStyle w:val="NoSpacing"/>
              <w:rPr>
                <w:color w:val="080C0C"/>
                <w:lang w:val="it-IT"/>
              </w:rPr>
            </w:pPr>
          </w:p>
          <w:p w14:paraId="61482031" w14:textId="77777777" w:rsidR="009E3109" w:rsidRPr="00827A40" w:rsidRDefault="009E3109" w:rsidP="008247DA">
            <w:pPr>
              <w:pStyle w:val="NoSpacing"/>
              <w:rPr>
                <w:color w:val="080C0C"/>
                <w:lang w:val="it-IT"/>
              </w:rPr>
            </w:pPr>
            <w:r w:rsidRPr="00827A40">
              <w:rPr>
                <w:color w:val="080C0C"/>
                <w:lang w:val="it-IT"/>
              </w:rPr>
              <w:t>Nxënësit në grupe fillojnë ta punojnë detyrën e dytë. Pasi t’i përfundojnë detyrat, vendosin lapsin në mes dhe lapsi i cili përzgjidhet, nga ai grup del një nxënës për ta zgjidhur detyrën. Kështu vazhdohet me të gjitha grupet.</w:t>
            </w:r>
          </w:p>
          <w:p w14:paraId="2707D5B0" w14:textId="77777777" w:rsidR="009E3109" w:rsidRPr="00827A40" w:rsidRDefault="009E3109" w:rsidP="008247DA">
            <w:pPr>
              <w:pStyle w:val="NoSpacing"/>
              <w:rPr>
                <w:color w:val="080C0C"/>
                <w:lang w:val="it-IT"/>
              </w:rPr>
            </w:pPr>
          </w:p>
          <w:p w14:paraId="729D8B43" w14:textId="77777777" w:rsidR="009E3109" w:rsidRPr="00827A40" w:rsidRDefault="009E3109" w:rsidP="008247DA">
            <w:pPr>
              <w:pStyle w:val="NoSpacing"/>
              <w:rPr>
                <w:color w:val="080C0C"/>
                <w:lang w:val="it-IT"/>
              </w:rPr>
            </w:pPr>
            <w:r w:rsidRPr="00827A40">
              <w:rPr>
                <w:color w:val="080C0C"/>
                <w:lang w:val="it-IT"/>
              </w:rPr>
              <w:t>Përforcimi:</w:t>
            </w:r>
          </w:p>
          <w:p w14:paraId="20F490BD" w14:textId="77777777" w:rsidR="009E3109" w:rsidRPr="00827A40" w:rsidRDefault="009E3109" w:rsidP="008247DA">
            <w:pPr>
              <w:pStyle w:val="NoSpacing"/>
              <w:rPr>
                <w:color w:val="080C0C"/>
                <w:lang w:val="it-IT"/>
              </w:rPr>
            </w:pPr>
            <w:r w:rsidRPr="00827A40">
              <w:rPr>
                <w:color w:val="080C0C"/>
                <w:lang w:val="it-IT"/>
              </w:rPr>
              <w:lastRenderedPageBreak/>
              <w:t>Konsolidimi dhe zbatimi i të nxënit</w:t>
            </w:r>
          </w:p>
          <w:p w14:paraId="61615ED3" w14:textId="77777777" w:rsidR="009E3109" w:rsidRPr="00827A40" w:rsidRDefault="009E3109" w:rsidP="008247DA">
            <w:pPr>
              <w:pStyle w:val="NoSpacing"/>
              <w:rPr>
                <w:color w:val="080C0C"/>
                <w:lang w:val="it-IT"/>
              </w:rPr>
            </w:pPr>
            <w:r w:rsidRPr="00827A40">
              <w:rPr>
                <w:color w:val="080C0C"/>
                <w:lang w:val="it-IT"/>
              </w:rPr>
              <w:t>Rishikim në dyshe</w:t>
            </w:r>
          </w:p>
          <w:p w14:paraId="6F7FBF62" w14:textId="77777777" w:rsidR="009E3109" w:rsidRDefault="009E3109" w:rsidP="008247DA">
            <w:pPr>
              <w:pStyle w:val="NoSpacing"/>
              <w:rPr>
                <w:color w:val="080C0C"/>
                <w:lang w:val="it-IT"/>
              </w:rPr>
            </w:pPr>
          </w:p>
          <w:p w14:paraId="12DE00AD" w14:textId="77777777" w:rsidR="009E3109" w:rsidRPr="00827A40" w:rsidRDefault="009E3109" w:rsidP="008247DA">
            <w:pPr>
              <w:pStyle w:val="NoSpacing"/>
              <w:rPr>
                <w:color w:val="080C0C"/>
                <w:lang w:val="it-IT"/>
              </w:rPr>
            </w:pPr>
            <w:r w:rsidRPr="00827A40">
              <w:rPr>
                <w:color w:val="080C0C"/>
                <w:lang w:val="it-IT"/>
              </w:rPr>
              <w:t>Nxënësit punojnë në dyshe, shprehjet e dhëna me fjalë do t’i shkruajnë me numra dhe pastaj njehsojnë vlerën e tyre. Kur të kenë mbaruar, disa prej tyre i zgjidhin në tabelë.</w:t>
            </w:r>
          </w:p>
          <w:p w14:paraId="69CC99E1" w14:textId="77777777" w:rsidR="009E3109" w:rsidRPr="00827A40" w:rsidRDefault="009E3109" w:rsidP="008247DA">
            <w:pPr>
              <w:pStyle w:val="NoSpacing"/>
              <w:rPr>
                <w:color w:val="080C0C"/>
                <w:lang w:val="it-IT"/>
              </w:rPr>
            </w:pPr>
            <w:r w:rsidRPr="00827A40">
              <w:rPr>
                <w:color w:val="080C0C"/>
                <w:lang w:val="it-IT"/>
              </w:rPr>
              <w:t>P.sh. Shumën e numrave 352 dhe 315 e zvogëlojmë 23 herë.</w:t>
            </w:r>
          </w:p>
          <w:p w14:paraId="69382CF2" w14:textId="77777777" w:rsidR="009E3109" w:rsidRPr="00827A40" w:rsidRDefault="009E3109" w:rsidP="008247DA">
            <w:pPr>
              <w:pStyle w:val="NoSpacing"/>
              <w:rPr>
                <w:color w:val="080C0C"/>
                <w:lang w:val="it-IT"/>
              </w:rPr>
            </w:pPr>
            <w:r w:rsidRPr="00827A40">
              <w:rPr>
                <w:color w:val="080C0C"/>
                <w:lang w:val="it-IT"/>
              </w:rPr>
              <w:t>Njehsojmë: (352+ 315) : 23 = 667 : 23 = 29</w:t>
            </w:r>
          </w:p>
          <w:p w14:paraId="2B212272" w14:textId="77777777" w:rsidR="009E3109" w:rsidRDefault="009E3109" w:rsidP="008247DA">
            <w:pPr>
              <w:pStyle w:val="NoSpacing"/>
              <w:rPr>
                <w:color w:val="080C0C"/>
                <w:lang w:val="it-IT"/>
              </w:rPr>
            </w:pPr>
          </w:p>
          <w:p w14:paraId="313343C9" w14:textId="77777777" w:rsidR="009E3109" w:rsidRPr="00827A40" w:rsidRDefault="009E3109" w:rsidP="008247DA">
            <w:pPr>
              <w:pStyle w:val="NoSpacing"/>
              <w:rPr>
                <w:color w:val="080C0C"/>
                <w:lang w:val="it-IT"/>
              </w:rPr>
            </w:pPr>
            <w:r w:rsidRPr="004F1704">
              <w:rPr>
                <w:color w:val="080C0C"/>
                <w:lang w:val="it-IT"/>
              </w:rPr>
              <w:t>Vlerësimi i nxënësve:</w:t>
            </w:r>
          </w:p>
          <w:p w14:paraId="16BC3DBB" w14:textId="77777777" w:rsidR="009E3109" w:rsidRPr="00827A40" w:rsidRDefault="009E3109" w:rsidP="008247DA">
            <w:pPr>
              <w:pStyle w:val="NoSpacing"/>
              <w:rPr>
                <w:color w:val="080C0C"/>
                <w:lang w:val="it-IT"/>
              </w:rPr>
            </w:pPr>
            <w:r w:rsidRPr="00827A40">
              <w:rPr>
                <w:color w:val="080C0C"/>
                <w:lang w:val="it-IT"/>
              </w:rPr>
              <w:t>Nxënësit vlerësohen për saktësinë e përcaktimit të mënyrës së pjesëtimit nga një numër treshifror me numër dyshifror, gjetjen e herësit mes numrave treshifrorë dhe dyshifrorë dhe argumenton herësin e fituar nga detyrat në fjalë.Detyrë:</w:t>
            </w:r>
          </w:p>
          <w:p w14:paraId="4E98DBE4" w14:textId="77777777" w:rsidR="009E3109" w:rsidRPr="00827A40" w:rsidRDefault="009E3109" w:rsidP="008247DA">
            <w:pPr>
              <w:pStyle w:val="NoSpacing"/>
              <w:rPr>
                <w:color w:val="080C0C"/>
                <w:lang w:val="it-IT"/>
              </w:rPr>
            </w:pPr>
            <w:r w:rsidRPr="00827A40">
              <w:rPr>
                <w:color w:val="080C0C"/>
                <w:lang w:val="it-IT"/>
              </w:rPr>
              <w:t>Detyra 4 (faqe 20).</w:t>
            </w:r>
          </w:p>
          <w:p w14:paraId="59389311" w14:textId="77777777" w:rsidR="009E3109" w:rsidRDefault="009E3109" w:rsidP="008247DA">
            <w:pPr>
              <w:pStyle w:val="NoSpacing"/>
              <w:rPr>
                <w:color w:val="080C0C"/>
                <w:lang w:val="it-IT"/>
              </w:rPr>
            </w:pPr>
          </w:p>
          <w:p w14:paraId="6A6ED9D3" w14:textId="77777777" w:rsidR="009E3109" w:rsidRDefault="009E3109" w:rsidP="008247DA">
            <w:pPr>
              <w:pStyle w:val="NoSpacing"/>
              <w:rPr>
                <w:color w:val="080C0C"/>
                <w:lang w:val="it-IT"/>
              </w:rPr>
            </w:pPr>
          </w:p>
          <w:p w14:paraId="39A76E03" w14:textId="77777777" w:rsidR="009E3109" w:rsidRDefault="009E3109" w:rsidP="008247DA">
            <w:pPr>
              <w:pStyle w:val="NoSpacing"/>
              <w:rPr>
                <w:color w:val="080C0C"/>
                <w:lang w:val="it-IT"/>
              </w:rPr>
            </w:pPr>
          </w:p>
          <w:p w14:paraId="67343451" w14:textId="77777777" w:rsidR="009E3109" w:rsidRDefault="009E3109" w:rsidP="008247DA">
            <w:pPr>
              <w:pStyle w:val="NoSpacing"/>
              <w:rPr>
                <w:color w:val="080C0C"/>
                <w:lang w:val="it-IT"/>
              </w:rPr>
            </w:pPr>
          </w:p>
          <w:p w14:paraId="58C7EF5A" w14:textId="77777777" w:rsidR="009E3109" w:rsidRDefault="009E3109" w:rsidP="008247DA">
            <w:pPr>
              <w:pStyle w:val="NoSpacing"/>
              <w:rPr>
                <w:color w:val="080C0C"/>
                <w:lang w:val="it-IT"/>
              </w:rPr>
            </w:pPr>
          </w:p>
          <w:p w14:paraId="09362711" w14:textId="77777777" w:rsidR="009E3109" w:rsidRDefault="009E3109" w:rsidP="008247DA">
            <w:pPr>
              <w:pStyle w:val="NoSpacing"/>
              <w:rPr>
                <w:color w:val="080C0C"/>
                <w:lang w:val="it-IT"/>
              </w:rPr>
            </w:pPr>
          </w:p>
          <w:p w14:paraId="7D8562B5" w14:textId="77777777" w:rsidR="009E3109" w:rsidRDefault="009E3109" w:rsidP="008247DA">
            <w:pPr>
              <w:pStyle w:val="NoSpacing"/>
              <w:rPr>
                <w:color w:val="080C0C"/>
                <w:lang w:val="it-IT"/>
              </w:rPr>
            </w:pPr>
          </w:p>
          <w:p w14:paraId="0128A80D" w14:textId="77777777" w:rsidR="009E3109" w:rsidRDefault="009E3109" w:rsidP="008247DA">
            <w:pPr>
              <w:pStyle w:val="NoSpacing"/>
              <w:rPr>
                <w:color w:val="080C0C"/>
                <w:lang w:val="it-IT"/>
              </w:rPr>
            </w:pPr>
          </w:p>
          <w:p w14:paraId="0FC3BC97" w14:textId="77777777" w:rsidR="009E3109" w:rsidRDefault="009E3109" w:rsidP="008247DA">
            <w:pPr>
              <w:pStyle w:val="NoSpacing"/>
              <w:rPr>
                <w:color w:val="080C0C"/>
                <w:lang w:val="it-IT"/>
              </w:rPr>
            </w:pPr>
          </w:p>
          <w:p w14:paraId="6326935E" w14:textId="77777777" w:rsidR="009E3109" w:rsidRDefault="009E3109" w:rsidP="008247DA">
            <w:pPr>
              <w:pStyle w:val="NoSpacing"/>
              <w:rPr>
                <w:color w:val="080C0C"/>
                <w:lang w:val="it-IT"/>
              </w:rPr>
            </w:pPr>
          </w:p>
          <w:p w14:paraId="59F0706D" w14:textId="77777777" w:rsidR="009E3109" w:rsidRDefault="009E3109" w:rsidP="008247DA">
            <w:pPr>
              <w:pStyle w:val="NoSpacing"/>
              <w:rPr>
                <w:color w:val="080C0C"/>
                <w:lang w:val="it-IT"/>
              </w:rPr>
            </w:pPr>
          </w:p>
          <w:p w14:paraId="7815DDB6" w14:textId="77777777" w:rsidR="009E3109" w:rsidRDefault="009E3109" w:rsidP="008247DA">
            <w:pPr>
              <w:pStyle w:val="NoSpacing"/>
              <w:rPr>
                <w:color w:val="080C0C"/>
                <w:lang w:val="it-IT"/>
              </w:rPr>
            </w:pPr>
          </w:p>
          <w:p w14:paraId="79E78055" w14:textId="77777777" w:rsidR="009E3109" w:rsidRDefault="009E3109" w:rsidP="008247DA">
            <w:pPr>
              <w:pStyle w:val="NoSpacing"/>
              <w:rPr>
                <w:color w:val="080C0C"/>
                <w:lang w:val="it-IT"/>
              </w:rPr>
            </w:pPr>
          </w:p>
          <w:p w14:paraId="41332867" w14:textId="77777777" w:rsidR="009E3109" w:rsidRDefault="009E3109" w:rsidP="008247DA">
            <w:pPr>
              <w:pStyle w:val="NoSpacing"/>
              <w:rPr>
                <w:color w:val="080C0C"/>
                <w:lang w:val="it-IT"/>
              </w:rPr>
            </w:pPr>
          </w:p>
          <w:p w14:paraId="62A1C411" w14:textId="77777777" w:rsidR="009E3109" w:rsidRDefault="009E3109" w:rsidP="008247DA">
            <w:pPr>
              <w:pStyle w:val="NoSpacing"/>
              <w:rPr>
                <w:color w:val="080C0C"/>
                <w:lang w:val="it-IT"/>
              </w:rPr>
            </w:pPr>
          </w:p>
          <w:p w14:paraId="72EBB968" w14:textId="77777777" w:rsidR="009E3109" w:rsidRDefault="009E3109" w:rsidP="008247DA">
            <w:pPr>
              <w:pStyle w:val="NoSpacing"/>
              <w:rPr>
                <w:color w:val="080C0C"/>
                <w:lang w:val="it-IT"/>
              </w:rPr>
            </w:pPr>
          </w:p>
          <w:p w14:paraId="5834C6F0" w14:textId="77777777" w:rsidR="009E3109" w:rsidRDefault="009E3109" w:rsidP="008247DA">
            <w:pPr>
              <w:pStyle w:val="NoSpacing"/>
              <w:rPr>
                <w:color w:val="080C0C"/>
                <w:lang w:val="it-IT"/>
              </w:rPr>
            </w:pPr>
          </w:p>
          <w:p w14:paraId="7BC0BE46" w14:textId="77777777" w:rsidR="009E3109" w:rsidRDefault="009E3109" w:rsidP="008247DA">
            <w:pPr>
              <w:pStyle w:val="NoSpacing"/>
              <w:rPr>
                <w:color w:val="080C0C"/>
                <w:lang w:val="it-IT"/>
              </w:rPr>
            </w:pPr>
          </w:p>
          <w:p w14:paraId="2C508282" w14:textId="77777777" w:rsidR="009E3109" w:rsidRDefault="009E3109" w:rsidP="008247DA">
            <w:pPr>
              <w:pStyle w:val="NoSpacing"/>
              <w:rPr>
                <w:color w:val="080C0C"/>
                <w:lang w:val="it-IT"/>
              </w:rPr>
            </w:pPr>
          </w:p>
          <w:p w14:paraId="27AB9177" w14:textId="77777777" w:rsidR="009E3109" w:rsidRDefault="009E3109" w:rsidP="008247DA">
            <w:pPr>
              <w:pStyle w:val="NoSpacing"/>
              <w:rPr>
                <w:color w:val="080C0C"/>
                <w:lang w:val="it-IT"/>
              </w:rPr>
            </w:pPr>
          </w:p>
          <w:p w14:paraId="7BF84CB5" w14:textId="77777777" w:rsidR="009E3109" w:rsidRDefault="009E3109" w:rsidP="008247DA">
            <w:pPr>
              <w:pStyle w:val="NoSpacing"/>
              <w:rPr>
                <w:color w:val="080C0C"/>
                <w:lang w:val="it-IT"/>
              </w:rPr>
            </w:pPr>
          </w:p>
          <w:p w14:paraId="7FA3AAB8" w14:textId="77777777" w:rsidR="009E3109" w:rsidRDefault="009E3109" w:rsidP="008247DA">
            <w:pPr>
              <w:pStyle w:val="NoSpacing"/>
              <w:rPr>
                <w:color w:val="080C0C"/>
                <w:lang w:val="it-IT"/>
              </w:rPr>
            </w:pPr>
          </w:p>
          <w:p w14:paraId="44D9557F" w14:textId="77777777" w:rsidR="009E3109" w:rsidRDefault="009E3109" w:rsidP="008247DA">
            <w:pPr>
              <w:pStyle w:val="NoSpacing"/>
              <w:rPr>
                <w:color w:val="080C0C"/>
                <w:lang w:val="it-IT"/>
              </w:rPr>
            </w:pPr>
          </w:p>
          <w:p w14:paraId="60B1BE54" w14:textId="77777777" w:rsidR="009E3109" w:rsidRPr="00112C98" w:rsidRDefault="009E3109" w:rsidP="008247DA">
            <w:pPr>
              <w:pStyle w:val="NoSpacing"/>
              <w:rPr>
                <w:color w:val="080C0C"/>
                <w:lang w:val="it-IT"/>
              </w:rPr>
            </w:pPr>
          </w:p>
        </w:tc>
      </w:tr>
    </w:tbl>
    <w:p w14:paraId="23D18FF2"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4832E9EC" w14:textId="77777777" w:rsidTr="008247DA">
        <w:trPr>
          <w:trHeight w:val="206"/>
        </w:trPr>
        <w:tc>
          <w:tcPr>
            <w:tcW w:w="10105" w:type="dxa"/>
            <w:tcBorders>
              <w:top w:val="single" w:sz="8" w:space="0" w:color="000000"/>
              <w:bottom w:val="nil"/>
            </w:tcBorders>
            <w:shd w:val="clear" w:color="auto" w:fill="000000"/>
            <w:hideMark/>
          </w:tcPr>
          <w:p w14:paraId="398BEDEA"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- 111 </w:t>
            </w:r>
          </w:p>
        </w:tc>
      </w:tr>
      <w:tr w:rsidR="009E3109" w:rsidRPr="001E25A8" w14:paraId="7CE470AE" w14:textId="77777777" w:rsidTr="008247DA">
        <w:trPr>
          <w:trHeight w:val="379"/>
        </w:trPr>
        <w:tc>
          <w:tcPr>
            <w:tcW w:w="10105" w:type="dxa"/>
            <w:tcBorders>
              <w:top w:val="single" w:sz="8" w:space="0" w:color="000000"/>
              <w:bottom w:val="single" w:sz="8" w:space="0" w:color="000000"/>
            </w:tcBorders>
            <w:hideMark/>
          </w:tcPr>
          <w:p w14:paraId="6444DA40"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4075A915"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082CCFEF" w14:textId="77777777" w:rsidTr="008247DA">
        <w:trPr>
          <w:trHeight w:val="2390"/>
        </w:trPr>
        <w:tc>
          <w:tcPr>
            <w:tcW w:w="10105" w:type="dxa"/>
            <w:tcBorders>
              <w:top w:val="nil"/>
            </w:tcBorders>
          </w:tcPr>
          <w:p w14:paraId="62C3AC2F" w14:textId="77777777" w:rsidR="009E3109" w:rsidRDefault="009E3109" w:rsidP="008247DA">
            <w:pPr>
              <w:pStyle w:val="NoSpacing"/>
              <w:rPr>
                <w:color w:val="080C0C"/>
                <w:lang w:val="it-IT"/>
              </w:rPr>
            </w:pPr>
          </w:p>
          <w:p w14:paraId="07B17359" w14:textId="77777777" w:rsidR="009E3109" w:rsidRDefault="009E3109" w:rsidP="008247DA">
            <w:pPr>
              <w:pStyle w:val="NoSpacing"/>
              <w:rPr>
                <w:color w:val="080C0C"/>
                <w:lang w:val="it-IT"/>
              </w:rPr>
            </w:pPr>
          </w:p>
          <w:p w14:paraId="3DA2E2DE" w14:textId="77777777" w:rsidR="009E3109" w:rsidRPr="00A62122" w:rsidRDefault="009E3109" w:rsidP="008247DA">
            <w:pPr>
              <w:pStyle w:val="NoSpacing"/>
              <w:rPr>
                <w:color w:val="080C0C"/>
                <w:lang w:val="it-IT"/>
              </w:rPr>
            </w:pPr>
            <w:r w:rsidRPr="00A62122">
              <w:rPr>
                <w:color w:val="080C0C"/>
                <w:lang w:val="it-IT"/>
              </w:rPr>
              <w:t>Tema: Numrat natyrorë</w:t>
            </w:r>
          </w:p>
          <w:p w14:paraId="2CE627B4" w14:textId="77777777" w:rsidR="009E3109" w:rsidRDefault="009E3109" w:rsidP="008247DA">
            <w:pPr>
              <w:pStyle w:val="NoSpacing"/>
              <w:rPr>
                <w:color w:val="080C0C"/>
                <w:lang w:val="it-IT"/>
              </w:rPr>
            </w:pPr>
          </w:p>
          <w:p w14:paraId="148E020E" w14:textId="77777777" w:rsidR="009E3109" w:rsidRPr="00A62122" w:rsidRDefault="009E3109" w:rsidP="008247DA">
            <w:pPr>
              <w:pStyle w:val="NoSpacing"/>
              <w:rPr>
                <w:color w:val="080C0C"/>
                <w:lang w:val="it-IT"/>
              </w:rPr>
            </w:pPr>
            <w:r w:rsidRPr="00A62122">
              <w:rPr>
                <w:color w:val="080C0C"/>
                <w:lang w:val="it-IT"/>
              </w:rPr>
              <w:t>Rezultatet e të nxënit të temës:</w:t>
            </w:r>
          </w:p>
          <w:p w14:paraId="26F18883" w14:textId="77777777" w:rsidR="009E3109" w:rsidRPr="00A62122" w:rsidRDefault="009E3109" w:rsidP="008247DA">
            <w:pPr>
              <w:pStyle w:val="NoSpacing"/>
              <w:rPr>
                <w:color w:val="080C0C"/>
                <w:lang w:val="it-IT"/>
              </w:rPr>
            </w:pPr>
            <w:r w:rsidRPr="00A62122">
              <w:rPr>
                <w:color w:val="080C0C"/>
                <w:lang w:val="it-IT"/>
              </w:rPr>
              <w:t>Kryen veprimet aritmetike me numra natyrorë [gjen prodhimin dhe herësin (edhe me mbetje) e numrave treshifrorë dhe katërshifrorë me numra njëshifrorë]; Argumenton lidhjen ndërmjet mbledhjes, zbritjes, shumëzimit dhe pjesëtimit të numrave deri në 10 000.</w:t>
            </w:r>
          </w:p>
          <w:p w14:paraId="1B0ED0A0" w14:textId="77777777" w:rsidR="009E3109" w:rsidRPr="00A62122" w:rsidRDefault="009E3109" w:rsidP="008247DA">
            <w:pPr>
              <w:pStyle w:val="NoSpacing"/>
              <w:rPr>
                <w:color w:val="080C0C"/>
                <w:lang w:val="it-IT"/>
              </w:rPr>
            </w:pPr>
          </w:p>
          <w:p w14:paraId="22664518" w14:textId="77777777" w:rsidR="009E3109" w:rsidRPr="00A62122" w:rsidRDefault="009E3109" w:rsidP="008247DA">
            <w:pPr>
              <w:pStyle w:val="NoSpacing"/>
              <w:rPr>
                <w:color w:val="080C0C"/>
                <w:lang w:val="it-IT"/>
              </w:rPr>
            </w:pPr>
            <w:r w:rsidRPr="00A62122">
              <w:rPr>
                <w:color w:val="080C0C"/>
                <w:lang w:val="it-IT"/>
              </w:rPr>
              <w:t>Kontributi në rezultatet për kompetencat kryesore të shkallës: II.7; III.4; VI.2.</w:t>
            </w:r>
          </w:p>
          <w:p w14:paraId="487581AF" w14:textId="77777777" w:rsidR="009E3109" w:rsidRPr="00A62122" w:rsidRDefault="009E3109" w:rsidP="008247DA">
            <w:pPr>
              <w:pStyle w:val="NoSpacing"/>
              <w:rPr>
                <w:color w:val="080C0C"/>
                <w:lang w:val="it-IT"/>
              </w:rPr>
            </w:pPr>
            <w:r w:rsidRPr="00A62122">
              <w:rPr>
                <w:color w:val="080C0C"/>
                <w:lang w:val="it-IT"/>
              </w:rPr>
              <w:t>Kontributi në rez</w:t>
            </w:r>
            <w:r>
              <w:rPr>
                <w:color w:val="080C0C"/>
                <w:lang w:val="it-IT"/>
              </w:rPr>
              <w:t>ultatet e fushës së kurrikulës:</w:t>
            </w:r>
            <w:r w:rsidRPr="00A62122">
              <w:rPr>
                <w:color w:val="080C0C"/>
                <w:lang w:val="it-IT"/>
              </w:rPr>
              <w:t>1.3; 2.1; 4.1; 6.2.</w:t>
            </w:r>
          </w:p>
          <w:p w14:paraId="5EFCF9DA" w14:textId="77777777" w:rsidR="009E3109" w:rsidRDefault="009E3109" w:rsidP="008247DA">
            <w:pPr>
              <w:pStyle w:val="NoSpacing"/>
              <w:rPr>
                <w:color w:val="080C0C"/>
                <w:lang w:val="it-IT"/>
              </w:rPr>
            </w:pPr>
          </w:p>
          <w:p w14:paraId="2A0A13E3" w14:textId="77777777" w:rsidR="009E3109" w:rsidRPr="001E25A8" w:rsidRDefault="009E3109" w:rsidP="008247DA">
            <w:pPr>
              <w:pStyle w:val="NoSpacing"/>
              <w:rPr>
                <w:color w:val="080C0C"/>
              </w:rPr>
            </w:pPr>
            <w:r w:rsidRPr="001E25A8">
              <w:rPr>
                <w:color w:val="080C0C"/>
              </w:rPr>
              <w:t>ASPEKTE SPECIFIKE TË PLANIT TË ORËS MËSIMORE</w:t>
            </w:r>
          </w:p>
          <w:p w14:paraId="5FA9B053" w14:textId="77777777" w:rsidR="009E3109" w:rsidRPr="001E25A8" w:rsidRDefault="009E3109" w:rsidP="008247DA">
            <w:pPr>
              <w:pStyle w:val="NoSpacing"/>
              <w:rPr>
                <w:color w:val="080C0C"/>
              </w:rPr>
            </w:pPr>
          </w:p>
          <w:p w14:paraId="0BDE3739"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Pjesëtimi</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numrave</w:t>
            </w:r>
            <w:proofErr w:type="spellEnd"/>
            <w:r w:rsidRPr="001E25A8">
              <w:rPr>
                <w:color w:val="080C0C"/>
              </w:rPr>
              <w:t xml:space="preserve"> </w:t>
            </w:r>
            <w:proofErr w:type="spellStart"/>
            <w:r w:rsidRPr="001E25A8">
              <w:rPr>
                <w:color w:val="080C0C"/>
              </w:rPr>
              <w:t>katërshifrorë</w:t>
            </w:r>
            <w:proofErr w:type="spellEnd"/>
            <w:r w:rsidRPr="001E25A8">
              <w:rPr>
                <w:color w:val="080C0C"/>
              </w:rPr>
              <w:t xml:space="preserve"> me </w:t>
            </w:r>
            <w:proofErr w:type="spellStart"/>
            <w:r w:rsidRPr="001E25A8">
              <w:rPr>
                <w:color w:val="080C0C"/>
              </w:rPr>
              <w:t>numër</w:t>
            </w:r>
            <w:proofErr w:type="spellEnd"/>
            <w:r w:rsidRPr="001E25A8">
              <w:rPr>
                <w:color w:val="080C0C"/>
              </w:rPr>
              <w:t xml:space="preserve"> </w:t>
            </w:r>
            <w:proofErr w:type="spellStart"/>
            <w:r w:rsidRPr="001E25A8">
              <w:rPr>
                <w:color w:val="080C0C"/>
              </w:rPr>
              <w:t>dyshifror</w:t>
            </w:r>
            <w:proofErr w:type="spellEnd"/>
          </w:p>
          <w:p w14:paraId="66F93BBA" w14:textId="77777777" w:rsidR="009E3109" w:rsidRPr="001E25A8" w:rsidRDefault="009E3109" w:rsidP="008247DA">
            <w:pPr>
              <w:pStyle w:val="NoSpacing"/>
              <w:rPr>
                <w:color w:val="080C0C"/>
              </w:rPr>
            </w:pPr>
          </w:p>
          <w:p w14:paraId="02754D5A"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6925360E"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Kryen</w:t>
            </w:r>
            <w:proofErr w:type="spellEnd"/>
            <w:r w:rsidRPr="001E25A8">
              <w:rPr>
                <w:color w:val="080C0C"/>
              </w:rPr>
              <w:t xml:space="preserve"> </w:t>
            </w:r>
            <w:proofErr w:type="spellStart"/>
            <w:r w:rsidRPr="001E25A8">
              <w:rPr>
                <w:color w:val="080C0C"/>
              </w:rPr>
              <w:t>pjesëtimin</w:t>
            </w:r>
            <w:proofErr w:type="spellEnd"/>
            <w:r w:rsidRPr="001E25A8">
              <w:rPr>
                <w:color w:val="080C0C"/>
              </w:rPr>
              <w:t xml:space="preserve"> e </w:t>
            </w:r>
            <w:proofErr w:type="spellStart"/>
            <w:r w:rsidRPr="001E25A8">
              <w:rPr>
                <w:color w:val="080C0C"/>
              </w:rPr>
              <w:t>një</w:t>
            </w:r>
            <w:proofErr w:type="spellEnd"/>
            <w:r w:rsidRPr="001E25A8">
              <w:rPr>
                <w:color w:val="080C0C"/>
              </w:rPr>
              <w:t xml:space="preserve"> </w:t>
            </w:r>
            <w:proofErr w:type="spellStart"/>
            <w:r w:rsidRPr="001E25A8">
              <w:rPr>
                <w:color w:val="080C0C"/>
              </w:rPr>
              <w:t>numri</w:t>
            </w:r>
            <w:proofErr w:type="spellEnd"/>
            <w:r w:rsidRPr="001E25A8">
              <w:rPr>
                <w:color w:val="080C0C"/>
              </w:rPr>
              <w:t xml:space="preserve"> </w:t>
            </w:r>
            <w:proofErr w:type="spellStart"/>
            <w:r w:rsidRPr="001E25A8">
              <w:rPr>
                <w:color w:val="080C0C"/>
              </w:rPr>
              <w:t>katërshifror</w:t>
            </w:r>
            <w:proofErr w:type="spellEnd"/>
            <w:r w:rsidRPr="001E25A8">
              <w:rPr>
                <w:color w:val="080C0C"/>
              </w:rPr>
              <w:t xml:space="preserve"> me </w:t>
            </w:r>
            <w:proofErr w:type="spellStart"/>
            <w:r w:rsidRPr="001E25A8">
              <w:rPr>
                <w:color w:val="080C0C"/>
              </w:rPr>
              <w:t>një</w:t>
            </w:r>
            <w:proofErr w:type="spellEnd"/>
            <w:r w:rsidRPr="001E25A8">
              <w:rPr>
                <w:color w:val="080C0C"/>
              </w:rPr>
              <w:t xml:space="preserve"> </w:t>
            </w:r>
            <w:proofErr w:type="spellStart"/>
            <w:r w:rsidRPr="001E25A8">
              <w:rPr>
                <w:color w:val="080C0C"/>
              </w:rPr>
              <w:t>numër</w:t>
            </w:r>
            <w:proofErr w:type="spellEnd"/>
            <w:r w:rsidRPr="001E25A8">
              <w:rPr>
                <w:color w:val="080C0C"/>
              </w:rPr>
              <w:t xml:space="preserve"> </w:t>
            </w:r>
            <w:proofErr w:type="spellStart"/>
            <w:r w:rsidRPr="001E25A8">
              <w:rPr>
                <w:color w:val="080C0C"/>
              </w:rPr>
              <w:t>dyshifror</w:t>
            </w:r>
            <w:proofErr w:type="spellEnd"/>
            <w:r w:rsidRPr="001E25A8">
              <w:rPr>
                <w:color w:val="080C0C"/>
              </w:rPr>
              <w:t>;</w:t>
            </w:r>
          </w:p>
          <w:p w14:paraId="5397B86A"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Argumenton</w:t>
            </w:r>
            <w:proofErr w:type="spellEnd"/>
            <w:r w:rsidRPr="001E25A8">
              <w:rPr>
                <w:color w:val="080C0C"/>
              </w:rPr>
              <w:t xml:space="preserve"> </w:t>
            </w:r>
            <w:proofErr w:type="spellStart"/>
            <w:r w:rsidRPr="001E25A8">
              <w:rPr>
                <w:color w:val="080C0C"/>
              </w:rPr>
              <w:t>saktësinë</w:t>
            </w:r>
            <w:proofErr w:type="spellEnd"/>
            <w:r w:rsidRPr="001E25A8">
              <w:rPr>
                <w:color w:val="080C0C"/>
              </w:rPr>
              <w:t xml:space="preserve"> e </w:t>
            </w:r>
            <w:proofErr w:type="spellStart"/>
            <w:r w:rsidRPr="001E25A8">
              <w:rPr>
                <w:color w:val="080C0C"/>
              </w:rPr>
              <w:t>detyrës</w:t>
            </w:r>
            <w:proofErr w:type="spellEnd"/>
            <w:r w:rsidRPr="001E25A8">
              <w:rPr>
                <w:color w:val="080C0C"/>
              </w:rPr>
              <w:t xml:space="preserve"> me </w:t>
            </w:r>
            <w:proofErr w:type="spellStart"/>
            <w:r w:rsidRPr="001E25A8">
              <w:rPr>
                <w:color w:val="080C0C"/>
              </w:rPr>
              <w:t>anë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provës</w:t>
            </w:r>
            <w:proofErr w:type="spellEnd"/>
            <w:r w:rsidRPr="001E25A8">
              <w:rPr>
                <w:color w:val="080C0C"/>
              </w:rPr>
              <w:t>.</w:t>
            </w:r>
          </w:p>
          <w:p w14:paraId="7E8A989D"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260DC4A2" w14:textId="77777777" w:rsidR="009E3109" w:rsidRPr="001E25A8" w:rsidRDefault="009E3109" w:rsidP="008247DA">
            <w:pPr>
              <w:pStyle w:val="NoSpacing"/>
              <w:rPr>
                <w:color w:val="080C0C"/>
              </w:rPr>
            </w:pPr>
            <w:proofErr w:type="spellStart"/>
            <w:r w:rsidRPr="001E25A8">
              <w:rPr>
                <w:color w:val="080C0C"/>
              </w:rPr>
              <w:t>Burimet</w:t>
            </w:r>
            <w:proofErr w:type="spellEnd"/>
            <w:r w:rsidRPr="001E25A8">
              <w:rPr>
                <w:color w:val="080C0C"/>
              </w:rPr>
              <w:t xml:space="preserve">, </w:t>
            </w:r>
            <w:proofErr w:type="spellStart"/>
            <w:r w:rsidRPr="001E25A8">
              <w:rPr>
                <w:color w:val="080C0C"/>
              </w:rPr>
              <w:t>mjetet</w:t>
            </w:r>
            <w:proofErr w:type="spellEnd"/>
            <w:r w:rsidRPr="001E25A8">
              <w:rPr>
                <w:color w:val="080C0C"/>
              </w:rPr>
              <w:t xml:space="preserve"> e </w:t>
            </w:r>
            <w:proofErr w:type="spellStart"/>
            <w:r w:rsidRPr="001E25A8">
              <w:rPr>
                <w:color w:val="080C0C"/>
              </w:rPr>
              <w:t>konkretizimit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materialet</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shkumësa</w:t>
            </w:r>
            <w:proofErr w:type="spellEnd"/>
            <w:r w:rsidRPr="001E25A8">
              <w:rPr>
                <w:color w:val="080C0C"/>
              </w:rPr>
              <w:t xml:space="preserve"> me </w:t>
            </w:r>
            <w:proofErr w:type="spellStart"/>
            <w:r w:rsidRPr="001E25A8">
              <w:rPr>
                <w:color w:val="080C0C"/>
              </w:rPr>
              <w:t>ngjyra</w:t>
            </w:r>
            <w:proofErr w:type="spellEnd"/>
          </w:p>
          <w:p w14:paraId="793D4F98" w14:textId="77777777" w:rsidR="009E3109" w:rsidRPr="001E25A8" w:rsidRDefault="009E3109" w:rsidP="008247DA">
            <w:pPr>
              <w:pStyle w:val="NoSpacing"/>
              <w:rPr>
                <w:color w:val="080C0C"/>
              </w:rPr>
            </w:pPr>
            <w:proofErr w:type="spellStart"/>
            <w:r w:rsidRPr="001E25A8">
              <w:rPr>
                <w:color w:val="080C0C"/>
              </w:rPr>
              <w:t>Lidhja</w:t>
            </w:r>
            <w:proofErr w:type="spellEnd"/>
            <w:r w:rsidRPr="001E25A8">
              <w:rPr>
                <w:color w:val="080C0C"/>
              </w:rPr>
              <w:t xml:space="preserve"> me </w:t>
            </w:r>
            <w:proofErr w:type="spellStart"/>
            <w:r w:rsidRPr="001E25A8">
              <w:rPr>
                <w:color w:val="080C0C"/>
              </w:rPr>
              <w:t>lëndët</w:t>
            </w:r>
            <w:proofErr w:type="spellEnd"/>
            <w:r w:rsidRPr="001E25A8">
              <w:rPr>
                <w:color w:val="080C0C"/>
              </w:rPr>
              <w:t xml:space="preserve"> e </w:t>
            </w:r>
            <w:proofErr w:type="spellStart"/>
            <w:r w:rsidRPr="001E25A8">
              <w:rPr>
                <w:color w:val="080C0C"/>
              </w:rPr>
              <w:t>tjera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/apo me </w:t>
            </w:r>
            <w:proofErr w:type="spellStart"/>
            <w:r w:rsidRPr="001E25A8">
              <w:rPr>
                <w:color w:val="080C0C"/>
              </w:rPr>
              <w:t>çështjet</w:t>
            </w:r>
            <w:proofErr w:type="spellEnd"/>
            <w:r w:rsidRPr="001E25A8">
              <w:rPr>
                <w:color w:val="080C0C"/>
              </w:rPr>
              <w:t xml:space="preserve"> </w:t>
            </w:r>
            <w:proofErr w:type="spellStart"/>
            <w:r w:rsidRPr="001E25A8">
              <w:rPr>
                <w:color w:val="080C0C"/>
              </w:rPr>
              <w:t>ndërkurrikulare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situatat</w:t>
            </w:r>
            <w:proofErr w:type="spellEnd"/>
            <w:r w:rsidRPr="001E25A8">
              <w:rPr>
                <w:color w:val="080C0C"/>
              </w:rPr>
              <w:t xml:space="preserve"> </w:t>
            </w:r>
            <w:proofErr w:type="spellStart"/>
            <w:r w:rsidRPr="001E25A8">
              <w:rPr>
                <w:color w:val="080C0C"/>
              </w:rPr>
              <w:t>jetësore</w:t>
            </w:r>
            <w:proofErr w:type="spellEnd"/>
            <w:r w:rsidRPr="001E25A8">
              <w:rPr>
                <w:color w:val="080C0C"/>
              </w:rPr>
              <w:t>:</w:t>
            </w:r>
          </w:p>
          <w:p w14:paraId="402364C4" w14:textId="77777777" w:rsidR="009E3109" w:rsidRPr="001E25A8" w:rsidRDefault="009E3109" w:rsidP="008247DA">
            <w:pPr>
              <w:pStyle w:val="NoSpacing"/>
              <w:rPr>
                <w:color w:val="080C0C"/>
              </w:rPr>
            </w:pPr>
            <w:r>
              <w:rPr>
                <w:noProof/>
                <w:color w:val="080C0C"/>
              </w:rPr>
              <w:drawing>
                <wp:anchor distT="0" distB="0" distL="114300" distR="114300" simplePos="0" relativeHeight="251836416" behindDoc="0" locked="0" layoutInCell="1" allowOverlap="1" wp14:anchorId="3BD59E22" wp14:editId="0D20544C">
                  <wp:simplePos x="0" y="0"/>
                  <wp:positionH relativeFrom="column">
                    <wp:posOffset>3358515</wp:posOffset>
                  </wp:positionH>
                  <wp:positionV relativeFrom="paragraph">
                    <wp:posOffset>111125</wp:posOffset>
                  </wp:positionV>
                  <wp:extent cx="2301439" cy="1120237"/>
                  <wp:effectExtent l="0" t="0" r="3810" b="381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1C457A.tmp"/>
                          <pic:cNvPicPr/>
                        </pic:nvPicPr>
                        <pic:blipFill>
                          <a:blip r:embed="rId70">
                            <a:extLst>
                              <a:ext uri="{28A0092B-C50C-407E-A947-70E740481C1C}">
                                <a14:useLocalDpi xmlns:a14="http://schemas.microsoft.com/office/drawing/2010/main" val="0"/>
                              </a:ext>
                            </a:extLst>
                          </a:blip>
                          <a:stretch>
                            <a:fillRect/>
                          </a:stretch>
                        </pic:blipFill>
                        <pic:spPr>
                          <a:xfrm>
                            <a:off x="0" y="0"/>
                            <a:ext cx="2301439" cy="1120237"/>
                          </a:xfrm>
                          <a:prstGeom prst="rect">
                            <a:avLst/>
                          </a:prstGeom>
                        </pic:spPr>
                      </pic:pic>
                    </a:graphicData>
                  </a:graphic>
                </wp:anchor>
              </w:drawing>
            </w:r>
            <w:proofErr w:type="spellStart"/>
            <w:r w:rsidRPr="001E25A8">
              <w:rPr>
                <w:color w:val="080C0C"/>
              </w:rPr>
              <w:t>Gjuhë</w:t>
            </w:r>
            <w:proofErr w:type="spellEnd"/>
            <w:r w:rsidRPr="001E25A8">
              <w:rPr>
                <w:color w:val="080C0C"/>
              </w:rPr>
              <w:t xml:space="preserve"> </w:t>
            </w:r>
            <w:proofErr w:type="spellStart"/>
            <w:r w:rsidRPr="001E25A8">
              <w:rPr>
                <w:color w:val="080C0C"/>
              </w:rPr>
              <w:t>amtare</w:t>
            </w:r>
            <w:proofErr w:type="spellEnd"/>
            <w:r w:rsidRPr="001E25A8">
              <w:rPr>
                <w:color w:val="080C0C"/>
              </w:rPr>
              <w:t xml:space="preserve">, </w:t>
            </w:r>
            <w:proofErr w:type="spellStart"/>
            <w:r w:rsidRPr="001E25A8">
              <w:rPr>
                <w:color w:val="080C0C"/>
              </w:rPr>
              <w:t>Shkathtësi</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jetë</w:t>
            </w:r>
            <w:proofErr w:type="spellEnd"/>
            <w:r w:rsidRPr="001E25A8">
              <w:rPr>
                <w:color w:val="080C0C"/>
              </w:rPr>
              <w:t>.</w:t>
            </w:r>
          </w:p>
          <w:p w14:paraId="28DD986F" w14:textId="77777777" w:rsidR="009E3109" w:rsidRPr="001E25A8" w:rsidRDefault="009E3109" w:rsidP="008247DA">
            <w:pPr>
              <w:pStyle w:val="NoSpacing"/>
              <w:rPr>
                <w:color w:val="080C0C"/>
              </w:rPr>
            </w:pPr>
            <w:r w:rsidRPr="001E25A8">
              <w:rPr>
                <w:color w:val="080C0C"/>
              </w:rPr>
              <w:t xml:space="preserve"> </w:t>
            </w:r>
          </w:p>
          <w:p w14:paraId="582D9D02" w14:textId="77777777" w:rsidR="009E3109" w:rsidRPr="00A62122" w:rsidRDefault="009E3109" w:rsidP="008247DA">
            <w:pPr>
              <w:pStyle w:val="NoSpacing"/>
              <w:rPr>
                <w:color w:val="080C0C"/>
                <w:lang w:val="it-IT"/>
              </w:rPr>
            </w:pPr>
            <w:r w:rsidRPr="00AF3F3B">
              <w:rPr>
                <w:color w:val="080C0C"/>
                <w:lang w:val="it-IT"/>
              </w:rPr>
              <w:t>METODOLOGJIA DHE VEPRIMTARIA ME NXËNËS</w:t>
            </w:r>
            <w:r>
              <w:rPr>
                <w:noProof/>
                <w:color w:val="080C0C"/>
              </w:rPr>
              <w:drawing>
                <wp:inline distT="0" distB="0" distL="0" distR="0" wp14:anchorId="2C4EA833" wp14:editId="60977608">
                  <wp:extent cx="7621" cy="762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1CE6C.tmp"/>
                          <pic:cNvPicPr/>
                        </pic:nvPicPr>
                        <pic:blipFill>
                          <a:blip r:embed="rId71"/>
                          <a:stretch>
                            <a:fillRect/>
                          </a:stretch>
                        </pic:blipFill>
                        <pic:spPr>
                          <a:xfrm>
                            <a:off x="0" y="0"/>
                            <a:ext cx="7621" cy="7621"/>
                          </a:xfrm>
                          <a:prstGeom prst="rect">
                            <a:avLst/>
                          </a:prstGeom>
                        </pic:spPr>
                      </pic:pic>
                    </a:graphicData>
                  </a:graphic>
                </wp:inline>
              </w:drawing>
            </w:r>
          </w:p>
          <w:p w14:paraId="68ED48E4" w14:textId="77777777" w:rsidR="009E3109" w:rsidRPr="00A62122" w:rsidRDefault="009E3109" w:rsidP="008247DA">
            <w:pPr>
              <w:pStyle w:val="NoSpacing"/>
              <w:rPr>
                <w:color w:val="080C0C"/>
                <w:lang w:val="it-IT"/>
              </w:rPr>
            </w:pPr>
            <w:r w:rsidRPr="00A62122">
              <w:rPr>
                <w:color w:val="080C0C"/>
                <w:lang w:val="it-IT"/>
              </w:rPr>
              <w:t>Parashikimi:</w:t>
            </w:r>
          </w:p>
          <w:p w14:paraId="721233A2" w14:textId="77777777" w:rsidR="009E3109" w:rsidRPr="00A62122" w:rsidRDefault="009E3109" w:rsidP="008247DA">
            <w:pPr>
              <w:pStyle w:val="NoSpacing"/>
              <w:rPr>
                <w:color w:val="080C0C"/>
                <w:lang w:val="it-IT"/>
              </w:rPr>
            </w:pPr>
            <w:r w:rsidRPr="00A62122">
              <w:rPr>
                <w:color w:val="080C0C"/>
                <w:lang w:val="it-IT"/>
              </w:rPr>
              <w:t>Përgatitja për të nxënët</w:t>
            </w:r>
          </w:p>
          <w:p w14:paraId="3F53C1C4" w14:textId="77777777" w:rsidR="009E3109" w:rsidRPr="00A62122" w:rsidRDefault="009E3109" w:rsidP="008247DA">
            <w:pPr>
              <w:pStyle w:val="NoSpacing"/>
              <w:rPr>
                <w:color w:val="080C0C"/>
                <w:lang w:val="it-IT"/>
              </w:rPr>
            </w:pPr>
            <w:r w:rsidRPr="00A62122">
              <w:rPr>
                <w:color w:val="080C0C"/>
                <w:lang w:val="it-IT"/>
              </w:rPr>
              <w:t>Mendo/Puno në dyshe/Diskuto</w:t>
            </w:r>
          </w:p>
          <w:p w14:paraId="0B3D560C" w14:textId="77777777" w:rsidR="009E3109" w:rsidRDefault="009E3109" w:rsidP="008247DA">
            <w:pPr>
              <w:pStyle w:val="NoSpacing"/>
              <w:rPr>
                <w:color w:val="080C0C"/>
                <w:lang w:val="it-IT"/>
              </w:rPr>
            </w:pPr>
          </w:p>
          <w:p w14:paraId="4B1AB5AB" w14:textId="77777777" w:rsidR="009E3109" w:rsidRPr="00A62122" w:rsidRDefault="009E3109" w:rsidP="008247DA">
            <w:pPr>
              <w:pStyle w:val="NoSpacing"/>
              <w:rPr>
                <w:color w:val="080C0C"/>
                <w:lang w:val="it-IT"/>
              </w:rPr>
            </w:pPr>
            <w:r w:rsidRPr="00A62122">
              <w:rPr>
                <w:color w:val="080C0C"/>
                <w:lang w:val="it-IT"/>
              </w:rPr>
              <w:t>Vizatohet në tabelë skema. Kërkohet nga nxënësit në dyshe të formulojnë një problemë sipas informacionit të dhënë. Pasi e formulojnë problemën, ftohen disa nxënës të lexojnë dhe të shkruajnë zgjidhjen në tabelë.</w:t>
            </w:r>
          </w:p>
          <w:p w14:paraId="5AB83A82" w14:textId="77777777" w:rsidR="009E3109" w:rsidRPr="00A62122" w:rsidRDefault="009E3109" w:rsidP="008247DA">
            <w:pPr>
              <w:pStyle w:val="NoSpacing"/>
              <w:rPr>
                <w:color w:val="080C0C"/>
                <w:lang w:val="it-IT"/>
              </w:rPr>
            </w:pPr>
          </w:p>
          <w:p w14:paraId="68A981D0" w14:textId="77777777" w:rsidR="009E3109" w:rsidRDefault="009E3109" w:rsidP="008247DA">
            <w:pPr>
              <w:pStyle w:val="NoSpacing"/>
              <w:rPr>
                <w:color w:val="080C0C"/>
                <w:lang w:val="it-IT"/>
              </w:rPr>
            </w:pPr>
            <w:r>
              <w:rPr>
                <w:color w:val="080C0C"/>
                <w:lang w:val="it-IT"/>
              </w:rPr>
              <w:t xml:space="preserve"> </w:t>
            </w:r>
            <w:r w:rsidRPr="00A62122">
              <w:rPr>
                <w:color w:val="080C0C"/>
                <w:lang w:val="it-IT"/>
              </w:rPr>
              <w:t xml:space="preserve">Ndërtimi i njohurive dhe i shkathtësive: </w:t>
            </w:r>
          </w:p>
          <w:p w14:paraId="49E5FAAE" w14:textId="77777777" w:rsidR="009E3109" w:rsidRPr="00A62122" w:rsidRDefault="009E3109" w:rsidP="008247DA">
            <w:pPr>
              <w:pStyle w:val="NoSpacing"/>
              <w:rPr>
                <w:color w:val="080C0C"/>
                <w:lang w:val="it-IT"/>
              </w:rPr>
            </w:pPr>
            <w:r w:rsidRPr="00A62122">
              <w:rPr>
                <w:color w:val="080C0C"/>
                <w:lang w:val="it-IT"/>
              </w:rPr>
              <w:t>Përpunimi i përmbajtjes</w:t>
            </w:r>
          </w:p>
          <w:p w14:paraId="16CEB131" w14:textId="77777777" w:rsidR="009E3109" w:rsidRPr="00A62122" w:rsidRDefault="009E3109" w:rsidP="008247DA">
            <w:pPr>
              <w:pStyle w:val="NoSpacing"/>
              <w:rPr>
                <w:color w:val="080C0C"/>
                <w:lang w:val="it-IT"/>
              </w:rPr>
            </w:pPr>
            <w:r w:rsidRPr="00A62122">
              <w:rPr>
                <w:color w:val="080C0C"/>
                <w:lang w:val="it-IT"/>
              </w:rPr>
              <w:t>Lexim i drejtuar</w:t>
            </w:r>
          </w:p>
          <w:p w14:paraId="12705F53" w14:textId="77777777" w:rsidR="009E3109" w:rsidRDefault="009E3109" w:rsidP="008247DA">
            <w:pPr>
              <w:pStyle w:val="NoSpacing"/>
              <w:rPr>
                <w:color w:val="080C0C"/>
                <w:lang w:val="it-IT"/>
              </w:rPr>
            </w:pPr>
          </w:p>
          <w:p w14:paraId="7C05A14E" w14:textId="77777777" w:rsidR="009E3109" w:rsidRPr="001E25A8" w:rsidRDefault="009E3109" w:rsidP="008247DA">
            <w:pPr>
              <w:pStyle w:val="NoSpacing"/>
              <w:rPr>
                <w:color w:val="080C0C"/>
              </w:rPr>
            </w:pPr>
            <w:r w:rsidRPr="00A62122">
              <w:rPr>
                <w:color w:val="080C0C"/>
                <w:lang w:val="it-IT"/>
              </w:rPr>
              <w:t xml:space="preserve">Nxënësit udhëzohen për zgjidhjen e detyrës së parë. </w:t>
            </w:r>
            <w:proofErr w:type="spellStart"/>
            <w:r w:rsidRPr="001E25A8">
              <w:rPr>
                <w:color w:val="080C0C"/>
              </w:rPr>
              <w:t>Detyra</w:t>
            </w:r>
            <w:proofErr w:type="spellEnd"/>
            <w:r w:rsidRPr="001E25A8">
              <w:rPr>
                <w:color w:val="080C0C"/>
              </w:rPr>
              <w:t xml:space="preserve"> </w:t>
            </w:r>
            <w:proofErr w:type="spellStart"/>
            <w:r w:rsidRPr="001E25A8">
              <w:rPr>
                <w:color w:val="080C0C"/>
              </w:rPr>
              <w:t>shpjegohet</w:t>
            </w:r>
            <w:proofErr w:type="spellEnd"/>
            <w:r w:rsidRPr="001E25A8">
              <w:rPr>
                <w:color w:val="080C0C"/>
              </w:rPr>
              <w:t xml:space="preserve"> hap pas </w:t>
            </w:r>
            <w:proofErr w:type="spellStart"/>
            <w:r w:rsidRPr="001E25A8">
              <w:rPr>
                <w:color w:val="080C0C"/>
              </w:rPr>
              <w:t>hapi</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tabelë</w:t>
            </w:r>
            <w:proofErr w:type="spellEnd"/>
            <w:r w:rsidRPr="001E25A8">
              <w:rPr>
                <w:color w:val="080C0C"/>
              </w:rPr>
              <w:t xml:space="preserve">. Ata </w:t>
            </w:r>
            <w:proofErr w:type="spellStart"/>
            <w:r w:rsidRPr="001E25A8">
              <w:rPr>
                <w:color w:val="080C0C"/>
              </w:rPr>
              <w:t>nxiten</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w:t>
            </w:r>
            <w:proofErr w:type="spellStart"/>
            <w:r w:rsidRPr="001E25A8">
              <w:rPr>
                <w:color w:val="080C0C"/>
              </w:rPr>
              <w:t>t’u</w:t>
            </w:r>
            <w:proofErr w:type="spellEnd"/>
            <w:r w:rsidRPr="001E25A8">
              <w:rPr>
                <w:color w:val="080C0C"/>
              </w:rPr>
              <w:t xml:space="preserve"> </w:t>
            </w:r>
            <w:proofErr w:type="spellStart"/>
            <w:r w:rsidRPr="001E25A8">
              <w:rPr>
                <w:color w:val="080C0C"/>
              </w:rPr>
              <w:t>përgjigjen</w:t>
            </w:r>
            <w:proofErr w:type="spellEnd"/>
            <w:r w:rsidRPr="001E25A8">
              <w:rPr>
                <w:color w:val="080C0C"/>
              </w:rPr>
              <w:t xml:space="preserve"> </w:t>
            </w:r>
            <w:proofErr w:type="spellStart"/>
            <w:r w:rsidRPr="001E25A8">
              <w:rPr>
                <w:color w:val="080C0C"/>
              </w:rPr>
              <w:t>pyetjeve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shtruara</w:t>
            </w:r>
            <w:proofErr w:type="spellEnd"/>
            <w:r w:rsidRPr="001E25A8">
              <w:rPr>
                <w:color w:val="080C0C"/>
              </w:rPr>
              <w:t xml:space="preserve">, </w:t>
            </w:r>
            <w:proofErr w:type="spellStart"/>
            <w:r w:rsidRPr="001E25A8">
              <w:rPr>
                <w:color w:val="080C0C"/>
              </w:rPr>
              <w:t>si</w:t>
            </w:r>
            <w:proofErr w:type="spellEnd"/>
            <w:r w:rsidRPr="001E25A8">
              <w:rPr>
                <w:color w:val="080C0C"/>
              </w:rPr>
              <w:t xml:space="preserve">: Nga </w:t>
            </w:r>
            <w:proofErr w:type="spellStart"/>
            <w:r w:rsidRPr="001E25A8">
              <w:rPr>
                <w:color w:val="080C0C"/>
              </w:rPr>
              <w:t>cili</w:t>
            </w:r>
            <w:proofErr w:type="spellEnd"/>
            <w:r w:rsidRPr="001E25A8">
              <w:rPr>
                <w:color w:val="080C0C"/>
              </w:rPr>
              <w:t xml:space="preserve"> </w:t>
            </w:r>
            <w:proofErr w:type="spellStart"/>
            <w:r w:rsidRPr="001E25A8">
              <w:rPr>
                <w:color w:val="080C0C"/>
              </w:rPr>
              <w:t>numër</w:t>
            </w:r>
            <w:proofErr w:type="spellEnd"/>
            <w:r w:rsidRPr="001E25A8">
              <w:rPr>
                <w:color w:val="080C0C"/>
              </w:rPr>
              <w:t xml:space="preserve"> </w:t>
            </w:r>
            <w:proofErr w:type="spellStart"/>
            <w:r w:rsidRPr="001E25A8">
              <w:rPr>
                <w:color w:val="080C0C"/>
              </w:rPr>
              <w:t>duhet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fillohet</w:t>
            </w:r>
            <w:proofErr w:type="spellEnd"/>
            <w:r w:rsidRPr="001E25A8">
              <w:rPr>
                <w:color w:val="080C0C"/>
              </w:rPr>
              <w:t xml:space="preserve"> </w:t>
            </w:r>
            <w:proofErr w:type="spellStart"/>
            <w:r w:rsidRPr="001E25A8">
              <w:rPr>
                <w:color w:val="080C0C"/>
              </w:rPr>
              <w:t>pjesëtimi</w:t>
            </w:r>
            <w:proofErr w:type="spellEnd"/>
            <w:r w:rsidRPr="001E25A8">
              <w:rPr>
                <w:color w:val="080C0C"/>
              </w:rPr>
              <w:t xml:space="preserve">? (Nga </w:t>
            </w:r>
            <w:proofErr w:type="spellStart"/>
            <w:r w:rsidRPr="001E25A8">
              <w:rPr>
                <w:color w:val="080C0C"/>
              </w:rPr>
              <w:t>numri</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ka </w:t>
            </w:r>
            <w:proofErr w:type="spellStart"/>
            <w:r w:rsidRPr="001E25A8">
              <w:rPr>
                <w:color w:val="080C0C"/>
              </w:rPr>
              <w:t>vendvlerën</w:t>
            </w:r>
            <w:proofErr w:type="spellEnd"/>
            <w:r w:rsidRPr="001E25A8">
              <w:rPr>
                <w:color w:val="080C0C"/>
              </w:rPr>
              <w:t xml:space="preserve"> </w:t>
            </w:r>
            <w:proofErr w:type="spellStart"/>
            <w:r w:rsidRPr="001E25A8">
              <w:rPr>
                <w:color w:val="080C0C"/>
              </w:rPr>
              <w:t>më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madhe</w:t>
            </w:r>
            <w:proofErr w:type="spellEnd"/>
            <w:r w:rsidRPr="001E25A8">
              <w:rPr>
                <w:color w:val="080C0C"/>
              </w:rPr>
              <w:t>)</w:t>
            </w:r>
          </w:p>
          <w:p w14:paraId="7F0A2957" w14:textId="77777777" w:rsidR="009E3109" w:rsidRPr="001E25A8" w:rsidRDefault="009E3109" w:rsidP="008247DA">
            <w:pPr>
              <w:pStyle w:val="NoSpacing"/>
              <w:rPr>
                <w:color w:val="080C0C"/>
              </w:rPr>
            </w:pPr>
            <w:r w:rsidRPr="001E25A8">
              <w:rPr>
                <w:color w:val="080C0C"/>
              </w:rPr>
              <w:t xml:space="preserve">Kur </w:t>
            </w:r>
            <w:proofErr w:type="spellStart"/>
            <w:r w:rsidRPr="001E25A8">
              <w:rPr>
                <w:color w:val="080C0C"/>
              </w:rPr>
              <w:t>nuk</w:t>
            </w:r>
            <w:proofErr w:type="spellEnd"/>
            <w:r w:rsidRPr="001E25A8">
              <w:rPr>
                <w:color w:val="080C0C"/>
              </w:rPr>
              <w:t xml:space="preserve"> </w:t>
            </w:r>
            <w:proofErr w:type="spellStart"/>
            <w:r w:rsidRPr="001E25A8">
              <w:rPr>
                <w:color w:val="080C0C"/>
              </w:rPr>
              <w:t>plotpjesëtohet</w:t>
            </w:r>
            <w:proofErr w:type="spellEnd"/>
            <w:r w:rsidRPr="001E25A8">
              <w:rPr>
                <w:color w:val="080C0C"/>
              </w:rPr>
              <w:t xml:space="preserve"> me </w:t>
            </w:r>
            <w:proofErr w:type="spellStart"/>
            <w:r w:rsidRPr="001E25A8">
              <w:rPr>
                <w:color w:val="080C0C"/>
              </w:rPr>
              <w:t>një</w:t>
            </w:r>
            <w:proofErr w:type="spellEnd"/>
            <w:r w:rsidRPr="001E25A8">
              <w:rPr>
                <w:color w:val="080C0C"/>
              </w:rPr>
              <w:t xml:space="preserve"> </w:t>
            </w:r>
            <w:proofErr w:type="spellStart"/>
            <w:r w:rsidRPr="001E25A8">
              <w:rPr>
                <w:color w:val="080C0C"/>
              </w:rPr>
              <w:t>numër</w:t>
            </w:r>
            <w:proofErr w:type="spellEnd"/>
            <w:r w:rsidRPr="001E25A8">
              <w:rPr>
                <w:color w:val="080C0C"/>
              </w:rPr>
              <w:t xml:space="preserve">, </w:t>
            </w:r>
            <w:proofErr w:type="spellStart"/>
            <w:r w:rsidRPr="001E25A8">
              <w:rPr>
                <w:color w:val="080C0C"/>
              </w:rPr>
              <w:t>si</w:t>
            </w:r>
            <w:proofErr w:type="spellEnd"/>
            <w:r w:rsidRPr="001E25A8">
              <w:rPr>
                <w:color w:val="080C0C"/>
              </w:rPr>
              <w:t xml:space="preserve"> </w:t>
            </w:r>
            <w:proofErr w:type="spellStart"/>
            <w:r w:rsidRPr="001E25A8">
              <w:rPr>
                <w:color w:val="080C0C"/>
              </w:rPr>
              <w:t>veprojmë</w:t>
            </w:r>
            <w:proofErr w:type="spellEnd"/>
            <w:r w:rsidRPr="001E25A8">
              <w:rPr>
                <w:color w:val="080C0C"/>
              </w:rPr>
              <w:t>? (</w:t>
            </w:r>
            <w:proofErr w:type="spellStart"/>
            <w:r w:rsidRPr="001E25A8">
              <w:rPr>
                <w:color w:val="080C0C"/>
              </w:rPr>
              <w:t>Marrim</w:t>
            </w:r>
            <w:proofErr w:type="spellEnd"/>
            <w:r w:rsidRPr="001E25A8">
              <w:rPr>
                <w:color w:val="080C0C"/>
              </w:rPr>
              <w:t xml:space="preserve"> </w:t>
            </w:r>
            <w:proofErr w:type="spellStart"/>
            <w:r w:rsidRPr="001E25A8">
              <w:rPr>
                <w:color w:val="080C0C"/>
              </w:rPr>
              <w:t>numrin</w:t>
            </w:r>
            <w:proofErr w:type="spellEnd"/>
            <w:r w:rsidRPr="001E25A8">
              <w:rPr>
                <w:color w:val="080C0C"/>
              </w:rPr>
              <w:t xml:space="preserve"> </w:t>
            </w:r>
            <w:proofErr w:type="spellStart"/>
            <w:r w:rsidRPr="001E25A8">
              <w:rPr>
                <w:color w:val="080C0C"/>
              </w:rPr>
              <w:t>pasues</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w:t>
            </w:r>
            <w:proofErr w:type="spellStart"/>
            <w:r w:rsidRPr="001E25A8">
              <w:rPr>
                <w:color w:val="080C0C"/>
              </w:rPr>
              <w:t>është</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vendvlerën</w:t>
            </w:r>
            <w:proofErr w:type="spellEnd"/>
            <w:r w:rsidRPr="001E25A8">
              <w:rPr>
                <w:color w:val="080C0C"/>
              </w:rPr>
              <w:t xml:space="preserve"> pas </w:t>
            </w:r>
            <w:proofErr w:type="spellStart"/>
            <w:r w:rsidRPr="001E25A8">
              <w:rPr>
                <w:color w:val="080C0C"/>
              </w:rPr>
              <w:t>atij</w:t>
            </w:r>
            <w:proofErr w:type="spellEnd"/>
            <w:r w:rsidRPr="001E25A8">
              <w:rPr>
                <w:color w:val="080C0C"/>
              </w:rPr>
              <w:t xml:space="preserve"> </w:t>
            </w:r>
            <w:proofErr w:type="spellStart"/>
            <w:r w:rsidRPr="001E25A8">
              <w:rPr>
                <w:color w:val="080C0C"/>
              </w:rPr>
              <w:t>numri</w:t>
            </w:r>
            <w:proofErr w:type="spellEnd"/>
            <w:r w:rsidRPr="001E25A8">
              <w:rPr>
                <w:color w:val="080C0C"/>
              </w:rPr>
              <w:t>)</w:t>
            </w:r>
          </w:p>
          <w:p w14:paraId="43E0E01F" w14:textId="77777777" w:rsidR="009E3109" w:rsidRPr="001E25A8" w:rsidRDefault="009E3109" w:rsidP="008247DA">
            <w:pPr>
              <w:pStyle w:val="NoSpacing"/>
              <w:rPr>
                <w:color w:val="080C0C"/>
              </w:rPr>
            </w:pPr>
            <w:proofErr w:type="spellStart"/>
            <w:r w:rsidRPr="001E25A8">
              <w:rPr>
                <w:color w:val="080C0C"/>
              </w:rPr>
              <w:t>Nxënësit</w:t>
            </w:r>
            <w:proofErr w:type="spellEnd"/>
            <w:r w:rsidRPr="001E25A8">
              <w:rPr>
                <w:color w:val="080C0C"/>
              </w:rPr>
              <w:t xml:space="preserve"> </w:t>
            </w:r>
            <w:proofErr w:type="spellStart"/>
            <w:r w:rsidRPr="001E25A8">
              <w:rPr>
                <w:color w:val="080C0C"/>
              </w:rPr>
              <w:t>informohen</w:t>
            </w:r>
            <w:proofErr w:type="spellEnd"/>
            <w:r w:rsidRPr="001E25A8">
              <w:rPr>
                <w:color w:val="080C0C"/>
              </w:rPr>
              <w:t xml:space="preserve"> </w:t>
            </w:r>
            <w:proofErr w:type="spellStart"/>
            <w:r w:rsidRPr="001E25A8">
              <w:rPr>
                <w:color w:val="080C0C"/>
              </w:rPr>
              <w:t>rreth</w:t>
            </w:r>
            <w:proofErr w:type="spellEnd"/>
            <w:r w:rsidRPr="001E25A8">
              <w:rPr>
                <w:color w:val="080C0C"/>
              </w:rPr>
              <w:t xml:space="preserve"> </w:t>
            </w:r>
            <w:proofErr w:type="spellStart"/>
            <w:r w:rsidRPr="001E25A8">
              <w:rPr>
                <w:color w:val="080C0C"/>
              </w:rPr>
              <w:t>mënyrës</w:t>
            </w:r>
            <w:proofErr w:type="spellEnd"/>
            <w:r w:rsidRPr="001E25A8">
              <w:rPr>
                <w:color w:val="080C0C"/>
              </w:rPr>
              <w:t xml:space="preserve"> </w:t>
            </w:r>
            <w:proofErr w:type="spellStart"/>
            <w:r w:rsidRPr="001E25A8">
              <w:rPr>
                <w:color w:val="080C0C"/>
              </w:rPr>
              <w:t>së</w:t>
            </w:r>
            <w:proofErr w:type="spellEnd"/>
            <w:r w:rsidRPr="001E25A8">
              <w:rPr>
                <w:color w:val="080C0C"/>
              </w:rPr>
              <w:t xml:space="preserve"> </w:t>
            </w:r>
            <w:proofErr w:type="spellStart"/>
            <w:r w:rsidRPr="001E25A8">
              <w:rPr>
                <w:color w:val="080C0C"/>
              </w:rPr>
              <w:t>pjesëtimit</w:t>
            </w:r>
            <w:proofErr w:type="spellEnd"/>
            <w:r w:rsidRPr="001E25A8">
              <w:rPr>
                <w:color w:val="080C0C"/>
              </w:rPr>
              <w:t xml:space="preserve"> me </w:t>
            </w:r>
            <w:proofErr w:type="spellStart"/>
            <w:r w:rsidRPr="001E25A8">
              <w:rPr>
                <w:color w:val="080C0C"/>
              </w:rPr>
              <w:t>një</w:t>
            </w:r>
            <w:proofErr w:type="spellEnd"/>
            <w:r w:rsidRPr="001E25A8">
              <w:rPr>
                <w:color w:val="080C0C"/>
              </w:rPr>
              <w:t xml:space="preserve"> </w:t>
            </w:r>
            <w:proofErr w:type="spellStart"/>
            <w:r w:rsidRPr="001E25A8">
              <w:rPr>
                <w:color w:val="080C0C"/>
              </w:rPr>
              <w:t>numër</w:t>
            </w:r>
            <w:proofErr w:type="spellEnd"/>
            <w:r w:rsidRPr="001E25A8">
              <w:rPr>
                <w:color w:val="080C0C"/>
              </w:rPr>
              <w:t xml:space="preserve"> </w:t>
            </w:r>
            <w:proofErr w:type="spellStart"/>
            <w:r w:rsidRPr="001E25A8">
              <w:rPr>
                <w:color w:val="080C0C"/>
              </w:rPr>
              <w:t>dyshifror</w:t>
            </w:r>
            <w:proofErr w:type="spellEnd"/>
            <w:r w:rsidRPr="001E25A8">
              <w:rPr>
                <w:color w:val="080C0C"/>
              </w:rPr>
              <w:t>.</w:t>
            </w:r>
          </w:p>
          <w:p w14:paraId="2502E64C" w14:textId="77777777" w:rsidR="009E3109" w:rsidRPr="001E25A8" w:rsidRDefault="009E3109" w:rsidP="008247DA">
            <w:pPr>
              <w:pStyle w:val="NoSpacing"/>
              <w:rPr>
                <w:color w:val="080C0C"/>
              </w:rPr>
            </w:pPr>
            <w:proofErr w:type="spellStart"/>
            <w:r w:rsidRPr="001E25A8">
              <w:rPr>
                <w:color w:val="080C0C"/>
              </w:rPr>
              <w:t>Për</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vërtetuar</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w:t>
            </w:r>
            <w:proofErr w:type="spellStart"/>
            <w:r w:rsidRPr="001E25A8">
              <w:rPr>
                <w:color w:val="080C0C"/>
              </w:rPr>
              <w:t>detyra</w:t>
            </w:r>
            <w:proofErr w:type="spellEnd"/>
            <w:r w:rsidRPr="001E25A8">
              <w:rPr>
                <w:color w:val="080C0C"/>
              </w:rPr>
              <w:t xml:space="preserve"> </w:t>
            </w:r>
            <w:proofErr w:type="spellStart"/>
            <w:r w:rsidRPr="001E25A8">
              <w:rPr>
                <w:color w:val="080C0C"/>
              </w:rPr>
              <w:t>është</w:t>
            </w:r>
            <w:proofErr w:type="spellEnd"/>
            <w:r w:rsidRPr="001E25A8">
              <w:rPr>
                <w:color w:val="080C0C"/>
              </w:rPr>
              <w:t xml:space="preserve"> </w:t>
            </w:r>
            <w:proofErr w:type="spellStart"/>
            <w:r w:rsidRPr="001E25A8">
              <w:rPr>
                <w:color w:val="080C0C"/>
              </w:rPr>
              <w:t>zgjidhur</w:t>
            </w:r>
            <w:proofErr w:type="spellEnd"/>
            <w:r w:rsidRPr="001E25A8">
              <w:rPr>
                <w:color w:val="080C0C"/>
              </w:rPr>
              <w:t xml:space="preserve"> </w:t>
            </w:r>
            <w:proofErr w:type="spellStart"/>
            <w:r w:rsidRPr="001E25A8">
              <w:rPr>
                <w:color w:val="080C0C"/>
              </w:rPr>
              <w:t>saktë</w:t>
            </w:r>
            <w:proofErr w:type="spellEnd"/>
            <w:r w:rsidRPr="001E25A8">
              <w:rPr>
                <w:color w:val="080C0C"/>
              </w:rPr>
              <w:t xml:space="preserve">, </w:t>
            </w:r>
            <w:proofErr w:type="spellStart"/>
            <w:r w:rsidRPr="001E25A8">
              <w:rPr>
                <w:color w:val="080C0C"/>
              </w:rPr>
              <w:t>bëjmë</w:t>
            </w:r>
            <w:proofErr w:type="spellEnd"/>
            <w:r w:rsidRPr="001E25A8">
              <w:rPr>
                <w:color w:val="080C0C"/>
              </w:rPr>
              <w:t xml:space="preserve"> </w:t>
            </w:r>
            <w:proofErr w:type="spellStart"/>
            <w:r w:rsidRPr="001E25A8">
              <w:rPr>
                <w:color w:val="080C0C"/>
              </w:rPr>
              <w:t>provën</w:t>
            </w:r>
            <w:proofErr w:type="spellEnd"/>
            <w:r w:rsidRPr="001E25A8">
              <w:rPr>
                <w:color w:val="080C0C"/>
              </w:rPr>
              <w:t>.</w:t>
            </w:r>
          </w:p>
          <w:p w14:paraId="7B49ADB3" w14:textId="77777777" w:rsidR="009E3109" w:rsidRPr="001E25A8" w:rsidRDefault="009E3109" w:rsidP="008247DA">
            <w:pPr>
              <w:pStyle w:val="NoSpacing"/>
              <w:rPr>
                <w:color w:val="080C0C"/>
              </w:rPr>
            </w:pPr>
            <w:r w:rsidRPr="001E25A8">
              <w:rPr>
                <w:color w:val="080C0C"/>
              </w:rPr>
              <w:lastRenderedPageBreak/>
              <w:t xml:space="preserve">Pasi </w:t>
            </w:r>
            <w:proofErr w:type="spellStart"/>
            <w:r w:rsidRPr="001E25A8">
              <w:rPr>
                <w:color w:val="080C0C"/>
              </w:rPr>
              <w:t>shumëzimi</w:t>
            </w:r>
            <w:proofErr w:type="spellEnd"/>
            <w:r w:rsidRPr="001E25A8">
              <w:rPr>
                <w:color w:val="080C0C"/>
              </w:rPr>
              <w:t xml:space="preserve"> </w:t>
            </w:r>
            <w:proofErr w:type="spellStart"/>
            <w:r w:rsidRPr="001E25A8">
              <w:rPr>
                <w:color w:val="080C0C"/>
              </w:rPr>
              <w:t>është</w:t>
            </w:r>
            <w:proofErr w:type="spellEnd"/>
            <w:r w:rsidRPr="001E25A8">
              <w:rPr>
                <w:color w:val="080C0C"/>
              </w:rPr>
              <w:t xml:space="preserve"> </w:t>
            </w:r>
            <w:proofErr w:type="spellStart"/>
            <w:r w:rsidRPr="001E25A8">
              <w:rPr>
                <w:color w:val="080C0C"/>
              </w:rPr>
              <w:t>veprim</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kundërt</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pjesëtimit</w:t>
            </w:r>
            <w:proofErr w:type="spellEnd"/>
            <w:r w:rsidRPr="001E25A8">
              <w:rPr>
                <w:color w:val="080C0C"/>
              </w:rPr>
              <w:t xml:space="preserve">, </w:t>
            </w:r>
            <w:proofErr w:type="spellStart"/>
            <w:r w:rsidRPr="001E25A8">
              <w:rPr>
                <w:color w:val="080C0C"/>
              </w:rPr>
              <w:t>atëherë</w:t>
            </w:r>
            <w:proofErr w:type="spellEnd"/>
            <w:r w:rsidRPr="001E25A8">
              <w:rPr>
                <w:color w:val="080C0C"/>
              </w:rPr>
              <w:t xml:space="preserve"> </w:t>
            </w:r>
            <w:proofErr w:type="spellStart"/>
            <w:r w:rsidRPr="001E25A8">
              <w:rPr>
                <w:color w:val="080C0C"/>
              </w:rPr>
              <w:t>shumëzojmë</w:t>
            </w:r>
            <w:proofErr w:type="spellEnd"/>
            <w:r w:rsidRPr="001E25A8">
              <w:rPr>
                <w:color w:val="080C0C"/>
              </w:rPr>
              <w:t xml:space="preserve"> </w:t>
            </w:r>
            <w:proofErr w:type="spellStart"/>
            <w:r w:rsidRPr="001E25A8">
              <w:rPr>
                <w:color w:val="080C0C"/>
              </w:rPr>
              <w:t>herësin</w:t>
            </w:r>
            <w:proofErr w:type="spellEnd"/>
            <w:r w:rsidRPr="001E25A8">
              <w:rPr>
                <w:color w:val="080C0C"/>
              </w:rPr>
              <w:t xml:space="preserve"> me </w:t>
            </w:r>
            <w:proofErr w:type="spellStart"/>
            <w:r w:rsidRPr="001E25A8">
              <w:rPr>
                <w:color w:val="080C0C"/>
              </w:rPr>
              <w:t>pjesëtuesin</w:t>
            </w:r>
            <w:proofErr w:type="spellEnd"/>
            <w:r w:rsidRPr="001E25A8">
              <w:rPr>
                <w:color w:val="080C0C"/>
              </w:rPr>
              <w:t xml:space="preserve">. </w:t>
            </w:r>
            <w:proofErr w:type="spellStart"/>
            <w:r w:rsidRPr="001E25A8">
              <w:rPr>
                <w:color w:val="080C0C"/>
              </w:rPr>
              <w:t>Nëse</w:t>
            </w:r>
            <w:proofErr w:type="spellEnd"/>
            <w:r w:rsidRPr="001E25A8">
              <w:rPr>
                <w:color w:val="080C0C"/>
              </w:rPr>
              <w:t xml:space="preserve"> </w:t>
            </w:r>
            <w:proofErr w:type="spellStart"/>
            <w:r w:rsidRPr="001E25A8">
              <w:rPr>
                <w:color w:val="080C0C"/>
              </w:rPr>
              <w:t>prodhimi</w:t>
            </w:r>
            <w:proofErr w:type="spellEnd"/>
            <w:r w:rsidRPr="001E25A8">
              <w:rPr>
                <w:color w:val="080C0C"/>
              </w:rPr>
              <w:t xml:space="preserve"> </w:t>
            </w:r>
            <w:proofErr w:type="spellStart"/>
            <w:r w:rsidRPr="001E25A8">
              <w:rPr>
                <w:color w:val="080C0C"/>
              </w:rPr>
              <w:t>është</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barabartë</w:t>
            </w:r>
            <w:proofErr w:type="spellEnd"/>
            <w:r w:rsidRPr="001E25A8">
              <w:rPr>
                <w:color w:val="080C0C"/>
              </w:rPr>
              <w:t xml:space="preserve"> me </w:t>
            </w:r>
            <w:proofErr w:type="spellStart"/>
            <w:r w:rsidRPr="001E25A8">
              <w:rPr>
                <w:color w:val="080C0C"/>
              </w:rPr>
              <w:t>të</w:t>
            </w:r>
            <w:proofErr w:type="spellEnd"/>
            <w:r w:rsidRPr="001E25A8">
              <w:rPr>
                <w:color w:val="080C0C"/>
              </w:rPr>
              <w:t xml:space="preserve"> </w:t>
            </w:r>
            <w:proofErr w:type="spellStart"/>
            <w:r w:rsidRPr="001E25A8">
              <w:rPr>
                <w:color w:val="080C0C"/>
              </w:rPr>
              <w:t>pjesëtueshmin</w:t>
            </w:r>
            <w:proofErr w:type="spellEnd"/>
            <w:r w:rsidRPr="001E25A8">
              <w:rPr>
                <w:color w:val="080C0C"/>
              </w:rPr>
              <w:t xml:space="preserve">, </w:t>
            </w:r>
            <w:proofErr w:type="spellStart"/>
            <w:r w:rsidRPr="001E25A8">
              <w:rPr>
                <w:color w:val="080C0C"/>
              </w:rPr>
              <w:t>detyra</w:t>
            </w:r>
            <w:proofErr w:type="spellEnd"/>
            <w:r w:rsidRPr="001E25A8">
              <w:rPr>
                <w:color w:val="080C0C"/>
              </w:rPr>
              <w:t xml:space="preserve"> </w:t>
            </w:r>
            <w:proofErr w:type="spellStart"/>
            <w:r w:rsidRPr="001E25A8">
              <w:rPr>
                <w:color w:val="080C0C"/>
              </w:rPr>
              <w:t>është</w:t>
            </w:r>
            <w:proofErr w:type="spellEnd"/>
            <w:r w:rsidRPr="001E25A8">
              <w:rPr>
                <w:color w:val="080C0C"/>
              </w:rPr>
              <w:t xml:space="preserve"> </w:t>
            </w:r>
            <w:proofErr w:type="spellStart"/>
            <w:r w:rsidRPr="001E25A8">
              <w:rPr>
                <w:color w:val="080C0C"/>
              </w:rPr>
              <w:t>zgjidhur</w:t>
            </w:r>
            <w:proofErr w:type="spellEnd"/>
            <w:r w:rsidRPr="001E25A8">
              <w:rPr>
                <w:color w:val="080C0C"/>
              </w:rPr>
              <w:t xml:space="preserve"> </w:t>
            </w:r>
            <w:proofErr w:type="spellStart"/>
            <w:r w:rsidRPr="001E25A8">
              <w:rPr>
                <w:color w:val="080C0C"/>
              </w:rPr>
              <w:t>saktë</w:t>
            </w:r>
            <w:proofErr w:type="spellEnd"/>
            <w:r w:rsidRPr="001E25A8">
              <w:rPr>
                <w:color w:val="080C0C"/>
              </w:rPr>
              <w:t>.</w:t>
            </w:r>
          </w:p>
          <w:p w14:paraId="54999FCA" w14:textId="77777777" w:rsidR="009E3109" w:rsidRPr="00A62122" w:rsidRDefault="009E3109" w:rsidP="008247DA">
            <w:pPr>
              <w:pStyle w:val="NoSpacing"/>
              <w:rPr>
                <w:color w:val="080C0C"/>
                <w:lang w:val="it-IT"/>
              </w:rPr>
            </w:pPr>
            <w:r w:rsidRPr="00A62122">
              <w:rPr>
                <w:color w:val="080C0C"/>
                <w:lang w:val="it-IT"/>
              </w:rPr>
              <w:t>a : b = c</w:t>
            </w:r>
            <w:r w:rsidRPr="00A62122">
              <w:rPr>
                <w:color w:val="080C0C"/>
                <w:lang w:val="it-IT"/>
              </w:rPr>
              <w:tab/>
            </w:r>
            <w:r>
              <w:rPr>
                <w:color w:val="080C0C"/>
                <w:lang w:val="it-IT"/>
              </w:rPr>
              <w:t xml:space="preserve">   </w:t>
            </w:r>
            <w:r w:rsidRPr="00A62122">
              <w:rPr>
                <w:color w:val="080C0C"/>
                <w:lang w:val="it-IT"/>
              </w:rPr>
              <w:t xml:space="preserve">Prova: c ∙ b = a </w:t>
            </w:r>
            <w:r>
              <w:rPr>
                <w:color w:val="080C0C"/>
                <w:lang w:val="it-IT"/>
              </w:rPr>
              <w:t xml:space="preserve"> </w:t>
            </w:r>
            <w:r w:rsidRPr="00A62122">
              <w:rPr>
                <w:color w:val="080C0C"/>
                <w:lang w:val="it-IT"/>
              </w:rPr>
              <w:t xml:space="preserve">Paraqiten në tabelë disa detyra. Zgjidhen kryesisht nga nxënësit që mund të kenë vështirësi. </w:t>
            </w:r>
            <w:r>
              <w:rPr>
                <w:color w:val="080C0C"/>
                <w:lang w:val="it-IT"/>
              </w:rPr>
              <w:t xml:space="preserve">      </w:t>
            </w:r>
            <w:r w:rsidRPr="00A62122">
              <w:rPr>
                <w:color w:val="080C0C"/>
                <w:lang w:val="it-IT"/>
              </w:rPr>
              <w:t>1.) 4305 : 35</w:t>
            </w:r>
            <w:r w:rsidRPr="00A62122">
              <w:rPr>
                <w:color w:val="080C0C"/>
                <w:lang w:val="it-IT"/>
              </w:rPr>
              <w:tab/>
            </w:r>
            <w:r>
              <w:rPr>
                <w:color w:val="080C0C"/>
                <w:lang w:val="it-IT"/>
              </w:rPr>
              <w:t xml:space="preserve">              </w:t>
            </w:r>
            <w:r w:rsidRPr="00A62122">
              <w:rPr>
                <w:color w:val="080C0C"/>
                <w:lang w:val="it-IT"/>
              </w:rPr>
              <w:t>2.) 6232 : 41</w:t>
            </w:r>
          </w:p>
          <w:p w14:paraId="2493FAA7" w14:textId="77777777" w:rsidR="009E3109" w:rsidRPr="00A62122" w:rsidRDefault="009E3109" w:rsidP="008247DA">
            <w:pPr>
              <w:pStyle w:val="NoSpacing"/>
              <w:rPr>
                <w:color w:val="080C0C"/>
                <w:lang w:val="it-IT"/>
              </w:rPr>
            </w:pPr>
            <w:r>
              <w:rPr>
                <w:color w:val="080C0C"/>
                <w:lang w:val="it-IT"/>
              </w:rPr>
              <w:t xml:space="preserve">                          </w:t>
            </w:r>
            <w:r w:rsidRPr="00A62122">
              <w:rPr>
                <w:color w:val="080C0C"/>
                <w:lang w:val="it-IT"/>
              </w:rPr>
              <w:t>3.) 9752 : 46</w:t>
            </w:r>
            <w:r>
              <w:rPr>
                <w:color w:val="080C0C"/>
                <w:lang w:val="it-IT"/>
              </w:rPr>
              <w:t xml:space="preserve">                       </w:t>
            </w:r>
            <w:r w:rsidRPr="00A62122">
              <w:rPr>
                <w:color w:val="080C0C"/>
                <w:lang w:val="it-IT"/>
              </w:rPr>
              <w:tab/>
              <w:t>4.) 2976 : 24</w:t>
            </w:r>
          </w:p>
          <w:p w14:paraId="5C038C38" w14:textId="77777777" w:rsidR="009E3109" w:rsidRPr="00A62122" w:rsidRDefault="009E3109" w:rsidP="008247DA">
            <w:pPr>
              <w:pStyle w:val="NoSpacing"/>
              <w:rPr>
                <w:color w:val="080C0C"/>
                <w:lang w:val="it-IT"/>
              </w:rPr>
            </w:pPr>
          </w:p>
          <w:p w14:paraId="0F2718FD" w14:textId="77777777" w:rsidR="009E3109" w:rsidRPr="00A62122" w:rsidRDefault="009E3109" w:rsidP="008247DA">
            <w:pPr>
              <w:pStyle w:val="NoSpacing"/>
              <w:rPr>
                <w:color w:val="080C0C"/>
                <w:lang w:val="it-IT"/>
              </w:rPr>
            </w:pPr>
          </w:p>
          <w:p w14:paraId="69F650D0" w14:textId="77777777" w:rsidR="009E3109" w:rsidRPr="00A62122" w:rsidRDefault="009E3109" w:rsidP="008247DA">
            <w:pPr>
              <w:pStyle w:val="NoSpacing"/>
              <w:rPr>
                <w:color w:val="080C0C"/>
                <w:lang w:val="it-IT"/>
              </w:rPr>
            </w:pPr>
            <w:r w:rsidRPr="00A62122">
              <w:rPr>
                <w:color w:val="080C0C"/>
                <w:lang w:val="it-IT"/>
              </w:rPr>
              <w:t>Përforcimi:</w:t>
            </w:r>
          </w:p>
          <w:p w14:paraId="29873087" w14:textId="77777777" w:rsidR="009E3109" w:rsidRPr="00A62122" w:rsidRDefault="009E3109" w:rsidP="008247DA">
            <w:pPr>
              <w:pStyle w:val="NoSpacing"/>
              <w:rPr>
                <w:color w:val="080C0C"/>
                <w:lang w:val="it-IT"/>
              </w:rPr>
            </w:pPr>
          </w:p>
          <w:p w14:paraId="425D7346" w14:textId="77777777" w:rsidR="009E3109" w:rsidRPr="00A62122" w:rsidRDefault="009E3109" w:rsidP="008247DA">
            <w:pPr>
              <w:pStyle w:val="NoSpacing"/>
              <w:rPr>
                <w:color w:val="080C0C"/>
                <w:lang w:val="it-IT"/>
              </w:rPr>
            </w:pPr>
            <w:r w:rsidRPr="00A62122">
              <w:rPr>
                <w:color w:val="080C0C"/>
                <w:lang w:val="it-IT"/>
              </w:rPr>
              <w:t>Lapsat në mes</w:t>
            </w:r>
          </w:p>
          <w:p w14:paraId="161C222B" w14:textId="77777777" w:rsidR="009E3109" w:rsidRPr="00A62122" w:rsidRDefault="009E3109" w:rsidP="008247DA">
            <w:pPr>
              <w:pStyle w:val="NoSpacing"/>
              <w:rPr>
                <w:color w:val="080C0C"/>
                <w:lang w:val="it-IT"/>
              </w:rPr>
            </w:pPr>
            <w:r w:rsidRPr="00A62122">
              <w:rPr>
                <w:color w:val="080C0C"/>
                <w:lang w:val="it-IT"/>
              </w:rPr>
              <w:t>Nxënësit udhëzohen të punojnë në grupe detyrën 2 sipas shembullit. Pasi zgjidhen detyrat, i vendosin lapsat në mes të bankës. Zgjidhet një laps dhe zotëruesi tij e sqaron zgjidhjen e detyrës. Kështu veprohet me secilin grup.</w:t>
            </w:r>
          </w:p>
          <w:p w14:paraId="50578803" w14:textId="77777777" w:rsidR="009E3109" w:rsidRDefault="009E3109" w:rsidP="008247DA">
            <w:pPr>
              <w:pStyle w:val="NoSpacing"/>
              <w:rPr>
                <w:color w:val="080C0C"/>
                <w:lang w:val="it-IT"/>
              </w:rPr>
            </w:pPr>
          </w:p>
          <w:p w14:paraId="4909C45D" w14:textId="77777777" w:rsidR="009E3109" w:rsidRPr="00A62122" w:rsidRDefault="009E3109" w:rsidP="008247DA">
            <w:pPr>
              <w:pStyle w:val="NoSpacing"/>
              <w:rPr>
                <w:color w:val="080C0C"/>
                <w:lang w:val="it-IT"/>
              </w:rPr>
            </w:pPr>
            <w:r w:rsidRPr="006D0CF2">
              <w:rPr>
                <w:color w:val="080C0C"/>
                <w:lang w:val="it-IT"/>
              </w:rPr>
              <w:t>Vlerësimi i nxënësve:</w:t>
            </w:r>
          </w:p>
          <w:p w14:paraId="16BF057F" w14:textId="77777777" w:rsidR="009E3109" w:rsidRPr="00A62122" w:rsidRDefault="009E3109" w:rsidP="008247DA">
            <w:pPr>
              <w:pStyle w:val="NoSpacing"/>
              <w:rPr>
                <w:color w:val="080C0C"/>
                <w:lang w:val="it-IT"/>
              </w:rPr>
            </w:pPr>
            <w:r w:rsidRPr="00A62122">
              <w:rPr>
                <w:color w:val="080C0C"/>
                <w:lang w:val="it-IT"/>
              </w:rPr>
              <w:t>Nxënësit vlerësohen për saktësinë e njehsimit të pjesëtimit të një numri katërshifror me një numër dyshifror; argumentimit të saktësisë së detyrës me anë të provës.</w:t>
            </w:r>
          </w:p>
          <w:p w14:paraId="39428738" w14:textId="77777777" w:rsidR="009E3109" w:rsidRPr="00A62122" w:rsidRDefault="009E3109" w:rsidP="008247DA">
            <w:pPr>
              <w:pStyle w:val="NoSpacing"/>
              <w:rPr>
                <w:color w:val="080C0C"/>
                <w:lang w:val="it-IT"/>
              </w:rPr>
            </w:pPr>
            <w:r w:rsidRPr="00A62122">
              <w:rPr>
                <w:color w:val="080C0C"/>
                <w:lang w:val="it-IT"/>
              </w:rPr>
              <w:t>Detyrë:</w:t>
            </w:r>
          </w:p>
          <w:p w14:paraId="484A3E05" w14:textId="77777777" w:rsidR="009E3109" w:rsidRPr="00A62122" w:rsidRDefault="009E3109" w:rsidP="008247DA">
            <w:pPr>
              <w:pStyle w:val="NoSpacing"/>
              <w:rPr>
                <w:color w:val="080C0C"/>
                <w:lang w:val="it-IT"/>
              </w:rPr>
            </w:pPr>
            <w:r w:rsidRPr="00A62122">
              <w:rPr>
                <w:color w:val="080C0C"/>
                <w:lang w:val="it-IT"/>
              </w:rPr>
              <w:t>Detyra 4 (faqe 21).</w:t>
            </w:r>
          </w:p>
          <w:p w14:paraId="633A1504" w14:textId="77777777" w:rsidR="009E3109" w:rsidRPr="00A62122" w:rsidRDefault="009E3109" w:rsidP="008247DA">
            <w:pPr>
              <w:pStyle w:val="NoSpacing"/>
              <w:rPr>
                <w:color w:val="080C0C"/>
                <w:lang w:val="it-IT"/>
              </w:rPr>
            </w:pPr>
          </w:p>
          <w:p w14:paraId="46451411" w14:textId="77777777" w:rsidR="009E3109" w:rsidRPr="00A62122" w:rsidRDefault="009E3109" w:rsidP="008247DA">
            <w:pPr>
              <w:pStyle w:val="NoSpacing"/>
              <w:rPr>
                <w:color w:val="080C0C"/>
                <w:lang w:val="it-IT"/>
              </w:rPr>
            </w:pPr>
          </w:p>
          <w:p w14:paraId="631FB34E" w14:textId="77777777" w:rsidR="009E3109" w:rsidRDefault="009E3109" w:rsidP="008247DA">
            <w:pPr>
              <w:pStyle w:val="NoSpacing"/>
              <w:rPr>
                <w:color w:val="080C0C"/>
                <w:lang w:val="it-IT"/>
              </w:rPr>
            </w:pPr>
          </w:p>
          <w:p w14:paraId="522E9D16" w14:textId="77777777" w:rsidR="009E3109" w:rsidRDefault="009E3109" w:rsidP="008247DA">
            <w:pPr>
              <w:pStyle w:val="NoSpacing"/>
              <w:rPr>
                <w:color w:val="080C0C"/>
                <w:lang w:val="it-IT"/>
              </w:rPr>
            </w:pPr>
          </w:p>
          <w:p w14:paraId="614D4874" w14:textId="77777777" w:rsidR="009E3109" w:rsidRDefault="009E3109" w:rsidP="008247DA">
            <w:pPr>
              <w:pStyle w:val="NoSpacing"/>
              <w:rPr>
                <w:color w:val="080C0C"/>
                <w:lang w:val="it-IT"/>
              </w:rPr>
            </w:pPr>
          </w:p>
          <w:p w14:paraId="6CE186D2" w14:textId="77777777" w:rsidR="009E3109" w:rsidRDefault="009E3109" w:rsidP="008247DA">
            <w:pPr>
              <w:pStyle w:val="NoSpacing"/>
              <w:rPr>
                <w:color w:val="080C0C"/>
                <w:lang w:val="it-IT"/>
              </w:rPr>
            </w:pPr>
          </w:p>
          <w:p w14:paraId="22FE09B9" w14:textId="77777777" w:rsidR="009E3109" w:rsidRDefault="009E3109" w:rsidP="008247DA">
            <w:pPr>
              <w:pStyle w:val="NoSpacing"/>
              <w:rPr>
                <w:color w:val="080C0C"/>
                <w:lang w:val="it-IT"/>
              </w:rPr>
            </w:pPr>
          </w:p>
          <w:p w14:paraId="06C7B32F" w14:textId="77777777" w:rsidR="009E3109" w:rsidRDefault="009E3109" w:rsidP="008247DA">
            <w:pPr>
              <w:pStyle w:val="NoSpacing"/>
              <w:rPr>
                <w:color w:val="080C0C"/>
                <w:lang w:val="it-IT"/>
              </w:rPr>
            </w:pPr>
          </w:p>
          <w:p w14:paraId="3631D5A9" w14:textId="77777777" w:rsidR="009E3109" w:rsidRDefault="009E3109" w:rsidP="008247DA">
            <w:pPr>
              <w:pStyle w:val="NoSpacing"/>
              <w:rPr>
                <w:color w:val="080C0C"/>
                <w:lang w:val="it-IT"/>
              </w:rPr>
            </w:pPr>
          </w:p>
          <w:p w14:paraId="30DE8817" w14:textId="77777777" w:rsidR="009E3109" w:rsidRDefault="009E3109" w:rsidP="008247DA">
            <w:pPr>
              <w:pStyle w:val="NoSpacing"/>
              <w:rPr>
                <w:color w:val="080C0C"/>
                <w:lang w:val="it-IT"/>
              </w:rPr>
            </w:pPr>
          </w:p>
          <w:p w14:paraId="6417B012" w14:textId="77777777" w:rsidR="009E3109" w:rsidRDefault="009E3109" w:rsidP="008247DA">
            <w:pPr>
              <w:pStyle w:val="NoSpacing"/>
              <w:rPr>
                <w:color w:val="080C0C"/>
                <w:lang w:val="it-IT"/>
              </w:rPr>
            </w:pPr>
          </w:p>
          <w:p w14:paraId="7BCA9AF2" w14:textId="77777777" w:rsidR="009E3109" w:rsidRDefault="009E3109" w:rsidP="008247DA">
            <w:pPr>
              <w:pStyle w:val="NoSpacing"/>
              <w:rPr>
                <w:color w:val="080C0C"/>
                <w:lang w:val="it-IT"/>
              </w:rPr>
            </w:pPr>
          </w:p>
          <w:p w14:paraId="26A73226" w14:textId="77777777" w:rsidR="009E3109" w:rsidRDefault="009E3109" w:rsidP="008247DA">
            <w:pPr>
              <w:pStyle w:val="NoSpacing"/>
              <w:rPr>
                <w:color w:val="080C0C"/>
                <w:lang w:val="it-IT"/>
              </w:rPr>
            </w:pPr>
          </w:p>
          <w:p w14:paraId="773B9592" w14:textId="77777777" w:rsidR="009E3109" w:rsidRDefault="009E3109" w:rsidP="008247DA">
            <w:pPr>
              <w:pStyle w:val="NoSpacing"/>
              <w:rPr>
                <w:color w:val="080C0C"/>
                <w:lang w:val="it-IT"/>
              </w:rPr>
            </w:pPr>
          </w:p>
          <w:p w14:paraId="43E603F7" w14:textId="77777777" w:rsidR="009E3109" w:rsidRDefault="009E3109" w:rsidP="008247DA">
            <w:pPr>
              <w:pStyle w:val="NoSpacing"/>
              <w:rPr>
                <w:color w:val="080C0C"/>
                <w:lang w:val="it-IT"/>
              </w:rPr>
            </w:pPr>
          </w:p>
          <w:p w14:paraId="6A32F35E" w14:textId="77777777" w:rsidR="009E3109" w:rsidRDefault="009E3109" w:rsidP="008247DA">
            <w:pPr>
              <w:pStyle w:val="NoSpacing"/>
              <w:rPr>
                <w:color w:val="080C0C"/>
                <w:lang w:val="it-IT"/>
              </w:rPr>
            </w:pPr>
          </w:p>
          <w:p w14:paraId="3FAF58C8" w14:textId="77777777" w:rsidR="009E3109" w:rsidRDefault="009E3109" w:rsidP="008247DA">
            <w:pPr>
              <w:pStyle w:val="NoSpacing"/>
              <w:rPr>
                <w:color w:val="080C0C"/>
                <w:lang w:val="it-IT"/>
              </w:rPr>
            </w:pPr>
          </w:p>
          <w:p w14:paraId="44EDBF42" w14:textId="77777777" w:rsidR="009E3109" w:rsidRDefault="009E3109" w:rsidP="008247DA">
            <w:pPr>
              <w:pStyle w:val="NoSpacing"/>
              <w:rPr>
                <w:color w:val="080C0C"/>
                <w:lang w:val="it-IT"/>
              </w:rPr>
            </w:pPr>
          </w:p>
          <w:p w14:paraId="6FCF0F34" w14:textId="77777777" w:rsidR="009E3109" w:rsidRDefault="009E3109" w:rsidP="008247DA">
            <w:pPr>
              <w:pStyle w:val="NoSpacing"/>
              <w:rPr>
                <w:color w:val="080C0C"/>
                <w:lang w:val="it-IT"/>
              </w:rPr>
            </w:pPr>
          </w:p>
          <w:p w14:paraId="758741FC" w14:textId="77777777" w:rsidR="009E3109" w:rsidRDefault="009E3109" w:rsidP="008247DA">
            <w:pPr>
              <w:pStyle w:val="NoSpacing"/>
              <w:rPr>
                <w:color w:val="080C0C"/>
                <w:lang w:val="it-IT"/>
              </w:rPr>
            </w:pPr>
          </w:p>
          <w:p w14:paraId="60FB69BD" w14:textId="77777777" w:rsidR="009E3109" w:rsidRDefault="009E3109" w:rsidP="008247DA">
            <w:pPr>
              <w:pStyle w:val="NoSpacing"/>
              <w:rPr>
                <w:color w:val="080C0C"/>
                <w:lang w:val="it-IT"/>
              </w:rPr>
            </w:pPr>
          </w:p>
          <w:p w14:paraId="281467FB" w14:textId="77777777" w:rsidR="009E3109" w:rsidRDefault="009E3109" w:rsidP="008247DA">
            <w:pPr>
              <w:pStyle w:val="NoSpacing"/>
              <w:rPr>
                <w:color w:val="080C0C"/>
                <w:lang w:val="it-IT"/>
              </w:rPr>
            </w:pPr>
          </w:p>
          <w:p w14:paraId="31E5C660" w14:textId="77777777" w:rsidR="009E3109" w:rsidRDefault="009E3109" w:rsidP="008247DA">
            <w:pPr>
              <w:pStyle w:val="NoSpacing"/>
              <w:rPr>
                <w:color w:val="080C0C"/>
                <w:lang w:val="it-IT"/>
              </w:rPr>
            </w:pPr>
          </w:p>
          <w:p w14:paraId="56F82192" w14:textId="77777777" w:rsidR="009E3109" w:rsidRPr="00112C98" w:rsidRDefault="009E3109" w:rsidP="008247DA">
            <w:pPr>
              <w:pStyle w:val="NoSpacing"/>
              <w:rPr>
                <w:color w:val="080C0C"/>
                <w:lang w:val="it-IT"/>
              </w:rPr>
            </w:pPr>
          </w:p>
        </w:tc>
      </w:tr>
    </w:tbl>
    <w:p w14:paraId="3A31BAE6" w14:textId="77777777" w:rsidR="009E3109" w:rsidRDefault="009E3109" w:rsidP="009E3109">
      <w:pPr>
        <w:rPr>
          <w:lang w:val="it-IT"/>
        </w:rPr>
      </w:pPr>
    </w:p>
    <w:p w14:paraId="20DBD070" w14:textId="77777777" w:rsidR="009E3109" w:rsidRPr="00112C98" w:rsidRDefault="009E3109" w:rsidP="009E3109">
      <w:pPr>
        <w:rPr>
          <w:lang w:val="it-IT"/>
        </w:rPr>
      </w:pPr>
    </w:p>
    <w:p w14:paraId="2BD82C16"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29F35146" w14:textId="77777777" w:rsidTr="008247DA">
        <w:trPr>
          <w:trHeight w:val="206"/>
        </w:trPr>
        <w:tc>
          <w:tcPr>
            <w:tcW w:w="10105" w:type="dxa"/>
            <w:tcBorders>
              <w:top w:val="single" w:sz="8" w:space="0" w:color="000000"/>
              <w:bottom w:val="nil"/>
            </w:tcBorders>
            <w:shd w:val="clear" w:color="auto" w:fill="000000"/>
            <w:hideMark/>
          </w:tcPr>
          <w:p w14:paraId="1F2001D7"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112</w:t>
            </w:r>
          </w:p>
        </w:tc>
      </w:tr>
      <w:tr w:rsidR="009E3109" w:rsidRPr="001E25A8" w14:paraId="0605661C" w14:textId="77777777" w:rsidTr="008247DA">
        <w:trPr>
          <w:trHeight w:val="379"/>
        </w:trPr>
        <w:tc>
          <w:tcPr>
            <w:tcW w:w="10105" w:type="dxa"/>
            <w:tcBorders>
              <w:top w:val="single" w:sz="8" w:space="0" w:color="000000"/>
              <w:bottom w:val="single" w:sz="8" w:space="0" w:color="000000"/>
            </w:tcBorders>
            <w:hideMark/>
          </w:tcPr>
          <w:p w14:paraId="7681BECC"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6A81862D"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1C4AD0C4" w14:textId="77777777" w:rsidTr="008247DA">
        <w:trPr>
          <w:trHeight w:val="2390"/>
        </w:trPr>
        <w:tc>
          <w:tcPr>
            <w:tcW w:w="10105" w:type="dxa"/>
            <w:tcBorders>
              <w:top w:val="nil"/>
            </w:tcBorders>
          </w:tcPr>
          <w:p w14:paraId="182AFA05" w14:textId="77777777" w:rsidR="009E3109" w:rsidRDefault="009E3109" w:rsidP="008247DA">
            <w:pPr>
              <w:pStyle w:val="NoSpacing"/>
              <w:rPr>
                <w:color w:val="080C0C"/>
                <w:lang w:val="it-IT"/>
              </w:rPr>
            </w:pPr>
          </w:p>
          <w:p w14:paraId="43C64DFC" w14:textId="77777777" w:rsidR="009E3109" w:rsidRDefault="009E3109" w:rsidP="008247DA">
            <w:pPr>
              <w:pStyle w:val="NoSpacing"/>
              <w:rPr>
                <w:color w:val="080C0C"/>
                <w:lang w:val="it-IT"/>
              </w:rPr>
            </w:pPr>
          </w:p>
          <w:p w14:paraId="29AA90EB" w14:textId="77777777" w:rsidR="009E3109" w:rsidRPr="006C1C80" w:rsidRDefault="009E3109" w:rsidP="008247DA">
            <w:pPr>
              <w:pStyle w:val="NoSpacing"/>
              <w:rPr>
                <w:color w:val="080C0C"/>
                <w:lang w:val="it-IT"/>
              </w:rPr>
            </w:pPr>
            <w:r w:rsidRPr="006C1C80">
              <w:rPr>
                <w:color w:val="080C0C"/>
                <w:lang w:val="it-IT"/>
              </w:rPr>
              <w:t>Tema: Numrat natyrorë</w:t>
            </w:r>
          </w:p>
          <w:p w14:paraId="0F864F15" w14:textId="77777777" w:rsidR="009E3109" w:rsidRDefault="009E3109" w:rsidP="008247DA">
            <w:pPr>
              <w:pStyle w:val="NoSpacing"/>
              <w:rPr>
                <w:color w:val="080C0C"/>
                <w:lang w:val="it-IT"/>
              </w:rPr>
            </w:pPr>
          </w:p>
          <w:p w14:paraId="2E948596" w14:textId="77777777" w:rsidR="009E3109" w:rsidRPr="006C1C80" w:rsidRDefault="009E3109" w:rsidP="008247DA">
            <w:pPr>
              <w:pStyle w:val="NoSpacing"/>
              <w:rPr>
                <w:color w:val="080C0C"/>
                <w:lang w:val="it-IT"/>
              </w:rPr>
            </w:pPr>
            <w:r w:rsidRPr="006C1C80">
              <w:rPr>
                <w:color w:val="080C0C"/>
                <w:lang w:val="it-IT"/>
              </w:rPr>
              <w:t>Rezultatet e të nxënit të temës:</w:t>
            </w:r>
          </w:p>
          <w:p w14:paraId="12D5A4BC" w14:textId="77777777" w:rsidR="009E3109" w:rsidRPr="006C1C80" w:rsidRDefault="009E3109" w:rsidP="008247DA">
            <w:pPr>
              <w:pStyle w:val="NoSpacing"/>
              <w:rPr>
                <w:color w:val="080C0C"/>
                <w:lang w:val="it-IT"/>
              </w:rPr>
            </w:pPr>
            <w:r w:rsidRPr="006C1C80">
              <w:rPr>
                <w:color w:val="080C0C"/>
                <w:lang w:val="it-IT"/>
              </w:rPr>
              <w:t>Kryen veprimet aritmetike me numra natyrorë [gjen prodhimin dhe herësin (edhe me mbetje) e numrave treshifrorë dhe katërshifrorë me numra njëshifrorë]; Argumenton lidhjen ndërmjet mbledhjes, zbritjes, shumëzimit dhe pjesëtimit të numrave deri në 10 000.</w:t>
            </w:r>
          </w:p>
          <w:p w14:paraId="291D8096" w14:textId="77777777" w:rsidR="009E3109" w:rsidRPr="006C1C80" w:rsidRDefault="009E3109" w:rsidP="008247DA">
            <w:pPr>
              <w:pStyle w:val="NoSpacing"/>
              <w:rPr>
                <w:color w:val="080C0C"/>
                <w:lang w:val="it-IT"/>
              </w:rPr>
            </w:pPr>
          </w:p>
          <w:p w14:paraId="6BDACE7C" w14:textId="77777777" w:rsidR="009E3109" w:rsidRPr="006C1C80" w:rsidRDefault="009E3109" w:rsidP="008247DA">
            <w:pPr>
              <w:pStyle w:val="NoSpacing"/>
              <w:rPr>
                <w:color w:val="080C0C"/>
                <w:lang w:val="it-IT"/>
              </w:rPr>
            </w:pPr>
            <w:r w:rsidRPr="006C1C80">
              <w:rPr>
                <w:color w:val="080C0C"/>
                <w:lang w:val="it-IT"/>
              </w:rPr>
              <w:t>Kontributi në rezultatet për kompetencat kryesore të shkallës: II.7; III.4; VI.2.</w:t>
            </w:r>
          </w:p>
          <w:p w14:paraId="44305CA3" w14:textId="77777777" w:rsidR="009E3109" w:rsidRPr="006C1C80" w:rsidRDefault="009E3109" w:rsidP="008247DA">
            <w:pPr>
              <w:pStyle w:val="NoSpacing"/>
              <w:rPr>
                <w:color w:val="080C0C"/>
                <w:lang w:val="it-IT"/>
              </w:rPr>
            </w:pPr>
            <w:r w:rsidRPr="006C1C80">
              <w:rPr>
                <w:color w:val="080C0C"/>
                <w:lang w:val="it-IT"/>
              </w:rPr>
              <w:t>Kontributi në rez</w:t>
            </w:r>
            <w:r>
              <w:rPr>
                <w:color w:val="080C0C"/>
                <w:lang w:val="it-IT"/>
              </w:rPr>
              <w:t>ultatet e fushës së kurrikulës:</w:t>
            </w:r>
            <w:r w:rsidRPr="006C1C80">
              <w:rPr>
                <w:color w:val="080C0C"/>
                <w:lang w:val="it-IT"/>
              </w:rPr>
              <w:t>1.3; 2.1; 4.1; 6.2.</w:t>
            </w:r>
          </w:p>
          <w:p w14:paraId="0E5EC125" w14:textId="77777777" w:rsidR="009E3109" w:rsidRDefault="009E3109" w:rsidP="008247DA">
            <w:pPr>
              <w:pStyle w:val="NoSpacing"/>
              <w:rPr>
                <w:color w:val="080C0C"/>
                <w:lang w:val="it-IT"/>
              </w:rPr>
            </w:pPr>
          </w:p>
          <w:p w14:paraId="64245971" w14:textId="77777777" w:rsidR="009E3109" w:rsidRPr="001E25A8" w:rsidRDefault="009E3109" w:rsidP="008247DA">
            <w:pPr>
              <w:pStyle w:val="NoSpacing"/>
              <w:rPr>
                <w:color w:val="080C0C"/>
              </w:rPr>
            </w:pPr>
            <w:r w:rsidRPr="001E25A8">
              <w:rPr>
                <w:color w:val="080C0C"/>
              </w:rPr>
              <w:t>ASPEKTE SPECIFIKE TË PLANIT TË ORËS MËSIMORE</w:t>
            </w:r>
          </w:p>
          <w:p w14:paraId="61883C4F" w14:textId="77777777" w:rsidR="009E3109" w:rsidRPr="001E25A8" w:rsidRDefault="009E3109" w:rsidP="008247DA">
            <w:pPr>
              <w:pStyle w:val="NoSpacing"/>
              <w:rPr>
                <w:color w:val="080C0C"/>
              </w:rPr>
            </w:pPr>
          </w:p>
          <w:p w14:paraId="427E90FE" w14:textId="77777777" w:rsidR="009E3109" w:rsidRPr="006C1C80" w:rsidRDefault="009E3109" w:rsidP="008247DA">
            <w:pPr>
              <w:pStyle w:val="NoSpacing"/>
              <w:rPr>
                <w:color w:val="080C0C"/>
                <w:lang w:val="it-IT"/>
              </w:rPr>
            </w:pPr>
            <w:r w:rsidRPr="006C1C80">
              <w:rPr>
                <w:color w:val="080C0C"/>
                <w:lang w:val="it-IT"/>
              </w:rPr>
              <w:t>Njësia mësimore: Pjesëtimi me mbetje me numër dyshifror</w:t>
            </w:r>
          </w:p>
          <w:p w14:paraId="0C8D4881" w14:textId="77777777" w:rsidR="009E3109" w:rsidRDefault="009E3109" w:rsidP="008247DA">
            <w:pPr>
              <w:pStyle w:val="NoSpacing"/>
              <w:rPr>
                <w:color w:val="080C0C"/>
                <w:lang w:val="it-IT"/>
              </w:rPr>
            </w:pPr>
          </w:p>
          <w:p w14:paraId="23232361" w14:textId="77777777" w:rsidR="009E3109" w:rsidRPr="006C1C80" w:rsidRDefault="009E3109" w:rsidP="008247DA">
            <w:pPr>
              <w:pStyle w:val="NoSpacing"/>
              <w:rPr>
                <w:color w:val="080C0C"/>
                <w:lang w:val="it-IT"/>
              </w:rPr>
            </w:pPr>
            <w:r w:rsidRPr="006C1C80">
              <w:rPr>
                <w:color w:val="080C0C"/>
                <w:lang w:val="it-IT"/>
              </w:rPr>
              <w:t>Rezultatet e të nxënit të orës mësimore:</w:t>
            </w:r>
          </w:p>
          <w:p w14:paraId="161101A7"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Kryen</w:t>
            </w:r>
            <w:proofErr w:type="spellEnd"/>
            <w:r w:rsidRPr="001E25A8">
              <w:rPr>
                <w:color w:val="080C0C"/>
              </w:rPr>
              <w:t xml:space="preserve"> </w:t>
            </w:r>
            <w:proofErr w:type="spellStart"/>
            <w:r w:rsidRPr="001E25A8">
              <w:rPr>
                <w:color w:val="080C0C"/>
              </w:rPr>
              <w:t>pjesëtimin</w:t>
            </w:r>
            <w:proofErr w:type="spellEnd"/>
            <w:r w:rsidRPr="001E25A8">
              <w:rPr>
                <w:color w:val="080C0C"/>
              </w:rPr>
              <w:t xml:space="preserve"> me </w:t>
            </w:r>
            <w:proofErr w:type="spellStart"/>
            <w:r w:rsidRPr="001E25A8">
              <w:rPr>
                <w:color w:val="080C0C"/>
              </w:rPr>
              <w:t>mbetje</w:t>
            </w:r>
            <w:proofErr w:type="spellEnd"/>
            <w:r w:rsidRPr="001E25A8">
              <w:rPr>
                <w:color w:val="080C0C"/>
              </w:rPr>
              <w:t xml:space="preserve"> me </w:t>
            </w:r>
            <w:proofErr w:type="spellStart"/>
            <w:r w:rsidRPr="001E25A8">
              <w:rPr>
                <w:color w:val="080C0C"/>
              </w:rPr>
              <w:t>numër</w:t>
            </w:r>
            <w:proofErr w:type="spellEnd"/>
            <w:r w:rsidRPr="001E25A8">
              <w:rPr>
                <w:color w:val="080C0C"/>
              </w:rPr>
              <w:t xml:space="preserve"> </w:t>
            </w:r>
            <w:proofErr w:type="spellStart"/>
            <w:r w:rsidRPr="001E25A8">
              <w:rPr>
                <w:color w:val="080C0C"/>
              </w:rPr>
              <w:t>dyshifrorë</w:t>
            </w:r>
            <w:proofErr w:type="spellEnd"/>
            <w:r w:rsidRPr="001E25A8">
              <w:rPr>
                <w:color w:val="080C0C"/>
              </w:rPr>
              <w:t>;</w:t>
            </w:r>
          </w:p>
          <w:p w14:paraId="25792D1A"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Arsyeton</w:t>
            </w:r>
            <w:proofErr w:type="spellEnd"/>
            <w:r w:rsidRPr="001E25A8">
              <w:rPr>
                <w:color w:val="080C0C"/>
              </w:rPr>
              <w:t xml:space="preserve"> para </w:t>
            </w:r>
            <w:proofErr w:type="spellStart"/>
            <w:r w:rsidRPr="001E25A8">
              <w:rPr>
                <w:color w:val="080C0C"/>
              </w:rPr>
              <w:t>grupit</w:t>
            </w:r>
            <w:proofErr w:type="spellEnd"/>
            <w:r w:rsidRPr="001E25A8">
              <w:rPr>
                <w:color w:val="080C0C"/>
              </w:rPr>
              <w:t xml:space="preserve"> </w:t>
            </w:r>
            <w:proofErr w:type="spellStart"/>
            <w:r w:rsidRPr="001E25A8">
              <w:rPr>
                <w:color w:val="080C0C"/>
              </w:rPr>
              <w:t>mënyrën</w:t>
            </w:r>
            <w:proofErr w:type="spellEnd"/>
            <w:r w:rsidRPr="001E25A8">
              <w:rPr>
                <w:color w:val="080C0C"/>
              </w:rPr>
              <w:t xml:space="preserve"> e </w:t>
            </w:r>
            <w:proofErr w:type="spellStart"/>
            <w:r w:rsidRPr="001E25A8">
              <w:rPr>
                <w:color w:val="080C0C"/>
              </w:rPr>
              <w:t>pjesëtimit</w:t>
            </w:r>
            <w:proofErr w:type="spellEnd"/>
            <w:r w:rsidRPr="001E25A8">
              <w:rPr>
                <w:color w:val="080C0C"/>
              </w:rPr>
              <w:t xml:space="preserve"> me </w:t>
            </w:r>
            <w:proofErr w:type="spellStart"/>
            <w:r w:rsidRPr="001E25A8">
              <w:rPr>
                <w:color w:val="080C0C"/>
              </w:rPr>
              <w:t>mbetje</w:t>
            </w:r>
            <w:proofErr w:type="spellEnd"/>
            <w:r w:rsidRPr="001E25A8">
              <w:rPr>
                <w:color w:val="080C0C"/>
              </w:rPr>
              <w:t>;</w:t>
            </w:r>
          </w:p>
          <w:p w14:paraId="34C3F239"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Argumenton</w:t>
            </w:r>
            <w:proofErr w:type="spellEnd"/>
            <w:r w:rsidRPr="001E25A8">
              <w:rPr>
                <w:color w:val="080C0C"/>
              </w:rPr>
              <w:t xml:space="preserve"> </w:t>
            </w:r>
            <w:proofErr w:type="spellStart"/>
            <w:r w:rsidRPr="001E25A8">
              <w:rPr>
                <w:color w:val="080C0C"/>
              </w:rPr>
              <w:t>saktësinë</w:t>
            </w:r>
            <w:proofErr w:type="spellEnd"/>
            <w:r w:rsidRPr="001E25A8">
              <w:rPr>
                <w:color w:val="080C0C"/>
              </w:rPr>
              <w:t xml:space="preserve"> e </w:t>
            </w:r>
            <w:proofErr w:type="spellStart"/>
            <w:r w:rsidRPr="001E25A8">
              <w:rPr>
                <w:color w:val="080C0C"/>
              </w:rPr>
              <w:t>detyrës</w:t>
            </w:r>
            <w:proofErr w:type="spellEnd"/>
            <w:r w:rsidRPr="001E25A8">
              <w:rPr>
                <w:color w:val="080C0C"/>
              </w:rPr>
              <w:t xml:space="preserve"> me </w:t>
            </w:r>
            <w:proofErr w:type="spellStart"/>
            <w:r w:rsidRPr="001E25A8">
              <w:rPr>
                <w:color w:val="080C0C"/>
              </w:rPr>
              <w:t>anë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provës</w:t>
            </w:r>
            <w:proofErr w:type="spellEnd"/>
            <w:r w:rsidRPr="001E25A8">
              <w:rPr>
                <w:color w:val="080C0C"/>
              </w:rPr>
              <w:t>.</w:t>
            </w:r>
          </w:p>
          <w:p w14:paraId="5C303BE3"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417662BC" w14:textId="77777777" w:rsidR="009E3109" w:rsidRPr="001E25A8" w:rsidRDefault="009E3109" w:rsidP="008247DA">
            <w:pPr>
              <w:pStyle w:val="NoSpacing"/>
              <w:rPr>
                <w:color w:val="080C0C"/>
              </w:rPr>
            </w:pPr>
            <w:proofErr w:type="spellStart"/>
            <w:r w:rsidRPr="001E25A8">
              <w:rPr>
                <w:color w:val="080C0C"/>
              </w:rPr>
              <w:t>Burimet</w:t>
            </w:r>
            <w:proofErr w:type="spellEnd"/>
            <w:r w:rsidRPr="001E25A8">
              <w:rPr>
                <w:color w:val="080C0C"/>
              </w:rPr>
              <w:t xml:space="preserve">, </w:t>
            </w:r>
            <w:proofErr w:type="spellStart"/>
            <w:r w:rsidRPr="001E25A8">
              <w:rPr>
                <w:color w:val="080C0C"/>
              </w:rPr>
              <w:t>mjetet</w:t>
            </w:r>
            <w:proofErr w:type="spellEnd"/>
            <w:r w:rsidRPr="001E25A8">
              <w:rPr>
                <w:color w:val="080C0C"/>
              </w:rPr>
              <w:t xml:space="preserve"> e </w:t>
            </w:r>
            <w:proofErr w:type="spellStart"/>
            <w:r w:rsidRPr="001E25A8">
              <w:rPr>
                <w:color w:val="080C0C"/>
              </w:rPr>
              <w:t>konkretizimit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materialet</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fletë</w:t>
            </w:r>
            <w:proofErr w:type="spellEnd"/>
            <w:r w:rsidRPr="001E25A8">
              <w:rPr>
                <w:color w:val="080C0C"/>
              </w:rPr>
              <w:t xml:space="preserve"> me </w:t>
            </w:r>
            <w:proofErr w:type="spellStart"/>
            <w:r w:rsidRPr="001E25A8">
              <w:rPr>
                <w:color w:val="080C0C"/>
              </w:rPr>
              <w:t>detyra</w:t>
            </w:r>
            <w:proofErr w:type="spellEnd"/>
            <w:r w:rsidRPr="001E25A8">
              <w:rPr>
                <w:color w:val="080C0C"/>
              </w:rPr>
              <w:t xml:space="preserve">, </w:t>
            </w:r>
            <w:proofErr w:type="spellStart"/>
            <w:r w:rsidRPr="001E25A8">
              <w:rPr>
                <w:color w:val="080C0C"/>
              </w:rPr>
              <w:t>shkumësa</w:t>
            </w:r>
            <w:proofErr w:type="spellEnd"/>
            <w:r w:rsidRPr="001E25A8">
              <w:rPr>
                <w:color w:val="080C0C"/>
              </w:rPr>
              <w:t xml:space="preserve"> me </w:t>
            </w:r>
            <w:proofErr w:type="spellStart"/>
            <w:r w:rsidRPr="001E25A8">
              <w:rPr>
                <w:color w:val="080C0C"/>
              </w:rPr>
              <w:t>ngjyra</w:t>
            </w:r>
            <w:proofErr w:type="spellEnd"/>
            <w:r w:rsidRPr="001E25A8">
              <w:rPr>
                <w:color w:val="080C0C"/>
              </w:rPr>
              <w:t>.</w:t>
            </w:r>
          </w:p>
          <w:p w14:paraId="75B69605" w14:textId="77777777" w:rsidR="009E3109" w:rsidRPr="001E25A8" w:rsidRDefault="009E3109" w:rsidP="008247DA">
            <w:pPr>
              <w:pStyle w:val="NoSpacing"/>
              <w:rPr>
                <w:color w:val="080C0C"/>
              </w:rPr>
            </w:pPr>
            <w:proofErr w:type="spellStart"/>
            <w:r w:rsidRPr="001E25A8">
              <w:rPr>
                <w:color w:val="080C0C"/>
              </w:rPr>
              <w:t>Lidhja</w:t>
            </w:r>
            <w:proofErr w:type="spellEnd"/>
            <w:r w:rsidRPr="001E25A8">
              <w:rPr>
                <w:color w:val="080C0C"/>
              </w:rPr>
              <w:t xml:space="preserve"> me </w:t>
            </w:r>
            <w:proofErr w:type="spellStart"/>
            <w:r w:rsidRPr="001E25A8">
              <w:rPr>
                <w:color w:val="080C0C"/>
              </w:rPr>
              <w:t>lëndët</w:t>
            </w:r>
            <w:proofErr w:type="spellEnd"/>
            <w:r w:rsidRPr="001E25A8">
              <w:rPr>
                <w:color w:val="080C0C"/>
              </w:rPr>
              <w:t xml:space="preserve"> e </w:t>
            </w:r>
            <w:proofErr w:type="spellStart"/>
            <w:r w:rsidRPr="001E25A8">
              <w:rPr>
                <w:color w:val="080C0C"/>
              </w:rPr>
              <w:t>tjera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/apo me </w:t>
            </w:r>
            <w:proofErr w:type="spellStart"/>
            <w:r w:rsidRPr="001E25A8">
              <w:rPr>
                <w:color w:val="080C0C"/>
              </w:rPr>
              <w:t>çështjet</w:t>
            </w:r>
            <w:proofErr w:type="spellEnd"/>
            <w:r w:rsidRPr="001E25A8">
              <w:rPr>
                <w:color w:val="080C0C"/>
              </w:rPr>
              <w:t xml:space="preserve"> </w:t>
            </w:r>
            <w:proofErr w:type="spellStart"/>
            <w:r w:rsidRPr="001E25A8">
              <w:rPr>
                <w:color w:val="080C0C"/>
              </w:rPr>
              <w:t>ndërkurrikulare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situatat</w:t>
            </w:r>
            <w:proofErr w:type="spellEnd"/>
            <w:r w:rsidRPr="001E25A8">
              <w:rPr>
                <w:color w:val="080C0C"/>
              </w:rPr>
              <w:t xml:space="preserve"> </w:t>
            </w:r>
            <w:proofErr w:type="spellStart"/>
            <w:r w:rsidRPr="001E25A8">
              <w:rPr>
                <w:color w:val="080C0C"/>
              </w:rPr>
              <w:t>jetësore</w:t>
            </w:r>
            <w:proofErr w:type="spellEnd"/>
            <w:r w:rsidRPr="001E25A8">
              <w:rPr>
                <w:color w:val="080C0C"/>
              </w:rPr>
              <w:t>:</w:t>
            </w:r>
          </w:p>
          <w:p w14:paraId="78A621D8" w14:textId="77777777" w:rsidR="009E3109" w:rsidRPr="001E25A8" w:rsidRDefault="009E3109" w:rsidP="008247DA">
            <w:pPr>
              <w:pStyle w:val="NoSpacing"/>
              <w:rPr>
                <w:color w:val="080C0C"/>
              </w:rPr>
            </w:pPr>
            <w:proofErr w:type="spellStart"/>
            <w:r w:rsidRPr="001E25A8">
              <w:rPr>
                <w:color w:val="080C0C"/>
              </w:rPr>
              <w:t>Gjuhë</w:t>
            </w:r>
            <w:proofErr w:type="spellEnd"/>
            <w:r w:rsidRPr="001E25A8">
              <w:rPr>
                <w:color w:val="080C0C"/>
              </w:rPr>
              <w:t xml:space="preserve"> </w:t>
            </w:r>
            <w:proofErr w:type="spellStart"/>
            <w:r w:rsidRPr="001E25A8">
              <w:rPr>
                <w:color w:val="080C0C"/>
              </w:rPr>
              <w:t>amtare</w:t>
            </w:r>
            <w:proofErr w:type="spellEnd"/>
            <w:r w:rsidRPr="001E25A8">
              <w:rPr>
                <w:color w:val="080C0C"/>
              </w:rPr>
              <w:t xml:space="preserve">, </w:t>
            </w:r>
            <w:proofErr w:type="spellStart"/>
            <w:r w:rsidRPr="001E25A8">
              <w:rPr>
                <w:color w:val="080C0C"/>
              </w:rPr>
              <w:t>Shkathtësi</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jetë</w:t>
            </w:r>
            <w:proofErr w:type="spellEnd"/>
            <w:r w:rsidRPr="001E25A8">
              <w:rPr>
                <w:color w:val="080C0C"/>
              </w:rPr>
              <w:t>.</w:t>
            </w:r>
          </w:p>
          <w:p w14:paraId="186D4831" w14:textId="77777777" w:rsidR="009E3109" w:rsidRPr="001E25A8" w:rsidRDefault="009E3109" w:rsidP="008247DA">
            <w:pPr>
              <w:pStyle w:val="NoSpacing"/>
              <w:rPr>
                <w:color w:val="080C0C"/>
              </w:rPr>
            </w:pPr>
            <w:r w:rsidRPr="001E25A8">
              <w:rPr>
                <w:color w:val="080C0C"/>
              </w:rPr>
              <w:t xml:space="preserve"> </w:t>
            </w:r>
          </w:p>
          <w:p w14:paraId="337748DB" w14:textId="77777777" w:rsidR="009E3109" w:rsidRPr="006C1C80" w:rsidRDefault="009E3109" w:rsidP="008247DA">
            <w:pPr>
              <w:pStyle w:val="NoSpacing"/>
              <w:rPr>
                <w:color w:val="080C0C"/>
                <w:lang w:val="it-IT"/>
              </w:rPr>
            </w:pPr>
            <w:r w:rsidRPr="006C1C80">
              <w:rPr>
                <w:color w:val="080C0C"/>
                <w:lang w:val="it-IT"/>
              </w:rPr>
              <w:t>METODOLOGJIA DHE VEPRIMTARIA ME NXËNËS</w:t>
            </w:r>
          </w:p>
          <w:p w14:paraId="0232D739" w14:textId="77777777" w:rsidR="009E3109" w:rsidRPr="006C1C80" w:rsidRDefault="009E3109" w:rsidP="008247DA">
            <w:pPr>
              <w:pStyle w:val="NoSpacing"/>
              <w:rPr>
                <w:color w:val="080C0C"/>
                <w:lang w:val="it-IT"/>
              </w:rPr>
            </w:pPr>
            <w:r w:rsidRPr="006C1C80">
              <w:rPr>
                <w:color w:val="080C0C"/>
                <w:lang w:val="it-IT"/>
              </w:rPr>
              <w:t>Parashikimi:</w:t>
            </w:r>
          </w:p>
          <w:p w14:paraId="73775B21" w14:textId="77777777" w:rsidR="009E3109" w:rsidRPr="006C1C80" w:rsidRDefault="009E3109" w:rsidP="008247DA">
            <w:pPr>
              <w:pStyle w:val="NoSpacing"/>
              <w:rPr>
                <w:color w:val="080C0C"/>
                <w:lang w:val="it-IT"/>
              </w:rPr>
            </w:pPr>
            <w:r w:rsidRPr="006C1C80">
              <w:rPr>
                <w:color w:val="080C0C"/>
                <w:lang w:val="it-IT"/>
              </w:rPr>
              <w:t>Përgatitja për të nxënët</w:t>
            </w:r>
          </w:p>
          <w:p w14:paraId="44EFEE63" w14:textId="77777777" w:rsidR="009E3109" w:rsidRPr="006C1C80" w:rsidRDefault="009E3109" w:rsidP="008247DA">
            <w:pPr>
              <w:pStyle w:val="NoSpacing"/>
              <w:rPr>
                <w:color w:val="080C0C"/>
                <w:lang w:val="it-IT"/>
              </w:rPr>
            </w:pPr>
            <w:r w:rsidRPr="006C1C80">
              <w:rPr>
                <w:color w:val="080C0C"/>
                <w:lang w:val="it-IT"/>
              </w:rPr>
              <w:t>Rikujtim i njohurive të mësuara</w:t>
            </w:r>
          </w:p>
          <w:p w14:paraId="43991E03" w14:textId="77777777" w:rsidR="009E3109" w:rsidRDefault="009E3109" w:rsidP="008247DA">
            <w:pPr>
              <w:pStyle w:val="NoSpacing"/>
              <w:rPr>
                <w:color w:val="080C0C"/>
                <w:lang w:val="it-IT"/>
              </w:rPr>
            </w:pPr>
          </w:p>
          <w:p w14:paraId="64212EF5" w14:textId="77777777" w:rsidR="009E3109" w:rsidRPr="006C1C80" w:rsidRDefault="009E3109" w:rsidP="008247DA">
            <w:pPr>
              <w:pStyle w:val="NoSpacing"/>
              <w:rPr>
                <w:color w:val="080C0C"/>
                <w:lang w:val="it-IT"/>
              </w:rPr>
            </w:pPr>
            <w:r w:rsidRPr="006C1C80">
              <w:rPr>
                <w:color w:val="080C0C"/>
                <w:lang w:val="it-IT"/>
              </w:rPr>
              <w:t>Nxënësve u shpërndahen fletë me detyra lidhur me pjesëtimin e numrave katërshifrorë me numër dyshifror. Ftohen disa nxënës të zgjidhin detyrat në tabelë, duke vërtetuar saktësinë me anë të provës. Herësi është pa mbetje.</w:t>
            </w:r>
          </w:p>
          <w:p w14:paraId="68134CFC" w14:textId="77777777" w:rsidR="009E3109" w:rsidRDefault="009E3109" w:rsidP="008247DA">
            <w:pPr>
              <w:pStyle w:val="NoSpacing"/>
              <w:rPr>
                <w:color w:val="080C0C"/>
                <w:lang w:val="it-IT"/>
              </w:rPr>
            </w:pPr>
          </w:p>
          <w:p w14:paraId="477D5389" w14:textId="77777777" w:rsidR="009E3109" w:rsidRPr="006C1C80" w:rsidRDefault="009E3109" w:rsidP="008247DA">
            <w:pPr>
              <w:pStyle w:val="NoSpacing"/>
              <w:rPr>
                <w:color w:val="080C0C"/>
                <w:lang w:val="it-IT"/>
              </w:rPr>
            </w:pPr>
            <w:r>
              <w:rPr>
                <w:color w:val="080C0C"/>
                <w:lang w:val="it-IT"/>
              </w:rPr>
              <w:t xml:space="preserve">        </w:t>
            </w:r>
            <w:r w:rsidRPr="006C1C80">
              <w:rPr>
                <w:color w:val="080C0C"/>
                <w:lang w:val="it-IT"/>
              </w:rPr>
              <w:t>938 : 14 =</w:t>
            </w:r>
          </w:p>
          <w:p w14:paraId="2DFA8F81" w14:textId="77777777" w:rsidR="009E3109" w:rsidRDefault="009E3109" w:rsidP="008247DA">
            <w:pPr>
              <w:pStyle w:val="NoSpacing"/>
              <w:rPr>
                <w:color w:val="080C0C"/>
                <w:lang w:val="it-IT"/>
              </w:rPr>
            </w:pPr>
          </w:p>
          <w:p w14:paraId="00600E73" w14:textId="77777777" w:rsidR="009E3109" w:rsidRPr="006C1C80" w:rsidRDefault="009E3109" w:rsidP="008247DA">
            <w:pPr>
              <w:pStyle w:val="NoSpacing"/>
              <w:rPr>
                <w:color w:val="080C0C"/>
                <w:lang w:val="it-IT"/>
              </w:rPr>
            </w:pPr>
            <w:r>
              <w:rPr>
                <w:color w:val="080C0C"/>
                <w:lang w:val="it-IT"/>
              </w:rPr>
              <w:t xml:space="preserve">      </w:t>
            </w:r>
            <w:r w:rsidRPr="006C1C80">
              <w:rPr>
                <w:color w:val="080C0C"/>
                <w:lang w:val="it-IT"/>
              </w:rPr>
              <w:t>7854 : 51 =</w:t>
            </w:r>
          </w:p>
          <w:p w14:paraId="0017094E" w14:textId="77777777" w:rsidR="009E3109" w:rsidRDefault="009E3109" w:rsidP="008247DA">
            <w:pPr>
              <w:pStyle w:val="NoSpacing"/>
              <w:rPr>
                <w:color w:val="080C0C"/>
                <w:lang w:val="it-IT"/>
              </w:rPr>
            </w:pPr>
          </w:p>
          <w:p w14:paraId="0ECC994E" w14:textId="77777777" w:rsidR="009E3109" w:rsidRPr="006C1C80" w:rsidRDefault="009E3109" w:rsidP="008247DA">
            <w:pPr>
              <w:pStyle w:val="NoSpacing"/>
              <w:rPr>
                <w:color w:val="080C0C"/>
                <w:lang w:val="it-IT"/>
              </w:rPr>
            </w:pPr>
            <w:r>
              <w:rPr>
                <w:color w:val="080C0C"/>
                <w:lang w:val="it-IT"/>
              </w:rPr>
              <w:t xml:space="preserve">      </w:t>
            </w:r>
            <w:r w:rsidRPr="006C1C80">
              <w:rPr>
                <w:color w:val="080C0C"/>
                <w:lang w:val="it-IT"/>
              </w:rPr>
              <w:t>7936 : 32 =</w:t>
            </w:r>
          </w:p>
          <w:p w14:paraId="5A220E61" w14:textId="77777777" w:rsidR="009E3109" w:rsidRPr="006C1C80" w:rsidRDefault="009E3109" w:rsidP="008247DA">
            <w:pPr>
              <w:pStyle w:val="NoSpacing"/>
              <w:rPr>
                <w:color w:val="080C0C"/>
                <w:lang w:val="it-IT"/>
              </w:rPr>
            </w:pPr>
            <w:r w:rsidRPr="006C1C80">
              <w:rPr>
                <w:color w:val="080C0C"/>
                <w:lang w:val="it-IT"/>
              </w:rPr>
              <w:t xml:space="preserve"> </w:t>
            </w:r>
          </w:p>
          <w:p w14:paraId="678E768C" w14:textId="77777777" w:rsidR="009E3109" w:rsidRPr="006C1C80" w:rsidRDefault="009E3109" w:rsidP="008247DA">
            <w:pPr>
              <w:pStyle w:val="NoSpacing"/>
              <w:rPr>
                <w:color w:val="080C0C"/>
                <w:lang w:val="it-IT"/>
              </w:rPr>
            </w:pPr>
          </w:p>
          <w:p w14:paraId="5F66C248" w14:textId="77777777" w:rsidR="009E3109" w:rsidRDefault="009E3109" w:rsidP="008247DA">
            <w:pPr>
              <w:pStyle w:val="NoSpacing"/>
              <w:rPr>
                <w:color w:val="080C0C"/>
                <w:lang w:val="it-IT"/>
              </w:rPr>
            </w:pPr>
          </w:p>
          <w:p w14:paraId="043833CE" w14:textId="77777777" w:rsidR="009E3109" w:rsidRDefault="009E3109" w:rsidP="008247DA">
            <w:pPr>
              <w:pStyle w:val="NoSpacing"/>
              <w:rPr>
                <w:color w:val="080C0C"/>
                <w:lang w:val="it-IT"/>
              </w:rPr>
            </w:pPr>
          </w:p>
          <w:p w14:paraId="7B280BAC" w14:textId="77777777" w:rsidR="009E3109" w:rsidRDefault="009E3109" w:rsidP="008247DA">
            <w:pPr>
              <w:pStyle w:val="NoSpacing"/>
              <w:rPr>
                <w:color w:val="080C0C"/>
                <w:lang w:val="it-IT"/>
              </w:rPr>
            </w:pPr>
          </w:p>
          <w:p w14:paraId="4A54BB45" w14:textId="77777777" w:rsidR="009E3109" w:rsidRDefault="009E3109" w:rsidP="008247DA">
            <w:pPr>
              <w:pStyle w:val="NoSpacing"/>
              <w:rPr>
                <w:color w:val="080C0C"/>
                <w:lang w:val="it-IT"/>
              </w:rPr>
            </w:pPr>
          </w:p>
          <w:p w14:paraId="2FA13496" w14:textId="77777777" w:rsidR="009E3109" w:rsidRDefault="009E3109" w:rsidP="008247DA">
            <w:pPr>
              <w:pStyle w:val="NoSpacing"/>
              <w:rPr>
                <w:color w:val="080C0C"/>
                <w:lang w:val="it-IT"/>
              </w:rPr>
            </w:pPr>
          </w:p>
          <w:p w14:paraId="566B3542" w14:textId="77777777" w:rsidR="009E3109" w:rsidRDefault="009E3109" w:rsidP="008247DA">
            <w:pPr>
              <w:pStyle w:val="NoSpacing"/>
              <w:rPr>
                <w:color w:val="080C0C"/>
                <w:lang w:val="it-IT"/>
              </w:rPr>
            </w:pPr>
            <w:r w:rsidRPr="006C1C80">
              <w:rPr>
                <w:color w:val="080C0C"/>
                <w:lang w:val="it-IT"/>
              </w:rPr>
              <w:t xml:space="preserve">Ndërtimi i njohurive dhe i shkathtësive: </w:t>
            </w:r>
          </w:p>
          <w:p w14:paraId="69E70BDA" w14:textId="77777777" w:rsidR="009E3109" w:rsidRPr="006C1C80" w:rsidRDefault="009E3109" w:rsidP="008247DA">
            <w:pPr>
              <w:pStyle w:val="NoSpacing"/>
              <w:rPr>
                <w:color w:val="080C0C"/>
                <w:lang w:val="it-IT"/>
              </w:rPr>
            </w:pPr>
            <w:r w:rsidRPr="006C1C80">
              <w:rPr>
                <w:color w:val="080C0C"/>
                <w:lang w:val="it-IT"/>
              </w:rPr>
              <w:t>Përpunimi i përmbajtjes</w:t>
            </w:r>
          </w:p>
          <w:p w14:paraId="5FBE9318" w14:textId="77777777" w:rsidR="009E3109" w:rsidRPr="006C1C80" w:rsidRDefault="009E3109" w:rsidP="008247DA">
            <w:pPr>
              <w:pStyle w:val="NoSpacing"/>
              <w:rPr>
                <w:color w:val="080C0C"/>
                <w:lang w:val="it-IT"/>
              </w:rPr>
            </w:pPr>
            <w:r w:rsidRPr="006C1C80">
              <w:rPr>
                <w:color w:val="080C0C"/>
                <w:lang w:val="it-IT"/>
              </w:rPr>
              <w:t>Të nxënët me këmbime</w:t>
            </w:r>
          </w:p>
          <w:p w14:paraId="2D1DE4F3" w14:textId="77777777" w:rsidR="009E3109" w:rsidRDefault="009E3109" w:rsidP="008247DA">
            <w:pPr>
              <w:pStyle w:val="NoSpacing"/>
              <w:rPr>
                <w:color w:val="080C0C"/>
                <w:lang w:val="it-IT"/>
              </w:rPr>
            </w:pPr>
          </w:p>
          <w:p w14:paraId="6EE500F6" w14:textId="77777777" w:rsidR="009E3109" w:rsidRPr="006C1C80" w:rsidRDefault="009E3109" w:rsidP="008247DA">
            <w:pPr>
              <w:pStyle w:val="NoSpacing"/>
              <w:rPr>
                <w:color w:val="080C0C"/>
                <w:lang w:val="it-IT"/>
              </w:rPr>
            </w:pPr>
            <w:r w:rsidRPr="006C1C80">
              <w:rPr>
                <w:color w:val="080C0C"/>
                <w:lang w:val="it-IT"/>
              </w:rPr>
              <w:t>Pasi të sqarohet mënyra e zgjdhjes së detyrave, ku herësi është me mbetje, nxënësit udhëzohen për zgjidhjen e ushtrimit të dytë.</w:t>
            </w:r>
          </w:p>
          <w:p w14:paraId="6262D088" w14:textId="77777777" w:rsidR="009E3109" w:rsidRPr="001E25A8" w:rsidRDefault="009E3109" w:rsidP="008247DA">
            <w:pPr>
              <w:pStyle w:val="NoSpacing"/>
              <w:rPr>
                <w:color w:val="080C0C"/>
              </w:rPr>
            </w:pPr>
            <w:r w:rsidRPr="006C1C80">
              <w:rPr>
                <w:color w:val="080C0C"/>
                <w:lang w:val="it-IT"/>
              </w:rPr>
              <w:t xml:space="preserve">Nxënësit të ndarë në grupe, informohen për detyrat që do t’i bëjë grupi. Secili grup do t’i ketë 6 detyra me pjesëtim me mbetje. Nxënësit punojnë në mënyrë individuale, pastaj këmbejnë fletoret me shokun më të afërt, analizojnë punën e njëri-tjetrit dhe gjejnë gabimet eventuale. Më pas këmbejnë fletoret me të tjerët e rreshtit ose grupit tjetër. </w:t>
            </w:r>
            <w:proofErr w:type="spellStart"/>
            <w:r w:rsidRPr="001E25A8">
              <w:rPr>
                <w:color w:val="080C0C"/>
              </w:rPr>
              <w:t>Të</w:t>
            </w:r>
            <w:proofErr w:type="spellEnd"/>
            <w:r w:rsidRPr="001E25A8">
              <w:rPr>
                <w:color w:val="080C0C"/>
              </w:rPr>
              <w:t xml:space="preserve"> </w:t>
            </w:r>
            <w:proofErr w:type="spellStart"/>
            <w:r w:rsidRPr="001E25A8">
              <w:rPr>
                <w:color w:val="080C0C"/>
              </w:rPr>
              <w:t>gjitha</w:t>
            </w:r>
            <w:proofErr w:type="spellEnd"/>
            <w:r w:rsidRPr="001E25A8">
              <w:rPr>
                <w:color w:val="080C0C"/>
              </w:rPr>
              <w:t xml:space="preserve"> </w:t>
            </w:r>
            <w:proofErr w:type="spellStart"/>
            <w:r w:rsidRPr="001E25A8">
              <w:rPr>
                <w:color w:val="080C0C"/>
              </w:rPr>
              <w:t>veprimet</w:t>
            </w:r>
            <w:proofErr w:type="spellEnd"/>
            <w:r w:rsidRPr="001E25A8">
              <w:rPr>
                <w:color w:val="080C0C"/>
              </w:rPr>
              <w:t xml:space="preserve"> </w:t>
            </w:r>
            <w:proofErr w:type="spellStart"/>
            <w:r w:rsidRPr="001E25A8">
              <w:rPr>
                <w:color w:val="080C0C"/>
              </w:rPr>
              <w:t>duhet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shpjegohen</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argumentohen</w:t>
            </w:r>
            <w:proofErr w:type="spellEnd"/>
            <w:r w:rsidRPr="001E25A8">
              <w:rPr>
                <w:color w:val="080C0C"/>
              </w:rPr>
              <w:t xml:space="preserve"> me </w:t>
            </w:r>
            <w:proofErr w:type="spellStart"/>
            <w:r w:rsidRPr="001E25A8">
              <w:rPr>
                <w:color w:val="080C0C"/>
              </w:rPr>
              <w:t>fjalë</w:t>
            </w:r>
            <w:proofErr w:type="spellEnd"/>
            <w:r w:rsidRPr="001E25A8">
              <w:rPr>
                <w:color w:val="080C0C"/>
              </w:rPr>
              <w:t>.</w:t>
            </w:r>
          </w:p>
          <w:p w14:paraId="03E6D24B" w14:textId="77777777" w:rsidR="009E3109" w:rsidRPr="001E25A8" w:rsidRDefault="009E3109" w:rsidP="008247DA">
            <w:pPr>
              <w:pStyle w:val="NoSpacing"/>
              <w:rPr>
                <w:color w:val="080C0C"/>
              </w:rPr>
            </w:pPr>
          </w:p>
          <w:p w14:paraId="491E3567" w14:textId="77777777" w:rsidR="009E3109" w:rsidRPr="001E25A8" w:rsidRDefault="009E3109" w:rsidP="008247DA">
            <w:pPr>
              <w:pStyle w:val="NoSpacing"/>
              <w:rPr>
                <w:color w:val="080C0C"/>
              </w:rPr>
            </w:pPr>
            <w:proofErr w:type="spellStart"/>
            <w:r w:rsidRPr="001E25A8">
              <w:rPr>
                <w:color w:val="080C0C"/>
              </w:rPr>
              <w:t>Lexohet</w:t>
            </w:r>
            <w:proofErr w:type="spellEnd"/>
            <w:r w:rsidRPr="001E25A8">
              <w:rPr>
                <w:color w:val="080C0C"/>
              </w:rPr>
              <w:t xml:space="preserve"> </w:t>
            </w:r>
            <w:proofErr w:type="spellStart"/>
            <w:r w:rsidRPr="001E25A8">
              <w:rPr>
                <w:color w:val="080C0C"/>
              </w:rPr>
              <w:t>ushtrimi</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dytë</w:t>
            </w:r>
            <w:proofErr w:type="spellEnd"/>
            <w:r w:rsidRPr="001E25A8">
              <w:rPr>
                <w:color w:val="080C0C"/>
              </w:rPr>
              <w:t xml:space="preserve">. </w:t>
            </w:r>
            <w:proofErr w:type="spellStart"/>
            <w:r w:rsidRPr="001E25A8">
              <w:rPr>
                <w:color w:val="080C0C"/>
              </w:rPr>
              <w:t>Së</w:t>
            </w:r>
            <w:proofErr w:type="spellEnd"/>
            <w:r w:rsidRPr="001E25A8">
              <w:rPr>
                <w:color w:val="080C0C"/>
              </w:rPr>
              <w:t xml:space="preserve"> </w:t>
            </w:r>
            <w:proofErr w:type="spellStart"/>
            <w:r w:rsidRPr="001E25A8">
              <w:rPr>
                <w:color w:val="080C0C"/>
              </w:rPr>
              <w:t>pari</w:t>
            </w:r>
            <w:proofErr w:type="spellEnd"/>
            <w:r w:rsidRPr="001E25A8">
              <w:rPr>
                <w:color w:val="080C0C"/>
              </w:rPr>
              <w:t xml:space="preserve"> </w:t>
            </w:r>
            <w:proofErr w:type="spellStart"/>
            <w:r w:rsidRPr="001E25A8">
              <w:rPr>
                <w:color w:val="080C0C"/>
              </w:rPr>
              <w:t>bëhet</w:t>
            </w:r>
            <w:proofErr w:type="spellEnd"/>
            <w:r w:rsidRPr="001E25A8">
              <w:rPr>
                <w:color w:val="080C0C"/>
              </w:rPr>
              <w:t xml:space="preserve"> </w:t>
            </w:r>
            <w:proofErr w:type="spellStart"/>
            <w:r w:rsidRPr="001E25A8">
              <w:rPr>
                <w:color w:val="080C0C"/>
              </w:rPr>
              <w:t>mbledhja</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dhënave</w:t>
            </w:r>
            <w:proofErr w:type="spellEnd"/>
            <w:r w:rsidRPr="001E25A8">
              <w:rPr>
                <w:color w:val="080C0C"/>
              </w:rPr>
              <w:t>.</w:t>
            </w:r>
          </w:p>
          <w:p w14:paraId="26F38610" w14:textId="77777777" w:rsidR="009E3109" w:rsidRPr="001E25A8" w:rsidRDefault="009E3109" w:rsidP="008247DA">
            <w:pPr>
              <w:pStyle w:val="NoSpacing"/>
              <w:rPr>
                <w:color w:val="080C0C"/>
              </w:rPr>
            </w:pPr>
            <w:proofErr w:type="spellStart"/>
            <w:r w:rsidRPr="001E25A8">
              <w:rPr>
                <w:color w:val="080C0C"/>
              </w:rPr>
              <w:t>Pyetja</w:t>
            </w:r>
            <w:proofErr w:type="spellEnd"/>
            <w:r w:rsidRPr="001E25A8">
              <w:rPr>
                <w:color w:val="080C0C"/>
              </w:rPr>
              <w:t>:</w:t>
            </w:r>
          </w:p>
          <w:p w14:paraId="676ADEE3" w14:textId="77777777" w:rsidR="009E3109" w:rsidRPr="001E25A8" w:rsidRDefault="009E3109" w:rsidP="008247DA">
            <w:pPr>
              <w:pStyle w:val="NoSpacing"/>
              <w:rPr>
                <w:color w:val="080C0C"/>
              </w:rPr>
            </w:pPr>
            <w:proofErr w:type="spellStart"/>
            <w:r w:rsidRPr="001E25A8">
              <w:rPr>
                <w:color w:val="080C0C"/>
              </w:rPr>
              <w:t>Çfarë</w:t>
            </w:r>
            <w:proofErr w:type="spellEnd"/>
            <w:r w:rsidRPr="001E25A8">
              <w:rPr>
                <w:color w:val="080C0C"/>
              </w:rPr>
              <w:t xml:space="preserve"> </w:t>
            </w:r>
            <w:proofErr w:type="spellStart"/>
            <w:r w:rsidRPr="001E25A8">
              <w:rPr>
                <w:color w:val="080C0C"/>
              </w:rPr>
              <w:t>vërejmë</w:t>
            </w:r>
            <w:proofErr w:type="spellEnd"/>
            <w:r w:rsidRPr="001E25A8">
              <w:rPr>
                <w:color w:val="080C0C"/>
              </w:rPr>
              <w:t xml:space="preserve"> </w:t>
            </w:r>
            <w:proofErr w:type="spellStart"/>
            <w:r w:rsidRPr="001E25A8">
              <w:rPr>
                <w:color w:val="080C0C"/>
              </w:rPr>
              <w:t>te</w:t>
            </w:r>
            <w:proofErr w:type="spellEnd"/>
            <w:r w:rsidRPr="001E25A8">
              <w:rPr>
                <w:color w:val="080C0C"/>
              </w:rPr>
              <w:t xml:space="preserve"> </w:t>
            </w:r>
            <w:proofErr w:type="spellStart"/>
            <w:r w:rsidRPr="001E25A8">
              <w:rPr>
                <w:color w:val="080C0C"/>
              </w:rPr>
              <w:t>kjo</w:t>
            </w:r>
            <w:proofErr w:type="spellEnd"/>
            <w:r w:rsidRPr="001E25A8">
              <w:rPr>
                <w:color w:val="080C0C"/>
              </w:rPr>
              <w:t xml:space="preserve"> </w:t>
            </w:r>
            <w:proofErr w:type="spellStart"/>
            <w:r w:rsidRPr="001E25A8">
              <w:rPr>
                <w:color w:val="080C0C"/>
              </w:rPr>
              <w:t>problemë</w:t>
            </w:r>
            <w:proofErr w:type="spellEnd"/>
            <w:r w:rsidRPr="001E25A8">
              <w:rPr>
                <w:color w:val="080C0C"/>
              </w:rPr>
              <w:t xml:space="preserve">? (Ka </w:t>
            </w:r>
            <w:proofErr w:type="spellStart"/>
            <w:r w:rsidRPr="001E25A8">
              <w:rPr>
                <w:color w:val="080C0C"/>
              </w:rPr>
              <w:t>të</w:t>
            </w:r>
            <w:proofErr w:type="spellEnd"/>
            <w:r w:rsidRPr="001E25A8">
              <w:rPr>
                <w:color w:val="080C0C"/>
              </w:rPr>
              <w:t xml:space="preserve"> </w:t>
            </w:r>
            <w:proofErr w:type="spellStart"/>
            <w:r w:rsidRPr="001E25A8">
              <w:rPr>
                <w:color w:val="080C0C"/>
              </w:rPr>
              <w:t>dhëna</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w:t>
            </w:r>
            <w:proofErr w:type="spellStart"/>
            <w:r w:rsidRPr="001E25A8">
              <w:rPr>
                <w:color w:val="080C0C"/>
              </w:rPr>
              <w:t>nuk</w:t>
            </w:r>
            <w:proofErr w:type="spellEnd"/>
            <w:r w:rsidRPr="001E25A8">
              <w:rPr>
                <w:color w:val="080C0C"/>
              </w:rPr>
              <w:t xml:space="preserve"> </w:t>
            </w:r>
            <w:proofErr w:type="spellStart"/>
            <w:r w:rsidRPr="001E25A8">
              <w:rPr>
                <w:color w:val="080C0C"/>
              </w:rPr>
              <w:t>duhen</w:t>
            </w:r>
            <w:proofErr w:type="spellEnd"/>
            <w:r w:rsidRPr="001E25A8">
              <w:rPr>
                <w:color w:val="080C0C"/>
              </w:rPr>
              <w:t xml:space="preserve"> </w:t>
            </w:r>
            <w:proofErr w:type="spellStart"/>
            <w:r w:rsidRPr="001E25A8">
              <w:rPr>
                <w:color w:val="080C0C"/>
              </w:rPr>
              <w:t>njehsuar</w:t>
            </w:r>
            <w:proofErr w:type="spellEnd"/>
            <w:r w:rsidRPr="001E25A8">
              <w:rPr>
                <w:color w:val="080C0C"/>
              </w:rPr>
              <w:t xml:space="preserve">, </w:t>
            </w:r>
            <w:proofErr w:type="spellStart"/>
            <w:r w:rsidRPr="001E25A8">
              <w:rPr>
                <w:color w:val="080C0C"/>
              </w:rPr>
              <w:t>numri</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mësimdhënësve</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autobus)</w:t>
            </w:r>
          </w:p>
          <w:p w14:paraId="09F5AAD2" w14:textId="77777777" w:rsidR="009E3109" w:rsidRPr="001E25A8" w:rsidRDefault="009E3109" w:rsidP="008247DA">
            <w:pPr>
              <w:pStyle w:val="NoSpacing"/>
              <w:rPr>
                <w:color w:val="080C0C"/>
              </w:rPr>
            </w:pPr>
            <w:proofErr w:type="spellStart"/>
            <w:r w:rsidRPr="001E25A8">
              <w:rPr>
                <w:color w:val="080C0C"/>
              </w:rPr>
              <w:t>Njehsojmë</w:t>
            </w:r>
            <w:proofErr w:type="spellEnd"/>
            <w:r w:rsidRPr="001E25A8">
              <w:rPr>
                <w:color w:val="080C0C"/>
              </w:rPr>
              <w:t>: 180 : 36 = 5</w:t>
            </w:r>
          </w:p>
          <w:p w14:paraId="30A6F389" w14:textId="77777777" w:rsidR="009E3109" w:rsidRPr="001E25A8" w:rsidRDefault="009E3109" w:rsidP="008247DA">
            <w:pPr>
              <w:pStyle w:val="NoSpacing"/>
              <w:rPr>
                <w:color w:val="080C0C"/>
              </w:rPr>
            </w:pPr>
            <w:proofErr w:type="spellStart"/>
            <w:r w:rsidRPr="001E25A8">
              <w:rPr>
                <w:color w:val="080C0C"/>
              </w:rPr>
              <w:t>Përgjigjja</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ekskursion</w:t>
            </w:r>
            <w:proofErr w:type="spellEnd"/>
            <w:r w:rsidRPr="001E25A8">
              <w:rPr>
                <w:color w:val="080C0C"/>
              </w:rPr>
              <w:t xml:space="preserve"> </w:t>
            </w:r>
            <w:proofErr w:type="spellStart"/>
            <w:r w:rsidRPr="001E25A8">
              <w:rPr>
                <w:color w:val="080C0C"/>
              </w:rPr>
              <w:t>nevojiten</w:t>
            </w:r>
            <w:proofErr w:type="spellEnd"/>
            <w:r w:rsidRPr="001E25A8">
              <w:rPr>
                <w:color w:val="080C0C"/>
              </w:rPr>
              <w:t xml:space="preserve"> 5 </w:t>
            </w:r>
            <w:proofErr w:type="spellStart"/>
            <w:r w:rsidRPr="001E25A8">
              <w:rPr>
                <w:color w:val="080C0C"/>
              </w:rPr>
              <w:t>autobusë</w:t>
            </w:r>
            <w:proofErr w:type="spellEnd"/>
            <w:r w:rsidRPr="001E25A8">
              <w:rPr>
                <w:color w:val="080C0C"/>
              </w:rPr>
              <w:t>.</w:t>
            </w:r>
          </w:p>
          <w:p w14:paraId="0FD99FEC" w14:textId="77777777" w:rsidR="009E3109" w:rsidRPr="001E25A8" w:rsidRDefault="009E3109" w:rsidP="008247DA">
            <w:pPr>
              <w:pStyle w:val="NoSpacing"/>
              <w:rPr>
                <w:color w:val="080C0C"/>
              </w:rPr>
            </w:pPr>
          </w:p>
          <w:p w14:paraId="2AD8C959" w14:textId="77777777" w:rsidR="009E3109" w:rsidRPr="001E25A8" w:rsidRDefault="009E3109" w:rsidP="008247DA">
            <w:pPr>
              <w:pStyle w:val="NoSpacing"/>
              <w:rPr>
                <w:color w:val="080C0C"/>
              </w:rPr>
            </w:pPr>
          </w:p>
          <w:p w14:paraId="59B1200A" w14:textId="77777777" w:rsidR="009E3109" w:rsidRPr="006C1C80" w:rsidRDefault="009E3109" w:rsidP="008247DA">
            <w:pPr>
              <w:pStyle w:val="NoSpacing"/>
              <w:rPr>
                <w:color w:val="080C0C"/>
                <w:lang w:val="it-IT"/>
              </w:rPr>
            </w:pPr>
            <w:r w:rsidRPr="006C1C80">
              <w:rPr>
                <w:color w:val="080C0C"/>
                <w:lang w:val="it-IT"/>
              </w:rPr>
              <w:t>Përforcimi:</w:t>
            </w:r>
          </w:p>
          <w:p w14:paraId="7B270F1F" w14:textId="77777777" w:rsidR="009E3109" w:rsidRPr="006C1C80" w:rsidRDefault="009E3109" w:rsidP="008247DA">
            <w:pPr>
              <w:pStyle w:val="NoSpacing"/>
              <w:rPr>
                <w:color w:val="080C0C"/>
                <w:lang w:val="it-IT"/>
              </w:rPr>
            </w:pPr>
            <w:r w:rsidRPr="006C1C80">
              <w:rPr>
                <w:color w:val="080C0C"/>
                <w:lang w:val="it-IT"/>
              </w:rPr>
              <w:t>Konsolidimi dhe zbatimi i të nxënit</w:t>
            </w:r>
          </w:p>
          <w:p w14:paraId="247C2341" w14:textId="77777777" w:rsidR="009E3109" w:rsidRPr="006C1C80" w:rsidRDefault="009E3109" w:rsidP="008247DA">
            <w:pPr>
              <w:pStyle w:val="NoSpacing"/>
              <w:rPr>
                <w:color w:val="080C0C"/>
                <w:lang w:val="it-IT"/>
              </w:rPr>
            </w:pPr>
            <w:r w:rsidRPr="006C1C80">
              <w:rPr>
                <w:color w:val="080C0C"/>
                <w:lang w:val="it-IT"/>
              </w:rPr>
              <w:t>Rishikim në dyshe</w:t>
            </w:r>
          </w:p>
          <w:p w14:paraId="49614C5B" w14:textId="77777777" w:rsidR="009E3109" w:rsidRDefault="009E3109" w:rsidP="008247DA">
            <w:pPr>
              <w:pStyle w:val="NoSpacing"/>
              <w:rPr>
                <w:color w:val="080C0C"/>
                <w:lang w:val="it-IT"/>
              </w:rPr>
            </w:pPr>
          </w:p>
          <w:p w14:paraId="34BB0D6F" w14:textId="77777777" w:rsidR="009E3109" w:rsidRPr="006C1C80" w:rsidRDefault="009E3109" w:rsidP="008247DA">
            <w:pPr>
              <w:pStyle w:val="NoSpacing"/>
              <w:rPr>
                <w:color w:val="080C0C"/>
                <w:lang w:val="it-IT"/>
              </w:rPr>
            </w:pPr>
            <w:r w:rsidRPr="006C1C80">
              <w:rPr>
                <w:color w:val="080C0C"/>
                <w:lang w:val="it-IT"/>
              </w:rPr>
              <w:t>Nxënësit, duke bashkëpunuar në dyshe, plotësojnë detyrën sfiduese. Puna e tyre vlerësohet, nëse ka nevojë korrigjohet dhe ndihmohet duke dhënë sqarime. Dyshja që plotëson më shpejt dhe saktë, prezanton para klasës zgjidhjen e detyrës. Njëri nxënës shkruan në tabelë detyrën 1, ndërsa tjetri detyrën 2. Kërkohet nga ta të argumentojnë zgjidhjen. Vlerësohen idetë dhe bashkëpunimi në procesin e të nxënit.</w:t>
            </w:r>
          </w:p>
          <w:p w14:paraId="06FF3504" w14:textId="77777777" w:rsidR="009E3109" w:rsidRDefault="009E3109" w:rsidP="008247DA">
            <w:pPr>
              <w:pStyle w:val="NoSpacing"/>
              <w:rPr>
                <w:color w:val="080C0C"/>
                <w:lang w:val="it-IT"/>
              </w:rPr>
            </w:pPr>
          </w:p>
          <w:p w14:paraId="07A19E31" w14:textId="77777777" w:rsidR="009E3109" w:rsidRPr="006C1C80" w:rsidRDefault="009E3109" w:rsidP="008247DA">
            <w:pPr>
              <w:pStyle w:val="NoSpacing"/>
              <w:rPr>
                <w:color w:val="080C0C"/>
                <w:lang w:val="it-IT"/>
              </w:rPr>
            </w:pPr>
            <w:r w:rsidRPr="006C1C80">
              <w:rPr>
                <w:color w:val="080C0C"/>
                <w:lang w:val="it-IT"/>
              </w:rPr>
              <w:t>1. (13 x 64) + 10 = 832 + 10 = 842</w:t>
            </w:r>
          </w:p>
          <w:p w14:paraId="5E3E7911" w14:textId="77777777" w:rsidR="009E3109" w:rsidRDefault="009E3109" w:rsidP="008247DA">
            <w:pPr>
              <w:pStyle w:val="NoSpacing"/>
              <w:rPr>
                <w:color w:val="080C0C"/>
                <w:lang w:val="it-IT"/>
              </w:rPr>
            </w:pPr>
          </w:p>
          <w:p w14:paraId="1DB77504" w14:textId="77777777" w:rsidR="009E3109" w:rsidRPr="006C1C80" w:rsidRDefault="009E3109" w:rsidP="008247DA">
            <w:pPr>
              <w:pStyle w:val="NoSpacing"/>
              <w:rPr>
                <w:color w:val="080C0C"/>
                <w:lang w:val="it-IT"/>
              </w:rPr>
            </w:pPr>
            <w:r w:rsidRPr="006C1C80">
              <w:rPr>
                <w:color w:val="080C0C"/>
                <w:lang w:val="it-IT"/>
              </w:rPr>
              <w:t>2. ( 55 x 17 ) + 1 = 935 + 1 = 936</w:t>
            </w:r>
          </w:p>
          <w:p w14:paraId="2210ED40" w14:textId="77777777" w:rsidR="009E3109" w:rsidRDefault="009E3109" w:rsidP="008247DA">
            <w:pPr>
              <w:pStyle w:val="NoSpacing"/>
              <w:rPr>
                <w:color w:val="080C0C"/>
                <w:lang w:val="it-IT"/>
              </w:rPr>
            </w:pPr>
          </w:p>
          <w:p w14:paraId="7E6A7F12" w14:textId="77777777" w:rsidR="009E3109" w:rsidRPr="006C1C80" w:rsidRDefault="009E3109" w:rsidP="008247DA">
            <w:pPr>
              <w:pStyle w:val="NoSpacing"/>
              <w:rPr>
                <w:color w:val="080C0C"/>
                <w:lang w:val="it-IT"/>
              </w:rPr>
            </w:pPr>
            <w:r w:rsidRPr="000D05D3">
              <w:rPr>
                <w:color w:val="080C0C"/>
                <w:lang w:val="it-IT"/>
              </w:rPr>
              <w:t>Vlerësimi i nxënësve:</w:t>
            </w:r>
          </w:p>
          <w:p w14:paraId="5699D90A" w14:textId="77777777" w:rsidR="009E3109" w:rsidRPr="006C1C80" w:rsidRDefault="009E3109" w:rsidP="008247DA">
            <w:pPr>
              <w:pStyle w:val="NoSpacing"/>
              <w:rPr>
                <w:color w:val="080C0C"/>
                <w:lang w:val="it-IT"/>
              </w:rPr>
            </w:pPr>
            <w:r w:rsidRPr="006C1C80">
              <w:rPr>
                <w:color w:val="080C0C"/>
                <w:lang w:val="it-IT"/>
              </w:rPr>
              <w:t>Nxënësit vlerësohen për saktësinë e njehsimit të pjesëtimit të një numri katërshifror me një numër dyshifror; argumentimit të saktësisë së detyrës me anë të provës.</w:t>
            </w:r>
          </w:p>
          <w:p w14:paraId="67282614" w14:textId="77777777" w:rsidR="009E3109" w:rsidRPr="006C1C80" w:rsidRDefault="009E3109" w:rsidP="008247DA">
            <w:pPr>
              <w:pStyle w:val="NoSpacing"/>
              <w:rPr>
                <w:color w:val="080C0C"/>
                <w:lang w:val="it-IT"/>
              </w:rPr>
            </w:pPr>
            <w:r w:rsidRPr="006C1C80">
              <w:rPr>
                <w:color w:val="080C0C"/>
                <w:lang w:val="it-IT"/>
              </w:rPr>
              <w:t>Detyrë:</w:t>
            </w:r>
          </w:p>
          <w:p w14:paraId="0A49B81E" w14:textId="77777777" w:rsidR="009E3109" w:rsidRDefault="009E3109" w:rsidP="008247DA">
            <w:pPr>
              <w:pStyle w:val="NoSpacing"/>
              <w:rPr>
                <w:color w:val="080C0C"/>
                <w:lang w:val="it-IT"/>
              </w:rPr>
            </w:pPr>
            <w:r w:rsidRPr="006C1C80">
              <w:rPr>
                <w:color w:val="080C0C"/>
                <w:lang w:val="it-IT"/>
              </w:rPr>
              <w:t>Detyra 4 (faqe 22).</w:t>
            </w:r>
          </w:p>
          <w:p w14:paraId="49290B20" w14:textId="77777777" w:rsidR="009E3109" w:rsidRDefault="009E3109" w:rsidP="008247DA">
            <w:pPr>
              <w:pStyle w:val="NoSpacing"/>
              <w:rPr>
                <w:color w:val="080C0C"/>
                <w:lang w:val="it-IT"/>
              </w:rPr>
            </w:pPr>
          </w:p>
          <w:p w14:paraId="469C9541" w14:textId="77777777" w:rsidR="009E3109" w:rsidRDefault="009E3109" w:rsidP="008247DA">
            <w:pPr>
              <w:pStyle w:val="NoSpacing"/>
              <w:rPr>
                <w:color w:val="080C0C"/>
                <w:lang w:val="it-IT"/>
              </w:rPr>
            </w:pPr>
          </w:p>
          <w:p w14:paraId="0016B529" w14:textId="77777777" w:rsidR="009E3109" w:rsidRDefault="009E3109" w:rsidP="008247DA">
            <w:pPr>
              <w:pStyle w:val="NoSpacing"/>
              <w:rPr>
                <w:color w:val="080C0C"/>
                <w:lang w:val="it-IT"/>
              </w:rPr>
            </w:pPr>
          </w:p>
          <w:p w14:paraId="02309182" w14:textId="77777777" w:rsidR="009E3109" w:rsidRPr="00112C98" w:rsidRDefault="009E3109" w:rsidP="008247DA">
            <w:pPr>
              <w:pStyle w:val="NoSpacing"/>
              <w:rPr>
                <w:color w:val="080C0C"/>
                <w:lang w:val="it-IT"/>
              </w:rPr>
            </w:pPr>
          </w:p>
        </w:tc>
      </w:tr>
    </w:tbl>
    <w:p w14:paraId="7D37BA99" w14:textId="77777777" w:rsidR="009E3109" w:rsidRDefault="009E3109" w:rsidP="009E3109">
      <w:pPr>
        <w:rPr>
          <w:lang w:val="it-IT"/>
        </w:rPr>
      </w:pPr>
    </w:p>
    <w:p w14:paraId="5DFE6D93" w14:textId="77777777" w:rsidR="009E3109" w:rsidRDefault="009E3109" w:rsidP="009E3109">
      <w:pPr>
        <w:rPr>
          <w:lang w:val="it-IT"/>
        </w:rPr>
      </w:pPr>
    </w:p>
    <w:p w14:paraId="04BE931F"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1D35A142" w14:textId="77777777" w:rsidTr="008247DA">
        <w:trPr>
          <w:trHeight w:val="206"/>
        </w:trPr>
        <w:tc>
          <w:tcPr>
            <w:tcW w:w="10105" w:type="dxa"/>
            <w:tcBorders>
              <w:top w:val="single" w:sz="8" w:space="0" w:color="000000"/>
              <w:bottom w:val="nil"/>
            </w:tcBorders>
            <w:shd w:val="clear" w:color="auto" w:fill="000000"/>
            <w:hideMark/>
          </w:tcPr>
          <w:p w14:paraId="1E1EC343"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- 113 </w:t>
            </w:r>
          </w:p>
        </w:tc>
      </w:tr>
      <w:tr w:rsidR="009E3109" w:rsidRPr="001E25A8" w14:paraId="5C3B6D57" w14:textId="77777777" w:rsidTr="008247DA">
        <w:trPr>
          <w:trHeight w:val="379"/>
        </w:trPr>
        <w:tc>
          <w:tcPr>
            <w:tcW w:w="10105" w:type="dxa"/>
            <w:tcBorders>
              <w:top w:val="single" w:sz="8" w:space="0" w:color="000000"/>
              <w:bottom w:val="single" w:sz="8" w:space="0" w:color="000000"/>
            </w:tcBorders>
            <w:hideMark/>
          </w:tcPr>
          <w:p w14:paraId="2D781222"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725C5BD2"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3DEAD913" w14:textId="77777777" w:rsidTr="008247DA">
        <w:trPr>
          <w:trHeight w:val="2390"/>
        </w:trPr>
        <w:tc>
          <w:tcPr>
            <w:tcW w:w="10105" w:type="dxa"/>
            <w:tcBorders>
              <w:top w:val="nil"/>
            </w:tcBorders>
          </w:tcPr>
          <w:p w14:paraId="6EDE8BBA" w14:textId="77777777" w:rsidR="009E3109" w:rsidRDefault="009E3109" w:rsidP="008247DA">
            <w:pPr>
              <w:pStyle w:val="NoSpacing"/>
              <w:rPr>
                <w:color w:val="080C0C"/>
                <w:lang w:val="it-IT"/>
              </w:rPr>
            </w:pPr>
          </w:p>
          <w:p w14:paraId="6AA358B3" w14:textId="77777777" w:rsidR="009E3109" w:rsidRDefault="009E3109" w:rsidP="008247DA">
            <w:pPr>
              <w:pStyle w:val="NoSpacing"/>
              <w:rPr>
                <w:color w:val="080C0C"/>
                <w:lang w:val="it-IT"/>
              </w:rPr>
            </w:pPr>
          </w:p>
          <w:p w14:paraId="178ECE3B" w14:textId="77777777" w:rsidR="009E3109" w:rsidRPr="008F7197" w:rsidRDefault="009E3109" w:rsidP="008247DA">
            <w:pPr>
              <w:pStyle w:val="NoSpacing"/>
              <w:rPr>
                <w:color w:val="080C0C"/>
                <w:lang w:val="it-IT"/>
              </w:rPr>
            </w:pPr>
            <w:r w:rsidRPr="008F7197">
              <w:rPr>
                <w:color w:val="080C0C"/>
                <w:lang w:val="it-IT"/>
              </w:rPr>
              <w:t>Tema: Numrat natyrorë</w:t>
            </w:r>
          </w:p>
          <w:p w14:paraId="5C8A62EE" w14:textId="77777777" w:rsidR="009E3109" w:rsidRPr="008F7197" w:rsidRDefault="009E3109" w:rsidP="008247DA">
            <w:pPr>
              <w:pStyle w:val="NoSpacing"/>
              <w:rPr>
                <w:color w:val="080C0C"/>
                <w:lang w:val="it-IT"/>
              </w:rPr>
            </w:pPr>
            <w:r w:rsidRPr="008F7197">
              <w:rPr>
                <w:color w:val="080C0C"/>
                <w:lang w:val="it-IT"/>
              </w:rPr>
              <w:t>Rezultatet e të nxënit të temës:</w:t>
            </w:r>
          </w:p>
          <w:p w14:paraId="440238D3" w14:textId="77777777" w:rsidR="009E3109" w:rsidRPr="008F7197" w:rsidRDefault="009E3109" w:rsidP="008247DA">
            <w:pPr>
              <w:pStyle w:val="NoSpacing"/>
              <w:rPr>
                <w:color w:val="080C0C"/>
                <w:lang w:val="it-IT"/>
              </w:rPr>
            </w:pPr>
            <w:r w:rsidRPr="008F7197">
              <w:rPr>
                <w:color w:val="080C0C"/>
                <w:lang w:val="it-IT"/>
              </w:rPr>
              <w:t>Kryen veprimet aritmetike me numra natyrorë [gjen prodhimin dhe herësin (edhe me mbetje) e numrave treshifrorë dhe katërshifrorë me numra dyshifrorë];</w:t>
            </w:r>
          </w:p>
          <w:p w14:paraId="244AD3DD" w14:textId="77777777" w:rsidR="009E3109" w:rsidRPr="008F7197" w:rsidRDefault="009E3109" w:rsidP="008247DA">
            <w:pPr>
              <w:pStyle w:val="NoSpacing"/>
              <w:rPr>
                <w:color w:val="080C0C"/>
                <w:lang w:val="it-IT"/>
              </w:rPr>
            </w:pPr>
            <w:r w:rsidRPr="008F7197">
              <w:rPr>
                <w:color w:val="080C0C"/>
                <w:lang w:val="it-IT"/>
              </w:rPr>
              <w:t>Përcakton shprehjet numerike të thjeshta dhe të përbëra dhe gjen vlerën e shprehjes.</w:t>
            </w:r>
          </w:p>
          <w:p w14:paraId="65AE9DA0" w14:textId="77777777" w:rsidR="009E3109" w:rsidRPr="008F7197" w:rsidRDefault="009E3109" w:rsidP="008247DA">
            <w:pPr>
              <w:pStyle w:val="NoSpacing"/>
              <w:rPr>
                <w:color w:val="080C0C"/>
                <w:lang w:val="it-IT"/>
              </w:rPr>
            </w:pPr>
          </w:p>
          <w:p w14:paraId="76E1E2E1" w14:textId="77777777" w:rsidR="009E3109" w:rsidRPr="008F7197" w:rsidRDefault="009E3109" w:rsidP="008247DA">
            <w:pPr>
              <w:pStyle w:val="NoSpacing"/>
              <w:rPr>
                <w:color w:val="080C0C"/>
                <w:lang w:val="it-IT"/>
              </w:rPr>
            </w:pPr>
            <w:r w:rsidRPr="008F7197">
              <w:rPr>
                <w:color w:val="080C0C"/>
                <w:lang w:val="it-IT"/>
              </w:rPr>
              <w:t>Kontributi në rezultatet për kompetencat kryesore të shkallës: II.4, II.7.</w:t>
            </w:r>
          </w:p>
          <w:p w14:paraId="52C9D72F" w14:textId="77777777" w:rsidR="009E3109" w:rsidRPr="008F7197" w:rsidRDefault="009E3109" w:rsidP="008247DA">
            <w:pPr>
              <w:pStyle w:val="NoSpacing"/>
              <w:rPr>
                <w:color w:val="080C0C"/>
                <w:lang w:val="it-IT"/>
              </w:rPr>
            </w:pPr>
            <w:r w:rsidRPr="008F7197">
              <w:rPr>
                <w:color w:val="080C0C"/>
                <w:lang w:val="it-IT"/>
              </w:rPr>
              <w:t xml:space="preserve">Kontributi në rezultatet e </w:t>
            </w:r>
            <w:r>
              <w:rPr>
                <w:color w:val="080C0C"/>
                <w:lang w:val="it-IT"/>
              </w:rPr>
              <w:t>fushës së kurrikulës:</w:t>
            </w:r>
            <w:r w:rsidRPr="008F7197">
              <w:rPr>
                <w:color w:val="080C0C"/>
                <w:lang w:val="it-IT"/>
              </w:rPr>
              <w:t>1.1, 1.2, 6.2.</w:t>
            </w:r>
          </w:p>
          <w:p w14:paraId="2451133F" w14:textId="77777777" w:rsidR="009E3109" w:rsidRDefault="009E3109" w:rsidP="008247DA">
            <w:pPr>
              <w:pStyle w:val="NoSpacing"/>
              <w:rPr>
                <w:color w:val="080C0C"/>
                <w:lang w:val="it-IT"/>
              </w:rPr>
            </w:pPr>
          </w:p>
          <w:p w14:paraId="555C2450" w14:textId="77777777" w:rsidR="009E3109" w:rsidRPr="001E25A8" w:rsidRDefault="009E3109" w:rsidP="008247DA">
            <w:pPr>
              <w:pStyle w:val="NoSpacing"/>
              <w:rPr>
                <w:color w:val="080C0C"/>
              </w:rPr>
            </w:pPr>
            <w:r w:rsidRPr="001E25A8">
              <w:rPr>
                <w:color w:val="080C0C"/>
              </w:rPr>
              <w:t>ASPEKTE SPECIFIKE TË PLANIT TË ORËS MËSIMORE</w:t>
            </w:r>
          </w:p>
          <w:p w14:paraId="4AE9F564" w14:textId="77777777" w:rsidR="009E3109" w:rsidRPr="001E25A8" w:rsidRDefault="009E3109" w:rsidP="008247DA">
            <w:pPr>
              <w:pStyle w:val="NoSpacing"/>
              <w:rPr>
                <w:color w:val="080C0C"/>
              </w:rPr>
            </w:pPr>
          </w:p>
          <w:p w14:paraId="0C77DF7D"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Ushtrojmë</w:t>
            </w:r>
            <w:proofErr w:type="spellEnd"/>
          </w:p>
          <w:p w14:paraId="6DC56FEF"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4A642680"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Zbaton</w:t>
            </w:r>
            <w:proofErr w:type="spellEnd"/>
            <w:r w:rsidRPr="001E25A8">
              <w:rPr>
                <w:color w:val="080C0C"/>
              </w:rPr>
              <w:t xml:space="preserve"> </w:t>
            </w:r>
            <w:proofErr w:type="spellStart"/>
            <w:r w:rsidRPr="001E25A8">
              <w:rPr>
                <w:color w:val="080C0C"/>
              </w:rPr>
              <w:t>shumëzimin</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pjesëtimin</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zgjidhjen</w:t>
            </w:r>
            <w:proofErr w:type="spellEnd"/>
            <w:r w:rsidRPr="001E25A8">
              <w:rPr>
                <w:color w:val="080C0C"/>
              </w:rPr>
              <w:t xml:space="preserve"> e </w:t>
            </w:r>
            <w:proofErr w:type="spellStart"/>
            <w:r w:rsidRPr="001E25A8">
              <w:rPr>
                <w:color w:val="080C0C"/>
              </w:rPr>
              <w:t>problemeve</w:t>
            </w:r>
            <w:proofErr w:type="spellEnd"/>
            <w:r w:rsidRPr="001E25A8">
              <w:rPr>
                <w:color w:val="080C0C"/>
              </w:rPr>
              <w:t xml:space="preserve"> me </w:t>
            </w:r>
            <w:proofErr w:type="spellStart"/>
            <w:r w:rsidRPr="001E25A8">
              <w:rPr>
                <w:color w:val="080C0C"/>
              </w:rPr>
              <w:t>fjalë</w:t>
            </w:r>
            <w:proofErr w:type="spellEnd"/>
            <w:r w:rsidRPr="001E25A8">
              <w:rPr>
                <w:color w:val="080C0C"/>
              </w:rPr>
              <w:t>.</w:t>
            </w:r>
          </w:p>
          <w:p w14:paraId="7F25CDF2"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685AA7C2" w14:textId="77777777" w:rsidR="009E3109" w:rsidRPr="008F7197" w:rsidRDefault="009E3109" w:rsidP="008247DA">
            <w:pPr>
              <w:pStyle w:val="NoSpacing"/>
              <w:rPr>
                <w:color w:val="080C0C"/>
                <w:lang w:val="it-IT"/>
              </w:rPr>
            </w:pPr>
            <w:r w:rsidRPr="008F7197">
              <w:rPr>
                <w:color w:val="080C0C"/>
                <w:lang w:val="it-IT"/>
              </w:rPr>
              <w:t>Burimet, mjetet e konkretizimit dhe materialet mësimore: etiketa.</w:t>
            </w:r>
          </w:p>
          <w:p w14:paraId="78E2BE93" w14:textId="77777777" w:rsidR="009E3109" w:rsidRPr="008F7197" w:rsidRDefault="009E3109" w:rsidP="008247DA">
            <w:pPr>
              <w:pStyle w:val="NoSpacing"/>
              <w:rPr>
                <w:color w:val="080C0C"/>
                <w:lang w:val="it-IT"/>
              </w:rPr>
            </w:pPr>
            <w:r w:rsidRPr="008F7197">
              <w:rPr>
                <w:color w:val="080C0C"/>
                <w:lang w:val="it-IT"/>
              </w:rPr>
              <w:t>Lidhja me lëndët e tjera mësimore dhe/apo me çështjet ndërkurrikulare dhe situatat jetësore:</w:t>
            </w:r>
          </w:p>
          <w:p w14:paraId="2DB60C55" w14:textId="77777777" w:rsidR="009E3109" w:rsidRPr="008F7197" w:rsidRDefault="009E3109" w:rsidP="008247DA">
            <w:pPr>
              <w:pStyle w:val="NoSpacing"/>
              <w:rPr>
                <w:color w:val="080C0C"/>
                <w:lang w:val="it-IT"/>
              </w:rPr>
            </w:pPr>
            <w:r w:rsidRPr="008F7197">
              <w:rPr>
                <w:color w:val="080C0C"/>
                <w:lang w:val="it-IT"/>
              </w:rPr>
              <w:t>Gjuhë amtare (shqipe).</w:t>
            </w:r>
          </w:p>
          <w:p w14:paraId="3C03E754" w14:textId="77777777" w:rsidR="009E3109" w:rsidRDefault="009E3109" w:rsidP="008247DA">
            <w:pPr>
              <w:pStyle w:val="NoSpacing"/>
              <w:rPr>
                <w:color w:val="080C0C"/>
                <w:lang w:val="it-IT"/>
              </w:rPr>
            </w:pPr>
          </w:p>
          <w:p w14:paraId="7CCE622B" w14:textId="77777777" w:rsidR="009E3109" w:rsidRDefault="009E3109" w:rsidP="008247DA">
            <w:pPr>
              <w:pStyle w:val="NoSpacing"/>
              <w:rPr>
                <w:color w:val="080C0C"/>
                <w:lang w:val="it-IT"/>
              </w:rPr>
            </w:pPr>
            <w:r w:rsidRPr="008F7197">
              <w:rPr>
                <w:color w:val="080C0C"/>
                <w:lang w:val="it-IT"/>
              </w:rPr>
              <w:t>METODOLOGJIA DHE VEPRIMTARIA ME NXËNËS</w:t>
            </w:r>
          </w:p>
          <w:p w14:paraId="149917F7" w14:textId="77777777" w:rsidR="009E3109" w:rsidRPr="00D8688D" w:rsidRDefault="009E3109" w:rsidP="008247DA">
            <w:pPr>
              <w:pStyle w:val="NoSpacing"/>
              <w:rPr>
                <w:color w:val="080C0C"/>
                <w:lang w:val="it-IT"/>
              </w:rPr>
            </w:pPr>
            <w:r w:rsidRPr="00D8688D">
              <w:rPr>
                <w:color w:val="080C0C"/>
                <w:lang w:val="it-IT"/>
              </w:rPr>
              <w:t>Parashikimi:</w:t>
            </w:r>
          </w:p>
          <w:p w14:paraId="50391A73" w14:textId="77777777" w:rsidR="009E3109" w:rsidRPr="00D8688D" w:rsidRDefault="009E3109" w:rsidP="008247DA">
            <w:pPr>
              <w:pStyle w:val="NoSpacing"/>
              <w:rPr>
                <w:color w:val="080C0C"/>
                <w:lang w:val="it-IT"/>
              </w:rPr>
            </w:pPr>
            <w:r w:rsidRPr="00D8688D">
              <w:rPr>
                <w:color w:val="080C0C"/>
                <w:lang w:val="it-IT"/>
              </w:rPr>
              <w:t>Përgatitja për të nxënët</w:t>
            </w:r>
          </w:p>
          <w:p w14:paraId="39B87EB3" w14:textId="77777777" w:rsidR="009E3109" w:rsidRPr="00D8688D" w:rsidRDefault="009E3109" w:rsidP="008247DA">
            <w:pPr>
              <w:pStyle w:val="NoSpacing"/>
              <w:rPr>
                <w:color w:val="080C0C"/>
                <w:lang w:val="it-IT"/>
              </w:rPr>
            </w:pPr>
            <w:r>
              <w:rPr>
                <w:noProof/>
                <w:color w:val="080C0C"/>
              </w:rPr>
              <w:drawing>
                <wp:anchor distT="0" distB="0" distL="114300" distR="114300" simplePos="0" relativeHeight="251839488" behindDoc="0" locked="0" layoutInCell="1" allowOverlap="1" wp14:anchorId="2D97F204" wp14:editId="392C4684">
                  <wp:simplePos x="0" y="0"/>
                  <wp:positionH relativeFrom="column">
                    <wp:posOffset>3244215</wp:posOffset>
                  </wp:positionH>
                  <wp:positionV relativeFrom="paragraph">
                    <wp:posOffset>50800</wp:posOffset>
                  </wp:positionV>
                  <wp:extent cx="2727960" cy="2049780"/>
                  <wp:effectExtent l="0" t="0" r="0" b="7620"/>
                  <wp:wrapThrough wrapText="bothSides">
                    <wp:wrapPolygon edited="0">
                      <wp:start x="0" y="0"/>
                      <wp:lineTo x="0" y="21480"/>
                      <wp:lineTo x="21419" y="21480"/>
                      <wp:lineTo x="21419" y="0"/>
                      <wp:lineTo x="0" y="0"/>
                    </wp:wrapPolygon>
                  </wp:wrapThrough>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1CAABF.tmp"/>
                          <pic:cNvPicPr/>
                        </pic:nvPicPr>
                        <pic:blipFill>
                          <a:blip r:embed="rId72">
                            <a:extLst>
                              <a:ext uri="{28A0092B-C50C-407E-A947-70E740481C1C}">
                                <a14:useLocalDpi xmlns:a14="http://schemas.microsoft.com/office/drawing/2010/main" val="0"/>
                              </a:ext>
                            </a:extLst>
                          </a:blip>
                          <a:stretch>
                            <a:fillRect/>
                          </a:stretch>
                        </pic:blipFill>
                        <pic:spPr>
                          <a:xfrm>
                            <a:off x="0" y="0"/>
                            <a:ext cx="2727960" cy="2049780"/>
                          </a:xfrm>
                          <a:prstGeom prst="rect">
                            <a:avLst/>
                          </a:prstGeom>
                        </pic:spPr>
                      </pic:pic>
                    </a:graphicData>
                  </a:graphic>
                </wp:anchor>
              </w:drawing>
            </w:r>
            <w:r w:rsidRPr="00D8688D">
              <w:rPr>
                <w:color w:val="080C0C"/>
                <w:lang w:val="it-IT"/>
              </w:rPr>
              <w:t>Harta e konceptit</w:t>
            </w:r>
          </w:p>
          <w:p w14:paraId="75E17975" w14:textId="77777777" w:rsidR="009E3109" w:rsidRPr="00D8688D" w:rsidRDefault="009E3109" w:rsidP="008247DA">
            <w:pPr>
              <w:pStyle w:val="NoSpacing"/>
              <w:rPr>
                <w:color w:val="080C0C"/>
                <w:lang w:val="it-IT"/>
              </w:rPr>
            </w:pPr>
            <w:r w:rsidRPr="00D8688D">
              <w:rPr>
                <w:color w:val="080C0C"/>
                <w:lang w:val="it-IT"/>
              </w:rPr>
              <w:t>Së bashku me nxënësit diskutohet për pjesëtimin.</w:t>
            </w:r>
          </w:p>
          <w:p w14:paraId="65FD74F0" w14:textId="77777777" w:rsidR="009E3109" w:rsidRPr="00D8688D" w:rsidRDefault="009E3109" w:rsidP="008247DA">
            <w:pPr>
              <w:pStyle w:val="NoSpacing"/>
              <w:rPr>
                <w:color w:val="080C0C"/>
                <w:lang w:val="it-IT"/>
              </w:rPr>
            </w:pPr>
            <w:r w:rsidRPr="00D8688D">
              <w:rPr>
                <w:color w:val="080C0C"/>
                <w:lang w:val="it-IT"/>
              </w:rPr>
              <w:t xml:space="preserve"> </w:t>
            </w:r>
          </w:p>
          <w:p w14:paraId="477C09B5" w14:textId="77777777" w:rsidR="009E3109" w:rsidRPr="00D8688D" w:rsidRDefault="009E3109" w:rsidP="008247DA">
            <w:pPr>
              <w:pStyle w:val="NoSpacing"/>
              <w:rPr>
                <w:color w:val="080C0C"/>
                <w:lang w:val="it-IT"/>
              </w:rPr>
            </w:pPr>
            <w:r w:rsidRPr="00D8688D">
              <w:rPr>
                <w:color w:val="080C0C"/>
                <w:lang w:val="it-IT"/>
              </w:rPr>
              <w:t>Përdoret për zgjidhjen e</w:t>
            </w:r>
          </w:p>
          <w:p w14:paraId="7C8D3B84" w14:textId="77777777" w:rsidR="009E3109" w:rsidRPr="00D8688D" w:rsidRDefault="009E3109" w:rsidP="008247DA">
            <w:pPr>
              <w:pStyle w:val="NoSpacing"/>
              <w:rPr>
                <w:color w:val="080C0C"/>
                <w:lang w:val="it-IT"/>
              </w:rPr>
            </w:pPr>
            <w:r>
              <w:rPr>
                <w:noProof/>
                <w:color w:val="080C0C"/>
              </w:rPr>
              <mc:AlternateContent>
                <mc:Choice Requires="wps">
                  <w:drawing>
                    <wp:anchor distT="0" distB="0" distL="114300" distR="114300" simplePos="0" relativeHeight="251837440" behindDoc="0" locked="0" layoutInCell="1" allowOverlap="1" wp14:anchorId="7299FF3B" wp14:editId="18E16D00">
                      <wp:simplePos x="0" y="0"/>
                      <wp:positionH relativeFrom="column">
                        <wp:posOffset>4082415</wp:posOffset>
                      </wp:positionH>
                      <wp:positionV relativeFrom="paragraph">
                        <wp:posOffset>147955</wp:posOffset>
                      </wp:positionV>
                      <wp:extent cx="251460" cy="266700"/>
                      <wp:effectExtent l="0" t="0" r="34290" b="19050"/>
                      <wp:wrapNone/>
                      <wp:docPr id="15" name="Straight Connector 15"/>
                      <wp:cNvGraphicFramePr/>
                      <a:graphic xmlns:a="http://schemas.openxmlformats.org/drawingml/2006/main">
                        <a:graphicData uri="http://schemas.microsoft.com/office/word/2010/wordprocessingShape">
                          <wps:wsp>
                            <wps:cNvCnPr/>
                            <wps:spPr>
                              <a:xfrm flipH="1" flipV="1">
                                <a:off x="0" y="0"/>
                                <a:ext cx="251460" cy="2667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2AE7039" id="Straight Connector 15" o:spid="_x0000_s1026" style="position:absolute;flip:x y;z-index:251837440;visibility:visible;mso-wrap-style:square;mso-wrap-distance-left:9pt;mso-wrap-distance-top:0;mso-wrap-distance-right:9pt;mso-wrap-distance-bottom:0;mso-position-horizontal:absolute;mso-position-horizontal-relative:text;mso-position-vertical:absolute;mso-position-vertical-relative:text" from="321.45pt,11.65pt" to="341.25pt,3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" strokecolor="#4472c4 [3204]" strokeweight=".5pt">
                      <v:stroke joinstyle="miter"/>
                    </v:line>
                  </w:pict>
                </mc:Fallback>
              </mc:AlternateContent>
            </w:r>
            <w:r>
              <w:rPr>
                <w:color w:val="080C0C"/>
                <w:lang w:val="it-IT"/>
              </w:rPr>
              <w:t xml:space="preserve"> </w:t>
            </w:r>
            <w:r w:rsidRPr="00D8688D">
              <w:rPr>
                <w:color w:val="080C0C"/>
                <w:lang w:val="it-IT"/>
              </w:rPr>
              <w:t>I pjesëtueshmi</w:t>
            </w:r>
          </w:p>
          <w:p w14:paraId="51314431" w14:textId="77777777" w:rsidR="009E3109" w:rsidRPr="00D8688D" w:rsidRDefault="009E3109" w:rsidP="008247DA">
            <w:pPr>
              <w:pStyle w:val="NoSpacing"/>
              <w:rPr>
                <w:color w:val="080C0C"/>
                <w:lang w:val="it-IT"/>
              </w:rPr>
            </w:pPr>
            <w:r w:rsidRPr="00D8688D">
              <w:rPr>
                <w:color w:val="080C0C"/>
                <w:lang w:val="it-IT"/>
              </w:rPr>
              <w:t xml:space="preserve"> </w:t>
            </w:r>
          </w:p>
          <w:p w14:paraId="6A11F4C6" w14:textId="77777777" w:rsidR="009E3109" w:rsidRPr="00D8688D" w:rsidRDefault="009E3109" w:rsidP="008247DA">
            <w:pPr>
              <w:pStyle w:val="NoSpacing"/>
              <w:rPr>
                <w:color w:val="080C0C"/>
                <w:lang w:val="it-IT"/>
              </w:rPr>
            </w:pPr>
            <w:r w:rsidRPr="00D8688D">
              <w:rPr>
                <w:color w:val="080C0C"/>
                <w:lang w:val="it-IT"/>
              </w:rPr>
              <w:t>Mendimet e nxënësve lidhur me këtë veprim paraqiten në hartën e konceptit. P.sh.:</w:t>
            </w:r>
          </w:p>
          <w:p w14:paraId="4DE83C20" w14:textId="77777777" w:rsidR="009E3109" w:rsidRPr="00D8688D" w:rsidRDefault="009E3109" w:rsidP="008247DA">
            <w:pPr>
              <w:pStyle w:val="NoSpacing"/>
              <w:rPr>
                <w:color w:val="080C0C"/>
                <w:lang w:val="it-IT"/>
              </w:rPr>
            </w:pPr>
            <w:r w:rsidRPr="00D8688D">
              <w:rPr>
                <w:color w:val="080C0C"/>
                <w:lang w:val="it-IT"/>
              </w:rPr>
              <w:t xml:space="preserve"> </w:t>
            </w:r>
          </w:p>
          <w:p w14:paraId="61577C8D" w14:textId="77777777" w:rsidR="009E3109" w:rsidRPr="00D8688D" w:rsidRDefault="009E3109" w:rsidP="008247DA">
            <w:pPr>
              <w:pStyle w:val="NoSpacing"/>
              <w:rPr>
                <w:color w:val="080C0C"/>
                <w:lang w:val="it-IT"/>
              </w:rPr>
            </w:pPr>
          </w:p>
          <w:p w14:paraId="745220C2" w14:textId="77777777" w:rsidR="009E3109" w:rsidRPr="00D8688D" w:rsidRDefault="009E3109" w:rsidP="008247DA">
            <w:pPr>
              <w:pStyle w:val="NoSpacing"/>
              <w:rPr>
                <w:color w:val="080C0C"/>
                <w:lang w:val="it-IT"/>
              </w:rPr>
            </w:pPr>
            <w:r w:rsidRPr="00D8688D">
              <w:rPr>
                <w:color w:val="080C0C"/>
                <w:lang w:val="it-IT"/>
              </w:rPr>
              <w:t xml:space="preserve"> </w:t>
            </w:r>
          </w:p>
          <w:p w14:paraId="0DBFB621" w14:textId="77777777" w:rsidR="009E3109" w:rsidRDefault="009E3109" w:rsidP="008247DA">
            <w:pPr>
              <w:pStyle w:val="NoSpacing"/>
              <w:rPr>
                <w:color w:val="080C0C"/>
                <w:lang w:val="it-IT"/>
              </w:rPr>
            </w:pPr>
            <w:r w:rsidRPr="00597F44">
              <w:rPr>
                <w:color w:val="080C0C"/>
                <w:lang w:val="it-IT"/>
              </w:rPr>
              <w:t xml:space="preserve">Ndërtimi i njohurive dhe i shkathtësive: </w:t>
            </w:r>
          </w:p>
          <w:p w14:paraId="0EBAC903" w14:textId="77777777" w:rsidR="009E3109" w:rsidRDefault="009E3109" w:rsidP="008247DA">
            <w:pPr>
              <w:pStyle w:val="NoSpacing"/>
              <w:rPr>
                <w:color w:val="080C0C"/>
                <w:lang w:val="it-IT"/>
              </w:rPr>
            </w:pPr>
          </w:p>
          <w:p w14:paraId="2EBE3455" w14:textId="77777777" w:rsidR="009E3109" w:rsidRPr="00597F44" w:rsidRDefault="009E3109" w:rsidP="008247DA">
            <w:pPr>
              <w:pStyle w:val="NoSpacing"/>
              <w:rPr>
                <w:color w:val="080C0C"/>
                <w:lang w:val="it-IT"/>
              </w:rPr>
            </w:pPr>
            <w:r w:rsidRPr="00597F44">
              <w:rPr>
                <w:color w:val="080C0C"/>
                <w:lang w:val="it-IT"/>
              </w:rPr>
              <w:t>Përpunimi i përmbajtjes</w:t>
            </w:r>
          </w:p>
          <w:p w14:paraId="51EA7C37" w14:textId="77777777" w:rsidR="009E3109" w:rsidRPr="00597F44" w:rsidRDefault="009E3109" w:rsidP="008247DA">
            <w:pPr>
              <w:pStyle w:val="NoSpacing"/>
              <w:rPr>
                <w:color w:val="080C0C"/>
                <w:lang w:val="it-IT"/>
              </w:rPr>
            </w:pPr>
            <w:r w:rsidRPr="00597F44">
              <w:rPr>
                <w:color w:val="080C0C"/>
                <w:lang w:val="it-IT"/>
              </w:rPr>
              <w:t>Ditari tripjesësh</w:t>
            </w:r>
          </w:p>
          <w:p w14:paraId="2BAC33EE" w14:textId="77777777" w:rsidR="009E3109" w:rsidRDefault="009E3109" w:rsidP="008247DA">
            <w:pPr>
              <w:pStyle w:val="NoSpacing"/>
              <w:rPr>
                <w:color w:val="080C0C"/>
                <w:lang w:val="it-IT"/>
              </w:rPr>
            </w:pPr>
            <w:r w:rsidRPr="00597F44">
              <w:rPr>
                <w:color w:val="080C0C"/>
                <w:lang w:val="it-IT"/>
              </w:rPr>
              <w:t>Nxënësit, në dyshe udhëzohen që detyrat 1, 2 dhe 3, t’i zgjidhin duke përdorur ditarin tripjesësh.</w:t>
            </w:r>
          </w:p>
          <w:p w14:paraId="08510529" w14:textId="77777777" w:rsidR="009E3109" w:rsidRDefault="009E3109" w:rsidP="008247DA">
            <w:pPr>
              <w:pStyle w:val="NoSpacing"/>
              <w:rPr>
                <w:color w:val="080C0C"/>
                <w:lang w:val="it-IT"/>
              </w:rPr>
            </w:pPr>
          </w:p>
          <w:p w14:paraId="273FA540" w14:textId="77777777" w:rsidR="009E3109" w:rsidRDefault="009E3109" w:rsidP="008247DA">
            <w:pPr>
              <w:pStyle w:val="NoSpacing"/>
              <w:rPr>
                <w:color w:val="080C0C"/>
                <w:lang w:val="it-IT"/>
              </w:rPr>
            </w:pPr>
            <w:r>
              <w:rPr>
                <w:noProof/>
                <w:color w:val="080C0C"/>
              </w:rPr>
              <w:lastRenderedPageBreak/>
              <w:drawing>
                <wp:anchor distT="0" distB="0" distL="114300" distR="114300" simplePos="0" relativeHeight="251838464" behindDoc="0" locked="0" layoutInCell="1" allowOverlap="1" wp14:anchorId="1B1F6880" wp14:editId="1EF8C5A0">
                  <wp:simplePos x="0" y="0"/>
                  <wp:positionH relativeFrom="column">
                    <wp:posOffset>1362075</wp:posOffset>
                  </wp:positionH>
                  <wp:positionV relativeFrom="paragraph">
                    <wp:posOffset>64770</wp:posOffset>
                  </wp:positionV>
                  <wp:extent cx="3063505" cy="2049958"/>
                  <wp:effectExtent l="0" t="0" r="3810" b="7620"/>
                  <wp:wrapThrough wrapText="bothSides">
                    <wp:wrapPolygon edited="0">
                      <wp:start x="0" y="0"/>
                      <wp:lineTo x="0" y="21480"/>
                      <wp:lineTo x="21493" y="21480"/>
                      <wp:lineTo x="21493" y="0"/>
                      <wp:lineTo x="0" y="0"/>
                    </wp:wrapPolygon>
                  </wp:wrapThrough>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1CCC36.tmp"/>
                          <pic:cNvPicPr/>
                        </pic:nvPicPr>
                        <pic:blipFill>
                          <a:blip r:embed="rId73">
                            <a:extLst>
                              <a:ext uri="{28A0092B-C50C-407E-A947-70E740481C1C}">
                                <a14:useLocalDpi xmlns:a14="http://schemas.microsoft.com/office/drawing/2010/main" val="0"/>
                              </a:ext>
                            </a:extLst>
                          </a:blip>
                          <a:stretch>
                            <a:fillRect/>
                          </a:stretch>
                        </pic:blipFill>
                        <pic:spPr>
                          <a:xfrm>
                            <a:off x="0" y="0"/>
                            <a:ext cx="3063505" cy="2049958"/>
                          </a:xfrm>
                          <a:prstGeom prst="rect">
                            <a:avLst/>
                          </a:prstGeom>
                        </pic:spPr>
                      </pic:pic>
                    </a:graphicData>
                  </a:graphic>
                </wp:anchor>
              </w:drawing>
            </w:r>
          </w:p>
          <w:p w14:paraId="4FB35A4C" w14:textId="77777777" w:rsidR="009E3109" w:rsidRDefault="009E3109" w:rsidP="008247DA">
            <w:pPr>
              <w:pStyle w:val="NoSpacing"/>
              <w:rPr>
                <w:color w:val="080C0C"/>
                <w:lang w:val="it-IT"/>
              </w:rPr>
            </w:pPr>
          </w:p>
          <w:p w14:paraId="2E9BEB7B" w14:textId="77777777" w:rsidR="009E3109" w:rsidRDefault="009E3109" w:rsidP="008247DA">
            <w:pPr>
              <w:pStyle w:val="NoSpacing"/>
              <w:rPr>
                <w:color w:val="080C0C"/>
                <w:lang w:val="it-IT"/>
              </w:rPr>
            </w:pPr>
          </w:p>
          <w:p w14:paraId="2EA5874E" w14:textId="77777777" w:rsidR="009E3109" w:rsidRDefault="009E3109" w:rsidP="008247DA">
            <w:pPr>
              <w:pStyle w:val="NoSpacing"/>
              <w:rPr>
                <w:color w:val="080C0C"/>
                <w:lang w:val="it-IT"/>
              </w:rPr>
            </w:pPr>
          </w:p>
          <w:p w14:paraId="1F4488F7" w14:textId="77777777" w:rsidR="009E3109" w:rsidRDefault="009E3109" w:rsidP="008247DA">
            <w:pPr>
              <w:pStyle w:val="NoSpacing"/>
              <w:rPr>
                <w:color w:val="080C0C"/>
                <w:lang w:val="it-IT"/>
              </w:rPr>
            </w:pPr>
          </w:p>
          <w:p w14:paraId="2347261A" w14:textId="77777777" w:rsidR="009E3109" w:rsidRDefault="009E3109" w:rsidP="008247DA">
            <w:pPr>
              <w:pStyle w:val="NoSpacing"/>
              <w:rPr>
                <w:color w:val="080C0C"/>
                <w:lang w:val="it-IT"/>
              </w:rPr>
            </w:pPr>
          </w:p>
          <w:p w14:paraId="7B8D7A06" w14:textId="77777777" w:rsidR="009E3109" w:rsidRDefault="009E3109" w:rsidP="008247DA">
            <w:pPr>
              <w:pStyle w:val="NoSpacing"/>
              <w:rPr>
                <w:color w:val="080C0C"/>
                <w:lang w:val="it-IT"/>
              </w:rPr>
            </w:pPr>
          </w:p>
          <w:p w14:paraId="7D8F3C6D" w14:textId="77777777" w:rsidR="009E3109" w:rsidRDefault="009E3109" w:rsidP="008247DA">
            <w:pPr>
              <w:pStyle w:val="NoSpacing"/>
              <w:rPr>
                <w:color w:val="080C0C"/>
                <w:lang w:val="it-IT"/>
              </w:rPr>
            </w:pPr>
          </w:p>
          <w:p w14:paraId="7B0E125D" w14:textId="77777777" w:rsidR="009E3109" w:rsidRDefault="009E3109" w:rsidP="008247DA">
            <w:pPr>
              <w:pStyle w:val="NoSpacing"/>
              <w:rPr>
                <w:color w:val="080C0C"/>
                <w:lang w:val="it-IT"/>
              </w:rPr>
            </w:pPr>
          </w:p>
          <w:p w14:paraId="65E361DC" w14:textId="77777777" w:rsidR="009E3109" w:rsidRDefault="009E3109" w:rsidP="008247DA">
            <w:pPr>
              <w:pStyle w:val="NoSpacing"/>
              <w:rPr>
                <w:color w:val="080C0C"/>
                <w:lang w:val="it-IT"/>
              </w:rPr>
            </w:pPr>
          </w:p>
          <w:p w14:paraId="5F2E1A4C" w14:textId="77777777" w:rsidR="009E3109" w:rsidRDefault="009E3109" w:rsidP="008247DA">
            <w:pPr>
              <w:pStyle w:val="NoSpacing"/>
              <w:rPr>
                <w:color w:val="080C0C"/>
                <w:lang w:val="it-IT"/>
              </w:rPr>
            </w:pPr>
          </w:p>
          <w:p w14:paraId="06B3CC99" w14:textId="77777777" w:rsidR="009E3109" w:rsidRDefault="009E3109" w:rsidP="008247DA">
            <w:pPr>
              <w:pStyle w:val="NoSpacing"/>
              <w:rPr>
                <w:color w:val="080C0C"/>
                <w:lang w:val="it-IT"/>
              </w:rPr>
            </w:pPr>
          </w:p>
          <w:p w14:paraId="3ABCCE24" w14:textId="77777777" w:rsidR="009E3109" w:rsidRPr="00597F44" w:rsidRDefault="009E3109" w:rsidP="008247DA">
            <w:pPr>
              <w:pStyle w:val="NoSpacing"/>
              <w:rPr>
                <w:color w:val="080C0C"/>
                <w:lang w:val="it-IT"/>
              </w:rPr>
            </w:pPr>
            <w:r w:rsidRPr="00597F44">
              <w:rPr>
                <w:color w:val="080C0C"/>
                <w:lang w:val="it-IT"/>
              </w:rPr>
              <w:t>Përforcimi:</w:t>
            </w:r>
          </w:p>
          <w:p w14:paraId="783D1CA2" w14:textId="77777777" w:rsidR="009E3109" w:rsidRPr="00597F44" w:rsidRDefault="009E3109" w:rsidP="008247DA">
            <w:pPr>
              <w:pStyle w:val="NoSpacing"/>
              <w:rPr>
                <w:color w:val="080C0C"/>
                <w:lang w:val="it-IT"/>
              </w:rPr>
            </w:pPr>
            <w:r w:rsidRPr="00597F44">
              <w:rPr>
                <w:color w:val="080C0C"/>
                <w:lang w:val="it-IT"/>
              </w:rPr>
              <w:t>Konsolidimi dhe zbatimi i të nxënit</w:t>
            </w:r>
          </w:p>
          <w:p w14:paraId="5B805FB9" w14:textId="77777777" w:rsidR="009E3109" w:rsidRPr="00597F44" w:rsidRDefault="009E3109" w:rsidP="008247DA">
            <w:pPr>
              <w:pStyle w:val="NoSpacing"/>
              <w:rPr>
                <w:color w:val="080C0C"/>
                <w:lang w:val="it-IT"/>
              </w:rPr>
            </w:pPr>
            <w:r w:rsidRPr="00597F44">
              <w:rPr>
                <w:color w:val="080C0C"/>
                <w:lang w:val="it-IT"/>
              </w:rPr>
              <w:t>Shkëmbe një problemë</w:t>
            </w:r>
          </w:p>
          <w:p w14:paraId="66E51332" w14:textId="77777777" w:rsidR="009E3109" w:rsidRDefault="009E3109" w:rsidP="008247DA">
            <w:pPr>
              <w:pStyle w:val="NoSpacing"/>
              <w:rPr>
                <w:color w:val="080C0C"/>
                <w:lang w:val="it-IT"/>
              </w:rPr>
            </w:pPr>
          </w:p>
          <w:p w14:paraId="7D1E60F1" w14:textId="77777777" w:rsidR="009E3109" w:rsidRPr="00597F44" w:rsidRDefault="009E3109" w:rsidP="008247DA">
            <w:pPr>
              <w:pStyle w:val="NoSpacing"/>
              <w:rPr>
                <w:color w:val="080C0C"/>
                <w:lang w:val="it-IT"/>
              </w:rPr>
            </w:pPr>
            <w:r w:rsidRPr="00597F44">
              <w:rPr>
                <w:color w:val="080C0C"/>
                <w:lang w:val="it-IT"/>
              </w:rPr>
              <w:t>Në mes të grupeve të nxënësve vendoset një kuti me etiketa, në të cilën janë shkruar veprime me shumëzim dhe pjesëtim. Grupet tërheqin nga një letër dhe krijojnë një problemë. Pasi nxënësit</w:t>
            </w:r>
          </w:p>
          <w:p w14:paraId="117A0074" w14:textId="77777777" w:rsidR="009E3109" w:rsidRPr="00597F44" w:rsidRDefault="009E3109" w:rsidP="008247DA">
            <w:pPr>
              <w:pStyle w:val="NoSpacing"/>
              <w:rPr>
                <w:color w:val="080C0C"/>
                <w:lang w:val="it-IT"/>
              </w:rPr>
            </w:pPr>
            <w:r w:rsidRPr="00597F44">
              <w:rPr>
                <w:color w:val="080C0C"/>
                <w:lang w:val="it-IT"/>
              </w:rPr>
              <w:t>ta krijojnë problemën, ia japin grupit më të afërt për ta zgjidhur, ndërkohë ata do ta zgjidhin problemën e grupit më të afërt.</w:t>
            </w:r>
          </w:p>
          <w:p w14:paraId="10702235" w14:textId="77777777" w:rsidR="009E3109" w:rsidRDefault="009E3109" w:rsidP="008247DA">
            <w:pPr>
              <w:pStyle w:val="NoSpacing"/>
              <w:rPr>
                <w:color w:val="080C0C"/>
                <w:lang w:val="it-IT"/>
              </w:rPr>
            </w:pPr>
          </w:p>
          <w:p w14:paraId="38DD0A58" w14:textId="77777777" w:rsidR="009E3109" w:rsidRPr="00597F44" w:rsidRDefault="009E3109" w:rsidP="008247DA">
            <w:pPr>
              <w:pStyle w:val="NoSpacing"/>
              <w:rPr>
                <w:color w:val="080C0C"/>
                <w:lang w:val="it-IT"/>
              </w:rPr>
            </w:pPr>
            <w:r w:rsidRPr="00F122A9">
              <w:rPr>
                <w:color w:val="080C0C"/>
                <w:lang w:val="it-IT"/>
              </w:rPr>
              <w:t>Vlerësimi i nxënësve:</w:t>
            </w:r>
          </w:p>
          <w:p w14:paraId="12E2A990" w14:textId="77777777" w:rsidR="009E3109" w:rsidRPr="00597F44" w:rsidRDefault="009E3109" w:rsidP="008247DA">
            <w:pPr>
              <w:pStyle w:val="NoSpacing"/>
              <w:rPr>
                <w:color w:val="080C0C"/>
                <w:lang w:val="it-IT"/>
              </w:rPr>
            </w:pPr>
            <w:r w:rsidRPr="00597F44">
              <w:rPr>
                <w:color w:val="080C0C"/>
                <w:lang w:val="it-IT"/>
              </w:rPr>
              <w:t>Nxënësit vlerësohen për saktësinë e zbatimit të shumëzimit dhe pjesëtimit në problemet me fjalë.</w:t>
            </w:r>
          </w:p>
          <w:p w14:paraId="1C8FB9C1" w14:textId="77777777" w:rsidR="009E3109" w:rsidRPr="00597F44" w:rsidRDefault="009E3109" w:rsidP="008247DA">
            <w:pPr>
              <w:pStyle w:val="NoSpacing"/>
              <w:rPr>
                <w:color w:val="080C0C"/>
                <w:lang w:val="it-IT"/>
              </w:rPr>
            </w:pPr>
            <w:r w:rsidRPr="00597F44">
              <w:rPr>
                <w:color w:val="080C0C"/>
                <w:lang w:val="it-IT"/>
              </w:rPr>
              <w:t>Detyrë:</w:t>
            </w:r>
          </w:p>
          <w:p w14:paraId="50D5DCAE" w14:textId="77777777" w:rsidR="009E3109" w:rsidRDefault="009E3109" w:rsidP="008247DA">
            <w:pPr>
              <w:pStyle w:val="NoSpacing"/>
              <w:rPr>
                <w:color w:val="080C0C"/>
                <w:lang w:val="it-IT"/>
              </w:rPr>
            </w:pPr>
            <w:r w:rsidRPr="00597F44">
              <w:rPr>
                <w:color w:val="080C0C"/>
                <w:lang w:val="it-IT"/>
              </w:rPr>
              <w:t>Detyra 4 (faqe 23).</w:t>
            </w:r>
          </w:p>
          <w:p w14:paraId="377FE890" w14:textId="77777777" w:rsidR="009E3109" w:rsidRDefault="009E3109" w:rsidP="008247DA">
            <w:pPr>
              <w:pStyle w:val="NoSpacing"/>
              <w:rPr>
                <w:color w:val="080C0C"/>
                <w:lang w:val="it-IT"/>
              </w:rPr>
            </w:pPr>
          </w:p>
          <w:p w14:paraId="41099EA0" w14:textId="77777777" w:rsidR="009E3109" w:rsidRDefault="009E3109" w:rsidP="008247DA">
            <w:pPr>
              <w:pStyle w:val="NoSpacing"/>
              <w:rPr>
                <w:color w:val="080C0C"/>
                <w:lang w:val="it-IT"/>
              </w:rPr>
            </w:pPr>
          </w:p>
          <w:p w14:paraId="29173073" w14:textId="77777777" w:rsidR="009E3109" w:rsidRDefault="009E3109" w:rsidP="008247DA">
            <w:pPr>
              <w:pStyle w:val="NoSpacing"/>
              <w:rPr>
                <w:color w:val="080C0C"/>
                <w:lang w:val="it-IT"/>
              </w:rPr>
            </w:pPr>
          </w:p>
          <w:p w14:paraId="79AA7AD3" w14:textId="77777777" w:rsidR="009E3109" w:rsidRDefault="009E3109" w:rsidP="008247DA">
            <w:pPr>
              <w:pStyle w:val="NoSpacing"/>
              <w:rPr>
                <w:color w:val="080C0C"/>
                <w:lang w:val="it-IT"/>
              </w:rPr>
            </w:pPr>
          </w:p>
          <w:p w14:paraId="1C36E2B2" w14:textId="77777777" w:rsidR="009E3109" w:rsidRDefault="009E3109" w:rsidP="008247DA">
            <w:pPr>
              <w:pStyle w:val="NoSpacing"/>
              <w:rPr>
                <w:color w:val="080C0C"/>
                <w:lang w:val="it-IT"/>
              </w:rPr>
            </w:pPr>
          </w:p>
          <w:p w14:paraId="00A38BD4" w14:textId="77777777" w:rsidR="009E3109" w:rsidRDefault="009E3109" w:rsidP="008247DA">
            <w:pPr>
              <w:pStyle w:val="NoSpacing"/>
              <w:rPr>
                <w:color w:val="080C0C"/>
                <w:lang w:val="it-IT"/>
              </w:rPr>
            </w:pPr>
          </w:p>
          <w:p w14:paraId="1D37EA3B" w14:textId="77777777" w:rsidR="009E3109" w:rsidRDefault="009E3109" w:rsidP="008247DA">
            <w:pPr>
              <w:pStyle w:val="NoSpacing"/>
              <w:rPr>
                <w:color w:val="080C0C"/>
                <w:lang w:val="it-IT"/>
              </w:rPr>
            </w:pPr>
          </w:p>
          <w:p w14:paraId="0521A557" w14:textId="77777777" w:rsidR="009E3109" w:rsidRDefault="009E3109" w:rsidP="008247DA">
            <w:pPr>
              <w:pStyle w:val="NoSpacing"/>
              <w:rPr>
                <w:color w:val="080C0C"/>
                <w:lang w:val="it-IT"/>
              </w:rPr>
            </w:pPr>
          </w:p>
          <w:p w14:paraId="76D0B9A8" w14:textId="77777777" w:rsidR="009E3109" w:rsidRDefault="009E3109" w:rsidP="008247DA">
            <w:pPr>
              <w:pStyle w:val="NoSpacing"/>
              <w:rPr>
                <w:color w:val="080C0C"/>
                <w:lang w:val="it-IT"/>
              </w:rPr>
            </w:pPr>
          </w:p>
          <w:p w14:paraId="406F4952" w14:textId="77777777" w:rsidR="009E3109" w:rsidRDefault="009E3109" w:rsidP="008247DA">
            <w:pPr>
              <w:pStyle w:val="NoSpacing"/>
              <w:rPr>
                <w:color w:val="080C0C"/>
                <w:lang w:val="it-IT"/>
              </w:rPr>
            </w:pPr>
          </w:p>
          <w:p w14:paraId="085CA496" w14:textId="77777777" w:rsidR="009E3109" w:rsidRDefault="009E3109" w:rsidP="008247DA">
            <w:pPr>
              <w:pStyle w:val="NoSpacing"/>
              <w:rPr>
                <w:color w:val="080C0C"/>
                <w:lang w:val="it-IT"/>
              </w:rPr>
            </w:pPr>
          </w:p>
          <w:p w14:paraId="6522C124" w14:textId="77777777" w:rsidR="009E3109" w:rsidRDefault="009E3109" w:rsidP="008247DA">
            <w:pPr>
              <w:pStyle w:val="NoSpacing"/>
              <w:rPr>
                <w:color w:val="080C0C"/>
                <w:lang w:val="it-IT"/>
              </w:rPr>
            </w:pPr>
          </w:p>
          <w:p w14:paraId="01587A31" w14:textId="77777777" w:rsidR="009E3109" w:rsidRDefault="009E3109" w:rsidP="008247DA">
            <w:pPr>
              <w:pStyle w:val="NoSpacing"/>
              <w:rPr>
                <w:color w:val="080C0C"/>
                <w:lang w:val="it-IT"/>
              </w:rPr>
            </w:pPr>
          </w:p>
          <w:p w14:paraId="3A5463CC" w14:textId="77777777" w:rsidR="009E3109" w:rsidRDefault="009E3109" w:rsidP="008247DA">
            <w:pPr>
              <w:pStyle w:val="NoSpacing"/>
              <w:rPr>
                <w:color w:val="080C0C"/>
                <w:lang w:val="it-IT"/>
              </w:rPr>
            </w:pPr>
          </w:p>
          <w:p w14:paraId="52855337" w14:textId="77777777" w:rsidR="009E3109" w:rsidRDefault="009E3109" w:rsidP="008247DA">
            <w:pPr>
              <w:pStyle w:val="NoSpacing"/>
              <w:rPr>
                <w:color w:val="080C0C"/>
                <w:lang w:val="it-IT"/>
              </w:rPr>
            </w:pPr>
          </w:p>
          <w:p w14:paraId="5FD63C92" w14:textId="77777777" w:rsidR="009E3109" w:rsidRDefault="009E3109" w:rsidP="008247DA">
            <w:pPr>
              <w:pStyle w:val="NoSpacing"/>
              <w:rPr>
                <w:color w:val="080C0C"/>
                <w:lang w:val="it-IT"/>
              </w:rPr>
            </w:pPr>
          </w:p>
          <w:p w14:paraId="38DE93D7" w14:textId="77777777" w:rsidR="009E3109" w:rsidRDefault="009E3109" w:rsidP="008247DA">
            <w:pPr>
              <w:pStyle w:val="NoSpacing"/>
              <w:rPr>
                <w:color w:val="080C0C"/>
                <w:lang w:val="it-IT"/>
              </w:rPr>
            </w:pPr>
          </w:p>
          <w:p w14:paraId="4DDA8109" w14:textId="77777777" w:rsidR="009E3109" w:rsidRDefault="009E3109" w:rsidP="008247DA">
            <w:pPr>
              <w:pStyle w:val="NoSpacing"/>
              <w:rPr>
                <w:color w:val="080C0C"/>
                <w:lang w:val="it-IT"/>
              </w:rPr>
            </w:pPr>
          </w:p>
          <w:p w14:paraId="52951F9E" w14:textId="77777777" w:rsidR="009E3109" w:rsidRPr="00112C98" w:rsidRDefault="009E3109" w:rsidP="008247DA">
            <w:pPr>
              <w:pStyle w:val="NoSpacing"/>
              <w:rPr>
                <w:color w:val="080C0C"/>
                <w:lang w:val="it-IT"/>
              </w:rPr>
            </w:pPr>
          </w:p>
        </w:tc>
      </w:tr>
    </w:tbl>
    <w:p w14:paraId="75967E39" w14:textId="77777777" w:rsidR="009E3109" w:rsidRDefault="009E3109" w:rsidP="009E3109">
      <w:pPr>
        <w:rPr>
          <w:lang w:val="it-IT"/>
        </w:rPr>
      </w:pPr>
    </w:p>
    <w:p w14:paraId="2975461F"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62EB686E" w14:textId="77777777" w:rsidTr="008247DA">
        <w:trPr>
          <w:trHeight w:val="206"/>
        </w:trPr>
        <w:tc>
          <w:tcPr>
            <w:tcW w:w="10105" w:type="dxa"/>
            <w:tcBorders>
              <w:top w:val="single" w:sz="8" w:space="0" w:color="000000"/>
              <w:bottom w:val="nil"/>
            </w:tcBorders>
            <w:shd w:val="clear" w:color="auto" w:fill="000000"/>
            <w:hideMark/>
          </w:tcPr>
          <w:p w14:paraId="130FDF04"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- 114</w:t>
            </w:r>
          </w:p>
        </w:tc>
      </w:tr>
      <w:tr w:rsidR="009E3109" w:rsidRPr="001E25A8" w14:paraId="5ADC2D8D" w14:textId="77777777" w:rsidTr="008247DA">
        <w:trPr>
          <w:trHeight w:val="379"/>
        </w:trPr>
        <w:tc>
          <w:tcPr>
            <w:tcW w:w="10105" w:type="dxa"/>
            <w:tcBorders>
              <w:top w:val="single" w:sz="8" w:space="0" w:color="000000"/>
              <w:bottom w:val="single" w:sz="8" w:space="0" w:color="000000"/>
            </w:tcBorders>
            <w:hideMark/>
          </w:tcPr>
          <w:p w14:paraId="7C1224D7"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5F1C46FC"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068B7221" w14:textId="77777777" w:rsidTr="008247DA">
        <w:trPr>
          <w:trHeight w:val="2390"/>
        </w:trPr>
        <w:tc>
          <w:tcPr>
            <w:tcW w:w="10105" w:type="dxa"/>
            <w:tcBorders>
              <w:top w:val="nil"/>
            </w:tcBorders>
          </w:tcPr>
          <w:p w14:paraId="4BCC6BAA" w14:textId="77777777" w:rsidR="009E3109" w:rsidRDefault="009E3109" w:rsidP="008247DA">
            <w:pPr>
              <w:pStyle w:val="NoSpacing"/>
              <w:rPr>
                <w:color w:val="080C0C"/>
                <w:lang w:val="it-IT"/>
              </w:rPr>
            </w:pPr>
          </w:p>
          <w:p w14:paraId="7C4B32BE" w14:textId="77777777" w:rsidR="009E3109" w:rsidRPr="00E57235" w:rsidRDefault="009E3109" w:rsidP="008247DA">
            <w:pPr>
              <w:pStyle w:val="NoSpacing"/>
              <w:rPr>
                <w:color w:val="080C0C"/>
                <w:lang w:val="it-IT"/>
              </w:rPr>
            </w:pPr>
            <w:r w:rsidRPr="00E57235">
              <w:rPr>
                <w:color w:val="080C0C"/>
                <w:lang w:val="it-IT"/>
              </w:rPr>
              <w:t>Tema: Numrat natyrorë</w:t>
            </w:r>
          </w:p>
          <w:p w14:paraId="6BE6A8FE" w14:textId="77777777" w:rsidR="009E3109" w:rsidRDefault="009E3109" w:rsidP="008247DA">
            <w:pPr>
              <w:pStyle w:val="NoSpacing"/>
              <w:rPr>
                <w:color w:val="080C0C"/>
                <w:lang w:val="it-IT"/>
              </w:rPr>
            </w:pPr>
          </w:p>
          <w:p w14:paraId="0AEE0FCA" w14:textId="77777777" w:rsidR="009E3109" w:rsidRPr="00E57235" w:rsidRDefault="009E3109" w:rsidP="008247DA">
            <w:pPr>
              <w:pStyle w:val="NoSpacing"/>
              <w:rPr>
                <w:color w:val="080C0C"/>
                <w:lang w:val="it-IT"/>
              </w:rPr>
            </w:pPr>
            <w:r w:rsidRPr="00E57235">
              <w:rPr>
                <w:color w:val="080C0C"/>
                <w:lang w:val="it-IT"/>
              </w:rPr>
              <w:t>Rezultatet e të nxënit të temës:</w:t>
            </w:r>
          </w:p>
          <w:p w14:paraId="69E06111" w14:textId="77777777" w:rsidR="009E3109" w:rsidRPr="00E57235" w:rsidRDefault="009E3109" w:rsidP="008247DA">
            <w:pPr>
              <w:pStyle w:val="NoSpacing"/>
              <w:rPr>
                <w:color w:val="080C0C"/>
                <w:lang w:val="it-IT"/>
              </w:rPr>
            </w:pPr>
            <w:r w:rsidRPr="00E57235">
              <w:rPr>
                <w:color w:val="080C0C"/>
                <w:lang w:val="it-IT"/>
              </w:rPr>
              <w:t>Zgjidh problema matematikore duke zbatuar radhën e veprimeve.</w:t>
            </w:r>
          </w:p>
          <w:p w14:paraId="5FF8BB37" w14:textId="77777777" w:rsidR="009E3109" w:rsidRPr="00E57235" w:rsidRDefault="009E3109" w:rsidP="008247DA">
            <w:pPr>
              <w:pStyle w:val="NoSpacing"/>
              <w:rPr>
                <w:color w:val="080C0C"/>
                <w:lang w:val="it-IT"/>
              </w:rPr>
            </w:pPr>
          </w:p>
          <w:p w14:paraId="6433185A" w14:textId="77777777" w:rsidR="009E3109" w:rsidRPr="00E57235" w:rsidRDefault="009E3109" w:rsidP="008247DA">
            <w:pPr>
              <w:pStyle w:val="NoSpacing"/>
              <w:rPr>
                <w:color w:val="080C0C"/>
                <w:lang w:val="it-IT"/>
              </w:rPr>
            </w:pPr>
            <w:r w:rsidRPr="00E57235">
              <w:rPr>
                <w:color w:val="080C0C"/>
                <w:lang w:val="it-IT"/>
              </w:rPr>
              <w:t>Kontributi në rezultatet për kompetencat kryesore të shkallës: I.3, II.7, III.1, III.4.</w:t>
            </w:r>
          </w:p>
          <w:p w14:paraId="173A19B4" w14:textId="77777777" w:rsidR="009E3109" w:rsidRPr="00E57235" w:rsidRDefault="009E3109" w:rsidP="008247DA">
            <w:pPr>
              <w:pStyle w:val="NoSpacing"/>
              <w:rPr>
                <w:color w:val="080C0C"/>
                <w:lang w:val="it-IT"/>
              </w:rPr>
            </w:pPr>
            <w:r w:rsidRPr="00E57235">
              <w:rPr>
                <w:color w:val="080C0C"/>
                <w:lang w:val="it-IT"/>
              </w:rPr>
              <w:t>Kontributi në rez</w:t>
            </w:r>
            <w:r>
              <w:rPr>
                <w:color w:val="080C0C"/>
                <w:lang w:val="it-IT"/>
              </w:rPr>
              <w:t xml:space="preserve">ultatet e fushës së kurrikulës:   </w:t>
            </w:r>
            <w:r w:rsidRPr="00E57235">
              <w:rPr>
                <w:color w:val="080C0C"/>
                <w:lang w:val="it-IT"/>
              </w:rPr>
              <w:t>1.3, 2.1, 6.2.</w:t>
            </w:r>
          </w:p>
          <w:p w14:paraId="2AF8BC2C" w14:textId="77777777" w:rsidR="009E3109" w:rsidRDefault="009E3109" w:rsidP="008247DA">
            <w:pPr>
              <w:pStyle w:val="NoSpacing"/>
              <w:rPr>
                <w:color w:val="080C0C"/>
                <w:lang w:val="it-IT"/>
              </w:rPr>
            </w:pPr>
          </w:p>
          <w:p w14:paraId="2357BD27" w14:textId="77777777" w:rsidR="009E3109" w:rsidRPr="001E25A8" w:rsidRDefault="009E3109" w:rsidP="008247DA">
            <w:pPr>
              <w:pStyle w:val="NoSpacing"/>
              <w:rPr>
                <w:color w:val="080C0C"/>
              </w:rPr>
            </w:pPr>
            <w:r w:rsidRPr="001E25A8">
              <w:rPr>
                <w:color w:val="080C0C"/>
              </w:rPr>
              <w:t>ASPEKTE SPECIFIKE TË PLANIT TË ORËS MËSIMORE</w:t>
            </w:r>
          </w:p>
          <w:p w14:paraId="78003A7C" w14:textId="77777777" w:rsidR="009E3109" w:rsidRPr="001E25A8" w:rsidRDefault="009E3109" w:rsidP="008247DA">
            <w:pPr>
              <w:pStyle w:val="NoSpacing"/>
              <w:rPr>
                <w:color w:val="080C0C"/>
              </w:rPr>
            </w:pPr>
          </w:p>
          <w:p w14:paraId="3BD0A587"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Radha e </w:t>
            </w:r>
            <w:proofErr w:type="spellStart"/>
            <w:r w:rsidRPr="001E25A8">
              <w:rPr>
                <w:color w:val="080C0C"/>
              </w:rPr>
              <w:t>veprimeve</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shprehjet</w:t>
            </w:r>
            <w:proofErr w:type="spellEnd"/>
            <w:r w:rsidRPr="001E25A8">
              <w:rPr>
                <w:color w:val="080C0C"/>
              </w:rPr>
              <w:t xml:space="preserve"> pa </w:t>
            </w:r>
            <w:proofErr w:type="spellStart"/>
            <w:r w:rsidRPr="001E25A8">
              <w:rPr>
                <w:color w:val="080C0C"/>
              </w:rPr>
              <w:t>kllapa</w:t>
            </w:r>
            <w:proofErr w:type="spellEnd"/>
          </w:p>
          <w:p w14:paraId="4E6AF6E5" w14:textId="77777777" w:rsidR="009E3109" w:rsidRPr="001E25A8" w:rsidRDefault="009E3109" w:rsidP="008247DA">
            <w:pPr>
              <w:pStyle w:val="NoSpacing"/>
              <w:rPr>
                <w:color w:val="080C0C"/>
              </w:rPr>
            </w:pPr>
          </w:p>
          <w:p w14:paraId="788E9AA3"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11CF4B31"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Njehson</w:t>
            </w:r>
            <w:proofErr w:type="spellEnd"/>
            <w:r w:rsidRPr="001E25A8">
              <w:rPr>
                <w:color w:val="080C0C"/>
              </w:rPr>
              <w:t xml:space="preserve"> </w:t>
            </w:r>
            <w:proofErr w:type="spellStart"/>
            <w:r w:rsidRPr="001E25A8">
              <w:rPr>
                <w:color w:val="080C0C"/>
              </w:rPr>
              <w:t>vlerën</w:t>
            </w:r>
            <w:proofErr w:type="spellEnd"/>
            <w:r w:rsidRPr="001E25A8">
              <w:rPr>
                <w:color w:val="080C0C"/>
              </w:rPr>
              <w:t xml:space="preserve"> e </w:t>
            </w:r>
            <w:proofErr w:type="spellStart"/>
            <w:r w:rsidRPr="001E25A8">
              <w:rPr>
                <w:color w:val="080C0C"/>
              </w:rPr>
              <w:t>shprehjeve</w:t>
            </w:r>
            <w:proofErr w:type="spellEnd"/>
            <w:r w:rsidRPr="001E25A8">
              <w:rPr>
                <w:color w:val="080C0C"/>
              </w:rPr>
              <w:t xml:space="preserve"> </w:t>
            </w:r>
            <w:proofErr w:type="spellStart"/>
            <w:r w:rsidRPr="001E25A8">
              <w:rPr>
                <w:color w:val="080C0C"/>
              </w:rPr>
              <w:t>numerike</w:t>
            </w:r>
            <w:proofErr w:type="spellEnd"/>
            <w:r w:rsidRPr="001E25A8">
              <w:rPr>
                <w:color w:val="080C0C"/>
              </w:rPr>
              <w:t xml:space="preserve"> duke </w:t>
            </w:r>
            <w:proofErr w:type="spellStart"/>
            <w:r w:rsidRPr="001E25A8">
              <w:rPr>
                <w:color w:val="080C0C"/>
              </w:rPr>
              <w:t>zbatuar</w:t>
            </w:r>
            <w:proofErr w:type="spellEnd"/>
            <w:r w:rsidRPr="001E25A8">
              <w:rPr>
                <w:color w:val="080C0C"/>
              </w:rPr>
              <w:t xml:space="preserve"> </w:t>
            </w:r>
            <w:proofErr w:type="spellStart"/>
            <w:r w:rsidRPr="001E25A8">
              <w:rPr>
                <w:color w:val="080C0C"/>
              </w:rPr>
              <w:t>radhën</w:t>
            </w:r>
            <w:proofErr w:type="spellEnd"/>
            <w:r w:rsidRPr="001E25A8">
              <w:rPr>
                <w:color w:val="080C0C"/>
              </w:rPr>
              <w:t xml:space="preserve"> e </w:t>
            </w:r>
            <w:proofErr w:type="spellStart"/>
            <w:r w:rsidRPr="001E25A8">
              <w:rPr>
                <w:color w:val="080C0C"/>
              </w:rPr>
              <w:t>veprimeve</w:t>
            </w:r>
            <w:proofErr w:type="spellEnd"/>
            <w:r w:rsidRPr="001E25A8">
              <w:rPr>
                <w:color w:val="080C0C"/>
              </w:rPr>
              <w:t>.</w:t>
            </w:r>
          </w:p>
          <w:p w14:paraId="58844089"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64ACA846" w14:textId="77777777" w:rsidR="009E3109" w:rsidRPr="001E25A8" w:rsidRDefault="009E3109" w:rsidP="008247DA">
            <w:pPr>
              <w:pStyle w:val="NoSpacing"/>
              <w:rPr>
                <w:color w:val="080C0C"/>
              </w:rPr>
            </w:pPr>
          </w:p>
          <w:p w14:paraId="4EC083D5" w14:textId="77777777" w:rsidR="009E3109" w:rsidRPr="00E57235" w:rsidRDefault="009E3109" w:rsidP="008247DA">
            <w:pPr>
              <w:pStyle w:val="NoSpacing"/>
              <w:rPr>
                <w:color w:val="080C0C"/>
                <w:lang w:val="it-IT"/>
              </w:rPr>
            </w:pPr>
            <w:r w:rsidRPr="00E57235">
              <w:rPr>
                <w:color w:val="080C0C"/>
                <w:lang w:val="it-IT"/>
              </w:rPr>
              <w:t>Burimet, mjetet e konkretizimit dhe materialet mësimore: etiketa.</w:t>
            </w:r>
          </w:p>
          <w:p w14:paraId="4A8E6CA0" w14:textId="77777777" w:rsidR="009E3109" w:rsidRPr="00E57235" w:rsidRDefault="009E3109" w:rsidP="008247DA">
            <w:pPr>
              <w:pStyle w:val="NoSpacing"/>
              <w:rPr>
                <w:color w:val="080C0C"/>
                <w:lang w:val="it-IT"/>
              </w:rPr>
            </w:pPr>
            <w:r w:rsidRPr="00E57235">
              <w:rPr>
                <w:color w:val="080C0C"/>
                <w:lang w:val="it-IT"/>
              </w:rPr>
              <w:t>Lidhja me lëndët e tjera mësimore dhe/apo me çështjet ndërkurrikulare dhe situatat jetësore:</w:t>
            </w:r>
          </w:p>
          <w:p w14:paraId="54EA25B1" w14:textId="77777777" w:rsidR="009E3109" w:rsidRPr="00E57235" w:rsidRDefault="009E3109" w:rsidP="008247DA">
            <w:pPr>
              <w:pStyle w:val="NoSpacing"/>
              <w:rPr>
                <w:color w:val="080C0C"/>
                <w:lang w:val="it-IT"/>
              </w:rPr>
            </w:pPr>
            <w:r w:rsidRPr="00E57235">
              <w:rPr>
                <w:color w:val="080C0C"/>
                <w:lang w:val="it-IT"/>
              </w:rPr>
              <w:t>Gjuhë amtare (shqipe).</w:t>
            </w:r>
          </w:p>
          <w:p w14:paraId="35B4E2E6" w14:textId="77777777" w:rsidR="009E3109" w:rsidRDefault="009E3109" w:rsidP="008247DA">
            <w:pPr>
              <w:pStyle w:val="NoSpacing"/>
              <w:rPr>
                <w:color w:val="080C0C"/>
                <w:lang w:val="it-IT"/>
              </w:rPr>
            </w:pPr>
          </w:p>
          <w:p w14:paraId="77716519" w14:textId="77777777" w:rsidR="009E3109" w:rsidRPr="00E57235" w:rsidRDefault="009E3109" w:rsidP="008247DA">
            <w:pPr>
              <w:pStyle w:val="NoSpacing"/>
              <w:rPr>
                <w:color w:val="080C0C"/>
                <w:lang w:val="it-IT"/>
              </w:rPr>
            </w:pPr>
            <w:r w:rsidRPr="001E36B9">
              <w:rPr>
                <w:color w:val="080C0C"/>
                <w:lang w:val="it-IT"/>
              </w:rPr>
              <w:t>METODOLOGJIA DHE VEPRIMTARIA ME NXËNËS</w:t>
            </w:r>
          </w:p>
          <w:p w14:paraId="54405E3A" w14:textId="77777777" w:rsidR="009E3109" w:rsidRPr="00E57235" w:rsidRDefault="009E3109" w:rsidP="008247DA">
            <w:pPr>
              <w:pStyle w:val="NoSpacing"/>
              <w:rPr>
                <w:color w:val="080C0C"/>
                <w:lang w:val="it-IT"/>
              </w:rPr>
            </w:pPr>
            <w:r w:rsidRPr="00E57235">
              <w:rPr>
                <w:color w:val="080C0C"/>
                <w:lang w:val="it-IT"/>
              </w:rPr>
              <w:t>Parashikimi:</w:t>
            </w:r>
          </w:p>
          <w:p w14:paraId="446BB182" w14:textId="77777777" w:rsidR="009E3109" w:rsidRPr="00E57235" w:rsidRDefault="009E3109" w:rsidP="008247DA">
            <w:pPr>
              <w:pStyle w:val="NoSpacing"/>
              <w:rPr>
                <w:color w:val="080C0C"/>
                <w:lang w:val="it-IT"/>
              </w:rPr>
            </w:pPr>
            <w:r w:rsidRPr="00E57235">
              <w:rPr>
                <w:color w:val="080C0C"/>
                <w:lang w:val="it-IT"/>
              </w:rPr>
              <w:t>Përgatitja për të nxënët</w:t>
            </w:r>
          </w:p>
          <w:p w14:paraId="7285AB47" w14:textId="77777777" w:rsidR="009E3109" w:rsidRPr="00E57235" w:rsidRDefault="009E3109" w:rsidP="008247DA">
            <w:pPr>
              <w:pStyle w:val="NoSpacing"/>
              <w:rPr>
                <w:color w:val="080C0C"/>
                <w:lang w:val="it-IT"/>
              </w:rPr>
            </w:pPr>
            <w:r w:rsidRPr="00E57235">
              <w:rPr>
                <w:color w:val="080C0C"/>
                <w:lang w:val="it-IT"/>
              </w:rPr>
              <w:t>Krijo dyshe/Mendo/Diskuto</w:t>
            </w:r>
          </w:p>
          <w:p w14:paraId="0D08C7F2" w14:textId="77777777" w:rsidR="009E3109" w:rsidRDefault="009E3109" w:rsidP="008247DA">
            <w:pPr>
              <w:pStyle w:val="NoSpacing"/>
              <w:rPr>
                <w:color w:val="080C0C"/>
                <w:lang w:val="it-IT"/>
              </w:rPr>
            </w:pPr>
          </w:p>
          <w:p w14:paraId="24EB39DA" w14:textId="77777777" w:rsidR="009E3109" w:rsidRPr="00E57235" w:rsidRDefault="009E3109" w:rsidP="008247DA">
            <w:pPr>
              <w:pStyle w:val="NoSpacing"/>
              <w:rPr>
                <w:color w:val="080C0C"/>
                <w:lang w:val="it-IT"/>
              </w:rPr>
            </w:pPr>
            <w:r w:rsidRPr="00E57235">
              <w:rPr>
                <w:color w:val="080C0C"/>
                <w:lang w:val="it-IT"/>
              </w:rPr>
              <w:t>Dysheve të nxënësve u shpërndahen etiketa me fjalët; dola nga shtëpia, dola nga dyqani, shkova në dyqan, bëra pagesën, bleva 2 kg mollë, nxora paratë. Nxënësve u kërkohet t’i rendisin këto veprime sipas radhës.</w:t>
            </w:r>
          </w:p>
          <w:p w14:paraId="6F1716BE" w14:textId="77777777" w:rsidR="009E3109" w:rsidRPr="00E57235" w:rsidRDefault="009E3109" w:rsidP="008247DA">
            <w:pPr>
              <w:pStyle w:val="NoSpacing"/>
              <w:rPr>
                <w:color w:val="080C0C"/>
                <w:lang w:val="it-IT"/>
              </w:rPr>
            </w:pPr>
          </w:p>
          <w:p w14:paraId="63D059DA" w14:textId="77777777" w:rsidR="009E3109" w:rsidRDefault="009E3109" w:rsidP="008247DA">
            <w:pPr>
              <w:pStyle w:val="NoSpacing"/>
              <w:rPr>
                <w:color w:val="080C0C"/>
                <w:lang w:val="it-IT"/>
              </w:rPr>
            </w:pPr>
            <w:r w:rsidRPr="00E57235">
              <w:rPr>
                <w:color w:val="080C0C"/>
                <w:lang w:val="it-IT"/>
              </w:rPr>
              <w:t xml:space="preserve">Ndërtimi i njohurive dhe i shkathtësive: </w:t>
            </w:r>
          </w:p>
          <w:p w14:paraId="4B13F083" w14:textId="77777777" w:rsidR="009E3109" w:rsidRPr="00E57235" w:rsidRDefault="009E3109" w:rsidP="008247DA">
            <w:pPr>
              <w:pStyle w:val="NoSpacing"/>
              <w:rPr>
                <w:color w:val="080C0C"/>
                <w:lang w:val="it-IT"/>
              </w:rPr>
            </w:pPr>
            <w:r w:rsidRPr="00E57235">
              <w:rPr>
                <w:color w:val="080C0C"/>
                <w:lang w:val="it-IT"/>
              </w:rPr>
              <w:t>Përpunimi i përmbajtjes</w:t>
            </w:r>
          </w:p>
          <w:p w14:paraId="56FEB624" w14:textId="77777777" w:rsidR="009E3109" w:rsidRPr="00E57235" w:rsidRDefault="009E3109" w:rsidP="008247DA">
            <w:pPr>
              <w:pStyle w:val="NoSpacing"/>
              <w:rPr>
                <w:color w:val="080C0C"/>
                <w:lang w:val="it-IT"/>
              </w:rPr>
            </w:pPr>
            <w:r w:rsidRPr="00E57235">
              <w:rPr>
                <w:color w:val="080C0C"/>
                <w:lang w:val="it-IT"/>
              </w:rPr>
              <w:t>Veprimtari e udhëhequr</w:t>
            </w:r>
          </w:p>
          <w:p w14:paraId="049E7A25" w14:textId="77777777" w:rsidR="009E3109" w:rsidRDefault="009E3109" w:rsidP="008247DA">
            <w:pPr>
              <w:pStyle w:val="NoSpacing"/>
              <w:rPr>
                <w:color w:val="080C0C"/>
                <w:lang w:val="it-IT"/>
              </w:rPr>
            </w:pPr>
          </w:p>
          <w:p w14:paraId="4EC0829B" w14:textId="77777777" w:rsidR="009E3109" w:rsidRPr="00E57235" w:rsidRDefault="009E3109" w:rsidP="008247DA">
            <w:pPr>
              <w:pStyle w:val="NoSpacing"/>
              <w:rPr>
                <w:color w:val="080C0C"/>
                <w:lang w:val="it-IT"/>
              </w:rPr>
            </w:pPr>
            <w:r w:rsidRPr="00E57235">
              <w:rPr>
                <w:color w:val="080C0C"/>
                <w:lang w:val="it-IT"/>
              </w:rPr>
              <w:t>Detyra 1: Nxënësve u sqarohet se për të njehsuar vlerën e shprehjeve të dhëna numerike, duhet zbatuar rregullën matematikore, të quajtur radha e veprimeve. Në fillim kryejmë shumëzimin dhe pjesëtimin nga e majta në të djathtë, pastaj kryejmë veprimet e mbledhjes dhe zbritjes.</w:t>
            </w:r>
          </w:p>
          <w:p w14:paraId="4A5F51BE" w14:textId="77777777" w:rsidR="009E3109" w:rsidRPr="00E57235" w:rsidRDefault="009E3109" w:rsidP="008247DA">
            <w:pPr>
              <w:pStyle w:val="NoSpacing"/>
              <w:rPr>
                <w:color w:val="080C0C"/>
                <w:lang w:val="it-IT"/>
              </w:rPr>
            </w:pPr>
            <w:r w:rsidRPr="00E57235">
              <w:rPr>
                <w:color w:val="080C0C"/>
                <w:lang w:val="it-IT"/>
              </w:rPr>
              <w:t>Te shprehja: 6 + 54 : 2 – 4 x 5, Rroni dhe Erza kanë njehsuar vlerën e shprehjes, mirëpo kanë fituar rezultate  të  ndryshme.  (Rezultati i Rronit është 130, ndërsa i Erzës 13)</w:t>
            </w:r>
          </w:p>
          <w:p w14:paraId="45CFD345" w14:textId="77777777" w:rsidR="009E3109" w:rsidRPr="00E57235" w:rsidRDefault="009E3109" w:rsidP="008247DA">
            <w:pPr>
              <w:pStyle w:val="NoSpacing"/>
              <w:rPr>
                <w:color w:val="080C0C"/>
                <w:lang w:val="it-IT"/>
              </w:rPr>
            </w:pPr>
            <w:r w:rsidRPr="00E57235">
              <w:rPr>
                <w:color w:val="080C0C"/>
                <w:lang w:val="it-IT"/>
              </w:rPr>
              <w:t>Pyetje:</w:t>
            </w:r>
          </w:p>
          <w:p w14:paraId="50E8D176" w14:textId="77777777" w:rsidR="009E3109" w:rsidRDefault="009E3109" w:rsidP="008247DA">
            <w:pPr>
              <w:pStyle w:val="NoSpacing"/>
              <w:rPr>
                <w:color w:val="080C0C"/>
                <w:lang w:val="it-IT"/>
              </w:rPr>
            </w:pPr>
            <w:r w:rsidRPr="00E57235">
              <w:rPr>
                <w:color w:val="080C0C"/>
                <w:lang w:val="it-IT"/>
              </w:rPr>
              <w:t xml:space="preserve">Cila zgjidhje është e drejtë? (Zgjidhja që bëri Erza) Pse? (Erza zbatoi rregullën e rradhës së veprimeve) Detyra </w:t>
            </w:r>
          </w:p>
          <w:p w14:paraId="0EB87C14" w14:textId="77777777" w:rsidR="009E3109" w:rsidRDefault="009E3109" w:rsidP="008247DA">
            <w:pPr>
              <w:pStyle w:val="NoSpacing"/>
              <w:rPr>
                <w:color w:val="080C0C"/>
                <w:lang w:val="it-IT"/>
              </w:rPr>
            </w:pPr>
          </w:p>
          <w:p w14:paraId="567CC76F" w14:textId="77777777" w:rsidR="009E3109" w:rsidRPr="00E57235" w:rsidRDefault="009E3109" w:rsidP="008247DA">
            <w:pPr>
              <w:pStyle w:val="NoSpacing"/>
              <w:rPr>
                <w:color w:val="080C0C"/>
                <w:lang w:val="it-IT"/>
              </w:rPr>
            </w:pPr>
            <w:r w:rsidRPr="00E57235">
              <w:rPr>
                <w:color w:val="080C0C"/>
                <w:lang w:val="it-IT"/>
              </w:rPr>
              <w:t>2: Njehsohet vlera e shprehjeve të dhëna duke zbatuar rregullën e radhës së veprimeve.</w:t>
            </w:r>
          </w:p>
          <w:p w14:paraId="0BFBC1B2" w14:textId="77777777" w:rsidR="009E3109" w:rsidRDefault="009E3109" w:rsidP="008247DA">
            <w:pPr>
              <w:pStyle w:val="NoSpacing"/>
              <w:rPr>
                <w:color w:val="080C0C"/>
                <w:lang w:val="it-IT"/>
              </w:rPr>
            </w:pPr>
          </w:p>
          <w:p w14:paraId="5442915F" w14:textId="77777777" w:rsidR="009E3109" w:rsidRDefault="009E3109" w:rsidP="008247DA">
            <w:pPr>
              <w:pStyle w:val="NoSpacing"/>
              <w:rPr>
                <w:color w:val="080C0C"/>
                <w:lang w:val="it-IT"/>
              </w:rPr>
            </w:pPr>
          </w:p>
          <w:p w14:paraId="18CFBCD6" w14:textId="77777777" w:rsidR="009E3109" w:rsidRDefault="009E3109" w:rsidP="008247DA">
            <w:pPr>
              <w:pStyle w:val="NoSpacing"/>
              <w:rPr>
                <w:color w:val="080C0C"/>
                <w:lang w:val="it-IT"/>
              </w:rPr>
            </w:pPr>
          </w:p>
          <w:p w14:paraId="748C109E" w14:textId="77777777" w:rsidR="009E3109" w:rsidRPr="00E57235" w:rsidRDefault="009E3109" w:rsidP="008247DA">
            <w:pPr>
              <w:pStyle w:val="NoSpacing"/>
              <w:rPr>
                <w:color w:val="080C0C"/>
                <w:lang w:val="it-IT"/>
              </w:rPr>
            </w:pPr>
            <w:r w:rsidRPr="00E57235">
              <w:rPr>
                <w:color w:val="080C0C"/>
                <w:lang w:val="it-IT"/>
              </w:rPr>
              <w:t>Përforcimi:</w:t>
            </w:r>
          </w:p>
          <w:p w14:paraId="3C66640D" w14:textId="77777777" w:rsidR="009E3109" w:rsidRPr="00E57235" w:rsidRDefault="009E3109" w:rsidP="008247DA">
            <w:pPr>
              <w:pStyle w:val="NoSpacing"/>
              <w:rPr>
                <w:color w:val="080C0C"/>
                <w:lang w:val="it-IT"/>
              </w:rPr>
            </w:pPr>
            <w:r w:rsidRPr="00E57235">
              <w:rPr>
                <w:color w:val="080C0C"/>
                <w:lang w:val="it-IT"/>
              </w:rPr>
              <w:t>Konsolidimi dhe zbatimi i të nxënit</w:t>
            </w:r>
          </w:p>
          <w:p w14:paraId="3F191ADE" w14:textId="77777777" w:rsidR="009E3109" w:rsidRPr="00E57235" w:rsidRDefault="009E3109" w:rsidP="008247DA">
            <w:pPr>
              <w:pStyle w:val="NoSpacing"/>
              <w:rPr>
                <w:color w:val="080C0C"/>
                <w:lang w:val="it-IT"/>
              </w:rPr>
            </w:pPr>
            <w:r w:rsidRPr="00E57235">
              <w:rPr>
                <w:color w:val="080C0C"/>
                <w:lang w:val="it-IT"/>
              </w:rPr>
              <w:t>Lapsat në mes</w:t>
            </w:r>
          </w:p>
          <w:p w14:paraId="41288FD0" w14:textId="77777777" w:rsidR="009E3109" w:rsidRDefault="009E3109" w:rsidP="008247DA">
            <w:pPr>
              <w:pStyle w:val="NoSpacing"/>
              <w:rPr>
                <w:color w:val="080C0C"/>
                <w:lang w:val="it-IT"/>
              </w:rPr>
            </w:pPr>
          </w:p>
          <w:p w14:paraId="4C21FE3F" w14:textId="77777777" w:rsidR="009E3109" w:rsidRPr="00E57235" w:rsidRDefault="009E3109" w:rsidP="008247DA">
            <w:pPr>
              <w:pStyle w:val="NoSpacing"/>
              <w:rPr>
                <w:color w:val="080C0C"/>
                <w:lang w:val="it-IT"/>
              </w:rPr>
            </w:pPr>
            <w:r w:rsidRPr="00E57235">
              <w:rPr>
                <w:color w:val="080C0C"/>
                <w:lang w:val="it-IT"/>
              </w:rPr>
              <w:t>Detyra 3: Nxënësit brenda grupeve njehsojnë vleren e shprehjes duke zbatuar rradhën e veprimeve. Pas njehsimit, vendosin lapsat në mes, nga secili grup zgjidhet një nxënës për ta zgjidhur një nga gjashtë kërkesat e detyrës.</w:t>
            </w:r>
          </w:p>
          <w:p w14:paraId="4F238F00" w14:textId="77777777" w:rsidR="009E3109" w:rsidRDefault="009E3109" w:rsidP="008247DA">
            <w:pPr>
              <w:pStyle w:val="NoSpacing"/>
              <w:rPr>
                <w:color w:val="080C0C"/>
                <w:lang w:val="it-IT"/>
              </w:rPr>
            </w:pPr>
          </w:p>
          <w:p w14:paraId="2231E438" w14:textId="77777777" w:rsidR="009E3109" w:rsidRPr="00E57235" w:rsidRDefault="009E3109" w:rsidP="008247DA">
            <w:pPr>
              <w:pStyle w:val="NoSpacing"/>
              <w:rPr>
                <w:color w:val="080C0C"/>
                <w:lang w:val="it-IT"/>
              </w:rPr>
            </w:pPr>
            <w:r w:rsidRPr="002B18F8">
              <w:rPr>
                <w:color w:val="080C0C"/>
                <w:lang w:val="it-IT"/>
              </w:rPr>
              <w:t>Vlerësimi i nxënësve:</w:t>
            </w:r>
          </w:p>
          <w:p w14:paraId="6F0CFD6D" w14:textId="77777777" w:rsidR="009E3109" w:rsidRPr="00E57235" w:rsidRDefault="009E3109" w:rsidP="008247DA">
            <w:pPr>
              <w:pStyle w:val="NoSpacing"/>
              <w:rPr>
                <w:color w:val="080C0C"/>
                <w:lang w:val="it-IT"/>
              </w:rPr>
            </w:pPr>
            <w:r w:rsidRPr="00E57235">
              <w:rPr>
                <w:color w:val="080C0C"/>
                <w:lang w:val="it-IT"/>
              </w:rPr>
              <w:t>Nxënësit vlerësohen për saktësinë e njehsimit të vlerës së shprehjeve numerike duke zbatuar radhën e veprimeve.</w:t>
            </w:r>
          </w:p>
          <w:p w14:paraId="60632A91" w14:textId="77777777" w:rsidR="009E3109" w:rsidRPr="00E57235" w:rsidRDefault="009E3109" w:rsidP="008247DA">
            <w:pPr>
              <w:pStyle w:val="NoSpacing"/>
              <w:rPr>
                <w:color w:val="080C0C"/>
                <w:lang w:val="it-IT"/>
              </w:rPr>
            </w:pPr>
            <w:r w:rsidRPr="00E57235">
              <w:rPr>
                <w:color w:val="080C0C"/>
                <w:lang w:val="it-IT"/>
              </w:rPr>
              <w:t>Detyrë:</w:t>
            </w:r>
          </w:p>
          <w:p w14:paraId="5764F323" w14:textId="77777777" w:rsidR="009E3109" w:rsidRPr="00E57235" w:rsidRDefault="009E3109" w:rsidP="008247DA">
            <w:pPr>
              <w:pStyle w:val="NoSpacing"/>
              <w:rPr>
                <w:color w:val="080C0C"/>
                <w:lang w:val="it-IT"/>
              </w:rPr>
            </w:pPr>
            <w:r w:rsidRPr="00E57235">
              <w:rPr>
                <w:color w:val="080C0C"/>
                <w:lang w:val="it-IT"/>
              </w:rPr>
              <w:t>Shkruhen gjashtë shprehje të përziera numerike dhe njehsohet vlera e tyre.</w:t>
            </w:r>
          </w:p>
          <w:p w14:paraId="56D06639" w14:textId="77777777" w:rsidR="009E3109" w:rsidRDefault="009E3109" w:rsidP="008247DA">
            <w:pPr>
              <w:pStyle w:val="NoSpacing"/>
              <w:rPr>
                <w:color w:val="080C0C"/>
                <w:lang w:val="it-IT"/>
              </w:rPr>
            </w:pPr>
          </w:p>
          <w:p w14:paraId="13EE70C0" w14:textId="77777777" w:rsidR="009E3109" w:rsidRDefault="009E3109" w:rsidP="008247DA">
            <w:pPr>
              <w:pStyle w:val="NoSpacing"/>
              <w:rPr>
                <w:color w:val="080C0C"/>
                <w:lang w:val="it-IT"/>
              </w:rPr>
            </w:pPr>
          </w:p>
          <w:p w14:paraId="3D6839A3" w14:textId="77777777" w:rsidR="009E3109" w:rsidRDefault="009E3109" w:rsidP="008247DA">
            <w:pPr>
              <w:pStyle w:val="NoSpacing"/>
              <w:rPr>
                <w:color w:val="080C0C"/>
                <w:lang w:val="it-IT"/>
              </w:rPr>
            </w:pPr>
          </w:p>
          <w:p w14:paraId="6277EB6B" w14:textId="77777777" w:rsidR="009E3109" w:rsidRDefault="009E3109" w:rsidP="008247DA">
            <w:pPr>
              <w:pStyle w:val="NoSpacing"/>
              <w:rPr>
                <w:color w:val="080C0C"/>
                <w:lang w:val="it-IT"/>
              </w:rPr>
            </w:pPr>
          </w:p>
          <w:p w14:paraId="2D8F5378" w14:textId="77777777" w:rsidR="009E3109" w:rsidRDefault="009E3109" w:rsidP="008247DA">
            <w:pPr>
              <w:pStyle w:val="NoSpacing"/>
              <w:rPr>
                <w:color w:val="080C0C"/>
                <w:lang w:val="it-IT"/>
              </w:rPr>
            </w:pPr>
          </w:p>
          <w:p w14:paraId="6E81F623" w14:textId="77777777" w:rsidR="009E3109" w:rsidRDefault="009E3109" w:rsidP="008247DA">
            <w:pPr>
              <w:pStyle w:val="NoSpacing"/>
              <w:rPr>
                <w:color w:val="080C0C"/>
                <w:lang w:val="it-IT"/>
              </w:rPr>
            </w:pPr>
          </w:p>
          <w:p w14:paraId="0ACC8ADD" w14:textId="77777777" w:rsidR="009E3109" w:rsidRDefault="009E3109" w:rsidP="008247DA">
            <w:pPr>
              <w:pStyle w:val="NoSpacing"/>
              <w:rPr>
                <w:color w:val="080C0C"/>
                <w:lang w:val="it-IT"/>
              </w:rPr>
            </w:pPr>
          </w:p>
          <w:p w14:paraId="63F7F45C" w14:textId="77777777" w:rsidR="009E3109" w:rsidRDefault="009E3109" w:rsidP="008247DA">
            <w:pPr>
              <w:pStyle w:val="NoSpacing"/>
              <w:rPr>
                <w:color w:val="080C0C"/>
                <w:lang w:val="it-IT"/>
              </w:rPr>
            </w:pPr>
          </w:p>
          <w:p w14:paraId="3A66507A" w14:textId="77777777" w:rsidR="009E3109" w:rsidRDefault="009E3109" w:rsidP="008247DA">
            <w:pPr>
              <w:pStyle w:val="NoSpacing"/>
              <w:rPr>
                <w:color w:val="080C0C"/>
                <w:lang w:val="it-IT"/>
              </w:rPr>
            </w:pPr>
          </w:p>
          <w:p w14:paraId="022A371C" w14:textId="77777777" w:rsidR="009E3109" w:rsidRDefault="009E3109" w:rsidP="008247DA">
            <w:pPr>
              <w:pStyle w:val="NoSpacing"/>
              <w:rPr>
                <w:color w:val="080C0C"/>
                <w:lang w:val="it-IT"/>
              </w:rPr>
            </w:pPr>
          </w:p>
          <w:p w14:paraId="2890D808" w14:textId="77777777" w:rsidR="009E3109" w:rsidRDefault="009E3109" w:rsidP="008247DA">
            <w:pPr>
              <w:pStyle w:val="NoSpacing"/>
              <w:rPr>
                <w:color w:val="080C0C"/>
                <w:lang w:val="it-IT"/>
              </w:rPr>
            </w:pPr>
          </w:p>
          <w:p w14:paraId="57BC80DA" w14:textId="77777777" w:rsidR="009E3109" w:rsidRDefault="009E3109" w:rsidP="008247DA">
            <w:pPr>
              <w:pStyle w:val="NoSpacing"/>
              <w:rPr>
                <w:color w:val="080C0C"/>
                <w:lang w:val="it-IT"/>
              </w:rPr>
            </w:pPr>
          </w:p>
          <w:p w14:paraId="75A802C9" w14:textId="77777777" w:rsidR="009E3109" w:rsidRDefault="009E3109" w:rsidP="008247DA">
            <w:pPr>
              <w:pStyle w:val="NoSpacing"/>
              <w:rPr>
                <w:color w:val="080C0C"/>
                <w:lang w:val="it-IT"/>
              </w:rPr>
            </w:pPr>
          </w:p>
          <w:p w14:paraId="497FBFD2" w14:textId="77777777" w:rsidR="009E3109" w:rsidRDefault="009E3109" w:rsidP="008247DA">
            <w:pPr>
              <w:pStyle w:val="NoSpacing"/>
              <w:rPr>
                <w:color w:val="080C0C"/>
                <w:lang w:val="it-IT"/>
              </w:rPr>
            </w:pPr>
          </w:p>
          <w:p w14:paraId="44EEBD38" w14:textId="77777777" w:rsidR="009E3109" w:rsidRDefault="009E3109" w:rsidP="008247DA">
            <w:pPr>
              <w:pStyle w:val="NoSpacing"/>
              <w:rPr>
                <w:color w:val="080C0C"/>
                <w:lang w:val="it-IT"/>
              </w:rPr>
            </w:pPr>
          </w:p>
          <w:p w14:paraId="15DDF6B2" w14:textId="77777777" w:rsidR="009E3109" w:rsidRDefault="009E3109" w:rsidP="008247DA">
            <w:pPr>
              <w:pStyle w:val="NoSpacing"/>
              <w:rPr>
                <w:color w:val="080C0C"/>
                <w:lang w:val="it-IT"/>
              </w:rPr>
            </w:pPr>
          </w:p>
          <w:p w14:paraId="7F4DCCF9" w14:textId="77777777" w:rsidR="009E3109" w:rsidRDefault="009E3109" w:rsidP="008247DA">
            <w:pPr>
              <w:pStyle w:val="NoSpacing"/>
              <w:rPr>
                <w:color w:val="080C0C"/>
                <w:lang w:val="it-IT"/>
              </w:rPr>
            </w:pPr>
          </w:p>
          <w:p w14:paraId="66BD6324" w14:textId="77777777" w:rsidR="009E3109" w:rsidRDefault="009E3109" w:rsidP="008247DA">
            <w:pPr>
              <w:pStyle w:val="NoSpacing"/>
              <w:rPr>
                <w:color w:val="080C0C"/>
                <w:lang w:val="it-IT"/>
              </w:rPr>
            </w:pPr>
          </w:p>
          <w:p w14:paraId="0A91517F" w14:textId="77777777" w:rsidR="009E3109" w:rsidRDefault="009E3109" w:rsidP="008247DA">
            <w:pPr>
              <w:pStyle w:val="NoSpacing"/>
              <w:rPr>
                <w:color w:val="080C0C"/>
                <w:lang w:val="it-IT"/>
              </w:rPr>
            </w:pPr>
          </w:p>
          <w:p w14:paraId="03F01A74" w14:textId="77777777" w:rsidR="009E3109" w:rsidRDefault="009E3109" w:rsidP="008247DA">
            <w:pPr>
              <w:pStyle w:val="NoSpacing"/>
              <w:rPr>
                <w:color w:val="080C0C"/>
                <w:lang w:val="it-IT"/>
              </w:rPr>
            </w:pPr>
          </w:p>
          <w:p w14:paraId="2D339927" w14:textId="77777777" w:rsidR="009E3109" w:rsidRDefault="009E3109" w:rsidP="008247DA">
            <w:pPr>
              <w:pStyle w:val="NoSpacing"/>
              <w:rPr>
                <w:color w:val="080C0C"/>
                <w:lang w:val="it-IT"/>
              </w:rPr>
            </w:pPr>
          </w:p>
          <w:p w14:paraId="2F872BCF" w14:textId="77777777" w:rsidR="009E3109" w:rsidRDefault="009E3109" w:rsidP="008247DA">
            <w:pPr>
              <w:pStyle w:val="NoSpacing"/>
              <w:rPr>
                <w:color w:val="080C0C"/>
                <w:lang w:val="it-IT"/>
              </w:rPr>
            </w:pPr>
          </w:p>
          <w:p w14:paraId="6FA87857" w14:textId="77777777" w:rsidR="009E3109" w:rsidRDefault="009E3109" w:rsidP="008247DA">
            <w:pPr>
              <w:pStyle w:val="NoSpacing"/>
              <w:rPr>
                <w:color w:val="080C0C"/>
                <w:lang w:val="it-IT"/>
              </w:rPr>
            </w:pPr>
          </w:p>
          <w:p w14:paraId="2D1DA123" w14:textId="77777777" w:rsidR="009E3109" w:rsidRDefault="009E3109" w:rsidP="008247DA">
            <w:pPr>
              <w:pStyle w:val="NoSpacing"/>
              <w:rPr>
                <w:color w:val="080C0C"/>
                <w:lang w:val="it-IT"/>
              </w:rPr>
            </w:pPr>
          </w:p>
          <w:p w14:paraId="64BB752F" w14:textId="77777777" w:rsidR="009E3109" w:rsidRPr="00112C98" w:rsidRDefault="009E3109" w:rsidP="008247DA">
            <w:pPr>
              <w:pStyle w:val="NoSpacing"/>
              <w:rPr>
                <w:color w:val="080C0C"/>
                <w:lang w:val="it-IT"/>
              </w:rPr>
            </w:pPr>
          </w:p>
        </w:tc>
      </w:tr>
    </w:tbl>
    <w:p w14:paraId="2EA61E9A" w14:textId="77777777" w:rsidR="009E3109" w:rsidRDefault="009E3109" w:rsidP="009E3109">
      <w:pPr>
        <w:rPr>
          <w:lang w:val="it-IT"/>
        </w:rPr>
      </w:pPr>
    </w:p>
    <w:p w14:paraId="35F0BFC8" w14:textId="77777777" w:rsidR="009E3109" w:rsidRPr="00A81AAC"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68CCC9E2" w14:textId="77777777" w:rsidTr="008247DA">
        <w:trPr>
          <w:trHeight w:val="206"/>
        </w:trPr>
        <w:tc>
          <w:tcPr>
            <w:tcW w:w="10105" w:type="dxa"/>
            <w:tcBorders>
              <w:top w:val="single" w:sz="8" w:space="0" w:color="000000"/>
              <w:bottom w:val="nil"/>
            </w:tcBorders>
            <w:shd w:val="clear" w:color="auto" w:fill="000000"/>
            <w:hideMark/>
          </w:tcPr>
          <w:p w14:paraId="6FFA1A38"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115</w:t>
            </w:r>
          </w:p>
        </w:tc>
      </w:tr>
      <w:tr w:rsidR="009E3109" w:rsidRPr="001E25A8" w14:paraId="7E5AADD8" w14:textId="77777777" w:rsidTr="008247DA">
        <w:trPr>
          <w:trHeight w:val="379"/>
        </w:trPr>
        <w:tc>
          <w:tcPr>
            <w:tcW w:w="10105" w:type="dxa"/>
            <w:tcBorders>
              <w:top w:val="single" w:sz="8" w:space="0" w:color="000000"/>
              <w:bottom w:val="single" w:sz="8" w:space="0" w:color="000000"/>
            </w:tcBorders>
            <w:hideMark/>
          </w:tcPr>
          <w:p w14:paraId="1369C08A"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5B0C3503"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5F4C7395" w14:textId="77777777" w:rsidTr="008247DA">
        <w:trPr>
          <w:trHeight w:val="2390"/>
        </w:trPr>
        <w:tc>
          <w:tcPr>
            <w:tcW w:w="10105" w:type="dxa"/>
            <w:tcBorders>
              <w:top w:val="nil"/>
            </w:tcBorders>
          </w:tcPr>
          <w:p w14:paraId="77CC3E09" w14:textId="77777777" w:rsidR="009E3109" w:rsidRDefault="009E3109" w:rsidP="008247DA">
            <w:pPr>
              <w:pStyle w:val="NoSpacing"/>
              <w:rPr>
                <w:color w:val="080C0C"/>
                <w:lang w:val="it-IT"/>
              </w:rPr>
            </w:pPr>
          </w:p>
          <w:p w14:paraId="7174E829" w14:textId="77777777" w:rsidR="009E3109" w:rsidRDefault="009E3109" w:rsidP="008247DA">
            <w:pPr>
              <w:pStyle w:val="NoSpacing"/>
              <w:rPr>
                <w:color w:val="080C0C"/>
                <w:lang w:val="it-IT"/>
              </w:rPr>
            </w:pPr>
          </w:p>
          <w:p w14:paraId="2CFB67B4" w14:textId="77777777" w:rsidR="009E3109" w:rsidRPr="0094224E" w:rsidRDefault="009E3109" w:rsidP="008247DA">
            <w:pPr>
              <w:pStyle w:val="NoSpacing"/>
              <w:rPr>
                <w:color w:val="080C0C"/>
                <w:lang w:val="it-IT"/>
              </w:rPr>
            </w:pPr>
            <w:r w:rsidRPr="0094224E">
              <w:rPr>
                <w:color w:val="080C0C"/>
                <w:lang w:val="it-IT"/>
              </w:rPr>
              <w:t>Tema: Numrat natyrorë</w:t>
            </w:r>
          </w:p>
          <w:p w14:paraId="43C63324" w14:textId="77777777" w:rsidR="009E3109" w:rsidRDefault="009E3109" w:rsidP="008247DA">
            <w:pPr>
              <w:pStyle w:val="NoSpacing"/>
              <w:rPr>
                <w:color w:val="080C0C"/>
                <w:lang w:val="it-IT"/>
              </w:rPr>
            </w:pPr>
          </w:p>
          <w:p w14:paraId="25A4C23F" w14:textId="77777777" w:rsidR="009E3109" w:rsidRPr="0094224E" w:rsidRDefault="009E3109" w:rsidP="008247DA">
            <w:pPr>
              <w:pStyle w:val="NoSpacing"/>
              <w:rPr>
                <w:color w:val="080C0C"/>
                <w:lang w:val="it-IT"/>
              </w:rPr>
            </w:pPr>
            <w:r w:rsidRPr="0094224E">
              <w:rPr>
                <w:color w:val="080C0C"/>
                <w:lang w:val="it-IT"/>
              </w:rPr>
              <w:t>Rezultatet e të nxënit të temës:</w:t>
            </w:r>
          </w:p>
          <w:p w14:paraId="3CBCC061" w14:textId="77777777" w:rsidR="009E3109" w:rsidRPr="0094224E" w:rsidRDefault="009E3109" w:rsidP="008247DA">
            <w:pPr>
              <w:pStyle w:val="NoSpacing"/>
              <w:rPr>
                <w:color w:val="080C0C"/>
                <w:lang w:val="it-IT"/>
              </w:rPr>
            </w:pPr>
            <w:r w:rsidRPr="0094224E">
              <w:rPr>
                <w:color w:val="080C0C"/>
                <w:lang w:val="it-IT"/>
              </w:rPr>
              <w:t>Zgjidh problema matematikore duke zbatuar radhën e veprimeve.</w:t>
            </w:r>
          </w:p>
          <w:p w14:paraId="302D2CBF" w14:textId="77777777" w:rsidR="009E3109" w:rsidRPr="0094224E" w:rsidRDefault="009E3109" w:rsidP="008247DA">
            <w:pPr>
              <w:pStyle w:val="NoSpacing"/>
              <w:rPr>
                <w:color w:val="080C0C"/>
                <w:lang w:val="it-IT"/>
              </w:rPr>
            </w:pPr>
          </w:p>
          <w:p w14:paraId="501A5741" w14:textId="77777777" w:rsidR="009E3109" w:rsidRPr="0094224E" w:rsidRDefault="009E3109" w:rsidP="008247DA">
            <w:pPr>
              <w:pStyle w:val="NoSpacing"/>
              <w:rPr>
                <w:color w:val="080C0C"/>
                <w:lang w:val="it-IT"/>
              </w:rPr>
            </w:pPr>
            <w:r w:rsidRPr="0094224E">
              <w:rPr>
                <w:color w:val="080C0C"/>
                <w:lang w:val="it-IT"/>
              </w:rPr>
              <w:t>Kontributi në rezultatet për kompetencat kryesore të shkallës: II.4, III.1, III.4.</w:t>
            </w:r>
          </w:p>
          <w:p w14:paraId="1D92377A" w14:textId="77777777" w:rsidR="009E3109" w:rsidRPr="0094224E" w:rsidRDefault="009E3109" w:rsidP="008247DA">
            <w:pPr>
              <w:pStyle w:val="NoSpacing"/>
              <w:rPr>
                <w:color w:val="080C0C"/>
                <w:lang w:val="it-IT"/>
              </w:rPr>
            </w:pPr>
            <w:r w:rsidRPr="0094224E">
              <w:rPr>
                <w:color w:val="080C0C"/>
                <w:lang w:val="it-IT"/>
              </w:rPr>
              <w:t>Kontributi në rez</w:t>
            </w:r>
            <w:r>
              <w:rPr>
                <w:color w:val="080C0C"/>
                <w:lang w:val="it-IT"/>
              </w:rPr>
              <w:t>ultatet e fushës së kurrikulës:</w:t>
            </w:r>
            <w:r w:rsidRPr="0094224E">
              <w:rPr>
                <w:color w:val="080C0C"/>
                <w:lang w:val="it-IT"/>
              </w:rPr>
              <w:t>1.4, 2.1, 3.7.</w:t>
            </w:r>
          </w:p>
          <w:p w14:paraId="0D66F527" w14:textId="77777777" w:rsidR="009E3109" w:rsidRPr="0094224E" w:rsidRDefault="009E3109" w:rsidP="008247DA">
            <w:pPr>
              <w:pStyle w:val="NoSpacing"/>
              <w:rPr>
                <w:color w:val="080C0C"/>
                <w:lang w:val="it-IT"/>
              </w:rPr>
            </w:pPr>
          </w:p>
          <w:p w14:paraId="41D784A0" w14:textId="77777777" w:rsidR="009E3109" w:rsidRPr="001E25A8" w:rsidRDefault="009E3109" w:rsidP="008247DA">
            <w:pPr>
              <w:pStyle w:val="NoSpacing"/>
              <w:rPr>
                <w:color w:val="080C0C"/>
              </w:rPr>
            </w:pPr>
            <w:r w:rsidRPr="001E25A8">
              <w:rPr>
                <w:color w:val="080C0C"/>
              </w:rPr>
              <w:t>ASPEKTE SPECIFIKE TË PLANIT TË ORËS MËSIMORE</w:t>
            </w:r>
          </w:p>
          <w:p w14:paraId="0407D575" w14:textId="77777777" w:rsidR="009E3109" w:rsidRPr="001E25A8" w:rsidRDefault="009E3109" w:rsidP="008247DA">
            <w:pPr>
              <w:pStyle w:val="NoSpacing"/>
              <w:rPr>
                <w:color w:val="080C0C"/>
              </w:rPr>
            </w:pPr>
          </w:p>
          <w:p w14:paraId="3B948920" w14:textId="77777777" w:rsidR="009E3109" w:rsidRPr="0094224E" w:rsidRDefault="009E3109" w:rsidP="008247DA">
            <w:pPr>
              <w:pStyle w:val="NoSpacing"/>
              <w:rPr>
                <w:color w:val="080C0C"/>
                <w:lang w:val="it-IT"/>
              </w:rPr>
            </w:pPr>
            <w:r w:rsidRPr="0094224E">
              <w:rPr>
                <w:color w:val="080C0C"/>
                <w:lang w:val="it-IT"/>
              </w:rPr>
              <w:t>Njësia mësimore: Radha e veprimeve në shprehjet me kllapa</w:t>
            </w:r>
          </w:p>
          <w:p w14:paraId="4C5D5D20" w14:textId="77777777" w:rsidR="009E3109" w:rsidRDefault="009E3109" w:rsidP="008247DA">
            <w:pPr>
              <w:pStyle w:val="NoSpacing"/>
              <w:rPr>
                <w:color w:val="080C0C"/>
                <w:lang w:val="it-IT"/>
              </w:rPr>
            </w:pPr>
          </w:p>
          <w:p w14:paraId="34CA7FEC" w14:textId="77777777" w:rsidR="009E3109" w:rsidRPr="0094224E" w:rsidRDefault="009E3109" w:rsidP="008247DA">
            <w:pPr>
              <w:pStyle w:val="NoSpacing"/>
              <w:rPr>
                <w:color w:val="080C0C"/>
                <w:lang w:val="it-IT"/>
              </w:rPr>
            </w:pPr>
            <w:r w:rsidRPr="0094224E">
              <w:rPr>
                <w:color w:val="080C0C"/>
                <w:lang w:val="it-IT"/>
              </w:rPr>
              <w:t>Rezultatet e të nxënit të orës mësimore:</w:t>
            </w:r>
          </w:p>
          <w:p w14:paraId="579A5EC5" w14:textId="77777777" w:rsidR="009E3109" w:rsidRPr="0094224E" w:rsidRDefault="009E3109" w:rsidP="008247DA">
            <w:pPr>
              <w:pStyle w:val="NoSpacing"/>
              <w:rPr>
                <w:color w:val="080C0C"/>
                <w:lang w:val="it-IT"/>
              </w:rPr>
            </w:pPr>
            <w:r w:rsidRPr="0094224E">
              <w:rPr>
                <w:color w:val="080C0C"/>
                <w:lang w:val="it-IT"/>
              </w:rPr>
              <w:t>•</w:t>
            </w:r>
            <w:r w:rsidRPr="0094224E">
              <w:rPr>
                <w:color w:val="080C0C"/>
                <w:lang w:val="it-IT"/>
              </w:rPr>
              <w:tab/>
              <w:t>Zbaton radhën e veprimeve gjatë punimit të detyrave;</w:t>
            </w:r>
          </w:p>
          <w:p w14:paraId="583283D5" w14:textId="77777777" w:rsidR="009E3109" w:rsidRPr="0094224E" w:rsidRDefault="009E3109" w:rsidP="008247DA">
            <w:pPr>
              <w:pStyle w:val="NoSpacing"/>
              <w:rPr>
                <w:color w:val="080C0C"/>
                <w:lang w:val="it-IT"/>
              </w:rPr>
            </w:pPr>
            <w:r w:rsidRPr="0094224E">
              <w:rPr>
                <w:color w:val="080C0C"/>
                <w:lang w:val="it-IT"/>
              </w:rPr>
              <w:t>•</w:t>
            </w:r>
            <w:r w:rsidRPr="0094224E">
              <w:rPr>
                <w:color w:val="080C0C"/>
                <w:lang w:val="it-IT"/>
              </w:rPr>
              <w:tab/>
              <w:t>Argumenton radhën e veprimeve në zgjidhjen e detyrave me kllapa.</w:t>
            </w:r>
          </w:p>
          <w:p w14:paraId="24F85B2C" w14:textId="77777777" w:rsidR="009E3109" w:rsidRDefault="009E3109" w:rsidP="008247DA">
            <w:pPr>
              <w:pStyle w:val="NoSpacing"/>
              <w:rPr>
                <w:color w:val="080C0C"/>
                <w:lang w:val="it-IT"/>
              </w:rPr>
            </w:pPr>
          </w:p>
          <w:p w14:paraId="66CE63D3"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16D88260" w14:textId="77777777" w:rsidR="009E3109" w:rsidRPr="0094224E" w:rsidRDefault="009E3109" w:rsidP="008247DA">
            <w:pPr>
              <w:pStyle w:val="NoSpacing"/>
              <w:rPr>
                <w:color w:val="080C0C"/>
                <w:lang w:val="it-IT"/>
              </w:rPr>
            </w:pPr>
            <w:r w:rsidRPr="0094224E">
              <w:rPr>
                <w:color w:val="080C0C"/>
                <w:lang w:val="it-IT"/>
              </w:rPr>
              <w:t>Burimet, mjetet e konkretizimit dhe materialet mësimore:</w:t>
            </w:r>
          </w:p>
          <w:p w14:paraId="0B0E65DC" w14:textId="77777777" w:rsidR="009E3109" w:rsidRPr="0094224E" w:rsidRDefault="009E3109" w:rsidP="008247DA">
            <w:pPr>
              <w:pStyle w:val="NoSpacing"/>
              <w:rPr>
                <w:color w:val="080C0C"/>
                <w:lang w:val="it-IT"/>
              </w:rPr>
            </w:pPr>
            <w:r w:rsidRPr="0094224E">
              <w:rPr>
                <w:color w:val="080C0C"/>
                <w:lang w:val="it-IT"/>
              </w:rPr>
              <w:t>Lidhja me lëndët e tjera mësimore dhe/apo me çështjet ndërkurrikulare dhe situatat jetësore:</w:t>
            </w:r>
          </w:p>
          <w:p w14:paraId="42665940" w14:textId="77777777" w:rsidR="009E3109" w:rsidRPr="0094224E" w:rsidRDefault="009E3109" w:rsidP="008247DA">
            <w:pPr>
              <w:pStyle w:val="NoSpacing"/>
              <w:rPr>
                <w:color w:val="080C0C"/>
                <w:lang w:val="it-IT"/>
              </w:rPr>
            </w:pPr>
            <w:r w:rsidRPr="0094224E">
              <w:rPr>
                <w:color w:val="080C0C"/>
                <w:lang w:val="it-IT"/>
              </w:rPr>
              <w:t>Gjuhë amtare (shqipe).</w:t>
            </w:r>
          </w:p>
          <w:p w14:paraId="6B7ACC28" w14:textId="77777777" w:rsidR="009E3109" w:rsidRPr="0094224E" w:rsidRDefault="009E3109" w:rsidP="008247DA">
            <w:pPr>
              <w:pStyle w:val="NoSpacing"/>
              <w:rPr>
                <w:color w:val="080C0C"/>
                <w:lang w:val="it-IT"/>
              </w:rPr>
            </w:pPr>
          </w:p>
          <w:p w14:paraId="60F7078D" w14:textId="77777777" w:rsidR="009E3109" w:rsidRDefault="009E3109" w:rsidP="008247DA">
            <w:pPr>
              <w:pStyle w:val="NoSpacing"/>
              <w:rPr>
                <w:color w:val="080C0C"/>
                <w:lang w:val="it-IT"/>
              </w:rPr>
            </w:pPr>
            <w:r w:rsidRPr="00BF634C">
              <w:rPr>
                <w:color w:val="080C0C"/>
                <w:lang w:val="it-IT"/>
              </w:rPr>
              <w:t>METODOLOGJIA DHE VEPRIMTARIA ME NXËNËS</w:t>
            </w:r>
          </w:p>
          <w:p w14:paraId="7FE99126" w14:textId="77777777" w:rsidR="009E3109" w:rsidRPr="0094224E" w:rsidRDefault="009E3109" w:rsidP="008247DA">
            <w:pPr>
              <w:pStyle w:val="NoSpacing"/>
              <w:rPr>
                <w:color w:val="080C0C"/>
                <w:lang w:val="it-IT"/>
              </w:rPr>
            </w:pPr>
            <w:r w:rsidRPr="0094224E">
              <w:rPr>
                <w:color w:val="080C0C"/>
                <w:lang w:val="it-IT"/>
              </w:rPr>
              <w:t>Parashikimi:</w:t>
            </w:r>
          </w:p>
          <w:p w14:paraId="3E725258" w14:textId="77777777" w:rsidR="009E3109" w:rsidRPr="0094224E" w:rsidRDefault="009E3109" w:rsidP="008247DA">
            <w:pPr>
              <w:pStyle w:val="NoSpacing"/>
              <w:rPr>
                <w:color w:val="080C0C"/>
                <w:lang w:val="it-IT"/>
              </w:rPr>
            </w:pPr>
            <w:r w:rsidRPr="0094224E">
              <w:rPr>
                <w:color w:val="080C0C"/>
                <w:lang w:val="it-IT"/>
              </w:rPr>
              <w:t>Përgatitja për të nxënët</w:t>
            </w:r>
          </w:p>
          <w:p w14:paraId="42CDD768" w14:textId="77777777" w:rsidR="009E3109" w:rsidRPr="0094224E" w:rsidRDefault="009E3109" w:rsidP="008247DA">
            <w:pPr>
              <w:pStyle w:val="NoSpacing"/>
              <w:rPr>
                <w:color w:val="080C0C"/>
                <w:lang w:val="it-IT"/>
              </w:rPr>
            </w:pPr>
            <w:r w:rsidRPr="0094224E">
              <w:rPr>
                <w:color w:val="080C0C"/>
                <w:lang w:val="it-IT"/>
              </w:rPr>
              <w:t>Rrjeti i diskutimit</w:t>
            </w:r>
          </w:p>
          <w:p w14:paraId="6DCD77A9" w14:textId="77777777" w:rsidR="009E3109" w:rsidRPr="0094224E" w:rsidRDefault="009E3109" w:rsidP="008247DA">
            <w:pPr>
              <w:pStyle w:val="NoSpacing"/>
              <w:rPr>
                <w:color w:val="080C0C"/>
                <w:lang w:val="it-IT"/>
              </w:rPr>
            </w:pPr>
            <w:r w:rsidRPr="0094224E">
              <w:rPr>
                <w:color w:val="080C0C"/>
                <w:lang w:val="it-IT"/>
              </w:rPr>
              <w:t>Pyetje:</w:t>
            </w:r>
          </w:p>
          <w:p w14:paraId="7E748826" w14:textId="77777777" w:rsidR="009E3109" w:rsidRPr="0094224E" w:rsidRDefault="009E3109" w:rsidP="008247DA">
            <w:pPr>
              <w:pStyle w:val="NoSpacing"/>
              <w:rPr>
                <w:color w:val="080C0C"/>
                <w:lang w:val="it-IT"/>
              </w:rPr>
            </w:pPr>
            <w:r w:rsidRPr="0094224E">
              <w:rPr>
                <w:color w:val="080C0C"/>
                <w:lang w:val="it-IT"/>
              </w:rPr>
              <w:t>Kur brenda një detyre ka disa veprime matematikore, a ka rregulla qe përdoren (radhë të veprimeve)?</w:t>
            </w:r>
          </w:p>
          <w:p w14:paraId="57982073" w14:textId="77777777" w:rsidR="009E3109" w:rsidRPr="0094224E" w:rsidRDefault="009E3109" w:rsidP="008247DA">
            <w:pPr>
              <w:pStyle w:val="NoSpacing"/>
              <w:rPr>
                <w:color w:val="080C0C"/>
                <w:lang w:val="it-IT"/>
              </w:rPr>
            </w:pPr>
            <w:r w:rsidRPr="0094224E">
              <w:rPr>
                <w:color w:val="080C0C"/>
                <w:lang w:val="it-IT"/>
              </w:rPr>
              <w:t>Po</w:t>
            </w:r>
            <w:r w:rsidRPr="0094224E">
              <w:rPr>
                <w:color w:val="080C0C"/>
                <w:lang w:val="it-IT"/>
              </w:rPr>
              <w:tab/>
              <w:t>Jo</w:t>
            </w:r>
          </w:p>
          <w:p w14:paraId="0221C55B" w14:textId="77777777" w:rsidR="009E3109" w:rsidRPr="0094224E" w:rsidRDefault="009E3109" w:rsidP="008247DA">
            <w:pPr>
              <w:pStyle w:val="NoSpacing"/>
              <w:rPr>
                <w:color w:val="080C0C"/>
                <w:lang w:val="it-IT"/>
              </w:rPr>
            </w:pPr>
            <w:r w:rsidRPr="0094224E">
              <w:rPr>
                <w:color w:val="080C0C"/>
                <w:lang w:val="it-IT"/>
              </w:rPr>
              <w:t>Nxënësit i argumentojnë përgjigjet e tyre.</w:t>
            </w:r>
          </w:p>
          <w:p w14:paraId="649CE4E9" w14:textId="77777777" w:rsidR="009E3109" w:rsidRPr="0094224E" w:rsidRDefault="009E3109" w:rsidP="008247DA">
            <w:pPr>
              <w:pStyle w:val="NoSpacing"/>
              <w:rPr>
                <w:color w:val="080C0C"/>
                <w:lang w:val="it-IT"/>
              </w:rPr>
            </w:pPr>
          </w:p>
          <w:p w14:paraId="7206A8F8" w14:textId="77777777" w:rsidR="009E3109" w:rsidRPr="0094224E" w:rsidRDefault="009E3109" w:rsidP="008247DA">
            <w:pPr>
              <w:pStyle w:val="NoSpacing"/>
              <w:rPr>
                <w:color w:val="080C0C"/>
                <w:lang w:val="it-IT"/>
              </w:rPr>
            </w:pPr>
            <w:r w:rsidRPr="0094224E">
              <w:rPr>
                <w:color w:val="080C0C"/>
                <w:lang w:val="it-IT"/>
              </w:rPr>
              <w:t>Ndërtimi i njohurive dhe i shkathtësive:</w:t>
            </w:r>
          </w:p>
          <w:p w14:paraId="048D1946" w14:textId="77777777" w:rsidR="009E3109" w:rsidRPr="0094224E" w:rsidRDefault="009E3109" w:rsidP="008247DA">
            <w:pPr>
              <w:pStyle w:val="NoSpacing"/>
              <w:rPr>
                <w:color w:val="080C0C"/>
                <w:lang w:val="it-IT"/>
              </w:rPr>
            </w:pPr>
            <w:r w:rsidRPr="0094224E">
              <w:rPr>
                <w:color w:val="080C0C"/>
                <w:lang w:val="it-IT"/>
              </w:rPr>
              <w:t>Përpunimi i përmbajtjes</w:t>
            </w:r>
          </w:p>
          <w:p w14:paraId="340F4A8D" w14:textId="77777777" w:rsidR="009E3109" w:rsidRPr="0094224E" w:rsidRDefault="009E3109" w:rsidP="008247DA">
            <w:pPr>
              <w:pStyle w:val="NoSpacing"/>
              <w:rPr>
                <w:color w:val="080C0C"/>
                <w:lang w:val="it-IT"/>
              </w:rPr>
            </w:pPr>
            <w:r w:rsidRPr="0094224E">
              <w:rPr>
                <w:color w:val="080C0C"/>
                <w:lang w:val="it-IT"/>
              </w:rPr>
              <w:t>Veprimtaria me lexim-mendim të drejtuar</w:t>
            </w:r>
          </w:p>
          <w:p w14:paraId="49ABDEEF" w14:textId="77777777" w:rsidR="009E3109" w:rsidRDefault="009E3109" w:rsidP="008247DA">
            <w:pPr>
              <w:pStyle w:val="NoSpacing"/>
              <w:rPr>
                <w:color w:val="080C0C"/>
                <w:lang w:val="it-IT"/>
              </w:rPr>
            </w:pPr>
          </w:p>
          <w:p w14:paraId="61945D40" w14:textId="77777777" w:rsidR="009E3109" w:rsidRPr="0094224E" w:rsidRDefault="009E3109" w:rsidP="008247DA">
            <w:pPr>
              <w:pStyle w:val="NoSpacing"/>
              <w:rPr>
                <w:color w:val="080C0C"/>
                <w:lang w:val="it-IT"/>
              </w:rPr>
            </w:pPr>
            <w:r w:rsidRPr="0094224E">
              <w:rPr>
                <w:color w:val="080C0C"/>
                <w:lang w:val="it-IT"/>
              </w:rPr>
              <w:t>Nxënësit lexojnë me vëmendje kërkesën e detyrës 2 dhe 3. Duke punuar detyrat nxënësit, mësojnë se në shprehjen me kllapa, në fillim njehsojnë vlerën e shprehjes brenda kllapave.</w:t>
            </w:r>
          </w:p>
          <w:p w14:paraId="13CA45B5" w14:textId="77777777" w:rsidR="009E3109" w:rsidRPr="0094224E" w:rsidRDefault="009E3109" w:rsidP="008247DA">
            <w:pPr>
              <w:pStyle w:val="NoSpacing"/>
              <w:rPr>
                <w:color w:val="080C0C"/>
                <w:lang w:val="it-IT"/>
              </w:rPr>
            </w:pPr>
            <w:r w:rsidRPr="0094224E">
              <w:rPr>
                <w:color w:val="080C0C"/>
                <w:lang w:val="it-IT"/>
              </w:rPr>
              <w:t>(170 + 140) x 3 = 310 x 3 = 930</w:t>
            </w:r>
          </w:p>
          <w:p w14:paraId="51E0E1FB" w14:textId="77777777" w:rsidR="009E3109" w:rsidRDefault="009E3109" w:rsidP="008247DA">
            <w:pPr>
              <w:pStyle w:val="NoSpacing"/>
              <w:rPr>
                <w:color w:val="080C0C"/>
                <w:lang w:val="it-IT"/>
              </w:rPr>
            </w:pPr>
            <w:r>
              <w:rPr>
                <w:color w:val="080C0C"/>
                <w:lang w:val="it-IT"/>
              </w:rPr>
              <w:t>(123 – 36) : 3 = 90 : 3 = 30</w:t>
            </w:r>
          </w:p>
          <w:p w14:paraId="3B4A40FC" w14:textId="77777777" w:rsidR="009E3109" w:rsidRDefault="009E3109" w:rsidP="008247DA">
            <w:pPr>
              <w:pStyle w:val="NoSpacing"/>
              <w:rPr>
                <w:color w:val="080C0C"/>
                <w:lang w:val="it-IT"/>
              </w:rPr>
            </w:pPr>
          </w:p>
          <w:p w14:paraId="2AABE57B" w14:textId="77777777" w:rsidR="009E3109" w:rsidRDefault="009E3109" w:rsidP="008247DA">
            <w:pPr>
              <w:pStyle w:val="NoSpacing"/>
              <w:rPr>
                <w:color w:val="080C0C"/>
                <w:lang w:val="it-IT"/>
              </w:rPr>
            </w:pPr>
          </w:p>
          <w:p w14:paraId="1F8F62AC" w14:textId="77777777" w:rsidR="009E3109" w:rsidRDefault="009E3109" w:rsidP="008247DA">
            <w:pPr>
              <w:pStyle w:val="NoSpacing"/>
              <w:rPr>
                <w:color w:val="080C0C"/>
                <w:lang w:val="it-IT"/>
              </w:rPr>
            </w:pPr>
          </w:p>
          <w:p w14:paraId="5AC922CB" w14:textId="77777777" w:rsidR="009E3109" w:rsidRPr="0094224E" w:rsidRDefault="009E3109" w:rsidP="008247DA">
            <w:pPr>
              <w:pStyle w:val="NoSpacing"/>
              <w:rPr>
                <w:color w:val="080C0C"/>
                <w:lang w:val="it-IT"/>
              </w:rPr>
            </w:pPr>
            <w:r w:rsidRPr="0094224E">
              <w:rPr>
                <w:color w:val="080C0C"/>
                <w:lang w:val="it-IT"/>
              </w:rPr>
              <w:lastRenderedPageBreak/>
              <w:t>Nxënësit marrin udhëzime nga mësimdhënësi. Punojnë në mënyrë të pavarur, por duke u përcjellë nga ana e mësimdhënësit.</w:t>
            </w:r>
          </w:p>
          <w:p w14:paraId="7148BC6E" w14:textId="77777777" w:rsidR="009E3109" w:rsidRPr="0094224E" w:rsidRDefault="009E3109" w:rsidP="008247DA">
            <w:pPr>
              <w:pStyle w:val="NoSpacing"/>
              <w:rPr>
                <w:color w:val="080C0C"/>
                <w:lang w:val="it-IT"/>
              </w:rPr>
            </w:pPr>
          </w:p>
          <w:p w14:paraId="0E71BD60" w14:textId="77777777" w:rsidR="009E3109" w:rsidRPr="0094224E" w:rsidRDefault="009E3109" w:rsidP="008247DA">
            <w:pPr>
              <w:pStyle w:val="NoSpacing"/>
              <w:rPr>
                <w:color w:val="080C0C"/>
                <w:lang w:val="it-IT"/>
              </w:rPr>
            </w:pPr>
            <w:r w:rsidRPr="0094224E">
              <w:rPr>
                <w:color w:val="080C0C"/>
                <w:lang w:val="it-IT"/>
              </w:rPr>
              <w:t>Përforcimi:</w:t>
            </w:r>
          </w:p>
          <w:p w14:paraId="3C7AD7A1" w14:textId="77777777" w:rsidR="009E3109" w:rsidRPr="0094224E" w:rsidRDefault="009E3109" w:rsidP="008247DA">
            <w:pPr>
              <w:pStyle w:val="NoSpacing"/>
              <w:rPr>
                <w:color w:val="080C0C"/>
                <w:lang w:val="it-IT"/>
              </w:rPr>
            </w:pPr>
            <w:r w:rsidRPr="0094224E">
              <w:rPr>
                <w:color w:val="080C0C"/>
                <w:lang w:val="it-IT"/>
              </w:rPr>
              <w:t>Konsolidimi dhe zbatimi i të nxënit</w:t>
            </w:r>
          </w:p>
          <w:p w14:paraId="4FAF0777" w14:textId="77777777" w:rsidR="009E3109" w:rsidRPr="0094224E" w:rsidRDefault="009E3109" w:rsidP="008247DA">
            <w:pPr>
              <w:pStyle w:val="NoSpacing"/>
              <w:rPr>
                <w:color w:val="080C0C"/>
                <w:lang w:val="it-IT"/>
              </w:rPr>
            </w:pPr>
            <w:r w:rsidRPr="0094224E">
              <w:rPr>
                <w:color w:val="080C0C"/>
                <w:lang w:val="it-IT"/>
              </w:rPr>
              <w:t>Mendo/Puno në dyshe/Shkëmbe</w:t>
            </w:r>
          </w:p>
          <w:p w14:paraId="08BE411E" w14:textId="77777777" w:rsidR="009E3109" w:rsidRDefault="009E3109" w:rsidP="008247DA">
            <w:pPr>
              <w:pStyle w:val="NoSpacing"/>
              <w:rPr>
                <w:color w:val="080C0C"/>
                <w:lang w:val="it-IT"/>
              </w:rPr>
            </w:pPr>
          </w:p>
          <w:p w14:paraId="05D4CA0F" w14:textId="77777777" w:rsidR="009E3109" w:rsidRDefault="009E3109" w:rsidP="008247DA">
            <w:pPr>
              <w:pStyle w:val="NoSpacing"/>
              <w:rPr>
                <w:color w:val="080C0C"/>
                <w:lang w:val="it-IT"/>
              </w:rPr>
            </w:pPr>
            <w:r w:rsidRPr="0094224E">
              <w:rPr>
                <w:color w:val="080C0C"/>
                <w:lang w:val="it-IT"/>
              </w:rPr>
              <w:t xml:space="preserve">Nxënësit punojnë në mënyrë të pavarur detyrën 4. </w:t>
            </w:r>
          </w:p>
          <w:p w14:paraId="4F5850BA" w14:textId="77777777" w:rsidR="009E3109" w:rsidRPr="0094224E" w:rsidRDefault="009E3109" w:rsidP="008247DA">
            <w:pPr>
              <w:pStyle w:val="NoSpacing"/>
              <w:rPr>
                <w:color w:val="080C0C"/>
                <w:lang w:val="it-IT"/>
              </w:rPr>
            </w:pPr>
            <w:r w:rsidRPr="0094224E">
              <w:rPr>
                <w:color w:val="080C0C"/>
                <w:lang w:val="it-IT"/>
              </w:rPr>
              <w:t xml:space="preserve">52 x 4 + 60 : (101 </w:t>
            </w:r>
            <w:r>
              <w:rPr>
                <w:color w:val="080C0C"/>
                <w:lang w:val="it-IT"/>
              </w:rPr>
              <w:t xml:space="preserve">– 98) = 208 + 60 : 3 = 208 + 2 </w:t>
            </w:r>
            <w:r w:rsidRPr="0094224E">
              <w:rPr>
                <w:color w:val="080C0C"/>
                <w:lang w:val="it-IT"/>
              </w:rPr>
              <w:t>= 228</w:t>
            </w:r>
          </w:p>
          <w:p w14:paraId="0A1DE104" w14:textId="77777777" w:rsidR="009E3109" w:rsidRPr="0094224E" w:rsidRDefault="009E3109" w:rsidP="008247DA">
            <w:pPr>
              <w:pStyle w:val="NoSpacing"/>
              <w:rPr>
                <w:color w:val="080C0C"/>
                <w:lang w:val="it-IT"/>
              </w:rPr>
            </w:pPr>
            <w:r w:rsidRPr="0094224E">
              <w:rPr>
                <w:color w:val="080C0C"/>
                <w:lang w:val="it-IT"/>
              </w:rPr>
              <w:t>Vazhdon puna në dyshe dhe pastaj shkëmbejnë mendimet në grup.</w:t>
            </w:r>
          </w:p>
          <w:p w14:paraId="374E0A14" w14:textId="77777777" w:rsidR="009E3109" w:rsidRPr="0094224E" w:rsidRDefault="009E3109" w:rsidP="008247DA">
            <w:pPr>
              <w:pStyle w:val="NoSpacing"/>
              <w:rPr>
                <w:color w:val="080C0C"/>
                <w:lang w:val="it-IT"/>
              </w:rPr>
            </w:pPr>
            <w:r w:rsidRPr="0094224E">
              <w:rPr>
                <w:color w:val="080C0C"/>
                <w:lang w:val="it-IT"/>
              </w:rPr>
              <w:t>Diskutohet për detyrat që nuk janë punuar njëjtë dhe gjendet rezultati i saktë.</w:t>
            </w:r>
          </w:p>
          <w:p w14:paraId="47E580E0" w14:textId="77777777" w:rsidR="009E3109" w:rsidRPr="0094224E" w:rsidRDefault="009E3109" w:rsidP="008247DA">
            <w:pPr>
              <w:pStyle w:val="NoSpacing"/>
              <w:rPr>
                <w:color w:val="080C0C"/>
                <w:lang w:val="it-IT"/>
              </w:rPr>
            </w:pPr>
          </w:p>
          <w:p w14:paraId="4A8DE286" w14:textId="77777777" w:rsidR="009E3109" w:rsidRDefault="009E3109" w:rsidP="008247DA">
            <w:pPr>
              <w:pStyle w:val="NoSpacing"/>
              <w:rPr>
                <w:color w:val="080C0C"/>
                <w:lang w:val="it-IT"/>
              </w:rPr>
            </w:pPr>
            <w:r w:rsidRPr="00A05DA8">
              <w:rPr>
                <w:color w:val="080C0C"/>
                <w:lang w:val="it-IT"/>
              </w:rPr>
              <w:t>Vlerësimi i nxënësve:</w:t>
            </w:r>
          </w:p>
          <w:p w14:paraId="4037FDA8" w14:textId="77777777" w:rsidR="009E3109" w:rsidRPr="0094224E" w:rsidRDefault="009E3109" w:rsidP="008247DA">
            <w:pPr>
              <w:pStyle w:val="NoSpacing"/>
              <w:rPr>
                <w:color w:val="080C0C"/>
                <w:lang w:val="it-IT"/>
              </w:rPr>
            </w:pPr>
            <w:r w:rsidRPr="0094224E">
              <w:rPr>
                <w:color w:val="080C0C"/>
                <w:lang w:val="it-IT"/>
              </w:rPr>
              <w:t>Nxënësit vlerësohen për saktësinë e zbatimit të radhës së veprimeve dhe argumentimin e radhës së veprimeve te detyrat me kllapa.</w:t>
            </w:r>
          </w:p>
          <w:p w14:paraId="3F0ADABE" w14:textId="77777777" w:rsidR="009E3109" w:rsidRPr="0094224E" w:rsidRDefault="009E3109" w:rsidP="008247DA">
            <w:pPr>
              <w:pStyle w:val="NoSpacing"/>
              <w:rPr>
                <w:color w:val="080C0C"/>
                <w:lang w:val="it-IT"/>
              </w:rPr>
            </w:pPr>
            <w:r w:rsidRPr="0094224E">
              <w:rPr>
                <w:color w:val="080C0C"/>
                <w:lang w:val="it-IT"/>
              </w:rPr>
              <w:t>Detyrë:</w:t>
            </w:r>
          </w:p>
          <w:p w14:paraId="1E767428" w14:textId="77777777" w:rsidR="009E3109" w:rsidRPr="0094224E" w:rsidRDefault="009E3109" w:rsidP="008247DA">
            <w:pPr>
              <w:pStyle w:val="NoSpacing"/>
              <w:rPr>
                <w:color w:val="080C0C"/>
                <w:lang w:val="it-IT"/>
              </w:rPr>
            </w:pPr>
            <w:r w:rsidRPr="0094224E">
              <w:rPr>
                <w:color w:val="080C0C"/>
                <w:lang w:val="it-IT"/>
              </w:rPr>
              <w:t>Detyra 5 (faqe 25).</w:t>
            </w:r>
          </w:p>
          <w:p w14:paraId="4152E0CC" w14:textId="77777777" w:rsidR="009E3109" w:rsidRDefault="009E3109" w:rsidP="008247DA">
            <w:pPr>
              <w:pStyle w:val="NoSpacing"/>
              <w:rPr>
                <w:color w:val="080C0C"/>
                <w:lang w:val="it-IT"/>
              </w:rPr>
            </w:pPr>
          </w:p>
          <w:p w14:paraId="2386C9C7" w14:textId="77777777" w:rsidR="009E3109" w:rsidRDefault="009E3109" w:rsidP="008247DA">
            <w:pPr>
              <w:pStyle w:val="NoSpacing"/>
              <w:rPr>
                <w:color w:val="080C0C"/>
                <w:lang w:val="it-IT"/>
              </w:rPr>
            </w:pPr>
          </w:p>
          <w:p w14:paraId="04F79EB4" w14:textId="77777777" w:rsidR="009E3109" w:rsidRDefault="009E3109" w:rsidP="008247DA">
            <w:pPr>
              <w:pStyle w:val="NoSpacing"/>
              <w:rPr>
                <w:color w:val="080C0C"/>
                <w:lang w:val="it-IT"/>
              </w:rPr>
            </w:pPr>
          </w:p>
          <w:p w14:paraId="2A9016D7" w14:textId="77777777" w:rsidR="009E3109" w:rsidRDefault="009E3109" w:rsidP="008247DA">
            <w:pPr>
              <w:pStyle w:val="NoSpacing"/>
              <w:rPr>
                <w:color w:val="080C0C"/>
                <w:lang w:val="it-IT"/>
              </w:rPr>
            </w:pPr>
          </w:p>
          <w:p w14:paraId="74C8F977" w14:textId="77777777" w:rsidR="009E3109" w:rsidRDefault="009E3109" w:rsidP="008247DA">
            <w:pPr>
              <w:pStyle w:val="NoSpacing"/>
              <w:rPr>
                <w:color w:val="080C0C"/>
                <w:lang w:val="it-IT"/>
              </w:rPr>
            </w:pPr>
          </w:p>
          <w:p w14:paraId="5D172F62" w14:textId="77777777" w:rsidR="009E3109" w:rsidRDefault="009E3109" w:rsidP="008247DA">
            <w:pPr>
              <w:pStyle w:val="NoSpacing"/>
              <w:rPr>
                <w:color w:val="080C0C"/>
                <w:lang w:val="it-IT"/>
              </w:rPr>
            </w:pPr>
          </w:p>
          <w:p w14:paraId="5D81A4D5" w14:textId="77777777" w:rsidR="009E3109" w:rsidRDefault="009E3109" w:rsidP="008247DA">
            <w:pPr>
              <w:pStyle w:val="NoSpacing"/>
              <w:rPr>
                <w:color w:val="080C0C"/>
                <w:lang w:val="it-IT"/>
              </w:rPr>
            </w:pPr>
          </w:p>
          <w:p w14:paraId="519D5E3D" w14:textId="77777777" w:rsidR="009E3109" w:rsidRDefault="009E3109" w:rsidP="008247DA">
            <w:pPr>
              <w:pStyle w:val="NoSpacing"/>
              <w:rPr>
                <w:color w:val="080C0C"/>
                <w:lang w:val="it-IT"/>
              </w:rPr>
            </w:pPr>
          </w:p>
          <w:p w14:paraId="1D35225A" w14:textId="77777777" w:rsidR="009E3109" w:rsidRDefault="009E3109" w:rsidP="008247DA">
            <w:pPr>
              <w:pStyle w:val="NoSpacing"/>
              <w:rPr>
                <w:color w:val="080C0C"/>
                <w:lang w:val="it-IT"/>
              </w:rPr>
            </w:pPr>
          </w:p>
          <w:p w14:paraId="1A73A885" w14:textId="77777777" w:rsidR="009E3109" w:rsidRDefault="009E3109" w:rsidP="008247DA">
            <w:pPr>
              <w:pStyle w:val="NoSpacing"/>
              <w:rPr>
                <w:color w:val="080C0C"/>
                <w:lang w:val="it-IT"/>
              </w:rPr>
            </w:pPr>
          </w:p>
          <w:p w14:paraId="6214B747" w14:textId="77777777" w:rsidR="009E3109" w:rsidRDefault="009E3109" w:rsidP="008247DA">
            <w:pPr>
              <w:pStyle w:val="NoSpacing"/>
              <w:rPr>
                <w:color w:val="080C0C"/>
                <w:lang w:val="it-IT"/>
              </w:rPr>
            </w:pPr>
          </w:p>
          <w:p w14:paraId="4FC80B23" w14:textId="77777777" w:rsidR="009E3109" w:rsidRDefault="009E3109" w:rsidP="008247DA">
            <w:pPr>
              <w:pStyle w:val="NoSpacing"/>
              <w:rPr>
                <w:color w:val="080C0C"/>
                <w:lang w:val="it-IT"/>
              </w:rPr>
            </w:pPr>
          </w:p>
          <w:p w14:paraId="48603094" w14:textId="77777777" w:rsidR="009E3109" w:rsidRDefault="009E3109" w:rsidP="008247DA">
            <w:pPr>
              <w:pStyle w:val="NoSpacing"/>
              <w:rPr>
                <w:color w:val="080C0C"/>
                <w:lang w:val="it-IT"/>
              </w:rPr>
            </w:pPr>
          </w:p>
          <w:p w14:paraId="2D348910" w14:textId="77777777" w:rsidR="009E3109" w:rsidRDefault="009E3109" w:rsidP="008247DA">
            <w:pPr>
              <w:pStyle w:val="NoSpacing"/>
              <w:rPr>
                <w:color w:val="080C0C"/>
                <w:lang w:val="it-IT"/>
              </w:rPr>
            </w:pPr>
          </w:p>
          <w:p w14:paraId="537B08D9" w14:textId="77777777" w:rsidR="009E3109" w:rsidRDefault="009E3109" w:rsidP="008247DA">
            <w:pPr>
              <w:pStyle w:val="NoSpacing"/>
              <w:rPr>
                <w:color w:val="080C0C"/>
                <w:lang w:val="it-IT"/>
              </w:rPr>
            </w:pPr>
          </w:p>
          <w:p w14:paraId="320F4519" w14:textId="77777777" w:rsidR="009E3109" w:rsidRDefault="009E3109" w:rsidP="008247DA">
            <w:pPr>
              <w:pStyle w:val="NoSpacing"/>
              <w:rPr>
                <w:color w:val="080C0C"/>
                <w:lang w:val="it-IT"/>
              </w:rPr>
            </w:pPr>
          </w:p>
          <w:p w14:paraId="0EDAA8E0" w14:textId="77777777" w:rsidR="009E3109" w:rsidRDefault="009E3109" w:rsidP="008247DA">
            <w:pPr>
              <w:pStyle w:val="NoSpacing"/>
              <w:rPr>
                <w:color w:val="080C0C"/>
                <w:lang w:val="it-IT"/>
              </w:rPr>
            </w:pPr>
          </w:p>
          <w:p w14:paraId="758D5637" w14:textId="77777777" w:rsidR="009E3109" w:rsidRDefault="009E3109" w:rsidP="008247DA">
            <w:pPr>
              <w:pStyle w:val="NoSpacing"/>
              <w:rPr>
                <w:color w:val="080C0C"/>
                <w:lang w:val="it-IT"/>
              </w:rPr>
            </w:pPr>
          </w:p>
          <w:p w14:paraId="4A3168B3" w14:textId="77777777" w:rsidR="009E3109" w:rsidRDefault="009E3109" w:rsidP="008247DA">
            <w:pPr>
              <w:pStyle w:val="NoSpacing"/>
              <w:rPr>
                <w:color w:val="080C0C"/>
                <w:lang w:val="it-IT"/>
              </w:rPr>
            </w:pPr>
          </w:p>
          <w:p w14:paraId="648A8A72" w14:textId="77777777" w:rsidR="009E3109" w:rsidRDefault="009E3109" w:rsidP="008247DA">
            <w:pPr>
              <w:pStyle w:val="NoSpacing"/>
              <w:rPr>
                <w:color w:val="080C0C"/>
                <w:lang w:val="it-IT"/>
              </w:rPr>
            </w:pPr>
          </w:p>
          <w:p w14:paraId="31EE1513" w14:textId="77777777" w:rsidR="009E3109" w:rsidRDefault="009E3109" w:rsidP="008247DA">
            <w:pPr>
              <w:pStyle w:val="NoSpacing"/>
              <w:rPr>
                <w:color w:val="080C0C"/>
                <w:lang w:val="it-IT"/>
              </w:rPr>
            </w:pPr>
          </w:p>
          <w:p w14:paraId="15AB55B1" w14:textId="77777777" w:rsidR="009E3109" w:rsidRDefault="009E3109" w:rsidP="008247DA">
            <w:pPr>
              <w:pStyle w:val="NoSpacing"/>
              <w:rPr>
                <w:color w:val="080C0C"/>
                <w:lang w:val="it-IT"/>
              </w:rPr>
            </w:pPr>
          </w:p>
          <w:p w14:paraId="69032E55" w14:textId="77777777" w:rsidR="009E3109" w:rsidRDefault="009E3109" w:rsidP="008247DA">
            <w:pPr>
              <w:pStyle w:val="NoSpacing"/>
              <w:rPr>
                <w:color w:val="080C0C"/>
                <w:lang w:val="it-IT"/>
              </w:rPr>
            </w:pPr>
          </w:p>
          <w:p w14:paraId="3A155436" w14:textId="77777777" w:rsidR="009E3109" w:rsidRPr="00112C98" w:rsidRDefault="009E3109" w:rsidP="008247DA">
            <w:pPr>
              <w:pStyle w:val="NoSpacing"/>
              <w:rPr>
                <w:color w:val="080C0C"/>
                <w:lang w:val="it-IT"/>
              </w:rPr>
            </w:pPr>
          </w:p>
        </w:tc>
      </w:tr>
    </w:tbl>
    <w:p w14:paraId="12FAFE69" w14:textId="77777777" w:rsidR="009E3109" w:rsidRDefault="009E3109" w:rsidP="009E3109">
      <w:pPr>
        <w:rPr>
          <w:lang w:val="it-IT"/>
        </w:rPr>
      </w:pPr>
    </w:p>
    <w:p w14:paraId="41FECF79" w14:textId="77777777" w:rsidR="009E3109" w:rsidRPr="00A81AAC"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6C6D3DFD" w14:textId="77777777" w:rsidTr="008247DA">
        <w:trPr>
          <w:trHeight w:val="206"/>
        </w:trPr>
        <w:tc>
          <w:tcPr>
            <w:tcW w:w="10105" w:type="dxa"/>
            <w:tcBorders>
              <w:top w:val="single" w:sz="8" w:space="0" w:color="000000"/>
              <w:bottom w:val="nil"/>
            </w:tcBorders>
            <w:shd w:val="clear" w:color="auto" w:fill="000000"/>
            <w:hideMark/>
          </w:tcPr>
          <w:p w14:paraId="676A19D0"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- 116 </w:t>
            </w:r>
          </w:p>
        </w:tc>
      </w:tr>
      <w:tr w:rsidR="009E3109" w:rsidRPr="001E25A8" w14:paraId="666FE7CB" w14:textId="77777777" w:rsidTr="008247DA">
        <w:trPr>
          <w:trHeight w:val="379"/>
        </w:trPr>
        <w:tc>
          <w:tcPr>
            <w:tcW w:w="10105" w:type="dxa"/>
            <w:tcBorders>
              <w:top w:val="single" w:sz="8" w:space="0" w:color="000000"/>
              <w:bottom w:val="single" w:sz="8" w:space="0" w:color="000000"/>
            </w:tcBorders>
            <w:hideMark/>
          </w:tcPr>
          <w:p w14:paraId="35F015A9"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567BCCE2"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5CDB8AC9" w14:textId="77777777" w:rsidTr="008247DA">
        <w:trPr>
          <w:trHeight w:val="2390"/>
        </w:trPr>
        <w:tc>
          <w:tcPr>
            <w:tcW w:w="10105" w:type="dxa"/>
            <w:tcBorders>
              <w:top w:val="nil"/>
            </w:tcBorders>
          </w:tcPr>
          <w:p w14:paraId="6E1C53F3" w14:textId="77777777" w:rsidR="009E3109" w:rsidRDefault="009E3109" w:rsidP="008247DA">
            <w:pPr>
              <w:pStyle w:val="NoSpacing"/>
              <w:rPr>
                <w:color w:val="080C0C"/>
                <w:lang w:val="it-IT"/>
              </w:rPr>
            </w:pPr>
          </w:p>
          <w:p w14:paraId="4FCD7F1F" w14:textId="77777777" w:rsidR="009E3109" w:rsidRPr="00C85C05" w:rsidRDefault="009E3109" w:rsidP="008247DA">
            <w:pPr>
              <w:pStyle w:val="NoSpacing"/>
              <w:rPr>
                <w:color w:val="080C0C"/>
                <w:lang w:val="it-IT"/>
              </w:rPr>
            </w:pPr>
            <w:r w:rsidRPr="00C85C05">
              <w:rPr>
                <w:color w:val="080C0C"/>
                <w:lang w:val="it-IT"/>
              </w:rPr>
              <w:t>Tema: Numrat natyrorë</w:t>
            </w:r>
          </w:p>
          <w:p w14:paraId="1992AD31" w14:textId="77777777" w:rsidR="009E3109" w:rsidRDefault="009E3109" w:rsidP="008247DA">
            <w:pPr>
              <w:pStyle w:val="NoSpacing"/>
              <w:rPr>
                <w:color w:val="080C0C"/>
                <w:lang w:val="it-IT"/>
              </w:rPr>
            </w:pPr>
          </w:p>
          <w:p w14:paraId="2B0AFDFB" w14:textId="77777777" w:rsidR="009E3109" w:rsidRPr="00C85C05" w:rsidRDefault="009E3109" w:rsidP="008247DA">
            <w:pPr>
              <w:pStyle w:val="NoSpacing"/>
              <w:rPr>
                <w:color w:val="080C0C"/>
                <w:lang w:val="it-IT"/>
              </w:rPr>
            </w:pPr>
            <w:r w:rsidRPr="00C85C05">
              <w:rPr>
                <w:color w:val="080C0C"/>
                <w:lang w:val="it-IT"/>
              </w:rPr>
              <w:t>Rezultatet e të nxënit të temës:</w:t>
            </w:r>
          </w:p>
          <w:p w14:paraId="5FBE3D1B" w14:textId="77777777" w:rsidR="009E3109" w:rsidRPr="00C85C05" w:rsidRDefault="009E3109" w:rsidP="008247DA">
            <w:pPr>
              <w:pStyle w:val="NoSpacing"/>
              <w:rPr>
                <w:color w:val="080C0C"/>
                <w:lang w:val="it-IT"/>
              </w:rPr>
            </w:pPr>
            <w:r w:rsidRPr="00C85C05">
              <w:rPr>
                <w:color w:val="080C0C"/>
                <w:lang w:val="it-IT"/>
              </w:rPr>
              <w:t>Zgjidh problema matematikore duke zbatuar radhën e veprimeve.</w:t>
            </w:r>
          </w:p>
          <w:p w14:paraId="203B141F" w14:textId="77777777" w:rsidR="009E3109" w:rsidRPr="00C85C05" w:rsidRDefault="009E3109" w:rsidP="008247DA">
            <w:pPr>
              <w:pStyle w:val="NoSpacing"/>
              <w:rPr>
                <w:color w:val="080C0C"/>
                <w:lang w:val="it-IT"/>
              </w:rPr>
            </w:pPr>
          </w:p>
          <w:p w14:paraId="157F9E8A" w14:textId="77777777" w:rsidR="009E3109" w:rsidRPr="00C85C05" w:rsidRDefault="009E3109" w:rsidP="008247DA">
            <w:pPr>
              <w:pStyle w:val="NoSpacing"/>
              <w:rPr>
                <w:color w:val="080C0C"/>
                <w:lang w:val="it-IT"/>
              </w:rPr>
            </w:pPr>
            <w:r w:rsidRPr="00C85C05">
              <w:rPr>
                <w:color w:val="080C0C"/>
                <w:lang w:val="it-IT"/>
              </w:rPr>
              <w:t>Kontributi në rezultatet për kompetencat kryesore të shkallës: II.1, III.3, III.4, VI.2.</w:t>
            </w:r>
          </w:p>
          <w:p w14:paraId="5BF1CD3A" w14:textId="77777777" w:rsidR="009E3109" w:rsidRPr="00C85C05" w:rsidRDefault="009E3109" w:rsidP="008247DA">
            <w:pPr>
              <w:pStyle w:val="NoSpacing"/>
              <w:rPr>
                <w:color w:val="080C0C"/>
                <w:lang w:val="it-IT"/>
              </w:rPr>
            </w:pPr>
            <w:r w:rsidRPr="00C85C05">
              <w:rPr>
                <w:color w:val="080C0C"/>
                <w:lang w:val="it-IT"/>
              </w:rPr>
              <w:t>Kontributi në rez</w:t>
            </w:r>
            <w:r>
              <w:rPr>
                <w:color w:val="080C0C"/>
                <w:lang w:val="it-IT"/>
              </w:rPr>
              <w:t>ultatet e fushës së kurrikulës:</w:t>
            </w:r>
            <w:r w:rsidRPr="00C85C05">
              <w:rPr>
                <w:color w:val="080C0C"/>
                <w:lang w:val="it-IT"/>
              </w:rPr>
              <w:t>1.1.1.4, 2.4, 3,1.</w:t>
            </w:r>
          </w:p>
          <w:p w14:paraId="665B13A4" w14:textId="77777777" w:rsidR="009E3109" w:rsidRPr="00C85C05" w:rsidRDefault="009E3109" w:rsidP="008247DA">
            <w:pPr>
              <w:pStyle w:val="NoSpacing"/>
              <w:rPr>
                <w:color w:val="080C0C"/>
                <w:lang w:val="it-IT"/>
              </w:rPr>
            </w:pPr>
          </w:p>
          <w:p w14:paraId="4F0D7828" w14:textId="77777777" w:rsidR="009E3109" w:rsidRPr="001E25A8" w:rsidRDefault="009E3109" w:rsidP="008247DA">
            <w:pPr>
              <w:pStyle w:val="NoSpacing"/>
              <w:rPr>
                <w:color w:val="080C0C"/>
              </w:rPr>
            </w:pPr>
            <w:r w:rsidRPr="001E25A8">
              <w:rPr>
                <w:color w:val="080C0C"/>
              </w:rPr>
              <w:t>ASPEKTE SPECIFIKE TË PLANIT TË ORËS MËSIMORE</w:t>
            </w:r>
          </w:p>
          <w:p w14:paraId="52C780DB" w14:textId="77777777" w:rsidR="009E3109" w:rsidRPr="001E25A8" w:rsidRDefault="009E3109" w:rsidP="008247DA">
            <w:pPr>
              <w:pStyle w:val="NoSpacing"/>
              <w:rPr>
                <w:color w:val="080C0C"/>
              </w:rPr>
            </w:pPr>
          </w:p>
          <w:p w14:paraId="4AA721BB"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Ushtrojmë</w:t>
            </w:r>
            <w:proofErr w:type="spellEnd"/>
          </w:p>
          <w:p w14:paraId="08C5EA6A" w14:textId="77777777" w:rsidR="009E3109" w:rsidRPr="001E25A8" w:rsidRDefault="009E3109" w:rsidP="008247DA">
            <w:pPr>
              <w:pStyle w:val="NoSpacing"/>
              <w:rPr>
                <w:color w:val="080C0C"/>
              </w:rPr>
            </w:pPr>
          </w:p>
          <w:p w14:paraId="2BBE9211"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48F65A6F" w14:textId="77777777" w:rsidR="009E3109" w:rsidRPr="00C85C05" w:rsidRDefault="009E3109" w:rsidP="008247DA">
            <w:pPr>
              <w:pStyle w:val="NoSpacing"/>
              <w:rPr>
                <w:color w:val="080C0C"/>
                <w:lang w:val="it-IT"/>
              </w:rPr>
            </w:pPr>
            <w:r w:rsidRPr="00C85C05">
              <w:rPr>
                <w:color w:val="080C0C"/>
                <w:lang w:val="it-IT"/>
              </w:rPr>
              <w:t>•</w:t>
            </w:r>
            <w:r w:rsidRPr="00C85C05">
              <w:rPr>
                <w:color w:val="080C0C"/>
                <w:lang w:val="it-IT"/>
              </w:rPr>
              <w:tab/>
              <w:t>Shqyrton radhën e veprimeve te detyrat pa kllapa;</w:t>
            </w:r>
          </w:p>
          <w:p w14:paraId="2DF8405F" w14:textId="77777777" w:rsidR="009E3109" w:rsidRPr="00C85C05" w:rsidRDefault="009E3109" w:rsidP="008247DA">
            <w:pPr>
              <w:pStyle w:val="NoSpacing"/>
              <w:rPr>
                <w:color w:val="080C0C"/>
                <w:lang w:val="it-IT"/>
              </w:rPr>
            </w:pPr>
            <w:r w:rsidRPr="00C85C05">
              <w:rPr>
                <w:color w:val="080C0C"/>
                <w:lang w:val="it-IT"/>
              </w:rPr>
              <w:t>•</w:t>
            </w:r>
            <w:r w:rsidRPr="00C85C05">
              <w:rPr>
                <w:color w:val="080C0C"/>
                <w:lang w:val="it-IT"/>
              </w:rPr>
              <w:tab/>
              <w:t>detyrat e dhëna duke zbatuar radhën e veprimeve.</w:t>
            </w:r>
          </w:p>
          <w:p w14:paraId="27CA5381" w14:textId="77777777" w:rsidR="009E3109" w:rsidRDefault="009E3109" w:rsidP="008247DA">
            <w:pPr>
              <w:pStyle w:val="NoSpacing"/>
              <w:rPr>
                <w:color w:val="080C0C"/>
                <w:lang w:val="it-IT"/>
              </w:rPr>
            </w:pPr>
          </w:p>
          <w:p w14:paraId="17F25149"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462513B1" w14:textId="77777777" w:rsidR="009E3109" w:rsidRPr="001E25A8" w:rsidRDefault="009E3109" w:rsidP="008247DA">
            <w:pPr>
              <w:pStyle w:val="NoSpacing"/>
              <w:rPr>
                <w:color w:val="080C0C"/>
              </w:rPr>
            </w:pPr>
            <w:proofErr w:type="spellStart"/>
            <w:r w:rsidRPr="001E25A8">
              <w:rPr>
                <w:color w:val="080C0C"/>
              </w:rPr>
              <w:t>Burimet</w:t>
            </w:r>
            <w:proofErr w:type="spellEnd"/>
            <w:r w:rsidRPr="001E25A8">
              <w:rPr>
                <w:color w:val="080C0C"/>
              </w:rPr>
              <w:t xml:space="preserve">, </w:t>
            </w:r>
            <w:proofErr w:type="spellStart"/>
            <w:r w:rsidRPr="001E25A8">
              <w:rPr>
                <w:color w:val="080C0C"/>
              </w:rPr>
              <w:t>mjetet</w:t>
            </w:r>
            <w:proofErr w:type="spellEnd"/>
            <w:r w:rsidRPr="001E25A8">
              <w:rPr>
                <w:color w:val="080C0C"/>
              </w:rPr>
              <w:t xml:space="preserve"> e </w:t>
            </w:r>
            <w:proofErr w:type="spellStart"/>
            <w:r w:rsidRPr="001E25A8">
              <w:rPr>
                <w:color w:val="080C0C"/>
              </w:rPr>
              <w:t>konkretizimit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materialet</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fletët</w:t>
            </w:r>
            <w:proofErr w:type="spellEnd"/>
            <w:r w:rsidRPr="001E25A8">
              <w:rPr>
                <w:color w:val="080C0C"/>
              </w:rPr>
              <w:t xml:space="preserve"> </w:t>
            </w:r>
            <w:proofErr w:type="spellStart"/>
            <w:r w:rsidRPr="001E25A8">
              <w:rPr>
                <w:color w:val="080C0C"/>
              </w:rPr>
              <w:t>punuese</w:t>
            </w:r>
            <w:proofErr w:type="spellEnd"/>
            <w:r w:rsidRPr="001E25A8">
              <w:rPr>
                <w:color w:val="080C0C"/>
              </w:rPr>
              <w:t xml:space="preserve">, </w:t>
            </w:r>
            <w:proofErr w:type="spellStart"/>
            <w:r w:rsidRPr="001E25A8">
              <w:rPr>
                <w:color w:val="080C0C"/>
              </w:rPr>
              <w:t>ngjyrat</w:t>
            </w:r>
            <w:proofErr w:type="spellEnd"/>
            <w:r w:rsidRPr="001E25A8">
              <w:rPr>
                <w:color w:val="080C0C"/>
              </w:rPr>
              <w:t>.</w:t>
            </w:r>
          </w:p>
          <w:p w14:paraId="177153A8" w14:textId="77777777" w:rsidR="009E3109" w:rsidRPr="001E25A8" w:rsidRDefault="009E3109" w:rsidP="008247DA">
            <w:pPr>
              <w:pStyle w:val="NoSpacing"/>
              <w:rPr>
                <w:color w:val="080C0C"/>
              </w:rPr>
            </w:pPr>
            <w:proofErr w:type="spellStart"/>
            <w:r w:rsidRPr="001E25A8">
              <w:rPr>
                <w:color w:val="080C0C"/>
              </w:rPr>
              <w:t>Lidhja</w:t>
            </w:r>
            <w:proofErr w:type="spellEnd"/>
            <w:r w:rsidRPr="001E25A8">
              <w:rPr>
                <w:color w:val="080C0C"/>
              </w:rPr>
              <w:t xml:space="preserve"> me </w:t>
            </w:r>
            <w:proofErr w:type="spellStart"/>
            <w:r w:rsidRPr="001E25A8">
              <w:rPr>
                <w:color w:val="080C0C"/>
              </w:rPr>
              <w:t>lëndët</w:t>
            </w:r>
            <w:proofErr w:type="spellEnd"/>
            <w:r w:rsidRPr="001E25A8">
              <w:rPr>
                <w:color w:val="080C0C"/>
              </w:rPr>
              <w:t xml:space="preserve"> e </w:t>
            </w:r>
            <w:proofErr w:type="spellStart"/>
            <w:r w:rsidRPr="001E25A8">
              <w:rPr>
                <w:color w:val="080C0C"/>
              </w:rPr>
              <w:t>tjera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/apo me </w:t>
            </w:r>
            <w:proofErr w:type="spellStart"/>
            <w:r w:rsidRPr="001E25A8">
              <w:rPr>
                <w:color w:val="080C0C"/>
              </w:rPr>
              <w:t>çështjet</w:t>
            </w:r>
            <w:proofErr w:type="spellEnd"/>
            <w:r w:rsidRPr="001E25A8">
              <w:rPr>
                <w:color w:val="080C0C"/>
              </w:rPr>
              <w:t xml:space="preserve"> </w:t>
            </w:r>
            <w:proofErr w:type="spellStart"/>
            <w:r w:rsidRPr="001E25A8">
              <w:rPr>
                <w:color w:val="080C0C"/>
              </w:rPr>
              <w:t>ndërkurrikulare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situatat</w:t>
            </w:r>
            <w:proofErr w:type="spellEnd"/>
            <w:r w:rsidRPr="001E25A8">
              <w:rPr>
                <w:color w:val="080C0C"/>
              </w:rPr>
              <w:t xml:space="preserve"> </w:t>
            </w:r>
            <w:proofErr w:type="spellStart"/>
            <w:r w:rsidRPr="001E25A8">
              <w:rPr>
                <w:color w:val="080C0C"/>
              </w:rPr>
              <w:t>jetësore</w:t>
            </w:r>
            <w:proofErr w:type="spellEnd"/>
            <w:r w:rsidRPr="001E25A8">
              <w:rPr>
                <w:color w:val="080C0C"/>
              </w:rPr>
              <w:t>:</w:t>
            </w:r>
          </w:p>
          <w:p w14:paraId="71A30C26" w14:textId="77777777" w:rsidR="009E3109" w:rsidRPr="00C85C05" w:rsidRDefault="009E3109" w:rsidP="008247DA">
            <w:pPr>
              <w:pStyle w:val="NoSpacing"/>
              <w:rPr>
                <w:color w:val="080C0C"/>
                <w:lang w:val="it-IT"/>
              </w:rPr>
            </w:pPr>
            <w:r w:rsidRPr="00C85C05">
              <w:rPr>
                <w:color w:val="080C0C"/>
                <w:lang w:val="it-IT"/>
              </w:rPr>
              <w:t>Gjuhë amtare (shqipe).</w:t>
            </w:r>
          </w:p>
          <w:p w14:paraId="17160FE2" w14:textId="77777777" w:rsidR="009E3109" w:rsidRDefault="009E3109" w:rsidP="008247DA">
            <w:pPr>
              <w:pStyle w:val="NoSpacing"/>
              <w:rPr>
                <w:color w:val="080C0C"/>
                <w:lang w:val="it-IT"/>
              </w:rPr>
            </w:pPr>
          </w:p>
          <w:p w14:paraId="446C112A" w14:textId="77777777" w:rsidR="009E3109" w:rsidRPr="00C85C05" w:rsidRDefault="009E3109" w:rsidP="008247DA">
            <w:pPr>
              <w:pStyle w:val="NoSpacing"/>
              <w:rPr>
                <w:color w:val="080C0C"/>
                <w:lang w:val="it-IT"/>
              </w:rPr>
            </w:pPr>
            <w:r w:rsidRPr="00C85C05">
              <w:rPr>
                <w:color w:val="080C0C"/>
                <w:lang w:val="it-IT"/>
              </w:rPr>
              <w:t>METODOLOGJIA DHE VEPRIMTARIA ME NXËNËS</w:t>
            </w:r>
          </w:p>
          <w:p w14:paraId="00DB5DB7" w14:textId="77777777" w:rsidR="009E3109" w:rsidRPr="00C85C05" w:rsidRDefault="009E3109" w:rsidP="008247DA">
            <w:pPr>
              <w:pStyle w:val="NoSpacing"/>
              <w:rPr>
                <w:color w:val="080C0C"/>
                <w:lang w:val="it-IT"/>
              </w:rPr>
            </w:pPr>
            <w:r w:rsidRPr="00C85C05">
              <w:rPr>
                <w:color w:val="080C0C"/>
                <w:lang w:val="it-IT"/>
              </w:rPr>
              <w:t>Parashikimi:</w:t>
            </w:r>
          </w:p>
          <w:p w14:paraId="7AA6E6B5" w14:textId="77777777" w:rsidR="009E3109" w:rsidRPr="00C85C05" w:rsidRDefault="009E3109" w:rsidP="008247DA">
            <w:pPr>
              <w:pStyle w:val="NoSpacing"/>
              <w:rPr>
                <w:color w:val="080C0C"/>
                <w:lang w:val="it-IT"/>
              </w:rPr>
            </w:pPr>
            <w:r w:rsidRPr="00C85C05">
              <w:rPr>
                <w:color w:val="080C0C"/>
                <w:lang w:val="it-IT"/>
              </w:rPr>
              <w:t>Përgatitja për të nxënët</w:t>
            </w:r>
          </w:p>
          <w:p w14:paraId="6FED948E" w14:textId="77777777" w:rsidR="009E3109" w:rsidRPr="00C85C05" w:rsidRDefault="009E3109" w:rsidP="008247DA">
            <w:pPr>
              <w:pStyle w:val="NoSpacing"/>
              <w:rPr>
                <w:color w:val="080C0C"/>
                <w:lang w:val="it-IT"/>
              </w:rPr>
            </w:pPr>
            <w:r w:rsidRPr="00C85C05">
              <w:rPr>
                <w:color w:val="080C0C"/>
                <w:lang w:val="it-IT"/>
              </w:rPr>
              <w:t>Gjetja e numrit shenjë</w:t>
            </w:r>
          </w:p>
          <w:p w14:paraId="0868F90F" w14:textId="77777777" w:rsidR="009E3109" w:rsidRDefault="009E3109" w:rsidP="008247DA">
            <w:pPr>
              <w:pStyle w:val="NoSpacing"/>
              <w:rPr>
                <w:color w:val="080C0C"/>
                <w:lang w:val="it-IT"/>
              </w:rPr>
            </w:pPr>
          </w:p>
          <w:p w14:paraId="3E277676" w14:textId="77777777" w:rsidR="009E3109" w:rsidRPr="00C85C05" w:rsidRDefault="009E3109" w:rsidP="008247DA">
            <w:pPr>
              <w:pStyle w:val="NoSpacing"/>
              <w:rPr>
                <w:color w:val="080C0C"/>
                <w:lang w:val="it-IT"/>
              </w:rPr>
            </w:pPr>
            <w:r w:rsidRPr="00C85C05">
              <w:rPr>
                <w:color w:val="080C0C"/>
                <w:lang w:val="it-IT"/>
              </w:rPr>
              <w:t>Nxënësit punojnë në grup prej 4 anëtarësh. Ata lexojnë kërkesën e detyrës 1. Pyetje: Kush e njehsoi korrekt vlerën e shprehjes: Blini, Vesa apo Lisi?</w:t>
            </w:r>
          </w:p>
          <w:p w14:paraId="0AF867AF" w14:textId="77777777" w:rsidR="009E3109" w:rsidRPr="00C85C05" w:rsidRDefault="009E3109" w:rsidP="008247DA">
            <w:pPr>
              <w:pStyle w:val="NoSpacing"/>
              <w:rPr>
                <w:color w:val="080C0C"/>
                <w:lang w:val="it-IT"/>
              </w:rPr>
            </w:pPr>
            <w:r w:rsidRPr="00C85C05">
              <w:rPr>
                <w:color w:val="080C0C"/>
                <w:lang w:val="it-IT"/>
              </w:rPr>
              <w:t>Kërkohet nga nxënësit të gjejnë zgjidhjen e saktë dhe të tregojnë cili është rezultati i detyrës.</w:t>
            </w:r>
          </w:p>
          <w:p w14:paraId="76AE5DBE" w14:textId="77777777" w:rsidR="009E3109" w:rsidRPr="00C85C05" w:rsidRDefault="009E3109" w:rsidP="008247DA">
            <w:pPr>
              <w:pStyle w:val="NoSpacing"/>
              <w:rPr>
                <w:color w:val="080C0C"/>
                <w:lang w:val="it-IT"/>
              </w:rPr>
            </w:pPr>
          </w:p>
          <w:p w14:paraId="1A4F3292" w14:textId="77777777" w:rsidR="009E3109" w:rsidRPr="00C85C05" w:rsidRDefault="009E3109" w:rsidP="008247DA">
            <w:pPr>
              <w:pStyle w:val="NoSpacing"/>
              <w:rPr>
                <w:color w:val="080C0C"/>
                <w:lang w:val="it-IT"/>
              </w:rPr>
            </w:pPr>
          </w:p>
          <w:p w14:paraId="6B53B7EB" w14:textId="77777777" w:rsidR="009E3109" w:rsidRDefault="009E3109" w:rsidP="008247DA">
            <w:pPr>
              <w:pStyle w:val="NoSpacing"/>
              <w:rPr>
                <w:color w:val="080C0C"/>
                <w:lang w:val="it-IT"/>
              </w:rPr>
            </w:pPr>
            <w:r w:rsidRPr="00C85C05">
              <w:rPr>
                <w:color w:val="080C0C"/>
                <w:lang w:val="it-IT"/>
              </w:rPr>
              <w:t xml:space="preserve">Ndërtimi i njohurive dhe i shkathtësive: </w:t>
            </w:r>
          </w:p>
          <w:p w14:paraId="05C3AB02" w14:textId="77777777" w:rsidR="009E3109" w:rsidRPr="00C85C05" w:rsidRDefault="009E3109" w:rsidP="008247DA">
            <w:pPr>
              <w:pStyle w:val="NoSpacing"/>
              <w:rPr>
                <w:color w:val="080C0C"/>
                <w:lang w:val="it-IT"/>
              </w:rPr>
            </w:pPr>
            <w:r w:rsidRPr="00C85C05">
              <w:rPr>
                <w:color w:val="080C0C"/>
                <w:lang w:val="it-IT"/>
              </w:rPr>
              <w:t>Përpunimi i përmbajtjes</w:t>
            </w:r>
          </w:p>
          <w:p w14:paraId="3E843049" w14:textId="77777777" w:rsidR="009E3109" w:rsidRPr="00C85C05" w:rsidRDefault="009E3109" w:rsidP="008247DA">
            <w:pPr>
              <w:pStyle w:val="NoSpacing"/>
              <w:rPr>
                <w:color w:val="080C0C"/>
                <w:lang w:val="it-IT"/>
              </w:rPr>
            </w:pPr>
            <w:r w:rsidRPr="00C85C05">
              <w:rPr>
                <w:color w:val="080C0C"/>
                <w:lang w:val="it-IT"/>
              </w:rPr>
              <w:t>Mësim i përqendruar mbi argumente</w:t>
            </w:r>
          </w:p>
          <w:p w14:paraId="703D4213" w14:textId="77777777" w:rsidR="009E3109" w:rsidRDefault="009E3109" w:rsidP="008247DA">
            <w:pPr>
              <w:pStyle w:val="NoSpacing"/>
              <w:rPr>
                <w:color w:val="080C0C"/>
                <w:lang w:val="it-IT"/>
              </w:rPr>
            </w:pPr>
          </w:p>
          <w:p w14:paraId="791CBFC5" w14:textId="77777777" w:rsidR="009E3109" w:rsidRPr="00C85C05" w:rsidRDefault="009E3109" w:rsidP="008247DA">
            <w:pPr>
              <w:pStyle w:val="NoSpacing"/>
              <w:rPr>
                <w:color w:val="080C0C"/>
                <w:lang w:val="it-IT"/>
              </w:rPr>
            </w:pPr>
            <w:r w:rsidRPr="00C85C05">
              <w:rPr>
                <w:color w:val="080C0C"/>
                <w:lang w:val="it-IT"/>
              </w:rPr>
              <w:t>Shqyrtohen detyrat 1 dhe 2 të dhëna në libër. Nxënësit bazohen në njohuritë e fituara dhe argumentojnë për zgjidhjen e detyrave dhe rregullat që duhet zbatuar gjatë punës së tyre.</w:t>
            </w:r>
          </w:p>
          <w:p w14:paraId="5EF5E5EB" w14:textId="77777777" w:rsidR="009E3109" w:rsidRPr="00C85C05" w:rsidRDefault="009E3109" w:rsidP="008247DA">
            <w:pPr>
              <w:pStyle w:val="NoSpacing"/>
              <w:rPr>
                <w:color w:val="080C0C"/>
                <w:lang w:val="it-IT"/>
              </w:rPr>
            </w:pPr>
            <w:r w:rsidRPr="00C85C05">
              <w:rPr>
                <w:color w:val="080C0C"/>
                <w:lang w:val="it-IT"/>
              </w:rPr>
              <w:t>Detyrat i punojnë në tabelë, duke respektuar radhën e veprimeve.</w:t>
            </w:r>
          </w:p>
          <w:p w14:paraId="1A82643B" w14:textId="77777777" w:rsidR="009E3109" w:rsidRPr="00C85C05" w:rsidRDefault="009E3109" w:rsidP="008247DA">
            <w:pPr>
              <w:pStyle w:val="NoSpacing"/>
              <w:rPr>
                <w:color w:val="080C0C"/>
                <w:lang w:val="it-IT"/>
              </w:rPr>
            </w:pPr>
            <w:r w:rsidRPr="00C85C05">
              <w:rPr>
                <w:color w:val="080C0C"/>
                <w:lang w:val="it-IT"/>
              </w:rPr>
              <w:t>800 – 458 – 174 = 342 – 174 = 168</w:t>
            </w:r>
          </w:p>
          <w:p w14:paraId="174BE894" w14:textId="77777777" w:rsidR="009E3109" w:rsidRPr="00C85C05" w:rsidRDefault="009E3109" w:rsidP="008247DA">
            <w:pPr>
              <w:pStyle w:val="NoSpacing"/>
              <w:rPr>
                <w:color w:val="080C0C"/>
                <w:lang w:val="it-IT"/>
              </w:rPr>
            </w:pPr>
            <w:r w:rsidRPr="00C85C05">
              <w:rPr>
                <w:color w:val="080C0C"/>
                <w:lang w:val="it-IT"/>
              </w:rPr>
              <w:t>700 : 7 + 50 x 9 = 100 + 450 = 550</w:t>
            </w:r>
          </w:p>
          <w:p w14:paraId="562631A2" w14:textId="77777777" w:rsidR="009E3109" w:rsidRDefault="009E3109" w:rsidP="008247DA">
            <w:pPr>
              <w:pStyle w:val="NoSpacing"/>
              <w:rPr>
                <w:color w:val="080C0C"/>
                <w:lang w:val="it-IT"/>
              </w:rPr>
            </w:pPr>
          </w:p>
          <w:p w14:paraId="124AF2B7" w14:textId="77777777" w:rsidR="009E3109" w:rsidRDefault="009E3109" w:rsidP="008247DA">
            <w:pPr>
              <w:pStyle w:val="NoSpacing"/>
              <w:rPr>
                <w:color w:val="080C0C"/>
                <w:lang w:val="it-IT"/>
              </w:rPr>
            </w:pPr>
          </w:p>
          <w:p w14:paraId="604E084E" w14:textId="77777777" w:rsidR="009E3109" w:rsidRPr="00C85C05" w:rsidRDefault="009E3109" w:rsidP="008247DA">
            <w:pPr>
              <w:pStyle w:val="NoSpacing"/>
              <w:rPr>
                <w:color w:val="080C0C"/>
                <w:lang w:val="it-IT"/>
              </w:rPr>
            </w:pPr>
            <w:r w:rsidRPr="00C85C05">
              <w:rPr>
                <w:color w:val="080C0C"/>
                <w:lang w:val="it-IT"/>
              </w:rPr>
              <w:t>Përforcimi:</w:t>
            </w:r>
          </w:p>
          <w:p w14:paraId="2CA19086" w14:textId="77777777" w:rsidR="009E3109" w:rsidRPr="00C85C05" w:rsidRDefault="009E3109" w:rsidP="008247DA">
            <w:pPr>
              <w:pStyle w:val="NoSpacing"/>
              <w:rPr>
                <w:color w:val="080C0C"/>
                <w:lang w:val="it-IT"/>
              </w:rPr>
            </w:pPr>
            <w:r w:rsidRPr="00C85C05">
              <w:rPr>
                <w:color w:val="080C0C"/>
                <w:lang w:val="it-IT"/>
              </w:rPr>
              <w:lastRenderedPageBreak/>
              <w:t>Konsolidimi dhe zbatimi i të nxënit</w:t>
            </w:r>
          </w:p>
          <w:p w14:paraId="4D3225A4" w14:textId="77777777" w:rsidR="009E3109" w:rsidRPr="00C85C05" w:rsidRDefault="009E3109" w:rsidP="008247DA">
            <w:pPr>
              <w:pStyle w:val="NoSpacing"/>
              <w:rPr>
                <w:color w:val="080C0C"/>
                <w:lang w:val="it-IT"/>
              </w:rPr>
            </w:pPr>
            <w:r w:rsidRPr="00C85C05">
              <w:rPr>
                <w:color w:val="080C0C"/>
                <w:lang w:val="it-IT"/>
              </w:rPr>
              <w:t>Rishikimi me rigrupim</w:t>
            </w:r>
          </w:p>
          <w:p w14:paraId="17DAF0ED" w14:textId="77777777" w:rsidR="009E3109" w:rsidRDefault="009E3109" w:rsidP="008247DA">
            <w:pPr>
              <w:pStyle w:val="NoSpacing"/>
              <w:rPr>
                <w:color w:val="080C0C"/>
                <w:lang w:val="it-IT"/>
              </w:rPr>
            </w:pPr>
          </w:p>
          <w:p w14:paraId="45598099" w14:textId="77777777" w:rsidR="009E3109" w:rsidRPr="00C85C05" w:rsidRDefault="009E3109" w:rsidP="008247DA">
            <w:pPr>
              <w:pStyle w:val="NoSpacing"/>
              <w:rPr>
                <w:color w:val="080C0C"/>
                <w:lang w:val="it-IT"/>
              </w:rPr>
            </w:pPr>
            <w:r w:rsidRPr="00C85C05">
              <w:rPr>
                <w:color w:val="080C0C"/>
                <w:lang w:val="it-IT"/>
              </w:rPr>
              <w:t>Çdo grupi të nxënësve u shpërndahet një fletë ku është paraqitur detyra sfiduese.</w:t>
            </w:r>
          </w:p>
          <w:p w14:paraId="15A758E2" w14:textId="77777777" w:rsidR="009E3109" w:rsidRPr="00C85C05" w:rsidRDefault="009E3109" w:rsidP="008247DA">
            <w:pPr>
              <w:pStyle w:val="NoSpacing"/>
              <w:rPr>
                <w:color w:val="080C0C"/>
                <w:lang w:val="it-IT"/>
              </w:rPr>
            </w:pPr>
            <w:r w:rsidRPr="00C85C05">
              <w:rPr>
                <w:color w:val="080C0C"/>
                <w:lang w:val="it-IT"/>
              </w:rPr>
              <w:t>Secili grup e përfundon detyrën, pastaj fletën e përcjell te grupi tjetër, i cili e shikon saktësinë e zgjidhjes së detyrës. Fleta përcillet nga një grup te tjetri, duke përmirësuar ose shtuar diçka nëse ka nevojë.</w:t>
            </w:r>
          </w:p>
          <w:p w14:paraId="50098DC6" w14:textId="77777777" w:rsidR="009E3109" w:rsidRPr="00C85C05" w:rsidRDefault="009E3109" w:rsidP="008247DA">
            <w:pPr>
              <w:pStyle w:val="NoSpacing"/>
              <w:rPr>
                <w:color w:val="080C0C"/>
                <w:lang w:val="it-IT"/>
              </w:rPr>
            </w:pPr>
            <w:r w:rsidRPr="00C85C05">
              <w:rPr>
                <w:color w:val="080C0C"/>
                <w:lang w:val="it-IT"/>
              </w:rPr>
              <w:t>10 x 20 – 15 + 8</w:t>
            </w:r>
            <w:r w:rsidRPr="00C85C05">
              <w:rPr>
                <w:color w:val="080C0C"/>
                <w:lang w:val="it-IT"/>
              </w:rPr>
              <w:tab/>
              <w:t>5 + 8</w:t>
            </w:r>
            <w:r w:rsidRPr="00C85C05">
              <w:rPr>
                <w:color w:val="080C0C"/>
                <w:lang w:val="it-IT"/>
              </w:rPr>
              <w:tab/>
              <w:t>20 – 4</w:t>
            </w:r>
            <w:r w:rsidRPr="00C85C05">
              <w:rPr>
                <w:color w:val="080C0C"/>
                <w:lang w:val="it-IT"/>
              </w:rPr>
              <w:tab/>
              <w:t xml:space="preserve">15 – 5 </w:t>
            </w:r>
            <w:r w:rsidRPr="00C85C05">
              <w:rPr>
                <w:rFonts w:ascii="Segoe UI Symbol" w:hAnsi="Segoe UI Symbol" w:cs="Segoe UI Symbol"/>
                <w:color w:val="080C0C"/>
                <w:lang w:val="it-IT"/>
              </w:rPr>
              <w:t>✓</w:t>
            </w:r>
          </w:p>
          <w:p w14:paraId="1990BD33" w14:textId="77777777" w:rsidR="009E3109" w:rsidRPr="00C85C05" w:rsidRDefault="009E3109" w:rsidP="008247DA">
            <w:pPr>
              <w:pStyle w:val="NoSpacing"/>
              <w:rPr>
                <w:color w:val="080C0C"/>
                <w:lang w:val="it-IT"/>
              </w:rPr>
            </w:pPr>
            <w:r w:rsidRPr="00C85C05">
              <w:rPr>
                <w:color w:val="080C0C"/>
                <w:lang w:val="it-IT"/>
              </w:rPr>
              <w:t>46 x 8 + 10 – 50 : 2 + 75 : 3 – 100</w:t>
            </w:r>
            <w:r w:rsidRPr="00C85C05">
              <w:rPr>
                <w:color w:val="080C0C"/>
                <w:lang w:val="it-IT"/>
              </w:rPr>
              <w:tab/>
              <w:t xml:space="preserve">46 x 8 </w:t>
            </w:r>
            <w:r w:rsidRPr="00C85C05">
              <w:rPr>
                <w:rFonts w:ascii="Segoe UI Symbol" w:hAnsi="Segoe UI Symbol" w:cs="Segoe UI Symbol"/>
                <w:color w:val="080C0C"/>
                <w:lang w:val="it-IT"/>
              </w:rPr>
              <w:t>✓</w:t>
            </w:r>
          </w:p>
          <w:p w14:paraId="60B6FFF4" w14:textId="77777777" w:rsidR="009E3109" w:rsidRPr="00C85C05" w:rsidRDefault="009E3109" w:rsidP="008247DA">
            <w:pPr>
              <w:pStyle w:val="NoSpacing"/>
              <w:rPr>
                <w:color w:val="080C0C"/>
                <w:lang w:val="it-IT"/>
              </w:rPr>
            </w:pPr>
            <w:r w:rsidRPr="00C85C05">
              <w:rPr>
                <w:color w:val="080C0C"/>
                <w:lang w:val="it-IT"/>
              </w:rPr>
              <w:t>2 – 75</w:t>
            </w:r>
            <w:r w:rsidRPr="00C85C05">
              <w:rPr>
                <w:color w:val="080C0C"/>
                <w:lang w:val="it-IT"/>
              </w:rPr>
              <w:tab/>
              <w:t>8 + 10</w:t>
            </w:r>
          </w:p>
          <w:p w14:paraId="678616D8" w14:textId="77777777" w:rsidR="009E3109" w:rsidRPr="00C85C05" w:rsidRDefault="009E3109" w:rsidP="008247DA">
            <w:pPr>
              <w:pStyle w:val="NoSpacing"/>
              <w:rPr>
                <w:color w:val="080C0C"/>
                <w:lang w:val="it-IT"/>
              </w:rPr>
            </w:pPr>
          </w:p>
          <w:p w14:paraId="1E274931" w14:textId="77777777" w:rsidR="009E3109" w:rsidRDefault="009E3109" w:rsidP="008247DA">
            <w:pPr>
              <w:pStyle w:val="NoSpacing"/>
              <w:rPr>
                <w:color w:val="080C0C"/>
                <w:lang w:val="it-IT"/>
              </w:rPr>
            </w:pPr>
            <w:r w:rsidRPr="00C85C05">
              <w:rPr>
                <w:color w:val="080C0C"/>
                <w:lang w:val="it-IT"/>
              </w:rPr>
              <w:t>Vlerësimi i nxënësve:</w:t>
            </w:r>
          </w:p>
          <w:p w14:paraId="642FA5C7" w14:textId="77777777" w:rsidR="009E3109" w:rsidRPr="00C85C05" w:rsidRDefault="009E3109" w:rsidP="008247DA">
            <w:pPr>
              <w:pStyle w:val="NoSpacing"/>
              <w:rPr>
                <w:color w:val="080C0C"/>
                <w:lang w:val="it-IT"/>
              </w:rPr>
            </w:pPr>
            <w:r w:rsidRPr="00C85C05">
              <w:rPr>
                <w:color w:val="080C0C"/>
                <w:lang w:val="it-IT"/>
              </w:rPr>
              <w:t>Nxënësit vlerësohen për saktësinë gjatë shqyrtimit të radhës së veprimeve te detyrat pa kllapa dhe zgjidhjen e detyrave duke zbatuar radhën e veprimeve.</w:t>
            </w:r>
          </w:p>
          <w:p w14:paraId="12F7C05A" w14:textId="77777777" w:rsidR="009E3109" w:rsidRPr="00C85C05" w:rsidRDefault="009E3109" w:rsidP="008247DA">
            <w:pPr>
              <w:pStyle w:val="NoSpacing"/>
              <w:rPr>
                <w:color w:val="080C0C"/>
                <w:lang w:val="it-IT"/>
              </w:rPr>
            </w:pPr>
            <w:r w:rsidRPr="00C85C05">
              <w:rPr>
                <w:color w:val="080C0C"/>
                <w:lang w:val="it-IT"/>
              </w:rPr>
              <w:t>Detyrë:</w:t>
            </w:r>
          </w:p>
          <w:p w14:paraId="459AF63D" w14:textId="77777777" w:rsidR="009E3109" w:rsidRPr="00C85C05" w:rsidRDefault="009E3109" w:rsidP="008247DA">
            <w:pPr>
              <w:pStyle w:val="NoSpacing"/>
              <w:rPr>
                <w:color w:val="080C0C"/>
                <w:lang w:val="it-IT"/>
              </w:rPr>
            </w:pPr>
            <w:r w:rsidRPr="00C85C05">
              <w:rPr>
                <w:color w:val="080C0C"/>
                <w:lang w:val="it-IT"/>
              </w:rPr>
              <w:t>Detyra 4 (faqe 26).</w:t>
            </w:r>
          </w:p>
          <w:p w14:paraId="64E56F2E" w14:textId="77777777" w:rsidR="009E3109" w:rsidRDefault="009E3109" w:rsidP="008247DA">
            <w:pPr>
              <w:pStyle w:val="NoSpacing"/>
              <w:rPr>
                <w:color w:val="080C0C"/>
                <w:lang w:val="it-IT"/>
              </w:rPr>
            </w:pPr>
          </w:p>
          <w:p w14:paraId="50E71C90" w14:textId="77777777" w:rsidR="009E3109" w:rsidRDefault="009E3109" w:rsidP="008247DA">
            <w:pPr>
              <w:pStyle w:val="NoSpacing"/>
              <w:rPr>
                <w:color w:val="080C0C"/>
                <w:lang w:val="it-IT"/>
              </w:rPr>
            </w:pPr>
          </w:p>
          <w:p w14:paraId="4D3FACE2" w14:textId="77777777" w:rsidR="009E3109" w:rsidRDefault="009E3109" w:rsidP="008247DA">
            <w:pPr>
              <w:pStyle w:val="NoSpacing"/>
              <w:rPr>
                <w:color w:val="080C0C"/>
                <w:lang w:val="it-IT"/>
              </w:rPr>
            </w:pPr>
          </w:p>
          <w:p w14:paraId="1ED83B83" w14:textId="77777777" w:rsidR="009E3109" w:rsidRDefault="009E3109" w:rsidP="008247DA">
            <w:pPr>
              <w:pStyle w:val="NoSpacing"/>
              <w:rPr>
                <w:color w:val="080C0C"/>
                <w:lang w:val="it-IT"/>
              </w:rPr>
            </w:pPr>
          </w:p>
          <w:p w14:paraId="686FC929" w14:textId="77777777" w:rsidR="009E3109" w:rsidRDefault="009E3109" w:rsidP="008247DA">
            <w:pPr>
              <w:pStyle w:val="NoSpacing"/>
              <w:rPr>
                <w:color w:val="080C0C"/>
                <w:lang w:val="it-IT"/>
              </w:rPr>
            </w:pPr>
          </w:p>
          <w:p w14:paraId="2385090E" w14:textId="77777777" w:rsidR="009E3109" w:rsidRDefault="009E3109" w:rsidP="008247DA">
            <w:pPr>
              <w:pStyle w:val="NoSpacing"/>
              <w:rPr>
                <w:color w:val="080C0C"/>
                <w:lang w:val="it-IT"/>
              </w:rPr>
            </w:pPr>
          </w:p>
          <w:p w14:paraId="41B92BC9" w14:textId="77777777" w:rsidR="009E3109" w:rsidRDefault="009E3109" w:rsidP="008247DA">
            <w:pPr>
              <w:pStyle w:val="NoSpacing"/>
              <w:rPr>
                <w:color w:val="080C0C"/>
                <w:lang w:val="it-IT"/>
              </w:rPr>
            </w:pPr>
          </w:p>
          <w:p w14:paraId="77D1A5B8" w14:textId="77777777" w:rsidR="009E3109" w:rsidRDefault="009E3109" w:rsidP="008247DA">
            <w:pPr>
              <w:pStyle w:val="NoSpacing"/>
              <w:rPr>
                <w:color w:val="080C0C"/>
                <w:lang w:val="it-IT"/>
              </w:rPr>
            </w:pPr>
          </w:p>
          <w:p w14:paraId="40CF6CAB" w14:textId="77777777" w:rsidR="009E3109" w:rsidRDefault="009E3109" w:rsidP="008247DA">
            <w:pPr>
              <w:pStyle w:val="NoSpacing"/>
              <w:rPr>
                <w:color w:val="080C0C"/>
                <w:lang w:val="it-IT"/>
              </w:rPr>
            </w:pPr>
          </w:p>
          <w:p w14:paraId="7088BA74" w14:textId="77777777" w:rsidR="009E3109" w:rsidRDefault="009E3109" w:rsidP="008247DA">
            <w:pPr>
              <w:pStyle w:val="NoSpacing"/>
              <w:rPr>
                <w:color w:val="080C0C"/>
                <w:lang w:val="it-IT"/>
              </w:rPr>
            </w:pPr>
          </w:p>
          <w:p w14:paraId="4865E848" w14:textId="77777777" w:rsidR="009E3109" w:rsidRDefault="009E3109" w:rsidP="008247DA">
            <w:pPr>
              <w:pStyle w:val="NoSpacing"/>
              <w:rPr>
                <w:color w:val="080C0C"/>
                <w:lang w:val="it-IT"/>
              </w:rPr>
            </w:pPr>
          </w:p>
          <w:p w14:paraId="088CDA9E" w14:textId="77777777" w:rsidR="009E3109" w:rsidRDefault="009E3109" w:rsidP="008247DA">
            <w:pPr>
              <w:pStyle w:val="NoSpacing"/>
              <w:rPr>
                <w:color w:val="080C0C"/>
                <w:lang w:val="it-IT"/>
              </w:rPr>
            </w:pPr>
          </w:p>
          <w:p w14:paraId="1EAB8551" w14:textId="77777777" w:rsidR="009E3109" w:rsidRDefault="009E3109" w:rsidP="008247DA">
            <w:pPr>
              <w:pStyle w:val="NoSpacing"/>
              <w:rPr>
                <w:color w:val="080C0C"/>
                <w:lang w:val="it-IT"/>
              </w:rPr>
            </w:pPr>
          </w:p>
          <w:p w14:paraId="35262475" w14:textId="77777777" w:rsidR="009E3109" w:rsidRDefault="009E3109" w:rsidP="008247DA">
            <w:pPr>
              <w:pStyle w:val="NoSpacing"/>
              <w:rPr>
                <w:color w:val="080C0C"/>
                <w:lang w:val="it-IT"/>
              </w:rPr>
            </w:pPr>
          </w:p>
          <w:p w14:paraId="1351608B" w14:textId="77777777" w:rsidR="009E3109" w:rsidRDefault="009E3109" w:rsidP="008247DA">
            <w:pPr>
              <w:pStyle w:val="NoSpacing"/>
              <w:rPr>
                <w:color w:val="080C0C"/>
                <w:lang w:val="it-IT"/>
              </w:rPr>
            </w:pPr>
          </w:p>
          <w:p w14:paraId="33F16547" w14:textId="77777777" w:rsidR="009E3109" w:rsidRDefault="009E3109" w:rsidP="008247DA">
            <w:pPr>
              <w:pStyle w:val="NoSpacing"/>
              <w:rPr>
                <w:color w:val="080C0C"/>
                <w:lang w:val="it-IT"/>
              </w:rPr>
            </w:pPr>
          </w:p>
          <w:p w14:paraId="4EC711C9" w14:textId="77777777" w:rsidR="009E3109" w:rsidRDefault="009E3109" w:rsidP="008247DA">
            <w:pPr>
              <w:pStyle w:val="NoSpacing"/>
              <w:rPr>
                <w:color w:val="080C0C"/>
                <w:lang w:val="it-IT"/>
              </w:rPr>
            </w:pPr>
          </w:p>
          <w:p w14:paraId="46022050" w14:textId="77777777" w:rsidR="009E3109" w:rsidRDefault="009E3109" w:rsidP="008247DA">
            <w:pPr>
              <w:pStyle w:val="NoSpacing"/>
              <w:rPr>
                <w:color w:val="080C0C"/>
                <w:lang w:val="it-IT"/>
              </w:rPr>
            </w:pPr>
          </w:p>
          <w:p w14:paraId="5A9E842A" w14:textId="77777777" w:rsidR="009E3109" w:rsidRDefault="009E3109" w:rsidP="008247DA">
            <w:pPr>
              <w:pStyle w:val="NoSpacing"/>
              <w:rPr>
                <w:color w:val="080C0C"/>
                <w:lang w:val="it-IT"/>
              </w:rPr>
            </w:pPr>
          </w:p>
          <w:p w14:paraId="0E4116B4" w14:textId="77777777" w:rsidR="009E3109" w:rsidRDefault="009E3109" w:rsidP="008247DA">
            <w:pPr>
              <w:pStyle w:val="NoSpacing"/>
              <w:rPr>
                <w:color w:val="080C0C"/>
                <w:lang w:val="it-IT"/>
              </w:rPr>
            </w:pPr>
          </w:p>
          <w:p w14:paraId="7210A9E4" w14:textId="77777777" w:rsidR="009E3109" w:rsidRDefault="009E3109" w:rsidP="008247DA">
            <w:pPr>
              <w:pStyle w:val="NoSpacing"/>
              <w:rPr>
                <w:color w:val="080C0C"/>
                <w:lang w:val="it-IT"/>
              </w:rPr>
            </w:pPr>
          </w:p>
          <w:p w14:paraId="04527A01" w14:textId="77777777" w:rsidR="009E3109" w:rsidRDefault="009E3109" w:rsidP="008247DA">
            <w:pPr>
              <w:pStyle w:val="NoSpacing"/>
              <w:rPr>
                <w:color w:val="080C0C"/>
                <w:lang w:val="it-IT"/>
              </w:rPr>
            </w:pPr>
          </w:p>
          <w:p w14:paraId="6B1F3AAC" w14:textId="77777777" w:rsidR="009E3109" w:rsidRDefault="009E3109" w:rsidP="008247DA">
            <w:pPr>
              <w:pStyle w:val="NoSpacing"/>
              <w:rPr>
                <w:color w:val="080C0C"/>
                <w:lang w:val="it-IT"/>
              </w:rPr>
            </w:pPr>
          </w:p>
          <w:p w14:paraId="281ACF2C" w14:textId="77777777" w:rsidR="009E3109" w:rsidRDefault="009E3109" w:rsidP="008247DA">
            <w:pPr>
              <w:pStyle w:val="NoSpacing"/>
              <w:rPr>
                <w:color w:val="080C0C"/>
                <w:lang w:val="it-IT"/>
              </w:rPr>
            </w:pPr>
          </w:p>
          <w:p w14:paraId="278A9A09" w14:textId="77777777" w:rsidR="009E3109" w:rsidRDefault="009E3109" w:rsidP="008247DA">
            <w:pPr>
              <w:pStyle w:val="NoSpacing"/>
              <w:rPr>
                <w:color w:val="080C0C"/>
                <w:lang w:val="it-IT"/>
              </w:rPr>
            </w:pPr>
          </w:p>
          <w:p w14:paraId="0B4416F3" w14:textId="77777777" w:rsidR="009E3109" w:rsidRDefault="009E3109" w:rsidP="008247DA">
            <w:pPr>
              <w:pStyle w:val="NoSpacing"/>
              <w:rPr>
                <w:color w:val="080C0C"/>
                <w:lang w:val="it-IT"/>
              </w:rPr>
            </w:pPr>
          </w:p>
          <w:p w14:paraId="4E312D49" w14:textId="77777777" w:rsidR="009E3109" w:rsidRDefault="009E3109" w:rsidP="008247DA">
            <w:pPr>
              <w:pStyle w:val="NoSpacing"/>
              <w:rPr>
                <w:color w:val="080C0C"/>
                <w:lang w:val="it-IT"/>
              </w:rPr>
            </w:pPr>
          </w:p>
          <w:p w14:paraId="4FA32E86" w14:textId="77777777" w:rsidR="009E3109" w:rsidRDefault="009E3109" w:rsidP="008247DA">
            <w:pPr>
              <w:pStyle w:val="NoSpacing"/>
              <w:rPr>
                <w:color w:val="080C0C"/>
                <w:lang w:val="it-IT"/>
              </w:rPr>
            </w:pPr>
          </w:p>
          <w:p w14:paraId="423C9ED3" w14:textId="77777777" w:rsidR="009E3109" w:rsidRDefault="009E3109" w:rsidP="008247DA">
            <w:pPr>
              <w:pStyle w:val="NoSpacing"/>
              <w:rPr>
                <w:color w:val="080C0C"/>
                <w:lang w:val="it-IT"/>
              </w:rPr>
            </w:pPr>
          </w:p>
          <w:p w14:paraId="2AA5DDD2" w14:textId="77777777" w:rsidR="009E3109" w:rsidRDefault="009E3109" w:rsidP="008247DA">
            <w:pPr>
              <w:pStyle w:val="NoSpacing"/>
              <w:rPr>
                <w:color w:val="080C0C"/>
                <w:lang w:val="it-IT"/>
              </w:rPr>
            </w:pPr>
          </w:p>
          <w:p w14:paraId="383B7A9C" w14:textId="77777777" w:rsidR="009E3109" w:rsidRPr="00112C98" w:rsidRDefault="009E3109" w:rsidP="008247DA">
            <w:pPr>
              <w:pStyle w:val="NoSpacing"/>
              <w:rPr>
                <w:color w:val="080C0C"/>
                <w:lang w:val="it-IT"/>
              </w:rPr>
            </w:pPr>
          </w:p>
        </w:tc>
      </w:tr>
    </w:tbl>
    <w:p w14:paraId="6D68323C"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545B1DA5" w14:textId="77777777" w:rsidTr="008247DA">
        <w:trPr>
          <w:trHeight w:val="206"/>
        </w:trPr>
        <w:tc>
          <w:tcPr>
            <w:tcW w:w="10105" w:type="dxa"/>
            <w:tcBorders>
              <w:top w:val="single" w:sz="8" w:space="0" w:color="000000"/>
              <w:bottom w:val="nil"/>
            </w:tcBorders>
            <w:shd w:val="clear" w:color="auto" w:fill="000000"/>
            <w:hideMark/>
          </w:tcPr>
          <w:p w14:paraId="515C133E"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- 117 </w:t>
            </w:r>
          </w:p>
        </w:tc>
      </w:tr>
      <w:tr w:rsidR="009E3109" w:rsidRPr="001E25A8" w14:paraId="7B388DE3" w14:textId="77777777" w:rsidTr="008247DA">
        <w:trPr>
          <w:trHeight w:val="379"/>
        </w:trPr>
        <w:tc>
          <w:tcPr>
            <w:tcW w:w="10105" w:type="dxa"/>
            <w:tcBorders>
              <w:top w:val="single" w:sz="8" w:space="0" w:color="000000"/>
              <w:bottom w:val="single" w:sz="8" w:space="0" w:color="000000"/>
            </w:tcBorders>
            <w:hideMark/>
          </w:tcPr>
          <w:p w14:paraId="468D20E7"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2F340F37"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53DD4A0C" w14:textId="77777777" w:rsidTr="008247DA">
        <w:trPr>
          <w:trHeight w:val="2390"/>
        </w:trPr>
        <w:tc>
          <w:tcPr>
            <w:tcW w:w="10105" w:type="dxa"/>
            <w:tcBorders>
              <w:top w:val="nil"/>
            </w:tcBorders>
          </w:tcPr>
          <w:p w14:paraId="43A846A9" w14:textId="77777777" w:rsidR="009E3109" w:rsidRDefault="009E3109" w:rsidP="008247DA">
            <w:pPr>
              <w:pStyle w:val="NoSpacing"/>
              <w:rPr>
                <w:color w:val="080C0C"/>
                <w:lang w:val="it-IT"/>
              </w:rPr>
            </w:pPr>
          </w:p>
          <w:p w14:paraId="29AB8B5A" w14:textId="77777777" w:rsidR="009E3109" w:rsidRPr="00642328" w:rsidRDefault="009E3109" w:rsidP="008247DA">
            <w:pPr>
              <w:pStyle w:val="NoSpacing"/>
              <w:rPr>
                <w:color w:val="080C0C"/>
                <w:lang w:val="it-IT"/>
              </w:rPr>
            </w:pPr>
            <w:r w:rsidRPr="00642328">
              <w:rPr>
                <w:color w:val="080C0C"/>
                <w:lang w:val="it-IT"/>
              </w:rPr>
              <w:t>Tema: Ekuacionet dhe inekuacionet lineare me një të panjohur</w:t>
            </w:r>
          </w:p>
          <w:p w14:paraId="350DB9E3" w14:textId="77777777" w:rsidR="009E3109" w:rsidRDefault="009E3109" w:rsidP="008247DA">
            <w:pPr>
              <w:pStyle w:val="NoSpacing"/>
              <w:rPr>
                <w:color w:val="080C0C"/>
                <w:lang w:val="it-IT"/>
              </w:rPr>
            </w:pPr>
          </w:p>
          <w:p w14:paraId="6AA10A29" w14:textId="77777777" w:rsidR="009E3109" w:rsidRPr="00642328" w:rsidRDefault="009E3109" w:rsidP="008247DA">
            <w:pPr>
              <w:pStyle w:val="NoSpacing"/>
              <w:rPr>
                <w:color w:val="080C0C"/>
                <w:lang w:val="it-IT"/>
              </w:rPr>
            </w:pPr>
            <w:r w:rsidRPr="00642328">
              <w:rPr>
                <w:color w:val="080C0C"/>
                <w:lang w:val="it-IT"/>
              </w:rPr>
              <w:t>Rezultatet e të nxënit të temës:</w:t>
            </w:r>
          </w:p>
          <w:p w14:paraId="3F0FB8C9" w14:textId="77777777" w:rsidR="009E3109" w:rsidRDefault="009E3109" w:rsidP="008247DA">
            <w:pPr>
              <w:pStyle w:val="NoSpacing"/>
              <w:rPr>
                <w:color w:val="080C0C"/>
                <w:lang w:val="it-IT"/>
              </w:rPr>
            </w:pPr>
          </w:p>
          <w:p w14:paraId="5930D474" w14:textId="77777777" w:rsidR="009E3109" w:rsidRPr="00642328" w:rsidRDefault="009E3109" w:rsidP="008247DA">
            <w:pPr>
              <w:pStyle w:val="NoSpacing"/>
              <w:rPr>
                <w:color w:val="080C0C"/>
                <w:lang w:val="it-IT"/>
              </w:rPr>
            </w:pPr>
            <w:r w:rsidRPr="00642328">
              <w:rPr>
                <w:color w:val="080C0C"/>
                <w:lang w:val="it-IT"/>
              </w:rPr>
              <w:t>Identifikon në shprehje të panjohurën dhe përcakton vlerën e saj;</w:t>
            </w:r>
          </w:p>
          <w:p w14:paraId="41535363" w14:textId="77777777" w:rsidR="009E3109" w:rsidRPr="00642328" w:rsidRDefault="009E3109" w:rsidP="008247DA">
            <w:pPr>
              <w:pStyle w:val="NoSpacing"/>
              <w:rPr>
                <w:color w:val="080C0C"/>
                <w:lang w:val="it-IT"/>
              </w:rPr>
            </w:pPr>
            <w:r w:rsidRPr="00642328">
              <w:rPr>
                <w:color w:val="080C0C"/>
                <w:lang w:val="it-IT"/>
              </w:rPr>
              <w:t>Përdor strategji të ndryshme për zgjidhjen e problemeve;</w:t>
            </w:r>
          </w:p>
          <w:p w14:paraId="34B2D05C" w14:textId="77777777" w:rsidR="009E3109" w:rsidRPr="00642328" w:rsidRDefault="009E3109" w:rsidP="008247DA">
            <w:pPr>
              <w:pStyle w:val="NoSpacing"/>
              <w:rPr>
                <w:color w:val="080C0C"/>
                <w:lang w:val="it-IT"/>
              </w:rPr>
            </w:pPr>
            <w:r w:rsidRPr="00642328">
              <w:rPr>
                <w:color w:val="080C0C"/>
                <w:lang w:val="it-IT"/>
              </w:rPr>
              <w:t>Gjen zgjidhjen apo bashkësinë e zgjidhjeve të ekuacioneve dhe inekuacioneve (mbledhje, zbritje, shumëzim dhe pjesëtim me numrat deri në 10000);</w:t>
            </w:r>
          </w:p>
          <w:p w14:paraId="4AF039A1" w14:textId="77777777" w:rsidR="009E3109" w:rsidRPr="00642328" w:rsidRDefault="009E3109" w:rsidP="008247DA">
            <w:pPr>
              <w:pStyle w:val="NoSpacing"/>
              <w:rPr>
                <w:color w:val="080C0C"/>
                <w:lang w:val="it-IT"/>
              </w:rPr>
            </w:pPr>
            <w:r w:rsidRPr="00642328">
              <w:rPr>
                <w:color w:val="080C0C"/>
                <w:lang w:val="it-IT"/>
              </w:rPr>
              <w:t>Zgjidh probleme nga jeta e përditshme përmes ekuacioneve dhe inekuacioneve.</w:t>
            </w:r>
          </w:p>
          <w:p w14:paraId="7CDFB804" w14:textId="77777777" w:rsidR="009E3109" w:rsidRPr="00642328" w:rsidRDefault="009E3109" w:rsidP="008247DA">
            <w:pPr>
              <w:pStyle w:val="NoSpacing"/>
              <w:rPr>
                <w:color w:val="080C0C"/>
                <w:lang w:val="it-IT"/>
              </w:rPr>
            </w:pPr>
            <w:r w:rsidRPr="00642328">
              <w:rPr>
                <w:color w:val="080C0C"/>
                <w:lang w:val="it-IT"/>
              </w:rPr>
              <w:t>Kontributi në rezultatet për kompetencat kryesore të shkallës: I.3, II.4, II.7, III.4.</w:t>
            </w:r>
          </w:p>
          <w:p w14:paraId="2DA36C30" w14:textId="77777777" w:rsidR="009E3109" w:rsidRPr="00642328" w:rsidRDefault="009E3109" w:rsidP="008247DA">
            <w:pPr>
              <w:pStyle w:val="NoSpacing"/>
              <w:rPr>
                <w:color w:val="080C0C"/>
                <w:lang w:val="it-IT"/>
              </w:rPr>
            </w:pPr>
            <w:r w:rsidRPr="00642328">
              <w:rPr>
                <w:color w:val="080C0C"/>
                <w:lang w:val="it-IT"/>
              </w:rPr>
              <w:t>Kontributi në rez</w:t>
            </w:r>
            <w:r>
              <w:rPr>
                <w:color w:val="080C0C"/>
                <w:lang w:val="it-IT"/>
              </w:rPr>
              <w:t>ultatet e fushës së kurrikulës:</w:t>
            </w:r>
            <w:r w:rsidRPr="00642328">
              <w:rPr>
                <w:color w:val="080C0C"/>
                <w:lang w:val="it-IT"/>
              </w:rPr>
              <w:t>1.1, 4, 2.2, 3.1, 5, 6, 5.1.</w:t>
            </w:r>
          </w:p>
          <w:p w14:paraId="717A354B" w14:textId="77777777" w:rsidR="009E3109" w:rsidRPr="00642328" w:rsidRDefault="009E3109" w:rsidP="008247DA">
            <w:pPr>
              <w:pStyle w:val="NoSpacing"/>
              <w:rPr>
                <w:color w:val="080C0C"/>
                <w:lang w:val="it-IT"/>
              </w:rPr>
            </w:pPr>
          </w:p>
          <w:p w14:paraId="785B5F80" w14:textId="77777777" w:rsidR="009E3109" w:rsidRPr="001E25A8" w:rsidRDefault="009E3109" w:rsidP="008247DA">
            <w:pPr>
              <w:pStyle w:val="NoSpacing"/>
              <w:rPr>
                <w:color w:val="080C0C"/>
              </w:rPr>
            </w:pPr>
            <w:r w:rsidRPr="001E25A8">
              <w:rPr>
                <w:color w:val="080C0C"/>
              </w:rPr>
              <w:t>ASPEKTE SPECIFIKE TË PLANIT TË ORËS MËSIMORE</w:t>
            </w:r>
          </w:p>
          <w:p w14:paraId="646BA902" w14:textId="77777777" w:rsidR="009E3109" w:rsidRPr="001E25A8" w:rsidRDefault="009E3109" w:rsidP="008247DA">
            <w:pPr>
              <w:pStyle w:val="NoSpacing"/>
              <w:rPr>
                <w:color w:val="080C0C"/>
              </w:rPr>
            </w:pPr>
          </w:p>
          <w:p w14:paraId="113FA724"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Barazimet</w:t>
            </w:r>
            <w:proofErr w:type="spellEnd"/>
          </w:p>
          <w:p w14:paraId="51FBDBC1" w14:textId="77777777" w:rsidR="009E3109" w:rsidRPr="001E25A8" w:rsidRDefault="009E3109" w:rsidP="008247DA">
            <w:pPr>
              <w:pStyle w:val="NoSpacing"/>
              <w:rPr>
                <w:color w:val="080C0C"/>
              </w:rPr>
            </w:pPr>
          </w:p>
          <w:p w14:paraId="462A667C"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63AA880C"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Njehson</w:t>
            </w:r>
            <w:proofErr w:type="spellEnd"/>
            <w:r w:rsidRPr="001E25A8">
              <w:rPr>
                <w:color w:val="080C0C"/>
              </w:rPr>
              <w:t xml:space="preserve"> </w:t>
            </w:r>
            <w:proofErr w:type="spellStart"/>
            <w:r w:rsidRPr="001E25A8">
              <w:rPr>
                <w:color w:val="080C0C"/>
              </w:rPr>
              <w:t>vlerën</w:t>
            </w:r>
            <w:proofErr w:type="spellEnd"/>
            <w:r w:rsidRPr="001E25A8">
              <w:rPr>
                <w:color w:val="080C0C"/>
              </w:rPr>
              <w:t xml:space="preserve"> e </w:t>
            </w:r>
            <w:proofErr w:type="spellStart"/>
            <w:r w:rsidRPr="001E25A8">
              <w:rPr>
                <w:color w:val="080C0C"/>
              </w:rPr>
              <w:t>ndryshores</w:t>
            </w:r>
            <w:proofErr w:type="spellEnd"/>
            <w:r w:rsidRPr="001E25A8">
              <w:rPr>
                <w:color w:val="080C0C"/>
              </w:rPr>
              <w:t>;</w:t>
            </w:r>
          </w:p>
          <w:p w14:paraId="20322EDF"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Zgjidh</w:t>
            </w:r>
            <w:proofErr w:type="spellEnd"/>
            <w:r w:rsidRPr="001E25A8">
              <w:rPr>
                <w:color w:val="080C0C"/>
              </w:rPr>
              <w:t xml:space="preserve"> </w:t>
            </w:r>
            <w:proofErr w:type="spellStart"/>
            <w:r w:rsidRPr="001E25A8">
              <w:rPr>
                <w:color w:val="080C0C"/>
              </w:rPr>
              <w:t>barazimet</w:t>
            </w:r>
            <w:proofErr w:type="spellEnd"/>
            <w:r w:rsidRPr="001E25A8">
              <w:rPr>
                <w:color w:val="080C0C"/>
              </w:rPr>
              <w:t xml:space="preserve"> me </w:t>
            </w:r>
            <w:proofErr w:type="spellStart"/>
            <w:r w:rsidRPr="001E25A8">
              <w:rPr>
                <w:color w:val="080C0C"/>
              </w:rPr>
              <w:t>një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panjohur</w:t>
            </w:r>
            <w:proofErr w:type="spellEnd"/>
            <w:r w:rsidRPr="001E25A8">
              <w:rPr>
                <w:color w:val="080C0C"/>
              </w:rPr>
              <w:t>.</w:t>
            </w:r>
          </w:p>
          <w:p w14:paraId="403CD3D0" w14:textId="77777777" w:rsidR="009E3109" w:rsidRPr="001E25A8" w:rsidRDefault="009E3109" w:rsidP="008247DA">
            <w:pPr>
              <w:pStyle w:val="NoSpacing"/>
              <w:rPr>
                <w:color w:val="080C0C"/>
              </w:rPr>
            </w:pPr>
          </w:p>
          <w:p w14:paraId="7896B23E"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4840F301" w14:textId="77777777" w:rsidR="009E3109" w:rsidRPr="001E25A8" w:rsidRDefault="009E3109" w:rsidP="008247DA">
            <w:pPr>
              <w:pStyle w:val="NoSpacing"/>
              <w:rPr>
                <w:color w:val="080C0C"/>
              </w:rPr>
            </w:pPr>
          </w:p>
          <w:p w14:paraId="7EB73837" w14:textId="77777777" w:rsidR="009E3109" w:rsidRPr="00642328" w:rsidRDefault="009E3109" w:rsidP="008247DA">
            <w:pPr>
              <w:pStyle w:val="NoSpacing"/>
              <w:rPr>
                <w:color w:val="080C0C"/>
                <w:lang w:val="it-IT"/>
              </w:rPr>
            </w:pPr>
            <w:r w:rsidRPr="00642328">
              <w:rPr>
                <w:color w:val="080C0C"/>
                <w:lang w:val="it-IT"/>
              </w:rPr>
              <w:t>Burimet, mjetet e konkretizimit dhe materialet mësimore: projektori, pikadoja.</w:t>
            </w:r>
          </w:p>
          <w:p w14:paraId="55F4816D" w14:textId="77777777" w:rsidR="009E3109" w:rsidRPr="00642328" w:rsidRDefault="009E3109" w:rsidP="008247DA">
            <w:pPr>
              <w:pStyle w:val="NoSpacing"/>
              <w:rPr>
                <w:color w:val="080C0C"/>
                <w:lang w:val="it-IT"/>
              </w:rPr>
            </w:pPr>
            <w:r w:rsidRPr="00642328">
              <w:rPr>
                <w:color w:val="080C0C"/>
                <w:lang w:val="it-IT"/>
              </w:rPr>
              <w:t>Lidhja me lëndët e tjera mësimore dhe/apo me çështjet ndërkurrikulare dhe situatat jetësore:</w:t>
            </w:r>
          </w:p>
          <w:p w14:paraId="20161EB9" w14:textId="77777777" w:rsidR="009E3109" w:rsidRPr="00642328" w:rsidRDefault="009E3109" w:rsidP="008247DA">
            <w:pPr>
              <w:pStyle w:val="NoSpacing"/>
              <w:rPr>
                <w:color w:val="080C0C"/>
                <w:lang w:val="it-IT"/>
              </w:rPr>
            </w:pPr>
            <w:r w:rsidRPr="00642328">
              <w:rPr>
                <w:color w:val="080C0C"/>
                <w:lang w:val="it-IT"/>
              </w:rPr>
              <w:t>Gjuhë amtare (shqipe).</w:t>
            </w:r>
          </w:p>
          <w:p w14:paraId="0BA556CF" w14:textId="77777777" w:rsidR="009E3109" w:rsidRDefault="009E3109" w:rsidP="008247DA">
            <w:pPr>
              <w:pStyle w:val="NoSpacing"/>
              <w:rPr>
                <w:color w:val="080C0C"/>
                <w:lang w:val="it-IT"/>
              </w:rPr>
            </w:pPr>
          </w:p>
          <w:p w14:paraId="60FFEE22" w14:textId="77777777" w:rsidR="009E3109" w:rsidRDefault="009E3109" w:rsidP="008247DA">
            <w:pPr>
              <w:pStyle w:val="NoSpacing"/>
              <w:rPr>
                <w:color w:val="080C0C"/>
                <w:lang w:val="it-IT"/>
              </w:rPr>
            </w:pPr>
            <w:r w:rsidRPr="00642328">
              <w:rPr>
                <w:color w:val="080C0C"/>
                <w:lang w:val="it-IT"/>
              </w:rPr>
              <w:t>METODOLOGJIA DHE VEPRIMTARIA ME NXËNËS</w:t>
            </w:r>
          </w:p>
          <w:p w14:paraId="555F6B43" w14:textId="77777777" w:rsidR="009E3109" w:rsidRPr="00642328" w:rsidRDefault="009E3109" w:rsidP="008247DA">
            <w:pPr>
              <w:pStyle w:val="NoSpacing"/>
              <w:rPr>
                <w:color w:val="080C0C"/>
                <w:lang w:val="it-IT"/>
              </w:rPr>
            </w:pPr>
            <w:r w:rsidRPr="00642328">
              <w:rPr>
                <w:color w:val="080C0C"/>
                <w:lang w:val="it-IT"/>
              </w:rPr>
              <w:t>Parashikimi:</w:t>
            </w:r>
          </w:p>
          <w:p w14:paraId="48A2CC2C" w14:textId="77777777" w:rsidR="009E3109" w:rsidRPr="00642328" w:rsidRDefault="009E3109" w:rsidP="008247DA">
            <w:pPr>
              <w:pStyle w:val="NoSpacing"/>
              <w:rPr>
                <w:color w:val="080C0C"/>
                <w:lang w:val="it-IT"/>
              </w:rPr>
            </w:pPr>
            <w:r w:rsidRPr="00642328">
              <w:rPr>
                <w:color w:val="080C0C"/>
                <w:lang w:val="it-IT"/>
              </w:rPr>
              <w:t>Përgatitja për të nxënët</w:t>
            </w:r>
          </w:p>
          <w:p w14:paraId="287F7DDE" w14:textId="77777777" w:rsidR="009E3109" w:rsidRPr="00642328" w:rsidRDefault="009E3109" w:rsidP="008247DA">
            <w:pPr>
              <w:pStyle w:val="NoSpacing"/>
              <w:rPr>
                <w:color w:val="080C0C"/>
                <w:lang w:val="it-IT"/>
              </w:rPr>
            </w:pPr>
            <w:r w:rsidRPr="00642328">
              <w:rPr>
                <w:color w:val="080C0C"/>
                <w:lang w:val="it-IT"/>
              </w:rPr>
              <w:t>Stuhi mendimesh</w:t>
            </w:r>
          </w:p>
          <w:p w14:paraId="3E0C64DF" w14:textId="77777777" w:rsidR="009E3109" w:rsidRDefault="009E3109" w:rsidP="008247DA">
            <w:pPr>
              <w:pStyle w:val="NoSpacing"/>
              <w:rPr>
                <w:color w:val="080C0C"/>
                <w:lang w:val="it-IT"/>
              </w:rPr>
            </w:pPr>
          </w:p>
          <w:p w14:paraId="7C8693D4" w14:textId="77777777" w:rsidR="009E3109" w:rsidRPr="00642328" w:rsidRDefault="009E3109" w:rsidP="008247DA">
            <w:pPr>
              <w:pStyle w:val="NoSpacing"/>
              <w:rPr>
                <w:color w:val="080C0C"/>
                <w:lang w:val="it-IT"/>
              </w:rPr>
            </w:pPr>
            <w:r w:rsidRPr="00642328">
              <w:rPr>
                <w:color w:val="080C0C"/>
                <w:lang w:val="it-IT"/>
              </w:rPr>
              <w:t>Në projektor paraqitet detyra e parë. Lexohet kërkesa dhe më pas sqarohet zgjidhja e saj.</w:t>
            </w:r>
          </w:p>
          <w:p w14:paraId="51E21D88" w14:textId="77777777" w:rsidR="009E3109" w:rsidRPr="00642328" w:rsidRDefault="009E3109" w:rsidP="008247DA">
            <w:pPr>
              <w:pStyle w:val="NoSpacing"/>
              <w:rPr>
                <w:color w:val="080C0C"/>
                <w:lang w:val="it-IT"/>
              </w:rPr>
            </w:pPr>
            <w:r w:rsidRPr="00642328">
              <w:rPr>
                <w:color w:val="080C0C"/>
                <w:lang w:val="it-IT"/>
              </w:rPr>
              <w:t>Para nxënësve paraqitet problema, ku ata do të japin mendimin e tyre për përgjigjen në pyetje dhe e arsyetojnë atë.</w:t>
            </w:r>
          </w:p>
          <w:p w14:paraId="6A93CB70" w14:textId="77777777" w:rsidR="009E3109" w:rsidRPr="00642328" w:rsidRDefault="009E3109" w:rsidP="008247DA">
            <w:pPr>
              <w:pStyle w:val="NoSpacing"/>
              <w:rPr>
                <w:color w:val="080C0C"/>
                <w:lang w:val="it-IT"/>
              </w:rPr>
            </w:pPr>
            <w:r w:rsidRPr="00642328">
              <w:rPr>
                <w:color w:val="080C0C"/>
                <w:lang w:val="it-IT"/>
              </w:rPr>
              <w:t>Në një shportë janë 36 qershi, ku 3 fëmijë duhet të marrin numër të njëjtë qershish.</w:t>
            </w:r>
          </w:p>
          <w:p w14:paraId="42F06A25" w14:textId="77777777" w:rsidR="009E3109" w:rsidRPr="00642328" w:rsidRDefault="009E3109" w:rsidP="008247DA">
            <w:pPr>
              <w:pStyle w:val="NoSpacing"/>
              <w:rPr>
                <w:color w:val="080C0C"/>
                <w:lang w:val="it-IT"/>
              </w:rPr>
            </w:pPr>
            <w:r w:rsidRPr="00642328">
              <w:rPr>
                <w:color w:val="080C0C"/>
                <w:lang w:val="it-IT"/>
              </w:rPr>
              <w:t>Nga sa qershi do t‛i marrë secili prej tyre?</w:t>
            </w:r>
          </w:p>
          <w:p w14:paraId="1C24DAD8" w14:textId="77777777" w:rsidR="009E3109" w:rsidRPr="00642328" w:rsidRDefault="009E3109" w:rsidP="008247DA">
            <w:pPr>
              <w:pStyle w:val="NoSpacing"/>
              <w:rPr>
                <w:color w:val="080C0C"/>
                <w:lang w:val="it-IT"/>
              </w:rPr>
            </w:pPr>
            <w:r w:rsidRPr="00642328">
              <w:rPr>
                <w:color w:val="080C0C"/>
                <w:lang w:val="it-IT"/>
              </w:rPr>
              <w:t>(36 : 3 = 12;</w:t>
            </w:r>
            <w:r w:rsidRPr="00642328">
              <w:rPr>
                <w:color w:val="080C0C"/>
                <w:lang w:val="it-IT"/>
              </w:rPr>
              <w:tab/>
              <w:t>3 · X = 36;</w:t>
            </w:r>
            <w:r w:rsidRPr="00642328">
              <w:rPr>
                <w:color w:val="080C0C"/>
                <w:lang w:val="it-IT"/>
              </w:rPr>
              <w:tab/>
              <w:t>X · 6 = 36)</w:t>
            </w:r>
          </w:p>
          <w:p w14:paraId="4CEC5C4C" w14:textId="77777777" w:rsidR="009E3109" w:rsidRDefault="009E3109" w:rsidP="008247DA">
            <w:pPr>
              <w:pStyle w:val="NoSpacing"/>
              <w:rPr>
                <w:color w:val="080C0C"/>
                <w:lang w:val="it-IT"/>
              </w:rPr>
            </w:pPr>
          </w:p>
          <w:p w14:paraId="229DA28F" w14:textId="77777777" w:rsidR="009E3109" w:rsidRDefault="009E3109" w:rsidP="008247DA">
            <w:pPr>
              <w:pStyle w:val="NoSpacing"/>
              <w:rPr>
                <w:color w:val="080C0C"/>
                <w:lang w:val="it-IT"/>
              </w:rPr>
            </w:pPr>
          </w:p>
          <w:p w14:paraId="1471FE5A" w14:textId="77777777" w:rsidR="009E3109" w:rsidRDefault="009E3109" w:rsidP="008247DA">
            <w:pPr>
              <w:pStyle w:val="NoSpacing"/>
              <w:rPr>
                <w:color w:val="080C0C"/>
                <w:lang w:val="it-IT"/>
              </w:rPr>
            </w:pPr>
          </w:p>
          <w:p w14:paraId="74377139" w14:textId="77777777" w:rsidR="009E3109" w:rsidRDefault="009E3109" w:rsidP="008247DA">
            <w:pPr>
              <w:pStyle w:val="NoSpacing"/>
              <w:rPr>
                <w:color w:val="080C0C"/>
                <w:lang w:val="it-IT"/>
              </w:rPr>
            </w:pPr>
          </w:p>
          <w:p w14:paraId="0DFF9032" w14:textId="77777777" w:rsidR="009E3109" w:rsidRDefault="009E3109" w:rsidP="008247DA">
            <w:pPr>
              <w:pStyle w:val="NoSpacing"/>
              <w:rPr>
                <w:color w:val="080C0C"/>
                <w:lang w:val="it-IT"/>
              </w:rPr>
            </w:pPr>
          </w:p>
          <w:p w14:paraId="204B84A4" w14:textId="77777777" w:rsidR="009E3109" w:rsidRDefault="009E3109" w:rsidP="008247DA">
            <w:pPr>
              <w:pStyle w:val="NoSpacing"/>
              <w:rPr>
                <w:color w:val="080C0C"/>
                <w:lang w:val="it-IT"/>
              </w:rPr>
            </w:pPr>
          </w:p>
          <w:p w14:paraId="0C2C3D15" w14:textId="77777777" w:rsidR="009E3109" w:rsidRDefault="009E3109" w:rsidP="008247DA">
            <w:pPr>
              <w:pStyle w:val="NoSpacing"/>
              <w:rPr>
                <w:color w:val="080C0C"/>
                <w:lang w:val="it-IT"/>
              </w:rPr>
            </w:pPr>
            <w:r w:rsidRPr="00642328">
              <w:rPr>
                <w:color w:val="080C0C"/>
                <w:lang w:val="it-IT"/>
              </w:rPr>
              <w:lastRenderedPageBreak/>
              <w:t xml:space="preserve">Ndërtimi i njohurive dhe i shkathtësive: </w:t>
            </w:r>
          </w:p>
          <w:p w14:paraId="182FF645" w14:textId="77777777" w:rsidR="009E3109" w:rsidRPr="00642328" w:rsidRDefault="009E3109" w:rsidP="008247DA">
            <w:pPr>
              <w:pStyle w:val="NoSpacing"/>
              <w:rPr>
                <w:color w:val="080C0C"/>
                <w:lang w:val="it-IT"/>
              </w:rPr>
            </w:pPr>
            <w:r w:rsidRPr="00642328">
              <w:rPr>
                <w:color w:val="080C0C"/>
                <w:lang w:val="it-IT"/>
              </w:rPr>
              <w:t>Përpunimi i përmbajtjes</w:t>
            </w:r>
          </w:p>
          <w:p w14:paraId="03076BEB" w14:textId="77777777" w:rsidR="009E3109" w:rsidRPr="00642328" w:rsidRDefault="009E3109" w:rsidP="008247DA">
            <w:pPr>
              <w:pStyle w:val="NoSpacing"/>
              <w:rPr>
                <w:color w:val="080C0C"/>
                <w:lang w:val="it-IT"/>
              </w:rPr>
            </w:pPr>
            <w:r w:rsidRPr="00642328">
              <w:rPr>
                <w:color w:val="080C0C"/>
                <w:lang w:val="it-IT"/>
              </w:rPr>
              <w:t>Shqyrtim i përbashkët</w:t>
            </w:r>
          </w:p>
          <w:p w14:paraId="4EC3C859" w14:textId="77777777" w:rsidR="009E3109" w:rsidRDefault="009E3109" w:rsidP="008247DA">
            <w:pPr>
              <w:pStyle w:val="NoSpacing"/>
              <w:rPr>
                <w:color w:val="080C0C"/>
                <w:lang w:val="it-IT"/>
              </w:rPr>
            </w:pPr>
          </w:p>
          <w:p w14:paraId="47E9DE18" w14:textId="77777777" w:rsidR="009E3109" w:rsidRPr="00642328" w:rsidRDefault="009E3109" w:rsidP="008247DA">
            <w:pPr>
              <w:pStyle w:val="NoSpacing"/>
              <w:rPr>
                <w:color w:val="080C0C"/>
                <w:lang w:val="it-IT"/>
              </w:rPr>
            </w:pPr>
            <w:r w:rsidRPr="00642328">
              <w:rPr>
                <w:color w:val="080C0C"/>
                <w:lang w:val="it-IT"/>
              </w:rPr>
              <w:t>Detyra 1: Lexohet detyra e dhënë dhe mënyra e zgjidhjes së barazimit.</w:t>
            </w:r>
          </w:p>
          <w:p w14:paraId="71FA0E71" w14:textId="77777777" w:rsidR="009E3109" w:rsidRPr="00642328" w:rsidRDefault="009E3109" w:rsidP="008247DA">
            <w:pPr>
              <w:pStyle w:val="NoSpacing"/>
              <w:rPr>
                <w:color w:val="080C0C"/>
                <w:lang w:val="it-IT"/>
              </w:rPr>
            </w:pPr>
            <w:r w:rsidRPr="00642328">
              <w:rPr>
                <w:color w:val="080C0C"/>
                <w:lang w:val="it-IT"/>
              </w:rPr>
              <w:t>Detyra 2: Analizohet mënyra e zgjidhjes së barazimeve në tri mënyrat e dhëna.</w:t>
            </w:r>
          </w:p>
          <w:p w14:paraId="2108E915" w14:textId="77777777" w:rsidR="009E3109" w:rsidRPr="00642328" w:rsidRDefault="009E3109" w:rsidP="008247DA">
            <w:pPr>
              <w:pStyle w:val="NoSpacing"/>
              <w:rPr>
                <w:color w:val="080C0C"/>
                <w:lang w:val="it-IT"/>
              </w:rPr>
            </w:pPr>
            <w:r w:rsidRPr="00642328">
              <w:rPr>
                <w:color w:val="080C0C"/>
                <w:lang w:val="it-IT"/>
              </w:rPr>
              <w:t>Detyra 3: Zgjidhen barazimet (X = 7; X = 7; X = 5) Detyra 4: Lexohen të dhënat e detyrës dhe zgjidhet barazimi.</w:t>
            </w:r>
          </w:p>
          <w:p w14:paraId="6DE290FC" w14:textId="77777777" w:rsidR="009E3109" w:rsidRPr="00642328" w:rsidRDefault="009E3109" w:rsidP="008247DA">
            <w:pPr>
              <w:pStyle w:val="NoSpacing"/>
              <w:rPr>
                <w:color w:val="080C0C"/>
                <w:lang w:val="it-IT"/>
              </w:rPr>
            </w:pPr>
            <w:r w:rsidRPr="00642328">
              <w:rPr>
                <w:color w:val="080C0C"/>
                <w:lang w:val="it-IT"/>
              </w:rPr>
              <w:t>Detyra 6: Lexohet detyra dhe shkruhet barazimi (2 ∙ X + 435 = 443; X = 4).</w:t>
            </w:r>
          </w:p>
          <w:p w14:paraId="27E102E4" w14:textId="77777777" w:rsidR="009E3109" w:rsidRPr="001E25A8" w:rsidRDefault="009E3109" w:rsidP="008247DA">
            <w:pPr>
              <w:pStyle w:val="NoSpacing"/>
              <w:rPr>
                <w:color w:val="080C0C"/>
              </w:rPr>
            </w:pPr>
            <w:proofErr w:type="spellStart"/>
            <w:r w:rsidRPr="001E25A8">
              <w:rPr>
                <w:color w:val="080C0C"/>
              </w:rPr>
              <w:t>Detyra</w:t>
            </w:r>
            <w:proofErr w:type="spellEnd"/>
            <w:r w:rsidRPr="001E25A8">
              <w:rPr>
                <w:color w:val="080C0C"/>
              </w:rPr>
              <w:t xml:space="preserve"> 7: 5 € - 2X = 3 € 50 c; X = 75 c.</w:t>
            </w:r>
          </w:p>
          <w:p w14:paraId="7E38BBAB" w14:textId="77777777" w:rsidR="009E3109" w:rsidRPr="001E25A8" w:rsidRDefault="009E3109" w:rsidP="008247DA">
            <w:pPr>
              <w:pStyle w:val="NoSpacing"/>
              <w:rPr>
                <w:color w:val="080C0C"/>
              </w:rPr>
            </w:pPr>
            <w:proofErr w:type="spellStart"/>
            <w:r w:rsidRPr="001E25A8">
              <w:rPr>
                <w:color w:val="080C0C"/>
              </w:rPr>
              <w:t>Detyra</w:t>
            </w:r>
            <w:proofErr w:type="spellEnd"/>
            <w:r w:rsidRPr="001E25A8">
              <w:rPr>
                <w:color w:val="080C0C"/>
              </w:rPr>
              <w:t xml:space="preserve"> 8: 2 ∙ 10 cm + 2b = 34 cm; b = 7 cm</w:t>
            </w:r>
          </w:p>
          <w:p w14:paraId="61847CF7" w14:textId="77777777" w:rsidR="009E3109" w:rsidRPr="00642328" w:rsidRDefault="009E3109" w:rsidP="008247DA">
            <w:pPr>
              <w:pStyle w:val="NoSpacing"/>
              <w:rPr>
                <w:color w:val="080C0C"/>
                <w:lang w:val="it-IT"/>
              </w:rPr>
            </w:pPr>
            <w:r w:rsidRPr="00642328">
              <w:rPr>
                <w:color w:val="080C0C"/>
                <w:lang w:val="it-IT"/>
              </w:rPr>
              <w:t>2a + 2 ∙ 90 cm = 3 m 20 cm; a = 70 cm</w:t>
            </w:r>
          </w:p>
          <w:p w14:paraId="32BAF4A9" w14:textId="77777777" w:rsidR="009E3109" w:rsidRDefault="009E3109" w:rsidP="008247DA">
            <w:pPr>
              <w:pStyle w:val="NoSpacing"/>
              <w:rPr>
                <w:color w:val="080C0C"/>
                <w:lang w:val="it-IT"/>
              </w:rPr>
            </w:pPr>
          </w:p>
          <w:p w14:paraId="4948C492" w14:textId="77777777" w:rsidR="009E3109" w:rsidRPr="00642328" w:rsidRDefault="009E3109" w:rsidP="008247DA">
            <w:pPr>
              <w:pStyle w:val="NoSpacing"/>
              <w:rPr>
                <w:color w:val="080C0C"/>
                <w:lang w:val="it-IT"/>
              </w:rPr>
            </w:pPr>
          </w:p>
          <w:p w14:paraId="07A9F254" w14:textId="77777777" w:rsidR="009E3109" w:rsidRPr="00642328" w:rsidRDefault="009E3109" w:rsidP="008247DA">
            <w:pPr>
              <w:pStyle w:val="NoSpacing"/>
              <w:rPr>
                <w:color w:val="080C0C"/>
                <w:lang w:val="it-IT"/>
              </w:rPr>
            </w:pPr>
            <w:r w:rsidRPr="00642328">
              <w:rPr>
                <w:color w:val="080C0C"/>
                <w:lang w:val="it-IT"/>
              </w:rPr>
              <w:t>Përforcimi:</w:t>
            </w:r>
          </w:p>
          <w:p w14:paraId="1DC23977" w14:textId="77777777" w:rsidR="009E3109" w:rsidRPr="00642328" w:rsidRDefault="009E3109" w:rsidP="008247DA">
            <w:pPr>
              <w:pStyle w:val="NoSpacing"/>
              <w:rPr>
                <w:color w:val="080C0C"/>
                <w:lang w:val="it-IT"/>
              </w:rPr>
            </w:pPr>
            <w:r w:rsidRPr="00642328">
              <w:rPr>
                <w:color w:val="080C0C"/>
                <w:lang w:val="it-IT"/>
              </w:rPr>
              <w:t>Konsolidimi dhe zbatimi i të nxënit</w:t>
            </w:r>
          </w:p>
          <w:p w14:paraId="3F233F81" w14:textId="77777777" w:rsidR="009E3109" w:rsidRPr="00642328" w:rsidRDefault="009E3109" w:rsidP="008247DA">
            <w:pPr>
              <w:pStyle w:val="NoSpacing"/>
              <w:rPr>
                <w:color w:val="080C0C"/>
                <w:lang w:val="it-IT"/>
              </w:rPr>
            </w:pPr>
            <w:r w:rsidRPr="00642328">
              <w:rPr>
                <w:color w:val="080C0C"/>
                <w:lang w:val="it-IT"/>
              </w:rPr>
              <w:t>Lexo, analizo, gjej numrat</w:t>
            </w:r>
          </w:p>
          <w:p w14:paraId="46481752" w14:textId="77777777" w:rsidR="009E3109" w:rsidRDefault="009E3109" w:rsidP="008247DA">
            <w:pPr>
              <w:pStyle w:val="NoSpacing"/>
              <w:rPr>
                <w:color w:val="080C0C"/>
                <w:lang w:val="it-IT"/>
              </w:rPr>
            </w:pPr>
          </w:p>
          <w:p w14:paraId="56B38E5D" w14:textId="77777777" w:rsidR="009E3109" w:rsidRPr="00642328" w:rsidRDefault="009E3109" w:rsidP="008247DA">
            <w:pPr>
              <w:pStyle w:val="NoSpacing"/>
              <w:rPr>
                <w:color w:val="080C0C"/>
                <w:lang w:val="it-IT"/>
              </w:rPr>
            </w:pPr>
            <w:r w:rsidRPr="00642328">
              <w:rPr>
                <w:color w:val="080C0C"/>
                <w:lang w:val="it-IT"/>
              </w:rPr>
              <w:t>Nxënësit udhëzohen të lexojnë dhe të gjejnë zgjidhjen e detyrës sfiduese.</w:t>
            </w:r>
          </w:p>
          <w:p w14:paraId="41695D00" w14:textId="77777777" w:rsidR="009E3109" w:rsidRDefault="009E3109" w:rsidP="008247DA">
            <w:pPr>
              <w:pStyle w:val="NoSpacing"/>
              <w:rPr>
                <w:color w:val="080C0C"/>
                <w:lang w:val="it-IT"/>
              </w:rPr>
            </w:pPr>
            <w:r w:rsidRPr="00642328">
              <w:rPr>
                <w:color w:val="080C0C"/>
                <w:lang w:val="it-IT"/>
              </w:rPr>
              <w:t>Idetë dhe mendimet e nxënësve dëgjohen, analizohen, deri në gjetjen e numrave të kërkuar.</w:t>
            </w:r>
          </w:p>
          <w:p w14:paraId="0221B354" w14:textId="77777777" w:rsidR="009E3109" w:rsidRDefault="009E3109" w:rsidP="008247DA">
            <w:pPr>
              <w:pStyle w:val="NoSpacing"/>
              <w:rPr>
                <w:color w:val="080C0C"/>
                <w:lang w:val="it-IT"/>
              </w:rPr>
            </w:pPr>
            <w:r>
              <w:rPr>
                <w:noProof/>
                <w:color w:val="080C0C"/>
              </w:rPr>
              <w:drawing>
                <wp:anchor distT="0" distB="0" distL="114300" distR="114300" simplePos="0" relativeHeight="251841536" behindDoc="0" locked="0" layoutInCell="1" allowOverlap="1" wp14:anchorId="48C25DC5" wp14:editId="639435D1">
                  <wp:simplePos x="0" y="0"/>
                  <wp:positionH relativeFrom="column">
                    <wp:posOffset>1842135</wp:posOffset>
                  </wp:positionH>
                  <wp:positionV relativeFrom="paragraph">
                    <wp:posOffset>168910</wp:posOffset>
                  </wp:positionV>
                  <wp:extent cx="2026920" cy="1470660"/>
                  <wp:effectExtent l="0" t="0" r="0" b="0"/>
                  <wp:wrapThrough wrapText="bothSides">
                    <wp:wrapPolygon edited="0">
                      <wp:start x="0" y="0"/>
                      <wp:lineTo x="0" y="21264"/>
                      <wp:lineTo x="21316" y="21264"/>
                      <wp:lineTo x="21316" y="0"/>
                      <wp:lineTo x="0" y="0"/>
                    </wp:wrapPolygon>
                  </wp:wrapThrough>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1C1924.tmp"/>
                          <pic:cNvPicPr/>
                        </pic:nvPicPr>
                        <pic:blipFill>
                          <a:blip r:embed="rId74">
                            <a:extLst>
                              <a:ext uri="{28A0092B-C50C-407E-A947-70E740481C1C}">
                                <a14:useLocalDpi xmlns:a14="http://schemas.microsoft.com/office/drawing/2010/main" val="0"/>
                              </a:ext>
                            </a:extLst>
                          </a:blip>
                          <a:stretch>
                            <a:fillRect/>
                          </a:stretch>
                        </pic:blipFill>
                        <pic:spPr>
                          <a:xfrm>
                            <a:off x="0" y="0"/>
                            <a:ext cx="2026920" cy="1470660"/>
                          </a:xfrm>
                          <a:prstGeom prst="rect">
                            <a:avLst/>
                          </a:prstGeom>
                        </pic:spPr>
                      </pic:pic>
                    </a:graphicData>
                  </a:graphic>
                </wp:anchor>
              </w:drawing>
            </w:r>
            <w:r>
              <w:rPr>
                <w:noProof/>
                <w:color w:val="080C0C"/>
              </w:rPr>
              <mc:AlternateContent>
                <mc:Choice Requires="wps">
                  <w:drawing>
                    <wp:anchor distT="0" distB="0" distL="114300" distR="114300" simplePos="0" relativeHeight="251840512" behindDoc="0" locked="0" layoutInCell="1" allowOverlap="1" wp14:anchorId="47E1784E" wp14:editId="2FD118F6">
                      <wp:simplePos x="0" y="0"/>
                      <wp:positionH relativeFrom="column">
                        <wp:posOffset>1674495</wp:posOffset>
                      </wp:positionH>
                      <wp:positionV relativeFrom="paragraph">
                        <wp:posOffset>85090</wp:posOffset>
                      </wp:positionV>
                      <wp:extent cx="0" cy="60960"/>
                      <wp:effectExtent l="0" t="0" r="19050" b="34290"/>
                      <wp:wrapNone/>
                      <wp:docPr id="21" name="Straight Connector 21"/>
                      <wp:cNvGraphicFramePr/>
                      <a:graphic xmlns:a="http://schemas.openxmlformats.org/drawingml/2006/main">
                        <a:graphicData uri="http://schemas.microsoft.com/office/word/2010/wordprocessingShape">
                          <wps:wsp>
                            <wps:cNvCnPr/>
                            <wps:spPr>
                              <a:xfrm>
                                <a:off x="0" y="0"/>
                                <a:ext cx="0" cy="609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064D3C5" id="Straight Connector 21" o:spid="_x0000_s1026" style="position:absolute;z-index:251840512;visibility:visible;mso-wrap-style:square;mso-wrap-distance-left:9pt;mso-wrap-distance-top:0;mso-wrap-distance-right:9pt;mso-wrap-distance-bottom:0;mso-position-horizontal:absolute;mso-position-horizontal-relative:text;mso-position-vertical:absolute;mso-position-vertical-relative:text" from="131.85pt,6.7pt" to="131.85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" strokecolor="#4472c4 [3204]" strokeweight=".5pt">
                      <v:stroke joinstyle="miter"/>
                    </v:line>
                  </w:pict>
                </mc:Fallback>
              </mc:AlternateContent>
            </w:r>
          </w:p>
          <w:p w14:paraId="61E94753" w14:textId="77777777" w:rsidR="009E3109" w:rsidRDefault="009E3109" w:rsidP="008247DA">
            <w:pPr>
              <w:pStyle w:val="NoSpacing"/>
              <w:rPr>
                <w:color w:val="080C0C"/>
                <w:lang w:val="it-IT"/>
              </w:rPr>
            </w:pPr>
          </w:p>
          <w:p w14:paraId="4D6222A1" w14:textId="77777777" w:rsidR="009E3109" w:rsidRDefault="009E3109" w:rsidP="008247DA">
            <w:pPr>
              <w:pStyle w:val="NoSpacing"/>
              <w:rPr>
                <w:color w:val="080C0C"/>
                <w:lang w:val="it-IT"/>
              </w:rPr>
            </w:pPr>
          </w:p>
          <w:p w14:paraId="48D76569" w14:textId="77777777" w:rsidR="009E3109" w:rsidRDefault="009E3109" w:rsidP="008247DA">
            <w:pPr>
              <w:pStyle w:val="NoSpacing"/>
              <w:rPr>
                <w:color w:val="080C0C"/>
                <w:lang w:val="it-IT"/>
              </w:rPr>
            </w:pPr>
            <w:r>
              <w:rPr>
                <w:noProof/>
                <w:color w:val="080C0C"/>
              </w:rPr>
              <w:drawing>
                <wp:inline distT="0" distB="0" distL="0" distR="0" wp14:anchorId="03B759EE" wp14:editId="2C01BAA8">
                  <wp:extent cx="7621" cy="7621"/>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1C431A.tmp"/>
                          <pic:cNvPicPr/>
                        </pic:nvPicPr>
                        <pic:blipFill>
                          <a:blip r:embed="rId71"/>
                          <a:stretch>
                            <a:fillRect/>
                          </a:stretch>
                        </pic:blipFill>
                        <pic:spPr>
                          <a:xfrm>
                            <a:off x="0" y="0"/>
                            <a:ext cx="7621" cy="7621"/>
                          </a:xfrm>
                          <a:prstGeom prst="rect">
                            <a:avLst/>
                          </a:prstGeom>
                        </pic:spPr>
                      </pic:pic>
                    </a:graphicData>
                  </a:graphic>
                </wp:inline>
              </w:drawing>
            </w:r>
          </w:p>
          <w:p w14:paraId="0A5A4EB4" w14:textId="77777777" w:rsidR="009E3109" w:rsidRDefault="009E3109" w:rsidP="008247DA">
            <w:pPr>
              <w:pStyle w:val="NoSpacing"/>
              <w:rPr>
                <w:color w:val="080C0C"/>
                <w:lang w:val="it-IT"/>
              </w:rPr>
            </w:pPr>
          </w:p>
          <w:p w14:paraId="458A15E6" w14:textId="77777777" w:rsidR="009E3109" w:rsidRDefault="009E3109" w:rsidP="008247DA">
            <w:pPr>
              <w:pStyle w:val="NoSpacing"/>
              <w:rPr>
                <w:color w:val="080C0C"/>
                <w:lang w:val="it-IT"/>
              </w:rPr>
            </w:pPr>
          </w:p>
          <w:p w14:paraId="5D76EF78" w14:textId="77777777" w:rsidR="009E3109" w:rsidRDefault="009E3109" w:rsidP="008247DA">
            <w:pPr>
              <w:pStyle w:val="NoSpacing"/>
              <w:rPr>
                <w:color w:val="080C0C"/>
                <w:lang w:val="it-IT"/>
              </w:rPr>
            </w:pPr>
          </w:p>
          <w:p w14:paraId="36CDC368" w14:textId="77777777" w:rsidR="009E3109" w:rsidRDefault="009E3109" w:rsidP="008247DA">
            <w:pPr>
              <w:pStyle w:val="NoSpacing"/>
              <w:rPr>
                <w:color w:val="080C0C"/>
                <w:lang w:val="it-IT"/>
              </w:rPr>
            </w:pPr>
          </w:p>
          <w:p w14:paraId="0ECE4D71" w14:textId="77777777" w:rsidR="009E3109" w:rsidRDefault="009E3109" w:rsidP="008247DA">
            <w:pPr>
              <w:pStyle w:val="NoSpacing"/>
              <w:rPr>
                <w:color w:val="080C0C"/>
                <w:lang w:val="it-IT"/>
              </w:rPr>
            </w:pPr>
          </w:p>
          <w:p w14:paraId="1B7DA7AB" w14:textId="77777777" w:rsidR="009E3109" w:rsidRDefault="009E3109" w:rsidP="008247DA">
            <w:pPr>
              <w:pStyle w:val="NoSpacing"/>
              <w:rPr>
                <w:color w:val="080C0C"/>
                <w:lang w:val="it-IT"/>
              </w:rPr>
            </w:pPr>
          </w:p>
          <w:p w14:paraId="3E9606C4" w14:textId="77777777" w:rsidR="009E3109" w:rsidRDefault="009E3109" w:rsidP="008247DA">
            <w:pPr>
              <w:pStyle w:val="NoSpacing"/>
              <w:rPr>
                <w:color w:val="080C0C"/>
                <w:lang w:val="it-IT"/>
              </w:rPr>
            </w:pPr>
            <w:r w:rsidRPr="004565A5">
              <w:rPr>
                <w:color w:val="080C0C"/>
                <w:lang w:val="it-IT"/>
              </w:rPr>
              <w:t>Vlerësimi i nxënësve:</w:t>
            </w:r>
          </w:p>
          <w:p w14:paraId="1C8E5729" w14:textId="77777777" w:rsidR="009E3109" w:rsidRPr="00AF635F" w:rsidRDefault="009E3109" w:rsidP="008247DA">
            <w:pPr>
              <w:pStyle w:val="NoSpacing"/>
              <w:rPr>
                <w:color w:val="080C0C"/>
                <w:lang w:val="it-IT"/>
              </w:rPr>
            </w:pPr>
            <w:r w:rsidRPr="00AF635F">
              <w:rPr>
                <w:color w:val="080C0C"/>
                <w:lang w:val="it-IT"/>
              </w:rPr>
              <w:t>Nxënësit vlerësohen për saktësinë në njehsimin e vlerës së ndryshores dhe zgjidhjen e barazimeve me një të panjohur.</w:t>
            </w:r>
          </w:p>
          <w:p w14:paraId="1BB27E16" w14:textId="77777777" w:rsidR="009E3109" w:rsidRPr="00AF635F" w:rsidRDefault="009E3109" w:rsidP="008247DA">
            <w:pPr>
              <w:pStyle w:val="NoSpacing"/>
              <w:rPr>
                <w:color w:val="080C0C"/>
                <w:lang w:val="it-IT"/>
              </w:rPr>
            </w:pPr>
            <w:r w:rsidRPr="00AF635F">
              <w:rPr>
                <w:color w:val="080C0C"/>
                <w:lang w:val="it-IT"/>
              </w:rPr>
              <w:t>Detyrë:</w:t>
            </w:r>
          </w:p>
          <w:p w14:paraId="299BE2B1" w14:textId="77777777" w:rsidR="009E3109" w:rsidRDefault="009E3109" w:rsidP="008247DA">
            <w:pPr>
              <w:pStyle w:val="NoSpacing"/>
              <w:rPr>
                <w:color w:val="080C0C"/>
                <w:lang w:val="it-IT"/>
              </w:rPr>
            </w:pPr>
            <w:r w:rsidRPr="00AF635F">
              <w:rPr>
                <w:color w:val="080C0C"/>
                <w:lang w:val="it-IT"/>
              </w:rPr>
              <w:t>Detyra 5 (faqe 28).</w:t>
            </w:r>
          </w:p>
          <w:p w14:paraId="5C546BD4" w14:textId="77777777" w:rsidR="009E3109" w:rsidRDefault="009E3109" w:rsidP="008247DA">
            <w:pPr>
              <w:pStyle w:val="NoSpacing"/>
              <w:rPr>
                <w:color w:val="080C0C"/>
                <w:lang w:val="it-IT"/>
              </w:rPr>
            </w:pPr>
          </w:p>
          <w:p w14:paraId="2DB98174" w14:textId="77777777" w:rsidR="009E3109" w:rsidRDefault="009E3109" w:rsidP="008247DA">
            <w:pPr>
              <w:pStyle w:val="NoSpacing"/>
              <w:rPr>
                <w:color w:val="080C0C"/>
                <w:lang w:val="it-IT"/>
              </w:rPr>
            </w:pPr>
          </w:p>
          <w:p w14:paraId="40A80606" w14:textId="77777777" w:rsidR="009E3109" w:rsidRDefault="009E3109" w:rsidP="008247DA">
            <w:pPr>
              <w:pStyle w:val="NoSpacing"/>
              <w:rPr>
                <w:color w:val="080C0C"/>
                <w:lang w:val="it-IT"/>
              </w:rPr>
            </w:pPr>
          </w:p>
          <w:p w14:paraId="08FBE794" w14:textId="77777777" w:rsidR="009E3109" w:rsidRDefault="009E3109" w:rsidP="008247DA">
            <w:pPr>
              <w:pStyle w:val="NoSpacing"/>
              <w:rPr>
                <w:color w:val="080C0C"/>
                <w:lang w:val="it-IT"/>
              </w:rPr>
            </w:pPr>
          </w:p>
          <w:p w14:paraId="42EFD29C" w14:textId="77777777" w:rsidR="009E3109" w:rsidRDefault="009E3109" w:rsidP="008247DA">
            <w:pPr>
              <w:pStyle w:val="NoSpacing"/>
              <w:rPr>
                <w:color w:val="080C0C"/>
                <w:lang w:val="it-IT"/>
              </w:rPr>
            </w:pPr>
          </w:p>
          <w:p w14:paraId="056F8D35" w14:textId="77777777" w:rsidR="009E3109" w:rsidRDefault="009E3109" w:rsidP="008247DA">
            <w:pPr>
              <w:pStyle w:val="NoSpacing"/>
              <w:rPr>
                <w:color w:val="080C0C"/>
                <w:lang w:val="it-IT"/>
              </w:rPr>
            </w:pPr>
          </w:p>
          <w:p w14:paraId="2388D843" w14:textId="77777777" w:rsidR="009E3109" w:rsidRPr="00112C98" w:rsidRDefault="009E3109" w:rsidP="008247DA">
            <w:pPr>
              <w:pStyle w:val="NoSpacing"/>
              <w:rPr>
                <w:color w:val="080C0C"/>
                <w:lang w:val="it-IT"/>
              </w:rPr>
            </w:pPr>
          </w:p>
        </w:tc>
      </w:tr>
    </w:tbl>
    <w:p w14:paraId="6B6E81AD" w14:textId="77777777" w:rsidR="009E3109" w:rsidRDefault="009E3109" w:rsidP="009E3109">
      <w:pPr>
        <w:rPr>
          <w:lang w:val="it-IT"/>
        </w:rPr>
      </w:pPr>
    </w:p>
    <w:p w14:paraId="0971C974" w14:textId="77777777" w:rsidR="009E3109" w:rsidRDefault="009E3109" w:rsidP="009E3109">
      <w:pPr>
        <w:rPr>
          <w:lang w:val="it-IT"/>
        </w:rPr>
      </w:pPr>
    </w:p>
    <w:p w14:paraId="6D4A2780" w14:textId="77777777" w:rsidR="009E3109" w:rsidRDefault="009E3109" w:rsidP="009E3109">
      <w:pPr>
        <w:rPr>
          <w:lang w:val="it-IT"/>
        </w:rPr>
      </w:pPr>
    </w:p>
    <w:p w14:paraId="50DA5AD3"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6CF0D34D" w14:textId="77777777" w:rsidTr="008247DA">
        <w:trPr>
          <w:trHeight w:val="206"/>
        </w:trPr>
        <w:tc>
          <w:tcPr>
            <w:tcW w:w="10105" w:type="dxa"/>
            <w:tcBorders>
              <w:top w:val="single" w:sz="8" w:space="0" w:color="000000"/>
              <w:bottom w:val="nil"/>
            </w:tcBorders>
            <w:shd w:val="clear" w:color="auto" w:fill="000000"/>
            <w:hideMark/>
          </w:tcPr>
          <w:p w14:paraId="63DB3E45"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118</w:t>
            </w:r>
          </w:p>
        </w:tc>
      </w:tr>
      <w:tr w:rsidR="009E3109" w:rsidRPr="001E25A8" w14:paraId="08FBAAEE" w14:textId="77777777" w:rsidTr="008247DA">
        <w:trPr>
          <w:trHeight w:val="379"/>
        </w:trPr>
        <w:tc>
          <w:tcPr>
            <w:tcW w:w="10105" w:type="dxa"/>
            <w:tcBorders>
              <w:top w:val="single" w:sz="8" w:space="0" w:color="000000"/>
              <w:bottom w:val="single" w:sz="8" w:space="0" w:color="000000"/>
            </w:tcBorders>
            <w:hideMark/>
          </w:tcPr>
          <w:p w14:paraId="6DE722F0"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573435AA"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7D81FCA8" w14:textId="77777777" w:rsidTr="008247DA">
        <w:trPr>
          <w:trHeight w:val="2390"/>
        </w:trPr>
        <w:tc>
          <w:tcPr>
            <w:tcW w:w="10105" w:type="dxa"/>
            <w:tcBorders>
              <w:top w:val="nil"/>
            </w:tcBorders>
          </w:tcPr>
          <w:p w14:paraId="39D91CB7" w14:textId="77777777" w:rsidR="009E3109" w:rsidRDefault="009E3109" w:rsidP="008247DA">
            <w:pPr>
              <w:pStyle w:val="NoSpacing"/>
              <w:rPr>
                <w:color w:val="080C0C"/>
                <w:lang w:val="it-IT"/>
              </w:rPr>
            </w:pPr>
          </w:p>
          <w:p w14:paraId="592F716B" w14:textId="77777777" w:rsidR="009E3109" w:rsidRPr="00C26197" w:rsidRDefault="009E3109" w:rsidP="008247DA">
            <w:pPr>
              <w:pStyle w:val="NoSpacing"/>
              <w:rPr>
                <w:color w:val="080C0C"/>
                <w:lang w:val="it-IT"/>
              </w:rPr>
            </w:pPr>
            <w:r w:rsidRPr="00C26197">
              <w:rPr>
                <w:color w:val="080C0C"/>
                <w:lang w:val="it-IT"/>
              </w:rPr>
              <w:t>Tema: Ekuacionet dhe inekuacionet lineare me një të panjohur</w:t>
            </w:r>
          </w:p>
          <w:p w14:paraId="0C1F0704" w14:textId="77777777" w:rsidR="009E3109" w:rsidRDefault="009E3109" w:rsidP="008247DA">
            <w:pPr>
              <w:pStyle w:val="NoSpacing"/>
              <w:rPr>
                <w:color w:val="080C0C"/>
                <w:lang w:val="it-IT"/>
              </w:rPr>
            </w:pPr>
          </w:p>
          <w:p w14:paraId="1D5CE292" w14:textId="77777777" w:rsidR="009E3109" w:rsidRPr="00C26197" w:rsidRDefault="009E3109" w:rsidP="008247DA">
            <w:pPr>
              <w:pStyle w:val="NoSpacing"/>
              <w:rPr>
                <w:color w:val="080C0C"/>
                <w:lang w:val="it-IT"/>
              </w:rPr>
            </w:pPr>
            <w:r w:rsidRPr="00C26197">
              <w:rPr>
                <w:color w:val="080C0C"/>
                <w:lang w:val="it-IT"/>
              </w:rPr>
              <w:t>Rezultatet e të nxënit të temës:</w:t>
            </w:r>
          </w:p>
          <w:p w14:paraId="0F6CC4C6" w14:textId="77777777" w:rsidR="009E3109" w:rsidRPr="00C26197" w:rsidRDefault="009E3109" w:rsidP="008247DA">
            <w:pPr>
              <w:pStyle w:val="NoSpacing"/>
              <w:rPr>
                <w:color w:val="080C0C"/>
                <w:lang w:val="it-IT"/>
              </w:rPr>
            </w:pPr>
            <w:r w:rsidRPr="00C26197">
              <w:rPr>
                <w:color w:val="080C0C"/>
                <w:lang w:val="it-IT"/>
              </w:rPr>
              <w:t>Identifikon në shprehje të panjohurën dhe përcakton vlerën e saj;</w:t>
            </w:r>
          </w:p>
          <w:p w14:paraId="5AC58937" w14:textId="77777777" w:rsidR="009E3109" w:rsidRPr="00C26197" w:rsidRDefault="009E3109" w:rsidP="008247DA">
            <w:pPr>
              <w:pStyle w:val="NoSpacing"/>
              <w:rPr>
                <w:color w:val="080C0C"/>
                <w:lang w:val="it-IT"/>
              </w:rPr>
            </w:pPr>
            <w:r w:rsidRPr="00C26197">
              <w:rPr>
                <w:color w:val="080C0C"/>
                <w:lang w:val="it-IT"/>
              </w:rPr>
              <w:t>Përdor strategji të ndryshme për zgjidhjen e problemeve;</w:t>
            </w:r>
          </w:p>
          <w:p w14:paraId="672DE00A" w14:textId="77777777" w:rsidR="009E3109" w:rsidRPr="00C26197" w:rsidRDefault="009E3109" w:rsidP="008247DA">
            <w:pPr>
              <w:pStyle w:val="NoSpacing"/>
              <w:rPr>
                <w:color w:val="080C0C"/>
                <w:lang w:val="it-IT"/>
              </w:rPr>
            </w:pPr>
            <w:r w:rsidRPr="00C26197">
              <w:rPr>
                <w:color w:val="080C0C"/>
                <w:lang w:val="it-IT"/>
              </w:rPr>
              <w:t>Gjen zgjidhjen apo bashkësinë e zgjidhjeve të ekuacioneve dhe inekuacioneve (mbledhje, zbritje, shumëzim dhe pjesëtim me numrat deri në 10000);</w:t>
            </w:r>
          </w:p>
          <w:p w14:paraId="65F8D066" w14:textId="77777777" w:rsidR="009E3109" w:rsidRPr="00C26197" w:rsidRDefault="009E3109" w:rsidP="008247DA">
            <w:pPr>
              <w:pStyle w:val="NoSpacing"/>
              <w:rPr>
                <w:color w:val="080C0C"/>
                <w:lang w:val="it-IT"/>
              </w:rPr>
            </w:pPr>
            <w:r w:rsidRPr="00C26197">
              <w:rPr>
                <w:color w:val="080C0C"/>
                <w:lang w:val="it-IT"/>
              </w:rPr>
              <w:t>Zgjidh probleme nga jeta e përditshme përmes ekuacioneve dhe inekuacioneve</w:t>
            </w:r>
          </w:p>
          <w:p w14:paraId="155FC10F" w14:textId="77777777" w:rsidR="009E3109" w:rsidRDefault="009E3109" w:rsidP="008247DA">
            <w:pPr>
              <w:pStyle w:val="NoSpacing"/>
              <w:rPr>
                <w:color w:val="080C0C"/>
                <w:lang w:val="it-IT"/>
              </w:rPr>
            </w:pPr>
          </w:p>
          <w:p w14:paraId="157E146C" w14:textId="77777777" w:rsidR="009E3109" w:rsidRPr="00C26197" w:rsidRDefault="009E3109" w:rsidP="008247DA">
            <w:pPr>
              <w:pStyle w:val="NoSpacing"/>
              <w:rPr>
                <w:color w:val="080C0C"/>
                <w:lang w:val="it-IT"/>
              </w:rPr>
            </w:pPr>
            <w:r w:rsidRPr="00C26197">
              <w:rPr>
                <w:color w:val="080C0C"/>
                <w:lang w:val="it-IT"/>
              </w:rPr>
              <w:t>Kontributi në rezultatet për kompetencat kryesore të shkallës: I.3, II.4, II.7, III.4.</w:t>
            </w:r>
          </w:p>
          <w:p w14:paraId="20E24103" w14:textId="77777777" w:rsidR="009E3109" w:rsidRPr="00C26197" w:rsidRDefault="009E3109" w:rsidP="008247DA">
            <w:pPr>
              <w:pStyle w:val="NoSpacing"/>
              <w:rPr>
                <w:color w:val="080C0C"/>
                <w:lang w:val="it-IT"/>
              </w:rPr>
            </w:pPr>
            <w:r w:rsidRPr="00C26197">
              <w:rPr>
                <w:color w:val="080C0C"/>
                <w:lang w:val="it-IT"/>
              </w:rPr>
              <w:t>Kontributi në rez</w:t>
            </w:r>
            <w:r>
              <w:rPr>
                <w:color w:val="080C0C"/>
                <w:lang w:val="it-IT"/>
              </w:rPr>
              <w:t>ultatet e fushës së kurrikulës:</w:t>
            </w:r>
            <w:r w:rsidRPr="00C26197">
              <w:rPr>
                <w:color w:val="080C0C"/>
                <w:lang w:val="it-IT"/>
              </w:rPr>
              <w:t>1.1, 4, 2.2, 3.1, 5, 6, 5.1.</w:t>
            </w:r>
          </w:p>
          <w:p w14:paraId="22E4D866" w14:textId="77777777" w:rsidR="009E3109" w:rsidRPr="00C26197" w:rsidRDefault="009E3109" w:rsidP="008247DA">
            <w:pPr>
              <w:pStyle w:val="NoSpacing"/>
              <w:rPr>
                <w:color w:val="080C0C"/>
                <w:lang w:val="it-IT"/>
              </w:rPr>
            </w:pPr>
          </w:p>
          <w:p w14:paraId="404E7F65" w14:textId="77777777" w:rsidR="009E3109" w:rsidRPr="001E25A8" w:rsidRDefault="009E3109" w:rsidP="008247DA">
            <w:pPr>
              <w:pStyle w:val="NoSpacing"/>
              <w:rPr>
                <w:color w:val="080C0C"/>
              </w:rPr>
            </w:pPr>
            <w:r w:rsidRPr="001E25A8">
              <w:rPr>
                <w:color w:val="080C0C"/>
              </w:rPr>
              <w:t>ASPEKTE SPECIFIKE TË PLANIT TË ORËS MËSIMORE</w:t>
            </w:r>
          </w:p>
          <w:p w14:paraId="1E7A2454" w14:textId="77777777" w:rsidR="009E3109" w:rsidRPr="001E25A8" w:rsidRDefault="009E3109" w:rsidP="008247DA">
            <w:pPr>
              <w:pStyle w:val="NoSpacing"/>
              <w:rPr>
                <w:color w:val="080C0C"/>
              </w:rPr>
            </w:pPr>
          </w:p>
          <w:p w14:paraId="4ED06DCD"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Jobarazimet</w:t>
            </w:r>
            <w:proofErr w:type="spellEnd"/>
            <w:r w:rsidRPr="001E25A8">
              <w:rPr>
                <w:color w:val="080C0C"/>
              </w:rPr>
              <w:t xml:space="preserve"> me </w:t>
            </w:r>
            <w:proofErr w:type="spellStart"/>
            <w:r w:rsidRPr="001E25A8">
              <w:rPr>
                <w:color w:val="080C0C"/>
              </w:rPr>
              <w:t>shumëzim</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pjesëtim</w:t>
            </w:r>
            <w:proofErr w:type="spellEnd"/>
          </w:p>
          <w:p w14:paraId="2D112FA9" w14:textId="77777777" w:rsidR="009E3109" w:rsidRPr="001E25A8" w:rsidRDefault="009E3109" w:rsidP="008247DA">
            <w:pPr>
              <w:pStyle w:val="NoSpacing"/>
              <w:rPr>
                <w:color w:val="080C0C"/>
              </w:rPr>
            </w:pPr>
          </w:p>
          <w:p w14:paraId="075E263D"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41ED9C58"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Gjen</w:t>
            </w:r>
            <w:proofErr w:type="spellEnd"/>
            <w:r w:rsidRPr="001E25A8">
              <w:rPr>
                <w:color w:val="080C0C"/>
              </w:rPr>
              <w:t xml:space="preserve"> </w:t>
            </w:r>
            <w:proofErr w:type="spellStart"/>
            <w:r w:rsidRPr="001E25A8">
              <w:rPr>
                <w:color w:val="080C0C"/>
              </w:rPr>
              <w:t>vlerat</w:t>
            </w:r>
            <w:proofErr w:type="spellEnd"/>
            <w:r w:rsidRPr="001E25A8">
              <w:rPr>
                <w:color w:val="080C0C"/>
              </w:rPr>
              <w:t xml:space="preserve"> e </w:t>
            </w:r>
            <w:proofErr w:type="spellStart"/>
            <w:r w:rsidRPr="001E25A8">
              <w:rPr>
                <w:color w:val="080C0C"/>
              </w:rPr>
              <w:t>ndryshores</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jobarazim</w:t>
            </w:r>
            <w:proofErr w:type="spellEnd"/>
            <w:r w:rsidRPr="001E25A8">
              <w:rPr>
                <w:color w:val="080C0C"/>
              </w:rPr>
              <w:t>;</w:t>
            </w:r>
          </w:p>
          <w:p w14:paraId="5393BFEC"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Zgjidh</w:t>
            </w:r>
            <w:proofErr w:type="spellEnd"/>
            <w:r w:rsidRPr="001E25A8">
              <w:rPr>
                <w:color w:val="080C0C"/>
              </w:rPr>
              <w:t xml:space="preserve"> </w:t>
            </w:r>
            <w:proofErr w:type="spellStart"/>
            <w:r w:rsidRPr="001E25A8">
              <w:rPr>
                <w:color w:val="080C0C"/>
              </w:rPr>
              <w:t>jobarazimet</w:t>
            </w:r>
            <w:proofErr w:type="spellEnd"/>
            <w:r w:rsidRPr="001E25A8">
              <w:rPr>
                <w:color w:val="080C0C"/>
              </w:rPr>
              <w:t xml:space="preserve"> me </w:t>
            </w:r>
            <w:proofErr w:type="spellStart"/>
            <w:r w:rsidRPr="001E25A8">
              <w:rPr>
                <w:color w:val="080C0C"/>
              </w:rPr>
              <w:t>një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panjohur</w:t>
            </w:r>
            <w:proofErr w:type="spellEnd"/>
            <w:r w:rsidRPr="001E25A8">
              <w:rPr>
                <w:color w:val="080C0C"/>
              </w:rPr>
              <w:t>.</w:t>
            </w:r>
          </w:p>
          <w:p w14:paraId="6636A669" w14:textId="77777777" w:rsidR="009E3109" w:rsidRPr="001E25A8" w:rsidRDefault="009E3109" w:rsidP="008247DA">
            <w:pPr>
              <w:pStyle w:val="NoSpacing"/>
              <w:rPr>
                <w:color w:val="080C0C"/>
              </w:rPr>
            </w:pPr>
          </w:p>
          <w:p w14:paraId="599AF6A4"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28F4CC05" w14:textId="77777777" w:rsidR="009E3109" w:rsidRPr="00C26197" w:rsidRDefault="009E3109" w:rsidP="008247DA">
            <w:pPr>
              <w:pStyle w:val="NoSpacing"/>
              <w:rPr>
                <w:color w:val="080C0C"/>
                <w:lang w:val="it-IT"/>
              </w:rPr>
            </w:pPr>
            <w:r w:rsidRPr="00C26197">
              <w:rPr>
                <w:color w:val="080C0C"/>
                <w:lang w:val="it-IT"/>
              </w:rPr>
              <w:t>Burimet, mjetet e konkretizimit dhe materialet mësimore: projektori, pikadoja.</w:t>
            </w:r>
          </w:p>
          <w:p w14:paraId="52439882" w14:textId="77777777" w:rsidR="009E3109" w:rsidRPr="00C26197" w:rsidRDefault="009E3109" w:rsidP="008247DA">
            <w:pPr>
              <w:pStyle w:val="NoSpacing"/>
              <w:rPr>
                <w:color w:val="080C0C"/>
                <w:lang w:val="it-IT"/>
              </w:rPr>
            </w:pPr>
            <w:r w:rsidRPr="00C26197">
              <w:rPr>
                <w:color w:val="080C0C"/>
                <w:lang w:val="it-IT"/>
              </w:rPr>
              <w:t>Lidhja me lëndët e tjera mësimore dhe/apo me çështjet ndërkurrikulare dhe situatat jetësore:</w:t>
            </w:r>
          </w:p>
          <w:p w14:paraId="063E9204" w14:textId="77777777" w:rsidR="009E3109" w:rsidRPr="00C26197" w:rsidRDefault="009E3109" w:rsidP="008247DA">
            <w:pPr>
              <w:pStyle w:val="NoSpacing"/>
              <w:rPr>
                <w:color w:val="080C0C"/>
                <w:lang w:val="it-IT"/>
              </w:rPr>
            </w:pPr>
            <w:r w:rsidRPr="00C26197">
              <w:rPr>
                <w:color w:val="080C0C"/>
                <w:lang w:val="it-IT"/>
              </w:rPr>
              <w:t>Gjuhë amtare (shqipe).</w:t>
            </w:r>
          </w:p>
          <w:p w14:paraId="29744E50" w14:textId="77777777" w:rsidR="009E3109" w:rsidRDefault="009E3109" w:rsidP="008247DA">
            <w:pPr>
              <w:pStyle w:val="NoSpacing"/>
              <w:rPr>
                <w:color w:val="080C0C"/>
                <w:lang w:val="it-IT"/>
              </w:rPr>
            </w:pPr>
          </w:p>
          <w:p w14:paraId="6DED2901" w14:textId="77777777" w:rsidR="009E3109" w:rsidRDefault="009E3109" w:rsidP="008247DA">
            <w:pPr>
              <w:pStyle w:val="NoSpacing"/>
              <w:rPr>
                <w:color w:val="080C0C"/>
                <w:lang w:val="it-IT"/>
              </w:rPr>
            </w:pPr>
            <w:r w:rsidRPr="00C26197">
              <w:rPr>
                <w:color w:val="080C0C"/>
                <w:lang w:val="it-IT"/>
              </w:rPr>
              <w:t>METODOLOGJIA DHE VEPRIMTARIA ME NXËNËS</w:t>
            </w:r>
          </w:p>
          <w:p w14:paraId="3E4AF251" w14:textId="77777777" w:rsidR="009E3109" w:rsidRPr="00C26197" w:rsidRDefault="009E3109" w:rsidP="008247DA">
            <w:pPr>
              <w:pStyle w:val="NoSpacing"/>
              <w:rPr>
                <w:color w:val="080C0C"/>
                <w:lang w:val="it-IT"/>
              </w:rPr>
            </w:pPr>
            <w:r w:rsidRPr="00C26197">
              <w:rPr>
                <w:color w:val="080C0C"/>
                <w:lang w:val="it-IT"/>
              </w:rPr>
              <w:t>Parashikimi:</w:t>
            </w:r>
          </w:p>
          <w:p w14:paraId="5C3ED714" w14:textId="77777777" w:rsidR="009E3109" w:rsidRPr="00C26197" w:rsidRDefault="009E3109" w:rsidP="008247DA">
            <w:pPr>
              <w:pStyle w:val="NoSpacing"/>
              <w:rPr>
                <w:color w:val="080C0C"/>
                <w:lang w:val="it-IT"/>
              </w:rPr>
            </w:pPr>
            <w:r w:rsidRPr="00C26197">
              <w:rPr>
                <w:color w:val="080C0C"/>
                <w:lang w:val="it-IT"/>
              </w:rPr>
              <w:t>Përgatitja për të nxënët</w:t>
            </w:r>
          </w:p>
          <w:p w14:paraId="71CE094E" w14:textId="77777777" w:rsidR="009E3109" w:rsidRPr="00C26197" w:rsidRDefault="009E3109" w:rsidP="008247DA">
            <w:pPr>
              <w:pStyle w:val="NoSpacing"/>
              <w:rPr>
                <w:color w:val="080C0C"/>
                <w:lang w:val="it-IT"/>
              </w:rPr>
            </w:pPr>
            <w:r w:rsidRPr="00C26197">
              <w:rPr>
                <w:color w:val="080C0C"/>
                <w:lang w:val="it-IT"/>
              </w:rPr>
              <w:t>Diskutim për njohuritë paraprake</w:t>
            </w:r>
          </w:p>
          <w:p w14:paraId="0847FCE3" w14:textId="77777777" w:rsidR="009E3109" w:rsidRDefault="009E3109" w:rsidP="008247DA">
            <w:pPr>
              <w:pStyle w:val="NoSpacing"/>
              <w:rPr>
                <w:color w:val="080C0C"/>
                <w:lang w:val="it-IT"/>
              </w:rPr>
            </w:pPr>
          </w:p>
          <w:p w14:paraId="4CBD3435" w14:textId="77777777" w:rsidR="009E3109" w:rsidRPr="00C26197" w:rsidRDefault="009E3109" w:rsidP="008247DA">
            <w:pPr>
              <w:pStyle w:val="NoSpacing"/>
              <w:rPr>
                <w:color w:val="080C0C"/>
                <w:lang w:val="it-IT"/>
              </w:rPr>
            </w:pPr>
            <w:r w:rsidRPr="00C26197">
              <w:rPr>
                <w:color w:val="080C0C"/>
                <w:lang w:val="it-IT"/>
              </w:rPr>
              <w:t>Nxënësit pyeten për shenjat që mund të vendosen në një barazi. 8 + 4 = 12</w:t>
            </w:r>
          </w:p>
          <w:p w14:paraId="1188A162" w14:textId="77777777" w:rsidR="009E3109" w:rsidRPr="00C26197" w:rsidRDefault="009E3109" w:rsidP="008247DA">
            <w:pPr>
              <w:pStyle w:val="NoSpacing"/>
              <w:rPr>
                <w:color w:val="080C0C"/>
                <w:lang w:val="it-IT"/>
              </w:rPr>
            </w:pPr>
            <w:r w:rsidRPr="00C26197">
              <w:rPr>
                <w:color w:val="080C0C"/>
                <w:lang w:val="it-IT"/>
              </w:rPr>
              <w:t>Po në një jobarazi, cilat shenja mund të vendosen? 8 + 4 &gt; 10, 8 + 4 &lt; 9; 8 + 4 ≤ 12; 8 + 4 ≥ 12.</w:t>
            </w:r>
          </w:p>
          <w:p w14:paraId="41A3F50F" w14:textId="77777777" w:rsidR="009E3109" w:rsidRPr="00C26197" w:rsidRDefault="009E3109" w:rsidP="008247DA">
            <w:pPr>
              <w:pStyle w:val="NoSpacing"/>
              <w:rPr>
                <w:color w:val="080C0C"/>
                <w:lang w:val="it-IT"/>
              </w:rPr>
            </w:pPr>
          </w:p>
          <w:p w14:paraId="49FD0CBA" w14:textId="77777777" w:rsidR="009E3109" w:rsidRPr="00C26197" w:rsidRDefault="009E3109" w:rsidP="008247DA">
            <w:pPr>
              <w:pStyle w:val="NoSpacing"/>
              <w:rPr>
                <w:color w:val="080C0C"/>
                <w:lang w:val="it-IT"/>
              </w:rPr>
            </w:pPr>
          </w:p>
          <w:p w14:paraId="0BDE11F7" w14:textId="77777777" w:rsidR="009E3109" w:rsidRDefault="009E3109" w:rsidP="008247DA">
            <w:pPr>
              <w:pStyle w:val="NoSpacing"/>
              <w:rPr>
                <w:color w:val="080C0C"/>
                <w:lang w:val="it-IT"/>
              </w:rPr>
            </w:pPr>
            <w:r w:rsidRPr="00C26197">
              <w:rPr>
                <w:color w:val="080C0C"/>
                <w:lang w:val="it-IT"/>
              </w:rPr>
              <w:t xml:space="preserve">Ndërtimi i njohurive dhe i shkathtësive: </w:t>
            </w:r>
          </w:p>
          <w:p w14:paraId="6163F4C3" w14:textId="77777777" w:rsidR="009E3109" w:rsidRPr="00C26197" w:rsidRDefault="009E3109" w:rsidP="008247DA">
            <w:pPr>
              <w:pStyle w:val="NoSpacing"/>
              <w:rPr>
                <w:color w:val="080C0C"/>
                <w:lang w:val="it-IT"/>
              </w:rPr>
            </w:pPr>
            <w:r w:rsidRPr="00C26197">
              <w:rPr>
                <w:color w:val="080C0C"/>
                <w:lang w:val="it-IT"/>
              </w:rPr>
              <w:t>Përpunimi i përmbajtjes</w:t>
            </w:r>
          </w:p>
          <w:p w14:paraId="52B1DA58" w14:textId="77777777" w:rsidR="009E3109" w:rsidRPr="00C26197" w:rsidRDefault="009E3109" w:rsidP="008247DA">
            <w:pPr>
              <w:pStyle w:val="NoSpacing"/>
              <w:rPr>
                <w:color w:val="080C0C"/>
                <w:lang w:val="it-IT"/>
              </w:rPr>
            </w:pPr>
            <w:r w:rsidRPr="00C26197">
              <w:rPr>
                <w:color w:val="080C0C"/>
                <w:lang w:val="it-IT"/>
              </w:rPr>
              <w:t>Shqyrtim i përbashkët</w:t>
            </w:r>
          </w:p>
          <w:p w14:paraId="0C124554" w14:textId="77777777" w:rsidR="009E3109" w:rsidRDefault="009E3109" w:rsidP="008247DA">
            <w:pPr>
              <w:pStyle w:val="NoSpacing"/>
              <w:rPr>
                <w:color w:val="080C0C"/>
                <w:lang w:val="it-IT"/>
              </w:rPr>
            </w:pPr>
          </w:p>
          <w:p w14:paraId="33FA5573" w14:textId="77777777" w:rsidR="009E3109" w:rsidRDefault="009E3109" w:rsidP="008247DA">
            <w:pPr>
              <w:pStyle w:val="NoSpacing"/>
              <w:rPr>
                <w:color w:val="080C0C"/>
                <w:lang w:val="it-IT"/>
              </w:rPr>
            </w:pPr>
          </w:p>
          <w:p w14:paraId="25ACDD84" w14:textId="77777777" w:rsidR="009E3109" w:rsidRDefault="009E3109" w:rsidP="008247DA">
            <w:pPr>
              <w:pStyle w:val="NoSpacing"/>
              <w:rPr>
                <w:color w:val="080C0C"/>
                <w:lang w:val="it-IT"/>
              </w:rPr>
            </w:pPr>
          </w:p>
          <w:p w14:paraId="73BAE864" w14:textId="77777777" w:rsidR="009E3109" w:rsidRDefault="009E3109" w:rsidP="008247DA">
            <w:pPr>
              <w:pStyle w:val="NoSpacing"/>
              <w:rPr>
                <w:color w:val="080C0C"/>
                <w:lang w:val="it-IT"/>
              </w:rPr>
            </w:pPr>
          </w:p>
          <w:p w14:paraId="6472438E" w14:textId="77777777" w:rsidR="009E3109" w:rsidRDefault="009E3109" w:rsidP="008247DA">
            <w:pPr>
              <w:pStyle w:val="NoSpacing"/>
              <w:rPr>
                <w:color w:val="080C0C"/>
                <w:lang w:val="it-IT"/>
              </w:rPr>
            </w:pPr>
          </w:p>
          <w:p w14:paraId="0E9688EA" w14:textId="77777777" w:rsidR="009E3109" w:rsidRPr="00C26197" w:rsidRDefault="009E3109" w:rsidP="008247DA">
            <w:pPr>
              <w:pStyle w:val="NoSpacing"/>
              <w:rPr>
                <w:color w:val="080C0C"/>
                <w:lang w:val="it-IT"/>
              </w:rPr>
            </w:pPr>
            <w:r w:rsidRPr="00C26197">
              <w:rPr>
                <w:color w:val="080C0C"/>
                <w:lang w:val="it-IT"/>
              </w:rPr>
              <w:lastRenderedPageBreak/>
              <w:t>Detyra 1: Lexohet detyra e dhënë dhe analizohet mënyra e paraqitjes dhe e zgjidhjes së jobarazimit. Detyra 2: Analizohen zgjidhjet e jobarzimeve të dhëna.</w:t>
            </w:r>
          </w:p>
          <w:p w14:paraId="400F22D1" w14:textId="77777777" w:rsidR="009E3109" w:rsidRPr="00C26197" w:rsidRDefault="009E3109" w:rsidP="008247DA">
            <w:pPr>
              <w:pStyle w:val="NoSpacing"/>
              <w:rPr>
                <w:color w:val="080C0C"/>
                <w:lang w:val="it-IT"/>
              </w:rPr>
            </w:pPr>
            <w:r w:rsidRPr="00C26197">
              <w:rPr>
                <w:color w:val="080C0C"/>
                <w:lang w:val="it-IT"/>
              </w:rPr>
              <w:t>Detyra 3: Zgjidhen jobarazimet e dhëna. (X &lt; 443; X &lt; 92; X &lt; 1865</w:t>
            </w:r>
          </w:p>
          <w:p w14:paraId="1FB79367" w14:textId="77777777" w:rsidR="009E3109" w:rsidRPr="00C26197" w:rsidRDefault="009E3109" w:rsidP="008247DA">
            <w:pPr>
              <w:pStyle w:val="NoSpacing"/>
              <w:rPr>
                <w:color w:val="080C0C"/>
                <w:lang w:val="it-IT"/>
              </w:rPr>
            </w:pPr>
            <w:r w:rsidRPr="00C26197">
              <w:rPr>
                <w:color w:val="080C0C"/>
                <w:lang w:val="it-IT"/>
              </w:rPr>
              <w:t>X &gt; 299; X &gt; 1122; X &lt; 32</w:t>
            </w:r>
          </w:p>
          <w:p w14:paraId="609EAA56" w14:textId="77777777" w:rsidR="009E3109" w:rsidRPr="00C26197" w:rsidRDefault="009E3109" w:rsidP="008247DA">
            <w:pPr>
              <w:pStyle w:val="NoSpacing"/>
              <w:rPr>
                <w:color w:val="080C0C"/>
                <w:lang w:val="it-IT"/>
              </w:rPr>
            </w:pPr>
            <w:r w:rsidRPr="00C26197">
              <w:rPr>
                <w:color w:val="080C0C"/>
                <w:lang w:val="it-IT"/>
              </w:rPr>
              <w:t>X &lt; 7; X &gt; 9; X &gt; 10).</w:t>
            </w:r>
          </w:p>
          <w:p w14:paraId="41F98FDE" w14:textId="77777777" w:rsidR="009E3109" w:rsidRPr="00C26197" w:rsidRDefault="009E3109" w:rsidP="008247DA">
            <w:pPr>
              <w:pStyle w:val="NoSpacing"/>
              <w:rPr>
                <w:color w:val="080C0C"/>
                <w:lang w:val="it-IT"/>
              </w:rPr>
            </w:pPr>
            <w:r w:rsidRPr="00C26197">
              <w:rPr>
                <w:color w:val="080C0C"/>
                <w:lang w:val="it-IT"/>
              </w:rPr>
              <w:t>Detyra 4: Lexohet problema me fjalë dhe gjenden zgjidhjet e jobarazimit (X &lt; 336).</w:t>
            </w:r>
          </w:p>
          <w:p w14:paraId="1E10FD56" w14:textId="77777777" w:rsidR="009E3109" w:rsidRPr="00C26197" w:rsidRDefault="009E3109" w:rsidP="008247DA">
            <w:pPr>
              <w:pStyle w:val="NoSpacing"/>
              <w:rPr>
                <w:color w:val="080C0C"/>
                <w:lang w:val="it-IT"/>
              </w:rPr>
            </w:pPr>
          </w:p>
          <w:p w14:paraId="0CD37CE0" w14:textId="77777777" w:rsidR="009E3109" w:rsidRPr="00C26197" w:rsidRDefault="009E3109" w:rsidP="008247DA">
            <w:pPr>
              <w:pStyle w:val="NoSpacing"/>
              <w:rPr>
                <w:color w:val="080C0C"/>
                <w:lang w:val="it-IT"/>
              </w:rPr>
            </w:pPr>
            <w:r w:rsidRPr="00C26197">
              <w:rPr>
                <w:color w:val="080C0C"/>
                <w:lang w:val="it-IT"/>
              </w:rPr>
              <w:t>Përforcimi:</w:t>
            </w:r>
          </w:p>
          <w:p w14:paraId="286A4C6F" w14:textId="77777777" w:rsidR="009E3109" w:rsidRPr="00C26197" w:rsidRDefault="009E3109" w:rsidP="008247DA">
            <w:pPr>
              <w:pStyle w:val="NoSpacing"/>
              <w:rPr>
                <w:color w:val="080C0C"/>
                <w:lang w:val="it-IT"/>
              </w:rPr>
            </w:pPr>
            <w:r w:rsidRPr="00C26197">
              <w:rPr>
                <w:color w:val="080C0C"/>
                <w:lang w:val="it-IT"/>
              </w:rPr>
              <w:t>Konsolidimi dhe zbatimi i të nxënit</w:t>
            </w:r>
          </w:p>
          <w:p w14:paraId="1102F480" w14:textId="77777777" w:rsidR="009E3109" w:rsidRPr="00C26197" w:rsidRDefault="009E3109" w:rsidP="008247DA">
            <w:pPr>
              <w:pStyle w:val="NoSpacing"/>
              <w:rPr>
                <w:color w:val="080C0C"/>
                <w:lang w:val="it-IT"/>
              </w:rPr>
            </w:pPr>
            <w:r w:rsidRPr="00C26197">
              <w:rPr>
                <w:color w:val="080C0C"/>
                <w:lang w:val="it-IT"/>
              </w:rPr>
              <w:t>Mendo, gjej, diskuto në dyshe</w:t>
            </w:r>
          </w:p>
          <w:p w14:paraId="396A927D" w14:textId="77777777" w:rsidR="009E3109" w:rsidRPr="00C26197" w:rsidRDefault="009E3109" w:rsidP="008247DA">
            <w:pPr>
              <w:pStyle w:val="NoSpacing"/>
              <w:rPr>
                <w:color w:val="080C0C"/>
                <w:lang w:val="it-IT"/>
              </w:rPr>
            </w:pPr>
            <w:r w:rsidRPr="00C26197">
              <w:rPr>
                <w:color w:val="080C0C"/>
                <w:lang w:val="it-IT"/>
              </w:rPr>
              <w:t>Nxënësit udhëzohen të lexojnë detyrën 6 dhe të gjejnë zgjidhjen e detyrës.</w:t>
            </w:r>
          </w:p>
          <w:p w14:paraId="4882A3E5" w14:textId="77777777" w:rsidR="009E3109" w:rsidRPr="00C26197" w:rsidRDefault="009E3109" w:rsidP="008247DA">
            <w:pPr>
              <w:pStyle w:val="NoSpacing"/>
              <w:rPr>
                <w:color w:val="080C0C"/>
                <w:lang w:val="it-IT"/>
              </w:rPr>
            </w:pPr>
            <w:r w:rsidRPr="00C26197">
              <w:rPr>
                <w:color w:val="080C0C"/>
                <w:lang w:val="it-IT"/>
              </w:rPr>
              <w:t>Më pas, e diskutojnë në dyshe zgjidhjen e detyrës.</w:t>
            </w:r>
          </w:p>
          <w:p w14:paraId="56D663E7" w14:textId="77777777" w:rsidR="009E3109" w:rsidRPr="00C26197" w:rsidRDefault="009E3109" w:rsidP="008247DA">
            <w:pPr>
              <w:pStyle w:val="NoSpacing"/>
              <w:rPr>
                <w:color w:val="080C0C"/>
                <w:lang w:val="it-IT"/>
              </w:rPr>
            </w:pPr>
          </w:p>
          <w:p w14:paraId="79C37B57" w14:textId="77777777" w:rsidR="009E3109" w:rsidRPr="00C26197" w:rsidRDefault="009E3109" w:rsidP="008247DA">
            <w:pPr>
              <w:pStyle w:val="NoSpacing"/>
              <w:rPr>
                <w:color w:val="080C0C"/>
                <w:lang w:val="it-IT"/>
              </w:rPr>
            </w:pPr>
            <w:r w:rsidRPr="00C26197">
              <w:rPr>
                <w:color w:val="080C0C"/>
                <w:lang w:val="it-IT"/>
              </w:rPr>
              <w:t>Vlerësimi i nxënësve:</w:t>
            </w:r>
          </w:p>
          <w:p w14:paraId="5B5FC46C" w14:textId="77777777" w:rsidR="009E3109" w:rsidRPr="00C26197" w:rsidRDefault="009E3109" w:rsidP="008247DA">
            <w:pPr>
              <w:pStyle w:val="NoSpacing"/>
              <w:rPr>
                <w:color w:val="080C0C"/>
                <w:lang w:val="it-IT"/>
              </w:rPr>
            </w:pPr>
            <w:r w:rsidRPr="00C26197">
              <w:rPr>
                <w:color w:val="080C0C"/>
                <w:lang w:val="it-IT"/>
              </w:rPr>
              <w:t>Nxënësit vlerësohen për saktësinë në gjetjen e vlerave të ndryshores në jobarazim dhe zgjidhjen e jobarazimeve me një të panjohur.</w:t>
            </w:r>
          </w:p>
          <w:p w14:paraId="03FF3AFB" w14:textId="77777777" w:rsidR="009E3109" w:rsidRPr="00C26197" w:rsidRDefault="009E3109" w:rsidP="008247DA">
            <w:pPr>
              <w:pStyle w:val="NoSpacing"/>
              <w:rPr>
                <w:color w:val="080C0C"/>
                <w:lang w:val="it-IT"/>
              </w:rPr>
            </w:pPr>
            <w:r w:rsidRPr="00C26197">
              <w:rPr>
                <w:color w:val="080C0C"/>
                <w:lang w:val="it-IT"/>
              </w:rPr>
              <w:t>Detyrë:</w:t>
            </w:r>
          </w:p>
          <w:p w14:paraId="71865731" w14:textId="77777777" w:rsidR="009E3109" w:rsidRPr="00C26197" w:rsidRDefault="009E3109" w:rsidP="008247DA">
            <w:pPr>
              <w:pStyle w:val="NoSpacing"/>
              <w:rPr>
                <w:color w:val="080C0C"/>
                <w:lang w:val="it-IT"/>
              </w:rPr>
            </w:pPr>
            <w:r w:rsidRPr="00C26197">
              <w:rPr>
                <w:color w:val="080C0C"/>
                <w:lang w:val="it-IT"/>
              </w:rPr>
              <w:t>Detyra 5 (faqe 30).</w:t>
            </w:r>
          </w:p>
          <w:p w14:paraId="49CBF2DA" w14:textId="77777777" w:rsidR="009E3109" w:rsidRPr="00C26197" w:rsidRDefault="009E3109" w:rsidP="008247DA">
            <w:pPr>
              <w:pStyle w:val="NoSpacing"/>
              <w:rPr>
                <w:color w:val="080C0C"/>
                <w:lang w:val="it-IT"/>
              </w:rPr>
            </w:pPr>
          </w:p>
          <w:p w14:paraId="30307F5F" w14:textId="77777777" w:rsidR="009E3109" w:rsidRPr="00C26197" w:rsidRDefault="009E3109" w:rsidP="008247DA">
            <w:pPr>
              <w:pStyle w:val="NoSpacing"/>
              <w:rPr>
                <w:color w:val="080C0C"/>
                <w:lang w:val="it-IT"/>
              </w:rPr>
            </w:pPr>
          </w:p>
          <w:p w14:paraId="4F9321BF" w14:textId="77777777" w:rsidR="009E3109" w:rsidRPr="00C26197" w:rsidRDefault="009E3109" w:rsidP="008247DA">
            <w:pPr>
              <w:pStyle w:val="NoSpacing"/>
              <w:rPr>
                <w:color w:val="080C0C"/>
                <w:lang w:val="it-IT"/>
              </w:rPr>
            </w:pPr>
          </w:p>
          <w:p w14:paraId="5A828C1A" w14:textId="77777777" w:rsidR="009E3109" w:rsidRDefault="009E3109" w:rsidP="008247DA">
            <w:pPr>
              <w:pStyle w:val="NoSpacing"/>
              <w:rPr>
                <w:color w:val="080C0C"/>
                <w:lang w:val="it-IT"/>
              </w:rPr>
            </w:pPr>
          </w:p>
          <w:p w14:paraId="5D45BAFA" w14:textId="77777777" w:rsidR="009E3109" w:rsidRDefault="009E3109" w:rsidP="008247DA">
            <w:pPr>
              <w:pStyle w:val="NoSpacing"/>
              <w:rPr>
                <w:color w:val="080C0C"/>
                <w:lang w:val="it-IT"/>
              </w:rPr>
            </w:pPr>
          </w:p>
          <w:p w14:paraId="5722FA7C" w14:textId="77777777" w:rsidR="009E3109" w:rsidRDefault="009E3109" w:rsidP="008247DA">
            <w:pPr>
              <w:pStyle w:val="NoSpacing"/>
              <w:rPr>
                <w:color w:val="080C0C"/>
                <w:lang w:val="it-IT"/>
              </w:rPr>
            </w:pPr>
          </w:p>
          <w:p w14:paraId="73F055F0" w14:textId="77777777" w:rsidR="009E3109" w:rsidRDefault="009E3109" w:rsidP="008247DA">
            <w:pPr>
              <w:pStyle w:val="NoSpacing"/>
              <w:rPr>
                <w:color w:val="080C0C"/>
                <w:lang w:val="it-IT"/>
              </w:rPr>
            </w:pPr>
          </w:p>
          <w:p w14:paraId="661DD1CB" w14:textId="77777777" w:rsidR="009E3109" w:rsidRDefault="009E3109" w:rsidP="008247DA">
            <w:pPr>
              <w:pStyle w:val="NoSpacing"/>
              <w:rPr>
                <w:color w:val="080C0C"/>
                <w:lang w:val="it-IT"/>
              </w:rPr>
            </w:pPr>
          </w:p>
          <w:p w14:paraId="21065175" w14:textId="77777777" w:rsidR="009E3109" w:rsidRDefault="009E3109" w:rsidP="008247DA">
            <w:pPr>
              <w:pStyle w:val="NoSpacing"/>
              <w:rPr>
                <w:color w:val="080C0C"/>
                <w:lang w:val="it-IT"/>
              </w:rPr>
            </w:pPr>
          </w:p>
          <w:p w14:paraId="0A6FC0E3" w14:textId="77777777" w:rsidR="009E3109" w:rsidRDefault="009E3109" w:rsidP="008247DA">
            <w:pPr>
              <w:pStyle w:val="NoSpacing"/>
              <w:rPr>
                <w:color w:val="080C0C"/>
                <w:lang w:val="it-IT"/>
              </w:rPr>
            </w:pPr>
          </w:p>
          <w:p w14:paraId="7C476D99" w14:textId="77777777" w:rsidR="009E3109" w:rsidRDefault="009E3109" w:rsidP="008247DA">
            <w:pPr>
              <w:pStyle w:val="NoSpacing"/>
              <w:rPr>
                <w:color w:val="080C0C"/>
                <w:lang w:val="it-IT"/>
              </w:rPr>
            </w:pPr>
          </w:p>
          <w:p w14:paraId="5B447C11" w14:textId="77777777" w:rsidR="009E3109" w:rsidRDefault="009E3109" w:rsidP="008247DA">
            <w:pPr>
              <w:pStyle w:val="NoSpacing"/>
              <w:rPr>
                <w:color w:val="080C0C"/>
                <w:lang w:val="it-IT"/>
              </w:rPr>
            </w:pPr>
          </w:p>
          <w:p w14:paraId="6D58912F" w14:textId="77777777" w:rsidR="009E3109" w:rsidRDefault="009E3109" w:rsidP="008247DA">
            <w:pPr>
              <w:pStyle w:val="NoSpacing"/>
              <w:rPr>
                <w:color w:val="080C0C"/>
                <w:lang w:val="it-IT"/>
              </w:rPr>
            </w:pPr>
          </w:p>
          <w:p w14:paraId="79C69F52" w14:textId="77777777" w:rsidR="009E3109" w:rsidRDefault="009E3109" w:rsidP="008247DA">
            <w:pPr>
              <w:pStyle w:val="NoSpacing"/>
              <w:rPr>
                <w:color w:val="080C0C"/>
                <w:lang w:val="it-IT"/>
              </w:rPr>
            </w:pPr>
          </w:p>
          <w:p w14:paraId="53DB18AE" w14:textId="77777777" w:rsidR="009E3109" w:rsidRDefault="009E3109" w:rsidP="008247DA">
            <w:pPr>
              <w:pStyle w:val="NoSpacing"/>
              <w:rPr>
                <w:color w:val="080C0C"/>
                <w:lang w:val="it-IT"/>
              </w:rPr>
            </w:pPr>
          </w:p>
          <w:p w14:paraId="174EA9D9" w14:textId="77777777" w:rsidR="009E3109" w:rsidRDefault="009E3109" w:rsidP="008247DA">
            <w:pPr>
              <w:pStyle w:val="NoSpacing"/>
              <w:rPr>
                <w:color w:val="080C0C"/>
                <w:lang w:val="it-IT"/>
              </w:rPr>
            </w:pPr>
          </w:p>
          <w:p w14:paraId="3FD6AD1E" w14:textId="77777777" w:rsidR="009E3109" w:rsidRDefault="009E3109" w:rsidP="008247DA">
            <w:pPr>
              <w:pStyle w:val="NoSpacing"/>
              <w:rPr>
                <w:color w:val="080C0C"/>
                <w:lang w:val="it-IT"/>
              </w:rPr>
            </w:pPr>
          </w:p>
          <w:p w14:paraId="29BC3616" w14:textId="77777777" w:rsidR="009E3109" w:rsidRDefault="009E3109" w:rsidP="008247DA">
            <w:pPr>
              <w:pStyle w:val="NoSpacing"/>
              <w:rPr>
                <w:color w:val="080C0C"/>
                <w:lang w:val="it-IT"/>
              </w:rPr>
            </w:pPr>
          </w:p>
          <w:p w14:paraId="3473A9D5" w14:textId="77777777" w:rsidR="009E3109" w:rsidRDefault="009E3109" w:rsidP="008247DA">
            <w:pPr>
              <w:pStyle w:val="NoSpacing"/>
              <w:rPr>
                <w:color w:val="080C0C"/>
                <w:lang w:val="it-IT"/>
              </w:rPr>
            </w:pPr>
          </w:p>
          <w:p w14:paraId="544720ED" w14:textId="77777777" w:rsidR="009E3109" w:rsidRDefault="009E3109" w:rsidP="008247DA">
            <w:pPr>
              <w:pStyle w:val="NoSpacing"/>
              <w:rPr>
                <w:color w:val="080C0C"/>
                <w:lang w:val="it-IT"/>
              </w:rPr>
            </w:pPr>
          </w:p>
          <w:p w14:paraId="47C7080D" w14:textId="77777777" w:rsidR="009E3109" w:rsidRDefault="009E3109" w:rsidP="008247DA">
            <w:pPr>
              <w:pStyle w:val="NoSpacing"/>
              <w:rPr>
                <w:color w:val="080C0C"/>
                <w:lang w:val="it-IT"/>
              </w:rPr>
            </w:pPr>
          </w:p>
          <w:p w14:paraId="398CC067" w14:textId="77777777" w:rsidR="009E3109" w:rsidRDefault="009E3109" w:rsidP="008247DA">
            <w:pPr>
              <w:pStyle w:val="NoSpacing"/>
              <w:rPr>
                <w:color w:val="080C0C"/>
                <w:lang w:val="it-IT"/>
              </w:rPr>
            </w:pPr>
          </w:p>
          <w:p w14:paraId="67BDF58C" w14:textId="77777777" w:rsidR="009E3109" w:rsidRPr="00112C98" w:rsidRDefault="009E3109" w:rsidP="008247DA">
            <w:pPr>
              <w:pStyle w:val="NoSpacing"/>
              <w:rPr>
                <w:color w:val="080C0C"/>
                <w:lang w:val="it-IT"/>
              </w:rPr>
            </w:pPr>
          </w:p>
        </w:tc>
      </w:tr>
    </w:tbl>
    <w:p w14:paraId="7EC6C272" w14:textId="77777777" w:rsidR="009E3109" w:rsidRDefault="009E3109" w:rsidP="009E3109">
      <w:pPr>
        <w:rPr>
          <w:lang w:val="it-IT"/>
        </w:rPr>
      </w:pPr>
    </w:p>
    <w:p w14:paraId="2A1E94B7" w14:textId="77777777" w:rsidR="009E3109" w:rsidRDefault="009E3109" w:rsidP="009E3109">
      <w:pPr>
        <w:rPr>
          <w:lang w:val="it-IT"/>
        </w:rPr>
      </w:pPr>
    </w:p>
    <w:p w14:paraId="723BE959" w14:textId="77777777" w:rsidR="009E3109" w:rsidRDefault="009E3109" w:rsidP="009E3109">
      <w:pPr>
        <w:rPr>
          <w:lang w:val="it-IT"/>
        </w:rPr>
      </w:pPr>
    </w:p>
    <w:p w14:paraId="7F73F65C"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27DB65CD" w14:textId="77777777" w:rsidTr="008247DA">
        <w:trPr>
          <w:trHeight w:val="206"/>
        </w:trPr>
        <w:tc>
          <w:tcPr>
            <w:tcW w:w="10105" w:type="dxa"/>
            <w:tcBorders>
              <w:top w:val="single" w:sz="8" w:space="0" w:color="000000"/>
              <w:bottom w:val="nil"/>
            </w:tcBorders>
            <w:shd w:val="clear" w:color="auto" w:fill="000000"/>
            <w:hideMark/>
          </w:tcPr>
          <w:p w14:paraId="1EBF3184"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- 119</w:t>
            </w:r>
          </w:p>
        </w:tc>
      </w:tr>
      <w:tr w:rsidR="009E3109" w:rsidRPr="001E25A8" w14:paraId="5590653B" w14:textId="77777777" w:rsidTr="008247DA">
        <w:trPr>
          <w:trHeight w:val="379"/>
        </w:trPr>
        <w:tc>
          <w:tcPr>
            <w:tcW w:w="10105" w:type="dxa"/>
            <w:tcBorders>
              <w:top w:val="single" w:sz="8" w:space="0" w:color="000000"/>
              <w:bottom w:val="single" w:sz="8" w:space="0" w:color="000000"/>
            </w:tcBorders>
            <w:hideMark/>
          </w:tcPr>
          <w:p w14:paraId="26DD42F0" w14:textId="77777777" w:rsidR="009E3109" w:rsidRPr="00F612B7" w:rsidRDefault="009E3109" w:rsidP="008247DA">
            <w:pPr>
              <w:shd w:val="clear" w:color="auto" w:fill="FFFFFF"/>
              <w:spacing w:after="0" w:line="360" w:lineRule="auto"/>
              <w:jc w:val="both"/>
              <w:rPr>
                <w:rFonts w:ascii="Times New Roman" w:eastAsia="MS Mincho" w:hAnsi="Times New Roman" w:cs="Times New Roman"/>
                <w:b/>
                <w:bCs/>
                <w:color w:val="0D0D0D"/>
                <w:lang w:val="sq-AL"/>
              </w:rPr>
            </w:pPr>
            <w:r>
              <w:rPr>
                <w:rFonts w:ascii="Times New Roman" w:eastAsia="MS Mincho" w:hAnsi="Times New Roman" w:cs="Times New Roman"/>
                <w:b/>
                <w:bCs/>
                <w:color w:val="0D0D0D"/>
                <w:lang w:val="sq-AL"/>
              </w:rPr>
              <w:t>Fusha kurrikulare: Matematika                                                                            Lënda:   Matematikë</w:t>
            </w:r>
          </w:p>
          <w:p w14:paraId="115DC662"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365C8E5F" w14:textId="77777777" w:rsidTr="008247DA">
        <w:trPr>
          <w:trHeight w:val="2390"/>
        </w:trPr>
        <w:tc>
          <w:tcPr>
            <w:tcW w:w="10105" w:type="dxa"/>
            <w:tcBorders>
              <w:top w:val="nil"/>
            </w:tcBorders>
          </w:tcPr>
          <w:p w14:paraId="1F887B27" w14:textId="77777777" w:rsidR="009E3109" w:rsidRDefault="009E3109" w:rsidP="008247DA">
            <w:pPr>
              <w:pStyle w:val="NoSpacing"/>
              <w:rPr>
                <w:color w:val="080C0C"/>
                <w:lang w:val="it-IT"/>
              </w:rPr>
            </w:pPr>
          </w:p>
          <w:p w14:paraId="51E93E2A" w14:textId="77777777" w:rsidR="009E3109" w:rsidRPr="00487013" w:rsidRDefault="009E3109" w:rsidP="008247DA">
            <w:pPr>
              <w:pStyle w:val="NoSpacing"/>
              <w:rPr>
                <w:color w:val="080C0C"/>
                <w:lang w:val="it-IT"/>
              </w:rPr>
            </w:pPr>
            <w:r w:rsidRPr="00487013">
              <w:rPr>
                <w:color w:val="080C0C"/>
                <w:lang w:val="it-IT"/>
              </w:rPr>
              <w:t>Tema: Numrat natyrorë</w:t>
            </w:r>
          </w:p>
          <w:p w14:paraId="7C02B788" w14:textId="77777777" w:rsidR="009E3109" w:rsidRDefault="009E3109" w:rsidP="008247DA">
            <w:pPr>
              <w:pStyle w:val="NoSpacing"/>
              <w:rPr>
                <w:color w:val="080C0C"/>
                <w:lang w:val="it-IT"/>
              </w:rPr>
            </w:pPr>
          </w:p>
          <w:p w14:paraId="0F47DA4A" w14:textId="77777777" w:rsidR="009E3109" w:rsidRPr="00487013" w:rsidRDefault="009E3109" w:rsidP="008247DA">
            <w:pPr>
              <w:pStyle w:val="NoSpacing"/>
              <w:rPr>
                <w:color w:val="080C0C"/>
                <w:lang w:val="it-IT"/>
              </w:rPr>
            </w:pPr>
            <w:r w:rsidRPr="00487013">
              <w:rPr>
                <w:color w:val="080C0C"/>
                <w:lang w:val="it-IT"/>
              </w:rPr>
              <w:t>Rezultatet e të nxënit të temës:</w:t>
            </w:r>
          </w:p>
          <w:p w14:paraId="528E025A" w14:textId="77777777" w:rsidR="009E3109" w:rsidRPr="00487013" w:rsidRDefault="009E3109" w:rsidP="008247DA">
            <w:pPr>
              <w:pStyle w:val="NoSpacing"/>
              <w:rPr>
                <w:color w:val="080C0C"/>
                <w:lang w:val="it-IT"/>
              </w:rPr>
            </w:pPr>
            <w:r w:rsidRPr="00487013">
              <w:rPr>
                <w:color w:val="080C0C"/>
                <w:lang w:val="it-IT"/>
              </w:rPr>
              <w:t>Zgjidh problema matematikore bazuar në modelet e paraqitura.</w:t>
            </w:r>
          </w:p>
          <w:p w14:paraId="2CFD1CC0" w14:textId="77777777" w:rsidR="009E3109" w:rsidRPr="00487013" w:rsidRDefault="009E3109" w:rsidP="008247DA">
            <w:pPr>
              <w:pStyle w:val="NoSpacing"/>
              <w:rPr>
                <w:color w:val="080C0C"/>
                <w:lang w:val="it-IT"/>
              </w:rPr>
            </w:pPr>
          </w:p>
          <w:p w14:paraId="0544B45D" w14:textId="77777777" w:rsidR="009E3109" w:rsidRPr="00487013" w:rsidRDefault="009E3109" w:rsidP="008247DA">
            <w:pPr>
              <w:pStyle w:val="NoSpacing"/>
              <w:rPr>
                <w:color w:val="080C0C"/>
                <w:lang w:val="it-IT"/>
              </w:rPr>
            </w:pPr>
            <w:r w:rsidRPr="00487013">
              <w:rPr>
                <w:color w:val="080C0C"/>
                <w:lang w:val="it-IT"/>
              </w:rPr>
              <w:t>Kontributi në rezultatet për kompetencat kryesore të shkallës: I.3; II.4; III.4.</w:t>
            </w:r>
          </w:p>
          <w:p w14:paraId="37C8199F" w14:textId="77777777" w:rsidR="009E3109" w:rsidRPr="00487013" w:rsidRDefault="009E3109" w:rsidP="008247DA">
            <w:pPr>
              <w:pStyle w:val="NoSpacing"/>
              <w:rPr>
                <w:color w:val="080C0C"/>
                <w:lang w:val="it-IT"/>
              </w:rPr>
            </w:pPr>
            <w:r w:rsidRPr="00487013">
              <w:rPr>
                <w:color w:val="080C0C"/>
                <w:lang w:val="it-IT"/>
              </w:rPr>
              <w:t>Kontributi në rezultatet e fushës së</w:t>
            </w:r>
            <w:r>
              <w:rPr>
                <w:color w:val="080C0C"/>
                <w:lang w:val="it-IT"/>
              </w:rPr>
              <w:t xml:space="preserve"> kurrikulës:</w:t>
            </w:r>
            <w:r w:rsidRPr="00487013">
              <w:rPr>
                <w:color w:val="080C0C"/>
                <w:lang w:val="it-IT"/>
              </w:rPr>
              <w:t>1.4; 2.4; 4.3.</w:t>
            </w:r>
          </w:p>
          <w:p w14:paraId="128BA754" w14:textId="77777777" w:rsidR="009E3109" w:rsidRDefault="009E3109" w:rsidP="008247DA">
            <w:pPr>
              <w:pStyle w:val="NoSpacing"/>
              <w:rPr>
                <w:color w:val="080C0C"/>
                <w:lang w:val="it-IT"/>
              </w:rPr>
            </w:pPr>
          </w:p>
          <w:p w14:paraId="129F0EB2" w14:textId="77777777" w:rsidR="009E3109" w:rsidRPr="001E25A8" w:rsidRDefault="009E3109" w:rsidP="008247DA">
            <w:pPr>
              <w:pStyle w:val="NoSpacing"/>
              <w:rPr>
                <w:color w:val="080C0C"/>
              </w:rPr>
            </w:pPr>
            <w:r w:rsidRPr="001E25A8">
              <w:rPr>
                <w:color w:val="080C0C"/>
              </w:rPr>
              <w:t>ASPEKTE SPECIFIKE TË PLANIT TË ORËS MËSIMORE</w:t>
            </w:r>
          </w:p>
          <w:p w14:paraId="7B037995" w14:textId="77777777" w:rsidR="009E3109" w:rsidRPr="001E25A8" w:rsidRDefault="009E3109" w:rsidP="008247DA">
            <w:pPr>
              <w:pStyle w:val="NoSpacing"/>
              <w:rPr>
                <w:color w:val="080C0C"/>
              </w:rPr>
            </w:pPr>
          </w:p>
          <w:p w14:paraId="4F5C4ECD"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Modeli</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drurit</w:t>
            </w:r>
            <w:proofErr w:type="spellEnd"/>
          </w:p>
          <w:p w14:paraId="2347EA1D" w14:textId="77777777" w:rsidR="009E3109" w:rsidRPr="001E25A8" w:rsidRDefault="009E3109" w:rsidP="008247DA">
            <w:pPr>
              <w:pStyle w:val="NoSpacing"/>
              <w:rPr>
                <w:color w:val="080C0C"/>
              </w:rPr>
            </w:pPr>
          </w:p>
          <w:p w14:paraId="18ED13A2"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5A16F110"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Përkufizon</w:t>
            </w:r>
            <w:proofErr w:type="spellEnd"/>
            <w:r w:rsidRPr="001E25A8">
              <w:rPr>
                <w:color w:val="080C0C"/>
              </w:rPr>
              <w:t xml:space="preserve"> </w:t>
            </w:r>
            <w:proofErr w:type="spellStart"/>
            <w:r w:rsidRPr="001E25A8">
              <w:rPr>
                <w:color w:val="080C0C"/>
              </w:rPr>
              <w:t>numrin</w:t>
            </w:r>
            <w:proofErr w:type="spellEnd"/>
            <w:r w:rsidRPr="001E25A8">
              <w:rPr>
                <w:color w:val="080C0C"/>
              </w:rPr>
              <w:t xml:space="preserve"> e </w:t>
            </w:r>
            <w:proofErr w:type="spellStart"/>
            <w:r w:rsidRPr="001E25A8">
              <w:rPr>
                <w:color w:val="080C0C"/>
              </w:rPr>
              <w:t>thjeshtë</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numrin</w:t>
            </w:r>
            <w:proofErr w:type="spellEnd"/>
            <w:r w:rsidRPr="001E25A8">
              <w:rPr>
                <w:color w:val="080C0C"/>
              </w:rPr>
              <w:t xml:space="preserve"> e </w:t>
            </w:r>
            <w:proofErr w:type="spellStart"/>
            <w:r w:rsidRPr="001E25A8">
              <w:rPr>
                <w:color w:val="080C0C"/>
              </w:rPr>
              <w:t>përbërë</w:t>
            </w:r>
            <w:proofErr w:type="spellEnd"/>
            <w:r w:rsidRPr="001E25A8">
              <w:rPr>
                <w:color w:val="080C0C"/>
              </w:rPr>
              <w:t>;</w:t>
            </w:r>
          </w:p>
          <w:p w14:paraId="3D2ACA08"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Zgjidh</w:t>
            </w:r>
            <w:proofErr w:type="spellEnd"/>
            <w:r w:rsidRPr="001E25A8">
              <w:rPr>
                <w:color w:val="080C0C"/>
              </w:rPr>
              <w:t xml:space="preserve"> </w:t>
            </w:r>
            <w:proofErr w:type="spellStart"/>
            <w:r w:rsidRPr="001E25A8">
              <w:rPr>
                <w:color w:val="080C0C"/>
              </w:rPr>
              <w:t>detyrën</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modelin</w:t>
            </w:r>
            <w:proofErr w:type="spellEnd"/>
            <w:r w:rsidRPr="001E25A8">
              <w:rPr>
                <w:color w:val="080C0C"/>
              </w:rPr>
              <w:t xml:space="preserve"> e </w:t>
            </w:r>
            <w:proofErr w:type="spellStart"/>
            <w:r w:rsidRPr="001E25A8">
              <w:rPr>
                <w:color w:val="080C0C"/>
              </w:rPr>
              <w:t>drurit</w:t>
            </w:r>
            <w:proofErr w:type="spellEnd"/>
            <w:r w:rsidRPr="001E25A8">
              <w:rPr>
                <w:color w:val="080C0C"/>
              </w:rPr>
              <w:t>;</w:t>
            </w:r>
          </w:p>
          <w:p w14:paraId="2D9558DE" w14:textId="77777777" w:rsidR="009E3109" w:rsidRPr="001E25A8" w:rsidRDefault="009E3109" w:rsidP="008247DA">
            <w:pPr>
              <w:pStyle w:val="NoSpacing"/>
              <w:rPr>
                <w:color w:val="080C0C"/>
              </w:rPr>
            </w:pPr>
            <w:r w:rsidRPr="001E25A8">
              <w:rPr>
                <w:color w:val="080C0C"/>
              </w:rPr>
              <w:t>•</w:t>
            </w:r>
            <w:r w:rsidRPr="001E25A8">
              <w:rPr>
                <w:color w:val="080C0C"/>
              </w:rPr>
              <w:tab/>
              <w:t xml:space="preserve">Krahason </w:t>
            </w:r>
            <w:proofErr w:type="spellStart"/>
            <w:r w:rsidRPr="001E25A8">
              <w:rPr>
                <w:color w:val="080C0C"/>
              </w:rPr>
              <w:t>zgjidhjen</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ka </w:t>
            </w:r>
            <w:proofErr w:type="spellStart"/>
            <w:r w:rsidRPr="001E25A8">
              <w:rPr>
                <w:color w:val="080C0C"/>
              </w:rPr>
              <w:t>bërë</w:t>
            </w:r>
            <w:proofErr w:type="spellEnd"/>
            <w:r w:rsidRPr="001E25A8">
              <w:rPr>
                <w:color w:val="080C0C"/>
              </w:rPr>
              <w:t xml:space="preserve"> me </w:t>
            </w:r>
            <w:proofErr w:type="spellStart"/>
            <w:r w:rsidRPr="001E25A8">
              <w:rPr>
                <w:color w:val="080C0C"/>
              </w:rPr>
              <w:t>shokun</w:t>
            </w:r>
            <w:proofErr w:type="spellEnd"/>
            <w:r w:rsidRPr="001E25A8">
              <w:rPr>
                <w:color w:val="080C0C"/>
              </w:rPr>
              <w:t>/</w:t>
            </w:r>
            <w:proofErr w:type="spellStart"/>
            <w:r w:rsidRPr="001E25A8">
              <w:rPr>
                <w:color w:val="080C0C"/>
              </w:rPr>
              <w:t>shoqen</w:t>
            </w:r>
            <w:proofErr w:type="spellEnd"/>
            <w:r w:rsidRPr="001E25A8">
              <w:rPr>
                <w:color w:val="080C0C"/>
              </w:rPr>
              <w:t>.</w:t>
            </w:r>
          </w:p>
          <w:p w14:paraId="557F0CD2" w14:textId="77777777" w:rsidR="009E3109" w:rsidRPr="001E25A8" w:rsidRDefault="009E3109" w:rsidP="008247DA">
            <w:pPr>
              <w:pStyle w:val="NoSpacing"/>
              <w:rPr>
                <w:color w:val="080C0C"/>
              </w:rPr>
            </w:pPr>
          </w:p>
          <w:p w14:paraId="061BBBC5"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70FF221F" w14:textId="77777777" w:rsidR="009E3109" w:rsidRPr="00487013" w:rsidRDefault="009E3109" w:rsidP="008247DA">
            <w:pPr>
              <w:pStyle w:val="NoSpacing"/>
              <w:rPr>
                <w:color w:val="080C0C"/>
                <w:lang w:val="it-IT"/>
              </w:rPr>
            </w:pPr>
            <w:r w:rsidRPr="00487013">
              <w:rPr>
                <w:color w:val="080C0C"/>
                <w:lang w:val="it-IT"/>
              </w:rPr>
              <w:t>Burimet, mjetet e konkretizimit dhe materialet mësimore: fletë punuese.</w:t>
            </w:r>
          </w:p>
          <w:p w14:paraId="06CCE9E3" w14:textId="77777777" w:rsidR="009E3109" w:rsidRPr="00487013" w:rsidRDefault="009E3109" w:rsidP="008247DA">
            <w:pPr>
              <w:pStyle w:val="NoSpacing"/>
              <w:rPr>
                <w:color w:val="080C0C"/>
                <w:lang w:val="it-IT"/>
              </w:rPr>
            </w:pPr>
            <w:r w:rsidRPr="00487013">
              <w:rPr>
                <w:color w:val="080C0C"/>
                <w:lang w:val="it-IT"/>
              </w:rPr>
              <w:t>Lidhja me lëndët e tjera mësimore dhe/apo me çështjet ndërkurrikulare dhe situatat jetësore:</w:t>
            </w:r>
          </w:p>
          <w:p w14:paraId="7E356F38" w14:textId="77777777" w:rsidR="009E3109" w:rsidRPr="00487013" w:rsidRDefault="009E3109" w:rsidP="008247DA">
            <w:pPr>
              <w:pStyle w:val="NoSpacing"/>
              <w:rPr>
                <w:color w:val="080C0C"/>
                <w:lang w:val="it-IT"/>
              </w:rPr>
            </w:pPr>
            <w:r w:rsidRPr="00487013">
              <w:rPr>
                <w:color w:val="080C0C"/>
                <w:lang w:val="it-IT"/>
              </w:rPr>
              <w:t>Gjuhë amtare (shqipe), Njeriu dhe natyra; Edukimi për zhvillim të qëndrueshëm.</w:t>
            </w:r>
          </w:p>
          <w:p w14:paraId="62F8BBAA" w14:textId="77777777" w:rsidR="009E3109" w:rsidRDefault="009E3109" w:rsidP="008247DA">
            <w:pPr>
              <w:pStyle w:val="NoSpacing"/>
              <w:rPr>
                <w:color w:val="080C0C"/>
                <w:lang w:val="it-IT"/>
              </w:rPr>
            </w:pPr>
          </w:p>
          <w:p w14:paraId="7B446091" w14:textId="77777777" w:rsidR="009E3109" w:rsidRPr="00487013" w:rsidRDefault="009E3109" w:rsidP="008247DA">
            <w:pPr>
              <w:pStyle w:val="NoSpacing"/>
              <w:rPr>
                <w:color w:val="080C0C"/>
                <w:lang w:val="it-IT"/>
              </w:rPr>
            </w:pPr>
            <w:r w:rsidRPr="00487013">
              <w:rPr>
                <w:color w:val="080C0C"/>
                <w:lang w:val="it-IT"/>
              </w:rPr>
              <w:t>METODOLOGJIA DHE VEPRIMTARIA ME NXËNËS</w:t>
            </w:r>
          </w:p>
          <w:p w14:paraId="09398587" w14:textId="77777777" w:rsidR="009E3109" w:rsidRPr="00487013" w:rsidRDefault="009E3109" w:rsidP="008247DA">
            <w:pPr>
              <w:pStyle w:val="NoSpacing"/>
              <w:rPr>
                <w:color w:val="080C0C"/>
                <w:lang w:val="it-IT"/>
              </w:rPr>
            </w:pPr>
            <w:r w:rsidRPr="00487013">
              <w:rPr>
                <w:color w:val="080C0C"/>
                <w:lang w:val="it-IT"/>
              </w:rPr>
              <w:t>Parashikimi:</w:t>
            </w:r>
          </w:p>
          <w:p w14:paraId="7EC4406A" w14:textId="77777777" w:rsidR="009E3109" w:rsidRPr="00487013" w:rsidRDefault="009E3109" w:rsidP="008247DA">
            <w:pPr>
              <w:pStyle w:val="NoSpacing"/>
              <w:rPr>
                <w:color w:val="080C0C"/>
                <w:lang w:val="it-IT"/>
              </w:rPr>
            </w:pPr>
            <w:r w:rsidRPr="00487013">
              <w:rPr>
                <w:color w:val="080C0C"/>
                <w:lang w:val="it-IT"/>
              </w:rPr>
              <w:t>Përgatitja për të nxënët</w:t>
            </w:r>
          </w:p>
          <w:p w14:paraId="49E82170" w14:textId="77777777" w:rsidR="009E3109" w:rsidRPr="00487013" w:rsidRDefault="009E3109" w:rsidP="008247DA">
            <w:pPr>
              <w:pStyle w:val="NoSpacing"/>
              <w:rPr>
                <w:color w:val="080C0C"/>
                <w:lang w:val="it-IT"/>
              </w:rPr>
            </w:pPr>
            <w:r w:rsidRPr="00487013">
              <w:rPr>
                <w:color w:val="080C0C"/>
                <w:lang w:val="it-IT"/>
              </w:rPr>
              <w:t>Parashikimi me terma paraprakë</w:t>
            </w:r>
          </w:p>
          <w:p w14:paraId="69579423" w14:textId="77777777" w:rsidR="009E3109" w:rsidRDefault="009E3109" w:rsidP="008247DA">
            <w:pPr>
              <w:pStyle w:val="NoSpacing"/>
              <w:rPr>
                <w:color w:val="080C0C"/>
                <w:lang w:val="it-IT"/>
              </w:rPr>
            </w:pPr>
          </w:p>
          <w:p w14:paraId="5FDAE35F" w14:textId="77777777" w:rsidR="009E3109" w:rsidRPr="00487013" w:rsidRDefault="009E3109" w:rsidP="008247DA">
            <w:pPr>
              <w:pStyle w:val="NoSpacing"/>
              <w:rPr>
                <w:color w:val="080C0C"/>
                <w:lang w:val="it-IT"/>
              </w:rPr>
            </w:pPr>
            <w:r w:rsidRPr="00487013">
              <w:rPr>
                <w:color w:val="080C0C"/>
                <w:lang w:val="it-IT"/>
              </w:rPr>
              <w:t>Në tabelë shkruhen disa terma (fjalë), si: numër, i përbërë, i thjeshtë, pjesëtues, faktorë etj. Me këto dhe me fjalë të tjera nxënësit formulojnë dy-tri fjali, të cilat disa i lexojnë para klasës.</w:t>
            </w:r>
          </w:p>
          <w:p w14:paraId="6B51997D" w14:textId="77777777" w:rsidR="009E3109" w:rsidRPr="00487013" w:rsidRDefault="009E3109" w:rsidP="008247DA">
            <w:pPr>
              <w:pStyle w:val="NoSpacing"/>
              <w:rPr>
                <w:color w:val="080C0C"/>
                <w:lang w:val="it-IT"/>
              </w:rPr>
            </w:pPr>
            <w:r w:rsidRPr="00487013">
              <w:rPr>
                <w:color w:val="080C0C"/>
                <w:lang w:val="it-IT"/>
              </w:rPr>
              <w:t>P.sh.: “Numri që ka vetëm dy pjesëtues ose faktorë, veten dhe numrin 1, quhet numër i thjeshtë (p.sh. 5, 13). Numri që ka më shumë se dy pjesëtues ose faktorë quhet numër i përbërë (p.sh. 16, 36, 20).”</w:t>
            </w:r>
          </w:p>
          <w:p w14:paraId="347A326B" w14:textId="77777777" w:rsidR="009E3109" w:rsidRPr="00487013" w:rsidRDefault="009E3109" w:rsidP="008247DA">
            <w:pPr>
              <w:pStyle w:val="NoSpacing"/>
              <w:rPr>
                <w:color w:val="080C0C"/>
                <w:lang w:val="it-IT"/>
              </w:rPr>
            </w:pPr>
          </w:p>
          <w:p w14:paraId="4EECFCD3" w14:textId="77777777" w:rsidR="009E3109" w:rsidRDefault="009E3109" w:rsidP="008247DA">
            <w:pPr>
              <w:pStyle w:val="NoSpacing"/>
              <w:rPr>
                <w:color w:val="080C0C"/>
                <w:lang w:val="it-IT"/>
              </w:rPr>
            </w:pPr>
            <w:r w:rsidRPr="00487013">
              <w:rPr>
                <w:color w:val="080C0C"/>
                <w:lang w:val="it-IT"/>
              </w:rPr>
              <w:t>Ndërtimi i njohurive dhe i shkathtësive:</w:t>
            </w:r>
          </w:p>
          <w:p w14:paraId="74AC0F34" w14:textId="77777777" w:rsidR="009E3109" w:rsidRPr="00487013" w:rsidRDefault="009E3109" w:rsidP="008247DA">
            <w:pPr>
              <w:pStyle w:val="NoSpacing"/>
              <w:rPr>
                <w:color w:val="080C0C"/>
                <w:lang w:val="it-IT"/>
              </w:rPr>
            </w:pPr>
            <w:r w:rsidRPr="00487013">
              <w:rPr>
                <w:color w:val="080C0C"/>
                <w:lang w:val="it-IT"/>
              </w:rPr>
              <w:t xml:space="preserve"> Përpunimi i përmbajtjes</w:t>
            </w:r>
          </w:p>
          <w:p w14:paraId="07D034F5" w14:textId="77777777" w:rsidR="009E3109" w:rsidRPr="00487013" w:rsidRDefault="009E3109" w:rsidP="008247DA">
            <w:pPr>
              <w:pStyle w:val="NoSpacing"/>
              <w:rPr>
                <w:color w:val="080C0C"/>
                <w:lang w:val="it-IT"/>
              </w:rPr>
            </w:pPr>
            <w:r w:rsidRPr="00487013">
              <w:rPr>
                <w:color w:val="080C0C"/>
                <w:lang w:val="it-IT"/>
              </w:rPr>
              <w:t>Rrugëzgjidhje për të lexuarit në matematikë</w:t>
            </w:r>
          </w:p>
          <w:p w14:paraId="598C403E" w14:textId="77777777" w:rsidR="009E3109" w:rsidRDefault="009E3109" w:rsidP="008247DA">
            <w:pPr>
              <w:pStyle w:val="NoSpacing"/>
              <w:rPr>
                <w:color w:val="080C0C"/>
                <w:lang w:val="it-IT"/>
              </w:rPr>
            </w:pPr>
          </w:p>
          <w:p w14:paraId="74896EED" w14:textId="77777777" w:rsidR="009E3109" w:rsidRDefault="009E3109" w:rsidP="008247DA">
            <w:pPr>
              <w:pStyle w:val="NoSpacing"/>
              <w:rPr>
                <w:color w:val="080C0C"/>
                <w:lang w:val="it-IT"/>
              </w:rPr>
            </w:pPr>
            <w:r w:rsidRPr="00487013">
              <w:rPr>
                <w:color w:val="080C0C"/>
                <w:lang w:val="it-IT"/>
              </w:rPr>
              <w:t>Në projektor paraqitet një detyrë ku kërkohet të gjenden të gjithë faktorët e thjeshtë të numrit 16, përmes modelit të drurit, me qëllim që të gjendet një rrugëzgjidhje për të vazhduar me zgjidhjen e shembujve të dhënë në libër. Nxënësit pyeten: Si veprohet për të gjetur të gjithë fa</w:t>
            </w:r>
            <w:r>
              <w:rPr>
                <w:color w:val="080C0C"/>
                <w:lang w:val="it-IT"/>
              </w:rPr>
              <w:t>ktorët e thjeshtë të një numri?</w:t>
            </w:r>
          </w:p>
          <w:p w14:paraId="57716339" w14:textId="77777777" w:rsidR="009E3109" w:rsidRDefault="009E3109" w:rsidP="008247DA">
            <w:pPr>
              <w:pStyle w:val="NoSpacing"/>
              <w:rPr>
                <w:color w:val="080C0C"/>
                <w:lang w:val="it-IT"/>
              </w:rPr>
            </w:pPr>
            <w:r>
              <w:rPr>
                <w:color w:val="080C0C"/>
                <w:lang w:val="it-IT"/>
              </w:rPr>
              <w:t xml:space="preserve">                                    </w:t>
            </w:r>
          </w:p>
          <w:p w14:paraId="33F8558E" w14:textId="77777777" w:rsidR="009E3109" w:rsidRDefault="009E3109" w:rsidP="008247DA">
            <w:pPr>
              <w:pStyle w:val="NoSpacing"/>
              <w:rPr>
                <w:color w:val="080C0C"/>
                <w:lang w:val="it-IT"/>
              </w:rPr>
            </w:pPr>
          </w:p>
          <w:p w14:paraId="58F6E5E0" w14:textId="77777777" w:rsidR="009E3109" w:rsidRDefault="009E3109" w:rsidP="008247DA">
            <w:pPr>
              <w:pStyle w:val="NoSpacing"/>
              <w:rPr>
                <w:color w:val="080C0C"/>
                <w:lang w:val="it-IT"/>
              </w:rPr>
            </w:pPr>
          </w:p>
          <w:p w14:paraId="12DDB28C" w14:textId="77777777" w:rsidR="009E3109" w:rsidRPr="00487013" w:rsidRDefault="009E3109" w:rsidP="008247DA">
            <w:pPr>
              <w:pStyle w:val="NoSpacing"/>
              <w:rPr>
                <w:color w:val="080C0C"/>
                <w:lang w:val="it-IT"/>
              </w:rPr>
            </w:pPr>
            <w:r>
              <w:rPr>
                <w:color w:val="080C0C"/>
                <w:lang w:val="it-IT"/>
              </w:rPr>
              <w:t xml:space="preserve">                                                                                </w:t>
            </w:r>
            <w:r w:rsidRPr="00487013">
              <w:rPr>
                <w:color w:val="080C0C"/>
                <w:lang w:val="it-IT"/>
              </w:rPr>
              <w:t>18</w:t>
            </w:r>
          </w:p>
          <w:p w14:paraId="5E17551D" w14:textId="77777777" w:rsidR="009E3109" w:rsidRPr="00487013" w:rsidRDefault="009E3109" w:rsidP="008247DA">
            <w:pPr>
              <w:pStyle w:val="NoSpacing"/>
              <w:rPr>
                <w:color w:val="080C0C"/>
                <w:lang w:val="it-IT"/>
              </w:rPr>
            </w:pPr>
            <w:r>
              <w:rPr>
                <w:color w:val="080C0C"/>
                <w:lang w:val="it-IT"/>
              </w:rPr>
              <w:lastRenderedPageBreak/>
              <w:t xml:space="preserve">                                                                               </w:t>
            </w:r>
            <w:r w:rsidRPr="00487013">
              <w:rPr>
                <w:color w:val="080C0C"/>
                <w:lang w:val="it-IT"/>
              </w:rPr>
              <w:t>2 · 9</w:t>
            </w:r>
          </w:p>
          <w:p w14:paraId="4029127A" w14:textId="77777777" w:rsidR="009E3109" w:rsidRPr="00487013" w:rsidRDefault="009E3109" w:rsidP="008247DA">
            <w:pPr>
              <w:pStyle w:val="NoSpacing"/>
              <w:rPr>
                <w:color w:val="080C0C"/>
                <w:lang w:val="it-IT"/>
              </w:rPr>
            </w:pPr>
            <w:r>
              <w:rPr>
                <w:color w:val="080C0C"/>
                <w:lang w:val="it-IT"/>
              </w:rPr>
              <w:t xml:space="preserve">                                                                             </w:t>
            </w:r>
            <w:r w:rsidRPr="00487013">
              <w:rPr>
                <w:color w:val="080C0C"/>
                <w:lang w:val="it-IT"/>
              </w:rPr>
              <w:t>2 · 3 · 3</w:t>
            </w:r>
          </w:p>
          <w:p w14:paraId="02B69D1A" w14:textId="77777777" w:rsidR="009E3109" w:rsidRDefault="009E3109" w:rsidP="008247DA">
            <w:pPr>
              <w:pStyle w:val="NoSpacing"/>
              <w:rPr>
                <w:color w:val="080C0C"/>
                <w:lang w:val="it-IT"/>
              </w:rPr>
            </w:pPr>
            <w:r>
              <w:rPr>
                <w:color w:val="080C0C"/>
                <w:lang w:val="it-IT"/>
              </w:rPr>
              <w:t xml:space="preserve"> </w:t>
            </w:r>
          </w:p>
          <w:p w14:paraId="32B5AC90" w14:textId="77777777" w:rsidR="009E3109" w:rsidRPr="00487013" w:rsidRDefault="009E3109" w:rsidP="008247DA">
            <w:pPr>
              <w:pStyle w:val="NoSpacing"/>
              <w:rPr>
                <w:color w:val="080C0C"/>
                <w:lang w:val="it-IT"/>
              </w:rPr>
            </w:pPr>
            <w:r w:rsidRPr="00487013">
              <w:rPr>
                <w:color w:val="080C0C"/>
                <w:lang w:val="it-IT"/>
              </w:rPr>
              <w:t>Numrat 2 dhe 3 janë numra të thjeshtë. Shprehja 2</w:t>
            </w:r>
          </w:p>
          <w:p w14:paraId="7EA9DA0A" w14:textId="77777777" w:rsidR="009E3109" w:rsidRPr="00487013" w:rsidRDefault="009E3109" w:rsidP="008247DA">
            <w:pPr>
              <w:pStyle w:val="NoSpacing"/>
              <w:rPr>
                <w:color w:val="080C0C"/>
                <w:lang w:val="it-IT"/>
              </w:rPr>
            </w:pPr>
            <w:r w:rsidRPr="00487013">
              <w:rPr>
                <w:color w:val="080C0C"/>
                <w:lang w:val="it-IT"/>
              </w:rPr>
              <w:t>· 3 · 3 paraqet faktorizimin e numrit 18 në faktorë të thjeshtë.</w:t>
            </w:r>
          </w:p>
          <w:p w14:paraId="551EBEA6" w14:textId="77777777" w:rsidR="009E3109" w:rsidRPr="00487013" w:rsidRDefault="009E3109" w:rsidP="008247DA">
            <w:pPr>
              <w:pStyle w:val="NoSpacing"/>
              <w:rPr>
                <w:color w:val="080C0C"/>
                <w:lang w:val="it-IT"/>
              </w:rPr>
            </w:pPr>
            <w:r w:rsidRPr="00487013">
              <w:rPr>
                <w:color w:val="080C0C"/>
                <w:lang w:val="it-IT"/>
              </w:rPr>
              <w:t>Nxënësit punojnë detyrën 3 shembullin e parë, në rast nevoje këshillohen me shokun/shoqen apo mësuesen/in.</w:t>
            </w:r>
          </w:p>
          <w:p w14:paraId="1784BA74" w14:textId="77777777" w:rsidR="009E3109" w:rsidRDefault="009E3109" w:rsidP="008247DA">
            <w:pPr>
              <w:pStyle w:val="NoSpacing"/>
              <w:rPr>
                <w:color w:val="080C0C"/>
                <w:lang w:val="it-IT"/>
              </w:rPr>
            </w:pPr>
          </w:p>
          <w:p w14:paraId="59F1A6F1" w14:textId="77777777" w:rsidR="009E3109" w:rsidRDefault="009E3109" w:rsidP="008247DA">
            <w:pPr>
              <w:pStyle w:val="NoSpacing"/>
              <w:rPr>
                <w:color w:val="080C0C"/>
                <w:lang w:val="it-IT"/>
              </w:rPr>
            </w:pPr>
          </w:p>
          <w:p w14:paraId="269E4B3C" w14:textId="77777777" w:rsidR="009E3109" w:rsidRPr="00487013" w:rsidRDefault="009E3109" w:rsidP="008247DA">
            <w:pPr>
              <w:pStyle w:val="NoSpacing"/>
              <w:rPr>
                <w:color w:val="080C0C"/>
                <w:lang w:val="it-IT"/>
              </w:rPr>
            </w:pPr>
            <w:r w:rsidRPr="00487013">
              <w:rPr>
                <w:color w:val="080C0C"/>
                <w:lang w:val="it-IT"/>
              </w:rPr>
              <w:t>Përforcimi:</w:t>
            </w:r>
          </w:p>
          <w:p w14:paraId="21B914EA" w14:textId="77777777" w:rsidR="009E3109" w:rsidRPr="00487013" w:rsidRDefault="009E3109" w:rsidP="008247DA">
            <w:pPr>
              <w:pStyle w:val="NoSpacing"/>
              <w:rPr>
                <w:color w:val="080C0C"/>
                <w:lang w:val="it-IT"/>
              </w:rPr>
            </w:pPr>
            <w:r w:rsidRPr="00487013">
              <w:rPr>
                <w:color w:val="080C0C"/>
                <w:lang w:val="it-IT"/>
              </w:rPr>
              <w:t>Konsolidimi dhe zbatimi i të nxënit</w:t>
            </w:r>
          </w:p>
          <w:p w14:paraId="54641FDC" w14:textId="77777777" w:rsidR="009E3109" w:rsidRPr="00487013" w:rsidRDefault="009E3109" w:rsidP="008247DA">
            <w:pPr>
              <w:pStyle w:val="NoSpacing"/>
              <w:rPr>
                <w:color w:val="080C0C"/>
                <w:lang w:val="it-IT"/>
              </w:rPr>
            </w:pPr>
            <w:r w:rsidRPr="00487013">
              <w:rPr>
                <w:color w:val="080C0C"/>
                <w:lang w:val="it-IT"/>
              </w:rPr>
              <w:t>Mendo/Puno në dyshe/Shkëmbe mendime</w:t>
            </w:r>
          </w:p>
          <w:p w14:paraId="2027265F" w14:textId="77777777" w:rsidR="009E3109" w:rsidRDefault="009E3109" w:rsidP="008247DA">
            <w:pPr>
              <w:pStyle w:val="NoSpacing"/>
              <w:rPr>
                <w:color w:val="080C0C"/>
                <w:lang w:val="it-IT"/>
              </w:rPr>
            </w:pPr>
          </w:p>
          <w:p w14:paraId="18F7D01F" w14:textId="77777777" w:rsidR="009E3109" w:rsidRPr="00487013" w:rsidRDefault="009E3109" w:rsidP="008247DA">
            <w:pPr>
              <w:pStyle w:val="NoSpacing"/>
              <w:rPr>
                <w:color w:val="080C0C"/>
                <w:lang w:val="it-IT"/>
              </w:rPr>
            </w:pPr>
            <w:r w:rsidRPr="00487013">
              <w:rPr>
                <w:color w:val="080C0C"/>
                <w:lang w:val="it-IT"/>
              </w:rPr>
              <w:t>Nxënësve u shpërndahet nga një fletë punuese, ku duhet të shënohen të gjithë faktorët e thjeshtë të një numri, p.sh. 36.</w:t>
            </w:r>
          </w:p>
          <w:p w14:paraId="75F80548" w14:textId="77777777" w:rsidR="009E3109" w:rsidRPr="00487013" w:rsidRDefault="009E3109" w:rsidP="008247DA">
            <w:pPr>
              <w:pStyle w:val="NoSpacing"/>
              <w:rPr>
                <w:color w:val="080C0C"/>
                <w:lang w:val="it-IT"/>
              </w:rPr>
            </w:pPr>
            <w:r w:rsidRPr="00487013">
              <w:rPr>
                <w:color w:val="080C0C"/>
                <w:lang w:val="it-IT"/>
              </w:rPr>
              <w:t>Pasi punojnë detyrat individualisht, i diskutojnë në dyshe e më tej me gjithë klasën. Gjatë diskutimit, nxënësit krahasojnë zgjidhjet e tyre me zgjidhjet e shokut/shoqes së klasës.</w:t>
            </w:r>
          </w:p>
          <w:p w14:paraId="46EF9B0F" w14:textId="77777777" w:rsidR="009E3109" w:rsidRDefault="009E3109" w:rsidP="008247DA">
            <w:pPr>
              <w:pStyle w:val="NoSpacing"/>
              <w:rPr>
                <w:color w:val="080C0C"/>
                <w:lang w:val="it-IT"/>
              </w:rPr>
            </w:pPr>
          </w:p>
          <w:p w14:paraId="711C6AAF" w14:textId="77777777" w:rsidR="009E3109" w:rsidRPr="00487013" w:rsidRDefault="009E3109" w:rsidP="008247DA">
            <w:pPr>
              <w:pStyle w:val="NoSpacing"/>
              <w:rPr>
                <w:color w:val="080C0C"/>
                <w:lang w:val="it-IT"/>
              </w:rPr>
            </w:pPr>
            <w:r>
              <w:rPr>
                <w:color w:val="080C0C"/>
                <w:lang w:val="it-IT"/>
              </w:rPr>
              <w:t xml:space="preserve">                                                                                        </w:t>
            </w:r>
            <w:r w:rsidRPr="00487013">
              <w:rPr>
                <w:color w:val="080C0C"/>
                <w:lang w:val="it-IT"/>
              </w:rPr>
              <w:t>36</w:t>
            </w:r>
          </w:p>
          <w:p w14:paraId="6A35AC6A" w14:textId="77777777" w:rsidR="009E3109" w:rsidRPr="00487013" w:rsidRDefault="009E3109" w:rsidP="008247DA">
            <w:pPr>
              <w:pStyle w:val="NoSpacing"/>
              <w:rPr>
                <w:color w:val="080C0C"/>
                <w:lang w:val="it-IT"/>
              </w:rPr>
            </w:pPr>
            <w:r>
              <w:rPr>
                <w:color w:val="080C0C"/>
                <w:lang w:val="it-IT"/>
              </w:rPr>
              <w:t xml:space="preserve">                                                                                    4    .   </w:t>
            </w:r>
            <w:r w:rsidRPr="00487013">
              <w:rPr>
                <w:color w:val="080C0C"/>
                <w:lang w:val="it-IT"/>
              </w:rPr>
              <w:t xml:space="preserve"> 9</w:t>
            </w:r>
          </w:p>
          <w:p w14:paraId="28244DA1" w14:textId="77777777" w:rsidR="009E3109" w:rsidRPr="00487013" w:rsidRDefault="009E3109" w:rsidP="008247DA">
            <w:pPr>
              <w:pStyle w:val="NoSpacing"/>
              <w:rPr>
                <w:color w:val="080C0C"/>
                <w:lang w:val="it-IT"/>
              </w:rPr>
            </w:pPr>
            <w:r>
              <w:rPr>
                <w:color w:val="080C0C"/>
                <w:lang w:val="it-IT"/>
              </w:rPr>
              <w:t xml:space="preserve">                                                                                  </w:t>
            </w:r>
            <w:r w:rsidRPr="00487013">
              <w:rPr>
                <w:color w:val="080C0C"/>
                <w:lang w:val="it-IT"/>
              </w:rPr>
              <w:t>2 · 2 · 3 · 3</w:t>
            </w:r>
          </w:p>
          <w:p w14:paraId="13C2DB47" w14:textId="77777777" w:rsidR="009E3109" w:rsidRDefault="009E3109" w:rsidP="008247DA">
            <w:pPr>
              <w:rPr>
                <w:color w:val="080C0C"/>
                <w:lang w:val="it-IT"/>
              </w:rPr>
            </w:pPr>
          </w:p>
          <w:p w14:paraId="3562F8B4" w14:textId="77777777" w:rsidR="009E3109" w:rsidRDefault="009E3109" w:rsidP="008247DA">
            <w:pPr>
              <w:rPr>
                <w:color w:val="080C0C"/>
                <w:lang w:val="it-IT"/>
              </w:rPr>
            </w:pPr>
            <w:r w:rsidRPr="000521EC">
              <w:rPr>
                <w:color w:val="080C0C"/>
                <w:lang w:val="it-IT"/>
              </w:rPr>
              <w:t>Vlerësimi i nxënësve:</w:t>
            </w:r>
          </w:p>
          <w:p w14:paraId="30EBD6ED" w14:textId="77777777" w:rsidR="009E3109" w:rsidRDefault="009E3109" w:rsidP="008247DA">
            <w:pPr>
              <w:rPr>
                <w:color w:val="080C0C"/>
                <w:lang w:val="it-IT"/>
              </w:rPr>
            </w:pPr>
            <w:r w:rsidRPr="00487013">
              <w:rPr>
                <w:color w:val="080C0C"/>
                <w:lang w:val="it-IT"/>
              </w:rPr>
              <w:t>Nxënësit vlerësohen për përkufizimin e numrit të thjeshtë dhe të përbërë, për zgjidhjen e detyrës në modelin e drurit dhe për krahasimin e zgjidhjes së vet me shokun/shoqen.</w:t>
            </w:r>
          </w:p>
          <w:p w14:paraId="62A10B27" w14:textId="77777777" w:rsidR="009E3109" w:rsidRDefault="009E3109" w:rsidP="008247DA">
            <w:pPr>
              <w:rPr>
                <w:color w:val="080C0C"/>
                <w:lang w:val="it-IT"/>
              </w:rPr>
            </w:pPr>
            <w:r w:rsidRPr="00487013">
              <w:rPr>
                <w:color w:val="080C0C"/>
                <w:lang w:val="it-IT"/>
              </w:rPr>
              <w:t>Detyrë:</w:t>
            </w:r>
          </w:p>
          <w:p w14:paraId="5735B4D4" w14:textId="77777777" w:rsidR="009E3109" w:rsidRPr="00487013" w:rsidRDefault="009E3109" w:rsidP="008247DA">
            <w:pPr>
              <w:rPr>
                <w:color w:val="080C0C"/>
                <w:lang w:val="it-IT"/>
              </w:rPr>
            </w:pPr>
            <w:r w:rsidRPr="00487013">
              <w:rPr>
                <w:color w:val="080C0C"/>
                <w:lang w:val="it-IT"/>
              </w:rPr>
              <w:t>Detyra 3, shembulli i dytë dhe i tretë (faqe 31).</w:t>
            </w:r>
          </w:p>
          <w:p w14:paraId="426704CE" w14:textId="77777777" w:rsidR="009E3109" w:rsidRDefault="009E3109" w:rsidP="008247DA">
            <w:pPr>
              <w:pStyle w:val="NoSpacing"/>
              <w:rPr>
                <w:color w:val="080C0C"/>
                <w:lang w:val="it-IT"/>
              </w:rPr>
            </w:pPr>
          </w:p>
          <w:p w14:paraId="053019DF" w14:textId="77777777" w:rsidR="009E3109" w:rsidRDefault="009E3109" w:rsidP="008247DA">
            <w:pPr>
              <w:pStyle w:val="NoSpacing"/>
              <w:rPr>
                <w:color w:val="080C0C"/>
                <w:lang w:val="it-IT"/>
              </w:rPr>
            </w:pPr>
          </w:p>
          <w:p w14:paraId="215D3AFC" w14:textId="77777777" w:rsidR="009E3109" w:rsidRDefault="009E3109" w:rsidP="008247DA">
            <w:pPr>
              <w:pStyle w:val="NoSpacing"/>
              <w:rPr>
                <w:color w:val="080C0C"/>
                <w:lang w:val="it-IT"/>
              </w:rPr>
            </w:pPr>
          </w:p>
          <w:p w14:paraId="10AC8727" w14:textId="77777777" w:rsidR="009E3109" w:rsidRDefault="009E3109" w:rsidP="008247DA">
            <w:pPr>
              <w:pStyle w:val="NoSpacing"/>
              <w:rPr>
                <w:color w:val="080C0C"/>
                <w:lang w:val="it-IT"/>
              </w:rPr>
            </w:pPr>
          </w:p>
          <w:p w14:paraId="45C9A016" w14:textId="77777777" w:rsidR="009E3109" w:rsidRDefault="009E3109" w:rsidP="008247DA">
            <w:pPr>
              <w:pStyle w:val="NoSpacing"/>
              <w:rPr>
                <w:color w:val="080C0C"/>
                <w:lang w:val="it-IT"/>
              </w:rPr>
            </w:pPr>
          </w:p>
          <w:p w14:paraId="630F3951" w14:textId="77777777" w:rsidR="009E3109" w:rsidRDefault="009E3109" w:rsidP="008247DA">
            <w:pPr>
              <w:pStyle w:val="NoSpacing"/>
              <w:rPr>
                <w:color w:val="080C0C"/>
                <w:lang w:val="it-IT"/>
              </w:rPr>
            </w:pPr>
          </w:p>
          <w:p w14:paraId="5A16C3A6" w14:textId="77777777" w:rsidR="009E3109" w:rsidRPr="00112C98" w:rsidRDefault="009E3109" w:rsidP="008247DA">
            <w:pPr>
              <w:pStyle w:val="NoSpacing"/>
              <w:rPr>
                <w:color w:val="080C0C"/>
                <w:lang w:val="it-IT"/>
              </w:rPr>
            </w:pPr>
          </w:p>
        </w:tc>
      </w:tr>
    </w:tbl>
    <w:p w14:paraId="17CEAEE7" w14:textId="77777777" w:rsidR="009E3109" w:rsidRDefault="009E3109" w:rsidP="009E3109">
      <w:pPr>
        <w:rPr>
          <w:lang w:val="it-IT"/>
        </w:rPr>
      </w:pPr>
    </w:p>
    <w:p w14:paraId="6F1885F8" w14:textId="77777777" w:rsidR="009E3109" w:rsidRDefault="009E3109" w:rsidP="009E3109">
      <w:pPr>
        <w:rPr>
          <w:lang w:val="it-IT"/>
        </w:rPr>
      </w:pPr>
    </w:p>
    <w:p w14:paraId="1AD861D3" w14:textId="77777777" w:rsidR="009E3109" w:rsidRDefault="009E3109" w:rsidP="009E3109">
      <w:pPr>
        <w:rPr>
          <w:lang w:val="it-IT"/>
        </w:rPr>
      </w:pPr>
    </w:p>
    <w:p w14:paraId="7A2D9053"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394AE92F" w14:textId="77777777" w:rsidTr="008247DA">
        <w:trPr>
          <w:trHeight w:val="206"/>
        </w:trPr>
        <w:tc>
          <w:tcPr>
            <w:tcW w:w="10105" w:type="dxa"/>
            <w:tcBorders>
              <w:top w:val="single" w:sz="8" w:space="0" w:color="000000"/>
              <w:bottom w:val="nil"/>
            </w:tcBorders>
            <w:shd w:val="clear" w:color="auto" w:fill="000000"/>
            <w:hideMark/>
          </w:tcPr>
          <w:p w14:paraId="4106B497"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120</w:t>
            </w:r>
          </w:p>
        </w:tc>
      </w:tr>
      <w:tr w:rsidR="009E3109" w:rsidRPr="001E25A8" w14:paraId="25108177" w14:textId="77777777" w:rsidTr="008247DA">
        <w:trPr>
          <w:trHeight w:val="379"/>
        </w:trPr>
        <w:tc>
          <w:tcPr>
            <w:tcW w:w="10105" w:type="dxa"/>
            <w:tcBorders>
              <w:top w:val="single" w:sz="8" w:space="0" w:color="000000"/>
              <w:bottom w:val="single" w:sz="8" w:space="0" w:color="000000"/>
            </w:tcBorders>
            <w:hideMark/>
          </w:tcPr>
          <w:p w14:paraId="09E0923C"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0756B954"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04D10535" w14:textId="77777777" w:rsidTr="008247DA">
        <w:trPr>
          <w:trHeight w:val="2390"/>
        </w:trPr>
        <w:tc>
          <w:tcPr>
            <w:tcW w:w="10105" w:type="dxa"/>
            <w:tcBorders>
              <w:top w:val="nil"/>
            </w:tcBorders>
          </w:tcPr>
          <w:p w14:paraId="054383AE" w14:textId="77777777" w:rsidR="009E3109" w:rsidRDefault="009E3109" w:rsidP="008247DA">
            <w:pPr>
              <w:pStyle w:val="NoSpacing"/>
              <w:rPr>
                <w:color w:val="080C0C"/>
                <w:lang w:val="it-IT"/>
              </w:rPr>
            </w:pPr>
          </w:p>
          <w:p w14:paraId="0A1F6EB3" w14:textId="77777777" w:rsidR="009E3109" w:rsidRPr="00951C25" w:rsidRDefault="009E3109" w:rsidP="008247DA">
            <w:pPr>
              <w:pStyle w:val="NoSpacing"/>
              <w:rPr>
                <w:color w:val="080C0C"/>
                <w:lang w:val="it-IT"/>
              </w:rPr>
            </w:pPr>
            <w:r w:rsidRPr="00951C25">
              <w:rPr>
                <w:color w:val="080C0C"/>
                <w:lang w:val="it-IT"/>
              </w:rPr>
              <w:t>Tema: Numrat natyrorë</w:t>
            </w:r>
          </w:p>
          <w:p w14:paraId="72E67D40" w14:textId="77777777" w:rsidR="009E3109" w:rsidRDefault="009E3109" w:rsidP="008247DA">
            <w:pPr>
              <w:pStyle w:val="NoSpacing"/>
              <w:rPr>
                <w:color w:val="080C0C"/>
                <w:lang w:val="it-IT"/>
              </w:rPr>
            </w:pPr>
          </w:p>
          <w:p w14:paraId="0F5FF13F" w14:textId="77777777" w:rsidR="009E3109" w:rsidRPr="00951C25" w:rsidRDefault="009E3109" w:rsidP="008247DA">
            <w:pPr>
              <w:pStyle w:val="NoSpacing"/>
              <w:rPr>
                <w:color w:val="080C0C"/>
                <w:lang w:val="it-IT"/>
              </w:rPr>
            </w:pPr>
            <w:r w:rsidRPr="00951C25">
              <w:rPr>
                <w:color w:val="080C0C"/>
                <w:lang w:val="it-IT"/>
              </w:rPr>
              <w:t>Rezultatet e të nxënit të temës:</w:t>
            </w:r>
          </w:p>
          <w:p w14:paraId="6EB6AE10" w14:textId="77777777" w:rsidR="009E3109" w:rsidRPr="00951C25" w:rsidRDefault="009E3109" w:rsidP="008247DA">
            <w:pPr>
              <w:pStyle w:val="NoSpacing"/>
              <w:rPr>
                <w:color w:val="080C0C"/>
                <w:lang w:val="it-IT"/>
              </w:rPr>
            </w:pPr>
            <w:r w:rsidRPr="00951C25">
              <w:rPr>
                <w:color w:val="080C0C"/>
                <w:lang w:val="it-IT"/>
              </w:rPr>
              <w:t>Zgjidh problema matematikore bazuar në modelet e paraqitura.</w:t>
            </w:r>
          </w:p>
          <w:p w14:paraId="71409425" w14:textId="77777777" w:rsidR="009E3109" w:rsidRPr="00951C25" w:rsidRDefault="009E3109" w:rsidP="008247DA">
            <w:pPr>
              <w:pStyle w:val="NoSpacing"/>
              <w:rPr>
                <w:color w:val="080C0C"/>
                <w:lang w:val="it-IT"/>
              </w:rPr>
            </w:pPr>
          </w:p>
          <w:p w14:paraId="558044DA" w14:textId="77777777" w:rsidR="009E3109" w:rsidRPr="00951C25" w:rsidRDefault="009E3109" w:rsidP="008247DA">
            <w:pPr>
              <w:pStyle w:val="NoSpacing"/>
              <w:rPr>
                <w:color w:val="080C0C"/>
                <w:lang w:val="it-IT"/>
              </w:rPr>
            </w:pPr>
            <w:r w:rsidRPr="00951C25">
              <w:rPr>
                <w:color w:val="080C0C"/>
                <w:lang w:val="it-IT"/>
              </w:rPr>
              <w:t>Kontributi në rezultatet për kompetencat kryesore të shkallës: I.3; II.4; III.4.</w:t>
            </w:r>
          </w:p>
          <w:p w14:paraId="34DE5150" w14:textId="77777777" w:rsidR="009E3109" w:rsidRPr="00951C25" w:rsidRDefault="009E3109" w:rsidP="008247DA">
            <w:pPr>
              <w:pStyle w:val="NoSpacing"/>
              <w:rPr>
                <w:color w:val="080C0C"/>
                <w:lang w:val="it-IT"/>
              </w:rPr>
            </w:pPr>
            <w:r w:rsidRPr="00951C25">
              <w:rPr>
                <w:color w:val="080C0C"/>
                <w:lang w:val="it-IT"/>
              </w:rPr>
              <w:t>Kontributi në rezultatet e fushës së kurrikulës:1.4; 2.4; 4.3.</w:t>
            </w:r>
          </w:p>
          <w:p w14:paraId="4FE2360A" w14:textId="77777777" w:rsidR="009E3109" w:rsidRDefault="009E3109" w:rsidP="008247DA">
            <w:pPr>
              <w:pStyle w:val="NoSpacing"/>
              <w:rPr>
                <w:color w:val="080C0C"/>
                <w:lang w:val="it-IT"/>
              </w:rPr>
            </w:pPr>
          </w:p>
          <w:p w14:paraId="343FFE84" w14:textId="77777777" w:rsidR="009E3109" w:rsidRPr="001E25A8" w:rsidRDefault="009E3109" w:rsidP="008247DA">
            <w:pPr>
              <w:pStyle w:val="NoSpacing"/>
              <w:rPr>
                <w:color w:val="080C0C"/>
              </w:rPr>
            </w:pPr>
            <w:r w:rsidRPr="001E25A8">
              <w:rPr>
                <w:color w:val="080C0C"/>
              </w:rPr>
              <w:t>ASPEKTE SPECIFIKE TË PLANIT TË ORËS MËSIMORE</w:t>
            </w:r>
          </w:p>
          <w:p w14:paraId="1613E27A" w14:textId="77777777" w:rsidR="009E3109" w:rsidRPr="001E25A8" w:rsidRDefault="009E3109" w:rsidP="008247DA">
            <w:pPr>
              <w:pStyle w:val="NoSpacing"/>
              <w:rPr>
                <w:color w:val="080C0C"/>
              </w:rPr>
            </w:pPr>
          </w:p>
          <w:p w14:paraId="13E4119A"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Ushtrojmë</w:t>
            </w:r>
            <w:proofErr w:type="spellEnd"/>
          </w:p>
          <w:p w14:paraId="2F840C06" w14:textId="77777777" w:rsidR="009E3109" w:rsidRPr="001E25A8" w:rsidRDefault="009E3109" w:rsidP="008247DA">
            <w:pPr>
              <w:pStyle w:val="NoSpacing"/>
              <w:rPr>
                <w:color w:val="080C0C"/>
              </w:rPr>
            </w:pPr>
          </w:p>
          <w:p w14:paraId="77CE1C2A"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391B7D3B"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Kujton</w:t>
            </w:r>
            <w:proofErr w:type="spellEnd"/>
            <w:r w:rsidRPr="001E25A8">
              <w:rPr>
                <w:color w:val="080C0C"/>
              </w:rPr>
              <w:t xml:space="preserve"> </w:t>
            </w:r>
            <w:proofErr w:type="spellStart"/>
            <w:r w:rsidRPr="001E25A8">
              <w:rPr>
                <w:color w:val="080C0C"/>
              </w:rPr>
              <w:t>hapat</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ndërtimin</w:t>
            </w:r>
            <w:proofErr w:type="spellEnd"/>
            <w:r w:rsidRPr="001E25A8">
              <w:rPr>
                <w:color w:val="080C0C"/>
              </w:rPr>
              <w:t xml:space="preserve"> e </w:t>
            </w:r>
            <w:proofErr w:type="spellStart"/>
            <w:r w:rsidRPr="001E25A8">
              <w:rPr>
                <w:color w:val="080C0C"/>
              </w:rPr>
              <w:t>modelit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drurit</w:t>
            </w:r>
            <w:proofErr w:type="spellEnd"/>
            <w:r w:rsidRPr="001E25A8">
              <w:rPr>
                <w:color w:val="080C0C"/>
              </w:rPr>
              <w:t>:</w:t>
            </w:r>
          </w:p>
          <w:p w14:paraId="6EA01194"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Ndërton</w:t>
            </w:r>
            <w:proofErr w:type="spellEnd"/>
            <w:r w:rsidRPr="001E25A8">
              <w:rPr>
                <w:color w:val="080C0C"/>
              </w:rPr>
              <w:t xml:space="preserve"> </w:t>
            </w:r>
            <w:proofErr w:type="spellStart"/>
            <w:r w:rsidRPr="001E25A8">
              <w:rPr>
                <w:color w:val="080C0C"/>
              </w:rPr>
              <w:t>modelin</w:t>
            </w:r>
            <w:proofErr w:type="spellEnd"/>
            <w:r w:rsidRPr="001E25A8">
              <w:rPr>
                <w:color w:val="080C0C"/>
              </w:rPr>
              <w:t xml:space="preserve"> e </w:t>
            </w:r>
            <w:proofErr w:type="spellStart"/>
            <w:r w:rsidRPr="001E25A8">
              <w:rPr>
                <w:color w:val="080C0C"/>
              </w:rPr>
              <w:t>drurit</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numrin</w:t>
            </w:r>
            <w:proofErr w:type="spellEnd"/>
            <w:r w:rsidRPr="001E25A8">
              <w:rPr>
                <w:color w:val="080C0C"/>
              </w:rPr>
              <w:t xml:space="preserve"> e </w:t>
            </w:r>
            <w:proofErr w:type="spellStart"/>
            <w:r w:rsidRPr="001E25A8">
              <w:rPr>
                <w:color w:val="080C0C"/>
              </w:rPr>
              <w:t>dhënë</w:t>
            </w:r>
            <w:proofErr w:type="spellEnd"/>
            <w:r w:rsidRPr="001E25A8">
              <w:rPr>
                <w:color w:val="080C0C"/>
              </w:rPr>
              <w:t>;</w:t>
            </w:r>
          </w:p>
          <w:p w14:paraId="0DCF501B"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Verifikon</w:t>
            </w:r>
            <w:proofErr w:type="spellEnd"/>
            <w:r w:rsidRPr="001E25A8">
              <w:rPr>
                <w:color w:val="080C0C"/>
              </w:rPr>
              <w:t xml:space="preserve"> </w:t>
            </w:r>
            <w:proofErr w:type="spellStart"/>
            <w:r w:rsidRPr="001E25A8">
              <w:rPr>
                <w:color w:val="080C0C"/>
              </w:rPr>
              <w:t>modelin</w:t>
            </w:r>
            <w:proofErr w:type="spellEnd"/>
            <w:r w:rsidRPr="001E25A8">
              <w:rPr>
                <w:color w:val="080C0C"/>
              </w:rPr>
              <w:t xml:space="preserve"> e </w:t>
            </w:r>
            <w:proofErr w:type="spellStart"/>
            <w:r w:rsidRPr="001E25A8">
              <w:rPr>
                <w:color w:val="080C0C"/>
              </w:rPr>
              <w:t>drurit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punuar</w:t>
            </w:r>
            <w:proofErr w:type="spellEnd"/>
            <w:r w:rsidRPr="001E25A8">
              <w:rPr>
                <w:color w:val="080C0C"/>
              </w:rPr>
              <w:t xml:space="preserve"> </w:t>
            </w:r>
            <w:proofErr w:type="spellStart"/>
            <w:r w:rsidRPr="001E25A8">
              <w:rPr>
                <w:color w:val="080C0C"/>
              </w:rPr>
              <w:t>nga</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tjerët</w:t>
            </w:r>
            <w:proofErr w:type="spellEnd"/>
            <w:r w:rsidRPr="001E25A8">
              <w:rPr>
                <w:color w:val="080C0C"/>
              </w:rPr>
              <w:t>.</w:t>
            </w:r>
          </w:p>
          <w:p w14:paraId="6540E0AA" w14:textId="77777777" w:rsidR="009E3109" w:rsidRPr="001E25A8" w:rsidRDefault="009E3109" w:rsidP="008247DA">
            <w:pPr>
              <w:pStyle w:val="NoSpacing"/>
              <w:rPr>
                <w:color w:val="080C0C"/>
              </w:rPr>
            </w:pPr>
          </w:p>
          <w:p w14:paraId="04F7D731"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330728D3" w14:textId="77777777" w:rsidR="009E3109" w:rsidRPr="001E25A8" w:rsidRDefault="009E3109" w:rsidP="008247DA">
            <w:pPr>
              <w:pStyle w:val="NoSpacing"/>
              <w:rPr>
                <w:color w:val="080C0C"/>
              </w:rPr>
            </w:pPr>
          </w:p>
          <w:p w14:paraId="34B5FF12" w14:textId="77777777" w:rsidR="009E3109" w:rsidRPr="00951C25" w:rsidRDefault="009E3109" w:rsidP="008247DA">
            <w:pPr>
              <w:pStyle w:val="NoSpacing"/>
              <w:rPr>
                <w:color w:val="080C0C"/>
                <w:lang w:val="it-IT"/>
              </w:rPr>
            </w:pPr>
            <w:r w:rsidRPr="00951C25">
              <w:rPr>
                <w:color w:val="080C0C"/>
                <w:lang w:val="it-IT"/>
              </w:rPr>
              <w:t>Burimet, mjetet e konkretizimit dhe materialet mësimore:</w:t>
            </w:r>
          </w:p>
          <w:p w14:paraId="450715E7" w14:textId="77777777" w:rsidR="009E3109" w:rsidRPr="00951C25" w:rsidRDefault="009E3109" w:rsidP="008247DA">
            <w:pPr>
              <w:pStyle w:val="NoSpacing"/>
              <w:rPr>
                <w:color w:val="080C0C"/>
                <w:lang w:val="it-IT"/>
              </w:rPr>
            </w:pPr>
            <w:r w:rsidRPr="00951C25">
              <w:rPr>
                <w:color w:val="080C0C"/>
                <w:lang w:val="it-IT"/>
              </w:rPr>
              <w:t>Lidhja me lëndët e tjera mësimore dhe/apo me çështjet ndërkurrikulare dhe situatat jetësore:</w:t>
            </w:r>
          </w:p>
          <w:p w14:paraId="3BE019E2" w14:textId="77777777" w:rsidR="009E3109" w:rsidRPr="00951C25" w:rsidRDefault="009E3109" w:rsidP="008247DA">
            <w:pPr>
              <w:pStyle w:val="NoSpacing"/>
              <w:rPr>
                <w:color w:val="080C0C"/>
                <w:lang w:val="it-IT"/>
              </w:rPr>
            </w:pPr>
            <w:r w:rsidRPr="00951C25">
              <w:rPr>
                <w:color w:val="080C0C"/>
                <w:lang w:val="it-IT"/>
              </w:rPr>
              <w:t>Gjuhë amtare (shqipe), Njeriu dhe natyra; Edukimi për zhvillim të qëndrueshëm.</w:t>
            </w:r>
          </w:p>
          <w:p w14:paraId="1F4DBA36" w14:textId="77777777" w:rsidR="009E3109" w:rsidRDefault="009E3109" w:rsidP="008247DA">
            <w:pPr>
              <w:pStyle w:val="NoSpacing"/>
              <w:rPr>
                <w:color w:val="080C0C"/>
                <w:lang w:val="it-IT"/>
              </w:rPr>
            </w:pPr>
          </w:p>
          <w:p w14:paraId="03ED6B8F" w14:textId="77777777" w:rsidR="009E3109" w:rsidRDefault="009E3109" w:rsidP="008247DA">
            <w:pPr>
              <w:pStyle w:val="NoSpacing"/>
              <w:rPr>
                <w:color w:val="080C0C"/>
                <w:lang w:val="it-IT"/>
              </w:rPr>
            </w:pPr>
            <w:r w:rsidRPr="008E04F6">
              <w:rPr>
                <w:color w:val="080C0C"/>
                <w:lang w:val="it-IT"/>
              </w:rPr>
              <w:t>METODOLOGJIA DHE VEPRIMTARIA ME NXËNËS</w:t>
            </w:r>
          </w:p>
          <w:p w14:paraId="4643FA6E" w14:textId="77777777" w:rsidR="009E3109" w:rsidRPr="00951C25" w:rsidRDefault="009E3109" w:rsidP="008247DA">
            <w:pPr>
              <w:pStyle w:val="NoSpacing"/>
              <w:rPr>
                <w:color w:val="080C0C"/>
                <w:lang w:val="it-IT"/>
              </w:rPr>
            </w:pPr>
            <w:r w:rsidRPr="00951C25">
              <w:rPr>
                <w:color w:val="080C0C"/>
                <w:lang w:val="it-IT"/>
              </w:rPr>
              <w:t>Parashikimi:</w:t>
            </w:r>
          </w:p>
          <w:p w14:paraId="38EB319E" w14:textId="77777777" w:rsidR="009E3109" w:rsidRPr="00951C25" w:rsidRDefault="009E3109" w:rsidP="008247DA">
            <w:pPr>
              <w:pStyle w:val="NoSpacing"/>
              <w:rPr>
                <w:color w:val="080C0C"/>
                <w:lang w:val="it-IT"/>
              </w:rPr>
            </w:pPr>
            <w:r w:rsidRPr="00951C25">
              <w:rPr>
                <w:color w:val="080C0C"/>
                <w:lang w:val="it-IT"/>
              </w:rPr>
              <w:t>Përgatitja për të nxënët</w:t>
            </w:r>
          </w:p>
          <w:p w14:paraId="31DB4434" w14:textId="77777777" w:rsidR="009E3109" w:rsidRPr="00951C25" w:rsidRDefault="009E3109" w:rsidP="008247DA">
            <w:pPr>
              <w:pStyle w:val="NoSpacing"/>
              <w:rPr>
                <w:color w:val="080C0C"/>
                <w:lang w:val="it-IT"/>
              </w:rPr>
            </w:pPr>
            <w:r w:rsidRPr="00951C25">
              <w:rPr>
                <w:color w:val="080C0C"/>
                <w:lang w:val="it-IT"/>
              </w:rPr>
              <w:t>Rikujtim i njohurive paraprake</w:t>
            </w:r>
          </w:p>
          <w:p w14:paraId="43D45582" w14:textId="77777777" w:rsidR="009E3109" w:rsidRDefault="009E3109" w:rsidP="008247DA">
            <w:pPr>
              <w:pStyle w:val="NoSpacing"/>
              <w:rPr>
                <w:color w:val="080C0C"/>
                <w:lang w:val="it-IT"/>
              </w:rPr>
            </w:pPr>
          </w:p>
          <w:p w14:paraId="43E1352B" w14:textId="77777777" w:rsidR="009E3109" w:rsidRDefault="009E3109" w:rsidP="008247DA">
            <w:pPr>
              <w:pStyle w:val="NoSpacing"/>
              <w:rPr>
                <w:color w:val="080C0C"/>
                <w:lang w:val="it-IT"/>
              </w:rPr>
            </w:pPr>
            <w:r w:rsidRPr="00951C25">
              <w:rPr>
                <w:color w:val="080C0C"/>
                <w:lang w:val="it-IT"/>
              </w:rPr>
              <w:t>Nxënësit nxiten të kujtojnë njohuritë rreth modelit të drurit.</w:t>
            </w:r>
          </w:p>
          <w:p w14:paraId="31C17D67" w14:textId="77777777" w:rsidR="009E3109" w:rsidRDefault="009E3109" w:rsidP="008247DA">
            <w:pPr>
              <w:pStyle w:val="NoSpacing"/>
              <w:rPr>
                <w:color w:val="080C0C"/>
                <w:lang w:val="it-IT"/>
              </w:rPr>
            </w:pPr>
          </w:p>
          <w:p w14:paraId="66F49688" w14:textId="77777777" w:rsidR="009E3109" w:rsidRDefault="009E3109" w:rsidP="008247DA">
            <w:pPr>
              <w:pStyle w:val="NoSpacing"/>
              <w:rPr>
                <w:color w:val="080C0C"/>
                <w:lang w:val="it-IT"/>
              </w:rPr>
            </w:pPr>
          </w:p>
          <w:p w14:paraId="503FCF80" w14:textId="77777777" w:rsidR="009E3109" w:rsidRDefault="009E3109" w:rsidP="008247DA">
            <w:pPr>
              <w:pStyle w:val="NoSpacing"/>
              <w:rPr>
                <w:color w:val="080C0C"/>
                <w:lang w:val="it-IT"/>
              </w:rPr>
            </w:pPr>
            <w:r>
              <w:rPr>
                <w:noProof/>
                <w:color w:val="080C0C"/>
              </w:rPr>
              <w:drawing>
                <wp:anchor distT="0" distB="0" distL="114300" distR="114300" simplePos="0" relativeHeight="251842560" behindDoc="0" locked="0" layoutInCell="1" allowOverlap="1" wp14:anchorId="5962858A" wp14:editId="33A9D60D">
                  <wp:simplePos x="0" y="0"/>
                  <wp:positionH relativeFrom="column">
                    <wp:posOffset>424815</wp:posOffset>
                  </wp:positionH>
                  <wp:positionV relativeFrom="paragraph">
                    <wp:posOffset>132715</wp:posOffset>
                  </wp:positionV>
                  <wp:extent cx="5136325" cy="1181202"/>
                  <wp:effectExtent l="0" t="0" r="7620" b="0"/>
                  <wp:wrapThrough wrapText="bothSides">
                    <wp:wrapPolygon edited="0">
                      <wp:start x="0" y="0"/>
                      <wp:lineTo x="0" y="21252"/>
                      <wp:lineTo x="21552" y="21252"/>
                      <wp:lineTo x="21552" y="0"/>
                      <wp:lineTo x="0" y="0"/>
                    </wp:wrapPolygon>
                  </wp:wrapThrough>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F1CEC2A.tmp"/>
                          <pic:cNvPicPr/>
                        </pic:nvPicPr>
                        <pic:blipFill>
                          <a:blip r:embed="rId75">
                            <a:extLst>
                              <a:ext uri="{28A0092B-C50C-407E-A947-70E740481C1C}">
                                <a14:useLocalDpi xmlns:a14="http://schemas.microsoft.com/office/drawing/2010/main" val="0"/>
                              </a:ext>
                            </a:extLst>
                          </a:blip>
                          <a:stretch>
                            <a:fillRect/>
                          </a:stretch>
                        </pic:blipFill>
                        <pic:spPr>
                          <a:xfrm>
                            <a:off x="0" y="0"/>
                            <a:ext cx="5136325" cy="1181202"/>
                          </a:xfrm>
                          <a:prstGeom prst="rect">
                            <a:avLst/>
                          </a:prstGeom>
                        </pic:spPr>
                      </pic:pic>
                    </a:graphicData>
                  </a:graphic>
                </wp:anchor>
              </w:drawing>
            </w:r>
          </w:p>
          <w:p w14:paraId="3B083126" w14:textId="77777777" w:rsidR="009E3109" w:rsidRDefault="009E3109" w:rsidP="008247DA">
            <w:pPr>
              <w:pStyle w:val="NoSpacing"/>
              <w:rPr>
                <w:color w:val="080C0C"/>
                <w:lang w:val="it-IT"/>
              </w:rPr>
            </w:pPr>
          </w:p>
          <w:p w14:paraId="44525BDE" w14:textId="77777777" w:rsidR="009E3109" w:rsidRDefault="009E3109" w:rsidP="008247DA">
            <w:pPr>
              <w:pStyle w:val="NoSpacing"/>
              <w:rPr>
                <w:color w:val="080C0C"/>
                <w:lang w:val="it-IT"/>
              </w:rPr>
            </w:pPr>
          </w:p>
          <w:p w14:paraId="269B1E0E" w14:textId="77777777" w:rsidR="009E3109" w:rsidRDefault="009E3109" w:rsidP="008247DA">
            <w:pPr>
              <w:pStyle w:val="NoSpacing"/>
              <w:rPr>
                <w:color w:val="080C0C"/>
                <w:lang w:val="it-IT"/>
              </w:rPr>
            </w:pPr>
          </w:p>
          <w:p w14:paraId="27DCC0BA" w14:textId="77777777" w:rsidR="009E3109" w:rsidRDefault="009E3109" w:rsidP="008247DA">
            <w:pPr>
              <w:pStyle w:val="NoSpacing"/>
              <w:rPr>
                <w:color w:val="080C0C"/>
                <w:lang w:val="it-IT"/>
              </w:rPr>
            </w:pPr>
          </w:p>
          <w:p w14:paraId="5ADA578A" w14:textId="77777777" w:rsidR="009E3109" w:rsidRDefault="009E3109" w:rsidP="008247DA">
            <w:pPr>
              <w:pStyle w:val="NoSpacing"/>
              <w:rPr>
                <w:color w:val="080C0C"/>
                <w:lang w:val="it-IT"/>
              </w:rPr>
            </w:pPr>
          </w:p>
          <w:p w14:paraId="055D3D47" w14:textId="77777777" w:rsidR="009E3109" w:rsidRDefault="009E3109" w:rsidP="008247DA">
            <w:pPr>
              <w:pStyle w:val="NoSpacing"/>
              <w:rPr>
                <w:color w:val="080C0C"/>
                <w:lang w:val="it-IT"/>
              </w:rPr>
            </w:pPr>
          </w:p>
          <w:p w14:paraId="65046EBC" w14:textId="77777777" w:rsidR="009E3109" w:rsidRDefault="009E3109" w:rsidP="008247DA">
            <w:pPr>
              <w:pStyle w:val="NoSpacing"/>
              <w:rPr>
                <w:color w:val="080C0C"/>
                <w:lang w:val="it-IT"/>
              </w:rPr>
            </w:pPr>
          </w:p>
          <w:p w14:paraId="761906FF" w14:textId="77777777" w:rsidR="009E3109" w:rsidRDefault="009E3109" w:rsidP="008247DA">
            <w:pPr>
              <w:pStyle w:val="NoSpacing"/>
              <w:rPr>
                <w:color w:val="080C0C"/>
                <w:lang w:val="it-IT"/>
              </w:rPr>
            </w:pPr>
          </w:p>
          <w:p w14:paraId="392E69A3" w14:textId="77777777" w:rsidR="009E3109" w:rsidRDefault="009E3109" w:rsidP="008247DA">
            <w:pPr>
              <w:pStyle w:val="NoSpacing"/>
              <w:rPr>
                <w:color w:val="080C0C"/>
                <w:lang w:val="it-IT"/>
              </w:rPr>
            </w:pPr>
          </w:p>
          <w:p w14:paraId="44975593" w14:textId="77777777" w:rsidR="009E3109" w:rsidRDefault="009E3109" w:rsidP="008247DA">
            <w:pPr>
              <w:pStyle w:val="NoSpacing"/>
              <w:rPr>
                <w:color w:val="080C0C"/>
                <w:lang w:val="it-IT"/>
              </w:rPr>
            </w:pPr>
          </w:p>
          <w:p w14:paraId="7CBACD8D" w14:textId="77777777" w:rsidR="009E3109" w:rsidRDefault="009E3109" w:rsidP="008247DA">
            <w:pPr>
              <w:pStyle w:val="NoSpacing"/>
              <w:rPr>
                <w:color w:val="080C0C"/>
                <w:lang w:val="it-IT"/>
              </w:rPr>
            </w:pPr>
          </w:p>
          <w:p w14:paraId="256CA2AB" w14:textId="77777777" w:rsidR="009E3109" w:rsidRDefault="009E3109" w:rsidP="008247DA">
            <w:pPr>
              <w:pStyle w:val="NoSpacing"/>
              <w:rPr>
                <w:color w:val="080C0C"/>
                <w:lang w:val="it-IT"/>
              </w:rPr>
            </w:pPr>
            <w:r w:rsidRPr="008E04F6">
              <w:rPr>
                <w:color w:val="080C0C"/>
                <w:lang w:val="it-IT"/>
              </w:rPr>
              <w:lastRenderedPageBreak/>
              <w:t xml:space="preserve">Ndërtimi i njohurive dhe i shkathtësive: </w:t>
            </w:r>
          </w:p>
          <w:p w14:paraId="53A94B1E" w14:textId="77777777" w:rsidR="009E3109" w:rsidRPr="008E04F6" w:rsidRDefault="009E3109" w:rsidP="008247DA">
            <w:pPr>
              <w:pStyle w:val="NoSpacing"/>
              <w:rPr>
                <w:color w:val="080C0C"/>
                <w:lang w:val="it-IT"/>
              </w:rPr>
            </w:pPr>
            <w:r w:rsidRPr="008E04F6">
              <w:rPr>
                <w:color w:val="080C0C"/>
                <w:lang w:val="it-IT"/>
              </w:rPr>
              <w:t>Përpunimi i përmbajtjes</w:t>
            </w:r>
          </w:p>
          <w:p w14:paraId="20B3A54D" w14:textId="77777777" w:rsidR="009E3109" w:rsidRPr="008E04F6" w:rsidRDefault="009E3109" w:rsidP="008247DA">
            <w:pPr>
              <w:pStyle w:val="NoSpacing"/>
              <w:rPr>
                <w:color w:val="080C0C"/>
                <w:lang w:val="it-IT"/>
              </w:rPr>
            </w:pPr>
            <w:r w:rsidRPr="008E04F6">
              <w:rPr>
                <w:color w:val="080C0C"/>
                <w:lang w:val="it-IT"/>
              </w:rPr>
              <w:t>Të nxënët në bashkëpunim</w:t>
            </w:r>
          </w:p>
          <w:p w14:paraId="26D947ED" w14:textId="77777777" w:rsidR="009E3109" w:rsidRDefault="009E3109" w:rsidP="008247DA">
            <w:pPr>
              <w:pStyle w:val="NoSpacing"/>
              <w:rPr>
                <w:color w:val="080C0C"/>
                <w:lang w:val="it-IT"/>
              </w:rPr>
            </w:pPr>
          </w:p>
          <w:p w14:paraId="78A9177A" w14:textId="77777777" w:rsidR="009E3109" w:rsidRPr="008E04F6" w:rsidRDefault="009E3109" w:rsidP="008247DA">
            <w:pPr>
              <w:pStyle w:val="NoSpacing"/>
              <w:rPr>
                <w:color w:val="080C0C"/>
                <w:lang w:val="it-IT"/>
              </w:rPr>
            </w:pPr>
            <w:r w:rsidRPr="008E04F6">
              <w:rPr>
                <w:color w:val="080C0C"/>
                <w:lang w:val="it-IT"/>
              </w:rPr>
              <w:t>Nxënësve u kërkohet të plotësojnë ushtrimin 1, ku duhet të plotësohet modeli i drurit për numrat 32 dhe 56.</w:t>
            </w:r>
          </w:p>
          <w:p w14:paraId="09F68EFF" w14:textId="77777777" w:rsidR="009E3109" w:rsidRPr="008E04F6" w:rsidRDefault="009E3109" w:rsidP="008247DA">
            <w:pPr>
              <w:pStyle w:val="NoSpacing"/>
              <w:rPr>
                <w:color w:val="080C0C"/>
                <w:lang w:val="it-IT"/>
              </w:rPr>
            </w:pPr>
            <w:r w:rsidRPr="008E04F6">
              <w:rPr>
                <w:color w:val="080C0C"/>
                <w:lang w:val="it-IT"/>
              </w:rPr>
              <w:t>Pas plotësimit, nxënësit përgjigjen në pyetje:</w:t>
            </w:r>
          </w:p>
          <w:p w14:paraId="52D880DC" w14:textId="77777777" w:rsidR="009E3109" w:rsidRPr="008E04F6" w:rsidRDefault="009E3109" w:rsidP="008247DA">
            <w:pPr>
              <w:pStyle w:val="NoSpacing"/>
              <w:rPr>
                <w:color w:val="080C0C"/>
                <w:lang w:val="it-IT"/>
              </w:rPr>
            </w:pPr>
            <w:r w:rsidRPr="008E04F6">
              <w:rPr>
                <w:color w:val="080C0C"/>
                <w:lang w:val="it-IT"/>
              </w:rPr>
              <w:t>Si duhet vepruar për të gjetur të gjithë faktorët e thjeshtë të numrit 32?</w:t>
            </w:r>
          </w:p>
          <w:p w14:paraId="56D468EA" w14:textId="77777777" w:rsidR="009E3109" w:rsidRPr="008E04F6" w:rsidRDefault="009E3109" w:rsidP="008247DA">
            <w:pPr>
              <w:pStyle w:val="NoSpacing"/>
              <w:rPr>
                <w:color w:val="080C0C"/>
                <w:lang w:val="it-IT"/>
              </w:rPr>
            </w:pPr>
            <w:r>
              <w:rPr>
                <w:color w:val="080C0C"/>
                <w:lang w:val="it-IT"/>
              </w:rPr>
              <w:t xml:space="preserve">                                                                                   </w:t>
            </w:r>
            <w:r w:rsidRPr="008E04F6">
              <w:rPr>
                <w:color w:val="080C0C"/>
                <w:lang w:val="it-IT"/>
              </w:rPr>
              <w:t>32</w:t>
            </w:r>
          </w:p>
          <w:p w14:paraId="2DC9AF8D" w14:textId="77777777" w:rsidR="009E3109" w:rsidRPr="008E04F6" w:rsidRDefault="009E3109" w:rsidP="008247DA">
            <w:pPr>
              <w:pStyle w:val="NoSpacing"/>
              <w:rPr>
                <w:color w:val="080C0C"/>
                <w:lang w:val="it-IT"/>
              </w:rPr>
            </w:pPr>
            <w:r>
              <w:rPr>
                <w:color w:val="080C0C"/>
                <w:lang w:val="it-IT"/>
              </w:rPr>
              <w:t xml:space="preserve">                                                                                 4  ·   </w:t>
            </w:r>
            <w:r w:rsidRPr="008E04F6">
              <w:rPr>
                <w:color w:val="080C0C"/>
                <w:lang w:val="it-IT"/>
              </w:rPr>
              <w:t>8</w:t>
            </w:r>
          </w:p>
          <w:p w14:paraId="2D608632" w14:textId="77777777" w:rsidR="009E3109" w:rsidRPr="008E04F6" w:rsidRDefault="009E3109" w:rsidP="008247DA">
            <w:pPr>
              <w:pStyle w:val="NoSpacing"/>
              <w:rPr>
                <w:color w:val="080C0C"/>
                <w:lang w:val="it-IT"/>
              </w:rPr>
            </w:pPr>
            <w:r>
              <w:rPr>
                <w:color w:val="080C0C"/>
                <w:lang w:val="it-IT"/>
              </w:rPr>
              <w:t xml:space="preserve">                                                                            </w:t>
            </w:r>
            <w:r w:rsidRPr="008E04F6">
              <w:rPr>
                <w:color w:val="080C0C"/>
                <w:lang w:val="it-IT"/>
              </w:rPr>
              <w:t>2 · 2   · 2   ·   4</w:t>
            </w:r>
          </w:p>
          <w:p w14:paraId="6B08FB10" w14:textId="77777777" w:rsidR="009E3109" w:rsidRPr="008E04F6" w:rsidRDefault="009E3109" w:rsidP="008247DA">
            <w:pPr>
              <w:pStyle w:val="NoSpacing"/>
              <w:rPr>
                <w:color w:val="080C0C"/>
                <w:lang w:val="it-IT"/>
              </w:rPr>
            </w:pPr>
            <w:r>
              <w:rPr>
                <w:color w:val="080C0C"/>
                <w:lang w:val="it-IT"/>
              </w:rPr>
              <w:t xml:space="preserve">                                                                          </w:t>
            </w:r>
            <w:r w:rsidRPr="008E04F6">
              <w:rPr>
                <w:color w:val="080C0C"/>
                <w:lang w:val="it-IT"/>
              </w:rPr>
              <w:t>2 · 2   · 2   ·   2 · 2</w:t>
            </w:r>
          </w:p>
          <w:p w14:paraId="529478EA" w14:textId="77777777" w:rsidR="009E3109" w:rsidRDefault="009E3109" w:rsidP="008247DA">
            <w:pPr>
              <w:pStyle w:val="NoSpacing"/>
              <w:rPr>
                <w:color w:val="080C0C"/>
                <w:lang w:val="it-IT"/>
              </w:rPr>
            </w:pPr>
          </w:p>
          <w:p w14:paraId="24EF9CA0" w14:textId="77777777" w:rsidR="009E3109" w:rsidRDefault="009E3109" w:rsidP="008247DA">
            <w:pPr>
              <w:pStyle w:val="NoSpacing"/>
              <w:rPr>
                <w:color w:val="080C0C"/>
                <w:lang w:val="it-IT"/>
              </w:rPr>
            </w:pPr>
            <w:r w:rsidRPr="008E04F6">
              <w:rPr>
                <w:color w:val="080C0C"/>
                <w:lang w:val="it-IT"/>
              </w:rPr>
              <w:t>Një</w:t>
            </w:r>
            <w:r>
              <w:rPr>
                <w:color w:val="080C0C"/>
                <w:lang w:val="it-IT"/>
              </w:rPr>
              <w:t>soj veprohet edhe me numrin 56.</w:t>
            </w:r>
          </w:p>
          <w:p w14:paraId="17586405" w14:textId="77777777" w:rsidR="009E3109" w:rsidRDefault="009E3109" w:rsidP="008247DA">
            <w:pPr>
              <w:pStyle w:val="NoSpacing"/>
              <w:rPr>
                <w:color w:val="080C0C"/>
                <w:lang w:val="it-IT"/>
              </w:rPr>
            </w:pPr>
          </w:p>
          <w:p w14:paraId="3501C8A4" w14:textId="77777777" w:rsidR="009E3109" w:rsidRPr="008E04F6" w:rsidRDefault="009E3109" w:rsidP="008247DA">
            <w:pPr>
              <w:pStyle w:val="NoSpacing"/>
              <w:rPr>
                <w:color w:val="080C0C"/>
                <w:lang w:val="it-IT"/>
              </w:rPr>
            </w:pPr>
            <w:r w:rsidRPr="008E04F6">
              <w:rPr>
                <w:color w:val="080C0C"/>
                <w:lang w:val="it-IT"/>
              </w:rPr>
              <w:t>Kalohet në ushtrimin 2, ku duhet shënuar të gjithë numrat e thjeshtë më të vegjël se 30.</w:t>
            </w:r>
          </w:p>
          <w:p w14:paraId="207B1798" w14:textId="77777777" w:rsidR="009E3109" w:rsidRPr="008E04F6" w:rsidRDefault="009E3109" w:rsidP="008247DA">
            <w:pPr>
              <w:pStyle w:val="NoSpacing"/>
              <w:rPr>
                <w:color w:val="080C0C"/>
                <w:lang w:val="it-IT"/>
              </w:rPr>
            </w:pPr>
            <w:r w:rsidRPr="008E04F6">
              <w:rPr>
                <w:color w:val="080C0C"/>
                <w:lang w:val="it-IT"/>
              </w:rPr>
              <w:t>1, 3, 5, 7, 11, 13, 17, 19, 23, 27, 29.</w:t>
            </w:r>
          </w:p>
          <w:p w14:paraId="2D44D7CB" w14:textId="77777777" w:rsidR="009E3109" w:rsidRPr="008E04F6" w:rsidRDefault="009E3109" w:rsidP="008247DA">
            <w:pPr>
              <w:pStyle w:val="NoSpacing"/>
              <w:rPr>
                <w:color w:val="080C0C"/>
                <w:lang w:val="it-IT"/>
              </w:rPr>
            </w:pPr>
            <w:r w:rsidRPr="008E04F6">
              <w:rPr>
                <w:color w:val="080C0C"/>
                <w:lang w:val="it-IT"/>
              </w:rPr>
              <w:t>Te ushtrimi 3, nxënësit në dyshe ndërtojnë modele druri për numrat e dhënë. Analizohen rezultatet pastaj në grupe me nga katër nxënës.</w:t>
            </w:r>
          </w:p>
          <w:p w14:paraId="45175BB7" w14:textId="77777777" w:rsidR="009E3109" w:rsidRDefault="009E3109" w:rsidP="008247DA">
            <w:pPr>
              <w:pStyle w:val="NoSpacing"/>
              <w:rPr>
                <w:color w:val="080C0C"/>
                <w:lang w:val="it-IT"/>
              </w:rPr>
            </w:pPr>
          </w:p>
          <w:p w14:paraId="2C265492" w14:textId="77777777" w:rsidR="009E3109" w:rsidRPr="008E04F6" w:rsidRDefault="009E3109" w:rsidP="008247DA">
            <w:pPr>
              <w:pStyle w:val="NoSpacing"/>
              <w:rPr>
                <w:color w:val="080C0C"/>
                <w:lang w:val="it-IT"/>
              </w:rPr>
            </w:pPr>
            <w:r w:rsidRPr="008E04F6">
              <w:rPr>
                <w:color w:val="080C0C"/>
                <w:lang w:val="it-IT"/>
              </w:rPr>
              <w:t>Përforcimi:</w:t>
            </w:r>
          </w:p>
          <w:p w14:paraId="55873DC1" w14:textId="77777777" w:rsidR="009E3109" w:rsidRPr="008E04F6" w:rsidRDefault="009E3109" w:rsidP="008247DA">
            <w:pPr>
              <w:pStyle w:val="NoSpacing"/>
              <w:rPr>
                <w:color w:val="080C0C"/>
                <w:lang w:val="it-IT"/>
              </w:rPr>
            </w:pPr>
            <w:r w:rsidRPr="008E04F6">
              <w:rPr>
                <w:color w:val="080C0C"/>
                <w:lang w:val="it-IT"/>
              </w:rPr>
              <w:t>Konsolidimi dhe zbatimi i të nxënit</w:t>
            </w:r>
          </w:p>
          <w:p w14:paraId="4058F15A" w14:textId="77777777" w:rsidR="009E3109" w:rsidRPr="008E04F6" w:rsidRDefault="009E3109" w:rsidP="008247DA">
            <w:pPr>
              <w:pStyle w:val="NoSpacing"/>
              <w:rPr>
                <w:color w:val="080C0C"/>
                <w:lang w:val="it-IT"/>
              </w:rPr>
            </w:pPr>
            <w:r w:rsidRPr="008E04F6">
              <w:rPr>
                <w:color w:val="080C0C"/>
                <w:lang w:val="it-IT"/>
              </w:rPr>
              <w:t>Shkëmbe një problem</w:t>
            </w:r>
          </w:p>
          <w:p w14:paraId="2F2FD42D" w14:textId="77777777" w:rsidR="009E3109" w:rsidRDefault="009E3109" w:rsidP="008247DA">
            <w:pPr>
              <w:pStyle w:val="NoSpacing"/>
              <w:rPr>
                <w:color w:val="080C0C"/>
                <w:lang w:val="it-IT"/>
              </w:rPr>
            </w:pPr>
          </w:p>
          <w:p w14:paraId="58EB8AF4" w14:textId="77777777" w:rsidR="009E3109" w:rsidRPr="008E04F6" w:rsidRDefault="009E3109" w:rsidP="008247DA">
            <w:pPr>
              <w:pStyle w:val="NoSpacing"/>
              <w:rPr>
                <w:color w:val="080C0C"/>
                <w:lang w:val="it-IT"/>
              </w:rPr>
            </w:pPr>
            <w:r w:rsidRPr="008E04F6">
              <w:rPr>
                <w:color w:val="080C0C"/>
                <w:lang w:val="it-IT"/>
              </w:rPr>
              <w:t>Nxënësit të ndarë në grupe me nga katër nxënës shkëmbejnë mes vete nga një numër të cilit duhet</w:t>
            </w:r>
          </w:p>
          <w:p w14:paraId="5F3E8CDA" w14:textId="77777777" w:rsidR="009E3109" w:rsidRPr="008E04F6" w:rsidRDefault="009E3109" w:rsidP="008247DA">
            <w:pPr>
              <w:pStyle w:val="NoSpacing"/>
              <w:rPr>
                <w:color w:val="080C0C"/>
                <w:lang w:val="it-IT"/>
              </w:rPr>
            </w:pPr>
            <w:r w:rsidRPr="008E04F6">
              <w:rPr>
                <w:color w:val="080C0C"/>
                <w:lang w:val="it-IT"/>
              </w:rPr>
              <w:t>gjetur të gjithë faktorët e thjeshtë. Diskutohen zgjidhjet e grupeve mes vete.</w:t>
            </w:r>
          </w:p>
          <w:p w14:paraId="7DAE7BB5" w14:textId="77777777" w:rsidR="009E3109" w:rsidRPr="008E04F6" w:rsidRDefault="009E3109" w:rsidP="008247DA">
            <w:pPr>
              <w:pStyle w:val="NoSpacing"/>
              <w:rPr>
                <w:color w:val="080C0C"/>
                <w:lang w:val="it-IT"/>
              </w:rPr>
            </w:pPr>
            <w:r w:rsidRPr="008E04F6">
              <w:rPr>
                <w:color w:val="080C0C"/>
                <w:lang w:val="it-IT"/>
              </w:rPr>
              <w:t>P.sh. grupi i parë ia jep numrin 20 grupit të dytë, kurse grupi i dytë ia jep numrin 24 grupit të parë. Grupet vlerësojnë punën e njëri-tjetrit.</w:t>
            </w:r>
          </w:p>
          <w:p w14:paraId="29CCB9E7" w14:textId="77777777" w:rsidR="009E3109" w:rsidRDefault="009E3109" w:rsidP="008247DA">
            <w:pPr>
              <w:pStyle w:val="NoSpacing"/>
              <w:rPr>
                <w:color w:val="080C0C"/>
                <w:lang w:val="it-IT"/>
              </w:rPr>
            </w:pPr>
          </w:p>
          <w:p w14:paraId="2E04A32B" w14:textId="77777777" w:rsidR="009E3109" w:rsidRDefault="009E3109" w:rsidP="008247DA">
            <w:pPr>
              <w:pStyle w:val="NoSpacing"/>
              <w:rPr>
                <w:color w:val="080C0C"/>
                <w:lang w:val="it-IT"/>
              </w:rPr>
            </w:pPr>
            <w:r w:rsidRPr="008E04F6">
              <w:rPr>
                <w:color w:val="080C0C"/>
                <w:lang w:val="it-IT"/>
              </w:rPr>
              <w:t>Vlerësimi i nxënësve:</w:t>
            </w:r>
          </w:p>
          <w:p w14:paraId="02F470B5" w14:textId="77777777" w:rsidR="009E3109" w:rsidRPr="008E04F6" w:rsidRDefault="009E3109" w:rsidP="008247DA">
            <w:pPr>
              <w:pStyle w:val="NoSpacing"/>
              <w:rPr>
                <w:color w:val="080C0C"/>
                <w:lang w:val="it-IT"/>
              </w:rPr>
            </w:pPr>
            <w:r w:rsidRPr="008E04F6">
              <w:rPr>
                <w:color w:val="080C0C"/>
                <w:lang w:val="it-IT"/>
              </w:rPr>
              <w:t>Nxënësit vlerësohen për sqarimin e hapave e për ndërtimin e modelit të drurit, si dhe për verifikimin e punës së të tjerëve.</w:t>
            </w:r>
          </w:p>
          <w:p w14:paraId="76947930" w14:textId="77777777" w:rsidR="009E3109" w:rsidRPr="008E04F6" w:rsidRDefault="009E3109" w:rsidP="008247DA">
            <w:pPr>
              <w:pStyle w:val="NoSpacing"/>
              <w:rPr>
                <w:color w:val="080C0C"/>
                <w:lang w:val="it-IT"/>
              </w:rPr>
            </w:pPr>
            <w:r w:rsidRPr="008E04F6">
              <w:rPr>
                <w:color w:val="080C0C"/>
                <w:lang w:val="it-IT"/>
              </w:rPr>
              <w:t>Detyrë:</w:t>
            </w:r>
          </w:p>
          <w:p w14:paraId="38FA1170" w14:textId="77777777" w:rsidR="009E3109" w:rsidRPr="008E04F6" w:rsidRDefault="009E3109" w:rsidP="008247DA">
            <w:pPr>
              <w:pStyle w:val="NoSpacing"/>
              <w:rPr>
                <w:color w:val="080C0C"/>
                <w:lang w:val="it-IT"/>
              </w:rPr>
            </w:pPr>
            <w:r w:rsidRPr="008E04F6">
              <w:rPr>
                <w:color w:val="080C0C"/>
                <w:lang w:val="it-IT"/>
              </w:rPr>
              <w:t>Detyra 4 (faqe 32).</w:t>
            </w:r>
          </w:p>
          <w:p w14:paraId="6C7BCEED" w14:textId="77777777" w:rsidR="009E3109" w:rsidRDefault="009E3109" w:rsidP="008247DA">
            <w:pPr>
              <w:pStyle w:val="NoSpacing"/>
              <w:rPr>
                <w:color w:val="080C0C"/>
                <w:lang w:val="it-IT"/>
              </w:rPr>
            </w:pPr>
          </w:p>
          <w:p w14:paraId="64BE40BF" w14:textId="77777777" w:rsidR="009E3109" w:rsidRDefault="009E3109" w:rsidP="008247DA">
            <w:pPr>
              <w:pStyle w:val="NoSpacing"/>
              <w:rPr>
                <w:color w:val="080C0C"/>
                <w:lang w:val="it-IT"/>
              </w:rPr>
            </w:pPr>
          </w:p>
          <w:p w14:paraId="71C6D9E4" w14:textId="77777777" w:rsidR="009E3109" w:rsidRDefault="009E3109" w:rsidP="008247DA">
            <w:pPr>
              <w:pStyle w:val="NoSpacing"/>
              <w:rPr>
                <w:color w:val="080C0C"/>
                <w:lang w:val="it-IT"/>
              </w:rPr>
            </w:pPr>
          </w:p>
          <w:p w14:paraId="74A1FF5A" w14:textId="77777777" w:rsidR="009E3109" w:rsidRPr="00C73C09" w:rsidRDefault="009E3109" w:rsidP="008247DA">
            <w:pPr>
              <w:pStyle w:val="NoSpacing"/>
              <w:rPr>
                <w:color w:val="FF0000"/>
                <w:lang w:val="it-IT"/>
              </w:rPr>
            </w:pPr>
            <w:r>
              <w:rPr>
                <w:color w:val="080C0C"/>
                <w:lang w:val="it-IT"/>
              </w:rPr>
              <w:t xml:space="preserve">                                                </w:t>
            </w:r>
            <w:r w:rsidRPr="001E25A8">
              <w:rPr>
                <w:noProof/>
                <w:color w:val="FF0000"/>
                <w:lang w:val="it-IT"/>
              </w:rPr>
              <w:t xml:space="preserve">    Mësimi 121 –Ushtrimi I pestë kontrollues</w:t>
            </w:r>
          </w:p>
          <w:p w14:paraId="05CE25E5" w14:textId="77777777" w:rsidR="009E3109" w:rsidRPr="00C73C09" w:rsidRDefault="009E3109" w:rsidP="008247DA">
            <w:pPr>
              <w:pStyle w:val="NoSpacing"/>
              <w:rPr>
                <w:color w:val="FF0000"/>
                <w:lang w:val="it-IT"/>
              </w:rPr>
            </w:pPr>
          </w:p>
          <w:p w14:paraId="509081F4" w14:textId="77777777" w:rsidR="009E3109" w:rsidRDefault="009E3109" w:rsidP="008247DA">
            <w:pPr>
              <w:pStyle w:val="NoSpacing"/>
              <w:rPr>
                <w:color w:val="080C0C"/>
                <w:lang w:val="it-IT"/>
              </w:rPr>
            </w:pPr>
          </w:p>
          <w:p w14:paraId="52D65D95" w14:textId="77777777" w:rsidR="009E3109" w:rsidRPr="00112C98" w:rsidRDefault="009E3109" w:rsidP="008247DA">
            <w:pPr>
              <w:pStyle w:val="NoSpacing"/>
              <w:rPr>
                <w:color w:val="080C0C"/>
                <w:lang w:val="it-IT"/>
              </w:rPr>
            </w:pPr>
          </w:p>
        </w:tc>
      </w:tr>
    </w:tbl>
    <w:p w14:paraId="61C18131" w14:textId="77777777" w:rsidR="009E3109" w:rsidRDefault="009E3109" w:rsidP="009E3109">
      <w:pPr>
        <w:rPr>
          <w:lang w:val="it-IT"/>
        </w:rPr>
      </w:pPr>
    </w:p>
    <w:p w14:paraId="578624D1" w14:textId="77777777" w:rsidR="009E3109" w:rsidRDefault="009E3109" w:rsidP="009E3109">
      <w:pPr>
        <w:rPr>
          <w:lang w:val="it-IT"/>
        </w:rPr>
      </w:pPr>
    </w:p>
    <w:p w14:paraId="503F54F8" w14:textId="77777777" w:rsidR="009E3109" w:rsidRDefault="009E3109" w:rsidP="009E3109">
      <w:pPr>
        <w:rPr>
          <w:lang w:val="it-IT"/>
        </w:rPr>
      </w:pPr>
    </w:p>
    <w:p w14:paraId="28AB8F47"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352343D0" w14:textId="77777777" w:rsidTr="008247DA">
        <w:trPr>
          <w:trHeight w:val="206"/>
        </w:trPr>
        <w:tc>
          <w:tcPr>
            <w:tcW w:w="10105" w:type="dxa"/>
            <w:tcBorders>
              <w:top w:val="single" w:sz="8" w:space="0" w:color="000000"/>
              <w:bottom w:val="nil"/>
            </w:tcBorders>
            <w:shd w:val="clear" w:color="auto" w:fill="000000"/>
            <w:hideMark/>
          </w:tcPr>
          <w:p w14:paraId="58A460D2"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-122  </w:t>
            </w:r>
          </w:p>
        </w:tc>
      </w:tr>
      <w:tr w:rsidR="009E3109" w:rsidRPr="001E25A8" w14:paraId="4693EE19" w14:textId="77777777" w:rsidTr="008247DA">
        <w:trPr>
          <w:trHeight w:val="379"/>
        </w:trPr>
        <w:tc>
          <w:tcPr>
            <w:tcW w:w="10105" w:type="dxa"/>
            <w:tcBorders>
              <w:top w:val="single" w:sz="8" w:space="0" w:color="000000"/>
              <w:bottom w:val="single" w:sz="8" w:space="0" w:color="000000"/>
            </w:tcBorders>
            <w:hideMark/>
          </w:tcPr>
          <w:p w14:paraId="24ED4F24"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3F01E3FB"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219F8D4C" w14:textId="77777777" w:rsidTr="008247DA">
        <w:trPr>
          <w:trHeight w:val="2390"/>
        </w:trPr>
        <w:tc>
          <w:tcPr>
            <w:tcW w:w="10105" w:type="dxa"/>
            <w:tcBorders>
              <w:top w:val="nil"/>
            </w:tcBorders>
          </w:tcPr>
          <w:p w14:paraId="34220DB9" w14:textId="77777777" w:rsidR="009E3109" w:rsidRDefault="009E3109" w:rsidP="008247DA">
            <w:pPr>
              <w:pStyle w:val="NoSpacing"/>
              <w:rPr>
                <w:color w:val="080C0C"/>
                <w:lang w:val="it-IT"/>
              </w:rPr>
            </w:pPr>
          </w:p>
          <w:p w14:paraId="1975477A" w14:textId="77777777" w:rsidR="009E3109" w:rsidRPr="00D654DE" w:rsidRDefault="009E3109" w:rsidP="008247DA">
            <w:pPr>
              <w:pStyle w:val="NoSpacing"/>
              <w:rPr>
                <w:color w:val="080C0C"/>
                <w:lang w:val="it-IT"/>
              </w:rPr>
            </w:pPr>
            <w:r w:rsidRPr="00D654DE">
              <w:rPr>
                <w:color w:val="080C0C"/>
                <w:lang w:val="it-IT"/>
              </w:rPr>
              <w:t>Tema: Numrat natyrorë</w:t>
            </w:r>
          </w:p>
          <w:p w14:paraId="4343E1EC" w14:textId="77777777" w:rsidR="009E3109" w:rsidRDefault="009E3109" w:rsidP="008247DA">
            <w:pPr>
              <w:pStyle w:val="NoSpacing"/>
              <w:rPr>
                <w:color w:val="080C0C"/>
                <w:lang w:val="it-IT"/>
              </w:rPr>
            </w:pPr>
          </w:p>
          <w:p w14:paraId="1E3EE2F8" w14:textId="77777777" w:rsidR="009E3109" w:rsidRPr="00D654DE" w:rsidRDefault="009E3109" w:rsidP="008247DA">
            <w:pPr>
              <w:pStyle w:val="NoSpacing"/>
              <w:rPr>
                <w:color w:val="080C0C"/>
                <w:lang w:val="it-IT"/>
              </w:rPr>
            </w:pPr>
            <w:r w:rsidRPr="00D654DE">
              <w:rPr>
                <w:color w:val="080C0C"/>
                <w:lang w:val="it-IT"/>
              </w:rPr>
              <w:t>Rezultatet e të nxënit të temës:</w:t>
            </w:r>
          </w:p>
          <w:p w14:paraId="6D95FB77" w14:textId="77777777" w:rsidR="009E3109" w:rsidRPr="00D654DE" w:rsidRDefault="009E3109" w:rsidP="008247DA">
            <w:pPr>
              <w:pStyle w:val="NoSpacing"/>
              <w:rPr>
                <w:color w:val="080C0C"/>
                <w:lang w:val="it-IT"/>
              </w:rPr>
            </w:pPr>
            <w:r w:rsidRPr="00D654DE">
              <w:rPr>
                <w:color w:val="080C0C"/>
                <w:lang w:val="it-IT"/>
              </w:rPr>
              <w:t>Arsyeton varshmërinë e numrave nga mbledhorët, i zbritshmi, zbritësi, faktorët, i pjesëtueshmi dhe pjesëtuesi si dhe gjen pandryshueshmërinë e vlerës së shprehjes.</w:t>
            </w:r>
          </w:p>
          <w:p w14:paraId="2DDCE6FD" w14:textId="77777777" w:rsidR="009E3109" w:rsidRPr="00D654DE" w:rsidRDefault="009E3109" w:rsidP="008247DA">
            <w:pPr>
              <w:pStyle w:val="NoSpacing"/>
              <w:rPr>
                <w:color w:val="080C0C"/>
                <w:lang w:val="it-IT"/>
              </w:rPr>
            </w:pPr>
          </w:p>
          <w:p w14:paraId="0E963AF9" w14:textId="77777777" w:rsidR="009E3109" w:rsidRPr="00D654DE" w:rsidRDefault="009E3109" w:rsidP="008247DA">
            <w:pPr>
              <w:pStyle w:val="NoSpacing"/>
              <w:rPr>
                <w:color w:val="080C0C"/>
                <w:lang w:val="it-IT"/>
              </w:rPr>
            </w:pPr>
            <w:r w:rsidRPr="00D654DE">
              <w:rPr>
                <w:color w:val="080C0C"/>
                <w:lang w:val="it-IT"/>
              </w:rPr>
              <w:t>Kontributi në rezultatet për kompetencat kryesore të shkallës: II.14,7; III.3,4; V.8; VI.2.</w:t>
            </w:r>
          </w:p>
          <w:p w14:paraId="34612BBD" w14:textId="77777777" w:rsidR="009E3109" w:rsidRPr="00D654DE" w:rsidRDefault="009E3109" w:rsidP="008247DA">
            <w:pPr>
              <w:pStyle w:val="NoSpacing"/>
              <w:rPr>
                <w:color w:val="080C0C"/>
                <w:lang w:val="it-IT"/>
              </w:rPr>
            </w:pPr>
            <w:r w:rsidRPr="00D654DE">
              <w:rPr>
                <w:color w:val="080C0C"/>
                <w:lang w:val="it-IT"/>
              </w:rPr>
              <w:t>Kontributi në rez</w:t>
            </w:r>
            <w:r>
              <w:rPr>
                <w:color w:val="080C0C"/>
                <w:lang w:val="it-IT"/>
              </w:rPr>
              <w:t>ultatet e fushës së kurrikulës:</w:t>
            </w:r>
            <w:r w:rsidRPr="00D654DE">
              <w:rPr>
                <w:color w:val="080C0C"/>
                <w:lang w:val="it-IT"/>
              </w:rPr>
              <w:t>1.4,5; 2,4; 3.2, 4, 7; 4.3; 6.3.</w:t>
            </w:r>
          </w:p>
          <w:p w14:paraId="0ED7BDDE" w14:textId="77777777" w:rsidR="009E3109" w:rsidRDefault="009E3109" w:rsidP="008247DA">
            <w:pPr>
              <w:pStyle w:val="NoSpacing"/>
              <w:rPr>
                <w:color w:val="080C0C"/>
                <w:lang w:val="it-IT"/>
              </w:rPr>
            </w:pPr>
          </w:p>
          <w:p w14:paraId="059B96B7" w14:textId="77777777" w:rsidR="009E3109" w:rsidRPr="001E25A8" w:rsidRDefault="009E3109" w:rsidP="008247DA">
            <w:pPr>
              <w:pStyle w:val="NoSpacing"/>
              <w:rPr>
                <w:color w:val="080C0C"/>
              </w:rPr>
            </w:pPr>
            <w:r w:rsidRPr="001E25A8">
              <w:rPr>
                <w:color w:val="080C0C"/>
              </w:rPr>
              <w:t>ASPEKTE SPECIFIKE TË PLANIT TË ORËS MËSIMORE</w:t>
            </w:r>
          </w:p>
          <w:p w14:paraId="3CF18C46" w14:textId="77777777" w:rsidR="009E3109" w:rsidRPr="001E25A8" w:rsidRDefault="009E3109" w:rsidP="008247DA">
            <w:pPr>
              <w:pStyle w:val="NoSpacing"/>
              <w:rPr>
                <w:color w:val="080C0C"/>
              </w:rPr>
            </w:pPr>
          </w:p>
          <w:p w14:paraId="199F3033" w14:textId="77777777" w:rsidR="009E3109" w:rsidRPr="00D654DE" w:rsidRDefault="009E3109" w:rsidP="008247DA">
            <w:pPr>
              <w:pStyle w:val="NoSpacing"/>
              <w:rPr>
                <w:color w:val="080C0C"/>
                <w:lang w:val="it-IT"/>
              </w:rPr>
            </w:pPr>
            <w:r w:rsidRPr="00D654DE">
              <w:rPr>
                <w:color w:val="080C0C"/>
                <w:lang w:val="it-IT"/>
              </w:rPr>
              <w:t>Njësia mësimore: Varësia e prodhimit nga faktorët</w:t>
            </w:r>
          </w:p>
          <w:p w14:paraId="0B08D50B" w14:textId="77777777" w:rsidR="009E3109" w:rsidRDefault="009E3109" w:rsidP="008247DA">
            <w:pPr>
              <w:pStyle w:val="NoSpacing"/>
              <w:rPr>
                <w:color w:val="080C0C"/>
                <w:lang w:val="it-IT"/>
              </w:rPr>
            </w:pPr>
          </w:p>
          <w:p w14:paraId="6CE1C988" w14:textId="77777777" w:rsidR="009E3109" w:rsidRPr="00D654DE" w:rsidRDefault="009E3109" w:rsidP="008247DA">
            <w:pPr>
              <w:pStyle w:val="NoSpacing"/>
              <w:rPr>
                <w:color w:val="080C0C"/>
                <w:lang w:val="it-IT"/>
              </w:rPr>
            </w:pPr>
            <w:r w:rsidRPr="00D654DE">
              <w:rPr>
                <w:color w:val="080C0C"/>
                <w:lang w:val="it-IT"/>
              </w:rPr>
              <w:t>Rezultatet e të nxënit të orës mësimore:</w:t>
            </w:r>
          </w:p>
          <w:p w14:paraId="2CFD4BA3" w14:textId="77777777" w:rsidR="009E3109" w:rsidRPr="00D654DE" w:rsidRDefault="009E3109" w:rsidP="008247DA">
            <w:pPr>
              <w:pStyle w:val="NoSpacing"/>
              <w:rPr>
                <w:color w:val="080C0C"/>
                <w:lang w:val="it-IT"/>
              </w:rPr>
            </w:pPr>
            <w:r w:rsidRPr="00D654DE">
              <w:rPr>
                <w:color w:val="080C0C"/>
                <w:lang w:val="it-IT"/>
              </w:rPr>
              <w:t>•</w:t>
            </w:r>
            <w:r w:rsidRPr="00D654DE">
              <w:rPr>
                <w:color w:val="080C0C"/>
                <w:lang w:val="it-IT"/>
              </w:rPr>
              <w:tab/>
              <w:t>Shpjegon pandryshueshmërinë e prodhimit pavarësisht sa herë rritet apo zvogëlohet njëri faktor.</w:t>
            </w:r>
          </w:p>
          <w:p w14:paraId="0C4B6EFB" w14:textId="77777777" w:rsidR="009E3109" w:rsidRPr="00D654DE" w:rsidRDefault="009E3109" w:rsidP="008247DA">
            <w:pPr>
              <w:pStyle w:val="NoSpacing"/>
              <w:rPr>
                <w:color w:val="080C0C"/>
                <w:lang w:val="it-IT"/>
              </w:rPr>
            </w:pPr>
            <w:r w:rsidRPr="00D654DE">
              <w:rPr>
                <w:color w:val="080C0C"/>
                <w:lang w:val="it-IT"/>
              </w:rPr>
              <w:t>•</w:t>
            </w:r>
            <w:r w:rsidRPr="00D654DE">
              <w:rPr>
                <w:color w:val="080C0C"/>
                <w:lang w:val="it-IT"/>
              </w:rPr>
              <w:tab/>
              <w:t>Arsyeton varësinë e prodhimit nga faktorët në detyrat e dhëna.</w:t>
            </w:r>
          </w:p>
          <w:p w14:paraId="44ED4097" w14:textId="77777777" w:rsidR="009E3109" w:rsidRDefault="009E3109" w:rsidP="008247DA">
            <w:pPr>
              <w:pStyle w:val="NoSpacing"/>
              <w:rPr>
                <w:color w:val="080C0C"/>
                <w:lang w:val="it-IT"/>
              </w:rPr>
            </w:pPr>
          </w:p>
          <w:p w14:paraId="5CD3BD8A"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421B4B6C" w14:textId="77777777" w:rsidR="009E3109" w:rsidRPr="001E25A8" w:rsidRDefault="009E3109" w:rsidP="008247DA">
            <w:pPr>
              <w:pStyle w:val="NoSpacing"/>
              <w:rPr>
                <w:color w:val="080C0C"/>
              </w:rPr>
            </w:pPr>
            <w:proofErr w:type="spellStart"/>
            <w:r w:rsidRPr="001E25A8">
              <w:rPr>
                <w:color w:val="080C0C"/>
              </w:rPr>
              <w:t>Burimet</w:t>
            </w:r>
            <w:proofErr w:type="spellEnd"/>
            <w:r w:rsidRPr="001E25A8">
              <w:rPr>
                <w:color w:val="080C0C"/>
              </w:rPr>
              <w:t xml:space="preserve">, </w:t>
            </w:r>
            <w:proofErr w:type="spellStart"/>
            <w:r w:rsidRPr="001E25A8">
              <w:rPr>
                <w:color w:val="080C0C"/>
              </w:rPr>
              <w:t>mjetet</w:t>
            </w:r>
            <w:proofErr w:type="spellEnd"/>
            <w:r w:rsidRPr="001E25A8">
              <w:rPr>
                <w:color w:val="080C0C"/>
              </w:rPr>
              <w:t xml:space="preserve"> e </w:t>
            </w:r>
            <w:proofErr w:type="spellStart"/>
            <w:r w:rsidRPr="001E25A8">
              <w:rPr>
                <w:color w:val="080C0C"/>
              </w:rPr>
              <w:t>konkretizimit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materialet</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projektor</w:t>
            </w:r>
            <w:proofErr w:type="spellEnd"/>
            <w:r w:rsidRPr="001E25A8">
              <w:rPr>
                <w:color w:val="080C0C"/>
              </w:rPr>
              <w:t>.</w:t>
            </w:r>
          </w:p>
          <w:p w14:paraId="2C29447A" w14:textId="77777777" w:rsidR="009E3109" w:rsidRPr="001E25A8" w:rsidRDefault="009E3109" w:rsidP="008247DA">
            <w:pPr>
              <w:pStyle w:val="NoSpacing"/>
              <w:rPr>
                <w:color w:val="080C0C"/>
              </w:rPr>
            </w:pPr>
            <w:proofErr w:type="spellStart"/>
            <w:r w:rsidRPr="001E25A8">
              <w:rPr>
                <w:color w:val="080C0C"/>
              </w:rPr>
              <w:t>Lidhja</w:t>
            </w:r>
            <w:proofErr w:type="spellEnd"/>
            <w:r w:rsidRPr="001E25A8">
              <w:rPr>
                <w:color w:val="080C0C"/>
              </w:rPr>
              <w:t xml:space="preserve"> me </w:t>
            </w:r>
            <w:proofErr w:type="spellStart"/>
            <w:r w:rsidRPr="001E25A8">
              <w:rPr>
                <w:color w:val="080C0C"/>
              </w:rPr>
              <w:t>lëndët</w:t>
            </w:r>
            <w:proofErr w:type="spellEnd"/>
            <w:r w:rsidRPr="001E25A8">
              <w:rPr>
                <w:color w:val="080C0C"/>
              </w:rPr>
              <w:t xml:space="preserve"> e </w:t>
            </w:r>
            <w:proofErr w:type="spellStart"/>
            <w:r w:rsidRPr="001E25A8">
              <w:rPr>
                <w:color w:val="080C0C"/>
              </w:rPr>
              <w:t>tjera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/apo me </w:t>
            </w:r>
            <w:proofErr w:type="spellStart"/>
            <w:r w:rsidRPr="001E25A8">
              <w:rPr>
                <w:color w:val="080C0C"/>
              </w:rPr>
              <w:t>çështjet</w:t>
            </w:r>
            <w:proofErr w:type="spellEnd"/>
            <w:r w:rsidRPr="001E25A8">
              <w:rPr>
                <w:color w:val="080C0C"/>
              </w:rPr>
              <w:t xml:space="preserve"> </w:t>
            </w:r>
            <w:proofErr w:type="spellStart"/>
            <w:r w:rsidRPr="001E25A8">
              <w:rPr>
                <w:color w:val="080C0C"/>
              </w:rPr>
              <w:t>ndërkurrikulare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situatat</w:t>
            </w:r>
            <w:proofErr w:type="spellEnd"/>
            <w:r w:rsidRPr="001E25A8">
              <w:rPr>
                <w:color w:val="080C0C"/>
              </w:rPr>
              <w:t xml:space="preserve"> </w:t>
            </w:r>
            <w:proofErr w:type="spellStart"/>
            <w:r w:rsidRPr="001E25A8">
              <w:rPr>
                <w:color w:val="080C0C"/>
              </w:rPr>
              <w:t>jetësore</w:t>
            </w:r>
            <w:proofErr w:type="spellEnd"/>
            <w:r w:rsidRPr="001E25A8">
              <w:rPr>
                <w:color w:val="080C0C"/>
              </w:rPr>
              <w:t>:</w:t>
            </w:r>
          </w:p>
          <w:p w14:paraId="4634D8C8" w14:textId="77777777" w:rsidR="009E3109" w:rsidRPr="001E25A8" w:rsidRDefault="009E3109" w:rsidP="008247DA">
            <w:pPr>
              <w:pStyle w:val="NoSpacing"/>
              <w:rPr>
                <w:color w:val="080C0C"/>
              </w:rPr>
            </w:pPr>
            <w:proofErr w:type="spellStart"/>
            <w:r w:rsidRPr="001E25A8">
              <w:rPr>
                <w:color w:val="080C0C"/>
              </w:rPr>
              <w:t>Gjuhë</w:t>
            </w:r>
            <w:proofErr w:type="spellEnd"/>
            <w:r w:rsidRPr="001E25A8">
              <w:rPr>
                <w:color w:val="080C0C"/>
              </w:rPr>
              <w:t xml:space="preserve"> </w:t>
            </w:r>
            <w:proofErr w:type="spellStart"/>
            <w:r w:rsidRPr="001E25A8">
              <w:rPr>
                <w:color w:val="080C0C"/>
              </w:rPr>
              <w:t>amtare</w:t>
            </w:r>
            <w:proofErr w:type="spellEnd"/>
            <w:r w:rsidRPr="001E25A8">
              <w:rPr>
                <w:color w:val="080C0C"/>
              </w:rPr>
              <w:t xml:space="preserve"> (</w:t>
            </w:r>
            <w:proofErr w:type="spellStart"/>
            <w:r w:rsidRPr="001E25A8">
              <w:rPr>
                <w:color w:val="080C0C"/>
              </w:rPr>
              <w:t>shqipe</w:t>
            </w:r>
            <w:proofErr w:type="spellEnd"/>
            <w:r w:rsidRPr="001E25A8">
              <w:rPr>
                <w:color w:val="080C0C"/>
              </w:rPr>
              <w:t xml:space="preserve">), </w:t>
            </w:r>
            <w:proofErr w:type="spellStart"/>
            <w:r w:rsidRPr="001E25A8">
              <w:rPr>
                <w:color w:val="080C0C"/>
              </w:rPr>
              <w:t>Shkathtësi</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jetë</w:t>
            </w:r>
            <w:proofErr w:type="spellEnd"/>
            <w:r w:rsidRPr="001E25A8">
              <w:rPr>
                <w:color w:val="080C0C"/>
              </w:rPr>
              <w:t>.</w:t>
            </w:r>
          </w:p>
          <w:p w14:paraId="746D5009" w14:textId="77777777" w:rsidR="009E3109" w:rsidRPr="001E25A8" w:rsidRDefault="009E3109" w:rsidP="008247DA">
            <w:pPr>
              <w:pStyle w:val="NoSpacing"/>
              <w:rPr>
                <w:color w:val="080C0C"/>
              </w:rPr>
            </w:pPr>
          </w:p>
          <w:p w14:paraId="20A4723E" w14:textId="77777777" w:rsidR="009E3109" w:rsidRPr="00D654DE" w:rsidRDefault="009E3109" w:rsidP="008247DA">
            <w:pPr>
              <w:pStyle w:val="NoSpacing"/>
              <w:rPr>
                <w:color w:val="080C0C"/>
                <w:lang w:val="it-IT"/>
              </w:rPr>
            </w:pPr>
            <w:r w:rsidRPr="00CB705B">
              <w:rPr>
                <w:color w:val="080C0C"/>
                <w:lang w:val="it-IT"/>
              </w:rPr>
              <w:t>METODOLOGJIA DHE VEPRIMTARIA ME NXËNËS</w:t>
            </w:r>
          </w:p>
          <w:p w14:paraId="5FBF697F" w14:textId="77777777" w:rsidR="009E3109" w:rsidRPr="00D654DE" w:rsidRDefault="009E3109" w:rsidP="008247DA">
            <w:pPr>
              <w:pStyle w:val="NoSpacing"/>
              <w:rPr>
                <w:color w:val="080C0C"/>
                <w:lang w:val="it-IT"/>
              </w:rPr>
            </w:pPr>
            <w:r w:rsidRPr="00D654DE">
              <w:rPr>
                <w:color w:val="080C0C"/>
                <w:lang w:val="it-IT"/>
              </w:rPr>
              <w:t>Parashikimi:</w:t>
            </w:r>
          </w:p>
          <w:p w14:paraId="4D3F1716" w14:textId="77777777" w:rsidR="009E3109" w:rsidRPr="00D654DE" w:rsidRDefault="009E3109" w:rsidP="008247DA">
            <w:pPr>
              <w:pStyle w:val="NoSpacing"/>
              <w:rPr>
                <w:color w:val="080C0C"/>
                <w:lang w:val="it-IT"/>
              </w:rPr>
            </w:pPr>
            <w:r w:rsidRPr="00D654DE">
              <w:rPr>
                <w:color w:val="080C0C"/>
                <w:lang w:val="it-IT"/>
              </w:rPr>
              <w:t>Përgatitja për të nxënët</w:t>
            </w:r>
          </w:p>
          <w:p w14:paraId="08657AB1" w14:textId="77777777" w:rsidR="009E3109" w:rsidRPr="00D654DE" w:rsidRDefault="009E3109" w:rsidP="008247DA">
            <w:pPr>
              <w:pStyle w:val="NoSpacing"/>
              <w:rPr>
                <w:color w:val="080C0C"/>
                <w:lang w:val="it-IT"/>
              </w:rPr>
            </w:pPr>
            <w:r w:rsidRPr="00D654DE">
              <w:rPr>
                <w:color w:val="080C0C"/>
                <w:lang w:val="it-IT"/>
              </w:rPr>
              <w:t>Stuhi mendimesh</w:t>
            </w:r>
          </w:p>
          <w:p w14:paraId="382087A8" w14:textId="77777777" w:rsidR="009E3109" w:rsidRPr="00D654DE" w:rsidRDefault="009E3109" w:rsidP="008247DA">
            <w:pPr>
              <w:pStyle w:val="NoSpacing"/>
              <w:rPr>
                <w:color w:val="080C0C"/>
                <w:lang w:val="it-IT"/>
              </w:rPr>
            </w:pPr>
            <w:r w:rsidRPr="00D654DE">
              <w:rPr>
                <w:color w:val="080C0C"/>
                <w:lang w:val="it-IT"/>
              </w:rPr>
              <w:t>Fillimisht paraqiten në projektor apo tabelë dy numra dhe kërkohet nga nxënësit që të gjejnë prodhimin e tyre.</w:t>
            </w:r>
          </w:p>
          <w:p w14:paraId="53010A14" w14:textId="77777777" w:rsidR="009E3109" w:rsidRPr="00D654DE" w:rsidRDefault="009E3109" w:rsidP="008247DA">
            <w:pPr>
              <w:pStyle w:val="NoSpacing"/>
              <w:rPr>
                <w:color w:val="080C0C"/>
                <w:lang w:val="it-IT"/>
              </w:rPr>
            </w:pPr>
            <w:r w:rsidRPr="00D654DE">
              <w:rPr>
                <w:color w:val="080C0C"/>
                <w:lang w:val="it-IT"/>
              </w:rPr>
              <w:t>Rikujtohet se numri 143 është faktori i parë, numri 3 është faktori i dytë dhe numri 444 është prodhimi. Pyetje: Nëse faktori i parë rritet për dy herë, çfarë ndodh me prodhimin?</w:t>
            </w:r>
          </w:p>
          <w:p w14:paraId="69EC7722" w14:textId="77777777" w:rsidR="009E3109" w:rsidRPr="00D654DE" w:rsidRDefault="009E3109" w:rsidP="008247DA">
            <w:pPr>
              <w:pStyle w:val="NoSpacing"/>
              <w:rPr>
                <w:color w:val="080C0C"/>
                <w:lang w:val="it-IT"/>
              </w:rPr>
            </w:pPr>
            <w:r w:rsidRPr="00D654DE">
              <w:rPr>
                <w:color w:val="080C0C"/>
                <w:lang w:val="it-IT"/>
              </w:rPr>
              <w:t>Pasi të shumëzohet, supozohet se nxënësit shpjegojnë që edhe prodhimi rritet për dy herë. 148 ∙ 3 ∙ 2 = 444 ∙ 2 = 888 ose 148 ∙ (3 ∙ 2) = 148 ∙ 6 = 888.</w:t>
            </w:r>
          </w:p>
          <w:p w14:paraId="2FA33356" w14:textId="77777777" w:rsidR="009E3109" w:rsidRDefault="009E3109" w:rsidP="008247DA">
            <w:pPr>
              <w:pStyle w:val="NoSpacing"/>
              <w:rPr>
                <w:color w:val="080C0C"/>
                <w:lang w:val="it-IT"/>
              </w:rPr>
            </w:pPr>
          </w:p>
          <w:p w14:paraId="22F537DF" w14:textId="77777777" w:rsidR="009E3109" w:rsidRDefault="009E3109" w:rsidP="008247DA">
            <w:pPr>
              <w:pStyle w:val="NoSpacing"/>
              <w:rPr>
                <w:color w:val="080C0C"/>
                <w:lang w:val="it-IT"/>
              </w:rPr>
            </w:pPr>
            <w:r w:rsidRPr="00D654DE">
              <w:rPr>
                <w:color w:val="080C0C"/>
                <w:lang w:val="it-IT"/>
              </w:rPr>
              <w:t xml:space="preserve">Ndërtimi i njohurive dhe i shkathtësive: </w:t>
            </w:r>
          </w:p>
          <w:p w14:paraId="346D2062" w14:textId="77777777" w:rsidR="009E3109" w:rsidRPr="00D654DE" w:rsidRDefault="009E3109" w:rsidP="008247DA">
            <w:pPr>
              <w:pStyle w:val="NoSpacing"/>
              <w:rPr>
                <w:color w:val="080C0C"/>
                <w:lang w:val="it-IT"/>
              </w:rPr>
            </w:pPr>
            <w:r w:rsidRPr="00D654DE">
              <w:rPr>
                <w:color w:val="080C0C"/>
                <w:lang w:val="it-IT"/>
              </w:rPr>
              <w:t>Përpunimi i përmbajtjes</w:t>
            </w:r>
          </w:p>
          <w:p w14:paraId="5980162F" w14:textId="77777777" w:rsidR="009E3109" w:rsidRDefault="009E3109" w:rsidP="008247DA">
            <w:pPr>
              <w:pStyle w:val="NoSpacing"/>
              <w:rPr>
                <w:color w:val="080C0C"/>
                <w:lang w:val="it-IT"/>
              </w:rPr>
            </w:pPr>
            <w:r>
              <w:rPr>
                <w:color w:val="080C0C"/>
                <w:lang w:val="it-IT"/>
              </w:rPr>
              <w:t>INSERT</w:t>
            </w:r>
          </w:p>
          <w:p w14:paraId="21DFE6F6" w14:textId="77777777" w:rsidR="009E3109" w:rsidRDefault="009E3109" w:rsidP="008247DA">
            <w:pPr>
              <w:pStyle w:val="NoSpacing"/>
              <w:rPr>
                <w:color w:val="080C0C"/>
                <w:lang w:val="it-IT"/>
              </w:rPr>
            </w:pPr>
          </w:p>
          <w:p w14:paraId="25AC35B3" w14:textId="77777777" w:rsidR="009E3109" w:rsidRPr="00D654DE" w:rsidRDefault="009E3109" w:rsidP="008247DA">
            <w:pPr>
              <w:pStyle w:val="NoSpacing"/>
              <w:rPr>
                <w:color w:val="080C0C"/>
                <w:lang w:val="it-IT"/>
              </w:rPr>
            </w:pPr>
            <w:r w:rsidRPr="00D654DE">
              <w:rPr>
                <w:color w:val="080C0C"/>
                <w:lang w:val="it-IT"/>
              </w:rPr>
              <w:t xml:space="preserve">Nxënësit udhëzohen të fillojnë punën në librat e tyre në mënyrë grupore. Detyrat 2, 3, të cilat janë në gjendje t’i punojnë në mënyrë të pavarur i punojnë dhe i shënojnë me </w:t>
            </w:r>
            <w:r w:rsidRPr="00D654DE">
              <w:rPr>
                <w:rFonts w:ascii="Segoe UI Symbol" w:hAnsi="Segoe UI Symbol" w:cs="Segoe UI Symbol"/>
                <w:color w:val="080C0C"/>
                <w:lang w:val="it-IT"/>
              </w:rPr>
              <w:t>✓</w:t>
            </w:r>
            <w:r w:rsidRPr="00D654DE">
              <w:rPr>
                <w:color w:val="080C0C"/>
                <w:lang w:val="it-IT"/>
              </w:rPr>
              <w:t>, nd</w:t>
            </w:r>
            <w:r w:rsidRPr="00D654DE">
              <w:rPr>
                <w:rFonts w:ascii="Calibri" w:hAnsi="Calibri" w:cs="Calibri"/>
                <w:color w:val="080C0C"/>
                <w:lang w:val="it-IT"/>
              </w:rPr>
              <w:t>ë</w:t>
            </w:r>
            <w:r w:rsidRPr="00D654DE">
              <w:rPr>
                <w:color w:val="080C0C"/>
                <w:lang w:val="it-IT"/>
              </w:rPr>
              <w:t>rsa detyrat t</w:t>
            </w:r>
            <w:r w:rsidRPr="00D654DE">
              <w:rPr>
                <w:rFonts w:ascii="Calibri" w:hAnsi="Calibri" w:cs="Calibri"/>
                <w:color w:val="080C0C"/>
                <w:lang w:val="it-IT"/>
              </w:rPr>
              <w:t>ë</w:t>
            </w:r>
            <w:r w:rsidRPr="00D654DE">
              <w:rPr>
                <w:color w:val="080C0C"/>
                <w:lang w:val="it-IT"/>
              </w:rPr>
              <w:t xml:space="preserve"> cilat nuk janë në gjendje t’i punojnë në mënyrë të pavarur, i shënojnë me – dhe nuk punohen.</w:t>
            </w:r>
          </w:p>
          <w:p w14:paraId="5A94CEB2" w14:textId="77777777" w:rsidR="009E3109" w:rsidRDefault="009E3109" w:rsidP="008247DA">
            <w:pPr>
              <w:pStyle w:val="NoSpacing"/>
              <w:rPr>
                <w:color w:val="080C0C"/>
                <w:lang w:val="it-IT"/>
              </w:rPr>
            </w:pPr>
            <w:r w:rsidRPr="00D654DE">
              <w:rPr>
                <w:color w:val="080C0C"/>
                <w:lang w:val="it-IT"/>
              </w:rPr>
              <w:t>Vëzhgohen nxënësit gjatë punës së tyre dhe në fund detyrat që i kanë shënuar me minus, punohen së bashku duke parashtruar pyetje.</w:t>
            </w:r>
          </w:p>
          <w:p w14:paraId="19CA651F" w14:textId="77777777" w:rsidR="009E3109" w:rsidRDefault="009E3109" w:rsidP="008247DA">
            <w:pPr>
              <w:pStyle w:val="NoSpacing"/>
              <w:rPr>
                <w:color w:val="080C0C"/>
                <w:lang w:val="it-IT"/>
              </w:rPr>
            </w:pPr>
          </w:p>
          <w:p w14:paraId="049623AB" w14:textId="77777777" w:rsidR="009E3109" w:rsidRDefault="009E3109" w:rsidP="008247DA">
            <w:pPr>
              <w:pStyle w:val="NoSpacing"/>
              <w:rPr>
                <w:color w:val="080C0C"/>
                <w:lang w:val="it-IT"/>
              </w:rPr>
            </w:pPr>
            <w:r>
              <w:rPr>
                <w:noProof/>
                <w:color w:val="080C0C"/>
              </w:rPr>
              <w:lastRenderedPageBreak/>
              <w:drawing>
                <wp:anchor distT="0" distB="0" distL="114300" distR="114300" simplePos="0" relativeHeight="251843584" behindDoc="0" locked="0" layoutInCell="1" allowOverlap="1" wp14:anchorId="15857F2D" wp14:editId="3D6C9BA4">
                  <wp:simplePos x="0" y="0"/>
                  <wp:positionH relativeFrom="column">
                    <wp:posOffset>1682115</wp:posOffset>
                  </wp:positionH>
                  <wp:positionV relativeFrom="paragraph">
                    <wp:posOffset>39370</wp:posOffset>
                  </wp:positionV>
                  <wp:extent cx="2933954" cy="967824"/>
                  <wp:effectExtent l="0" t="0" r="0" b="3810"/>
                  <wp:wrapThrough wrapText="bothSides">
                    <wp:wrapPolygon edited="0">
                      <wp:start x="0" y="0"/>
                      <wp:lineTo x="0" y="21260"/>
                      <wp:lineTo x="21460" y="21260"/>
                      <wp:lineTo x="21460" y="0"/>
                      <wp:lineTo x="0" y="0"/>
                    </wp:wrapPolygon>
                  </wp:wrapThrough>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F1C50C1.tmp"/>
                          <pic:cNvPicPr/>
                        </pic:nvPicPr>
                        <pic:blipFill>
                          <a:blip r:embed="rId76">
                            <a:extLst>
                              <a:ext uri="{28A0092B-C50C-407E-A947-70E740481C1C}">
                                <a14:useLocalDpi xmlns:a14="http://schemas.microsoft.com/office/drawing/2010/main" val="0"/>
                              </a:ext>
                            </a:extLst>
                          </a:blip>
                          <a:stretch>
                            <a:fillRect/>
                          </a:stretch>
                        </pic:blipFill>
                        <pic:spPr>
                          <a:xfrm>
                            <a:off x="0" y="0"/>
                            <a:ext cx="2933954" cy="967824"/>
                          </a:xfrm>
                          <a:prstGeom prst="rect">
                            <a:avLst/>
                          </a:prstGeom>
                        </pic:spPr>
                      </pic:pic>
                    </a:graphicData>
                  </a:graphic>
                </wp:anchor>
              </w:drawing>
            </w:r>
          </w:p>
          <w:p w14:paraId="0EE2FC97" w14:textId="77777777" w:rsidR="009E3109" w:rsidRDefault="009E3109" w:rsidP="008247DA">
            <w:pPr>
              <w:pStyle w:val="NoSpacing"/>
              <w:rPr>
                <w:color w:val="080C0C"/>
                <w:lang w:val="it-IT"/>
              </w:rPr>
            </w:pPr>
          </w:p>
          <w:p w14:paraId="3500D970" w14:textId="77777777" w:rsidR="009E3109" w:rsidRDefault="009E3109" w:rsidP="008247DA">
            <w:pPr>
              <w:pStyle w:val="NoSpacing"/>
              <w:rPr>
                <w:color w:val="080C0C"/>
                <w:lang w:val="it-IT"/>
              </w:rPr>
            </w:pPr>
          </w:p>
          <w:p w14:paraId="7CA27A72" w14:textId="77777777" w:rsidR="009E3109" w:rsidRDefault="009E3109" w:rsidP="008247DA">
            <w:pPr>
              <w:pStyle w:val="NoSpacing"/>
              <w:rPr>
                <w:color w:val="080C0C"/>
                <w:lang w:val="it-IT"/>
              </w:rPr>
            </w:pPr>
          </w:p>
          <w:p w14:paraId="004062AD" w14:textId="77777777" w:rsidR="009E3109" w:rsidRDefault="009E3109" w:rsidP="008247DA">
            <w:pPr>
              <w:pStyle w:val="NoSpacing"/>
              <w:rPr>
                <w:color w:val="080C0C"/>
                <w:lang w:val="it-IT"/>
              </w:rPr>
            </w:pPr>
          </w:p>
          <w:p w14:paraId="411632AE" w14:textId="77777777" w:rsidR="009E3109" w:rsidRDefault="009E3109" w:rsidP="008247DA">
            <w:pPr>
              <w:pStyle w:val="NoSpacing"/>
              <w:rPr>
                <w:color w:val="080C0C"/>
                <w:lang w:val="it-IT"/>
              </w:rPr>
            </w:pPr>
          </w:p>
          <w:p w14:paraId="0BA32105" w14:textId="77777777" w:rsidR="009E3109" w:rsidRPr="00692B12" w:rsidRDefault="009E3109" w:rsidP="008247DA">
            <w:pPr>
              <w:pStyle w:val="NoSpacing"/>
              <w:rPr>
                <w:color w:val="080C0C"/>
                <w:lang w:val="it-IT"/>
              </w:rPr>
            </w:pPr>
            <w:r w:rsidRPr="00692B12">
              <w:rPr>
                <w:color w:val="080C0C"/>
                <w:lang w:val="it-IT"/>
              </w:rPr>
              <w:t>Përforcimi:</w:t>
            </w:r>
          </w:p>
          <w:p w14:paraId="0C367C95" w14:textId="77777777" w:rsidR="009E3109" w:rsidRPr="00692B12" w:rsidRDefault="009E3109" w:rsidP="008247DA">
            <w:pPr>
              <w:pStyle w:val="NoSpacing"/>
              <w:rPr>
                <w:color w:val="080C0C"/>
                <w:lang w:val="it-IT"/>
              </w:rPr>
            </w:pPr>
            <w:r w:rsidRPr="00692B12">
              <w:rPr>
                <w:color w:val="080C0C"/>
                <w:lang w:val="it-IT"/>
              </w:rPr>
              <w:t>Konsolidimi dhe zbatimi i të nxënit</w:t>
            </w:r>
          </w:p>
          <w:p w14:paraId="215629B6" w14:textId="77777777" w:rsidR="009E3109" w:rsidRPr="00692B12" w:rsidRDefault="009E3109" w:rsidP="008247DA">
            <w:pPr>
              <w:pStyle w:val="NoSpacing"/>
              <w:rPr>
                <w:color w:val="080C0C"/>
                <w:lang w:val="it-IT"/>
              </w:rPr>
            </w:pPr>
            <w:r w:rsidRPr="00692B12">
              <w:rPr>
                <w:color w:val="080C0C"/>
                <w:lang w:val="it-IT"/>
              </w:rPr>
              <w:t>Shqyrtim i përbashkët</w:t>
            </w:r>
          </w:p>
          <w:p w14:paraId="018AECD5" w14:textId="77777777" w:rsidR="009E3109" w:rsidRDefault="009E3109" w:rsidP="008247DA">
            <w:pPr>
              <w:pStyle w:val="NoSpacing"/>
              <w:rPr>
                <w:color w:val="080C0C"/>
                <w:lang w:val="it-IT"/>
              </w:rPr>
            </w:pPr>
          </w:p>
          <w:p w14:paraId="49AC6652" w14:textId="77777777" w:rsidR="009E3109" w:rsidRPr="00692B12" w:rsidRDefault="009E3109" w:rsidP="008247DA">
            <w:pPr>
              <w:pStyle w:val="NoSpacing"/>
              <w:rPr>
                <w:color w:val="080C0C"/>
                <w:lang w:val="it-IT"/>
              </w:rPr>
            </w:pPr>
            <w:r w:rsidRPr="00692B12">
              <w:rPr>
                <w:color w:val="080C0C"/>
                <w:lang w:val="it-IT"/>
              </w:rPr>
              <w:t>Nxënësve u shpërndahen fletë A4 dhe u kërkohet që në grupe të gjejnë prodhimin e numrave me dy shembuj, ku njëri faktor rritet për 5 herë dhe kur njëri faktor zvogëlohet për 2 herë. Ata punojnë së</w:t>
            </w:r>
          </w:p>
          <w:p w14:paraId="75DE2171" w14:textId="77777777" w:rsidR="009E3109" w:rsidRPr="00692B12" w:rsidRDefault="009E3109" w:rsidP="008247DA">
            <w:pPr>
              <w:pStyle w:val="NoSpacing"/>
              <w:rPr>
                <w:color w:val="080C0C"/>
                <w:lang w:val="it-IT"/>
              </w:rPr>
            </w:pPr>
            <w:r w:rsidRPr="00692B12">
              <w:rPr>
                <w:color w:val="080C0C"/>
                <w:lang w:val="it-IT"/>
              </w:rPr>
              <w:t>bashku në grupe, ku më pas përfaqësuesit e grupeve prezantojnë punën e tyre.</w:t>
            </w:r>
          </w:p>
          <w:p w14:paraId="65B5E68E" w14:textId="77777777" w:rsidR="009E3109" w:rsidRPr="00692B12" w:rsidRDefault="009E3109" w:rsidP="008247DA">
            <w:pPr>
              <w:pStyle w:val="NoSpacing"/>
              <w:rPr>
                <w:color w:val="080C0C"/>
                <w:lang w:val="it-IT"/>
              </w:rPr>
            </w:pPr>
            <w:r w:rsidRPr="00692B12">
              <w:rPr>
                <w:color w:val="080C0C"/>
                <w:lang w:val="it-IT"/>
              </w:rPr>
              <w:t>Arsyetojnë punën e tyre duke treguar se si rritja apo zvogëlimi i prodhimit varet nga faktorët.</w:t>
            </w:r>
          </w:p>
          <w:p w14:paraId="0E5AD531" w14:textId="77777777" w:rsidR="009E3109" w:rsidRPr="00692B12" w:rsidRDefault="009E3109" w:rsidP="008247DA">
            <w:pPr>
              <w:pStyle w:val="NoSpacing"/>
              <w:rPr>
                <w:color w:val="080C0C"/>
                <w:lang w:val="it-IT"/>
              </w:rPr>
            </w:pPr>
            <w:r w:rsidRPr="00692B12">
              <w:rPr>
                <w:color w:val="080C0C"/>
                <w:lang w:val="it-IT"/>
              </w:rPr>
              <w:t>132 ∙ 3 = 396</w:t>
            </w:r>
            <w:r w:rsidRPr="00692B12">
              <w:rPr>
                <w:color w:val="080C0C"/>
                <w:lang w:val="it-IT"/>
              </w:rPr>
              <w:tab/>
            </w:r>
            <w:r>
              <w:rPr>
                <w:color w:val="080C0C"/>
                <w:lang w:val="it-IT"/>
              </w:rPr>
              <w:t xml:space="preserve">                                                           </w:t>
            </w:r>
            <w:r w:rsidRPr="00692B12">
              <w:rPr>
                <w:color w:val="080C0C"/>
                <w:lang w:val="it-IT"/>
              </w:rPr>
              <w:t>256 ∙ 4 = 1024</w:t>
            </w:r>
          </w:p>
          <w:p w14:paraId="4DB17917" w14:textId="77777777" w:rsidR="009E3109" w:rsidRPr="00692B12" w:rsidRDefault="009E3109" w:rsidP="008247DA">
            <w:pPr>
              <w:pStyle w:val="NoSpacing"/>
              <w:rPr>
                <w:color w:val="080C0C"/>
                <w:lang w:val="it-IT"/>
              </w:rPr>
            </w:pPr>
            <w:r w:rsidRPr="00692B12">
              <w:rPr>
                <w:color w:val="080C0C"/>
                <w:lang w:val="it-IT"/>
              </w:rPr>
              <w:t xml:space="preserve">132 ∙ 3 ∙ 5 = 1980 </w:t>
            </w:r>
            <w:r>
              <w:rPr>
                <w:color w:val="080C0C"/>
                <w:lang w:val="it-IT"/>
              </w:rPr>
              <w:t xml:space="preserve">                               </w:t>
            </w:r>
            <w:r w:rsidRPr="00692B12">
              <w:rPr>
                <w:color w:val="080C0C"/>
                <w:lang w:val="it-IT"/>
              </w:rPr>
              <w:t>ose</w:t>
            </w:r>
            <w:r w:rsidRPr="00692B12">
              <w:rPr>
                <w:color w:val="080C0C"/>
                <w:lang w:val="it-IT"/>
              </w:rPr>
              <w:tab/>
            </w:r>
            <w:r>
              <w:rPr>
                <w:color w:val="080C0C"/>
                <w:lang w:val="it-IT"/>
              </w:rPr>
              <w:t xml:space="preserve">                </w:t>
            </w:r>
            <w:r w:rsidRPr="00692B12">
              <w:rPr>
                <w:color w:val="080C0C"/>
                <w:lang w:val="it-IT"/>
              </w:rPr>
              <w:t>256 ∙ 4 : 2 = 512 ose</w:t>
            </w:r>
          </w:p>
          <w:p w14:paraId="2C7F3B5A" w14:textId="77777777" w:rsidR="009E3109" w:rsidRPr="00692B12" w:rsidRDefault="009E3109" w:rsidP="008247DA">
            <w:pPr>
              <w:pStyle w:val="NoSpacing"/>
              <w:rPr>
                <w:color w:val="080C0C"/>
                <w:lang w:val="it-IT"/>
              </w:rPr>
            </w:pPr>
            <w:r w:rsidRPr="00692B12">
              <w:rPr>
                <w:color w:val="080C0C"/>
                <w:lang w:val="it-IT"/>
              </w:rPr>
              <w:t>132∙ ( 3 ∙ 5 ) = 132 ∙ 15 = 1980</w:t>
            </w:r>
            <w:r>
              <w:rPr>
                <w:color w:val="080C0C"/>
                <w:lang w:val="it-IT"/>
              </w:rPr>
              <w:t xml:space="preserve"> </w:t>
            </w:r>
            <w:r w:rsidRPr="00692B12">
              <w:rPr>
                <w:color w:val="080C0C"/>
                <w:lang w:val="it-IT"/>
              </w:rPr>
              <w:tab/>
            </w:r>
            <w:r>
              <w:rPr>
                <w:color w:val="080C0C"/>
                <w:lang w:val="it-IT"/>
              </w:rPr>
              <w:t xml:space="preserve">                              </w:t>
            </w:r>
            <w:r w:rsidRPr="00692B12">
              <w:rPr>
                <w:color w:val="080C0C"/>
                <w:lang w:val="it-IT"/>
              </w:rPr>
              <w:t>256 ∙ ( 4 : 2 ) = 256 ∙ 2 = 512</w:t>
            </w:r>
          </w:p>
          <w:p w14:paraId="2814B6ED" w14:textId="77777777" w:rsidR="009E3109" w:rsidRDefault="009E3109" w:rsidP="008247DA">
            <w:pPr>
              <w:pStyle w:val="NoSpacing"/>
              <w:rPr>
                <w:color w:val="080C0C"/>
                <w:lang w:val="it-IT"/>
              </w:rPr>
            </w:pPr>
          </w:p>
          <w:p w14:paraId="3DBA63A9" w14:textId="77777777" w:rsidR="009E3109" w:rsidRDefault="009E3109" w:rsidP="008247DA">
            <w:pPr>
              <w:pStyle w:val="NoSpacing"/>
              <w:rPr>
                <w:color w:val="080C0C"/>
                <w:lang w:val="it-IT"/>
              </w:rPr>
            </w:pPr>
          </w:p>
          <w:p w14:paraId="328E21C3" w14:textId="77777777" w:rsidR="009E3109" w:rsidRPr="00692B12" w:rsidRDefault="009E3109" w:rsidP="008247DA">
            <w:pPr>
              <w:pStyle w:val="NoSpacing"/>
              <w:rPr>
                <w:color w:val="080C0C"/>
                <w:lang w:val="it-IT"/>
              </w:rPr>
            </w:pPr>
            <w:r w:rsidRPr="00CB705B">
              <w:rPr>
                <w:color w:val="080C0C"/>
                <w:lang w:val="it-IT"/>
              </w:rPr>
              <w:t>Vlerësimi i nxënësve:</w:t>
            </w:r>
          </w:p>
          <w:p w14:paraId="11B207BD" w14:textId="77777777" w:rsidR="009E3109" w:rsidRPr="00692B12" w:rsidRDefault="009E3109" w:rsidP="008247DA">
            <w:pPr>
              <w:pStyle w:val="NoSpacing"/>
              <w:rPr>
                <w:color w:val="080C0C"/>
                <w:lang w:val="it-IT"/>
              </w:rPr>
            </w:pPr>
            <w:r w:rsidRPr="00692B12">
              <w:rPr>
                <w:color w:val="080C0C"/>
                <w:lang w:val="it-IT"/>
              </w:rPr>
              <w:t>Nxënësit vlerësohen për saktësinë e shpjegimit të varshmërisë së prodhimit nga faktorët si dhe për saktësinë e arsyetimit të tij në detyrat e dhëna.</w:t>
            </w:r>
          </w:p>
          <w:p w14:paraId="75DFA597" w14:textId="77777777" w:rsidR="009E3109" w:rsidRPr="00692B12" w:rsidRDefault="009E3109" w:rsidP="008247DA">
            <w:pPr>
              <w:pStyle w:val="NoSpacing"/>
              <w:rPr>
                <w:color w:val="080C0C"/>
                <w:lang w:val="it-IT"/>
              </w:rPr>
            </w:pPr>
            <w:r w:rsidRPr="00692B12">
              <w:rPr>
                <w:color w:val="080C0C"/>
                <w:lang w:val="it-IT"/>
              </w:rPr>
              <w:t>Detyrë:</w:t>
            </w:r>
          </w:p>
          <w:p w14:paraId="1FE07A15" w14:textId="77777777" w:rsidR="009E3109" w:rsidRPr="00692B12" w:rsidRDefault="009E3109" w:rsidP="008247DA">
            <w:pPr>
              <w:pStyle w:val="NoSpacing"/>
              <w:rPr>
                <w:color w:val="080C0C"/>
                <w:lang w:val="it-IT"/>
              </w:rPr>
            </w:pPr>
            <w:r w:rsidRPr="00692B12">
              <w:rPr>
                <w:color w:val="080C0C"/>
                <w:lang w:val="it-IT"/>
              </w:rPr>
              <w:t>Detyra 4 (faqe 33).</w:t>
            </w:r>
          </w:p>
          <w:p w14:paraId="01B84496" w14:textId="77777777" w:rsidR="009E3109" w:rsidRDefault="009E3109" w:rsidP="008247DA">
            <w:pPr>
              <w:pStyle w:val="NoSpacing"/>
              <w:rPr>
                <w:color w:val="080C0C"/>
                <w:lang w:val="it-IT"/>
              </w:rPr>
            </w:pPr>
          </w:p>
          <w:p w14:paraId="152BD083" w14:textId="77777777" w:rsidR="009E3109" w:rsidRDefault="009E3109" w:rsidP="008247DA">
            <w:pPr>
              <w:pStyle w:val="NoSpacing"/>
              <w:rPr>
                <w:color w:val="080C0C"/>
                <w:lang w:val="it-IT"/>
              </w:rPr>
            </w:pPr>
          </w:p>
          <w:p w14:paraId="4CEAF6E7" w14:textId="77777777" w:rsidR="009E3109" w:rsidRDefault="009E3109" w:rsidP="008247DA">
            <w:pPr>
              <w:pStyle w:val="NoSpacing"/>
              <w:rPr>
                <w:color w:val="080C0C"/>
                <w:lang w:val="it-IT"/>
              </w:rPr>
            </w:pPr>
          </w:p>
          <w:p w14:paraId="6D0EC712" w14:textId="77777777" w:rsidR="009E3109" w:rsidRDefault="009E3109" w:rsidP="008247DA">
            <w:pPr>
              <w:pStyle w:val="NoSpacing"/>
              <w:rPr>
                <w:color w:val="080C0C"/>
                <w:lang w:val="it-IT"/>
              </w:rPr>
            </w:pPr>
          </w:p>
          <w:p w14:paraId="6AF7DE7E" w14:textId="77777777" w:rsidR="009E3109" w:rsidRDefault="009E3109" w:rsidP="008247DA">
            <w:pPr>
              <w:pStyle w:val="NoSpacing"/>
              <w:rPr>
                <w:color w:val="080C0C"/>
                <w:lang w:val="it-IT"/>
              </w:rPr>
            </w:pPr>
          </w:p>
          <w:p w14:paraId="421F89C6" w14:textId="77777777" w:rsidR="009E3109" w:rsidRDefault="009E3109" w:rsidP="008247DA">
            <w:pPr>
              <w:pStyle w:val="NoSpacing"/>
              <w:rPr>
                <w:color w:val="080C0C"/>
                <w:lang w:val="it-IT"/>
              </w:rPr>
            </w:pPr>
          </w:p>
          <w:p w14:paraId="4EF55076" w14:textId="77777777" w:rsidR="009E3109" w:rsidRDefault="009E3109" w:rsidP="008247DA">
            <w:pPr>
              <w:pStyle w:val="NoSpacing"/>
              <w:rPr>
                <w:color w:val="080C0C"/>
                <w:lang w:val="it-IT"/>
              </w:rPr>
            </w:pPr>
          </w:p>
          <w:p w14:paraId="341CAF69" w14:textId="77777777" w:rsidR="009E3109" w:rsidRDefault="009E3109" w:rsidP="008247DA">
            <w:pPr>
              <w:pStyle w:val="NoSpacing"/>
              <w:rPr>
                <w:color w:val="080C0C"/>
                <w:lang w:val="it-IT"/>
              </w:rPr>
            </w:pPr>
          </w:p>
          <w:p w14:paraId="4B82223D" w14:textId="77777777" w:rsidR="009E3109" w:rsidRDefault="009E3109" w:rsidP="008247DA">
            <w:pPr>
              <w:pStyle w:val="NoSpacing"/>
              <w:rPr>
                <w:color w:val="080C0C"/>
                <w:lang w:val="it-IT"/>
              </w:rPr>
            </w:pPr>
          </w:p>
          <w:p w14:paraId="5A6868DB" w14:textId="77777777" w:rsidR="009E3109" w:rsidRDefault="009E3109" w:rsidP="008247DA">
            <w:pPr>
              <w:pStyle w:val="NoSpacing"/>
              <w:rPr>
                <w:color w:val="080C0C"/>
                <w:lang w:val="it-IT"/>
              </w:rPr>
            </w:pPr>
          </w:p>
          <w:p w14:paraId="728B8C92" w14:textId="77777777" w:rsidR="009E3109" w:rsidRDefault="009E3109" w:rsidP="008247DA">
            <w:pPr>
              <w:pStyle w:val="NoSpacing"/>
              <w:rPr>
                <w:color w:val="080C0C"/>
                <w:lang w:val="it-IT"/>
              </w:rPr>
            </w:pPr>
          </w:p>
          <w:p w14:paraId="6E9CB645" w14:textId="77777777" w:rsidR="009E3109" w:rsidRDefault="009E3109" w:rsidP="008247DA">
            <w:pPr>
              <w:pStyle w:val="NoSpacing"/>
              <w:rPr>
                <w:color w:val="080C0C"/>
                <w:lang w:val="it-IT"/>
              </w:rPr>
            </w:pPr>
          </w:p>
          <w:p w14:paraId="0D097160" w14:textId="77777777" w:rsidR="009E3109" w:rsidRDefault="009E3109" w:rsidP="008247DA">
            <w:pPr>
              <w:pStyle w:val="NoSpacing"/>
              <w:rPr>
                <w:color w:val="080C0C"/>
                <w:lang w:val="it-IT"/>
              </w:rPr>
            </w:pPr>
          </w:p>
          <w:p w14:paraId="3E4F308A" w14:textId="77777777" w:rsidR="009E3109" w:rsidRDefault="009E3109" w:rsidP="008247DA">
            <w:pPr>
              <w:pStyle w:val="NoSpacing"/>
              <w:rPr>
                <w:color w:val="080C0C"/>
                <w:lang w:val="it-IT"/>
              </w:rPr>
            </w:pPr>
          </w:p>
          <w:p w14:paraId="7F05EE9A" w14:textId="77777777" w:rsidR="009E3109" w:rsidRPr="00112C98" w:rsidRDefault="009E3109" w:rsidP="008247DA">
            <w:pPr>
              <w:pStyle w:val="NoSpacing"/>
              <w:rPr>
                <w:color w:val="080C0C"/>
                <w:lang w:val="it-IT"/>
              </w:rPr>
            </w:pPr>
          </w:p>
        </w:tc>
      </w:tr>
    </w:tbl>
    <w:p w14:paraId="00FC6020" w14:textId="77777777" w:rsidR="009E3109" w:rsidRDefault="009E3109" w:rsidP="009E3109">
      <w:pPr>
        <w:rPr>
          <w:lang w:val="it-IT"/>
        </w:rPr>
      </w:pPr>
    </w:p>
    <w:p w14:paraId="6D0051FC" w14:textId="77777777" w:rsidR="009E3109" w:rsidRPr="00112C98" w:rsidRDefault="009E3109" w:rsidP="009E3109">
      <w:pPr>
        <w:rPr>
          <w:lang w:val="it-IT"/>
        </w:rPr>
      </w:pPr>
    </w:p>
    <w:p w14:paraId="405630C0" w14:textId="77777777" w:rsidR="009E3109" w:rsidRDefault="009E3109" w:rsidP="009E3109">
      <w:pPr>
        <w:rPr>
          <w:lang w:val="it-IT"/>
        </w:rPr>
      </w:pPr>
    </w:p>
    <w:p w14:paraId="45991309" w14:textId="77777777" w:rsidR="009E3109" w:rsidRDefault="009E3109" w:rsidP="009E3109">
      <w:pPr>
        <w:rPr>
          <w:lang w:val="it-IT"/>
        </w:rPr>
      </w:pPr>
    </w:p>
    <w:p w14:paraId="1C7C1F95"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4B83EAE0" w14:textId="77777777" w:rsidTr="008247DA">
        <w:trPr>
          <w:trHeight w:val="206"/>
        </w:trPr>
        <w:tc>
          <w:tcPr>
            <w:tcW w:w="10105" w:type="dxa"/>
            <w:tcBorders>
              <w:top w:val="single" w:sz="8" w:space="0" w:color="000000"/>
              <w:bottom w:val="nil"/>
            </w:tcBorders>
            <w:shd w:val="clear" w:color="auto" w:fill="000000"/>
            <w:hideMark/>
          </w:tcPr>
          <w:p w14:paraId="60D44C67"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123</w:t>
            </w:r>
          </w:p>
        </w:tc>
      </w:tr>
      <w:tr w:rsidR="009E3109" w:rsidRPr="001E25A8" w14:paraId="5F9DC518" w14:textId="77777777" w:rsidTr="008247DA">
        <w:trPr>
          <w:trHeight w:val="379"/>
        </w:trPr>
        <w:tc>
          <w:tcPr>
            <w:tcW w:w="10105" w:type="dxa"/>
            <w:tcBorders>
              <w:top w:val="single" w:sz="8" w:space="0" w:color="000000"/>
              <w:bottom w:val="single" w:sz="8" w:space="0" w:color="000000"/>
            </w:tcBorders>
            <w:hideMark/>
          </w:tcPr>
          <w:p w14:paraId="1ED67CF4"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25844D7F"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084C79F2" w14:textId="77777777" w:rsidTr="008247DA">
        <w:trPr>
          <w:trHeight w:val="2390"/>
        </w:trPr>
        <w:tc>
          <w:tcPr>
            <w:tcW w:w="10105" w:type="dxa"/>
            <w:tcBorders>
              <w:top w:val="nil"/>
            </w:tcBorders>
          </w:tcPr>
          <w:p w14:paraId="429F2041" w14:textId="77777777" w:rsidR="009E3109" w:rsidRDefault="009E3109" w:rsidP="008247DA">
            <w:pPr>
              <w:pStyle w:val="NoSpacing"/>
              <w:rPr>
                <w:color w:val="080C0C"/>
                <w:lang w:val="it-IT"/>
              </w:rPr>
            </w:pPr>
          </w:p>
          <w:p w14:paraId="6DA54516" w14:textId="77777777" w:rsidR="009E3109" w:rsidRPr="00414038" w:rsidRDefault="009E3109" w:rsidP="008247DA">
            <w:pPr>
              <w:pStyle w:val="NoSpacing"/>
              <w:rPr>
                <w:color w:val="080C0C"/>
                <w:lang w:val="it-IT"/>
              </w:rPr>
            </w:pPr>
            <w:r w:rsidRPr="00414038">
              <w:rPr>
                <w:color w:val="080C0C"/>
                <w:lang w:val="it-IT"/>
              </w:rPr>
              <w:t>Tema: Numrat natyrorë</w:t>
            </w:r>
          </w:p>
          <w:p w14:paraId="78585746" w14:textId="77777777" w:rsidR="009E3109" w:rsidRDefault="009E3109" w:rsidP="008247DA">
            <w:pPr>
              <w:pStyle w:val="NoSpacing"/>
              <w:rPr>
                <w:color w:val="080C0C"/>
                <w:lang w:val="it-IT"/>
              </w:rPr>
            </w:pPr>
          </w:p>
          <w:p w14:paraId="7019030D" w14:textId="77777777" w:rsidR="009E3109" w:rsidRPr="00414038" w:rsidRDefault="009E3109" w:rsidP="008247DA">
            <w:pPr>
              <w:pStyle w:val="NoSpacing"/>
              <w:rPr>
                <w:color w:val="080C0C"/>
                <w:lang w:val="it-IT"/>
              </w:rPr>
            </w:pPr>
            <w:r w:rsidRPr="00414038">
              <w:rPr>
                <w:color w:val="080C0C"/>
                <w:lang w:val="it-IT"/>
              </w:rPr>
              <w:t>Rezultatet e të nxënit të temës:</w:t>
            </w:r>
          </w:p>
          <w:p w14:paraId="0A96F5D9" w14:textId="77777777" w:rsidR="009E3109" w:rsidRPr="00414038" w:rsidRDefault="009E3109" w:rsidP="008247DA">
            <w:pPr>
              <w:pStyle w:val="NoSpacing"/>
              <w:rPr>
                <w:color w:val="080C0C"/>
                <w:lang w:val="it-IT"/>
              </w:rPr>
            </w:pPr>
            <w:r w:rsidRPr="00414038">
              <w:rPr>
                <w:color w:val="080C0C"/>
                <w:lang w:val="it-IT"/>
              </w:rPr>
              <w:t>Arsyeton varshmërinë e numrave nga mbledhorët, i zbritshmi, zbritësi, faktorët, i pjesëtueshmi dhe pjesëtuesi, si dhe gjen pandryshueshmërinë e vlerës së shprehjes</w:t>
            </w:r>
          </w:p>
          <w:p w14:paraId="5C623D81" w14:textId="77777777" w:rsidR="009E3109" w:rsidRPr="00414038" w:rsidRDefault="009E3109" w:rsidP="008247DA">
            <w:pPr>
              <w:pStyle w:val="NoSpacing"/>
              <w:rPr>
                <w:color w:val="080C0C"/>
                <w:lang w:val="it-IT"/>
              </w:rPr>
            </w:pPr>
          </w:p>
          <w:p w14:paraId="3FDE5621" w14:textId="77777777" w:rsidR="009E3109" w:rsidRPr="00414038" w:rsidRDefault="009E3109" w:rsidP="008247DA">
            <w:pPr>
              <w:pStyle w:val="NoSpacing"/>
              <w:rPr>
                <w:color w:val="080C0C"/>
                <w:lang w:val="it-IT"/>
              </w:rPr>
            </w:pPr>
            <w:r w:rsidRPr="00414038">
              <w:rPr>
                <w:color w:val="080C0C"/>
                <w:lang w:val="it-IT"/>
              </w:rPr>
              <w:t>Kontributi në rezultatet për kompetencat kryesore të shkallës: II.14,7; III.3,4; V.8; VI.2.</w:t>
            </w:r>
          </w:p>
          <w:p w14:paraId="4F9B08C7" w14:textId="77777777" w:rsidR="009E3109" w:rsidRPr="00414038" w:rsidRDefault="009E3109" w:rsidP="008247DA">
            <w:pPr>
              <w:pStyle w:val="NoSpacing"/>
              <w:rPr>
                <w:color w:val="080C0C"/>
                <w:lang w:val="it-IT"/>
              </w:rPr>
            </w:pPr>
            <w:r w:rsidRPr="00414038">
              <w:rPr>
                <w:color w:val="080C0C"/>
                <w:lang w:val="it-IT"/>
              </w:rPr>
              <w:t>Kontributi në rez</w:t>
            </w:r>
            <w:r>
              <w:rPr>
                <w:color w:val="080C0C"/>
                <w:lang w:val="it-IT"/>
              </w:rPr>
              <w:t>ultatet e fushës së kurrikulës:</w:t>
            </w:r>
            <w:r w:rsidRPr="00414038">
              <w:rPr>
                <w:color w:val="080C0C"/>
                <w:lang w:val="it-IT"/>
              </w:rPr>
              <w:t>1.4,5; 2,4; 3.2, 4, 7; 4.3; 6.3.</w:t>
            </w:r>
          </w:p>
          <w:p w14:paraId="09AC9D80" w14:textId="77777777" w:rsidR="009E3109" w:rsidRDefault="009E3109" w:rsidP="008247DA">
            <w:pPr>
              <w:pStyle w:val="NoSpacing"/>
              <w:rPr>
                <w:color w:val="080C0C"/>
                <w:lang w:val="it-IT"/>
              </w:rPr>
            </w:pPr>
          </w:p>
          <w:p w14:paraId="3E22FDDC" w14:textId="77777777" w:rsidR="009E3109" w:rsidRPr="001E25A8" w:rsidRDefault="009E3109" w:rsidP="008247DA">
            <w:pPr>
              <w:pStyle w:val="NoSpacing"/>
              <w:rPr>
                <w:color w:val="080C0C"/>
              </w:rPr>
            </w:pPr>
            <w:r w:rsidRPr="001E25A8">
              <w:rPr>
                <w:color w:val="080C0C"/>
              </w:rPr>
              <w:t>ASPEKTE SPECIFIKE TË PLANIT TË ORËS MËSIMORE</w:t>
            </w:r>
          </w:p>
          <w:p w14:paraId="5F71A9E7" w14:textId="77777777" w:rsidR="009E3109" w:rsidRPr="001E25A8" w:rsidRDefault="009E3109" w:rsidP="008247DA">
            <w:pPr>
              <w:pStyle w:val="NoSpacing"/>
              <w:rPr>
                <w:color w:val="080C0C"/>
              </w:rPr>
            </w:pPr>
          </w:p>
          <w:p w14:paraId="268FD99D"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Varësia</w:t>
            </w:r>
            <w:proofErr w:type="spellEnd"/>
            <w:r w:rsidRPr="001E25A8">
              <w:rPr>
                <w:color w:val="080C0C"/>
              </w:rPr>
              <w:t xml:space="preserve"> e </w:t>
            </w:r>
            <w:proofErr w:type="spellStart"/>
            <w:r w:rsidRPr="001E25A8">
              <w:rPr>
                <w:color w:val="080C0C"/>
              </w:rPr>
              <w:t>herësit</w:t>
            </w:r>
            <w:proofErr w:type="spellEnd"/>
            <w:r w:rsidRPr="001E25A8">
              <w:rPr>
                <w:color w:val="080C0C"/>
              </w:rPr>
              <w:t xml:space="preserve"> </w:t>
            </w:r>
            <w:proofErr w:type="spellStart"/>
            <w:r w:rsidRPr="001E25A8">
              <w:rPr>
                <w:color w:val="080C0C"/>
              </w:rPr>
              <w:t>nga</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pjesëtueshmi</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pjesëtuesi</w:t>
            </w:r>
            <w:proofErr w:type="spellEnd"/>
          </w:p>
          <w:p w14:paraId="779C1594" w14:textId="77777777" w:rsidR="009E3109" w:rsidRPr="001E25A8" w:rsidRDefault="009E3109" w:rsidP="008247DA">
            <w:pPr>
              <w:pStyle w:val="NoSpacing"/>
              <w:rPr>
                <w:color w:val="080C0C"/>
              </w:rPr>
            </w:pPr>
          </w:p>
          <w:p w14:paraId="39F4BBC9"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7CD4F2F2"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Shpjegon</w:t>
            </w:r>
            <w:proofErr w:type="spellEnd"/>
            <w:r w:rsidRPr="001E25A8">
              <w:rPr>
                <w:color w:val="080C0C"/>
              </w:rPr>
              <w:t xml:space="preserve"> </w:t>
            </w:r>
            <w:proofErr w:type="spellStart"/>
            <w:r w:rsidRPr="001E25A8">
              <w:rPr>
                <w:color w:val="080C0C"/>
              </w:rPr>
              <w:t>varësinë</w:t>
            </w:r>
            <w:proofErr w:type="spellEnd"/>
            <w:r w:rsidRPr="001E25A8">
              <w:rPr>
                <w:color w:val="080C0C"/>
              </w:rPr>
              <w:t xml:space="preserve"> e </w:t>
            </w:r>
            <w:proofErr w:type="spellStart"/>
            <w:r w:rsidRPr="001E25A8">
              <w:rPr>
                <w:color w:val="080C0C"/>
              </w:rPr>
              <w:t>herësit</w:t>
            </w:r>
            <w:proofErr w:type="spellEnd"/>
            <w:r w:rsidRPr="001E25A8">
              <w:rPr>
                <w:color w:val="080C0C"/>
              </w:rPr>
              <w:t xml:space="preserve"> </w:t>
            </w:r>
            <w:proofErr w:type="spellStart"/>
            <w:r w:rsidRPr="001E25A8">
              <w:rPr>
                <w:color w:val="080C0C"/>
              </w:rPr>
              <w:t>nga</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pjesëtueshmi</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pjesëtuesi</w:t>
            </w:r>
            <w:proofErr w:type="spellEnd"/>
            <w:r w:rsidRPr="001E25A8">
              <w:rPr>
                <w:color w:val="080C0C"/>
              </w:rPr>
              <w:t>;</w:t>
            </w:r>
          </w:p>
          <w:p w14:paraId="10792175"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Arsyeton</w:t>
            </w:r>
            <w:proofErr w:type="spellEnd"/>
            <w:r w:rsidRPr="001E25A8">
              <w:rPr>
                <w:color w:val="080C0C"/>
              </w:rPr>
              <w:t xml:space="preserve"> </w:t>
            </w:r>
            <w:proofErr w:type="spellStart"/>
            <w:r w:rsidRPr="001E25A8">
              <w:rPr>
                <w:color w:val="080C0C"/>
              </w:rPr>
              <w:t>varësinë</w:t>
            </w:r>
            <w:proofErr w:type="spellEnd"/>
            <w:r w:rsidRPr="001E25A8">
              <w:rPr>
                <w:color w:val="080C0C"/>
              </w:rPr>
              <w:t xml:space="preserve"> e </w:t>
            </w:r>
            <w:proofErr w:type="spellStart"/>
            <w:r w:rsidRPr="001E25A8">
              <w:rPr>
                <w:color w:val="080C0C"/>
              </w:rPr>
              <w:t>herësit</w:t>
            </w:r>
            <w:proofErr w:type="spellEnd"/>
            <w:r w:rsidRPr="001E25A8">
              <w:rPr>
                <w:color w:val="080C0C"/>
              </w:rPr>
              <w:t xml:space="preserve"> </w:t>
            </w:r>
            <w:proofErr w:type="spellStart"/>
            <w:r w:rsidRPr="001E25A8">
              <w:rPr>
                <w:color w:val="080C0C"/>
              </w:rPr>
              <w:t>nga</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pjesëtueshmi</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pjesëtuesi</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detyrat</w:t>
            </w:r>
            <w:proofErr w:type="spellEnd"/>
            <w:r w:rsidRPr="001E25A8">
              <w:rPr>
                <w:color w:val="080C0C"/>
              </w:rPr>
              <w:t xml:space="preserve"> e </w:t>
            </w:r>
            <w:proofErr w:type="spellStart"/>
            <w:r w:rsidRPr="001E25A8">
              <w:rPr>
                <w:color w:val="080C0C"/>
              </w:rPr>
              <w:t>dhëna</w:t>
            </w:r>
            <w:proofErr w:type="spellEnd"/>
            <w:r w:rsidRPr="001E25A8">
              <w:rPr>
                <w:color w:val="080C0C"/>
              </w:rPr>
              <w:t>.</w:t>
            </w:r>
          </w:p>
          <w:p w14:paraId="12053C94" w14:textId="77777777" w:rsidR="009E3109" w:rsidRPr="001E25A8" w:rsidRDefault="009E3109" w:rsidP="008247DA">
            <w:pPr>
              <w:pStyle w:val="NoSpacing"/>
              <w:rPr>
                <w:color w:val="080C0C"/>
              </w:rPr>
            </w:pPr>
          </w:p>
          <w:p w14:paraId="6DF1C0A5"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6E7873B3" w14:textId="77777777" w:rsidR="009E3109" w:rsidRPr="001E25A8" w:rsidRDefault="009E3109" w:rsidP="008247DA">
            <w:pPr>
              <w:pStyle w:val="NoSpacing"/>
              <w:rPr>
                <w:color w:val="080C0C"/>
              </w:rPr>
            </w:pPr>
            <w:proofErr w:type="spellStart"/>
            <w:r w:rsidRPr="001E25A8">
              <w:rPr>
                <w:color w:val="080C0C"/>
              </w:rPr>
              <w:t>Burimet</w:t>
            </w:r>
            <w:proofErr w:type="spellEnd"/>
            <w:r w:rsidRPr="001E25A8">
              <w:rPr>
                <w:color w:val="080C0C"/>
              </w:rPr>
              <w:t xml:space="preserve">, </w:t>
            </w:r>
            <w:proofErr w:type="spellStart"/>
            <w:r w:rsidRPr="001E25A8">
              <w:rPr>
                <w:color w:val="080C0C"/>
              </w:rPr>
              <w:t>mjetet</w:t>
            </w:r>
            <w:proofErr w:type="spellEnd"/>
            <w:r w:rsidRPr="001E25A8">
              <w:rPr>
                <w:color w:val="080C0C"/>
              </w:rPr>
              <w:t xml:space="preserve"> e </w:t>
            </w:r>
            <w:proofErr w:type="spellStart"/>
            <w:r w:rsidRPr="001E25A8">
              <w:rPr>
                <w:color w:val="080C0C"/>
              </w:rPr>
              <w:t>konkretizimit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materialet</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projektor</w:t>
            </w:r>
            <w:proofErr w:type="spellEnd"/>
            <w:r w:rsidRPr="001E25A8">
              <w:rPr>
                <w:color w:val="080C0C"/>
              </w:rPr>
              <w:t>.</w:t>
            </w:r>
          </w:p>
          <w:p w14:paraId="1DFB7A50" w14:textId="77777777" w:rsidR="009E3109" w:rsidRPr="001E25A8" w:rsidRDefault="009E3109" w:rsidP="008247DA">
            <w:pPr>
              <w:pStyle w:val="NoSpacing"/>
              <w:rPr>
                <w:color w:val="080C0C"/>
              </w:rPr>
            </w:pPr>
            <w:proofErr w:type="spellStart"/>
            <w:r w:rsidRPr="001E25A8">
              <w:rPr>
                <w:color w:val="080C0C"/>
              </w:rPr>
              <w:t>Lidhja</w:t>
            </w:r>
            <w:proofErr w:type="spellEnd"/>
            <w:r w:rsidRPr="001E25A8">
              <w:rPr>
                <w:color w:val="080C0C"/>
              </w:rPr>
              <w:t xml:space="preserve"> me </w:t>
            </w:r>
            <w:proofErr w:type="spellStart"/>
            <w:r w:rsidRPr="001E25A8">
              <w:rPr>
                <w:color w:val="080C0C"/>
              </w:rPr>
              <w:t>lëndët</w:t>
            </w:r>
            <w:proofErr w:type="spellEnd"/>
            <w:r w:rsidRPr="001E25A8">
              <w:rPr>
                <w:color w:val="080C0C"/>
              </w:rPr>
              <w:t xml:space="preserve"> e </w:t>
            </w:r>
            <w:proofErr w:type="spellStart"/>
            <w:r w:rsidRPr="001E25A8">
              <w:rPr>
                <w:color w:val="080C0C"/>
              </w:rPr>
              <w:t>tjera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/apo me </w:t>
            </w:r>
            <w:proofErr w:type="spellStart"/>
            <w:r w:rsidRPr="001E25A8">
              <w:rPr>
                <w:color w:val="080C0C"/>
              </w:rPr>
              <w:t>çështjet</w:t>
            </w:r>
            <w:proofErr w:type="spellEnd"/>
            <w:r w:rsidRPr="001E25A8">
              <w:rPr>
                <w:color w:val="080C0C"/>
              </w:rPr>
              <w:t xml:space="preserve"> </w:t>
            </w:r>
            <w:proofErr w:type="spellStart"/>
            <w:r w:rsidRPr="001E25A8">
              <w:rPr>
                <w:color w:val="080C0C"/>
              </w:rPr>
              <w:t>ndërkurrikulare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situatat</w:t>
            </w:r>
            <w:proofErr w:type="spellEnd"/>
            <w:r w:rsidRPr="001E25A8">
              <w:rPr>
                <w:color w:val="080C0C"/>
              </w:rPr>
              <w:t xml:space="preserve"> </w:t>
            </w:r>
            <w:proofErr w:type="spellStart"/>
            <w:r w:rsidRPr="001E25A8">
              <w:rPr>
                <w:color w:val="080C0C"/>
              </w:rPr>
              <w:t>jetësore</w:t>
            </w:r>
            <w:proofErr w:type="spellEnd"/>
            <w:r w:rsidRPr="001E25A8">
              <w:rPr>
                <w:color w:val="080C0C"/>
              </w:rPr>
              <w:t>:</w:t>
            </w:r>
          </w:p>
          <w:p w14:paraId="53901246" w14:textId="77777777" w:rsidR="009E3109" w:rsidRPr="001E25A8" w:rsidRDefault="009E3109" w:rsidP="008247DA">
            <w:pPr>
              <w:pStyle w:val="NoSpacing"/>
              <w:rPr>
                <w:color w:val="080C0C"/>
              </w:rPr>
            </w:pPr>
            <w:proofErr w:type="spellStart"/>
            <w:r w:rsidRPr="001E25A8">
              <w:rPr>
                <w:color w:val="080C0C"/>
              </w:rPr>
              <w:t>Gjuhë</w:t>
            </w:r>
            <w:proofErr w:type="spellEnd"/>
            <w:r w:rsidRPr="001E25A8">
              <w:rPr>
                <w:color w:val="080C0C"/>
              </w:rPr>
              <w:t xml:space="preserve"> </w:t>
            </w:r>
            <w:proofErr w:type="spellStart"/>
            <w:r w:rsidRPr="001E25A8">
              <w:rPr>
                <w:color w:val="080C0C"/>
              </w:rPr>
              <w:t>amtare</w:t>
            </w:r>
            <w:proofErr w:type="spellEnd"/>
            <w:r w:rsidRPr="001E25A8">
              <w:rPr>
                <w:color w:val="080C0C"/>
              </w:rPr>
              <w:t xml:space="preserve"> (</w:t>
            </w:r>
            <w:proofErr w:type="spellStart"/>
            <w:r w:rsidRPr="001E25A8">
              <w:rPr>
                <w:color w:val="080C0C"/>
              </w:rPr>
              <w:t>shqipe</w:t>
            </w:r>
            <w:proofErr w:type="spellEnd"/>
            <w:r w:rsidRPr="001E25A8">
              <w:rPr>
                <w:color w:val="080C0C"/>
              </w:rPr>
              <w:t xml:space="preserve">), </w:t>
            </w:r>
            <w:proofErr w:type="spellStart"/>
            <w:r w:rsidRPr="001E25A8">
              <w:rPr>
                <w:color w:val="080C0C"/>
              </w:rPr>
              <w:t>Shkathtësi</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jetë</w:t>
            </w:r>
            <w:proofErr w:type="spellEnd"/>
            <w:r w:rsidRPr="001E25A8">
              <w:rPr>
                <w:color w:val="080C0C"/>
              </w:rPr>
              <w:t>.</w:t>
            </w:r>
          </w:p>
          <w:p w14:paraId="5919DEA5" w14:textId="77777777" w:rsidR="009E3109" w:rsidRPr="001E25A8" w:rsidRDefault="009E3109" w:rsidP="008247DA">
            <w:pPr>
              <w:pStyle w:val="NoSpacing"/>
              <w:rPr>
                <w:color w:val="080C0C"/>
              </w:rPr>
            </w:pPr>
          </w:p>
          <w:p w14:paraId="507F4A44" w14:textId="77777777" w:rsidR="009E3109" w:rsidRPr="00414038" w:rsidRDefault="009E3109" w:rsidP="008247DA">
            <w:pPr>
              <w:pStyle w:val="NoSpacing"/>
              <w:rPr>
                <w:color w:val="080C0C"/>
                <w:lang w:val="it-IT"/>
              </w:rPr>
            </w:pPr>
            <w:r w:rsidRPr="00414038">
              <w:rPr>
                <w:color w:val="080C0C"/>
                <w:lang w:val="it-IT"/>
              </w:rPr>
              <w:t>METODOLOGJIA DHE VEPRIMTARIA ME NXËNËS</w:t>
            </w:r>
          </w:p>
          <w:p w14:paraId="3E50E2E0" w14:textId="77777777" w:rsidR="009E3109" w:rsidRPr="00414038" w:rsidRDefault="009E3109" w:rsidP="008247DA">
            <w:pPr>
              <w:pStyle w:val="NoSpacing"/>
              <w:rPr>
                <w:color w:val="080C0C"/>
                <w:lang w:val="it-IT"/>
              </w:rPr>
            </w:pPr>
            <w:r w:rsidRPr="00414038">
              <w:rPr>
                <w:color w:val="080C0C"/>
                <w:lang w:val="it-IT"/>
              </w:rPr>
              <w:t>Parashikimi:</w:t>
            </w:r>
          </w:p>
          <w:p w14:paraId="401C92DA" w14:textId="77777777" w:rsidR="009E3109" w:rsidRPr="00414038" w:rsidRDefault="009E3109" w:rsidP="008247DA">
            <w:pPr>
              <w:pStyle w:val="NoSpacing"/>
              <w:rPr>
                <w:color w:val="080C0C"/>
                <w:lang w:val="it-IT"/>
              </w:rPr>
            </w:pPr>
            <w:r w:rsidRPr="00414038">
              <w:rPr>
                <w:color w:val="080C0C"/>
                <w:lang w:val="it-IT"/>
              </w:rPr>
              <w:t>Përgatitja për të nxënët</w:t>
            </w:r>
          </w:p>
          <w:p w14:paraId="233A891E" w14:textId="77777777" w:rsidR="009E3109" w:rsidRPr="00414038" w:rsidRDefault="009E3109" w:rsidP="008247DA">
            <w:pPr>
              <w:pStyle w:val="NoSpacing"/>
              <w:rPr>
                <w:color w:val="080C0C"/>
                <w:lang w:val="it-IT"/>
              </w:rPr>
            </w:pPr>
            <w:r w:rsidRPr="00414038">
              <w:rPr>
                <w:color w:val="080C0C"/>
                <w:lang w:val="it-IT"/>
              </w:rPr>
              <w:t>Stuhi mendimesh</w:t>
            </w:r>
          </w:p>
          <w:p w14:paraId="17AB0829" w14:textId="77777777" w:rsidR="009E3109" w:rsidRPr="00414038" w:rsidRDefault="009E3109" w:rsidP="008247DA">
            <w:pPr>
              <w:pStyle w:val="NoSpacing"/>
              <w:rPr>
                <w:color w:val="080C0C"/>
                <w:lang w:val="it-IT"/>
              </w:rPr>
            </w:pPr>
            <w:r w:rsidRPr="00414038">
              <w:rPr>
                <w:color w:val="080C0C"/>
                <w:lang w:val="it-IT"/>
              </w:rPr>
              <w:t>Fillimisht paraqiten në projektor apo tabelë dy numra dhe kërkohet nga nxënësit që të gjejnë prodhimin e tyre.</w:t>
            </w:r>
          </w:p>
          <w:p w14:paraId="1764D295" w14:textId="77777777" w:rsidR="009E3109" w:rsidRPr="00414038" w:rsidRDefault="009E3109" w:rsidP="008247DA">
            <w:pPr>
              <w:pStyle w:val="NoSpacing"/>
              <w:rPr>
                <w:color w:val="080C0C"/>
                <w:lang w:val="it-IT"/>
              </w:rPr>
            </w:pPr>
            <w:r w:rsidRPr="00414038">
              <w:rPr>
                <w:color w:val="080C0C"/>
                <w:lang w:val="it-IT"/>
              </w:rPr>
              <w:t>Rikujtohet se numri 984 është i pjesëtueshmi, numri 4 është pjesëtuesi dhe numri 246 është herësi. Gjithashtu, nga nxënësit kërkohet që herësin ta gjejnë në shtyllë.</w:t>
            </w:r>
          </w:p>
          <w:p w14:paraId="11EF4EC3" w14:textId="77777777" w:rsidR="009E3109" w:rsidRPr="00414038" w:rsidRDefault="009E3109" w:rsidP="008247DA">
            <w:pPr>
              <w:pStyle w:val="NoSpacing"/>
              <w:rPr>
                <w:color w:val="080C0C"/>
                <w:lang w:val="it-IT"/>
              </w:rPr>
            </w:pPr>
            <w:r w:rsidRPr="00414038">
              <w:rPr>
                <w:color w:val="080C0C"/>
                <w:lang w:val="it-IT"/>
              </w:rPr>
              <w:t>Pyetje: Nëse i pjesëtueshmi rritet apo zvogëlohet për dy herë, çfarë ndodh me herësin? Edhe herësi rritet apo zvogëlohet për dy herë, mirëpo, nëse pjesëtuesi rritet për dy herë, herësi zvogëlohet për dy herë dhe e kundërta. Sqarimet janë edhe në librin e nxënësit.</w:t>
            </w:r>
          </w:p>
          <w:p w14:paraId="24AD3DE6" w14:textId="77777777" w:rsidR="009E3109" w:rsidRPr="00414038" w:rsidRDefault="009E3109" w:rsidP="008247DA">
            <w:pPr>
              <w:pStyle w:val="NoSpacing"/>
              <w:rPr>
                <w:color w:val="080C0C"/>
                <w:lang w:val="it-IT"/>
              </w:rPr>
            </w:pPr>
            <w:r w:rsidRPr="00414038">
              <w:rPr>
                <w:color w:val="080C0C"/>
                <w:lang w:val="it-IT"/>
              </w:rPr>
              <w:t xml:space="preserve"> </w:t>
            </w:r>
          </w:p>
          <w:p w14:paraId="252C56BB" w14:textId="77777777" w:rsidR="009E3109" w:rsidRDefault="009E3109" w:rsidP="008247DA">
            <w:pPr>
              <w:pStyle w:val="NoSpacing"/>
              <w:rPr>
                <w:color w:val="080C0C"/>
                <w:lang w:val="it-IT"/>
              </w:rPr>
            </w:pPr>
            <w:r w:rsidRPr="00414038">
              <w:rPr>
                <w:color w:val="080C0C"/>
                <w:lang w:val="it-IT"/>
              </w:rPr>
              <w:t xml:space="preserve">Ndërtimi i njohurive dhe i shkathtësive: </w:t>
            </w:r>
          </w:p>
          <w:p w14:paraId="310803EC" w14:textId="77777777" w:rsidR="009E3109" w:rsidRPr="00414038" w:rsidRDefault="009E3109" w:rsidP="008247DA">
            <w:pPr>
              <w:pStyle w:val="NoSpacing"/>
              <w:rPr>
                <w:color w:val="080C0C"/>
                <w:lang w:val="it-IT"/>
              </w:rPr>
            </w:pPr>
            <w:r w:rsidRPr="00414038">
              <w:rPr>
                <w:color w:val="080C0C"/>
                <w:lang w:val="it-IT"/>
              </w:rPr>
              <w:t>Përpunimi i përmbajtjes</w:t>
            </w:r>
          </w:p>
          <w:p w14:paraId="1B8B5339" w14:textId="77777777" w:rsidR="009E3109" w:rsidRPr="00414038" w:rsidRDefault="009E3109" w:rsidP="008247DA">
            <w:pPr>
              <w:pStyle w:val="NoSpacing"/>
              <w:rPr>
                <w:color w:val="080C0C"/>
                <w:lang w:val="it-IT"/>
              </w:rPr>
            </w:pPr>
            <w:r w:rsidRPr="00414038">
              <w:rPr>
                <w:color w:val="080C0C"/>
                <w:lang w:val="it-IT"/>
              </w:rPr>
              <w:t>INSERT</w:t>
            </w:r>
          </w:p>
          <w:p w14:paraId="4B04670E" w14:textId="77777777" w:rsidR="009E3109" w:rsidRDefault="009E3109" w:rsidP="008247DA">
            <w:pPr>
              <w:pStyle w:val="NoSpacing"/>
              <w:rPr>
                <w:color w:val="080C0C"/>
                <w:lang w:val="it-IT"/>
              </w:rPr>
            </w:pPr>
          </w:p>
          <w:p w14:paraId="02F26A84" w14:textId="77777777" w:rsidR="009E3109" w:rsidRDefault="009E3109" w:rsidP="008247DA">
            <w:pPr>
              <w:pStyle w:val="NoSpacing"/>
              <w:rPr>
                <w:color w:val="080C0C"/>
                <w:lang w:val="it-IT"/>
              </w:rPr>
            </w:pPr>
          </w:p>
          <w:p w14:paraId="28ED090B" w14:textId="77777777" w:rsidR="009E3109" w:rsidRDefault="009E3109" w:rsidP="008247DA">
            <w:pPr>
              <w:pStyle w:val="NoSpacing"/>
              <w:rPr>
                <w:color w:val="080C0C"/>
                <w:lang w:val="it-IT"/>
              </w:rPr>
            </w:pPr>
          </w:p>
          <w:p w14:paraId="2880C297" w14:textId="77777777" w:rsidR="009E3109" w:rsidRDefault="009E3109" w:rsidP="008247DA">
            <w:pPr>
              <w:pStyle w:val="NoSpacing"/>
              <w:rPr>
                <w:color w:val="080C0C"/>
                <w:lang w:val="it-IT"/>
              </w:rPr>
            </w:pPr>
          </w:p>
          <w:p w14:paraId="6EB5F24B" w14:textId="77777777" w:rsidR="009E3109" w:rsidRPr="00414038" w:rsidRDefault="009E3109" w:rsidP="008247DA">
            <w:pPr>
              <w:pStyle w:val="NoSpacing"/>
              <w:rPr>
                <w:color w:val="080C0C"/>
                <w:lang w:val="it-IT"/>
              </w:rPr>
            </w:pPr>
            <w:r w:rsidRPr="00414038">
              <w:rPr>
                <w:color w:val="080C0C"/>
                <w:lang w:val="it-IT"/>
              </w:rPr>
              <w:t>Nxënësit udhëzohen të fillojnë punën në librat e tyre, në mënyrë grupore. Detyra 2 dhe gjysma e detyrës 3, të cilat janë në gjendje t’i punojnë në mënyrë të pavarur i punojnë dhe i shënojnë</w:t>
            </w:r>
          </w:p>
          <w:p w14:paraId="551D2679" w14:textId="77777777" w:rsidR="009E3109" w:rsidRPr="00414038" w:rsidRDefault="009E3109" w:rsidP="008247DA">
            <w:pPr>
              <w:pStyle w:val="NoSpacing"/>
              <w:rPr>
                <w:color w:val="080C0C"/>
                <w:lang w:val="it-IT"/>
              </w:rPr>
            </w:pPr>
            <w:r w:rsidRPr="00414038">
              <w:rPr>
                <w:color w:val="080C0C"/>
                <w:lang w:val="it-IT"/>
              </w:rPr>
              <w:lastRenderedPageBreak/>
              <w:t xml:space="preserve">me </w:t>
            </w:r>
            <w:r w:rsidRPr="00414038">
              <w:rPr>
                <w:rFonts w:ascii="Segoe UI Symbol" w:hAnsi="Segoe UI Symbol" w:cs="Segoe UI Symbol"/>
                <w:color w:val="080C0C"/>
                <w:lang w:val="it-IT"/>
              </w:rPr>
              <w:t>✓</w:t>
            </w:r>
            <w:r w:rsidRPr="00414038">
              <w:rPr>
                <w:color w:val="080C0C"/>
                <w:lang w:val="it-IT"/>
              </w:rPr>
              <w:t>, nd</w:t>
            </w:r>
            <w:r w:rsidRPr="00414038">
              <w:rPr>
                <w:rFonts w:ascii="Calibri" w:hAnsi="Calibri" w:cs="Calibri"/>
                <w:color w:val="080C0C"/>
                <w:lang w:val="it-IT"/>
              </w:rPr>
              <w:t>ë</w:t>
            </w:r>
            <w:r w:rsidRPr="00414038">
              <w:rPr>
                <w:color w:val="080C0C"/>
                <w:lang w:val="it-IT"/>
              </w:rPr>
              <w:t>rsa detyrat t</w:t>
            </w:r>
            <w:r w:rsidRPr="00414038">
              <w:rPr>
                <w:rFonts w:ascii="Calibri" w:hAnsi="Calibri" w:cs="Calibri"/>
                <w:color w:val="080C0C"/>
                <w:lang w:val="it-IT"/>
              </w:rPr>
              <w:t>ë</w:t>
            </w:r>
            <w:r w:rsidRPr="00414038">
              <w:rPr>
                <w:color w:val="080C0C"/>
                <w:lang w:val="it-IT"/>
              </w:rPr>
              <w:t xml:space="preserve"> cilat nuk jan</w:t>
            </w:r>
            <w:r w:rsidRPr="00414038">
              <w:rPr>
                <w:rFonts w:ascii="Calibri" w:hAnsi="Calibri" w:cs="Calibri"/>
                <w:color w:val="080C0C"/>
                <w:lang w:val="it-IT"/>
              </w:rPr>
              <w:t>ë</w:t>
            </w:r>
            <w:r w:rsidRPr="00414038">
              <w:rPr>
                <w:color w:val="080C0C"/>
                <w:lang w:val="it-IT"/>
              </w:rPr>
              <w:t xml:space="preserve"> n</w:t>
            </w:r>
            <w:r w:rsidRPr="00414038">
              <w:rPr>
                <w:rFonts w:ascii="Calibri" w:hAnsi="Calibri" w:cs="Calibri"/>
                <w:color w:val="080C0C"/>
                <w:lang w:val="it-IT"/>
              </w:rPr>
              <w:t>ë</w:t>
            </w:r>
            <w:r w:rsidRPr="00414038">
              <w:rPr>
                <w:color w:val="080C0C"/>
                <w:lang w:val="it-IT"/>
              </w:rPr>
              <w:t xml:space="preserve"> gjendje t</w:t>
            </w:r>
            <w:r w:rsidRPr="00414038">
              <w:rPr>
                <w:rFonts w:ascii="Calibri" w:hAnsi="Calibri" w:cs="Calibri"/>
                <w:color w:val="080C0C"/>
                <w:lang w:val="it-IT"/>
              </w:rPr>
              <w:t>’</w:t>
            </w:r>
            <w:r w:rsidRPr="00414038">
              <w:rPr>
                <w:color w:val="080C0C"/>
                <w:lang w:val="it-IT"/>
              </w:rPr>
              <w:t>i punojn</w:t>
            </w:r>
            <w:r w:rsidRPr="00414038">
              <w:rPr>
                <w:rFonts w:ascii="Calibri" w:hAnsi="Calibri" w:cs="Calibri"/>
                <w:color w:val="080C0C"/>
                <w:lang w:val="it-IT"/>
              </w:rPr>
              <w:t>ë</w:t>
            </w:r>
            <w:r w:rsidRPr="00414038">
              <w:rPr>
                <w:color w:val="080C0C"/>
                <w:lang w:val="it-IT"/>
              </w:rPr>
              <w:t xml:space="preserve"> n</w:t>
            </w:r>
            <w:r w:rsidRPr="00414038">
              <w:rPr>
                <w:rFonts w:ascii="Calibri" w:hAnsi="Calibri" w:cs="Calibri"/>
                <w:color w:val="080C0C"/>
                <w:lang w:val="it-IT"/>
              </w:rPr>
              <w:t>ë</w:t>
            </w:r>
            <w:r w:rsidRPr="00414038">
              <w:rPr>
                <w:color w:val="080C0C"/>
                <w:lang w:val="it-IT"/>
              </w:rPr>
              <w:t xml:space="preserve"> m</w:t>
            </w:r>
            <w:r w:rsidRPr="00414038">
              <w:rPr>
                <w:rFonts w:ascii="Calibri" w:hAnsi="Calibri" w:cs="Calibri"/>
                <w:color w:val="080C0C"/>
                <w:lang w:val="it-IT"/>
              </w:rPr>
              <w:t>ë</w:t>
            </w:r>
            <w:r w:rsidRPr="00414038">
              <w:rPr>
                <w:color w:val="080C0C"/>
                <w:lang w:val="it-IT"/>
              </w:rPr>
              <w:t>nyr</w:t>
            </w:r>
            <w:r w:rsidRPr="00414038">
              <w:rPr>
                <w:rFonts w:ascii="Calibri" w:hAnsi="Calibri" w:cs="Calibri"/>
                <w:color w:val="080C0C"/>
                <w:lang w:val="it-IT"/>
              </w:rPr>
              <w:t>ë</w:t>
            </w:r>
            <w:r>
              <w:rPr>
                <w:color w:val="080C0C"/>
                <w:lang w:val="it-IT"/>
              </w:rPr>
              <w:t xml:space="preserve"> të pavarur, i shënojnë me  </w:t>
            </w:r>
            <w:r w:rsidRPr="00414038">
              <w:rPr>
                <w:color w:val="080C0C"/>
                <w:lang w:val="it-IT"/>
              </w:rPr>
              <w:t>dhe nuk punohen.</w:t>
            </w:r>
          </w:p>
          <w:p w14:paraId="5A59DA47" w14:textId="77777777" w:rsidR="009E3109" w:rsidRPr="00414038" w:rsidRDefault="009E3109" w:rsidP="008247DA">
            <w:pPr>
              <w:pStyle w:val="NoSpacing"/>
              <w:rPr>
                <w:color w:val="080C0C"/>
                <w:lang w:val="it-IT"/>
              </w:rPr>
            </w:pPr>
            <w:r w:rsidRPr="00414038">
              <w:rPr>
                <w:color w:val="080C0C"/>
                <w:lang w:val="it-IT"/>
              </w:rPr>
              <w:t>Vëzhgohen nxënësit gjatë punës së tyre dhe në fund detyrat që i kanë shënuar me minus, punohen së bashku duke parashtruar pyetje.</w:t>
            </w:r>
          </w:p>
          <w:p w14:paraId="4417CC54" w14:textId="77777777" w:rsidR="009E3109" w:rsidRPr="00414038" w:rsidRDefault="009E3109" w:rsidP="008247DA">
            <w:pPr>
              <w:pStyle w:val="NoSpacing"/>
              <w:rPr>
                <w:color w:val="080C0C"/>
                <w:lang w:val="it-IT"/>
              </w:rPr>
            </w:pPr>
            <w:r>
              <w:rPr>
                <w:noProof/>
                <w:color w:val="080C0C"/>
              </w:rPr>
              <w:drawing>
                <wp:anchor distT="0" distB="0" distL="114300" distR="114300" simplePos="0" relativeHeight="251844608" behindDoc="0" locked="0" layoutInCell="1" allowOverlap="1" wp14:anchorId="0A9BC88F" wp14:editId="1569D198">
                  <wp:simplePos x="0" y="0"/>
                  <wp:positionH relativeFrom="column">
                    <wp:posOffset>1483995</wp:posOffset>
                  </wp:positionH>
                  <wp:positionV relativeFrom="paragraph">
                    <wp:posOffset>3175</wp:posOffset>
                  </wp:positionV>
                  <wp:extent cx="2933700" cy="1005840"/>
                  <wp:effectExtent l="0" t="0" r="0" b="3810"/>
                  <wp:wrapThrough wrapText="bothSides">
                    <wp:wrapPolygon edited="0">
                      <wp:start x="0" y="0"/>
                      <wp:lineTo x="0" y="21273"/>
                      <wp:lineTo x="21460" y="21273"/>
                      <wp:lineTo x="21460" y="0"/>
                      <wp:lineTo x="0" y="0"/>
                    </wp:wrapPolygon>
                  </wp:wrapThrough>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1C85AE.tmp"/>
                          <pic:cNvPicPr/>
                        </pic:nvPicPr>
                        <pic:blipFill>
                          <a:blip r:embed="rId77">
                            <a:extLst>
                              <a:ext uri="{28A0092B-C50C-407E-A947-70E740481C1C}">
                                <a14:useLocalDpi xmlns:a14="http://schemas.microsoft.com/office/drawing/2010/main" val="0"/>
                              </a:ext>
                            </a:extLst>
                          </a:blip>
                          <a:stretch>
                            <a:fillRect/>
                          </a:stretch>
                        </pic:blipFill>
                        <pic:spPr>
                          <a:xfrm>
                            <a:off x="0" y="0"/>
                            <a:ext cx="2933700" cy="1005840"/>
                          </a:xfrm>
                          <a:prstGeom prst="rect">
                            <a:avLst/>
                          </a:prstGeom>
                        </pic:spPr>
                      </pic:pic>
                    </a:graphicData>
                  </a:graphic>
                </wp:anchor>
              </w:drawing>
            </w:r>
          </w:p>
          <w:p w14:paraId="600699FD" w14:textId="77777777" w:rsidR="009E3109" w:rsidRDefault="009E3109" w:rsidP="008247DA">
            <w:pPr>
              <w:pStyle w:val="NoSpacing"/>
              <w:rPr>
                <w:color w:val="080C0C"/>
                <w:lang w:val="it-IT"/>
              </w:rPr>
            </w:pPr>
            <w:r>
              <w:rPr>
                <w:color w:val="080C0C"/>
                <w:lang w:val="it-IT"/>
              </w:rPr>
              <w:tab/>
            </w:r>
          </w:p>
          <w:p w14:paraId="784E7931" w14:textId="77777777" w:rsidR="009E3109" w:rsidRDefault="009E3109" w:rsidP="008247DA">
            <w:pPr>
              <w:pStyle w:val="NoSpacing"/>
              <w:rPr>
                <w:color w:val="080C0C"/>
                <w:lang w:val="it-IT"/>
              </w:rPr>
            </w:pPr>
          </w:p>
          <w:p w14:paraId="758C376C" w14:textId="77777777" w:rsidR="009E3109" w:rsidRDefault="009E3109" w:rsidP="008247DA">
            <w:pPr>
              <w:pStyle w:val="NoSpacing"/>
              <w:rPr>
                <w:color w:val="080C0C"/>
                <w:lang w:val="it-IT"/>
              </w:rPr>
            </w:pPr>
          </w:p>
          <w:p w14:paraId="1F37165C" w14:textId="77777777" w:rsidR="009E3109" w:rsidRPr="00414038" w:rsidRDefault="009E3109" w:rsidP="008247DA">
            <w:pPr>
              <w:pStyle w:val="NoSpacing"/>
              <w:rPr>
                <w:color w:val="080C0C"/>
                <w:lang w:val="it-IT"/>
              </w:rPr>
            </w:pPr>
          </w:p>
          <w:p w14:paraId="1F617F19" w14:textId="77777777" w:rsidR="009E3109" w:rsidRPr="00414038" w:rsidRDefault="009E3109" w:rsidP="008247DA">
            <w:pPr>
              <w:pStyle w:val="NoSpacing"/>
              <w:rPr>
                <w:color w:val="080C0C"/>
                <w:lang w:val="it-IT"/>
              </w:rPr>
            </w:pPr>
            <w:r w:rsidRPr="00414038">
              <w:rPr>
                <w:color w:val="080C0C"/>
                <w:lang w:val="it-IT"/>
              </w:rPr>
              <w:tab/>
            </w:r>
          </w:p>
          <w:p w14:paraId="7A5593FB" w14:textId="77777777" w:rsidR="009E3109" w:rsidRPr="00414038" w:rsidRDefault="009E3109" w:rsidP="008247DA">
            <w:pPr>
              <w:pStyle w:val="NoSpacing"/>
              <w:rPr>
                <w:color w:val="080C0C"/>
                <w:lang w:val="it-IT"/>
              </w:rPr>
            </w:pPr>
            <w:r w:rsidRPr="00414038">
              <w:rPr>
                <w:color w:val="080C0C"/>
                <w:lang w:val="it-IT"/>
              </w:rPr>
              <w:t>Përforcimi:</w:t>
            </w:r>
          </w:p>
          <w:p w14:paraId="401B0356" w14:textId="77777777" w:rsidR="009E3109" w:rsidRPr="00414038" w:rsidRDefault="009E3109" w:rsidP="008247DA">
            <w:pPr>
              <w:pStyle w:val="NoSpacing"/>
              <w:rPr>
                <w:color w:val="080C0C"/>
                <w:lang w:val="it-IT"/>
              </w:rPr>
            </w:pPr>
            <w:r w:rsidRPr="00414038">
              <w:rPr>
                <w:color w:val="080C0C"/>
                <w:lang w:val="it-IT"/>
              </w:rPr>
              <w:t>Konsolidimi dhe zbatimi i të nxënit</w:t>
            </w:r>
          </w:p>
          <w:p w14:paraId="675BDD85" w14:textId="77777777" w:rsidR="009E3109" w:rsidRPr="00414038" w:rsidRDefault="009E3109" w:rsidP="008247DA">
            <w:pPr>
              <w:pStyle w:val="NoSpacing"/>
              <w:rPr>
                <w:color w:val="080C0C"/>
                <w:lang w:val="it-IT"/>
              </w:rPr>
            </w:pPr>
            <w:r w:rsidRPr="00414038">
              <w:rPr>
                <w:color w:val="080C0C"/>
                <w:lang w:val="it-IT"/>
              </w:rPr>
              <w:t>Shqyrtim i përbashkët</w:t>
            </w:r>
          </w:p>
          <w:p w14:paraId="4A4E2B01" w14:textId="77777777" w:rsidR="009E3109" w:rsidRDefault="009E3109" w:rsidP="008247DA">
            <w:pPr>
              <w:pStyle w:val="NoSpacing"/>
              <w:rPr>
                <w:color w:val="080C0C"/>
                <w:lang w:val="it-IT"/>
              </w:rPr>
            </w:pPr>
          </w:p>
          <w:p w14:paraId="33D4B096" w14:textId="77777777" w:rsidR="009E3109" w:rsidRPr="00414038" w:rsidRDefault="009E3109" w:rsidP="008247DA">
            <w:pPr>
              <w:pStyle w:val="NoSpacing"/>
              <w:rPr>
                <w:color w:val="080C0C"/>
                <w:lang w:val="it-IT"/>
              </w:rPr>
            </w:pPr>
            <w:r w:rsidRPr="00414038">
              <w:rPr>
                <w:color w:val="080C0C"/>
                <w:lang w:val="it-IT"/>
              </w:rPr>
              <w:t>Nxënësve u shpërndahen fletë A4 dhe u kërkohet që në grupe të gjejnë herësin e numrave me dy shembuj, ku i pjesëtueshmi rritet dhe zvogëlohet për 2 herë dhe pjesëtuesi rritet dhe zvogëlohet për</w:t>
            </w:r>
          </w:p>
          <w:p w14:paraId="01874190" w14:textId="77777777" w:rsidR="009E3109" w:rsidRPr="00414038" w:rsidRDefault="009E3109" w:rsidP="008247DA">
            <w:pPr>
              <w:pStyle w:val="NoSpacing"/>
              <w:rPr>
                <w:color w:val="080C0C"/>
                <w:lang w:val="it-IT"/>
              </w:rPr>
            </w:pPr>
            <w:r w:rsidRPr="00414038">
              <w:rPr>
                <w:color w:val="080C0C"/>
                <w:lang w:val="it-IT"/>
              </w:rPr>
              <w:t>dy herë. Ata punojnë së bashku në grupe ku më pas përfaqësuesit e grupeve prezantojnë punën e tyre. Arsyetojnë punën e tyre duke treguar se si herësi varet nga i pjesëtueshmi dhe pjesëtuesi.</w:t>
            </w:r>
          </w:p>
          <w:p w14:paraId="3CEAE756" w14:textId="77777777" w:rsidR="009E3109" w:rsidRPr="00414038" w:rsidRDefault="009E3109" w:rsidP="008247DA">
            <w:pPr>
              <w:pStyle w:val="NoSpacing"/>
              <w:rPr>
                <w:color w:val="080C0C"/>
                <w:lang w:val="it-IT"/>
              </w:rPr>
            </w:pPr>
            <w:r>
              <w:rPr>
                <w:color w:val="080C0C"/>
                <w:lang w:val="it-IT"/>
              </w:rPr>
              <w:t xml:space="preserve"> </w:t>
            </w:r>
            <w:r w:rsidRPr="00414038">
              <w:rPr>
                <w:color w:val="080C0C"/>
                <w:lang w:val="it-IT"/>
              </w:rPr>
              <w:t>420 : 6 = 70</w:t>
            </w:r>
            <w:r w:rsidRPr="00414038">
              <w:rPr>
                <w:color w:val="080C0C"/>
                <w:lang w:val="it-IT"/>
              </w:rPr>
              <w:tab/>
            </w:r>
            <w:r>
              <w:rPr>
                <w:color w:val="080C0C"/>
                <w:lang w:val="it-IT"/>
              </w:rPr>
              <w:t xml:space="preserve">                    </w:t>
            </w:r>
            <w:r w:rsidRPr="00414038">
              <w:rPr>
                <w:color w:val="080C0C"/>
                <w:lang w:val="it-IT"/>
              </w:rPr>
              <w:t>420 : 6 = 70</w:t>
            </w:r>
            <w:r w:rsidRPr="00414038">
              <w:rPr>
                <w:color w:val="080C0C"/>
                <w:lang w:val="it-IT"/>
              </w:rPr>
              <w:tab/>
            </w:r>
            <w:r>
              <w:rPr>
                <w:color w:val="080C0C"/>
                <w:lang w:val="it-IT"/>
              </w:rPr>
              <w:t xml:space="preserve">                          </w:t>
            </w:r>
            <w:r w:rsidRPr="00414038">
              <w:rPr>
                <w:color w:val="080C0C"/>
                <w:lang w:val="it-IT"/>
              </w:rPr>
              <w:t>420 : 6 = 70</w:t>
            </w:r>
            <w:r w:rsidRPr="00414038">
              <w:rPr>
                <w:color w:val="080C0C"/>
                <w:lang w:val="it-IT"/>
              </w:rPr>
              <w:tab/>
            </w:r>
            <w:r>
              <w:rPr>
                <w:color w:val="080C0C"/>
                <w:lang w:val="it-IT"/>
              </w:rPr>
              <w:t xml:space="preserve">                       </w:t>
            </w:r>
            <w:r w:rsidRPr="00414038">
              <w:rPr>
                <w:color w:val="080C0C"/>
                <w:lang w:val="it-IT"/>
              </w:rPr>
              <w:t>420 : 6 = 70</w:t>
            </w:r>
          </w:p>
          <w:p w14:paraId="1AB9A6A9" w14:textId="77777777" w:rsidR="009E3109" w:rsidRPr="00414038" w:rsidRDefault="009E3109" w:rsidP="008247DA">
            <w:pPr>
              <w:pStyle w:val="NoSpacing"/>
              <w:rPr>
                <w:color w:val="080C0C"/>
                <w:lang w:val="it-IT"/>
              </w:rPr>
            </w:pPr>
            <w:r w:rsidRPr="00414038">
              <w:rPr>
                <w:color w:val="080C0C"/>
                <w:lang w:val="it-IT"/>
              </w:rPr>
              <w:t xml:space="preserve">420 : (6 ∙ 2) = 420 : 12 = 35 420 : (6 : 2) = 420 : 3 = 140 </w:t>
            </w:r>
            <w:r>
              <w:rPr>
                <w:color w:val="080C0C"/>
                <w:lang w:val="it-IT"/>
              </w:rPr>
              <w:t xml:space="preserve"> </w:t>
            </w:r>
            <w:r w:rsidRPr="00414038">
              <w:rPr>
                <w:color w:val="080C0C"/>
                <w:lang w:val="it-IT"/>
              </w:rPr>
              <w:t xml:space="preserve">(420 ∙ 2) : 6 = 840 : 6 = 140 </w:t>
            </w:r>
            <w:r>
              <w:rPr>
                <w:color w:val="080C0C"/>
                <w:lang w:val="it-IT"/>
              </w:rPr>
              <w:t xml:space="preserve">       </w:t>
            </w:r>
            <w:r w:rsidRPr="00414038">
              <w:rPr>
                <w:color w:val="080C0C"/>
                <w:lang w:val="it-IT"/>
              </w:rPr>
              <w:t>420 : 2 : 6 = 210 : 6 = 35</w:t>
            </w:r>
          </w:p>
          <w:p w14:paraId="5F3B6D38" w14:textId="77777777" w:rsidR="009E3109" w:rsidRDefault="009E3109" w:rsidP="008247DA">
            <w:pPr>
              <w:pStyle w:val="NoSpacing"/>
              <w:rPr>
                <w:color w:val="080C0C"/>
                <w:lang w:val="it-IT"/>
              </w:rPr>
            </w:pPr>
          </w:p>
          <w:p w14:paraId="05D9F6A8" w14:textId="77777777" w:rsidR="009E3109" w:rsidRPr="00414038" w:rsidRDefault="009E3109" w:rsidP="008247DA">
            <w:pPr>
              <w:pStyle w:val="NoSpacing"/>
              <w:rPr>
                <w:color w:val="080C0C"/>
                <w:lang w:val="it-IT"/>
              </w:rPr>
            </w:pPr>
            <w:r w:rsidRPr="00414038">
              <w:rPr>
                <w:color w:val="080C0C"/>
                <w:lang w:val="it-IT"/>
              </w:rPr>
              <w:t>Vlerësimi i nxënësve:</w:t>
            </w:r>
          </w:p>
          <w:p w14:paraId="15D8416F" w14:textId="77777777" w:rsidR="009E3109" w:rsidRPr="00414038" w:rsidRDefault="009E3109" w:rsidP="008247DA">
            <w:pPr>
              <w:pStyle w:val="NoSpacing"/>
              <w:rPr>
                <w:color w:val="080C0C"/>
                <w:lang w:val="it-IT"/>
              </w:rPr>
            </w:pPr>
            <w:r w:rsidRPr="00414038">
              <w:rPr>
                <w:color w:val="080C0C"/>
                <w:lang w:val="it-IT"/>
              </w:rPr>
              <w:t>Nxënësit vlerësohen për saktësinë e shpjegimit të varshmërisë së herësit nga i pjesëtueshmi dhe pjesëtuesi, si dhe për saktësinë e arsyetimit të tij në detyrat e dhëna.</w:t>
            </w:r>
          </w:p>
          <w:p w14:paraId="2452EDDB" w14:textId="77777777" w:rsidR="009E3109" w:rsidRPr="00414038" w:rsidRDefault="009E3109" w:rsidP="008247DA">
            <w:pPr>
              <w:pStyle w:val="NoSpacing"/>
              <w:rPr>
                <w:color w:val="080C0C"/>
                <w:lang w:val="it-IT"/>
              </w:rPr>
            </w:pPr>
            <w:r w:rsidRPr="00414038">
              <w:rPr>
                <w:color w:val="080C0C"/>
                <w:lang w:val="it-IT"/>
              </w:rPr>
              <w:t>Detyrë:</w:t>
            </w:r>
          </w:p>
          <w:p w14:paraId="1C7BBCAF" w14:textId="77777777" w:rsidR="009E3109" w:rsidRPr="00414038" w:rsidRDefault="009E3109" w:rsidP="008247DA">
            <w:pPr>
              <w:pStyle w:val="NoSpacing"/>
              <w:rPr>
                <w:color w:val="080C0C"/>
                <w:lang w:val="it-IT"/>
              </w:rPr>
            </w:pPr>
            <w:r w:rsidRPr="00414038">
              <w:rPr>
                <w:color w:val="080C0C"/>
                <w:lang w:val="it-IT"/>
              </w:rPr>
              <w:t>Detyra 3 (faqe 34).</w:t>
            </w:r>
          </w:p>
          <w:p w14:paraId="52023C0C" w14:textId="77777777" w:rsidR="009E3109" w:rsidRDefault="009E3109" w:rsidP="008247DA">
            <w:pPr>
              <w:pStyle w:val="NoSpacing"/>
              <w:rPr>
                <w:color w:val="080C0C"/>
                <w:lang w:val="it-IT"/>
              </w:rPr>
            </w:pPr>
          </w:p>
          <w:p w14:paraId="3AC67439" w14:textId="77777777" w:rsidR="009E3109" w:rsidRDefault="009E3109" w:rsidP="008247DA">
            <w:pPr>
              <w:pStyle w:val="NoSpacing"/>
              <w:rPr>
                <w:color w:val="080C0C"/>
                <w:lang w:val="it-IT"/>
              </w:rPr>
            </w:pPr>
          </w:p>
          <w:p w14:paraId="6A657CB5" w14:textId="77777777" w:rsidR="009E3109" w:rsidRDefault="009E3109" w:rsidP="008247DA">
            <w:pPr>
              <w:pStyle w:val="NoSpacing"/>
              <w:rPr>
                <w:color w:val="080C0C"/>
                <w:lang w:val="it-IT"/>
              </w:rPr>
            </w:pPr>
          </w:p>
          <w:p w14:paraId="526E08F7" w14:textId="77777777" w:rsidR="009E3109" w:rsidRDefault="009E3109" w:rsidP="008247DA">
            <w:pPr>
              <w:pStyle w:val="NoSpacing"/>
              <w:rPr>
                <w:color w:val="080C0C"/>
                <w:lang w:val="it-IT"/>
              </w:rPr>
            </w:pPr>
          </w:p>
          <w:p w14:paraId="625AC412" w14:textId="77777777" w:rsidR="009E3109" w:rsidRDefault="009E3109" w:rsidP="008247DA">
            <w:pPr>
              <w:pStyle w:val="NoSpacing"/>
              <w:rPr>
                <w:color w:val="080C0C"/>
                <w:lang w:val="it-IT"/>
              </w:rPr>
            </w:pPr>
          </w:p>
          <w:p w14:paraId="4F20C64C" w14:textId="77777777" w:rsidR="009E3109" w:rsidRDefault="009E3109" w:rsidP="008247DA">
            <w:pPr>
              <w:pStyle w:val="NoSpacing"/>
              <w:rPr>
                <w:color w:val="080C0C"/>
                <w:lang w:val="it-IT"/>
              </w:rPr>
            </w:pPr>
          </w:p>
          <w:p w14:paraId="376430B2" w14:textId="77777777" w:rsidR="009E3109" w:rsidRDefault="009E3109" w:rsidP="008247DA">
            <w:pPr>
              <w:pStyle w:val="NoSpacing"/>
              <w:rPr>
                <w:color w:val="080C0C"/>
                <w:lang w:val="it-IT"/>
              </w:rPr>
            </w:pPr>
          </w:p>
          <w:p w14:paraId="19ACE366" w14:textId="77777777" w:rsidR="009E3109" w:rsidRDefault="009E3109" w:rsidP="008247DA">
            <w:pPr>
              <w:pStyle w:val="NoSpacing"/>
              <w:rPr>
                <w:color w:val="080C0C"/>
                <w:lang w:val="it-IT"/>
              </w:rPr>
            </w:pPr>
          </w:p>
          <w:p w14:paraId="189C8584" w14:textId="77777777" w:rsidR="009E3109" w:rsidRDefault="009E3109" w:rsidP="008247DA">
            <w:pPr>
              <w:pStyle w:val="NoSpacing"/>
              <w:rPr>
                <w:color w:val="080C0C"/>
                <w:lang w:val="it-IT"/>
              </w:rPr>
            </w:pPr>
          </w:p>
          <w:p w14:paraId="47BADB0A" w14:textId="77777777" w:rsidR="009E3109" w:rsidRDefault="009E3109" w:rsidP="008247DA">
            <w:pPr>
              <w:pStyle w:val="NoSpacing"/>
              <w:rPr>
                <w:color w:val="080C0C"/>
                <w:lang w:val="it-IT"/>
              </w:rPr>
            </w:pPr>
          </w:p>
          <w:p w14:paraId="6671F06A" w14:textId="77777777" w:rsidR="009E3109" w:rsidRDefault="009E3109" w:rsidP="008247DA">
            <w:pPr>
              <w:pStyle w:val="NoSpacing"/>
              <w:rPr>
                <w:color w:val="080C0C"/>
                <w:lang w:val="it-IT"/>
              </w:rPr>
            </w:pPr>
          </w:p>
          <w:p w14:paraId="3C20EDEC" w14:textId="77777777" w:rsidR="009E3109" w:rsidRDefault="009E3109" w:rsidP="008247DA">
            <w:pPr>
              <w:pStyle w:val="NoSpacing"/>
              <w:rPr>
                <w:color w:val="080C0C"/>
                <w:lang w:val="it-IT"/>
              </w:rPr>
            </w:pPr>
          </w:p>
          <w:p w14:paraId="56544149" w14:textId="77777777" w:rsidR="009E3109" w:rsidRDefault="009E3109" w:rsidP="008247DA">
            <w:pPr>
              <w:pStyle w:val="NoSpacing"/>
              <w:rPr>
                <w:color w:val="080C0C"/>
                <w:lang w:val="it-IT"/>
              </w:rPr>
            </w:pPr>
          </w:p>
          <w:p w14:paraId="79598374" w14:textId="77777777" w:rsidR="009E3109" w:rsidRDefault="009E3109" w:rsidP="008247DA">
            <w:pPr>
              <w:pStyle w:val="NoSpacing"/>
              <w:rPr>
                <w:color w:val="080C0C"/>
                <w:lang w:val="it-IT"/>
              </w:rPr>
            </w:pPr>
          </w:p>
          <w:p w14:paraId="7A14F598" w14:textId="77777777" w:rsidR="009E3109" w:rsidRDefault="009E3109" w:rsidP="008247DA">
            <w:pPr>
              <w:pStyle w:val="NoSpacing"/>
              <w:rPr>
                <w:color w:val="080C0C"/>
                <w:lang w:val="it-IT"/>
              </w:rPr>
            </w:pPr>
          </w:p>
          <w:p w14:paraId="111EBD2F" w14:textId="77777777" w:rsidR="009E3109" w:rsidRDefault="009E3109" w:rsidP="008247DA">
            <w:pPr>
              <w:pStyle w:val="NoSpacing"/>
              <w:rPr>
                <w:color w:val="080C0C"/>
                <w:lang w:val="it-IT"/>
              </w:rPr>
            </w:pPr>
          </w:p>
          <w:p w14:paraId="634C7C61" w14:textId="77777777" w:rsidR="009E3109" w:rsidRPr="00112C98" w:rsidRDefault="009E3109" w:rsidP="008247DA">
            <w:pPr>
              <w:pStyle w:val="NoSpacing"/>
              <w:rPr>
                <w:color w:val="080C0C"/>
                <w:lang w:val="it-IT"/>
              </w:rPr>
            </w:pPr>
          </w:p>
        </w:tc>
      </w:tr>
    </w:tbl>
    <w:p w14:paraId="78EEF12F" w14:textId="77777777" w:rsidR="009E3109" w:rsidRDefault="009E3109" w:rsidP="009E3109">
      <w:pPr>
        <w:rPr>
          <w:lang w:val="it-IT"/>
        </w:rPr>
      </w:pPr>
    </w:p>
    <w:p w14:paraId="01A781BA" w14:textId="77777777" w:rsidR="009E3109" w:rsidRDefault="009E3109" w:rsidP="009E3109">
      <w:pPr>
        <w:rPr>
          <w:lang w:val="it-IT"/>
        </w:rPr>
      </w:pPr>
    </w:p>
    <w:p w14:paraId="1228748B"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1FC23F3D" w14:textId="77777777" w:rsidTr="008247DA">
        <w:trPr>
          <w:trHeight w:val="206"/>
        </w:trPr>
        <w:tc>
          <w:tcPr>
            <w:tcW w:w="10105" w:type="dxa"/>
            <w:tcBorders>
              <w:top w:val="single" w:sz="8" w:space="0" w:color="000000"/>
              <w:bottom w:val="nil"/>
            </w:tcBorders>
            <w:shd w:val="clear" w:color="auto" w:fill="000000"/>
            <w:hideMark/>
          </w:tcPr>
          <w:p w14:paraId="350BC646"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124</w:t>
            </w:r>
          </w:p>
        </w:tc>
      </w:tr>
      <w:tr w:rsidR="009E3109" w:rsidRPr="001E25A8" w14:paraId="457645BD" w14:textId="77777777" w:rsidTr="008247DA">
        <w:trPr>
          <w:trHeight w:val="379"/>
        </w:trPr>
        <w:tc>
          <w:tcPr>
            <w:tcW w:w="10105" w:type="dxa"/>
            <w:tcBorders>
              <w:top w:val="single" w:sz="8" w:space="0" w:color="000000"/>
              <w:bottom w:val="single" w:sz="8" w:space="0" w:color="000000"/>
            </w:tcBorders>
            <w:hideMark/>
          </w:tcPr>
          <w:p w14:paraId="7A00D425"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0CD794DB"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65BC1419" w14:textId="77777777" w:rsidTr="008247DA">
        <w:trPr>
          <w:trHeight w:val="2390"/>
        </w:trPr>
        <w:tc>
          <w:tcPr>
            <w:tcW w:w="10105" w:type="dxa"/>
            <w:tcBorders>
              <w:top w:val="nil"/>
            </w:tcBorders>
          </w:tcPr>
          <w:p w14:paraId="655E35A1" w14:textId="77777777" w:rsidR="009E3109" w:rsidRDefault="009E3109" w:rsidP="008247DA">
            <w:pPr>
              <w:pStyle w:val="NoSpacing"/>
              <w:rPr>
                <w:color w:val="080C0C"/>
                <w:lang w:val="it-IT"/>
              </w:rPr>
            </w:pPr>
          </w:p>
          <w:p w14:paraId="6A3C56C0" w14:textId="77777777" w:rsidR="009E3109" w:rsidRDefault="009E3109" w:rsidP="008247DA">
            <w:pPr>
              <w:pStyle w:val="NoSpacing"/>
              <w:rPr>
                <w:color w:val="080C0C"/>
                <w:lang w:val="it-IT"/>
              </w:rPr>
            </w:pPr>
          </w:p>
          <w:p w14:paraId="27D8E7DB" w14:textId="77777777" w:rsidR="009E3109" w:rsidRPr="00091BE6" w:rsidRDefault="009E3109" w:rsidP="008247DA">
            <w:pPr>
              <w:pStyle w:val="NoSpacing"/>
              <w:rPr>
                <w:color w:val="080C0C"/>
                <w:lang w:val="it-IT"/>
              </w:rPr>
            </w:pPr>
            <w:r w:rsidRPr="00091BE6">
              <w:rPr>
                <w:color w:val="080C0C"/>
                <w:lang w:val="it-IT"/>
              </w:rPr>
              <w:t>Tema: Numrat natyrorë</w:t>
            </w:r>
          </w:p>
          <w:p w14:paraId="474389CF" w14:textId="77777777" w:rsidR="009E3109" w:rsidRDefault="009E3109" w:rsidP="008247DA">
            <w:pPr>
              <w:pStyle w:val="NoSpacing"/>
              <w:rPr>
                <w:color w:val="080C0C"/>
                <w:lang w:val="it-IT"/>
              </w:rPr>
            </w:pPr>
          </w:p>
          <w:p w14:paraId="050AAE75" w14:textId="77777777" w:rsidR="009E3109" w:rsidRPr="00091BE6" w:rsidRDefault="009E3109" w:rsidP="008247DA">
            <w:pPr>
              <w:pStyle w:val="NoSpacing"/>
              <w:rPr>
                <w:color w:val="080C0C"/>
                <w:lang w:val="it-IT"/>
              </w:rPr>
            </w:pPr>
            <w:r w:rsidRPr="00091BE6">
              <w:rPr>
                <w:color w:val="080C0C"/>
                <w:lang w:val="it-IT"/>
              </w:rPr>
              <w:t>Rezultatet e të nxënit të temës:</w:t>
            </w:r>
          </w:p>
          <w:p w14:paraId="05D37355" w14:textId="77777777" w:rsidR="009E3109" w:rsidRPr="00091BE6" w:rsidRDefault="009E3109" w:rsidP="008247DA">
            <w:pPr>
              <w:pStyle w:val="NoSpacing"/>
              <w:rPr>
                <w:color w:val="080C0C"/>
                <w:lang w:val="it-IT"/>
              </w:rPr>
            </w:pPr>
            <w:r w:rsidRPr="00091BE6">
              <w:rPr>
                <w:color w:val="080C0C"/>
                <w:lang w:val="it-IT"/>
              </w:rPr>
              <w:t>Arsyeton varshmërinë e numrave nga mbledhorët, i zbritshmi, zbritësi, faktorët, i pjesëtueshmi dhe pjesëtuesi, si dhe gjen pandryshueshmërinë e vlerës së shprehjes.</w:t>
            </w:r>
          </w:p>
          <w:p w14:paraId="1BFC3988" w14:textId="77777777" w:rsidR="009E3109" w:rsidRPr="00091BE6" w:rsidRDefault="009E3109" w:rsidP="008247DA">
            <w:pPr>
              <w:pStyle w:val="NoSpacing"/>
              <w:rPr>
                <w:color w:val="080C0C"/>
                <w:lang w:val="it-IT"/>
              </w:rPr>
            </w:pPr>
          </w:p>
          <w:p w14:paraId="3637CBFB" w14:textId="77777777" w:rsidR="009E3109" w:rsidRPr="00091BE6" w:rsidRDefault="009E3109" w:rsidP="008247DA">
            <w:pPr>
              <w:pStyle w:val="NoSpacing"/>
              <w:rPr>
                <w:color w:val="080C0C"/>
                <w:lang w:val="it-IT"/>
              </w:rPr>
            </w:pPr>
            <w:r w:rsidRPr="00091BE6">
              <w:rPr>
                <w:color w:val="080C0C"/>
                <w:lang w:val="it-IT"/>
              </w:rPr>
              <w:t>Kontributi në rezultatet për kompetencat kryesore të shkallës: II.3; III.4; VI.2.</w:t>
            </w:r>
          </w:p>
          <w:p w14:paraId="15993128" w14:textId="77777777" w:rsidR="009E3109" w:rsidRPr="00091BE6" w:rsidRDefault="009E3109" w:rsidP="008247DA">
            <w:pPr>
              <w:pStyle w:val="NoSpacing"/>
              <w:rPr>
                <w:color w:val="080C0C"/>
                <w:lang w:val="it-IT"/>
              </w:rPr>
            </w:pPr>
            <w:r w:rsidRPr="00091BE6">
              <w:rPr>
                <w:color w:val="080C0C"/>
                <w:lang w:val="it-IT"/>
              </w:rPr>
              <w:t>Kontributi në rez</w:t>
            </w:r>
            <w:r>
              <w:rPr>
                <w:color w:val="080C0C"/>
                <w:lang w:val="it-IT"/>
              </w:rPr>
              <w:t>ultatet e fushës së kurrikulës:</w:t>
            </w:r>
            <w:r w:rsidRPr="00091BE6">
              <w:rPr>
                <w:color w:val="080C0C"/>
                <w:lang w:val="it-IT"/>
              </w:rPr>
              <w:t>2.1; 4.1; 6.2.</w:t>
            </w:r>
          </w:p>
          <w:p w14:paraId="30FF7E42" w14:textId="77777777" w:rsidR="009E3109" w:rsidRDefault="009E3109" w:rsidP="008247DA">
            <w:pPr>
              <w:pStyle w:val="NoSpacing"/>
              <w:rPr>
                <w:color w:val="080C0C"/>
                <w:lang w:val="it-IT"/>
              </w:rPr>
            </w:pPr>
          </w:p>
          <w:p w14:paraId="549B82B1" w14:textId="77777777" w:rsidR="009E3109" w:rsidRPr="001E25A8" w:rsidRDefault="009E3109" w:rsidP="008247DA">
            <w:pPr>
              <w:pStyle w:val="NoSpacing"/>
              <w:rPr>
                <w:color w:val="080C0C"/>
              </w:rPr>
            </w:pPr>
            <w:r w:rsidRPr="001E25A8">
              <w:rPr>
                <w:color w:val="080C0C"/>
              </w:rPr>
              <w:t>ASPEKTE SPECIFIKE TË PLANIT TË ORËS MËSIMORE</w:t>
            </w:r>
          </w:p>
          <w:p w14:paraId="6CF19C89" w14:textId="77777777" w:rsidR="009E3109" w:rsidRPr="001E25A8" w:rsidRDefault="009E3109" w:rsidP="008247DA">
            <w:pPr>
              <w:pStyle w:val="NoSpacing"/>
              <w:rPr>
                <w:color w:val="080C0C"/>
              </w:rPr>
            </w:pPr>
          </w:p>
          <w:p w14:paraId="0C0F249D" w14:textId="77777777" w:rsidR="009E3109" w:rsidRPr="00091BE6" w:rsidRDefault="009E3109" w:rsidP="008247DA">
            <w:pPr>
              <w:pStyle w:val="NoSpacing"/>
              <w:rPr>
                <w:color w:val="080C0C"/>
                <w:lang w:val="it-IT"/>
              </w:rPr>
            </w:pPr>
            <w:r w:rsidRPr="00091BE6">
              <w:rPr>
                <w:color w:val="080C0C"/>
                <w:lang w:val="it-IT"/>
              </w:rPr>
              <w:t>Njësia mësimore: Pandryshueshmëria e prodhimit dhe e herësit</w:t>
            </w:r>
          </w:p>
          <w:p w14:paraId="3BFC63CB" w14:textId="77777777" w:rsidR="009E3109" w:rsidRDefault="009E3109" w:rsidP="008247DA">
            <w:pPr>
              <w:pStyle w:val="NoSpacing"/>
              <w:rPr>
                <w:color w:val="080C0C"/>
                <w:lang w:val="it-IT"/>
              </w:rPr>
            </w:pPr>
          </w:p>
          <w:p w14:paraId="5C8D2488" w14:textId="77777777" w:rsidR="009E3109" w:rsidRPr="00091BE6" w:rsidRDefault="009E3109" w:rsidP="008247DA">
            <w:pPr>
              <w:pStyle w:val="NoSpacing"/>
              <w:rPr>
                <w:color w:val="080C0C"/>
                <w:lang w:val="it-IT"/>
              </w:rPr>
            </w:pPr>
            <w:r w:rsidRPr="00091BE6">
              <w:rPr>
                <w:color w:val="080C0C"/>
                <w:lang w:val="it-IT"/>
              </w:rPr>
              <w:t>Rezultatet e të nxënit të orës mësimore:</w:t>
            </w:r>
          </w:p>
          <w:p w14:paraId="2DBF61AE" w14:textId="77777777" w:rsidR="009E3109" w:rsidRPr="00091BE6" w:rsidRDefault="009E3109" w:rsidP="008247DA">
            <w:pPr>
              <w:pStyle w:val="NoSpacing"/>
              <w:rPr>
                <w:color w:val="080C0C"/>
                <w:lang w:val="it-IT"/>
              </w:rPr>
            </w:pPr>
            <w:r w:rsidRPr="00091BE6">
              <w:rPr>
                <w:color w:val="080C0C"/>
                <w:lang w:val="it-IT"/>
              </w:rPr>
              <w:t>•</w:t>
            </w:r>
            <w:r w:rsidRPr="00091BE6">
              <w:rPr>
                <w:color w:val="080C0C"/>
                <w:lang w:val="it-IT"/>
              </w:rPr>
              <w:tab/>
              <w:t>Komenton me fjalë rregullat e pandryshueshmërisë së prodhimit dhe herësit;</w:t>
            </w:r>
          </w:p>
          <w:p w14:paraId="221315BF" w14:textId="77777777" w:rsidR="009E3109" w:rsidRPr="00091BE6" w:rsidRDefault="009E3109" w:rsidP="008247DA">
            <w:pPr>
              <w:pStyle w:val="NoSpacing"/>
              <w:rPr>
                <w:color w:val="080C0C"/>
                <w:lang w:val="it-IT"/>
              </w:rPr>
            </w:pPr>
            <w:r w:rsidRPr="00091BE6">
              <w:rPr>
                <w:color w:val="080C0C"/>
                <w:lang w:val="it-IT"/>
              </w:rPr>
              <w:t>•</w:t>
            </w:r>
            <w:r w:rsidRPr="00091BE6">
              <w:rPr>
                <w:color w:val="080C0C"/>
                <w:lang w:val="it-IT"/>
              </w:rPr>
              <w:tab/>
              <w:t>Njehson prodhimin dhe herësin duke zbatuar rregullat e pandryshueshmërisë.</w:t>
            </w:r>
          </w:p>
          <w:p w14:paraId="51360971"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211511B7" w14:textId="77777777" w:rsidR="009E3109" w:rsidRPr="00091BE6" w:rsidRDefault="009E3109" w:rsidP="008247DA">
            <w:pPr>
              <w:pStyle w:val="NoSpacing"/>
              <w:rPr>
                <w:color w:val="080C0C"/>
                <w:lang w:val="it-IT"/>
              </w:rPr>
            </w:pPr>
            <w:r w:rsidRPr="00091BE6">
              <w:rPr>
                <w:color w:val="080C0C"/>
                <w:lang w:val="it-IT"/>
              </w:rPr>
              <w:t>Burimet, mjetet e konkretizimit dhe materialet mësimore: libri i nxënësve.</w:t>
            </w:r>
          </w:p>
          <w:p w14:paraId="40554EE8" w14:textId="77777777" w:rsidR="009E3109" w:rsidRPr="00091BE6" w:rsidRDefault="009E3109" w:rsidP="008247DA">
            <w:pPr>
              <w:pStyle w:val="NoSpacing"/>
              <w:rPr>
                <w:color w:val="080C0C"/>
                <w:lang w:val="it-IT"/>
              </w:rPr>
            </w:pPr>
            <w:r w:rsidRPr="00091BE6">
              <w:rPr>
                <w:color w:val="080C0C"/>
                <w:lang w:val="it-IT"/>
              </w:rPr>
              <w:t>Lidhja me lëndët e tjera mësimore dhe/apo me çështjet ndërkurrikulare dhe situatat jetësore:</w:t>
            </w:r>
          </w:p>
          <w:p w14:paraId="23C0E151" w14:textId="77777777" w:rsidR="009E3109" w:rsidRPr="00091BE6" w:rsidRDefault="009E3109" w:rsidP="008247DA">
            <w:pPr>
              <w:pStyle w:val="NoSpacing"/>
              <w:rPr>
                <w:color w:val="080C0C"/>
                <w:lang w:val="it-IT"/>
              </w:rPr>
            </w:pPr>
            <w:r w:rsidRPr="00091BE6">
              <w:rPr>
                <w:color w:val="080C0C"/>
                <w:lang w:val="it-IT"/>
              </w:rPr>
              <w:t>Gjuhë shqipe, Shkathtësi për jetë.</w:t>
            </w:r>
          </w:p>
          <w:p w14:paraId="39909B65" w14:textId="77777777" w:rsidR="009E3109" w:rsidRDefault="009E3109" w:rsidP="008247DA">
            <w:pPr>
              <w:pStyle w:val="NoSpacing"/>
              <w:rPr>
                <w:color w:val="080C0C"/>
                <w:lang w:val="it-IT"/>
              </w:rPr>
            </w:pPr>
          </w:p>
          <w:p w14:paraId="7BA649A7" w14:textId="77777777" w:rsidR="009E3109" w:rsidRPr="00091BE6" w:rsidRDefault="009E3109" w:rsidP="008247DA">
            <w:pPr>
              <w:pStyle w:val="NoSpacing"/>
              <w:rPr>
                <w:color w:val="080C0C"/>
                <w:lang w:val="it-IT"/>
              </w:rPr>
            </w:pPr>
            <w:r w:rsidRPr="00091BE6">
              <w:rPr>
                <w:color w:val="080C0C"/>
                <w:lang w:val="it-IT"/>
              </w:rPr>
              <w:t>METODOLOGJIA DHE VEPRIMTARIA ME NXËNËS</w:t>
            </w:r>
          </w:p>
          <w:p w14:paraId="35649550" w14:textId="77777777" w:rsidR="009E3109" w:rsidRPr="00091BE6" w:rsidRDefault="009E3109" w:rsidP="008247DA">
            <w:pPr>
              <w:pStyle w:val="NoSpacing"/>
              <w:rPr>
                <w:color w:val="080C0C"/>
                <w:lang w:val="it-IT"/>
              </w:rPr>
            </w:pPr>
            <w:r w:rsidRPr="00091BE6">
              <w:rPr>
                <w:color w:val="080C0C"/>
                <w:lang w:val="it-IT"/>
              </w:rPr>
              <w:t>Parashikimi:</w:t>
            </w:r>
          </w:p>
          <w:p w14:paraId="6EC0EB76" w14:textId="77777777" w:rsidR="009E3109" w:rsidRPr="00091BE6" w:rsidRDefault="009E3109" w:rsidP="008247DA">
            <w:pPr>
              <w:pStyle w:val="NoSpacing"/>
              <w:rPr>
                <w:color w:val="080C0C"/>
                <w:lang w:val="it-IT"/>
              </w:rPr>
            </w:pPr>
            <w:r w:rsidRPr="00091BE6">
              <w:rPr>
                <w:color w:val="080C0C"/>
                <w:lang w:val="it-IT"/>
              </w:rPr>
              <w:t>Përgatitja për të nxënët</w:t>
            </w:r>
          </w:p>
          <w:p w14:paraId="7A16000E" w14:textId="77777777" w:rsidR="009E3109" w:rsidRPr="00091BE6" w:rsidRDefault="009E3109" w:rsidP="008247DA">
            <w:pPr>
              <w:pStyle w:val="NoSpacing"/>
              <w:rPr>
                <w:color w:val="080C0C"/>
                <w:lang w:val="it-IT"/>
              </w:rPr>
            </w:pPr>
            <w:r w:rsidRPr="00091BE6">
              <w:rPr>
                <w:color w:val="080C0C"/>
                <w:lang w:val="it-IT"/>
              </w:rPr>
              <w:t>Vëzhgo-plotëso</w:t>
            </w:r>
          </w:p>
          <w:p w14:paraId="390D1265" w14:textId="77777777" w:rsidR="009E3109" w:rsidRDefault="009E3109" w:rsidP="008247DA">
            <w:pPr>
              <w:pStyle w:val="NoSpacing"/>
              <w:rPr>
                <w:color w:val="080C0C"/>
                <w:lang w:val="it-IT"/>
              </w:rPr>
            </w:pPr>
          </w:p>
          <w:p w14:paraId="45878987" w14:textId="77777777" w:rsidR="009E3109" w:rsidRPr="00091BE6" w:rsidRDefault="009E3109" w:rsidP="008247DA">
            <w:pPr>
              <w:pStyle w:val="NoSpacing"/>
              <w:rPr>
                <w:color w:val="080C0C"/>
                <w:lang w:val="it-IT"/>
              </w:rPr>
            </w:pPr>
            <w:r w:rsidRPr="00091BE6">
              <w:rPr>
                <w:color w:val="080C0C"/>
                <w:lang w:val="it-IT"/>
              </w:rPr>
              <w:t>Nxënësit udhëzohen që në dyshe të vëzhgojnë dhe plotësojnë detyrën e parë dhe pastaj të diskutojnë rezultatet.</w:t>
            </w:r>
          </w:p>
          <w:p w14:paraId="7BB3DBE7" w14:textId="77777777" w:rsidR="009E3109" w:rsidRPr="00091BE6" w:rsidRDefault="009E3109" w:rsidP="008247DA">
            <w:pPr>
              <w:pStyle w:val="NoSpacing"/>
              <w:rPr>
                <w:color w:val="080C0C"/>
                <w:lang w:val="it-IT"/>
              </w:rPr>
            </w:pPr>
          </w:p>
          <w:p w14:paraId="3E082148" w14:textId="77777777" w:rsidR="009E3109" w:rsidRDefault="009E3109" w:rsidP="008247DA">
            <w:pPr>
              <w:pStyle w:val="NoSpacing"/>
              <w:rPr>
                <w:color w:val="080C0C"/>
                <w:lang w:val="it-IT"/>
              </w:rPr>
            </w:pPr>
            <w:r w:rsidRPr="00091BE6">
              <w:rPr>
                <w:color w:val="080C0C"/>
                <w:lang w:val="it-IT"/>
              </w:rPr>
              <w:t xml:space="preserve">Ndërtimi i njohurive dhe i shkathtësive: </w:t>
            </w:r>
          </w:p>
          <w:p w14:paraId="58F1A471" w14:textId="77777777" w:rsidR="009E3109" w:rsidRPr="00091BE6" w:rsidRDefault="009E3109" w:rsidP="008247DA">
            <w:pPr>
              <w:pStyle w:val="NoSpacing"/>
              <w:rPr>
                <w:color w:val="080C0C"/>
                <w:lang w:val="it-IT"/>
              </w:rPr>
            </w:pPr>
            <w:r w:rsidRPr="00091BE6">
              <w:rPr>
                <w:color w:val="080C0C"/>
                <w:lang w:val="it-IT"/>
              </w:rPr>
              <w:t>Përpunimi i përmbajtjes</w:t>
            </w:r>
          </w:p>
          <w:p w14:paraId="493E625C" w14:textId="77777777" w:rsidR="009E3109" w:rsidRPr="00091BE6" w:rsidRDefault="009E3109" w:rsidP="008247DA">
            <w:pPr>
              <w:pStyle w:val="NoSpacing"/>
              <w:rPr>
                <w:color w:val="080C0C"/>
                <w:lang w:val="it-IT"/>
              </w:rPr>
            </w:pPr>
            <w:r w:rsidRPr="00091BE6">
              <w:rPr>
                <w:color w:val="080C0C"/>
                <w:lang w:val="it-IT"/>
              </w:rPr>
              <w:t>Shqyrtim i përbashkët</w:t>
            </w:r>
          </w:p>
          <w:p w14:paraId="79503F0E" w14:textId="77777777" w:rsidR="009E3109" w:rsidRDefault="009E3109" w:rsidP="008247DA">
            <w:pPr>
              <w:pStyle w:val="NoSpacing"/>
              <w:rPr>
                <w:color w:val="080C0C"/>
                <w:lang w:val="it-IT"/>
              </w:rPr>
            </w:pPr>
          </w:p>
          <w:p w14:paraId="169001E9" w14:textId="77777777" w:rsidR="009E3109" w:rsidRPr="00091BE6" w:rsidRDefault="009E3109" w:rsidP="008247DA">
            <w:pPr>
              <w:pStyle w:val="NoSpacing"/>
              <w:rPr>
                <w:color w:val="080C0C"/>
                <w:lang w:val="it-IT"/>
              </w:rPr>
            </w:pPr>
            <w:r w:rsidRPr="00091BE6">
              <w:rPr>
                <w:color w:val="080C0C"/>
                <w:lang w:val="it-IT"/>
              </w:rPr>
              <w:t>Sqarohen me kujdes detyrat e dhëna nga libri duke shpjeguar se prodhimi nuk ndryshon nëse njëri nga faktorët pjesëtohet, kurse tjetri shumëzohet me po të njëjtin numër.</w:t>
            </w:r>
          </w:p>
          <w:p w14:paraId="2DA60B02" w14:textId="77777777" w:rsidR="009E3109" w:rsidRPr="00091BE6" w:rsidRDefault="009E3109" w:rsidP="008247DA">
            <w:pPr>
              <w:pStyle w:val="NoSpacing"/>
              <w:rPr>
                <w:color w:val="080C0C"/>
                <w:lang w:val="it-IT"/>
              </w:rPr>
            </w:pPr>
            <w:r w:rsidRPr="00091BE6">
              <w:rPr>
                <w:color w:val="080C0C"/>
                <w:lang w:val="it-IT"/>
              </w:rPr>
              <w:t>Pasi jepen sqarimet e nevojshme diskutohet me nxënësit, atëherë udhëzohen që të plotësojnë në mënyrë individuale detyrën 2 nga libri.</w:t>
            </w:r>
          </w:p>
          <w:p w14:paraId="56010A84" w14:textId="77777777" w:rsidR="009E3109" w:rsidRPr="00091BE6" w:rsidRDefault="009E3109" w:rsidP="008247DA">
            <w:pPr>
              <w:pStyle w:val="NoSpacing"/>
              <w:rPr>
                <w:color w:val="080C0C"/>
                <w:lang w:val="it-IT"/>
              </w:rPr>
            </w:pPr>
            <w:r w:rsidRPr="00091BE6">
              <w:rPr>
                <w:color w:val="080C0C"/>
                <w:lang w:val="it-IT"/>
              </w:rPr>
              <w:t>Diskutohen rezultatet me klasën dhe sqarohen paqartësitë eventuale.</w:t>
            </w:r>
          </w:p>
          <w:p w14:paraId="00FD4C0A" w14:textId="77777777" w:rsidR="009E3109" w:rsidRPr="00091BE6" w:rsidRDefault="009E3109" w:rsidP="008247DA">
            <w:pPr>
              <w:pStyle w:val="NoSpacing"/>
              <w:rPr>
                <w:color w:val="080C0C"/>
                <w:lang w:val="it-IT"/>
              </w:rPr>
            </w:pPr>
          </w:p>
          <w:p w14:paraId="105AC632" w14:textId="77777777" w:rsidR="009E3109" w:rsidRDefault="009E3109" w:rsidP="008247DA">
            <w:pPr>
              <w:pStyle w:val="NoSpacing"/>
              <w:rPr>
                <w:color w:val="080C0C"/>
                <w:lang w:val="it-IT"/>
              </w:rPr>
            </w:pPr>
          </w:p>
          <w:p w14:paraId="0572263D" w14:textId="77777777" w:rsidR="009E3109" w:rsidRDefault="009E3109" w:rsidP="008247DA">
            <w:pPr>
              <w:pStyle w:val="NoSpacing"/>
              <w:rPr>
                <w:color w:val="080C0C"/>
                <w:lang w:val="it-IT"/>
              </w:rPr>
            </w:pPr>
          </w:p>
          <w:p w14:paraId="0731A860" w14:textId="77777777" w:rsidR="009E3109" w:rsidRPr="00091BE6" w:rsidRDefault="009E3109" w:rsidP="008247DA">
            <w:pPr>
              <w:pStyle w:val="NoSpacing"/>
              <w:rPr>
                <w:color w:val="080C0C"/>
                <w:lang w:val="it-IT"/>
              </w:rPr>
            </w:pPr>
            <w:r w:rsidRPr="00091BE6">
              <w:rPr>
                <w:color w:val="080C0C"/>
                <w:lang w:val="it-IT"/>
              </w:rPr>
              <w:t>Përforcimi:</w:t>
            </w:r>
          </w:p>
          <w:p w14:paraId="17151B2B" w14:textId="77777777" w:rsidR="009E3109" w:rsidRPr="00091BE6" w:rsidRDefault="009E3109" w:rsidP="008247DA">
            <w:pPr>
              <w:pStyle w:val="NoSpacing"/>
              <w:rPr>
                <w:color w:val="080C0C"/>
                <w:lang w:val="it-IT"/>
              </w:rPr>
            </w:pPr>
            <w:r w:rsidRPr="00091BE6">
              <w:rPr>
                <w:color w:val="080C0C"/>
                <w:lang w:val="it-IT"/>
              </w:rPr>
              <w:lastRenderedPageBreak/>
              <w:t>Konsolidimi dhe zbatimi i të nxënit</w:t>
            </w:r>
          </w:p>
          <w:p w14:paraId="1FC009DE" w14:textId="77777777" w:rsidR="009E3109" w:rsidRPr="00091BE6" w:rsidRDefault="009E3109" w:rsidP="008247DA">
            <w:pPr>
              <w:pStyle w:val="NoSpacing"/>
              <w:rPr>
                <w:color w:val="080C0C"/>
                <w:lang w:val="it-IT"/>
              </w:rPr>
            </w:pPr>
            <w:r w:rsidRPr="00091BE6">
              <w:rPr>
                <w:color w:val="080C0C"/>
                <w:lang w:val="it-IT"/>
              </w:rPr>
              <w:t>Rishikim në dyshe</w:t>
            </w:r>
          </w:p>
          <w:p w14:paraId="25473F30" w14:textId="77777777" w:rsidR="009E3109" w:rsidRPr="00091BE6" w:rsidRDefault="009E3109" w:rsidP="008247DA">
            <w:pPr>
              <w:pStyle w:val="NoSpacing"/>
              <w:rPr>
                <w:color w:val="080C0C"/>
                <w:lang w:val="it-IT"/>
              </w:rPr>
            </w:pPr>
            <w:r w:rsidRPr="00091BE6">
              <w:rPr>
                <w:color w:val="080C0C"/>
                <w:lang w:val="it-IT"/>
              </w:rPr>
              <w:t>Nxënësit, në dyshe, plotësojnë detyrën 3. Puna e tyre korrigjohet dhe ndihmohet nëse është e nevojshme duke dhënë sqarime. Dyshja që plotëson më shpejt dhe saktë, prezanton para klasës zgjidhjen e detyrës.</w:t>
            </w:r>
          </w:p>
          <w:p w14:paraId="394FD2BE" w14:textId="77777777" w:rsidR="009E3109" w:rsidRPr="00091BE6" w:rsidRDefault="009E3109" w:rsidP="008247DA">
            <w:pPr>
              <w:pStyle w:val="NoSpacing"/>
              <w:rPr>
                <w:color w:val="080C0C"/>
                <w:lang w:val="it-IT"/>
              </w:rPr>
            </w:pPr>
          </w:p>
          <w:p w14:paraId="46548AFE" w14:textId="77777777" w:rsidR="009E3109" w:rsidRPr="00091BE6" w:rsidRDefault="009E3109" w:rsidP="008247DA">
            <w:pPr>
              <w:pStyle w:val="NoSpacing"/>
              <w:rPr>
                <w:color w:val="080C0C"/>
                <w:lang w:val="it-IT"/>
              </w:rPr>
            </w:pPr>
          </w:p>
          <w:p w14:paraId="34650AD7" w14:textId="77777777" w:rsidR="009E3109" w:rsidRPr="00091BE6" w:rsidRDefault="009E3109" w:rsidP="008247DA">
            <w:pPr>
              <w:pStyle w:val="NoSpacing"/>
              <w:rPr>
                <w:color w:val="080C0C"/>
                <w:lang w:val="it-IT"/>
              </w:rPr>
            </w:pPr>
            <w:r w:rsidRPr="00091BE6">
              <w:rPr>
                <w:color w:val="080C0C"/>
                <w:lang w:val="it-IT"/>
              </w:rPr>
              <w:t>Vlerësimi i nxënësve:</w:t>
            </w:r>
          </w:p>
          <w:p w14:paraId="235DA868" w14:textId="77777777" w:rsidR="009E3109" w:rsidRPr="00091BE6" w:rsidRDefault="009E3109" w:rsidP="008247DA">
            <w:pPr>
              <w:pStyle w:val="NoSpacing"/>
              <w:rPr>
                <w:color w:val="080C0C"/>
                <w:lang w:val="it-IT"/>
              </w:rPr>
            </w:pPr>
            <w:r w:rsidRPr="00091BE6">
              <w:rPr>
                <w:color w:val="080C0C"/>
                <w:lang w:val="it-IT"/>
              </w:rPr>
              <w:t>Nxënësit vlerësohen për saktësinë e komentimit me fjalë të rregullave të pandryshueshmërisë së prodhimit dhe herësit dhe njehsimin e prodhimit dhe herësit duke zbatuar këto rregulla.</w:t>
            </w:r>
          </w:p>
          <w:p w14:paraId="5B127080" w14:textId="77777777" w:rsidR="009E3109" w:rsidRPr="00091BE6" w:rsidRDefault="009E3109" w:rsidP="008247DA">
            <w:pPr>
              <w:pStyle w:val="NoSpacing"/>
              <w:rPr>
                <w:color w:val="080C0C"/>
                <w:lang w:val="it-IT"/>
              </w:rPr>
            </w:pPr>
            <w:r w:rsidRPr="00091BE6">
              <w:rPr>
                <w:color w:val="080C0C"/>
                <w:lang w:val="it-IT"/>
              </w:rPr>
              <w:t>Detyrë:</w:t>
            </w:r>
          </w:p>
          <w:p w14:paraId="6D72CCB8" w14:textId="77777777" w:rsidR="009E3109" w:rsidRPr="00091BE6" w:rsidRDefault="009E3109" w:rsidP="008247DA">
            <w:pPr>
              <w:pStyle w:val="NoSpacing"/>
              <w:rPr>
                <w:color w:val="080C0C"/>
                <w:lang w:val="it-IT"/>
              </w:rPr>
            </w:pPr>
            <w:r w:rsidRPr="00091BE6">
              <w:rPr>
                <w:color w:val="080C0C"/>
                <w:lang w:val="it-IT"/>
              </w:rPr>
              <w:t>Nxënësve u prezantohen 3 detyra në tabelë të cilat duhen zgjidhur në shtëpi.</w:t>
            </w:r>
          </w:p>
          <w:p w14:paraId="68249019" w14:textId="77777777" w:rsidR="009E3109" w:rsidRDefault="009E3109" w:rsidP="008247DA">
            <w:pPr>
              <w:pStyle w:val="NoSpacing"/>
              <w:rPr>
                <w:color w:val="080C0C"/>
                <w:lang w:val="it-IT"/>
              </w:rPr>
            </w:pPr>
          </w:p>
          <w:p w14:paraId="5DB90697" w14:textId="77777777" w:rsidR="009E3109" w:rsidRDefault="009E3109" w:rsidP="008247DA">
            <w:pPr>
              <w:pStyle w:val="NoSpacing"/>
              <w:rPr>
                <w:color w:val="080C0C"/>
                <w:lang w:val="it-IT"/>
              </w:rPr>
            </w:pPr>
          </w:p>
          <w:p w14:paraId="1E3EC432" w14:textId="77777777" w:rsidR="009E3109" w:rsidRDefault="009E3109" w:rsidP="008247DA">
            <w:pPr>
              <w:pStyle w:val="NoSpacing"/>
              <w:rPr>
                <w:color w:val="080C0C"/>
                <w:lang w:val="it-IT"/>
              </w:rPr>
            </w:pPr>
          </w:p>
          <w:p w14:paraId="68F976DF" w14:textId="77777777" w:rsidR="009E3109" w:rsidRDefault="009E3109" w:rsidP="008247DA">
            <w:pPr>
              <w:pStyle w:val="NoSpacing"/>
              <w:rPr>
                <w:color w:val="080C0C"/>
                <w:lang w:val="it-IT"/>
              </w:rPr>
            </w:pPr>
          </w:p>
          <w:p w14:paraId="45523881" w14:textId="77777777" w:rsidR="009E3109" w:rsidRDefault="009E3109" w:rsidP="008247DA">
            <w:pPr>
              <w:pStyle w:val="NoSpacing"/>
              <w:rPr>
                <w:color w:val="080C0C"/>
                <w:lang w:val="it-IT"/>
              </w:rPr>
            </w:pPr>
          </w:p>
          <w:p w14:paraId="7E4E917D" w14:textId="77777777" w:rsidR="009E3109" w:rsidRDefault="009E3109" w:rsidP="008247DA">
            <w:pPr>
              <w:pStyle w:val="NoSpacing"/>
              <w:rPr>
                <w:color w:val="080C0C"/>
                <w:lang w:val="it-IT"/>
              </w:rPr>
            </w:pPr>
          </w:p>
          <w:p w14:paraId="27306671" w14:textId="77777777" w:rsidR="009E3109" w:rsidRDefault="009E3109" w:rsidP="008247DA">
            <w:pPr>
              <w:pStyle w:val="NoSpacing"/>
              <w:rPr>
                <w:color w:val="080C0C"/>
                <w:lang w:val="it-IT"/>
              </w:rPr>
            </w:pPr>
          </w:p>
          <w:p w14:paraId="06D6C49C" w14:textId="77777777" w:rsidR="009E3109" w:rsidRDefault="009E3109" w:rsidP="008247DA">
            <w:pPr>
              <w:pStyle w:val="NoSpacing"/>
              <w:rPr>
                <w:color w:val="080C0C"/>
                <w:lang w:val="it-IT"/>
              </w:rPr>
            </w:pPr>
          </w:p>
          <w:p w14:paraId="78415A0D" w14:textId="77777777" w:rsidR="009E3109" w:rsidRDefault="009E3109" w:rsidP="008247DA">
            <w:pPr>
              <w:pStyle w:val="NoSpacing"/>
              <w:rPr>
                <w:color w:val="080C0C"/>
                <w:lang w:val="it-IT"/>
              </w:rPr>
            </w:pPr>
          </w:p>
          <w:p w14:paraId="7E28AC90" w14:textId="77777777" w:rsidR="009E3109" w:rsidRDefault="009E3109" w:rsidP="008247DA">
            <w:pPr>
              <w:pStyle w:val="NoSpacing"/>
              <w:rPr>
                <w:color w:val="080C0C"/>
                <w:lang w:val="it-IT"/>
              </w:rPr>
            </w:pPr>
          </w:p>
          <w:p w14:paraId="79711CA6" w14:textId="77777777" w:rsidR="009E3109" w:rsidRDefault="009E3109" w:rsidP="008247DA">
            <w:pPr>
              <w:pStyle w:val="NoSpacing"/>
              <w:rPr>
                <w:color w:val="080C0C"/>
                <w:lang w:val="it-IT"/>
              </w:rPr>
            </w:pPr>
          </w:p>
          <w:p w14:paraId="036514C1" w14:textId="77777777" w:rsidR="009E3109" w:rsidRDefault="009E3109" w:rsidP="008247DA">
            <w:pPr>
              <w:pStyle w:val="NoSpacing"/>
              <w:rPr>
                <w:color w:val="080C0C"/>
                <w:lang w:val="it-IT"/>
              </w:rPr>
            </w:pPr>
          </w:p>
          <w:p w14:paraId="57D9DABF" w14:textId="77777777" w:rsidR="009E3109" w:rsidRDefault="009E3109" w:rsidP="008247DA">
            <w:pPr>
              <w:pStyle w:val="NoSpacing"/>
              <w:rPr>
                <w:color w:val="080C0C"/>
                <w:lang w:val="it-IT"/>
              </w:rPr>
            </w:pPr>
          </w:p>
          <w:p w14:paraId="5BA9B8C9" w14:textId="77777777" w:rsidR="009E3109" w:rsidRDefault="009E3109" w:rsidP="008247DA">
            <w:pPr>
              <w:pStyle w:val="NoSpacing"/>
              <w:rPr>
                <w:color w:val="080C0C"/>
                <w:lang w:val="it-IT"/>
              </w:rPr>
            </w:pPr>
          </w:p>
          <w:p w14:paraId="1922EA56" w14:textId="77777777" w:rsidR="009E3109" w:rsidRDefault="009E3109" w:rsidP="008247DA">
            <w:pPr>
              <w:pStyle w:val="NoSpacing"/>
              <w:rPr>
                <w:color w:val="080C0C"/>
                <w:lang w:val="it-IT"/>
              </w:rPr>
            </w:pPr>
          </w:p>
          <w:p w14:paraId="6B84AD9F" w14:textId="77777777" w:rsidR="009E3109" w:rsidRDefault="009E3109" w:rsidP="008247DA">
            <w:pPr>
              <w:pStyle w:val="NoSpacing"/>
              <w:rPr>
                <w:color w:val="080C0C"/>
                <w:lang w:val="it-IT"/>
              </w:rPr>
            </w:pPr>
          </w:p>
          <w:p w14:paraId="5C05986F" w14:textId="77777777" w:rsidR="009E3109" w:rsidRDefault="009E3109" w:rsidP="008247DA">
            <w:pPr>
              <w:pStyle w:val="NoSpacing"/>
              <w:rPr>
                <w:color w:val="080C0C"/>
                <w:lang w:val="it-IT"/>
              </w:rPr>
            </w:pPr>
          </w:p>
          <w:p w14:paraId="5DB5B4E9" w14:textId="77777777" w:rsidR="009E3109" w:rsidRDefault="009E3109" w:rsidP="008247DA">
            <w:pPr>
              <w:pStyle w:val="NoSpacing"/>
              <w:rPr>
                <w:color w:val="080C0C"/>
                <w:lang w:val="it-IT"/>
              </w:rPr>
            </w:pPr>
          </w:p>
          <w:p w14:paraId="1EEA3FA4" w14:textId="77777777" w:rsidR="009E3109" w:rsidRDefault="009E3109" w:rsidP="008247DA">
            <w:pPr>
              <w:pStyle w:val="NoSpacing"/>
              <w:rPr>
                <w:color w:val="080C0C"/>
                <w:lang w:val="it-IT"/>
              </w:rPr>
            </w:pPr>
          </w:p>
          <w:p w14:paraId="1B9826C2" w14:textId="77777777" w:rsidR="009E3109" w:rsidRDefault="009E3109" w:rsidP="008247DA">
            <w:pPr>
              <w:pStyle w:val="NoSpacing"/>
              <w:rPr>
                <w:color w:val="080C0C"/>
                <w:lang w:val="it-IT"/>
              </w:rPr>
            </w:pPr>
          </w:p>
          <w:p w14:paraId="3713B273" w14:textId="77777777" w:rsidR="009E3109" w:rsidRDefault="009E3109" w:rsidP="008247DA">
            <w:pPr>
              <w:pStyle w:val="NoSpacing"/>
              <w:rPr>
                <w:color w:val="080C0C"/>
                <w:lang w:val="it-IT"/>
              </w:rPr>
            </w:pPr>
          </w:p>
          <w:p w14:paraId="09B1B4AE" w14:textId="77777777" w:rsidR="009E3109" w:rsidRDefault="009E3109" w:rsidP="008247DA">
            <w:pPr>
              <w:pStyle w:val="NoSpacing"/>
              <w:rPr>
                <w:color w:val="080C0C"/>
                <w:lang w:val="it-IT"/>
              </w:rPr>
            </w:pPr>
          </w:p>
          <w:p w14:paraId="016D34F5" w14:textId="77777777" w:rsidR="009E3109" w:rsidRDefault="009E3109" w:rsidP="008247DA">
            <w:pPr>
              <w:pStyle w:val="NoSpacing"/>
              <w:rPr>
                <w:color w:val="080C0C"/>
                <w:lang w:val="it-IT"/>
              </w:rPr>
            </w:pPr>
          </w:p>
          <w:p w14:paraId="559541E4" w14:textId="77777777" w:rsidR="009E3109" w:rsidRDefault="009E3109" w:rsidP="008247DA">
            <w:pPr>
              <w:pStyle w:val="NoSpacing"/>
              <w:rPr>
                <w:color w:val="080C0C"/>
                <w:lang w:val="it-IT"/>
              </w:rPr>
            </w:pPr>
          </w:p>
          <w:p w14:paraId="5A0DAC15" w14:textId="77777777" w:rsidR="009E3109" w:rsidRDefault="009E3109" w:rsidP="008247DA">
            <w:pPr>
              <w:pStyle w:val="NoSpacing"/>
              <w:rPr>
                <w:color w:val="080C0C"/>
                <w:lang w:val="it-IT"/>
              </w:rPr>
            </w:pPr>
          </w:p>
          <w:p w14:paraId="598F8848" w14:textId="77777777" w:rsidR="009E3109" w:rsidRDefault="009E3109" w:rsidP="008247DA">
            <w:pPr>
              <w:pStyle w:val="NoSpacing"/>
              <w:rPr>
                <w:color w:val="080C0C"/>
                <w:lang w:val="it-IT"/>
              </w:rPr>
            </w:pPr>
          </w:p>
          <w:p w14:paraId="726C0626" w14:textId="77777777" w:rsidR="009E3109" w:rsidRDefault="009E3109" w:rsidP="008247DA">
            <w:pPr>
              <w:pStyle w:val="NoSpacing"/>
              <w:rPr>
                <w:color w:val="080C0C"/>
                <w:lang w:val="it-IT"/>
              </w:rPr>
            </w:pPr>
          </w:p>
          <w:p w14:paraId="3534D166" w14:textId="77777777" w:rsidR="009E3109" w:rsidRDefault="009E3109" w:rsidP="008247DA">
            <w:pPr>
              <w:pStyle w:val="NoSpacing"/>
              <w:rPr>
                <w:color w:val="080C0C"/>
                <w:lang w:val="it-IT"/>
              </w:rPr>
            </w:pPr>
          </w:p>
          <w:p w14:paraId="4651F79E" w14:textId="77777777" w:rsidR="009E3109" w:rsidRDefault="009E3109" w:rsidP="008247DA">
            <w:pPr>
              <w:pStyle w:val="NoSpacing"/>
              <w:rPr>
                <w:color w:val="080C0C"/>
                <w:lang w:val="it-IT"/>
              </w:rPr>
            </w:pPr>
          </w:p>
          <w:p w14:paraId="51953FC4" w14:textId="77777777" w:rsidR="009E3109" w:rsidRPr="00112C98" w:rsidRDefault="009E3109" w:rsidP="008247DA">
            <w:pPr>
              <w:pStyle w:val="NoSpacing"/>
              <w:rPr>
                <w:color w:val="080C0C"/>
                <w:lang w:val="it-IT"/>
              </w:rPr>
            </w:pPr>
          </w:p>
        </w:tc>
      </w:tr>
    </w:tbl>
    <w:p w14:paraId="7B5BF160"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0C3A2A66" w14:textId="77777777" w:rsidTr="008247DA">
        <w:trPr>
          <w:trHeight w:val="206"/>
        </w:trPr>
        <w:tc>
          <w:tcPr>
            <w:tcW w:w="10105" w:type="dxa"/>
            <w:tcBorders>
              <w:top w:val="single" w:sz="8" w:space="0" w:color="000000"/>
              <w:bottom w:val="nil"/>
            </w:tcBorders>
            <w:shd w:val="clear" w:color="auto" w:fill="000000"/>
            <w:hideMark/>
          </w:tcPr>
          <w:p w14:paraId="1147D81A"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125</w:t>
            </w:r>
          </w:p>
        </w:tc>
      </w:tr>
      <w:tr w:rsidR="009E3109" w:rsidRPr="001E25A8" w14:paraId="54667526" w14:textId="77777777" w:rsidTr="008247DA">
        <w:trPr>
          <w:trHeight w:val="379"/>
        </w:trPr>
        <w:tc>
          <w:tcPr>
            <w:tcW w:w="10105" w:type="dxa"/>
            <w:tcBorders>
              <w:top w:val="single" w:sz="8" w:space="0" w:color="000000"/>
              <w:bottom w:val="single" w:sz="8" w:space="0" w:color="000000"/>
            </w:tcBorders>
            <w:hideMark/>
          </w:tcPr>
          <w:p w14:paraId="2E795370"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7F82B4FE"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316F58C8" w14:textId="77777777" w:rsidTr="008247DA">
        <w:trPr>
          <w:trHeight w:val="2390"/>
        </w:trPr>
        <w:tc>
          <w:tcPr>
            <w:tcW w:w="10105" w:type="dxa"/>
            <w:tcBorders>
              <w:top w:val="nil"/>
            </w:tcBorders>
          </w:tcPr>
          <w:p w14:paraId="79A91CD3" w14:textId="77777777" w:rsidR="009E3109" w:rsidRDefault="009E3109" w:rsidP="008247DA">
            <w:pPr>
              <w:pStyle w:val="NoSpacing"/>
              <w:rPr>
                <w:color w:val="080C0C"/>
                <w:lang w:val="it-IT"/>
              </w:rPr>
            </w:pPr>
          </w:p>
          <w:p w14:paraId="67C3CBAD" w14:textId="77777777" w:rsidR="009E3109" w:rsidRPr="00D0197D" w:rsidRDefault="009E3109" w:rsidP="008247DA">
            <w:pPr>
              <w:pStyle w:val="NoSpacing"/>
              <w:rPr>
                <w:color w:val="080C0C"/>
                <w:lang w:val="it-IT"/>
              </w:rPr>
            </w:pPr>
            <w:r w:rsidRPr="00D0197D">
              <w:rPr>
                <w:color w:val="080C0C"/>
                <w:lang w:val="it-IT"/>
              </w:rPr>
              <w:t>Tema: Njësitë matëse</w:t>
            </w:r>
          </w:p>
          <w:p w14:paraId="5D69A3F5" w14:textId="77777777" w:rsidR="009E3109" w:rsidRDefault="009E3109" w:rsidP="008247DA">
            <w:pPr>
              <w:pStyle w:val="NoSpacing"/>
              <w:rPr>
                <w:color w:val="080C0C"/>
                <w:lang w:val="it-IT"/>
              </w:rPr>
            </w:pPr>
          </w:p>
          <w:p w14:paraId="38C3CE5D" w14:textId="77777777" w:rsidR="009E3109" w:rsidRPr="00D0197D" w:rsidRDefault="009E3109" w:rsidP="008247DA">
            <w:pPr>
              <w:pStyle w:val="NoSpacing"/>
              <w:rPr>
                <w:color w:val="080C0C"/>
                <w:lang w:val="it-IT"/>
              </w:rPr>
            </w:pPr>
            <w:r w:rsidRPr="00D0197D">
              <w:rPr>
                <w:color w:val="080C0C"/>
                <w:lang w:val="it-IT"/>
              </w:rPr>
              <w:t>Rezultatet e të nxënit të temës:</w:t>
            </w:r>
          </w:p>
          <w:p w14:paraId="4AD08FE4" w14:textId="77777777" w:rsidR="009E3109" w:rsidRPr="00D0197D" w:rsidRDefault="009E3109" w:rsidP="008247DA">
            <w:pPr>
              <w:pStyle w:val="NoSpacing"/>
              <w:rPr>
                <w:color w:val="080C0C"/>
                <w:lang w:val="it-IT"/>
              </w:rPr>
            </w:pPr>
            <w:r w:rsidRPr="00D0197D">
              <w:rPr>
                <w:color w:val="080C0C"/>
                <w:lang w:val="it-IT"/>
              </w:rPr>
              <w:t>Vlerëson, mat dhe shënon masën e objekteve të ndryshme duke përdorur njësitë standarde (nënfishat e kilogramit dhe tonelata).</w:t>
            </w:r>
          </w:p>
          <w:p w14:paraId="3E2CE9F5" w14:textId="77777777" w:rsidR="009E3109" w:rsidRPr="00D0197D" w:rsidRDefault="009E3109" w:rsidP="008247DA">
            <w:pPr>
              <w:pStyle w:val="NoSpacing"/>
              <w:rPr>
                <w:color w:val="080C0C"/>
                <w:lang w:val="it-IT"/>
              </w:rPr>
            </w:pPr>
          </w:p>
          <w:p w14:paraId="5C182475" w14:textId="77777777" w:rsidR="009E3109" w:rsidRPr="00D0197D" w:rsidRDefault="009E3109" w:rsidP="008247DA">
            <w:pPr>
              <w:pStyle w:val="NoSpacing"/>
              <w:rPr>
                <w:color w:val="080C0C"/>
                <w:lang w:val="it-IT"/>
              </w:rPr>
            </w:pPr>
            <w:r w:rsidRPr="00D0197D">
              <w:rPr>
                <w:color w:val="080C0C"/>
                <w:lang w:val="it-IT"/>
              </w:rPr>
              <w:t>Kontributi në rezultatet për kompetencat kryesore të shkallës: II.1,4; III.1,4.</w:t>
            </w:r>
          </w:p>
          <w:p w14:paraId="253B8F25" w14:textId="77777777" w:rsidR="009E3109" w:rsidRPr="00D0197D" w:rsidRDefault="009E3109" w:rsidP="008247DA">
            <w:pPr>
              <w:pStyle w:val="NoSpacing"/>
              <w:rPr>
                <w:color w:val="080C0C"/>
                <w:lang w:val="it-IT"/>
              </w:rPr>
            </w:pPr>
            <w:r w:rsidRPr="00D0197D">
              <w:rPr>
                <w:color w:val="080C0C"/>
                <w:lang w:val="it-IT"/>
              </w:rPr>
              <w:t>Kontributi në rez</w:t>
            </w:r>
            <w:r>
              <w:rPr>
                <w:color w:val="080C0C"/>
                <w:lang w:val="it-IT"/>
              </w:rPr>
              <w:t>ultatet e fushës së kurrikulës:</w:t>
            </w:r>
            <w:r w:rsidRPr="00D0197D">
              <w:rPr>
                <w:color w:val="080C0C"/>
                <w:lang w:val="it-IT"/>
              </w:rPr>
              <w:t>1.1; 3.1,6,7; 4.2,3.</w:t>
            </w:r>
          </w:p>
          <w:p w14:paraId="78EF54D5" w14:textId="77777777" w:rsidR="009E3109" w:rsidRDefault="009E3109" w:rsidP="008247DA">
            <w:pPr>
              <w:pStyle w:val="NoSpacing"/>
              <w:rPr>
                <w:color w:val="080C0C"/>
                <w:lang w:val="it-IT"/>
              </w:rPr>
            </w:pPr>
          </w:p>
          <w:p w14:paraId="109659C8" w14:textId="77777777" w:rsidR="009E3109" w:rsidRPr="001E25A8" w:rsidRDefault="009E3109" w:rsidP="008247DA">
            <w:pPr>
              <w:pStyle w:val="NoSpacing"/>
              <w:rPr>
                <w:color w:val="080C0C"/>
              </w:rPr>
            </w:pPr>
            <w:r w:rsidRPr="001E25A8">
              <w:rPr>
                <w:color w:val="080C0C"/>
              </w:rPr>
              <w:t>ASPEKTE SPECIFIKE TË PLANIT TË ORËS MËSIMORE</w:t>
            </w:r>
          </w:p>
          <w:p w14:paraId="72FEFE6F" w14:textId="77777777" w:rsidR="009E3109" w:rsidRPr="001E25A8" w:rsidRDefault="009E3109" w:rsidP="008247DA">
            <w:pPr>
              <w:pStyle w:val="NoSpacing"/>
              <w:rPr>
                <w:color w:val="080C0C"/>
              </w:rPr>
            </w:pPr>
          </w:p>
          <w:p w14:paraId="3B73CBAE"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Kilogrami</w:t>
            </w:r>
            <w:proofErr w:type="spellEnd"/>
            <w:r w:rsidRPr="001E25A8">
              <w:rPr>
                <w:color w:val="080C0C"/>
              </w:rPr>
              <w:t xml:space="preserve">, </w:t>
            </w:r>
            <w:proofErr w:type="spellStart"/>
            <w:r w:rsidRPr="001E25A8">
              <w:rPr>
                <w:color w:val="080C0C"/>
              </w:rPr>
              <w:t>dekagrami</w:t>
            </w:r>
            <w:proofErr w:type="spellEnd"/>
            <w:r w:rsidRPr="001E25A8">
              <w:rPr>
                <w:color w:val="080C0C"/>
              </w:rPr>
              <w:t xml:space="preserve">, </w:t>
            </w:r>
            <w:proofErr w:type="spellStart"/>
            <w:r w:rsidRPr="001E25A8">
              <w:rPr>
                <w:color w:val="080C0C"/>
              </w:rPr>
              <w:t>grami</w:t>
            </w:r>
            <w:proofErr w:type="spellEnd"/>
          </w:p>
          <w:p w14:paraId="6459A6A7" w14:textId="77777777" w:rsidR="009E3109" w:rsidRPr="001E25A8" w:rsidRDefault="009E3109" w:rsidP="008247DA">
            <w:pPr>
              <w:pStyle w:val="NoSpacing"/>
              <w:rPr>
                <w:color w:val="080C0C"/>
              </w:rPr>
            </w:pPr>
          </w:p>
          <w:p w14:paraId="5E5B49B4"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6F2773F3" w14:textId="77777777" w:rsidR="009E3109" w:rsidRPr="00D0197D" w:rsidRDefault="009E3109" w:rsidP="008247DA">
            <w:pPr>
              <w:pStyle w:val="NoSpacing"/>
              <w:rPr>
                <w:color w:val="080C0C"/>
                <w:lang w:val="it-IT"/>
              </w:rPr>
            </w:pPr>
            <w:r w:rsidRPr="00D0197D">
              <w:rPr>
                <w:color w:val="080C0C"/>
                <w:lang w:val="it-IT"/>
              </w:rPr>
              <w:t>•</w:t>
            </w:r>
            <w:r w:rsidRPr="00D0197D">
              <w:rPr>
                <w:color w:val="080C0C"/>
                <w:lang w:val="it-IT"/>
              </w:rPr>
              <w:tab/>
              <w:t>Dallon njësitë për matjen e peshës;</w:t>
            </w:r>
          </w:p>
          <w:p w14:paraId="57983141" w14:textId="77777777" w:rsidR="009E3109" w:rsidRPr="001E25A8" w:rsidRDefault="009E3109" w:rsidP="008247DA">
            <w:pPr>
              <w:pStyle w:val="NoSpacing"/>
              <w:rPr>
                <w:color w:val="080C0C"/>
              </w:rPr>
            </w:pPr>
            <w:r w:rsidRPr="001E25A8">
              <w:rPr>
                <w:color w:val="080C0C"/>
              </w:rPr>
              <w:t>•</w:t>
            </w:r>
            <w:r w:rsidRPr="001E25A8">
              <w:rPr>
                <w:color w:val="080C0C"/>
              </w:rPr>
              <w:tab/>
              <w:t xml:space="preserve">Krahason </w:t>
            </w:r>
            <w:proofErr w:type="spellStart"/>
            <w:r w:rsidRPr="001E25A8">
              <w:rPr>
                <w:color w:val="080C0C"/>
              </w:rPr>
              <w:t>peshën</w:t>
            </w:r>
            <w:proofErr w:type="spellEnd"/>
            <w:r w:rsidRPr="001E25A8">
              <w:rPr>
                <w:color w:val="080C0C"/>
              </w:rPr>
              <w:t xml:space="preserve"> e </w:t>
            </w:r>
            <w:proofErr w:type="spellStart"/>
            <w:r w:rsidRPr="001E25A8">
              <w:rPr>
                <w:color w:val="080C0C"/>
              </w:rPr>
              <w:t>tij</w:t>
            </w:r>
            <w:proofErr w:type="spellEnd"/>
            <w:r w:rsidRPr="001E25A8">
              <w:rPr>
                <w:color w:val="080C0C"/>
              </w:rPr>
              <w:t>/</w:t>
            </w:r>
            <w:proofErr w:type="spellStart"/>
            <w:r w:rsidRPr="001E25A8">
              <w:rPr>
                <w:color w:val="080C0C"/>
              </w:rPr>
              <w:t>saj</w:t>
            </w:r>
            <w:proofErr w:type="spellEnd"/>
            <w:r w:rsidRPr="001E25A8">
              <w:rPr>
                <w:color w:val="080C0C"/>
              </w:rPr>
              <w:t xml:space="preserve"> me </w:t>
            </w:r>
            <w:proofErr w:type="spellStart"/>
            <w:r w:rsidRPr="001E25A8">
              <w:rPr>
                <w:color w:val="080C0C"/>
              </w:rPr>
              <w:t>peshën</w:t>
            </w:r>
            <w:proofErr w:type="spellEnd"/>
            <w:r w:rsidRPr="001E25A8">
              <w:rPr>
                <w:color w:val="080C0C"/>
              </w:rPr>
              <w:t xml:space="preserve"> e </w:t>
            </w:r>
            <w:proofErr w:type="spellStart"/>
            <w:r w:rsidRPr="001E25A8">
              <w:rPr>
                <w:color w:val="080C0C"/>
              </w:rPr>
              <w:t>shokut</w:t>
            </w:r>
            <w:proofErr w:type="spellEnd"/>
            <w:r w:rsidRPr="001E25A8">
              <w:rPr>
                <w:color w:val="080C0C"/>
              </w:rPr>
              <w:t xml:space="preserve"> a </w:t>
            </w:r>
            <w:proofErr w:type="spellStart"/>
            <w:r w:rsidRPr="001E25A8">
              <w:rPr>
                <w:color w:val="080C0C"/>
              </w:rPr>
              <w:t>shoqes</w:t>
            </w:r>
            <w:proofErr w:type="spellEnd"/>
            <w:r w:rsidRPr="001E25A8">
              <w:rPr>
                <w:color w:val="080C0C"/>
              </w:rPr>
              <w:t>;</w:t>
            </w:r>
          </w:p>
          <w:p w14:paraId="04A66DBF"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Bën</w:t>
            </w:r>
            <w:proofErr w:type="spellEnd"/>
            <w:r w:rsidRPr="001E25A8">
              <w:rPr>
                <w:color w:val="080C0C"/>
              </w:rPr>
              <w:t xml:space="preserve"> </w:t>
            </w:r>
            <w:proofErr w:type="spellStart"/>
            <w:r w:rsidRPr="001E25A8">
              <w:rPr>
                <w:color w:val="080C0C"/>
              </w:rPr>
              <w:t>shëndrrimin</w:t>
            </w:r>
            <w:proofErr w:type="spellEnd"/>
            <w:r w:rsidRPr="001E25A8">
              <w:rPr>
                <w:color w:val="080C0C"/>
              </w:rPr>
              <w:t xml:space="preserve"> e </w:t>
            </w:r>
            <w:proofErr w:type="spellStart"/>
            <w:r w:rsidRPr="001E25A8">
              <w:rPr>
                <w:color w:val="080C0C"/>
              </w:rPr>
              <w:t>kilogramit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njësi</w:t>
            </w:r>
            <w:proofErr w:type="spellEnd"/>
            <w:r w:rsidRPr="001E25A8">
              <w:rPr>
                <w:color w:val="080C0C"/>
              </w:rPr>
              <w:t xml:space="preserve"> </w:t>
            </w:r>
            <w:proofErr w:type="spellStart"/>
            <w:r w:rsidRPr="001E25A8">
              <w:rPr>
                <w:color w:val="080C0C"/>
              </w:rPr>
              <w:t>më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vogla</w:t>
            </w:r>
            <w:proofErr w:type="spellEnd"/>
            <w:r w:rsidRPr="001E25A8">
              <w:rPr>
                <w:color w:val="080C0C"/>
              </w:rPr>
              <w:t>.</w:t>
            </w:r>
          </w:p>
          <w:p w14:paraId="7FCCF7C6" w14:textId="77777777" w:rsidR="009E3109" w:rsidRPr="001E25A8" w:rsidRDefault="009E3109" w:rsidP="008247DA">
            <w:pPr>
              <w:pStyle w:val="NoSpacing"/>
              <w:rPr>
                <w:color w:val="080C0C"/>
              </w:rPr>
            </w:pPr>
          </w:p>
          <w:p w14:paraId="754A5A64"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407AAB16" w14:textId="77777777" w:rsidR="009E3109" w:rsidRPr="00D0197D" w:rsidRDefault="009E3109" w:rsidP="008247DA">
            <w:pPr>
              <w:pStyle w:val="NoSpacing"/>
              <w:rPr>
                <w:color w:val="080C0C"/>
                <w:lang w:val="it-IT"/>
              </w:rPr>
            </w:pPr>
            <w:r w:rsidRPr="00D0197D">
              <w:rPr>
                <w:color w:val="080C0C"/>
                <w:lang w:val="it-IT"/>
              </w:rPr>
              <w:t>Burimet, mjetet e konkretizimit dhe materialet mësimore: foto, libri i nxënësit.</w:t>
            </w:r>
          </w:p>
          <w:p w14:paraId="3D022F1A" w14:textId="77777777" w:rsidR="009E3109" w:rsidRPr="00D0197D" w:rsidRDefault="009E3109" w:rsidP="008247DA">
            <w:pPr>
              <w:pStyle w:val="NoSpacing"/>
              <w:rPr>
                <w:color w:val="080C0C"/>
                <w:lang w:val="it-IT"/>
              </w:rPr>
            </w:pPr>
            <w:r w:rsidRPr="00D0197D">
              <w:rPr>
                <w:color w:val="080C0C"/>
                <w:lang w:val="it-IT"/>
              </w:rPr>
              <w:t>Lidhja me lëndët e tjera mësimore dhe/apo me çështjet ndërkurrikulare dhe situatat jetësore:</w:t>
            </w:r>
          </w:p>
          <w:p w14:paraId="17D5D68F" w14:textId="77777777" w:rsidR="009E3109" w:rsidRPr="00D0197D" w:rsidRDefault="009E3109" w:rsidP="008247DA">
            <w:pPr>
              <w:pStyle w:val="NoSpacing"/>
              <w:rPr>
                <w:color w:val="080C0C"/>
                <w:lang w:val="it-IT"/>
              </w:rPr>
            </w:pPr>
            <w:r w:rsidRPr="00D0197D">
              <w:rPr>
                <w:color w:val="080C0C"/>
                <w:lang w:val="it-IT"/>
              </w:rPr>
              <w:t>Gjuhë shqipe, Shkathtësi për jetë, Edukatë fizike, sportet dhe shëndeti.</w:t>
            </w:r>
          </w:p>
          <w:p w14:paraId="0194E4D3" w14:textId="77777777" w:rsidR="009E3109" w:rsidRPr="00D0197D" w:rsidRDefault="009E3109" w:rsidP="008247DA">
            <w:pPr>
              <w:pStyle w:val="NoSpacing"/>
              <w:rPr>
                <w:color w:val="080C0C"/>
                <w:lang w:val="it-IT"/>
              </w:rPr>
            </w:pPr>
          </w:p>
          <w:p w14:paraId="481B20F5" w14:textId="77777777" w:rsidR="009E3109" w:rsidRPr="00D0197D" w:rsidRDefault="009E3109" w:rsidP="008247DA">
            <w:pPr>
              <w:pStyle w:val="NoSpacing"/>
              <w:rPr>
                <w:color w:val="080C0C"/>
                <w:lang w:val="it-IT"/>
              </w:rPr>
            </w:pPr>
            <w:r w:rsidRPr="00C818B5">
              <w:rPr>
                <w:color w:val="080C0C"/>
                <w:lang w:val="it-IT"/>
              </w:rPr>
              <w:t>METODOLOGJIA DHE VEPRIMTARIA ME NXËNËS</w:t>
            </w:r>
          </w:p>
          <w:p w14:paraId="53CC3A95" w14:textId="77777777" w:rsidR="009E3109" w:rsidRPr="00D0197D" w:rsidRDefault="009E3109" w:rsidP="008247DA">
            <w:pPr>
              <w:pStyle w:val="NoSpacing"/>
              <w:rPr>
                <w:color w:val="080C0C"/>
                <w:lang w:val="it-IT"/>
              </w:rPr>
            </w:pPr>
            <w:r w:rsidRPr="00D0197D">
              <w:rPr>
                <w:color w:val="080C0C"/>
                <w:lang w:val="it-IT"/>
              </w:rPr>
              <w:t xml:space="preserve"> Parashikimi:</w:t>
            </w:r>
          </w:p>
          <w:p w14:paraId="5CF05ACA" w14:textId="77777777" w:rsidR="009E3109" w:rsidRPr="00D0197D" w:rsidRDefault="009E3109" w:rsidP="008247DA">
            <w:pPr>
              <w:pStyle w:val="NoSpacing"/>
              <w:rPr>
                <w:color w:val="080C0C"/>
                <w:lang w:val="it-IT"/>
              </w:rPr>
            </w:pPr>
            <w:r w:rsidRPr="00D0197D">
              <w:rPr>
                <w:color w:val="080C0C"/>
                <w:lang w:val="it-IT"/>
              </w:rPr>
              <w:t>Përgatitja për të nxënët</w:t>
            </w:r>
          </w:p>
          <w:p w14:paraId="0BD7F078" w14:textId="77777777" w:rsidR="009E3109" w:rsidRPr="00D0197D" w:rsidRDefault="009E3109" w:rsidP="008247DA">
            <w:pPr>
              <w:pStyle w:val="NoSpacing"/>
              <w:rPr>
                <w:color w:val="080C0C"/>
                <w:lang w:val="it-IT"/>
              </w:rPr>
            </w:pPr>
            <w:r w:rsidRPr="00D0197D">
              <w:rPr>
                <w:color w:val="080C0C"/>
                <w:lang w:val="it-IT"/>
              </w:rPr>
              <w:t>Stuhi mendimesh</w:t>
            </w:r>
          </w:p>
          <w:p w14:paraId="7630F372" w14:textId="77777777" w:rsidR="009E3109" w:rsidRPr="00D0197D" w:rsidRDefault="009E3109" w:rsidP="008247DA">
            <w:pPr>
              <w:pStyle w:val="NoSpacing"/>
              <w:rPr>
                <w:color w:val="080C0C"/>
                <w:lang w:val="it-IT"/>
              </w:rPr>
            </w:pPr>
            <w:r>
              <w:rPr>
                <w:noProof/>
                <w:color w:val="080C0C"/>
              </w:rPr>
              <w:drawing>
                <wp:anchor distT="0" distB="0" distL="114300" distR="114300" simplePos="0" relativeHeight="251845632" behindDoc="0" locked="0" layoutInCell="1" allowOverlap="1" wp14:anchorId="179A7E2D" wp14:editId="1CE7428A">
                  <wp:simplePos x="0" y="0"/>
                  <wp:positionH relativeFrom="column">
                    <wp:posOffset>1407795</wp:posOffset>
                  </wp:positionH>
                  <wp:positionV relativeFrom="paragraph">
                    <wp:posOffset>231775</wp:posOffset>
                  </wp:positionV>
                  <wp:extent cx="3611880" cy="2087880"/>
                  <wp:effectExtent l="0" t="0" r="7620" b="7620"/>
                  <wp:wrapThrough wrapText="bothSides">
                    <wp:wrapPolygon edited="0">
                      <wp:start x="0" y="0"/>
                      <wp:lineTo x="0" y="21482"/>
                      <wp:lineTo x="21532" y="21482"/>
                      <wp:lineTo x="21532" y="0"/>
                      <wp:lineTo x="0" y="0"/>
                    </wp:wrapPolygon>
                  </wp:wrapThrough>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F1C86FB.tmp"/>
                          <pic:cNvPicPr/>
                        </pic:nvPicPr>
                        <pic:blipFill>
                          <a:blip r:embed="rId78">
                            <a:extLst>
                              <a:ext uri="{28A0092B-C50C-407E-A947-70E740481C1C}">
                                <a14:useLocalDpi xmlns:a14="http://schemas.microsoft.com/office/drawing/2010/main" val="0"/>
                              </a:ext>
                            </a:extLst>
                          </a:blip>
                          <a:stretch>
                            <a:fillRect/>
                          </a:stretch>
                        </pic:blipFill>
                        <pic:spPr>
                          <a:xfrm>
                            <a:off x="0" y="0"/>
                            <a:ext cx="3611880" cy="2087880"/>
                          </a:xfrm>
                          <a:prstGeom prst="rect">
                            <a:avLst/>
                          </a:prstGeom>
                        </pic:spPr>
                      </pic:pic>
                    </a:graphicData>
                  </a:graphic>
                  <wp14:sizeRelH relativeFrom="margin">
                    <wp14:pctWidth>0</wp14:pctWidth>
                  </wp14:sizeRelH>
                  <wp14:sizeRelV relativeFrom="margin">
                    <wp14:pctHeight>0</wp14:pctHeight>
                  </wp14:sizeRelV>
                </wp:anchor>
              </w:drawing>
            </w:r>
            <w:r w:rsidRPr="00D0197D">
              <w:rPr>
                <w:color w:val="080C0C"/>
                <w:lang w:val="it-IT"/>
              </w:rPr>
              <w:t>Para nxënësve paraqitet një fotografi e tillë dhe kërkohet nga nxënësit të japin mendim lidhur me atë që shohin.</w:t>
            </w:r>
          </w:p>
          <w:p w14:paraId="4EF86409" w14:textId="77777777" w:rsidR="009E3109" w:rsidRDefault="009E3109" w:rsidP="008247DA">
            <w:pPr>
              <w:pStyle w:val="NoSpacing"/>
              <w:rPr>
                <w:color w:val="080C0C"/>
                <w:lang w:val="it-IT"/>
              </w:rPr>
            </w:pPr>
          </w:p>
          <w:p w14:paraId="2A227E6B" w14:textId="77777777" w:rsidR="009E3109" w:rsidRDefault="009E3109" w:rsidP="008247DA">
            <w:pPr>
              <w:pStyle w:val="NoSpacing"/>
              <w:rPr>
                <w:color w:val="080C0C"/>
                <w:lang w:val="it-IT"/>
              </w:rPr>
            </w:pPr>
          </w:p>
          <w:p w14:paraId="08589DD9" w14:textId="77777777" w:rsidR="009E3109" w:rsidRDefault="009E3109" w:rsidP="008247DA">
            <w:pPr>
              <w:pStyle w:val="NoSpacing"/>
              <w:rPr>
                <w:color w:val="080C0C"/>
                <w:lang w:val="it-IT"/>
              </w:rPr>
            </w:pPr>
          </w:p>
          <w:p w14:paraId="4AAC528A" w14:textId="77777777" w:rsidR="009E3109" w:rsidRDefault="009E3109" w:rsidP="008247DA">
            <w:pPr>
              <w:pStyle w:val="NoSpacing"/>
              <w:rPr>
                <w:color w:val="080C0C"/>
                <w:lang w:val="it-IT"/>
              </w:rPr>
            </w:pPr>
          </w:p>
          <w:p w14:paraId="4FE767A0" w14:textId="77777777" w:rsidR="009E3109" w:rsidRDefault="009E3109" w:rsidP="008247DA">
            <w:pPr>
              <w:pStyle w:val="NoSpacing"/>
              <w:rPr>
                <w:color w:val="080C0C"/>
                <w:lang w:val="it-IT"/>
              </w:rPr>
            </w:pPr>
          </w:p>
          <w:p w14:paraId="7B7F49C0" w14:textId="77777777" w:rsidR="009E3109" w:rsidRDefault="009E3109" w:rsidP="008247DA">
            <w:pPr>
              <w:pStyle w:val="NoSpacing"/>
              <w:rPr>
                <w:color w:val="080C0C"/>
                <w:lang w:val="it-IT"/>
              </w:rPr>
            </w:pPr>
          </w:p>
          <w:p w14:paraId="5D3D48C7" w14:textId="77777777" w:rsidR="009E3109" w:rsidRDefault="009E3109" w:rsidP="008247DA">
            <w:pPr>
              <w:pStyle w:val="NoSpacing"/>
              <w:rPr>
                <w:color w:val="080C0C"/>
                <w:lang w:val="it-IT"/>
              </w:rPr>
            </w:pPr>
          </w:p>
          <w:p w14:paraId="131DE837" w14:textId="77777777" w:rsidR="009E3109" w:rsidRDefault="009E3109" w:rsidP="008247DA">
            <w:pPr>
              <w:pStyle w:val="NoSpacing"/>
              <w:rPr>
                <w:color w:val="080C0C"/>
                <w:lang w:val="it-IT"/>
              </w:rPr>
            </w:pPr>
          </w:p>
          <w:p w14:paraId="7D624B5C" w14:textId="77777777" w:rsidR="009E3109" w:rsidRDefault="009E3109" w:rsidP="008247DA">
            <w:pPr>
              <w:pStyle w:val="NoSpacing"/>
              <w:rPr>
                <w:color w:val="080C0C"/>
                <w:lang w:val="it-IT"/>
              </w:rPr>
            </w:pPr>
          </w:p>
          <w:p w14:paraId="3EF21044" w14:textId="77777777" w:rsidR="009E3109" w:rsidRDefault="009E3109" w:rsidP="008247DA">
            <w:pPr>
              <w:pStyle w:val="NoSpacing"/>
              <w:rPr>
                <w:color w:val="080C0C"/>
                <w:lang w:val="it-IT"/>
              </w:rPr>
            </w:pPr>
          </w:p>
          <w:p w14:paraId="6766E6AE" w14:textId="77777777" w:rsidR="009E3109" w:rsidRPr="00C818B5" w:rsidRDefault="009E3109" w:rsidP="008247DA">
            <w:pPr>
              <w:pStyle w:val="NoSpacing"/>
              <w:rPr>
                <w:color w:val="080C0C"/>
                <w:lang w:val="it-IT"/>
              </w:rPr>
            </w:pPr>
          </w:p>
          <w:p w14:paraId="71AC8337" w14:textId="77777777" w:rsidR="009E3109" w:rsidRDefault="009E3109" w:rsidP="008247DA">
            <w:pPr>
              <w:pStyle w:val="NoSpacing"/>
              <w:rPr>
                <w:color w:val="080C0C"/>
                <w:lang w:val="it-IT"/>
              </w:rPr>
            </w:pPr>
          </w:p>
          <w:p w14:paraId="0232C54D" w14:textId="77777777" w:rsidR="009E3109" w:rsidRDefault="009E3109" w:rsidP="008247DA">
            <w:pPr>
              <w:pStyle w:val="NoSpacing"/>
              <w:rPr>
                <w:color w:val="080C0C"/>
                <w:lang w:val="it-IT"/>
              </w:rPr>
            </w:pPr>
          </w:p>
          <w:p w14:paraId="70C7D93C" w14:textId="77777777" w:rsidR="009E3109" w:rsidRDefault="009E3109" w:rsidP="008247DA">
            <w:pPr>
              <w:pStyle w:val="NoSpacing"/>
              <w:rPr>
                <w:color w:val="080C0C"/>
                <w:lang w:val="it-IT"/>
              </w:rPr>
            </w:pPr>
            <w:r w:rsidRPr="00C818B5">
              <w:rPr>
                <w:color w:val="080C0C"/>
                <w:lang w:val="it-IT"/>
              </w:rPr>
              <w:t xml:space="preserve">Ndërtimi i njohurive dhe i shkathtësive: </w:t>
            </w:r>
          </w:p>
          <w:p w14:paraId="3DE5D0D4" w14:textId="77777777" w:rsidR="009E3109" w:rsidRPr="00C818B5" w:rsidRDefault="009E3109" w:rsidP="008247DA">
            <w:pPr>
              <w:pStyle w:val="NoSpacing"/>
              <w:rPr>
                <w:color w:val="080C0C"/>
                <w:lang w:val="it-IT"/>
              </w:rPr>
            </w:pPr>
            <w:r w:rsidRPr="00C818B5">
              <w:rPr>
                <w:color w:val="080C0C"/>
                <w:lang w:val="it-IT"/>
              </w:rPr>
              <w:lastRenderedPageBreak/>
              <w:t>Përpunimi i përmbajtjes</w:t>
            </w:r>
          </w:p>
          <w:p w14:paraId="34893380" w14:textId="77777777" w:rsidR="009E3109" w:rsidRPr="00C818B5" w:rsidRDefault="009E3109" w:rsidP="008247DA">
            <w:pPr>
              <w:pStyle w:val="NoSpacing"/>
              <w:rPr>
                <w:color w:val="080C0C"/>
                <w:lang w:val="it-IT"/>
              </w:rPr>
            </w:pPr>
            <w:r w:rsidRPr="00C818B5">
              <w:rPr>
                <w:color w:val="080C0C"/>
                <w:lang w:val="it-IT"/>
              </w:rPr>
              <w:t>Shqyrtim i përbashkët</w:t>
            </w:r>
          </w:p>
          <w:p w14:paraId="0E899137" w14:textId="77777777" w:rsidR="009E3109" w:rsidRDefault="009E3109" w:rsidP="008247DA">
            <w:pPr>
              <w:pStyle w:val="NoSpacing"/>
              <w:rPr>
                <w:color w:val="080C0C"/>
                <w:lang w:val="it-IT"/>
              </w:rPr>
            </w:pPr>
          </w:p>
          <w:p w14:paraId="4E94AB0B" w14:textId="77777777" w:rsidR="009E3109" w:rsidRPr="00C818B5" w:rsidRDefault="009E3109" w:rsidP="008247DA">
            <w:pPr>
              <w:pStyle w:val="NoSpacing"/>
              <w:rPr>
                <w:color w:val="080C0C"/>
                <w:lang w:val="it-IT"/>
              </w:rPr>
            </w:pPr>
            <w:r w:rsidRPr="00C818B5">
              <w:rPr>
                <w:color w:val="080C0C"/>
                <w:lang w:val="it-IT"/>
              </w:rPr>
              <w:t>U shpjegohet nxënësve kilogrami dhe nënfishat e tij, dekagrami dhe grami.</w:t>
            </w:r>
          </w:p>
          <w:p w14:paraId="3872AA73" w14:textId="77777777" w:rsidR="009E3109" w:rsidRPr="00C818B5" w:rsidRDefault="009E3109" w:rsidP="008247DA">
            <w:pPr>
              <w:pStyle w:val="NoSpacing"/>
              <w:rPr>
                <w:color w:val="080C0C"/>
                <w:lang w:val="it-IT"/>
              </w:rPr>
            </w:pPr>
            <w:r w:rsidRPr="00C818B5">
              <w:rPr>
                <w:color w:val="080C0C"/>
                <w:lang w:val="it-IT"/>
              </w:rPr>
              <w:t>Kalohet te libri i nxënësve detyra e dytë, ku shqyrtojmë secilën detyrë me radhë dhe mënyrën e shndërrimit të njësive më të mëdha në njësi më të vogla.</w:t>
            </w:r>
          </w:p>
          <w:p w14:paraId="2201D55F" w14:textId="77777777" w:rsidR="009E3109" w:rsidRPr="00C818B5" w:rsidRDefault="009E3109" w:rsidP="008247DA">
            <w:pPr>
              <w:pStyle w:val="NoSpacing"/>
              <w:rPr>
                <w:color w:val="080C0C"/>
                <w:lang w:val="it-IT"/>
              </w:rPr>
            </w:pPr>
            <w:r w:rsidRPr="00C818B5">
              <w:rPr>
                <w:color w:val="080C0C"/>
                <w:lang w:val="it-IT"/>
              </w:rPr>
              <w:t>Udhëzohen nxënësit që në mënyrë individuale të zgjidhin detyrat nga libri dhe në fund diskutohen zgjidhjet dhe jepen sqarime gjatë procesit të zgjidhjes për ndonjë vështirësi eventuale gjatë zgjidhjes së detyrave.</w:t>
            </w:r>
          </w:p>
          <w:p w14:paraId="3B635DF3" w14:textId="77777777" w:rsidR="009E3109" w:rsidRDefault="009E3109" w:rsidP="008247DA">
            <w:pPr>
              <w:pStyle w:val="NoSpacing"/>
              <w:rPr>
                <w:color w:val="080C0C"/>
                <w:lang w:val="it-IT"/>
              </w:rPr>
            </w:pPr>
          </w:p>
          <w:p w14:paraId="6E181535" w14:textId="77777777" w:rsidR="009E3109" w:rsidRPr="00C818B5" w:rsidRDefault="009E3109" w:rsidP="008247DA">
            <w:pPr>
              <w:pStyle w:val="NoSpacing"/>
              <w:rPr>
                <w:color w:val="080C0C"/>
                <w:lang w:val="it-IT"/>
              </w:rPr>
            </w:pPr>
            <w:r w:rsidRPr="00C818B5">
              <w:rPr>
                <w:color w:val="080C0C"/>
                <w:lang w:val="it-IT"/>
              </w:rPr>
              <w:t>Përforcimi:</w:t>
            </w:r>
          </w:p>
          <w:p w14:paraId="2CF27B9B" w14:textId="77777777" w:rsidR="009E3109" w:rsidRPr="00C818B5" w:rsidRDefault="009E3109" w:rsidP="008247DA">
            <w:pPr>
              <w:pStyle w:val="NoSpacing"/>
              <w:rPr>
                <w:color w:val="080C0C"/>
                <w:lang w:val="it-IT"/>
              </w:rPr>
            </w:pPr>
            <w:r w:rsidRPr="00C818B5">
              <w:rPr>
                <w:color w:val="080C0C"/>
                <w:lang w:val="it-IT"/>
              </w:rPr>
              <w:t>Konsolidimi dhe zbatimi i të nxënit</w:t>
            </w:r>
          </w:p>
          <w:p w14:paraId="6D7CABC4" w14:textId="77777777" w:rsidR="009E3109" w:rsidRPr="00C818B5" w:rsidRDefault="009E3109" w:rsidP="008247DA">
            <w:pPr>
              <w:pStyle w:val="NoSpacing"/>
              <w:rPr>
                <w:color w:val="080C0C"/>
                <w:lang w:val="it-IT"/>
              </w:rPr>
            </w:pPr>
            <w:r w:rsidRPr="00C818B5">
              <w:rPr>
                <w:color w:val="080C0C"/>
                <w:lang w:val="it-IT"/>
              </w:rPr>
              <w:t>Masim-shënojmë</w:t>
            </w:r>
          </w:p>
          <w:p w14:paraId="62D682D3" w14:textId="77777777" w:rsidR="009E3109" w:rsidRDefault="009E3109" w:rsidP="008247DA">
            <w:pPr>
              <w:pStyle w:val="NoSpacing"/>
              <w:rPr>
                <w:color w:val="080C0C"/>
                <w:lang w:val="it-IT"/>
              </w:rPr>
            </w:pPr>
          </w:p>
          <w:p w14:paraId="5A65C5F9" w14:textId="77777777" w:rsidR="009E3109" w:rsidRPr="00C818B5" w:rsidRDefault="009E3109" w:rsidP="008247DA">
            <w:pPr>
              <w:pStyle w:val="NoSpacing"/>
              <w:rPr>
                <w:color w:val="080C0C"/>
                <w:lang w:val="it-IT"/>
              </w:rPr>
            </w:pPr>
            <w:r w:rsidRPr="00C818B5">
              <w:rPr>
                <w:color w:val="080C0C"/>
                <w:lang w:val="it-IT"/>
              </w:rPr>
              <w:t>Në klasë sillet një peshore dhe peshohen të gjithë nxënësit me radhë. Pas matjes së të gjithëve, mblidhet shuma e peshës së të gjithë nxënësve dhe konstatohet pesha totale e nxënësve të klasës.</w:t>
            </w:r>
          </w:p>
          <w:p w14:paraId="0D68BBD3" w14:textId="77777777" w:rsidR="009E3109" w:rsidRPr="00C818B5" w:rsidRDefault="009E3109" w:rsidP="008247DA">
            <w:pPr>
              <w:pStyle w:val="NoSpacing"/>
              <w:rPr>
                <w:color w:val="080C0C"/>
                <w:lang w:val="it-IT"/>
              </w:rPr>
            </w:pPr>
          </w:p>
          <w:p w14:paraId="05FA4361" w14:textId="77777777" w:rsidR="009E3109" w:rsidRPr="00C818B5" w:rsidRDefault="009E3109" w:rsidP="008247DA">
            <w:pPr>
              <w:pStyle w:val="NoSpacing"/>
              <w:rPr>
                <w:color w:val="080C0C"/>
                <w:lang w:val="it-IT"/>
              </w:rPr>
            </w:pPr>
            <w:r w:rsidRPr="00C818B5">
              <w:rPr>
                <w:color w:val="080C0C"/>
                <w:lang w:val="it-IT"/>
              </w:rPr>
              <w:t>Vlerësimi i nxënësve:</w:t>
            </w:r>
          </w:p>
          <w:p w14:paraId="6CF79CC7" w14:textId="77777777" w:rsidR="009E3109" w:rsidRPr="00C818B5" w:rsidRDefault="009E3109" w:rsidP="008247DA">
            <w:pPr>
              <w:pStyle w:val="NoSpacing"/>
              <w:rPr>
                <w:color w:val="080C0C"/>
                <w:lang w:val="it-IT"/>
              </w:rPr>
            </w:pPr>
            <w:r w:rsidRPr="00C818B5">
              <w:rPr>
                <w:color w:val="080C0C"/>
                <w:lang w:val="it-IT"/>
              </w:rPr>
              <w:t>Nxënësit vlerësohen për saktësinë në dallimin e njësive matëse të peshës, krahasimin e peshave dhe shndërrimin e kilogramit në njësi më të vogla.</w:t>
            </w:r>
          </w:p>
          <w:p w14:paraId="72467580" w14:textId="77777777" w:rsidR="009E3109" w:rsidRPr="00C818B5" w:rsidRDefault="009E3109" w:rsidP="008247DA">
            <w:pPr>
              <w:pStyle w:val="NoSpacing"/>
              <w:rPr>
                <w:color w:val="080C0C"/>
                <w:lang w:val="it-IT"/>
              </w:rPr>
            </w:pPr>
            <w:r w:rsidRPr="00C818B5">
              <w:rPr>
                <w:color w:val="080C0C"/>
                <w:lang w:val="it-IT"/>
              </w:rPr>
              <w:t>Detyrë:</w:t>
            </w:r>
          </w:p>
          <w:p w14:paraId="1416AF68" w14:textId="77777777" w:rsidR="009E3109" w:rsidRPr="00C818B5" w:rsidRDefault="009E3109" w:rsidP="008247DA">
            <w:pPr>
              <w:pStyle w:val="NoSpacing"/>
              <w:rPr>
                <w:color w:val="080C0C"/>
                <w:lang w:val="it-IT"/>
              </w:rPr>
            </w:pPr>
            <w:r w:rsidRPr="00C818B5">
              <w:rPr>
                <w:color w:val="080C0C"/>
                <w:lang w:val="it-IT"/>
              </w:rPr>
              <w:t>Detyra 3 (faqe 36).</w:t>
            </w:r>
          </w:p>
          <w:p w14:paraId="4553DEA8" w14:textId="77777777" w:rsidR="009E3109" w:rsidRPr="00C818B5" w:rsidRDefault="009E3109" w:rsidP="008247DA">
            <w:pPr>
              <w:pStyle w:val="NoSpacing"/>
              <w:rPr>
                <w:color w:val="080C0C"/>
                <w:lang w:val="it-IT"/>
              </w:rPr>
            </w:pPr>
          </w:p>
          <w:p w14:paraId="3D919D83" w14:textId="77777777" w:rsidR="009E3109" w:rsidRPr="00C818B5" w:rsidRDefault="009E3109" w:rsidP="008247DA">
            <w:pPr>
              <w:pStyle w:val="NoSpacing"/>
              <w:rPr>
                <w:color w:val="080C0C"/>
                <w:lang w:val="it-IT"/>
              </w:rPr>
            </w:pPr>
          </w:p>
          <w:p w14:paraId="16547333" w14:textId="77777777" w:rsidR="009E3109" w:rsidRDefault="009E3109" w:rsidP="008247DA">
            <w:pPr>
              <w:pStyle w:val="NoSpacing"/>
              <w:rPr>
                <w:color w:val="080C0C"/>
                <w:lang w:val="it-IT"/>
              </w:rPr>
            </w:pPr>
          </w:p>
          <w:p w14:paraId="40D41F61" w14:textId="77777777" w:rsidR="009E3109" w:rsidRDefault="009E3109" w:rsidP="008247DA">
            <w:pPr>
              <w:pStyle w:val="NoSpacing"/>
              <w:rPr>
                <w:color w:val="080C0C"/>
                <w:lang w:val="it-IT"/>
              </w:rPr>
            </w:pPr>
          </w:p>
          <w:p w14:paraId="24C49A64" w14:textId="77777777" w:rsidR="009E3109" w:rsidRDefault="009E3109" w:rsidP="008247DA">
            <w:pPr>
              <w:pStyle w:val="NoSpacing"/>
              <w:rPr>
                <w:color w:val="080C0C"/>
                <w:lang w:val="it-IT"/>
              </w:rPr>
            </w:pPr>
          </w:p>
          <w:p w14:paraId="2563B31D" w14:textId="77777777" w:rsidR="009E3109" w:rsidRDefault="009E3109" w:rsidP="008247DA">
            <w:pPr>
              <w:pStyle w:val="NoSpacing"/>
              <w:rPr>
                <w:color w:val="080C0C"/>
                <w:lang w:val="it-IT"/>
              </w:rPr>
            </w:pPr>
          </w:p>
          <w:p w14:paraId="7CDB2FA1" w14:textId="77777777" w:rsidR="009E3109" w:rsidRDefault="009E3109" w:rsidP="008247DA">
            <w:pPr>
              <w:pStyle w:val="NoSpacing"/>
              <w:rPr>
                <w:color w:val="080C0C"/>
                <w:lang w:val="it-IT"/>
              </w:rPr>
            </w:pPr>
          </w:p>
          <w:p w14:paraId="7FBF3A5B" w14:textId="77777777" w:rsidR="009E3109" w:rsidRDefault="009E3109" w:rsidP="008247DA">
            <w:pPr>
              <w:pStyle w:val="NoSpacing"/>
              <w:rPr>
                <w:color w:val="080C0C"/>
                <w:lang w:val="it-IT"/>
              </w:rPr>
            </w:pPr>
          </w:p>
          <w:p w14:paraId="662EB376" w14:textId="77777777" w:rsidR="009E3109" w:rsidRDefault="009E3109" w:rsidP="008247DA">
            <w:pPr>
              <w:pStyle w:val="NoSpacing"/>
              <w:rPr>
                <w:color w:val="080C0C"/>
                <w:lang w:val="it-IT"/>
              </w:rPr>
            </w:pPr>
          </w:p>
          <w:p w14:paraId="28A7A031" w14:textId="77777777" w:rsidR="009E3109" w:rsidRDefault="009E3109" w:rsidP="008247DA">
            <w:pPr>
              <w:pStyle w:val="NoSpacing"/>
              <w:rPr>
                <w:color w:val="080C0C"/>
                <w:lang w:val="it-IT"/>
              </w:rPr>
            </w:pPr>
          </w:p>
          <w:p w14:paraId="41B947F9" w14:textId="77777777" w:rsidR="009E3109" w:rsidRDefault="009E3109" w:rsidP="008247DA">
            <w:pPr>
              <w:pStyle w:val="NoSpacing"/>
              <w:rPr>
                <w:color w:val="080C0C"/>
                <w:lang w:val="it-IT"/>
              </w:rPr>
            </w:pPr>
          </w:p>
          <w:p w14:paraId="7C0B02EE" w14:textId="77777777" w:rsidR="009E3109" w:rsidRDefault="009E3109" w:rsidP="008247DA">
            <w:pPr>
              <w:pStyle w:val="NoSpacing"/>
              <w:rPr>
                <w:color w:val="080C0C"/>
                <w:lang w:val="it-IT"/>
              </w:rPr>
            </w:pPr>
          </w:p>
          <w:p w14:paraId="4D7C5EBE" w14:textId="77777777" w:rsidR="009E3109" w:rsidRDefault="009E3109" w:rsidP="008247DA">
            <w:pPr>
              <w:pStyle w:val="NoSpacing"/>
              <w:rPr>
                <w:color w:val="080C0C"/>
                <w:lang w:val="it-IT"/>
              </w:rPr>
            </w:pPr>
          </w:p>
          <w:p w14:paraId="374B89A6" w14:textId="77777777" w:rsidR="009E3109" w:rsidRDefault="009E3109" w:rsidP="008247DA">
            <w:pPr>
              <w:pStyle w:val="NoSpacing"/>
              <w:rPr>
                <w:color w:val="080C0C"/>
                <w:lang w:val="it-IT"/>
              </w:rPr>
            </w:pPr>
          </w:p>
          <w:p w14:paraId="67EC6AFC" w14:textId="77777777" w:rsidR="009E3109" w:rsidRDefault="009E3109" w:rsidP="008247DA">
            <w:pPr>
              <w:pStyle w:val="NoSpacing"/>
              <w:rPr>
                <w:color w:val="080C0C"/>
                <w:lang w:val="it-IT"/>
              </w:rPr>
            </w:pPr>
          </w:p>
          <w:p w14:paraId="73D142E6" w14:textId="77777777" w:rsidR="009E3109" w:rsidRDefault="009E3109" w:rsidP="008247DA">
            <w:pPr>
              <w:pStyle w:val="NoSpacing"/>
              <w:rPr>
                <w:color w:val="080C0C"/>
                <w:lang w:val="it-IT"/>
              </w:rPr>
            </w:pPr>
          </w:p>
          <w:p w14:paraId="3E006D56" w14:textId="77777777" w:rsidR="009E3109" w:rsidRPr="00112C98" w:rsidRDefault="009E3109" w:rsidP="008247DA">
            <w:pPr>
              <w:pStyle w:val="NoSpacing"/>
              <w:rPr>
                <w:color w:val="080C0C"/>
                <w:lang w:val="it-IT"/>
              </w:rPr>
            </w:pPr>
          </w:p>
        </w:tc>
      </w:tr>
    </w:tbl>
    <w:p w14:paraId="17ADB0A6" w14:textId="77777777" w:rsidR="009E3109" w:rsidRDefault="009E3109" w:rsidP="009E3109">
      <w:pPr>
        <w:rPr>
          <w:lang w:val="it-IT"/>
        </w:rPr>
      </w:pPr>
    </w:p>
    <w:p w14:paraId="7D5E886C" w14:textId="77777777" w:rsidR="009E3109" w:rsidRDefault="009E3109" w:rsidP="009E3109">
      <w:pPr>
        <w:rPr>
          <w:lang w:val="it-IT"/>
        </w:rPr>
      </w:pPr>
    </w:p>
    <w:p w14:paraId="2EA49950"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6A4D7B13" w14:textId="77777777" w:rsidTr="008247DA">
        <w:trPr>
          <w:trHeight w:val="206"/>
        </w:trPr>
        <w:tc>
          <w:tcPr>
            <w:tcW w:w="10105" w:type="dxa"/>
            <w:tcBorders>
              <w:top w:val="single" w:sz="8" w:space="0" w:color="000000"/>
              <w:bottom w:val="nil"/>
            </w:tcBorders>
            <w:shd w:val="clear" w:color="auto" w:fill="000000"/>
            <w:hideMark/>
          </w:tcPr>
          <w:p w14:paraId="7B9A521F"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126</w:t>
            </w:r>
          </w:p>
        </w:tc>
      </w:tr>
      <w:tr w:rsidR="009E3109" w:rsidRPr="001E25A8" w14:paraId="379BC423" w14:textId="77777777" w:rsidTr="008247DA">
        <w:trPr>
          <w:trHeight w:val="379"/>
        </w:trPr>
        <w:tc>
          <w:tcPr>
            <w:tcW w:w="10105" w:type="dxa"/>
            <w:tcBorders>
              <w:top w:val="single" w:sz="8" w:space="0" w:color="000000"/>
              <w:bottom w:val="single" w:sz="8" w:space="0" w:color="000000"/>
            </w:tcBorders>
            <w:hideMark/>
          </w:tcPr>
          <w:p w14:paraId="39778602"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395CC91A" w14:textId="77777777" w:rsidR="009E3109" w:rsidRPr="0097007E" w:rsidRDefault="009E3109" w:rsidP="008247DA">
            <w:pPr>
              <w:shd w:val="clear" w:color="auto" w:fill="FFFFFF"/>
              <w:spacing w:after="0" w:line="360" w:lineRule="auto"/>
              <w:jc w:val="both"/>
              <w:rPr>
                <w:rFonts w:ascii="Times New Roman" w:eastAsia="MS Mincho" w:hAnsi="Times New Roman" w:cs="Times New Roman"/>
                <w:b/>
                <w:bCs/>
                <w:color w:val="0D0D0D"/>
                <w:lang w:val="sq-AL"/>
              </w:rPr>
            </w:pPr>
            <w:r>
              <w:rPr>
                <w:rFonts w:ascii="Times New Roman" w:eastAsia="MS Mincho" w:hAnsi="Times New Roman" w:cs="Times New Roman"/>
                <w:b/>
                <w:bCs/>
                <w:color w:val="0D0D0D"/>
                <w:lang w:val="sq-AL"/>
              </w:rPr>
              <w:t>Shkalla e kurrikulës: II                                                                                   Klasa:  4</w:t>
            </w:r>
          </w:p>
        </w:tc>
      </w:tr>
      <w:tr w:rsidR="009E3109" w:rsidRPr="00B351E0" w14:paraId="1B132D38" w14:textId="77777777" w:rsidTr="008247DA">
        <w:trPr>
          <w:trHeight w:val="2390"/>
        </w:trPr>
        <w:tc>
          <w:tcPr>
            <w:tcW w:w="10105" w:type="dxa"/>
            <w:tcBorders>
              <w:top w:val="nil"/>
            </w:tcBorders>
          </w:tcPr>
          <w:p w14:paraId="6DC03673" w14:textId="77777777" w:rsidR="009E3109" w:rsidRDefault="009E3109" w:rsidP="008247DA">
            <w:pPr>
              <w:pStyle w:val="NoSpacing"/>
              <w:rPr>
                <w:color w:val="080C0C"/>
                <w:lang w:val="it-IT"/>
              </w:rPr>
            </w:pPr>
          </w:p>
          <w:p w14:paraId="01F5BB6A" w14:textId="77777777" w:rsidR="009E3109" w:rsidRDefault="009E3109" w:rsidP="008247DA">
            <w:pPr>
              <w:pStyle w:val="NoSpacing"/>
              <w:rPr>
                <w:color w:val="080C0C"/>
                <w:lang w:val="it-IT"/>
              </w:rPr>
            </w:pPr>
          </w:p>
          <w:p w14:paraId="4B2378B2" w14:textId="77777777" w:rsidR="009E3109" w:rsidRPr="007D698F" w:rsidRDefault="009E3109" w:rsidP="008247DA">
            <w:pPr>
              <w:pStyle w:val="NoSpacing"/>
              <w:rPr>
                <w:color w:val="080C0C"/>
                <w:lang w:val="it-IT"/>
              </w:rPr>
            </w:pPr>
            <w:r w:rsidRPr="007D698F">
              <w:rPr>
                <w:color w:val="080C0C"/>
                <w:lang w:val="it-IT"/>
              </w:rPr>
              <w:t>Tema: Njësitë matëse</w:t>
            </w:r>
          </w:p>
          <w:p w14:paraId="2ADA1E6F" w14:textId="77777777" w:rsidR="009E3109" w:rsidRDefault="009E3109" w:rsidP="008247DA">
            <w:pPr>
              <w:pStyle w:val="NoSpacing"/>
              <w:rPr>
                <w:color w:val="080C0C"/>
                <w:lang w:val="it-IT"/>
              </w:rPr>
            </w:pPr>
          </w:p>
          <w:p w14:paraId="0CCE43AC" w14:textId="77777777" w:rsidR="009E3109" w:rsidRPr="007D698F" w:rsidRDefault="009E3109" w:rsidP="008247DA">
            <w:pPr>
              <w:pStyle w:val="NoSpacing"/>
              <w:rPr>
                <w:color w:val="080C0C"/>
                <w:lang w:val="it-IT"/>
              </w:rPr>
            </w:pPr>
            <w:r w:rsidRPr="007D698F">
              <w:rPr>
                <w:color w:val="080C0C"/>
                <w:lang w:val="it-IT"/>
              </w:rPr>
              <w:t>Rezultatet e të nxënit të temës:</w:t>
            </w:r>
          </w:p>
          <w:p w14:paraId="6006CB90" w14:textId="77777777" w:rsidR="009E3109" w:rsidRPr="007D698F" w:rsidRDefault="009E3109" w:rsidP="008247DA">
            <w:pPr>
              <w:pStyle w:val="NoSpacing"/>
              <w:rPr>
                <w:color w:val="080C0C"/>
                <w:lang w:val="it-IT"/>
              </w:rPr>
            </w:pPr>
            <w:r w:rsidRPr="007D698F">
              <w:rPr>
                <w:color w:val="080C0C"/>
                <w:lang w:val="it-IT"/>
              </w:rPr>
              <w:t>Vlerëson, mat dhe shënon masën e objekteve të ndryshme duke përdorur njësitë standarde (nënfishat e kilogramit dhe tonelata).</w:t>
            </w:r>
          </w:p>
          <w:p w14:paraId="7FBC4859" w14:textId="77777777" w:rsidR="009E3109" w:rsidRPr="007D698F" w:rsidRDefault="009E3109" w:rsidP="008247DA">
            <w:pPr>
              <w:pStyle w:val="NoSpacing"/>
              <w:rPr>
                <w:color w:val="080C0C"/>
                <w:lang w:val="it-IT"/>
              </w:rPr>
            </w:pPr>
          </w:p>
          <w:p w14:paraId="753073E4" w14:textId="77777777" w:rsidR="009E3109" w:rsidRPr="007D698F" w:rsidRDefault="009E3109" w:rsidP="008247DA">
            <w:pPr>
              <w:pStyle w:val="NoSpacing"/>
              <w:rPr>
                <w:color w:val="080C0C"/>
                <w:lang w:val="it-IT"/>
              </w:rPr>
            </w:pPr>
            <w:r w:rsidRPr="007D698F">
              <w:rPr>
                <w:color w:val="080C0C"/>
                <w:lang w:val="it-IT"/>
              </w:rPr>
              <w:t>Kontributi në rezultatet për kompetencat kryesore të shkallës: II.3, II.4, II.7, III.4, VI.2.</w:t>
            </w:r>
          </w:p>
          <w:p w14:paraId="5EDAF1E1" w14:textId="77777777" w:rsidR="009E3109" w:rsidRPr="007D698F" w:rsidRDefault="009E3109" w:rsidP="008247DA">
            <w:pPr>
              <w:pStyle w:val="NoSpacing"/>
              <w:rPr>
                <w:color w:val="080C0C"/>
                <w:lang w:val="it-IT"/>
              </w:rPr>
            </w:pPr>
            <w:r w:rsidRPr="007D698F">
              <w:rPr>
                <w:color w:val="080C0C"/>
                <w:lang w:val="it-IT"/>
              </w:rPr>
              <w:t>Kontributi në rezulta</w:t>
            </w:r>
            <w:r>
              <w:rPr>
                <w:color w:val="080C0C"/>
                <w:lang w:val="it-IT"/>
              </w:rPr>
              <w:t>tet e fushës së kurrikulës:</w:t>
            </w:r>
            <w:r w:rsidRPr="007D698F">
              <w:rPr>
                <w:color w:val="080C0C"/>
                <w:lang w:val="it-IT"/>
              </w:rPr>
              <w:t>2.1, 2, 4, 3.5, 7.</w:t>
            </w:r>
          </w:p>
          <w:p w14:paraId="107E2EEA" w14:textId="77777777" w:rsidR="009E3109" w:rsidRDefault="009E3109" w:rsidP="008247DA">
            <w:pPr>
              <w:pStyle w:val="NoSpacing"/>
              <w:rPr>
                <w:color w:val="080C0C"/>
                <w:lang w:val="it-IT"/>
              </w:rPr>
            </w:pPr>
          </w:p>
          <w:p w14:paraId="53DA893E" w14:textId="77777777" w:rsidR="009E3109" w:rsidRPr="001E25A8" w:rsidRDefault="009E3109" w:rsidP="008247DA">
            <w:pPr>
              <w:pStyle w:val="NoSpacing"/>
              <w:rPr>
                <w:color w:val="080C0C"/>
              </w:rPr>
            </w:pPr>
            <w:r w:rsidRPr="001E25A8">
              <w:rPr>
                <w:color w:val="080C0C"/>
              </w:rPr>
              <w:t>ASPEKTE SPECIFIKE TË PLANIT TË ORËS MËSIMORE</w:t>
            </w:r>
          </w:p>
          <w:p w14:paraId="01CFFF3F" w14:textId="77777777" w:rsidR="009E3109" w:rsidRPr="001E25A8" w:rsidRDefault="009E3109" w:rsidP="008247DA">
            <w:pPr>
              <w:pStyle w:val="NoSpacing"/>
              <w:rPr>
                <w:color w:val="080C0C"/>
              </w:rPr>
            </w:pPr>
          </w:p>
          <w:p w14:paraId="237FC0B2" w14:textId="77777777" w:rsidR="009E3109" w:rsidRPr="007D698F" w:rsidRDefault="009E3109" w:rsidP="008247DA">
            <w:pPr>
              <w:pStyle w:val="NoSpacing"/>
              <w:rPr>
                <w:color w:val="080C0C"/>
                <w:lang w:val="it-IT"/>
              </w:rPr>
            </w:pPr>
            <w:r w:rsidRPr="007D698F">
              <w:rPr>
                <w:color w:val="080C0C"/>
                <w:lang w:val="it-IT"/>
              </w:rPr>
              <w:t>Njësia mësimore: Kilogrami, kuintali dhe tonelata</w:t>
            </w:r>
          </w:p>
          <w:p w14:paraId="771037F7" w14:textId="77777777" w:rsidR="009E3109" w:rsidRDefault="009E3109" w:rsidP="008247DA">
            <w:pPr>
              <w:pStyle w:val="NoSpacing"/>
              <w:rPr>
                <w:color w:val="080C0C"/>
                <w:lang w:val="it-IT"/>
              </w:rPr>
            </w:pPr>
          </w:p>
          <w:p w14:paraId="444004A1" w14:textId="77777777" w:rsidR="009E3109" w:rsidRPr="007D698F" w:rsidRDefault="009E3109" w:rsidP="008247DA">
            <w:pPr>
              <w:pStyle w:val="NoSpacing"/>
              <w:rPr>
                <w:color w:val="080C0C"/>
                <w:lang w:val="it-IT"/>
              </w:rPr>
            </w:pPr>
            <w:r w:rsidRPr="007D698F">
              <w:rPr>
                <w:color w:val="080C0C"/>
                <w:lang w:val="it-IT"/>
              </w:rPr>
              <w:t>Rezultatet e të nxënit të orës mësimore:</w:t>
            </w:r>
          </w:p>
          <w:p w14:paraId="66FE5EBD" w14:textId="77777777" w:rsidR="009E3109" w:rsidRPr="007D698F" w:rsidRDefault="009E3109" w:rsidP="008247DA">
            <w:pPr>
              <w:pStyle w:val="NoSpacing"/>
              <w:rPr>
                <w:color w:val="080C0C"/>
                <w:lang w:val="it-IT"/>
              </w:rPr>
            </w:pPr>
            <w:r w:rsidRPr="007D698F">
              <w:rPr>
                <w:color w:val="080C0C"/>
                <w:lang w:val="it-IT"/>
              </w:rPr>
              <w:t>•</w:t>
            </w:r>
            <w:r w:rsidRPr="007D698F">
              <w:rPr>
                <w:color w:val="080C0C"/>
                <w:lang w:val="it-IT"/>
              </w:rPr>
              <w:tab/>
              <w:t>Dallon njësitë matëse më të mëdha se kilogrami;</w:t>
            </w:r>
          </w:p>
          <w:p w14:paraId="47857916" w14:textId="77777777" w:rsidR="009E3109" w:rsidRPr="007D698F" w:rsidRDefault="009E3109" w:rsidP="008247DA">
            <w:pPr>
              <w:pStyle w:val="NoSpacing"/>
              <w:rPr>
                <w:color w:val="080C0C"/>
                <w:lang w:val="it-IT"/>
              </w:rPr>
            </w:pPr>
            <w:r w:rsidRPr="007D698F">
              <w:rPr>
                <w:color w:val="080C0C"/>
                <w:lang w:val="it-IT"/>
              </w:rPr>
              <w:t>•</w:t>
            </w:r>
            <w:r w:rsidRPr="007D698F">
              <w:rPr>
                <w:color w:val="080C0C"/>
                <w:lang w:val="it-IT"/>
              </w:rPr>
              <w:tab/>
              <w:t>Shndërron njësitë matëse (kilogram, kuintal, tonelatë) më të mëdha në njësi më të vogla dhe anasjelltas;</w:t>
            </w:r>
          </w:p>
          <w:p w14:paraId="66832791" w14:textId="77777777" w:rsidR="009E3109" w:rsidRPr="007D698F" w:rsidRDefault="009E3109" w:rsidP="008247DA">
            <w:pPr>
              <w:pStyle w:val="NoSpacing"/>
              <w:rPr>
                <w:color w:val="080C0C"/>
                <w:lang w:val="it-IT"/>
              </w:rPr>
            </w:pPr>
            <w:r w:rsidRPr="007D698F">
              <w:rPr>
                <w:color w:val="080C0C"/>
                <w:lang w:val="it-IT"/>
              </w:rPr>
              <w:t>•</w:t>
            </w:r>
            <w:r w:rsidRPr="007D698F">
              <w:rPr>
                <w:color w:val="080C0C"/>
                <w:lang w:val="it-IT"/>
              </w:rPr>
              <w:tab/>
              <w:t>Zgjedh numrat e caktuar për të fituar figurat kuptim dhe argumenton zgjedhjen e tyre.</w:t>
            </w:r>
          </w:p>
          <w:p w14:paraId="5091D911" w14:textId="77777777" w:rsidR="009E3109" w:rsidRDefault="009E3109" w:rsidP="008247DA">
            <w:pPr>
              <w:pStyle w:val="NoSpacing"/>
              <w:rPr>
                <w:color w:val="080C0C"/>
                <w:lang w:val="it-IT"/>
              </w:rPr>
            </w:pPr>
          </w:p>
          <w:p w14:paraId="06413087"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0DEF6C3C" w14:textId="77777777" w:rsidR="009E3109" w:rsidRPr="007D698F" w:rsidRDefault="009E3109" w:rsidP="008247DA">
            <w:pPr>
              <w:pStyle w:val="NoSpacing"/>
              <w:rPr>
                <w:color w:val="080C0C"/>
                <w:lang w:val="it-IT"/>
              </w:rPr>
            </w:pPr>
            <w:r w:rsidRPr="007D698F">
              <w:rPr>
                <w:color w:val="080C0C"/>
                <w:lang w:val="it-IT"/>
              </w:rPr>
              <w:t>Burimet, mjetet e konkretizimit dhe materialet mësimore:</w:t>
            </w:r>
          </w:p>
          <w:p w14:paraId="3517EE53" w14:textId="77777777" w:rsidR="009E3109" w:rsidRPr="007D698F" w:rsidRDefault="009E3109" w:rsidP="008247DA">
            <w:pPr>
              <w:pStyle w:val="NoSpacing"/>
              <w:rPr>
                <w:color w:val="080C0C"/>
                <w:lang w:val="it-IT"/>
              </w:rPr>
            </w:pPr>
            <w:r w:rsidRPr="007D698F">
              <w:rPr>
                <w:color w:val="080C0C"/>
                <w:lang w:val="it-IT"/>
              </w:rPr>
              <w:t>Lidhja me lëndët e tjera mësimore dhe/apo me çështjet ndërkurrikulare dhe situatat jetësore:</w:t>
            </w:r>
          </w:p>
          <w:p w14:paraId="721EA64A" w14:textId="77777777" w:rsidR="009E3109" w:rsidRPr="007D698F" w:rsidRDefault="009E3109" w:rsidP="008247DA">
            <w:pPr>
              <w:pStyle w:val="NoSpacing"/>
              <w:rPr>
                <w:color w:val="080C0C"/>
                <w:lang w:val="it-IT"/>
              </w:rPr>
            </w:pPr>
            <w:r w:rsidRPr="007D698F">
              <w:rPr>
                <w:color w:val="080C0C"/>
                <w:lang w:val="it-IT"/>
              </w:rPr>
              <w:t>Gjuhë amtare (shqipe), Shkathtësi për jetë, Edukatë figurative.</w:t>
            </w:r>
          </w:p>
          <w:p w14:paraId="1CDE514E" w14:textId="77777777" w:rsidR="009E3109" w:rsidRDefault="009E3109" w:rsidP="008247DA">
            <w:pPr>
              <w:pStyle w:val="NoSpacing"/>
              <w:rPr>
                <w:color w:val="080C0C"/>
                <w:lang w:val="it-IT"/>
              </w:rPr>
            </w:pPr>
          </w:p>
          <w:p w14:paraId="17E1F0E2" w14:textId="77777777" w:rsidR="009E3109" w:rsidRPr="007D698F" w:rsidRDefault="009E3109" w:rsidP="008247DA">
            <w:pPr>
              <w:pStyle w:val="NoSpacing"/>
              <w:rPr>
                <w:color w:val="080C0C"/>
                <w:lang w:val="it-IT"/>
              </w:rPr>
            </w:pPr>
            <w:r w:rsidRPr="00150F5F">
              <w:rPr>
                <w:color w:val="080C0C"/>
                <w:lang w:val="it-IT"/>
              </w:rPr>
              <w:t>METODOLOGJIA DHE VEPRIMTARIA ME NXËNËS</w:t>
            </w:r>
          </w:p>
          <w:p w14:paraId="51E2D5E2" w14:textId="77777777" w:rsidR="009E3109" w:rsidRPr="007D698F" w:rsidRDefault="009E3109" w:rsidP="008247DA">
            <w:pPr>
              <w:pStyle w:val="NoSpacing"/>
              <w:rPr>
                <w:color w:val="080C0C"/>
                <w:lang w:val="it-IT"/>
              </w:rPr>
            </w:pPr>
            <w:r w:rsidRPr="007D698F">
              <w:rPr>
                <w:color w:val="080C0C"/>
                <w:lang w:val="it-IT"/>
              </w:rPr>
              <w:t>Parashikimi:</w:t>
            </w:r>
          </w:p>
          <w:p w14:paraId="06341965" w14:textId="77777777" w:rsidR="009E3109" w:rsidRPr="007D698F" w:rsidRDefault="009E3109" w:rsidP="008247DA">
            <w:pPr>
              <w:pStyle w:val="NoSpacing"/>
              <w:rPr>
                <w:color w:val="080C0C"/>
                <w:lang w:val="it-IT"/>
              </w:rPr>
            </w:pPr>
            <w:r w:rsidRPr="007D698F">
              <w:rPr>
                <w:color w:val="080C0C"/>
                <w:lang w:val="it-IT"/>
              </w:rPr>
              <w:t>Përgatitja për të nxënët</w:t>
            </w:r>
          </w:p>
          <w:p w14:paraId="17BEE673" w14:textId="77777777" w:rsidR="009E3109" w:rsidRPr="007D698F" w:rsidRDefault="009E3109" w:rsidP="008247DA">
            <w:pPr>
              <w:pStyle w:val="NoSpacing"/>
              <w:rPr>
                <w:color w:val="080C0C"/>
                <w:lang w:val="it-IT"/>
              </w:rPr>
            </w:pPr>
            <w:r w:rsidRPr="007D698F">
              <w:rPr>
                <w:color w:val="080C0C"/>
                <w:lang w:val="it-IT"/>
              </w:rPr>
              <w:t>Diskutim për njohuritë paraprake</w:t>
            </w:r>
          </w:p>
          <w:p w14:paraId="119B8A72" w14:textId="77777777" w:rsidR="009E3109" w:rsidRDefault="009E3109" w:rsidP="008247DA">
            <w:pPr>
              <w:pStyle w:val="NoSpacing"/>
              <w:rPr>
                <w:color w:val="080C0C"/>
                <w:lang w:val="it-IT"/>
              </w:rPr>
            </w:pPr>
          </w:p>
          <w:p w14:paraId="171AE187" w14:textId="77777777" w:rsidR="009E3109" w:rsidRDefault="009E3109" w:rsidP="008247DA">
            <w:pPr>
              <w:pStyle w:val="NoSpacing"/>
              <w:rPr>
                <w:color w:val="080C0C"/>
                <w:lang w:val="it-IT"/>
              </w:rPr>
            </w:pPr>
            <w:r w:rsidRPr="007D698F">
              <w:rPr>
                <w:color w:val="080C0C"/>
                <w:lang w:val="it-IT"/>
              </w:rPr>
              <w:t>Nxënësit nxiten të sjellin ndërmend njohuritë për njësitë matëse të masës</w:t>
            </w:r>
          </w:p>
          <w:p w14:paraId="7D4AAEAA" w14:textId="77777777" w:rsidR="009E3109" w:rsidRDefault="009E3109" w:rsidP="008247DA">
            <w:pPr>
              <w:pStyle w:val="NoSpacing"/>
              <w:rPr>
                <w:color w:val="080C0C"/>
                <w:lang w:val="it-IT"/>
              </w:rPr>
            </w:pPr>
            <w:r>
              <w:rPr>
                <w:noProof/>
                <w:color w:val="080C0C"/>
              </w:rPr>
              <w:drawing>
                <wp:anchor distT="0" distB="0" distL="114300" distR="114300" simplePos="0" relativeHeight="251846656" behindDoc="0" locked="0" layoutInCell="1" allowOverlap="1" wp14:anchorId="6EF078D4" wp14:editId="1A584EE9">
                  <wp:simplePos x="0" y="0"/>
                  <wp:positionH relativeFrom="column">
                    <wp:posOffset>1026795</wp:posOffset>
                  </wp:positionH>
                  <wp:positionV relativeFrom="paragraph">
                    <wp:posOffset>137795</wp:posOffset>
                  </wp:positionV>
                  <wp:extent cx="3734124" cy="1150720"/>
                  <wp:effectExtent l="0" t="0" r="0" b="0"/>
                  <wp:wrapThrough wrapText="bothSides">
                    <wp:wrapPolygon edited="0">
                      <wp:start x="0" y="0"/>
                      <wp:lineTo x="0" y="21099"/>
                      <wp:lineTo x="21490" y="21099"/>
                      <wp:lineTo x="21490" y="0"/>
                      <wp:lineTo x="0" y="0"/>
                    </wp:wrapPolygon>
                  </wp:wrapThrough>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F1C3293.tmp"/>
                          <pic:cNvPicPr/>
                        </pic:nvPicPr>
                        <pic:blipFill>
                          <a:blip r:embed="rId79">
                            <a:extLst>
                              <a:ext uri="{28A0092B-C50C-407E-A947-70E740481C1C}">
                                <a14:useLocalDpi xmlns:a14="http://schemas.microsoft.com/office/drawing/2010/main" val="0"/>
                              </a:ext>
                            </a:extLst>
                          </a:blip>
                          <a:stretch>
                            <a:fillRect/>
                          </a:stretch>
                        </pic:blipFill>
                        <pic:spPr>
                          <a:xfrm>
                            <a:off x="0" y="0"/>
                            <a:ext cx="3734124" cy="1150720"/>
                          </a:xfrm>
                          <a:prstGeom prst="rect">
                            <a:avLst/>
                          </a:prstGeom>
                        </pic:spPr>
                      </pic:pic>
                    </a:graphicData>
                  </a:graphic>
                </wp:anchor>
              </w:drawing>
            </w:r>
          </w:p>
          <w:p w14:paraId="351B998F" w14:textId="77777777" w:rsidR="009E3109" w:rsidRDefault="009E3109" w:rsidP="008247DA">
            <w:pPr>
              <w:pStyle w:val="NoSpacing"/>
              <w:rPr>
                <w:color w:val="080C0C"/>
                <w:lang w:val="it-IT"/>
              </w:rPr>
            </w:pPr>
          </w:p>
          <w:p w14:paraId="7EDEC8B4" w14:textId="77777777" w:rsidR="009E3109" w:rsidRDefault="009E3109" w:rsidP="008247DA">
            <w:pPr>
              <w:pStyle w:val="NoSpacing"/>
              <w:rPr>
                <w:color w:val="080C0C"/>
                <w:lang w:val="it-IT"/>
              </w:rPr>
            </w:pPr>
          </w:p>
          <w:p w14:paraId="43C6A5B7" w14:textId="77777777" w:rsidR="009E3109" w:rsidRDefault="009E3109" w:rsidP="008247DA">
            <w:pPr>
              <w:pStyle w:val="NoSpacing"/>
              <w:rPr>
                <w:color w:val="080C0C"/>
                <w:lang w:val="it-IT"/>
              </w:rPr>
            </w:pPr>
          </w:p>
          <w:p w14:paraId="36D02EEE" w14:textId="77777777" w:rsidR="009E3109" w:rsidRDefault="009E3109" w:rsidP="008247DA">
            <w:pPr>
              <w:pStyle w:val="NoSpacing"/>
              <w:rPr>
                <w:color w:val="080C0C"/>
                <w:lang w:val="it-IT"/>
              </w:rPr>
            </w:pPr>
          </w:p>
          <w:p w14:paraId="6BA524F1" w14:textId="77777777" w:rsidR="009E3109" w:rsidRDefault="009E3109" w:rsidP="008247DA">
            <w:pPr>
              <w:pStyle w:val="NoSpacing"/>
              <w:rPr>
                <w:color w:val="080C0C"/>
                <w:lang w:val="it-IT"/>
              </w:rPr>
            </w:pPr>
          </w:p>
          <w:p w14:paraId="39873281" w14:textId="77777777" w:rsidR="009E3109" w:rsidRDefault="009E3109" w:rsidP="008247DA">
            <w:pPr>
              <w:pStyle w:val="NoSpacing"/>
              <w:rPr>
                <w:color w:val="080C0C"/>
                <w:lang w:val="it-IT"/>
              </w:rPr>
            </w:pPr>
          </w:p>
          <w:p w14:paraId="12A94992" w14:textId="77777777" w:rsidR="009E3109" w:rsidRDefault="009E3109" w:rsidP="008247DA">
            <w:pPr>
              <w:pStyle w:val="NoSpacing"/>
              <w:rPr>
                <w:color w:val="080C0C"/>
                <w:lang w:val="it-IT"/>
              </w:rPr>
            </w:pPr>
          </w:p>
          <w:p w14:paraId="03781D31" w14:textId="77777777" w:rsidR="009E3109" w:rsidRDefault="009E3109" w:rsidP="008247DA">
            <w:pPr>
              <w:pStyle w:val="NoSpacing"/>
              <w:rPr>
                <w:color w:val="080C0C"/>
                <w:lang w:val="it-IT"/>
              </w:rPr>
            </w:pPr>
          </w:p>
          <w:p w14:paraId="3204884A" w14:textId="77777777" w:rsidR="009E3109" w:rsidRPr="00150F5F" w:rsidRDefault="009E3109" w:rsidP="008247DA">
            <w:pPr>
              <w:pStyle w:val="NoSpacing"/>
              <w:rPr>
                <w:color w:val="080C0C"/>
                <w:lang w:val="it-IT"/>
              </w:rPr>
            </w:pPr>
          </w:p>
          <w:p w14:paraId="72ED4E27" w14:textId="77777777" w:rsidR="009E3109" w:rsidRDefault="009E3109" w:rsidP="008247DA">
            <w:pPr>
              <w:pStyle w:val="NoSpacing"/>
              <w:rPr>
                <w:color w:val="080C0C"/>
                <w:lang w:val="it-IT"/>
              </w:rPr>
            </w:pPr>
          </w:p>
          <w:p w14:paraId="14DC351E" w14:textId="77777777" w:rsidR="009E3109" w:rsidRDefault="009E3109" w:rsidP="008247DA">
            <w:pPr>
              <w:pStyle w:val="NoSpacing"/>
              <w:rPr>
                <w:color w:val="080C0C"/>
                <w:lang w:val="it-IT"/>
              </w:rPr>
            </w:pPr>
            <w:r>
              <w:rPr>
                <w:noProof/>
                <w:color w:val="080C0C"/>
              </w:rPr>
              <w:lastRenderedPageBreak/>
              <w:drawing>
                <wp:anchor distT="0" distB="0" distL="114300" distR="114300" simplePos="0" relativeHeight="251847680" behindDoc="0" locked="0" layoutInCell="1" allowOverlap="1" wp14:anchorId="48D7F7B7" wp14:editId="204714BA">
                  <wp:simplePos x="0" y="0"/>
                  <wp:positionH relativeFrom="column">
                    <wp:posOffset>3343275</wp:posOffset>
                  </wp:positionH>
                  <wp:positionV relativeFrom="paragraph">
                    <wp:posOffset>33020</wp:posOffset>
                  </wp:positionV>
                  <wp:extent cx="713105" cy="628015"/>
                  <wp:effectExtent l="0" t="0" r="0" b="635"/>
                  <wp:wrapThrough wrapText="bothSides">
                    <wp:wrapPolygon edited="0">
                      <wp:start x="0" y="0"/>
                      <wp:lineTo x="0" y="20967"/>
                      <wp:lineTo x="20773" y="20967"/>
                      <wp:lineTo x="20773" y="0"/>
                      <wp:lineTo x="0" y="0"/>
                    </wp:wrapPolygon>
                  </wp:wrapThrough>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713105" cy="628015"/>
                          </a:xfrm>
                          <a:prstGeom prst="rect">
                            <a:avLst/>
                          </a:prstGeom>
                          <a:noFill/>
                        </pic:spPr>
                      </pic:pic>
                    </a:graphicData>
                  </a:graphic>
                </wp:anchor>
              </w:drawing>
            </w:r>
          </w:p>
          <w:p w14:paraId="5EEE789E" w14:textId="77777777" w:rsidR="009E3109" w:rsidRDefault="009E3109" w:rsidP="008247DA">
            <w:pPr>
              <w:pStyle w:val="NoSpacing"/>
              <w:rPr>
                <w:color w:val="080C0C"/>
                <w:lang w:val="it-IT"/>
              </w:rPr>
            </w:pPr>
            <w:r w:rsidRPr="00150F5F">
              <w:rPr>
                <w:color w:val="080C0C"/>
                <w:lang w:val="it-IT"/>
              </w:rPr>
              <w:t xml:space="preserve">Ndërtimi i njohurive dhe i shkathtësive: </w:t>
            </w:r>
          </w:p>
          <w:p w14:paraId="7D96327E" w14:textId="77777777" w:rsidR="009E3109" w:rsidRPr="00150F5F" w:rsidRDefault="009E3109" w:rsidP="008247DA">
            <w:pPr>
              <w:pStyle w:val="NoSpacing"/>
              <w:rPr>
                <w:color w:val="080C0C"/>
                <w:lang w:val="it-IT"/>
              </w:rPr>
            </w:pPr>
            <w:r w:rsidRPr="00150F5F">
              <w:rPr>
                <w:color w:val="080C0C"/>
                <w:lang w:val="it-IT"/>
              </w:rPr>
              <w:t>Përpunimi i përmbajtjes</w:t>
            </w:r>
          </w:p>
          <w:p w14:paraId="061BF799" w14:textId="77777777" w:rsidR="009E3109" w:rsidRPr="00150F5F" w:rsidRDefault="009E3109" w:rsidP="008247DA">
            <w:pPr>
              <w:pStyle w:val="NoSpacing"/>
              <w:rPr>
                <w:color w:val="080C0C"/>
                <w:lang w:val="it-IT"/>
              </w:rPr>
            </w:pPr>
            <w:r w:rsidRPr="00150F5F">
              <w:rPr>
                <w:color w:val="080C0C"/>
                <w:lang w:val="it-IT"/>
              </w:rPr>
              <w:t>Shqyrtim i përbashkët</w:t>
            </w:r>
          </w:p>
          <w:p w14:paraId="79F66ABE" w14:textId="77777777" w:rsidR="009E3109" w:rsidRDefault="009E3109" w:rsidP="008247DA">
            <w:pPr>
              <w:pStyle w:val="NoSpacing"/>
              <w:rPr>
                <w:color w:val="080C0C"/>
                <w:lang w:val="it-IT"/>
              </w:rPr>
            </w:pPr>
          </w:p>
          <w:p w14:paraId="7D69E3C5" w14:textId="77777777" w:rsidR="009E3109" w:rsidRPr="00150F5F" w:rsidRDefault="009E3109" w:rsidP="008247DA">
            <w:pPr>
              <w:pStyle w:val="NoSpacing"/>
              <w:rPr>
                <w:color w:val="080C0C"/>
                <w:lang w:val="it-IT"/>
              </w:rPr>
            </w:pPr>
            <w:r w:rsidRPr="00150F5F">
              <w:rPr>
                <w:color w:val="080C0C"/>
                <w:lang w:val="it-IT"/>
              </w:rPr>
              <w:t>Detyra 1 – Njësitë matëse më të mëdha se kilogrami paraqiten me shkallë.</w:t>
            </w:r>
          </w:p>
          <w:p w14:paraId="6253FA5F" w14:textId="77777777" w:rsidR="009E3109" w:rsidRPr="00150F5F" w:rsidRDefault="009E3109" w:rsidP="008247DA">
            <w:pPr>
              <w:pStyle w:val="NoSpacing"/>
              <w:rPr>
                <w:color w:val="080C0C"/>
                <w:lang w:val="it-IT"/>
              </w:rPr>
            </w:pPr>
            <w:r w:rsidRPr="00150F5F">
              <w:rPr>
                <w:color w:val="080C0C"/>
                <w:lang w:val="it-IT"/>
              </w:rPr>
              <w:t>Detyra 2 – Shndërrohen njësitë matëse nga tonë në kilogramë dhe anasjelltas. (6 t = 6000 kg; 5499 kg = 5t 499 kg)</w:t>
            </w:r>
          </w:p>
          <w:p w14:paraId="4AB8E774" w14:textId="77777777" w:rsidR="009E3109" w:rsidRPr="00150F5F" w:rsidRDefault="009E3109" w:rsidP="008247DA">
            <w:pPr>
              <w:pStyle w:val="NoSpacing"/>
              <w:rPr>
                <w:color w:val="080C0C"/>
                <w:lang w:val="it-IT"/>
              </w:rPr>
            </w:pPr>
            <w:r w:rsidRPr="00150F5F">
              <w:rPr>
                <w:color w:val="080C0C"/>
                <w:lang w:val="it-IT"/>
              </w:rPr>
              <w:t>Detyra 3 – Njësitë e dhëna shndërrohen në njësitë: tonelatë, kuintal, kilogramë. (5207 kg = 5 t 2 kv 7 kg)</w:t>
            </w:r>
          </w:p>
          <w:p w14:paraId="329417EC" w14:textId="77777777" w:rsidR="009E3109" w:rsidRPr="00150F5F" w:rsidRDefault="009E3109" w:rsidP="008247DA">
            <w:pPr>
              <w:pStyle w:val="NoSpacing"/>
              <w:rPr>
                <w:color w:val="080C0C"/>
                <w:lang w:val="it-IT"/>
              </w:rPr>
            </w:pPr>
          </w:p>
          <w:p w14:paraId="766676D9" w14:textId="77777777" w:rsidR="009E3109" w:rsidRPr="00150F5F" w:rsidRDefault="009E3109" w:rsidP="008247DA">
            <w:pPr>
              <w:pStyle w:val="NoSpacing"/>
              <w:rPr>
                <w:color w:val="080C0C"/>
                <w:lang w:val="it-IT"/>
              </w:rPr>
            </w:pPr>
            <w:r w:rsidRPr="00150F5F">
              <w:rPr>
                <w:color w:val="080C0C"/>
                <w:lang w:val="it-IT"/>
              </w:rPr>
              <w:t>Përforcimi:</w:t>
            </w:r>
          </w:p>
          <w:p w14:paraId="53EA52ED" w14:textId="77777777" w:rsidR="009E3109" w:rsidRPr="00150F5F" w:rsidRDefault="009E3109" w:rsidP="008247DA">
            <w:pPr>
              <w:pStyle w:val="NoSpacing"/>
              <w:rPr>
                <w:color w:val="080C0C"/>
                <w:lang w:val="it-IT"/>
              </w:rPr>
            </w:pPr>
            <w:r w:rsidRPr="00150F5F">
              <w:rPr>
                <w:color w:val="080C0C"/>
                <w:lang w:val="it-IT"/>
              </w:rPr>
              <w:t>Konsolidimi dhe zbatimi i të nxënit</w:t>
            </w:r>
          </w:p>
          <w:p w14:paraId="5F7C1DBF" w14:textId="77777777" w:rsidR="009E3109" w:rsidRPr="00150F5F" w:rsidRDefault="009E3109" w:rsidP="008247DA">
            <w:pPr>
              <w:pStyle w:val="NoSpacing"/>
              <w:rPr>
                <w:color w:val="080C0C"/>
                <w:lang w:val="it-IT"/>
              </w:rPr>
            </w:pPr>
            <w:r w:rsidRPr="00150F5F">
              <w:rPr>
                <w:color w:val="080C0C"/>
                <w:lang w:val="it-IT"/>
              </w:rPr>
              <w:t>Mendo – analizo – diskuto</w:t>
            </w:r>
          </w:p>
          <w:p w14:paraId="378E0573" w14:textId="77777777" w:rsidR="009E3109" w:rsidRDefault="009E3109" w:rsidP="008247DA">
            <w:pPr>
              <w:pStyle w:val="NoSpacing"/>
              <w:rPr>
                <w:color w:val="080C0C"/>
                <w:lang w:val="it-IT"/>
              </w:rPr>
            </w:pPr>
          </w:p>
          <w:p w14:paraId="5E73D72E" w14:textId="77777777" w:rsidR="009E3109" w:rsidRPr="00150F5F" w:rsidRDefault="009E3109" w:rsidP="008247DA">
            <w:pPr>
              <w:pStyle w:val="NoSpacing"/>
              <w:rPr>
                <w:color w:val="080C0C"/>
                <w:lang w:val="it-IT"/>
              </w:rPr>
            </w:pPr>
            <w:r w:rsidRPr="00150F5F">
              <w:rPr>
                <w:color w:val="080C0C"/>
                <w:lang w:val="it-IT"/>
              </w:rPr>
              <w:t>Nxënësit analizojnë detyrën e katërt. Zgjedhin numrat që mund të shkruajnë në figurat e dhëna. Diskutohen numrat e përzgjedhur dhe argumentohen ata, pasi numrat mund të jenë të ndryshëm që mund të vendosen.</w:t>
            </w:r>
          </w:p>
          <w:p w14:paraId="1D12E7B7" w14:textId="77777777" w:rsidR="009E3109" w:rsidRPr="001E25A8" w:rsidRDefault="009E3109" w:rsidP="008247DA">
            <w:pPr>
              <w:pStyle w:val="NoSpacing"/>
              <w:rPr>
                <w:color w:val="080C0C"/>
              </w:rPr>
            </w:pPr>
            <w:r w:rsidRPr="001E25A8">
              <w:rPr>
                <w:color w:val="080C0C"/>
              </w:rPr>
              <w:t xml:space="preserve">(6 kg &gt; 290 g; 10 </w:t>
            </w:r>
            <w:proofErr w:type="spellStart"/>
            <w:r w:rsidRPr="001E25A8">
              <w:rPr>
                <w:color w:val="080C0C"/>
              </w:rPr>
              <w:t>kv</w:t>
            </w:r>
            <w:proofErr w:type="spellEnd"/>
            <w:r w:rsidRPr="001E25A8">
              <w:rPr>
                <w:color w:val="080C0C"/>
              </w:rPr>
              <w:t xml:space="preserve"> = 1000 kg; 600 kg &lt; 8 t)</w:t>
            </w:r>
          </w:p>
          <w:p w14:paraId="79500F73" w14:textId="77777777" w:rsidR="009E3109" w:rsidRPr="001E25A8" w:rsidRDefault="009E3109" w:rsidP="008247DA">
            <w:pPr>
              <w:pStyle w:val="NoSpacing"/>
              <w:rPr>
                <w:color w:val="080C0C"/>
              </w:rPr>
            </w:pPr>
          </w:p>
          <w:p w14:paraId="0F6DA2EB" w14:textId="77777777" w:rsidR="009E3109" w:rsidRPr="001E25A8" w:rsidRDefault="009E3109" w:rsidP="008247DA">
            <w:pPr>
              <w:pStyle w:val="NoSpacing"/>
              <w:rPr>
                <w:color w:val="080C0C"/>
              </w:rPr>
            </w:pPr>
            <w:proofErr w:type="spellStart"/>
            <w:r w:rsidRPr="001E25A8">
              <w:rPr>
                <w:color w:val="080C0C"/>
              </w:rPr>
              <w:t>Vlerësimi</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nxënësve</w:t>
            </w:r>
            <w:proofErr w:type="spellEnd"/>
            <w:r w:rsidRPr="001E25A8">
              <w:rPr>
                <w:color w:val="080C0C"/>
              </w:rPr>
              <w:t>:</w:t>
            </w:r>
          </w:p>
          <w:p w14:paraId="7C0FD9D3" w14:textId="77777777" w:rsidR="009E3109" w:rsidRPr="001E25A8" w:rsidRDefault="009E3109" w:rsidP="008247DA">
            <w:pPr>
              <w:pStyle w:val="NoSpacing"/>
              <w:rPr>
                <w:color w:val="080C0C"/>
              </w:rPr>
            </w:pPr>
            <w:proofErr w:type="spellStart"/>
            <w:r w:rsidRPr="001E25A8">
              <w:rPr>
                <w:color w:val="080C0C"/>
              </w:rPr>
              <w:t>Nxënësit</w:t>
            </w:r>
            <w:proofErr w:type="spellEnd"/>
            <w:r w:rsidRPr="001E25A8">
              <w:rPr>
                <w:color w:val="080C0C"/>
              </w:rPr>
              <w:t xml:space="preserve"> </w:t>
            </w:r>
            <w:proofErr w:type="spellStart"/>
            <w:r w:rsidRPr="001E25A8">
              <w:rPr>
                <w:color w:val="080C0C"/>
              </w:rPr>
              <w:t>vlerësohen</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saktësinë</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dallimin</w:t>
            </w:r>
            <w:proofErr w:type="spellEnd"/>
            <w:r w:rsidRPr="001E25A8">
              <w:rPr>
                <w:color w:val="080C0C"/>
              </w:rPr>
              <w:t xml:space="preserve"> e </w:t>
            </w:r>
            <w:proofErr w:type="spellStart"/>
            <w:r w:rsidRPr="001E25A8">
              <w:rPr>
                <w:color w:val="080C0C"/>
              </w:rPr>
              <w:t>njësive</w:t>
            </w:r>
            <w:proofErr w:type="spellEnd"/>
            <w:r w:rsidRPr="001E25A8">
              <w:rPr>
                <w:color w:val="080C0C"/>
              </w:rPr>
              <w:t xml:space="preserve"> </w:t>
            </w:r>
            <w:proofErr w:type="spellStart"/>
            <w:r w:rsidRPr="001E25A8">
              <w:rPr>
                <w:color w:val="080C0C"/>
              </w:rPr>
              <w:t>matëse</w:t>
            </w:r>
            <w:proofErr w:type="spellEnd"/>
            <w:r w:rsidRPr="001E25A8">
              <w:rPr>
                <w:color w:val="080C0C"/>
              </w:rPr>
              <w:t xml:space="preserve"> </w:t>
            </w:r>
            <w:proofErr w:type="spellStart"/>
            <w:r w:rsidRPr="001E25A8">
              <w:rPr>
                <w:color w:val="080C0C"/>
              </w:rPr>
              <w:t>më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mëdha</w:t>
            </w:r>
            <w:proofErr w:type="spellEnd"/>
            <w:r w:rsidRPr="001E25A8">
              <w:rPr>
                <w:color w:val="080C0C"/>
              </w:rPr>
              <w:t xml:space="preserve"> se </w:t>
            </w:r>
            <w:proofErr w:type="spellStart"/>
            <w:r w:rsidRPr="001E25A8">
              <w:rPr>
                <w:color w:val="080C0C"/>
              </w:rPr>
              <w:t>kilogrami</w:t>
            </w:r>
            <w:proofErr w:type="spellEnd"/>
            <w:r w:rsidRPr="001E25A8">
              <w:rPr>
                <w:color w:val="080C0C"/>
              </w:rPr>
              <w:t xml:space="preserve">, </w:t>
            </w:r>
            <w:proofErr w:type="spellStart"/>
            <w:r w:rsidRPr="001E25A8">
              <w:rPr>
                <w:color w:val="080C0C"/>
              </w:rPr>
              <w:t>shndërrimin</w:t>
            </w:r>
            <w:proofErr w:type="spellEnd"/>
            <w:r w:rsidRPr="001E25A8">
              <w:rPr>
                <w:color w:val="080C0C"/>
              </w:rPr>
              <w:t xml:space="preserve"> e </w:t>
            </w:r>
            <w:proofErr w:type="spellStart"/>
            <w:r w:rsidRPr="001E25A8">
              <w:rPr>
                <w:color w:val="080C0C"/>
              </w:rPr>
              <w:t>njësive</w:t>
            </w:r>
            <w:proofErr w:type="spellEnd"/>
            <w:r w:rsidRPr="001E25A8">
              <w:rPr>
                <w:color w:val="080C0C"/>
              </w:rPr>
              <w:t xml:space="preserve"> </w:t>
            </w:r>
            <w:proofErr w:type="spellStart"/>
            <w:r w:rsidRPr="001E25A8">
              <w:rPr>
                <w:color w:val="080C0C"/>
              </w:rPr>
              <w:t>matëse</w:t>
            </w:r>
            <w:proofErr w:type="spellEnd"/>
            <w:r w:rsidRPr="001E25A8">
              <w:rPr>
                <w:color w:val="080C0C"/>
              </w:rPr>
              <w:t xml:space="preserve"> (kilogram, </w:t>
            </w:r>
            <w:proofErr w:type="spellStart"/>
            <w:r w:rsidRPr="001E25A8">
              <w:rPr>
                <w:color w:val="080C0C"/>
              </w:rPr>
              <w:t>kuintal</w:t>
            </w:r>
            <w:proofErr w:type="spellEnd"/>
            <w:r w:rsidRPr="001E25A8">
              <w:rPr>
                <w:color w:val="080C0C"/>
              </w:rPr>
              <w:t xml:space="preserve">, </w:t>
            </w:r>
            <w:proofErr w:type="spellStart"/>
            <w:r w:rsidRPr="001E25A8">
              <w:rPr>
                <w:color w:val="080C0C"/>
              </w:rPr>
              <w:t>tonelatë</w:t>
            </w:r>
            <w:proofErr w:type="spellEnd"/>
            <w:r w:rsidRPr="001E25A8">
              <w:rPr>
                <w:color w:val="080C0C"/>
              </w:rPr>
              <w:t xml:space="preserve">) </w:t>
            </w:r>
            <w:proofErr w:type="spellStart"/>
            <w:r w:rsidRPr="001E25A8">
              <w:rPr>
                <w:color w:val="080C0C"/>
              </w:rPr>
              <w:t>më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mëdha</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njësi</w:t>
            </w:r>
            <w:proofErr w:type="spellEnd"/>
            <w:r w:rsidRPr="001E25A8">
              <w:rPr>
                <w:color w:val="080C0C"/>
              </w:rPr>
              <w:t xml:space="preserve"> </w:t>
            </w:r>
            <w:proofErr w:type="spellStart"/>
            <w:r w:rsidRPr="001E25A8">
              <w:rPr>
                <w:color w:val="080C0C"/>
              </w:rPr>
              <w:t>më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vogla</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anasjelltas</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zgjedhjen</w:t>
            </w:r>
            <w:proofErr w:type="spellEnd"/>
            <w:r w:rsidRPr="001E25A8">
              <w:rPr>
                <w:color w:val="080C0C"/>
              </w:rPr>
              <w:t xml:space="preserve"> e </w:t>
            </w:r>
            <w:proofErr w:type="spellStart"/>
            <w:r w:rsidRPr="001E25A8">
              <w:rPr>
                <w:color w:val="080C0C"/>
              </w:rPr>
              <w:t>numrave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caktuar</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fituar</w:t>
            </w:r>
            <w:proofErr w:type="spellEnd"/>
            <w:r w:rsidRPr="001E25A8">
              <w:rPr>
                <w:color w:val="080C0C"/>
              </w:rPr>
              <w:t xml:space="preserve"> </w:t>
            </w:r>
            <w:proofErr w:type="spellStart"/>
            <w:r w:rsidRPr="001E25A8">
              <w:rPr>
                <w:color w:val="080C0C"/>
              </w:rPr>
              <w:t>figurat</w:t>
            </w:r>
            <w:proofErr w:type="spellEnd"/>
            <w:r w:rsidRPr="001E25A8">
              <w:rPr>
                <w:color w:val="080C0C"/>
              </w:rPr>
              <w:t xml:space="preserve"> </w:t>
            </w:r>
            <w:proofErr w:type="spellStart"/>
            <w:r w:rsidRPr="001E25A8">
              <w:rPr>
                <w:color w:val="080C0C"/>
              </w:rPr>
              <w:t>kuptim</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argumentimin</w:t>
            </w:r>
            <w:proofErr w:type="spellEnd"/>
            <w:r w:rsidRPr="001E25A8">
              <w:rPr>
                <w:color w:val="080C0C"/>
              </w:rPr>
              <w:t xml:space="preserve"> e </w:t>
            </w:r>
            <w:proofErr w:type="spellStart"/>
            <w:r w:rsidRPr="001E25A8">
              <w:rPr>
                <w:color w:val="080C0C"/>
              </w:rPr>
              <w:t>zgjedhjeve</w:t>
            </w:r>
            <w:proofErr w:type="spellEnd"/>
            <w:r w:rsidRPr="001E25A8">
              <w:rPr>
                <w:color w:val="080C0C"/>
              </w:rPr>
              <w:t>.</w:t>
            </w:r>
          </w:p>
          <w:p w14:paraId="0724664C" w14:textId="77777777" w:rsidR="009E3109" w:rsidRPr="001E25A8" w:rsidRDefault="009E3109" w:rsidP="008247DA">
            <w:pPr>
              <w:pStyle w:val="NoSpacing"/>
              <w:rPr>
                <w:color w:val="080C0C"/>
              </w:rPr>
            </w:pPr>
            <w:proofErr w:type="spellStart"/>
            <w:r w:rsidRPr="001E25A8">
              <w:rPr>
                <w:color w:val="080C0C"/>
              </w:rPr>
              <w:t>Detyrë</w:t>
            </w:r>
            <w:proofErr w:type="spellEnd"/>
            <w:r w:rsidRPr="001E25A8">
              <w:rPr>
                <w:color w:val="080C0C"/>
              </w:rPr>
              <w:t>:</w:t>
            </w:r>
          </w:p>
          <w:p w14:paraId="1A7521CA" w14:textId="77777777" w:rsidR="009E3109" w:rsidRPr="001E25A8" w:rsidRDefault="009E3109" w:rsidP="008247DA">
            <w:pPr>
              <w:pStyle w:val="NoSpacing"/>
              <w:rPr>
                <w:color w:val="080C0C"/>
              </w:rPr>
            </w:pPr>
            <w:proofErr w:type="spellStart"/>
            <w:r w:rsidRPr="001E25A8">
              <w:rPr>
                <w:color w:val="080C0C"/>
              </w:rPr>
              <w:t>Gjenden</w:t>
            </w:r>
            <w:proofErr w:type="spellEnd"/>
            <w:r w:rsidRPr="001E25A8">
              <w:rPr>
                <w:color w:val="080C0C"/>
              </w:rPr>
              <w:t xml:space="preserve"> </w:t>
            </w:r>
            <w:proofErr w:type="spellStart"/>
            <w:r w:rsidRPr="001E25A8">
              <w:rPr>
                <w:color w:val="080C0C"/>
              </w:rPr>
              <w:t>nga</w:t>
            </w:r>
            <w:proofErr w:type="spellEnd"/>
            <w:r w:rsidRPr="001E25A8">
              <w:rPr>
                <w:color w:val="080C0C"/>
              </w:rPr>
              <w:t xml:space="preserve"> </w:t>
            </w:r>
            <w:proofErr w:type="spellStart"/>
            <w:r w:rsidRPr="001E25A8">
              <w:rPr>
                <w:color w:val="080C0C"/>
              </w:rPr>
              <w:t>tre</w:t>
            </w:r>
            <w:proofErr w:type="spellEnd"/>
            <w:r w:rsidRPr="001E25A8">
              <w:rPr>
                <w:color w:val="080C0C"/>
              </w:rPr>
              <w:t xml:space="preserve"> </w:t>
            </w:r>
            <w:proofErr w:type="spellStart"/>
            <w:r w:rsidRPr="001E25A8">
              <w:rPr>
                <w:color w:val="080C0C"/>
              </w:rPr>
              <w:t>shembuj</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w:t>
            </w:r>
            <w:proofErr w:type="spellStart"/>
            <w:r w:rsidRPr="001E25A8">
              <w:rPr>
                <w:color w:val="080C0C"/>
              </w:rPr>
              <w:t>maten</w:t>
            </w:r>
            <w:proofErr w:type="spellEnd"/>
            <w:r w:rsidRPr="001E25A8">
              <w:rPr>
                <w:color w:val="080C0C"/>
              </w:rPr>
              <w:t xml:space="preserve"> me </w:t>
            </w:r>
            <w:proofErr w:type="spellStart"/>
            <w:r w:rsidRPr="001E25A8">
              <w:rPr>
                <w:color w:val="080C0C"/>
              </w:rPr>
              <w:t>njësitë</w:t>
            </w:r>
            <w:proofErr w:type="spellEnd"/>
            <w:r w:rsidRPr="001E25A8">
              <w:rPr>
                <w:color w:val="080C0C"/>
              </w:rPr>
              <w:t xml:space="preserve"> </w:t>
            </w:r>
            <w:proofErr w:type="spellStart"/>
            <w:r w:rsidRPr="001E25A8">
              <w:rPr>
                <w:color w:val="080C0C"/>
              </w:rPr>
              <w:t>matëse</w:t>
            </w:r>
            <w:proofErr w:type="spellEnd"/>
            <w:r w:rsidRPr="001E25A8">
              <w:rPr>
                <w:color w:val="080C0C"/>
              </w:rPr>
              <w:t xml:space="preserve">: kilogram, </w:t>
            </w:r>
            <w:proofErr w:type="spellStart"/>
            <w:r w:rsidRPr="001E25A8">
              <w:rPr>
                <w:color w:val="080C0C"/>
              </w:rPr>
              <w:t>kuintal</w:t>
            </w:r>
            <w:proofErr w:type="spellEnd"/>
            <w:r w:rsidRPr="001E25A8">
              <w:rPr>
                <w:color w:val="080C0C"/>
              </w:rPr>
              <w:t xml:space="preserve">, </w:t>
            </w:r>
            <w:proofErr w:type="spellStart"/>
            <w:r w:rsidRPr="001E25A8">
              <w:rPr>
                <w:color w:val="080C0C"/>
              </w:rPr>
              <w:t>tonelatë</w:t>
            </w:r>
            <w:proofErr w:type="spellEnd"/>
            <w:r w:rsidRPr="001E25A8">
              <w:rPr>
                <w:color w:val="080C0C"/>
              </w:rPr>
              <w:t>.</w:t>
            </w:r>
          </w:p>
          <w:p w14:paraId="1A9E145B" w14:textId="77777777" w:rsidR="009E3109" w:rsidRPr="001E25A8" w:rsidRDefault="009E3109" w:rsidP="008247DA">
            <w:pPr>
              <w:pStyle w:val="NoSpacing"/>
              <w:rPr>
                <w:color w:val="080C0C"/>
              </w:rPr>
            </w:pPr>
          </w:p>
          <w:p w14:paraId="3D7FB5F5" w14:textId="77777777" w:rsidR="009E3109" w:rsidRPr="001E25A8" w:rsidRDefault="009E3109" w:rsidP="008247DA">
            <w:pPr>
              <w:pStyle w:val="NoSpacing"/>
              <w:rPr>
                <w:color w:val="080C0C"/>
              </w:rPr>
            </w:pPr>
          </w:p>
          <w:p w14:paraId="67745C1B" w14:textId="77777777" w:rsidR="009E3109" w:rsidRPr="001E25A8" w:rsidRDefault="009E3109" w:rsidP="008247DA">
            <w:pPr>
              <w:pStyle w:val="NoSpacing"/>
              <w:rPr>
                <w:color w:val="080C0C"/>
              </w:rPr>
            </w:pPr>
          </w:p>
          <w:p w14:paraId="75FE6B6C" w14:textId="77777777" w:rsidR="009E3109" w:rsidRPr="001E25A8" w:rsidRDefault="009E3109" w:rsidP="008247DA">
            <w:pPr>
              <w:pStyle w:val="NoSpacing"/>
              <w:rPr>
                <w:color w:val="080C0C"/>
              </w:rPr>
            </w:pPr>
          </w:p>
          <w:p w14:paraId="3C6BF27D" w14:textId="77777777" w:rsidR="009E3109" w:rsidRPr="001E25A8" w:rsidRDefault="009E3109" w:rsidP="008247DA">
            <w:pPr>
              <w:pStyle w:val="NoSpacing"/>
              <w:rPr>
                <w:color w:val="080C0C"/>
              </w:rPr>
            </w:pPr>
          </w:p>
          <w:p w14:paraId="144280C0" w14:textId="77777777" w:rsidR="009E3109" w:rsidRPr="001E25A8" w:rsidRDefault="009E3109" w:rsidP="008247DA">
            <w:pPr>
              <w:pStyle w:val="NoSpacing"/>
              <w:rPr>
                <w:color w:val="080C0C"/>
              </w:rPr>
            </w:pPr>
          </w:p>
          <w:p w14:paraId="56520956" w14:textId="77777777" w:rsidR="009E3109" w:rsidRPr="001E25A8" w:rsidRDefault="009E3109" w:rsidP="008247DA">
            <w:pPr>
              <w:pStyle w:val="NoSpacing"/>
              <w:rPr>
                <w:color w:val="080C0C"/>
              </w:rPr>
            </w:pPr>
          </w:p>
          <w:p w14:paraId="243CFBF0" w14:textId="77777777" w:rsidR="009E3109" w:rsidRPr="001E25A8" w:rsidRDefault="009E3109" w:rsidP="008247DA">
            <w:pPr>
              <w:pStyle w:val="NoSpacing"/>
              <w:rPr>
                <w:color w:val="080C0C"/>
              </w:rPr>
            </w:pPr>
          </w:p>
          <w:p w14:paraId="5299FBE8" w14:textId="77777777" w:rsidR="009E3109" w:rsidRPr="001E25A8" w:rsidRDefault="009E3109" w:rsidP="008247DA">
            <w:pPr>
              <w:pStyle w:val="NoSpacing"/>
              <w:rPr>
                <w:color w:val="080C0C"/>
              </w:rPr>
            </w:pPr>
          </w:p>
          <w:p w14:paraId="7861C553" w14:textId="77777777" w:rsidR="009E3109" w:rsidRPr="001E25A8" w:rsidRDefault="009E3109" w:rsidP="008247DA">
            <w:pPr>
              <w:pStyle w:val="NoSpacing"/>
              <w:rPr>
                <w:color w:val="080C0C"/>
              </w:rPr>
            </w:pPr>
          </w:p>
          <w:p w14:paraId="59DBFD62" w14:textId="77777777" w:rsidR="009E3109" w:rsidRPr="001E25A8" w:rsidRDefault="009E3109" w:rsidP="008247DA">
            <w:pPr>
              <w:pStyle w:val="NoSpacing"/>
              <w:rPr>
                <w:color w:val="080C0C"/>
              </w:rPr>
            </w:pPr>
          </w:p>
          <w:p w14:paraId="679478BC" w14:textId="77777777" w:rsidR="009E3109" w:rsidRPr="001E25A8" w:rsidRDefault="009E3109" w:rsidP="008247DA">
            <w:pPr>
              <w:pStyle w:val="NoSpacing"/>
              <w:rPr>
                <w:color w:val="080C0C"/>
              </w:rPr>
            </w:pPr>
          </w:p>
          <w:p w14:paraId="45E89FDC" w14:textId="77777777" w:rsidR="009E3109" w:rsidRPr="001E25A8" w:rsidRDefault="009E3109" w:rsidP="008247DA">
            <w:pPr>
              <w:pStyle w:val="NoSpacing"/>
              <w:rPr>
                <w:color w:val="080C0C"/>
              </w:rPr>
            </w:pPr>
          </w:p>
          <w:p w14:paraId="0849936A" w14:textId="77777777" w:rsidR="009E3109" w:rsidRPr="001E25A8" w:rsidRDefault="009E3109" w:rsidP="008247DA">
            <w:pPr>
              <w:pStyle w:val="NoSpacing"/>
              <w:rPr>
                <w:color w:val="080C0C"/>
              </w:rPr>
            </w:pPr>
          </w:p>
          <w:p w14:paraId="09A910D8" w14:textId="77777777" w:rsidR="009E3109" w:rsidRPr="001E25A8" w:rsidRDefault="009E3109" w:rsidP="008247DA">
            <w:pPr>
              <w:pStyle w:val="NoSpacing"/>
              <w:rPr>
                <w:color w:val="080C0C"/>
              </w:rPr>
            </w:pPr>
          </w:p>
          <w:p w14:paraId="35F7DEF3" w14:textId="77777777" w:rsidR="009E3109" w:rsidRPr="001E25A8" w:rsidRDefault="009E3109" w:rsidP="008247DA">
            <w:pPr>
              <w:pStyle w:val="NoSpacing"/>
              <w:rPr>
                <w:color w:val="080C0C"/>
              </w:rPr>
            </w:pPr>
          </w:p>
          <w:p w14:paraId="0130D7C3" w14:textId="77777777" w:rsidR="009E3109" w:rsidRPr="001E25A8" w:rsidRDefault="009E3109" w:rsidP="008247DA">
            <w:pPr>
              <w:pStyle w:val="NoSpacing"/>
              <w:rPr>
                <w:color w:val="080C0C"/>
              </w:rPr>
            </w:pPr>
          </w:p>
          <w:p w14:paraId="49D21241" w14:textId="77777777" w:rsidR="009E3109" w:rsidRPr="001E25A8" w:rsidRDefault="009E3109" w:rsidP="008247DA">
            <w:pPr>
              <w:pStyle w:val="NoSpacing"/>
              <w:rPr>
                <w:color w:val="080C0C"/>
              </w:rPr>
            </w:pPr>
          </w:p>
        </w:tc>
      </w:tr>
    </w:tbl>
    <w:p w14:paraId="49BA87F9" w14:textId="77777777" w:rsidR="009E3109" w:rsidRPr="001E25A8" w:rsidRDefault="009E3109" w:rsidP="009E3109"/>
    <w:p w14:paraId="13FF3201" w14:textId="77777777" w:rsidR="009E3109" w:rsidRPr="001E25A8" w:rsidRDefault="009E3109" w:rsidP="009E3109"/>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3F284E5B" w14:textId="77777777" w:rsidTr="008247DA">
        <w:trPr>
          <w:trHeight w:val="206"/>
        </w:trPr>
        <w:tc>
          <w:tcPr>
            <w:tcW w:w="10105" w:type="dxa"/>
            <w:tcBorders>
              <w:top w:val="single" w:sz="8" w:space="0" w:color="000000"/>
              <w:bottom w:val="nil"/>
            </w:tcBorders>
            <w:shd w:val="clear" w:color="auto" w:fill="000000"/>
            <w:hideMark/>
          </w:tcPr>
          <w:p w14:paraId="402DFBF9"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127</w:t>
            </w:r>
          </w:p>
        </w:tc>
      </w:tr>
      <w:tr w:rsidR="009E3109" w:rsidRPr="001E25A8" w14:paraId="5FD89C7B" w14:textId="77777777" w:rsidTr="008247DA">
        <w:trPr>
          <w:trHeight w:val="379"/>
        </w:trPr>
        <w:tc>
          <w:tcPr>
            <w:tcW w:w="10105" w:type="dxa"/>
            <w:tcBorders>
              <w:top w:val="single" w:sz="8" w:space="0" w:color="000000"/>
              <w:bottom w:val="single" w:sz="8" w:space="0" w:color="000000"/>
            </w:tcBorders>
            <w:hideMark/>
          </w:tcPr>
          <w:p w14:paraId="0852DD2B"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6DFB6182"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0B678E89" w14:textId="77777777" w:rsidTr="008247DA">
        <w:trPr>
          <w:trHeight w:val="2390"/>
        </w:trPr>
        <w:tc>
          <w:tcPr>
            <w:tcW w:w="10105" w:type="dxa"/>
            <w:tcBorders>
              <w:top w:val="nil"/>
            </w:tcBorders>
          </w:tcPr>
          <w:p w14:paraId="13F7F606" w14:textId="77777777" w:rsidR="009E3109" w:rsidRDefault="009E3109" w:rsidP="008247DA">
            <w:pPr>
              <w:pStyle w:val="NoSpacing"/>
              <w:rPr>
                <w:color w:val="080C0C"/>
                <w:lang w:val="it-IT"/>
              </w:rPr>
            </w:pPr>
          </w:p>
          <w:p w14:paraId="2AA607C4" w14:textId="77777777" w:rsidR="009E3109" w:rsidRDefault="009E3109" w:rsidP="008247DA">
            <w:pPr>
              <w:pStyle w:val="NoSpacing"/>
              <w:rPr>
                <w:color w:val="080C0C"/>
                <w:lang w:val="it-IT"/>
              </w:rPr>
            </w:pPr>
          </w:p>
          <w:p w14:paraId="3E84BDE6" w14:textId="77777777" w:rsidR="009E3109" w:rsidRDefault="009E3109" w:rsidP="008247DA">
            <w:pPr>
              <w:pStyle w:val="NoSpacing"/>
              <w:rPr>
                <w:color w:val="080C0C"/>
                <w:lang w:val="it-IT"/>
              </w:rPr>
            </w:pPr>
          </w:p>
          <w:p w14:paraId="0575F647" w14:textId="77777777" w:rsidR="009E3109" w:rsidRPr="00D03B8F" w:rsidRDefault="009E3109" w:rsidP="008247DA">
            <w:pPr>
              <w:pStyle w:val="NoSpacing"/>
              <w:rPr>
                <w:color w:val="080C0C"/>
                <w:lang w:val="it-IT"/>
              </w:rPr>
            </w:pPr>
            <w:r w:rsidRPr="00D03B8F">
              <w:rPr>
                <w:color w:val="080C0C"/>
                <w:lang w:val="it-IT"/>
              </w:rPr>
              <w:t>Tema: Njësitë matëse</w:t>
            </w:r>
          </w:p>
          <w:p w14:paraId="1975AD7B" w14:textId="77777777" w:rsidR="009E3109" w:rsidRDefault="009E3109" w:rsidP="008247DA">
            <w:pPr>
              <w:pStyle w:val="NoSpacing"/>
              <w:rPr>
                <w:color w:val="080C0C"/>
                <w:lang w:val="it-IT"/>
              </w:rPr>
            </w:pPr>
          </w:p>
          <w:p w14:paraId="528CF730" w14:textId="77777777" w:rsidR="009E3109" w:rsidRPr="00D03B8F" w:rsidRDefault="009E3109" w:rsidP="008247DA">
            <w:pPr>
              <w:pStyle w:val="NoSpacing"/>
              <w:rPr>
                <w:color w:val="080C0C"/>
                <w:lang w:val="it-IT"/>
              </w:rPr>
            </w:pPr>
            <w:r w:rsidRPr="00D03B8F">
              <w:rPr>
                <w:color w:val="080C0C"/>
                <w:lang w:val="it-IT"/>
              </w:rPr>
              <w:t>Rezultatet e të nxënit të temës:</w:t>
            </w:r>
          </w:p>
          <w:p w14:paraId="04F3CC6D" w14:textId="77777777" w:rsidR="009E3109" w:rsidRPr="00D03B8F" w:rsidRDefault="009E3109" w:rsidP="008247DA">
            <w:pPr>
              <w:pStyle w:val="NoSpacing"/>
              <w:rPr>
                <w:color w:val="080C0C"/>
                <w:lang w:val="it-IT"/>
              </w:rPr>
            </w:pPr>
            <w:r w:rsidRPr="00D03B8F">
              <w:rPr>
                <w:color w:val="080C0C"/>
                <w:lang w:val="it-IT"/>
              </w:rPr>
              <w:t>Vlerëson, mat dhe shënon masën e objekteve të ndryshme, duke përdorur njësitë standarde (nënfishat e kilogramit dhe tonelata).</w:t>
            </w:r>
          </w:p>
          <w:p w14:paraId="17F618DD" w14:textId="77777777" w:rsidR="009E3109" w:rsidRPr="00D03B8F" w:rsidRDefault="009E3109" w:rsidP="008247DA">
            <w:pPr>
              <w:pStyle w:val="NoSpacing"/>
              <w:rPr>
                <w:color w:val="080C0C"/>
                <w:lang w:val="it-IT"/>
              </w:rPr>
            </w:pPr>
          </w:p>
          <w:p w14:paraId="572490A7" w14:textId="77777777" w:rsidR="009E3109" w:rsidRPr="00D03B8F" w:rsidRDefault="009E3109" w:rsidP="008247DA">
            <w:pPr>
              <w:pStyle w:val="NoSpacing"/>
              <w:rPr>
                <w:color w:val="080C0C"/>
                <w:lang w:val="it-IT"/>
              </w:rPr>
            </w:pPr>
            <w:r w:rsidRPr="00D03B8F">
              <w:rPr>
                <w:color w:val="080C0C"/>
                <w:lang w:val="it-IT"/>
              </w:rPr>
              <w:t>Kontributi në rezultatet për kompetencat kryesore të shkallës: II.3, II.4, II.7, III.4, VI.2.</w:t>
            </w:r>
          </w:p>
          <w:p w14:paraId="30CE439D" w14:textId="77777777" w:rsidR="009E3109" w:rsidRPr="00D03B8F" w:rsidRDefault="009E3109" w:rsidP="008247DA">
            <w:pPr>
              <w:pStyle w:val="NoSpacing"/>
              <w:rPr>
                <w:color w:val="080C0C"/>
                <w:lang w:val="it-IT"/>
              </w:rPr>
            </w:pPr>
            <w:r w:rsidRPr="00D03B8F">
              <w:rPr>
                <w:color w:val="080C0C"/>
                <w:lang w:val="it-IT"/>
              </w:rPr>
              <w:t>Kontributi në rez</w:t>
            </w:r>
            <w:r>
              <w:rPr>
                <w:color w:val="080C0C"/>
                <w:lang w:val="it-IT"/>
              </w:rPr>
              <w:t>ultatet e fushës së kurrikulës:</w:t>
            </w:r>
            <w:r w:rsidRPr="00D03B8F">
              <w:rPr>
                <w:color w:val="080C0C"/>
                <w:lang w:val="it-IT"/>
              </w:rPr>
              <w:t>1.3, 2.1, 2, 4, 3.5, 7.</w:t>
            </w:r>
          </w:p>
          <w:p w14:paraId="7404BBEB" w14:textId="77777777" w:rsidR="009E3109" w:rsidRDefault="009E3109" w:rsidP="008247DA">
            <w:pPr>
              <w:pStyle w:val="NoSpacing"/>
              <w:rPr>
                <w:color w:val="080C0C"/>
                <w:lang w:val="it-IT"/>
              </w:rPr>
            </w:pPr>
          </w:p>
          <w:p w14:paraId="74AA170F" w14:textId="77777777" w:rsidR="009E3109" w:rsidRPr="001E25A8" w:rsidRDefault="009E3109" w:rsidP="008247DA">
            <w:pPr>
              <w:pStyle w:val="NoSpacing"/>
              <w:rPr>
                <w:color w:val="080C0C"/>
              </w:rPr>
            </w:pPr>
            <w:r w:rsidRPr="001E25A8">
              <w:rPr>
                <w:color w:val="080C0C"/>
              </w:rPr>
              <w:t>ASPEKTE SPECIFIKE TË PLANIT TË ORËS MËSIMORE</w:t>
            </w:r>
          </w:p>
          <w:p w14:paraId="3C43A1D8" w14:textId="77777777" w:rsidR="009E3109" w:rsidRPr="001E25A8" w:rsidRDefault="009E3109" w:rsidP="008247DA">
            <w:pPr>
              <w:pStyle w:val="NoSpacing"/>
              <w:rPr>
                <w:color w:val="080C0C"/>
              </w:rPr>
            </w:pPr>
          </w:p>
          <w:p w14:paraId="09A4BE01"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Ushtrojmë</w:t>
            </w:r>
            <w:proofErr w:type="spellEnd"/>
          </w:p>
          <w:p w14:paraId="1019DA5F" w14:textId="77777777" w:rsidR="009E3109" w:rsidRPr="001E25A8" w:rsidRDefault="009E3109" w:rsidP="008247DA">
            <w:pPr>
              <w:pStyle w:val="NoSpacing"/>
              <w:rPr>
                <w:color w:val="080C0C"/>
              </w:rPr>
            </w:pPr>
          </w:p>
          <w:p w14:paraId="4ADB3638"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56BBD5AA"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Shndërron</w:t>
            </w:r>
            <w:proofErr w:type="spellEnd"/>
            <w:r w:rsidRPr="001E25A8">
              <w:rPr>
                <w:color w:val="080C0C"/>
              </w:rPr>
              <w:t xml:space="preserve"> </w:t>
            </w:r>
            <w:proofErr w:type="spellStart"/>
            <w:r w:rsidRPr="001E25A8">
              <w:rPr>
                <w:color w:val="080C0C"/>
              </w:rPr>
              <w:t>njësitë</w:t>
            </w:r>
            <w:proofErr w:type="spellEnd"/>
            <w:r w:rsidRPr="001E25A8">
              <w:rPr>
                <w:color w:val="080C0C"/>
              </w:rPr>
              <w:t xml:space="preserve"> </w:t>
            </w:r>
            <w:proofErr w:type="spellStart"/>
            <w:r w:rsidRPr="001E25A8">
              <w:rPr>
                <w:color w:val="080C0C"/>
              </w:rPr>
              <w:t>matëse</w:t>
            </w:r>
            <w:proofErr w:type="spellEnd"/>
            <w:r w:rsidRPr="001E25A8">
              <w:rPr>
                <w:color w:val="080C0C"/>
              </w:rPr>
              <w:t xml:space="preserve"> (kilogram, </w:t>
            </w:r>
            <w:proofErr w:type="spellStart"/>
            <w:r w:rsidRPr="001E25A8">
              <w:rPr>
                <w:color w:val="080C0C"/>
              </w:rPr>
              <w:t>kuintal</w:t>
            </w:r>
            <w:proofErr w:type="spellEnd"/>
            <w:r w:rsidRPr="001E25A8">
              <w:rPr>
                <w:color w:val="080C0C"/>
              </w:rPr>
              <w:t xml:space="preserve">, </w:t>
            </w:r>
            <w:proofErr w:type="spellStart"/>
            <w:r w:rsidRPr="001E25A8">
              <w:rPr>
                <w:color w:val="080C0C"/>
              </w:rPr>
              <w:t>tonelatë</w:t>
            </w:r>
            <w:proofErr w:type="spellEnd"/>
            <w:r w:rsidRPr="001E25A8">
              <w:rPr>
                <w:color w:val="080C0C"/>
              </w:rPr>
              <w:t xml:space="preserve">) </w:t>
            </w:r>
            <w:proofErr w:type="spellStart"/>
            <w:r w:rsidRPr="001E25A8">
              <w:rPr>
                <w:color w:val="080C0C"/>
              </w:rPr>
              <w:t>më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mëdha</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njësi</w:t>
            </w:r>
            <w:proofErr w:type="spellEnd"/>
            <w:r w:rsidRPr="001E25A8">
              <w:rPr>
                <w:color w:val="080C0C"/>
              </w:rPr>
              <w:t xml:space="preserve"> </w:t>
            </w:r>
            <w:proofErr w:type="spellStart"/>
            <w:r w:rsidRPr="001E25A8">
              <w:rPr>
                <w:color w:val="080C0C"/>
              </w:rPr>
              <w:t>më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vogla</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anasjelltas</w:t>
            </w:r>
            <w:proofErr w:type="spellEnd"/>
            <w:r w:rsidRPr="001E25A8">
              <w:rPr>
                <w:color w:val="080C0C"/>
              </w:rPr>
              <w:t>;</w:t>
            </w:r>
          </w:p>
          <w:p w14:paraId="7F00B3FE"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Kryen</w:t>
            </w:r>
            <w:proofErr w:type="spellEnd"/>
            <w:r w:rsidRPr="001E25A8">
              <w:rPr>
                <w:color w:val="080C0C"/>
              </w:rPr>
              <w:t xml:space="preserve"> </w:t>
            </w:r>
            <w:proofErr w:type="spellStart"/>
            <w:r w:rsidRPr="001E25A8">
              <w:rPr>
                <w:color w:val="080C0C"/>
              </w:rPr>
              <w:t>veprimet</w:t>
            </w:r>
            <w:proofErr w:type="spellEnd"/>
            <w:r w:rsidRPr="001E25A8">
              <w:rPr>
                <w:color w:val="080C0C"/>
              </w:rPr>
              <w:t xml:space="preserve"> </w:t>
            </w:r>
            <w:proofErr w:type="spellStart"/>
            <w:r w:rsidRPr="001E25A8">
              <w:rPr>
                <w:color w:val="080C0C"/>
              </w:rPr>
              <w:t>matematikore</w:t>
            </w:r>
            <w:proofErr w:type="spellEnd"/>
            <w:r w:rsidRPr="001E25A8">
              <w:rPr>
                <w:color w:val="080C0C"/>
              </w:rPr>
              <w:t xml:space="preserve"> me </w:t>
            </w:r>
            <w:proofErr w:type="spellStart"/>
            <w:r w:rsidRPr="001E25A8">
              <w:rPr>
                <w:color w:val="080C0C"/>
              </w:rPr>
              <w:t>njësitë</w:t>
            </w:r>
            <w:proofErr w:type="spellEnd"/>
            <w:r w:rsidRPr="001E25A8">
              <w:rPr>
                <w:color w:val="080C0C"/>
              </w:rPr>
              <w:t xml:space="preserve"> </w:t>
            </w:r>
            <w:proofErr w:type="spellStart"/>
            <w:r w:rsidRPr="001E25A8">
              <w:rPr>
                <w:color w:val="080C0C"/>
              </w:rPr>
              <w:t>matëse</w:t>
            </w:r>
            <w:proofErr w:type="spellEnd"/>
            <w:r w:rsidRPr="001E25A8">
              <w:rPr>
                <w:color w:val="080C0C"/>
              </w:rPr>
              <w:t>;</w:t>
            </w:r>
          </w:p>
          <w:p w14:paraId="5906244A"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Zgjidh</w:t>
            </w:r>
            <w:proofErr w:type="spellEnd"/>
            <w:r w:rsidRPr="001E25A8">
              <w:rPr>
                <w:color w:val="080C0C"/>
              </w:rPr>
              <w:t xml:space="preserve"> </w:t>
            </w:r>
            <w:proofErr w:type="spellStart"/>
            <w:r w:rsidRPr="001E25A8">
              <w:rPr>
                <w:color w:val="080C0C"/>
              </w:rPr>
              <w:t>problema</w:t>
            </w:r>
            <w:proofErr w:type="spellEnd"/>
            <w:r w:rsidRPr="001E25A8">
              <w:rPr>
                <w:color w:val="080C0C"/>
              </w:rPr>
              <w:t xml:space="preserve"> me </w:t>
            </w:r>
            <w:proofErr w:type="spellStart"/>
            <w:r w:rsidRPr="001E25A8">
              <w:rPr>
                <w:color w:val="080C0C"/>
              </w:rPr>
              <w:t>fjalë</w:t>
            </w:r>
            <w:proofErr w:type="spellEnd"/>
            <w:r w:rsidRPr="001E25A8">
              <w:rPr>
                <w:color w:val="080C0C"/>
              </w:rPr>
              <w:t xml:space="preserve"> me </w:t>
            </w:r>
            <w:proofErr w:type="spellStart"/>
            <w:r w:rsidRPr="001E25A8">
              <w:rPr>
                <w:color w:val="080C0C"/>
              </w:rPr>
              <w:t>njësi</w:t>
            </w:r>
            <w:proofErr w:type="spellEnd"/>
            <w:r w:rsidRPr="001E25A8">
              <w:rPr>
                <w:color w:val="080C0C"/>
              </w:rPr>
              <w:t xml:space="preserve"> </w:t>
            </w:r>
            <w:proofErr w:type="spellStart"/>
            <w:r w:rsidRPr="001E25A8">
              <w:rPr>
                <w:color w:val="080C0C"/>
              </w:rPr>
              <w:t>matëse</w:t>
            </w:r>
            <w:proofErr w:type="spellEnd"/>
            <w:r w:rsidRPr="001E25A8">
              <w:rPr>
                <w:color w:val="080C0C"/>
              </w:rPr>
              <w:t>.</w:t>
            </w:r>
          </w:p>
          <w:p w14:paraId="5BAAFF07" w14:textId="77777777" w:rsidR="009E3109" w:rsidRPr="001E25A8" w:rsidRDefault="009E3109" w:rsidP="008247DA">
            <w:pPr>
              <w:pStyle w:val="NoSpacing"/>
              <w:rPr>
                <w:color w:val="080C0C"/>
              </w:rPr>
            </w:pPr>
          </w:p>
          <w:p w14:paraId="4A0688B5"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77B7676F" w14:textId="77777777" w:rsidR="009E3109" w:rsidRPr="00D03B8F" w:rsidRDefault="009E3109" w:rsidP="008247DA">
            <w:pPr>
              <w:pStyle w:val="NoSpacing"/>
              <w:rPr>
                <w:color w:val="080C0C"/>
                <w:lang w:val="it-IT"/>
              </w:rPr>
            </w:pPr>
            <w:r w:rsidRPr="00D03B8F">
              <w:rPr>
                <w:color w:val="080C0C"/>
                <w:lang w:val="it-IT"/>
              </w:rPr>
              <w:t>Burimet, mjetet e konkretizimit dhe materialet mësimore:</w:t>
            </w:r>
          </w:p>
          <w:p w14:paraId="52080BCD" w14:textId="77777777" w:rsidR="009E3109" w:rsidRPr="00D03B8F" w:rsidRDefault="009E3109" w:rsidP="008247DA">
            <w:pPr>
              <w:pStyle w:val="NoSpacing"/>
              <w:rPr>
                <w:color w:val="080C0C"/>
                <w:lang w:val="it-IT"/>
              </w:rPr>
            </w:pPr>
            <w:r w:rsidRPr="00D03B8F">
              <w:rPr>
                <w:color w:val="080C0C"/>
                <w:lang w:val="it-IT"/>
              </w:rPr>
              <w:t>Lidhja me lëndët e tjera mësimore dhe/apo me çështjet ndërkurrikulare dhe situatat jetësore:</w:t>
            </w:r>
          </w:p>
          <w:p w14:paraId="19B9A8B1" w14:textId="77777777" w:rsidR="009E3109" w:rsidRPr="00D03B8F" w:rsidRDefault="009E3109" w:rsidP="008247DA">
            <w:pPr>
              <w:pStyle w:val="NoSpacing"/>
              <w:rPr>
                <w:color w:val="080C0C"/>
                <w:lang w:val="it-IT"/>
              </w:rPr>
            </w:pPr>
            <w:r w:rsidRPr="00D03B8F">
              <w:rPr>
                <w:color w:val="080C0C"/>
                <w:lang w:val="it-IT"/>
              </w:rPr>
              <w:t>Gjuhë amtare (shqipe), Edukatë figurative.</w:t>
            </w:r>
          </w:p>
          <w:p w14:paraId="02895364" w14:textId="77777777" w:rsidR="009E3109" w:rsidRDefault="009E3109" w:rsidP="008247DA">
            <w:pPr>
              <w:pStyle w:val="NoSpacing"/>
              <w:rPr>
                <w:color w:val="080C0C"/>
                <w:lang w:val="it-IT"/>
              </w:rPr>
            </w:pPr>
          </w:p>
          <w:p w14:paraId="6950C292" w14:textId="77777777" w:rsidR="009E3109" w:rsidRPr="00D03B8F" w:rsidRDefault="009E3109" w:rsidP="008247DA">
            <w:pPr>
              <w:pStyle w:val="NoSpacing"/>
              <w:rPr>
                <w:color w:val="080C0C"/>
                <w:lang w:val="it-IT"/>
              </w:rPr>
            </w:pPr>
            <w:r w:rsidRPr="00D03B8F">
              <w:rPr>
                <w:color w:val="080C0C"/>
                <w:lang w:val="it-IT"/>
              </w:rPr>
              <w:t>METODOLOGJIA DHE VEPRIMTARIA ME NXËNËS</w:t>
            </w:r>
          </w:p>
          <w:p w14:paraId="5A45516D" w14:textId="77777777" w:rsidR="009E3109" w:rsidRDefault="009E3109" w:rsidP="008247DA">
            <w:pPr>
              <w:pStyle w:val="NoSpacing"/>
              <w:rPr>
                <w:color w:val="080C0C"/>
                <w:lang w:val="it-IT"/>
              </w:rPr>
            </w:pPr>
          </w:p>
          <w:p w14:paraId="3051B324" w14:textId="77777777" w:rsidR="009E3109" w:rsidRPr="00D03B8F" w:rsidRDefault="009E3109" w:rsidP="008247DA">
            <w:pPr>
              <w:pStyle w:val="NoSpacing"/>
              <w:rPr>
                <w:color w:val="080C0C"/>
                <w:lang w:val="it-IT"/>
              </w:rPr>
            </w:pPr>
            <w:r w:rsidRPr="00D03B8F">
              <w:rPr>
                <w:color w:val="080C0C"/>
                <w:lang w:val="it-IT"/>
              </w:rPr>
              <w:t>Parashikimi:</w:t>
            </w:r>
          </w:p>
          <w:p w14:paraId="49523F2C" w14:textId="77777777" w:rsidR="009E3109" w:rsidRPr="00D03B8F" w:rsidRDefault="009E3109" w:rsidP="008247DA">
            <w:pPr>
              <w:pStyle w:val="NoSpacing"/>
              <w:rPr>
                <w:color w:val="080C0C"/>
                <w:lang w:val="it-IT"/>
              </w:rPr>
            </w:pPr>
            <w:r w:rsidRPr="00D03B8F">
              <w:rPr>
                <w:color w:val="080C0C"/>
                <w:lang w:val="it-IT"/>
              </w:rPr>
              <w:t>Përgatitja për të nxënët</w:t>
            </w:r>
          </w:p>
          <w:p w14:paraId="734E65AE" w14:textId="77777777" w:rsidR="009E3109" w:rsidRPr="00D03B8F" w:rsidRDefault="009E3109" w:rsidP="008247DA">
            <w:pPr>
              <w:pStyle w:val="NoSpacing"/>
              <w:rPr>
                <w:color w:val="080C0C"/>
                <w:lang w:val="it-IT"/>
              </w:rPr>
            </w:pPr>
            <w:r w:rsidRPr="00D03B8F">
              <w:rPr>
                <w:color w:val="080C0C"/>
                <w:lang w:val="it-IT"/>
              </w:rPr>
              <w:t>Mendo - krijo dyshe - diskuto</w:t>
            </w:r>
          </w:p>
          <w:p w14:paraId="219FB73A" w14:textId="77777777" w:rsidR="009E3109" w:rsidRDefault="009E3109" w:rsidP="008247DA">
            <w:pPr>
              <w:pStyle w:val="NoSpacing"/>
              <w:rPr>
                <w:color w:val="080C0C"/>
                <w:lang w:val="it-IT"/>
              </w:rPr>
            </w:pPr>
          </w:p>
          <w:p w14:paraId="0744FF05" w14:textId="77777777" w:rsidR="009E3109" w:rsidRPr="00D03B8F" w:rsidRDefault="009E3109" w:rsidP="008247DA">
            <w:pPr>
              <w:pStyle w:val="NoSpacing"/>
              <w:rPr>
                <w:color w:val="080C0C"/>
                <w:lang w:val="it-IT"/>
              </w:rPr>
            </w:pPr>
            <w:r w:rsidRPr="00D03B8F">
              <w:rPr>
                <w:color w:val="080C0C"/>
                <w:lang w:val="it-IT"/>
              </w:rPr>
              <w:t>Nxënësit krijojnë nga dy barazime me veprimin e mbledhjes dhe zbritjes me njësitë matëse. Barazimet e krijuara i shkëmbejnë në dyshe dhe zgjidhin barazimet.</w:t>
            </w:r>
          </w:p>
          <w:p w14:paraId="7CF81936" w14:textId="77777777" w:rsidR="009E3109" w:rsidRPr="00D03B8F" w:rsidRDefault="009E3109" w:rsidP="008247DA">
            <w:pPr>
              <w:pStyle w:val="NoSpacing"/>
              <w:rPr>
                <w:color w:val="080C0C"/>
                <w:lang w:val="it-IT"/>
              </w:rPr>
            </w:pPr>
            <w:r w:rsidRPr="00D03B8F">
              <w:rPr>
                <w:color w:val="080C0C"/>
                <w:lang w:val="it-IT"/>
              </w:rPr>
              <w:t>Diskutohen dhe analizohen disa nga barazimet.</w:t>
            </w:r>
          </w:p>
          <w:p w14:paraId="54EC27E0" w14:textId="77777777" w:rsidR="009E3109" w:rsidRPr="00D03B8F" w:rsidRDefault="009E3109" w:rsidP="008247DA">
            <w:pPr>
              <w:pStyle w:val="NoSpacing"/>
              <w:rPr>
                <w:color w:val="080C0C"/>
                <w:lang w:val="it-IT"/>
              </w:rPr>
            </w:pPr>
            <w:r>
              <w:rPr>
                <w:noProof/>
                <w:color w:val="080C0C"/>
              </w:rPr>
              <w:drawing>
                <wp:anchor distT="0" distB="0" distL="114300" distR="114300" simplePos="0" relativeHeight="251848704" behindDoc="0" locked="0" layoutInCell="1" allowOverlap="1" wp14:anchorId="61F2F6F7" wp14:editId="40F941F0">
                  <wp:simplePos x="0" y="0"/>
                  <wp:positionH relativeFrom="column">
                    <wp:posOffset>2154555</wp:posOffset>
                  </wp:positionH>
                  <wp:positionV relativeFrom="paragraph">
                    <wp:posOffset>125730</wp:posOffset>
                  </wp:positionV>
                  <wp:extent cx="1684020" cy="815340"/>
                  <wp:effectExtent l="0" t="0" r="0" b="3810"/>
                  <wp:wrapThrough wrapText="bothSides">
                    <wp:wrapPolygon edited="0">
                      <wp:start x="0" y="0"/>
                      <wp:lineTo x="0" y="21196"/>
                      <wp:lineTo x="21258" y="21196"/>
                      <wp:lineTo x="21258" y="0"/>
                      <wp:lineTo x="0" y="0"/>
                    </wp:wrapPolygon>
                  </wp:wrapThrough>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F1CA7FB.tmp"/>
                          <pic:cNvPicPr/>
                        </pic:nvPicPr>
                        <pic:blipFill>
                          <a:blip r:embed="rId81">
                            <a:extLst>
                              <a:ext uri="{28A0092B-C50C-407E-A947-70E740481C1C}">
                                <a14:useLocalDpi xmlns:a14="http://schemas.microsoft.com/office/drawing/2010/main" val="0"/>
                              </a:ext>
                            </a:extLst>
                          </a:blip>
                          <a:stretch>
                            <a:fillRect/>
                          </a:stretch>
                        </pic:blipFill>
                        <pic:spPr>
                          <a:xfrm>
                            <a:off x="0" y="0"/>
                            <a:ext cx="1684020" cy="815340"/>
                          </a:xfrm>
                          <a:prstGeom prst="rect">
                            <a:avLst/>
                          </a:prstGeom>
                        </pic:spPr>
                      </pic:pic>
                    </a:graphicData>
                  </a:graphic>
                </wp:anchor>
              </w:drawing>
            </w:r>
          </w:p>
          <w:p w14:paraId="02C28E93" w14:textId="77777777" w:rsidR="009E3109" w:rsidRPr="00D03B8F" w:rsidRDefault="009E3109" w:rsidP="008247DA">
            <w:pPr>
              <w:pStyle w:val="NoSpacing"/>
              <w:rPr>
                <w:color w:val="080C0C"/>
                <w:lang w:val="it-IT"/>
              </w:rPr>
            </w:pPr>
            <w:r w:rsidRPr="00D03B8F">
              <w:rPr>
                <w:color w:val="080C0C"/>
                <w:lang w:val="it-IT"/>
              </w:rPr>
              <w:t xml:space="preserve"> </w:t>
            </w:r>
          </w:p>
          <w:p w14:paraId="7CE45AD7" w14:textId="77777777" w:rsidR="009E3109" w:rsidRPr="00D03B8F" w:rsidRDefault="009E3109" w:rsidP="008247DA">
            <w:pPr>
              <w:pStyle w:val="NoSpacing"/>
              <w:rPr>
                <w:color w:val="080C0C"/>
                <w:lang w:val="it-IT"/>
              </w:rPr>
            </w:pPr>
          </w:p>
          <w:p w14:paraId="5F7DE836" w14:textId="77777777" w:rsidR="009E3109" w:rsidRPr="00D03B8F" w:rsidRDefault="009E3109" w:rsidP="008247DA">
            <w:pPr>
              <w:pStyle w:val="NoSpacing"/>
              <w:rPr>
                <w:color w:val="080C0C"/>
                <w:lang w:val="it-IT"/>
              </w:rPr>
            </w:pPr>
          </w:p>
          <w:p w14:paraId="7C4244FE" w14:textId="77777777" w:rsidR="009E3109" w:rsidRDefault="009E3109" w:rsidP="008247DA">
            <w:pPr>
              <w:pStyle w:val="NoSpacing"/>
              <w:rPr>
                <w:color w:val="080C0C"/>
                <w:lang w:val="it-IT"/>
              </w:rPr>
            </w:pPr>
          </w:p>
          <w:p w14:paraId="155DBB43" w14:textId="77777777" w:rsidR="009E3109" w:rsidRDefault="009E3109" w:rsidP="008247DA">
            <w:pPr>
              <w:pStyle w:val="NoSpacing"/>
              <w:rPr>
                <w:color w:val="080C0C"/>
                <w:lang w:val="it-IT"/>
              </w:rPr>
            </w:pPr>
          </w:p>
          <w:p w14:paraId="47E5BDE6" w14:textId="77777777" w:rsidR="009E3109" w:rsidRDefault="009E3109" w:rsidP="008247DA">
            <w:pPr>
              <w:pStyle w:val="NoSpacing"/>
              <w:rPr>
                <w:color w:val="080C0C"/>
                <w:lang w:val="it-IT"/>
              </w:rPr>
            </w:pPr>
          </w:p>
          <w:p w14:paraId="53B3021C" w14:textId="77777777" w:rsidR="009E3109" w:rsidRDefault="009E3109" w:rsidP="008247DA">
            <w:pPr>
              <w:pStyle w:val="NoSpacing"/>
              <w:rPr>
                <w:color w:val="080C0C"/>
                <w:lang w:val="it-IT"/>
              </w:rPr>
            </w:pPr>
          </w:p>
          <w:p w14:paraId="1564D90C" w14:textId="77777777" w:rsidR="009E3109" w:rsidRDefault="009E3109" w:rsidP="008247DA">
            <w:pPr>
              <w:pStyle w:val="NoSpacing"/>
              <w:rPr>
                <w:color w:val="080C0C"/>
                <w:lang w:val="it-IT"/>
              </w:rPr>
            </w:pPr>
            <w:r w:rsidRPr="00D03B8F">
              <w:rPr>
                <w:color w:val="080C0C"/>
                <w:lang w:val="it-IT"/>
              </w:rPr>
              <w:lastRenderedPageBreak/>
              <w:t xml:space="preserve">Ndërtimi i njohurive dhe i shkathtësive: </w:t>
            </w:r>
          </w:p>
          <w:p w14:paraId="58E751E9" w14:textId="77777777" w:rsidR="009E3109" w:rsidRPr="00D03B8F" w:rsidRDefault="009E3109" w:rsidP="008247DA">
            <w:pPr>
              <w:pStyle w:val="NoSpacing"/>
              <w:rPr>
                <w:color w:val="080C0C"/>
                <w:lang w:val="it-IT"/>
              </w:rPr>
            </w:pPr>
            <w:r w:rsidRPr="00D03B8F">
              <w:rPr>
                <w:color w:val="080C0C"/>
                <w:lang w:val="it-IT"/>
              </w:rPr>
              <w:t>Përpunimi i përmbajtjes</w:t>
            </w:r>
          </w:p>
          <w:p w14:paraId="3D3E4C75" w14:textId="77777777" w:rsidR="009E3109" w:rsidRPr="00D03B8F" w:rsidRDefault="009E3109" w:rsidP="008247DA">
            <w:pPr>
              <w:pStyle w:val="NoSpacing"/>
              <w:rPr>
                <w:color w:val="080C0C"/>
                <w:lang w:val="it-IT"/>
              </w:rPr>
            </w:pPr>
            <w:r w:rsidRPr="00D03B8F">
              <w:rPr>
                <w:color w:val="080C0C"/>
                <w:lang w:val="it-IT"/>
              </w:rPr>
              <w:t>Mësim i përqendruar mbi argumentet</w:t>
            </w:r>
          </w:p>
          <w:p w14:paraId="1A08052A" w14:textId="77777777" w:rsidR="009E3109" w:rsidRDefault="009E3109" w:rsidP="008247DA">
            <w:pPr>
              <w:pStyle w:val="NoSpacing"/>
              <w:rPr>
                <w:color w:val="080C0C"/>
                <w:lang w:val="it-IT"/>
              </w:rPr>
            </w:pPr>
          </w:p>
          <w:p w14:paraId="40BADBDF" w14:textId="77777777" w:rsidR="009E3109" w:rsidRPr="00D03B8F" w:rsidRDefault="009E3109" w:rsidP="008247DA">
            <w:pPr>
              <w:pStyle w:val="NoSpacing"/>
              <w:rPr>
                <w:color w:val="080C0C"/>
                <w:lang w:val="it-IT"/>
              </w:rPr>
            </w:pPr>
            <w:r w:rsidRPr="00D03B8F">
              <w:rPr>
                <w:color w:val="080C0C"/>
                <w:lang w:val="it-IT"/>
              </w:rPr>
              <w:t>Nxënësit pyeten për njësitë matëse të masës me pyetjet e mëposhtme, përgjigjet e të cilave ndihmojnë për zgjidhjen e detyrave 1, 2 dhe 3.</w:t>
            </w:r>
          </w:p>
          <w:p w14:paraId="5B91DC04" w14:textId="77777777" w:rsidR="009E3109" w:rsidRPr="00D03B8F" w:rsidRDefault="009E3109" w:rsidP="008247DA">
            <w:pPr>
              <w:pStyle w:val="NoSpacing"/>
              <w:rPr>
                <w:color w:val="080C0C"/>
                <w:lang w:val="it-IT"/>
              </w:rPr>
            </w:pPr>
            <w:r w:rsidRPr="001E25A8">
              <w:rPr>
                <w:color w:val="080C0C"/>
              </w:rPr>
              <w:t>-</w:t>
            </w:r>
            <w:r w:rsidRPr="001E25A8">
              <w:rPr>
                <w:color w:val="080C0C"/>
              </w:rPr>
              <w:tab/>
            </w:r>
            <w:proofErr w:type="spellStart"/>
            <w:r w:rsidRPr="001E25A8">
              <w:rPr>
                <w:color w:val="080C0C"/>
              </w:rPr>
              <w:t>Cilët</w:t>
            </w:r>
            <w:proofErr w:type="spellEnd"/>
            <w:r w:rsidRPr="001E25A8">
              <w:rPr>
                <w:color w:val="080C0C"/>
              </w:rPr>
              <w:t xml:space="preserve">  </w:t>
            </w:r>
            <w:proofErr w:type="spellStart"/>
            <w:r w:rsidRPr="001E25A8">
              <w:rPr>
                <w:color w:val="080C0C"/>
              </w:rPr>
              <w:t>janë</w:t>
            </w:r>
            <w:proofErr w:type="spellEnd"/>
            <w:r w:rsidRPr="001E25A8">
              <w:rPr>
                <w:color w:val="080C0C"/>
              </w:rPr>
              <w:t xml:space="preserve">  </w:t>
            </w:r>
            <w:proofErr w:type="spellStart"/>
            <w:r w:rsidRPr="001E25A8">
              <w:rPr>
                <w:color w:val="080C0C"/>
              </w:rPr>
              <w:t>nënfishat</w:t>
            </w:r>
            <w:proofErr w:type="spellEnd"/>
            <w:r w:rsidRPr="001E25A8">
              <w:rPr>
                <w:color w:val="080C0C"/>
              </w:rPr>
              <w:t xml:space="preserve">  e  </w:t>
            </w:r>
            <w:proofErr w:type="spellStart"/>
            <w:r w:rsidRPr="001E25A8">
              <w:rPr>
                <w:color w:val="080C0C"/>
              </w:rPr>
              <w:t>kilogramit</w:t>
            </w:r>
            <w:proofErr w:type="spellEnd"/>
            <w:r w:rsidRPr="001E25A8">
              <w:rPr>
                <w:color w:val="080C0C"/>
              </w:rPr>
              <w:t xml:space="preserve">?  </w:t>
            </w:r>
            <w:r w:rsidRPr="00D03B8F">
              <w:rPr>
                <w:color w:val="080C0C"/>
                <w:lang w:val="it-IT"/>
              </w:rPr>
              <w:t>(Grami, dekagrami)</w:t>
            </w:r>
          </w:p>
          <w:p w14:paraId="05B275C6" w14:textId="77777777" w:rsidR="009E3109" w:rsidRPr="00D03B8F" w:rsidRDefault="009E3109" w:rsidP="008247DA">
            <w:pPr>
              <w:pStyle w:val="NoSpacing"/>
              <w:rPr>
                <w:color w:val="080C0C"/>
                <w:lang w:val="it-IT"/>
              </w:rPr>
            </w:pPr>
            <w:r w:rsidRPr="00D03B8F">
              <w:rPr>
                <w:color w:val="080C0C"/>
                <w:lang w:val="it-IT"/>
              </w:rPr>
              <w:t>-</w:t>
            </w:r>
            <w:r w:rsidRPr="00D03B8F">
              <w:rPr>
                <w:color w:val="080C0C"/>
                <w:lang w:val="it-IT"/>
              </w:rPr>
              <w:tab/>
              <w:t>Cilët  janë  shumëfishat  e  kilogramit?(Kuintali, tonelata)</w:t>
            </w:r>
          </w:p>
          <w:p w14:paraId="2A5CEB1F" w14:textId="77777777" w:rsidR="009E3109" w:rsidRPr="00D03B8F" w:rsidRDefault="009E3109" w:rsidP="008247DA">
            <w:pPr>
              <w:pStyle w:val="NoSpacing"/>
              <w:rPr>
                <w:color w:val="080C0C"/>
                <w:lang w:val="it-IT"/>
              </w:rPr>
            </w:pPr>
            <w:r w:rsidRPr="00D03B8F">
              <w:rPr>
                <w:color w:val="080C0C"/>
                <w:lang w:val="it-IT"/>
              </w:rPr>
              <w:t>-</w:t>
            </w:r>
            <w:r w:rsidRPr="00D03B8F">
              <w:rPr>
                <w:color w:val="080C0C"/>
                <w:lang w:val="it-IT"/>
              </w:rPr>
              <w:tab/>
              <w:t>Si shndërrohen njësitë për matjen e masës në njësi më të mëdha ose më të vogla? (Duke shumëzuar ose duke pjesëtuar me 10, 100 ose 100;</w:t>
            </w:r>
          </w:p>
          <w:p w14:paraId="49B4D4F6" w14:textId="77777777" w:rsidR="009E3109" w:rsidRPr="00D03B8F" w:rsidRDefault="009E3109" w:rsidP="008247DA">
            <w:pPr>
              <w:pStyle w:val="NoSpacing"/>
              <w:rPr>
                <w:color w:val="080C0C"/>
                <w:lang w:val="it-IT"/>
              </w:rPr>
            </w:pPr>
            <w:r w:rsidRPr="00D03B8F">
              <w:rPr>
                <w:color w:val="080C0C"/>
                <w:lang w:val="it-IT"/>
              </w:rPr>
              <w:t>p.sh. 5 t 300 kg = 5</w:t>
            </w:r>
            <w:r>
              <w:rPr>
                <w:color w:val="080C0C"/>
                <w:lang w:val="it-IT"/>
              </w:rPr>
              <w:t xml:space="preserve"> ∙ 1000 kg + 300 kg = 5000 kg +</w:t>
            </w:r>
            <w:r w:rsidRPr="00D03B8F">
              <w:rPr>
                <w:color w:val="080C0C"/>
                <w:lang w:val="it-IT"/>
              </w:rPr>
              <w:t>300 kg = 5300 kg)</w:t>
            </w:r>
          </w:p>
          <w:p w14:paraId="395AACE5" w14:textId="77777777" w:rsidR="009E3109" w:rsidRDefault="009E3109" w:rsidP="008247DA">
            <w:pPr>
              <w:pStyle w:val="NoSpacing"/>
              <w:rPr>
                <w:color w:val="080C0C"/>
                <w:lang w:val="it-IT"/>
              </w:rPr>
            </w:pPr>
          </w:p>
          <w:p w14:paraId="66A7AAA0" w14:textId="77777777" w:rsidR="009E3109" w:rsidRPr="00D03B8F" w:rsidRDefault="009E3109" w:rsidP="008247DA">
            <w:pPr>
              <w:pStyle w:val="NoSpacing"/>
              <w:rPr>
                <w:color w:val="080C0C"/>
                <w:lang w:val="it-IT"/>
              </w:rPr>
            </w:pPr>
            <w:r w:rsidRPr="00D03B8F">
              <w:rPr>
                <w:color w:val="080C0C"/>
                <w:lang w:val="it-IT"/>
              </w:rPr>
              <w:t>Përforcimi:</w:t>
            </w:r>
          </w:p>
          <w:p w14:paraId="4949A95F" w14:textId="77777777" w:rsidR="009E3109" w:rsidRPr="00D03B8F" w:rsidRDefault="009E3109" w:rsidP="008247DA">
            <w:pPr>
              <w:pStyle w:val="NoSpacing"/>
              <w:rPr>
                <w:color w:val="080C0C"/>
                <w:lang w:val="it-IT"/>
              </w:rPr>
            </w:pPr>
            <w:r w:rsidRPr="00D03B8F">
              <w:rPr>
                <w:color w:val="080C0C"/>
                <w:lang w:val="it-IT"/>
              </w:rPr>
              <w:t>Konsolidimi dhe zbatimi i të nxënit</w:t>
            </w:r>
          </w:p>
          <w:p w14:paraId="29F374E9" w14:textId="77777777" w:rsidR="009E3109" w:rsidRPr="00D03B8F" w:rsidRDefault="009E3109" w:rsidP="008247DA">
            <w:pPr>
              <w:pStyle w:val="NoSpacing"/>
              <w:rPr>
                <w:color w:val="080C0C"/>
                <w:lang w:val="it-IT"/>
              </w:rPr>
            </w:pPr>
            <w:r w:rsidRPr="00D03B8F">
              <w:rPr>
                <w:color w:val="080C0C"/>
                <w:lang w:val="it-IT"/>
              </w:rPr>
              <w:t>Lapsat në mes</w:t>
            </w:r>
          </w:p>
          <w:p w14:paraId="7BD8C87C" w14:textId="77777777" w:rsidR="009E3109" w:rsidRDefault="009E3109" w:rsidP="008247DA">
            <w:pPr>
              <w:pStyle w:val="NoSpacing"/>
              <w:rPr>
                <w:color w:val="080C0C"/>
                <w:lang w:val="it-IT"/>
              </w:rPr>
            </w:pPr>
          </w:p>
          <w:p w14:paraId="469045F1" w14:textId="77777777" w:rsidR="009E3109" w:rsidRPr="00D03B8F" w:rsidRDefault="009E3109" w:rsidP="008247DA">
            <w:pPr>
              <w:pStyle w:val="NoSpacing"/>
              <w:rPr>
                <w:color w:val="080C0C"/>
                <w:lang w:val="it-IT"/>
              </w:rPr>
            </w:pPr>
            <w:r w:rsidRPr="00D03B8F">
              <w:rPr>
                <w:color w:val="080C0C"/>
                <w:lang w:val="it-IT"/>
              </w:rPr>
              <w:t>Nxënësit në grupe zgjidhin detyrën 4 dhe 6. Kur nxënësit t’i kenë përfunduar detyrat, vendosin nxënësit që i përket lapsi tregon zgjidhjen e lapsat në mes. Zgjidhet njëri nga lapsat, dhe detyrës.</w:t>
            </w:r>
          </w:p>
          <w:p w14:paraId="27D802FF" w14:textId="77777777" w:rsidR="009E3109" w:rsidRPr="001E25A8" w:rsidRDefault="009E3109" w:rsidP="008247DA">
            <w:pPr>
              <w:pStyle w:val="NoSpacing"/>
              <w:rPr>
                <w:color w:val="080C0C"/>
              </w:rPr>
            </w:pPr>
            <w:r w:rsidRPr="00D03B8F">
              <w:rPr>
                <w:color w:val="080C0C"/>
                <w:lang w:val="it-IT"/>
              </w:rPr>
              <w:t xml:space="preserve">(Detyra 4 – Ditën e dytë janë shitur 5552 kg. </w:t>
            </w:r>
            <w:proofErr w:type="spellStart"/>
            <w:r w:rsidRPr="001E25A8">
              <w:rPr>
                <w:color w:val="080C0C"/>
              </w:rPr>
              <w:t>Detyra</w:t>
            </w:r>
            <w:proofErr w:type="spellEnd"/>
            <w:r w:rsidRPr="001E25A8">
              <w:rPr>
                <w:color w:val="080C0C"/>
              </w:rPr>
              <w:t xml:space="preserve"> 6 – X &gt; Y </w:t>
            </w:r>
            <w:proofErr w:type="spellStart"/>
            <w:r w:rsidRPr="001E25A8">
              <w:rPr>
                <w:color w:val="080C0C"/>
              </w:rPr>
              <w:t>dhe</w:t>
            </w:r>
            <w:proofErr w:type="spellEnd"/>
            <w:r w:rsidRPr="001E25A8">
              <w:rPr>
                <w:color w:val="080C0C"/>
              </w:rPr>
              <w:t xml:space="preserve"> X &lt; Z;</w:t>
            </w:r>
          </w:p>
          <w:p w14:paraId="24F7BF50" w14:textId="77777777" w:rsidR="009E3109" w:rsidRPr="001E25A8" w:rsidRDefault="009E3109" w:rsidP="008247DA">
            <w:pPr>
              <w:pStyle w:val="NoSpacing"/>
              <w:rPr>
                <w:color w:val="080C0C"/>
              </w:rPr>
            </w:pPr>
            <w:proofErr w:type="spellStart"/>
            <w:r w:rsidRPr="001E25A8">
              <w:rPr>
                <w:color w:val="080C0C"/>
              </w:rPr>
              <w:t>Objekti</w:t>
            </w:r>
            <w:proofErr w:type="spellEnd"/>
            <w:r w:rsidRPr="001E25A8">
              <w:rPr>
                <w:color w:val="080C0C"/>
              </w:rPr>
              <w:t xml:space="preserve"> Z ka </w:t>
            </w:r>
            <w:proofErr w:type="spellStart"/>
            <w:r w:rsidRPr="001E25A8">
              <w:rPr>
                <w:color w:val="080C0C"/>
              </w:rPr>
              <w:t>masën</w:t>
            </w:r>
            <w:proofErr w:type="spellEnd"/>
            <w:r w:rsidRPr="001E25A8">
              <w:rPr>
                <w:color w:val="080C0C"/>
              </w:rPr>
              <w:t xml:space="preserve"> </w:t>
            </w:r>
            <w:proofErr w:type="spellStart"/>
            <w:r w:rsidRPr="001E25A8">
              <w:rPr>
                <w:color w:val="080C0C"/>
              </w:rPr>
              <w:t>më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madhe</w:t>
            </w:r>
            <w:proofErr w:type="spellEnd"/>
            <w:r w:rsidRPr="001E25A8">
              <w:rPr>
                <w:color w:val="080C0C"/>
              </w:rPr>
              <w:t xml:space="preserve">, </w:t>
            </w:r>
            <w:proofErr w:type="spellStart"/>
            <w:r w:rsidRPr="001E25A8">
              <w:rPr>
                <w:color w:val="080C0C"/>
              </w:rPr>
              <w:t>më</w:t>
            </w:r>
            <w:proofErr w:type="spellEnd"/>
            <w:r w:rsidRPr="001E25A8">
              <w:rPr>
                <w:color w:val="080C0C"/>
              </w:rPr>
              <w:t xml:space="preserve"> pas </w:t>
            </w:r>
            <w:proofErr w:type="spellStart"/>
            <w:r w:rsidRPr="001E25A8">
              <w:rPr>
                <w:color w:val="080C0C"/>
              </w:rPr>
              <w:t>vjen</w:t>
            </w:r>
            <w:proofErr w:type="spellEnd"/>
            <w:r w:rsidRPr="001E25A8">
              <w:rPr>
                <w:color w:val="080C0C"/>
              </w:rPr>
              <w:t xml:space="preserve"> </w:t>
            </w:r>
            <w:proofErr w:type="spellStart"/>
            <w:r w:rsidRPr="001E25A8">
              <w:rPr>
                <w:color w:val="080C0C"/>
              </w:rPr>
              <w:t>objekti</w:t>
            </w:r>
            <w:proofErr w:type="spellEnd"/>
            <w:r w:rsidRPr="001E25A8">
              <w:rPr>
                <w:color w:val="080C0C"/>
              </w:rPr>
              <w:t xml:space="preserve"> X </w:t>
            </w:r>
            <w:proofErr w:type="spellStart"/>
            <w:r w:rsidRPr="001E25A8">
              <w:rPr>
                <w:color w:val="080C0C"/>
              </w:rPr>
              <w:t>dhe</w:t>
            </w:r>
            <w:proofErr w:type="spellEnd"/>
            <w:r w:rsidRPr="001E25A8">
              <w:rPr>
                <w:color w:val="080C0C"/>
              </w:rPr>
              <w:t xml:space="preserve"> </w:t>
            </w:r>
            <w:proofErr w:type="spellStart"/>
            <w:r w:rsidRPr="001E25A8">
              <w:rPr>
                <w:color w:val="080C0C"/>
              </w:rPr>
              <w:t>objekti</w:t>
            </w:r>
            <w:proofErr w:type="spellEnd"/>
            <w:r w:rsidRPr="001E25A8">
              <w:rPr>
                <w:color w:val="080C0C"/>
              </w:rPr>
              <w:t xml:space="preserve"> Y </w:t>
            </w:r>
            <w:proofErr w:type="spellStart"/>
            <w:r w:rsidRPr="001E25A8">
              <w:rPr>
                <w:color w:val="080C0C"/>
              </w:rPr>
              <w:t>është</w:t>
            </w:r>
            <w:proofErr w:type="spellEnd"/>
            <w:r w:rsidRPr="001E25A8">
              <w:rPr>
                <w:color w:val="080C0C"/>
              </w:rPr>
              <w:t xml:space="preserve"> me </w:t>
            </w:r>
            <w:proofErr w:type="spellStart"/>
            <w:r w:rsidRPr="001E25A8">
              <w:rPr>
                <w:color w:val="080C0C"/>
              </w:rPr>
              <w:t>masën</w:t>
            </w:r>
            <w:proofErr w:type="spellEnd"/>
            <w:r w:rsidRPr="001E25A8">
              <w:rPr>
                <w:color w:val="080C0C"/>
              </w:rPr>
              <w:t xml:space="preserve"> </w:t>
            </w:r>
            <w:proofErr w:type="spellStart"/>
            <w:r w:rsidRPr="001E25A8">
              <w:rPr>
                <w:color w:val="080C0C"/>
              </w:rPr>
              <w:t>më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vogël</w:t>
            </w:r>
            <w:proofErr w:type="spellEnd"/>
            <w:r w:rsidRPr="001E25A8">
              <w:rPr>
                <w:color w:val="080C0C"/>
              </w:rPr>
              <w:t>).</w:t>
            </w:r>
          </w:p>
          <w:p w14:paraId="4F732F43" w14:textId="77777777" w:rsidR="009E3109" w:rsidRPr="001E25A8" w:rsidRDefault="009E3109" w:rsidP="008247DA">
            <w:pPr>
              <w:pStyle w:val="NoSpacing"/>
              <w:rPr>
                <w:color w:val="080C0C"/>
              </w:rPr>
            </w:pPr>
          </w:p>
          <w:p w14:paraId="10E8F6F5" w14:textId="77777777" w:rsidR="009E3109" w:rsidRPr="001E25A8" w:rsidRDefault="009E3109" w:rsidP="008247DA">
            <w:pPr>
              <w:pStyle w:val="NoSpacing"/>
              <w:rPr>
                <w:color w:val="080C0C"/>
              </w:rPr>
            </w:pPr>
            <w:proofErr w:type="spellStart"/>
            <w:r w:rsidRPr="001E25A8">
              <w:rPr>
                <w:color w:val="080C0C"/>
              </w:rPr>
              <w:t>Vlerësimi</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nxënësve</w:t>
            </w:r>
            <w:proofErr w:type="spellEnd"/>
            <w:r w:rsidRPr="001E25A8">
              <w:rPr>
                <w:color w:val="080C0C"/>
              </w:rPr>
              <w:t>:</w:t>
            </w:r>
          </w:p>
          <w:p w14:paraId="5456D1C5" w14:textId="77777777" w:rsidR="009E3109" w:rsidRPr="001E25A8" w:rsidRDefault="009E3109" w:rsidP="008247DA">
            <w:pPr>
              <w:pStyle w:val="NoSpacing"/>
              <w:rPr>
                <w:color w:val="080C0C"/>
              </w:rPr>
            </w:pPr>
            <w:proofErr w:type="spellStart"/>
            <w:r w:rsidRPr="001E25A8">
              <w:rPr>
                <w:color w:val="080C0C"/>
              </w:rPr>
              <w:t>Nxënësit</w:t>
            </w:r>
            <w:proofErr w:type="spellEnd"/>
            <w:r w:rsidRPr="001E25A8">
              <w:rPr>
                <w:color w:val="080C0C"/>
              </w:rPr>
              <w:t xml:space="preserve"> </w:t>
            </w:r>
            <w:proofErr w:type="spellStart"/>
            <w:r w:rsidRPr="001E25A8">
              <w:rPr>
                <w:color w:val="080C0C"/>
              </w:rPr>
              <w:t>vlerësohen</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saktësinë</w:t>
            </w:r>
            <w:proofErr w:type="spellEnd"/>
            <w:r w:rsidRPr="001E25A8">
              <w:rPr>
                <w:color w:val="080C0C"/>
              </w:rPr>
              <w:t xml:space="preserve"> e </w:t>
            </w:r>
            <w:proofErr w:type="spellStart"/>
            <w:r w:rsidRPr="001E25A8">
              <w:rPr>
                <w:color w:val="080C0C"/>
              </w:rPr>
              <w:t>shndërrimit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njësive</w:t>
            </w:r>
            <w:proofErr w:type="spellEnd"/>
            <w:r w:rsidRPr="001E25A8">
              <w:rPr>
                <w:color w:val="080C0C"/>
              </w:rPr>
              <w:t xml:space="preserve"> </w:t>
            </w:r>
            <w:proofErr w:type="spellStart"/>
            <w:r w:rsidRPr="001E25A8">
              <w:rPr>
                <w:color w:val="080C0C"/>
              </w:rPr>
              <w:t>matëse</w:t>
            </w:r>
            <w:proofErr w:type="spellEnd"/>
            <w:r w:rsidRPr="001E25A8">
              <w:rPr>
                <w:color w:val="080C0C"/>
              </w:rPr>
              <w:t xml:space="preserve"> (kilogram, </w:t>
            </w:r>
            <w:proofErr w:type="spellStart"/>
            <w:r w:rsidRPr="001E25A8">
              <w:rPr>
                <w:color w:val="080C0C"/>
              </w:rPr>
              <w:t>kuintal</w:t>
            </w:r>
            <w:proofErr w:type="spellEnd"/>
            <w:r w:rsidRPr="001E25A8">
              <w:rPr>
                <w:color w:val="080C0C"/>
              </w:rPr>
              <w:t xml:space="preserve">, </w:t>
            </w:r>
            <w:proofErr w:type="spellStart"/>
            <w:r w:rsidRPr="001E25A8">
              <w:rPr>
                <w:color w:val="080C0C"/>
              </w:rPr>
              <w:t>tonelatë</w:t>
            </w:r>
            <w:proofErr w:type="spellEnd"/>
            <w:r w:rsidRPr="001E25A8">
              <w:rPr>
                <w:color w:val="080C0C"/>
              </w:rPr>
              <w:t xml:space="preserve">) </w:t>
            </w:r>
            <w:proofErr w:type="spellStart"/>
            <w:r w:rsidRPr="001E25A8">
              <w:rPr>
                <w:color w:val="080C0C"/>
              </w:rPr>
              <w:t>më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mëdha</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njësi</w:t>
            </w:r>
            <w:proofErr w:type="spellEnd"/>
            <w:r w:rsidRPr="001E25A8">
              <w:rPr>
                <w:color w:val="080C0C"/>
              </w:rPr>
              <w:t xml:space="preserve"> </w:t>
            </w:r>
            <w:proofErr w:type="spellStart"/>
            <w:r w:rsidRPr="001E25A8">
              <w:rPr>
                <w:color w:val="080C0C"/>
              </w:rPr>
              <w:t>më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vogla</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anasjelltas</w:t>
            </w:r>
            <w:proofErr w:type="spellEnd"/>
            <w:r w:rsidRPr="001E25A8">
              <w:rPr>
                <w:color w:val="080C0C"/>
              </w:rPr>
              <w:t xml:space="preserve">, </w:t>
            </w:r>
            <w:proofErr w:type="spellStart"/>
            <w:r w:rsidRPr="001E25A8">
              <w:rPr>
                <w:color w:val="080C0C"/>
              </w:rPr>
              <w:t>kryerjen</w:t>
            </w:r>
            <w:proofErr w:type="spellEnd"/>
            <w:r w:rsidRPr="001E25A8">
              <w:rPr>
                <w:color w:val="080C0C"/>
              </w:rPr>
              <w:t xml:space="preserve"> e </w:t>
            </w:r>
            <w:proofErr w:type="spellStart"/>
            <w:r w:rsidRPr="001E25A8">
              <w:rPr>
                <w:color w:val="080C0C"/>
              </w:rPr>
              <w:t>veprimeve</w:t>
            </w:r>
            <w:proofErr w:type="spellEnd"/>
            <w:r w:rsidRPr="001E25A8">
              <w:rPr>
                <w:color w:val="080C0C"/>
              </w:rPr>
              <w:t xml:space="preserve"> </w:t>
            </w:r>
            <w:proofErr w:type="spellStart"/>
            <w:r w:rsidRPr="001E25A8">
              <w:rPr>
                <w:color w:val="080C0C"/>
              </w:rPr>
              <w:t>aritmetike</w:t>
            </w:r>
            <w:proofErr w:type="spellEnd"/>
            <w:r w:rsidRPr="001E25A8">
              <w:rPr>
                <w:color w:val="080C0C"/>
              </w:rPr>
              <w:t xml:space="preserve"> me </w:t>
            </w:r>
            <w:proofErr w:type="spellStart"/>
            <w:r w:rsidRPr="001E25A8">
              <w:rPr>
                <w:color w:val="080C0C"/>
              </w:rPr>
              <w:t>njësitë</w:t>
            </w:r>
            <w:proofErr w:type="spellEnd"/>
            <w:r w:rsidRPr="001E25A8">
              <w:rPr>
                <w:color w:val="080C0C"/>
              </w:rPr>
              <w:t xml:space="preserve"> </w:t>
            </w:r>
            <w:proofErr w:type="spellStart"/>
            <w:r w:rsidRPr="001E25A8">
              <w:rPr>
                <w:color w:val="080C0C"/>
              </w:rPr>
              <w:t>matëse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zgjidhjen</w:t>
            </w:r>
            <w:proofErr w:type="spellEnd"/>
            <w:r w:rsidRPr="001E25A8">
              <w:rPr>
                <w:color w:val="080C0C"/>
              </w:rPr>
              <w:t xml:space="preserve"> e </w:t>
            </w:r>
            <w:proofErr w:type="spellStart"/>
            <w:r w:rsidRPr="001E25A8">
              <w:rPr>
                <w:color w:val="080C0C"/>
              </w:rPr>
              <w:t>problemave</w:t>
            </w:r>
            <w:proofErr w:type="spellEnd"/>
            <w:r w:rsidRPr="001E25A8">
              <w:rPr>
                <w:color w:val="080C0C"/>
              </w:rPr>
              <w:t xml:space="preserve"> me </w:t>
            </w:r>
            <w:proofErr w:type="spellStart"/>
            <w:r w:rsidRPr="001E25A8">
              <w:rPr>
                <w:color w:val="080C0C"/>
              </w:rPr>
              <w:t>fjalë</w:t>
            </w:r>
            <w:proofErr w:type="spellEnd"/>
            <w:r w:rsidRPr="001E25A8">
              <w:rPr>
                <w:color w:val="080C0C"/>
              </w:rPr>
              <w:t xml:space="preserve"> me </w:t>
            </w:r>
            <w:proofErr w:type="spellStart"/>
            <w:r w:rsidRPr="001E25A8">
              <w:rPr>
                <w:color w:val="080C0C"/>
              </w:rPr>
              <w:t>njësi</w:t>
            </w:r>
            <w:proofErr w:type="spellEnd"/>
            <w:r w:rsidRPr="001E25A8">
              <w:rPr>
                <w:color w:val="080C0C"/>
              </w:rPr>
              <w:t xml:space="preserve"> </w:t>
            </w:r>
            <w:proofErr w:type="spellStart"/>
            <w:r w:rsidRPr="001E25A8">
              <w:rPr>
                <w:color w:val="080C0C"/>
              </w:rPr>
              <w:t>matëse</w:t>
            </w:r>
            <w:proofErr w:type="spellEnd"/>
            <w:r w:rsidRPr="001E25A8">
              <w:rPr>
                <w:color w:val="080C0C"/>
              </w:rPr>
              <w:t>.</w:t>
            </w:r>
          </w:p>
          <w:p w14:paraId="21BA5852" w14:textId="77777777" w:rsidR="009E3109" w:rsidRPr="00D03B8F" w:rsidRDefault="009E3109" w:rsidP="008247DA">
            <w:pPr>
              <w:pStyle w:val="NoSpacing"/>
              <w:rPr>
                <w:color w:val="080C0C"/>
                <w:lang w:val="it-IT"/>
              </w:rPr>
            </w:pPr>
            <w:r w:rsidRPr="00D03B8F">
              <w:rPr>
                <w:color w:val="080C0C"/>
                <w:lang w:val="it-IT"/>
              </w:rPr>
              <w:t>Detyrë:</w:t>
            </w:r>
          </w:p>
          <w:p w14:paraId="04DB0EE5" w14:textId="77777777" w:rsidR="009E3109" w:rsidRDefault="009E3109" w:rsidP="008247DA">
            <w:pPr>
              <w:pStyle w:val="NoSpacing"/>
              <w:rPr>
                <w:color w:val="080C0C"/>
                <w:lang w:val="it-IT"/>
              </w:rPr>
            </w:pPr>
            <w:r w:rsidRPr="00D03B8F">
              <w:rPr>
                <w:color w:val="080C0C"/>
                <w:lang w:val="it-IT"/>
              </w:rPr>
              <w:t>Detyra 5 (faqe 38).</w:t>
            </w:r>
          </w:p>
          <w:p w14:paraId="62D71725" w14:textId="77777777" w:rsidR="009E3109" w:rsidRDefault="009E3109" w:rsidP="008247DA">
            <w:pPr>
              <w:pStyle w:val="NoSpacing"/>
              <w:rPr>
                <w:color w:val="080C0C"/>
                <w:lang w:val="it-IT"/>
              </w:rPr>
            </w:pPr>
          </w:p>
          <w:p w14:paraId="709FC9DE" w14:textId="77777777" w:rsidR="009E3109" w:rsidRDefault="009E3109" w:rsidP="008247DA">
            <w:pPr>
              <w:pStyle w:val="NoSpacing"/>
              <w:rPr>
                <w:color w:val="080C0C"/>
                <w:lang w:val="it-IT"/>
              </w:rPr>
            </w:pPr>
          </w:p>
          <w:p w14:paraId="3D104B46" w14:textId="77777777" w:rsidR="009E3109" w:rsidRDefault="009E3109" w:rsidP="008247DA">
            <w:pPr>
              <w:pStyle w:val="NoSpacing"/>
              <w:rPr>
                <w:color w:val="080C0C"/>
                <w:lang w:val="it-IT"/>
              </w:rPr>
            </w:pPr>
          </w:p>
          <w:p w14:paraId="35249F90" w14:textId="77777777" w:rsidR="009E3109" w:rsidRDefault="009E3109" w:rsidP="008247DA">
            <w:pPr>
              <w:pStyle w:val="NoSpacing"/>
              <w:rPr>
                <w:color w:val="080C0C"/>
                <w:lang w:val="it-IT"/>
              </w:rPr>
            </w:pPr>
          </w:p>
          <w:p w14:paraId="590A16B3" w14:textId="77777777" w:rsidR="009E3109" w:rsidRDefault="009E3109" w:rsidP="008247DA">
            <w:pPr>
              <w:pStyle w:val="NoSpacing"/>
              <w:rPr>
                <w:color w:val="080C0C"/>
                <w:lang w:val="it-IT"/>
              </w:rPr>
            </w:pPr>
          </w:p>
          <w:p w14:paraId="7315C47D" w14:textId="77777777" w:rsidR="009E3109" w:rsidRDefault="009E3109" w:rsidP="008247DA">
            <w:pPr>
              <w:pStyle w:val="NoSpacing"/>
              <w:rPr>
                <w:color w:val="080C0C"/>
                <w:lang w:val="it-IT"/>
              </w:rPr>
            </w:pPr>
          </w:p>
          <w:p w14:paraId="251FEC18" w14:textId="77777777" w:rsidR="009E3109" w:rsidRDefault="009E3109" w:rsidP="008247DA">
            <w:pPr>
              <w:pStyle w:val="NoSpacing"/>
              <w:rPr>
                <w:color w:val="080C0C"/>
                <w:lang w:val="it-IT"/>
              </w:rPr>
            </w:pPr>
          </w:p>
          <w:p w14:paraId="54B111C9" w14:textId="77777777" w:rsidR="009E3109" w:rsidRDefault="009E3109" w:rsidP="008247DA">
            <w:pPr>
              <w:pStyle w:val="NoSpacing"/>
              <w:rPr>
                <w:color w:val="080C0C"/>
                <w:lang w:val="it-IT"/>
              </w:rPr>
            </w:pPr>
          </w:p>
          <w:p w14:paraId="28042749" w14:textId="77777777" w:rsidR="009E3109" w:rsidRDefault="009E3109" w:rsidP="008247DA">
            <w:pPr>
              <w:pStyle w:val="NoSpacing"/>
              <w:rPr>
                <w:color w:val="080C0C"/>
                <w:lang w:val="it-IT"/>
              </w:rPr>
            </w:pPr>
          </w:p>
          <w:p w14:paraId="4263D823" w14:textId="77777777" w:rsidR="009E3109" w:rsidRPr="00112C98" w:rsidRDefault="009E3109" w:rsidP="008247DA">
            <w:pPr>
              <w:pStyle w:val="NoSpacing"/>
              <w:rPr>
                <w:color w:val="080C0C"/>
                <w:lang w:val="it-IT"/>
              </w:rPr>
            </w:pPr>
          </w:p>
        </w:tc>
      </w:tr>
    </w:tbl>
    <w:p w14:paraId="1ED3CCC0" w14:textId="77777777" w:rsidR="009E3109" w:rsidRDefault="009E3109" w:rsidP="009E3109">
      <w:pPr>
        <w:rPr>
          <w:lang w:val="it-IT"/>
        </w:rPr>
      </w:pPr>
    </w:p>
    <w:p w14:paraId="3E62B752" w14:textId="77777777" w:rsidR="009E3109" w:rsidRPr="00112C98" w:rsidRDefault="009E3109" w:rsidP="009E3109">
      <w:pPr>
        <w:rPr>
          <w:lang w:val="it-IT"/>
        </w:rPr>
      </w:pPr>
    </w:p>
    <w:p w14:paraId="6C1F88E6" w14:textId="77777777" w:rsidR="009E3109" w:rsidRDefault="009E3109" w:rsidP="009E3109">
      <w:pPr>
        <w:rPr>
          <w:lang w:val="it-IT"/>
        </w:rPr>
      </w:pPr>
    </w:p>
    <w:p w14:paraId="10D3BDAB" w14:textId="77777777" w:rsidR="009E3109" w:rsidRDefault="009E3109" w:rsidP="009E3109">
      <w:pPr>
        <w:rPr>
          <w:lang w:val="it-IT"/>
        </w:rPr>
      </w:pPr>
    </w:p>
    <w:p w14:paraId="262001FE"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59639E21" w14:textId="77777777" w:rsidTr="008247DA">
        <w:trPr>
          <w:trHeight w:val="206"/>
        </w:trPr>
        <w:tc>
          <w:tcPr>
            <w:tcW w:w="10105" w:type="dxa"/>
            <w:tcBorders>
              <w:top w:val="single" w:sz="8" w:space="0" w:color="000000"/>
              <w:bottom w:val="nil"/>
            </w:tcBorders>
            <w:shd w:val="clear" w:color="auto" w:fill="000000"/>
            <w:hideMark/>
          </w:tcPr>
          <w:p w14:paraId="34F941F2"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128</w:t>
            </w:r>
          </w:p>
        </w:tc>
      </w:tr>
      <w:tr w:rsidR="009E3109" w:rsidRPr="001E25A8" w14:paraId="0C39FBEB" w14:textId="77777777" w:rsidTr="008247DA">
        <w:trPr>
          <w:trHeight w:val="379"/>
        </w:trPr>
        <w:tc>
          <w:tcPr>
            <w:tcW w:w="10105" w:type="dxa"/>
            <w:tcBorders>
              <w:top w:val="single" w:sz="8" w:space="0" w:color="000000"/>
              <w:bottom w:val="single" w:sz="8" w:space="0" w:color="000000"/>
            </w:tcBorders>
            <w:hideMark/>
          </w:tcPr>
          <w:p w14:paraId="5DB64130"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33EFA92D"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345FA388" w14:textId="77777777" w:rsidTr="008247DA">
        <w:trPr>
          <w:trHeight w:val="2390"/>
        </w:trPr>
        <w:tc>
          <w:tcPr>
            <w:tcW w:w="10105" w:type="dxa"/>
            <w:tcBorders>
              <w:top w:val="nil"/>
            </w:tcBorders>
          </w:tcPr>
          <w:p w14:paraId="27820E4F" w14:textId="77777777" w:rsidR="009E3109" w:rsidRDefault="009E3109" w:rsidP="008247DA">
            <w:pPr>
              <w:pStyle w:val="NoSpacing"/>
              <w:rPr>
                <w:color w:val="080C0C"/>
                <w:lang w:val="it-IT"/>
              </w:rPr>
            </w:pPr>
          </w:p>
          <w:p w14:paraId="436BBF6C" w14:textId="77777777" w:rsidR="009E3109" w:rsidRDefault="009E3109" w:rsidP="008247DA">
            <w:pPr>
              <w:pStyle w:val="NoSpacing"/>
              <w:rPr>
                <w:color w:val="080C0C"/>
                <w:lang w:val="it-IT"/>
              </w:rPr>
            </w:pPr>
          </w:p>
          <w:p w14:paraId="179B5A18" w14:textId="77777777" w:rsidR="009E3109" w:rsidRPr="008A4EF7" w:rsidRDefault="009E3109" w:rsidP="008247DA">
            <w:pPr>
              <w:pStyle w:val="NoSpacing"/>
              <w:rPr>
                <w:color w:val="080C0C"/>
                <w:lang w:val="it-IT"/>
              </w:rPr>
            </w:pPr>
            <w:r w:rsidRPr="008A4EF7">
              <w:rPr>
                <w:color w:val="080C0C"/>
                <w:lang w:val="it-IT"/>
              </w:rPr>
              <w:t>Tema: Numrat natyrorë</w:t>
            </w:r>
          </w:p>
          <w:p w14:paraId="3DDC059D" w14:textId="77777777" w:rsidR="009E3109" w:rsidRDefault="009E3109" w:rsidP="008247DA">
            <w:pPr>
              <w:pStyle w:val="NoSpacing"/>
              <w:rPr>
                <w:color w:val="080C0C"/>
                <w:lang w:val="it-IT"/>
              </w:rPr>
            </w:pPr>
          </w:p>
          <w:p w14:paraId="3CD02908" w14:textId="77777777" w:rsidR="009E3109" w:rsidRPr="008A4EF7" w:rsidRDefault="009E3109" w:rsidP="008247DA">
            <w:pPr>
              <w:pStyle w:val="NoSpacing"/>
              <w:rPr>
                <w:color w:val="080C0C"/>
                <w:lang w:val="it-IT"/>
              </w:rPr>
            </w:pPr>
            <w:r w:rsidRPr="008A4EF7">
              <w:rPr>
                <w:color w:val="080C0C"/>
                <w:lang w:val="it-IT"/>
              </w:rPr>
              <w:t>Rezultatet e të nxënit të temës:</w:t>
            </w:r>
          </w:p>
          <w:p w14:paraId="18C2FF4F" w14:textId="77777777" w:rsidR="009E3109" w:rsidRPr="008A4EF7" w:rsidRDefault="009E3109" w:rsidP="008247DA">
            <w:pPr>
              <w:pStyle w:val="NoSpacing"/>
              <w:rPr>
                <w:color w:val="080C0C"/>
                <w:lang w:val="it-IT"/>
              </w:rPr>
            </w:pPr>
            <w:r w:rsidRPr="008A4EF7">
              <w:rPr>
                <w:color w:val="080C0C"/>
                <w:lang w:val="it-IT"/>
              </w:rPr>
              <w:t>Lexon dhe shkruan numrat romakë deri në 20. Shndërron numrat arab në numra romakë dhe anasjelltas. Përdor numrat romakë në rastet e caktuara.</w:t>
            </w:r>
          </w:p>
          <w:p w14:paraId="0BC946A7" w14:textId="77777777" w:rsidR="009E3109" w:rsidRPr="008A4EF7" w:rsidRDefault="009E3109" w:rsidP="008247DA">
            <w:pPr>
              <w:pStyle w:val="NoSpacing"/>
              <w:rPr>
                <w:color w:val="080C0C"/>
                <w:lang w:val="it-IT"/>
              </w:rPr>
            </w:pPr>
          </w:p>
          <w:p w14:paraId="43A83D0C" w14:textId="77777777" w:rsidR="009E3109" w:rsidRPr="008A4EF7" w:rsidRDefault="009E3109" w:rsidP="008247DA">
            <w:pPr>
              <w:pStyle w:val="NoSpacing"/>
              <w:rPr>
                <w:color w:val="080C0C"/>
                <w:lang w:val="it-IT"/>
              </w:rPr>
            </w:pPr>
            <w:r w:rsidRPr="008A4EF7">
              <w:rPr>
                <w:color w:val="080C0C"/>
                <w:lang w:val="it-IT"/>
              </w:rPr>
              <w:t>Kontributi në rezultatet për kompetencat kryesore të shkallës: I.3; II.3,4; III.3,4; IV.5; V.8; VI.2.</w:t>
            </w:r>
          </w:p>
          <w:p w14:paraId="283AE108" w14:textId="77777777" w:rsidR="009E3109" w:rsidRPr="008A4EF7" w:rsidRDefault="009E3109" w:rsidP="008247DA">
            <w:pPr>
              <w:pStyle w:val="NoSpacing"/>
              <w:rPr>
                <w:color w:val="080C0C"/>
                <w:lang w:val="it-IT"/>
              </w:rPr>
            </w:pPr>
            <w:r w:rsidRPr="008A4EF7">
              <w:rPr>
                <w:color w:val="080C0C"/>
                <w:lang w:val="it-IT"/>
              </w:rPr>
              <w:t>Kontributi në rez</w:t>
            </w:r>
            <w:r>
              <w:rPr>
                <w:color w:val="080C0C"/>
                <w:lang w:val="it-IT"/>
              </w:rPr>
              <w:t>ultatet e fushës së kurrikulës:</w:t>
            </w:r>
            <w:r w:rsidRPr="008A4EF7">
              <w:rPr>
                <w:color w:val="080C0C"/>
                <w:lang w:val="it-IT"/>
              </w:rPr>
              <w:t>1.1,4,5; 3.2; 7.1.</w:t>
            </w:r>
          </w:p>
          <w:p w14:paraId="75D7CA6B" w14:textId="77777777" w:rsidR="009E3109" w:rsidRDefault="009E3109" w:rsidP="008247DA">
            <w:pPr>
              <w:pStyle w:val="NoSpacing"/>
              <w:rPr>
                <w:color w:val="080C0C"/>
                <w:lang w:val="it-IT"/>
              </w:rPr>
            </w:pPr>
          </w:p>
          <w:p w14:paraId="727D54E4" w14:textId="77777777" w:rsidR="009E3109" w:rsidRPr="001E25A8" w:rsidRDefault="009E3109" w:rsidP="008247DA">
            <w:pPr>
              <w:pStyle w:val="NoSpacing"/>
              <w:rPr>
                <w:color w:val="080C0C"/>
              </w:rPr>
            </w:pPr>
            <w:r w:rsidRPr="001E25A8">
              <w:rPr>
                <w:color w:val="080C0C"/>
              </w:rPr>
              <w:t>ASPEKTE SPECIFIKE TË PLANIT TË ORËS MËSIMORE</w:t>
            </w:r>
          </w:p>
          <w:p w14:paraId="4D2EAFEE" w14:textId="77777777" w:rsidR="009E3109" w:rsidRPr="001E25A8" w:rsidRDefault="009E3109" w:rsidP="008247DA">
            <w:pPr>
              <w:pStyle w:val="NoSpacing"/>
              <w:rPr>
                <w:color w:val="080C0C"/>
              </w:rPr>
            </w:pPr>
          </w:p>
          <w:p w14:paraId="1320161B" w14:textId="77777777" w:rsidR="009E3109" w:rsidRPr="008A4EF7" w:rsidRDefault="009E3109" w:rsidP="008247DA">
            <w:pPr>
              <w:pStyle w:val="NoSpacing"/>
              <w:rPr>
                <w:color w:val="080C0C"/>
                <w:lang w:val="it-IT"/>
              </w:rPr>
            </w:pPr>
            <w:r w:rsidRPr="008A4EF7">
              <w:rPr>
                <w:color w:val="080C0C"/>
                <w:lang w:val="it-IT"/>
              </w:rPr>
              <w:t>Njësia mësimore: Numrat romakë deri në 20</w:t>
            </w:r>
          </w:p>
          <w:p w14:paraId="50FCB8B7" w14:textId="77777777" w:rsidR="009E3109" w:rsidRPr="008A4EF7" w:rsidRDefault="009E3109" w:rsidP="008247DA">
            <w:pPr>
              <w:pStyle w:val="NoSpacing"/>
              <w:rPr>
                <w:color w:val="080C0C"/>
                <w:lang w:val="it-IT"/>
              </w:rPr>
            </w:pPr>
            <w:r w:rsidRPr="008A4EF7">
              <w:rPr>
                <w:color w:val="080C0C"/>
                <w:lang w:val="it-IT"/>
              </w:rPr>
              <w:t>Rezultatet e të nxënit të orës mësimore:</w:t>
            </w:r>
          </w:p>
          <w:p w14:paraId="0A471315" w14:textId="77777777" w:rsidR="009E3109" w:rsidRPr="008A4EF7" w:rsidRDefault="009E3109" w:rsidP="008247DA">
            <w:pPr>
              <w:pStyle w:val="NoSpacing"/>
              <w:rPr>
                <w:color w:val="080C0C"/>
                <w:lang w:val="it-IT"/>
              </w:rPr>
            </w:pPr>
            <w:r w:rsidRPr="008A4EF7">
              <w:rPr>
                <w:color w:val="080C0C"/>
                <w:lang w:val="it-IT"/>
              </w:rPr>
              <w:t>•</w:t>
            </w:r>
            <w:r w:rsidRPr="008A4EF7">
              <w:rPr>
                <w:color w:val="080C0C"/>
                <w:lang w:val="it-IT"/>
              </w:rPr>
              <w:tab/>
              <w:t>Lexon dhe shkruan numrat romakë deri në 20;</w:t>
            </w:r>
          </w:p>
          <w:p w14:paraId="63B3D4DC" w14:textId="77777777" w:rsidR="009E3109" w:rsidRPr="008A4EF7" w:rsidRDefault="009E3109" w:rsidP="008247DA">
            <w:pPr>
              <w:pStyle w:val="NoSpacing"/>
              <w:rPr>
                <w:color w:val="080C0C"/>
                <w:lang w:val="it-IT"/>
              </w:rPr>
            </w:pPr>
            <w:r w:rsidRPr="008A4EF7">
              <w:rPr>
                <w:color w:val="080C0C"/>
                <w:lang w:val="it-IT"/>
              </w:rPr>
              <w:t>•</w:t>
            </w:r>
            <w:r w:rsidRPr="008A4EF7">
              <w:rPr>
                <w:color w:val="080C0C"/>
                <w:lang w:val="it-IT"/>
              </w:rPr>
              <w:tab/>
              <w:t>Shndërron numrat arabë në numra romakë dhe anasjelltas.</w:t>
            </w:r>
          </w:p>
          <w:p w14:paraId="04F9D9A9" w14:textId="77777777" w:rsidR="009E3109" w:rsidRPr="008A4EF7" w:rsidRDefault="009E3109" w:rsidP="008247DA">
            <w:pPr>
              <w:pStyle w:val="NoSpacing"/>
              <w:rPr>
                <w:color w:val="080C0C"/>
                <w:lang w:val="it-IT"/>
              </w:rPr>
            </w:pPr>
            <w:r w:rsidRPr="008A4EF7">
              <w:rPr>
                <w:color w:val="080C0C"/>
                <w:lang w:val="it-IT"/>
              </w:rPr>
              <w:t>•</w:t>
            </w:r>
            <w:r w:rsidRPr="008A4EF7">
              <w:rPr>
                <w:color w:val="080C0C"/>
                <w:lang w:val="it-IT"/>
              </w:rPr>
              <w:tab/>
              <w:t>Përdor numrat romakë në rastet e caktuara.</w:t>
            </w:r>
          </w:p>
          <w:p w14:paraId="001FE4CA" w14:textId="77777777" w:rsidR="009E3109" w:rsidRDefault="009E3109" w:rsidP="008247DA">
            <w:pPr>
              <w:pStyle w:val="NoSpacing"/>
              <w:rPr>
                <w:color w:val="080C0C"/>
                <w:lang w:val="it-IT"/>
              </w:rPr>
            </w:pPr>
          </w:p>
          <w:p w14:paraId="6298DC4B"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1D480AF5" w14:textId="77777777" w:rsidR="009E3109" w:rsidRPr="001E25A8" w:rsidRDefault="009E3109" w:rsidP="008247DA">
            <w:pPr>
              <w:pStyle w:val="NoSpacing"/>
              <w:rPr>
                <w:color w:val="080C0C"/>
              </w:rPr>
            </w:pPr>
            <w:proofErr w:type="spellStart"/>
            <w:r w:rsidRPr="001E25A8">
              <w:rPr>
                <w:color w:val="080C0C"/>
              </w:rPr>
              <w:t>Burimet</w:t>
            </w:r>
            <w:proofErr w:type="spellEnd"/>
            <w:r w:rsidRPr="001E25A8">
              <w:rPr>
                <w:color w:val="080C0C"/>
              </w:rPr>
              <w:t xml:space="preserve">, </w:t>
            </w:r>
            <w:proofErr w:type="spellStart"/>
            <w:r w:rsidRPr="001E25A8">
              <w:rPr>
                <w:color w:val="080C0C"/>
              </w:rPr>
              <w:t>mjetet</w:t>
            </w:r>
            <w:proofErr w:type="spellEnd"/>
            <w:r w:rsidRPr="001E25A8">
              <w:rPr>
                <w:color w:val="080C0C"/>
              </w:rPr>
              <w:t xml:space="preserve"> e </w:t>
            </w:r>
            <w:proofErr w:type="spellStart"/>
            <w:r w:rsidRPr="001E25A8">
              <w:rPr>
                <w:color w:val="080C0C"/>
              </w:rPr>
              <w:t>konkretizimit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materialet</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projektori</w:t>
            </w:r>
            <w:proofErr w:type="spellEnd"/>
            <w:r w:rsidRPr="001E25A8">
              <w:rPr>
                <w:color w:val="080C0C"/>
              </w:rPr>
              <w:t>.</w:t>
            </w:r>
          </w:p>
          <w:p w14:paraId="6FD91578" w14:textId="77777777" w:rsidR="009E3109" w:rsidRPr="001E25A8" w:rsidRDefault="009E3109" w:rsidP="008247DA">
            <w:pPr>
              <w:pStyle w:val="NoSpacing"/>
              <w:rPr>
                <w:color w:val="080C0C"/>
              </w:rPr>
            </w:pPr>
            <w:proofErr w:type="spellStart"/>
            <w:r w:rsidRPr="001E25A8">
              <w:rPr>
                <w:color w:val="080C0C"/>
              </w:rPr>
              <w:t>Lidhja</w:t>
            </w:r>
            <w:proofErr w:type="spellEnd"/>
            <w:r w:rsidRPr="001E25A8">
              <w:rPr>
                <w:color w:val="080C0C"/>
              </w:rPr>
              <w:t xml:space="preserve"> me </w:t>
            </w:r>
            <w:proofErr w:type="spellStart"/>
            <w:r w:rsidRPr="001E25A8">
              <w:rPr>
                <w:color w:val="080C0C"/>
              </w:rPr>
              <w:t>lëndët</w:t>
            </w:r>
            <w:proofErr w:type="spellEnd"/>
            <w:r w:rsidRPr="001E25A8">
              <w:rPr>
                <w:color w:val="080C0C"/>
              </w:rPr>
              <w:t xml:space="preserve"> e </w:t>
            </w:r>
            <w:proofErr w:type="spellStart"/>
            <w:r w:rsidRPr="001E25A8">
              <w:rPr>
                <w:color w:val="080C0C"/>
              </w:rPr>
              <w:t>tjera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/apo me </w:t>
            </w:r>
            <w:proofErr w:type="spellStart"/>
            <w:r w:rsidRPr="001E25A8">
              <w:rPr>
                <w:color w:val="080C0C"/>
              </w:rPr>
              <w:t>çështjet</w:t>
            </w:r>
            <w:proofErr w:type="spellEnd"/>
            <w:r w:rsidRPr="001E25A8">
              <w:rPr>
                <w:color w:val="080C0C"/>
              </w:rPr>
              <w:t xml:space="preserve"> </w:t>
            </w:r>
            <w:proofErr w:type="spellStart"/>
            <w:r w:rsidRPr="001E25A8">
              <w:rPr>
                <w:color w:val="080C0C"/>
              </w:rPr>
              <w:t>ndërkurrikulare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situatat</w:t>
            </w:r>
            <w:proofErr w:type="spellEnd"/>
            <w:r w:rsidRPr="001E25A8">
              <w:rPr>
                <w:color w:val="080C0C"/>
              </w:rPr>
              <w:t xml:space="preserve"> </w:t>
            </w:r>
            <w:proofErr w:type="spellStart"/>
            <w:r w:rsidRPr="001E25A8">
              <w:rPr>
                <w:color w:val="080C0C"/>
              </w:rPr>
              <w:t>jetësore</w:t>
            </w:r>
            <w:proofErr w:type="spellEnd"/>
            <w:r w:rsidRPr="001E25A8">
              <w:rPr>
                <w:color w:val="080C0C"/>
              </w:rPr>
              <w:t>:</w:t>
            </w:r>
          </w:p>
          <w:p w14:paraId="76198CD5" w14:textId="77777777" w:rsidR="009E3109" w:rsidRPr="001E25A8" w:rsidRDefault="009E3109" w:rsidP="008247DA">
            <w:pPr>
              <w:pStyle w:val="NoSpacing"/>
              <w:rPr>
                <w:color w:val="080C0C"/>
              </w:rPr>
            </w:pPr>
            <w:proofErr w:type="spellStart"/>
            <w:r w:rsidRPr="001E25A8">
              <w:rPr>
                <w:color w:val="080C0C"/>
              </w:rPr>
              <w:t>Gjuhë</w:t>
            </w:r>
            <w:proofErr w:type="spellEnd"/>
            <w:r w:rsidRPr="001E25A8">
              <w:rPr>
                <w:color w:val="080C0C"/>
              </w:rPr>
              <w:t xml:space="preserve"> </w:t>
            </w:r>
            <w:proofErr w:type="spellStart"/>
            <w:r w:rsidRPr="001E25A8">
              <w:rPr>
                <w:color w:val="080C0C"/>
              </w:rPr>
              <w:t>amtare</w:t>
            </w:r>
            <w:proofErr w:type="spellEnd"/>
            <w:r w:rsidRPr="001E25A8">
              <w:rPr>
                <w:color w:val="080C0C"/>
              </w:rPr>
              <w:t xml:space="preserve">, </w:t>
            </w:r>
            <w:proofErr w:type="spellStart"/>
            <w:r w:rsidRPr="001E25A8">
              <w:rPr>
                <w:color w:val="080C0C"/>
              </w:rPr>
              <w:t>Shoqëria</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mjedisi</w:t>
            </w:r>
            <w:proofErr w:type="spellEnd"/>
            <w:r w:rsidRPr="001E25A8">
              <w:rPr>
                <w:color w:val="080C0C"/>
              </w:rPr>
              <w:t xml:space="preserve">, </w:t>
            </w:r>
            <w:proofErr w:type="spellStart"/>
            <w:r w:rsidRPr="001E25A8">
              <w:rPr>
                <w:color w:val="080C0C"/>
              </w:rPr>
              <w:t>Shkathtësi</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jetë</w:t>
            </w:r>
            <w:proofErr w:type="spellEnd"/>
            <w:r w:rsidRPr="001E25A8">
              <w:rPr>
                <w:color w:val="080C0C"/>
              </w:rPr>
              <w:t>.</w:t>
            </w:r>
          </w:p>
          <w:p w14:paraId="4D3CCB7A" w14:textId="77777777" w:rsidR="009E3109" w:rsidRPr="001E25A8" w:rsidRDefault="009E3109" w:rsidP="008247DA">
            <w:pPr>
              <w:pStyle w:val="NoSpacing"/>
              <w:rPr>
                <w:color w:val="080C0C"/>
              </w:rPr>
            </w:pPr>
          </w:p>
          <w:p w14:paraId="3056EA27" w14:textId="77777777" w:rsidR="009E3109" w:rsidRPr="008A4EF7" w:rsidRDefault="009E3109" w:rsidP="008247DA">
            <w:pPr>
              <w:pStyle w:val="NoSpacing"/>
              <w:rPr>
                <w:color w:val="080C0C"/>
                <w:lang w:val="it-IT"/>
              </w:rPr>
            </w:pPr>
            <w:r w:rsidRPr="008A4EF7">
              <w:rPr>
                <w:color w:val="080C0C"/>
                <w:lang w:val="it-IT"/>
              </w:rPr>
              <w:t>METODOLOGJIA DHE VEPRIMTARIA ME NXËNËS</w:t>
            </w:r>
          </w:p>
          <w:p w14:paraId="1161A40D" w14:textId="77777777" w:rsidR="009E3109" w:rsidRDefault="009E3109" w:rsidP="008247DA">
            <w:pPr>
              <w:pStyle w:val="NoSpacing"/>
              <w:rPr>
                <w:color w:val="080C0C"/>
                <w:lang w:val="it-IT"/>
              </w:rPr>
            </w:pPr>
          </w:p>
          <w:p w14:paraId="69DF3DF1" w14:textId="77777777" w:rsidR="009E3109" w:rsidRPr="008A4EF7" w:rsidRDefault="009E3109" w:rsidP="008247DA">
            <w:pPr>
              <w:pStyle w:val="NoSpacing"/>
              <w:rPr>
                <w:color w:val="080C0C"/>
                <w:lang w:val="it-IT"/>
              </w:rPr>
            </w:pPr>
            <w:r w:rsidRPr="008A4EF7">
              <w:rPr>
                <w:color w:val="080C0C"/>
                <w:lang w:val="it-IT"/>
              </w:rPr>
              <w:t>Parashikimi:</w:t>
            </w:r>
          </w:p>
          <w:p w14:paraId="345841BC" w14:textId="77777777" w:rsidR="009E3109" w:rsidRPr="008A4EF7" w:rsidRDefault="009E3109" w:rsidP="008247DA">
            <w:pPr>
              <w:pStyle w:val="NoSpacing"/>
              <w:rPr>
                <w:color w:val="080C0C"/>
                <w:lang w:val="it-IT"/>
              </w:rPr>
            </w:pPr>
            <w:r w:rsidRPr="008A4EF7">
              <w:rPr>
                <w:color w:val="080C0C"/>
                <w:lang w:val="it-IT"/>
              </w:rPr>
              <w:t>Përgatitja për të nxënët</w:t>
            </w:r>
          </w:p>
          <w:p w14:paraId="38DE9473" w14:textId="77777777" w:rsidR="009E3109" w:rsidRPr="008A4EF7" w:rsidRDefault="009E3109" w:rsidP="008247DA">
            <w:pPr>
              <w:pStyle w:val="NoSpacing"/>
              <w:rPr>
                <w:color w:val="080C0C"/>
                <w:lang w:val="it-IT"/>
              </w:rPr>
            </w:pPr>
            <w:r w:rsidRPr="008A4EF7">
              <w:rPr>
                <w:color w:val="080C0C"/>
                <w:lang w:val="it-IT"/>
              </w:rPr>
              <w:t>Stuhia e mendimeve - (Brainstorming)</w:t>
            </w:r>
          </w:p>
          <w:p w14:paraId="4DF1E0BC" w14:textId="77777777" w:rsidR="009E3109" w:rsidRDefault="009E3109" w:rsidP="008247DA">
            <w:pPr>
              <w:pStyle w:val="NoSpacing"/>
              <w:rPr>
                <w:color w:val="080C0C"/>
                <w:lang w:val="it-IT"/>
              </w:rPr>
            </w:pPr>
          </w:p>
          <w:p w14:paraId="534767C9" w14:textId="77777777" w:rsidR="009E3109" w:rsidRPr="008A4EF7" w:rsidRDefault="009E3109" w:rsidP="008247DA">
            <w:pPr>
              <w:pStyle w:val="NoSpacing"/>
              <w:rPr>
                <w:color w:val="080C0C"/>
                <w:lang w:val="it-IT"/>
              </w:rPr>
            </w:pPr>
            <w:r w:rsidRPr="008A4EF7">
              <w:rPr>
                <w:color w:val="080C0C"/>
                <w:lang w:val="it-IT"/>
              </w:rPr>
              <w:t>Nxitet një diskutim në klasë duke ua kujtuar kështu nxënësve simbolet e ndryshme që janë mësuar deri më tani në lënden e matematikës, përfshirë edhe simbolet që përdoren te bashkësitë. Më pas u rikujtohet nxënësve që numrat të cilët i përdorim ne quhen numra arabë, ndërsa romakët e vjetër kanë përdorur shkronjat për të shkruar numra. Këto simbole që quhen numra romakë, i përdorim edhe ne në raste të caktuara. Përmenden disa raste.</w:t>
            </w:r>
          </w:p>
          <w:p w14:paraId="75655B8A" w14:textId="77777777" w:rsidR="009E3109" w:rsidRPr="008A4EF7" w:rsidRDefault="009E3109" w:rsidP="008247DA">
            <w:pPr>
              <w:pStyle w:val="NoSpacing"/>
              <w:rPr>
                <w:color w:val="080C0C"/>
                <w:lang w:val="it-IT"/>
              </w:rPr>
            </w:pPr>
          </w:p>
          <w:p w14:paraId="4C75AEF3" w14:textId="77777777" w:rsidR="009E3109" w:rsidRDefault="009E3109" w:rsidP="008247DA">
            <w:pPr>
              <w:pStyle w:val="NoSpacing"/>
              <w:rPr>
                <w:color w:val="080C0C"/>
                <w:lang w:val="it-IT"/>
              </w:rPr>
            </w:pPr>
            <w:r w:rsidRPr="008A4EF7">
              <w:rPr>
                <w:color w:val="080C0C"/>
                <w:lang w:val="it-IT"/>
              </w:rPr>
              <w:t>Ndërtimi i njohurive dhe i shkathtësive:</w:t>
            </w:r>
          </w:p>
          <w:p w14:paraId="59C576D1" w14:textId="77777777" w:rsidR="009E3109" w:rsidRPr="008A4EF7" w:rsidRDefault="009E3109" w:rsidP="008247DA">
            <w:pPr>
              <w:pStyle w:val="NoSpacing"/>
              <w:rPr>
                <w:color w:val="080C0C"/>
                <w:lang w:val="it-IT"/>
              </w:rPr>
            </w:pPr>
            <w:r w:rsidRPr="008A4EF7">
              <w:rPr>
                <w:color w:val="080C0C"/>
                <w:lang w:val="it-IT"/>
              </w:rPr>
              <w:t xml:space="preserve"> Përpunimi i përmbajtjes</w:t>
            </w:r>
          </w:p>
          <w:p w14:paraId="076C2844" w14:textId="77777777" w:rsidR="009E3109" w:rsidRPr="008A4EF7" w:rsidRDefault="009E3109" w:rsidP="008247DA">
            <w:pPr>
              <w:pStyle w:val="NoSpacing"/>
              <w:rPr>
                <w:color w:val="080C0C"/>
                <w:lang w:val="it-IT"/>
              </w:rPr>
            </w:pPr>
            <w:r w:rsidRPr="008A4EF7">
              <w:rPr>
                <w:color w:val="080C0C"/>
                <w:lang w:val="it-IT"/>
              </w:rPr>
              <w:t>Përmbledhja pohim-mbështetje</w:t>
            </w:r>
          </w:p>
          <w:p w14:paraId="5B51613D" w14:textId="77777777" w:rsidR="009E3109" w:rsidRDefault="009E3109" w:rsidP="008247DA">
            <w:pPr>
              <w:pStyle w:val="NoSpacing"/>
              <w:rPr>
                <w:color w:val="080C0C"/>
                <w:lang w:val="it-IT"/>
              </w:rPr>
            </w:pPr>
          </w:p>
          <w:p w14:paraId="5C0C4543" w14:textId="77777777" w:rsidR="009E3109" w:rsidRPr="008A4EF7" w:rsidRDefault="009E3109" w:rsidP="008247DA">
            <w:pPr>
              <w:pStyle w:val="NoSpacing"/>
              <w:rPr>
                <w:color w:val="080C0C"/>
                <w:lang w:val="it-IT"/>
              </w:rPr>
            </w:pPr>
            <w:r w:rsidRPr="008A4EF7">
              <w:rPr>
                <w:color w:val="080C0C"/>
                <w:lang w:val="it-IT"/>
              </w:rPr>
              <w:t>Detyra 1. Paraqitet me projektor pamja e kësaj detyre, ku janë paraqitur dy tabela, njëra me numra arabë e tjetra me numra romakë. Duke bërë pyetje nxënësve rreth pamjeve, marrim pohimet e tyre në lidhje me bashkimin e një numri arab me numrin romak.</w:t>
            </w:r>
          </w:p>
          <w:p w14:paraId="5DCA0EF4" w14:textId="77777777" w:rsidR="009E3109" w:rsidRPr="008A4EF7" w:rsidRDefault="009E3109" w:rsidP="008247DA">
            <w:pPr>
              <w:pStyle w:val="NoSpacing"/>
              <w:rPr>
                <w:color w:val="080C0C"/>
                <w:lang w:val="it-IT"/>
              </w:rPr>
            </w:pPr>
            <w:r>
              <w:rPr>
                <w:noProof/>
                <w:color w:val="080C0C"/>
              </w:rPr>
              <w:lastRenderedPageBreak/>
              <w:drawing>
                <wp:anchor distT="0" distB="0" distL="114300" distR="114300" simplePos="0" relativeHeight="251849728" behindDoc="0" locked="0" layoutInCell="1" allowOverlap="1" wp14:anchorId="356376B8" wp14:editId="43CE4537">
                  <wp:simplePos x="0" y="0"/>
                  <wp:positionH relativeFrom="column">
                    <wp:posOffset>1491615</wp:posOffset>
                  </wp:positionH>
                  <wp:positionV relativeFrom="paragraph">
                    <wp:posOffset>0</wp:posOffset>
                  </wp:positionV>
                  <wp:extent cx="3451225" cy="883920"/>
                  <wp:effectExtent l="0" t="0" r="0" b="0"/>
                  <wp:wrapThrough wrapText="bothSides">
                    <wp:wrapPolygon edited="0">
                      <wp:start x="0" y="0"/>
                      <wp:lineTo x="0" y="20948"/>
                      <wp:lineTo x="21461" y="20948"/>
                      <wp:lineTo x="21461" y="0"/>
                      <wp:lineTo x="0" y="0"/>
                    </wp:wrapPolygon>
                  </wp:wrapThrough>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F1C28D6.tmp"/>
                          <pic:cNvPicPr/>
                        </pic:nvPicPr>
                        <pic:blipFill>
                          <a:blip r:embed="rId82">
                            <a:extLst>
                              <a:ext uri="{28A0092B-C50C-407E-A947-70E740481C1C}">
                                <a14:useLocalDpi xmlns:a14="http://schemas.microsoft.com/office/drawing/2010/main" val="0"/>
                              </a:ext>
                            </a:extLst>
                          </a:blip>
                          <a:stretch>
                            <a:fillRect/>
                          </a:stretch>
                        </pic:blipFill>
                        <pic:spPr>
                          <a:xfrm>
                            <a:off x="0" y="0"/>
                            <a:ext cx="3451225" cy="883920"/>
                          </a:xfrm>
                          <a:prstGeom prst="rect">
                            <a:avLst/>
                          </a:prstGeom>
                        </pic:spPr>
                      </pic:pic>
                    </a:graphicData>
                  </a:graphic>
                  <wp14:sizeRelV relativeFrom="margin">
                    <wp14:pctHeight>0</wp14:pctHeight>
                  </wp14:sizeRelV>
                </wp:anchor>
              </w:drawing>
            </w:r>
          </w:p>
          <w:p w14:paraId="2BAC8AE5" w14:textId="77777777" w:rsidR="009E3109" w:rsidRDefault="009E3109" w:rsidP="008247DA">
            <w:pPr>
              <w:pStyle w:val="NoSpacing"/>
              <w:rPr>
                <w:color w:val="080C0C"/>
                <w:lang w:val="it-IT"/>
              </w:rPr>
            </w:pPr>
          </w:p>
          <w:p w14:paraId="15594E62" w14:textId="77777777" w:rsidR="009E3109" w:rsidRDefault="009E3109" w:rsidP="008247DA">
            <w:pPr>
              <w:pStyle w:val="NoSpacing"/>
              <w:rPr>
                <w:color w:val="080C0C"/>
                <w:lang w:val="it-IT"/>
              </w:rPr>
            </w:pPr>
          </w:p>
          <w:p w14:paraId="1E20BB41" w14:textId="77777777" w:rsidR="009E3109" w:rsidRDefault="009E3109" w:rsidP="008247DA">
            <w:pPr>
              <w:pStyle w:val="NoSpacing"/>
              <w:rPr>
                <w:color w:val="080C0C"/>
                <w:lang w:val="it-IT"/>
              </w:rPr>
            </w:pPr>
          </w:p>
          <w:p w14:paraId="68BC622F" w14:textId="77777777" w:rsidR="009E3109" w:rsidRDefault="009E3109" w:rsidP="008247DA">
            <w:pPr>
              <w:pStyle w:val="NoSpacing"/>
              <w:rPr>
                <w:color w:val="080C0C"/>
                <w:lang w:val="it-IT"/>
              </w:rPr>
            </w:pPr>
          </w:p>
          <w:p w14:paraId="1E0FA069" w14:textId="77777777" w:rsidR="009E3109" w:rsidRDefault="009E3109" w:rsidP="008247DA">
            <w:pPr>
              <w:pStyle w:val="NoSpacing"/>
              <w:rPr>
                <w:color w:val="080C0C"/>
                <w:lang w:val="it-IT"/>
              </w:rPr>
            </w:pPr>
          </w:p>
          <w:p w14:paraId="58898EDF" w14:textId="77777777" w:rsidR="009E3109" w:rsidRDefault="009E3109" w:rsidP="008247DA">
            <w:pPr>
              <w:pStyle w:val="NoSpacing"/>
              <w:rPr>
                <w:color w:val="080C0C"/>
                <w:lang w:val="it-IT"/>
              </w:rPr>
            </w:pPr>
          </w:p>
          <w:p w14:paraId="303AD9BA" w14:textId="77777777" w:rsidR="009E3109" w:rsidRPr="008A4EF7" w:rsidRDefault="009E3109" w:rsidP="008247DA">
            <w:pPr>
              <w:pStyle w:val="NoSpacing"/>
              <w:rPr>
                <w:color w:val="080C0C"/>
                <w:lang w:val="it-IT"/>
              </w:rPr>
            </w:pPr>
            <w:r w:rsidRPr="008A4EF7">
              <w:rPr>
                <w:color w:val="080C0C"/>
                <w:lang w:val="it-IT"/>
              </w:rPr>
              <w:t>Numrat romakë deri 20 shkruhen duke i mbledhur ose duke i zbritur numrat 1, 5 dhe 10, por duke i përdorur në vend të tyre shifrat romake I, V dhe X.</w:t>
            </w:r>
          </w:p>
          <w:p w14:paraId="5CBF90CE" w14:textId="77777777" w:rsidR="009E3109" w:rsidRPr="008A4EF7" w:rsidRDefault="009E3109" w:rsidP="008247DA">
            <w:pPr>
              <w:pStyle w:val="NoSpacing"/>
              <w:rPr>
                <w:color w:val="080C0C"/>
                <w:lang w:val="it-IT"/>
              </w:rPr>
            </w:pPr>
            <w:r w:rsidRPr="008A4EF7">
              <w:rPr>
                <w:color w:val="080C0C"/>
                <w:lang w:val="it-IT"/>
              </w:rPr>
              <w:t>Paraqiten në tabelë të dyja rastet duke dhënë shpjegime të hollësishme.</w:t>
            </w:r>
          </w:p>
          <w:p w14:paraId="3C231FAE" w14:textId="77777777" w:rsidR="009E3109" w:rsidRPr="008A4EF7" w:rsidRDefault="009E3109" w:rsidP="008247DA">
            <w:pPr>
              <w:pStyle w:val="NoSpacing"/>
              <w:rPr>
                <w:color w:val="080C0C"/>
                <w:lang w:val="it-IT"/>
              </w:rPr>
            </w:pPr>
            <w:r w:rsidRPr="008A4EF7">
              <w:rPr>
                <w:color w:val="080C0C"/>
                <w:lang w:val="it-IT"/>
              </w:rPr>
              <w:t>III  → 1 + 1 + 1 = 3</w:t>
            </w:r>
            <w:r w:rsidRPr="008A4EF7">
              <w:rPr>
                <w:color w:val="080C0C"/>
                <w:lang w:val="it-IT"/>
              </w:rPr>
              <w:tab/>
            </w:r>
            <w:r>
              <w:rPr>
                <w:color w:val="080C0C"/>
                <w:lang w:val="it-IT"/>
              </w:rPr>
              <w:t xml:space="preserve">  </w:t>
            </w:r>
            <w:r w:rsidRPr="008A4EF7">
              <w:rPr>
                <w:color w:val="080C0C"/>
                <w:lang w:val="it-IT"/>
              </w:rPr>
              <w:t>IV → 5 – 1 = 4</w:t>
            </w:r>
          </w:p>
          <w:p w14:paraId="2A831ED1" w14:textId="77777777" w:rsidR="009E3109" w:rsidRPr="008A4EF7" w:rsidRDefault="009E3109" w:rsidP="008247DA">
            <w:pPr>
              <w:pStyle w:val="NoSpacing"/>
              <w:rPr>
                <w:color w:val="080C0C"/>
                <w:lang w:val="it-IT"/>
              </w:rPr>
            </w:pPr>
            <w:r w:rsidRPr="008A4EF7">
              <w:rPr>
                <w:color w:val="080C0C"/>
                <w:lang w:val="it-IT"/>
              </w:rPr>
              <w:t>VIII →  5 + 3 = 8</w:t>
            </w:r>
            <w:r w:rsidRPr="008A4EF7">
              <w:rPr>
                <w:color w:val="080C0C"/>
                <w:lang w:val="it-IT"/>
              </w:rPr>
              <w:tab/>
              <w:t>IX  →</w:t>
            </w:r>
            <w:r>
              <w:rPr>
                <w:color w:val="080C0C"/>
                <w:lang w:val="it-IT"/>
              </w:rPr>
              <w:t xml:space="preserve">     </w:t>
            </w:r>
            <w:r w:rsidRPr="008A4EF7">
              <w:rPr>
                <w:color w:val="080C0C"/>
                <w:lang w:val="it-IT"/>
              </w:rPr>
              <w:t xml:space="preserve"> 10 – I = 9</w:t>
            </w:r>
          </w:p>
          <w:p w14:paraId="03421225" w14:textId="77777777" w:rsidR="009E3109" w:rsidRPr="008A4EF7" w:rsidRDefault="009E3109" w:rsidP="008247DA">
            <w:pPr>
              <w:pStyle w:val="NoSpacing"/>
              <w:rPr>
                <w:color w:val="080C0C"/>
                <w:lang w:val="it-IT"/>
              </w:rPr>
            </w:pPr>
            <w:r w:rsidRPr="008A4EF7">
              <w:rPr>
                <w:color w:val="080C0C"/>
                <w:lang w:val="it-IT"/>
              </w:rPr>
              <w:t>XVIII → 10 + 8 = 18</w:t>
            </w:r>
            <w:r w:rsidRPr="008A4EF7">
              <w:rPr>
                <w:color w:val="080C0C"/>
                <w:lang w:val="it-IT"/>
              </w:rPr>
              <w:tab/>
            </w:r>
            <w:r>
              <w:rPr>
                <w:color w:val="080C0C"/>
                <w:lang w:val="it-IT"/>
              </w:rPr>
              <w:t xml:space="preserve"> </w:t>
            </w:r>
            <w:r w:rsidRPr="008A4EF7">
              <w:rPr>
                <w:color w:val="080C0C"/>
                <w:lang w:val="it-IT"/>
              </w:rPr>
              <w:t>IXX → 20 – 1 = 19</w:t>
            </w:r>
          </w:p>
          <w:p w14:paraId="18BEBD3B" w14:textId="77777777" w:rsidR="009E3109" w:rsidRDefault="009E3109" w:rsidP="008247DA">
            <w:pPr>
              <w:pStyle w:val="NoSpacing"/>
              <w:rPr>
                <w:color w:val="080C0C"/>
                <w:lang w:val="it-IT"/>
              </w:rPr>
            </w:pPr>
            <w:r>
              <w:rPr>
                <w:noProof/>
                <w:color w:val="080C0C"/>
              </w:rPr>
              <w:drawing>
                <wp:anchor distT="0" distB="0" distL="114300" distR="114300" simplePos="0" relativeHeight="251850752" behindDoc="0" locked="0" layoutInCell="1" allowOverlap="1" wp14:anchorId="5B4216AF" wp14:editId="116D3143">
                  <wp:simplePos x="0" y="0"/>
                  <wp:positionH relativeFrom="column">
                    <wp:posOffset>1315720</wp:posOffset>
                  </wp:positionH>
                  <wp:positionV relativeFrom="paragraph">
                    <wp:posOffset>97790</wp:posOffset>
                  </wp:positionV>
                  <wp:extent cx="3528060" cy="876300"/>
                  <wp:effectExtent l="0" t="0" r="0" b="0"/>
                  <wp:wrapThrough wrapText="bothSides">
                    <wp:wrapPolygon edited="0">
                      <wp:start x="0" y="0"/>
                      <wp:lineTo x="0" y="21130"/>
                      <wp:lineTo x="21460" y="21130"/>
                      <wp:lineTo x="21460" y="0"/>
                      <wp:lineTo x="0" y="0"/>
                    </wp:wrapPolygon>
                  </wp:wrapThrough>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F1CB94A.tmp"/>
                          <pic:cNvPicPr/>
                        </pic:nvPicPr>
                        <pic:blipFill>
                          <a:blip r:embed="rId83">
                            <a:extLst>
                              <a:ext uri="{28A0092B-C50C-407E-A947-70E740481C1C}">
                                <a14:useLocalDpi xmlns:a14="http://schemas.microsoft.com/office/drawing/2010/main" val="0"/>
                              </a:ext>
                            </a:extLst>
                          </a:blip>
                          <a:stretch>
                            <a:fillRect/>
                          </a:stretch>
                        </pic:blipFill>
                        <pic:spPr>
                          <a:xfrm>
                            <a:off x="0" y="0"/>
                            <a:ext cx="3528060" cy="876300"/>
                          </a:xfrm>
                          <a:prstGeom prst="rect">
                            <a:avLst/>
                          </a:prstGeom>
                        </pic:spPr>
                      </pic:pic>
                    </a:graphicData>
                  </a:graphic>
                </wp:anchor>
              </w:drawing>
            </w:r>
          </w:p>
          <w:p w14:paraId="686E4538" w14:textId="77777777" w:rsidR="009E3109" w:rsidRDefault="009E3109" w:rsidP="008247DA">
            <w:pPr>
              <w:pStyle w:val="NoSpacing"/>
              <w:rPr>
                <w:color w:val="080C0C"/>
                <w:lang w:val="it-IT"/>
              </w:rPr>
            </w:pPr>
          </w:p>
          <w:p w14:paraId="69625C71" w14:textId="77777777" w:rsidR="009E3109" w:rsidRDefault="009E3109" w:rsidP="008247DA">
            <w:pPr>
              <w:pStyle w:val="NoSpacing"/>
              <w:rPr>
                <w:color w:val="080C0C"/>
                <w:lang w:val="it-IT"/>
              </w:rPr>
            </w:pPr>
          </w:p>
          <w:p w14:paraId="7D8158DA" w14:textId="77777777" w:rsidR="009E3109" w:rsidRDefault="009E3109" w:rsidP="008247DA">
            <w:pPr>
              <w:pStyle w:val="NoSpacing"/>
              <w:rPr>
                <w:color w:val="080C0C"/>
                <w:lang w:val="it-IT"/>
              </w:rPr>
            </w:pPr>
          </w:p>
          <w:p w14:paraId="663AA26C" w14:textId="77777777" w:rsidR="009E3109" w:rsidRDefault="009E3109" w:rsidP="008247DA">
            <w:pPr>
              <w:pStyle w:val="NoSpacing"/>
              <w:rPr>
                <w:color w:val="080C0C"/>
                <w:lang w:val="it-IT"/>
              </w:rPr>
            </w:pPr>
          </w:p>
          <w:p w14:paraId="7275F38E" w14:textId="77777777" w:rsidR="009E3109" w:rsidRDefault="009E3109" w:rsidP="008247DA">
            <w:pPr>
              <w:pStyle w:val="NoSpacing"/>
              <w:rPr>
                <w:color w:val="080C0C"/>
                <w:lang w:val="it-IT"/>
              </w:rPr>
            </w:pPr>
          </w:p>
          <w:p w14:paraId="320D8520" w14:textId="77777777" w:rsidR="009E3109" w:rsidRDefault="009E3109" w:rsidP="008247DA">
            <w:pPr>
              <w:pStyle w:val="NoSpacing"/>
              <w:rPr>
                <w:color w:val="080C0C"/>
                <w:lang w:val="it-IT"/>
              </w:rPr>
            </w:pPr>
          </w:p>
          <w:p w14:paraId="4BB8DDE3" w14:textId="77777777" w:rsidR="009E3109" w:rsidRDefault="009E3109" w:rsidP="008247DA">
            <w:pPr>
              <w:pStyle w:val="NoSpacing"/>
              <w:rPr>
                <w:color w:val="080C0C"/>
                <w:lang w:val="it-IT"/>
              </w:rPr>
            </w:pPr>
          </w:p>
          <w:p w14:paraId="0E252F53" w14:textId="77777777" w:rsidR="009E3109" w:rsidRPr="008A4EF7" w:rsidRDefault="009E3109" w:rsidP="008247DA">
            <w:pPr>
              <w:pStyle w:val="NoSpacing"/>
              <w:rPr>
                <w:color w:val="080C0C"/>
                <w:lang w:val="it-IT"/>
              </w:rPr>
            </w:pPr>
            <w:r w:rsidRPr="008A4EF7">
              <w:rPr>
                <w:color w:val="080C0C"/>
                <w:lang w:val="it-IT"/>
              </w:rPr>
              <w:t>Përforcimi:</w:t>
            </w:r>
          </w:p>
          <w:p w14:paraId="43953F2C" w14:textId="77777777" w:rsidR="009E3109" w:rsidRPr="008A4EF7" w:rsidRDefault="009E3109" w:rsidP="008247DA">
            <w:pPr>
              <w:pStyle w:val="NoSpacing"/>
              <w:rPr>
                <w:color w:val="080C0C"/>
                <w:lang w:val="it-IT"/>
              </w:rPr>
            </w:pPr>
            <w:r w:rsidRPr="008A4EF7">
              <w:rPr>
                <w:color w:val="080C0C"/>
                <w:lang w:val="it-IT"/>
              </w:rPr>
              <w:t>Konsolidimi dhe zbatimi i të nxënit</w:t>
            </w:r>
          </w:p>
          <w:p w14:paraId="4FA5416B" w14:textId="77777777" w:rsidR="009E3109" w:rsidRPr="008A4EF7" w:rsidRDefault="009E3109" w:rsidP="008247DA">
            <w:pPr>
              <w:pStyle w:val="NoSpacing"/>
              <w:rPr>
                <w:color w:val="080C0C"/>
                <w:lang w:val="it-IT"/>
              </w:rPr>
            </w:pPr>
            <w:r w:rsidRPr="008A4EF7">
              <w:rPr>
                <w:color w:val="080C0C"/>
                <w:lang w:val="it-IT"/>
              </w:rPr>
              <w:t>Rrjeti i diskutimit</w:t>
            </w:r>
          </w:p>
          <w:p w14:paraId="11CB75D3" w14:textId="77777777" w:rsidR="009E3109" w:rsidRDefault="009E3109" w:rsidP="008247DA">
            <w:pPr>
              <w:pStyle w:val="NoSpacing"/>
              <w:rPr>
                <w:color w:val="080C0C"/>
                <w:lang w:val="it-IT"/>
              </w:rPr>
            </w:pPr>
          </w:p>
          <w:p w14:paraId="4573CBDC" w14:textId="77777777" w:rsidR="009E3109" w:rsidRPr="008A4EF7" w:rsidRDefault="009E3109" w:rsidP="008247DA">
            <w:pPr>
              <w:pStyle w:val="NoSpacing"/>
              <w:rPr>
                <w:color w:val="080C0C"/>
                <w:lang w:val="it-IT"/>
              </w:rPr>
            </w:pPr>
            <w:r w:rsidRPr="008A4EF7">
              <w:rPr>
                <w:color w:val="080C0C"/>
                <w:lang w:val="it-IT"/>
              </w:rPr>
              <w:t>Detyra e fundit ka shumë shembuj. Një pjesë punohen në klasë, pjesa tjetër mbetet për shtëpi.</w:t>
            </w:r>
          </w:p>
          <w:p w14:paraId="06609735" w14:textId="77777777" w:rsidR="009E3109" w:rsidRPr="008A4EF7" w:rsidRDefault="009E3109" w:rsidP="008247DA">
            <w:pPr>
              <w:pStyle w:val="NoSpacing"/>
              <w:rPr>
                <w:color w:val="080C0C"/>
                <w:lang w:val="it-IT"/>
              </w:rPr>
            </w:pPr>
            <w:r w:rsidRPr="008A4EF7">
              <w:rPr>
                <w:color w:val="080C0C"/>
                <w:lang w:val="it-IT"/>
              </w:rPr>
              <w:t>Secili nxënës në grup merr një detryrë, punon në mënyrë individuale, e shqyrton pastaj me anëtarët tjerë të grupit. Në fund grupet diskutojnë zgjidhjet edhe me grupet e tjera. Përmirësohen gabimet eventuale.</w:t>
            </w:r>
          </w:p>
          <w:p w14:paraId="42958F64" w14:textId="77777777" w:rsidR="009E3109" w:rsidRDefault="009E3109" w:rsidP="008247DA">
            <w:pPr>
              <w:pStyle w:val="NoSpacing"/>
              <w:rPr>
                <w:color w:val="080C0C"/>
                <w:lang w:val="it-IT"/>
              </w:rPr>
            </w:pPr>
          </w:p>
          <w:p w14:paraId="7EAABF93" w14:textId="77777777" w:rsidR="009E3109" w:rsidRPr="008A4EF7" w:rsidRDefault="009E3109" w:rsidP="008247DA">
            <w:pPr>
              <w:pStyle w:val="NoSpacing"/>
              <w:rPr>
                <w:color w:val="080C0C"/>
                <w:lang w:val="it-IT"/>
              </w:rPr>
            </w:pPr>
            <w:r w:rsidRPr="008A4EF7">
              <w:rPr>
                <w:color w:val="080C0C"/>
                <w:lang w:val="it-IT"/>
              </w:rPr>
              <w:t>Vlerësimi i nxënësve:</w:t>
            </w:r>
          </w:p>
          <w:p w14:paraId="778458D8" w14:textId="77777777" w:rsidR="009E3109" w:rsidRPr="008A4EF7" w:rsidRDefault="009E3109" w:rsidP="008247DA">
            <w:pPr>
              <w:pStyle w:val="NoSpacing"/>
              <w:rPr>
                <w:color w:val="080C0C"/>
                <w:lang w:val="it-IT"/>
              </w:rPr>
            </w:pPr>
            <w:r w:rsidRPr="008A4EF7">
              <w:rPr>
                <w:color w:val="080C0C"/>
                <w:lang w:val="it-IT"/>
              </w:rPr>
              <w:t>Nxënësit vlerësohen për saktësinë e leximit dhe shkrimit të numrave romakë deri në 20, shndërrimin e numrave arabë në numra romakë dhe anasjelltas, si dhe përdorimin e tyre në rastet e caktuara.</w:t>
            </w:r>
          </w:p>
          <w:p w14:paraId="2B514CC8" w14:textId="77777777" w:rsidR="009E3109" w:rsidRPr="008A4EF7" w:rsidRDefault="009E3109" w:rsidP="008247DA">
            <w:pPr>
              <w:pStyle w:val="NoSpacing"/>
              <w:rPr>
                <w:color w:val="080C0C"/>
                <w:lang w:val="it-IT"/>
              </w:rPr>
            </w:pPr>
            <w:r w:rsidRPr="008A4EF7">
              <w:rPr>
                <w:color w:val="080C0C"/>
                <w:lang w:val="it-IT"/>
              </w:rPr>
              <w:t>Detyrë:</w:t>
            </w:r>
          </w:p>
          <w:p w14:paraId="68FB674D" w14:textId="77777777" w:rsidR="009E3109" w:rsidRPr="008A4EF7" w:rsidRDefault="009E3109" w:rsidP="008247DA">
            <w:pPr>
              <w:pStyle w:val="NoSpacing"/>
              <w:rPr>
                <w:color w:val="080C0C"/>
                <w:lang w:val="it-IT"/>
              </w:rPr>
            </w:pPr>
            <w:r w:rsidRPr="008A4EF7">
              <w:rPr>
                <w:color w:val="080C0C"/>
                <w:lang w:val="it-IT"/>
              </w:rPr>
              <w:t>Disa shembuj nga detyra e fundit (faqe 39).</w:t>
            </w:r>
          </w:p>
          <w:p w14:paraId="0FB6DC3A" w14:textId="77777777" w:rsidR="009E3109" w:rsidRDefault="009E3109" w:rsidP="008247DA">
            <w:pPr>
              <w:pStyle w:val="NoSpacing"/>
              <w:rPr>
                <w:color w:val="080C0C"/>
                <w:lang w:val="it-IT"/>
              </w:rPr>
            </w:pPr>
          </w:p>
          <w:p w14:paraId="752B5C15" w14:textId="77777777" w:rsidR="009E3109" w:rsidRDefault="009E3109" w:rsidP="008247DA">
            <w:pPr>
              <w:pStyle w:val="NoSpacing"/>
              <w:rPr>
                <w:color w:val="080C0C"/>
                <w:lang w:val="it-IT"/>
              </w:rPr>
            </w:pPr>
          </w:p>
          <w:p w14:paraId="1B78889E" w14:textId="77777777" w:rsidR="009E3109" w:rsidRDefault="009E3109" w:rsidP="008247DA">
            <w:pPr>
              <w:pStyle w:val="NoSpacing"/>
              <w:rPr>
                <w:color w:val="080C0C"/>
                <w:lang w:val="it-IT"/>
              </w:rPr>
            </w:pPr>
          </w:p>
          <w:p w14:paraId="7A1DD9F4" w14:textId="77777777" w:rsidR="009E3109" w:rsidRDefault="009E3109" w:rsidP="008247DA">
            <w:pPr>
              <w:pStyle w:val="NoSpacing"/>
              <w:rPr>
                <w:color w:val="080C0C"/>
                <w:lang w:val="it-IT"/>
              </w:rPr>
            </w:pPr>
          </w:p>
          <w:p w14:paraId="663F6D8F" w14:textId="77777777" w:rsidR="009E3109" w:rsidRDefault="009E3109" w:rsidP="008247DA">
            <w:pPr>
              <w:pStyle w:val="NoSpacing"/>
              <w:rPr>
                <w:color w:val="080C0C"/>
                <w:lang w:val="it-IT"/>
              </w:rPr>
            </w:pPr>
          </w:p>
          <w:p w14:paraId="2A5AF3F9" w14:textId="77777777" w:rsidR="009E3109" w:rsidRDefault="009E3109" w:rsidP="008247DA">
            <w:pPr>
              <w:pStyle w:val="NoSpacing"/>
              <w:rPr>
                <w:color w:val="080C0C"/>
                <w:lang w:val="it-IT"/>
              </w:rPr>
            </w:pPr>
          </w:p>
          <w:p w14:paraId="7E4E55F2" w14:textId="77777777" w:rsidR="009E3109" w:rsidRDefault="009E3109" w:rsidP="008247DA">
            <w:pPr>
              <w:pStyle w:val="NoSpacing"/>
              <w:rPr>
                <w:color w:val="080C0C"/>
                <w:lang w:val="it-IT"/>
              </w:rPr>
            </w:pPr>
          </w:p>
          <w:p w14:paraId="1E44117D" w14:textId="77777777" w:rsidR="009E3109" w:rsidRPr="00112C98" w:rsidRDefault="009E3109" w:rsidP="008247DA">
            <w:pPr>
              <w:pStyle w:val="NoSpacing"/>
              <w:rPr>
                <w:color w:val="080C0C"/>
                <w:lang w:val="it-IT"/>
              </w:rPr>
            </w:pPr>
          </w:p>
        </w:tc>
      </w:tr>
    </w:tbl>
    <w:p w14:paraId="541157F2"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7E5593B6" w14:textId="77777777" w:rsidTr="008247DA">
        <w:trPr>
          <w:trHeight w:val="206"/>
        </w:trPr>
        <w:tc>
          <w:tcPr>
            <w:tcW w:w="10105" w:type="dxa"/>
            <w:tcBorders>
              <w:top w:val="single" w:sz="8" w:space="0" w:color="000000"/>
              <w:bottom w:val="nil"/>
            </w:tcBorders>
            <w:shd w:val="clear" w:color="auto" w:fill="000000"/>
            <w:hideMark/>
          </w:tcPr>
          <w:p w14:paraId="3867B9F4"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129</w:t>
            </w:r>
          </w:p>
        </w:tc>
      </w:tr>
      <w:tr w:rsidR="009E3109" w:rsidRPr="001E25A8" w14:paraId="63082109" w14:textId="77777777" w:rsidTr="008247DA">
        <w:trPr>
          <w:trHeight w:val="379"/>
        </w:trPr>
        <w:tc>
          <w:tcPr>
            <w:tcW w:w="10105" w:type="dxa"/>
            <w:tcBorders>
              <w:top w:val="single" w:sz="8" w:space="0" w:color="000000"/>
              <w:bottom w:val="single" w:sz="8" w:space="0" w:color="000000"/>
            </w:tcBorders>
            <w:hideMark/>
          </w:tcPr>
          <w:p w14:paraId="3410B7A9"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0062A2B1"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6E01D43F" w14:textId="77777777" w:rsidTr="008247DA">
        <w:trPr>
          <w:trHeight w:val="2390"/>
        </w:trPr>
        <w:tc>
          <w:tcPr>
            <w:tcW w:w="10105" w:type="dxa"/>
            <w:tcBorders>
              <w:top w:val="nil"/>
            </w:tcBorders>
          </w:tcPr>
          <w:p w14:paraId="49E85413" w14:textId="77777777" w:rsidR="009E3109" w:rsidRDefault="009E3109" w:rsidP="008247DA">
            <w:pPr>
              <w:pStyle w:val="NoSpacing"/>
              <w:rPr>
                <w:color w:val="080C0C"/>
                <w:lang w:val="it-IT"/>
              </w:rPr>
            </w:pPr>
          </w:p>
          <w:p w14:paraId="70EE4427" w14:textId="77777777" w:rsidR="009E3109" w:rsidRPr="005B0E50" w:rsidRDefault="009E3109" w:rsidP="008247DA">
            <w:pPr>
              <w:pStyle w:val="NoSpacing"/>
              <w:rPr>
                <w:color w:val="080C0C"/>
                <w:lang w:val="it-IT"/>
              </w:rPr>
            </w:pPr>
            <w:r w:rsidRPr="005B0E50">
              <w:rPr>
                <w:color w:val="080C0C"/>
                <w:lang w:val="it-IT"/>
              </w:rPr>
              <w:t>Tema: Numrat natyrorë</w:t>
            </w:r>
          </w:p>
          <w:p w14:paraId="7FB9718B" w14:textId="77777777" w:rsidR="009E3109" w:rsidRDefault="009E3109" w:rsidP="008247DA">
            <w:pPr>
              <w:pStyle w:val="NoSpacing"/>
              <w:rPr>
                <w:color w:val="080C0C"/>
                <w:lang w:val="it-IT"/>
              </w:rPr>
            </w:pPr>
          </w:p>
          <w:p w14:paraId="0845D890" w14:textId="77777777" w:rsidR="009E3109" w:rsidRPr="005B0E50" w:rsidRDefault="009E3109" w:rsidP="008247DA">
            <w:pPr>
              <w:pStyle w:val="NoSpacing"/>
              <w:rPr>
                <w:color w:val="080C0C"/>
                <w:lang w:val="it-IT"/>
              </w:rPr>
            </w:pPr>
            <w:r w:rsidRPr="005B0E50">
              <w:rPr>
                <w:color w:val="080C0C"/>
                <w:lang w:val="it-IT"/>
              </w:rPr>
              <w:t>Rezultatet e të nxënit të temës:</w:t>
            </w:r>
          </w:p>
          <w:p w14:paraId="7A91B18C" w14:textId="77777777" w:rsidR="009E3109" w:rsidRPr="005B0E50" w:rsidRDefault="009E3109" w:rsidP="008247DA">
            <w:pPr>
              <w:pStyle w:val="NoSpacing"/>
              <w:rPr>
                <w:color w:val="080C0C"/>
                <w:lang w:val="it-IT"/>
              </w:rPr>
            </w:pPr>
            <w:r w:rsidRPr="005B0E50">
              <w:rPr>
                <w:color w:val="080C0C"/>
                <w:lang w:val="it-IT"/>
              </w:rPr>
              <w:t>Lexon dhe shkruan numrat romakë deri në 20. Shndërron numrat arab në numra romakë dhe anasjelltas. Përdor numrat romakë në rastet e caktuara.</w:t>
            </w:r>
          </w:p>
          <w:p w14:paraId="425552A0" w14:textId="77777777" w:rsidR="009E3109" w:rsidRPr="005B0E50" w:rsidRDefault="009E3109" w:rsidP="008247DA">
            <w:pPr>
              <w:pStyle w:val="NoSpacing"/>
              <w:rPr>
                <w:color w:val="080C0C"/>
                <w:lang w:val="it-IT"/>
              </w:rPr>
            </w:pPr>
          </w:p>
          <w:p w14:paraId="5E4FAD3F" w14:textId="77777777" w:rsidR="009E3109" w:rsidRPr="005B0E50" w:rsidRDefault="009E3109" w:rsidP="008247DA">
            <w:pPr>
              <w:pStyle w:val="NoSpacing"/>
              <w:rPr>
                <w:color w:val="080C0C"/>
                <w:lang w:val="it-IT"/>
              </w:rPr>
            </w:pPr>
            <w:r w:rsidRPr="005B0E50">
              <w:rPr>
                <w:color w:val="080C0C"/>
                <w:lang w:val="it-IT"/>
              </w:rPr>
              <w:t>Kontributi në rezultatet për kompetencat kryesore të shkallës: I.3; II.3,4; III.3,4; IV.5; V.8; VI.2.</w:t>
            </w:r>
          </w:p>
          <w:p w14:paraId="31B64405" w14:textId="77777777" w:rsidR="009E3109" w:rsidRPr="005B0E50" w:rsidRDefault="009E3109" w:rsidP="008247DA">
            <w:pPr>
              <w:pStyle w:val="NoSpacing"/>
              <w:rPr>
                <w:color w:val="080C0C"/>
                <w:lang w:val="it-IT"/>
              </w:rPr>
            </w:pPr>
            <w:r w:rsidRPr="005B0E50">
              <w:rPr>
                <w:color w:val="080C0C"/>
                <w:lang w:val="it-IT"/>
              </w:rPr>
              <w:t>Kontributi në rez</w:t>
            </w:r>
            <w:r>
              <w:rPr>
                <w:color w:val="080C0C"/>
                <w:lang w:val="it-IT"/>
              </w:rPr>
              <w:t>ultatet e fushës së kurrikulës:</w:t>
            </w:r>
            <w:r w:rsidRPr="005B0E50">
              <w:rPr>
                <w:color w:val="080C0C"/>
                <w:lang w:val="it-IT"/>
              </w:rPr>
              <w:t>1.1,4,5; 3.2; 7.1.</w:t>
            </w:r>
          </w:p>
          <w:p w14:paraId="385C5081" w14:textId="77777777" w:rsidR="009E3109" w:rsidRDefault="009E3109" w:rsidP="008247DA">
            <w:pPr>
              <w:pStyle w:val="NoSpacing"/>
              <w:rPr>
                <w:color w:val="080C0C"/>
                <w:lang w:val="it-IT"/>
              </w:rPr>
            </w:pPr>
          </w:p>
          <w:p w14:paraId="488932CA" w14:textId="77777777" w:rsidR="009E3109" w:rsidRPr="001E25A8" w:rsidRDefault="009E3109" w:rsidP="008247DA">
            <w:pPr>
              <w:pStyle w:val="NoSpacing"/>
              <w:rPr>
                <w:color w:val="080C0C"/>
              </w:rPr>
            </w:pPr>
            <w:r w:rsidRPr="001E25A8">
              <w:rPr>
                <w:color w:val="080C0C"/>
              </w:rPr>
              <w:t>ASPEKTE SPECIFIKE TË PLANIT TË ORËS MËSIMORE</w:t>
            </w:r>
          </w:p>
          <w:p w14:paraId="526E45A0" w14:textId="77777777" w:rsidR="009E3109" w:rsidRPr="001E25A8" w:rsidRDefault="009E3109" w:rsidP="008247DA">
            <w:pPr>
              <w:pStyle w:val="NoSpacing"/>
              <w:rPr>
                <w:color w:val="080C0C"/>
              </w:rPr>
            </w:pPr>
          </w:p>
          <w:p w14:paraId="6B71E796"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Ushtrojmë</w:t>
            </w:r>
            <w:proofErr w:type="spellEnd"/>
          </w:p>
          <w:p w14:paraId="0BCE44E1" w14:textId="77777777" w:rsidR="009E3109" w:rsidRPr="001E25A8" w:rsidRDefault="009E3109" w:rsidP="008247DA">
            <w:pPr>
              <w:pStyle w:val="NoSpacing"/>
              <w:rPr>
                <w:color w:val="080C0C"/>
              </w:rPr>
            </w:pPr>
          </w:p>
          <w:p w14:paraId="0335280F"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294E8365" w14:textId="77777777" w:rsidR="009E3109" w:rsidRPr="001E25A8" w:rsidRDefault="009E3109" w:rsidP="008247DA">
            <w:pPr>
              <w:pStyle w:val="NoSpacing"/>
              <w:rPr>
                <w:color w:val="080C0C"/>
              </w:rPr>
            </w:pPr>
            <w:r w:rsidRPr="001E25A8">
              <w:rPr>
                <w:color w:val="080C0C"/>
              </w:rPr>
              <w:t>•</w:t>
            </w:r>
            <w:r w:rsidRPr="001E25A8">
              <w:rPr>
                <w:color w:val="080C0C"/>
              </w:rPr>
              <w:tab/>
              <w:t xml:space="preserve">Lexon </w:t>
            </w:r>
            <w:proofErr w:type="spellStart"/>
            <w:r w:rsidRPr="001E25A8">
              <w:rPr>
                <w:color w:val="080C0C"/>
              </w:rPr>
              <w:t>dhe</w:t>
            </w:r>
            <w:proofErr w:type="spellEnd"/>
            <w:r w:rsidRPr="001E25A8">
              <w:rPr>
                <w:color w:val="080C0C"/>
              </w:rPr>
              <w:t xml:space="preserve"> </w:t>
            </w:r>
            <w:proofErr w:type="spellStart"/>
            <w:r w:rsidRPr="001E25A8">
              <w:rPr>
                <w:color w:val="080C0C"/>
              </w:rPr>
              <w:t>shkruan</w:t>
            </w:r>
            <w:proofErr w:type="spellEnd"/>
            <w:r w:rsidRPr="001E25A8">
              <w:rPr>
                <w:color w:val="080C0C"/>
              </w:rPr>
              <w:t xml:space="preserve"> </w:t>
            </w:r>
            <w:proofErr w:type="spellStart"/>
            <w:r w:rsidRPr="001E25A8">
              <w:rPr>
                <w:color w:val="080C0C"/>
              </w:rPr>
              <w:t>numrat</w:t>
            </w:r>
            <w:proofErr w:type="spellEnd"/>
            <w:r w:rsidRPr="001E25A8">
              <w:rPr>
                <w:color w:val="080C0C"/>
              </w:rPr>
              <w:t xml:space="preserve"> </w:t>
            </w:r>
            <w:proofErr w:type="spellStart"/>
            <w:r w:rsidRPr="001E25A8">
              <w:rPr>
                <w:color w:val="080C0C"/>
              </w:rPr>
              <w:t>romakë</w:t>
            </w:r>
            <w:proofErr w:type="spellEnd"/>
            <w:r w:rsidRPr="001E25A8">
              <w:rPr>
                <w:color w:val="080C0C"/>
              </w:rPr>
              <w:t xml:space="preserve"> </w:t>
            </w:r>
            <w:proofErr w:type="spellStart"/>
            <w:r w:rsidRPr="001E25A8">
              <w:rPr>
                <w:color w:val="080C0C"/>
              </w:rPr>
              <w:t>deri</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20;</w:t>
            </w:r>
          </w:p>
          <w:p w14:paraId="44137928"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Shndërron</w:t>
            </w:r>
            <w:proofErr w:type="spellEnd"/>
            <w:r w:rsidRPr="001E25A8">
              <w:rPr>
                <w:color w:val="080C0C"/>
              </w:rPr>
              <w:t xml:space="preserve"> </w:t>
            </w:r>
            <w:proofErr w:type="spellStart"/>
            <w:r w:rsidRPr="001E25A8">
              <w:rPr>
                <w:color w:val="080C0C"/>
              </w:rPr>
              <w:t>numrat</w:t>
            </w:r>
            <w:proofErr w:type="spellEnd"/>
            <w:r w:rsidRPr="001E25A8">
              <w:rPr>
                <w:color w:val="080C0C"/>
              </w:rPr>
              <w:t xml:space="preserve"> </w:t>
            </w:r>
            <w:proofErr w:type="spellStart"/>
            <w:r w:rsidRPr="001E25A8">
              <w:rPr>
                <w:color w:val="080C0C"/>
              </w:rPr>
              <w:t>arabë</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numra</w:t>
            </w:r>
            <w:proofErr w:type="spellEnd"/>
            <w:r w:rsidRPr="001E25A8">
              <w:rPr>
                <w:color w:val="080C0C"/>
              </w:rPr>
              <w:t xml:space="preserve"> </w:t>
            </w:r>
            <w:proofErr w:type="spellStart"/>
            <w:r w:rsidRPr="001E25A8">
              <w:rPr>
                <w:color w:val="080C0C"/>
              </w:rPr>
              <w:t>romakë</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anasjelltas</w:t>
            </w:r>
            <w:proofErr w:type="spellEnd"/>
            <w:r w:rsidRPr="001E25A8">
              <w:rPr>
                <w:color w:val="080C0C"/>
              </w:rPr>
              <w:t>;</w:t>
            </w:r>
          </w:p>
          <w:p w14:paraId="3A1BDE9B" w14:textId="77777777" w:rsidR="009E3109" w:rsidRPr="005B0E50" w:rsidRDefault="009E3109" w:rsidP="008247DA">
            <w:pPr>
              <w:pStyle w:val="NoSpacing"/>
              <w:rPr>
                <w:color w:val="080C0C"/>
                <w:lang w:val="it-IT"/>
              </w:rPr>
            </w:pPr>
            <w:r w:rsidRPr="005B0E50">
              <w:rPr>
                <w:color w:val="080C0C"/>
                <w:lang w:val="it-IT"/>
              </w:rPr>
              <w:t>•</w:t>
            </w:r>
            <w:r w:rsidRPr="005B0E50">
              <w:rPr>
                <w:color w:val="080C0C"/>
                <w:lang w:val="it-IT"/>
              </w:rPr>
              <w:tab/>
              <w:t>Përdor numrat romakë në rastet e caktuara.</w:t>
            </w:r>
          </w:p>
          <w:p w14:paraId="5A37A970" w14:textId="77777777" w:rsidR="009E3109" w:rsidRDefault="009E3109" w:rsidP="008247DA">
            <w:pPr>
              <w:pStyle w:val="NoSpacing"/>
              <w:rPr>
                <w:color w:val="080C0C"/>
                <w:lang w:val="it-IT"/>
              </w:rPr>
            </w:pPr>
          </w:p>
          <w:p w14:paraId="246C1251"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61078517" w14:textId="77777777" w:rsidR="009E3109" w:rsidRPr="005B0E50" w:rsidRDefault="009E3109" w:rsidP="008247DA">
            <w:pPr>
              <w:pStyle w:val="NoSpacing"/>
              <w:rPr>
                <w:color w:val="080C0C"/>
                <w:lang w:val="it-IT"/>
              </w:rPr>
            </w:pPr>
            <w:r w:rsidRPr="005B0E50">
              <w:rPr>
                <w:color w:val="080C0C"/>
                <w:lang w:val="it-IT"/>
              </w:rPr>
              <w:t>Burimet, mjetet e konkretizimit dhe materialet mësimore: etiketa me numra arabë dhe romakë</w:t>
            </w:r>
          </w:p>
          <w:p w14:paraId="7889B11F" w14:textId="77777777" w:rsidR="009E3109" w:rsidRPr="005B0E50" w:rsidRDefault="009E3109" w:rsidP="008247DA">
            <w:pPr>
              <w:pStyle w:val="NoSpacing"/>
              <w:rPr>
                <w:color w:val="080C0C"/>
                <w:lang w:val="it-IT"/>
              </w:rPr>
            </w:pPr>
            <w:r w:rsidRPr="005B0E50">
              <w:rPr>
                <w:color w:val="080C0C"/>
                <w:lang w:val="it-IT"/>
              </w:rPr>
              <w:t>Lidhja me lëndët e tjera mësimore dhe/apo me çështjet ndërkurrikulare dhe situatat jetësore:</w:t>
            </w:r>
          </w:p>
          <w:p w14:paraId="555CF66F" w14:textId="77777777" w:rsidR="009E3109" w:rsidRPr="005B0E50" w:rsidRDefault="009E3109" w:rsidP="008247DA">
            <w:pPr>
              <w:pStyle w:val="NoSpacing"/>
              <w:rPr>
                <w:color w:val="080C0C"/>
                <w:lang w:val="it-IT"/>
              </w:rPr>
            </w:pPr>
            <w:r w:rsidRPr="005B0E50">
              <w:rPr>
                <w:color w:val="080C0C"/>
                <w:lang w:val="it-IT"/>
              </w:rPr>
              <w:t>Gjuhë amtare, Shoqëria dhe mjedisi, Shkathtësi për jetë.</w:t>
            </w:r>
          </w:p>
          <w:p w14:paraId="6A66EA0C" w14:textId="77777777" w:rsidR="009E3109" w:rsidRDefault="009E3109" w:rsidP="008247DA">
            <w:pPr>
              <w:pStyle w:val="NoSpacing"/>
              <w:rPr>
                <w:color w:val="080C0C"/>
                <w:lang w:val="it-IT"/>
              </w:rPr>
            </w:pPr>
          </w:p>
          <w:p w14:paraId="092DB384" w14:textId="77777777" w:rsidR="009E3109" w:rsidRPr="005B0E50" w:rsidRDefault="009E3109" w:rsidP="008247DA">
            <w:pPr>
              <w:pStyle w:val="NoSpacing"/>
              <w:rPr>
                <w:color w:val="080C0C"/>
                <w:lang w:val="it-IT"/>
              </w:rPr>
            </w:pPr>
            <w:r w:rsidRPr="00BE6CDF">
              <w:rPr>
                <w:color w:val="080C0C"/>
                <w:lang w:val="it-IT"/>
              </w:rPr>
              <w:t>METODOLOGJIA DHE VEPRIMTARIA ME NXËNËS</w:t>
            </w:r>
          </w:p>
          <w:p w14:paraId="394C8AAC" w14:textId="77777777" w:rsidR="009E3109" w:rsidRDefault="009E3109" w:rsidP="008247DA">
            <w:pPr>
              <w:pStyle w:val="NoSpacing"/>
              <w:rPr>
                <w:color w:val="080C0C"/>
                <w:lang w:val="it-IT"/>
              </w:rPr>
            </w:pPr>
          </w:p>
          <w:p w14:paraId="4870B968" w14:textId="77777777" w:rsidR="009E3109" w:rsidRPr="005B0E50" w:rsidRDefault="009E3109" w:rsidP="008247DA">
            <w:pPr>
              <w:pStyle w:val="NoSpacing"/>
              <w:rPr>
                <w:color w:val="080C0C"/>
                <w:lang w:val="it-IT"/>
              </w:rPr>
            </w:pPr>
            <w:r w:rsidRPr="005B0E50">
              <w:rPr>
                <w:color w:val="080C0C"/>
                <w:lang w:val="it-IT"/>
              </w:rPr>
              <w:t>Parashikimi:</w:t>
            </w:r>
          </w:p>
          <w:p w14:paraId="2785AB37" w14:textId="77777777" w:rsidR="009E3109" w:rsidRPr="005B0E50" w:rsidRDefault="009E3109" w:rsidP="008247DA">
            <w:pPr>
              <w:pStyle w:val="NoSpacing"/>
              <w:rPr>
                <w:color w:val="080C0C"/>
                <w:lang w:val="it-IT"/>
              </w:rPr>
            </w:pPr>
            <w:r w:rsidRPr="005B0E50">
              <w:rPr>
                <w:color w:val="080C0C"/>
                <w:lang w:val="it-IT"/>
              </w:rPr>
              <w:t>Përgatitja për të nxënët</w:t>
            </w:r>
          </w:p>
          <w:p w14:paraId="4E062E0D" w14:textId="77777777" w:rsidR="009E3109" w:rsidRPr="005B0E50" w:rsidRDefault="009E3109" w:rsidP="008247DA">
            <w:pPr>
              <w:pStyle w:val="NoSpacing"/>
              <w:rPr>
                <w:color w:val="080C0C"/>
                <w:lang w:val="it-IT"/>
              </w:rPr>
            </w:pPr>
            <w:r w:rsidRPr="005B0E50">
              <w:rPr>
                <w:color w:val="080C0C"/>
                <w:lang w:val="it-IT"/>
              </w:rPr>
              <w:t>Lëviz-Ndalo-Krijo dyshe</w:t>
            </w:r>
          </w:p>
          <w:p w14:paraId="5E219717" w14:textId="77777777" w:rsidR="009E3109" w:rsidRDefault="009E3109" w:rsidP="008247DA">
            <w:pPr>
              <w:pStyle w:val="NoSpacing"/>
              <w:rPr>
                <w:color w:val="080C0C"/>
                <w:lang w:val="it-IT"/>
              </w:rPr>
            </w:pPr>
          </w:p>
          <w:p w14:paraId="49AE3C8C" w14:textId="77777777" w:rsidR="009E3109" w:rsidRPr="001E25A8" w:rsidRDefault="009E3109" w:rsidP="008247DA">
            <w:pPr>
              <w:pStyle w:val="NoSpacing"/>
              <w:rPr>
                <w:color w:val="080C0C"/>
              </w:rPr>
            </w:pPr>
            <w:r w:rsidRPr="005B0E50">
              <w:rPr>
                <w:color w:val="080C0C"/>
                <w:lang w:val="it-IT"/>
              </w:rPr>
              <w:t xml:space="preserve">Nxënësit dalin te tabela dhe formohen dy rreshta me ta. Njërit rresht i shpërndahen etiketa me numrat arabë deri 20, ndërsa rreshtit tjetër i shpërndahen numrat romakë. Caktohet një numër nga mësimdhënësi, nxënësit nga të dy rreshtat lëvizin duke u bashkuar për të formuar kështu dyshe, një numër arab me një numër romak. </w:t>
            </w:r>
            <w:r w:rsidRPr="001E25A8">
              <w:rPr>
                <w:color w:val="080C0C"/>
              </w:rPr>
              <w:t xml:space="preserve">Krijohen </w:t>
            </w:r>
            <w:proofErr w:type="spellStart"/>
            <w:r w:rsidRPr="001E25A8">
              <w:rPr>
                <w:color w:val="080C0C"/>
              </w:rPr>
              <w:t>të</w:t>
            </w:r>
            <w:proofErr w:type="spellEnd"/>
            <w:r w:rsidRPr="001E25A8">
              <w:rPr>
                <w:color w:val="080C0C"/>
              </w:rPr>
              <w:t xml:space="preserve"> </w:t>
            </w:r>
            <w:proofErr w:type="spellStart"/>
            <w:r w:rsidRPr="001E25A8">
              <w:rPr>
                <w:color w:val="080C0C"/>
              </w:rPr>
              <w:t>gjitha</w:t>
            </w:r>
            <w:proofErr w:type="spellEnd"/>
            <w:r w:rsidRPr="001E25A8">
              <w:rPr>
                <w:color w:val="080C0C"/>
              </w:rPr>
              <w:t xml:space="preserve"> </w:t>
            </w:r>
            <w:proofErr w:type="spellStart"/>
            <w:r w:rsidRPr="001E25A8">
              <w:rPr>
                <w:color w:val="080C0C"/>
              </w:rPr>
              <w:t>dyshet</w:t>
            </w:r>
            <w:proofErr w:type="spellEnd"/>
            <w:r w:rsidRPr="001E25A8">
              <w:rPr>
                <w:color w:val="080C0C"/>
              </w:rPr>
              <w:t xml:space="preserve"> me </w:t>
            </w:r>
            <w:proofErr w:type="spellStart"/>
            <w:r w:rsidRPr="001E25A8">
              <w:rPr>
                <w:color w:val="080C0C"/>
              </w:rPr>
              <w:t>numrat</w:t>
            </w:r>
            <w:proofErr w:type="spellEnd"/>
            <w:r w:rsidRPr="001E25A8">
              <w:rPr>
                <w:color w:val="080C0C"/>
              </w:rPr>
              <w:t xml:space="preserve"> </w:t>
            </w:r>
            <w:proofErr w:type="spellStart"/>
            <w:r w:rsidRPr="001E25A8">
              <w:rPr>
                <w:color w:val="080C0C"/>
              </w:rPr>
              <w:t>deri</w:t>
            </w:r>
            <w:proofErr w:type="spellEnd"/>
            <w:r w:rsidRPr="001E25A8">
              <w:rPr>
                <w:color w:val="080C0C"/>
              </w:rPr>
              <w:t xml:space="preserve"> 20. P.sh.:</w:t>
            </w:r>
          </w:p>
          <w:p w14:paraId="3C55B5FB" w14:textId="77777777" w:rsidR="009E3109" w:rsidRPr="001E25A8" w:rsidRDefault="009E3109" w:rsidP="008247DA">
            <w:pPr>
              <w:pStyle w:val="NoSpacing"/>
              <w:rPr>
                <w:color w:val="080C0C"/>
              </w:rPr>
            </w:pPr>
            <w:r w:rsidRPr="001E25A8">
              <w:rPr>
                <w:color w:val="080C0C"/>
              </w:rPr>
              <w:t>1- I, 2 - II, 3 - III, 4 - IV, 5 - V, 6 - VI, 7 - VII, 8 - VIII, 9 - IX.</w:t>
            </w:r>
            <w:r w:rsidRPr="001E25A8">
              <w:rPr>
                <w:color w:val="080C0C"/>
              </w:rPr>
              <w:tab/>
              <w:t>..20 - XX.</w:t>
            </w:r>
          </w:p>
          <w:p w14:paraId="3F331FF9" w14:textId="77777777" w:rsidR="009E3109" w:rsidRPr="001E25A8" w:rsidRDefault="009E3109" w:rsidP="008247DA">
            <w:pPr>
              <w:pStyle w:val="NoSpacing"/>
              <w:rPr>
                <w:color w:val="080C0C"/>
              </w:rPr>
            </w:pPr>
          </w:p>
          <w:p w14:paraId="275E595E" w14:textId="77777777" w:rsidR="009E3109" w:rsidRPr="001E25A8" w:rsidRDefault="009E3109" w:rsidP="008247DA">
            <w:pPr>
              <w:pStyle w:val="NoSpacing"/>
              <w:rPr>
                <w:color w:val="080C0C"/>
              </w:rPr>
            </w:pPr>
          </w:p>
          <w:p w14:paraId="699730AE" w14:textId="77777777" w:rsidR="009E3109" w:rsidRDefault="009E3109" w:rsidP="008247DA">
            <w:pPr>
              <w:pStyle w:val="NoSpacing"/>
              <w:rPr>
                <w:color w:val="080C0C"/>
                <w:lang w:val="it-IT"/>
              </w:rPr>
            </w:pPr>
            <w:r w:rsidRPr="001E25A8">
              <w:rPr>
                <w:color w:val="080C0C"/>
              </w:rPr>
              <w:t xml:space="preserve"> </w:t>
            </w:r>
            <w:r w:rsidRPr="005B0E50">
              <w:rPr>
                <w:color w:val="080C0C"/>
                <w:lang w:val="it-IT"/>
              </w:rPr>
              <w:t>Ndërtimi i njohurive dhe i shkathtësive:</w:t>
            </w:r>
          </w:p>
          <w:p w14:paraId="683372A1" w14:textId="77777777" w:rsidR="009E3109" w:rsidRPr="005B0E50" w:rsidRDefault="009E3109" w:rsidP="008247DA">
            <w:pPr>
              <w:pStyle w:val="NoSpacing"/>
              <w:rPr>
                <w:color w:val="080C0C"/>
                <w:lang w:val="it-IT"/>
              </w:rPr>
            </w:pPr>
            <w:r w:rsidRPr="005B0E50">
              <w:rPr>
                <w:color w:val="080C0C"/>
                <w:lang w:val="it-IT"/>
              </w:rPr>
              <w:t xml:space="preserve"> Përpunimi i përmbajtjes</w:t>
            </w:r>
          </w:p>
          <w:p w14:paraId="18C16827" w14:textId="77777777" w:rsidR="009E3109" w:rsidRPr="005B0E50" w:rsidRDefault="009E3109" w:rsidP="008247DA">
            <w:pPr>
              <w:pStyle w:val="NoSpacing"/>
              <w:rPr>
                <w:color w:val="080C0C"/>
                <w:lang w:val="it-IT"/>
              </w:rPr>
            </w:pPr>
            <w:r>
              <w:rPr>
                <w:color w:val="080C0C"/>
                <w:lang w:val="it-IT"/>
              </w:rPr>
              <w:t xml:space="preserve"> </w:t>
            </w:r>
            <w:r w:rsidRPr="005B0E50">
              <w:rPr>
                <w:color w:val="080C0C"/>
                <w:lang w:val="it-IT"/>
              </w:rPr>
              <w:t>Veprimtari me lexim-mendim të drejtuar</w:t>
            </w:r>
          </w:p>
          <w:p w14:paraId="4EC55597" w14:textId="77777777" w:rsidR="009E3109" w:rsidRDefault="009E3109" w:rsidP="008247DA">
            <w:pPr>
              <w:pStyle w:val="NoSpacing"/>
              <w:rPr>
                <w:color w:val="080C0C"/>
                <w:lang w:val="it-IT"/>
              </w:rPr>
            </w:pPr>
          </w:p>
          <w:p w14:paraId="03716F41" w14:textId="77777777" w:rsidR="009E3109" w:rsidRDefault="009E3109" w:rsidP="008247DA">
            <w:pPr>
              <w:pStyle w:val="NoSpacing"/>
              <w:rPr>
                <w:color w:val="080C0C"/>
                <w:lang w:val="it-IT"/>
              </w:rPr>
            </w:pPr>
          </w:p>
          <w:p w14:paraId="31C5CB95" w14:textId="77777777" w:rsidR="009E3109" w:rsidRDefault="009E3109" w:rsidP="008247DA">
            <w:pPr>
              <w:pStyle w:val="NoSpacing"/>
              <w:rPr>
                <w:color w:val="080C0C"/>
                <w:lang w:val="it-IT"/>
              </w:rPr>
            </w:pPr>
          </w:p>
          <w:p w14:paraId="0C1FEB19" w14:textId="77777777" w:rsidR="009E3109" w:rsidRDefault="009E3109" w:rsidP="008247DA">
            <w:pPr>
              <w:pStyle w:val="NoSpacing"/>
              <w:rPr>
                <w:color w:val="080C0C"/>
                <w:lang w:val="it-IT"/>
              </w:rPr>
            </w:pPr>
          </w:p>
          <w:p w14:paraId="3F8ADB00" w14:textId="77777777" w:rsidR="009E3109" w:rsidRPr="001E25A8" w:rsidRDefault="009E3109" w:rsidP="008247DA">
            <w:pPr>
              <w:pStyle w:val="NoSpacing"/>
              <w:rPr>
                <w:color w:val="080C0C"/>
              </w:rPr>
            </w:pPr>
            <w:proofErr w:type="spellStart"/>
            <w:r w:rsidRPr="001E25A8">
              <w:rPr>
                <w:color w:val="080C0C"/>
              </w:rPr>
              <w:lastRenderedPageBreak/>
              <w:t>Detyra</w:t>
            </w:r>
            <w:proofErr w:type="spellEnd"/>
            <w:r w:rsidRPr="001E25A8">
              <w:rPr>
                <w:color w:val="080C0C"/>
              </w:rPr>
              <w:t xml:space="preserve"> 1. </w:t>
            </w:r>
            <w:proofErr w:type="spellStart"/>
            <w:r w:rsidRPr="001E25A8">
              <w:rPr>
                <w:color w:val="080C0C"/>
              </w:rPr>
              <w:t>Paraqiten</w:t>
            </w:r>
            <w:proofErr w:type="spellEnd"/>
            <w:r w:rsidRPr="001E25A8">
              <w:rPr>
                <w:color w:val="080C0C"/>
              </w:rPr>
              <w:t xml:space="preserve"> </w:t>
            </w:r>
            <w:proofErr w:type="spellStart"/>
            <w:r w:rsidRPr="001E25A8">
              <w:rPr>
                <w:color w:val="080C0C"/>
              </w:rPr>
              <w:t>numrat</w:t>
            </w:r>
            <w:proofErr w:type="spellEnd"/>
            <w:r w:rsidRPr="001E25A8">
              <w:rPr>
                <w:color w:val="080C0C"/>
              </w:rPr>
              <w:t xml:space="preserve"> </w:t>
            </w:r>
            <w:proofErr w:type="spellStart"/>
            <w:r w:rsidRPr="001E25A8">
              <w:rPr>
                <w:color w:val="080C0C"/>
              </w:rPr>
              <w:t>romakë</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boshtin</w:t>
            </w:r>
            <w:proofErr w:type="spellEnd"/>
            <w:r w:rsidRPr="001E25A8">
              <w:rPr>
                <w:color w:val="080C0C"/>
              </w:rPr>
              <w:t xml:space="preserve"> </w:t>
            </w:r>
            <w:proofErr w:type="spellStart"/>
            <w:r w:rsidRPr="001E25A8">
              <w:rPr>
                <w:color w:val="080C0C"/>
              </w:rPr>
              <w:t>numerik</w:t>
            </w:r>
            <w:proofErr w:type="spellEnd"/>
            <w:r w:rsidRPr="001E25A8">
              <w:rPr>
                <w:color w:val="080C0C"/>
              </w:rPr>
              <w:t>.</w:t>
            </w:r>
          </w:p>
          <w:p w14:paraId="4D005C53" w14:textId="77777777" w:rsidR="009E3109" w:rsidRPr="001E25A8" w:rsidRDefault="009E3109" w:rsidP="008247DA">
            <w:pPr>
              <w:pStyle w:val="NoSpacing"/>
              <w:rPr>
                <w:color w:val="080C0C"/>
              </w:rPr>
            </w:pPr>
            <w:proofErr w:type="spellStart"/>
            <w:r w:rsidRPr="001E25A8">
              <w:rPr>
                <w:color w:val="080C0C"/>
              </w:rPr>
              <w:t>Detyra</w:t>
            </w:r>
            <w:proofErr w:type="spellEnd"/>
            <w:r w:rsidRPr="001E25A8">
              <w:rPr>
                <w:color w:val="080C0C"/>
              </w:rPr>
              <w:t xml:space="preserve"> 2. </w:t>
            </w:r>
            <w:proofErr w:type="spellStart"/>
            <w:r w:rsidRPr="001E25A8">
              <w:rPr>
                <w:color w:val="080C0C"/>
              </w:rPr>
              <w:t>Shkruhen</w:t>
            </w:r>
            <w:proofErr w:type="spellEnd"/>
            <w:r w:rsidRPr="001E25A8">
              <w:rPr>
                <w:color w:val="080C0C"/>
              </w:rPr>
              <w:t xml:space="preserve"> </w:t>
            </w:r>
            <w:proofErr w:type="spellStart"/>
            <w:r w:rsidRPr="001E25A8">
              <w:rPr>
                <w:color w:val="080C0C"/>
              </w:rPr>
              <w:t>numrat</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w:t>
            </w:r>
            <w:proofErr w:type="spellStart"/>
            <w:r w:rsidRPr="001E25A8">
              <w:rPr>
                <w:color w:val="080C0C"/>
              </w:rPr>
              <w:t>mungojnë</w:t>
            </w:r>
            <w:proofErr w:type="spellEnd"/>
            <w:r w:rsidRPr="001E25A8">
              <w:rPr>
                <w:color w:val="080C0C"/>
              </w:rPr>
              <w:t xml:space="preserve">. </w:t>
            </w:r>
            <w:proofErr w:type="spellStart"/>
            <w:r w:rsidRPr="001E25A8">
              <w:rPr>
                <w:color w:val="080C0C"/>
              </w:rPr>
              <w:t>Diku</w:t>
            </w:r>
            <w:proofErr w:type="spellEnd"/>
            <w:r w:rsidRPr="001E25A8">
              <w:rPr>
                <w:color w:val="080C0C"/>
              </w:rPr>
              <w:t xml:space="preserve"> </w:t>
            </w:r>
            <w:proofErr w:type="spellStart"/>
            <w:r w:rsidRPr="001E25A8">
              <w:rPr>
                <w:color w:val="080C0C"/>
              </w:rPr>
              <w:t>mungon</w:t>
            </w:r>
            <w:proofErr w:type="spellEnd"/>
            <w:r w:rsidRPr="001E25A8">
              <w:rPr>
                <w:color w:val="080C0C"/>
              </w:rPr>
              <w:t xml:space="preserve"> </w:t>
            </w:r>
            <w:proofErr w:type="spellStart"/>
            <w:r w:rsidRPr="001E25A8">
              <w:rPr>
                <w:color w:val="080C0C"/>
              </w:rPr>
              <w:t>numri</w:t>
            </w:r>
            <w:proofErr w:type="spellEnd"/>
            <w:r w:rsidRPr="001E25A8">
              <w:rPr>
                <w:color w:val="080C0C"/>
              </w:rPr>
              <w:t xml:space="preserve"> </w:t>
            </w:r>
            <w:proofErr w:type="spellStart"/>
            <w:r w:rsidRPr="001E25A8">
              <w:rPr>
                <w:color w:val="080C0C"/>
              </w:rPr>
              <w:t>romak</w:t>
            </w:r>
            <w:proofErr w:type="spellEnd"/>
            <w:r w:rsidRPr="001E25A8">
              <w:rPr>
                <w:color w:val="080C0C"/>
              </w:rPr>
              <w:t xml:space="preserve">, e </w:t>
            </w:r>
            <w:proofErr w:type="spellStart"/>
            <w:r w:rsidRPr="001E25A8">
              <w:rPr>
                <w:color w:val="080C0C"/>
              </w:rPr>
              <w:t>diku</w:t>
            </w:r>
            <w:proofErr w:type="spellEnd"/>
            <w:r w:rsidRPr="001E25A8">
              <w:rPr>
                <w:color w:val="080C0C"/>
              </w:rPr>
              <w:t xml:space="preserve"> </w:t>
            </w:r>
            <w:proofErr w:type="spellStart"/>
            <w:r w:rsidRPr="001E25A8">
              <w:rPr>
                <w:color w:val="080C0C"/>
              </w:rPr>
              <w:t>numri</w:t>
            </w:r>
            <w:proofErr w:type="spellEnd"/>
            <w:r w:rsidRPr="001E25A8">
              <w:rPr>
                <w:color w:val="080C0C"/>
              </w:rPr>
              <w:t xml:space="preserve"> </w:t>
            </w:r>
            <w:proofErr w:type="spellStart"/>
            <w:r w:rsidRPr="001E25A8">
              <w:rPr>
                <w:color w:val="080C0C"/>
              </w:rPr>
              <w:t>arab</w:t>
            </w:r>
            <w:proofErr w:type="spellEnd"/>
            <w:r w:rsidRPr="001E25A8">
              <w:rPr>
                <w:color w:val="080C0C"/>
              </w:rPr>
              <w:t xml:space="preserve">. </w:t>
            </w:r>
            <w:proofErr w:type="spellStart"/>
            <w:r w:rsidRPr="001E25A8">
              <w:rPr>
                <w:color w:val="080C0C"/>
              </w:rPr>
              <w:t>Nxënësit</w:t>
            </w:r>
            <w:proofErr w:type="spellEnd"/>
            <w:r w:rsidRPr="001E25A8">
              <w:rPr>
                <w:color w:val="080C0C"/>
              </w:rPr>
              <w:t xml:space="preserve"> </w:t>
            </w:r>
            <w:proofErr w:type="spellStart"/>
            <w:r w:rsidRPr="001E25A8">
              <w:rPr>
                <w:color w:val="080C0C"/>
              </w:rPr>
              <w:t>plotësojnë</w:t>
            </w:r>
            <w:proofErr w:type="spellEnd"/>
            <w:r w:rsidRPr="001E25A8">
              <w:rPr>
                <w:color w:val="080C0C"/>
              </w:rPr>
              <w:t xml:space="preserve"> duke </w:t>
            </w:r>
            <w:proofErr w:type="spellStart"/>
            <w:r w:rsidRPr="001E25A8">
              <w:rPr>
                <w:color w:val="080C0C"/>
              </w:rPr>
              <w:t>vendosur</w:t>
            </w:r>
            <w:proofErr w:type="spellEnd"/>
            <w:r w:rsidRPr="001E25A8">
              <w:rPr>
                <w:color w:val="080C0C"/>
              </w:rPr>
              <w:t xml:space="preserve"> </w:t>
            </w:r>
            <w:proofErr w:type="spellStart"/>
            <w:r w:rsidRPr="001E25A8">
              <w:rPr>
                <w:color w:val="080C0C"/>
              </w:rPr>
              <w:t>numrat</w:t>
            </w:r>
            <w:proofErr w:type="spellEnd"/>
            <w:r w:rsidRPr="001E25A8">
              <w:rPr>
                <w:color w:val="080C0C"/>
              </w:rPr>
              <w:t xml:space="preserve"> e </w:t>
            </w:r>
            <w:proofErr w:type="spellStart"/>
            <w:r w:rsidRPr="001E25A8">
              <w:rPr>
                <w:color w:val="080C0C"/>
              </w:rPr>
              <w:t>duhur</w:t>
            </w:r>
            <w:proofErr w:type="spellEnd"/>
            <w:r w:rsidRPr="001E25A8">
              <w:rPr>
                <w:color w:val="080C0C"/>
              </w:rPr>
              <w:t>.</w:t>
            </w:r>
          </w:p>
          <w:p w14:paraId="21E2C760" w14:textId="77777777" w:rsidR="009E3109" w:rsidRPr="001E25A8" w:rsidRDefault="009E3109" w:rsidP="008247DA">
            <w:pPr>
              <w:pStyle w:val="NoSpacing"/>
              <w:rPr>
                <w:color w:val="080C0C"/>
              </w:rPr>
            </w:pPr>
            <w:r>
              <w:rPr>
                <w:noProof/>
                <w:color w:val="080C0C"/>
              </w:rPr>
              <w:drawing>
                <wp:anchor distT="0" distB="0" distL="114300" distR="114300" simplePos="0" relativeHeight="251851776" behindDoc="0" locked="0" layoutInCell="1" allowOverlap="1" wp14:anchorId="25078A38" wp14:editId="2D4E46A2">
                  <wp:simplePos x="0" y="0"/>
                  <wp:positionH relativeFrom="column">
                    <wp:posOffset>1514475</wp:posOffset>
                  </wp:positionH>
                  <wp:positionV relativeFrom="paragraph">
                    <wp:posOffset>94615</wp:posOffset>
                  </wp:positionV>
                  <wp:extent cx="3124200" cy="1341120"/>
                  <wp:effectExtent l="0" t="0" r="0" b="0"/>
                  <wp:wrapThrough wrapText="bothSides">
                    <wp:wrapPolygon edited="0">
                      <wp:start x="0" y="0"/>
                      <wp:lineTo x="0" y="21170"/>
                      <wp:lineTo x="21468" y="21170"/>
                      <wp:lineTo x="21468" y="0"/>
                      <wp:lineTo x="0" y="0"/>
                    </wp:wrapPolygon>
                  </wp:wrapThrough>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F1CBC11.tmp"/>
                          <pic:cNvPicPr/>
                        </pic:nvPicPr>
                        <pic:blipFill>
                          <a:blip r:embed="rId84">
                            <a:extLst>
                              <a:ext uri="{28A0092B-C50C-407E-A947-70E740481C1C}">
                                <a14:useLocalDpi xmlns:a14="http://schemas.microsoft.com/office/drawing/2010/main" val="0"/>
                              </a:ext>
                            </a:extLst>
                          </a:blip>
                          <a:stretch>
                            <a:fillRect/>
                          </a:stretch>
                        </pic:blipFill>
                        <pic:spPr>
                          <a:xfrm>
                            <a:off x="0" y="0"/>
                            <a:ext cx="3124200" cy="1341120"/>
                          </a:xfrm>
                          <a:prstGeom prst="rect">
                            <a:avLst/>
                          </a:prstGeom>
                        </pic:spPr>
                      </pic:pic>
                    </a:graphicData>
                  </a:graphic>
                </wp:anchor>
              </w:drawing>
            </w:r>
          </w:p>
          <w:p w14:paraId="140784F2" w14:textId="77777777" w:rsidR="009E3109" w:rsidRPr="001E25A8" w:rsidRDefault="009E3109" w:rsidP="008247DA">
            <w:pPr>
              <w:pStyle w:val="NoSpacing"/>
              <w:rPr>
                <w:color w:val="080C0C"/>
              </w:rPr>
            </w:pPr>
          </w:p>
          <w:p w14:paraId="7F83EDEF" w14:textId="77777777" w:rsidR="009E3109" w:rsidRPr="001E25A8" w:rsidRDefault="009E3109" w:rsidP="008247DA">
            <w:pPr>
              <w:pStyle w:val="NoSpacing"/>
              <w:rPr>
                <w:color w:val="080C0C"/>
              </w:rPr>
            </w:pPr>
          </w:p>
          <w:p w14:paraId="034BE89B" w14:textId="77777777" w:rsidR="009E3109" w:rsidRPr="001E25A8" w:rsidRDefault="009E3109" w:rsidP="008247DA">
            <w:pPr>
              <w:pStyle w:val="NoSpacing"/>
              <w:rPr>
                <w:color w:val="080C0C"/>
              </w:rPr>
            </w:pPr>
          </w:p>
          <w:p w14:paraId="122742AD" w14:textId="77777777" w:rsidR="009E3109" w:rsidRPr="001E25A8" w:rsidRDefault="009E3109" w:rsidP="008247DA">
            <w:pPr>
              <w:pStyle w:val="NoSpacing"/>
              <w:rPr>
                <w:color w:val="080C0C"/>
              </w:rPr>
            </w:pPr>
          </w:p>
          <w:p w14:paraId="07359B74" w14:textId="77777777" w:rsidR="009E3109" w:rsidRPr="001E25A8" w:rsidRDefault="009E3109" w:rsidP="008247DA">
            <w:pPr>
              <w:pStyle w:val="NoSpacing"/>
              <w:rPr>
                <w:color w:val="080C0C"/>
              </w:rPr>
            </w:pPr>
          </w:p>
          <w:p w14:paraId="2E9968E3" w14:textId="77777777" w:rsidR="009E3109" w:rsidRPr="001E25A8" w:rsidRDefault="009E3109" w:rsidP="008247DA">
            <w:pPr>
              <w:pStyle w:val="NoSpacing"/>
              <w:rPr>
                <w:color w:val="080C0C"/>
              </w:rPr>
            </w:pPr>
          </w:p>
          <w:p w14:paraId="4E59ABB3" w14:textId="77777777" w:rsidR="009E3109" w:rsidRPr="001E25A8" w:rsidRDefault="009E3109" w:rsidP="008247DA">
            <w:pPr>
              <w:pStyle w:val="NoSpacing"/>
              <w:rPr>
                <w:color w:val="080C0C"/>
              </w:rPr>
            </w:pPr>
          </w:p>
          <w:p w14:paraId="611CC6B2" w14:textId="77777777" w:rsidR="009E3109" w:rsidRPr="001E25A8" w:rsidRDefault="009E3109" w:rsidP="008247DA">
            <w:pPr>
              <w:pStyle w:val="NoSpacing"/>
              <w:rPr>
                <w:color w:val="080C0C"/>
              </w:rPr>
            </w:pPr>
          </w:p>
          <w:p w14:paraId="27FF7E3F" w14:textId="77777777" w:rsidR="009E3109" w:rsidRPr="001E25A8" w:rsidRDefault="009E3109" w:rsidP="008247DA">
            <w:pPr>
              <w:pStyle w:val="NoSpacing"/>
              <w:rPr>
                <w:color w:val="080C0C"/>
              </w:rPr>
            </w:pPr>
          </w:p>
          <w:p w14:paraId="0F9AF9BA" w14:textId="77777777" w:rsidR="009E3109" w:rsidRPr="001E25A8" w:rsidRDefault="009E3109" w:rsidP="008247DA">
            <w:pPr>
              <w:pStyle w:val="NoSpacing"/>
              <w:rPr>
                <w:color w:val="080C0C"/>
              </w:rPr>
            </w:pPr>
            <w:proofErr w:type="spellStart"/>
            <w:r w:rsidRPr="001E25A8">
              <w:rPr>
                <w:color w:val="080C0C"/>
              </w:rPr>
              <w:t>Përforcimi</w:t>
            </w:r>
            <w:proofErr w:type="spellEnd"/>
            <w:r w:rsidRPr="001E25A8">
              <w:rPr>
                <w:color w:val="080C0C"/>
              </w:rPr>
              <w:t>:</w:t>
            </w:r>
          </w:p>
          <w:p w14:paraId="476B08F2" w14:textId="77777777" w:rsidR="009E3109" w:rsidRPr="001E25A8" w:rsidRDefault="009E3109" w:rsidP="008247DA">
            <w:pPr>
              <w:pStyle w:val="NoSpacing"/>
              <w:rPr>
                <w:color w:val="080C0C"/>
              </w:rPr>
            </w:pPr>
            <w:proofErr w:type="spellStart"/>
            <w:r w:rsidRPr="001E25A8">
              <w:rPr>
                <w:color w:val="080C0C"/>
              </w:rPr>
              <w:t>Konsolidimi</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zbatimi</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p>
          <w:p w14:paraId="7043047A" w14:textId="77777777" w:rsidR="009E3109" w:rsidRPr="005B0E50" w:rsidRDefault="009E3109" w:rsidP="008247DA">
            <w:pPr>
              <w:pStyle w:val="NoSpacing"/>
              <w:rPr>
                <w:color w:val="080C0C"/>
                <w:lang w:val="it-IT"/>
              </w:rPr>
            </w:pPr>
            <w:r w:rsidRPr="005B0E50">
              <w:rPr>
                <w:color w:val="080C0C"/>
                <w:lang w:val="it-IT"/>
              </w:rPr>
              <w:t>RAFT (Roli-Audienca-Formati-Tema)</w:t>
            </w:r>
          </w:p>
          <w:p w14:paraId="560FB0FC" w14:textId="77777777" w:rsidR="009E3109" w:rsidRDefault="009E3109" w:rsidP="008247DA">
            <w:pPr>
              <w:pStyle w:val="NoSpacing"/>
              <w:rPr>
                <w:color w:val="080C0C"/>
                <w:lang w:val="it-IT"/>
              </w:rPr>
            </w:pPr>
          </w:p>
          <w:p w14:paraId="33058658" w14:textId="77777777" w:rsidR="009E3109" w:rsidRPr="005B0E50" w:rsidRDefault="009E3109" w:rsidP="008247DA">
            <w:pPr>
              <w:pStyle w:val="NoSpacing"/>
              <w:rPr>
                <w:color w:val="080C0C"/>
                <w:lang w:val="it-IT"/>
              </w:rPr>
            </w:pPr>
            <w:r w:rsidRPr="005B0E50">
              <w:rPr>
                <w:color w:val="080C0C"/>
                <w:lang w:val="it-IT"/>
              </w:rPr>
              <w:t>Detyra  6  thotë:  Me lëvizjen e vetëm një ﬁjeje shkrepëse, barazinë e dhënë mund ta shndërrojmë në barazi të saktë.</w:t>
            </w:r>
          </w:p>
          <w:p w14:paraId="75FFACCA" w14:textId="77777777" w:rsidR="009E3109" w:rsidRPr="005B0E50" w:rsidRDefault="009E3109" w:rsidP="008247DA">
            <w:pPr>
              <w:pStyle w:val="NoSpacing"/>
              <w:rPr>
                <w:color w:val="080C0C"/>
                <w:lang w:val="it-IT"/>
              </w:rPr>
            </w:pPr>
            <w:r w:rsidRPr="005B0E50">
              <w:rPr>
                <w:color w:val="080C0C"/>
                <w:lang w:val="it-IT"/>
              </w:rPr>
              <w:t>U shpërndahen nxënësve në grupe fije shkrepëse.</w:t>
            </w:r>
          </w:p>
          <w:p w14:paraId="6C94C4E1" w14:textId="77777777" w:rsidR="009E3109" w:rsidRPr="005B0E50" w:rsidRDefault="009E3109" w:rsidP="008247DA">
            <w:pPr>
              <w:pStyle w:val="NoSpacing"/>
              <w:rPr>
                <w:color w:val="080C0C"/>
                <w:lang w:val="it-IT"/>
              </w:rPr>
            </w:pPr>
            <w:r w:rsidRPr="005B0E50">
              <w:rPr>
                <w:color w:val="080C0C"/>
                <w:lang w:val="it-IT"/>
              </w:rPr>
              <w:t>Roli i tyre është për të krijuar nga një detyrë të ngjashme me shembullin e dhënë. Tema, është të krijojnë barazi të saktë duke lëvizur vetëm një fije shkrepëse. Pastaj atë do ta paraqesin para grupeve të tjera, të cilat në këtë rast do të jenë audienca. Audienca ka për detyrë të qëllojë zgjidhjen (të gjejë barazinë që fitohet me lëvizjen e një fijeje shkrepëse). Vazhdohet aktiviteti derisa prezantojnë të gjitha grupet.</w:t>
            </w:r>
          </w:p>
          <w:p w14:paraId="2251E38D" w14:textId="77777777" w:rsidR="009E3109" w:rsidRPr="005B0E50" w:rsidRDefault="009E3109" w:rsidP="008247DA">
            <w:pPr>
              <w:pStyle w:val="NoSpacing"/>
              <w:rPr>
                <w:color w:val="080C0C"/>
                <w:lang w:val="it-IT"/>
              </w:rPr>
            </w:pPr>
            <w:r>
              <w:rPr>
                <w:noProof/>
                <w:color w:val="080C0C"/>
              </w:rPr>
              <w:drawing>
                <wp:anchor distT="0" distB="0" distL="114300" distR="114300" simplePos="0" relativeHeight="251852800" behindDoc="0" locked="0" layoutInCell="1" allowOverlap="1" wp14:anchorId="2EF888D9" wp14:editId="0FA6B810">
                  <wp:simplePos x="0" y="0"/>
                  <wp:positionH relativeFrom="column">
                    <wp:posOffset>1826895</wp:posOffset>
                  </wp:positionH>
                  <wp:positionV relativeFrom="paragraph">
                    <wp:posOffset>127635</wp:posOffset>
                  </wp:positionV>
                  <wp:extent cx="1889924" cy="480102"/>
                  <wp:effectExtent l="0" t="0" r="0" b="0"/>
                  <wp:wrapThrough wrapText="bothSides">
                    <wp:wrapPolygon edited="0">
                      <wp:start x="0" y="0"/>
                      <wp:lineTo x="0" y="20571"/>
                      <wp:lineTo x="21339" y="20571"/>
                      <wp:lineTo x="21339" y="0"/>
                      <wp:lineTo x="0" y="0"/>
                    </wp:wrapPolygon>
                  </wp:wrapThrough>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F1C4703.tmp"/>
                          <pic:cNvPicPr/>
                        </pic:nvPicPr>
                        <pic:blipFill>
                          <a:blip r:embed="rId85">
                            <a:extLst>
                              <a:ext uri="{28A0092B-C50C-407E-A947-70E740481C1C}">
                                <a14:useLocalDpi xmlns:a14="http://schemas.microsoft.com/office/drawing/2010/main" val="0"/>
                              </a:ext>
                            </a:extLst>
                          </a:blip>
                          <a:stretch>
                            <a:fillRect/>
                          </a:stretch>
                        </pic:blipFill>
                        <pic:spPr>
                          <a:xfrm>
                            <a:off x="0" y="0"/>
                            <a:ext cx="1889924" cy="480102"/>
                          </a:xfrm>
                          <a:prstGeom prst="rect">
                            <a:avLst/>
                          </a:prstGeom>
                        </pic:spPr>
                      </pic:pic>
                    </a:graphicData>
                  </a:graphic>
                </wp:anchor>
              </w:drawing>
            </w:r>
          </w:p>
          <w:p w14:paraId="3A935CC8" w14:textId="77777777" w:rsidR="009E3109" w:rsidRDefault="009E3109" w:rsidP="008247DA">
            <w:pPr>
              <w:pStyle w:val="NoSpacing"/>
              <w:rPr>
                <w:color w:val="080C0C"/>
                <w:lang w:val="it-IT"/>
              </w:rPr>
            </w:pPr>
          </w:p>
          <w:p w14:paraId="425B4637" w14:textId="77777777" w:rsidR="009E3109" w:rsidRDefault="009E3109" w:rsidP="008247DA">
            <w:pPr>
              <w:pStyle w:val="NoSpacing"/>
              <w:rPr>
                <w:color w:val="080C0C"/>
                <w:lang w:val="it-IT"/>
              </w:rPr>
            </w:pPr>
          </w:p>
          <w:p w14:paraId="42A1727D" w14:textId="77777777" w:rsidR="009E3109" w:rsidRDefault="009E3109" w:rsidP="008247DA">
            <w:pPr>
              <w:pStyle w:val="NoSpacing"/>
              <w:rPr>
                <w:color w:val="080C0C"/>
                <w:lang w:val="it-IT"/>
              </w:rPr>
            </w:pPr>
          </w:p>
          <w:p w14:paraId="46B1FC54" w14:textId="77777777" w:rsidR="009E3109" w:rsidRPr="005B0E50" w:rsidRDefault="009E3109" w:rsidP="008247DA">
            <w:pPr>
              <w:pStyle w:val="NoSpacing"/>
              <w:rPr>
                <w:color w:val="080C0C"/>
                <w:lang w:val="it-IT"/>
              </w:rPr>
            </w:pPr>
            <w:r w:rsidRPr="00BE6CDF">
              <w:rPr>
                <w:color w:val="080C0C"/>
                <w:lang w:val="it-IT"/>
              </w:rPr>
              <w:t>Vlerësimi i nxënësve:</w:t>
            </w:r>
          </w:p>
          <w:p w14:paraId="3529F0F7" w14:textId="77777777" w:rsidR="009E3109" w:rsidRPr="005B0E50" w:rsidRDefault="009E3109" w:rsidP="008247DA">
            <w:pPr>
              <w:pStyle w:val="NoSpacing"/>
              <w:rPr>
                <w:color w:val="080C0C"/>
                <w:lang w:val="it-IT"/>
              </w:rPr>
            </w:pPr>
            <w:r w:rsidRPr="005B0E50">
              <w:rPr>
                <w:color w:val="080C0C"/>
                <w:lang w:val="it-IT"/>
              </w:rPr>
              <w:t>Nxënësit vlerësohen për saktësinë e leximit dhe shkrimit të numrave romakë deri në 20, shndërrimin e numrave arabë në numra romakë dhe anasjelltas, si dhe përdorimin e tyre në rastet e caktuara.</w:t>
            </w:r>
          </w:p>
          <w:p w14:paraId="250E1464" w14:textId="77777777" w:rsidR="009E3109" w:rsidRPr="005B0E50" w:rsidRDefault="009E3109" w:rsidP="008247DA">
            <w:pPr>
              <w:pStyle w:val="NoSpacing"/>
              <w:rPr>
                <w:color w:val="080C0C"/>
                <w:lang w:val="it-IT"/>
              </w:rPr>
            </w:pPr>
            <w:r w:rsidRPr="005B0E50">
              <w:rPr>
                <w:color w:val="080C0C"/>
                <w:lang w:val="it-IT"/>
              </w:rPr>
              <w:t>Detyrë:</w:t>
            </w:r>
          </w:p>
          <w:p w14:paraId="2830FFF2" w14:textId="77777777" w:rsidR="009E3109" w:rsidRPr="005B0E50" w:rsidRDefault="009E3109" w:rsidP="008247DA">
            <w:pPr>
              <w:pStyle w:val="NoSpacing"/>
              <w:rPr>
                <w:color w:val="080C0C"/>
                <w:lang w:val="it-IT"/>
              </w:rPr>
            </w:pPr>
            <w:r w:rsidRPr="005B0E50">
              <w:rPr>
                <w:color w:val="080C0C"/>
                <w:lang w:val="it-IT"/>
              </w:rPr>
              <w:t>Detyra 5 (faqe 40).</w:t>
            </w:r>
          </w:p>
          <w:p w14:paraId="7AD7A28E" w14:textId="77777777" w:rsidR="009E3109" w:rsidRDefault="009E3109" w:rsidP="008247DA">
            <w:pPr>
              <w:pStyle w:val="NoSpacing"/>
              <w:rPr>
                <w:color w:val="080C0C"/>
                <w:lang w:val="it-IT"/>
              </w:rPr>
            </w:pPr>
          </w:p>
          <w:p w14:paraId="3D8411E7" w14:textId="77777777" w:rsidR="009E3109" w:rsidRDefault="009E3109" w:rsidP="008247DA">
            <w:pPr>
              <w:pStyle w:val="NoSpacing"/>
              <w:rPr>
                <w:color w:val="080C0C"/>
                <w:lang w:val="it-IT"/>
              </w:rPr>
            </w:pPr>
          </w:p>
          <w:p w14:paraId="0EAFAF8D" w14:textId="77777777" w:rsidR="009E3109" w:rsidRDefault="009E3109" w:rsidP="008247DA">
            <w:pPr>
              <w:pStyle w:val="NoSpacing"/>
              <w:rPr>
                <w:color w:val="080C0C"/>
                <w:lang w:val="it-IT"/>
              </w:rPr>
            </w:pPr>
          </w:p>
          <w:p w14:paraId="04EE6588" w14:textId="77777777" w:rsidR="009E3109" w:rsidRDefault="009E3109" w:rsidP="008247DA">
            <w:pPr>
              <w:pStyle w:val="NoSpacing"/>
              <w:rPr>
                <w:color w:val="080C0C"/>
                <w:lang w:val="it-IT"/>
              </w:rPr>
            </w:pPr>
          </w:p>
          <w:p w14:paraId="48B9B373" w14:textId="77777777" w:rsidR="009E3109" w:rsidRDefault="009E3109" w:rsidP="008247DA">
            <w:pPr>
              <w:pStyle w:val="NoSpacing"/>
              <w:rPr>
                <w:color w:val="080C0C"/>
                <w:lang w:val="it-IT"/>
              </w:rPr>
            </w:pPr>
          </w:p>
          <w:p w14:paraId="17262097" w14:textId="77777777" w:rsidR="009E3109" w:rsidRDefault="009E3109" w:rsidP="008247DA">
            <w:pPr>
              <w:pStyle w:val="NoSpacing"/>
              <w:rPr>
                <w:color w:val="080C0C"/>
                <w:lang w:val="it-IT"/>
              </w:rPr>
            </w:pPr>
          </w:p>
          <w:p w14:paraId="2CBD0438" w14:textId="77777777" w:rsidR="009E3109" w:rsidRDefault="009E3109" w:rsidP="008247DA">
            <w:pPr>
              <w:pStyle w:val="NoSpacing"/>
              <w:rPr>
                <w:color w:val="080C0C"/>
                <w:lang w:val="it-IT"/>
              </w:rPr>
            </w:pPr>
          </w:p>
          <w:p w14:paraId="6A579722" w14:textId="77777777" w:rsidR="009E3109" w:rsidRDefault="009E3109" w:rsidP="008247DA">
            <w:pPr>
              <w:pStyle w:val="NoSpacing"/>
              <w:rPr>
                <w:color w:val="080C0C"/>
                <w:lang w:val="it-IT"/>
              </w:rPr>
            </w:pPr>
          </w:p>
          <w:p w14:paraId="3D4DD56F" w14:textId="77777777" w:rsidR="009E3109" w:rsidRPr="00112C98" w:rsidRDefault="009E3109" w:rsidP="008247DA">
            <w:pPr>
              <w:pStyle w:val="NoSpacing"/>
              <w:rPr>
                <w:color w:val="080C0C"/>
                <w:lang w:val="it-IT"/>
              </w:rPr>
            </w:pPr>
          </w:p>
        </w:tc>
      </w:tr>
    </w:tbl>
    <w:p w14:paraId="57385551" w14:textId="77777777" w:rsidR="009E3109" w:rsidRDefault="009E3109" w:rsidP="009E3109">
      <w:pPr>
        <w:rPr>
          <w:lang w:val="it-IT"/>
        </w:rPr>
      </w:pPr>
    </w:p>
    <w:p w14:paraId="272DFBF0"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339810F8" w14:textId="77777777" w:rsidTr="008247DA">
        <w:trPr>
          <w:trHeight w:val="206"/>
        </w:trPr>
        <w:tc>
          <w:tcPr>
            <w:tcW w:w="10105" w:type="dxa"/>
            <w:tcBorders>
              <w:top w:val="single" w:sz="8" w:space="0" w:color="000000"/>
              <w:bottom w:val="nil"/>
            </w:tcBorders>
            <w:shd w:val="clear" w:color="auto" w:fill="000000"/>
            <w:hideMark/>
          </w:tcPr>
          <w:p w14:paraId="2A26F52A"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130 </w:t>
            </w:r>
          </w:p>
        </w:tc>
      </w:tr>
      <w:tr w:rsidR="009E3109" w:rsidRPr="001E25A8" w14:paraId="267428FC" w14:textId="77777777" w:rsidTr="008247DA">
        <w:trPr>
          <w:trHeight w:val="379"/>
        </w:trPr>
        <w:tc>
          <w:tcPr>
            <w:tcW w:w="10105" w:type="dxa"/>
            <w:tcBorders>
              <w:top w:val="single" w:sz="8" w:space="0" w:color="000000"/>
              <w:bottom w:val="single" w:sz="8" w:space="0" w:color="000000"/>
            </w:tcBorders>
            <w:hideMark/>
          </w:tcPr>
          <w:p w14:paraId="6BCFC339"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1C814657"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034A6255" w14:textId="77777777" w:rsidTr="008247DA">
        <w:trPr>
          <w:trHeight w:val="2390"/>
        </w:trPr>
        <w:tc>
          <w:tcPr>
            <w:tcW w:w="10105" w:type="dxa"/>
            <w:tcBorders>
              <w:top w:val="nil"/>
            </w:tcBorders>
          </w:tcPr>
          <w:p w14:paraId="515519EC" w14:textId="77777777" w:rsidR="009E3109" w:rsidRDefault="009E3109" w:rsidP="008247DA">
            <w:pPr>
              <w:pStyle w:val="NoSpacing"/>
              <w:rPr>
                <w:color w:val="080C0C"/>
                <w:lang w:val="it-IT"/>
              </w:rPr>
            </w:pPr>
          </w:p>
          <w:p w14:paraId="48D04C6C" w14:textId="77777777" w:rsidR="009E3109" w:rsidRDefault="009E3109" w:rsidP="008247DA">
            <w:pPr>
              <w:pStyle w:val="NoSpacing"/>
              <w:rPr>
                <w:color w:val="080C0C"/>
                <w:lang w:val="it-IT"/>
              </w:rPr>
            </w:pPr>
          </w:p>
          <w:p w14:paraId="7A10B554" w14:textId="77777777" w:rsidR="009E3109" w:rsidRPr="00887B81" w:rsidRDefault="009E3109" w:rsidP="008247DA">
            <w:pPr>
              <w:pStyle w:val="NoSpacing"/>
              <w:rPr>
                <w:color w:val="080C0C"/>
                <w:lang w:val="it-IT"/>
              </w:rPr>
            </w:pPr>
            <w:r w:rsidRPr="00887B81">
              <w:rPr>
                <w:color w:val="080C0C"/>
                <w:lang w:val="it-IT"/>
              </w:rPr>
              <w:t>Tema: Numrat thyesorë</w:t>
            </w:r>
          </w:p>
          <w:p w14:paraId="6E095F82" w14:textId="77777777" w:rsidR="009E3109" w:rsidRDefault="009E3109" w:rsidP="008247DA">
            <w:pPr>
              <w:pStyle w:val="NoSpacing"/>
              <w:rPr>
                <w:color w:val="080C0C"/>
                <w:lang w:val="it-IT"/>
              </w:rPr>
            </w:pPr>
          </w:p>
          <w:p w14:paraId="78A1F223" w14:textId="77777777" w:rsidR="009E3109" w:rsidRPr="00887B81" w:rsidRDefault="009E3109" w:rsidP="008247DA">
            <w:pPr>
              <w:pStyle w:val="NoSpacing"/>
              <w:rPr>
                <w:color w:val="080C0C"/>
                <w:lang w:val="it-IT"/>
              </w:rPr>
            </w:pPr>
            <w:r w:rsidRPr="00887B81">
              <w:rPr>
                <w:color w:val="080C0C"/>
                <w:lang w:val="it-IT"/>
              </w:rPr>
              <w:t>Rezultatet e të nxënit të temës:</w:t>
            </w:r>
          </w:p>
          <w:p w14:paraId="77D328EA" w14:textId="77777777" w:rsidR="009E3109" w:rsidRPr="00887B81" w:rsidRDefault="009E3109" w:rsidP="008247DA">
            <w:pPr>
              <w:pStyle w:val="NoSpacing"/>
              <w:rPr>
                <w:color w:val="080C0C"/>
                <w:lang w:val="it-IT"/>
              </w:rPr>
            </w:pPr>
            <w:r w:rsidRPr="00887B81">
              <w:rPr>
                <w:color w:val="080C0C"/>
                <w:lang w:val="it-IT"/>
              </w:rPr>
              <w:t>Paraqitjet grafike të thyesave i paraqet si numra thyesor dhe anasjelltas; Paraqet thyesat duke përdorur materiale konkrete, fjalë dhe simbole të thjeshta thyesore dhe shpjegon kuptimin e emëruesit dhe numëruesit.</w:t>
            </w:r>
          </w:p>
          <w:p w14:paraId="7AD5911D" w14:textId="77777777" w:rsidR="009E3109" w:rsidRPr="00887B81" w:rsidRDefault="009E3109" w:rsidP="008247DA">
            <w:pPr>
              <w:pStyle w:val="NoSpacing"/>
              <w:rPr>
                <w:color w:val="080C0C"/>
                <w:lang w:val="it-IT"/>
              </w:rPr>
            </w:pPr>
          </w:p>
          <w:p w14:paraId="6E2D0C54" w14:textId="77777777" w:rsidR="009E3109" w:rsidRPr="00887B81" w:rsidRDefault="009E3109" w:rsidP="008247DA">
            <w:pPr>
              <w:pStyle w:val="NoSpacing"/>
              <w:rPr>
                <w:color w:val="080C0C"/>
                <w:lang w:val="it-IT"/>
              </w:rPr>
            </w:pPr>
            <w:r w:rsidRPr="00887B81">
              <w:rPr>
                <w:color w:val="080C0C"/>
                <w:lang w:val="it-IT"/>
              </w:rPr>
              <w:t>Kontributi në rezultatet për kompetencat kryesore të shkallës: I.1,3,7; II.4,7; III.4;</w:t>
            </w:r>
          </w:p>
          <w:p w14:paraId="513EEA07" w14:textId="77777777" w:rsidR="009E3109" w:rsidRPr="00887B81" w:rsidRDefault="009E3109" w:rsidP="008247DA">
            <w:pPr>
              <w:pStyle w:val="NoSpacing"/>
              <w:rPr>
                <w:color w:val="080C0C"/>
                <w:lang w:val="it-IT"/>
              </w:rPr>
            </w:pPr>
            <w:r w:rsidRPr="00887B81">
              <w:rPr>
                <w:color w:val="080C0C"/>
                <w:lang w:val="it-IT"/>
              </w:rPr>
              <w:t>Kontributi në rez</w:t>
            </w:r>
            <w:r>
              <w:rPr>
                <w:color w:val="080C0C"/>
                <w:lang w:val="it-IT"/>
              </w:rPr>
              <w:t>ultatet e fushës së kurrikulës:</w:t>
            </w:r>
            <w:r w:rsidRPr="00887B81">
              <w:rPr>
                <w:color w:val="080C0C"/>
                <w:lang w:val="it-IT"/>
              </w:rPr>
              <w:t>1.1,4,5; 2.4,7;3.3; 6.2.</w:t>
            </w:r>
          </w:p>
          <w:p w14:paraId="75A4DD97" w14:textId="77777777" w:rsidR="009E3109" w:rsidRDefault="009E3109" w:rsidP="008247DA">
            <w:pPr>
              <w:pStyle w:val="NoSpacing"/>
              <w:rPr>
                <w:color w:val="080C0C"/>
                <w:lang w:val="it-IT"/>
              </w:rPr>
            </w:pPr>
          </w:p>
          <w:p w14:paraId="50D5DBE5" w14:textId="77777777" w:rsidR="009E3109" w:rsidRPr="001E25A8" w:rsidRDefault="009E3109" w:rsidP="008247DA">
            <w:pPr>
              <w:pStyle w:val="NoSpacing"/>
              <w:rPr>
                <w:color w:val="080C0C"/>
              </w:rPr>
            </w:pPr>
            <w:r w:rsidRPr="001E25A8">
              <w:rPr>
                <w:color w:val="080C0C"/>
              </w:rPr>
              <w:t>ASPEKTE SPECIFIKE TË PLANIT TË ORËS MËSIMORE</w:t>
            </w:r>
          </w:p>
          <w:p w14:paraId="3761CBB7" w14:textId="77777777" w:rsidR="009E3109" w:rsidRPr="001E25A8" w:rsidRDefault="009E3109" w:rsidP="008247DA">
            <w:pPr>
              <w:pStyle w:val="NoSpacing"/>
              <w:rPr>
                <w:color w:val="080C0C"/>
              </w:rPr>
            </w:pPr>
          </w:p>
          <w:p w14:paraId="3DD0F80F" w14:textId="77777777" w:rsidR="009E3109" w:rsidRPr="00887B81" w:rsidRDefault="009E3109" w:rsidP="008247DA">
            <w:pPr>
              <w:pStyle w:val="NoSpacing"/>
              <w:rPr>
                <w:color w:val="080C0C"/>
                <w:lang w:val="it-IT"/>
              </w:rPr>
            </w:pPr>
            <w:r w:rsidRPr="00887B81">
              <w:rPr>
                <w:color w:val="080C0C"/>
                <w:lang w:val="it-IT"/>
              </w:rPr>
              <w:t>Njësia mësimore: Njohuri fillestare për thyesat</w:t>
            </w:r>
          </w:p>
          <w:p w14:paraId="14C9235B" w14:textId="77777777" w:rsidR="009E3109" w:rsidRDefault="009E3109" w:rsidP="008247DA">
            <w:pPr>
              <w:pStyle w:val="NoSpacing"/>
              <w:rPr>
                <w:color w:val="080C0C"/>
                <w:lang w:val="it-IT"/>
              </w:rPr>
            </w:pPr>
          </w:p>
          <w:p w14:paraId="035E0D9D" w14:textId="77777777" w:rsidR="009E3109" w:rsidRPr="00887B81" w:rsidRDefault="009E3109" w:rsidP="008247DA">
            <w:pPr>
              <w:pStyle w:val="NoSpacing"/>
              <w:rPr>
                <w:color w:val="080C0C"/>
                <w:lang w:val="it-IT"/>
              </w:rPr>
            </w:pPr>
            <w:r w:rsidRPr="00887B81">
              <w:rPr>
                <w:color w:val="080C0C"/>
                <w:lang w:val="it-IT"/>
              </w:rPr>
              <w:t>Rezultatet e të nxënit të orës mësimore:</w:t>
            </w:r>
          </w:p>
          <w:p w14:paraId="4A3CF250" w14:textId="77777777" w:rsidR="009E3109" w:rsidRPr="00887B81" w:rsidRDefault="009E3109" w:rsidP="008247DA">
            <w:pPr>
              <w:pStyle w:val="NoSpacing"/>
              <w:rPr>
                <w:color w:val="080C0C"/>
                <w:lang w:val="it-IT"/>
              </w:rPr>
            </w:pPr>
            <w:r w:rsidRPr="00887B81">
              <w:rPr>
                <w:color w:val="080C0C"/>
                <w:lang w:val="it-IT"/>
              </w:rPr>
              <w:t>•</w:t>
            </w:r>
            <w:r w:rsidRPr="00887B81">
              <w:rPr>
                <w:color w:val="080C0C"/>
                <w:lang w:val="it-IT"/>
              </w:rPr>
              <w:tab/>
              <w:t>Dallon funksionet e numëruesit dhe emëruesit;</w:t>
            </w:r>
          </w:p>
          <w:p w14:paraId="1F28BC55" w14:textId="77777777" w:rsidR="009E3109" w:rsidRPr="00887B81" w:rsidRDefault="009E3109" w:rsidP="008247DA">
            <w:pPr>
              <w:pStyle w:val="NoSpacing"/>
              <w:rPr>
                <w:color w:val="080C0C"/>
                <w:lang w:val="it-IT"/>
              </w:rPr>
            </w:pPr>
            <w:r w:rsidRPr="00887B81">
              <w:rPr>
                <w:color w:val="080C0C"/>
                <w:lang w:val="it-IT"/>
              </w:rPr>
              <w:t>•</w:t>
            </w:r>
            <w:r w:rsidRPr="00887B81">
              <w:rPr>
                <w:color w:val="080C0C"/>
                <w:lang w:val="it-IT"/>
              </w:rPr>
              <w:tab/>
              <w:t>Kryen detyrën sipas kërkesës së dhënë;</w:t>
            </w:r>
          </w:p>
          <w:p w14:paraId="78CDD77A" w14:textId="77777777" w:rsidR="009E3109" w:rsidRPr="00887B81" w:rsidRDefault="009E3109" w:rsidP="008247DA">
            <w:pPr>
              <w:pStyle w:val="NoSpacing"/>
              <w:rPr>
                <w:color w:val="080C0C"/>
                <w:lang w:val="it-IT"/>
              </w:rPr>
            </w:pPr>
            <w:r w:rsidRPr="00887B81">
              <w:rPr>
                <w:color w:val="080C0C"/>
                <w:lang w:val="it-IT"/>
              </w:rPr>
              <w:t>•</w:t>
            </w:r>
            <w:r w:rsidRPr="00887B81">
              <w:rPr>
                <w:color w:val="080C0C"/>
                <w:lang w:val="it-IT"/>
              </w:rPr>
              <w:tab/>
              <w:t>Arsyeton mënyrën e zgjidhjes së detyrës me thyesa.</w:t>
            </w:r>
          </w:p>
          <w:p w14:paraId="0BD051EB" w14:textId="77777777" w:rsidR="009E3109" w:rsidRDefault="009E3109" w:rsidP="008247DA">
            <w:pPr>
              <w:pStyle w:val="NoSpacing"/>
              <w:rPr>
                <w:color w:val="080C0C"/>
                <w:lang w:val="it-IT"/>
              </w:rPr>
            </w:pPr>
          </w:p>
          <w:p w14:paraId="51E35BBE"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1A436AC8" w14:textId="77777777" w:rsidR="009E3109" w:rsidRPr="00887B81" w:rsidRDefault="009E3109" w:rsidP="008247DA">
            <w:pPr>
              <w:pStyle w:val="NoSpacing"/>
              <w:rPr>
                <w:color w:val="080C0C"/>
                <w:lang w:val="it-IT"/>
              </w:rPr>
            </w:pPr>
            <w:r w:rsidRPr="00887B81">
              <w:rPr>
                <w:color w:val="080C0C"/>
                <w:lang w:val="it-IT"/>
              </w:rPr>
              <w:t>Burimet, mjetet e konkretizimit dhe materialet mësimore: projektori, shkumësa me ngjyra, lapsa me ngjyra.</w:t>
            </w:r>
          </w:p>
          <w:p w14:paraId="27643D92" w14:textId="77777777" w:rsidR="009E3109" w:rsidRPr="00887B81" w:rsidRDefault="009E3109" w:rsidP="008247DA">
            <w:pPr>
              <w:pStyle w:val="NoSpacing"/>
              <w:rPr>
                <w:color w:val="080C0C"/>
                <w:lang w:val="it-IT"/>
              </w:rPr>
            </w:pPr>
            <w:r w:rsidRPr="00887B81">
              <w:rPr>
                <w:color w:val="080C0C"/>
                <w:lang w:val="it-IT"/>
              </w:rPr>
              <w:t>Lidhja me lëndët e tjera mësimore dhe/apo me çështjet ndërkurrikulare dhe situatat jetësore:</w:t>
            </w:r>
          </w:p>
          <w:p w14:paraId="4B9AC562" w14:textId="77777777" w:rsidR="009E3109" w:rsidRPr="00887B81" w:rsidRDefault="009E3109" w:rsidP="008247DA">
            <w:pPr>
              <w:pStyle w:val="NoSpacing"/>
              <w:rPr>
                <w:color w:val="080C0C"/>
                <w:lang w:val="it-IT"/>
              </w:rPr>
            </w:pPr>
            <w:r w:rsidRPr="00887B81">
              <w:rPr>
                <w:color w:val="080C0C"/>
                <w:lang w:val="it-IT"/>
              </w:rPr>
              <w:t>Gjuhë amtare (shqipe), Njeriu dhe natyra, Shoqëria dhe mjedisi, Edukatë figurative.</w:t>
            </w:r>
          </w:p>
          <w:p w14:paraId="0B93150D" w14:textId="77777777" w:rsidR="009E3109" w:rsidRDefault="009E3109" w:rsidP="008247DA">
            <w:pPr>
              <w:pStyle w:val="NoSpacing"/>
              <w:rPr>
                <w:color w:val="080C0C"/>
                <w:lang w:val="it-IT"/>
              </w:rPr>
            </w:pPr>
          </w:p>
          <w:p w14:paraId="249B3C09" w14:textId="77777777" w:rsidR="009E3109" w:rsidRPr="00887B81" w:rsidRDefault="009E3109" w:rsidP="008247DA">
            <w:pPr>
              <w:pStyle w:val="NoSpacing"/>
              <w:rPr>
                <w:color w:val="080C0C"/>
                <w:lang w:val="it-IT"/>
              </w:rPr>
            </w:pPr>
            <w:r w:rsidRPr="00887B81">
              <w:rPr>
                <w:color w:val="080C0C"/>
                <w:lang w:val="it-IT"/>
              </w:rPr>
              <w:t>METODOLOGJIA DHE VEPRIMTARIA ME NXËNËS</w:t>
            </w:r>
          </w:p>
          <w:p w14:paraId="725AF477" w14:textId="77777777" w:rsidR="009E3109" w:rsidRDefault="009E3109" w:rsidP="008247DA">
            <w:pPr>
              <w:pStyle w:val="NoSpacing"/>
              <w:rPr>
                <w:color w:val="080C0C"/>
                <w:lang w:val="it-IT"/>
              </w:rPr>
            </w:pPr>
          </w:p>
          <w:p w14:paraId="26617936" w14:textId="77777777" w:rsidR="009E3109" w:rsidRPr="00887B81" w:rsidRDefault="009E3109" w:rsidP="008247DA">
            <w:pPr>
              <w:pStyle w:val="NoSpacing"/>
              <w:rPr>
                <w:color w:val="080C0C"/>
                <w:lang w:val="it-IT"/>
              </w:rPr>
            </w:pPr>
            <w:r w:rsidRPr="00887B81">
              <w:rPr>
                <w:color w:val="080C0C"/>
                <w:lang w:val="it-IT"/>
              </w:rPr>
              <w:t>Parashikimi:</w:t>
            </w:r>
          </w:p>
          <w:p w14:paraId="0473C963" w14:textId="77777777" w:rsidR="009E3109" w:rsidRPr="00887B81" w:rsidRDefault="009E3109" w:rsidP="008247DA">
            <w:pPr>
              <w:pStyle w:val="NoSpacing"/>
              <w:rPr>
                <w:color w:val="080C0C"/>
                <w:lang w:val="it-IT"/>
              </w:rPr>
            </w:pPr>
            <w:r w:rsidRPr="00887B81">
              <w:rPr>
                <w:color w:val="080C0C"/>
                <w:lang w:val="it-IT"/>
              </w:rPr>
              <w:t>Përgatitja për të nxënët</w:t>
            </w:r>
          </w:p>
          <w:p w14:paraId="69019A5A" w14:textId="77777777" w:rsidR="009E3109" w:rsidRPr="00887B81" w:rsidRDefault="009E3109" w:rsidP="008247DA">
            <w:pPr>
              <w:pStyle w:val="NoSpacing"/>
              <w:rPr>
                <w:color w:val="080C0C"/>
                <w:lang w:val="it-IT"/>
              </w:rPr>
            </w:pPr>
            <w:r w:rsidRPr="00887B81">
              <w:rPr>
                <w:color w:val="080C0C"/>
                <w:lang w:val="it-IT"/>
              </w:rPr>
              <w:t>Diskutim për njohuritë paraprake</w:t>
            </w:r>
          </w:p>
          <w:p w14:paraId="7D8B6228" w14:textId="77777777" w:rsidR="009E3109" w:rsidRDefault="009E3109" w:rsidP="008247DA">
            <w:pPr>
              <w:pStyle w:val="NoSpacing"/>
              <w:rPr>
                <w:color w:val="080C0C"/>
                <w:lang w:val="it-IT"/>
              </w:rPr>
            </w:pPr>
          </w:p>
          <w:p w14:paraId="67419536" w14:textId="77777777" w:rsidR="009E3109" w:rsidRPr="00887B81" w:rsidRDefault="009E3109" w:rsidP="008247DA">
            <w:pPr>
              <w:pStyle w:val="NoSpacing"/>
              <w:rPr>
                <w:color w:val="080C0C"/>
                <w:lang w:val="it-IT"/>
              </w:rPr>
            </w:pPr>
            <w:r w:rsidRPr="00887B81">
              <w:rPr>
                <w:color w:val="080C0C"/>
                <w:lang w:val="it-IT"/>
              </w:rPr>
              <w:t>Nxënësit nxiten të sjellin në mend njohuritë ekzistuese që zotërojnë për thyesat. Në tabelë apo projektor paraqitet një rreth i cili është i ndarë në 8 pjesë të barabarta. Pyetje: Në sa pjesë është ndarë rrethi? A lejohet që pjesët në rreth të kenë madhësi të ndryshme? Pas përgjigjeve, pesë nga pjesët e rrethit ngjyrosen me një ngjyrë. U rikujtohet nxënësve se këto pjesë po i merren tërësisë dhe paraqitet thyesa</w:t>
            </w:r>
            <w:r>
              <w:rPr>
                <w:color w:val="080C0C"/>
                <w:lang w:val="it-IT"/>
              </w:rPr>
              <w:t xml:space="preserve"> </w:t>
            </w:r>
            <m:oMath>
              <m:f>
                <m:fPr>
                  <m:ctrlPr>
                    <w:rPr>
                      <w:rFonts w:ascii="Cambria Math" w:hAnsi="Cambria Math"/>
                      <w:i/>
                      <w:color w:val="080C0C"/>
                      <w:lang w:val="it-IT"/>
                    </w:rPr>
                  </m:ctrlPr>
                </m:fPr>
                <m:num>
                  <m:r>
                    <w:rPr>
                      <w:rFonts w:ascii="Cambria Math" w:hAnsi="Cambria Math"/>
                      <w:color w:val="080C0C"/>
                      <w:lang w:val="it-IT"/>
                    </w:rPr>
                    <m:t>5</m:t>
                  </m:r>
                </m:num>
                <m:den>
                  <m:r>
                    <w:rPr>
                      <w:rFonts w:ascii="Cambria Math" w:hAnsi="Cambria Math"/>
                      <w:color w:val="080C0C"/>
                      <w:lang w:val="it-IT"/>
                    </w:rPr>
                    <m:t>8</m:t>
                  </m:r>
                </m:den>
              </m:f>
            </m:oMath>
          </w:p>
          <w:p w14:paraId="5A061C0C" w14:textId="77777777" w:rsidR="009E3109" w:rsidRPr="00887B81" w:rsidRDefault="009E3109" w:rsidP="008247DA">
            <w:pPr>
              <w:pStyle w:val="NoSpacing"/>
              <w:rPr>
                <w:color w:val="080C0C"/>
                <w:lang w:val="it-IT"/>
              </w:rPr>
            </w:pPr>
            <w:r>
              <w:rPr>
                <w:color w:val="080C0C"/>
                <w:lang w:val="it-IT"/>
              </w:rPr>
              <w:t xml:space="preserve"> </w:t>
            </w:r>
          </w:p>
          <w:p w14:paraId="376ED39F" w14:textId="77777777" w:rsidR="009E3109" w:rsidRDefault="009E3109" w:rsidP="008247DA">
            <w:pPr>
              <w:pStyle w:val="NoSpacing"/>
              <w:rPr>
                <w:color w:val="080C0C"/>
                <w:lang w:val="it-IT"/>
              </w:rPr>
            </w:pPr>
            <w:r w:rsidRPr="00887B81">
              <w:rPr>
                <w:color w:val="080C0C"/>
                <w:lang w:val="it-IT"/>
              </w:rPr>
              <w:t xml:space="preserve"> </w:t>
            </w:r>
          </w:p>
          <w:p w14:paraId="31B95DBE" w14:textId="77777777" w:rsidR="009E3109" w:rsidRPr="00887B81" w:rsidRDefault="009E3109" w:rsidP="008247DA">
            <w:pPr>
              <w:pStyle w:val="NoSpacing"/>
              <w:rPr>
                <w:color w:val="080C0C"/>
                <w:lang w:val="it-IT"/>
              </w:rPr>
            </w:pPr>
            <w:r w:rsidRPr="00887B81">
              <w:rPr>
                <w:color w:val="080C0C"/>
                <w:lang w:val="it-IT"/>
              </w:rPr>
              <w:t>Shpjegohet thyesa se numri 5 është numëruesi i i thyesës dhe tregon sa pjesë janë marrë nga tërësia, “–” paraqet vijën thyesore, e cila e ndan numëruesin nga emëruesi dhe numri 8 paraqet emëruesin që tregon në sa pjesë të barabarta është ndarë tërësia.</w:t>
            </w:r>
          </w:p>
          <w:p w14:paraId="2F4E19D7" w14:textId="77777777" w:rsidR="009E3109" w:rsidRPr="00887B81" w:rsidRDefault="009E3109" w:rsidP="008247DA">
            <w:pPr>
              <w:pStyle w:val="NoSpacing"/>
              <w:rPr>
                <w:color w:val="080C0C"/>
                <w:lang w:val="it-IT"/>
              </w:rPr>
            </w:pPr>
            <w:r w:rsidRPr="00887B81">
              <w:rPr>
                <w:color w:val="080C0C"/>
                <w:lang w:val="it-IT"/>
              </w:rPr>
              <w:t xml:space="preserve"> </w:t>
            </w:r>
          </w:p>
          <w:p w14:paraId="62422272" w14:textId="77777777" w:rsidR="009E3109" w:rsidRPr="00887B81" w:rsidRDefault="009E3109" w:rsidP="008247DA">
            <w:pPr>
              <w:pStyle w:val="NoSpacing"/>
              <w:rPr>
                <w:color w:val="080C0C"/>
                <w:lang w:val="it-IT"/>
              </w:rPr>
            </w:pPr>
          </w:p>
          <w:p w14:paraId="1E306B59" w14:textId="77777777" w:rsidR="009E3109" w:rsidRPr="00887B81" w:rsidRDefault="009E3109" w:rsidP="008247DA">
            <w:pPr>
              <w:pStyle w:val="NoSpacing"/>
              <w:rPr>
                <w:color w:val="080C0C"/>
                <w:lang w:val="it-IT"/>
              </w:rPr>
            </w:pPr>
          </w:p>
          <w:p w14:paraId="4292F971" w14:textId="77777777" w:rsidR="009E3109" w:rsidRDefault="009E3109" w:rsidP="008247DA">
            <w:pPr>
              <w:pStyle w:val="NoSpacing"/>
              <w:rPr>
                <w:color w:val="080C0C"/>
                <w:lang w:val="it-IT"/>
              </w:rPr>
            </w:pPr>
            <w:r w:rsidRPr="00887B81">
              <w:rPr>
                <w:color w:val="080C0C"/>
                <w:lang w:val="it-IT"/>
              </w:rPr>
              <w:t>Ndërtimi i njohurive dhe i shkathtësive:</w:t>
            </w:r>
          </w:p>
          <w:p w14:paraId="1B78422A" w14:textId="77777777" w:rsidR="009E3109" w:rsidRPr="00887B81" w:rsidRDefault="009E3109" w:rsidP="008247DA">
            <w:pPr>
              <w:pStyle w:val="NoSpacing"/>
              <w:rPr>
                <w:color w:val="080C0C"/>
                <w:lang w:val="it-IT"/>
              </w:rPr>
            </w:pPr>
            <w:r w:rsidRPr="00887B81">
              <w:rPr>
                <w:color w:val="080C0C"/>
                <w:lang w:val="it-IT"/>
              </w:rPr>
              <w:t>Përpunimi i përmbajtjes</w:t>
            </w:r>
          </w:p>
          <w:p w14:paraId="6F8EFE20" w14:textId="77777777" w:rsidR="009E3109" w:rsidRPr="00887B81" w:rsidRDefault="009E3109" w:rsidP="008247DA">
            <w:pPr>
              <w:pStyle w:val="NoSpacing"/>
              <w:rPr>
                <w:color w:val="080C0C"/>
                <w:lang w:val="it-IT"/>
              </w:rPr>
            </w:pPr>
            <w:r w:rsidRPr="00887B81">
              <w:rPr>
                <w:color w:val="080C0C"/>
                <w:lang w:val="it-IT"/>
              </w:rPr>
              <w:t>Shpjegim i përparuar</w:t>
            </w:r>
          </w:p>
          <w:p w14:paraId="5BB80CA8" w14:textId="77777777" w:rsidR="009E3109" w:rsidRDefault="009E3109" w:rsidP="008247DA">
            <w:pPr>
              <w:pStyle w:val="NoSpacing"/>
              <w:rPr>
                <w:color w:val="080C0C"/>
                <w:lang w:val="it-IT"/>
              </w:rPr>
            </w:pPr>
          </w:p>
          <w:p w14:paraId="3ECA6CC3" w14:textId="77777777" w:rsidR="009E3109" w:rsidRPr="00887B81" w:rsidRDefault="009E3109" w:rsidP="008247DA">
            <w:pPr>
              <w:pStyle w:val="NoSpacing"/>
              <w:rPr>
                <w:color w:val="080C0C"/>
                <w:lang w:val="it-IT"/>
              </w:rPr>
            </w:pPr>
            <w:r w:rsidRPr="00887B81">
              <w:rPr>
                <w:color w:val="080C0C"/>
                <w:lang w:val="it-IT"/>
              </w:rPr>
              <w:t>Për t’u kuptuar më mirë dhe më lehtë thyesat, detyra e dytë punohet me projektor (apo në tabelë me shkumësa me ngjyra) duke ngjyrosur aq pjesë sa jan</w:t>
            </w:r>
            <w:r>
              <w:rPr>
                <w:color w:val="080C0C"/>
                <w:lang w:val="it-IT"/>
              </w:rPr>
              <w:t>ë të marrë te numëruesi. P.sh.:</w:t>
            </w:r>
          </w:p>
          <w:p w14:paraId="76BB459C" w14:textId="77777777" w:rsidR="009E3109" w:rsidRDefault="009E3109" w:rsidP="008247DA">
            <w:pPr>
              <w:pStyle w:val="NoSpacing"/>
              <w:rPr>
                <w:color w:val="080C0C"/>
                <w:lang w:val="it-IT"/>
              </w:rPr>
            </w:pPr>
            <w:r>
              <w:rPr>
                <w:rFonts w:eastAsiaTheme="minorEastAsia"/>
                <w:color w:val="080C0C"/>
                <w:lang w:val="it-IT"/>
              </w:rPr>
              <w:t xml:space="preserve">                                                                                       </w:t>
            </w:r>
            <m:oMath>
              <m:f>
                <m:fPr>
                  <m:ctrlPr>
                    <w:rPr>
                      <w:rFonts w:ascii="Cambria Math" w:eastAsiaTheme="minorEastAsia" w:hAnsi="Cambria Math"/>
                      <w:i/>
                      <w:color w:val="080C0C"/>
                      <w:lang w:val="it-IT"/>
                    </w:rPr>
                  </m:ctrlPr>
                </m:fPr>
                <m:num>
                  <m:r>
                    <w:rPr>
                      <w:rFonts w:ascii="Cambria Math" w:eastAsiaTheme="minorEastAsia" w:hAnsi="Cambria Math"/>
                      <w:color w:val="080C0C"/>
                      <w:lang w:val="it-IT"/>
                    </w:rPr>
                    <m:t>1</m:t>
                  </m:r>
                </m:num>
                <m:den>
                  <m:r>
                    <w:rPr>
                      <w:rFonts w:ascii="Cambria Math" w:eastAsiaTheme="minorEastAsia" w:hAnsi="Cambria Math"/>
                      <w:color w:val="080C0C"/>
                      <w:lang w:val="it-IT"/>
                    </w:rPr>
                    <m:t>2</m:t>
                  </m:r>
                </m:den>
              </m:f>
            </m:oMath>
            <w:r>
              <w:rPr>
                <w:rFonts w:eastAsiaTheme="minorEastAsia"/>
                <w:color w:val="080C0C"/>
                <w:lang w:val="it-IT"/>
              </w:rPr>
              <w:t xml:space="preserve">        </w:t>
            </w:r>
            <m:oMath>
              <m:f>
                <m:fPr>
                  <m:ctrlPr>
                    <w:rPr>
                      <w:rFonts w:ascii="Cambria Math" w:eastAsiaTheme="minorEastAsia" w:hAnsi="Cambria Math"/>
                      <w:i/>
                      <w:color w:val="080C0C"/>
                      <w:lang w:val="it-IT"/>
                    </w:rPr>
                  </m:ctrlPr>
                </m:fPr>
                <m:num>
                  <m:r>
                    <w:rPr>
                      <w:rFonts w:ascii="Cambria Math" w:eastAsiaTheme="minorEastAsia" w:hAnsi="Cambria Math"/>
                      <w:color w:val="080C0C"/>
                      <w:lang w:val="it-IT"/>
                    </w:rPr>
                    <m:t>1</m:t>
                  </m:r>
                </m:num>
                <m:den>
                  <m:r>
                    <w:rPr>
                      <w:rFonts w:ascii="Cambria Math" w:eastAsiaTheme="minorEastAsia" w:hAnsi="Cambria Math"/>
                      <w:color w:val="080C0C"/>
                      <w:lang w:val="it-IT"/>
                    </w:rPr>
                    <m:t>5</m:t>
                  </m:r>
                </m:den>
              </m:f>
            </m:oMath>
          </w:p>
          <w:p w14:paraId="096A6A89" w14:textId="77777777" w:rsidR="009E3109" w:rsidRDefault="009E3109" w:rsidP="008247DA">
            <w:pPr>
              <w:pStyle w:val="NoSpacing"/>
              <w:rPr>
                <w:color w:val="080C0C"/>
                <w:lang w:val="it-IT"/>
              </w:rPr>
            </w:pPr>
          </w:p>
          <w:p w14:paraId="5285BCCB" w14:textId="77777777" w:rsidR="009E3109" w:rsidRPr="00887B81" w:rsidRDefault="009E3109" w:rsidP="008247DA">
            <w:pPr>
              <w:pStyle w:val="NoSpacing"/>
              <w:rPr>
                <w:color w:val="080C0C"/>
                <w:lang w:val="it-IT"/>
              </w:rPr>
            </w:pPr>
            <w:r w:rsidRPr="00887B81">
              <w:rPr>
                <w:color w:val="080C0C"/>
                <w:lang w:val="it-IT"/>
              </w:rPr>
              <w:t>Pasi të përfundohen detyrat pyeten nxënësit se janë kuptuar mirë, nëse jo jepen sqarime shtes</w:t>
            </w:r>
            <m:oMath>
              <m:f>
                <m:fPr>
                  <m:ctrlPr>
                    <w:rPr>
                      <w:rFonts w:ascii="Cambria Math" w:hAnsi="Cambria Math"/>
                      <w:i/>
                      <w:color w:val="080C0C"/>
                      <w:lang w:val="it-IT"/>
                    </w:rPr>
                  </m:ctrlPr>
                </m:fPr>
                <m:num/>
                <m:den/>
              </m:f>
            </m:oMath>
            <w:r w:rsidRPr="00887B81">
              <w:rPr>
                <w:color w:val="080C0C"/>
                <w:lang w:val="it-IT"/>
              </w:rPr>
              <w:t>ë, nëse nuk janë kuptuar mirë thyesat.</w:t>
            </w:r>
          </w:p>
          <w:p w14:paraId="6FA8AC55" w14:textId="77777777" w:rsidR="009E3109" w:rsidRPr="00887B81" w:rsidRDefault="009E3109" w:rsidP="008247DA">
            <w:pPr>
              <w:pStyle w:val="NoSpacing"/>
              <w:rPr>
                <w:color w:val="080C0C"/>
                <w:lang w:val="it-IT"/>
              </w:rPr>
            </w:pPr>
          </w:p>
          <w:p w14:paraId="34E82AFF" w14:textId="77777777" w:rsidR="009E3109" w:rsidRPr="00887B81" w:rsidRDefault="009E3109" w:rsidP="008247DA">
            <w:pPr>
              <w:pStyle w:val="NoSpacing"/>
              <w:rPr>
                <w:color w:val="080C0C"/>
                <w:lang w:val="it-IT"/>
              </w:rPr>
            </w:pPr>
            <w:r w:rsidRPr="00887B81">
              <w:rPr>
                <w:color w:val="080C0C"/>
                <w:lang w:val="it-IT"/>
              </w:rPr>
              <w:t>Përforcimi:</w:t>
            </w:r>
          </w:p>
          <w:p w14:paraId="49C644B0" w14:textId="77777777" w:rsidR="009E3109" w:rsidRPr="00887B81" w:rsidRDefault="009E3109" w:rsidP="008247DA">
            <w:pPr>
              <w:pStyle w:val="NoSpacing"/>
              <w:rPr>
                <w:color w:val="080C0C"/>
                <w:lang w:val="it-IT"/>
              </w:rPr>
            </w:pPr>
            <w:r w:rsidRPr="00887B81">
              <w:rPr>
                <w:color w:val="080C0C"/>
                <w:lang w:val="it-IT"/>
              </w:rPr>
              <w:t>Konsolidimi dhe zbatimi i të nxënit</w:t>
            </w:r>
          </w:p>
          <w:p w14:paraId="5645FBC9" w14:textId="77777777" w:rsidR="009E3109" w:rsidRDefault="009E3109" w:rsidP="008247DA">
            <w:pPr>
              <w:pStyle w:val="NoSpacing"/>
              <w:rPr>
                <w:color w:val="080C0C"/>
                <w:lang w:val="it-IT"/>
              </w:rPr>
            </w:pPr>
            <w:r>
              <w:rPr>
                <w:color w:val="080C0C"/>
                <w:lang w:val="it-IT"/>
              </w:rPr>
              <w:t>Mendo, puno në dyshe</w:t>
            </w:r>
            <w:r w:rsidRPr="00887B81">
              <w:rPr>
                <w:color w:val="080C0C"/>
                <w:lang w:val="it-IT"/>
              </w:rPr>
              <w:t xml:space="preserve"> </w:t>
            </w:r>
          </w:p>
          <w:p w14:paraId="55D944C8" w14:textId="77777777" w:rsidR="009E3109" w:rsidRPr="00887B81" w:rsidRDefault="009E3109" w:rsidP="008247DA">
            <w:pPr>
              <w:pStyle w:val="NoSpacing"/>
              <w:rPr>
                <w:color w:val="080C0C"/>
                <w:lang w:val="it-IT"/>
              </w:rPr>
            </w:pPr>
            <w:r>
              <w:rPr>
                <w:color w:val="080C0C"/>
                <w:lang w:val="it-IT"/>
              </w:rPr>
              <w:t>S</w:t>
            </w:r>
            <w:r w:rsidRPr="00887B81">
              <w:rPr>
                <w:color w:val="080C0C"/>
                <w:lang w:val="it-IT"/>
              </w:rPr>
              <w:t>hkëmbe mendime</w:t>
            </w:r>
          </w:p>
          <w:p w14:paraId="0B3082AD" w14:textId="77777777" w:rsidR="009E3109" w:rsidRDefault="009E3109" w:rsidP="008247DA">
            <w:pPr>
              <w:pStyle w:val="NoSpacing"/>
              <w:rPr>
                <w:color w:val="080C0C"/>
                <w:lang w:val="it-IT"/>
              </w:rPr>
            </w:pPr>
          </w:p>
          <w:p w14:paraId="5F11EE67" w14:textId="77777777" w:rsidR="009E3109" w:rsidRPr="00887B81" w:rsidRDefault="009E3109" w:rsidP="008247DA">
            <w:pPr>
              <w:pStyle w:val="NoSpacing"/>
              <w:rPr>
                <w:color w:val="080C0C"/>
                <w:lang w:val="it-IT"/>
              </w:rPr>
            </w:pPr>
            <w:r w:rsidRPr="00887B81">
              <w:rPr>
                <w:color w:val="080C0C"/>
                <w:lang w:val="it-IT"/>
              </w:rPr>
              <w:t>Shpërndahet një fletë për dy nxënës në të cilën është paraqitur një detyrë lidhur me thyesat. Në dyshe punohet detyra dhe para klasës prezantohet dhe tregohet se si është bërë zgjidhja e detyrës.</w:t>
            </w:r>
          </w:p>
          <w:p w14:paraId="4DF3D12A" w14:textId="77777777" w:rsidR="009E3109" w:rsidRPr="00887B81" w:rsidRDefault="009E3109" w:rsidP="008247DA">
            <w:pPr>
              <w:pStyle w:val="NoSpacing"/>
              <w:rPr>
                <w:color w:val="080C0C"/>
                <w:lang w:val="it-IT"/>
              </w:rPr>
            </w:pPr>
          </w:p>
          <w:p w14:paraId="1DAC19BE" w14:textId="77777777" w:rsidR="009E3109" w:rsidRPr="00887B81" w:rsidRDefault="009E3109" w:rsidP="008247DA">
            <w:pPr>
              <w:pStyle w:val="NoSpacing"/>
              <w:rPr>
                <w:color w:val="080C0C"/>
                <w:lang w:val="it-IT"/>
              </w:rPr>
            </w:pPr>
            <w:r w:rsidRPr="00887B81">
              <w:rPr>
                <w:color w:val="080C0C"/>
                <w:lang w:val="it-IT"/>
              </w:rPr>
              <w:t>Vlerësimi i nxënësve:</w:t>
            </w:r>
          </w:p>
          <w:p w14:paraId="6E644D8F" w14:textId="77777777" w:rsidR="009E3109" w:rsidRPr="00887B81" w:rsidRDefault="009E3109" w:rsidP="008247DA">
            <w:pPr>
              <w:pStyle w:val="NoSpacing"/>
              <w:rPr>
                <w:color w:val="080C0C"/>
                <w:lang w:val="it-IT"/>
              </w:rPr>
            </w:pPr>
            <w:r w:rsidRPr="00887B81">
              <w:rPr>
                <w:color w:val="080C0C"/>
                <w:lang w:val="it-IT"/>
              </w:rPr>
              <w:t>Nxënësit vlerësohen për saktësinë e dallimit të numëruesit dhe emëruesit, respektimin e kërkesës, arsyetimin e zgjedhjes së detyrave.</w:t>
            </w:r>
          </w:p>
          <w:p w14:paraId="1900685A" w14:textId="77777777" w:rsidR="009E3109" w:rsidRPr="00887B81" w:rsidRDefault="009E3109" w:rsidP="008247DA">
            <w:pPr>
              <w:pStyle w:val="NoSpacing"/>
              <w:rPr>
                <w:color w:val="080C0C"/>
                <w:lang w:val="it-IT"/>
              </w:rPr>
            </w:pPr>
            <w:r w:rsidRPr="00887B81">
              <w:rPr>
                <w:color w:val="080C0C"/>
                <w:lang w:val="it-IT"/>
              </w:rPr>
              <w:t>Detyrë:</w:t>
            </w:r>
          </w:p>
          <w:p w14:paraId="3FB012D9" w14:textId="77777777" w:rsidR="009E3109" w:rsidRPr="00887B81" w:rsidRDefault="009E3109" w:rsidP="008247DA">
            <w:pPr>
              <w:pStyle w:val="NoSpacing"/>
              <w:rPr>
                <w:color w:val="080C0C"/>
                <w:lang w:val="it-IT"/>
              </w:rPr>
            </w:pPr>
            <w:r w:rsidRPr="00887B81">
              <w:rPr>
                <w:color w:val="080C0C"/>
                <w:lang w:val="it-IT"/>
              </w:rPr>
              <w:t>Detyra 3 (faqe 41).</w:t>
            </w:r>
          </w:p>
          <w:p w14:paraId="60CFD39D" w14:textId="77777777" w:rsidR="009E3109" w:rsidRPr="00887B81" w:rsidRDefault="009E3109" w:rsidP="008247DA">
            <w:pPr>
              <w:pStyle w:val="NoSpacing"/>
              <w:rPr>
                <w:color w:val="080C0C"/>
                <w:lang w:val="it-IT"/>
              </w:rPr>
            </w:pPr>
          </w:p>
          <w:p w14:paraId="1FF62480" w14:textId="77777777" w:rsidR="009E3109" w:rsidRDefault="009E3109" w:rsidP="008247DA">
            <w:pPr>
              <w:pStyle w:val="NoSpacing"/>
              <w:rPr>
                <w:color w:val="080C0C"/>
                <w:lang w:val="it-IT"/>
              </w:rPr>
            </w:pPr>
          </w:p>
          <w:p w14:paraId="40E2FCA5" w14:textId="77777777" w:rsidR="009E3109" w:rsidRDefault="009E3109" w:rsidP="008247DA">
            <w:pPr>
              <w:pStyle w:val="NoSpacing"/>
              <w:rPr>
                <w:color w:val="080C0C"/>
                <w:lang w:val="it-IT"/>
              </w:rPr>
            </w:pPr>
          </w:p>
          <w:p w14:paraId="5F031DFB" w14:textId="77777777" w:rsidR="009E3109" w:rsidRDefault="009E3109" w:rsidP="008247DA">
            <w:pPr>
              <w:pStyle w:val="NoSpacing"/>
              <w:rPr>
                <w:color w:val="080C0C"/>
                <w:lang w:val="it-IT"/>
              </w:rPr>
            </w:pPr>
          </w:p>
          <w:p w14:paraId="15A2106F" w14:textId="77777777" w:rsidR="009E3109" w:rsidRDefault="009E3109" w:rsidP="008247DA">
            <w:pPr>
              <w:pStyle w:val="NoSpacing"/>
              <w:rPr>
                <w:color w:val="080C0C"/>
                <w:lang w:val="it-IT"/>
              </w:rPr>
            </w:pPr>
          </w:p>
          <w:p w14:paraId="055D3B88" w14:textId="77777777" w:rsidR="009E3109" w:rsidRDefault="009E3109" w:rsidP="008247DA">
            <w:pPr>
              <w:pStyle w:val="NoSpacing"/>
              <w:rPr>
                <w:color w:val="080C0C"/>
                <w:lang w:val="it-IT"/>
              </w:rPr>
            </w:pPr>
          </w:p>
          <w:p w14:paraId="64C195A3" w14:textId="77777777" w:rsidR="009E3109" w:rsidRDefault="009E3109" w:rsidP="008247DA">
            <w:pPr>
              <w:pStyle w:val="NoSpacing"/>
              <w:rPr>
                <w:color w:val="080C0C"/>
                <w:lang w:val="it-IT"/>
              </w:rPr>
            </w:pPr>
          </w:p>
          <w:p w14:paraId="7196881F" w14:textId="77777777" w:rsidR="009E3109" w:rsidRDefault="009E3109" w:rsidP="008247DA">
            <w:pPr>
              <w:pStyle w:val="NoSpacing"/>
              <w:rPr>
                <w:color w:val="080C0C"/>
                <w:lang w:val="it-IT"/>
              </w:rPr>
            </w:pPr>
          </w:p>
          <w:p w14:paraId="36F0FB68" w14:textId="77777777" w:rsidR="009E3109" w:rsidRDefault="009E3109" w:rsidP="008247DA">
            <w:pPr>
              <w:pStyle w:val="NoSpacing"/>
              <w:rPr>
                <w:color w:val="080C0C"/>
                <w:lang w:val="it-IT"/>
              </w:rPr>
            </w:pPr>
          </w:p>
          <w:p w14:paraId="55E99F38" w14:textId="77777777" w:rsidR="009E3109" w:rsidRDefault="009E3109" w:rsidP="008247DA">
            <w:pPr>
              <w:pStyle w:val="NoSpacing"/>
              <w:rPr>
                <w:color w:val="080C0C"/>
                <w:lang w:val="it-IT"/>
              </w:rPr>
            </w:pPr>
          </w:p>
          <w:p w14:paraId="7E8E0A65" w14:textId="77777777" w:rsidR="009E3109" w:rsidRDefault="009E3109" w:rsidP="008247DA">
            <w:pPr>
              <w:pStyle w:val="NoSpacing"/>
              <w:rPr>
                <w:color w:val="080C0C"/>
                <w:lang w:val="it-IT"/>
              </w:rPr>
            </w:pPr>
          </w:p>
          <w:p w14:paraId="2A31C9D7" w14:textId="77777777" w:rsidR="009E3109" w:rsidRDefault="009E3109" w:rsidP="008247DA">
            <w:pPr>
              <w:pStyle w:val="NoSpacing"/>
              <w:rPr>
                <w:color w:val="080C0C"/>
                <w:lang w:val="it-IT"/>
              </w:rPr>
            </w:pPr>
          </w:p>
          <w:p w14:paraId="53190E67" w14:textId="77777777" w:rsidR="009E3109" w:rsidRPr="00112C98" w:rsidRDefault="009E3109" w:rsidP="008247DA">
            <w:pPr>
              <w:pStyle w:val="NoSpacing"/>
              <w:rPr>
                <w:color w:val="080C0C"/>
                <w:lang w:val="it-IT"/>
              </w:rPr>
            </w:pPr>
          </w:p>
        </w:tc>
      </w:tr>
    </w:tbl>
    <w:p w14:paraId="57AB1358" w14:textId="77777777" w:rsidR="009E3109" w:rsidRDefault="009E3109" w:rsidP="009E3109">
      <w:pPr>
        <w:rPr>
          <w:lang w:val="it-IT"/>
        </w:rPr>
      </w:pPr>
    </w:p>
    <w:p w14:paraId="59120736" w14:textId="77777777" w:rsidR="009E3109" w:rsidRDefault="009E3109" w:rsidP="009E3109">
      <w:pPr>
        <w:rPr>
          <w:lang w:val="it-IT"/>
        </w:rPr>
      </w:pPr>
    </w:p>
    <w:p w14:paraId="23AB9735"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5ED850B4" w14:textId="77777777" w:rsidTr="008247DA">
        <w:trPr>
          <w:trHeight w:val="206"/>
        </w:trPr>
        <w:tc>
          <w:tcPr>
            <w:tcW w:w="10105" w:type="dxa"/>
            <w:tcBorders>
              <w:top w:val="single" w:sz="8" w:space="0" w:color="000000"/>
              <w:bottom w:val="nil"/>
            </w:tcBorders>
            <w:shd w:val="clear" w:color="auto" w:fill="000000"/>
            <w:hideMark/>
          </w:tcPr>
          <w:p w14:paraId="08D49803"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- 131 </w:t>
            </w:r>
          </w:p>
        </w:tc>
      </w:tr>
      <w:tr w:rsidR="009E3109" w:rsidRPr="001E25A8" w14:paraId="15A566EC" w14:textId="77777777" w:rsidTr="008247DA">
        <w:trPr>
          <w:trHeight w:val="379"/>
        </w:trPr>
        <w:tc>
          <w:tcPr>
            <w:tcW w:w="10105" w:type="dxa"/>
            <w:tcBorders>
              <w:top w:val="single" w:sz="8" w:space="0" w:color="000000"/>
              <w:bottom w:val="single" w:sz="8" w:space="0" w:color="000000"/>
            </w:tcBorders>
            <w:hideMark/>
          </w:tcPr>
          <w:p w14:paraId="2B9CEA46"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3DD453F3"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14D00D21" w14:textId="77777777" w:rsidTr="008247DA">
        <w:trPr>
          <w:trHeight w:val="2390"/>
        </w:trPr>
        <w:tc>
          <w:tcPr>
            <w:tcW w:w="10105" w:type="dxa"/>
            <w:tcBorders>
              <w:top w:val="nil"/>
            </w:tcBorders>
          </w:tcPr>
          <w:p w14:paraId="056A36D1" w14:textId="77777777" w:rsidR="009E3109" w:rsidRDefault="009E3109" w:rsidP="008247DA">
            <w:pPr>
              <w:pStyle w:val="NoSpacing"/>
              <w:rPr>
                <w:color w:val="080C0C"/>
                <w:lang w:val="it-IT"/>
              </w:rPr>
            </w:pPr>
          </w:p>
          <w:p w14:paraId="56C5A38D" w14:textId="77777777" w:rsidR="009E3109" w:rsidRDefault="009E3109" w:rsidP="008247DA">
            <w:pPr>
              <w:pStyle w:val="NoSpacing"/>
              <w:rPr>
                <w:color w:val="080C0C"/>
                <w:lang w:val="it-IT"/>
              </w:rPr>
            </w:pPr>
          </w:p>
          <w:p w14:paraId="772037D4" w14:textId="77777777" w:rsidR="009E3109" w:rsidRPr="00141A7C" w:rsidRDefault="009E3109" w:rsidP="008247DA">
            <w:pPr>
              <w:pStyle w:val="NoSpacing"/>
              <w:rPr>
                <w:color w:val="080C0C"/>
                <w:lang w:val="it-IT"/>
              </w:rPr>
            </w:pPr>
            <w:r w:rsidRPr="00141A7C">
              <w:rPr>
                <w:color w:val="080C0C"/>
                <w:lang w:val="it-IT"/>
              </w:rPr>
              <w:t>Tema: Numrat thyesorë</w:t>
            </w:r>
          </w:p>
          <w:p w14:paraId="2A0AB787" w14:textId="77777777" w:rsidR="009E3109" w:rsidRDefault="009E3109" w:rsidP="008247DA">
            <w:pPr>
              <w:pStyle w:val="NoSpacing"/>
              <w:rPr>
                <w:color w:val="080C0C"/>
                <w:lang w:val="it-IT"/>
              </w:rPr>
            </w:pPr>
          </w:p>
          <w:p w14:paraId="782F8517" w14:textId="77777777" w:rsidR="009E3109" w:rsidRPr="00141A7C" w:rsidRDefault="009E3109" w:rsidP="008247DA">
            <w:pPr>
              <w:pStyle w:val="NoSpacing"/>
              <w:rPr>
                <w:color w:val="080C0C"/>
                <w:lang w:val="it-IT"/>
              </w:rPr>
            </w:pPr>
            <w:r w:rsidRPr="00141A7C">
              <w:rPr>
                <w:color w:val="080C0C"/>
                <w:lang w:val="it-IT"/>
              </w:rPr>
              <w:t>Rezultatet e të nxënit të temës:</w:t>
            </w:r>
          </w:p>
          <w:p w14:paraId="5211B565" w14:textId="77777777" w:rsidR="009E3109" w:rsidRPr="00141A7C" w:rsidRDefault="009E3109" w:rsidP="008247DA">
            <w:pPr>
              <w:pStyle w:val="NoSpacing"/>
              <w:rPr>
                <w:color w:val="080C0C"/>
                <w:lang w:val="it-IT"/>
              </w:rPr>
            </w:pPr>
            <w:r w:rsidRPr="00141A7C">
              <w:rPr>
                <w:color w:val="080C0C"/>
                <w:lang w:val="it-IT"/>
              </w:rPr>
              <w:t>Paraqitjet grafike të thyesave i paraqet si numra thyesorë dhe anasjelltas; Paraqet thyesat duke përdorur materiale konkrete, fjalë dhe simbole të thjeshta thyesore dhe shpjegon kuptimin e emëruesit dhe numëruesit.</w:t>
            </w:r>
          </w:p>
          <w:p w14:paraId="0C68CF38" w14:textId="77777777" w:rsidR="009E3109" w:rsidRPr="00141A7C" w:rsidRDefault="009E3109" w:rsidP="008247DA">
            <w:pPr>
              <w:pStyle w:val="NoSpacing"/>
              <w:rPr>
                <w:color w:val="080C0C"/>
                <w:lang w:val="it-IT"/>
              </w:rPr>
            </w:pPr>
          </w:p>
          <w:p w14:paraId="2BE23D8F" w14:textId="77777777" w:rsidR="009E3109" w:rsidRPr="00141A7C" w:rsidRDefault="009E3109" w:rsidP="008247DA">
            <w:pPr>
              <w:pStyle w:val="NoSpacing"/>
              <w:rPr>
                <w:color w:val="080C0C"/>
                <w:lang w:val="it-IT"/>
              </w:rPr>
            </w:pPr>
            <w:r w:rsidRPr="00141A7C">
              <w:rPr>
                <w:color w:val="080C0C"/>
                <w:lang w:val="it-IT"/>
              </w:rPr>
              <w:t>Kontributi në rezultatet për kompetencat kryesore të shkallës: I.1,3; II.4,7; III.4;</w:t>
            </w:r>
          </w:p>
          <w:p w14:paraId="216062DB" w14:textId="77777777" w:rsidR="009E3109" w:rsidRPr="00141A7C" w:rsidRDefault="009E3109" w:rsidP="008247DA">
            <w:pPr>
              <w:pStyle w:val="NoSpacing"/>
              <w:rPr>
                <w:color w:val="080C0C"/>
                <w:lang w:val="it-IT"/>
              </w:rPr>
            </w:pPr>
            <w:r w:rsidRPr="00141A7C">
              <w:rPr>
                <w:color w:val="080C0C"/>
                <w:lang w:val="it-IT"/>
              </w:rPr>
              <w:t>Kontributi në rez</w:t>
            </w:r>
            <w:r>
              <w:rPr>
                <w:color w:val="080C0C"/>
                <w:lang w:val="it-IT"/>
              </w:rPr>
              <w:t>ultatet e fushës së kurrikulës:</w:t>
            </w:r>
            <w:r w:rsidRPr="00141A7C">
              <w:rPr>
                <w:color w:val="080C0C"/>
                <w:lang w:val="it-IT"/>
              </w:rPr>
              <w:t>1.1,3; 2.4; 4.3; 6.2.</w:t>
            </w:r>
          </w:p>
          <w:p w14:paraId="09BD1F1D" w14:textId="77777777" w:rsidR="009E3109" w:rsidRDefault="009E3109" w:rsidP="008247DA">
            <w:pPr>
              <w:pStyle w:val="NoSpacing"/>
              <w:rPr>
                <w:color w:val="080C0C"/>
                <w:lang w:val="it-IT"/>
              </w:rPr>
            </w:pPr>
          </w:p>
          <w:p w14:paraId="375F4DD0" w14:textId="77777777" w:rsidR="009E3109" w:rsidRPr="001E25A8" w:rsidRDefault="009E3109" w:rsidP="008247DA">
            <w:pPr>
              <w:pStyle w:val="NoSpacing"/>
              <w:rPr>
                <w:color w:val="080C0C"/>
              </w:rPr>
            </w:pPr>
            <w:r w:rsidRPr="001E25A8">
              <w:rPr>
                <w:color w:val="080C0C"/>
              </w:rPr>
              <w:t>ASPEKTE SPECIFIKE TË PLANIT TË ORËS MËSIMORE</w:t>
            </w:r>
          </w:p>
          <w:p w14:paraId="5E38F9D4" w14:textId="77777777" w:rsidR="009E3109" w:rsidRPr="001E25A8" w:rsidRDefault="009E3109" w:rsidP="008247DA">
            <w:pPr>
              <w:pStyle w:val="NoSpacing"/>
              <w:rPr>
                <w:color w:val="080C0C"/>
              </w:rPr>
            </w:pPr>
          </w:p>
          <w:p w14:paraId="4AD52EFA"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Ushtrojmë</w:t>
            </w:r>
            <w:proofErr w:type="spellEnd"/>
          </w:p>
          <w:p w14:paraId="6F781B69" w14:textId="77777777" w:rsidR="009E3109" w:rsidRPr="001E25A8" w:rsidRDefault="009E3109" w:rsidP="008247DA">
            <w:pPr>
              <w:pStyle w:val="NoSpacing"/>
              <w:rPr>
                <w:color w:val="080C0C"/>
              </w:rPr>
            </w:pPr>
          </w:p>
          <w:p w14:paraId="6DC08F3E"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0F44205B"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Përcakton</w:t>
            </w:r>
            <w:proofErr w:type="spellEnd"/>
            <w:r w:rsidRPr="001E25A8">
              <w:rPr>
                <w:color w:val="080C0C"/>
              </w:rPr>
              <w:t xml:space="preserve"> </w:t>
            </w:r>
            <w:proofErr w:type="spellStart"/>
            <w:r w:rsidRPr="001E25A8">
              <w:rPr>
                <w:color w:val="080C0C"/>
              </w:rPr>
              <w:t>vlerën</w:t>
            </w:r>
            <w:proofErr w:type="spellEnd"/>
            <w:r w:rsidRPr="001E25A8">
              <w:rPr>
                <w:color w:val="080C0C"/>
              </w:rPr>
              <w:t xml:space="preserve"> e </w:t>
            </w:r>
            <w:proofErr w:type="spellStart"/>
            <w:r w:rsidRPr="001E25A8">
              <w:rPr>
                <w:color w:val="080C0C"/>
              </w:rPr>
              <w:t>thyesës</w:t>
            </w:r>
            <w:proofErr w:type="spellEnd"/>
            <w:r w:rsidRPr="001E25A8">
              <w:rPr>
                <w:color w:val="080C0C"/>
              </w:rPr>
              <w:t xml:space="preserve"> duke u </w:t>
            </w:r>
            <w:proofErr w:type="spellStart"/>
            <w:r w:rsidRPr="001E25A8">
              <w:rPr>
                <w:color w:val="080C0C"/>
              </w:rPr>
              <w:t>bazuar</w:t>
            </w:r>
            <w:proofErr w:type="spellEnd"/>
            <w:r w:rsidRPr="001E25A8">
              <w:rPr>
                <w:color w:val="080C0C"/>
              </w:rPr>
              <w:t xml:space="preserve"> </w:t>
            </w:r>
            <w:proofErr w:type="spellStart"/>
            <w:r w:rsidRPr="001E25A8">
              <w:rPr>
                <w:color w:val="080C0C"/>
              </w:rPr>
              <w:t>te</w:t>
            </w:r>
            <w:proofErr w:type="spellEnd"/>
            <w:r w:rsidRPr="001E25A8">
              <w:rPr>
                <w:color w:val="080C0C"/>
              </w:rPr>
              <w:t xml:space="preserve"> </w:t>
            </w:r>
            <w:proofErr w:type="spellStart"/>
            <w:r w:rsidRPr="001E25A8">
              <w:rPr>
                <w:color w:val="080C0C"/>
              </w:rPr>
              <w:t>figura</w:t>
            </w:r>
            <w:proofErr w:type="spellEnd"/>
            <w:r w:rsidRPr="001E25A8">
              <w:rPr>
                <w:color w:val="080C0C"/>
              </w:rPr>
              <w:t>;</w:t>
            </w:r>
          </w:p>
          <w:p w14:paraId="439A0D03" w14:textId="77777777" w:rsidR="009E3109" w:rsidRPr="001E25A8" w:rsidRDefault="009E3109" w:rsidP="008247DA">
            <w:pPr>
              <w:pStyle w:val="NoSpacing"/>
              <w:rPr>
                <w:color w:val="080C0C"/>
              </w:rPr>
            </w:pPr>
            <w:r w:rsidRPr="001E25A8">
              <w:rPr>
                <w:color w:val="080C0C"/>
              </w:rPr>
              <w:t>•</w:t>
            </w:r>
            <w:r w:rsidRPr="001E25A8">
              <w:rPr>
                <w:color w:val="080C0C"/>
              </w:rPr>
              <w:tab/>
              <w:t xml:space="preserve">Krijon </w:t>
            </w:r>
            <w:proofErr w:type="spellStart"/>
            <w:r w:rsidRPr="001E25A8">
              <w:rPr>
                <w:color w:val="080C0C"/>
              </w:rPr>
              <w:t>thyesë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saktë</w:t>
            </w:r>
            <w:proofErr w:type="spellEnd"/>
            <w:r w:rsidRPr="001E25A8">
              <w:rPr>
                <w:color w:val="080C0C"/>
              </w:rPr>
              <w:t xml:space="preserve"> duke </w:t>
            </w:r>
            <w:proofErr w:type="spellStart"/>
            <w:r w:rsidRPr="001E25A8">
              <w:rPr>
                <w:color w:val="080C0C"/>
              </w:rPr>
              <w:t>ngjyrosur</w:t>
            </w:r>
            <w:proofErr w:type="spellEnd"/>
            <w:r w:rsidRPr="001E25A8">
              <w:rPr>
                <w:color w:val="080C0C"/>
              </w:rPr>
              <w:t xml:space="preserve"> </w:t>
            </w:r>
            <w:proofErr w:type="spellStart"/>
            <w:r w:rsidRPr="001E25A8">
              <w:rPr>
                <w:color w:val="080C0C"/>
              </w:rPr>
              <w:t>figurën</w:t>
            </w:r>
            <w:proofErr w:type="spellEnd"/>
            <w:r w:rsidRPr="001E25A8">
              <w:rPr>
                <w:color w:val="080C0C"/>
              </w:rPr>
              <w:t>;</w:t>
            </w:r>
          </w:p>
          <w:p w14:paraId="07F210A6"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Argumenton</w:t>
            </w:r>
            <w:proofErr w:type="spellEnd"/>
            <w:r w:rsidRPr="001E25A8">
              <w:rPr>
                <w:color w:val="080C0C"/>
              </w:rPr>
              <w:t xml:space="preserve"> </w:t>
            </w:r>
            <w:proofErr w:type="spellStart"/>
            <w:r w:rsidRPr="001E25A8">
              <w:rPr>
                <w:color w:val="080C0C"/>
              </w:rPr>
              <w:t>paraqitjen</w:t>
            </w:r>
            <w:proofErr w:type="spellEnd"/>
            <w:r w:rsidRPr="001E25A8">
              <w:rPr>
                <w:color w:val="080C0C"/>
              </w:rPr>
              <w:t xml:space="preserve"> e </w:t>
            </w:r>
            <w:proofErr w:type="spellStart"/>
            <w:r w:rsidRPr="001E25A8">
              <w:rPr>
                <w:color w:val="080C0C"/>
              </w:rPr>
              <w:t>thyesës</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boshtin</w:t>
            </w:r>
            <w:proofErr w:type="spellEnd"/>
            <w:r w:rsidRPr="001E25A8">
              <w:rPr>
                <w:color w:val="080C0C"/>
              </w:rPr>
              <w:t xml:space="preserve"> </w:t>
            </w:r>
            <w:proofErr w:type="spellStart"/>
            <w:r w:rsidRPr="001E25A8">
              <w:rPr>
                <w:color w:val="080C0C"/>
              </w:rPr>
              <w:t>numerik</w:t>
            </w:r>
            <w:proofErr w:type="spellEnd"/>
            <w:r w:rsidRPr="001E25A8">
              <w:rPr>
                <w:color w:val="080C0C"/>
              </w:rPr>
              <w:t>.</w:t>
            </w:r>
          </w:p>
          <w:p w14:paraId="6C755AA3" w14:textId="77777777" w:rsidR="009E3109" w:rsidRPr="001E25A8" w:rsidRDefault="009E3109" w:rsidP="008247DA">
            <w:pPr>
              <w:pStyle w:val="NoSpacing"/>
              <w:rPr>
                <w:color w:val="080C0C"/>
              </w:rPr>
            </w:pPr>
          </w:p>
          <w:p w14:paraId="6D23111A"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7554163E" w14:textId="77777777" w:rsidR="009E3109" w:rsidRPr="001E25A8" w:rsidRDefault="009E3109" w:rsidP="008247DA">
            <w:pPr>
              <w:pStyle w:val="NoSpacing"/>
              <w:rPr>
                <w:color w:val="080C0C"/>
              </w:rPr>
            </w:pPr>
          </w:p>
          <w:p w14:paraId="35E635D8" w14:textId="77777777" w:rsidR="009E3109" w:rsidRPr="001E25A8" w:rsidRDefault="009E3109" w:rsidP="008247DA">
            <w:pPr>
              <w:pStyle w:val="NoSpacing"/>
              <w:rPr>
                <w:color w:val="080C0C"/>
              </w:rPr>
            </w:pPr>
            <w:proofErr w:type="spellStart"/>
            <w:r w:rsidRPr="001E25A8">
              <w:rPr>
                <w:color w:val="080C0C"/>
              </w:rPr>
              <w:t>Burimet</w:t>
            </w:r>
            <w:proofErr w:type="spellEnd"/>
            <w:r w:rsidRPr="001E25A8">
              <w:rPr>
                <w:color w:val="080C0C"/>
              </w:rPr>
              <w:t xml:space="preserve">, </w:t>
            </w:r>
            <w:proofErr w:type="spellStart"/>
            <w:r w:rsidRPr="001E25A8">
              <w:rPr>
                <w:color w:val="080C0C"/>
              </w:rPr>
              <w:t>mjetet</w:t>
            </w:r>
            <w:proofErr w:type="spellEnd"/>
            <w:r w:rsidRPr="001E25A8">
              <w:rPr>
                <w:color w:val="080C0C"/>
              </w:rPr>
              <w:t xml:space="preserve"> e </w:t>
            </w:r>
            <w:proofErr w:type="spellStart"/>
            <w:r w:rsidRPr="001E25A8">
              <w:rPr>
                <w:color w:val="080C0C"/>
              </w:rPr>
              <w:t>konkretizimit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materialet</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libri, </w:t>
            </w:r>
            <w:proofErr w:type="spellStart"/>
            <w:r w:rsidRPr="001E25A8">
              <w:rPr>
                <w:color w:val="080C0C"/>
              </w:rPr>
              <w:t>fletë</w:t>
            </w:r>
            <w:proofErr w:type="spellEnd"/>
            <w:r w:rsidRPr="001E25A8">
              <w:rPr>
                <w:color w:val="080C0C"/>
              </w:rPr>
              <w:t xml:space="preserve">, </w:t>
            </w:r>
            <w:proofErr w:type="spellStart"/>
            <w:r w:rsidRPr="001E25A8">
              <w:rPr>
                <w:color w:val="080C0C"/>
              </w:rPr>
              <w:t>lapsi</w:t>
            </w:r>
            <w:proofErr w:type="spellEnd"/>
            <w:r w:rsidRPr="001E25A8">
              <w:rPr>
                <w:color w:val="080C0C"/>
              </w:rPr>
              <w:t xml:space="preserve">, </w:t>
            </w:r>
            <w:proofErr w:type="spellStart"/>
            <w:r w:rsidRPr="001E25A8">
              <w:rPr>
                <w:color w:val="080C0C"/>
              </w:rPr>
              <w:t>projektori</w:t>
            </w:r>
            <w:proofErr w:type="spellEnd"/>
            <w:r w:rsidRPr="001E25A8">
              <w:rPr>
                <w:color w:val="080C0C"/>
              </w:rPr>
              <w:t xml:space="preserve">, </w:t>
            </w:r>
            <w:proofErr w:type="spellStart"/>
            <w:r w:rsidRPr="001E25A8">
              <w:rPr>
                <w:color w:val="080C0C"/>
              </w:rPr>
              <w:t>shkumësa</w:t>
            </w:r>
            <w:proofErr w:type="spellEnd"/>
            <w:r w:rsidRPr="001E25A8">
              <w:rPr>
                <w:color w:val="080C0C"/>
              </w:rPr>
              <w:t xml:space="preserve"> me </w:t>
            </w:r>
            <w:proofErr w:type="spellStart"/>
            <w:r w:rsidRPr="001E25A8">
              <w:rPr>
                <w:color w:val="080C0C"/>
              </w:rPr>
              <w:t>ngjyra</w:t>
            </w:r>
            <w:proofErr w:type="spellEnd"/>
            <w:r w:rsidRPr="001E25A8">
              <w:rPr>
                <w:color w:val="080C0C"/>
              </w:rPr>
              <w:t xml:space="preserve">, </w:t>
            </w:r>
            <w:proofErr w:type="spellStart"/>
            <w:r w:rsidRPr="001E25A8">
              <w:rPr>
                <w:color w:val="080C0C"/>
              </w:rPr>
              <w:t>lapsa</w:t>
            </w:r>
            <w:proofErr w:type="spellEnd"/>
            <w:r w:rsidRPr="001E25A8">
              <w:rPr>
                <w:color w:val="080C0C"/>
              </w:rPr>
              <w:t xml:space="preserve"> me </w:t>
            </w:r>
            <w:proofErr w:type="spellStart"/>
            <w:r w:rsidRPr="001E25A8">
              <w:rPr>
                <w:color w:val="080C0C"/>
              </w:rPr>
              <w:t>ngjyra</w:t>
            </w:r>
            <w:proofErr w:type="spellEnd"/>
            <w:r w:rsidRPr="001E25A8">
              <w:rPr>
                <w:color w:val="080C0C"/>
              </w:rPr>
              <w:t>.</w:t>
            </w:r>
          </w:p>
          <w:p w14:paraId="5BAC79E8" w14:textId="77777777" w:rsidR="009E3109" w:rsidRPr="001E25A8" w:rsidRDefault="009E3109" w:rsidP="008247DA">
            <w:pPr>
              <w:pStyle w:val="NoSpacing"/>
              <w:rPr>
                <w:color w:val="080C0C"/>
              </w:rPr>
            </w:pPr>
            <w:proofErr w:type="spellStart"/>
            <w:r w:rsidRPr="001E25A8">
              <w:rPr>
                <w:color w:val="080C0C"/>
              </w:rPr>
              <w:t>Lidhja</w:t>
            </w:r>
            <w:proofErr w:type="spellEnd"/>
            <w:r w:rsidRPr="001E25A8">
              <w:rPr>
                <w:color w:val="080C0C"/>
              </w:rPr>
              <w:t xml:space="preserve"> me </w:t>
            </w:r>
            <w:proofErr w:type="spellStart"/>
            <w:r w:rsidRPr="001E25A8">
              <w:rPr>
                <w:color w:val="080C0C"/>
              </w:rPr>
              <w:t>lëndët</w:t>
            </w:r>
            <w:proofErr w:type="spellEnd"/>
            <w:r w:rsidRPr="001E25A8">
              <w:rPr>
                <w:color w:val="080C0C"/>
              </w:rPr>
              <w:t xml:space="preserve"> e </w:t>
            </w:r>
            <w:proofErr w:type="spellStart"/>
            <w:r w:rsidRPr="001E25A8">
              <w:rPr>
                <w:color w:val="080C0C"/>
              </w:rPr>
              <w:t>tjera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/apo me </w:t>
            </w:r>
            <w:proofErr w:type="spellStart"/>
            <w:r w:rsidRPr="001E25A8">
              <w:rPr>
                <w:color w:val="080C0C"/>
              </w:rPr>
              <w:t>çështjet</w:t>
            </w:r>
            <w:proofErr w:type="spellEnd"/>
            <w:r w:rsidRPr="001E25A8">
              <w:rPr>
                <w:color w:val="080C0C"/>
              </w:rPr>
              <w:t xml:space="preserve"> </w:t>
            </w:r>
            <w:proofErr w:type="spellStart"/>
            <w:r w:rsidRPr="001E25A8">
              <w:rPr>
                <w:color w:val="080C0C"/>
              </w:rPr>
              <w:t>ndërkurrikulare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situatat</w:t>
            </w:r>
            <w:proofErr w:type="spellEnd"/>
            <w:r w:rsidRPr="001E25A8">
              <w:rPr>
                <w:color w:val="080C0C"/>
              </w:rPr>
              <w:t xml:space="preserve"> </w:t>
            </w:r>
            <w:proofErr w:type="spellStart"/>
            <w:r w:rsidRPr="001E25A8">
              <w:rPr>
                <w:color w:val="080C0C"/>
              </w:rPr>
              <w:t>jetësore</w:t>
            </w:r>
            <w:proofErr w:type="spellEnd"/>
            <w:r w:rsidRPr="001E25A8">
              <w:rPr>
                <w:color w:val="080C0C"/>
              </w:rPr>
              <w:t>:</w:t>
            </w:r>
          </w:p>
          <w:p w14:paraId="02CD9C57" w14:textId="77777777" w:rsidR="009E3109" w:rsidRPr="001E25A8" w:rsidRDefault="009E3109" w:rsidP="008247DA">
            <w:pPr>
              <w:pStyle w:val="NoSpacing"/>
              <w:rPr>
                <w:color w:val="080C0C"/>
              </w:rPr>
            </w:pPr>
            <w:proofErr w:type="spellStart"/>
            <w:r w:rsidRPr="001E25A8">
              <w:rPr>
                <w:color w:val="080C0C"/>
              </w:rPr>
              <w:t>Gjuhë</w:t>
            </w:r>
            <w:proofErr w:type="spellEnd"/>
            <w:r w:rsidRPr="001E25A8">
              <w:rPr>
                <w:color w:val="080C0C"/>
              </w:rPr>
              <w:t xml:space="preserve"> </w:t>
            </w:r>
            <w:proofErr w:type="spellStart"/>
            <w:r w:rsidRPr="001E25A8">
              <w:rPr>
                <w:color w:val="080C0C"/>
              </w:rPr>
              <w:t>shqipe</w:t>
            </w:r>
            <w:proofErr w:type="spellEnd"/>
            <w:r w:rsidRPr="001E25A8">
              <w:rPr>
                <w:color w:val="080C0C"/>
              </w:rPr>
              <w:t xml:space="preserve">, </w:t>
            </w:r>
            <w:proofErr w:type="spellStart"/>
            <w:r w:rsidRPr="001E25A8">
              <w:rPr>
                <w:color w:val="080C0C"/>
              </w:rPr>
              <w:t>Njeriu</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natyra</w:t>
            </w:r>
            <w:proofErr w:type="spellEnd"/>
            <w:r w:rsidRPr="001E25A8">
              <w:rPr>
                <w:color w:val="080C0C"/>
              </w:rPr>
              <w:t xml:space="preserve">, </w:t>
            </w:r>
            <w:proofErr w:type="spellStart"/>
            <w:r w:rsidRPr="001E25A8">
              <w:rPr>
                <w:color w:val="080C0C"/>
              </w:rPr>
              <w:t>Shoqëria</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mjedisi</w:t>
            </w:r>
            <w:proofErr w:type="spellEnd"/>
            <w:r w:rsidRPr="001E25A8">
              <w:rPr>
                <w:color w:val="080C0C"/>
              </w:rPr>
              <w:t xml:space="preserve">, </w:t>
            </w:r>
            <w:proofErr w:type="spellStart"/>
            <w:r w:rsidRPr="001E25A8">
              <w:rPr>
                <w:color w:val="080C0C"/>
              </w:rPr>
              <w:t>Edukatë</w:t>
            </w:r>
            <w:proofErr w:type="spellEnd"/>
            <w:r w:rsidRPr="001E25A8">
              <w:rPr>
                <w:color w:val="080C0C"/>
              </w:rPr>
              <w:t xml:space="preserve"> figurative.</w:t>
            </w:r>
          </w:p>
          <w:p w14:paraId="24F36E07" w14:textId="77777777" w:rsidR="009E3109" w:rsidRPr="001E25A8" w:rsidRDefault="009E3109" w:rsidP="008247DA">
            <w:pPr>
              <w:pStyle w:val="NoSpacing"/>
              <w:rPr>
                <w:color w:val="080C0C"/>
              </w:rPr>
            </w:pPr>
          </w:p>
          <w:p w14:paraId="29D0D3C5" w14:textId="77777777" w:rsidR="009E3109" w:rsidRDefault="009E3109" w:rsidP="008247DA">
            <w:pPr>
              <w:pStyle w:val="NoSpacing"/>
              <w:rPr>
                <w:color w:val="080C0C"/>
                <w:lang w:val="it-IT"/>
              </w:rPr>
            </w:pPr>
            <w:r w:rsidRPr="00141A7C">
              <w:rPr>
                <w:color w:val="080C0C"/>
                <w:lang w:val="it-IT"/>
              </w:rPr>
              <w:t>METODOLOGJIA DHE VEPRIMTARIA ME NXËNËS</w:t>
            </w:r>
          </w:p>
          <w:p w14:paraId="4B58F326" w14:textId="77777777" w:rsidR="009E3109" w:rsidRDefault="009E3109" w:rsidP="008247DA">
            <w:pPr>
              <w:pStyle w:val="NoSpacing"/>
              <w:rPr>
                <w:color w:val="080C0C"/>
                <w:lang w:val="it-IT"/>
              </w:rPr>
            </w:pPr>
          </w:p>
          <w:p w14:paraId="2E74D6B1" w14:textId="77777777" w:rsidR="009E3109" w:rsidRPr="00141A7C" w:rsidRDefault="009E3109" w:rsidP="008247DA">
            <w:pPr>
              <w:pStyle w:val="NoSpacing"/>
              <w:rPr>
                <w:color w:val="080C0C"/>
                <w:lang w:val="it-IT"/>
              </w:rPr>
            </w:pPr>
            <w:r w:rsidRPr="00141A7C">
              <w:rPr>
                <w:color w:val="080C0C"/>
                <w:lang w:val="it-IT"/>
              </w:rPr>
              <w:t>Parashikimi:</w:t>
            </w:r>
          </w:p>
          <w:p w14:paraId="535D0EA1" w14:textId="77777777" w:rsidR="009E3109" w:rsidRPr="00141A7C" w:rsidRDefault="009E3109" w:rsidP="008247DA">
            <w:pPr>
              <w:pStyle w:val="NoSpacing"/>
              <w:rPr>
                <w:color w:val="080C0C"/>
                <w:lang w:val="it-IT"/>
              </w:rPr>
            </w:pPr>
            <w:r w:rsidRPr="00141A7C">
              <w:rPr>
                <w:color w:val="080C0C"/>
                <w:lang w:val="it-IT"/>
              </w:rPr>
              <w:t>Përgatitja për të nxënët</w:t>
            </w:r>
          </w:p>
          <w:p w14:paraId="34071785" w14:textId="77777777" w:rsidR="009E3109" w:rsidRPr="00141A7C" w:rsidRDefault="009E3109" w:rsidP="008247DA">
            <w:pPr>
              <w:pStyle w:val="NoSpacing"/>
              <w:rPr>
                <w:color w:val="080C0C"/>
                <w:lang w:val="it-IT"/>
              </w:rPr>
            </w:pPr>
            <w:r w:rsidRPr="00141A7C">
              <w:rPr>
                <w:color w:val="080C0C"/>
                <w:lang w:val="it-IT"/>
              </w:rPr>
              <w:t>Të nxënët në bashkëpunim</w:t>
            </w:r>
          </w:p>
          <w:p w14:paraId="0F1E2BC7" w14:textId="77777777" w:rsidR="009E3109" w:rsidRDefault="009E3109" w:rsidP="008247DA">
            <w:pPr>
              <w:pStyle w:val="NoSpacing"/>
              <w:rPr>
                <w:color w:val="080C0C"/>
                <w:lang w:val="it-IT"/>
              </w:rPr>
            </w:pPr>
          </w:p>
          <w:p w14:paraId="13821855" w14:textId="77777777" w:rsidR="009E3109" w:rsidRPr="00141A7C" w:rsidRDefault="009E3109" w:rsidP="008247DA">
            <w:pPr>
              <w:pStyle w:val="NoSpacing"/>
              <w:rPr>
                <w:color w:val="080C0C"/>
                <w:lang w:val="it-IT"/>
              </w:rPr>
            </w:pPr>
            <w:r w:rsidRPr="00141A7C">
              <w:rPr>
                <w:color w:val="080C0C"/>
                <w:lang w:val="it-IT"/>
              </w:rPr>
              <w:t>Detyra e parë paraqitet në tabelë zgjidhet së bashku me nxënësit që të kuptohet sa më mirë. Nga detyra kërkohet që pjesët e ngjyrosura të figurës i shprehim në thyesa:</w:t>
            </w:r>
          </w:p>
          <w:p w14:paraId="00EC40B6" w14:textId="77777777" w:rsidR="009E3109" w:rsidRPr="00141A7C" w:rsidRDefault="009E3109" w:rsidP="008247DA">
            <w:pPr>
              <w:pStyle w:val="NoSpacing"/>
              <w:rPr>
                <w:color w:val="080C0C"/>
                <w:lang w:val="it-IT"/>
              </w:rPr>
            </w:pPr>
          </w:p>
          <w:p w14:paraId="027B32B4" w14:textId="77777777" w:rsidR="009E3109" w:rsidRDefault="009E3109" w:rsidP="008247DA">
            <w:pPr>
              <w:pStyle w:val="NoSpacing"/>
              <w:rPr>
                <w:color w:val="080C0C"/>
                <w:lang w:val="it-IT"/>
              </w:rPr>
            </w:pPr>
            <w:r>
              <w:rPr>
                <w:color w:val="080C0C"/>
                <w:lang w:val="it-IT"/>
              </w:rPr>
              <w:t xml:space="preserve"> </w:t>
            </w:r>
            <w:r w:rsidRPr="00141A7C">
              <w:rPr>
                <w:color w:val="080C0C"/>
                <w:lang w:val="it-IT"/>
              </w:rPr>
              <w:t>Ndërtimi i njohurive dhe i shkathtësive:</w:t>
            </w:r>
          </w:p>
          <w:p w14:paraId="4B54D9CA" w14:textId="77777777" w:rsidR="009E3109" w:rsidRPr="00141A7C" w:rsidRDefault="009E3109" w:rsidP="008247DA">
            <w:pPr>
              <w:pStyle w:val="NoSpacing"/>
              <w:rPr>
                <w:color w:val="080C0C"/>
                <w:lang w:val="it-IT"/>
              </w:rPr>
            </w:pPr>
            <w:r w:rsidRPr="00141A7C">
              <w:rPr>
                <w:color w:val="080C0C"/>
                <w:lang w:val="it-IT"/>
              </w:rPr>
              <w:t xml:space="preserve"> Përpunimi i përmbajtjes</w:t>
            </w:r>
          </w:p>
          <w:p w14:paraId="1133FAC7" w14:textId="77777777" w:rsidR="009E3109" w:rsidRPr="00141A7C" w:rsidRDefault="009E3109" w:rsidP="008247DA">
            <w:pPr>
              <w:pStyle w:val="NoSpacing"/>
              <w:rPr>
                <w:color w:val="080C0C"/>
                <w:lang w:val="it-IT"/>
              </w:rPr>
            </w:pPr>
            <w:r w:rsidRPr="00141A7C">
              <w:rPr>
                <w:color w:val="080C0C"/>
                <w:lang w:val="it-IT"/>
              </w:rPr>
              <w:t>Copëza të përziera</w:t>
            </w:r>
          </w:p>
          <w:p w14:paraId="12286E1A" w14:textId="77777777" w:rsidR="009E3109" w:rsidRPr="00141A7C" w:rsidRDefault="009E3109" w:rsidP="008247DA">
            <w:pPr>
              <w:pStyle w:val="NoSpacing"/>
              <w:rPr>
                <w:color w:val="080C0C"/>
                <w:lang w:val="it-IT"/>
              </w:rPr>
            </w:pPr>
            <w:r w:rsidRPr="00141A7C">
              <w:rPr>
                <w:color w:val="080C0C"/>
                <w:lang w:val="it-IT"/>
              </w:rPr>
              <w:t>Në fishta shënohen aq numra sa ka shembuj te detyra e dytë. Njëri nga anëtarët e grupit zgjedh një numër së bashku me grupin zgjidhin detyrën, e cila i përket atij numri dhe pastaj e punojnë në tabelë duke treguar rrugën e zgjidhjes, kështu veprohet me të gjitha detyrat. P.sh.: ngjyrosen aq pjesë sa tregon thyesa.</w:t>
            </w:r>
          </w:p>
          <w:p w14:paraId="34148BB3" w14:textId="77777777" w:rsidR="009E3109" w:rsidRDefault="009E3109" w:rsidP="008247DA">
            <w:pPr>
              <w:pStyle w:val="NoSpacing"/>
              <w:rPr>
                <w:color w:val="080C0C"/>
                <w:lang w:val="it-IT"/>
              </w:rPr>
            </w:pPr>
          </w:p>
          <w:p w14:paraId="13402AF8" w14:textId="77777777" w:rsidR="009E3109" w:rsidRDefault="009E3109" w:rsidP="008247DA">
            <w:pPr>
              <w:pStyle w:val="NoSpacing"/>
              <w:rPr>
                <w:color w:val="080C0C"/>
                <w:lang w:val="it-IT"/>
              </w:rPr>
            </w:pPr>
            <w:r>
              <w:rPr>
                <w:noProof/>
                <w:color w:val="080C0C"/>
              </w:rPr>
              <w:lastRenderedPageBreak/>
              <w:drawing>
                <wp:anchor distT="0" distB="0" distL="114300" distR="114300" simplePos="0" relativeHeight="251853824" behindDoc="0" locked="0" layoutInCell="1" allowOverlap="1" wp14:anchorId="09EFFF61" wp14:editId="5724DD3E">
                  <wp:simplePos x="0" y="0"/>
                  <wp:positionH relativeFrom="column">
                    <wp:posOffset>775335</wp:posOffset>
                  </wp:positionH>
                  <wp:positionV relativeFrom="paragraph">
                    <wp:posOffset>0</wp:posOffset>
                  </wp:positionV>
                  <wp:extent cx="3688080" cy="2142490"/>
                  <wp:effectExtent l="0" t="0" r="7620" b="0"/>
                  <wp:wrapThrough wrapText="bothSides">
                    <wp:wrapPolygon edited="0">
                      <wp:start x="0" y="0"/>
                      <wp:lineTo x="0" y="21318"/>
                      <wp:lineTo x="21533" y="21318"/>
                      <wp:lineTo x="21533" y="0"/>
                      <wp:lineTo x="0" y="0"/>
                    </wp:wrapPolygon>
                  </wp:wrapThrough>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F1C82A9.tmp"/>
                          <pic:cNvPicPr/>
                        </pic:nvPicPr>
                        <pic:blipFill>
                          <a:blip r:embed="rId86">
                            <a:extLst>
                              <a:ext uri="{28A0092B-C50C-407E-A947-70E740481C1C}">
                                <a14:useLocalDpi xmlns:a14="http://schemas.microsoft.com/office/drawing/2010/main" val="0"/>
                              </a:ext>
                            </a:extLst>
                          </a:blip>
                          <a:stretch>
                            <a:fillRect/>
                          </a:stretch>
                        </pic:blipFill>
                        <pic:spPr>
                          <a:xfrm>
                            <a:off x="0" y="0"/>
                            <a:ext cx="3688080" cy="2142490"/>
                          </a:xfrm>
                          <a:prstGeom prst="rect">
                            <a:avLst/>
                          </a:prstGeom>
                        </pic:spPr>
                      </pic:pic>
                    </a:graphicData>
                  </a:graphic>
                  <wp14:sizeRelH relativeFrom="margin">
                    <wp14:pctWidth>0</wp14:pctWidth>
                  </wp14:sizeRelH>
                  <wp14:sizeRelV relativeFrom="margin">
                    <wp14:pctHeight>0</wp14:pctHeight>
                  </wp14:sizeRelV>
                </wp:anchor>
              </w:drawing>
            </w:r>
          </w:p>
          <w:p w14:paraId="1FBD36E0" w14:textId="77777777" w:rsidR="009E3109" w:rsidRDefault="009E3109" w:rsidP="008247DA">
            <w:pPr>
              <w:pStyle w:val="NoSpacing"/>
              <w:rPr>
                <w:color w:val="080C0C"/>
                <w:lang w:val="it-IT"/>
              </w:rPr>
            </w:pPr>
          </w:p>
          <w:p w14:paraId="38EEED7E" w14:textId="77777777" w:rsidR="009E3109" w:rsidRDefault="009E3109" w:rsidP="008247DA">
            <w:pPr>
              <w:pStyle w:val="NoSpacing"/>
              <w:rPr>
                <w:color w:val="080C0C"/>
                <w:lang w:val="it-IT"/>
              </w:rPr>
            </w:pPr>
          </w:p>
          <w:p w14:paraId="4119C481" w14:textId="77777777" w:rsidR="009E3109" w:rsidRDefault="009E3109" w:rsidP="008247DA">
            <w:pPr>
              <w:pStyle w:val="NoSpacing"/>
              <w:rPr>
                <w:color w:val="080C0C"/>
                <w:lang w:val="it-IT"/>
              </w:rPr>
            </w:pPr>
          </w:p>
          <w:p w14:paraId="14945884" w14:textId="77777777" w:rsidR="009E3109" w:rsidRDefault="009E3109" w:rsidP="008247DA">
            <w:pPr>
              <w:pStyle w:val="NoSpacing"/>
              <w:rPr>
                <w:color w:val="080C0C"/>
                <w:lang w:val="it-IT"/>
              </w:rPr>
            </w:pPr>
          </w:p>
          <w:p w14:paraId="1A1476A7" w14:textId="77777777" w:rsidR="009E3109" w:rsidRDefault="009E3109" w:rsidP="008247DA">
            <w:pPr>
              <w:pStyle w:val="NoSpacing"/>
              <w:rPr>
                <w:color w:val="080C0C"/>
                <w:lang w:val="it-IT"/>
              </w:rPr>
            </w:pPr>
          </w:p>
          <w:p w14:paraId="1E18AF13" w14:textId="77777777" w:rsidR="009E3109" w:rsidRDefault="009E3109" w:rsidP="008247DA">
            <w:pPr>
              <w:pStyle w:val="NoSpacing"/>
              <w:rPr>
                <w:color w:val="080C0C"/>
                <w:lang w:val="it-IT"/>
              </w:rPr>
            </w:pPr>
          </w:p>
          <w:p w14:paraId="34012D8A" w14:textId="77777777" w:rsidR="009E3109" w:rsidRDefault="009E3109" w:rsidP="008247DA">
            <w:pPr>
              <w:pStyle w:val="NoSpacing"/>
              <w:rPr>
                <w:color w:val="080C0C"/>
                <w:lang w:val="it-IT"/>
              </w:rPr>
            </w:pPr>
          </w:p>
          <w:p w14:paraId="2C3CE578" w14:textId="77777777" w:rsidR="009E3109" w:rsidRDefault="009E3109" w:rsidP="008247DA">
            <w:pPr>
              <w:pStyle w:val="NoSpacing"/>
              <w:rPr>
                <w:color w:val="080C0C"/>
                <w:lang w:val="it-IT"/>
              </w:rPr>
            </w:pPr>
          </w:p>
          <w:p w14:paraId="373BFA5F" w14:textId="77777777" w:rsidR="009E3109" w:rsidRDefault="009E3109" w:rsidP="008247DA">
            <w:pPr>
              <w:pStyle w:val="NoSpacing"/>
              <w:rPr>
                <w:color w:val="080C0C"/>
                <w:lang w:val="it-IT"/>
              </w:rPr>
            </w:pPr>
          </w:p>
          <w:p w14:paraId="1300D6D2" w14:textId="77777777" w:rsidR="009E3109" w:rsidRDefault="009E3109" w:rsidP="008247DA">
            <w:pPr>
              <w:pStyle w:val="NoSpacing"/>
              <w:rPr>
                <w:color w:val="080C0C"/>
                <w:lang w:val="it-IT"/>
              </w:rPr>
            </w:pPr>
          </w:p>
          <w:p w14:paraId="223DF4A2" w14:textId="77777777" w:rsidR="009E3109" w:rsidRDefault="009E3109" w:rsidP="008247DA">
            <w:pPr>
              <w:pStyle w:val="NoSpacing"/>
              <w:rPr>
                <w:color w:val="080C0C"/>
                <w:lang w:val="it-IT"/>
              </w:rPr>
            </w:pPr>
          </w:p>
          <w:p w14:paraId="3DDEA320" w14:textId="77777777" w:rsidR="009E3109" w:rsidRDefault="009E3109" w:rsidP="008247DA">
            <w:pPr>
              <w:pStyle w:val="NoSpacing"/>
              <w:rPr>
                <w:color w:val="080C0C"/>
                <w:lang w:val="it-IT"/>
              </w:rPr>
            </w:pPr>
          </w:p>
          <w:p w14:paraId="2124C5EA" w14:textId="77777777" w:rsidR="009E3109" w:rsidRDefault="009E3109" w:rsidP="008247DA">
            <w:pPr>
              <w:pStyle w:val="NoSpacing"/>
              <w:rPr>
                <w:color w:val="080C0C"/>
                <w:lang w:val="it-IT"/>
              </w:rPr>
            </w:pPr>
            <w:r w:rsidRPr="00141A7C">
              <w:rPr>
                <w:color w:val="080C0C"/>
                <w:lang w:val="it-IT"/>
              </w:rPr>
              <w:t>Vlerësimi i nxënësve:</w:t>
            </w:r>
          </w:p>
          <w:p w14:paraId="1AC959D5" w14:textId="77777777" w:rsidR="009E3109" w:rsidRPr="00141A7C" w:rsidRDefault="009E3109" w:rsidP="008247DA">
            <w:pPr>
              <w:pStyle w:val="NoSpacing"/>
              <w:rPr>
                <w:color w:val="080C0C"/>
                <w:lang w:val="it-IT"/>
              </w:rPr>
            </w:pPr>
            <w:r w:rsidRPr="00141A7C">
              <w:rPr>
                <w:color w:val="080C0C"/>
                <w:lang w:val="it-IT"/>
              </w:rPr>
              <w:t>Nxënësit vlerësohen për saktësinë e përcaktimit të thyeses, krijimin e thyesës së saktë, argumentimin e thyesës në boshtin numerik.</w:t>
            </w:r>
          </w:p>
          <w:p w14:paraId="39880038" w14:textId="77777777" w:rsidR="009E3109" w:rsidRPr="00141A7C" w:rsidRDefault="009E3109" w:rsidP="008247DA">
            <w:pPr>
              <w:pStyle w:val="NoSpacing"/>
              <w:rPr>
                <w:color w:val="080C0C"/>
                <w:lang w:val="it-IT"/>
              </w:rPr>
            </w:pPr>
            <w:r w:rsidRPr="00141A7C">
              <w:rPr>
                <w:color w:val="080C0C"/>
                <w:lang w:val="it-IT"/>
              </w:rPr>
              <w:t>Detyrë:</w:t>
            </w:r>
          </w:p>
          <w:p w14:paraId="317D34E5" w14:textId="77777777" w:rsidR="009E3109" w:rsidRDefault="009E3109" w:rsidP="008247DA">
            <w:pPr>
              <w:pStyle w:val="NoSpacing"/>
              <w:rPr>
                <w:color w:val="080C0C"/>
                <w:lang w:val="it-IT"/>
              </w:rPr>
            </w:pPr>
            <w:r w:rsidRPr="00141A7C">
              <w:rPr>
                <w:color w:val="080C0C"/>
                <w:lang w:val="it-IT"/>
              </w:rPr>
              <w:t>Detyra 4 (faqe 42).</w:t>
            </w:r>
          </w:p>
          <w:p w14:paraId="2B62F2C9" w14:textId="77777777" w:rsidR="009E3109" w:rsidRDefault="009E3109" w:rsidP="008247DA">
            <w:pPr>
              <w:pStyle w:val="NoSpacing"/>
              <w:rPr>
                <w:color w:val="080C0C"/>
                <w:lang w:val="it-IT"/>
              </w:rPr>
            </w:pPr>
          </w:p>
          <w:p w14:paraId="0E08C856" w14:textId="77777777" w:rsidR="009E3109" w:rsidRDefault="009E3109" w:rsidP="008247DA">
            <w:pPr>
              <w:pStyle w:val="NoSpacing"/>
              <w:rPr>
                <w:color w:val="080C0C"/>
                <w:lang w:val="it-IT"/>
              </w:rPr>
            </w:pPr>
          </w:p>
          <w:p w14:paraId="01FA5161" w14:textId="77777777" w:rsidR="009E3109" w:rsidRDefault="009E3109" w:rsidP="008247DA">
            <w:pPr>
              <w:pStyle w:val="NoSpacing"/>
              <w:rPr>
                <w:color w:val="080C0C"/>
                <w:lang w:val="it-IT"/>
              </w:rPr>
            </w:pPr>
          </w:p>
          <w:p w14:paraId="7B10AA4F" w14:textId="77777777" w:rsidR="009E3109" w:rsidRDefault="009E3109" w:rsidP="008247DA">
            <w:pPr>
              <w:pStyle w:val="NoSpacing"/>
              <w:rPr>
                <w:color w:val="080C0C"/>
                <w:lang w:val="it-IT"/>
              </w:rPr>
            </w:pPr>
          </w:p>
          <w:p w14:paraId="4962A21F" w14:textId="77777777" w:rsidR="009E3109" w:rsidRDefault="009E3109" w:rsidP="008247DA">
            <w:pPr>
              <w:pStyle w:val="NoSpacing"/>
              <w:rPr>
                <w:color w:val="080C0C"/>
                <w:lang w:val="it-IT"/>
              </w:rPr>
            </w:pPr>
          </w:p>
          <w:p w14:paraId="67F24EC2" w14:textId="77777777" w:rsidR="009E3109" w:rsidRDefault="009E3109" w:rsidP="008247DA">
            <w:pPr>
              <w:pStyle w:val="NoSpacing"/>
              <w:rPr>
                <w:color w:val="080C0C"/>
                <w:lang w:val="it-IT"/>
              </w:rPr>
            </w:pPr>
          </w:p>
          <w:p w14:paraId="55C45DF7" w14:textId="77777777" w:rsidR="009E3109" w:rsidRDefault="009E3109" w:rsidP="008247DA">
            <w:pPr>
              <w:pStyle w:val="NoSpacing"/>
              <w:rPr>
                <w:color w:val="080C0C"/>
                <w:lang w:val="it-IT"/>
              </w:rPr>
            </w:pPr>
          </w:p>
          <w:p w14:paraId="69559F60" w14:textId="77777777" w:rsidR="009E3109" w:rsidRPr="00112C98" w:rsidRDefault="009E3109" w:rsidP="008247DA">
            <w:pPr>
              <w:pStyle w:val="NoSpacing"/>
              <w:rPr>
                <w:color w:val="080C0C"/>
                <w:lang w:val="it-IT"/>
              </w:rPr>
            </w:pPr>
          </w:p>
        </w:tc>
      </w:tr>
    </w:tbl>
    <w:p w14:paraId="0C946A02" w14:textId="77777777" w:rsidR="009E3109" w:rsidRDefault="009E3109" w:rsidP="009E3109">
      <w:pPr>
        <w:rPr>
          <w:lang w:val="it-IT"/>
        </w:rPr>
      </w:pPr>
    </w:p>
    <w:p w14:paraId="34B378FD" w14:textId="77777777" w:rsidR="009E3109" w:rsidRDefault="009E3109" w:rsidP="009E3109">
      <w:pPr>
        <w:rPr>
          <w:lang w:val="it-IT"/>
        </w:rPr>
      </w:pPr>
    </w:p>
    <w:p w14:paraId="64354678" w14:textId="77777777" w:rsidR="009E3109" w:rsidRDefault="009E3109" w:rsidP="009E3109">
      <w:pPr>
        <w:rPr>
          <w:lang w:val="it-IT"/>
        </w:rPr>
      </w:pPr>
    </w:p>
    <w:p w14:paraId="6ADD4B26" w14:textId="77777777" w:rsidR="009E3109" w:rsidRDefault="009E3109" w:rsidP="009E3109">
      <w:pPr>
        <w:rPr>
          <w:lang w:val="it-IT"/>
        </w:rPr>
      </w:pPr>
    </w:p>
    <w:p w14:paraId="4698DDAD" w14:textId="77777777" w:rsidR="009E3109" w:rsidRDefault="009E3109" w:rsidP="009E3109">
      <w:pPr>
        <w:rPr>
          <w:lang w:val="it-IT"/>
        </w:rPr>
      </w:pPr>
    </w:p>
    <w:p w14:paraId="717D0CD6" w14:textId="77777777" w:rsidR="009E3109" w:rsidRDefault="009E3109" w:rsidP="009E3109">
      <w:pPr>
        <w:rPr>
          <w:lang w:val="it-IT"/>
        </w:rPr>
      </w:pPr>
    </w:p>
    <w:p w14:paraId="65626986" w14:textId="77777777" w:rsidR="009E3109" w:rsidRDefault="009E3109" w:rsidP="009E3109">
      <w:pPr>
        <w:rPr>
          <w:lang w:val="it-IT"/>
        </w:rPr>
      </w:pPr>
    </w:p>
    <w:p w14:paraId="0B771638"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6ADDF55C" w14:textId="77777777" w:rsidTr="008247DA">
        <w:trPr>
          <w:trHeight w:val="206"/>
        </w:trPr>
        <w:tc>
          <w:tcPr>
            <w:tcW w:w="10105" w:type="dxa"/>
            <w:tcBorders>
              <w:top w:val="single" w:sz="8" w:space="0" w:color="000000"/>
              <w:bottom w:val="nil"/>
            </w:tcBorders>
            <w:shd w:val="clear" w:color="auto" w:fill="000000"/>
            <w:hideMark/>
          </w:tcPr>
          <w:p w14:paraId="729C2254"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132</w:t>
            </w:r>
          </w:p>
        </w:tc>
      </w:tr>
      <w:tr w:rsidR="009E3109" w:rsidRPr="001E25A8" w14:paraId="12FF6588" w14:textId="77777777" w:rsidTr="008247DA">
        <w:trPr>
          <w:trHeight w:val="379"/>
        </w:trPr>
        <w:tc>
          <w:tcPr>
            <w:tcW w:w="10105" w:type="dxa"/>
            <w:tcBorders>
              <w:top w:val="single" w:sz="8" w:space="0" w:color="000000"/>
              <w:bottom w:val="single" w:sz="8" w:space="0" w:color="000000"/>
            </w:tcBorders>
            <w:hideMark/>
          </w:tcPr>
          <w:p w14:paraId="601ACC92"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7F26EA81"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092BE4C2" w14:textId="77777777" w:rsidTr="008247DA">
        <w:trPr>
          <w:trHeight w:val="2390"/>
        </w:trPr>
        <w:tc>
          <w:tcPr>
            <w:tcW w:w="10105" w:type="dxa"/>
            <w:tcBorders>
              <w:top w:val="nil"/>
            </w:tcBorders>
          </w:tcPr>
          <w:p w14:paraId="6AE6BFE3" w14:textId="77777777" w:rsidR="009E3109" w:rsidRDefault="009E3109" w:rsidP="008247DA">
            <w:pPr>
              <w:pStyle w:val="NoSpacing"/>
              <w:rPr>
                <w:color w:val="080C0C"/>
                <w:lang w:val="it-IT"/>
              </w:rPr>
            </w:pPr>
          </w:p>
          <w:p w14:paraId="315C4B1F" w14:textId="77777777" w:rsidR="009E3109" w:rsidRPr="009F3AC2" w:rsidRDefault="009E3109" w:rsidP="008247DA">
            <w:pPr>
              <w:pStyle w:val="NoSpacing"/>
              <w:rPr>
                <w:color w:val="080C0C"/>
                <w:lang w:val="it-IT"/>
              </w:rPr>
            </w:pPr>
            <w:r w:rsidRPr="009F3AC2">
              <w:rPr>
                <w:color w:val="080C0C"/>
                <w:lang w:val="it-IT"/>
              </w:rPr>
              <w:t>Tema: Numrat thyesorë</w:t>
            </w:r>
          </w:p>
          <w:p w14:paraId="3CBAAE37" w14:textId="77777777" w:rsidR="009E3109" w:rsidRDefault="009E3109" w:rsidP="008247DA">
            <w:pPr>
              <w:pStyle w:val="NoSpacing"/>
              <w:rPr>
                <w:color w:val="080C0C"/>
                <w:lang w:val="it-IT"/>
              </w:rPr>
            </w:pPr>
          </w:p>
          <w:p w14:paraId="60BA5888" w14:textId="77777777" w:rsidR="009E3109" w:rsidRPr="009F3AC2" w:rsidRDefault="009E3109" w:rsidP="008247DA">
            <w:pPr>
              <w:pStyle w:val="NoSpacing"/>
              <w:rPr>
                <w:color w:val="080C0C"/>
                <w:lang w:val="it-IT"/>
              </w:rPr>
            </w:pPr>
            <w:r w:rsidRPr="009F3AC2">
              <w:rPr>
                <w:color w:val="080C0C"/>
                <w:lang w:val="it-IT"/>
              </w:rPr>
              <w:t>Rezultatet e të nxënit të temës:</w:t>
            </w:r>
          </w:p>
          <w:p w14:paraId="67E35077" w14:textId="77777777" w:rsidR="009E3109" w:rsidRPr="009F3AC2" w:rsidRDefault="009E3109" w:rsidP="008247DA">
            <w:pPr>
              <w:pStyle w:val="NoSpacing"/>
              <w:rPr>
                <w:color w:val="080C0C"/>
                <w:lang w:val="it-IT"/>
              </w:rPr>
            </w:pPr>
            <w:r w:rsidRPr="009F3AC2">
              <w:rPr>
                <w:color w:val="080C0C"/>
                <w:lang w:val="it-IT"/>
              </w:rPr>
              <w:t>Formon thyesa të barabarta duke i zgjeruar ato (përdor figura dhe vizatime);</w:t>
            </w:r>
          </w:p>
          <w:p w14:paraId="1692D720" w14:textId="77777777" w:rsidR="009E3109" w:rsidRPr="009F3AC2" w:rsidRDefault="009E3109" w:rsidP="008247DA">
            <w:pPr>
              <w:pStyle w:val="NoSpacing"/>
              <w:rPr>
                <w:color w:val="080C0C"/>
                <w:lang w:val="it-IT"/>
              </w:rPr>
            </w:pPr>
            <w:r w:rsidRPr="009F3AC2">
              <w:rPr>
                <w:color w:val="080C0C"/>
                <w:lang w:val="it-IT"/>
              </w:rPr>
              <w:t>Demonstron dhe sqaron lidhjen e thyesave ekuivalente duke përdorur materiale konkrete.</w:t>
            </w:r>
          </w:p>
          <w:p w14:paraId="1A539DB3" w14:textId="77777777" w:rsidR="009E3109" w:rsidRPr="009F3AC2" w:rsidRDefault="009E3109" w:rsidP="008247DA">
            <w:pPr>
              <w:pStyle w:val="NoSpacing"/>
              <w:rPr>
                <w:color w:val="080C0C"/>
                <w:lang w:val="it-IT"/>
              </w:rPr>
            </w:pPr>
          </w:p>
          <w:p w14:paraId="14D5A2EA" w14:textId="77777777" w:rsidR="009E3109" w:rsidRPr="009F3AC2" w:rsidRDefault="009E3109" w:rsidP="008247DA">
            <w:pPr>
              <w:pStyle w:val="NoSpacing"/>
              <w:rPr>
                <w:color w:val="080C0C"/>
                <w:lang w:val="it-IT"/>
              </w:rPr>
            </w:pPr>
            <w:r w:rsidRPr="009F3AC2">
              <w:rPr>
                <w:color w:val="080C0C"/>
                <w:lang w:val="it-IT"/>
              </w:rPr>
              <w:t>Kontributi në rezultatet për kompetencat kryesore të shkallës: I.3; II.1,7; III.1, 4.</w:t>
            </w:r>
          </w:p>
          <w:p w14:paraId="62D7980A" w14:textId="77777777" w:rsidR="009E3109" w:rsidRPr="001E25A8" w:rsidRDefault="009E3109" w:rsidP="008247DA">
            <w:pPr>
              <w:pStyle w:val="NoSpacing"/>
              <w:rPr>
                <w:color w:val="080C0C"/>
              </w:rPr>
            </w:pPr>
            <w:r w:rsidRPr="009F3AC2">
              <w:rPr>
                <w:color w:val="080C0C"/>
                <w:lang w:val="it-IT"/>
              </w:rPr>
              <w:t>Kontributi në rez</w:t>
            </w:r>
            <w:r>
              <w:rPr>
                <w:color w:val="080C0C"/>
                <w:lang w:val="it-IT"/>
              </w:rPr>
              <w:t>ultatet e fushës së kurrikulës:</w:t>
            </w:r>
            <w:r w:rsidRPr="009F3AC2">
              <w:rPr>
                <w:color w:val="080C0C"/>
                <w:lang w:val="it-IT"/>
              </w:rPr>
              <w:t xml:space="preserve">1.3; 3. </w:t>
            </w:r>
            <w:r w:rsidRPr="001E25A8">
              <w:rPr>
                <w:color w:val="080C0C"/>
              </w:rPr>
              <w:t>2,4.</w:t>
            </w:r>
          </w:p>
          <w:p w14:paraId="03F097D8" w14:textId="77777777" w:rsidR="009E3109" w:rsidRPr="001E25A8" w:rsidRDefault="009E3109" w:rsidP="008247DA">
            <w:pPr>
              <w:pStyle w:val="NoSpacing"/>
              <w:rPr>
                <w:color w:val="080C0C"/>
              </w:rPr>
            </w:pPr>
          </w:p>
          <w:p w14:paraId="3FFDF5A3" w14:textId="77777777" w:rsidR="009E3109" w:rsidRPr="001E25A8" w:rsidRDefault="009E3109" w:rsidP="008247DA">
            <w:pPr>
              <w:pStyle w:val="NoSpacing"/>
              <w:rPr>
                <w:color w:val="080C0C"/>
              </w:rPr>
            </w:pPr>
            <w:r w:rsidRPr="001E25A8">
              <w:rPr>
                <w:color w:val="080C0C"/>
              </w:rPr>
              <w:t>ASPEKTE SPECIFIKE TË PLANIT TË ORËS MËSIMORE</w:t>
            </w:r>
          </w:p>
          <w:p w14:paraId="0CC54296" w14:textId="77777777" w:rsidR="009E3109" w:rsidRPr="001E25A8" w:rsidRDefault="009E3109" w:rsidP="008247DA">
            <w:pPr>
              <w:pStyle w:val="NoSpacing"/>
              <w:rPr>
                <w:color w:val="080C0C"/>
              </w:rPr>
            </w:pPr>
          </w:p>
          <w:p w14:paraId="06983C34"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Thyesat</w:t>
            </w:r>
            <w:proofErr w:type="spellEnd"/>
            <w:r w:rsidRPr="001E25A8">
              <w:rPr>
                <w:color w:val="080C0C"/>
              </w:rPr>
              <w:t xml:space="preserve"> e </w:t>
            </w:r>
            <w:proofErr w:type="spellStart"/>
            <w:r w:rsidRPr="001E25A8">
              <w:rPr>
                <w:color w:val="080C0C"/>
              </w:rPr>
              <w:t>barasvlershme</w:t>
            </w:r>
            <w:proofErr w:type="spellEnd"/>
          </w:p>
          <w:p w14:paraId="194A43DA" w14:textId="77777777" w:rsidR="009E3109" w:rsidRPr="001E25A8" w:rsidRDefault="009E3109" w:rsidP="008247DA">
            <w:pPr>
              <w:pStyle w:val="NoSpacing"/>
              <w:rPr>
                <w:color w:val="080C0C"/>
              </w:rPr>
            </w:pPr>
          </w:p>
          <w:p w14:paraId="5119B512"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62445A30"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Klasifikon</w:t>
            </w:r>
            <w:proofErr w:type="spellEnd"/>
            <w:r w:rsidRPr="001E25A8">
              <w:rPr>
                <w:color w:val="080C0C"/>
              </w:rPr>
              <w:t xml:space="preserve"> </w:t>
            </w:r>
            <w:proofErr w:type="spellStart"/>
            <w:r w:rsidRPr="001E25A8">
              <w:rPr>
                <w:color w:val="080C0C"/>
              </w:rPr>
              <w:t>thyesat</w:t>
            </w:r>
            <w:proofErr w:type="spellEnd"/>
            <w:r w:rsidRPr="001E25A8">
              <w:rPr>
                <w:color w:val="080C0C"/>
              </w:rPr>
              <w:t xml:space="preserve"> e </w:t>
            </w:r>
            <w:proofErr w:type="spellStart"/>
            <w:r w:rsidRPr="001E25A8">
              <w:rPr>
                <w:color w:val="080C0C"/>
              </w:rPr>
              <w:t>barabarta</w:t>
            </w:r>
            <w:proofErr w:type="spellEnd"/>
            <w:r w:rsidRPr="001E25A8">
              <w:rPr>
                <w:color w:val="080C0C"/>
              </w:rPr>
              <w:t>;</w:t>
            </w:r>
          </w:p>
          <w:p w14:paraId="7344DDCB"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Argumenton</w:t>
            </w:r>
            <w:proofErr w:type="spellEnd"/>
            <w:r w:rsidRPr="001E25A8">
              <w:rPr>
                <w:color w:val="080C0C"/>
              </w:rPr>
              <w:t xml:space="preserve"> </w:t>
            </w:r>
            <w:proofErr w:type="spellStart"/>
            <w:r w:rsidRPr="001E25A8">
              <w:rPr>
                <w:color w:val="080C0C"/>
              </w:rPr>
              <w:t>mënyrën</w:t>
            </w:r>
            <w:proofErr w:type="spellEnd"/>
            <w:r w:rsidRPr="001E25A8">
              <w:rPr>
                <w:color w:val="080C0C"/>
              </w:rPr>
              <w:t xml:space="preserve"> e </w:t>
            </w:r>
            <w:proofErr w:type="spellStart"/>
            <w:r w:rsidRPr="001E25A8">
              <w:rPr>
                <w:color w:val="080C0C"/>
              </w:rPr>
              <w:t>përcaktimit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thyesave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barabarta</w:t>
            </w:r>
            <w:proofErr w:type="spellEnd"/>
            <w:r w:rsidRPr="001E25A8">
              <w:rPr>
                <w:color w:val="080C0C"/>
              </w:rPr>
              <w:t>.</w:t>
            </w:r>
          </w:p>
          <w:p w14:paraId="33FDA657" w14:textId="77777777" w:rsidR="009E3109" w:rsidRPr="001E25A8" w:rsidRDefault="009E3109" w:rsidP="008247DA">
            <w:pPr>
              <w:pStyle w:val="NoSpacing"/>
              <w:rPr>
                <w:color w:val="080C0C"/>
              </w:rPr>
            </w:pPr>
          </w:p>
          <w:p w14:paraId="24E3192B"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37495DFD" w14:textId="77777777" w:rsidR="009E3109" w:rsidRPr="009F3AC2" w:rsidRDefault="009E3109" w:rsidP="008247DA">
            <w:pPr>
              <w:pStyle w:val="NoSpacing"/>
              <w:rPr>
                <w:color w:val="080C0C"/>
                <w:lang w:val="it-IT"/>
              </w:rPr>
            </w:pPr>
            <w:r w:rsidRPr="009F3AC2">
              <w:rPr>
                <w:color w:val="080C0C"/>
                <w:lang w:val="it-IT"/>
              </w:rPr>
              <w:t>Burimet, mjetet e konkretizimit dhe materialet mësimore: burime nga interneti (pinterest), fletë.</w:t>
            </w:r>
          </w:p>
          <w:p w14:paraId="14A784CF" w14:textId="77777777" w:rsidR="009E3109" w:rsidRPr="009F3AC2" w:rsidRDefault="009E3109" w:rsidP="008247DA">
            <w:pPr>
              <w:pStyle w:val="NoSpacing"/>
              <w:rPr>
                <w:color w:val="080C0C"/>
                <w:lang w:val="it-IT"/>
              </w:rPr>
            </w:pPr>
            <w:r w:rsidRPr="009F3AC2">
              <w:rPr>
                <w:color w:val="080C0C"/>
                <w:lang w:val="it-IT"/>
              </w:rPr>
              <w:t>Lidhja me lëndët e tjera mësimore dhe/apo me çështjet ndërkurrikulare dhe situatat jetësore:</w:t>
            </w:r>
          </w:p>
          <w:p w14:paraId="799EC121" w14:textId="77777777" w:rsidR="009E3109" w:rsidRPr="009F3AC2" w:rsidRDefault="009E3109" w:rsidP="008247DA">
            <w:pPr>
              <w:pStyle w:val="NoSpacing"/>
              <w:rPr>
                <w:color w:val="080C0C"/>
                <w:lang w:val="it-IT"/>
              </w:rPr>
            </w:pPr>
            <w:r w:rsidRPr="009F3AC2">
              <w:rPr>
                <w:color w:val="080C0C"/>
                <w:lang w:val="it-IT"/>
              </w:rPr>
              <w:t>Gjuhë amtare, Shkathtësi për jetë.</w:t>
            </w:r>
          </w:p>
          <w:p w14:paraId="5A63F736" w14:textId="77777777" w:rsidR="009E3109" w:rsidRDefault="009E3109" w:rsidP="008247DA">
            <w:pPr>
              <w:pStyle w:val="NoSpacing"/>
              <w:rPr>
                <w:color w:val="080C0C"/>
                <w:lang w:val="it-IT"/>
              </w:rPr>
            </w:pPr>
          </w:p>
          <w:p w14:paraId="480FC5EF" w14:textId="77777777" w:rsidR="009E3109" w:rsidRDefault="009E3109" w:rsidP="008247DA">
            <w:pPr>
              <w:pStyle w:val="NoSpacing"/>
              <w:rPr>
                <w:color w:val="080C0C"/>
                <w:lang w:val="it-IT"/>
              </w:rPr>
            </w:pPr>
            <w:r w:rsidRPr="0081789C">
              <w:rPr>
                <w:color w:val="080C0C"/>
                <w:lang w:val="it-IT"/>
              </w:rPr>
              <w:t>METODOLOGJIA DHE VEPRIMTARIA ME NXËNËS</w:t>
            </w:r>
          </w:p>
          <w:p w14:paraId="20292A35" w14:textId="77777777" w:rsidR="009E3109" w:rsidRPr="009F3AC2" w:rsidRDefault="009E3109" w:rsidP="008247DA">
            <w:pPr>
              <w:pStyle w:val="NoSpacing"/>
              <w:rPr>
                <w:color w:val="080C0C"/>
                <w:lang w:val="it-IT"/>
              </w:rPr>
            </w:pPr>
          </w:p>
          <w:p w14:paraId="6644F890" w14:textId="77777777" w:rsidR="009E3109" w:rsidRPr="009F3AC2" w:rsidRDefault="009E3109" w:rsidP="008247DA">
            <w:pPr>
              <w:pStyle w:val="NoSpacing"/>
              <w:rPr>
                <w:color w:val="080C0C"/>
                <w:lang w:val="it-IT"/>
              </w:rPr>
            </w:pPr>
            <w:r w:rsidRPr="009F3AC2">
              <w:rPr>
                <w:color w:val="080C0C"/>
                <w:lang w:val="it-IT"/>
              </w:rPr>
              <w:t>Parashikimi:</w:t>
            </w:r>
          </w:p>
          <w:p w14:paraId="7F0086D3" w14:textId="77777777" w:rsidR="009E3109" w:rsidRPr="009F3AC2" w:rsidRDefault="009E3109" w:rsidP="008247DA">
            <w:pPr>
              <w:pStyle w:val="NoSpacing"/>
              <w:rPr>
                <w:color w:val="080C0C"/>
                <w:lang w:val="it-IT"/>
              </w:rPr>
            </w:pPr>
            <w:r w:rsidRPr="009F3AC2">
              <w:rPr>
                <w:color w:val="080C0C"/>
                <w:lang w:val="it-IT"/>
              </w:rPr>
              <w:t>Përgatitja për të nxënët</w:t>
            </w:r>
          </w:p>
          <w:p w14:paraId="524136AD" w14:textId="77777777" w:rsidR="009E3109" w:rsidRPr="009F3AC2" w:rsidRDefault="009E3109" w:rsidP="008247DA">
            <w:pPr>
              <w:pStyle w:val="NoSpacing"/>
              <w:rPr>
                <w:color w:val="080C0C"/>
                <w:lang w:val="it-IT"/>
              </w:rPr>
            </w:pPr>
            <w:r w:rsidRPr="009F3AC2">
              <w:rPr>
                <w:color w:val="080C0C"/>
                <w:lang w:val="it-IT"/>
              </w:rPr>
              <w:t>Mendo/krijo/diskuto</w:t>
            </w:r>
          </w:p>
          <w:p w14:paraId="2ADB6596" w14:textId="77777777" w:rsidR="009E3109" w:rsidRDefault="009E3109" w:rsidP="008247DA">
            <w:pPr>
              <w:pStyle w:val="NoSpacing"/>
              <w:rPr>
                <w:color w:val="080C0C"/>
                <w:lang w:val="it-IT"/>
              </w:rPr>
            </w:pPr>
          </w:p>
          <w:p w14:paraId="3DD5040F" w14:textId="77777777" w:rsidR="009E3109" w:rsidRPr="009F3AC2" w:rsidRDefault="009E3109" w:rsidP="008247DA">
            <w:pPr>
              <w:pStyle w:val="NoSpacing"/>
              <w:rPr>
                <w:color w:val="080C0C"/>
                <w:lang w:val="it-IT"/>
              </w:rPr>
            </w:pPr>
            <w:r w:rsidRPr="009F3AC2">
              <w:rPr>
                <w:color w:val="080C0C"/>
                <w:lang w:val="it-IT"/>
              </w:rPr>
              <w:t>Nxënësit duke bashkëpunuar në grupe nga 4 veta, udhëzohen të presin në pjesë të barabarta fletët e shpërndara.</w:t>
            </w:r>
          </w:p>
          <w:p w14:paraId="300981C0" w14:textId="77777777" w:rsidR="009E3109" w:rsidRDefault="009E3109" w:rsidP="008247DA">
            <w:pPr>
              <w:pStyle w:val="NoSpacing"/>
              <w:rPr>
                <w:color w:val="080C0C"/>
                <w:lang w:val="it-IT"/>
              </w:rPr>
            </w:pPr>
            <w:r w:rsidRPr="009F3AC2">
              <w:rPr>
                <w:color w:val="080C0C"/>
                <w:lang w:val="it-IT"/>
              </w:rPr>
              <w:t xml:space="preserve">Nxënësi I – në dy pjesë </w:t>
            </w:r>
          </w:p>
          <w:p w14:paraId="77C37578" w14:textId="77777777" w:rsidR="009E3109" w:rsidRDefault="009E3109" w:rsidP="008247DA">
            <w:pPr>
              <w:pStyle w:val="NoSpacing"/>
              <w:rPr>
                <w:color w:val="080C0C"/>
                <w:lang w:val="it-IT"/>
              </w:rPr>
            </w:pPr>
            <w:r w:rsidRPr="009F3AC2">
              <w:rPr>
                <w:color w:val="080C0C"/>
                <w:lang w:val="it-IT"/>
              </w:rPr>
              <w:t>Nxënësi II – në katër pjesë</w:t>
            </w:r>
          </w:p>
          <w:p w14:paraId="207E6AD1" w14:textId="77777777" w:rsidR="009E3109" w:rsidRDefault="009E3109" w:rsidP="008247DA">
            <w:pPr>
              <w:pStyle w:val="NoSpacing"/>
              <w:rPr>
                <w:color w:val="080C0C"/>
                <w:lang w:val="it-IT"/>
              </w:rPr>
            </w:pPr>
            <w:r w:rsidRPr="009F3AC2">
              <w:rPr>
                <w:color w:val="080C0C"/>
                <w:lang w:val="it-IT"/>
              </w:rPr>
              <w:t xml:space="preserve"> Nxënësi III – në 6 pjesë </w:t>
            </w:r>
          </w:p>
          <w:p w14:paraId="2CD48EE5" w14:textId="77777777" w:rsidR="009E3109" w:rsidRPr="009F3AC2" w:rsidRDefault="009E3109" w:rsidP="008247DA">
            <w:pPr>
              <w:pStyle w:val="NoSpacing"/>
              <w:rPr>
                <w:color w:val="080C0C"/>
                <w:lang w:val="it-IT"/>
              </w:rPr>
            </w:pPr>
            <w:r w:rsidRPr="009F3AC2">
              <w:rPr>
                <w:color w:val="080C0C"/>
                <w:lang w:val="it-IT"/>
              </w:rPr>
              <w:t>Nxënësi IV – në 8 pjesë</w:t>
            </w:r>
          </w:p>
          <w:p w14:paraId="717ABF28" w14:textId="77777777" w:rsidR="009E3109" w:rsidRPr="009F3AC2" w:rsidRDefault="009E3109" w:rsidP="008247DA">
            <w:pPr>
              <w:pStyle w:val="NoSpacing"/>
              <w:rPr>
                <w:color w:val="080C0C"/>
                <w:lang w:val="it-IT"/>
              </w:rPr>
            </w:pPr>
            <w:r w:rsidRPr="009F3AC2">
              <w:rPr>
                <w:color w:val="080C0C"/>
                <w:lang w:val="it-IT"/>
              </w:rPr>
              <w:t>Kërkohet të mbajnë në dorë gjysmën e pjesëve të prera. Pyetja:</w:t>
            </w:r>
          </w:p>
          <w:p w14:paraId="0D0444D1" w14:textId="77777777" w:rsidR="009E3109" w:rsidRPr="009F3AC2" w:rsidRDefault="009E3109" w:rsidP="008247DA">
            <w:pPr>
              <w:pStyle w:val="NoSpacing"/>
              <w:rPr>
                <w:color w:val="080C0C"/>
                <w:lang w:val="it-IT"/>
              </w:rPr>
            </w:pPr>
            <w:r w:rsidRPr="009F3AC2">
              <w:rPr>
                <w:color w:val="080C0C"/>
                <w:lang w:val="it-IT"/>
              </w:rPr>
              <w:t>Pse keni numër të ndryshëm të pjesëve të letrës? (Të gjitha tregojnë gjysmën, të njëjtën tërësi)</w:t>
            </w:r>
          </w:p>
          <w:p w14:paraId="77D0ACF6" w14:textId="77777777" w:rsidR="009E3109" w:rsidRPr="009F3AC2" w:rsidRDefault="009E3109" w:rsidP="008247DA">
            <w:pPr>
              <w:pStyle w:val="NoSpacing"/>
              <w:rPr>
                <w:color w:val="080C0C"/>
                <w:lang w:val="it-IT"/>
              </w:rPr>
            </w:pPr>
          </w:p>
          <w:p w14:paraId="1B884B8F" w14:textId="77777777" w:rsidR="009E3109" w:rsidRPr="009F3AC2" w:rsidRDefault="009E3109" w:rsidP="008247DA">
            <w:pPr>
              <w:pStyle w:val="NoSpacing"/>
              <w:rPr>
                <w:color w:val="080C0C"/>
                <w:lang w:val="it-IT"/>
              </w:rPr>
            </w:pPr>
            <w:r w:rsidRPr="009F3AC2">
              <w:rPr>
                <w:color w:val="080C0C"/>
                <w:lang w:val="it-IT"/>
              </w:rPr>
              <w:t xml:space="preserve"> </w:t>
            </w:r>
          </w:p>
          <w:p w14:paraId="56C77FE5" w14:textId="77777777" w:rsidR="009E3109" w:rsidRDefault="009E3109" w:rsidP="008247DA">
            <w:pPr>
              <w:pStyle w:val="NoSpacing"/>
              <w:rPr>
                <w:color w:val="080C0C"/>
                <w:lang w:val="it-IT"/>
              </w:rPr>
            </w:pPr>
            <w:r w:rsidRPr="009F3AC2">
              <w:rPr>
                <w:color w:val="080C0C"/>
                <w:lang w:val="it-IT"/>
              </w:rPr>
              <w:t>Ndërtimi i njohurive dhe i shkathtësive:</w:t>
            </w:r>
          </w:p>
          <w:p w14:paraId="3E8250F4" w14:textId="77777777" w:rsidR="009E3109" w:rsidRPr="009F3AC2" w:rsidRDefault="009E3109" w:rsidP="008247DA">
            <w:pPr>
              <w:pStyle w:val="NoSpacing"/>
              <w:rPr>
                <w:color w:val="080C0C"/>
                <w:lang w:val="it-IT"/>
              </w:rPr>
            </w:pPr>
            <w:r w:rsidRPr="009F3AC2">
              <w:rPr>
                <w:color w:val="080C0C"/>
                <w:lang w:val="it-IT"/>
              </w:rPr>
              <w:t xml:space="preserve"> Përpunimi i përmbajtjes</w:t>
            </w:r>
          </w:p>
          <w:p w14:paraId="28687589" w14:textId="77777777" w:rsidR="009E3109" w:rsidRDefault="009E3109" w:rsidP="008247DA">
            <w:pPr>
              <w:pStyle w:val="NoSpacing"/>
              <w:rPr>
                <w:color w:val="080C0C"/>
                <w:lang w:val="it-IT"/>
              </w:rPr>
            </w:pPr>
            <w:r w:rsidRPr="009F3AC2">
              <w:rPr>
                <w:color w:val="080C0C"/>
                <w:lang w:val="it-IT"/>
              </w:rPr>
              <w:t>Lexim, përmbledhje në dyshe</w:t>
            </w:r>
          </w:p>
          <w:p w14:paraId="4A71DAE4" w14:textId="77777777" w:rsidR="009E3109" w:rsidRDefault="009E3109" w:rsidP="008247DA">
            <w:pPr>
              <w:pStyle w:val="NoSpacing"/>
              <w:rPr>
                <w:color w:val="080C0C"/>
                <w:lang w:val="it-IT"/>
              </w:rPr>
            </w:pPr>
          </w:p>
          <w:p w14:paraId="0CE739AB" w14:textId="77777777" w:rsidR="009E3109" w:rsidRDefault="009E3109" w:rsidP="008247DA">
            <w:pPr>
              <w:pStyle w:val="NoSpacing"/>
              <w:rPr>
                <w:color w:val="080C0C"/>
                <w:lang w:val="it-IT"/>
              </w:rPr>
            </w:pPr>
            <w:r>
              <w:rPr>
                <w:noProof/>
                <w:color w:val="080C0C"/>
              </w:rPr>
              <w:lastRenderedPageBreak/>
              <w:drawing>
                <wp:anchor distT="0" distB="0" distL="114300" distR="114300" simplePos="0" relativeHeight="251854848" behindDoc="0" locked="0" layoutInCell="1" allowOverlap="1" wp14:anchorId="3C48656C" wp14:editId="4067A82A">
                  <wp:simplePos x="0" y="0"/>
                  <wp:positionH relativeFrom="column">
                    <wp:posOffset>1819275</wp:posOffset>
                  </wp:positionH>
                  <wp:positionV relativeFrom="paragraph">
                    <wp:posOffset>0</wp:posOffset>
                  </wp:positionV>
                  <wp:extent cx="1706880" cy="647700"/>
                  <wp:effectExtent l="0" t="0" r="7620" b="0"/>
                  <wp:wrapThrough wrapText="bothSides">
                    <wp:wrapPolygon edited="0">
                      <wp:start x="0" y="0"/>
                      <wp:lineTo x="0" y="20965"/>
                      <wp:lineTo x="21455" y="20965"/>
                      <wp:lineTo x="21455" y="0"/>
                      <wp:lineTo x="0" y="0"/>
                    </wp:wrapPolygon>
                  </wp:wrapThrough>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F1C5DA1.tmp"/>
                          <pic:cNvPicPr/>
                        </pic:nvPicPr>
                        <pic:blipFill>
                          <a:blip r:embed="rId87">
                            <a:extLst>
                              <a:ext uri="{28A0092B-C50C-407E-A947-70E740481C1C}">
                                <a14:useLocalDpi xmlns:a14="http://schemas.microsoft.com/office/drawing/2010/main" val="0"/>
                              </a:ext>
                            </a:extLst>
                          </a:blip>
                          <a:stretch>
                            <a:fillRect/>
                          </a:stretch>
                        </pic:blipFill>
                        <pic:spPr>
                          <a:xfrm>
                            <a:off x="0" y="0"/>
                            <a:ext cx="1706880" cy="647700"/>
                          </a:xfrm>
                          <a:prstGeom prst="rect">
                            <a:avLst/>
                          </a:prstGeom>
                        </pic:spPr>
                      </pic:pic>
                    </a:graphicData>
                  </a:graphic>
                  <wp14:sizeRelH relativeFrom="margin">
                    <wp14:pctWidth>0</wp14:pctWidth>
                  </wp14:sizeRelH>
                  <wp14:sizeRelV relativeFrom="margin">
                    <wp14:pctHeight>0</wp14:pctHeight>
                  </wp14:sizeRelV>
                </wp:anchor>
              </w:drawing>
            </w:r>
          </w:p>
          <w:p w14:paraId="1D9C0A9F" w14:textId="77777777" w:rsidR="009E3109" w:rsidRDefault="009E3109" w:rsidP="008247DA">
            <w:pPr>
              <w:pStyle w:val="NoSpacing"/>
              <w:rPr>
                <w:color w:val="080C0C"/>
                <w:lang w:val="it-IT"/>
              </w:rPr>
            </w:pPr>
          </w:p>
          <w:p w14:paraId="065043C4" w14:textId="77777777" w:rsidR="009E3109" w:rsidRDefault="009E3109" w:rsidP="008247DA">
            <w:pPr>
              <w:pStyle w:val="NoSpacing"/>
              <w:rPr>
                <w:color w:val="080C0C"/>
                <w:lang w:val="it-IT"/>
              </w:rPr>
            </w:pPr>
          </w:p>
          <w:p w14:paraId="50446D0D" w14:textId="77777777" w:rsidR="009E3109" w:rsidRDefault="009E3109" w:rsidP="008247DA">
            <w:pPr>
              <w:pStyle w:val="NoSpacing"/>
              <w:rPr>
                <w:color w:val="080C0C"/>
                <w:lang w:val="it-IT"/>
              </w:rPr>
            </w:pPr>
          </w:p>
          <w:p w14:paraId="6C186410" w14:textId="77777777" w:rsidR="009E3109" w:rsidRPr="009F3AC2" w:rsidRDefault="009E3109" w:rsidP="008247DA">
            <w:pPr>
              <w:pStyle w:val="NoSpacing"/>
              <w:rPr>
                <w:color w:val="080C0C"/>
                <w:lang w:val="it-IT"/>
              </w:rPr>
            </w:pPr>
            <w:r w:rsidRPr="009F3AC2">
              <w:rPr>
                <w:color w:val="080C0C"/>
                <w:lang w:val="it-IT"/>
              </w:rPr>
              <w:t>Thyesat e tilla i quajmë thyesa të barasvlershme. Kur përftojmë thyesa të barabarta?</w:t>
            </w:r>
          </w:p>
          <w:p w14:paraId="7EC39991" w14:textId="77777777" w:rsidR="009E3109" w:rsidRPr="009F3AC2" w:rsidRDefault="009E3109" w:rsidP="008247DA">
            <w:pPr>
              <w:pStyle w:val="NoSpacing"/>
              <w:rPr>
                <w:color w:val="080C0C"/>
                <w:lang w:val="it-IT"/>
              </w:rPr>
            </w:pPr>
            <w:r w:rsidRPr="009F3AC2">
              <w:rPr>
                <w:color w:val="080C0C"/>
                <w:lang w:val="it-IT"/>
              </w:rPr>
              <w:t>Shkruajmë rregullën në tabelë:</w:t>
            </w:r>
          </w:p>
          <w:p w14:paraId="30E75546" w14:textId="77777777" w:rsidR="009E3109" w:rsidRPr="009F3AC2" w:rsidRDefault="009E3109" w:rsidP="008247DA">
            <w:pPr>
              <w:pStyle w:val="NoSpacing"/>
              <w:rPr>
                <w:color w:val="080C0C"/>
                <w:lang w:val="it-IT"/>
              </w:rPr>
            </w:pPr>
            <w:r w:rsidRPr="009F3AC2">
              <w:rPr>
                <w:color w:val="080C0C"/>
                <w:lang w:val="it-IT"/>
              </w:rPr>
              <w:t>Përftojmë thyesa të barabarta me një thyesë të dhënë, kur shumëzojmë ose pjesëtojmë me të njëjtin numër (të ndryshëm nga zero) numëruesin dhe emëruesin e thyesës</w:t>
            </w:r>
          </w:p>
          <w:p w14:paraId="35BF332D" w14:textId="77777777" w:rsidR="009E3109" w:rsidRPr="009F3AC2" w:rsidRDefault="009E3109" w:rsidP="008247DA">
            <w:pPr>
              <w:pStyle w:val="NoSpacing"/>
              <w:rPr>
                <w:color w:val="080C0C"/>
                <w:lang w:val="it-IT"/>
              </w:rPr>
            </w:pPr>
            <w:r w:rsidRPr="009F3AC2">
              <w:rPr>
                <w:color w:val="080C0C"/>
                <w:lang w:val="it-IT"/>
              </w:rPr>
              <w:t>Nxënësit udhëzohen të punojnë në dyshe ushtrimet e paraqitura në libër. Në ushtrimin e dytë, nxënësi i parë lexon thyesën, 1/( 3), kurse nxënësi i dytë ngjyros pjesën e figures, duke argumentuar përgjigjen, më pas ndërrojnë rolet. Në të njëjtën mënyrë plotësohen ushtrimi 4 dhe 5.</w:t>
            </w:r>
          </w:p>
          <w:p w14:paraId="031B0989" w14:textId="77777777" w:rsidR="009E3109" w:rsidRDefault="009E3109" w:rsidP="008247DA">
            <w:pPr>
              <w:pStyle w:val="NoSpacing"/>
              <w:rPr>
                <w:color w:val="080C0C"/>
                <w:lang w:val="it-IT"/>
              </w:rPr>
            </w:pPr>
          </w:p>
          <w:p w14:paraId="3F498B7C" w14:textId="77777777" w:rsidR="009E3109" w:rsidRPr="009F3AC2" w:rsidRDefault="009E3109" w:rsidP="008247DA">
            <w:pPr>
              <w:pStyle w:val="NoSpacing"/>
              <w:rPr>
                <w:color w:val="080C0C"/>
                <w:lang w:val="it-IT"/>
              </w:rPr>
            </w:pPr>
            <w:r w:rsidRPr="009F3AC2">
              <w:rPr>
                <w:color w:val="080C0C"/>
                <w:lang w:val="it-IT"/>
              </w:rPr>
              <w:t>Përforcimi:</w:t>
            </w:r>
          </w:p>
          <w:p w14:paraId="0378EF2B" w14:textId="77777777" w:rsidR="009E3109" w:rsidRPr="009F3AC2" w:rsidRDefault="009E3109" w:rsidP="008247DA">
            <w:pPr>
              <w:pStyle w:val="NoSpacing"/>
              <w:rPr>
                <w:color w:val="080C0C"/>
                <w:lang w:val="it-IT"/>
              </w:rPr>
            </w:pPr>
            <w:r w:rsidRPr="009F3AC2">
              <w:rPr>
                <w:color w:val="080C0C"/>
                <w:lang w:val="it-IT"/>
              </w:rPr>
              <w:t>Konsolidimi dhe zbatimi i të nxënit</w:t>
            </w:r>
          </w:p>
          <w:p w14:paraId="517BE3F1" w14:textId="77777777" w:rsidR="009E3109" w:rsidRPr="009F3AC2" w:rsidRDefault="009E3109" w:rsidP="008247DA">
            <w:pPr>
              <w:pStyle w:val="NoSpacing"/>
              <w:rPr>
                <w:color w:val="080C0C"/>
                <w:lang w:val="it-IT"/>
              </w:rPr>
            </w:pPr>
            <w:r w:rsidRPr="009F3AC2">
              <w:rPr>
                <w:color w:val="080C0C"/>
                <w:lang w:val="it-IT"/>
              </w:rPr>
              <w:t>Rishikim në dyshe</w:t>
            </w:r>
          </w:p>
          <w:p w14:paraId="18E46B8C" w14:textId="77777777" w:rsidR="009E3109" w:rsidRDefault="009E3109" w:rsidP="008247DA">
            <w:pPr>
              <w:pStyle w:val="NoSpacing"/>
              <w:rPr>
                <w:color w:val="080C0C"/>
                <w:lang w:val="it-IT"/>
              </w:rPr>
            </w:pPr>
          </w:p>
          <w:p w14:paraId="0DFE88EB" w14:textId="77777777" w:rsidR="009E3109" w:rsidRDefault="009E3109" w:rsidP="008247DA">
            <w:pPr>
              <w:pStyle w:val="NoSpacing"/>
              <w:rPr>
                <w:color w:val="080C0C"/>
                <w:lang w:val="it-IT"/>
              </w:rPr>
            </w:pPr>
            <w:r w:rsidRPr="009F3AC2">
              <w:rPr>
                <w:color w:val="080C0C"/>
                <w:lang w:val="it-IT"/>
              </w:rPr>
              <w:t>Nxënësit, duke bashkëpunuar në dyshe, plotësojnë detyrat në fletë. Puna e tyre vlerësohet, nëse ka nevojë korrigjohet dhe ndihmohet duke dhënë sqarime. Kërkohet nga ta të argumentojnë zgjidhjen.</w:t>
            </w:r>
          </w:p>
          <w:p w14:paraId="78D7558B" w14:textId="77777777" w:rsidR="009E3109" w:rsidRDefault="009E3109" w:rsidP="008247DA">
            <w:pPr>
              <w:pStyle w:val="NoSpacing"/>
              <w:rPr>
                <w:color w:val="080C0C"/>
                <w:lang w:val="it-IT"/>
              </w:rPr>
            </w:pPr>
          </w:p>
          <w:p w14:paraId="77F99BD8" w14:textId="77777777" w:rsidR="009E3109" w:rsidRDefault="009E3109" w:rsidP="008247DA">
            <w:pPr>
              <w:pStyle w:val="NoSpacing"/>
              <w:rPr>
                <w:color w:val="080C0C"/>
                <w:lang w:val="it-IT"/>
              </w:rPr>
            </w:pPr>
            <w:r>
              <w:rPr>
                <w:noProof/>
                <w:color w:val="080C0C"/>
              </w:rPr>
              <w:drawing>
                <wp:anchor distT="0" distB="0" distL="114300" distR="114300" simplePos="0" relativeHeight="251855872" behindDoc="0" locked="0" layoutInCell="1" allowOverlap="1" wp14:anchorId="63AB3B7B" wp14:editId="3B15D0ED">
                  <wp:simplePos x="0" y="0"/>
                  <wp:positionH relativeFrom="column">
                    <wp:posOffset>950595</wp:posOffset>
                  </wp:positionH>
                  <wp:positionV relativeFrom="paragraph">
                    <wp:posOffset>6350</wp:posOffset>
                  </wp:positionV>
                  <wp:extent cx="3413760" cy="1897380"/>
                  <wp:effectExtent l="0" t="0" r="0" b="7620"/>
                  <wp:wrapThrough wrapText="bothSides">
                    <wp:wrapPolygon edited="0">
                      <wp:start x="0" y="0"/>
                      <wp:lineTo x="0" y="21470"/>
                      <wp:lineTo x="21455" y="21470"/>
                      <wp:lineTo x="21455" y="0"/>
                      <wp:lineTo x="0" y="0"/>
                    </wp:wrapPolygon>
                  </wp:wrapThrough>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F1C2FF1.tmp"/>
                          <pic:cNvPicPr/>
                        </pic:nvPicPr>
                        <pic:blipFill>
                          <a:blip r:embed="rId88">
                            <a:extLst>
                              <a:ext uri="{28A0092B-C50C-407E-A947-70E740481C1C}">
                                <a14:useLocalDpi xmlns:a14="http://schemas.microsoft.com/office/drawing/2010/main" val="0"/>
                              </a:ext>
                            </a:extLst>
                          </a:blip>
                          <a:stretch>
                            <a:fillRect/>
                          </a:stretch>
                        </pic:blipFill>
                        <pic:spPr>
                          <a:xfrm>
                            <a:off x="0" y="0"/>
                            <a:ext cx="3413760" cy="1897380"/>
                          </a:xfrm>
                          <a:prstGeom prst="rect">
                            <a:avLst/>
                          </a:prstGeom>
                        </pic:spPr>
                      </pic:pic>
                    </a:graphicData>
                  </a:graphic>
                  <wp14:sizeRelV relativeFrom="margin">
                    <wp14:pctHeight>0</wp14:pctHeight>
                  </wp14:sizeRelV>
                </wp:anchor>
              </w:drawing>
            </w:r>
          </w:p>
          <w:p w14:paraId="3DDCB278" w14:textId="77777777" w:rsidR="009E3109" w:rsidRDefault="009E3109" w:rsidP="008247DA">
            <w:pPr>
              <w:pStyle w:val="NoSpacing"/>
              <w:rPr>
                <w:color w:val="080C0C"/>
                <w:lang w:val="it-IT"/>
              </w:rPr>
            </w:pPr>
          </w:p>
          <w:p w14:paraId="56B768F4" w14:textId="77777777" w:rsidR="009E3109" w:rsidRDefault="009E3109" w:rsidP="008247DA">
            <w:pPr>
              <w:pStyle w:val="NoSpacing"/>
              <w:rPr>
                <w:color w:val="080C0C"/>
                <w:lang w:val="it-IT"/>
              </w:rPr>
            </w:pPr>
          </w:p>
          <w:p w14:paraId="55423DCB" w14:textId="77777777" w:rsidR="009E3109" w:rsidRDefault="009E3109" w:rsidP="008247DA">
            <w:pPr>
              <w:pStyle w:val="NoSpacing"/>
              <w:rPr>
                <w:color w:val="080C0C"/>
                <w:lang w:val="it-IT"/>
              </w:rPr>
            </w:pPr>
          </w:p>
          <w:p w14:paraId="694976D3" w14:textId="77777777" w:rsidR="009E3109" w:rsidRDefault="009E3109" w:rsidP="008247DA">
            <w:pPr>
              <w:pStyle w:val="NoSpacing"/>
              <w:rPr>
                <w:color w:val="080C0C"/>
                <w:lang w:val="it-IT"/>
              </w:rPr>
            </w:pPr>
          </w:p>
          <w:p w14:paraId="426073F0" w14:textId="77777777" w:rsidR="009E3109" w:rsidRDefault="009E3109" w:rsidP="008247DA">
            <w:pPr>
              <w:pStyle w:val="NoSpacing"/>
              <w:rPr>
                <w:color w:val="080C0C"/>
                <w:lang w:val="it-IT"/>
              </w:rPr>
            </w:pPr>
          </w:p>
          <w:p w14:paraId="094C9EA0" w14:textId="77777777" w:rsidR="009E3109" w:rsidRDefault="009E3109" w:rsidP="008247DA">
            <w:pPr>
              <w:pStyle w:val="NoSpacing"/>
              <w:rPr>
                <w:color w:val="080C0C"/>
                <w:lang w:val="it-IT"/>
              </w:rPr>
            </w:pPr>
          </w:p>
          <w:p w14:paraId="5B6E0AD5" w14:textId="77777777" w:rsidR="009E3109" w:rsidRDefault="009E3109" w:rsidP="008247DA">
            <w:pPr>
              <w:pStyle w:val="NoSpacing"/>
              <w:rPr>
                <w:color w:val="080C0C"/>
                <w:lang w:val="it-IT"/>
              </w:rPr>
            </w:pPr>
          </w:p>
          <w:p w14:paraId="27A27BC0" w14:textId="77777777" w:rsidR="009E3109" w:rsidRDefault="009E3109" w:rsidP="008247DA">
            <w:pPr>
              <w:pStyle w:val="NoSpacing"/>
              <w:rPr>
                <w:color w:val="080C0C"/>
                <w:lang w:val="it-IT"/>
              </w:rPr>
            </w:pPr>
          </w:p>
          <w:p w14:paraId="1F723D95" w14:textId="77777777" w:rsidR="009E3109" w:rsidRDefault="009E3109" w:rsidP="008247DA">
            <w:pPr>
              <w:pStyle w:val="NoSpacing"/>
              <w:rPr>
                <w:color w:val="080C0C"/>
                <w:lang w:val="it-IT"/>
              </w:rPr>
            </w:pPr>
          </w:p>
          <w:p w14:paraId="7CB145E2" w14:textId="77777777" w:rsidR="009E3109" w:rsidRDefault="009E3109" w:rsidP="008247DA">
            <w:pPr>
              <w:pStyle w:val="NoSpacing"/>
              <w:rPr>
                <w:color w:val="080C0C"/>
                <w:lang w:val="it-IT"/>
              </w:rPr>
            </w:pPr>
          </w:p>
          <w:p w14:paraId="37D2D741" w14:textId="77777777" w:rsidR="009E3109" w:rsidRDefault="009E3109" w:rsidP="008247DA">
            <w:pPr>
              <w:pStyle w:val="NoSpacing"/>
              <w:rPr>
                <w:color w:val="080C0C"/>
                <w:lang w:val="it-IT"/>
              </w:rPr>
            </w:pPr>
          </w:p>
          <w:p w14:paraId="2E989EAC" w14:textId="77777777" w:rsidR="009E3109" w:rsidRDefault="009E3109" w:rsidP="008247DA">
            <w:pPr>
              <w:pStyle w:val="NoSpacing"/>
              <w:rPr>
                <w:color w:val="080C0C"/>
                <w:lang w:val="it-IT"/>
              </w:rPr>
            </w:pPr>
            <w:r w:rsidRPr="0081789C">
              <w:rPr>
                <w:color w:val="080C0C"/>
                <w:lang w:val="it-IT"/>
              </w:rPr>
              <w:t>Vlerësimi i nxënësve:</w:t>
            </w:r>
          </w:p>
          <w:p w14:paraId="300BFFF5" w14:textId="77777777" w:rsidR="009E3109" w:rsidRPr="0081789C" w:rsidRDefault="009E3109" w:rsidP="008247DA">
            <w:pPr>
              <w:pStyle w:val="NoSpacing"/>
              <w:rPr>
                <w:color w:val="080C0C"/>
                <w:lang w:val="it-IT"/>
              </w:rPr>
            </w:pPr>
            <w:r w:rsidRPr="0081789C">
              <w:rPr>
                <w:color w:val="080C0C"/>
                <w:lang w:val="it-IT"/>
              </w:rPr>
              <w:t>Nxënësit vlerësohen për saktësinë e klasifikimit të thyesave të barabarta; argumentimin e mënyrës së përcaktimit të thyesave të barabarta.</w:t>
            </w:r>
          </w:p>
          <w:p w14:paraId="57671AD1" w14:textId="77777777" w:rsidR="009E3109" w:rsidRPr="0081789C" w:rsidRDefault="009E3109" w:rsidP="008247DA">
            <w:pPr>
              <w:pStyle w:val="NoSpacing"/>
              <w:rPr>
                <w:color w:val="080C0C"/>
                <w:lang w:val="it-IT"/>
              </w:rPr>
            </w:pPr>
            <w:r w:rsidRPr="0081789C">
              <w:rPr>
                <w:color w:val="080C0C"/>
                <w:lang w:val="it-IT"/>
              </w:rPr>
              <w:t>Detyrë:</w:t>
            </w:r>
          </w:p>
          <w:p w14:paraId="297CA256" w14:textId="77777777" w:rsidR="009E3109" w:rsidRDefault="009E3109" w:rsidP="008247DA">
            <w:pPr>
              <w:pStyle w:val="NoSpacing"/>
              <w:rPr>
                <w:color w:val="080C0C"/>
                <w:lang w:val="it-IT"/>
              </w:rPr>
            </w:pPr>
            <w:r w:rsidRPr="0081789C">
              <w:rPr>
                <w:color w:val="080C0C"/>
                <w:lang w:val="it-IT"/>
              </w:rPr>
              <w:t>Shkruhen dy detyra me thyesa të barabarta.</w:t>
            </w:r>
          </w:p>
          <w:p w14:paraId="2D6C91FD" w14:textId="77777777" w:rsidR="009E3109" w:rsidRDefault="009E3109" w:rsidP="008247DA">
            <w:pPr>
              <w:pStyle w:val="NoSpacing"/>
              <w:rPr>
                <w:color w:val="080C0C"/>
                <w:lang w:val="it-IT"/>
              </w:rPr>
            </w:pPr>
          </w:p>
          <w:p w14:paraId="39295B18" w14:textId="77777777" w:rsidR="009E3109" w:rsidRDefault="009E3109" w:rsidP="008247DA">
            <w:pPr>
              <w:pStyle w:val="NoSpacing"/>
              <w:rPr>
                <w:color w:val="080C0C"/>
                <w:lang w:val="it-IT"/>
              </w:rPr>
            </w:pPr>
          </w:p>
          <w:p w14:paraId="02988CCD" w14:textId="77777777" w:rsidR="009E3109" w:rsidRDefault="009E3109" w:rsidP="008247DA">
            <w:pPr>
              <w:pStyle w:val="NoSpacing"/>
              <w:rPr>
                <w:color w:val="080C0C"/>
                <w:lang w:val="it-IT"/>
              </w:rPr>
            </w:pPr>
          </w:p>
          <w:p w14:paraId="315E4939" w14:textId="77777777" w:rsidR="009E3109" w:rsidRPr="00112C98" w:rsidRDefault="009E3109" w:rsidP="008247DA">
            <w:pPr>
              <w:pStyle w:val="NoSpacing"/>
              <w:rPr>
                <w:color w:val="080C0C"/>
                <w:lang w:val="it-IT"/>
              </w:rPr>
            </w:pPr>
          </w:p>
        </w:tc>
      </w:tr>
    </w:tbl>
    <w:p w14:paraId="73F390CF" w14:textId="77777777" w:rsidR="009E3109" w:rsidRDefault="009E3109" w:rsidP="009E3109">
      <w:pPr>
        <w:rPr>
          <w:lang w:val="it-IT"/>
        </w:rPr>
      </w:pPr>
    </w:p>
    <w:p w14:paraId="62074717" w14:textId="77777777" w:rsidR="009E3109" w:rsidRDefault="009E3109" w:rsidP="009E3109">
      <w:pPr>
        <w:rPr>
          <w:lang w:val="it-IT"/>
        </w:rPr>
      </w:pPr>
    </w:p>
    <w:p w14:paraId="4C3F1ACA"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3CFF87E2" w14:textId="77777777" w:rsidTr="008247DA">
        <w:trPr>
          <w:trHeight w:val="206"/>
        </w:trPr>
        <w:tc>
          <w:tcPr>
            <w:tcW w:w="10105" w:type="dxa"/>
            <w:tcBorders>
              <w:top w:val="single" w:sz="8" w:space="0" w:color="000000"/>
              <w:bottom w:val="nil"/>
            </w:tcBorders>
            <w:shd w:val="clear" w:color="auto" w:fill="000000"/>
            <w:hideMark/>
          </w:tcPr>
          <w:p w14:paraId="2BF3A4A1"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-133  </w:t>
            </w:r>
          </w:p>
        </w:tc>
      </w:tr>
      <w:tr w:rsidR="009E3109" w:rsidRPr="001E25A8" w14:paraId="51F5B1CD" w14:textId="77777777" w:rsidTr="008247DA">
        <w:trPr>
          <w:trHeight w:val="379"/>
        </w:trPr>
        <w:tc>
          <w:tcPr>
            <w:tcW w:w="10105" w:type="dxa"/>
            <w:tcBorders>
              <w:top w:val="single" w:sz="8" w:space="0" w:color="000000"/>
              <w:bottom w:val="single" w:sz="8" w:space="0" w:color="000000"/>
            </w:tcBorders>
            <w:hideMark/>
          </w:tcPr>
          <w:p w14:paraId="320CC950"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2F93BE3B"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5DAF5976" w14:textId="77777777" w:rsidTr="008247DA">
        <w:trPr>
          <w:trHeight w:val="2390"/>
        </w:trPr>
        <w:tc>
          <w:tcPr>
            <w:tcW w:w="10105" w:type="dxa"/>
            <w:tcBorders>
              <w:top w:val="nil"/>
            </w:tcBorders>
          </w:tcPr>
          <w:p w14:paraId="59B2F38B" w14:textId="77777777" w:rsidR="009E3109" w:rsidRDefault="009E3109" w:rsidP="008247DA">
            <w:pPr>
              <w:pStyle w:val="NoSpacing"/>
              <w:rPr>
                <w:color w:val="080C0C"/>
                <w:lang w:val="it-IT"/>
              </w:rPr>
            </w:pPr>
          </w:p>
          <w:p w14:paraId="4135EED1" w14:textId="77777777" w:rsidR="009E3109" w:rsidRDefault="009E3109" w:rsidP="008247DA">
            <w:pPr>
              <w:pStyle w:val="NoSpacing"/>
              <w:rPr>
                <w:color w:val="080C0C"/>
                <w:lang w:val="it-IT"/>
              </w:rPr>
            </w:pPr>
          </w:p>
          <w:p w14:paraId="4D17A12A" w14:textId="77777777" w:rsidR="009E3109" w:rsidRPr="007C519D" w:rsidRDefault="009E3109" w:rsidP="008247DA">
            <w:pPr>
              <w:pStyle w:val="NoSpacing"/>
              <w:rPr>
                <w:color w:val="080C0C"/>
                <w:lang w:val="it-IT"/>
              </w:rPr>
            </w:pPr>
            <w:r w:rsidRPr="007C519D">
              <w:rPr>
                <w:color w:val="080C0C"/>
                <w:lang w:val="it-IT"/>
              </w:rPr>
              <w:t>Tema: Numrat thyesorë</w:t>
            </w:r>
          </w:p>
          <w:p w14:paraId="1E8EAEE9" w14:textId="77777777" w:rsidR="009E3109" w:rsidRDefault="009E3109" w:rsidP="008247DA">
            <w:pPr>
              <w:pStyle w:val="NoSpacing"/>
              <w:rPr>
                <w:color w:val="080C0C"/>
                <w:lang w:val="it-IT"/>
              </w:rPr>
            </w:pPr>
          </w:p>
          <w:p w14:paraId="62D8F4A3" w14:textId="77777777" w:rsidR="009E3109" w:rsidRPr="007C519D" w:rsidRDefault="009E3109" w:rsidP="008247DA">
            <w:pPr>
              <w:pStyle w:val="NoSpacing"/>
              <w:rPr>
                <w:color w:val="080C0C"/>
                <w:lang w:val="it-IT"/>
              </w:rPr>
            </w:pPr>
            <w:r w:rsidRPr="007C519D">
              <w:rPr>
                <w:color w:val="080C0C"/>
                <w:lang w:val="it-IT"/>
              </w:rPr>
              <w:t>Rezultatet e të nxënit të temës:</w:t>
            </w:r>
          </w:p>
          <w:p w14:paraId="382E02CF" w14:textId="77777777" w:rsidR="009E3109" w:rsidRPr="007C519D" w:rsidRDefault="009E3109" w:rsidP="008247DA">
            <w:pPr>
              <w:pStyle w:val="NoSpacing"/>
              <w:rPr>
                <w:color w:val="080C0C"/>
                <w:lang w:val="it-IT"/>
              </w:rPr>
            </w:pPr>
            <w:r w:rsidRPr="007C519D">
              <w:rPr>
                <w:color w:val="080C0C"/>
                <w:lang w:val="it-IT"/>
              </w:rPr>
              <w:t>Formon thyesa të barabarta duke i zgjeruar ato (përdor figura dhe vizatime).</w:t>
            </w:r>
          </w:p>
          <w:p w14:paraId="582E80C3" w14:textId="77777777" w:rsidR="009E3109" w:rsidRPr="007C519D" w:rsidRDefault="009E3109" w:rsidP="008247DA">
            <w:pPr>
              <w:pStyle w:val="NoSpacing"/>
              <w:rPr>
                <w:color w:val="080C0C"/>
                <w:lang w:val="it-IT"/>
              </w:rPr>
            </w:pPr>
          </w:p>
          <w:p w14:paraId="0B0E9036" w14:textId="77777777" w:rsidR="009E3109" w:rsidRPr="007C519D" w:rsidRDefault="009E3109" w:rsidP="008247DA">
            <w:pPr>
              <w:pStyle w:val="NoSpacing"/>
              <w:rPr>
                <w:color w:val="080C0C"/>
                <w:lang w:val="it-IT"/>
              </w:rPr>
            </w:pPr>
            <w:r w:rsidRPr="007C519D">
              <w:rPr>
                <w:color w:val="080C0C"/>
                <w:lang w:val="it-IT"/>
              </w:rPr>
              <w:t>Kontributi në rezultatet për kompetencat kryesore të shkallës: I.3; II.1,7; III.1, 4.</w:t>
            </w:r>
          </w:p>
          <w:p w14:paraId="48BF1326" w14:textId="77777777" w:rsidR="009E3109" w:rsidRPr="001E25A8" w:rsidRDefault="009E3109" w:rsidP="008247DA">
            <w:pPr>
              <w:pStyle w:val="NoSpacing"/>
              <w:rPr>
                <w:color w:val="080C0C"/>
              </w:rPr>
            </w:pPr>
            <w:r w:rsidRPr="007C519D">
              <w:rPr>
                <w:color w:val="080C0C"/>
                <w:lang w:val="it-IT"/>
              </w:rPr>
              <w:t>Kontributi në rez</w:t>
            </w:r>
            <w:r>
              <w:rPr>
                <w:color w:val="080C0C"/>
                <w:lang w:val="it-IT"/>
              </w:rPr>
              <w:t>ultatet e fushës së kurrikulës:</w:t>
            </w:r>
            <w:r w:rsidRPr="007C519D">
              <w:rPr>
                <w:color w:val="080C0C"/>
                <w:lang w:val="it-IT"/>
              </w:rPr>
              <w:t xml:space="preserve">1.3; 3. </w:t>
            </w:r>
            <w:r w:rsidRPr="001E25A8">
              <w:rPr>
                <w:color w:val="080C0C"/>
              </w:rPr>
              <w:t>2, 4.</w:t>
            </w:r>
          </w:p>
          <w:p w14:paraId="654E8719" w14:textId="77777777" w:rsidR="009E3109" w:rsidRPr="001E25A8" w:rsidRDefault="009E3109" w:rsidP="008247DA">
            <w:pPr>
              <w:pStyle w:val="NoSpacing"/>
              <w:rPr>
                <w:color w:val="080C0C"/>
              </w:rPr>
            </w:pPr>
          </w:p>
          <w:p w14:paraId="10A1B24F" w14:textId="77777777" w:rsidR="009E3109" w:rsidRPr="001E25A8" w:rsidRDefault="009E3109" w:rsidP="008247DA">
            <w:pPr>
              <w:pStyle w:val="NoSpacing"/>
              <w:rPr>
                <w:color w:val="080C0C"/>
              </w:rPr>
            </w:pPr>
            <w:r w:rsidRPr="001E25A8">
              <w:rPr>
                <w:color w:val="080C0C"/>
              </w:rPr>
              <w:t>ASPEKTE SPECIFIKE TË PLANIT TË ORËS MËSIMORE</w:t>
            </w:r>
          </w:p>
          <w:p w14:paraId="26424D94" w14:textId="77777777" w:rsidR="009E3109" w:rsidRPr="001E25A8" w:rsidRDefault="009E3109" w:rsidP="008247DA">
            <w:pPr>
              <w:pStyle w:val="NoSpacing"/>
              <w:rPr>
                <w:color w:val="080C0C"/>
              </w:rPr>
            </w:pPr>
          </w:p>
          <w:p w14:paraId="58A6E82D"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Ushtrojmë</w:t>
            </w:r>
            <w:proofErr w:type="spellEnd"/>
          </w:p>
          <w:p w14:paraId="1625F625" w14:textId="77777777" w:rsidR="009E3109" w:rsidRPr="001E25A8" w:rsidRDefault="009E3109" w:rsidP="008247DA">
            <w:pPr>
              <w:pStyle w:val="NoSpacing"/>
              <w:rPr>
                <w:color w:val="080C0C"/>
              </w:rPr>
            </w:pPr>
          </w:p>
          <w:p w14:paraId="49609D37"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1A7C3487"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Shoqëron</w:t>
            </w:r>
            <w:proofErr w:type="spellEnd"/>
            <w:r w:rsidRPr="001E25A8">
              <w:rPr>
                <w:color w:val="080C0C"/>
              </w:rPr>
              <w:t xml:space="preserve"> </w:t>
            </w:r>
            <w:proofErr w:type="spellStart"/>
            <w:r w:rsidRPr="001E25A8">
              <w:rPr>
                <w:color w:val="080C0C"/>
              </w:rPr>
              <w:t>thyesat</w:t>
            </w:r>
            <w:proofErr w:type="spellEnd"/>
            <w:r w:rsidRPr="001E25A8">
              <w:rPr>
                <w:color w:val="080C0C"/>
              </w:rPr>
              <w:t xml:space="preserve"> e </w:t>
            </w:r>
            <w:proofErr w:type="spellStart"/>
            <w:r w:rsidRPr="001E25A8">
              <w:rPr>
                <w:color w:val="080C0C"/>
              </w:rPr>
              <w:t>barabarta</w:t>
            </w:r>
            <w:proofErr w:type="spellEnd"/>
            <w:r w:rsidRPr="001E25A8">
              <w:rPr>
                <w:color w:val="080C0C"/>
              </w:rPr>
              <w:t>;</w:t>
            </w:r>
          </w:p>
          <w:p w14:paraId="29F7E7F3"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Argumenton</w:t>
            </w:r>
            <w:proofErr w:type="spellEnd"/>
            <w:r w:rsidRPr="001E25A8">
              <w:rPr>
                <w:color w:val="080C0C"/>
              </w:rPr>
              <w:t xml:space="preserve"> </w:t>
            </w:r>
            <w:proofErr w:type="spellStart"/>
            <w:r w:rsidRPr="001E25A8">
              <w:rPr>
                <w:color w:val="080C0C"/>
              </w:rPr>
              <w:t>mënyrën</w:t>
            </w:r>
            <w:proofErr w:type="spellEnd"/>
            <w:r w:rsidRPr="001E25A8">
              <w:rPr>
                <w:color w:val="080C0C"/>
              </w:rPr>
              <w:t xml:space="preserve"> e </w:t>
            </w:r>
            <w:proofErr w:type="spellStart"/>
            <w:r w:rsidRPr="001E25A8">
              <w:rPr>
                <w:color w:val="080C0C"/>
              </w:rPr>
              <w:t>përcaktimit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thyesave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barabarta</w:t>
            </w:r>
            <w:proofErr w:type="spellEnd"/>
            <w:r w:rsidRPr="001E25A8">
              <w:rPr>
                <w:color w:val="080C0C"/>
              </w:rPr>
              <w:t>.</w:t>
            </w:r>
          </w:p>
          <w:p w14:paraId="268A2501" w14:textId="77777777" w:rsidR="009E3109" w:rsidRPr="001E25A8" w:rsidRDefault="009E3109" w:rsidP="008247DA">
            <w:pPr>
              <w:pStyle w:val="NoSpacing"/>
              <w:rPr>
                <w:color w:val="080C0C"/>
              </w:rPr>
            </w:pPr>
          </w:p>
          <w:p w14:paraId="1CBA5508"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335CDA31" w14:textId="77777777" w:rsidR="009E3109" w:rsidRPr="007C519D" w:rsidRDefault="009E3109" w:rsidP="008247DA">
            <w:pPr>
              <w:pStyle w:val="NoSpacing"/>
              <w:rPr>
                <w:color w:val="080C0C"/>
                <w:lang w:val="it-IT"/>
              </w:rPr>
            </w:pPr>
            <w:r w:rsidRPr="007C519D">
              <w:rPr>
                <w:color w:val="080C0C"/>
                <w:lang w:val="it-IT"/>
              </w:rPr>
              <w:t>Burimet, mjetet e konkretizimit dhe materialet mësimore: burime nga interneti (pinterest), fletë.</w:t>
            </w:r>
          </w:p>
          <w:p w14:paraId="0C2B4BD1" w14:textId="77777777" w:rsidR="009E3109" w:rsidRPr="007C519D" w:rsidRDefault="009E3109" w:rsidP="008247DA">
            <w:pPr>
              <w:pStyle w:val="NoSpacing"/>
              <w:rPr>
                <w:color w:val="080C0C"/>
                <w:lang w:val="it-IT"/>
              </w:rPr>
            </w:pPr>
            <w:r w:rsidRPr="007C519D">
              <w:rPr>
                <w:color w:val="080C0C"/>
                <w:lang w:val="it-IT"/>
              </w:rPr>
              <w:t>Lidhja me lëndët e tjera mësimore dhe/apo me çështjet ndërkurrikulare dhe situatat jetësore:</w:t>
            </w:r>
          </w:p>
          <w:p w14:paraId="7408455F" w14:textId="77777777" w:rsidR="009E3109" w:rsidRPr="007C519D" w:rsidRDefault="009E3109" w:rsidP="008247DA">
            <w:pPr>
              <w:pStyle w:val="NoSpacing"/>
              <w:rPr>
                <w:color w:val="080C0C"/>
                <w:lang w:val="it-IT"/>
              </w:rPr>
            </w:pPr>
            <w:r w:rsidRPr="007C519D">
              <w:rPr>
                <w:color w:val="080C0C"/>
                <w:lang w:val="it-IT"/>
              </w:rPr>
              <w:t>Gjuhë amtare, Shkathtësi për jetë.</w:t>
            </w:r>
          </w:p>
          <w:p w14:paraId="7C5A5368" w14:textId="77777777" w:rsidR="009E3109" w:rsidRDefault="009E3109" w:rsidP="008247DA">
            <w:pPr>
              <w:pStyle w:val="NoSpacing"/>
              <w:rPr>
                <w:color w:val="080C0C"/>
                <w:lang w:val="it-IT"/>
              </w:rPr>
            </w:pPr>
          </w:p>
          <w:p w14:paraId="303EAD66" w14:textId="77777777" w:rsidR="009E3109" w:rsidRPr="007C519D" w:rsidRDefault="009E3109" w:rsidP="008247DA">
            <w:pPr>
              <w:pStyle w:val="NoSpacing"/>
              <w:rPr>
                <w:color w:val="080C0C"/>
                <w:lang w:val="it-IT"/>
              </w:rPr>
            </w:pPr>
            <w:r w:rsidRPr="00434D08">
              <w:rPr>
                <w:color w:val="080C0C"/>
                <w:lang w:val="it-IT"/>
              </w:rPr>
              <w:t>METODOLOGJIA DHE VEPRIMTARIA ME NXËNËS</w:t>
            </w:r>
          </w:p>
          <w:p w14:paraId="6F8EFC31" w14:textId="77777777" w:rsidR="009E3109" w:rsidRDefault="009E3109" w:rsidP="008247DA">
            <w:pPr>
              <w:pStyle w:val="NoSpacing"/>
              <w:rPr>
                <w:color w:val="080C0C"/>
                <w:lang w:val="it-IT"/>
              </w:rPr>
            </w:pPr>
          </w:p>
          <w:p w14:paraId="5B6DD158" w14:textId="77777777" w:rsidR="009E3109" w:rsidRPr="007C519D" w:rsidRDefault="009E3109" w:rsidP="008247DA">
            <w:pPr>
              <w:pStyle w:val="NoSpacing"/>
              <w:rPr>
                <w:color w:val="080C0C"/>
                <w:lang w:val="it-IT"/>
              </w:rPr>
            </w:pPr>
            <w:r w:rsidRPr="007C519D">
              <w:rPr>
                <w:color w:val="080C0C"/>
                <w:lang w:val="it-IT"/>
              </w:rPr>
              <w:t>Parashikimi:</w:t>
            </w:r>
          </w:p>
          <w:p w14:paraId="1F050C64" w14:textId="77777777" w:rsidR="009E3109" w:rsidRPr="007C519D" w:rsidRDefault="009E3109" w:rsidP="008247DA">
            <w:pPr>
              <w:pStyle w:val="NoSpacing"/>
              <w:rPr>
                <w:color w:val="080C0C"/>
                <w:lang w:val="it-IT"/>
              </w:rPr>
            </w:pPr>
            <w:r w:rsidRPr="007C519D">
              <w:rPr>
                <w:color w:val="080C0C"/>
                <w:lang w:val="it-IT"/>
              </w:rPr>
              <w:t>Përgatitja për të nxënët</w:t>
            </w:r>
          </w:p>
          <w:p w14:paraId="1FB90FA1" w14:textId="77777777" w:rsidR="009E3109" w:rsidRPr="007C519D" w:rsidRDefault="009E3109" w:rsidP="008247DA">
            <w:pPr>
              <w:pStyle w:val="NoSpacing"/>
              <w:rPr>
                <w:color w:val="080C0C"/>
                <w:lang w:val="it-IT"/>
              </w:rPr>
            </w:pPr>
            <w:r w:rsidRPr="007C519D">
              <w:rPr>
                <w:color w:val="080C0C"/>
                <w:lang w:val="it-IT"/>
              </w:rPr>
              <w:t>Stuhi mendimesh</w:t>
            </w:r>
          </w:p>
          <w:p w14:paraId="199948EA" w14:textId="77777777" w:rsidR="009E3109" w:rsidRDefault="009E3109" w:rsidP="008247DA">
            <w:pPr>
              <w:pStyle w:val="NoSpacing"/>
              <w:rPr>
                <w:color w:val="080C0C"/>
                <w:lang w:val="it-IT"/>
              </w:rPr>
            </w:pPr>
          </w:p>
          <w:p w14:paraId="288F000B" w14:textId="77777777" w:rsidR="009E3109" w:rsidRPr="007C519D" w:rsidRDefault="009E3109" w:rsidP="008247DA">
            <w:pPr>
              <w:pStyle w:val="NoSpacing"/>
              <w:rPr>
                <w:color w:val="080C0C"/>
                <w:lang w:val="it-IT"/>
              </w:rPr>
            </w:pPr>
            <w:r w:rsidRPr="007C519D">
              <w:rPr>
                <w:color w:val="080C0C"/>
                <w:lang w:val="it-IT"/>
              </w:rPr>
              <w:t>Nxënësve u kërkohet të thonë nga dy thyesa të barasvlershme. Mund të ndihmohen duke u thënë një thyesë, ata të tregojnë thyesën tjetër të barasvlershme me të. P.sh.:</w:t>
            </w:r>
          </w:p>
          <w:p w14:paraId="110160F8" w14:textId="77777777" w:rsidR="009E3109" w:rsidRPr="007C519D" w:rsidRDefault="009E3109" w:rsidP="008247DA">
            <w:pPr>
              <w:pStyle w:val="NoSpacing"/>
              <w:rPr>
                <w:color w:val="080C0C"/>
                <w:lang w:val="it-IT"/>
              </w:rPr>
            </w:pPr>
            <w:r w:rsidRPr="007C519D">
              <w:rPr>
                <w:color w:val="080C0C"/>
                <w:lang w:val="it-IT"/>
              </w:rPr>
              <w:t>Një e dyta me cilën thyesë është e barasvlershme? Tri të pestat? (Me gjashtë të dhjetat...)</w:t>
            </w:r>
          </w:p>
          <w:p w14:paraId="7CF1BBB1" w14:textId="77777777" w:rsidR="009E3109" w:rsidRPr="007C519D" w:rsidRDefault="009E3109" w:rsidP="008247DA">
            <w:pPr>
              <w:pStyle w:val="NoSpacing"/>
              <w:rPr>
                <w:color w:val="080C0C"/>
                <w:lang w:val="it-IT"/>
              </w:rPr>
            </w:pPr>
            <w:r w:rsidRPr="007C519D">
              <w:rPr>
                <w:color w:val="080C0C"/>
                <w:lang w:val="it-IT"/>
              </w:rPr>
              <w:t>Dy të katërtat? Pesë të shtatat?</w:t>
            </w:r>
          </w:p>
          <w:p w14:paraId="60BA7EF1" w14:textId="77777777" w:rsidR="009E3109" w:rsidRPr="007C519D" w:rsidRDefault="009E3109" w:rsidP="008247DA">
            <w:pPr>
              <w:pStyle w:val="NoSpacing"/>
              <w:rPr>
                <w:color w:val="080C0C"/>
                <w:lang w:val="it-IT"/>
              </w:rPr>
            </w:pPr>
          </w:p>
          <w:p w14:paraId="6DA4D750" w14:textId="77777777" w:rsidR="009E3109" w:rsidRDefault="009E3109" w:rsidP="008247DA">
            <w:pPr>
              <w:pStyle w:val="NoSpacing"/>
              <w:rPr>
                <w:color w:val="080C0C"/>
                <w:lang w:val="it-IT"/>
              </w:rPr>
            </w:pPr>
            <w:r w:rsidRPr="007C519D">
              <w:rPr>
                <w:color w:val="080C0C"/>
                <w:lang w:val="it-IT"/>
              </w:rPr>
              <w:t xml:space="preserve">Ndërtimi i njohurive dhe i shkathtësive: </w:t>
            </w:r>
          </w:p>
          <w:p w14:paraId="67E50A40" w14:textId="77777777" w:rsidR="009E3109" w:rsidRPr="007C519D" w:rsidRDefault="009E3109" w:rsidP="008247DA">
            <w:pPr>
              <w:pStyle w:val="NoSpacing"/>
              <w:rPr>
                <w:color w:val="080C0C"/>
                <w:lang w:val="it-IT"/>
              </w:rPr>
            </w:pPr>
            <w:r w:rsidRPr="007C519D">
              <w:rPr>
                <w:color w:val="080C0C"/>
                <w:lang w:val="it-IT"/>
              </w:rPr>
              <w:t>Përpunimi i përmbajtjes</w:t>
            </w:r>
          </w:p>
          <w:p w14:paraId="58C7328F" w14:textId="77777777" w:rsidR="009E3109" w:rsidRPr="007C519D" w:rsidRDefault="009E3109" w:rsidP="008247DA">
            <w:pPr>
              <w:pStyle w:val="NoSpacing"/>
              <w:rPr>
                <w:color w:val="080C0C"/>
                <w:lang w:val="it-IT"/>
              </w:rPr>
            </w:pPr>
            <w:r w:rsidRPr="007C519D">
              <w:rPr>
                <w:color w:val="080C0C"/>
                <w:lang w:val="it-IT"/>
              </w:rPr>
              <w:t>Marrëdhënie pyetje-përgjigje</w:t>
            </w:r>
          </w:p>
          <w:p w14:paraId="6CEB74B5" w14:textId="77777777" w:rsidR="009E3109" w:rsidRPr="007C519D" w:rsidRDefault="009E3109" w:rsidP="008247DA">
            <w:pPr>
              <w:pStyle w:val="NoSpacing"/>
              <w:rPr>
                <w:color w:val="080C0C"/>
                <w:lang w:val="it-IT"/>
              </w:rPr>
            </w:pPr>
            <w:r w:rsidRPr="007C519D">
              <w:rPr>
                <w:color w:val="080C0C"/>
                <w:lang w:val="it-IT"/>
              </w:rPr>
              <w:t xml:space="preserve"> </w:t>
            </w:r>
            <w:r w:rsidRPr="001E25A8">
              <w:rPr>
                <w:lang w:val="it-IT"/>
              </w:rPr>
              <w:t xml:space="preserve"> </w:t>
            </w:r>
            <w:r w:rsidRPr="007C519D">
              <w:rPr>
                <w:color w:val="080C0C"/>
                <w:lang w:val="it-IT"/>
              </w:rPr>
              <w:t>Pyetje:</w:t>
            </w:r>
          </w:p>
          <w:p w14:paraId="1FE93F03" w14:textId="77777777" w:rsidR="009E3109" w:rsidRPr="007C519D" w:rsidRDefault="009E3109" w:rsidP="008247DA">
            <w:pPr>
              <w:pStyle w:val="NoSpacing"/>
              <w:rPr>
                <w:color w:val="080C0C"/>
                <w:lang w:val="it-IT"/>
              </w:rPr>
            </w:pPr>
            <w:r w:rsidRPr="007C519D">
              <w:rPr>
                <w:color w:val="080C0C"/>
                <w:lang w:val="it-IT"/>
              </w:rPr>
              <w:t>Cila është rregulla për të gjetur dy thyesa të barasvlershme?</w:t>
            </w:r>
          </w:p>
          <w:p w14:paraId="52232849" w14:textId="77777777" w:rsidR="009E3109" w:rsidRPr="007C519D" w:rsidRDefault="009E3109" w:rsidP="008247DA">
            <w:pPr>
              <w:pStyle w:val="NoSpacing"/>
              <w:rPr>
                <w:color w:val="080C0C"/>
                <w:lang w:val="it-IT"/>
              </w:rPr>
            </w:pPr>
            <w:r w:rsidRPr="007C519D">
              <w:rPr>
                <w:color w:val="080C0C"/>
                <w:lang w:val="it-IT"/>
              </w:rPr>
              <w:t>Cilët numra mungojnë në detyrën e parë? Pse është pikërisht ai numër? Argumento.</w:t>
            </w:r>
          </w:p>
          <w:p w14:paraId="29CD5C53" w14:textId="77777777" w:rsidR="009E3109" w:rsidRPr="007C519D" w:rsidRDefault="009E3109" w:rsidP="008247DA">
            <w:pPr>
              <w:pStyle w:val="NoSpacing"/>
              <w:rPr>
                <w:color w:val="080C0C"/>
                <w:lang w:val="it-IT"/>
              </w:rPr>
            </w:pPr>
            <w:r w:rsidRPr="007C519D">
              <w:rPr>
                <w:color w:val="080C0C"/>
                <w:lang w:val="it-IT"/>
              </w:rPr>
              <w:t>Cilët numra mungojnë në detyrën e dytë? Komento si e gjete?</w:t>
            </w:r>
          </w:p>
          <w:p w14:paraId="465BB3E5" w14:textId="77777777" w:rsidR="009E3109" w:rsidRPr="007C519D" w:rsidRDefault="009E3109" w:rsidP="008247DA">
            <w:pPr>
              <w:pStyle w:val="NoSpacing"/>
              <w:rPr>
                <w:color w:val="080C0C"/>
                <w:lang w:val="it-IT"/>
              </w:rPr>
            </w:pPr>
          </w:p>
          <w:p w14:paraId="47112691" w14:textId="77777777" w:rsidR="009E3109" w:rsidRPr="007C519D" w:rsidRDefault="009E3109" w:rsidP="008247DA">
            <w:pPr>
              <w:pStyle w:val="NoSpacing"/>
              <w:rPr>
                <w:color w:val="080C0C"/>
                <w:lang w:val="it-IT"/>
              </w:rPr>
            </w:pPr>
            <w:r>
              <w:rPr>
                <w:noProof/>
                <w:color w:val="080C0C"/>
              </w:rPr>
              <w:lastRenderedPageBreak/>
              <w:drawing>
                <wp:anchor distT="0" distB="0" distL="114300" distR="114300" simplePos="0" relativeHeight="251856896" behindDoc="0" locked="0" layoutInCell="1" allowOverlap="1" wp14:anchorId="4EFCD582" wp14:editId="5497CC05">
                  <wp:simplePos x="0" y="0"/>
                  <wp:positionH relativeFrom="column">
                    <wp:posOffset>569595</wp:posOffset>
                  </wp:positionH>
                  <wp:positionV relativeFrom="paragraph">
                    <wp:posOffset>5080</wp:posOffset>
                  </wp:positionV>
                  <wp:extent cx="4275190" cy="731583"/>
                  <wp:effectExtent l="0" t="0" r="0" b="0"/>
                  <wp:wrapThrough wrapText="bothSides">
                    <wp:wrapPolygon edited="0">
                      <wp:start x="0" y="0"/>
                      <wp:lineTo x="0" y="20813"/>
                      <wp:lineTo x="21465" y="20813"/>
                      <wp:lineTo x="21465" y="0"/>
                      <wp:lineTo x="0" y="0"/>
                    </wp:wrapPolygon>
                  </wp:wrapThrough>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F1CC075.tmp"/>
                          <pic:cNvPicPr/>
                        </pic:nvPicPr>
                        <pic:blipFill>
                          <a:blip r:embed="rId89">
                            <a:extLst>
                              <a:ext uri="{28A0092B-C50C-407E-A947-70E740481C1C}">
                                <a14:useLocalDpi xmlns:a14="http://schemas.microsoft.com/office/drawing/2010/main" val="0"/>
                              </a:ext>
                            </a:extLst>
                          </a:blip>
                          <a:stretch>
                            <a:fillRect/>
                          </a:stretch>
                        </pic:blipFill>
                        <pic:spPr>
                          <a:xfrm>
                            <a:off x="0" y="0"/>
                            <a:ext cx="4275190" cy="731583"/>
                          </a:xfrm>
                          <a:prstGeom prst="rect">
                            <a:avLst/>
                          </a:prstGeom>
                        </pic:spPr>
                      </pic:pic>
                    </a:graphicData>
                  </a:graphic>
                </wp:anchor>
              </w:drawing>
            </w:r>
          </w:p>
          <w:p w14:paraId="7801625D" w14:textId="77777777" w:rsidR="009E3109" w:rsidRPr="007C519D" w:rsidRDefault="009E3109" w:rsidP="008247DA">
            <w:pPr>
              <w:pStyle w:val="NoSpacing"/>
              <w:rPr>
                <w:color w:val="080C0C"/>
                <w:lang w:val="it-IT"/>
              </w:rPr>
            </w:pPr>
          </w:p>
          <w:p w14:paraId="682773E2" w14:textId="77777777" w:rsidR="009E3109" w:rsidRPr="007C519D" w:rsidRDefault="009E3109" w:rsidP="008247DA">
            <w:pPr>
              <w:pStyle w:val="NoSpacing"/>
              <w:rPr>
                <w:color w:val="080C0C"/>
                <w:lang w:val="it-IT"/>
              </w:rPr>
            </w:pPr>
          </w:p>
          <w:p w14:paraId="4C9586BC" w14:textId="77777777" w:rsidR="009E3109" w:rsidRPr="007C519D" w:rsidRDefault="009E3109" w:rsidP="008247DA">
            <w:pPr>
              <w:pStyle w:val="NoSpacing"/>
              <w:rPr>
                <w:color w:val="080C0C"/>
                <w:lang w:val="it-IT"/>
              </w:rPr>
            </w:pPr>
            <w:r w:rsidRPr="007C519D">
              <w:rPr>
                <w:color w:val="080C0C"/>
                <w:lang w:val="it-IT"/>
              </w:rPr>
              <w:t xml:space="preserve"> </w:t>
            </w:r>
          </w:p>
          <w:p w14:paraId="1F5EA7C6" w14:textId="77777777" w:rsidR="009E3109" w:rsidRPr="007C519D" w:rsidRDefault="009E3109" w:rsidP="008247DA">
            <w:pPr>
              <w:pStyle w:val="NoSpacing"/>
              <w:rPr>
                <w:color w:val="080C0C"/>
                <w:lang w:val="it-IT"/>
              </w:rPr>
            </w:pPr>
          </w:p>
          <w:p w14:paraId="0D5729BB" w14:textId="77777777" w:rsidR="009E3109" w:rsidRPr="007366E0" w:rsidRDefault="009E3109" w:rsidP="008247DA">
            <w:pPr>
              <w:pStyle w:val="NoSpacing"/>
              <w:rPr>
                <w:color w:val="080C0C"/>
                <w:lang w:val="it-IT"/>
              </w:rPr>
            </w:pPr>
            <w:r w:rsidRPr="007366E0">
              <w:rPr>
                <w:color w:val="080C0C"/>
                <w:lang w:val="it-IT"/>
              </w:rPr>
              <w:t>Përforcimi:</w:t>
            </w:r>
          </w:p>
          <w:p w14:paraId="63E89365" w14:textId="77777777" w:rsidR="009E3109" w:rsidRPr="007366E0" w:rsidRDefault="009E3109" w:rsidP="008247DA">
            <w:pPr>
              <w:pStyle w:val="NoSpacing"/>
              <w:rPr>
                <w:color w:val="080C0C"/>
                <w:lang w:val="it-IT"/>
              </w:rPr>
            </w:pPr>
            <w:r w:rsidRPr="007366E0">
              <w:rPr>
                <w:color w:val="080C0C"/>
                <w:lang w:val="it-IT"/>
              </w:rPr>
              <w:t>Konsolidimi dhe zbatimi i të nxënit</w:t>
            </w:r>
          </w:p>
          <w:p w14:paraId="6C6B66D3" w14:textId="77777777" w:rsidR="009E3109" w:rsidRPr="007366E0" w:rsidRDefault="009E3109" w:rsidP="008247DA">
            <w:pPr>
              <w:pStyle w:val="NoSpacing"/>
              <w:rPr>
                <w:color w:val="080C0C"/>
                <w:lang w:val="it-IT"/>
              </w:rPr>
            </w:pPr>
            <w:r w:rsidRPr="007366E0">
              <w:rPr>
                <w:color w:val="080C0C"/>
                <w:lang w:val="it-IT"/>
              </w:rPr>
              <w:t>Rishikim në dyshe</w:t>
            </w:r>
          </w:p>
          <w:p w14:paraId="6F54A463" w14:textId="77777777" w:rsidR="009E3109" w:rsidRPr="007366E0" w:rsidRDefault="009E3109" w:rsidP="008247DA">
            <w:pPr>
              <w:pStyle w:val="NoSpacing"/>
              <w:rPr>
                <w:color w:val="080C0C"/>
                <w:lang w:val="it-IT"/>
              </w:rPr>
            </w:pPr>
          </w:p>
          <w:p w14:paraId="1D334DFF" w14:textId="77777777" w:rsidR="009E3109" w:rsidRDefault="009E3109" w:rsidP="008247DA">
            <w:pPr>
              <w:pStyle w:val="NoSpacing"/>
              <w:rPr>
                <w:color w:val="080C0C"/>
                <w:lang w:val="it-IT"/>
              </w:rPr>
            </w:pPr>
            <w:r w:rsidRPr="007366E0">
              <w:rPr>
                <w:color w:val="080C0C"/>
                <w:lang w:val="it-IT"/>
              </w:rPr>
              <w:t>Nxënësit duke bashkëpunuar në dyshe, plotësojnë detyrat në fletë. Puna e tyre vlerësohet, nëse ka nevojë korrigjohet dhe ndihmohet duke dhënë sqarime. Kërkohet nga ta të argumentojnë zgjidhjen.</w:t>
            </w:r>
          </w:p>
          <w:p w14:paraId="5443F5FE" w14:textId="77777777" w:rsidR="009E3109" w:rsidRDefault="009E3109" w:rsidP="008247DA">
            <w:pPr>
              <w:pStyle w:val="NoSpacing"/>
              <w:rPr>
                <w:color w:val="080C0C"/>
                <w:lang w:val="it-IT"/>
              </w:rPr>
            </w:pPr>
            <w:r>
              <w:rPr>
                <w:noProof/>
                <w:color w:val="080C0C"/>
              </w:rPr>
              <w:drawing>
                <wp:anchor distT="0" distB="0" distL="114300" distR="114300" simplePos="0" relativeHeight="251857920" behindDoc="0" locked="0" layoutInCell="1" allowOverlap="1" wp14:anchorId="5E7AB5F4" wp14:editId="24A33F30">
                  <wp:simplePos x="0" y="0"/>
                  <wp:positionH relativeFrom="column">
                    <wp:posOffset>371475</wp:posOffset>
                  </wp:positionH>
                  <wp:positionV relativeFrom="paragraph">
                    <wp:posOffset>70485</wp:posOffset>
                  </wp:positionV>
                  <wp:extent cx="5250180" cy="1005840"/>
                  <wp:effectExtent l="0" t="0" r="7620" b="3810"/>
                  <wp:wrapThrough wrapText="bothSides">
                    <wp:wrapPolygon edited="0">
                      <wp:start x="0" y="0"/>
                      <wp:lineTo x="0" y="21273"/>
                      <wp:lineTo x="21553" y="21273"/>
                      <wp:lineTo x="21553" y="0"/>
                      <wp:lineTo x="0" y="0"/>
                    </wp:wrapPolygon>
                  </wp:wrapThrough>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F1CE668.tmp"/>
                          <pic:cNvPicPr/>
                        </pic:nvPicPr>
                        <pic:blipFill>
                          <a:blip r:embed="rId90">
                            <a:extLst>
                              <a:ext uri="{28A0092B-C50C-407E-A947-70E740481C1C}">
                                <a14:useLocalDpi xmlns:a14="http://schemas.microsoft.com/office/drawing/2010/main" val="0"/>
                              </a:ext>
                            </a:extLst>
                          </a:blip>
                          <a:stretch>
                            <a:fillRect/>
                          </a:stretch>
                        </pic:blipFill>
                        <pic:spPr>
                          <a:xfrm>
                            <a:off x="0" y="0"/>
                            <a:ext cx="5250180" cy="1005840"/>
                          </a:xfrm>
                          <a:prstGeom prst="rect">
                            <a:avLst/>
                          </a:prstGeom>
                        </pic:spPr>
                      </pic:pic>
                    </a:graphicData>
                  </a:graphic>
                  <wp14:sizeRelV relativeFrom="margin">
                    <wp14:pctHeight>0</wp14:pctHeight>
                  </wp14:sizeRelV>
                </wp:anchor>
              </w:drawing>
            </w:r>
          </w:p>
          <w:p w14:paraId="4E41009E" w14:textId="77777777" w:rsidR="009E3109" w:rsidRDefault="009E3109" w:rsidP="008247DA">
            <w:pPr>
              <w:pStyle w:val="NoSpacing"/>
              <w:rPr>
                <w:color w:val="080C0C"/>
                <w:lang w:val="it-IT"/>
              </w:rPr>
            </w:pPr>
          </w:p>
          <w:p w14:paraId="2EC18418" w14:textId="77777777" w:rsidR="009E3109" w:rsidRDefault="009E3109" w:rsidP="008247DA">
            <w:pPr>
              <w:pStyle w:val="NoSpacing"/>
              <w:rPr>
                <w:color w:val="080C0C"/>
                <w:lang w:val="it-IT"/>
              </w:rPr>
            </w:pPr>
          </w:p>
          <w:p w14:paraId="50F54643" w14:textId="77777777" w:rsidR="009E3109" w:rsidRDefault="009E3109" w:rsidP="008247DA">
            <w:pPr>
              <w:pStyle w:val="NoSpacing"/>
              <w:rPr>
                <w:color w:val="080C0C"/>
                <w:lang w:val="it-IT"/>
              </w:rPr>
            </w:pPr>
          </w:p>
          <w:p w14:paraId="6C95655C" w14:textId="77777777" w:rsidR="009E3109" w:rsidRDefault="009E3109" w:rsidP="008247DA">
            <w:pPr>
              <w:pStyle w:val="NoSpacing"/>
              <w:rPr>
                <w:color w:val="080C0C"/>
                <w:lang w:val="it-IT"/>
              </w:rPr>
            </w:pPr>
          </w:p>
          <w:p w14:paraId="3A5E5F47" w14:textId="77777777" w:rsidR="009E3109" w:rsidRDefault="009E3109" w:rsidP="008247DA">
            <w:pPr>
              <w:pStyle w:val="NoSpacing"/>
              <w:rPr>
                <w:color w:val="080C0C"/>
                <w:lang w:val="it-IT"/>
              </w:rPr>
            </w:pPr>
          </w:p>
          <w:p w14:paraId="5179ED26" w14:textId="77777777" w:rsidR="009E3109" w:rsidRDefault="009E3109" w:rsidP="008247DA">
            <w:pPr>
              <w:pStyle w:val="NoSpacing"/>
              <w:rPr>
                <w:color w:val="080C0C"/>
                <w:lang w:val="it-IT"/>
              </w:rPr>
            </w:pPr>
          </w:p>
          <w:p w14:paraId="4D8BBA26" w14:textId="77777777" w:rsidR="009E3109" w:rsidRDefault="009E3109" w:rsidP="008247DA">
            <w:pPr>
              <w:pStyle w:val="NoSpacing"/>
              <w:rPr>
                <w:color w:val="080C0C"/>
                <w:lang w:val="it-IT"/>
              </w:rPr>
            </w:pPr>
            <w:r w:rsidRPr="00434D08">
              <w:rPr>
                <w:color w:val="080C0C"/>
                <w:lang w:val="it-IT"/>
              </w:rPr>
              <w:t>Vlerësimi i nxënësve:</w:t>
            </w:r>
          </w:p>
          <w:p w14:paraId="04711A80" w14:textId="77777777" w:rsidR="009E3109" w:rsidRPr="00434D08" w:rsidRDefault="009E3109" w:rsidP="008247DA">
            <w:pPr>
              <w:pStyle w:val="NoSpacing"/>
              <w:rPr>
                <w:color w:val="080C0C"/>
                <w:lang w:val="it-IT"/>
              </w:rPr>
            </w:pPr>
            <w:r w:rsidRPr="00434D08">
              <w:rPr>
                <w:color w:val="080C0C"/>
                <w:lang w:val="it-IT"/>
              </w:rPr>
              <w:t>Nxënësit vlerësohen për saktësinë e shoqërimit të thyesave të barabarta; argumentimin e mënyrës së përcaktimit të thyesave të barabarta.</w:t>
            </w:r>
          </w:p>
          <w:p w14:paraId="02125A0D" w14:textId="77777777" w:rsidR="009E3109" w:rsidRPr="00434D08" w:rsidRDefault="009E3109" w:rsidP="008247DA">
            <w:pPr>
              <w:pStyle w:val="NoSpacing"/>
              <w:rPr>
                <w:color w:val="080C0C"/>
                <w:lang w:val="it-IT"/>
              </w:rPr>
            </w:pPr>
            <w:r w:rsidRPr="00434D08">
              <w:rPr>
                <w:color w:val="080C0C"/>
                <w:lang w:val="it-IT"/>
              </w:rPr>
              <w:t>Detyrë:</w:t>
            </w:r>
          </w:p>
          <w:p w14:paraId="15154505" w14:textId="77777777" w:rsidR="009E3109" w:rsidRDefault="009E3109" w:rsidP="008247DA">
            <w:pPr>
              <w:pStyle w:val="NoSpacing"/>
              <w:rPr>
                <w:color w:val="080C0C"/>
                <w:lang w:val="it-IT"/>
              </w:rPr>
            </w:pPr>
            <w:r w:rsidRPr="00434D08">
              <w:rPr>
                <w:color w:val="080C0C"/>
                <w:lang w:val="it-IT"/>
              </w:rPr>
              <w:t>Detyra 4 (faqe 45).</w:t>
            </w:r>
          </w:p>
          <w:p w14:paraId="6C058F4E" w14:textId="77777777" w:rsidR="009E3109" w:rsidRDefault="009E3109" w:rsidP="008247DA">
            <w:pPr>
              <w:pStyle w:val="NoSpacing"/>
              <w:rPr>
                <w:color w:val="080C0C"/>
                <w:lang w:val="it-IT"/>
              </w:rPr>
            </w:pPr>
          </w:p>
          <w:p w14:paraId="2C57A6E9" w14:textId="77777777" w:rsidR="009E3109" w:rsidRDefault="009E3109" w:rsidP="008247DA">
            <w:pPr>
              <w:pStyle w:val="NoSpacing"/>
              <w:rPr>
                <w:color w:val="080C0C"/>
                <w:lang w:val="it-IT"/>
              </w:rPr>
            </w:pPr>
          </w:p>
          <w:p w14:paraId="39AB10FC" w14:textId="77777777" w:rsidR="009E3109" w:rsidRDefault="009E3109" w:rsidP="008247DA">
            <w:pPr>
              <w:pStyle w:val="NoSpacing"/>
              <w:rPr>
                <w:color w:val="080C0C"/>
                <w:lang w:val="it-IT"/>
              </w:rPr>
            </w:pPr>
          </w:p>
          <w:p w14:paraId="72B7734D" w14:textId="77777777" w:rsidR="009E3109" w:rsidRDefault="009E3109" w:rsidP="008247DA">
            <w:pPr>
              <w:pStyle w:val="NoSpacing"/>
              <w:rPr>
                <w:color w:val="080C0C"/>
                <w:lang w:val="it-IT"/>
              </w:rPr>
            </w:pPr>
          </w:p>
          <w:p w14:paraId="02CF566D" w14:textId="77777777" w:rsidR="009E3109" w:rsidRDefault="009E3109" w:rsidP="008247DA">
            <w:pPr>
              <w:pStyle w:val="NoSpacing"/>
              <w:rPr>
                <w:color w:val="080C0C"/>
                <w:lang w:val="it-IT"/>
              </w:rPr>
            </w:pPr>
          </w:p>
          <w:p w14:paraId="6733340A" w14:textId="77777777" w:rsidR="009E3109" w:rsidRDefault="009E3109" w:rsidP="008247DA">
            <w:pPr>
              <w:pStyle w:val="NoSpacing"/>
              <w:rPr>
                <w:color w:val="080C0C"/>
                <w:lang w:val="it-IT"/>
              </w:rPr>
            </w:pPr>
          </w:p>
          <w:p w14:paraId="3260566D" w14:textId="77777777" w:rsidR="009E3109" w:rsidRDefault="009E3109" w:rsidP="008247DA">
            <w:pPr>
              <w:pStyle w:val="NoSpacing"/>
              <w:rPr>
                <w:color w:val="080C0C"/>
                <w:lang w:val="it-IT"/>
              </w:rPr>
            </w:pPr>
          </w:p>
          <w:p w14:paraId="34E06891" w14:textId="77777777" w:rsidR="009E3109" w:rsidRDefault="009E3109" w:rsidP="008247DA">
            <w:pPr>
              <w:pStyle w:val="NoSpacing"/>
              <w:rPr>
                <w:color w:val="080C0C"/>
                <w:lang w:val="it-IT"/>
              </w:rPr>
            </w:pPr>
          </w:p>
          <w:p w14:paraId="20185BC5" w14:textId="77777777" w:rsidR="009E3109" w:rsidRDefault="009E3109" w:rsidP="008247DA">
            <w:pPr>
              <w:pStyle w:val="NoSpacing"/>
              <w:rPr>
                <w:color w:val="080C0C"/>
                <w:lang w:val="it-IT"/>
              </w:rPr>
            </w:pPr>
          </w:p>
          <w:p w14:paraId="618546EB" w14:textId="77777777" w:rsidR="009E3109" w:rsidRDefault="009E3109" w:rsidP="008247DA">
            <w:pPr>
              <w:pStyle w:val="NoSpacing"/>
              <w:rPr>
                <w:color w:val="080C0C"/>
                <w:lang w:val="it-IT"/>
              </w:rPr>
            </w:pPr>
          </w:p>
          <w:p w14:paraId="50FE819B" w14:textId="77777777" w:rsidR="009E3109" w:rsidRDefault="009E3109" w:rsidP="008247DA">
            <w:pPr>
              <w:pStyle w:val="NoSpacing"/>
              <w:rPr>
                <w:color w:val="080C0C"/>
                <w:lang w:val="it-IT"/>
              </w:rPr>
            </w:pPr>
          </w:p>
          <w:p w14:paraId="4EBF0826" w14:textId="77777777" w:rsidR="009E3109" w:rsidRDefault="009E3109" w:rsidP="008247DA">
            <w:pPr>
              <w:pStyle w:val="NoSpacing"/>
              <w:rPr>
                <w:color w:val="080C0C"/>
                <w:lang w:val="it-IT"/>
              </w:rPr>
            </w:pPr>
          </w:p>
          <w:p w14:paraId="11A888C7" w14:textId="77777777" w:rsidR="009E3109" w:rsidRDefault="009E3109" w:rsidP="008247DA">
            <w:pPr>
              <w:pStyle w:val="NoSpacing"/>
              <w:rPr>
                <w:color w:val="080C0C"/>
                <w:lang w:val="it-IT"/>
              </w:rPr>
            </w:pPr>
          </w:p>
          <w:p w14:paraId="0993EE26" w14:textId="77777777" w:rsidR="009E3109" w:rsidRDefault="009E3109" w:rsidP="008247DA">
            <w:pPr>
              <w:pStyle w:val="NoSpacing"/>
              <w:rPr>
                <w:color w:val="080C0C"/>
                <w:lang w:val="it-IT"/>
              </w:rPr>
            </w:pPr>
          </w:p>
          <w:p w14:paraId="0B23CF98" w14:textId="77777777" w:rsidR="009E3109" w:rsidRDefault="009E3109" w:rsidP="008247DA">
            <w:pPr>
              <w:pStyle w:val="NoSpacing"/>
              <w:rPr>
                <w:color w:val="080C0C"/>
                <w:lang w:val="it-IT"/>
              </w:rPr>
            </w:pPr>
          </w:p>
          <w:p w14:paraId="77DFBF00" w14:textId="77777777" w:rsidR="009E3109" w:rsidRPr="00112C98" w:rsidRDefault="009E3109" w:rsidP="008247DA">
            <w:pPr>
              <w:pStyle w:val="NoSpacing"/>
              <w:rPr>
                <w:color w:val="080C0C"/>
                <w:lang w:val="it-IT"/>
              </w:rPr>
            </w:pPr>
          </w:p>
        </w:tc>
      </w:tr>
    </w:tbl>
    <w:p w14:paraId="2B07E474" w14:textId="77777777" w:rsidR="009E3109" w:rsidRDefault="009E3109" w:rsidP="009E3109">
      <w:pPr>
        <w:rPr>
          <w:lang w:val="it-IT"/>
        </w:rPr>
      </w:pPr>
    </w:p>
    <w:p w14:paraId="68D3EEC9" w14:textId="77777777" w:rsidR="009E3109" w:rsidRPr="00981824"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338D2A63" w14:textId="77777777" w:rsidTr="008247DA">
        <w:trPr>
          <w:trHeight w:val="206"/>
        </w:trPr>
        <w:tc>
          <w:tcPr>
            <w:tcW w:w="10105" w:type="dxa"/>
            <w:tcBorders>
              <w:top w:val="single" w:sz="8" w:space="0" w:color="000000"/>
              <w:bottom w:val="nil"/>
            </w:tcBorders>
            <w:shd w:val="clear" w:color="auto" w:fill="000000"/>
            <w:hideMark/>
          </w:tcPr>
          <w:p w14:paraId="257C7B26"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134</w:t>
            </w:r>
          </w:p>
        </w:tc>
      </w:tr>
      <w:tr w:rsidR="009E3109" w:rsidRPr="001E25A8" w14:paraId="740F4CD2" w14:textId="77777777" w:rsidTr="008247DA">
        <w:trPr>
          <w:trHeight w:val="379"/>
        </w:trPr>
        <w:tc>
          <w:tcPr>
            <w:tcW w:w="10105" w:type="dxa"/>
            <w:tcBorders>
              <w:top w:val="single" w:sz="8" w:space="0" w:color="000000"/>
              <w:bottom w:val="single" w:sz="8" w:space="0" w:color="000000"/>
            </w:tcBorders>
            <w:hideMark/>
          </w:tcPr>
          <w:p w14:paraId="499FD9AD"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146EA727"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27D7FF25" w14:textId="77777777" w:rsidTr="008247DA">
        <w:trPr>
          <w:trHeight w:val="2390"/>
        </w:trPr>
        <w:tc>
          <w:tcPr>
            <w:tcW w:w="10105" w:type="dxa"/>
            <w:tcBorders>
              <w:top w:val="nil"/>
            </w:tcBorders>
          </w:tcPr>
          <w:p w14:paraId="0A030356" w14:textId="77777777" w:rsidR="009E3109" w:rsidRDefault="009E3109" w:rsidP="008247DA">
            <w:pPr>
              <w:pStyle w:val="NoSpacing"/>
              <w:rPr>
                <w:color w:val="080C0C"/>
                <w:lang w:val="it-IT"/>
              </w:rPr>
            </w:pPr>
          </w:p>
          <w:p w14:paraId="30A3B536" w14:textId="77777777" w:rsidR="009E3109" w:rsidRPr="00182733" w:rsidRDefault="009E3109" w:rsidP="008247DA">
            <w:pPr>
              <w:pStyle w:val="NoSpacing"/>
              <w:rPr>
                <w:color w:val="080C0C"/>
                <w:lang w:val="it-IT"/>
              </w:rPr>
            </w:pPr>
            <w:r w:rsidRPr="00182733">
              <w:rPr>
                <w:color w:val="080C0C"/>
                <w:lang w:val="it-IT"/>
              </w:rPr>
              <w:t>Tema: Numrat thyesorë</w:t>
            </w:r>
          </w:p>
          <w:p w14:paraId="136BB096" w14:textId="77777777" w:rsidR="009E3109" w:rsidRDefault="009E3109" w:rsidP="008247DA">
            <w:pPr>
              <w:pStyle w:val="NoSpacing"/>
              <w:rPr>
                <w:color w:val="080C0C"/>
                <w:lang w:val="it-IT"/>
              </w:rPr>
            </w:pPr>
          </w:p>
          <w:p w14:paraId="25622769" w14:textId="77777777" w:rsidR="009E3109" w:rsidRPr="00182733" w:rsidRDefault="009E3109" w:rsidP="008247DA">
            <w:pPr>
              <w:pStyle w:val="NoSpacing"/>
              <w:rPr>
                <w:color w:val="080C0C"/>
                <w:lang w:val="it-IT"/>
              </w:rPr>
            </w:pPr>
            <w:r w:rsidRPr="00182733">
              <w:rPr>
                <w:color w:val="080C0C"/>
                <w:lang w:val="it-IT"/>
              </w:rPr>
              <w:t>Rezultatet e të nxënit të temës:</w:t>
            </w:r>
          </w:p>
          <w:p w14:paraId="418EB479" w14:textId="77777777" w:rsidR="009E3109" w:rsidRPr="00182733" w:rsidRDefault="009E3109" w:rsidP="008247DA">
            <w:pPr>
              <w:pStyle w:val="NoSpacing"/>
              <w:rPr>
                <w:color w:val="080C0C"/>
                <w:lang w:val="it-IT"/>
              </w:rPr>
            </w:pPr>
            <w:r w:rsidRPr="00182733">
              <w:rPr>
                <w:color w:val="080C0C"/>
                <w:lang w:val="it-IT"/>
              </w:rPr>
              <w:t>Paraqitjet grafike të thyesave i paraqet si numra thyesorë dhe anasjelltas.</w:t>
            </w:r>
          </w:p>
          <w:p w14:paraId="1AAE4AD2" w14:textId="77777777" w:rsidR="009E3109" w:rsidRPr="00182733" w:rsidRDefault="009E3109" w:rsidP="008247DA">
            <w:pPr>
              <w:pStyle w:val="NoSpacing"/>
              <w:rPr>
                <w:color w:val="080C0C"/>
                <w:lang w:val="it-IT"/>
              </w:rPr>
            </w:pPr>
          </w:p>
          <w:p w14:paraId="2B790AFE" w14:textId="77777777" w:rsidR="009E3109" w:rsidRPr="00182733" w:rsidRDefault="009E3109" w:rsidP="008247DA">
            <w:pPr>
              <w:pStyle w:val="NoSpacing"/>
              <w:rPr>
                <w:color w:val="080C0C"/>
                <w:lang w:val="it-IT"/>
              </w:rPr>
            </w:pPr>
            <w:r w:rsidRPr="00182733">
              <w:rPr>
                <w:color w:val="080C0C"/>
                <w:lang w:val="it-IT"/>
              </w:rPr>
              <w:t>Kontributi në rezultatet për kompetencat kryesore të shkallës: I.3, II.3, II.4, III.1.</w:t>
            </w:r>
          </w:p>
          <w:p w14:paraId="5DA78EA9" w14:textId="77777777" w:rsidR="009E3109" w:rsidRPr="00182733" w:rsidRDefault="009E3109" w:rsidP="008247DA">
            <w:pPr>
              <w:pStyle w:val="NoSpacing"/>
              <w:rPr>
                <w:color w:val="080C0C"/>
                <w:lang w:val="it-IT"/>
              </w:rPr>
            </w:pPr>
            <w:r w:rsidRPr="00182733">
              <w:rPr>
                <w:color w:val="080C0C"/>
                <w:lang w:val="it-IT"/>
              </w:rPr>
              <w:t>Kontributi në rez</w:t>
            </w:r>
            <w:r>
              <w:rPr>
                <w:color w:val="080C0C"/>
                <w:lang w:val="it-IT"/>
              </w:rPr>
              <w:t>ultatet e fushës së kurrikulës:</w:t>
            </w:r>
            <w:r w:rsidRPr="00182733">
              <w:rPr>
                <w:color w:val="080C0C"/>
                <w:lang w:val="it-IT"/>
              </w:rPr>
              <w:t>1.3, 4.3.</w:t>
            </w:r>
          </w:p>
          <w:p w14:paraId="0018C1D0" w14:textId="77777777" w:rsidR="009E3109" w:rsidRDefault="009E3109" w:rsidP="008247DA">
            <w:pPr>
              <w:pStyle w:val="NoSpacing"/>
              <w:rPr>
                <w:color w:val="080C0C"/>
                <w:lang w:val="it-IT"/>
              </w:rPr>
            </w:pPr>
          </w:p>
          <w:p w14:paraId="50D008ED" w14:textId="77777777" w:rsidR="009E3109" w:rsidRPr="001E25A8" w:rsidRDefault="009E3109" w:rsidP="008247DA">
            <w:pPr>
              <w:pStyle w:val="NoSpacing"/>
              <w:rPr>
                <w:color w:val="080C0C"/>
              </w:rPr>
            </w:pPr>
            <w:r w:rsidRPr="001E25A8">
              <w:rPr>
                <w:color w:val="080C0C"/>
              </w:rPr>
              <w:t>ASPEKTE SPECIFIKE TË PLANIT TË ORËS MËSIMORE</w:t>
            </w:r>
          </w:p>
          <w:p w14:paraId="57F34710" w14:textId="77777777" w:rsidR="009E3109" w:rsidRPr="001E25A8" w:rsidRDefault="009E3109" w:rsidP="008247DA">
            <w:pPr>
              <w:pStyle w:val="NoSpacing"/>
              <w:rPr>
                <w:color w:val="080C0C"/>
              </w:rPr>
            </w:pPr>
          </w:p>
          <w:p w14:paraId="2AFA058F"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Numrat</w:t>
            </w:r>
            <w:proofErr w:type="spellEnd"/>
            <w:r w:rsidRPr="001E25A8">
              <w:rPr>
                <w:color w:val="080C0C"/>
              </w:rPr>
              <w:t xml:space="preserve"> e </w:t>
            </w:r>
            <w:proofErr w:type="spellStart"/>
            <w:r w:rsidRPr="001E25A8">
              <w:rPr>
                <w:color w:val="080C0C"/>
              </w:rPr>
              <w:t>përzier</w:t>
            </w:r>
            <w:proofErr w:type="spellEnd"/>
          </w:p>
          <w:p w14:paraId="54B40322" w14:textId="77777777" w:rsidR="009E3109" w:rsidRPr="001E25A8" w:rsidRDefault="009E3109" w:rsidP="008247DA">
            <w:pPr>
              <w:pStyle w:val="NoSpacing"/>
              <w:rPr>
                <w:color w:val="080C0C"/>
              </w:rPr>
            </w:pPr>
          </w:p>
          <w:p w14:paraId="18E9146F"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40C19B13" w14:textId="77777777" w:rsidR="009E3109" w:rsidRPr="00182733" w:rsidRDefault="009E3109" w:rsidP="008247DA">
            <w:pPr>
              <w:pStyle w:val="NoSpacing"/>
              <w:rPr>
                <w:color w:val="080C0C"/>
                <w:lang w:val="it-IT"/>
              </w:rPr>
            </w:pPr>
            <w:r w:rsidRPr="00182733">
              <w:rPr>
                <w:color w:val="080C0C"/>
                <w:lang w:val="it-IT"/>
              </w:rPr>
              <w:t>•</w:t>
            </w:r>
            <w:r w:rsidRPr="00182733">
              <w:rPr>
                <w:color w:val="080C0C"/>
                <w:lang w:val="it-IT"/>
              </w:rPr>
              <w:tab/>
              <w:t>Lexon numrat e përzier;</w:t>
            </w:r>
          </w:p>
          <w:p w14:paraId="5E66FCF2" w14:textId="77777777" w:rsidR="009E3109" w:rsidRPr="00182733" w:rsidRDefault="009E3109" w:rsidP="008247DA">
            <w:pPr>
              <w:pStyle w:val="NoSpacing"/>
              <w:rPr>
                <w:color w:val="080C0C"/>
                <w:lang w:val="it-IT"/>
              </w:rPr>
            </w:pPr>
            <w:r w:rsidRPr="00182733">
              <w:rPr>
                <w:color w:val="080C0C"/>
                <w:lang w:val="it-IT"/>
              </w:rPr>
              <w:t>•</w:t>
            </w:r>
            <w:r w:rsidRPr="00182733">
              <w:rPr>
                <w:color w:val="080C0C"/>
                <w:lang w:val="it-IT"/>
              </w:rPr>
              <w:tab/>
              <w:t>Paraqet figurat si numra të përzier.</w:t>
            </w:r>
          </w:p>
          <w:p w14:paraId="3002AFF9" w14:textId="77777777" w:rsidR="009E3109" w:rsidRDefault="009E3109" w:rsidP="008247DA">
            <w:pPr>
              <w:pStyle w:val="NoSpacing"/>
              <w:rPr>
                <w:color w:val="080C0C"/>
                <w:lang w:val="it-IT"/>
              </w:rPr>
            </w:pPr>
          </w:p>
          <w:p w14:paraId="7225B80C"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2C12A756" w14:textId="77777777" w:rsidR="009E3109" w:rsidRPr="00182733" w:rsidRDefault="009E3109" w:rsidP="008247DA">
            <w:pPr>
              <w:pStyle w:val="NoSpacing"/>
              <w:rPr>
                <w:color w:val="080C0C"/>
                <w:lang w:val="it-IT"/>
              </w:rPr>
            </w:pPr>
            <w:r w:rsidRPr="00182733">
              <w:rPr>
                <w:color w:val="080C0C"/>
                <w:lang w:val="it-IT"/>
              </w:rPr>
              <w:t>Burimet, mjetet e konkretizimit dhe materialet mësimore:</w:t>
            </w:r>
          </w:p>
          <w:p w14:paraId="62AA5533" w14:textId="77777777" w:rsidR="009E3109" w:rsidRPr="00182733" w:rsidRDefault="009E3109" w:rsidP="008247DA">
            <w:pPr>
              <w:pStyle w:val="NoSpacing"/>
              <w:rPr>
                <w:color w:val="080C0C"/>
                <w:lang w:val="it-IT"/>
              </w:rPr>
            </w:pPr>
            <w:r w:rsidRPr="00182733">
              <w:rPr>
                <w:color w:val="080C0C"/>
                <w:lang w:val="it-IT"/>
              </w:rPr>
              <w:t>Lidhja me lëndët e tjera mësimore dhe/apo me çështjet ndërkurrikulare dhe situatat jetësore:</w:t>
            </w:r>
          </w:p>
          <w:p w14:paraId="3B935FE4" w14:textId="77777777" w:rsidR="009E3109" w:rsidRPr="00182733" w:rsidRDefault="009E3109" w:rsidP="008247DA">
            <w:pPr>
              <w:pStyle w:val="NoSpacing"/>
              <w:rPr>
                <w:color w:val="080C0C"/>
                <w:lang w:val="it-IT"/>
              </w:rPr>
            </w:pPr>
            <w:r w:rsidRPr="00182733">
              <w:rPr>
                <w:color w:val="080C0C"/>
                <w:lang w:val="it-IT"/>
              </w:rPr>
              <w:t>Gjuhë amtare (shqipe), Edukatë figurative.</w:t>
            </w:r>
          </w:p>
          <w:p w14:paraId="1FD289EB" w14:textId="77777777" w:rsidR="009E3109" w:rsidRDefault="009E3109" w:rsidP="008247DA">
            <w:pPr>
              <w:pStyle w:val="NoSpacing"/>
              <w:rPr>
                <w:color w:val="080C0C"/>
                <w:lang w:val="it-IT"/>
              </w:rPr>
            </w:pPr>
          </w:p>
          <w:p w14:paraId="6B01B8E9" w14:textId="77777777" w:rsidR="009E3109" w:rsidRPr="00182733" w:rsidRDefault="009E3109" w:rsidP="008247DA">
            <w:pPr>
              <w:pStyle w:val="NoSpacing"/>
              <w:rPr>
                <w:color w:val="080C0C"/>
                <w:lang w:val="it-IT"/>
              </w:rPr>
            </w:pPr>
            <w:r w:rsidRPr="00DD20B7">
              <w:rPr>
                <w:color w:val="080C0C"/>
                <w:lang w:val="it-IT"/>
              </w:rPr>
              <w:t>METODOLOGJIA DHE VEPRIMTARIA ME NXËNËS</w:t>
            </w:r>
          </w:p>
          <w:p w14:paraId="3C1FB9DB" w14:textId="77777777" w:rsidR="009E3109" w:rsidRDefault="009E3109" w:rsidP="008247DA">
            <w:pPr>
              <w:pStyle w:val="NoSpacing"/>
              <w:rPr>
                <w:color w:val="080C0C"/>
                <w:lang w:val="it-IT"/>
              </w:rPr>
            </w:pPr>
          </w:p>
          <w:p w14:paraId="2829E01A" w14:textId="77777777" w:rsidR="009E3109" w:rsidRPr="00182733" w:rsidRDefault="009E3109" w:rsidP="008247DA">
            <w:pPr>
              <w:pStyle w:val="NoSpacing"/>
              <w:rPr>
                <w:color w:val="080C0C"/>
                <w:lang w:val="it-IT"/>
              </w:rPr>
            </w:pPr>
            <w:r w:rsidRPr="00182733">
              <w:rPr>
                <w:color w:val="080C0C"/>
                <w:lang w:val="it-IT"/>
              </w:rPr>
              <w:t>Parashikimi:</w:t>
            </w:r>
          </w:p>
          <w:p w14:paraId="6986FB3E" w14:textId="77777777" w:rsidR="009E3109" w:rsidRPr="00182733" w:rsidRDefault="009E3109" w:rsidP="008247DA">
            <w:pPr>
              <w:pStyle w:val="NoSpacing"/>
              <w:rPr>
                <w:color w:val="080C0C"/>
                <w:lang w:val="it-IT"/>
              </w:rPr>
            </w:pPr>
            <w:r w:rsidRPr="00182733">
              <w:rPr>
                <w:color w:val="080C0C"/>
                <w:lang w:val="it-IT"/>
              </w:rPr>
              <w:t>Përgatitja për të nxënët</w:t>
            </w:r>
          </w:p>
          <w:p w14:paraId="7A616365" w14:textId="77777777" w:rsidR="009E3109" w:rsidRPr="00182733" w:rsidRDefault="009E3109" w:rsidP="008247DA">
            <w:pPr>
              <w:pStyle w:val="NoSpacing"/>
              <w:rPr>
                <w:color w:val="080C0C"/>
                <w:lang w:val="it-IT"/>
              </w:rPr>
            </w:pPr>
            <w:r w:rsidRPr="00182733">
              <w:rPr>
                <w:color w:val="080C0C"/>
                <w:lang w:val="it-IT"/>
              </w:rPr>
              <w:t>Shqyrtim i përbashkët</w:t>
            </w:r>
          </w:p>
          <w:p w14:paraId="052F0CC9" w14:textId="77777777" w:rsidR="009E3109" w:rsidRDefault="009E3109" w:rsidP="008247DA">
            <w:pPr>
              <w:pStyle w:val="NoSpacing"/>
              <w:rPr>
                <w:color w:val="080C0C"/>
                <w:lang w:val="it-IT"/>
              </w:rPr>
            </w:pPr>
          </w:p>
          <w:p w14:paraId="790A2E7E" w14:textId="77777777" w:rsidR="009E3109" w:rsidRPr="00182733" w:rsidRDefault="009E3109" w:rsidP="008247DA">
            <w:pPr>
              <w:pStyle w:val="NoSpacing"/>
              <w:rPr>
                <w:color w:val="080C0C"/>
                <w:lang w:val="it-IT"/>
              </w:rPr>
            </w:pPr>
            <w:r w:rsidRPr="00182733">
              <w:rPr>
                <w:color w:val="080C0C"/>
                <w:lang w:val="it-IT"/>
              </w:rPr>
              <w:t>Për përgatitjen e një recete, nevojiten tri gota me miell dhe dy të tretat e një gote miell. Shpreh me numra sasinë e miellit që nevojitet.</w:t>
            </w:r>
          </w:p>
          <w:p w14:paraId="16A68FD0" w14:textId="77777777" w:rsidR="009E3109" w:rsidRPr="00182733" w:rsidRDefault="009E3109" w:rsidP="008247DA">
            <w:pPr>
              <w:pStyle w:val="NoSpacing"/>
              <w:rPr>
                <w:color w:val="080C0C"/>
                <w:lang w:val="it-IT"/>
              </w:rPr>
            </w:pPr>
            <w:r w:rsidRPr="00182733">
              <w:rPr>
                <w:color w:val="080C0C"/>
                <w:lang w:val="it-IT"/>
              </w:rPr>
              <w:t>(3 gota dhe 2/3; 3 + 2/3). Nxënësve u shpjegohet se një numër i përzier përbëhet nga një numër natyror dhe një thyesë.</w:t>
            </w:r>
          </w:p>
          <w:p w14:paraId="0EE7D1BE" w14:textId="77777777" w:rsidR="009E3109" w:rsidRPr="00182733" w:rsidRDefault="009E3109" w:rsidP="008247DA">
            <w:pPr>
              <w:pStyle w:val="NoSpacing"/>
              <w:rPr>
                <w:color w:val="080C0C"/>
                <w:lang w:val="it-IT"/>
              </w:rPr>
            </w:pPr>
          </w:p>
          <w:p w14:paraId="6E661BD2" w14:textId="77777777" w:rsidR="009E3109" w:rsidRDefault="009E3109" w:rsidP="008247DA">
            <w:pPr>
              <w:pStyle w:val="NoSpacing"/>
              <w:rPr>
                <w:color w:val="080C0C"/>
                <w:lang w:val="it-IT"/>
              </w:rPr>
            </w:pPr>
            <w:r w:rsidRPr="00182733">
              <w:rPr>
                <w:color w:val="080C0C"/>
                <w:lang w:val="it-IT"/>
              </w:rPr>
              <w:t>Ndërtimi i njohurive dhe i shkathtësive:</w:t>
            </w:r>
          </w:p>
          <w:p w14:paraId="5E463129" w14:textId="77777777" w:rsidR="009E3109" w:rsidRPr="00182733" w:rsidRDefault="009E3109" w:rsidP="008247DA">
            <w:pPr>
              <w:pStyle w:val="NoSpacing"/>
              <w:rPr>
                <w:color w:val="080C0C"/>
                <w:lang w:val="it-IT"/>
              </w:rPr>
            </w:pPr>
            <w:r w:rsidRPr="00182733">
              <w:rPr>
                <w:color w:val="080C0C"/>
                <w:lang w:val="it-IT"/>
              </w:rPr>
              <w:t xml:space="preserve"> Përpunimi i përmbajtjes</w:t>
            </w:r>
          </w:p>
          <w:p w14:paraId="45D8E50F" w14:textId="77777777" w:rsidR="009E3109" w:rsidRPr="00182733" w:rsidRDefault="009E3109" w:rsidP="008247DA">
            <w:pPr>
              <w:pStyle w:val="NoSpacing"/>
              <w:rPr>
                <w:color w:val="080C0C"/>
                <w:lang w:val="it-IT"/>
              </w:rPr>
            </w:pPr>
            <w:r w:rsidRPr="00182733">
              <w:rPr>
                <w:color w:val="080C0C"/>
                <w:lang w:val="it-IT"/>
              </w:rPr>
              <w:t>Rrugëzgjidhje për të lexuarit në matematikë</w:t>
            </w:r>
          </w:p>
          <w:p w14:paraId="2CD85142" w14:textId="77777777" w:rsidR="009E3109" w:rsidRDefault="009E3109" w:rsidP="008247DA">
            <w:pPr>
              <w:pStyle w:val="NoSpacing"/>
              <w:rPr>
                <w:color w:val="080C0C"/>
                <w:lang w:val="it-IT"/>
              </w:rPr>
            </w:pPr>
          </w:p>
          <w:p w14:paraId="01B21E88" w14:textId="77777777" w:rsidR="009E3109" w:rsidRDefault="009E3109" w:rsidP="008247DA">
            <w:pPr>
              <w:pStyle w:val="NoSpacing"/>
              <w:rPr>
                <w:color w:val="080C0C"/>
                <w:lang w:val="it-IT"/>
              </w:rPr>
            </w:pPr>
            <w:r w:rsidRPr="00182733">
              <w:rPr>
                <w:color w:val="080C0C"/>
                <w:lang w:val="it-IT"/>
              </w:rPr>
              <w:t>Detyra 2: Nxënësit udhëzohen që të vëzhgojnë detyrën dhe të punojnë në dyshe, duke shkruar numrat e përzier për secilën figurë të paraqitur në detyrë. Shembull:</w:t>
            </w:r>
          </w:p>
          <w:p w14:paraId="2949FACF" w14:textId="77777777" w:rsidR="009E3109" w:rsidRDefault="009E3109" w:rsidP="008247DA">
            <w:pPr>
              <w:pStyle w:val="NoSpacing"/>
              <w:rPr>
                <w:color w:val="080C0C"/>
                <w:lang w:val="it-IT"/>
              </w:rPr>
            </w:pPr>
            <w:r>
              <w:rPr>
                <w:noProof/>
                <w:color w:val="080C0C"/>
              </w:rPr>
              <w:lastRenderedPageBreak/>
              <w:drawing>
                <wp:anchor distT="0" distB="0" distL="114300" distR="114300" simplePos="0" relativeHeight="251858944" behindDoc="0" locked="0" layoutInCell="1" allowOverlap="1" wp14:anchorId="25BBDD58" wp14:editId="332748B2">
                  <wp:simplePos x="0" y="0"/>
                  <wp:positionH relativeFrom="column">
                    <wp:posOffset>1903095</wp:posOffset>
                  </wp:positionH>
                  <wp:positionV relativeFrom="paragraph">
                    <wp:posOffset>0</wp:posOffset>
                  </wp:positionV>
                  <wp:extent cx="2651990" cy="1173582"/>
                  <wp:effectExtent l="0" t="0" r="0" b="7620"/>
                  <wp:wrapThrough wrapText="bothSides">
                    <wp:wrapPolygon edited="0">
                      <wp:start x="0" y="0"/>
                      <wp:lineTo x="0" y="21390"/>
                      <wp:lineTo x="21414" y="21390"/>
                      <wp:lineTo x="21414" y="0"/>
                      <wp:lineTo x="0" y="0"/>
                    </wp:wrapPolygon>
                  </wp:wrapThrough>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F1CD271.tmp"/>
                          <pic:cNvPicPr/>
                        </pic:nvPicPr>
                        <pic:blipFill>
                          <a:blip r:embed="rId91">
                            <a:extLst>
                              <a:ext uri="{28A0092B-C50C-407E-A947-70E740481C1C}">
                                <a14:useLocalDpi xmlns:a14="http://schemas.microsoft.com/office/drawing/2010/main" val="0"/>
                              </a:ext>
                            </a:extLst>
                          </a:blip>
                          <a:stretch>
                            <a:fillRect/>
                          </a:stretch>
                        </pic:blipFill>
                        <pic:spPr>
                          <a:xfrm>
                            <a:off x="0" y="0"/>
                            <a:ext cx="2651990" cy="1173582"/>
                          </a:xfrm>
                          <a:prstGeom prst="rect">
                            <a:avLst/>
                          </a:prstGeom>
                        </pic:spPr>
                      </pic:pic>
                    </a:graphicData>
                  </a:graphic>
                </wp:anchor>
              </w:drawing>
            </w:r>
          </w:p>
          <w:p w14:paraId="1627A1E8" w14:textId="77777777" w:rsidR="009E3109" w:rsidRDefault="009E3109" w:rsidP="008247DA">
            <w:pPr>
              <w:pStyle w:val="NoSpacing"/>
              <w:rPr>
                <w:color w:val="080C0C"/>
                <w:lang w:val="it-IT"/>
              </w:rPr>
            </w:pPr>
          </w:p>
          <w:p w14:paraId="097B0F6F" w14:textId="77777777" w:rsidR="009E3109" w:rsidRDefault="009E3109" w:rsidP="008247DA">
            <w:pPr>
              <w:pStyle w:val="NoSpacing"/>
              <w:rPr>
                <w:color w:val="080C0C"/>
                <w:lang w:val="it-IT"/>
              </w:rPr>
            </w:pPr>
          </w:p>
          <w:p w14:paraId="510BDA1C" w14:textId="77777777" w:rsidR="009E3109" w:rsidRDefault="009E3109" w:rsidP="008247DA">
            <w:pPr>
              <w:pStyle w:val="NoSpacing"/>
              <w:rPr>
                <w:color w:val="080C0C"/>
                <w:lang w:val="it-IT"/>
              </w:rPr>
            </w:pPr>
          </w:p>
          <w:p w14:paraId="4EBB3445" w14:textId="77777777" w:rsidR="009E3109" w:rsidRDefault="009E3109" w:rsidP="008247DA">
            <w:pPr>
              <w:pStyle w:val="NoSpacing"/>
              <w:rPr>
                <w:color w:val="080C0C"/>
                <w:lang w:val="it-IT"/>
              </w:rPr>
            </w:pPr>
          </w:p>
          <w:p w14:paraId="7ED11B92" w14:textId="77777777" w:rsidR="009E3109" w:rsidRDefault="009E3109" w:rsidP="008247DA">
            <w:pPr>
              <w:pStyle w:val="NoSpacing"/>
              <w:rPr>
                <w:color w:val="080C0C"/>
                <w:lang w:val="it-IT"/>
              </w:rPr>
            </w:pPr>
          </w:p>
          <w:p w14:paraId="371BAE72" w14:textId="77777777" w:rsidR="009E3109" w:rsidRDefault="009E3109" w:rsidP="008247DA">
            <w:pPr>
              <w:pStyle w:val="NoSpacing"/>
              <w:rPr>
                <w:color w:val="080C0C"/>
                <w:lang w:val="it-IT"/>
              </w:rPr>
            </w:pPr>
          </w:p>
          <w:p w14:paraId="3C000F60" w14:textId="77777777" w:rsidR="009E3109" w:rsidRPr="00182733" w:rsidRDefault="009E3109" w:rsidP="008247DA">
            <w:pPr>
              <w:pStyle w:val="NoSpacing"/>
              <w:rPr>
                <w:color w:val="080C0C"/>
                <w:lang w:val="it-IT"/>
              </w:rPr>
            </w:pPr>
            <w:r w:rsidRPr="00182733">
              <w:rPr>
                <w:color w:val="080C0C"/>
                <w:lang w:val="it-IT"/>
              </w:rPr>
              <w:t>Konsolidimi dhe zbatimi i të nxënit</w:t>
            </w:r>
          </w:p>
          <w:p w14:paraId="695AA60C" w14:textId="77777777" w:rsidR="009E3109" w:rsidRPr="00182733" w:rsidRDefault="009E3109" w:rsidP="008247DA">
            <w:pPr>
              <w:pStyle w:val="NoSpacing"/>
              <w:rPr>
                <w:color w:val="080C0C"/>
                <w:lang w:val="it-IT"/>
              </w:rPr>
            </w:pPr>
            <w:r w:rsidRPr="00182733">
              <w:rPr>
                <w:color w:val="080C0C"/>
                <w:lang w:val="it-IT"/>
              </w:rPr>
              <w:t>Mendo/Krijo në dyshe/Diskuto</w:t>
            </w:r>
          </w:p>
          <w:p w14:paraId="55A101D6" w14:textId="77777777" w:rsidR="009E3109" w:rsidRDefault="009E3109" w:rsidP="008247DA">
            <w:pPr>
              <w:pStyle w:val="NoSpacing"/>
              <w:rPr>
                <w:color w:val="080C0C"/>
                <w:lang w:val="it-IT"/>
              </w:rPr>
            </w:pPr>
          </w:p>
          <w:p w14:paraId="1CD042AA" w14:textId="77777777" w:rsidR="009E3109" w:rsidRPr="00182733" w:rsidRDefault="009E3109" w:rsidP="008247DA">
            <w:pPr>
              <w:pStyle w:val="NoSpacing"/>
              <w:rPr>
                <w:color w:val="080C0C"/>
                <w:lang w:val="it-IT"/>
              </w:rPr>
            </w:pPr>
            <w:r w:rsidRPr="00182733">
              <w:rPr>
                <w:color w:val="080C0C"/>
                <w:lang w:val="it-IT"/>
              </w:rPr>
              <w:t>Nxënësit punojnë në dyshe. Njëri nga nxënësit shkruan një numër të përzier, ndërsa tjetri e paraqet atë nëpërmjet vizatimit. Pastaj nxënësit ndërrojnë rolet. Puna e dysheve diskutohet me gjithë klasën.</w:t>
            </w:r>
          </w:p>
          <w:p w14:paraId="7C9A3804" w14:textId="77777777" w:rsidR="009E3109" w:rsidRPr="00182733" w:rsidRDefault="009E3109" w:rsidP="008247DA">
            <w:pPr>
              <w:pStyle w:val="NoSpacing"/>
              <w:rPr>
                <w:color w:val="080C0C"/>
                <w:lang w:val="it-IT"/>
              </w:rPr>
            </w:pPr>
          </w:p>
          <w:p w14:paraId="4363DD80" w14:textId="77777777" w:rsidR="009E3109" w:rsidRPr="00182733" w:rsidRDefault="009E3109" w:rsidP="008247DA">
            <w:pPr>
              <w:pStyle w:val="NoSpacing"/>
              <w:rPr>
                <w:color w:val="080C0C"/>
                <w:lang w:val="it-IT"/>
              </w:rPr>
            </w:pPr>
            <w:r w:rsidRPr="00DD20B7">
              <w:rPr>
                <w:color w:val="080C0C"/>
                <w:lang w:val="it-IT"/>
              </w:rPr>
              <w:t>Vlerësimi i nxënësve:</w:t>
            </w:r>
          </w:p>
          <w:p w14:paraId="69354EA4" w14:textId="77777777" w:rsidR="009E3109" w:rsidRPr="00182733" w:rsidRDefault="009E3109" w:rsidP="008247DA">
            <w:pPr>
              <w:pStyle w:val="NoSpacing"/>
              <w:rPr>
                <w:color w:val="080C0C"/>
                <w:lang w:val="it-IT"/>
              </w:rPr>
            </w:pPr>
            <w:r w:rsidRPr="00182733">
              <w:rPr>
                <w:color w:val="080C0C"/>
                <w:lang w:val="it-IT"/>
              </w:rPr>
              <w:t>Nxënësit vlerësohen për saktësinë e leximit të numrave të përzier dhe paraqitjen e figurave si numra të përzier.</w:t>
            </w:r>
          </w:p>
          <w:p w14:paraId="3D16CCEF" w14:textId="77777777" w:rsidR="009E3109" w:rsidRPr="00182733" w:rsidRDefault="009E3109" w:rsidP="008247DA">
            <w:pPr>
              <w:pStyle w:val="NoSpacing"/>
              <w:rPr>
                <w:color w:val="080C0C"/>
                <w:lang w:val="it-IT"/>
              </w:rPr>
            </w:pPr>
            <w:r w:rsidRPr="00182733">
              <w:rPr>
                <w:color w:val="080C0C"/>
                <w:lang w:val="it-IT"/>
              </w:rPr>
              <w:t>Detyrë:</w:t>
            </w:r>
          </w:p>
          <w:p w14:paraId="2EC0C11F" w14:textId="77777777" w:rsidR="009E3109" w:rsidRPr="00182733" w:rsidRDefault="009E3109" w:rsidP="008247DA">
            <w:pPr>
              <w:pStyle w:val="NoSpacing"/>
              <w:rPr>
                <w:color w:val="080C0C"/>
                <w:lang w:val="it-IT"/>
              </w:rPr>
            </w:pPr>
            <w:r w:rsidRPr="00182733">
              <w:rPr>
                <w:color w:val="080C0C"/>
                <w:lang w:val="it-IT"/>
              </w:rPr>
              <w:t>Shkruhen dhe paraqiten grafikisht pesë numra të përzier.</w:t>
            </w:r>
          </w:p>
          <w:p w14:paraId="33BD8300" w14:textId="77777777" w:rsidR="009E3109" w:rsidRDefault="009E3109" w:rsidP="008247DA">
            <w:pPr>
              <w:pStyle w:val="NoSpacing"/>
              <w:rPr>
                <w:color w:val="080C0C"/>
                <w:lang w:val="it-IT"/>
              </w:rPr>
            </w:pPr>
          </w:p>
          <w:p w14:paraId="08576E72" w14:textId="77777777" w:rsidR="009E3109" w:rsidRDefault="009E3109" w:rsidP="008247DA">
            <w:pPr>
              <w:pStyle w:val="NoSpacing"/>
              <w:rPr>
                <w:color w:val="080C0C"/>
                <w:lang w:val="it-IT"/>
              </w:rPr>
            </w:pPr>
          </w:p>
          <w:p w14:paraId="1D34BDEB" w14:textId="77777777" w:rsidR="009E3109" w:rsidRDefault="009E3109" w:rsidP="008247DA">
            <w:pPr>
              <w:pStyle w:val="NoSpacing"/>
              <w:rPr>
                <w:color w:val="080C0C"/>
                <w:lang w:val="it-IT"/>
              </w:rPr>
            </w:pPr>
          </w:p>
          <w:p w14:paraId="0B66A42F" w14:textId="77777777" w:rsidR="009E3109" w:rsidRDefault="009E3109" w:rsidP="008247DA">
            <w:pPr>
              <w:pStyle w:val="NoSpacing"/>
              <w:rPr>
                <w:color w:val="080C0C"/>
                <w:lang w:val="it-IT"/>
              </w:rPr>
            </w:pPr>
          </w:p>
          <w:p w14:paraId="7BB5614F" w14:textId="77777777" w:rsidR="009E3109" w:rsidRDefault="009E3109" w:rsidP="008247DA">
            <w:pPr>
              <w:pStyle w:val="NoSpacing"/>
              <w:rPr>
                <w:color w:val="080C0C"/>
                <w:lang w:val="it-IT"/>
              </w:rPr>
            </w:pPr>
          </w:p>
          <w:p w14:paraId="7863036A" w14:textId="77777777" w:rsidR="009E3109" w:rsidRDefault="009E3109" w:rsidP="008247DA">
            <w:pPr>
              <w:pStyle w:val="NoSpacing"/>
              <w:rPr>
                <w:color w:val="080C0C"/>
                <w:lang w:val="it-IT"/>
              </w:rPr>
            </w:pPr>
          </w:p>
          <w:p w14:paraId="0986F31F" w14:textId="77777777" w:rsidR="009E3109" w:rsidRDefault="009E3109" w:rsidP="008247DA">
            <w:pPr>
              <w:pStyle w:val="NoSpacing"/>
              <w:rPr>
                <w:color w:val="080C0C"/>
                <w:lang w:val="it-IT"/>
              </w:rPr>
            </w:pPr>
          </w:p>
          <w:p w14:paraId="1929983F" w14:textId="77777777" w:rsidR="009E3109" w:rsidRDefault="009E3109" w:rsidP="008247DA">
            <w:pPr>
              <w:pStyle w:val="NoSpacing"/>
              <w:rPr>
                <w:color w:val="080C0C"/>
                <w:lang w:val="it-IT"/>
              </w:rPr>
            </w:pPr>
          </w:p>
          <w:p w14:paraId="6BC27443" w14:textId="77777777" w:rsidR="009E3109" w:rsidRDefault="009E3109" w:rsidP="008247DA">
            <w:pPr>
              <w:pStyle w:val="NoSpacing"/>
              <w:rPr>
                <w:color w:val="080C0C"/>
                <w:lang w:val="it-IT"/>
              </w:rPr>
            </w:pPr>
          </w:p>
          <w:p w14:paraId="1DF32434" w14:textId="77777777" w:rsidR="009E3109" w:rsidRDefault="009E3109" w:rsidP="008247DA">
            <w:pPr>
              <w:pStyle w:val="NoSpacing"/>
              <w:rPr>
                <w:color w:val="080C0C"/>
                <w:lang w:val="it-IT"/>
              </w:rPr>
            </w:pPr>
          </w:p>
          <w:p w14:paraId="13C0AE18" w14:textId="77777777" w:rsidR="009E3109" w:rsidRDefault="009E3109" w:rsidP="008247DA">
            <w:pPr>
              <w:pStyle w:val="NoSpacing"/>
              <w:rPr>
                <w:color w:val="080C0C"/>
                <w:lang w:val="it-IT"/>
              </w:rPr>
            </w:pPr>
          </w:p>
          <w:p w14:paraId="61E381F8" w14:textId="77777777" w:rsidR="009E3109" w:rsidRDefault="009E3109" w:rsidP="008247DA">
            <w:pPr>
              <w:pStyle w:val="NoSpacing"/>
              <w:rPr>
                <w:color w:val="080C0C"/>
                <w:lang w:val="it-IT"/>
              </w:rPr>
            </w:pPr>
          </w:p>
          <w:p w14:paraId="6FFDEA39" w14:textId="77777777" w:rsidR="009E3109" w:rsidRDefault="009E3109" w:rsidP="008247DA">
            <w:pPr>
              <w:pStyle w:val="NoSpacing"/>
              <w:rPr>
                <w:color w:val="080C0C"/>
                <w:lang w:val="it-IT"/>
              </w:rPr>
            </w:pPr>
          </w:p>
          <w:p w14:paraId="7B0F7275" w14:textId="77777777" w:rsidR="009E3109" w:rsidRDefault="009E3109" w:rsidP="008247DA">
            <w:pPr>
              <w:pStyle w:val="NoSpacing"/>
              <w:rPr>
                <w:color w:val="080C0C"/>
                <w:lang w:val="it-IT"/>
              </w:rPr>
            </w:pPr>
          </w:p>
          <w:p w14:paraId="1AA6E61F" w14:textId="77777777" w:rsidR="009E3109" w:rsidRDefault="009E3109" w:rsidP="008247DA">
            <w:pPr>
              <w:pStyle w:val="NoSpacing"/>
              <w:rPr>
                <w:color w:val="080C0C"/>
                <w:lang w:val="it-IT"/>
              </w:rPr>
            </w:pPr>
          </w:p>
          <w:p w14:paraId="0FD6F13B" w14:textId="77777777" w:rsidR="009E3109" w:rsidRDefault="009E3109" w:rsidP="008247DA">
            <w:pPr>
              <w:pStyle w:val="NoSpacing"/>
              <w:rPr>
                <w:color w:val="080C0C"/>
                <w:lang w:val="it-IT"/>
              </w:rPr>
            </w:pPr>
          </w:p>
          <w:p w14:paraId="43F1203A" w14:textId="77777777" w:rsidR="009E3109" w:rsidRDefault="009E3109" w:rsidP="008247DA">
            <w:pPr>
              <w:pStyle w:val="NoSpacing"/>
              <w:rPr>
                <w:color w:val="080C0C"/>
                <w:lang w:val="it-IT"/>
              </w:rPr>
            </w:pPr>
          </w:p>
          <w:p w14:paraId="146E28F7" w14:textId="77777777" w:rsidR="009E3109" w:rsidRDefault="009E3109" w:rsidP="008247DA">
            <w:pPr>
              <w:pStyle w:val="NoSpacing"/>
              <w:rPr>
                <w:color w:val="080C0C"/>
                <w:lang w:val="it-IT"/>
              </w:rPr>
            </w:pPr>
          </w:p>
          <w:p w14:paraId="612641AD" w14:textId="77777777" w:rsidR="009E3109" w:rsidRDefault="009E3109" w:rsidP="008247DA">
            <w:pPr>
              <w:pStyle w:val="NoSpacing"/>
              <w:rPr>
                <w:color w:val="080C0C"/>
                <w:lang w:val="it-IT"/>
              </w:rPr>
            </w:pPr>
          </w:p>
          <w:p w14:paraId="13B281A9" w14:textId="77777777" w:rsidR="009E3109" w:rsidRDefault="009E3109" w:rsidP="008247DA">
            <w:pPr>
              <w:pStyle w:val="NoSpacing"/>
              <w:rPr>
                <w:color w:val="080C0C"/>
                <w:lang w:val="it-IT"/>
              </w:rPr>
            </w:pPr>
          </w:p>
          <w:p w14:paraId="4224F4E1" w14:textId="77777777" w:rsidR="009E3109" w:rsidRDefault="009E3109" w:rsidP="008247DA">
            <w:pPr>
              <w:pStyle w:val="NoSpacing"/>
              <w:rPr>
                <w:color w:val="080C0C"/>
                <w:lang w:val="it-IT"/>
              </w:rPr>
            </w:pPr>
          </w:p>
          <w:p w14:paraId="1ED33654" w14:textId="77777777" w:rsidR="009E3109" w:rsidRPr="00112C98" w:rsidRDefault="009E3109" w:rsidP="008247DA">
            <w:pPr>
              <w:pStyle w:val="NoSpacing"/>
              <w:rPr>
                <w:color w:val="080C0C"/>
                <w:lang w:val="it-IT"/>
              </w:rPr>
            </w:pPr>
          </w:p>
        </w:tc>
      </w:tr>
    </w:tbl>
    <w:p w14:paraId="246404FC" w14:textId="77777777" w:rsidR="009E3109" w:rsidRDefault="009E3109" w:rsidP="009E3109">
      <w:pPr>
        <w:rPr>
          <w:lang w:val="it-IT"/>
        </w:rPr>
      </w:pPr>
    </w:p>
    <w:p w14:paraId="2C200985" w14:textId="77777777" w:rsidR="009E3109" w:rsidRDefault="009E3109" w:rsidP="009E3109">
      <w:pPr>
        <w:rPr>
          <w:lang w:val="it-IT"/>
        </w:rPr>
      </w:pPr>
    </w:p>
    <w:p w14:paraId="641A0237" w14:textId="77777777" w:rsidR="009E3109" w:rsidRDefault="009E3109" w:rsidP="009E3109">
      <w:pPr>
        <w:rPr>
          <w:lang w:val="it-IT"/>
        </w:rPr>
      </w:pPr>
    </w:p>
    <w:p w14:paraId="54D3DC15"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7B68FFC6" w14:textId="77777777" w:rsidTr="008247DA">
        <w:trPr>
          <w:trHeight w:val="206"/>
        </w:trPr>
        <w:tc>
          <w:tcPr>
            <w:tcW w:w="10105" w:type="dxa"/>
            <w:tcBorders>
              <w:top w:val="single" w:sz="8" w:space="0" w:color="000000"/>
              <w:bottom w:val="nil"/>
            </w:tcBorders>
            <w:shd w:val="clear" w:color="auto" w:fill="000000"/>
            <w:hideMark/>
          </w:tcPr>
          <w:p w14:paraId="5EAF053E"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135</w:t>
            </w:r>
          </w:p>
        </w:tc>
      </w:tr>
      <w:tr w:rsidR="009E3109" w:rsidRPr="001E25A8" w14:paraId="21041A79" w14:textId="77777777" w:rsidTr="008247DA">
        <w:trPr>
          <w:trHeight w:val="379"/>
        </w:trPr>
        <w:tc>
          <w:tcPr>
            <w:tcW w:w="10105" w:type="dxa"/>
            <w:tcBorders>
              <w:top w:val="single" w:sz="8" w:space="0" w:color="000000"/>
              <w:bottom w:val="single" w:sz="8" w:space="0" w:color="000000"/>
            </w:tcBorders>
            <w:hideMark/>
          </w:tcPr>
          <w:p w14:paraId="0629507C"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7A015AC4"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2C747CFC" w14:textId="77777777" w:rsidTr="008247DA">
        <w:trPr>
          <w:trHeight w:val="2390"/>
        </w:trPr>
        <w:tc>
          <w:tcPr>
            <w:tcW w:w="10105" w:type="dxa"/>
            <w:tcBorders>
              <w:top w:val="nil"/>
            </w:tcBorders>
          </w:tcPr>
          <w:p w14:paraId="357864CE" w14:textId="77777777" w:rsidR="009E3109" w:rsidRDefault="009E3109" w:rsidP="008247DA">
            <w:pPr>
              <w:pStyle w:val="NoSpacing"/>
              <w:rPr>
                <w:color w:val="080C0C"/>
                <w:lang w:val="it-IT"/>
              </w:rPr>
            </w:pPr>
          </w:p>
          <w:p w14:paraId="66C00C4C" w14:textId="77777777" w:rsidR="009E3109" w:rsidRDefault="009E3109" w:rsidP="008247DA">
            <w:pPr>
              <w:pStyle w:val="NoSpacing"/>
              <w:rPr>
                <w:color w:val="080C0C"/>
                <w:lang w:val="it-IT"/>
              </w:rPr>
            </w:pPr>
          </w:p>
          <w:p w14:paraId="70A4BB2A" w14:textId="77777777" w:rsidR="009E3109" w:rsidRPr="0007184F" w:rsidRDefault="009E3109" w:rsidP="008247DA">
            <w:pPr>
              <w:pStyle w:val="NoSpacing"/>
              <w:rPr>
                <w:color w:val="080C0C"/>
                <w:lang w:val="it-IT"/>
              </w:rPr>
            </w:pPr>
            <w:r w:rsidRPr="0007184F">
              <w:rPr>
                <w:color w:val="080C0C"/>
                <w:lang w:val="it-IT"/>
              </w:rPr>
              <w:t>Tema: Numrat thyesorë</w:t>
            </w:r>
          </w:p>
          <w:p w14:paraId="7AAD2840" w14:textId="77777777" w:rsidR="009E3109" w:rsidRDefault="009E3109" w:rsidP="008247DA">
            <w:pPr>
              <w:pStyle w:val="NoSpacing"/>
              <w:rPr>
                <w:color w:val="080C0C"/>
                <w:lang w:val="it-IT"/>
              </w:rPr>
            </w:pPr>
          </w:p>
          <w:p w14:paraId="5FEE11F7" w14:textId="77777777" w:rsidR="009E3109" w:rsidRPr="0007184F" w:rsidRDefault="009E3109" w:rsidP="008247DA">
            <w:pPr>
              <w:pStyle w:val="NoSpacing"/>
              <w:rPr>
                <w:color w:val="080C0C"/>
                <w:lang w:val="it-IT"/>
              </w:rPr>
            </w:pPr>
            <w:r w:rsidRPr="0007184F">
              <w:rPr>
                <w:color w:val="080C0C"/>
                <w:lang w:val="it-IT"/>
              </w:rPr>
              <w:t>Rezultatet e të nxënit të temës:</w:t>
            </w:r>
          </w:p>
          <w:p w14:paraId="4B340E2A" w14:textId="77777777" w:rsidR="009E3109" w:rsidRPr="0007184F" w:rsidRDefault="009E3109" w:rsidP="008247DA">
            <w:pPr>
              <w:pStyle w:val="NoSpacing"/>
              <w:rPr>
                <w:color w:val="080C0C"/>
                <w:lang w:val="it-IT"/>
              </w:rPr>
            </w:pPr>
            <w:r w:rsidRPr="0007184F">
              <w:rPr>
                <w:color w:val="080C0C"/>
                <w:lang w:val="it-IT"/>
              </w:rPr>
              <w:t>Paraqitjet grafike të thyesave i paraqet si numra thyesorë dhe anasjelltas; Krahason thyesat me emërues të njëjtë.</w:t>
            </w:r>
          </w:p>
          <w:p w14:paraId="27104E81" w14:textId="77777777" w:rsidR="009E3109" w:rsidRPr="0007184F" w:rsidRDefault="009E3109" w:rsidP="008247DA">
            <w:pPr>
              <w:pStyle w:val="NoSpacing"/>
              <w:rPr>
                <w:color w:val="080C0C"/>
                <w:lang w:val="it-IT"/>
              </w:rPr>
            </w:pPr>
          </w:p>
          <w:p w14:paraId="37A07E42" w14:textId="77777777" w:rsidR="009E3109" w:rsidRPr="0007184F" w:rsidRDefault="009E3109" w:rsidP="008247DA">
            <w:pPr>
              <w:pStyle w:val="NoSpacing"/>
              <w:rPr>
                <w:color w:val="080C0C"/>
                <w:lang w:val="it-IT"/>
              </w:rPr>
            </w:pPr>
            <w:r w:rsidRPr="0007184F">
              <w:rPr>
                <w:color w:val="080C0C"/>
                <w:lang w:val="it-IT"/>
              </w:rPr>
              <w:t>Kontributi në rezultatet për kompetencat kryesore të shkallës: II.4.</w:t>
            </w:r>
          </w:p>
          <w:p w14:paraId="23188A30" w14:textId="77777777" w:rsidR="009E3109" w:rsidRPr="0007184F" w:rsidRDefault="009E3109" w:rsidP="008247DA">
            <w:pPr>
              <w:pStyle w:val="NoSpacing"/>
              <w:rPr>
                <w:color w:val="080C0C"/>
                <w:lang w:val="it-IT"/>
              </w:rPr>
            </w:pPr>
            <w:r w:rsidRPr="0007184F">
              <w:rPr>
                <w:color w:val="080C0C"/>
                <w:lang w:val="it-IT"/>
              </w:rPr>
              <w:t>Kontributi në rez</w:t>
            </w:r>
            <w:r>
              <w:rPr>
                <w:color w:val="080C0C"/>
                <w:lang w:val="it-IT"/>
              </w:rPr>
              <w:t>ultatet e fushës së kurrikulës:</w:t>
            </w:r>
            <w:r w:rsidRPr="0007184F">
              <w:rPr>
                <w:color w:val="080C0C"/>
                <w:lang w:val="it-IT"/>
              </w:rPr>
              <w:t>1.3, 2.1.</w:t>
            </w:r>
          </w:p>
          <w:p w14:paraId="7F7A0F9A" w14:textId="77777777" w:rsidR="009E3109" w:rsidRDefault="009E3109" w:rsidP="008247DA">
            <w:pPr>
              <w:pStyle w:val="NoSpacing"/>
              <w:rPr>
                <w:color w:val="080C0C"/>
                <w:lang w:val="it-IT"/>
              </w:rPr>
            </w:pPr>
          </w:p>
          <w:p w14:paraId="08B581AE" w14:textId="77777777" w:rsidR="009E3109" w:rsidRPr="001E25A8" w:rsidRDefault="009E3109" w:rsidP="008247DA">
            <w:pPr>
              <w:pStyle w:val="NoSpacing"/>
              <w:rPr>
                <w:color w:val="080C0C"/>
              </w:rPr>
            </w:pPr>
            <w:r w:rsidRPr="001E25A8">
              <w:rPr>
                <w:color w:val="080C0C"/>
              </w:rPr>
              <w:t>ASPEKTE SPECIFIKE TË PLANIT TË ORËS MËSIMORE</w:t>
            </w:r>
          </w:p>
          <w:p w14:paraId="363CB811" w14:textId="77777777" w:rsidR="009E3109" w:rsidRPr="001E25A8" w:rsidRDefault="009E3109" w:rsidP="008247DA">
            <w:pPr>
              <w:pStyle w:val="NoSpacing"/>
              <w:rPr>
                <w:color w:val="080C0C"/>
              </w:rPr>
            </w:pPr>
          </w:p>
          <w:p w14:paraId="526E456F"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Krahasimi</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thyesave</w:t>
            </w:r>
            <w:proofErr w:type="spellEnd"/>
          </w:p>
          <w:p w14:paraId="6B6A8452"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70632530" w14:textId="77777777" w:rsidR="009E3109" w:rsidRPr="001E25A8" w:rsidRDefault="009E3109" w:rsidP="008247DA">
            <w:pPr>
              <w:pStyle w:val="NoSpacing"/>
              <w:rPr>
                <w:color w:val="080C0C"/>
              </w:rPr>
            </w:pPr>
            <w:r w:rsidRPr="001E25A8">
              <w:rPr>
                <w:color w:val="080C0C"/>
              </w:rPr>
              <w:t>•</w:t>
            </w:r>
            <w:r w:rsidRPr="001E25A8">
              <w:rPr>
                <w:color w:val="080C0C"/>
              </w:rPr>
              <w:tab/>
              <w:t xml:space="preserve">Krahason </w:t>
            </w:r>
            <w:proofErr w:type="spellStart"/>
            <w:r w:rsidRPr="001E25A8">
              <w:rPr>
                <w:color w:val="080C0C"/>
              </w:rPr>
              <w:t>thyesat</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njëjtë</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ndryshëm</w:t>
            </w:r>
            <w:proofErr w:type="spellEnd"/>
            <w:r w:rsidRPr="001E25A8">
              <w:rPr>
                <w:color w:val="080C0C"/>
              </w:rPr>
              <w:t>.</w:t>
            </w:r>
          </w:p>
          <w:p w14:paraId="269695C1" w14:textId="77777777" w:rsidR="009E3109" w:rsidRPr="001E25A8" w:rsidRDefault="009E3109" w:rsidP="008247DA">
            <w:pPr>
              <w:pStyle w:val="NoSpacing"/>
              <w:rPr>
                <w:color w:val="080C0C"/>
              </w:rPr>
            </w:pPr>
          </w:p>
          <w:p w14:paraId="79FBD591"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4D3D0E51" w14:textId="77777777" w:rsidR="009E3109" w:rsidRPr="0007184F" w:rsidRDefault="009E3109" w:rsidP="008247DA">
            <w:pPr>
              <w:pStyle w:val="NoSpacing"/>
              <w:rPr>
                <w:color w:val="080C0C"/>
                <w:lang w:val="it-IT"/>
              </w:rPr>
            </w:pPr>
            <w:r w:rsidRPr="0007184F">
              <w:rPr>
                <w:color w:val="080C0C"/>
                <w:lang w:val="it-IT"/>
              </w:rPr>
              <w:t>Burimet, mjetet e konkretizimit dhe materialet mësimore:</w:t>
            </w:r>
          </w:p>
          <w:p w14:paraId="3A5B0FF8" w14:textId="77777777" w:rsidR="009E3109" w:rsidRPr="0007184F" w:rsidRDefault="009E3109" w:rsidP="008247DA">
            <w:pPr>
              <w:pStyle w:val="NoSpacing"/>
              <w:rPr>
                <w:color w:val="080C0C"/>
                <w:lang w:val="it-IT"/>
              </w:rPr>
            </w:pPr>
            <w:r w:rsidRPr="0007184F">
              <w:rPr>
                <w:color w:val="080C0C"/>
                <w:lang w:val="it-IT"/>
              </w:rPr>
              <w:t>Lidhja me lëndët e tjera mësimore dhe/apo me çështjet ndërkurrikulare dhe situatat jetësore:</w:t>
            </w:r>
          </w:p>
          <w:p w14:paraId="52806F11" w14:textId="77777777" w:rsidR="009E3109" w:rsidRPr="0007184F" w:rsidRDefault="009E3109" w:rsidP="008247DA">
            <w:pPr>
              <w:pStyle w:val="NoSpacing"/>
              <w:rPr>
                <w:color w:val="080C0C"/>
                <w:lang w:val="it-IT"/>
              </w:rPr>
            </w:pPr>
            <w:r w:rsidRPr="0007184F">
              <w:rPr>
                <w:color w:val="080C0C"/>
                <w:lang w:val="it-IT"/>
              </w:rPr>
              <w:t>Gjuhë amtare (shqipe), Edukatë figurative.</w:t>
            </w:r>
          </w:p>
          <w:p w14:paraId="2431AE14" w14:textId="77777777" w:rsidR="009E3109" w:rsidRDefault="009E3109" w:rsidP="008247DA">
            <w:pPr>
              <w:pStyle w:val="NoSpacing"/>
              <w:rPr>
                <w:color w:val="080C0C"/>
                <w:lang w:val="it-IT"/>
              </w:rPr>
            </w:pPr>
          </w:p>
          <w:p w14:paraId="20EFF302" w14:textId="77777777" w:rsidR="009E3109" w:rsidRPr="0007184F" w:rsidRDefault="009E3109" w:rsidP="008247DA">
            <w:pPr>
              <w:pStyle w:val="NoSpacing"/>
              <w:rPr>
                <w:color w:val="080C0C"/>
                <w:lang w:val="it-IT"/>
              </w:rPr>
            </w:pPr>
            <w:r w:rsidRPr="0007184F">
              <w:rPr>
                <w:color w:val="080C0C"/>
                <w:lang w:val="it-IT"/>
              </w:rPr>
              <w:t>METODOLOGJIA DHE VEPRIMTARIA ME NXËNËS</w:t>
            </w:r>
          </w:p>
          <w:p w14:paraId="304A60FB" w14:textId="77777777" w:rsidR="009E3109" w:rsidRDefault="009E3109" w:rsidP="008247DA">
            <w:pPr>
              <w:pStyle w:val="NoSpacing"/>
              <w:rPr>
                <w:color w:val="080C0C"/>
                <w:lang w:val="it-IT"/>
              </w:rPr>
            </w:pPr>
          </w:p>
          <w:p w14:paraId="30773B13" w14:textId="77777777" w:rsidR="009E3109" w:rsidRPr="0007184F" w:rsidRDefault="009E3109" w:rsidP="008247DA">
            <w:pPr>
              <w:pStyle w:val="NoSpacing"/>
              <w:rPr>
                <w:color w:val="080C0C"/>
                <w:lang w:val="it-IT"/>
              </w:rPr>
            </w:pPr>
            <w:r w:rsidRPr="0007184F">
              <w:rPr>
                <w:color w:val="080C0C"/>
                <w:lang w:val="it-IT"/>
              </w:rPr>
              <w:t>Parashikimi:</w:t>
            </w:r>
          </w:p>
          <w:p w14:paraId="69222316" w14:textId="77777777" w:rsidR="009E3109" w:rsidRPr="0007184F" w:rsidRDefault="009E3109" w:rsidP="008247DA">
            <w:pPr>
              <w:pStyle w:val="NoSpacing"/>
              <w:rPr>
                <w:color w:val="080C0C"/>
                <w:lang w:val="it-IT"/>
              </w:rPr>
            </w:pPr>
            <w:r w:rsidRPr="0007184F">
              <w:rPr>
                <w:color w:val="080C0C"/>
                <w:lang w:val="it-IT"/>
              </w:rPr>
              <w:t>Përgatitja për të nxënët</w:t>
            </w:r>
          </w:p>
          <w:p w14:paraId="5DA9055E" w14:textId="77777777" w:rsidR="009E3109" w:rsidRPr="0007184F" w:rsidRDefault="009E3109" w:rsidP="008247DA">
            <w:pPr>
              <w:pStyle w:val="NoSpacing"/>
              <w:rPr>
                <w:color w:val="080C0C"/>
                <w:lang w:val="it-IT"/>
              </w:rPr>
            </w:pPr>
            <w:r w:rsidRPr="0007184F">
              <w:rPr>
                <w:color w:val="080C0C"/>
                <w:lang w:val="it-IT"/>
              </w:rPr>
              <w:t>Harta semantike</w:t>
            </w:r>
          </w:p>
          <w:p w14:paraId="383FC316" w14:textId="77777777" w:rsidR="009E3109" w:rsidRDefault="009E3109" w:rsidP="008247DA">
            <w:pPr>
              <w:pStyle w:val="NoSpacing"/>
              <w:rPr>
                <w:color w:val="080C0C"/>
                <w:lang w:val="it-IT"/>
              </w:rPr>
            </w:pPr>
          </w:p>
          <w:p w14:paraId="012BF7F7" w14:textId="77777777" w:rsidR="009E3109" w:rsidRPr="0007184F" w:rsidRDefault="009E3109" w:rsidP="008247DA">
            <w:pPr>
              <w:pStyle w:val="NoSpacing"/>
              <w:rPr>
                <w:color w:val="080C0C"/>
                <w:lang w:val="it-IT"/>
              </w:rPr>
            </w:pPr>
            <w:r w:rsidRPr="0007184F">
              <w:rPr>
                <w:color w:val="080C0C"/>
                <w:lang w:val="it-IT"/>
              </w:rPr>
              <w:t>Nxënësit nxiten që të shkruajnë ç’dinë për thyesat. Mendimet e tyre mund t’i përmbledhim në tabelë, përmes hartës semantike. Shembull:</w:t>
            </w:r>
          </w:p>
          <w:p w14:paraId="0ED47176" w14:textId="77777777" w:rsidR="009E3109" w:rsidRDefault="009E3109" w:rsidP="008247DA">
            <w:pPr>
              <w:pStyle w:val="NoSpacing"/>
              <w:rPr>
                <w:color w:val="080C0C"/>
                <w:lang w:val="it-IT"/>
              </w:rPr>
            </w:pPr>
          </w:p>
          <w:p w14:paraId="07116E39" w14:textId="77777777" w:rsidR="009E3109" w:rsidRDefault="009E3109" w:rsidP="008247DA">
            <w:pPr>
              <w:pStyle w:val="NoSpacing"/>
              <w:rPr>
                <w:color w:val="080C0C"/>
                <w:lang w:val="it-IT"/>
              </w:rPr>
            </w:pPr>
          </w:p>
          <w:p w14:paraId="42BE4215" w14:textId="77777777" w:rsidR="009E3109" w:rsidRDefault="009E3109" w:rsidP="008247DA">
            <w:pPr>
              <w:pStyle w:val="NoSpacing"/>
              <w:rPr>
                <w:color w:val="080C0C"/>
                <w:lang w:val="it-IT"/>
              </w:rPr>
            </w:pPr>
          </w:p>
          <w:p w14:paraId="17F9F8C2" w14:textId="77777777" w:rsidR="009E3109" w:rsidRDefault="009E3109" w:rsidP="008247DA">
            <w:pPr>
              <w:pStyle w:val="NoSpacing"/>
              <w:rPr>
                <w:color w:val="080C0C"/>
                <w:lang w:val="it-IT"/>
              </w:rPr>
            </w:pPr>
            <w:r>
              <w:rPr>
                <w:noProof/>
                <w:color w:val="080C0C"/>
              </w:rPr>
              <w:drawing>
                <wp:anchor distT="0" distB="0" distL="114300" distR="114300" simplePos="0" relativeHeight="251859968" behindDoc="0" locked="0" layoutInCell="1" allowOverlap="1" wp14:anchorId="051C9255" wp14:editId="34268D2A">
                  <wp:simplePos x="0" y="0"/>
                  <wp:positionH relativeFrom="column">
                    <wp:posOffset>188595</wp:posOffset>
                  </wp:positionH>
                  <wp:positionV relativeFrom="paragraph">
                    <wp:posOffset>81280</wp:posOffset>
                  </wp:positionV>
                  <wp:extent cx="5624047" cy="967824"/>
                  <wp:effectExtent l="0" t="0" r="0" b="3810"/>
                  <wp:wrapThrough wrapText="bothSides">
                    <wp:wrapPolygon edited="0">
                      <wp:start x="0" y="0"/>
                      <wp:lineTo x="0" y="21260"/>
                      <wp:lineTo x="21512" y="21260"/>
                      <wp:lineTo x="21512"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F1CFA37.tmp"/>
                          <pic:cNvPicPr/>
                        </pic:nvPicPr>
                        <pic:blipFill>
                          <a:blip r:embed="rId92">
                            <a:extLst>
                              <a:ext uri="{28A0092B-C50C-407E-A947-70E740481C1C}">
                                <a14:useLocalDpi xmlns:a14="http://schemas.microsoft.com/office/drawing/2010/main" val="0"/>
                              </a:ext>
                            </a:extLst>
                          </a:blip>
                          <a:stretch>
                            <a:fillRect/>
                          </a:stretch>
                        </pic:blipFill>
                        <pic:spPr>
                          <a:xfrm>
                            <a:off x="0" y="0"/>
                            <a:ext cx="5624047" cy="967824"/>
                          </a:xfrm>
                          <a:prstGeom prst="rect">
                            <a:avLst/>
                          </a:prstGeom>
                        </pic:spPr>
                      </pic:pic>
                    </a:graphicData>
                  </a:graphic>
                </wp:anchor>
              </w:drawing>
            </w:r>
          </w:p>
          <w:p w14:paraId="6BC8F374" w14:textId="77777777" w:rsidR="009E3109" w:rsidRDefault="009E3109" w:rsidP="008247DA">
            <w:pPr>
              <w:pStyle w:val="NoSpacing"/>
              <w:rPr>
                <w:color w:val="080C0C"/>
                <w:lang w:val="it-IT"/>
              </w:rPr>
            </w:pPr>
          </w:p>
          <w:p w14:paraId="1730A633" w14:textId="77777777" w:rsidR="009E3109" w:rsidRDefault="009E3109" w:rsidP="008247DA">
            <w:pPr>
              <w:pStyle w:val="NoSpacing"/>
              <w:rPr>
                <w:color w:val="080C0C"/>
                <w:lang w:val="it-IT"/>
              </w:rPr>
            </w:pPr>
          </w:p>
          <w:p w14:paraId="4064AC26" w14:textId="77777777" w:rsidR="009E3109" w:rsidRDefault="009E3109" w:rsidP="008247DA">
            <w:pPr>
              <w:pStyle w:val="NoSpacing"/>
              <w:rPr>
                <w:color w:val="080C0C"/>
                <w:lang w:val="it-IT"/>
              </w:rPr>
            </w:pPr>
          </w:p>
          <w:p w14:paraId="712CFB6D" w14:textId="77777777" w:rsidR="009E3109" w:rsidRDefault="009E3109" w:rsidP="008247DA">
            <w:pPr>
              <w:pStyle w:val="NoSpacing"/>
              <w:rPr>
                <w:color w:val="080C0C"/>
                <w:lang w:val="it-IT"/>
              </w:rPr>
            </w:pPr>
          </w:p>
          <w:p w14:paraId="65B68BB1" w14:textId="77777777" w:rsidR="009E3109" w:rsidRDefault="009E3109" w:rsidP="008247DA">
            <w:pPr>
              <w:pStyle w:val="NoSpacing"/>
              <w:rPr>
                <w:color w:val="080C0C"/>
                <w:lang w:val="it-IT"/>
              </w:rPr>
            </w:pPr>
          </w:p>
          <w:p w14:paraId="2719F253" w14:textId="77777777" w:rsidR="009E3109" w:rsidRDefault="009E3109" w:rsidP="008247DA">
            <w:pPr>
              <w:pStyle w:val="NoSpacing"/>
              <w:rPr>
                <w:color w:val="080C0C"/>
                <w:lang w:val="it-IT"/>
              </w:rPr>
            </w:pPr>
          </w:p>
          <w:p w14:paraId="297218A5" w14:textId="77777777" w:rsidR="009E3109" w:rsidRDefault="009E3109" w:rsidP="008247DA">
            <w:pPr>
              <w:pStyle w:val="NoSpacing"/>
              <w:rPr>
                <w:color w:val="080C0C"/>
                <w:lang w:val="it-IT"/>
              </w:rPr>
            </w:pPr>
          </w:p>
          <w:p w14:paraId="19283827" w14:textId="77777777" w:rsidR="009E3109" w:rsidRDefault="009E3109" w:rsidP="008247DA">
            <w:pPr>
              <w:pStyle w:val="NoSpacing"/>
              <w:rPr>
                <w:color w:val="080C0C"/>
                <w:lang w:val="it-IT"/>
              </w:rPr>
            </w:pPr>
          </w:p>
          <w:p w14:paraId="36FEEB36" w14:textId="77777777" w:rsidR="009E3109" w:rsidRDefault="009E3109" w:rsidP="008247DA">
            <w:pPr>
              <w:pStyle w:val="NoSpacing"/>
              <w:rPr>
                <w:color w:val="080C0C"/>
                <w:lang w:val="it-IT"/>
              </w:rPr>
            </w:pPr>
          </w:p>
          <w:p w14:paraId="6C92558D" w14:textId="77777777" w:rsidR="009E3109" w:rsidRDefault="009E3109" w:rsidP="008247DA">
            <w:pPr>
              <w:pStyle w:val="NoSpacing"/>
              <w:rPr>
                <w:color w:val="080C0C"/>
                <w:lang w:val="it-IT"/>
              </w:rPr>
            </w:pPr>
          </w:p>
          <w:p w14:paraId="44E8E162" w14:textId="77777777" w:rsidR="009E3109" w:rsidRDefault="009E3109" w:rsidP="008247DA">
            <w:pPr>
              <w:pStyle w:val="NoSpacing"/>
              <w:rPr>
                <w:color w:val="080C0C"/>
                <w:lang w:val="it-IT"/>
              </w:rPr>
            </w:pPr>
            <w:r w:rsidRPr="0007184F">
              <w:rPr>
                <w:color w:val="080C0C"/>
                <w:lang w:val="it-IT"/>
              </w:rPr>
              <w:lastRenderedPageBreak/>
              <w:t>Ndërtimi i njohurive dhe i shkathtësive:</w:t>
            </w:r>
          </w:p>
          <w:p w14:paraId="351B3A74" w14:textId="77777777" w:rsidR="009E3109" w:rsidRPr="0007184F" w:rsidRDefault="009E3109" w:rsidP="008247DA">
            <w:pPr>
              <w:pStyle w:val="NoSpacing"/>
              <w:rPr>
                <w:color w:val="080C0C"/>
                <w:lang w:val="it-IT"/>
              </w:rPr>
            </w:pPr>
            <w:r w:rsidRPr="0007184F">
              <w:rPr>
                <w:color w:val="080C0C"/>
                <w:lang w:val="it-IT"/>
              </w:rPr>
              <w:t xml:space="preserve"> Përpunimi i përmbajtjes</w:t>
            </w:r>
          </w:p>
          <w:p w14:paraId="709E436A" w14:textId="77777777" w:rsidR="009E3109" w:rsidRPr="0007184F" w:rsidRDefault="009E3109" w:rsidP="008247DA">
            <w:pPr>
              <w:pStyle w:val="NoSpacing"/>
              <w:rPr>
                <w:color w:val="080C0C"/>
                <w:lang w:val="it-IT"/>
              </w:rPr>
            </w:pPr>
            <w:r w:rsidRPr="0007184F">
              <w:rPr>
                <w:color w:val="080C0C"/>
                <w:lang w:val="it-IT"/>
              </w:rPr>
              <w:t>Udhëzuesit e të lexuarit ndërveprues</w:t>
            </w:r>
          </w:p>
          <w:p w14:paraId="028D1A18" w14:textId="77777777" w:rsidR="009E3109" w:rsidRDefault="009E3109" w:rsidP="008247DA">
            <w:pPr>
              <w:pStyle w:val="NoSpacing"/>
              <w:rPr>
                <w:color w:val="080C0C"/>
                <w:lang w:val="it-IT"/>
              </w:rPr>
            </w:pPr>
          </w:p>
          <w:p w14:paraId="7A2EC370" w14:textId="77777777" w:rsidR="009E3109" w:rsidRPr="0007184F" w:rsidRDefault="009E3109" w:rsidP="008247DA">
            <w:pPr>
              <w:pStyle w:val="NoSpacing"/>
              <w:rPr>
                <w:color w:val="080C0C"/>
                <w:lang w:val="it-IT"/>
              </w:rPr>
            </w:pPr>
            <w:r w:rsidRPr="0007184F">
              <w:rPr>
                <w:color w:val="080C0C"/>
                <w:lang w:val="it-IT"/>
              </w:rPr>
              <w:t>Detyra 1; Nxënësit udhëzohen që të punojnë në grupe të vogla. Një nga nxënësit lexon rregullën, të tjerët diskutojnë rreth saj. Shembull; thyesa 4/9 është më e vogël se thyesa 7/9 mbështetur në pohimin: Nga dy thyesa me emërues të njëjtë, vlerën më të vogël e ka ajo që e ka numëruesin më të vogël.</w:t>
            </w:r>
          </w:p>
          <w:p w14:paraId="6F0C8CC8" w14:textId="77777777" w:rsidR="009E3109" w:rsidRDefault="009E3109" w:rsidP="008247DA">
            <w:pPr>
              <w:pStyle w:val="NoSpacing"/>
              <w:rPr>
                <w:color w:val="080C0C"/>
                <w:lang w:val="it-IT"/>
              </w:rPr>
            </w:pPr>
          </w:p>
          <w:p w14:paraId="4F81D78E" w14:textId="77777777" w:rsidR="009E3109" w:rsidRPr="0007184F" w:rsidRDefault="009E3109" w:rsidP="008247DA">
            <w:pPr>
              <w:pStyle w:val="NoSpacing"/>
              <w:rPr>
                <w:color w:val="080C0C"/>
                <w:lang w:val="it-IT"/>
              </w:rPr>
            </w:pPr>
            <w:r w:rsidRPr="0007184F">
              <w:rPr>
                <w:color w:val="080C0C"/>
                <w:lang w:val="it-IT"/>
              </w:rPr>
              <w:t>Detyra 2; Nisur nga pohimi: Nga dy thyesa me numërues të njëjtë, vlerën më të madhe e ka ai që e ka emëruesin më të vogël, gjejmë se thyesa 3/4 është më e madhe se thyesa 3/6.</w:t>
            </w:r>
          </w:p>
          <w:p w14:paraId="43374903" w14:textId="77777777" w:rsidR="009E3109" w:rsidRDefault="009E3109" w:rsidP="008247DA">
            <w:pPr>
              <w:pStyle w:val="NoSpacing"/>
              <w:rPr>
                <w:color w:val="080C0C"/>
                <w:lang w:val="it-IT"/>
              </w:rPr>
            </w:pPr>
          </w:p>
          <w:p w14:paraId="3AF8DD8B" w14:textId="77777777" w:rsidR="009E3109" w:rsidRPr="0007184F" w:rsidRDefault="009E3109" w:rsidP="008247DA">
            <w:pPr>
              <w:pStyle w:val="NoSpacing"/>
              <w:rPr>
                <w:color w:val="080C0C"/>
                <w:lang w:val="it-IT"/>
              </w:rPr>
            </w:pPr>
            <w:r w:rsidRPr="0007184F">
              <w:rPr>
                <w:color w:val="080C0C"/>
                <w:lang w:val="it-IT"/>
              </w:rPr>
              <w:t>Detyra 3; Krahas modelit thyesor dhe vizatimit, mënyra të krahasimit të thyesave, krahasimi mund të bëhet edhe në këtë mënyrë (shumëzojmë numëruesin e thyesës 1 me emëruesin e thyesës 2 dhe emëruesin e thyesës 1 me numëruesin e thyesës 2).</w:t>
            </w:r>
          </w:p>
          <w:p w14:paraId="7857F516" w14:textId="77777777" w:rsidR="009E3109" w:rsidRPr="0007184F" w:rsidRDefault="009E3109" w:rsidP="008247DA">
            <w:pPr>
              <w:pStyle w:val="NoSpacing"/>
              <w:rPr>
                <w:color w:val="080C0C"/>
                <w:lang w:val="it-IT"/>
              </w:rPr>
            </w:pPr>
            <w:r>
              <w:rPr>
                <w:noProof/>
                <w:color w:val="080C0C"/>
              </w:rPr>
              <w:drawing>
                <wp:anchor distT="0" distB="0" distL="114300" distR="114300" simplePos="0" relativeHeight="251860992" behindDoc="0" locked="0" layoutInCell="1" allowOverlap="1" wp14:anchorId="46024645" wp14:editId="604E9FE1">
                  <wp:simplePos x="0" y="0"/>
                  <wp:positionH relativeFrom="column">
                    <wp:posOffset>958215</wp:posOffset>
                  </wp:positionH>
                  <wp:positionV relativeFrom="paragraph">
                    <wp:posOffset>109220</wp:posOffset>
                  </wp:positionV>
                  <wp:extent cx="3917019" cy="1417443"/>
                  <wp:effectExtent l="0" t="0" r="7620" b="0"/>
                  <wp:wrapThrough wrapText="bothSides">
                    <wp:wrapPolygon edited="0">
                      <wp:start x="0" y="0"/>
                      <wp:lineTo x="0" y="21194"/>
                      <wp:lineTo x="21537" y="21194"/>
                      <wp:lineTo x="21537" y="0"/>
                      <wp:lineTo x="0" y="0"/>
                    </wp:wrapPolygon>
                  </wp:wrapThrough>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F1CD8B1.tmp"/>
                          <pic:cNvPicPr/>
                        </pic:nvPicPr>
                        <pic:blipFill>
                          <a:blip r:embed="rId93">
                            <a:extLst>
                              <a:ext uri="{28A0092B-C50C-407E-A947-70E740481C1C}">
                                <a14:useLocalDpi xmlns:a14="http://schemas.microsoft.com/office/drawing/2010/main" val="0"/>
                              </a:ext>
                            </a:extLst>
                          </a:blip>
                          <a:stretch>
                            <a:fillRect/>
                          </a:stretch>
                        </pic:blipFill>
                        <pic:spPr>
                          <a:xfrm>
                            <a:off x="0" y="0"/>
                            <a:ext cx="3917019" cy="1417443"/>
                          </a:xfrm>
                          <a:prstGeom prst="rect">
                            <a:avLst/>
                          </a:prstGeom>
                        </pic:spPr>
                      </pic:pic>
                    </a:graphicData>
                  </a:graphic>
                </wp:anchor>
              </w:drawing>
            </w:r>
          </w:p>
          <w:p w14:paraId="616233CB" w14:textId="77777777" w:rsidR="009E3109" w:rsidRDefault="009E3109" w:rsidP="008247DA">
            <w:pPr>
              <w:pStyle w:val="NoSpacing"/>
              <w:rPr>
                <w:color w:val="080C0C"/>
                <w:lang w:val="it-IT"/>
              </w:rPr>
            </w:pPr>
          </w:p>
          <w:p w14:paraId="0F69D4AE" w14:textId="77777777" w:rsidR="009E3109" w:rsidRDefault="009E3109" w:rsidP="008247DA">
            <w:pPr>
              <w:pStyle w:val="NoSpacing"/>
              <w:rPr>
                <w:color w:val="080C0C"/>
                <w:lang w:val="it-IT"/>
              </w:rPr>
            </w:pPr>
          </w:p>
          <w:p w14:paraId="6A10DA32" w14:textId="77777777" w:rsidR="009E3109" w:rsidRDefault="009E3109" w:rsidP="008247DA">
            <w:pPr>
              <w:pStyle w:val="NoSpacing"/>
              <w:rPr>
                <w:color w:val="080C0C"/>
                <w:lang w:val="it-IT"/>
              </w:rPr>
            </w:pPr>
          </w:p>
          <w:p w14:paraId="238F98D7" w14:textId="77777777" w:rsidR="009E3109" w:rsidRDefault="009E3109" w:rsidP="008247DA">
            <w:pPr>
              <w:pStyle w:val="NoSpacing"/>
              <w:rPr>
                <w:color w:val="080C0C"/>
                <w:lang w:val="it-IT"/>
              </w:rPr>
            </w:pPr>
          </w:p>
          <w:p w14:paraId="56E7406D" w14:textId="77777777" w:rsidR="009E3109" w:rsidRDefault="009E3109" w:rsidP="008247DA">
            <w:pPr>
              <w:pStyle w:val="NoSpacing"/>
              <w:rPr>
                <w:color w:val="080C0C"/>
                <w:lang w:val="it-IT"/>
              </w:rPr>
            </w:pPr>
          </w:p>
          <w:p w14:paraId="009F8B04" w14:textId="77777777" w:rsidR="009E3109" w:rsidRDefault="009E3109" w:rsidP="008247DA">
            <w:pPr>
              <w:pStyle w:val="NoSpacing"/>
              <w:rPr>
                <w:color w:val="080C0C"/>
                <w:lang w:val="it-IT"/>
              </w:rPr>
            </w:pPr>
          </w:p>
          <w:p w14:paraId="03A4BDC5" w14:textId="77777777" w:rsidR="009E3109" w:rsidRDefault="009E3109" w:rsidP="008247DA">
            <w:pPr>
              <w:pStyle w:val="NoSpacing"/>
              <w:rPr>
                <w:color w:val="080C0C"/>
                <w:lang w:val="it-IT"/>
              </w:rPr>
            </w:pPr>
          </w:p>
          <w:p w14:paraId="6210F393" w14:textId="77777777" w:rsidR="009E3109" w:rsidRDefault="009E3109" w:rsidP="008247DA">
            <w:pPr>
              <w:pStyle w:val="NoSpacing"/>
              <w:rPr>
                <w:color w:val="080C0C"/>
                <w:lang w:val="it-IT"/>
              </w:rPr>
            </w:pPr>
          </w:p>
          <w:p w14:paraId="3F5D3EE7" w14:textId="77777777" w:rsidR="009E3109" w:rsidRDefault="009E3109" w:rsidP="008247DA">
            <w:pPr>
              <w:pStyle w:val="NoSpacing"/>
              <w:rPr>
                <w:color w:val="080C0C"/>
                <w:lang w:val="it-IT"/>
              </w:rPr>
            </w:pPr>
          </w:p>
          <w:p w14:paraId="7742FF1A" w14:textId="77777777" w:rsidR="009E3109" w:rsidRDefault="009E3109" w:rsidP="008247DA">
            <w:pPr>
              <w:pStyle w:val="NoSpacing"/>
              <w:rPr>
                <w:color w:val="080C0C"/>
                <w:lang w:val="it-IT"/>
              </w:rPr>
            </w:pPr>
          </w:p>
          <w:p w14:paraId="60418AD2" w14:textId="77777777" w:rsidR="009E3109" w:rsidRPr="0007184F" w:rsidRDefault="009E3109" w:rsidP="008247DA">
            <w:pPr>
              <w:pStyle w:val="NoSpacing"/>
              <w:rPr>
                <w:color w:val="080C0C"/>
                <w:lang w:val="it-IT"/>
              </w:rPr>
            </w:pPr>
            <w:r w:rsidRPr="0007184F">
              <w:rPr>
                <w:color w:val="080C0C"/>
                <w:lang w:val="it-IT"/>
              </w:rPr>
              <w:t>Përforcimi:</w:t>
            </w:r>
          </w:p>
          <w:p w14:paraId="4D77763A" w14:textId="77777777" w:rsidR="009E3109" w:rsidRPr="0007184F" w:rsidRDefault="009E3109" w:rsidP="008247DA">
            <w:pPr>
              <w:pStyle w:val="NoSpacing"/>
              <w:rPr>
                <w:color w:val="080C0C"/>
                <w:lang w:val="it-IT"/>
              </w:rPr>
            </w:pPr>
            <w:r w:rsidRPr="0007184F">
              <w:rPr>
                <w:color w:val="080C0C"/>
                <w:lang w:val="it-IT"/>
              </w:rPr>
              <w:t>Konsolidimi dhe zbatimi i të nxënit</w:t>
            </w:r>
          </w:p>
          <w:p w14:paraId="7AFF6409" w14:textId="77777777" w:rsidR="009E3109" w:rsidRPr="0007184F" w:rsidRDefault="009E3109" w:rsidP="008247DA">
            <w:pPr>
              <w:pStyle w:val="NoSpacing"/>
              <w:rPr>
                <w:color w:val="080C0C"/>
                <w:lang w:val="it-IT"/>
              </w:rPr>
            </w:pPr>
            <w:r w:rsidRPr="0007184F">
              <w:rPr>
                <w:color w:val="080C0C"/>
                <w:lang w:val="it-IT"/>
              </w:rPr>
              <w:t>Shkëmbe një detyrë</w:t>
            </w:r>
          </w:p>
          <w:p w14:paraId="32ADACB9" w14:textId="77777777" w:rsidR="009E3109" w:rsidRDefault="009E3109" w:rsidP="008247DA">
            <w:pPr>
              <w:pStyle w:val="NoSpacing"/>
              <w:rPr>
                <w:color w:val="080C0C"/>
                <w:lang w:val="it-IT"/>
              </w:rPr>
            </w:pPr>
          </w:p>
          <w:p w14:paraId="4BC80DFF" w14:textId="77777777" w:rsidR="009E3109" w:rsidRPr="0007184F" w:rsidRDefault="009E3109" w:rsidP="008247DA">
            <w:pPr>
              <w:pStyle w:val="NoSpacing"/>
              <w:rPr>
                <w:color w:val="080C0C"/>
                <w:lang w:val="it-IT"/>
              </w:rPr>
            </w:pPr>
            <w:r w:rsidRPr="0007184F">
              <w:rPr>
                <w:color w:val="080C0C"/>
                <w:lang w:val="it-IT"/>
              </w:rPr>
              <w:t>Nxënësit punojnë në dyshe. Njëri shkruan dy thyesa, që duhet të krahasohen, tjetri zgjidh detyrën. Pastaj nxënësit ndërrojnë rolet dhe zgjidhjet diskutohen me gjithë klasën.</w:t>
            </w:r>
          </w:p>
          <w:p w14:paraId="54CDD2D7" w14:textId="77777777" w:rsidR="009E3109" w:rsidRDefault="009E3109" w:rsidP="008247DA">
            <w:pPr>
              <w:pStyle w:val="NoSpacing"/>
              <w:rPr>
                <w:color w:val="080C0C"/>
                <w:lang w:val="it-IT"/>
              </w:rPr>
            </w:pPr>
          </w:p>
          <w:p w14:paraId="771E6ED3" w14:textId="77777777" w:rsidR="009E3109" w:rsidRPr="0007184F" w:rsidRDefault="009E3109" w:rsidP="008247DA">
            <w:pPr>
              <w:pStyle w:val="NoSpacing"/>
              <w:rPr>
                <w:color w:val="080C0C"/>
                <w:lang w:val="it-IT"/>
              </w:rPr>
            </w:pPr>
            <w:r w:rsidRPr="0007184F">
              <w:rPr>
                <w:color w:val="080C0C"/>
                <w:lang w:val="it-IT"/>
              </w:rPr>
              <w:t>Vlerësimi i nxënësve:</w:t>
            </w:r>
          </w:p>
          <w:p w14:paraId="658E83FE" w14:textId="77777777" w:rsidR="009E3109" w:rsidRPr="0007184F" w:rsidRDefault="009E3109" w:rsidP="008247DA">
            <w:pPr>
              <w:pStyle w:val="NoSpacing"/>
              <w:rPr>
                <w:color w:val="080C0C"/>
                <w:lang w:val="it-IT"/>
              </w:rPr>
            </w:pPr>
            <w:r w:rsidRPr="0007184F">
              <w:rPr>
                <w:color w:val="080C0C"/>
                <w:lang w:val="it-IT"/>
              </w:rPr>
              <w:t>Nxënësit vlerësohen për saktësinë në krahasimin e thyesave me emërues të njëjtë dhe emërues të ndryshëm.</w:t>
            </w:r>
          </w:p>
          <w:p w14:paraId="276AA47B" w14:textId="77777777" w:rsidR="009E3109" w:rsidRPr="001E25A8" w:rsidRDefault="009E3109" w:rsidP="008247DA">
            <w:pPr>
              <w:pStyle w:val="NoSpacing"/>
              <w:rPr>
                <w:color w:val="080C0C"/>
              </w:rPr>
            </w:pPr>
            <w:proofErr w:type="spellStart"/>
            <w:r w:rsidRPr="001E25A8">
              <w:rPr>
                <w:color w:val="080C0C"/>
              </w:rPr>
              <w:t>Detyrë</w:t>
            </w:r>
            <w:proofErr w:type="spellEnd"/>
            <w:r w:rsidRPr="001E25A8">
              <w:rPr>
                <w:color w:val="080C0C"/>
              </w:rPr>
              <w:t>:</w:t>
            </w:r>
          </w:p>
          <w:p w14:paraId="4134CA2A" w14:textId="77777777" w:rsidR="009E3109" w:rsidRPr="001E25A8" w:rsidRDefault="009E3109" w:rsidP="008247DA">
            <w:pPr>
              <w:pStyle w:val="NoSpacing"/>
              <w:rPr>
                <w:color w:val="080C0C"/>
              </w:rPr>
            </w:pPr>
            <w:proofErr w:type="spellStart"/>
            <w:r w:rsidRPr="001E25A8">
              <w:rPr>
                <w:color w:val="080C0C"/>
              </w:rPr>
              <w:t>Shkruhen</w:t>
            </w:r>
            <w:proofErr w:type="spellEnd"/>
            <w:r w:rsidRPr="001E25A8">
              <w:rPr>
                <w:color w:val="080C0C"/>
              </w:rPr>
              <w:t xml:space="preserve"> </w:t>
            </w:r>
            <w:proofErr w:type="spellStart"/>
            <w:r w:rsidRPr="001E25A8">
              <w:rPr>
                <w:color w:val="080C0C"/>
              </w:rPr>
              <w:t>gjashtë</w:t>
            </w:r>
            <w:proofErr w:type="spellEnd"/>
            <w:r w:rsidRPr="001E25A8">
              <w:rPr>
                <w:color w:val="080C0C"/>
              </w:rPr>
              <w:t xml:space="preserve"> </w:t>
            </w:r>
            <w:proofErr w:type="spellStart"/>
            <w:r w:rsidRPr="001E25A8">
              <w:rPr>
                <w:color w:val="080C0C"/>
              </w:rPr>
              <w:t>jobarazime</w:t>
            </w:r>
            <w:proofErr w:type="spellEnd"/>
            <w:r w:rsidRPr="001E25A8">
              <w:rPr>
                <w:color w:val="080C0C"/>
              </w:rPr>
              <w:t xml:space="preserve"> me </w:t>
            </w:r>
            <w:proofErr w:type="spellStart"/>
            <w:r w:rsidRPr="001E25A8">
              <w:rPr>
                <w:color w:val="080C0C"/>
              </w:rPr>
              <w:t>thyesa</w:t>
            </w:r>
            <w:proofErr w:type="spellEnd"/>
            <w:r w:rsidRPr="001E25A8">
              <w:rPr>
                <w:color w:val="080C0C"/>
              </w:rPr>
              <w:t>.</w:t>
            </w:r>
          </w:p>
          <w:p w14:paraId="213C920A" w14:textId="77777777" w:rsidR="009E3109" w:rsidRPr="001E25A8" w:rsidRDefault="009E3109" w:rsidP="008247DA">
            <w:pPr>
              <w:pStyle w:val="NoSpacing"/>
              <w:rPr>
                <w:color w:val="080C0C"/>
              </w:rPr>
            </w:pPr>
          </w:p>
          <w:p w14:paraId="2BBB48E0" w14:textId="77777777" w:rsidR="009E3109" w:rsidRPr="001E25A8" w:rsidRDefault="009E3109" w:rsidP="008247DA">
            <w:pPr>
              <w:pStyle w:val="NoSpacing"/>
              <w:rPr>
                <w:color w:val="080C0C"/>
              </w:rPr>
            </w:pPr>
          </w:p>
          <w:p w14:paraId="4AE7788A" w14:textId="77777777" w:rsidR="009E3109" w:rsidRPr="001E25A8" w:rsidRDefault="009E3109" w:rsidP="008247DA">
            <w:pPr>
              <w:pStyle w:val="NoSpacing"/>
              <w:rPr>
                <w:color w:val="080C0C"/>
              </w:rPr>
            </w:pPr>
          </w:p>
          <w:p w14:paraId="2D0824B2" w14:textId="77777777" w:rsidR="009E3109" w:rsidRPr="001E25A8" w:rsidRDefault="009E3109" w:rsidP="008247DA">
            <w:pPr>
              <w:pStyle w:val="NoSpacing"/>
              <w:rPr>
                <w:color w:val="080C0C"/>
              </w:rPr>
            </w:pPr>
          </w:p>
        </w:tc>
      </w:tr>
    </w:tbl>
    <w:p w14:paraId="0BEB8B7E" w14:textId="77777777" w:rsidR="009E3109" w:rsidRPr="001E25A8" w:rsidRDefault="009E3109" w:rsidP="009E3109"/>
    <w:p w14:paraId="6653203C" w14:textId="77777777" w:rsidR="009E3109" w:rsidRPr="001E25A8" w:rsidRDefault="009E3109" w:rsidP="009E3109"/>
    <w:p w14:paraId="1E08983B" w14:textId="77777777" w:rsidR="009E3109" w:rsidRPr="001E25A8" w:rsidRDefault="009E3109" w:rsidP="009E3109"/>
    <w:p w14:paraId="4AC4E1A1" w14:textId="77777777" w:rsidR="009E3109" w:rsidRPr="001E25A8" w:rsidRDefault="009E3109" w:rsidP="009E3109"/>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63D431FC" w14:textId="77777777" w:rsidTr="008247DA">
        <w:trPr>
          <w:trHeight w:val="206"/>
        </w:trPr>
        <w:tc>
          <w:tcPr>
            <w:tcW w:w="10105" w:type="dxa"/>
            <w:tcBorders>
              <w:top w:val="single" w:sz="8" w:space="0" w:color="000000"/>
              <w:bottom w:val="nil"/>
            </w:tcBorders>
            <w:shd w:val="clear" w:color="auto" w:fill="000000"/>
            <w:hideMark/>
          </w:tcPr>
          <w:p w14:paraId="7E10C14A"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- 136 </w:t>
            </w:r>
          </w:p>
        </w:tc>
      </w:tr>
      <w:tr w:rsidR="009E3109" w:rsidRPr="001E25A8" w14:paraId="1A13143F" w14:textId="77777777" w:rsidTr="008247DA">
        <w:trPr>
          <w:trHeight w:val="379"/>
        </w:trPr>
        <w:tc>
          <w:tcPr>
            <w:tcW w:w="10105" w:type="dxa"/>
            <w:tcBorders>
              <w:top w:val="single" w:sz="8" w:space="0" w:color="000000"/>
              <w:bottom w:val="single" w:sz="8" w:space="0" w:color="000000"/>
            </w:tcBorders>
            <w:hideMark/>
          </w:tcPr>
          <w:p w14:paraId="5E8E855C"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1C9EFB15"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2472CA1E" w14:textId="77777777" w:rsidTr="008247DA">
        <w:trPr>
          <w:trHeight w:val="2390"/>
        </w:trPr>
        <w:tc>
          <w:tcPr>
            <w:tcW w:w="10105" w:type="dxa"/>
            <w:tcBorders>
              <w:top w:val="nil"/>
            </w:tcBorders>
          </w:tcPr>
          <w:p w14:paraId="68FC7087" w14:textId="77777777" w:rsidR="009E3109" w:rsidRDefault="009E3109" w:rsidP="008247DA">
            <w:pPr>
              <w:pStyle w:val="NoSpacing"/>
              <w:rPr>
                <w:color w:val="080C0C"/>
                <w:lang w:val="it-IT"/>
              </w:rPr>
            </w:pPr>
          </w:p>
          <w:p w14:paraId="3775DB5C" w14:textId="77777777" w:rsidR="009E3109" w:rsidRDefault="009E3109" w:rsidP="008247DA">
            <w:pPr>
              <w:pStyle w:val="NoSpacing"/>
              <w:rPr>
                <w:color w:val="080C0C"/>
                <w:lang w:val="it-IT"/>
              </w:rPr>
            </w:pPr>
          </w:p>
          <w:p w14:paraId="3F6D3CFA" w14:textId="77777777" w:rsidR="009E3109" w:rsidRPr="00775C04" w:rsidRDefault="009E3109" w:rsidP="008247DA">
            <w:pPr>
              <w:pStyle w:val="NoSpacing"/>
              <w:rPr>
                <w:color w:val="080C0C"/>
                <w:lang w:val="it-IT"/>
              </w:rPr>
            </w:pPr>
            <w:r w:rsidRPr="00775C04">
              <w:rPr>
                <w:color w:val="080C0C"/>
                <w:lang w:val="it-IT"/>
              </w:rPr>
              <w:t>Tema: Numrat thyesorë</w:t>
            </w:r>
          </w:p>
          <w:p w14:paraId="5CC91384" w14:textId="77777777" w:rsidR="009E3109" w:rsidRDefault="009E3109" w:rsidP="008247DA">
            <w:pPr>
              <w:pStyle w:val="NoSpacing"/>
              <w:rPr>
                <w:color w:val="080C0C"/>
                <w:lang w:val="it-IT"/>
              </w:rPr>
            </w:pPr>
          </w:p>
          <w:p w14:paraId="28FEA0D9" w14:textId="77777777" w:rsidR="009E3109" w:rsidRPr="00775C04" w:rsidRDefault="009E3109" w:rsidP="008247DA">
            <w:pPr>
              <w:pStyle w:val="NoSpacing"/>
              <w:rPr>
                <w:color w:val="080C0C"/>
                <w:lang w:val="it-IT"/>
              </w:rPr>
            </w:pPr>
            <w:r w:rsidRPr="00775C04">
              <w:rPr>
                <w:color w:val="080C0C"/>
                <w:lang w:val="it-IT"/>
              </w:rPr>
              <w:t>Rezultatet e të nxënit të temës:</w:t>
            </w:r>
          </w:p>
          <w:p w14:paraId="4B6D5BE7" w14:textId="77777777" w:rsidR="009E3109" w:rsidRPr="00775C04" w:rsidRDefault="009E3109" w:rsidP="008247DA">
            <w:pPr>
              <w:pStyle w:val="NoSpacing"/>
              <w:rPr>
                <w:color w:val="080C0C"/>
                <w:lang w:val="it-IT"/>
              </w:rPr>
            </w:pPr>
            <w:r w:rsidRPr="00775C04">
              <w:rPr>
                <w:color w:val="080C0C"/>
                <w:lang w:val="it-IT"/>
              </w:rPr>
              <w:t>Formon thyesa të barabarta duke i zgjeruar ato (përdor figura dhe vizatime).</w:t>
            </w:r>
          </w:p>
          <w:p w14:paraId="3D6B9A2A" w14:textId="77777777" w:rsidR="009E3109" w:rsidRPr="00775C04" w:rsidRDefault="009E3109" w:rsidP="008247DA">
            <w:pPr>
              <w:pStyle w:val="NoSpacing"/>
              <w:rPr>
                <w:color w:val="080C0C"/>
                <w:lang w:val="it-IT"/>
              </w:rPr>
            </w:pPr>
          </w:p>
          <w:p w14:paraId="640610A7" w14:textId="77777777" w:rsidR="009E3109" w:rsidRPr="00775C04" w:rsidRDefault="009E3109" w:rsidP="008247DA">
            <w:pPr>
              <w:pStyle w:val="NoSpacing"/>
              <w:rPr>
                <w:color w:val="080C0C"/>
                <w:lang w:val="it-IT"/>
              </w:rPr>
            </w:pPr>
            <w:r w:rsidRPr="00775C04">
              <w:rPr>
                <w:color w:val="080C0C"/>
                <w:lang w:val="it-IT"/>
              </w:rPr>
              <w:t>Kontributi në rezultatet për kompetencat kryesore të shkallës: I.1,II.4, III.4.</w:t>
            </w:r>
          </w:p>
          <w:p w14:paraId="57B9B6E0" w14:textId="77777777" w:rsidR="009E3109" w:rsidRPr="00775C04" w:rsidRDefault="009E3109" w:rsidP="008247DA">
            <w:pPr>
              <w:pStyle w:val="NoSpacing"/>
              <w:rPr>
                <w:color w:val="080C0C"/>
                <w:lang w:val="it-IT"/>
              </w:rPr>
            </w:pPr>
            <w:r w:rsidRPr="00775C04">
              <w:rPr>
                <w:color w:val="080C0C"/>
                <w:lang w:val="it-IT"/>
              </w:rPr>
              <w:t>Kontributi në rez</w:t>
            </w:r>
            <w:r>
              <w:rPr>
                <w:color w:val="080C0C"/>
                <w:lang w:val="it-IT"/>
              </w:rPr>
              <w:t>ultatet e fushës së kurrikulës:</w:t>
            </w:r>
            <w:r w:rsidRPr="00775C04">
              <w:rPr>
                <w:color w:val="080C0C"/>
                <w:lang w:val="it-IT"/>
              </w:rPr>
              <w:t>2.1.3.1, 7.1.</w:t>
            </w:r>
          </w:p>
          <w:p w14:paraId="0AA991E9" w14:textId="77777777" w:rsidR="009E3109" w:rsidRDefault="009E3109" w:rsidP="008247DA">
            <w:pPr>
              <w:pStyle w:val="NoSpacing"/>
              <w:rPr>
                <w:color w:val="080C0C"/>
                <w:lang w:val="it-IT"/>
              </w:rPr>
            </w:pPr>
          </w:p>
          <w:p w14:paraId="264F45A7" w14:textId="77777777" w:rsidR="009E3109" w:rsidRPr="001E25A8" w:rsidRDefault="009E3109" w:rsidP="008247DA">
            <w:pPr>
              <w:pStyle w:val="NoSpacing"/>
              <w:rPr>
                <w:color w:val="080C0C"/>
              </w:rPr>
            </w:pPr>
            <w:r w:rsidRPr="001E25A8">
              <w:rPr>
                <w:color w:val="080C0C"/>
              </w:rPr>
              <w:t>ASPEKTE SPECIFIKE TË PLANIT TË ORËS MËSIMORE</w:t>
            </w:r>
          </w:p>
          <w:p w14:paraId="4A2FDF60" w14:textId="77777777" w:rsidR="009E3109" w:rsidRPr="001E25A8" w:rsidRDefault="009E3109" w:rsidP="008247DA">
            <w:pPr>
              <w:pStyle w:val="NoSpacing"/>
              <w:rPr>
                <w:color w:val="080C0C"/>
              </w:rPr>
            </w:pPr>
          </w:p>
          <w:p w14:paraId="29993932"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Krahasimi</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thyesave</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ndryshëm</w:t>
            </w:r>
            <w:proofErr w:type="spellEnd"/>
          </w:p>
          <w:p w14:paraId="76340C67"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45CCB212" w14:textId="77777777" w:rsidR="009E3109" w:rsidRPr="001E25A8" w:rsidRDefault="009E3109" w:rsidP="008247DA">
            <w:pPr>
              <w:pStyle w:val="NoSpacing"/>
              <w:rPr>
                <w:color w:val="080C0C"/>
              </w:rPr>
            </w:pPr>
            <w:r w:rsidRPr="001E25A8">
              <w:rPr>
                <w:color w:val="080C0C"/>
              </w:rPr>
              <w:t>•</w:t>
            </w:r>
            <w:r w:rsidRPr="001E25A8">
              <w:rPr>
                <w:color w:val="080C0C"/>
              </w:rPr>
              <w:tab/>
              <w:t xml:space="preserve">Krahason </w:t>
            </w:r>
            <w:proofErr w:type="spellStart"/>
            <w:r w:rsidRPr="001E25A8">
              <w:rPr>
                <w:color w:val="080C0C"/>
              </w:rPr>
              <w:t>thyesat</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ndryshëm</w:t>
            </w:r>
            <w:proofErr w:type="spellEnd"/>
            <w:r w:rsidRPr="001E25A8">
              <w:rPr>
                <w:color w:val="080C0C"/>
              </w:rPr>
              <w:t xml:space="preserve"> duke </w:t>
            </w:r>
            <w:proofErr w:type="spellStart"/>
            <w:r w:rsidRPr="001E25A8">
              <w:rPr>
                <w:color w:val="080C0C"/>
              </w:rPr>
              <w:t>i</w:t>
            </w:r>
            <w:proofErr w:type="spellEnd"/>
            <w:r w:rsidRPr="001E25A8">
              <w:rPr>
                <w:color w:val="080C0C"/>
              </w:rPr>
              <w:t xml:space="preserve"> </w:t>
            </w:r>
            <w:proofErr w:type="spellStart"/>
            <w:r w:rsidRPr="001E25A8">
              <w:rPr>
                <w:color w:val="080C0C"/>
              </w:rPr>
              <w:t>shndërruar</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thyesa</w:t>
            </w:r>
            <w:proofErr w:type="spellEnd"/>
            <w:r w:rsidRPr="001E25A8">
              <w:rPr>
                <w:color w:val="080C0C"/>
              </w:rPr>
              <w:t xml:space="preserve"> </w:t>
            </w:r>
            <w:proofErr w:type="spellStart"/>
            <w:r w:rsidRPr="001E25A8">
              <w:rPr>
                <w:color w:val="080C0C"/>
              </w:rPr>
              <w:t>ekuivalente</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njëjtë</w:t>
            </w:r>
            <w:proofErr w:type="spellEnd"/>
            <w:r w:rsidRPr="001E25A8">
              <w:rPr>
                <w:color w:val="080C0C"/>
              </w:rPr>
              <w:t>.</w:t>
            </w:r>
          </w:p>
          <w:p w14:paraId="58D830AF" w14:textId="77777777" w:rsidR="009E3109" w:rsidRPr="001E25A8" w:rsidRDefault="009E3109" w:rsidP="008247DA">
            <w:pPr>
              <w:pStyle w:val="NoSpacing"/>
              <w:rPr>
                <w:color w:val="080C0C"/>
              </w:rPr>
            </w:pPr>
          </w:p>
          <w:p w14:paraId="78D082BC"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72346C57" w14:textId="77777777" w:rsidR="009E3109" w:rsidRPr="00775C04" w:rsidRDefault="009E3109" w:rsidP="008247DA">
            <w:pPr>
              <w:pStyle w:val="NoSpacing"/>
              <w:rPr>
                <w:color w:val="080C0C"/>
                <w:lang w:val="it-IT"/>
              </w:rPr>
            </w:pPr>
            <w:r w:rsidRPr="00775C04">
              <w:rPr>
                <w:color w:val="080C0C"/>
                <w:lang w:val="it-IT"/>
              </w:rPr>
              <w:t>Burimet, mjetet e konkretizimit dhe materialet mësimore:</w:t>
            </w:r>
          </w:p>
          <w:p w14:paraId="602D4428" w14:textId="77777777" w:rsidR="009E3109" w:rsidRPr="00775C04" w:rsidRDefault="009E3109" w:rsidP="008247DA">
            <w:pPr>
              <w:pStyle w:val="NoSpacing"/>
              <w:rPr>
                <w:color w:val="080C0C"/>
                <w:lang w:val="it-IT"/>
              </w:rPr>
            </w:pPr>
            <w:r w:rsidRPr="00775C04">
              <w:rPr>
                <w:color w:val="080C0C"/>
                <w:lang w:val="it-IT"/>
              </w:rPr>
              <w:t>Lidhja me lëndët e tjera mësimore dhe/apo me çështjet ndërkurrikulare dhe situatat jetësore:</w:t>
            </w:r>
          </w:p>
          <w:p w14:paraId="439CAACB" w14:textId="77777777" w:rsidR="009E3109" w:rsidRPr="00775C04" w:rsidRDefault="009E3109" w:rsidP="008247DA">
            <w:pPr>
              <w:pStyle w:val="NoSpacing"/>
              <w:rPr>
                <w:color w:val="080C0C"/>
                <w:lang w:val="it-IT"/>
              </w:rPr>
            </w:pPr>
            <w:r w:rsidRPr="00775C04">
              <w:rPr>
                <w:color w:val="080C0C"/>
                <w:lang w:val="it-IT"/>
              </w:rPr>
              <w:t>Gjuhë amtare (shqipe), Edukatë figurative.</w:t>
            </w:r>
          </w:p>
          <w:p w14:paraId="6C50F5AD" w14:textId="77777777" w:rsidR="009E3109" w:rsidRDefault="009E3109" w:rsidP="008247DA">
            <w:pPr>
              <w:pStyle w:val="NoSpacing"/>
              <w:rPr>
                <w:color w:val="080C0C"/>
                <w:lang w:val="it-IT"/>
              </w:rPr>
            </w:pPr>
          </w:p>
          <w:p w14:paraId="78EDD612" w14:textId="77777777" w:rsidR="009E3109" w:rsidRPr="00775C04" w:rsidRDefault="009E3109" w:rsidP="008247DA">
            <w:pPr>
              <w:pStyle w:val="NoSpacing"/>
              <w:rPr>
                <w:color w:val="080C0C"/>
                <w:lang w:val="it-IT"/>
              </w:rPr>
            </w:pPr>
            <w:r w:rsidRPr="00300ED6">
              <w:rPr>
                <w:color w:val="080C0C"/>
                <w:lang w:val="it-IT"/>
              </w:rPr>
              <w:t>METODOLOGJIA DHE VEPRIMTARIA ME NXËNËS</w:t>
            </w:r>
          </w:p>
          <w:p w14:paraId="573A63DA" w14:textId="77777777" w:rsidR="009E3109" w:rsidRDefault="009E3109" w:rsidP="008247DA">
            <w:pPr>
              <w:pStyle w:val="NoSpacing"/>
              <w:rPr>
                <w:color w:val="080C0C"/>
                <w:lang w:val="it-IT"/>
              </w:rPr>
            </w:pPr>
          </w:p>
          <w:p w14:paraId="76159103" w14:textId="77777777" w:rsidR="009E3109" w:rsidRPr="00775C04" w:rsidRDefault="009E3109" w:rsidP="008247DA">
            <w:pPr>
              <w:pStyle w:val="NoSpacing"/>
              <w:rPr>
                <w:color w:val="080C0C"/>
                <w:lang w:val="it-IT"/>
              </w:rPr>
            </w:pPr>
            <w:r w:rsidRPr="00775C04">
              <w:rPr>
                <w:color w:val="080C0C"/>
                <w:lang w:val="it-IT"/>
              </w:rPr>
              <w:t>Parashikimi:</w:t>
            </w:r>
          </w:p>
          <w:p w14:paraId="346912BB" w14:textId="77777777" w:rsidR="009E3109" w:rsidRPr="00775C04" w:rsidRDefault="009E3109" w:rsidP="008247DA">
            <w:pPr>
              <w:pStyle w:val="NoSpacing"/>
              <w:rPr>
                <w:color w:val="080C0C"/>
                <w:lang w:val="it-IT"/>
              </w:rPr>
            </w:pPr>
            <w:r w:rsidRPr="00775C04">
              <w:rPr>
                <w:color w:val="080C0C"/>
                <w:lang w:val="it-IT"/>
              </w:rPr>
              <w:t>Përgatitja për të nxënët</w:t>
            </w:r>
          </w:p>
          <w:p w14:paraId="3E00667A" w14:textId="77777777" w:rsidR="009E3109" w:rsidRPr="00775C04" w:rsidRDefault="009E3109" w:rsidP="008247DA">
            <w:pPr>
              <w:pStyle w:val="NoSpacing"/>
              <w:rPr>
                <w:color w:val="080C0C"/>
                <w:lang w:val="it-IT"/>
              </w:rPr>
            </w:pPr>
            <w:r w:rsidRPr="00775C04">
              <w:rPr>
                <w:color w:val="080C0C"/>
                <w:lang w:val="it-IT"/>
              </w:rPr>
              <w:t>Dil rrotull-fol rrotull</w:t>
            </w:r>
          </w:p>
          <w:p w14:paraId="3068284B" w14:textId="77777777" w:rsidR="009E3109" w:rsidRDefault="009E3109" w:rsidP="008247DA">
            <w:pPr>
              <w:pStyle w:val="NoSpacing"/>
              <w:rPr>
                <w:color w:val="080C0C"/>
                <w:lang w:val="it-IT"/>
              </w:rPr>
            </w:pPr>
          </w:p>
          <w:p w14:paraId="26DE9426" w14:textId="77777777" w:rsidR="009E3109" w:rsidRPr="00775C04" w:rsidRDefault="009E3109" w:rsidP="008247DA">
            <w:pPr>
              <w:pStyle w:val="NoSpacing"/>
              <w:rPr>
                <w:color w:val="080C0C"/>
                <w:lang w:val="it-IT"/>
              </w:rPr>
            </w:pPr>
            <w:r w:rsidRPr="00775C04">
              <w:rPr>
                <w:color w:val="080C0C"/>
                <w:lang w:val="it-IT"/>
              </w:rPr>
              <w:t>Kërkohet nga nxënësit që të lëvizin nëpër klasë dhe, kur mësuesja bën me shenjë, nxënësit ulen në bankat afër dhe formojnë grupet.</w:t>
            </w:r>
          </w:p>
          <w:p w14:paraId="43E6338C" w14:textId="77777777" w:rsidR="009E3109" w:rsidRPr="00775C04" w:rsidRDefault="009E3109" w:rsidP="008247DA">
            <w:pPr>
              <w:pStyle w:val="NoSpacing"/>
              <w:rPr>
                <w:color w:val="080C0C"/>
                <w:lang w:val="it-IT"/>
              </w:rPr>
            </w:pPr>
            <w:r w:rsidRPr="00775C04">
              <w:rPr>
                <w:color w:val="080C0C"/>
                <w:lang w:val="it-IT"/>
              </w:rPr>
              <w:t>Secili grup ka të përgatitur në fletë detyra me krahasim të thyesave.</w:t>
            </w:r>
          </w:p>
          <w:p w14:paraId="71544F1C" w14:textId="77777777" w:rsidR="009E3109" w:rsidRPr="00775C04" w:rsidRDefault="009E3109" w:rsidP="008247DA">
            <w:pPr>
              <w:pStyle w:val="NoSpacing"/>
              <w:rPr>
                <w:color w:val="080C0C"/>
                <w:lang w:val="it-IT"/>
              </w:rPr>
            </w:pPr>
            <w:r w:rsidRPr="00775C04">
              <w:rPr>
                <w:color w:val="080C0C"/>
                <w:lang w:val="it-IT"/>
              </w:rPr>
              <w:t>Nxënësit diskutojnë dhe i zgjidhin detyrat në grup.</w:t>
            </w:r>
          </w:p>
          <w:p w14:paraId="4A6BC96D" w14:textId="77777777" w:rsidR="009E3109" w:rsidRPr="00775C04" w:rsidRDefault="009E3109" w:rsidP="008247DA">
            <w:pPr>
              <w:pStyle w:val="NoSpacing"/>
              <w:rPr>
                <w:color w:val="080C0C"/>
                <w:lang w:val="it-IT"/>
              </w:rPr>
            </w:pPr>
          </w:p>
          <w:p w14:paraId="241B35F0" w14:textId="77777777" w:rsidR="009E3109" w:rsidRDefault="009E3109" w:rsidP="008247DA">
            <w:pPr>
              <w:pStyle w:val="NoSpacing"/>
              <w:rPr>
                <w:color w:val="080C0C"/>
                <w:lang w:val="it-IT"/>
              </w:rPr>
            </w:pPr>
            <w:r w:rsidRPr="00775C04">
              <w:rPr>
                <w:color w:val="080C0C"/>
                <w:lang w:val="it-IT"/>
              </w:rPr>
              <w:t>Ndërtimi i njohurive dhe i shkathtësive:</w:t>
            </w:r>
          </w:p>
          <w:p w14:paraId="42F0FBC6" w14:textId="77777777" w:rsidR="009E3109" w:rsidRPr="00775C04" w:rsidRDefault="009E3109" w:rsidP="008247DA">
            <w:pPr>
              <w:pStyle w:val="NoSpacing"/>
              <w:rPr>
                <w:color w:val="080C0C"/>
                <w:lang w:val="it-IT"/>
              </w:rPr>
            </w:pPr>
            <w:r w:rsidRPr="00775C04">
              <w:rPr>
                <w:color w:val="080C0C"/>
                <w:lang w:val="it-IT"/>
              </w:rPr>
              <w:t>Përpunimi i përmbajtjes</w:t>
            </w:r>
          </w:p>
          <w:p w14:paraId="31F7AEA0" w14:textId="77777777" w:rsidR="009E3109" w:rsidRPr="00775C04" w:rsidRDefault="009E3109" w:rsidP="008247DA">
            <w:pPr>
              <w:pStyle w:val="NoSpacing"/>
              <w:rPr>
                <w:color w:val="080C0C"/>
                <w:lang w:val="it-IT"/>
              </w:rPr>
            </w:pPr>
            <w:r w:rsidRPr="00775C04">
              <w:rPr>
                <w:color w:val="080C0C"/>
                <w:lang w:val="it-IT"/>
              </w:rPr>
              <w:t>Kubimi</w:t>
            </w:r>
          </w:p>
          <w:p w14:paraId="05F305D9" w14:textId="77777777" w:rsidR="009E3109" w:rsidRPr="00775C04" w:rsidRDefault="009E3109" w:rsidP="008247DA">
            <w:pPr>
              <w:pStyle w:val="NoSpacing"/>
              <w:rPr>
                <w:color w:val="080C0C"/>
                <w:lang w:val="it-IT"/>
              </w:rPr>
            </w:pPr>
            <w:r w:rsidRPr="00775C04">
              <w:rPr>
                <w:color w:val="080C0C"/>
                <w:lang w:val="it-IT"/>
              </w:rPr>
              <w:t>Detyra 1 - Nxënësve u sqarohet se thyesat me emërues të ndryshëm i shndërrojmë në thyesa me emërues të njëjtë.</w:t>
            </w:r>
          </w:p>
          <w:p w14:paraId="57340184" w14:textId="77777777" w:rsidR="009E3109" w:rsidRDefault="009E3109" w:rsidP="008247DA">
            <w:pPr>
              <w:pStyle w:val="NoSpacing"/>
              <w:rPr>
                <w:color w:val="080C0C"/>
                <w:lang w:val="it-IT"/>
              </w:rPr>
            </w:pPr>
            <w:r>
              <w:rPr>
                <w:noProof/>
                <w:color w:val="080C0C"/>
              </w:rPr>
              <w:drawing>
                <wp:anchor distT="0" distB="0" distL="114300" distR="114300" simplePos="0" relativeHeight="251862016" behindDoc="0" locked="0" layoutInCell="1" allowOverlap="1" wp14:anchorId="43585A46" wp14:editId="2F8BF99C">
                  <wp:simplePos x="0" y="0"/>
                  <wp:positionH relativeFrom="column">
                    <wp:posOffset>1750695</wp:posOffset>
                  </wp:positionH>
                  <wp:positionV relativeFrom="paragraph">
                    <wp:posOffset>33655</wp:posOffset>
                  </wp:positionV>
                  <wp:extent cx="2286198" cy="396274"/>
                  <wp:effectExtent l="0" t="0" r="0" b="3810"/>
                  <wp:wrapThrough wrapText="bothSides">
                    <wp:wrapPolygon edited="0">
                      <wp:start x="0" y="0"/>
                      <wp:lineTo x="0" y="20769"/>
                      <wp:lineTo x="21420" y="20769"/>
                      <wp:lineTo x="21420" y="0"/>
                      <wp:lineTo x="0" y="0"/>
                    </wp:wrapPolygon>
                  </wp:wrapThrough>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F1CA352.tmp"/>
                          <pic:cNvPicPr/>
                        </pic:nvPicPr>
                        <pic:blipFill>
                          <a:blip r:embed="rId94">
                            <a:extLst>
                              <a:ext uri="{28A0092B-C50C-407E-A947-70E740481C1C}">
                                <a14:useLocalDpi xmlns:a14="http://schemas.microsoft.com/office/drawing/2010/main" val="0"/>
                              </a:ext>
                            </a:extLst>
                          </a:blip>
                          <a:stretch>
                            <a:fillRect/>
                          </a:stretch>
                        </pic:blipFill>
                        <pic:spPr>
                          <a:xfrm>
                            <a:off x="0" y="0"/>
                            <a:ext cx="2286198" cy="396274"/>
                          </a:xfrm>
                          <a:prstGeom prst="rect">
                            <a:avLst/>
                          </a:prstGeom>
                        </pic:spPr>
                      </pic:pic>
                    </a:graphicData>
                  </a:graphic>
                </wp:anchor>
              </w:drawing>
            </w:r>
          </w:p>
          <w:p w14:paraId="012AFAD3" w14:textId="77777777" w:rsidR="009E3109" w:rsidRDefault="009E3109" w:rsidP="008247DA">
            <w:pPr>
              <w:pStyle w:val="NoSpacing"/>
              <w:rPr>
                <w:color w:val="080C0C"/>
                <w:lang w:val="it-IT"/>
              </w:rPr>
            </w:pPr>
          </w:p>
          <w:p w14:paraId="68E52A45" w14:textId="77777777" w:rsidR="009E3109" w:rsidRDefault="009E3109" w:rsidP="008247DA">
            <w:pPr>
              <w:pStyle w:val="NoSpacing"/>
              <w:rPr>
                <w:color w:val="080C0C"/>
                <w:lang w:val="it-IT"/>
              </w:rPr>
            </w:pPr>
          </w:p>
          <w:p w14:paraId="3A938D0F" w14:textId="77777777" w:rsidR="009E3109" w:rsidRDefault="009E3109" w:rsidP="008247DA">
            <w:pPr>
              <w:pStyle w:val="NoSpacing"/>
              <w:rPr>
                <w:color w:val="080C0C"/>
                <w:lang w:val="it-IT"/>
              </w:rPr>
            </w:pPr>
          </w:p>
          <w:p w14:paraId="49973E48" w14:textId="77777777" w:rsidR="009E3109" w:rsidRDefault="009E3109" w:rsidP="008247DA">
            <w:pPr>
              <w:pStyle w:val="NoSpacing"/>
              <w:rPr>
                <w:color w:val="080C0C"/>
                <w:lang w:val="it-IT"/>
              </w:rPr>
            </w:pPr>
          </w:p>
          <w:p w14:paraId="4A3D3516" w14:textId="77777777" w:rsidR="009E3109" w:rsidRDefault="009E3109" w:rsidP="008247DA">
            <w:pPr>
              <w:pStyle w:val="NoSpacing"/>
              <w:rPr>
                <w:color w:val="080C0C"/>
                <w:lang w:val="it-IT"/>
              </w:rPr>
            </w:pPr>
            <w:r w:rsidRPr="00F322B9">
              <w:rPr>
                <w:color w:val="080C0C"/>
                <w:lang w:val="it-IT"/>
              </w:rPr>
              <w:lastRenderedPageBreak/>
              <w:t>Detyra 2 - Nxënësit gjuajnë kubin dhe detyra që i bie do ta zgjidhë në tabelë, duke sqaruar rregullën që ka ndjekur.</w:t>
            </w:r>
          </w:p>
          <w:p w14:paraId="292A5A2C" w14:textId="77777777" w:rsidR="009E3109" w:rsidRDefault="009E3109" w:rsidP="008247DA">
            <w:pPr>
              <w:pStyle w:val="NoSpacing"/>
              <w:rPr>
                <w:color w:val="080C0C"/>
                <w:lang w:val="it-IT"/>
              </w:rPr>
            </w:pPr>
            <w:r>
              <w:rPr>
                <w:noProof/>
                <w:color w:val="080C0C"/>
              </w:rPr>
              <w:drawing>
                <wp:anchor distT="0" distB="0" distL="114300" distR="114300" simplePos="0" relativeHeight="251863040" behindDoc="0" locked="0" layoutInCell="1" allowOverlap="1" wp14:anchorId="27F3A8C5" wp14:editId="499E51E7">
                  <wp:simplePos x="0" y="0"/>
                  <wp:positionH relativeFrom="column">
                    <wp:posOffset>1796415</wp:posOffset>
                  </wp:positionH>
                  <wp:positionV relativeFrom="paragraph">
                    <wp:posOffset>101600</wp:posOffset>
                  </wp:positionV>
                  <wp:extent cx="1828958" cy="304826"/>
                  <wp:effectExtent l="0" t="0" r="0" b="0"/>
                  <wp:wrapThrough wrapText="bothSides">
                    <wp:wrapPolygon edited="0">
                      <wp:start x="0" y="0"/>
                      <wp:lineTo x="0" y="20250"/>
                      <wp:lineTo x="21375" y="20250"/>
                      <wp:lineTo x="21375" y="0"/>
                      <wp:lineTo x="0" y="0"/>
                    </wp:wrapPolygon>
                  </wp:wrapThrough>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F1C6451.tmp"/>
                          <pic:cNvPicPr/>
                        </pic:nvPicPr>
                        <pic:blipFill>
                          <a:blip r:embed="rId95">
                            <a:extLst>
                              <a:ext uri="{28A0092B-C50C-407E-A947-70E740481C1C}">
                                <a14:useLocalDpi xmlns:a14="http://schemas.microsoft.com/office/drawing/2010/main" val="0"/>
                              </a:ext>
                            </a:extLst>
                          </a:blip>
                          <a:stretch>
                            <a:fillRect/>
                          </a:stretch>
                        </pic:blipFill>
                        <pic:spPr>
                          <a:xfrm>
                            <a:off x="0" y="0"/>
                            <a:ext cx="1828958" cy="304826"/>
                          </a:xfrm>
                          <a:prstGeom prst="rect">
                            <a:avLst/>
                          </a:prstGeom>
                        </pic:spPr>
                      </pic:pic>
                    </a:graphicData>
                  </a:graphic>
                </wp:anchor>
              </w:drawing>
            </w:r>
          </w:p>
          <w:p w14:paraId="58D200E8" w14:textId="77777777" w:rsidR="009E3109" w:rsidRDefault="009E3109" w:rsidP="008247DA">
            <w:pPr>
              <w:pStyle w:val="NoSpacing"/>
              <w:rPr>
                <w:color w:val="080C0C"/>
                <w:lang w:val="it-IT"/>
              </w:rPr>
            </w:pPr>
          </w:p>
          <w:p w14:paraId="0B79A398" w14:textId="77777777" w:rsidR="009E3109" w:rsidRDefault="009E3109" w:rsidP="008247DA">
            <w:pPr>
              <w:pStyle w:val="NoSpacing"/>
              <w:rPr>
                <w:color w:val="080C0C"/>
                <w:lang w:val="it-IT"/>
              </w:rPr>
            </w:pPr>
          </w:p>
          <w:p w14:paraId="5485B37E" w14:textId="77777777" w:rsidR="009E3109" w:rsidRDefault="009E3109" w:rsidP="008247DA">
            <w:pPr>
              <w:pStyle w:val="NoSpacing"/>
              <w:rPr>
                <w:color w:val="080C0C"/>
                <w:lang w:val="it-IT"/>
              </w:rPr>
            </w:pPr>
          </w:p>
          <w:p w14:paraId="2843C83C" w14:textId="77777777" w:rsidR="009E3109" w:rsidRDefault="009E3109" w:rsidP="008247DA">
            <w:pPr>
              <w:pStyle w:val="NoSpacing"/>
              <w:rPr>
                <w:color w:val="080C0C"/>
                <w:lang w:val="it-IT"/>
              </w:rPr>
            </w:pPr>
          </w:p>
          <w:p w14:paraId="4B656902" w14:textId="77777777" w:rsidR="009E3109" w:rsidRDefault="009E3109" w:rsidP="008247DA">
            <w:pPr>
              <w:pStyle w:val="NoSpacing"/>
              <w:rPr>
                <w:color w:val="080C0C"/>
                <w:lang w:val="it-IT"/>
              </w:rPr>
            </w:pPr>
          </w:p>
          <w:p w14:paraId="0C7A48F2" w14:textId="77777777" w:rsidR="009E3109" w:rsidRDefault="009E3109" w:rsidP="008247DA">
            <w:pPr>
              <w:pStyle w:val="NoSpacing"/>
              <w:rPr>
                <w:color w:val="080C0C"/>
                <w:lang w:val="it-IT"/>
              </w:rPr>
            </w:pPr>
            <w:r w:rsidRPr="00300ED6">
              <w:rPr>
                <w:color w:val="080C0C"/>
                <w:lang w:val="it-IT"/>
              </w:rPr>
              <w:t>Detyra 3 - Vazhdohet puna në grup ku nxënësit shndërrojnë thyesat me emërues të ndryshëm në thyesa ekuivalente me emërues të njëjtë.</w:t>
            </w:r>
          </w:p>
          <w:p w14:paraId="4A4D2FE0" w14:textId="77777777" w:rsidR="009E3109" w:rsidRDefault="009E3109" w:rsidP="008247DA">
            <w:pPr>
              <w:pStyle w:val="NoSpacing"/>
              <w:rPr>
                <w:color w:val="080C0C"/>
                <w:lang w:val="it-IT"/>
              </w:rPr>
            </w:pPr>
            <w:r>
              <w:rPr>
                <w:noProof/>
                <w:color w:val="080C0C"/>
              </w:rPr>
              <w:drawing>
                <wp:anchor distT="0" distB="0" distL="114300" distR="114300" simplePos="0" relativeHeight="251864064" behindDoc="0" locked="0" layoutInCell="1" allowOverlap="1" wp14:anchorId="59B8D792" wp14:editId="2332CEE9">
                  <wp:simplePos x="0" y="0"/>
                  <wp:positionH relativeFrom="column">
                    <wp:posOffset>1758315</wp:posOffset>
                  </wp:positionH>
                  <wp:positionV relativeFrom="paragraph">
                    <wp:posOffset>10160</wp:posOffset>
                  </wp:positionV>
                  <wp:extent cx="2613887" cy="815411"/>
                  <wp:effectExtent l="0" t="0" r="0" b="3810"/>
                  <wp:wrapThrough wrapText="bothSides">
                    <wp:wrapPolygon edited="0">
                      <wp:start x="0" y="0"/>
                      <wp:lineTo x="0" y="21196"/>
                      <wp:lineTo x="21411" y="21196"/>
                      <wp:lineTo x="21411" y="0"/>
                      <wp:lineTo x="0" y="0"/>
                    </wp:wrapPolygon>
                  </wp:wrapThrough>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F1C9E9.tmp"/>
                          <pic:cNvPicPr/>
                        </pic:nvPicPr>
                        <pic:blipFill>
                          <a:blip r:embed="rId96">
                            <a:extLst>
                              <a:ext uri="{28A0092B-C50C-407E-A947-70E740481C1C}">
                                <a14:useLocalDpi xmlns:a14="http://schemas.microsoft.com/office/drawing/2010/main" val="0"/>
                              </a:ext>
                            </a:extLst>
                          </a:blip>
                          <a:stretch>
                            <a:fillRect/>
                          </a:stretch>
                        </pic:blipFill>
                        <pic:spPr>
                          <a:xfrm>
                            <a:off x="0" y="0"/>
                            <a:ext cx="2613887" cy="815411"/>
                          </a:xfrm>
                          <a:prstGeom prst="rect">
                            <a:avLst/>
                          </a:prstGeom>
                        </pic:spPr>
                      </pic:pic>
                    </a:graphicData>
                  </a:graphic>
                </wp:anchor>
              </w:drawing>
            </w:r>
          </w:p>
          <w:p w14:paraId="0E32748D" w14:textId="77777777" w:rsidR="009E3109" w:rsidRDefault="009E3109" w:rsidP="008247DA">
            <w:pPr>
              <w:pStyle w:val="NoSpacing"/>
              <w:rPr>
                <w:color w:val="080C0C"/>
                <w:lang w:val="it-IT"/>
              </w:rPr>
            </w:pPr>
          </w:p>
          <w:p w14:paraId="40AE0656" w14:textId="77777777" w:rsidR="009E3109" w:rsidRDefault="009E3109" w:rsidP="008247DA">
            <w:pPr>
              <w:pStyle w:val="NoSpacing"/>
              <w:rPr>
                <w:color w:val="080C0C"/>
                <w:lang w:val="it-IT"/>
              </w:rPr>
            </w:pPr>
          </w:p>
          <w:p w14:paraId="6F35E529" w14:textId="77777777" w:rsidR="009E3109" w:rsidRDefault="009E3109" w:rsidP="008247DA">
            <w:pPr>
              <w:pStyle w:val="NoSpacing"/>
              <w:rPr>
                <w:color w:val="080C0C"/>
                <w:lang w:val="it-IT"/>
              </w:rPr>
            </w:pPr>
          </w:p>
          <w:p w14:paraId="01A54086" w14:textId="77777777" w:rsidR="009E3109" w:rsidRDefault="009E3109" w:rsidP="008247DA">
            <w:pPr>
              <w:pStyle w:val="NoSpacing"/>
              <w:rPr>
                <w:color w:val="080C0C"/>
                <w:lang w:val="it-IT"/>
              </w:rPr>
            </w:pPr>
          </w:p>
          <w:p w14:paraId="3BA8F413" w14:textId="77777777" w:rsidR="009E3109" w:rsidRDefault="009E3109" w:rsidP="008247DA">
            <w:pPr>
              <w:pStyle w:val="NoSpacing"/>
              <w:rPr>
                <w:color w:val="080C0C"/>
                <w:lang w:val="it-IT"/>
              </w:rPr>
            </w:pPr>
          </w:p>
          <w:p w14:paraId="5BA85ADD" w14:textId="77777777" w:rsidR="009E3109" w:rsidRPr="00300ED6" w:rsidRDefault="009E3109" w:rsidP="008247DA">
            <w:pPr>
              <w:pStyle w:val="NoSpacing"/>
              <w:rPr>
                <w:color w:val="080C0C"/>
                <w:lang w:val="it-IT"/>
              </w:rPr>
            </w:pPr>
            <w:r w:rsidRPr="00300ED6">
              <w:rPr>
                <w:color w:val="080C0C"/>
                <w:lang w:val="it-IT"/>
              </w:rPr>
              <w:t>Përforcimi:</w:t>
            </w:r>
          </w:p>
          <w:p w14:paraId="64B2AD0B" w14:textId="77777777" w:rsidR="009E3109" w:rsidRPr="00300ED6" w:rsidRDefault="009E3109" w:rsidP="008247DA">
            <w:pPr>
              <w:pStyle w:val="NoSpacing"/>
              <w:rPr>
                <w:color w:val="080C0C"/>
                <w:lang w:val="it-IT"/>
              </w:rPr>
            </w:pPr>
            <w:r w:rsidRPr="00300ED6">
              <w:rPr>
                <w:color w:val="080C0C"/>
                <w:lang w:val="it-IT"/>
              </w:rPr>
              <w:t>Konsolidimi dhe zbatimi i të nxënit</w:t>
            </w:r>
          </w:p>
          <w:p w14:paraId="35A57A41" w14:textId="77777777" w:rsidR="009E3109" w:rsidRPr="00300ED6" w:rsidRDefault="009E3109" w:rsidP="008247DA">
            <w:pPr>
              <w:pStyle w:val="NoSpacing"/>
              <w:rPr>
                <w:color w:val="080C0C"/>
                <w:lang w:val="it-IT"/>
              </w:rPr>
            </w:pPr>
            <w:r w:rsidRPr="00300ED6">
              <w:rPr>
                <w:color w:val="080C0C"/>
                <w:lang w:val="it-IT"/>
              </w:rPr>
              <w:t>Copëza të prera</w:t>
            </w:r>
          </w:p>
          <w:p w14:paraId="284FE1BD" w14:textId="77777777" w:rsidR="009E3109" w:rsidRDefault="009E3109" w:rsidP="008247DA">
            <w:pPr>
              <w:pStyle w:val="NoSpacing"/>
              <w:rPr>
                <w:color w:val="080C0C"/>
                <w:lang w:val="it-IT"/>
              </w:rPr>
            </w:pPr>
          </w:p>
          <w:p w14:paraId="1B93C623" w14:textId="77777777" w:rsidR="009E3109" w:rsidRPr="00300ED6" w:rsidRDefault="009E3109" w:rsidP="008247DA">
            <w:pPr>
              <w:pStyle w:val="NoSpacing"/>
              <w:rPr>
                <w:color w:val="080C0C"/>
                <w:lang w:val="it-IT"/>
              </w:rPr>
            </w:pPr>
            <w:r w:rsidRPr="00300ED6">
              <w:rPr>
                <w:color w:val="080C0C"/>
                <w:lang w:val="it-IT"/>
              </w:rPr>
              <w:t>Nxënësve u shpërndahen zarfe, ku ka disa fishe me numra thyesore dhe simbole.</w:t>
            </w:r>
          </w:p>
          <w:p w14:paraId="0F24E238" w14:textId="77777777" w:rsidR="009E3109" w:rsidRPr="00300ED6" w:rsidRDefault="009E3109" w:rsidP="008247DA">
            <w:pPr>
              <w:pStyle w:val="NoSpacing"/>
              <w:rPr>
                <w:color w:val="080C0C"/>
                <w:lang w:val="it-IT"/>
              </w:rPr>
            </w:pPr>
            <w:r w:rsidRPr="00300ED6">
              <w:rPr>
                <w:color w:val="080C0C"/>
                <w:lang w:val="it-IT"/>
              </w:rPr>
              <w:t>Detyrat janë me thyesa dhe duhet të zgjidhin ato duke bashkuar copëzat e prera.</w:t>
            </w:r>
          </w:p>
          <w:p w14:paraId="150725FC" w14:textId="77777777" w:rsidR="009E3109" w:rsidRPr="00300ED6" w:rsidRDefault="009E3109" w:rsidP="008247DA">
            <w:pPr>
              <w:pStyle w:val="NoSpacing"/>
              <w:rPr>
                <w:color w:val="080C0C"/>
                <w:lang w:val="it-IT"/>
              </w:rPr>
            </w:pPr>
            <w:r w:rsidRPr="00300ED6">
              <w:rPr>
                <w:color w:val="080C0C"/>
                <w:lang w:val="it-IT"/>
              </w:rPr>
              <w:t>Pra, krahasojnë dy thyesa me emërues të ndryshëm, në mes vendosin shenjën &lt;, = , &gt;. Argumentojnë zgjidhjen e detyrës.</w:t>
            </w:r>
          </w:p>
          <w:p w14:paraId="4E48EB65" w14:textId="77777777" w:rsidR="009E3109" w:rsidRDefault="009E3109" w:rsidP="008247DA">
            <w:pPr>
              <w:pStyle w:val="NoSpacing"/>
              <w:rPr>
                <w:color w:val="080C0C"/>
                <w:lang w:val="it-IT"/>
              </w:rPr>
            </w:pPr>
          </w:p>
          <w:p w14:paraId="5E7B5A08" w14:textId="77777777" w:rsidR="009E3109" w:rsidRPr="00300ED6" w:rsidRDefault="009E3109" w:rsidP="008247DA">
            <w:pPr>
              <w:pStyle w:val="NoSpacing"/>
              <w:rPr>
                <w:color w:val="080C0C"/>
                <w:lang w:val="it-IT"/>
              </w:rPr>
            </w:pPr>
            <w:r w:rsidRPr="00300ED6">
              <w:rPr>
                <w:color w:val="080C0C"/>
                <w:lang w:val="it-IT"/>
              </w:rPr>
              <w:t>Vlerësimi i nxënësve:</w:t>
            </w:r>
          </w:p>
          <w:p w14:paraId="3D39C4AA" w14:textId="77777777" w:rsidR="009E3109" w:rsidRPr="00300ED6" w:rsidRDefault="009E3109" w:rsidP="008247DA">
            <w:pPr>
              <w:pStyle w:val="NoSpacing"/>
              <w:rPr>
                <w:color w:val="080C0C"/>
                <w:lang w:val="it-IT"/>
              </w:rPr>
            </w:pPr>
            <w:r w:rsidRPr="00300ED6">
              <w:rPr>
                <w:color w:val="080C0C"/>
                <w:lang w:val="it-IT"/>
              </w:rPr>
              <w:t>Nxënësit vlerësohen për saktësinë e krahasimit të thyesave me emërues të ndryshëm, duke i shndërruar në thyesa ekuivalente me emërues të njëjtë.</w:t>
            </w:r>
          </w:p>
          <w:p w14:paraId="6C3A8CD7" w14:textId="77777777" w:rsidR="009E3109" w:rsidRPr="001E25A8" w:rsidRDefault="009E3109" w:rsidP="008247DA">
            <w:pPr>
              <w:pStyle w:val="NoSpacing"/>
              <w:rPr>
                <w:color w:val="080C0C"/>
              </w:rPr>
            </w:pPr>
            <w:proofErr w:type="spellStart"/>
            <w:r w:rsidRPr="001E25A8">
              <w:rPr>
                <w:color w:val="080C0C"/>
              </w:rPr>
              <w:t>Detyrë</w:t>
            </w:r>
            <w:proofErr w:type="spellEnd"/>
            <w:r w:rsidRPr="001E25A8">
              <w:rPr>
                <w:color w:val="080C0C"/>
              </w:rPr>
              <w:t>:</w:t>
            </w:r>
          </w:p>
          <w:p w14:paraId="1D3A0134" w14:textId="77777777" w:rsidR="009E3109" w:rsidRPr="001E25A8" w:rsidRDefault="009E3109" w:rsidP="008247DA">
            <w:pPr>
              <w:pStyle w:val="NoSpacing"/>
              <w:rPr>
                <w:color w:val="080C0C"/>
              </w:rPr>
            </w:pPr>
            <w:r w:rsidRPr="001E25A8">
              <w:rPr>
                <w:color w:val="080C0C"/>
              </w:rPr>
              <w:t xml:space="preserve">Krijohen 5 </w:t>
            </w:r>
            <w:proofErr w:type="spellStart"/>
            <w:r w:rsidRPr="001E25A8">
              <w:rPr>
                <w:color w:val="080C0C"/>
              </w:rPr>
              <w:t>detyra</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ngjashme</w:t>
            </w:r>
            <w:proofErr w:type="spellEnd"/>
            <w:r w:rsidRPr="001E25A8">
              <w:rPr>
                <w:color w:val="080C0C"/>
              </w:rPr>
              <w:t xml:space="preserve"> me </w:t>
            </w:r>
            <w:proofErr w:type="spellStart"/>
            <w:r w:rsidRPr="001E25A8">
              <w:rPr>
                <w:color w:val="080C0C"/>
              </w:rPr>
              <w:t>detyrën</w:t>
            </w:r>
            <w:proofErr w:type="spellEnd"/>
            <w:r w:rsidRPr="001E25A8">
              <w:rPr>
                <w:color w:val="080C0C"/>
              </w:rPr>
              <w:t xml:space="preserve"> 2.</w:t>
            </w:r>
          </w:p>
          <w:p w14:paraId="554CED59" w14:textId="77777777" w:rsidR="009E3109" w:rsidRPr="001E25A8" w:rsidRDefault="009E3109" w:rsidP="008247DA">
            <w:pPr>
              <w:pStyle w:val="NoSpacing"/>
              <w:rPr>
                <w:color w:val="080C0C"/>
              </w:rPr>
            </w:pPr>
          </w:p>
          <w:p w14:paraId="033A57C9" w14:textId="77777777" w:rsidR="009E3109" w:rsidRPr="001E25A8" w:rsidRDefault="009E3109" w:rsidP="008247DA">
            <w:pPr>
              <w:pStyle w:val="NoSpacing"/>
              <w:rPr>
                <w:color w:val="080C0C"/>
              </w:rPr>
            </w:pPr>
          </w:p>
          <w:p w14:paraId="7046756F" w14:textId="77777777" w:rsidR="009E3109" w:rsidRPr="001E25A8" w:rsidRDefault="009E3109" w:rsidP="008247DA">
            <w:pPr>
              <w:pStyle w:val="NoSpacing"/>
              <w:rPr>
                <w:color w:val="080C0C"/>
              </w:rPr>
            </w:pPr>
          </w:p>
          <w:p w14:paraId="5A14251A" w14:textId="77777777" w:rsidR="009E3109" w:rsidRPr="001E25A8" w:rsidRDefault="009E3109" w:rsidP="008247DA">
            <w:pPr>
              <w:pStyle w:val="NoSpacing"/>
              <w:rPr>
                <w:color w:val="080C0C"/>
              </w:rPr>
            </w:pPr>
          </w:p>
          <w:p w14:paraId="51E03813" w14:textId="77777777" w:rsidR="009E3109" w:rsidRPr="001E25A8" w:rsidRDefault="009E3109" w:rsidP="008247DA">
            <w:pPr>
              <w:pStyle w:val="NoSpacing"/>
              <w:rPr>
                <w:color w:val="080C0C"/>
              </w:rPr>
            </w:pPr>
          </w:p>
          <w:p w14:paraId="21D424BE" w14:textId="77777777" w:rsidR="009E3109" w:rsidRPr="001E25A8" w:rsidRDefault="009E3109" w:rsidP="008247DA">
            <w:pPr>
              <w:pStyle w:val="NoSpacing"/>
              <w:rPr>
                <w:color w:val="080C0C"/>
              </w:rPr>
            </w:pPr>
          </w:p>
          <w:p w14:paraId="62925FD1" w14:textId="77777777" w:rsidR="009E3109" w:rsidRPr="001E25A8" w:rsidRDefault="009E3109" w:rsidP="008247DA">
            <w:pPr>
              <w:pStyle w:val="NoSpacing"/>
              <w:rPr>
                <w:color w:val="080C0C"/>
              </w:rPr>
            </w:pPr>
          </w:p>
        </w:tc>
      </w:tr>
    </w:tbl>
    <w:p w14:paraId="62C097AB" w14:textId="77777777" w:rsidR="009E3109" w:rsidRPr="001E25A8" w:rsidRDefault="009E3109" w:rsidP="009E3109"/>
    <w:p w14:paraId="118772DC" w14:textId="77777777" w:rsidR="009E3109" w:rsidRPr="001E25A8" w:rsidRDefault="009E3109" w:rsidP="009E3109"/>
    <w:p w14:paraId="144E1F71" w14:textId="77777777" w:rsidR="009E3109" w:rsidRPr="001E25A8" w:rsidRDefault="009E3109" w:rsidP="009E3109"/>
    <w:p w14:paraId="1418EA66" w14:textId="77777777" w:rsidR="009E3109" w:rsidRPr="001E25A8" w:rsidRDefault="009E3109" w:rsidP="009E3109"/>
    <w:p w14:paraId="1AE51550" w14:textId="77777777" w:rsidR="009E3109" w:rsidRPr="001E25A8" w:rsidRDefault="009E3109" w:rsidP="009E3109"/>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06A08C6C" w14:textId="77777777" w:rsidTr="008247DA">
        <w:trPr>
          <w:trHeight w:val="206"/>
        </w:trPr>
        <w:tc>
          <w:tcPr>
            <w:tcW w:w="10105" w:type="dxa"/>
            <w:tcBorders>
              <w:top w:val="single" w:sz="8" w:space="0" w:color="000000"/>
              <w:bottom w:val="nil"/>
            </w:tcBorders>
            <w:shd w:val="clear" w:color="auto" w:fill="000000"/>
            <w:hideMark/>
          </w:tcPr>
          <w:p w14:paraId="616F51C3"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- 137 </w:t>
            </w:r>
          </w:p>
        </w:tc>
      </w:tr>
      <w:tr w:rsidR="009E3109" w:rsidRPr="001E25A8" w14:paraId="7026EC77" w14:textId="77777777" w:rsidTr="008247DA">
        <w:trPr>
          <w:trHeight w:val="379"/>
        </w:trPr>
        <w:tc>
          <w:tcPr>
            <w:tcW w:w="10105" w:type="dxa"/>
            <w:tcBorders>
              <w:top w:val="single" w:sz="8" w:space="0" w:color="000000"/>
              <w:bottom w:val="single" w:sz="8" w:space="0" w:color="000000"/>
            </w:tcBorders>
            <w:hideMark/>
          </w:tcPr>
          <w:p w14:paraId="5837B1E5"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6BB093E7"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1C486F14" w14:textId="77777777" w:rsidTr="008247DA">
        <w:trPr>
          <w:trHeight w:val="2390"/>
        </w:trPr>
        <w:tc>
          <w:tcPr>
            <w:tcW w:w="10105" w:type="dxa"/>
            <w:tcBorders>
              <w:top w:val="nil"/>
            </w:tcBorders>
          </w:tcPr>
          <w:p w14:paraId="204A92A2" w14:textId="77777777" w:rsidR="009E3109" w:rsidRDefault="009E3109" w:rsidP="008247DA">
            <w:pPr>
              <w:pStyle w:val="NoSpacing"/>
              <w:rPr>
                <w:color w:val="080C0C"/>
                <w:lang w:val="it-IT"/>
              </w:rPr>
            </w:pPr>
          </w:p>
          <w:p w14:paraId="67E81F00" w14:textId="77777777" w:rsidR="009E3109" w:rsidRDefault="009E3109" w:rsidP="008247DA">
            <w:pPr>
              <w:pStyle w:val="NoSpacing"/>
              <w:rPr>
                <w:color w:val="080C0C"/>
                <w:lang w:val="it-IT"/>
              </w:rPr>
            </w:pPr>
          </w:p>
          <w:p w14:paraId="4EFA2E26" w14:textId="77777777" w:rsidR="009E3109" w:rsidRPr="007B3BA4" w:rsidRDefault="009E3109" w:rsidP="008247DA">
            <w:pPr>
              <w:pStyle w:val="NoSpacing"/>
              <w:rPr>
                <w:color w:val="080C0C"/>
                <w:lang w:val="it-IT"/>
              </w:rPr>
            </w:pPr>
            <w:r w:rsidRPr="007B3BA4">
              <w:rPr>
                <w:color w:val="080C0C"/>
                <w:lang w:val="it-IT"/>
              </w:rPr>
              <w:t>Tema: Numrat thyesorë</w:t>
            </w:r>
          </w:p>
          <w:p w14:paraId="6EC937E7" w14:textId="77777777" w:rsidR="009E3109" w:rsidRDefault="009E3109" w:rsidP="008247DA">
            <w:pPr>
              <w:pStyle w:val="NoSpacing"/>
              <w:rPr>
                <w:color w:val="080C0C"/>
                <w:lang w:val="it-IT"/>
              </w:rPr>
            </w:pPr>
          </w:p>
          <w:p w14:paraId="3872796D" w14:textId="77777777" w:rsidR="009E3109" w:rsidRPr="007B3BA4" w:rsidRDefault="009E3109" w:rsidP="008247DA">
            <w:pPr>
              <w:pStyle w:val="NoSpacing"/>
              <w:rPr>
                <w:color w:val="080C0C"/>
                <w:lang w:val="it-IT"/>
              </w:rPr>
            </w:pPr>
            <w:r w:rsidRPr="007B3BA4">
              <w:rPr>
                <w:color w:val="080C0C"/>
                <w:lang w:val="it-IT"/>
              </w:rPr>
              <w:t>Rezultatet e të nxënit të temës:</w:t>
            </w:r>
          </w:p>
          <w:p w14:paraId="1AA922A4" w14:textId="77777777" w:rsidR="009E3109" w:rsidRPr="001E25A8" w:rsidRDefault="009E3109" w:rsidP="008247DA">
            <w:pPr>
              <w:pStyle w:val="NoSpacing"/>
              <w:rPr>
                <w:color w:val="080C0C"/>
              </w:rPr>
            </w:pPr>
            <w:r w:rsidRPr="001E25A8">
              <w:rPr>
                <w:color w:val="080C0C"/>
              </w:rPr>
              <w:t xml:space="preserve">Krahason </w:t>
            </w:r>
            <w:proofErr w:type="spellStart"/>
            <w:r w:rsidRPr="001E25A8">
              <w:rPr>
                <w:color w:val="080C0C"/>
              </w:rPr>
              <w:t>thyesat</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njëjtë</w:t>
            </w:r>
            <w:proofErr w:type="spellEnd"/>
            <w:r w:rsidRPr="001E25A8">
              <w:rPr>
                <w:color w:val="080C0C"/>
              </w:rPr>
              <w:t>.</w:t>
            </w:r>
          </w:p>
          <w:p w14:paraId="65A2B176" w14:textId="77777777" w:rsidR="009E3109" w:rsidRPr="001E25A8" w:rsidRDefault="009E3109" w:rsidP="008247DA">
            <w:pPr>
              <w:pStyle w:val="NoSpacing"/>
              <w:rPr>
                <w:color w:val="080C0C"/>
              </w:rPr>
            </w:pPr>
          </w:p>
          <w:p w14:paraId="2D7EEB70" w14:textId="77777777" w:rsidR="009E3109" w:rsidRPr="001E25A8" w:rsidRDefault="009E3109" w:rsidP="008247DA">
            <w:pPr>
              <w:pStyle w:val="NoSpacing"/>
              <w:rPr>
                <w:color w:val="080C0C"/>
              </w:rPr>
            </w:pPr>
            <w:proofErr w:type="spellStart"/>
            <w:r w:rsidRPr="001E25A8">
              <w:rPr>
                <w:color w:val="080C0C"/>
              </w:rPr>
              <w:t>Kontributi</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rezultatet</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kompetencat</w:t>
            </w:r>
            <w:proofErr w:type="spellEnd"/>
            <w:r w:rsidRPr="001E25A8">
              <w:rPr>
                <w:color w:val="080C0C"/>
              </w:rPr>
              <w:t xml:space="preserve"> </w:t>
            </w:r>
            <w:proofErr w:type="spellStart"/>
            <w:r w:rsidRPr="001E25A8">
              <w:rPr>
                <w:color w:val="080C0C"/>
              </w:rPr>
              <w:t>kryesore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shkallës</w:t>
            </w:r>
            <w:proofErr w:type="spellEnd"/>
            <w:r w:rsidRPr="001E25A8">
              <w:rPr>
                <w:color w:val="080C0C"/>
              </w:rPr>
              <w:t>: II.3,II.4, III.1, VI.2.</w:t>
            </w:r>
          </w:p>
          <w:p w14:paraId="791AECEB" w14:textId="77777777" w:rsidR="009E3109" w:rsidRPr="007B3BA4" w:rsidRDefault="009E3109" w:rsidP="008247DA">
            <w:pPr>
              <w:pStyle w:val="NoSpacing"/>
              <w:rPr>
                <w:color w:val="080C0C"/>
                <w:lang w:val="it-IT"/>
              </w:rPr>
            </w:pPr>
            <w:r w:rsidRPr="007B3BA4">
              <w:rPr>
                <w:color w:val="080C0C"/>
                <w:lang w:val="it-IT"/>
              </w:rPr>
              <w:t>Kontributi në rez</w:t>
            </w:r>
            <w:r>
              <w:rPr>
                <w:color w:val="080C0C"/>
                <w:lang w:val="it-IT"/>
              </w:rPr>
              <w:t>ultatet e fushës së kurrikulës:</w:t>
            </w:r>
            <w:r w:rsidRPr="007B3BA4">
              <w:rPr>
                <w:color w:val="080C0C"/>
                <w:lang w:val="it-IT"/>
              </w:rPr>
              <w:t>2.1.3.1, 7.1.</w:t>
            </w:r>
          </w:p>
          <w:p w14:paraId="18FFED48" w14:textId="77777777" w:rsidR="009E3109" w:rsidRDefault="009E3109" w:rsidP="008247DA">
            <w:pPr>
              <w:pStyle w:val="NoSpacing"/>
              <w:rPr>
                <w:color w:val="080C0C"/>
                <w:lang w:val="it-IT"/>
              </w:rPr>
            </w:pPr>
          </w:p>
          <w:p w14:paraId="2D3EAB04" w14:textId="77777777" w:rsidR="009E3109" w:rsidRPr="001E25A8" w:rsidRDefault="009E3109" w:rsidP="008247DA">
            <w:pPr>
              <w:pStyle w:val="NoSpacing"/>
              <w:rPr>
                <w:color w:val="080C0C"/>
              </w:rPr>
            </w:pPr>
            <w:r w:rsidRPr="001E25A8">
              <w:rPr>
                <w:color w:val="080C0C"/>
              </w:rPr>
              <w:t>ASPEKTE SPECIFIKE TË PLANIT TË ORËS MËSIMORE</w:t>
            </w:r>
          </w:p>
          <w:p w14:paraId="58337358" w14:textId="77777777" w:rsidR="009E3109" w:rsidRPr="001E25A8" w:rsidRDefault="009E3109" w:rsidP="008247DA">
            <w:pPr>
              <w:pStyle w:val="NoSpacing"/>
              <w:rPr>
                <w:color w:val="080C0C"/>
              </w:rPr>
            </w:pPr>
          </w:p>
          <w:p w14:paraId="48DCEE54"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Ushtrojmë</w:t>
            </w:r>
            <w:proofErr w:type="spellEnd"/>
          </w:p>
          <w:p w14:paraId="5EAFF3EA"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1F2D4B53" w14:textId="77777777" w:rsidR="009E3109" w:rsidRPr="001E25A8" w:rsidRDefault="009E3109" w:rsidP="008247DA">
            <w:pPr>
              <w:pStyle w:val="NoSpacing"/>
              <w:rPr>
                <w:color w:val="080C0C"/>
              </w:rPr>
            </w:pPr>
            <w:r w:rsidRPr="001E25A8">
              <w:rPr>
                <w:color w:val="080C0C"/>
              </w:rPr>
              <w:t>•</w:t>
            </w:r>
            <w:r w:rsidRPr="001E25A8">
              <w:rPr>
                <w:color w:val="080C0C"/>
              </w:rPr>
              <w:tab/>
              <w:t xml:space="preserve">Krahason </w:t>
            </w:r>
            <w:proofErr w:type="spellStart"/>
            <w:r w:rsidRPr="001E25A8">
              <w:rPr>
                <w:color w:val="080C0C"/>
              </w:rPr>
              <w:t>thyesat</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njëjtë</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ndryshëm</w:t>
            </w:r>
            <w:proofErr w:type="spellEnd"/>
            <w:r w:rsidRPr="001E25A8">
              <w:rPr>
                <w:color w:val="080C0C"/>
              </w:rPr>
              <w:t>.</w:t>
            </w:r>
          </w:p>
          <w:p w14:paraId="27AF7789" w14:textId="77777777" w:rsidR="009E3109" w:rsidRPr="001E25A8" w:rsidRDefault="009E3109" w:rsidP="008247DA">
            <w:pPr>
              <w:pStyle w:val="NoSpacing"/>
              <w:rPr>
                <w:color w:val="080C0C"/>
              </w:rPr>
            </w:pPr>
          </w:p>
          <w:p w14:paraId="11898815"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643641C7" w14:textId="77777777" w:rsidR="009E3109" w:rsidRPr="007B3BA4" w:rsidRDefault="009E3109" w:rsidP="008247DA">
            <w:pPr>
              <w:pStyle w:val="NoSpacing"/>
              <w:rPr>
                <w:color w:val="080C0C"/>
                <w:lang w:val="it-IT"/>
              </w:rPr>
            </w:pPr>
            <w:r w:rsidRPr="007B3BA4">
              <w:rPr>
                <w:color w:val="080C0C"/>
                <w:lang w:val="it-IT"/>
              </w:rPr>
              <w:t>Burimet, mjetet e konkretizimit dhe materialet mësimore:</w:t>
            </w:r>
          </w:p>
          <w:p w14:paraId="10865952" w14:textId="77777777" w:rsidR="009E3109" w:rsidRPr="007B3BA4" w:rsidRDefault="009E3109" w:rsidP="008247DA">
            <w:pPr>
              <w:pStyle w:val="NoSpacing"/>
              <w:rPr>
                <w:color w:val="080C0C"/>
                <w:lang w:val="it-IT"/>
              </w:rPr>
            </w:pPr>
            <w:r w:rsidRPr="007B3BA4">
              <w:rPr>
                <w:color w:val="080C0C"/>
                <w:lang w:val="it-IT"/>
              </w:rPr>
              <w:t>Lidhja me lëndët e tjera mësimore dhe/apo me çështjet ndërkurrikulare dhe situatat jetësore:</w:t>
            </w:r>
          </w:p>
          <w:p w14:paraId="0D1D5318" w14:textId="77777777" w:rsidR="009E3109" w:rsidRPr="007B3BA4" w:rsidRDefault="009E3109" w:rsidP="008247DA">
            <w:pPr>
              <w:pStyle w:val="NoSpacing"/>
              <w:rPr>
                <w:color w:val="080C0C"/>
                <w:lang w:val="it-IT"/>
              </w:rPr>
            </w:pPr>
            <w:r w:rsidRPr="007B3BA4">
              <w:rPr>
                <w:color w:val="080C0C"/>
                <w:lang w:val="it-IT"/>
              </w:rPr>
              <w:t>Gjuhë amtare (shqipe), Edukatë figurative.</w:t>
            </w:r>
          </w:p>
          <w:p w14:paraId="39096AF4" w14:textId="77777777" w:rsidR="009E3109" w:rsidRDefault="009E3109" w:rsidP="008247DA">
            <w:pPr>
              <w:pStyle w:val="NoSpacing"/>
              <w:rPr>
                <w:color w:val="080C0C"/>
                <w:lang w:val="it-IT"/>
              </w:rPr>
            </w:pPr>
          </w:p>
          <w:p w14:paraId="3958E510" w14:textId="77777777" w:rsidR="009E3109" w:rsidRPr="007B3BA4" w:rsidRDefault="009E3109" w:rsidP="008247DA">
            <w:pPr>
              <w:pStyle w:val="NoSpacing"/>
              <w:rPr>
                <w:color w:val="080C0C"/>
                <w:lang w:val="it-IT"/>
              </w:rPr>
            </w:pPr>
            <w:r w:rsidRPr="008824D7">
              <w:rPr>
                <w:color w:val="080C0C"/>
                <w:lang w:val="it-IT"/>
              </w:rPr>
              <w:t>METODOLOGJIA DHE VEPRIMTARIA ME NXËNËS</w:t>
            </w:r>
          </w:p>
          <w:p w14:paraId="22586929" w14:textId="77777777" w:rsidR="009E3109" w:rsidRDefault="009E3109" w:rsidP="008247DA">
            <w:pPr>
              <w:pStyle w:val="NoSpacing"/>
              <w:rPr>
                <w:color w:val="080C0C"/>
                <w:lang w:val="it-IT"/>
              </w:rPr>
            </w:pPr>
          </w:p>
          <w:p w14:paraId="34C71546" w14:textId="77777777" w:rsidR="009E3109" w:rsidRPr="007B3BA4" w:rsidRDefault="009E3109" w:rsidP="008247DA">
            <w:pPr>
              <w:pStyle w:val="NoSpacing"/>
              <w:rPr>
                <w:color w:val="080C0C"/>
                <w:lang w:val="it-IT"/>
              </w:rPr>
            </w:pPr>
            <w:r w:rsidRPr="007B3BA4">
              <w:rPr>
                <w:color w:val="080C0C"/>
                <w:lang w:val="it-IT"/>
              </w:rPr>
              <w:t>Parashikimi:</w:t>
            </w:r>
          </w:p>
          <w:p w14:paraId="5487EDED" w14:textId="77777777" w:rsidR="009E3109" w:rsidRPr="007B3BA4" w:rsidRDefault="009E3109" w:rsidP="008247DA">
            <w:pPr>
              <w:pStyle w:val="NoSpacing"/>
              <w:rPr>
                <w:color w:val="080C0C"/>
                <w:lang w:val="it-IT"/>
              </w:rPr>
            </w:pPr>
            <w:r w:rsidRPr="007B3BA4">
              <w:rPr>
                <w:color w:val="080C0C"/>
                <w:lang w:val="it-IT"/>
              </w:rPr>
              <w:t>Përgatitja për të nxënët</w:t>
            </w:r>
          </w:p>
          <w:p w14:paraId="7DBF9295" w14:textId="77777777" w:rsidR="009E3109" w:rsidRPr="007B3BA4" w:rsidRDefault="009E3109" w:rsidP="008247DA">
            <w:pPr>
              <w:pStyle w:val="NoSpacing"/>
              <w:rPr>
                <w:color w:val="080C0C"/>
                <w:lang w:val="it-IT"/>
              </w:rPr>
            </w:pPr>
            <w:r w:rsidRPr="007B3BA4">
              <w:rPr>
                <w:color w:val="080C0C"/>
                <w:lang w:val="it-IT"/>
              </w:rPr>
              <w:t>Rikujtim i njohurive paraprake</w:t>
            </w:r>
          </w:p>
          <w:p w14:paraId="39675724" w14:textId="77777777" w:rsidR="009E3109" w:rsidRPr="007B3BA4" w:rsidRDefault="009E3109" w:rsidP="008247DA">
            <w:pPr>
              <w:pStyle w:val="NoSpacing"/>
              <w:rPr>
                <w:color w:val="080C0C"/>
                <w:lang w:val="it-IT"/>
              </w:rPr>
            </w:pPr>
            <w:r w:rsidRPr="007B3BA4">
              <w:rPr>
                <w:color w:val="080C0C"/>
                <w:lang w:val="it-IT"/>
              </w:rPr>
              <w:t>Rikujtohet çfarë është mësuar orën e kaluar.</w:t>
            </w:r>
          </w:p>
          <w:p w14:paraId="4C86C10A" w14:textId="77777777" w:rsidR="009E3109" w:rsidRDefault="009E3109" w:rsidP="008247DA">
            <w:pPr>
              <w:pStyle w:val="NoSpacing"/>
              <w:rPr>
                <w:color w:val="080C0C"/>
                <w:lang w:val="it-IT"/>
              </w:rPr>
            </w:pPr>
          </w:p>
          <w:p w14:paraId="68A888FA" w14:textId="77777777" w:rsidR="009E3109" w:rsidRPr="007B3BA4" w:rsidRDefault="009E3109" w:rsidP="008247DA">
            <w:pPr>
              <w:pStyle w:val="NoSpacing"/>
              <w:rPr>
                <w:color w:val="080C0C"/>
                <w:lang w:val="it-IT"/>
              </w:rPr>
            </w:pPr>
            <w:r w:rsidRPr="007B3BA4">
              <w:rPr>
                <w:color w:val="080C0C"/>
                <w:lang w:val="it-IT"/>
              </w:rPr>
              <w:t>Pyetje: Si dallojmë cila thyesë është më e madhe ose më e vogël se tjetra?</w:t>
            </w:r>
          </w:p>
          <w:p w14:paraId="249BD1B0" w14:textId="77777777" w:rsidR="009E3109" w:rsidRPr="007B3BA4" w:rsidRDefault="009E3109" w:rsidP="008247DA">
            <w:pPr>
              <w:pStyle w:val="NoSpacing"/>
              <w:rPr>
                <w:color w:val="080C0C"/>
                <w:lang w:val="it-IT"/>
              </w:rPr>
            </w:pPr>
            <w:r w:rsidRPr="007B3BA4">
              <w:rPr>
                <w:color w:val="080C0C"/>
                <w:lang w:val="it-IT"/>
              </w:rPr>
              <w:t>Arrihet në përfundim se:</w:t>
            </w:r>
          </w:p>
          <w:p w14:paraId="08C811E0" w14:textId="77777777" w:rsidR="009E3109" w:rsidRPr="007B3BA4" w:rsidRDefault="009E3109" w:rsidP="008247DA">
            <w:pPr>
              <w:pStyle w:val="NoSpacing"/>
              <w:rPr>
                <w:color w:val="080C0C"/>
                <w:lang w:val="it-IT"/>
              </w:rPr>
            </w:pPr>
            <w:r w:rsidRPr="007B3BA4">
              <w:rPr>
                <w:color w:val="080C0C"/>
                <w:lang w:val="it-IT"/>
              </w:rPr>
              <w:t>Nga dy thyesa me emërues të njëjtë, vlerën më të madhe e ka ajo me numëruesin më të vogël. Nga dy thyesa me numërues të njëjtë, vlerën më të madhe e ka ajo me emëruesin më të vogël.</w:t>
            </w:r>
          </w:p>
          <w:p w14:paraId="7E62760B" w14:textId="77777777" w:rsidR="009E3109" w:rsidRPr="007B3BA4" w:rsidRDefault="009E3109" w:rsidP="008247DA">
            <w:pPr>
              <w:pStyle w:val="NoSpacing"/>
              <w:rPr>
                <w:color w:val="080C0C"/>
                <w:lang w:val="it-IT"/>
              </w:rPr>
            </w:pPr>
          </w:p>
          <w:p w14:paraId="225782A1" w14:textId="77777777" w:rsidR="009E3109" w:rsidRDefault="009E3109" w:rsidP="008247DA">
            <w:pPr>
              <w:pStyle w:val="NoSpacing"/>
              <w:rPr>
                <w:color w:val="080C0C"/>
                <w:lang w:val="it-IT"/>
              </w:rPr>
            </w:pPr>
            <w:r w:rsidRPr="00ED71C6">
              <w:rPr>
                <w:color w:val="080C0C"/>
                <w:lang w:val="it-IT"/>
              </w:rPr>
              <w:t xml:space="preserve">Ndërtimi i njohurive dhe i shkathtësive: </w:t>
            </w:r>
          </w:p>
          <w:p w14:paraId="123B0D11" w14:textId="77777777" w:rsidR="009E3109" w:rsidRPr="00ED71C6" w:rsidRDefault="009E3109" w:rsidP="008247DA">
            <w:pPr>
              <w:pStyle w:val="NoSpacing"/>
              <w:rPr>
                <w:color w:val="080C0C"/>
                <w:lang w:val="it-IT"/>
              </w:rPr>
            </w:pPr>
            <w:r w:rsidRPr="00ED71C6">
              <w:rPr>
                <w:color w:val="080C0C"/>
                <w:lang w:val="it-IT"/>
              </w:rPr>
              <w:t>Përpunimi i përmbajtjes</w:t>
            </w:r>
          </w:p>
          <w:p w14:paraId="7E710FF3" w14:textId="77777777" w:rsidR="009E3109" w:rsidRPr="00ED71C6" w:rsidRDefault="009E3109" w:rsidP="008247DA">
            <w:pPr>
              <w:pStyle w:val="NoSpacing"/>
              <w:rPr>
                <w:color w:val="080C0C"/>
                <w:lang w:val="it-IT"/>
              </w:rPr>
            </w:pPr>
          </w:p>
          <w:p w14:paraId="527DE81E" w14:textId="77777777" w:rsidR="009E3109" w:rsidRPr="007B3BA4" w:rsidRDefault="009E3109" w:rsidP="008247DA">
            <w:pPr>
              <w:pStyle w:val="NoSpacing"/>
              <w:rPr>
                <w:color w:val="080C0C"/>
                <w:lang w:val="it-IT"/>
              </w:rPr>
            </w:pPr>
            <w:r w:rsidRPr="00ED71C6">
              <w:rPr>
                <w:color w:val="080C0C"/>
                <w:lang w:val="it-IT"/>
              </w:rPr>
              <w:t xml:space="preserve">Detyra 1 - Nxënësit vështrojnë figurat e dhëna, diskutojnë rreth </w:t>
            </w:r>
            <w:r>
              <w:rPr>
                <w:color w:val="080C0C"/>
                <w:lang w:val="it-IT"/>
              </w:rPr>
              <w:t xml:space="preserve">tyre dhe shënojnë shenjën &lt;,  </w:t>
            </w:r>
            <w:r>
              <w:rPr>
                <w:rFonts w:ascii="Perpetua" w:hAnsi="Perpetua"/>
                <w:color w:val="080C0C"/>
                <w:lang w:val="it-IT"/>
              </w:rPr>
              <w:t>=</w:t>
            </w:r>
            <w:r>
              <w:rPr>
                <w:color w:val="080C0C"/>
                <w:lang w:val="it-IT"/>
              </w:rPr>
              <w:t>,</w:t>
            </w:r>
            <w:r>
              <w:rPr>
                <w:rFonts w:cstheme="minorHAnsi"/>
                <w:color w:val="080C0C"/>
                <w:lang w:val="it-IT"/>
              </w:rPr>
              <w:t>&gt;.</w:t>
            </w:r>
          </w:p>
          <w:p w14:paraId="433EB711" w14:textId="77777777" w:rsidR="009E3109" w:rsidRPr="007B3BA4" w:rsidRDefault="009E3109" w:rsidP="008247DA">
            <w:pPr>
              <w:pStyle w:val="NoSpacing"/>
              <w:rPr>
                <w:color w:val="080C0C"/>
                <w:lang w:val="it-IT"/>
              </w:rPr>
            </w:pPr>
            <w:r>
              <w:rPr>
                <w:noProof/>
                <w:color w:val="080C0C"/>
              </w:rPr>
              <w:lastRenderedPageBreak/>
              <w:drawing>
                <wp:anchor distT="0" distB="0" distL="114300" distR="114300" simplePos="0" relativeHeight="251865088" behindDoc="0" locked="0" layoutInCell="1" allowOverlap="1" wp14:anchorId="6F38966F" wp14:editId="68F01FB3">
                  <wp:simplePos x="0" y="0"/>
                  <wp:positionH relativeFrom="column">
                    <wp:posOffset>996315</wp:posOffset>
                  </wp:positionH>
                  <wp:positionV relativeFrom="paragraph">
                    <wp:posOffset>0</wp:posOffset>
                  </wp:positionV>
                  <wp:extent cx="3840480" cy="1295400"/>
                  <wp:effectExtent l="0" t="0" r="7620" b="0"/>
                  <wp:wrapThrough wrapText="bothSides">
                    <wp:wrapPolygon edited="0">
                      <wp:start x="0" y="0"/>
                      <wp:lineTo x="0" y="21282"/>
                      <wp:lineTo x="21536" y="21282"/>
                      <wp:lineTo x="21536" y="0"/>
                      <wp:lineTo x="0" y="0"/>
                    </wp:wrapPolygon>
                  </wp:wrapThrough>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F1CC004.tmp"/>
                          <pic:cNvPicPr/>
                        </pic:nvPicPr>
                        <pic:blipFill>
                          <a:blip r:embed="rId97">
                            <a:extLst>
                              <a:ext uri="{28A0092B-C50C-407E-A947-70E740481C1C}">
                                <a14:useLocalDpi xmlns:a14="http://schemas.microsoft.com/office/drawing/2010/main" val="0"/>
                              </a:ext>
                            </a:extLst>
                          </a:blip>
                          <a:stretch>
                            <a:fillRect/>
                          </a:stretch>
                        </pic:blipFill>
                        <pic:spPr>
                          <a:xfrm>
                            <a:off x="0" y="0"/>
                            <a:ext cx="3840480" cy="1295400"/>
                          </a:xfrm>
                          <a:prstGeom prst="rect">
                            <a:avLst/>
                          </a:prstGeom>
                        </pic:spPr>
                      </pic:pic>
                    </a:graphicData>
                  </a:graphic>
                </wp:anchor>
              </w:drawing>
            </w:r>
          </w:p>
          <w:p w14:paraId="5801DDCB" w14:textId="77777777" w:rsidR="009E3109" w:rsidRPr="007B3BA4" w:rsidRDefault="009E3109" w:rsidP="008247DA">
            <w:pPr>
              <w:pStyle w:val="NoSpacing"/>
              <w:rPr>
                <w:color w:val="080C0C"/>
                <w:lang w:val="it-IT"/>
              </w:rPr>
            </w:pPr>
          </w:p>
          <w:p w14:paraId="5AA68DAF" w14:textId="77777777" w:rsidR="009E3109" w:rsidRPr="007B3BA4" w:rsidRDefault="009E3109" w:rsidP="008247DA">
            <w:pPr>
              <w:pStyle w:val="NoSpacing"/>
              <w:rPr>
                <w:color w:val="080C0C"/>
                <w:lang w:val="it-IT"/>
              </w:rPr>
            </w:pPr>
          </w:p>
          <w:p w14:paraId="429663B7" w14:textId="77777777" w:rsidR="009E3109" w:rsidRPr="007B3BA4" w:rsidRDefault="009E3109" w:rsidP="008247DA">
            <w:pPr>
              <w:pStyle w:val="NoSpacing"/>
              <w:rPr>
                <w:color w:val="080C0C"/>
                <w:lang w:val="it-IT"/>
              </w:rPr>
            </w:pPr>
            <w:r w:rsidRPr="007B3BA4">
              <w:rPr>
                <w:color w:val="080C0C"/>
                <w:lang w:val="it-IT"/>
              </w:rPr>
              <w:t xml:space="preserve"> </w:t>
            </w:r>
          </w:p>
          <w:p w14:paraId="1E7C47F6" w14:textId="77777777" w:rsidR="009E3109" w:rsidRPr="007B3BA4" w:rsidRDefault="009E3109" w:rsidP="008247DA">
            <w:pPr>
              <w:pStyle w:val="NoSpacing"/>
              <w:rPr>
                <w:color w:val="080C0C"/>
                <w:lang w:val="it-IT"/>
              </w:rPr>
            </w:pPr>
          </w:p>
          <w:p w14:paraId="20E17219" w14:textId="77777777" w:rsidR="009E3109" w:rsidRPr="007B3BA4" w:rsidRDefault="009E3109" w:rsidP="008247DA">
            <w:pPr>
              <w:pStyle w:val="NoSpacing"/>
              <w:rPr>
                <w:color w:val="080C0C"/>
                <w:lang w:val="it-IT"/>
              </w:rPr>
            </w:pPr>
          </w:p>
          <w:p w14:paraId="03E2F8BC" w14:textId="77777777" w:rsidR="009E3109" w:rsidRPr="007B3BA4" w:rsidRDefault="009E3109" w:rsidP="008247DA">
            <w:pPr>
              <w:pStyle w:val="NoSpacing"/>
              <w:rPr>
                <w:color w:val="080C0C"/>
                <w:lang w:val="it-IT"/>
              </w:rPr>
            </w:pPr>
          </w:p>
          <w:p w14:paraId="356CFAFF" w14:textId="77777777" w:rsidR="009E3109" w:rsidRPr="007B3BA4" w:rsidRDefault="009E3109" w:rsidP="008247DA">
            <w:pPr>
              <w:pStyle w:val="NoSpacing"/>
              <w:rPr>
                <w:color w:val="080C0C"/>
                <w:lang w:val="it-IT"/>
              </w:rPr>
            </w:pPr>
          </w:p>
          <w:p w14:paraId="30E5D30B" w14:textId="77777777" w:rsidR="009E3109" w:rsidRPr="00882C91" w:rsidRDefault="009E3109" w:rsidP="008247DA">
            <w:pPr>
              <w:pStyle w:val="NoSpacing"/>
              <w:rPr>
                <w:color w:val="080C0C"/>
                <w:lang w:val="it-IT"/>
              </w:rPr>
            </w:pPr>
          </w:p>
          <w:p w14:paraId="7BDE0EA1" w14:textId="77777777" w:rsidR="009E3109" w:rsidRDefault="009E3109" w:rsidP="008247DA">
            <w:pPr>
              <w:pStyle w:val="NoSpacing"/>
              <w:rPr>
                <w:color w:val="080C0C"/>
                <w:lang w:val="it-IT"/>
              </w:rPr>
            </w:pPr>
          </w:p>
          <w:p w14:paraId="10E43B31" w14:textId="77777777" w:rsidR="009E3109" w:rsidRPr="00882C91" w:rsidRDefault="009E3109" w:rsidP="008247DA">
            <w:pPr>
              <w:pStyle w:val="NoSpacing"/>
              <w:rPr>
                <w:color w:val="080C0C"/>
                <w:lang w:val="it-IT"/>
              </w:rPr>
            </w:pPr>
            <w:r w:rsidRPr="00882C91">
              <w:rPr>
                <w:color w:val="080C0C"/>
                <w:lang w:val="it-IT"/>
              </w:rPr>
              <w:t>Përforcimi:</w:t>
            </w:r>
          </w:p>
          <w:p w14:paraId="1EBF6E4A" w14:textId="77777777" w:rsidR="009E3109" w:rsidRPr="00882C91" w:rsidRDefault="009E3109" w:rsidP="008247DA">
            <w:pPr>
              <w:pStyle w:val="NoSpacing"/>
              <w:rPr>
                <w:color w:val="080C0C"/>
                <w:lang w:val="it-IT"/>
              </w:rPr>
            </w:pPr>
            <w:r w:rsidRPr="00882C91">
              <w:rPr>
                <w:color w:val="080C0C"/>
                <w:lang w:val="it-IT"/>
              </w:rPr>
              <w:t>Konsolidimi dhe zbatimi i të nxënit</w:t>
            </w:r>
          </w:p>
          <w:p w14:paraId="30F6DC28" w14:textId="77777777" w:rsidR="009E3109" w:rsidRPr="00882C91" w:rsidRDefault="009E3109" w:rsidP="008247DA">
            <w:pPr>
              <w:pStyle w:val="NoSpacing"/>
              <w:rPr>
                <w:color w:val="080C0C"/>
                <w:lang w:val="it-IT"/>
              </w:rPr>
            </w:pPr>
            <w:r w:rsidRPr="00882C91">
              <w:rPr>
                <w:color w:val="080C0C"/>
                <w:lang w:val="it-IT"/>
              </w:rPr>
              <w:t>Rishikimi në dyshe</w:t>
            </w:r>
          </w:p>
          <w:p w14:paraId="0968CB1E" w14:textId="77777777" w:rsidR="009E3109" w:rsidRDefault="009E3109" w:rsidP="008247DA">
            <w:pPr>
              <w:pStyle w:val="NoSpacing"/>
              <w:rPr>
                <w:color w:val="080C0C"/>
                <w:lang w:val="it-IT"/>
              </w:rPr>
            </w:pPr>
          </w:p>
          <w:p w14:paraId="1444F68C" w14:textId="77777777" w:rsidR="009E3109" w:rsidRPr="007B3BA4" w:rsidRDefault="009E3109" w:rsidP="008247DA">
            <w:pPr>
              <w:pStyle w:val="NoSpacing"/>
              <w:rPr>
                <w:color w:val="080C0C"/>
                <w:lang w:val="it-IT"/>
              </w:rPr>
            </w:pPr>
            <w:r w:rsidRPr="00882C91">
              <w:rPr>
                <w:color w:val="080C0C"/>
                <w:lang w:val="it-IT"/>
              </w:rPr>
              <w:t>Nxënësit punojnë detyrën 3 në dyshe. Diskutojnë dhe plotësojnë katrorët me numra që të fitojnë jobarazi të sakta.</w:t>
            </w:r>
          </w:p>
          <w:p w14:paraId="34B318A0" w14:textId="77777777" w:rsidR="009E3109" w:rsidRPr="007B3BA4" w:rsidRDefault="009E3109" w:rsidP="008247DA">
            <w:pPr>
              <w:pStyle w:val="NoSpacing"/>
              <w:rPr>
                <w:color w:val="080C0C"/>
                <w:lang w:val="it-IT"/>
              </w:rPr>
            </w:pPr>
            <w:r>
              <w:rPr>
                <w:noProof/>
                <w:color w:val="080C0C"/>
              </w:rPr>
              <w:drawing>
                <wp:anchor distT="0" distB="0" distL="114300" distR="114300" simplePos="0" relativeHeight="251866112" behindDoc="0" locked="0" layoutInCell="1" allowOverlap="1" wp14:anchorId="5EFD0E23" wp14:editId="2D143513">
                  <wp:simplePos x="0" y="0"/>
                  <wp:positionH relativeFrom="column">
                    <wp:posOffset>1019175</wp:posOffset>
                  </wp:positionH>
                  <wp:positionV relativeFrom="paragraph">
                    <wp:posOffset>120650</wp:posOffset>
                  </wp:positionV>
                  <wp:extent cx="3657917" cy="670618"/>
                  <wp:effectExtent l="0" t="0" r="0" b="0"/>
                  <wp:wrapThrough wrapText="bothSides">
                    <wp:wrapPolygon edited="0">
                      <wp:start x="0" y="0"/>
                      <wp:lineTo x="0" y="20864"/>
                      <wp:lineTo x="21488" y="20864"/>
                      <wp:lineTo x="21488" y="0"/>
                      <wp:lineTo x="0" y="0"/>
                    </wp:wrapPolygon>
                  </wp:wrapThrough>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F1C6AE.tmp"/>
                          <pic:cNvPicPr/>
                        </pic:nvPicPr>
                        <pic:blipFill>
                          <a:blip r:embed="rId98">
                            <a:extLst>
                              <a:ext uri="{28A0092B-C50C-407E-A947-70E740481C1C}">
                                <a14:useLocalDpi xmlns:a14="http://schemas.microsoft.com/office/drawing/2010/main" val="0"/>
                              </a:ext>
                            </a:extLst>
                          </a:blip>
                          <a:stretch>
                            <a:fillRect/>
                          </a:stretch>
                        </pic:blipFill>
                        <pic:spPr>
                          <a:xfrm>
                            <a:off x="0" y="0"/>
                            <a:ext cx="3657917" cy="670618"/>
                          </a:xfrm>
                          <a:prstGeom prst="rect">
                            <a:avLst/>
                          </a:prstGeom>
                        </pic:spPr>
                      </pic:pic>
                    </a:graphicData>
                  </a:graphic>
                </wp:anchor>
              </w:drawing>
            </w:r>
          </w:p>
          <w:p w14:paraId="55C47BB4" w14:textId="77777777" w:rsidR="009E3109" w:rsidRPr="007B3BA4" w:rsidRDefault="009E3109" w:rsidP="008247DA">
            <w:pPr>
              <w:pStyle w:val="NoSpacing"/>
              <w:rPr>
                <w:color w:val="080C0C"/>
                <w:lang w:val="it-IT"/>
              </w:rPr>
            </w:pPr>
          </w:p>
          <w:p w14:paraId="6DCA9077" w14:textId="77777777" w:rsidR="009E3109" w:rsidRPr="007B3BA4" w:rsidRDefault="009E3109" w:rsidP="008247DA">
            <w:pPr>
              <w:pStyle w:val="NoSpacing"/>
              <w:rPr>
                <w:color w:val="080C0C"/>
                <w:lang w:val="it-IT"/>
              </w:rPr>
            </w:pPr>
          </w:p>
          <w:p w14:paraId="0F150A89" w14:textId="77777777" w:rsidR="009E3109" w:rsidRPr="007B3BA4" w:rsidRDefault="009E3109" w:rsidP="008247DA">
            <w:pPr>
              <w:pStyle w:val="NoSpacing"/>
              <w:rPr>
                <w:color w:val="080C0C"/>
                <w:lang w:val="it-IT"/>
              </w:rPr>
            </w:pPr>
          </w:p>
          <w:p w14:paraId="3541F36D" w14:textId="77777777" w:rsidR="009E3109" w:rsidRPr="007B3BA4" w:rsidRDefault="009E3109" w:rsidP="008247DA">
            <w:pPr>
              <w:pStyle w:val="NoSpacing"/>
              <w:rPr>
                <w:color w:val="080C0C"/>
                <w:lang w:val="it-IT"/>
              </w:rPr>
            </w:pPr>
          </w:p>
          <w:p w14:paraId="3E246547" w14:textId="77777777" w:rsidR="009E3109" w:rsidRDefault="009E3109" w:rsidP="008247DA">
            <w:pPr>
              <w:pStyle w:val="NoSpacing"/>
              <w:rPr>
                <w:color w:val="080C0C"/>
                <w:lang w:val="it-IT"/>
              </w:rPr>
            </w:pPr>
          </w:p>
          <w:p w14:paraId="154E35FA" w14:textId="77777777" w:rsidR="009E3109" w:rsidRDefault="009E3109" w:rsidP="008247DA">
            <w:pPr>
              <w:pStyle w:val="NoSpacing"/>
              <w:rPr>
                <w:color w:val="080C0C"/>
                <w:lang w:val="it-IT"/>
              </w:rPr>
            </w:pPr>
          </w:p>
          <w:p w14:paraId="747981D9" w14:textId="77777777" w:rsidR="009E3109" w:rsidRDefault="009E3109" w:rsidP="008247DA">
            <w:pPr>
              <w:pStyle w:val="NoSpacing"/>
              <w:rPr>
                <w:color w:val="080C0C"/>
                <w:lang w:val="it-IT"/>
              </w:rPr>
            </w:pPr>
            <w:r w:rsidRPr="008824D7">
              <w:rPr>
                <w:color w:val="080C0C"/>
                <w:lang w:val="it-IT"/>
              </w:rPr>
              <w:t>Vlerësimi i nxënësve:</w:t>
            </w:r>
          </w:p>
          <w:p w14:paraId="74774D5A" w14:textId="77777777" w:rsidR="009E3109" w:rsidRPr="00882C91" w:rsidRDefault="009E3109" w:rsidP="008247DA">
            <w:pPr>
              <w:pStyle w:val="NoSpacing"/>
              <w:rPr>
                <w:color w:val="080C0C"/>
                <w:lang w:val="it-IT"/>
              </w:rPr>
            </w:pPr>
            <w:r w:rsidRPr="00882C91">
              <w:rPr>
                <w:color w:val="080C0C"/>
                <w:lang w:val="it-IT"/>
              </w:rPr>
              <w:t>Nxënësit vlerësohen për saktësinë e krahasimit të thyesave me emërues të njëjtë dhe emërues të ndryshëm.</w:t>
            </w:r>
          </w:p>
          <w:p w14:paraId="1FDF68B6" w14:textId="77777777" w:rsidR="009E3109" w:rsidRPr="00882C91" w:rsidRDefault="009E3109" w:rsidP="008247DA">
            <w:pPr>
              <w:pStyle w:val="NoSpacing"/>
              <w:rPr>
                <w:color w:val="080C0C"/>
                <w:lang w:val="it-IT"/>
              </w:rPr>
            </w:pPr>
            <w:r w:rsidRPr="00882C91">
              <w:rPr>
                <w:color w:val="080C0C"/>
                <w:lang w:val="it-IT"/>
              </w:rPr>
              <w:t>Detyrë:</w:t>
            </w:r>
          </w:p>
          <w:p w14:paraId="58C0E110" w14:textId="77777777" w:rsidR="009E3109" w:rsidRPr="00882C91" w:rsidRDefault="009E3109" w:rsidP="008247DA">
            <w:pPr>
              <w:pStyle w:val="NoSpacing"/>
              <w:rPr>
                <w:color w:val="080C0C"/>
                <w:lang w:val="it-IT"/>
              </w:rPr>
            </w:pPr>
            <w:r w:rsidRPr="00882C91">
              <w:rPr>
                <w:color w:val="080C0C"/>
                <w:lang w:val="it-IT"/>
              </w:rPr>
              <w:t>Detyra 4 (faqe 49).</w:t>
            </w:r>
          </w:p>
          <w:p w14:paraId="7A86FF92" w14:textId="77777777" w:rsidR="009E3109" w:rsidRDefault="009E3109" w:rsidP="008247DA">
            <w:pPr>
              <w:pStyle w:val="NoSpacing"/>
              <w:rPr>
                <w:color w:val="080C0C"/>
                <w:lang w:val="it-IT"/>
              </w:rPr>
            </w:pPr>
          </w:p>
          <w:p w14:paraId="28077F4C" w14:textId="77777777" w:rsidR="009E3109" w:rsidRDefault="009E3109" w:rsidP="008247DA">
            <w:pPr>
              <w:pStyle w:val="NoSpacing"/>
              <w:rPr>
                <w:color w:val="080C0C"/>
                <w:lang w:val="it-IT"/>
              </w:rPr>
            </w:pPr>
          </w:p>
          <w:p w14:paraId="42AB58CE" w14:textId="77777777" w:rsidR="009E3109" w:rsidRDefault="009E3109" w:rsidP="008247DA">
            <w:pPr>
              <w:pStyle w:val="NoSpacing"/>
              <w:rPr>
                <w:color w:val="080C0C"/>
                <w:lang w:val="it-IT"/>
              </w:rPr>
            </w:pPr>
          </w:p>
          <w:p w14:paraId="427ABAA4" w14:textId="77777777" w:rsidR="009E3109" w:rsidRDefault="009E3109" w:rsidP="008247DA">
            <w:pPr>
              <w:pStyle w:val="NoSpacing"/>
              <w:rPr>
                <w:color w:val="080C0C"/>
                <w:lang w:val="it-IT"/>
              </w:rPr>
            </w:pPr>
          </w:p>
          <w:p w14:paraId="7956FD51" w14:textId="77777777" w:rsidR="009E3109" w:rsidRDefault="009E3109" w:rsidP="008247DA">
            <w:pPr>
              <w:pStyle w:val="NoSpacing"/>
              <w:rPr>
                <w:color w:val="080C0C"/>
                <w:lang w:val="it-IT"/>
              </w:rPr>
            </w:pPr>
          </w:p>
          <w:p w14:paraId="1941012B" w14:textId="77777777" w:rsidR="009E3109" w:rsidRDefault="009E3109" w:rsidP="008247DA">
            <w:pPr>
              <w:pStyle w:val="NoSpacing"/>
              <w:rPr>
                <w:color w:val="080C0C"/>
                <w:lang w:val="it-IT"/>
              </w:rPr>
            </w:pPr>
          </w:p>
          <w:p w14:paraId="6DD68218" w14:textId="77777777" w:rsidR="009E3109" w:rsidRDefault="009E3109" w:rsidP="008247DA">
            <w:pPr>
              <w:pStyle w:val="NoSpacing"/>
              <w:rPr>
                <w:color w:val="080C0C"/>
                <w:lang w:val="it-IT"/>
              </w:rPr>
            </w:pPr>
          </w:p>
          <w:p w14:paraId="5949CAC1" w14:textId="77777777" w:rsidR="009E3109" w:rsidRDefault="009E3109" w:rsidP="008247DA">
            <w:pPr>
              <w:pStyle w:val="NoSpacing"/>
              <w:rPr>
                <w:color w:val="080C0C"/>
                <w:lang w:val="it-IT"/>
              </w:rPr>
            </w:pPr>
          </w:p>
          <w:p w14:paraId="7EF427A6" w14:textId="77777777" w:rsidR="009E3109" w:rsidRDefault="009E3109" w:rsidP="008247DA">
            <w:pPr>
              <w:pStyle w:val="NoSpacing"/>
              <w:rPr>
                <w:color w:val="080C0C"/>
                <w:lang w:val="it-IT"/>
              </w:rPr>
            </w:pPr>
          </w:p>
          <w:p w14:paraId="77A20DD4" w14:textId="77777777" w:rsidR="009E3109" w:rsidRDefault="009E3109" w:rsidP="008247DA">
            <w:pPr>
              <w:pStyle w:val="NoSpacing"/>
              <w:rPr>
                <w:color w:val="080C0C"/>
                <w:lang w:val="it-IT"/>
              </w:rPr>
            </w:pPr>
          </w:p>
          <w:p w14:paraId="1EF9680B" w14:textId="77777777" w:rsidR="009E3109" w:rsidRDefault="009E3109" w:rsidP="008247DA">
            <w:pPr>
              <w:pStyle w:val="NoSpacing"/>
              <w:rPr>
                <w:color w:val="080C0C"/>
                <w:lang w:val="it-IT"/>
              </w:rPr>
            </w:pPr>
          </w:p>
          <w:p w14:paraId="6119225F" w14:textId="77777777" w:rsidR="009E3109" w:rsidRPr="00112C98" w:rsidRDefault="009E3109" w:rsidP="008247DA">
            <w:pPr>
              <w:pStyle w:val="NoSpacing"/>
              <w:rPr>
                <w:color w:val="080C0C"/>
                <w:lang w:val="it-IT"/>
              </w:rPr>
            </w:pPr>
          </w:p>
        </w:tc>
      </w:tr>
    </w:tbl>
    <w:p w14:paraId="21DA2091" w14:textId="77777777" w:rsidR="009E3109" w:rsidRDefault="009E3109" w:rsidP="009E3109">
      <w:pPr>
        <w:rPr>
          <w:lang w:val="it-IT"/>
        </w:rPr>
      </w:pPr>
    </w:p>
    <w:p w14:paraId="48202D65" w14:textId="77777777" w:rsidR="009E3109" w:rsidRDefault="009E3109" w:rsidP="009E3109">
      <w:pPr>
        <w:rPr>
          <w:lang w:val="it-IT"/>
        </w:rPr>
      </w:pPr>
    </w:p>
    <w:p w14:paraId="157A69EA"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274F9EEB" w14:textId="77777777" w:rsidTr="008247DA">
        <w:trPr>
          <w:trHeight w:val="206"/>
        </w:trPr>
        <w:tc>
          <w:tcPr>
            <w:tcW w:w="10105" w:type="dxa"/>
            <w:tcBorders>
              <w:top w:val="single" w:sz="8" w:space="0" w:color="000000"/>
              <w:bottom w:val="nil"/>
            </w:tcBorders>
            <w:shd w:val="clear" w:color="auto" w:fill="000000"/>
            <w:hideMark/>
          </w:tcPr>
          <w:p w14:paraId="143DF0E8"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138</w:t>
            </w:r>
          </w:p>
        </w:tc>
      </w:tr>
      <w:tr w:rsidR="009E3109" w:rsidRPr="001E25A8" w14:paraId="2D841A77" w14:textId="77777777" w:rsidTr="008247DA">
        <w:trPr>
          <w:trHeight w:val="379"/>
        </w:trPr>
        <w:tc>
          <w:tcPr>
            <w:tcW w:w="10105" w:type="dxa"/>
            <w:tcBorders>
              <w:top w:val="single" w:sz="8" w:space="0" w:color="000000"/>
              <w:bottom w:val="single" w:sz="8" w:space="0" w:color="000000"/>
            </w:tcBorders>
            <w:hideMark/>
          </w:tcPr>
          <w:p w14:paraId="34905E69"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2182AF19"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41B5D9C2" w14:textId="77777777" w:rsidTr="008247DA">
        <w:trPr>
          <w:trHeight w:val="2390"/>
        </w:trPr>
        <w:tc>
          <w:tcPr>
            <w:tcW w:w="10105" w:type="dxa"/>
            <w:tcBorders>
              <w:top w:val="nil"/>
            </w:tcBorders>
          </w:tcPr>
          <w:p w14:paraId="3FF80C8A" w14:textId="77777777" w:rsidR="009E3109" w:rsidRDefault="009E3109" w:rsidP="008247DA">
            <w:pPr>
              <w:pStyle w:val="NoSpacing"/>
              <w:rPr>
                <w:color w:val="080C0C"/>
                <w:lang w:val="it-IT"/>
              </w:rPr>
            </w:pPr>
          </w:p>
          <w:p w14:paraId="2A05E4A6" w14:textId="77777777" w:rsidR="009E3109" w:rsidRDefault="009E3109" w:rsidP="008247DA">
            <w:pPr>
              <w:pStyle w:val="NoSpacing"/>
              <w:rPr>
                <w:color w:val="080C0C"/>
                <w:lang w:val="it-IT"/>
              </w:rPr>
            </w:pPr>
          </w:p>
          <w:p w14:paraId="3F2177F7" w14:textId="77777777" w:rsidR="009E3109" w:rsidRPr="00EA57A4" w:rsidRDefault="009E3109" w:rsidP="008247DA">
            <w:pPr>
              <w:pStyle w:val="NoSpacing"/>
              <w:rPr>
                <w:color w:val="080C0C"/>
                <w:lang w:val="it-IT"/>
              </w:rPr>
            </w:pPr>
            <w:r w:rsidRPr="00EA57A4">
              <w:rPr>
                <w:color w:val="080C0C"/>
                <w:lang w:val="it-IT"/>
              </w:rPr>
              <w:t>Tema: Numrat thyesorë</w:t>
            </w:r>
          </w:p>
          <w:p w14:paraId="02041966" w14:textId="77777777" w:rsidR="009E3109" w:rsidRDefault="009E3109" w:rsidP="008247DA">
            <w:pPr>
              <w:pStyle w:val="NoSpacing"/>
              <w:rPr>
                <w:color w:val="080C0C"/>
                <w:lang w:val="it-IT"/>
              </w:rPr>
            </w:pPr>
          </w:p>
          <w:p w14:paraId="724F0949" w14:textId="77777777" w:rsidR="009E3109" w:rsidRPr="00EA57A4" w:rsidRDefault="009E3109" w:rsidP="008247DA">
            <w:pPr>
              <w:pStyle w:val="NoSpacing"/>
              <w:rPr>
                <w:color w:val="080C0C"/>
                <w:lang w:val="it-IT"/>
              </w:rPr>
            </w:pPr>
            <w:r w:rsidRPr="00EA57A4">
              <w:rPr>
                <w:color w:val="080C0C"/>
                <w:lang w:val="it-IT"/>
              </w:rPr>
              <w:t>Rezultatet e të nxënit të temës:</w:t>
            </w:r>
          </w:p>
          <w:p w14:paraId="5D242E4E" w14:textId="77777777" w:rsidR="009E3109" w:rsidRPr="001E25A8" w:rsidRDefault="009E3109" w:rsidP="008247DA">
            <w:pPr>
              <w:pStyle w:val="NoSpacing"/>
              <w:rPr>
                <w:color w:val="080C0C"/>
              </w:rPr>
            </w:pPr>
            <w:r w:rsidRPr="001E25A8">
              <w:rPr>
                <w:color w:val="080C0C"/>
              </w:rPr>
              <w:t xml:space="preserve">Krahason </w:t>
            </w:r>
            <w:proofErr w:type="spellStart"/>
            <w:r w:rsidRPr="001E25A8">
              <w:rPr>
                <w:color w:val="080C0C"/>
              </w:rPr>
              <w:t>thyesat</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njëjtë</w:t>
            </w:r>
            <w:proofErr w:type="spellEnd"/>
            <w:r w:rsidRPr="001E25A8">
              <w:rPr>
                <w:color w:val="080C0C"/>
              </w:rPr>
              <w:t>;</w:t>
            </w:r>
          </w:p>
          <w:p w14:paraId="50114FC2" w14:textId="77777777" w:rsidR="009E3109" w:rsidRPr="001E25A8" w:rsidRDefault="009E3109" w:rsidP="008247DA">
            <w:pPr>
              <w:pStyle w:val="NoSpacing"/>
              <w:rPr>
                <w:color w:val="080C0C"/>
              </w:rPr>
            </w:pPr>
            <w:proofErr w:type="spellStart"/>
            <w:r w:rsidRPr="001E25A8">
              <w:rPr>
                <w:color w:val="080C0C"/>
              </w:rPr>
              <w:t>Zgjidh</w:t>
            </w:r>
            <w:proofErr w:type="spellEnd"/>
            <w:r w:rsidRPr="001E25A8">
              <w:rPr>
                <w:color w:val="080C0C"/>
              </w:rPr>
              <w:t xml:space="preserve"> </w:t>
            </w:r>
            <w:proofErr w:type="spellStart"/>
            <w:r w:rsidRPr="001E25A8">
              <w:rPr>
                <w:color w:val="080C0C"/>
              </w:rPr>
              <w:t>detyra</w:t>
            </w:r>
            <w:proofErr w:type="spellEnd"/>
            <w:r w:rsidRPr="001E25A8">
              <w:rPr>
                <w:color w:val="080C0C"/>
              </w:rPr>
              <w:t xml:space="preserve"> me </w:t>
            </w:r>
            <w:proofErr w:type="spellStart"/>
            <w:r w:rsidRPr="001E25A8">
              <w:rPr>
                <w:color w:val="080C0C"/>
              </w:rPr>
              <w:t>fjalë</w:t>
            </w:r>
            <w:proofErr w:type="spellEnd"/>
            <w:r w:rsidRPr="001E25A8">
              <w:rPr>
                <w:color w:val="080C0C"/>
              </w:rPr>
              <w:t xml:space="preserve"> (</w:t>
            </w:r>
            <w:proofErr w:type="spellStart"/>
            <w:r w:rsidRPr="001E25A8">
              <w:rPr>
                <w:color w:val="080C0C"/>
              </w:rPr>
              <w:t>nga</w:t>
            </w:r>
            <w:proofErr w:type="spellEnd"/>
            <w:r w:rsidRPr="001E25A8">
              <w:rPr>
                <w:color w:val="080C0C"/>
              </w:rPr>
              <w:t xml:space="preserve"> </w:t>
            </w:r>
            <w:proofErr w:type="spellStart"/>
            <w:r w:rsidRPr="001E25A8">
              <w:rPr>
                <w:color w:val="080C0C"/>
              </w:rPr>
              <w:t>jeta</w:t>
            </w:r>
            <w:proofErr w:type="spellEnd"/>
            <w:r w:rsidRPr="001E25A8">
              <w:rPr>
                <w:color w:val="080C0C"/>
              </w:rPr>
              <w:t xml:space="preserve"> e </w:t>
            </w:r>
            <w:proofErr w:type="spellStart"/>
            <w:r w:rsidRPr="001E25A8">
              <w:rPr>
                <w:color w:val="080C0C"/>
              </w:rPr>
              <w:t>përditshme</w:t>
            </w:r>
            <w:proofErr w:type="spellEnd"/>
            <w:r w:rsidRPr="001E25A8">
              <w:rPr>
                <w:color w:val="080C0C"/>
              </w:rPr>
              <w:t xml:space="preserve">) duke </w:t>
            </w:r>
            <w:proofErr w:type="spellStart"/>
            <w:r w:rsidRPr="001E25A8">
              <w:rPr>
                <w:color w:val="080C0C"/>
              </w:rPr>
              <w:t>përdorur</w:t>
            </w:r>
            <w:proofErr w:type="spellEnd"/>
            <w:r w:rsidRPr="001E25A8">
              <w:rPr>
                <w:color w:val="080C0C"/>
              </w:rPr>
              <w:t xml:space="preserve"> </w:t>
            </w:r>
            <w:proofErr w:type="spellStart"/>
            <w:r w:rsidRPr="001E25A8">
              <w:rPr>
                <w:color w:val="080C0C"/>
              </w:rPr>
              <w:t>thyesat</w:t>
            </w:r>
            <w:proofErr w:type="spellEnd"/>
            <w:r w:rsidRPr="001E25A8">
              <w:rPr>
                <w:color w:val="080C0C"/>
              </w:rPr>
              <w:t>.</w:t>
            </w:r>
          </w:p>
          <w:p w14:paraId="432DB51F" w14:textId="77777777" w:rsidR="009E3109" w:rsidRPr="001E25A8" w:rsidRDefault="009E3109" w:rsidP="008247DA">
            <w:pPr>
              <w:pStyle w:val="NoSpacing"/>
              <w:rPr>
                <w:color w:val="080C0C"/>
              </w:rPr>
            </w:pPr>
          </w:p>
          <w:p w14:paraId="4B8A3277" w14:textId="77777777" w:rsidR="009E3109" w:rsidRPr="001E25A8" w:rsidRDefault="009E3109" w:rsidP="008247DA">
            <w:pPr>
              <w:pStyle w:val="NoSpacing"/>
              <w:rPr>
                <w:color w:val="080C0C"/>
              </w:rPr>
            </w:pPr>
            <w:proofErr w:type="spellStart"/>
            <w:r w:rsidRPr="001E25A8">
              <w:rPr>
                <w:color w:val="080C0C"/>
              </w:rPr>
              <w:t>Kontributi</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rezultatet</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kompetencat</w:t>
            </w:r>
            <w:proofErr w:type="spellEnd"/>
            <w:r w:rsidRPr="001E25A8">
              <w:rPr>
                <w:color w:val="080C0C"/>
              </w:rPr>
              <w:t xml:space="preserve"> </w:t>
            </w:r>
            <w:proofErr w:type="spellStart"/>
            <w:r w:rsidRPr="001E25A8">
              <w:rPr>
                <w:color w:val="080C0C"/>
              </w:rPr>
              <w:t>kryesore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shkallës</w:t>
            </w:r>
            <w:proofErr w:type="spellEnd"/>
            <w:r w:rsidRPr="001E25A8">
              <w:rPr>
                <w:color w:val="080C0C"/>
              </w:rPr>
              <w:t>: I.1, 3; II.4; 7; III.4; V. 8; VI. 2.</w:t>
            </w:r>
          </w:p>
          <w:p w14:paraId="0FBECEA8" w14:textId="77777777" w:rsidR="009E3109" w:rsidRPr="001E25A8" w:rsidRDefault="009E3109" w:rsidP="008247DA">
            <w:pPr>
              <w:pStyle w:val="NoSpacing"/>
              <w:rPr>
                <w:color w:val="080C0C"/>
              </w:rPr>
            </w:pPr>
            <w:r w:rsidRPr="00EA57A4">
              <w:rPr>
                <w:color w:val="080C0C"/>
                <w:lang w:val="it-IT"/>
              </w:rPr>
              <w:t>Kontributi në rez</w:t>
            </w:r>
            <w:r>
              <w:rPr>
                <w:color w:val="080C0C"/>
                <w:lang w:val="it-IT"/>
              </w:rPr>
              <w:t>ultatet e fushës së kurrikulës:</w:t>
            </w:r>
            <w:r w:rsidRPr="00EA57A4">
              <w:rPr>
                <w:color w:val="080C0C"/>
                <w:lang w:val="it-IT"/>
              </w:rPr>
              <w:t xml:space="preserve">1. </w:t>
            </w:r>
            <w:r w:rsidRPr="001E25A8">
              <w:rPr>
                <w:color w:val="080C0C"/>
              </w:rPr>
              <w:t>3; 2.1; 3.1, 4; 5. 1, 3; 6.2.</w:t>
            </w:r>
          </w:p>
          <w:p w14:paraId="260ACB30" w14:textId="77777777" w:rsidR="009E3109" w:rsidRPr="001E25A8" w:rsidRDefault="009E3109" w:rsidP="008247DA">
            <w:pPr>
              <w:pStyle w:val="NoSpacing"/>
              <w:rPr>
                <w:color w:val="080C0C"/>
              </w:rPr>
            </w:pPr>
          </w:p>
          <w:p w14:paraId="0721C735" w14:textId="77777777" w:rsidR="009E3109" w:rsidRPr="001E25A8" w:rsidRDefault="009E3109" w:rsidP="008247DA">
            <w:pPr>
              <w:pStyle w:val="NoSpacing"/>
              <w:rPr>
                <w:color w:val="080C0C"/>
              </w:rPr>
            </w:pPr>
            <w:r w:rsidRPr="001E25A8">
              <w:rPr>
                <w:color w:val="080C0C"/>
              </w:rPr>
              <w:t>ASPEKTE SPECIFIKE TË PLANIT TË ORËS MËSIMORE</w:t>
            </w:r>
          </w:p>
          <w:p w14:paraId="35E3FCC5" w14:textId="77777777" w:rsidR="009E3109" w:rsidRPr="001E25A8" w:rsidRDefault="009E3109" w:rsidP="008247DA">
            <w:pPr>
              <w:pStyle w:val="NoSpacing"/>
              <w:rPr>
                <w:color w:val="080C0C"/>
              </w:rPr>
            </w:pPr>
          </w:p>
          <w:p w14:paraId="0664D41B"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Ushtrojmë</w:t>
            </w:r>
            <w:proofErr w:type="spellEnd"/>
          </w:p>
          <w:p w14:paraId="6529CEAC"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0FEA8589"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Shndërron</w:t>
            </w:r>
            <w:proofErr w:type="spellEnd"/>
            <w:r w:rsidRPr="001E25A8">
              <w:rPr>
                <w:color w:val="080C0C"/>
              </w:rPr>
              <w:t xml:space="preserve"> </w:t>
            </w:r>
            <w:proofErr w:type="spellStart"/>
            <w:r w:rsidRPr="001E25A8">
              <w:rPr>
                <w:color w:val="080C0C"/>
              </w:rPr>
              <w:t>thyesat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thyesa</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njëjtë</w:t>
            </w:r>
            <w:proofErr w:type="spellEnd"/>
            <w:r w:rsidRPr="001E25A8">
              <w:rPr>
                <w:color w:val="080C0C"/>
              </w:rPr>
              <w:t>;</w:t>
            </w:r>
          </w:p>
          <w:p w14:paraId="3311A592" w14:textId="77777777" w:rsidR="009E3109" w:rsidRPr="001E25A8" w:rsidRDefault="009E3109" w:rsidP="008247DA">
            <w:pPr>
              <w:pStyle w:val="NoSpacing"/>
              <w:rPr>
                <w:color w:val="080C0C"/>
              </w:rPr>
            </w:pPr>
            <w:r w:rsidRPr="001E25A8">
              <w:rPr>
                <w:color w:val="080C0C"/>
              </w:rPr>
              <w:t>•</w:t>
            </w:r>
            <w:r w:rsidRPr="001E25A8">
              <w:rPr>
                <w:color w:val="080C0C"/>
              </w:rPr>
              <w:tab/>
              <w:t xml:space="preserve">Krahason </w:t>
            </w:r>
            <w:proofErr w:type="spellStart"/>
            <w:r w:rsidRPr="001E25A8">
              <w:rPr>
                <w:color w:val="080C0C"/>
              </w:rPr>
              <w:t>thyesat</w:t>
            </w:r>
            <w:proofErr w:type="spellEnd"/>
            <w:r w:rsidRPr="001E25A8">
              <w:rPr>
                <w:color w:val="080C0C"/>
              </w:rPr>
              <w:t>;</w:t>
            </w:r>
          </w:p>
          <w:p w14:paraId="4709B2D9"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Paraqet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bosht</w:t>
            </w:r>
            <w:proofErr w:type="spellEnd"/>
            <w:r w:rsidRPr="001E25A8">
              <w:rPr>
                <w:color w:val="080C0C"/>
              </w:rPr>
              <w:t xml:space="preserve"> </w:t>
            </w:r>
            <w:proofErr w:type="spellStart"/>
            <w:r w:rsidRPr="001E25A8">
              <w:rPr>
                <w:color w:val="080C0C"/>
              </w:rPr>
              <w:t>numerik</w:t>
            </w:r>
            <w:proofErr w:type="spellEnd"/>
            <w:r w:rsidRPr="001E25A8">
              <w:rPr>
                <w:color w:val="080C0C"/>
              </w:rPr>
              <w:t xml:space="preserve"> </w:t>
            </w:r>
            <w:proofErr w:type="spellStart"/>
            <w:r w:rsidRPr="001E25A8">
              <w:rPr>
                <w:color w:val="080C0C"/>
              </w:rPr>
              <w:t>numrat</w:t>
            </w:r>
            <w:proofErr w:type="spellEnd"/>
            <w:r w:rsidRPr="001E25A8">
              <w:rPr>
                <w:color w:val="080C0C"/>
              </w:rPr>
              <w:t xml:space="preserve"> e </w:t>
            </w:r>
            <w:proofErr w:type="spellStart"/>
            <w:r w:rsidRPr="001E25A8">
              <w:rPr>
                <w:color w:val="080C0C"/>
              </w:rPr>
              <w:t>përzier</w:t>
            </w:r>
            <w:proofErr w:type="spellEnd"/>
            <w:r w:rsidRPr="001E25A8">
              <w:rPr>
                <w:color w:val="080C0C"/>
              </w:rPr>
              <w:t>.</w:t>
            </w:r>
          </w:p>
          <w:p w14:paraId="5A1EFC62" w14:textId="77777777" w:rsidR="009E3109" w:rsidRPr="001E25A8" w:rsidRDefault="009E3109" w:rsidP="008247DA">
            <w:pPr>
              <w:pStyle w:val="NoSpacing"/>
              <w:rPr>
                <w:color w:val="080C0C"/>
              </w:rPr>
            </w:pPr>
          </w:p>
          <w:p w14:paraId="71C5155D"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30D181DA" w14:textId="77777777" w:rsidR="009E3109" w:rsidRPr="001E25A8" w:rsidRDefault="009E3109" w:rsidP="008247DA">
            <w:pPr>
              <w:pStyle w:val="NoSpacing"/>
              <w:rPr>
                <w:color w:val="080C0C"/>
              </w:rPr>
            </w:pPr>
            <w:proofErr w:type="spellStart"/>
            <w:r w:rsidRPr="001E25A8">
              <w:rPr>
                <w:color w:val="080C0C"/>
              </w:rPr>
              <w:t>Burimet</w:t>
            </w:r>
            <w:proofErr w:type="spellEnd"/>
            <w:r w:rsidRPr="001E25A8">
              <w:rPr>
                <w:color w:val="080C0C"/>
              </w:rPr>
              <w:t xml:space="preserve">, </w:t>
            </w:r>
            <w:proofErr w:type="spellStart"/>
            <w:r w:rsidRPr="001E25A8">
              <w:rPr>
                <w:color w:val="080C0C"/>
              </w:rPr>
              <w:t>mjetet</w:t>
            </w:r>
            <w:proofErr w:type="spellEnd"/>
            <w:r w:rsidRPr="001E25A8">
              <w:rPr>
                <w:color w:val="080C0C"/>
              </w:rPr>
              <w:t xml:space="preserve"> e </w:t>
            </w:r>
            <w:proofErr w:type="spellStart"/>
            <w:r w:rsidRPr="001E25A8">
              <w:rPr>
                <w:color w:val="080C0C"/>
              </w:rPr>
              <w:t>konkretizimit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materialet</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fletë</w:t>
            </w:r>
            <w:proofErr w:type="spellEnd"/>
            <w:r w:rsidRPr="001E25A8">
              <w:rPr>
                <w:color w:val="080C0C"/>
              </w:rPr>
              <w:t>.</w:t>
            </w:r>
          </w:p>
          <w:p w14:paraId="706F65C7" w14:textId="77777777" w:rsidR="009E3109" w:rsidRPr="001E25A8" w:rsidRDefault="009E3109" w:rsidP="008247DA">
            <w:pPr>
              <w:pStyle w:val="NoSpacing"/>
              <w:rPr>
                <w:color w:val="080C0C"/>
              </w:rPr>
            </w:pPr>
            <w:proofErr w:type="spellStart"/>
            <w:r w:rsidRPr="001E25A8">
              <w:rPr>
                <w:color w:val="080C0C"/>
              </w:rPr>
              <w:t>Lidhja</w:t>
            </w:r>
            <w:proofErr w:type="spellEnd"/>
            <w:r w:rsidRPr="001E25A8">
              <w:rPr>
                <w:color w:val="080C0C"/>
              </w:rPr>
              <w:t xml:space="preserve"> me </w:t>
            </w:r>
            <w:proofErr w:type="spellStart"/>
            <w:r w:rsidRPr="001E25A8">
              <w:rPr>
                <w:color w:val="080C0C"/>
              </w:rPr>
              <w:t>lëndët</w:t>
            </w:r>
            <w:proofErr w:type="spellEnd"/>
            <w:r w:rsidRPr="001E25A8">
              <w:rPr>
                <w:color w:val="080C0C"/>
              </w:rPr>
              <w:t xml:space="preserve"> e </w:t>
            </w:r>
            <w:proofErr w:type="spellStart"/>
            <w:r w:rsidRPr="001E25A8">
              <w:rPr>
                <w:color w:val="080C0C"/>
              </w:rPr>
              <w:t>tjera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/apo me </w:t>
            </w:r>
            <w:proofErr w:type="spellStart"/>
            <w:r w:rsidRPr="001E25A8">
              <w:rPr>
                <w:color w:val="080C0C"/>
              </w:rPr>
              <w:t>çështjet</w:t>
            </w:r>
            <w:proofErr w:type="spellEnd"/>
            <w:r w:rsidRPr="001E25A8">
              <w:rPr>
                <w:color w:val="080C0C"/>
              </w:rPr>
              <w:t xml:space="preserve"> </w:t>
            </w:r>
            <w:proofErr w:type="spellStart"/>
            <w:r w:rsidRPr="001E25A8">
              <w:rPr>
                <w:color w:val="080C0C"/>
              </w:rPr>
              <w:t>ndërkurrikulare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situatat</w:t>
            </w:r>
            <w:proofErr w:type="spellEnd"/>
            <w:r w:rsidRPr="001E25A8">
              <w:rPr>
                <w:color w:val="080C0C"/>
              </w:rPr>
              <w:t xml:space="preserve"> </w:t>
            </w:r>
            <w:proofErr w:type="spellStart"/>
            <w:r w:rsidRPr="001E25A8">
              <w:rPr>
                <w:color w:val="080C0C"/>
              </w:rPr>
              <w:t>jetësore</w:t>
            </w:r>
            <w:proofErr w:type="spellEnd"/>
            <w:r w:rsidRPr="001E25A8">
              <w:rPr>
                <w:color w:val="080C0C"/>
              </w:rPr>
              <w:t>:</w:t>
            </w:r>
          </w:p>
          <w:p w14:paraId="7CA07E79" w14:textId="77777777" w:rsidR="009E3109" w:rsidRPr="001E25A8" w:rsidRDefault="009E3109" w:rsidP="008247DA">
            <w:pPr>
              <w:pStyle w:val="NoSpacing"/>
              <w:rPr>
                <w:color w:val="080C0C"/>
              </w:rPr>
            </w:pPr>
            <w:proofErr w:type="spellStart"/>
            <w:r w:rsidRPr="001E25A8">
              <w:rPr>
                <w:color w:val="080C0C"/>
              </w:rPr>
              <w:t>Gjuhë</w:t>
            </w:r>
            <w:proofErr w:type="spellEnd"/>
            <w:r w:rsidRPr="001E25A8">
              <w:rPr>
                <w:color w:val="080C0C"/>
              </w:rPr>
              <w:t xml:space="preserve"> </w:t>
            </w:r>
            <w:proofErr w:type="spellStart"/>
            <w:r w:rsidRPr="001E25A8">
              <w:rPr>
                <w:color w:val="080C0C"/>
              </w:rPr>
              <w:t>amtare</w:t>
            </w:r>
            <w:proofErr w:type="spellEnd"/>
            <w:r w:rsidRPr="001E25A8">
              <w:rPr>
                <w:color w:val="080C0C"/>
              </w:rPr>
              <w:t xml:space="preserve"> (</w:t>
            </w:r>
            <w:proofErr w:type="spellStart"/>
            <w:r w:rsidRPr="001E25A8">
              <w:rPr>
                <w:color w:val="080C0C"/>
              </w:rPr>
              <w:t>shqipe</w:t>
            </w:r>
            <w:proofErr w:type="spellEnd"/>
            <w:r w:rsidRPr="001E25A8">
              <w:rPr>
                <w:color w:val="080C0C"/>
              </w:rPr>
              <w:t xml:space="preserve">), </w:t>
            </w:r>
            <w:proofErr w:type="spellStart"/>
            <w:r w:rsidRPr="001E25A8">
              <w:rPr>
                <w:color w:val="080C0C"/>
              </w:rPr>
              <w:t>Shoqëria</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mjedisi</w:t>
            </w:r>
            <w:proofErr w:type="spellEnd"/>
            <w:r w:rsidRPr="001E25A8">
              <w:rPr>
                <w:color w:val="080C0C"/>
              </w:rPr>
              <w:t>.</w:t>
            </w:r>
          </w:p>
          <w:p w14:paraId="3420D979" w14:textId="77777777" w:rsidR="009E3109" w:rsidRPr="001E25A8" w:rsidRDefault="009E3109" w:rsidP="008247DA">
            <w:pPr>
              <w:pStyle w:val="NoSpacing"/>
              <w:rPr>
                <w:color w:val="080C0C"/>
              </w:rPr>
            </w:pPr>
          </w:p>
          <w:p w14:paraId="6B43D7FD" w14:textId="77777777" w:rsidR="009E3109" w:rsidRPr="00EA57A4" w:rsidRDefault="009E3109" w:rsidP="008247DA">
            <w:pPr>
              <w:pStyle w:val="NoSpacing"/>
              <w:rPr>
                <w:color w:val="080C0C"/>
                <w:lang w:val="it-IT"/>
              </w:rPr>
            </w:pPr>
            <w:r w:rsidRPr="00675271">
              <w:rPr>
                <w:color w:val="080C0C"/>
                <w:lang w:val="it-IT"/>
              </w:rPr>
              <w:t>METODOLOGJIA DHE VEPRIMTARIA ME NXËNËS</w:t>
            </w:r>
          </w:p>
          <w:p w14:paraId="24C1E75E" w14:textId="77777777" w:rsidR="009E3109" w:rsidRPr="00EA57A4" w:rsidRDefault="009E3109" w:rsidP="008247DA">
            <w:pPr>
              <w:pStyle w:val="NoSpacing"/>
              <w:rPr>
                <w:color w:val="080C0C"/>
                <w:lang w:val="it-IT"/>
              </w:rPr>
            </w:pPr>
            <w:r w:rsidRPr="00EA57A4">
              <w:rPr>
                <w:color w:val="080C0C"/>
                <w:lang w:val="it-IT"/>
              </w:rPr>
              <w:t>Parashikimi:</w:t>
            </w:r>
          </w:p>
          <w:p w14:paraId="3DD5CEB3" w14:textId="77777777" w:rsidR="009E3109" w:rsidRPr="00EA57A4" w:rsidRDefault="009E3109" w:rsidP="008247DA">
            <w:pPr>
              <w:pStyle w:val="NoSpacing"/>
              <w:rPr>
                <w:color w:val="080C0C"/>
                <w:lang w:val="it-IT"/>
              </w:rPr>
            </w:pPr>
            <w:r w:rsidRPr="00EA57A4">
              <w:rPr>
                <w:color w:val="080C0C"/>
                <w:lang w:val="it-IT"/>
              </w:rPr>
              <w:t>Përgatitja për të nxënët</w:t>
            </w:r>
          </w:p>
          <w:p w14:paraId="4E6782CA" w14:textId="77777777" w:rsidR="009E3109" w:rsidRDefault="009E3109" w:rsidP="008247DA">
            <w:pPr>
              <w:pStyle w:val="NoSpacing"/>
              <w:rPr>
                <w:color w:val="080C0C"/>
                <w:lang w:val="it-IT"/>
              </w:rPr>
            </w:pPr>
            <w:r w:rsidRPr="00EA57A4">
              <w:rPr>
                <w:color w:val="080C0C"/>
                <w:lang w:val="it-IT"/>
              </w:rPr>
              <w:t>Rikujtim i njohurive paraprake</w:t>
            </w:r>
          </w:p>
          <w:p w14:paraId="74117072" w14:textId="77777777" w:rsidR="009E3109" w:rsidRDefault="009E3109" w:rsidP="008247DA">
            <w:pPr>
              <w:pStyle w:val="NoSpacing"/>
              <w:rPr>
                <w:color w:val="080C0C"/>
                <w:lang w:val="it-IT"/>
              </w:rPr>
            </w:pPr>
          </w:p>
          <w:p w14:paraId="5C13C949" w14:textId="77777777" w:rsidR="009E3109" w:rsidRDefault="009E3109" w:rsidP="008247DA">
            <w:pPr>
              <w:pStyle w:val="NoSpacing"/>
              <w:rPr>
                <w:color w:val="080C0C"/>
                <w:lang w:val="it-IT"/>
              </w:rPr>
            </w:pPr>
            <w:r>
              <w:rPr>
                <w:noProof/>
                <w:color w:val="080C0C"/>
              </w:rPr>
              <w:drawing>
                <wp:anchor distT="0" distB="0" distL="114300" distR="114300" simplePos="0" relativeHeight="251867136" behindDoc="0" locked="0" layoutInCell="1" allowOverlap="1" wp14:anchorId="7B44E401" wp14:editId="1CEBECDB">
                  <wp:simplePos x="0" y="0"/>
                  <wp:positionH relativeFrom="column">
                    <wp:posOffset>276987</wp:posOffset>
                  </wp:positionH>
                  <wp:positionV relativeFrom="paragraph">
                    <wp:posOffset>248539</wp:posOffset>
                  </wp:positionV>
                  <wp:extent cx="5699760" cy="1524000"/>
                  <wp:effectExtent l="0" t="0" r="0" b="0"/>
                  <wp:wrapThrough wrapText="bothSides">
                    <wp:wrapPolygon edited="0">
                      <wp:start x="0" y="0"/>
                      <wp:lineTo x="0" y="21330"/>
                      <wp:lineTo x="21513" y="21330"/>
                      <wp:lineTo x="21513" y="0"/>
                      <wp:lineTo x="0" y="0"/>
                    </wp:wrapPolygon>
                  </wp:wrapThrough>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F1C744.tmp"/>
                          <pic:cNvPicPr/>
                        </pic:nvPicPr>
                        <pic:blipFill>
                          <a:blip r:embed="rId99">
                            <a:extLst>
                              <a:ext uri="{28A0092B-C50C-407E-A947-70E740481C1C}">
                                <a14:useLocalDpi xmlns:a14="http://schemas.microsoft.com/office/drawing/2010/main" val="0"/>
                              </a:ext>
                            </a:extLst>
                          </a:blip>
                          <a:stretch>
                            <a:fillRect/>
                          </a:stretch>
                        </pic:blipFill>
                        <pic:spPr>
                          <a:xfrm>
                            <a:off x="0" y="0"/>
                            <a:ext cx="5699760" cy="1524000"/>
                          </a:xfrm>
                          <a:prstGeom prst="rect">
                            <a:avLst/>
                          </a:prstGeom>
                        </pic:spPr>
                      </pic:pic>
                    </a:graphicData>
                  </a:graphic>
                </wp:anchor>
              </w:drawing>
            </w:r>
          </w:p>
          <w:p w14:paraId="7E1DE9BB" w14:textId="77777777" w:rsidR="009E3109" w:rsidRDefault="009E3109" w:rsidP="008247DA">
            <w:pPr>
              <w:pStyle w:val="NoSpacing"/>
              <w:rPr>
                <w:color w:val="080C0C"/>
                <w:lang w:val="it-IT"/>
              </w:rPr>
            </w:pPr>
          </w:p>
          <w:p w14:paraId="5C9CA092" w14:textId="77777777" w:rsidR="009E3109" w:rsidRDefault="009E3109" w:rsidP="008247DA">
            <w:pPr>
              <w:pStyle w:val="NoSpacing"/>
              <w:rPr>
                <w:color w:val="080C0C"/>
                <w:lang w:val="it-IT"/>
              </w:rPr>
            </w:pPr>
          </w:p>
          <w:p w14:paraId="7FC8E1C5" w14:textId="77777777" w:rsidR="009E3109" w:rsidRDefault="009E3109" w:rsidP="008247DA">
            <w:pPr>
              <w:pStyle w:val="NoSpacing"/>
              <w:rPr>
                <w:color w:val="080C0C"/>
                <w:lang w:val="it-IT"/>
              </w:rPr>
            </w:pPr>
          </w:p>
          <w:p w14:paraId="588A2F83" w14:textId="77777777" w:rsidR="009E3109" w:rsidRDefault="009E3109" w:rsidP="008247DA">
            <w:pPr>
              <w:pStyle w:val="NoSpacing"/>
              <w:rPr>
                <w:color w:val="080C0C"/>
                <w:lang w:val="it-IT"/>
              </w:rPr>
            </w:pPr>
          </w:p>
          <w:p w14:paraId="484D92A0" w14:textId="77777777" w:rsidR="009E3109" w:rsidRDefault="009E3109" w:rsidP="008247DA">
            <w:pPr>
              <w:pStyle w:val="NoSpacing"/>
              <w:rPr>
                <w:color w:val="080C0C"/>
                <w:lang w:val="it-IT"/>
              </w:rPr>
            </w:pPr>
            <w:r w:rsidRPr="00EA57A4">
              <w:rPr>
                <w:color w:val="080C0C"/>
                <w:lang w:val="it-IT"/>
              </w:rPr>
              <w:lastRenderedPageBreak/>
              <w:t>Ndërtimi i njohurive dhe i shkathtësive:</w:t>
            </w:r>
          </w:p>
          <w:p w14:paraId="62FEDC64" w14:textId="77777777" w:rsidR="009E3109" w:rsidRPr="00EA57A4" w:rsidRDefault="009E3109" w:rsidP="008247DA">
            <w:pPr>
              <w:pStyle w:val="NoSpacing"/>
              <w:rPr>
                <w:color w:val="080C0C"/>
                <w:lang w:val="it-IT"/>
              </w:rPr>
            </w:pPr>
            <w:r w:rsidRPr="00EA57A4">
              <w:rPr>
                <w:color w:val="080C0C"/>
                <w:lang w:val="it-IT"/>
              </w:rPr>
              <w:t xml:space="preserve"> Përpunimi i përmbajtjes</w:t>
            </w:r>
          </w:p>
          <w:p w14:paraId="6659C11E" w14:textId="77777777" w:rsidR="009E3109" w:rsidRPr="00EA57A4" w:rsidRDefault="009E3109" w:rsidP="008247DA">
            <w:pPr>
              <w:pStyle w:val="NoSpacing"/>
              <w:rPr>
                <w:color w:val="080C0C"/>
                <w:lang w:val="it-IT"/>
              </w:rPr>
            </w:pPr>
            <w:r w:rsidRPr="00EA57A4">
              <w:rPr>
                <w:color w:val="080C0C"/>
                <w:lang w:val="it-IT"/>
              </w:rPr>
              <w:t>Shkëmbe një problemë</w:t>
            </w:r>
          </w:p>
          <w:p w14:paraId="1C527F1B" w14:textId="77777777" w:rsidR="009E3109" w:rsidRDefault="009E3109" w:rsidP="008247DA">
            <w:pPr>
              <w:pStyle w:val="NoSpacing"/>
              <w:rPr>
                <w:color w:val="080C0C"/>
                <w:lang w:val="it-IT"/>
              </w:rPr>
            </w:pPr>
          </w:p>
          <w:p w14:paraId="23E2F52B" w14:textId="77777777" w:rsidR="009E3109" w:rsidRPr="001E25A8" w:rsidRDefault="009E3109" w:rsidP="008247DA">
            <w:pPr>
              <w:pStyle w:val="NoSpacing"/>
              <w:rPr>
                <w:color w:val="080C0C"/>
              </w:rPr>
            </w:pPr>
            <w:proofErr w:type="spellStart"/>
            <w:r w:rsidRPr="001E25A8">
              <w:rPr>
                <w:color w:val="080C0C"/>
              </w:rPr>
              <w:t>Detyra</w:t>
            </w:r>
            <w:proofErr w:type="spellEnd"/>
            <w:r w:rsidRPr="001E25A8">
              <w:rPr>
                <w:color w:val="080C0C"/>
              </w:rPr>
              <w:t xml:space="preserve"> 1.</w:t>
            </w:r>
          </w:p>
          <w:p w14:paraId="54E43B9A" w14:textId="77777777" w:rsidR="009E3109" w:rsidRPr="001E25A8" w:rsidRDefault="009E3109" w:rsidP="008247DA">
            <w:pPr>
              <w:pStyle w:val="NoSpacing"/>
              <w:rPr>
                <w:color w:val="080C0C"/>
              </w:rPr>
            </w:pPr>
            <w:proofErr w:type="spellStart"/>
            <w:r w:rsidRPr="001E25A8">
              <w:rPr>
                <w:color w:val="080C0C"/>
              </w:rPr>
              <w:t>Formohen</w:t>
            </w:r>
            <w:proofErr w:type="spellEnd"/>
            <w:r w:rsidRPr="001E25A8">
              <w:rPr>
                <w:color w:val="080C0C"/>
              </w:rPr>
              <w:t xml:space="preserve"> </w:t>
            </w:r>
            <w:proofErr w:type="spellStart"/>
            <w:r w:rsidRPr="001E25A8">
              <w:rPr>
                <w:color w:val="080C0C"/>
              </w:rPr>
              <w:t>grupet</w:t>
            </w:r>
            <w:proofErr w:type="spellEnd"/>
            <w:r w:rsidRPr="001E25A8">
              <w:rPr>
                <w:color w:val="080C0C"/>
              </w:rPr>
              <w:t xml:space="preserve"> me 4-5 </w:t>
            </w:r>
            <w:proofErr w:type="spellStart"/>
            <w:r w:rsidRPr="001E25A8">
              <w:rPr>
                <w:color w:val="080C0C"/>
              </w:rPr>
              <w:t>nxënës</w:t>
            </w:r>
            <w:proofErr w:type="spellEnd"/>
            <w:r w:rsidRPr="001E25A8">
              <w:rPr>
                <w:color w:val="080C0C"/>
              </w:rPr>
              <w:t xml:space="preserve">. </w:t>
            </w:r>
            <w:proofErr w:type="spellStart"/>
            <w:r w:rsidRPr="001E25A8">
              <w:rPr>
                <w:color w:val="080C0C"/>
              </w:rPr>
              <w:t>Shpërndahen</w:t>
            </w:r>
            <w:proofErr w:type="spellEnd"/>
            <w:r w:rsidRPr="001E25A8">
              <w:rPr>
                <w:color w:val="080C0C"/>
              </w:rPr>
              <w:t xml:space="preserve"> </w:t>
            </w:r>
            <w:proofErr w:type="spellStart"/>
            <w:r w:rsidRPr="001E25A8">
              <w:rPr>
                <w:color w:val="080C0C"/>
              </w:rPr>
              <w:t>fletët</w:t>
            </w:r>
            <w:proofErr w:type="spellEnd"/>
            <w:r w:rsidRPr="001E25A8">
              <w:rPr>
                <w:color w:val="080C0C"/>
              </w:rPr>
              <w:t xml:space="preserve"> A4 me </w:t>
            </w:r>
            <w:proofErr w:type="spellStart"/>
            <w:r w:rsidRPr="001E25A8">
              <w:rPr>
                <w:color w:val="080C0C"/>
              </w:rPr>
              <w:t>detyrën</w:t>
            </w:r>
            <w:proofErr w:type="spellEnd"/>
            <w:r w:rsidRPr="001E25A8">
              <w:rPr>
                <w:color w:val="080C0C"/>
              </w:rPr>
              <w:t xml:space="preserve"> 1, </w:t>
            </w:r>
            <w:proofErr w:type="spellStart"/>
            <w:r w:rsidRPr="001E25A8">
              <w:rPr>
                <w:color w:val="080C0C"/>
              </w:rPr>
              <w:t>të</w:t>
            </w:r>
            <w:proofErr w:type="spellEnd"/>
            <w:r w:rsidRPr="001E25A8">
              <w:rPr>
                <w:color w:val="080C0C"/>
              </w:rPr>
              <w:t xml:space="preserve"> </w:t>
            </w:r>
            <w:proofErr w:type="spellStart"/>
            <w:r w:rsidRPr="001E25A8">
              <w:rPr>
                <w:color w:val="080C0C"/>
              </w:rPr>
              <w:t>marrë</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libër</w:t>
            </w:r>
            <w:proofErr w:type="spellEnd"/>
            <w:r w:rsidRPr="001E25A8">
              <w:rPr>
                <w:color w:val="080C0C"/>
              </w:rPr>
              <w:t xml:space="preserve">. Udhëzohen </w:t>
            </w:r>
            <w:proofErr w:type="spellStart"/>
            <w:r w:rsidRPr="001E25A8">
              <w:rPr>
                <w:color w:val="080C0C"/>
              </w:rPr>
              <w:t>që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shndërrojnë</w:t>
            </w:r>
            <w:proofErr w:type="spellEnd"/>
            <w:r w:rsidRPr="001E25A8">
              <w:rPr>
                <w:color w:val="080C0C"/>
              </w:rPr>
              <w:t xml:space="preserve"> </w:t>
            </w:r>
            <w:proofErr w:type="spellStart"/>
            <w:r w:rsidRPr="001E25A8">
              <w:rPr>
                <w:color w:val="080C0C"/>
              </w:rPr>
              <w:t>thyesat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thyesa</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njëjtë</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krahasojnë</w:t>
            </w:r>
            <w:proofErr w:type="spellEnd"/>
            <w:r w:rsidRPr="001E25A8">
              <w:rPr>
                <w:color w:val="080C0C"/>
              </w:rPr>
              <w:t xml:space="preserve"> </w:t>
            </w:r>
            <w:proofErr w:type="spellStart"/>
            <w:r w:rsidRPr="001E25A8">
              <w:rPr>
                <w:color w:val="080C0C"/>
              </w:rPr>
              <w:t>ato</w:t>
            </w:r>
            <w:proofErr w:type="spellEnd"/>
            <w:r w:rsidRPr="001E25A8">
              <w:rPr>
                <w:color w:val="080C0C"/>
              </w:rPr>
              <w:t xml:space="preserve"> duke </w:t>
            </w:r>
            <w:proofErr w:type="spellStart"/>
            <w:r w:rsidRPr="001E25A8">
              <w:rPr>
                <w:color w:val="080C0C"/>
              </w:rPr>
              <w:t>përdorur</w:t>
            </w:r>
            <w:proofErr w:type="spellEnd"/>
            <w:r w:rsidRPr="001E25A8">
              <w:rPr>
                <w:color w:val="080C0C"/>
              </w:rPr>
              <w:t xml:space="preserve"> </w:t>
            </w:r>
            <w:proofErr w:type="spellStart"/>
            <w:r w:rsidRPr="001E25A8">
              <w:rPr>
                <w:color w:val="080C0C"/>
              </w:rPr>
              <w:t>shenjat</w:t>
            </w:r>
            <w:proofErr w:type="spellEnd"/>
            <w:r w:rsidRPr="001E25A8">
              <w:rPr>
                <w:color w:val="080C0C"/>
              </w:rPr>
              <w:t>: &lt;, =, &gt;.</w:t>
            </w:r>
          </w:p>
          <w:p w14:paraId="52CF59A3" w14:textId="77777777" w:rsidR="009E3109" w:rsidRPr="001E25A8" w:rsidRDefault="009E3109" w:rsidP="008247DA">
            <w:pPr>
              <w:pStyle w:val="NoSpacing"/>
              <w:rPr>
                <w:color w:val="080C0C"/>
              </w:rPr>
            </w:pPr>
            <w:proofErr w:type="spellStart"/>
            <w:r w:rsidRPr="001E25A8">
              <w:rPr>
                <w:color w:val="080C0C"/>
              </w:rPr>
              <w:t>Nxënësit</w:t>
            </w:r>
            <w:proofErr w:type="spellEnd"/>
            <w:r w:rsidRPr="001E25A8">
              <w:rPr>
                <w:color w:val="080C0C"/>
              </w:rPr>
              <w:t xml:space="preserve"> </w:t>
            </w:r>
            <w:proofErr w:type="spellStart"/>
            <w:r w:rsidRPr="001E25A8">
              <w:rPr>
                <w:color w:val="080C0C"/>
              </w:rPr>
              <w:t>zgjidhjen</w:t>
            </w:r>
            <w:proofErr w:type="spellEnd"/>
            <w:r w:rsidRPr="001E25A8">
              <w:rPr>
                <w:color w:val="080C0C"/>
              </w:rPr>
              <w:t xml:space="preserve"> e </w:t>
            </w:r>
            <w:proofErr w:type="spellStart"/>
            <w:r w:rsidRPr="001E25A8">
              <w:rPr>
                <w:color w:val="080C0C"/>
              </w:rPr>
              <w:t>detyrës</w:t>
            </w:r>
            <w:proofErr w:type="spellEnd"/>
            <w:r w:rsidRPr="001E25A8">
              <w:rPr>
                <w:color w:val="080C0C"/>
              </w:rPr>
              <w:t xml:space="preserve"> e </w:t>
            </w:r>
            <w:proofErr w:type="spellStart"/>
            <w:r w:rsidRPr="001E25A8">
              <w:rPr>
                <w:color w:val="080C0C"/>
              </w:rPr>
              <w:t>këmbejnë</w:t>
            </w:r>
            <w:proofErr w:type="spellEnd"/>
            <w:r w:rsidRPr="001E25A8">
              <w:rPr>
                <w:color w:val="080C0C"/>
              </w:rPr>
              <w:t xml:space="preserve"> me </w:t>
            </w:r>
            <w:proofErr w:type="spellStart"/>
            <w:r w:rsidRPr="001E25A8">
              <w:rPr>
                <w:color w:val="080C0C"/>
              </w:rPr>
              <w:t>grupin</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w:t>
            </w:r>
            <w:proofErr w:type="spellStart"/>
            <w:r w:rsidRPr="001E25A8">
              <w:rPr>
                <w:color w:val="080C0C"/>
              </w:rPr>
              <w:t>kanë</w:t>
            </w:r>
            <w:proofErr w:type="spellEnd"/>
            <w:r w:rsidRPr="001E25A8">
              <w:rPr>
                <w:color w:val="080C0C"/>
              </w:rPr>
              <w:t xml:space="preserve"> </w:t>
            </w:r>
            <w:proofErr w:type="spellStart"/>
            <w:r w:rsidRPr="001E25A8">
              <w:rPr>
                <w:color w:val="080C0C"/>
              </w:rPr>
              <w:t>pranë</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parë</w:t>
            </w:r>
            <w:proofErr w:type="spellEnd"/>
            <w:r w:rsidRPr="001E25A8">
              <w:rPr>
                <w:color w:val="080C0C"/>
              </w:rPr>
              <w:t xml:space="preserve"> se </w:t>
            </w:r>
            <w:proofErr w:type="spellStart"/>
            <w:r w:rsidRPr="001E25A8">
              <w:rPr>
                <w:color w:val="080C0C"/>
              </w:rPr>
              <w:t>si</w:t>
            </w:r>
            <w:proofErr w:type="spellEnd"/>
            <w:r w:rsidRPr="001E25A8">
              <w:rPr>
                <w:color w:val="080C0C"/>
              </w:rPr>
              <w:t xml:space="preserve"> </w:t>
            </w:r>
            <w:proofErr w:type="spellStart"/>
            <w:r w:rsidRPr="001E25A8">
              <w:rPr>
                <w:color w:val="080C0C"/>
              </w:rPr>
              <w:t>kanë</w:t>
            </w:r>
            <w:proofErr w:type="spellEnd"/>
            <w:r w:rsidRPr="001E25A8">
              <w:rPr>
                <w:color w:val="080C0C"/>
              </w:rPr>
              <w:t xml:space="preserve"> </w:t>
            </w:r>
            <w:proofErr w:type="spellStart"/>
            <w:r w:rsidRPr="001E25A8">
              <w:rPr>
                <w:color w:val="080C0C"/>
              </w:rPr>
              <w:t>vepruar</w:t>
            </w:r>
            <w:proofErr w:type="spellEnd"/>
            <w:r w:rsidRPr="001E25A8">
              <w:rPr>
                <w:color w:val="080C0C"/>
              </w:rPr>
              <w:t>.</w:t>
            </w:r>
          </w:p>
          <w:p w14:paraId="77AEA21F" w14:textId="77777777" w:rsidR="009E3109" w:rsidRPr="001E25A8" w:rsidRDefault="009E3109" w:rsidP="008247DA">
            <w:pPr>
              <w:pStyle w:val="NoSpacing"/>
              <w:rPr>
                <w:color w:val="080C0C"/>
              </w:rPr>
            </w:pPr>
            <w:r w:rsidRPr="001E25A8">
              <w:rPr>
                <w:color w:val="080C0C"/>
              </w:rPr>
              <w:t xml:space="preserve">Udhëzohen </w:t>
            </w:r>
            <w:proofErr w:type="spellStart"/>
            <w:r w:rsidRPr="001E25A8">
              <w:rPr>
                <w:color w:val="080C0C"/>
              </w:rPr>
              <w:t>që</w:t>
            </w:r>
            <w:proofErr w:type="spellEnd"/>
            <w:r w:rsidRPr="001E25A8">
              <w:rPr>
                <w:color w:val="080C0C"/>
              </w:rPr>
              <w:t xml:space="preserve"> </w:t>
            </w:r>
            <w:proofErr w:type="spellStart"/>
            <w:r w:rsidRPr="001E25A8">
              <w:rPr>
                <w:color w:val="080C0C"/>
              </w:rPr>
              <w:t>t’i</w:t>
            </w:r>
            <w:proofErr w:type="spellEnd"/>
            <w:r w:rsidRPr="001E25A8">
              <w:rPr>
                <w:color w:val="080C0C"/>
              </w:rPr>
              <w:t xml:space="preserve"> </w:t>
            </w:r>
            <w:proofErr w:type="spellStart"/>
            <w:r w:rsidRPr="001E25A8">
              <w:rPr>
                <w:color w:val="080C0C"/>
              </w:rPr>
              <w:t>shpjegojnë</w:t>
            </w:r>
            <w:proofErr w:type="spellEnd"/>
            <w:r w:rsidRPr="001E25A8">
              <w:rPr>
                <w:color w:val="080C0C"/>
              </w:rPr>
              <w:t xml:space="preserve"> </w:t>
            </w:r>
            <w:proofErr w:type="spellStart"/>
            <w:r w:rsidRPr="001E25A8">
              <w:rPr>
                <w:color w:val="080C0C"/>
              </w:rPr>
              <w:t>zgjdhjen</w:t>
            </w:r>
            <w:proofErr w:type="spellEnd"/>
            <w:r w:rsidRPr="001E25A8">
              <w:rPr>
                <w:color w:val="080C0C"/>
              </w:rPr>
              <w:t xml:space="preserve"> </w:t>
            </w:r>
            <w:proofErr w:type="spellStart"/>
            <w:r w:rsidRPr="001E25A8">
              <w:rPr>
                <w:color w:val="080C0C"/>
              </w:rPr>
              <w:t>grupit</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w:t>
            </w:r>
            <w:proofErr w:type="spellStart"/>
            <w:r w:rsidRPr="001E25A8">
              <w:rPr>
                <w:color w:val="080C0C"/>
              </w:rPr>
              <w:t>kanë</w:t>
            </w:r>
            <w:proofErr w:type="spellEnd"/>
            <w:r w:rsidRPr="001E25A8">
              <w:rPr>
                <w:color w:val="080C0C"/>
              </w:rPr>
              <w:t xml:space="preserve"> </w:t>
            </w:r>
            <w:proofErr w:type="spellStart"/>
            <w:r w:rsidRPr="001E25A8">
              <w:rPr>
                <w:color w:val="080C0C"/>
              </w:rPr>
              <w:t>pranë</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5 </w:t>
            </w:r>
            <w:proofErr w:type="spellStart"/>
            <w:r w:rsidRPr="001E25A8">
              <w:rPr>
                <w:color w:val="080C0C"/>
              </w:rPr>
              <w:t>minuta</w:t>
            </w:r>
            <w:proofErr w:type="spellEnd"/>
            <w:r w:rsidRPr="001E25A8">
              <w:rPr>
                <w:color w:val="080C0C"/>
              </w:rPr>
              <w:t>.</w:t>
            </w:r>
          </w:p>
          <w:p w14:paraId="018E6C49" w14:textId="77777777" w:rsidR="009E3109" w:rsidRPr="001E25A8" w:rsidRDefault="009E3109" w:rsidP="008247DA">
            <w:pPr>
              <w:pStyle w:val="NoSpacing"/>
              <w:rPr>
                <w:color w:val="080C0C"/>
              </w:rPr>
            </w:pPr>
          </w:p>
          <w:p w14:paraId="4FDCEB16" w14:textId="77777777" w:rsidR="009E3109" w:rsidRPr="001E25A8" w:rsidRDefault="009E3109" w:rsidP="008247DA">
            <w:pPr>
              <w:pStyle w:val="NoSpacing"/>
              <w:rPr>
                <w:color w:val="080C0C"/>
              </w:rPr>
            </w:pPr>
            <w:proofErr w:type="spellStart"/>
            <w:r w:rsidRPr="001E25A8">
              <w:rPr>
                <w:color w:val="080C0C"/>
              </w:rPr>
              <w:t>Detyra</w:t>
            </w:r>
            <w:proofErr w:type="spellEnd"/>
            <w:r w:rsidRPr="001E25A8">
              <w:rPr>
                <w:color w:val="080C0C"/>
              </w:rPr>
              <w:t xml:space="preserve"> 2.</w:t>
            </w:r>
          </w:p>
          <w:p w14:paraId="6933782B" w14:textId="77777777" w:rsidR="009E3109" w:rsidRPr="001E25A8" w:rsidRDefault="009E3109" w:rsidP="008247DA">
            <w:pPr>
              <w:pStyle w:val="NoSpacing"/>
              <w:rPr>
                <w:color w:val="080C0C"/>
              </w:rPr>
            </w:pPr>
            <w:proofErr w:type="spellStart"/>
            <w:r w:rsidRPr="001E25A8">
              <w:rPr>
                <w:color w:val="080C0C"/>
              </w:rPr>
              <w:t>Njëjtë</w:t>
            </w:r>
            <w:proofErr w:type="spellEnd"/>
            <w:r w:rsidRPr="001E25A8">
              <w:rPr>
                <w:color w:val="080C0C"/>
              </w:rPr>
              <w:t xml:space="preserve"> </w:t>
            </w:r>
            <w:proofErr w:type="spellStart"/>
            <w:r w:rsidRPr="001E25A8">
              <w:rPr>
                <w:color w:val="080C0C"/>
              </w:rPr>
              <w:t>veprohet</w:t>
            </w:r>
            <w:proofErr w:type="spellEnd"/>
            <w:r w:rsidRPr="001E25A8">
              <w:rPr>
                <w:color w:val="080C0C"/>
              </w:rPr>
              <w:t xml:space="preserve"> </w:t>
            </w:r>
            <w:proofErr w:type="spellStart"/>
            <w:r w:rsidRPr="001E25A8">
              <w:rPr>
                <w:color w:val="080C0C"/>
              </w:rPr>
              <w:t>edhe</w:t>
            </w:r>
            <w:proofErr w:type="spellEnd"/>
            <w:r w:rsidRPr="001E25A8">
              <w:rPr>
                <w:color w:val="080C0C"/>
              </w:rPr>
              <w:t xml:space="preserve"> me </w:t>
            </w:r>
            <w:proofErr w:type="spellStart"/>
            <w:r w:rsidRPr="001E25A8">
              <w:rPr>
                <w:color w:val="080C0C"/>
              </w:rPr>
              <w:t>detyrën</w:t>
            </w:r>
            <w:proofErr w:type="spellEnd"/>
            <w:r w:rsidRPr="001E25A8">
              <w:rPr>
                <w:color w:val="080C0C"/>
              </w:rPr>
              <w:t xml:space="preserve"> 2: </w:t>
            </w:r>
            <w:proofErr w:type="spellStart"/>
            <w:r w:rsidRPr="001E25A8">
              <w:rPr>
                <w:color w:val="080C0C"/>
              </w:rPr>
              <w:t>thyesat</w:t>
            </w:r>
            <w:proofErr w:type="spellEnd"/>
            <w:r w:rsidRPr="001E25A8">
              <w:rPr>
                <w:color w:val="080C0C"/>
              </w:rPr>
              <w:t xml:space="preserve"> </w:t>
            </w:r>
            <w:proofErr w:type="spellStart"/>
            <w:r w:rsidRPr="001E25A8">
              <w:rPr>
                <w:color w:val="080C0C"/>
              </w:rPr>
              <w:t>shndërrohen</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thyesa</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njëjtë</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më</w:t>
            </w:r>
            <w:proofErr w:type="spellEnd"/>
            <w:r w:rsidRPr="001E25A8">
              <w:rPr>
                <w:color w:val="080C0C"/>
              </w:rPr>
              <w:t xml:space="preserve"> pas </w:t>
            </w:r>
            <w:proofErr w:type="spellStart"/>
            <w:r w:rsidRPr="001E25A8">
              <w:rPr>
                <w:color w:val="080C0C"/>
              </w:rPr>
              <w:t>krahasohen</w:t>
            </w:r>
            <w:proofErr w:type="spellEnd"/>
            <w:r w:rsidRPr="001E25A8">
              <w:rPr>
                <w:color w:val="080C0C"/>
              </w:rPr>
              <w:t>.</w:t>
            </w:r>
          </w:p>
          <w:p w14:paraId="7695F25E" w14:textId="77777777" w:rsidR="009E3109" w:rsidRPr="001E25A8" w:rsidRDefault="009E3109" w:rsidP="008247DA">
            <w:pPr>
              <w:pStyle w:val="NoSpacing"/>
              <w:rPr>
                <w:color w:val="080C0C"/>
              </w:rPr>
            </w:pPr>
          </w:p>
          <w:p w14:paraId="717FFDCD" w14:textId="77777777" w:rsidR="009E3109" w:rsidRPr="00EA57A4" w:rsidRDefault="009E3109" w:rsidP="008247DA">
            <w:pPr>
              <w:pStyle w:val="NoSpacing"/>
              <w:rPr>
                <w:color w:val="080C0C"/>
                <w:lang w:val="it-IT"/>
              </w:rPr>
            </w:pPr>
            <w:r w:rsidRPr="00EA57A4">
              <w:rPr>
                <w:color w:val="080C0C"/>
                <w:lang w:val="it-IT"/>
              </w:rPr>
              <w:t>Përforcimi:</w:t>
            </w:r>
          </w:p>
          <w:p w14:paraId="563892D7" w14:textId="77777777" w:rsidR="009E3109" w:rsidRPr="00EA57A4" w:rsidRDefault="009E3109" w:rsidP="008247DA">
            <w:pPr>
              <w:pStyle w:val="NoSpacing"/>
              <w:rPr>
                <w:color w:val="080C0C"/>
                <w:lang w:val="it-IT"/>
              </w:rPr>
            </w:pPr>
            <w:r w:rsidRPr="00EA57A4">
              <w:rPr>
                <w:color w:val="080C0C"/>
                <w:lang w:val="it-IT"/>
              </w:rPr>
              <w:t>Konsolidimi dhe zbatimi i të nxënit</w:t>
            </w:r>
          </w:p>
          <w:p w14:paraId="53661533" w14:textId="77777777" w:rsidR="009E3109" w:rsidRPr="00EA57A4" w:rsidRDefault="009E3109" w:rsidP="008247DA">
            <w:pPr>
              <w:pStyle w:val="NoSpacing"/>
              <w:rPr>
                <w:color w:val="080C0C"/>
                <w:lang w:val="it-IT"/>
              </w:rPr>
            </w:pPr>
            <w:r w:rsidRPr="00EA57A4">
              <w:rPr>
                <w:color w:val="080C0C"/>
                <w:lang w:val="it-IT"/>
              </w:rPr>
              <w:t>Rishikim në dyshe</w:t>
            </w:r>
          </w:p>
          <w:p w14:paraId="0E48303B" w14:textId="77777777" w:rsidR="009E3109" w:rsidRDefault="009E3109" w:rsidP="008247DA">
            <w:pPr>
              <w:pStyle w:val="NoSpacing"/>
              <w:rPr>
                <w:color w:val="080C0C"/>
                <w:lang w:val="it-IT"/>
              </w:rPr>
            </w:pPr>
          </w:p>
          <w:p w14:paraId="026EEDBA" w14:textId="77777777" w:rsidR="009E3109" w:rsidRPr="00EA57A4" w:rsidRDefault="009E3109" w:rsidP="008247DA">
            <w:pPr>
              <w:pStyle w:val="NoSpacing"/>
              <w:rPr>
                <w:color w:val="080C0C"/>
                <w:lang w:val="it-IT"/>
              </w:rPr>
            </w:pPr>
            <w:r w:rsidRPr="00EA57A4">
              <w:rPr>
                <w:color w:val="080C0C"/>
                <w:lang w:val="it-IT"/>
              </w:rPr>
              <w:t>Detyra 3.</w:t>
            </w:r>
          </w:p>
          <w:p w14:paraId="74A2A513" w14:textId="77777777" w:rsidR="009E3109" w:rsidRPr="00EA57A4" w:rsidRDefault="009E3109" w:rsidP="008247DA">
            <w:pPr>
              <w:pStyle w:val="NoSpacing"/>
              <w:rPr>
                <w:color w:val="080C0C"/>
                <w:lang w:val="it-IT"/>
              </w:rPr>
            </w:pPr>
            <w:r w:rsidRPr="00EA57A4">
              <w:rPr>
                <w:color w:val="080C0C"/>
                <w:lang w:val="it-IT"/>
              </w:rPr>
              <w:t>Udhëzohen nxënësit që në dyshe të zgjidhin detyrën dhe të krahasojnë numrat e përzier dhe më pas t’i paraqesin ata në bosht numerik.</w:t>
            </w:r>
          </w:p>
          <w:p w14:paraId="1EA3C610" w14:textId="77777777" w:rsidR="009E3109" w:rsidRPr="00EA57A4" w:rsidRDefault="009E3109" w:rsidP="008247DA">
            <w:pPr>
              <w:pStyle w:val="NoSpacing"/>
              <w:rPr>
                <w:color w:val="080C0C"/>
                <w:lang w:val="it-IT"/>
              </w:rPr>
            </w:pPr>
            <w:r w:rsidRPr="00EA57A4">
              <w:rPr>
                <w:color w:val="080C0C"/>
                <w:lang w:val="it-IT"/>
              </w:rPr>
              <w:t>Për zgjidhjen e detyrës duhet të kenë parasysh këto rregulla:</w:t>
            </w:r>
          </w:p>
          <w:p w14:paraId="0BF21D78" w14:textId="77777777" w:rsidR="009E3109" w:rsidRPr="00EA57A4" w:rsidRDefault="009E3109" w:rsidP="008247DA">
            <w:pPr>
              <w:pStyle w:val="NoSpacing"/>
              <w:rPr>
                <w:color w:val="080C0C"/>
                <w:lang w:val="it-IT"/>
              </w:rPr>
            </w:pPr>
            <w:r>
              <w:rPr>
                <w:color w:val="080C0C"/>
                <w:lang w:val="it-IT"/>
              </w:rPr>
              <w:t>1.</w:t>
            </w:r>
            <w:r w:rsidRPr="00EA57A4">
              <w:rPr>
                <w:color w:val="080C0C"/>
                <w:lang w:val="it-IT"/>
              </w:rPr>
              <w:t>Nga dy numra të përzier me pjesë të plotë të njëjtë, më i madh është ai që ka pjesën thyesore më të madhe.</w:t>
            </w:r>
          </w:p>
          <w:p w14:paraId="62614D46" w14:textId="77777777" w:rsidR="009E3109" w:rsidRPr="00EA57A4" w:rsidRDefault="009E3109" w:rsidP="008247DA">
            <w:pPr>
              <w:pStyle w:val="NoSpacing"/>
              <w:rPr>
                <w:color w:val="080C0C"/>
                <w:lang w:val="it-IT"/>
              </w:rPr>
            </w:pPr>
            <w:r>
              <w:rPr>
                <w:color w:val="080C0C"/>
                <w:lang w:val="it-IT"/>
              </w:rPr>
              <w:t>2.</w:t>
            </w:r>
            <w:r w:rsidRPr="00EA57A4">
              <w:rPr>
                <w:color w:val="080C0C"/>
                <w:lang w:val="it-IT"/>
              </w:rPr>
              <w:t>Nga dy numra të përzier me pjesë të plotë të ndryshme, më i madh është ai që ka pjesën e plotë më të madhe.</w:t>
            </w:r>
          </w:p>
          <w:p w14:paraId="49DE579D" w14:textId="77777777" w:rsidR="009E3109" w:rsidRPr="00EA57A4" w:rsidRDefault="009E3109" w:rsidP="008247DA">
            <w:pPr>
              <w:pStyle w:val="NoSpacing"/>
              <w:rPr>
                <w:color w:val="080C0C"/>
                <w:lang w:val="it-IT"/>
              </w:rPr>
            </w:pPr>
          </w:p>
          <w:p w14:paraId="71D3EC10" w14:textId="77777777" w:rsidR="009E3109" w:rsidRPr="00EA57A4" w:rsidRDefault="009E3109" w:rsidP="008247DA">
            <w:pPr>
              <w:pStyle w:val="NoSpacing"/>
              <w:rPr>
                <w:color w:val="080C0C"/>
                <w:lang w:val="it-IT"/>
              </w:rPr>
            </w:pPr>
            <w:r w:rsidRPr="00675271">
              <w:rPr>
                <w:color w:val="080C0C"/>
                <w:lang w:val="it-IT"/>
              </w:rPr>
              <w:t>Vlerësimi i nxënësve:</w:t>
            </w:r>
          </w:p>
          <w:p w14:paraId="6A140D55" w14:textId="77777777" w:rsidR="009E3109" w:rsidRPr="00EA57A4" w:rsidRDefault="009E3109" w:rsidP="008247DA">
            <w:pPr>
              <w:pStyle w:val="NoSpacing"/>
              <w:rPr>
                <w:color w:val="080C0C"/>
                <w:lang w:val="it-IT"/>
              </w:rPr>
            </w:pPr>
            <w:r w:rsidRPr="00EA57A4">
              <w:rPr>
                <w:color w:val="080C0C"/>
                <w:lang w:val="it-IT"/>
              </w:rPr>
              <w:t>Nxënësit vlerësohen për saktësinë në shndërrimin e thyesave në thyesa me emërues të njëjtë, krahasimin e tyre dhe paraqitjen e numrave të përzier në bosht numerik.</w:t>
            </w:r>
          </w:p>
          <w:p w14:paraId="1E5068E5" w14:textId="77777777" w:rsidR="009E3109" w:rsidRPr="00EA57A4" w:rsidRDefault="009E3109" w:rsidP="008247DA">
            <w:pPr>
              <w:pStyle w:val="NoSpacing"/>
              <w:rPr>
                <w:color w:val="080C0C"/>
                <w:lang w:val="it-IT"/>
              </w:rPr>
            </w:pPr>
            <w:r w:rsidRPr="00EA57A4">
              <w:rPr>
                <w:color w:val="080C0C"/>
                <w:lang w:val="it-IT"/>
              </w:rPr>
              <w:t>Detyrë:</w:t>
            </w:r>
          </w:p>
          <w:p w14:paraId="0DD4EC11" w14:textId="77777777" w:rsidR="009E3109" w:rsidRPr="00EA57A4" w:rsidRDefault="009E3109" w:rsidP="008247DA">
            <w:pPr>
              <w:pStyle w:val="NoSpacing"/>
              <w:rPr>
                <w:color w:val="080C0C"/>
                <w:lang w:val="it-IT"/>
              </w:rPr>
            </w:pPr>
            <w:r w:rsidRPr="00EA57A4">
              <w:rPr>
                <w:color w:val="080C0C"/>
                <w:lang w:val="it-IT"/>
              </w:rPr>
              <w:t>Formulohen 5 detyra të ngjashme si në detyrën 1 dhe krahasohen thyesat.</w:t>
            </w:r>
          </w:p>
          <w:p w14:paraId="3C70F79B" w14:textId="77777777" w:rsidR="009E3109" w:rsidRPr="00EA57A4" w:rsidRDefault="009E3109" w:rsidP="008247DA">
            <w:pPr>
              <w:pStyle w:val="NoSpacing"/>
              <w:rPr>
                <w:color w:val="080C0C"/>
                <w:lang w:val="it-IT"/>
              </w:rPr>
            </w:pPr>
          </w:p>
          <w:p w14:paraId="54D7CE53" w14:textId="77777777" w:rsidR="009E3109" w:rsidRDefault="009E3109" w:rsidP="008247DA">
            <w:pPr>
              <w:pStyle w:val="NoSpacing"/>
              <w:rPr>
                <w:color w:val="080C0C"/>
                <w:lang w:val="it-IT"/>
              </w:rPr>
            </w:pPr>
          </w:p>
          <w:p w14:paraId="761317E5" w14:textId="77777777" w:rsidR="009E3109" w:rsidRDefault="009E3109" w:rsidP="008247DA">
            <w:pPr>
              <w:pStyle w:val="NoSpacing"/>
              <w:rPr>
                <w:color w:val="080C0C"/>
                <w:lang w:val="it-IT"/>
              </w:rPr>
            </w:pPr>
          </w:p>
          <w:p w14:paraId="5588B2E9" w14:textId="77777777" w:rsidR="009E3109" w:rsidRDefault="009E3109" w:rsidP="008247DA">
            <w:pPr>
              <w:pStyle w:val="NoSpacing"/>
              <w:rPr>
                <w:color w:val="080C0C"/>
                <w:lang w:val="it-IT"/>
              </w:rPr>
            </w:pPr>
          </w:p>
          <w:p w14:paraId="78448542" w14:textId="77777777" w:rsidR="009E3109" w:rsidRDefault="009E3109" w:rsidP="008247DA">
            <w:pPr>
              <w:pStyle w:val="NoSpacing"/>
              <w:rPr>
                <w:color w:val="080C0C"/>
                <w:lang w:val="it-IT"/>
              </w:rPr>
            </w:pPr>
          </w:p>
          <w:p w14:paraId="77B93567" w14:textId="77777777" w:rsidR="009E3109" w:rsidRDefault="009E3109" w:rsidP="008247DA">
            <w:pPr>
              <w:pStyle w:val="NoSpacing"/>
              <w:rPr>
                <w:color w:val="080C0C"/>
                <w:lang w:val="it-IT"/>
              </w:rPr>
            </w:pPr>
          </w:p>
          <w:p w14:paraId="17429726" w14:textId="77777777" w:rsidR="009E3109" w:rsidRDefault="009E3109" w:rsidP="008247DA">
            <w:pPr>
              <w:pStyle w:val="NoSpacing"/>
              <w:rPr>
                <w:color w:val="080C0C"/>
                <w:lang w:val="it-IT"/>
              </w:rPr>
            </w:pPr>
          </w:p>
          <w:p w14:paraId="70AD417A" w14:textId="77777777" w:rsidR="009E3109" w:rsidRPr="00112C98" w:rsidRDefault="009E3109" w:rsidP="008247DA">
            <w:pPr>
              <w:pStyle w:val="NoSpacing"/>
              <w:rPr>
                <w:color w:val="080C0C"/>
                <w:lang w:val="it-IT"/>
              </w:rPr>
            </w:pPr>
          </w:p>
        </w:tc>
      </w:tr>
    </w:tbl>
    <w:p w14:paraId="786FCBCD" w14:textId="77777777" w:rsidR="009E3109" w:rsidRDefault="009E3109" w:rsidP="009E3109">
      <w:pPr>
        <w:rPr>
          <w:lang w:val="it-IT"/>
        </w:rPr>
      </w:pPr>
    </w:p>
    <w:p w14:paraId="73EA7FFD" w14:textId="77777777" w:rsidR="009E3109" w:rsidRDefault="009E3109" w:rsidP="009E3109">
      <w:pPr>
        <w:rPr>
          <w:lang w:val="it-IT"/>
        </w:rPr>
      </w:pPr>
    </w:p>
    <w:p w14:paraId="063D0B51" w14:textId="77777777" w:rsidR="009E3109" w:rsidRDefault="009E3109" w:rsidP="009E3109">
      <w:pPr>
        <w:rPr>
          <w:lang w:val="it-IT"/>
        </w:rPr>
      </w:pPr>
    </w:p>
    <w:p w14:paraId="6EE7E662" w14:textId="77777777" w:rsidR="009E3109" w:rsidRDefault="009E3109" w:rsidP="009E3109">
      <w:pPr>
        <w:rPr>
          <w:lang w:val="it-IT"/>
        </w:rPr>
      </w:pPr>
    </w:p>
    <w:p w14:paraId="517E3423"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16D08D77" w14:textId="77777777" w:rsidTr="008247DA">
        <w:trPr>
          <w:trHeight w:val="206"/>
        </w:trPr>
        <w:tc>
          <w:tcPr>
            <w:tcW w:w="10105" w:type="dxa"/>
            <w:tcBorders>
              <w:top w:val="single" w:sz="8" w:space="0" w:color="000000"/>
              <w:bottom w:val="nil"/>
            </w:tcBorders>
            <w:shd w:val="clear" w:color="auto" w:fill="000000"/>
            <w:hideMark/>
          </w:tcPr>
          <w:p w14:paraId="71A30A57"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- 139 </w:t>
            </w:r>
          </w:p>
        </w:tc>
      </w:tr>
      <w:tr w:rsidR="009E3109" w:rsidRPr="001E25A8" w14:paraId="42E9404E" w14:textId="77777777" w:rsidTr="008247DA">
        <w:trPr>
          <w:trHeight w:val="379"/>
        </w:trPr>
        <w:tc>
          <w:tcPr>
            <w:tcW w:w="10105" w:type="dxa"/>
            <w:tcBorders>
              <w:top w:val="single" w:sz="8" w:space="0" w:color="000000"/>
              <w:bottom w:val="single" w:sz="8" w:space="0" w:color="000000"/>
            </w:tcBorders>
            <w:hideMark/>
          </w:tcPr>
          <w:p w14:paraId="59CFCA66"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13947F6D"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7675CEC2" w14:textId="77777777" w:rsidTr="008247DA">
        <w:trPr>
          <w:trHeight w:val="2390"/>
        </w:trPr>
        <w:tc>
          <w:tcPr>
            <w:tcW w:w="10105" w:type="dxa"/>
            <w:tcBorders>
              <w:top w:val="nil"/>
            </w:tcBorders>
          </w:tcPr>
          <w:p w14:paraId="0954C3A9" w14:textId="77777777" w:rsidR="009E3109" w:rsidRDefault="009E3109" w:rsidP="008247DA">
            <w:pPr>
              <w:pStyle w:val="NoSpacing"/>
              <w:rPr>
                <w:color w:val="080C0C"/>
                <w:lang w:val="it-IT"/>
              </w:rPr>
            </w:pPr>
          </w:p>
          <w:p w14:paraId="13E2DD46" w14:textId="77777777" w:rsidR="009E3109" w:rsidRPr="00101D90" w:rsidRDefault="009E3109" w:rsidP="008247DA">
            <w:pPr>
              <w:pStyle w:val="NoSpacing"/>
              <w:rPr>
                <w:color w:val="080C0C"/>
                <w:lang w:val="it-IT"/>
              </w:rPr>
            </w:pPr>
            <w:r w:rsidRPr="00101D90">
              <w:rPr>
                <w:color w:val="080C0C"/>
                <w:lang w:val="it-IT"/>
              </w:rPr>
              <w:t>Tema: Numrat thyesorë</w:t>
            </w:r>
          </w:p>
          <w:p w14:paraId="014F86B9" w14:textId="77777777" w:rsidR="009E3109" w:rsidRDefault="009E3109" w:rsidP="008247DA">
            <w:pPr>
              <w:pStyle w:val="NoSpacing"/>
              <w:rPr>
                <w:color w:val="080C0C"/>
                <w:lang w:val="it-IT"/>
              </w:rPr>
            </w:pPr>
          </w:p>
          <w:p w14:paraId="62F014D6" w14:textId="77777777" w:rsidR="009E3109" w:rsidRPr="00101D90" w:rsidRDefault="009E3109" w:rsidP="008247DA">
            <w:pPr>
              <w:pStyle w:val="NoSpacing"/>
              <w:rPr>
                <w:color w:val="080C0C"/>
                <w:lang w:val="it-IT"/>
              </w:rPr>
            </w:pPr>
            <w:r w:rsidRPr="00101D90">
              <w:rPr>
                <w:color w:val="080C0C"/>
                <w:lang w:val="it-IT"/>
              </w:rPr>
              <w:t>Rezultatet e të nxënit të temës:</w:t>
            </w:r>
          </w:p>
          <w:p w14:paraId="2F5C4756" w14:textId="77777777" w:rsidR="009E3109" w:rsidRPr="001E25A8" w:rsidRDefault="009E3109" w:rsidP="008247DA">
            <w:pPr>
              <w:pStyle w:val="NoSpacing"/>
              <w:rPr>
                <w:color w:val="080C0C"/>
              </w:rPr>
            </w:pPr>
            <w:r w:rsidRPr="001E25A8">
              <w:rPr>
                <w:color w:val="080C0C"/>
              </w:rPr>
              <w:t xml:space="preserve">Krahason </w:t>
            </w:r>
            <w:proofErr w:type="spellStart"/>
            <w:r w:rsidRPr="001E25A8">
              <w:rPr>
                <w:color w:val="080C0C"/>
              </w:rPr>
              <w:t>thyesat</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njëjtë</w:t>
            </w:r>
            <w:proofErr w:type="spellEnd"/>
            <w:r w:rsidRPr="001E25A8">
              <w:rPr>
                <w:color w:val="080C0C"/>
              </w:rPr>
              <w:t>;</w:t>
            </w:r>
          </w:p>
          <w:p w14:paraId="02297B46" w14:textId="77777777" w:rsidR="009E3109" w:rsidRPr="001E25A8" w:rsidRDefault="009E3109" w:rsidP="008247DA">
            <w:pPr>
              <w:pStyle w:val="NoSpacing"/>
              <w:rPr>
                <w:color w:val="080C0C"/>
              </w:rPr>
            </w:pPr>
            <w:proofErr w:type="spellStart"/>
            <w:r w:rsidRPr="001E25A8">
              <w:rPr>
                <w:color w:val="080C0C"/>
              </w:rPr>
              <w:t>Zgjidh</w:t>
            </w:r>
            <w:proofErr w:type="spellEnd"/>
            <w:r w:rsidRPr="001E25A8">
              <w:rPr>
                <w:color w:val="080C0C"/>
              </w:rPr>
              <w:t xml:space="preserve"> </w:t>
            </w:r>
            <w:proofErr w:type="spellStart"/>
            <w:r w:rsidRPr="001E25A8">
              <w:rPr>
                <w:color w:val="080C0C"/>
              </w:rPr>
              <w:t>detyra</w:t>
            </w:r>
            <w:proofErr w:type="spellEnd"/>
            <w:r w:rsidRPr="001E25A8">
              <w:rPr>
                <w:color w:val="080C0C"/>
              </w:rPr>
              <w:t xml:space="preserve"> me </w:t>
            </w:r>
            <w:proofErr w:type="spellStart"/>
            <w:r w:rsidRPr="001E25A8">
              <w:rPr>
                <w:color w:val="080C0C"/>
              </w:rPr>
              <w:t>fjalë</w:t>
            </w:r>
            <w:proofErr w:type="spellEnd"/>
            <w:r w:rsidRPr="001E25A8">
              <w:rPr>
                <w:color w:val="080C0C"/>
              </w:rPr>
              <w:t xml:space="preserve"> (</w:t>
            </w:r>
            <w:proofErr w:type="spellStart"/>
            <w:r w:rsidRPr="001E25A8">
              <w:rPr>
                <w:color w:val="080C0C"/>
              </w:rPr>
              <w:t>nga</w:t>
            </w:r>
            <w:proofErr w:type="spellEnd"/>
            <w:r w:rsidRPr="001E25A8">
              <w:rPr>
                <w:color w:val="080C0C"/>
              </w:rPr>
              <w:t xml:space="preserve"> </w:t>
            </w:r>
            <w:proofErr w:type="spellStart"/>
            <w:r w:rsidRPr="001E25A8">
              <w:rPr>
                <w:color w:val="080C0C"/>
              </w:rPr>
              <w:t>jeta</w:t>
            </w:r>
            <w:proofErr w:type="spellEnd"/>
            <w:r w:rsidRPr="001E25A8">
              <w:rPr>
                <w:color w:val="080C0C"/>
              </w:rPr>
              <w:t xml:space="preserve"> e </w:t>
            </w:r>
            <w:proofErr w:type="spellStart"/>
            <w:r w:rsidRPr="001E25A8">
              <w:rPr>
                <w:color w:val="080C0C"/>
              </w:rPr>
              <w:t>përditshme</w:t>
            </w:r>
            <w:proofErr w:type="spellEnd"/>
            <w:r w:rsidRPr="001E25A8">
              <w:rPr>
                <w:color w:val="080C0C"/>
              </w:rPr>
              <w:t xml:space="preserve">) duke </w:t>
            </w:r>
            <w:proofErr w:type="spellStart"/>
            <w:r w:rsidRPr="001E25A8">
              <w:rPr>
                <w:color w:val="080C0C"/>
              </w:rPr>
              <w:t>përdorur</w:t>
            </w:r>
            <w:proofErr w:type="spellEnd"/>
            <w:r w:rsidRPr="001E25A8">
              <w:rPr>
                <w:color w:val="080C0C"/>
              </w:rPr>
              <w:t xml:space="preserve"> </w:t>
            </w:r>
            <w:proofErr w:type="spellStart"/>
            <w:r w:rsidRPr="001E25A8">
              <w:rPr>
                <w:color w:val="080C0C"/>
              </w:rPr>
              <w:t>thyesat</w:t>
            </w:r>
            <w:proofErr w:type="spellEnd"/>
            <w:r w:rsidRPr="001E25A8">
              <w:rPr>
                <w:color w:val="080C0C"/>
              </w:rPr>
              <w:t>.</w:t>
            </w:r>
          </w:p>
          <w:p w14:paraId="0C6AD56B" w14:textId="77777777" w:rsidR="009E3109" w:rsidRPr="001E25A8" w:rsidRDefault="009E3109" w:rsidP="008247DA">
            <w:pPr>
              <w:pStyle w:val="NoSpacing"/>
              <w:rPr>
                <w:color w:val="080C0C"/>
              </w:rPr>
            </w:pPr>
          </w:p>
          <w:p w14:paraId="798A2B0F" w14:textId="77777777" w:rsidR="009E3109" w:rsidRPr="001E25A8" w:rsidRDefault="009E3109" w:rsidP="008247DA">
            <w:pPr>
              <w:pStyle w:val="NoSpacing"/>
              <w:rPr>
                <w:color w:val="080C0C"/>
              </w:rPr>
            </w:pPr>
            <w:proofErr w:type="spellStart"/>
            <w:r w:rsidRPr="001E25A8">
              <w:rPr>
                <w:color w:val="080C0C"/>
              </w:rPr>
              <w:t>Kontributi</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rezultatet</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kompetencat</w:t>
            </w:r>
            <w:proofErr w:type="spellEnd"/>
            <w:r w:rsidRPr="001E25A8">
              <w:rPr>
                <w:color w:val="080C0C"/>
              </w:rPr>
              <w:t xml:space="preserve"> </w:t>
            </w:r>
            <w:proofErr w:type="spellStart"/>
            <w:r w:rsidRPr="001E25A8">
              <w:rPr>
                <w:color w:val="080C0C"/>
              </w:rPr>
              <w:t>kryesore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shkallës</w:t>
            </w:r>
            <w:proofErr w:type="spellEnd"/>
            <w:r w:rsidRPr="001E25A8">
              <w:rPr>
                <w:color w:val="080C0C"/>
              </w:rPr>
              <w:t>: I.1, 3; II.4; 7; III.4; V. 8; VI. 2.</w:t>
            </w:r>
          </w:p>
          <w:p w14:paraId="44A2D055" w14:textId="77777777" w:rsidR="009E3109" w:rsidRPr="001E25A8" w:rsidRDefault="009E3109" w:rsidP="008247DA">
            <w:pPr>
              <w:pStyle w:val="NoSpacing"/>
              <w:rPr>
                <w:color w:val="080C0C"/>
              </w:rPr>
            </w:pPr>
            <w:r w:rsidRPr="00101D90">
              <w:rPr>
                <w:color w:val="080C0C"/>
                <w:lang w:val="it-IT"/>
              </w:rPr>
              <w:t>Kontributi në rez</w:t>
            </w:r>
            <w:r>
              <w:rPr>
                <w:color w:val="080C0C"/>
                <w:lang w:val="it-IT"/>
              </w:rPr>
              <w:t>ultatet e fushës së kurrikulës:</w:t>
            </w:r>
            <w:r w:rsidRPr="00101D90">
              <w:rPr>
                <w:color w:val="080C0C"/>
                <w:lang w:val="it-IT"/>
              </w:rPr>
              <w:t xml:space="preserve">1. </w:t>
            </w:r>
            <w:r w:rsidRPr="001E25A8">
              <w:rPr>
                <w:color w:val="080C0C"/>
              </w:rPr>
              <w:t>3; 2.1; 3.1, 4; 5. 1, 3; 6.2.</w:t>
            </w:r>
          </w:p>
          <w:p w14:paraId="351F1B2E" w14:textId="77777777" w:rsidR="009E3109" w:rsidRPr="001E25A8" w:rsidRDefault="009E3109" w:rsidP="008247DA">
            <w:pPr>
              <w:pStyle w:val="NoSpacing"/>
              <w:rPr>
                <w:color w:val="080C0C"/>
              </w:rPr>
            </w:pPr>
          </w:p>
          <w:p w14:paraId="05628670" w14:textId="77777777" w:rsidR="009E3109" w:rsidRPr="001E25A8" w:rsidRDefault="009E3109" w:rsidP="008247DA">
            <w:pPr>
              <w:pStyle w:val="NoSpacing"/>
              <w:rPr>
                <w:color w:val="080C0C"/>
              </w:rPr>
            </w:pPr>
            <w:r w:rsidRPr="001E25A8">
              <w:rPr>
                <w:color w:val="080C0C"/>
              </w:rPr>
              <w:t>ASPEKTE SPECIFIKE TË PLANIT TË ORËS MËSIMORE</w:t>
            </w:r>
          </w:p>
          <w:p w14:paraId="2FCC182F" w14:textId="77777777" w:rsidR="009E3109" w:rsidRPr="001E25A8" w:rsidRDefault="009E3109" w:rsidP="008247DA">
            <w:pPr>
              <w:pStyle w:val="NoSpacing"/>
              <w:rPr>
                <w:color w:val="080C0C"/>
              </w:rPr>
            </w:pPr>
          </w:p>
          <w:p w14:paraId="43C87DF8"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Ushtrojmë</w:t>
            </w:r>
            <w:proofErr w:type="spellEnd"/>
          </w:p>
          <w:p w14:paraId="7D956416" w14:textId="77777777" w:rsidR="009E3109" w:rsidRPr="001E25A8" w:rsidRDefault="009E3109" w:rsidP="008247DA">
            <w:pPr>
              <w:pStyle w:val="NoSpacing"/>
              <w:rPr>
                <w:color w:val="080C0C"/>
              </w:rPr>
            </w:pPr>
          </w:p>
          <w:p w14:paraId="672DADC1"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5E6FB86D"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Shndërron</w:t>
            </w:r>
            <w:proofErr w:type="spellEnd"/>
            <w:r w:rsidRPr="001E25A8">
              <w:rPr>
                <w:color w:val="080C0C"/>
              </w:rPr>
              <w:t xml:space="preserve"> </w:t>
            </w:r>
            <w:proofErr w:type="spellStart"/>
            <w:r w:rsidRPr="001E25A8">
              <w:rPr>
                <w:color w:val="080C0C"/>
              </w:rPr>
              <w:t>numrat</w:t>
            </w:r>
            <w:proofErr w:type="spellEnd"/>
            <w:r w:rsidRPr="001E25A8">
              <w:rPr>
                <w:color w:val="080C0C"/>
              </w:rPr>
              <w:t xml:space="preserve"> e </w:t>
            </w:r>
            <w:proofErr w:type="spellStart"/>
            <w:r w:rsidRPr="001E25A8">
              <w:rPr>
                <w:color w:val="080C0C"/>
              </w:rPr>
              <w:t>përzier</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thyesa</w:t>
            </w:r>
            <w:proofErr w:type="spellEnd"/>
            <w:r w:rsidRPr="001E25A8">
              <w:rPr>
                <w:color w:val="080C0C"/>
              </w:rPr>
              <w:t>;</w:t>
            </w:r>
          </w:p>
          <w:p w14:paraId="7F031C57" w14:textId="77777777" w:rsidR="009E3109" w:rsidRPr="001E25A8" w:rsidRDefault="009E3109" w:rsidP="008247DA">
            <w:pPr>
              <w:pStyle w:val="NoSpacing"/>
              <w:rPr>
                <w:color w:val="080C0C"/>
              </w:rPr>
            </w:pPr>
            <w:r w:rsidRPr="001E25A8">
              <w:rPr>
                <w:color w:val="080C0C"/>
              </w:rPr>
              <w:t>•</w:t>
            </w:r>
            <w:r w:rsidRPr="001E25A8">
              <w:rPr>
                <w:color w:val="080C0C"/>
              </w:rPr>
              <w:tab/>
              <w:t xml:space="preserve">Krahason </w:t>
            </w:r>
            <w:proofErr w:type="spellStart"/>
            <w:r w:rsidRPr="001E25A8">
              <w:rPr>
                <w:color w:val="080C0C"/>
              </w:rPr>
              <w:t>numrat</w:t>
            </w:r>
            <w:proofErr w:type="spellEnd"/>
            <w:r w:rsidRPr="001E25A8">
              <w:rPr>
                <w:color w:val="080C0C"/>
              </w:rPr>
              <w:t xml:space="preserve"> e </w:t>
            </w:r>
            <w:proofErr w:type="spellStart"/>
            <w:r w:rsidRPr="001E25A8">
              <w:rPr>
                <w:color w:val="080C0C"/>
              </w:rPr>
              <w:t>përzier</w:t>
            </w:r>
            <w:proofErr w:type="spellEnd"/>
            <w:r w:rsidRPr="001E25A8">
              <w:rPr>
                <w:color w:val="080C0C"/>
              </w:rPr>
              <w:t>;</w:t>
            </w:r>
          </w:p>
          <w:p w14:paraId="35632147"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Zgjidh</w:t>
            </w:r>
            <w:proofErr w:type="spellEnd"/>
            <w:r w:rsidRPr="001E25A8">
              <w:rPr>
                <w:color w:val="080C0C"/>
              </w:rPr>
              <w:t xml:space="preserve"> </w:t>
            </w:r>
            <w:proofErr w:type="spellStart"/>
            <w:r w:rsidRPr="001E25A8">
              <w:rPr>
                <w:color w:val="080C0C"/>
              </w:rPr>
              <w:t>problemat</w:t>
            </w:r>
            <w:proofErr w:type="spellEnd"/>
            <w:r w:rsidRPr="001E25A8">
              <w:rPr>
                <w:color w:val="080C0C"/>
              </w:rPr>
              <w:t xml:space="preserve"> me </w:t>
            </w:r>
            <w:proofErr w:type="spellStart"/>
            <w:r w:rsidRPr="001E25A8">
              <w:rPr>
                <w:color w:val="080C0C"/>
              </w:rPr>
              <w:t>fjalë</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w:t>
            </w:r>
            <w:proofErr w:type="spellStart"/>
            <w:r w:rsidRPr="001E25A8">
              <w:rPr>
                <w:color w:val="080C0C"/>
              </w:rPr>
              <w:t>përmbajnë</w:t>
            </w:r>
            <w:proofErr w:type="spellEnd"/>
            <w:r w:rsidRPr="001E25A8">
              <w:rPr>
                <w:color w:val="080C0C"/>
              </w:rPr>
              <w:t xml:space="preserve"> </w:t>
            </w:r>
            <w:proofErr w:type="spellStart"/>
            <w:r w:rsidRPr="001E25A8">
              <w:rPr>
                <w:color w:val="080C0C"/>
              </w:rPr>
              <w:t>thyesa</w:t>
            </w:r>
            <w:proofErr w:type="spellEnd"/>
            <w:r w:rsidRPr="001E25A8">
              <w:rPr>
                <w:color w:val="080C0C"/>
              </w:rPr>
              <w:t>.</w:t>
            </w:r>
          </w:p>
          <w:p w14:paraId="37007B62" w14:textId="77777777" w:rsidR="009E3109" w:rsidRPr="001E25A8" w:rsidRDefault="009E3109" w:rsidP="008247DA">
            <w:pPr>
              <w:pStyle w:val="NoSpacing"/>
              <w:rPr>
                <w:color w:val="080C0C"/>
              </w:rPr>
            </w:pPr>
          </w:p>
          <w:p w14:paraId="288A293B"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575C92FA" w14:textId="77777777" w:rsidR="009E3109" w:rsidRPr="001E25A8" w:rsidRDefault="009E3109" w:rsidP="008247DA">
            <w:pPr>
              <w:pStyle w:val="NoSpacing"/>
              <w:rPr>
                <w:color w:val="080C0C"/>
              </w:rPr>
            </w:pPr>
            <w:proofErr w:type="spellStart"/>
            <w:r w:rsidRPr="001E25A8">
              <w:rPr>
                <w:color w:val="080C0C"/>
              </w:rPr>
              <w:t>Burimet</w:t>
            </w:r>
            <w:proofErr w:type="spellEnd"/>
            <w:r w:rsidRPr="001E25A8">
              <w:rPr>
                <w:color w:val="080C0C"/>
              </w:rPr>
              <w:t xml:space="preserve">, </w:t>
            </w:r>
            <w:proofErr w:type="spellStart"/>
            <w:r w:rsidRPr="001E25A8">
              <w:rPr>
                <w:color w:val="080C0C"/>
              </w:rPr>
              <w:t>mjetet</w:t>
            </w:r>
            <w:proofErr w:type="spellEnd"/>
            <w:r w:rsidRPr="001E25A8">
              <w:rPr>
                <w:color w:val="080C0C"/>
              </w:rPr>
              <w:t xml:space="preserve"> e </w:t>
            </w:r>
            <w:proofErr w:type="spellStart"/>
            <w:r w:rsidRPr="001E25A8">
              <w:rPr>
                <w:color w:val="080C0C"/>
              </w:rPr>
              <w:t>konkretizimit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materialet</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fletë</w:t>
            </w:r>
            <w:proofErr w:type="spellEnd"/>
            <w:r w:rsidRPr="001E25A8">
              <w:rPr>
                <w:color w:val="080C0C"/>
              </w:rPr>
              <w:t>.</w:t>
            </w:r>
          </w:p>
          <w:p w14:paraId="157F52CB" w14:textId="77777777" w:rsidR="009E3109" w:rsidRPr="001E25A8" w:rsidRDefault="009E3109" w:rsidP="008247DA">
            <w:pPr>
              <w:pStyle w:val="NoSpacing"/>
              <w:rPr>
                <w:color w:val="080C0C"/>
              </w:rPr>
            </w:pPr>
            <w:proofErr w:type="spellStart"/>
            <w:r w:rsidRPr="001E25A8">
              <w:rPr>
                <w:color w:val="080C0C"/>
              </w:rPr>
              <w:t>Lidhja</w:t>
            </w:r>
            <w:proofErr w:type="spellEnd"/>
            <w:r w:rsidRPr="001E25A8">
              <w:rPr>
                <w:color w:val="080C0C"/>
              </w:rPr>
              <w:t xml:space="preserve"> me </w:t>
            </w:r>
            <w:proofErr w:type="spellStart"/>
            <w:r w:rsidRPr="001E25A8">
              <w:rPr>
                <w:color w:val="080C0C"/>
              </w:rPr>
              <w:t>lëndët</w:t>
            </w:r>
            <w:proofErr w:type="spellEnd"/>
            <w:r w:rsidRPr="001E25A8">
              <w:rPr>
                <w:color w:val="080C0C"/>
              </w:rPr>
              <w:t xml:space="preserve"> e </w:t>
            </w:r>
            <w:proofErr w:type="spellStart"/>
            <w:r w:rsidRPr="001E25A8">
              <w:rPr>
                <w:color w:val="080C0C"/>
              </w:rPr>
              <w:t>tjera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/apo me </w:t>
            </w:r>
            <w:proofErr w:type="spellStart"/>
            <w:r w:rsidRPr="001E25A8">
              <w:rPr>
                <w:color w:val="080C0C"/>
              </w:rPr>
              <w:t>çështjet</w:t>
            </w:r>
            <w:proofErr w:type="spellEnd"/>
            <w:r w:rsidRPr="001E25A8">
              <w:rPr>
                <w:color w:val="080C0C"/>
              </w:rPr>
              <w:t xml:space="preserve"> </w:t>
            </w:r>
            <w:proofErr w:type="spellStart"/>
            <w:r w:rsidRPr="001E25A8">
              <w:rPr>
                <w:color w:val="080C0C"/>
              </w:rPr>
              <w:t>ndërkurrikulare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situatat</w:t>
            </w:r>
            <w:proofErr w:type="spellEnd"/>
            <w:r w:rsidRPr="001E25A8">
              <w:rPr>
                <w:color w:val="080C0C"/>
              </w:rPr>
              <w:t xml:space="preserve"> </w:t>
            </w:r>
            <w:proofErr w:type="spellStart"/>
            <w:r w:rsidRPr="001E25A8">
              <w:rPr>
                <w:color w:val="080C0C"/>
              </w:rPr>
              <w:t>jetësore</w:t>
            </w:r>
            <w:proofErr w:type="spellEnd"/>
            <w:r w:rsidRPr="001E25A8">
              <w:rPr>
                <w:color w:val="080C0C"/>
              </w:rPr>
              <w:t>:</w:t>
            </w:r>
          </w:p>
          <w:p w14:paraId="509804A5" w14:textId="77777777" w:rsidR="009E3109" w:rsidRPr="001E25A8" w:rsidRDefault="009E3109" w:rsidP="008247DA">
            <w:pPr>
              <w:pStyle w:val="NoSpacing"/>
              <w:rPr>
                <w:color w:val="080C0C"/>
              </w:rPr>
            </w:pPr>
            <w:proofErr w:type="spellStart"/>
            <w:r w:rsidRPr="001E25A8">
              <w:rPr>
                <w:color w:val="080C0C"/>
              </w:rPr>
              <w:t>Gjuhë</w:t>
            </w:r>
            <w:proofErr w:type="spellEnd"/>
            <w:r w:rsidRPr="001E25A8">
              <w:rPr>
                <w:color w:val="080C0C"/>
              </w:rPr>
              <w:t xml:space="preserve"> </w:t>
            </w:r>
            <w:proofErr w:type="spellStart"/>
            <w:r w:rsidRPr="001E25A8">
              <w:rPr>
                <w:color w:val="080C0C"/>
              </w:rPr>
              <w:t>amtare</w:t>
            </w:r>
            <w:proofErr w:type="spellEnd"/>
            <w:r w:rsidRPr="001E25A8">
              <w:rPr>
                <w:color w:val="080C0C"/>
              </w:rPr>
              <w:t xml:space="preserve"> (</w:t>
            </w:r>
            <w:proofErr w:type="spellStart"/>
            <w:r w:rsidRPr="001E25A8">
              <w:rPr>
                <w:color w:val="080C0C"/>
              </w:rPr>
              <w:t>shqipe</w:t>
            </w:r>
            <w:proofErr w:type="spellEnd"/>
            <w:r w:rsidRPr="001E25A8">
              <w:rPr>
                <w:color w:val="080C0C"/>
              </w:rPr>
              <w:t xml:space="preserve">), </w:t>
            </w:r>
            <w:proofErr w:type="spellStart"/>
            <w:r w:rsidRPr="001E25A8">
              <w:rPr>
                <w:color w:val="080C0C"/>
              </w:rPr>
              <w:t>Njeriu</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natyra</w:t>
            </w:r>
            <w:proofErr w:type="spellEnd"/>
            <w:r w:rsidRPr="001E25A8">
              <w:rPr>
                <w:color w:val="080C0C"/>
              </w:rPr>
              <w:t>.</w:t>
            </w:r>
          </w:p>
          <w:p w14:paraId="72F7120B" w14:textId="77777777" w:rsidR="009E3109" w:rsidRPr="001E25A8" w:rsidRDefault="009E3109" w:rsidP="008247DA">
            <w:pPr>
              <w:pStyle w:val="NoSpacing"/>
              <w:rPr>
                <w:color w:val="080C0C"/>
              </w:rPr>
            </w:pPr>
          </w:p>
          <w:p w14:paraId="0B7C239D" w14:textId="77777777" w:rsidR="009E3109" w:rsidRPr="00101D90" w:rsidRDefault="009E3109" w:rsidP="008247DA">
            <w:pPr>
              <w:pStyle w:val="NoSpacing"/>
              <w:rPr>
                <w:color w:val="080C0C"/>
                <w:lang w:val="it-IT"/>
              </w:rPr>
            </w:pPr>
            <w:r w:rsidRPr="00972D32">
              <w:rPr>
                <w:color w:val="080C0C"/>
                <w:lang w:val="it-IT"/>
              </w:rPr>
              <w:t>METODOLOGJIA DHE VEPRIMTARIA ME NXËNËS</w:t>
            </w:r>
          </w:p>
          <w:p w14:paraId="346EFC00" w14:textId="77777777" w:rsidR="009E3109" w:rsidRPr="00101D90" w:rsidRDefault="009E3109" w:rsidP="008247DA">
            <w:pPr>
              <w:pStyle w:val="NoSpacing"/>
              <w:rPr>
                <w:color w:val="080C0C"/>
                <w:lang w:val="it-IT"/>
              </w:rPr>
            </w:pPr>
            <w:r w:rsidRPr="00101D90">
              <w:rPr>
                <w:color w:val="080C0C"/>
                <w:lang w:val="it-IT"/>
              </w:rPr>
              <w:t>Parashikimi:</w:t>
            </w:r>
          </w:p>
          <w:p w14:paraId="20C66E29" w14:textId="77777777" w:rsidR="009E3109" w:rsidRPr="00101D90" w:rsidRDefault="009E3109" w:rsidP="008247DA">
            <w:pPr>
              <w:pStyle w:val="NoSpacing"/>
              <w:rPr>
                <w:color w:val="080C0C"/>
                <w:lang w:val="it-IT"/>
              </w:rPr>
            </w:pPr>
            <w:r w:rsidRPr="00101D90">
              <w:rPr>
                <w:color w:val="080C0C"/>
                <w:lang w:val="it-IT"/>
              </w:rPr>
              <w:t>Përgatitja për të nxënët</w:t>
            </w:r>
          </w:p>
          <w:p w14:paraId="777CCC6B" w14:textId="77777777" w:rsidR="009E3109" w:rsidRPr="00101D90" w:rsidRDefault="009E3109" w:rsidP="008247DA">
            <w:pPr>
              <w:pStyle w:val="NoSpacing"/>
              <w:rPr>
                <w:color w:val="080C0C"/>
                <w:lang w:val="it-IT"/>
              </w:rPr>
            </w:pPr>
            <w:r w:rsidRPr="00101D90">
              <w:rPr>
                <w:color w:val="080C0C"/>
                <w:lang w:val="it-IT"/>
              </w:rPr>
              <w:t>Ditari dypjesësh</w:t>
            </w:r>
          </w:p>
          <w:p w14:paraId="09BB278D" w14:textId="77777777" w:rsidR="009E3109" w:rsidRDefault="009E3109" w:rsidP="008247DA">
            <w:pPr>
              <w:pStyle w:val="NoSpacing"/>
              <w:rPr>
                <w:color w:val="080C0C"/>
                <w:lang w:val="it-IT"/>
              </w:rPr>
            </w:pPr>
          </w:p>
          <w:p w14:paraId="6BE8F74E" w14:textId="77777777" w:rsidR="009E3109" w:rsidRPr="00101D90" w:rsidRDefault="009E3109" w:rsidP="008247DA">
            <w:pPr>
              <w:pStyle w:val="NoSpacing"/>
              <w:rPr>
                <w:color w:val="080C0C"/>
                <w:lang w:val="it-IT"/>
              </w:rPr>
            </w:pPr>
            <w:r w:rsidRPr="00101D90">
              <w:rPr>
                <w:color w:val="080C0C"/>
                <w:lang w:val="it-IT"/>
              </w:rPr>
              <w:t>Udhëzohen nxënësit që, duke rikujtuar rregullat e krahasimit të numrave të përzier, të plotësojnë ditarin dypjesësh me ushtrimet e marra nga detyra 4 në libër dhe të krahasojnë numrat e përzier.</w:t>
            </w:r>
          </w:p>
          <w:p w14:paraId="6364562F" w14:textId="77777777" w:rsidR="009E3109" w:rsidRPr="00101D90" w:rsidRDefault="009E3109" w:rsidP="008247DA">
            <w:pPr>
              <w:pStyle w:val="NoSpacing"/>
              <w:rPr>
                <w:color w:val="080C0C"/>
                <w:lang w:val="it-IT"/>
              </w:rPr>
            </w:pPr>
            <w:r>
              <w:rPr>
                <w:noProof/>
                <w:color w:val="080C0C"/>
              </w:rPr>
              <w:drawing>
                <wp:anchor distT="0" distB="0" distL="114300" distR="114300" simplePos="0" relativeHeight="251868160" behindDoc="0" locked="0" layoutInCell="1" allowOverlap="1" wp14:anchorId="21EA5604" wp14:editId="35F2A3BB">
                  <wp:simplePos x="0" y="0"/>
                  <wp:positionH relativeFrom="column">
                    <wp:posOffset>1605915</wp:posOffset>
                  </wp:positionH>
                  <wp:positionV relativeFrom="paragraph">
                    <wp:posOffset>124460</wp:posOffset>
                  </wp:positionV>
                  <wp:extent cx="2682472" cy="1196444"/>
                  <wp:effectExtent l="0" t="0" r="3810" b="3810"/>
                  <wp:wrapThrough wrapText="bothSides">
                    <wp:wrapPolygon edited="0">
                      <wp:start x="0" y="0"/>
                      <wp:lineTo x="0" y="21325"/>
                      <wp:lineTo x="21477" y="21325"/>
                      <wp:lineTo x="21477" y="0"/>
                      <wp:lineTo x="0" y="0"/>
                    </wp:wrapPolygon>
                  </wp:wrapThrough>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F1C8464.tmp"/>
                          <pic:cNvPicPr/>
                        </pic:nvPicPr>
                        <pic:blipFill>
                          <a:blip r:embed="rId100">
                            <a:extLst>
                              <a:ext uri="{28A0092B-C50C-407E-A947-70E740481C1C}">
                                <a14:useLocalDpi xmlns:a14="http://schemas.microsoft.com/office/drawing/2010/main" val="0"/>
                              </a:ext>
                            </a:extLst>
                          </a:blip>
                          <a:stretch>
                            <a:fillRect/>
                          </a:stretch>
                        </pic:blipFill>
                        <pic:spPr>
                          <a:xfrm>
                            <a:off x="0" y="0"/>
                            <a:ext cx="2682472" cy="1196444"/>
                          </a:xfrm>
                          <a:prstGeom prst="rect">
                            <a:avLst/>
                          </a:prstGeom>
                        </pic:spPr>
                      </pic:pic>
                    </a:graphicData>
                  </a:graphic>
                </wp:anchor>
              </w:drawing>
            </w:r>
            <w:r w:rsidRPr="00101D90">
              <w:rPr>
                <w:color w:val="080C0C"/>
                <w:lang w:val="it-IT"/>
              </w:rPr>
              <w:t xml:space="preserve"> </w:t>
            </w:r>
          </w:p>
          <w:p w14:paraId="1B4B23D1" w14:textId="77777777" w:rsidR="009E3109" w:rsidRDefault="009E3109" w:rsidP="008247DA">
            <w:pPr>
              <w:pStyle w:val="NoSpacing"/>
              <w:rPr>
                <w:color w:val="080C0C"/>
                <w:lang w:val="it-IT"/>
              </w:rPr>
            </w:pPr>
          </w:p>
          <w:p w14:paraId="2CA9BB21" w14:textId="77777777" w:rsidR="009E3109" w:rsidRDefault="009E3109" w:rsidP="008247DA">
            <w:pPr>
              <w:pStyle w:val="NoSpacing"/>
              <w:rPr>
                <w:color w:val="080C0C"/>
                <w:lang w:val="it-IT"/>
              </w:rPr>
            </w:pPr>
          </w:p>
          <w:p w14:paraId="067CAF4B" w14:textId="77777777" w:rsidR="009E3109" w:rsidRDefault="009E3109" w:rsidP="008247DA">
            <w:pPr>
              <w:pStyle w:val="NoSpacing"/>
              <w:rPr>
                <w:color w:val="080C0C"/>
                <w:lang w:val="it-IT"/>
              </w:rPr>
            </w:pPr>
          </w:p>
          <w:p w14:paraId="785D7C9A" w14:textId="77777777" w:rsidR="009E3109" w:rsidRDefault="009E3109" w:rsidP="008247DA">
            <w:pPr>
              <w:pStyle w:val="NoSpacing"/>
              <w:rPr>
                <w:color w:val="080C0C"/>
                <w:lang w:val="it-IT"/>
              </w:rPr>
            </w:pPr>
          </w:p>
          <w:p w14:paraId="35820E2A" w14:textId="77777777" w:rsidR="009E3109" w:rsidRDefault="009E3109" w:rsidP="008247DA">
            <w:pPr>
              <w:pStyle w:val="NoSpacing"/>
              <w:rPr>
                <w:color w:val="080C0C"/>
                <w:lang w:val="it-IT"/>
              </w:rPr>
            </w:pPr>
          </w:p>
          <w:p w14:paraId="59664297" w14:textId="77777777" w:rsidR="009E3109" w:rsidRDefault="009E3109" w:rsidP="008247DA">
            <w:pPr>
              <w:pStyle w:val="NoSpacing"/>
              <w:rPr>
                <w:color w:val="080C0C"/>
                <w:lang w:val="it-IT"/>
              </w:rPr>
            </w:pPr>
          </w:p>
          <w:p w14:paraId="431572D2" w14:textId="77777777" w:rsidR="009E3109" w:rsidRDefault="009E3109" w:rsidP="008247DA">
            <w:pPr>
              <w:pStyle w:val="NoSpacing"/>
              <w:rPr>
                <w:color w:val="080C0C"/>
                <w:lang w:val="it-IT"/>
              </w:rPr>
            </w:pPr>
          </w:p>
          <w:p w14:paraId="28E2C592" w14:textId="77777777" w:rsidR="009E3109" w:rsidRDefault="009E3109" w:rsidP="008247DA">
            <w:pPr>
              <w:pStyle w:val="NoSpacing"/>
              <w:rPr>
                <w:color w:val="080C0C"/>
                <w:lang w:val="it-IT"/>
              </w:rPr>
            </w:pPr>
            <w:r w:rsidRPr="00CC1D32">
              <w:rPr>
                <w:color w:val="080C0C"/>
                <w:lang w:val="it-IT"/>
              </w:rPr>
              <w:t xml:space="preserve">Ndërtimi i njohurive dhe i shkathtësive: </w:t>
            </w:r>
          </w:p>
          <w:p w14:paraId="1EC23F5E" w14:textId="77777777" w:rsidR="009E3109" w:rsidRPr="00CC1D32" w:rsidRDefault="009E3109" w:rsidP="008247DA">
            <w:pPr>
              <w:pStyle w:val="NoSpacing"/>
              <w:rPr>
                <w:color w:val="080C0C"/>
                <w:lang w:val="it-IT"/>
              </w:rPr>
            </w:pPr>
            <w:r w:rsidRPr="00CC1D32">
              <w:rPr>
                <w:color w:val="080C0C"/>
                <w:lang w:val="it-IT"/>
              </w:rPr>
              <w:t>Përpunimi i përmbajtjes</w:t>
            </w:r>
          </w:p>
          <w:p w14:paraId="1D05BE03" w14:textId="77777777" w:rsidR="009E3109" w:rsidRPr="00CC1D32" w:rsidRDefault="009E3109" w:rsidP="008247DA">
            <w:pPr>
              <w:pStyle w:val="NoSpacing"/>
              <w:rPr>
                <w:color w:val="080C0C"/>
                <w:lang w:val="it-IT"/>
              </w:rPr>
            </w:pPr>
            <w:r w:rsidRPr="00CC1D32">
              <w:rPr>
                <w:color w:val="080C0C"/>
                <w:lang w:val="it-IT"/>
              </w:rPr>
              <w:t>Analizo – Zbato</w:t>
            </w:r>
          </w:p>
          <w:p w14:paraId="005729CC" w14:textId="77777777" w:rsidR="009E3109" w:rsidRPr="00CC1D32" w:rsidRDefault="009E3109" w:rsidP="008247DA">
            <w:pPr>
              <w:pStyle w:val="NoSpacing"/>
              <w:rPr>
                <w:color w:val="080C0C"/>
                <w:lang w:val="it-IT"/>
              </w:rPr>
            </w:pPr>
            <w:r w:rsidRPr="00CC1D32">
              <w:rPr>
                <w:color w:val="080C0C"/>
                <w:lang w:val="it-IT"/>
              </w:rPr>
              <w:t>Udhëzohen nxënësit që në dyshe të analizojnë dhe të plotësojnë detyrat.</w:t>
            </w:r>
          </w:p>
          <w:p w14:paraId="2AEB2D22" w14:textId="77777777" w:rsidR="009E3109" w:rsidRDefault="009E3109" w:rsidP="008247DA">
            <w:pPr>
              <w:pStyle w:val="NoSpacing"/>
              <w:rPr>
                <w:color w:val="080C0C"/>
                <w:lang w:val="it-IT"/>
              </w:rPr>
            </w:pPr>
          </w:p>
          <w:p w14:paraId="1B2F49C5" w14:textId="77777777" w:rsidR="009E3109" w:rsidRPr="00CC1D32" w:rsidRDefault="009E3109" w:rsidP="008247DA">
            <w:pPr>
              <w:pStyle w:val="NoSpacing"/>
              <w:rPr>
                <w:color w:val="080C0C"/>
                <w:lang w:val="it-IT"/>
              </w:rPr>
            </w:pPr>
            <w:r w:rsidRPr="00CC1D32">
              <w:rPr>
                <w:color w:val="080C0C"/>
                <w:lang w:val="it-IT"/>
              </w:rPr>
              <w:lastRenderedPageBreak/>
              <w:t>Detyra 5.</w:t>
            </w:r>
          </w:p>
          <w:p w14:paraId="002DD952" w14:textId="77777777" w:rsidR="009E3109" w:rsidRPr="00CC1D32" w:rsidRDefault="009E3109" w:rsidP="008247DA">
            <w:pPr>
              <w:pStyle w:val="NoSpacing"/>
              <w:rPr>
                <w:color w:val="080C0C"/>
                <w:lang w:val="it-IT"/>
              </w:rPr>
            </w:pPr>
            <w:r w:rsidRPr="00CC1D32">
              <w:rPr>
                <w:color w:val="080C0C"/>
                <w:lang w:val="it-IT"/>
              </w:rPr>
              <w:t>Plotësohen katrorët e zbrazët me thyesa për të formuar numra të përzier.</w:t>
            </w:r>
          </w:p>
          <w:p w14:paraId="79F6CE97" w14:textId="77777777" w:rsidR="009E3109" w:rsidRDefault="009E3109" w:rsidP="008247DA">
            <w:pPr>
              <w:pStyle w:val="NoSpacing"/>
              <w:rPr>
                <w:color w:val="080C0C"/>
                <w:lang w:val="it-IT"/>
              </w:rPr>
            </w:pPr>
          </w:p>
          <w:p w14:paraId="0C6072B8" w14:textId="77777777" w:rsidR="009E3109" w:rsidRPr="00CC1D32" w:rsidRDefault="009E3109" w:rsidP="008247DA">
            <w:pPr>
              <w:pStyle w:val="NoSpacing"/>
              <w:rPr>
                <w:color w:val="080C0C"/>
                <w:lang w:val="it-IT"/>
              </w:rPr>
            </w:pPr>
            <w:r w:rsidRPr="00CC1D32">
              <w:rPr>
                <w:color w:val="080C0C"/>
                <w:lang w:val="it-IT"/>
              </w:rPr>
              <w:t>Detyra 6.</w:t>
            </w:r>
          </w:p>
          <w:p w14:paraId="6B1DA215" w14:textId="77777777" w:rsidR="009E3109" w:rsidRPr="00CC1D32" w:rsidRDefault="009E3109" w:rsidP="008247DA">
            <w:pPr>
              <w:pStyle w:val="NoSpacing"/>
              <w:rPr>
                <w:color w:val="080C0C"/>
                <w:lang w:val="it-IT"/>
              </w:rPr>
            </w:pPr>
            <w:r w:rsidRPr="00CC1D32">
              <w:rPr>
                <w:color w:val="080C0C"/>
                <w:lang w:val="it-IT"/>
              </w:rPr>
              <w:t>Lexohet kërkesa e detyrës, zgjidhet dhe shkruhet përgjigjja se çfarë ka më shumë, pisha apo bredha.</w:t>
            </w:r>
          </w:p>
          <w:p w14:paraId="6ADFE408" w14:textId="77777777" w:rsidR="009E3109" w:rsidRDefault="009E3109" w:rsidP="008247DA">
            <w:pPr>
              <w:pStyle w:val="NoSpacing"/>
              <w:rPr>
                <w:color w:val="080C0C"/>
                <w:lang w:val="it-IT"/>
              </w:rPr>
            </w:pPr>
          </w:p>
          <w:p w14:paraId="2A3BF008" w14:textId="77777777" w:rsidR="009E3109" w:rsidRPr="00CC1D32" w:rsidRDefault="009E3109" w:rsidP="008247DA">
            <w:pPr>
              <w:pStyle w:val="NoSpacing"/>
              <w:rPr>
                <w:color w:val="080C0C"/>
                <w:lang w:val="it-IT"/>
              </w:rPr>
            </w:pPr>
            <w:r w:rsidRPr="00CC1D32">
              <w:rPr>
                <w:color w:val="080C0C"/>
                <w:lang w:val="it-IT"/>
              </w:rPr>
              <w:t>Detyra 7.</w:t>
            </w:r>
          </w:p>
          <w:p w14:paraId="587436C0" w14:textId="77777777" w:rsidR="009E3109" w:rsidRPr="00CC1D32" w:rsidRDefault="009E3109" w:rsidP="008247DA">
            <w:pPr>
              <w:pStyle w:val="NoSpacing"/>
              <w:rPr>
                <w:color w:val="080C0C"/>
                <w:lang w:val="it-IT"/>
              </w:rPr>
            </w:pPr>
            <w:r w:rsidRPr="00CC1D32">
              <w:rPr>
                <w:color w:val="080C0C"/>
                <w:lang w:val="it-IT"/>
              </w:rPr>
              <w:t>Veprohet si në detyrën paraprake.</w:t>
            </w:r>
          </w:p>
          <w:p w14:paraId="7D654767" w14:textId="77777777" w:rsidR="009E3109" w:rsidRPr="00CC1D32" w:rsidRDefault="009E3109" w:rsidP="008247DA">
            <w:pPr>
              <w:pStyle w:val="NoSpacing"/>
              <w:rPr>
                <w:color w:val="080C0C"/>
                <w:lang w:val="it-IT"/>
              </w:rPr>
            </w:pPr>
            <w:r w:rsidRPr="00CC1D32">
              <w:rPr>
                <w:rFonts w:ascii="Segoe UI Symbol" w:hAnsi="Segoe UI Symbol" w:cs="Segoe UI Symbol"/>
                <w:color w:val="080C0C"/>
                <w:lang w:val="it-IT"/>
              </w:rPr>
              <w:t>✓</w:t>
            </w:r>
            <w:r w:rsidRPr="00CC1D32">
              <w:rPr>
                <w:color w:val="080C0C"/>
                <w:lang w:val="it-IT"/>
              </w:rPr>
              <w:tab/>
              <w:t>Puna e nxënësve kontrollohet dhe jepen sqarime aty ku nxënësit mund të hasin vështirësi.</w:t>
            </w:r>
          </w:p>
          <w:p w14:paraId="31712A96" w14:textId="77777777" w:rsidR="009E3109" w:rsidRDefault="009E3109" w:rsidP="008247DA">
            <w:pPr>
              <w:pStyle w:val="NoSpacing"/>
              <w:rPr>
                <w:color w:val="080C0C"/>
                <w:lang w:val="it-IT"/>
              </w:rPr>
            </w:pPr>
          </w:p>
          <w:p w14:paraId="5D7B932F" w14:textId="77777777" w:rsidR="009E3109" w:rsidRPr="00CC1D32" w:rsidRDefault="009E3109" w:rsidP="008247DA">
            <w:pPr>
              <w:pStyle w:val="NoSpacing"/>
              <w:rPr>
                <w:color w:val="080C0C"/>
                <w:lang w:val="it-IT"/>
              </w:rPr>
            </w:pPr>
            <w:r w:rsidRPr="00CC1D32">
              <w:rPr>
                <w:color w:val="080C0C"/>
                <w:lang w:val="it-IT"/>
              </w:rPr>
              <w:t>Përforcimi:</w:t>
            </w:r>
          </w:p>
          <w:p w14:paraId="68CA51FB" w14:textId="77777777" w:rsidR="009E3109" w:rsidRDefault="009E3109" w:rsidP="008247DA">
            <w:pPr>
              <w:pStyle w:val="NoSpacing"/>
              <w:rPr>
                <w:color w:val="080C0C"/>
                <w:lang w:val="it-IT"/>
              </w:rPr>
            </w:pPr>
          </w:p>
          <w:p w14:paraId="34B7F735" w14:textId="77777777" w:rsidR="009E3109" w:rsidRPr="00CC1D32" w:rsidRDefault="009E3109" w:rsidP="008247DA">
            <w:pPr>
              <w:pStyle w:val="NoSpacing"/>
              <w:rPr>
                <w:color w:val="080C0C"/>
                <w:lang w:val="it-IT"/>
              </w:rPr>
            </w:pPr>
            <w:r w:rsidRPr="00CC1D32">
              <w:rPr>
                <w:color w:val="080C0C"/>
                <w:lang w:val="it-IT"/>
              </w:rPr>
              <w:t>Konsolidimi dhe zbatimi i të nxënit</w:t>
            </w:r>
          </w:p>
          <w:p w14:paraId="10936ABF" w14:textId="77777777" w:rsidR="009E3109" w:rsidRPr="001E25A8" w:rsidRDefault="009E3109" w:rsidP="008247DA">
            <w:pPr>
              <w:pStyle w:val="NoSpacing"/>
              <w:rPr>
                <w:color w:val="080C0C"/>
              </w:rPr>
            </w:pPr>
            <w:r w:rsidRPr="001E25A8">
              <w:rPr>
                <w:color w:val="080C0C"/>
              </w:rPr>
              <w:t xml:space="preserve">Shkëmbe </w:t>
            </w:r>
            <w:proofErr w:type="spellStart"/>
            <w:r w:rsidRPr="001E25A8">
              <w:rPr>
                <w:color w:val="080C0C"/>
              </w:rPr>
              <w:t>një</w:t>
            </w:r>
            <w:proofErr w:type="spellEnd"/>
            <w:r w:rsidRPr="001E25A8">
              <w:rPr>
                <w:color w:val="080C0C"/>
              </w:rPr>
              <w:t xml:space="preserve"> problem</w:t>
            </w:r>
          </w:p>
          <w:p w14:paraId="0272E799" w14:textId="77777777" w:rsidR="009E3109" w:rsidRPr="001E25A8" w:rsidRDefault="009E3109" w:rsidP="008247DA">
            <w:pPr>
              <w:pStyle w:val="NoSpacing"/>
              <w:rPr>
                <w:color w:val="080C0C"/>
              </w:rPr>
            </w:pPr>
            <w:proofErr w:type="spellStart"/>
            <w:r w:rsidRPr="001E25A8">
              <w:rPr>
                <w:color w:val="080C0C"/>
              </w:rPr>
              <w:t>Detyra</w:t>
            </w:r>
            <w:proofErr w:type="spellEnd"/>
            <w:r w:rsidRPr="001E25A8">
              <w:rPr>
                <w:color w:val="080C0C"/>
              </w:rPr>
              <w:t xml:space="preserve"> 8</w:t>
            </w:r>
          </w:p>
          <w:p w14:paraId="0D2B93A1" w14:textId="77777777" w:rsidR="009E3109" w:rsidRPr="001E25A8" w:rsidRDefault="009E3109" w:rsidP="008247DA">
            <w:pPr>
              <w:pStyle w:val="NoSpacing"/>
              <w:rPr>
                <w:color w:val="080C0C"/>
              </w:rPr>
            </w:pPr>
            <w:proofErr w:type="spellStart"/>
            <w:r w:rsidRPr="001E25A8">
              <w:rPr>
                <w:color w:val="080C0C"/>
              </w:rPr>
              <w:t>Formohen</w:t>
            </w:r>
            <w:proofErr w:type="spellEnd"/>
            <w:r w:rsidRPr="001E25A8">
              <w:rPr>
                <w:color w:val="080C0C"/>
              </w:rPr>
              <w:t xml:space="preserve"> </w:t>
            </w:r>
            <w:proofErr w:type="spellStart"/>
            <w:r w:rsidRPr="001E25A8">
              <w:rPr>
                <w:color w:val="080C0C"/>
              </w:rPr>
              <w:t>grupet</w:t>
            </w:r>
            <w:proofErr w:type="spellEnd"/>
            <w:r w:rsidRPr="001E25A8">
              <w:rPr>
                <w:color w:val="080C0C"/>
              </w:rPr>
              <w:t xml:space="preserve"> me 4-5 </w:t>
            </w:r>
            <w:proofErr w:type="spellStart"/>
            <w:r w:rsidRPr="001E25A8">
              <w:rPr>
                <w:color w:val="080C0C"/>
              </w:rPr>
              <w:t>nxënës</w:t>
            </w:r>
            <w:proofErr w:type="spellEnd"/>
            <w:r w:rsidRPr="001E25A8">
              <w:rPr>
                <w:color w:val="080C0C"/>
              </w:rPr>
              <w:t xml:space="preserve">. </w:t>
            </w:r>
            <w:proofErr w:type="spellStart"/>
            <w:r w:rsidRPr="001E25A8">
              <w:rPr>
                <w:color w:val="080C0C"/>
              </w:rPr>
              <w:t>Shpërndahen</w:t>
            </w:r>
            <w:proofErr w:type="spellEnd"/>
            <w:r w:rsidRPr="001E25A8">
              <w:rPr>
                <w:color w:val="080C0C"/>
              </w:rPr>
              <w:t xml:space="preserve"> </w:t>
            </w:r>
            <w:proofErr w:type="spellStart"/>
            <w:r w:rsidRPr="001E25A8">
              <w:rPr>
                <w:color w:val="080C0C"/>
              </w:rPr>
              <w:t>fletët</w:t>
            </w:r>
            <w:proofErr w:type="spellEnd"/>
            <w:r w:rsidRPr="001E25A8">
              <w:rPr>
                <w:color w:val="080C0C"/>
              </w:rPr>
              <w:t xml:space="preserve"> A4 me </w:t>
            </w:r>
            <w:proofErr w:type="spellStart"/>
            <w:r w:rsidRPr="001E25A8">
              <w:rPr>
                <w:color w:val="080C0C"/>
              </w:rPr>
              <w:t>detyrën</w:t>
            </w:r>
            <w:proofErr w:type="spellEnd"/>
            <w:r w:rsidRPr="001E25A8">
              <w:rPr>
                <w:color w:val="080C0C"/>
              </w:rPr>
              <w:t xml:space="preserve"> 8 </w:t>
            </w:r>
            <w:proofErr w:type="spellStart"/>
            <w:r w:rsidRPr="001E25A8">
              <w:rPr>
                <w:color w:val="080C0C"/>
              </w:rPr>
              <w:t>të</w:t>
            </w:r>
            <w:proofErr w:type="spellEnd"/>
            <w:r w:rsidRPr="001E25A8">
              <w:rPr>
                <w:color w:val="080C0C"/>
              </w:rPr>
              <w:t xml:space="preserve"> </w:t>
            </w:r>
            <w:proofErr w:type="spellStart"/>
            <w:r w:rsidRPr="001E25A8">
              <w:rPr>
                <w:color w:val="080C0C"/>
              </w:rPr>
              <w:t>marrë</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libër</w:t>
            </w:r>
            <w:proofErr w:type="spellEnd"/>
            <w:r w:rsidRPr="001E25A8">
              <w:rPr>
                <w:color w:val="080C0C"/>
              </w:rPr>
              <w:t>.</w:t>
            </w:r>
          </w:p>
          <w:p w14:paraId="5BCB400F" w14:textId="77777777" w:rsidR="009E3109" w:rsidRPr="001E25A8" w:rsidRDefault="009E3109" w:rsidP="008247DA">
            <w:pPr>
              <w:pStyle w:val="NoSpacing"/>
              <w:rPr>
                <w:color w:val="080C0C"/>
              </w:rPr>
            </w:pPr>
            <w:r>
              <w:rPr>
                <w:noProof/>
                <w:color w:val="080C0C"/>
              </w:rPr>
              <w:drawing>
                <wp:anchor distT="0" distB="0" distL="114300" distR="114300" simplePos="0" relativeHeight="251869184" behindDoc="0" locked="0" layoutInCell="1" allowOverlap="1" wp14:anchorId="38801354" wp14:editId="2472418D">
                  <wp:simplePos x="0" y="0"/>
                  <wp:positionH relativeFrom="column">
                    <wp:posOffset>28575</wp:posOffset>
                  </wp:positionH>
                  <wp:positionV relativeFrom="paragraph">
                    <wp:posOffset>137160</wp:posOffset>
                  </wp:positionV>
                  <wp:extent cx="5845047" cy="883997"/>
                  <wp:effectExtent l="0" t="0" r="3810" b="0"/>
                  <wp:wrapThrough wrapText="bothSides">
                    <wp:wrapPolygon edited="0">
                      <wp:start x="0" y="0"/>
                      <wp:lineTo x="0" y="20948"/>
                      <wp:lineTo x="21544" y="20948"/>
                      <wp:lineTo x="21544" y="0"/>
                      <wp:lineTo x="0" y="0"/>
                    </wp:wrapPolygon>
                  </wp:wrapThrough>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F1CB2AE.tmp"/>
                          <pic:cNvPicPr/>
                        </pic:nvPicPr>
                        <pic:blipFill>
                          <a:blip r:embed="rId101">
                            <a:extLst>
                              <a:ext uri="{28A0092B-C50C-407E-A947-70E740481C1C}">
                                <a14:useLocalDpi xmlns:a14="http://schemas.microsoft.com/office/drawing/2010/main" val="0"/>
                              </a:ext>
                            </a:extLst>
                          </a:blip>
                          <a:stretch>
                            <a:fillRect/>
                          </a:stretch>
                        </pic:blipFill>
                        <pic:spPr>
                          <a:xfrm>
                            <a:off x="0" y="0"/>
                            <a:ext cx="5845047" cy="883997"/>
                          </a:xfrm>
                          <a:prstGeom prst="rect">
                            <a:avLst/>
                          </a:prstGeom>
                        </pic:spPr>
                      </pic:pic>
                    </a:graphicData>
                  </a:graphic>
                </wp:anchor>
              </w:drawing>
            </w:r>
          </w:p>
          <w:p w14:paraId="1F65759B" w14:textId="77777777" w:rsidR="009E3109" w:rsidRPr="001E25A8" w:rsidRDefault="009E3109" w:rsidP="008247DA">
            <w:pPr>
              <w:pStyle w:val="NoSpacing"/>
              <w:rPr>
                <w:color w:val="080C0C"/>
              </w:rPr>
            </w:pPr>
            <w:r w:rsidRPr="001E25A8">
              <w:rPr>
                <w:color w:val="080C0C"/>
              </w:rPr>
              <w:t xml:space="preserve"> </w:t>
            </w:r>
            <w:r>
              <w:t xml:space="preserve"> </w:t>
            </w:r>
          </w:p>
          <w:p w14:paraId="125D70A9" w14:textId="77777777" w:rsidR="009E3109" w:rsidRPr="001E25A8" w:rsidRDefault="009E3109" w:rsidP="008247DA">
            <w:pPr>
              <w:pStyle w:val="NoSpacing"/>
              <w:rPr>
                <w:color w:val="080C0C"/>
              </w:rPr>
            </w:pPr>
          </w:p>
          <w:p w14:paraId="25B7C376" w14:textId="77777777" w:rsidR="009E3109" w:rsidRPr="001E25A8" w:rsidRDefault="009E3109" w:rsidP="008247DA">
            <w:pPr>
              <w:pStyle w:val="NoSpacing"/>
              <w:rPr>
                <w:color w:val="080C0C"/>
              </w:rPr>
            </w:pPr>
          </w:p>
          <w:p w14:paraId="15D244F6" w14:textId="77777777" w:rsidR="009E3109" w:rsidRPr="001E25A8" w:rsidRDefault="009E3109" w:rsidP="008247DA">
            <w:pPr>
              <w:pStyle w:val="NoSpacing"/>
              <w:rPr>
                <w:color w:val="080C0C"/>
              </w:rPr>
            </w:pPr>
          </w:p>
          <w:p w14:paraId="3EAC4298" w14:textId="77777777" w:rsidR="009E3109" w:rsidRPr="001E25A8" w:rsidRDefault="009E3109" w:rsidP="008247DA">
            <w:pPr>
              <w:pStyle w:val="NoSpacing"/>
              <w:rPr>
                <w:color w:val="080C0C"/>
              </w:rPr>
            </w:pPr>
          </w:p>
          <w:p w14:paraId="7183A805" w14:textId="77777777" w:rsidR="009E3109" w:rsidRPr="001E25A8" w:rsidRDefault="009E3109" w:rsidP="008247DA">
            <w:pPr>
              <w:pStyle w:val="NoSpacing"/>
              <w:rPr>
                <w:color w:val="080C0C"/>
              </w:rPr>
            </w:pPr>
          </w:p>
          <w:p w14:paraId="62D1A9BF" w14:textId="77777777" w:rsidR="009E3109" w:rsidRPr="001E25A8" w:rsidRDefault="009E3109" w:rsidP="008247DA">
            <w:pPr>
              <w:pStyle w:val="NoSpacing"/>
              <w:rPr>
                <w:color w:val="080C0C"/>
              </w:rPr>
            </w:pPr>
            <w:r w:rsidRPr="001E25A8">
              <w:rPr>
                <w:color w:val="080C0C"/>
              </w:rPr>
              <w:t xml:space="preserve">Udhëzohen </w:t>
            </w:r>
            <w:proofErr w:type="spellStart"/>
            <w:r w:rsidRPr="001E25A8">
              <w:rPr>
                <w:color w:val="080C0C"/>
              </w:rPr>
              <w:t>që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zgjidhin</w:t>
            </w:r>
            <w:proofErr w:type="spellEnd"/>
            <w:r w:rsidRPr="001E25A8">
              <w:rPr>
                <w:color w:val="080C0C"/>
              </w:rPr>
              <w:t xml:space="preserve"> </w:t>
            </w:r>
            <w:proofErr w:type="spellStart"/>
            <w:r w:rsidRPr="001E25A8">
              <w:rPr>
                <w:color w:val="080C0C"/>
              </w:rPr>
              <w:t>detyrën</w:t>
            </w:r>
            <w:proofErr w:type="spellEnd"/>
            <w:r w:rsidRPr="001E25A8">
              <w:rPr>
                <w:color w:val="080C0C"/>
              </w:rPr>
              <w:t xml:space="preserve"> duke </w:t>
            </w:r>
            <w:proofErr w:type="spellStart"/>
            <w:r w:rsidRPr="001E25A8">
              <w:rPr>
                <w:color w:val="080C0C"/>
              </w:rPr>
              <w:t>krahasuar</w:t>
            </w:r>
            <w:proofErr w:type="spellEnd"/>
            <w:r w:rsidRPr="001E25A8">
              <w:rPr>
                <w:color w:val="080C0C"/>
              </w:rPr>
              <w:t xml:space="preserve"> </w:t>
            </w:r>
            <w:proofErr w:type="spellStart"/>
            <w:r w:rsidRPr="001E25A8">
              <w:rPr>
                <w:color w:val="080C0C"/>
              </w:rPr>
              <w:t>numrat</w:t>
            </w:r>
            <w:proofErr w:type="spellEnd"/>
            <w:r w:rsidRPr="001E25A8">
              <w:rPr>
                <w:color w:val="080C0C"/>
              </w:rPr>
              <w:t xml:space="preserve"> e </w:t>
            </w:r>
            <w:proofErr w:type="spellStart"/>
            <w:r w:rsidRPr="001E25A8">
              <w:rPr>
                <w:color w:val="080C0C"/>
              </w:rPr>
              <w:t>përzier</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zbulojnë</w:t>
            </w:r>
            <w:proofErr w:type="spellEnd"/>
            <w:r w:rsidRPr="001E25A8">
              <w:rPr>
                <w:color w:val="080C0C"/>
              </w:rPr>
              <w:t xml:space="preserve"> se </w:t>
            </w:r>
            <w:proofErr w:type="spellStart"/>
            <w:r w:rsidRPr="001E25A8">
              <w:rPr>
                <w:color w:val="080C0C"/>
              </w:rPr>
              <w:t>në</w:t>
            </w:r>
            <w:proofErr w:type="spellEnd"/>
            <w:r w:rsidRPr="001E25A8">
              <w:rPr>
                <w:color w:val="080C0C"/>
              </w:rPr>
              <w:t xml:space="preserve"> </w:t>
            </w:r>
            <w:proofErr w:type="spellStart"/>
            <w:r w:rsidRPr="001E25A8">
              <w:rPr>
                <w:color w:val="080C0C"/>
              </w:rPr>
              <w:t>cilën</w:t>
            </w:r>
            <w:proofErr w:type="spellEnd"/>
            <w:r w:rsidRPr="001E25A8">
              <w:rPr>
                <w:color w:val="080C0C"/>
              </w:rPr>
              <w:t xml:space="preserve"> </w:t>
            </w:r>
            <w:proofErr w:type="spellStart"/>
            <w:r w:rsidRPr="001E25A8">
              <w:rPr>
                <w:color w:val="080C0C"/>
              </w:rPr>
              <w:t>anë</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Gërmisë</w:t>
            </w:r>
            <w:proofErr w:type="spellEnd"/>
            <w:r w:rsidRPr="001E25A8">
              <w:rPr>
                <w:color w:val="080C0C"/>
              </w:rPr>
              <w:t xml:space="preserve"> </w:t>
            </w:r>
            <w:proofErr w:type="spellStart"/>
            <w:r w:rsidRPr="001E25A8">
              <w:rPr>
                <w:color w:val="080C0C"/>
              </w:rPr>
              <w:t>është</w:t>
            </w:r>
            <w:proofErr w:type="spellEnd"/>
            <w:r w:rsidRPr="001E25A8">
              <w:rPr>
                <w:color w:val="080C0C"/>
              </w:rPr>
              <w:t xml:space="preserve"> </w:t>
            </w:r>
            <w:proofErr w:type="spellStart"/>
            <w:r w:rsidRPr="001E25A8">
              <w:rPr>
                <w:color w:val="080C0C"/>
              </w:rPr>
              <w:t>shtegu</w:t>
            </w:r>
            <w:proofErr w:type="spellEnd"/>
            <w:r w:rsidRPr="001E25A8">
              <w:rPr>
                <w:color w:val="080C0C"/>
              </w:rPr>
              <w:t xml:space="preserve"> </w:t>
            </w:r>
            <w:proofErr w:type="spellStart"/>
            <w:r w:rsidRPr="001E25A8">
              <w:rPr>
                <w:color w:val="080C0C"/>
              </w:rPr>
              <w:t>më</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gjatë</w:t>
            </w:r>
            <w:proofErr w:type="spellEnd"/>
            <w:r w:rsidRPr="001E25A8">
              <w:rPr>
                <w:color w:val="080C0C"/>
              </w:rPr>
              <w:t>.</w:t>
            </w:r>
          </w:p>
          <w:p w14:paraId="2069EDD0" w14:textId="77777777" w:rsidR="009E3109" w:rsidRPr="001E25A8" w:rsidRDefault="009E3109" w:rsidP="008247DA">
            <w:pPr>
              <w:pStyle w:val="NoSpacing"/>
              <w:rPr>
                <w:color w:val="080C0C"/>
              </w:rPr>
            </w:pPr>
            <w:proofErr w:type="spellStart"/>
            <w:r w:rsidRPr="001E25A8">
              <w:rPr>
                <w:color w:val="080C0C"/>
              </w:rPr>
              <w:t>Nxënësit</w:t>
            </w:r>
            <w:proofErr w:type="spellEnd"/>
            <w:r w:rsidRPr="001E25A8">
              <w:rPr>
                <w:color w:val="080C0C"/>
              </w:rPr>
              <w:t xml:space="preserve"> </w:t>
            </w:r>
            <w:proofErr w:type="spellStart"/>
            <w:r w:rsidRPr="001E25A8">
              <w:rPr>
                <w:color w:val="080C0C"/>
              </w:rPr>
              <w:t>zgjidhjen</w:t>
            </w:r>
            <w:proofErr w:type="spellEnd"/>
            <w:r w:rsidRPr="001E25A8">
              <w:rPr>
                <w:color w:val="080C0C"/>
              </w:rPr>
              <w:t xml:space="preserve"> e </w:t>
            </w:r>
            <w:proofErr w:type="spellStart"/>
            <w:r w:rsidRPr="001E25A8">
              <w:rPr>
                <w:color w:val="080C0C"/>
              </w:rPr>
              <w:t>detyrës</w:t>
            </w:r>
            <w:proofErr w:type="spellEnd"/>
            <w:r w:rsidRPr="001E25A8">
              <w:rPr>
                <w:color w:val="080C0C"/>
              </w:rPr>
              <w:t xml:space="preserve"> e </w:t>
            </w:r>
            <w:proofErr w:type="spellStart"/>
            <w:r w:rsidRPr="001E25A8">
              <w:rPr>
                <w:color w:val="080C0C"/>
              </w:rPr>
              <w:t>këmbejnë</w:t>
            </w:r>
            <w:proofErr w:type="spellEnd"/>
            <w:r w:rsidRPr="001E25A8">
              <w:rPr>
                <w:color w:val="080C0C"/>
              </w:rPr>
              <w:t xml:space="preserve"> me </w:t>
            </w:r>
            <w:proofErr w:type="spellStart"/>
            <w:r w:rsidRPr="001E25A8">
              <w:rPr>
                <w:color w:val="080C0C"/>
              </w:rPr>
              <w:t>grupin</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w:t>
            </w:r>
            <w:proofErr w:type="spellStart"/>
            <w:r w:rsidRPr="001E25A8">
              <w:rPr>
                <w:color w:val="080C0C"/>
              </w:rPr>
              <w:t>kanë</w:t>
            </w:r>
            <w:proofErr w:type="spellEnd"/>
            <w:r w:rsidRPr="001E25A8">
              <w:rPr>
                <w:color w:val="080C0C"/>
              </w:rPr>
              <w:t xml:space="preserve"> </w:t>
            </w:r>
            <w:proofErr w:type="spellStart"/>
            <w:r w:rsidRPr="001E25A8">
              <w:rPr>
                <w:color w:val="080C0C"/>
              </w:rPr>
              <w:t>pranë</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parë</w:t>
            </w:r>
            <w:proofErr w:type="spellEnd"/>
            <w:r w:rsidRPr="001E25A8">
              <w:rPr>
                <w:color w:val="080C0C"/>
              </w:rPr>
              <w:t xml:space="preserve"> se </w:t>
            </w:r>
            <w:proofErr w:type="spellStart"/>
            <w:r w:rsidRPr="001E25A8">
              <w:rPr>
                <w:color w:val="080C0C"/>
              </w:rPr>
              <w:t>si</w:t>
            </w:r>
            <w:proofErr w:type="spellEnd"/>
            <w:r w:rsidRPr="001E25A8">
              <w:rPr>
                <w:color w:val="080C0C"/>
              </w:rPr>
              <w:t xml:space="preserve"> </w:t>
            </w:r>
            <w:proofErr w:type="spellStart"/>
            <w:r w:rsidRPr="001E25A8">
              <w:rPr>
                <w:color w:val="080C0C"/>
              </w:rPr>
              <w:t>kanë</w:t>
            </w:r>
            <w:proofErr w:type="spellEnd"/>
            <w:r w:rsidRPr="001E25A8">
              <w:rPr>
                <w:color w:val="080C0C"/>
              </w:rPr>
              <w:t xml:space="preserve"> </w:t>
            </w:r>
            <w:proofErr w:type="spellStart"/>
            <w:r w:rsidRPr="001E25A8">
              <w:rPr>
                <w:color w:val="080C0C"/>
              </w:rPr>
              <w:t>vepruar</w:t>
            </w:r>
            <w:proofErr w:type="spellEnd"/>
            <w:r w:rsidRPr="001E25A8">
              <w:rPr>
                <w:color w:val="080C0C"/>
              </w:rPr>
              <w:t>.</w:t>
            </w:r>
          </w:p>
          <w:p w14:paraId="1AD50DD8" w14:textId="77777777" w:rsidR="009E3109" w:rsidRPr="001E25A8" w:rsidRDefault="009E3109" w:rsidP="008247DA">
            <w:pPr>
              <w:pStyle w:val="NoSpacing"/>
              <w:rPr>
                <w:color w:val="080C0C"/>
              </w:rPr>
            </w:pPr>
          </w:p>
          <w:p w14:paraId="7A80E3AB" w14:textId="77777777" w:rsidR="009E3109" w:rsidRPr="001E25A8" w:rsidRDefault="009E3109" w:rsidP="008247DA">
            <w:pPr>
              <w:pStyle w:val="NoSpacing"/>
              <w:rPr>
                <w:color w:val="080C0C"/>
              </w:rPr>
            </w:pPr>
            <w:proofErr w:type="spellStart"/>
            <w:r w:rsidRPr="001E25A8">
              <w:rPr>
                <w:color w:val="080C0C"/>
              </w:rPr>
              <w:t>Vlerësimi</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nxënësve</w:t>
            </w:r>
            <w:proofErr w:type="spellEnd"/>
            <w:r w:rsidRPr="001E25A8">
              <w:rPr>
                <w:color w:val="080C0C"/>
              </w:rPr>
              <w:t>:</w:t>
            </w:r>
          </w:p>
          <w:p w14:paraId="3DAB0CE9" w14:textId="77777777" w:rsidR="009E3109" w:rsidRPr="001E25A8" w:rsidRDefault="009E3109" w:rsidP="008247DA">
            <w:pPr>
              <w:pStyle w:val="NoSpacing"/>
              <w:rPr>
                <w:color w:val="080C0C"/>
              </w:rPr>
            </w:pPr>
            <w:proofErr w:type="spellStart"/>
            <w:r w:rsidRPr="001E25A8">
              <w:rPr>
                <w:color w:val="080C0C"/>
              </w:rPr>
              <w:t>Nxënësit</w:t>
            </w:r>
            <w:proofErr w:type="spellEnd"/>
            <w:r w:rsidRPr="001E25A8">
              <w:rPr>
                <w:color w:val="080C0C"/>
              </w:rPr>
              <w:t xml:space="preserve"> </w:t>
            </w:r>
            <w:proofErr w:type="spellStart"/>
            <w:r w:rsidRPr="001E25A8">
              <w:rPr>
                <w:color w:val="080C0C"/>
              </w:rPr>
              <w:t>vlerësohen</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saktësinë</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shndërrimin</w:t>
            </w:r>
            <w:proofErr w:type="spellEnd"/>
            <w:r w:rsidRPr="001E25A8">
              <w:rPr>
                <w:color w:val="080C0C"/>
              </w:rPr>
              <w:t xml:space="preserve"> e </w:t>
            </w:r>
            <w:proofErr w:type="spellStart"/>
            <w:r w:rsidRPr="001E25A8">
              <w:rPr>
                <w:color w:val="080C0C"/>
              </w:rPr>
              <w:t>numrave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përzier</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thyesa</w:t>
            </w:r>
            <w:proofErr w:type="spellEnd"/>
            <w:r w:rsidRPr="001E25A8">
              <w:rPr>
                <w:color w:val="080C0C"/>
              </w:rPr>
              <w:t xml:space="preserve">, </w:t>
            </w:r>
            <w:proofErr w:type="spellStart"/>
            <w:r w:rsidRPr="001E25A8">
              <w:rPr>
                <w:color w:val="080C0C"/>
              </w:rPr>
              <w:t>krahasimin</w:t>
            </w:r>
            <w:proofErr w:type="spellEnd"/>
            <w:r w:rsidRPr="001E25A8">
              <w:rPr>
                <w:color w:val="080C0C"/>
              </w:rPr>
              <w:t xml:space="preserve"> e </w:t>
            </w:r>
            <w:proofErr w:type="spellStart"/>
            <w:r w:rsidRPr="001E25A8">
              <w:rPr>
                <w:color w:val="080C0C"/>
              </w:rPr>
              <w:t>tyre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zgjidhjen</w:t>
            </w:r>
            <w:proofErr w:type="spellEnd"/>
            <w:r w:rsidRPr="001E25A8">
              <w:rPr>
                <w:color w:val="080C0C"/>
              </w:rPr>
              <w:t xml:space="preserve"> e </w:t>
            </w:r>
            <w:proofErr w:type="spellStart"/>
            <w:r w:rsidRPr="001E25A8">
              <w:rPr>
                <w:color w:val="080C0C"/>
              </w:rPr>
              <w:t>detyrave</w:t>
            </w:r>
            <w:proofErr w:type="spellEnd"/>
            <w:r w:rsidRPr="001E25A8">
              <w:rPr>
                <w:color w:val="080C0C"/>
              </w:rPr>
              <w:t xml:space="preserve"> me </w:t>
            </w:r>
            <w:proofErr w:type="spellStart"/>
            <w:r w:rsidRPr="001E25A8">
              <w:rPr>
                <w:color w:val="080C0C"/>
              </w:rPr>
              <w:t>fjalë</w:t>
            </w:r>
            <w:proofErr w:type="spellEnd"/>
            <w:r w:rsidRPr="001E25A8">
              <w:rPr>
                <w:color w:val="080C0C"/>
              </w:rPr>
              <w:t xml:space="preserve"> </w:t>
            </w:r>
            <w:proofErr w:type="spellStart"/>
            <w:r w:rsidRPr="001E25A8">
              <w:rPr>
                <w:color w:val="080C0C"/>
              </w:rPr>
              <w:t>që</w:t>
            </w:r>
            <w:proofErr w:type="spellEnd"/>
            <w:r w:rsidRPr="001E25A8">
              <w:rPr>
                <w:color w:val="080C0C"/>
              </w:rPr>
              <w:t xml:space="preserve"> </w:t>
            </w:r>
            <w:proofErr w:type="spellStart"/>
            <w:r w:rsidRPr="001E25A8">
              <w:rPr>
                <w:color w:val="080C0C"/>
              </w:rPr>
              <w:t>përmbajnë</w:t>
            </w:r>
            <w:proofErr w:type="spellEnd"/>
            <w:r w:rsidRPr="001E25A8">
              <w:rPr>
                <w:color w:val="080C0C"/>
              </w:rPr>
              <w:t xml:space="preserve"> </w:t>
            </w:r>
            <w:proofErr w:type="spellStart"/>
            <w:r w:rsidRPr="001E25A8">
              <w:rPr>
                <w:color w:val="080C0C"/>
              </w:rPr>
              <w:t>numra</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përzier</w:t>
            </w:r>
            <w:proofErr w:type="spellEnd"/>
            <w:r w:rsidRPr="001E25A8">
              <w:rPr>
                <w:color w:val="080C0C"/>
              </w:rPr>
              <w:t>.</w:t>
            </w:r>
          </w:p>
          <w:p w14:paraId="661B0ECC" w14:textId="77777777" w:rsidR="009E3109" w:rsidRPr="001E25A8" w:rsidRDefault="009E3109" w:rsidP="008247DA">
            <w:pPr>
              <w:pStyle w:val="NoSpacing"/>
              <w:rPr>
                <w:color w:val="080C0C"/>
              </w:rPr>
            </w:pPr>
            <w:proofErr w:type="spellStart"/>
            <w:r w:rsidRPr="001E25A8">
              <w:rPr>
                <w:color w:val="080C0C"/>
              </w:rPr>
              <w:t>Detyrë</w:t>
            </w:r>
            <w:proofErr w:type="spellEnd"/>
            <w:r w:rsidRPr="001E25A8">
              <w:rPr>
                <w:color w:val="080C0C"/>
              </w:rPr>
              <w:t>:</w:t>
            </w:r>
          </w:p>
          <w:p w14:paraId="3713A53E" w14:textId="77777777" w:rsidR="009E3109" w:rsidRPr="001E25A8" w:rsidRDefault="009E3109" w:rsidP="008247DA">
            <w:pPr>
              <w:pStyle w:val="NoSpacing"/>
              <w:rPr>
                <w:color w:val="080C0C"/>
              </w:rPr>
            </w:pPr>
            <w:proofErr w:type="spellStart"/>
            <w:r w:rsidRPr="001E25A8">
              <w:rPr>
                <w:color w:val="080C0C"/>
              </w:rPr>
              <w:t>Formulohet</w:t>
            </w:r>
            <w:proofErr w:type="spellEnd"/>
            <w:r w:rsidRPr="001E25A8">
              <w:rPr>
                <w:color w:val="080C0C"/>
              </w:rPr>
              <w:t xml:space="preserve"> </w:t>
            </w:r>
            <w:proofErr w:type="spellStart"/>
            <w:r w:rsidRPr="001E25A8">
              <w:rPr>
                <w:color w:val="080C0C"/>
              </w:rPr>
              <w:t>një</w:t>
            </w:r>
            <w:proofErr w:type="spellEnd"/>
            <w:r w:rsidRPr="001E25A8">
              <w:rPr>
                <w:color w:val="080C0C"/>
              </w:rPr>
              <w:t xml:space="preserve"> </w:t>
            </w:r>
            <w:proofErr w:type="spellStart"/>
            <w:r w:rsidRPr="001E25A8">
              <w:rPr>
                <w:color w:val="080C0C"/>
              </w:rPr>
              <w:t>detyrë</w:t>
            </w:r>
            <w:proofErr w:type="spellEnd"/>
            <w:r w:rsidRPr="001E25A8">
              <w:rPr>
                <w:color w:val="080C0C"/>
              </w:rPr>
              <w:t xml:space="preserve"> me </w:t>
            </w:r>
            <w:proofErr w:type="spellStart"/>
            <w:r w:rsidRPr="001E25A8">
              <w:rPr>
                <w:color w:val="080C0C"/>
              </w:rPr>
              <w:t>fjalë</w:t>
            </w:r>
            <w:proofErr w:type="spellEnd"/>
            <w:r w:rsidRPr="001E25A8">
              <w:rPr>
                <w:color w:val="080C0C"/>
              </w:rPr>
              <w:t xml:space="preserve"> e </w:t>
            </w:r>
            <w:proofErr w:type="spellStart"/>
            <w:r w:rsidRPr="001E25A8">
              <w:rPr>
                <w:color w:val="080C0C"/>
              </w:rPr>
              <w:t>ngjashme</w:t>
            </w:r>
            <w:proofErr w:type="spellEnd"/>
            <w:r w:rsidRPr="001E25A8">
              <w:rPr>
                <w:color w:val="080C0C"/>
              </w:rPr>
              <w:t xml:space="preserve"> me </w:t>
            </w:r>
            <w:proofErr w:type="spellStart"/>
            <w:r w:rsidRPr="001E25A8">
              <w:rPr>
                <w:color w:val="080C0C"/>
              </w:rPr>
              <w:t>detyrën</w:t>
            </w:r>
            <w:proofErr w:type="spellEnd"/>
            <w:r w:rsidRPr="001E25A8">
              <w:rPr>
                <w:color w:val="080C0C"/>
              </w:rPr>
              <w:t xml:space="preserve"> 8 </w:t>
            </w:r>
            <w:proofErr w:type="spellStart"/>
            <w:r w:rsidRPr="001E25A8">
              <w:rPr>
                <w:color w:val="080C0C"/>
              </w:rPr>
              <w:t>dhe</w:t>
            </w:r>
            <w:proofErr w:type="spellEnd"/>
            <w:r w:rsidRPr="001E25A8">
              <w:rPr>
                <w:color w:val="080C0C"/>
              </w:rPr>
              <w:t xml:space="preserve"> </w:t>
            </w:r>
            <w:proofErr w:type="spellStart"/>
            <w:r w:rsidRPr="001E25A8">
              <w:rPr>
                <w:color w:val="080C0C"/>
              </w:rPr>
              <w:t>krahasohen</w:t>
            </w:r>
            <w:proofErr w:type="spellEnd"/>
            <w:r w:rsidRPr="001E25A8">
              <w:rPr>
                <w:color w:val="080C0C"/>
              </w:rPr>
              <w:t xml:space="preserve"> </w:t>
            </w:r>
            <w:proofErr w:type="spellStart"/>
            <w:r w:rsidRPr="001E25A8">
              <w:rPr>
                <w:color w:val="080C0C"/>
              </w:rPr>
              <w:t>numrat</w:t>
            </w:r>
            <w:proofErr w:type="spellEnd"/>
            <w:r w:rsidRPr="001E25A8">
              <w:rPr>
                <w:color w:val="080C0C"/>
              </w:rPr>
              <w:t xml:space="preserve"> e </w:t>
            </w:r>
            <w:proofErr w:type="spellStart"/>
            <w:r w:rsidRPr="001E25A8">
              <w:rPr>
                <w:color w:val="080C0C"/>
              </w:rPr>
              <w:t>përzier</w:t>
            </w:r>
            <w:proofErr w:type="spellEnd"/>
            <w:r w:rsidRPr="001E25A8">
              <w:rPr>
                <w:color w:val="080C0C"/>
              </w:rPr>
              <w:t>.</w:t>
            </w:r>
          </w:p>
          <w:p w14:paraId="07B6FC0A" w14:textId="77777777" w:rsidR="009E3109" w:rsidRPr="001E25A8" w:rsidRDefault="009E3109" w:rsidP="008247DA">
            <w:pPr>
              <w:pStyle w:val="NoSpacing"/>
              <w:rPr>
                <w:color w:val="080C0C"/>
              </w:rPr>
            </w:pPr>
          </w:p>
          <w:p w14:paraId="11EFCE2C" w14:textId="77777777" w:rsidR="009E3109" w:rsidRPr="001E25A8" w:rsidRDefault="009E3109" w:rsidP="008247DA">
            <w:pPr>
              <w:pStyle w:val="NoSpacing"/>
              <w:rPr>
                <w:color w:val="080C0C"/>
              </w:rPr>
            </w:pPr>
          </w:p>
          <w:p w14:paraId="37C52CDA" w14:textId="77777777" w:rsidR="009E3109" w:rsidRPr="001E25A8" w:rsidRDefault="009E3109" w:rsidP="008247DA">
            <w:pPr>
              <w:pStyle w:val="NoSpacing"/>
              <w:rPr>
                <w:color w:val="080C0C"/>
              </w:rPr>
            </w:pPr>
          </w:p>
          <w:p w14:paraId="225669E2" w14:textId="77777777" w:rsidR="009E3109" w:rsidRPr="001E25A8" w:rsidRDefault="009E3109" w:rsidP="008247DA">
            <w:pPr>
              <w:pStyle w:val="NoSpacing"/>
              <w:rPr>
                <w:color w:val="080C0C"/>
              </w:rPr>
            </w:pPr>
          </w:p>
          <w:p w14:paraId="6828CFE7" w14:textId="77777777" w:rsidR="009E3109" w:rsidRPr="001E25A8" w:rsidRDefault="009E3109" w:rsidP="008247DA">
            <w:pPr>
              <w:pStyle w:val="NoSpacing"/>
              <w:rPr>
                <w:color w:val="080C0C"/>
              </w:rPr>
            </w:pPr>
          </w:p>
          <w:p w14:paraId="00BCB1BB" w14:textId="77777777" w:rsidR="009E3109" w:rsidRPr="001E25A8" w:rsidRDefault="009E3109" w:rsidP="008247DA">
            <w:pPr>
              <w:pStyle w:val="NoSpacing"/>
              <w:rPr>
                <w:color w:val="080C0C"/>
              </w:rPr>
            </w:pPr>
          </w:p>
          <w:p w14:paraId="61FAFA1F" w14:textId="77777777" w:rsidR="009E3109" w:rsidRPr="001E25A8" w:rsidRDefault="009E3109" w:rsidP="008247DA">
            <w:pPr>
              <w:pStyle w:val="NoSpacing"/>
              <w:rPr>
                <w:color w:val="080C0C"/>
              </w:rPr>
            </w:pPr>
          </w:p>
          <w:p w14:paraId="745A5106" w14:textId="77777777" w:rsidR="009E3109" w:rsidRPr="001E25A8" w:rsidRDefault="009E3109" w:rsidP="008247DA">
            <w:pPr>
              <w:pStyle w:val="NoSpacing"/>
              <w:rPr>
                <w:color w:val="080C0C"/>
              </w:rPr>
            </w:pPr>
          </w:p>
          <w:p w14:paraId="47E34FB6" w14:textId="77777777" w:rsidR="009E3109" w:rsidRPr="001E25A8" w:rsidRDefault="009E3109" w:rsidP="008247DA">
            <w:pPr>
              <w:pStyle w:val="NoSpacing"/>
              <w:rPr>
                <w:color w:val="080C0C"/>
              </w:rPr>
            </w:pPr>
          </w:p>
        </w:tc>
      </w:tr>
    </w:tbl>
    <w:p w14:paraId="2089D9EC" w14:textId="77777777" w:rsidR="009E3109" w:rsidRPr="001E25A8" w:rsidRDefault="009E3109" w:rsidP="009E3109"/>
    <w:p w14:paraId="6379E682" w14:textId="77777777" w:rsidR="009E3109" w:rsidRPr="001E25A8" w:rsidRDefault="009E3109" w:rsidP="009E3109"/>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78E3D2D5" w14:textId="77777777" w:rsidTr="008247DA">
        <w:trPr>
          <w:trHeight w:val="206"/>
        </w:trPr>
        <w:tc>
          <w:tcPr>
            <w:tcW w:w="10105" w:type="dxa"/>
            <w:tcBorders>
              <w:top w:val="single" w:sz="8" w:space="0" w:color="000000"/>
              <w:bottom w:val="nil"/>
            </w:tcBorders>
            <w:shd w:val="clear" w:color="auto" w:fill="000000"/>
            <w:hideMark/>
          </w:tcPr>
          <w:p w14:paraId="568CF6C5"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140</w:t>
            </w:r>
          </w:p>
        </w:tc>
      </w:tr>
      <w:tr w:rsidR="009E3109" w:rsidRPr="001E25A8" w14:paraId="4A92C89F" w14:textId="77777777" w:rsidTr="008247DA">
        <w:trPr>
          <w:trHeight w:val="379"/>
        </w:trPr>
        <w:tc>
          <w:tcPr>
            <w:tcW w:w="10105" w:type="dxa"/>
            <w:tcBorders>
              <w:top w:val="single" w:sz="8" w:space="0" w:color="000000"/>
              <w:bottom w:val="single" w:sz="8" w:space="0" w:color="000000"/>
            </w:tcBorders>
            <w:hideMark/>
          </w:tcPr>
          <w:p w14:paraId="571C2B77"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6EBC5842"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7EB45CD6" w14:textId="77777777" w:rsidTr="008247DA">
        <w:trPr>
          <w:trHeight w:val="2390"/>
        </w:trPr>
        <w:tc>
          <w:tcPr>
            <w:tcW w:w="10105" w:type="dxa"/>
            <w:tcBorders>
              <w:top w:val="nil"/>
            </w:tcBorders>
          </w:tcPr>
          <w:p w14:paraId="7C276449" w14:textId="77777777" w:rsidR="009E3109" w:rsidRDefault="009E3109" w:rsidP="008247DA">
            <w:pPr>
              <w:pStyle w:val="NoSpacing"/>
              <w:rPr>
                <w:color w:val="080C0C"/>
                <w:lang w:val="it-IT"/>
              </w:rPr>
            </w:pPr>
          </w:p>
          <w:p w14:paraId="0E3F2D46" w14:textId="77777777" w:rsidR="009E3109" w:rsidRPr="00B20C83" w:rsidRDefault="009E3109" w:rsidP="008247DA">
            <w:pPr>
              <w:pStyle w:val="NoSpacing"/>
              <w:rPr>
                <w:color w:val="080C0C"/>
                <w:lang w:val="it-IT"/>
              </w:rPr>
            </w:pPr>
            <w:r w:rsidRPr="00B20C83">
              <w:rPr>
                <w:color w:val="080C0C"/>
                <w:lang w:val="it-IT"/>
              </w:rPr>
              <w:t>Tema: Numrat thyesorë</w:t>
            </w:r>
          </w:p>
          <w:p w14:paraId="28B88782" w14:textId="77777777" w:rsidR="009E3109" w:rsidRDefault="009E3109" w:rsidP="008247DA">
            <w:pPr>
              <w:pStyle w:val="NoSpacing"/>
              <w:rPr>
                <w:color w:val="080C0C"/>
                <w:lang w:val="it-IT"/>
              </w:rPr>
            </w:pPr>
          </w:p>
          <w:p w14:paraId="4A335F17" w14:textId="77777777" w:rsidR="009E3109" w:rsidRPr="00B20C83" w:rsidRDefault="009E3109" w:rsidP="008247DA">
            <w:pPr>
              <w:pStyle w:val="NoSpacing"/>
              <w:rPr>
                <w:color w:val="080C0C"/>
                <w:lang w:val="it-IT"/>
              </w:rPr>
            </w:pPr>
            <w:r w:rsidRPr="00B20C83">
              <w:rPr>
                <w:color w:val="080C0C"/>
                <w:lang w:val="it-IT"/>
              </w:rPr>
              <w:t>Rezultatet e të nxënit të temës:</w:t>
            </w:r>
          </w:p>
          <w:p w14:paraId="2FD3DF88" w14:textId="77777777" w:rsidR="009E3109" w:rsidRPr="00B20C83" w:rsidRDefault="009E3109" w:rsidP="008247DA">
            <w:pPr>
              <w:pStyle w:val="NoSpacing"/>
              <w:rPr>
                <w:color w:val="080C0C"/>
                <w:lang w:val="it-IT"/>
              </w:rPr>
            </w:pPr>
            <w:r w:rsidRPr="00B20C83">
              <w:rPr>
                <w:color w:val="080C0C"/>
                <w:lang w:val="it-IT"/>
              </w:rPr>
              <w:t>Kryen veprimet e mbledhjes dhe të zbritjes me thyesa me emërues të njëjtë.</w:t>
            </w:r>
          </w:p>
          <w:p w14:paraId="6E3326A4" w14:textId="77777777" w:rsidR="009E3109" w:rsidRPr="00B20C83" w:rsidRDefault="009E3109" w:rsidP="008247DA">
            <w:pPr>
              <w:pStyle w:val="NoSpacing"/>
              <w:rPr>
                <w:color w:val="080C0C"/>
                <w:lang w:val="it-IT"/>
              </w:rPr>
            </w:pPr>
          </w:p>
          <w:p w14:paraId="3B5E514C" w14:textId="77777777" w:rsidR="009E3109" w:rsidRPr="00B20C83" w:rsidRDefault="009E3109" w:rsidP="008247DA">
            <w:pPr>
              <w:pStyle w:val="NoSpacing"/>
              <w:rPr>
                <w:color w:val="080C0C"/>
                <w:lang w:val="it-IT"/>
              </w:rPr>
            </w:pPr>
            <w:r w:rsidRPr="00B20C83">
              <w:rPr>
                <w:color w:val="080C0C"/>
                <w:lang w:val="it-IT"/>
              </w:rPr>
              <w:t>Kontributi në rezultatet për kompetencat kryesore të shkallës: I.3; II.4,7; III.4.</w:t>
            </w:r>
          </w:p>
          <w:p w14:paraId="2C61A3DB" w14:textId="77777777" w:rsidR="009E3109" w:rsidRPr="00B20C83" w:rsidRDefault="009E3109" w:rsidP="008247DA">
            <w:pPr>
              <w:pStyle w:val="NoSpacing"/>
              <w:rPr>
                <w:color w:val="080C0C"/>
                <w:lang w:val="it-IT"/>
              </w:rPr>
            </w:pPr>
            <w:r w:rsidRPr="00B20C83">
              <w:rPr>
                <w:color w:val="080C0C"/>
                <w:lang w:val="it-IT"/>
              </w:rPr>
              <w:t xml:space="preserve">Kontributi në rezultatet </w:t>
            </w:r>
            <w:r>
              <w:rPr>
                <w:color w:val="080C0C"/>
                <w:lang w:val="it-IT"/>
              </w:rPr>
              <w:t>e fushës së kurrikulës:</w:t>
            </w:r>
            <w:r w:rsidRPr="00B20C83">
              <w:rPr>
                <w:color w:val="080C0C"/>
                <w:lang w:val="it-IT"/>
              </w:rPr>
              <w:t>1.5; 6.2.</w:t>
            </w:r>
          </w:p>
          <w:p w14:paraId="38D7DAD5" w14:textId="77777777" w:rsidR="009E3109" w:rsidRDefault="009E3109" w:rsidP="008247DA">
            <w:pPr>
              <w:pStyle w:val="NoSpacing"/>
              <w:rPr>
                <w:color w:val="080C0C"/>
                <w:lang w:val="it-IT"/>
              </w:rPr>
            </w:pPr>
          </w:p>
          <w:p w14:paraId="4BF2E1CA" w14:textId="77777777" w:rsidR="009E3109" w:rsidRPr="001E25A8" w:rsidRDefault="009E3109" w:rsidP="008247DA">
            <w:pPr>
              <w:pStyle w:val="NoSpacing"/>
              <w:rPr>
                <w:color w:val="080C0C"/>
              </w:rPr>
            </w:pPr>
            <w:r w:rsidRPr="001E25A8">
              <w:rPr>
                <w:color w:val="080C0C"/>
              </w:rPr>
              <w:t>ASPEKTE SPECIFIKE TË PLANIT TË ORËS MËSIMORE</w:t>
            </w:r>
          </w:p>
          <w:p w14:paraId="3FCCD601" w14:textId="77777777" w:rsidR="009E3109" w:rsidRPr="001E25A8" w:rsidRDefault="009E3109" w:rsidP="008247DA">
            <w:pPr>
              <w:pStyle w:val="NoSpacing"/>
              <w:rPr>
                <w:color w:val="080C0C"/>
              </w:rPr>
            </w:pPr>
          </w:p>
          <w:p w14:paraId="303AB31D"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Mbledhja</w:t>
            </w:r>
            <w:proofErr w:type="spellEnd"/>
            <w:r w:rsidRPr="001E25A8">
              <w:rPr>
                <w:color w:val="080C0C"/>
              </w:rPr>
              <w:t xml:space="preserve"> e </w:t>
            </w:r>
            <w:proofErr w:type="spellStart"/>
            <w:r w:rsidRPr="001E25A8">
              <w:rPr>
                <w:color w:val="080C0C"/>
              </w:rPr>
              <w:t>thyesave</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njëjtë</w:t>
            </w:r>
            <w:proofErr w:type="spellEnd"/>
          </w:p>
          <w:p w14:paraId="56F635B4" w14:textId="77777777" w:rsidR="009E3109" w:rsidRPr="001E25A8" w:rsidRDefault="009E3109" w:rsidP="008247DA">
            <w:pPr>
              <w:pStyle w:val="NoSpacing"/>
              <w:rPr>
                <w:color w:val="080C0C"/>
              </w:rPr>
            </w:pPr>
          </w:p>
          <w:p w14:paraId="3E770FE2"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78A9349A"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Përsërit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dhëna</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thyesat</w:t>
            </w:r>
            <w:proofErr w:type="spellEnd"/>
            <w:r w:rsidRPr="001E25A8">
              <w:rPr>
                <w:color w:val="080C0C"/>
              </w:rPr>
              <w:t>;</w:t>
            </w:r>
          </w:p>
          <w:p w14:paraId="0E54008B"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Zbaton</w:t>
            </w:r>
            <w:proofErr w:type="spellEnd"/>
            <w:r w:rsidRPr="001E25A8">
              <w:rPr>
                <w:color w:val="080C0C"/>
              </w:rPr>
              <w:t xml:space="preserve"> </w:t>
            </w:r>
            <w:proofErr w:type="spellStart"/>
            <w:r w:rsidRPr="001E25A8">
              <w:rPr>
                <w:color w:val="080C0C"/>
              </w:rPr>
              <w:t>mbledhjen</w:t>
            </w:r>
            <w:proofErr w:type="spellEnd"/>
            <w:r w:rsidRPr="001E25A8">
              <w:rPr>
                <w:color w:val="080C0C"/>
              </w:rPr>
              <w:t xml:space="preserve"> e </w:t>
            </w:r>
            <w:proofErr w:type="spellStart"/>
            <w:r w:rsidRPr="001E25A8">
              <w:rPr>
                <w:color w:val="080C0C"/>
              </w:rPr>
              <w:t>thyesave</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njëjtë</w:t>
            </w:r>
            <w:proofErr w:type="spellEnd"/>
            <w:r w:rsidRPr="001E25A8">
              <w:rPr>
                <w:color w:val="080C0C"/>
              </w:rPr>
              <w:t>;</w:t>
            </w:r>
          </w:p>
          <w:p w14:paraId="47A58D11"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Verifikon</w:t>
            </w:r>
            <w:proofErr w:type="spellEnd"/>
            <w:r w:rsidRPr="001E25A8">
              <w:rPr>
                <w:color w:val="080C0C"/>
              </w:rPr>
              <w:t xml:space="preserve"> </w:t>
            </w:r>
            <w:proofErr w:type="spellStart"/>
            <w:r w:rsidRPr="001E25A8">
              <w:rPr>
                <w:color w:val="080C0C"/>
              </w:rPr>
              <w:t>zgjidhjet</w:t>
            </w:r>
            <w:proofErr w:type="spellEnd"/>
            <w:r w:rsidRPr="001E25A8">
              <w:rPr>
                <w:color w:val="080C0C"/>
              </w:rPr>
              <w:t xml:space="preserve"> e </w:t>
            </w:r>
            <w:proofErr w:type="spellStart"/>
            <w:r w:rsidRPr="001E25A8">
              <w:rPr>
                <w:color w:val="080C0C"/>
              </w:rPr>
              <w:t>shokut</w:t>
            </w:r>
            <w:proofErr w:type="spellEnd"/>
            <w:r w:rsidRPr="001E25A8">
              <w:rPr>
                <w:color w:val="080C0C"/>
              </w:rPr>
              <w:t>/</w:t>
            </w:r>
            <w:proofErr w:type="spellStart"/>
            <w:r w:rsidRPr="001E25A8">
              <w:rPr>
                <w:color w:val="080C0C"/>
              </w:rPr>
              <w:t>shoqes</w:t>
            </w:r>
            <w:proofErr w:type="spellEnd"/>
            <w:r w:rsidRPr="001E25A8">
              <w:rPr>
                <w:color w:val="080C0C"/>
              </w:rPr>
              <w:t>.</w:t>
            </w:r>
          </w:p>
          <w:p w14:paraId="3521A456" w14:textId="77777777" w:rsidR="009E3109" w:rsidRPr="001E25A8" w:rsidRDefault="009E3109" w:rsidP="008247DA">
            <w:pPr>
              <w:pStyle w:val="NoSpacing"/>
              <w:rPr>
                <w:color w:val="080C0C"/>
              </w:rPr>
            </w:pPr>
          </w:p>
          <w:p w14:paraId="66AA44F1"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2D23B941" w14:textId="77777777" w:rsidR="009E3109" w:rsidRPr="00B20C83" w:rsidRDefault="009E3109" w:rsidP="008247DA">
            <w:pPr>
              <w:pStyle w:val="NoSpacing"/>
              <w:rPr>
                <w:color w:val="080C0C"/>
                <w:lang w:val="it-IT"/>
              </w:rPr>
            </w:pPr>
            <w:r w:rsidRPr="00B20C83">
              <w:rPr>
                <w:color w:val="080C0C"/>
                <w:lang w:val="it-IT"/>
              </w:rPr>
              <w:t>Burimet, mjetet e konkretizimit dhe materialet mësimore: fletë punuese.</w:t>
            </w:r>
          </w:p>
          <w:p w14:paraId="4E86B513" w14:textId="77777777" w:rsidR="009E3109" w:rsidRPr="00B20C83" w:rsidRDefault="009E3109" w:rsidP="008247DA">
            <w:pPr>
              <w:pStyle w:val="NoSpacing"/>
              <w:rPr>
                <w:color w:val="080C0C"/>
                <w:lang w:val="it-IT"/>
              </w:rPr>
            </w:pPr>
            <w:r w:rsidRPr="00B20C83">
              <w:rPr>
                <w:color w:val="080C0C"/>
                <w:lang w:val="it-IT"/>
              </w:rPr>
              <w:t>Lidhja me lëndët e tjera mësimore dhe/apo me çështjet ndërkurrikulare dhe situatat jetësore:</w:t>
            </w:r>
          </w:p>
          <w:p w14:paraId="20DD782A" w14:textId="77777777" w:rsidR="009E3109" w:rsidRPr="00B20C83" w:rsidRDefault="009E3109" w:rsidP="008247DA">
            <w:pPr>
              <w:pStyle w:val="NoSpacing"/>
              <w:rPr>
                <w:color w:val="080C0C"/>
                <w:lang w:val="it-IT"/>
              </w:rPr>
            </w:pPr>
            <w:r w:rsidRPr="00B20C83">
              <w:rPr>
                <w:color w:val="080C0C"/>
                <w:lang w:val="it-IT"/>
              </w:rPr>
              <w:t>Gjuhë amtare (shqipe), Njeriu dhe natyra; Edukimi për zhvillim të qëndrueshëm.</w:t>
            </w:r>
          </w:p>
          <w:p w14:paraId="6B57AA10" w14:textId="77777777" w:rsidR="009E3109" w:rsidRDefault="009E3109" w:rsidP="008247DA">
            <w:pPr>
              <w:pStyle w:val="NoSpacing"/>
              <w:rPr>
                <w:color w:val="080C0C"/>
                <w:lang w:val="it-IT"/>
              </w:rPr>
            </w:pPr>
          </w:p>
          <w:p w14:paraId="1D241A9B" w14:textId="77777777" w:rsidR="009E3109" w:rsidRPr="00B20C83" w:rsidRDefault="009E3109" w:rsidP="008247DA">
            <w:pPr>
              <w:pStyle w:val="NoSpacing"/>
              <w:rPr>
                <w:color w:val="080C0C"/>
                <w:lang w:val="it-IT"/>
              </w:rPr>
            </w:pPr>
            <w:r w:rsidRPr="00AB2059">
              <w:rPr>
                <w:color w:val="080C0C"/>
                <w:lang w:val="it-IT"/>
              </w:rPr>
              <w:t>METODOLOGJIA DHE VEPRIMTARIA ME NXËNËS</w:t>
            </w:r>
          </w:p>
          <w:p w14:paraId="0D1D6A47" w14:textId="77777777" w:rsidR="009E3109" w:rsidRPr="00B20C83" w:rsidRDefault="009E3109" w:rsidP="008247DA">
            <w:pPr>
              <w:pStyle w:val="NoSpacing"/>
              <w:rPr>
                <w:color w:val="080C0C"/>
                <w:lang w:val="it-IT"/>
              </w:rPr>
            </w:pPr>
            <w:r w:rsidRPr="00B20C83">
              <w:rPr>
                <w:color w:val="080C0C"/>
                <w:lang w:val="it-IT"/>
              </w:rPr>
              <w:t>Parashikimi:</w:t>
            </w:r>
          </w:p>
          <w:p w14:paraId="3C82E196" w14:textId="77777777" w:rsidR="009E3109" w:rsidRPr="00B20C83" w:rsidRDefault="009E3109" w:rsidP="008247DA">
            <w:pPr>
              <w:pStyle w:val="NoSpacing"/>
              <w:rPr>
                <w:color w:val="080C0C"/>
                <w:lang w:val="it-IT"/>
              </w:rPr>
            </w:pPr>
            <w:r w:rsidRPr="00B20C83">
              <w:rPr>
                <w:color w:val="080C0C"/>
                <w:lang w:val="it-IT"/>
              </w:rPr>
              <w:t>Përgatitja për të nxënët</w:t>
            </w:r>
          </w:p>
          <w:p w14:paraId="04150F63" w14:textId="77777777" w:rsidR="009E3109" w:rsidRPr="00B20C83" w:rsidRDefault="009E3109" w:rsidP="008247DA">
            <w:pPr>
              <w:pStyle w:val="NoSpacing"/>
              <w:rPr>
                <w:color w:val="080C0C"/>
                <w:lang w:val="it-IT"/>
              </w:rPr>
            </w:pPr>
            <w:r w:rsidRPr="00B20C83">
              <w:rPr>
                <w:color w:val="080C0C"/>
                <w:lang w:val="it-IT"/>
              </w:rPr>
              <w:t>Stuhi mendimesh</w:t>
            </w:r>
          </w:p>
          <w:p w14:paraId="36FBFEEA" w14:textId="77777777" w:rsidR="009E3109" w:rsidRDefault="009E3109" w:rsidP="008247DA">
            <w:pPr>
              <w:pStyle w:val="NoSpacing"/>
              <w:rPr>
                <w:color w:val="080C0C"/>
                <w:lang w:val="it-IT"/>
              </w:rPr>
            </w:pPr>
          </w:p>
          <w:p w14:paraId="7C6F2874" w14:textId="77777777" w:rsidR="009E3109" w:rsidRPr="00B20C83" w:rsidRDefault="009E3109" w:rsidP="008247DA">
            <w:pPr>
              <w:pStyle w:val="NoSpacing"/>
              <w:rPr>
                <w:color w:val="080C0C"/>
                <w:lang w:val="it-IT"/>
              </w:rPr>
            </w:pPr>
            <w:r w:rsidRPr="00B20C83">
              <w:rPr>
                <w:color w:val="080C0C"/>
                <w:lang w:val="it-IT"/>
              </w:rPr>
              <w:t>Nxënësve u kërkohet të japin mendimet e tyre për thyesat.</w:t>
            </w:r>
          </w:p>
          <w:p w14:paraId="4F6FD4FD" w14:textId="77777777" w:rsidR="009E3109" w:rsidRPr="00B20C83" w:rsidRDefault="009E3109" w:rsidP="008247DA">
            <w:pPr>
              <w:pStyle w:val="NoSpacing"/>
              <w:rPr>
                <w:color w:val="080C0C"/>
                <w:lang w:val="it-IT"/>
              </w:rPr>
            </w:pPr>
            <w:r w:rsidRPr="00B20C83">
              <w:rPr>
                <w:color w:val="080C0C"/>
                <w:lang w:val="it-IT"/>
              </w:rPr>
              <w:t>P.sh.: Thyesat kanë numëruesin, emëruesi dhe vijën thyesore. Thyesat që tregojnë të njëjtën pjesë të një tërësie quhen thyesa të barasvlershme etj.</w:t>
            </w:r>
          </w:p>
          <w:p w14:paraId="104AC8A7" w14:textId="77777777" w:rsidR="009E3109" w:rsidRPr="001E25A8" w:rsidRDefault="009E3109" w:rsidP="008247DA">
            <w:pPr>
              <w:pStyle w:val="NoSpacing"/>
              <w:rPr>
                <w:color w:val="080C0C"/>
              </w:rPr>
            </w:pPr>
            <w:proofErr w:type="spellStart"/>
            <w:r w:rsidRPr="001E25A8">
              <w:rPr>
                <w:color w:val="080C0C"/>
              </w:rPr>
              <w:t>Mendimet</w:t>
            </w:r>
            <w:proofErr w:type="spellEnd"/>
            <w:r w:rsidRPr="001E25A8">
              <w:rPr>
                <w:color w:val="080C0C"/>
              </w:rPr>
              <w:t xml:space="preserve"> e </w:t>
            </w:r>
            <w:proofErr w:type="spellStart"/>
            <w:r w:rsidRPr="001E25A8">
              <w:rPr>
                <w:color w:val="080C0C"/>
              </w:rPr>
              <w:t>tyre</w:t>
            </w:r>
            <w:proofErr w:type="spellEnd"/>
            <w:r w:rsidRPr="001E25A8">
              <w:rPr>
                <w:color w:val="080C0C"/>
              </w:rPr>
              <w:t xml:space="preserve"> </w:t>
            </w:r>
            <w:proofErr w:type="spellStart"/>
            <w:r w:rsidRPr="001E25A8">
              <w:rPr>
                <w:color w:val="080C0C"/>
              </w:rPr>
              <w:t>shënohen</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tabelë</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fund </w:t>
            </w:r>
            <w:proofErr w:type="spellStart"/>
            <w:r w:rsidRPr="001E25A8">
              <w:rPr>
                <w:color w:val="080C0C"/>
              </w:rPr>
              <w:t>sistemohen</w:t>
            </w:r>
            <w:proofErr w:type="spellEnd"/>
            <w:r w:rsidRPr="001E25A8">
              <w:rPr>
                <w:color w:val="080C0C"/>
              </w:rPr>
              <w:t xml:space="preserve"> me </w:t>
            </w:r>
            <w:proofErr w:type="spellStart"/>
            <w:r w:rsidRPr="001E25A8">
              <w:rPr>
                <w:color w:val="080C0C"/>
              </w:rPr>
              <w:t>gjithë</w:t>
            </w:r>
            <w:proofErr w:type="spellEnd"/>
            <w:r w:rsidRPr="001E25A8">
              <w:rPr>
                <w:color w:val="080C0C"/>
              </w:rPr>
              <w:t xml:space="preserve"> </w:t>
            </w:r>
            <w:proofErr w:type="spellStart"/>
            <w:r w:rsidRPr="001E25A8">
              <w:rPr>
                <w:color w:val="080C0C"/>
              </w:rPr>
              <w:t>klasën</w:t>
            </w:r>
            <w:proofErr w:type="spellEnd"/>
            <w:r w:rsidRPr="001E25A8">
              <w:rPr>
                <w:color w:val="080C0C"/>
              </w:rPr>
              <w:t>.</w:t>
            </w:r>
          </w:p>
          <w:p w14:paraId="200060DF" w14:textId="77777777" w:rsidR="009E3109" w:rsidRPr="001E25A8" w:rsidRDefault="009E3109" w:rsidP="008247DA">
            <w:pPr>
              <w:pStyle w:val="NoSpacing"/>
              <w:rPr>
                <w:color w:val="080C0C"/>
              </w:rPr>
            </w:pPr>
          </w:p>
          <w:p w14:paraId="49911950" w14:textId="77777777" w:rsidR="009E3109" w:rsidRPr="001E25A8" w:rsidRDefault="009E3109" w:rsidP="008247DA">
            <w:pPr>
              <w:pStyle w:val="NoSpacing"/>
              <w:rPr>
                <w:color w:val="080C0C"/>
              </w:rPr>
            </w:pPr>
          </w:p>
          <w:p w14:paraId="5E84E4C8" w14:textId="77777777" w:rsidR="009E3109" w:rsidRPr="001E25A8" w:rsidRDefault="009E3109" w:rsidP="008247DA">
            <w:pPr>
              <w:pStyle w:val="NoSpacing"/>
              <w:rPr>
                <w:color w:val="080C0C"/>
              </w:rPr>
            </w:pPr>
          </w:p>
          <w:p w14:paraId="2B49BAE1" w14:textId="77777777" w:rsidR="009E3109" w:rsidRDefault="009E3109" w:rsidP="008247DA">
            <w:pPr>
              <w:pStyle w:val="NoSpacing"/>
              <w:rPr>
                <w:color w:val="080C0C"/>
                <w:lang w:val="it-IT"/>
              </w:rPr>
            </w:pPr>
            <w:r w:rsidRPr="00B20C83">
              <w:rPr>
                <w:color w:val="080C0C"/>
                <w:lang w:val="it-IT"/>
              </w:rPr>
              <w:t xml:space="preserve">Ndërtimi i njohurive dhe i shkathtësive: </w:t>
            </w:r>
          </w:p>
          <w:p w14:paraId="469304A2" w14:textId="77777777" w:rsidR="009E3109" w:rsidRDefault="009E3109" w:rsidP="008247DA">
            <w:pPr>
              <w:pStyle w:val="NoSpacing"/>
              <w:rPr>
                <w:color w:val="080C0C"/>
                <w:lang w:val="it-IT"/>
              </w:rPr>
            </w:pPr>
            <w:r w:rsidRPr="00B20C83">
              <w:rPr>
                <w:color w:val="080C0C"/>
                <w:lang w:val="it-IT"/>
              </w:rPr>
              <w:t>Përpunimi i përmbajtjes</w:t>
            </w:r>
          </w:p>
          <w:p w14:paraId="11258BDA" w14:textId="77777777" w:rsidR="009E3109" w:rsidRDefault="009E3109" w:rsidP="008247DA">
            <w:pPr>
              <w:pStyle w:val="NoSpacing"/>
              <w:rPr>
                <w:color w:val="080C0C"/>
                <w:lang w:val="it-IT"/>
              </w:rPr>
            </w:pPr>
            <w:r w:rsidRPr="00B20C83">
              <w:rPr>
                <w:color w:val="080C0C"/>
                <w:lang w:val="it-IT"/>
              </w:rPr>
              <w:t>Shpjegimi i përparuar</w:t>
            </w:r>
          </w:p>
          <w:p w14:paraId="6872EB3B" w14:textId="77777777" w:rsidR="009E3109" w:rsidRDefault="009E3109" w:rsidP="008247DA">
            <w:pPr>
              <w:pStyle w:val="NoSpacing"/>
              <w:rPr>
                <w:color w:val="080C0C"/>
                <w:lang w:val="it-IT"/>
              </w:rPr>
            </w:pPr>
          </w:p>
          <w:p w14:paraId="1BB729C0" w14:textId="77777777" w:rsidR="009E3109" w:rsidRDefault="009E3109" w:rsidP="008247DA">
            <w:pPr>
              <w:pStyle w:val="NoSpacing"/>
              <w:rPr>
                <w:color w:val="080C0C"/>
                <w:lang w:val="it-IT"/>
              </w:rPr>
            </w:pPr>
          </w:p>
          <w:p w14:paraId="5CC97321" w14:textId="77777777" w:rsidR="009E3109" w:rsidRDefault="009E3109" w:rsidP="008247DA">
            <w:pPr>
              <w:pStyle w:val="NoSpacing"/>
              <w:rPr>
                <w:color w:val="080C0C"/>
                <w:lang w:val="it-IT"/>
              </w:rPr>
            </w:pPr>
          </w:p>
          <w:p w14:paraId="3752A4A9" w14:textId="77777777" w:rsidR="009E3109" w:rsidRDefault="009E3109" w:rsidP="008247DA">
            <w:pPr>
              <w:pStyle w:val="NoSpacing"/>
              <w:rPr>
                <w:color w:val="080C0C"/>
                <w:lang w:val="it-IT"/>
              </w:rPr>
            </w:pPr>
          </w:p>
          <w:p w14:paraId="7883C1E8" w14:textId="77777777" w:rsidR="009E3109" w:rsidRDefault="009E3109" w:rsidP="008247DA">
            <w:pPr>
              <w:pStyle w:val="NoSpacing"/>
              <w:rPr>
                <w:color w:val="080C0C"/>
                <w:lang w:val="it-IT"/>
              </w:rPr>
            </w:pPr>
            <w:r>
              <w:rPr>
                <w:noProof/>
                <w:color w:val="080C0C"/>
              </w:rPr>
              <w:lastRenderedPageBreak/>
              <w:drawing>
                <wp:anchor distT="0" distB="0" distL="114300" distR="114300" simplePos="0" relativeHeight="251870208" behindDoc="0" locked="0" layoutInCell="1" allowOverlap="1" wp14:anchorId="4E49955D" wp14:editId="77F3F423">
                  <wp:simplePos x="0" y="0"/>
                  <wp:positionH relativeFrom="column">
                    <wp:posOffset>1333119</wp:posOffset>
                  </wp:positionH>
                  <wp:positionV relativeFrom="paragraph">
                    <wp:posOffset>381</wp:posOffset>
                  </wp:positionV>
                  <wp:extent cx="3619500" cy="2042160"/>
                  <wp:effectExtent l="0" t="0" r="0" b="0"/>
                  <wp:wrapThrough wrapText="bothSides">
                    <wp:wrapPolygon edited="0">
                      <wp:start x="0" y="0"/>
                      <wp:lineTo x="0" y="21358"/>
                      <wp:lineTo x="21486" y="21358"/>
                      <wp:lineTo x="21486" y="0"/>
                      <wp:lineTo x="0" y="0"/>
                    </wp:wrapPolygon>
                  </wp:wrapThrough>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F1C2803.tmp"/>
                          <pic:cNvPicPr/>
                        </pic:nvPicPr>
                        <pic:blipFill>
                          <a:blip r:embed="rId102">
                            <a:extLst>
                              <a:ext uri="{28A0092B-C50C-407E-A947-70E740481C1C}">
                                <a14:useLocalDpi xmlns:a14="http://schemas.microsoft.com/office/drawing/2010/main" val="0"/>
                              </a:ext>
                            </a:extLst>
                          </a:blip>
                          <a:stretch>
                            <a:fillRect/>
                          </a:stretch>
                        </pic:blipFill>
                        <pic:spPr>
                          <a:xfrm>
                            <a:off x="0" y="0"/>
                            <a:ext cx="3619500" cy="2042160"/>
                          </a:xfrm>
                          <a:prstGeom prst="rect">
                            <a:avLst/>
                          </a:prstGeom>
                        </pic:spPr>
                      </pic:pic>
                    </a:graphicData>
                  </a:graphic>
                  <wp14:sizeRelH relativeFrom="margin">
                    <wp14:pctWidth>0</wp14:pctWidth>
                  </wp14:sizeRelH>
                  <wp14:sizeRelV relativeFrom="margin">
                    <wp14:pctHeight>0</wp14:pctHeight>
                  </wp14:sizeRelV>
                </wp:anchor>
              </w:drawing>
            </w:r>
          </w:p>
          <w:p w14:paraId="71B2CB4D" w14:textId="77777777" w:rsidR="009E3109" w:rsidRDefault="009E3109" w:rsidP="008247DA">
            <w:pPr>
              <w:pStyle w:val="NoSpacing"/>
              <w:rPr>
                <w:color w:val="080C0C"/>
                <w:lang w:val="it-IT"/>
              </w:rPr>
            </w:pPr>
          </w:p>
          <w:p w14:paraId="732E4A12" w14:textId="77777777" w:rsidR="009E3109" w:rsidRDefault="009E3109" w:rsidP="008247DA">
            <w:pPr>
              <w:pStyle w:val="NoSpacing"/>
              <w:rPr>
                <w:color w:val="080C0C"/>
                <w:lang w:val="it-IT"/>
              </w:rPr>
            </w:pPr>
          </w:p>
          <w:p w14:paraId="51DC938B" w14:textId="77777777" w:rsidR="009E3109" w:rsidRDefault="009E3109" w:rsidP="008247DA">
            <w:pPr>
              <w:pStyle w:val="NoSpacing"/>
              <w:rPr>
                <w:color w:val="080C0C"/>
                <w:lang w:val="it-IT"/>
              </w:rPr>
            </w:pPr>
          </w:p>
          <w:p w14:paraId="161510D8" w14:textId="77777777" w:rsidR="009E3109" w:rsidRDefault="009E3109" w:rsidP="008247DA">
            <w:pPr>
              <w:pStyle w:val="NoSpacing"/>
              <w:rPr>
                <w:color w:val="080C0C"/>
                <w:lang w:val="it-IT"/>
              </w:rPr>
            </w:pPr>
          </w:p>
          <w:p w14:paraId="4133DDAD" w14:textId="77777777" w:rsidR="009E3109" w:rsidRDefault="009E3109" w:rsidP="008247DA">
            <w:pPr>
              <w:pStyle w:val="NoSpacing"/>
              <w:rPr>
                <w:color w:val="080C0C"/>
                <w:lang w:val="it-IT"/>
              </w:rPr>
            </w:pPr>
          </w:p>
          <w:p w14:paraId="7DCBF9F4" w14:textId="77777777" w:rsidR="009E3109" w:rsidRDefault="009E3109" w:rsidP="008247DA">
            <w:pPr>
              <w:pStyle w:val="NoSpacing"/>
              <w:rPr>
                <w:color w:val="080C0C"/>
                <w:lang w:val="it-IT"/>
              </w:rPr>
            </w:pPr>
          </w:p>
          <w:p w14:paraId="15410A1E" w14:textId="77777777" w:rsidR="009E3109" w:rsidRDefault="009E3109" w:rsidP="008247DA">
            <w:pPr>
              <w:pStyle w:val="NoSpacing"/>
              <w:rPr>
                <w:color w:val="080C0C"/>
                <w:lang w:val="it-IT"/>
              </w:rPr>
            </w:pPr>
          </w:p>
          <w:p w14:paraId="7B2DD9C4" w14:textId="77777777" w:rsidR="009E3109" w:rsidRDefault="009E3109" w:rsidP="008247DA">
            <w:pPr>
              <w:pStyle w:val="NoSpacing"/>
              <w:rPr>
                <w:color w:val="080C0C"/>
                <w:lang w:val="it-IT"/>
              </w:rPr>
            </w:pPr>
          </w:p>
          <w:p w14:paraId="29082F3D" w14:textId="77777777" w:rsidR="009E3109" w:rsidRDefault="009E3109" w:rsidP="008247DA">
            <w:pPr>
              <w:pStyle w:val="NoSpacing"/>
              <w:rPr>
                <w:color w:val="080C0C"/>
                <w:lang w:val="it-IT"/>
              </w:rPr>
            </w:pPr>
          </w:p>
          <w:p w14:paraId="3A08F487" w14:textId="77777777" w:rsidR="009E3109" w:rsidRDefault="009E3109" w:rsidP="008247DA">
            <w:pPr>
              <w:pStyle w:val="NoSpacing"/>
              <w:rPr>
                <w:color w:val="080C0C"/>
                <w:lang w:val="it-IT"/>
              </w:rPr>
            </w:pPr>
          </w:p>
          <w:p w14:paraId="0499AFD2" w14:textId="77777777" w:rsidR="009E3109" w:rsidRDefault="009E3109" w:rsidP="008247DA">
            <w:pPr>
              <w:pStyle w:val="NoSpacing"/>
              <w:rPr>
                <w:color w:val="080C0C"/>
                <w:lang w:val="it-IT"/>
              </w:rPr>
            </w:pPr>
          </w:p>
          <w:p w14:paraId="16FAB76D" w14:textId="77777777" w:rsidR="009E3109" w:rsidRDefault="009E3109" w:rsidP="008247DA">
            <w:pPr>
              <w:pStyle w:val="NoSpacing"/>
              <w:rPr>
                <w:color w:val="080C0C"/>
                <w:lang w:val="it-IT"/>
              </w:rPr>
            </w:pPr>
          </w:p>
          <w:p w14:paraId="2B5B838D" w14:textId="77777777" w:rsidR="009E3109" w:rsidRPr="00AB2059" w:rsidRDefault="009E3109" w:rsidP="008247DA">
            <w:pPr>
              <w:pStyle w:val="NoSpacing"/>
              <w:rPr>
                <w:color w:val="080C0C"/>
                <w:lang w:val="it-IT"/>
              </w:rPr>
            </w:pPr>
            <w:r w:rsidRPr="00AB2059">
              <w:rPr>
                <w:color w:val="080C0C"/>
                <w:lang w:val="it-IT"/>
              </w:rPr>
              <w:t>Nxënësve u lihet kohë që të analizojnë detyrat 1 dhe 2 sipas udhëzimeve. Në dyshe diskutojnë zgjidhjet e detyrave.</w:t>
            </w:r>
          </w:p>
          <w:p w14:paraId="70D27F7A" w14:textId="77777777" w:rsidR="009E3109" w:rsidRDefault="009E3109" w:rsidP="008247DA">
            <w:pPr>
              <w:pStyle w:val="NoSpacing"/>
              <w:rPr>
                <w:color w:val="080C0C"/>
                <w:lang w:val="it-IT"/>
              </w:rPr>
            </w:pPr>
          </w:p>
          <w:p w14:paraId="5671618E" w14:textId="77777777" w:rsidR="009E3109" w:rsidRPr="00AB2059" w:rsidRDefault="009E3109" w:rsidP="008247DA">
            <w:pPr>
              <w:pStyle w:val="NoSpacing"/>
              <w:rPr>
                <w:color w:val="080C0C"/>
                <w:lang w:val="it-IT"/>
              </w:rPr>
            </w:pPr>
            <w:r w:rsidRPr="00AB2059">
              <w:rPr>
                <w:color w:val="080C0C"/>
                <w:lang w:val="it-IT"/>
              </w:rPr>
              <w:t>Përforcimi:</w:t>
            </w:r>
          </w:p>
          <w:p w14:paraId="56B876B3" w14:textId="77777777" w:rsidR="009E3109" w:rsidRDefault="009E3109" w:rsidP="008247DA">
            <w:pPr>
              <w:pStyle w:val="NoSpacing"/>
              <w:rPr>
                <w:color w:val="080C0C"/>
                <w:lang w:val="it-IT"/>
              </w:rPr>
            </w:pPr>
          </w:p>
          <w:p w14:paraId="7DAEA35D" w14:textId="77777777" w:rsidR="009E3109" w:rsidRPr="00AB2059" w:rsidRDefault="009E3109" w:rsidP="008247DA">
            <w:pPr>
              <w:pStyle w:val="NoSpacing"/>
              <w:rPr>
                <w:color w:val="080C0C"/>
                <w:lang w:val="it-IT"/>
              </w:rPr>
            </w:pPr>
            <w:r w:rsidRPr="00AB2059">
              <w:rPr>
                <w:color w:val="080C0C"/>
                <w:lang w:val="it-IT"/>
              </w:rPr>
              <w:t>Konsolidimi dhe zbatimi i të nxënit</w:t>
            </w:r>
          </w:p>
          <w:p w14:paraId="2FBE2E08" w14:textId="77777777" w:rsidR="009E3109" w:rsidRDefault="009E3109" w:rsidP="008247DA">
            <w:pPr>
              <w:pStyle w:val="NoSpacing"/>
              <w:rPr>
                <w:color w:val="080C0C"/>
                <w:lang w:val="it-IT"/>
              </w:rPr>
            </w:pPr>
            <w:r w:rsidRPr="00AB2059">
              <w:rPr>
                <w:color w:val="080C0C"/>
                <w:lang w:val="it-IT"/>
              </w:rPr>
              <w:t>Mendo/Puno në dyshe/Shkëmb</w:t>
            </w:r>
            <w:r>
              <w:rPr>
                <w:color w:val="080C0C"/>
                <w:lang w:val="it-IT"/>
              </w:rPr>
              <w:t>e mendime</w:t>
            </w:r>
          </w:p>
          <w:p w14:paraId="2DF8BD80" w14:textId="77777777" w:rsidR="009E3109" w:rsidRDefault="009E3109" w:rsidP="008247DA">
            <w:pPr>
              <w:pStyle w:val="NoSpacing"/>
              <w:rPr>
                <w:color w:val="080C0C"/>
                <w:lang w:val="it-IT"/>
              </w:rPr>
            </w:pPr>
            <w:r>
              <w:rPr>
                <w:noProof/>
                <w:color w:val="080C0C"/>
              </w:rPr>
              <w:drawing>
                <wp:anchor distT="0" distB="0" distL="114300" distR="114300" simplePos="0" relativeHeight="251871232" behindDoc="0" locked="0" layoutInCell="1" allowOverlap="1" wp14:anchorId="64E9DD5F" wp14:editId="7ADE6CAF">
                  <wp:simplePos x="0" y="0"/>
                  <wp:positionH relativeFrom="column">
                    <wp:posOffset>1834515</wp:posOffset>
                  </wp:positionH>
                  <wp:positionV relativeFrom="paragraph">
                    <wp:posOffset>301625</wp:posOffset>
                  </wp:positionV>
                  <wp:extent cx="2316681" cy="1173582"/>
                  <wp:effectExtent l="0" t="0" r="7620" b="7620"/>
                  <wp:wrapThrough wrapText="bothSides">
                    <wp:wrapPolygon edited="0">
                      <wp:start x="0" y="0"/>
                      <wp:lineTo x="0" y="21390"/>
                      <wp:lineTo x="21493" y="21390"/>
                      <wp:lineTo x="21493" y="0"/>
                      <wp:lineTo x="0" y="0"/>
                    </wp:wrapPolygon>
                  </wp:wrapThrough>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F1CA117.tmp"/>
                          <pic:cNvPicPr/>
                        </pic:nvPicPr>
                        <pic:blipFill>
                          <a:blip r:embed="rId103">
                            <a:extLst>
                              <a:ext uri="{28A0092B-C50C-407E-A947-70E740481C1C}">
                                <a14:useLocalDpi xmlns:a14="http://schemas.microsoft.com/office/drawing/2010/main" val="0"/>
                              </a:ext>
                            </a:extLst>
                          </a:blip>
                          <a:stretch>
                            <a:fillRect/>
                          </a:stretch>
                        </pic:blipFill>
                        <pic:spPr>
                          <a:xfrm>
                            <a:off x="0" y="0"/>
                            <a:ext cx="2316681" cy="1173582"/>
                          </a:xfrm>
                          <a:prstGeom prst="rect">
                            <a:avLst/>
                          </a:prstGeom>
                        </pic:spPr>
                      </pic:pic>
                    </a:graphicData>
                  </a:graphic>
                </wp:anchor>
              </w:drawing>
            </w:r>
            <w:r>
              <w:rPr>
                <w:color w:val="080C0C"/>
                <w:lang w:val="it-IT"/>
              </w:rPr>
              <w:t>N</w:t>
            </w:r>
            <w:r w:rsidRPr="00AB2059">
              <w:rPr>
                <w:color w:val="080C0C"/>
                <w:lang w:val="it-IT"/>
              </w:rPr>
              <w:t>xënësve u shpërndahet nga një fletë punuese. Pasi punojnë detyrat individualisht, i diskutojnë në dyshe e më tej me gjithë klasën.</w:t>
            </w:r>
          </w:p>
          <w:p w14:paraId="3A8AB41D" w14:textId="77777777" w:rsidR="009E3109" w:rsidRDefault="009E3109" w:rsidP="008247DA">
            <w:pPr>
              <w:pStyle w:val="NoSpacing"/>
              <w:rPr>
                <w:color w:val="080C0C"/>
                <w:lang w:val="it-IT"/>
              </w:rPr>
            </w:pPr>
          </w:p>
          <w:p w14:paraId="762C837D" w14:textId="77777777" w:rsidR="009E3109" w:rsidRDefault="009E3109" w:rsidP="008247DA">
            <w:pPr>
              <w:pStyle w:val="NoSpacing"/>
              <w:rPr>
                <w:color w:val="080C0C"/>
                <w:lang w:val="it-IT"/>
              </w:rPr>
            </w:pPr>
          </w:p>
          <w:p w14:paraId="24BD5324" w14:textId="77777777" w:rsidR="009E3109" w:rsidRDefault="009E3109" w:rsidP="008247DA">
            <w:pPr>
              <w:pStyle w:val="NoSpacing"/>
              <w:rPr>
                <w:color w:val="080C0C"/>
                <w:lang w:val="it-IT"/>
              </w:rPr>
            </w:pPr>
          </w:p>
          <w:p w14:paraId="0E2B41F4" w14:textId="77777777" w:rsidR="009E3109" w:rsidRDefault="009E3109" w:rsidP="008247DA">
            <w:pPr>
              <w:pStyle w:val="NoSpacing"/>
              <w:rPr>
                <w:color w:val="080C0C"/>
                <w:lang w:val="it-IT"/>
              </w:rPr>
            </w:pPr>
          </w:p>
          <w:p w14:paraId="2C8DF81F" w14:textId="77777777" w:rsidR="009E3109" w:rsidRDefault="009E3109" w:rsidP="008247DA">
            <w:pPr>
              <w:pStyle w:val="NoSpacing"/>
              <w:rPr>
                <w:color w:val="080C0C"/>
                <w:lang w:val="it-IT"/>
              </w:rPr>
            </w:pPr>
          </w:p>
          <w:p w14:paraId="5D7485DE" w14:textId="77777777" w:rsidR="009E3109" w:rsidRDefault="009E3109" w:rsidP="008247DA">
            <w:pPr>
              <w:pStyle w:val="NoSpacing"/>
              <w:rPr>
                <w:color w:val="080C0C"/>
                <w:lang w:val="it-IT"/>
              </w:rPr>
            </w:pPr>
          </w:p>
          <w:p w14:paraId="5A406FDC" w14:textId="77777777" w:rsidR="009E3109" w:rsidRDefault="009E3109" w:rsidP="008247DA">
            <w:pPr>
              <w:pStyle w:val="NoSpacing"/>
              <w:rPr>
                <w:color w:val="080C0C"/>
                <w:lang w:val="it-IT"/>
              </w:rPr>
            </w:pPr>
          </w:p>
          <w:p w14:paraId="75103F6F" w14:textId="77777777" w:rsidR="009E3109" w:rsidRDefault="009E3109" w:rsidP="008247DA">
            <w:pPr>
              <w:pStyle w:val="NoSpacing"/>
              <w:rPr>
                <w:color w:val="080C0C"/>
                <w:lang w:val="it-IT"/>
              </w:rPr>
            </w:pPr>
            <w:r w:rsidRPr="00AB4369">
              <w:rPr>
                <w:color w:val="080C0C"/>
                <w:lang w:val="it-IT"/>
              </w:rPr>
              <w:t>Vlerësimi i nxënësve:</w:t>
            </w:r>
          </w:p>
          <w:p w14:paraId="0B5E707A" w14:textId="77777777" w:rsidR="009E3109" w:rsidRPr="00AB2059" w:rsidRDefault="009E3109" w:rsidP="008247DA">
            <w:pPr>
              <w:pStyle w:val="NoSpacing"/>
              <w:rPr>
                <w:color w:val="080C0C"/>
                <w:lang w:val="it-IT"/>
              </w:rPr>
            </w:pPr>
            <w:r w:rsidRPr="00AB2059">
              <w:rPr>
                <w:color w:val="080C0C"/>
                <w:lang w:val="it-IT"/>
              </w:rPr>
              <w:t>Nxënësit vlerësohen për përsëritjen e thyesave, për zbatimin e mbledhjes së thyesave me emërues të njëjtë dhe për verifikimin e zgjidhjeve të shokut/shoqes.</w:t>
            </w:r>
          </w:p>
          <w:p w14:paraId="410DA235" w14:textId="77777777" w:rsidR="009E3109" w:rsidRPr="001E25A8" w:rsidRDefault="009E3109" w:rsidP="008247DA">
            <w:pPr>
              <w:pStyle w:val="NoSpacing"/>
              <w:rPr>
                <w:color w:val="080C0C"/>
              </w:rPr>
            </w:pPr>
            <w:proofErr w:type="spellStart"/>
            <w:r w:rsidRPr="001E25A8">
              <w:rPr>
                <w:color w:val="080C0C"/>
              </w:rPr>
              <w:t>Detyrë</w:t>
            </w:r>
            <w:proofErr w:type="spellEnd"/>
            <w:r w:rsidRPr="001E25A8">
              <w:rPr>
                <w:color w:val="080C0C"/>
              </w:rPr>
              <w:t>:</w:t>
            </w:r>
          </w:p>
          <w:p w14:paraId="43149356" w14:textId="77777777" w:rsidR="009E3109" w:rsidRPr="001E25A8" w:rsidRDefault="009E3109" w:rsidP="008247DA">
            <w:pPr>
              <w:pStyle w:val="NoSpacing"/>
              <w:rPr>
                <w:color w:val="080C0C"/>
              </w:rPr>
            </w:pPr>
            <w:proofErr w:type="spellStart"/>
            <w:r w:rsidRPr="001E25A8">
              <w:rPr>
                <w:color w:val="080C0C"/>
              </w:rPr>
              <w:t>Punohen</w:t>
            </w:r>
            <w:proofErr w:type="spellEnd"/>
            <w:r w:rsidRPr="001E25A8">
              <w:rPr>
                <w:color w:val="080C0C"/>
              </w:rPr>
              <w:t xml:space="preserve"> 5 </w:t>
            </w:r>
            <w:proofErr w:type="spellStart"/>
            <w:r w:rsidRPr="001E25A8">
              <w:rPr>
                <w:color w:val="080C0C"/>
              </w:rPr>
              <w:t>detyra</w:t>
            </w:r>
            <w:proofErr w:type="spellEnd"/>
            <w:r w:rsidRPr="001E25A8">
              <w:rPr>
                <w:color w:val="080C0C"/>
              </w:rPr>
              <w:t xml:space="preserve"> me </w:t>
            </w:r>
            <w:proofErr w:type="spellStart"/>
            <w:r w:rsidRPr="001E25A8">
              <w:rPr>
                <w:color w:val="080C0C"/>
              </w:rPr>
              <w:t>mbledhjen</w:t>
            </w:r>
            <w:proofErr w:type="spellEnd"/>
            <w:r w:rsidRPr="001E25A8">
              <w:rPr>
                <w:color w:val="080C0C"/>
              </w:rPr>
              <w:t xml:space="preserve"> e </w:t>
            </w:r>
            <w:proofErr w:type="spellStart"/>
            <w:r w:rsidRPr="001E25A8">
              <w:rPr>
                <w:color w:val="080C0C"/>
              </w:rPr>
              <w:t>thyesave</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njëjtë</w:t>
            </w:r>
            <w:proofErr w:type="spellEnd"/>
          </w:p>
          <w:p w14:paraId="07651A0B" w14:textId="77777777" w:rsidR="009E3109" w:rsidRPr="001E25A8" w:rsidRDefault="009E3109" w:rsidP="008247DA">
            <w:pPr>
              <w:pStyle w:val="NoSpacing"/>
              <w:rPr>
                <w:color w:val="080C0C"/>
              </w:rPr>
            </w:pPr>
          </w:p>
          <w:p w14:paraId="4CA4DCA1" w14:textId="77777777" w:rsidR="009E3109" w:rsidRPr="001E25A8" w:rsidRDefault="009E3109" w:rsidP="008247DA">
            <w:pPr>
              <w:pStyle w:val="NoSpacing"/>
              <w:rPr>
                <w:color w:val="080C0C"/>
              </w:rPr>
            </w:pPr>
          </w:p>
          <w:p w14:paraId="6BB0F503" w14:textId="77777777" w:rsidR="009E3109" w:rsidRPr="001E25A8" w:rsidRDefault="009E3109" w:rsidP="008247DA">
            <w:pPr>
              <w:pStyle w:val="NoSpacing"/>
              <w:rPr>
                <w:color w:val="080C0C"/>
              </w:rPr>
            </w:pPr>
          </w:p>
        </w:tc>
      </w:tr>
    </w:tbl>
    <w:p w14:paraId="685A7B8B" w14:textId="77777777" w:rsidR="009E3109" w:rsidRPr="001E25A8" w:rsidRDefault="009E3109" w:rsidP="009E3109"/>
    <w:p w14:paraId="724282CC" w14:textId="77777777" w:rsidR="009E3109" w:rsidRPr="001E25A8" w:rsidRDefault="009E3109" w:rsidP="009E3109"/>
    <w:p w14:paraId="7CA0BD3F" w14:textId="77777777" w:rsidR="009E3109" w:rsidRPr="001E25A8" w:rsidRDefault="009E3109" w:rsidP="009E3109"/>
    <w:p w14:paraId="3D8924E1" w14:textId="77777777" w:rsidR="009E3109" w:rsidRPr="001E25A8" w:rsidRDefault="009E3109" w:rsidP="009E3109"/>
    <w:p w14:paraId="5158A37B" w14:textId="77777777" w:rsidR="009E3109" w:rsidRPr="001E25A8" w:rsidRDefault="009E3109" w:rsidP="009E3109"/>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04653D24" w14:textId="77777777" w:rsidTr="008247DA">
        <w:trPr>
          <w:trHeight w:val="206"/>
        </w:trPr>
        <w:tc>
          <w:tcPr>
            <w:tcW w:w="10105" w:type="dxa"/>
            <w:tcBorders>
              <w:top w:val="single" w:sz="8" w:space="0" w:color="000000"/>
              <w:bottom w:val="nil"/>
            </w:tcBorders>
            <w:shd w:val="clear" w:color="auto" w:fill="000000"/>
            <w:hideMark/>
          </w:tcPr>
          <w:p w14:paraId="5084740F"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- 141 </w:t>
            </w:r>
          </w:p>
        </w:tc>
      </w:tr>
      <w:tr w:rsidR="009E3109" w:rsidRPr="001E25A8" w14:paraId="796E9DA3" w14:textId="77777777" w:rsidTr="008247DA">
        <w:trPr>
          <w:trHeight w:val="379"/>
        </w:trPr>
        <w:tc>
          <w:tcPr>
            <w:tcW w:w="10105" w:type="dxa"/>
            <w:tcBorders>
              <w:top w:val="single" w:sz="8" w:space="0" w:color="000000"/>
              <w:bottom w:val="single" w:sz="8" w:space="0" w:color="000000"/>
            </w:tcBorders>
            <w:hideMark/>
          </w:tcPr>
          <w:p w14:paraId="3AE751D0"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573A7A31"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238D68C6" w14:textId="77777777" w:rsidTr="008247DA">
        <w:trPr>
          <w:trHeight w:val="2390"/>
        </w:trPr>
        <w:tc>
          <w:tcPr>
            <w:tcW w:w="10105" w:type="dxa"/>
            <w:tcBorders>
              <w:top w:val="nil"/>
            </w:tcBorders>
          </w:tcPr>
          <w:p w14:paraId="23A26F60" w14:textId="77777777" w:rsidR="009E3109" w:rsidRDefault="009E3109" w:rsidP="008247DA">
            <w:pPr>
              <w:pStyle w:val="NoSpacing"/>
              <w:rPr>
                <w:color w:val="080C0C"/>
                <w:lang w:val="it-IT"/>
              </w:rPr>
            </w:pPr>
          </w:p>
          <w:p w14:paraId="299784C7" w14:textId="77777777" w:rsidR="009E3109" w:rsidRDefault="009E3109" w:rsidP="008247DA">
            <w:pPr>
              <w:pStyle w:val="NoSpacing"/>
              <w:rPr>
                <w:color w:val="080C0C"/>
                <w:lang w:val="it-IT"/>
              </w:rPr>
            </w:pPr>
          </w:p>
          <w:p w14:paraId="34CD8409" w14:textId="77777777" w:rsidR="009E3109" w:rsidRPr="00C77961" w:rsidRDefault="009E3109" w:rsidP="008247DA">
            <w:pPr>
              <w:pStyle w:val="NoSpacing"/>
              <w:rPr>
                <w:color w:val="080C0C"/>
                <w:lang w:val="it-IT"/>
              </w:rPr>
            </w:pPr>
            <w:r w:rsidRPr="00C77961">
              <w:rPr>
                <w:color w:val="080C0C"/>
                <w:lang w:val="it-IT"/>
              </w:rPr>
              <w:t>Tema: Numrat thyesorë</w:t>
            </w:r>
          </w:p>
          <w:p w14:paraId="4B4F1A85" w14:textId="77777777" w:rsidR="009E3109" w:rsidRDefault="009E3109" w:rsidP="008247DA">
            <w:pPr>
              <w:pStyle w:val="NoSpacing"/>
              <w:rPr>
                <w:color w:val="080C0C"/>
                <w:lang w:val="it-IT"/>
              </w:rPr>
            </w:pPr>
          </w:p>
          <w:p w14:paraId="34B94492" w14:textId="77777777" w:rsidR="009E3109" w:rsidRPr="00C77961" w:rsidRDefault="009E3109" w:rsidP="008247DA">
            <w:pPr>
              <w:pStyle w:val="NoSpacing"/>
              <w:rPr>
                <w:color w:val="080C0C"/>
                <w:lang w:val="it-IT"/>
              </w:rPr>
            </w:pPr>
            <w:r w:rsidRPr="00C77961">
              <w:rPr>
                <w:color w:val="080C0C"/>
                <w:lang w:val="it-IT"/>
              </w:rPr>
              <w:t>Rezultatet e të nxënit të temës:</w:t>
            </w:r>
          </w:p>
          <w:p w14:paraId="4288703A" w14:textId="77777777" w:rsidR="009E3109" w:rsidRPr="001E25A8" w:rsidRDefault="009E3109" w:rsidP="008247DA">
            <w:pPr>
              <w:pStyle w:val="NoSpacing"/>
              <w:rPr>
                <w:color w:val="080C0C"/>
              </w:rPr>
            </w:pPr>
            <w:proofErr w:type="spellStart"/>
            <w:r w:rsidRPr="001E25A8">
              <w:rPr>
                <w:color w:val="080C0C"/>
              </w:rPr>
              <w:t>Kryen</w:t>
            </w:r>
            <w:proofErr w:type="spellEnd"/>
            <w:r w:rsidRPr="001E25A8">
              <w:rPr>
                <w:color w:val="080C0C"/>
              </w:rPr>
              <w:t xml:space="preserve"> </w:t>
            </w:r>
            <w:proofErr w:type="spellStart"/>
            <w:r w:rsidRPr="001E25A8">
              <w:rPr>
                <w:color w:val="080C0C"/>
              </w:rPr>
              <w:t>veprimet</w:t>
            </w:r>
            <w:proofErr w:type="spellEnd"/>
            <w:r w:rsidRPr="001E25A8">
              <w:rPr>
                <w:color w:val="080C0C"/>
              </w:rPr>
              <w:t xml:space="preserve"> e </w:t>
            </w:r>
            <w:proofErr w:type="spellStart"/>
            <w:r w:rsidRPr="001E25A8">
              <w:rPr>
                <w:color w:val="080C0C"/>
              </w:rPr>
              <w:t>mbledhjes</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zbritjes</w:t>
            </w:r>
            <w:proofErr w:type="spellEnd"/>
            <w:r w:rsidRPr="001E25A8">
              <w:rPr>
                <w:color w:val="080C0C"/>
              </w:rPr>
              <w:t xml:space="preserve"> me </w:t>
            </w:r>
            <w:proofErr w:type="spellStart"/>
            <w:r w:rsidRPr="001E25A8">
              <w:rPr>
                <w:color w:val="080C0C"/>
              </w:rPr>
              <w:t>thyesa</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njejtë</w:t>
            </w:r>
            <w:proofErr w:type="spellEnd"/>
            <w:r w:rsidRPr="001E25A8">
              <w:rPr>
                <w:color w:val="080C0C"/>
              </w:rPr>
              <w:t>.</w:t>
            </w:r>
          </w:p>
          <w:p w14:paraId="07463D16" w14:textId="77777777" w:rsidR="009E3109" w:rsidRPr="001E25A8" w:rsidRDefault="009E3109" w:rsidP="008247DA">
            <w:pPr>
              <w:pStyle w:val="NoSpacing"/>
              <w:rPr>
                <w:color w:val="080C0C"/>
              </w:rPr>
            </w:pPr>
          </w:p>
          <w:p w14:paraId="2CA22A91" w14:textId="77777777" w:rsidR="009E3109" w:rsidRPr="001E25A8" w:rsidRDefault="009E3109" w:rsidP="008247DA">
            <w:pPr>
              <w:pStyle w:val="NoSpacing"/>
              <w:rPr>
                <w:color w:val="080C0C"/>
              </w:rPr>
            </w:pPr>
            <w:proofErr w:type="spellStart"/>
            <w:r w:rsidRPr="001E25A8">
              <w:rPr>
                <w:color w:val="080C0C"/>
              </w:rPr>
              <w:t>Kontributi</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rezultatet</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kompetencat</w:t>
            </w:r>
            <w:proofErr w:type="spellEnd"/>
            <w:r w:rsidRPr="001E25A8">
              <w:rPr>
                <w:color w:val="080C0C"/>
              </w:rPr>
              <w:t xml:space="preserve"> </w:t>
            </w:r>
            <w:proofErr w:type="spellStart"/>
            <w:r w:rsidRPr="001E25A8">
              <w:rPr>
                <w:color w:val="080C0C"/>
              </w:rPr>
              <w:t>kryesore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shkallës</w:t>
            </w:r>
            <w:proofErr w:type="spellEnd"/>
            <w:r w:rsidRPr="001E25A8">
              <w:rPr>
                <w:color w:val="080C0C"/>
              </w:rPr>
              <w:t>: I.3; II.4,7; III.4.</w:t>
            </w:r>
          </w:p>
          <w:p w14:paraId="6447D1A4" w14:textId="77777777" w:rsidR="009E3109" w:rsidRPr="00C77961" w:rsidRDefault="009E3109" w:rsidP="008247DA">
            <w:pPr>
              <w:pStyle w:val="NoSpacing"/>
              <w:rPr>
                <w:color w:val="080C0C"/>
                <w:lang w:val="it-IT"/>
              </w:rPr>
            </w:pPr>
            <w:r w:rsidRPr="00C77961">
              <w:rPr>
                <w:color w:val="080C0C"/>
                <w:lang w:val="it-IT"/>
              </w:rPr>
              <w:t>Kontributi në rez</w:t>
            </w:r>
            <w:r>
              <w:rPr>
                <w:color w:val="080C0C"/>
                <w:lang w:val="it-IT"/>
              </w:rPr>
              <w:t>ultatet e fushës së kurrikulës:</w:t>
            </w:r>
            <w:r w:rsidRPr="00C77961">
              <w:rPr>
                <w:color w:val="080C0C"/>
                <w:lang w:val="it-IT"/>
              </w:rPr>
              <w:t>1.5; 6.2.</w:t>
            </w:r>
          </w:p>
          <w:p w14:paraId="32428008" w14:textId="77777777" w:rsidR="009E3109" w:rsidRDefault="009E3109" w:rsidP="008247DA">
            <w:pPr>
              <w:pStyle w:val="NoSpacing"/>
              <w:rPr>
                <w:color w:val="080C0C"/>
                <w:lang w:val="it-IT"/>
              </w:rPr>
            </w:pPr>
          </w:p>
          <w:p w14:paraId="3C368B9F" w14:textId="77777777" w:rsidR="009E3109" w:rsidRPr="001E25A8" w:rsidRDefault="009E3109" w:rsidP="008247DA">
            <w:pPr>
              <w:pStyle w:val="NoSpacing"/>
              <w:rPr>
                <w:color w:val="080C0C"/>
              </w:rPr>
            </w:pPr>
            <w:r w:rsidRPr="001E25A8">
              <w:rPr>
                <w:color w:val="080C0C"/>
              </w:rPr>
              <w:t>ASPEKTE SPECIFIKE TË PLANIT TË ORËS MËSIMORE</w:t>
            </w:r>
          </w:p>
          <w:p w14:paraId="13972F00" w14:textId="77777777" w:rsidR="009E3109" w:rsidRPr="001E25A8" w:rsidRDefault="009E3109" w:rsidP="008247DA">
            <w:pPr>
              <w:pStyle w:val="NoSpacing"/>
              <w:rPr>
                <w:color w:val="080C0C"/>
              </w:rPr>
            </w:pPr>
          </w:p>
          <w:p w14:paraId="29F2DD7B"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Ushtrojmë</w:t>
            </w:r>
            <w:proofErr w:type="spellEnd"/>
          </w:p>
          <w:p w14:paraId="6527804A" w14:textId="77777777" w:rsidR="009E3109" w:rsidRPr="001E25A8" w:rsidRDefault="009E3109" w:rsidP="008247DA">
            <w:pPr>
              <w:pStyle w:val="NoSpacing"/>
              <w:rPr>
                <w:color w:val="080C0C"/>
              </w:rPr>
            </w:pPr>
          </w:p>
          <w:p w14:paraId="37717119"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160C9A3C"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Analizon</w:t>
            </w:r>
            <w:proofErr w:type="spellEnd"/>
            <w:r w:rsidRPr="001E25A8">
              <w:rPr>
                <w:color w:val="080C0C"/>
              </w:rPr>
              <w:t xml:space="preserve"> </w:t>
            </w:r>
            <w:proofErr w:type="spellStart"/>
            <w:r w:rsidRPr="001E25A8">
              <w:rPr>
                <w:color w:val="080C0C"/>
              </w:rPr>
              <w:t>paraqitjen</w:t>
            </w:r>
            <w:proofErr w:type="spellEnd"/>
            <w:r w:rsidRPr="001E25A8">
              <w:rPr>
                <w:color w:val="080C0C"/>
              </w:rPr>
              <w:t xml:space="preserve"> e </w:t>
            </w:r>
            <w:proofErr w:type="spellStart"/>
            <w:r w:rsidRPr="001E25A8">
              <w:rPr>
                <w:color w:val="080C0C"/>
              </w:rPr>
              <w:t>thyesave</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boshtin</w:t>
            </w:r>
            <w:proofErr w:type="spellEnd"/>
            <w:r w:rsidRPr="001E25A8">
              <w:rPr>
                <w:color w:val="080C0C"/>
              </w:rPr>
              <w:t xml:space="preserve"> </w:t>
            </w:r>
            <w:proofErr w:type="spellStart"/>
            <w:r w:rsidRPr="001E25A8">
              <w:rPr>
                <w:color w:val="080C0C"/>
              </w:rPr>
              <w:t>numerik</w:t>
            </w:r>
            <w:proofErr w:type="spellEnd"/>
            <w:r w:rsidRPr="001E25A8">
              <w:rPr>
                <w:color w:val="080C0C"/>
              </w:rPr>
              <w:t>;</w:t>
            </w:r>
          </w:p>
          <w:p w14:paraId="7C85B494"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Zbaton</w:t>
            </w:r>
            <w:proofErr w:type="spellEnd"/>
            <w:r w:rsidRPr="001E25A8">
              <w:rPr>
                <w:color w:val="080C0C"/>
              </w:rPr>
              <w:t xml:space="preserve"> </w:t>
            </w:r>
            <w:proofErr w:type="spellStart"/>
            <w:r w:rsidRPr="001E25A8">
              <w:rPr>
                <w:color w:val="080C0C"/>
              </w:rPr>
              <w:t>mbledhjen</w:t>
            </w:r>
            <w:proofErr w:type="spellEnd"/>
            <w:r w:rsidRPr="001E25A8">
              <w:rPr>
                <w:color w:val="080C0C"/>
              </w:rPr>
              <w:t xml:space="preserve"> e </w:t>
            </w:r>
            <w:proofErr w:type="spellStart"/>
            <w:r w:rsidRPr="001E25A8">
              <w:rPr>
                <w:color w:val="080C0C"/>
              </w:rPr>
              <w:t>thyesave</w:t>
            </w:r>
            <w:proofErr w:type="spellEnd"/>
            <w:r w:rsidRPr="001E25A8">
              <w:rPr>
                <w:color w:val="080C0C"/>
              </w:rPr>
              <w:t xml:space="preserve"> duke u </w:t>
            </w:r>
            <w:proofErr w:type="spellStart"/>
            <w:r w:rsidRPr="001E25A8">
              <w:rPr>
                <w:color w:val="080C0C"/>
              </w:rPr>
              <w:t>bazuar</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figura</w:t>
            </w:r>
            <w:proofErr w:type="spellEnd"/>
            <w:r w:rsidRPr="001E25A8">
              <w:rPr>
                <w:color w:val="080C0C"/>
              </w:rPr>
              <w:t>;</w:t>
            </w:r>
          </w:p>
          <w:p w14:paraId="306D883B"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Llogarit</w:t>
            </w:r>
            <w:proofErr w:type="spellEnd"/>
            <w:r w:rsidRPr="001E25A8">
              <w:rPr>
                <w:color w:val="080C0C"/>
              </w:rPr>
              <w:t xml:space="preserve"> </w:t>
            </w:r>
            <w:proofErr w:type="spellStart"/>
            <w:r w:rsidRPr="001E25A8">
              <w:rPr>
                <w:color w:val="080C0C"/>
              </w:rPr>
              <w:t>vlerën</w:t>
            </w:r>
            <w:proofErr w:type="spellEnd"/>
            <w:r w:rsidRPr="001E25A8">
              <w:rPr>
                <w:color w:val="080C0C"/>
              </w:rPr>
              <w:t xml:space="preserve"> e </w:t>
            </w:r>
            <w:proofErr w:type="spellStart"/>
            <w:r w:rsidRPr="001E25A8">
              <w:rPr>
                <w:color w:val="080C0C"/>
              </w:rPr>
              <w:t>ndryshores</w:t>
            </w:r>
            <w:proofErr w:type="spellEnd"/>
            <w:r w:rsidRPr="001E25A8">
              <w:rPr>
                <w:color w:val="080C0C"/>
              </w:rPr>
              <w:t xml:space="preserve"> X </w:t>
            </w:r>
            <w:proofErr w:type="spellStart"/>
            <w:r w:rsidRPr="001E25A8">
              <w:rPr>
                <w:color w:val="080C0C"/>
              </w:rPr>
              <w:t>në</w:t>
            </w:r>
            <w:proofErr w:type="spellEnd"/>
            <w:r w:rsidRPr="001E25A8">
              <w:rPr>
                <w:color w:val="080C0C"/>
              </w:rPr>
              <w:t xml:space="preserve"> </w:t>
            </w:r>
            <w:proofErr w:type="spellStart"/>
            <w:r w:rsidRPr="001E25A8">
              <w:rPr>
                <w:color w:val="080C0C"/>
              </w:rPr>
              <w:t>mbledhjen</w:t>
            </w:r>
            <w:proofErr w:type="spellEnd"/>
            <w:r w:rsidRPr="001E25A8">
              <w:rPr>
                <w:color w:val="080C0C"/>
              </w:rPr>
              <w:t xml:space="preserve"> e </w:t>
            </w:r>
            <w:proofErr w:type="spellStart"/>
            <w:r w:rsidRPr="001E25A8">
              <w:rPr>
                <w:color w:val="080C0C"/>
              </w:rPr>
              <w:t>thyesave</w:t>
            </w:r>
            <w:proofErr w:type="spellEnd"/>
            <w:r w:rsidRPr="001E25A8">
              <w:rPr>
                <w:color w:val="080C0C"/>
              </w:rPr>
              <w:t>.</w:t>
            </w:r>
          </w:p>
          <w:p w14:paraId="750FF9A6" w14:textId="77777777" w:rsidR="009E3109" w:rsidRPr="001E25A8" w:rsidRDefault="009E3109" w:rsidP="008247DA">
            <w:pPr>
              <w:pStyle w:val="NoSpacing"/>
              <w:rPr>
                <w:color w:val="080C0C"/>
              </w:rPr>
            </w:pPr>
          </w:p>
          <w:p w14:paraId="00E95AAE"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134884FA" w14:textId="77777777" w:rsidR="009E3109" w:rsidRPr="001E25A8" w:rsidRDefault="009E3109" w:rsidP="008247DA">
            <w:pPr>
              <w:pStyle w:val="NoSpacing"/>
              <w:rPr>
                <w:color w:val="080C0C"/>
              </w:rPr>
            </w:pPr>
          </w:p>
          <w:p w14:paraId="60223466" w14:textId="77777777" w:rsidR="009E3109" w:rsidRPr="00C77961" w:rsidRDefault="009E3109" w:rsidP="008247DA">
            <w:pPr>
              <w:pStyle w:val="NoSpacing"/>
              <w:rPr>
                <w:color w:val="080C0C"/>
                <w:lang w:val="it-IT"/>
              </w:rPr>
            </w:pPr>
            <w:r w:rsidRPr="00C77961">
              <w:rPr>
                <w:color w:val="080C0C"/>
                <w:lang w:val="it-IT"/>
              </w:rPr>
              <w:t>Burimet, mjetet e konkretizimit dhe materialet mësimore: fletë të bardha.</w:t>
            </w:r>
          </w:p>
          <w:p w14:paraId="1B4120A2" w14:textId="77777777" w:rsidR="009E3109" w:rsidRPr="00C77961" w:rsidRDefault="009E3109" w:rsidP="008247DA">
            <w:pPr>
              <w:pStyle w:val="NoSpacing"/>
              <w:rPr>
                <w:color w:val="080C0C"/>
                <w:lang w:val="it-IT"/>
              </w:rPr>
            </w:pPr>
            <w:r w:rsidRPr="00C77961">
              <w:rPr>
                <w:color w:val="080C0C"/>
                <w:lang w:val="it-IT"/>
              </w:rPr>
              <w:t>Lidhja me lëndët e tjera mësimore dhe/apo me çështjet ndërkurrikulare dhe situatat jetësore:</w:t>
            </w:r>
          </w:p>
          <w:p w14:paraId="2C8DB47B" w14:textId="77777777" w:rsidR="009E3109" w:rsidRPr="00C77961" w:rsidRDefault="009E3109" w:rsidP="008247DA">
            <w:pPr>
              <w:pStyle w:val="NoSpacing"/>
              <w:rPr>
                <w:color w:val="080C0C"/>
                <w:lang w:val="it-IT"/>
              </w:rPr>
            </w:pPr>
            <w:r w:rsidRPr="00C77961">
              <w:rPr>
                <w:color w:val="080C0C"/>
                <w:lang w:val="it-IT"/>
              </w:rPr>
              <w:t>Gjuhë amtare (shqipe), Njeriu dhe natyra; Edukimi për zhvillim të qëndrueshëm.</w:t>
            </w:r>
          </w:p>
          <w:p w14:paraId="53518D0D" w14:textId="77777777" w:rsidR="009E3109" w:rsidRDefault="009E3109" w:rsidP="008247DA">
            <w:pPr>
              <w:pStyle w:val="NoSpacing"/>
              <w:rPr>
                <w:color w:val="080C0C"/>
                <w:lang w:val="it-IT"/>
              </w:rPr>
            </w:pPr>
          </w:p>
          <w:p w14:paraId="7A9D18AA" w14:textId="77777777" w:rsidR="009E3109" w:rsidRPr="00C77961" w:rsidRDefault="009E3109" w:rsidP="008247DA">
            <w:pPr>
              <w:pStyle w:val="NoSpacing"/>
              <w:rPr>
                <w:color w:val="080C0C"/>
                <w:lang w:val="it-IT"/>
              </w:rPr>
            </w:pPr>
            <w:r w:rsidRPr="00513D71">
              <w:rPr>
                <w:color w:val="080C0C"/>
                <w:lang w:val="it-IT"/>
              </w:rPr>
              <w:t>METODOLOGJIA DHE VEPRIMTARIA ME NXËNËS</w:t>
            </w:r>
          </w:p>
          <w:p w14:paraId="77C83601" w14:textId="77777777" w:rsidR="009E3109" w:rsidRPr="00C77961" w:rsidRDefault="009E3109" w:rsidP="008247DA">
            <w:pPr>
              <w:pStyle w:val="NoSpacing"/>
              <w:rPr>
                <w:color w:val="080C0C"/>
                <w:lang w:val="it-IT"/>
              </w:rPr>
            </w:pPr>
            <w:r w:rsidRPr="00C77961">
              <w:rPr>
                <w:color w:val="080C0C"/>
                <w:lang w:val="it-IT"/>
              </w:rPr>
              <w:t>Parashikimi:</w:t>
            </w:r>
          </w:p>
          <w:p w14:paraId="56CCB521" w14:textId="77777777" w:rsidR="009E3109" w:rsidRDefault="009E3109" w:rsidP="008247DA">
            <w:pPr>
              <w:pStyle w:val="NoSpacing"/>
              <w:rPr>
                <w:color w:val="080C0C"/>
                <w:lang w:val="it-IT"/>
              </w:rPr>
            </w:pPr>
            <w:r>
              <w:rPr>
                <w:color w:val="080C0C"/>
                <w:lang w:val="it-IT"/>
              </w:rPr>
              <w:t>Përgatitja për të nxënë</w:t>
            </w:r>
          </w:p>
          <w:p w14:paraId="064D9B11" w14:textId="77777777" w:rsidR="009E3109" w:rsidRPr="00C77961" w:rsidRDefault="009E3109" w:rsidP="008247DA">
            <w:pPr>
              <w:pStyle w:val="NoSpacing"/>
              <w:rPr>
                <w:color w:val="080C0C"/>
                <w:lang w:val="it-IT"/>
              </w:rPr>
            </w:pPr>
            <w:r w:rsidRPr="00C77961">
              <w:rPr>
                <w:color w:val="080C0C"/>
                <w:lang w:val="it-IT"/>
              </w:rPr>
              <w:t>Tryeza rrethore</w:t>
            </w:r>
          </w:p>
          <w:p w14:paraId="6A429A1D" w14:textId="77777777" w:rsidR="009E3109" w:rsidRDefault="009E3109" w:rsidP="008247DA">
            <w:pPr>
              <w:pStyle w:val="NoSpacing"/>
              <w:rPr>
                <w:color w:val="080C0C"/>
                <w:lang w:val="it-IT"/>
              </w:rPr>
            </w:pPr>
          </w:p>
          <w:p w14:paraId="181F3A8E" w14:textId="77777777" w:rsidR="009E3109" w:rsidRPr="00C77961" w:rsidRDefault="009E3109" w:rsidP="008247DA">
            <w:pPr>
              <w:pStyle w:val="NoSpacing"/>
              <w:rPr>
                <w:color w:val="080C0C"/>
                <w:lang w:val="it-IT"/>
              </w:rPr>
            </w:pPr>
            <w:r w:rsidRPr="00C77961">
              <w:rPr>
                <w:color w:val="080C0C"/>
                <w:lang w:val="it-IT"/>
              </w:rPr>
              <w:t>Nxënësit ndahen në grupe nga gjashtë veta. Ata përdorin lapsa me ngjyra të ndryshme me qëllim që të shihet angazhimi i secilit prej tyre. Secili jep idenë e vet për mbledhjen e thyesave me emërues të njëjtë, në detyrën që ka filluar shoku/shoqja përpara tij.</w:t>
            </w:r>
          </w:p>
          <w:p w14:paraId="01162245" w14:textId="77777777" w:rsidR="009E3109" w:rsidRPr="00C77961" w:rsidRDefault="009E3109" w:rsidP="008247DA">
            <w:pPr>
              <w:pStyle w:val="NoSpacing"/>
              <w:rPr>
                <w:color w:val="080C0C"/>
                <w:lang w:val="it-IT"/>
              </w:rPr>
            </w:pPr>
            <w:r w:rsidRPr="00C77961">
              <w:rPr>
                <w:color w:val="080C0C"/>
                <w:lang w:val="it-IT"/>
              </w:rPr>
              <w:t xml:space="preserve">P.sh. </w:t>
            </w:r>
            <w:r>
              <w:rPr>
                <w:color w:val="080C0C"/>
                <w:lang w:val="it-IT"/>
              </w:rPr>
              <w:t xml:space="preserve">Nxënësi i parë shkruan thyesën     </w:t>
            </w:r>
            <m:oMath>
              <m:f>
                <m:fPr>
                  <m:ctrlPr>
                    <w:rPr>
                      <w:rFonts w:ascii="Cambria Math" w:hAnsi="Cambria Math"/>
                      <w:i/>
                      <w:color w:val="080C0C"/>
                      <w:lang w:val="it-IT"/>
                    </w:rPr>
                  </m:ctrlPr>
                </m:fPr>
                <m:num>
                  <m:r>
                    <w:rPr>
                      <w:rFonts w:ascii="Cambria Math" w:hAnsi="Cambria Math"/>
                      <w:color w:val="080C0C"/>
                      <w:lang w:val="it-IT"/>
                    </w:rPr>
                    <m:t>4</m:t>
                  </m:r>
                </m:num>
                <m:den>
                  <m:r>
                    <w:rPr>
                      <w:rFonts w:ascii="Cambria Math" w:hAnsi="Cambria Math"/>
                      <w:color w:val="080C0C"/>
                      <w:lang w:val="it-IT"/>
                    </w:rPr>
                    <m:t>9</m:t>
                  </m:r>
                </m:den>
              </m:f>
            </m:oMath>
            <w:r>
              <w:rPr>
                <w:color w:val="080C0C"/>
                <w:lang w:val="it-IT"/>
              </w:rPr>
              <w:t xml:space="preserve">    , kurse i dyti shkruan   </w:t>
            </w:r>
            <m:oMath>
              <m:f>
                <m:fPr>
                  <m:ctrlPr>
                    <w:rPr>
                      <w:rFonts w:ascii="Cambria Math" w:hAnsi="Cambria Math"/>
                      <w:i/>
                      <w:color w:val="080C0C"/>
                      <w:lang w:val="it-IT"/>
                    </w:rPr>
                  </m:ctrlPr>
                </m:fPr>
                <m:num>
                  <m:r>
                    <w:rPr>
                      <w:rFonts w:ascii="Cambria Math" w:hAnsi="Cambria Math"/>
                      <w:color w:val="080C0C"/>
                      <w:lang w:val="it-IT"/>
                    </w:rPr>
                    <m:t>2</m:t>
                  </m:r>
                </m:num>
                <m:den>
                  <m:r>
                    <w:rPr>
                      <w:rFonts w:ascii="Cambria Math" w:hAnsi="Cambria Math"/>
                      <w:color w:val="080C0C"/>
                      <w:lang w:val="it-IT"/>
                    </w:rPr>
                    <m:t>9</m:t>
                  </m:r>
                </m:den>
              </m:f>
            </m:oMath>
            <w:r w:rsidRPr="00C77961">
              <w:rPr>
                <w:color w:val="080C0C"/>
                <w:lang w:val="it-IT"/>
              </w:rPr>
              <w:t xml:space="preserve"> . Nxënësi i tretë mbledh thyesat.</w:t>
            </w:r>
          </w:p>
          <w:p w14:paraId="492D6BE3" w14:textId="77777777" w:rsidR="009E3109" w:rsidRPr="00C77961" w:rsidRDefault="009E3109" w:rsidP="008247DA">
            <w:pPr>
              <w:pStyle w:val="NoSpacing"/>
              <w:rPr>
                <w:color w:val="080C0C"/>
                <w:lang w:val="it-IT"/>
              </w:rPr>
            </w:pPr>
            <w:r>
              <w:rPr>
                <w:color w:val="080C0C"/>
                <w:lang w:val="it-IT"/>
              </w:rPr>
              <w:tab/>
            </w:r>
          </w:p>
          <w:p w14:paraId="6E90AD7E" w14:textId="77777777" w:rsidR="009E3109" w:rsidRPr="00C77961" w:rsidRDefault="009E3109" w:rsidP="008247DA">
            <w:pPr>
              <w:pStyle w:val="NoSpacing"/>
              <w:rPr>
                <w:color w:val="080C0C"/>
                <w:lang w:val="it-IT"/>
              </w:rPr>
            </w:pPr>
          </w:p>
          <w:p w14:paraId="3F5CB1C3" w14:textId="77777777" w:rsidR="009E3109" w:rsidRPr="00C77961" w:rsidRDefault="009E3109" w:rsidP="008247DA">
            <w:pPr>
              <w:pStyle w:val="NoSpacing"/>
              <w:rPr>
                <w:color w:val="080C0C"/>
                <w:lang w:val="it-IT"/>
              </w:rPr>
            </w:pPr>
          </w:p>
          <w:p w14:paraId="621C4A66" w14:textId="77777777" w:rsidR="009E3109" w:rsidRPr="00C77961" w:rsidRDefault="009E3109" w:rsidP="008247DA">
            <w:pPr>
              <w:pStyle w:val="NoSpacing"/>
              <w:rPr>
                <w:color w:val="080C0C"/>
                <w:lang w:val="it-IT"/>
              </w:rPr>
            </w:pPr>
          </w:p>
          <w:p w14:paraId="725F0C9C" w14:textId="77777777" w:rsidR="009E3109" w:rsidRPr="00C77961" w:rsidRDefault="009E3109" w:rsidP="008247DA">
            <w:pPr>
              <w:pStyle w:val="NoSpacing"/>
              <w:rPr>
                <w:color w:val="080C0C"/>
                <w:lang w:val="it-IT"/>
              </w:rPr>
            </w:pPr>
          </w:p>
          <w:p w14:paraId="4373A98B" w14:textId="77777777" w:rsidR="009E3109" w:rsidRPr="00C77961" w:rsidRDefault="009E3109" w:rsidP="008247DA">
            <w:pPr>
              <w:pStyle w:val="NoSpacing"/>
              <w:rPr>
                <w:color w:val="080C0C"/>
                <w:lang w:val="it-IT"/>
              </w:rPr>
            </w:pPr>
          </w:p>
          <w:p w14:paraId="473C107D" w14:textId="77777777" w:rsidR="009E3109" w:rsidRPr="00C77961" w:rsidRDefault="009E3109" w:rsidP="008247DA">
            <w:pPr>
              <w:pStyle w:val="NoSpacing"/>
              <w:rPr>
                <w:color w:val="080C0C"/>
                <w:lang w:val="it-IT"/>
              </w:rPr>
            </w:pPr>
            <w:r w:rsidRPr="00C77961">
              <w:rPr>
                <w:color w:val="080C0C"/>
                <w:lang w:val="it-IT"/>
              </w:rPr>
              <w:t xml:space="preserve"> </w:t>
            </w:r>
          </w:p>
          <w:p w14:paraId="665160D4" w14:textId="77777777" w:rsidR="009E3109" w:rsidRPr="00C77961" w:rsidRDefault="009E3109" w:rsidP="008247DA">
            <w:pPr>
              <w:pStyle w:val="NoSpacing"/>
              <w:rPr>
                <w:color w:val="080C0C"/>
                <w:lang w:val="it-IT"/>
              </w:rPr>
            </w:pPr>
          </w:p>
          <w:p w14:paraId="5AFC818D" w14:textId="77777777" w:rsidR="009E3109" w:rsidRPr="00C77961" w:rsidRDefault="009E3109" w:rsidP="008247DA">
            <w:pPr>
              <w:pStyle w:val="NoSpacing"/>
              <w:rPr>
                <w:color w:val="080C0C"/>
                <w:lang w:val="it-IT"/>
              </w:rPr>
            </w:pPr>
          </w:p>
          <w:p w14:paraId="2402E494" w14:textId="77777777" w:rsidR="009E3109" w:rsidRDefault="009E3109" w:rsidP="008247DA">
            <w:pPr>
              <w:pStyle w:val="NoSpacing"/>
              <w:rPr>
                <w:color w:val="080C0C"/>
                <w:lang w:val="it-IT"/>
              </w:rPr>
            </w:pPr>
            <w:r w:rsidRPr="00C77961">
              <w:rPr>
                <w:color w:val="080C0C"/>
                <w:lang w:val="it-IT"/>
              </w:rPr>
              <w:lastRenderedPageBreak/>
              <w:t>Ndërtimi i njohurive dhe i shkathtësive:</w:t>
            </w:r>
          </w:p>
          <w:p w14:paraId="1E07B9E4" w14:textId="77777777" w:rsidR="009E3109" w:rsidRPr="00C77961" w:rsidRDefault="009E3109" w:rsidP="008247DA">
            <w:pPr>
              <w:pStyle w:val="NoSpacing"/>
              <w:rPr>
                <w:color w:val="080C0C"/>
                <w:lang w:val="it-IT"/>
              </w:rPr>
            </w:pPr>
            <w:r w:rsidRPr="00C77961">
              <w:rPr>
                <w:color w:val="080C0C"/>
                <w:lang w:val="it-IT"/>
              </w:rPr>
              <w:t>Përpunimi i përmbajtjes</w:t>
            </w:r>
          </w:p>
          <w:p w14:paraId="2973152E" w14:textId="77777777" w:rsidR="009E3109" w:rsidRPr="00C77961" w:rsidRDefault="009E3109" w:rsidP="008247DA">
            <w:pPr>
              <w:pStyle w:val="NoSpacing"/>
              <w:rPr>
                <w:color w:val="080C0C"/>
                <w:lang w:val="it-IT"/>
              </w:rPr>
            </w:pPr>
            <w:r w:rsidRPr="00C77961">
              <w:rPr>
                <w:color w:val="080C0C"/>
                <w:lang w:val="it-IT"/>
              </w:rPr>
              <w:t>Marrëdhënie pyetje-përgjigje</w:t>
            </w:r>
          </w:p>
          <w:p w14:paraId="3F0045C6" w14:textId="77777777" w:rsidR="009E3109" w:rsidRDefault="009E3109" w:rsidP="008247DA">
            <w:pPr>
              <w:pStyle w:val="NoSpacing"/>
              <w:rPr>
                <w:color w:val="080C0C"/>
                <w:lang w:val="it-IT"/>
              </w:rPr>
            </w:pPr>
          </w:p>
          <w:p w14:paraId="0881A263" w14:textId="77777777" w:rsidR="009E3109" w:rsidRPr="00C77961" w:rsidRDefault="009E3109" w:rsidP="008247DA">
            <w:pPr>
              <w:pStyle w:val="NoSpacing"/>
              <w:rPr>
                <w:color w:val="080C0C"/>
                <w:lang w:val="it-IT"/>
              </w:rPr>
            </w:pPr>
            <w:r w:rsidRPr="00C77961">
              <w:rPr>
                <w:color w:val="080C0C"/>
                <w:lang w:val="it-IT"/>
              </w:rPr>
              <w:t>Pas sqarimeve që marrin nxënësit, udhëzohen të hapin librin dhe të punojnë detyrat.</w:t>
            </w:r>
          </w:p>
          <w:p w14:paraId="703F6131" w14:textId="77777777" w:rsidR="009E3109" w:rsidRPr="00C77961" w:rsidRDefault="009E3109" w:rsidP="008247DA">
            <w:pPr>
              <w:pStyle w:val="NoSpacing"/>
              <w:rPr>
                <w:color w:val="080C0C"/>
                <w:lang w:val="it-IT"/>
              </w:rPr>
            </w:pPr>
            <w:r w:rsidRPr="00C77961">
              <w:rPr>
                <w:color w:val="080C0C"/>
                <w:lang w:val="it-IT"/>
              </w:rPr>
              <w:t>Detyra 1 – Pyetje</w:t>
            </w:r>
          </w:p>
          <w:p w14:paraId="4A807B9A" w14:textId="77777777" w:rsidR="009E3109" w:rsidRPr="00C77961" w:rsidRDefault="009E3109" w:rsidP="008247DA">
            <w:pPr>
              <w:pStyle w:val="NoSpacing"/>
              <w:rPr>
                <w:color w:val="080C0C"/>
                <w:lang w:val="it-IT"/>
              </w:rPr>
            </w:pPr>
            <w:r w:rsidRPr="00C77961">
              <w:rPr>
                <w:color w:val="080C0C"/>
                <w:lang w:val="it-IT"/>
              </w:rPr>
              <w:t>Cilat thyesa duhet të mblidhen bazuar në boshtin numerik?</w:t>
            </w:r>
          </w:p>
          <w:p w14:paraId="3E12A4E1" w14:textId="77777777" w:rsidR="009E3109" w:rsidRPr="00C77961" w:rsidRDefault="009E3109" w:rsidP="008247DA">
            <w:pPr>
              <w:pStyle w:val="NoSpacing"/>
              <w:rPr>
                <w:color w:val="080C0C"/>
                <w:lang w:val="it-IT"/>
              </w:rPr>
            </w:pPr>
            <w:r w:rsidRPr="00C77961">
              <w:rPr>
                <w:color w:val="080C0C"/>
                <w:lang w:val="it-IT"/>
              </w:rPr>
              <w:t>Detyra 2 – Pyetje</w:t>
            </w:r>
          </w:p>
          <w:p w14:paraId="6C4C0EB9" w14:textId="77777777" w:rsidR="009E3109" w:rsidRPr="00C77961" w:rsidRDefault="009E3109" w:rsidP="008247DA">
            <w:pPr>
              <w:pStyle w:val="NoSpacing"/>
              <w:rPr>
                <w:color w:val="080C0C"/>
                <w:lang w:val="it-IT"/>
              </w:rPr>
            </w:pPr>
            <w:r w:rsidRPr="00C77961">
              <w:rPr>
                <w:color w:val="080C0C"/>
                <w:lang w:val="it-IT"/>
              </w:rPr>
              <w:t>Si duhen plotësuar drejtkëndëshat e zbrazët?</w:t>
            </w:r>
          </w:p>
          <w:p w14:paraId="3CDDB7E2" w14:textId="77777777" w:rsidR="009E3109" w:rsidRPr="00C77961" w:rsidRDefault="009E3109" w:rsidP="008247DA">
            <w:pPr>
              <w:pStyle w:val="NoSpacing"/>
              <w:rPr>
                <w:color w:val="080C0C"/>
                <w:lang w:val="it-IT"/>
              </w:rPr>
            </w:pPr>
            <w:r w:rsidRPr="00C77961">
              <w:rPr>
                <w:color w:val="080C0C"/>
                <w:lang w:val="it-IT"/>
              </w:rPr>
              <w:t>Detyra 3 – Pyetje</w:t>
            </w:r>
          </w:p>
          <w:p w14:paraId="20E42980" w14:textId="77777777" w:rsidR="009E3109" w:rsidRPr="00C77961" w:rsidRDefault="009E3109" w:rsidP="008247DA">
            <w:pPr>
              <w:pStyle w:val="NoSpacing"/>
              <w:rPr>
                <w:color w:val="080C0C"/>
                <w:lang w:val="it-IT"/>
              </w:rPr>
            </w:pPr>
            <w:r w:rsidRPr="00C77961">
              <w:rPr>
                <w:color w:val="080C0C"/>
                <w:lang w:val="it-IT"/>
              </w:rPr>
              <w:t>Me cilën ngjyrë ngjyrosim thyesën e parë e me cilën thyesën e dytë?</w:t>
            </w:r>
          </w:p>
          <w:p w14:paraId="6C18E984" w14:textId="77777777" w:rsidR="009E3109" w:rsidRPr="00C77961" w:rsidRDefault="009E3109" w:rsidP="008247DA">
            <w:pPr>
              <w:pStyle w:val="NoSpacing"/>
              <w:rPr>
                <w:color w:val="080C0C"/>
                <w:lang w:val="it-IT"/>
              </w:rPr>
            </w:pPr>
            <w:r w:rsidRPr="00C77961">
              <w:rPr>
                <w:color w:val="080C0C"/>
                <w:lang w:val="it-IT"/>
              </w:rPr>
              <w:t>Detyra 4 – Pyetje</w:t>
            </w:r>
          </w:p>
          <w:p w14:paraId="12C35AE0" w14:textId="77777777" w:rsidR="009E3109" w:rsidRPr="00C77961" w:rsidRDefault="009E3109" w:rsidP="008247DA">
            <w:pPr>
              <w:pStyle w:val="NoSpacing"/>
              <w:rPr>
                <w:color w:val="080C0C"/>
                <w:lang w:val="it-IT"/>
              </w:rPr>
            </w:pPr>
            <w:r w:rsidRPr="00C77961">
              <w:rPr>
                <w:color w:val="080C0C"/>
                <w:lang w:val="it-IT"/>
              </w:rPr>
              <w:t>Si gjendet vlera e ndryshores x?</w:t>
            </w:r>
          </w:p>
          <w:p w14:paraId="6B8208D5" w14:textId="77777777" w:rsidR="009E3109" w:rsidRDefault="009E3109" w:rsidP="008247DA">
            <w:pPr>
              <w:pStyle w:val="NoSpacing"/>
              <w:rPr>
                <w:color w:val="080C0C"/>
                <w:lang w:val="it-IT"/>
              </w:rPr>
            </w:pPr>
            <w:r>
              <w:rPr>
                <w:noProof/>
                <w:color w:val="080C0C"/>
              </w:rPr>
              <w:drawing>
                <wp:anchor distT="0" distB="0" distL="114300" distR="114300" simplePos="0" relativeHeight="251872256" behindDoc="0" locked="0" layoutInCell="1" allowOverlap="1" wp14:anchorId="41FC7A59" wp14:editId="0DEE7D14">
                  <wp:simplePos x="0" y="0"/>
                  <wp:positionH relativeFrom="column">
                    <wp:posOffset>1788795</wp:posOffset>
                  </wp:positionH>
                  <wp:positionV relativeFrom="paragraph">
                    <wp:posOffset>6350</wp:posOffset>
                  </wp:positionV>
                  <wp:extent cx="2004234" cy="571550"/>
                  <wp:effectExtent l="0" t="0" r="0" b="0"/>
                  <wp:wrapThrough wrapText="bothSides">
                    <wp:wrapPolygon edited="0">
                      <wp:start x="0" y="0"/>
                      <wp:lineTo x="0" y="20880"/>
                      <wp:lineTo x="21354" y="20880"/>
                      <wp:lineTo x="21354" y="0"/>
                      <wp:lineTo x="0" y="0"/>
                    </wp:wrapPolygon>
                  </wp:wrapThrough>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F1C8B45.tmp"/>
                          <pic:cNvPicPr/>
                        </pic:nvPicPr>
                        <pic:blipFill>
                          <a:blip r:embed="rId104">
                            <a:extLst>
                              <a:ext uri="{28A0092B-C50C-407E-A947-70E740481C1C}">
                                <a14:useLocalDpi xmlns:a14="http://schemas.microsoft.com/office/drawing/2010/main" val="0"/>
                              </a:ext>
                            </a:extLst>
                          </a:blip>
                          <a:stretch>
                            <a:fillRect/>
                          </a:stretch>
                        </pic:blipFill>
                        <pic:spPr>
                          <a:xfrm>
                            <a:off x="0" y="0"/>
                            <a:ext cx="2004234" cy="571550"/>
                          </a:xfrm>
                          <a:prstGeom prst="rect">
                            <a:avLst/>
                          </a:prstGeom>
                        </pic:spPr>
                      </pic:pic>
                    </a:graphicData>
                  </a:graphic>
                </wp:anchor>
              </w:drawing>
            </w:r>
          </w:p>
          <w:p w14:paraId="7699BBD3" w14:textId="77777777" w:rsidR="009E3109" w:rsidRDefault="009E3109" w:rsidP="008247DA">
            <w:pPr>
              <w:pStyle w:val="NoSpacing"/>
              <w:rPr>
                <w:color w:val="080C0C"/>
                <w:lang w:val="it-IT"/>
              </w:rPr>
            </w:pPr>
          </w:p>
          <w:p w14:paraId="02C795F3" w14:textId="77777777" w:rsidR="009E3109" w:rsidRDefault="009E3109" w:rsidP="008247DA">
            <w:pPr>
              <w:pStyle w:val="NoSpacing"/>
              <w:rPr>
                <w:color w:val="080C0C"/>
                <w:lang w:val="it-IT"/>
              </w:rPr>
            </w:pPr>
          </w:p>
          <w:p w14:paraId="3DD04E57" w14:textId="77777777" w:rsidR="009E3109" w:rsidRDefault="009E3109" w:rsidP="008247DA">
            <w:pPr>
              <w:pStyle w:val="NoSpacing"/>
              <w:rPr>
                <w:color w:val="080C0C"/>
                <w:lang w:val="it-IT"/>
              </w:rPr>
            </w:pPr>
          </w:p>
          <w:p w14:paraId="7B5A28E2" w14:textId="77777777" w:rsidR="009E3109" w:rsidRDefault="009E3109" w:rsidP="008247DA">
            <w:pPr>
              <w:pStyle w:val="NoSpacing"/>
              <w:rPr>
                <w:color w:val="080C0C"/>
                <w:lang w:val="it-IT"/>
              </w:rPr>
            </w:pPr>
          </w:p>
          <w:p w14:paraId="4CDF6FAB" w14:textId="77777777" w:rsidR="009E3109" w:rsidRPr="00A66755" w:rsidRDefault="009E3109" w:rsidP="008247DA">
            <w:pPr>
              <w:pStyle w:val="NoSpacing"/>
              <w:rPr>
                <w:color w:val="080C0C"/>
                <w:lang w:val="it-IT"/>
              </w:rPr>
            </w:pPr>
            <w:r w:rsidRPr="00A66755">
              <w:rPr>
                <w:color w:val="080C0C"/>
                <w:lang w:val="it-IT"/>
              </w:rPr>
              <w:t>Vazhdohet me pyetje derisa nxënësit kuptojnë zgjidhjet e detyrave dhe më pas ata punojnë individualisht. Zgjidhjet i kontrollojnë në dyshe.</w:t>
            </w:r>
          </w:p>
          <w:p w14:paraId="32CBDFD8" w14:textId="77777777" w:rsidR="009E3109" w:rsidRDefault="009E3109" w:rsidP="008247DA">
            <w:pPr>
              <w:pStyle w:val="NoSpacing"/>
              <w:rPr>
                <w:color w:val="080C0C"/>
                <w:lang w:val="it-IT"/>
              </w:rPr>
            </w:pPr>
          </w:p>
          <w:p w14:paraId="52572A73" w14:textId="77777777" w:rsidR="009E3109" w:rsidRPr="00A66755" w:rsidRDefault="009E3109" w:rsidP="008247DA">
            <w:pPr>
              <w:pStyle w:val="NoSpacing"/>
              <w:rPr>
                <w:color w:val="080C0C"/>
                <w:lang w:val="it-IT"/>
              </w:rPr>
            </w:pPr>
            <w:r w:rsidRPr="00A66755">
              <w:rPr>
                <w:color w:val="080C0C"/>
                <w:lang w:val="it-IT"/>
              </w:rPr>
              <w:t>Përforcimi:</w:t>
            </w:r>
          </w:p>
          <w:p w14:paraId="75045477" w14:textId="77777777" w:rsidR="009E3109" w:rsidRPr="00A66755" w:rsidRDefault="009E3109" w:rsidP="008247DA">
            <w:pPr>
              <w:pStyle w:val="NoSpacing"/>
              <w:rPr>
                <w:color w:val="080C0C"/>
                <w:lang w:val="it-IT"/>
              </w:rPr>
            </w:pPr>
            <w:r w:rsidRPr="00A66755">
              <w:rPr>
                <w:color w:val="080C0C"/>
                <w:lang w:val="it-IT"/>
              </w:rPr>
              <w:t>Konsolidimi dhe zbatimi i të nxënit</w:t>
            </w:r>
          </w:p>
          <w:p w14:paraId="42295F81" w14:textId="77777777" w:rsidR="009E3109" w:rsidRPr="00A66755" w:rsidRDefault="009E3109" w:rsidP="008247DA">
            <w:pPr>
              <w:pStyle w:val="NoSpacing"/>
              <w:rPr>
                <w:color w:val="080C0C"/>
                <w:lang w:val="it-IT"/>
              </w:rPr>
            </w:pPr>
            <w:r w:rsidRPr="00A66755">
              <w:rPr>
                <w:color w:val="080C0C"/>
                <w:lang w:val="it-IT"/>
              </w:rPr>
              <w:t>Krijo dyshe/Mendo/Diskuto</w:t>
            </w:r>
          </w:p>
          <w:p w14:paraId="48419E85" w14:textId="77777777" w:rsidR="009E3109" w:rsidRDefault="009E3109" w:rsidP="008247DA">
            <w:pPr>
              <w:pStyle w:val="NoSpacing"/>
              <w:rPr>
                <w:color w:val="080C0C"/>
                <w:lang w:val="it-IT"/>
              </w:rPr>
            </w:pPr>
          </w:p>
          <w:p w14:paraId="186B392C" w14:textId="77777777" w:rsidR="009E3109" w:rsidRPr="00A66755" w:rsidRDefault="009E3109" w:rsidP="008247DA">
            <w:pPr>
              <w:pStyle w:val="NoSpacing"/>
              <w:rPr>
                <w:color w:val="080C0C"/>
                <w:lang w:val="it-IT"/>
              </w:rPr>
            </w:pPr>
            <w:r w:rsidRPr="00A66755">
              <w:rPr>
                <w:color w:val="080C0C"/>
                <w:lang w:val="it-IT"/>
              </w:rPr>
              <w:t>Nxënësit të ndarë në dyshe udhëzohen që të krijojnë një problemë me fjalë ku kërkohet mbledhja e thyesave me emërues të njëjtë. Njëri nxënës krijon problemën, kurse tjetri gjen zgjidhjen. Sapo përfundon problema e parë, dyshja ndërron rolet. Zgjidhjet e tyre diskutohen me gjithë klasën.</w:t>
            </w:r>
          </w:p>
          <w:p w14:paraId="647D1331" w14:textId="77777777" w:rsidR="009E3109" w:rsidRPr="00A66755" w:rsidRDefault="009E3109" w:rsidP="008247DA">
            <w:pPr>
              <w:pStyle w:val="NoSpacing"/>
              <w:rPr>
                <w:color w:val="080C0C"/>
                <w:lang w:val="it-IT"/>
              </w:rPr>
            </w:pPr>
            <w:r w:rsidRPr="00A66755">
              <w:rPr>
                <w:color w:val="080C0C"/>
                <w:lang w:val="it-IT"/>
              </w:rPr>
              <w:t>Shembull: Urani mbolli  e kopshtit me domate, kurse Tringa mbolli    e kopshtit me tranguj. Çfarë pjese të kopshtit mbollën ata me perime?</w:t>
            </w:r>
          </w:p>
          <w:p w14:paraId="2D562036" w14:textId="77777777" w:rsidR="009E3109" w:rsidRDefault="009E3109" w:rsidP="008247DA">
            <w:pPr>
              <w:pStyle w:val="NoSpacing"/>
              <w:rPr>
                <w:color w:val="080C0C"/>
                <w:lang w:val="it-IT"/>
              </w:rPr>
            </w:pPr>
          </w:p>
          <w:p w14:paraId="5C1E7030" w14:textId="77777777" w:rsidR="009E3109" w:rsidRPr="00A66755" w:rsidRDefault="009E3109" w:rsidP="008247DA">
            <w:pPr>
              <w:pStyle w:val="NoSpacing"/>
              <w:rPr>
                <w:color w:val="080C0C"/>
                <w:lang w:val="it-IT"/>
              </w:rPr>
            </w:pPr>
            <w:r w:rsidRPr="00513D71">
              <w:rPr>
                <w:color w:val="080C0C"/>
                <w:lang w:val="it-IT"/>
              </w:rPr>
              <w:t>Vlerësimi i nxënësve:</w:t>
            </w:r>
          </w:p>
          <w:p w14:paraId="16C2C099" w14:textId="77777777" w:rsidR="009E3109" w:rsidRPr="00A66755" w:rsidRDefault="009E3109" w:rsidP="008247DA">
            <w:pPr>
              <w:pStyle w:val="NoSpacing"/>
              <w:rPr>
                <w:color w:val="080C0C"/>
                <w:lang w:val="it-IT"/>
              </w:rPr>
            </w:pPr>
            <w:r w:rsidRPr="00A66755">
              <w:rPr>
                <w:color w:val="080C0C"/>
                <w:lang w:val="it-IT"/>
              </w:rPr>
              <w:t>Nxënësit vlerësohen për analizën e thyesave në bosht numerik, për zbatimin e mbledhjes së thyesave me emërues të njëjtë dhe për llogaritjen e vlerës së ndryshores x.</w:t>
            </w:r>
          </w:p>
          <w:p w14:paraId="48637B48" w14:textId="77777777" w:rsidR="009E3109" w:rsidRPr="00A66755" w:rsidRDefault="009E3109" w:rsidP="008247DA">
            <w:pPr>
              <w:pStyle w:val="NoSpacing"/>
              <w:rPr>
                <w:color w:val="080C0C"/>
                <w:lang w:val="it-IT"/>
              </w:rPr>
            </w:pPr>
            <w:r w:rsidRPr="00A66755">
              <w:rPr>
                <w:color w:val="080C0C"/>
                <w:lang w:val="it-IT"/>
              </w:rPr>
              <w:t>Detyrë:</w:t>
            </w:r>
          </w:p>
          <w:p w14:paraId="2B7D60DC" w14:textId="77777777" w:rsidR="009E3109" w:rsidRDefault="009E3109" w:rsidP="008247DA">
            <w:pPr>
              <w:pStyle w:val="NoSpacing"/>
              <w:rPr>
                <w:color w:val="080C0C"/>
                <w:lang w:val="it-IT"/>
              </w:rPr>
            </w:pPr>
            <w:r w:rsidRPr="00A66755">
              <w:rPr>
                <w:color w:val="080C0C"/>
                <w:lang w:val="it-IT"/>
              </w:rPr>
              <w:t>Detyra 5 (faqe 53).</w:t>
            </w:r>
          </w:p>
          <w:p w14:paraId="03F99A63" w14:textId="77777777" w:rsidR="009E3109" w:rsidRDefault="009E3109" w:rsidP="008247DA">
            <w:pPr>
              <w:pStyle w:val="NoSpacing"/>
              <w:rPr>
                <w:color w:val="080C0C"/>
                <w:lang w:val="it-IT"/>
              </w:rPr>
            </w:pPr>
          </w:p>
          <w:p w14:paraId="19A47FDD" w14:textId="77777777" w:rsidR="009E3109" w:rsidRDefault="009E3109" w:rsidP="008247DA">
            <w:pPr>
              <w:pStyle w:val="NoSpacing"/>
              <w:rPr>
                <w:color w:val="080C0C"/>
                <w:lang w:val="it-IT"/>
              </w:rPr>
            </w:pPr>
          </w:p>
          <w:p w14:paraId="56CA0817" w14:textId="77777777" w:rsidR="009E3109" w:rsidRDefault="009E3109" w:rsidP="008247DA">
            <w:pPr>
              <w:pStyle w:val="NoSpacing"/>
              <w:rPr>
                <w:color w:val="080C0C"/>
                <w:lang w:val="it-IT"/>
              </w:rPr>
            </w:pPr>
          </w:p>
          <w:p w14:paraId="1FA54D26" w14:textId="77777777" w:rsidR="009E3109" w:rsidRPr="00112C98" w:rsidRDefault="009E3109" w:rsidP="008247DA">
            <w:pPr>
              <w:pStyle w:val="NoSpacing"/>
              <w:rPr>
                <w:color w:val="080C0C"/>
                <w:lang w:val="it-IT"/>
              </w:rPr>
            </w:pPr>
          </w:p>
        </w:tc>
      </w:tr>
    </w:tbl>
    <w:p w14:paraId="02F92FBA" w14:textId="77777777" w:rsidR="009E3109" w:rsidRDefault="009E3109" w:rsidP="009E3109">
      <w:pPr>
        <w:rPr>
          <w:lang w:val="it-IT"/>
        </w:rPr>
      </w:pPr>
    </w:p>
    <w:p w14:paraId="2CA8A419" w14:textId="77777777" w:rsidR="009E3109" w:rsidRDefault="009E3109" w:rsidP="009E3109">
      <w:pPr>
        <w:rPr>
          <w:lang w:val="it-IT"/>
        </w:rPr>
      </w:pPr>
    </w:p>
    <w:p w14:paraId="5CAC2F65" w14:textId="77777777" w:rsidR="009E3109" w:rsidRDefault="009E3109" w:rsidP="009E3109">
      <w:pPr>
        <w:rPr>
          <w:lang w:val="it-IT"/>
        </w:rPr>
      </w:pPr>
    </w:p>
    <w:p w14:paraId="54A31E24"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6A6DCF55" w14:textId="77777777" w:rsidTr="008247DA">
        <w:trPr>
          <w:trHeight w:val="206"/>
        </w:trPr>
        <w:tc>
          <w:tcPr>
            <w:tcW w:w="10105" w:type="dxa"/>
            <w:tcBorders>
              <w:top w:val="single" w:sz="8" w:space="0" w:color="000000"/>
              <w:bottom w:val="nil"/>
            </w:tcBorders>
            <w:shd w:val="clear" w:color="auto" w:fill="000000"/>
            <w:hideMark/>
          </w:tcPr>
          <w:p w14:paraId="10C82CDD"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142</w:t>
            </w:r>
          </w:p>
        </w:tc>
      </w:tr>
      <w:tr w:rsidR="009E3109" w:rsidRPr="001E25A8" w14:paraId="340E2CAB" w14:textId="77777777" w:rsidTr="008247DA">
        <w:trPr>
          <w:trHeight w:val="379"/>
        </w:trPr>
        <w:tc>
          <w:tcPr>
            <w:tcW w:w="10105" w:type="dxa"/>
            <w:tcBorders>
              <w:top w:val="single" w:sz="8" w:space="0" w:color="000000"/>
              <w:bottom w:val="single" w:sz="8" w:space="0" w:color="000000"/>
            </w:tcBorders>
            <w:hideMark/>
          </w:tcPr>
          <w:p w14:paraId="11B7E0CD"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5637C1AF"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615DFA87" w14:textId="77777777" w:rsidTr="008247DA">
        <w:trPr>
          <w:trHeight w:val="2390"/>
        </w:trPr>
        <w:tc>
          <w:tcPr>
            <w:tcW w:w="10105" w:type="dxa"/>
            <w:tcBorders>
              <w:top w:val="nil"/>
            </w:tcBorders>
          </w:tcPr>
          <w:p w14:paraId="1ED46AA6" w14:textId="77777777" w:rsidR="009E3109" w:rsidRDefault="009E3109" w:rsidP="008247DA">
            <w:pPr>
              <w:pStyle w:val="NoSpacing"/>
              <w:rPr>
                <w:color w:val="080C0C"/>
                <w:lang w:val="it-IT"/>
              </w:rPr>
            </w:pPr>
          </w:p>
          <w:p w14:paraId="560C2391" w14:textId="77777777" w:rsidR="009E3109" w:rsidRPr="00B173E2" w:rsidRDefault="009E3109" w:rsidP="008247DA">
            <w:pPr>
              <w:pStyle w:val="NoSpacing"/>
              <w:rPr>
                <w:color w:val="080C0C"/>
                <w:lang w:val="it-IT"/>
              </w:rPr>
            </w:pPr>
            <w:r w:rsidRPr="00B173E2">
              <w:rPr>
                <w:color w:val="080C0C"/>
                <w:lang w:val="it-IT"/>
              </w:rPr>
              <w:t>Tema: Numrat thyesorë</w:t>
            </w:r>
          </w:p>
          <w:p w14:paraId="2ABD5389" w14:textId="77777777" w:rsidR="009E3109" w:rsidRDefault="009E3109" w:rsidP="008247DA">
            <w:pPr>
              <w:pStyle w:val="NoSpacing"/>
              <w:rPr>
                <w:color w:val="080C0C"/>
                <w:lang w:val="it-IT"/>
              </w:rPr>
            </w:pPr>
          </w:p>
          <w:p w14:paraId="3C3A6ACA" w14:textId="77777777" w:rsidR="009E3109" w:rsidRPr="00B173E2" w:rsidRDefault="009E3109" w:rsidP="008247DA">
            <w:pPr>
              <w:pStyle w:val="NoSpacing"/>
              <w:rPr>
                <w:color w:val="080C0C"/>
                <w:lang w:val="it-IT"/>
              </w:rPr>
            </w:pPr>
            <w:r w:rsidRPr="00B173E2">
              <w:rPr>
                <w:color w:val="080C0C"/>
                <w:lang w:val="it-IT"/>
              </w:rPr>
              <w:t>Rezultatet e të nxënit të temës:</w:t>
            </w:r>
          </w:p>
          <w:p w14:paraId="281F8DD1" w14:textId="77777777" w:rsidR="009E3109" w:rsidRPr="001E25A8" w:rsidRDefault="009E3109" w:rsidP="008247DA">
            <w:pPr>
              <w:pStyle w:val="NoSpacing"/>
              <w:rPr>
                <w:color w:val="080C0C"/>
              </w:rPr>
            </w:pPr>
            <w:proofErr w:type="spellStart"/>
            <w:r w:rsidRPr="001E25A8">
              <w:rPr>
                <w:color w:val="080C0C"/>
              </w:rPr>
              <w:t>Kryen</w:t>
            </w:r>
            <w:proofErr w:type="spellEnd"/>
            <w:r w:rsidRPr="001E25A8">
              <w:rPr>
                <w:color w:val="080C0C"/>
              </w:rPr>
              <w:t xml:space="preserve"> </w:t>
            </w:r>
            <w:proofErr w:type="spellStart"/>
            <w:r w:rsidRPr="001E25A8">
              <w:rPr>
                <w:color w:val="080C0C"/>
              </w:rPr>
              <w:t>veprimet</w:t>
            </w:r>
            <w:proofErr w:type="spellEnd"/>
            <w:r w:rsidRPr="001E25A8">
              <w:rPr>
                <w:color w:val="080C0C"/>
              </w:rPr>
              <w:t xml:space="preserve"> e </w:t>
            </w:r>
            <w:proofErr w:type="spellStart"/>
            <w:r w:rsidRPr="001E25A8">
              <w:rPr>
                <w:color w:val="080C0C"/>
              </w:rPr>
              <w:t>mbledhjes</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zbritjes</w:t>
            </w:r>
            <w:proofErr w:type="spellEnd"/>
            <w:r w:rsidRPr="001E25A8">
              <w:rPr>
                <w:color w:val="080C0C"/>
              </w:rPr>
              <w:t xml:space="preserve"> me </w:t>
            </w:r>
            <w:proofErr w:type="spellStart"/>
            <w:r w:rsidRPr="001E25A8">
              <w:rPr>
                <w:color w:val="080C0C"/>
              </w:rPr>
              <w:t>thyesa</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njejtë</w:t>
            </w:r>
            <w:proofErr w:type="spellEnd"/>
            <w:r w:rsidRPr="001E25A8">
              <w:rPr>
                <w:color w:val="080C0C"/>
              </w:rPr>
              <w:t>.</w:t>
            </w:r>
          </w:p>
          <w:p w14:paraId="5D905ADF" w14:textId="77777777" w:rsidR="009E3109" w:rsidRPr="001E25A8" w:rsidRDefault="009E3109" w:rsidP="008247DA">
            <w:pPr>
              <w:pStyle w:val="NoSpacing"/>
              <w:rPr>
                <w:color w:val="080C0C"/>
              </w:rPr>
            </w:pPr>
          </w:p>
          <w:p w14:paraId="05FB15F3" w14:textId="77777777" w:rsidR="009E3109" w:rsidRPr="001E25A8" w:rsidRDefault="009E3109" w:rsidP="008247DA">
            <w:pPr>
              <w:pStyle w:val="NoSpacing"/>
              <w:rPr>
                <w:color w:val="080C0C"/>
              </w:rPr>
            </w:pPr>
            <w:proofErr w:type="spellStart"/>
            <w:r w:rsidRPr="001E25A8">
              <w:rPr>
                <w:color w:val="080C0C"/>
              </w:rPr>
              <w:t>Kontributi</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rezultatet</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kompetencat</w:t>
            </w:r>
            <w:proofErr w:type="spellEnd"/>
            <w:r w:rsidRPr="001E25A8">
              <w:rPr>
                <w:color w:val="080C0C"/>
              </w:rPr>
              <w:t xml:space="preserve"> </w:t>
            </w:r>
            <w:proofErr w:type="spellStart"/>
            <w:r w:rsidRPr="001E25A8">
              <w:rPr>
                <w:color w:val="080C0C"/>
              </w:rPr>
              <w:t>kryesore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shkallës</w:t>
            </w:r>
            <w:proofErr w:type="spellEnd"/>
            <w:r w:rsidRPr="001E25A8">
              <w:rPr>
                <w:color w:val="080C0C"/>
              </w:rPr>
              <w:t>: II.14,7; III.3,4; V.8; VI.2.</w:t>
            </w:r>
          </w:p>
          <w:p w14:paraId="0C85C533" w14:textId="77777777" w:rsidR="009E3109" w:rsidRPr="00B173E2" w:rsidRDefault="009E3109" w:rsidP="008247DA">
            <w:pPr>
              <w:pStyle w:val="NoSpacing"/>
              <w:rPr>
                <w:color w:val="080C0C"/>
                <w:lang w:val="it-IT"/>
              </w:rPr>
            </w:pPr>
            <w:r w:rsidRPr="00B173E2">
              <w:rPr>
                <w:color w:val="080C0C"/>
                <w:lang w:val="it-IT"/>
              </w:rPr>
              <w:t>Kontributi në rez</w:t>
            </w:r>
            <w:r>
              <w:rPr>
                <w:color w:val="080C0C"/>
                <w:lang w:val="it-IT"/>
              </w:rPr>
              <w:t>ultatet e fushës së kurrikulës:</w:t>
            </w:r>
            <w:r w:rsidRPr="00B173E2">
              <w:rPr>
                <w:color w:val="080C0C"/>
                <w:lang w:val="it-IT"/>
              </w:rPr>
              <w:t>1.3,5; 2,4; 3.2, 4, 7; 4.2; 6.2.</w:t>
            </w:r>
          </w:p>
          <w:p w14:paraId="02EAF8AB" w14:textId="77777777" w:rsidR="009E3109" w:rsidRDefault="009E3109" w:rsidP="008247DA">
            <w:pPr>
              <w:pStyle w:val="NoSpacing"/>
              <w:rPr>
                <w:color w:val="080C0C"/>
                <w:lang w:val="it-IT"/>
              </w:rPr>
            </w:pPr>
          </w:p>
          <w:p w14:paraId="0B526202" w14:textId="77777777" w:rsidR="009E3109" w:rsidRPr="001E25A8" w:rsidRDefault="009E3109" w:rsidP="008247DA">
            <w:pPr>
              <w:pStyle w:val="NoSpacing"/>
              <w:rPr>
                <w:color w:val="080C0C"/>
              </w:rPr>
            </w:pPr>
            <w:r w:rsidRPr="001E25A8">
              <w:rPr>
                <w:color w:val="080C0C"/>
              </w:rPr>
              <w:t>ASPEKTE SPECIFIKE TË PLANIT TË ORËS MËSIMORE</w:t>
            </w:r>
          </w:p>
          <w:p w14:paraId="7286AECF" w14:textId="77777777" w:rsidR="009E3109" w:rsidRPr="001E25A8" w:rsidRDefault="009E3109" w:rsidP="008247DA">
            <w:pPr>
              <w:pStyle w:val="NoSpacing"/>
              <w:rPr>
                <w:color w:val="080C0C"/>
              </w:rPr>
            </w:pPr>
          </w:p>
          <w:p w14:paraId="33ED21FE"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Zbritja</w:t>
            </w:r>
            <w:proofErr w:type="spellEnd"/>
            <w:r w:rsidRPr="001E25A8">
              <w:rPr>
                <w:color w:val="080C0C"/>
              </w:rPr>
              <w:t xml:space="preserve"> e </w:t>
            </w:r>
            <w:proofErr w:type="spellStart"/>
            <w:r w:rsidRPr="001E25A8">
              <w:rPr>
                <w:color w:val="080C0C"/>
              </w:rPr>
              <w:t>thyesave</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njëjtë</w:t>
            </w:r>
            <w:proofErr w:type="spellEnd"/>
          </w:p>
          <w:p w14:paraId="2B3DE012" w14:textId="77777777" w:rsidR="009E3109" w:rsidRPr="001E25A8" w:rsidRDefault="009E3109" w:rsidP="008247DA">
            <w:pPr>
              <w:pStyle w:val="NoSpacing"/>
              <w:rPr>
                <w:color w:val="080C0C"/>
              </w:rPr>
            </w:pPr>
          </w:p>
          <w:p w14:paraId="7FC9E15C"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7ED789EB"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Kryen</w:t>
            </w:r>
            <w:proofErr w:type="spellEnd"/>
            <w:r w:rsidRPr="001E25A8">
              <w:rPr>
                <w:color w:val="080C0C"/>
              </w:rPr>
              <w:t xml:space="preserve"> </w:t>
            </w:r>
            <w:proofErr w:type="spellStart"/>
            <w:r w:rsidRPr="001E25A8">
              <w:rPr>
                <w:color w:val="080C0C"/>
              </w:rPr>
              <w:t>veprimin</w:t>
            </w:r>
            <w:proofErr w:type="spellEnd"/>
            <w:r w:rsidRPr="001E25A8">
              <w:rPr>
                <w:color w:val="080C0C"/>
              </w:rPr>
              <w:t xml:space="preserve"> me </w:t>
            </w:r>
            <w:proofErr w:type="spellStart"/>
            <w:r w:rsidRPr="001E25A8">
              <w:rPr>
                <w:color w:val="080C0C"/>
              </w:rPr>
              <w:t>zbritje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thyesave</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njejtë</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detyrat</w:t>
            </w:r>
            <w:proofErr w:type="spellEnd"/>
            <w:r w:rsidRPr="001E25A8">
              <w:rPr>
                <w:color w:val="080C0C"/>
              </w:rPr>
              <w:t xml:space="preserve"> e </w:t>
            </w:r>
            <w:proofErr w:type="spellStart"/>
            <w:r w:rsidRPr="001E25A8">
              <w:rPr>
                <w:color w:val="080C0C"/>
              </w:rPr>
              <w:t>dhëna</w:t>
            </w:r>
            <w:proofErr w:type="spellEnd"/>
            <w:r w:rsidRPr="001E25A8">
              <w:rPr>
                <w:color w:val="080C0C"/>
              </w:rPr>
              <w:t>;</w:t>
            </w:r>
          </w:p>
          <w:p w14:paraId="2DD2F42F"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Analizon</w:t>
            </w:r>
            <w:proofErr w:type="spellEnd"/>
            <w:r w:rsidRPr="001E25A8">
              <w:rPr>
                <w:color w:val="080C0C"/>
              </w:rPr>
              <w:t xml:space="preserve"> </w:t>
            </w:r>
            <w:proofErr w:type="spellStart"/>
            <w:r w:rsidRPr="001E25A8">
              <w:rPr>
                <w:color w:val="080C0C"/>
              </w:rPr>
              <w:t>mënyrën</w:t>
            </w:r>
            <w:proofErr w:type="spellEnd"/>
            <w:r w:rsidRPr="001E25A8">
              <w:rPr>
                <w:color w:val="080C0C"/>
              </w:rPr>
              <w:t xml:space="preserve"> e </w:t>
            </w:r>
            <w:proofErr w:type="spellStart"/>
            <w:r w:rsidRPr="001E25A8">
              <w:rPr>
                <w:color w:val="080C0C"/>
              </w:rPr>
              <w:t>zbritjes</w:t>
            </w:r>
            <w:proofErr w:type="spellEnd"/>
            <w:r w:rsidRPr="001E25A8">
              <w:rPr>
                <w:color w:val="080C0C"/>
              </w:rPr>
              <w:t xml:space="preserve"> </w:t>
            </w:r>
            <w:proofErr w:type="spellStart"/>
            <w:r w:rsidRPr="001E25A8">
              <w:rPr>
                <w:color w:val="080C0C"/>
              </w:rPr>
              <w:t>së</w:t>
            </w:r>
            <w:proofErr w:type="spellEnd"/>
            <w:r w:rsidRPr="001E25A8">
              <w:rPr>
                <w:color w:val="080C0C"/>
              </w:rPr>
              <w:t xml:space="preserve"> </w:t>
            </w:r>
            <w:proofErr w:type="spellStart"/>
            <w:r w:rsidRPr="001E25A8">
              <w:rPr>
                <w:color w:val="080C0C"/>
              </w:rPr>
              <w:t>thyesave</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njëjtë</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problemën</w:t>
            </w:r>
            <w:proofErr w:type="spellEnd"/>
            <w:r w:rsidRPr="001E25A8">
              <w:rPr>
                <w:color w:val="080C0C"/>
              </w:rPr>
              <w:t xml:space="preserve"> e </w:t>
            </w:r>
            <w:proofErr w:type="spellStart"/>
            <w:r w:rsidRPr="001E25A8">
              <w:rPr>
                <w:color w:val="080C0C"/>
              </w:rPr>
              <w:t>dhënë</w:t>
            </w:r>
            <w:proofErr w:type="spellEnd"/>
          </w:p>
          <w:p w14:paraId="10EE73A3" w14:textId="77777777" w:rsidR="009E3109" w:rsidRPr="001E25A8" w:rsidRDefault="009E3109" w:rsidP="008247DA">
            <w:pPr>
              <w:pStyle w:val="NoSpacing"/>
              <w:rPr>
                <w:color w:val="080C0C"/>
              </w:rPr>
            </w:pPr>
          </w:p>
          <w:p w14:paraId="26D6EF69"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1EAB55A8" w14:textId="77777777" w:rsidR="009E3109" w:rsidRPr="001E25A8" w:rsidRDefault="009E3109" w:rsidP="008247DA">
            <w:pPr>
              <w:pStyle w:val="NoSpacing"/>
              <w:rPr>
                <w:color w:val="080C0C"/>
              </w:rPr>
            </w:pPr>
            <w:proofErr w:type="spellStart"/>
            <w:r w:rsidRPr="001E25A8">
              <w:rPr>
                <w:color w:val="080C0C"/>
              </w:rPr>
              <w:t>Burimet</w:t>
            </w:r>
            <w:proofErr w:type="spellEnd"/>
            <w:r w:rsidRPr="001E25A8">
              <w:rPr>
                <w:color w:val="080C0C"/>
              </w:rPr>
              <w:t xml:space="preserve">, </w:t>
            </w:r>
            <w:proofErr w:type="spellStart"/>
            <w:r w:rsidRPr="001E25A8">
              <w:rPr>
                <w:color w:val="080C0C"/>
              </w:rPr>
              <w:t>mjetet</w:t>
            </w:r>
            <w:proofErr w:type="spellEnd"/>
            <w:r w:rsidRPr="001E25A8">
              <w:rPr>
                <w:color w:val="080C0C"/>
              </w:rPr>
              <w:t xml:space="preserve"> e </w:t>
            </w:r>
            <w:proofErr w:type="spellStart"/>
            <w:r w:rsidRPr="001E25A8">
              <w:rPr>
                <w:color w:val="080C0C"/>
              </w:rPr>
              <w:t>konkretizimit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materialet</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projektor</w:t>
            </w:r>
            <w:proofErr w:type="spellEnd"/>
            <w:r w:rsidRPr="001E25A8">
              <w:rPr>
                <w:color w:val="080C0C"/>
              </w:rPr>
              <w:t>.</w:t>
            </w:r>
          </w:p>
          <w:p w14:paraId="2E01BE96" w14:textId="77777777" w:rsidR="009E3109" w:rsidRPr="001E25A8" w:rsidRDefault="009E3109" w:rsidP="008247DA">
            <w:pPr>
              <w:pStyle w:val="NoSpacing"/>
              <w:rPr>
                <w:color w:val="080C0C"/>
              </w:rPr>
            </w:pPr>
            <w:proofErr w:type="spellStart"/>
            <w:r w:rsidRPr="001E25A8">
              <w:rPr>
                <w:color w:val="080C0C"/>
              </w:rPr>
              <w:t>Lidhja</w:t>
            </w:r>
            <w:proofErr w:type="spellEnd"/>
            <w:r w:rsidRPr="001E25A8">
              <w:rPr>
                <w:color w:val="080C0C"/>
              </w:rPr>
              <w:t xml:space="preserve"> me </w:t>
            </w:r>
            <w:proofErr w:type="spellStart"/>
            <w:r w:rsidRPr="001E25A8">
              <w:rPr>
                <w:color w:val="080C0C"/>
              </w:rPr>
              <w:t>lëndët</w:t>
            </w:r>
            <w:proofErr w:type="spellEnd"/>
            <w:r w:rsidRPr="001E25A8">
              <w:rPr>
                <w:color w:val="080C0C"/>
              </w:rPr>
              <w:t xml:space="preserve"> e </w:t>
            </w:r>
            <w:proofErr w:type="spellStart"/>
            <w:r w:rsidRPr="001E25A8">
              <w:rPr>
                <w:color w:val="080C0C"/>
              </w:rPr>
              <w:t>tjera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/apo me </w:t>
            </w:r>
            <w:proofErr w:type="spellStart"/>
            <w:r w:rsidRPr="001E25A8">
              <w:rPr>
                <w:color w:val="080C0C"/>
              </w:rPr>
              <w:t>çështjet</w:t>
            </w:r>
            <w:proofErr w:type="spellEnd"/>
            <w:r w:rsidRPr="001E25A8">
              <w:rPr>
                <w:color w:val="080C0C"/>
              </w:rPr>
              <w:t xml:space="preserve"> </w:t>
            </w:r>
            <w:proofErr w:type="spellStart"/>
            <w:r w:rsidRPr="001E25A8">
              <w:rPr>
                <w:color w:val="080C0C"/>
              </w:rPr>
              <w:t>ndërkurrikulare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situatat</w:t>
            </w:r>
            <w:proofErr w:type="spellEnd"/>
            <w:r w:rsidRPr="001E25A8">
              <w:rPr>
                <w:color w:val="080C0C"/>
              </w:rPr>
              <w:t xml:space="preserve"> </w:t>
            </w:r>
            <w:proofErr w:type="spellStart"/>
            <w:r w:rsidRPr="001E25A8">
              <w:rPr>
                <w:color w:val="080C0C"/>
              </w:rPr>
              <w:t>jetësore</w:t>
            </w:r>
            <w:proofErr w:type="spellEnd"/>
            <w:r w:rsidRPr="001E25A8">
              <w:rPr>
                <w:color w:val="080C0C"/>
              </w:rPr>
              <w:t>:</w:t>
            </w:r>
          </w:p>
          <w:p w14:paraId="13F94EF2" w14:textId="77777777" w:rsidR="009E3109" w:rsidRPr="001E25A8" w:rsidRDefault="009E3109" w:rsidP="008247DA">
            <w:pPr>
              <w:pStyle w:val="NoSpacing"/>
              <w:rPr>
                <w:color w:val="080C0C"/>
              </w:rPr>
            </w:pPr>
            <w:proofErr w:type="spellStart"/>
            <w:r w:rsidRPr="001E25A8">
              <w:rPr>
                <w:color w:val="080C0C"/>
              </w:rPr>
              <w:t>Gjuhë</w:t>
            </w:r>
            <w:proofErr w:type="spellEnd"/>
            <w:r w:rsidRPr="001E25A8">
              <w:rPr>
                <w:color w:val="080C0C"/>
              </w:rPr>
              <w:t xml:space="preserve"> </w:t>
            </w:r>
            <w:proofErr w:type="spellStart"/>
            <w:r w:rsidRPr="001E25A8">
              <w:rPr>
                <w:color w:val="080C0C"/>
              </w:rPr>
              <w:t>amtare</w:t>
            </w:r>
            <w:proofErr w:type="spellEnd"/>
            <w:r w:rsidRPr="001E25A8">
              <w:rPr>
                <w:color w:val="080C0C"/>
              </w:rPr>
              <w:t xml:space="preserve"> (</w:t>
            </w:r>
            <w:proofErr w:type="spellStart"/>
            <w:r w:rsidRPr="001E25A8">
              <w:rPr>
                <w:color w:val="080C0C"/>
              </w:rPr>
              <w:t>shqipe</w:t>
            </w:r>
            <w:proofErr w:type="spellEnd"/>
            <w:r w:rsidRPr="001E25A8">
              <w:rPr>
                <w:color w:val="080C0C"/>
              </w:rPr>
              <w:t xml:space="preserve">), </w:t>
            </w:r>
            <w:proofErr w:type="spellStart"/>
            <w:r w:rsidRPr="001E25A8">
              <w:rPr>
                <w:color w:val="080C0C"/>
              </w:rPr>
              <w:t>Shkathtësi</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jetë</w:t>
            </w:r>
            <w:proofErr w:type="spellEnd"/>
            <w:r w:rsidRPr="001E25A8">
              <w:rPr>
                <w:color w:val="080C0C"/>
              </w:rPr>
              <w:t>.</w:t>
            </w:r>
          </w:p>
          <w:p w14:paraId="5E565435" w14:textId="77777777" w:rsidR="009E3109" w:rsidRPr="001E25A8" w:rsidRDefault="009E3109" w:rsidP="008247DA">
            <w:pPr>
              <w:pStyle w:val="NoSpacing"/>
              <w:rPr>
                <w:color w:val="080C0C"/>
              </w:rPr>
            </w:pPr>
          </w:p>
          <w:p w14:paraId="30E95B3C" w14:textId="77777777" w:rsidR="009E3109" w:rsidRPr="00B173E2" w:rsidRDefault="009E3109" w:rsidP="008247DA">
            <w:pPr>
              <w:pStyle w:val="NoSpacing"/>
              <w:rPr>
                <w:color w:val="080C0C"/>
                <w:lang w:val="it-IT"/>
              </w:rPr>
            </w:pPr>
            <w:r w:rsidRPr="000103C5">
              <w:rPr>
                <w:color w:val="080C0C"/>
                <w:lang w:val="it-IT"/>
              </w:rPr>
              <w:t>METODOLOGJIA DHE VEPRIMTARIA ME NXËNËS</w:t>
            </w:r>
          </w:p>
          <w:p w14:paraId="035DC872" w14:textId="77777777" w:rsidR="009E3109" w:rsidRPr="00B173E2" w:rsidRDefault="009E3109" w:rsidP="008247DA">
            <w:pPr>
              <w:pStyle w:val="NoSpacing"/>
              <w:rPr>
                <w:color w:val="080C0C"/>
                <w:lang w:val="it-IT"/>
              </w:rPr>
            </w:pPr>
            <w:r w:rsidRPr="00B173E2">
              <w:rPr>
                <w:color w:val="080C0C"/>
                <w:lang w:val="it-IT"/>
              </w:rPr>
              <w:t>Parashikimi:</w:t>
            </w:r>
          </w:p>
          <w:p w14:paraId="3FDF6101" w14:textId="77777777" w:rsidR="009E3109" w:rsidRPr="00B173E2" w:rsidRDefault="009E3109" w:rsidP="008247DA">
            <w:pPr>
              <w:pStyle w:val="NoSpacing"/>
              <w:rPr>
                <w:color w:val="080C0C"/>
                <w:lang w:val="it-IT"/>
              </w:rPr>
            </w:pPr>
            <w:r w:rsidRPr="00B173E2">
              <w:rPr>
                <w:color w:val="080C0C"/>
                <w:lang w:val="it-IT"/>
              </w:rPr>
              <w:t>Përgatitja për të nxënët</w:t>
            </w:r>
          </w:p>
          <w:p w14:paraId="779947EA" w14:textId="77777777" w:rsidR="009E3109" w:rsidRPr="00B173E2" w:rsidRDefault="009E3109" w:rsidP="008247DA">
            <w:pPr>
              <w:pStyle w:val="NoSpacing"/>
              <w:rPr>
                <w:color w:val="080C0C"/>
                <w:lang w:val="it-IT"/>
              </w:rPr>
            </w:pPr>
            <w:r w:rsidRPr="00B173E2">
              <w:rPr>
                <w:color w:val="080C0C"/>
                <w:lang w:val="it-IT"/>
              </w:rPr>
              <w:t>Stuhi mendimesh</w:t>
            </w:r>
          </w:p>
          <w:p w14:paraId="4E68D311" w14:textId="77777777" w:rsidR="009E3109" w:rsidRPr="00B173E2" w:rsidRDefault="009E3109" w:rsidP="008247DA">
            <w:pPr>
              <w:pStyle w:val="NoSpacing"/>
              <w:rPr>
                <w:color w:val="080C0C"/>
                <w:lang w:val="it-IT"/>
              </w:rPr>
            </w:pPr>
            <w:r w:rsidRPr="00B173E2">
              <w:rPr>
                <w:color w:val="080C0C"/>
                <w:lang w:val="it-IT"/>
              </w:rPr>
              <w:t>Meqenëse njësia paraprake ka qenë mbledhja e thyesave me emërues të njejtë, u rikujtohet nxënësve se e kundërta e mbledhjes është zbritja, prandaj fillohet me pyetjen: Si mblidhen dy thyesa me emërues të njëjtë? Duke përshkruar emëruesin dhe duke mbledhur numëruesin, p.sh.</w:t>
            </w:r>
          </w:p>
          <w:p w14:paraId="26762525" w14:textId="77777777" w:rsidR="009E3109" w:rsidRDefault="009E3109" w:rsidP="008247DA">
            <w:pPr>
              <w:pStyle w:val="NoSpacing"/>
              <w:rPr>
                <w:color w:val="080C0C"/>
                <w:lang w:val="it-IT"/>
              </w:rPr>
            </w:pPr>
            <w:r>
              <w:rPr>
                <w:noProof/>
                <w:color w:val="080C0C"/>
              </w:rPr>
              <w:drawing>
                <wp:anchor distT="0" distB="0" distL="114300" distR="114300" simplePos="0" relativeHeight="251873280" behindDoc="0" locked="0" layoutInCell="1" allowOverlap="1" wp14:anchorId="11412C74" wp14:editId="0C531CDC">
                  <wp:simplePos x="0" y="0"/>
                  <wp:positionH relativeFrom="column">
                    <wp:posOffset>1240155</wp:posOffset>
                  </wp:positionH>
                  <wp:positionV relativeFrom="paragraph">
                    <wp:posOffset>166370</wp:posOffset>
                  </wp:positionV>
                  <wp:extent cx="1272540" cy="449580"/>
                  <wp:effectExtent l="0" t="0" r="3810" b="7620"/>
                  <wp:wrapThrough wrapText="bothSides">
                    <wp:wrapPolygon edited="0">
                      <wp:start x="0" y="0"/>
                      <wp:lineTo x="0" y="21051"/>
                      <wp:lineTo x="21341" y="21051"/>
                      <wp:lineTo x="21341" y="0"/>
                      <wp:lineTo x="0" y="0"/>
                    </wp:wrapPolygon>
                  </wp:wrapThrough>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272540" cy="449580"/>
                          </a:xfrm>
                          <a:prstGeom prst="rect">
                            <a:avLst/>
                          </a:prstGeom>
                          <a:noFill/>
                        </pic:spPr>
                      </pic:pic>
                    </a:graphicData>
                  </a:graphic>
                  <wp14:sizeRelH relativeFrom="margin">
                    <wp14:pctWidth>0</wp14:pctWidth>
                  </wp14:sizeRelH>
                  <wp14:sizeRelV relativeFrom="margin">
                    <wp14:pctHeight>0</wp14:pctHeight>
                  </wp14:sizeRelV>
                </wp:anchor>
              </w:drawing>
            </w:r>
          </w:p>
          <w:p w14:paraId="1D7BBA7C" w14:textId="77777777" w:rsidR="009E3109" w:rsidRDefault="009E3109" w:rsidP="008247DA">
            <w:pPr>
              <w:pStyle w:val="NoSpacing"/>
              <w:rPr>
                <w:color w:val="080C0C"/>
                <w:lang w:val="it-IT"/>
              </w:rPr>
            </w:pPr>
            <w:r>
              <w:rPr>
                <w:noProof/>
                <w:color w:val="080C0C"/>
              </w:rPr>
              <w:drawing>
                <wp:anchor distT="0" distB="0" distL="114300" distR="114300" simplePos="0" relativeHeight="251874304" behindDoc="0" locked="0" layoutInCell="1" allowOverlap="1" wp14:anchorId="6B86D8AB" wp14:editId="2F331388">
                  <wp:simplePos x="0" y="0"/>
                  <wp:positionH relativeFrom="column">
                    <wp:posOffset>2870835</wp:posOffset>
                  </wp:positionH>
                  <wp:positionV relativeFrom="paragraph">
                    <wp:posOffset>41275</wp:posOffset>
                  </wp:positionV>
                  <wp:extent cx="1257300" cy="403860"/>
                  <wp:effectExtent l="0" t="0" r="0" b="0"/>
                  <wp:wrapThrough wrapText="bothSides">
                    <wp:wrapPolygon edited="0">
                      <wp:start x="0" y="0"/>
                      <wp:lineTo x="0" y="20377"/>
                      <wp:lineTo x="21273" y="20377"/>
                      <wp:lineTo x="21273" y="0"/>
                      <wp:lineTo x="0" y="0"/>
                    </wp:wrapPolygon>
                  </wp:wrapThrough>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257300" cy="403860"/>
                          </a:xfrm>
                          <a:prstGeom prst="rect">
                            <a:avLst/>
                          </a:prstGeom>
                          <a:noFill/>
                        </pic:spPr>
                      </pic:pic>
                    </a:graphicData>
                  </a:graphic>
                  <wp14:sizeRelH relativeFrom="margin">
                    <wp14:pctWidth>0</wp14:pctWidth>
                  </wp14:sizeRelH>
                  <wp14:sizeRelV relativeFrom="margin">
                    <wp14:pctHeight>0</wp14:pctHeight>
                  </wp14:sizeRelV>
                </wp:anchor>
              </w:drawing>
            </w:r>
          </w:p>
          <w:p w14:paraId="2EADE9CF" w14:textId="77777777" w:rsidR="009E3109" w:rsidRDefault="009E3109" w:rsidP="008247DA">
            <w:pPr>
              <w:pStyle w:val="NoSpacing"/>
              <w:rPr>
                <w:color w:val="080C0C"/>
                <w:lang w:val="it-IT"/>
              </w:rPr>
            </w:pPr>
          </w:p>
          <w:p w14:paraId="60EF7DF8" w14:textId="77777777" w:rsidR="009E3109" w:rsidRDefault="009E3109" w:rsidP="008247DA">
            <w:pPr>
              <w:pStyle w:val="NoSpacing"/>
              <w:rPr>
                <w:color w:val="080C0C"/>
                <w:lang w:val="it-IT"/>
              </w:rPr>
            </w:pPr>
          </w:p>
          <w:p w14:paraId="5EC06FC7" w14:textId="77777777" w:rsidR="009E3109" w:rsidRDefault="009E3109" w:rsidP="008247DA">
            <w:pPr>
              <w:pStyle w:val="NoSpacing"/>
              <w:rPr>
                <w:color w:val="080C0C"/>
                <w:lang w:val="it-IT"/>
              </w:rPr>
            </w:pPr>
          </w:p>
          <w:p w14:paraId="178D1996" w14:textId="77777777" w:rsidR="009E3109" w:rsidRPr="00B11E1F" w:rsidRDefault="009E3109" w:rsidP="008247DA">
            <w:pPr>
              <w:rPr>
                <w:color w:val="080C0C"/>
                <w:lang w:val="it-IT"/>
              </w:rPr>
            </w:pPr>
            <w:r>
              <w:rPr>
                <w:noProof/>
                <w:color w:val="080C0C"/>
              </w:rPr>
              <w:drawing>
                <wp:anchor distT="0" distB="0" distL="114300" distR="114300" simplePos="0" relativeHeight="251875328" behindDoc="0" locked="0" layoutInCell="1" allowOverlap="1" wp14:anchorId="5581022D" wp14:editId="513D53E9">
                  <wp:simplePos x="0" y="0"/>
                  <wp:positionH relativeFrom="column">
                    <wp:posOffset>1118235</wp:posOffset>
                  </wp:positionH>
                  <wp:positionV relativeFrom="paragraph">
                    <wp:posOffset>281305</wp:posOffset>
                  </wp:positionV>
                  <wp:extent cx="3490262" cy="1036410"/>
                  <wp:effectExtent l="0" t="0" r="0" b="0"/>
                  <wp:wrapThrough wrapText="bothSides">
                    <wp:wrapPolygon edited="0">
                      <wp:start x="0" y="0"/>
                      <wp:lineTo x="0" y="21044"/>
                      <wp:lineTo x="21459" y="21044"/>
                      <wp:lineTo x="21459" y="0"/>
                      <wp:lineTo x="0" y="0"/>
                    </wp:wrapPolygon>
                  </wp:wrapThrough>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F1C96B.tmp"/>
                          <pic:cNvPicPr/>
                        </pic:nvPicPr>
                        <pic:blipFill>
                          <a:blip r:embed="rId107">
                            <a:extLst>
                              <a:ext uri="{28A0092B-C50C-407E-A947-70E740481C1C}">
                                <a14:useLocalDpi xmlns:a14="http://schemas.microsoft.com/office/drawing/2010/main" val="0"/>
                              </a:ext>
                            </a:extLst>
                          </a:blip>
                          <a:stretch>
                            <a:fillRect/>
                          </a:stretch>
                        </pic:blipFill>
                        <pic:spPr>
                          <a:xfrm>
                            <a:off x="0" y="0"/>
                            <a:ext cx="3490262" cy="1036410"/>
                          </a:xfrm>
                          <a:prstGeom prst="rect">
                            <a:avLst/>
                          </a:prstGeom>
                        </pic:spPr>
                      </pic:pic>
                    </a:graphicData>
                  </a:graphic>
                </wp:anchor>
              </w:drawing>
            </w:r>
            <w:r w:rsidRPr="00B11E1F">
              <w:rPr>
                <w:color w:val="080C0C"/>
                <w:lang w:val="it-IT"/>
              </w:rPr>
              <w:t>Vlen e njëjta rregull edhe për zbritjen e thyesave me emërues të njëjtë? Po. Pra,</w:t>
            </w:r>
          </w:p>
          <w:p w14:paraId="1B1B3F60" w14:textId="77777777" w:rsidR="009E3109" w:rsidRDefault="009E3109" w:rsidP="008247DA">
            <w:pPr>
              <w:pStyle w:val="NoSpacing"/>
              <w:rPr>
                <w:color w:val="080C0C"/>
                <w:lang w:val="it-IT"/>
              </w:rPr>
            </w:pPr>
          </w:p>
          <w:p w14:paraId="7F5AFBF8" w14:textId="77777777" w:rsidR="009E3109" w:rsidRDefault="009E3109" w:rsidP="008247DA">
            <w:pPr>
              <w:pStyle w:val="NoSpacing"/>
              <w:rPr>
                <w:color w:val="080C0C"/>
                <w:lang w:val="it-IT"/>
              </w:rPr>
            </w:pPr>
          </w:p>
          <w:p w14:paraId="60815ED7" w14:textId="77777777" w:rsidR="009E3109" w:rsidRDefault="009E3109" w:rsidP="008247DA">
            <w:pPr>
              <w:pStyle w:val="NoSpacing"/>
              <w:rPr>
                <w:color w:val="080C0C"/>
                <w:lang w:val="it-IT"/>
              </w:rPr>
            </w:pPr>
          </w:p>
          <w:p w14:paraId="5E2040C9" w14:textId="77777777" w:rsidR="009E3109" w:rsidRDefault="009E3109" w:rsidP="008247DA">
            <w:pPr>
              <w:pStyle w:val="NoSpacing"/>
              <w:rPr>
                <w:color w:val="080C0C"/>
                <w:lang w:val="it-IT"/>
              </w:rPr>
            </w:pPr>
          </w:p>
          <w:p w14:paraId="16624154" w14:textId="77777777" w:rsidR="009E3109" w:rsidRDefault="009E3109" w:rsidP="008247DA">
            <w:pPr>
              <w:pStyle w:val="NoSpacing"/>
              <w:rPr>
                <w:color w:val="080C0C"/>
                <w:lang w:val="it-IT"/>
              </w:rPr>
            </w:pPr>
          </w:p>
          <w:p w14:paraId="5270F2FB" w14:textId="77777777" w:rsidR="009E3109" w:rsidRDefault="009E3109" w:rsidP="008247DA">
            <w:pPr>
              <w:pStyle w:val="NoSpacing"/>
              <w:rPr>
                <w:color w:val="080C0C"/>
                <w:lang w:val="it-IT"/>
              </w:rPr>
            </w:pPr>
          </w:p>
          <w:p w14:paraId="52265B41" w14:textId="77777777" w:rsidR="009E3109" w:rsidRPr="00E22220" w:rsidRDefault="009E3109" w:rsidP="008247DA">
            <w:pPr>
              <w:pStyle w:val="NoSpacing"/>
              <w:rPr>
                <w:color w:val="080C0C"/>
                <w:lang w:val="it-IT"/>
              </w:rPr>
            </w:pPr>
          </w:p>
          <w:p w14:paraId="24879ED0" w14:textId="77777777" w:rsidR="009E3109" w:rsidRDefault="009E3109" w:rsidP="008247DA">
            <w:pPr>
              <w:pStyle w:val="NoSpacing"/>
              <w:rPr>
                <w:color w:val="080C0C"/>
                <w:lang w:val="it-IT"/>
              </w:rPr>
            </w:pPr>
            <w:r w:rsidRPr="00E22220">
              <w:rPr>
                <w:color w:val="080C0C"/>
                <w:lang w:val="it-IT"/>
              </w:rPr>
              <w:t xml:space="preserve">Ndërtimi i njohurive dhe i shkathtësive: </w:t>
            </w:r>
          </w:p>
          <w:p w14:paraId="01E44F02" w14:textId="77777777" w:rsidR="009E3109" w:rsidRPr="00E22220" w:rsidRDefault="009E3109" w:rsidP="008247DA">
            <w:pPr>
              <w:pStyle w:val="NoSpacing"/>
              <w:rPr>
                <w:color w:val="080C0C"/>
                <w:lang w:val="it-IT"/>
              </w:rPr>
            </w:pPr>
            <w:r w:rsidRPr="00E22220">
              <w:rPr>
                <w:color w:val="080C0C"/>
                <w:lang w:val="it-IT"/>
              </w:rPr>
              <w:lastRenderedPageBreak/>
              <w:t>Përpunimi i përmbajtjes</w:t>
            </w:r>
          </w:p>
          <w:p w14:paraId="2EB7B11B" w14:textId="77777777" w:rsidR="009E3109" w:rsidRPr="001E25A8" w:rsidRDefault="009E3109" w:rsidP="008247DA">
            <w:pPr>
              <w:pStyle w:val="NoSpacing"/>
              <w:rPr>
                <w:color w:val="080C0C"/>
              </w:rPr>
            </w:pPr>
            <w:proofErr w:type="spellStart"/>
            <w:r w:rsidRPr="001E25A8">
              <w:rPr>
                <w:color w:val="080C0C"/>
              </w:rPr>
              <w:t>Hulumtim</w:t>
            </w:r>
            <w:proofErr w:type="spellEnd"/>
            <w:r w:rsidRPr="001E25A8">
              <w:rPr>
                <w:color w:val="080C0C"/>
              </w:rPr>
              <w:t xml:space="preserve">, </w:t>
            </w:r>
            <w:proofErr w:type="spellStart"/>
            <w:r w:rsidRPr="001E25A8">
              <w:rPr>
                <w:color w:val="080C0C"/>
              </w:rPr>
              <w:t>shqyrtim</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përbashkët</w:t>
            </w:r>
            <w:proofErr w:type="spellEnd"/>
          </w:p>
          <w:p w14:paraId="5812272F" w14:textId="77777777" w:rsidR="009E3109" w:rsidRPr="001E25A8" w:rsidRDefault="009E3109" w:rsidP="008247DA">
            <w:pPr>
              <w:pStyle w:val="NoSpacing"/>
              <w:rPr>
                <w:color w:val="080C0C"/>
              </w:rPr>
            </w:pPr>
            <w:r>
              <w:rPr>
                <w:noProof/>
                <w:color w:val="080C0C"/>
              </w:rPr>
              <w:drawing>
                <wp:anchor distT="0" distB="0" distL="114300" distR="114300" simplePos="0" relativeHeight="251876352" behindDoc="0" locked="0" layoutInCell="1" allowOverlap="1" wp14:anchorId="38C8EA23" wp14:editId="0ECB080D">
                  <wp:simplePos x="0" y="0"/>
                  <wp:positionH relativeFrom="column">
                    <wp:posOffset>1765935</wp:posOffset>
                  </wp:positionH>
                  <wp:positionV relativeFrom="paragraph">
                    <wp:posOffset>99060</wp:posOffset>
                  </wp:positionV>
                  <wp:extent cx="792549" cy="350550"/>
                  <wp:effectExtent l="0" t="0" r="7620" b="0"/>
                  <wp:wrapThrough wrapText="bothSides">
                    <wp:wrapPolygon edited="0">
                      <wp:start x="0" y="0"/>
                      <wp:lineTo x="0" y="19957"/>
                      <wp:lineTo x="21288" y="19957"/>
                      <wp:lineTo x="21288" y="0"/>
                      <wp:lineTo x="0" y="0"/>
                    </wp:wrapPolygon>
                  </wp:wrapThrough>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F1C5D05.tmp"/>
                          <pic:cNvPicPr/>
                        </pic:nvPicPr>
                        <pic:blipFill>
                          <a:blip r:embed="rId108">
                            <a:extLst>
                              <a:ext uri="{28A0092B-C50C-407E-A947-70E740481C1C}">
                                <a14:useLocalDpi xmlns:a14="http://schemas.microsoft.com/office/drawing/2010/main" val="0"/>
                              </a:ext>
                            </a:extLst>
                          </a:blip>
                          <a:stretch>
                            <a:fillRect/>
                          </a:stretch>
                        </pic:blipFill>
                        <pic:spPr>
                          <a:xfrm>
                            <a:off x="0" y="0"/>
                            <a:ext cx="792549" cy="350550"/>
                          </a:xfrm>
                          <a:prstGeom prst="rect">
                            <a:avLst/>
                          </a:prstGeom>
                        </pic:spPr>
                      </pic:pic>
                    </a:graphicData>
                  </a:graphic>
                </wp:anchor>
              </w:drawing>
            </w:r>
          </w:p>
          <w:p w14:paraId="4B7626C4" w14:textId="77777777" w:rsidR="009E3109" w:rsidRPr="001E25A8" w:rsidRDefault="009E3109" w:rsidP="008247DA">
            <w:pPr>
              <w:pStyle w:val="NoSpacing"/>
              <w:rPr>
                <w:color w:val="080C0C"/>
              </w:rPr>
            </w:pPr>
            <w:proofErr w:type="spellStart"/>
            <w:r w:rsidRPr="001E25A8">
              <w:rPr>
                <w:color w:val="080C0C"/>
              </w:rPr>
              <w:t>Në</w:t>
            </w:r>
            <w:proofErr w:type="spellEnd"/>
            <w:r w:rsidRPr="001E25A8">
              <w:rPr>
                <w:color w:val="080C0C"/>
              </w:rPr>
              <w:t xml:space="preserve"> </w:t>
            </w:r>
            <w:proofErr w:type="spellStart"/>
            <w:r w:rsidRPr="001E25A8">
              <w:rPr>
                <w:color w:val="080C0C"/>
              </w:rPr>
              <w:t>fillim</w:t>
            </w:r>
            <w:proofErr w:type="spellEnd"/>
            <w:r w:rsidRPr="001E25A8">
              <w:rPr>
                <w:color w:val="080C0C"/>
              </w:rPr>
              <w:t xml:space="preserve"> </w:t>
            </w:r>
            <w:proofErr w:type="spellStart"/>
            <w:r w:rsidRPr="001E25A8">
              <w:rPr>
                <w:color w:val="080C0C"/>
              </w:rPr>
              <w:t>shënohet</w:t>
            </w:r>
            <w:proofErr w:type="spellEnd"/>
            <w:r w:rsidRPr="001E25A8">
              <w:rPr>
                <w:color w:val="080C0C"/>
              </w:rPr>
              <w:t xml:space="preserve"> formula:  </w:t>
            </w:r>
          </w:p>
          <w:p w14:paraId="0EBA0E3D" w14:textId="77777777" w:rsidR="009E3109" w:rsidRPr="001E25A8" w:rsidRDefault="009E3109" w:rsidP="008247DA">
            <w:pPr>
              <w:pStyle w:val="NoSpacing"/>
              <w:rPr>
                <w:color w:val="080C0C"/>
              </w:rPr>
            </w:pPr>
          </w:p>
          <w:p w14:paraId="12C0F641" w14:textId="77777777" w:rsidR="009E3109" w:rsidRPr="001E25A8" w:rsidRDefault="009E3109" w:rsidP="008247DA">
            <w:pPr>
              <w:pStyle w:val="NoSpacing"/>
              <w:rPr>
                <w:color w:val="080C0C"/>
              </w:rPr>
            </w:pPr>
            <w:proofErr w:type="spellStart"/>
            <w:r w:rsidRPr="001E25A8">
              <w:rPr>
                <w:color w:val="080C0C"/>
              </w:rPr>
              <w:t>Detyra</w:t>
            </w:r>
            <w:proofErr w:type="spellEnd"/>
            <w:r w:rsidRPr="001E25A8">
              <w:rPr>
                <w:color w:val="080C0C"/>
              </w:rPr>
              <w:t xml:space="preserve"> 1. </w:t>
            </w:r>
            <w:proofErr w:type="spellStart"/>
            <w:r w:rsidRPr="001E25A8">
              <w:rPr>
                <w:color w:val="080C0C"/>
              </w:rPr>
              <w:t>Lexohen</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dhënat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kërkesa</w:t>
            </w:r>
            <w:proofErr w:type="spellEnd"/>
            <w:r w:rsidRPr="001E25A8">
              <w:rPr>
                <w:color w:val="080C0C"/>
              </w:rPr>
              <w:t xml:space="preserve"> e </w:t>
            </w:r>
            <w:proofErr w:type="spellStart"/>
            <w:r w:rsidRPr="001E25A8">
              <w:rPr>
                <w:color w:val="080C0C"/>
              </w:rPr>
              <w:t>detyrës</w:t>
            </w:r>
            <w:proofErr w:type="spellEnd"/>
            <w:r w:rsidRPr="001E25A8">
              <w:rPr>
                <w:color w:val="080C0C"/>
              </w:rPr>
              <w:t xml:space="preserve">, </w:t>
            </w:r>
            <w:proofErr w:type="spellStart"/>
            <w:r w:rsidRPr="001E25A8">
              <w:rPr>
                <w:color w:val="080C0C"/>
              </w:rPr>
              <w:t>gjithashtu</w:t>
            </w:r>
            <w:proofErr w:type="spellEnd"/>
            <w:r w:rsidRPr="001E25A8">
              <w:rPr>
                <w:color w:val="080C0C"/>
              </w:rPr>
              <w:t xml:space="preserve"> </w:t>
            </w:r>
            <w:proofErr w:type="spellStart"/>
            <w:r w:rsidRPr="001E25A8">
              <w:rPr>
                <w:color w:val="080C0C"/>
              </w:rPr>
              <w:t>zgjidhet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dy</w:t>
            </w:r>
            <w:proofErr w:type="spellEnd"/>
            <w:r w:rsidRPr="001E25A8">
              <w:rPr>
                <w:color w:val="080C0C"/>
              </w:rPr>
              <w:t xml:space="preserve"> </w:t>
            </w:r>
            <w:proofErr w:type="spellStart"/>
            <w:r w:rsidRPr="001E25A8">
              <w:rPr>
                <w:color w:val="080C0C"/>
              </w:rPr>
              <w:t>mënyra</w:t>
            </w:r>
            <w:proofErr w:type="spellEnd"/>
            <w:r w:rsidRPr="001E25A8">
              <w:rPr>
                <w:color w:val="080C0C"/>
              </w:rPr>
              <w:t>.</w:t>
            </w:r>
          </w:p>
          <w:p w14:paraId="0FB3E904" w14:textId="77777777" w:rsidR="009E3109" w:rsidRPr="001E25A8" w:rsidRDefault="009E3109" w:rsidP="008247DA">
            <w:pPr>
              <w:pStyle w:val="NoSpacing"/>
              <w:rPr>
                <w:color w:val="080C0C"/>
              </w:rPr>
            </w:pPr>
            <w:r>
              <w:rPr>
                <w:noProof/>
                <w:color w:val="080C0C"/>
              </w:rPr>
              <w:drawing>
                <wp:anchor distT="0" distB="0" distL="114300" distR="114300" simplePos="0" relativeHeight="251877376" behindDoc="0" locked="0" layoutInCell="1" allowOverlap="1" wp14:anchorId="1E008B34" wp14:editId="15E91160">
                  <wp:simplePos x="0" y="0"/>
                  <wp:positionH relativeFrom="column">
                    <wp:posOffset>965835</wp:posOffset>
                  </wp:positionH>
                  <wp:positionV relativeFrom="paragraph">
                    <wp:posOffset>129540</wp:posOffset>
                  </wp:positionV>
                  <wp:extent cx="3513124" cy="1950889"/>
                  <wp:effectExtent l="0" t="0" r="0" b="0"/>
                  <wp:wrapThrough wrapText="bothSides">
                    <wp:wrapPolygon edited="0">
                      <wp:start x="0" y="0"/>
                      <wp:lineTo x="0" y="21305"/>
                      <wp:lineTo x="21436" y="21305"/>
                      <wp:lineTo x="21436" y="0"/>
                      <wp:lineTo x="0" y="0"/>
                    </wp:wrapPolygon>
                  </wp:wrapThrough>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F1C5211.tmp"/>
                          <pic:cNvPicPr/>
                        </pic:nvPicPr>
                        <pic:blipFill>
                          <a:blip r:embed="rId109">
                            <a:extLst>
                              <a:ext uri="{28A0092B-C50C-407E-A947-70E740481C1C}">
                                <a14:useLocalDpi xmlns:a14="http://schemas.microsoft.com/office/drawing/2010/main" val="0"/>
                              </a:ext>
                            </a:extLst>
                          </a:blip>
                          <a:stretch>
                            <a:fillRect/>
                          </a:stretch>
                        </pic:blipFill>
                        <pic:spPr>
                          <a:xfrm>
                            <a:off x="0" y="0"/>
                            <a:ext cx="3513124" cy="1950889"/>
                          </a:xfrm>
                          <a:prstGeom prst="rect">
                            <a:avLst/>
                          </a:prstGeom>
                        </pic:spPr>
                      </pic:pic>
                    </a:graphicData>
                  </a:graphic>
                </wp:anchor>
              </w:drawing>
            </w:r>
          </w:p>
          <w:p w14:paraId="03FF0A49" w14:textId="77777777" w:rsidR="009E3109" w:rsidRPr="001E25A8" w:rsidRDefault="009E3109" w:rsidP="008247DA">
            <w:pPr>
              <w:pStyle w:val="NoSpacing"/>
              <w:rPr>
                <w:color w:val="080C0C"/>
              </w:rPr>
            </w:pPr>
          </w:p>
          <w:p w14:paraId="6A3A3F1A" w14:textId="77777777" w:rsidR="009E3109" w:rsidRPr="001E25A8" w:rsidRDefault="009E3109" w:rsidP="008247DA">
            <w:pPr>
              <w:pStyle w:val="NoSpacing"/>
              <w:rPr>
                <w:color w:val="080C0C"/>
              </w:rPr>
            </w:pPr>
          </w:p>
          <w:p w14:paraId="5793A535" w14:textId="77777777" w:rsidR="009E3109" w:rsidRPr="001E25A8" w:rsidRDefault="009E3109" w:rsidP="008247DA">
            <w:pPr>
              <w:pStyle w:val="NoSpacing"/>
              <w:rPr>
                <w:color w:val="080C0C"/>
              </w:rPr>
            </w:pPr>
          </w:p>
          <w:p w14:paraId="5635B726" w14:textId="77777777" w:rsidR="009E3109" w:rsidRPr="001E25A8" w:rsidRDefault="009E3109" w:rsidP="008247DA">
            <w:pPr>
              <w:pStyle w:val="NoSpacing"/>
              <w:rPr>
                <w:color w:val="080C0C"/>
              </w:rPr>
            </w:pPr>
          </w:p>
          <w:p w14:paraId="65BFFEED" w14:textId="77777777" w:rsidR="009E3109" w:rsidRPr="001E25A8" w:rsidRDefault="009E3109" w:rsidP="008247DA">
            <w:pPr>
              <w:pStyle w:val="NoSpacing"/>
              <w:rPr>
                <w:color w:val="080C0C"/>
              </w:rPr>
            </w:pPr>
          </w:p>
          <w:p w14:paraId="11A3A6F0" w14:textId="77777777" w:rsidR="009E3109" w:rsidRPr="001E25A8" w:rsidRDefault="009E3109" w:rsidP="008247DA">
            <w:pPr>
              <w:pStyle w:val="NoSpacing"/>
              <w:rPr>
                <w:color w:val="080C0C"/>
              </w:rPr>
            </w:pPr>
          </w:p>
          <w:p w14:paraId="4E47FAB0" w14:textId="77777777" w:rsidR="009E3109" w:rsidRPr="001E25A8" w:rsidRDefault="009E3109" w:rsidP="008247DA">
            <w:pPr>
              <w:pStyle w:val="NoSpacing"/>
              <w:rPr>
                <w:color w:val="080C0C"/>
              </w:rPr>
            </w:pPr>
          </w:p>
          <w:p w14:paraId="3A68FFF0" w14:textId="77777777" w:rsidR="009E3109" w:rsidRPr="001E25A8" w:rsidRDefault="009E3109" w:rsidP="008247DA">
            <w:pPr>
              <w:pStyle w:val="NoSpacing"/>
              <w:rPr>
                <w:color w:val="080C0C"/>
              </w:rPr>
            </w:pPr>
          </w:p>
          <w:p w14:paraId="692F7765" w14:textId="77777777" w:rsidR="009E3109" w:rsidRPr="001E25A8" w:rsidRDefault="009E3109" w:rsidP="008247DA">
            <w:pPr>
              <w:pStyle w:val="NoSpacing"/>
              <w:rPr>
                <w:color w:val="080C0C"/>
              </w:rPr>
            </w:pPr>
          </w:p>
          <w:p w14:paraId="5D045C65" w14:textId="77777777" w:rsidR="009E3109" w:rsidRPr="001E25A8" w:rsidRDefault="009E3109" w:rsidP="008247DA">
            <w:pPr>
              <w:pStyle w:val="NoSpacing"/>
              <w:rPr>
                <w:color w:val="080C0C"/>
              </w:rPr>
            </w:pPr>
          </w:p>
          <w:p w14:paraId="0B596E74" w14:textId="77777777" w:rsidR="009E3109" w:rsidRPr="001E25A8" w:rsidRDefault="009E3109" w:rsidP="008247DA">
            <w:pPr>
              <w:pStyle w:val="NoSpacing"/>
              <w:rPr>
                <w:color w:val="080C0C"/>
              </w:rPr>
            </w:pPr>
          </w:p>
          <w:p w14:paraId="00EF10DE" w14:textId="77777777" w:rsidR="009E3109" w:rsidRPr="001E25A8" w:rsidRDefault="009E3109" w:rsidP="008247DA">
            <w:pPr>
              <w:pStyle w:val="NoSpacing"/>
              <w:rPr>
                <w:color w:val="080C0C"/>
              </w:rPr>
            </w:pPr>
          </w:p>
          <w:p w14:paraId="6E66B504" w14:textId="77777777" w:rsidR="009E3109" w:rsidRPr="001E25A8" w:rsidRDefault="009E3109" w:rsidP="008247DA">
            <w:pPr>
              <w:pStyle w:val="NoSpacing"/>
              <w:rPr>
                <w:color w:val="080C0C"/>
              </w:rPr>
            </w:pPr>
          </w:p>
          <w:p w14:paraId="753B4646" w14:textId="77777777" w:rsidR="009E3109" w:rsidRPr="001E25A8" w:rsidRDefault="009E3109" w:rsidP="008247DA">
            <w:pPr>
              <w:pStyle w:val="NoSpacing"/>
              <w:rPr>
                <w:color w:val="080C0C"/>
              </w:rPr>
            </w:pPr>
            <w:proofErr w:type="spellStart"/>
            <w:r w:rsidRPr="001E25A8">
              <w:rPr>
                <w:color w:val="080C0C"/>
              </w:rPr>
              <w:t>Detyra</w:t>
            </w:r>
            <w:proofErr w:type="spellEnd"/>
            <w:r w:rsidRPr="001E25A8">
              <w:rPr>
                <w:color w:val="080C0C"/>
              </w:rPr>
              <w:t xml:space="preserve"> 2. </w:t>
            </w:r>
            <w:proofErr w:type="spellStart"/>
            <w:r w:rsidRPr="001E25A8">
              <w:rPr>
                <w:color w:val="080C0C"/>
              </w:rPr>
              <w:t>Përveç</w:t>
            </w:r>
            <w:proofErr w:type="spellEnd"/>
            <w:r w:rsidRPr="001E25A8">
              <w:rPr>
                <w:color w:val="080C0C"/>
              </w:rPr>
              <w:t xml:space="preserve"> </w:t>
            </w:r>
            <w:proofErr w:type="spellStart"/>
            <w:r w:rsidRPr="001E25A8">
              <w:rPr>
                <w:color w:val="080C0C"/>
              </w:rPr>
              <w:t>shqyrtimit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problemës</w:t>
            </w:r>
            <w:proofErr w:type="spellEnd"/>
            <w:r w:rsidRPr="001E25A8">
              <w:rPr>
                <w:color w:val="080C0C"/>
              </w:rPr>
              <w:t xml:space="preserve">, </w:t>
            </w:r>
            <w:proofErr w:type="spellStart"/>
            <w:r w:rsidRPr="001E25A8">
              <w:rPr>
                <w:color w:val="080C0C"/>
              </w:rPr>
              <w:t>shqyrtohet</w:t>
            </w:r>
            <w:proofErr w:type="spellEnd"/>
            <w:r w:rsidRPr="001E25A8">
              <w:rPr>
                <w:color w:val="080C0C"/>
              </w:rPr>
              <w:t xml:space="preserve"> </w:t>
            </w:r>
            <w:proofErr w:type="spellStart"/>
            <w:r w:rsidRPr="001E25A8">
              <w:rPr>
                <w:color w:val="080C0C"/>
              </w:rPr>
              <w:t>edhe</w:t>
            </w:r>
            <w:proofErr w:type="spellEnd"/>
            <w:r w:rsidRPr="001E25A8">
              <w:rPr>
                <w:color w:val="080C0C"/>
              </w:rPr>
              <w:t xml:space="preserve"> </w:t>
            </w:r>
            <w:proofErr w:type="spellStart"/>
            <w:r w:rsidRPr="001E25A8">
              <w:rPr>
                <w:color w:val="080C0C"/>
              </w:rPr>
              <w:t>rregulla</w:t>
            </w:r>
            <w:proofErr w:type="spellEnd"/>
            <w:r w:rsidRPr="001E25A8">
              <w:rPr>
                <w:color w:val="080C0C"/>
              </w:rPr>
              <w:t xml:space="preserve"> </w:t>
            </w:r>
            <w:proofErr w:type="spellStart"/>
            <w:r w:rsidRPr="001E25A8">
              <w:rPr>
                <w:color w:val="080C0C"/>
              </w:rPr>
              <w:t>kur</w:t>
            </w:r>
            <w:proofErr w:type="spellEnd"/>
            <w:r w:rsidRPr="001E25A8">
              <w:rPr>
                <w:color w:val="080C0C"/>
              </w:rPr>
              <w:t xml:space="preserve"> </w:t>
            </w:r>
            <w:proofErr w:type="spellStart"/>
            <w:r w:rsidRPr="001E25A8">
              <w:rPr>
                <w:color w:val="080C0C"/>
              </w:rPr>
              <w:t>zbritet</w:t>
            </w:r>
            <w:proofErr w:type="spellEnd"/>
            <w:r w:rsidRPr="001E25A8">
              <w:rPr>
                <w:color w:val="080C0C"/>
              </w:rPr>
              <w:t xml:space="preserve"> </w:t>
            </w:r>
            <w:proofErr w:type="spellStart"/>
            <w:r w:rsidRPr="001E25A8">
              <w:rPr>
                <w:color w:val="080C0C"/>
              </w:rPr>
              <w:t>një</w:t>
            </w:r>
            <w:proofErr w:type="spellEnd"/>
            <w:r w:rsidRPr="001E25A8">
              <w:rPr>
                <w:color w:val="080C0C"/>
              </w:rPr>
              <w:t xml:space="preserve"> </w:t>
            </w:r>
            <w:proofErr w:type="spellStart"/>
            <w:r w:rsidRPr="001E25A8">
              <w:rPr>
                <w:color w:val="080C0C"/>
              </w:rPr>
              <w:t>thyesë</w:t>
            </w:r>
            <w:proofErr w:type="spellEnd"/>
            <w:r w:rsidRPr="001E25A8">
              <w:rPr>
                <w:color w:val="080C0C"/>
              </w:rPr>
              <w:t xml:space="preserve"> </w:t>
            </w:r>
            <w:proofErr w:type="spellStart"/>
            <w:r w:rsidRPr="001E25A8">
              <w:rPr>
                <w:color w:val="080C0C"/>
              </w:rPr>
              <w:t>nga</w:t>
            </w:r>
            <w:proofErr w:type="spellEnd"/>
          </w:p>
          <w:p w14:paraId="7E03DF7D" w14:textId="77777777" w:rsidR="009E3109" w:rsidRPr="001E25A8" w:rsidRDefault="009E3109" w:rsidP="008247DA">
            <w:pPr>
              <w:pStyle w:val="NoSpacing"/>
              <w:rPr>
                <w:color w:val="080C0C"/>
              </w:rPr>
            </w:pPr>
            <w:proofErr w:type="spellStart"/>
            <w:r w:rsidRPr="001E25A8">
              <w:rPr>
                <w:color w:val="080C0C"/>
              </w:rPr>
              <w:t>numri</w:t>
            </w:r>
            <w:proofErr w:type="spellEnd"/>
            <w:r w:rsidRPr="001E25A8">
              <w:rPr>
                <w:color w:val="080C0C"/>
              </w:rPr>
              <w:t xml:space="preserve"> 1, </w:t>
            </w:r>
            <w:proofErr w:type="spellStart"/>
            <w:r w:rsidRPr="001E25A8">
              <w:rPr>
                <w:color w:val="080C0C"/>
              </w:rPr>
              <w:t>atë</w:t>
            </w:r>
            <w:proofErr w:type="spellEnd"/>
            <w:r w:rsidRPr="001E25A8">
              <w:rPr>
                <w:color w:val="080C0C"/>
              </w:rPr>
              <w:t xml:space="preserve"> </w:t>
            </w:r>
            <w:proofErr w:type="spellStart"/>
            <w:r w:rsidRPr="001E25A8">
              <w:rPr>
                <w:color w:val="080C0C"/>
              </w:rPr>
              <w:t>duhet</w:t>
            </w:r>
            <w:proofErr w:type="spellEnd"/>
            <w:r w:rsidRPr="001E25A8">
              <w:rPr>
                <w:color w:val="080C0C"/>
              </w:rPr>
              <w:t xml:space="preserve"> </w:t>
            </w:r>
            <w:proofErr w:type="spellStart"/>
            <w:r w:rsidRPr="001E25A8">
              <w:rPr>
                <w:color w:val="080C0C"/>
              </w:rPr>
              <w:t>shkruar</w:t>
            </w:r>
            <w:proofErr w:type="spellEnd"/>
            <w:r w:rsidRPr="001E25A8">
              <w:rPr>
                <w:color w:val="080C0C"/>
              </w:rPr>
              <w:t xml:space="preserve"> </w:t>
            </w:r>
            <w:proofErr w:type="spellStart"/>
            <w:r w:rsidRPr="001E25A8">
              <w:rPr>
                <w:color w:val="080C0C"/>
              </w:rPr>
              <w:t>si</w:t>
            </w:r>
            <w:proofErr w:type="spellEnd"/>
            <w:r w:rsidRPr="001E25A8">
              <w:rPr>
                <w:color w:val="080C0C"/>
              </w:rPr>
              <w:t xml:space="preserve"> </w:t>
            </w:r>
            <w:proofErr w:type="spellStart"/>
            <w:r w:rsidRPr="001E25A8">
              <w:rPr>
                <w:color w:val="080C0C"/>
              </w:rPr>
              <w:t>thyesë</w:t>
            </w:r>
            <w:proofErr w:type="spellEnd"/>
            <w:r w:rsidRPr="001E25A8">
              <w:rPr>
                <w:color w:val="080C0C"/>
              </w:rPr>
              <w:t xml:space="preserve">. P.sh. </w:t>
            </w:r>
            <w:proofErr w:type="spellStart"/>
            <w:r w:rsidRPr="001E25A8">
              <w:rPr>
                <w:color w:val="080C0C"/>
              </w:rPr>
              <w:t>mendohet</w:t>
            </w:r>
            <w:proofErr w:type="spellEnd"/>
            <w:r w:rsidRPr="001E25A8">
              <w:rPr>
                <w:color w:val="080C0C"/>
              </w:rPr>
              <w:t xml:space="preserve">, </w:t>
            </w:r>
            <w:proofErr w:type="spellStart"/>
            <w:r w:rsidRPr="001E25A8">
              <w:rPr>
                <w:color w:val="080C0C"/>
              </w:rPr>
              <w:t>sepse</w:t>
            </w:r>
            <w:proofErr w:type="spellEnd"/>
            <w:r w:rsidRPr="001E25A8">
              <w:rPr>
                <w:color w:val="080C0C"/>
              </w:rPr>
              <w:t xml:space="preserve"> 1 e </w:t>
            </w:r>
            <w:proofErr w:type="spellStart"/>
            <w:r w:rsidRPr="001E25A8">
              <w:rPr>
                <w:color w:val="080C0C"/>
              </w:rPr>
              <w:t>plota</w:t>
            </w:r>
            <w:proofErr w:type="spellEnd"/>
            <w:r w:rsidRPr="001E25A8">
              <w:rPr>
                <w:color w:val="080C0C"/>
              </w:rPr>
              <w:t xml:space="preserve"> </w:t>
            </w:r>
            <w:proofErr w:type="spellStart"/>
            <w:r w:rsidRPr="001E25A8">
              <w:rPr>
                <w:color w:val="080C0C"/>
              </w:rPr>
              <w:t>shumëzohet</w:t>
            </w:r>
            <w:proofErr w:type="spellEnd"/>
            <w:r w:rsidRPr="001E25A8">
              <w:rPr>
                <w:color w:val="080C0C"/>
              </w:rPr>
              <w:t xml:space="preserve"> me </w:t>
            </w:r>
            <w:proofErr w:type="spellStart"/>
            <w:r w:rsidRPr="001E25A8">
              <w:rPr>
                <w:color w:val="080C0C"/>
              </w:rPr>
              <w:t>emëruesin</w:t>
            </w:r>
            <w:proofErr w:type="spellEnd"/>
            <w:r w:rsidRPr="001E25A8">
              <w:rPr>
                <w:color w:val="080C0C"/>
              </w:rPr>
              <w:t xml:space="preserve"> 9.</w:t>
            </w:r>
          </w:p>
          <w:p w14:paraId="75A1CC8C" w14:textId="77777777" w:rsidR="009E3109" w:rsidRPr="001E25A8" w:rsidRDefault="009E3109" w:rsidP="008247DA">
            <w:pPr>
              <w:pStyle w:val="NoSpacing"/>
              <w:rPr>
                <w:color w:val="080C0C"/>
              </w:rPr>
            </w:pPr>
          </w:p>
          <w:p w14:paraId="5B3106BA" w14:textId="77777777" w:rsidR="009E3109" w:rsidRPr="00936157" w:rsidRDefault="009E3109" w:rsidP="008247DA">
            <w:pPr>
              <w:pStyle w:val="NoSpacing"/>
              <w:rPr>
                <w:color w:val="080C0C"/>
                <w:lang w:val="it-IT"/>
              </w:rPr>
            </w:pPr>
            <w:r w:rsidRPr="00936157">
              <w:rPr>
                <w:color w:val="080C0C"/>
                <w:lang w:val="it-IT"/>
              </w:rPr>
              <w:t>Përforcimi:</w:t>
            </w:r>
          </w:p>
          <w:p w14:paraId="02DBEEC2" w14:textId="77777777" w:rsidR="009E3109" w:rsidRPr="00936157" w:rsidRDefault="009E3109" w:rsidP="008247DA">
            <w:pPr>
              <w:pStyle w:val="NoSpacing"/>
              <w:rPr>
                <w:color w:val="080C0C"/>
                <w:lang w:val="it-IT"/>
              </w:rPr>
            </w:pPr>
            <w:r w:rsidRPr="00936157">
              <w:rPr>
                <w:color w:val="080C0C"/>
                <w:lang w:val="it-IT"/>
              </w:rPr>
              <w:t>Konsolidimi dhe zbatimi i të nxënit</w:t>
            </w:r>
          </w:p>
          <w:p w14:paraId="4A632C24" w14:textId="77777777" w:rsidR="009E3109" w:rsidRPr="00936157" w:rsidRDefault="009E3109" w:rsidP="008247DA">
            <w:pPr>
              <w:pStyle w:val="NoSpacing"/>
              <w:rPr>
                <w:color w:val="080C0C"/>
                <w:lang w:val="it-IT"/>
              </w:rPr>
            </w:pPr>
            <w:r w:rsidRPr="00936157">
              <w:rPr>
                <w:color w:val="080C0C"/>
                <w:lang w:val="it-IT"/>
              </w:rPr>
              <w:t>Shqyrtim i përbashkët</w:t>
            </w:r>
          </w:p>
          <w:p w14:paraId="59A14C9A" w14:textId="77777777" w:rsidR="009E3109" w:rsidRDefault="009E3109" w:rsidP="008247DA">
            <w:pPr>
              <w:pStyle w:val="NoSpacing"/>
              <w:rPr>
                <w:color w:val="080C0C"/>
                <w:lang w:val="it-IT"/>
              </w:rPr>
            </w:pPr>
          </w:p>
          <w:p w14:paraId="1C049387" w14:textId="77777777" w:rsidR="009E3109" w:rsidRPr="00936157" w:rsidRDefault="009E3109" w:rsidP="008247DA">
            <w:pPr>
              <w:pStyle w:val="NoSpacing"/>
              <w:rPr>
                <w:color w:val="080C0C"/>
                <w:lang w:val="it-IT"/>
              </w:rPr>
            </w:pPr>
            <w:r w:rsidRPr="00936157">
              <w:rPr>
                <w:color w:val="080C0C"/>
                <w:lang w:val="it-IT"/>
              </w:rPr>
              <w:t>Nxënësve u shpërndahen fletë A4 dhe u kërkohet që në grupe të gjejnë thyesat e dhëna. Ata punojnë së bashku në grupe, ku më pas përfaqësuesit e grupeve prezantojnë punën e tyre.</w:t>
            </w:r>
          </w:p>
          <w:p w14:paraId="769C64E0" w14:textId="77777777" w:rsidR="009E3109" w:rsidRDefault="009E3109" w:rsidP="008247DA">
            <w:pPr>
              <w:pStyle w:val="NoSpacing"/>
              <w:rPr>
                <w:color w:val="080C0C"/>
                <w:lang w:val="it-IT"/>
              </w:rPr>
            </w:pPr>
            <w:r w:rsidRPr="00936157">
              <w:rPr>
                <w:color w:val="080C0C"/>
                <w:lang w:val="it-IT"/>
              </w:rPr>
              <w:t>Argumentojnë punën e tyre duke treguar se si kanë zbritur thyesat me emërues të njëjtë.</w:t>
            </w:r>
          </w:p>
          <w:p w14:paraId="68D6E679" w14:textId="77777777" w:rsidR="009E3109" w:rsidRDefault="009E3109" w:rsidP="008247DA">
            <w:pPr>
              <w:pStyle w:val="NoSpacing"/>
              <w:rPr>
                <w:color w:val="080C0C"/>
                <w:lang w:val="it-IT"/>
              </w:rPr>
            </w:pPr>
            <w:r>
              <w:rPr>
                <w:noProof/>
                <w:color w:val="080C0C"/>
              </w:rPr>
              <w:drawing>
                <wp:anchor distT="0" distB="0" distL="114300" distR="114300" simplePos="0" relativeHeight="251878400" behindDoc="0" locked="0" layoutInCell="1" allowOverlap="1" wp14:anchorId="294C4E4B" wp14:editId="6F64527C">
                  <wp:simplePos x="0" y="0"/>
                  <wp:positionH relativeFrom="column">
                    <wp:posOffset>584835</wp:posOffset>
                  </wp:positionH>
                  <wp:positionV relativeFrom="paragraph">
                    <wp:posOffset>172085</wp:posOffset>
                  </wp:positionV>
                  <wp:extent cx="4907280" cy="944880"/>
                  <wp:effectExtent l="0" t="0" r="7620" b="7620"/>
                  <wp:wrapThrough wrapText="bothSides">
                    <wp:wrapPolygon edited="0">
                      <wp:start x="0" y="0"/>
                      <wp:lineTo x="0" y="21339"/>
                      <wp:lineTo x="21550" y="21339"/>
                      <wp:lineTo x="21550" y="0"/>
                      <wp:lineTo x="0" y="0"/>
                    </wp:wrapPolygon>
                  </wp:wrapThrough>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F1C8581.tmp"/>
                          <pic:cNvPicPr/>
                        </pic:nvPicPr>
                        <pic:blipFill>
                          <a:blip r:embed="rId110">
                            <a:extLst>
                              <a:ext uri="{28A0092B-C50C-407E-A947-70E740481C1C}">
                                <a14:useLocalDpi xmlns:a14="http://schemas.microsoft.com/office/drawing/2010/main" val="0"/>
                              </a:ext>
                            </a:extLst>
                          </a:blip>
                          <a:stretch>
                            <a:fillRect/>
                          </a:stretch>
                        </pic:blipFill>
                        <pic:spPr>
                          <a:xfrm>
                            <a:off x="0" y="0"/>
                            <a:ext cx="4907280" cy="944880"/>
                          </a:xfrm>
                          <a:prstGeom prst="rect">
                            <a:avLst/>
                          </a:prstGeom>
                        </pic:spPr>
                      </pic:pic>
                    </a:graphicData>
                  </a:graphic>
                  <wp14:sizeRelH relativeFrom="margin">
                    <wp14:pctWidth>0</wp14:pctWidth>
                  </wp14:sizeRelH>
                  <wp14:sizeRelV relativeFrom="margin">
                    <wp14:pctHeight>0</wp14:pctHeight>
                  </wp14:sizeRelV>
                </wp:anchor>
              </w:drawing>
            </w:r>
          </w:p>
          <w:p w14:paraId="1754AEF7" w14:textId="77777777" w:rsidR="009E3109" w:rsidRDefault="009E3109" w:rsidP="008247DA">
            <w:pPr>
              <w:pStyle w:val="NoSpacing"/>
              <w:rPr>
                <w:color w:val="080C0C"/>
                <w:lang w:val="it-IT"/>
              </w:rPr>
            </w:pPr>
          </w:p>
          <w:p w14:paraId="26C8E8A3" w14:textId="77777777" w:rsidR="009E3109" w:rsidRDefault="009E3109" w:rsidP="008247DA">
            <w:pPr>
              <w:pStyle w:val="NoSpacing"/>
              <w:rPr>
                <w:color w:val="080C0C"/>
                <w:lang w:val="it-IT"/>
              </w:rPr>
            </w:pPr>
          </w:p>
          <w:p w14:paraId="049183D2" w14:textId="77777777" w:rsidR="009E3109" w:rsidRDefault="009E3109" w:rsidP="008247DA">
            <w:pPr>
              <w:pStyle w:val="NoSpacing"/>
              <w:rPr>
                <w:color w:val="080C0C"/>
                <w:lang w:val="it-IT"/>
              </w:rPr>
            </w:pPr>
          </w:p>
          <w:p w14:paraId="5D7AB128" w14:textId="77777777" w:rsidR="009E3109" w:rsidRDefault="009E3109" w:rsidP="008247DA">
            <w:pPr>
              <w:pStyle w:val="NoSpacing"/>
              <w:rPr>
                <w:color w:val="080C0C"/>
                <w:lang w:val="it-IT"/>
              </w:rPr>
            </w:pPr>
          </w:p>
          <w:p w14:paraId="46EB2944" w14:textId="77777777" w:rsidR="009E3109" w:rsidRDefault="009E3109" w:rsidP="008247DA">
            <w:pPr>
              <w:pStyle w:val="NoSpacing"/>
              <w:rPr>
                <w:color w:val="080C0C"/>
                <w:lang w:val="it-IT"/>
              </w:rPr>
            </w:pPr>
          </w:p>
          <w:p w14:paraId="469AF875" w14:textId="77777777" w:rsidR="009E3109" w:rsidRDefault="009E3109" w:rsidP="008247DA">
            <w:pPr>
              <w:pStyle w:val="NoSpacing"/>
              <w:rPr>
                <w:color w:val="080C0C"/>
                <w:lang w:val="it-IT"/>
              </w:rPr>
            </w:pPr>
          </w:p>
          <w:p w14:paraId="423A89C7" w14:textId="77777777" w:rsidR="009E3109" w:rsidRDefault="009E3109" w:rsidP="008247DA">
            <w:pPr>
              <w:pStyle w:val="NoSpacing"/>
              <w:rPr>
                <w:color w:val="080C0C"/>
                <w:lang w:val="it-IT"/>
              </w:rPr>
            </w:pPr>
            <w:r w:rsidRPr="000103C5">
              <w:rPr>
                <w:color w:val="080C0C"/>
                <w:lang w:val="it-IT"/>
              </w:rPr>
              <w:t>Vlerësimi i nxënësve:</w:t>
            </w:r>
          </w:p>
          <w:p w14:paraId="5AC47900" w14:textId="77777777" w:rsidR="009E3109" w:rsidRPr="00936157" w:rsidRDefault="009E3109" w:rsidP="008247DA">
            <w:pPr>
              <w:pStyle w:val="NoSpacing"/>
              <w:rPr>
                <w:color w:val="080C0C"/>
                <w:lang w:val="it-IT"/>
              </w:rPr>
            </w:pPr>
            <w:r w:rsidRPr="00936157">
              <w:rPr>
                <w:color w:val="080C0C"/>
                <w:lang w:val="it-IT"/>
              </w:rPr>
              <w:t>Nxënësit vlerësohen për saktësinë e kryerjes së veprimit të zbritjes të thyesave me emërues të njëjtë dhe analizimin e zbritjes së thyesave me emërues të njëjtë.</w:t>
            </w:r>
          </w:p>
          <w:p w14:paraId="3E62C972" w14:textId="77777777" w:rsidR="009E3109" w:rsidRPr="001E25A8" w:rsidRDefault="009E3109" w:rsidP="008247DA">
            <w:pPr>
              <w:pStyle w:val="NoSpacing"/>
              <w:rPr>
                <w:color w:val="080C0C"/>
              </w:rPr>
            </w:pPr>
            <w:proofErr w:type="spellStart"/>
            <w:r w:rsidRPr="001E25A8">
              <w:rPr>
                <w:color w:val="080C0C"/>
              </w:rPr>
              <w:t>Detyrë</w:t>
            </w:r>
            <w:proofErr w:type="spellEnd"/>
            <w:r w:rsidRPr="001E25A8">
              <w:rPr>
                <w:color w:val="080C0C"/>
              </w:rPr>
              <w:t>:</w:t>
            </w:r>
          </w:p>
          <w:p w14:paraId="6ED6E916" w14:textId="77777777" w:rsidR="009E3109" w:rsidRPr="001E25A8" w:rsidRDefault="009E3109" w:rsidP="008247DA">
            <w:pPr>
              <w:pStyle w:val="NoSpacing"/>
              <w:rPr>
                <w:color w:val="080C0C"/>
              </w:rPr>
            </w:pPr>
            <w:r w:rsidRPr="001E25A8">
              <w:rPr>
                <w:color w:val="080C0C"/>
              </w:rPr>
              <w:t xml:space="preserve">Krijohen 2 </w:t>
            </w:r>
            <w:proofErr w:type="spellStart"/>
            <w:r w:rsidRPr="001E25A8">
              <w:rPr>
                <w:color w:val="080C0C"/>
              </w:rPr>
              <w:t>barazime</w:t>
            </w:r>
            <w:proofErr w:type="spellEnd"/>
            <w:r w:rsidRPr="001E25A8">
              <w:rPr>
                <w:color w:val="080C0C"/>
              </w:rPr>
              <w:t xml:space="preserve"> me </w:t>
            </w:r>
            <w:proofErr w:type="spellStart"/>
            <w:r w:rsidRPr="001E25A8">
              <w:rPr>
                <w:color w:val="080C0C"/>
              </w:rPr>
              <w:t>zbritjen</w:t>
            </w:r>
            <w:proofErr w:type="spellEnd"/>
            <w:r w:rsidRPr="001E25A8">
              <w:rPr>
                <w:color w:val="080C0C"/>
              </w:rPr>
              <w:t xml:space="preserve"> e </w:t>
            </w:r>
            <w:proofErr w:type="spellStart"/>
            <w:r w:rsidRPr="001E25A8">
              <w:rPr>
                <w:color w:val="080C0C"/>
              </w:rPr>
              <w:t>thyesave</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njëjtë</w:t>
            </w:r>
            <w:proofErr w:type="spellEnd"/>
            <w:r w:rsidRPr="001E25A8">
              <w:rPr>
                <w:color w:val="080C0C"/>
              </w:rPr>
              <w:t>.</w:t>
            </w:r>
          </w:p>
          <w:p w14:paraId="45B8E68E" w14:textId="77777777" w:rsidR="009E3109" w:rsidRPr="001E25A8" w:rsidRDefault="009E3109" w:rsidP="008247DA">
            <w:pPr>
              <w:pStyle w:val="NoSpacing"/>
              <w:rPr>
                <w:color w:val="080C0C"/>
              </w:rPr>
            </w:pPr>
          </w:p>
          <w:p w14:paraId="6171AF46" w14:textId="77777777" w:rsidR="009E3109" w:rsidRPr="001E25A8" w:rsidRDefault="009E3109" w:rsidP="008247DA">
            <w:pPr>
              <w:pStyle w:val="NoSpacing"/>
              <w:rPr>
                <w:color w:val="080C0C"/>
              </w:rPr>
            </w:pPr>
          </w:p>
        </w:tc>
      </w:tr>
    </w:tbl>
    <w:p w14:paraId="6D60EEAC" w14:textId="77777777" w:rsidR="009E3109" w:rsidRPr="001E25A8" w:rsidRDefault="009E3109" w:rsidP="009E3109"/>
    <w:p w14:paraId="3AB13053" w14:textId="77777777" w:rsidR="009E3109" w:rsidRPr="001E25A8" w:rsidRDefault="009E3109" w:rsidP="009E3109"/>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356"/>
      </w:tblGrid>
      <w:tr w:rsidR="009E3109" w:rsidRPr="001E25A8" w14:paraId="68BEA2D7" w14:textId="77777777" w:rsidTr="008247DA">
        <w:trPr>
          <w:trHeight w:val="206"/>
        </w:trPr>
        <w:tc>
          <w:tcPr>
            <w:tcW w:w="10105" w:type="dxa"/>
            <w:tcBorders>
              <w:top w:val="single" w:sz="8" w:space="0" w:color="000000"/>
              <w:bottom w:val="nil"/>
            </w:tcBorders>
            <w:shd w:val="clear" w:color="auto" w:fill="000000"/>
            <w:hideMark/>
          </w:tcPr>
          <w:p w14:paraId="3A97B319"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- 143 </w:t>
            </w:r>
          </w:p>
        </w:tc>
      </w:tr>
      <w:tr w:rsidR="009E3109" w:rsidRPr="001E25A8" w14:paraId="2EFAF31E" w14:textId="77777777" w:rsidTr="008247DA">
        <w:trPr>
          <w:trHeight w:val="379"/>
        </w:trPr>
        <w:tc>
          <w:tcPr>
            <w:tcW w:w="10105" w:type="dxa"/>
            <w:tcBorders>
              <w:top w:val="single" w:sz="8" w:space="0" w:color="000000"/>
              <w:bottom w:val="single" w:sz="8" w:space="0" w:color="000000"/>
            </w:tcBorders>
            <w:hideMark/>
          </w:tcPr>
          <w:p w14:paraId="747A0D5C"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095F7AE9"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348B8778" w14:textId="77777777" w:rsidTr="008247DA">
        <w:trPr>
          <w:trHeight w:val="2390"/>
        </w:trPr>
        <w:tc>
          <w:tcPr>
            <w:tcW w:w="10105" w:type="dxa"/>
            <w:tcBorders>
              <w:top w:val="nil"/>
            </w:tcBorders>
          </w:tcPr>
          <w:p w14:paraId="6C4DA1C2" w14:textId="77777777" w:rsidR="009E3109" w:rsidRDefault="009E3109" w:rsidP="008247DA">
            <w:pPr>
              <w:pStyle w:val="NoSpacing"/>
              <w:rPr>
                <w:color w:val="080C0C"/>
                <w:lang w:val="it-IT"/>
              </w:rPr>
            </w:pPr>
          </w:p>
          <w:p w14:paraId="794383D6" w14:textId="77777777" w:rsidR="009E3109" w:rsidRDefault="009E3109" w:rsidP="008247DA">
            <w:pPr>
              <w:pStyle w:val="NoSpacing"/>
              <w:rPr>
                <w:color w:val="080C0C"/>
                <w:lang w:val="it-IT"/>
              </w:rPr>
            </w:pPr>
          </w:p>
          <w:p w14:paraId="2E25AC65" w14:textId="77777777" w:rsidR="009E3109" w:rsidRPr="00AD6FCB" w:rsidRDefault="009E3109" w:rsidP="008247DA">
            <w:pPr>
              <w:pStyle w:val="NoSpacing"/>
              <w:rPr>
                <w:color w:val="080C0C"/>
                <w:lang w:val="it-IT"/>
              </w:rPr>
            </w:pPr>
            <w:r w:rsidRPr="00AD6FCB">
              <w:rPr>
                <w:color w:val="080C0C"/>
                <w:lang w:val="it-IT"/>
              </w:rPr>
              <w:t>Tema: Numrat thyesorë</w:t>
            </w:r>
          </w:p>
          <w:p w14:paraId="765357B5" w14:textId="77777777" w:rsidR="009E3109" w:rsidRDefault="009E3109" w:rsidP="008247DA">
            <w:pPr>
              <w:pStyle w:val="NoSpacing"/>
              <w:rPr>
                <w:color w:val="080C0C"/>
                <w:lang w:val="it-IT"/>
              </w:rPr>
            </w:pPr>
          </w:p>
          <w:p w14:paraId="7658C3B8" w14:textId="77777777" w:rsidR="009E3109" w:rsidRPr="00AD6FCB" w:rsidRDefault="009E3109" w:rsidP="008247DA">
            <w:pPr>
              <w:pStyle w:val="NoSpacing"/>
              <w:rPr>
                <w:color w:val="080C0C"/>
                <w:lang w:val="it-IT"/>
              </w:rPr>
            </w:pPr>
            <w:r w:rsidRPr="00AD6FCB">
              <w:rPr>
                <w:color w:val="080C0C"/>
                <w:lang w:val="it-IT"/>
              </w:rPr>
              <w:t>Rezultatet e të nxënit të temës:</w:t>
            </w:r>
          </w:p>
          <w:p w14:paraId="46596B8B" w14:textId="77777777" w:rsidR="009E3109" w:rsidRPr="001E25A8" w:rsidRDefault="009E3109" w:rsidP="008247DA">
            <w:pPr>
              <w:pStyle w:val="NoSpacing"/>
              <w:rPr>
                <w:color w:val="080C0C"/>
              </w:rPr>
            </w:pPr>
            <w:proofErr w:type="spellStart"/>
            <w:r w:rsidRPr="001E25A8">
              <w:rPr>
                <w:color w:val="080C0C"/>
              </w:rPr>
              <w:t>Kryen</w:t>
            </w:r>
            <w:proofErr w:type="spellEnd"/>
            <w:r w:rsidRPr="001E25A8">
              <w:rPr>
                <w:color w:val="080C0C"/>
              </w:rPr>
              <w:t xml:space="preserve"> </w:t>
            </w:r>
            <w:proofErr w:type="spellStart"/>
            <w:r w:rsidRPr="001E25A8">
              <w:rPr>
                <w:color w:val="080C0C"/>
              </w:rPr>
              <w:t>veprimet</w:t>
            </w:r>
            <w:proofErr w:type="spellEnd"/>
            <w:r w:rsidRPr="001E25A8">
              <w:rPr>
                <w:color w:val="080C0C"/>
              </w:rPr>
              <w:t xml:space="preserve"> e </w:t>
            </w:r>
            <w:proofErr w:type="spellStart"/>
            <w:r w:rsidRPr="001E25A8">
              <w:rPr>
                <w:color w:val="080C0C"/>
              </w:rPr>
              <w:t>mbledhjes</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zbritjes</w:t>
            </w:r>
            <w:proofErr w:type="spellEnd"/>
            <w:r w:rsidRPr="001E25A8">
              <w:rPr>
                <w:color w:val="080C0C"/>
              </w:rPr>
              <w:t xml:space="preserve"> me </w:t>
            </w:r>
            <w:proofErr w:type="spellStart"/>
            <w:r w:rsidRPr="001E25A8">
              <w:rPr>
                <w:color w:val="080C0C"/>
              </w:rPr>
              <w:t>thyesa</w:t>
            </w:r>
            <w:proofErr w:type="spellEnd"/>
            <w:r w:rsidRPr="001E25A8">
              <w:rPr>
                <w:color w:val="080C0C"/>
              </w:rPr>
              <w:t xml:space="preserve"> me </w:t>
            </w:r>
            <w:proofErr w:type="spellStart"/>
            <w:r w:rsidRPr="001E25A8">
              <w:rPr>
                <w:color w:val="080C0C"/>
              </w:rPr>
              <w:t>emërues</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njejtë</w:t>
            </w:r>
            <w:proofErr w:type="spellEnd"/>
            <w:r w:rsidRPr="001E25A8">
              <w:rPr>
                <w:color w:val="080C0C"/>
              </w:rPr>
              <w:t>.</w:t>
            </w:r>
          </w:p>
          <w:p w14:paraId="6F7F9D84" w14:textId="77777777" w:rsidR="009E3109" w:rsidRPr="001E25A8" w:rsidRDefault="009E3109" w:rsidP="008247DA">
            <w:pPr>
              <w:pStyle w:val="NoSpacing"/>
              <w:rPr>
                <w:color w:val="080C0C"/>
              </w:rPr>
            </w:pPr>
          </w:p>
          <w:p w14:paraId="0DCAD1FC" w14:textId="77777777" w:rsidR="009E3109" w:rsidRPr="001E25A8" w:rsidRDefault="009E3109" w:rsidP="008247DA">
            <w:pPr>
              <w:pStyle w:val="NoSpacing"/>
              <w:rPr>
                <w:color w:val="080C0C"/>
              </w:rPr>
            </w:pPr>
            <w:proofErr w:type="spellStart"/>
            <w:r w:rsidRPr="001E25A8">
              <w:rPr>
                <w:color w:val="080C0C"/>
              </w:rPr>
              <w:t>Kontributi</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rezultatet</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kompetencat</w:t>
            </w:r>
            <w:proofErr w:type="spellEnd"/>
            <w:r w:rsidRPr="001E25A8">
              <w:rPr>
                <w:color w:val="080C0C"/>
              </w:rPr>
              <w:t xml:space="preserve"> </w:t>
            </w:r>
            <w:proofErr w:type="spellStart"/>
            <w:r w:rsidRPr="001E25A8">
              <w:rPr>
                <w:color w:val="080C0C"/>
              </w:rPr>
              <w:t>kryesore</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shkallës</w:t>
            </w:r>
            <w:proofErr w:type="spellEnd"/>
            <w:r w:rsidRPr="001E25A8">
              <w:rPr>
                <w:color w:val="080C0C"/>
              </w:rPr>
              <w:t>: II.14,7; III.3,4; V.8; VI.2.</w:t>
            </w:r>
          </w:p>
          <w:p w14:paraId="38E65BEE" w14:textId="77777777" w:rsidR="009E3109" w:rsidRPr="00AD6FCB" w:rsidRDefault="009E3109" w:rsidP="008247DA">
            <w:pPr>
              <w:pStyle w:val="NoSpacing"/>
              <w:rPr>
                <w:color w:val="080C0C"/>
                <w:lang w:val="it-IT"/>
              </w:rPr>
            </w:pPr>
            <w:r w:rsidRPr="00AD6FCB">
              <w:rPr>
                <w:color w:val="080C0C"/>
                <w:lang w:val="it-IT"/>
              </w:rPr>
              <w:t>Kontributi në rez</w:t>
            </w:r>
            <w:r>
              <w:rPr>
                <w:color w:val="080C0C"/>
                <w:lang w:val="it-IT"/>
              </w:rPr>
              <w:t>ultatet e fushës së kurrikulës:</w:t>
            </w:r>
            <w:r w:rsidRPr="00AD6FCB">
              <w:rPr>
                <w:color w:val="080C0C"/>
                <w:lang w:val="it-IT"/>
              </w:rPr>
              <w:t>1.3,5; 2,4; 3.2, 4, 7; 4.2; 6.2.</w:t>
            </w:r>
          </w:p>
          <w:p w14:paraId="786199D1" w14:textId="77777777" w:rsidR="009E3109" w:rsidRDefault="009E3109" w:rsidP="008247DA">
            <w:pPr>
              <w:pStyle w:val="NoSpacing"/>
              <w:rPr>
                <w:color w:val="080C0C"/>
                <w:lang w:val="it-IT"/>
              </w:rPr>
            </w:pPr>
          </w:p>
          <w:p w14:paraId="5356D764" w14:textId="77777777" w:rsidR="009E3109" w:rsidRPr="001E25A8" w:rsidRDefault="009E3109" w:rsidP="008247DA">
            <w:pPr>
              <w:pStyle w:val="NoSpacing"/>
              <w:rPr>
                <w:color w:val="080C0C"/>
              </w:rPr>
            </w:pPr>
            <w:r w:rsidRPr="001E25A8">
              <w:rPr>
                <w:color w:val="080C0C"/>
              </w:rPr>
              <w:t>ASPEKTE SPECIFIKE TË PLANIT TË ORËS MËSIMORE</w:t>
            </w:r>
          </w:p>
          <w:p w14:paraId="459209E5" w14:textId="77777777" w:rsidR="009E3109" w:rsidRPr="001E25A8" w:rsidRDefault="009E3109" w:rsidP="008247DA">
            <w:pPr>
              <w:pStyle w:val="NoSpacing"/>
              <w:rPr>
                <w:color w:val="080C0C"/>
              </w:rPr>
            </w:pPr>
          </w:p>
          <w:p w14:paraId="0E92659E"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Ushtrojmë</w:t>
            </w:r>
            <w:proofErr w:type="spellEnd"/>
          </w:p>
          <w:p w14:paraId="2151268E" w14:textId="77777777" w:rsidR="009E3109" w:rsidRPr="001E25A8" w:rsidRDefault="009E3109" w:rsidP="008247DA">
            <w:pPr>
              <w:pStyle w:val="NoSpacing"/>
              <w:rPr>
                <w:color w:val="080C0C"/>
              </w:rPr>
            </w:pPr>
          </w:p>
          <w:p w14:paraId="4140EC5A"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72B81F92"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Njehson</w:t>
            </w:r>
            <w:proofErr w:type="spellEnd"/>
            <w:r w:rsidRPr="001E25A8">
              <w:rPr>
                <w:color w:val="080C0C"/>
              </w:rPr>
              <w:t xml:space="preserve"> </w:t>
            </w:r>
            <w:proofErr w:type="spellStart"/>
            <w:r w:rsidRPr="001E25A8">
              <w:rPr>
                <w:color w:val="080C0C"/>
              </w:rPr>
              <w:t>thyesat</w:t>
            </w:r>
            <w:proofErr w:type="spellEnd"/>
            <w:r w:rsidRPr="001E25A8">
              <w:rPr>
                <w:color w:val="080C0C"/>
              </w:rPr>
              <w:t xml:space="preserve"> e </w:t>
            </w:r>
            <w:proofErr w:type="spellStart"/>
            <w:r w:rsidRPr="001E25A8">
              <w:rPr>
                <w:color w:val="080C0C"/>
              </w:rPr>
              <w:t>paraqitura</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boshtin</w:t>
            </w:r>
            <w:proofErr w:type="spellEnd"/>
            <w:r w:rsidRPr="001E25A8">
              <w:rPr>
                <w:color w:val="080C0C"/>
              </w:rPr>
              <w:t xml:space="preserve"> </w:t>
            </w:r>
            <w:proofErr w:type="spellStart"/>
            <w:r w:rsidRPr="001E25A8">
              <w:rPr>
                <w:color w:val="080C0C"/>
              </w:rPr>
              <w:t>numerik</w:t>
            </w:r>
            <w:proofErr w:type="spellEnd"/>
            <w:r w:rsidRPr="001E25A8">
              <w:rPr>
                <w:color w:val="080C0C"/>
              </w:rPr>
              <w:t>;</w:t>
            </w:r>
          </w:p>
          <w:p w14:paraId="1CA00CF1"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Thjeshton</w:t>
            </w:r>
            <w:proofErr w:type="spellEnd"/>
            <w:r w:rsidRPr="001E25A8">
              <w:rPr>
                <w:color w:val="080C0C"/>
              </w:rPr>
              <w:t xml:space="preserve"> </w:t>
            </w:r>
            <w:proofErr w:type="spellStart"/>
            <w:r w:rsidRPr="001E25A8">
              <w:rPr>
                <w:color w:val="080C0C"/>
              </w:rPr>
              <w:t>thyesat</w:t>
            </w:r>
            <w:proofErr w:type="spellEnd"/>
            <w:r w:rsidRPr="001E25A8">
              <w:rPr>
                <w:color w:val="080C0C"/>
              </w:rPr>
              <w:t xml:space="preserve"> e </w:t>
            </w:r>
            <w:proofErr w:type="spellStart"/>
            <w:r w:rsidRPr="001E25A8">
              <w:rPr>
                <w:color w:val="080C0C"/>
              </w:rPr>
              <w:t>dhëna</w:t>
            </w:r>
            <w:proofErr w:type="spellEnd"/>
            <w:r w:rsidRPr="001E25A8">
              <w:rPr>
                <w:color w:val="080C0C"/>
              </w:rPr>
              <w:t xml:space="preserve"> </w:t>
            </w:r>
            <w:proofErr w:type="spellStart"/>
            <w:r w:rsidRPr="001E25A8">
              <w:rPr>
                <w:color w:val="080C0C"/>
              </w:rPr>
              <w:t>pasi</w:t>
            </w:r>
            <w:proofErr w:type="spellEnd"/>
            <w:r w:rsidRPr="001E25A8">
              <w:rPr>
                <w:color w:val="080C0C"/>
              </w:rPr>
              <w:t xml:space="preserve"> </w:t>
            </w:r>
            <w:proofErr w:type="spellStart"/>
            <w:r w:rsidRPr="001E25A8">
              <w:rPr>
                <w:color w:val="080C0C"/>
              </w:rPr>
              <w:t>t’i</w:t>
            </w:r>
            <w:proofErr w:type="spellEnd"/>
            <w:r w:rsidRPr="001E25A8">
              <w:rPr>
                <w:color w:val="080C0C"/>
              </w:rPr>
              <w:t xml:space="preserve"> </w:t>
            </w:r>
            <w:proofErr w:type="spellStart"/>
            <w:r w:rsidRPr="001E25A8">
              <w:rPr>
                <w:color w:val="080C0C"/>
              </w:rPr>
              <w:t>njehson</w:t>
            </w:r>
            <w:proofErr w:type="spellEnd"/>
            <w:r w:rsidRPr="001E25A8">
              <w:rPr>
                <w:color w:val="080C0C"/>
              </w:rPr>
              <w:t xml:space="preserve"> </w:t>
            </w:r>
            <w:proofErr w:type="spellStart"/>
            <w:r w:rsidRPr="001E25A8">
              <w:rPr>
                <w:color w:val="080C0C"/>
              </w:rPr>
              <w:t>ato</w:t>
            </w:r>
            <w:proofErr w:type="spellEnd"/>
            <w:r w:rsidRPr="001E25A8">
              <w:rPr>
                <w:color w:val="080C0C"/>
              </w:rPr>
              <w:t>.</w:t>
            </w:r>
          </w:p>
          <w:p w14:paraId="431D386A"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530A238E" w14:textId="77777777" w:rsidR="009E3109" w:rsidRPr="001E25A8" w:rsidRDefault="009E3109" w:rsidP="008247DA">
            <w:pPr>
              <w:pStyle w:val="NoSpacing"/>
              <w:rPr>
                <w:color w:val="080C0C"/>
              </w:rPr>
            </w:pPr>
            <w:proofErr w:type="spellStart"/>
            <w:r w:rsidRPr="001E25A8">
              <w:rPr>
                <w:color w:val="080C0C"/>
              </w:rPr>
              <w:t>Burimet</w:t>
            </w:r>
            <w:proofErr w:type="spellEnd"/>
            <w:r w:rsidRPr="001E25A8">
              <w:rPr>
                <w:color w:val="080C0C"/>
              </w:rPr>
              <w:t xml:space="preserve">, </w:t>
            </w:r>
            <w:proofErr w:type="spellStart"/>
            <w:r w:rsidRPr="001E25A8">
              <w:rPr>
                <w:color w:val="080C0C"/>
              </w:rPr>
              <w:t>mjetet</w:t>
            </w:r>
            <w:proofErr w:type="spellEnd"/>
            <w:r w:rsidRPr="001E25A8">
              <w:rPr>
                <w:color w:val="080C0C"/>
              </w:rPr>
              <w:t xml:space="preserve"> e </w:t>
            </w:r>
            <w:proofErr w:type="spellStart"/>
            <w:r w:rsidRPr="001E25A8">
              <w:rPr>
                <w:color w:val="080C0C"/>
              </w:rPr>
              <w:t>konkretizimit</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materialet</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projektor</w:t>
            </w:r>
            <w:proofErr w:type="spellEnd"/>
            <w:r w:rsidRPr="001E25A8">
              <w:rPr>
                <w:color w:val="080C0C"/>
              </w:rPr>
              <w:t>.</w:t>
            </w:r>
          </w:p>
          <w:p w14:paraId="4702F1C0" w14:textId="77777777" w:rsidR="009E3109" w:rsidRPr="001E25A8" w:rsidRDefault="009E3109" w:rsidP="008247DA">
            <w:pPr>
              <w:pStyle w:val="NoSpacing"/>
              <w:rPr>
                <w:color w:val="080C0C"/>
              </w:rPr>
            </w:pPr>
            <w:proofErr w:type="spellStart"/>
            <w:r w:rsidRPr="001E25A8">
              <w:rPr>
                <w:color w:val="080C0C"/>
              </w:rPr>
              <w:t>Lidhja</w:t>
            </w:r>
            <w:proofErr w:type="spellEnd"/>
            <w:r w:rsidRPr="001E25A8">
              <w:rPr>
                <w:color w:val="080C0C"/>
              </w:rPr>
              <w:t xml:space="preserve"> me </w:t>
            </w:r>
            <w:proofErr w:type="spellStart"/>
            <w:r w:rsidRPr="001E25A8">
              <w:rPr>
                <w:color w:val="080C0C"/>
              </w:rPr>
              <w:t>lëndët</w:t>
            </w:r>
            <w:proofErr w:type="spellEnd"/>
            <w:r w:rsidRPr="001E25A8">
              <w:rPr>
                <w:color w:val="080C0C"/>
              </w:rPr>
              <w:t xml:space="preserve"> e </w:t>
            </w:r>
            <w:proofErr w:type="spellStart"/>
            <w:r w:rsidRPr="001E25A8">
              <w:rPr>
                <w:color w:val="080C0C"/>
              </w:rPr>
              <w:t>tjera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/apo me </w:t>
            </w:r>
            <w:proofErr w:type="spellStart"/>
            <w:r w:rsidRPr="001E25A8">
              <w:rPr>
                <w:color w:val="080C0C"/>
              </w:rPr>
              <w:t>çështjet</w:t>
            </w:r>
            <w:proofErr w:type="spellEnd"/>
            <w:r w:rsidRPr="001E25A8">
              <w:rPr>
                <w:color w:val="080C0C"/>
              </w:rPr>
              <w:t xml:space="preserve"> </w:t>
            </w:r>
            <w:proofErr w:type="spellStart"/>
            <w:r w:rsidRPr="001E25A8">
              <w:rPr>
                <w:color w:val="080C0C"/>
              </w:rPr>
              <w:t>ndërkurrikulare</w:t>
            </w:r>
            <w:proofErr w:type="spellEnd"/>
            <w:r w:rsidRPr="001E25A8">
              <w:rPr>
                <w:color w:val="080C0C"/>
              </w:rPr>
              <w:t xml:space="preserve"> </w:t>
            </w:r>
            <w:proofErr w:type="spellStart"/>
            <w:r w:rsidRPr="001E25A8">
              <w:rPr>
                <w:color w:val="080C0C"/>
              </w:rPr>
              <w:t>dhe</w:t>
            </w:r>
            <w:proofErr w:type="spellEnd"/>
            <w:r w:rsidRPr="001E25A8">
              <w:rPr>
                <w:color w:val="080C0C"/>
              </w:rPr>
              <w:t xml:space="preserve"> </w:t>
            </w:r>
            <w:proofErr w:type="spellStart"/>
            <w:r w:rsidRPr="001E25A8">
              <w:rPr>
                <w:color w:val="080C0C"/>
              </w:rPr>
              <w:t>situatat</w:t>
            </w:r>
            <w:proofErr w:type="spellEnd"/>
            <w:r w:rsidRPr="001E25A8">
              <w:rPr>
                <w:color w:val="080C0C"/>
              </w:rPr>
              <w:t xml:space="preserve"> </w:t>
            </w:r>
            <w:proofErr w:type="spellStart"/>
            <w:r w:rsidRPr="001E25A8">
              <w:rPr>
                <w:color w:val="080C0C"/>
              </w:rPr>
              <w:t>jetësore</w:t>
            </w:r>
            <w:proofErr w:type="spellEnd"/>
            <w:r w:rsidRPr="001E25A8">
              <w:rPr>
                <w:color w:val="080C0C"/>
              </w:rPr>
              <w:t>:</w:t>
            </w:r>
          </w:p>
          <w:p w14:paraId="5701338E" w14:textId="77777777" w:rsidR="009E3109" w:rsidRPr="001E25A8" w:rsidRDefault="009E3109" w:rsidP="008247DA">
            <w:pPr>
              <w:pStyle w:val="NoSpacing"/>
              <w:rPr>
                <w:color w:val="080C0C"/>
              </w:rPr>
            </w:pPr>
            <w:proofErr w:type="spellStart"/>
            <w:r w:rsidRPr="001E25A8">
              <w:rPr>
                <w:color w:val="080C0C"/>
              </w:rPr>
              <w:t>Gjuhë</w:t>
            </w:r>
            <w:proofErr w:type="spellEnd"/>
            <w:r w:rsidRPr="001E25A8">
              <w:rPr>
                <w:color w:val="080C0C"/>
              </w:rPr>
              <w:t xml:space="preserve"> </w:t>
            </w:r>
            <w:proofErr w:type="spellStart"/>
            <w:r w:rsidRPr="001E25A8">
              <w:rPr>
                <w:color w:val="080C0C"/>
              </w:rPr>
              <w:t>amtare</w:t>
            </w:r>
            <w:proofErr w:type="spellEnd"/>
            <w:r w:rsidRPr="001E25A8">
              <w:rPr>
                <w:color w:val="080C0C"/>
              </w:rPr>
              <w:t xml:space="preserve"> (</w:t>
            </w:r>
            <w:proofErr w:type="spellStart"/>
            <w:r w:rsidRPr="001E25A8">
              <w:rPr>
                <w:color w:val="080C0C"/>
              </w:rPr>
              <w:t>shqipe</w:t>
            </w:r>
            <w:proofErr w:type="spellEnd"/>
            <w:r w:rsidRPr="001E25A8">
              <w:rPr>
                <w:color w:val="080C0C"/>
              </w:rPr>
              <w:t xml:space="preserve">), </w:t>
            </w:r>
            <w:proofErr w:type="spellStart"/>
            <w:r w:rsidRPr="001E25A8">
              <w:rPr>
                <w:color w:val="080C0C"/>
              </w:rPr>
              <w:t>Shkathtësi</w:t>
            </w:r>
            <w:proofErr w:type="spellEnd"/>
            <w:r w:rsidRPr="001E25A8">
              <w:rPr>
                <w:color w:val="080C0C"/>
              </w:rPr>
              <w:t xml:space="preserve"> </w:t>
            </w:r>
            <w:proofErr w:type="spellStart"/>
            <w:r w:rsidRPr="001E25A8">
              <w:rPr>
                <w:color w:val="080C0C"/>
              </w:rPr>
              <w:t>për</w:t>
            </w:r>
            <w:proofErr w:type="spellEnd"/>
            <w:r w:rsidRPr="001E25A8">
              <w:rPr>
                <w:color w:val="080C0C"/>
              </w:rPr>
              <w:t xml:space="preserve"> </w:t>
            </w:r>
            <w:proofErr w:type="spellStart"/>
            <w:r w:rsidRPr="001E25A8">
              <w:rPr>
                <w:color w:val="080C0C"/>
              </w:rPr>
              <w:t>jetë</w:t>
            </w:r>
            <w:proofErr w:type="spellEnd"/>
            <w:r w:rsidRPr="001E25A8">
              <w:rPr>
                <w:color w:val="080C0C"/>
              </w:rPr>
              <w:t>.</w:t>
            </w:r>
          </w:p>
          <w:p w14:paraId="6423C280" w14:textId="77777777" w:rsidR="009E3109" w:rsidRPr="001E25A8" w:rsidRDefault="009E3109" w:rsidP="008247DA">
            <w:pPr>
              <w:pStyle w:val="NoSpacing"/>
              <w:rPr>
                <w:color w:val="080C0C"/>
              </w:rPr>
            </w:pPr>
          </w:p>
          <w:p w14:paraId="4AE98244" w14:textId="77777777" w:rsidR="009E3109" w:rsidRDefault="009E3109" w:rsidP="008247DA">
            <w:pPr>
              <w:pStyle w:val="NoSpacing"/>
              <w:rPr>
                <w:color w:val="080C0C"/>
                <w:lang w:val="it-IT"/>
              </w:rPr>
            </w:pPr>
            <w:r w:rsidRPr="00D8151A">
              <w:rPr>
                <w:color w:val="080C0C"/>
                <w:lang w:val="it-IT"/>
              </w:rPr>
              <w:t>METODOLOGJIA DHE VEPRIMTARIA ME NXËNËS</w:t>
            </w:r>
          </w:p>
          <w:p w14:paraId="7B373567" w14:textId="77777777" w:rsidR="009E3109" w:rsidRPr="00AD6FCB" w:rsidRDefault="009E3109" w:rsidP="008247DA">
            <w:pPr>
              <w:pStyle w:val="NoSpacing"/>
              <w:rPr>
                <w:color w:val="080C0C"/>
                <w:lang w:val="it-IT"/>
              </w:rPr>
            </w:pPr>
            <w:r w:rsidRPr="00AD6FCB">
              <w:rPr>
                <w:color w:val="080C0C"/>
                <w:lang w:val="it-IT"/>
              </w:rPr>
              <w:t>Parashikimi:</w:t>
            </w:r>
          </w:p>
          <w:p w14:paraId="1008B44C" w14:textId="77777777" w:rsidR="009E3109" w:rsidRPr="00AD6FCB" w:rsidRDefault="009E3109" w:rsidP="008247DA">
            <w:pPr>
              <w:pStyle w:val="NoSpacing"/>
              <w:rPr>
                <w:color w:val="080C0C"/>
                <w:lang w:val="it-IT"/>
              </w:rPr>
            </w:pPr>
            <w:r w:rsidRPr="00AD6FCB">
              <w:rPr>
                <w:color w:val="080C0C"/>
                <w:lang w:val="it-IT"/>
              </w:rPr>
              <w:t>Përgatitja për të nxënët</w:t>
            </w:r>
          </w:p>
          <w:p w14:paraId="38F96F19" w14:textId="77777777" w:rsidR="009E3109" w:rsidRDefault="009E3109" w:rsidP="008247DA">
            <w:pPr>
              <w:pStyle w:val="NoSpacing"/>
              <w:rPr>
                <w:color w:val="080C0C"/>
                <w:lang w:val="it-IT"/>
              </w:rPr>
            </w:pPr>
            <w:r w:rsidRPr="00AD6FCB">
              <w:rPr>
                <w:color w:val="080C0C"/>
                <w:lang w:val="it-IT"/>
              </w:rPr>
              <w:t>Harta semantike</w:t>
            </w:r>
          </w:p>
          <w:p w14:paraId="5427E15B" w14:textId="77777777" w:rsidR="009E3109" w:rsidRDefault="009E3109" w:rsidP="008247DA">
            <w:pPr>
              <w:pStyle w:val="NoSpacing"/>
              <w:rPr>
                <w:color w:val="080C0C"/>
                <w:lang w:val="it-IT"/>
              </w:rPr>
            </w:pPr>
          </w:p>
          <w:p w14:paraId="18FD40A5" w14:textId="77777777" w:rsidR="009E3109" w:rsidRDefault="009E3109" w:rsidP="008247DA">
            <w:pPr>
              <w:pStyle w:val="NoSpacing"/>
              <w:rPr>
                <w:color w:val="080C0C"/>
                <w:lang w:val="it-IT"/>
              </w:rPr>
            </w:pPr>
            <w:r w:rsidRPr="00AD6FCB">
              <w:rPr>
                <w:color w:val="080C0C"/>
                <w:lang w:val="it-IT"/>
              </w:rPr>
              <w:t>Bëhet një përmbledhje në lidhje me zbritjen e thyesave me emërues të njëjtë</w:t>
            </w:r>
          </w:p>
          <w:p w14:paraId="46A5B296" w14:textId="77777777" w:rsidR="009E3109" w:rsidRDefault="009E3109" w:rsidP="008247DA">
            <w:pPr>
              <w:pStyle w:val="NoSpacing"/>
              <w:rPr>
                <w:color w:val="080C0C"/>
                <w:lang w:val="it-IT"/>
              </w:rPr>
            </w:pPr>
          </w:p>
          <w:p w14:paraId="5DC10A9E" w14:textId="77777777" w:rsidR="009E3109" w:rsidRDefault="009E3109" w:rsidP="008247DA">
            <w:pPr>
              <w:pStyle w:val="NoSpacing"/>
              <w:rPr>
                <w:color w:val="080C0C"/>
                <w:lang w:val="it-IT"/>
              </w:rPr>
            </w:pPr>
            <w:r>
              <w:rPr>
                <w:noProof/>
                <w:color w:val="080C0C"/>
              </w:rPr>
              <w:drawing>
                <wp:anchor distT="0" distB="0" distL="114300" distR="114300" simplePos="0" relativeHeight="251879424" behindDoc="0" locked="0" layoutInCell="1" allowOverlap="1" wp14:anchorId="76BD4492" wp14:editId="55FC9A09">
                  <wp:simplePos x="0" y="0"/>
                  <wp:positionH relativeFrom="column">
                    <wp:posOffset>62230</wp:posOffset>
                  </wp:positionH>
                  <wp:positionV relativeFrom="paragraph">
                    <wp:posOffset>274955</wp:posOffset>
                  </wp:positionV>
                  <wp:extent cx="6431280" cy="1657985"/>
                  <wp:effectExtent l="0" t="0" r="7620" b="0"/>
                  <wp:wrapThrough wrapText="bothSides">
                    <wp:wrapPolygon edited="0">
                      <wp:start x="0" y="0"/>
                      <wp:lineTo x="0" y="21344"/>
                      <wp:lineTo x="21562" y="21344"/>
                      <wp:lineTo x="21562" y="0"/>
                      <wp:lineTo x="0" y="0"/>
                    </wp:wrapPolygon>
                  </wp:wrapThrough>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5ECDB56.tmp"/>
                          <pic:cNvPicPr/>
                        </pic:nvPicPr>
                        <pic:blipFill>
                          <a:blip r:embed="rId111">
                            <a:extLst>
                              <a:ext uri="{28A0092B-C50C-407E-A947-70E740481C1C}">
                                <a14:useLocalDpi xmlns:a14="http://schemas.microsoft.com/office/drawing/2010/main" val="0"/>
                              </a:ext>
                            </a:extLst>
                          </a:blip>
                          <a:stretch>
                            <a:fillRect/>
                          </a:stretch>
                        </pic:blipFill>
                        <pic:spPr>
                          <a:xfrm>
                            <a:off x="0" y="0"/>
                            <a:ext cx="6431280" cy="1657985"/>
                          </a:xfrm>
                          <a:prstGeom prst="rect">
                            <a:avLst/>
                          </a:prstGeom>
                        </pic:spPr>
                      </pic:pic>
                    </a:graphicData>
                  </a:graphic>
                </wp:anchor>
              </w:drawing>
            </w:r>
          </w:p>
          <w:p w14:paraId="51C13F57" w14:textId="77777777" w:rsidR="009E3109" w:rsidRDefault="009E3109" w:rsidP="008247DA">
            <w:pPr>
              <w:pStyle w:val="NoSpacing"/>
              <w:rPr>
                <w:color w:val="080C0C"/>
                <w:lang w:val="it-IT"/>
              </w:rPr>
            </w:pPr>
          </w:p>
          <w:p w14:paraId="7DA7D4AD" w14:textId="77777777" w:rsidR="009E3109" w:rsidRDefault="009E3109" w:rsidP="008247DA">
            <w:pPr>
              <w:pStyle w:val="NoSpacing"/>
              <w:rPr>
                <w:color w:val="080C0C"/>
                <w:lang w:val="it-IT"/>
              </w:rPr>
            </w:pPr>
          </w:p>
          <w:p w14:paraId="2A96FC84" w14:textId="77777777" w:rsidR="009E3109" w:rsidRDefault="009E3109" w:rsidP="008247DA">
            <w:pPr>
              <w:pStyle w:val="NoSpacing"/>
              <w:rPr>
                <w:color w:val="080C0C"/>
                <w:lang w:val="it-IT"/>
              </w:rPr>
            </w:pPr>
            <w:r w:rsidRPr="005B4379">
              <w:rPr>
                <w:color w:val="080C0C"/>
                <w:lang w:val="it-IT"/>
              </w:rPr>
              <w:t xml:space="preserve">Ndërtimi i njohurive dhe i shkathtësive: </w:t>
            </w:r>
          </w:p>
          <w:p w14:paraId="7D621D9B" w14:textId="77777777" w:rsidR="009E3109" w:rsidRPr="005B4379" w:rsidRDefault="009E3109" w:rsidP="008247DA">
            <w:pPr>
              <w:pStyle w:val="NoSpacing"/>
              <w:rPr>
                <w:color w:val="080C0C"/>
                <w:lang w:val="it-IT"/>
              </w:rPr>
            </w:pPr>
            <w:r w:rsidRPr="005B4379">
              <w:rPr>
                <w:color w:val="080C0C"/>
                <w:lang w:val="it-IT"/>
              </w:rPr>
              <w:lastRenderedPageBreak/>
              <w:t>Përpunimi i përmbajtjes</w:t>
            </w:r>
          </w:p>
          <w:p w14:paraId="3816B25A" w14:textId="77777777" w:rsidR="009E3109" w:rsidRPr="005B4379" w:rsidRDefault="009E3109" w:rsidP="008247DA">
            <w:pPr>
              <w:pStyle w:val="NoSpacing"/>
              <w:rPr>
                <w:color w:val="080C0C"/>
                <w:lang w:val="it-IT"/>
              </w:rPr>
            </w:pPr>
            <w:r w:rsidRPr="005B4379">
              <w:rPr>
                <w:color w:val="080C0C"/>
                <w:lang w:val="it-IT"/>
              </w:rPr>
              <w:t>Grupet e ekspertëve</w:t>
            </w:r>
          </w:p>
          <w:p w14:paraId="59C50807" w14:textId="77777777" w:rsidR="009E3109" w:rsidRDefault="009E3109" w:rsidP="008247DA">
            <w:pPr>
              <w:pStyle w:val="NoSpacing"/>
              <w:rPr>
                <w:color w:val="080C0C"/>
                <w:lang w:val="it-IT"/>
              </w:rPr>
            </w:pPr>
          </w:p>
          <w:p w14:paraId="76D1CC81" w14:textId="77777777" w:rsidR="009E3109" w:rsidRPr="005B4379" w:rsidRDefault="009E3109" w:rsidP="008247DA">
            <w:pPr>
              <w:pStyle w:val="NoSpacing"/>
              <w:rPr>
                <w:color w:val="080C0C"/>
                <w:lang w:val="it-IT"/>
              </w:rPr>
            </w:pPr>
            <w:r w:rsidRPr="005B4379">
              <w:rPr>
                <w:color w:val="080C0C"/>
                <w:lang w:val="it-IT"/>
              </w:rPr>
              <w:t>Nxënësit grupohen në gjashtë grupe dhe marrin numrat nga 1 deri në 6. Ata grupohen sipas numrave që kanë përzgjedhur, bisedojnë rreth problemit dhe njëkohësisht zgjidhin detyrat. E njëjta procedurë vlen edhe për grupet e tjera me numrat 2, 3, 4, 5 dhe 6. Pasi kanë mbaruar detyrat, rikthehen në grupet paraprake për të shpjeguar dhe prezantuar rezultatet e fituara.</w:t>
            </w:r>
          </w:p>
          <w:p w14:paraId="699F7A81" w14:textId="77777777" w:rsidR="009E3109" w:rsidRDefault="009E3109" w:rsidP="008247DA">
            <w:pPr>
              <w:pStyle w:val="NoSpacing"/>
              <w:rPr>
                <w:color w:val="080C0C"/>
                <w:lang w:val="it-IT"/>
              </w:rPr>
            </w:pPr>
            <w:r w:rsidRPr="005B4379">
              <w:rPr>
                <w:color w:val="080C0C"/>
                <w:lang w:val="it-IT"/>
              </w:rPr>
              <w:t>P.sh.: detyra e parë ku tregon se kur numëruesi është 0, vlera e thyeses është e barabartë me zero.</w:t>
            </w:r>
          </w:p>
          <w:p w14:paraId="262B9AA1" w14:textId="77777777" w:rsidR="009E3109" w:rsidRDefault="009E3109" w:rsidP="008247DA">
            <w:pPr>
              <w:pStyle w:val="NoSpacing"/>
              <w:rPr>
                <w:color w:val="080C0C"/>
                <w:lang w:val="it-IT"/>
              </w:rPr>
            </w:pPr>
            <w:r>
              <w:rPr>
                <w:noProof/>
                <w:color w:val="080C0C"/>
              </w:rPr>
              <w:drawing>
                <wp:anchor distT="0" distB="0" distL="114300" distR="114300" simplePos="0" relativeHeight="251880448" behindDoc="0" locked="0" layoutInCell="1" allowOverlap="1" wp14:anchorId="56AE34FE" wp14:editId="7433D96C">
                  <wp:simplePos x="0" y="0"/>
                  <wp:positionH relativeFrom="column">
                    <wp:posOffset>1903095</wp:posOffset>
                  </wp:positionH>
                  <wp:positionV relativeFrom="paragraph">
                    <wp:posOffset>158750</wp:posOffset>
                  </wp:positionV>
                  <wp:extent cx="1966130" cy="441998"/>
                  <wp:effectExtent l="0" t="0" r="0" b="0"/>
                  <wp:wrapThrough wrapText="bothSides">
                    <wp:wrapPolygon edited="0">
                      <wp:start x="0" y="0"/>
                      <wp:lineTo x="0" y="20483"/>
                      <wp:lineTo x="21349" y="20483"/>
                      <wp:lineTo x="21349" y="0"/>
                      <wp:lineTo x="0" y="0"/>
                    </wp:wrapPolygon>
                  </wp:wrapThrough>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5EC277E.tmp"/>
                          <pic:cNvPicPr/>
                        </pic:nvPicPr>
                        <pic:blipFill>
                          <a:blip r:embed="rId112">
                            <a:extLst>
                              <a:ext uri="{28A0092B-C50C-407E-A947-70E740481C1C}">
                                <a14:useLocalDpi xmlns:a14="http://schemas.microsoft.com/office/drawing/2010/main" val="0"/>
                              </a:ext>
                            </a:extLst>
                          </a:blip>
                          <a:stretch>
                            <a:fillRect/>
                          </a:stretch>
                        </pic:blipFill>
                        <pic:spPr>
                          <a:xfrm>
                            <a:off x="0" y="0"/>
                            <a:ext cx="1966130" cy="441998"/>
                          </a:xfrm>
                          <a:prstGeom prst="rect">
                            <a:avLst/>
                          </a:prstGeom>
                        </pic:spPr>
                      </pic:pic>
                    </a:graphicData>
                  </a:graphic>
                </wp:anchor>
              </w:drawing>
            </w:r>
          </w:p>
          <w:p w14:paraId="71D7DE50" w14:textId="77777777" w:rsidR="009E3109" w:rsidRDefault="009E3109" w:rsidP="008247DA">
            <w:pPr>
              <w:pStyle w:val="NoSpacing"/>
              <w:rPr>
                <w:color w:val="080C0C"/>
                <w:lang w:val="it-IT"/>
              </w:rPr>
            </w:pPr>
          </w:p>
          <w:p w14:paraId="01789C60" w14:textId="77777777" w:rsidR="009E3109" w:rsidRDefault="009E3109" w:rsidP="008247DA">
            <w:pPr>
              <w:pStyle w:val="NoSpacing"/>
              <w:rPr>
                <w:color w:val="080C0C"/>
                <w:lang w:val="it-IT"/>
              </w:rPr>
            </w:pPr>
          </w:p>
          <w:p w14:paraId="0B13C55A" w14:textId="77777777" w:rsidR="009E3109" w:rsidRDefault="009E3109" w:rsidP="008247DA">
            <w:pPr>
              <w:pStyle w:val="NoSpacing"/>
              <w:rPr>
                <w:color w:val="080C0C"/>
                <w:lang w:val="it-IT"/>
              </w:rPr>
            </w:pPr>
          </w:p>
          <w:p w14:paraId="1086C333" w14:textId="77777777" w:rsidR="009E3109" w:rsidRPr="005B4379" w:rsidRDefault="009E3109" w:rsidP="008247DA">
            <w:pPr>
              <w:pStyle w:val="NoSpacing"/>
              <w:rPr>
                <w:color w:val="080C0C"/>
                <w:lang w:val="it-IT"/>
              </w:rPr>
            </w:pPr>
            <w:r w:rsidRPr="005B4379">
              <w:rPr>
                <w:color w:val="080C0C"/>
                <w:lang w:val="it-IT"/>
              </w:rPr>
              <w:t>Përforcimi:</w:t>
            </w:r>
          </w:p>
          <w:p w14:paraId="1CFB2EAB" w14:textId="77777777" w:rsidR="009E3109" w:rsidRPr="005B4379" w:rsidRDefault="009E3109" w:rsidP="008247DA">
            <w:pPr>
              <w:pStyle w:val="NoSpacing"/>
              <w:rPr>
                <w:color w:val="080C0C"/>
                <w:lang w:val="it-IT"/>
              </w:rPr>
            </w:pPr>
            <w:r w:rsidRPr="005B4379">
              <w:rPr>
                <w:color w:val="080C0C"/>
                <w:lang w:val="it-IT"/>
              </w:rPr>
              <w:t>Konsolidimi dhe zbatimi i të nxënit</w:t>
            </w:r>
          </w:p>
          <w:p w14:paraId="6B3A1B9D" w14:textId="77777777" w:rsidR="009E3109" w:rsidRPr="005B4379" w:rsidRDefault="009E3109" w:rsidP="008247DA">
            <w:pPr>
              <w:pStyle w:val="NoSpacing"/>
              <w:rPr>
                <w:color w:val="080C0C"/>
                <w:lang w:val="it-IT"/>
              </w:rPr>
            </w:pPr>
            <w:r w:rsidRPr="005B4379">
              <w:rPr>
                <w:color w:val="080C0C"/>
                <w:lang w:val="it-IT"/>
              </w:rPr>
              <w:t>Shqyrtim i përbashkët</w:t>
            </w:r>
          </w:p>
          <w:p w14:paraId="2F425527" w14:textId="77777777" w:rsidR="009E3109" w:rsidRDefault="009E3109" w:rsidP="008247DA">
            <w:pPr>
              <w:pStyle w:val="NoSpacing"/>
              <w:rPr>
                <w:color w:val="080C0C"/>
                <w:lang w:val="it-IT"/>
              </w:rPr>
            </w:pPr>
          </w:p>
          <w:p w14:paraId="1EC985D2" w14:textId="77777777" w:rsidR="009E3109" w:rsidRPr="005B4379" w:rsidRDefault="009E3109" w:rsidP="008247DA">
            <w:pPr>
              <w:pStyle w:val="NoSpacing"/>
              <w:rPr>
                <w:color w:val="080C0C"/>
                <w:lang w:val="it-IT"/>
              </w:rPr>
            </w:pPr>
            <w:r w:rsidRPr="005B4379">
              <w:rPr>
                <w:color w:val="080C0C"/>
                <w:lang w:val="it-IT"/>
              </w:rPr>
              <w:t>Nxënësit punojnë në dyshe një pjesë të detyrës 4, duke u dhënë sqarime të mjaftueshme, duke u bazuar në detyrën paraprake. Fillimisht zbulohet rregulla e detyrës se si thjeshtohen thyesat dhe më pas zgjidhet ajo.</w:t>
            </w:r>
          </w:p>
          <w:p w14:paraId="341F9C29" w14:textId="77777777" w:rsidR="009E3109" w:rsidRPr="005B4379" w:rsidRDefault="009E3109" w:rsidP="008247DA">
            <w:pPr>
              <w:pStyle w:val="NoSpacing"/>
              <w:rPr>
                <w:color w:val="080C0C"/>
                <w:lang w:val="it-IT"/>
              </w:rPr>
            </w:pPr>
            <w:r w:rsidRPr="005B4379">
              <w:rPr>
                <w:color w:val="080C0C"/>
                <w:lang w:val="it-IT"/>
              </w:rPr>
              <w:t>Pasi të kontrollojnë punën e njëri-tjetrit, dy apo katër nxënës tregojnë rezultatet e fituara nga thyesat e dhëna dhe mënyrën se si i kanë thjeshtuar ato.</w:t>
            </w:r>
          </w:p>
          <w:p w14:paraId="3BB6A6B0" w14:textId="77777777" w:rsidR="009E3109" w:rsidRPr="005B4379" w:rsidRDefault="009E3109" w:rsidP="008247DA">
            <w:pPr>
              <w:pStyle w:val="NoSpacing"/>
              <w:rPr>
                <w:color w:val="080C0C"/>
                <w:lang w:val="it-IT"/>
              </w:rPr>
            </w:pPr>
            <w:r>
              <w:rPr>
                <w:noProof/>
                <w:color w:val="080C0C"/>
              </w:rPr>
              <w:drawing>
                <wp:anchor distT="0" distB="0" distL="114300" distR="114300" simplePos="0" relativeHeight="251881472" behindDoc="0" locked="0" layoutInCell="1" allowOverlap="1" wp14:anchorId="04290CAF" wp14:editId="35D84036">
                  <wp:simplePos x="0" y="0"/>
                  <wp:positionH relativeFrom="column">
                    <wp:posOffset>1644015</wp:posOffset>
                  </wp:positionH>
                  <wp:positionV relativeFrom="paragraph">
                    <wp:posOffset>151765</wp:posOffset>
                  </wp:positionV>
                  <wp:extent cx="2697714" cy="350550"/>
                  <wp:effectExtent l="0" t="0" r="7620" b="0"/>
                  <wp:wrapThrough wrapText="bothSides">
                    <wp:wrapPolygon edited="0">
                      <wp:start x="0" y="0"/>
                      <wp:lineTo x="0" y="19957"/>
                      <wp:lineTo x="21508" y="19957"/>
                      <wp:lineTo x="21508" y="0"/>
                      <wp:lineTo x="0" y="0"/>
                    </wp:wrapPolygon>
                  </wp:wrapThrough>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5EC1654.tmp"/>
                          <pic:cNvPicPr/>
                        </pic:nvPicPr>
                        <pic:blipFill>
                          <a:blip r:embed="rId113">
                            <a:extLst>
                              <a:ext uri="{28A0092B-C50C-407E-A947-70E740481C1C}">
                                <a14:useLocalDpi xmlns:a14="http://schemas.microsoft.com/office/drawing/2010/main" val="0"/>
                              </a:ext>
                            </a:extLst>
                          </a:blip>
                          <a:stretch>
                            <a:fillRect/>
                          </a:stretch>
                        </pic:blipFill>
                        <pic:spPr>
                          <a:xfrm>
                            <a:off x="0" y="0"/>
                            <a:ext cx="2697714" cy="350550"/>
                          </a:xfrm>
                          <a:prstGeom prst="rect">
                            <a:avLst/>
                          </a:prstGeom>
                        </pic:spPr>
                      </pic:pic>
                    </a:graphicData>
                  </a:graphic>
                </wp:anchor>
              </w:drawing>
            </w:r>
          </w:p>
          <w:p w14:paraId="692586F3" w14:textId="77777777" w:rsidR="009E3109" w:rsidRDefault="009E3109" w:rsidP="008247DA">
            <w:pPr>
              <w:pStyle w:val="NoSpacing"/>
              <w:rPr>
                <w:color w:val="080C0C"/>
                <w:lang w:val="it-IT"/>
              </w:rPr>
            </w:pPr>
          </w:p>
          <w:p w14:paraId="5FB71063" w14:textId="77777777" w:rsidR="009E3109" w:rsidRDefault="009E3109" w:rsidP="008247DA">
            <w:pPr>
              <w:pStyle w:val="NoSpacing"/>
              <w:rPr>
                <w:color w:val="080C0C"/>
                <w:lang w:val="it-IT"/>
              </w:rPr>
            </w:pPr>
          </w:p>
          <w:p w14:paraId="0CFC8653" w14:textId="77777777" w:rsidR="009E3109" w:rsidRDefault="009E3109" w:rsidP="008247DA">
            <w:pPr>
              <w:pStyle w:val="NoSpacing"/>
              <w:rPr>
                <w:color w:val="080C0C"/>
                <w:lang w:val="it-IT"/>
              </w:rPr>
            </w:pPr>
          </w:p>
          <w:p w14:paraId="4EB9E841" w14:textId="77777777" w:rsidR="009E3109" w:rsidRPr="005B4379" w:rsidRDefault="009E3109" w:rsidP="008247DA">
            <w:pPr>
              <w:pStyle w:val="NoSpacing"/>
              <w:rPr>
                <w:color w:val="080C0C"/>
                <w:lang w:val="it-IT"/>
              </w:rPr>
            </w:pPr>
            <w:r w:rsidRPr="00D8151A">
              <w:rPr>
                <w:color w:val="080C0C"/>
                <w:lang w:val="it-IT"/>
              </w:rPr>
              <w:t>Vlerësimi i nxënësve:</w:t>
            </w:r>
          </w:p>
          <w:p w14:paraId="4D0FF81A" w14:textId="77777777" w:rsidR="009E3109" w:rsidRDefault="009E3109" w:rsidP="008247DA">
            <w:pPr>
              <w:pStyle w:val="NoSpacing"/>
              <w:rPr>
                <w:color w:val="080C0C"/>
                <w:lang w:val="it-IT"/>
              </w:rPr>
            </w:pPr>
            <w:r w:rsidRPr="005B4379">
              <w:rPr>
                <w:color w:val="080C0C"/>
                <w:lang w:val="it-IT"/>
              </w:rPr>
              <w:t xml:space="preserve">Nxënësit vlerësohen për saktësinë e njehsimit të thyesave në boshtin </w:t>
            </w:r>
            <w:r>
              <w:rPr>
                <w:color w:val="080C0C"/>
                <w:lang w:val="it-IT"/>
              </w:rPr>
              <w:t>numerik dhe thjeshtimin e tyre.</w:t>
            </w:r>
          </w:p>
          <w:p w14:paraId="78ADEC43" w14:textId="77777777" w:rsidR="009E3109" w:rsidRPr="005B4379" w:rsidRDefault="009E3109" w:rsidP="008247DA">
            <w:pPr>
              <w:pStyle w:val="NoSpacing"/>
              <w:rPr>
                <w:color w:val="080C0C"/>
                <w:lang w:val="it-IT"/>
              </w:rPr>
            </w:pPr>
            <w:r w:rsidRPr="005B4379">
              <w:rPr>
                <w:color w:val="080C0C"/>
                <w:lang w:val="it-IT"/>
              </w:rPr>
              <w:t>Detyrë:</w:t>
            </w:r>
          </w:p>
          <w:p w14:paraId="434DB8FB" w14:textId="77777777" w:rsidR="009E3109" w:rsidRDefault="009E3109" w:rsidP="008247DA">
            <w:pPr>
              <w:pStyle w:val="NoSpacing"/>
              <w:rPr>
                <w:color w:val="080C0C"/>
                <w:lang w:val="it-IT"/>
              </w:rPr>
            </w:pPr>
            <w:r w:rsidRPr="005B4379">
              <w:rPr>
                <w:color w:val="080C0C"/>
                <w:lang w:val="it-IT"/>
              </w:rPr>
              <w:t>Pjesa e mbetur e detyrës 4 (faqe 55).</w:t>
            </w:r>
          </w:p>
          <w:p w14:paraId="17BE4BBB" w14:textId="77777777" w:rsidR="009E3109" w:rsidRDefault="009E3109" w:rsidP="008247DA">
            <w:pPr>
              <w:pStyle w:val="NoSpacing"/>
              <w:rPr>
                <w:color w:val="080C0C"/>
                <w:lang w:val="it-IT"/>
              </w:rPr>
            </w:pPr>
          </w:p>
          <w:p w14:paraId="7A6BF08A" w14:textId="77777777" w:rsidR="009E3109" w:rsidRDefault="009E3109" w:rsidP="008247DA">
            <w:pPr>
              <w:pStyle w:val="NoSpacing"/>
              <w:rPr>
                <w:color w:val="080C0C"/>
                <w:lang w:val="it-IT"/>
              </w:rPr>
            </w:pPr>
          </w:p>
          <w:p w14:paraId="19F7D366" w14:textId="77777777" w:rsidR="009E3109" w:rsidRDefault="009E3109" w:rsidP="008247DA">
            <w:pPr>
              <w:pStyle w:val="NoSpacing"/>
              <w:rPr>
                <w:color w:val="080C0C"/>
                <w:lang w:val="it-IT"/>
              </w:rPr>
            </w:pPr>
          </w:p>
          <w:p w14:paraId="5375ADDF" w14:textId="77777777" w:rsidR="009E3109" w:rsidRDefault="009E3109" w:rsidP="008247DA">
            <w:pPr>
              <w:pStyle w:val="NoSpacing"/>
              <w:rPr>
                <w:color w:val="080C0C"/>
                <w:lang w:val="it-IT"/>
              </w:rPr>
            </w:pPr>
          </w:p>
          <w:p w14:paraId="649C183B" w14:textId="77777777" w:rsidR="009E3109" w:rsidRDefault="009E3109" w:rsidP="008247DA">
            <w:pPr>
              <w:pStyle w:val="NoSpacing"/>
              <w:rPr>
                <w:color w:val="080C0C"/>
                <w:lang w:val="it-IT"/>
              </w:rPr>
            </w:pPr>
          </w:p>
          <w:p w14:paraId="535A6F91" w14:textId="77777777" w:rsidR="009E3109" w:rsidRDefault="009E3109" w:rsidP="008247DA">
            <w:pPr>
              <w:pStyle w:val="NoSpacing"/>
              <w:rPr>
                <w:color w:val="080C0C"/>
                <w:lang w:val="it-IT"/>
              </w:rPr>
            </w:pPr>
          </w:p>
          <w:p w14:paraId="4F76E93D" w14:textId="77777777" w:rsidR="009E3109" w:rsidRDefault="009E3109" w:rsidP="008247DA">
            <w:pPr>
              <w:pStyle w:val="NoSpacing"/>
              <w:rPr>
                <w:color w:val="080C0C"/>
                <w:lang w:val="it-IT"/>
              </w:rPr>
            </w:pPr>
          </w:p>
          <w:p w14:paraId="1FDEA1A7" w14:textId="77777777" w:rsidR="009E3109" w:rsidRDefault="009E3109" w:rsidP="008247DA">
            <w:pPr>
              <w:pStyle w:val="NoSpacing"/>
              <w:rPr>
                <w:color w:val="080C0C"/>
                <w:lang w:val="it-IT"/>
              </w:rPr>
            </w:pPr>
          </w:p>
          <w:p w14:paraId="3AEC4B00" w14:textId="77777777" w:rsidR="009E3109" w:rsidRDefault="009E3109" w:rsidP="008247DA">
            <w:pPr>
              <w:pStyle w:val="NoSpacing"/>
              <w:rPr>
                <w:color w:val="080C0C"/>
                <w:lang w:val="it-IT"/>
              </w:rPr>
            </w:pPr>
          </w:p>
          <w:p w14:paraId="160615D8" w14:textId="77777777" w:rsidR="009E3109" w:rsidRDefault="009E3109" w:rsidP="008247DA">
            <w:pPr>
              <w:pStyle w:val="NoSpacing"/>
              <w:rPr>
                <w:color w:val="080C0C"/>
                <w:lang w:val="it-IT"/>
              </w:rPr>
            </w:pPr>
          </w:p>
          <w:p w14:paraId="0280C6F4" w14:textId="77777777" w:rsidR="009E3109" w:rsidRDefault="009E3109" w:rsidP="008247DA">
            <w:pPr>
              <w:pStyle w:val="NoSpacing"/>
              <w:rPr>
                <w:color w:val="080C0C"/>
                <w:lang w:val="it-IT"/>
              </w:rPr>
            </w:pPr>
          </w:p>
          <w:p w14:paraId="215D3D0F" w14:textId="77777777" w:rsidR="009E3109" w:rsidRDefault="009E3109" w:rsidP="008247DA">
            <w:pPr>
              <w:pStyle w:val="NoSpacing"/>
              <w:rPr>
                <w:color w:val="080C0C"/>
                <w:lang w:val="it-IT"/>
              </w:rPr>
            </w:pPr>
          </w:p>
          <w:p w14:paraId="10FC27B2" w14:textId="77777777" w:rsidR="009E3109" w:rsidRPr="00112C98" w:rsidRDefault="009E3109" w:rsidP="008247DA">
            <w:pPr>
              <w:pStyle w:val="NoSpacing"/>
              <w:rPr>
                <w:color w:val="080C0C"/>
                <w:lang w:val="it-IT"/>
              </w:rPr>
            </w:pPr>
          </w:p>
        </w:tc>
      </w:tr>
    </w:tbl>
    <w:p w14:paraId="67D8DC16"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1EABB95F" w14:textId="77777777" w:rsidTr="008247DA">
        <w:trPr>
          <w:trHeight w:val="206"/>
        </w:trPr>
        <w:tc>
          <w:tcPr>
            <w:tcW w:w="10105" w:type="dxa"/>
            <w:tcBorders>
              <w:top w:val="single" w:sz="8" w:space="0" w:color="000000"/>
              <w:bottom w:val="nil"/>
            </w:tcBorders>
            <w:shd w:val="clear" w:color="auto" w:fill="000000"/>
            <w:hideMark/>
          </w:tcPr>
          <w:p w14:paraId="05801B80"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- 144 </w:t>
            </w:r>
          </w:p>
        </w:tc>
      </w:tr>
      <w:tr w:rsidR="009E3109" w:rsidRPr="001E25A8" w14:paraId="193C1732" w14:textId="77777777" w:rsidTr="008247DA">
        <w:trPr>
          <w:trHeight w:val="379"/>
        </w:trPr>
        <w:tc>
          <w:tcPr>
            <w:tcW w:w="10105" w:type="dxa"/>
            <w:tcBorders>
              <w:top w:val="single" w:sz="8" w:space="0" w:color="000000"/>
              <w:bottom w:val="single" w:sz="8" w:space="0" w:color="000000"/>
            </w:tcBorders>
            <w:hideMark/>
          </w:tcPr>
          <w:p w14:paraId="3CF32A02"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579F66EB"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1E25A8" w14:paraId="3CF42070" w14:textId="77777777" w:rsidTr="008247DA">
        <w:trPr>
          <w:trHeight w:val="2390"/>
        </w:trPr>
        <w:tc>
          <w:tcPr>
            <w:tcW w:w="10105" w:type="dxa"/>
            <w:tcBorders>
              <w:top w:val="nil"/>
            </w:tcBorders>
          </w:tcPr>
          <w:p w14:paraId="31529A21" w14:textId="77777777" w:rsidR="009E3109" w:rsidRDefault="009E3109" w:rsidP="008247DA">
            <w:pPr>
              <w:pStyle w:val="NoSpacing"/>
              <w:rPr>
                <w:color w:val="080C0C"/>
                <w:lang w:val="it-IT"/>
              </w:rPr>
            </w:pPr>
          </w:p>
          <w:p w14:paraId="48EFA9F9" w14:textId="77777777" w:rsidR="009E3109" w:rsidRPr="001638C9" w:rsidRDefault="009E3109" w:rsidP="008247DA">
            <w:pPr>
              <w:pStyle w:val="NoSpacing"/>
              <w:rPr>
                <w:color w:val="080C0C"/>
                <w:lang w:val="it-IT"/>
              </w:rPr>
            </w:pPr>
            <w:r w:rsidRPr="001638C9">
              <w:rPr>
                <w:color w:val="080C0C"/>
                <w:lang w:val="it-IT"/>
              </w:rPr>
              <w:t>Tema: Numrat thyesorë</w:t>
            </w:r>
          </w:p>
          <w:p w14:paraId="2D5881F6" w14:textId="77777777" w:rsidR="009E3109" w:rsidRDefault="009E3109" w:rsidP="008247DA">
            <w:pPr>
              <w:pStyle w:val="NoSpacing"/>
              <w:rPr>
                <w:color w:val="080C0C"/>
                <w:lang w:val="it-IT"/>
              </w:rPr>
            </w:pPr>
          </w:p>
          <w:p w14:paraId="377E7F4D" w14:textId="77777777" w:rsidR="009E3109" w:rsidRPr="001638C9" w:rsidRDefault="009E3109" w:rsidP="008247DA">
            <w:pPr>
              <w:pStyle w:val="NoSpacing"/>
              <w:rPr>
                <w:color w:val="080C0C"/>
                <w:lang w:val="it-IT"/>
              </w:rPr>
            </w:pPr>
            <w:r w:rsidRPr="001638C9">
              <w:rPr>
                <w:color w:val="080C0C"/>
                <w:lang w:val="it-IT"/>
              </w:rPr>
              <w:t>Rezultatet e të nxënit të temës:</w:t>
            </w:r>
          </w:p>
          <w:p w14:paraId="0AE68B03" w14:textId="77777777" w:rsidR="009E3109" w:rsidRPr="001638C9" w:rsidRDefault="009E3109" w:rsidP="008247DA">
            <w:pPr>
              <w:pStyle w:val="NoSpacing"/>
              <w:rPr>
                <w:color w:val="080C0C"/>
                <w:lang w:val="it-IT"/>
              </w:rPr>
            </w:pPr>
            <w:r w:rsidRPr="001638C9">
              <w:rPr>
                <w:color w:val="080C0C"/>
                <w:lang w:val="it-IT"/>
              </w:rPr>
              <w:t>Paraqitjet grafike të thyesave i paraqet si numra thyesorë dhe anasjelltas;</w:t>
            </w:r>
          </w:p>
          <w:p w14:paraId="496FA3FE" w14:textId="77777777" w:rsidR="009E3109" w:rsidRPr="001638C9" w:rsidRDefault="009E3109" w:rsidP="008247DA">
            <w:pPr>
              <w:pStyle w:val="NoSpacing"/>
              <w:rPr>
                <w:color w:val="080C0C"/>
                <w:lang w:val="it-IT"/>
              </w:rPr>
            </w:pPr>
            <w:r w:rsidRPr="001638C9">
              <w:rPr>
                <w:color w:val="080C0C"/>
                <w:lang w:val="it-IT"/>
              </w:rPr>
              <w:t>Përcakton pjesën e një numri.</w:t>
            </w:r>
          </w:p>
          <w:p w14:paraId="5AF32010" w14:textId="77777777" w:rsidR="009E3109" w:rsidRPr="001638C9" w:rsidRDefault="009E3109" w:rsidP="008247DA">
            <w:pPr>
              <w:pStyle w:val="NoSpacing"/>
              <w:rPr>
                <w:color w:val="080C0C"/>
                <w:lang w:val="it-IT"/>
              </w:rPr>
            </w:pPr>
          </w:p>
          <w:p w14:paraId="3C21E905" w14:textId="77777777" w:rsidR="009E3109" w:rsidRPr="001638C9" w:rsidRDefault="009E3109" w:rsidP="008247DA">
            <w:pPr>
              <w:pStyle w:val="NoSpacing"/>
              <w:rPr>
                <w:color w:val="080C0C"/>
                <w:lang w:val="it-IT"/>
              </w:rPr>
            </w:pPr>
            <w:r w:rsidRPr="001638C9">
              <w:rPr>
                <w:color w:val="080C0C"/>
                <w:lang w:val="it-IT"/>
              </w:rPr>
              <w:t>Kontributi në rezultatet për kompetencat kryesore të shkallës: 1.3; 3.3, 4, 8.</w:t>
            </w:r>
          </w:p>
          <w:p w14:paraId="7BF52B2C" w14:textId="77777777" w:rsidR="009E3109" w:rsidRPr="001E25A8" w:rsidRDefault="009E3109" w:rsidP="008247DA">
            <w:pPr>
              <w:pStyle w:val="NoSpacing"/>
              <w:rPr>
                <w:color w:val="080C0C"/>
              </w:rPr>
            </w:pPr>
            <w:r w:rsidRPr="001638C9">
              <w:rPr>
                <w:color w:val="080C0C"/>
                <w:lang w:val="it-IT"/>
              </w:rPr>
              <w:t>Kontributi në rez</w:t>
            </w:r>
            <w:r>
              <w:rPr>
                <w:color w:val="080C0C"/>
                <w:lang w:val="it-IT"/>
              </w:rPr>
              <w:t>ultatet e fushës së kurrikulës:</w:t>
            </w:r>
            <w:r w:rsidRPr="001638C9">
              <w:rPr>
                <w:color w:val="080C0C"/>
                <w:lang w:val="it-IT"/>
              </w:rPr>
              <w:t xml:space="preserve">1.4, 5; 2.4; 3. </w:t>
            </w:r>
            <w:r w:rsidRPr="001E25A8">
              <w:rPr>
                <w:color w:val="080C0C"/>
              </w:rPr>
              <w:t>2, 6, 7.</w:t>
            </w:r>
          </w:p>
          <w:p w14:paraId="07862655" w14:textId="77777777" w:rsidR="009E3109" w:rsidRPr="001E25A8" w:rsidRDefault="009E3109" w:rsidP="008247DA">
            <w:pPr>
              <w:pStyle w:val="NoSpacing"/>
              <w:rPr>
                <w:color w:val="080C0C"/>
              </w:rPr>
            </w:pPr>
          </w:p>
          <w:p w14:paraId="40793B5C" w14:textId="77777777" w:rsidR="009E3109" w:rsidRPr="001E25A8" w:rsidRDefault="009E3109" w:rsidP="008247DA">
            <w:pPr>
              <w:pStyle w:val="NoSpacing"/>
              <w:rPr>
                <w:color w:val="080C0C"/>
              </w:rPr>
            </w:pPr>
            <w:r w:rsidRPr="001E25A8">
              <w:rPr>
                <w:color w:val="080C0C"/>
              </w:rPr>
              <w:t>ASPEKTE SPECIFIKE TË PLANIT TË ORËS MËSIMORE</w:t>
            </w:r>
          </w:p>
          <w:p w14:paraId="05E6FFE8" w14:textId="77777777" w:rsidR="009E3109" w:rsidRPr="001E25A8" w:rsidRDefault="009E3109" w:rsidP="008247DA">
            <w:pPr>
              <w:pStyle w:val="NoSpacing"/>
              <w:rPr>
                <w:color w:val="080C0C"/>
              </w:rPr>
            </w:pPr>
          </w:p>
          <w:p w14:paraId="09F425B3" w14:textId="77777777" w:rsidR="009E3109" w:rsidRPr="001E25A8" w:rsidRDefault="009E3109" w:rsidP="008247DA">
            <w:pPr>
              <w:pStyle w:val="NoSpacing"/>
              <w:rPr>
                <w:color w:val="080C0C"/>
              </w:rPr>
            </w:pPr>
            <w:proofErr w:type="spellStart"/>
            <w:r w:rsidRPr="001E25A8">
              <w:rPr>
                <w:color w:val="080C0C"/>
              </w:rPr>
              <w:t>Njësia</w:t>
            </w:r>
            <w:proofErr w:type="spellEnd"/>
            <w:r w:rsidRPr="001E25A8">
              <w:rPr>
                <w:color w:val="080C0C"/>
              </w:rPr>
              <w:t xml:space="preserve"> </w:t>
            </w:r>
            <w:proofErr w:type="spellStart"/>
            <w:r w:rsidRPr="001E25A8">
              <w:rPr>
                <w:color w:val="080C0C"/>
              </w:rPr>
              <w:t>mësimore</w:t>
            </w:r>
            <w:proofErr w:type="spellEnd"/>
            <w:r w:rsidRPr="001E25A8">
              <w:rPr>
                <w:color w:val="080C0C"/>
              </w:rPr>
              <w:t xml:space="preserve">: </w:t>
            </w:r>
            <w:proofErr w:type="spellStart"/>
            <w:r w:rsidRPr="001E25A8">
              <w:rPr>
                <w:color w:val="080C0C"/>
              </w:rPr>
              <w:t>Përcaktimi</w:t>
            </w:r>
            <w:proofErr w:type="spellEnd"/>
            <w:r w:rsidRPr="001E25A8">
              <w:rPr>
                <w:color w:val="080C0C"/>
              </w:rPr>
              <w:t xml:space="preserve"> </w:t>
            </w:r>
            <w:proofErr w:type="spellStart"/>
            <w:r w:rsidRPr="001E25A8">
              <w:rPr>
                <w:color w:val="080C0C"/>
              </w:rPr>
              <w:t>i</w:t>
            </w:r>
            <w:proofErr w:type="spellEnd"/>
            <w:r w:rsidRPr="001E25A8">
              <w:rPr>
                <w:color w:val="080C0C"/>
              </w:rPr>
              <w:t xml:space="preserve"> </w:t>
            </w:r>
            <w:proofErr w:type="spellStart"/>
            <w:r w:rsidRPr="001E25A8">
              <w:rPr>
                <w:color w:val="080C0C"/>
              </w:rPr>
              <w:t>pjesës</w:t>
            </w:r>
            <w:proofErr w:type="spellEnd"/>
            <w:r w:rsidRPr="001E25A8">
              <w:rPr>
                <w:color w:val="080C0C"/>
              </w:rPr>
              <w:t xml:space="preserve"> </w:t>
            </w:r>
            <w:proofErr w:type="spellStart"/>
            <w:r w:rsidRPr="001E25A8">
              <w:rPr>
                <w:color w:val="080C0C"/>
              </w:rPr>
              <w:t>së</w:t>
            </w:r>
            <w:proofErr w:type="spellEnd"/>
            <w:r w:rsidRPr="001E25A8">
              <w:rPr>
                <w:color w:val="080C0C"/>
              </w:rPr>
              <w:t xml:space="preserve"> </w:t>
            </w:r>
            <w:proofErr w:type="spellStart"/>
            <w:r w:rsidRPr="001E25A8">
              <w:rPr>
                <w:color w:val="080C0C"/>
              </w:rPr>
              <w:t>një</w:t>
            </w:r>
            <w:proofErr w:type="spellEnd"/>
            <w:r w:rsidRPr="001E25A8">
              <w:rPr>
                <w:color w:val="080C0C"/>
              </w:rPr>
              <w:t xml:space="preserve"> </w:t>
            </w:r>
            <w:proofErr w:type="spellStart"/>
            <w:r w:rsidRPr="001E25A8">
              <w:rPr>
                <w:color w:val="080C0C"/>
              </w:rPr>
              <w:t>numri</w:t>
            </w:r>
            <w:proofErr w:type="spellEnd"/>
          </w:p>
          <w:p w14:paraId="76570344" w14:textId="77777777" w:rsidR="009E3109" w:rsidRPr="001E25A8" w:rsidRDefault="009E3109" w:rsidP="008247DA">
            <w:pPr>
              <w:pStyle w:val="NoSpacing"/>
              <w:rPr>
                <w:color w:val="080C0C"/>
              </w:rPr>
            </w:pPr>
          </w:p>
          <w:p w14:paraId="03252D3C" w14:textId="77777777" w:rsidR="009E3109" w:rsidRPr="001E25A8" w:rsidRDefault="009E3109" w:rsidP="008247DA">
            <w:pPr>
              <w:pStyle w:val="NoSpacing"/>
              <w:rPr>
                <w:color w:val="080C0C"/>
              </w:rPr>
            </w:pPr>
            <w:proofErr w:type="spellStart"/>
            <w:r w:rsidRPr="001E25A8">
              <w:rPr>
                <w:color w:val="080C0C"/>
              </w:rPr>
              <w:t>Rezultatet</w:t>
            </w:r>
            <w:proofErr w:type="spellEnd"/>
            <w:r w:rsidRPr="001E25A8">
              <w:rPr>
                <w:color w:val="080C0C"/>
              </w:rPr>
              <w:t xml:space="preserve"> e </w:t>
            </w:r>
            <w:proofErr w:type="spellStart"/>
            <w:r w:rsidRPr="001E25A8">
              <w:rPr>
                <w:color w:val="080C0C"/>
              </w:rPr>
              <w:t>të</w:t>
            </w:r>
            <w:proofErr w:type="spellEnd"/>
            <w:r w:rsidRPr="001E25A8">
              <w:rPr>
                <w:color w:val="080C0C"/>
              </w:rPr>
              <w:t xml:space="preserve"> </w:t>
            </w:r>
            <w:proofErr w:type="spellStart"/>
            <w:r w:rsidRPr="001E25A8">
              <w:rPr>
                <w:color w:val="080C0C"/>
              </w:rPr>
              <w:t>nxënit</w:t>
            </w:r>
            <w:proofErr w:type="spellEnd"/>
            <w:r w:rsidRPr="001E25A8">
              <w:rPr>
                <w:color w:val="080C0C"/>
              </w:rPr>
              <w:t xml:space="preserve"> </w:t>
            </w:r>
            <w:proofErr w:type="spellStart"/>
            <w:r w:rsidRPr="001E25A8">
              <w:rPr>
                <w:color w:val="080C0C"/>
              </w:rPr>
              <w:t>të</w:t>
            </w:r>
            <w:proofErr w:type="spellEnd"/>
            <w:r w:rsidRPr="001E25A8">
              <w:rPr>
                <w:color w:val="080C0C"/>
              </w:rPr>
              <w:t xml:space="preserve"> </w:t>
            </w:r>
            <w:proofErr w:type="spellStart"/>
            <w:r w:rsidRPr="001E25A8">
              <w:rPr>
                <w:color w:val="080C0C"/>
              </w:rPr>
              <w:t>orës</w:t>
            </w:r>
            <w:proofErr w:type="spellEnd"/>
            <w:r w:rsidRPr="001E25A8">
              <w:rPr>
                <w:color w:val="080C0C"/>
              </w:rPr>
              <w:t xml:space="preserve"> </w:t>
            </w:r>
            <w:proofErr w:type="spellStart"/>
            <w:r w:rsidRPr="001E25A8">
              <w:rPr>
                <w:color w:val="080C0C"/>
              </w:rPr>
              <w:t>mësimore</w:t>
            </w:r>
            <w:proofErr w:type="spellEnd"/>
            <w:r w:rsidRPr="001E25A8">
              <w:rPr>
                <w:color w:val="080C0C"/>
              </w:rPr>
              <w:t>:</w:t>
            </w:r>
          </w:p>
          <w:p w14:paraId="44450F11" w14:textId="77777777" w:rsidR="009E3109" w:rsidRPr="001E25A8" w:rsidRDefault="009E3109" w:rsidP="008247DA">
            <w:pPr>
              <w:pStyle w:val="NoSpacing"/>
              <w:rPr>
                <w:color w:val="080C0C"/>
              </w:rPr>
            </w:pPr>
            <w:r w:rsidRPr="001E25A8">
              <w:rPr>
                <w:color w:val="080C0C"/>
              </w:rPr>
              <w:t>•</w:t>
            </w:r>
            <w:r w:rsidRPr="001E25A8">
              <w:rPr>
                <w:color w:val="080C0C"/>
              </w:rPr>
              <w:tab/>
            </w:r>
            <w:proofErr w:type="spellStart"/>
            <w:r w:rsidRPr="001E25A8">
              <w:rPr>
                <w:color w:val="080C0C"/>
              </w:rPr>
              <w:t>Paraqet</w:t>
            </w:r>
            <w:proofErr w:type="spellEnd"/>
            <w:r w:rsidRPr="001E25A8">
              <w:rPr>
                <w:color w:val="080C0C"/>
              </w:rPr>
              <w:t xml:space="preserve"> </w:t>
            </w:r>
            <w:proofErr w:type="spellStart"/>
            <w:r w:rsidRPr="001E25A8">
              <w:rPr>
                <w:color w:val="080C0C"/>
              </w:rPr>
              <w:t>thyesën</w:t>
            </w:r>
            <w:proofErr w:type="spellEnd"/>
            <w:r w:rsidRPr="001E25A8">
              <w:rPr>
                <w:color w:val="080C0C"/>
              </w:rPr>
              <w:t xml:space="preserve"> </w:t>
            </w:r>
            <w:proofErr w:type="spellStart"/>
            <w:r w:rsidRPr="001E25A8">
              <w:rPr>
                <w:color w:val="080C0C"/>
              </w:rPr>
              <w:t>si</w:t>
            </w:r>
            <w:proofErr w:type="spellEnd"/>
            <w:r w:rsidRPr="001E25A8">
              <w:rPr>
                <w:color w:val="080C0C"/>
              </w:rPr>
              <w:t xml:space="preserve"> </w:t>
            </w:r>
            <w:proofErr w:type="spellStart"/>
            <w:r w:rsidRPr="001E25A8">
              <w:rPr>
                <w:color w:val="080C0C"/>
              </w:rPr>
              <w:t>pjesë</w:t>
            </w:r>
            <w:proofErr w:type="spellEnd"/>
            <w:r w:rsidRPr="001E25A8">
              <w:rPr>
                <w:color w:val="080C0C"/>
              </w:rPr>
              <w:t xml:space="preserve"> e </w:t>
            </w:r>
            <w:proofErr w:type="spellStart"/>
            <w:r w:rsidRPr="001E25A8">
              <w:rPr>
                <w:color w:val="080C0C"/>
              </w:rPr>
              <w:t>një</w:t>
            </w:r>
            <w:proofErr w:type="spellEnd"/>
            <w:r w:rsidRPr="001E25A8">
              <w:rPr>
                <w:color w:val="080C0C"/>
              </w:rPr>
              <w:t xml:space="preserve"> </w:t>
            </w:r>
            <w:proofErr w:type="spellStart"/>
            <w:r w:rsidRPr="001E25A8">
              <w:rPr>
                <w:color w:val="080C0C"/>
              </w:rPr>
              <w:t>tërësie</w:t>
            </w:r>
            <w:proofErr w:type="spellEnd"/>
            <w:r w:rsidRPr="001E25A8">
              <w:rPr>
                <w:color w:val="080C0C"/>
              </w:rPr>
              <w:t>;</w:t>
            </w:r>
          </w:p>
          <w:p w14:paraId="285FE8D4" w14:textId="77777777" w:rsidR="009E3109" w:rsidRPr="001638C9" w:rsidRDefault="009E3109" w:rsidP="008247DA">
            <w:pPr>
              <w:pStyle w:val="NoSpacing"/>
              <w:rPr>
                <w:color w:val="080C0C"/>
                <w:lang w:val="it-IT"/>
              </w:rPr>
            </w:pPr>
            <w:r w:rsidRPr="001638C9">
              <w:rPr>
                <w:color w:val="080C0C"/>
                <w:lang w:val="it-IT"/>
              </w:rPr>
              <w:t>•</w:t>
            </w:r>
            <w:r w:rsidRPr="001638C9">
              <w:rPr>
                <w:color w:val="080C0C"/>
                <w:lang w:val="it-IT"/>
              </w:rPr>
              <w:tab/>
              <w:t>Dallon numëruesin dhe emëruesin e thyesës;</w:t>
            </w:r>
          </w:p>
          <w:p w14:paraId="0273DBD8" w14:textId="77777777" w:rsidR="009E3109" w:rsidRPr="001638C9" w:rsidRDefault="009E3109" w:rsidP="008247DA">
            <w:pPr>
              <w:pStyle w:val="NoSpacing"/>
              <w:rPr>
                <w:color w:val="080C0C"/>
                <w:lang w:val="it-IT"/>
              </w:rPr>
            </w:pPr>
            <w:r w:rsidRPr="001638C9">
              <w:rPr>
                <w:color w:val="080C0C"/>
                <w:lang w:val="it-IT"/>
              </w:rPr>
              <w:t>•</w:t>
            </w:r>
            <w:r w:rsidRPr="001638C9">
              <w:rPr>
                <w:color w:val="080C0C"/>
                <w:lang w:val="it-IT"/>
              </w:rPr>
              <w:tab/>
              <w:t>Ngjyros pjesët e një thyese sipas kërkesës;</w:t>
            </w:r>
          </w:p>
          <w:p w14:paraId="31C5A43E" w14:textId="77777777" w:rsidR="009E3109" w:rsidRPr="001638C9" w:rsidRDefault="009E3109" w:rsidP="008247DA">
            <w:pPr>
              <w:pStyle w:val="NoSpacing"/>
              <w:rPr>
                <w:color w:val="080C0C"/>
                <w:lang w:val="it-IT"/>
              </w:rPr>
            </w:pPr>
            <w:r w:rsidRPr="001638C9">
              <w:rPr>
                <w:color w:val="080C0C"/>
                <w:lang w:val="it-IT"/>
              </w:rPr>
              <w:t>•</w:t>
            </w:r>
            <w:r w:rsidRPr="001638C9">
              <w:rPr>
                <w:color w:val="080C0C"/>
                <w:lang w:val="it-IT"/>
              </w:rPr>
              <w:tab/>
              <w:t>Përcakton pjesën e një numri duke zbatuar rregullën.</w:t>
            </w:r>
          </w:p>
          <w:p w14:paraId="063AAFE7" w14:textId="77777777" w:rsidR="009E3109" w:rsidRDefault="009E3109" w:rsidP="008247DA">
            <w:pPr>
              <w:pStyle w:val="NoSpacing"/>
              <w:rPr>
                <w:color w:val="080C0C"/>
                <w:lang w:val="it-IT"/>
              </w:rPr>
            </w:pPr>
          </w:p>
          <w:p w14:paraId="147ADF14" w14:textId="77777777" w:rsidR="009E3109" w:rsidRPr="001E25A8" w:rsidRDefault="009E3109" w:rsidP="008247DA">
            <w:pPr>
              <w:pStyle w:val="NoSpacing"/>
              <w:rPr>
                <w:color w:val="080C0C"/>
              </w:rPr>
            </w:pPr>
            <w:r w:rsidRPr="001E25A8">
              <w:rPr>
                <w:color w:val="080C0C"/>
              </w:rPr>
              <w:t xml:space="preserve">Kriteret e </w:t>
            </w:r>
            <w:proofErr w:type="spellStart"/>
            <w:r w:rsidRPr="001E25A8">
              <w:rPr>
                <w:color w:val="080C0C"/>
              </w:rPr>
              <w:t>suksesit</w:t>
            </w:r>
            <w:proofErr w:type="spellEnd"/>
            <w:r w:rsidRPr="001E25A8">
              <w:rPr>
                <w:color w:val="080C0C"/>
              </w:rPr>
              <w:t xml:space="preserve">: </w:t>
            </w:r>
            <w:proofErr w:type="spellStart"/>
            <w:r w:rsidRPr="001E25A8">
              <w:rPr>
                <w:color w:val="080C0C"/>
              </w:rPr>
              <w:t>Përcaktohen</w:t>
            </w:r>
            <w:proofErr w:type="spellEnd"/>
            <w:r w:rsidRPr="001E25A8">
              <w:rPr>
                <w:color w:val="080C0C"/>
              </w:rPr>
              <w:t xml:space="preserve"> me </w:t>
            </w:r>
            <w:proofErr w:type="spellStart"/>
            <w:r w:rsidRPr="001E25A8">
              <w:rPr>
                <w:color w:val="080C0C"/>
              </w:rPr>
              <w:t>nxënësit</w:t>
            </w:r>
            <w:proofErr w:type="spellEnd"/>
            <w:r w:rsidRPr="001E25A8">
              <w:rPr>
                <w:color w:val="080C0C"/>
              </w:rPr>
              <w:t xml:space="preserve"> </w:t>
            </w:r>
            <w:proofErr w:type="spellStart"/>
            <w:r w:rsidRPr="001E25A8">
              <w:rPr>
                <w:color w:val="080C0C"/>
              </w:rPr>
              <w:t>në</w:t>
            </w:r>
            <w:proofErr w:type="spellEnd"/>
            <w:r w:rsidRPr="001E25A8">
              <w:rPr>
                <w:color w:val="080C0C"/>
              </w:rPr>
              <w:t xml:space="preserve"> </w:t>
            </w:r>
            <w:proofErr w:type="spellStart"/>
            <w:r w:rsidRPr="001E25A8">
              <w:rPr>
                <w:color w:val="080C0C"/>
              </w:rPr>
              <w:t>klasë</w:t>
            </w:r>
            <w:proofErr w:type="spellEnd"/>
            <w:r w:rsidRPr="001E25A8">
              <w:rPr>
                <w:color w:val="080C0C"/>
              </w:rPr>
              <w:t>.</w:t>
            </w:r>
          </w:p>
          <w:p w14:paraId="48CCB18C" w14:textId="77777777" w:rsidR="009E3109" w:rsidRPr="001638C9" w:rsidRDefault="009E3109" w:rsidP="008247DA">
            <w:pPr>
              <w:pStyle w:val="NoSpacing"/>
              <w:rPr>
                <w:color w:val="080C0C"/>
                <w:lang w:val="it-IT"/>
              </w:rPr>
            </w:pPr>
            <w:r w:rsidRPr="001638C9">
              <w:rPr>
                <w:color w:val="080C0C"/>
                <w:lang w:val="it-IT"/>
              </w:rPr>
              <w:t>Burimet, mjetet e konkretizimit dhe materialet mësimore: foto, fletë palosëse.</w:t>
            </w:r>
          </w:p>
          <w:p w14:paraId="6FC412EF" w14:textId="77777777" w:rsidR="009E3109" w:rsidRPr="001638C9" w:rsidRDefault="009E3109" w:rsidP="008247DA">
            <w:pPr>
              <w:pStyle w:val="NoSpacing"/>
              <w:rPr>
                <w:color w:val="080C0C"/>
                <w:lang w:val="it-IT"/>
              </w:rPr>
            </w:pPr>
            <w:r w:rsidRPr="001638C9">
              <w:rPr>
                <w:color w:val="080C0C"/>
                <w:lang w:val="it-IT"/>
              </w:rPr>
              <w:t>Lidhja me lëndët e tjera mësimore dhe/apo me çështjet ndërkurrikulare dhe situatat jetësore:</w:t>
            </w:r>
          </w:p>
          <w:p w14:paraId="50175B2D" w14:textId="77777777" w:rsidR="009E3109" w:rsidRPr="001638C9" w:rsidRDefault="009E3109" w:rsidP="008247DA">
            <w:pPr>
              <w:pStyle w:val="NoSpacing"/>
              <w:rPr>
                <w:color w:val="080C0C"/>
                <w:lang w:val="it-IT"/>
              </w:rPr>
            </w:pPr>
            <w:r w:rsidRPr="001638C9">
              <w:rPr>
                <w:color w:val="080C0C"/>
                <w:lang w:val="it-IT"/>
              </w:rPr>
              <w:t>Gjuhë amtare (shqipe), Shkathtësi për jetë, Edukatë figurative.</w:t>
            </w:r>
          </w:p>
          <w:p w14:paraId="2B11AD08" w14:textId="77777777" w:rsidR="009E3109" w:rsidRDefault="009E3109" w:rsidP="008247DA">
            <w:pPr>
              <w:pStyle w:val="NoSpacing"/>
              <w:rPr>
                <w:color w:val="080C0C"/>
                <w:lang w:val="it-IT"/>
              </w:rPr>
            </w:pPr>
          </w:p>
          <w:p w14:paraId="6027E405" w14:textId="77777777" w:rsidR="009E3109" w:rsidRPr="001638C9" w:rsidRDefault="009E3109" w:rsidP="008247DA">
            <w:pPr>
              <w:pStyle w:val="NoSpacing"/>
              <w:rPr>
                <w:color w:val="080C0C"/>
                <w:lang w:val="it-IT"/>
              </w:rPr>
            </w:pPr>
            <w:r w:rsidRPr="00CC6A7A">
              <w:rPr>
                <w:color w:val="080C0C"/>
                <w:lang w:val="it-IT"/>
              </w:rPr>
              <w:t>METODOLOGJIA DHE VEPRIMTARIA ME NXËNËS</w:t>
            </w:r>
          </w:p>
          <w:p w14:paraId="75638508" w14:textId="77777777" w:rsidR="009E3109" w:rsidRPr="001638C9" w:rsidRDefault="009E3109" w:rsidP="008247DA">
            <w:pPr>
              <w:pStyle w:val="NoSpacing"/>
              <w:rPr>
                <w:color w:val="080C0C"/>
                <w:lang w:val="it-IT"/>
              </w:rPr>
            </w:pPr>
            <w:r w:rsidRPr="001638C9">
              <w:rPr>
                <w:color w:val="080C0C"/>
                <w:lang w:val="it-IT"/>
              </w:rPr>
              <w:t>Parashikimi:</w:t>
            </w:r>
          </w:p>
          <w:p w14:paraId="05F36F5B" w14:textId="77777777" w:rsidR="009E3109" w:rsidRPr="001638C9" w:rsidRDefault="009E3109" w:rsidP="008247DA">
            <w:pPr>
              <w:pStyle w:val="NoSpacing"/>
              <w:rPr>
                <w:color w:val="080C0C"/>
                <w:lang w:val="it-IT"/>
              </w:rPr>
            </w:pPr>
            <w:r w:rsidRPr="001638C9">
              <w:rPr>
                <w:color w:val="080C0C"/>
                <w:lang w:val="it-IT"/>
              </w:rPr>
              <w:t>Përgatitja për të nxënët</w:t>
            </w:r>
          </w:p>
          <w:p w14:paraId="6703BBD1" w14:textId="77777777" w:rsidR="009E3109" w:rsidRPr="001638C9" w:rsidRDefault="009E3109" w:rsidP="008247DA">
            <w:pPr>
              <w:pStyle w:val="NoSpacing"/>
              <w:rPr>
                <w:color w:val="080C0C"/>
                <w:lang w:val="it-IT"/>
              </w:rPr>
            </w:pPr>
            <w:r w:rsidRPr="001638C9">
              <w:rPr>
                <w:color w:val="080C0C"/>
                <w:lang w:val="it-IT"/>
              </w:rPr>
              <w:t>Dora më shpejtë</w:t>
            </w:r>
          </w:p>
          <w:p w14:paraId="15491EE4" w14:textId="77777777" w:rsidR="009E3109" w:rsidRDefault="009E3109" w:rsidP="008247DA">
            <w:pPr>
              <w:pStyle w:val="NoSpacing"/>
              <w:rPr>
                <w:color w:val="080C0C"/>
                <w:lang w:val="it-IT"/>
              </w:rPr>
            </w:pPr>
          </w:p>
          <w:p w14:paraId="3132BBC3" w14:textId="77777777" w:rsidR="009E3109" w:rsidRPr="001638C9" w:rsidRDefault="009E3109" w:rsidP="008247DA">
            <w:pPr>
              <w:pStyle w:val="NoSpacing"/>
              <w:rPr>
                <w:color w:val="080C0C"/>
                <w:lang w:val="it-IT"/>
              </w:rPr>
            </w:pPr>
            <w:r w:rsidRPr="001638C9">
              <w:rPr>
                <w:color w:val="080C0C"/>
                <w:lang w:val="it-IT"/>
              </w:rPr>
              <w:t>Para nxënësve paraqitet një foto si kjo apo e ngjashme. Kërkohet nga nxënësit që njëri nga ta të dalë dhe të shkruajë në formë thyesore, duke sqaruar se në sa pjesë është ndarë thyesa dhe sa nga to janë ngjyrosur.</w:t>
            </w:r>
          </w:p>
          <w:p w14:paraId="025A04C1" w14:textId="77777777" w:rsidR="009E3109" w:rsidRPr="001638C9" w:rsidRDefault="009E3109" w:rsidP="008247DA">
            <w:pPr>
              <w:pStyle w:val="NoSpacing"/>
              <w:rPr>
                <w:color w:val="080C0C"/>
                <w:lang w:val="it-IT"/>
              </w:rPr>
            </w:pPr>
            <w:r w:rsidRPr="001638C9">
              <w:rPr>
                <w:color w:val="080C0C"/>
                <w:lang w:val="it-IT"/>
              </w:rPr>
              <w:t>Nxënësi që ngre dorën i pari, del e plotëson detyrën.</w:t>
            </w:r>
          </w:p>
          <w:p w14:paraId="52751C94" w14:textId="77777777" w:rsidR="009E3109" w:rsidRPr="001638C9" w:rsidRDefault="009E3109" w:rsidP="008247DA">
            <w:pPr>
              <w:pStyle w:val="NoSpacing"/>
              <w:rPr>
                <w:color w:val="080C0C"/>
                <w:lang w:val="it-IT"/>
              </w:rPr>
            </w:pPr>
            <w:r>
              <w:rPr>
                <w:noProof/>
                <w:color w:val="080C0C"/>
              </w:rPr>
              <w:lastRenderedPageBreak/>
              <w:drawing>
                <wp:anchor distT="0" distB="0" distL="114300" distR="114300" simplePos="0" relativeHeight="251882496" behindDoc="0" locked="0" layoutInCell="1" allowOverlap="1" wp14:anchorId="442418A8" wp14:editId="37D2B1FC">
                  <wp:simplePos x="0" y="0"/>
                  <wp:positionH relativeFrom="column">
                    <wp:posOffset>1893570</wp:posOffset>
                  </wp:positionH>
                  <wp:positionV relativeFrom="paragraph">
                    <wp:posOffset>331470</wp:posOffset>
                  </wp:positionV>
                  <wp:extent cx="2354580" cy="1722120"/>
                  <wp:effectExtent l="0" t="0" r="7620" b="0"/>
                  <wp:wrapThrough wrapText="bothSides">
                    <wp:wrapPolygon edited="0">
                      <wp:start x="0" y="0"/>
                      <wp:lineTo x="0" y="21265"/>
                      <wp:lineTo x="21495" y="21265"/>
                      <wp:lineTo x="21495" y="0"/>
                      <wp:lineTo x="0" y="0"/>
                    </wp:wrapPolygon>
                  </wp:wrapThrough>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5EC1ADF.tmp"/>
                          <pic:cNvPicPr/>
                        </pic:nvPicPr>
                        <pic:blipFill>
                          <a:blip r:embed="rId114">
                            <a:extLst>
                              <a:ext uri="{28A0092B-C50C-407E-A947-70E740481C1C}">
                                <a14:useLocalDpi xmlns:a14="http://schemas.microsoft.com/office/drawing/2010/main" val="0"/>
                              </a:ext>
                            </a:extLst>
                          </a:blip>
                          <a:stretch>
                            <a:fillRect/>
                          </a:stretch>
                        </pic:blipFill>
                        <pic:spPr>
                          <a:xfrm>
                            <a:off x="0" y="0"/>
                            <a:ext cx="2354580" cy="1722120"/>
                          </a:xfrm>
                          <a:prstGeom prst="rect">
                            <a:avLst/>
                          </a:prstGeom>
                        </pic:spPr>
                      </pic:pic>
                    </a:graphicData>
                  </a:graphic>
                </wp:anchor>
              </w:drawing>
            </w:r>
            <w:r w:rsidRPr="001638C9">
              <w:rPr>
                <w:color w:val="080C0C"/>
                <w:lang w:val="it-IT"/>
              </w:rPr>
              <w:t>(Është mirë që detyrat e tjera të jenë të mbuluara me nga një copë letre, në mënyrë që të zbulohen njëra pas tjetrës).</w:t>
            </w:r>
            <w:r>
              <w:rPr>
                <w:noProof/>
                <w:color w:val="080C0C"/>
              </w:rPr>
              <w:drawing>
                <wp:inline distT="0" distB="0" distL="0" distR="0" wp14:anchorId="2902D8EE" wp14:editId="6D48E7C4">
                  <wp:extent cx="2263336" cy="68586"/>
                  <wp:effectExtent l="0" t="0" r="3810"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5ECB9D3.tmp"/>
                          <pic:cNvPicPr/>
                        </pic:nvPicPr>
                        <pic:blipFill>
                          <a:blip r:embed="rId115">
                            <a:extLst>
                              <a:ext uri="{28A0092B-C50C-407E-A947-70E740481C1C}">
                                <a14:useLocalDpi xmlns:a14="http://schemas.microsoft.com/office/drawing/2010/main" val="0"/>
                              </a:ext>
                            </a:extLst>
                          </a:blip>
                          <a:stretch>
                            <a:fillRect/>
                          </a:stretch>
                        </pic:blipFill>
                        <pic:spPr>
                          <a:xfrm>
                            <a:off x="0" y="0"/>
                            <a:ext cx="2263336" cy="68586"/>
                          </a:xfrm>
                          <a:prstGeom prst="rect">
                            <a:avLst/>
                          </a:prstGeom>
                        </pic:spPr>
                      </pic:pic>
                    </a:graphicData>
                  </a:graphic>
                </wp:inline>
              </w:drawing>
            </w:r>
          </w:p>
          <w:p w14:paraId="71D64A02" w14:textId="77777777" w:rsidR="009E3109" w:rsidRPr="001638C9" w:rsidRDefault="009E3109" w:rsidP="008247DA">
            <w:pPr>
              <w:pStyle w:val="NoSpacing"/>
              <w:rPr>
                <w:color w:val="080C0C"/>
                <w:lang w:val="it-IT"/>
              </w:rPr>
            </w:pPr>
          </w:p>
          <w:p w14:paraId="44E22351" w14:textId="77777777" w:rsidR="009E3109" w:rsidRDefault="009E3109" w:rsidP="008247DA">
            <w:pPr>
              <w:pStyle w:val="NoSpacing"/>
              <w:rPr>
                <w:color w:val="080C0C"/>
                <w:lang w:val="it-IT"/>
              </w:rPr>
            </w:pPr>
            <w:r w:rsidRPr="001638C9">
              <w:rPr>
                <w:color w:val="080C0C"/>
                <w:lang w:val="it-IT"/>
              </w:rPr>
              <w:t xml:space="preserve"> Ndërtimi i njohurive dhe i shkathtësive:</w:t>
            </w:r>
          </w:p>
          <w:p w14:paraId="3271A62E" w14:textId="77777777" w:rsidR="009E3109" w:rsidRPr="001638C9" w:rsidRDefault="009E3109" w:rsidP="008247DA">
            <w:pPr>
              <w:pStyle w:val="NoSpacing"/>
              <w:rPr>
                <w:color w:val="080C0C"/>
                <w:lang w:val="it-IT"/>
              </w:rPr>
            </w:pPr>
            <w:r w:rsidRPr="001638C9">
              <w:rPr>
                <w:color w:val="080C0C"/>
                <w:lang w:val="it-IT"/>
              </w:rPr>
              <w:t xml:space="preserve"> Përpunimi i përmbajtjes</w:t>
            </w:r>
          </w:p>
          <w:p w14:paraId="4D00FEB0" w14:textId="77777777" w:rsidR="009E3109" w:rsidRPr="001638C9" w:rsidRDefault="009E3109" w:rsidP="008247DA">
            <w:pPr>
              <w:pStyle w:val="NoSpacing"/>
              <w:rPr>
                <w:color w:val="080C0C"/>
                <w:lang w:val="it-IT"/>
              </w:rPr>
            </w:pPr>
            <w:r w:rsidRPr="001638C9">
              <w:rPr>
                <w:color w:val="080C0C"/>
                <w:lang w:val="it-IT"/>
              </w:rPr>
              <w:t>Shpjegim i përparuar</w:t>
            </w:r>
          </w:p>
          <w:p w14:paraId="3A3786D2" w14:textId="77777777" w:rsidR="009E3109" w:rsidRDefault="009E3109" w:rsidP="008247DA">
            <w:pPr>
              <w:pStyle w:val="NoSpacing"/>
              <w:rPr>
                <w:color w:val="080C0C"/>
                <w:lang w:val="it-IT"/>
              </w:rPr>
            </w:pPr>
          </w:p>
          <w:p w14:paraId="7F3BFACE" w14:textId="77777777" w:rsidR="009E3109" w:rsidRPr="001638C9" w:rsidRDefault="009E3109" w:rsidP="008247DA">
            <w:pPr>
              <w:pStyle w:val="NoSpacing"/>
              <w:rPr>
                <w:color w:val="080C0C"/>
                <w:lang w:val="it-IT"/>
              </w:rPr>
            </w:pPr>
            <w:r w:rsidRPr="001638C9">
              <w:rPr>
                <w:color w:val="080C0C"/>
                <w:lang w:val="it-IT"/>
              </w:rPr>
              <w:t>Me anë të projektorit, në tabelë prezantohen elementet kyçe për sqarimin e thyesave.</w:t>
            </w:r>
          </w:p>
          <w:p w14:paraId="3B11ACD8" w14:textId="77777777" w:rsidR="009E3109" w:rsidRPr="001638C9" w:rsidRDefault="009E3109" w:rsidP="008247DA">
            <w:pPr>
              <w:pStyle w:val="NoSpacing"/>
              <w:rPr>
                <w:color w:val="080C0C"/>
                <w:lang w:val="it-IT"/>
              </w:rPr>
            </w:pPr>
            <w:r w:rsidRPr="001638C9">
              <w:rPr>
                <w:color w:val="080C0C"/>
                <w:lang w:val="it-IT"/>
              </w:rPr>
              <w:t>-</w:t>
            </w:r>
            <w:r w:rsidRPr="001638C9">
              <w:rPr>
                <w:color w:val="080C0C"/>
                <w:lang w:val="it-IT"/>
              </w:rPr>
              <w:tab/>
              <w:t>Thyesa paraqet një apo më shumë pjesë të barabarta të një tërësie.</w:t>
            </w:r>
          </w:p>
          <w:p w14:paraId="3020A5A0" w14:textId="77777777" w:rsidR="009E3109" w:rsidRPr="001638C9" w:rsidRDefault="009E3109" w:rsidP="008247DA">
            <w:pPr>
              <w:pStyle w:val="NoSpacing"/>
              <w:rPr>
                <w:color w:val="080C0C"/>
                <w:lang w:val="it-IT"/>
              </w:rPr>
            </w:pPr>
            <w:r w:rsidRPr="001638C9">
              <w:rPr>
                <w:color w:val="080C0C"/>
                <w:lang w:val="it-IT"/>
              </w:rPr>
              <w:t>-</w:t>
            </w:r>
            <w:r w:rsidRPr="001638C9">
              <w:rPr>
                <w:color w:val="080C0C"/>
                <w:lang w:val="it-IT"/>
              </w:rPr>
              <w:tab/>
              <w:t>Pyeten dhe jepen sqarime për atë se çfarë tregon numëruesi e çfarë tregon emëruesi.</w:t>
            </w:r>
          </w:p>
          <w:p w14:paraId="6F7EA5B7" w14:textId="77777777" w:rsidR="009E3109" w:rsidRPr="001638C9" w:rsidRDefault="009E3109" w:rsidP="008247DA">
            <w:pPr>
              <w:pStyle w:val="NoSpacing"/>
              <w:rPr>
                <w:color w:val="080C0C"/>
                <w:lang w:val="it-IT"/>
              </w:rPr>
            </w:pPr>
            <w:r w:rsidRPr="001638C9">
              <w:rPr>
                <w:color w:val="080C0C"/>
                <w:lang w:val="it-IT"/>
              </w:rPr>
              <w:t>Për të kaluar pastaj te detyrat e librit, të cilat punohen në mënyrë individuale dhe jepen sqarime në vazhdimësi aty ku shihet e nevojshme gjatë vëzhgimit të punës së nxënësve.</w:t>
            </w:r>
          </w:p>
          <w:p w14:paraId="68A85F54" w14:textId="77777777" w:rsidR="009E3109" w:rsidRPr="001638C9" w:rsidRDefault="009E3109" w:rsidP="008247DA">
            <w:pPr>
              <w:pStyle w:val="NoSpacing"/>
              <w:rPr>
                <w:color w:val="080C0C"/>
                <w:lang w:val="it-IT"/>
              </w:rPr>
            </w:pPr>
            <w:r w:rsidRPr="001638C9">
              <w:rPr>
                <w:color w:val="080C0C"/>
                <w:lang w:val="it-IT"/>
              </w:rPr>
              <w:t>Diskutohen zgjidhjet.</w:t>
            </w:r>
          </w:p>
          <w:p w14:paraId="1E5E117A" w14:textId="77777777" w:rsidR="009E3109" w:rsidRDefault="009E3109" w:rsidP="008247DA">
            <w:pPr>
              <w:pStyle w:val="NoSpacing"/>
              <w:rPr>
                <w:color w:val="080C0C"/>
                <w:lang w:val="it-IT"/>
              </w:rPr>
            </w:pPr>
          </w:p>
          <w:p w14:paraId="19D147BE" w14:textId="77777777" w:rsidR="009E3109" w:rsidRPr="001638C9" w:rsidRDefault="009E3109" w:rsidP="008247DA">
            <w:pPr>
              <w:pStyle w:val="NoSpacing"/>
              <w:rPr>
                <w:color w:val="080C0C"/>
                <w:lang w:val="it-IT"/>
              </w:rPr>
            </w:pPr>
            <w:r w:rsidRPr="001638C9">
              <w:rPr>
                <w:color w:val="080C0C"/>
                <w:lang w:val="it-IT"/>
              </w:rPr>
              <w:t>Përforcimi:</w:t>
            </w:r>
          </w:p>
          <w:p w14:paraId="0CBA1660" w14:textId="77777777" w:rsidR="009E3109" w:rsidRPr="001638C9" w:rsidRDefault="009E3109" w:rsidP="008247DA">
            <w:pPr>
              <w:pStyle w:val="NoSpacing"/>
              <w:rPr>
                <w:color w:val="080C0C"/>
                <w:lang w:val="it-IT"/>
              </w:rPr>
            </w:pPr>
            <w:r w:rsidRPr="001638C9">
              <w:rPr>
                <w:color w:val="080C0C"/>
                <w:lang w:val="it-IT"/>
              </w:rPr>
              <w:t>Konsolidimi dhe zbatimi i të nxënit</w:t>
            </w:r>
          </w:p>
          <w:p w14:paraId="59F905E3" w14:textId="77777777" w:rsidR="009E3109" w:rsidRPr="001638C9" w:rsidRDefault="009E3109" w:rsidP="008247DA">
            <w:pPr>
              <w:pStyle w:val="NoSpacing"/>
              <w:rPr>
                <w:color w:val="080C0C"/>
                <w:lang w:val="it-IT"/>
              </w:rPr>
            </w:pPr>
            <w:r w:rsidRPr="001638C9">
              <w:rPr>
                <w:color w:val="080C0C"/>
                <w:lang w:val="it-IT"/>
              </w:rPr>
              <w:t>Topat në mikser</w:t>
            </w:r>
          </w:p>
          <w:p w14:paraId="4163CB54" w14:textId="77777777" w:rsidR="009E3109" w:rsidRPr="001638C9" w:rsidRDefault="009E3109" w:rsidP="008247DA">
            <w:pPr>
              <w:pStyle w:val="NoSpacing"/>
              <w:rPr>
                <w:color w:val="080C0C"/>
                <w:lang w:val="it-IT"/>
              </w:rPr>
            </w:pPr>
            <w:r w:rsidRPr="001638C9">
              <w:rPr>
                <w:color w:val="080C0C"/>
                <w:lang w:val="it-IT"/>
              </w:rPr>
              <w:t>Në një vazo vendosen tiketa të palosura, ku secila përmban nga një numër thyesor, si p.sh.:</w:t>
            </w:r>
          </w:p>
          <w:p w14:paraId="2C7C24A4" w14:textId="77777777" w:rsidR="009E3109" w:rsidRPr="001638C9" w:rsidRDefault="009E3109" w:rsidP="008247DA">
            <w:pPr>
              <w:pStyle w:val="NoSpacing"/>
              <w:rPr>
                <w:color w:val="080C0C"/>
                <w:lang w:val="it-IT"/>
              </w:rPr>
            </w:pPr>
            <w:r w:rsidRPr="001638C9">
              <w:rPr>
                <w:color w:val="080C0C"/>
                <w:lang w:val="it-IT"/>
              </w:rPr>
              <w:t xml:space="preserve">  3/6 e 48    2/8 e 64    5/8 e 96  </w:t>
            </w:r>
          </w:p>
          <w:p w14:paraId="31967A3A" w14:textId="77777777" w:rsidR="009E3109" w:rsidRPr="001638C9" w:rsidRDefault="009E3109" w:rsidP="008247DA">
            <w:pPr>
              <w:pStyle w:val="NoSpacing"/>
              <w:rPr>
                <w:color w:val="080C0C"/>
                <w:lang w:val="it-IT"/>
              </w:rPr>
            </w:pPr>
          </w:p>
          <w:p w14:paraId="74DBC3F5" w14:textId="77777777" w:rsidR="009E3109" w:rsidRPr="001638C9" w:rsidRDefault="009E3109" w:rsidP="008247DA">
            <w:pPr>
              <w:pStyle w:val="NoSpacing"/>
              <w:rPr>
                <w:color w:val="080C0C"/>
                <w:lang w:val="it-IT"/>
              </w:rPr>
            </w:pPr>
            <w:r w:rsidRPr="001638C9">
              <w:rPr>
                <w:color w:val="080C0C"/>
                <w:lang w:val="it-IT"/>
              </w:rPr>
              <w:t>Nxënësit në dyshe ftohen që njëri ta tërheqë tiketën dhe tjetri të vizatojë thyesën që përmban tiketa. Puna përcillet me kujdes dhe diskutohen punimet.</w:t>
            </w:r>
          </w:p>
          <w:p w14:paraId="2DF97362" w14:textId="77777777" w:rsidR="009E3109" w:rsidRDefault="009E3109" w:rsidP="008247DA">
            <w:pPr>
              <w:pStyle w:val="NoSpacing"/>
              <w:rPr>
                <w:color w:val="080C0C"/>
                <w:lang w:val="it-IT"/>
              </w:rPr>
            </w:pPr>
          </w:p>
          <w:p w14:paraId="55CC474C" w14:textId="77777777" w:rsidR="009E3109" w:rsidRPr="001638C9" w:rsidRDefault="009E3109" w:rsidP="008247DA">
            <w:pPr>
              <w:pStyle w:val="NoSpacing"/>
              <w:rPr>
                <w:color w:val="080C0C"/>
                <w:lang w:val="it-IT"/>
              </w:rPr>
            </w:pPr>
            <w:r w:rsidRPr="00CC6A7A">
              <w:rPr>
                <w:color w:val="080C0C"/>
                <w:lang w:val="it-IT"/>
              </w:rPr>
              <w:t>Vlerësimi i nxënësve:</w:t>
            </w:r>
          </w:p>
          <w:p w14:paraId="18D82081" w14:textId="77777777" w:rsidR="009E3109" w:rsidRPr="001638C9" w:rsidRDefault="009E3109" w:rsidP="008247DA">
            <w:pPr>
              <w:pStyle w:val="NoSpacing"/>
              <w:rPr>
                <w:color w:val="080C0C"/>
                <w:lang w:val="it-IT"/>
              </w:rPr>
            </w:pPr>
            <w:r w:rsidRPr="001638C9">
              <w:rPr>
                <w:color w:val="080C0C"/>
                <w:lang w:val="it-IT"/>
              </w:rPr>
              <w:t>Nxënësit vlerësohen për saktësinë e paraqitjes së thyesës si pjesë të një tërësie, dallimin e elementeve të thyesës, ngjyrosjen e pjesës së thyesës sipas kërkesës dhe përcaktimin e pjesës së një numri duke zbatuar rregullën.</w:t>
            </w:r>
          </w:p>
          <w:p w14:paraId="3663ABF0" w14:textId="77777777" w:rsidR="009E3109" w:rsidRPr="001638C9" w:rsidRDefault="009E3109" w:rsidP="008247DA">
            <w:pPr>
              <w:pStyle w:val="NoSpacing"/>
              <w:rPr>
                <w:color w:val="080C0C"/>
                <w:lang w:val="it-IT"/>
              </w:rPr>
            </w:pPr>
            <w:r w:rsidRPr="001638C9">
              <w:rPr>
                <w:color w:val="080C0C"/>
                <w:lang w:val="it-IT"/>
              </w:rPr>
              <w:t>Detyrë:</w:t>
            </w:r>
          </w:p>
          <w:p w14:paraId="28C7DD12" w14:textId="77777777" w:rsidR="009E3109" w:rsidRDefault="009E3109" w:rsidP="008247DA">
            <w:pPr>
              <w:pStyle w:val="NoSpacing"/>
              <w:rPr>
                <w:color w:val="080C0C"/>
                <w:lang w:val="it-IT"/>
              </w:rPr>
            </w:pPr>
            <w:r w:rsidRPr="001638C9">
              <w:rPr>
                <w:color w:val="080C0C"/>
                <w:lang w:val="it-IT"/>
              </w:rPr>
              <w:t>Përcaktohet 3/5 e numrave 75, 800 dhe 8365.</w:t>
            </w:r>
          </w:p>
          <w:p w14:paraId="1678CEF0" w14:textId="77777777" w:rsidR="009E3109" w:rsidRDefault="009E3109" w:rsidP="008247DA">
            <w:pPr>
              <w:pStyle w:val="NoSpacing"/>
              <w:rPr>
                <w:color w:val="080C0C"/>
                <w:lang w:val="it-IT"/>
              </w:rPr>
            </w:pPr>
          </w:p>
          <w:p w14:paraId="33A78709" w14:textId="77777777" w:rsidR="009E3109" w:rsidRPr="00112C98" w:rsidRDefault="009E3109" w:rsidP="008247DA">
            <w:pPr>
              <w:pStyle w:val="NoSpacing"/>
              <w:rPr>
                <w:color w:val="080C0C"/>
                <w:lang w:val="it-IT"/>
              </w:rPr>
            </w:pPr>
          </w:p>
        </w:tc>
      </w:tr>
    </w:tbl>
    <w:p w14:paraId="7C8D3D0E" w14:textId="77777777" w:rsidR="009E3109" w:rsidRDefault="009E3109" w:rsidP="009E3109">
      <w:pPr>
        <w:rPr>
          <w:lang w:val="it-IT"/>
        </w:rPr>
      </w:pPr>
    </w:p>
    <w:p w14:paraId="516C3028"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1E25A8" w14:paraId="596E014E" w14:textId="77777777" w:rsidTr="008247DA">
        <w:trPr>
          <w:trHeight w:val="206"/>
        </w:trPr>
        <w:tc>
          <w:tcPr>
            <w:tcW w:w="10105" w:type="dxa"/>
            <w:tcBorders>
              <w:top w:val="single" w:sz="8" w:space="0" w:color="000000"/>
              <w:bottom w:val="nil"/>
            </w:tcBorders>
            <w:shd w:val="clear" w:color="auto" w:fill="000000"/>
            <w:hideMark/>
          </w:tcPr>
          <w:p w14:paraId="3E8041ED"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145</w:t>
            </w:r>
          </w:p>
        </w:tc>
      </w:tr>
      <w:tr w:rsidR="009E3109" w:rsidRPr="009E3109" w14:paraId="2D8543AD" w14:textId="77777777" w:rsidTr="008247DA">
        <w:trPr>
          <w:trHeight w:val="379"/>
        </w:trPr>
        <w:tc>
          <w:tcPr>
            <w:tcW w:w="10105" w:type="dxa"/>
            <w:tcBorders>
              <w:top w:val="single" w:sz="8" w:space="0" w:color="000000"/>
              <w:bottom w:val="single" w:sz="8" w:space="0" w:color="000000"/>
            </w:tcBorders>
            <w:hideMark/>
          </w:tcPr>
          <w:p w14:paraId="6C34EFDD"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45E2EC05"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21455E99" w14:textId="77777777" w:rsidTr="008247DA">
        <w:trPr>
          <w:trHeight w:val="2390"/>
        </w:trPr>
        <w:tc>
          <w:tcPr>
            <w:tcW w:w="10105" w:type="dxa"/>
            <w:tcBorders>
              <w:top w:val="nil"/>
            </w:tcBorders>
          </w:tcPr>
          <w:p w14:paraId="6C81FEBD" w14:textId="77777777" w:rsidR="009E3109" w:rsidRDefault="009E3109" w:rsidP="008247DA">
            <w:pPr>
              <w:pStyle w:val="NoSpacing"/>
              <w:rPr>
                <w:color w:val="080C0C"/>
                <w:lang w:val="it-IT"/>
              </w:rPr>
            </w:pPr>
          </w:p>
          <w:p w14:paraId="52169005" w14:textId="77777777" w:rsidR="009E3109" w:rsidRPr="00F03163" w:rsidRDefault="009E3109" w:rsidP="008247DA">
            <w:pPr>
              <w:pStyle w:val="NoSpacing"/>
              <w:rPr>
                <w:color w:val="080C0C"/>
                <w:lang w:val="it-IT"/>
              </w:rPr>
            </w:pPr>
            <w:r w:rsidRPr="00F03163">
              <w:rPr>
                <w:color w:val="080C0C"/>
                <w:lang w:val="it-IT"/>
              </w:rPr>
              <w:t>Tema: Numrat thyesorë</w:t>
            </w:r>
          </w:p>
          <w:p w14:paraId="469FF74B" w14:textId="77777777" w:rsidR="009E3109" w:rsidRDefault="009E3109" w:rsidP="008247DA">
            <w:pPr>
              <w:pStyle w:val="NoSpacing"/>
              <w:rPr>
                <w:color w:val="080C0C"/>
                <w:lang w:val="it-IT"/>
              </w:rPr>
            </w:pPr>
          </w:p>
          <w:p w14:paraId="01DECC2B" w14:textId="77777777" w:rsidR="009E3109" w:rsidRPr="00F03163" w:rsidRDefault="009E3109" w:rsidP="008247DA">
            <w:pPr>
              <w:pStyle w:val="NoSpacing"/>
              <w:rPr>
                <w:color w:val="080C0C"/>
                <w:lang w:val="it-IT"/>
              </w:rPr>
            </w:pPr>
            <w:r w:rsidRPr="00F03163">
              <w:rPr>
                <w:color w:val="080C0C"/>
                <w:lang w:val="it-IT"/>
              </w:rPr>
              <w:t>Rezultatet e të nxënit të temës:</w:t>
            </w:r>
          </w:p>
          <w:p w14:paraId="5B4B51E1" w14:textId="77777777" w:rsidR="009E3109" w:rsidRPr="00F03163" w:rsidRDefault="009E3109" w:rsidP="008247DA">
            <w:pPr>
              <w:pStyle w:val="NoSpacing"/>
              <w:rPr>
                <w:color w:val="080C0C"/>
                <w:lang w:val="it-IT"/>
              </w:rPr>
            </w:pPr>
            <w:r w:rsidRPr="00F03163">
              <w:rPr>
                <w:color w:val="080C0C"/>
                <w:lang w:val="it-IT"/>
              </w:rPr>
              <w:t>Paraqitjet grafike të thyesave i paraqet si numra thyesorë dhe anasjelltas;</w:t>
            </w:r>
          </w:p>
          <w:p w14:paraId="739110C9" w14:textId="77777777" w:rsidR="009E3109" w:rsidRPr="00F03163" w:rsidRDefault="009E3109" w:rsidP="008247DA">
            <w:pPr>
              <w:pStyle w:val="NoSpacing"/>
              <w:rPr>
                <w:color w:val="080C0C"/>
                <w:lang w:val="it-IT"/>
              </w:rPr>
            </w:pPr>
            <w:r w:rsidRPr="00F03163">
              <w:rPr>
                <w:color w:val="080C0C"/>
                <w:lang w:val="it-IT"/>
              </w:rPr>
              <w:t>Përcakton pjesën e një numri.</w:t>
            </w:r>
          </w:p>
          <w:p w14:paraId="1F3DDD04" w14:textId="77777777" w:rsidR="009E3109" w:rsidRPr="00F03163" w:rsidRDefault="009E3109" w:rsidP="008247DA">
            <w:pPr>
              <w:pStyle w:val="NoSpacing"/>
              <w:rPr>
                <w:color w:val="080C0C"/>
                <w:lang w:val="it-IT"/>
              </w:rPr>
            </w:pPr>
          </w:p>
          <w:p w14:paraId="2354AECF" w14:textId="77777777" w:rsidR="009E3109" w:rsidRPr="00F03163" w:rsidRDefault="009E3109" w:rsidP="008247DA">
            <w:pPr>
              <w:pStyle w:val="NoSpacing"/>
              <w:rPr>
                <w:color w:val="080C0C"/>
                <w:lang w:val="it-IT"/>
              </w:rPr>
            </w:pPr>
            <w:r w:rsidRPr="00F03163">
              <w:rPr>
                <w:color w:val="080C0C"/>
                <w:lang w:val="it-IT"/>
              </w:rPr>
              <w:t>Kontributi në rezultatet për kompetencat kryesore të shkallës: 1.3; 3.3, 4, 8.</w:t>
            </w:r>
          </w:p>
          <w:p w14:paraId="02C2F233" w14:textId="77777777" w:rsidR="009E3109" w:rsidRPr="009E3109" w:rsidRDefault="009E3109" w:rsidP="008247DA">
            <w:pPr>
              <w:pStyle w:val="NoSpacing"/>
              <w:rPr>
                <w:color w:val="080C0C"/>
              </w:rPr>
            </w:pPr>
            <w:r w:rsidRPr="00F03163">
              <w:rPr>
                <w:color w:val="080C0C"/>
                <w:lang w:val="it-IT"/>
              </w:rPr>
              <w:t>Kontributi në rez</w:t>
            </w:r>
            <w:r>
              <w:rPr>
                <w:color w:val="080C0C"/>
                <w:lang w:val="it-IT"/>
              </w:rPr>
              <w:t>ultatet e fushës së kurrikulës:</w:t>
            </w:r>
            <w:r w:rsidRPr="00F03163">
              <w:rPr>
                <w:color w:val="080C0C"/>
                <w:lang w:val="it-IT"/>
              </w:rPr>
              <w:t xml:space="preserve">1.4, 5; 2.4; 3. </w:t>
            </w:r>
            <w:r w:rsidRPr="009E3109">
              <w:rPr>
                <w:color w:val="080C0C"/>
              </w:rPr>
              <w:t>2, 6, 7.</w:t>
            </w:r>
          </w:p>
          <w:p w14:paraId="0BD24E72" w14:textId="77777777" w:rsidR="009E3109" w:rsidRPr="009E3109" w:rsidRDefault="009E3109" w:rsidP="008247DA">
            <w:pPr>
              <w:pStyle w:val="NoSpacing"/>
              <w:rPr>
                <w:color w:val="080C0C"/>
              </w:rPr>
            </w:pPr>
          </w:p>
          <w:p w14:paraId="1E181C92" w14:textId="77777777" w:rsidR="009E3109" w:rsidRPr="009E3109" w:rsidRDefault="009E3109" w:rsidP="008247DA">
            <w:pPr>
              <w:pStyle w:val="NoSpacing"/>
              <w:rPr>
                <w:color w:val="080C0C"/>
              </w:rPr>
            </w:pPr>
            <w:r w:rsidRPr="009E3109">
              <w:rPr>
                <w:color w:val="080C0C"/>
              </w:rPr>
              <w:t>ASPEKTE SPECIFIKE TË PLANIT TË ORËS MËSIMORE</w:t>
            </w:r>
          </w:p>
          <w:p w14:paraId="1E0CDD81" w14:textId="77777777" w:rsidR="009E3109" w:rsidRPr="009E3109" w:rsidRDefault="009E3109" w:rsidP="008247DA">
            <w:pPr>
              <w:pStyle w:val="NoSpacing"/>
              <w:rPr>
                <w:color w:val="080C0C"/>
              </w:rPr>
            </w:pPr>
          </w:p>
          <w:p w14:paraId="6E9A6B99" w14:textId="77777777" w:rsidR="009E3109" w:rsidRPr="009E3109" w:rsidRDefault="009E3109" w:rsidP="008247DA">
            <w:pPr>
              <w:pStyle w:val="NoSpacing"/>
              <w:rPr>
                <w:color w:val="080C0C"/>
              </w:rPr>
            </w:pPr>
            <w:r w:rsidRPr="009E3109">
              <w:rPr>
                <w:color w:val="080C0C"/>
              </w:rPr>
              <w:t>Njësia mësimore: Ushtrojmë</w:t>
            </w:r>
          </w:p>
          <w:p w14:paraId="351ECAF3" w14:textId="77777777" w:rsidR="009E3109" w:rsidRPr="009E3109" w:rsidRDefault="009E3109" w:rsidP="008247DA">
            <w:pPr>
              <w:pStyle w:val="NoSpacing"/>
              <w:rPr>
                <w:color w:val="080C0C"/>
              </w:rPr>
            </w:pPr>
          </w:p>
          <w:p w14:paraId="795C9FF8" w14:textId="77777777" w:rsidR="009E3109" w:rsidRPr="009E3109" w:rsidRDefault="009E3109" w:rsidP="008247DA">
            <w:pPr>
              <w:pStyle w:val="NoSpacing"/>
              <w:rPr>
                <w:color w:val="080C0C"/>
              </w:rPr>
            </w:pPr>
            <w:r w:rsidRPr="009E3109">
              <w:rPr>
                <w:color w:val="080C0C"/>
              </w:rPr>
              <w:t>Rezultatet e të nxënit të orës mësimore:</w:t>
            </w:r>
          </w:p>
          <w:p w14:paraId="7171E92C" w14:textId="77777777" w:rsidR="009E3109" w:rsidRPr="00F03163" w:rsidRDefault="009E3109" w:rsidP="008247DA">
            <w:pPr>
              <w:pStyle w:val="NoSpacing"/>
              <w:rPr>
                <w:color w:val="080C0C"/>
                <w:lang w:val="it-IT"/>
              </w:rPr>
            </w:pPr>
            <w:r w:rsidRPr="00F03163">
              <w:rPr>
                <w:color w:val="080C0C"/>
                <w:lang w:val="it-IT"/>
              </w:rPr>
              <w:t>•</w:t>
            </w:r>
            <w:r w:rsidRPr="00F03163">
              <w:rPr>
                <w:color w:val="080C0C"/>
                <w:lang w:val="it-IT"/>
              </w:rPr>
              <w:tab/>
              <w:t>Paraqet thyesen si pjesë e një tërësie;</w:t>
            </w:r>
          </w:p>
          <w:p w14:paraId="3A0B3565" w14:textId="77777777" w:rsidR="009E3109" w:rsidRPr="00F03163" w:rsidRDefault="009E3109" w:rsidP="008247DA">
            <w:pPr>
              <w:pStyle w:val="NoSpacing"/>
              <w:rPr>
                <w:color w:val="080C0C"/>
                <w:lang w:val="it-IT"/>
              </w:rPr>
            </w:pPr>
            <w:r w:rsidRPr="00F03163">
              <w:rPr>
                <w:color w:val="080C0C"/>
                <w:lang w:val="it-IT"/>
              </w:rPr>
              <w:t>•</w:t>
            </w:r>
            <w:r w:rsidRPr="00F03163">
              <w:rPr>
                <w:color w:val="080C0C"/>
                <w:lang w:val="it-IT"/>
              </w:rPr>
              <w:tab/>
              <w:t>Dallon numëruesin dhe emëruesin e thyesës;</w:t>
            </w:r>
          </w:p>
          <w:p w14:paraId="5B0C39A2" w14:textId="77777777" w:rsidR="009E3109" w:rsidRPr="00F03163" w:rsidRDefault="009E3109" w:rsidP="008247DA">
            <w:pPr>
              <w:pStyle w:val="NoSpacing"/>
              <w:rPr>
                <w:color w:val="080C0C"/>
                <w:lang w:val="it-IT"/>
              </w:rPr>
            </w:pPr>
            <w:r w:rsidRPr="00F03163">
              <w:rPr>
                <w:color w:val="080C0C"/>
                <w:lang w:val="it-IT"/>
              </w:rPr>
              <w:t>•</w:t>
            </w:r>
            <w:r w:rsidRPr="00F03163">
              <w:rPr>
                <w:color w:val="080C0C"/>
                <w:lang w:val="it-IT"/>
              </w:rPr>
              <w:tab/>
              <w:t>Ngjyros pjesët e një thyese sipas kërkesës;</w:t>
            </w:r>
          </w:p>
          <w:p w14:paraId="7F0BE2CD" w14:textId="77777777" w:rsidR="009E3109" w:rsidRPr="00F03163" w:rsidRDefault="009E3109" w:rsidP="008247DA">
            <w:pPr>
              <w:pStyle w:val="NoSpacing"/>
              <w:rPr>
                <w:color w:val="080C0C"/>
                <w:lang w:val="it-IT"/>
              </w:rPr>
            </w:pPr>
            <w:r w:rsidRPr="00F03163">
              <w:rPr>
                <w:color w:val="080C0C"/>
                <w:lang w:val="it-IT"/>
              </w:rPr>
              <w:t>•</w:t>
            </w:r>
            <w:r w:rsidRPr="00F03163">
              <w:rPr>
                <w:color w:val="080C0C"/>
                <w:lang w:val="it-IT"/>
              </w:rPr>
              <w:tab/>
              <w:t>Përcakton pjesën e një numri duke zbatuar rregullën.</w:t>
            </w:r>
          </w:p>
          <w:p w14:paraId="0608C258" w14:textId="77777777" w:rsidR="009E3109" w:rsidRDefault="009E3109" w:rsidP="008247DA">
            <w:pPr>
              <w:pStyle w:val="NoSpacing"/>
              <w:rPr>
                <w:color w:val="080C0C"/>
                <w:lang w:val="it-IT"/>
              </w:rPr>
            </w:pPr>
          </w:p>
          <w:p w14:paraId="191464CA" w14:textId="77777777" w:rsidR="009E3109" w:rsidRPr="009E3109" w:rsidRDefault="009E3109" w:rsidP="008247DA">
            <w:pPr>
              <w:pStyle w:val="NoSpacing"/>
              <w:rPr>
                <w:color w:val="080C0C"/>
              </w:rPr>
            </w:pPr>
            <w:r w:rsidRPr="009E3109">
              <w:rPr>
                <w:color w:val="080C0C"/>
              </w:rPr>
              <w:t>Kriteret e suksesit: Përcaktohen me nxënësit në klasë.</w:t>
            </w:r>
          </w:p>
          <w:p w14:paraId="3E6B636A" w14:textId="77777777" w:rsidR="009E3109" w:rsidRPr="00F03163" w:rsidRDefault="009E3109" w:rsidP="008247DA">
            <w:pPr>
              <w:pStyle w:val="NoSpacing"/>
              <w:rPr>
                <w:color w:val="080C0C"/>
                <w:lang w:val="it-IT"/>
              </w:rPr>
            </w:pPr>
            <w:r w:rsidRPr="00F03163">
              <w:rPr>
                <w:color w:val="080C0C"/>
                <w:lang w:val="it-IT"/>
              </w:rPr>
              <w:t>Burimet, mjetet e konkretizimit dhe materialet mësimore: tiketa me detyra (copëzat e përziera).</w:t>
            </w:r>
          </w:p>
          <w:p w14:paraId="38D19EAB" w14:textId="77777777" w:rsidR="009E3109" w:rsidRPr="00F03163" w:rsidRDefault="009E3109" w:rsidP="008247DA">
            <w:pPr>
              <w:pStyle w:val="NoSpacing"/>
              <w:rPr>
                <w:color w:val="080C0C"/>
                <w:lang w:val="it-IT"/>
              </w:rPr>
            </w:pPr>
            <w:r w:rsidRPr="00F03163">
              <w:rPr>
                <w:color w:val="080C0C"/>
                <w:lang w:val="it-IT"/>
              </w:rPr>
              <w:t>Lidhja me lëndët e tjera mësimore dhe/apo me çështjet ndërkurrikulare dhe situatat jetësore:</w:t>
            </w:r>
          </w:p>
          <w:p w14:paraId="5CC0D2B2" w14:textId="77777777" w:rsidR="009E3109" w:rsidRPr="00F03163" w:rsidRDefault="009E3109" w:rsidP="008247DA">
            <w:pPr>
              <w:pStyle w:val="NoSpacing"/>
              <w:rPr>
                <w:color w:val="080C0C"/>
                <w:lang w:val="it-IT"/>
              </w:rPr>
            </w:pPr>
            <w:r w:rsidRPr="00F03163">
              <w:rPr>
                <w:color w:val="080C0C"/>
                <w:lang w:val="it-IT"/>
              </w:rPr>
              <w:t>Gjuhë amtare (shqipe), Shkathtësi për jetë, Edukatë figurative.</w:t>
            </w:r>
          </w:p>
          <w:p w14:paraId="6C5FE8ED" w14:textId="77777777" w:rsidR="009E3109" w:rsidRPr="00F03163" w:rsidRDefault="009E3109" w:rsidP="008247DA">
            <w:pPr>
              <w:pStyle w:val="NoSpacing"/>
              <w:rPr>
                <w:color w:val="080C0C"/>
                <w:lang w:val="it-IT"/>
              </w:rPr>
            </w:pPr>
          </w:p>
          <w:p w14:paraId="3677CC60" w14:textId="77777777" w:rsidR="009E3109" w:rsidRPr="00F03163" w:rsidRDefault="009E3109" w:rsidP="008247DA">
            <w:pPr>
              <w:pStyle w:val="NoSpacing"/>
              <w:rPr>
                <w:color w:val="080C0C"/>
                <w:lang w:val="it-IT"/>
              </w:rPr>
            </w:pPr>
            <w:r w:rsidRPr="009A2144">
              <w:rPr>
                <w:color w:val="080C0C"/>
                <w:lang w:val="it-IT"/>
              </w:rPr>
              <w:t>METODOLOGJIA DHE VEPRIMTARIA ME NXËNËS</w:t>
            </w:r>
          </w:p>
          <w:p w14:paraId="2CE85784" w14:textId="77777777" w:rsidR="009E3109" w:rsidRPr="00F03163" w:rsidRDefault="009E3109" w:rsidP="008247DA">
            <w:pPr>
              <w:pStyle w:val="NoSpacing"/>
              <w:rPr>
                <w:color w:val="080C0C"/>
                <w:lang w:val="it-IT"/>
              </w:rPr>
            </w:pPr>
            <w:r w:rsidRPr="00F03163">
              <w:rPr>
                <w:color w:val="080C0C"/>
                <w:lang w:val="it-IT"/>
              </w:rPr>
              <w:t>Parashikimi:</w:t>
            </w:r>
          </w:p>
          <w:p w14:paraId="68723838" w14:textId="77777777" w:rsidR="009E3109" w:rsidRPr="00F03163" w:rsidRDefault="009E3109" w:rsidP="008247DA">
            <w:pPr>
              <w:pStyle w:val="NoSpacing"/>
              <w:rPr>
                <w:color w:val="080C0C"/>
                <w:lang w:val="it-IT"/>
              </w:rPr>
            </w:pPr>
            <w:r w:rsidRPr="00F03163">
              <w:rPr>
                <w:color w:val="080C0C"/>
                <w:lang w:val="it-IT"/>
              </w:rPr>
              <w:t>Përgatitja për të nxënët</w:t>
            </w:r>
          </w:p>
          <w:p w14:paraId="00E3B150" w14:textId="77777777" w:rsidR="009E3109" w:rsidRPr="00F03163" w:rsidRDefault="009E3109" w:rsidP="008247DA">
            <w:pPr>
              <w:pStyle w:val="NoSpacing"/>
              <w:rPr>
                <w:color w:val="080C0C"/>
                <w:lang w:val="it-IT"/>
              </w:rPr>
            </w:pPr>
            <w:r w:rsidRPr="00F03163">
              <w:rPr>
                <w:color w:val="080C0C"/>
                <w:lang w:val="it-IT"/>
              </w:rPr>
              <w:t>Copëzat e përziera</w:t>
            </w:r>
          </w:p>
          <w:p w14:paraId="3A15EBEE" w14:textId="77777777" w:rsidR="009E3109" w:rsidRDefault="009E3109" w:rsidP="008247DA">
            <w:pPr>
              <w:pStyle w:val="NoSpacing"/>
              <w:rPr>
                <w:color w:val="080C0C"/>
                <w:lang w:val="it-IT"/>
              </w:rPr>
            </w:pPr>
          </w:p>
          <w:p w14:paraId="7608E732" w14:textId="77777777" w:rsidR="009E3109" w:rsidRPr="00F03163" w:rsidRDefault="009E3109" w:rsidP="008247DA">
            <w:pPr>
              <w:pStyle w:val="NoSpacing"/>
              <w:rPr>
                <w:color w:val="080C0C"/>
                <w:lang w:val="it-IT"/>
              </w:rPr>
            </w:pPr>
            <w:r>
              <w:rPr>
                <w:noProof/>
                <w:color w:val="080C0C"/>
              </w:rPr>
              <w:drawing>
                <wp:anchor distT="0" distB="0" distL="114300" distR="114300" simplePos="0" relativeHeight="251884544" behindDoc="0" locked="0" layoutInCell="1" allowOverlap="1" wp14:anchorId="20F04B15" wp14:editId="3D7D284A">
                  <wp:simplePos x="0" y="0"/>
                  <wp:positionH relativeFrom="column">
                    <wp:posOffset>889635</wp:posOffset>
                  </wp:positionH>
                  <wp:positionV relativeFrom="paragraph">
                    <wp:posOffset>264795</wp:posOffset>
                  </wp:positionV>
                  <wp:extent cx="4213860" cy="289560"/>
                  <wp:effectExtent l="0" t="0" r="0" b="0"/>
                  <wp:wrapThrough wrapText="bothSides">
                    <wp:wrapPolygon edited="0">
                      <wp:start x="0" y="0"/>
                      <wp:lineTo x="0" y="19895"/>
                      <wp:lineTo x="21483" y="19895"/>
                      <wp:lineTo x="21483" y="0"/>
                      <wp:lineTo x="0" y="0"/>
                    </wp:wrapPolygon>
                  </wp:wrapThrough>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5ECB355.tmp"/>
                          <pic:cNvPicPr/>
                        </pic:nvPicPr>
                        <pic:blipFill>
                          <a:blip r:embed="rId116">
                            <a:extLst>
                              <a:ext uri="{28A0092B-C50C-407E-A947-70E740481C1C}">
                                <a14:useLocalDpi xmlns:a14="http://schemas.microsoft.com/office/drawing/2010/main" val="0"/>
                              </a:ext>
                            </a:extLst>
                          </a:blip>
                          <a:stretch>
                            <a:fillRect/>
                          </a:stretch>
                        </pic:blipFill>
                        <pic:spPr>
                          <a:xfrm>
                            <a:off x="0" y="0"/>
                            <a:ext cx="4213860" cy="289560"/>
                          </a:xfrm>
                          <a:prstGeom prst="rect">
                            <a:avLst/>
                          </a:prstGeom>
                        </pic:spPr>
                      </pic:pic>
                    </a:graphicData>
                  </a:graphic>
                </wp:anchor>
              </w:drawing>
            </w:r>
            <w:r w:rsidRPr="00F03163">
              <w:rPr>
                <w:color w:val="080C0C"/>
                <w:lang w:val="it-IT"/>
              </w:rPr>
              <w:t>Merren detyrat nga libri, gjegjësisht detyrat e dhëna me numër rendor 1 dhe vendosen pjesë-pjesë në tiketa. Si p.sh.:</w:t>
            </w:r>
          </w:p>
          <w:p w14:paraId="4E9A5762" w14:textId="77777777" w:rsidR="009E3109" w:rsidRPr="00F03163" w:rsidRDefault="009E3109" w:rsidP="008247DA">
            <w:pPr>
              <w:pStyle w:val="NoSpacing"/>
              <w:rPr>
                <w:color w:val="080C0C"/>
                <w:lang w:val="it-IT"/>
              </w:rPr>
            </w:pPr>
          </w:p>
          <w:p w14:paraId="12172BF0" w14:textId="77777777" w:rsidR="009E3109" w:rsidRPr="00F03163" w:rsidRDefault="009E3109" w:rsidP="008247DA">
            <w:pPr>
              <w:pStyle w:val="NoSpacing"/>
              <w:rPr>
                <w:color w:val="080C0C"/>
                <w:lang w:val="it-IT"/>
              </w:rPr>
            </w:pPr>
            <w:r>
              <w:rPr>
                <w:color w:val="080C0C"/>
                <w:lang w:val="it-IT"/>
              </w:rPr>
              <w:t xml:space="preserve"> </w:t>
            </w:r>
            <w:r>
              <w:rPr>
                <w:color w:val="080C0C"/>
                <w:lang w:val="it-IT"/>
              </w:rPr>
              <w:tab/>
            </w:r>
            <w:r w:rsidRPr="00F03163">
              <w:rPr>
                <w:color w:val="080C0C"/>
                <w:lang w:val="it-IT"/>
              </w:rPr>
              <w:t xml:space="preserve"> </w:t>
            </w:r>
          </w:p>
          <w:p w14:paraId="1DFD47CB" w14:textId="77777777" w:rsidR="009E3109" w:rsidRPr="00F03163" w:rsidRDefault="009E3109" w:rsidP="008247DA">
            <w:pPr>
              <w:pStyle w:val="NoSpacing"/>
              <w:rPr>
                <w:color w:val="080C0C"/>
                <w:lang w:val="it-IT"/>
              </w:rPr>
            </w:pPr>
            <w:r w:rsidRPr="00F03163">
              <w:rPr>
                <w:color w:val="080C0C"/>
                <w:lang w:val="it-IT"/>
              </w:rPr>
              <w:t>Nxënësve u shpërndahen në grupe tiketat, ku duhet t’i bashkojnë copëzat dhe të gjejnë rezultatin e detyrës.</w:t>
            </w:r>
          </w:p>
          <w:p w14:paraId="18B7F3AA" w14:textId="77777777" w:rsidR="009E3109" w:rsidRPr="00F03163" w:rsidRDefault="009E3109" w:rsidP="008247DA">
            <w:pPr>
              <w:pStyle w:val="NoSpacing"/>
              <w:rPr>
                <w:color w:val="080C0C"/>
                <w:lang w:val="it-IT"/>
              </w:rPr>
            </w:pPr>
            <w:r w:rsidRPr="00F03163">
              <w:rPr>
                <w:color w:val="080C0C"/>
                <w:lang w:val="it-IT"/>
              </w:rPr>
              <w:t>Diskutohen rezultatet me grupin e madh.</w:t>
            </w:r>
          </w:p>
          <w:p w14:paraId="640B8E15" w14:textId="77777777" w:rsidR="009E3109" w:rsidRPr="00F03163" w:rsidRDefault="009E3109" w:rsidP="008247DA">
            <w:pPr>
              <w:pStyle w:val="NoSpacing"/>
              <w:rPr>
                <w:color w:val="080C0C"/>
                <w:lang w:val="it-IT"/>
              </w:rPr>
            </w:pPr>
            <w:r w:rsidRPr="00F03163">
              <w:rPr>
                <w:color w:val="080C0C"/>
                <w:lang w:val="it-IT"/>
              </w:rPr>
              <w:t xml:space="preserve"> </w:t>
            </w:r>
          </w:p>
          <w:p w14:paraId="2A56A6DA" w14:textId="77777777" w:rsidR="009E3109" w:rsidRDefault="009E3109" w:rsidP="008247DA">
            <w:pPr>
              <w:pStyle w:val="NoSpacing"/>
              <w:rPr>
                <w:color w:val="080C0C"/>
                <w:lang w:val="it-IT"/>
              </w:rPr>
            </w:pPr>
            <w:r w:rsidRPr="00F03163">
              <w:rPr>
                <w:color w:val="080C0C"/>
                <w:lang w:val="it-IT"/>
              </w:rPr>
              <w:t xml:space="preserve">Ndërtimi i njohurive dhe i shkathtësive: </w:t>
            </w:r>
          </w:p>
          <w:p w14:paraId="594BD043" w14:textId="77777777" w:rsidR="009E3109" w:rsidRPr="00F03163" w:rsidRDefault="009E3109" w:rsidP="008247DA">
            <w:pPr>
              <w:pStyle w:val="NoSpacing"/>
              <w:rPr>
                <w:color w:val="080C0C"/>
                <w:lang w:val="it-IT"/>
              </w:rPr>
            </w:pPr>
            <w:r w:rsidRPr="00F03163">
              <w:rPr>
                <w:color w:val="080C0C"/>
                <w:lang w:val="it-IT"/>
              </w:rPr>
              <w:t>Përpunimi i përmbajtjes</w:t>
            </w:r>
          </w:p>
          <w:p w14:paraId="4C8176BA" w14:textId="77777777" w:rsidR="009E3109" w:rsidRPr="00F03163" w:rsidRDefault="009E3109" w:rsidP="008247DA">
            <w:pPr>
              <w:pStyle w:val="NoSpacing"/>
              <w:rPr>
                <w:color w:val="080C0C"/>
                <w:lang w:val="it-IT"/>
              </w:rPr>
            </w:pPr>
            <w:r w:rsidRPr="00F03163">
              <w:rPr>
                <w:color w:val="080C0C"/>
                <w:lang w:val="it-IT"/>
              </w:rPr>
              <w:t>INSERT</w:t>
            </w:r>
          </w:p>
          <w:p w14:paraId="1DB495FD" w14:textId="77777777" w:rsidR="009E3109" w:rsidRDefault="009E3109" w:rsidP="008247DA">
            <w:pPr>
              <w:pStyle w:val="NoSpacing"/>
              <w:rPr>
                <w:color w:val="080C0C"/>
                <w:lang w:val="it-IT"/>
              </w:rPr>
            </w:pPr>
          </w:p>
          <w:p w14:paraId="33EACB46" w14:textId="77777777" w:rsidR="009E3109" w:rsidRPr="00F03163" w:rsidRDefault="009E3109" w:rsidP="008247DA">
            <w:pPr>
              <w:pStyle w:val="NoSpacing"/>
              <w:rPr>
                <w:color w:val="080C0C"/>
                <w:lang w:val="it-IT"/>
              </w:rPr>
            </w:pPr>
            <w:r w:rsidRPr="00F03163">
              <w:rPr>
                <w:color w:val="080C0C"/>
                <w:lang w:val="it-IT"/>
              </w:rPr>
              <w:t>Nxënësit udhëzohen që në dyshe të plotësojnë detyrat nga libri. Detyrave që ata mund t’i zgjidhin në mënyrë të pavarur u vendosin një √, ndërsa detyrave të cilat nuk mund t’i zgjidhin, ua vendosin një -.</w:t>
            </w:r>
          </w:p>
          <w:p w14:paraId="51851764" w14:textId="77777777" w:rsidR="009E3109" w:rsidRPr="00F03163" w:rsidRDefault="009E3109" w:rsidP="008247DA">
            <w:pPr>
              <w:pStyle w:val="NoSpacing"/>
              <w:rPr>
                <w:color w:val="080C0C"/>
                <w:lang w:val="it-IT"/>
              </w:rPr>
            </w:pPr>
            <w:r w:rsidRPr="00F03163">
              <w:rPr>
                <w:color w:val="080C0C"/>
                <w:lang w:val="it-IT"/>
              </w:rPr>
              <w:lastRenderedPageBreak/>
              <w:t>Pasi t’i kenë zgjidhur detyrat që ata i kanë konsideruar si detyra të zgjidhshme nga ta, atëherë kalohet te detyrat që nxënësit nuk kanë arritur t’i zgjidhin.</w:t>
            </w:r>
          </w:p>
          <w:p w14:paraId="79DF44CC" w14:textId="77777777" w:rsidR="009E3109" w:rsidRPr="00F03163" w:rsidRDefault="009E3109" w:rsidP="008247DA">
            <w:pPr>
              <w:pStyle w:val="NoSpacing"/>
              <w:rPr>
                <w:color w:val="080C0C"/>
                <w:lang w:val="it-IT"/>
              </w:rPr>
            </w:pPr>
            <w:r w:rsidRPr="00F03163">
              <w:rPr>
                <w:color w:val="080C0C"/>
                <w:lang w:val="it-IT"/>
              </w:rPr>
              <w:t>Punohen dhe diskutohen bashkërisht, përfshirë gjithmonë edhe pyetjet që nxënësit parashtrojnë gjatë kohës së zgjidhjes së detyrave të panjohura për ta.</w:t>
            </w:r>
          </w:p>
          <w:p w14:paraId="055F2E6A" w14:textId="77777777" w:rsidR="009E3109" w:rsidRPr="00F03163" w:rsidRDefault="009E3109" w:rsidP="008247DA">
            <w:pPr>
              <w:pStyle w:val="NoSpacing"/>
              <w:rPr>
                <w:color w:val="080C0C"/>
                <w:lang w:val="it-IT"/>
              </w:rPr>
            </w:pPr>
          </w:p>
          <w:p w14:paraId="2F8445FE" w14:textId="77777777" w:rsidR="009E3109" w:rsidRPr="00F03163" w:rsidRDefault="009E3109" w:rsidP="008247DA">
            <w:pPr>
              <w:pStyle w:val="NoSpacing"/>
              <w:rPr>
                <w:color w:val="080C0C"/>
                <w:lang w:val="it-IT"/>
              </w:rPr>
            </w:pPr>
            <w:r w:rsidRPr="00F03163">
              <w:rPr>
                <w:color w:val="080C0C"/>
                <w:lang w:val="it-IT"/>
              </w:rPr>
              <w:t>Përforcimi:</w:t>
            </w:r>
          </w:p>
          <w:p w14:paraId="007DDE92" w14:textId="77777777" w:rsidR="009E3109" w:rsidRPr="00F03163" w:rsidRDefault="009E3109" w:rsidP="008247DA">
            <w:pPr>
              <w:pStyle w:val="NoSpacing"/>
              <w:rPr>
                <w:color w:val="080C0C"/>
                <w:lang w:val="it-IT"/>
              </w:rPr>
            </w:pPr>
            <w:r w:rsidRPr="00F03163">
              <w:rPr>
                <w:color w:val="080C0C"/>
                <w:lang w:val="it-IT"/>
              </w:rPr>
              <w:t>Konsolidimi dhe zbatimi i të nxënit</w:t>
            </w:r>
          </w:p>
          <w:p w14:paraId="77D02A7A" w14:textId="77777777" w:rsidR="009E3109" w:rsidRPr="00F03163" w:rsidRDefault="009E3109" w:rsidP="008247DA">
            <w:pPr>
              <w:pStyle w:val="NoSpacing"/>
              <w:rPr>
                <w:color w:val="080C0C"/>
                <w:lang w:val="it-IT"/>
              </w:rPr>
            </w:pPr>
            <w:r w:rsidRPr="00F03163">
              <w:rPr>
                <w:color w:val="080C0C"/>
                <w:lang w:val="it-IT"/>
              </w:rPr>
              <w:t>Paraqitja graﬁke e thyesave</w:t>
            </w:r>
          </w:p>
          <w:p w14:paraId="07FA874E" w14:textId="77777777" w:rsidR="009E3109" w:rsidRDefault="009E3109" w:rsidP="008247DA">
            <w:pPr>
              <w:pStyle w:val="NoSpacing"/>
              <w:rPr>
                <w:color w:val="080C0C"/>
                <w:lang w:val="it-IT"/>
              </w:rPr>
            </w:pPr>
            <w:r w:rsidRPr="00F03163">
              <w:rPr>
                <w:color w:val="080C0C"/>
                <w:lang w:val="it-IT"/>
              </w:rPr>
              <w:t>Nxënësve në tabelë u vendosen disa thyesa të cilat ata kanë për detyrë t’i paraqesin me anë të ilustrimit. P.sh.:</w:t>
            </w:r>
          </w:p>
          <w:p w14:paraId="31257974" w14:textId="77777777" w:rsidR="009E3109" w:rsidRDefault="009E3109" w:rsidP="008247DA">
            <w:pPr>
              <w:pStyle w:val="NoSpacing"/>
              <w:rPr>
                <w:color w:val="080C0C"/>
                <w:lang w:val="it-IT"/>
              </w:rPr>
            </w:pPr>
          </w:p>
          <w:p w14:paraId="05B120E0" w14:textId="77777777" w:rsidR="009E3109" w:rsidRDefault="009E3109" w:rsidP="008247DA">
            <w:pPr>
              <w:pStyle w:val="NoSpacing"/>
              <w:rPr>
                <w:color w:val="080C0C"/>
                <w:lang w:val="it-IT"/>
              </w:rPr>
            </w:pPr>
            <w:r>
              <w:rPr>
                <w:noProof/>
                <w:color w:val="080C0C"/>
              </w:rPr>
              <w:drawing>
                <wp:anchor distT="0" distB="0" distL="114300" distR="114300" simplePos="0" relativeHeight="251883520" behindDoc="0" locked="0" layoutInCell="1" allowOverlap="1" wp14:anchorId="057F798D" wp14:editId="0666C176">
                  <wp:simplePos x="0" y="0"/>
                  <wp:positionH relativeFrom="column">
                    <wp:posOffset>1628775</wp:posOffset>
                  </wp:positionH>
                  <wp:positionV relativeFrom="paragraph">
                    <wp:posOffset>59055</wp:posOffset>
                  </wp:positionV>
                  <wp:extent cx="2743200" cy="1264920"/>
                  <wp:effectExtent l="0" t="0" r="0" b="0"/>
                  <wp:wrapThrough wrapText="bothSides">
                    <wp:wrapPolygon edited="0">
                      <wp:start x="0" y="0"/>
                      <wp:lineTo x="0" y="21145"/>
                      <wp:lineTo x="21450" y="21145"/>
                      <wp:lineTo x="21450" y="0"/>
                      <wp:lineTo x="0" y="0"/>
                    </wp:wrapPolygon>
                  </wp:wrapThrough>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5EC381D.tmp"/>
                          <pic:cNvPicPr/>
                        </pic:nvPicPr>
                        <pic:blipFill>
                          <a:blip r:embed="rId117">
                            <a:extLst>
                              <a:ext uri="{28A0092B-C50C-407E-A947-70E740481C1C}">
                                <a14:useLocalDpi xmlns:a14="http://schemas.microsoft.com/office/drawing/2010/main" val="0"/>
                              </a:ext>
                            </a:extLst>
                          </a:blip>
                          <a:stretch>
                            <a:fillRect/>
                          </a:stretch>
                        </pic:blipFill>
                        <pic:spPr>
                          <a:xfrm>
                            <a:off x="0" y="0"/>
                            <a:ext cx="2743200" cy="1264920"/>
                          </a:xfrm>
                          <a:prstGeom prst="rect">
                            <a:avLst/>
                          </a:prstGeom>
                        </pic:spPr>
                      </pic:pic>
                    </a:graphicData>
                  </a:graphic>
                </wp:anchor>
              </w:drawing>
            </w:r>
          </w:p>
          <w:p w14:paraId="7746DAA8" w14:textId="77777777" w:rsidR="009E3109" w:rsidRDefault="009E3109" w:rsidP="008247DA">
            <w:pPr>
              <w:pStyle w:val="NoSpacing"/>
              <w:rPr>
                <w:color w:val="080C0C"/>
                <w:lang w:val="it-IT"/>
              </w:rPr>
            </w:pPr>
          </w:p>
          <w:p w14:paraId="743F6274" w14:textId="77777777" w:rsidR="009E3109" w:rsidRPr="00F03163" w:rsidRDefault="009E3109" w:rsidP="008247DA">
            <w:pPr>
              <w:pStyle w:val="NoSpacing"/>
              <w:rPr>
                <w:color w:val="080C0C"/>
                <w:lang w:val="it-IT"/>
              </w:rPr>
            </w:pPr>
          </w:p>
          <w:p w14:paraId="3EB0ED0F" w14:textId="77777777" w:rsidR="009E3109" w:rsidRPr="00F03163" w:rsidRDefault="009E3109" w:rsidP="008247DA">
            <w:pPr>
              <w:pStyle w:val="NoSpacing"/>
              <w:rPr>
                <w:color w:val="080C0C"/>
                <w:lang w:val="it-IT"/>
              </w:rPr>
            </w:pPr>
          </w:p>
          <w:p w14:paraId="2483281A" w14:textId="77777777" w:rsidR="009E3109" w:rsidRPr="00F03163" w:rsidRDefault="009E3109" w:rsidP="008247DA">
            <w:pPr>
              <w:pStyle w:val="NoSpacing"/>
              <w:rPr>
                <w:color w:val="080C0C"/>
                <w:lang w:val="it-IT"/>
              </w:rPr>
            </w:pPr>
          </w:p>
          <w:p w14:paraId="56A62424" w14:textId="77777777" w:rsidR="009E3109" w:rsidRPr="00F03163" w:rsidRDefault="009E3109" w:rsidP="008247DA">
            <w:pPr>
              <w:pStyle w:val="NoSpacing"/>
              <w:rPr>
                <w:color w:val="080C0C"/>
                <w:lang w:val="it-IT"/>
              </w:rPr>
            </w:pPr>
          </w:p>
          <w:p w14:paraId="3EC569D8" w14:textId="77777777" w:rsidR="009E3109" w:rsidRDefault="009E3109" w:rsidP="008247DA">
            <w:pPr>
              <w:pStyle w:val="NoSpacing"/>
              <w:rPr>
                <w:color w:val="080C0C"/>
                <w:lang w:val="it-IT"/>
              </w:rPr>
            </w:pPr>
          </w:p>
          <w:p w14:paraId="367A6B78" w14:textId="77777777" w:rsidR="009E3109" w:rsidRDefault="009E3109" w:rsidP="008247DA">
            <w:pPr>
              <w:pStyle w:val="NoSpacing"/>
              <w:rPr>
                <w:color w:val="080C0C"/>
                <w:lang w:val="it-IT"/>
              </w:rPr>
            </w:pPr>
          </w:p>
          <w:p w14:paraId="1179B8EE" w14:textId="77777777" w:rsidR="009E3109" w:rsidRDefault="009E3109" w:rsidP="008247DA">
            <w:pPr>
              <w:pStyle w:val="NoSpacing"/>
              <w:rPr>
                <w:color w:val="080C0C"/>
                <w:lang w:val="it-IT"/>
              </w:rPr>
            </w:pPr>
          </w:p>
          <w:p w14:paraId="05B8503E" w14:textId="77777777" w:rsidR="009E3109" w:rsidRDefault="009E3109" w:rsidP="008247DA">
            <w:pPr>
              <w:pStyle w:val="NoSpacing"/>
              <w:rPr>
                <w:color w:val="080C0C"/>
                <w:lang w:val="it-IT"/>
              </w:rPr>
            </w:pPr>
            <w:r w:rsidRPr="009A2144">
              <w:rPr>
                <w:color w:val="080C0C"/>
                <w:lang w:val="it-IT"/>
              </w:rPr>
              <w:t>Vlerësimi i nxënësve:</w:t>
            </w:r>
          </w:p>
          <w:p w14:paraId="0AEAFC78" w14:textId="77777777" w:rsidR="009E3109" w:rsidRDefault="009E3109" w:rsidP="008247DA">
            <w:pPr>
              <w:pStyle w:val="NoSpacing"/>
              <w:rPr>
                <w:color w:val="080C0C"/>
                <w:lang w:val="it-IT"/>
              </w:rPr>
            </w:pPr>
            <w:r w:rsidRPr="00F03163">
              <w:rPr>
                <w:color w:val="080C0C"/>
                <w:lang w:val="it-IT"/>
              </w:rPr>
              <w:t>Nxënësit vlerësohen për saktësinë e paraqitjes së thyesës si pjesë të një tërësie, dallimin e elementeve të thyesës, ngjyrosjen e pjesës së thyesës sipas kërkesës dhe përcaktimin e p</w:t>
            </w:r>
            <w:r>
              <w:rPr>
                <w:color w:val="080C0C"/>
                <w:lang w:val="it-IT"/>
              </w:rPr>
              <w:t>jesës së një numri duke zbatua</w:t>
            </w:r>
          </w:p>
          <w:p w14:paraId="73E445EE" w14:textId="77777777" w:rsidR="009E3109" w:rsidRPr="00F03163" w:rsidRDefault="009E3109" w:rsidP="008247DA">
            <w:pPr>
              <w:pStyle w:val="NoSpacing"/>
              <w:rPr>
                <w:color w:val="080C0C"/>
                <w:lang w:val="it-IT"/>
              </w:rPr>
            </w:pPr>
            <w:r>
              <w:rPr>
                <w:color w:val="080C0C"/>
                <w:lang w:val="it-IT"/>
              </w:rPr>
              <w:t>r</w:t>
            </w:r>
            <w:r w:rsidRPr="00F03163">
              <w:rPr>
                <w:color w:val="080C0C"/>
                <w:lang w:val="it-IT"/>
              </w:rPr>
              <w:t>regullën.</w:t>
            </w:r>
          </w:p>
          <w:p w14:paraId="175BC076" w14:textId="77777777" w:rsidR="009E3109" w:rsidRPr="00F03163" w:rsidRDefault="009E3109" w:rsidP="008247DA">
            <w:pPr>
              <w:pStyle w:val="NoSpacing"/>
              <w:rPr>
                <w:color w:val="080C0C"/>
                <w:lang w:val="it-IT"/>
              </w:rPr>
            </w:pPr>
            <w:r w:rsidRPr="00F03163">
              <w:rPr>
                <w:color w:val="080C0C"/>
                <w:lang w:val="it-IT"/>
              </w:rPr>
              <w:t>Detyrë:</w:t>
            </w:r>
          </w:p>
          <w:p w14:paraId="35F3323B" w14:textId="77777777" w:rsidR="009E3109" w:rsidRPr="00F03163" w:rsidRDefault="009E3109" w:rsidP="008247DA">
            <w:pPr>
              <w:pStyle w:val="NoSpacing"/>
              <w:rPr>
                <w:color w:val="080C0C"/>
                <w:lang w:val="it-IT"/>
              </w:rPr>
            </w:pPr>
            <w:r w:rsidRPr="00F03163">
              <w:rPr>
                <w:color w:val="080C0C"/>
                <w:lang w:val="it-IT"/>
              </w:rPr>
              <w:t>Detyra 5 (faqe 57).</w:t>
            </w:r>
          </w:p>
          <w:p w14:paraId="4DDAC039" w14:textId="77777777" w:rsidR="009E3109" w:rsidRDefault="009E3109" w:rsidP="008247DA">
            <w:pPr>
              <w:pStyle w:val="NoSpacing"/>
              <w:rPr>
                <w:color w:val="080C0C"/>
                <w:lang w:val="it-IT"/>
              </w:rPr>
            </w:pPr>
          </w:p>
          <w:p w14:paraId="5C0D2CC9" w14:textId="77777777" w:rsidR="009E3109" w:rsidRDefault="009E3109" w:rsidP="008247DA">
            <w:pPr>
              <w:pStyle w:val="NoSpacing"/>
              <w:rPr>
                <w:color w:val="080C0C"/>
                <w:lang w:val="it-IT"/>
              </w:rPr>
            </w:pPr>
          </w:p>
          <w:p w14:paraId="007C124F" w14:textId="77777777" w:rsidR="009E3109" w:rsidRDefault="009E3109" w:rsidP="008247DA">
            <w:pPr>
              <w:pStyle w:val="NoSpacing"/>
              <w:rPr>
                <w:color w:val="080C0C"/>
                <w:lang w:val="it-IT"/>
              </w:rPr>
            </w:pPr>
          </w:p>
          <w:p w14:paraId="32D71AC5" w14:textId="77777777" w:rsidR="009E3109" w:rsidRDefault="009E3109" w:rsidP="008247DA">
            <w:pPr>
              <w:pStyle w:val="NoSpacing"/>
              <w:rPr>
                <w:color w:val="080C0C"/>
                <w:lang w:val="it-IT"/>
              </w:rPr>
            </w:pPr>
          </w:p>
          <w:p w14:paraId="012AC8A5" w14:textId="77777777" w:rsidR="009E3109" w:rsidRDefault="009E3109" w:rsidP="008247DA">
            <w:pPr>
              <w:pStyle w:val="NoSpacing"/>
              <w:rPr>
                <w:color w:val="080C0C"/>
                <w:lang w:val="it-IT"/>
              </w:rPr>
            </w:pPr>
          </w:p>
          <w:p w14:paraId="61600F16" w14:textId="77777777" w:rsidR="009E3109" w:rsidRDefault="009E3109" w:rsidP="008247DA">
            <w:pPr>
              <w:pStyle w:val="NoSpacing"/>
              <w:rPr>
                <w:color w:val="080C0C"/>
                <w:lang w:val="it-IT"/>
              </w:rPr>
            </w:pPr>
          </w:p>
          <w:p w14:paraId="3D2F9679" w14:textId="77777777" w:rsidR="009E3109" w:rsidRDefault="009E3109" w:rsidP="008247DA">
            <w:pPr>
              <w:pStyle w:val="NoSpacing"/>
              <w:rPr>
                <w:color w:val="080C0C"/>
                <w:lang w:val="it-IT"/>
              </w:rPr>
            </w:pPr>
          </w:p>
          <w:p w14:paraId="65AC74A0" w14:textId="77777777" w:rsidR="009E3109" w:rsidRDefault="009E3109" w:rsidP="008247DA">
            <w:pPr>
              <w:pStyle w:val="NoSpacing"/>
              <w:rPr>
                <w:color w:val="080C0C"/>
                <w:lang w:val="it-IT"/>
              </w:rPr>
            </w:pPr>
          </w:p>
          <w:p w14:paraId="240301B5" w14:textId="77777777" w:rsidR="009E3109" w:rsidRDefault="009E3109" w:rsidP="008247DA">
            <w:pPr>
              <w:pStyle w:val="NoSpacing"/>
              <w:rPr>
                <w:color w:val="080C0C"/>
                <w:lang w:val="it-IT"/>
              </w:rPr>
            </w:pPr>
          </w:p>
          <w:p w14:paraId="22653F98" w14:textId="77777777" w:rsidR="009E3109" w:rsidRPr="00112C98" w:rsidRDefault="009E3109" w:rsidP="008247DA">
            <w:pPr>
              <w:pStyle w:val="NoSpacing"/>
              <w:rPr>
                <w:color w:val="080C0C"/>
                <w:lang w:val="it-IT"/>
              </w:rPr>
            </w:pPr>
          </w:p>
        </w:tc>
      </w:tr>
    </w:tbl>
    <w:p w14:paraId="7D4AC5C8" w14:textId="77777777" w:rsidR="009E3109" w:rsidRDefault="009E3109" w:rsidP="009E3109">
      <w:pPr>
        <w:rPr>
          <w:lang w:val="it-IT"/>
        </w:rPr>
      </w:pPr>
    </w:p>
    <w:p w14:paraId="38927E52" w14:textId="77777777" w:rsidR="009E3109" w:rsidRDefault="009E3109" w:rsidP="009E3109">
      <w:pPr>
        <w:rPr>
          <w:lang w:val="it-IT"/>
        </w:rPr>
      </w:pPr>
    </w:p>
    <w:p w14:paraId="6704E295" w14:textId="77777777" w:rsidR="009E3109" w:rsidRDefault="009E3109" w:rsidP="009E3109">
      <w:pPr>
        <w:rPr>
          <w:lang w:val="it-IT"/>
        </w:rPr>
      </w:pPr>
    </w:p>
    <w:p w14:paraId="41756351" w14:textId="77777777" w:rsidR="009E3109" w:rsidRDefault="009E3109" w:rsidP="009E3109">
      <w:pPr>
        <w:rPr>
          <w:lang w:val="it-IT"/>
        </w:rPr>
      </w:pPr>
    </w:p>
    <w:p w14:paraId="4F6FF790" w14:textId="77777777" w:rsidR="009E3109" w:rsidRDefault="009E3109" w:rsidP="009E3109">
      <w:pPr>
        <w:rPr>
          <w:lang w:val="it-IT"/>
        </w:rPr>
      </w:pPr>
    </w:p>
    <w:p w14:paraId="157920B0" w14:textId="77777777" w:rsidR="009E3109" w:rsidRDefault="009E3109" w:rsidP="009E3109">
      <w:pPr>
        <w:rPr>
          <w:lang w:val="it-IT"/>
        </w:rPr>
      </w:pPr>
    </w:p>
    <w:p w14:paraId="62E7BD74"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356"/>
      </w:tblGrid>
      <w:tr w:rsidR="009E3109" w:rsidRPr="009E3109" w14:paraId="34271A73" w14:textId="77777777" w:rsidTr="008247DA">
        <w:trPr>
          <w:trHeight w:val="206"/>
        </w:trPr>
        <w:tc>
          <w:tcPr>
            <w:tcW w:w="10105" w:type="dxa"/>
            <w:tcBorders>
              <w:top w:val="single" w:sz="8" w:space="0" w:color="000000"/>
              <w:bottom w:val="nil"/>
            </w:tcBorders>
            <w:shd w:val="clear" w:color="auto" w:fill="000000"/>
            <w:hideMark/>
          </w:tcPr>
          <w:p w14:paraId="6F5BE9D9"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- 146 </w:t>
            </w:r>
          </w:p>
        </w:tc>
      </w:tr>
      <w:tr w:rsidR="009E3109" w:rsidRPr="009E3109" w14:paraId="4578557E" w14:textId="77777777" w:rsidTr="008247DA">
        <w:trPr>
          <w:trHeight w:val="379"/>
        </w:trPr>
        <w:tc>
          <w:tcPr>
            <w:tcW w:w="10105" w:type="dxa"/>
            <w:tcBorders>
              <w:top w:val="single" w:sz="8" w:space="0" w:color="000000"/>
              <w:bottom w:val="single" w:sz="8" w:space="0" w:color="000000"/>
            </w:tcBorders>
            <w:hideMark/>
          </w:tcPr>
          <w:p w14:paraId="5B2E87EA"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2321098E"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9E3109" w14:paraId="18E8CE2E" w14:textId="77777777" w:rsidTr="008247DA">
        <w:trPr>
          <w:trHeight w:val="2390"/>
        </w:trPr>
        <w:tc>
          <w:tcPr>
            <w:tcW w:w="10105" w:type="dxa"/>
            <w:tcBorders>
              <w:top w:val="nil"/>
            </w:tcBorders>
          </w:tcPr>
          <w:p w14:paraId="34749280" w14:textId="77777777" w:rsidR="009E3109" w:rsidRDefault="009E3109" w:rsidP="008247DA">
            <w:pPr>
              <w:pStyle w:val="NoSpacing"/>
              <w:rPr>
                <w:color w:val="080C0C"/>
                <w:lang w:val="it-IT"/>
              </w:rPr>
            </w:pPr>
          </w:p>
          <w:p w14:paraId="7724F62A" w14:textId="77777777" w:rsidR="009E3109" w:rsidRPr="00D1468C" w:rsidRDefault="009E3109" w:rsidP="008247DA">
            <w:pPr>
              <w:pStyle w:val="NoSpacing"/>
              <w:rPr>
                <w:color w:val="080C0C"/>
                <w:lang w:val="it-IT"/>
              </w:rPr>
            </w:pPr>
            <w:r w:rsidRPr="00D1468C">
              <w:rPr>
                <w:color w:val="080C0C"/>
                <w:lang w:val="it-IT"/>
              </w:rPr>
              <w:t>Tema: Numrat thyesorë</w:t>
            </w:r>
          </w:p>
          <w:p w14:paraId="600495E7" w14:textId="77777777" w:rsidR="009E3109" w:rsidRDefault="009E3109" w:rsidP="008247DA">
            <w:pPr>
              <w:pStyle w:val="NoSpacing"/>
              <w:rPr>
                <w:color w:val="080C0C"/>
                <w:lang w:val="it-IT"/>
              </w:rPr>
            </w:pPr>
          </w:p>
          <w:p w14:paraId="2AF7A772" w14:textId="77777777" w:rsidR="009E3109" w:rsidRPr="00D1468C" w:rsidRDefault="009E3109" w:rsidP="008247DA">
            <w:pPr>
              <w:pStyle w:val="NoSpacing"/>
              <w:rPr>
                <w:color w:val="080C0C"/>
                <w:lang w:val="it-IT"/>
              </w:rPr>
            </w:pPr>
            <w:r w:rsidRPr="00D1468C">
              <w:rPr>
                <w:color w:val="080C0C"/>
                <w:lang w:val="it-IT"/>
              </w:rPr>
              <w:t>Rezultatet e të nxënit të temës:</w:t>
            </w:r>
          </w:p>
          <w:p w14:paraId="79DF82CC" w14:textId="77777777" w:rsidR="009E3109" w:rsidRPr="00D1468C" w:rsidRDefault="009E3109" w:rsidP="008247DA">
            <w:pPr>
              <w:pStyle w:val="NoSpacing"/>
              <w:rPr>
                <w:color w:val="080C0C"/>
                <w:lang w:val="it-IT"/>
              </w:rPr>
            </w:pPr>
            <w:r w:rsidRPr="00D1468C">
              <w:rPr>
                <w:color w:val="080C0C"/>
                <w:lang w:val="it-IT"/>
              </w:rPr>
              <w:t>Paraqitjet grafike të thyesave i paraqet si numra thyesorë dhe anasjelltas;</w:t>
            </w:r>
          </w:p>
          <w:p w14:paraId="0EA9C9C4" w14:textId="77777777" w:rsidR="009E3109" w:rsidRPr="00D1468C" w:rsidRDefault="009E3109" w:rsidP="008247DA">
            <w:pPr>
              <w:pStyle w:val="NoSpacing"/>
              <w:rPr>
                <w:color w:val="080C0C"/>
                <w:lang w:val="it-IT"/>
              </w:rPr>
            </w:pPr>
            <w:r w:rsidRPr="00D1468C">
              <w:rPr>
                <w:color w:val="080C0C"/>
                <w:lang w:val="it-IT"/>
              </w:rPr>
              <w:t>Përcakton thyesat më të vogla se 1 dhe të barabarta me 1;</w:t>
            </w:r>
          </w:p>
          <w:p w14:paraId="22AE2F35" w14:textId="77777777" w:rsidR="009E3109" w:rsidRPr="00D1468C" w:rsidRDefault="009E3109" w:rsidP="008247DA">
            <w:pPr>
              <w:pStyle w:val="NoSpacing"/>
              <w:rPr>
                <w:color w:val="080C0C"/>
                <w:lang w:val="it-IT"/>
              </w:rPr>
            </w:pPr>
            <w:r w:rsidRPr="00D1468C">
              <w:rPr>
                <w:color w:val="080C0C"/>
                <w:lang w:val="it-IT"/>
              </w:rPr>
              <w:t>Zgjidh detyrat në fjalë (nga jeta e përditshme) duke përdorur thyesat.</w:t>
            </w:r>
          </w:p>
          <w:p w14:paraId="0F55D747" w14:textId="77777777" w:rsidR="009E3109" w:rsidRPr="00D1468C" w:rsidRDefault="009E3109" w:rsidP="008247DA">
            <w:pPr>
              <w:pStyle w:val="NoSpacing"/>
              <w:rPr>
                <w:color w:val="080C0C"/>
                <w:lang w:val="it-IT"/>
              </w:rPr>
            </w:pPr>
          </w:p>
          <w:p w14:paraId="6B307C28" w14:textId="77777777" w:rsidR="009E3109" w:rsidRPr="00D1468C" w:rsidRDefault="009E3109" w:rsidP="008247DA">
            <w:pPr>
              <w:pStyle w:val="NoSpacing"/>
              <w:rPr>
                <w:color w:val="080C0C"/>
                <w:lang w:val="it-IT"/>
              </w:rPr>
            </w:pPr>
            <w:r w:rsidRPr="00D1468C">
              <w:rPr>
                <w:color w:val="080C0C"/>
                <w:lang w:val="it-IT"/>
              </w:rPr>
              <w:t>Kontributi në rezultatet për kompetencat kryesore të shkallës: I.1, II.1, II.4, III.3, III.4.</w:t>
            </w:r>
          </w:p>
          <w:p w14:paraId="3E1801AB" w14:textId="77777777" w:rsidR="009E3109" w:rsidRPr="00D1468C" w:rsidRDefault="009E3109" w:rsidP="008247DA">
            <w:pPr>
              <w:pStyle w:val="NoSpacing"/>
              <w:rPr>
                <w:color w:val="080C0C"/>
                <w:lang w:val="it-IT"/>
              </w:rPr>
            </w:pPr>
            <w:r w:rsidRPr="00D1468C">
              <w:rPr>
                <w:color w:val="080C0C"/>
                <w:lang w:val="it-IT"/>
              </w:rPr>
              <w:t>Kontributi në rez</w:t>
            </w:r>
            <w:r>
              <w:rPr>
                <w:color w:val="080C0C"/>
                <w:lang w:val="it-IT"/>
              </w:rPr>
              <w:t>ultatet e fushës së kurrikulës:</w:t>
            </w:r>
            <w:r w:rsidRPr="00D1468C">
              <w:rPr>
                <w:color w:val="080C0C"/>
                <w:lang w:val="it-IT"/>
              </w:rPr>
              <w:t>1.3, 4, 2.4, 3.6,7.</w:t>
            </w:r>
          </w:p>
          <w:p w14:paraId="3A04CFC5" w14:textId="77777777" w:rsidR="009E3109" w:rsidRDefault="009E3109" w:rsidP="008247DA">
            <w:pPr>
              <w:pStyle w:val="NoSpacing"/>
              <w:rPr>
                <w:color w:val="080C0C"/>
                <w:lang w:val="it-IT"/>
              </w:rPr>
            </w:pPr>
          </w:p>
          <w:p w14:paraId="65A37974" w14:textId="77777777" w:rsidR="009E3109" w:rsidRPr="009E3109" w:rsidRDefault="009E3109" w:rsidP="008247DA">
            <w:pPr>
              <w:pStyle w:val="NoSpacing"/>
              <w:rPr>
                <w:color w:val="080C0C"/>
              </w:rPr>
            </w:pPr>
            <w:r w:rsidRPr="009E3109">
              <w:rPr>
                <w:color w:val="080C0C"/>
              </w:rPr>
              <w:t>ASPEKTE SPECIFIKE TË PLANIT TË ORËS MËSIMORE</w:t>
            </w:r>
          </w:p>
          <w:p w14:paraId="4B773C85" w14:textId="77777777" w:rsidR="009E3109" w:rsidRPr="009E3109" w:rsidRDefault="009E3109" w:rsidP="008247DA">
            <w:pPr>
              <w:pStyle w:val="NoSpacing"/>
              <w:rPr>
                <w:color w:val="080C0C"/>
              </w:rPr>
            </w:pPr>
          </w:p>
          <w:p w14:paraId="38598AF1" w14:textId="77777777" w:rsidR="009E3109" w:rsidRPr="009E3109" w:rsidRDefault="009E3109" w:rsidP="008247DA">
            <w:pPr>
              <w:pStyle w:val="NoSpacing"/>
              <w:rPr>
                <w:color w:val="080C0C"/>
              </w:rPr>
            </w:pPr>
            <w:r w:rsidRPr="009E3109">
              <w:rPr>
                <w:color w:val="080C0C"/>
              </w:rPr>
              <w:t>Njësia mësimore: Thyesat e parregullta</w:t>
            </w:r>
          </w:p>
          <w:p w14:paraId="5E34041C" w14:textId="77777777" w:rsidR="009E3109" w:rsidRPr="009E3109" w:rsidRDefault="009E3109" w:rsidP="008247DA">
            <w:pPr>
              <w:pStyle w:val="NoSpacing"/>
              <w:rPr>
                <w:color w:val="080C0C"/>
              </w:rPr>
            </w:pPr>
          </w:p>
          <w:p w14:paraId="0C8E87BB" w14:textId="77777777" w:rsidR="009E3109" w:rsidRPr="009E3109" w:rsidRDefault="009E3109" w:rsidP="008247DA">
            <w:pPr>
              <w:pStyle w:val="NoSpacing"/>
              <w:rPr>
                <w:color w:val="080C0C"/>
              </w:rPr>
            </w:pPr>
            <w:r w:rsidRPr="009E3109">
              <w:rPr>
                <w:color w:val="080C0C"/>
              </w:rPr>
              <w:t>Rezultatet e të nxënit të orës mësimore:</w:t>
            </w:r>
          </w:p>
          <w:p w14:paraId="52F9D771" w14:textId="77777777" w:rsidR="009E3109" w:rsidRPr="00D1468C" w:rsidRDefault="009E3109" w:rsidP="008247DA">
            <w:pPr>
              <w:pStyle w:val="NoSpacing"/>
              <w:rPr>
                <w:color w:val="080C0C"/>
                <w:lang w:val="it-IT"/>
              </w:rPr>
            </w:pPr>
            <w:r w:rsidRPr="00D1468C">
              <w:rPr>
                <w:color w:val="080C0C"/>
                <w:lang w:val="it-IT"/>
              </w:rPr>
              <w:t>•</w:t>
            </w:r>
            <w:r w:rsidRPr="00D1468C">
              <w:rPr>
                <w:color w:val="080C0C"/>
                <w:lang w:val="it-IT"/>
              </w:rPr>
              <w:tab/>
              <w:t>Dallon thyesat e parregullta;</w:t>
            </w:r>
          </w:p>
          <w:p w14:paraId="55CAE0F7" w14:textId="77777777" w:rsidR="009E3109" w:rsidRPr="00D1468C" w:rsidRDefault="009E3109" w:rsidP="008247DA">
            <w:pPr>
              <w:pStyle w:val="NoSpacing"/>
              <w:rPr>
                <w:color w:val="080C0C"/>
                <w:lang w:val="it-IT"/>
              </w:rPr>
            </w:pPr>
            <w:r w:rsidRPr="00D1468C">
              <w:rPr>
                <w:color w:val="080C0C"/>
                <w:lang w:val="it-IT"/>
              </w:rPr>
              <w:t>•</w:t>
            </w:r>
            <w:r w:rsidRPr="00D1468C">
              <w:rPr>
                <w:color w:val="080C0C"/>
                <w:lang w:val="it-IT"/>
              </w:rPr>
              <w:tab/>
              <w:t>Paraqet me grafik dhe në bosht numerik thyesat e parregullta;</w:t>
            </w:r>
          </w:p>
          <w:p w14:paraId="6325588B" w14:textId="77777777" w:rsidR="009E3109" w:rsidRPr="00D1468C" w:rsidRDefault="009E3109" w:rsidP="008247DA">
            <w:pPr>
              <w:pStyle w:val="NoSpacing"/>
              <w:rPr>
                <w:color w:val="080C0C"/>
                <w:lang w:val="it-IT"/>
              </w:rPr>
            </w:pPr>
            <w:r w:rsidRPr="00D1468C">
              <w:rPr>
                <w:color w:val="080C0C"/>
                <w:lang w:val="it-IT"/>
              </w:rPr>
              <w:t>•</w:t>
            </w:r>
            <w:r w:rsidRPr="00D1468C">
              <w:rPr>
                <w:color w:val="080C0C"/>
                <w:lang w:val="it-IT"/>
              </w:rPr>
              <w:tab/>
              <w:t>Shkruan thyesat e parregullta si numra të përzier dhe anasjelltas.</w:t>
            </w:r>
          </w:p>
          <w:p w14:paraId="2AC2AD28" w14:textId="77777777" w:rsidR="009E3109" w:rsidRDefault="009E3109" w:rsidP="008247DA">
            <w:pPr>
              <w:pStyle w:val="NoSpacing"/>
              <w:rPr>
                <w:color w:val="080C0C"/>
                <w:lang w:val="it-IT"/>
              </w:rPr>
            </w:pPr>
          </w:p>
          <w:p w14:paraId="09799726" w14:textId="77777777" w:rsidR="009E3109" w:rsidRPr="009E3109" w:rsidRDefault="009E3109" w:rsidP="008247DA">
            <w:pPr>
              <w:pStyle w:val="NoSpacing"/>
              <w:rPr>
                <w:color w:val="080C0C"/>
              </w:rPr>
            </w:pPr>
            <w:r w:rsidRPr="009E3109">
              <w:rPr>
                <w:color w:val="080C0C"/>
              </w:rPr>
              <w:t>Kriteret e suksesit: Përcaktohen me nxënësit në klasë.</w:t>
            </w:r>
          </w:p>
          <w:p w14:paraId="18A84873" w14:textId="77777777" w:rsidR="009E3109" w:rsidRPr="009E3109" w:rsidRDefault="009E3109" w:rsidP="008247DA">
            <w:pPr>
              <w:pStyle w:val="NoSpacing"/>
              <w:rPr>
                <w:color w:val="080C0C"/>
              </w:rPr>
            </w:pPr>
            <w:r w:rsidRPr="009E3109">
              <w:rPr>
                <w:color w:val="080C0C"/>
              </w:rPr>
              <w:t>Burimet, mjetet e konkretizimit dhe materialet mësimore: projektor, fletë pune.</w:t>
            </w:r>
          </w:p>
          <w:p w14:paraId="0AF02DBC" w14:textId="77777777" w:rsidR="009E3109" w:rsidRPr="009E3109" w:rsidRDefault="009E3109" w:rsidP="008247DA">
            <w:pPr>
              <w:pStyle w:val="NoSpacing"/>
              <w:rPr>
                <w:color w:val="080C0C"/>
              </w:rPr>
            </w:pPr>
            <w:r w:rsidRPr="009E3109">
              <w:rPr>
                <w:color w:val="080C0C"/>
              </w:rPr>
              <w:t>Lidhja me lëndët e tjera mësimore dhe/apo me çështjet ndërkurrikulare dhe situatat jetësore:</w:t>
            </w:r>
          </w:p>
          <w:p w14:paraId="3B17437D" w14:textId="77777777" w:rsidR="009E3109" w:rsidRPr="00D1468C" w:rsidRDefault="009E3109" w:rsidP="008247DA">
            <w:pPr>
              <w:pStyle w:val="NoSpacing"/>
              <w:rPr>
                <w:color w:val="080C0C"/>
                <w:lang w:val="it-IT"/>
              </w:rPr>
            </w:pPr>
            <w:r w:rsidRPr="00D1468C">
              <w:rPr>
                <w:color w:val="080C0C"/>
                <w:lang w:val="it-IT"/>
              </w:rPr>
              <w:t>Gjuhë amtare (shqipe), Edukatë figurative.</w:t>
            </w:r>
          </w:p>
          <w:p w14:paraId="0684E31D" w14:textId="77777777" w:rsidR="009E3109" w:rsidRDefault="009E3109" w:rsidP="008247DA">
            <w:pPr>
              <w:pStyle w:val="NoSpacing"/>
              <w:rPr>
                <w:color w:val="080C0C"/>
                <w:lang w:val="it-IT"/>
              </w:rPr>
            </w:pPr>
          </w:p>
          <w:p w14:paraId="330974B3" w14:textId="77777777" w:rsidR="009E3109" w:rsidRPr="00D1468C" w:rsidRDefault="009E3109" w:rsidP="008247DA">
            <w:pPr>
              <w:pStyle w:val="NoSpacing"/>
              <w:rPr>
                <w:color w:val="080C0C"/>
                <w:lang w:val="it-IT"/>
              </w:rPr>
            </w:pPr>
            <w:r w:rsidRPr="00964A87">
              <w:rPr>
                <w:color w:val="080C0C"/>
                <w:lang w:val="it-IT"/>
              </w:rPr>
              <w:t>METODOLOGJIA DHE VEPRIMTARIA ME NXËNËS</w:t>
            </w:r>
          </w:p>
          <w:p w14:paraId="0CCED477" w14:textId="77777777" w:rsidR="009E3109" w:rsidRPr="00D1468C" w:rsidRDefault="009E3109" w:rsidP="008247DA">
            <w:pPr>
              <w:pStyle w:val="NoSpacing"/>
              <w:rPr>
                <w:color w:val="080C0C"/>
                <w:lang w:val="it-IT"/>
              </w:rPr>
            </w:pPr>
            <w:r w:rsidRPr="00D1468C">
              <w:rPr>
                <w:color w:val="080C0C"/>
                <w:lang w:val="it-IT"/>
              </w:rPr>
              <w:t>Parashikimi:</w:t>
            </w:r>
          </w:p>
          <w:p w14:paraId="75B9A01C" w14:textId="77777777" w:rsidR="009E3109" w:rsidRPr="00D1468C" w:rsidRDefault="009E3109" w:rsidP="008247DA">
            <w:pPr>
              <w:pStyle w:val="NoSpacing"/>
              <w:rPr>
                <w:color w:val="080C0C"/>
                <w:lang w:val="it-IT"/>
              </w:rPr>
            </w:pPr>
            <w:r w:rsidRPr="00D1468C">
              <w:rPr>
                <w:color w:val="080C0C"/>
                <w:lang w:val="it-IT"/>
              </w:rPr>
              <w:t>Përgatitja për të nxënët</w:t>
            </w:r>
          </w:p>
          <w:p w14:paraId="6D404BEE" w14:textId="77777777" w:rsidR="009E3109" w:rsidRPr="00D1468C" w:rsidRDefault="009E3109" w:rsidP="008247DA">
            <w:pPr>
              <w:pStyle w:val="NoSpacing"/>
              <w:rPr>
                <w:color w:val="080C0C"/>
                <w:lang w:val="it-IT"/>
              </w:rPr>
            </w:pPr>
            <w:r w:rsidRPr="00D1468C">
              <w:rPr>
                <w:color w:val="080C0C"/>
                <w:lang w:val="it-IT"/>
              </w:rPr>
              <w:t>Përvijim i të menduarit</w:t>
            </w:r>
          </w:p>
          <w:p w14:paraId="56ADC9BE" w14:textId="77777777" w:rsidR="009E3109" w:rsidRDefault="009E3109" w:rsidP="008247DA">
            <w:pPr>
              <w:pStyle w:val="NoSpacing"/>
              <w:rPr>
                <w:color w:val="080C0C"/>
                <w:lang w:val="it-IT"/>
              </w:rPr>
            </w:pPr>
          </w:p>
          <w:p w14:paraId="64216798" w14:textId="77777777" w:rsidR="009E3109" w:rsidRPr="00D1468C" w:rsidRDefault="009E3109" w:rsidP="008247DA">
            <w:pPr>
              <w:pStyle w:val="NoSpacing"/>
              <w:rPr>
                <w:color w:val="080C0C"/>
                <w:lang w:val="it-IT"/>
              </w:rPr>
            </w:pPr>
            <w:r w:rsidRPr="00D1468C">
              <w:rPr>
                <w:color w:val="080C0C"/>
                <w:lang w:val="it-IT"/>
              </w:rPr>
              <w:t>Në projektor ose në tabelë paraqiten grafikët dhe nxënësit nxiten që të gjejnë thyesën</w:t>
            </w:r>
          </w:p>
          <w:p w14:paraId="70902FCC" w14:textId="77777777" w:rsidR="009E3109" w:rsidRPr="00D1468C" w:rsidRDefault="009E3109" w:rsidP="008247DA">
            <w:pPr>
              <w:pStyle w:val="NoSpacing"/>
              <w:rPr>
                <w:color w:val="080C0C"/>
                <w:lang w:val="it-IT"/>
              </w:rPr>
            </w:pPr>
            <w:r w:rsidRPr="00D1468C">
              <w:rPr>
                <w:color w:val="080C0C"/>
                <w:lang w:val="it-IT"/>
              </w:rPr>
              <w:t>që paraqet figura.</w:t>
            </w:r>
          </w:p>
          <w:p w14:paraId="66868F6E" w14:textId="77777777" w:rsidR="009E3109" w:rsidRPr="00D1468C" w:rsidRDefault="009E3109" w:rsidP="008247DA">
            <w:pPr>
              <w:pStyle w:val="NoSpacing"/>
              <w:rPr>
                <w:color w:val="080C0C"/>
                <w:lang w:val="it-IT"/>
              </w:rPr>
            </w:pPr>
            <w:r w:rsidRPr="00D1468C">
              <w:rPr>
                <w:color w:val="080C0C"/>
                <w:lang w:val="it-IT"/>
              </w:rPr>
              <w:t>Çfarë dallon figura e tretë nga dy figurat e para? (Thyesë më e madhe se 1).</w:t>
            </w:r>
          </w:p>
          <w:p w14:paraId="53396592" w14:textId="77777777" w:rsidR="009E3109" w:rsidRPr="00D1468C" w:rsidRDefault="009E3109" w:rsidP="008247DA">
            <w:pPr>
              <w:pStyle w:val="NoSpacing"/>
              <w:rPr>
                <w:color w:val="080C0C"/>
                <w:lang w:val="it-IT"/>
              </w:rPr>
            </w:pPr>
            <w:r>
              <w:rPr>
                <w:noProof/>
                <w:color w:val="080C0C"/>
              </w:rPr>
              <w:drawing>
                <wp:anchor distT="0" distB="0" distL="114300" distR="114300" simplePos="0" relativeHeight="251885568" behindDoc="0" locked="0" layoutInCell="1" allowOverlap="1" wp14:anchorId="2F1877ED" wp14:editId="58BD9171">
                  <wp:simplePos x="0" y="0"/>
                  <wp:positionH relativeFrom="column">
                    <wp:posOffset>1171575</wp:posOffset>
                  </wp:positionH>
                  <wp:positionV relativeFrom="paragraph">
                    <wp:posOffset>0</wp:posOffset>
                  </wp:positionV>
                  <wp:extent cx="3459780" cy="1668925"/>
                  <wp:effectExtent l="0" t="0" r="7620" b="7620"/>
                  <wp:wrapThrough wrapText="bothSides">
                    <wp:wrapPolygon edited="0">
                      <wp:start x="0" y="0"/>
                      <wp:lineTo x="0" y="21452"/>
                      <wp:lineTo x="21529" y="21452"/>
                      <wp:lineTo x="21529" y="0"/>
                      <wp:lineTo x="0" y="0"/>
                    </wp:wrapPolygon>
                  </wp:wrapThrough>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5ECD3B7.tmp"/>
                          <pic:cNvPicPr/>
                        </pic:nvPicPr>
                        <pic:blipFill>
                          <a:blip r:embed="rId118">
                            <a:extLst>
                              <a:ext uri="{28A0092B-C50C-407E-A947-70E740481C1C}">
                                <a14:useLocalDpi xmlns:a14="http://schemas.microsoft.com/office/drawing/2010/main" val="0"/>
                              </a:ext>
                            </a:extLst>
                          </a:blip>
                          <a:stretch>
                            <a:fillRect/>
                          </a:stretch>
                        </pic:blipFill>
                        <pic:spPr>
                          <a:xfrm>
                            <a:off x="0" y="0"/>
                            <a:ext cx="3459780" cy="1668925"/>
                          </a:xfrm>
                          <a:prstGeom prst="rect">
                            <a:avLst/>
                          </a:prstGeom>
                        </pic:spPr>
                      </pic:pic>
                    </a:graphicData>
                  </a:graphic>
                </wp:anchor>
              </w:drawing>
            </w:r>
          </w:p>
          <w:p w14:paraId="5BFA807B" w14:textId="77777777" w:rsidR="009E3109" w:rsidRPr="00D1468C" w:rsidRDefault="009E3109" w:rsidP="008247DA">
            <w:pPr>
              <w:pStyle w:val="NoSpacing"/>
              <w:rPr>
                <w:color w:val="080C0C"/>
                <w:lang w:val="it-IT"/>
              </w:rPr>
            </w:pPr>
          </w:p>
          <w:p w14:paraId="341FE4D9" w14:textId="77777777" w:rsidR="009E3109" w:rsidRPr="00D1468C" w:rsidRDefault="009E3109" w:rsidP="008247DA">
            <w:pPr>
              <w:pStyle w:val="NoSpacing"/>
              <w:rPr>
                <w:color w:val="080C0C"/>
                <w:lang w:val="it-IT"/>
              </w:rPr>
            </w:pPr>
            <w:r w:rsidRPr="00D1468C">
              <w:rPr>
                <w:color w:val="080C0C"/>
                <w:lang w:val="it-IT"/>
              </w:rPr>
              <w:t xml:space="preserve"> </w:t>
            </w:r>
          </w:p>
          <w:p w14:paraId="469B1D77" w14:textId="77777777" w:rsidR="009E3109" w:rsidRPr="00D1468C" w:rsidRDefault="009E3109" w:rsidP="008247DA">
            <w:pPr>
              <w:pStyle w:val="NoSpacing"/>
              <w:rPr>
                <w:color w:val="080C0C"/>
                <w:lang w:val="it-IT"/>
              </w:rPr>
            </w:pPr>
          </w:p>
          <w:p w14:paraId="47C646C1" w14:textId="77777777" w:rsidR="009E3109" w:rsidRPr="00D1468C" w:rsidRDefault="009E3109" w:rsidP="008247DA">
            <w:pPr>
              <w:pStyle w:val="NoSpacing"/>
              <w:rPr>
                <w:color w:val="080C0C"/>
                <w:lang w:val="it-IT"/>
              </w:rPr>
            </w:pPr>
          </w:p>
          <w:p w14:paraId="1C9542DE" w14:textId="77777777" w:rsidR="009E3109" w:rsidRDefault="009E3109" w:rsidP="008247DA">
            <w:pPr>
              <w:pStyle w:val="NoSpacing"/>
              <w:rPr>
                <w:color w:val="080C0C"/>
                <w:lang w:val="it-IT"/>
              </w:rPr>
            </w:pPr>
          </w:p>
          <w:p w14:paraId="2532EF94" w14:textId="77777777" w:rsidR="009E3109" w:rsidRDefault="009E3109" w:rsidP="008247DA">
            <w:pPr>
              <w:pStyle w:val="NoSpacing"/>
              <w:rPr>
                <w:color w:val="080C0C"/>
                <w:lang w:val="it-IT"/>
              </w:rPr>
            </w:pPr>
          </w:p>
          <w:p w14:paraId="2E1DCBB2" w14:textId="77777777" w:rsidR="009E3109" w:rsidRDefault="009E3109" w:rsidP="008247DA">
            <w:pPr>
              <w:pStyle w:val="NoSpacing"/>
              <w:rPr>
                <w:color w:val="080C0C"/>
                <w:lang w:val="it-IT"/>
              </w:rPr>
            </w:pPr>
          </w:p>
          <w:p w14:paraId="481C37B7" w14:textId="77777777" w:rsidR="009E3109" w:rsidRDefault="009E3109" w:rsidP="008247DA">
            <w:pPr>
              <w:pStyle w:val="NoSpacing"/>
              <w:rPr>
                <w:color w:val="080C0C"/>
                <w:lang w:val="it-IT"/>
              </w:rPr>
            </w:pPr>
          </w:p>
          <w:p w14:paraId="7D924F54" w14:textId="77777777" w:rsidR="009E3109" w:rsidRDefault="009E3109" w:rsidP="008247DA">
            <w:pPr>
              <w:pStyle w:val="NoSpacing"/>
              <w:rPr>
                <w:color w:val="080C0C"/>
                <w:lang w:val="it-IT"/>
              </w:rPr>
            </w:pPr>
          </w:p>
          <w:p w14:paraId="70FA4046" w14:textId="77777777" w:rsidR="009E3109" w:rsidRDefault="009E3109" w:rsidP="008247DA">
            <w:pPr>
              <w:pStyle w:val="NoSpacing"/>
              <w:rPr>
                <w:color w:val="080C0C"/>
                <w:lang w:val="it-IT"/>
              </w:rPr>
            </w:pPr>
          </w:p>
          <w:p w14:paraId="4B80B9E3" w14:textId="77777777" w:rsidR="009E3109" w:rsidRDefault="009E3109" w:rsidP="008247DA">
            <w:pPr>
              <w:pStyle w:val="NoSpacing"/>
              <w:rPr>
                <w:color w:val="080C0C"/>
                <w:lang w:val="it-IT"/>
              </w:rPr>
            </w:pPr>
          </w:p>
          <w:p w14:paraId="24680811" w14:textId="77777777" w:rsidR="009E3109" w:rsidRDefault="009E3109" w:rsidP="008247DA">
            <w:pPr>
              <w:pStyle w:val="NoSpacing"/>
              <w:rPr>
                <w:color w:val="080C0C"/>
                <w:lang w:val="it-IT"/>
              </w:rPr>
            </w:pPr>
            <w:r w:rsidRPr="00D1468C">
              <w:rPr>
                <w:color w:val="080C0C"/>
                <w:lang w:val="it-IT"/>
              </w:rPr>
              <w:t xml:space="preserve">Ndërtimi i njohurive dhe i shkathtësive: </w:t>
            </w:r>
          </w:p>
          <w:p w14:paraId="460A3C68" w14:textId="77777777" w:rsidR="009E3109" w:rsidRPr="00D1468C" w:rsidRDefault="009E3109" w:rsidP="008247DA">
            <w:pPr>
              <w:pStyle w:val="NoSpacing"/>
              <w:rPr>
                <w:color w:val="080C0C"/>
                <w:lang w:val="it-IT"/>
              </w:rPr>
            </w:pPr>
            <w:r w:rsidRPr="00D1468C">
              <w:rPr>
                <w:color w:val="080C0C"/>
                <w:lang w:val="it-IT"/>
              </w:rPr>
              <w:t>Përpunimi i përmbajtjes</w:t>
            </w:r>
          </w:p>
          <w:p w14:paraId="11BC3F85" w14:textId="77777777" w:rsidR="009E3109" w:rsidRPr="00D1468C" w:rsidRDefault="009E3109" w:rsidP="008247DA">
            <w:pPr>
              <w:pStyle w:val="NoSpacing"/>
              <w:rPr>
                <w:color w:val="080C0C"/>
                <w:lang w:val="it-IT"/>
              </w:rPr>
            </w:pPr>
            <w:r w:rsidRPr="00D1468C">
              <w:rPr>
                <w:color w:val="080C0C"/>
                <w:lang w:val="it-IT"/>
              </w:rPr>
              <w:t>Shqyrtim i përbashkët</w:t>
            </w:r>
          </w:p>
          <w:p w14:paraId="7DDD8DB5" w14:textId="77777777" w:rsidR="009E3109" w:rsidRPr="00D1468C" w:rsidRDefault="009E3109" w:rsidP="008247DA">
            <w:pPr>
              <w:pStyle w:val="NoSpacing"/>
              <w:rPr>
                <w:color w:val="080C0C"/>
                <w:lang w:val="it-IT"/>
              </w:rPr>
            </w:pPr>
            <w:r w:rsidRPr="00D1468C">
              <w:rPr>
                <w:color w:val="080C0C"/>
                <w:lang w:val="it-IT"/>
              </w:rPr>
              <w:t>Lexohen dy shembujt e dhënë në libër dhe gjatë leximit rregullat shënohen në tabelë, por ato mund edhe të shënohen në letër dhe të vendosen në një kënd të klasës.</w:t>
            </w:r>
          </w:p>
          <w:p w14:paraId="37924207" w14:textId="77777777" w:rsidR="009E3109" w:rsidRDefault="009E3109" w:rsidP="008247DA">
            <w:pPr>
              <w:pStyle w:val="NoSpacing"/>
              <w:rPr>
                <w:color w:val="080C0C"/>
                <w:lang w:val="it-IT"/>
              </w:rPr>
            </w:pPr>
          </w:p>
          <w:p w14:paraId="00FBE854" w14:textId="77777777" w:rsidR="009E3109" w:rsidRPr="00D1468C" w:rsidRDefault="009E3109" w:rsidP="008247DA">
            <w:pPr>
              <w:pStyle w:val="NoSpacing"/>
              <w:rPr>
                <w:color w:val="080C0C"/>
                <w:lang w:val="it-IT"/>
              </w:rPr>
            </w:pPr>
            <w:r w:rsidRPr="00D1468C">
              <w:rPr>
                <w:color w:val="080C0C"/>
                <w:lang w:val="it-IT"/>
              </w:rPr>
              <w:t>Detyra 1. – Lexohet kërkesa, analizohet paraqitja grafike dhe në boshtin numerik.</w:t>
            </w:r>
          </w:p>
          <w:p w14:paraId="5B0C9390" w14:textId="77777777" w:rsidR="009E3109" w:rsidRPr="00D1468C" w:rsidRDefault="009E3109" w:rsidP="008247DA">
            <w:pPr>
              <w:pStyle w:val="NoSpacing"/>
              <w:rPr>
                <w:color w:val="080C0C"/>
                <w:lang w:val="it-IT"/>
              </w:rPr>
            </w:pPr>
            <w:r w:rsidRPr="00D1468C">
              <w:rPr>
                <w:color w:val="080C0C"/>
                <w:lang w:val="it-IT"/>
              </w:rPr>
              <w:t>Lexohen rregullat për thyesat më të vogla dhe më të mëdha se 1.</w:t>
            </w:r>
          </w:p>
          <w:p w14:paraId="0C85EC3C" w14:textId="77777777" w:rsidR="009E3109" w:rsidRDefault="009E3109" w:rsidP="008247DA">
            <w:pPr>
              <w:pStyle w:val="NoSpacing"/>
              <w:rPr>
                <w:color w:val="080C0C"/>
                <w:lang w:val="it-IT"/>
              </w:rPr>
            </w:pPr>
          </w:p>
          <w:p w14:paraId="08C46E7A" w14:textId="77777777" w:rsidR="009E3109" w:rsidRPr="00D1468C" w:rsidRDefault="009E3109" w:rsidP="008247DA">
            <w:pPr>
              <w:pStyle w:val="NoSpacing"/>
              <w:rPr>
                <w:color w:val="080C0C"/>
                <w:lang w:val="it-IT"/>
              </w:rPr>
            </w:pPr>
            <w:r w:rsidRPr="00D1468C">
              <w:rPr>
                <w:color w:val="080C0C"/>
                <w:lang w:val="it-IT"/>
              </w:rPr>
              <w:t>Detyra 2. – Analizohen veprimet si mund të shndërrohet një thyesë e parregullt në numër të përzier dhe anasjelltas.</w:t>
            </w:r>
          </w:p>
          <w:p w14:paraId="72CEE608" w14:textId="77777777" w:rsidR="009E3109" w:rsidRPr="00D1468C" w:rsidRDefault="009E3109" w:rsidP="008247DA">
            <w:pPr>
              <w:pStyle w:val="NoSpacing"/>
              <w:rPr>
                <w:color w:val="080C0C"/>
                <w:lang w:val="it-IT"/>
              </w:rPr>
            </w:pPr>
          </w:p>
          <w:p w14:paraId="065BA517" w14:textId="77777777" w:rsidR="009E3109" w:rsidRPr="00D1468C" w:rsidRDefault="009E3109" w:rsidP="008247DA">
            <w:pPr>
              <w:pStyle w:val="NoSpacing"/>
              <w:rPr>
                <w:color w:val="080C0C"/>
                <w:lang w:val="it-IT"/>
              </w:rPr>
            </w:pPr>
            <w:r w:rsidRPr="00D1468C">
              <w:rPr>
                <w:color w:val="080C0C"/>
                <w:lang w:val="it-IT"/>
              </w:rPr>
              <w:t>Përforcimi:</w:t>
            </w:r>
          </w:p>
          <w:p w14:paraId="04D9114A" w14:textId="77777777" w:rsidR="009E3109" w:rsidRPr="00D1468C" w:rsidRDefault="009E3109" w:rsidP="008247DA">
            <w:pPr>
              <w:pStyle w:val="NoSpacing"/>
              <w:rPr>
                <w:color w:val="080C0C"/>
                <w:lang w:val="it-IT"/>
              </w:rPr>
            </w:pPr>
            <w:r w:rsidRPr="00D1468C">
              <w:rPr>
                <w:color w:val="080C0C"/>
                <w:lang w:val="it-IT"/>
              </w:rPr>
              <w:t>Konsolidimi dhe zbatimi i të nxënit</w:t>
            </w:r>
          </w:p>
          <w:p w14:paraId="167904A0" w14:textId="77777777" w:rsidR="009E3109" w:rsidRPr="00D1468C" w:rsidRDefault="009E3109" w:rsidP="008247DA">
            <w:pPr>
              <w:pStyle w:val="NoSpacing"/>
              <w:rPr>
                <w:color w:val="080C0C"/>
                <w:lang w:val="it-IT"/>
              </w:rPr>
            </w:pPr>
            <w:r w:rsidRPr="00D1468C">
              <w:rPr>
                <w:color w:val="080C0C"/>
                <w:lang w:val="it-IT"/>
              </w:rPr>
              <w:t>Ditari tripjesësh</w:t>
            </w:r>
          </w:p>
          <w:p w14:paraId="3BB31F34" w14:textId="77777777" w:rsidR="009E3109" w:rsidRDefault="009E3109" w:rsidP="008247DA">
            <w:pPr>
              <w:pStyle w:val="NoSpacing"/>
              <w:rPr>
                <w:color w:val="080C0C"/>
                <w:lang w:val="it-IT"/>
              </w:rPr>
            </w:pPr>
          </w:p>
          <w:p w14:paraId="61C0E6C1" w14:textId="77777777" w:rsidR="009E3109" w:rsidRPr="00D1468C" w:rsidRDefault="009E3109" w:rsidP="008247DA">
            <w:pPr>
              <w:pStyle w:val="NoSpacing"/>
              <w:rPr>
                <w:color w:val="080C0C"/>
                <w:lang w:val="it-IT"/>
              </w:rPr>
            </w:pPr>
            <w:r w:rsidRPr="00D1468C">
              <w:rPr>
                <w:color w:val="080C0C"/>
                <w:lang w:val="it-IT"/>
              </w:rPr>
              <w:t>Nxënësve u shpërndahen fletë pune me pesë thyesa të parregullta, të cilat nxënësit kanë për detyrë t’i shkruajnë si numër të përzier dhe t’i paraqesin me grafik ose me bosht numerik.</w:t>
            </w:r>
          </w:p>
          <w:p w14:paraId="40616449" w14:textId="77777777" w:rsidR="009E3109" w:rsidRPr="00D1468C" w:rsidRDefault="009E3109" w:rsidP="008247DA">
            <w:pPr>
              <w:pStyle w:val="NoSpacing"/>
              <w:rPr>
                <w:color w:val="080C0C"/>
                <w:lang w:val="it-IT"/>
              </w:rPr>
            </w:pPr>
          </w:p>
          <w:p w14:paraId="73512D1E" w14:textId="77777777" w:rsidR="009E3109" w:rsidRPr="00D1468C" w:rsidRDefault="009E3109" w:rsidP="008247DA">
            <w:pPr>
              <w:pStyle w:val="NoSpacing"/>
              <w:rPr>
                <w:color w:val="080C0C"/>
                <w:lang w:val="it-IT"/>
              </w:rPr>
            </w:pPr>
          </w:p>
          <w:p w14:paraId="0C3CC79F" w14:textId="77777777" w:rsidR="009E3109" w:rsidRPr="00D1468C" w:rsidRDefault="009E3109" w:rsidP="008247DA">
            <w:pPr>
              <w:pStyle w:val="NoSpacing"/>
              <w:rPr>
                <w:color w:val="080C0C"/>
                <w:lang w:val="it-IT"/>
              </w:rPr>
            </w:pPr>
            <w:r>
              <w:rPr>
                <w:noProof/>
                <w:color w:val="080C0C"/>
              </w:rPr>
              <w:drawing>
                <wp:anchor distT="0" distB="0" distL="114300" distR="114300" simplePos="0" relativeHeight="251886592" behindDoc="0" locked="0" layoutInCell="1" allowOverlap="1" wp14:anchorId="7B818DCA" wp14:editId="3429743F">
                  <wp:simplePos x="0" y="0"/>
                  <wp:positionH relativeFrom="column">
                    <wp:posOffset>-1905</wp:posOffset>
                  </wp:positionH>
                  <wp:positionV relativeFrom="paragraph">
                    <wp:posOffset>-1270</wp:posOffset>
                  </wp:positionV>
                  <wp:extent cx="6431280" cy="1111250"/>
                  <wp:effectExtent l="0" t="0" r="7620" b="0"/>
                  <wp:wrapThrough wrapText="bothSides">
                    <wp:wrapPolygon edited="0">
                      <wp:start x="0" y="0"/>
                      <wp:lineTo x="0" y="21106"/>
                      <wp:lineTo x="21562" y="21106"/>
                      <wp:lineTo x="21562" y="0"/>
                      <wp:lineTo x="0" y="0"/>
                    </wp:wrapPolygon>
                  </wp:wrapThrough>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5ECBE66.tmp"/>
                          <pic:cNvPicPr/>
                        </pic:nvPicPr>
                        <pic:blipFill>
                          <a:blip r:embed="rId119">
                            <a:extLst>
                              <a:ext uri="{28A0092B-C50C-407E-A947-70E740481C1C}">
                                <a14:useLocalDpi xmlns:a14="http://schemas.microsoft.com/office/drawing/2010/main" val="0"/>
                              </a:ext>
                            </a:extLst>
                          </a:blip>
                          <a:stretch>
                            <a:fillRect/>
                          </a:stretch>
                        </pic:blipFill>
                        <pic:spPr>
                          <a:xfrm>
                            <a:off x="0" y="0"/>
                            <a:ext cx="6431280" cy="1111250"/>
                          </a:xfrm>
                          <a:prstGeom prst="rect">
                            <a:avLst/>
                          </a:prstGeom>
                        </pic:spPr>
                      </pic:pic>
                    </a:graphicData>
                  </a:graphic>
                </wp:anchor>
              </w:drawing>
            </w:r>
            <w:r w:rsidRPr="00964A87">
              <w:rPr>
                <w:color w:val="080C0C"/>
                <w:lang w:val="it-IT"/>
              </w:rPr>
              <w:t>Vlerësimi i nxënësve:</w:t>
            </w:r>
          </w:p>
          <w:p w14:paraId="12C2CBA6" w14:textId="77777777" w:rsidR="009E3109" w:rsidRPr="00D1468C" w:rsidRDefault="009E3109" w:rsidP="008247DA">
            <w:pPr>
              <w:pStyle w:val="NoSpacing"/>
              <w:rPr>
                <w:color w:val="080C0C"/>
                <w:lang w:val="it-IT"/>
              </w:rPr>
            </w:pPr>
            <w:r w:rsidRPr="00D1468C">
              <w:rPr>
                <w:color w:val="080C0C"/>
                <w:lang w:val="it-IT"/>
              </w:rPr>
              <w:t>Nxënësit vlerësohet për saktësinë në dallimin e thyesave të parregullta, paraqitjen me grafik dhe në bosht numerik thyesat e parregullta dhe shkrimin e thyesave të parregullta si numra të përzier dhe anasjelltas.</w:t>
            </w:r>
          </w:p>
          <w:p w14:paraId="560B4B36" w14:textId="77777777" w:rsidR="009E3109" w:rsidRPr="00D1468C" w:rsidRDefault="009E3109" w:rsidP="008247DA">
            <w:pPr>
              <w:pStyle w:val="NoSpacing"/>
              <w:rPr>
                <w:color w:val="080C0C"/>
                <w:lang w:val="it-IT"/>
              </w:rPr>
            </w:pPr>
            <w:r w:rsidRPr="00D1468C">
              <w:rPr>
                <w:color w:val="080C0C"/>
                <w:lang w:val="it-IT"/>
              </w:rPr>
              <w:t>Detyrë:</w:t>
            </w:r>
          </w:p>
          <w:p w14:paraId="0A514165" w14:textId="77777777" w:rsidR="009E3109" w:rsidRPr="00D1468C" w:rsidRDefault="009E3109" w:rsidP="008247DA">
            <w:pPr>
              <w:pStyle w:val="NoSpacing"/>
              <w:rPr>
                <w:color w:val="080C0C"/>
                <w:lang w:val="it-IT"/>
              </w:rPr>
            </w:pPr>
            <w:r w:rsidRPr="00D1468C">
              <w:rPr>
                <w:color w:val="080C0C"/>
                <w:lang w:val="it-IT"/>
              </w:rPr>
              <w:t>Shkruhen tri thyesa të parregullta, shndërrohen në numra të përzier.</w:t>
            </w:r>
          </w:p>
          <w:p w14:paraId="6A466CF2" w14:textId="77777777" w:rsidR="009E3109" w:rsidRDefault="009E3109" w:rsidP="008247DA">
            <w:pPr>
              <w:pStyle w:val="NoSpacing"/>
              <w:rPr>
                <w:color w:val="080C0C"/>
                <w:lang w:val="it-IT"/>
              </w:rPr>
            </w:pPr>
          </w:p>
          <w:p w14:paraId="2ACE7507" w14:textId="77777777" w:rsidR="009E3109" w:rsidRDefault="009E3109" w:rsidP="008247DA">
            <w:pPr>
              <w:pStyle w:val="NoSpacing"/>
              <w:rPr>
                <w:color w:val="080C0C"/>
                <w:lang w:val="it-IT"/>
              </w:rPr>
            </w:pPr>
          </w:p>
          <w:p w14:paraId="4D6C63B6" w14:textId="77777777" w:rsidR="009E3109" w:rsidRDefault="009E3109" w:rsidP="008247DA">
            <w:pPr>
              <w:pStyle w:val="NoSpacing"/>
              <w:rPr>
                <w:color w:val="080C0C"/>
                <w:lang w:val="it-IT"/>
              </w:rPr>
            </w:pPr>
          </w:p>
          <w:p w14:paraId="523A129C" w14:textId="77777777" w:rsidR="009E3109" w:rsidRPr="00112C98" w:rsidRDefault="009E3109" w:rsidP="008247DA">
            <w:pPr>
              <w:pStyle w:val="NoSpacing"/>
              <w:rPr>
                <w:color w:val="080C0C"/>
                <w:lang w:val="it-IT"/>
              </w:rPr>
            </w:pPr>
          </w:p>
        </w:tc>
      </w:tr>
    </w:tbl>
    <w:p w14:paraId="363A7694" w14:textId="77777777" w:rsidR="009E3109" w:rsidRDefault="009E3109" w:rsidP="009E3109">
      <w:pPr>
        <w:rPr>
          <w:lang w:val="it-IT"/>
        </w:rPr>
      </w:pPr>
    </w:p>
    <w:p w14:paraId="7BE3EA9F" w14:textId="77777777" w:rsidR="009E3109" w:rsidRDefault="009E3109" w:rsidP="009E3109">
      <w:pPr>
        <w:rPr>
          <w:lang w:val="it-IT"/>
        </w:rPr>
      </w:pPr>
    </w:p>
    <w:p w14:paraId="71ACD450" w14:textId="77777777" w:rsidR="009E3109" w:rsidRDefault="009E3109" w:rsidP="009E3109">
      <w:pPr>
        <w:rPr>
          <w:lang w:val="it-IT"/>
        </w:rPr>
      </w:pPr>
    </w:p>
    <w:p w14:paraId="0E59F953"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2A05C6BA" w14:textId="77777777" w:rsidTr="008247DA">
        <w:trPr>
          <w:trHeight w:val="206"/>
        </w:trPr>
        <w:tc>
          <w:tcPr>
            <w:tcW w:w="10105" w:type="dxa"/>
            <w:tcBorders>
              <w:top w:val="single" w:sz="8" w:space="0" w:color="000000"/>
              <w:bottom w:val="nil"/>
            </w:tcBorders>
            <w:shd w:val="clear" w:color="auto" w:fill="000000"/>
            <w:hideMark/>
          </w:tcPr>
          <w:p w14:paraId="2CBEAD29"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- 147 </w:t>
            </w:r>
          </w:p>
        </w:tc>
      </w:tr>
      <w:tr w:rsidR="009E3109" w:rsidRPr="009E3109" w14:paraId="6C1E343E" w14:textId="77777777" w:rsidTr="008247DA">
        <w:trPr>
          <w:trHeight w:val="379"/>
        </w:trPr>
        <w:tc>
          <w:tcPr>
            <w:tcW w:w="10105" w:type="dxa"/>
            <w:tcBorders>
              <w:top w:val="single" w:sz="8" w:space="0" w:color="000000"/>
              <w:bottom w:val="single" w:sz="8" w:space="0" w:color="000000"/>
            </w:tcBorders>
            <w:hideMark/>
          </w:tcPr>
          <w:p w14:paraId="3AA59654"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7D84D64D"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9E3109" w14:paraId="4865B743" w14:textId="77777777" w:rsidTr="008247DA">
        <w:trPr>
          <w:trHeight w:val="2390"/>
        </w:trPr>
        <w:tc>
          <w:tcPr>
            <w:tcW w:w="10105" w:type="dxa"/>
            <w:tcBorders>
              <w:top w:val="nil"/>
            </w:tcBorders>
          </w:tcPr>
          <w:p w14:paraId="5DC71A7E" w14:textId="77777777" w:rsidR="009E3109" w:rsidRDefault="009E3109" w:rsidP="008247DA">
            <w:pPr>
              <w:pStyle w:val="NoSpacing"/>
              <w:rPr>
                <w:color w:val="080C0C"/>
                <w:lang w:val="it-IT"/>
              </w:rPr>
            </w:pPr>
          </w:p>
          <w:p w14:paraId="3A504A3C" w14:textId="77777777" w:rsidR="009E3109" w:rsidRPr="00AF4FEE" w:rsidRDefault="009E3109" w:rsidP="008247DA">
            <w:pPr>
              <w:pStyle w:val="NoSpacing"/>
              <w:rPr>
                <w:color w:val="080C0C"/>
                <w:lang w:val="it-IT"/>
              </w:rPr>
            </w:pPr>
            <w:r w:rsidRPr="00AF4FEE">
              <w:rPr>
                <w:color w:val="080C0C"/>
                <w:lang w:val="it-IT"/>
              </w:rPr>
              <w:t>Tema: Numrat thyesorë</w:t>
            </w:r>
          </w:p>
          <w:p w14:paraId="353CC04E" w14:textId="77777777" w:rsidR="009E3109" w:rsidRDefault="009E3109" w:rsidP="008247DA">
            <w:pPr>
              <w:pStyle w:val="NoSpacing"/>
              <w:rPr>
                <w:color w:val="080C0C"/>
                <w:lang w:val="it-IT"/>
              </w:rPr>
            </w:pPr>
          </w:p>
          <w:p w14:paraId="76AA4860" w14:textId="77777777" w:rsidR="009E3109" w:rsidRPr="00AF4FEE" w:rsidRDefault="009E3109" w:rsidP="008247DA">
            <w:pPr>
              <w:pStyle w:val="NoSpacing"/>
              <w:rPr>
                <w:color w:val="080C0C"/>
                <w:lang w:val="it-IT"/>
              </w:rPr>
            </w:pPr>
            <w:r w:rsidRPr="00AF4FEE">
              <w:rPr>
                <w:color w:val="080C0C"/>
                <w:lang w:val="it-IT"/>
              </w:rPr>
              <w:t>Rezultatet e të nxënit të temës:</w:t>
            </w:r>
          </w:p>
          <w:p w14:paraId="7DA7751F" w14:textId="77777777" w:rsidR="009E3109" w:rsidRPr="00AF4FEE" w:rsidRDefault="009E3109" w:rsidP="008247DA">
            <w:pPr>
              <w:pStyle w:val="NoSpacing"/>
              <w:rPr>
                <w:color w:val="080C0C"/>
                <w:lang w:val="it-IT"/>
              </w:rPr>
            </w:pPr>
            <w:r w:rsidRPr="00AF4FEE">
              <w:rPr>
                <w:color w:val="080C0C"/>
                <w:lang w:val="it-IT"/>
              </w:rPr>
              <w:t>Paraqitjet grafike të thyesave i paraqet si numra thyesorë dhe anasjelltas;</w:t>
            </w:r>
          </w:p>
          <w:p w14:paraId="1C4515FB" w14:textId="77777777" w:rsidR="009E3109" w:rsidRPr="00AF4FEE" w:rsidRDefault="009E3109" w:rsidP="008247DA">
            <w:pPr>
              <w:pStyle w:val="NoSpacing"/>
              <w:rPr>
                <w:color w:val="080C0C"/>
                <w:lang w:val="it-IT"/>
              </w:rPr>
            </w:pPr>
            <w:r w:rsidRPr="00AF4FEE">
              <w:rPr>
                <w:color w:val="080C0C"/>
                <w:lang w:val="it-IT"/>
              </w:rPr>
              <w:t>Përcakton thyesat më të vogla se 1 dhe të barabarta me 1;</w:t>
            </w:r>
          </w:p>
          <w:p w14:paraId="2169116E" w14:textId="77777777" w:rsidR="009E3109" w:rsidRPr="00AF4FEE" w:rsidRDefault="009E3109" w:rsidP="008247DA">
            <w:pPr>
              <w:pStyle w:val="NoSpacing"/>
              <w:rPr>
                <w:color w:val="080C0C"/>
                <w:lang w:val="it-IT"/>
              </w:rPr>
            </w:pPr>
            <w:r w:rsidRPr="00AF4FEE">
              <w:rPr>
                <w:color w:val="080C0C"/>
                <w:lang w:val="it-IT"/>
              </w:rPr>
              <w:t>Zgjidh detyra në fjalë (nga jeta e përditshme) duke përdorur thyesat.</w:t>
            </w:r>
          </w:p>
          <w:p w14:paraId="56CE7B3B" w14:textId="77777777" w:rsidR="009E3109" w:rsidRPr="00AF4FEE" w:rsidRDefault="009E3109" w:rsidP="008247DA">
            <w:pPr>
              <w:pStyle w:val="NoSpacing"/>
              <w:rPr>
                <w:color w:val="080C0C"/>
                <w:lang w:val="it-IT"/>
              </w:rPr>
            </w:pPr>
          </w:p>
          <w:p w14:paraId="4A5A7135" w14:textId="77777777" w:rsidR="009E3109" w:rsidRPr="00AF4FEE" w:rsidRDefault="009E3109" w:rsidP="008247DA">
            <w:pPr>
              <w:pStyle w:val="NoSpacing"/>
              <w:rPr>
                <w:color w:val="080C0C"/>
                <w:lang w:val="it-IT"/>
              </w:rPr>
            </w:pPr>
            <w:r w:rsidRPr="00AF4FEE">
              <w:rPr>
                <w:color w:val="080C0C"/>
                <w:lang w:val="it-IT"/>
              </w:rPr>
              <w:t>Kontributi në rezultatet për kompetencat kryesore të shkallës: I.1, II.1, II.4, III.3, III.4.</w:t>
            </w:r>
          </w:p>
          <w:p w14:paraId="0AB5D1E1" w14:textId="77777777" w:rsidR="009E3109" w:rsidRPr="00AF4FEE" w:rsidRDefault="009E3109" w:rsidP="008247DA">
            <w:pPr>
              <w:pStyle w:val="NoSpacing"/>
              <w:rPr>
                <w:color w:val="080C0C"/>
                <w:lang w:val="it-IT"/>
              </w:rPr>
            </w:pPr>
            <w:r w:rsidRPr="00AF4FEE">
              <w:rPr>
                <w:color w:val="080C0C"/>
                <w:lang w:val="it-IT"/>
              </w:rPr>
              <w:t>Kontributi në rez</w:t>
            </w:r>
            <w:r>
              <w:rPr>
                <w:color w:val="080C0C"/>
                <w:lang w:val="it-IT"/>
              </w:rPr>
              <w:t>ultatet e fushës së kurrikulës:</w:t>
            </w:r>
            <w:r w:rsidRPr="00AF4FEE">
              <w:rPr>
                <w:color w:val="080C0C"/>
                <w:lang w:val="it-IT"/>
              </w:rPr>
              <w:t>1.3, 4, 2.4, 3.6,7.</w:t>
            </w:r>
          </w:p>
          <w:p w14:paraId="7C414D1F" w14:textId="77777777" w:rsidR="009E3109" w:rsidRDefault="009E3109" w:rsidP="008247DA">
            <w:pPr>
              <w:pStyle w:val="NoSpacing"/>
              <w:rPr>
                <w:color w:val="080C0C"/>
                <w:lang w:val="it-IT"/>
              </w:rPr>
            </w:pPr>
          </w:p>
          <w:p w14:paraId="70389ACA" w14:textId="77777777" w:rsidR="009E3109" w:rsidRPr="009E3109" w:rsidRDefault="009E3109" w:rsidP="008247DA">
            <w:pPr>
              <w:pStyle w:val="NoSpacing"/>
              <w:rPr>
                <w:color w:val="080C0C"/>
              </w:rPr>
            </w:pPr>
            <w:r w:rsidRPr="009E3109">
              <w:rPr>
                <w:color w:val="080C0C"/>
              </w:rPr>
              <w:t>ASPEKTE SPECIFIKE TË PLANIT TË ORËS MËSIMORE</w:t>
            </w:r>
          </w:p>
          <w:p w14:paraId="46973364" w14:textId="77777777" w:rsidR="009E3109" w:rsidRPr="009E3109" w:rsidRDefault="009E3109" w:rsidP="008247DA">
            <w:pPr>
              <w:pStyle w:val="NoSpacing"/>
              <w:rPr>
                <w:color w:val="080C0C"/>
              </w:rPr>
            </w:pPr>
          </w:p>
          <w:p w14:paraId="319B4E7B" w14:textId="77777777" w:rsidR="009E3109" w:rsidRPr="009E3109" w:rsidRDefault="009E3109" w:rsidP="008247DA">
            <w:pPr>
              <w:pStyle w:val="NoSpacing"/>
              <w:rPr>
                <w:color w:val="080C0C"/>
              </w:rPr>
            </w:pPr>
            <w:r w:rsidRPr="009E3109">
              <w:rPr>
                <w:color w:val="080C0C"/>
              </w:rPr>
              <w:t>Njësia mësimore: Ushtrojmë</w:t>
            </w:r>
          </w:p>
          <w:p w14:paraId="2E1EA5A4" w14:textId="77777777" w:rsidR="009E3109" w:rsidRPr="009E3109" w:rsidRDefault="009E3109" w:rsidP="008247DA">
            <w:pPr>
              <w:pStyle w:val="NoSpacing"/>
              <w:rPr>
                <w:color w:val="080C0C"/>
              </w:rPr>
            </w:pPr>
          </w:p>
          <w:p w14:paraId="68C56010" w14:textId="77777777" w:rsidR="009E3109" w:rsidRPr="009E3109" w:rsidRDefault="009E3109" w:rsidP="008247DA">
            <w:pPr>
              <w:pStyle w:val="NoSpacing"/>
              <w:rPr>
                <w:color w:val="080C0C"/>
              </w:rPr>
            </w:pPr>
            <w:r w:rsidRPr="009E3109">
              <w:rPr>
                <w:color w:val="080C0C"/>
              </w:rPr>
              <w:t>Rezultatet e të nxënit të orës mësimore:</w:t>
            </w:r>
          </w:p>
          <w:p w14:paraId="77033DB2" w14:textId="77777777" w:rsidR="009E3109" w:rsidRPr="009E3109" w:rsidRDefault="009E3109" w:rsidP="008247DA">
            <w:pPr>
              <w:pStyle w:val="NoSpacing"/>
              <w:rPr>
                <w:color w:val="080C0C"/>
              </w:rPr>
            </w:pPr>
            <w:r w:rsidRPr="009E3109">
              <w:rPr>
                <w:color w:val="080C0C"/>
              </w:rPr>
              <w:t>•</w:t>
            </w:r>
            <w:r w:rsidRPr="009E3109">
              <w:rPr>
                <w:color w:val="080C0C"/>
              </w:rPr>
              <w:tab/>
              <w:t>Dallon thyesat e parregullta;</w:t>
            </w:r>
          </w:p>
          <w:p w14:paraId="5262C77B" w14:textId="77777777" w:rsidR="009E3109" w:rsidRPr="009E3109" w:rsidRDefault="009E3109" w:rsidP="008247DA">
            <w:pPr>
              <w:pStyle w:val="NoSpacing"/>
              <w:rPr>
                <w:color w:val="080C0C"/>
              </w:rPr>
            </w:pPr>
            <w:r w:rsidRPr="009E3109">
              <w:rPr>
                <w:color w:val="080C0C"/>
              </w:rPr>
              <w:t>•</w:t>
            </w:r>
            <w:r w:rsidRPr="009E3109">
              <w:rPr>
                <w:color w:val="080C0C"/>
              </w:rPr>
              <w:tab/>
              <w:t>Shkruan thyesat e parregullta si numra të përzier dhe anasjelltas;</w:t>
            </w:r>
          </w:p>
          <w:p w14:paraId="328B903A" w14:textId="77777777" w:rsidR="009E3109" w:rsidRPr="009E3109" w:rsidRDefault="009E3109" w:rsidP="008247DA">
            <w:pPr>
              <w:pStyle w:val="NoSpacing"/>
              <w:rPr>
                <w:color w:val="080C0C"/>
              </w:rPr>
            </w:pPr>
            <w:r w:rsidRPr="009E3109">
              <w:rPr>
                <w:color w:val="080C0C"/>
              </w:rPr>
              <w:t>•</w:t>
            </w:r>
            <w:r w:rsidRPr="009E3109">
              <w:rPr>
                <w:color w:val="080C0C"/>
              </w:rPr>
              <w:tab/>
              <w:t>Kryen mbledhjen e thyesave me emërues të njëjtë;</w:t>
            </w:r>
          </w:p>
          <w:p w14:paraId="2F28D30B" w14:textId="77777777" w:rsidR="009E3109" w:rsidRPr="009E3109" w:rsidRDefault="009E3109" w:rsidP="008247DA">
            <w:pPr>
              <w:pStyle w:val="NoSpacing"/>
              <w:rPr>
                <w:color w:val="080C0C"/>
              </w:rPr>
            </w:pPr>
            <w:r w:rsidRPr="009E3109">
              <w:rPr>
                <w:color w:val="080C0C"/>
              </w:rPr>
              <w:t>•</w:t>
            </w:r>
            <w:r w:rsidRPr="009E3109">
              <w:rPr>
                <w:color w:val="080C0C"/>
              </w:rPr>
              <w:tab/>
              <w:t>Zgjidh detyra me fjalë me thyesat;</w:t>
            </w:r>
          </w:p>
          <w:p w14:paraId="4C351BE5" w14:textId="77777777" w:rsidR="009E3109" w:rsidRPr="009E3109" w:rsidRDefault="009E3109" w:rsidP="008247DA">
            <w:pPr>
              <w:pStyle w:val="NoSpacing"/>
              <w:rPr>
                <w:color w:val="080C0C"/>
              </w:rPr>
            </w:pPr>
            <w:r w:rsidRPr="009E3109">
              <w:rPr>
                <w:color w:val="080C0C"/>
              </w:rPr>
              <w:t>•</w:t>
            </w:r>
            <w:r w:rsidRPr="009E3109">
              <w:rPr>
                <w:color w:val="080C0C"/>
              </w:rPr>
              <w:tab/>
              <w:t>Formulon detyra me fjalë me thyesat.</w:t>
            </w:r>
          </w:p>
          <w:p w14:paraId="2C7C044C" w14:textId="77777777" w:rsidR="009E3109" w:rsidRPr="009E3109" w:rsidRDefault="009E3109" w:rsidP="008247DA">
            <w:pPr>
              <w:pStyle w:val="NoSpacing"/>
              <w:rPr>
                <w:color w:val="080C0C"/>
              </w:rPr>
            </w:pPr>
          </w:p>
          <w:p w14:paraId="2CBDA4DD" w14:textId="77777777" w:rsidR="009E3109" w:rsidRPr="009E3109" w:rsidRDefault="009E3109" w:rsidP="008247DA">
            <w:pPr>
              <w:pStyle w:val="NoSpacing"/>
              <w:rPr>
                <w:color w:val="080C0C"/>
              </w:rPr>
            </w:pPr>
            <w:r w:rsidRPr="009E3109">
              <w:rPr>
                <w:color w:val="080C0C"/>
              </w:rPr>
              <w:t>Kriteret e suksesit: Përcaktohen me nxënësit në klasë.</w:t>
            </w:r>
          </w:p>
          <w:p w14:paraId="026A702E" w14:textId="77777777" w:rsidR="009E3109" w:rsidRPr="00AF4FEE" w:rsidRDefault="009E3109" w:rsidP="008247DA">
            <w:pPr>
              <w:pStyle w:val="NoSpacing"/>
              <w:rPr>
                <w:color w:val="080C0C"/>
                <w:lang w:val="it-IT"/>
              </w:rPr>
            </w:pPr>
            <w:r w:rsidRPr="00AF4FEE">
              <w:rPr>
                <w:color w:val="080C0C"/>
                <w:lang w:val="it-IT"/>
              </w:rPr>
              <w:t>Burimet, mjetet e konkretizimit dhe materialet mësimore: etiketa me detyra.</w:t>
            </w:r>
          </w:p>
          <w:p w14:paraId="485E4989" w14:textId="77777777" w:rsidR="009E3109" w:rsidRPr="00AF4FEE" w:rsidRDefault="009E3109" w:rsidP="008247DA">
            <w:pPr>
              <w:pStyle w:val="NoSpacing"/>
              <w:rPr>
                <w:color w:val="080C0C"/>
                <w:lang w:val="it-IT"/>
              </w:rPr>
            </w:pPr>
            <w:r w:rsidRPr="00AF4FEE">
              <w:rPr>
                <w:color w:val="080C0C"/>
                <w:lang w:val="it-IT"/>
              </w:rPr>
              <w:t>Lidhja me lëndët e tjera mësimore dhe/apo me çështjet ndërkurrikulare dhe situatat jetësore:</w:t>
            </w:r>
          </w:p>
          <w:p w14:paraId="6437E8C8" w14:textId="77777777" w:rsidR="009E3109" w:rsidRPr="00AF4FEE" w:rsidRDefault="009E3109" w:rsidP="008247DA">
            <w:pPr>
              <w:pStyle w:val="NoSpacing"/>
              <w:rPr>
                <w:color w:val="080C0C"/>
                <w:lang w:val="it-IT"/>
              </w:rPr>
            </w:pPr>
            <w:r w:rsidRPr="00AF4FEE">
              <w:rPr>
                <w:color w:val="080C0C"/>
                <w:lang w:val="it-IT"/>
              </w:rPr>
              <w:t>Gjuhë amtare (shqipe), Edukatë figurative, Shkathtësi për jetë.</w:t>
            </w:r>
          </w:p>
          <w:p w14:paraId="4FEA3398" w14:textId="77777777" w:rsidR="009E3109" w:rsidRPr="00AF4FEE" w:rsidRDefault="009E3109" w:rsidP="008247DA">
            <w:pPr>
              <w:pStyle w:val="NoSpacing"/>
              <w:rPr>
                <w:color w:val="080C0C"/>
                <w:lang w:val="it-IT"/>
              </w:rPr>
            </w:pPr>
            <w:r>
              <w:rPr>
                <w:noProof/>
                <w:color w:val="080C0C"/>
              </w:rPr>
              <w:drawing>
                <wp:anchor distT="0" distB="0" distL="114300" distR="114300" simplePos="0" relativeHeight="251887616" behindDoc="0" locked="0" layoutInCell="1" allowOverlap="1" wp14:anchorId="355D6416" wp14:editId="5AD5799B">
                  <wp:simplePos x="0" y="0"/>
                  <wp:positionH relativeFrom="column">
                    <wp:posOffset>1933575</wp:posOffset>
                  </wp:positionH>
                  <wp:positionV relativeFrom="paragraph">
                    <wp:posOffset>50165</wp:posOffset>
                  </wp:positionV>
                  <wp:extent cx="2125980" cy="1165860"/>
                  <wp:effectExtent l="0" t="0" r="7620" b="0"/>
                  <wp:wrapThrough wrapText="bothSides">
                    <wp:wrapPolygon edited="0">
                      <wp:start x="0" y="0"/>
                      <wp:lineTo x="0" y="21176"/>
                      <wp:lineTo x="21484" y="21176"/>
                      <wp:lineTo x="21484" y="0"/>
                      <wp:lineTo x="0" y="0"/>
                    </wp:wrapPolygon>
                  </wp:wrapThrough>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5EC1739.tmp"/>
                          <pic:cNvPicPr/>
                        </pic:nvPicPr>
                        <pic:blipFill>
                          <a:blip r:embed="rId120">
                            <a:extLst>
                              <a:ext uri="{28A0092B-C50C-407E-A947-70E740481C1C}">
                                <a14:useLocalDpi xmlns:a14="http://schemas.microsoft.com/office/drawing/2010/main" val="0"/>
                              </a:ext>
                            </a:extLst>
                          </a:blip>
                          <a:stretch>
                            <a:fillRect/>
                          </a:stretch>
                        </pic:blipFill>
                        <pic:spPr>
                          <a:xfrm>
                            <a:off x="0" y="0"/>
                            <a:ext cx="2125980" cy="1165860"/>
                          </a:xfrm>
                          <a:prstGeom prst="rect">
                            <a:avLst/>
                          </a:prstGeom>
                        </pic:spPr>
                      </pic:pic>
                    </a:graphicData>
                  </a:graphic>
                </wp:anchor>
              </w:drawing>
            </w:r>
          </w:p>
          <w:p w14:paraId="66CA407B" w14:textId="77777777" w:rsidR="009E3109" w:rsidRDefault="009E3109" w:rsidP="008247DA">
            <w:pPr>
              <w:pStyle w:val="NoSpacing"/>
              <w:rPr>
                <w:color w:val="080C0C"/>
                <w:lang w:val="it-IT"/>
              </w:rPr>
            </w:pPr>
          </w:p>
          <w:p w14:paraId="7818AEF5" w14:textId="77777777" w:rsidR="009E3109" w:rsidRDefault="009E3109" w:rsidP="008247DA">
            <w:pPr>
              <w:pStyle w:val="NoSpacing"/>
              <w:rPr>
                <w:color w:val="080C0C"/>
                <w:lang w:val="it-IT"/>
              </w:rPr>
            </w:pPr>
          </w:p>
          <w:p w14:paraId="65FCEC01" w14:textId="77777777" w:rsidR="009E3109" w:rsidRDefault="009E3109" w:rsidP="008247DA">
            <w:pPr>
              <w:pStyle w:val="NoSpacing"/>
              <w:rPr>
                <w:color w:val="080C0C"/>
                <w:lang w:val="it-IT"/>
              </w:rPr>
            </w:pPr>
          </w:p>
          <w:p w14:paraId="32F6DE12" w14:textId="77777777" w:rsidR="009E3109" w:rsidRDefault="009E3109" w:rsidP="008247DA">
            <w:pPr>
              <w:pStyle w:val="NoSpacing"/>
              <w:rPr>
                <w:color w:val="080C0C"/>
                <w:lang w:val="it-IT"/>
              </w:rPr>
            </w:pPr>
          </w:p>
          <w:p w14:paraId="43B22E1B" w14:textId="77777777" w:rsidR="009E3109" w:rsidRDefault="009E3109" w:rsidP="008247DA">
            <w:pPr>
              <w:pStyle w:val="NoSpacing"/>
              <w:rPr>
                <w:color w:val="080C0C"/>
                <w:lang w:val="it-IT"/>
              </w:rPr>
            </w:pPr>
          </w:p>
          <w:p w14:paraId="259FAC49" w14:textId="77777777" w:rsidR="009E3109" w:rsidRDefault="009E3109" w:rsidP="008247DA">
            <w:pPr>
              <w:pStyle w:val="NoSpacing"/>
              <w:rPr>
                <w:color w:val="080C0C"/>
                <w:lang w:val="it-IT"/>
              </w:rPr>
            </w:pPr>
          </w:p>
          <w:p w14:paraId="79A12443" w14:textId="77777777" w:rsidR="009E3109" w:rsidRDefault="009E3109" w:rsidP="008247DA">
            <w:pPr>
              <w:pStyle w:val="NoSpacing"/>
              <w:rPr>
                <w:color w:val="080C0C"/>
                <w:lang w:val="it-IT"/>
              </w:rPr>
            </w:pPr>
          </w:p>
          <w:p w14:paraId="35F923F0" w14:textId="77777777" w:rsidR="009E3109" w:rsidRDefault="009E3109" w:rsidP="008247DA">
            <w:pPr>
              <w:pStyle w:val="NoSpacing"/>
              <w:rPr>
                <w:color w:val="080C0C"/>
                <w:lang w:val="it-IT"/>
              </w:rPr>
            </w:pPr>
            <w:r w:rsidRPr="0088430B">
              <w:rPr>
                <w:color w:val="080C0C"/>
                <w:lang w:val="it-IT"/>
              </w:rPr>
              <w:t>METODOLOGJIA DHE VEPRIMTARIA ME NXËNËS</w:t>
            </w:r>
          </w:p>
          <w:p w14:paraId="31E482EF" w14:textId="77777777" w:rsidR="009E3109" w:rsidRPr="00AF4FEE" w:rsidRDefault="009E3109" w:rsidP="008247DA">
            <w:pPr>
              <w:pStyle w:val="NoSpacing"/>
              <w:rPr>
                <w:color w:val="080C0C"/>
                <w:lang w:val="it-IT"/>
              </w:rPr>
            </w:pPr>
            <w:r w:rsidRPr="00AF4FEE">
              <w:rPr>
                <w:color w:val="080C0C"/>
                <w:lang w:val="it-IT"/>
              </w:rPr>
              <w:t>Parashikimi:</w:t>
            </w:r>
          </w:p>
          <w:p w14:paraId="267FCF03" w14:textId="77777777" w:rsidR="009E3109" w:rsidRPr="00AF4FEE" w:rsidRDefault="009E3109" w:rsidP="008247DA">
            <w:pPr>
              <w:pStyle w:val="NoSpacing"/>
              <w:rPr>
                <w:color w:val="080C0C"/>
                <w:lang w:val="it-IT"/>
              </w:rPr>
            </w:pPr>
            <w:r w:rsidRPr="00AF4FEE">
              <w:rPr>
                <w:color w:val="080C0C"/>
                <w:lang w:val="it-IT"/>
              </w:rPr>
              <w:t>Përgatitja për të nxënët</w:t>
            </w:r>
            <w:r>
              <w:rPr>
                <w:noProof/>
                <w:color w:val="080C0C"/>
              </w:rPr>
              <w:drawing>
                <wp:inline distT="0" distB="0" distL="0" distR="0" wp14:anchorId="4AA71270" wp14:editId="067B3872">
                  <wp:extent cx="38103" cy="53345"/>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5ECE0F6.tmp"/>
                          <pic:cNvPicPr/>
                        </pic:nvPicPr>
                        <pic:blipFill>
                          <a:blip r:embed="rId121">
                            <a:extLst>
                              <a:ext uri="{28A0092B-C50C-407E-A947-70E740481C1C}">
                                <a14:useLocalDpi xmlns:a14="http://schemas.microsoft.com/office/drawing/2010/main" val="0"/>
                              </a:ext>
                            </a:extLst>
                          </a:blip>
                          <a:stretch>
                            <a:fillRect/>
                          </a:stretch>
                        </pic:blipFill>
                        <pic:spPr>
                          <a:xfrm>
                            <a:off x="0" y="0"/>
                            <a:ext cx="38103" cy="53345"/>
                          </a:xfrm>
                          <a:prstGeom prst="rect">
                            <a:avLst/>
                          </a:prstGeom>
                        </pic:spPr>
                      </pic:pic>
                    </a:graphicData>
                  </a:graphic>
                </wp:inline>
              </w:drawing>
            </w:r>
          </w:p>
          <w:p w14:paraId="103564CF" w14:textId="77777777" w:rsidR="009E3109" w:rsidRPr="00AF4FEE" w:rsidRDefault="009E3109" w:rsidP="008247DA">
            <w:pPr>
              <w:pStyle w:val="NoSpacing"/>
              <w:rPr>
                <w:color w:val="080C0C"/>
                <w:lang w:val="it-IT"/>
              </w:rPr>
            </w:pPr>
            <w:r w:rsidRPr="00AF4FEE">
              <w:rPr>
                <w:color w:val="080C0C"/>
                <w:lang w:val="it-IT"/>
              </w:rPr>
              <w:t>Lëviz – Ndalo – Krijo dyshe</w:t>
            </w:r>
          </w:p>
          <w:p w14:paraId="6B690DF2" w14:textId="77777777" w:rsidR="009E3109" w:rsidRDefault="009E3109" w:rsidP="008247DA">
            <w:pPr>
              <w:pStyle w:val="NoSpacing"/>
              <w:rPr>
                <w:color w:val="080C0C"/>
                <w:lang w:val="it-IT"/>
              </w:rPr>
            </w:pPr>
          </w:p>
          <w:p w14:paraId="3848F852" w14:textId="77777777" w:rsidR="009E3109" w:rsidRPr="00AF4FEE" w:rsidRDefault="009E3109" w:rsidP="008247DA">
            <w:pPr>
              <w:pStyle w:val="NoSpacing"/>
              <w:rPr>
                <w:color w:val="080C0C"/>
                <w:lang w:val="it-IT"/>
              </w:rPr>
            </w:pPr>
            <w:r w:rsidRPr="00AF4FEE">
              <w:rPr>
                <w:color w:val="080C0C"/>
                <w:lang w:val="it-IT"/>
              </w:rPr>
              <w:t>Nxënësve u shpërndahen etiketa me thyesa të parregullta dhe numra të përzier. Nxënësit zgjedhin secili nga një etiketë dhe lëvizin në klasë. Në shenjën e dhënë nga mësuesi, nxënësit ndalojnë, krijojnë dyshe dhe analizojnë nëse thyesa e parregullt</w:t>
            </w:r>
          </w:p>
          <w:p w14:paraId="626B41EC" w14:textId="77777777" w:rsidR="009E3109" w:rsidRPr="00AF4FEE" w:rsidRDefault="009E3109" w:rsidP="008247DA">
            <w:pPr>
              <w:pStyle w:val="NoSpacing"/>
              <w:rPr>
                <w:color w:val="080C0C"/>
                <w:lang w:val="it-IT"/>
              </w:rPr>
            </w:pPr>
            <w:r w:rsidRPr="00AF4FEE">
              <w:rPr>
                <w:color w:val="080C0C"/>
                <w:lang w:val="it-IT"/>
              </w:rPr>
              <w:t>dhe numri i përzier janë të barabartë. Aktiviteti përsëritet derisa gjenden të gjitha thyesat e parregullta.</w:t>
            </w:r>
          </w:p>
          <w:p w14:paraId="47CCD64C" w14:textId="77777777" w:rsidR="009E3109" w:rsidRPr="00AF4FEE" w:rsidRDefault="009E3109" w:rsidP="008247DA">
            <w:pPr>
              <w:pStyle w:val="NoSpacing"/>
              <w:rPr>
                <w:color w:val="080C0C"/>
                <w:lang w:val="it-IT"/>
              </w:rPr>
            </w:pPr>
            <w:r w:rsidRPr="00AF4FEE">
              <w:rPr>
                <w:color w:val="080C0C"/>
                <w:lang w:val="it-IT"/>
              </w:rPr>
              <w:t xml:space="preserve"> </w:t>
            </w:r>
          </w:p>
          <w:p w14:paraId="1845FA1A" w14:textId="77777777" w:rsidR="009E3109" w:rsidRDefault="009E3109" w:rsidP="008247DA">
            <w:pPr>
              <w:pStyle w:val="NoSpacing"/>
              <w:rPr>
                <w:color w:val="080C0C"/>
                <w:lang w:val="it-IT"/>
              </w:rPr>
            </w:pPr>
            <w:r w:rsidRPr="00AF4FEE">
              <w:rPr>
                <w:color w:val="080C0C"/>
                <w:lang w:val="it-IT"/>
              </w:rPr>
              <w:lastRenderedPageBreak/>
              <w:t>Ndërtimi i njohurive dhe i shkathtësive:</w:t>
            </w:r>
          </w:p>
          <w:p w14:paraId="4F987EC7" w14:textId="77777777" w:rsidR="009E3109" w:rsidRPr="00AF4FEE" w:rsidRDefault="009E3109" w:rsidP="008247DA">
            <w:pPr>
              <w:pStyle w:val="NoSpacing"/>
              <w:rPr>
                <w:color w:val="080C0C"/>
                <w:lang w:val="it-IT"/>
              </w:rPr>
            </w:pPr>
            <w:r>
              <w:rPr>
                <w:noProof/>
                <w:color w:val="080C0C"/>
              </w:rPr>
              <w:drawing>
                <wp:anchor distT="0" distB="0" distL="114300" distR="114300" simplePos="0" relativeHeight="251888640" behindDoc="0" locked="0" layoutInCell="1" allowOverlap="1" wp14:anchorId="40311427" wp14:editId="35DEF27C">
                  <wp:simplePos x="0" y="0"/>
                  <wp:positionH relativeFrom="column">
                    <wp:posOffset>1918335</wp:posOffset>
                  </wp:positionH>
                  <wp:positionV relativeFrom="paragraph">
                    <wp:posOffset>93345</wp:posOffset>
                  </wp:positionV>
                  <wp:extent cx="3292125" cy="2339543"/>
                  <wp:effectExtent l="0" t="0" r="3810" b="3810"/>
                  <wp:wrapThrough wrapText="bothSides">
                    <wp:wrapPolygon edited="0">
                      <wp:start x="0" y="0"/>
                      <wp:lineTo x="0" y="21459"/>
                      <wp:lineTo x="21500" y="21459"/>
                      <wp:lineTo x="21500" y="0"/>
                      <wp:lineTo x="0" y="0"/>
                    </wp:wrapPolygon>
                  </wp:wrapThrough>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5ECB43C.tmp"/>
                          <pic:cNvPicPr/>
                        </pic:nvPicPr>
                        <pic:blipFill>
                          <a:blip r:embed="rId122">
                            <a:extLst>
                              <a:ext uri="{28A0092B-C50C-407E-A947-70E740481C1C}">
                                <a14:useLocalDpi xmlns:a14="http://schemas.microsoft.com/office/drawing/2010/main" val="0"/>
                              </a:ext>
                            </a:extLst>
                          </a:blip>
                          <a:stretch>
                            <a:fillRect/>
                          </a:stretch>
                        </pic:blipFill>
                        <pic:spPr>
                          <a:xfrm>
                            <a:off x="0" y="0"/>
                            <a:ext cx="3292125" cy="2339543"/>
                          </a:xfrm>
                          <a:prstGeom prst="rect">
                            <a:avLst/>
                          </a:prstGeom>
                        </pic:spPr>
                      </pic:pic>
                    </a:graphicData>
                  </a:graphic>
                </wp:anchor>
              </w:drawing>
            </w:r>
            <w:r w:rsidRPr="00AF4FEE">
              <w:rPr>
                <w:color w:val="080C0C"/>
                <w:lang w:val="it-IT"/>
              </w:rPr>
              <w:t xml:space="preserve"> Përpunimi i përmbajtjes</w:t>
            </w:r>
          </w:p>
          <w:p w14:paraId="28446F23" w14:textId="77777777" w:rsidR="009E3109" w:rsidRDefault="009E3109" w:rsidP="008247DA">
            <w:pPr>
              <w:pStyle w:val="NoSpacing"/>
              <w:rPr>
                <w:color w:val="080C0C"/>
                <w:lang w:val="it-IT"/>
              </w:rPr>
            </w:pPr>
            <w:r w:rsidRPr="00AF4FEE">
              <w:rPr>
                <w:color w:val="080C0C"/>
                <w:lang w:val="it-IT"/>
              </w:rPr>
              <w:t>Analizo – Plotëso – Diskuto</w:t>
            </w:r>
          </w:p>
          <w:p w14:paraId="64685932" w14:textId="77777777" w:rsidR="009E3109" w:rsidRDefault="009E3109" w:rsidP="008247DA">
            <w:pPr>
              <w:pStyle w:val="NoSpacing"/>
              <w:rPr>
                <w:color w:val="080C0C"/>
                <w:lang w:val="it-IT"/>
              </w:rPr>
            </w:pPr>
          </w:p>
          <w:p w14:paraId="1232B7F2" w14:textId="77777777" w:rsidR="009E3109" w:rsidRDefault="009E3109" w:rsidP="008247DA">
            <w:pPr>
              <w:pStyle w:val="NoSpacing"/>
              <w:rPr>
                <w:color w:val="080C0C"/>
                <w:lang w:val="it-IT"/>
              </w:rPr>
            </w:pPr>
          </w:p>
          <w:p w14:paraId="3EC77E27" w14:textId="77777777" w:rsidR="009E3109" w:rsidRDefault="009E3109" w:rsidP="008247DA">
            <w:pPr>
              <w:pStyle w:val="NoSpacing"/>
              <w:rPr>
                <w:color w:val="080C0C"/>
                <w:lang w:val="it-IT"/>
              </w:rPr>
            </w:pPr>
          </w:p>
          <w:p w14:paraId="063F83B3" w14:textId="77777777" w:rsidR="009E3109" w:rsidRDefault="009E3109" w:rsidP="008247DA">
            <w:pPr>
              <w:pStyle w:val="NoSpacing"/>
              <w:rPr>
                <w:color w:val="080C0C"/>
                <w:lang w:val="it-IT"/>
              </w:rPr>
            </w:pPr>
          </w:p>
          <w:p w14:paraId="4DAC2239" w14:textId="77777777" w:rsidR="009E3109" w:rsidRDefault="009E3109" w:rsidP="008247DA">
            <w:pPr>
              <w:pStyle w:val="NoSpacing"/>
              <w:rPr>
                <w:color w:val="080C0C"/>
                <w:lang w:val="it-IT"/>
              </w:rPr>
            </w:pPr>
          </w:p>
          <w:p w14:paraId="5FA9C763" w14:textId="77777777" w:rsidR="009E3109" w:rsidRDefault="009E3109" w:rsidP="008247DA">
            <w:pPr>
              <w:pStyle w:val="NoSpacing"/>
              <w:rPr>
                <w:color w:val="080C0C"/>
                <w:lang w:val="it-IT"/>
              </w:rPr>
            </w:pPr>
          </w:p>
          <w:p w14:paraId="0F530346" w14:textId="77777777" w:rsidR="009E3109" w:rsidRDefault="009E3109" w:rsidP="008247DA">
            <w:pPr>
              <w:pStyle w:val="NoSpacing"/>
              <w:rPr>
                <w:color w:val="080C0C"/>
                <w:lang w:val="it-IT"/>
              </w:rPr>
            </w:pPr>
          </w:p>
          <w:p w14:paraId="7EB153E4" w14:textId="77777777" w:rsidR="009E3109" w:rsidRDefault="009E3109" w:rsidP="008247DA">
            <w:pPr>
              <w:pStyle w:val="NoSpacing"/>
              <w:rPr>
                <w:color w:val="080C0C"/>
                <w:lang w:val="it-IT"/>
              </w:rPr>
            </w:pPr>
          </w:p>
          <w:p w14:paraId="73EC4C42" w14:textId="77777777" w:rsidR="009E3109" w:rsidRDefault="009E3109" w:rsidP="008247DA">
            <w:pPr>
              <w:pStyle w:val="NoSpacing"/>
              <w:rPr>
                <w:color w:val="080C0C"/>
                <w:lang w:val="it-IT"/>
              </w:rPr>
            </w:pPr>
          </w:p>
          <w:p w14:paraId="4B3678B0" w14:textId="77777777" w:rsidR="009E3109" w:rsidRDefault="009E3109" w:rsidP="008247DA">
            <w:pPr>
              <w:pStyle w:val="NoSpacing"/>
              <w:rPr>
                <w:color w:val="080C0C"/>
                <w:lang w:val="it-IT"/>
              </w:rPr>
            </w:pPr>
          </w:p>
          <w:p w14:paraId="03C0C365" w14:textId="77777777" w:rsidR="009E3109" w:rsidRDefault="009E3109" w:rsidP="008247DA">
            <w:pPr>
              <w:pStyle w:val="NoSpacing"/>
              <w:rPr>
                <w:color w:val="080C0C"/>
                <w:lang w:val="it-IT"/>
              </w:rPr>
            </w:pPr>
          </w:p>
          <w:p w14:paraId="1514A9CC" w14:textId="77777777" w:rsidR="009E3109" w:rsidRDefault="009E3109" w:rsidP="008247DA">
            <w:pPr>
              <w:pStyle w:val="NoSpacing"/>
              <w:rPr>
                <w:color w:val="080C0C"/>
                <w:lang w:val="it-IT"/>
              </w:rPr>
            </w:pPr>
          </w:p>
          <w:p w14:paraId="54C2C21D" w14:textId="77777777" w:rsidR="009E3109" w:rsidRDefault="009E3109" w:rsidP="008247DA">
            <w:pPr>
              <w:pStyle w:val="NoSpacing"/>
              <w:rPr>
                <w:color w:val="080C0C"/>
                <w:lang w:val="it-IT"/>
              </w:rPr>
            </w:pPr>
          </w:p>
          <w:p w14:paraId="4E9DA58E" w14:textId="77777777" w:rsidR="009E3109" w:rsidRPr="0088430B" w:rsidRDefault="009E3109" w:rsidP="008247DA">
            <w:pPr>
              <w:pStyle w:val="NoSpacing"/>
              <w:rPr>
                <w:color w:val="080C0C"/>
                <w:lang w:val="it-IT"/>
              </w:rPr>
            </w:pPr>
            <w:r w:rsidRPr="0088430B">
              <w:rPr>
                <w:color w:val="080C0C"/>
                <w:lang w:val="it-IT"/>
              </w:rPr>
              <w:t>Përforcimi:</w:t>
            </w:r>
          </w:p>
          <w:p w14:paraId="10E51C52" w14:textId="77777777" w:rsidR="009E3109" w:rsidRPr="0088430B" w:rsidRDefault="009E3109" w:rsidP="008247DA">
            <w:pPr>
              <w:pStyle w:val="NoSpacing"/>
              <w:rPr>
                <w:color w:val="080C0C"/>
                <w:lang w:val="it-IT"/>
              </w:rPr>
            </w:pPr>
            <w:r w:rsidRPr="0088430B">
              <w:rPr>
                <w:color w:val="080C0C"/>
                <w:lang w:val="it-IT"/>
              </w:rPr>
              <w:t>Konsolidimi dhe zbatimi i të nxënit</w:t>
            </w:r>
          </w:p>
          <w:p w14:paraId="407C2033" w14:textId="77777777" w:rsidR="009E3109" w:rsidRPr="0088430B" w:rsidRDefault="009E3109" w:rsidP="008247DA">
            <w:pPr>
              <w:pStyle w:val="NoSpacing"/>
              <w:rPr>
                <w:color w:val="080C0C"/>
                <w:lang w:val="it-IT"/>
              </w:rPr>
            </w:pPr>
            <w:r w:rsidRPr="0088430B">
              <w:rPr>
                <w:color w:val="080C0C"/>
                <w:lang w:val="it-IT"/>
              </w:rPr>
              <w:t>Shkëmbe një problemë</w:t>
            </w:r>
          </w:p>
          <w:p w14:paraId="74EC1705" w14:textId="77777777" w:rsidR="009E3109" w:rsidRDefault="009E3109" w:rsidP="008247DA">
            <w:pPr>
              <w:pStyle w:val="NoSpacing"/>
              <w:rPr>
                <w:color w:val="080C0C"/>
                <w:lang w:val="it-IT"/>
              </w:rPr>
            </w:pPr>
          </w:p>
          <w:p w14:paraId="203C1A7F" w14:textId="77777777" w:rsidR="009E3109" w:rsidRPr="0088430B" w:rsidRDefault="009E3109" w:rsidP="008247DA">
            <w:pPr>
              <w:pStyle w:val="NoSpacing"/>
              <w:rPr>
                <w:color w:val="080C0C"/>
                <w:lang w:val="it-IT"/>
              </w:rPr>
            </w:pPr>
            <w:r w:rsidRPr="0088430B">
              <w:rPr>
                <w:color w:val="080C0C"/>
                <w:lang w:val="it-IT"/>
              </w:rPr>
              <w:t>Nxënësit në grupe nga katër udhëzohen të formulojnë një problemë me fjalë me thyesat e parregullta. Detyrën e krijuar ia japin një grupi tjetër.</w:t>
            </w:r>
          </w:p>
          <w:p w14:paraId="3CD14165" w14:textId="77777777" w:rsidR="009E3109" w:rsidRPr="0088430B" w:rsidRDefault="009E3109" w:rsidP="008247DA">
            <w:pPr>
              <w:pStyle w:val="NoSpacing"/>
              <w:rPr>
                <w:color w:val="080C0C"/>
                <w:lang w:val="it-IT"/>
              </w:rPr>
            </w:pPr>
            <w:r w:rsidRPr="0088430B">
              <w:rPr>
                <w:color w:val="080C0C"/>
                <w:lang w:val="it-IT"/>
              </w:rPr>
              <w:t>Secili grup gjen zgjidhjen e problemit të formuluar nga grupi tjetër. Diskutohen problemet e krijuara dhe zgjidhjet e tyre.</w:t>
            </w:r>
          </w:p>
          <w:p w14:paraId="42C68F91" w14:textId="77777777" w:rsidR="009E3109" w:rsidRDefault="009E3109" w:rsidP="008247DA">
            <w:pPr>
              <w:pStyle w:val="NoSpacing"/>
              <w:rPr>
                <w:color w:val="080C0C"/>
                <w:lang w:val="it-IT"/>
              </w:rPr>
            </w:pPr>
          </w:p>
          <w:p w14:paraId="567E7947" w14:textId="77777777" w:rsidR="009E3109" w:rsidRPr="0088430B" w:rsidRDefault="009E3109" w:rsidP="008247DA">
            <w:pPr>
              <w:pStyle w:val="NoSpacing"/>
              <w:rPr>
                <w:color w:val="080C0C"/>
                <w:lang w:val="it-IT"/>
              </w:rPr>
            </w:pPr>
            <w:r w:rsidRPr="0088430B">
              <w:rPr>
                <w:color w:val="080C0C"/>
                <w:lang w:val="it-IT"/>
              </w:rPr>
              <w:t>Vlerësimi i nxënësve:</w:t>
            </w:r>
          </w:p>
          <w:p w14:paraId="4CFF7D32" w14:textId="77777777" w:rsidR="009E3109" w:rsidRPr="0088430B" w:rsidRDefault="009E3109" w:rsidP="008247DA">
            <w:pPr>
              <w:pStyle w:val="NoSpacing"/>
              <w:rPr>
                <w:color w:val="080C0C"/>
                <w:lang w:val="it-IT"/>
              </w:rPr>
            </w:pPr>
            <w:r w:rsidRPr="0088430B">
              <w:rPr>
                <w:color w:val="080C0C"/>
                <w:lang w:val="it-IT"/>
              </w:rPr>
              <w:t>Nxënësit vlerësohen për saktësinë e dallimit të thyesave të parregullta, shkrimin e thyesave të parregullta si numra të përzier dhe anasjelltas, kryerjen e mbledhjes së thyesave me emërues të njëjtë, zgjidhjen dhe formulimin e detyrave me fjalë.</w:t>
            </w:r>
          </w:p>
          <w:p w14:paraId="0072D04B" w14:textId="77777777" w:rsidR="009E3109" w:rsidRPr="0088430B" w:rsidRDefault="009E3109" w:rsidP="008247DA">
            <w:pPr>
              <w:pStyle w:val="NoSpacing"/>
              <w:rPr>
                <w:color w:val="080C0C"/>
                <w:lang w:val="it-IT"/>
              </w:rPr>
            </w:pPr>
            <w:r w:rsidRPr="0088430B">
              <w:rPr>
                <w:color w:val="080C0C"/>
                <w:lang w:val="it-IT"/>
              </w:rPr>
              <w:t>Detyrë:</w:t>
            </w:r>
          </w:p>
          <w:p w14:paraId="4FAD7AA7" w14:textId="77777777" w:rsidR="009E3109" w:rsidRPr="0088430B" w:rsidRDefault="009E3109" w:rsidP="008247DA">
            <w:pPr>
              <w:pStyle w:val="NoSpacing"/>
              <w:rPr>
                <w:color w:val="080C0C"/>
                <w:lang w:val="it-IT"/>
              </w:rPr>
            </w:pPr>
            <w:r w:rsidRPr="0088430B">
              <w:rPr>
                <w:color w:val="080C0C"/>
                <w:lang w:val="it-IT"/>
              </w:rPr>
              <w:t>Shkruhen tre numra të përzier, shndërrohen në thyesa të parregullta.</w:t>
            </w:r>
          </w:p>
          <w:p w14:paraId="4D47355B" w14:textId="77777777" w:rsidR="009E3109" w:rsidRDefault="009E3109" w:rsidP="008247DA">
            <w:pPr>
              <w:pStyle w:val="NoSpacing"/>
              <w:rPr>
                <w:color w:val="080C0C"/>
                <w:lang w:val="it-IT"/>
              </w:rPr>
            </w:pPr>
          </w:p>
          <w:p w14:paraId="3FD6BD73" w14:textId="77777777" w:rsidR="009E3109" w:rsidRDefault="009E3109" w:rsidP="008247DA">
            <w:pPr>
              <w:pStyle w:val="NoSpacing"/>
              <w:rPr>
                <w:color w:val="080C0C"/>
                <w:lang w:val="it-IT"/>
              </w:rPr>
            </w:pPr>
          </w:p>
          <w:p w14:paraId="2C2EB301" w14:textId="77777777" w:rsidR="009E3109" w:rsidRDefault="009E3109" w:rsidP="008247DA">
            <w:pPr>
              <w:pStyle w:val="NoSpacing"/>
              <w:rPr>
                <w:color w:val="080C0C"/>
                <w:lang w:val="it-IT"/>
              </w:rPr>
            </w:pPr>
          </w:p>
          <w:p w14:paraId="1695F91E" w14:textId="77777777" w:rsidR="009E3109" w:rsidRDefault="009E3109" w:rsidP="008247DA">
            <w:pPr>
              <w:pStyle w:val="NoSpacing"/>
              <w:rPr>
                <w:color w:val="080C0C"/>
                <w:lang w:val="it-IT"/>
              </w:rPr>
            </w:pPr>
          </w:p>
          <w:p w14:paraId="1282BFE1" w14:textId="77777777" w:rsidR="009E3109" w:rsidRDefault="009E3109" w:rsidP="008247DA">
            <w:pPr>
              <w:pStyle w:val="NoSpacing"/>
              <w:rPr>
                <w:color w:val="080C0C"/>
                <w:lang w:val="it-IT"/>
              </w:rPr>
            </w:pPr>
          </w:p>
          <w:p w14:paraId="3D07D542" w14:textId="77777777" w:rsidR="009E3109" w:rsidRDefault="009E3109" w:rsidP="008247DA">
            <w:pPr>
              <w:pStyle w:val="NoSpacing"/>
              <w:rPr>
                <w:color w:val="080C0C"/>
                <w:lang w:val="it-IT"/>
              </w:rPr>
            </w:pPr>
          </w:p>
          <w:p w14:paraId="708D197E" w14:textId="77777777" w:rsidR="009E3109" w:rsidRDefault="009E3109" w:rsidP="008247DA">
            <w:pPr>
              <w:pStyle w:val="NoSpacing"/>
              <w:rPr>
                <w:color w:val="080C0C"/>
                <w:lang w:val="it-IT"/>
              </w:rPr>
            </w:pPr>
          </w:p>
          <w:p w14:paraId="7017F2C7" w14:textId="77777777" w:rsidR="009E3109" w:rsidRDefault="009E3109" w:rsidP="008247DA">
            <w:pPr>
              <w:pStyle w:val="NoSpacing"/>
              <w:rPr>
                <w:color w:val="080C0C"/>
                <w:lang w:val="it-IT"/>
              </w:rPr>
            </w:pPr>
          </w:p>
          <w:p w14:paraId="61C9ADCF" w14:textId="77777777" w:rsidR="009E3109" w:rsidRDefault="009E3109" w:rsidP="008247DA">
            <w:pPr>
              <w:pStyle w:val="NoSpacing"/>
              <w:rPr>
                <w:color w:val="080C0C"/>
                <w:lang w:val="it-IT"/>
              </w:rPr>
            </w:pPr>
          </w:p>
          <w:p w14:paraId="111DBF3C" w14:textId="77777777" w:rsidR="009E3109" w:rsidRDefault="009E3109" w:rsidP="008247DA">
            <w:pPr>
              <w:pStyle w:val="NoSpacing"/>
              <w:rPr>
                <w:color w:val="080C0C"/>
                <w:lang w:val="it-IT"/>
              </w:rPr>
            </w:pPr>
          </w:p>
          <w:p w14:paraId="3D3E1CE4" w14:textId="77777777" w:rsidR="009E3109" w:rsidRDefault="009E3109" w:rsidP="008247DA">
            <w:pPr>
              <w:pStyle w:val="NoSpacing"/>
              <w:rPr>
                <w:color w:val="080C0C"/>
                <w:lang w:val="it-IT"/>
              </w:rPr>
            </w:pPr>
          </w:p>
          <w:p w14:paraId="12E7243B" w14:textId="77777777" w:rsidR="009E3109" w:rsidRPr="00112C98" w:rsidRDefault="009E3109" w:rsidP="008247DA">
            <w:pPr>
              <w:pStyle w:val="NoSpacing"/>
              <w:rPr>
                <w:color w:val="080C0C"/>
                <w:lang w:val="it-IT"/>
              </w:rPr>
            </w:pPr>
          </w:p>
        </w:tc>
      </w:tr>
    </w:tbl>
    <w:p w14:paraId="0134584A"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3A3C300D" w14:textId="77777777" w:rsidTr="008247DA">
        <w:trPr>
          <w:trHeight w:val="206"/>
        </w:trPr>
        <w:tc>
          <w:tcPr>
            <w:tcW w:w="10105" w:type="dxa"/>
            <w:tcBorders>
              <w:top w:val="single" w:sz="8" w:space="0" w:color="000000"/>
              <w:bottom w:val="nil"/>
            </w:tcBorders>
            <w:shd w:val="clear" w:color="auto" w:fill="000000"/>
            <w:hideMark/>
          </w:tcPr>
          <w:p w14:paraId="502BC548"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- 148 </w:t>
            </w:r>
          </w:p>
        </w:tc>
      </w:tr>
      <w:tr w:rsidR="009E3109" w:rsidRPr="009E3109" w14:paraId="33571878" w14:textId="77777777" w:rsidTr="008247DA">
        <w:trPr>
          <w:trHeight w:val="379"/>
        </w:trPr>
        <w:tc>
          <w:tcPr>
            <w:tcW w:w="10105" w:type="dxa"/>
            <w:tcBorders>
              <w:top w:val="single" w:sz="8" w:space="0" w:color="000000"/>
              <w:bottom w:val="single" w:sz="8" w:space="0" w:color="000000"/>
            </w:tcBorders>
            <w:hideMark/>
          </w:tcPr>
          <w:p w14:paraId="320C404F"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1B0BEB85"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9E3109" w14:paraId="7B26A115" w14:textId="77777777" w:rsidTr="008247DA">
        <w:trPr>
          <w:trHeight w:val="2390"/>
        </w:trPr>
        <w:tc>
          <w:tcPr>
            <w:tcW w:w="10105" w:type="dxa"/>
            <w:tcBorders>
              <w:top w:val="nil"/>
              <w:bottom w:val="nil"/>
            </w:tcBorders>
          </w:tcPr>
          <w:p w14:paraId="2F52948D" w14:textId="77777777" w:rsidR="009E3109" w:rsidRDefault="009E3109" w:rsidP="008247DA">
            <w:pPr>
              <w:pStyle w:val="NoSpacing"/>
              <w:rPr>
                <w:color w:val="080C0C"/>
                <w:lang w:val="it-IT"/>
              </w:rPr>
            </w:pPr>
          </w:p>
          <w:p w14:paraId="0E19C0B7" w14:textId="77777777" w:rsidR="009E3109" w:rsidRDefault="009E3109" w:rsidP="008247DA">
            <w:pPr>
              <w:pStyle w:val="NoSpacing"/>
              <w:rPr>
                <w:color w:val="080C0C"/>
                <w:lang w:val="it-IT"/>
              </w:rPr>
            </w:pPr>
          </w:p>
          <w:p w14:paraId="0D02D7A5" w14:textId="77777777" w:rsidR="009E3109" w:rsidRPr="00CB6B17" w:rsidRDefault="009E3109" w:rsidP="008247DA">
            <w:pPr>
              <w:pStyle w:val="NoSpacing"/>
              <w:rPr>
                <w:color w:val="080C0C"/>
                <w:lang w:val="it-IT"/>
              </w:rPr>
            </w:pPr>
            <w:r w:rsidRPr="00CB6B17">
              <w:rPr>
                <w:color w:val="080C0C"/>
                <w:lang w:val="it-IT"/>
              </w:rPr>
              <w:t>Tema: Numrat thyesorë</w:t>
            </w:r>
          </w:p>
          <w:p w14:paraId="41177A08" w14:textId="77777777" w:rsidR="009E3109" w:rsidRDefault="009E3109" w:rsidP="008247DA">
            <w:pPr>
              <w:pStyle w:val="NoSpacing"/>
              <w:rPr>
                <w:color w:val="080C0C"/>
                <w:lang w:val="it-IT"/>
              </w:rPr>
            </w:pPr>
          </w:p>
          <w:p w14:paraId="3CB15B60" w14:textId="77777777" w:rsidR="009E3109" w:rsidRPr="00CB6B17" w:rsidRDefault="009E3109" w:rsidP="008247DA">
            <w:pPr>
              <w:pStyle w:val="NoSpacing"/>
              <w:rPr>
                <w:color w:val="080C0C"/>
                <w:lang w:val="it-IT"/>
              </w:rPr>
            </w:pPr>
            <w:r w:rsidRPr="00CB6B17">
              <w:rPr>
                <w:color w:val="080C0C"/>
                <w:lang w:val="it-IT"/>
              </w:rPr>
              <w:t>Rezultatet e të nxënit të temës:</w:t>
            </w:r>
          </w:p>
          <w:p w14:paraId="7B0B3CE0" w14:textId="77777777" w:rsidR="009E3109" w:rsidRPr="00CB6B17" w:rsidRDefault="009E3109" w:rsidP="008247DA">
            <w:pPr>
              <w:pStyle w:val="NoSpacing"/>
              <w:rPr>
                <w:color w:val="080C0C"/>
                <w:lang w:val="it-IT"/>
              </w:rPr>
            </w:pPr>
            <w:r w:rsidRPr="00CB6B17">
              <w:rPr>
                <w:color w:val="080C0C"/>
                <w:lang w:val="it-IT"/>
              </w:rPr>
              <w:t>Krahason thyesat me emërues të njëjtë; Përcakton pjesën e një numri;</w:t>
            </w:r>
          </w:p>
          <w:p w14:paraId="792B56C1" w14:textId="77777777" w:rsidR="009E3109" w:rsidRPr="009E3109" w:rsidRDefault="009E3109" w:rsidP="008247DA">
            <w:pPr>
              <w:pStyle w:val="NoSpacing"/>
              <w:rPr>
                <w:color w:val="080C0C"/>
              </w:rPr>
            </w:pPr>
            <w:r w:rsidRPr="009E3109">
              <w:rPr>
                <w:color w:val="080C0C"/>
              </w:rPr>
              <w:t>Kryen veprimet e mbledhjes dhe të zbritjes me thyesa me emërues të njejtë.</w:t>
            </w:r>
          </w:p>
          <w:p w14:paraId="0EAC3436" w14:textId="77777777" w:rsidR="009E3109" w:rsidRPr="009E3109" w:rsidRDefault="009E3109" w:rsidP="008247DA">
            <w:pPr>
              <w:pStyle w:val="NoSpacing"/>
              <w:rPr>
                <w:color w:val="080C0C"/>
              </w:rPr>
            </w:pPr>
          </w:p>
          <w:p w14:paraId="7F5BA619" w14:textId="77777777" w:rsidR="009E3109" w:rsidRPr="009E3109" w:rsidRDefault="009E3109" w:rsidP="008247DA">
            <w:pPr>
              <w:pStyle w:val="NoSpacing"/>
              <w:rPr>
                <w:color w:val="080C0C"/>
              </w:rPr>
            </w:pPr>
            <w:r w:rsidRPr="009E3109">
              <w:rPr>
                <w:color w:val="080C0C"/>
              </w:rPr>
              <w:t>Kontributi në rezultatet për kompetencat kryesore të shkallës: I.3; II.3,4; III.1,3,4; IV.5; V.8; VI.2.</w:t>
            </w:r>
          </w:p>
          <w:p w14:paraId="7A000CE8" w14:textId="77777777" w:rsidR="009E3109" w:rsidRPr="00CB6B17" w:rsidRDefault="009E3109" w:rsidP="008247DA">
            <w:pPr>
              <w:pStyle w:val="NoSpacing"/>
              <w:rPr>
                <w:color w:val="080C0C"/>
                <w:lang w:val="it-IT"/>
              </w:rPr>
            </w:pPr>
            <w:r w:rsidRPr="00CB6B17">
              <w:rPr>
                <w:color w:val="080C0C"/>
                <w:lang w:val="it-IT"/>
              </w:rPr>
              <w:t>Kontributi në rez</w:t>
            </w:r>
            <w:r>
              <w:rPr>
                <w:color w:val="080C0C"/>
                <w:lang w:val="it-IT"/>
              </w:rPr>
              <w:t>ultatet e fushës së kurrikulës:</w:t>
            </w:r>
            <w:r w:rsidRPr="00CB6B17">
              <w:rPr>
                <w:color w:val="080C0C"/>
                <w:lang w:val="it-IT"/>
              </w:rPr>
              <w:t>1.1,5; 3.2; 7.1.</w:t>
            </w:r>
          </w:p>
          <w:p w14:paraId="6EFC1BFC" w14:textId="77777777" w:rsidR="009E3109" w:rsidRDefault="009E3109" w:rsidP="008247DA">
            <w:pPr>
              <w:pStyle w:val="NoSpacing"/>
              <w:rPr>
                <w:color w:val="080C0C"/>
                <w:lang w:val="it-IT"/>
              </w:rPr>
            </w:pPr>
            <w:r>
              <w:rPr>
                <w:color w:val="080C0C"/>
                <w:lang w:val="it-IT"/>
              </w:rPr>
              <w:t xml:space="preserve">  </w:t>
            </w:r>
          </w:p>
          <w:p w14:paraId="58CA8E8D" w14:textId="77777777" w:rsidR="009E3109" w:rsidRPr="009E3109" w:rsidRDefault="009E3109" w:rsidP="008247DA">
            <w:pPr>
              <w:pStyle w:val="NoSpacing"/>
              <w:rPr>
                <w:color w:val="080C0C"/>
              </w:rPr>
            </w:pPr>
            <w:r w:rsidRPr="009E3109">
              <w:rPr>
                <w:color w:val="080C0C"/>
              </w:rPr>
              <w:t>ASPEKTE SPECIFIKE TË PLANIT TË ORËS MËSIMORE</w:t>
            </w:r>
          </w:p>
          <w:p w14:paraId="6DCBA8BD" w14:textId="77777777" w:rsidR="009E3109" w:rsidRPr="009E3109" w:rsidRDefault="009E3109" w:rsidP="008247DA">
            <w:pPr>
              <w:pStyle w:val="NoSpacing"/>
              <w:rPr>
                <w:color w:val="080C0C"/>
              </w:rPr>
            </w:pPr>
          </w:p>
          <w:p w14:paraId="39153B9E" w14:textId="77777777" w:rsidR="009E3109" w:rsidRPr="009E3109" w:rsidRDefault="009E3109" w:rsidP="008247DA">
            <w:pPr>
              <w:pStyle w:val="NoSpacing"/>
              <w:rPr>
                <w:color w:val="080C0C"/>
              </w:rPr>
            </w:pPr>
            <w:r w:rsidRPr="009E3109">
              <w:rPr>
                <w:color w:val="080C0C"/>
              </w:rPr>
              <w:t>Njësia mësimore: Ushtrojmë</w:t>
            </w:r>
          </w:p>
          <w:p w14:paraId="7E9CF808" w14:textId="77777777" w:rsidR="009E3109" w:rsidRPr="009E3109" w:rsidRDefault="009E3109" w:rsidP="008247DA">
            <w:pPr>
              <w:pStyle w:val="NoSpacing"/>
              <w:rPr>
                <w:color w:val="080C0C"/>
              </w:rPr>
            </w:pPr>
          </w:p>
          <w:p w14:paraId="66E450BA" w14:textId="77777777" w:rsidR="009E3109" w:rsidRPr="009E3109" w:rsidRDefault="009E3109" w:rsidP="008247DA">
            <w:pPr>
              <w:pStyle w:val="NoSpacing"/>
              <w:rPr>
                <w:color w:val="080C0C"/>
              </w:rPr>
            </w:pPr>
            <w:r w:rsidRPr="009E3109">
              <w:rPr>
                <w:color w:val="080C0C"/>
              </w:rPr>
              <w:t>Rezultatet e të nxënit të orës mësimore:</w:t>
            </w:r>
          </w:p>
          <w:p w14:paraId="5FF9D94B" w14:textId="77777777" w:rsidR="009E3109" w:rsidRPr="009E3109" w:rsidRDefault="009E3109" w:rsidP="008247DA">
            <w:pPr>
              <w:pStyle w:val="NoSpacing"/>
              <w:rPr>
                <w:color w:val="080C0C"/>
              </w:rPr>
            </w:pPr>
            <w:r w:rsidRPr="009E3109">
              <w:rPr>
                <w:color w:val="080C0C"/>
              </w:rPr>
              <w:t>•</w:t>
            </w:r>
            <w:r w:rsidRPr="009E3109">
              <w:rPr>
                <w:color w:val="080C0C"/>
              </w:rPr>
              <w:tab/>
              <w:t>Krahason thyesat me emërues të njëjtë;</w:t>
            </w:r>
          </w:p>
          <w:p w14:paraId="0F11F767" w14:textId="77777777" w:rsidR="009E3109" w:rsidRPr="009E3109" w:rsidRDefault="009E3109" w:rsidP="008247DA">
            <w:pPr>
              <w:pStyle w:val="NoSpacing"/>
              <w:rPr>
                <w:color w:val="080C0C"/>
              </w:rPr>
            </w:pPr>
            <w:r w:rsidRPr="009E3109">
              <w:rPr>
                <w:color w:val="080C0C"/>
              </w:rPr>
              <w:t>•</w:t>
            </w:r>
            <w:r w:rsidRPr="009E3109">
              <w:rPr>
                <w:color w:val="080C0C"/>
              </w:rPr>
              <w:tab/>
              <w:t>Përcakton pjesën e një numri;</w:t>
            </w:r>
          </w:p>
          <w:p w14:paraId="3F4CE623" w14:textId="77777777" w:rsidR="009E3109" w:rsidRPr="009E3109" w:rsidRDefault="009E3109" w:rsidP="008247DA">
            <w:pPr>
              <w:pStyle w:val="NoSpacing"/>
              <w:rPr>
                <w:color w:val="080C0C"/>
              </w:rPr>
            </w:pPr>
            <w:r w:rsidRPr="009E3109">
              <w:rPr>
                <w:color w:val="080C0C"/>
              </w:rPr>
              <w:t>•</w:t>
            </w:r>
            <w:r w:rsidRPr="009E3109">
              <w:rPr>
                <w:color w:val="080C0C"/>
              </w:rPr>
              <w:tab/>
              <w:t>Kryen veprimet e mbledhjes dhe të zbritjes me thyesa me emërues të njëjtë.</w:t>
            </w:r>
          </w:p>
          <w:p w14:paraId="04259DA4" w14:textId="77777777" w:rsidR="009E3109" w:rsidRPr="009E3109" w:rsidRDefault="009E3109" w:rsidP="008247DA">
            <w:pPr>
              <w:pStyle w:val="NoSpacing"/>
              <w:rPr>
                <w:color w:val="080C0C"/>
              </w:rPr>
            </w:pPr>
          </w:p>
          <w:p w14:paraId="321D56A6" w14:textId="77777777" w:rsidR="009E3109" w:rsidRPr="009E3109" w:rsidRDefault="009E3109" w:rsidP="008247DA">
            <w:pPr>
              <w:pStyle w:val="NoSpacing"/>
              <w:rPr>
                <w:color w:val="080C0C"/>
              </w:rPr>
            </w:pPr>
            <w:r w:rsidRPr="009E3109">
              <w:rPr>
                <w:color w:val="080C0C"/>
              </w:rPr>
              <w:t>Kriteret e suksesit: Përcaktohen me nxënësit në klasë.</w:t>
            </w:r>
          </w:p>
          <w:p w14:paraId="2A91EF61" w14:textId="77777777" w:rsidR="009E3109" w:rsidRPr="00CB6B17" w:rsidRDefault="009E3109" w:rsidP="008247DA">
            <w:pPr>
              <w:pStyle w:val="NoSpacing"/>
              <w:rPr>
                <w:color w:val="080C0C"/>
                <w:lang w:val="it-IT"/>
              </w:rPr>
            </w:pPr>
            <w:r w:rsidRPr="00CB6B17">
              <w:rPr>
                <w:color w:val="080C0C"/>
                <w:lang w:val="it-IT"/>
              </w:rPr>
              <w:t>Burimet, mjetet e konkretizimit dhe materialet mësimore: fletë e printuar.</w:t>
            </w:r>
          </w:p>
          <w:p w14:paraId="3B99243F" w14:textId="77777777" w:rsidR="009E3109" w:rsidRPr="00CB6B17" w:rsidRDefault="009E3109" w:rsidP="008247DA">
            <w:pPr>
              <w:pStyle w:val="NoSpacing"/>
              <w:rPr>
                <w:color w:val="080C0C"/>
                <w:lang w:val="it-IT"/>
              </w:rPr>
            </w:pPr>
            <w:r w:rsidRPr="00CB6B17">
              <w:rPr>
                <w:color w:val="080C0C"/>
                <w:lang w:val="it-IT"/>
              </w:rPr>
              <w:t>Lidhja me lëndët e tjera mësimore dhe/apo me çështjet ndërkurrikulare dhe situatat jetësore:</w:t>
            </w:r>
          </w:p>
          <w:p w14:paraId="7D104DB7" w14:textId="77777777" w:rsidR="009E3109" w:rsidRPr="00CB6B17" w:rsidRDefault="009E3109" w:rsidP="008247DA">
            <w:pPr>
              <w:pStyle w:val="NoSpacing"/>
              <w:rPr>
                <w:color w:val="080C0C"/>
                <w:lang w:val="it-IT"/>
              </w:rPr>
            </w:pPr>
            <w:r w:rsidRPr="00CB6B17">
              <w:rPr>
                <w:color w:val="080C0C"/>
                <w:lang w:val="it-IT"/>
              </w:rPr>
              <w:t>Shkathtësi për jetë, Art figurativ, Shoqëria dhe mjedisi.</w:t>
            </w:r>
          </w:p>
          <w:p w14:paraId="75825499" w14:textId="77777777" w:rsidR="009E3109" w:rsidRPr="00CB6B17" w:rsidRDefault="009E3109" w:rsidP="008247DA">
            <w:pPr>
              <w:pStyle w:val="NoSpacing"/>
              <w:rPr>
                <w:color w:val="080C0C"/>
                <w:lang w:val="it-IT"/>
              </w:rPr>
            </w:pPr>
          </w:p>
          <w:p w14:paraId="23F459CF" w14:textId="77777777" w:rsidR="009E3109" w:rsidRDefault="009E3109" w:rsidP="008247DA">
            <w:pPr>
              <w:rPr>
                <w:color w:val="080C0C"/>
                <w:lang w:val="it-IT"/>
              </w:rPr>
            </w:pPr>
            <w:r w:rsidRPr="00E3090E">
              <w:rPr>
                <w:color w:val="080C0C"/>
                <w:lang w:val="it-IT"/>
              </w:rPr>
              <w:t>METODOL</w:t>
            </w:r>
            <w:r>
              <w:rPr>
                <w:color w:val="080C0C"/>
                <w:lang w:val="it-IT"/>
              </w:rPr>
              <w:t>OGJIA DHE VEPRIMTARIA ME NXËNËS</w:t>
            </w:r>
          </w:p>
          <w:p w14:paraId="70262726" w14:textId="77777777" w:rsidR="009E3109" w:rsidRDefault="009E3109" w:rsidP="008247DA">
            <w:pPr>
              <w:rPr>
                <w:rFonts w:cstheme="minorHAnsi"/>
                <w:color w:val="080C0C"/>
                <w:lang w:val="it-IT"/>
              </w:rPr>
            </w:pPr>
            <w:r>
              <w:rPr>
                <w:color w:val="080C0C"/>
                <w:lang w:val="it-IT"/>
              </w:rPr>
              <w:t>Parashikimi</w:t>
            </w:r>
            <w:r>
              <w:rPr>
                <w:rFonts w:cstheme="minorHAnsi"/>
                <w:color w:val="080C0C"/>
                <w:lang w:val="it-IT"/>
              </w:rPr>
              <w:t>:</w:t>
            </w:r>
          </w:p>
          <w:p w14:paraId="02B8CB8E" w14:textId="77777777" w:rsidR="009E3109" w:rsidRPr="003C03A2" w:rsidRDefault="009E3109" w:rsidP="008247DA">
            <w:pPr>
              <w:rPr>
                <w:rFonts w:cstheme="minorHAnsi"/>
                <w:color w:val="080C0C"/>
                <w:lang w:val="it-IT"/>
              </w:rPr>
            </w:pPr>
            <w:r w:rsidRPr="00CB6B17">
              <w:rPr>
                <w:color w:val="080C0C"/>
                <w:lang w:val="it-IT"/>
              </w:rPr>
              <w:t>Përgatitja për të nxënët</w:t>
            </w:r>
          </w:p>
          <w:p w14:paraId="0665A5AF" w14:textId="77777777" w:rsidR="009E3109" w:rsidRPr="00CB6B17" w:rsidRDefault="009E3109" w:rsidP="008247DA">
            <w:pPr>
              <w:pStyle w:val="NoSpacing"/>
              <w:rPr>
                <w:color w:val="080C0C"/>
                <w:lang w:val="it-IT"/>
              </w:rPr>
            </w:pPr>
            <w:r w:rsidRPr="00CB6B17">
              <w:rPr>
                <w:color w:val="080C0C"/>
                <w:lang w:val="it-IT"/>
              </w:rPr>
              <w:t>Diskutim i njohurive paraprake</w:t>
            </w:r>
          </w:p>
          <w:p w14:paraId="0491ECAB" w14:textId="77777777" w:rsidR="009E3109" w:rsidRDefault="009E3109" w:rsidP="008247DA">
            <w:pPr>
              <w:pStyle w:val="NoSpacing"/>
              <w:rPr>
                <w:color w:val="080C0C"/>
                <w:lang w:val="it-IT"/>
              </w:rPr>
            </w:pPr>
          </w:p>
          <w:p w14:paraId="6D31082B" w14:textId="77777777" w:rsidR="009E3109" w:rsidRPr="00CB6B17" w:rsidRDefault="009E3109" w:rsidP="008247DA">
            <w:pPr>
              <w:pStyle w:val="NoSpacing"/>
              <w:rPr>
                <w:color w:val="080C0C"/>
                <w:lang w:val="it-IT"/>
              </w:rPr>
            </w:pPr>
            <w:r w:rsidRPr="00CB6B17">
              <w:rPr>
                <w:color w:val="080C0C"/>
                <w:lang w:val="it-IT"/>
              </w:rPr>
              <w:t>Diskutohet për njohuritë paraprake duke bërë një përsëritje të shkurtër përmes fletës së punës, të printuar më parë. Nxënësve u shpërndahen fletët e printuara, ku janë paraqitur rrathë me numra thyesorë. Kërkohet nga ta të ngjyrosin rrathët dhe të formojnë thyesa më të mëdha se një, duke përdorur kështu për secilin shembull, nga dy rrathë në fletë.</w:t>
            </w:r>
          </w:p>
          <w:p w14:paraId="0D134314" w14:textId="77777777" w:rsidR="009E3109" w:rsidRPr="00CB6B17" w:rsidRDefault="009E3109" w:rsidP="008247DA">
            <w:pPr>
              <w:pStyle w:val="NoSpacing"/>
              <w:rPr>
                <w:color w:val="080C0C"/>
                <w:lang w:val="it-IT"/>
              </w:rPr>
            </w:pPr>
          </w:p>
          <w:p w14:paraId="3701009A" w14:textId="77777777" w:rsidR="009E3109" w:rsidRPr="00CB6B17" w:rsidRDefault="009E3109" w:rsidP="008247DA">
            <w:pPr>
              <w:pStyle w:val="NoSpacing"/>
              <w:rPr>
                <w:color w:val="080C0C"/>
                <w:lang w:val="it-IT"/>
              </w:rPr>
            </w:pPr>
          </w:p>
          <w:p w14:paraId="3C80DF79" w14:textId="77777777" w:rsidR="009E3109" w:rsidRDefault="009E3109" w:rsidP="008247DA">
            <w:pPr>
              <w:pStyle w:val="NoSpacing"/>
              <w:rPr>
                <w:color w:val="080C0C"/>
                <w:lang w:val="it-IT"/>
              </w:rPr>
            </w:pPr>
          </w:p>
          <w:p w14:paraId="370A0265" w14:textId="77777777" w:rsidR="009E3109" w:rsidRDefault="009E3109" w:rsidP="008247DA">
            <w:pPr>
              <w:pStyle w:val="NoSpacing"/>
              <w:rPr>
                <w:color w:val="080C0C"/>
                <w:lang w:val="it-IT"/>
              </w:rPr>
            </w:pPr>
            <w:r w:rsidRPr="00CB6B17">
              <w:rPr>
                <w:color w:val="080C0C"/>
                <w:lang w:val="it-IT"/>
              </w:rPr>
              <w:t xml:space="preserve">Ndërtimi i njohurive dhe i shkathtësive: </w:t>
            </w:r>
          </w:p>
          <w:p w14:paraId="160AA394" w14:textId="77777777" w:rsidR="009E3109" w:rsidRPr="00CB6B17" w:rsidRDefault="009E3109" w:rsidP="008247DA">
            <w:pPr>
              <w:pStyle w:val="NoSpacing"/>
              <w:rPr>
                <w:color w:val="080C0C"/>
                <w:lang w:val="it-IT"/>
              </w:rPr>
            </w:pPr>
            <w:r w:rsidRPr="00CB6B17">
              <w:rPr>
                <w:color w:val="080C0C"/>
                <w:lang w:val="it-IT"/>
              </w:rPr>
              <w:t>Përpunimi i përmbajtjes</w:t>
            </w:r>
          </w:p>
          <w:p w14:paraId="313211CC" w14:textId="77777777" w:rsidR="009E3109" w:rsidRPr="00CB6B17" w:rsidRDefault="009E3109" w:rsidP="008247DA">
            <w:pPr>
              <w:pStyle w:val="NoSpacing"/>
              <w:rPr>
                <w:color w:val="080C0C"/>
                <w:lang w:val="it-IT"/>
              </w:rPr>
            </w:pPr>
            <w:r w:rsidRPr="00CB6B17">
              <w:rPr>
                <w:color w:val="080C0C"/>
                <w:lang w:val="it-IT"/>
              </w:rPr>
              <w:t>Lexim me ndalesa</w:t>
            </w:r>
          </w:p>
          <w:p w14:paraId="68E19F51" w14:textId="77777777" w:rsidR="009E3109" w:rsidRPr="00CB6B17" w:rsidRDefault="009E3109" w:rsidP="008247DA">
            <w:pPr>
              <w:pStyle w:val="NoSpacing"/>
              <w:rPr>
                <w:color w:val="080C0C"/>
                <w:lang w:val="it-IT"/>
              </w:rPr>
            </w:pPr>
            <w:r w:rsidRPr="00CB6B17">
              <w:rPr>
                <w:color w:val="080C0C"/>
                <w:lang w:val="it-IT"/>
              </w:rPr>
              <w:t>Ndalesa 1 - Lexohet detyra 4 e cila thotë: Duke ngjyrosur pjesët e rrathëve, krahasojmë shumën e thyesave me numrin 1.</w:t>
            </w:r>
          </w:p>
          <w:p w14:paraId="32A9C8F5" w14:textId="77777777" w:rsidR="009E3109" w:rsidRPr="00CB6B17" w:rsidRDefault="009E3109" w:rsidP="008247DA">
            <w:pPr>
              <w:pStyle w:val="NoSpacing"/>
              <w:rPr>
                <w:color w:val="080C0C"/>
                <w:lang w:val="it-IT"/>
              </w:rPr>
            </w:pPr>
            <w:r w:rsidRPr="00CB6B17">
              <w:rPr>
                <w:color w:val="080C0C"/>
                <w:lang w:val="it-IT"/>
              </w:rPr>
              <w:lastRenderedPageBreak/>
              <w:t>Ndalesa 2 - Detyra 5 kërkon të ngjyrosen aq fusha sa tregon thyesa.</w:t>
            </w:r>
          </w:p>
          <w:p w14:paraId="368F3360" w14:textId="77777777" w:rsidR="009E3109" w:rsidRPr="00CB6B17" w:rsidRDefault="009E3109" w:rsidP="008247DA">
            <w:pPr>
              <w:pStyle w:val="NoSpacing"/>
              <w:rPr>
                <w:color w:val="080C0C"/>
                <w:lang w:val="it-IT"/>
              </w:rPr>
            </w:pPr>
            <w:r w:rsidRPr="00CB6B17">
              <w:rPr>
                <w:color w:val="080C0C"/>
                <w:lang w:val="it-IT"/>
              </w:rPr>
              <w:t>Ndalesa 3 -  Detyra  6  kërkohet  krahasimi  i numrave të përzier. Shpjegohet rregulla se si duhet krahasuar ata.</w:t>
            </w:r>
          </w:p>
          <w:p w14:paraId="2EB2B195" w14:textId="77777777" w:rsidR="009E3109" w:rsidRPr="00CB6B17" w:rsidRDefault="009E3109" w:rsidP="008247DA">
            <w:pPr>
              <w:pStyle w:val="NoSpacing"/>
              <w:rPr>
                <w:color w:val="080C0C"/>
                <w:lang w:val="it-IT"/>
              </w:rPr>
            </w:pPr>
            <w:r w:rsidRPr="00CB6B17">
              <w:rPr>
                <w:color w:val="080C0C"/>
                <w:lang w:val="it-IT"/>
              </w:rPr>
              <w:t>Rregull: Numrat e përzier krahasohen duke krahasuar në fillim numrat në ta ( të plotat) pastaj pjesët thyesore.</w:t>
            </w:r>
          </w:p>
          <w:p w14:paraId="18537474" w14:textId="77777777" w:rsidR="009E3109" w:rsidRDefault="009E3109" w:rsidP="008247DA">
            <w:pPr>
              <w:pStyle w:val="NoSpacing"/>
              <w:rPr>
                <w:color w:val="080C0C"/>
                <w:lang w:val="it-IT"/>
              </w:rPr>
            </w:pPr>
            <w:r>
              <w:rPr>
                <w:noProof/>
                <w:color w:val="080C0C"/>
              </w:rPr>
              <w:drawing>
                <wp:anchor distT="0" distB="0" distL="114300" distR="114300" simplePos="0" relativeHeight="251889664" behindDoc="0" locked="0" layoutInCell="1" allowOverlap="1" wp14:anchorId="4509627A" wp14:editId="1413BD96">
                  <wp:simplePos x="0" y="0"/>
                  <wp:positionH relativeFrom="column">
                    <wp:posOffset>1000125</wp:posOffset>
                  </wp:positionH>
                  <wp:positionV relativeFrom="paragraph">
                    <wp:posOffset>65405</wp:posOffset>
                  </wp:positionV>
                  <wp:extent cx="3698240" cy="807720"/>
                  <wp:effectExtent l="0" t="0" r="0" b="0"/>
                  <wp:wrapThrough wrapText="bothSides">
                    <wp:wrapPolygon edited="0">
                      <wp:start x="0" y="0"/>
                      <wp:lineTo x="0" y="20887"/>
                      <wp:lineTo x="21474" y="20887"/>
                      <wp:lineTo x="21474" y="0"/>
                      <wp:lineTo x="0" y="0"/>
                    </wp:wrapPolygon>
                  </wp:wrapThrough>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5ECEDA7.tmp"/>
                          <pic:cNvPicPr/>
                        </pic:nvPicPr>
                        <pic:blipFill>
                          <a:blip r:embed="rId123">
                            <a:extLst>
                              <a:ext uri="{28A0092B-C50C-407E-A947-70E740481C1C}">
                                <a14:useLocalDpi xmlns:a14="http://schemas.microsoft.com/office/drawing/2010/main" val="0"/>
                              </a:ext>
                            </a:extLst>
                          </a:blip>
                          <a:stretch>
                            <a:fillRect/>
                          </a:stretch>
                        </pic:blipFill>
                        <pic:spPr>
                          <a:xfrm>
                            <a:off x="0" y="0"/>
                            <a:ext cx="3698240" cy="807720"/>
                          </a:xfrm>
                          <a:prstGeom prst="rect">
                            <a:avLst/>
                          </a:prstGeom>
                        </pic:spPr>
                      </pic:pic>
                    </a:graphicData>
                  </a:graphic>
                  <wp14:sizeRelH relativeFrom="margin">
                    <wp14:pctWidth>0</wp14:pctWidth>
                  </wp14:sizeRelH>
                  <wp14:sizeRelV relativeFrom="margin">
                    <wp14:pctHeight>0</wp14:pctHeight>
                  </wp14:sizeRelV>
                </wp:anchor>
              </w:drawing>
            </w:r>
          </w:p>
          <w:p w14:paraId="54A73904" w14:textId="77777777" w:rsidR="009E3109" w:rsidRDefault="009E3109" w:rsidP="008247DA">
            <w:pPr>
              <w:pStyle w:val="NoSpacing"/>
              <w:rPr>
                <w:color w:val="080C0C"/>
                <w:lang w:val="it-IT"/>
              </w:rPr>
            </w:pPr>
          </w:p>
          <w:p w14:paraId="2E43351B" w14:textId="77777777" w:rsidR="009E3109" w:rsidRDefault="009E3109" w:rsidP="008247DA">
            <w:pPr>
              <w:pStyle w:val="NoSpacing"/>
              <w:rPr>
                <w:color w:val="080C0C"/>
                <w:lang w:val="it-IT"/>
              </w:rPr>
            </w:pPr>
          </w:p>
          <w:p w14:paraId="635920CD" w14:textId="77777777" w:rsidR="009E3109" w:rsidRPr="00CB6B17" w:rsidRDefault="009E3109" w:rsidP="008247DA">
            <w:pPr>
              <w:pStyle w:val="NoSpacing"/>
              <w:rPr>
                <w:color w:val="080C0C"/>
                <w:lang w:val="it-IT"/>
              </w:rPr>
            </w:pPr>
          </w:p>
          <w:p w14:paraId="6D4C4A10" w14:textId="77777777" w:rsidR="009E3109" w:rsidRDefault="009E3109" w:rsidP="008247DA">
            <w:pPr>
              <w:pStyle w:val="NoSpacing"/>
              <w:rPr>
                <w:color w:val="080C0C"/>
                <w:lang w:val="it-IT"/>
              </w:rPr>
            </w:pPr>
          </w:p>
          <w:p w14:paraId="22C22FBD" w14:textId="77777777" w:rsidR="009E3109" w:rsidRPr="00CB6B17" w:rsidRDefault="009E3109" w:rsidP="008247DA">
            <w:pPr>
              <w:pStyle w:val="NoSpacing"/>
              <w:rPr>
                <w:color w:val="080C0C"/>
                <w:lang w:val="it-IT"/>
              </w:rPr>
            </w:pPr>
            <w:r w:rsidRPr="00CB6B17">
              <w:rPr>
                <w:color w:val="080C0C"/>
                <w:lang w:val="it-IT"/>
              </w:rPr>
              <w:t>Përdoret boshti numerik për të krahasur më lehtë numrat thyesorë.</w:t>
            </w:r>
          </w:p>
          <w:p w14:paraId="0EAE3D1B" w14:textId="77777777" w:rsidR="009E3109" w:rsidRPr="00CB6B17" w:rsidRDefault="009E3109" w:rsidP="008247DA">
            <w:pPr>
              <w:pStyle w:val="NoSpacing"/>
              <w:rPr>
                <w:color w:val="080C0C"/>
                <w:lang w:val="it-IT"/>
              </w:rPr>
            </w:pPr>
            <w:r w:rsidRPr="00CB6B17">
              <w:rPr>
                <w:color w:val="080C0C"/>
                <w:lang w:val="it-IT"/>
              </w:rPr>
              <w:t>Ndalesa 4 -  Punohet  detyra  7  ku  kërkohet krahasimi i numrave thyesorë ne bazë të rregullave të cekura më lart. Pasi detyra ka 8 shembuj, 4 prej tyre punohen në klasë, 4 në shtëpi.</w:t>
            </w:r>
          </w:p>
          <w:p w14:paraId="4D6AE74F" w14:textId="77777777" w:rsidR="009E3109" w:rsidRDefault="009E3109" w:rsidP="008247DA">
            <w:pPr>
              <w:pStyle w:val="NoSpacing"/>
              <w:rPr>
                <w:color w:val="080C0C"/>
                <w:lang w:val="it-IT"/>
              </w:rPr>
            </w:pPr>
            <w:r>
              <w:rPr>
                <w:noProof/>
                <w:color w:val="080C0C"/>
              </w:rPr>
              <w:drawing>
                <wp:anchor distT="0" distB="0" distL="114300" distR="114300" simplePos="0" relativeHeight="251890688" behindDoc="0" locked="0" layoutInCell="1" allowOverlap="1" wp14:anchorId="545CE01C" wp14:editId="0A0E69FE">
                  <wp:simplePos x="0" y="0"/>
                  <wp:positionH relativeFrom="column">
                    <wp:posOffset>2354398</wp:posOffset>
                  </wp:positionH>
                  <wp:positionV relativeFrom="paragraph">
                    <wp:posOffset>62321</wp:posOffset>
                  </wp:positionV>
                  <wp:extent cx="952500" cy="365760"/>
                  <wp:effectExtent l="0" t="0" r="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5ECB58C.tmp"/>
                          <pic:cNvPicPr/>
                        </pic:nvPicPr>
                        <pic:blipFill>
                          <a:blip r:embed="rId124">
                            <a:extLst>
                              <a:ext uri="{28A0092B-C50C-407E-A947-70E740481C1C}">
                                <a14:useLocalDpi xmlns:a14="http://schemas.microsoft.com/office/drawing/2010/main" val="0"/>
                              </a:ext>
                            </a:extLst>
                          </a:blip>
                          <a:stretch>
                            <a:fillRect/>
                          </a:stretch>
                        </pic:blipFill>
                        <pic:spPr>
                          <a:xfrm>
                            <a:off x="0" y="0"/>
                            <a:ext cx="952500" cy="365760"/>
                          </a:xfrm>
                          <a:prstGeom prst="rect">
                            <a:avLst/>
                          </a:prstGeom>
                        </pic:spPr>
                      </pic:pic>
                    </a:graphicData>
                  </a:graphic>
                </wp:anchor>
              </w:drawing>
            </w:r>
          </w:p>
          <w:p w14:paraId="1938ABE0" w14:textId="77777777" w:rsidR="009E3109" w:rsidRDefault="009E3109" w:rsidP="008247DA">
            <w:pPr>
              <w:pStyle w:val="NoSpacing"/>
              <w:rPr>
                <w:color w:val="080C0C"/>
                <w:lang w:val="it-IT"/>
              </w:rPr>
            </w:pPr>
          </w:p>
          <w:p w14:paraId="2E26729D" w14:textId="77777777" w:rsidR="009E3109" w:rsidRDefault="009E3109" w:rsidP="008247DA">
            <w:pPr>
              <w:pStyle w:val="NoSpacing"/>
              <w:rPr>
                <w:color w:val="080C0C"/>
                <w:lang w:val="it-IT"/>
              </w:rPr>
            </w:pPr>
          </w:p>
          <w:p w14:paraId="1407BA65" w14:textId="77777777" w:rsidR="009E3109" w:rsidRDefault="009E3109" w:rsidP="008247DA">
            <w:pPr>
              <w:pStyle w:val="NoSpacing"/>
              <w:rPr>
                <w:color w:val="080C0C"/>
                <w:lang w:val="it-IT"/>
              </w:rPr>
            </w:pPr>
          </w:p>
          <w:p w14:paraId="07866181" w14:textId="77777777" w:rsidR="009E3109" w:rsidRDefault="009E3109" w:rsidP="008247DA">
            <w:pPr>
              <w:pStyle w:val="NoSpacing"/>
              <w:rPr>
                <w:color w:val="080C0C"/>
                <w:lang w:val="it-IT"/>
              </w:rPr>
            </w:pPr>
          </w:p>
          <w:p w14:paraId="495736CD" w14:textId="77777777" w:rsidR="009E3109" w:rsidRPr="00CB6B17" w:rsidRDefault="009E3109" w:rsidP="008247DA">
            <w:pPr>
              <w:pStyle w:val="NoSpacing"/>
              <w:rPr>
                <w:color w:val="080C0C"/>
                <w:lang w:val="it-IT"/>
              </w:rPr>
            </w:pPr>
            <w:r w:rsidRPr="00CB6B17">
              <w:rPr>
                <w:color w:val="080C0C"/>
                <w:lang w:val="it-IT"/>
              </w:rPr>
              <w:t>Punohen edhe 3 shembujt e tjerë sipas kësaj mënyre.</w:t>
            </w:r>
          </w:p>
          <w:p w14:paraId="31DE455E" w14:textId="77777777" w:rsidR="009E3109" w:rsidRDefault="009E3109" w:rsidP="008247DA">
            <w:pPr>
              <w:pStyle w:val="NoSpacing"/>
              <w:rPr>
                <w:color w:val="080C0C"/>
                <w:lang w:val="it-IT"/>
              </w:rPr>
            </w:pPr>
          </w:p>
          <w:p w14:paraId="3717FA65" w14:textId="77777777" w:rsidR="009E3109" w:rsidRPr="00CB6B17" w:rsidRDefault="009E3109" w:rsidP="008247DA">
            <w:pPr>
              <w:pStyle w:val="NoSpacing"/>
              <w:rPr>
                <w:color w:val="080C0C"/>
                <w:lang w:val="it-IT"/>
              </w:rPr>
            </w:pPr>
            <w:r w:rsidRPr="00CB6B17">
              <w:rPr>
                <w:color w:val="080C0C"/>
                <w:lang w:val="it-IT"/>
              </w:rPr>
              <w:t>Përforcimi:</w:t>
            </w:r>
          </w:p>
          <w:p w14:paraId="2DEDC6F7" w14:textId="77777777" w:rsidR="009E3109" w:rsidRPr="00CB6B17" w:rsidRDefault="009E3109" w:rsidP="008247DA">
            <w:pPr>
              <w:pStyle w:val="NoSpacing"/>
              <w:rPr>
                <w:color w:val="080C0C"/>
                <w:lang w:val="it-IT"/>
              </w:rPr>
            </w:pPr>
            <w:r w:rsidRPr="00CB6B17">
              <w:rPr>
                <w:color w:val="080C0C"/>
                <w:lang w:val="it-IT"/>
              </w:rPr>
              <w:t>Konsolidimi dhe zbatimi i të nxënit</w:t>
            </w:r>
          </w:p>
          <w:p w14:paraId="15F6B625" w14:textId="77777777" w:rsidR="009E3109" w:rsidRPr="00CB6B17" w:rsidRDefault="009E3109" w:rsidP="008247DA">
            <w:pPr>
              <w:pStyle w:val="NoSpacing"/>
              <w:rPr>
                <w:color w:val="080C0C"/>
                <w:lang w:val="it-IT"/>
              </w:rPr>
            </w:pPr>
            <w:r w:rsidRPr="00CB6B17">
              <w:rPr>
                <w:color w:val="080C0C"/>
                <w:lang w:val="it-IT"/>
              </w:rPr>
              <w:t>Dil rrotull - fol rrotull</w:t>
            </w:r>
          </w:p>
          <w:p w14:paraId="34B656B3" w14:textId="77777777" w:rsidR="009E3109" w:rsidRPr="00CB6B17" w:rsidRDefault="009E3109" w:rsidP="008247DA">
            <w:pPr>
              <w:pStyle w:val="NoSpacing"/>
              <w:rPr>
                <w:color w:val="080C0C"/>
                <w:lang w:val="it-IT"/>
              </w:rPr>
            </w:pPr>
          </w:p>
          <w:p w14:paraId="5228DFC7" w14:textId="77777777" w:rsidR="009E3109" w:rsidRPr="00CB6B17" w:rsidRDefault="009E3109" w:rsidP="008247DA">
            <w:pPr>
              <w:pStyle w:val="NoSpacing"/>
              <w:rPr>
                <w:color w:val="080C0C"/>
                <w:lang w:val="it-IT"/>
              </w:rPr>
            </w:pPr>
            <w:r w:rsidRPr="00CB6B17">
              <w:rPr>
                <w:color w:val="080C0C"/>
                <w:lang w:val="it-IT"/>
              </w:rPr>
              <w:t>Jepen sqarimet për detyrën sfiduese. Nxënësit do të provojnë të krijojnë pjesën e detyrës që mungon për të formuar barazi ose jobarazi të saktë. Ata punojnë në mënyrë individuale, pastaj dalin nga banka, sillen rreth bankës tjetër, duke diskutuar saktësinë e detyrës me shokët nga banka tjetër.</w:t>
            </w:r>
          </w:p>
          <w:p w14:paraId="051DAB77" w14:textId="77777777" w:rsidR="009E3109" w:rsidRDefault="009E3109" w:rsidP="008247DA">
            <w:pPr>
              <w:pStyle w:val="NoSpacing"/>
              <w:rPr>
                <w:color w:val="080C0C"/>
                <w:lang w:val="it-IT"/>
              </w:rPr>
            </w:pPr>
          </w:p>
          <w:p w14:paraId="5E47A35C" w14:textId="77777777" w:rsidR="009E3109" w:rsidRPr="00CB6B17" w:rsidRDefault="009E3109" w:rsidP="008247DA">
            <w:pPr>
              <w:pStyle w:val="NoSpacing"/>
              <w:rPr>
                <w:color w:val="080C0C"/>
                <w:lang w:val="it-IT"/>
              </w:rPr>
            </w:pPr>
            <w:r w:rsidRPr="00C16A55">
              <w:rPr>
                <w:color w:val="080C0C"/>
                <w:lang w:val="it-IT"/>
              </w:rPr>
              <w:t>Vlerësimi i nxënësve:</w:t>
            </w:r>
          </w:p>
          <w:p w14:paraId="7D52E3EC" w14:textId="77777777" w:rsidR="009E3109" w:rsidRPr="00CB6B17" w:rsidRDefault="009E3109" w:rsidP="008247DA">
            <w:pPr>
              <w:pStyle w:val="NoSpacing"/>
              <w:rPr>
                <w:color w:val="080C0C"/>
                <w:lang w:val="it-IT"/>
              </w:rPr>
            </w:pPr>
            <w:r w:rsidRPr="00CB6B17">
              <w:rPr>
                <w:color w:val="080C0C"/>
                <w:lang w:val="it-IT"/>
              </w:rPr>
              <w:t>Nxënësit vlerësohen për saktësinë e krahasimit të thyesave me emërues të njëjtë; përcaktimin e pjesës së një numri, si dhe mbledhjen dhe zbritjen e thyesave me emërues të njëjtë.</w:t>
            </w:r>
          </w:p>
          <w:p w14:paraId="6FFEDD53" w14:textId="77777777" w:rsidR="009E3109" w:rsidRPr="00CB6B17" w:rsidRDefault="009E3109" w:rsidP="008247DA">
            <w:pPr>
              <w:pStyle w:val="NoSpacing"/>
              <w:rPr>
                <w:color w:val="080C0C"/>
                <w:lang w:val="it-IT"/>
              </w:rPr>
            </w:pPr>
            <w:r w:rsidRPr="00CB6B17">
              <w:rPr>
                <w:color w:val="080C0C"/>
                <w:lang w:val="it-IT"/>
              </w:rPr>
              <w:t>Detyrë:</w:t>
            </w:r>
          </w:p>
          <w:p w14:paraId="1F7DBE74" w14:textId="77777777" w:rsidR="009E3109" w:rsidRPr="00CB6B17" w:rsidRDefault="009E3109" w:rsidP="008247DA">
            <w:pPr>
              <w:pStyle w:val="NoSpacing"/>
              <w:rPr>
                <w:color w:val="080C0C"/>
                <w:lang w:val="it-IT"/>
              </w:rPr>
            </w:pPr>
            <w:r w:rsidRPr="00CB6B17">
              <w:rPr>
                <w:color w:val="080C0C"/>
                <w:lang w:val="it-IT"/>
              </w:rPr>
              <w:t>Katër shembujt e mbetur nga detyra 7 (faqe 60).</w:t>
            </w:r>
          </w:p>
          <w:p w14:paraId="36002103" w14:textId="77777777" w:rsidR="009E3109" w:rsidRPr="00CB6B17" w:rsidRDefault="009E3109" w:rsidP="008247DA">
            <w:pPr>
              <w:pStyle w:val="NoSpacing"/>
              <w:rPr>
                <w:color w:val="080C0C"/>
                <w:lang w:val="it-IT"/>
              </w:rPr>
            </w:pPr>
          </w:p>
          <w:p w14:paraId="3DFF44C2" w14:textId="77777777" w:rsidR="009E3109" w:rsidRDefault="009E3109" w:rsidP="008247DA">
            <w:pPr>
              <w:pStyle w:val="NoSpacing"/>
              <w:rPr>
                <w:color w:val="080C0C"/>
                <w:lang w:val="it-IT"/>
              </w:rPr>
            </w:pPr>
          </w:p>
          <w:p w14:paraId="04FDAA0F" w14:textId="77777777" w:rsidR="009E3109" w:rsidRDefault="009E3109" w:rsidP="008247DA">
            <w:pPr>
              <w:pStyle w:val="NoSpacing"/>
              <w:rPr>
                <w:color w:val="080C0C"/>
                <w:lang w:val="it-IT"/>
              </w:rPr>
            </w:pPr>
          </w:p>
          <w:p w14:paraId="1271C44A" w14:textId="77777777" w:rsidR="009E3109" w:rsidRDefault="009E3109" w:rsidP="008247DA">
            <w:pPr>
              <w:pStyle w:val="NoSpacing"/>
              <w:rPr>
                <w:color w:val="080C0C"/>
                <w:lang w:val="it-IT"/>
              </w:rPr>
            </w:pPr>
          </w:p>
          <w:p w14:paraId="3183FF42" w14:textId="77777777" w:rsidR="009E3109" w:rsidRDefault="009E3109" w:rsidP="008247DA">
            <w:pPr>
              <w:pStyle w:val="NoSpacing"/>
              <w:rPr>
                <w:color w:val="080C0C"/>
                <w:lang w:val="it-IT"/>
              </w:rPr>
            </w:pPr>
          </w:p>
          <w:p w14:paraId="2FE45F8B" w14:textId="77777777" w:rsidR="009E3109" w:rsidRDefault="009E3109" w:rsidP="008247DA">
            <w:pPr>
              <w:pStyle w:val="NoSpacing"/>
              <w:rPr>
                <w:color w:val="080C0C"/>
                <w:lang w:val="it-IT"/>
              </w:rPr>
            </w:pPr>
          </w:p>
          <w:p w14:paraId="673225CB" w14:textId="77777777" w:rsidR="009E3109" w:rsidRDefault="009E3109" w:rsidP="008247DA">
            <w:pPr>
              <w:pStyle w:val="NoSpacing"/>
              <w:rPr>
                <w:color w:val="080C0C"/>
                <w:lang w:val="it-IT"/>
              </w:rPr>
            </w:pPr>
          </w:p>
          <w:p w14:paraId="09E0D5D5" w14:textId="77777777" w:rsidR="009E3109" w:rsidRDefault="009E3109" w:rsidP="008247DA">
            <w:pPr>
              <w:pStyle w:val="NoSpacing"/>
              <w:rPr>
                <w:color w:val="080C0C"/>
                <w:lang w:val="it-IT"/>
              </w:rPr>
            </w:pPr>
          </w:p>
          <w:p w14:paraId="1178143D" w14:textId="77777777" w:rsidR="009E3109" w:rsidRDefault="009E3109" w:rsidP="008247DA">
            <w:pPr>
              <w:pStyle w:val="NoSpacing"/>
              <w:rPr>
                <w:color w:val="080C0C"/>
                <w:lang w:val="it-IT"/>
              </w:rPr>
            </w:pPr>
          </w:p>
          <w:p w14:paraId="46AD230E" w14:textId="77777777" w:rsidR="009E3109" w:rsidRPr="00112C98" w:rsidRDefault="009E3109" w:rsidP="008247DA">
            <w:pPr>
              <w:pStyle w:val="NoSpacing"/>
              <w:rPr>
                <w:color w:val="080C0C"/>
                <w:lang w:val="it-IT"/>
              </w:rPr>
            </w:pPr>
          </w:p>
        </w:tc>
      </w:tr>
      <w:tr w:rsidR="009E3109" w:rsidRPr="009E3109" w14:paraId="270221DC" w14:textId="77777777" w:rsidTr="008247DA">
        <w:trPr>
          <w:trHeight w:val="1080"/>
        </w:trPr>
        <w:tc>
          <w:tcPr>
            <w:tcW w:w="10105" w:type="dxa"/>
            <w:tcBorders>
              <w:top w:val="nil"/>
            </w:tcBorders>
          </w:tcPr>
          <w:p w14:paraId="13FE8A08" w14:textId="77777777" w:rsidR="009E3109" w:rsidRDefault="009E3109" w:rsidP="008247DA">
            <w:pPr>
              <w:pStyle w:val="NoSpacing"/>
              <w:rPr>
                <w:color w:val="080C0C"/>
                <w:lang w:val="it-IT"/>
              </w:rPr>
            </w:pPr>
          </w:p>
        </w:tc>
      </w:tr>
    </w:tbl>
    <w:p w14:paraId="17D9BD4E"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11E47A75" w14:textId="77777777" w:rsidTr="008247DA">
        <w:trPr>
          <w:trHeight w:val="206"/>
        </w:trPr>
        <w:tc>
          <w:tcPr>
            <w:tcW w:w="10105" w:type="dxa"/>
            <w:tcBorders>
              <w:top w:val="single" w:sz="8" w:space="0" w:color="000000"/>
              <w:bottom w:val="nil"/>
            </w:tcBorders>
            <w:shd w:val="clear" w:color="auto" w:fill="000000"/>
            <w:hideMark/>
          </w:tcPr>
          <w:p w14:paraId="17401EA6"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-149  </w:t>
            </w:r>
          </w:p>
        </w:tc>
      </w:tr>
      <w:tr w:rsidR="009E3109" w:rsidRPr="009E3109" w14:paraId="0C4EAE56" w14:textId="77777777" w:rsidTr="008247DA">
        <w:trPr>
          <w:trHeight w:val="379"/>
        </w:trPr>
        <w:tc>
          <w:tcPr>
            <w:tcW w:w="10105" w:type="dxa"/>
            <w:tcBorders>
              <w:top w:val="single" w:sz="8" w:space="0" w:color="000000"/>
              <w:bottom w:val="single" w:sz="8" w:space="0" w:color="000000"/>
            </w:tcBorders>
            <w:hideMark/>
          </w:tcPr>
          <w:p w14:paraId="053A9E2B"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34D28BEC"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9E3109" w14:paraId="4F3B4282" w14:textId="77777777" w:rsidTr="008247DA">
        <w:trPr>
          <w:trHeight w:val="2390"/>
        </w:trPr>
        <w:tc>
          <w:tcPr>
            <w:tcW w:w="10105" w:type="dxa"/>
            <w:tcBorders>
              <w:top w:val="nil"/>
            </w:tcBorders>
          </w:tcPr>
          <w:p w14:paraId="4182C54D" w14:textId="77777777" w:rsidR="009E3109" w:rsidRDefault="009E3109" w:rsidP="008247DA">
            <w:pPr>
              <w:pStyle w:val="NoSpacing"/>
              <w:rPr>
                <w:color w:val="080C0C"/>
                <w:lang w:val="it-IT"/>
              </w:rPr>
            </w:pPr>
          </w:p>
          <w:p w14:paraId="50D7ED51" w14:textId="77777777" w:rsidR="009E3109" w:rsidRDefault="009E3109" w:rsidP="008247DA">
            <w:pPr>
              <w:pStyle w:val="NoSpacing"/>
              <w:rPr>
                <w:color w:val="080C0C"/>
                <w:lang w:val="it-IT"/>
              </w:rPr>
            </w:pPr>
          </w:p>
          <w:p w14:paraId="06B82E2C" w14:textId="77777777" w:rsidR="009E3109" w:rsidRPr="00625AEC" w:rsidRDefault="009E3109" w:rsidP="008247DA">
            <w:pPr>
              <w:pStyle w:val="NoSpacing"/>
              <w:rPr>
                <w:color w:val="080C0C"/>
                <w:lang w:val="it-IT"/>
              </w:rPr>
            </w:pPr>
            <w:r w:rsidRPr="00625AEC">
              <w:rPr>
                <w:color w:val="080C0C"/>
                <w:lang w:val="it-IT"/>
              </w:rPr>
              <w:t>Tema: Numrat natyrorë</w:t>
            </w:r>
          </w:p>
          <w:p w14:paraId="62CFF71E" w14:textId="77777777" w:rsidR="009E3109" w:rsidRDefault="009E3109" w:rsidP="008247DA">
            <w:pPr>
              <w:pStyle w:val="NoSpacing"/>
              <w:rPr>
                <w:color w:val="080C0C"/>
                <w:lang w:val="it-IT"/>
              </w:rPr>
            </w:pPr>
          </w:p>
          <w:p w14:paraId="5F482F62" w14:textId="77777777" w:rsidR="009E3109" w:rsidRPr="00625AEC" w:rsidRDefault="009E3109" w:rsidP="008247DA">
            <w:pPr>
              <w:pStyle w:val="NoSpacing"/>
              <w:rPr>
                <w:color w:val="080C0C"/>
                <w:lang w:val="it-IT"/>
              </w:rPr>
            </w:pPr>
            <w:r w:rsidRPr="00625AEC">
              <w:rPr>
                <w:color w:val="080C0C"/>
                <w:lang w:val="it-IT"/>
              </w:rPr>
              <w:t>Rezultatet e të nxënit të temës:</w:t>
            </w:r>
          </w:p>
          <w:p w14:paraId="6F4EBB9C" w14:textId="77777777" w:rsidR="009E3109" w:rsidRPr="00625AEC" w:rsidRDefault="009E3109" w:rsidP="008247DA">
            <w:pPr>
              <w:pStyle w:val="NoSpacing"/>
              <w:rPr>
                <w:color w:val="080C0C"/>
                <w:lang w:val="it-IT"/>
              </w:rPr>
            </w:pPr>
            <w:r w:rsidRPr="00625AEC">
              <w:rPr>
                <w:color w:val="080C0C"/>
                <w:lang w:val="it-IT"/>
              </w:rPr>
              <w:t>Zgjidh probleme që përfshijnë veprime aritmetike, duke përdorur një shumëllojshmëri të strategjive mendore;</w:t>
            </w:r>
          </w:p>
          <w:p w14:paraId="3A8036EC" w14:textId="77777777" w:rsidR="009E3109" w:rsidRPr="00625AEC" w:rsidRDefault="009E3109" w:rsidP="008247DA">
            <w:pPr>
              <w:pStyle w:val="NoSpacing"/>
              <w:rPr>
                <w:color w:val="080C0C"/>
                <w:lang w:val="it-IT"/>
              </w:rPr>
            </w:pPr>
            <w:r w:rsidRPr="00625AEC">
              <w:rPr>
                <w:color w:val="080C0C"/>
                <w:lang w:val="it-IT"/>
              </w:rPr>
              <w:t>Zhvillon dhe zbaton aftësitë e arsyetimit (p.sh., klasifikimi, njohja e marrëdhënieve, përdorimi i kundërshembujve) për të bërë dhe për të hetuar konceptet dhe për të ndërtuar dhe mbrojtur argumentet.</w:t>
            </w:r>
          </w:p>
          <w:p w14:paraId="63C7E143" w14:textId="77777777" w:rsidR="009E3109" w:rsidRPr="00625AEC" w:rsidRDefault="009E3109" w:rsidP="008247DA">
            <w:pPr>
              <w:pStyle w:val="NoSpacing"/>
              <w:rPr>
                <w:color w:val="080C0C"/>
                <w:lang w:val="it-IT"/>
              </w:rPr>
            </w:pPr>
          </w:p>
          <w:p w14:paraId="0619A5E7" w14:textId="77777777" w:rsidR="009E3109" w:rsidRPr="00625AEC" w:rsidRDefault="009E3109" w:rsidP="008247DA">
            <w:pPr>
              <w:pStyle w:val="NoSpacing"/>
              <w:rPr>
                <w:color w:val="080C0C"/>
                <w:lang w:val="it-IT"/>
              </w:rPr>
            </w:pPr>
            <w:r w:rsidRPr="00625AEC">
              <w:rPr>
                <w:color w:val="080C0C"/>
                <w:lang w:val="it-IT"/>
              </w:rPr>
              <w:t>Kontributi në rezultatet për kompetencat kryesore të shkallës: I.3; II.3,4; III.1,3,4; IV.5; V.8; VI.2.</w:t>
            </w:r>
          </w:p>
          <w:p w14:paraId="20FE4B3D" w14:textId="77777777" w:rsidR="009E3109" w:rsidRPr="00625AEC" w:rsidRDefault="009E3109" w:rsidP="008247DA">
            <w:pPr>
              <w:pStyle w:val="NoSpacing"/>
              <w:rPr>
                <w:color w:val="080C0C"/>
                <w:lang w:val="it-IT"/>
              </w:rPr>
            </w:pPr>
            <w:r w:rsidRPr="00625AEC">
              <w:rPr>
                <w:color w:val="080C0C"/>
                <w:lang w:val="it-IT"/>
              </w:rPr>
              <w:t>Kontributi në rez</w:t>
            </w:r>
            <w:r>
              <w:rPr>
                <w:color w:val="080C0C"/>
                <w:lang w:val="it-IT"/>
              </w:rPr>
              <w:t>ultatet e fushës së kurrikulës:</w:t>
            </w:r>
            <w:r w:rsidRPr="00625AEC">
              <w:rPr>
                <w:color w:val="080C0C"/>
                <w:lang w:val="it-IT"/>
              </w:rPr>
              <w:t>1.1,3,5; 3.2; 7.1.</w:t>
            </w:r>
          </w:p>
          <w:p w14:paraId="56991F1A" w14:textId="77777777" w:rsidR="009E3109" w:rsidRDefault="009E3109" w:rsidP="008247DA">
            <w:pPr>
              <w:pStyle w:val="NoSpacing"/>
              <w:rPr>
                <w:color w:val="080C0C"/>
                <w:lang w:val="it-IT"/>
              </w:rPr>
            </w:pPr>
          </w:p>
          <w:p w14:paraId="4B4B0E46" w14:textId="77777777" w:rsidR="009E3109" w:rsidRPr="009E3109" w:rsidRDefault="009E3109" w:rsidP="008247DA">
            <w:pPr>
              <w:pStyle w:val="NoSpacing"/>
              <w:rPr>
                <w:color w:val="080C0C"/>
              </w:rPr>
            </w:pPr>
            <w:r w:rsidRPr="009E3109">
              <w:rPr>
                <w:color w:val="080C0C"/>
              </w:rPr>
              <w:t>ASPEKTE SPECIFIKE TË PLANIT TË ORËS MËSIMORE</w:t>
            </w:r>
          </w:p>
          <w:p w14:paraId="196F6780" w14:textId="77777777" w:rsidR="009E3109" w:rsidRPr="009E3109" w:rsidRDefault="009E3109" w:rsidP="008247DA">
            <w:pPr>
              <w:pStyle w:val="NoSpacing"/>
              <w:rPr>
                <w:color w:val="080C0C"/>
              </w:rPr>
            </w:pPr>
          </w:p>
          <w:p w14:paraId="61E26BB2" w14:textId="77777777" w:rsidR="009E3109" w:rsidRPr="009E3109" w:rsidRDefault="009E3109" w:rsidP="008247DA">
            <w:pPr>
              <w:pStyle w:val="NoSpacing"/>
              <w:rPr>
                <w:color w:val="080C0C"/>
              </w:rPr>
            </w:pPr>
            <w:r w:rsidRPr="009E3109">
              <w:rPr>
                <w:color w:val="080C0C"/>
              </w:rPr>
              <w:t>Njësia mësimore: Shumëfishat e një numri</w:t>
            </w:r>
          </w:p>
          <w:p w14:paraId="464A6F78" w14:textId="77777777" w:rsidR="009E3109" w:rsidRPr="009E3109" w:rsidRDefault="009E3109" w:rsidP="008247DA">
            <w:pPr>
              <w:pStyle w:val="NoSpacing"/>
              <w:rPr>
                <w:color w:val="080C0C"/>
              </w:rPr>
            </w:pPr>
          </w:p>
          <w:p w14:paraId="30A32656" w14:textId="77777777" w:rsidR="009E3109" w:rsidRPr="009E3109" w:rsidRDefault="009E3109" w:rsidP="008247DA">
            <w:pPr>
              <w:pStyle w:val="NoSpacing"/>
              <w:rPr>
                <w:color w:val="080C0C"/>
              </w:rPr>
            </w:pPr>
            <w:r w:rsidRPr="009E3109">
              <w:rPr>
                <w:color w:val="080C0C"/>
              </w:rPr>
              <w:t>Rezultatet e të nxënit të orës mësimore:</w:t>
            </w:r>
          </w:p>
          <w:p w14:paraId="7E027F9D" w14:textId="77777777" w:rsidR="009E3109" w:rsidRPr="009E3109" w:rsidRDefault="009E3109" w:rsidP="008247DA">
            <w:pPr>
              <w:pStyle w:val="NoSpacing"/>
              <w:rPr>
                <w:color w:val="080C0C"/>
              </w:rPr>
            </w:pPr>
            <w:r w:rsidRPr="009E3109">
              <w:rPr>
                <w:color w:val="080C0C"/>
              </w:rPr>
              <w:t>•</w:t>
            </w:r>
            <w:r w:rsidRPr="009E3109">
              <w:rPr>
                <w:color w:val="080C0C"/>
              </w:rPr>
              <w:tab/>
              <w:t>Gjen shumëfishat e një numri;</w:t>
            </w:r>
          </w:p>
          <w:p w14:paraId="40E6AA16" w14:textId="77777777" w:rsidR="009E3109" w:rsidRPr="009E3109" w:rsidRDefault="009E3109" w:rsidP="008247DA">
            <w:pPr>
              <w:pStyle w:val="NoSpacing"/>
              <w:rPr>
                <w:color w:val="080C0C"/>
              </w:rPr>
            </w:pPr>
            <w:r w:rsidRPr="009E3109">
              <w:rPr>
                <w:color w:val="080C0C"/>
              </w:rPr>
              <w:t>•</w:t>
            </w:r>
            <w:r w:rsidRPr="009E3109">
              <w:rPr>
                <w:color w:val="080C0C"/>
              </w:rPr>
              <w:tab/>
              <w:t>Dallon shumfishat e përbashkët të numrave;</w:t>
            </w:r>
          </w:p>
          <w:p w14:paraId="6C17F82A" w14:textId="77777777" w:rsidR="009E3109" w:rsidRPr="009E3109" w:rsidRDefault="009E3109" w:rsidP="008247DA">
            <w:pPr>
              <w:pStyle w:val="NoSpacing"/>
              <w:rPr>
                <w:color w:val="080C0C"/>
              </w:rPr>
            </w:pPr>
            <w:r w:rsidRPr="009E3109">
              <w:rPr>
                <w:color w:val="080C0C"/>
              </w:rPr>
              <w:t>•</w:t>
            </w:r>
            <w:r w:rsidRPr="009E3109">
              <w:rPr>
                <w:color w:val="080C0C"/>
              </w:rPr>
              <w:tab/>
              <w:t>Kryen veprime duke gjetur shumëfishin më të vogël të përbashkët.</w:t>
            </w:r>
          </w:p>
          <w:p w14:paraId="6E984BDB" w14:textId="77777777" w:rsidR="009E3109" w:rsidRPr="009E3109" w:rsidRDefault="009E3109" w:rsidP="008247DA">
            <w:pPr>
              <w:pStyle w:val="NoSpacing"/>
              <w:rPr>
                <w:color w:val="080C0C"/>
              </w:rPr>
            </w:pPr>
          </w:p>
          <w:p w14:paraId="63A30046" w14:textId="77777777" w:rsidR="009E3109" w:rsidRPr="009E3109" w:rsidRDefault="009E3109" w:rsidP="008247DA">
            <w:pPr>
              <w:pStyle w:val="NoSpacing"/>
              <w:rPr>
                <w:color w:val="080C0C"/>
              </w:rPr>
            </w:pPr>
            <w:r w:rsidRPr="009E3109">
              <w:rPr>
                <w:color w:val="080C0C"/>
              </w:rPr>
              <w:t>Kriteret e suksesit: Përcaktohen me nxënësit në klasë.</w:t>
            </w:r>
          </w:p>
          <w:p w14:paraId="7F4E7709" w14:textId="77777777" w:rsidR="009E3109" w:rsidRPr="009E3109" w:rsidRDefault="009E3109" w:rsidP="008247DA">
            <w:pPr>
              <w:pStyle w:val="NoSpacing"/>
              <w:rPr>
                <w:color w:val="080C0C"/>
              </w:rPr>
            </w:pPr>
            <w:r w:rsidRPr="009E3109">
              <w:rPr>
                <w:color w:val="080C0C"/>
              </w:rPr>
              <w:t>Burimet, mjetet e konkretizimit dhe materialet mësimore: projektori.</w:t>
            </w:r>
          </w:p>
          <w:p w14:paraId="00398CE9" w14:textId="77777777" w:rsidR="009E3109" w:rsidRPr="009E3109" w:rsidRDefault="009E3109" w:rsidP="008247DA">
            <w:pPr>
              <w:pStyle w:val="NoSpacing"/>
              <w:rPr>
                <w:color w:val="080C0C"/>
              </w:rPr>
            </w:pPr>
            <w:r w:rsidRPr="009E3109">
              <w:rPr>
                <w:color w:val="080C0C"/>
              </w:rPr>
              <w:t>Lidhja me lëndët e tjera mësimore dhe/apo me çështjet ndërkurrikulare dhe situatat jetësore:</w:t>
            </w:r>
          </w:p>
          <w:p w14:paraId="3ADF64D7" w14:textId="77777777" w:rsidR="009E3109" w:rsidRPr="009E3109" w:rsidRDefault="009E3109" w:rsidP="008247DA">
            <w:pPr>
              <w:pStyle w:val="NoSpacing"/>
              <w:rPr>
                <w:color w:val="080C0C"/>
              </w:rPr>
            </w:pPr>
            <w:r w:rsidRPr="009E3109">
              <w:rPr>
                <w:color w:val="080C0C"/>
              </w:rPr>
              <w:t>Gjuhë amtare, Shoqëria dhe mjedisi.</w:t>
            </w:r>
          </w:p>
          <w:p w14:paraId="272C6DAA" w14:textId="77777777" w:rsidR="009E3109" w:rsidRPr="009E3109" w:rsidRDefault="009E3109" w:rsidP="008247DA">
            <w:pPr>
              <w:pStyle w:val="NoSpacing"/>
              <w:rPr>
                <w:color w:val="080C0C"/>
              </w:rPr>
            </w:pPr>
          </w:p>
          <w:p w14:paraId="6E77E7A6" w14:textId="77777777" w:rsidR="009E3109" w:rsidRPr="00625AEC" w:rsidRDefault="009E3109" w:rsidP="008247DA">
            <w:pPr>
              <w:pStyle w:val="NoSpacing"/>
              <w:rPr>
                <w:color w:val="080C0C"/>
                <w:lang w:val="it-IT"/>
              </w:rPr>
            </w:pPr>
            <w:r w:rsidRPr="00625AEC">
              <w:rPr>
                <w:color w:val="080C0C"/>
                <w:lang w:val="it-IT"/>
              </w:rPr>
              <w:t>METODOLOGJIA DHE VEPRIMTARIA ME NXËNËS</w:t>
            </w:r>
          </w:p>
          <w:p w14:paraId="08FEC3CB" w14:textId="77777777" w:rsidR="009E3109" w:rsidRPr="00625AEC" w:rsidRDefault="009E3109" w:rsidP="008247DA">
            <w:pPr>
              <w:pStyle w:val="NoSpacing"/>
              <w:rPr>
                <w:color w:val="080C0C"/>
                <w:lang w:val="it-IT"/>
              </w:rPr>
            </w:pPr>
            <w:r w:rsidRPr="00625AEC">
              <w:rPr>
                <w:color w:val="080C0C"/>
                <w:lang w:val="it-IT"/>
              </w:rPr>
              <w:t>Parashikimi:</w:t>
            </w:r>
          </w:p>
          <w:p w14:paraId="30A9F938" w14:textId="77777777" w:rsidR="009E3109" w:rsidRPr="00625AEC" w:rsidRDefault="009E3109" w:rsidP="008247DA">
            <w:pPr>
              <w:pStyle w:val="NoSpacing"/>
              <w:rPr>
                <w:color w:val="080C0C"/>
                <w:lang w:val="it-IT"/>
              </w:rPr>
            </w:pPr>
            <w:r w:rsidRPr="00625AEC">
              <w:rPr>
                <w:color w:val="080C0C"/>
                <w:lang w:val="it-IT"/>
              </w:rPr>
              <w:t>Përgatitja për të nxënët</w:t>
            </w:r>
          </w:p>
          <w:p w14:paraId="03CAB536" w14:textId="77777777" w:rsidR="009E3109" w:rsidRPr="00625AEC" w:rsidRDefault="009E3109" w:rsidP="008247DA">
            <w:pPr>
              <w:pStyle w:val="NoSpacing"/>
              <w:rPr>
                <w:color w:val="080C0C"/>
                <w:lang w:val="it-IT"/>
              </w:rPr>
            </w:pPr>
            <w:r w:rsidRPr="00625AEC">
              <w:rPr>
                <w:color w:val="080C0C"/>
                <w:lang w:val="it-IT"/>
              </w:rPr>
              <w:t>Diskutim i njohurive paraprake</w:t>
            </w:r>
          </w:p>
          <w:p w14:paraId="12968042" w14:textId="77777777" w:rsidR="009E3109" w:rsidRDefault="009E3109" w:rsidP="008247DA">
            <w:pPr>
              <w:pStyle w:val="NoSpacing"/>
              <w:rPr>
                <w:color w:val="080C0C"/>
                <w:lang w:val="it-IT"/>
              </w:rPr>
            </w:pPr>
          </w:p>
          <w:p w14:paraId="32C31AD3" w14:textId="77777777" w:rsidR="009E3109" w:rsidRPr="00625AEC" w:rsidRDefault="009E3109" w:rsidP="008247DA">
            <w:pPr>
              <w:pStyle w:val="NoSpacing"/>
              <w:rPr>
                <w:color w:val="080C0C"/>
                <w:lang w:val="it-IT"/>
              </w:rPr>
            </w:pPr>
            <w:r w:rsidRPr="00625AEC">
              <w:rPr>
                <w:color w:val="080C0C"/>
                <w:lang w:val="it-IT"/>
              </w:rPr>
              <w:t>Bëhet një përsëritje e shkurtër e tabelës me shumëzim (për disa numra). Kujtojmë që çdo prodhim i dy numrave është shumëfish i atyre numrave.</w:t>
            </w:r>
          </w:p>
          <w:p w14:paraId="01E8E8FF" w14:textId="77777777" w:rsidR="009E3109" w:rsidRPr="00625AEC" w:rsidRDefault="009E3109" w:rsidP="008247DA">
            <w:pPr>
              <w:pStyle w:val="NoSpacing"/>
              <w:rPr>
                <w:color w:val="080C0C"/>
                <w:lang w:val="it-IT"/>
              </w:rPr>
            </w:pPr>
            <w:r w:rsidRPr="00625AEC">
              <w:rPr>
                <w:color w:val="080C0C"/>
                <w:lang w:val="it-IT"/>
              </w:rPr>
              <w:t>Duke diskutuar së bashku, shkruhen në tabelë shumëfishat e disa numrave, p.sh.: Disa nga shumëfishat e numrit 4 janë: 4, 8, 12, 16, 20, 24, 28, 32 etj.</w:t>
            </w:r>
          </w:p>
          <w:p w14:paraId="5F3F3808" w14:textId="77777777" w:rsidR="009E3109" w:rsidRPr="00625AEC" w:rsidRDefault="009E3109" w:rsidP="008247DA">
            <w:pPr>
              <w:pStyle w:val="NoSpacing"/>
              <w:rPr>
                <w:color w:val="080C0C"/>
                <w:lang w:val="it-IT"/>
              </w:rPr>
            </w:pPr>
            <w:r w:rsidRPr="00625AEC">
              <w:rPr>
                <w:color w:val="080C0C"/>
                <w:lang w:val="it-IT"/>
              </w:rPr>
              <w:t xml:space="preserve"> </w:t>
            </w:r>
          </w:p>
          <w:p w14:paraId="175569FF" w14:textId="77777777" w:rsidR="009E3109" w:rsidRPr="00625AEC" w:rsidRDefault="009E3109" w:rsidP="008247DA">
            <w:pPr>
              <w:pStyle w:val="NoSpacing"/>
              <w:rPr>
                <w:color w:val="080C0C"/>
                <w:lang w:val="it-IT"/>
              </w:rPr>
            </w:pPr>
          </w:p>
          <w:p w14:paraId="42D01302" w14:textId="77777777" w:rsidR="009E3109" w:rsidRDefault="009E3109" w:rsidP="008247DA">
            <w:pPr>
              <w:pStyle w:val="NoSpacing"/>
              <w:rPr>
                <w:color w:val="080C0C"/>
                <w:lang w:val="it-IT"/>
              </w:rPr>
            </w:pPr>
            <w:r w:rsidRPr="00625AEC">
              <w:rPr>
                <w:color w:val="080C0C"/>
                <w:lang w:val="it-IT"/>
              </w:rPr>
              <w:t xml:space="preserve">Ndërtimi i njohurive dhe i shkathtësive: </w:t>
            </w:r>
          </w:p>
          <w:p w14:paraId="4376167B" w14:textId="77777777" w:rsidR="009E3109" w:rsidRPr="00625AEC" w:rsidRDefault="009E3109" w:rsidP="008247DA">
            <w:pPr>
              <w:pStyle w:val="NoSpacing"/>
              <w:rPr>
                <w:color w:val="080C0C"/>
                <w:lang w:val="it-IT"/>
              </w:rPr>
            </w:pPr>
            <w:r w:rsidRPr="00625AEC">
              <w:rPr>
                <w:color w:val="080C0C"/>
                <w:lang w:val="it-IT"/>
              </w:rPr>
              <w:t>Përpunimi i përmbajtjes</w:t>
            </w:r>
          </w:p>
          <w:p w14:paraId="244955F6" w14:textId="77777777" w:rsidR="009E3109" w:rsidRPr="00625AEC" w:rsidRDefault="009E3109" w:rsidP="008247DA">
            <w:pPr>
              <w:pStyle w:val="NoSpacing"/>
              <w:rPr>
                <w:color w:val="080C0C"/>
                <w:lang w:val="it-IT"/>
              </w:rPr>
            </w:pPr>
            <w:r w:rsidRPr="00625AEC">
              <w:rPr>
                <w:color w:val="080C0C"/>
                <w:lang w:val="it-IT"/>
              </w:rPr>
              <w:t>Shqyrtim i përbashkët</w:t>
            </w:r>
          </w:p>
          <w:p w14:paraId="2C7379B6" w14:textId="77777777" w:rsidR="009E3109" w:rsidRPr="00625AEC" w:rsidRDefault="009E3109" w:rsidP="008247DA">
            <w:pPr>
              <w:pStyle w:val="NoSpacing"/>
              <w:rPr>
                <w:color w:val="080C0C"/>
                <w:lang w:val="it-IT"/>
              </w:rPr>
            </w:pPr>
            <w:r w:rsidRPr="00625AEC">
              <w:rPr>
                <w:color w:val="080C0C"/>
                <w:lang w:val="it-IT"/>
              </w:rPr>
              <w:t>Detyra 1 - Paraqitet me projektor pamja e detyrës së parë. Shpjegohen edhe në mënyrë më të hollësishme shumëfishat e numrave, duke shikuar petëzat e trekëndëshit se si shumëfishohen.</w:t>
            </w:r>
          </w:p>
          <w:p w14:paraId="65110F8F" w14:textId="77777777" w:rsidR="009E3109" w:rsidRPr="009E3109" w:rsidRDefault="009E3109" w:rsidP="008247DA">
            <w:pPr>
              <w:pStyle w:val="NoSpacing"/>
              <w:rPr>
                <w:color w:val="080C0C"/>
              </w:rPr>
            </w:pPr>
            <w:r w:rsidRPr="009E3109">
              <w:rPr>
                <w:color w:val="080C0C"/>
              </w:rPr>
              <w:t>Merret shembull numri 3 në këtë rast:</w:t>
            </w:r>
          </w:p>
          <w:p w14:paraId="5A8ED5FC" w14:textId="77777777" w:rsidR="009E3109" w:rsidRPr="009E3109" w:rsidRDefault="009E3109" w:rsidP="008247DA">
            <w:pPr>
              <w:pStyle w:val="NoSpacing"/>
              <w:rPr>
                <w:color w:val="080C0C"/>
              </w:rPr>
            </w:pPr>
            <w:r w:rsidRPr="009E3109">
              <w:rPr>
                <w:color w:val="080C0C"/>
              </w:rPr>
              <w:lastRenderedPageBreak/>
              <w:t>1·3 = 3 - numri 3 është njëfishi i numrit 3. 2·3 = 6 - numri 6 është dyfishi i numrit 3. 3·3 = 9 - numri 9 është trefishi i numrit 3.</w:t>
            </w:r>
          </w:p>
          <w:p w14:paraId="34B41A1C" w14:textId="77777777" w:rsidR="009E3109" w:rsidRPr="009E3109" w:rsidRDefault="009E3109" w:rsidP="008247DA">
            <w:pPr>
              <w:pStyle w:val="NoSpacing"/>
              <w:rPr>
                <w:color w:val="080C0C"/>
              </w:rPr>
            </w:pPr>
            <w:r w:rsidRPr="009E3109">
              <w:rPr>
                <w:color w:val="080C0C"/>
              </w:rPr>
              <w:t>4·3 = 12 - numri 12 është katërfishi i numrit 3 etj. Numrat: 3, 6, 9, 12... janë shumëfishat e numrit 3.</w:t>
            </w:r>
          </w:p>
          <w:p w14:paraId="7C5A7DC8" w14:textId="77777777" w:rsidR="009E3109" w:rsidRPr="009E3109" w:rsidRDefault="009E3109" w:rsidP="008247DA">
            <w:pPr>
              <w:pStyle w:val="NoSpacing"/>
              <w:rPr>
                <w:color w:val="080C0C"/>
              </w:rPr>
            </w:pPr>
          </w:p>
          <w:p w14:paraId="36986B27" w14:textId="77777777" w:rsidR="009E3109" w:rsidRPr="009E3109" w:rsidRDefault="009E3109" w:rsidP="008247DA">
            <w:pPr>
              <w:pStyle w:val="NoSpacing"/>
              <w:rPr>
                <w:color w:val="080C0C"/>
              </w:rPr>
            </w:pPr>
            <w:r w:rsidRPr="009E3109">
              <w:rPr>
                <w:color w:val="080C0C"/>
              </w:rPr>
              <w:t>Detyra 2 - Shumëfishat e njëjtë të dy apo më tepër numrave, quhen shumëfisha të përbashkët të tyre. P.sh.:</w:t>
            </w:r>
          </w:p>
          <w:p w14:paraId="105376A3" w14:textId="77777777" w:rsidR="009E3109" w:rsidRPr="009E3109" w:rsidRDefault="009E3109" w:rsidP="008247DA">
            <w:pPr>
              <w:pStyle w:val="NoSpacing"/>
              <w:rPr>
                <w:color w:val="080C0C"/>
              </w:rPr>
            </w:pPr>
            <w:r w:rsidRPr="009E3109">
              <w:rPr>
                <w:color w:val="080C0C"/>
              </w:rPr>
              <w:t>Shumë</w:t>
            </w:r>
            <w:r w:rsidRPr="00625AEC">
              <w:rPr>
                <w:color w:val="080C0C"/>
                <w:lang w:val="it-IT"/>
              </w:rPr>
              <w:t>ﬁ</w:t>
            </w:r>
            <w:r w:rsidRPr="009E3109">
              <w:rPr>
                <w:color w:val="080C0C"/>
              </w:rPr>
              <w:t>shat e numrit 2 janë: 2, 4, 6, 8, 10, 12, 14,16, 18, 20, 22, 24...</w:t>
            </w:r>
          </w:p>
          <w:p w14:paraId="6CFAF8EB" w14:textId="77777777" w:rsidR="009E3109" w:rsidRPr="009E3109" w:rsidRDefault="009E3109" w:rsidP="008247DA">
            <w:pPr>
              <w:pStyle w:val="NoSpacing"/>
              <w:rPr>
                <w:color w:val="080C0C"/>
              </w:rPr>
            </w:pPr>
            <w:r w:rsidRPr="009E3109">
              <w:rPr>
                <w:color w:val="080C0C"/>
              </w:rPr>
              <w:t>Shumë</w:t>
            </w:r>
            <w:r w:rsidRPr="00625AEC">
              <w:rPr>
                <w:color w:val="080C0C"/>
                <w:lang w:val="it-IT"/>
              </w:rPr>
              <w:t>ﬁ</w:t>
            </w:r>
            <w:r w:rsidRPr="009E3109">
              <w:rPr>
                <w:color w:val="080C0C"/>
              </w:rPr>
              <w:t>shat e numrt 3 janë: 3, 6, 9, 12, 15, 18, 21,24, 27...</w:t>
            </w:r>
          </w:p>
          <w:p w14:paraId="732C47EE" w14:textId="77777777" w:rsidR="009E3109" w:rsidRPr="009E3109" w:rsidRDefault="009E3109" w:rsidP="008247DA">
            <w:pPr>
              <w:pStyle w:val="NoSpacing"/>
              <w:rPr>
                <w:color w:val="080C0C"/>
              </w:rPr>
            </w:pPr>
            <w:r w:rsidRPr="009E3109">
              <w:rPr>
                <w:color w:val="080C0C"/>
              </w:rPr>
              <w:t>Shumë</w:t>
            </w:r>
            <w:r w:rsidRPr="00625AEC">
              <w:rPr>
                <w:color w:val="080C0C"/>
                <w:lang w:val="it-IT"/>
              </w:rPr>
              <w:t>ﬁ</w:t>
            </w:r>
            <w:r w:rsidRPr="009E3109">
              <w:rPr>
                <w:color w:val="080C0C"/>
              </w:rPr>
              <w:t>shat e përbashkët të numrave 2 dhe 3 janë: 6, 12, 18, 24...</w:t>
            </w:r>
          </w:p>
          <w:p w14:paraId="04D05958" w14:textId="77777777" w:rsidR="009E3109" w:rsidRPr="009E3109" w:rsidRDefault="009E3109" w:rsidP="008247DA">
            <w:pPr>
              <w:pStyle w:val="NoSpacing"/>
              <w:rPr>
                <w:color w:val="080C0C"/>
              </w:rPr>
            </w:pPr>
            <w:r w:rsidRPr="009E3109">
              <w:rPr>
                <w:color w:val="080C0C"/>
              </w:rPr>
              <w:t>Numri 6 është shumëfishi më i vogël i përbashkët i numrit 2 dhe 3 dhe shënohet shmvp.</w:t>
            </w:r>
          </w:p>
          <w:p w14:paraId="48003D64" w14:textId="77777777" w:rsidR="009E3109" w:rsidRPr="009E3109" w:rsidRDefault="009E3109" w:rsidP="008247DA">
            <w:pPr>
              <w:pStyle w:val="NoSpacing"/>
              <w:rPr>
                <w:color w:val="080C0C"/>
              </w:rPr>
            </w:pPr>
          </w:p>
          <w:p w14:paraId="4C3FF68D" w14:textId="77777777" w:rsidR="009E3109" w:rsidRPr="00625AEC" w:rsidRDefault="009E3109" w:rsidP="008247DA">
            <w:pPr>
              <w:pStyle w:val="NoSpacing"/>
              <w:rPr>
                <w:color w:val="080C0C"/>
                <w:lang w:val="it-IT"/>
              </w:rPr>
            </w:pPr>
            <w:r w:rsidRPr="00625AEC">
              <w:rPr>
                <w:color w:val="080C0C"/>
                <w:lang w:val="it-IT"/>
              </w:rPr>
              <w:t>Përforcimi:</w:t>
            </w:r>
          </w:p>
          <w:p w14:paraId="4CE2552A" w14:textId="77777777" w:rsidR="009E3109" w:rsidRPr="00625AEC" w:rsidRDefault="009E3109" w:rsidP="008247DA">
            <w:pPr>
              <w:pStyle w:val="NoSpacing"/>
              <w:rPr>
                <w:color w:val="080C0C"/>
                <w:lang w:val="it-IT"/>
              </w:rPr>
            </w:pPr>
            <w:r w:rsidRPr="00625AEC">
              <w:rPr>
                <w:color w:val="080C0C"/>
                <w:lang w:val="it-IT"/>
              </w:rPr>
              <w:t>Konsolidimi dhe zbatimi i të nxënit</w:t>
            </w:r>
          </w:p>
          <w:p w14:paraId="21EA1336" w14:textId="77777777" w:rsidR="009E3109" w:rsidRPr="00625AEC" w:rsidRDefault="009E3109" w:rsidP="008247DA">
            <w:pPr>
              <w:pStyle w:val="NoSpacing"/>
              <w:rPr>
                <w:color w:val="080C0C"/>
                <w:lang w:val="it-IT"/>
              </w:rPr>
            </w:pPr>
            <w:r w:rsidRPr="00625AEC">
              <w:rPr>
                <w:color w:val="080C0C"/>
                <w:lang w:val="it-IT"/>
              </w:rPr>
              <w:t>Leximi i drejtuar</w:t>
            </w:r>
          </w:p>
          <w:p w14:paraId="2BEFC820" w14:textId="77777777" w:rsidR="009E3109" w:rsidRPr="00625AEC" w:rsidRDefault="009E3109" w:rsidP="008247DA">
            <w:pPr>
              <w:pStyle w:val="NoSpacing"/>
              <w:rPr>
                <w:color w:val="080C0C"/>
                <w:lang w:val="it-IT"/>
              </w:rPr>
            </w:pPr>
          </w:p>
          <w:p w14:paraId="28DD2E5F" w14:textId="77777777" w:rsidR="009E3109" w:rsidRPr="00625AEC" w:rsidRDefault="009E3109" w:rsidP="008247DA">
            <w:pPr>
              <w:pStyle w:val="NoSpacing"/>
              <w:rPr>
                <w:color w:val="080C0C"/>
                <w:lang w:val="it-IT"/>
              </w:rPr>
            </w:pPr>
            <w:r w:rsidRPr="00625AEC">
              <w:rPr>
                <w:color w:val="080C0C"/>
                <w:lang w:val="it-IT"/>
              </w:rPr>
              <w:t>Nxënësit lexojnë me vëmendje detyrën sfiduese. Vendosin √ për pohimin e saktë, kurse X për pohimin e pasaktë. Nëse pohimi është i saktë, japin një shembull. Nëse pohimi nuk është i saktë, tregojnë duke sqaruar atë.</w:t>
            </w:r>
          </w:p>
          <w:p w14:paraId="4848B593" w14:textId="77777777" w:rsidR="009E3109" w:rsidRDefault="009E3109" w:rsidP="008247DA">
            <w:pPr>
              <w:pStyle w:val="NoSpacing"/>
              <w:rPr>
                <w:color w:val="080C0C"/>
                <w:lang w:val="it-IT"/>
              </w:rPr>
            </w:pPr>
          </w:p>
          <w:p w14:paraId="286A91AF" w14:textId="77777777" w:rsidR="009E3109" w:rsidRPr="00625AEC" w:rsidRDefault="009E3109" w:rsidP="008247DA">
            <w:pPr>
              <w:pStyle w:val="NoSpacing"/>
              <w:rPr>
                <w:color w:val="080C0C"/>
                <w:lang w:val="it-IT"/>
              </w:rPr>
            </w:pPr>
            <w:r w:rsidRPr="00625AEC">
              <w:rPr>
                <w:color w:val="080C0C"/>
                <w:lang w:val="it-IT"/>
              </w:rPr>
              <w:t>Vlerësimi i nxënësve:</w:t>
            </w:r>
          </w:p>
          <w:p w14:paraId="1B63B2C7" w14:textId="77777777" w:rsidR="009E3109" w:rsidRPr="00625AEC" w:rsidRDefault="009E3109" w:rsidP="008247DA">
            <w:pPr>
              <w:pStyle w:val="NoSpacing"/>
              <w:rPr>
                <w:color w:val="080C0C"/>
                <w:lang w:val="it-IT"/>
              </w:rPr>
            </w:pPr>
            <w:r w:rsidRPr="00625AEC">
              <w:rPr>
                <w:color w:val="080C0C"/>
                <w:lang w:val="it-IT"/>
              </w:rPr>
              <w:t>Nxënësit vlerësohen për saktësinë e gjetjes së shumëfishave të një numri, dallimin e shumëfishave të përbashkët të numrave dhe gjetjen e shumëfishit më të vogël të përbashkët (shmvp).</w:t>
            </w:r>
          </w:p>
          <w:p w14:paraId="5ACE4BB7" w14:textId="77777777" w:rsidR="009E3109" w:rsidRPr="00625AEC" w:rsidRDefault="009E3109" w:rsidP="008247DA">
            <w:pPr>
              <w:pStyle w:val="NoSpacing"/>
              <w:rPr>
                <w:color w:val="080C0C"/>
                <w:lang w:val="it-IT"/>
              </w:rPr>
            </w:pPr>
            <w:r w:rsidRPr="00625AEC">
              <w:rPr>
                <w:color w:val="080C0C"/>
                <w:lang w:val="it-IT"/>
              </w:rPr>
              <w:t>Detyrë:</w:t>
            </w:r>
          </w:p>
          <w:p w14:paraId="373B9A00" w14:textId="77777777" w:rsidR="009E3109" w:rsidRPr="00625AEC" w:rsidRDefault="009E3109" w:rsidP="008247DA">
            <w:pPr>
              <w:pStyle w:val="NoSpacing"/>
              <w:rPr>
                <w:color w:val="080C0C"/>
                <w:lang w:val="it-IT"/>
              </w:rPr>
            </w:pPr>
            <w:r w:rsidRPr="00625AEC">
              <w:rPr>
                <w:color w:val="080C0C"/>
                <w:lang w:val="it-IT"/>
              </w:rPr>
              <w:t>Shumëfishat e numrave 7 dhe 8 si dhe shmvp e tyre.</w:t>
            </w:r>
          </w:p>
          <w:p w14:paraId="048FC8C5" w14:textId="77777777" w:rsidR="009E3109" w:rsidRPr="00625AEC" w:rsidRDefault="009E3109" w:rsidP="008247DA">
            <w:pPr>
              <w:pStyle w:val="NoSpacing"/>
              <w:rPr>
                <w:color w:val="080C0C"/>
                <w:lang w:val="it-IT"/>
              </w:rPr>
            </w:pPr>
          </w:p>
          <w:p w14:paraId="1B15EE15" w14:textId="77777777" w:rsidR="009E3109" w:rsidRDefault="009E3109" w:rsidP="008247DA">
            <w:pPr>
              <w:pStyle w:val="NoSpacing"/>
              <w:rPr>
                <w:color w:val="080C0C"/>
                <w:lang w:val="it-IT"/>
              </w:rPr>
            </w:pPr>
          </w:p>
          <w:p w14:paraId="335B5E2B" w14:textId="77777777" w:rsidR="009E3109" w:rsidRDefault="009E3109" w:rsidP="008247DA">
            <w:pPr>
              <w:pStyle w:val="NoSpacing"/>
              <w:rPr>
                <w:color w:val="080C0C"/>
                <w:lang w:val="it-IT"/>
              </w:rPr>
            </w:pPr>
          </w:p>
          <w:p w14:paraId="5338567C" w14:textId="77777777" w:rsidR="009E3109" w:rsidRDefault="009E3109" w:rsidP="008247DA">
            <w:pPr>
              <w:pStyle w:val="NoSpacing"/>
              <w:rPr>
                <w:color w:val="080C0C"/>
                <w:lang w:val="it-IT"/>
              </w:rPr>
            </w:pPr>
          </w:p>
          <w:p w14:paraId="335ABC19" w14:textId="77777777" w:rsidR="009E3109" w:rsidRDefault="009E3109" w:rsidP="008247DA">
            <w:pPr>
              <w:pStyle w:val="NoSpacing"/>
              <w:rPr>
                <w:color w:val="080C0C"/>
                <w:lang w:val="it-IT"/>
              </w:rPr>
            </w:pPr>
          </w:p>
          <w:p w14:paraId="3AEED7E2" w14:textId="77777777" w:rsidR="009E3109" w:rsidRDefault="009E3109" w:rsidP="008247DA">
            <w:pPr>
              <w:pStyle w:val="NoSpacing"/>
              <w:rPr>
                <w:color w:val="080C0C"/>
                <w:lang w:val="it-IT"/>
              </w:rPr>
            </w:pPr>
          </w:p>
          <w:p w14:paraId="77DCD9E8" w14:textId="77777777" w:rsidR="009E3109" w:rsidRDefault="009E3109" w:rsidP="008247DA">
            <w:pPr>
              <w:pStyle w:val="NoSpacing"/>
              <w:rPr>
                <w:color w:val="080C0C"/>
                <w:lang w:val="it-IT"/>
              </w:rPr>
            </w:pPr>
          </w:p>
          <w:p w14:paraId="6EA08D31" w14:textId="77777777" w:rsidR="009E3109" w:rsidRDefault="009E3109" w:rsidP="008247DA">
            <w:pPr>
              <w:pStyle w:val="NoSpacing"/>
              <w:rPr>
                <w:color w:val="080C0C"/>
                <w:lang w:val="it-IT"/>
              </w:rPr>
            </w:pPr>
          </w:p>
          <w:p w14:paraId="20559101" w14:textId="77777777" w:rsidR="009E3109" w:rsidRDefault="009E3109" w:rsidP="008247DA">
            <w:pPr>
              <w:pStyle w:val="NoSpacing"/>
              <w:rPr>
                <w:color w:val="080C0C"/>
                <w:lang w:val="it-IT"/>
              </w:rPr>
            </w:pPr>
          </w:p>
          <w:p w14:paraId="0DA8A51D" w14:textId="77777777" w:rsidR="009E3109" w:rsidRDefault="009E3109" w:rsidP="008247DA">
            <w:pPr>
              <w:pStyle w:val="NoSpacing"/>
              <w:rPr>
                <w:color w:val="080C0C"/>
                <w:lang w:val="it-IT"/>
              </w:rPr>
            </w:pPr>
          </w:p>
          <w:p w14:paraId="19D30388" w14:textId="77777777" w:rsidR="009E3109" w:rsidRPr="00112C98" w:rsidRDefault="009E3109" w:rsidP="008247DA">
            <w:pPr>
              <w:pStyle w:val="NoSpacing"/>
              <w:rPr>
                <w:color w:val="080C0C"/>
                <w:lang w:val="it-IT"/>
              </w:rPr>
            </w:pPr>
          </w:p>
        </w:tc>
      </w:tr>
    </w:tbl>
    <w:p w14:paraId="2F7367B8" w14:textId="77777777" w:rsidR="009E3109" w:rsidRDefault="009E3109" w:rsidP="009E3109">
      <w:pPr>
        <w:rPr>
          <w:lang w:val="it-IT"/>
        </w:rPr>
      </w:pPr>
    </w:p>
    <w:p w14:paraId="795EC64C" w14:textId="77777777" w:rsidR="009E3109" w:rsidRDefault="009E3109" w:rsidP="009E3109">
      <w:pPr>
        <w:rPr>
          <w:lang w:val="it-IT"/>
        </w:rPr>
      </w:pPr>
    </w:p>
    <w:p w14:paraId="43EA4440" w14:textId="77777777" w:rsidR="009E3109" w:rsidRDefault="009E3109" w:rsidP="009E3109">
      <w:pPr>
        <w:rPr>
          <w:lang w:val="it-IT"/>
        </w:rPr>
      </w:pPr>
    </w:p>
    <w:p w14:paraId="0D4921CC" w14:textId="77777777" w:rsidR="009E3109" w:rsidRDefault="009E3109" w:rsidP="009E3109">
      <w:pPr>
        <w:rPr>
          <w:lang w:val="it-IT"/>
        </w:rPr>
      </w:pPr>
    </w:p>
    <w:p w14:paraId="49A23AB8" w14:textId="77777777" w:rsidR="009E3109" w:rsidRDefault="009E3109" w:rsidP="009E3109">
      <w:pPr>
        <w:rPr>
          <w:lang w:val="it-IT"/>
        </w:rPr>
      </w:pPr>
    </w:p>
    <w:p w14:paraId="6FB373BE" w14:textId="77777777" w:rsidR="009E3109" w:rsidRDefault="009E3109" w:rsidP="009E3109">
      <w:pPr>
        <w:rPr>
          <w:lang w:val="it-IT"/>
        </w:rPr>
      </w:pPr>
    </w:p>
    <w:p w14:paraId="526C2420"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7C5EAF69" w14:textId="77777777" w:rsidTr="008247DA">
        <w:trPr>
          <w:trHeight w:val="206"/>
        </w:trPr>
        <w:tc>
          <w:tcPr>
            <w:tcW w:w="10105" w:type="dxa"/>
            <w:tcBorders>
              <w:top w:val="single" w:sz="8" w:space="0" w:color="000000"/>
              <w:bottom w:val="nil"/>
            </w:tcBorders>
            <w:shd w:val="clear" w:color="auto" w:fill="000000"/>
            <w:hideMark/>
          </w:tcPr>
          <w:p w14:paraId="19B2D33E"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150</w:t>
            </w:r>
          </w:p>
        </w:tc>
      </w:tr>
      <w:tr w:rsidR="009E3109" w:rsidRPr="009E3109" w14:paraId="7E60E0A7" w14:textId="77777777" w:rsidTr="008247DA">
        <w:trPr>
          <w:trHeight w:val="379"/>
        </w:trPr>
        <w:tc>
          <w:tcPr>
            <w:tcW w:w="10105" w:type="dxa"/>
            <w:tcBorders>
              <w:top w:val="single" w:sz="8" w:space="0" w:color="000000"/>
              <w:bottom w:val="single" w:sz="8" w:space="0" w:color="000000"/>
            </w:tcBorders>
            <w:hideMark/>
          </w:tcPr>
          <w:p w14:paraId="577C50B2"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573098C0"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4A08760A" w14:textId="77777777" w:rsidTr="008247DA">
        <w:trPr>
          <w:trHeight w:val="2390"/>
        </w:trPr>
        <w:tc>
          <w:tcPr>
            <w:tcW w:w="10105" w:type="dxa"/>
            <w:tcBorders>
              <w:top w:val="nil"/>
            </w:tcBorders>
          </w:tcPr>
          <w:p w14:paraId="65975DE0" w14:textId="77777777" w:rsidR="009E3109" w:rsidRDefault="009E3109" w:rsidP="008247DA">
            <w:pPr>
              <w:pStyle w:val="NoSpacing"/>
              <w:rPr>
                <w:color w:val="080C0C"/>
                <w:lang w:val="it-IT"/>
              </w:rPr>
            </w:pPr>
          </w:p>
          <w:p w14:paraId="7AF95A46" w14:textId="77777777" w:rsidR="009E3109" w:rsidRDefault="009E3109" w:rsidP="008247DA">
            <w:pPr>
              <w:pStyle w:val="NoSpacing"/>
              <w:rPr>
                <w:color w:val="080C0C"/>
                <w:lang w:val="it-IT"/>
              </w:rPr>
            </w:pPr>
          </w:p>
          <w:p w14:paraId="4B0931F4" w14:textId="77777777" w:rsidR="009E3109" w:rsidRPr="00F76836" w:rsidRDefault="009E3109" w:rsidP="008247DA">
            <w:pPr>
              <w:pStyle w:val="NoSpacing"/>
              <w:rPr>
                <w:color w:val="080C0C"/>
                <w:lang w:val="it-IT"/>
              </w:rPr>
            </w:pPr>
            <w:r w:rsidRPr="00F76836">
              <w:rPr>
                <w:color w:val="080C0C"/>
                <w:lang w:val="it-IT"/>
              </w:rPr>
              <w:t>Tema: Numrat natyrorë</w:t>
            </w:r>
          </w:p>
          <w:p w14:paraId="3ACE47AA" w14:textId="77777777" w:rsidR="009E3109" w:rsidRDefault="009E3109" w:rsidP="008247DA">
            <w:pPr>
              <w:pStyle w:val="NoSpacing"/>
              <w:rPr>
                <w:color w:val="080C0C"/>
                <w:lang w:val="it-IT"/>
              </w:rPr>
            </w:pPr>
          </w:p>
          <w:p w14:paraId="16A01F6D" w14:textId="77777777" w:rsidR="009E3109" w:rsidRPr="00F76836" w:rsidRDefault="009E3109" w:rsidP="008247DA">
            <w:pPr>
              <w:pStyle w:val="NoSpacing"/>
              <w:rPr>
                <w:color w:val="080C0C"/>
                <w:lang w:val="it-IT"/>
              </w:rPr>
            </w:pPr>
            <w:r w:rsidRPr="00F76836">
              <w:rPr>
                <w:color w:val="080C0C"/>
                <w:lang w:val="it-IT"/>
              </w:rPr>
              <w:t>Rezultatet e të nxënit të temës:</w:t>
            </w:r>
          </w:p>
          <w:p w14:paraId="17E243D6" w14:textId="77777777" w:rsidR="009E3109" w:rsidRPr="00F76836" w:rsidRDefault="009E3109" w:rsidP="008247DA">
            <w:pPr>
              <w:pStyle w:val="NoSpacing"/>
              <w:rPr>
                <w:color w:val="080C0C"/>
                <w:lang w:val="it-IT"/>
              </w:rPr>
            </w:pPr>
            <w:r w:rsidRPr="00F76836">
              <w:rPr>
                <w:color w:val="080C0C"/>
                <w:lang w:val="it-IT"/>
              </w:rPr>
              <w:t>Zgjidh probleme që përfshijnë veprime aritmetike, duke përdorur një shumëllojshmëri të strategjive mendore;</w:t>
            </w:r>
          </w:p>
          <w:p w14:paraId="5E5114CC" w14:textId="77777777" w:rsidR="009E3109" w:rsidRPr="00F76836" w:rsidRDefault="009E3109" w:rsidP="008247DA">
            <w:pPr>
              <w:pStyle w:val="NoSpacing"/>
              <w:rPr>
                <w:color w:val="080C0C"/>
                <w:lang w:val="it-IT"/>
              </w:rPr>
            </w:pPr>
            <w:r w:rsidRPr="00F76836">
              <w:rPr>
                <w:color w:val="080C0C"/>
                <w:lang w:val="it-IT"/>
              </w:rPr>
              <w:t>Zhvillon dhe zbaton aftësitë e arsyetimit (p.sh., klasifikimi, njohja e marrëdhënieve, përdorimi i kundërshembujve) për të bërë dhe për të hetuar konceptet dhe për të ndërtuar dhe mbrojtur argumentet.</w:t>
            </w:r>
          </w:p>
          <w:p w14:paraId="6797CED1" w14:textId="77777777" w:rsidR="009E3109" w:rsidRPr="00F76836" w:rsidRDefault="009E3109" w:rsidP="008247DA">
            <w:pPr>
              <w:pStyle w:val="NoSpacing"/>
              <w:rPr>
                <w:color w:val="080C0C"/>
                <w:lang w:val="it-IT"/>
              </w:rPr>
            </w:pPr>
          </w:p>
          <w:p w14:paraId="45E619AB" w14:textId="77777777" w:rsidR="009E3109" w:rsidRPr="00F76836" w:rsidRDefault="009E3109" w:rsidP="008247DA">
            <w:pPr>
              <w:pStyle w:val="NoSpacing"/>
              <w:rPr>
                <w:color w:val="080C0C"/>
                <w:lang w:val="it-IT"/>
              </w:rPr>
            </w:pPr>
            <w:r w:rsidRPr="00F76836">
              <w:rPr>
                <w:color w:val="080C0C"/>
                <w:lang w:val="it-IT"/>
              </w:rPr>
              <w:t>Kontributi në rezultatet për kompetencat kryesore të shkallës: I.3; II.7; III.4; VI.2,5.</w:t>
            </w:r>
          </w:p>
          <w:p w14:paraId="2773849F" w14:textId="77777777" w:rsidR="009E3109" w:rsidRPr="00F76836" w:rsidRDefault="009E3109" w:rsidP="008247DA">
            <w:pPr>
              <w:pStyle w:val="NoSpacing"/>
              <w:rPr>
                <w:color w:val="080C0C"/>
                <w:lang w:val="it-IT"/>
              </w:rPr>
            </w:pPr>
            <w:r w:rsidRPr="00F76836">
              <w:rPr>
                <w:color w:val="080C0C"/>
                <w:lang w:val="it-IT"/>
              </w:rPr>
              <w:t>Kontributi në rez</w:t>
            </w:r>
            <w:r>
              <w:rPr>
                <w:color w:val="080C0C"/>
                <w:lang w:val="it-IT"/>
              </w:rPr>
              <w:t>ultatet e fushës së kurrikulës:</w:t>
            </w:r>
            <w:r w:rsidRPr="00F76836">
              <w:rPr>
                <w:color w:val="080C0C"/>
                <w:lang w:val="it-IT"/>
              </w:rPr>
              <w:t>1.3; 3.1; 4.1; 5.1; 6.2.</w:t>
            </w:r>
          </w:p>
          <w:p w14:paraId="15B396E4" w14:textId="77777777" w:rsidR="009E3109" w:rsidRDefault="009E3109" w:rsidP="008247DA">
            <w:pPr>
              <w:pStyle w:val="NoSpacing"/>
              <w:rPr>
                <w:color w:val="080C0C"/>
                <w:lang w:val="it-IT"/>
              </w:rPr>
            </w:pPr>
          </w:p>
          <w:p w14:paraId="25B0551D" w14:textId="77777777" w:rsidR="009E3109" w:rsidRPr="009E3109" w:rsidRDefault="009E3109" w:rsidP="008247DA">
            <w:pPr>
              <w:pStyle w:val="NoSpacing"/>
              <w:rPr>
                <w:color w:val="080C0C"/>
              </w:rPr>
            </w:pPr>
            <w:r w:rsidRPr="009E3109">
              <w:rPr>
                <w:color w:val="080C0C"/>
              </w:rPr>
              <w:t>ASPEKTE SPECIFIKE TË PLANIT TË ORËS MËSIMORE</w:t>
            </w:r>
          </w:p>
          <w:p w14:paraId="78BDFA6C" w14:textId="77777777" w:rsidR="009E3109" w:rsidRPr="009E3109" w:rsidRDefault="009E3109" w:rsidP="008247DA">
            <w:pPr>
              <w:pStyle w:val="NoSpacing"/>
              <w:rPr>
                <w:color w:val="080C0C"/>
              </w:rPr>
            </w:pPr>
          </w:p>
          <w:p w14:paraId="2B3CE69D" w14:textId="77777777" w:rsidR="009E3109" w:rsidRPr="009E3109" w:rsidRDefault="009E3109" w:rsidP="008247DA">
            <w:pPr>
              <w:pStyle w:val="NoSpacing"/>
              <w:rPr>
                <w:color w:val="080C0C"/>
              </w:rPr>
            </w:pPr>
            <w:r w:rsidRPr="009E3109">
              <w:rPr>
                <w:color w:val="080C0C"/>
              </w:rPr>
              <w:t>Njësia mësimore: Ushtrojmë</w:t>
            </w:r>
          </w:p>
          <w:p w14:paraId="5A67E5BB" w14:textId="77777777" w:rsidR="009E3109" w:rsidRPr="009E3109" w:rsidRDefault="009E3109" w:rsidP="008247DA">
            <w:pPr>
              <w:pStyle w:val="NoSpacing"/>
              <w:rPr>
                <w:color w:val="080C0C"/>
              </w:rPr>
            </w:pPr>
          </w:p>
          <w:p w14:paraId="5EE528D3" w14:textId="77777777" w:rsidR="009E3109" w:rsidRPr="009E3109" w:rsidRDefault="009E3109" w:rsidP="008247DA">
            <w:pPr>
              <w:pStyle w:val="NoSpacing"/>
              <w:rPr>
                <w:color w:val="080C0C"/>
              </w:rPr>
            </w:pPr>
            <w:r w:rsidRPr="009E3109">
              <w:rPr>
                <w:color w:val="080C0C"/>
              </w:rPr>
              <w:t>Rezultatet e të nxënit të orës mësimore:</w:t>
            </w:r>
          </w:p>
          <w:p w14:paraId="185C0417" w14:textId="77777777" w:rsidR="009E3109" w:rsidRPr="009E3109" w:rsidRDefault="009E3109" w:rsidP="008247DA">
            <w:pPr>
              <w:pStyle w:val="NoSpacing"/>
              <w:rPr>
                <w:color w:val="080C0C"/>
              </w:rPr>
            </w:pPr>
            <w:r w:rsidRPr="009E3109">
              <w:rPr>
                <w:color w:val="080C0C"/>
              </w:rPr>
              <w:t>•</w:t>
            </w:r>
            <w:r w:rsidRPr="009E3109">
              <w:rPr>
                <w:color w:val="080C0C"/>
              </w:rPr>
              <w:tab/>
              <w:t>Përcakton shumëfishat te numrat e dhënë;</w:t>
            </w:r>
          </w:p>
          <w:p w14:paraId="1D15AD3D" w14:textId="77777777" w:rsidR="009E3109" w:rsidRPr="009E3109" w:rsidRDefault="009E3109" w:rsidP="008247DA">
            <w:pPr>
              <w:pStyle w:val="NoSpacing"/>
              <w:rPr>
                <w:color w:val="080C0C"/>
              </w:rPr>
            </w:pPr>
            <w:r w:rsidRPr="009E3109">
              <w:rPr>
                <w:color w:val="080C0C"/>
              </w:rPr>
              <w:t>•</w:t>
            </w:r>
            <w:r w:rsidRPr="009E3109">
              <w:rPr>
                <w:color w:val="080C0C"/>
              </w:rPr>
              <w:tab/>
              <w:t>Grupon shumëfishat sipas kërkesës së detyrës;</w:t>
            </w:r>
          </w:p>
          <w:p w14:paraId="63A3D08E" w14:textId="77777777" w:rsidR="009E3109" w:rsidRPr="009E3109" w:rsidRDefault="009E3109" w:rsidP="008247DA">
            <w:pPr>
              <w:pStyle w:val="NoSpacing"/>
              <w:rPr>
                <w:color w:val="080C0C"/>
              </w:rPr>
            </w:pPr>
            <w:r w:rsidRPr="009E3109">
              <w:rPr>
                <w:color w:val="080C0C"/>
              </w:rPr>
              <w:t>•</w:t>
            </w:r>
            <w:r w:rsidRPr="009E3109">
              <w:rPr>
                <w:color w:val="080C0C"/>
              </w:rPr>
              <w:tab/>
              <w:t>Gjen dhe argumenton shumëfishat e përbashkët të numrave</w:t>
            </w:r>
          </w:p>
          <w:p w14:paraId="1E84B7CC" w14:textId="77777777" w:rsidR="009E3109" w:rsidRPr="009E3109" w:rsidRDefault="009E3109" w:rsidP="008247DA">
            <w:pPr>
              <w:pStyle w:val="NoSpacing"/>
              <w:rPr>
                <w:color w:val="080C0C"/>
              </w:rPr>
            </w:pPr>
            <w:r w:rsidRPr="009E3109">
              <w:rPr>
                <w:color w:val="080C0C"/>
              </w:rPr>
              <w:t>Kriteret e suksesit: Përcaktohen me nxënësit në klasë.</w:t>
            </w:r>
          </w:p>
          <w:p w14:paraId="648BC946" w14:textId="77777777" w:rsidR="009E3109" w:rsidRPr="009E3109" w:rsidRDefault="009E3109" w:rsidP="008247DA">
            <w:pPr>
              <w:pStyle w:val="NoSpacing"/>
              <w:rPr>
                <w:color w:val="080C0C"/>
              </w:rPr>
            </w:pPr>
          </w:p>
          <w:p w14:paraId="61B57D29" w14:textId="77777777" w:rsidR="009E3109" w:rsidRPr="009E3109" w:rsidRDefault="009E3109" w:rsidP="008247DA">
            <w:pPr>
              <w:pStyle w:val="NoSpacing"/>
              <w:rPr>
                <w:color w:val="080C0C"/>
              </w:rPr>
            </w:pPr>
            <w:r w:rsidRPr="009E3109">
              <w:rPr>
                <w:color w:val="080C0C"/>
              </w:rPr>
              <w:t>Burimet, mjetet e konkretizimit dhe materialet mësimore: projektori.</w:t>
            </w:r>
          </w:p>
          <w:p w14:paraId="0A8F7BF8" w14:textId="77777777" w:rsidR="009E3109" w:rsidRPr="009E3109" w:rsidRDefault="009E3109" w:rsidP="008247DA">
            <w:pPr>
              <w:pStyle w:val="NoSpacing"/>
              <w:rPr>
                <w:color w:val="080C0C"/>
              </w:rPr>
            </w:pPr>
            <w:r w:rsidRPr="009E3109">
              <w:rPr>
                <w:color w:val="080C0C"/>
              </w:rPr>
              <w:t>Lidhja me lëndët e tjera mësimore dhe/apo me çështjet ndërkurrikulare dhe situatat jetësore:</w:t>
            </w:r>
          </w:p>
          <w:p w14:paraId="3D93860D" w14:textId="77777777" w:rsidR="009E3109" w:rsidRPr="009E3109" w:rsidRDefault="009E3109" w:rsidP="008247DA">
            <w:pPr>
              <w:pStyle w:val="NoSpacing"/>
              <w:rPr>
                <w:color w:val="080C0C"/>
              </w:rPr>
            </w:pPr>
            <w:r w:rsidRPr="009E3109">
              <w:rPr>
                <w:color w:val="080C0C"/>
              </w:rPr>
              <w:t>Gjuhë amatre (shqipe), Njeriu dhe natyra, Shoqëria dhe mjedisi.</w:t>
            </w:r>
          </w:p>
          <w:p w14:paraId="5F8A79F6" w14:textId="77777777" w:rsidR="009E3109" w:rsidRPr="009E3109" w:rsidRDefault="009E3109" w:rsidP="008247DA">
            <w:pPr>
              <w:pStyle w:val="NoSpacing"/>
              <w:rPr>
                <w:color w:val="080C0C"/>
              </w:rPr>
            </w:pPr>
          </w:p>
          <w:p w14:paraId="5E75B904" w14:textId="77777777" w:rsidR="009E3109" w:rsidRPr="00F76836" w:rsidRDefault="009E3109" w:rsidP="008247DA">
            <w:pPr>
              <w:pStyle w:val="NoSpacing"/>
              <w:rPr>
                <w:color w:val="080C0C"/>
                <w:lang w:val="it-IT"/>
              </w:rPr>
            </w:pPr>
            <w:r w:rsidRPr="00F76836">
              <w:rPr>
                <w:color w:val="080C0C"/>
                <w:lang w:val="it-IT"/>
              </w:rPr>
              <w:t>METODOLOGJIA DHE VEPRIMTARIA ME NXËNËS</w:t>
            </w:r>
          </w:p>
          <w:p w14:paraId="6547C8CF" w14:textId="77777777" w:rsidR="009E3109" w:rsidRPr="00F76836" w:rsidRDefault="009E3109" w:rsidP="008247DA">
            <w:pPr>
              <w:pStyle w:val="NoSpacing"/>
              <w:rPr>
                <w:color w:val="080C0C"/>
                <w:lang w:val="it-IT"/>
              </w:rPr>
            </w:pPr>
            <w:r w:rsidRPr="00F76836">
              <w:rPr>
                <w:color w:val="080C0C"/>
                <w:lang w:val="it-IT"/>
              </w:rPr>
              <w:t>Parashikimi:</w:t>
            </w:r>
          </w:p>
          <w:p w14:paraId="0DEF9ECB" w14:textId="77777777" w:rsidR="009E3109" w:rsidRPr="00F76836" w:rsidRDefault="009E3109" w:rsidP="008247DA">
            <w:pPr>
              <w:pStyle w:val="NoSpacing"/>
              <w:rPr>
                <w:color w:val="080C0C"/>
                <w:lang w:val="it-IT"/>
              </w:rPr>
            </w:pPr>
            <w:r w:rsidRPr="00F76836">
              <w:rPr>
                <w:color w:val="080C0C"/>
                <w:lang w:val="it-IT"/>
              </w:rPr>
              <w:t>Përgatitja për të nxënët</w:t>
            </w:r>
          </w:p>
          <w:p w14:paraId="3CAB934F" w14:textId="77777777" w:rsidR="009E3109" w:rsidRPr="00F76836" w:rsidRDefault="009E3109" w:rsidP="008247DA">
            <w:pPr>
              <w:pStyle w:val="NoSpacing"/>
              <w:rPr>
                <w:color w:val="080C0C"/>
                <w:lang w:val="it-IT"/>
              </w:rPr>
            </w:pPr>
            <w:r w:rsidRPr="00F76836">
              <w:rPr>
                <w:color w:val="080C0C"/>
                <w:lang w:val="it-IT"/>
              </w:rPr>
              <w:t>Lapsat në mes</w:t>
            </w:r>
          </w:p>
          <w:p w14:paraId="1D3F1511" w14:textId="77777777" w:rsidR="009E3109" w:rsidRDefault="009E3109" w:rsidP="008247DA">
            <w:pPr>
              <w:pStyle w:val="NoSpacing"/>
              <w:rPr>
                <w:color w:val="080C0C"/>
                <w:lang w:val="it-IT"/>
              </w:rPr>
            </w:pPr>
          </w:p>
          <w:p w14:paraId="1817FF13" w14:textId="77777777" w:rsidR="009E3109" w:rsidRPr="00F76836" w:rsidRDefault="009E3109" w:rsidP="008247DA">
            <w:pPr>
              <w:pStyle w:val="NoSpacing"/>
              <w:rPr>
                <w:color w:val="080C0C"/>
                <w:lang w:val="it-IT"/>
              </w:rPr>
            </w:pPr>
            <w:r w:rsidRPr="00F76836">
              <w:rPr>
                <w:color w:val="080C0C"/>
                <w:lang w:val="it-IT"/>
              </w:rPr>
              <w:t>Nxënësit në grupe punojnë detyrën e parë, pasi ta përfundojnë detyrën, vendosin lapsin në mes, lapsi i cilit nxënës përzgjidhet, ai zgjidh detyrën në tabelë dhe tregon se si janë gjetur shumëfishat e numrit 12. Kështu vazhdohet edhe me shembullin tjetër.</w:t>
            </w:r>
          </w:p>
          <w:p w14:paraId="6BA143D5" w14:textId="77777777" w:rsidR="009E3109" w:rsidRPr="00F76836" w:rsidRDefault="009E3109" w:rsidP="008247DA">
            <w:pPr>
              <w:pStyle w:val="NoSpacing"/>
              <w:rPr>
                <w:color w:val="080C0C"/>
                <w:lang w:val="it-IT"/>
              </w:rPr>
            </w:pPr>
            <w:r w:rsidRPr="00F76836">
              <w:rPr>
                <w:color w:val="080C0C"/>
                <w:lang w:val="it-IT"/>
              </w:rPr>
              <w:t>Nga detyra kërkohet: Numri 12 është shumëfish i numrave: 1, 2, 3, 4, 6, 12.</w:t>
            </w:r>
          </w:p>
          <w:p w14:paraId="24B42A9B" w14:textId="77777777" w:rsidR="009E3109" w:rsidRPr="00F76836" w:rsidRDefault="009E3109" w:rsidP="008247DA">
            <w:pPr>
              <w:pStyle w:val="NoSpacing"/>
              <w:rPr>
                <w:color w:val="080C0C"/>
                <w:lang w:val="it-IT"/>
              </w:rPr>
            </w:pPr>
            <w:r w:rsidRPr="00F76836">
              <w:rPr>
                <w:color w:val="080C0C"/>
                <w:lang w:val="it-IT"/>
              </w:rPr>
              <w:t xml:space="preserve"> </w:t>
            </w:r>
          </w:p>
          <w:p w14:paraId="2ED34943" w14:textId="77777777" w:rsidR="009E3109" w:rsidRPr="00F76836" w:rsidRDefault="009E3109" w:rsidP="008247DA">
            <w:pPr>
              <w:pStyle w:val="NoSpacing"/>
              <w:rPr>
                <w:color w:val="080C0C"/>
                <w:lang w:val="it-IT"/>
              </w:rPr>
            </w:pPr>
          </w:p>
          <w:p w14:paraId="7AAE57B8" w14:textId="77777777" w:rsidR="009E3109" w:rsidRDefault="009E3109" w:rsidP="008247DA">
            <w:pPr>
              <w:pStyle w:val="NoSpacing"/>
              <w:rPr>
                <w:color w:val="080C0C"/>
                <w:lang w:val="it-IT"/>
              </w:rPr>
            </w:pPr>
            <w:r w:rsidRPr="00F76836">
              <w:rPr>
                <w:color w:val="080C0C"/>
                <w:lang w:val="it-IT"/>
              </w:rPr>
              <w:t>Ndërtimi i njohurive dhe i shkathtësive:</w:t>
            </w:r>
          </w:p>
          <w:p w14:paraId="0D681985" w14:textId="77777777" w:rsidR="009E3109" w:rsidRPr="00F76836" w:rsidRDefault="009E3109" w:rsidP="008247DA">
            <w:pPr>
              <w:pStyle w:val="NoSpacing"/>
              <w:rPr>
                <w:color w:val="080C0C"/>
                <w:lang w:val="it-IT"/>
              </w:rPr>
            </w:pPr>
            <w:r w:rsidRPr="00F76836">
              <w:rPr>
                <w:color w:val="080C0C"/>
                <w:lang w:val="it-IT"/>
              </w:rPr>
              <w:t xml:space="preserve"> Përpunimi i përmbajtjes</w:t>
            </w:r>
          </w:p>
          <w:p w14:paraId="6DA7B78A" w14:textId="77777777" w:rsidR="009E3109" w:rsidRPr="00F76836" w:rsidRDefault="009E3109" w:rsidP="008247DA">
            <w:pPr>
              <w:pStyle w:val="NoSpacing"/>
              <w:rPr>
                <w:color w:val="080C0C"/>
                <w:lang w:val="it-IT"/>
              </w:rPr>
            </w:pPr>
            <w:r w:rsidRPr="00F76836">
              <w:rPr>
                <w:color w:val="080C0C"/>
                <w:lang w:val="it-IT"/>
              </w:rPr>
              <w:t>Grupet e ekspertëve</w:t>
            </w:r>
          </w:p>
          <w:p w14:paraId="56391A20" w14:textId="77777777" w:rsidR="009E3109" w:rsidRPr="00F76836" w:rsidRDefault="009E3109" w:rsidP="008247DA">
            <w:pPr>
              <w:pStyle w:val="NoSpacing"/>
              <w:rPr>
                <w:color w:val="080C0C"/>
                <w:lang w:val="it-IT"/>
              </w:rPr>
            </w:pPr>
            <w:r w:rsidRPr="00F76836">
              <w:rPr>
                <w:color w:val="080C0C"/>
                <w:lang w:val="it-IT"/>
              </w:rPr>
              <w:t>Detyrat punohen në grupe, nga 1 deri në 7 grupe ndahet klasa. Grupi i parë, i dytë dhe i tretë do të gjejnë nënbashkësi nga bashkësia e A e cila është e formuar me numrat natyror. P.sh.:</w:t>
            </w:r>
          </w:p>
          <w:p w14:paraId="67AC142A" w14:textId="77777777" w:rsidR="009E3109" w:rsidRPr="00F76836" w:rsidRDefault="009E3109" w:rsidP="008247DA">
            <w:pPr>
              <w:pStyle w:val="NoSpacing"/>
              <w:rPr>
                <w:color w:val="080C0C"/>
                <w:lang w:val="it-IT"/>
              </w:rPr>
            </w:pPr>
            <w:r w:rsidRPr="00F76836">
              <w:rPr>
                <w:color w:val="080C0C"/>
                <w:lang w:val="it-IT"/>
              </w:rPr>
              <w:t>A= {1, 2, 3, 4, 5, 6, 7, 8</w:t>
            </w:r>
            <w:r>
              <w:rPr>
                <w:color w:val="080C0C"/>
                <w:lang w:val="it-IT"/>
              </w:rPr>
              <w:t>, 9, 10, 11, 12, 13, 14, 15, 16,</w:t>
            </w:r>
            <w:r w:rsidRPr="00F76836">
              <w:rPr>
                <w:color w:val="080C0C"/>
                <w:lang w:val="it-IT"/>
              </w:rPr>
              <w:t>17, 18, 19, 20}</w:t>
            </w:r>
          </w:p>
          <w:p w14:paraId="4F8E8798" w14:textId="77777777" w:rsidR="009E3109" w:rsidRPr="00F76836" w:rsidRDefault="009E3109" w:rsidP="008247DA">
            <w:pPr>
              <w:pStyle w:val="NoSpacing"/>
              <w:rPr>
                <w:color w:val="080C0C"/>
                <w:lang w:val="it-IT"/>
              </w:rPr>
            </w:pPr>
            <w:r w:rsidRPr="00F76836">
              <w:rPr>
                <w:color w:val="080C0C"/>
                <w:lang w:val="it-IT"/>
              </w:rPr>
              <w:lastRenderedPageBreak/>
              <w:t>Shkruajmë nënbashkësinë B të bashkësisë A, elementet e së cilës janë shumëfisha të numrit 2. B = {2, 4, 6, 8, 10, 12, 14, 16, 18, 20}</w:t>
            </w:r>
          </w:p>
          <w:p w14:paraId="29F4A11F" w14:textId="77777777" w:rsidR="009E3109" w:rsidRPr="00F76836" w:rsidRDefault="009E3109" w:rsidP="008247DA">
            <w:pPr>
              <w:pStyle w:val="NoSpacing"/>
              <w:rPr>
                <w:color w:val="080C0C"/>
                <w:lang w:val="it-IT"/>
              </w:rPr>
            </w:pPr>
            <w:r w:rsidRPr="00F76836">
              <w:rPr>
                <w:color w:val="080C0C"/>
                <w:lang w:val="it-IT"/>
              </w:rPr>
              <w:t>Pasi të përfundohen detyrat, grupet prezantojnë punën e tyre.</w:t>
            </w:r>
          </w:p>
          <w:p w14:paraId="28D5E001" w14:textId="77777777" w:rsidR="009E3109" w:rsidRPr="00F76836" w:rsidRDefault="009E3109" w:rsidP="008247DA">
            <w:pPr>
              <w:pStyle w:val="NoSpacing"/>
              <w:rPr>
                <w:color w:val="080C0C"/>
                <w:lang w:val="it-IT"/>
              </w:rPr>
            </w:pPr>
          </w:p>
          <w:p w14:paraId="2FFF539E" w14:textId="77777777" w:rsidR="009E3109" w:rsidRPr="00F76836" w:rsidRDefault="009E3109" w:rsidP="008247DA">
            <w:pPr>
              <w:pStyle w:val="NoSpacing"/>
              <w:rPr>
                <w:color w:val="080C0C"/>
                <w:lang w:val="it-IT"/>
              </w:rPr>
            </w:pPr>
            <w:r w:rsidRPr="00F76836">
              <w:rPr>
                <w:color w:val="080C0C"/>
                <w:lang w:val="it-IT"/>
              </w:rPr>
              <w:t>Përforcimi:</w:t>
            </w:r>
          </w:p>
          <w:p w14:paraId="71379249" w14:textId="77777777" w:rsidR="009E3109" w:rsidRPr="00F76836" w:rsidRDefault="009E3109" w:rsidP="008247DA">
            <w:pPr>
              <w:pStyle w:val="NoSpacing"/>
              <w:rPr>
                <w:color w:val="080C0C"/>
                <w:lang w:val="it-IT"/>
              </w:rPr>
            </w:pPr>
            <w:r w:rsidRPr="00F76836">
              <w:rPr>
                <w:color w:val="080C0C"/>
                <w:lang w:val="it-IT"/>
              </w:rPr>
              <w:t>Konsolidimi dhe zbatimi i të nxënit</w:t>
            </w:r>
          </w:p>
          <w:p w14:paraId="7BF3FC11" w14:textId="77777777" w:rsidR="009E3109" w:rsidRPr="00F76836" w:rsidRDefault="009E3109" w:rsidP="008247DA">
            <w:pPr>
              <w:pStyle w:val="NoSpacing"/>
              <w:rPr>
                <w:color w:val="080C0C"/>
                <w:lang w:val="it-IT"/>
              </w:rPr>
            </w:pPr>
            <w:r w:rsidRPr="00F76836">
              <w:rPr>
                <w:color w:val="080C0C"/>
                <w:lang w:val="it-IT"/>
              </w:rPr>
              <w:t>Rolet në grupet bashkëpunuese</w:t>
            </w:r>
          </w:p>
          <w:p w14:paraId="5A1A1AA0" w14:textId="77777777" w:rsidR="009E3109" w:rsidRDefault="009E3109" w:rsidP="008247DA">
            <w:pPr>
              <w:pStyle w:val="NoSpacing"/>
              <w:rPr>
                <w:color w:val="080C0C"/>
                <w:lang w:val="it-IT"/>
              </w:rPr>
            </w:pPr>
          </w:p>
          <w:p w14:paraId="367C4F1B" w14:textId="77777777" w:rsidR="009E3109" w:rsidRPr="00F76836" w:rsidRDefault="009E3109" w:rsidP="008247DA">
            <w:pPr>
              <w:pStyle w:val="NoSpacing"/>
              <w:rPr>
                <w:color w:val="080C0C"/>
                <w:lang w:val="it-IT"/>
              </w:rPr>
            </w:pPr>
            <w:r w:rsidRPr="00F76836">
              <w:rPr>
                <w:color w:val="080C0C"/>
                <w:lang w:val="it-IT"/>
              </w:rPr>
              <w:t>Në grupe duhet të jenë nga katër nxënës dhe secili grup zgjedh nga një kolonë e cila i ka nga katër shembuj për ta punuar nga një detyrë prej detyrës së shtatë, e cila kërkon të gjejnë katër shumëfishat e parë të numrit të dhënë, pastaj ndërrojnë rolet dhe gjejnë shumëfishin më të vogël të përbashkët.</w:t>
            </w:r>
          </w:p>
          <w:p w14:paraId="59F396A0" w14:textId="77777777" w:rsidR="009E3109" w:rsidRDefault="009E3109" w:rsidP="008247DA">
            <w:pPr>
              <w:pStyle w:val="NoSpacing"/>
              <w:rPr>
                <w:color w:val="080C0C"/>
                <w:lang w:val="it-IT"/>
              </w:rPr>
            </w:pPr>
          </w:p>
          <w:p w14:paraId="70E64D77" w14:textId="77777777" w:rsidR="009E3109" w:rsidRPr="00F76836" w:rsidRDefault="009E3109" w:rsidP="008247DA">
            <w:pPr>
              <w:pStyle w:val="NoSpacing"/>
              <w:rPr>
                <w:color w:val="080C0C"/>
                <w:lang w:val="it-IT"/>
              </w:rPr>
            </w:pPr>
            <w:r w:rsidRPr="00F76836">
              <w:rPr>
                <w:color w:val="080C0C"/>
                <w:lang w:val="it-IT"/>
              </w:rPr>
              <w:t>Vlerësimi i nxënësve:</w:t>
            </w:r>
          </w:p>
          <w:p w14:paraId="4E36CA29" w14:textId="77777777" w:rsidR="009E3109" w:rsidRPr="00F76836" w:rsidRDefault="009E3109" w:rsidP="008247DA">
            <w:pPr>
              <w:pStyle w:val="NoSpacing"/>
              <w:rPr>
                <w:color w:val="080C0C"/>
                <w:lang w:val="it-IT"/>
              </w:rPr>
            </w:pPr>
            <w:r w:rsidRPr="00F76836">
              <w:rPr>
                <w:color w:val="080C0C"/>
                <w:lang w:val="it-IT"/>
              </w:rPr>
              <w:t>Nxënësit vlerësohen për saktësinë e përcaktimit të shumëfishave te numrat e dhënë, grupimin e shumëfishave sipas kërkesës së detyrës dhe gjetjen dhe argumentimin e shumëfishave të përbashkët të numrave.</w:t>
            </w:r>
          </w:p>
          <w:p w14:paraId="26F67185" w14:textId="77777777" w:rsidR="009E3109" w:rsidRPr="00F76836" w:rsidRDefault="009E3109" w:rsidP="008247DA">
            <w:pPr>
              <w:pStyle w:val="NoSpacing"/>
              <w:rPr>
                <w:color w:val="080C0C"/>
                <w:lang w:val="it-IT"/>
              </w:rPr>
            </w:pPr>
            <w:r w:rsidRPr="00F76836">
              <w:rPr>
                <w:color w:val="080C0C"/>
                <w:lang w:val="it-IT"/>
              </w:rPr>
              <w:t>Detyrë:</w:t>
            </w:r>
          </w:p>
          <w:p w14:paraId="576DC100" w14:textId="77777777" w:rsidR="009E3109" w:rsidRPr="00F76836" w:rsidRDefault="009E3109" w:rsidP="008247DA">
            <w:pPr>
              <w:pStyle w:val="NoSpacing"/>
              <w:rPr>
                <w:color w:val="080C0C"/>
                <w:lang w:val="it-IT"/>
              </w:rPr>
            </w:pPr>
            <w:r w:rsidRPr="00F76836">
              <w:rPr>
                <w:color w:val="080C0C"/>
                <w:lang w:val="it-IT"/>
              </w:rPr>
              <w:t>Gjendet shumëfishi i numrave 15, 18, 21, 36.</w:t>
            </w:r>
          </w:p>
          <w:p w14:paraId="2891F3FE" w14:textId="77777777" w:rsidR="009E3109" w:rsidRDefault="009E3109" w:rsidP="008247DA">
            <w:pPr>
              <w:pStyle w:val="NoSpacing"/>
              <w:rPr>
                <w:color w:val="080C0C"/>
                <w:lang w:val="it-IT"/>
              </w:rPr>
            </w:pPr>
          </w:p>
          <w:p w14:paraId="024A2CB2" w14:textId="77777777" w:rsidR="009E3109" w:rsidRDefault="009E3109" w:rsidP="008247DA">
            <w:pPr>
              <w:pStyle w:val="NoSpacing"/>
              <w:rPr>
                <w:color w:val="080C0C"/>
                <w:lang w:val="it-IT"/>
              </w:rPr>
            </w:pPr>
          </w:p>
          <w:p w14:paraId="72A15ED6" w14:textId="77777777" w:rsidR="009E3109" w:rsidRDefault="009E3109" w:rsidP="008247DA">
            <w:pPr>
              <w:pStyle w:val="NoSpacing"/>
              <w:rPr>
                <w:color w:val="080C0C"/>
                <w:lang w:val="it-IT"/>
              </w:rPr>
            </w:pPr>
          </w:p>
          <w:p w14:paraId="33C01E19" w14:textId="77777777" w:rsidR="009E3109" w:rsidRDefault="009E3109" w:rsidP="008247DA">
            <w:pPr>
              <w:pStyle w:val="NoSpacing"/>
              <w:rPr>
                <w:color w:val="080C0C"/>
                <w:lang w:val="it-IT"/>
              </w:rPr>
            </w:pPr>
          </w:p>
          <w:p w14:paraId="6C4F7447" w14:textId="77777777" w:rsidR="009E3109" w:rsidRDefault="009E3109" w:rsidP="008247DA">
            <w:pPr>
              <w:pStyle w:val="NoSpacing"/>
              <w:rPr>
                <w:color w:val="080C0C"/>
                <w:lang w:val="it-IT"/>
              </w:rPr>
            </w:pPr>
          </w:p>
          <w:p w14:paraId="3F2CC7C5" w14:textId="77777777" w:rsidR="009E3109" w:rsidRDefault="009E3109" w:rsidP="008247DA">
            <w:pPr>
              <w:pStyle w:val="NoSpacing"/>
              <w:rPr>
                <w:color w:val="080C0C"/>
                <w:lang w:val="it-IT"/>
              </w:rPr>
            </w:pPr>
          </w:p>
          <w:p w14:paraId="33F8B3B3" w14:textId="77777777" w:rsidR="009E3109" w:rsidRDefault="009E3109" w:rsidP="008247DA">
            <w:pPr>
              <w:pStyle w:val="NoSpacing"/>
              <w:rPr>
                <w:color w:val="080C0C"/>
                <w:lang w:val="it-IT"/>
              </w:rPr>
            </w:pPr>
          </w:p>
          <w:p w14:paraId="6712996A" w14:textId="77777777" w:rsidR="009E3109" w:rsidRDefault="009E3109" w:rsidP="008247DA">
            <w:pPr>
              <w:pStyle w:val="NoSpacing"/>
              <w:rPr>
                <w:color w:val="080C0C"/>
                <w:lang w:val="it-IT"/>
              </w:rPr>
            </w:pPr>
          </w:p>
          <w:p w14:paraId="4F946AF9" w14:textId="77777777" w:rsidR="009E3109" w:rsidRDefault="009E3109" w:rsidP="008247DA">
            <w:pPr>
              <w:pStyle w:val="NoSpacing"/>
              <w:rPr>
                <w:color w:val="080C0C"/>
                <w:lang w:val="it-IT"/>
              </w:rPr>
            </w:pPr>
          </w:p>
          <w:p w14:paraId="0BD8A8C7" w14:textId="77777777" w:rsidR="009E3109" w:rsidRDefault="009E3109" w:rsidP="008247DA">
            <w:pPr>
              <w:pStyle w:val="NoSpacing"/>
              <w:rPr>
                <w:color w:val="080C0C"/>
                <w:lang w:val="it-IT"/>
              </w:rPr>
            </w:pPr>
          </w:p>
          <w:p w14:paraId="11CF975D" w14:textId="77777777" w:rsidR="009E3109" w:rsidRDefault="009E3109" w:rsidP="008247DA">
            <w:pPr>
              <w:pStyle w:val="NoSpacing"/>
              <w:rPr>
                <w:color w:val="080C0C"/>
                <w:lang w:val="it-IT"/>
              </w:rPr>
            </w:pPr>
          </w:p>
          <w:p w14:paraId="63EE7FAF" w14:textId="77777777" w:rsidR="009E3109" w:rsidRDefault="009E3109" w:rsidP="008247DA">
            <w:pPr>
              <w:pStyle w:val="NoSpacing"/>
              <w:rPr>
                <w:color w:val="080C0C"/>
                <w:lang w:val="it-IT"/>
              </w:rPr>
            </w:pPr>
          </w:p>
          <w:p w14:paraId="4FA53F8E" w14:textId="77777777" w:rsidR="009E3109" w:rsidRDefault="009E3109" w:rsidP="008247DA">
            <w:pPr>
              <w:pStyle w:val="NoSpacing"/>
              <w:rPr>
                <w:color w:val="080C0C"/>
                <w:lang w:val="it-IT"/>
              </w:rPr>
            </w:pPr>
          </w:p>
          <w:p w14:paraId="11840268" w14:textId="77777777" w:rsidR="009E3109" w:rsidRDefault="009E3109" w:rsidP="008247DA">
            <w:pPr>
              <w:pStyle w:val="NoSpacing"/>
              <w:rPr>
                <w:color w:val="080C0C"/>
                <w:lang w:val="it-IT"/>
              </w:rPr>
            </w:pPr>
          </w:p>
          <w:p w14:paraId="105CFEC4" w14:textId="77777777" w:rsidR="009E3109" w:rsidRDefault="009E3109" w:rsidP="008247DA">
            <w:pPr>
              <w:pStyle w:val="NoSpacing"/>
              <w:rPr>
                <w:color w:val="080C0C"/>
                <w:lang w:val="it-IT"/>
              </w:rPr>
            </w:pPr>
          </w:p>
          <w:p w14:paraId="5AA65468" w14:textId="77777777" w:rsidR="009E3109" w:rsidRDefault="009E3109" w:rsidP="008247DA">
            <w:pPr>
              <w:pStyle w:val="NoSpacing"/>
              <w:rPr>
                <w:color w:val="080C0C"/>
                <w:lang w:val="it-IT"/>
              </w:rPr>
            </w:pPr>
          </w:p>
          <w:p w14:paraId="3A010441" w14:textId="77777777" w:rsidR="009E3109" w:rsidRDefault="009E3109" w:rsidP="008247DA">
            <w:pPr>
              <w:pStyle w:val="NoSpacing"/>
              <w:rPr>
                <w:color w:val="080C0C"/>
                <w:lang w:val="it-IT"/>
              </w:rPr>
            </w:pPr>
          </w:p>
          <w:p w14:paraId="540D0FB9" w14:textId="77777777" w:rsidR="009E3109" w:rsidRDefault="009E3109" w:rsidP="008247DA">
            <w:pPr>
              <w:pStyle w:val="NoSpacing"/>
              <w:rPr>
                <w:color w:val="080C0C"/>
                <w:lang w:val="it-IT"/>
              </w:rPr>
            </w:pPr>
          </w:p>
          <w:p w14:paraId="14210B72" w14:textId="77777777" w:rsidR="009E3109" w:rsidRDefault="009E3109" w:rsidP="008247DA">
            <w:pPr>
              <w:pStyle w:val="NoSpacing"/>
              <w:rPr>
                <w:color w:val="080C0C"/>
                <w:lang w:val="it-IT"/>
              </w:rPr>
            </w:pPr>
          </w:p>
          <w:p w14:paraId="52C0C2B8" w14:textId="77777777" w:rsidR="009E3109" w:rsidRDefault="009E3109" w:rsidP="008247DA">
            <w:pPr>
              <w:pStyle w:val="NoSpacing"/>
              <w:rPr>
                <w:color w:val="080C0C"/>
                <w:lang w:val="it-IT"/>
              </w:rPr>
            </w:pPr>
          </w:p>
          <w:p w14:paraId="47FAF06C" w14:textId="77777777" w:rsidR="009E3109" w:rsidRDefault="009E3109" w:rsidP="008247DA">
            <w:pPr>
              <w:pStyle w:val="NoSpacing"/>
              <w:rPr>
                <w:color w:val="080C0C"/>
                <w:lang w:val="it-IT"/>
              </w:rPr>
            </w:pPr>
          </w:p>
          <w:p w14:paraId="00E64870" w14:textId="77777777" w:rsidR="009E3109" w:rsidRDefault="009E3109" w:rsidP="008247DA">
            <w:pPr>
              <w:pStyle w:val="NoSpacing"/>
              <w:rPr>
                <w:color w:val="080C0C"/>
                <w:lang w:val="it-IT"/>
              </w:rPr>
            </w:pPr>
          </w:p>
          <w:p w14:paraId="1D75A511" w14:textId="77777777" w:rsidR="009E3109" w:rsidRDefault="009E3109" w:rsidP="008247DA">
            <w:pPr>
              <w:pStyle w:val="NoSpacing"/>
              <w:rPr>
                <w:color w:val="080C0C"/>
                <w:lang w:val="it-IT"/>
              </w:rPr>
            </w:pPr>
          </w:p>
          <w:p w14:paraId="454A2F61" w14:textId="77777777" w:rsidR="009E3109" w:rsidRPr="00112C98" w:rsidRDefault="009E3109" w:rsidP="008247DA">
            <w:pPr>
              <w:pStyle w:val="NoSpacing"/>
              <w:rPr>
                <w:color w:val="080C0C"/>
                <w:lang w:val="it-IT"/>
              </w:rPr>
            </w:pPr>
          </w:p>
        </w:tc>
      </w:tr>
    </w:tbl>
    <w:p w14:paraId="41A53F0A" w14:textId="77777777" w:rsidR="009E3109" w:rsidRDefault="009E3109" w:rsidP="009E3109">
      <w:pPr>
        <w:rPr>
          <w:lang w:val="it-IT"/>
        </w:rPr>
      </w:pPr>
    </w:p>
    <w:p w14:paraId="7B704190"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63947D97" w14:textId="77777777" w:rsidTr="008247DA">
        <w:trPr>
          <w:trHeight w:val="206"/>
        </w:trPr>
        <w:tc>
          <w:tcPr>
            <w:tcW w:w="10105" w:type="dxa"/>
            <w:tcBorders>
              <w:top w:val="single" w:sz="8" w:space="0" w:color="000000"/>
              <w:bottom w:val="nil"/>
            </w:tcBorders>
            <w:shd w:val="clear" w:color="auto" w:fill="000000"/>
            <w:hideMark/>
          </w:tcPr>
          <w:p w14:paraId="1C9036D6"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- 151 </w:t>
            </w:r>
          </w:p>
        </w:tc>
      </w:tr>
      <w:tr w:rsidR="009E3109" w:rsidRPr="009E3109" w14:paraId="25AD3312" w14:textId="77777777" w:rsidTr="008247DA">
        <w:trPr>
          <w:trHeight w:val="379"/>
        </w:trPr>
        <w:tc>
          <w:tcPr>
            <w:tcW w:w="10105" w:type="dxa"/>
            <w:tcBorders>
              <w:top w:val="single" w:sz="8" w:space="0" w:color="000000"/>
              <w:bottom w:val="single" w:sz="8" w:space="0" w:color="000000"/>
            </w:tcBorders>
            <w:hideMark/>
          </w:tcPr>
          <w:p w14:paraId="52A2FF7E"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5230655B"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0E4F7607" w14:textId="77777777" w:rsidTr="008247DA">
        <w:trPr>
          <w:trHeight w:val="2390"/>
        </w:trPr>
        <w:tc>
          <w:tcPr>
            <w:tcW w:w="10105" w:type="dxa"/>
            <w:tcBorders>
              <w:top w:val="nil"/>
            </w:tcBorders>
          </w:tcPr>
          <w:p w14:paraId="008CF94F" w14:textId="77777777" w:rsidR="009E3109" w:rsidRDefault="009E3109" w:rsidP="008247DA">
            <w:pPr>
              <w:pStyle w:val="NoSpacing"/>
              <w:rPr>
                <w:color w:val="080C0C"/>
                <w:lang w:val="it-IT"/>
              </w:rPr>
            </w:pPr>
          </w:p>
          <w:p w14:paraId="3B44EEEB" w14:textId="77777777" w:rsidR="009E3109" w:rsidRPr="005A1678" w:rsidRDefault="009E3109" w:rsidP="008247DA">
            <w:pPr>
              <w:pStyle w:val="NoSpacing"/>
              <w:rPr>
                <w:color w:val="080C0C"/>
                <w:lang w:val="it-IT"/>
              </w:rPr>
            </w:pPr>
            <w:r w:rsidRPr="005A1678">
              <w:rPr>
                <w:color w:val="080C0C"/>
                <w:lang w:val="it-IT"/>
              </w:rPr>
              <w:t>Tema: Numrat thyesorë</w:t>
            </w:r>
          </w:p>
          <w:p w14:paraId="5E8E6F15" w14:textId="77777777" w:rsidR="009E3109" w:rsidRDefault="009E3109" w:rsidP="008247DA">
            <w:pPr>
              <w:pStyle w:val="NoSpacing"/>
              <w:rPr>
                <w:color w:val="080C0C"/>
                <w:lang w:val="it-IT"/>
              </w:rPr>
            </w:pPr>
          </w:p>
          <w:p w14:paraId="19486966" w14:textId="77777777" w:rsidR="009E3109" w:rsidRPr="005A1678" w:rsidRDefault="009E3109" w:rsidP="008247DA">
            <w:pPr>
              <w:pStyle w:val="NoSpacing"/>
              <w:rPr>
                <w:color w:val="080C0C"/>
                <w:lang w:val="it-IT"/>
              </w:rPr>
            </w:pPr>
            <w:r w:rsidRPr="005A1678">
              <w:rPr>
                <w:color w:val="080C0C"/>
                <w:lang w:val="it-IT"/>
              </w:rPr>
              <w:t>Rezultatet e të nxënit të temës:</w:t>
            </w:r>
          </w:p>
          <w:p w14:paraId="0A002FB2" w14:textId="77777777" w:rsidR="009E3109" w:rsidRPr="005A1678" w:rsidRDefault="009E3109" w:rsidP="008247DA">
            <w:pPr>
              <w:pStyle w:val="NoSpacing"/>
              <w:rPr>
                <w:color w:val="080C0C"/>
                <w:lang w:val="it-IT"/>
              </w:rPr>
            </w:pPr>
            <w:r w:rsidRPr="005A1678">
              <w:rPr>
                <w:color w:val="080C0C"/>
                <w:lang w:val="it-IT"/>
              </w:rPr>
              <w:t>Kryen veprimet e mbledhjes dhe të zbritjes me thyesa me emërues të ndryshëm;</w:t>
            </w:r>
          </w:p>
          <w:p w14:paraId="443277A3" w14:textId="77777777" w:rsidR="009E3109" w:rsidRPr="005A1678" w:rsidRDefault="009E3109" w:rsidP="008247DA">
            <w:pPr>
              <w:pStyle w:val="NoSpacing"/>
              <w:rPr>
                <w:color w:val="080C0C"/>
                <w:lang w:val="it-IT"/>
              </w:rPr>
            </w:pPr>
            <w:r w:rsidRPr="005A1678">
              <w:rPr>
                <w:color w:val="080C0C"/>
                <w:lang w:val="it-IT"/>
              </w:rPr>
              <w:t>Zgjidh detyra me fjalë ( nga jeta e përditshme) duke përdorur thyesat.</w:t>
            </w:r>
          </w:p>
          <w:p w14:paraId="5F2475FD" w14:textId="77777777" w:rsidR="009E3109" w:rsidRPr="005A1678" w:rsidRDefault="009E3109" w:rsidP="008247DA">
            <w:pPr>
              <w:pStyle w:val="NoSpacing"/>
              <w:rPr>
                <w:color w:val="080C0C"/>
                <w:lang w:val="it-IT"/>
              </w:rPr>
            </w:pPr>
          </w:p>
          <w:p w14:paraId="14CF5995" w14:textId="77777777" w:rsidR="009E3109" w:rsidRPr="005A1678" w:rsidRDefault="009E3109" w:rsidP="008247DA">
            <w:pPr>
              <w:pStyle w:val="NoSpacing"/>
              <w:rPr>
                <w:color w:val="080C0C"/>
                <w:lang w:val="it-IT"/>
              </w:rPr>
            </w:pPr>
            <w:r w:rsidRPr="005A1678">
              <w:rPr>
                <w:color w:val="080C0C"/>
                <w:lang w:val="it-IT"/>
              </w:rPr>
              <w:t>Kontributi në rezultatet për kompetencat kryesore të shkallës: II.4; III.4; VI.2.</w:t>
            </w:r>
          </w:p>
          <w:p w14:paraId="71AC6777" w14:textId="77777777" w:rsidR="009E3109" w:rsidRPr="005A1678" w:rsidRDefault="009E3109" w:rsidP="008247DA">
            <w:pPr>
              <w:pStyle w:val="NoSpacing"/>
              <w:rPr>
                <w:color w:val="080C0C"/>
                <w:lang w:val="it-IT"/>
              </w:rPr>
            </w:pPr>
            <w:r w:rsidRPr="005A1678">
              <w:rPr>
                <w:color w:val="080C0C"/>
                <w:lang w:val="it-IT"/>
              </w:rPr>
              <w:t xml:space="preserve">Kontributi në rezultatet e fushës së </w:t>
            </w:r>
            <w:r>
              <w:rPr>
                <w:color w:val="080C0C"/>
                <w:lang w:val="it-IT"/>
              </w:rPr>
              <w:t>kurrikulës:</w:t>
            </w:r>
            <w:r w:rsidRPr="005A1678">
              <w:rPr>
                <w:color w:val="080C0C"/>
                <w:lang w:val="it-IT"/>
              </w:rPr>
              <w:t>1.3; 4.1; 6.2.</w:t>
            </w:r>
          </w:p>
          <w:p w14:paraId="7E0A453A" w14:textId="77777777" w:rsidR="009E3109" w:rsidRDefault="009E3109" w:rsidP="008247DA">
            <w:pPr>
              <w:pStyle w:val="NoSpacing"/>
              <w:rPr>
                <w:color w:val="080C0C"/>
                <w:lang w:val="it-IT"/>
              </w:rPr>
            </w:pPr>
          </w:p>
          <w:p w14:paraId="6B0EABCB" w14:textId="77777777" w:rsidR="009E3109" w:rsidRPr="009E3109" w:rsidRDefault="009E3109" w:rsidP="008247DA">
            <w:pPr>
              <w:pStyle w:val="NoSpacing"/>
              <w:rPr>
                <w:color w:val="080C0C"/>
              </w:rPr>
            </w:pPr>
            <w:r w:rsidRPr="009E3109">
              <w:rPr>
                <w:color w:val="080C0C"/>
              </w:rPr>
              <w:t>ASPEKTE SPECIFIKE TË PLANIT TË ORËS MËSIMORE</w:t>
            </w:r>
          </w:p>
          <w:p w14:paraId="2CE16FFA" w14:textId="77777777" w:rsidR="009E3109" w:rsidRPr="009E3109" w:rsidRDefault="009E3109" w:rsidP="008247DA">
            <w:pPr>
              <w:pStyle w:val="NoSpacing"/>
              <w:rPr>
                <w:color w:val="080C0C"/>
              </w:rPr>
            </w:pPr>
          </w:p>
          <w:p w14:paraId="5F918C94" w14:textId="77777777" w:rsidR="009E3109" w:rsidRPr="009E3109" w:rsidRDefault="009E3109" w:rsidP="008247DA">
            <w:pPr>
              <w:pStyle w:val="NoSpacing"/>
              <w:rPr>
                <w:color w:val="080C0C"/>
              </w:rPr>
            </w:pPr>
            <w:r w:rsidRPr="009E3109">
              <w:rPr>
                <w:color w:val="080C0C"/>
              </w:rPr>
              <w:t>Njësia mësimore: Mbledhja e thyesave me emërues të ndryshëm</w:t>
            </w:r>
          </w:p>
          <w:p w14:paraId="6DCB03E5" w14:textId="77777777" w:rsidR="009E3109" w:rsidRPr="009E3109" w:rsidRDefault="009E3109" w:rsidP="008247DA">
            <w:pPr>
              <w:pStyle w:val="NoSpacing"/>
              <w:rPr>
                <w:color w:val="080C0C"/>
              </w:rPr>
            </w:pPr>
          </w:p>
          <w:p w14:paraId="20616B3E" w14:textId="77777777" w:rsidR="009E3109" w:rsidRPr="009E3109" w:rsidRDefault="009E3109" w:rsidP="008247DA">
            <w:pPr>
              <w:pStyle w:val="NoSpacing"/>
              <w:rPr>
                <w:color w:val="080C0C"/>
              </w:rPr>
            </w:pPr>
            <w:r w:rsidRPr="009E3109">
              <w:rPr>
                <w:color w:val="080C0C"/>
              </w:rPr>
              <w:t>Rezultatet e të nxënit të orës mësimore:</w:t>
            </w:r>
          </w:p>
          <w:p w14:paraId="545BF786" w14:textId="77777777" w:rsidR="009E3109" w:rsidRPr="009E3109" w:rsidRDefault="009E3109" w:rsidP="008247DA">
            <w:pPr>
              <w:pStyle w:val="NoSpacing"/>
              <w:rPr>
                <w:color w:val="080C0C"/>
              </w:rPr>
            </w:pPr>
            <w:r w:rsidRPr="009E3109">
              <w:rPr>
                <w:color w:val="080C0C"/>
              </w:rPr>
              <w:t>•</w:t>
            </w:r>
            <w:r w:rsidRPr="009E3109">
              <w:rPr>
                <w:color w:val="080C0C"/>
              </w:rPr>
              <w:tab/>
              <w:t>Gjen shmvp e numrave me emërues të ndryshëm;</w:t>
            </w:r>
          </w:p>
          <w:p w14:paraId="6733ACE3" w14:textId="77777777" w:rsidR="009E3109" w:rsidRPr="009E3109" w:rsidRDefault="009E3109" w:rsidP="008247DA">
            <w:pPr>
              <w:pStyle w:val="NoSpacing"/>
              <w:rPr>
                <w:color w:val="080C0C"/>
              </w:rPr>
            </w:pPr>
            <w:r w:rsidRPr="009E3109">
              <w:rPr>
                <w:color w:val="080C0C"/>
              </w:rPr>
              <w:t>•</w:t>
            </w:r>
            <w:r w:rsidRPr="009E3109">
              <w:rPr>
                <w:color w:val="080C0C"/>
              </w:rPr>
              <w:tab/>
              <w:t>Kryen mbledhjen e numrave me emërues të ndryshëm;</w:t>
            </w:r>
          </w:p>
          <w:p w14:paraId="447C7F2B" w14:textId="77777777" w:rsidR="009E3109" w:rsidRPr="009E3109" w:rsidRDefault="009E3109" w:rsidP="008247DA">
            <w:pPr>
              <w:pStyle w:val="NoSpacing"/>
              <w:rPr>
                <w:color w:val="080C0C"/>
              </w:rPr>
            </w:pPr>
            <w:r w:rsidRPr="009E3109">
              <w:rPr>
                <w:color w:val="080C0C"/>
              </w:rPr>
              <w:t>•</w:t>
            </w:r>
            <w:r w:rsidRPr="009E3109">
              <w:rPr>
                <w:color w:val="080C0C"/>
              </w:rPr>
              <w:tab/>
              <w:t>Argumenton mbledhjen e numrave me emërues të ndryshëm.</w:t>
            </w:r>
          </w:p>
          <w:p w14:paraId="77277460" w14:textId="77777777" w:rsidR="009E3109" w:rsidRPr="009E3109" w:rsidRDefault="009E3109" w:rsidP="008247DA">
            <w:pPr>
              <w:pStyle w:val="NoSpacing"/>
              <w:rPr>
                <w:color w:val="080C0C"/>
              </w:rPr>
            </w:pPr>
          </w:p>
          <w:p w14:paraId="3FA88C53" w14:textId="77777777" w:rsidR="009E3109" w:rsidRPr="009E3109" w:rsidRDefault="009E3109" w:rsidP="008247DA">
            <w:pPr>
              <w:pStyle w:val="NoSpacing"/>
              <w:rPr>
                <w:color w:val="080C0C"/>
              </w:rPr>
            </w:pPr>
            <w:r w:rsidRPr="009E3109">
              <w:rPr>
                <w:color w:val="080C0C"/>
              </w:rPr>
              <w:t>Kriteret e suksesit: Përcaktohen me nxënësit në klasë.</w:t>
            </w:r>
          </w:p>
          <w:p w14:paraId="401C12F6" w14:textId="77777777" w:rsidR="009E3109" w:rsidRPr="005A1678" w:rsidRDefault="009E3109" w:rsidP="008247DA">
            <w:pPr>
              <w:pStyle w:val="NoSpacing"/>
              <w:rPr>
                <w:color w:val="080C0C"/>
                <w:lang w:val="it-IT"/>
              </w:rPr>
            </w:pPr>
            <w:r w:rsidRPr="005A1678">
              <w:rPr>
                <w:color w:val="080C0C"/>
                <w:lang w:val="it-IT"/>
              </w:rPr>
              <w:t>Burimet, mjetet e konkretizimit dhe materialet mësimore:</w:t>
            </w:r>
          </w:p>
          <w:p w14:paraId="101033CC" w14:textId="77777777" w:rsidR="009E3109" w:rsidRPr="005A1678" w:rsidRDefault="009E3109" w:rsidP="008247DA">
            <w:pPr>
              <w:pStyle w:val="NoSpacing"/>
              <w:rPr>
                <w:color w:val="080C0C"/>
                <w:lang w:val="it-IT"/>
              </w:rPr>
            </w:pPr>
            <w:r w:rsidRPr="005A1678">
              <w:rPr>
                <w:color w:val="080C0C"/>
                <w:lang w:val="it-IT"/>
              </w:rPr>
              <w:t>Lidhja me lëndët e tjera mësimore dhe/apo me çështjet ndërkurrikulare dhe situatat jetësore:</w:t>
            </w:r>
          </w:p>
          <w:p w14:paraId="589FD713" w14:textId="77777777" w:rsidR="009E3109" w:rsidRPr="005A1678" w:rsidRDefault="009E3109" w:rsidP="008247DA">
            <w:pPr>
              <w:pStyle w:val="NoSpacing"/>
              <w:rPr>
                <w:color w:val="080C0C"/>
                <w:lang w:val="it-IT"/>
              </w:rPr>
            </w:pPr>
            <w:r w:rsidRPr="005A1678">
              <w:rPr>
                <w:color w:val="080C0C"/>
                <w:lang w:val="it-IT"/>
              </w:rPr>
              <w:t>Gjuhë amtare (shqipe), Njeriu dhe natyra, Shoqëria dhe mjedisi, Edukatë fizike.</w:t>
            </w:r>
          </w:p>
          <w:p w14:paraId="070AD610" w14:textId="77777777" w:rsidR="009E3109" w:rsidRDefault="009E3109" w:rsidP="008247DA">
            <w:pPr>
              <w:pStyle w:val="NoSpacing"/>
              <w:rPr>
                <w:color w:val="080C0C"/>
                <w:lang w:val="it-IT"/>
              </w:rPr>
            </w:pPr>
          </w:p>
          <w:p w14:paraId="45C2D557" w14:textId="77777777" w:rsidR="009E3109" w:rsidRPr="005A1678" w:rsidRDefault="009E3109" w:rsidP="008247DA">
            <w:pPr>
              <w:pStyle w:val="NoSpacing"/>
              <w:rPr>
                <w:color w:val="080C0C"/>
                <w:lang w:val="it-IT"/>
              </w:rPr>
            </w:pPr>
            <w:r w:rsidRPr="00B91759">
              <w:rPr>
                <w:color w:val="080C0C"/>
                <w:lang w:val="it-IT"/>
              </w:rPr>
              <w:t>METODOLOGJIA DHE VEPRIMTARIA ME NXËNËS</w:t>
            </w:r>
          </w:p>
          <w:p w14:paraId="5E7F46EA" w14:textId="77777777" w:rsidR="009E3109" w:rsidRPr="005A1678" w:rsidRDefault="009E3109" w:rsidP="008247DA">
            <w:pPr>
              <w:pStyle w:val="NoSpacing"/>
              <w:rPr>
                <w:color w:val="080C0C"/>
                <w:lang w:val="it-IT"/>
              </w:rPr>
            </w:pPr>
            <w:r w:rsidRPr="005A1678">
              <w:rPr>
                <w:color w:val="080C0C"/>
                <w:lang w:val="it-IT"/>
              </w:rPr>
              <w:t>Parashikimi:</w:t>
            </w:r>
          </w:p>
          <w:p w14:paraId="53D076D1" w14:textId="77777777" w:rsidR="009E3109" w:rsidRPr="005A1678" w:rsidRDefault="009E3109" w:rsidP="008247DA">
            <w:pPr>
              <w:pStyle w:val="NoSpacing"/>
              <w:rPr>
                <w:color w:val="080C0C"/>
                <w:lang w:val="it-IT"/>
              </w:rPr>
            </w:pPr>
            <w:r w:rsidRPr="005A1678">
              <w:rPr>
                <w:color w:val="080C0C"/>
                <w:lang w:val="it-IT"/>
              </w:rPr>
              <w:t>Përgatitja për të nxënët</w:t>
            </w:r>
          </w:p>
          <w:p w14:paraId="7F6B1AC5" w14:textId="77777777" w:rsidR="009E3109" w:rsidRPr="005A1678" w:rsidRDefault="009E3109" w:rsidP="008247DA">
            <w:pPr>
              <w:pStyle w:val="NoSpacing"/>
              <w:rPr>
                <w:color w:val="080C0C"/>
                <w:lang w:val="it-IT"/>
              </w:rPr>
            </w:pPr>
            <w:r w:rsidRPr="005A1678">
              <w:rPr>
                <w:color w:val="080C0C"/>
                <w:lang w:val="it-IT"/>
              </w:rPr>
              <w:t>Gushëkuqi rrethor</w:t>
            </w:r>
          </w:p>
          <w:p w14:paraId="4AEEF885" w14:textId="77777777" w:rsidR="009E3109" w:rsidRDefault="009E3109" w:rsidP="008247DA">
            <w:pPr>
              <w:pStyle w:val="NoSpacing"/>
              <w:rPr>
                <w:color w:val="080C0C"/>
                <w:lang w:val="it-IT"/>
              </w:rPr>
            </w:pPr>
          </w:p>
          <w:p w14:paraId="4CC0D105" w14:textId="77777777" w:rsidR="009E3109" w:rsidRPr="005A1678" w:rsidRDefault="009E3109" w:rsidP="008247DA">
            <w:pPr>
              <w:pStyle w:val="NoSpacing"/>
              <w:rPr>
                <w:color w:val="080C0C"/>
                <w:lang w:val="it-IT"/>
              </w:rPr>
            </w:pPr>
            <w:r w:rsidRPr="005A1678">
              <w:rPr>
                <w:color w:val="080C0C"/>
                <w:lang w:val="it-IT"/>
              </w:rPr>
              <w:t>Fillimisht lexohet detyra në të cilën përshkruhet rruga e një alpinisti. Gjatësia e rrugës është:</w:t>
            </w:r>
          </w:p>
          <w:p w14:paraId="1C1F8A54" w14:textId="77777777" w:rsidR="009E3109" w:rsidRPr="005A1678" w:rsidRDefault="009E3109" w:rsidP="008247DA">
            <w:pPr>
              <w:pStyle w:val="NoSpacing"/>
              <w:rPr>
                <w:color w:val="080C0C"/>
                <w:lang w:val="it-IT"/>
              </w:rPr>
            </w:pPr>
            <w:r w:rsidRPr="005A1678">
              <w:rPr>
                <w:color w:val="080C0C"/>
                <w:lang w:val="it-IT"/>
              </w:rPr>
              <w:t>Kampi - Shpella e kristaleve: km 2 Shpella e kristaleve - Liqeni:</w:t>
            </w:r>
            <w:r w:rsidRPr="005A1678">
              <w:rPr>
                <w:color w:val="080C0C"/>
                <w:lang w:val="it-IT"/>
              </w:rPr>
              <w:tab/>
              <w:t>km</w:t>
            </w:r>
          </w:p>
          <w:p w14:paraId="010A865F" w14:textId="77777777" w:rsidR="009E3109" w:rsidRPr="005A1678" w:rsidRDefault="009E3109" w:rsidP="008247DA">
            <w:pPr>
              <w:pStyle w:val="NoSpacing"/>
              <w:rPr>
                <w:color w:val="080C0C"/>
                <w:lang w:val="it-IT"/>
              </w:rPr>
            </w:pPr>
            <w:r w:rsidRPr="005A1678">
              <w:rPr>
                <w:color w:val="080C0C"/>
                <w:lang w:val="it-IT"/>
              </w:rPr>
              <w:t>Nxënësit japin mendimet e tyre për3të gjetur sa ka udhëtuar alpinisti, duke pasur parasysh se një orë më parë është mësuar shumëfishi i numrave, supozojmë se mendimet e tyre mund të jenë duke gjetur shmvp, shndërrimin në thyesa me emërues të njëjtë dhe duke i mbledhur. Shmvp i 2 dhe 3 është 6.</w:t>
            </w:r>
          </w:p>
          <w:p w14:paraId="0BD1936D" w14:textId="77777777" w:rsidR="009E3109" w:rsidRPr="005A1678" w:rsidRDefault="009E3109" w:rsidP="008247DA">
            <w:pPr>
              <w:pStyle w:val="NoSpacing"/>
              <w:rPr>
                <w:color w:val="080C0C"/>
                <w:lang w:val="it-IT"/>
              </w:rPr>
            </w:pPr>
          </w:p>
          <w:p w14:paraId="021176D2" w14:textId="77777777" w:rsidR="009E3109" w:rsidRPr="005A1678" w:rsidRDefault="009E3109" w:rsidP="008247DA">
            <w:pPr>
              <w:pStyle w:val="NoSpacing"/>
              <w:rPr>
                <w:color w:val="080C0C"/>
                <w:lang w:val="it-IT"/>
              </w:rPr>
            </w:pPr>
            <w:r>
              <w:rPr>
                <w:noProof/>
                <w:color w:val="080C0C"/>
              </w:rPr>
              <w:drawing>
                <wp:anchor distT="0" distB="0" distL="114300" distR="114300" simplePos="0" relativeHeight="251891712" behindDoc="0" locked="0" layoutInCell="1" allowOverlap="1" wp14:anchorId="6604E440" wp14:editId="64B5672E">
                  <wp:simplePos x="0" y="0"/>
                  <wp:positionH relativeFrom="column">
                    <wp:posOffset>1641856</wp:posOffset>
                  </wp:positionH>
                  <wp:positionV relativeFrom="paragraph">
                    <wp:posOffset>68453</wp:posOffset>
                  </wp:positionV>
                  <wp:extent cx="2049780" cy="571500"/>
                  <wp:effectExtent l="0" t="0" r="7620" b="0"/>
                  <wp:wrapThrough wrapText="bothSides">
                    <wp:wrapPolygon edited="0">
                      <wp:start x="0" y="0"/>
                      <wp:lineTo x="0" y="20880"/>
                      <wp:lineTo x="21480" y="20880"/>
                      <wp:lineTo x="21480" y="0"/>
                      <wp:lineTo x="0" y="0"/>
                    </wp:wrapPolygon>
                  </wp:wrapThrough>
                  <wp:docPr id="1609724586" name="Picture 1609724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5EC3FF1.tmp"/>
                          <pic:cNvPicPr/>
                        </pic:nvPicPr>
                        <pic:blipFill>
                          <a:blip r:embed="rId125">
                            <a:extLst>
                              <a:ext uri="{28A0092B-C50C-407E-A947-70E740481C1C}">
                                <a14:useLocalDpi xmlns:a14="http://schemas.microsoft.com/office/drawing/2010/main" val="0"/>
                              </a:ext>
                            </a:extLst>
                          </a:blip>
                          <a:stretch>
                            <a:fillRect/>
                          </a:stretch>
                        </pic:blipFill>
                        <pic:spPr>
                          <a:xfrm>
                            <a:off x="0" y="0"/>
                            <a:ext cx="2049780" cy="571500"/>
                          </a:xfrm>
                          <a:prstGeom prst="rect">
                            <a:avLst/>
                          </a:prstGeom>
                        </pic:spPr>
                      </pic:pic>
                    </a:graphicData>
                  </a:graphic>
                </wp:anchor>
              </w:drawing>
            </w:r>
            <w:r w:rsidRPr="005A1678">
              <w:rPr>
                <w:color w:val="080C0C"/>
                <w:lang w:val="it-IT"/>
              </w:rPr>
              <w:t xml:space="preserve"> </w:t>
            </w:r>
          </w:p>
          <w:p w14:paraId="73081A6F" w14:textId="77777777" w:rsidR="009E3109" w:rsidRPr="005A1678" w:rsidRDefault="009E3109" w:rsidP="008247DA">
            <w:pPr>
              <w:pStyle w:val="NoSpacing"/>
              <w:rPr>
                <w:color w:val="080C0C"/>
                <w:lang w:val="it-IT"/>
              </w:rPr>
            </w:pPr>
          </w:p>
          <w:p w14:paraId="18EB091B" w14:textId="77777777" w:rsidR="009E3109" w:rsidRPr="005A1678" w:rsidRDefault="009E3109" w:rsidP="008247DA">
            <w:pPr>
              <w:pStyle w:val="NoSpacing"/>
              <w:rPr>
                <w:color w:val="080C0C"/>
                <w:lang w:val="it-IT"/>
              </w:rPr>
            </w:pPr>
          </w:p>
          <w:p w14:paraId="0BC90B7B" w14:textId="77777777" w:rsidR="009E3109" w:rsidRDefault="009E3109" w:rsidP="008247DA">
            <w:pPr>
              <w:pStyle w:val="NoSpacing"/>
              <w:rPr>
                <w:color w:val="080C0C"/>
                <w:lang w:val="it-IT"/>
              </w:rPr>
            </w:pPr>
          </w:p>
          <w:p w14:paraId="3ACA29C7" w14:textId="77777777" w:rsidR="009E3109" w:rsidRDefault="009E3109" w:rsidP="008247DA">
            <w:pPr>
              <w:pStyle w:val="NoSpacing"/>
              <w:rPr>
                <w:color w:val="080C0C"/>
                <w:lang w:val="it-IT"/>
              </w:rPr>
            </w:pPr>
          </w:p>
          <w:p w14:paraId="78B184B1" w14:textId="77777777" w:rsidR="009E3109" w:rsidRDefault="009E3109" w:rsidP="008247DA">
            <w:pPr>
              <w:pStyle w:val="NoSpacing"/>
              <w:rPr>
                <w:color w:val="080C0C"/>
                <w:lang w:val="it-IT"/>
              </w:rPr>
            </w:pPr>
          </w:p>
          <w:p w14:paraId="4D3C6C7E" w14:textId="77777777" w:rsidR="009E3109" w:rsidRDefault="009E3109" w:rsidP="008247DA">
            <w:pPr>
              <w:pStyle w:val="NoSpacing"/>
              <w:rPr>
                <w:color w:val="080C0C"/>
                <w:lang w:val="it-IT"/>
              </w:rPr>
            </w:pPr>
          </w:p>
          <w:p w14:paraId="221AF0B9" w14:textId="77777777" w:rsidR="009E3109" w:rsidRDefault="009E3109" w:rsidP="008247DA">
            <w:pPr>
              <w:pStyle w:val="NoSpacing"/>
              <w:rPr>
                <w:color w:val="080C0C"/>
                <w:lang w:val="it-IT"/>
              </w:rPr>
            </w:pPr>
          </w:p>
          <w:p w14:paraId="7E919F9A" w14:textId="77777777" w:rsidR="009E3109" w:rsidRDefault="009E3109" w:rsidP="008247DA">
            <w:pPr>
              <w:pStyle w:val="NoSpacing"/>
              <w:rPr>
                <w:color w:val="080C0C"/>
                <w:lang w:val="it-IT"/>
              </w:rPr>
            </w:pPr>
          </w:p>
          <w:p w14:paraId="33A4D234" w14:textId="77777777" w:rsidR="009E3109" w:rsidRDefault="009E3109" w:rsidP="008247DA">
            <w:pPr>
              <w:pStyle w:val="NoSpacing"/>
              <w:rPr>
                <w:color w:val="080C0C"/>
                <w:lang w:val="it-IT"/>
              </w:rPr>
            </w:pPr>
            <w:r w:rsidRPr="005A1678">
              <w:rPr>
                <w:color w:val="080C0C"/>
                <w:lang w:val="it-IT"/>
              </w:rPr>
              <w:lastRenderedPageBreak/>
              <w:t>Ndërtimi i njohurive dhe i shkathtësive:</w:t>
            </w:r>
          </w:p>
          <w:p w14:paraId="5520E716" w14:textId="77777777" w:rsidR="009E3109" w:rsidRPr="005A1678" w:rsidRDefault="009E3109" w:rsidP="008247DA">
            <w:pPr>
              <w:pStyle w:val="NoSpacing"/>
              <w:rPr>
                <w:color w:val="080C0C"/>
                <w:lang w:val="it-IT"/>
              </w:rPr>
            </w:pPr>
            <w:r w:rsidRPr="005A1678">
              <w:rPr>
                <w:color w:val="080C0C"/>
                <w:lang w:val="it-IT"/>
              </w:rPr>
              <w:t xml:space="preserve"> Përpunimi i përmbajtjes</w:t>
            </w:r>
          </w:p>
          <w:p w14:paraId="6A4E1ACB" w14:textId="77777777" w:rsidR="009E3109" w:rsidRPr="005A1678" w:rsidRDefault="009E3109" w:rsidP="008247DA">
            <w:pPr>
              <w:pStyle w:val="NoSpacing"/>
              <w:rPr>
                <w:color w:val="080C0C"/>
                <w:lang w:val="it-IT"/>
              </w:rPr>
            </w:pPr>
            <w:r w:rsidRPr="005A1678">
              <w:rPr>
                <w:color w:val="080C0C"/>
                <w:lang w:val="it-IT"/>
              </w:rPr>
              <w:t>Dora e verbër</w:t>
            </w:r>
          </w:p>
          <w:p w14:paraId="5166DBDA" w14:textId="77777777" w:rsidR="009E3109" w:rsidRPr="005A1678" w:rsidRDefault="009E3109" w:rsidP="008247DA">
            <w:pPr>
              <w:pStyle w:val="NoSpacing"/>
              <w:rPr>
                <w:color w:val="080C0C"/>
                <w:lang w:val="it-IT"/>
              </w:rPr>
            </w:pPr>
            <w:r w:rsidRPr="005A1678">
              <w:rPr>
                <w:color w:val="080C0C"/>
                <w:lang w:val="it-IT"/>
              </w:rPr>
              <w:t>Detyra e dytë ndahet nga 4 detyra në një fletë, e cila paloset dhe secili anëtar i grupit e zgjedh një fletë. Njoftohen nxënësit se detyrat janë ndarë në mënyrë të barabartë. Pasi të zgjidhen në grup, detyrat punohen edhe në tabelë, të cilat plotësohen nëse kërkohet.</w:t>
            </w:r>
          </w:p>
          <w:p w14:paraId="720D0891" w14:textId="77777777" w:rsidR="009E3109" w:rsidRDefault="009E3109" w:rsidP="008247DA">
            <w:pPr>
              <w:pStyle w:val="NoSpacing"/>
              <w:rPr>
                <w:color w:val="080C0C"/>
                <w:lang w:val="it-IT"/>
              </w:rPr>
            </w:pPr>
            <w:r>
              <w:rPr>
                <w:noProof/>
                <w:color w:val="080C0C"/>
              </w:rPr>
              <w:drawing>
                <wp:anchor distT="0" distB="0" distL="114300" distR="114300" simplePos="0" relativeHeight="251892736" behindDoc="0" locked="0" layoutInCell="1" allowOverlap="1" wp14:anchorId="1E443A30" wp14:editId="3A78FB2F">
                  <wp:simplePos x="0" y="0"/>
                  <wp:positionH relativeFrom="column">
                    <wp:posOffset>1431925</wp:posOffset>
                  </wp:positionH>
                  <wp:positionV relativeFrom="paragraph">
                    <wp:posOffset>108585</wp:posOffset>
                  </wp:positionV>
                  <wp:extent cx="3261360" cy="601980"/>
                  <wp:effectExtent l="0" t="0" r="0" b="7620"/>
                  <wp:wrapThrough wrapText="bothSides">
                    <wp:wrapPolygon edited="0">
                      <wp:start x="0" y="0"/>
                      <wp:lineTo x="0" y="21190"/>
                      <wp:lineTo x="21449" y="21190"/>
                      <wp:lineTo x="21449" y="0"/>
                      <wp:lineTo x="0" y="0"/>
                    </wp:wrapPolygon>
                  </wp:wrapThrough>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5ECFA1B.tmp"/>
                          <pic:cNvPicPr/>
                        </pic:nvPicPr>
                        <pic:blipFill>
                          <a:blip r:embed="rId126">
                            <a:extLst>
                              <a:ext uri="{28A0092B-C50C-407E-A947-70E740481C1C}">
                                <a14:useLocalDpi xmlns:a14="http://schemas.microsoft.com/office/drawing/2010/main" val="0"/>
                              </a:ext>
                            </a:extLst>
                          </a:blip>
                          <a:stretch>
                            <a:fillRect/>
                          </a:stretch>
                        </pic:blipFill>
                        <pic:spPr>
                          <a:xfrm>
                            <a:off x="0" y="0"/>
                            <a:ext cx="3261360" cy="601980"/>
                          </a:xfrm>
                          <a:prstGeom prst="rect">
                            <a:avLst/>
                          </a:prstGeom>
                        </pic:spPr>
                      </pic:pic>
                    </a:graphicData>
                  </a:graphic>
                </wp:anchor>
              </w:drawing>
            </w:r>
            <w:r w:rsidRPr="005A1678">
              <w:rPr>
                <w:color w:val="080C0C"/>
                <w:lang w:val="it-IT"/>
              </w:rPr>
              <w:t>P.sh.:</w:t>
            </w:r>
          </w:p>
          <w:p w14:paraId="790EA2BA" w14:textId="77777777" w:rsidR="009E3109" w:rsidRPr="005A1678" w:rsidRDefault="009E3109" w:rsidP="008247DA">
            <w:pPr>
              <w:pStyle w:val="NoSpacing"/>
              <w:rPr>
                <w:color w:val="080C0C"/>
                <w:lang w:val="it-IT"/>
              </w:rPr>
            </w:pPr>
          </w:p>
          <w:p w14:paraId="4185A3BE" w14:textId="77777777" w:rsidR="009E3109" w:rsidRPr="005A1678" w:rsidRDefault="009E3109" w:rsidP="008247DA">
            <w:pPr>
              <w:pStyle w:val="NoSpacing"/>
              <w:rPr>
                <w:color w:val="080C0C"/>
                <w:lang w:val="it-IT"/>
              </w:rPr>
            </w:pPr>
            <w:r w:rsidRPr="005A1678">
              <w:rPr>
                <w:color w:val="080C0C"/>
                <w:lang w:val="it-IT"/>
              </w:rPr>
              <w:t xml:space="preserve"> </w:t>
            </w:r>
          </w:p>
          <w:p w14:paraId="3EE798B3" w14:textId="77777777" w:rsidR="009E3109" w:rsidRPr="005A1678" w:rsidRDefault="009E3109" w:rsidP="008247DA">
            <w:pPr>
              <w:pStyle w:val="NoSpacing"/>
              <w:rPr>
                <w:color w:val="080C0C"/>
                <w:lang w:val="it-IT"/>
              </w:rPr>
            </w:pPr>
          </w:p>
          <w:p w14:paraId="55D9DB59" w14:textId="77777777" w:rsidR="009E3109" w:rsidRPr="005A1678" w:rsidRDefault="009E3109" w:rsidP="008247DA">
            <w:pPr>
              <w:pStyle w:val="NoSpacing"/>
              <w:rPr>
                <w:color w:val="080C0C"/>
                <w:lang w:val="it-IT"/>
              </w:rPr>
            </w:pPr>
            <w:r w:rsidRPr="005A1678">
              <w:rPr>
                <w:color w:val="080C0C"/>
                <w:lang w:val="it-IT"/>
              </w:rPr>
              <w:t>Përforcimi:</w:t>
            </w:r>
          </w:p>
          <w:p w14:paraId="21C0DABF" w14:textId="77777777" w:rsidR="009E3109" w:rsidRPr="005A1678" w:rsidRDefault="009E3109" w:rsidP="008247DA">
            <w:pPr>
              <w:pStyle w:val="NoSpacing"/>
              <w:rPr>
                <w:color w:val="080C0C"/>
                <w:lang w:val="it-IT"/>
              </w:rPr>
            </w:pPr>
            <w:r w:rsidRPr="005A1678">
              <w:rPr>
                <w:color w:val="080C0C"/>
                <w:lang w:val="it-IT"/>
              </w:rPr>
              <w:t>Konsolidimi dhe zbatimi i të nxënit</w:t>
            </w:r>
          </w:p>
          <w:p w14:paraId="7E949D10" w14:textId="77777777" w:rsidR="009E3109" w:rsidRPr="005A1678" w:rsidRDefault="009E3109" w:rsidP="008247DA">
            <w:pPr>
              <w:pStyle w:val="NoSpacing"/>
              <w:rPr>
                <w:color w:val="080C0C"/>
                <w:lang w:val="it-IT"/>
              </w:rPr>
            </w:pPr>
            <w:r w:rsidRPr="005A1678">
              <w:rPr>
                <w:color w:val="080C0C"/>
                <w:lang w:val="it-IT"/>
              </w:rPr>
              <w:t>Rishikimi me grupim</w:t>
            </w:r>
          </w:p>
          <w:p w14:paraId="265A5A30" w14:textId="77777777" w:rsidR="009E3109" w:rsidRPr="005A1678" w:rsidRDefault="009E3109" w:rsidP="008247DA">
            <w:pPr>
              <w:pStyle w:val="NoSpacing"/>
              <w:rPr>
                <w:color w:val="080C0C"/>
                <w:lang w:val="it-IT"/>
              </w:rPr>
            </w:pPr>
            <w:r w:rsidRPr="005A1678">
              <w:rPr>
                <w:color w:val="080C0C"/>
                <w:lang w:val="it-IT"/>
              </w:rPr>
              <w:t>Secilit grup u jepet një fletë në të cilën është paraqitur detyra e tretë. Pasi të kryhet puna në grupet e nxënësve, fletët fillojnë të përcillen nga një grup te tjetri, duke treguar se sa anëtarë të kampistëve e preferojnë të merren me sporte ujore e sa alpinizëm dhe futboll.</w:t>
            </w:r>
          </w:p>
          <w:p w14:paraId="7342A226" w14:textId="77777777" w:rsidR="009E3109" w:rsidRPr="005A1678" w:rsidRDefault="009E3109" w:rsidP="008247DA">
            <w:pPr>
              <w:pStyle w:val="NoSpacing"/>
              <w:rPr>
                <w:color w:val="080C0C"/>
                <w:lang w:val="it-IT"/>
              </w:rPr>
            </w:pPr>
            <w:r>
              <w:rPr>
                <w:noProof/>
                <w:color w:val="080C0C"/>
              </w:rPr>
              <w:drawing>
                <wp:anchor distT="0" distB="0" distL="114300" distR="114300" simplePos="0" relativeHeight="251893760" behindDoc="0" locked="0" layoutInCell="1" allowOverlap="1" wp14:anchorId="4E49194F" wp14:editId="655CC05E">
                  <wp:simplePos x="0" y="0"/>
                  <wp:positionH relativeFrom="column">
                    <wp:posOffset>1653086</wp:posOffset>
                  </wp:positionH>
                  <wp:positionV relativeFrom="paragraph">
                    <wp:posOffset>159204</wp:posOffset>
                  </wp:positionV>
                  <wp:extent cx="2689860" cy="518160"/>
                  <wp:effectExtent l="0" t="0" r="0" b="0"/>
                  <wp:wrapThrough wrapText="bothSides">
                    <wp:wrapPolygon edited="0">
                      <wp:start x="0" y="0"/>
                      <wp:lineTo x="0" y="20647"/>
                      <wp:lineTo x="21416" y="20647"/>
                      <wp:lineTo x="21416" y="0"/>
                      <wp:lineTo x="0" y="0"/>
                    </wp:wrapPolygon>
                  </wp:wrapThrough>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5ECEBDE.tmp"/>
                          <pic:cNvPicPr/>
                        </pic:nvPicPr>
                        <pic:blipFill>
                          <a:blip r:embed="rId127">
                            <a:extLst>
                              <a:ext uri="{28A0092B-C50C-407E-A947-70E740481C1C}">
                                <a14:useLocalDpi xmlns:a14="http://schemas.microsoft.com/office/drawing/2010/main" val="0"/>
                              </a:ext>
                            </a:extLst>
                          </a:blip>
                          <a:stretch>
                            <a:fillRect/>
                          </a:stretch>
                        </pic:blipFill>
                        <pic:spPr>
                          <a:xfrm>
                            <a:off x="0" y="0"/>
                            <a:ext cx="2689860" cy="518160"/>
                          </a:xfrm>
                          <a:prstGeom prst="rect">
                            <a:avLst/>
                          </a:prstGeom>
                        </pic:spPr>
                      </pic:pic>
                    </a:graphicData>
                  </a:graphic>
                </wp:anchor>
              </w:drawing>
            </w:r>
            <w:r w:rsidRPr="005A1678">
              <w:rPr>
                <w:color w:val="080C0C"/>
                <w:lang w:val="it-IT"/>
              </w:rPr>
              <w:t>P.sh. Njehsojmë:</w:t>
            </w:r>
          </w:p>
          <w:p w14:paraId="5E538D47" w14:textId="77777777" w:rsidR="009E3109" w:rsidRPr="005A1678" w:rsidRDefault="009E3109" w:rsidP="008247DA">
            <w:pPr>
              <w:pStyle w:val="NoSpacing"/>
              <w:rPr>
                <w:color w:val="080C0C"/>
                <w:lang w:val="it-IT"/>
              </w:rPr>
            </w:pPr>
            <w:r w:rsidRPr="005A1678">
              <w:rPr>
                <w:color w:val="080C0C"/>
                <w:lang w:val="it-IT"/>
              </w:rPr>
              <w:t xml:space="preserve"> </w:t>
            </w:r>
          </w:p>
          <w:p w14:paraId="465FD833" w14:textId="77777777" w:rsidR="009E3109" w:rsidRPr="005A1678" w:rsidRDefault="009E3109" w:rsidP="008247DA">
            <w:pPr>
              <w:pStyle w:val="NoSpacing"/>
              <w:rPr>
                <w:color w:val="080C0C"/>
                <w:lang w:val="it-IT"/>
              </w:rPr>
            </w:pPr>
          </w:p>
          <w:p w14:paraId="65F5FC95" w14:textId="77777777" w:rsidR="009E3109" w:rsidRPr="005A1678" w:rsidRDefault="009E3109" w:rsidP="008247DA">
            <w:pPr>
              <w:pStyle w:val="NoSpacing"/>
              <w:rPr>
                <w:color w:val="080C0C"/>
                <w:lang w:val="it-IT"/>
              </w:rPr>
            </w:pPr>
            <w:r w:rsidRPr="005A1678">
              <w:rPr>
                <w:color w:val="080C0C"/>
                <w:lang w:val="it-IT"/>
              </w:rPr>
              <w:t xml:space="preserve"> </w:t>
            </w:r>
            <w:r w:rsidRPr="00B91759">
              <w:rPr>
                <w:color w:val="080C0C"/>
                <w:lang w:val="it-IT"/>
              </w:rPr>
              <w:t>Vlerësimi i nxënësve:</w:t>
            </w:r>
          </w:p>
          <w:p w14:paraId="28E7DB17" w14:textId="77777777" w:rsidR="009E3109" w:rsidRPr="005A1678" w:rsidRDefault="009E3109" w:rsidP="008247DA">
            <w:pPr>
              <w:pStyle w:val="NoSpacing"/>
              <w:rPr>
                <w:color w:val="080C0C"/>
                <w:lang w:val="it-IT"/>
              </w:rPr>
            </w:pPr>
            <w:r w:rsidRPr="005A1678">
              <w:rPr>
                <w:color w:val="080C0C"/>
                <w:lang w:val="it-IT"/>
              </w:rPr>
              <w:t>Nxënësit vlerësohen për saktësinë e gjetjes së shmvp-së numrave me emërues të ndryshëm, kryerjen e mbledhjes së numrave me emërues të ndryshëm dhe argumentimin e mbledhjes së numrave me emërues të ndryshëm.</w:t>
            </w:r>
          </w:p>
          <w:p w14:paraId="61CCB79A" w14:textId="77777777" w:rsidR="009E3109" w:rsidRPr="009E3109" w:rsidRDefault="009E3109" w:rsidP="008247DA">
            <w:pPr>
              <w:pStyle w:val="NoSpacing"/>
              <w:rPr>
                <w:color w:val="080C0C"/>
              </w:rPr>
            </w:pPr>
            <w:r w:rsidRPr="009E3109">
              <w:rPr>
                <w:color w:val="080C0C"/>
              </w:rPr>
              <w:t>Detyrë:</w:t>
            </w:r>
          </w:p>
          <w:p w14:paraId="05AC7C45" w14:textId="77777777" w:rsidR="009E3109" w:rsidRPr="009E3109" w:rsidRDefault="009E3109" w:rsidP="008247DA">
            <w:pPr>
              <w:pStyle w:val="NoSpacing"/>
              <w:rPr>
                <w:color w:val="080C0C"/>
              </w:rPr>
            </w:pPr>
            <w:r w:rsidRPr="009E3109">
              <w:rPr>
                <w:color w:val="080C0C"/>
              </w:rPr>
              <w:t>Punohen 6 shembuj bazuar te detyra 1.</w:t>
            </w:r>
          </w:p>
          <w:p w14:paraId="45281711" w14:textId="77777777" w:rsidR="009E3109" w:rsidRPr="009E3109" w:rsidRDefault="009E3109" w:rsidP="008247DA">
            <w:pPr>
              <w:pStyle w:val="NoSpacing"/>
              <w:rPr>
                <w:color w:val="080C0C"/>
              </w:rPr>
            </w:pPr>
          </w:p>
          <w:p w14:paraId="2E09C344" w14:textId="77777777" w:rsidR="009E3109" w:rsidRPr="009E3109" w:rsidRDefault="009E3109" w:rsidP="008247DA">
            <w:pPr>
              <w:pStyle w:val="NoSpacing"/>
              <w:rPr>
                <w:color w:val="080C0C"/>
              </w:rPr>
            </w:pPr>
          </w:p>
          <w:p w14:paraId="4794C43F" w14:textId="77777777" w:rsidR="009E3109" w:rsidRPr="009E3109" w:rsidRDefault="009E3109" w:rsidP="008247DA">
            <w:pPr>
              <w:pStyle w:val="NoSpacing"/>
              <w:rPr>
                <w:color w:val="080C0C"/>
              </w:rPr>
            </w:pPr>
          </w:p>
          <w:p w14:paraId="313975BC" w14:textId="77777777" w:rsidR="009E3109" w:rsidRPr="009E3109" w:rsidRDefault="009E3109" w:rsidP="008247DA">
            <w:pPr>
              <w:pStyle w:val="NoSpacing"/>
              <w:rPr>
                <w:color w:val="080C0C"/>
              </w:rPr>
            </w:pPr>
          </w:p>
          <w:p w14:paraId="046686C4" w14:textId="77777777" w:rsidR="009E3109" w:rsidRPr="009E3109" w:rsidRDefault="009E3109" w:rsidP="008247DA">
            <w:pPr>
              <w:pStyle w:val="NoSpacing"/>
              <w:rPr>
                <w:color w:val="080C0C"/>
              </w:rPr>
            </w:pPr>
          </w:p>
          <w:p w14:paraId="6C4CBC08" w14:textId="77777777" w:rsidR="009E3109" w:rsidRPr="009E3109" w:rsidRDefault="009E3109" w:rsidP="008247DA">
            <w:pPr>
              <w:pStyle w:val="NoSpacing"/>
              <w:rPr>
                <w:color w:val="080C0C"/>
              </w:rPr>
            </w:pPr>
          </w:p>
          <w:p w14:paraId="56D66CE6" w14:textId="77777777" w:rsidR="009E3109" w:rsidRPr="009E3109" w:rsidRDefault="009E3109" w:rsidP="008247DA">
            <w:pPr>
              <w:pStyle w:val="NoSpacing"/>
              <w:rPr>
                <w:color w:val="080C0C"/>
              </w:rPr>
            </w:pPr>
          </w:p>
          <w:p w14:paraId="7B1CA644" w14:textId="77777777" w:rsidR="009E3109" w:rsidRPr="009E3109" w:rsidRDefault="009E3109" w:rsidP="008247DA">
            <w:pPr>
              <w:pStyle w:val="NoSpacing"/>
              <w:rPr>
                <w:color w:val="080C0C"/>
              </w:rPr>
            </w:pPr>
          </w:p>
          <w:p w14:paraId="1523826E" w14:textId="77777777" w:rsidR="009E3109" w:rsidRPr="009E3109" w:rsidRDefault="009E3109" w:rsidP="008247DA">
            <w:pPr>
              <w:pStyle w:val="NoSpacing"/>
              <w:rPr>
                <w:color w:val="080C0C"/>
              </w:rPr>
            </w:pPr>
          </w:p>
        </w:tc>
      </w:tr>
    </w:tbl>
    <w:p w14:paraId="196FA9A3" w14:textId="77777777" w:rsidR="009E3109" w:rsidRPr="009E3109" w:rsidRDefault="009E3109" w:rsidP="009E3109"/>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797E6CD9" w14:textId="77777777" w:rsidTr="008247DA">
        <w:trPr>
          <w:trHeight w:val="206"/>
        </w:trPr>
        <w:tc>
          <w:tcPr>
            <w:tcW w:w="10105" w:type="dxa"/>
            <w:tcBorders>
              <w:top w:val="single" w:sz="8" w:space="0" w:color="000000"/>
              <w:bottom w:val="nil"/>
            </w:tcBorders>
            <w:shd w:val="clear" w:color="auto" w:fill="000000"/>
            <w:hideMark/>
          </w:tcPr>
          <w:p w14:paraId="6BCB8371"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152</w:t>
            </w:r>
          </w:p>
        </w:tc>
      </w:tr>
      <w:tr w:rsidR="009E3109" w:rsidRPr="009E3109" w14:paraId="64104E01" w14:textId="77777777" w:rsidTr="008247DA">
        <w:trPr>
          <w:trHeight w:val="379"/>
        </w:trPr>
        <w:tc>
          <w:tcPr>
            <w:tcW w:w="10105" w:type="dxa"/>
            <w:tcBorders>
              <w:top w:val="single" w:sz="8" w:space="0" w:color="000000"/>
              <w:bottom w:val="single" w:sz="8" w:space="0" w:color="000000"/>
            </w:tcBorders>
            <w:hideMark/>
          </w:tcPr>
          <w:p w14:paraId="0222C921"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0B8ABA0D"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9E3109" w14:paraId="18DFD213" w14:textId="77777777" w:rsidTr="008247DA">
        <w:trPr>
          <w:trHeight w:val="2390"/>
        </w:trPr>
        <w:tc>
          <w:tcPr>
            <w:tcW w:w="10105" w:type="dxa"/>
            <w:tcBorders>
              <w:top w:val="nil"/>
            </w:tcBorders>
          </w:tcPr>
          <w:p w14:paraId="608D5F8F" w14:textId="77777777" w:rsidR="009E3109" w:rsidRDefault="009E3109" w:rsidP="008247DA">
            <w:pPr>
              <w:pStyle w:val="NoSpacing"/>
              <w:rPr>
                <w:color w:val="080C0C"/>
                <w:lang w:val="it-IT"/>
              </w:rPr>
            </w:pPr>
          </w:p>
          <w:p w14:paraId="2A97CE63" w14:textId="77777777" w:rsidR="009E3109" w:rsidRPr="00F35FF8" w:rsidRDefault="009E3109" w:rsidP="008247DA">
            <w:pPr>
              <w:pStyle w:val="NoSpacing"/>
              <w:rPr>
                <w:color w:val="080C0C"/>
                <w:lang w:val="it-IT"/>
              </w:rPr>
            </w:pPr>
            <w:r w:rsidRPr="00F35FF8">
              <w:rPr>
                <w:color w:val="080C0C"/>
                <w:lang w:val="it-IT"/>
              </w:rPr>
              <w:t>Tema: Numrat thyesorë</w:t>
            </w:r>
          </w:p>
          <w:p w14:paraId="1CD572D9" w14:textId="77777777" w:rsidR="009E3109" w:rsidRDefault="009E3109" w:rsidP="008247DA">
            <w:pPr>
              <w:pStyle w:val="NoSpacing"/>
              <w:rPr>
                <w:color w:val="080C0C"/>
                <w:lang w:val="it-IT"/>
              </w:rPr>
            </w:pPr>
          </w:p>
          <w:p w14:paraId="43A3C23A" w14:textId="77777777" w:rsidR="009E3109" w:rsidRPr="00F35FF8" w:rsidRDefault="009E3109" w:rsidP="008247DA">
            <w:pPr>
              <w:pStyle w:val="NoSpacing"/>
              <w:rPr>
                <w:color w:val="080C0C"/>
                <w:lang w:val="it-IT"/>
              </w:rPr>
            </w:pPr>
            <w:r w:rsidRPr="00F35FF8">
              <w:rPr>
                <w:color w:val="080C0C"/>
                <w:lang w:val="it-IT"/>
              </w:rPr>
              <w:t>Rezultatet e të nxënit të temës:</w:t>
            </w:r>
          </w:p>
          <w:p w14:paraId="7C5F0B46" w14:textId="77777777" w:rsidR="009E3109" w:rsidRPr="00F35FF8" w:rsidRDefault="009E3109" w:rsidP="008247DA">
            <w:pPr>
              <w:pStyle w:val="NoSpacing"/>
              <w:rPr>
                <w:color w:val="080C0C"/>
                <w:lang w:val="it-IT"/>
              </w:rPr>
            </w:pPr>
            <w:r w:rsidRPr="00F35FF8">
              <w:rPr>
                <w:color w:val="080C0C"/>
                <w:lang w:val="it-IT"/>
              </w:rPr>
              <w:t>Kryen veprimet e mbledhjes dhe të zbritjes me thyesa me emërues të njëjtë;</w:t>
            </w:r>
          </w:p>
          <w:p w14:paraId="65408552" w14:textId="77777777" w:rsidR="009E3109" w:rsidRPr="00F35FF8" w:rsidRDefault="009E3109" w:rsidP="008247DA">
            <w:pPr>
              <w:pStyle w:val="NoSpacing"/>
              <w:rPr>
                <w:color w:val="080C0C"/>
                <w:lang w:val="it-IT"/>
              </w:rPr>
            </w:pPr>
            <w:r w:rsidRPr="00F35FF8">
              <w:rPr>
                <w:color w:val="080C0C"/>
                <w:lang w:val="it-IT"/>
              </w:rPr>
              <w:t>Formon thyesa të barabarta, duke i zgjeruar ato (përdor figura dhe vizatime).</w:t>
            </w:r>
          </w:p>
          <w:p w14:paraId="77479598" w14:textId="77777777" w:rsidR="009E3109" w:rsidRPr="00F35FF8" w:rsidRDefault="009E3109" w:rsidP="008247DA">
            <w:pPr>
              <w:pStyle w:val="NoSpacing"/>
              <w:rPr>
                <w:color w:val="080C0C"/>
                <w:lang w:val="it-IT"/>
              </w:rPr>
            </w:pPr>
          </w:p>
          <w:p w14:paraId="1042DD43" w14:textId="77777777" w:rsidR="009E3109" w:rsidRPr="00F35FF8" w:rsidRDefault="009E3109" w:rsidP="008247DA">
            <w:pPr>
              <w:pStyle w:val="NoSpacing"/>
              <w:rPr>
                <w:color w:val="080C0C"/>
                <w:lang w:val="it-IT"/>
              </w:rPr>
            </w:pPr>
            <w:r w:rsidRPr="00F35FF8">
              <w:rPr>
                <w:color w:val="080C0C"/>
                <w:lang w:val="it-IT"/>
              </w:rPr>
              <w:t>Kontributi në rezultatet për kompetencat kryesore të shkallës: I.3; II.1,7; III.1, 4.</w:t>
            </w:r>
          </w:p>
          <w:p w14:paraId="702EFC53" w14:textId="77777777" w:rsidR="009E3109" w:rsidRPr="009E3109" w:rsidRDefault="009E3109" w:rsidP="008247DA">
            <w:pPr>
              <w:pStyle w:val="NoSpacing"/>
              <w:rPr>
                <w:color w:val="080C0C"/>
              </w:rPr>
            </w:pPr>
            <w:r w:rsidRPr="00F35FF8">
              <w:rPr>
                <w:color w:val="080C0C"/>
                <w:lang w:val="it-IT"/>
              </w:rPr>
              <w:t>Kontributi në rez</w:t>
            </w:r>
            <w:r>
              <w:rPr>
                <w:color w:val="080C0C"/>
                <w:lang w:val="it-IT"/>
              </w:rPr>
              <w:t>ultatet e fushës së kurrikulës:</w:t>
            </w:r>
            <w:r w:rsidRPr="00F35FF8">
              <w:rPr>
                <w:color w:val="080C0C"/>
                <w:lang w:val="it-IT"/>
              </w:rPr>
              <w:t xml:space="preserve">1.3; 3. </w:t>
            </w:r>
            <w:r w:rsidRPr="009E3109">
              <w:rPr>
                <w:color w:val="080C0C"/>
              </w:rPr>
              <w:t>2, 4.</w:t>
            </w:r>
          </w:p>
          <w:p w14:paraId="5592E3B4" w14:textId="77777777" w:rsidR="009E3109" w:rsidRPr="009E3109" w:rsidRDefault="009E3109" w:rsidP="008247DA">
            <w:pPr>
              <w:pStyle w:val="NoSpacing"/>
              <w:rPr>
                <w:color w:val="080C0C"/>
              </w:rPr>
            </w:pPr>
          </w:p>
          <w:p w14:paraId="7F364B6D" w14:textId="77777777" w:rsidR="009E3109" w:rsidRPr="009E3109" w:rsidRDefault="009E3109" w:rsidP="008247DA">
            <w:pPr>
              <w:pStyle w:val="NoSpacing"/>
              <w:rPr>
                <w:color w:val="080C0C"/>
              </w:rPr>
            </w:pPr>
            <w:r w:rsidRPr="009E3109">
              <w:rPr>
                <w:color w:val="080C0C"/>
              </w:rPr>
              <w:t>ASPEKTE SPECIFIKE TË PLANIT TË ORËS MËSIMORE</w:t>
            </w:r>
          </w:p>
          <w:p w14:paraId="60F88909" w14:textId="77777777" w:rsidR="009E3109" w:rsidRPr="009E3109" w:rsidRDefault="009E3109" w:rsidP="008247DA">
            <w:pPr>
              <w:pStyle w:val="NoSpacing"/>
              <w:rPr>
                <w:color w:val="080C0C"/>
              </w:rPr>
            </w:pPr>
          </w:p>
          <w:p w14:paraId="39AE0299" w14:textId="77777777" w:rsidR="009E3109" w:rsidRPr="009E3109" w:rsidRDefault="009E3109" w:rsidP="008247DA">
            <w:pPr>
              <w:pStyle w:val="NoSpacing"/>
              <w:rPr>
                <w:color w:val="080C0C"/>
              </w:rPr>
            </w:pPr>
            <w:r w:rsidRPr="009E3109">
              <w:rPr>
                <w:color w:val="080C0C"/>
              </w:rPr>
              <w:t>Njësia mësimore: Zbritja e thyesave me emërues të ndryshëm</w:t>
            </w:r>
          </w:p>
          <w:p w14:paraId="63A689BC" w14:textId="77777777" w:rsidR="009E3109" w:rsidRPr="009E3109" w:rsidRDefault="009E3109" w:rsidP="008247DA">
            <w:pPr>
              <w:pStyle w:val="NoSpacing"/>
              <w:rPr>
                <w:color w:val="080C0C"/>
              </w:rPr>
            </w:pPr>
          </w:p>
          <w:p w14:paraId="06FEEF8E" w14:textId="77777777" w:rsidR="009E3109" w:rsidRPr="009E3109" w:rsidRDefault="009E3109" w:rsidP="008247DA">
            <w:pPr>
              <w:pStyle w:val="NoSpacing"/>
              <w:rPr>
                <w:color w:val="080C0C"/>
              </w:rPr>
            </w:pPr>
            <w:r w:rsidRPr="009E3109">
              <w:rPr>
                <w:color w:val="080C0C"/>
              </w:rPr>
              <w:t>Rezultatet e të nxënit të orës mësimore:</w:t>
            </w:r>
          </w:p>
          <w:p w14:paraId="7D38D088" w14:textId="77777777" w:rsidR="009E3109" w:rsidRPr="009E3109" w:rsidRDefault="009E3109" w:rsidP="008247DA">
            <w:pPr>
              <w:pStyle w:val="NoSpacing"/>
              <w:rPr>
                <w:color w:val="080C0C"/>
              </w:rPr>
            </w:pPr>
            <w:r w:rsidRPr="009E3109">
              <w:rPr>
                <w:color w:val="080C0C"/>
              </w:rPr>
              <w:t>•</w:t>
            </w:r>
            <w:r w:rsidRPr="009E3109">
              <w:rPr>
                <w:color w:val="080C0C"/>
              </w:rPr>
              <w:tab/>
              <w:t>Njehson ndryshimin e thyesave me emërues të ndryshëm;</w:t>
            </w:r>
          </w:p>
          <w:p w14:paraId="07A4E938" w14:textId="77777777" w:rsidR="009E3109" w:rsidRPr="009E3109" w:rsidRDefault="009E3109" w:rsidP="008247DA">
            <w:pPr>
              <w:pStyle w:val="NoSpacing"/>
              <w:rPr>
                <w:color w:val="080C0C"/>
              </w:rPr>
            </w:pPr>
            <w:r w:rsidRPr="009E3109">
              <w:rPr>
                <w:color w:val="080C0C"/>
              </w:rPr>
              <w:t>•</w:t>
            </w:r>
            <w:r w:rsidRPr="009E3109">
              <w:rPr>
                <w:color w:val="080C0C"/>
              </w:rPr>
              <w:tab/>
              <w:t>Shndërron thyesat në emërues të njëjtë.</w:t>
            </w:r>
          </w:p>
          <w:p w14:paraId="5C93CDE7" w14:textId="77777777" w:rsidR="009E3109" w:rsidRPr="009E3109" w:rsidRDefault="009E3109" w:rsidP="008247DA">
            <w:pPr>
              <w:pStyle w:val="NoSpacing"/>
              <w:rPr>
                <w:color w:val="080C0C"/>
              </w:rPr>
            </w:pPr>
          </w:p>
          <w:p w14:paraId="2D4EF87A" w14:textId="77777777" w:rsidR="009E3109" w:rsidRPr="009E3109" w:rsidRDefault="009E3109" w:rsidP="008247DA">
            <w:pPr>
              <w:pStyle w:val="NoSpacing"/>
              <w:rPr>
                <w:color w:val="080C0C"/>
              </w:rPr>
            </w:pPr>
            <w:r w:rsidRPr="009E3109">
              <w:rPr>
                <w:color w:val="080C0C"/>
              </w:rPr>
              <w:t>Kriteret e suksesit: Përcaktohen me nxënësit në klasë.</w:t>
            </w:r>
          </w:p>
          <w:p w14:paraId="499F26D4" w14:textId="77777777" w:rsidR="009E3109" w:rsidRPr="00F35FF8" w:rsidRDefault="009E3109" w:rsidP="008247DA">
            <w:pPr>
              <w:pStyle w:val="NoSpacing"/>
              <w:rPr>
                <w:color w:val="080C0C"/>
                <w:lang w:val="it-IT"/>
              </w:rPr>
            </w:pPr>
            <w:r w:rsidRPr="00F35FF8">
              <w:rPr>
                <w:color w:val="080C0C"/>
                <w:lang w:val="it-IT"/>
              </w:rPr>
              <w:t>Burimet, mjetet e konkretizimit dhe materialet mësimore: burime nga interneti (Pinterest), fletë.</w:t>
            </w:r>
          </w:p>
          <w:p w14:paraId="79A169EE" w14:textId="77777777" w:rsidR="009E3109" w:rsidRPr="00F35FF8" w:rsidRDefault="009E3109" w:rsidP="008247DA">
            <w:pPr>
              <w:pStyle w:val="NoSpacing"/>
              <w:rPr>
                <w:color w:val="080C0C"/>
                <w:lang w:val="it-IT"/>
              </w:rPr>
            </w:pPr>
            <w:r w:rsidRPr="00F35FF8">
              <w:rPr>
                <w:color w:val="080C0C"/>
                <w:lang w:val="it-IT"/>
              </w:rPr>
              <w:t>Lidhja me lëndët e tjera mësimore dhe/apo me çështjet ndërkurrikulare dhe situatat jetësore:</w:t>
            </w:r>
          </w:p>
          <w:p w14:paraId="4069C446" w14:textId="77777777" w:rsidR="009E3109" w:rsidRPr="00F35FF8" w:rsidRDefault="009E3109" w:rsidP="008247DA">
            <w:pPr>
              <w:pStyle w:val="NoSpacing"/>
              <w:rPr>
                <w:color w:val="080C0C"/>
                <w:lang w:val="it-IT"/>
              </w:rPr>
            </w:pPr>
            <w:r w:rsidRPr="00F35FF8">
              <w:rPr>
                <w:color w:val="080C0C"/>
                <w:lang w:val="it-IT"/>
              </w:rPr>
              <w:t>Gjuhë amtare, Shkathtësi për jetë.</w:t>
            </w:r>
          </w:p>
          <w:p w14:paraId="349B922A" w14:textId="77777777" w:rsidR="009E3109" w:rsidRDefault="009E3109" w:rsidP="008247DA">
            <w:pPr>
              <w:pStyle w:val="NoSpacing"/>
              <w:rPr>
                <w:color w:val="080C0C"/>
                <w:lang w:val="it-IT"/>
              </w:rPr>
            </w:pPr>
          </w:p>
          <w:p w14:paraId="4F431BD7" w14:textId="77777777" w:rsidR="009E3109" w:rsidRPr="00F35FF8" w:rsidRDefault="009E3109" w:rsidP="008247DA">
            <w:pPr>
              <w:pStyle w:val="NoSpacing"/>
              <w:rPr>
                <w:color w:val="080C0C"/>
                <w:lang w:val="it-IT"/>
              </w:rPr>
            </w:pPr>
            <w:r w:rsidRPr="00101E9C">
              <w:rPr>
                <w:color w:val="080C0C"/>
                <w:lang w:val="it-IT"/>
              </w:rPr>
              <w:t>METODOLOGJIA DHE VEPRIMTARIA ME NXËNËS</w:t>
            </w:r>
          </w:p>
          <w:p w14:paraId="5C8FE4FD" w14:textId="77777777" w:rsidR="009E3109" w:rsidRPr="00F35FF8" w:rsidRDefault="009E3109" w:rsidP="008247DA">
            <w:pPr>
              <w:pStyle w:val="NoSpacing"/>
              <w:rPr>
                <w:color w:val="080C0C"/>
                <w:lang w:val="it-IT"/>
              </w:rPr>
            </w:pPr>
            <w:r w:rsidRPr="00F35FF8">
              <w:rPr>
                <w:color w:val="080C0C"/>
                <w:lang w:val="it-IT"/>
              </w:rPr>
              <w:t>Parashikimi:</w:t>
            </w:r>
          </w:p>
          <w:p w14:paraId="1750AE9B" w14:textId="77777777" w:rsidR="009E3109" w:rsidRPr="00F35FF8" w:rsidRDefault="009E3109" w:rsidP="008247DA">
            <w:pPr>
              <w:pStyle w:val="NoSpacing"/>
              <w:rPr>
                <w:color w:val="080C0C"/>
                <w:lang w:val="it-IT"/>
              </w:rPr>
            </w:pPr>
            <w:r w:rsidRPr="00F35FF8">
              <w:rPr>
                <w:color w:val="080C0C"/>
                <w:lang w:val="it-IT"/>
              </w:rPr>
              <w:t>Përgatitja për të nxënët</w:t>
            </w:r>
          </w:p>
          <w:p w14:paraId="0D472AFB" w14:textId="77777777" w:rsidR="009E3109" w:rsidRPr="00F35FF8" w:rsidRDefault="009E3109" w:rsidP="008247DA">
            <w:pPr>
              <w:pStyle w:val="NoSpacing"/>
              <w:rPr>
                <w:color w:val="080C0C"/>
                <w:lang w:val="it-IT"/>
              </w:rPr>
            </w:pPr>
            <w:r w:rsidRPr="00F35FF8">
              <w:rPr>
                <w:color w:val="080C0C"/>
                <w:lang w:val="it-IT"/>
              </w:rPr>
              <w:t>Rikujtim i njohurive të mësuara</w:t>
            </w:r>
          </w:p>
          <w:p w14:paraId="7E489B46" w14:textId="77777777" w:rsidR="009E3109" w:rsidRPr="00F35FF8" w:rsidRDefault="009E3109" w:rsidP="008247DA">
            <w:pPr>
              <w:pStyle w:val="NoSpacing"/>
              <w:rPr>
                <w:color w:val="080C0C"/>
                <w:lang w:val="it-IT"/>
              </w:rPr>
            </w:pPr>
            <w:r w:rsidRPr="00F35FF8">
              <w:rPr>
                <w:color w:val="080C0C"/>
                <w:lang w:val="it-IT"/>
              </w:rPr>
              <w:t>Paraqiten në tabelë dy detyra me mbledhje të thyesave me emërues të ndryshëm.</w:t>
            </w:r>
          </w:p>
          <w:p w14:paraId="4279C032" w14:textId="77777777" w:rsidR="009E3109" w:rsidRPr="00F35FF8" w:rsidRDefault="009E3109" w:rsidP="008247DA">
            <w:pPr>
              <w:pStyle w:val="NoSpacing"/>
              <w:rPr>
                <w:color w:val="080C0C"/>
                <w:lang w:val="it-IT"/>
              </w:rPr>
            </w:pPr>
            <w:r>
              <w:rPr>
                <w:noProof/>
                <w:color w:val="080C0C"/>
              </w:rPr>
              <w:drawing>
                <wp:anchor distT="0" distB="0" distL="114300" distR="114300" simplePos="0" relativeHeight="251899904" behindDoc="0" locked="0" layoutInCell="1" allowOverlap="1" wp14:anchorId="324CB9BB" wp14:editId="447DFDC5">
                  <wp:simplePos x="0" y="0"/>
                  <wp:positionH relativeFrom="column">
                    <wp:posOffset>1873431</wp:posOffset>
                  </wp:positionH>
                  <wp:positionV relativeFrom="paragraph">
                    <wp:posOffset>10704</wp:posOffset>
                  </wp:positionV>
                  <wp:extent cx="1200150" cy="685800"/>
                  <wp:effectExtent l="0" t="0" r="0" b="0"/>
                  <wp:wrapThrough wrapText="bothSides">
                    <wp:wrapPolygon edited="0">
                      <wp:start x="0" y="0"/>
                      <wp:lineTo x="0" y="21000"/>
                      <wp:lineTo x="21257" y="21000"/>
                      <wp:lineTo x="21257" y="0"/>
                      <wp:lineTo x="0" y="0"/>
                    </wp:wrapPolygon>
                  </wp:wrapThrough>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5ECB85.tmp"/>
                          <pic:cNvPicPr/>
                        </pic:nvPicPr>
                        <pic:blipFill>
                          <a:blip r:embed="rId128">
                            <a:extLst>
                              <a:ext uri="{28A0092B-C50C-407E-A947-70E740481C1C}">
                                <a14:useLocalDpi xmlns:a14="http://schemas.microsoft.com/office/drawing/2010/main" val="0"/>
                              </a:ext>
                            </a:extLst>
                          </a:blip>
                          <a:stretch>
                            <a:fillRect/>
                          </a:stretch>
                        </pic:blipFill>
                        <pic:spPr>
                          <a:xfrm>
                            <a:off x="0" y="0"/>
                            <a:ext cx="1200150" cy="685800"/>
                          </a:xfrm>
                          <a:prstGeom prst="rect">
                            <a:avLst/>
                          </a:prstGeom>
                        </pic:spPr>
                      </pic:pic>
                    </a:graphicData>
                  </a:graphic>
                </wp:anchor>
              </w:drawing>
            </w:r>
          </w:p>
          <w:p w14:paraId="53CF0A11" w14:textId="77777777" w:rsidR="009E3109" w:rsidRPr="00F35FF8" w:rsidRDefault="009E3109" w:rsidP="008247DA">
            <w:pPr>
              <w:pStyle w:val="NoSpacing"/>
              <w:rPr>
                <w:color w:val="080C0C"/>
                <w:lang w:val="it-IT"/>
              </w:rPr>
            </w:pPr>
          </w:p>
          <w:p w14:paraId="48C20817" w14:textId="77777777" w:rsidR="009E3109" w:rsidRPr="00F35FF8" w:rsidRDefault="009E3109" w:rsidP="008247DA">
            <w:pPr>
              <w:pStyle w:val="NoSpacing"/>
              <w:rPr>
                <w:color w:val="080C0C"/>
                <w:lang w:val="it-IT"/>
              </w:rPr>
            </w:pPr>
          </w:p>
          <w:p w14:paraId="56BD32FF" w14:textId="77777777" w:rsidR="009E3109" w:rsidRPr="00F35FF8" w:rsidRDefault="009E3109" w:rsidP="008247DA">
            <w:pPr>
              <w:pStyle w:val="NoSpacing"/>
              <w:rPr>
                <w:color w:val="080C0C"/>
                <w:lang w:val="it-IT"/>
              </w:rPr>
            </w:pPr>
          </w:p>
          <w:p w14:paraId="335A35E8" w14:textId="77777777" w:rsidR="009E3109" w:rsidRDefault="009E3109" w:rsidP="008247DA">
            <w:pPr>
              <w:pStyle w:val="NoSpacing"/>
              <w:rPr>
                <w:color w:val="080C0C"/>
                <w:lang w:val="it-IT"/>
              </w:rPr>
            </w:pPr>
          </w:p>
          <w:p w14:paraId="26D2D3E2" w14:textId="77777777" w:rsidR="009E3109" w:rsidRPr="00F35FF8" w:rsidRDefault="009E3109" w:rsidP="008247DA">
            <w:pPr>
              <w:pStyle w:val="NoSpacing"/>
              <w:rPr>
                <w:color w:val="080C0C"/>
                <w:lang w:val="it-IT"/>
              </w:rPr>
            </w:pPr>
            <w:r w:rsidRPr="00F35FF8">
              <w:rPr>
                <w:color w:val="080C0C"/>
                <w:lang w:val="it-IT"/>
              </w:rPr>
              <w:t>Rikujtohet që thyesat së pari duhet të shndërrohen në emërues të barabartë, pastaj të llogaritet shuma e tyre.</w:t>
            </w:r>
          </w:p>
          <w:p w14:paraId="01174D56" w14:textId="77777777" w:rsidR="009E3109" w:rsidRPr="00E5355B" w:rsidRDefault="009E3109" w:rsidP="008247DA">
            <w:pPr>
              <w:pStyle w:val="NoSpacing"/>
              <w:rPr>
                <w:color w:val="080C0C"/>
                <w:lang w:val="it-IT"/>
              </w:rPr>
            </w:pPr>
          </w:p>
          <w:p w14:paraId="75FE939C" w14:textId="77777777" w:rsidR="009E3109" w:rsidRDefault="009E3109" w:rsidP="008247DA">
            <w:pPr>
              <w:pStyle w:val="NoSpacing"/>
              <w:rPr>
                <w:color w:val="080C0C"/>
                <w:lang w:val="it-IT"/>
              </w:rPr>
            </w:pPr>
            <w:r w:rsidRPr="00E5355B">
              <w:rPr>
                <w:color w:val="080C0C"/>
                <w:lang w:val="it-IT"/>
              </w:rPr>
              <w:t xml:space="preserve">Ndërtimi i njohurive dhe i shkathtësive: </w:t>
            </w:r>
          </w:p>
          <w:p w14:paraId="4271D0CB" w14:textId="77777777" w:rsidR="009E3109" w:rsidRPr="00E5355B" w:rsidRDefault="009E3109" w:rsidP="008247DA">
            <w:pPr>
              <w:pStyle w:val="NoSpacing"/>
              <w:rPr>
                <w:color w:val="080C0C"/>
                <w:lang w:val="it-IT"/>
              </w:rPr>
            </w:pPr>
            <w:r w:rsidRPr="00E5355B">
              <w:rPr>
                <w:color w:val="080C0C"/>
                <w:lang w:val="it-IT"/>
              </w:rPr>
              <w:t>Përpunimi i përmbajtjes</w:t>
            </w:r>
          </w:p>
          <w:p w14:paraId="2363CA33" w14:textId="77777777" w:rsidR="009E3109" w:rsidRPr="00E5355B" w:rsidRDefault="009E3109" w:rsidP="008247DA">
            <w:pPr>
              <w:pStyle w:val="NoSpacing"/>
              <w:rPr>
                <w:color w:val="080C0C"/>
                <w:lang w:val="it-IT"/>
              </w:rPr>
            </w:pPr>
            <w:r w:rsidRPr="00E5355B">
              <w:rPr>
                <w:color w:val="080C0C"/>
                <w:lang w:val="it-IT"/>
              </w:rPr>
              <w:t>Marrëdhënie pyetje-përgjigje</w:t>
            </w:r>
          </w:p>
          <w:p w14:paraId="4650C0D2" w14:textId="77777777" w:rsidR="009E3109" w:rsidRDefault="009E3109" w:rsidP="008247DA">
            <w:pPr>
              <w:pStyle w:val="NoSpacing"/>
              <w:rPr>
                <w:color w:val="080C0C"/>
                <w:lang w:val="it-IT"/>
              </w:rPr>
            </w:pPr>
          </w:p>
          <w:p w14:paraId="23021E45" w14:textId="77777777" w:rsidR="009E3109" w:rsidRDefault="009E3109" w:rsidP="008247DA">
            <w:pPr>
              <w:pStyle w:val="NoSpacing"/>
              <w:rPr>
                <w:color w:val="080C0C"/>
                <w:lang w:val="it-IT"/>
              </w:rPr>
            </w:pPr>
            <w:r>
              <w:rPr>
                <w:noProof/>
                <w:color w:val="080C0C"/>
              </w:rPr>
              <w:drawing>
                <wp:anchor distT="0" distB="0" distL="114300" distR="114300" simplePos="0" relativeHeight="251894784" behindDoc="0" locked="0" layoutInCell="1" allowOverlap="1" wp14:anchorId="307D494E" wp14:editId="51720DE7">
                  <wp:simplePos x="0" y="0"/>
                  <wp:positionH relativeFrom="column">
                    <wp:posOffset>2517503</wp:posOffset>
                  </wp:positionH>
                  <wp:positionV relativeFrom="paragraph">
                    <wp:posOffset>158932</wp:posOffset>
                  </wp:positionV>
                  <wp:extent cx="1044575" cy="304800"/>
                  <wp:effectExtent l="0" t="0" r="3175" b="0"/>
                  <wp:wrapThrough wrapText="bothSides">
                    <wp:wrapPolygon edited="0">
                      <wp:start x="0" y="0"/>
                      <wp:lineTo x="0" y="20250"/>
                      <wp:lineTo x="21272" y="20250"/>
                      <wp:lineTo x="21272" y="0"/>
                      <wp:lineTo x="0" y="0"/>
                    </wp:wrapPolygon>
                  </wp:wrapThrough>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5EC2F1.tmp"/>
                          <pic:cNvPicPr/>
                        </pic:nvPicPr>
                        <pic:blipFill>
                          <a:blip r:embed="rId129">
                            <a:extLst>
                              <a:ext uri="{28A0092B-C50C-407E-A947-70E740481C1C}">
                                <a14:useLocalDpi xmlns:a14="http://schemas.microsoft.com/office/drawing/2010/main" val="0"/>
                              </a:ext>
                            </a:extLst>
                          </a:blip>
                          <a:stretch>
                            <a:fillRect/>
                          </a:stretch>
                        </pic:blipFill>
                        <pic:spPr>
                          <a:xfrm>
                            <a:off x="0" y="0"/>
                            <a:ext cx="1044575" cy="304800"/>
                          </a:xfrm>
                          <a:prstGeom prst="rect">
                            <a:avLst/>
                          </a:prstGeom>
                        </pic:spPr>
                      </pic:pic>
                    </a:graphicData>
                  </a:graphic>
                  <wp14:sizeRelH relativeFrom="margin">
                    <wp14:pctWidth>0</wp14:pctWidth>
                  </wp14:sizeRelH>
                </wp:anchor>
              </w:drawing>
            </w:r>
            <w:r w:rsidRPr="00E5355B">
              <w:rPr>
                <w:color w:val="080C0C"/>
                <w:lang w:val="it-IT"/>
              </w:rPr>
              <w:t>Nxënësit u</w:t>
            </w:r>
            <w:r>
              <w:rPr>
                <w:color w:val="080C0C"/>
                <w:lang w:val="it-IT"/>
              </w:rPr>
              <w:t xml:space="preserve">dhëzohen të lexojnë ushtrimin </w:t>
            </w:r>
            <w:r w:rsidRPr="00E5355B">
              <w:rPr>
                <w:color w:val="080C0C"/>
                <w:lang w:val="it-IT"/>
              </w:rPr>
              <w:t xml:space="preserve"> </w:t>
            </w:r>
          </w:p>
          <w:p w14:paraId="234FF8B6" w14:textId="77777777" w:rsidR="009E3109" w:rsidRPr="00E5355B" w:rsidRDefault="009E3109" w:rsidP="008247DA">
            <w:pPr>
              <w:pStyle w:val="NoSpacing"/>
              <w:rPr>
                <w:color w:val="080C0C"/>
                <w:lang w:val="it-IT"/>
              </w:rPr>
            </w:pPr>
            <w:r w:rsidRPr="00E5355B">
              <w:rPr>
                <w:color w:val="080C0C"/>
                <w:lang w:val="it-IT"/>
              </w:rPr>
              <w:t>Pyetje:</w:t>
            </w:r>
          </w:p>
          <w:p w14:paraId="4E052812" w14:textId="77777777" w:rsidR="009E3109" w:rsidRPr="00E5355B" w:rsidRDefault="009E3109" w:rsidP="008247DA">
            <w:pPr>
              <w:pStyle w:val="NoSpacing"/>
              <w:rPr>
                <w:color w:val="080C0C"/>
                <w:lang w:val="it-IT"/>
              </w:rPr>
            </w:pPr>
            <w:r w:rsidRPr="00E5355B">
              <w:rPr>
                <w:color w:val="080C0C"/>
                <w:lang w:val="it-IT"/>
              </w:rPr>
              <w:t xml:space="preserve">Cilat thyesa duhet t’i njehsojmë?  </w:t>
            </w:r>
          </w:p>
          <w:p w14:paraId="36DF1F18" w14:textId="77777777" w:rsidR="009E3109" w:rsidRPr="00E5355B" w:rsidRDefault="009E3109" w:rsidP="008247DA">
            <w:pPr>
              <w:pStyle w:val="NoSpacing"/>
              <w:rPr>
                <w:color w:val="080C0C"/>
                <w:lang w:val="it-IT"/>
              </w:rPr>
            </w:pPr>
            <w:r w:rsidRPr="00E5355B">
              <w:rPr>
                <w:color w:val="080C0C"/>
                <w:lang w:val="it-IT"/>
              </w:rPr>
              <w:t>Cili është shumëfishi më i vogël i përbashkët i tyre?</w:t>
            </w:r>
          </w:p>
          <w:p w14:paraId="28B8AC6B" w14:textId="77777777" w:rsidR="009E3109" w:rsidRPr="009E3109" w:rsidRDefault="009E3109" w:rsidP="008247DA">
            <w:pPr>
              <w:pStyle w:val="NoSpacing"/>
              <w:rPr>
                <w:color w:val="080C0C"/>
              </w:rPr>
            </w:pPr>
            <w:r w:rsidRPr="00E5355B">
              <w:rPr>
                <w:color w:val="080C0C"/>
                <w:lang w:val="it-IT"/>
              </w:rPr>
              <w:t xml:space="preserve">Me çfarë emëruesi duhet t’i shndërrojmë thyesat? </w:t>
            </w:r>
            <w:r w:rsidRPr="009E3109">
              <w:rPr>
                <w:color w:val="080C0C"/>
              </w:rPr>
              <w:t>Cilin veprim duhet ta kryejmë?</w:t>
            </w:r>
          </w:p>
          <w:p w14:paraId="4FBB5066" w14:textId="77777777" w:rsidR="009E3109" w:rsidRPr="00E5355B" w:rsidRDefault="009E3109" w:rsidP="008247DA">
            <w:pPr>
              <w:pStyle w:val="NoSpacing"/>
              <w:rPr>
                <w:color w:val="080C0C"/>
                <w:lang w:val="it-IT"/>
              </w:rPr>
            </w:pPr>
            <w:r w:rsidRPr="00E5355B">
              <w:rPr>
                <w:color w:val="080C0C"/>
                <w:lang w:val="it-IT"/>
              </w:rPr>
              <w:lastRenderedPageBreak/>
              <w:t>Si e shkruajmë ndryshimin e thyesave? Shënohen në tabelë 4 detyra nga ushtrimi i dytë, të cilat zgjidhen nga disa nxënës.</w:t>
            </w:r>
          </w:p>
          <w:p w14:paraId="6008367D" w14:textId="77777777" w:rsidR="009E3109" w:rsidRPr="00E5355B" w:rsidRDefault="009E3109" w:rsidP="008247DA">
            <w:pPr>
              <w:pStyle w:val="NoSpacing"/>
              <w:rPr>
                <w:color w:val="080C0C"/>
                <w:lang w:val="it-IT"/>
              </w:rPr>
            </w:pPr>
            <w:r w:rsidRPr="00E5355B">
              <w:rPr>
                <w:color w:val="080C0C"/>
                <w:lang w:val="it-IT"/>
              </w:rPr>
              <w:t>Pas çdo zgjidhjeje të saktë, parashtrohen pyetjet për të argumentuar saktësinë e detyrës.</w:t>
            </w:r>
          </w:p>
          <w:p w14:paraId="361F46A8" w14:textId="77777777" w:rsidR="009E3109" w:rsidRDefault="009E3109" w:rsidP="008247DA">
            <w:pPr>
              <w:pStyle w:val="NoSpacing"/>
              <w:rPr>
                <w:color w:val="080C0C"/>
                <w:lang w:val="it-IT"/>
              </w:rPr>
            </w:pPr>
          </w:p>
          <w:p w14:paraId="68E66E6D" w14:textId="77777777" w:rsidR="009E3109" w:rsidRPr="00E663B0" w:rsidRDefault="009E3109" w:rsidP="008247DA">
            <w:pPr>
              <w:pStyle w:val="NoSpacing"/>
              <w:rPr>
                <w:color w:val="080C0C"/>
                <w:lang w:val="it-IT"/>
              </w:rPr>
            </w:pPr>
            <w:r w:rsidRPr="00E663B0">
              <w:rPr>
                <w:color w:val="080C0C"/>
                <w:lang w:val="it-IT"/>
              </w:rPr>
              <w:t>Përforcimi:</w:t>
            </w:r>
          </w:p>
          <w:p w14:paraId="6B272BCE" w14:textId="77777777" w:rsidR="009E3109" w:rsidRPr="00E663B0" w:rsidRDefault="009E3109" w:rsidP="008247DA">
            <w:pPr>
              <w:pStyle w:val="NoSpacing"/>
              <w:rPr>
                <w:color w:val="080C0C"/>
                <w:lang w:val="it-IT"/>
              </w:rPr>
            </w:pPr>
            <w:r w:rsidRPr="00E663B0">
              <w:rPr>
                <w:color w:val="080C0C"/>
                <w:lang w:val="it-IT"/>
              </w:rPr>
              <w:t>Konsolidimi dhe zbatimi i të nxënit</w:t>
            </w:r>
          </w:p>
          <w:p w14:paraId="58C8605E" w14:textId="77777777" w:rsidR="009E3109" w:rsidRPr="00E663B0" w:rsidRDefault="009E3109" w:rsidP="008247DA">
            <w:pPr>
              <w:pStyle w:val="NoSpacing"/>
              <w:rPr>
                <w:color w:val="080C0C"/>
                <w:lang w:val="it-IT"/>
              </w:rPr>
            </w:pPr>
            <w:r>
              <w:rPr>
                <w:noProof/>
                <w:color w:val="080C0C"/>
              </w:rPr>
              <w:drawing>
                <wp:anchor distT="0" distB="0" distL="114300" distR="114300" simplePos="0" relativeHeight="251895808" behindDoc="0" locked="0" layoutInCell="1" allowOverlap="1" wp14:anchorId="1F8C2538" wp14:editId="5E7CA810">
                  <wp:simplePos x="0" y="0"/>
                  <wp:positionH relativeFrom="column">
                    <wp:posOffset>1390015</wp:posOffset>
                  </wp:positionH>
                  <wp:positionV relativeFrom="paragraph">
                    <wp:posOffset>26488</wp:posOffset>
                  </wp:positionV>
                  <wp:extent cx="1059180" cy="289560"/>
                  <wp:effectExtent l="0" t="0" r="7620" b="0"/>
                  <wp:wrapThrough wrapText="bothSides">
                    <wp:wrapPolygon edited="0">
                      <wp:start x="0" y="0"/>
                      <wp:lineTo x="0" y="19895"/>
                      <wp:lineTo x="21367" y="19895"/>
                      <wp:lineTo x="21367" y="0"/>
                      <wp:lineTo x="0" y="0"/>
                    </wp:wrapPolygon>
                  </wp:wrapThrough>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5EC8736.tmp"/>
                          <pic:cNvPicPr/>
                        </pic:nvPicPr>
                        <pic:blipFill>
                          <a:blip r:embed="rId130">
                            <a:extLst>
                              <a:ext uri="{28A0092B-C50C-407E-A947-70E740481C1C}">
                                <a14:useLocalDpi xmlns:a14="http://schemas.microsoft.com/office/drawing/2010/main" val="0"/>
                              </a:ext>
                            </a:extLst>
                          </a:blip>
                          <a:stretch>
                            <a:fillRect/>
                          </a:stretch>
                        </pic:blipFill>
                        <pic:spPr>
                          <a:xfrm>
                            <a:off x="0" y="0"/>
                            <a:ext cx="1059180" cy="289560"/>
                          </a:xfrm>
                          <a:prstGeom prst="rect">
                            <a:avLst/>
                          </a:prstGeom>
                        </pic:spPr>
                      </pic:pic>
                    </a:graphicData>
                  </a:graphic>
                </wp:anchor>
              </w:drawing>
            </w:r>
            <w:r>
              <w:rPr>
                <w:color w:val="080C0C"/>
                <w:lang w:val="it-IT"/>
              </w:rPr>
              <w:t>Dy yje, një dëshirë (</w:t>
            </w:r>
            <w:r>
              <w:rPr>
                <w:color w:val="080C0C"/>
                <w:lang w:val="it-IT"/>
              </w:rPr>
              <w:tab/>
            </w:r>
          </w:p>
          <w:p w14:paraId="1A25CA98" w14:textId="77777777" w:rsidR="009E3109" w:rsidRDefault="009E3109" w:rsidP="008247DA">
            <w:pPr>
              <w:pStyle w:val="NoSpacing"/>
              <w:rPr>
                <w:color w:val="080C0C"/>
                <w:lang w:val="it-IT"/>
              </w:rPr>
            </w:pPr>
          </w:p>
          <w:p w14:paraId="36D9F7E5" w14:textId="77777777" w:rsidR="009E3109" w:rsidRDefault="009E3109" w:rsidP="008247DA">
            <w:pPr>
              <w:pStyle w:val="NoSpacing"/>
              <w:rPr>
                <w:color w:val="080C0C"/>
                <w:lang w:val="it-IT"/>
              </w:rPr>
            </w:pPr>
          </w:p>
          <w:p w14:paraId="6307DB64" w14:textId="77777777" w:rsidR="009E3109" w:rsidRDefault="009E3109" w:rsidP="008247DA">
            <w:pPr>
              <w:pStyle w:val="NoSpacing"/>
              <w:rPr>
                <w:color w:val="080C0C"/>
                <w:lang w:val="it-IT"/>
              </w:rPr>
            </w:pPr>
            <w:r w:rsidRPr="00E663B0">
              <w:rPr>
                <w:color w:val="080C0C"/>
                <w:lang w:val="it-IT"/>
              </w:rPr>
              <w:t xml:space="preserve">Nxënësit në mënyrë individuale zgjidhin 4 detyrat e tjera nga ushtrimi i dytë. E shkëmbejnë fletoren me shokun dhe së bashku bëjnë korrigjimin. Nëse janë njehsuar saktë, vizatojnë në fletoren e shokut dy yje </w:t>
            </w:r>
          </w:p>
          <w:p w14:paraId="3F7864F1" w14:textId="77777777" w:rsidR="009E3109" w:rsidRDefault="009E3109" w:rsidP="008247DA">
            <w:pPr>
              <w:pStyle w:val="NoSpacing"/>
              <w:rPr>
                <w:color w:val="080C0C"/>
                <w:lang w:val="it-IT"/>
              </w:rPr>
            </w:pPr>
            <w:r>
              <w:rPr>
                <w:noProof/>
                <w:color w:val="080C0C"/>
              </w:rPr>
              <w:drawing>
                <wp:anchor distT="0" distB="0" distL="114300" distR="114300" simplePos="0" relativeHeight="251897856" behindDoc="0" locked="0" layoutInCell="1" allowOverlap="1" wp14:anchorId="6F485C08" wp14:editId="45FF802A">
                  <wp:simplePos x="0" y="0"/>
                  <wp:positionH relativeFrom="column">
                    <wp:posOffset>174716</wp:posOffset>
                  </wp:positionH>
                  <wp:positionV relativeFrom="paragraph">
                    <wp:posOffset>189321</wp:posOffset>
                  </wp:positionV>
                  <wp:extent cx="548688" cy="236240"/>
                  <wp:effectExtent l="0" t="0" r="3810" b="0"/>
                  <wp:wrapThrough wrapText="bothSides">
                    <wp:wrapPolygon edited="0">
                      <wp:start x="0" y="0"/>
                      <wp:lineTo x="0" y="19161"/>
                      <wp:lineTo x="21000" y="19161"/>
                      <wp:lineTo x="21000" y="0"/>
                      <wp:lineTo x="0" y="0"/>
                    </wp:wrapPolygon>
                  </wp:wrapThrough>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5EC7121.tmp"/>
                          <pic:cNvPicPr/>
                        </pic:nvPicPr>
                        <pic:blipFill>
                          <a:blip r:embed="rId131">
                            <a:extLst>
                              <a:ext uri="{28A0092B-C50C-407E-A947-70E740481C1C}">
                                <a14:useLocalDpi xmlns:a14="http://schemas.microsoft.com/office/drawing/2010/main" val="0"/>
                              </a:ext>
                            </a:extLst>
                          </a:blip>
                          <a:stretch>
                            <a:fillRect/>
                          </a:stretch>
                        </pic:blipFill>
                        <pic:spPr>
                          <a:xfrm>
                            <a:off x="0" y="0"/>
                            <a:ext cx="548688" cy="236240"/>
                          </a:xfrm>
                          <a:prstGeom prst="rect">
                            <a:avLst/>
                          </a:prstGeom>
                        </pic:spPr>
                      </pic:pic>
                    </a:graphicData>
                  </a:graphic>
                </wp:anchor>
              </w:drawing>
            </w:r>
            <w:r>
              <w:rPr>
                <w:noProof/>
                <w:color w:val="080C0C"/>
              </w:rPr>
              <w:drawing>
                <wp:anchor distT="0" distB="0" distL="114300" distR="114300" simplePos="0" relativeHeight="251896832" behindDoc="0" locked="0" layoutInCell="1" allowOverlap="1" wp14:anchorId="75E49C67" wp14:editId="5E5110C1">
                  <wp:simplePos x="0" y="0"/>
                  <wp:positionH relativeFrom="column">
                    <wp:posOffset>141605</wp:posOffset>
                  </wp:positionH>
                  <wp:positionV relativeFrom="paragraph">
                    <wp:posOffset>6713</wp:posOffset>
                  </wp:positionV>
                  <wp:extent cx="541020" cy="190500"/>
                  <wp:effectExtent l="0" t="0" r="0" b="0"/>
                  <wp:wrapThrough wrapText="bothSides">
                    <wp:wrapPolygon edited="0">
                      <wp:start x="0" y="0"/>
                      <wp:lineTo x="0" y="19440"/>
                      <wp:lineTo x="20535" y="19440"/>
                      <wp:lineTo x="20535" y="0"/>
                      <wp:lineTo x="0" y="0"/>
                    </wp:wrapPolygon>
                  </wp:wrapThrough>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5ECFE08.tmp"/>
                          <pic:cNvPicPr/>
                        </pic:nvPicPr>
                        <pic:blipFill>
                          <a:blip r:embed="rId132">
                            <a:extLst>
                              <a:ext uri="{28A0092B-C50C-407E-A947-70E740481C1C}">
                                <a14:useLocalDpi xmlns:a14="http://schemas.microsoft.com/office/drawing/2010/main" val="0"/>
                              </a:ext>
                            </a:extLst>
                          </a:blip>
                          <a:stretch>
                            <a:fillRect/>
                          </a:stretch>
                        </pic:blipFill>
                        <pic:spPr>
                          <a:xfrm>
                            <a:off x="0" y="0"/>
                            <a:ext cx="541020" cy="190500"/>
                          </a:xfrm>
                          <a:prstGeom prst="rect">
                            <a:avLst/>
                          </a:prstGeom>
                        </pic:spPr>
                      </pic:pic>
                    </a:graphicData>
                  </a:graphic>
                </wp:anchor>
              </w:drawing>
            </w:r>
            <w:r w:rsidRPr="00E663B0">
              <w:rPr>
                <w:color w:val="080C0C"/>
                <w:lang w:val="it-IT"/>
              </w:rPr>
              <w:t xml:space="preserve"> dhe shkruajnë dy lëvdata. Nëse ka nevojë për përmirësime, v</w:t>
            </w:r>
            <w:r>
              <w:rPr>
                <w:color w:val="080C0C"/>
                <w:lang w:val="it-IT"/>
              </w:rPr>
              <w:t xml:space="preserve">izatohet një yll dhe një zemër </w:t>
            </w:r>
            <w:r w:rsidRPr="00E663B0">
              <w:rPr>
                <w:color w:val="080C0C"/>
                <w:lang w:val="it-IT"/>
              </w:rPr>
              <w:t>, ku afër zemrës, shkruan një</w:t>
            </w:r>
            <w:r>
              <w:rPr>
                <w:color w:val="080C0C"/>
                <w:lang w:val="it-IT"/>
              </w:rPr>
              <w:t xml:space="preserve"> yll.</w:t>
            </w:r>
            <w:r w:rsidRPr="009E3109">
              <w:rPr>
                <w:lang w:val="it-IT"/>
              </w:rPr>
              <w:t xml:space="preserve"> </w:t>
            </w:r>
            <w:r w:rsidRPr="006F63C1">
              <w:rPr>
                <w:color w:val="080C0C"/>
                <w:lang w:val="it-IT"/>
              </w:rPr>
              <w:t>sugjerim për përmirësim. Ndërsa afër  , një lëvdatë.</w:t>
            </w:r>
          </w:p>
          <w:p w14:paraId="08C554AF" w14:textId="77777777" w:rsidR="009E3109" w:rsidRDefault="009E3109" w:rsidP="008247DA">
            <w:pPr>
              <w:pStyle w:val="NoSpacing"/>
              <w:rPr>
                <w:color w:val="080C0C"/>
                <w:lang w:val="it-IT"/>
              </w:rPr>
            </w:pPr>
          </w:p>
          <w:p w14:paraId="154E7CF7" w14:textId="77777777" w:rsidR="009E3109" w:rsidRDefault="009E3109" w:rsidP="008247DA">
            <w:pPr>
              <w:pStyle w:val="NoSpacing"/>
              <w:rPr>
                <w:color w:val="080C0C"/>
                <w:lang w:val="it-IT"/>
              </w:rPr>
            </w:pPr>
          </w:p>
          <w:p w14:paraId="7F1CDCD4" w14:textId="77777777" w:rsidR="009E3109" w:rsidRDefault="009E3109" w:rsidP="008247DA">
            <w:pPr>
              <w:pStyle w:val="NoSpacing"/>
              <w:rPr>
                <w:color w:val="080C0C"/>
                <w:lang w:val="it-IT"/>
              </w:rPr>
            </w:pPr>
            <w:r w:rsidRPr="00D16D69">
              <w:rPr>
                <w:color w:val="080C0C"/>
                <w:lang w:val="it-IT"/>
              </w:rPr>
              <w:t>Duke bashkëpunuar në dyshe, plotësojnë detyrën sfiduese të paraqitur me anë të figurave (shiritit thyesor). Puna e tyre vlerësohet, nëse ka nevojë korrigjohet dhe ndihmohet duke dhënë sqarime. Kërkohet nga ta të argumentojnë zgjidhjen.</w:t>
            </w:r>
          </w:p>
          <w:p w14:paraId="1150ADB3" w14:textId="77777777" w:rsidR="009E3109" w:rsidRDefault="009E3109" w:rsidP="008247DA">
            <w:pPr>
              <w:pStyle w:val="NoSpacing"/>
              <w:rPr>
                <w:color w:val="080C0C"/>
                <w:lang w:val="it-IT"/>
              </w:rPr>
            </w:pPr>
            <w:r>
              <w:rPr>
                <w:noProof/>
                <w:color w:val="080C0C"/>
              </w:rPr>
              <w:drawing>
                <wp:anchor distT="0" distB="0" distL="114300" distR="114300" simplePos="0" relativeHeight="251898880" behindDoc="0" locked="0" layoutInCell="1" allowOverlap="1" wp14:anchorId="66FCA755" wp14:editId="05AC6550">
                  <wp:simplePos x="0" y="0"/>
                  <wp:positionH relativeFrom="column">
                    <wp:posOffset>665117</wp:posOffset>
                  </wp:positionH>
                  <wp:positionV relativeFrom="paragraph">
                    <wp:posOffset>62775</wp:posOffset>
                  </wp:positionV>
                  <wp:extent cx="3680779" cy="510584"/>
                  <wp:effectExtent l="0" t="0" r="0" b="3810"/>
                  <wp:wrapThrough wrapText="bothSides">
                    <wp:wrapPolygon edited="0">
                      <wp:start x="0" y="0"/>
                      <wp:lineTo x="0" y="20955"/>
                      <wp:lineTo x="21466" y="20955"/>
                      <wp:lineTo x="21466" y="0"/>
                      <wp:lineTo x="0" y="0"/>
                    </wp:wrapPolygon>
                  </wp:wrapThrough>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5EC2D90.tmp"/>
                          <pic:cNvPicPr/>
                        </pic:nvPicPr>
                        <pic:blipFill>
                          <a:blip r:embed="rId133">
                            <a:extLst>
                              <a:ext uri="{28A0092B-C50C-407E-A947-70E740481C1C}">
                                <a14:useLocalDpi xmlns:a14="http://schemas.microsoft.com/office/drawing/2010/main" val="0"/>
                              </a:ext>
                            </a:extLst>
                          </a:blip>
                          <a:stretch>
                            <a:fillRect/>
                          </a:stretch>
                        </pic:blipFill>
                        <pic:spPr>
                          <a:xfrm>
                            <a:off x="0" y="0"/>
                            <a:ext cx="3680779" cy="510584"/>
                          </a:xfrm>
                          <a:prstGeom prst="rect">
                            <a:avLst/>
                          </a:prstGeom>
                        </pic:spPr>
                      </pic:pic>
                    </a:graphicData>
                  </a:graphic>
                </wp:anchor>
              </w:drawing>
            </w:r>
          </w:p>
          <w:p w14:paraId="5F246918" w14:textId="77777777" w:rsidR="009E3109" w:rsidRDefault="009E3109" w:rsidP="008247DA">
            <w:pPr>
              <w:pStyle w:val="NoSpacing"/>
              <w:rPr>
                <w:color w:val="080C0C"/>
                <w:lang w:val="it-IT"/>
              </w:rPr>
            </w:pPr>
          </w:p>
          <w:p w14:paraId="12E098FC" w14:textId="77777777" w:rsidR="009E3109" w:rsidRDefault="009E3109" w:rsidP="008247DA">
            <w:pPr>
              <w:pStyle w:val="NoSpacing"/>
              <w:rPr>
                <w:color w:val="080C0C"/>
                <w:lang w:val="it-IT"/>
              </w:rPr>
            </w:pPr>
          </w:p>
          <w:p w14:paraId="4D59B82A" w14:textId="77777777" w:rsidR="009E3109" w:rsidRDefault="009E3109" w:rsidP="008247DA">
            <w:pPr>
              <w:pStyle w:val="NoSpacing"/>
              <w:rPr>
                <w:color w:val="080C0C"/>
                <w:lang w:val="it-IT"/>
              </w:rPr>
            </w:pPr>
          </w:p>
          <w:p w14:paraId="05FAFB14" w14:textId="77777777" w:rsidR="009E3109" w:rsidRDefault="009E3109" w:rsidP="008247DA">
            <w:pPr>
              <w:pStyle w:val="NoSpacing"/>
              <w:rPr>
                <w:color w:val="080C0C"/>
                <w:lang w:val="it-IT"/>
              </w:rPr>
            </w:pPr>
          </w:p>
          <w:p w14:paraId="087EDD40" w14:textId="77777777" w:rsidR="009E3109" w:rsidRDefault="009E3109" w:rsidP="008247DA">
            <w:pPr>
              <w:pStyle w:val="NoSpacing"/>
              <w:rPr>
                <w:color w:val="080C0C"/>
                <w:lang w:val="it-IT"/>
              </w:rPr>
            </w:pPr>
          </w:p>
          <w:p w14:paraId="05FA8F75" w14:textId="77777777" w:rsidR="009E3109" w:rsidRDefault="009E3109" w:rsidP="008247DA">
            <w:pPr>
              <w:pStyle w:val="NoSpacing"/>
              <w:rPr>
                <w:color w:val="080C0C"/>
                <w:lang w:val="it-IT"/>
              </w:rPr>
            </w:pPr>
            <w:r w:rsidRPr="003656B9">
              <w:rPr>
                <w:color w:val="080C0C"/>
                <w:lang w:val="it-IT"/>
              </w:rPr>
              <w:t>Vlerësimi i nxënësve:</w:t>
            </w:r>
          </w:p>
          <w:p w14:paraId="785E3F9C" w14:textId="77777777" w:rsidR="009E3109" w:rsidRPr="003656B9" w:rsidRDefault="009E3109" w:rsidP="008247DA">
            <w:pPr>
              <w:pStyle w:val="NoSpacing"/>
              <w:rPr>
                <w:color w:val="080C0C"/>
                <w:lang w:val="it-IT"/>
              </w:rPr>
            </w:pPr>
            <w:r w:rsidRPr="003656B9">
              <w:rPr>
                <w:color w:val="080C0C"/>
                <w:lang w:val="it-IT"/>
              </w:rPr>
              <w:t>Nxënësit vlerësohen për saktësinë e njehsimit të ndryshimit të thyesave me emërues të ndryshëm; shndërrimit të thyesave në emërues të njëjtë.</w:t>
            </w:r>
          </w:p>
          <w:p w14:paraId="52BB4825" w14:textId="77777777" w:rsidR="009E3109" w:rsidRPr="003656B9" w:rsidRDefault="009E3109" w:rsidP="008247DA">
            <w:pPr>
              <w:pStyle w:val="NoSpacing"/>
              <w:rPr>
                <w:color w:val="080C0C"/>
                <w:lang w:val="it-IT"/>
              </w:rPr>
            </w:pPr>
            <w:r w:rsidRPr="003656B9">
              <w:rPr>
                <w:color w:val="080C0C"/>
                <w:lang w:val="it-IT"/>
              </w:rPr>
              <w:t>Detyrë:</w:t>
            </w:r>
          </w:p>
          <w:p w14:paraId="75CB92AC" w14:textId="77777777" w:rsidR="009E3109" w:rsidRPr="003656B9" w:rsidRDefault="009E3109" w:rsidP="008247DA">
            <w:pPr>
              <w:pStyle w:val="NoSpacing"/>
              <w:rPr>
                <w:color w:val="080C0C"/>
                <w:lang w:val="it-IT"/>
              </w:rPr>
            </w:pPr>
            <w:r w:rsidRPr="003656B9">
              <w:rPr>
                <w:color w:val="080C0C"/>
                <w:lang w:val="it-IT"/>
              </w:rPr>
              <w:t>Detyrat e mbetura nga ushtrimi 2 (faqe 64).</w:t>
            </w:r>
          </w:p>
          <w:p w14:paraId="1DC6CB85" w14:textId="77777777" w:rsidR="009E3109" w:rsidRDefault="009E3109" w:rsidP="008247DA">
            <w:pPr>
              <w:pStyle w:val="NoSpacing"/>
              <w:rPr>
                <w:color w:val="080C0C"/>
                <w:lang w:val="it-IT"/>
              </w:rPr>
            </w:pPr>
          </w:p>
          <w:p w14:paraId="6E7A6AAE" w14:textId="77777777" w:rsidR="009E3109" w:rsidRDefault="009E3109" w:rsidP="008247DA">
            <w:pPr>
              <w:pStyle w:val="NoSpacing"/>
              <w:rPr>
                <w:color w:val="080C0C"/>
                <w:lang w:val="it-IT"/>
              </w:rPr>
            </w:pPr>
          </w:p>
          <w:p w14:paraId="695B8C58" w14:textId="77777777" w:rsidR="009E3109" w:rsidRDefault="009E3109" w:rsidP="008247DA">
            <w:pPr>
              <w:pStyle w:val="NoSpacing"/>
              <w:rPr>
                <w:color w:val="080C0C"/>
                <w:lang w:val="it-IT"/>
              </w:rPr>
            </w:pPr>
          </w:p>
          <w:p w14:paraId="782404FA" w14:textId="77777777" w:rsidR="009E3109" w:rsidRPr="00112C98" w:rsidRDefault="009E3109" w:rsidP="008247DA">
            <w:pPr>
              <w:pStyle w:val="NoSpacing"/>
              <w:rPr>
                <w:color w:val="080C0C"/>
                <w:lang w:val="it-IT"/>
              </w:rPr>
            </w:pPr>
          </w:p>
        </w:tc>
      </w:tr>
    </w:tbl>
    <w:p w14:paraId="5D8AE211" w14:textId="77777777" w:rsidR="009E3109" w:rsidRDefault="009E3109" w:rsidP="009E3109">
      <w:pPr>
        <w:rPr>
          <w:lang w:val="it-IT"/>
        </w:rPr>
      </w:pPr>
    </w:p>
    <w:p w14:paraId="340F84BD" w14:textId="77777777" w:rsidR="009E3109" w:rsidRPr="00112C98" w:rsidRDefault="009E3109" w:rsidP="009E3109">
      <w:pPr>
        <w:rPr>
          <w:lang w:val="it-IT"/>
        </w:rPr>
      </w:pPr>
    </w:p>
    <w:p w14:paraId="526402FA" w14:textId="77777777" w:rsidR="009E3109" w:rsidRDefault="009E3109" w:rsidP="009E3109">
      <w:pPr>
        <w:rPr>
          <w:lang w:val="it-IT"/>
        </w:rPr>
      </w:pPr>
    </w:p>
    <w:p w14:paraId="61D31320" w14:textId="77777777" w:rsidR="009E3109" w:rsidRDefault="009E3109" w:rsidP="009E3109">
      <w:pPr>
        <w:rPr>
          <w:lang w:val="it-IT"/>
        </w:rPr>
      </w:pPr>
    </w:p>
    <w:p w14:paraId="79919873" w14:textId="77777777" w:rsidR="009E3109" w:rsidRDefault="009E3109" w:rsidP="009E3109">
      <w:pPr>
        <w:rPr>
          <w:lang w:val="it-IT"/>
        </w:rPr>
      </w:pPr>
    </w:p>
    <w:p w14:paraId="61926E35"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558ED21B" w14:textId="77777777" w:rsidTr="008247DA">
        <w:trPr>
          <w:trHeight w:val="206"/>
        </w:trPr>
        <w:tc>
          <w:tcPr>
            <w:tcW w:w="10105" w:type="dxa"/>
            <w:tcBorders>
              <w:top w:val="single" w:sz="8" w:space="0" w:color="000000"/>
              <w:bottom w:val="nil"/>
            </w:tcBorders>
            <w:shd w:val="clear" w:color="auto" w:fill="000000"/>
            <w:hideMark/>
          </w:tcPr>
          <w:p w14:paraId="499ADFF7"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153</w:t>
            </w:r>
          </w:p>
        </w:tc>
      </w:tr>
      <w:tr w:rsidR="009E3109" w:rsidRPr="009E3109" w14:paraId="15373752" w14:textId="77777777" w:rsidTr="008247DA">
        <w:trPr>
          <w:trHeight w:val="379"/>
        </w:trPr>
        <w:tc>
          <w:tcPr>
            <w:tcW w:w="10105" w:type="dxa"/>
            <w:tcBorders>
              <w:top w:val="single" w:sz="8" w:space="0" w:color="000000"/>
              <w:bottom w:val="single" w:sz="8" w:space="0" w:color="000000"/>
            </w:tcBorders>
            <w:hideMark/>
          </w:tcPr>
          <w:p w14:paraId="631F4BAB"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42A6D49C"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9E3109" w14:paraId="758274EA" w14:textId="77777777" w:rsidTr="008247DA">
        <w:trPr>
          <w:trHeight w:val="2390"/>
        </w:trPr>
        <w:tc>
          <w:tcPr>
            <w:tcW w:w="10105" w:type="dxa"/>
            <w:tcBorders>
              <w:top w:val="nil"/>
            </w:tcBorders>
          </w:tcPr>
          <w:p w14:paraId="025205AE" w14:textId="77777777" w:rsidR="009E3109" w:rsidRDefault="009E3109" w:rsidP="008247DA">
            <w:pPr>
              <w:pStyle w:val="NoSpacing"/>
              <w:rPr>
                <w:color w:val="080C0C"/>
                <w:lang w:val="it-IT"/>
              </w:rPr>
            </w:pPr>
          </w:p>
          <w:p w14:paraId="1FB0A33A" w14:textId="77777777" w:rsidR="009E3109" w:rsidRPr="00944526" w:rsidRDefault="009E3109" w:rsidP="008247DA">
            <w:pPr>
              <w:pStyle w:val="NoSpacing"/>
              <w:rPr>
                <w:color w:val="080C0C"/>
                <w:lang w:val="it-IT"/>
              </w:rPr>
            </w:pPr>
            <w:r w:rsidRPr="00944526">
              <w:rPr>
                <w:color w:val="080C0C"/>
                <w:lang w:val="it-IT"/>
              </w:rPr>
              <w:t>Tema: Numrat thyesorë</w:t>
            </w:r>
          </w:p>
          <w:p w14:paraId="5672B8B2" w14:textId="77777777" w:rsidR="009E3109" w:rsidRDefault="009E3109" w:rsidP="008247DA">
            <w:pPr>
              <w:pStyle w:val="NoSpacing"/>
              <w:rPr>
                <w:color w:val="080C0C"/>
                <w:lang w:val="it-IT"/>
              </w:rPr>
            </w:pPr>
          </w:p>
          <w:p w14:paraId="0A24603B" w14:textId="77777777" w:rsidR="009E3109" w:rsidRPr="00944526" w:rsidRDefault="009E3109" w:rsidP="008247DA">
            <w:pPr>
              <w:pStyle w:val="NoSpacing"/>
              <w:rPr>
                <w:color w:val="080C0C"/>
                <w:lang w:val="it-IT"/>
              </w:rPr>
            </w:pPr>
            <w:r w:rsidRPr="00944526">
              <w:rPr>
                <w:color w:val="080C0C"/>
                <w:lang w:val="it-IT"/>
              </w:rPr>
              <w:t>Rezultatet e të nxënit të temës:</w:t>
            </w:r>
          </w:p>
          <w:p w14:paraId="308C6990" w14:textId="77777777" w:rsidR="009E3109" w:rsidRPr="00944526" w:rsidRDefault="009E3109" w:rsidP="008247DA">
            <w:pPr>
              <w:pStyle w:val="NoSpacing"/>
              <w:rPr>
                <w:color w:val="080C0C"/>
                <w:lang w:val="it-IT"/>
              </w:rPr>
            </w:pPr>
            <w:r w:rsidRPr="00944526">
              <w:rPr>
                <w:color w:val="080C0C"/>
                <w:lang w:val="it-IT"/>
              </w:rPr>
              <w:t>Kryen veprimet e mbledhjes dhe të zbritjes me thyesa me emërues të njëjtë;</w:t>
            </w:r>
          </w:p>
          <w:p w14:paraId="15BA80A6" w14:textId="77777777" w:rsidR="009E3109" w:rsidRPr="00944526" w:rsidRDefault="009E3109" w:rsidP="008247DA">
            <w:pPr>
              <w:pStyle w:val="NoSpacing"/>
              <w:rPr>
                <w:color w:val="080C0C"/>
                <w:lang w:val="it-IT"/>
              </w:rPr>
            </w:pPr>
            <w:r w:rsidRPr="00944526">
              <w:rPr>
                <w:color w:val="080C0C"/>
                <w:lang w:val="it-IT"/>
              </w:rPr>
              <w:t>Formon thyesa të barabarta, duke i zgjeruar ato (përdor figura dhe vizatime).</w:t>
            </w:r>
          </w:p>
          <w:p w14:paraId="2EE610C9" w14:textId="77777777" w:rsidR="009E3109" w:rsidRPr="00944526" w:rsidRDefault="009E3109" w:rsidP="008247DA">
            <w:pPr>
              <w:pStyle w:val="NoSpacing"/>
              <w:rPr>
                <w:color w:val="080C0C"/>
                <w:lang w:val="it-IT"/>
              </w:rPr>
            </w:pPr>
          </w:p>
          <w:p w14:paraId="4B1EB680" w14:textId="77777777" w:rsidR="009E3109" w:rsidRPr="00944526" w:rsidRDefault="009E3109" w:rsidP="008247DA">
            <w:pPr>
              <w:pStyle w:val="NoSpacing"/>
              <w:rPr>
                <w:color w:val="080C0C"/>
                <w:lang w:val="it-IT"/>
              </w:rPr>
            </w:pPr>
            <w:r w:rsidRPr="00944526">
              <w:rPr>
                <w:color w:val="080C0C"/>
                <w:lang w:val="it-IT"/>
              </w:rPr>
              <w:t>Kontributi në rezultatet për kompetencat kryesore të shkallës: I.3; II.1,7; III.1, 4.</w:t>
            </w:r>
          </w:p>
          <w:p w14:paraId="744C3147" w14:textId="77777777" w:rsidR="009E3109" w:rsidRPr="009E3109" w:rsidRDefault="009E3109" w:rsidP="008247DA">
            <w:pPr>
              <w:pStyle w:val="NoSpacing"/>
              <w:rPr>
                <w:color w:val="080C0C"/>
              </w:rPr>
            </w:pPr>
            <w:r w:rsidRPr="00944526">
              <w:rPr>
                <w:color w:val="080C0C"/>
                <w:lang w:val="it-IT"/>
              </w:rPr>
              <w:t>Kontributi në rez</w:t>
            </w:r>
            <w:r>
              <w:rPr>
                <w:color w:val="080C0C"/>
                <w:lang w:val="it-IT"/>
              </w:rPr>
              <w:t>ultatet e fushës së kurrikulës:</w:t>
            </w:r>
            <w:r w:rsidRPr="00944526">
              <w:rPr>
                <w:color w:val="080C0C"/>
                <w:lang w:val="it-IT"/>
              </w:rPr>
              <w:t xml:space="preserve">1.3; 3. </w:t>
            </w:r>
            <w:r w:rsidRPr="009E3109">
              <w:rPr>
                <w:color w:val="080C0C"/>
              </w:rPr>
              <w:t>2, 4.</w:t>
            </w:r>
          </w:p>
          <w:p w14:paraId="2A0B5666" w14:textId="77777777" w:rsidR="009E3109" w:rsidRPr="009E3109" w:rsidRDefault="009E3109" w:rsidP="008247DA">
            <w:pPr>
              <w:pStyle w:val="NoSpacing"/>
              <w:rPr>
                <w:color w:val="080C0C"/>
              </w:rPr>
            </w:pPr>
          </w:p>
          <w:p w14:paraId="0FFE4639" w14:textId="77777777" w:rsidR="009E3109" w:rsidRPr="009E3109" w:rsidRDefault="009E3109" w:rsidP="008247DA">
            <w:pPr>
              <w:pStyle w:val="NoSpacing"/>
              <w:rPr>
                <w:color w:val="080C0C"/>
              </w:rPr>
            </w:pPr>
            <w:r w:rsidRPr="009E3109">
              <w:rPr>
                <w:color w:val="080C0C"/>
              </w:rPr>
              <w:t>ASPEKTE SPECIFIKE TË PLANIT TË ORËS MËSIMORE</w:t>
            </w:r>
          </w:p>
          <w:p w14:paraId="28D8B0E8" w14:textId="77777777" w:rsidR="009E3109" w:rsidRPr="009E3109" w:rsidRDefault="009E3109" w:rsidP="008247DA">
            <w:pPr>
              <w:pStyle w:val="NoSpacing"/>
              <w:rPr>
                <w:color w:val="080C0C"/>
              </w:rPr>
            </w:pPr>
          </w:p>
          <w:p w14:paraId="1C07709A" w14:textId="77777777" w:rsidR="009E3109" w:rsidRPr="009E3109" w:rsidRDefault="009E3109" w:rsidP="008247DA">
            <w:pPr>
              <w:pStyle w:val="NoSpacing"/>
              <w:rPr>
                <w:color w:val="080C0C"/>
              </w:rPr>
            </w:pPr>
            <w:r w:rsidRPr="009E3109">
              <w:rPr>
                <w:color w:val="080C0C"/>
              </w:rPr>
              <w:t>Njësia mësimore: Ushtrojmë</w:t>
            </w:r>
          </w:p>
          <w:p w14:paraId="64777FE3" w14:textId="77777777" w:rsidR="009E3109" w:rsidRPr="009E3109" w:rsidRDefault="009E3109" w:rsidP="008247DA">
            <w:pPr>
              <w:pStyle w:val="NoSpacing"/>
              <w:rPr>
                <w:color w:val="080C0C"/>
              </w:rPr>
            </w:pPr>
          </w:p>
          <w:p w14:paraId="57720D4B" w14:textId="77777777" w:rsidR="009E3109" w:rsidRPr="009E3109" w:rsidRDefault="009E3109" w:rsidP="008247DA">
            <w:pPr>
              <w:pStyle w:val="NoSpacing"/>
              <w:rPr>
                <w:color w:val="080C0C"/>
              </w:rPr>
            </w:pPr>
            <w:r w:rsidRPr="009E3109">
              <w:rPr>
                <w:color w:val="080C0C"/>
              </w:rPr>
              <w:t>Rezultatet e të nxënit të orës mësimore:</w:t>
            </w:r>
          </w:p>
          <w:p w14:paraId="4D74CA51" w14:textId="77777777" w:rsidR="009E3109" w:rsidRPr="009E3109" w:rsidRDefault="009E3109" w:rsidP="008247DA">
            <w:pPr>
              <w:pStyle w:val="NoSpacing"/>
              <w:rPr>
                <w:color w:val="080C0C"/>
              </w:rPr>
            </w:pPr>
            <w:r w:rsidRPr="009E3109">
              <w:rPr>
                <w:color w:val="080C0C"/>
              </w:rPr>
              <w:t>•</w:t>
            </w:r>
            <w:r w:rsidRPr="009E3109">
              <w:rPr>
                <w:color w:val="080C0C"/>
              </w:rPr>
              <w:tab/>
              <w:t>Njehson ndryshimin e thyesave me emërues të ndryshëm;</w:t>
            </w:r>
          </w:p>
          <w:p w14:paraId="148257A0" w14:textId="77777777" w:rsidR="009E3109" w:rsidRPr="009E3109" w:rsidRDefault="009E3109" w:rsidP="008247DA">
            <w:pPr>
              <w:pStyle w:val="NoSpacing"/>
              <w:rPr>
                <w:color w:val="080C0C"/>
              </w:rPr>
            </w:pPr>
            <w:r w:rsidRPr="009E3109">
              <w:rPr>
                <w:color w:val="080C0C"/>
              </w:rPr>
              <w:t>•</w:t>
            </w:r>
            <w:r w:rsidRPr="009E3109">
              <w:rPr>
                <w:color w:val="080C0C"/>
              </w:rPr>
              <w:tab/>
              <w:t>Shndërron thyesat në emërues të njëjtë.</w:t>
            </w:r>
          </w:p>
          <w:p w14:paraId="67685290" w14:textId="77777777" w:rsidR="009E3109" w:rsidRPr="009E3109" w:rsidRDefault="009E3109" w:rsidP="008247DA">
            <w:pPr>
              <w:pStyle w:val="NoSpacing"/>
              <w:rPr>
                <w:color w:val="080C0C"/>
              </w:rPr>
            </w:pPr>
          </w:p>
          <w:p w14:paraId="28345C6B" w14:textId="77777777" w:rsidR="009E3109" w:rsidRPr="009E3109" w:rsidRDefault="009E3109" w:rsidP="008247DA">
            <w:pPr>
              <w:pStyle w:val="NoSpacing"/>
              <w:rPr>
                <w:color w:val="080C0C"/>
              </w:rPr>
            </w:pPr>
            <w:r w:rsidRPr="009E3109">
              <w:rPr>
                <w:color w:val="080C0C"/>
              </w:rPr>
              <w:t>Kriteret e suksesit: Përcaktohen me nxënësit në klasë.</w:t>
            </w:r>
          </w:p>
          <w:p w14:paraId="7BCA433E" w14:textId="77777777" w:rsidR="009E3109" w:rsidRPr="00944526" w:rsidRDefault="009E3109" w:rsidP="008247DA">
            <w:pPr>
              <w:pStyle w:val="NoSpacing"/>
              <w:rPr>
                <w:color w:val="080C0C"/>
                <w:lang w:val="it-IT"/>
              </w:rPr>
            </w:pPr>
            <w:r w:rsidRPr="00944526">
              <w:rPr>
                <w:color w:val="080C0C"/>
                <w:lang w:val="it-IT"/>
              </w:rPr>
              <w:t>Burimet, mjetet e konkretizimit dhe materialet mësimore:</w:t>
            </w:r>
          </w:p>
          <w:p w14:paraId="1982A194" w14:textId="77777777" w:rsidR="009E3109" w:rsidRPr="00944526" w:rsidRDefault="009E3109" w:rsidP="008247DA">
            <w:pPr>
              <w:pStyle w:val="NoSpacing"/>
              <w:rPr>
                <w:color w:val="080C0C"/>
                <w:lang w:val="it-IT"/>
              </w:rPr>
            </w:pPr>
            <w:r w:rsidRPr="00944526">
              <w:rPr>
                <w:color w:val="080C0C"/>
                <w:lang w:val="it-IT"/>
              </w:rPr>
              <w:t>Lidhja me lëndët e tjera mësimore dhe/apo me çështjet ndërkurrikulare dhe situatat jetësore:</w:t>
            </w:r>
          </w:p>
          <w:p w14:paraId="437D6E93" w14:textId="77777777" w:rsidR="009E3109" w:rsidRPr="00944526" w:rsidRDefault="009E3109" w:rsidP="008247DA">
            <w:pPr>
              <w:pStyle w:val="NoSpacing"/>
              <w:rPr>
                <w:color w:val="080C0C"/>
                <w:lang w:val="it-IT"/>
              </w:rPr>
            </w:pPr>
            <w:r w:rsidRPr="00944526">
              <w:rPr>
                <w:color w:val="080C0C"/>
                <w:lang w:val="it-IT"/>
              </w:rPr>
              <w:t>Gjuhë amtare, Shkathtësi për jetë.</w:t>
            </w:r>
          </w:p>
          <w:p w14:paraId="3E07E601" w14:textId="77777777" w:rsidR="009E3109" w:rsidRDefault="009E3109" w:rsidP="008247DA">
            <w:pPr>
              <w:pStyle w:val="NoSpacing"/>
              <w:rPr>
                <w:color w:val="080C0C"/>
                <w:lang w:val="it-IT"/>
              </w:rPr>
            </w:pPr>
          </w:p>
          <w:p w14:paraId="500F7DB8" w14:textId="77777777" w:rsidR="009E3109" w:rsidRPr="00944526" w:rsidRDefault="009E3109" w:rsidP="008247DA">
            <w:pPr>
              <w:pStyle w:val="NoSpacing"/>
              <w:rPr>
                <w:color w:val="080C0C"/>
                <w:lang w:val="it-IT"/>
              </w:rPr>
            </w:pPr>
            <w:r w:rsidRPr="004C05DA">
              <w:rPr>
                <w:color w:val="080C0C"/>
                <w:lang w:val="it-IT"/>
              </w:rPr>
              <w:t>METODOLOGJIA DHE VEPRIMTARIA ME NXËNËS</w:t>
            </w:r>
          </w:p>
          <w:p w14:paraId="7D56CF03" w14:textId="77777777" w:rsidR="009E3109" w:rsidRPr="00944526" w:rsidRDefault="009E3109" w:rsidP="008247DA">
            <w:pPr>
              <w:pStyle w:val="NoSpacing"/>
              <w:rPr>
                <w:color w:val="080C0C"/>
                <w:lang w:val="it-IT"/>
              </w:rPr>
            </w:pPr>
            <w:r w:rsidRPr="00944526">
              <w:rPr>
                <w:color w:val="080C0C"/>
                <w:lang w:val="it-IT"/>
              </w:rPr>
              <w:t>Parashikimi:</w:t>
            </w:r>
          </w:p>
          <w:p w14:paraId="065097C3" w14:textId="77777777" w:rsidR="009E3109" w:rsidRPr="00944526" w:rsidRDefault="009E3109" w:rsidP="008247DA">
            <w:pPr>
              <w:pStyle w:val="NoSpacing"/>
              <w:rPr>
                <w:color w:val="080C0C"/>
                <w:lang w:val="it-IT"/>
              </w:rPr>
            </w:pPr>
            <w:r w:rsidRPr="00944526">
              <w:rPr>
                <w:color w:val="080C0C"/>
                <w:lang w:val="it-IT"/>
              </w:rPr>
              <w:t>Përgatitja për të nxënët</w:t>
            </w:r>
          </w:p>
          <w:p w14:paraId="5CDAB615" w14:textId="77777777" w:rsidR="009E3109" w:rsidRPr="00944526" w:rsidRDefault="009E3109" w:rsidP="008247DA">
            <w:pPr>
              <w:pStyle w:val="NoSpacing"/>
              <w:rPr>
                <w:color w:val="080C0C"/>
                <w:lang w:val="it-IT"/>
              </w:rPr>
            </w:pPr>
            <w:r w:rsidRPr="00944526">
              <w:rPr>
                <w:color w:val="080C0C"/>
                <w:lang w:val="it-IT"/>
              </w:rPr>
              <w:t>Mendo – Krijo dyshe – Diskuto</w:t>
            </w:r>
          </w:p>
          <w:p w14:paraId="4D881DD8" w14:textId="77777777" w:rsidR="009E3109" w:rsidRDefault="009E3109" w:rsidP="008247DA">
            <w:pPr>
              <w:pStyle w:val="NoSpacing"/>
              <w:rPr>
                <w:color w:val="080C0C"/>
                <w:lang w:val="it-IT"/>
              </w:rPr>
            </w:pPr>
          </w:p>
          <w:p w14:paraId="79EDB59E" w14:textId="77777777" w:rsidR="009E3109" w:rsidRPr="00944526" w:rsidRDefault="009E3109" w:rsidP="008247DA">
            <w:pPr>
              <w:pStyle w:val="NoSpacing"/>
              <w:rPr>
                <w:color w:val="080C0C"/>
                <w:lang w:val="it-IT"/>
              </w:rPr>
            </w:pPr>
            <w:r w:rsidRPr="00944526">
              <w:rPr>
                <w:color w:val="080C0C"/>
                <w:lang w:val="it-IT"/>
              </w:rPr>
              <w:t>Nxënësit udhëzohen të plotësojnë në dyshe detyrën 1, 2, 3. Rezulatet e detyrave diskutohen në dyshe dhe njëkohësisht bëhen përmirësimet e nevojshme.</w:t>
            </w:r>
          </w:p>
          <w:p w14:paraId="2F5D598C" w14:textId="77777777" w:rsidR="009E3109" w:rsidRDefault="009E3109" w:rsidP="008247DA">
            <w:pPr>
              <w:pStyle w:val="NoSpacing"/>
              <w:rPr>
                <w:color w:val="080C0C"/>
                <w:lang w:val="it-IT"/>
              </w:rPr>
            </w:pPr>
            <w:r w:rsidRPr="00944526">
              <w:rPr>
                <w:color w:val="080C0C"/>
                <w:lang w:val="it-IT"/>
              </w:rPr>
              <w:t>Nxënësit udhëzohen, që duke u bazuar në boshtin numerik, të punojnë detyrën 3.</w:t>
            </w:r>
          </w:p>
          <w:p w14:paraId="2B41201C" w14:textId="77777777" w:rsidR="009E3109" w:rsidRDefault="009E3109" w:rsidP="008247DA">
            <w:pPr>
              <w:pStyle w:val="NoSpacing"/>
              <w:rPr>
                <w:color w:val="080C0C"/>
                <w:lang w:val="it-IT"/>
              </w:rPr>
            </w:pPr>
            <w:r>
              <w:rPr>
                <w:noProof/>
                <w:color w:val="080C0C"/>
              </w:rPr>
              <w:drawing>
                <wp:anchor distT="0" distB="0" distL="114300" distR="114300" simplePos="0" relativeHeight="251900928" behindDoc="0" locked="0" layoutInCell="1" allowOverlap="1" wp14:anchorId="41B76416" wp14:editId="33877869">
                  <wp:simplePos x="0" y="0"/>
                  <wp:positionH relativeFrom="column">
                    <wp:posOffset>1701981</wp:posOffset>
                  </wp:positionH>
                  <wp:positionV relativeFrom="paragraph">
                    <wp:posOffset>109855</wp:posOffset>
                  </wp:positionV>
                  <wp:extent cx="1623201" cy="716342"/>
                  <wp:effectExtent l="0" t="0" r="0" b="7620"/>
                  <wp:wrapThrough wrapText="bothSides">
                    <wp:wrapPolygon edited="0">
                      <wp:start x="0" y="0"/>
                      <wp:lineTo x="0" y="21255"/>
                      <wp:lineTo x="21296" y="21255"/>
                      <wp:lineTo x="21296" y="0"/>
                      <wp:lineTo x="0" y="0"/>
                    </wp:wrapPolygon>
                  </wp:wrapThrough>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5EC5554.tmp"/>
                          <pic:cNvPicPr/>
                        </pic:nvPicPr>
                        <pic:blipFill>
                          <a:blip r:embed="rId134">
                            <a:extLst>
                              <a:ext uri="{28A0092B-C50C-407E-A947-70E740481C1C}">
                                <a14:useLocalDpi xmlns:a14="http://schemas.microsoft.com/office/drawing/2010/main" val="0"/>
                              </a:ext>
                            </a:extLst>
                          </a:blip>
                          <a:stretch>
                            <a:fillRect/>
                          </a:stretch>
                        </pic:blipFill>
                        <pic:spPr>
                          <a:xfrm>
                            <a:off x="0" y="0"/>
                            <a:ext cx="1623201" cy="716342"/>
                          </a:xfrm>
                          <a:prstGeom prst="rect">
                            <a:avLst/>
                          </a:prstGeom>
                        </pic:spPr>
                      </pic:pic>
                    </a:graphicData>
                  </a:graphic>
                </wp:anchor>
              </w:drawing>
            </w:r>
          </w:p>
          <w:p w14:paraId="7C799A40" w14:textId="77777777" w:rsidR="009E3109" w:rsidRDefault="009E3109" w:rsidP="008247DA">
            <w:pPr>
              <w:pStyle w:val="NoSpacing"/>
              <w:rPr>
                <w:color w:val="080C0C"/>
                <w:lang w:val="it-IT"/>
              </w:rPr>
            </w:pPr>
          </w:p>
          <w:p w14:paraId="601F7F69" w14:textId="77777777" w:rsidR="009E3109" w:rsidRDefault="009E3109" w:rsidP="008247DA">
            <w:pPr>
              <w:pStyle w:val="NoSpacing"/>
              <w:rPr>
                <w:color w:val="080C0C"/>
                <w:lang w:val="it-IT"/>
              </w:rPr>
            </w:pPr>
          </w:p>
          <w:p w14:paraId="3367CA38" w14:textId="77777777" w:rsidR="009E3109" w:rsidRDefault="009E3109" w:rsidP="008247DA">
            <w:pPr>
              <w:pStyle w:val="NoSpacing"/>
              <w:rPr>
                <w:color w:val="080C0C"/>
                <w:lang w:val="it-IT"/>
              </w:rPr>
            </w:pPr>
          </w:p>
          <w:p w14:paraId="2FC58F7A" w14:textId="77777777" w:rsidR="009E3109" w:rsidRDefault="009E3109" w:rsidP="008247DA">
            <w:pPr>
              <w:pStyle w:val="NoSpacing"/>
              <w:rPr>
                <w:color w:val="080C0C"/>
                <w:lang w:val="it-IT"/>
              </w:rPr>
            </w:pPr>
            <w:r>
              <w:rPr>
                <w:color w:val="080C0C"/>
                <w:lang w:val="it-IT"/>
              </w:rPr>
              <w:t>Pyetje:</w:t>
            </w:r>
          </w:p>
          <w:p w14:paraId="491DF996" w14:textId="77777777" w:rsidR="009E3109" w:rsidRPr="00944526" w:rsidRDefault="009E3109" w:rsidP="008247DA">
            <w:pPr>
              <w:pStyle w:val="NoSpacing"/>
              <w:rPr>
                <w:color w:val="080C0C"/>
                <w:lang w:val="it-IT"/>
              </w:rPr>
            </w:pPr>
            <w:r>
              <w:rPr>
                <w:color w:val="080C0C"/>
                <w:lang w:val="it-IT"/>
              </w:rPr>
              <w:t xml:space="preserve"> </w:t>
            </w:r>
            <w:r w:rsidRPr="00944526">
              <w:rPr>
                <w:color w:val="080C0C"/>
                <w:lang w:val="it-IT"/>
              </w:rPr>
              <w:t>Ndërtimi i njohurive dhe i shkathtësive: Përpunimi i përmbajtjes</w:t>
            </w:r>
          </w:p>
          <w:p w14:paraId="1DFCC729" w14:textId="77777777" w:rsidR="009E3109" w:rsidRPr="00944526" w:rsidRDefault="009E3109" w:rsidP="008247DA">
            <w:pPr>
              <w:pStyle w:val="NoSpacing"/>
              <w:rPr>
                <w:color w:val="080C0C"/>
                <w:lang w:val="it-IT"/>
              </w:rPr>
            </w:pPr>
            <w:r w:rsidRPr="00944526">
              <w:rPr>
                <w:color w:val="080C0C"/>
                <w:lang w:val="it-IT"/>
              </w:rPr>
              <w:t>Shqyrtim i përbashkët</w:t>
            </w:r>
          </w:p>
          <w:p w14:paraId="0571374E" w14:textId="77777777" w:rsidR="009E3109" w:rsidRPr="00944526" w:rsidRDefault="009E3109" w:rsidP="008247DA">
            <w:pPr>
              <w:pStyle w:val="NoSpacing"/>
              <w:rPr>
                <w:color w:val="080C0C"/>
                <w:lang w:val="it-IT"/>
              </w:rPr>
            </w:pPr>
            <w:r w:rsidRPr="00944526">
              <w:rPr>
                <w:color w:val="080C0C"/>
                <w:lang w:val="it-IT"/>
              </w:rPr>
              <w:t xml:space="preserve"> </w:t>
            </w:r>
          </w:p>
          <w:p w14:paraId="636362C8" w14:textId="77777777" w:rsidR="009E3109" w:rsidRPr="00944526" w:rsidRDefault="009E3109" w:rsidP="008247DA">
            <w:pPr>
              <w:pStyle w:val="NoSpacing"/>
              <w:rPr>
                <w:color w:val="080C0C"/>
                <w:lang w:val="it-IT"/>
              </w:rPr>
            </w:pPr>
            <w:r w:rsidRPr="00944526">
              <w:rPr>
                <w:color w:val="080C0C"/>
                <w:lang w:val="it-IT"/>
              </w:rPr>
              <w:t>Në ushtrimin 4, si njehsohen vlerat shkronjore?</w:t>
            </w:r>
          </w:p>
          <w:p w14:paraId="76D17C61" w14:textId="77777777" w:rsidR="009E3109" w:rsidRPr="00944526" w:rsidRDefault="009E3109" w:rsidP="008247DA">
            <w:pPr>
              <w:pStyle w:val="NoSpacing"/>
              <w:rPr>
                <w:color w:val="080C0C"/>
                <w:lang w:val="it-IT"/>
              </w:rPr>
            </w:pPr>
            <w:r w:rsidRPr="00944526">
              <w:rPr>
                <w:color w:val="080C0C"/>
                <w:lang w:val="it-IT"/>
              </w:rPr>
              <w:t>Cilën   rregull   duhet   zbatuar?   (Bazohemi në rregullën e thyesave të barasvlershme)</w:t>
            </w:r>
          </w:p>
          <w:p w14:paraId="5D9D7A64" w14:textId="77777777" w:rsidR="009E3109" w:rsidRPr="00944526" w:rsidRDefault="009E3109" w:rsidP="008247DA">
            <w:pPr>
              <w:pStyle w:val="NoSpacing"/>
              <w:rPr>
                <w:color w:val="080C0C"/>
                <w:lang w:val="it-IT"/>
              </w:rPr>
            </w:pPr>
          </w:p>
          <w:p w14:paraId="7D6D308E" w14:textId="77777777" w:rsidR="009E3109" w:rsidRPr="009E3109" w:rsidRDefault="009E3109" w:rsidP="008247DA">
            <w:pPr>
              <w:pStyle w:val="NoSpacing"/>
              <w:rPr>
                <w:color w:val="080C0C"/>
              </w:rPr>
            </w:pPr>
            <w:r w:rsidRPr="009E3109">
              <w:rPr>
                <w:color w:val="080C0C"/>
              </w:rPr>
              <w:t>Nëse 1 kemi shumëzuar me 5, atëherë edhe 9 duhet shumëzuar me 5.</w:t>
            </w:r>
          </w:p>
          <w:p w14:paraId="60ECBCCF" w14:textId="77777777" w:rsidR="009E3109" w:rsidRPr="009E3109" w:rsidRDefault="009E3109" w:rsidP="008247DA">
            <w:pPr>
              <w:pStyle w:val="NoSpacing"/>
              <w:rPr>
                <w:color w:val="080C0C"/>
              </w:rPr>
            </w:pPr>
            <w:r w:rsidRPr="009E3109">
              <w:rPr>
                <w:color w:val="080C0C"/>
              </w:rPr>
              <w:t>9 x 5 = 45 → a = 45</w:t>
            </w:r>
          </w:p>
          <w:p w14:paraId="75142989" w14:textId="77777777" w:rsidR="009E3109" w:rsidRPr="009E3109" w:rsidRDefault="009E3109" w:rsidP="008247DA">
            <w:pPr>
              <w:pStyle w:val="NoSpacing"/>
              <w:rPr>
                <w:color w:val="080C0C"/>
              </w:rPr>
            </w:pPr>
            <w:r w:rsidRPr="009E3109">
              <w:rPr>
                <w:color w:val="080C0C"/>
              </w:rPr>
              <w:lastRenderedPageBreak/>
              <w:t>Në dyshe punojnë ushtrimin 5. Argumentojnë pse janë ekuivalente dy thyesat në bosht numerik. Lexohet ushtrimi 6. Shënohen në tabelë përgjigjet e nxënësve dhe konkludojmë që vlera e a = 4.</w:t>
            </w:r>
          </w:p>
          <w:p w14:paraId="218A72E5" w14:textId="77777777" w:rsidR="009E3109" w:rsidRPr="009E3109" w:rsidRDefault="009E3109" w:rsidP="008247DA">
            <w:pPr>
              <w:pStyle w:val="NoSpacing"/>
              <w:rPr>
                <w:color w:val="080C0C"/>
              </w:rPr>
            </w:pPr>
            <w:r>
              <w:rPr>
                <w:noProof/>
                <w:color w:val="080C0C"/>
              </w:rPr>
              <w:drawing>
                <wp:anchor distT="0" distB="0" distL="114300" distR="114300" simplePos="0" relativeHeight="251901952" behindDoc="0" locked="0" layoutInCell="1" allowOverlap="1" wp14:anchorId="6F231481" wp14:editId="2FD69A31">
                  <wp:simplePos x="0" y="0"/>
                  <wp:positionH relativeFrom="column">
                    <wp:posOffset>1791788</wp:posOffset>
                  </wp:positionH>
                  <wp:positionV relativeFrom="paragraph">
                    <wp:posOffset>91712</wp:posOffset>
                  </wp:positionV>
                  <wp:extent cx="2232853" cy="304826"/>
                  <wp:effectExtent l="0" t="0" r="0" b="0"/>
                  <wp:wrapThrough wrapText="bothSides">
                    <wp:wrapPolygon edited="0">
                      <wp:start x="0" y="0"/>
                      <wp:lineTo x="0" y="20250"/>
                      <wp:lineTo x="21379" y="20250"/>
                      <wp:lineTo x="21379" y="0"/>
                      <wp:lineTo x="0" y="0"/>
                    </wp:wrapPolygon>
                  </wp:wrapThrough>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5EC7DA8.tmp"/>
                          <pic:cNvPicPr/>
                        </pic:nvPicPr>
                        <pic:blipFill>
                          <a:blip r:embed="rId135">
                            <a:extLst>
                              <a:ext uri="{28A0092B-C50C-407E-A947-70E740481C1C}">
                                <a14:useLocalDpi xmlns:a14="http://schemas.microsoft.com/office/drawing/2010/main" val="0"/>
                              </a:ext>
                            </a:extLst>
                          </a:blip>
                          <a:stretch>
                            <a:fillRect/>
                          </a:stretch>
                        </pic:blipFill>
                        <pic:spPr>
                          <a:xfrm>
                            <a:off x="0" y="0"/>
                            <a:ext cx="2232853" cy="304826"/>
                          </a:xfrm>
                          <a:prstGeom prst="rect">
                            <a:avLst/>
                          </a:prstGeom>
                        </pic:spPr>
                      </pic:pic>
                    </a:graphicData>
                  </a:graphic>
                </wp:anchor>
              </w:drawing>
            </w:r>
          </w:p>
          <w:p w14:paraId="57667410" w14:textId="77777777" w:rsidR="009E3109" w:rsidRPr="009E3109" w:rsidRDefault="009E3109" w:rsidP="008247DA">
            <w:pPr>
              <w:pStyle w:val="NoSpacing"/>
              <w:rPr>
                <w:color w:val="080C0C"/>
              </w:rPr>
            </w:pPr>
          </w:p>
          <w:p w14:paraId="107F5E7C" w14:textId="77777777" w:rsidR="009E3109" w:rsidRPr="004C3C64" w:rsidRDefault="009E3109" w:rsidP="008247DA">
            <w:pPr>
              <w:pStyle w:val="NoSpacing"/>
              <w:rPr>
                <w:color w:val="080C0C"/>
                <w:lang w:val="it-IT"/>
              </w:rPr>
            </w:pPr>
            <w:r w:rsidRPr="004C3C64">
              <w:rPr>
                <w:color w:val="080C0C"/>
                <w:lang w:val="it-IT"/>
              </w:rPr>
              <w:t>Përforcimi:</w:t>
            </w:r>
          </w:p>
          <w:p w14:paraId="01587844" w14:textId="77777777" w:rsidR="009E3109" w:rsidRPr="004C3C64" w:rsidRDefault="009E3109" w:rsidP="008247DA">
            <w:pPr>
              <w:pStyle w:val="NoSpacing"/>
              <w:rPr>
                <w:color w:val="080C0C"/>
                <w:lang w:val="it-IT"/>
              </w:rPr>
            </w:pPr>
            <w:r w:rsidRPr="004C3C64">
              <w:rPr>
                <w:color w:val="080C0C"/>
                <w:lang w:val="it-IT"/>
              </w:rPr>
              <w:t>Konsolidimi dhe zbatimi i të nxënit</w:t>
            </w:r>
          </w:p>
          <w:p w14:paraId="3A0A8B8A" w14:textId="77777777" w:rsidR="009E3109" w:rsidRPr="004C3C64" w:rsidRDefault="009E3109" w:rsidP="008247DA">
            <w:pPr>
              <w:pStyle w:val="NoSpacing"/>
              <w:rPr>
                <w:color w:val="080C0C"/>
                <w:lang w:val="it-IT"/>
              </w:rPr>
            </w:pPr>
            <w:r w:rsidRPr="004C3C64">
              <w:rPr>
                <w:color w:val="080C0C"/>
                <w:lang w:val="it-IT"/>
              </w:rPr>
              <w:t>Ditari tripjesësh</w:t>
            </w:r>
          </w:p>
          <w:p w14:paraId="419807DF" w14:textId="77777777" w:rsidR="009E3109" w:rsidRDefault="009E3109" w:rsidP="008247DA">
            <w:pPr>
              <w:pStyle w:val="NoSpacing"/>
              <w:rPr>
                <w:color w:val="080C0C"/>
                <w:lang w:val="it-IT"/>
              </w:rPr>
            </w:pPr>
          </w:p>
          <w:p w14:paraId="0072DA0C" w14:textId="77777777" w:rsidR="009E3109" w:rsidRDefault="009E3109" w:rsidP="008247DA">
            <w:pPr>
              <w:pStyle w:val="NoSpacing"/>
              <w:rPr>
                <w:color w:val="080C0C"/>
                <w:lang w:val="it-IT"/>
              </w:rPr>
            </w:pPr>
            <w:r>
              <w:rPr>
                <w:noProof/>
                <w:color w:val="080C0C"/>
              </w:rPr>
              <w:drawing>
                <wp:anchor distT="0" distB="0" distL="114300" distR="114300" simplePos="0" relativeHeight="251902976" behindDoc="0" locked="0" layoutInCell="1" allowOverlap="1" wp14:anchorId="56E6110E" wp14:editId="53293C52">
                  <wp:simplePos x="0" y="0"/>
                  <wp:positionH relativeFrom="column">
                    <wp:posOffset>248739</wp:posOffset>
                  </wp:positionH>
                  <wp:positionV relativeFrom="paragraph">
                    <wp:posOffset>435156</wp:posOffset>
                  </wp:positionV>
                  <wp:extent cx="5936494" cy="1318374"/>
                  <wp:effectExtent l="0" t="0" r="7620" b="0"/>
                  <wp:wrapThrough wrapText="bothSides">
                    <wp:wrapPolygon edited="0">
                      <wp:start x="0" y="0"/>
                      <wp:lineTo x="0" y="21225"/>
                      <wp:lineTo x="21558" y="21225"/>
                      <wp:lineTo x="21558" y="0"/>
                      <wp:lineTo x="0" y="0"/>
                    </wp:wrapPolygon>
                  </wp:wrapThrough>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5ECF8C1.tmp"/>
                          <pic:cNvPicPr/>
                        </pic:nvPicPr>
                        <pic:blipFill>
                          <a:blip r:embed="rId136">
                            <a:extLst>
                              <a:ext uri="{28A0092B-C50C-407E-A947-70E740481C1C}">
                                <a14:useLocalDpi xmlns:a14="http://schemas.microsoft.com/office/drawing/2010/main" val="0"/>
                              </a:ext>
                            </a:extLst>
                          </a:blip>
                          <a:stretch>
                            <a:fillRect/>
                          </a:stretch>
                        </pic:blipFill>
                        <pic:spPr>
                          <a:xfrm>
                            <a:off x="0" y="0"/>
                            <a:ext cx="5936494" cy="1318374"/>
                          </a:xfrm>
                          <a:prstGeom prst="rect">
                            <a:avLst/>
                          </a:prstGeom>
                        </pic:spPr>
                      </pic:pic>
                    </a:graphicData>
                  </a:graphic>
                </wp:anchor>
              </w:drawing>
            </w:r>
            <w:r w:rsidRPr="004C3C64">
              <w:rPr>
                <w:color w:val="080C0C"/>
                <w:lang w:val="it-IT"/>
              </w:rPr>
              <w:t>Duke bashkëpunuar në dyshe, plotësohet detyra sfiduese. Puna e tyre vlerësohet, nëse ka nevojë korrigjohet dhe ndihmohet duke dhënë sqarime. Kërkohet nga ta të argumentojnë zgjidhjen.</w:t>
            </w:r>
          </w:p>
          <w:p w14:paraId="51239E47" w14:textId="77777777" w:rsidR="009E3109" w:rsidRPr="00E7005D" w:rsidRDefault="009E3109" w:rsidP="008247DA">
            <w:pPr>
              <w:pStyle w:val="NoSpacing"/>
              <w:rPr>
                <w:color w:val="080C0C"/>
                <w:lang w:val="it-IT"/>
              </w:rPr>
            </w:pPr>
            <w:r w:rsidRPr="001E0F60">
              <w:rPr>
                <w:color w:val="080C0C"/>
                <w:lang w:val="it-IT"/>
              </w:rPr>
              <w:t>Vlerësimi i nxënësve:</w:t>
            </w:r>
          </w:p>
          <w:p w14:paraId="5E7BF22B" w14:textId="77777777" w:rsidR="009E3109" w:rsidRPr="00E7005D" w:rsidRDefault="009E3109" w:rsidP="008247DA">
            <w:pPr>
              <w:pStyle w:val="NoSpacing"/>
              <w:rPr>
                <w:color w:val="080C0C"/>
                <w:lang w:val="it-IT"/>
              </w:rPr>
            </w:pPr>
            <w:r w:rsidRPr="00E7005D">
              <w:rPr>
                <w:color w:val="080C0C"/>
                <w:lang w:val="it-IT"/>
              </w:rPr>
              <w:t>Nxënësit vlerësohen për saktësinë e njehsimit të ndryshimit të thyesave me emërues të ndryshëm; shndërrimit të thyesave në emërues të njëjtë.</w:t>
            </w:r>
          </w:p>
          <w:p w14:paraId="540641E6" w14:textId="77777777" w:rsidR="009E3109" w:rsidRPr="00E7005D" w:rsidRDefault="009E3109" w:rsidP="008247DA">
            <w:pPr>
              <w:pStyle w:val="NoSpacing"/>
              <w:rPr>
                <w:color w:val="080C0C"/>
                <w:lang w:val="it-IT"/>
              </w:rPr>
            </w:pPr>
            <w:r w:rsidRPr="00E7005D">
              <w:rPr>
                <w:color w:val="080C0C"/>
                <w:lang w:val="it-IT"/>
              </w:rPr>
              <w:t>Detyrë:</w:t>
            </w:r>
          </w:p>
          <w:p w14:paraId="0F1AEC13" w14:textId="77777777" w:rsidR="009E3109" w:rsidRPr="00E7005D" w:rsidRDefault="009E3109" w:rsidP="008247DA">
            <w:pPr>
              <w:pStyle w:val="NoSpacing"/>
              <w:rPr>
                <w:color w:val="080C0C"/>
                <w:lang w:val="it-IT"/>
              </w:rPr>
            </w:pPr>
            <w:r w:rsidRPr="00E7005D">
              <w:rPr>
                <w:color w:val="080C0C"/>
                <w:lang w:val="it-IT"/>
              </w:rPr>
              <w:t>Detyra 8, 9 (faqe 66).</w:t>
            </w:r>
          </w:p>
          <w:p w14:paraId="16DF4E60" w14:textId="77777777" w:rsidR="009E3109" w:rsidRDefault="009E3109" w:rsidP="008247DA">
            <w:pPr>
              <w:pStyle w:val="NoSpacing"/>
              <w:rPr>
                <w:color w:val="080C0C"/>
                <w:lang w:val="it-IT"/>
              </w:rPr>
            </w:pPr>
          </w:p>
          <w:p w14:paraId="0FCE7891" w14:textId="77777777" w:rsidR="009E3109" w:rsidRDefault="009E3109" w:rsidP="008247DA">
            <w:pPr>
              <w:pStyle w:val="NoSpacing"/>
              <w:rPr>
                <w:color w:val="080C0C"/>
                <w:lang w:val="it-IT"/>
              </w:rPr>
            </w:pPr>
          </w:p>
          <w:p w14:paraId="7EF41549" w14:textId="77777777" w:rsidR="009E3109" w:rsidRDefault="009E3109" w:rsidP="008247DA">
            <w:pPr>
              <w:pStyle w:val="NoSpacing"/>
              <w:rPr>
                <w:color w:val="080C0C"/>
                <w:lang w:val="it-IT"/>
              </w:rPr>
            </w:pPr>
          </w:p>
          <w:p w14:paraId="74E17DB7" w14:textId="77777777" w:rsidR="009E3109" w:rsidRDefault="009E3109" w:rsidP="008247DA">
            <w:pPr>
              <w:pStyle w:val="NoSpacing"/>
              <w:rPr>
                <w:color w:val="080C0C"/>
                <w:lang w:val="it-IT"/>
              </w:rPr>
            </w:pPr>
          </w:p>
          <w:p w14:paraId="09A0BA6A" w14:textId="77777777" w:rsidR="009E3109" w:rsidRDefault="009E3109" w:rsidP="008247DA">
            <w:pPr>
              <w:pStyle w:val="NoSpacing"/>
              <w:rPr>
                <w:color w:val="080C0C"/>
                <w:lang w:val="it-IT"/>
              </w:rPr>
            </w:pPr>
          </w:p>
          <w:p w14:paraId="761C1B65" w14:textId="77777777" w:rsidR="009E3109" w:rsidRDefault="009E3109" w:rsidP="008247DA">
            <w:pPr>
              <w:pStyle w:val="NoSpacing"/>
              <w:rPr>
                <w:color w:val="080C0C"/>
                <w:lang w:val="it-IT"/>
              </w:rPr>
            </w:pPr>
          </w:p>
          <w:p w14:paraId="2F53D5F2" w14:textId="77777777" w:rsidR="009E3109" w:rsidRDefault="009E3109" w:rsidP="008247DA">
            <w:pPr>
              <w:pStyle w:val="NoSpacing"/>
              <w:rPr>
                <w:color w:val="080C0C"/>
                <w:lang w:val="it-IT"/>
              </w:rPr>
            </w:pPr>
          </w:p>
          <w:p w14:paraId="3E438041" w14:textId="77777777" w:rsidR="009E3109" w:rsidRDefault="009E3109" w:rsidP="008247DA">
            <w:pPr>
              <w:pStyle w:val="NoSpacing"/>
              <w:rPr>
                <w:color w:val="080C0C"/>
                <w:lang w:val="it-IT"/>
              </w:rPr>
            </w:pPr>
          </w:p>
          <w:p w14:paraId="3E9C0133" w14:textId="77777777" w:rsidR="009E3109" w:rsidRDefault="009E3109" w:rsidP="008247DA">
            <w:pPr>
              <w:pStyle w:val="NoSpacing"/>
              <w:rPr>
                <w:color w:val="080C0C"/>
                <w:lang w:val="it-IT"/>
              </w:rPr>
            </w:pPr>
          </w:p>
          <w:p w14:paraId="01E6D53A" w14:textId="77777777" w:rsidR="009E3109" w:rsidRDefault="009E3109" w:rsidP="008247DA">
            <w:pPr>
              <w:pStyle w:val="NoSpacing"/>
              <w:rPr>
                <w:color w:val="080C0C"/>
                <w:lang w:val="it-IT"/>
              </w:rPr>
            </w:pPr>
          </w:p>
          <w:p w14:paraId="0F8EC16E" w14:textId="77777777" w:rsidR="009E3109" w:rsidRDefault="009E3109" w:rsidP="008247DA">
            <w:pPr>
              <w:pStyle w:val="NoSpacing"/>
              <w:rPr>
                <w:color w:val="080C0C"/>
                <w:lang w:val="it-IT"/>
              </w:rPr>
            </w:pPr>
          </w:p>
          <w:p w14:paraId="729F44A5" w14:textId="77777777" w:rsidR="009E3109" w:rsidRDefault="009E3109" w:rsidP="008247DA">
            <w:pPr>
              <w:pStyle w:val="NoSpacing"/>
              <w:rPr>
                <w:color w:val="080C0C"/>
                <w:lang w:val="it-IT"/>
              </w:rPr>
            </w:pPr>
          </w:p>
          <w:p w14:paraId="63195ACF" w14:textId="77777777" w:rsidR="009E3109" w:rsidRPr="00B244AA" w:rsidRDefault="009E3109" w:rsidP="008247DA">
            <w:pPr>
              <w:pStyle w:val="NoSpacing"/>
              <w:rPr>
                <w:color w:val="FF0000"/>
                <w:lang w:val="it-IT"/>
              </w:rPr>
            </w:pPr>
            <w:r>
              <w:rPr>
                <w:color w:val="080C0C"/>
                <w:lang w:val="it-IT"/>
              </w:rPr>
              <w:t xml:space="preserve">                                                        </w:t>
            </w:r>
            <w:r w:rsidRPr="00B244AA">
              <w:rPr>
                <w:color w:val="FF0000"/>
                <w:lang w:val="it-IT"/>
              </w:rPr>
              <w:t>Mësimi 154- Ushtrimi i gjashtë kontrollues</w:t>
            </w:r>
          </w:p>
          <w:p w14:paraId="5EBDB48D" w14:textId="77777777" w:rsidR="009E3109" w:rsidRPr="00B244AA" w:rsidRDefault="009E3109" w:rsidP="008247DA">
            <w:pPr>
              <w:pStyle w:val="NoSpacing"/>
              <w:rPr>
                <w:color w:val="FF0000"/>
                <w:lang w:val="it-IT"/>
              </w:rPr>
            </w:pPr>
          </w:p>
          <w:p w14:paraId="2EC48101" w14:textId="77777777" w:rsidR="009E3109" w:rsidRDefault="009E3109" w:rsidP="008247DA">
            <w:pPr>
              <w:pStyle w:val="NoSpacing"/>
              <w:rPr>
                <w:color w:val="080C0C"/>
                <w:lang w:val="it-IT"/>
              </w:rPr>
            </w:pPr>
          </w:p>
          <w:p w14:paraId="4395DFE6" w14:textId="77777777" w:rsidR="009E3109" w:rsidRDefault="009E3109" w:rsidP="008247DA">
            <w:pPr>
              <w:pStyle w:val="NoSpacing"/>
              <w:rPr>
                <w:color w:val="080C0C"/>
                <w:lang w:val="it-IT"/>
              </w:rPr>
            </w:pPr>
          </w:p>
          <w:p w14:paraId="67BB60E8" w14:textId="77777777" w:rsidR="009E3109" w:rsidRDefault="009E3109" w:rsidP="008247DA">
            <w:pPr>
              <w:pStyle w:val="NoSpacing"/>
              <w:rPr>
                <w:color w:val="080C0C"/>
                <w:lang w:val="it-IT"/>
              </w:rPr>
            </w:pPr>
          </w:p>
          <w:p w14:paraId="1A8182C5" w14:textId="77777777" w:rsidR="009E3109" w:rsidRPr="00112C98" w:rsidRDefault="009E3109" w:rsidP="008247DA">
            <w:pPr>
              <w:pStyle w:val="NoSpacing"/>
              <w:rPr>
                <w:color w:val="080C0C"/>
                <w:lang w:val="it-IT"/>
              </w:rPr>
            </w:pPr>
          </w:p>
        </w:tc>
      </w:tr>
    </w:tbl>
    <w:p w14:paraId="28CC1B70"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3421C7C2" w14:textId="77777777" w:rsidTr="008247DA">
        <w:trPr>
          <w:trHeight w:val="206"/>
        </w:trPr>
        <w:tc>
          <w:tcPr>
            <w:tcW w:w="10105" w:type="dxa"/>
            <w:tcBorders>
              <w:top w:val="single" w:sz="8" w:space="0" w:color="000000"/>
              <w:bottom w:val="nil"/>
            </w:tcBorders>
            <w:shd w:val="clear" w:color="auto" w:fill="000000"/>
            <w:hideMark/>
          </w:tcPr>
          <w:p w14:paraId="394556DA"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- 155 </w:t>
            </w:r>
          </w:p>
        </w:tc>
      </w:tr>
      <w:tr w:rsidR="009E3109" w:rsidRPr="009E3109" w14:paraId="3767CF8D" w14:textId="77777777" w:rsidTr="008247DA">
        <w:trPr>
          <w:trHeight w:val="379"/>
        </w:trPr>
        <w:tc>
          <w:tcPr>
            <w:tcW w:w="10105" w:type="dxa"/>
            <w:tcBorders>
              <w:top w:val="single" w:sz="8" w:space="0" w:color="000000"/>
              <w:bottom w:val="single" w:sz="8" w:space="0" w:color="000000"/>
            </w:tcBorders>
            <w:hideMark/>
          </w:tcPr>
          <w:p w14:paraId="0EF919CC"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055F630E"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1C5AE8BF" w14:textId="77777777" w:rsidTr="008247DA">
        <w:trPr>
          <w:trHeight w:val="2390"/>
        </w:trPr>
        <w:tc>
          <w:tcPr>
            <w:tcW w:w="10105" w:type="dxa"/>
            <w:tcBorders>
              <w:top w:val="nil"/>
            </w:tcBorders>
          </w:tcPr>
          <w:p w14:paraId="2492284B" w14:textId="77777777" w:rsidR="009E3109" w:rsidRDefault="009E3109" w:rsidP="008247DA">
            <w:pPr>
              <w:pStyle w:val="NoSpacing"/>
              <w:rPr>
                <w:color w:val="080C0C"/>
                <w:lang w:val="it-IT"/>
              </w:rPr>
            </w:pPr>
          </w:p>
          <w:p w14:paraId="16209772" w14:textId="77777777" w:rsidR="009E3109" w:rsidRPr="0018546D" w:rsidRDefault="009E3109" w:rsidP="008247DA">
            <w:pPr>
              <w:pStyle w:val="NoSpacing"/>
              <w:rPr>
                <w:color w:val="080C0C"/>
                <w:lang w:val="it-IT"/>
              </w:rPr>
            </w:pPr>
            <w:r w:rsidRPr="0018546D">
              <w:rPr>
                <w:color w:val="080C0C"/>
                <w:lang w:val="it-IT"/>
              </w:rPr>
              <w:t>Tema: Të dhënat</w:t>
            </w:r>
          </w:p>
          <w:p w14:paraId="7B5EADDA" w14:textId="77777777" w:rsidR="009E3109" w:rsidRDefault="009E3109" w:rsidP="008247DA">
            <w:pPr>
              <w:pStyle w:val="NoSpacing"/>
              <w:rPr>
                <w:color w:val="080C0C"/>
                <w:lang w:val="it-IT"/>
              </w:rPr>
            </w:pPr>
          </w:p>
          <w:p w14:paraId="7A40824C" w14:textId="77777777" w:rsidR="009E3109" w:rsidRPr="0018546D" w:rsidRDefault="009E3109" w:rsidP="008247DA">
            <w:pPr>
              <w:pStyle w:val="NoSpacing"/>
              <w:rPr>
                <w:color w:val="080C0C"/>
                <w:lang w:val="it-IT"/>
              </w:rPr>
            </w:pPr>
            <w:r w:rsidRPr="0018546D">
              <w:rPr>
                <w:color w:val="080C0C"/>
                <w:lang w:val="it-IT"/>
              </w:rPr>
              <w:t>Rezultatet e të nxënit të temës:</w:t>
            </w:r>
          </w:p>
          <w:p w14:paraId="17D3926D" w14:textId="77777777" w:rsidR="009E3109" w:rsidRPr="0018546D" w:rsidRDefault="009E3109" w:rsidP="008247DA">
            <w:pPr>
              <w:pStyle w:val="NoSpacing"/>
              <w:rPr>
                <w:color w:val="080C0C"/>
                <w:lang w:val="it-IT"/>
              </w:rPr>
            </w:pPr>
            <w:r w:rsidRPr="0018546D">
              <w:rPr>
                <w:color w:val="080C0C"/>
                <w:lang w:val="it-IT"/>
              </w:rPr>
              <w:t>Lexon dhe analizon të dhënat e paraqitura në tabelë apo diagram; Sistemon të dhënat në tabelë dhe diagram.</w:t>
            </w:r>
          </w:p>
          <w:p w14:paraId="2AA519F8" w14:textId="77777777" w:rsidR="009E3109" w:rsidRPr="0018546D" w:rsidRDefault="009E3109" w:rsidP="008247DA">
            <w:pPr>
              <w:pStyle w:val="NoSpacing"/>
              <w:rPr>
                <w:color w:val="080C0C"/>
                <w:lang w:val="it-IT"/>
              </w:rPr>
            </w:pPr>
          </w:p>
          <w:p w14:paraId="1AE205AE" w14:textId="77777777" w:rsidR="009E3109" w:rsidRPr="0018546D" w:rsidRDefault="009E3109" w:rsidP="008247DA">
            <w:pPr>
              <w:pStyle w:val="NoSpacing"/>
              <w:rPr>
                <w:color w:val="080C0C"/>
                <w:lang w:val="it-IT"/>
              </w:rPr>
            </w:pPr>
            <w:r w:rsidRPr="0018546D">
              <w:rPr>
                <w:color w:val="080C0C"/>
                <w:lang w:val="it-IT"/>
              </w:rPr>
              <w:t>Kontributi në rezultatet për kompetencat kryesore të shkallës: I.3, II.7, III.4.</w:t>
            </w:r>
          </w:p>
          <w:p w14:paraId="6C009BBB" w14:textId="77777777" w:rsidR="009E3109" w:rsidRPr="0018546D" w:rsidRDefault="009E3109" w:rsidP="008247DA">
            <w:pPr>
              <w:pStyle w:val="NoSpacing"/>
              <w:rPr>
                <w:color w:val="080C0C"/>
                <w:lang w:val="it-IT"/>
              </w:rPr>
            </w:pPr>
            <w:r w:rsidRPr="0018546D">
              <w:rPr>
                <w:color w:val="080C0C"/>
                <w:lang w:val="it-IT"/>
              </w:rPr>
              <w:t>Kontributi në rez</w:t>
            </w:r>
            <w:r>
              <w:rPr>
                <w:color w:val="080C0C"/>
                <w:lang w:val="it-IT"/>
              </w:rPr>
              <w:t>ultatet e fushës së kurrikulës:</w:t>
            </w:r>
            <w:r w:rsidRPr="0018546D">
              <w:rPr>
                <w:color w:val="080C0C"/>
                <w:lang w:val="it-IT"/>
              </w:rPr>
              <w:t>3.5, 3.6.</w:t>
            </w:r>
          </w:p>
          <w:p w14:paraId="6E6345A0" w14:textId="77777777" w:rsidR="009E3109" w:rsidRDefault="009E3109" w:rsidP="008247DA">
            <w:pPr>
              <w:pStyle w:val="NoSpacing"/>
              <w:rPr>
                <w:color w:val="080C0C"/>
                <w:lang w:val="it-IT"/>
              </w:rPr>
            </w:pPr>
          </w:p>
          <w:p w14:paraId="7172EC28" w14:textId="77777777" w:rsidR="009E3109" w:rsidRPr="009E3109" w:rsidRDefault="009E3109" w:rsidP="008247DA">
            <w:pPr>
              <w:pStyle w:val="NoSpacing"/>
              <w:rPr>
                <w:color w:val="080C0C"/>
              </w:rPr>
            </w:pPr>
            <w:r w:rsidRPr="009E3109">
              <w:rPr>
                <w:color w:val="080C0C"/>
              </w:rPr>
              <w:t>ASPEKTE SPECIFIKE TË PLANIT TË ORËS MËSIMORE</w:t>
            </w:r>
          </w:p>
          <w:p w14:paraId="60DA9D0F" w14:textId="77777777" w:rsidR="009E3109" w:rsidRPr="009E3109" w:rsidRDefault="009E3109" w:rsidP="008247DA">
            <w:pPr>
              <w:pStyle w:val="NoSpacing"/>
              <w:rPr>
                <w:color w:val="080C0C"/>
              </w:rPr>
            </w:pPr>
          </w:p>
          <w:p w14:paraId="3DC84342" w14:textId="77777777" w:rsidR="009E3109" w:rsidRPr="0018546D" w:rsidRDefault="009E3109" w:rsidP="008247DA">
            <w:pPr>
              <w:pStyle w:val="NoSpacing"/>
              <w:rPr>
                <w:color w:val="080C0C"/>
                <w:lang w:val="it-IT"/>
              </w:rPr>
            </w:pPr>
            <w:r w:rsidRPr="0018546D">
              <w:rPr>
                <w:color w:val="080C0C"/>
                <w:lang w:val="it-IT"/>
              </w:rPr>
              <w:t>Njësia mësimore: Paraqitja e të dhënave</w:t>
            </w:r>
          </w:p>
          <w:p w14:paraId="46C909A7" w14:textId="77777777" w:rsidR="009E3109" w:rsidRDefault="009E3109" w:rsidP="008247DA">
            <w:pPr>
              <w:pStyle w:val="NoSpacing"/>
              <w:rPr>
                <w:color w:val="080C0C"/>
                <w:lang w:val="it-IT"/>
              </w:rPr>
            </w:pPr>
          </w:p>
          <w:p w14:paraId="29841ADE" w14:textId="77777777" w:rsidR="009E3109" w:rsidRPr="0018546D" w:rsidRDefault="009E3109" w:rsidP="008247DA">
            <w:pPr>
              <w:pStyle w:val="NoSpacing"/>
              <w:rPr>
                <w:color w:val="080C0C"/>
                <w:lang w:val="it-IT"/>
              </w:rPr>
            </w:pPr>
            <w:r w:rsidRPr="0018546D">
              <w:rPr>
                <w:color w:val="080C0C"/>
                <w:lang w:val="it-IT"/>
              </w:rPr>
              <w:t>Rezultatet e të nxënit të orës mësimore:</w:t>
            </w:r>
          </w:p>
          <w:p w14:paraId="4C079043" w14:textId="77777777" w:rsidR="009E3109" w:rsidRPr="0018546D" w:rsidRDefault="009E3109" w:rsidP="008247DA">
            <w:pPr>
              <w:pStyle w:val="NoSpacing"/>
              <w:rPr>
                <w:color w:val="080C0C"/>
                <w:lang w:val="it-IT"/>
              </w:rPr>
            </w:pPr>
            <w:r w:rsidRPr="0018546D">
              <w:rPr>
                <w:color w:val="080C0C"/>
                <w:lang w:val="it-IT"/>
              </w:rPr>
              <w:t>•</w:t>
            </w:r>
            <w:r w:rsidRPr="0018546D">
              <w:rPr>
                <w:color w:val="080C0C"/>
                <w:lang w:val="it-IT"/>
              </w:rPr>
              <w:tab/>
              <w:t>Paraqet të dhënat në piktograf dhe tabelë;</w:t>
            </w:r>
          </w:p>
          <w:p w14:paraId="59363D78" w14:textId="77777777" w:rsidR="009E3109" w:rsidRPr="0018546D" w:rsidRDefault="009E3109" w:rsidP="008247DA">
            <w:pPr>
              <w:pStyle w:val="NoSpacing"/>
              <w:rPr>
                <w:color w:val="080C0C"/>
                <w:lang w:val="it-IT"/>
              </w:rPr>
            </w:pPr>
            <w:r w:rsidRPr="0018546D">
              <w:rPr>
                <w:color w:val="080C0C"/>
                <w:lang w:val="it-IT"/>
              </w:rPr>
              <w:t>•</w:t>
            </w:r>
            <w:r w:rsidRPr="0018546D">
              <w:rPr>
                <w:color w:val="080C0C"/>
                <w:lang w:val="it-IT"/>
              </w:rPr>
              <w:tab/>
              <w:t>Interpreton të dhënat nga diagrami me shtylla, rrethor dhe grafiku drejtvizor.</w:t>
            </w:r>
          </w:p>
          <w:p w14:paraId="10E10A59" w14:textId="77777777" w:rsidR="009E3109" w:rsidRDefault="009E3109" w:rsidP="008247DA">
            <w:pPr>
              <w:pStyle w:val="NoSpacing"/>
              <w:rPr>
                <w:color w:val="080C0C"/>
                <w:lang w:val="it-IT"/>
              </w:rPr>
            </w:pPr>
          </w:p>
          <w:p w14:paraId="2456C56F" w14:textId="77777777" w:rsidR="009E3109" w:rsidRPr="009E3109" w:rsidRDefault="009E3109" w:rsidP="008247DA">
            <w:pPr>
              <w:pStyle w:val="NoSpacing"/>
              <w:rPr>
                <w:color w:val="080C0C"/>
              </w:rPr>
            </w:pPr>
            <w:r w:rsidRPr="009E3109">
              <w:rPr>
                <w:color w:val="080C0C"/>
              </w:rPr>
              <w:t>Kriteret e suksesit: Përcaktohen me nxënësit në klasë.</w:t>
            </w:r>
          </w:p>
          <w:p w14:paraId="2FE109A5" w14:textId="77777777" w:rsidR="009E3109" w:rsidRPr="0018546D" w:rsidRDefault="009E3109" w:rsidP="008247DA">
            <w:pPr>
              <w:pStyle w:val="NoSpacing"/>
              <w:rPr>
                <w:color w:val="080C0C"/>
                <w:lang w:val="it-IT"/>
              </w:rPr>
            </w:pPr>
            <w:r w:rsidRPr="0018546D">
              <w:rPr>
                <w:color w:val="080C0C"/>
                <w:lang w:val="it-IT"/>
              </w:rPr>
              <w:t>Burimet, mjetet e konkretizimit dhe materialet mësimore: zari, etiketa me numra.</w:t>
            </w:r>
          </w:p>
          <w:p w14:paraId="673BBC02" w14:textId="77777777" w:rsidR="009E3109" w:rsidRPr="0018546D" w:rsidRDefault="009E3109" w:rsidP="008247DA">
            <w:pPr>
              <w:pStyle w:val="NoSpacing"/>
              <w:rPr>
                <w:color w:val="080C0C"/>
                <w:lang w:val="it-IT"/>
              </w:rPr>
            </w:pPr>
            <w:r w:rsidRPr="0018546D">
              <w:rPr>
                <w:color w:val="080C0C"/>
                <w:lang w:val="it-IT"/>
              </w:rPr>
              <w:t>Lidhja me lëndët e tjera mësimore dhe/apo me çështjet ndërkurrikulare dhe situatat jetësore:</w:t>
            </w:r>
          </w:p>
          <w:p w14:paraId="79A873FC" w14:textId="77777777" w:rsidR="009E3109" w:rsidRPr="0018546D" w:rsidRDefault="009E3109" w:rsidP="008247DA">
            <w:pPr>
              <w:pStyle w:val="NoSpacing"/>
              <w:rPr>
                <w:color w:val="080C0C"/>
                <w:lang w:val="it-IT"/>
              </w:rPr>
            </w:pPr>
            <w:r w:rsidRPr="0018546D">
              <w:rPr>
                <w:color w:val="080C0C"/>
                <w:lang w:val="it-IT"/>
              </w:rPr>
              <w:t>Gjuhë amtare(shqipe), Edukatë figurative.</w:t>
            </w:r>
          </w:p>
          <w:p w14:paraId="4E7693E4" w14:textId="77777777" w:rsidR="009E3109" w:rsidRDefault="009E3109" w:rsidP="008247DA">
            <w:pPr>
              <w:pStyle w:val="NoSpacing"/>
              <w:rPr>
                <w:color w:val="080C0C"/>
                <w:lang w:val="it-IT"/>
              </w:rPr>
            </w:pPr>
          </w:p>
          <w:p w14:paraId="361469B8" w14:textId="77777777" w:rsidR="009E3109" w:rsidRPr="0018546D" w:rsidRDefault="009E3109" w:rsidP="008247DA">
            <w:pPr>
              <w:pStyle w:val="NoSpacing"/>
              <w:rPr>
                <w:color w:val="080C0C"/>
                <w:lang w:val="it-IT"/>
              </w:rPr>
            </w:pPr>
            <w:r w:rsidRPr="001527FE">
              <w:rPr>
                <w:color w:val="080C0C"/>
                <w:lang w:val="it-IT"/>
              </w:rPr>
              <w:t>METODOLOGJIA DHE VEPRIMTARIA ME NXËNËS</w:t>
            </w:r>
          </w:p>
          <w:p w14:paraId="48289428" w14:textId="77777777" w:rsidR="009E3109" w:rsidRPr="0018546D" w:rsidRDefault="009E3109" w:rsidP="008247DA">
            <w:pPr>
              <w:pStyle w:val="NoSpacing"/>
              <w:rPr>
                <w:color w:val="080C0C"/>
                <w:lang w:val="it-IT"/>
              </w:rPr>
            </w:pPr>
            <w:r w:rsidRPr="0018546D">
              <w:rPr>
                <w:color w:val="080C0C"/>
                <w:lang w:val="it-IT"/>
              </w:rPr>
              <w:t>Parashikimi:</w:t>
            </w:r>
          </w:p>
          <w:p w14:paraId="57C893FA" w14:textId="77777777" w:rsidR="009E3109" w:rsidRPr="0018546D" w:rsidRDefault="009E3109" w:rsidP="008247DA">
            <w:pPr>
              <w:pStyle w:val="NoSpacing"/>
              <w:rPr>
                <w:color w:val="080C0C"/>
                <w:lang w:val="it-IT"/>
              </w:rPr>
            </w:pPr>
            <w:r w:rsidRPr="0018546D">
              <w:rPr>
                <w:color w:val="080C0C"/>
                <w:lang w:val="it-IT"/>
              </w:rPr>
              <w:t>Përgatitja për të nxënët</w:t>
            </w:r>
          </w:p>
          <w:p w14:paraId="44E1C8AB" w14:textId="77777777" w:rsidR="009E3109" w:rsidRPr="0018546D" w:rsidRDefault="009E3109" w:rsidP="008247DA">
            <w:pPr>
              <w:pStyle w:val="NoSpacing"/>
              <w:rPr>
                <w:color w:val="080C0C"/>
                <w:lang w:val="it-IT"/>
              </w:rPr>
            </w:pPr>
            <w:r w:rsidRPr="0018546D">
              <w:rPr>
                <w:color w:val="080C0C"/>
                <w:lang w:val="it-IT"/>
              </w:rPr>
              <w:t>Lojë zbavitëse/Lapsat në mes</w:t>
            </w:r>
          </w:p>
          <w:p w14:paraId="24DC22B6" w14:textId="77777777" w:rsidR="009E3109" w:rsidRDefault="009E3109" w:rsidP="008247DA">
            <w:pPr>
              <w:pStyle w:val="NoSpacing"/>
              <w:rPr>
                <w:color w:val="080C0C"/>
                <w:lang w:val="it-IT"/>
              </w:rPr>
            </w:pPr>
            <w:r w:rsidRPr="0018546D">
              <w:rPr>
                <w:color w:val="080C0C"/>
                <w:lang w:val="it-IT"/>
              </w:rPr>
              <w:t>Në tabelë paraqiten pesë etiketa me simbolet e numrave nga një deri në pesë.</w:t>
            </w:r>
          </w:p>
          <w:p w14:paraId="2C2C6ABF" w14:textId="77777777" w:rsidR="009E3109" w:rsidRDefault="009E3109" w:rsidP="008247DA">
            <w:pPr>
              <w:pStyle w:val="NoSpacing"/>
              <w:rPr>
                <w:color w:val="080C0C"/>
                <w:lang w:val="it-IT"/>
              </w:rPr>
            </w:pPr>
            <w:r>
              <w:rPr>
                <w:noProof/>
                <w:color w:val="080C0C"/>
              </w:rPr>
              <w:drawing>
                <wp:anchor distT="0" distB="0" distL="114300" distR="114300" simplePos="0" relativeHeight="251904000" behindDoc="0" locked="0" layoutInCell="1" allowOverlap="1" wp14:anchorId="6FFC07C1" wp14:editId="32C25B85">
                  <wp:simplePos x="0" y="0"/>
                  <wp:positionH relativeFrom="column">
                    <wp:posOffset>314053</wp:posOffset>
                  </wp:positionH>
                  <wp:positionV relativeFrom="paragraph">
                    <wp:posOffset>81280</wp:posOffset>
                  </wp:positionV>
                  <wp:extent cx="4892464" cy="426757"/>
                  <wp:effectExtent l="0" t="0" r="3810" b="0"/>
                  <wp:wrapThrough wrapText="bothSides">
                    <wp:wrapPolygon edited="0">
                      <wp:start x="0" y="0"/>
                      <wp:lineTo x="0" y="20250"/>
                      <wp:lineTo x="21533" y="20250"/>
                      <wp:lineTo x="21533" y="0"/>
                      <wp:lineTo x="0" y="0"/>
                    </wp:wrapPolygon>
                  </wp:wrapThrough>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5EC52A8.tmp"/>
                          <pic:cNvPicPr/>
                        </pic:nvPicPr>
                        <pic:blipFill>
                          <a:blip r:embed="rId137">
                            <a:extLst>
                              <a:ext uri="{28A0092B-C50C-407E-A947-70E740481C1C}">
                                <a14:useLocalDpi xmlns:a14="http://schemas.microsoft.com/office/drawing/2010/main" val="0"/>
                              </a:ext>
                            </a:extLst>
                          </a:blip>
                          <a:stretch>
                            <a:fillRect/>
                          </a:stretch>
                        </pic:blipFill>
                        <pic:spPr>
                          <a:xfrm>
                            <a:off x="0" y="0"/>
                            <a:ext cx="4892464" cy="426757"/>
                          </a:xfrm>
                          <a:prstGeom prst="rect">
                            <a:avLst/>
                          </a:prstGeom>
                        </pic:spPr>
                      </pic:pic>
                    </a:graphicData>
                  </a:graphic>
                </wp:anchor>
              </w:drawing>
            </w:r>
          </w:p>
          <w:p w14:paraId="3F07F7EE" w14:textId="77777777" w:rsidR="009E3109" w:rsidRDefault="009E3109" w:rsidP="008247DA">
            <w:pPr>
              <w:pStyle w:val="NoSpacing"/>
              <w:rPr>
                <w:color w:val="080C0C"/>
                <w:lang w:val="it-IT"/>
              </w:rPr>
            </w:pPr>
          </w:p>
          <w:p w14:paraId="2FBF376F" w14:textId="77777777" w:rsidR="009E3109" w:rsidRDefault="009E3109" w:rsidP="008247DA">
            <w:pPr>
              <w:pStyle w:val="NoSpacing"/>
              <w:rPr>
                <w:color w:val="080C0C"/>
                <w:lang w:val="it-IT"/>
              </w:rPr>
            </w:pPr>
          </w:p>
          <w:p w14:paraId="55BE6C39" w14:textId="77777777" w:rsidR="009E3109" w:rsidRDefault="009E3109" w:rsidP="008247DA">
            <w:pPr>
              <w:pStyle w:val="NoSpacing"/>
              <w:rPr>
                <w:color w:val="080C0C"/>
                <w:lang w:val="it-IT"/>
              </w:rPr>
            </w:pPr>
          </w:p>
          <w:p w14:paraId="054AAAD1" w14:textId="77777777" w:rsidR="009E3109" w:rsidRPr="00F20D68" w:rsidRDefault="009E3109" w:rsidP="008247DA">
            <w:pPr>
              <w:pStyle w:val="NoSpacing"/>
              <w:rPr>
                <w:color w:val="080C0C"/>
                <w:lang w:val="it-IT"/>
              </w:rPr>
            </w:pPr>
            <w:r w:rsidRPr="00F20D68">
              <w:rPr>
                <w:color w:val="080C0C"/>
                <w:lang w:val="it-IT"/>
              </w:rPr>
              <w:t>Brenda grupit, nxënësit hedhin nga pesë herë zarin dhe shkruajnë numrat me simbole që bien nga një deri gjashtë. Pastaj zgjidhet njëri nga nxënësit brenda grupit që të interpretojë të dhënat e anëtarëve të grupit.</w:t>
            </w:r>
          </w:p>
          <w:p w14:paraId="1C87BAD1" w14:textId="77777777" w:rsidR="009E3109" w:rsidRPr="00F20D68" w:rsidRDefault="009E3109" w:rsidP="008247DA">
            <w:pPr>
              <w:pStyle w:val="NoSpacing"/>
              <w:rPr>
                <w:color w:val="080C0C"/>
                <w:lang w:val="it-IT"/>
              </w:rPr>
            </w:pPr>
          </w:p>
          <w:p w14:paraId="1E16A1D2" w14:textId="77777777" w:rsidR="009E3109" w:rsidRPr="00F20D68" w:rsidRDefault="009E3109" w:rsidP="008247DA">
            <w:pPr>
              <w:pStyle w:val="NoSpacing"/>
              <w:rPr>
                <w:color w:val="080C0C"/>
                <w:lang w:val="it-IT"/>
              </w:rPr>
            </w:pPr>
          </w:p>
          <w:p w14:paraId="654AAA1D" w14:textId="77777777" w:rsidR="009E3109" w:rsidRDefault="009E3109" w:rsidP="008247DA">
            <w:pPr>
              <w:pStyle w:val="NoSpacing"/>
              <w:rPr>
                <w:color w:val="080C0C"/>
                <w:lang w:val="it-IT"/>
              </w:rPr>
            </w:pPr>
            <w:r w:rsidRPr="00F20D68">
              <w:rPr>
                <w:color w:val="080C0C"/>
                <w:lang w:val="it-IT"/>
              </w:rPr>
              <w:t xml:space="preserve">Ndërtimi i njohurive dhe i shkathtësive: </w:t>
            </w:r>
          </w:p>
          <w:p w14:paraId="7C6CF68B" w14:textId="77777777" w:rsidR="009E3109" w:rsidRPr="00F20D68" w:rsidRDefault="009E3109" w:rsidP="008247DA">
            <w:pPr>
              <w:pStyle w:val="NoSpacing"/>
              <w:rPr>
                <w:color w:val="080C0C"/>
                <w:lang w:val="it-IT"/>
              </w:rPr>
            </w:pPr>
            <w:r w:rsidRPr="00F20D68">
              <w:rPr>
                <w:color w:val="080C0C"/>
                <w:lang w:val="it-IT"/>
              </w:rPr>
              <w:t>Përpunimi i përmbajtjes</w:t>
            </w:r>
          </w:p>
          <w:p w14:paraId="7B3B34CB" w14:textId="77777777" w:rsidR="009E3109" w:rsidRPr="00F20D68" w:rsidRDefault="009E3109" w:rsidP="008247DA">
            <w:pPr>
              <w:pStyle w:val="NoSpacing"/>
              <w:rPr>
                <w:color w:val="080C0C"/>
                <w:lang w:val="it-IT"/>
              </w:rPr>
            </w:pPr>
            <w:r w:rsidRPr="00F20D68">
              <w:rPr>
                <w:color w:val="080C0C"/>
                <w:lang w:val="it-IT"/>
              </w:rPr>
              <w:t>Udhëzuesit e të lexuarit ndërveprues</w:t>
            </w:r>
          </w:p>
          <w:p w14:paraId="29654B28" w14:textId="77777777" w:rsidR="009E3109" w:rsidRDefault="009E3109" w:rsidP="008247DA">
            <w:pPr>
              <w:pStyle w:val="NoSpacing"/>
              <w:rPr>
                <w:color w:val="080C0C"/>
                <w:lang w:val="it-IT"/>
              </w:rPr>
            </w:pPr>
          </w:p>
          <w:p w14:paraId="2E00F74D" w14:textId="77777777" w:rsidR="009E3109" w:rsidRPr="00F20D68" w:rsidRDefault="009E3109" w:rsidP="008247DA">
            <w:pPr>
              <w:pStyle w:val="NoSpacing"/>
              <w:rPr>
                <w:color w:val="080C0C"/>
                <w:lang w:val="it-IT"/>
              </w:rPr>
            </w:pPr>
            <w:r w:rsidRPr="00F20D68">
              <w:rPr>
                <w:color w:val="080C0C"/>
                <w:lang w:val="it-IT"/>
              </w:rPr>
              <w:t>Detyra 1: Nxënësve u sqarohet se me piktograf paraqiten të dhënat, duke përdorur figura dhe simbole. Çelësi në piktograf tregon se sa njësi paraqet një figurë apo simbol. Shembull:</w:t>
            </w:r>
          </w:p>
          <w:p w14:paraId="761C2088" w14:textId="77777777" w:rsidR="009E3109" w:rsidRPr="00F20D68" w:rsidRDefault="009E3109" w:rsidP="008247DA">
            <w:pPr>
              <w:pStyle w:val="NoSpacing"/>
              <w:rPr>
                <w:color w:val="080C0C"/>
                <w:lang w:val="it-IT"/>
              </w:rPr>
            </w:pPr>
            <w:r w:rsidRPr="00F20D68">
              <w:rPr>
                <w:color w:val="080C0C"/>
                <w:lang w:val="it-IT"/>
              </w:rPr>
              <w:t>Bufi; II – tregon se strehimoren e parkut të qytetit e vizituan 2 bufë.</w:t>
            </w:r>
          </w:p>
          <w:p w14:paraId="30190043" w14:textId="77777777" w:rsidR="009E3109" w:rsidRPr="00F20D68" w:rsidRDefault="009E3109" w:rsidP="008247DA">
            <w:pPr>
              <w:pStyle w:val="NoSpacing"/>
              <w:rPr>
                <w:color w:val="080C0C"/>
                <w:lang w:val="it-IT"/>
              </w:rPr>
            </w:pPr>
            <w:r w:rsidRPr="00F20D68">
              <w:rPr>
                <w:color w:val="080C0C"/>
                <w:lang w:val="it-IT"/>
              </w:rPr>
              <w:t>Finqi; IIII IIII III – tregon se strehimoren e parkut të qytetit e vizituan 13 finqa...</w:t>
            </w:r>
          </w:p>
          <w:p w14:paraId="4A2BD1BF" w14:textId="77777777" w:rsidR="009E3109" w:rsidRDefault="009E3109" w:rsidP="008247DA">
            <w:pPr>
              <w:pStyle w:val="NoSpacing"/>
              <w:rPr>
                <w:color w:val="080C0C"/>
                <w:lang w:val="it-IT"/>
              </w:rPr>
            </w:pPr>
            <w:r>
              <w:rPr>
                <w:noProof/>
                <w:color w:val="080C0C"/>
              </w:rPr>
              <w:lastRenderedPageBreak/>
              <w:drawing>
                <wp:anchor distT="0" distB="0" distL="114300" distR="114300" simplePos="0" relativeHeight="251905024" behindDoc="0" locked="0" layoutInCell="1" allowOverlap="1" wp14:anchorId="653DC013" wp14:editId="0CFE930A">
                  <wp:simplePos x="0" y="0"/>
                  <wp:positionH relativeFrom="margin">
                    <wp:posOffset>1409700</wp:posOffset>
                  </wp:positionH>
                  <wp:positionV relativeFrom="paragraph">
                    <wp:posOffset>243931</wp:posOffset>
                  </wp:positionV>
                  <wp:extent cx="3177540" cy="1082040"/>
                  <wp:effectExtent l="0" t="0" r="3810" b="3810"/>
                  <wp:wrapThrough wrapText="bothSides">
                    <wp:wrapPolygon edited="0">
                      <wp:start x="0" y="0"/>
                      <wp:lineTo x="0" y="21296"/>
                      <wp:lineTo x="21496" y="21296"/>
                      <wp:lineTo x="21496" y="0"/>
                      <wp:lineTo x="0" y="0"/>
                    </wp:wrapPolygon>
                  </wp:wrapThrough>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5ECFA54.tmp"/>
                          <pic:cNvPicPr/>
                        </pic:nvPicPr>
                        <pic:blipFill>
                          <a:blip r:embed="rId138">
                            <a:extLst>
                              <a:ext uri="{28A0092B-C50C-407E-A947-70E740481C1C}">
                                <a14:useLocalDpi xmlns:a14="http://schemas.microsoft.com/office/drawing/2010/main" val="0"/>
                              </a:ext>
                            </a:extLst>
                          </a:blip>
                          <a:stretch>
                            <a:fillRect/>
                          </a:stretch>
                        </pic:blipFill>
                        <pic:spPr>
                          <a:xfrm>
                            <a:off x="0" y="0"/>
                            <a:ext cx="3177540" cy="1082040"/>
                          </a:xfrm>
                          <a:prstGeom prst="rect">
                            <a:avLst/>
                          </a:prstGeom>
                        </pic:spPr>
                      </pic:pic>
                    </a:graphicData>
                  </a:graphic>
                </wp:anchor>
              </w:drawing>
            </w:r>
            <w:r w:rsidRPr="00F20D68">
              <w:rPr>
                <w:color w:val="080C0C"/>
                <w:lang w:val="it-IT"/>
              </w:rPr>
              <w:t>Detyra 2 dhe 3: Nxënësit udhëzohen që të dhënat e tabelës t’i paraqesin në piktograf dhe anasjelltas. Shembull:</w:t>
            </w:r>
          </w:p>
          <w:p w14:paraId="0E1A6A33" w14:textId="77777777" w:rsidR="009E3109" w:rsidRDefault="009E3109" w:rsidP="008247DA">
            <w:pPr>
              <w:pStyle w:val="NoSpacing"/>
              <w:rPr>
                <w:color w:val="080C0C"/>
                <w:lang w:val="it-IT"/>
              </w:rPr>
            </w:pPr>
          </w:p>
          <w:p w14:paraId="2668E9E4" w14:textId="77777777" w:rsidR="009E3109" w:rsidRDefault="009E3109" w:rsidP="008247DA">
            <w:pPr>
              <w:pStyle w:val="NoSpacing"/>
              <w:rPr>
                <w:color w:val="080C0C"/>
                <w:lang w:val="it-IT"/>
              </w:rPr>
            </w:pPr>
          </w:p>
          <w:p w14:paraId="21E18E9F" w14:textId="77777777" w:rsidR="009E3109" w:rsidRDefault="009E3109" w:rsidP="008247DA">
            <w:pPr>
              <w:pStyle w:val="NoSpacing"/>
              <w:rPr>
                <w:color w:val="080C0C"/>
                <w:lang w:val="it-IT"/>
              </w:rPr>
            </w:pPr>
          </w:p>
          <w:p w14:paraId="6529257A" w14:textId="77777777" w:rsidR="009E3109" w:rsidRDefault="009E3109" w:rsidP="008247DA">
            <w:pPr>
              <w:pStyle w:val="NoSpacing"/>
              <w:rPr>
                <w:color w:val="080C0C"/>
                <w:lang w:val="it-IT"/>
              </w:rPr>
            </w:pPr>
          </w:p>
          <w:p w14:paraId="768FB09A" w14:textId="77777777" w:rsidR="009E3109" w:rsidRDefault="009E3109" w:rsidP="008247DA">
            <w:pPr>
              <w:pStyle w:val="NoSpacing"/>
              <w:rPr>
                <w:color w:val="080C0C"/>
                <w:lang w:val="it-IT"/>
              </w:rPr>
            </w:pPr>
          </w:p>
          <w:p w14:paraId="01770ABF" w14:textId="77777777" w:rsidR="009E3109" w:rsidRDefault="009E3109" w:rsidP="008247DA">
            <w:pPr>
              <w:pStyle w:val="NoSpacing"/>
              <w:rPr>
                <w:color w:val="080C0C"/>
                <w:lang w:val="it-IT"/>
              </w:rPr>
            </w:pPr>
          </w:p>
          <w:p w14:paraId="4EE3EC2C" w14:textId="77777777" w:rsidR="009E3109" w:rsidRDefault="009E3109" w:rsidP="008247DA">
            <w:pPr>
              <w:pStyle w:val="NoSpacing"/>
              <w:rPr>
                <w:color w:val="080C0C"/>
                <w:lang w:val="it-IT"/>
              </w:rPr>
            </w:pPr>
            <w:r w:rsidRPr="001527FE">
              <w:rPr>
                <w:color w:val="080C0C"/>
                <w:lang w:val="it-IT"/>
              </w:rPr>
              <w:t>Detyra 4, 5 dhe 6: Një nxënës brenda grupit lexon tekstin e dhënë, të tjerët nxiten të diskutojnë rreth tij. Pas diskutimit në grup, kërkohet nga nxënësit t’i interpretojnë të dhënat me të gjithë klasën.</w:t>
            </w:r>
          </w:p>
          <w:p w14:paraId="18E822F6" w14:textId="77777777" w:rsidR="009E3109" w:rsidRDefault="009E3109" w:rsidP="008247DA">
            <w:pPr>
              <w:pStyle w:val="NoSpacing"/>
              <w:rPr>
                <w:color w:val="080C0C"/>
                <w:lang w:val="it-IT"/>
              </w:rPr>
            </w:pPr>
          </w:p>
          <w:p w14:paraId="1C92078B" w14:textId="77777777" w:rsidR="009E3109" w:rsidRPr="001527FE" w:rsidRDefault="009E3109" w:rsidP="008247DA">
            <w:pPr>
              <w:pStyle w:val="NoSpacing"/>
              <w:rPr>
                <w:color w:val="080C0C"/>
                <w:lang w:val="it-IT"/>
              </w:rPr>
            </w:pPr>
            <w:r w:rsidRPr="001527FE">
              <w:rPr>
                <w:color w:val="080C0C"/>
                <w:lang w:val="it-IT"/>
              </w:rPr>
              <w:t>Përforcimi:</w:t>
            </w:r>
          </w:p>
          <w:p w14:paraId="2938209C" w14:textId="77777777" w:rsidR="009E3109" w:rsidRPr="001527FE" w:rsidRDefault="009E3109" w:rsidP="008247DA">
            <w:pPr>
              <w:pStyle w:val="NoSpacing"/>
              <w:rPr>
                <w:color w:val="080C0C"/>
                <w:lang w:val="it-IT"/>
              </w:rPr>
            </w:pPr>
            <w:r w:rsidRPr="001527FE">
              <w:rPr>
                <w:color w:val="080C0C"/>
                <w:lang w:val="it-IT"/>
              </w:rPr>
              <w:t>Konsolidimi dhe zbatimi i të nxënit</w:t>
            </w:r>
          </w:p>
          <w:p w14:paraId="6947D497" w14:textId="77777777" w:rsidR="009E3109" w:rsidRPr="001527FE" w:rsidRDefault="009E3109" w:rsidP="008247DA">
            <w:pPr>
              <w:pStyle w:val="NoSpacing"/>
              <w:rPr>
                <w:color w:val="080C0C"/>
                <w:lang w:val="it-IT"/>
              </w:rPr>
            </w:pPr>
            <w:r w:rsidRPr="001527FE">
              <w:rPr>
                <w:color w:val="080C0C"/>
                <w:lang w:val="it-IT"/>
              </w:rPr>
              <w:t>Mendo/Krijo dyshe/Diskuto</w:t>
            </w:r>
          </w:p>
          <w:p w14:paraId="03B38F7C" w14:textId="77777777" w:rsidR="009E3109" w:rsidRPr="001527FE" w:rsidRDefault="009E3109" w:rsidP="008247DA">
            <w:pPr>
              <w:pStyle w:val="NoSpacing"/>
              <w:rPr>
                <w:color w:val="080C0C"/>
                <w:lang w:val="it-IT"/>
              </w:rPr>
            </w:pPr>
            <w:r w:rsidRPr="001527FE">
              <w:rPr>
                <w:color w:val="080C0C"/>
                <w:lang w:val="it-IT"/>
              </w:rPr>
              <w:t xml:space="preserve"> </w:t>
            </w:r>
          </w:p>
          <w:p w14:paraId="1A94275F" w14:textId="77777777" w:rsidR="009E3109" w:rsidRPr="001527FE" w:rsidRDefault="009E3109" w:rsidP="008247DA">
            <w:pPr>
              <w:pStyle w:val="NoSpacing"/>
              <w:rPr>
                <w:color w:val="080C0C"/>
                <w:lang w:val="it-IT"/>
              </w:rPr>
            </w:pPr>
            <w:r w:rsidRPr="001527FE">
              <w:rPr>
                <w:color w:val="080C0C"/>
                <w:lang w:val="it-IT"/>
              </w:rPr>
              <w:t>Detyra 4, 5 dhe 6: Një nxënës brenda grupit lexon tekstin e dhënë, të tjerët nxiten të diskutojnë rreth tij. Pas diskutimit në grup, kërkohet nga nxënësit t’i interpretojnë të dhënat me të gjithë klasën.</w:t>
            </w:r>
          </w:p>
          <w:p w14:paraId="40B71824" w14:textId="77777777" w:rsidR="009E3109" w:rsidRPr="001527FE" w:rsidRDefault="009E3109" w:rsidP="008247DA">
            <w:pPr>
              <w:pStyle w:val="NoSpacing"/>
              <w:rPr>
                <w:color w:val="080C0C"/>
                <w:lang w:val="it-IT"/>
              </w:rPr>
            </w:pPr>
            <w:r w:rsidRPr="001527FE">
              <w:rPr>
                <w:color w:val="080C0C"/>
                <w:lang w:val="it-IT"/>
              </w:rPr>
              <w:t xml:space="preserve"> </w:t>
            </w:r>
          </w:p>
          <w:p w14:paraId="4B25F27F" w14:textId="77777777" w:rsidR="009E3109" w:rsidRPr="001527FE" w:rsidRDefault="009E3109" w:rsidP="008247DA">
            <w:pPr>
              <w:pStyle w:val="NoSpacing"/>
              <w:rPr>
                <w:color w:val="080C0C"/>
                <w:lang w:val="it-IT"/>
              </w:rPr>
            </w:pPr>
            <w:r w:rsidRPr="001527FE">
              <w:rPr>
                <w:color w:val="080C0C"/>
                <w:lang w:val="it-IT"/>
              </w:rPr>
              <w:t>Njëri nxënës shkruan një numër, tjetri e paraqet atë me simbole. Ndërrohen rolet e dysheve dhe puna e tyre diskutohet me gjithë klasën.</w:t>
            </w:r>
          </w:p>
          <w:p w14:paraId="09D4CEAD" w14:textId="77777777" w:rsidR="009E3109" w:rsidRDefault="009E3109" w:rsidP="008247DA">
            <w:pPr>
              <w:pStyle w:val="NoSpacing"/>
              <w:rPr>
                <w:color w:val="080C0C"/>
                <w:lang w:val="it-IT"/>
              </w:rPr>
            </w:pPr>
          </w:p>
          <w:p w14:paraId="440982D6" w14:textId="77777777" w:rsidR="009E3109" w:rsidRPr="001527FE" w:rsidRDefault="009E3109" w:rsidP="008247DA">
            <w:pPr>
              <w:pStyle w:val="NoSpacing"/>
              <w:rPr>
                <w:color w:val="080C0C"/>
                <w:lang w:val="it-IT"/>
              </w:rPr>
            </w:pPr>
            <w:r w:rsidRPr="001527FE">
              <w:rPr>
                <w:color w:val="080C0C"/>
                <w:lang w:val="it-IT"/>
              </w:rPr>
              <w:t>Vlerësimi i nxënësve:</w:t>
            </w:r>
          </w:p>
          <w:p w14:paraId="3BED2A3A" w14:textId="77777777" w:rsidR="009E3109" w:rsidRPr="001527FE" w:rsidRDefault="009E3109" w:rsidP="008247DA">
            <w:pPr>
              <w:pStyle w:val="NoSpacing"/>
              <w:rPr>
                <w:color w:val="080C0C"/>
                <w:lang w:val="it-IT"/>
              </w:rPr>
            </w:pPr>
            <w:r w:rsidRPr="001527FE">
              <w:rPr>
                <w:color w:val="080C0C"/>
                <w:lang w:val="it-IT"/>
              </w:rPr>
              <w:t>Nxënësit vlerësohen për saktësinë e paraqitjes së të dhënave në tabelë dhe piktograf, interpretimin e të dhënave nga diagrami me shtyllë, rrethor dhe grafiku drejtvizor.</w:t>
            </w:r>
          </w:p>
          <w:p w14:paraId="1479CEC9" w14:textId="77777777" w:rsidR="009E3109" w:rsidRPr="001527FE" w:rsidRDefault="009E3109" w:rsidP="008247DA">
            <w:pPr>
              <w:pStyle w:val="NoSpacing"/>
              <w:rPr>
                <w:color w:val="080C0C"/>
                <w:lang w:val="it-IT"/>
              </w:rPr>
            </w:pPr>
            <w:r w:rsidRPr="001527FE">
              <w:rPr>
                <w:color w:val="080C0C"/>
                <w:lang w:val="it-IT"/>
              </w:rPr>
              <w:t>Detyrë:</w:t>
            </w:r>
          </w:p>
          <w:p w14:paraId="1FFEB516" w14:textId="77777777" w:rsidR="009E3109" w:rsidRDefault="009E3109" w:rsidP="008247DA">
            <w:pPr>
              <w:pStyle w:val="NoSpacing"/>
              <w:rPr>
                <w:color w:val="080C0C"/>
                <w:lang w:val="it-IT"/>
              </w:rPr>
            </w:pPr>
            <w:r w:rsidRPr="001527FE">
              <w:rPr>
                <w:color w:val="080C0C"/>
                <w:lang w:val="it-IT"/>
              </w:rPr>
              <w:t>Detyra 7 (faqe 68).</w:t>
            </w:r>
          </w:p>
          <w:p w14:paraId="0975CC16" w14:textId="77777777" w:rsidR="009E3109" w:rsidRDefault="009E3109" w:rsidP="008247DA">
            <w:pPr>
              <w:pStyle w:val="NoSpacing"/>
              <w:rPr>
                <w:color w:val="080C0C"/>
                <w:lang w:val="it-IT"/>
              </w:rPr>
            </w:pPr>
          </w:p>
          <w:p w14:paraId="07231939" w14:textId="77777777" w:rsidR="009E3109" w:rsidRDefault="009E3109" w:rsidP="008247DA">
            <w:pPr>
              <w:pStyle w:val="NoSpacing"/>
              <w:rPr>
                <w:color w:val="080C0C"/>
                <w:lang w:val="it-IT"/>
              </w:rPr>
            </w:pPr>
          </w:p>
          <w:p w14:paraId="688B6025" w14:textId="77777777" w:rsidR="009E3109" w:rsidRDefault="009E3109" w:rsidP="008247DA">
            <w:pPr>
              <w:pStyle w:val="NoSpacing"/>
              <w:rPr>
                <w:color w:val="080C0C"/>
                <w:lang w:val="it-IT"/>
              </w:rPr>
            </w:pPr>
          </w:p>
          <w:p w14:paraId="45F44D5F" w14:textId="77777777" w:rsidR="009E3109" w:rsidRDefault="009E3109" w:rsidP="008247DA">
            <w:pPr>
              <w:pStyle w:val="NoSpacing"/>
              <w:rPr>
                <w:color w:val="080C0C"/>
                <w:lang w:val="it-IT"/>
              </w:rPr>
            </w:pPr>
          </w:p>
          <w:p w14:paraId="48491EDC" w14:textId="77777777" w:rsidR="009E3109" w:rsidRDefault="009E3109" w:rsidP="008247DA">
            <w:pPr>
              <w:pStyle w:val="NoSpacing"/>
              <w:rPr>
                <w:color w:val="080C0C"/>
                <w:lang w:val="it-IT"/>
              </w:rPr>
            </w:pPr>
          </w:p>
          <w:p w14:paraId="3831C699" w14:textId="77777777" w:rsidR="009E3109" w:rsidRDefault="009E3109" w:rsidP="008247DA">
            <w:pPr>
              <w:pStyle w:val="NoSpacing"/>
              <w:rPr>
                <w:color w:val="080C0C"/>
                <w:lang w:val="it-IT"/>
              </w:rPr>
            </w:pPr>
          </w:p>
          <w:p w14:paraId="689CABE7" w14:textId="77777777" w:rsidR="009E3109" w:rsidRDefault="009E3109" w:rsidP="008247DA">
            <w:pPr>
              <w:pStyle w:val="NoSpacing"/>
              <w:rPr>
                <w:color w:val="080C0C"/>
                <w:lang w:val="it-IT"/>
              </w:rPr>
            </w:pPr>
          </w:p>
          <w:p w14:paraId="5D7BB254" w14:textId="77777777" w:rsidR="009E3109" w:rsidRDefault="009E3109" w:rsidP="008247DA">
            <w:pPr>
              <w:pStyle w:val="NoSpacing"/>
              <w:rPr>
                <w:color w:val="080C0C"/>
                <w:lang w:val="it-IT"/>
              </w:rPr>
            </w:pPr>
          </w:p>
          <w:p w14:paraId="6D75328E" w14:textId="77777777" w:rsidR="009E3109" w:rsidRDefault="009E3109" w:rsidP="008247DA">
            <w:pPr>
              <w:pStyle w:val="NoSpacing"/>
              <w:rPr>
                <w:color w:val="080C0C"/>
                <w:lang w:val="it-IT"/>
              </w:rPr>
            </w:pPr>
          </w:p>
          <w:p w14:paraId="44215CF5" w14:textId="77777777" w:rsidR="009E3109" w:rsidRDefault="009E3109" w:rsidP="008247DA">
            <w:pPr>
              <w:pStyle w:val="NoSpacing"/>
              <w:rPr>
                <w:color w:val="080C0C"/>
                <w:lang w:val="it-IT"/>
              </w:rPr>
            </w:pPr>
          </w:p>
          <w:p w14:paraId="4EF80815" w14:textId="77777777" w:rsidR="009E3109" w:rsidRPr="00112C98" w:rsidRDefault="009E3109" w:rsidP="008247DA">
            <w:pPr>
              <w:pStyle w:val="NoSpacing"/>
              <w:rPr>
                <w:color w:val="080C0C"/>
                <w:lang w:val="it-IT"/>
              </w:rPr>
            </w:pPr>
          </w:p>
        </w:tc>
      </w:tr>
    </w:tbl>
    <w:p w14:paraId="669F9611" w14:textId="77777777" w:rsidR="009E3109" w:rsidRDefault="009E3109" w:rsidP="009E3109">
      <w:pPr>
        <w:rPr>
          <w:lang w:val="it-IT"/>
        </w:rPr>
      </w:pPr>
    </w:p>
    <w:p w14:paraId="134CEA3D" w14:textId="77777777" w:rsidR="009E3109" w:rsidRDefault="009E3109" w:rsidP="009E3109">
      <w:pPr>
        <w:rPr>
          <w:lang w:val="it-IT"/>
        </w:rPr>
      </w:pPr>
    </w:p>
    <w:p w14:paraId="08C2D465" w14:textId="77777777" w:rsidR="009E3109" w:rsidRDefault="009E3109" w:rsidP="009E3109">
      <w:pPr>
        <w:rPr>
          <w:lang w:val="it-IT"/>
        </w:rPr>
      </w:pPr>
    </w:p>
    <w:p w14:paraId="355ADCF1"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5A7DE597" w14:textId="77777777" w:rsidTr="008247DA">
        <w:trPr>
          <w:trHeight w:val="206"/>
        </w:trPr>
        <w:tc>
          <w:tcPr>
            <w:tcW w:w="10105" w:type="dxa"/>
            <w:tcBorders>
              <w:top w:val="single" w:sz="8" w:space="0" w:color="000000"/>
              <w:bottom w:val="nil"/>
            </w:tcBorders>
            <w:shd w:val="clear" w:color="auto" w:fill="000000"/>
            <w:hideMark/>
          </w:tcPr>
          <w:p w14:paraId="79DAD081"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-156</w:t>
            </w:r>
          </w:p>
        </w:tc>
      </w:tr>
      <w:tr w:rsidR="009E3109" w:rsidRPr="009E3109" w14:paraId="023E0223" w14:textId="77777777" w:rsidTr="008247DA">
        <w:trPr>
          <w:trHeight w:val="379"/>
        </w:trPr>
        <w:tc>
          <w:tcPr>
            <w:tcW w:w="10105" w:type="dxa"/>
            <w:tcBorders>
              <w:top w:val="single" w:sz="8" w:space="0" w:color="000000"/>
              <w:bottom w:val="single" w:sz="8" w:space="0" w:color="000000"/>
            </w:tcBorders>
            <w:hideMark/>
          </w:tcPr>
          <w:p w14:paraId="2ADDAE18"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156C9933"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1AC851F6" w14:textId="77777777" w:rsidTr="008247DA">
        <w:trPr>
          <w:trHeight w:val="2390"/>
        </w:trPr>
        <w:tc>
          <w:tcPr>
            <w:tcW w:w="10105" w:type="dxa"/>
            <w:tcBorders>
              <w:top w:val="nil"/>
            </w:tcBorders>
          </w:tcPr>
          <w:p w14:paraId="1FE4AC91" w14:textId="77777777" w:rsidR="009E3109" w:rsidRDefault="009E3109" w:rsidP="008247DA">
            <w:pPr>
              <w:pStyle w:val="NoSpacing"/>
              <w:rPr>
                <w:color w:val="080C0C"/>
                <w:lang w:val="it-IT"/>
              </w:rPr>
            </w:pPr>
          </w:p>
          <w:p w14:paraId="22BD04D5" w14:textId="77777777" w:rsidR="009E3109" w:rsidRPr="00197B83" w:rsidRDefault="009E3109" w:rsidP="008247DA">
            <w:pPr>
              <w:pStyle w:val="NoSpacing"/>
              <w:rPr>
                <w:color w:val="080C0C"/>
                <w:lang w:val="it-IT"/>
              </w:rPr>
            </w:pPr>
            <w:r w:rsidRPr="00197B83">
              <w:rPr>
                <w:color w:val="080C0C"/>
                <w:lang w:val="it-IT"/>
              </w:rPr>
              <w:t>Tema: Të dhënat</w:t>
            </w:r>
          </w:p>
          <w:p w14:paraId="486F14CD" w14:textId="77777777" w:rsidR="009E3109" w:rsidRDefault="009E3109" w:rsidP="008247DA">
            <w:pPr>
              <w:pStyle w:val="NoSpacing"/>
              <w:rPr>
                <w:color w:val="080C0C"/>
                <w:lang w:val="it-IT"/>
              </w:rPr>
            </w:pPr>
          </w:p>
          <w:p w14:paraId="687DE9DE" w14:textId="77777777" w:rsidR="009E3109" w:rsidRPr="00197B83" w:rsidRDefault="009E3109" w:rsidP="008247DA">
            <w:pPr>
              <w:pStyle w:val="NoSpacing"/>
              <w:rPr>
                <w:color w:val="080C0C"/>
                <w:lang w:val="it-IT"/>
              </w:rPr>
            </w:pPr>
            <w:r w:rsidRPr="00197B83">
              <w:rPr>
                <w:color w:val="080C0C"/>
                <w:lang w:val="it-IT"/>
              </w:rPr>
              <w:t>Rezultatet e të nxënit të temës:</w:t>
            </w:r>
          </w:p>
          <w:p w14:paraId="4181CAFB" w14:textId="77777777" w:rsidR="009E3109" w:rsidRPr="00197B83" w:rsidRDefault="009E3109" w:rsidP="008247DA">
            <w:pPr>
              <w:pStyle w:val="NoSpacing"/>
              <w:rPr>
                <w:color w:val="080C0C"/>
                <w:lang w:val="it-IT"/>
              </w:rPr>
            </w:pPr>
            <w:r w:rsidRPr="00197B83">
              <w:rPr>
                <w:color w:val="080C0C"/>
                <w:lang w:val="it-IT"/>
              </w:rPr>
              <w:t>Lexon dhe analizon të dhënat e paraqitura në tabelë apo diagram; Sistemon të dhënat në tabelë dhe diagram.</w:t>
            </w:r>
          </w:p>
          <w:p w14:paraId="2B54D727" w14:textId="77777777" w:rsidR="009E3109" w:rsidRPr="00197B83" w:rsidRDefault="009E3109" w:rsidP="008247DA">
            <w:pPr>
              <w:pStyle w:val="NoSpacing"/>
              <w:rPr>
                <w:color w:val="080C0C"/>
                <w:lang w:val="it-IT"/>
              </w:rPr>
            </w:pPr>
          </w:p>
          <w:p w14:paraId="70CEB015" w14:textId="77777777" w:rsidR="009E3109" w:rsidRPr="00197B83" w:rsidRDefault="009E3109" w:rsidP="008247DA">
            <w:pPr>
              <w:pStyle w:val="NoSpacing"/>
              <w:rPr>
                <w:color w:val="080C0C"/>
                <w:lang w:val="it-IT"/>
              </w:rPr>
            </w:pPr>
            <w:r w:rsidRPr="00197B83">
              <w:rPr>
                <w:color w:val="080C0C"/>
                <w:lang w:val="it-IT"/>
              </w:rPr>
              <w:t>Kontributi në rezultatet për kompetencat kryesore të shkallës: I.3, II.3, II.7, III.4.</w:t>
            </w:r>
          </w:p>
          <w:p w14:paraId="44460951" w14:textId="77777777" w:rsidR="009E3109" w:rsidRPr="00197B83" w:rsidRDefault="009E3109" w:rsidP="008247DA">
            <w:pPr>
              <w:pStyle w:val="NoSpacing"/>
              <w:rPr>
                <w:color w:val="080C0C"/>
                <w:lang w:val="it-IT"/>
              </w:rPr>
            </w:pPr>
            <w:r w:rsidRPr="00197B83">
              <w:rPr>
                <w:color w:val="080C0C"/>
                <w:lang w:val="it-IT"/>
              </w:rPr>
              <w:t>Kontributi në rez</w:t>
            </w:r>
            <w:r>
              <w:rPr>
                <w:color w:val="080C0C"/>
                <w:lang w:val="it-IT"/>
              </w:rPr>
              <w:t>ultatet e fushës së kurrikulës:</w:t>
            </w:r>
            <w:r w:rsidRPr="00197B83">
              <w:rPr>
                <w:color w:val="080C0C"/>
                <w:lang w:val="it-IT"/>
              </w:rPr>
              <w:t>3.5, 3.6, 7.1.</w:t>
            </w:r>
          </w:p>
          <w:p w14:paraId="4DE053A6" w14:textId="77777777" w:rsidR="009E3109" w:rsidRDefault="009E3109" w:rsidP="008247DA">
            <w:pPr>
              <w:pStyle w:val="NoSpacing"/>
              <w:rPr>
                <w:color w:val="080C0C"/>
                <w:lang w:val="it-IT"/>
              </w:rPr>
            </w:pPr>
          </w:p>
          <w:p w14:paraId="31F5DE5F" w14:textId="77777777" w:rsidR="009E3109" w:rsidRPr="009E3109" w:rsidRDefault="009E3109" w:rsidP="008247DA">
            <w:pPr>
              <w:pStyle w:val="NoSpacing"/>
              <w:rPr>
                <w:color w:val="080C0C"/>
              </w:rPr>
            </w:pPr>
            <w:r w:rsidRPr="009E3109">
              <w:rPr>
                <w:color w:val="080C0C"/>
              </w:rPr>
              <w:t>ASPEKTE SPECIFIKE TË PLANIT TË ORËS MËSIMORE</w:t>
            </w:r>
          </w:p>
          <w:p w14:paraId="4060BEE6" w14:textId="77777777" w:rsidR="009E3109" w:rsidRPr="009E3109" w:rsidRDefault="009E3109" w:rsidP="008247DA">
            <w:pPr>
              <w:pStyle w:val="NoSpacing"/>
              <w:rPr>
                <w:color w:val="080C0C"/>
              </w:rPr>
            </w:pPr>
          </w:p>
          <w:p w14:paraId="5A8855F8" w14:textId="77777777" w:rsidR="009E3109" w:rsidRPr="009E3109" w:rsidRDefault="009E3109" w:rsidP="008247DA">
            <w:pPr>
              <w:pStyle w:val="NoSpacing"/>
              <w:rPr>
                <w:color w:val="080C0C"/>
              </w:rPr>
            </w:pPr>
            <w:r w:rsidRPr="009E3109">
              <w:rPr>
                <w:color w:val="080C0C"/>
              </w:rPr>
              <w:t>Njësia mësimore: Ushtrojmë</w:t>
            </w:r>
          </w:p>
          <w:p w14:paraId="3B56F1D2" w14:textId="77777777" w:rsidR="009E3109" w:rsidRPr="009E3109" w:rsidRDefault="009E3109" w:rsidP="008247DA">
            <w:pPr>
              <w:pStyle w:val="NoSpacing"/>
              <w:rPr>
                <w:color w:val="080C0C"/>
              </w:rPr>
            </w:pPr>
          </w:p>
          <w:p w14:paraId="1187E041" w14:textId="77777777" w:rsidR="009E3109" w:rsidRPr="009E3109" w:rsidRDefault="009E3109" w:rsidP="008247DA">
            <w:pPr>
              <w:pStyle w:val="NoSpacing"/>
              <w:rPr>
                <w:color w:val="080C0C"/>
              </w:rPr>
            </w:pPr>
            <w:r w:rsidRPr="009E3109">
              <w:rPr>
                <w:color w:val="080C0C"/>
              </w:rPr>
              <w:t>Rezultatet e të nxënit të orës mësimore:</w:t>
            </w:r>
          </w:p>
          <w:p w14:paraId="24B2E4B9" w14:textId="77777777" w:rsidR="009E3109" w:rsidRPr="009E3109" w:rsidRDefault="009E3109" w:rsidP="008247DA">
            <w:pPr>
              <w:pStyle w:val="NoSpacing"/>
              <w:rPr>
                <w:color w:val="080C0C"/>
              </w:rPr>
            </w:pPr>
            <w:r w:rsidRPr="009E3109">
              <w:rPr>
                <w:color w:val="080C0C"/>
              </w:rPr>
              <w:t>•</w:t>
            </w:r>
            <w:r w:rsidRPr="009E3109">
              <w:rPr>
                <w:color w:val="080C0C"/>
              </w:rPr>
              <w:tab/>
              <w:t>Paraqet të dhënat në diagram me shtyllë;</w:t>
            </w:r>
          </w:p>
          <w:p w14:paraId="7DFD4F24" w14:textId="77777777" w:rsidR="009E3109" w:rsidRPr="00197B83" w:rsidRDefault="009E3109" w:rsidP="008247DA">
            <w:pPr>
              <w:pStyle w:val="NoSpacing"/>
              <w:rPr>
                <w:color w:val="080C0C"/>
                <w:lang w:val="it-IT"/>
              </w:rPr>
            </w:pPr>
            <w:r w:rsidRPr="00197B83">
              <w:rPr>
                <w:color w:val="080C0C"/>
                <w:lang w:val="it-IT"/>
              </w:rPr>
              <w:t>•</w:t>
            </w:r>
            <w:r w:rsidRPr="00197B83">
              <w:rPr>
                <w:color w:val="080C0C"/>
                <w:lang w:val="it-IT"/>
              </w:rPr>
              <w:tab/>
              <w:t>Interpreton të dhënat e grafikut.</w:t>
            </w:r>
          </w:p>
          <w:p w14:paraId="79D21248" w14:textId="77777777" w:rsidR="009E3109" w:rsidRDefault="009E3109" w:rsidP="008247DA">
            <w:pPr>
              <w:pStyle w:val="NoSpacing"/>
              <w:rPr>
                <w:color w:val="080C0C"/>
                <w:lang w:val="it-IT"/>
              </w:rPr>
            </w:pPr>
          </w:p>
          <w:p w14:paraId="0B145E41" w14:textId="77777777" w:rsidR="009E3109" w:rsidRPr="009E3109" w:rsidRDefault="009E3109" w:rsidP="008247DA">
            <w:pPr>
              <w:pStyle w:val="NoSpacing"/>
              <w:rPr>
                <w:color w:val="080C0C"/>
              </w:rPr>
            </w:pPr>
            <w:r w:rsidRPr="009E3109">
              <w:rPr>
                <w:color w:val="080C0C"/>
              </w:rPr>
              <w:t>Kriteret e suksesit: Përcaktohen me nxënësit në klasë.</w:t>
            </w:r>
          </w:p>
          <w:p w14:paraId="27708E19" w14:textId="77777777" w:rsidR="009E3109" w:rsidRPr="00197B83" w:rsidRDefault="009E3109" w:rsidP="008247DA">
            <w:pPr>
              <w:pStyle w:val="NoSpacing"/>
              <w:rPr>
                <w:color w:val="080C0C"/>
                <w:lang w:val="it-IT"/>
              </w:rPr>
            </w:pPr>
            <w:r w:rsidRPr="00197B83">
              <w:rPr>
                <w:color w:val="080C0C"/>
                <w:lang w:val="it-IT"/>
              </w:rPr>
              <w:t>Burimet, mjetet e konkretizimit dhe materialet mësimore:</w:t>
            </w:r>
          </w:p>
          <w:p w14:paraId="24082E8C" w14:textId="77777777" w:rsidR="009E3109" w:rsidRPr="00197B83" w:rsidRDefault="009E3109" w:rsidP="008247DA">
            <w:pPr>
              <w:pStyle w:val="NoSpacing"/>
              <w:rPr>
                <w:color w:val="080C0C"/>
                <w:lang w:val="it-IT"/>
              </w:rPr>
            </w:pPr>
            <w:r w:rsidRPr="00197B83">
              <w:rPr>
                <w:color w:val="080C0C"/>
                <w:lang w:val="it-IT"/>
              </w:rPr>
              <w:t>Lidhja me lëndët e tjera mësimore dhe/apo me çështjet ndërkurrikulare dhe situatat jetësore:</w:t>
            </w:r>
          </w:p>
          <w:p w14:paraId="68EE860D" w14:textId="77777777" w:rsidR="009E3109" w:rsidRPr="00197B83" w:rsidRDefault="009E3109" w:rsidP="008247DA">
            <w:pPr>
              <w:pStyle w:val="NoSpacing"/>
              <w:rPr>
                <w:color w:val="080C0C"/>
                <w:lang w:val="it-IT"/>
              </w:rPr>
            </w:pPr>
            <w:r w:rsidRPr="00197B83">
              <w:rPr>
                <w:color w:val="080C0C"/>
                <w:lang w:val="it-IT"/>
              </w:rPr>
              <w:t>Gjuhë amtare (shqipe), Edukatë figurative.</w:t>
            </w:r>
          </w:p>
          <w:p w14:paraId="21998EB8" w14:textId="77777777" w:rsidR="009E3109" w:rsidRDefault="009E3109" w:rsidP="008247DA">
            <w:pPr>
              <w:pStyle w:val="NoSpacing"/>
              <w:rPr>
                <w:color w:val="080C0C"/>
                <w:lang w:val="it-IT"/>
              </w:rPr>
            </w:pPr>
          </w:p>
          <w:p w14:paraId="1B04F533" w14:textId="77777777" w:rsidR="009E3109" w:rsidRPr="00197B83" w:rsidRDefault="009E3109" w:rsidP="008247DA">
            <w:pPr>
              <w:pStyle w:val="NoSpacing"/>
              <w:rPr>
                <w:color w:val="080C0C"/>
                <w:lang w:val="it-IT"/>
              </w:rPr>
            </w:pPr>
            <w:r w:rsidRPr="00197B83">
              <w:rPr>
                <w:color w:val="080C0C"/>
                <w:lang w:val="it-IT"/>
              </w:rPr>
              <w:t>METODOLOGJIA DHE VEPRIMTARIA ME NXËNËS</w:t>
            </w:r>
          </w:p>
          <w:p w14:paraId="283F5C87" w14:textId="77777777" w:rsidR="009E3109" w:rsidRPr="00197B83" w:rsidRDefault="009E3109" w:rsidP="008247DA">
            <w:pPr>
              <w:pStyle w:val="NoSpacing"/>
              <w:rPr>
                <w:color w:val="080C0C"/>
                <w:lang w:val="it-IT"/>
              </w:rPr>
            </w:pPr>
            <w:r w:rsidRPr="00197B83">
              <w:rPr>
                <w:color w:val="080C0C"/>
                <w:lang w:val="it-IT"/>
              </w:rPr>
              <w:t>Parashikimi:</w:t>
            </w:r>
          </w:p>
          <w:p w14:paraId="21CD66F5" w14:textId="77777777" w:rsidR="009E3109" w:rsidRPr="00197B83" w:rsidRDefault="009E3109" w:rsidP="008247DA">
            <w:pPr>
              <w:pStyle w:val="NoSpacing"/>
              <w:rPr>
                <w:color w:val="080C0C"/>
                <w:lang w:val="it-IT"/>
              </w:rPr>
            </w:pPr>
            <w:r w:rsidRPr="00197B83">
              <w:rPr>
                <w:color w:val="080C0C"/>
                <w:lang w:val="it-IT"/>
              </w:rPr>
              <w:t>Përgatitja për të nxënët</w:t>
            </w:r>
          </w:p>
          <w:p w14:paraId="5FF39C85" w14:textId="77777777" w:rsidR="009E3109" w:rsidRPr="00197B83" w:rsidRDefault="009E3109" w:rsidP="008247DA">
            <w:pPr>
              <w:pStyle w:val="NoSpacing"/>
              <w:rPr>
                <w:color w:val="080C0C"/>
                <w:lang w:val="it-IT"/>
              </w:rPr>
            </w:pPr>
            <w:r w:rsidRPr="00197B83">
              <w:rPr>
                <w:color w:val="080C0C"/>
                <w:lang w:val="it-IT"/>
              </w:rPr>
              <w:t>Diskutim për njohuritë paraprake</w:t>
            </w:r>
          </w:p>
          <w:p w14:paraId="1FC87A27" w14:textId="77777777" w:rsidR="009E3109" w:rsidRDefault="009E3109" w:rsidP="008247DA">
            <w:pPr>
              <w:pStyle w:val="NoSpacing"/>
              <w:rPr>
                <w:color w:val="080C0C"/>
                <w:lang w:val="it-IT"/>
              </w:rPr>
            </w:pPr>
          </w:p>
          <w:p w14:paraId="6902E9DB" w14:textId="77777777" w:rsidR="009E3109" w:rsidRPr="00197B83" w:rsidRDefault="009E3109" w:rsidP="008247DA">
            <w:pPr>
              <w:pStyle w:val="NoSpacing"/>
              <w:rPr>
                <w:color w:val="080C0C"/>
                <w:lang w:val="it-IT"/>
              </w:rPr>
            </w:pPr>
            <w:r w:rsidRPr="00197B83">
              <w:rPr>
                <w:color w:val="080C0C"/>
                <w:lang w:val="it-IT"/>
              </w:rPr>
              <w:t>Nxënësve u drejtohen pyetje:</w:t>
            </w:r>
          </w:p>
          <w:p w14:paraId="2FD25F89" w14:textId="77777777" w:rsidR="009E3109" w:rsidRPr="00197B83" w:rsidRDefault="009E3109" w:rsidP="008247DA">
            <w:pPr>
              <w:pStyle w:val="NoSpacing"/>
              <w:rPr>
                <w:color w:val="080C0C"/>
                <w:lang w:val="it-IT"/>
              </w:rPr>
            </w:pPr>
            <w:r w:rsidRPr="00197B83">
              <w:rPr>
                <w:color w:val="080C0C"/>
                <w:lang w:val="it-IT"/>
              </w:rPr>
              <w:t>•</w:t>
            </w:r>
            <w:r w:rsidRPr="00197B83">
              <w:rPr>
                <w:color w:val="080C0C"/>
                <w:lang w:val="it-IT"/>
              </w:rPr>
              <w:tab/>
              <w:t>Ç’është piktografi? (Me piktograf paraqiten të dhëna, duke përdorur ﬁgura ose simbole)</w:t>
            </w:r>
          </w:p>
          <w:p w14:paraId="34A7D09B" w14:textId="77777777" w:rsidR="009E3109" w:rsidRPr="00197B83" w:rsidRDefault="009E3109" w:rsidP="008247DA">
            <w:pPr>
              <w:pStyle w:val="NoSpacing"/>
              <w:rPr>
                <w:color w:val="080C0C"/>
                <w:lang w:val="it-IT"/>
              </w:rPr>
            </w:pPr>
            <w:r w:rsidRPr="00197B83">
              <w:rPr>
                <w:color w:val="080C0C"/>
                <w:lang w:val="it-IT"/>
              </w:rPr>
              <w:t>•</w:t>
            </w:r>
            <w:r w:rsidRPr="00197B83">
              <w:rPr>
                <w:color w:val="080C0C"/>
                <w:lang w:val="it-IT"/>
              </w:rPr>
              <w:tab/>
              <w:t>Cilat janë mënyrat e paraqitjes së të dhënave? (Me piktograf, diagram me shtylla, diagram rrethor, graﬁk drejtvizor)</w:t>
            </w:r>
          </w:p>
          <w:p w14:paraId="24FA88E0" w14:textId="77777777" w:rsidR="009E3109" w:rsidRPr="00197B83" w:rsidRDefault="009E3109" w:rsidP="008247DA">
            <w:pPr>
              <w:pStyle w:val="NoSpacing"/>
              <w:rPr>
                <w:color w:val="080C0C"/>
                <w:lang w:val="it-IT"/>
              </w:rPr>
            </w:pPr>
            <w:r w:rsidRPr="00197B83">
              <w:rPr>
                <w:color w:val="080C0C"/>
                <w:lang w:val="it-IT"/>
              </w:rPr>
              <w:t>•</w:t>
            </w:r>
            <w:r w:rsidRPr="00197B83">
              <w:rPr>
                <w:color w:val="080C0C"/>
                <w:lang w:val="it-IT"/>
              </w:rPr>
              <w:tab/>
              <w:t xml:space="preserve">Si mund ta paraqesim </w:t>
            </w:r>
            <w:r>
              <w:rPr>
                <w:color w:val="080C0C"/>
                <w:lang w:val="it-IT"/>
              </w:rPr>
              <w:t xml:space="preserve">numrin 6 me simbole? (IIII I) </w:t>
            </w:r>
          </w:p>
          <w:p w14:paraId="3A61C68D" w14:textId="77777777" w:rsidR="009E3109" w:rsidRDefault="009E3109" w:rsidP="008247DA">
            <w:pPr>
              <w:pStyle w:val="NoSpacing"/>
              <w:rPr>
                <w:color w:val="080C0C"/>
                <w:lang w:val="it-IT"/>
              </w:rPr>
            </w:pPr>
            <w:r>
              <w:rPr>
                <w:color w:val="080C0C"/>
                <w:lang w:val="it-IT"/>
              </w:rPr>
              <w:t xml:space="preserve"> </w:t>
            </w:r>
          </w:p>
          <w:p w14:paraId="540AEC82" w14:textId="77777777" w:rsidR="009E3109" w:rsidRDefault="009E3109" w:rsidP="008247DA">
            <w:pPr>
              <w:pStyle w:val="NoSpacing"/>
              <w:rPr>
                <w:color w:val="080C0C"/>
                <w:lang w:val="it-IT"/>
              </w:rPr>
            </w:pPr>
            <w:r w:rsidRPr="00197B83">
              <w:rPr>
                <w:color w:val="080C0C"/>
                <w:lang w:val="it-IT"/>
              </w:rPr>
              <w:t>Ndërtimi i njohurive dhe i shkathtësive:</w:t>
            </w:r>
          </w:p>
          <w:p w14:paraId="42201689" w14:textId="77777777" w:rsidR="009E3109" w:rsidRPr="00197B83" w:rsidRDefault="009E3109" w:rsidP="008247DA">
            <w:pPr>
              <w:pStyle w:val="NoSpacing"/>
              <w:rPr>
                <w:color w:val="080C0C"/>
                <w:lang w:val="it-IT"/>
              </w:rPr>
            </w:pPr>
            <w:r w:rsidRPr="00197B83">
              <w:rPr>
                <w:color w:val="080C0C"/>
                <w:lang w:val="it-IT"/>
              </w:rPr>
              <w:t xml:space="preserve"> Përpunimi i përmbajtjes</w:t>
            </w:r>
          </w:p>
          <w:p w14:paraId="640D6168" w14:textId="77777777" w:rsidR="009E3109" w:rsidRPr="00197B83" w:rsidRDefault="009E3109" w:rsidP="008247DA">
            <w:pPr>
              <w:pStyle w:val="NoSpacing"/>
              <w:rPr>
                <w:color w:val="080C0C"/>
                <w:lang w:val="it-IT"/>
              </w:rPr>
            </w:pPr>
            <w:r w:rsidRPr="00197B83">
              <w:rPr>
                <w:color w:val="080C0C"/>
                <w:lang w:val="it-IT"/>
              </w:rPr>
              <w:t>Marrëdhënie pyetje-përgjigjie</w:t>
            </w:r>
          </w:p>
          <w:p w14:paraId="705EB23D" w14:textId="77777777" w:rsidR="009E3109" w:rsidRDefault="009E3109" w:rsidP="008247DA">
            <w:pPr>
              <w:pStyle w:val="NoSpacing"/>
              <w:rPr>
                <w:color w:val="080C0C"/>
                <w:lang w:val="it-IT"/>
              </w:rPr>
            </w:pPr>
          </w:p>
          <w:p w14:paraId="7BE8B7BB" w14:textId="77777777" w:rsidR="009E3109" w:rsidRPr="00197B83" w:rsidRDefault="009E3109" w:rsidP="008247DA">
            <w:pPr>
              <w:pStyle w:val="NoSpacing"/>
              <w:rPr>
                <w:color w:val="080C0C"/>
                <w:lang w:val="it-IT"/>
              </w:rPr>
            </w:pPr>
            <w:r w:rsidRPr="00197B83">
              <w:rPr>
                <w:color w:val="080C0C"/>
                <w:lang w:val="it-IT"/>
              </w:rPr>
              <w:t>Detyra 1: Nxënësit nxiten që të interpretojnë të dhënat nga diagrami. Pyetje:</w:t>
            </w:r>
          </w:p>
          <w:p w14:paraId="29DD7E97" w14:textId="77777777" w:rsidR="009E3109" w:rsidRPr="00197B83" w:rsidRDefault="009E3109" w:rsidP="008247DA">
            <w:pPr>
              <w:pStyle w:val="NoSpacing"/>
              <w:rPr>
                <w:color w:val="080C0C"/>
                <w:lang w:val="it-IT"/>
              </w:rPr>
            </w:pPr>
            <w:r w:rsidRPr="00197B83">
              <w:rPr>
                <w:color w:val="080C0C"/>
                <w:lang w:val="it-IT"/>
              </w:rPr>
              <w:t>•</w:t>
            </w:r>
            <w:r w:rsidRPr="00197B83">
              <w:rPr>
                <w:color w:val="080C0C"/>
                <w:lang w:val="it-IT"/>
              </w:rPr>
              <w:tab/>
              <w:t>Te cila shtazë është vizatuar shtylla më e shkurtër? (Tek elefanti)</w:t>
            </w:r>
          </w:p>
          <w:p w14:paraId="314E31DC" w14:textId="77777777" w:rsidR="009E3109" w:rsidRPr="00197B83" w:rsidRDefault="009E3109" w:rsidP="008247DA">
            <w:pPr>
              <w:pStyle w:val="NoSpacing"/>
              <w:rPr>
                <w:color w:val="080C0C"/>
                <w:lang w:val="it-IT"/>
              </w:rPr>
            </w:pPr>
            <w:r w:rsidRPr="00197B83">
              <w:rPr>
                <w:color w:val="080C0C"/>
                <w:lang w:val="it-IT"/>
              </w:rPr>
              <w:t>•</w:t>
            </w:r>
            <w:r w:rsidRPr="00197B83">
              <w:rPr>
                <w:color w:val="080C0C"/>
                <w:lang w:val="it-IT"/>
              </w:rPr>
              <w:tab/>
              <w:t>Cilat shtazë paraqiten me shtylla të gjatësisë së njëjtë? (Macja dhe ariu)</w:t>
            </w:r>
          </w:p>
          <w:p w14:paraId="1FDB97F2" w14:textId="77777777" w:rsidR="009E3109" w:rsidRPr="00197B83" w:rsidRDefault="009E3109" w:rsidP="008247DA">
            <w:pPr>
              <w:pStyle w:val="NoSpacing"/>
              <w:rPr>
                <w:color w:val="080C0C"/>
                <w:lang w:val="it-IT"/>
              </w:rPr>
            </w:pPr>
            <w:r w:rsidRPr="00197B83">
              <w:rPr>
                <w:color w:val="080C0C"/>
                <w:lang w:val="it-IT"/>
              </w:rPr>
              <w:t>•</w:t>
            </w:r>
            <w:r w:rsidRPr="00197B83">
              <w:rPr>
                <w:color w:val="080C0C"/>
                <w:lang w:val="it-IT"/>
              </w:rPr>
              <w:tab/>
              <w:t>Ç’tregon kjo? (Shpejtësia që arrijnë macja dhe ariu është e njëjtë 45km/h)</w:t>
            </w:r>
          </w:p>
          <w:p w14:paraId="4660DC48" w14:textId="77777777" w:rsidR="009E3109" w:rsidRPr="00197B83" w:rsidRDefault="009E3109" w:rsidP="008247DA">
            <w:pPr>
              <w:pStyle w:val="NoSpacing"/>
              <w:rPr>
                <w:color w:val="080C0C"/>
                <w:lang w:val="it-IT"/>
              </w:rPr>
            </w:pPr>
            <w:r w:rsidRPr="00197B83">
              <w:rPr>
                <w:color w:val="080C0C"/>
                <w:lang w:val="it-IT"/>
              </w:rPr>
              <w:t>Detyra 2: Pyetje:</w:t>
            </w:r>
          </w:p>
          <w:p w14:paraId="0CEF86EF" w14:textId="77777777" w:rsidR="009E3109" w:rsidRPr="00197B83" w:rsidRDefault="009E3109" w:rsidP="008247DA">
            <w:pPr>
              <w:pStyle w:val="NoSpacing"/>
              <w:rPr>
                <w:color w:val="080C0C"/>
                <w:lang w:val="it-IT"/>
              </w:rPr>
            </w:pPr>
            <w:r w:rsidRPr="00197B83">
              <w:rPr>
                <w:color w:val="080C0C"/>
                <w:lang w:val="it-IT"/>
              </w:rPr>
              <w:t>•</w:t>
            </w:r>
            <w:r w:rsidRPr="00197B83">
              <w:rPr>
                <w:color w:val="080C0C"/>
                <w:lang w:val="it-IT"/>
              </w:rPr>
              <w:tab/>
              <w:t>Sa nxënës bëjnë pjesë në klubin e futbollit?</w:t>
            </w:r>
          </w:p>
          <w:p w14:paraId="5C182AF5" w14:textId="77777777" w:rsidR="009E3109" w:rsidRPr="00197B83" w:rsidRDefault="009E3109" w:rsidP="008247DA">
            <w:pPr>
              <w:pStyle w:val="NoSpacing"/>
              <w:rPr>
                <w:color w:val="080C0C"/>
                <w:lang w:val="it-IT"/>
              </w:rPr>
            </w:pPr>
            <w:r w:rsidRPr="00197B83">
              <w:rPr>
                <w:color w:val="080C0C"/>
                <w:lang w:val="it-IT"/>
              </w:rPr>
              <w:t>(1/4 e 48 = 12 nxënës)</w:t>
            </w:r>
          </w:p>
          <w:p w14:paraId="2634D252" w14:textId="77777777" w:rsidR="009E3109" w:rsidRPr="00197B83" w:rsidRDefault="009E3109" w:rsidP="008247DA">
            <w:pPr>
              <w:pStyle w:val="NoSpacing"/>
              <w:rPr>
                <w:color w:val="080C0C"/>
                <w:lang w:val="it-IT"/>
              </w:rPr>
            </w:pPr>
            <w:r w:rsidRPr="00197B83">
              <w:rPr>
                <w:color w:val="080C0C"/>
                <w:lang w:val="it-IT"/>
              </w:rPr>
              <w:lastRenderedPageBreak/>
              <w:t>•</w:t>
            </w:r>
            <w:r w:rsidRPr="00197B83">
              <w:rPr>
                <w:color w:val="080C0C"/>
                <w:lang w:val="it-IT"/>
              </w:rPr>
              <w:tab/>
              <w:t>Sa nxënës bëjnë pjesë në klubin e vrapimit?</w:t>
            </w:r>
          </w:p>
          <w:p w14:paraId="53755B0C" w14:textId="77777777" w:rsidR="009E3109" w:rsidRPr="00197B83" w:rsidRDefault="009E3109" w:rsidP="008247DA">
            <w:pPr>
              <w:pStyle w:val="NoSpacing"/>
              <w:rPr>
                <w:color w:val="080C0C"/>
                <w:lang w:val="it-IT"/>
              </w:rPr>
            </w:pPr>
            <w:r w:rsidRPr="00197B83">
              <w:rPr>
                <w:color w:val="080C0C"/>
                <w:lang w:val="it-IT"/>
              </w:rPr>
              <w:t>(1/6 e 48 = 8 nxënës)</w:t>
            </w:r>
          </w:p>
          <w:p w14:paraId="5832AB3B" w14:textId="77777777" w:rsidR="009E3109" w:rsidRPr="00197B83" w:rsidRDefault="009E3109" w:rsidP="008247DA">
            <w:pPr>
              <w:pStyle w:val="NoSpacing"/>
              <w:rPr>
                <w:color w:val="080C0C"/>
                <w:lang w:val="it-IT"/>
              </w:rPr>
            </w:pPr>
            <w:r w:rsidRPr="00197B83">
              <w:rPr>
                <w:color w:val="080C0C"/>
                <w:lang w:val="it-IT"/>
              </w:rPr>
              <w:t>•</w:t>
            </w:r>
            <w:r w:rsidRPr="00197B83">
              <w:rPr>
                <w:color w:val="080C0C"/>
                <w:lang w:val="it-IT"/>
              </w:rPr>
              <w:tab/>
              <w:t>Sa nxënës bëjnë pjesë në klubin e tenisit? (1/8 e 48 =6 nxënës)</w:t>
            </w:r>
          </w:p>
          <w:p w14:paraId="2ADFE867" w14:textId="77777777" w:rsidR="009E3109" w:rsidRPr="00197B83" w:rsidRDefault="009E3109" w:rsidP="008247DA">
            <w:pPr>
              <w:pStyle w:val="NoSpacing"/>
              <w:rPr>
                <w:color w:val="080C0C"/>
                <w:lang w:val="it-IT"/>
              </w:rPr>
            </w:pPr>
            <w:r w:rsidRPr="00197B83">
              <w:rPr>
                <w:color w:val="080C0C"/>
                <w:lang w:val="it-IT"/>
              </w:rPr>
              <w:t>Detyra 3: Pyetje:</w:t>
            </w:r>
          </w:p>
          <w:p w14:paraId="6AE37575" w14:textId="77777777" w:rsidR="009E3109" w:rsidRPr="00197B83" w:rsidRDefault="009E3109" w:rsidP="008247DA">
            <w:pPr>
              <w:pStyle w:val="NoSpacing"/>
              <w:rPr>
                <w:color w:val="080C0C"/>
                <w:lang w:val="it-IT"/>
              </w:rPr>
            </w:pPr>
            <w:r w:rsidRPr="00197B83">
              <w:rPr>
                <w:color w:val="080C0C"/>
                <w:lang w:val="it-IT"/>
              </w:rPr>
              <w:t>•</w:t>
            </w:r>
            <w:r w:rsidRPr="00197B83">
              <w:rPr>
                <w:color w:val="080C0C"/>
                <w:lang w:val="it-IT"/>
              </w:rPr>
              <w:tab/>
              <w:t>Sa nxënës numëron kori i shkollës? (24 + 12 +  4 + 8 = 48 nxënës)</w:t>
            </w:r>
          </w:p>
          <w:p w14:paraId="331DF2A1" w14:textId="77777777" w:rsidR="009E3109" w:rsidRPr="00197B83" w:rsidRDefault="009E3109" w:rsidP="008247DA">
            <w:pPr>
              <w:pStyle w:val="NoSpacing"/>
              <w:rPr>
                <w:color w:val="080C0C"/>
                <w:lang w:val="it-IT"/>
              </w:rPr>
            </w:pPr>
            <w:r w:rsidRPr="00197B83">
              <w:rPr>
                <w:color w:val="080C0C"/>
                <w:lang w:val="it-IT"/>
              </w:rPr>
              <w:t>•</w:t>
            </w:r>
            <w:r w:rsidRPr="00197B83">
              <w:rPr>
                <w:color w:val="080C0C"/>
                <w:lang w:val="it-IT"/>
              </w:rPr>
              <w:tab/>
              <w:t>Shpreh me thyesa, grupet e përfaqësuesve në korin e shkollës. (24/48 soprano; 12/48 tenor; 4/48 bas dhe 8/48 alto) e, nëse thyesat i thjeshtojmë, atëherë kemi 1/2 soprano; 1/4 tenor; 1/12 bas dhe 1/6 alto)</w:t>
            </w:r>
          </w:p>
          <w:p w14:paraId="1EF1DE56" w14:textId="77777777" w:rsidR="009E3109" w:rsidRPr="00197B83" w:rsidRDefault="009E3109" w:rsidP="008247DA">
            <w:pPr>
              <w:pStyle w:val="NoSpacing"/>
              <w:rPr>
                <w:color w:val="080C0C"/>
                <w:lang w:val="it-IT"/>
              </w:rPr>
            </w:pPr>
            <w:r w:rsidRPr="00197B83">
              <w:rPr>
                <w:color w:val="080C0C"/>
                <w:lang w:val="it-IT"/>
              </w:rPr>
              <w:t xml:space="preserve"> </w:t>
            </w:r>
          </w:p>
          <w:p w14:paraId="3FEB4689" w14:textId="77777777" w:rsidR="009E3109" w:rsidRPr="00197B83" w:rsidRDefault="009E3109" w:rsidP="008247DA">
            <w:pPr>
              <w:pStyle w:val="NoSpacing"/>
              <w:rPr>
                <w:color w:val="080C0C"/>
                <w:lang w:val="it-IT"/>
              </w:rPr>
            </w:pPr>
            <w:r w:rsidRPr="00197B83">
              <w:rPr>
                <w:color w:val="080C0C"/>
                <w:lang w:val="it-IT"/>
              </w:rPr>
              <w:t>Përforcimi:</w:t>
            </w:r>
          </w:p>
          <w:p w14:paraId="3FFDBF93" w14:textId="77777777" w:rsidR="009E3109" w:rsidRPr="00197B83" w:rsidRDefault="009E3109" w:rsidP="008247DA">
            <w:pPr>
              <w:pStyle w:val="NoSpacing"/>
              <w:rPr>
                <w:color w:val="080C0C"/>
                <w:lang w:val="it-IT"/>
              </w:rPr>
            </w:pPr>
            <w:r w:rsidRPr="00197B83">
              <w:rPr>
                <w:color w:val="080C0C"/>
                <w:lang w:val="it-IT"/>
              </w:rPr>
              <w:t>Konsolidimi dhe zbatimi i të nxënit</w:t>
            </w:r>
          </w:p>
          <w:p w14:paraId="04AB4106" w14:textId="77777777" w:rsidR="009E3109" w:rsidRPr="00197B83" w:rsidRDefault="009E3109" w:rsidP="008247DA">
            <w:pPr>
              <w:pStyle w:val="NoSpacing"/>
              <w:rPr>
                <w:color w:val="080C0C"/>
                <w:lang w:val="it-IT"/>
              </w:rPr>
            </w:pPr>
            <w:r w:rsidRPr="00197B83">
              <w:rPr>
                <w:color w:val="080C0C"/>
                <w:lang w:val="it-IT"/>
              </w:rPr>
              <w:t>Rishikim në dyshe</w:t>
            </w:r>
          </w:p>
          <w:p w14:paraId="38EA35C2" w14:textId="77777777" w:rsidR="009E3109" w:rsidRDefault="009E3109" w:rsidP="008247DA">
            <w:pPr>
              <w:pStyle w:val="NoSpacing"/>
              <w:rPr>
                <w:color w:val="080C0C"/>
                <w:lang w:val="it-IT"/>
              </w:rPr>
            </w:pPr>
          </w:p>
          <w:p w14:paraId="0C1D1E42" w14:textId="77777777" w:rsidR="009E3109" w:rsidRPr="009E3109" w:rsidRDefault="009E3109" w:rsidP="008247DA">
            <w:pPr>
              <w:pStyle w:val="NoSpacing"/>
              <w:rPr>
                <w:color w:val="080C0C"/>
              </w:rPr>
            </w:pPr>
            <w:r w:rsidRPr="00197B83">
              <w:rPr>
                <w:color w:val="080C0C"/>
                <w:lang w:val="it-IT"/>
              </w:rPr>
              <w:t xml:space="preserve">Nxënësit, në mënyrë të pavarur, analizojnë të dhënat në grafik dhe shkruajnë përgjigjet e pyetjeve. </w:t>
            </w:r>
            <w:r w:rsidRPr="009E3109">
              <w:rPr>
                <w:color w:val="080C0C"/>
              </w:rPr>
              <w:t>Pas përfundimit, i kontrollojnë me shokun e bankës. Diskutohet grafiku me gjithë klasën.</w:t>
            </w:r>
          </w:p>
          <w:p w14:paraId="541E8817" w14:textId="77777777" w:rsidR="009E3109" w:rsidRPr="009E3109" w:rsidRDefault="009E3109" w:rsidP="008247DA">
            <w:pPr>
              <w:pStyle w:val="NoSpacing"/>
              <w:rPr>
                <w:color w:val="080C0C"/>
              </w:rPr>
            </w:pPr>
            <w:r w:rsidRPr="009E3109">
              <w:rPr>
                <w:color w:val="080C0C"/>
              </w:rPr>
              <w:t>Në cilat vite shkolla kishte numër më të madh të nxënësve? (Vitet 1985-1990)</w:t>
            </w:r>
          </w:p>
          <w:p w14:paraId="3257CA73" w14:textId="77777777" w:rsidR="009E3109" w:rsidRPr="00197B83" w:rsidRDefault="009E3109" w:rsidP="008247DA">
            <w:pPr>
              <w:pStyle w:val="NoSpacing"/>
              <w:rPr>
                <w:color w:val="080C0C"/>
                <w:lang w:val="it-IT"/>
              </w:rPr>
            </w:pPr>
            <w:r w:rsidRPr="009E3109">
              <w:rPr>
                <w:color w:val="080C0C"/>
              </w:rPr>
              <w:t xml:space="preserve">Në cilin vit shkolla kishte 350 nxënës? </w:t>
            </w:r>
            <w:r w:rsidRPr="00197B83">
              <w:rPr>
                <w:color w:val="080C0C"/>
                <w:lang w:val="it-IT"/>
              </w:rPr>
              <w:t>(Në vitin 2000)…</w:t>
            </w:r>
          </w:p>
          <w:p w14:paraId="6CFE6D6C" w14:textId="77777777" w:rsidR="009E3109" w:rsidRDefault="009E3109" w:rsidP="008247DA">
            <w:pPr>
              <w:pStyle w:val="NoSpacing"/>
              <w:rPr>
                <w:color w:val="080C0C"/>
                <w:lang w:val="it-IT"/>
              </w:rPr>
            </w:pPr>
          </w:p>
          <w:p w14:paraId="77B8CBA8" w14:textId="77777777" w:rsidR="009E3109" w:rsidRPr="00197B83" w:rsidRDefault="009E3109" w:rsidP="008247DA">
            <w:pPr>
              <w:pStyle w:val="NoSpacing"/>
              <w:rPr>
                <w:color w:val="080C0C"/>
                <w:lang w:val="it-IT"/>
              </w:rPr>
            </w:pPr>
            <w:r w:rsidRPr="00197B83">
              <w:rPr>
                <w:color w:val="080C0C"/>
                <w:lang w:val="it-IT"/>
              </w:rPr>
              <w:t>Vlerësimi i nxënësve:</w:t>
            </w:r>
          </w:p>
          <w:p w14:paraId="0769DCF4" w14:textId="77777777" w:rsidR="009E3109" w:rsidRPr="00197B83" w:rsidRDefault="009E3109" w:rsidP="008247DA">
            <w:pPr>
              <w:pStyle w:val="NoSpacing"/>
              <w:rPr>
                <w:color w:val="080C0C"/>
                <w:lang w:val="it-IT"/>
              </w:rPr>
            </w:pPr>
            <w:r w:rsidRPr="00197B83">
              <w:rPr>
                <w:color w:val="080C0C"/>
                <w:lang w:val="it-IT"/>
              </w:rPr>
              <w:t>Nxënësit vlerësohen për saktësinë e paraqitjes së të dhënave në diagram me shtylla dhe interpretimin e tyre.</w:t>
            </w:r>
          </w:p>
          <w:p w14:paraId="034E25EE" w14:textId="77777777" w:rsidR="009E3109" w:rsidRPr="00197B83" w:rsidRDefault="009E3109" w:rsidP="008247DA">
            <w:pPr>
              <w:pStyle w:val="NoSpacing"/>
              <w:rPr>
                <w:color w:val="080C0C"/>
                <w:lang w:val="it-IT"/>
              </w:rPr>
            </w:pPr>
            <w:r w:rsidRPr="00197B83">
              <w:rPr>
                <w:color w:val="080C0C"/>
                <w:lang w:val="it-IT"/>
              </w:rPr>
              <w:t>Detyrë:</w:t>
            </w:r>
          </w:p>
          <w:p w14:paraId="6811D228" w14:textId="77777777" w:rsidR="009E3109" w:rsidRPr="00197B83" w:rsidRDefault="009E3109" w:rsidP="008247DA">
            <w:pPr>
              <w:pStyle w:val="NoSpacing"/>
              <w:rPr>
                <w:color w:val="080C0C"/>
                <w:lang w:val="it-IT"/>
              </w:rPr>
            </w:pPr>
            <w:r w:rsidRPr="00197B83">
              <w:rPr>
                <w:color w:val="080C0C"/>
                <w:lang w:val="it-IT"/>
              </w:rPr>
              <w:t>Detyra 5 (faqe 70).</w:t>
            </w:r>
          </w:p>
          <w:p w14:paraId="0EB8394E" w14:textId="77777777" w:rsidR="009E3109" w:rsidRPr="00197B83" w:rsidRDefault="009E3109" w:rsidP="008247DA">
            <w:pPr>
              <w:pStyle w:val="NoSpacing"/>
              <w:rPr>
                <w:color w:val="080C0C"/>
                <w:lang w:val="it-IT"/>
              </w:rPr>
            </w:pPr>
          </w:p>
          <w:p w14:paraId="4C7B179D" w14:textId="77777777" w:rsidR="009E3109" w:rsidRDefault="009E3109" w:rsidP="008247DA">
            <w:pPr>
              <w:pStyle w:val="NoSpacing"/>
              <w:rPr>
                <w:color w:val="080C0C"/>
                <w:lang w:val="it-IT"/>
              </w:rPr>
            </w:pPr>
          </w:p>
          <w:p w14:paraId="2945B74E" w14:textId="77777777" w:rsidR="009E3109" w:rsidRDefault="009E3109" w:rsidP="008247DA">
            <w:pPr>
              <w:pStyle w:val="NoSpacing"/>
              <w:rPr>
                <w:color w:val="080C0C"/>
                <w:lang w:val="it-IT"/>
              </w:rPr>
            </w:pPr>
          </w:p>
          <w:p w14:paraId="7295F9EF" w14:textId="77777777" w:rsidR="009E3109" w:rsidRDefault="009E3109" w:rsidP="008247DA">
            <w:pPr>
              <w:pStyle w:val="NoSpacing"/>
              <w:rPr>
                <w:color w:val="080C0C"/>
                <w:lang w:val="it-IT"/>
              </w:rPr>
            </w:pPr>
          </w:p>
          <w:p w14:paraId="7EA2346A" w14:textId="77777777" w:rsidR="009E3109" w:rsidRDefault="009E3109" w:rsidP="008247DA">
            <w:pPr>
              <w:pStyle w:val="NoSpacing"/>
              <w:rPr>
                <w:color w:val="080C0C"/>
                <w:lang w:val="it-IT"/>
              </w:rPr>
            </w:pPr>
          </w:p>
          <w:p w14:paraId="2FC1CA9C" w14:textId="77777777" w:rsidR="009E3109" w:rsidRDefault="009E3109" w:rsidP="008247DA">
            <w:pPr>
              <w:pStyle w:val="NoSpacing"/>
              <w:rPr>
                <w:color w:val="080C0C"/>
                <w:lang w:val="it-IT"/>
              </w:rPr>
            </w:pPr>
          </w:p>
          <w:p w14:paraId="38867F24" w14:textId="77777777" w:rsidR="009E3109" w:rsidRPr="00112C98" w:rsidRDefault="009E3109" w:rsidP="008247DA">
            <w:pPr>
              <w:pStyle w:val="NoSpacing"/>
              <w:rPr>
                <w:color w:val="080C0C"/>
                <w:lang w:val="it-IT"/>
              </w:rPr>
            </w:pPr>
          </w:p>
        </w:tc>
      </w:tr>
    </w:tbl>
    <w:p w14:paraId="11FD0198" w14:textId="77777777" w:rsidR="009E3109" w:rsidRDefault="009E3109" w:rsidP="009E3109">
      <w:pPr>
        <w:rPr>
          <w:lang w:val="it-IT"/>
        </w:rPr>
      </w:pPr>
    </w:p>
    <w:p w14:paraId="3232D2AD" w14:textId="77777777" w:rsidR="009E3109" w:rsidRDefault="009E3109" w:rsidP="009E3109">
      <w:pPr>
        <w:rPr>
          <w:lang w:val="it-IT"/>
        </w:rPr>
      </w:pPr>
    </w:p>
    <w:p w14:paraId="62C90200" w14:textId="77777777" w:rsidR="009E3109" w:rsidRDefault="009E3109" w:rsidP="009E3109">
      <w:pPr>
        <w:rPr>
          <w:lang w:val="it-IT"/>
        </w:rPr>
      </w:pPr>
    </w:p>
    <w:p w14:paraId="545E9AF5" w14:textId="77777777" w:rsidR="009E3109" w:rsidRDefault="009E3109" w:rsidP="009E3109">
      <w:pPr>
        <w:rPr>
          <w:lang w:val="it-IT"/>
        </w:rPr>
      </w:pPr>
    </w:p>
    <w:p w14:paraId="4C6B847E" w14:textId="77777777" w:rsidR="009E3109" w:rsidRDefault="009E3109" w:rsidP="009E3109">
      <w:pPr>
        <w:rPr>
          <w:lang w:val="it-IT"/>
        </w:rPr>
      </w:pPr>
    </w:p>
    <w:p w14:paraId="53C6A74B" w14:textId="77777777" w:rsidR="009E3109" w:rsidRDefault="009E3109" w:rsidP="009E3109">
      <w:pPr>
        <w:rPr>
          <w:lang w:val="it-IT"/>
        </w:rPr>
      </w:pPr>
    </w:p>
    <w:p w14:paraId="070CDA11" w14:textId="77777777" w:rsidR="009E3109" w:rsidRDefault="009E3109" w:rsidP="009E3109">
      <w:pPr>
        <w:rPr>
          <w:lang w:val="it-IT"/>
        </w:rPr>
      </w:pPr>
    </w:p>
    <w:p w14:paraId="13166E48" w14:textId="77777777" w:rsidR="009E3109" w:rsidRDefault="009E3109" w:rsidP="009E3109">
      <w:pPr>
        <w:rPr>
          <w:lang w:val="it-IT"/>
        </w:rPr>
      </w:pPr>
    </w:p>
    <w:p w14:paraId="5E918B28" w14:textId="77777777" w:rsidR="009E3109" w:rsidRDefault="009E3109" w:rsidP="009E3109">
      <w:pPr>
        <w:rPr>
          <w:lang w:val="it-IT"/>
        </w:rPr>
      </w:pPr>
    </w:p>
    <w:p w14:paraId="109476EB"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437B6D6F" w14:textId="77777777" w:rsidTr="008247DA">
        <w:trPr>
          <w:trHeight w:val="206"/>
        </w:trPr>
        <w:tc>
          <w:tcPr>
            <w:tcW w:w="10105" w:type="dxa"/>
            <w:tcBorders>
              <w:top w:val="single" w:sz="8" w:space="0" w:color="000000"/>
              <w:bottom w:val="nil"/>
            </w:tcBorders>
            <w:shd w:val="clear" w:color="auto" w:fill="000000"/>
            <w:hideMark/>
          </w:tcPr>
          <w:p w14:paraId="2AA2D2BD"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- 157 </w:t>
            </w:r>
          </w:p>
        </w:tc>
      </w:tr>
      <w:tr w:rsidR="009E3109" w:rsidRPr="009E3109" w14:paraId="3898A391" w14:textId="77777777" w:rsidTr="008247DA">
        <w:trPr>
          <w:trHeight w:val="379"/>
        </w:trPr>
        <w:tc>
          <w:tcPr>
            <w:tcW w:w="10105" w:type="dxa"/>
            <w:tcBorders>
              <w:top w:val="single" w:sz="8" w:space="0" w:color="000000"/>
              <w:bottom w:val="single" w:sz="8" w:space="0" w:color="000000"/>
            </w:tcBorders>
            <w:hideMark/>
          </w:tcPr>
          <w:p w14:paraId="71220DD1"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42790A9B"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70BDF263" w14:textId="77777777" w:rsidTr="008247DA">
        <w:trPr>
          <w:trHeight w:val="2390"/>
        </w:trPr>
        <w:tc>
          <w:tcPr>
            <w:tcW w:w="10105" w:type="dxa"/>
            <w:tcBorders>
              <w:top w:val="nil"/>
            </w:tcBorders>
          </w:tcPr>
          <w:p w14:paraId="52C7C18C" w14:textId="77777777" w:rsidR="009E3109" w:rsidRDefault="009E3109" w:rsidP="008247DA">
            <w:pPr>
              <w:pStyle w:val="NoSpacing"/>
              <w:rPr>
                <w:color w:val="080C0C"/>
                <w:lang w:val="it-IT"/>
              </w:rPr>
            </w:pPr>
          </w:p>
          <w:p w14:paraId="545909D3" w14:textId="77777777" w:rsidR="009E3109" w:rsidRPr="00F06697" w:rsidRDefault="009E3109" w:rsidP="008247DA">
            <w:pPr>
              <w:pStyle w:val="NoSpacing"/>
              <w:rPr>
                <w:color w:val="080C0C"/>
                <w:lang w:val="it-IT"/>
              </w:rPr>
            </w:pPr>
            <w:r w:rsidRPr="00F06697">
              <w:rPr>
                <w:color w:val="080C0C"/>
                <w:lang w:val="it-IT"/>
              </w:rPr>
              <w:t>Tema: Të dhënat</w:t>
            </w:r>
          </w:p>
          <w:p w14:paraId="76DAC80E" w14:textId="77777777" w:rsidR="009E3109" w:rsidRDefault="009E3109" w:rsidP="008247DA">
            <w:pPr>
              <w:pStyle w:val="NoSpacing"/>
              <w:rPr>
                <w:color w:val="080C0C"/>
                <w:lang w:val="it-IT"/>
              </w:rPr>
            </w:pPr>
          </w:p>
          <w:p w14:paraId="4239AA36" w14:textId="77777777" w:rsidR="009E3109" w:rsidRPr="00F06697" w:rsidRDefault="009E3109" w:rsidP="008247DA">
            <w:pPr>
              <w:pStyle w:val="NoSpacing"/>
              <w:rPr>
                <w:color w:val="080C0C"/>
                <w:lang w:val="it-IT"/>
              </w:rPr>
            </w:pPr>
            <w:r w:rsidRPr="00F06697">
              <w:rPr>
                <w:color w:val="080C0C"/>
                <w:lang w:val="it-IT"/>
              </w:rPr>
              <w:t>Rezultatet e të nxënit të temës:</w:t>
            </w:r>
          </w:p>
          <w:p w14:paraId="3943AD76" w14:textId="77777777" w:rsidR="009E3109" w:rsidRPr="00F06697" w:rsidRDefault="009E3109" w:rsidP="008247DA">
            <w:pPr>
              <w:pStyle w:val="NoSpacing"/>
              <w:rPr>
                <w:color w:val="080C0C"/>
                <w:lang w:val="it-IT"/>
              </w:rPr>
            </w:pPr>
            <w:r w:rsidRPr="00F06697">
              <w:rPr>
                <w:color w:val="080C0C"/>
                <w:lang w:val="it-IT"/>
              </w:rPr>
              <w:t>Përdor anketa, intervista për të grumbulluar të dhëna të thjeshta.</w:t>
            </w:r>
          </w:p>
          <w:p w14:paraId="74626B85" w14:textId="77777777" w:rsidR="009E3109" w:rsidRPr="00F06697" w:rsidRDefault="009E3109" w:rsidP="008247DA">
            <w:pPr>
              <w:pStyle w:val="NoSpacing"/>
              <w:rPr>
                <w:color w:val="080C0C"/>
                <w:lang w:val="it-IT"/>
              </w:rPr>
            </w:pPr>
          </w:p>
          <w:p w14:paraId="7EC3BD7B" w14:textId="77777777" w:rsidR="009E3109" w:rsidRPr="00F06697" w:rsidRDefault="009E3109" w:rsidP="008247DA">
            <w:pPr>
              <w:pStyle w:val="NoSpacing"/>
              <w:rPr>
                <w:color w:val="080C0C"/>
                <w:lang w:val="it-IT"/>
              </w:rPr>
            </w:pPr>
            <w:r w:rsidRPr="00F06697">
              <w:rPr>
                <w:color w:val="080C0C"/>
                <w:lang w:val="it-IT"/>
              </w:rPr>
              <w:t>Kontributi në rezultatet për kompetencat kryesore të shkallës: I.1, II.4, III.4, VI.2.</w:t>
            </w:r>
          </w:p>
          <w:p w14:paraId="364914BD" w14:textId="77777777" w:rsidR="009E3109" w:rsidRPr="00F06697" w:rsidRDefault="009E3109" w:rsidP="008247DA">
            <w:pPr>
              <w:pStyle w:val="NoSpacing"/>
              <w:rPr>
                <w:color w:val="080C0C"/>
                <w:lang w:val="it-IT"/>
              </w:rPr>
            </w:pPr>
            <w:r w:rsidRPr="00F06697">
              <w:rPr>
                <w:color w:val="080C0C"/>
                <w:lang w:val="it-IT"/>
              </w:rPr>
              <w:t>Kontributi në rez</w:t>
            </w:r>
            <w:r>
              <w:rPr>
                <w:color w:val="080C0C"/>
                <w:lang w:val="it-IT"/>
              </w:rPr>
              <w:t>ultatet e fushës së kurrikulës:</w:t>
            </w:r>
            <w:r w:rsidRPr="00F06697">
              <w:rPr>
                <w:color w:val="080C0C"/>
                <w:lang w:val="it-IT"/>
              </w:rPr>
              <w:t>1.1, 2.4 3.6.</w:t>
            </w:r>
          </w:p>
          <w:p w14:paraId="2CAD76A5" w14:textId="77777777" w:rsidR="009E3109" w:rsidRDefault="009E3109" w:rsidP="008247DA">
            <w:pPr>
              <w:pStyle w:val="NoSpacing"/>
              <w:rPr>
                <w:color w:val="080C0C"/>
                <w:lang w:val="it-IT"/>
              </w:rPr>
            </w:pPr>
          </w:p>
          <w:p w14:paraId="15AD6592" w14:textId="77777777" w:rsidR="009E3109" w:rsidRPr="009E3109" w:rsidRDefault="009E3109" w:rsidP="008247DA">
            <w:pPr>
              <w:pStyle w:val="NoSpacing"/>
              <w:rPr>
                <w:color w:val="080C0C"/>
              </w:rPr>
            </w:pPr>
            <w:r w:rsidRPr="009E3109">
              <w:rPr>
                <w:color w:val="080C0C"/>
              </w:rPr>
              <w:t>ASPEKTE SPECIFIKE TË PLANIT TË ORËS MËSIMORE</w:t>
            </w:r>
          </w:p>
          <w:p w14:paraId="381E4C69" w14:textId="77777777" w:rsidR="009E3109" w:rsidRPr="009E3109" w:rsidRDefault="009E3109" w:rsidP="008247DA">
            <w:pPr>
              <w:pStyle w:val="NoSpacing"/>
              <w:rPr>
                <w:color w:val="080C0C"/>
              </w:rPr>
            </w:pPr>
          </w:p>
          <w:p w14:paraId="7D661EB9" w14:textId="77777777" w:rsidR="009E3109" w:rsidRPr="009E3109" w:rsidRDefault="009E3109" w:rsidP="008247DA">
            <w:pPr>
              <w:pStyle w:val="NoSpacing"/>
              <w:rPr>
                <w:color w:val="080C0C"/>
              </w:rPr>
            </w:pPr>
            <w:r w:rsidRPr="009E3109">
              <w:rPr>
                <w:color w:val="080C0C"/>
              </w:rPr>
              <w:t>Njësia mësimore: Anketa</w:t>
            </w:r>
          </w:p>
          <w:p w14:paraId="51B5A374" w14:textId="77777777" w:rsidR="009E3109" w:rsidRPr="009E3109" w:rsidRDefault="009E3109" w:rsidP="008247DA">
            <w:pPr>
              <w:pStyle w:val="NoSpacing"/>
              <w:rPr>
                <w:color w:val="080C0C"/>
              </w:rPr>
            </w:pPr>
          </w:p>
          <w:p w14:paraId="404C89E8" w14:textId="77777777" w:rsidR="009E3109" w:rsidRPr="009E3109" w:rsidRDefault="009E3109" w:rsidP="008247DA">
            <w:pPr>
              <w:pStyle w:val="NoSpacing"/>
              <w:rPr>
                <w:color w:val="080C0C"/>
              </w:rPr>
            </w:pPr>
            <w:r w:rsidRPr="009E3109">
              <w:rPr>
                <w:color w:val="080C0C"/>
              </w:rPr>
              <w:t>Rezultatet e të nxënit të orës mësimore:</w:t>
            </w:r>
          </w:p>
          <w:p w14:paraId="53537148" w14:textId="77777777" w:rsidR="009E3109" w:rsidRPr="009E3109" w:rsidRDefault="009E3109" w:rsidP="008247DA">
            <w:pPr>
              <w:pStyle w:val="NoSpacing"/>
              <w:rPr>
                <w:color w:val="080C0C"/>
              </w:rPr>
            </w:pPr>
            <w:r w:rsidRPr="009E3109">
              <w:rPr>
                <w:color w:val="080C0C"/>
              </w:rPr>
              <w:t>•</w:t>
            </w:r>
            <w:r w:rsidRPr="009E3109">
              <w:rPr>
                <w:color w:val="080C0C"/>
              </w:rPr>
              <w:tab/>
              <w:t>Mbledh të dhënat nga anketa për të arritur në përfundim;</w:t>
            </w:r>
          </w:p>
          <w:p w14:paraId="432DB57E" w14:textId="77777777" w:rsidR="009E3109" w:rsidRPr="009E3109" w:rsidRDefault="009E3109" w:rsidP="008247DA">
            <w:pPr>
              <w:pStyle w:val="NoSpacing"/>
              <w:rPr>
                <w:color w:val="080C0C"/>
              </w:rPr>
            </w:pPr>
            <w:r w:rsidRPr="009E3109">
              <w:rPr>
                <w:color w:val="080C0C"/>
              </w:rPr>
              <w:t>•</w:t>
            </w:r>
            <w:r w:rsidRPr="009E3109">
              <w:rPr>
                <w:color w:val="080C0C"/>
              </w:rPr>
              <w:tab/>
              <w:t>Përdor piktogramin dhe boshtin numerik gjatë mbledhjes së të dhënave.</w:t>
            </w:r>
          </w:p>
          <w:p w14:paraId="4B98708C" w14:textId="77777777" w:rsidR="009E3109" w:rsidRPr="009E3109" w:rsidRDefault="009E3109" w:rsidP="008247DA">
            <w:pPr>
              <w:pStyle w:val="NoSpacing"/>
              <w:rPr>
                <w:color w:val="080C0C"/>
              </w:rPr>
            </w:pPr>
          </w:p>
          <w:p w14:paraId="32229988" w14:textId="77777777" w:rsidR="009E3109" w:rsidRPr="009E3109" w:rsidRDefault="009E3109" w:rsidP="008247DA">
            <w:pPr>
              <w:pStyle w:val="NoSpacing"/>
              <w:rPr>
                <w:color w:val="080C0C"/>
              </w:rPr>
            </w:pPr>
          </w:p>
          <w:p w14:paraId="7468B4BE" w14:textId="77777777" w:rsidR="009E3109" w:rsidRPr="009E3109" w:rsidRDefault="009E3109" w:rsidP="008247DA">
            <w:pPr>
              <w:pStyle w:val="NoSpacing"/>
              <w:rPr>
                <w:color w:val="080C0C"/>
              </w:rPr>
            </w:pPr>
            <w:r w:rsidRPr="009E3109">
              <w:rPr>
                <w:color w:val="080C0C"/>
              </w:rPr>
              <w:t>Kriteret e suksesit: Përcaktohen me nxënësit në klasë.</w:t>
            </w:r>
          </w:p>
          <w:p w14:paraId="6FEAE205" w14:textId="77777777" w:rsidR="009E3109" w:rsidRPr="00F06697" w:rsidRDefault="009E3109" w:rsidP="008247DA">
            <w:pPr>
              <w:pStyle w:val="NoSpacing"/>
              <w:rPr>
                <w:color w:val="080C0C"/>
                <w:lang w:val="it-IT"/>
              </w:rPr>
            </w:pPr>
            <w:r w:rsidRPr="00F06697">
              <w:rPr>
                <w:color w:val="080C0C"/>
                <w:lang w:val="it-IT"/>
              </w:rPr>
              <w:t>Burimet, mjetet e konkretizimit dhe materialet mësimore:</w:t>
            </w:r>
          </w:p>
          <w:p w14:paraId="20EDC38B" w14:textId="77777777" w:rsidR="009E3109" w:rsidRPr="00F06697" w:rsidRDefault="009E3109" w:rsidP="008247DA">
            <w:pPr>
              <w:pStyle w:val="NoSpacing"/>
              <w:rPr>
                <w:color w:val="080C0C"/>
                <w:lang w:val="it-IT"/>
              </w:rPr>
            </w:pPr>
            <w:r w:rsidRPr="00F06697">
              <w:rPr>
                <w:color w:val="080C0C"/>
                <w:lang w:val="it-IT"/>
              </w:rPr>
              <w:t>Lidhja me lëndët e tjera mësimore dhe/apo me çështjet ndërkurrikulare dhe situatat jetësore:</w:t>
            </w:r>
          </w:p>
          <w:p w14:paraId="5C736A5C" w14:textId="77777777" w:rsidR="009E3109" w:rsidRPr="00F06697" w:rsidRDefault="009E3109" w:rsidP="008247DA">
            <w:pPr>
              <w:pStyle w:val="NoSpacing"/>
              <w:rPr>
                <w:color w:val="080C0C"/>
                <w:lang w:val="it-IT"/>
              </w:rPr>
            </w:pPr>
            <w:r w:rsidRPr="00F06697">
              <w:rPr>
                <w:color w:val="080C0C"/>
                <w:lang w:val="it-IT"/>
              </w:rPr>
              <w:t>Gjuhë amtare (shqipe), Edukatë figurative, Shoqëria dhe mjedisi.</w:t>
            </w:r>
          </w:p>
          <w:p w14:paraId="52C43478" w14:textId="77777777" w:rsidR="009E3109" w:rsidRDefault="009E3109" w:rsidP="008247DA">
            <w:pPr>
              <w:pStyle w:val="NoSpacing"/>
              <w:rPr>
                <w:color w:val="080C0C"/>
                <w:lang w:val="it-IT"/>
              </w:rPr>
            </w:pPr>
          </w:p>
          <w:p w14:paraId="4C1DD2C2" w14:textId="77777777" w:rsidR="009E3109" w:rsidRPr="00F06697" w:rsidRDefault="009E3109" w:rsidP="008247DA">
            <w:pPr>
              <w:pStyle w:val="NoSpacing"/>
              <w:rPr>
                <w:color w:val="080C0C"/>
                <w:lang w:val="it-IT"/>
              </w:rPr>
            </w:pPr>
            <w:r w:rsidRPr="0073322A">
              <w:rPr>
                <w:color w:val="080C0C"/>
                <w:lang w:val="it-IT"/>
              </w:rPr>
              <w:t>METODOLOGJIA DHE VEPRIMTARIA ME NXËNËS</w:t>
            </w:r>
          </w:p>
          <w:p w14:paraId="2F2B3D49" w14:textId="77777777" w:rsidR="009E3109" w:rsidRPr="00F06697" w:rsidRDefault="009E3109" w:rsidP="008247DA">
            <w:pPr>
              <w:pStyle w:val="NoSpacing"/>
              <w:rPr>
                <w:color w:val="080C0C"/>
                <w:lang w:val="it-IT"/>
              </w:rPr>
            </w:pPr>
            <w:r w:rsidRPr="00F06697">
              <w:rPr>
                <w:color w:val="080C0C"/>
                <w:lang w:val="it-IT"/>
              </w:rPr>
              <w:t>Parashikimi:</w:t>
            </w:r>
          </w:p>
          <w:p w14:paraId="28DAE712" w14:textId="77777777" w:rsidR="009E3109" w:rsidRPr="00F06697" w:rsidRDefault="009E3109" w:rsidP="008247DA">
            <w:pPr>
              <w:pStyle w:val="NoSpacing"/>
              <w:rPr>
                <w:color w:val="080C0C"/>
                <w:lang w:val="it-IT"/>
              </w:rPr>
            </w:pPr>
            <w:r w:rsidRPr="00F06697">
              <w:rPr>
                <w:color w:val="080C0C"/>
                <w:lang w:val="it-IT"/>
              </w:rPr>
              <w:t>Përgatitja për të nxënët</w:t>
            </w:r>
          </w:p>
          <w:p w14:paraId="70DF774D" w14:textId="77777777" w:rsidR="009E3109" w:rsidRPr="00F06697" w:rsidRDefault="009E3109" w:rsidP="008247DA">
            <w:pPr>
              <w:pStyle w:val="NoSpacing"/>
              <w:rPr>
                <w:color w:val="080C0C"/>
                <w:lang w:val="it-IT"/>
              </w:rPr>
            </w:pPr>
            <w:r w:rsidRPr="00F06697">
              <w:rPr>
                <w:color w:val="080C0C"/>
                <w:lang w:val="it-IT"/>
              </w:rPr>
              <w:t>Harta e konceptit</w:t>
            </w:r>
          </w:p>
          <w:p w14:paraId="47F0B60A" w14:textId="77777777" w:rsidR="009E3109" w:rsidRPr="00F06697" w:rsidRDefault="009E3109" w:rsidP="008247DA">
            <w:pPr>
              <w:pStyle w:val="NoSpacing"/>
              <w:rPr>
                <w:color w:val="080C0C"/>
                <w:lang w:val="it-IT"/>
              </w:rPr>
            </w:pPr>
            <w:r w:rsidRPr="00F06697">
              <w:rPr>
                <w:color w:val="080C0C"/>
                <w:lang w:val="it-IT"/>
              </w:rPr>
              <w:t>Nxënësve u drejtohen pyetje:</w:t>
            </w:r>
          </w:p>
          <w:p w14:paraId="78847B37" w14:textId="77777777" w:rsidR="009E3109" w:rsidRDefault="009E3109" w:rsidP="008247DA">
            <w:pPr>
              <w:pStyle w:val="NoSpacing"/>
              <w:rPr>
                <w:color w:val="080C0C"/>
                <w:lang w:val="it-IT"/>
              </w:rPr>
            </w:pPr>
            <w:r w:rsidRPr="00F06697">
              <w:rPr>
                <w:color w:val="080C0C"/>
                <w:lang w:val="it-IT"/>
              </w:rPr>
              <w:t>Diskutohet me nxënës për anketën dhe plotësohet harta e konceptit me mendime të nxënësve.</w:t>
            </w:r>
          </w:p>
          <w:p w14:paraId="0D77E82A" w14:textId="77777777" w:rsidR="009E3109" w:rsidRDefault="009E3109" w:rsidP="008247DA">
            <w:pPr>
              <w:pStyle w:val="NoSpacing"/>
              <w:rPr>
                <w:color w:val="080C0C"/>
                <w:lang w:val="it-IT"/>
              </w:rPr>
            </w:pPr>
            <w:r>
              <w:rPr>
                <w:noProof/>
                <w:color w:val="080C0C"/>
              </w:rPr>
              <mc:AlternateContent>
                <mc:Choice Requires="wps">
                  <w:drawing>
                    <wp:anchor distT="0" distB="0" distL="114300" distR="114300" simplePos="0" relativeHeight="251908096" behindDoc="0" locked="0" layoutInCell="1" allowOverlap="1" wp14:anchorId="1D5B9CF5" wp14:editId="5EA130EE">
                      <wp:simplePos x="0" y="0"/>
                      <wp:positionH relativeFrom="column">
                        <wp:posOffset>1971675</wp:posOffset>
                      </wp:positionH>
                      <wp:positionV relativeFrom="paragraph">
                        <wp:posOffset>740410</wp:posOffset>
                      </wp:positionV>
                      <wp:extent cx="518160" cy="259080"/>
                      <wp:effectExtent l="0" t="0" r="34290" b="26670"/>
                      <wp:wrapNone/>
                      <wp:docPr id="83" name="Straight Connector 83"/>
                      <wp:cNvGraphicFramePr/>
                      <a:graphic xmlns:a="http://schemas.openxmlformats.org/drawingml/2006/main">
                        <a:graphicData uri="http://schemas.microsoft.com/office/word/2010/wordprocessingShape">
                          <wps:wsp>
                            <wps:cNvCnPr/>
                            <wps:spPr>
                              <a:xfrm flipV="1">
                                <a:off x="0" y="0"/>
                                <a:ext cx="518160" cy="2590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73C7C00" id="Straight Connector 83" o:spid="_x0000_s1026" style="position:absolute;flip:y;z-index:251908096;visibility:visible;mso-wrap-style:square;mso-wrap-distance-left:9pt;mso-wrap-distance-top:0;mso-wrap-distance-right:9pt;mso-wrap-distance-bottom:0;mso-position-horizontal:absolute;mso-position-horizontal-relative:text;mso-position-vertical:absolute;mso-position-vertical-relative:text" from="155.25pt,58.3pt" to="196.05pt,7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" strokecolor="#4472c4 [3204]" strokeweight=".5pt">
                      <v:stroke joinstyle="miter"/>
                    </v:line>
                  </w:pict>
                </mc:Fallback>
              </mc:AlternateContent>
            </w:r>
            <w:r>
              <w:rPr>
                <w:noProof/>
                <w:color w:val="080C0C"/>
              </w:rPr>
              <mc:AlternateContent>
                <mc:Choice Requires="wps">
                  <w:drawing>
                    <wp:anchor distT="0" distB="0" distL="114300" distR="114300" simplePos="0" relativeHeight="251907072" behindDoc="0" locked="0" layoutInCell="1" allowOverlap="1" wp14:anchorId="68DEF0B4" wp14:editId="4BC505DA">
                      <wp:simplePos x="0" y="0"/>
                      <wp:positionH relativeFrom="column">
                        <wp:posOffset>1971675</wp:posOffset>
                      </wp:positionH>
                      <wp:positionV relativeFrom="paragraph">
                        <wp:posOffset>618490</wp:posOffset>
                      </wp:positionV>
                      <wp:extent cx="525780" cy="0"/>
                      <wp:effectExtent l="0" t="0" r="26670" b="19050"/>
                      <wp:wrapNone/>
                      <wp:docPr id="33" name="Straight Connector 33"/>
                      <wp:cNvGraphicFramePr/>
                      <a:graphic xmlns:a="http://schemas.openxmlformats.org/drawingml/2006/main">
                        <a:graphicData uri="http://schemas.microsoft.com/office/word/2010/wordprocessingShape">
                          <wps:wsp>
                            <wps:cNvCnPr/>
                            <wps:spPr>
                              <a:xfrm>
                                <a:off x="0" y="0"/>
                                <a:ext cx="52578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09A19D6" id="Straight Connector 33" o:spid="_x0000_s1026" style="position:absolute;z-index:251907072;visibility:visible;mso-wrap-style:square;mso-wrap-distance-left:9pt;mso-wrap-distance-top:0;mso-wrap-distance-right:9pt;mso-wrap-distance-bottom:0;mso-position-horizontal:absolute;mso-position-horizontal-relative:text;mso-position-vertical:absolute;mso-position-vertical-relative:text" from="155.25pt,48.7pt" to="196.65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" strokecolor="#4472c4 [3204]" strokeweight=".5pt">
                      <v:stroke joinstyle="miter"/>
                    </v:line>
                  </w:pict>
                </mc:Fallback>
              </mc:AlternateContent>
            </w:r>
            <w:r>
              <w:rPr>
                <w:noProof/>
                <w:color w:val="080C0C"/>
              </w:rPr>
              <w:drawing>
                <wp:anchor distT="0" distB="0" distL="114300" distR="114300" simplePos="0" relativeHeight="251906048" behindDoc="0" locked="0" layoutInCell="1" allowOverlap="1" wp14:anchorId="607E5B94" wp14:editId="6A8C1F5E">
                  <wp:simplePos x="0" y="0"/>
                  <wp:positionH relativeFrom="column">
                    <wp:posOffset>302895</wp:posOffset>
                  </wp:positionH>
                  <wp:positionV relativeFrom="paragraph">
                    <wp:posOffset>184150</wp:posOffset>
                  </wp:positionV>
                  <wp:extent cx="5852667" cy="1074513"/>
                  <wp:effectExtent l="0" t="0" r="0" b="0"/>
                  <wp:wrapThrough wrapText="bothSides">
                    <wp:wrapPolygon edited="0">
                      <wp:start x="0" y="0"/>
                      <wp:lineTo x="0" y="21064"/>
                      <wp:lineTo x="21516" y="21064"/>
                      <wp:lineTo x="21516" y="0"/>
                      <wp:lineTo x="0" y="0"/>
                    </wp:wrapPolygon>
                  </wp:wrapThrough>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5EC5466.tmp"/>
                          <pic:cNvPicPr/>
                        </pic:nvPicPr>
                        <pic:blipFill>
                          <a:blip r:embed="rId139">
                            <a:extLst>
                              <a:ext uri="{28A0092B-C50C-407E-A947-70E740481C1C}">
                                <a14:useLocalDpi xmlns:a14="http://schemas.microsoft.com/office/drawing/2010/main" val="0"/>
                              </a:ext>
                            </a:extLst>
                          </a:blip>
                          <a:stretch>
                            <a:fillRect/>
                          </a:stretch>
                        </pic:blipFill>
                        <pic:spPr>
                          <a:xfrm>
                            <a:off x="0" y="0"/>
                            <a:ext cx="5852667" cy="1074513"/>
                          </a:xfrm>
                          <a:prstGeom prst="rect">
                            <a:avLst/>
                          </a:prstGeom>
                        </pic:spPr>
                      </pic:pic>
                    </a:graphicData>
                  </a:graphic>
                </wp:anchor>
              </w:drawing>
            </w:r>
          </w:p>
          <w:p w14:paraId="4C125E69" w14:textId="77777777" w:rsidR="009E3109" w:rsidRDefault="009E3109" w:rsidP="008247DA">
            <w:pPr>
              <w:pStyle w:val="NoSpacing"/>
              <w:rPr>
                <w:color w:val="080C0C"/>
                <w:lang w:val="it-IT"/>
              </w:rPr>
            </w:pPr>
            <w:r w:rsidRPr="007D2B35">
              <w:rPr>
                <w:color w:val="080C0C"/>
                <w:lang w:val="it-IT"/>
              </w:rPr>
              <w:t xml:space="preserve">Ndërtimi i njohurive dhe i shkathtësive: </w:t>
            </w:r>
          </w:p>
          <w:p w14:paraId="77BCC319" w14:textId="77777777" w:rsidR="009E3109" w:rsidRPr="007D2B35" w:rsidRDefault="009E3109" w:rsidP="008247DA">
            <w:pPr>
              <w:pStyle w:val="NoSpacing"/>
              <w:rPr>
                <w:color w:val="080C0C"/>
                <w:lang w:val="it-IT"/>
              </w:rPr>
            </w:pPr>
            <w:r w:rsidRPr="007D2B35">
              <w:rPr>
                <w:color w:val="080C0C"/>
                <w:lang w:val="it-IT"/>
              </w:rPr>
              <w:t>Përpunimi i përmbajtjes</w:t>
            </w:r>
          </w:p>
          <w:p w14:paraId="1F9597EF" w14:textId="77777777" w:rsidR="009E3109" w:rsidRPr="007D2B35" w:rsidRDefault="009E3109" w:rsidP="008247DA">
            <w:pPr>
              <w:pStyle w:val="NoSpacing"/>
              <w:rPr>
                <w:color w:val="080C0C"/>
                <w:lang w:val="it-IT"/>
              </w:rPr>
            </w:pPr>
            <w:r w:rsidRPr="007D2B35">
              <w:rPr>
                <w:color w:val="080C0C"/>
                <w:lang w:val="it-IT"/>
              </w:rPr>
              <w:t>Marrëdhënie pyetje-përgjigjie</w:t>
            </w:r>
          </w:p>
          <w:p w14:paraId="48F27D6C" w14:textId="77777777" w:rsidR="009E3109" w:rsidRPr="007D2B35" w:rsidRDefault="009E3109" w:rsidP="008247DA">
            <w:pPr>
              <w:pStyle w:val="NoSpacing"/>
              <w:rPr>
                <w:color w:val="080C0C"/>
                <w:lang w:val="it-IT"/>
              </w:rPr>
            </w:pPr>
            <w:r w:rsidRPr="007D2B35">
              <w:rPr>
                <w:color w:val="080C0C"/>
                <w:lang w:val="it-IT"/>
              </w:rPr>
              <w:t>Nxënësit punojnë në grup prej 6 anëtarësh.</w:t>
            </w:r>
          </w:p>
          <w:p w14:paraId="19C26AA8" w14:textId="77777777" w:rsidR="009E3109" w:rsidRPr="007D2B35" w:rsidRDefault="009E3109" w:rsidP="008247DA">
            <w:pPr>
              <w:pStyle w:val="NoSpacing"/>
              <w:rPr>
                <w:color w:val="080C0C"/>
                <w:lang w:val="it-IT"/>
              </w:rPr>
            </w:pPr>
            <w:r w:rsidRPr="007D2B35">
              <w:rPr>
                <w:color w:val="080C0C"/>
                <w:lang w:val="it-IT"/>
              </w:rPr>
              <w:t>Detyra 2 - Lexohet pyetja (kërkesa) dhe nxënësit, duke u bazuar edhe në njohuritë e mëparshme, duhet të gjejnë përgjigjen e detyrës.</w:t>
            </w:r>
          </w:p>
          <w:p w14:paraId="52828160" w14:textId="77777777" w:rsidR="009E3109" w:rsidRPr="007D2B35" w:rsidRDefault="009E3109" w:rsidP="008247DA">
            <w:pPr>
              <w:pStyle w:val="NoSpacing"/>
              <w:rPr>
                <w:color w:val="080C0C"/>
                <w:lang w:val="it-IT"/>
              </w:rPr>
            </w:pPr>
            <w:r w:rsidRPr="007D2B35">
              <w:rPr>
                <w:color w:val="080C0C"/>
                <w:lang w:val="it-IT"/>
              </w:rPr>
              <w:t>Nxënësit bazohen te të dhënat, të cilat janë paraqitur në piktograf dhe në boshtin numerik.</w:t>
            </w:r>
          </w:p>
          <w:p w14:paraId="73AA319D" w14:textId="77777777" w:rsidR="009E3109" w:rsidRPr="007D2B35" w:rsidRDefault="009E3109" w:rsidP="008247DA">
            <w:pPr>
              <w:pStyle w:val="NoSpacing"/>
              <w:rPr>
                <w:color w:val="080C0C"/>
                <w:lang w:val="it-IT"/>
              </w:rPr>
            </w:pPr>
            <w:r w:rsidRPr="007D2B35">
              <w:rPr>
                <w:color w:val="080C0C"/>
                <w:lang w:val="it-IT"/>
              </w:rPr>
              <w:lastRenderedPageBreak/>
              <w:t>Rangu: 7 – 1 = 6 ← është rangu</w:t>
            </w:r>
            <w:r>
              <w:rPr>
                <w:color w:val="080C0C"/>
                <w:lang w:val="it-IT"/>
              </w:rPr>
              <w:t xml:space="preserve"> </w:t>
            </w:r>
            <w:r w:rsidRPr="007D2B35">
              <w:rPr>
                <w:color w:val="080C0C"/>
                <w:lang w:val="it-IT"/>
              </w:rPr>
              <w:t>1 ← është moda</w:t>
            </w:r>
          </w:p>
          <w:p w14:paraId="633E49E5" w14:textId="77777777" w:rsidR="009E3109" w:rsidRPr="007D2B35" w:rsidRDefault="009E3109" w:rsidP="008247DA">
            <w:pPr>
              <w:pStyle w:val="NoSpacing"/>
              <w:rPr>
                <w:color w:val="080C0C"/>
                <w:lang w:val="it-IT"/>
              </w:rPr>
            </w:pPr>
            <w:r w:rsidRPr="007D2B35">
              <w:rPr>
                <w:color w:val="080C0C"/>
                <w:lang w:val="it-IT"/>
              </w:rPr>
              <w:t>Paraqitet një piktograf dhe bosht numerik në tabelë, i ngjashëm me atë në libër, ku nxënësit do të nxjerrin të dhëna të ndryshme.</w:t>
            </w:r>
          </w:p>
          <w:p w14:paraId="67A5CBC0" w14:textId="77777777" w:rsidR="009E3109" w:rsidRDefault="009E3109" w:rsidP="008247DA">
            <w:pPr>
              <w:pStyle w:val="NoSpacing"/>
              <w:rPr>
                <w:color w:val="080C0C"/>
                <w:lang w:val="it-IT"/>
              </w:rPr>
            </w:pPr>
          </w:p>
          <w:p w14:paraId="5E8684BA" w14:textId="77777777" w:rsidR="009E3109" w:rsidRPr="007D2B35" w:rsidRDefault="009E3109" w:rsidP="008247DA">
            <w:pPr>
              <w:pStyle w:val="NoSpacing"/>
              <w:rPr>
                <w:color w:val="080C0C"/>
                <w:lang w:val="it-IT"/>
              </w:rPr>
            </w:pPr>
            <w:r w:rsidRPr="007D2B35">
              <w:rPr>
                <w:color w:val="080C0C"/>
                <w:lang w:val="it-IT"/>
              </w:rPr>
              <w:t>Përforcimi:</w:t>
            </w:r>
          </w:p>
          <w:p w14:paraId="699EB6B3" w14:textId="77777777" w:rsidR="009E3109" w:rsidRPr="007D2B35" w:rsidRDefault="009E3109" w:rsidP="008247DA">
            <w:pPr>
              <w:pStyle w:val="NoSpacing"/>
              <w:rPr>
                <w:color w:val="080C0C"/>
                <w:lang w:val="it-IT"/>
              </w:rPr>
            </w:pPr>
            <w:r w:rsidRPr="007D2B35">
              <w:rPr>
                <w:color w:val="080C0C"/>
                <w:lang w:val="it-IT"/>
              </w:rPr>
              <w:t>Konsolidimi dhe zbatimi i të nxënit</w:t>
            </w:r>
          </w:p>
          <w:p w14:paraId="08D3D6C9" w14:textId="77777777" w:rsidR="009E3109" w:rsidRPr="007D2B35" w:rsidRDefault="009E3109" w:rsidP="008247DA">
            <w:pPr>
              <w:pStyle w:val="NoSpacing"/>
              <w:rPr>
                <w:color w:val="080C0C"/>
                <w:lang w:val="it-IT"/>
              </w:rPr>
            </w:pPr>
            <w:r w:rsidRPr="007D2B35">
              <w:rPr>
                <w:color w:val="080C0C"/>
                <w:lang w:val="it-IT"/>
              </w:rPr>
              <w:t>Ditari dypjesësh</w:t>
            </w:r>
          </w:p>
          <w:p w14:paraId="41E383C2" w14:textId="77777777" w:rsidR="009E3109" w:rsidRPr="007D2B35" w:rsidRDefault="009E3109" w:rsidP="008247DA">
            <w:pPr>
              <w:pStyle w:val="NoSpacing"/>
              <w:rPr>
                <w:color w:val="080C0C"/>
                <w:lang w:val="it-IT"/>
              </w:rPr>
            </w:pPr>
            <w:r>
              <w:rPr>
                <w:noProof/>
                <w:color w:val="080C0C"/>
              </w:rPr>
              <w:drawing>
                <wp:anchor distT="0" distB="0" distL="114300" distR="114300" simplePos="0" relativeHeight="251909120" behindDoc="0" locked="0" layoutInCell="1" allowOverlap="1" wp14:anchorId="1C9C5ADA" wp14:editId="355620C8">
                  <wp:simplePos x="0" y="0"/>
                  <wp:positionH relativeFrom="column">
                    <wp:posOffset>-1903</wp:posOffset>
                  </wp:positionH>
                  <wp:positionV relativeFrom="paragraph">
                    <wp:posOffset>312420</wp:posOffset>
                  </wp:positionV>
                  <wp:extent cx="5959356" cy="1104996"/>
                  <wp:effectExtent l="0" t="0" r="3810" b="0"/>
                  <wp:wrapThrough wrapText="bothSides">
                    <wp:wrapPolygon edited="0">
                      <wp:start x="0" y="0"/>
                      <wp:lineTo x="0" y="21228"/>
                      <wp:lineTo x="21545" y="21228"/>
                      <wp:lineTo x="21545" y="0"/>
                      <wp:lineTo x="0" y="0"/>
                    </wp:wrapPolygon>
                  </wp:wrapThrough>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5ECF4E8.tmp"/>
                          <pic:cNvPicPr/>
                        </pic:nvPicPr>
                        <pic:blipFill>
                          <a:blip r:embed="rId140">
                            <a:extLst>
                              <a:ext uri="{28A0092B-C50C-407E-A947-70E740481C1C}">
                                <a14:useLocalDpi xmlns:a14="http://schemas.microsoft.com/office/drawing/2010/main" val="0"/>
                              </a:ext>
                            </a:extLst>
                          </a:blip>
                          <a:stretch>
                            <a:fillRect/>
                          </a:stretch>
                        </pic:blipFill>
                        <pic:spPr>
                          <a:xfrm>
                            <a:off x="0" y="0"/>
                            <a:ext cx="5959356" cy="1104996"/>
                          </a:xfrm>
                          <a:prstGeom prst="rect">
                            <a:avLst/>
                          </a:prstGeom>
                        </pic:spPr>
                      </pic:pic>
                    </a:graphicData>
                  </a:graphic>
                </wp:anchor>
              </w:drawing>
            </w:r>
            <w:r w:rsidRPr="007D2B35">
              <w:rPr>
                <w:color w:val="080C0C"/>
                <w:lang w:val="it-IT"/>
              </w:rPr>
              <w:t>Duke analizuar paraqitjen e të dhënave në boshtin numerik, nxënësit do të plotësojnë ditarin dypjesësh.</w:t>
            </w:r>
          </w:p>
          <w:p w14:paraId="50427FCB" w14:textId="77777777" w:rsidR="009E3109" w:rsidRDefault="009E3109" w:rsidP="008247DA">
            <w:pPr>
              <w:pStyle w:val="NoSpacing"/>
              <w:rPr>
                <w:color w:val="080C0C"/>
                <w:lang w:val="it-IT"/>
              </w:rPr>
            </w:pPr>
            <w:r w:rsidRPr="0073322A">
              <w:rPr>
                <w:color w:val="080C0C"/>
                <w:lang w:val="it-IT"/>
              </w:rPr>
              <w:t>Vlerësimi i nxënësve:</w:t>
            </w:r>
          </w:p>
          <w:p w14:paraId="222D722E" w14:textId="77777777" w:rsidR="009E3109" w:rsidRPr="0073322A" w:rsidRDefault="009E3109" w:rsidP="008247DA">
            <w:pPr>
              <w:pStyle w:val="NoSpacing"/>
              <w:rPr>
                <w:color w:val="080C0C"/>
                <w:lang w:val="it-IT"/>
              </w:rPr>
            </w:pPr>
            <w:r w:rsidRPr="0073322A">
              <w:rPr>
                <w:color w:val="080C0C"/>
                <w:lang w:val="it-IT"/>
              </w:rPr>
              <w:t>Nxënësit vlerësohen për saktësinë e mbledhjes së të dhënave për të arritur në përfundime, përdorimin e piktogramit dhe boshtit numerik gjatë mbledhjes së të dhënave.</w:t>
            </w:r>
          </w:p>
          <w:p w14:paraId="4482039C" w14:textId="77777777" w:rsidR="009E3109" w:rsidRPr="0073322A" w:rsidRDefault="009E3109" w:rsidP="008247DA">
            <w:pPr>
              <w:pStyle w:val="NoSpacing"/>
              <w:rPr>
                <w:color w:val="080C0C"/>
                <w:lang w:val="it-IT"/>
              </w:rPr>
            </w:pPr>
            <w:r w:rsidRPr="0073322A">
              <w:rPr>
                <w:color w:val="080C0C"/>
                <w:lang w:val="it-IT"/>
              </w:rPr>
              <w:t>Detyrë:</w:t>
            </w:r>
          </w:p>
          <w:p w14:paraId="4AD15AA7" w14:textId="77777777" w:rsidR="009E3109" w:rsidRDefault="009E3109" w:rsidP="008247DA">
            <w:pPr>
              <w:pStyle w:val="NoSpacing"/>
              <w:rPr>
                <w:color w:val="080C0C"/>
                <w:lang w:val="it-IT"/>
              </w:rPr>
            </w:pPr>
            <w:r w:rsidRPr="0073322A">
              <w:rPr>
                <w:color w:val="080C0C"/>
                <w:lang w:val="it-IT"/>
              </w:rPr>
              <w:t>Pyetja 4 (faqe 71).</w:t>
            </w:r>
          </w:p>
          <w:p w14:paraId="5C8F907C" w14:textId="77777777" w:rsidR="009E3109" w:rsidRDefault="009E3109" w:rsidP="008247DA">
            <w:pPr>
              <w:pStyle w:val="NoSpacing"/>
              <w:rPr>
                <w:color w:val="080C0C"/>
                <w:lang w:val="it-IT"/>
              </w:rPr>
            </w:pPr>
          </w:p>
          <w:p w14:paraId="0AA6BA65" w14:textId="77777777" w:rsidR="009E3109" w:rsidRDefault="009E3109" w:rsidP="008247DA">
            <w:pPr>
              <w:pStyle w:val="NoSpacing"/>
              <w:rPr>
                <w:color w:val="080C0C"/>
                <w:lang w:val="it-IT"/>
              </w:rPr>
            </w:pPr>
          </w:p>
          <w:p w14:paraId="394963E6" w14:textId="77777777" w:rsidR="009E3109" w:rsidRDefault="009E3109" w:rsidP="008247DA">
            <w:pPr>
              <w:pStyle w:val="NoSpacing"/>
              <w:rPr>
                <w:color w:val="080C0C"/>
                <w:lang w:val="it-IT"/>
              </w:rPr>
            </w:pPr>
          </w:p>
          <w:p w14:paraId="4F8A32AA" w14:textId="77777777" w:rsidR="009E3109" w:rsidRDefault="009E3109" w:rsidP="008247DA">
            <w:pPr>
              <w:pStyle w:val="NoSpacing"/>
              <w:rPr>
                <w:color w:val="080C0C"/>
                <w:lang w:val="it-IT"/>
              </w:rPr>
            </w:pPr>
          </w:p>
          <w:p w14:paraId="03C681DF" w14:textId="77777777" w:rsidR="009E3109" w:rsidRDefault="009E3109" w:rsidP="008247DA">
            <w:pPr>
              <w:pStyle w:val="NoSpacing"/>
              <w:rPr>
                <w:color w:val="080C0C"/>
                <w:lang w:val="it-IT"/>
              </w:rPr>
            </w:pPr>
          </w:p>
          <w:p w14:paraId="717100E1" w14:textId="77777777" w:rsidR="009E3109" w:rsidRDefault="009E3109" w:rsidP="008247DA">
            <w:pPr>
              <w:pStyle w:val="NoSpacing"/>
              <w:rPr>
                <w:color w:val="080C0C"/>
                <w:lang w:val="it-IT"/>
              </w:rPr>
            </w:pPr>
          </w:p>
          <w:p w14:paraId="173BB2C6" w14:textId="77777777" w:rsidR="009E3109" w:rsidRDefault="009E3109" w:rsidP="008247DA">
            <w:pPr>
              <w:pStyle w:val="NoSpacing"/>
              <w:rPr>
                <w:color w:val="080C0C"/>
                <w:lang w:val="it-IT"/>
              </w:rPr>
            </w:pPr>
          </w:p>
          <w:p w14:paraId="6846134B" w14:textId="77777777" w:rsidR="009E3109" w:rsidRDefault="009E3109" w:rsidP="008247DA">
            <w:pPr>
              <w:pStyle w:val="NoSpacing"/>
              <w:rPr>
                <w:color w:val="080C0C"/>
                <w:lang w:val="it-IT"/>
              </w:rPr>
            </w:pPr>
          </w:p>
          <w:p w14:paraId="635F1B61" w14:textId="77777777" w:rsidR="009E3109" w:rsidRDefault="009E3109" w:rsidP="008247DA">
            <w:pPr>
              <w:pStyle w:val="NoSpacing"/>
              <w:rPr>
                <w:color w:val="080C0C"/>
                <w:lang w:val="it-IT"/>
              </w:rPr>
            </w:pPr>
          </w:p>
          <w:p w14:paraId="52AA5119" w14:textId="77777777" w:rsidR="009E3109" w:rsidRDefault="009E3109" w:rsidP="008247DA">
            <w:pPr>
              <w:pStyle w:val="NoSpacing"/>
              <w:rPr>
                <w:color w:val="080C0C"/>
                <w:lang w:val="it-IT"/>
              </w:rPr>
            </w:pPr>
          </w:p>
          <w:p w14:paraId="6AF60565" w14:textId="77777777" w:rsidR="009E3109" w:rsidRDefault="009E3109" w:rsidP="008247DA">
            <w:pPr>
              <w:pStyle w:val="NoSpacing"/>
              <w:rPr>
                <w:color w:val="080C0C"/>
                <w:lang w:val="it-IT"/>
              </w:rPr>
            </w:pPr>
          </w:p>
          <w:p w14:paraId="7B39E14F" w14:textId="77777777" w:rsidR="009E3109" w:rsidRDefault="009E3109" w:rsidP="008247DA">
            <w:pPr>
              <w:pStyle w:val="NoSpacing"/>
              <w:rPr>
                <w:color w:val="080C0C"/>
                <w:lang w:val="it-IT"/>
              </w:rPr>
            </w:pPr>
          </w:p>
          <w:p w14:paraId="76858A02" w14:textId="77777777" w:rsidR="009E3109" w:rsidRDefault="009E3109" w:rsidP="008247DA">
            <w:pPr>
              <w:pStyle w:val="NoSpacing"/>
              <w:rPr>
                <w:color w:val="080C0C"/>
                <w:lang w:val="it-IT"/>
              </w:rPr>
            </w:pPr>
          </w:p>
          <w:p w14:paraId="7C0C67BB" w14:textId="77777777" w:rsidR="009E3109" w:rsidRDefault="009E3109" w:rsidP="008247DA">
            <w:pPr>
              <w:pStyle w:val="NoSpacing"/>
              <w:rPr>
                <w:color w:val="080C0C"/>
                <w:lang w:val="it-IT"/>
              </w:rPr>
            </w:pPr>
          </w:p>
          <w:p w14:paraId="02F47EA1" w14:textId="77777777" w:rsidR="009E3109" w:rsidRDefault="009E3109" w:rsidP="008247DA">
            <w:pPr>
              <w:pStyle w:val="NoSpacing"/>
              <w:rPr>
                <w:color w:val="080C0C"/>
                <w:lang w:val="it-IT"/>
              </w:rPr>
            </w:pPr>
          </w:p>
          <w:p w14:paraId="78AA862E" w14:textId="77777777" w:rsidR="009E3109" w:rsidRDefault="009E3109" w:rsidP="008247DA">
            <w:pPr>
              <w:pStyle w:val="NoSpacing"/>
              <w:rPr>
                <w:color w:val="080C0C"/>
                <w:lang w:val="it-IT"/>
              </w:rPr>
            </w:pPr>
          </w:p>
          <w:p w14:paraId="40EA8C8C" w14:textId="77777777" w:rsidR="009E3109" w:rsidRDefault="009E3109" w:rsidP="008247DA">
            <w:pPr>
              <w:pStyle w:val="NoSpacing"/>
              <w:rPr>
                <w:color w:val="080C0C"/>
                <w:lang w:val="it-IT"/>
              </w:rPr>
            </w:pPr>
          </w:p>
          <w:p w14:paraId="011EAEC1" w14:textId="77777777" w:rsidR="009E3109" w:rsidRDefault="009E3109" w:rsidP="008247DA">
            <w:pPr>
              <w:pStyle w:val="NoSpacing"/>
              <w:rPr>
                <w:color w:val="080C0C"/>
                <w:lang w:val="it-IT"/>
              </w:rPr>
            </w:pPr>
          </w:p>
          <w:p w14:paraId="1122D811" w14:textId="77777777" w:rsidR="009E3109" w:rsidRDefault="009E3109" w:rsidP="008247DA">
            <w:pPr>
              <w:pStyle w:val="NoSpacing"/>
              <w:rPr>
                <w:color w:val="080C0C"/>
                <w:lang w:val="it-IT"/>
              </w:rPr>
            </w:pPr>
          </w:p>
          <w:p w14:paraId="00C7AF44" w14:textId="77777777" w:rsidR="009E3109" w:rsidRDefault="009E3109" w:rsidP="008247DA">
            <w:pPr>
              <w:pStyle w:val="NoSpacing"/>
              <w:rPr>
                <w:color w:val="080C0C"/>
                <w:lang w:val="it-IT"/>
              </w:rPr>
            </w:pPr>
          </w:p>
          <w:p w14:paraId="079B6D54" w14:textId="77777777" w:rsidR="009E3109" w:rsidRPr="00112C98" w:rsidRDefault="009E3109" w:rsidP="008247DA">
            <w:pPr>
              <w:pStyle w:val="NoSpacing"/>
              <w:rPr>
                <w:color w:val="080C0C"/>
                <w:lang w:val="it-IT"/>
              </w:rPr>
            </w:pPr>
          </w:p>
        </w:tc>
      </w:tr>
    </w:tbl>
    <w:p w14:paraId="4208BCDF" w14:textId="77777777" w:rsidR="009E3109" w:rsidRDefault="009E3109" w:rsidP="009E3109">
      <w:pPr>
        <w:rPr>
          <w:lang w:val="it-IT"/>
        </w:rPr>
      </w:pPr>
    </w:p>
    <w:p w14:paraId="6442890E"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3B143569" w14:textId="77777777" w:rsidTr="008247DA">
        <w:trPr>
          <w:trHeight w:val="206"/>
        </w:trPr>
        <w:tc>
          <w:tcPr>
            <w:tcW w:w="10105" w:type="dxa"/>
            <w:tcBorders>
              <w:top w:val="single" w:sz="8" w:space="0" w:color="000000"/>
              <w:bottom w:val="nil"/>
            </w:tcBorders>
            <w:shd w:val="clear" w:color="auto" w:fill="000000"/>
            <w:hideMark/>
          </w:tcPr>
          <w:p w14:paraId="6790DA51"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-158  </w:t>
            </w:r>
          </w:p>
        </w:tc>
      </w:tr>
      <w:tr w:rsidR="009E3109" w:rsidRPr="009E3109" w14:paraId="75FCF88D" w14:textId="77777777" w:rsidTr="008247DA">
        <w:trPr>
          <w:trHeight w:val="379"/>
        </w:trPr>
        <w:tc>
          <w:tcPr>
            <w:tcW w:w="10105" w:type="dxa"/>
            <w:tcBorders>
              <w:top w:val="single" w:sz="8" w:space="0" w:color="000000"/>
              <w:bottom w:val="single" w:sz="8" w:space="0" w:color="000000"/>
            </w:tcBorders>
            <w:hideMark/>
          </w:tcPr>
          <w:p w14:paraId="1151CAC6"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09DCC84D"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9E3109" w14:paraId="78DA55F1" w14:textId="77777777" w:rsidTr="008247DA">
        <w:trPr>
          <w:trHeight w:val="2390"/>
        </w:trPr>
        <w:tc>
          <w:tcPr>
            <w:tcW w:w="10105" w:type="dxa"/>
            <w:tcBorders>
              <w:top w:val="nil"/>
            </w:tcBorders>
          </w:tcPr>
          <w:p w14:paraId="04D83D7A" w14:textId="77777777" w:rsidR="009E3109" w:rsidRDefault="009E3109" w:rsidP="008247DA">
            <w:pPr>
              <w:pStyle w:val="NoSpacing"/>
              <w:rPr>
                <w:color w:val="080C0C"/>
                <w:lang w:val="it-IT"/>
              </w:rPr>
            </w:pPr>
          </w:p>
          <w:p w14:paraId="76BB155C" w14:textId="77777777" w:rsidR="009E3109" w:rsidRPr="00DD078E" w:rsidRDefault="009E3109" w:rsidP="008247DA">
            <w:pPr>
              <w:pStyle w:val="NoSpacing"/>
              <w:rPr>
                <w:color w:val="080C0C"/>
                <w:lang w:val="it-IT"/>
              </w:rPr>
            </w:pPr>
            <w:r w:rsidRPr="00DD078E">
              <w:rPr>
                <w:color w:val="080C0C"/>
                <w:lang w:val="it-IT"/>
              </w:rPr>
              <w:t>Tema: Të dhënat</w:t>
            </w:r>
          </w:p>
          <w:p w14:paraId="022F526D" w14:textId="77777777" w:rsidR="009E3109" w:rsidRDefault="009E3109" w:rsidP="008247DA">
            <w:pPr>
              <w:pStyle w:val="NoSpacing"/>
              <w:rPr>
                <w:color w:val="080C0C"/>
                <w:lang w:val="it-IT"/>
              </w:rPr>
            </w:pPr>
          </w:p>
          <w:p w14:paraId="6C79D791" w14:textId="77777777" w:rsidR="009E3109" w:rsidRPr="00DD078E" w:rsidRDefault="009E3109" w:rsidP="008247DA">
            <w:pPr>
              <w:pStyle w:val="NoSpacing"/>
              <w:rPr>
                <w:color w:val="080C0C"/>
                <w:lang w:val="it-IT"/>
              </w:rPr>
            </w:pPr>
            <w:r w:rsidRPr="00DD078E">
              <w:rPr>
                <w:color w:val="080C0C"/>
                <w:lang w:val="it-IT"/>
              </w:rPr>
              <w:t>Rezultatet e të nxënit të temës:</w:t>
            </w:r>
          </w:p>
          <w:p w14:paraId="194FC9D2" w14:textId="77777777" w:rsidR="009E3109" w:rsidRPr="00DD078E" w:rsidRDefault="009E3109" w:rsidP="008247DA">
            <w:pPr>
              <w:pStyle w:val="NoSpacing"/>
              <w:rPr>
                <w:color w:val="080C0C"/>
                <w:lang w:val="it-IT"/>
              </w:rPr>
            </w:pPr>
            <w:r w:rsidRPr="00DD078E">
              <w:rPr>
                <w:color w:val="080C0C"/>
                <w:lang w:val="it-IT"/>
              </w:rPr>
              <w:t>Sistemon të dhënat në tabelë dhe diagram; Përdor piktogramet për të nxjerr dhe sistemuar të dhënat nga hulumtimi.</w:t>
            </w:r>
          </w:p>
          <w:p w14:paraId="24FE3650" w14:textId="77777777" w:rsidR="009E3109" w:rsidRPr="00DD078E" w:rsidRDefault="009E3109" w:rsidP="008247DA">
            <w:pPr>
              <w:pStyle w:val="NoSpacing"/>
              <w:rPr>
                <w:color w:val="080C0C"/>
                <w:lang w:val="it-IT"/>
              </w:rPr>
            </w:pPr>
          </w:p>
          <w:p w14:paraId="4776574E" w14:textId="77777777" w:rsidR="009E3109" w:rsidRPr="00DD078E" w:rsidRDefault="009E3109" w:rsidP="008247DA">
            <w:pPr>
              <w:pStyle w:val="NoSpacing"/>
              <w:rPr>
                <w:color w:val="080C0C"/>
                <w:lang w:val="it-IT"/>
              </w:rPr>
            </w:pPr>
            <w:r w:rsidRPr="00DD078E">
              <w:rPr>
                <w:color w:val="080C0C"/>
                <w:lang w:val="it-IT"/>
              </w:rPr>
              <w:t>Kontributi në rezultatet për kompetencat kryesore të shkallës: I.1, II.4, III.4, VI.2.</w:t>
            </w:r>
          </w:p>
          <w:p w14:paraId="220026AD" w14:textId="77777777" w:rsidR="009E3109" w:rsidRPr="00DD078E" w:rsidRDefault="009E3109" w:rsidP="008247DA">
            <w:pPr>
              <w:pStyle w:val="NoSpacing"/>
              <w:rPr>
                <w:color w:val="080C0C"/>
                <w:lang w:val="it-IT"/>
              </w:rPr>
            </w:pPr>
            <w:r w:rsidRPr="00DD078E">
              <w:rPr>
                <w:color w:val="080C0C"/>
                <w:lang w:val="it-IT"/>
              </w:rPr>
              <w:t>Kontributi në rez</w:t>
            </w:r>
            <w:r>
              <w:rPr>
                <w:color w:val="080C0C"/>
                <w:lang w:val="it-IT"/>
              </w:rPr>
              <w:t>ultatet e fushës së kurrikulës:</w:t>
            </w:r>
            <w:r w:rsidRPr="00DD078E">
              <w:rPr>
                <w:color w:val="080C0C"/>
                <w:lang w:val="it-IT"/>
              </w:rPr>
              <w:t>1.1, 2.4 3.6.</w:t>
            </w:r>
          </w:p>
          <w:p w14:paraId="7AD87E6E" w14:textId="77777777" w:rsidR="009E3109" w:rsidRDefault="009E3109" w:rsidP="008247DA">
            <w:pPr>
              <w:pStyle w:val="NoSpacing"/>
              <w:rPr>
                <w:color w:val="080C0C"/>
                <w:lang w:val="it-IT"/>
              </w:rPr>
            </w:pPr>
          </w:p>
          <w:p w14:paraId="5E773C05" w14:textId="77777777" w:rsidR="009E3109" w:rsidRPr="009E3109" w:rsidRDefault="009E3109" w:rsidP="008247DA">
            <w:pPr>
              <w:pStyle w:val="NoSpacing"/>
              <w:rPr>
                <w:color w:val="080C0C"/>
              </w:rPr>
            </w:pPr>
            <w:r w:rsidRPr="009E3109">
              <w:rPr>
                <w:color w:val="080C0C"/>
              </w:rPr>
              <w:t>ASPEKTE SPECIFIKE TË PLANIT TË ORËS MËSIMORE</w:t>
            </w:r>
          </w:p>
          <w:p w14:paraId="1F46619D" w14:textId="77777777" w:rsidR="009E3109" w:rsidRPr="009E3109" w:rsidRDefault="009E3109" w:rsidP="008247DA">
            <w:pPr>
              <w:pStyle w:val="NoSpacing"/>
              <w:rPr>
                <w:color w:val="080C0C"/>
              </w:rPr>
            </w:pPr>
          </w:p>
          <w:p w14:paraId="6A1B76AF" w14:textId="77777777" w:rsidR="009E3109" w:rsidRPr="009E3109" w:rsidRDefault="009E3109" w:rsidP="008247DA">
            <w:pPr>
              <w:pStyle w:val="NoSpacing"/>
              <w:rPr>
                <w:color w:val="080C0C"/>
              </w:rPr>
            </w:pPr>
            <w:r w:rsidRPr="009E3109">
              <w:rPr>
                <w:color w:val="080C0C"/>
              </w:rPr>
              <w:t>Njësia mësimore: Ushtrojmë</w:t>
            </w:r>
          </w:p>
          <w:p w14:paraId="3AA50FAF" w14:textId="77777777" w:rsidR="009E3109" w:rsidRPr="009E3109" w:rsidRDefault="009E3109" w:rsidP="008247DA">
            <w:pPr>
              <w:pStyle w:val="NoSpacing"/>
              <w:rPr>
                <w:color w:val="080C0C"/>
              </w:rPr>
            </w:pPr>
          </w:p>
          <w:p w14:paraId="69578CEE" w14:textId="77777777" w:rsidR="009E3109" w:rsidRPr="009E3109" w:rsidRDefault="009E3109" w:rsidP="008247DA">
            <w:pPr>
              <w:pStyle w:val="NoSpacing"/>
              <w:rPr>
                <w:color w:val="080C0C"/>
              </w:rPr>
            </w:pPr>
            <w:r w:rsidRPr="009E3109">
              <w:rPr>
                <w:color w:val="080C0C"/>
              </w:rPr>
              <w:t>Rezultatet e të nxënit të orës mësimore:</w:t>
            </w:r>
          </w:p>
          <w:p w14:paraId="5EC676ED" w14:textId="77777777" w:rsidR="009E3109" w:rsidRPr="009E3109" w:rsidRDefault="009E3109" w:rsidP="008247DA">
            <w:pPr>
              <w:pStyle w:val="NoSpacing"/>
              <w:rPr>
                <w:color w:val="080C0C"/>
              </w:rPr>
            </w:pPr>
            <w:r w:rsidRPr="009E3109">
              <w:rPr>
                <w:color w:val="080C0C"/>
              </w:rPr>
              <w:t>•</w:t>
            </w:r>
            <w:r w:rsidRPr="009E3109">
              <w:rPr>
                <w:color w:val="080C0C"/>
              </w:rPr>
              <w:tab/>
              <w:t>Shqyrton të dhënat gjatë plotësimit të tabelave apo diagrameve;</w:t>
            </w:r>
          </w:p>
          <w:p w14:paraId="7ECD5496" w14:textId="77777777" w:rsidR="009E3109" w:rsidRPr="00DD078E" w:rsidRDefault="009E3109" w:rsidP="008247DA">
            <w:pPr>
              <w:pStyle w:val="NoSpacing"/>
              <w:rPr>
                <w:color w:val="080C0C"/>
                <w:lang w:val="it-IT"/>
              </w:rPr>
            </w:pPr>
            <w:r w:rsidRPr="00DD078E">
              <w:rPr>
                <w:color w:val="080C0C"/>
                <w:lang w:val="it-IT"/>
              </w:rPr>
              <w:t>•</w:t>
            </w:r>
            <w:r w:rsidRPr="00DD078E">
              <w:rPr>
                <w:color w:val="080C0C"/>
                <w:lang w:val="it-IT"/>
              </w:rPr>
              <w:tab/>
              <w:t>Analizon të dhënat e paraqitura në tabelë apo diagram;</w:t>
            </w:r>
          </w:p>
          <w:p w14:paraId="2632ED50" w14:textId="77777777" w:rsidR="009E3109" w:rsidRPr="00DD078E" w:rsidRDefault="009E3109" w:rsidP="008247DA">
            <w:pPr>
              <w:pStyle w:val="NoSpacing"/>
              <w:rPr>
                <w:color w:val="080C0C"/>
                <w:lang w:val="it-IT"/>
              </w:rPr>
            </w:pPr>
            <w:r w:rsidRPr="00DD078E">
              <w:rPr>
                <w:color w:val="080C0C"/>
                <w:lang w:val="it-IT"/>
              </w:rPr>
              <w:t>•</w:t>
            </w:r>
            <w:r w:rsidRPr="00DD078E">
              <w:rPr>
                <w:color w:val="080C0C"/>
                <w:lang w:val="it-IT"/>
              </w:rPr>
              <w:tab/>
              <w:t>Argumenton përgjigjet e veta duke u bazuar te të dhënat.</w:t>
            </w:r>
          </w:p>
          <w:p w14:paraId="0AC6E26B" w14:textId="77777777" w:rsidR="009E3109" w:rsidRPr="009E3109" w:rsidRDefault="009E3109" w:rsidP="008247DA">
            <w:pPr>
              <w:pStyle w:val="NoSpacing"/>
              <w:rPr>
                <w:color w:val="080C0C"/>
              </w:rPr>
            </w:pPr>
            <w:r w:rsidRPr="009E3109">
              <w:rPr>
                <w:color w:val="080C0C"/>
              </w:rPr>
              <w:t>Kriteret e suksesit: Përcaktohen me nxënësit në klasë.</w:t>
            </w:r>
          </w:p>
          <w:p w14:paraId="0AE8D9DF" w14:textId="77777777" w:rsidR="009E3109" w:rsidRPr="00DD078E" w:rsidRDefault="009E3109" w:rsidP="008247DA">
            <w:pPr>
              <w:pStyle w:val="NoSpacing"/>
              <w:rPr>
                <w:color w:val="080C0C"/>
                <w:lang w:val="it-IT"/>
              </w:rPr>
            </w:pPr>
            <w:r w:rsidRPr="00DD078E">
              <w:rPr>
                <w:color w:val="080C0C"/>
                <w:lang w:val="it-IT"/>
              </w:rPr>
              <w:t>Burimet, mjetet e konkretizimit dhe materialet mësimore:</w:t>
            </w:r>
          </w:p>
          <w:p w14:paraId="21FAFFED" w14:textId="77777777" w:rsidR="009E3109" w:rsidRPr="00DD078E" w:rsidRDefault="009E3109" w:rsidP="008247DA">
            <w:pPr>
              <w:pStyle w:val="NoSpacing"/>
              <w:rPr>
                <w:color w:val="080C0C"/>
                <w:lang w:val="it-IT"/>
              </w:rPr>
            </w:pPr>
            <w:r w:rsidRPr="00DD078E">
              <w:rPr>
                <w:color w:val="080C0C"/>
                <w:lang w:val="it-IT"/>
              </w:rPr>
              <w:t>Lidhja me lëndët e tjera mësimore dhe/apo me çështjet ndërkurrikulare dhe situatat jetësore:</w:t>
            </w:r>
          </w:p>
          <w:p w14:paraId="3538FE9D" w14:textId="77777777" w:rsidR="009E3109" w:rsidRPr="00DD078E" w:rsidRDefault="009E3109" w:rsidP="008247DA">
            <w:pPr>
              <w:pStyle w:val="NoSpacing"/>
              <w:rPr>
                <w:color w:val="080C0C"/>
                <w:lang w:val="it-IT"/>
              </w:rPr>
            </w:pPr>
            <w:r w:rsidRPr="00DD078E">
              <w:rPr>
                <w:color w:val="080C0C"/>
                <w:lang w:val="it-IT"/>
              </w:rPr>
              <w:t>Gjuhë amtare (shqipe), Edukatë figurative, Shoqëria dhe mjedisi.</w:t>
            </w:r>
          </w:p>
          <w:p w14:paraId="668CACDE" w14:textId="77777777" w:rsidR="009E3109" w:rsidRDefault="009E3109" w:rsidP="008247DA">
            <w:pPr>
              <w:pStyle w:val="NoSpacing"/>
              <w:rPr>
                <w:color w:val="080C0C"/>
                <w:lang w:val="it-IT"/>
              </w:rPr>
            </w:pPr>
          </w:p>
          <w:p w14:paraId="3DD0A6B4" w14:textId="77777777" w:rsidR="009E3109" w:rsidRPr="00DD078E" w:rsidRDefault="009E3109" w:rsidP="008247DA">
            <w:pPr>
              <w:pStyle w:val="NoSpacing"/>
              <w:rPr>
                <w:color w:val="080C0C"/>
                <w:lang w:val="it-IT"/>
              </w:rPr>
            </w:pPr>
            <w:r w:rsidRPr="00851A61">
              <w:rPr>
                <w:color w:val="080C0C"/>
                <w:lang w:val="it-IT"/>
              </w:rPr>
              <w:t>METODOLOGJIA DHE VEPRIMTARIA ME NXËNËS</w:t>
            </w:r>
          </w:p>
          <w:p w14:paraId="08980A01" w14:textId="77777777" w:rsidR="009E3109" w:rsidRPr="00DD078E" w:rsidRDefault="009E3109" w:rsidP="008247DA">
            <w:pPr>
              <w:pStyle w:val="NoSpacing"/>
              <w:rPr>
                <w:color w:val="080C0C"/>
                <w:lang w:val="it-IT"/>
              </w:rPr>
            </w:pPr>
            <w:r w:rsidRPr="00DD078E">
              <w:rPr>
                <w:color w:val="080C0C"/>
                <w:lang w:val="it-IT"/>
              </w:rPr>
              <w:t>Parashikimi:</w:t>
            </w:r>
          </w:p>
          <w:p w14:paraId="4BC48E32" w14:textId="77777777" w:rsidR="009E3109" w:rsidRPr="00DD078E" w:rsidRDefault="009E3109" w:rsidP="008247DA">
            <w:pPr>
              <w:pStyle w:val="NoSpacing"/>
              <w:rPr>
                <w:color w:val="080C0C"/>
                <w:lang w:val="it-IT"/>
              </w:rPr>
            </w:pPr>
            <w:r w:rsidRPr="00DD078E">
              <w:rPr>
                <w:color w:val="080C0C"/>
                <w:lang w:val="it-IT"/>
              </w:rPr>
              <w:t>Përgatitja për të nxënët</w:t>
            </w:r>
          </w:p>
          <w:p w14:paraId="4E8FF918" w14:textId="77777777" w:rsidR="009E3109" w:rsidRPr="00DD078E" w:rsidRDefault="009E3109" w:rsidP="008247DA">
            <w:pPr>
              <w:pStyle w:val="NoSpacing"/>
              <w:rPr>
                <w:color w:val="080C0C"/>
                <w:lang w:val="it-IT"/>
              </w:rPr>
            </w:pPr>
            <w:r w:rsidRPr="00DD078E">
              <w:rPr>
                <w:color w:val="080C0C"/>
                <w:lang w:val="it-IT"/>
              </w:rPr>
              <w:t>Gjetja e numrit shenjë</w:t>
            </w:r>
          </w:p>
          <w:p w14:paraId="0453DAE6" w14:textId="77777777" w:rsidR="009E3109" w:rsidRDefault="009E3109" w:rsidP="008247DA">
            <w:pPr>
              <w:pStyle w:val="NoSpacing"/>
              <w:rPr>
                <w:color w:val="080C0C"/>
                <w:lang w:val="it-IT"/>
              </w:rPr>
            </w:pPr>
          </w:p>
          <w:p w14:paraId="2001607B" w14:textId="77777777" w:rsidR="009E3109" w:rsidRPr="00DD078E" w:rsidRDefault="009E3109" w:rsidP="008247DA">
            <w:pPr>
              <w:pStyle w:val="NoSpacing"/>
              <w:rPr>
                <w:color w:val="080C0C"/>
                <w:lang w:val="it-IT"/>
              </w:rPr>
            </w:pPr>
            <w:r w:rsidRPr="00DD078E">
              <w:rPr>
                <w:color w:val="080C0C"/>
                <w:lang w:val="it-IT"/>
              </w:rPr>
              <w:t>Nxënësve u parashtrohet pyetja:</w:t>
            </w:r>
          </w:p>
          <w:p w14:paraId="6FDF07A0" w14:textId="77777777" w:rsidR="009E3109" w:rsidRPr="00DD078E" w:rsidRDefault="009E3109" w:rsidP="008247DA">
            <w:pPr>
              <w:pStyle w:val="NoSpacing"/>
              <w:rPr>
                <w:color w:val="080C0C"/>
                <w:lang w:val="it-IT"/>
              </w:rPr>
            </w:pPr>
            <w:r w:rsidRPr="00DD078E">
              <w:rPr>
                <w:color w:val="080C0C"/>
                <w:lang w:val="it-IT"/>
              </w:rPr>
              <w:t>Në cilin muaj keni ditëlindjen?</w:t>
            </w:r>
          </w:p>
          <w:p w14:paraId="5A348720" w14:textId="77777777" w:rsidR="009E3109" w:rsidRPr="00DD078E" w:rsidRDefault="009E3109" w:rsidP="008247DA">
            <w:pPr>
              <w:pStyle w:val="NoSpacing"/>
              <w:rPr>
                <w:color w:val="080C0C"/>
                <w:lang w:val="it-IT"/>
              </w:rPr>
            </w:pPr>
            <w:r w:rsidRPr="00DD078E">
              <w:rPr>
                <w:color w:val="080C0C"/>
                <w:lang w:val="it-IT"/>
              </w:rPr>
              <w:t>Për çdo muaj të vitit shkruhen se sa nxënës nga klasa kanë ditëlindjen dhe nxirren të dhëna lidhur me këtë pyetje.</w:t>
            </w:r>
          </w:p>
          <w:p w14:paraId="2C30B629" w14:textId="77777777" w:rsidR="009E3109" w:rsidRPr="00DD078E" w:rsidRDefault="009E3109" w:rsidP="008247DA">
            <w:pPr>
              <w:pStyle w:val="NoSpacing"/>
              <w:rPr>
                <w:color w:val="080C0C"/>
                <w:lang w:val="it-IT"/>
              </w:rPr>
            </w:pPr>
            <w:r w:rsidRPr="00DD078E">
              <w:rPr>
                <w:color w:val="080C0C"/>
                <w:lang w:val="it-IT"/>
              </w:rPr>
              <w:t>Gjendet rangu dhe moda e të dhënave të fituara.</w:t>
            </w:r>
          </w:p>
          <w:p w14:paraId="63C90D12" w14:textId="77777777" w:rsidR="009E3109" w:rsidRPr="00DD078E" w:rsidRDefault="009E3109" w:rsidP="008247DA">
            <w:pPr>
              <w:pStyle w:val="NoSpacing"/>
              <w:rPr>
                <w:color w:val="080C0C"/>
                <w:lang w:val="it-IT"/>
              </w:rPr>
            </w:pPr>
          </w:p>
          <w:p w14:paraId="33076500" w14:textId="77777777" w:rsidR="009E3109" w:rsidRDefault="009E3109" w:rsidP="008247DA">
            <w:pPr>
              <w:pStyle w:val="NoSpacing"/>
              <w:rPr>
                <w:color w:val="080C0C"/>
                <w:lang w:val="it-IT"/>
              </w:rPr>
            </w:pPr>
            <w:r w:rsidRPr="00DD078E">
              <w:rPr>
                <w:color w:val="080C0C"/>
                <w:lang w:val="it-IT"/>
              </w:rPr>
              <w:t xml:space="preserve">Ndërtimi i njohurive dhe i shkathtësive: </w:t>
            </w:r>
          </w:p>
          <w:p w14:paraId="3DBA7556" w14:textId="77777777" w:rsidR="009E3109" w:rsidRPr="00DD078E" w:rsidRDefault="009E3109" w:rsidP="008247DA">
            <w:pPr>
              <w:pStyle w:val="NoSpacing"/>
              <w:rPr>
                <w:color w:val="080C0C"/>
                <w:lang w:val="it-IT"/>
              </w:rPr>
            </w:pPr>
            <w:r w:rsidRPr="00DD078E">
              <w:rPr>
                <w:color w:val="080C0C"/>
                <w:lang w:val="it-IT"/>
              </w:rPr>
              <w:t>Përpunimi i përmbajtjes</w:t>
            </w:r>
          </w:p>
          <w:p w14:paraId="353430E5" w14:textId="77777777" w:rsidR="009E3109" w:rsidRPr="00DD078E" w:rsidRDefault="009E3109" w:rsidP="008247DA">
            <w:pPr>
              <w:pStyle w:val="NoSpacing"/>
              <w:rPr>
                <w:color w:val="080C0C"/>
                <w:lang w:val="it-IT"/>
              </w:rPr>
            </w:pPr>
            <w:r w:rsidRPr="00DD078E">
              <w:rPr>
                <w:color w:val="080C0C"/>
                <w:lang w:val="it-IT"/>
              </w:rPr>
              <w:t>Të nxënët në bashkëpunim</w:t>
            </w:r>
          </w:p>
          <w:p w14:paraId="2E449410" w14:textId="77777777" w:rsidR="009E3109" w:rsidRDefault="009E3109" w:rsidP="008247DA">
            <w:pPr>
              <w:pStyle w:val="NoSpacing"/>
              <w:rPr>
                <w:color w:val="080C0C"/>
                <w:lang w:val="it-IT"/>
              </w:rPr>
            </w:pPr>
          </w:p>
          <w:p w14:paraId="17F0FF9C" w14:textId="77777777" w:rsidR="009E3109" w:rsidRPr="00DD078E" w:rsidRDefault="009E3109" w:rsidP="008247DA">
            <w:pPr>
              <w:pStyle w:val="NoSpacing"/>
              <w:rPr>
                <w:color w:val="080C0C"/>
                <w:lang w:val="it-IT"/>
              </w:rPr>
            </w:pPr>
            <w:r w:rsidRPr="00DD078E">
              <w:rPr>
                <w:color w:val="080C0C"/>
                <w:lang w:val="it-IT"/>
              </w:rPr>
              <w:t>Nxënësit, të ndarë në grupe prej 4 anëtarësh, do të plotësojnë detyrën 1. Ata bazohen te rezultatet e anketës, të paraqitura në piktogram dhe në diagram në boshtin numerik.</w:t>
            </w:r>
          </w:p>
          <w:p w14:paraId="138AB654" w14:textId="77777777" w:rsidR="009E3109" w:rsidRPr="00DD078E" w:rsidRDefault="009E3109" w:rsidP="008247DA">
            <w:pPr>
              <w:pStyle w:val="NoSpacing"/>
              <w:rPr>
                <w:color w:val="080C0C"/>
                <w:lang w:val="it-IT"/>
              </w:rPr>
            </w:pPr>
            <w:r w:rsidRPr="00DD078E">
              <w:rPr>
                <w:color w:val="080C0C"/>
                <w:lang w:val="it-IT"/>
              </w:rPr>
              <w:t>Nxënësit do të përgjigjen te gjashtë pyetjet e parashtruara dhe secili grup do të japë një përgjigje.</w:t>
            </w:r>
          </w:p>
          <w:p w14:paraId="4B815FE6" w14:textId="77777777" w:rsidR="009E3109" w:rsidRDefault="009E3109" w:rsidP="008247DA">
            <w:pPr>
              <w:pStyle w:val="NoSpacing"/>
              <w:rPr>
                <w:color w:val="080C0C"/>
                <w:lang w:val="it-IT"/>
              </w:rPr>
            </w:pPr>
          </w:p>
          <w:p w14:paraId="3D48DAEA" w14:textId="77777777" w:rsidR="009E3109" w:rsidRPr="00DD078E" w:rsidRDefault="009E3109" w:rsidP="008247DA">
            <w:pPr>
              <w:pStyle w:val="NoSpacing"/>
              <w:rPr>
                <w:color w:val="080C0C"/>
                <w:lang w:val="it-IT"/>
              </w:rPr>
            </w:pPr>
            <w:r w:rsidRPr="00DD078E">
              <w:rPr>
                <w:color w:val="080C0C"/>
                <w:lang w:val="it-IT"/>
              </w:rPr>
              <w:t>Pas dhënies së përgjigjes, grupet e tjera mund të plotësojnë grupin që përgjigjet (sipas nevojës).</w:t>
            </w:r>
          </w:p>
          <w:p w14:paraId="2F030D1D" w14:textId="77777777" w:rsidR="009E3109" w:rsidRPr="00DD078E" w:rsidRDefault="009E3109" w:rsidP="008247DA">
            <w:pPr>
              <w:pStyle w:val="NoSpacing"/>
              <w:rPr>
                <w:color w:val="080C0C"/>
                <w:lang w:val="it-IT"/>
              </w:rPr>
            </w:pPr>
          </w:p>
          <w:p w14:paraId="231ADDAA" w14:textId="77777777" w:rsidR="009E3109" w:rsidRPr="00DD078E" w:rsidRDefault="009E3109" w:rsidP="008247DA">
            <w:pPr>
              <w:pStyle w:val="NoSpacing"/>
              <w:rPr>
                <w:color w:val="080C0C"/>
                <w:lang w:val="it-IT"/>
              </w:rPr>
            </w:pPr>
            <w:r w:rsidRPr="00DD078E">
              <w:rPr>
                <w:color w:val="080C0C"/>
                <w:lang w:val="it-IT"/>
              </w:rPr>
              <w:lastRenderedPageBreak/>
              <w:t>Përforcimi:</w:t>
            </w:r>
          </w:p>
          <w:p w14:paraId="58B68B36" w14:textId="77777777" w:rsidR="009E3109" w:rsidRPr="00DD078E" w:rsidRDefault="009E3109" w:rsidP="008247DA">
            <w:pPr>
              <w:pStyle w:val="NoSpacing"/>
              <w:rPr>
                <w:color w:val="080C0C"/>
                <w:lang w:val="it-IT"/>
              </w:rPr>
            </w:pPr>
            <w:r w:rsidRPr="00DD078E">
              <w:rPr>
                <w:color w:val="080C0C"/>
                <w:lang w:val="it-IT"/>
              </w:rPr>
              <w:t>Konsolidimi dhe zbatimi i të nxënit</w:t>
            </w:r>
          </w:p>
          <w:p w14:paraId="6E078941" w14:textId="77777777" w:rsidR="009E3109" w:rsidRPr="00DD078E" w:rsidRDefault="009E3109" w:rsidP="008247DA">
            <w:pPr>
              <w:pStyle w:val="NoSpacing"/>
              <w:rPr>
                <w:color w:val="080C0C"/>
                <w:lang w:val="it-IT"/>
              </w:rPr>
            </w:pPr>
            <w:r w:rsidRPr="00DD078E">
              <w:rPr>
                <w:color w:val="080C0C"/>
                <w:lang w:val="it-IT"/>
              </w:rPr>
              <w:t>Rishikim në dyshe</w:t>
            </w:r>
          </w:p>
          <w:p w14:paraId="32297F5F" w14:textId="77777777" w:rsidR="009E3109" w:rsidRDefault="009E3109" w:rsidP="008247DA">
            <w:pPr>
              <w:pStyle w:val="NoSpacing"/>
              <w:rPr>
                <w:color w:val="080C0C"/>
                <w:lang w:val="it-IT"/>
              </w:rPr>
            </w:pPr>
          </w:p>
          <w:p w14:paraId="7D08239E" w14:textId="77777777" w:rsidR="009E3109" w:rsidRPr="00DD078E" w:rsidRDefault="009E3109" w:rsidP="008247DA">
            <w:pPr>
              <w:pStyle w:val="NoSpacing"/>
              <w:rPr>
                <w:color w:val="080C0C"/>
                <w:lang w:val="it-IT"/>
              </w:rPr>
            </w:pPr>
            <w:r w:rsidRPr="00DD078E">
              <w:rPr>
                <w:color w:val="080C0C"/>
                <w:lang w:val="it-IT"/>
              </w:rPr>
              <w:t>Pyetje: Cili nga numrat çift, nga 2 deri në 10, është i pëlqyeri i juaj?</w:t>
            </w:r>
          </w:p>
          <w:p w14:paraId="3C4B68DF" w14:textId="77777777" w:rsidR="009E3109" w:rsidRPr="00DD078E" w:rsidRDefault="009E3109" w:rsidP="008247DA">
            <w:pPr>
              <w:pStyle w:val="NoSpacing"/>
              <w:rPr>
                <w:color w:val="080C0C"/>
                <w:lang w:val="it-IT"/>
              </w:rPr>
            </w:pPr>
            <w:r w:rsidRPr="00DD078E">
              <w:rPr>
                <w:color w:val="080C0C"/>
                <w:lang w:val="it-IT"/>
              </w:rPr>
              <w:t>Merren përgjigjet nga nxënësit dhe ato i paraqesin në piktograf dhe në boshtin numerik.</w:t>
            </w:r>
          </w:p>
          <w:p w14:paraId="3403123F" w14:textId="77777777" w:rsidR="009E3109" w:rsidRDefault="009E3109" w:rsidP="008247DA">
            <w:pPr>
              <w:pStyle w:val="NoSpacing"/>
              <w:rPr>
                <w:color w:val="080C0C"/>
                <w:lang w:val="it-IT"/>
              </w:rPr>
            </w:pPr>
            <w:r w:rsidRPr="00DD078E">
              <w:rPr>
                <w:color w:val="080C0C"/>
                <w:lang w:val="it-IT"/>
              </w:rPr>
              <w:t>Pastaj i rishikojnë në dyshe a i kanë paraqitur saktë të dhënat.</w:t>
            </w:r>
          </w:p>
          <w:p w14:paraId="74DFCF8E" w14:textId="77777777" w:rsidR="009E3109" w:rsidRPr="009E3109" w:rsidRDefault="009E3109" w:rsidP="008247DA">
            <w:pPr>
              <w:pStyle w:val="NoSpacing"/>
              <w:rPr>
                <w:lang w:val="it-IT"/>
              </w:rPr>
            </w:pPr>
            <w:r w:rsidRPr="009E3109">
              <w:rPr>
                <w:lang w:val="it-IT"/>
              </w:rPr>
              <w:t xml:space="preserve"> </w:t>
            </w:r>
          </w:p>
          <w:p w14:paraId="492A5E2A" w14:textId="77777777" w:rsidR="009E3109" w:rsidRPr="00DD078E" w:rsidRDefault="009E3109" w:rsidP="008247DA">
            <w:pPr>
              <w:pStyle w:val="NoSpacing"/>
              <w:rPr>
                <w:color w:val="080C0C"/>
                <w:lang w:val="it-IT"/>
              </w:rPr>
            </w:pPr>
            <w:r w:rsidRPr="00DD078E">
              <w:rPr>
                <w:color w:val="080C0C"/>
                <w:lang w:val="it-IT"/>
              </w:rPr>
              <w:t>Vlerësimi i nxënësve:</w:t>
            </w:r>
          </w:p>
          <w:p w14:paraId="796B5A87" w14:textId="77777777" w:rsidR="009E3109" w:rsidRPr="00DD078E" w:rsidRDefault="009E3109" w:rsidP="008247DA">
            <w:pPr>
              <w:pStyle w:val="NoSpacing"/>
              <w:rPr>
                <w:color w:val="080C0C"/>
                <w:lang w:val="it-IT"/>
              </w:rPr>
            </w:pPr>
            <w:r w:rsidRPr="00DD078E">
              <w:rPr>
                <w:color w:val="080C0C"/>
                <w:lang w:val="it-IT"/>
              </w:rPr>
              <w:t>Nxënësit vlerësohen për saktësinë e shqyrtimit të të dhënave gjatë plotësimit të tabelave apo diagrameve, analizimit të të dhënave dhe argumentimin e përgjigjeve, duke u bazuar në të dhëna.</w:t>
            </w:r>
          </w:p>
          <w:p w14:paraId="267CF51D" w14:textId="77777777" w:rsidR="009E3109" w:rsidRPr="00DD078E" w:rsidRDefault="009E3109" w:rsidP="008247DA">
            <w:pPr>
              <w:pStyle w:val="NoSpacing"/>
              <w:rPr>
                <w:color w:val="080C0C"/>
                <w:lang w:val="it-IT"/>
              </w:rPr>
            </w:pPr>
            <w:r w:rsidRPr="00DD078E">
              <w:rPr>
                <w:color w:val="080C0C"/>
                <w:lang w:val="it-IT"/>
              </w:rPr>
              <w:t>Detyrë:</w:t>
            </w:r>
          </w:p>
          <w:p w14:paraId="22D42DFB" w14:textId="77777777" w:rsidR="009E3109" w:rsidRPr="00DD078E" w:rsidRDefault="009E3109" w:rsidP="008247DA">
            <w:pPr>
              <w:pStyle w:val="NoSpacing"/>
              <w:rPr>
                <w:color w:val="080C0C"/>
                <w:lang w:val="it-IT"/>
              </w:rPr>
            </w:pPr>
            <w:r w:rsidRPr="00DD078E">
              <w:rPr>
                <w:color w:val="080C0C"/>
                <w:lang w:val="it-IT"/>
              </w:rPr>
              <w:t>Përgjigjen në pyetjet e detyrës 2 (faqe 72).</w:t>
            </w:r>
          </w:p>
          <w:p w14:paraId="40F4C4DC" w14:textId="77777777" w:rsidR="009E3109" w:rsidRDefault="009E3109" w:rsidP="008247DA">
            <w:pPr>
              <w:pStyle w:val="NoSpacing"/>
              <w:rPr>
                <w:color w:val="080C0C"/>
                <w:lang w:val="it-IT"/>
              </w:rPr>
            </w:pPr>
          </w:p>
          <w:p w14:paraId="0930FB20" w14:textId="77777777" w:rsidR="009E3109" w:rsidRDefault="009E3109" w:rsidP="008247DA">
            <w:pPr>
              <w:pStyle w:val="NoSpacing"/>
              <w:rPr>
                <w:color w:val="080C0C"/>
                <w:lang w:val="it-IT"/>
              </w:rPr>
            </w:pPr>
          </w:p>
          <w:p w14:paraId="371EADE0" w14:textId="77777777" w:rsidR="009E3109" w:rsidRDefault="009E3109" w:rsidP="008247DA">
            <w:pPr>
              <w:pStyle w:val="NoSpacing"/>
              <w:rPr>
                <w:color w:val="080C0C"/>
                <w:lang w:val="it-IT"/>
              </w:rPr>
            </w:pPr>
          </w:p>
          <w:p w14:paraId="2F014D82" w14:textId="77777777" w:rsidR="009E3109" w:rsidRDefault="009E3109" w:rsidP="008247DA">
            <w:pPr>
              <w:pStyle w:val="NoSpacing"/>
              <w:rPr>
                <w:color w:val="080C0C"/>
                <w:lang w:val="it-IT"/>
              </w:rPr>
            </w:pPr>
          </w:p>
          <w:p w14:paraId="6007339D" w14:textId="77777777" w:rsidR="009E3109" w:rsidRDefault="009E3109" w:rsidP="008247DA">
            <w:pPr>
              <w:pStyle w:val="NoSpacing"/>
              <w:rPr>
                <w:color w:val="080C0C"/>
                <w:lang w:val="it-IT"/>
              </w:rPr>
            </w:pPr>
          </w:p>
          <w:p w14:paraId="0F540181" w14:textId="77777777" w:rsidR="009E3109" w:rsidRDefault="009E3109" w:rsidP="008247DA">
            <w:pPr>
              <w:pStyle w:val="NoSpacing"/>
              <w:rPr>
                <w:color w:val="080C0C"/>
                <w:lang w:val="it-IT"/>
              </w:rPr>
            </w:pPr>
          </w:p>
          <w:p w14:paraId="24CA61D2" w14:textId="77777777" w:rsidR="009E3109" w:rsidRDefault="009E3109" w:rsidP="008247DA">
            <w:pPr>
              <w:pStyle w:val="NoSpacing"/>
              <w:rPr>
                <w:color w:val="080C0C"/>
                <w:lang w:val="it-IT"/>
              </w:rPr>
            </w:pPr>
          </w:p>
          <w:p w14:paraId="0317725C" w14:textId="77777777" w:rsidR="009E3109" w:rsidRDefault="009E3109" w:rsidP="008247DA">
            <w:pPr>
              <w:pStyle w:val="NoSpacing"/>
              <w:rPr>
                <w:color w:val="080C0C"/>
                <w:lang w:val="it-IT"/>
              </w:rPr>
            </w:pPr>
          </w:p>
          <w:p w14:paraId="358AE852" w14:textId="77777777" w:rsidR="009E3109" w:rsidRDefault="009E3109" w:rsidP="008247DA">
            <w:pPr>
              <w:pStyle w:val="NoSpacing"/>
              <w:rPr>
                <w:color w:val="080C0C"/>
                <w:lang w:val="it-IT"/>
              </w:rPr>
            </w:pPr>
          </w:p>
          <w:p w14:paraId="2CFF74C6" w14:textId="77777777" w:rsidR="009E3109" w:rsidRDefault="009E3109" w:rsidP="008247DA">
            <w:pPr>
              <w:pStyle w:val="NoSpacing"/>
              <w:rPr>
                <w:color w:val="080C0C"/>
                <w:lang w:val="it-IT"/>
              </w:rPr>
            </w:pPr>
          </w:p>
          <w:p w14:paraId="5F2F9862" w14:textId="77777777" w:rsidR="009E3109" w:rsidRDefault="009E3109" w:rsidP="008247DA">
            <w:pPr>
              <w:pStyle w:val="NoSpacing"/>
              <w:rPr>
                <w:color w:val="080C0C"/>
                <w:lang w:val="it-IT"/>
              </w:rPr>
            </w:pPr>
          </w:p>
          <w:p w14:paraId="3FF5DA3E" w14:textId="77777777" w:rsidR="009E3109" w:rsidRDefault="009E3109" w:rsidP="008247DA">
            <w:pPr>
              <w:pStyle w:val="NoSpacing"/>
              <w:rPr>
                <w:color w:val="080C0C"/>
                <w:lang w:val="it-IT"/>
              </w:rPr>
            </w:pPr>
          </w:p>
          <w:p w14:paraId="55C252EA" w14:textId="77777777" w:rsidR="009E3109" w:rsidRDefault="009E3109" w:rsidP="008247DA">
            <w:pPr>
              <w:pStyle w:val="NoSpacing"/>
              <w:rPr>
                <w:color w:val="080C0C"/>
                <w:lang w:val="it-IT"/>
              </w:rPr>
            </w:pPr>
          </w:p>
          <w:p w14:paraId="1AF3C569" w14:textId="77777777" w:rsidR="009E3109" w:rsidRDefault="009E3109" w:rsidP="008247DA">
            <w:pPr>
              <w:pStyle w:val="NoSpacing"/>
              <w:rPr>
                <w:color w:val="080C0C"/>
                <w:lang w:val="it-IT"/>
              </w:rPr>
            </w:pPr>
          </w:p>
          <w:p w14:paraId="14E8FDED" w14:textId="77777777" w:rsidR="009E3109" w:rsidRDefault="009E3109" w:rsidP="008247DA">
            <w:pPr>
              <w:pStyle w:val="NoSpacing"/>
              <w:rPr>
                <w:color w:val="080C0C"/>
                <w:lang w:val="it-IT"/>
              </w:rPr>
            </w:pPr>
          </w:p>
          <w:p w14:paraId="49622A17" w14:textId="77777777" w:rsidR="009E3109" w:rsidRDefault="009E3109" w:rsidP="008247DA">
            <w:pPr>
              <w:pStyle w:val="NoSpacing"/>
              <w:rPr>
                <w:color w:val="080C0C"/>
                <w:lang w:val="it-IT"/>
              </w:rPr>
            </w:pPr>
          </w:p>
          <w:p w14:paraId="55F588A6" w14:textId="77777777" w:rsidR="009E3109" w:rsidRDefault="009E3109" w:rsidP="008247DA">
            <w:pPr>
              <w:pStyle w:val="NoSpacing"/>
              <w:rPr>
                <w:color w:val="080C0C"/>
                <w:lang w:val="it-IT"/>
              </w:rPr>
            </w:pPr>
          </w:p>
          <w:p w14:paraId="47882F68" w14:textId="77777777" w:rsidR="009E3109" w:rsidRDefault="009E3109" w:rsidP="008247DA">
            <w:pPr>
              <w:pStyle w:val="NoSpacing"/>
              <w:rPr>
                <w:color w:val="080C0C"/>
                <w:lang w:val="it-IT"/>
              </w:rPr>
            </w:pPr>
          </w:p>
          <w:p w14:paraId="4E8F8039" w14:textId="77777777" w:rsidR="009E3109" w:rsidRDefault="009E3109" w:rsidP="008247DA">
            <w:pPr>
              <w:pStyle w:val="NoSpacing"/>
              <w:rPr>
                <w:color w:val="080C0C"/>
                <w:lang w:val="it-IT"/>
              </w:rPr>
            </w:pPr>
          </w:p>
          <w:p w14:paraId="7236E392" w14:textId="77777777" w:rsidR="009E3109" w:rsidRDefault="009E3109" w:rsidP="008247DA">
            <w:pPr>
              <w:pStyle w:val="NoSpacing"/>
              <w:rPr>
                <w:color w:val="080C0C"/>
                <w:lang w:val="it-IT"/>
              </w:rPr>
            </w:pPr>
          </w:p>
          <w:p w14:paraId="3EC54236" w14:textId="77777777" w:rsidR="009E3109" w:rsidRDefault="009E3109" w:rsidP="008247DA">
            <w:pPr>
              <w:pStyle w:val="NoSpacing"/>
              <w:rPr>
                <w:color w:val="080C0C"/>
                <w:lang w:val="it-IT"/>
              </w:rPr>
            </w:pPr>
          </w:p>
          <w:p w14:paraId="3089FA4B" w14:textId="77777777" w:rsidR="009E3109" w:rsidRDefault="009E3109" w:rsidP="008247DA">
            <w:pPr>
              <w:pStyle w:val="NoSpacing"/>
              <w:rPr>
                <w:color w:val="080C0C"/>
                <w:lang w:val="it-IT"/>
              </w:rPr>
            </w:pPr>
          </w:p>
          <w:p w14:paraId="3853DF92" w14:textId="77777777" w:rsidR="009E3109" w:rsidRDefault="009E3109" w:rsidP="008247DA">
            <w:pPr>
              <w:pStyle w:val="NoSpacing"/>
              <w:rPr>
                <w:color w:val="080C0C"/>
                <w:lang w:val="it-IT"/>
              </w:rPr>
            </w:pPr>
          </w:p>
          <w:p w14:paraId="04B4B318" w14:textId="77777777" w:rsidR="009E3109" w:rsidRDefault="009E3109" w:rsidP="008247DA">
            <w:pPr>
              <w:pStyle w:val="NoSpacing"/>
              <w:rPr>
                <w:color w:val="080C0C"/>
                <w:lang w:val="it-IT"/>
              </w:rPr>
            </w:pPr>
          </w:p>
          <w:p w14:paraId="23474509" w14:textId="77777777" w:rsidR="009E3109" w:rsidRDefault="009E3109" w:rsidP="008247DA">
            <w:pPr>
              <w:pStyle w:val="NoSpacing"/>
              <w:rPr>
                <w:color w:val="080C0C"/>
                <w:lang w:val="it-IT"/>
              </w:rPr>
            </w:pPr>
          </w:p>
          <w:p w14:paraId="00302F48" w14:textId="77777777" w:rsidR="009E3109" w:rsidRDefault="009E3109" w:rsidP="008247DA">
            <w:pPr>
              <w:pStyle w:val="NoSpacing"/>
              <w:rPr>
                <w:color w:val="080C0C"/>
                <w:lang w:val="it-IT"/>
              </w:rPr>
            </w:pPr>
          </w:p>
          <w:p w14:paraId="53929BCC" w14:textId="77777777" w:rsidR="009E3109" w:rsidRDefault="009E3109" w:rsidP="008247DA">
            <w:pPr>
              <w:pStyle w:val="NoSpacing"/>
              <w:rPr>
                <w:color w:val="080C0C"/>
                <w:lang w:val="it-IT"/>
              </w:rPr>
            </w:pPr>
          </w:p>
          <w:p w14:paraId="3A6FB542" w14:textId="77777777" w:rsidR="009E3109" w:rsidRDefault="009E3109" w:rsidP="008247DA">
            <w:pPr>
              <w:pStyle w:val="NoSpacing"/>
              <w:rPr>
                <w:color w:val="080C0C"/>
                <w:lang w:val="it-IT"/>
              </w:rPr>
            </w:pPr>
          </w:p>
          <w:p w14:paraId="6A896629" w14:textId="77777777" w:rsidR="009E3109" w:rsidRDefault="009E3109" w:rsidP="008247DA">
            <w:pPr>
              <w:pStyle w:val="NoSpacing"/>
              <w:rPr>
                <w:color w:val="080C0C"/>
                <w:lang w:val="it-IT"/>
              </w:rPr>
            </w:pPr>
          </w:p>
          <w:p w14:paraId="34213426" w14:textId="77777777" w:rsidR="009E3109" w:rsidRPr="00112C98" w:rsidRDefault="009E3109" w:rsidP="008247DA">
            <w:pPr>
              <w:pStyle w:val="NoSpacing"/>
              <w:rPr>
                <w:color w:val="080C0C"/>
                <w:lang w:val="it-IT"/>
              </w:rPr>
            </w:pPr>
          </w:p>
        </w:tc>
      </w:tr>
    </w:tbl>
    <w:p w14:paraId="6B1FEAF8" w14:textId="77777777" w:rsidR="009E3109" w:rsidRPr="005876A0"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2F6CBC39" w14:textId="77777777" w:rsidTr="008247DA">
        <w:trPr>
          <w:trHeight w:val="206"/>
        </w:trPr>
        <w:tc>
          <w:tcPr>
            <w:tcW w:w="10105" w:type="dxa"/>
            <w:tcBorders>
              <w:top w:val="single" w:sz="8" w:space="0" w:color="000000"/>
              <w:bottom w:val="nil"/>
            </w:tcBorders>
            <w:shd w:val="clear" w:color="auto" w:fill="000000"/>
            <w:hideMark/>
          </w:tcPr>
          <w:p w14:paraId="42862601"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- 159</w:t>
            </w:r>
          </w:p>
        </w:tc>
      </w:tr>
      <w:tr w:rsidR="009E3109" w:rsidRPr="009E3109" w14:paraId="11B6B208" w14:textId="77777777" w:rsidTr="008247DA">
        <w:trPr>
          <w:trHeight w:val="379"/>
        </w:trPr>
        <w:tc>
          <w:tcPr>
            <w:tcW w:w="10105" w:type="dxa"/>
            <w:tcBorders>
              <w:top w:val="single" w:sz="8" w:space="0" w:color="000000"/>
              <w:bottom w:val="single" w:sz="8" w:space="0" w:color="000000"/>
            </w:tcBorders>
            <w:hideMark/>
          </w:tcPr>
          <w:p w14:paraId="797D9199"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614791F1"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9E3109" w14:paraId="23E22E04" w14:textId="77777777" w:rsidTr="008247DA">
        <w:trPr>
          <w:trHeight w:val="2390"/>
        </w:trPr>
        <w:tc>
          <w:tcPr>
            <w:tcW w:w="10105" w:type="dxa"/>
            <w:tcBorders>
              <w:top w:val="nil"/>
            </w:tcBorders>
          </w:tcPr>
          <w:p w14:paraId="28D88A77" w14:textId="77777777" w:rsidR="009E3109" w:rsidRDefault="009E3109" w:rsidP="008247DA">
            <w:pPr>
              <w:pStyle w:val="NoSpacing"/>
              <w:rPr>
                <w:color w:val="080C0C"/>
                <w:lang w:val="it-IT"/>
              </w:rPr>
            </w:pPr>
          </w:p>
          <w:p w14:paraId="1644BB7E" w14:textId="77777777" w:rsidR="009E3109" w:rsidRPr="003D537E" w:rsidRDefault="009E3109" w:rsidP="008247DA">
            <w:pPr>
              <w:pStyle w:val="NoSpacing"/>
              <w:rPr>
                <w:color w:val="080C0C"/>
                <w:lang w:val="it-IT"/>
              </w:rPr>
            </w:pPr>
            <w:r w:rsidRPr="003D537E">
              <w:rPr>
                <w:color w:val="080C0C"/>
                <w:lang w:val="it-IT"/>
              </w:rPr>
              <w:t>Tema: Të dhënat</w:t>
            </w:r>
          </w:p>
          <w:p w14:paraId="65D99674" w14:textId="77777777" w:rsidR="009E3109" w:rsidRDefault="009E3109" w:rsidP="008247DA">
            <w:pPr>
              <w:pStyle w:val="NoSpacing"/>
              <w:rPr>
                <w:color w:val="080C0C"/>
                <w:lang w:val="it-IT"/>
              </w:rPr>
            </w:pPr>
          </w:p>
          <w:p w14:paraId="676DDD7E" w14:textId="77777777" w:rsidR="009E3109" w:rsidRPr="003D537E" w:rsidRDefault="009E3109" w:rsidP="008247DA">
            <w:pPr>
              <w:pStyle w:val="NoSpacing"/>
              <w:rPr>
                <w:color w:val="080C0C"/>
                <w:lang w:val="it-IT"/>
              </w:rPr>
            </w:pPr>
            <w:r w:rsidRPr="003D537E">
              <w:rPr>
                <w:color w:val="080C0C"/>
                <w:lang w:val="it-IT"/>
              </w:rPr>
              <w:t>Rezultatet e të nxënit të temës:</w:t>
            </w:r>
          </w:p>
          <w:p w14:paraId="7CD7268D" w14:textId="77777777" w:rsidR="009E3109" w:rsidRPr="003D537E" w:rsidRDefault="009E3109" w:rsidP="008247DA">
            <w:pPr>
              <w:pStyle w:val="NoSpacing"/>
              <w:rPr>
                <w:color w:val="080C0C"/>
                <w:lang w:val="it-IT"/>
              </w:rPr>
            </w:pPr>
            <w:r w:rsidRPr="003D537E">
              <w:rPr>
                <w:color w:val="080C0C"/>
                <w:lang w:val="it-IT"/>
              </w:rPr>
              <w:t>Parashikon mundësinë (me dallime të vogla); Parashikon ngjarjet e mundshme dhe të pamundshme;</w:t>
            </w:r>
          </w:p>
          <w:p w14:paraId="64EEF21F" w14:textId="77777777" w:rsidR="009E3109" w:rsidRPr="003D537E" w:rsidRDefault="009E3109" w:rsidP="008247DA">
            <w:pPr>
              <w:pStyle w:val="NoSpacing"/>
              <w:rPr>
                <w:color w:val="080C0C"/>
                <w:lang w:val="it-IT"/>
              </w:rPr>
            </w:pPr>
            <w:r w:rsidRPr="003D537E">
              <w:rPr>
                <w:color w:val="080C0C"/>
                <w:lang w:val="it-IT"/>
              </w:rPr>
              <w:t>Zgjidh probleme nga jeta e përditshme, duke përdorur njohuritë për probabilitetin.</w:t>
            </w:r>
          </w:p>
          <w:p w14:paraId="3DCB75B0" w14:textId="77777777" w:rsidR="009E3109" w:rsidRPr="003D537E" w:rsidRDefault="009E3109" w:rsidP="008247DA">
            <w:pPr>
              <w:pStyle w:val="NoSpacing"/>
              <w:rPr>
                <w:color w:val="080C0C"/>
                <w:lang w:val="it-IT"/>
              </w:rPr>
            </w:pPr>
          </w:p>
          <w:p w14:paraId="416EC664" w14:textId="77777777" w:rsidR="009E3109" w:rsidRPr="003D537E" w:rsidRDefault="009E3109" w:rsidP="008247DA">
            <w:pPr>
              <w:pStyle w:val="NoSpacing"/>
              <w:rPr>
                <w:color w:val="080C0C"/>
                <w:lang w:val="it-IT"/>
              </w:rPr>
            </w:pPr>
            <w:r w:rsidRPr="003D537E">
              <w:rPr>
                <w:color w:val="080C0C"/>
                <w:lang w:val="it-IT"/>
              </w:rPr>
              <w:t>Kontributi në rezultatet për kompetencat kryesore të shkallës: I.1, 3; II.4; 7; III.4; V. 8; VI. 2.</w:t>
            </w:r>
          </w:p>
          <w:p w14:paraId="51BDC1EB" w14:textId="77777777" w:rsidR="009E3109" w:rsidRPr="009E3109" w:rsidRDefault="009E3109" w:rsidP="008247DA">
            <w:pPr>
              <w:pStyle w:val="NoSpacing"/>
              <w:rPr>
                <w:color w:val="080C0C"/>
              </w:rPr>
            </w:pPr>
            <w:r w:rsidRPr="003D537E">
              <w:rPr>
                <w:color w:val="080C0C"/>
                <w:lang w:val="it-IT"/>
              </w:rPr>
              <w:t>Kontributi në rez</w:t>
            </w:r>
            <w:r>
              <w:rPr>
                <w:color w:val="080C0C"/>
                <w:lang w:val="it-IT"/>
              </w:rPr>
              <w:t>ultatet e fushës së kurrikulës:</w:t>
            </w:r>
            <w:r w:rsidRPr="003D537E">
              <w:rPr>
                <w:color w:val="080C0C"/>
                <w:lang w:val="it-IT"/>
              </w:rPr>
              <w:t xml:space="preserve">1. </w:t>
            </w:r>
            <w:r w:rsidRPr="009E3109">
              <w:rPr>
                <w:color w:val="080C0C"/>
              </w:rPr>
              <w:t>3; 2.1; 3.1, 4; 5. 1, 3; 6.2.</w:t>
            </w:r>
          </w:p>
          <w:p w14:paraId="77C53B2B" w14:textId="77777777" w:rsidR="009E3109" w:rsidRPr="009E3109" w:rsidRDefault="009E3109" w:rsidP="008247DA">
            <w:pPr>
              <w:pStyle w:val="NoSpacing"/>
              <w:rPr>
                <w:color w:val="080C0C"/>
              </w:rPr>
            </w:pPr>
          </w:p>
          <w:p w14:paraId="647BE8EA" w14:textId="77777777" w:rsidR="009E3109" w:rsidRPr="009E3109" w:rsidRDefault="009E3109" w:rsidP="008247DA">
            <w:pPr>
              <w:pStyle w:val="NoSpacing"/>
              <w:rPr>
                <w:color w:val="080C0C"/>
              </w:rPr>
            </w:pPr>
            <w:r w:rsidRPr="009E3109">
              <w:rPr>
                <w:color w:val="080C0C"/>
              </w:rPr>
              <w:t>ASPEKTE SPECIFIKE TË PLANIT TË ORËS MËSIMORE</w:t>
            </w:r>
          </w:p>
          <w:p w14:paraId="00A34270" w14:textId="77777777" w:rsidR="009E3109" w:rsidRPr="009E3109" w:rsidRDefault="009E3109" w:rsidP="008247DA">
            <w:pPr>
              <w:pStyle w:val="NoSpacing"/>
              <w:rPr>
                <w:color w:val="080C0C"/>
              </w:rPr>
            </w:pPr>
          </w:p>
          <w:p w14:paraId="1238659B" w14:textId="77777777" w:rsidR="009E3109" w:rsidRPr="003D537E" w:rsidRDefault="009E3109" w:rsidP="008247DA">
            <w:pPr>
              <w:pStyle w:val="NoSpacing"/>
              <w:rPr>
                <w:color w:val="080C0C"/>
                <w:lang w:val="it-IT"/>
              </w:rPr>
            </w:pPr>
            <w:r w:rsidRPr="003D537E">
              <w:rPr>
                <w:color w:val="080C0C"/>
                <w:lang w:val="it-IT"/>
              </w:rPr>
              <w:t>Njësia mësimore: Probabiliteti</w:t>
            </w:r>
          </w:p>
          <w:p w14:paraId="189EB784" w14:textId="77777777" w:rsidR="009E3109" w:rsidRDefault="009E3109" w:rsidP="008247DA">
            <w:pPr>
              <w:pStyle w:val="NoSpacing"/>
              <w:rPr>
                <w:color w:val="080C0C"/>
                <w:lang w:val="it-IT"/>
              </w:rPr>
            </w:pPr>
          </w:p>
          <w:p w14:paraId="1BF2F785" w14:textId="77777777" w:rsidR="009E3109" w:rsidRPr="003D537E" w:rsidRDefault="009E3109" w:rsidP="008247DA">
            <w:pPr>
              <w:pStyle w:val="NoSpacing"/>
              <w:rPr>
                <w:color w:val="080C0C"/>
                <w:lang w:val="it-IT"/>
              </w:rPr>
            </w:pPr>
            <w:r w:rsidRPr="003D537E">
              <w:rPr>
                <w:color w:val="080C0C"/>
                <w:lang w:val="it-IT"/>
              </w:rPr>
              <w:t>Rezultatet e të nxënit të orës mësimore:</w:t>
            </w:r>
          </w:p>
          <w:p w14:paraId="530E59C2" w14:textId="77777777" w:rsidR="009E3109" w:rsidRPr="003D537E" w:rsidRDefault="009E3109" w:rsidP="008247DA">
            <w:pPr>
              <w:pStyle w:val="NoSpacing"/>
              <w:rPr>
                <w:color w:val="080C0C"/>
                <w:lang w:val="it-IT"/>
              </w:rPr>
            </w:pPr>
            <w:r w:rsidRPr="003D537E">
              <w:rPr>
                <w:color w:val="080C0C"/>
                <w:lang w:val="it-IT"/>
              </w:rPr>
              <w:t>•</w:t>
            </w:r>
            <w:r w:rsidRPr="003D537E">
              <w:rPr>
                <w:color w:val="080C0C"/>
                <w:lang w:val="it-IT"/>
              </w:rPr>
              <w:tab/>
              <w:t>Kupton se çfarë është probabiliteti dhe eksperimenti i rastit;</w:t>
            </w:r>
          </w:p>
          <w:p w14:paraId="68963EA7" w14:textId="77777777" w:rsidR="009E3109" w:rsidRPr="003D537E" w:rsidRDefault="009E3109" w:rsidP="008247DA">
            <w:pPr>
              <w:pStyle w:val="NoSpacing"/>
              <w:rPr>
                <w:color w:val="080C0C"/>
                <w:lang w:val="it-IT"/>
              </w:rPr>
            </w:pPr>
            <w:r w:rsidRPr="003D537E">
              <w:rPr>
                <w:color w:val="080C0C"/>
                <w:lang w:val="it-IT"/>
              </w:rPr>
              <w:t>•</w:t>
            </w:r>
            <w:r w:rsidRPr="003D537E">
              <w:rPr>
                <w:color w:val="080C0C"/>
                <w:lang w:val="it-IT"/>
              </w:rPr>
              <w:tab/>
              <w:t>Përshkruan probabilitetin me thyesa dhe me fjalë.</w:t>
            </w:r>
          </w:p>
          <w:p w14:paraId="66EE86A6" w14:textId="77777777" w:rsidR="009E3109" w:rsidRDefault="009E3109" w:rsidP="008247DA">
            <w:pPr>
              <w:pStyle w:val="NoSpacing"/>
              <w:rPr>
                <w:color w:val="080C0C"/>
                <w:lang w:val="it-IT"/>
              </w:rPr>
            </w:pPr>
          </w:p>
          <w:p w14:paraId="67B0836A" w14:textId="77777777" w:rsidR="009E3109" w:rsidRPr="003D537E" w:rsidRDefault="009E3109" w:rsidP="008247DA">
            <w:pPr>
              <w:pStyle w:val="NoSpacing"/>
              <w:rPr>
                <w:color w:val="080C0C"/>
                <w:lang w:val="it-IT"/>
              </w:rPr>
            </w:pPr>
            <w:r w:rsidRPr="003D537E">
              <w:rPr>
                <w:color w:val="080C0C"/>
                <w:lang w:val="it-IT"/>
              </w:rPr>
              <w:t>Kriteret e suksesit: Përcaktohen me nxënësit në klasë.</w:t>
            </w:r>
          </w:p>
          <w:p w14:paraId="79AE7609" w14:textId="77777777" w:rsidR="009E3109" w:rsidRPr="003D537E" w:rsidRDefault="009E3109" w:rsidP="008247DA">
            <w:pPr>
              <w:pStyle w:val="NoSpacing"/>
              <w:rPr>
                <w:color w:val="080C0C"/>
                <w:lang w:val="it-IT"/>
              </w:rPr>
            </w:pPr>
            <w:r w:rsidRPr="003D537E">
              <w:rPr>
                <w:color w:val="080C0C"/>
                <w:lang w:val="it-IT"/>
              </w:rPr>
              <w:t>Burimet, mjetet e konkretizimit dhe materialet mësimore: zari, projektori.</w:t>
            </w:r>
          </w:p>
          <w:p w14:paraId="34F33321" w14:textId="77777777" w:rsidR="009E3109" w:rsidRPr="003D537E" w:rsidRDefault="009E3109" w:rsidP="008247DA">
            <w:pPr>
              <w:pStyle w:val="NoSpacing"/>
              <w:rPr>
                <w:color w:val="080C0C"/>
                <w:lang w:val="it-IT"/>
              </w:rPr>
            </w:pPr>
            <w:r w:rsidRPr="003D537E">
              <w:rPr>
                <w:color w:val="080C0C"/>
                <w:lang w:val="it-IT"/>
              </w:rPr>
              <w:t>Lidhja me lëndët e tjera mësimore dhe/apo me çështjet ndërkurrikulare dhe situatat jetësore:</w:t>
            </w:r>
          </w:p>
          <w:p w14:paraId="70FD3634" w14:textId="77777777" w:rsidR="009E3109" w:rsidRPr="003D537E" w:rsidRDefault="009E3109" w:rsidP="008247DA">
            <w:pPr>
              <w:pStyle w:val="NoSpacing"/>
              <w:rPr>
                <w:color w:val="080C0C"/>
                <w:lang w:val="it-IT"/>
              </w:rPr>
            </w:pPr>
            <w:r w:rsidRPr="003D537E">
              <w:rPr>
                <w:color w:val="080C0C"/>
                <w:lang w:val="it-IT"/>
              </w:rPr>
              <w:t>Gjuhë amtare (shqipe), Shoqëria dhe mjedisi.</w:t>
            </w:r>
          </w:p>
          <w:p w14:paraId="3D155217" w14:textId="77777777" w:rsidR="009E3109" w:rsidRDefault="009E3109" w:rsidP="008247DA">
            <w:pPr>
              <w:pStyle w:val="NoSpacing"/>
              <w:rPr>
                <w:color w:val="080C0C"/>
                <w:lang w:val="it-IT"/>
              </w:rPr>
            </w:pPr>
          </w:p>
          <w:p w14:paraId="75FB1717" w14:textId="77777777" w:rsidR="009E3109" w:rsidRPr="003D537E" w:rsidRDefault="009E3109" w:rsidP="008247DA">
            <w:pPr>
              <w:pStyle w:val="NoSpacing"/>
              <w:rPr>
                <w:color w:val="080C0C"/>
                <w:lang w:val="it-IT"/>
              </w:rPr>
            </w:pPr>
            <w:r w:rsidRPr="00173404">
              <w:rPr>
                <w:color w:val="080C0C"/>
                <w:lang w:val="it-IT"/>
              </w:rPr>
              <w:t>METODOLOGJIA DHE VEPRIMTARIA ME NXËNËS</w:t>
            </w:r>
          </w:p>
          <w:p w14:paraId="3CB1CC49" w14:textId="77777777" w:rsidR="009E3109" w:rsidRPr="003D537E" w:rsidRDefault="009E3109" w:rsidP="008247DA">
            <w:pPr>
              <w:pStyle w:val="NoSpacing"/>
              <w:rPr>
                <w:color w:val="080C0C"/>
                <w:lang w:val="it-IT"/>
              </w:rPr>
            </w:pPr>
            <w:r w:rsidRPr="003D537E">
              <w:rPr>
                <w:color w:val="080C0C"/>
                <w:lang w:val="it-IT"/>
              </w:rPr>
              <w:t>Parashikimi:</w:t>
            </w:r>
          </w:p>
          <w:p w14:paraId="0BF6DAF9" w14:textId="77777777" w:rsidR="009E3109" w:rsidRPr="003D537E" w:rsidRDefault="009E3109" w:rsidP="008247DA">
            <w:pPr>
              <w:pStyle w:val="NoSpacing"/>
              <w:rPr>
                <w:color w:val="080C0C"/>
                <w:lang w:val="it-IT"/>
              </w:rPr>
            </w:pPr>
            <w:r w:rsidRPr="003D537E">
              <w:rPr>
                <w:color w:val="080C0C"/>
                <w:lang w:val="it-IT"/>
              </w:rPr>
              <w:t>Përgatitja për të nxënët</w:t>
            </w:r>
          </w:p>
          <w:p w14:paraId="183B3CC1" w14:textId="77777777" w:rsidR="009E3109" w:rsidRPr="003D537E" w:rsidRDefault="009E3109" w:rsidP="008247DA">
            <w:pPr>
              <w:pStyle w:val="NoSpacing"/>
              <w:rPr>
                <w:color w:val="080C0C"/>
                <w:lang w:val="it-IT"/>
              </w:rPr>
            </w:pPr>
            <w:r w:rsidRPr="003D537E">
              <w:rPr>
                <w:color w:val="080C0C"/>
                <w:lang w:val="it-IT"/>
              </w:rPr>
              <w:t>Stuhi mendimesh</w:t>
            </w:r>
          </w:p>
          <w:p w14:paraId="339677BA" w14:textId="77777777" w:rsidR="009E3109" w:rsidRDefault="009E3109" w:rsidP="008247DA">
            <w:pPr>
              <w:pStyle w:val="NoSpacing"/>
              <w:rPr>
                <w:color w:val="080C0C"/>
                <w:lang w:val="it-IT"/>
              </w:rPr>
            </w:pPr>
          </w:p>
          <w:p w14:paraId="2E7BFC94" w14:textId="77777777" w:rsidR="009E3109" w:rsidRPr="003D537E" w:rsidRDefault="009E3109" w:rsidP="008247DA">
            <w:pPr>
              <w:pStyle w:val="NoSpacing"/>
              <w:rPr>
                <w:color w:val="080C0C"/>
                <w:lang w:val="it-IT"/>
              </w:rPr>
            </w:pPr>
            <w:r w:rsidRPr="003D537E">
              <w:rPr>
                <w:color w:val="080C0C"/>
                <w:lang w:val="it-IT"/>
              </w:rPr>
              <w:t>Në klasë merret një zar dhe kërkohet nga disa nxënës që të hedhin zarin. Para hedhjes së zarit, nxënësit pyeten:</w:t>
            </w:r>
          </w:p>
          <w:p w14:paraId="659583B8" w14:textId="77777777" w:rsidR="009E3109" w:rsidRPr="003D537E" w:rsidRDefault="009E3109" w:rsidP="008247DA">
            <w:pPr>
              <w:pStyle w:val="NoSpacing"/>
              <w:rPr>
                <w:color w:val="080C0C"/>
                <w:lang w:val="it-IT"/>
              </w:rPr>
            </w:pPr>
            <w:r w:rsidRPr="003D537E">
              <w:rPr>
                <w:color w:val="080C0C"/>
                <w:lang w:val="it-IT"/>
              </w:rPr>
              <w:t>•</w:t>
            </w:r>
            <w:r w:rsidRPr="003D537E">
              <w:rPr>
                <w:color w:val="080C0C"/>
                <w:lang w:val="it-IT"/>
              </w:rPr>
              <w:tab/>
              <w:t>Cili numër mendoni se mund të bjerë?</w:t>
            </w:r>
          </w:p>
          <w:p w14:paraId="33EB0E66" w14:textId="77777777" w:rsidR="009E3109" w:rsidRPr="003D537E" w:rsidRDefault="009E3109" w:rsidP="008247DA">
            <w:pPr>
              <w:pStyle w:val="NoSpacing"/>
              <w:rPr>
                <w:color w:val="080C0C"/>
                <w:lang w:val="it-IT"/>
              </w:rPr>
            </w:pPr>
            <w:r w:rsidRPr="003D537E">
              <w:rPr>
                <w:color w:val="080C0C"/>
                <w:lang w:val="it-IT"/>
              </w:rPr>
              <w:t>Më pas pyeten:</w:t>
            </w:r>
          </w:p>
          <w:p w14:paraId="5B942FC0" w14:textId="77777777" w:rsidR="009E3109" w:rsidRPr="003D537E" w:rsidRDefault="009E3109" w:rsidP="008247DA">
            <w:pPr>
              <w:pStyle w:val="NoSpacing"/>
              <w:rPr>
                <w:color w:val="080C0C"/>
                <w:lang w:val="it-IT"/>
              </w:rPr>
            </w:pPr>
            <w:r w:rsidRPr="003D537E">
              <w:rPr>
                <w:color w:val="080C0C"/>
                <w:lang w:val="it-IT"/>
              </w:rPr>
              <w:t>•</w:t>
            </w:r>
            <w:r w:rsidRPr="003D537E">
              <w:rPr>
                <w:color w:val="080C0C"/>
                <w:lang w:val="it-IT"/>
              </w:rPr>
              <w:tab/>
              <w:t>A e dini se çfarë është probabiliteti?</w:t>
            </w:r>
          </w:p>
          <w:p w14:paraId="5EF8CAA4" w14:textId="77777777" w:rsidR="009E3109" w:rsidRPr="003D537E" w:rsidRDefault="009E3109" w:rsidP="008247DA">
            <w:pPr>
              <w:pStyle w:val="NoSpacing"/>
              <w:rPr>
                <w:color w:val="080C0C"/>
                <w:lang w:val="it-IT"/>
              </w:rPr>
            </w:pPr>
            <w:r w:rsidRPr="003D537E">
              <w:rPr>
                <w:color w:val="080C0C"/>
                <w:lang w:val="it-IT"/>
              </w:rPr>
              <w:t>•</w:t>
            </w:r>
            <w:r w:rsidRPr="003D537E">
              <w:rPr>
                <w:color w:val="080C0C"/>
                <w:lang w:val="it-IT"/>
              </w:rPr>
              <w:tab/>
              <w:t>A e keni dëgjuar ndonjëherë fjalën probabilitet?</w:t>
            </w:r>
          </w:p>
          <w:p w14:paraId="0982D304" w14:textId="77777777" w:rsidR="009E3109" w:rsidRPr="003D537E" w:rsidRDefault="009E3109" w:rsidP="008247DA">
            <w:pPr>
              <w:pStyle w:val="NoSpacing"/>
              <w:rPr>
                <w:color w:val="080C0C"/>
                <w:lang w:val="it-IT"/>
              </w:rPr>
            </w:pPr>
          </w:p>
          <w:p w14:paraId="7AE60755" w14:textId="77777777" w:rsidR="009E3109" w:rsidRDefault="009E3109" w:rsidP="008247DA">
            <w:pPr>
              <w:pStyle w:val="NoSpacing"/>
              <w:rPr>
                <w:color w:val="080C0C"/>
                <w:lang w:val="it-IT"/>
              </w:rPr>
            </w:pPr>
            <w:r>
              <w:rPr>
                <w:color w:val="080C0C"/>
                <w:lang w:val="it-IT"/>
              </w:rPr>
              <w:t xml:space="preserve"> </w:t>
            </w:r>
            <w:r w:rsidRPr="003D537E">
              <w:rPr>
                <w:color w:val="080C0C"/>
                <w:lang w:val="it-IT"/>
              </w:rPr>
              <w:t xml:space="preserve">Ndërtimi i njohurive dhe i shkathtësive: </w:t>
            </w:r>
          </w:p>
          <w:p w14:paraId="65B441A3" w14:textId="77777777" w:rsidR="009E3109" w:rsidRPr="003D537E" w:rsidRDefault="009E3109" w:rsidP="008247DA">
            <w:pPr>
              <w:pStyle w:val="NoSpacing"/>
              <w:rPr>
                <w:color w:val="080C0C"/>
                <w:lang w:val="it-IT"/>
              </w:rPr>
            </w:pPr>
            <w:r w:rsidRPr="003D537E">
              <w:rPr>
                <w:color w:val="080C0C"/>
                <w:lang w:val="it-IT"/>
              </w:rPr>
              <w:t>Përpunimi i përmbajtjes</w:t>
            </w:r>
          </w:p>
          <w:p w14:paraId="4F46EA7F" w14:textId="77777777" w:rsidR="009E3109" w:rsidRPr="003D537E" w:rsidRDefault="009E3109" w:rsidP="008247DA">
            <w:pPr>
              <w:pStyle w:val="NoSpacing"/>
              <w:rPr>
                <w:color w:val="080C0C"/>
                <w:lang w:val="it-IT"/>
              </w:rPr>
            </w:pPr>
            <w:r w:rsidRPr="003D537E">
              <w:rPr>
                <w:color w:val="080C0C"/>
                <w:lang w:val="it-IT"/>
              </w:rPr>
              <w:t>Shpjegim i përparuar</w:t>
            </w:r>
          </w:p>
          <w:p w14:paraId="6E9EF3A2" w14:textId="77777777" w:rsidR="009E3109" w:rsidRDefault="009E3109" w:rsidP="008247DA">
            <w:pPr>
              <w:pStyle w:val="NoSpacing"/>
              <w:rPr>
                <w:color w:val="080C0C"/>
                <w:lang w:val="it-IT"/>
              </w:rPr>
            </w:pPr>
          </w:p>
          <w:p w14:paraId="62F58476" w14:textId="77777777" w:rsidR="009E3109" w:rsidRDefault="009E3109" w:rsidP="008247DA">
            <w:pPr>
              <w:pStyle w:val="NoSpacing"/>
              <w:rPr>
                <w:color w:val="080C0C"/>
                <w:lang w:val="it-IT"/>
              </w:rPr>
            </w:pPr>
          </w:p>
          <w:p w14:paraId="7FE79162" w14:textId="77777777" w:rsidR="009E3109" w:rsidRDefault="009E3109" w:rsidP="008247DA">
            <w:pPr>
              <w:pStyle w:val="NoSpacing"/>
              <w:rPr>
                <w:color w:val="080C0C"/>
                <w:lang w:val="it-IT"/>
              </w:rPr>
            </w:pPr>
          </w:p>
          <w:p w14:paraId="71C159BB" w14:textId="77777777" w:rsidR="009E3109" w:rsidRDefault="009E3109" w:rsidP="008247DA">
            <w:pPr>
              <w:pStyle w:val="NoSpacing"/>
              <w:rPr>
                <w:color w:val="080C0C"/>
                <w:lang w:val="it-IT"/>
              </w:rPr>
            </w:pPr>
          </w:p>
          <w:p w14:paraId="219C41F6" w14:textId="77777777" w:rsidR="009E3109" w:rsidRPr="003D537E" w:rsidRDefault="009E3109" w:rsidP="008247DA">
            <w:pPr>
              <w:pStyle w:val="NoSpacing"/>
              <w:rPr>
                <w:color w:val="080C0C"/>
                <w:lang w:val="it-IT"/>
              </w:rPr>
            </w:pPr>
            <w:r w:rsidRPr="003D537E">
              <w:rPr>
                <w:color w:val="080C0C"/>
                <w:lang w:val="it-IT"/>
              </w:rPr>
              <w:t>Në tabelë ose me projektor paraqiten njohuritë fillestare për probabilitetin.</w:t>
            </w:r>
          </w:p>
          <w:p w14:paraId="029B4AEB" w14:textId="77777777" w:rsidR="009E3109" w:rsidRPr="003D537E" w:rsidRDefault="009E3109" w:rsidP="008247DA">
            <w:pPr>
              <w:pStyle w:val="NoSpacing"/>
              <w:rPr>
                <w:color w:val="080C0C"/>
                <w:lang w:val="it-IT"/>
              </w:rPr>
            </w:pPr>
            <w:r w:rsidRPr="003D537E">
              <w:rPr>
                <w:color w:val="080C0C"/>
                <w:lang w:val="it-IT"/>
              </w:rPr>
              <w:t>Detyra 1</w:t>
            </w:r>
          </w:p>
          <w:p w14:paraId="1A95D6F7" w14:textId="77777777" w:rsidR="009E3109" w:rsidRPr="003D537E" w:rsidRDefault="009E3109" w:rsidP="008247DA">
            <w:pPr>
              <w:pStyle w:val="NoSpacing"/>
              <w:rPr>
                <w:color w:val="080C0C"/>
                <w:lang w:val="it-IT"/>
              </w:rPr>
            </w:pPr>
            <w:r w:rsidRPr="003D537E">
              <w:rPr>
                <w:color w:val="080C0C"/>
                <w:lang w:val="it-IT"/>
              </w:rPr>
              <w:lastRenderedPageBreak/>
              <w:t>Probabiliteti paraqet shansin që një ngjarje të ndodhë gjatë një eksperimenti.</w:t>
            </w:r>
          </w:p>
          <w:p w14:paraId="0164810D" w14:textId="77777777" w:rsidR="009E3109" w:rsidRPr="003D537E" w:rsidRDefault="009E3109" w:rsidP="008247DA">
            <w:pPr>
              <w:pStyle w:val="NoSpacing"/>
              <w:rPr>
                <w:color w:val="080C0C"/>
                <w:lang w:val="it-IT"/>
              </w:rPr>
            </w:pPr>
            <w:r w:rsidRPr="003D537E">
              <w:rPr>
                <w:color w:val="080C0C"/>
                <w:lang w:val="it-IT"/>
              </w:rPr>
              <w:t>Nxënësve u shpjegohet eksperimenti i rastit tek i cili nuk e dimë se çfarë rezultati do të fitohet.</w:t>
            </w:r>
          </w:p>
          <w:p w14:paraId="07B78680" w14:textId="77777777" w:rsidR="009E3109" w:rsidRPr="003D537E" w:rsidRDefault="009E3109" w:rsidP="008247DA">
            <w:pPr>
              <w:pStyle w:val="NoSpacing"/>
              <w:rPr>
                <w:color w:val="080C0C"/>
                <w:lang w:val="it-IT"/>
              </w:rPr>
            </w:pPr>
            <w:r w:rsidRPr="003D537E">
              <w:rPr>
                <w:color w:val="080C0C"/>
                <w:lang w:val="it-IT"/>
              </w:rPr>
              <w:t>• Rrokullisja e zarit. Kur e rrokullisim zarin, nuk e dimë saktësisht se cili numër do të bjerë.</w:t>
            </w:r>
          </w:p>
          <w:p w14:paraId="26AF8783" w14:textId="77777777" w:rsidR="009E3109" w:rsidRPr="003D537E" w:rsidRDefault="009E3109" w:rsidP="008247DA">
            <w:pPr>
              <w:pStyle w:val="NoSpacing"/>
              <w:rPr>
                <w:color w:val="080C0C"/>
                <w:lang w:val="it-IT"/>
              </w:rPr>
            </w:pPr>
            <w:r w:rsidRPr="003D537E">
              <w:rPr>
                <w:color w:val="080C0C"/>
                <w:lang w:val="it-IT"/>
              </w:rPr>
              <w:t>• Hedhja e monedhës. Kur e hedhim një monedhë, nuk e dimë saktësisht se a do të bjerë numër apo fytyrë.</w:t>
            </w:r>
          </w:p>
          <w:p w14:paraId="36EE759C" w14:textId="77777777" w:rsidR="009E3109" w:rsidRPr="003D537E" w:rsidRDefault="009E3109" w:rsidP="008247DA">
            <w:pPr>
              <w:pStyle w:val="NoSpacing"/>
              <w:rPr>
                <w:color w:val="080C0C"/>
                <w:lang w:val="it-IT"/>
              </w:rPr>
            </w:pPr>
            <w:r w:rsidRPr="003D537E">
              <w:rPr>
                <w:color w:val="080C0C"/>
                <w:lang w:val="it-IT"/>
              </w:rPr>
              <w:t>• Rrotullimi i spinerit. Kur e rrotullojmë spinerin, nuk e dimë saktësisht se në cilën ngjyrë do të ndalojë ai.</w:t>
            </w:r>
          </w:p>
          <w:p w14:paraId="7522A8AA" w14:textId="77777777" w:rsidR="009E3109" w:rsidRPr="003D537E" w:rsidRDefault="009E3109" w:rsidP="008247DA">
            <w:pPr>
              <w:pStyle w:val="NoSpacing"/>
              <w:rPr>
                <w:color w:val="080C0C"/>
                <w:lang w:val="it-IT"/>
              </w:rPr>
            </w:pPr>
            <w:r w:rsidRPr="003D537E">
              <w:rPr>
                <w:color w:val="080C0C"/>
                <w:lang w:val="it-IT"/>
              </w:rPr>
              <w:t>Njësoj veprohet edhe me detyrën 2, ku sqarohen dy mënyrat për të përcaktuar probabilitetin e një ngjarjeje, duke e përshkruar atë me fjalë ose me anë të thyesës.</w:t>
            </w:r>
          </w:p>
          <w:p w14:paraId="4DAD72C0" w14:textId="77777777" w:rsidR="009E3109" w:rsidRDefault="009E3109" w:rsidP="008247DA">
            <w:pPr>
              <w:pStyle w:val="NoSpacing"/>
              <w:rPr>
                <w:color w:val="080C0C"/>
                <w:lang w:val="it-IT"/>
              </w:rPr>
            </w:pPr>
            <w:r>
              <w:rPr>
                <w:noProof/>
                <w:color w:val="080C0C"/>
              </w:rPr>
              <w:drawing>
                <wp:anchor distT="0" distB="0" distL="114300" distR="114300" simplePos="0" relativeHeight="251910144" behindDoc="0" locked="0" layoutInCell="1" allowOverlap="1" wp14:anchorId="44346C5A" wp14:editId="2A2D8E6A">
                  <wp:simplePos x="0" y="0"/>
                  <wp:positionH relativeFrom="column">
                    <wp:posOffset>1354455</wp:posOffset>
                  </wp:positionH>
                  <wp:positionV relativeFrom="paragraph">
                    <wp:posOffset>99060</wp:posOffset>
                  </wp:positionV>
                  <wp:extent cx="3284220" cy="937260"/>
                  <wp:effectExtent l="0" t="0" r="0" b="0"/>
                  <wp:wrapThrough wrapText="bothSides">
                    <wp:wrapPolygon edited="0">
                      <wp:start x="0" y="0"/>
                      <wp:lineTo x="0" y="21073"/>
                      <wp:lineTo x="21425" y="21073"/>
                      <wp:lineTo x="21425" y="0"/>
                      <wp:lineTo x="0" y="0"/>
                    </wp:wrapPolygon>
                  </wp:wrapThrough>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5ECEC97.tmp"/>
                          <pic:cNvPicPr/>
                        </pic:nvPicPr>
                        <pic:blipFill>
                          <a:blip r:embed="rId141">
                            <a:extLst>
                              <a:ext uri="{28A0092B-C50C-407E-A947-70E740481C1C}">
                                <a14:useLocalDpi xmlns:a14="http://schemas.microsoft.com/office/drawing/2010/main" val="0"/>
                              </a:ext>
                            </a:extLst>
                          </a:blip>
                          <a:stretch>
                            <a:fillRect/>
                          </a:stretch>
                        </pic:blipFill>
                        <pic:spPr>
                          <a:xfrm>
                            <a:off x="0" y="0"/>
                            <a:ext cx="3284220" cy="937260"/>
                          </a:xfrm>
                          <a:prstGeom prst="rect">
                            <a:avLst/>
                          </a:prstGeom>
                        </pic:spPr>
                      </pic:pic>
                    </a:graphicData>
                  </a:graphic>
                  <wp14:sizeRelV relativeFrom="margin">
                    <wp14:pctHeight>0</wp14:pctHeight>
                  </wp14:sizeRelV>
                </wp:anchor>
              </w:drawing>
            </w:r>
          </w:p>
          <w:p w14:paraId="1218064C" w14:textId="77777777" w:rsidR="009E3109" w:rsidRDefault="009E3109" w:rsidP="008247DA">
            <w:pPr>
              <w:pStyle w:val="NoSpacing"/>
              <w:rPr>
                <w:color w:val="080C0C"/>
                <w:lang w:val="it-IT"/>
              </w:rPr>
            </w:pPr>
          </w:p>
          <w:p w14:paraId="3EB63D38" w14:textId="77777777" w:rsidR="009E3109" w:rsidRDefault="009E3109" w:rsidP="008247DA">
            <w:pPr>
              <w:pStyle w:val="NoSpacing"/>
              <w:rPr>
                <w:color w:val="080C0C"/>
                <w:lang w:val="it-IT"/>
              </w:rPr>
            </w:pPr>
          </w:p>
          <w:p w14:paraId="70575C3E" w14:textId="77777777" w:rsidR="009E3109" w:rsidRDefault="009E3109" w:rsidP="008247DA">
            <w:pPr>
              <w:pStyle w:val="NoSpacing"/>
              <w:rPr>
                <w:color w:val="080C0C"/>
                <w:lang w:val="it-IT"/>
              </w:rPr>
            </w:pPr>
          </w:p>
          <w:p w14:paraId="627A9AA0" w14:textId="77777777" w:rsidR="009E3109" w:rsidRDefault="009E3109" w:rsidP="008247DA">
            <w:pPr>
              <w:pStyle w:val="NoSpacing"/>
              <w:rPr>
                <w:color w:val="080C0C"/>
                <w:lang w:val="it-IT"/>
              </w:rPr>
            </w:pPr>
          </w:p>
          <w:p w14:paraId="148ADFBE" w14:textId="77777777" w:rsidR="009E3109" w:rsidRDefault="009E3109" w:rsidP="008247DA">
            <w:pPr>
              <w:pStyle w:val="NoSpacing"/>
              <w:rPr>
                <w:color w:val="080C0C"/>
                <w:lang w:val="it-IT"/>
              </w:rPr>
            </w:pPr>
          </w:p>
          <w:p w14:paraId="2EB639EA" w14:textId="77777777" w:rsidR="009E3109" w:rsidRDefault="009E3109" w:rsidP="008247DA">
            <w:pPr>
              <w:pStyle w:val="NoSpacing"/>
              <w:rPr>
                <w:color w:val="080C0C"/>
                <w:lang w:val="it-IT"/>
              </w:rPr>
            </w:pPr>
          </w:p>
          <w:p w14:paraId="1FD8A133" w14:textId="77777777" w:rsidR="009E3109" w:rsidRDefault="009E3109" w:rsidP="008247DA">
            <w:pPr>
              <w:pStyle w:val="NoSpacing"/>
              <w:rPr>
                <w:color w:val="080C0C"/>
                <w:lang w:val="it-IT"/>
              </w:rPr>
            </w:pPr>
          </w:p>
          <w:p w14:paraId="54ACD72D" w14:textId="77777777" w:rsidR="009E3109" w:rsidRPr="005B3DF6" w:rsidRDefault="009E3109" w:rsidP="008247DA">
            <w:pPr>
              <w:pStyle w:val="NoSpacing"/>
              <w:rPr>
                <w:color w:val="080C0C"/>
                <w:lang w:val="it-IT"/>
              </w:rPr>
            </w:pPr>
            <w:r w:rsidRPr="005B3DF6">
              <w:rPr>
                <w:color w:val="080C0C"/>
                <w:lang w:val="it-IT"/>
              </w:rPr>
              <w:t>Përforcimi:</w:t>
            </w:r>
          </w:p>
          <w:p w14:paraId="05C7B54A" w14:textId="77777777" w:rsidR="009E3109" w:rsidRPr="005B3DF6" w:rsidRDefault="009E3109" w:rsidP="008247DA">
            <w:pPr>
              <w:pStyle w:val="NoSpacing"/>
              <w:rPr>
                <w:color w:val="080C0C"/>
                <w:lang w:val="it-IT"/>
              </w:rPr>
            </w:pPr>
            <w:r w:rsidRPr="005B3DF6">
              <w:rPr>
                <w:color w:val="080C0C"/>
                <w:lang w:val="it-IT"/>
              </w:rPr>
              <w:t>Konsolidimi dhe zbatimi i të nxënit</w:t>
            </w:r>
          </w:p>
          <w:p w14:paraId="5982867D" w14:textId="77777777" w:rsidR="009E3109" w:rsidRPr="007E277C" w:rsidRDefault="009E3109" w:rsidP="008247DA">
            <w:pPr>
              <w:pStyle w:val="NoSpacing"/>
              <w:rPr>
                <w:color w:val="080C0C"/>
                <w:lang w:val="it-IT"/>
              </w:rPr>
            </w:pPr>
            <w:r w:rsidRPr="007E277C">
              <w:rPr>
                <w:color w:val="080C0C"/>
                <w:lang w:val="it-IT"/>
              </w:rPr>
              <w:t>Mendo, analizo, diskuto</w:t>
            </w:r>
          </w:p>
          <w:p w14:paraId="7F6E427F" w14:textId="77777777" w:rsidR="009E3109" w:rsidRDefault="009E3109" w:rsidP="008247DA">
            <w:pPr>
              <w:pStyle w:val="NoSpacing"/>
              <w:rPr>
                <w:color w:val="080C0C"/>
                <w:lang w:val="it-IT"/>
              </w:rPr>
            </w:pPr>
          </w:p>
          <w:p w14:paraId="43FA0137" w14:textId="77777777" w:rsidR="009E3109" w:rsidRPr="007E277C" w:rsidRDefault="009E3109" w:rsidP="008247DA">
            <w:pPr>
              <w:pStyle w:val="NoSpacing"/>
              <w:rPr>
                <w:color w:val="080C0C"/>
                <w:lang w:val="it-IT"/>
              </w:rPr>
            </w:pPr>
            <w:r w:rsidRPr="007E277C">
              <w:rPr>
                <w:color w:val="080C0C"/>
                <w:lang w:val="it-IT"/>
              </w:rPr>
              <w:t>Detyrën e tretë nxënësit e analizojnë dhe diskutojnë se sa është probabiliteti që spineri të ndalojë në të kuqen, të kaltërtën, të bardhën dhe jo të bardhën, në qoftë se ai është i ndarë në 8 pjesë të barabarta: 3 të kuqe, 3 të kaltra dhe 2 të bardha.</w:t>
            </w:r>
          </w:p>
          <w:p w14:paraId="690D7737" w14:textId="77777777" w:rsidR="009E3109" w:rsidRPr="007E277C" w:rsidRDefault="009E3109" w:rsidP="008247DA">
            <w:pPr>
              <w:pStyle w:val="NoSpacing"/>
              <w:rPr>
                <w:color w:val="080C0C"/>
                <w:lang w:val="it-IT"/>
              </w:rPr>
            </w:pPr>
            <w:r w:rsidRPr="007E277C">
              <w:rPr>
                <w:color w:val="080C0C"/>
                <w:lang w:val="it-IT"/>
              </w:rPr>
              <w:t xml:space="preserve"> </w:t>
            </w:r>
          </w:p>
          <w:p w14:paraId="44A369D3" w14:textId="77777777" w:rsidR="009E3109" w:rsidRPr="007E277C" w:rsidRDefault="009E3109" w:rsidP="008247DA">
            <w:pPr>
              <w:pStyle w:val="NoSpacing"/>
              <w:rPr>
                <w:color w:val="080C0C"/>
                <w:lang w:val="it-IT"/>
              </w:rPr>
            </w:pPr>
            <w:r w:rsidRPr="007E277C">
              <w:rPr>
                <w:color w:val="080C0C"/>
                <w:lang w:val="it-IT"/>
              </w:rPr>
              <w:t>Në përfundim, detyra paraqitet në tabelë d</w:t>
            </w:r>
            <w:r>
              <w:rPr>
                <w:color w:val="080C0C"/>
                <w:lang w:val="it-IT"/>
              </w:rPr>
              <w:t>he tregohet ecuria e zgjidhjes.</w:t>
            </w:r>
          </w:p>
          <w:p w14:paraId="4C1F8C42" w14:textId="77777777" w:rsidR="009E3109" w:rsidRPr="007E277C" w:rsidRDefault="009E3109" w:rsidP="008247DA">
            <w:pPr>
              <w:pStyle w:val="NoSpacing"/>
              <w:rPr>
                <w:color w:val="080C0C"/>
                <w:lang w:val="it-IT"/>
              </w:rPr>
            </w:pPr>
            <w:r>
              <w:rPr>
                <w:noProof/>
                <w:color w:val="080C0C"/>
              </w:rPr>
              <w:drawing>
                <wp:anchor distT="0" distB="0" distL="114300" distR="114300" simplePos="0" relativeHeight="251911168" behindDoc="0" locked="0" layoutInCell="1" allowOverlap="1" wp14:anchorId="30BD4A8E" wp14:editId="68E1FF74">
                  <wp:simplePos x="0" y="0"/>
                  <wp:positionH relativeFrom="column">
                    <wp:posOffset>1743075</wp:posOffset>
                  </wp:positionH>
                  <wp:positionV relativeFrom="paragraph">
                    <wp:posOffset>63500</wp:posOffset>
                  </wp:positionV>
                  <wp:extent cx="2514600" cy="1028700"/>
                  <wp:effectExtent l="0" t="0" r="0" b="0"/>
                  <wp:wrapThrough wrapText="bothSides">
                    <wp:wrapPolygon edited="0">
                      <wp:start x="0" y="0"/>
                      <wp:lineTo x="0" y="21200"/>
                      <wp:lineTo x="21436" y="21200"/>
                      <wp:lineTo x="21436" y="0"/>
                      <wp:lineTo x="0" y="0"/>
                    </wp:wrapPolygon>
                  </wp:wrapThrough>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5EC6265.tmp"/>
                          <pic:cNvPicPr/>
                        </pic:nvPicPr>
                        <pic:blipFill>
                          <a:blip r:embed="rId142">
                            <a:extLst>
                              <a:ext uri="{28A0092B-C50C-407E-A947-70E740481C1C}">
                                <a14:useLocalDpi xmlns:a14="http://schemas.microsoft.com/office/drawing/2010/main" val="0"/>
                              </a:ext>
                            </a:extLst>
                          </a:blip>
                          <a:stretch>
                            <a:fillRect/>
                          </a:stretch>
                        </pic:blipFill>
                        <pic:spPr>
                          <a:xfrm>
                            <a:off x="0" y="0"/>
                            <a:ext cx="2514600" cy="1028700"/>
                          </a:xfrm>
                          <a:prstGeom prst="rect">
                            <a:avLst/>
                          </a:prstGeom>
                        </pic:spPr>
                      </pic:pic>
                    </a:graphicData>
                  </a:graphic>
                </wp:anchor>
              </w:drawing>
            </w:r>
            <w:r w:rsidRPr="007E277C">
              <w:rPr>
                <w:color w:val="080C0C"/>
                <w:lang w:val="it-IT"/>
              </w:rPr>
              <w:t xml:space="preserve"> </w:t>
            </w:r>
          </w:p>
          <w:p w14:paraId="71549A30" w14:textId="77777777" w:rsidR="009E3109" w:rsidRPr="007E277C" w:rsidRDefault="009E3109" w:rsidP="008247DA">
            <w:pPr>
              <w:pStyle w:val="NoSpacing"/>
              <w:rPr>
                <w:color w:val="080C0C"/>
                <w:lang w:val="it-IT"/>
              </w:rPr>
            </w:pPr>
          </w:p>
          <w:p w14:paraId="55AC17F3" w14:textId="77777777" w:rsidR="009E3109" w:rsidRDefault="009E3109" w:rsidP="008247DA">
            <w:pPr>
              <w:pStyle w:val="NoSpacing"/>
              <w:rPr>
                <w:color w:val="080C0C"/>
                <w:lang w:val="it-IT"/>
              </w:rPr>
            </w:pPr>
            <w:r w:rsidRPr="007E277C">
              <w:rPr>
                <w:color w:val="080C0C"/>
                <w:lang w:val="it-IT"/>
              </w:rPr>
              <w:t xml:space="preserve"> </w:t>
            </w:r>
          </w:p>
          <w:p w14:paraId="461FB080" w14:textId="77777777" w:rsidR="009E3109" w:rsidRDefault="009E3109" w:rsidP="008247DA">
            <w:pPr>
              <w:pStyle w:val="NoSpacing"/>
              <w:rPr>
                <w:color w:val="080C0C"/>
                <w:lang w:val="it-IT"/>
              </w:rPr>
            </w:pPr>
          </w:p>
          <w:p w14:paraId="48C2F591" w14:textId="77777777" w:rsidR="009E3109" w:rsidRPr="007E277C" w:rsidRDefault="009E3109" w:rsidP="008247DA">
            <w:pPr>
              <w:pStyle w:val="NoSpacing"/>
              <w:rPr>
                <w:color w:val="080C0C"/>
                <w:lang w:val="it-IT"/>
              </w:rPr>
            </w:pPr>
          </w:p>
          <w:p w14:paraId="7A53980F" w14:textId="77777777" w:rsidR="009E3109" w:rsidRDefault="009E3109" w:rsidP="008247DA">
            <w:pPr>
              <w:pStyle w:val="NoSpacing"/>
              <w:rPr>
                <w:color w:val="080C0C"/>
                <w:lang w:val="it-IT"/>
              </w:rPr>
            </w:pPr>
          </w:p>
          <w:p w14:paraId="73FD763A" w14:textId="77777777" w:rsidR="009E3109" w:rsidRDefault="009E3109" w:rsidP="008247DA">
            <w:pPr>
              <w:pStyle w:val="NoSpacing"/>
              <w:rPr>
                <w:color w:val="080C0C"/>
                <w:lang w:val="it-IT"/>
              </w:rPr>
            </w:pPr>
          </w:p>
          <w:p w14:paraId="5DAD75CC" w14:textId="77777777" w:rsidR="009E3109" w:rsidRDefault="009E3109" w:rsidP="008247DA">
            <w:pPr>
              <w:pStyle w:val="NoSpacing"/>
              <w:rPr>
                <w:color w:val="080C0C"/>
                <w:lang w:val="it-IT"/>
              </w:rPr>
            </w:pPr>
            <w:r w:rsidRPr="00A73753">
              <w:rPr>
                <w:color w:val="080C0C"/>
                <w:lang w:val="it-IT"/>
              </w:rPr>
              <w:t>Vlerësimi i nxënësve:</w:t>
            </w:r>
          </w:p>
          <w:p w14:paraId="628CEE25" w14:textId="77777777" w:rsidR="009E3109" w:rsidRPr="007E277C" w:rsidRDefault="009E3109" w:rsidP="008247DA">
            <w:pPr>
              <w:pStyle w:val="NoSpacing"/>
              <w:rPr>
                <w:color w:val="080C0C"/>
                <w:lang w:val="it-IT"/>
              </w:rPr>
            </w:pPr>
            <w:r w:rsidRPr="007E277C">
              <w:rPr>
                <w:color w:val="080C0C"/>
                <w:lang w:val="it-IT"/>
              </w:rPr>
              <w:t>Nxënësit vlerësohen për saktësinë e kuptimit të probabilitetit dhe eksperimentit të rastit, si dhe përshkrimin e probabilitetit me fjalë dhe thyesa.</w:t>
            </w:r>
          </w:p>
          <w:p w14:paraId="5398F5E1" w14:textId="77777777" w:rsidR="009E3109" w:rsidRPr="007E277C" w:rsidRDefault="009E3109" w:rsidP="008247DA">
            <w:pPr>
              <w:pStyle w:val="NoSpacing"/>
              <w:rPr>
                <w:color w:val="080C0C"/>
                <w:lang w:val="it-IT"/>
              </w:rPr>
            </w:pPr>
            <w:r w:rsidRPr="007E277C">
              <w:rPr>
                <w:color w:val="080C0C"/>
                <w:lang w:val="it-IT"/>
              </w:rPr>
              <w:t>Detyrë:</w:t>
            </w:r>
          </w:p>
          <w:p w14:paraId="2E1D9CEB" w14:textId="77777777" w:rsidR="009E3109" w:rsidRDefault="009E3109" w:rsidP="008247DA">
            <w:pPr>
              <w:pStyle w:val="NoSpacing"/>
              <w:rPr>
                <w:color w:val="080C0C"/>
                <w:lang w:val="it-IT"/>
              </w:rPr>
            </w:pPr>
            <w:r w:rsidRPr="007E277C">
              <w:rPr>
                <w:color w:val="080C0C"/>
                <w:lang w:val="it-IT"/>
              </w:rPr>
              <w:t>Përshkruhet se çfarë është probabiliteti dhe dy mënyrat për të përcaktuar probabilitetin e një ngjarjeje.</w:t>
            </w:r>
          </w:p>
          <w:p w14:paraId="4119B797" w14:textId="77777777" w:rsidR="009E3109" w:rsidRDefault="009E3109" w:rsidP="008247DA">
            <w:pPr>
              <w:pStyle w:val="NoSpacing"/>
              <w:rPr>
                <w:color w:val="080C0C"/>
                <w:lang w:val="it-IT"/>
              </w:rPr>
            </w:pPr>
          </w:p>
          <w:p w14:paraId="12A4FBFE" w14:textId="77777777" w:rsidR="009E3109" w:rsidRDefault="009E3109" w:rsidP="008247DA">
            <w:pPr>
              <w:pStyle w:val="NoSpacing"/>
              <w:rPr>
                <w:color w:val="080C0C"/>
                <w:lang w:val="it-IT"/>
              </w:rPr>
            </w:pPr>
          </w:p>
          <w:p w14:paraId="5E63F479" w14:textId="77777777" w:rsidR="009E3109" w:rsidRDefault="009E3109" w:rsidP="008247DA">
            <w:pPr>
              <w:pStyle w:val="NoSpacing"/>
              <w:rPr>
                <w:color w:val="080C0C"/>
                <w:lang w:val="it-IT"/>
              </w:rPr>
            </w:pPr>
          </w:p>
          <w:p w14:paraId="3BA69E73" w14:textId="77777777" w:rsidR="009E3109" w:rsidRDefault="009E3109" w:rsidP="008247DA">
            <w:pPr>
              <w:pStyle w:val="NoSpacing"/>
              <w:rPr>
                <w:color w:val="080C0C"/>
                <w:lang w:val="it-IT"/>
              </w:rPr>
            </w:pPr>
          </w:p>
          <w:p w14:paraId="0219691D" w14:textId="77777777" w:rsidR="009E3109" w:rsidRPr="00112C98" w:rsidRDefault="009E3109" w:rsidP="008247DA">
            <w:pPr>
              <w:pStyle w:val="NoSpacing"/>
              <w:rPr>
                <w:color w:val="080C0C"/>
                <w:lang w:val="it-IT"/>
              </w:rPr>
            </w:pPr>
          </w:p>
        </w:tc>
      </w:tr>
    </w:tbl>
    <w:p w14:paraId="370C16F0" w14:textId="77777777" w:rsidR="009E3109" w:rsidRDefault="009E3109" w:rsidP="009E3109">
      <w:pPr>
        <w:rPr>
          <w:lang w:val="it-IT"/>
        </w:rPr>
      </w:pPr>
    </w:p>
    <w:p w14:paraId="65D8CA9B"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356"/>
      </w:tblGrid>
      <w:tr w:rsidR="009E3109" w:rsidRPr="009E3109" w14:paraId="0CE5DCD3" w14:textId="77777777" w:rsidTr="008247DA">
        <w:trPr>
          <w:trHeight w:val="206"/>
        </w:trPr>
        <w:tc>
          <w:tcPr>
            <w:tcW w:w="10105" w:type="dxa"/>
            <w:tcBorders>
              <w:top w:val="single" w:sz="8" w:space="0" w:color="000000"/>
              <w:bottom w:val="nil"/>
            </w:tcBorders>
            <w:shd w:val="clear" w:color="auto" w:fill="000000"/>
            <w:hideMark/>
          </w:tcPr>
          <w:p w14:paraId="48E178D8"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160</w:t>
            </w:r>
          </w:p>
        </w:tc>
      </w:tr>
      <w:tr w:rsidR="009E3109" w:rsidRPr="009E3109" w14:paraId="2D4D5702" w14:textId="77777777" w:rsidTr="008247DA">
        <w:trPr>
          <w:trHeight w:val="379"/>
        </w:trPr>
        <w:tc>
          <w:tcPr>
            <w:tcW w:w="10105" w:type="dxa"/>
            <w:tcBorders>
              <w:top w:val="single" w:sz="8" w:space="0" w:color="000000"/>
              <w:bottom w:val="single" w:sz="8" w:space="0" w:color="000000"/>
            </w:tcBorders>
            <w:hideMark/>
          </w:tcPr>
          <w:p w14:paraId="695542C5"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06EF81A5"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9E3109" w14:paraId="3F1D0ABB" w14:textId="77777777" w:rsidTr="008247DA">
        <w:trPr>
          <w:trHeight w:val="2390"/>
        </w:trPr>
        <w:tc>
          <w:tcPr>
            <w:tcW w:w="10105" w:type="dxa"/>
            <w:tcBorders>
              <w:top w:val="nil"/>
            </w:tcBorders>
          </w:tcPr>
          <w:p w14:paraId="0B0FA6D2" w14:textId="77777777" w:rsidR="009E3109" w:rsidRDefault="009E3109" w:rsidP="008247DA">
            <w:pPr>
              <w:pStyle w:val="NoSpacing"/>
              <w:rPr>
                <w:color w:val="080C0C"/>
                <w:lang w:val="it-IT"/>
              </w:rPr>
            </w:pPr>
          </w:p>
          <w:p w14:paraId="727F7784" w14:textId="77777777" w:rsidR="009E3109" w:rsidRPr="00950D58" w:rsidRDefault="009E3109" w:rsidP="008247DA">
            <w:pPr>
              <w:pStyle w:val="NoSpacing"/>
              <w:rPr>
                <w:color w:val="080C0C"/>
                <w:lang w:val="it-IT"/>
              </w:rPr>
            </w:pPr>
            <w:r w:rsidRPr="00950D58">
              <w:rPr>
                <w:color w:val="080C0C"/>
                <w:lang w:val="it-IT"/>
              </w:rPr>
              <w:t>Tema: Probabiliteti</w:t>
            </w:r>
          </w:p>
          <w:p w14:paraId="1F18E9C2" w14:textId="77777777" w:rsidR="009E3109" w:rsidRDefault="009E3109" w:rsidP="008247DA">
            <w:pPr>
              <w:pStyle w:val="NoSpacing"/>
              <w:rPr>
                <w:color w:val="080C0C"/>
                <w:lang w:val="it-IT"/>
              </w:rPr>
            </w:pPr>
          </w:p>
          <w:p w14:paraId="19CC730C" w14:textId="77777777" w:rsidR="009E3109" w:rsidRPr="00950D58" w:rsidRDefault="009E3109" w:rsidP="008247DA">
            <w:pPr>
              <w:pStyle w:val="NoSpacing"/>
              <w:rPr>
                <w:color w:val="080C0C"/>
                <w:lang w:val="it-IT"/>
              </w:rPr>
            </w:pPr>
            <w:r w:rsidRPr="00950D58">
              <w:rPr>
                <w:color w:val="080C0C"/>
                <w:lang w:val="it-IT"/>
              </w:rPr>
              <w:t>Rezultatet e të nxënit të temës:</w:t>
            </w:r>
          </w:p>
          <w:p w14:paraId="53665658" w14:textId="77777777" w:rsidR="009E3109" w:rsidRPr="00950D58" w:rsidRDefault="009E3109" w:rsidP="008247DA">
            <w:pPr>
              <w:pStyle w:val="NoSpacing"/>
              <w:rPr>
                <w:color w:val="080C0C"/>
                <w:lang w:val="it-IT"/>
              </w:rPr>
            </w:pPr>
            <w:r w:rsidRPr="00950D58">
              <w:rPr>
                <w:color w:val="080C0C"/>
                <w:lang w:val="it-IT"/>
              </w:rPr>
              <w:t>Parashikon mundësinë (me dallime të vogla); Parashikon ngjarjet e mundshme dhe të pamundshme.</w:t>
            </w:r>
          </w:p>
          <w:p w14:paraId="180B56A5" w14:textId="77777777" w:rsidR="009E3109" w:rsidRPr="00950D58" w:rsidRDefault="009E3109" w:rsidP="008247DA">
            <w:pPr>
              <w:pStyle w:val="NoSpacing"/>
              <w:rPr>
                <w:color w:val="080C0C"/>
                <w:lang w:val="it-IT"/>
              </w:rPr>
            </w:pPr>
          </w:p>
          <w:p w14:paraId="0607C845" w14:textId="77777777" w:rsidR="009E3109" w:rsidRPr="00950D58" w:rsidRDefault="009E3109" w:rsidP="008247DA">
            <w:pPr>
              <w:pStyle w:val="NoSpacing"/>
              <w:rPr>
                <w:color w:val="080C0C"/>
                <w:lang w:val="it-IT"/>
              </w:rPr>
            </w:pPr>
            <w:r w:rsidRPr="00950D58">
              <w:rPr>
                <w:color w:val="080C0C"/>
                <w:lang w:val="it-IT"/>
              </w:rPr>
              <w:t>Kontributi në rezultatet për kompetencat kryesore të shkallës: I.1, 3; II.4; 7; III.4; V. 8; VI. 2.</w:t>
            </w:r>
          </w:p>
          <w:p w14:paraId="739AA7C0" w14:textId="77777777" w:rsidR="009E3109" w:rsidRPr="009E3109" w:rsidRDefault="009E3109" w:rsidP="008247DA">
            <w:pPr>
              <w:pStyle w:val="NoSpacing"/>
              <w:rPr>
                <w:color w:val="080C0C"/>
              </w:rPr>
            </w:pPr>
            <w:r w:rsidRPr="00950D58">
              <w:rPr>
                <w:color w:val="080C0C"/>
                <w:lang w:val="it-IT"/>
              </w:rPr>
              <w:t>Kontributi në rez</w:t>
            </w:r>
            <w:r>
              <w:rPr>
                <w:color w:val="080C0C"/>
                <w:lang w:val="it-IT"/>
              </w:rPr>
              <w:t>ultatet e fushës së kurrikulës:</w:t>
            </w:r>
            <w:r w:rsidRPr="00950D58">
              <w:rPr>
                <w:color w:val="080C0C"/>
                <w:lang w:val="it-IT"/>
              </w:rPr>
              <w:t xml:space="preserve">1. </w:t>
            </w:r>
            <w:r w:rsidRPr="009E3109">
              <w:rPr>
                <w:color w:val="080C0C"/>
              </w:rPr>
              <w:t>3; 2.1; 3.1, 4; 5. 1, 3; 6.2.</w:t>
            </w:r>
          </w:p>
          <w:p w14:paraId="0F2262CB" w14:textId="77777777" w:rsidR="009E3109" w:rsidRPr="009E3109" w:rsidRDefault="009E3109" w:rsidP="008247DA">
            <w:pPr>
              <w:pStyle w:val="NoSpacing"/>
              <w:rPr>
                <w:color w:val="080C0C"/>
              </w:rPr>
            </w:pPr>
          </w:p>
          <w:p w14:paraId="3534CAE8" w14:textId="77777777" w:rsidR="009E3109" w:rsidRPr="009E3109" w:rsidRDefault="009E3109" w:rsidP="008247DA">
            <w:pPr>
              <w:pStyle w:val="NoSpacing"/>
              <w:rPr>
                <w:color w:val="080C0C"/>
              </w:rPr>
            </w:pPr>
            <w:r w:rsidRPr="009E3109">
              <w:rPr>
                <w:color w:val="080C0C"/>
              </w:rPr>
              <w:t>ASPEKTE SPECIFIKE TË PLANIT TË ORËS MËSIMORE</w:t>
            </w:r>
          </w:p>
          <w:p w14:paraId="4558F2DC" w14:textId="77777777" w:rsidR="009E3109" w:rsidRPr="009E3109" w:rsidRDefault="009E3109" w:rsidP="008247DA">
            <w:pPr>
              <w:pStyle w:val="NoSpacing"/>
              <w:rPr>
                <w:color w:val="080C0C"/>
              </w:rPr>
            </w:pPr>
          </w:p>
          <w:p w14:paraId="0069ADD4" w14:textId="77777777" w:rsidR="009E3109" w:rsidRPr="009E3109" w:rsidRDefault="009E3109" w:rsidP="008247DA">
            <w:pPr>
              <w:pStyle w:val="NoSpacing"/>
              <w:rPr>
                <w:color w:val="080C0C"/>
              </w:rPr>
            </w:pPr>
            <w:r w:rsidRPr="009E3109">
              <w:rPr>
                <w:color w:val="080C0C"/>
              </w:rPr>
              <w:t>Njësia mësimore: Ushtrojmë</w:t>
            </w:r>
          </w:p>
          <w:p w14:paraId="713E5190" w14:textId="77777777" w:rsidR="009E3109" w:rsidRPr="009E3109" w:rsidRDefault="009E3109" w:rsidP="008247DA">
            <w:pPr>
              <w:pStyle w:val="NoSpacing"/>
              <w:rPr>
                <w:color w:val="080C0C"/>
              </w:rPr>
            </w:pPr>
            <w:r w:rsidRPr="009E3109">
              <w:rPr>
                <w:color w:val="080C0C"/>
              </w:rPr>
              <w:t>Rezultatet e të nxënit të orës mësimore:</w:t>
            </w:r>
          </w:p>
          <w:p w14:paraId="7ECC0050" w14:textId="77777777" w:rsidR="009E3109" w:rsidRPr="00950D58" w:rsidRDefault="009E3109" w:rsidP="008247DA">
            <w:pPr>
              <w:pStyle w:val="NoSpacing"/>
              <w:rPr>
                <w:color w:val="080C0C"/>
                <w:lang w:val="it-IT"/>
              </w:rPr>
            </w:pPr>
            <w:r w:rsidRPr="00950D58">
              <w:rPr>
                <w:color w:val="080C0C"/>
                <w:lang w:val="it-IT"/>
              </w:rPr>
              <w:t>•</w:t>
            </w:r>
            <w:r w:rsidRPr="00950D58">
              <w:rPr>
                <w:color w:val="080C0C"/>
                <w:lang w:val="it-IT"/>
              </w:rPr>
              <w:tab/>
              <w:t>Përcakton probabilitetin e ngjarjes A;</w:t>
            </w:r>
          </w:p>
          <w:p w14:paraId="73350727" w14:textId="77777777" w:rsidR="009E3109" w:rsidRPr="00950D58" w:rsidRDefault="009E3109" w:rsidP="008247DA">
            <w:pPr>
              <w:pStyle w:val="NoSpacing"/>
              <w:rPr>
                <w:color w:val="080C0C"/>
                <w:lang w:val="it-IT"/>
              </w:rPr>
            </w:pPr>
            <w:r w:rsidRPr="00950D58">
              <w:rPr>
                <w:color w:val="080C0C"/>
                <w:lang w:val="it-IT"/>
              </w:rPr>
              <w:t>•</w:t>
            </w:r>
            <w:r w:rsidRPr="00950D58">
              <w:rPr>
                <w:color w:val="080C0C"/>
                <w:lang w:val="it-IT"/>
              </w:rPr>
              <w:tab/>
              <w:t>Shpreh probabilitetin me thyesa dhe me fjalë.</w:t>
            </w:r>
          </w:p>
          <w:p w14:paraId="54605A61" w14:textId="77777777" w:rsidR="009E3109" w:rsidRDefault="009E3109" w:rsidP="008247DA">
            <w:pPr>
              <w:pStyle w:val="NoSpacing"/>
              <w:rPr>
                <w:color w:val="080C0C"/>
                <w:lang w:val="it-IT"/>
              </w:rPr>
            </w:pPr>
          </w:p>
          <w:p w14:paraId="0F7814C8" w14:textId="77777777" w:rsidR="009E3109" w:rsidRPr="00950D58" w:rsidRDefault="009E3109" w:rsidP="008247DA">
            <w:pPr>
              <w:pStyle w:val="NoSpacing"/>
              <w:rPr>
                <w:color w:val="080C0C"/>
                <w:lang w:val="it-IT"/>
              </w:rPr>
            </w:pPr>
            <w:r w:rsidRPr="00950D58">
              <w:rPr>
                <w:color w:val="080C0C"/>
                <w:lang w:val="it-IT"/>
              </w:rPr>
              <w:t>Kriteret e suksesit: Përcaktohen me nxënësit në klasë.</w:t>
            </w:r>
          </w:p>
          <w:p w14:paraId="0CC1F275" w14:textId="77777777" w:rsidR="009E3109" w:rsidRPr="00950D58" w:rsidRDefault="009E3109" w:rsidP="008247DA">
            <w:pPr>
              <w:pStyle w:val="NoSpacing"/>
              <w:rPr>
                <w:color w:val="080C0C"/>
                <w:lang w:val="it-IT"/>
              </w:rPr>
            </w:pPr>
            <w:r w:rsidRPr="00950D58">
              <w:rPr>
                <w:color w:val="080C0C"/>
                <w:lang w:val="it-IT"/>
              </w:rPr>
              <w:t>Burimet, mjetet e konkretizimit dhe materialet mësimore: spineri.</w:t>
            </w:r>
          </w:p>
          <w:p w14:paraId="077F3605" w14:textId="77777777" w:rsidR="009E3109" w:rsidRPr="00950D58" w:rsidRDefault="009E3109" w:rsidP="008247DA">
            <w:pPr>
              <w:pStyle w:val="NoSpacing"/>
              <w:rPr>
                <w:color w:val="080C0C"/>
                <w:lang w:val="it-IT"/>
              </w:rPr>
            </w:pPr>
            <w:r w:rsidRPr="00950D58">
              <w:rPr>
                <w:color w:val="080C0C"/>
                <w:lang w:val="it-IT"/>
              </w:rPr>
              <w:t>Lidhja me lëndët e tjera mësimore dhe/apo me çështjet ndërkurrikulare dhe situatat jetësore:</w:t>
            </w:r>
          </w:p>
          <w:p w14:paraId="3648042E" w14:textId="77777777" w:rsidR="009E3109" w:rsidRPr="00950D58" w:rsidRDefault="009E3109" w:rsidP="008247DA">
            <w:pPr>
              <w:pStyle w:val="NoSpacing"/>
              <w:rPr>
                <w:color w:val="080C0C"/>
                <w:lang w:val="it-IT"/>
              </w:rPr>
            </w:pPr>
            <w:r w:rsidRPr="00950D58">
              <w:rPr>
                <w:color w:val="080C0C"/>
                <w:lang w:val="it-IT"/>
              </w:rPr>
              <w:t>Gjuhë amtare (shqipe).</w:t>
            </w:r>
          </w:p>
          <w:p w14:paraId="03D5328E" w14:textId="77777777" w:rsidR="009E3109" w:rsidRDefault="009E3109" w:rsidP="008247DA">
            <w:pPr>
              <w:pStyle w:val="NoSpacing"/>
              <w:rPr>
                <w:color w:val="080C0C"/>
                <w:lang w:val="it-IT"/>
              </w:rPr>
            </w:pPr>
          </w:p>
          <w:p w14:paraId="25011CE5" w14:textId="77777777" w:rsidR="009E3109" w:rsidRPr="00950D58" w:rsidRDefault="009E3109" w:rsidP="008247DA">
            <w:pPr>
              <w:pStyle w:val="NoSpacing"/>
              <w:rPr>
                <w:color w:val="080C0C"/>
                <w:lang w:val="it-IT"/>
              </w:rPr>
            </w:pPr>
            <w:r w:rsidRPr="00DC49FA">
              <w:rPr>
                <w:color w:val="080C0C"/>
                <w:lang w:val="it-IT"/>
              </w:rPr>
              <w:t>METODOLOGJIA DHE VEPRIMTARIA ME NXËNËS</w:t>
            </w:r>
          </w:p>
          <w:p w14:paraId="36BE5695" w14:textId="77777777" w:rsidR="009E3109" w:rsidRPr="00950D58" w:rsidRDefault="009E3109" w:rsidP="008247DA">
            <w:pPr>
              <w:pStyle w:val="NoSpacing"/>
              <w:rPr>
                <w:color w:val="080C0C"/>
                <w:lang w:val="it-IT"/>
              </w:rPr>
            </w:pPr>
            <w:r w:rsidRPr="00950D58">
              <w:rPr>
                <w:color w:val="080C0C"/>
                <w:lang w:val="it-IT"/>
              </w:rPr>
              <w:t>Parashikimi:</w:t>
            </w:r>
          </w:p>
          <w:p w14:paraId="3F0C605B" w14:textId="77777777" w:rsidR="009E3109" w:rsidRPr="00950D58" w:rsidRDefault="009E3109" w:rsidP="008247DA">
            <w:pPr>
              <w:pStyle w:val="NoSpacing"/>
              <w:rPr>
                <w:color w:val="080C0C"/>
                <w:lang w:val="it-IT"/>
              </w:rPr>
            </w:pPr>
            <w:r w:rsidRPr="00950D58">
              <w:rPr>
                <w:color w:val="080C0C"/>
                <w:lang w:val="it-IT"/>
              </w:rPr>
              <w:t>Përgatitja për të nxënët</w:t>
            </w:r>
          </w:p>
          <w:p w14:paraId="58D94ECF" w14:textId="77777777" w:rsidR="009E3109" w:rsidRPr="00950D58" w:rsidRDefault="009E3109" w:rsidP="008247DA">
            <w:pPr>
              <w:pStyle w:val="NoSpacing"/>
              <w:rPr>
                <w:color w:val="080C0C"/>
                <w:lang w:val="it-IT"/>
              </w:rPr>
            </w:pPr>
            <w:r w:rsidRPr="00950D58">
              <w:rPr>
                <w:color w:val="080C0C"/>
                <w:lang w:val="it-IT"/>
              </w:rPr>
              <w:t>Gjej dhe vendos</w:t>
            </w:r>
          </w:p>
          <w:p w14:paraId="23B14D8B" w14:textId="77777777" w:rsidR="009E3109" w:rsidRDefault="009E3109" w:rsidP="008247DA">
            <w:pPr>
              <w:pStyle w:val="NoSpacing"/>
              <w:rPr>
                <w:color w:val="080C0C"/>
                <w:lang w:val="it-IT"/>
              </w:rPr>
            </w:pPr>
          </w:p>
          <w:p w14:paraId="63F88803" w14:textId="77777777" w:rsidR="009E3109" w:rsidRPr="00950D58" w:rsidRDefault="009E3109" w:rsidP="008247DA">
            <w:pPr>
              <w:pStyle w:val="NoSpacing"/>
              <w:rPr>
                <w:color w:val="080C0C"/>
                <w:lang w:val="it-IT"/>
              </w:rPr>
            </w:pPr>
            <w:r w:rsidRPr="00950D58">
              <w:rPr>
                <w:color w:val="080C0C"/>
                <w:lang w:val="it-IT"/>
              </w:rPr>
              <w:t>Detyra 1</w:t>
            </w:r>
          </w:p>
          <w:p w14:paraId="5086D5F9" w14:textId="77777777" w:rsidR="009E3109" w:rsidRPr="00950D58" w:rsidRDefault="009E3109" w:rsidP="008247DA">
            <w:pPr>
              <w:pStyle w:val="NoSpacing"/>
              <w:rPr>
                <w:color w:val="080C0C"/>
                <w:lang w:val="it-IT"/>
              </w:rPr>
            </w:pPr>
            <w:r w:rsidRPr="00950D58">
              <w:rPr>
                <w:color w:val="080C0C"/>
                <w:lang w:val="it-IT"/>
              </w:rPr>
              <w:t>Udhëzohen nxënësit të gjejnë se sa është probabiliteti që spineri të ndalojë në të verdhën, duke e përcaktuar me thyesa probabilitetin e ngjarjes A.</w:t>
            </w:r>
          </w:p>
          <w:p w14:paraId="5FCB8719" w14:textId="77777777" w:rsidR="009E3109" w:rsidRPr="00950D58" w:rsidRDefault="009E3109" w:rsidP="008247DA">
            <w:pPr>
              <w:pStyle w:val="NoSpacing"/>
              <w:rPr>
                <w:color w:val="080C0C"/>
                <w:lang w:val="it-IT"/>
              </w:rPr>
            </w:pPr>
            <w:r w:rsidRPr="00950D58">
              <w:rPr>
                <w:color w:val="080C0C"/>
                <w:lang w:val="it-IT"/>
              </w:rPr>
              <w:t>Nxënësit punojnë në dyshe ku u caktohet koha për sa duhet ta zgjidhin detyrën. Pas kohës së caktuar, grupet prezantojnë rezultatet dhe i arsyetojnë ato.</w:t>
            </w:r>
          </w:p>
          <w:p w14:paraId="1E0ABB87" w14:textId="77777777" w:rsidR="009E3109" w:rsidRPr="00950D58" w:rsidRDefault="009E3109" w:rsidP="008247DA">
            <w:pPr>
              <w:pStyle w:val="NoSpacing"/>
              <w:rPr>
                <w:color w:val="080C0C"/>
                <w:lang w:val="it-IT"/>
              </w:rPr>
            </w:pPr>
          </w:p>
          <w:p w14:paraId="1CC8DDAC" w14:textId="77777777" w:rsidR="009E3109" w:rsidRDefault="009E3109" w:rsidP="008247DA">
            <w:pPr>
              <w:pStyle w:val="NoSpacing"/>
              <w:rPr>
                <w:color w:val="080C0C"/>
                <w:lang w:val="it-IT"/>
              </w:rPr>
            </w:pPr>
            <w:r w:rsidRPr="00950D58">
              <w:rPr>
                <w:color w:val="080C0C"/>
                <w:lang w:val="it-IT"/>
              </w:rPr>
              <w:t xml:space="preserve">Ndërtimi i njohurive dhe i shkathtësive: </w:t>
            </w:r>
          </w:p>
          <w:p w14:paraId="60ECC8BA" w14:textId="77777777" w:rsidR="009E3109" w:rsidRPr="00950D58" w:rsidRDefault="009E3109" w:rsidP="008247DA">
            <w:pPr>
              <w:pStyle w:val="NoSpacing"/>
              <w:rPr>
                <w:color w:val="080C0C"/>
                <w:lang w:val="it-IT"/>
              </w:rPr>
            </w:pPr>
            <w:r w:rsidRPr="00950D58">
              <w:rPr>
                <w:color w:val="080C0C"/>
                <w:lang w:val="it-IT"/>
              </w:rPr>
              <w:t>Përpunimi i përmbajtjes</w:t>
            </w:r>
          </w:p>
          <w:p w14:paraId="76DD7F14" w14:textId="77777777" w:rsidR="009E3109" w:rsidRPr="00950D58" w:rsidRDefault="009E3109" w:rsidP="008247DA">
            <w:pPr>
              <w:pStyle w:val="NoSpacing"/>
              <w:rPr>
                <w:color w:val="080C0C"/>
                <w:lang w:val="it-IT"/>
              </w:rPr>
            </w:pPr>
            <w:r w:rsidRPr="00950D58">
              <w:rPr>
                <w:color w:val="080C0C"/>
                <w:lang w:val="it-IT"/>
              </w:rPr>
              <w:t>Shqyrtim i përbashkët</w:t>
            </w:r>
          </w:p>
          <w:p w14:paraId="2A61179B" w14:textId="77777777" w:rsidR="009E3109" w:rsidRPr="00950D58" w:rsidRDefault="009E3109" w:rsidP="008247DA">
            <w:pPr>
              <w:pStyle w:val="NoSpacing"/>
              <w:rPr>
                <w:color w:val="080C0C"/>
                <w:lang w:val="it-IT"/>
              </w:rPr>
            </w:pPr>
            <w:r w:rsidRPr="00950D58">
              <w:rPr>
                <w:color w:val="080C0C"/>
                <w:lang w:val="it-IT"/>
              </w:rPr>
              <w:t>Nxënësit udhëzohen të plotësojnë detyrat në mënyrë të pavarur.</w:t>
            </w:r>
          </w:p>
          <w:p w14:paraId="69D35A2A" w14:textId="77777777" w:rsidR="009E3109" w:rsidRPr="00950D58" w:rsidRDefault="009E3109" w:rsidP="008247DA">
            <w:pPr>
              <w:pStyle w:val="NoSpacing"/>
              <w:rPr>
                <w:color w:val="080C0C"/>
                <w:lang w:val="it-IT"/>
              </w:rPr>
            </w:pPr>
            <w:r w:rsidRPr="00950D58">
              <w:rPr>
                <w:color w:val="080C0C"/>
                <w:lang w:val="it-IT"/>
              </w:rPr>
              <w:t>Detyra 1.</w:t>
            </w:r>
          </w:p>
          <w:p w14:paraId="6C36FAAF" w14:textId="77777777" w:rsidR="009E3109" w:rsidRPr="00950D58" w:rsidRDefault="009E3109" w:rsidP="008247DA">
            <w:pPr>
              <w:pStyle w:val="NoSpacing"/>
              <w:rPr>
                <w:color w:val="080C0C"/>
                <w:lang w:val="it-IT"/>
              </w:rPr>
            </w:pPr>
            <w:r w:rsidRPr="00950D58">
              <w:rPr>
                <w:color w:val="080C0C"/>
                <w:lang w:val="it-IT"/>
              </w:rPr>
              <w:t>Shprehin me fjalë dhe me thyesë probabilitetin që spineri të ndalojë në të kuqen, në të verdhën, në të kaltrën dhe në të gjelbrën.</w:t>
            </w:r>
          </w:p>
          <w:p w14:paraId="143C0E54" w14:textId="77777777" w:rsidR="009E3109" w:rsidRPr="00950D58" w:rsidRDefault="009E3109" w:rsidP="008247DA">
            <w:pPr>
              <w:pStyle w:val="NoSpacing"/>
              <w:rPr>
                <w:color w:val="080C0C"/>
                <w:lang w:val="it-IT"/>
              </w:rPr>
            </w:pPr>
            <w:r w:rsidRPr="00950D58">
              <w:rPr>
                <w:color w:val="080C0C"/>
                <w:lang w:val="it-IT"/>
              </w:rPr>
              <w:t>P.sh. Probabiliteti që spineri të ndalojë në të kuqen është 3 nga 8 ose</w:t>
            </w:r>
          </w:p>
          <w:p w14:paraId="5EFE5EA4" w14:textId="77777777" w:rsidR="009E3109" w:rsidRPr="00950D58" w:rsidRDefault="009E3109" w:rsidP="008247DA">
            <w:pPr>
              <w:pStyle w:val="NoSpacing"/>
              <w:rPr>
                <w:color w:val="080C0C"/>
                <w:lang w:val="it-IT"/>
              </w:rPr>
            </w:pPr>
            <w:r w:rsidRPr="00950D58">
              <w:rPr>
                <w:color w:val="080C0C"/>
                <w:lang w:val="it-IT"/>
              </w:rPr>
              <w:t>Në këtë mënyrë vazhdohet edhe plotësimi i detyrës së dytë. Jepet ndihma e nevojshme për detyrat ku nxënësit mund të kenë hamendësime.</w:t>
            </w:r>
          </w:p>
          <w:p w14:paraId="5F81A746" w14:textId="77777777" w:rsidR="009E3109" w:rsidRPr="00950D58" w:rsidRDefault="009E3109" w:rsidP="008247DA">
            <w:pPr>
              <w:pStyle w:val="NoSpacing"/>
              <w:rPr>
                <w:color w:val="080C0C"/>
                <w:lang w:val="it-IT"/>
              </w:rPr>
            </w:pPr>
          </w:p>
          <w:p w14:paraId="0BFAFF46" w14:textId="77777777" w:rsidR="009E3109" w:rsidRPr="00950D58" w:rsidRDefault="009E3109" w:rsidP="008247DA">
            <w:pPr>
              <w:pStyle w:val="NoSpacing"/>
              <w:rPr>
                <w:color w:val="080C0C"/>
                <w:lang w:val="it-IT"/>
              </w:rPr>
            </w:pPr>
          </w:p>
          <w:p w14:paraId="371FE7EA" w14:textId="77777777" w:rsidR="009E3109" w:rsidRPr="00950D58" w:rsidRDefault="009E3109" w:rsidP="008247DA">
            <w:pPr>
              <w:pStyle w:val="NoSpacing"/>
              <w:rPr>
                <w:color w:val="080C0C"/>
                <w:lang w:val="it-IT"/>
              </w:rPr>
            </w:pPr>
            <w:r w:rsidRPr="00950D58">
              <w:rPr>
                <w:color w:val="080C0C"/>
                <w:lang w:val="it-IT"/>
              </w:rPr>
              <w:lastRenderedPageBreak/>
              <w:t>Përforcimi:</w:t>
            </w:r>
          </w:p>
          <w:p w14:paraId="5E10BA6C" w14:textId="77777777" w:rsidR="009E3109" w:rsidRPr="00950D58" w:rsidRDefault="009E3109" w:rsidP="008247DA">
            <w:pPr>
              <w:pStyle w:val="NoSpacing"/>
              <w:rPr>
                <w:color w:val="080C0C"/>
                <w:lang w:val="it-IT"/>
              </w:rPr>
            </w:pPr>
            <w:r w:rsidRPr="00950D58">
              <w:rPr>
                <w:color w:val="080C0C"/>
                <w:lang w:val="it-IT"/>
              </w:rPr>
              <w:t>Konsolidimi dhe zbatimi i të nxënit</w:t>
            </w:r>
          </w:p>
          <w:p w14:paraId="42CCA6D6" w14:textId="77777777" w:rsidR="009E3109" w:rsidRPr="00950D58" w:rsidRDefault="009E3109" w:rsidP="008247DA">
            <w:pPr>
              <w:pStyle w:val="NoSpacing"/>
              <w:rPr>
                <w:color w:val="080C0C"/>
                <w:lang w:val="it-IT"/>
              </w:rPr>
            </w:pPr>
            <w:r w:rsidRPr="00950D58">
              <w:rPr>
                <w:color w:val="080C0C"/>
                <w:lang w:val="it-IT"/>
              </w:rPr>
              <w:t>Unë një hap, ti një hap</w:t>
            </w:r>
          </w:p>
          <w:p w14:paraId="40294545" w14:textId="77777777" w:rsidR="009E3109" w:rsidRPr="00950D58" w:rsidRDefault="009E3109" w:rsidP="008247DA">
            <w:pPr>
              <w:pStyle w:val="NoSpacing"/>
              <w:rPr>
                <w:color w:val="080C0C"/>
                <w:lang w:val="it-IT"/>
              </w:rPr>
            </w:pPr>
            <w:r>
              <w:rPr>
                <w:noProof/>
                <w:color w:val="080C0C"/>
              </w:rPr>
              <w:drawing>
                <wp:anchor distT="0" distB="0" distL="114300" distR="114300" simplePos="0" relativeHeight="251912192" behindDoc="0" locked="0" layoutInCell="1" allowOverlap="1" wp14:anchorId="4111E520" wp14:editId="668FCA40">
                  <wp:simplePos x="0" y="0"/>
                  <wp:positionH relativeFrom="column">
                    <wp:posOffset>-62230</wp:posOffset>
                  </wp:positionH>
                  <wp:positionV relativeFrom="paragraph">
                    <wp:posOffset>313055</wp:posOffset>
                  </wp:positionV>
                  <wp:extent cx="6431280" cy="1873250"/>
                  <wp:effectExtent l="0" t="0" r="7620" b="0"/>
                  <wp:wrapThrough wrapText="bothSides">
                    <wp:wrapPolygon edited="0">
                      <wp:start x="0" y="0"/>
                      <wp:lineTo x="0" y="21307"/>
                      <wp:lineTo x="21562" y="21307"/>
                      <wp:lineTo x="21562" y="0"/>
                      <wp:lineTo x="0" y="0"/>
                    </wp:wrapPolygon>
                  </wp:wrapThrough>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5ECB832.tmp"/>
                          <pic:cNvPicPr/>
                        </pic:nvPicPr>
                        <pic:blipFill>
                          <a:blip r:embed="rId143">
                            <a:extLst>
                              <a:ext uri="{28A0092B-C50C-407E-A947-70E740481C1C}">
                                <a14:useLocalDpi xmlns:a14="http://schemas.microsoft.com/office/drawing/2010/main" val="0"/>
                              </a:ext>
                            </a:extLst>
                          </a:blip>
                          <a:stretch>
                            <a:fillRect/>
                          </a:stretch>
                        </pic:blipFill>
                        <pic:spPr>
                          <a:xfrm>
                            <a:off x="0" y="0"/>
                            <a:ext cx="6431280" cy="1873250"/>
                          </a:xfrm>
                          <a:prstGeom prst="rect">
                            <a:avLst/>
                          </a:prstGeom>
                        </pic:spPr>
                      </pic:pic>
                    </a:graphicData>
                  </a:graphic>
                </wp:anchor>
              </w:drawing>
            </w:r>
            <w:r w:rsidRPr="00950D58">
              <w:rPr>
                <w:color w:val="080C0C"/>
                <w:lang w:val="it-IT"/>
              </w:rPr>
              <w:t>Ftohen disa nxënës në tabelë për të zgjidhur detyrat në mendimin kritik.</w:t>
            </w:r>
          </w:p>
          <w:p w14:paraId="0A5346A1" w14:textId="77777777" w:rsidR="009E3109" w:rsidRPr="00950D58" w:rsidRDefault="009E3109" w:rsidP="008247DA">
            <w:pPr>
              <w:pStyle w:val="NoSpacing"/>
              <w:rPr>
                <w:color w:val="080C0C"/>
                <w:lang w:val="it-IT"/>
              </w:rPr>
            </w:pPr>
          </w:p>
          <w:p w14:paraId="37C94ACE" w14:textId="77777777" w:rsidR="009E3109" w:rsidRPr="00555607" w:rsidRDefault="009E3109" w:rsidP="008247DA">
            <w:pPr>
              <w:pStyle w:val="NoSpacing"/>
              <w:rPr>
                <w:color w:val="080C0C"/>
                <w:lang w:val="it-IT"/>
              </w:rPr>
            </w:pPr>
            <w:r w:rsidRPr="00555607">
              <w:rPr>
                <w:rFonts w:ascii="Segoe UI Symbol" w:hAnsi="Segoe UI Symbol" w:cs="Segoe UI Symbol"/>
                <w:color w:val="080C0C"/>
                <w:lang w:val="it-IT"/>
              </w:rPr>
              <w:t>✓</w:t>
            </w:r>
            <w:r w:rsidRPr="00555607">
              <w:rPr>
                <w:color w:val="080C0C"/>
                <w:lang w:val="it-IT"/>
              </w:rPr>
              <w:tab/>
              <w:t>Kështu veprohet edhe me shembujt e dhënë në mendimin kritik.</w:t>
            </w:r>
          </w:p>
          <w:p w14:paraId="4047A324" w14:textId="77777777" w:rsidR="009E3109" w:rsidRDefault="009E3109" w:rsidP="008247DA">
            <w:pPr>
              <w:pStyle w:val="NoSpacing"/>
              <w:rPr>
                <w:color w:val="080C0C"/>
                <w:lang w:val="it-IT"/>
              </w:rPr>
            </w:pPr>
          </w:p>
          <w:p w14:paraId="174A81E9" w14:textId="77777777" w:rsidR="009E3109" w:rsidRPr="00555607" w:rsidRDefault="009E3109" w:rsidP="008247DA">
            <w:pPr>
              <w:pStyle w:val="NoSpacing"/>
              <w:rPr>
                <w:color w:val="080C0C"/>
                <w:lang w:val="it-IT"/>
              </w:rPr>
            </w:pPr>
            <w:r w:rsidRPr="009D1D91">
              <w:rPr>
                <w:color w:val="080C0C"/>
                <w:lang w:val="it-IT"/>
              </w:rPr>
              <w:t>Vlerësimi i nxënësve:</w:t>
            </w:r>
          </w:p>
          <w:p w14:paraId="2066755A" w14:textId="77777777" w:rsidR="009E3109" w:rsidRPr="00555607" w:rsidRDefault="009E3109" w:rsidP="008247DA">
            <w:pPr>
              <w:pStyle w:val="NoSpacing"/>
              <w:rPr>
                <w:color w:val="080C0C"/>
                <w:lang w:val="it-IT"/>
              </w:rPr>
            </w:pPr>
            <w:r w:rsidRPr="00555607">
              <w:rPr>
                <w:color w:val="080C0C"/>
                <w:lang w:val="it-IT"/>
              </w:rPr>
              <w:t>Nxënësit vlerësohen për saktësinë e përcaktimit të probabilitetit të ngjarjes A, si dhe shprehjen e probabilitetit me thyesa dhe me fjalë.</w:t>
            </w:r>
          </w:p>
          <w:p w14:paraId="15B0CFE5" w14:textId="77777777" w:rsidR="009E3109" w:rsidRPr="00555607" w:rsidRDefault="009E3109" w:rsidP="008247DA">
            <w:pPr>
              <w:pStyle w:val="NoSpacing"/>
              <w:rPr>
                <w:color w:val="080C0C"/>
                <w:lang w:val="it-IT"/>
              </w:rPr>
            </w:pPr>
            <w:r w:rsidRPr="00555607">
              <w:rPr>
                <w:color w:val="080C0C"/>
                <w:lang w:val="it-IT"/>
              </w:rPr>
              <w:t>Detyrë:</w:t>
            </w:r>
          </w:p>
          <w:p w14:paraId="3B2441A2" w14:textId="77777777" w:rsidR="009E3109" w:rsidRPr="00950D58" w:rsidRDefault="009E3109" w:rsidP="008247DA">
            <w:pPr>
              <w:pStyle w:val="NoSpacing"/>
              <w:rPr>
                <w:color w:val="080C0C"/>
                <w:lang w:val="it-IT"/>
              </w:rPr>
            </w:pPr>
            <w:r w:rsidRPr="00555607">
              <w:rPr>
                <w:color w:val="080C0C"/>
                <w:lang w:val="it-IT"/>
              </w:rPr>
              <w:t>Krijohet një ngjarje A e ngjashme si në libër dhe shpreh me fjalë dhe me thyesa probabilitetin e saj.</w:t>
            </w:r>
          </w:p>
          <w:p w14:paraId="78F6BB97" w14:textId="77777777" w:rsidR="009E3109" w:rsidRDefault="009E3109" w:rsidP="008247DA">
            <w:pPr>
              <w:pStyle w:val="NoSpacing"/>
              <w:rPr>
                <w:color w:val="080C0C"/>
                <w:lang w:val="it-IT"/>
              </w:rPr>
            </w:pPr>
          </w:p>
          <w:p w14:paraId="2C878498" w14:textId="77777777" w:rsidR="009E3109" w:rsidRDefault="009E3109" w:rsidP="008247DA">
            <w:pPr>
              <w:pStyle w:val="NoSpacing"/>
              <w:rPr>
                <w:color w:val="080C0C"/>
                <w:lang w:val="it-IT"/>
              </w:rPr>
            </w:pPr>
          </w:p>
          <w:p w14:paraId="65F6950E" w14:textId="77777777" w:rsidR="009E3109" w:rsidRDefault="009E3109" w:rsidP="008247DA">
            <w:pPr>
              <w:pStyle w:val="NoSpacing"/>
              <w:rPr>
                <w:color w:val="080C0C"/>
                <w:lang w:val="it-IT"/>
              </w:rPr>
            </w:pPr>
          </w:p>
          <w:p w14:paraId="3FC1321F" w14:textId="77777777" w:rsidR="009E3109" w:rsidRDefault="009E3109" w:rsidP="008247DA">
            <w:pPr>
              <w:pStyle w:val="NoSpacing"/>
              <w:rPr>
                <w:color w:val="080C0C"/>
                <w:lang w:val="it-IT"/>
              </w:rPr>
            </w:pPr>
          </w:p>
          <w:p w14:paraId="71ACA8A6" w14:textId="77777777" w:rsidR="009E3109" w:rsidRDefault="009E3109" w:rsidP="008247DA">
            <w:pPr>
              <w:pStyle w:val="NoSpacing"/>
              <w:rPr>
                <w:color w:val="080C0C"/>
                <w:lang w:val="it-IT"/>
              </w:rPr>
            </w:pPr>
          </w:p>
          <w:p w14:paraId="07CEDCE6" w14:textId="77777777" w:rsidR="009E3109" w:rsidRDefault="009E3109" w:rsidP="008247DA">
            <w:pPr>
              <w:pStyle w:val="NoSpacing"/>
              <w:rPr>
                <w:color w:val="080C0C"/>
                <w:lang w:val="it-IT"/>
              </w:rPr>
            </w:pPr>
          </w:p>
          <w:p w14:paraId="25FD08F2" w14:textId="77777777" w:rsidR="009E3109" w:rsidRDefault="009E3109" w:rsidP="008247DA">
            <w:pPr>
              <w:pStyle w:val="NoSpacing"/>
              <w:rPr>
                <w:color w:val="080C0C"/>
                <w:lang w:val="it-IT"/>
              </w:rPr>
            </w:pPr>
          </w:p>
          <w:p w14:paraId="774CF7E3" w14:textId="77777777" w:rsidR="009E3109" w:rsidRDefault="009E3109" w:rsidP="008247DA">
            <w:pPr>
              <w:pStyle w:val="NoSpacing"/>
              <w:rPr>
                <w:color w:val="080C0C"/>
                <w:lang w:val="it-IT"/>
              </w:rPr>
            </w:pPr>
          </w:p>
          <w:p w14:paraId="5ECEC6B5" w14:textId="77777777" w:rsidR="009E3109" w:rsidRDefault="009E3109" w:rsidP="008247DA">
            <w:pPr>
              <w:pStyle w:val="NoSpacing"/>
              <w:rPr>
                <w:color w:val="080C0C"/>
                <w:lang w:val="it-IT"/>
              </w:rPr>
            </w:pPr>
          </w:p>
          <w:p w14:paraId="3DAA08B6" w14:textId="77777777" w:rsidR="009E3109" w:rsidRPr="00112C98" w:rsidRDefault="009E3109" w:rsidP="008247DA">
            <w:pPr>
              <w:pStyle w:val="NoSpacing"/>
              <w:rPr>
                <w:color w:val="080C0C"/>
                <w:lang w:val="it-IT"/>
              </w:rPr>
            </w:pPr>
          </w:p>
        </w:tc>
      </w:tr>
    </w:tbl>
    <w:p w14:paraId="58316EE4" w14:textId="77777777" w:rsidR="009E3109" w:rsidRDefault="009E3109" w:rsidP="009E3109">
      <w:pPr>
        <w:rPr>
          <w:lang w:val="it-IT"/>
        </w:rPr>
      </w:pPr>
    </w:p>
    <w:p w14:paraId="7B77FB30" w14:textId="77777777" w:rsidR="009E3109" w:rsidRDefault="009E3109" w:rsidP="009E3109">
      <w:pPr>
        <w:rPr>
          <w:lang w:val="it-IT"/>
        </w:rPr>
      </w:pPr>
    </w:p>
    <w:p w14:paraId="44EC62E3" w14:textId="77777777" w:rsidR="009E3109" w:rsidRDefault="009E3109" w:rsidP="009E3109">
      <w:pPr>
        <w:rPr>
          <w:lang w:val="it-IT"/>
        </w:rPr>
      </w:pPr>
    </w:p>
    <w:p w14:paraId="3B9A8172" w14:textId="77777777" w:rsidR="009E3109" w:rsidRDefault="009E3109" w:rsidP="009E3109">
      <w:pPr>
        <w:rPr>
          <w:lang w:val="it-IT"/>
        </w:rPr>
      </w:pPr>
    </w:p>
    <w:p w14:paraId="3164CA3B" w14:textId="77777777" w:rsidR="009E3109" w:rsidRDefault="009E3109" w:rsidP="009E3109">
      <w:pPr>
        <w:rPr>
          <w:lang w:val="it-IT"/>
        </w:rPr>
      </w:pPr>
    </w:p>
    <w:p w14:paraId="02AF0EC8"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193E8B66" w14:textId="77777777" w:rsidTr="008247DA">
        <w:trPr>
          <w:trHeight w:val="206"/>
        </w:trPr>
        <w:tc>
          <w:tcPr>
            <w:tcW w:w="10105" w:type="dxa"/>
            <w:tcBorders>
              <w:top w:val="single" w:sz="8" w:space="0" w:color="000000"/>
              <w:bottom w:val="nil"/>
            </w:tcBorders>
            <w:shd w:val="clear" w:color="auto" w:fill="000000"/>
            <w:hideMark/>
          </w:tcPr>
          <w:p w14:paraId="10D6BDDD"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161</w:t>
            </w:r>
          </w:p>
        </w:tc>
      </w:tr>
      <w:tr w:rsidR="009E3109" w:rsidRPr="009E3109" w14:paraId="11A582DC" w14:textId="77777777" w:rsidTr="008247DA">
        <w:trPr>
          <w:trHeight w:val="379"/>
        </w:trPr>
        <w:tc>
          <w:tcPr>
            <w:tcW w:w="10105" w:type="dxa"/>
            <w:tcBorders>
              <w:top w:val="single" w:sz="8" w:space="0" w:color="000000"/>
              <w:bottom w:val="single" w:sz="8" w:space="0" w:color="000000"/>
            </w:tcBorders>
            <w:hideMark/>
          </w:tcPr>
          <w:p w14:paraId="0F7696CF"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53843301"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74501B1D" w14:textId="77777777" w:rsidTr="008247DA">
        <w:trPr>
          <w:trHeight w:val="2390"/>
        </w:trPr>
        <w:tc>
          <w:tcPr>
            <w:tcW w:w="10105" w:type="dxa"/>
            <w:tcBorders>
              <w:top w:val="nil"/>
            </w:tcBorders>
          </w:tcPr>
          <w:p w14:paraId="1599EF11" w14:textId="77777777" w:rsidR="009E3109" w:rsidRDefault="009E3109" w:rsidP="008247DA">
            <w:pPr>
              <w:pStyle w:val="NoSpacing"/>
              <w:rPr>
                <w:color w:val="080C0C"/>
                <w:lang w:val="it-IT"/>
              </w:rPr>
            </w:pPr>
          </w:p>
          <w:p w14:paraId="4D751B0B" w14:textId="77777777" w:rsidR="009E3109" w:rsidRPr="006C28D1" w:rsidRDefault="009E3109" w:rsidP="008247DA">
            <w:pPr>
              <w:pStyle w:val="NoSpacing"/>
              <w:rPr>
                <w:color w:val="080C0C"/>
                <w:lang w:val="it-IT"/>
              </w:rPr>
            </w:pPr>
            <w:r w:rsidRPr="006C28D1">
              <w:rPr>
                <w:color w:val="080C0C"/>
                <w:lang w:val="it-IT"/>
              </w:rPr>
              <w:t>Tema: Probabiliteti</w:t>
            </w:r>
          </w:p>
          <w:p w14:paraId="209B53DC" w14:textId="77777777" w:rsidR="009E3109" w:rsidRDefault="009E3109" w:rsidP="008247DA">
            <w:pPr>
              <w:pStyle w:val="NoSpacing"/>
              <w:rPr>
                <w:color w:val="080C0C"/>
                <w:lang w:val="it-IT"/>
              </w:rPr>
            </w:pPr>
          </w:p>
          <w:p w14:paraId="01ECD0C1" w14:textId="77777777" w:rsidR="009E3109" w:rsidRPr="006C28D1" w:rsidRDefault="009E3109" w:rsidP="008247DA">
            <w:pPr>
              <w:pStyle w:val="NoSpacing"/>
              <w:rPr>
                <w:color w:val="080C0C"/>
                <w:lang w:val="it-IT"/>
              </w:rPr>
            </w:pPr>
            <w:r w:rsidRPr="006C28D1">
              <w:rPr>
                <w:color w:val="080C0C"/>
                <w:lang w:val="it-IT"/>
              </w:rPr>
              <w:t>Rezultatet e të nxënit të temës:</w:t>
            </w:r>
          </w:p>
          <w:p w14:paraId="75112792" w14:textId="77777777" w:rsidR="009E3109" w:rsidRPr="006C28D1" w:rsidRDefault="009E3109" w:rsidP="008247DA">
            <w:pPr>
              <w:pStyle w:val="NoSpacing"/>
              <w:rPr>
                <w:color w:val="080C0C"/>
                <w:lang w:val="it-IT"/>
              </w:rPr>
            </w:pPr>
            <w:r w:rsidRPr="006C28D1">
              <w:rPr>
                <w:color w:val="080C0C"/>
                <w:lang w:val="it-IT"/>
              </w:rPr>
              <w:t>Zgjidh probleme nga jeta e përditshme duke përdorur njohuritë nga probabiliteti.</w:t>
            </w:r>
          </w:p>
          <w:p w14:paraId="2E27F35E" w14:textId="77777777" w:rsidR="009E3109" w:rsidRPr="006C28D1" w:rsidRDefault="009E3109" w:rsidP="008247DA">
            <w:pPr>
              <w:pStyle w:val="NoSpacing"/>
              <w:rPr>
                <w:color w:val="080C0C"/>
                <w:lang w:val="it-IT"/>
              </w:rPr>
            </w:pPr>
          </w:p>
          <w:p w14:paraId="4DB03A22" w14:textId="77777777" w:rsidR="009E3109" w:rsidRPr="006C28D1" w:rsidRDefault="009E3109" w:rsidP="008247DA">
            <w:pPr>
              <w:pStyle w:val="NoSpacing"/>
              <w:rPr>
                <w:color w:val="080C0C"/>
                <w:lang w:val="it-IT"/>
              </w:rPr>
            </w:pPr>
            <w:r w:rsidRPr="006C28D1">
              <w:rPr>
                <w:color w:val="080C0C"/>
                <w:lang w:val="it-IT"/>
              </w:rPr>
              <w:t>Kontributi në rezultatet për kompetencat kryesore të shkallës: I.3; II.4,7; III.4; V.8.</w:t>
            </w:r>
          </w:p>
          <w:p w14:paraId="7CB31426" w14:textId="77777777" w:rsidR="009E3109" w:rsidRPr="006C28D1" w:rsidRDefault="009E3109" w:rsidP="008247DA">
            <w:pPr>
              <w:pStyle w:val="NoSpacing"/>
              <w:rPr>
                <w:color w:val="080C0C"/>
                <w:lang w:val="it-IT"/>
              </w:rPr>
            </w:pPr>
            <w:r w:rsidRPr="006C28D1">
              <w:rPr>
                <w:color w:val="080C0C"/>
                <w:lang w:val="it-IT"/>
              </w:rPr>
              <w:t>Kontributi në re</w:t>
            </w:r>
            <w:r>
              <w:rPr>
                <w:color w:val="080C0C"/>
                <w:lang w:val="it-IT"/>
              </w:rPr>
              <w:t>zultatet e fushës së kurrikulës</w:t>
            </w:r>
            <w:r>
              <w:rPr>
                <w:rFonts w:cstheme="minorHAnsi"/>
                <w:color w:val="080C0C"/>
                <w:lang w:val="it-IT"/>
              </w:rPr>
              <w:t>:</w:t>
            </w:r>
            <w:r w:rsidRPr="006C28D1">
              <w:rPr>
                <w:color w:val="080C0C"/>
                <w:lang w:val="it-IT"/>
              </w:rPr>
              <w:t>3.4.</w:t>
            </w:r>
          </w:p>
          <w:p w14:paraId="7D18E1EC" w14:textId="77777777" w:rsidR="009E3109" w:rsidRDefault="009E3109" w:rsidP="008247DA">
            <w:pPr>
              <w:pStyle w:val="NoSpacing"/>
              <w:rPr>
                <w:color w:val="080C0C"/>
                <w:lang w:val="it-IT"/>
              </w:rPr>
            </w:pPr>
          </w:p>
          <w:p w14:paraId="3EA01F22" w14:textId="77777777" w:rsidR="009E3109" w:rsidRPr="009E3109" w:rsidRDefault="009E3109" w:rsidP="008247DA">
            <w:pPr>
              <w:pStyle w:val="NoSpacing"/>
              <w:rPr>
                <w:color w:val="080C0C"/>
              </w:rPr>
            </w:pPr>
            <w:r w:rsidRPr="009E3109">
              <w:rPr>
                <w:color w:val="080C0C"/>
              </w:rPr>
              <w:t>ASPEKTE SPECIFIKE TË PLANIT TË ORËS MËSIMORE</w:t>
            </w:r>
          </w:p>
          <w:p w14:paraId="1FD733B2" w14:textId="77777777" w:rsidR="009E3109" w:rsidRPr="009E3109" w:rsidRDefault="009E3109" w:rsidP="008247DA">
            <w:pPr>
              <w:pStyle w:val="NoSpacing"/>
              <w:rPr>
                <w:color w:val="080C0C"/>
              </w:rPr>
            </w:pPr>
          </w:p>
          <w:p w14:paraId="1DE6ED10" w14:textId="77777777" w:rsidR="009E3109" w:rsidRPr="009E3109" w:rsidRDefault="009E3109" w:rsidP="008247DA">
            <w:pPr>
              <w:pStyle w:val="NoSpacing"/>
              <w:rPr>
                <w:color w:val="080C0C"/>
              </w:rPr>
            </w:pPr>
            <w:r w:rsidRPr="009E3109">
              <w:rPr>
                <w:color w:val="080C0C"/>
              </w:rPr>
              <w:t>Njësia mësimore: Njehsimi i probabilitetit</w:t>
            </w:r>
          </w:p>
          <w:p w14:paraId="3F213789" w14:textId="77777777" w:rsidR="009E3109" w:rsidRPr="009E3109" w:rsidRDefault="009E3109" w:rsidP="008247DA">
            <w:pPr>
              <w:pStyle w:val="NoSpacing"/>
              <w:rPr>
                <w:color w:val="080C0C"/>
              </w:rPr>
            </w:pPr>
          </w:p>
          <w:p w14:paraId="785C4980" w14:textId="77777777" w:rsidR="009E3109" w:rsidRPr="009E3109" w:rsidRDefault="009E3109" w:rsidP="008247DA">
            <w:pPr>
              <w:pStyle w:val="NoSpacing"/>
              <w:rPr>
                <w:color w:val="080C0C"/>
              </w:rPr>
            </w:pPr>
            <w:r w:rsidRPr="009E3109">
              <w:rPr>
                <w:color w:val="080C0C"/>
              </w:rPr>
              <w:t>Rezultatet e të nxënit të orës mësimore:</w:t>
            </w:r>
          </w:p>
          <w:p w14:paraId="077C9F53" w14:textId="77777777" w:rsidR="009E3109" w:rsidRPr="006C28D1" w:rsidRDefault="009E3109" w:rsidP="008247DA">
            <w:pPr>
              <w:pStyle w:val="NoSpacing"/>
              <w:rPr>
                <w:color w:val="080C0C"/>
                <w:lang w:val="it-IT"/>
              </w:rPr>
            </w:pPr>
            <w:r w:rsidRPr="006C28D1">
              <w:rPr>
                <w:color w:val="080C0C"/>
                <w:lang w:val="it-IT"/>
              </w:rPr>
              <w:t>•</w:t>
            </w:r>
            <w:r w:rsidRPr="006C28D1">
              <w:rPr>
                <w:color w:val="080C0C"/>
                <w:lang w:val="it-IT"/>
              </w:rPr>
              <w:tab/>
              <w:t>Njehson probabilitetin e një ngjarjeje;</w:t>
            </w:r>
          </w:p>
          <w:p w14:paraId="52F8F550" w14:textId="77777777" w:rsidR="009E3109" w:rsidRPr="006C28D1" w:rsidRDefault="009E3109" w:rsidP="008247DA">
            <w:pPr>
              <w:pStyle w:val="NoSpacing"/>
              <w:rPr>
                <w:color w:val="080C0C"/>
                <w:lang w:val="it-IT"/>
              </w:rPr>
            </w:pPr>
            <w:r w:rsidRPr="006C28D1">
              <w:rPr>
                <w:color w:val="080C0C"/>
                <w:lang w:val="it-IT"/>
              </w:rPr>
              <w:t>•</w:t>
            </w:r>
            <w:r w:rsidRPr="006C28D1">
              <w:rPr>
                <w:color w:val="080C0C"/>
                <w:lang w:val="it-IT"/>
              </w:rPr>
              <w:tab/>
              <w:t>Nxjerr përfundime për probabilitetin e ngjarjeve përmes spinerit.</w:t>
            </w:r>
          </w:p>
          <w:p w14:paraId="33E7E6D0" w14:textId="77777777" w:rsidR="009E3109" w:rsidRDefault="009E3109" w:rsidP="008247DA">
            <w:pPr>
              <w:pStyle w:val="NoSpacing"/>
              <w:rPr>
                <w:color w:val="080C0C"/>
                <w:lang w:val="it-IT"/>
              </w:rPr>
            </w:pPr>
          </w:p>
          <w:p w14:paraId="628E90DA" w14:textId="77777777" w:rsidR="009E3109" w:rsidRPr="006C28D1" w:rsidRDefault="009E3109" w:rsidP="008247DA">
            <w:pPr>
              <w:pStyle w:val="NoSpacing"/>
              <w:rPr>
                <w:color w:val="080C0C"/>
                <w:lang w:val="it-IT"/>
              </w:rPr>
            </w:pPr>
            <w:r w:rsidRPr="006C28D1">
              <w:rPr>
                <w:color w:val="080C0C"/>
                <w:lang w:val="it-IT"/>
              </w:rPr>
              <w:t>Kriteret e suksesit: Përcaktohen me nxënësit në klasë.</w:t>
            </w:r>
          </w:p>
          <w:p w14:paraId="1257EC7D" w14:textId="77777777" w:rsidR="009E3109" w:rsidRPr="006C28D1" w:rsidRDefault="009E3109" w:rsidP="008247DA">
            <w:pPr>
              <w:pStyle w:val="NoSpacing"/>
              <w:rPr>
                <w:color w:val="080C0C"/>
                <w:lang w:val="it-IT"/>
              </w:rPr>
            </w:pPr>
            <w:r w:rsidRPr="006C28D1">
              <w:rPr>
                <w:color w:val="080C0C"/>
                <w:lang w:val="it-IT"/>
              </w:rPr>
              <w:t>Burimet, mjetet e konkretizimit dhe materialet mësimore: fletë punuese.</w:t>
            </w:r>
          </w:p>
          <w:p w14:paraId="52184376" w14:textId="77777777" w:rsidR="009E3109" w:rsidRPr="006C28D1" w:rsidRDefault="009E3109" w:rsidP="008247DA">
            <w:pPr>
              <w:pStyle w:val="NoSpacing"/>
              <w:rPr>
                <w:color w:val="080C0C"/>
                <w:lang w:val="it-IT"/>
              </w:rPr>
            </w:pPr>
            <w:r w:rsidRPr="006C28D1">
              <w:rPr>
                <w:color w:val="080C0C"/>
                <w:lang w:val="it-IT"/>
              </w:rPr>
              <w:t>Lidhja me lëndët e tjera mësimore dhe/apo me çështjet ndërkurrikulare dhe situatat jetësore:</w:t>
            </w:r>
          </w:p>
          <w:p w14:paraId="07E0EDB9" w14:textId="77777777" w:rsidR="009E3109" w:rsidRPr="006C28D1" w:rsidRDefault="009E3109" w:rsidP="008247DA">
            <w:pPr>
              <w:pStyle w:val="NoSpacing"/>
              <w:rPr>
                <w:color w:val="080C0C"/>
                <w:lang w:val="it-IT"/>
              </w:rPr>
            </w:pPr>
            <w:r w:rsidRPr="006C28D1">
              <w:rPr>
                <w:color w:val="080C0C"/>
                <w:lang w:val="it-IT"/>
              </w:rPr>
              <w:t>Gjuhë amtare (shqipe), Shoqëria dhe mjedisi, Njeriu dhe natyra; Edukimi për zhvillim të qëndrueshëm.</w:t>
            </w:r>
          </w:p>
          <w:p w14:paraId="5B0C7C3E" w14:textId="77777777" w:rsidR="009E3109" w:rsidRDefault="009E3109" w:rsidP="008247DA">
            <w:pPr>
              <w:pStyle w:val="NoSpacing"/>
              <w:rPr>
                <w:color w:val="080C0C"/>
                <w:lang w:val="it-IT"/>
              </w:rPr>
            </w:pPr>
          </w:p>
          <w:p w14:paraId="09072C8B" w14:textId="77777777" w:rsidR="009E3109" w:rsidRPr="006C28D1" w:rsidRDefault="009E3109" w:rsidP="008247DA">
            <w:pPr>
              <w:pStyle w:val="NoSpacing"/>
              <w:rPr>
                <w:color w:val="080C0C"/>
                <w:lang w:val="it-IT"/>
              </w:rPr>
            </w:pPr>
            <w:r w:rsidRPr="00DF5F88">
              <w:rPr>
                <w:color w:val="080C0C"/>
                <w:lang w:val="it-IT"/>
              </w:rPr>
              <w:t>METODOLOGJIA DHE VEPRIMTARIA ME NXËNËS</w:t>
            </w:r>
          </w:p>
          <w:p w14:paraId="7344980D" w14:textId="77777777" w:rsidR="009E3109" w:rsidRPr="006C28D1" w:rsidRDefault="009E3109" w:rsidP="008247DA">
            <w:pPr>
              <w:pStyle w:val="NoSpacing"/>
              <w:rPr>
                <w:color w:val="080C0C"/>
                <w:lang w:val="it-IT"/>
              </w:rPr>
            </w:pPr>
            <w:r w:rsidRPr="006C28D1">
              <w:rPr>
                <w:color w:val="080C0C"/>
                <w:lang w:val="it-IT"/>
              </w:rPr>
              <w:t>Parashikimi:</w:t>
            </w:r>
          </w:p>
          <w:p w14:paraId="298A1679" w14:textId="77777777" w:rsidR="009E3109" w:rsidRPr="006C28D1" w:rsidRDefault="009E3109" w:rsidP="008247DA">
            <w:pPr>
              <w:pStyle w:val="NoSpacing"/>
              <w:rPr>
                <w:color w:val="080C0C"/>
                <w:lang w:val="it-IT"/>
              </w:rPr>
            </w:pPr>
            <w:r w:rsidRPr="006C28D1">
              <w:rPr>
                <w:color w:val="080C0C"/>
                <w:lang w:val="it-IT"/>
              </w:rPr>
              <w:t>Përgatitja për të nxënët</w:t>
            </w:r>
          </w:p>
          <w:p w14:paraId="318CDB3A" w14:textId="77777777" w:rsidR="009E3109" w:rsidRPr="006C28D1" w:rsidRDefault="009E3109" w:rsidP="008247DA">
            <w:pPr>
              <w:pStyle w:val="NoSpacing"/>
              <w:rPr>
                <w:color w:val="080C0C"/>
                <w:lang w:val="it-IT"/>
              </w:rPr>
            </w:pPr>
            <w:r w:rsidRPr="006C28D1">
              <w:rPr>
                <w:color w:val="080C0C"/>
                <w:lang w:val="it-IT"/>
              </w:rPr>
              <w:t>Rikujtim i njohurive paraprake</w:t>
            </w:r>
          </w:p>
          <w:p w14:paraId="03C30D8D" w14:textId="77777777" w:rsidR="009E3109" w:rsidRDefault="009E3109" w:rsidP="008247DA">
            <w:pPr>
              <w:pStyle w:val="NoSpacing"/>
              <w:rPr>
                <w:color w:val="080C0C"/>
                <w:lang w:val="it-IT"/>
              </w:rPr>
            </w:pPr>
          </w:p>
          <w:p w14:paraId="6CEB86A7" w14:textId="77777777" w:rsidR="009E3109" w:rsidRPr="009E3109" w:rsidRDefault="009E3109" w:rsidP="008247DA">
            <w:pPr>
              <w:pStyle w:val="NoSpacing"/>
              <w:rPr>
                <w:color w:val="080C0C"/>
              </w:rPr>
            </w:pPr>
            <w:r w:rsidRPr="009E3109">
              <w:rPr>
                <w:color w:val="080C0C"/>
              </w:rPr>
              <w:t>Nxënësve u shtrohen pyetje rreth probabilitetit.</w:t>
            </w:r>
          </w:p>
          <w:p w14:paraId="2299A9DC" w14:textId="77777777" w:rsidR="009E3109" w:rsidRPr="009E3109" w:rsidRDefault="009E3109" w:rsidP="008247DA">
            <w:pPr>
              <w:pStyle w:val="NoSpacing"/>
              <w:rPr>
                <w:color w:val="080C0C"/>
              </w:rPr>
            </w:pPr>
            <w:r w:rsidRPr="009E3109">
              <w:rPr>
                <w:color w:val="080C0C"/>
              </w:rPr>
              <w:t>Leka ka një monedhë 20-centëshe. Cila është mundësia që në hedhje të bjerë numri?</w:t>
            </w:r>
          </w:p>
          <w:p w14:paraId="7C1613B1" w14:textId="77777777" w:rsidR="009E3109" w:rsidRPr="006C28D1" w:rsidRDefault="009E3109" w:rsidP="008247DA">
            <w:pPr>
              <w:pStyle w:val="NoSpacing"/>
              <w:rPr>
                <w:color w:val="080C0C"/>
                <w:lang w:val="it-IT"/>
              </w:rPr>
            </w:pPr>
            <w:r w:rsidRPr="009E3109">
              <w:rPr>
                <w:color w:val="080C0C"/>
              </w:rPr>
              <w:t xml:space="preserve">Leka ka një zar në dorë. Cila është mundësia që të bjerë numri 2? </w:t>
            </w:r>
            <w:r w:rsidRPr="006C28D1">
              <w:rPr>
                <w:color w:val="080C0C"/>
                <w:lang w:val="it-IT"/>
              </w:rPr>
              <w:t>Po mundësia e numrave tek? etj.</w:t>
            </w:r>
          </w:p>
          <w:p w14:paraId="75FE6509" w14:textId="77777777" w:rsidR="009E3109" w:rsidRPr="006C28D1" w:rsidRDefault="009E3109" w:rsidP="008247DA">
            <w:pPr>
              <w:pStyle w:val="NoSpacing"/>
              <w:rPr>
                <w:color w:val="080C0C"/>
                <w:lang w:val="it-IT"/>
              </w:rPr>
            </w:pPr>
          </w:p>
          <w:p w14:paraId="3B76EE4D" w14:textId="77777777" w:rsidR="009E3109" w:rsidRDefault="009E3109" w:rsidP="008247DA">
            <w:pPr>
              <w:pStyle w:val="NoSpacing"/>
              <w:rPr>
                <w:color w:val="080C0C"/>
                <w:lang w:val="it-IT"/>
              </w:rPr>
            </w:pPr>
            <w:r w:rsidRPr="006C28D1">
              <w:rPr>
                <w:color w:val="080C0C"/>
                <w:lang w:val="it-IT"/>
              </w:rPr>
              <w:t>Ndërtimi i njohurive dhe i shkathtësive:</w:t>
            </w:r>
          </w:p>
          <w:p w14:paraId="5CA0C654" w14:textId="77777777" w:rsidR="009E3109" w:rsidRPr="006C28D1" w:rsidRDefault="009E3109" w:rsidP="008247DA">
            <w:pPr>
              <w:pStyle w:val="NoSpacing"/>
              <w:rPr>
                <w:color w:val="080C0C"/>
                <w:lang w:val="it-IT"/>
              </w:rPr>
            </w:pPr>
            <w:r w:rsidRPr="006C28D1">
              <w:rPr>
                <w:color w:val="080C0C"/>
                <w:lang w:val="it-IT"/>
              </w:rPr>
              <w:t xml:space="preserve"> Përpunimi i përmbajtjes</w:t>
            </w:r>
          </w:p>
          <w:p w14:paraId="1EE573DD" w14:textId="77777777" w:rsidR="009E3109" w:rsidRPr="006C28D1" w:rsidRDefault="009E3109" w:rsidP="008247DA">
            <w:pPr>
              <w:pStyle w:val="NoSpacing"/>
              <w:rPr>
                <w:color w:val="080C0C"/>
                <w:lang w:val="it-IT"/>
              </w:rPr>
            </w:pPr>
            <w:r w:rsidRPr="006C28D1">
              <w:rPr>
                <w:color w:val="080C0C"/>
                <w:lang w:val="it-IT"/>
              </w:rPr>
              <w:t>Përvijim i të menduarit</w:t>
            </w:r>
          </w:p>
          <w:p w14:paraId="639A959D" w14:textId="77777777" w:rsidR="009E3109" w:rsidRDefault="009E3109" w:rsidP="008247DA">
            <w:pPr>
              <w:pStyle w:val="NoSpacing"/>
              <w:rPr>
                <w:color w:val="080C0C"/>
                <w:lang w:val="it-IT"/>
              </w:rPr>
            </w:pPr>
            <w:r w:rsidRPr="006C28D1">
              <w:rPr>
                <w:color w:val="080C0C"/>
                <w:lang w:val="it-IT"/>
              </w:rPr>
              <w:t>Në tabelë, në një fletë ose në projektor paraqitet skema e mëposhtme.</w:t>
            </w:r>
          </w:p>
          <w:p w14:paraId="3C6A87F2" w14:textId="77777777" w:rsidR="009E3109" w:rsidRDefault="009E3109" w:rsidP="008247DA">
            <w:pPr>
              <w:pStyle w:val="NoSpacing"/>
              <w:rPr>
                <w:color w:val="080C0C"/>
                <w:lang w:val="it-IT"/>
              </w:rPr>
            </w:pPr>
            <w:r>
              <w:rPr>
                <w:noProof/>
                <w:color w:val="080C0C"/>
              </w:rPr>
              <w:drawing>
                <wp:anchor distT="0" distB="0" distL="114300" distR="114300" simplePos="0" relativeHeight="251913216" behindDoc="0" locked="0" layoutInCell="1" allowOverlap="1" wp14:anchorId="354ED9FC" wp14:editId="2D0D5F21">
                  <wp:simplePos x="0" y="0"/>
                  <wp:positionH relativeFrom="column">
                    <wp:posOffset>1613535</wp:posOffset>
                  </wp:positionH>
                  <wp:positionV relativeFrom="paragraph">
                    <wp:posOffset>9525</wp:posOffset>
                  </wp:positionV>
                  <wp:extent cx="2758440" cy="868680"/>
                  <wp:effectExtent l="0" t="0" r="3810" b="7620"/>
                  <wp:wrapThrough wrapText="bothSides">
                    <wp:wrapPolygon edited="0">
                      <wp:start x="0" y="0"/>
                      <wp:lineTo x="0" y="21316"/>
                      <wp:lineTo x="21481" y="21316"/>
                      <wp:lineTo x="21481" y="0"/>
                      <wp:lineTo x="0" y="0"/>
                    </wp:wrapPolygon>
                  </wp:wrapThrough>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5EC5754.tmp"/>
                          <pic:cNvPicPr/>
                        </pic:nvPicPr>
                        <pic:blipFill>
                          <a:blip r:embed="rId144">
                            <a:extLst>
                              <a:ext uri="{28A0092B-C50C-407E-A947-70E740481C1C}">
                                <a14:useLocalDpi xmlns:a14="http://schemas.microsoft.com/office/drawing/2010/main" val="0"/>
                              </a:ext>
                            </a:extLst>
                          </a:blip>
                          <a:stretch>
                            <a:fillRect/>
                          </a:stretch>
                        </pic:blipFill>
                        <pic:spPr>
                          <a:xfrm>
                            <a:off x="0" y="0"/>
                            <a:ext cx="2758440" cy="868680"/>
                          </a:xfrm>
                          <a:prstGeom prst="rect">
                            <a:avLst/>
                          </a:prstGeom>
                        </pic:spPr>
                      </pic:pic>
                    </a:graphicData>
                  </a:graphic>
                  <wp14:sizeRelH relativeFrom="margin">
                    <wp14:pctWidth>0</wp14:pctWidth>
                  </wp14:sizeRelH>
                  <wp14:sizeRelV relativeFrom="margin">
                    <wp14:pctHeight>0</wp14:pctHeight>
                  </wp14:sizeRelV>
                </wp:anchor>
              </w:drawing>
            </w:r>
          </w:p>
          <w:p w14:paraId="5DEE1592" w14:textId="77777777" w:rsidR="009E3109" w:rsidRDefault="009E3109" w:rsidP="008247DA">
            <w:pPr>
              <w:pStyle w:val="NoSpacing"/>
              <w:rPr>
                <w:color w:val="080C0C"/>
                <w:lang w:val="it-IT"/>
              </w:rPr>
            </w:pPr>
          </w:p>
          <w:p w14:paraId="11BE66E5" w14:textId="77777777" w:rsidR="009E3109" w:rsidRDefault="009E3109" w:rsidP="008247DA">
            <w:pPr>
              <w:pStyle w:val="NoSpacing"/>
              <w:rPr>
                <w:color w:val="080C0C"/>
                <w:lang w:val="it-IT"/>
              </w:rPr>
            </w:pPr>
          </w:p>
          <w:p w14:paraId="507E2566" w14:textId="77777777" w:rsidR="009E3109" w:rsidRDefault="009E3109" w:rsidP="008247DA">
            <w:pPr>
              <w:pStyle w:val="NoSpacing"/>
              <w:rPr>
                <w:color w:val="080C0C"/>
                <w:lang w:val="it-IT"/>
              </w:rPr>
            </w:pPr>
          </w:p>
          <w:p w14:paraId="126D9B77" w14:textId="77777777" w:rsidR="009E3109" w:rsidRDefault="009E3109" w:rsidP="008247DA">
            <w:pPr>
              <w:pStyle w:val="NoSpacing"/>
              <w:rPr>
                <w:color w:val="080C0C"/>
                <w:lang w:val="it-IT"/>
              </w:rPr>
            </w:pPr>
          </w:p>
          <w:p w14:paraId="11F1DCCE" w14:textId="77777777" w:rsidR="009E3109" w:rsidRDefault="009E3109" w:rsidP="008247DA">
            <w:pPr>
              <w:pStyle w:val="NoSpacing"/>
              <w:rPr>
                <w:color w:val="080C0C"/>
                <w:lang w:val="it-IT"/>
              </w:rPr>
            </w:pPr>
          </w:p>
          <w:p w14:paraId="06B083A3" w14:textId="77777777" w:rsidR="009E3109" w:rsidRPr="006C28D1" w:rsidRDefault="009E3109" w:rsidP="008247DA">
            <w:pPr>
              <w:pStyle w:val="NoSpacing"/>
              <w:rPr>
                <w:color w:val="080C0C"/>
                <w:lang w:val="it-IT"/>
              </w:rPr>
            </w:pPr>
            <w:r w:rsidRPr="006C28D1">
              <w:rPr>
                <w:color w:val="080C0C"/>
                <w:lang w:val="it-IT"/>
              </w:rPr>
              <w:t>Nxënësit nxiten që në grupe të vogla të diskutojnë për skemën dhe u shtrohet pyetja: Si mund ta sqaroni këtë skemë?</w:t>
            </w:r>
          </w:p>
          <w:p w14:paraId="3CB6AB8D" w14:textId="77777777" w:rsidR="009E3109" w:rsidRDefault="009E3109" w:rsidP="008247DA">
            <w:pPr>
              <w:pStyle w:val="NoSpacing"/>
              <w:rPr>
                <w:color w:val="080C0C"/>
                <w:lang w:val="it-IT"/>
              </w:rPr>
            </w:pPr>
          </w:p>
          <w:p w14:paraId="46E027EC" w14:textId="77777777" w:rsidR="009E3109" w:rsidRPr="006C28D1" w:rsidRDefault="009E3109" w:rsidP="008247DA">
            <w:pPr>
              <w:pStyle w:val="NoSpacing"/>
              <w:rPr>
                <w:color w:val="080C0C"/>
                <w:lang w:val="it-IT"/>
              </w:rPr>
            </w:pPr>
            <w:r w:rsidRPr="006C28D1">
              <w:rPr>
                <w:color w:val="080C0C"/>
                <w:lang w:val="it-IT"/>
              </w:rPr>
              <w:lastRenderedPageBreak/>
              <w:t>U kërkohet të lexojnë detyrën 1 e pastaj të kthehen në grupet e vogla për të përmbledhur idetë e tyre. Në skemë mund të shtojnë koncepte të reja, ilustrime etj.</w:t>
            </w:r>
          </w:p>
          <w:p w14:paraId="20687190" w14:textId="77777777" w:rsidR="009E3109" w:rsidRDefault="009E3109" w:rsidP="008247DA">
            <w:pPr>
              <w:pStyle w:val="NoSpacing"/>
              <w:rPr>
                <w:color w:val="080C0C"/>
                <w:lang w:val="it-IT"/>
              </w:rPr>
            </w:pPr>
          </w:p>
          <w:p w14:paraId="61D95935" w14:textId="77777777" w:rsidR="009E3109" w:rsidRPr="006C28D1" w:rsidRDefault="009E3109" w:rsidP="008247DA">
            <w:pPr>
              <w:pStyle w:val="NoSpacing"/>
              <w:rPr>
                <w:color w:val="080C0C"/>
                <w:lang w:val="it-IT"/>
              </w:rPr>
            </w:pPr>
            <w:r w:rsidRPr="006C28D1">
              <w:rPr>
                <w:color w:val="080C0C"/>
                <w:lang w:val="it-IT"/>
              </w:rPr>
              <w:t>Përforcimi:</w:t>
            </w:r>
          </w:p>
          <w:p w14:paraId="6A40336C" w14:textId="77777777" w:rsidR="009E3109" w:rsidRPr="006C28D1" w:rsidRDefault="009E3109" w:rsidP="008247DA">
            <w:pPr>
              <w:pStyle w:val="NoSpacing"/>
              <w:rPr>
                <w:color w:val="080C0C"/>
                <w:lang w:val="it-IT"/>
              </w:rPr>
            </w:pPr>
            <w:r w:rsidRPr="006C28D1">
              <w:rPr>
                <w:color w:val="080C0C"/>
                <w:lang w:val="it-IT"/>
              </w:rPr>
              <w:t>Konsolidimi dhe zbatimi i të nxënit</w:t>
            </w:r>
          </w:p>
          <w:p w14:paraId="3C01A906" w14:textId="77777777" w:rsidR="009E3109" w:rsidRPr="006C28D1" w:rsidRDefault="009E3109" w:rsidP="008247DA">
            <w:pPr>
              <w:pStyle w:val="NoSpacing"/>
              <w:rPr>
                <w:color w:val="080C0C"/>
                <w:lang w:val="it-IT"/>
              </w:rPr>
            </w:pPr>
            <w:r w:rsidRPr="006C28D1">
              <w:rPr>
                <w:color w:val="080C0C"/>
                <w:lang w:val="it-IT"/>
              </w:rPr>
              <w:t>Mendo/Puno në dyshe/Shkëmbe mendime</w:t>
            </w:r>
          </w:p>
          <w:p w14:paraId="26BE2F83" w14:textId="77777777" w:rsidR="009E3109" w:rsidRDefault="009E3109" w:rsidP="008247DA">
            <w:pPr>
              <w:pStyle w:val="NoSpacing"/>
              <w:rPr>
                <w:color w:val="080C0C"/>
                <w:lang w:val="it-IT"/>
              </w:rPr>
            </w:pPr>
          </w:p>
          <w:p w14:paraId="69317061" w14:textId="77777777" w:rsidR="009E3109" w:rsidRPr="006C28D1" w:rsidRDefault="009E3109" w:rsidP="008247DA">
            <w:pPr>
              <w:pStyle w:val="NoSpacing"/>
              <w:rPr>
                <w:color w:val="080C0C"/>
                <w:lang w:val="it-IT"/>
              </w:rPr>
            </w:pPr>
            <w:r w:rsidRPr="006C28D1">
              <w:rPr>
                <w:color w:val="080C0C"/>
                <w:lang w:val="it-IT"/>
              </w:rPr>
              <w:t>Nxënësit nxiten që në dyshe të punojnë detyrën 2, pastaj në grupe me nga katër nxënës të analizohen zgjidhjet dhe në fund diskutohen përgjigjet e tyre me gjithë klasën.</w:t>
            </w:r>
          </w:p>
          <w:p w14:paraId="28B1377F" w14:textId="77777777" w:rsidR="009E3109" w:rsidRDefault="009E3109" w:rsidP="008247DA">
            <w:pPr>
              <w:pStyle w:val="NoSpacing"/>
              <w:rPr>
                <w:color w:val="080C0C"/>
                <w:lang w:val="it-IT"/>
              </w:rPr>
            </w:pPr>
            <w:r w:rsidRPr="006C28D1">
              <w:rPr>
                <w:color w:val="080C0C"/>
                <w:lang w:val="it-IT"/>
              </w:rPr>
              <w:t>P.sh. Gjej probabilitetin e secilës ngjarje duke përdorur spinerin në figurë.</w:t>
            </w:r>
          </w:p>
          <w:p w14:paraId="31AAB916" w14:textId="77777777" w:rsidR="009E3109" w:rsidRDefault="009E3109" w:rsidP="008247DA">
            <w:pPr>
              <w:pStyle w:val="NoSpacing"/>
              <w:rPr>
                <w:color w:val="080C0C"/>
                <w:lang w:val="it-IT"/>
              </w:rPr>
            </w:pPr>
            <w:r>
              <w:rPr>
                <w:noProof/>
                <w:color w:val="080C0C"/>
              </w:rPr>
              <w:drawing>
                <wp:anchor distT="0" distB="0" distL="114300" distR="114300" simplePos="0" relativeHeight="251914240" behindDoc="0" locked="0" layoutInCell="1" allowOverlap="1" wp14:anchorId="750752DF" wp14:editId="350325B4">
                  <wp:simplePos x="0" y="0"/>
                  <wp:positionH relativeFrom="column">
                    <wp:posOffset>2108835</wp:posOffset>
                  </wp:positionH>
                  <wp:positionV relativeFrom="paragraph">
                    <wp:posOffset>129540</wp:posOffset>
                  </wp:positionV>
                  <wp:extent cx="1287892" cy="495343"/>
                  <wp:effectExtent l="0" t="0" r="7620" b="0"/>
                  <wp:wrapThrough wrapText="bothSides">
                    <wp:wrapPolygon edited="0">
                      <wp:start x="0" y="0"/>
                      <wp:lineTo x="0" y="20769"/>
                      <wp:lineTo x="21408" y="20769"/>
                      <wp:lineTo x="21408" y="0"/>
                      <wp:lineTo x="0" y="0"/>
                    </wp:wrapPolygon>
                  </wp:wrapThrough>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5EC41A6.tmp"/>
                          <pic:cNvPicPr/>
                        </pic:nvPicPr>
                        <pic:blipFill>
                          <a:blip r:embed="rId145">
                            <a:extLst>
                              <a:ext uri="{28A0092B-C50C-407E-A947-70E740481C1C}">
                                <a14:useLocalDpi xmlns:a14="http://schemas.microsoft.com/office/drawing/2010/main" val="0"/>
                              </a:ext>
                            </a:extLst>
                          </a:blip>
                          <a:stretch>
                            <a:fillRect/>
                          </a:stretch>
                        </pic:blipFill>
                        <pic:spPr>
                          <a:xfrm>
                            <a:off x="0" y="0"/>
                            <a:ext cx="1287892" cy="495343"/>
                          </a:xfrm>
                          <a:prstGeom prst="rect">
                            <a:avLst/>
                          </a:prstGeom>
                        </pic:spPr>
                      </pic:pic>
                    </a:graphicData>
                  </a:graphic>
                </wp:anchor>
              </w:drawing>
            </w:r>
          </w:p>
          <w:p w14:paraId="7D8B5270" w14:textId="77777777" w:rsidR="009E3109" w:rsidRDefault="009E3109" w:rsidP="008247DA">
            <w:pPr>
              <w:pStyle w:val="NoSpacing"/>
              <w:rPr>
                <w:color w:val="080C0C"/>
                <w:lang w:val="it-IT"/>
              </w:rPr>
            </w:pPr>
          </w:p>
          <w:p w14:paraId="64E67D89" w14:textId="77777777" w:rsidR="009E3109" w:rsidRDefault="009E3109" w:rsidP="008247DA">
            <w:pPr>
              <w:pStyle w:val="NoSpacing"/>
              <w:rPr>
                <w:color w:val="080C0C"/>
                <w:lang w:val="it-IT"/>
              </w:rPr>
            </w:pPr>
          </w:p>
          <w:p w14:paraId="796ACB81" w14:textId="77777777" w:rsidR="009E3109" w:rsidRDefault="009E3109" w:rsidP="008247DA">
            <w:pPr>
              <w:pStyle w:val="NoSpacing"/>
              <w:rPr>
                <w:color w:val="080C0C"/>
                <w:lang w:val="it-IT"/>
              </w:rPr>
            </w:pPr>
            <w:r w:rsidRPr="00C571B9">
              <w:rPr>
                <w:color w:val="080C0C"/>
                <w:lang w:val="it-IT"/>
              </w:rPr>
              <w:t>Vlerësimi i nxënësve:</w:t>
            </w:r>
          </w:p>
          <w:p w14:paraId="110E12CC" w14:textId="77777777" w:rsidR="009E3109" w:rsidRPr="006C28D1" w:rsidRDefault="009E3109" w:rsidP="008247DA">
            <w:pPr>
              <w:pStyle w:val="NoSpacing"/>
              <w:rPr>
                <w:color w:val="080C0C"/>
                <w:lang w:val="it-IT"/>
              </w:rPr>
            </w:pPr>
            <w:r w:rsidRPr="006C28D1">
              <w:rPr>
                <w:color w:val="080C0C"/>
                <w:lang w:val="it-IT"/>
              </w:rPr>
              <w:t>Nxënësit vlerësohen për saktësinë e njehsimit të probabilitetit të një ngjarjeje dhe për nxjerrjen e përfundimeve për probabilitetin e ngjarjeve përmes spinerit.</w:t>
            </w:r>
          </w:p>
          <w:p w14:paraId="63F3C432" w14:textId="77777777" w:rsidR="009E3109" w:rsidRPr="006C28D1" w:rsidRDefault="009E3109" w:rsidP="008247DA">
            <w:pPr>
              <w:pStyle w:val="NoSpacing"/>
              <w:rPr>
                <w:color w:val="080C0C"/>
                <w:lang w:val="it-IT"/>
              </w:rPr>
            </w:pPr>
            <w:r w:rsidRPr="006C28D1">
              <w:rPr>
                <w:color w:val="080C0C"/>
                <w:lang w:val="it-IT"/>
              </w:rPr>
              <w:t>Detyrë:</w:t>
            </w:r>
          </w:p>
          <w:p w14:paraId="19BA92D3" w14:textId="77777777" w:rsidR="009E3109" w:rsidRPr="006C28D1" w:rsidRDefault="009E3109" w:rsidP="008247DA">
            <w:pPr>
              <w:pStyle w:val="NoSpacing"/>
              <w:rPr>
                <w:color w:val="080C0C"/>
                <w:lang w:val="it-IT"/>
              </w:rPr>
            </w:pPr>
            <w:r w:rsidRPr="006C28D1">
              <w:rPr>
                <w:color w:val="080C0C"/>
                <w:lang w:val="it-IT"/>
              </w:rPr>
              <w:t>Detyra 3 (faqe 75).</w:t>
            </w:r>
          </w:p>
          <w:p w14:paraId="259F6845" w14:textId="77777777" w:rsidR="009E3109" w:rsidRDefault="009E3109" w:rsidP="008247DA">
            <w:pPr>
              <w:pStyle w:val="NoSpacing"/>
              <w:rPr>
                <w:color w:val="080C0C"/>
                <w:lang w:val="it-IT"/>
              </w:rPr>
            </w:pPr>
          </w:p>
          <w:p w14:paraId="6F6FDAB5" w14:textId="77777777" w:rsidR="009E3109" w:rsidRDefault="009E3109" w:rsidP="008247DA">
            <w:pPr>
              <w:pStyle w:val="NoSpacing"/>
              <w:rPr>
                <w:color w:val="080C0C"/>
                <w:lang w:val="it-IT"/>
              </w:rPr>
            </w:pPr>
          </w:p>
          <w:p w14:paraId="31264213" w14:textId="77777777" w:rsidR="009E3109" w:rsidRDefault="009E3109" w:rsidP="008247DA">
            <w:pPr>
              <w:pStyle w:val="NoSpacing"/>
              <w:rPr>
                <w:color w:val="080C0C"/>
                <w:lang w:val="it-IT"/>
              </w:rPr>
            </w:pPr>
          </w:p>
          <w:p w14:paraId="23C1912B" w14:textId="77777777" w:rsidR="009E3109" w:rsidRDefault="009E3109" w:rsidP="008247DA">
            <w:pPr>
              <w:pStyle w:val="NoSpacing"/>
              <w:rPr>
                <w:color w:val="080C0C"/>
                <w:lang w:val="it-IT"/>
              </w:rPr>
            </w:pPr>
          </w:p>
          <w:p w14:paraId="53EAF649" w14:textId="77777777" w:rsidR="009E3109" w:rsidRDefault="009E3109" w:rsidP="008247DA">
            <w:pPr>
              <w:pStyle w:val="NoSpacing"/>
              <w:rPr>
                <w:color w:val="080C0C"/>
                <w:lang w:val="it-IT"/>
              </w:rPr>
            </w:pPr>
          </w:p>
          <w:p w14:paraId="77F73C49" w14:textId="77777777" w:rsidR="009E3109" w:rsidRDefault="009E3109" w:rsidP="008247DA">
            <w:pPr>
              <w:pStyle w:val="NoSpacing"/>
              <w:rPr>
                <w:color w:val="080C0C"/>
                <w:lang w:val="it-IT"/>
              </w:rPr>
            </w:pPr>
          </w:p>
          <w:p w14:paraId="62D0C0B1" w14:textId="77777777" w:rsidR="009E3109" w:rsidRDefault="009E3109" w:rsidP="008247DA">
            <w:pPr>
              <w:pStyle w:val="NoSpacing"/>
              <w:rPr>
                <w:color w:val="080C0C"/>
                <w:lang w:val="it-IT"/>
              </w:rPr>
            </w:pPr>
          </w:p>
          <w:p w14:paraId="7D7D3005" w14:textId="77777777" w:rsidR="009E3109" w:rsidRDefault="009E3109" w:rsidP="008247DA">
            <w:pPr>
              <w:pStyle w:val="NoSpacing"/>
              <w:rPr>
                <w:color w:val="080C0C"/>
                <w:lang w:val="it-IT"/>
              </w:rPr>
            </w:pPr>
          </w:p>
          <w:p w14:paraId="46A83B55" w14:textId="77777777" w:rsidR="009E3109" w:rsidRDefault="009E3109" w:rsidP="008247DA">
            <w:pPr>
              <w:pStyle w:val="NoSpacing"/>
              <w:rPr>
                <w:color w:val="080C0C"/>
                <w:lang w:val="it-IT"/>
              </w:rPr>
            </w:pPr>
          </w:p>
          <w:p w14:paraId="3EF90E1C" w14:textId="77777777" w:rsidR="009E3109" w:rsidRDefault="009E3109" w:rsidP="008247DA">
            <w:pPr>
              <w:pStyle w:val="NoSpacing"/>
              <w:rPr>
                <w:color w:val="080C0C"/>
                <w:lang w:val="it-IT"/>
              </w:rPr>
            </w:pPr>
          </w:p>
          <w:p w14:paraId="739F2707" w14:textId="77777777" w:rsidR="009E3109" w:rsidRDefault="009E3109" w:rsidP="008247DA">
            <w:pPr>
              <w:pStyle w:val="NoSpacing"/>
              <w:rPr>
                <w:color w:val="080C0C"/>
                <w:lang w:val="it-IT"/>
              </w:rPr>
            </w:pPr>
          </w:p>
          <w:p w14:paraId="3BA93619" w14:textId="77777777" w:rsidR="009E3109" w:rsidRDefault="009E3109" w:rsidP="008247DA">
            <w:pPr>
              <w:pStyle w:val="NoSpacing"/>
              <w:rPr>
                <w:color w:val="080C0C"/>
                <w:lang w:val="it-IT"/>
              </w:rPr>
            </w:pPr>
          </w:p>
          <w:p w14:paraId="658D2EFA" w14:textId="77777777" w:rsidR="009E3109" w:rsidRPr="00112C98" w:rsidRDefault="009E3109" w:rsidP="008247DA">
            <w:pPr>
              <w:pStyle w:val="NoSpacing"/>
              <w:rPr>
                <w:color w:val="080C0C"/>
                <w:lang w:val="it-IT"/>
              </w:rPr>
            </w:pPr>
          </w:p>
        </w:tc>
      </w:tr>
    </w:tbl>
    <w:p w14:paraId="402D0FC3"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0EA0CC21" w14:textId="77777777" w:rsidTr="008247DA">
        <w:trPr>
          <w:trHeight w:val="206"/>
        </w:trPr>
        <w:tc>
          <w:tcPr>
            <w:tcW w:w="10105" w:type="dxa"/>
            <w:tcBorders>
              <w:top w:val="single" w:sz="8" w:space="0" w:color="000000"/>
              <w:bottom w:val="nil"/>
            </w:tcBorders>
            <w:shd w:val="clear" w:color="auto" w:fill="000000"/>
            <w:hideMark/>
          </w:tcPr>
          <w:p w14:paraId="1BC278CB"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-162  </w:t>
            </w:r>
          </w:p>
        </w:tc>
      </w:tr>
      <w:tr w:rsidR="009E3109" w:rsidRPr="009E3109" w14:paraId="769BC048" w14:textId="77777777" w:rsidTr="008247DA">
        <w:trPr>
          <w:trHeight w:val="379"/>
        </w:trPr>
        <w:tc>
          <w:tcPr>
            <w:tcW w:w="10105" w:type="dxa"/>
            <w:tcBorders>
              <w:top w:val="single" w:sz="8" w:space="0" w:color="000000"/>
              <w:bottom w:val="single" w:sz="8" w:space="0" w:color="000000"/>
            </w:tcBorders>
            <w:hideMark/>
          </w:tcPr>
          <w:p w14:paraId="49C3D34C"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788DE51F"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9E3109" w14:paraId="0104BE1E" w14:textId="77777777" w:rsidTr="008247DA">
        <w:trPr>
          <w:trHeight w:val="2390"/>
        </w:trPr>
        <w:tc>
          <w:tcPr>
            <w:tcW w:w="10105" w:type="dxa"/>
            <w:tcBorders>
              <w:top w:val="nil"/>
            </w:tcBorders>
          </w:tcPr>
          <w:p w14:paraId="502C8B42" w14:textId="77777777" w:rsidR="009E3109" w:rsidRDefault="009E3109" w:rsidP="008247DA">
            <w:pPr>
              <w:pStyle w:val="NoSpacing"/>
              <w:rPr>
                <w:color w:val="080C0C"/>
                <w:lang w:val="it-IT"/>
              </w:rPr>
            </w:pPr>
          </w:p>
          <w:p w14:paraId="57E73B9E" w14:textId="77777777" w:rsidR="009E3109" w:rsidRPr="00B94434" w:rsidRDefault="009E3109" w:rsidP="008247DA">
            <w:pPr>
              <w:pStyle w:val="NoSpacing"/>
              <w:rPr>
                <w:color w:val="080C0C"/>
                <w:lang w:val="it-IT"/>
              </w:rPr>
            </w:pPr>
            <w:r w:rsidRPr="00B94434">
              <w:rPr>
                <w:color w:val="080C0C"/>
                <w:lang w:val="it-IT"/>
              </w:rPr>
              <w:t>Tema: Probabiliteti</w:t>
            </w:r>
          </w:p>
          <w:p w14:paraId="5CE6F1AA" w14:textId="77777777" w:rsidR="009E3109" w:rsidRDefault="009E3109" w:rsidP="008247DA">
            <w:pPr>
              <w:pStyle w:val="NoSpacing"/>
              <w:rPr>
                <w:color w:val="080C0C"/>
                <w:lang w:val="it-IT"/>
              </w:rPr>
            </w:pPr>
          </w:p>
          <w:p w14:paraId="22D1FBB9" w14:textId="77777777" w:rsidR="009E3109" w:rsidRPr="00B94434" w:rsidRDefault="009E3109" w:rsidP="008247DA">
            <w:pPr>
              <w:pStyle w:val="NoSpacing"/>
              <w:rPr>
                <w:color w:val="080C0C"/>
                <w:lang w:val="it-IT"/>
              </w:rPr>
            </w:pPr>
            <w:r w:rsidRPr="00B94434">
              <w:rPr>
                <w:color w:val="080C0C"/>
                <w:lang w:val="it-IT"/>
              </w:rPr>
              <w:t>Rezultatet e të nxënit të temës:</w:t>
            </w:r>
          </w:p>
          <w:p w14:paraId="6CB2B06F" w14:textId="77777777" w:rsidR="009E3109" w:rsidRPr="00B94434" w:rsidRDefault="009E3109" w:rsidP="008247DA">
            <w:pPr>
              <w:pStyle w:val="NoSpacing"/>
              <w:rPr>
                <w:color w:val="080C0C"/>
                <w:lang w:val="it-IT"/>
              </w:rPr>
            </w:pPr>
            <w:r w:rsidRPr="00B94434">
              <w:rPr>
                <w:color w:val="080C0C"/>
                <w:lang w:val="it-IT"/>
              </w:rPr>
              <w:t>Parashikon mundësinë (me dallime të vogla); Bën provën, e mundur, e pamundur; Parashikon ngjarjet e mundshme dhe të pamundshme.</w:t>
            </w:r>
          </w:p>
          <w:p w14:paraId="1E27966D" w14:textId="77777777" w:rsidR="009E3109" w:rsidRPr="00B94434" w:rsidRDefault="009E3109" w:rsidP="008247DA">
            <w:pPr>
              <w:pStyle w:val="NoSpacing"/>
              <w:rPr>
                <w:color w:val="080C0C"/>
                <w:lang w:val="it-IT"/>
              </w:rPr>
            </w:pPr>
          </w:p>
          <w:p w14:paraId="6FC29010" w14:textId="77777777" w:rsidR="009E3109" w:rsidRPr="00B94434" w:rsidRDefault="009E3109" w:rsidP="008247DA">
            <w:pPr>
              <w:pStyle w:val="NoSpacing"/>
              <w:rPr>
                <w:color w:val="080C0C"/>
                <w:lang w:val="it-IT"/>
              </w:rPr>
            </w:pPr>
            <w:r w:rsidRPr="00B94434">
              <w:rPr>
                <w:color w:val="080C0C"/>
                <w:lang w:val="it-IT"/>
              </w:rPr>
              <w:t>Kontributi në rezultatet për kompetencat kryesore të shkallës: I.3; II.4,5.</w:t>
            </w:r>
          </w:p>
          <w:p w14:paraId="161DA60F" w14:textId="77777777" w:rsidR="009E3109" w:rsidRPr="00B94434" w:rsidRDefault="009E3109" w:rsidP="008247DA">
            <w:pPr>
              <w:pStyle w:val="NoSpacing"/>
              <w:rPr>
                <w:color w:val="080C0C"/>
                <w:lang w:val="it-IT"/>
              </w:rPr>
            </w:pPr>
            <w:r w:rsidRPr="00B94434">
              <w:rPr>
                <w:color w:val="080C0C"/>
                <w:lang w:val="it-IT"/>
              </w:rPr>
              <w:t>Kontributi në rez</w:t>
            </w:r>
            <w:r>
              <w:rPr>
                <w:color w:val="080C0C"/>
                <w:lang w:val="it-IT"/>
              </w:rPr>
              <w:t>ultatet e fushës së kurrikulës:</w:t>
            </w:r>
            <w:r w:rsidRPr="00B94434">
              <w:rPr>
                <w:color w:val="080C0C"/>
                <w:lang w:val="it-IT"/>
              </w:rPr>
              <w:t>1.5; 2.3; 3.6.</w:t>
            </w:r>
          </w:p>
          <w:p w14:paraId="0A7844D3" w14:textId="77777777" w:rsidR="009E3109" w:rsidRDefault="009E3109" w:rsidP="008247DA">
            <w:pPr>
              <w:pStyle w:val="NoSpacing"/>
              <w:rPr>
                <w:color w:val="080C0C"/>
                <w:lang w:val="it-IT"/>
              </w:rPr>
            </w:pPr>
          </w:p>
          <w:p w14:paraId="42F50F0B" w14:textId="77777777" w:rsidR="009E3109" w:rsidRPr="009E3109" w:rsidRDefault="009E3109" w:rsidP="008247DA">
            <w:pPr>
              <w:pStyle w:val="NoSpacing"/>
              <w:rPr>
                <w:color w:val="080C0C"/>
              </w:rPr>
            </w:pPr>
            <w:r w:rsidRPr="009E3109">
              <w:rPr>
                <w:color w:val="080C0C"/>
              </w:rPr>
              <w:t>ASPEKTE SPECIFIKE TË PLANIT TË ORËS MËSIMORE</w:t>
            </w:r>
          </w:p>
          <w:p w14:paraId="4E4F0245" w14:textId="77777777" w:rsidR="009E3109" w:rsidRPr="009E3109" w:rsidRDefault="009E3109" w:rsidP="008247DA">
            <w:pPr>
              <w:pStyle w:val="NoSpacing"/>
              <w:rPr>
                <w:color w:val="080C0C"/>
              </w:rPr>
            </w:pPr>
          </w:p>
          <w:p w14:paraId="4816F2C6" w14:textId="77777777" w:rsidR="009E3109" w:rsidRPr="009E3109" w:rsidRDefault="009E3109" w:rsidP="008247DA">
            <w:pPr>
              <w:pStyle w:val="NoSpacing"/>
              <w:rPr>
                <w:color w:val="080C0C"/>
              </w:rPr>
            </w:pPr>
            <w:r w:rsidRPr="009E3109">
              <w:rPr>
                <w:color w:val="080C0C"/>
              </w:rPr>
              <w:t>Njësia mësimore: Ngjarjet e sigurta dhe të pamundshme</w:t>
            </w:r>
          </w:p>
          <w:p w14:paraId="336C6A60" w14:textId="77777777" w:rsidR="009E3109" w:rsidRPr="009E3109" w:rsidRDefault="009E3109" w:rsidP="008247DA">
            <w:pPr>
              <w:pStyle w:val="NoSpacing"/>
              <w:rPr>
                <w:color w:val="080C0C"/>
              </w:rPr>
            </w:pPr>
          </w:p>
          <w:p w14:paraId="6139B38C" w14:textId="77777777" w:rsidR="009E3109" w:rsidRPr="009E3109" w:rsidRDefault="009E3109" w:rsidP="008247DA">
            <w:pPr>
              <w:pStyle w:val="NoSpacing"/>
              <w:rPr>
                <w:color w:val="080C0C"/>
              </w:rPr>
            </w:pPr>
            <w:r w:rsidRPr="009E3109">
              <w:rPr>
                <w:color w:val="080C0C"/>
              </w:rPr>
              <w:t>Rezultatet e të nxënit të orës mësimore:</w:t>
            </w:r>
          </w:p>
          <w:p w14:paraId="7DA9F76B" w14:textId="77777777" w:rsidR="009E3109" w:rsidRPr="00B94434" w:rsidRDefault="009E3109" w:rsidP="008247DA">
            <w:pPr>
              <w:pStyle w:val="NoSpacing"/>
              <w:rPr>
                <w:color w:val="080C0C"/>
                <w:lang w:val="it-IT"/>
              </w:rPr>
            </w:pPr>
            <w:r w:rsidRPr="00B94434">
              <w:rPr>
                <w:color w:val="080C0C"/>
                <w:lang w:val="it-IT"/>
              </w:rPr>
              <w:t>•</w:t>
            </w:r>
            <w:r w:rsidRPr="00B94434">
              <w:rPr>
                <w:color w:val="080C0C"/>
                <w:lang w:val="it-IT"/>
              </w:rPr>
              <w:tab/>
              <w:t>Dallon ngjarjen e sigurt nga ngjarja e pamundur;</w:t>
            </w:r>
          </w:p>
          <w:p w14:paraId="7C85C3D8" w14:textId="77777777" w:rsidR="009E3109" w:rsidRPr="009E3109" w:rsidRDefault="009E3109" w:rsidP="008247DA">
            <w:pPr>
              <w:pStyle w:val="NoSpacing"/>
              <w:rPr>
                <w:color w:val="080C0C"/>
              </w:rPr>
            </w:pPr>
            <w:r w:rsidRPr="009E3109">
              <w:rPr>
                <w:color w:val="080C0C"/>
              </w:rPr>
              <w:t>•</w:t>
            </w:r>
            <w:r w:rsidRPr="009E3109">
              <w:rPr>
                <w:color w:val="080C0C"/>
              </w:rPr>
              <w:tab/>
              <w:t>Parashtron detyrë me ngjarje të sigurt dhe të pamundur;</w:t>
            </w:r>
          </w:p>
          <w:p w14:paraId="32B73EF7" w14:textId="77777777" w:rsidR="009E3109" w:rsidRPr="009E3109" w:rsidRDefault="009E3109" w:rsidP="008247DA">
            <w:pPr>
              <w:pStyle w:val="NoSpacing"/>
              <w:rPr>
                <w:color w:val="080C0C"/>
              </w:rPr>
            </w:pPr>
            <w:r w:rsidRPr="009E3109">
              <w:rPr>
                <w:color w:val="080C0C"/>
              </w:rPr>
              <w:t>•</w:t>
            </w:r>
            <w:r w:rsidRPr="009E3109">
              <w:rPr>
                <w:color w:val="080C0C"/>
              </w:rPr>
              <w:tab/>
              <w:t>Shpjegon zgjidhjen e detyrës.</w:t>
            </w:r>
          </w:p>
          <w:p w14:paraId="3AF74932" w14:textId="77777777" w:rsidR="009E3109" w:rsidRPr="009E3109" w:rsidRDefault="009E3109" w:rsidP="008247DA">
            <w:pPr>
              <w:pStyle w:val="NoSpacing"/>
              <w:rPr>
                <w:color w:val="080C0C"/>
              </w:rPr>
            </w:pPr>
          </w:p>
          <w:p w14:paraId="3BBFD73C" w14:textId="77777777" w:rsidR="009E3109" w:rsidRPr="009E3109" w:rsidRDefault="009E3109" w:rsidP="008247DA">
            <w:pPr>
              <w:pStyle w:val="NoSpacing"/>
              <w:rPr>
                <w:color w:val="080C0C"/>
              </w:rPr>
            </w:pPr>
            <w:r w:rsidRPr="009E3109">
              <w:rPr>
                <w:color w:val="080C0C"/>
              </w:rPr>
              <w:t>Kriteret e suksesit: Përcaktohen me nxënësit në klasë.</w:t>
            </w:r>
          </w:p>
          <w:p w14:paraId="49B0EAFE" w14:textId="77777777" w:rsidR="009E3109" w:rsidRPr="00B94434" w:rsidRDefault="009E3109" w:rsidP="008247DA">
            <w:pPr>
              <w:pStyle w:val="NoSpacing"/>
              <w:rPr>
                <w:color w:val="080C0C"/>
                <w:lang w:val="it-IT"/>
              </w:rPr>
            </w:pPr>
            <w:r w:rsidRPr="00B94434">
              <w:rPr>
                <w:color w:val="080C0C"/>
                <w:lang w:val="it-IT"/>
              </w:rPr>
              <w:t>Burimet, mjetet e konkretizimit dhe materialet mësimore: fletë të bardha.</w:t>
            </w:r>
          </w:p>
          <w:p w14:paraId="2333F614" w14:textId="77777777" w:rsidR="009E3109" w:rsidRPr="00B94434" w:rsidRDefault="009E3109" w:rsidP="008247DA">
            <w:pPr>
              <w:pStyle w:val="NoSpacing"/>
              <w:rPr>
                <w:color w:val="080C0C"/>
                <w:lang w:val="it-IT"/>
              </w:rPr>
            </w:pPr>
            <w:r w:rsidRPr="00B94434">
              <w:rPr>
                <w:color w:val="080C0C"/>
                <w:lang w:val="it-IT"/>
              </w:rPr>
              <w:t>Lidhja me lëndët e tjera mësimore dhe/apo me çështjet ndërkurrikulare dhe situatat jetësore:</w:t>
            </w:r>
          </w:p>
          <w:p w14:paraId="1B743502" w14:textId="77777777" w:rsidR="009E3109" w:rsidRPr="00B94434" w:rsidRDefault="009E3109" w:rsidP="008247DA">
            <w:pPr>
              <w:pStyle w:val="NoSpacing"/>
              <w:rPr>
                <w:color w:val="080C0C"/>
                <w:lang w:val="it-IT"/>
              </w:rPr>
            </w:pPr>
            <w:r w:rsidRPr="00B94434">
              <w:rPr>
                <w:color w:val="080C0C"/>
                <w:lang w:val="it-IT"/>
              </w:rPr>
              <w:t>Gjuhë amtare (shqipe), Shoqëria dhe mjedisi, Edukimi për zhvillim të qëndrueshëm.</w:t>
            </w:r>
          </w:p>
          <w:p w14:paraId="54225C1A" w14:textId="77777777" w:rsidR="009E3109" w:rsidRDefault="009E3109" w:rsidP="008247DA">
            <w:pPr>
              <w:pStyle w:val="NoSpacing"/>
              <w:rPr>
                <w:color w:val="080C0C"/>
                <w:lang w:val="it-IT"/>
              </w:rPr>
            </w:pPr>
          </w:p>
          <w:p w14:paraId="45342B22" w14:textId="77777777" w:rsidR="009E3109" w:rsidRPr="00B94434" w:rsidRDefault="009E3109" w:rsidP="008247DA">
            <w:pPr>
              <w:pStyle w:val="NoSpacing"/>
              <w:rPr>
                <w:color w:val="080C0C"/>
                <w:lang w:val="it-IT"/>
              </w:rPr>
            </w:pPr>
            <w:r w:rsidRPr="00B94434">
              <w:rPr>
                <w:color w:val="080C0C"/>
                <w:lang w:val="it-IT"/>
              </w:rPr>
              <w:t>METODOLOGJIA DHE VEPRIMTARIA ME NXËNËS</w:t>
            </w:r>
          </w:p>
          <w:p w14:paraId="7D67A172" w14:textId="77777777" w:rsidR="009E3109" w:rsidRPr="00B94434" w:rsidRDefault="009E3109" w:rsidP="008247DA">
            <w:pPr>
              <w:pStyle w:val="NoSpacing"/>
              <w:rPr>
                <w:color w:val="080C0C"/>
                <w:lang w:val="it-IT"/>
              </w:rPr>
            </w:pPr>
            <w:r w:rsidRPr="00B94434">
              <w:rPr>
                <w:color w:val="080C0C"/>
                <w:lang w:val="it-IT"/>
              </w:rPr>
              <w:t>Parashikimi:</w:t>
            </w:r>
          </w:p>
          <w:p w14:paraId="0BA99A6A" w14:textId="77777777" w:rsidR="009E3109" w:rsidRPr="00B94434" w:rsidRDefault="009E3109" w:rsidP="008247DA">
            <w:pPr>
              <w:pStyle w:val="NoSpacing"/>
              <w:rPr>
                <w:color w:val="080C0C"/>
                <w:lang w:val="it-IT"/>
              </w:rPr>
            </w:pPr>
            <w:r w:rsidRPr="00B94434">
              <w:rPr>
                <w:color w:val="080C0C"/>
                <w:lang w:val="it-IT"/>
              </w:rPr>
              <w:t>Përgatitja për të nxënët</w:t>
            </w:r>
          </w:p>
          <w:p w14:paraId="04957BB3" w14:textId="77777777" w:rsidR="009E3109" w:rsidRPr="00B94434" w:rsidRDefault="009E3109" w:rsidP="008247DA">
            <w:pPr>
              <w:pStyle w:val="NoSpacing"/>
              <w:rPr>
                <w:color w:val="080C0C"/>
                <w:lang w:val="it-IT"/>
              </w:rPr>
            </w:pPr>
            <w:r w:rsidRPr="00B94434">
              <w:rPr>
                <w:color w:val="080C0C"/>
                <w:lang w:val="it-IT"/>
              </w:rPr>
              <w:t>Parashikimi me terma paraprakë</w:t>
            </w:r>
          </w:p>
          <w:p w14:paraId="75B7356D" w14:textId="77777777" w:rsidR="009E3109" w:rsidRDefault="009E3109" w:rsidP="008247DA">
            <w:pPr>
              <w:pStyle w:val="NoSpacing"/>
              <w:rPr>
                <w:color w:val="080C0C"/>
                <w:lang w:val="it-IT"/>
              </w:rPr>
            </w:pPr>
          </w:p>
          <w:p w14:paraId="108987AB" w14:textId="77777777" w:rsidR="009E3109" w:rsidRPr="00B94434" w:rsidRDefault="009E3109" w:rsidP="008247DA">
            <w:pPr>
              <w:pStyle w:val="NoSpacing"/>
              <w:rPr>
                <w:color w:val="080C0C"/>
                <w:lang w:val="it-IT"/>
              </w:rPr>
            </w:pPr>
            <w:r w:rsidRPr="00B94434">
              <w:rPr>
                <w:color w:val="080C0C"/>
                <w:lang w:val="it-IT"/>
              </w:rPr>
              <w:t>Në tabelë shkruhen disa terma (fjalë), si: spiner, e pamundur, e kuqe/e kaltër/ e bardhë, e sigurt, e gjelbër etj.</w:t>
            </w:r>
          </w:p>
          <w:p w14:paraId="07266259" w14:textId="77777777" w:rsidR="009E3109" w:rsidRPr="00B94434" w:rsidRDefault="009E3109" w:rsidP="008247DA">
            <w:pPr>
              <w:pStyle w:val="NoSpacing"/>
              <w:rPr>
                <w:color w:val="080C0C"/>
                <w:lang w:val="it-IT"/>
              </w:rPr>
            </w:pPr>
            <w:r w:rsidRPr="00B94434">
              <w:rPr>
                <w:color w:val="080C0C"/>
                <w:lang w:val="it-IT"/>
              </w:rPr>
              <w:t>Me këto dhe me fjalë të tjera nxënësit formulojnë dy-tri fjali, të cilat disa i lexojnë para klasës. P.sh. “Është e sigurt që spineri ndalon në të kuqe ose në të bardhë ose në të kaltër.</w:t>
            </w:r>
          </w:p>
          <w:p w14:paraId="66979EC9" w14:textId="77777777" w:rsidR="009E3109" w:rsidRPr="00B94434" w:rsidRDefault="009E3109" w:rsidP="008247DA">
            <w:pPr>
              <w:pStyle w:val="NoSpacing"/>
              <w:rPr>
                <w:color w:val="080C0C"/>
                <w:lang w:val="it-IT"/>
              </w:rPr>
            </w:pPr>
            <w:r w:rsidRPr="00B94434">
              <w:rPr>
                <w:color w:val="080C0C"/>
                <w:lang w:val="it-IT"/>
              </w:rPr>
              <w:t>Është e pamundur që spineri të ndalet te ngjyra e gjelbër.”</w:t>
            </w:r>
          </w:p>
          <w:p w14:paraId="61B37689" w14:textId="77777777" w:rsidR="009E3109" w:rsidRPr="00B94434" w:rsidRDefault="009E3109" w:rsidP="008247DA">
            <w:pPr>
              <w:pStyle w:val="NoSpacing"/>
              <w:rPr>
                <w:color w:val="080C0C"/>
                <w:lang w:val="it-IT"/>
              </w:rPr>
            </w:pPr>
            <w:r w:rsidRPr="00B94434">
              <w:rPr>
                <w:color w:val="080C0C"/>
                <w:lang w:val="it-IT"/>
              </w:rPr>
              <w:t>Duke u lidhur me fjalitë e tyre sqarohen raste kur ngjarjet janë të sigurta apo të pamundshme.</w:t>
            </w:r>
          </w:p>
          <w:p w14:paraId="3CD746BA" w14:textId="77777777" w:rsidR="009E3109" w:rsidRPr="00B94434" w:rsidRDefault="009E3109" w:rsidP="008247DA">
            <w:pPr>
              <w:pStyle w:val="NoSpacing"/>
              <w:rPr>
                <w:color w:val="080C0C"/>
                <w:lang w:val="it-IT"/>
              </w:rPr>
            </w:pPr>
            <w:r w:rsidRPr="00B94434">
              <w:rPr>
                <w:color w:val="080C0C"/>
                <w:lang w:val="it-IT"/>
              </w:rPr>
              <w:t xml:space="preserve"> </w:t>
            </w:r>
          </w:p>
          <w:p w14:paraId="29C1290F" w14:textId="77777777" w:rsidR="009E3109" w:rsidRDefault="009E3109" w:rsidP="008247DA">
            <w:pPr>
              <w:pStyle w:val="NoSpacing"/>
              <w:rPr>
                <w:color w:val="080C0C"/>
                <w:lang w:val="it-IT"/>
              </w:rPr>
            </w:pPr>
            <w:r w:rsidRPr="00B94434">
              <w:rPr>
                <w:color w:val="080C0C"/>
                <w:lang w:val="it-IT"/>
              </w:rPr>
              <w:t xml:space="preserve">Ndërtimi i njohurive dhe i shkathtësive: </w:t>
            </w:r>
          </w:p>
          <w:p w14:paraId="7250F5F8" w14:textId="77777777" w:rsidR="009E3109" w:rsidRPr="00B94434" w:rsidRDefault="009E3109" w:rsidP="008247DA">
            <w:pPr>
              <w:pStyle w:val="NoSpacing"/>
              <w:rPr>
                <w:color w:val="080C0C"/>
                <w:lang w:val="it-IT"/>
              </w:rPr>
            </w:pPr>
            <w:r w:rsidRPr="00B94434">
              <w:rPr>
                <w:color w:val="080C0C"/>
                <w:lang w:val="it-IT"/>
              </w:rPr>
              <w:t>Përpunimi i përmbajtjes</w:t>
            </w:r>
          </w:p>
          <w:p w14:paraId="26F91CE9" w14:textId="77777777" w:rsidR="009E3109" w:rsidRPr="00B94434" w:rsidRDefault="009E3109" w:rsidP="008247DA">
            <w:pPr>
              <w:pStyle w:val="NoSpacing"/>
              <w:rPr>
                <w:color w:val="080C0C"/>
                <w:lang w:val="it-IT"/>
              </w:rPr>
            </w:pPr>
            <w:r w:rsidRPr="00B94434">
              <w:rPr>
                <w:color w:val="080C0C"/>
                <w:lang w:val="it-IT"/>
              </w:rPr>
              <w:t>Marrëdhënie pyetje-përgjigje</w:t>
            </w:r>
          </w:p>
          <w:p w14:paraId="3DD6ED30" w14:textId="77777777" w:rsidR="009E3109" w:rsidRDefault="009E3109" w:rsidP="008247DA">
            <w:pPr>
              <w:pStyle w:val="NoSpacing"/>
              <w:rPr>
                <w:color w:val="080C0C"/>
                <w:lang w:val="it-IT"/>
              </w:rPr>
            </w:pPr>
          </w:p>
          <w:p w14:paraId="79561C68" w14:textId="77777777" w:rsidR="009E3109" w:rsidRPr="00B94434" w:rsidRDefault="009E3109" w:rsidP="008247DA">
            <w:pPr>
              <w:pStyle w:val="NoSpacing"/>
              <w:rPr>
                <w:color w:val="080C0C"/>
                <w:lang w:val="it-IT"/>
              </w:rPr>
            </w:pPr>
            <w:r w:rsidRPr="00B94434">
              <w:rPr>
                <w:color w:val="080C0C"/>
                <w:lang w:val="it-IT"/>
              </w:rPr>
              <w:t>Pas sqarimeve që marrin nxënësit, udhëzohen të hapin librin dhe të analizojnë detyrat.</w:t>
            </w:r>
          </w:p>
          <w:p w14:paraId="778CB70A" w14:textId="77777777" w:rsidR="009E3109" w:rsidRDefault="009E3109" w:rsidP="008247DA">
            <w:pPr>
              <w:pStyle w:val="NoSpacing"/>
              <w:rPr>
                <w:color w:val="080C0C"/>
                <w:lang w:val="it-IT"/>
              </w:rPr>
            </w:pPr>
          </w:p>
          <w:p w14:paraId="6C57052C" w14:textId="77777777" w:rsidR="009E3109" w:rsidRPr="00B94434" w:rsidRDefault="009E3109" w:rsidP="008247DA">
            <w:pPr>
              <w:pStyle w:val="NoSpacing"/>
              <w:rPr>
                <w:color w:val="080C0C"/>
                <w:lang w:val="it-IT"/>
              </w:rPr>
            </w:pPr>
            <w:r w:rsidRPr="00B94434">
              <w:rPr>
                <w:color w:val="080C0C"/>
                <w:lang w:val="it-IT"/>
              </w:rPr>
              <w:t>Detyra 1 – Pyetje</w:t>
            </w:r>
          </w:p>
          <w:p w14:paraId="616E63A4" w14:textId="77777777" w:rsidR="009E3109" w:rsidRPr="00B94434" w:rsidRDefault="009E3109" w:rsidP="008247DA">
            <w:pPr>
              <w:pStyle w:val="NoSpacing"/>
              <w:rPr>
                <w:color w:val="080C0C"/>
                <w:lang w:val="it-IT"/>
              </w:rPr>
            </w:pPr>
            <w:r w:rsidRPr="00B94434">
              <w:rPr>
                <w:color w:val="080C0C"/>
                <w:lang w:val="it-IT"/>
              </w:rPr>
              <w:t>Pse mendoni që është e sigurt se spineri do të ndalet në të kuqe, ose në të bardhë, ose në të kaltër?</w:t>
            </w:r>
          </w:p>
          <w:p w14:paraId="62F171C1" w14:textId="77777777" w:rsidR="009E3109" w:rsidRPr="00B94434" w:rsidRDefault="009E3109" w:rsidP="008247DA">
            <w:pPr>
              <w:pStyle w:val="NoSpacing"/>
              <w:rPr>
                <w:color w:val="080C0C"/>
                <w:lang w:val="it-IT"/>
              </w:rPr>
            </w:pPr>
            <w:r w:rsidRPr="00B94434">
              <w:rPr>
                <w:color w:val="080C0C"/>
                <w:lang w:val="it-IT"/>
              </w:rPr>
              <w:t>Po pse është e pamundur që spineri të ndalet në ngjyrën e gjelbër?</w:t>
            </w:r>
          </w:p>
          <w:p w14:paraId="63A5D785" w14:textId="77777777" w:rsidR="009E3109" w:rsidRPr="00B94434" w:rsidRDefault="009E3109" w:rsidP="008247DA">
            <w:pPr>
              <w:pStyle w:val="NoSpacing"/>
              <w:rPr>
                <w:color w:val="080C0C"/>
                <w:lang w:val="it-IT"/>
              </w:rPr>
            </w:pPr>
            <w:r w:rsidRPr="00B94434">
              <w:rPr>
                <w:color w:val="080C0C"/>
                <w:lang w:val="it-IT"/>
              </w:rPr>
              <w:lastRenderedPageBreak/>
              <w:t>Detyra 2 – Pyetje</w:t>
            </w:r>
          </w:p>
          <w:p w14:paraId="6C4A046C" w14:textId="77777777" w:rsidR="009E3109" w:rsidRPr="00B94434" w:rsidRDefault="009E3109" w:rsidP="008247DA">
            <w:pPr>
              <w:pStyle w:val="NoSpacing"/>
              <w:rPr>
                <w:color w:val="080C0C"/>
                <w:lang w:val="it-IT"/>
              </w:rPr>
            </w:pPr>
            <w:r w:rsidRPr="00B94434">
              <w:rPr>
                <w:color w:val="080C0C"/>
                <w:lang w:val="it-IT"/>
              </w:rPr>
              <w:t>Pse është e sigurt se te hedhja e zarit do të bjerë një numër çift ose tek? Pse ngjarja: bie numri 7 është e pamundur? Njësoj veprohet edhe me detyrën 3.</w:t>
            </w:r>
          </w:p>
          <w:p w14:paraId="6E988DC8" w14:textId="77777777" w:rsidR="009E3109" w:rsidRPr="00B94434" w:rsidRDefault="009E3109" w:rsidP="008247DA">
            <w:pPr>
              <w:pStyle w:val="NoSpacing"/>
              <w:rPr>
                <w:color w:val="080C0C"/>
                <w:lang w:val="it-IT"/>
              </w:rPr>
            </w:pPr>
          </w:p>
          <w:p w14:paraId="6D8416E2" w14:textId="77777777" w:rsidR="009E3109" w:rsidRPr="00B94434" w:rsidRDefault="009E3109" w:rsidP="008247DA">
            <w:pPr>
              <w:pStyle w:val="NoSpacing"/>
              <w:rPr>
                <w:color w:val="080C0C"/>
                <w:lang w:val="it-IT"/>
              </w:rPr>
            </w:pPr>
            <w:r w:rsidRPr="00B94434">
              <w:rPr>
                <w:color w:val="080C0C"/>
                <w:lang w:val="it-IT"/>
              </w:rPr>
              <w:t>Përforcimi:</w:t>
            </w:r>
          </w:p>
          <w:p w14:paraId="7F6EC539" w14:textId="77777777" w:rsidR="009E3109" w:rsidRPr="00B94434" w:rsidRDefault="009E3109" w:rsidP="008247DA">
            <w:pPr>
              <w:pStyle w:val="NoSpacing"/>
              <w:rPr>
                <w:color w:val="080C0C"/>
                <w:lang w:val="it-IT"/>
              </w:rPr>
            </w:pPr>
            <w:r w:rsidRPr="00B94434">
              <w:rPr>
                <w:color w:val="080C0C"/>
                <w:lang w:val="it-IT"/>
              </w:rPr>
              <w:t>Konsolidimi dhe zbatimi i të nxënit</w:t>
            </w:r>
          </w:p>
          <w:p w14:paraId="579115EA" w14:textId="77777777" w:rsidR="009E3109" w:rsidRPr="00B94434" w:rsidRDefault="009E3109" w:rsidP="008247DA">
            <w:pPr>
              <w:pStyle w:val="NoSpacing"/>
              <w:rPr>
                <w:color w:val="080C0C"/>
                <w:lang w:val="it-IT"/>
              </w:rPr>
            </w:pPr>
            <w:r w:rsidRPr="00B94434">
              <w:rPr>
                <w:color w:val="080C0C"/>
                <w:lang w:val="it-IT"/>
              </w:rPr>
              <w:t>Shkëmbe një problemë</w:t>
            </w:r>
          </w:p>
          <w:p w14:paraId="740295BC" w14:textId="77777777" w:rsidR="009E3109" w:rsidRDefault="009E3109" w:rsidP="008247DA">
            <w:pPr>
              <w:pStyle w:val="NoSpacing"/>
              <w:rPr>
                <w:color w:val="080C0C"/>
                <w:lang w:val="it-IT"/>
              </w:rPr>
            </w:pPr>
          </w:p>
          <w:p w14:paraId="2237446F" w14:textId="77777777" w:rsidR="009E3109" w:rsidRPr="00B94434" w:rsidRDefault="009E3109" w:rsidP="008247DA">
            <w:pPr>
              <w:pStyle w:val="NoSpacing"/>
              <w:rPr>
                <w:color w:val="080C0C"/>
                <w:lang w:val="it-IT"/>
              </w:rPr>
            </w:pPr>
            <w:r w:rsidRPr="00B94434">
              <w:rPr>
                <w:color w:val="080C0C"/>
                <w:lang w:val="it-IT"/>
              </w:rPr>
              <w:t>Nxënësit, të ndarë në grupe me nga katër nxënës, shkëmbejnë mes vete nga një detyrë me ngjarje të sigurta dhe të pamundshme. Diskutohen zgjidhjet e grupeve mes vete.</w:t>
            </w:r>
          </w:p>
          <w:p w14:paraId="3D4928F8" w14:textId="77777777" w:rsidR="009E3109" w:rsidRPr="00B94434" w:rsidRDefault="009E3109" w:rsidP="008247DA">
            <w:pPr>
              <w:pStyle w:val="NoSpacing"/>
              <w:rPr>
                <w:color w:val="080C0C"/>
                <w:lang w:val="it-IT"/>
              </w:rPr>
            </w:pPr>
            <w:r w:rsidRPr="00B94434">
              <w:rPr>
                <w:color w:val="080C0C"/>
                <w:lang w:val="it-IT"/>
              </w:rPr>
              <w:t>P.sh. grupi i parë për grupin e dytë:</w:t>
            </w:r>
          </w:p>
          <w:p w14:paraId="3AB59958" w14:textId="77777777" w:rsidR="009E3109" w:rsidRPr="00B94434" w:rsidRDefault="009E3109" w:rsidP="008247DA">
            <w:pPr>
              <w:pStyle w:val="NoSpacing"/>
              <w:rPr>
                <w:color w:val="080C0C"/>
                <w:lang w:val="it-IT"/>
              </w:rPr>
            </w:pPr>
            <w:r w:rsidRPr="00B94434">
              <w:rPr>
                <w:color w:val="080C0C"/>
                <w:lang w:val="it-IT"/>
              </w:rPr>
              <w:t>Nga ena që ka vetëm topa të bardhë</w:t>
            </w:r>
          </w:p>
          <w:p w14:paraId="63C8AA58" w14:textId="77777777" w:rsidR="009E3109" w:rsidRPr="00B94434" w:rsidRDefault="009E3109" w:rsidP="008247DA">
            <w:pPr>
              <w:pStyle w:val="NoSpacing"/>
              <w:rPr>
                <w:color w:val="080C0C"/>
                <w:lang w:val="it-IT"/>
              </w:rPr>
            </w:pPr>
            <w:r w:rsidRPr="00B94434">
              <w:rPr>
                <w:color w:val="080C0C"/>
                <w:lang w:val="it-IT"/>
              </w:rPr>
              <w:t>•</w:t>
            </w:r>
            <w:r w:rsidRPr="00B94434">
              <w:rPr>
                <w:color w:val="080C0C"/>
                <w:lang w:val="it-IT"/>
              </w:rPr>
              <w:tab/>
              <w:t>nxirret një top i zi</w:t>
            </w:r>
            <w:r w:rsidRPr="00B94434">
              <w:rPr>
                <w:color w:val="080C0C"/>
                <w:lang w:val="it-IT"/>
              </w:rPr>
              <w:tab/>
              <w:t>E pamundur</w:t>
            </w:r>
          </w:p>
          <w:p w14:paraId="243BE8F5" w14:textId="77777777" w:rsidR="009E3109" w:rsidRPr="00B94434" w:rsidRDefault="009E3109" w:rsidP="008247DA">
            <w:pPr>
              <w:pStyle w:val="NoSpacing"/>
              <w:rPr>
                <w:color w:val="080C0C"/>
                <w:lang w:val="it-IT"/>
              </w:rPr>
            </w:pPr>
            <w:r w:rsidRPr="00B94434">
              <w:rPr>
                <w:color w:val="080C0C"/>
                <w:lang w:val="it-IT"/>
              </w:rPr>
              <w:t>•</w:t>
            </w:r>
            <w:r w:rsidRPr="00B94434">
              <w:rPr>
                <w:color w:val="080C0C"/>
                <w:lang w:val="it-IT"/>
              </w:rPr>
              <w:tab/>
              <w:t>nxirret një top i bardhë</w:t>
            </w:r>
            <w:r w:rsidRPr="00B94434">
              <w:rPr>
                <w:color w:val="080C0C"/>
                <w:lang w:val="it-IT"/>
              </w:rPr>
              <w:tab/>
              <w:t>E sigurt</w:t>
            </w:r>
          </w:p>
          <w:p w14:paraId="2964C391" w14:textId="77777777" w:rsidR="009E3109" w:rsidRDefault="009E3109" w:rsidP="008247DA">
            <w:pPr>
              <w:pStyle w:val="NoSpacing"/>
              <w:rPr>
                <w:color w:val="080C0C"/>
                <w:lang w:val="it-IT"/>
              </w:rPr>
            </w:pPr>
          </w:p>
          <w:p w14:paraId="19AF4CDF" w14:textId="77777777" w:rsidR="009E3109" w:rsidRPr="00B94434" w:rsidRDefault="009E3109" w:rsidP="008247DA">
            <w:pPr>
              <w:pStyle w:val="NoSpacing"/>
              <w:rPr>
                <w:color w:val="080C0C"/>
                <w:lang w:val="it-IT"/>
              </w:rPr>
            </w:pPr>
            <w:r w:rsidRPr="00B94434">
              <w:rPr>
                <w:color w:val="080C0C"/>
                <w:lang w:val="it-IT"/>
              </w:rPr>
              <w:t>Vlerësimi i nxënësve:</w:t>
            </w:r>
          </w:p>
          <w:p w14:paraId="7524CD84" w14:textId="77777777" w:rsidR="009E3109" w:rsidRPr="00B94434" w:rsidRDefault="009E3109" w:rsidP="008247DA">
            <w:pPr>
              <w:pStyle w:val="NoSpacing"/>
              <w:rPr>
                <w:color w:val="080C0C"/>
                <w:lang w:val="it-IT"/>
              </w:rPr>
            </w:pPr>
            <w:r w:rsidRPr="00B94434">
              <w:rPr>
                <w:color w:val="080C0C"/>
                <w:lang w:val="it-IT"/>
              </w:rPr>
              <w:t>Nxënësit vlerësohen për saktësinë e dallimit mes ngjarjes së sigurt dhe të pamundur, për parashtrimin e duhur të detyrës dhe për shpjegimin e zgjidhjes së bërë.</w:t>
            </w:r>
          </w:p>
          <w:p w14:paraId="1FED3E3C" w14:textId="77777777" w:rsidR="009E3109" w:rsidRPr="00B94434" w:rsidRDefault="009E3109" w:rsidP="008247DA">
            <w:pPr>
              <w:pStyle w:val="NoSpacing"/>
              <w:rPr>
                <w:color w:val="080C0C"/>
                <w:lang w:val="it-IT"/>
              </w:rPr>
            </w:pPr>
            <w:r w:rsidRPr="00B94434">
              <w:rPr>
                <w:color w:val="080C0C"/>
                <w:lang w:val="it-IT"/>
              </w:rPr>
              <w:t>Detyrë:</w:t>
            </w:r>
          </w:p>
          <w:p w14:paraId="6B79523F" w14:textId="77777777" w:rsidR="009E3109" w:rsidRPr="00B94434" w:rsidRDefault="009E3109" w:rsidP="008247DA">
            <w:pPr>
              <w:pStyle w:val="NoSpacing"/>
              <w:rPr>
                <w:color w:val="080C0C"/>
                <w:lang w:val="it-IT"/>
              </w:rPr>
            </w:pPr>
            <w:r w:rsidRPr="00B94434">
              <w:rPr>
                <w:color w:val="080C0C"/>
                <w:lang w:val="it-IT"/>
              </w:rPr>
              <w:t>Paraqiten tre shembuj nga jeta e përditshme ku ka ngjarje të sigurt dhe ngjarje të pamundur.</w:t>
            </w:r>
          </w:p>
          <w:p w14:paraId="28551B8C" w14:textId="77777777" w:rsidR="009E3109" w:rsidRDefault="009E3109" w:rsidP="008247DA">
            <w:pPr>
              <w:pStyle w:val="NoSpacing"/>
              <w:rPr>
                <w:color w:val="080C0C"/>
                <w:lang w:val="it-IT"/>
              </w:rPr>
            </w:pPr>
          </w:p>
          <w:p w14:paraId="640E899F" w14:textId="77777777" w:rsidR="009E3109" w:rsidRDefault="009E3109" w:rsidP="008247DA">
            <w:pPr>
              <w:pStyle w:val="NoSpacing"/>
              <w:rPr>
                <w:color w:val="080C0C"/>
                <w:lang w:val="it-IT"/>
              </w:rPr>
            </w:pPr>
          </w:p>
          <w:p w14:paraId="1CC288B5" w14:textId="77777777" w:rsidR="009E3109" w:rsidRDefault="009E3109" w:rsidP="008247DA">
            <w:pPr>
              <w:pStyle w:val="NoSpacing"/>
              <w:rPr>
                <w:color w:val="080C0C"/>
                <w:lang w:val="it-IT"/>
              </w:rPr>
            </w:pPr>
          </w:p>
          <w:p w14:paraId="6E034977" w14:textId="77777777" w:rsidR="009E3109" w:rsidRDefault="009E3109" w:rsidP="008247DA">
            <w:pPr>
              <w:pStyle w:val="NoSpacing"/>
              <w:rPr>
                <w:color w:val="080C0C"/>
                <w:lang w:val="it-IT"/>
              </w:rPr>
            </w:pPr>
          </w:p>
          <w:p w14:paraId="0F263F89" w14:textId="77777777" w:rsidR="009E3109" w:rsidRDefault="009E3109" w:rsidP="008247DA">
            <w:pPr>
              <w:pStyle w:val="NoSpacing"/>
              <w:rPr>
                <w:color w:val="080C0C"/>
                <w:lang w:val="it-IT"/>
              </w:rPr>
            </w:pPr>
          </w:p>
          <w:p w14:paraId="4960346C" w14:textId="77777777" w:rsidR="009E3109" w:rsidRDefault="009E3109" w:rsidP="008247DA">
            <w:pPr>
              <w:pStyle w:val="NoSpacing"/>
              <w:rPr>
                <w:color w:val="080C0C"/>
                <w:lang w:val="it-IT"/>
              </w:rPr>
            </w:pPr>
          </w:p>
          <w:p w14:paraId="0AC80248" w14:textId="77777777" w:rsidR="009E3109" w:rsidRDefault="009E3109" w:rsidP="008247DA">
            <w:pPr>
              <w:pStyle w:val="NoSpacing"/>
              <w:rPr>
                <w:color w:val="080C0C"/>
                <w:lang w:val="it-IT"/>
              </w:rPr>
            </w:pPr>
          </w:p>
          <w:p w14:paraId="360C3EFA" w14:textId="77777777" w:rsidR="009E3109" w:rsidRDefault="009E3109" w:rsidP="008247DA">
            <w:pPr>
              <w:pStyle w:val="NoSpacing"/>
              <w:rPr>
                <w:color w:val="080C0C"/>
                <w:lang w:val="it-IT"/>
              </w:rPr>
            </w:pPr>
          </w:p>
          <w:p w14:paraId="0ED8C6DA" w14:textId="77777777" w:rsidR="009E3109" w:rsidRDefault="009E3109" w:rsidP="008247DA">
            <w:pPr>
              <w:pStyle w:val="NoSpacing"/>
              <w:rPr>
                <w:color w:val="080C0C"/>
                <w:lang w:val="it-IT"/>
              </w:rPr>
            </w:pPr>
          </w:p>
          <w:p w14:paraId="2D515E5B" w14:textId="77777777" w:rsidR="009E3109" w:rsidRDefault="009E3109" w:rsidP="008247DA">
            <w:pPr>
              <w:pStyle w:val="NoSpacing"/>
              <w:rPr>
                <w:color w:val="080C0C"/>
                <w:lang w:val="it-IT"/>
              </w:rPr>
            </w:pPr>
          </w:p>
          <w:p w14:paraId="259D95A3" w14:textId="77777777" w:rsidR="009E3109" w:rsidRDefault="009E3109" w:rsidP="008247DA">
            <w:pPr>
              <w:pStyle w:val="NoSpacing"/>
              <w:rPr>
                <w:color w:val="080C0C"/>
                <w:lang w:val="it-IT"/>
              </w:rPr>
            </w:pPr>
          </w:p>
          <w:p w14:paraId="29825A1E" w14:textId="77777777" w:rsidR="009E3109" w:rsidRDefault="009E3109" w:rsidP="008247DA">
            <w:pPr>
              <w:pStyle w:val="NoSpacing"/>
              <w:rPr>
                <w:color w:val="080C0C"/>
                <w:lang w:val="it-IT"/>
              </w:rPr>
            </w:pPr>
          </w:p>
          <w:p w14:paraId="08C80AD1" w14:textId="77777777" w:rsidR="009E3109" w:rsidRDefault="009E3109" w:rsidP="008247DA">
            <w:pPr>
              <w:pStyle w:val="NoSpacing"/>
              <w:rPr>
                <w:color w:val="080C0C"/>
                <w:lang w:val="it-IT"/>
              </w:rPr>
            </w:pPr>
          </w:p>
          <w:p w14:paraId="7D53A633" w14:textId="77777777" w:rsidR="009E3109" w:rsidRDefault="009E3109" w:rsidP="008247DA">
            <w:pPr>
              <w:pStyle w:val="NoSpacing"/>
              <w:rPr>
                <w:color w:val="080C0C"/>
                <w:lang w:val="it-IT"/>
              </w:rPr>
            </w:pPr>
          </w:p>
          <w:p w14:paraId="0D1BEE2A" w14:textId="77777777" w:rsidR="009E3109" w:rsidRDefault="009E3109" w:rsidP="008247DA">
            <w:pPr>
              <w:pStyle w:val="NoSpacing"/>
              <w:rPr>
                <w:color w:val="080C0C"/>
                <w:lang w:val="it-IT"/>
              </w:rPr>
            </w:pPr>
          </w:p>
          <w:p w14:paraId="038C69A6" w14:textId="77777777" w:rsidR="009E3109" w:rsidRDefault="009E3109" w:rsidP="008247DA">
            <w:pPr>
              <w:pStyle w:val="NoSpacing"/>
              <w:rPr>
                <w:color w:val="080C0C"/>
                <w:lang w:val="it-IT"/>
              </w:rPr>
            </w:pPr>
          </w:p>
          <w:p w14:paraId="3CBDB51C" w14:textId="77777777" w:rsidR="009E3109" w:rsidRDefault="009E3109" w:rsidP="008247DA">
            <w:pPr>
              <w:pStyle w:val="NoSpacing"/>
              <w:rPr>
                <w:color w:val="080C0C"/>
                <w:lang w:val="it-IT"/>
              </w:rPr>
            </w:pPr>
          </w:p>
          <w:p w14:paraId="54D9C8AA" w14:textId="77777777" w:rsidR="009E3109" w:rsidRDefault="009E3109" w:rsidP="008247DA">
            <w:pPr>
              <w:pStyle w:val="NoSpacing"/>
              <w:rPr>
                <w:color w:val="080C0C"/>
                <w:lang w:val="it-IT"/>
              </w:rPr>
            </w:pPr>
          </w:p>
          <w:p w14:paraId="41F40543" w14:textId="77777777" w:rsidR="009E3109" w:rsidRDefault="009E3109" w:rsidP="008247DA">
            <w:pPr>
              <w:pStyle w:val="NoSpacing"/>
              <w:rPr>
                <w:color w:val="080C0C"/>
                <w:lang w:val="it-IT"/>
              </w:rPr>
            </w:pPr>
          </w:p>
          <w:p w14:paraId="497ABD92" w14:textId="77777777" w:rsidR="009E3109" w:rsidRDefault="009E3109" w:rsidP="008247DA">
            <w:pPr>
              <w:pStyle w:val="NoSpacing"/>
              <w:rPr>
                <w:color w:val="080C0C"/>
                <w:lang w:val="it-IT"/>
              </w:rPr>
            </w:pPr>
          </w:p>
          <w:p w14:paraId="04C768E7" w14:textId="77777777" w:rsidR="009E3109" w:rsidRDefault="009E3109" w:rsidP="008247DA">
            <w:pPr>
              <w:pStyle w:val="NoSpacing"/>
              <w:rPr>
                <w:color w:val="080C0C"/>
                <w:lang w:val="it-IT"/>
              </w:rPr>
            </w:pPr>
          </w:p>
          <w:p w14:paraId="711017BE" w14:textId="77777777" w:rsidR="009E3109" w:rsidRDefault="009E3109" w:rsidP="008247DA">
            <w:pPr>
              <w:pStyle w:val="NoSpacing"/>
              <w:rPr>
                <w:color w:val="080C0C"/>
                <w:lang w:val="it-IT"/>
              </w:rPr>
            </w:pPr>
          </w:p>
          <w:p w14:paraId="116BCC36" w14:textId="77777777" w:rsidR="009E3109" w:rsidRDefault="009E3109" w:rsidP="008247DA">
            <w:pPr>
              <w:pStyle w:val="NoSpacing"/>
              <w:rPr>
                <w:color w:val="080C0C"/>
                <w:lang w:val="it-IT"/>
              </w:rPr>
            </w:pPr>
          </w:p>
          <w:p w14:paraId="6F85F494" w14:textId="77777777" w:rsidR="009E3109" w:rsidRPr="00112C98" w:rsidRDefault="009E3109" w:rsidP="008247DA">
            <w:pPr>
              <w:pStyle w:val="NoSpacing"/>
              <w:rPr>
                <w:color w:val="080C0C"/>
                <w:lang w:val="it-IT"/>
              </w:rPr>
            </w:pPr>
          </w:p>
        </w:tc>
      </w:tr>
    </w:tbl>
    <w:p w14:paraId="2DFE2B30"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4144EEFE" w14:textId="77777777" w:rsidTr="008247DA">
        <w:trPr>
          <w:trHeight w:val="206"/>
        </w:trPr>
        <w:tc>
          <w:tcPr>
            <w:tcW w:w="10105" w:type="dxa"/>
            <w:tcBorders>
              <w:top w:val="single" w:sz="8" w:space="0" w:color="000000"/>
              <w:bottom w:val="nil"/>
            </w:tcBorders>
            <w:shd w:val="clear" w:color="auto" w:fill="000000"/>
            <w:hideMark/>
          </w:tcPr>
          <w:p w14:paraId="0ACBA350"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-163  </w:t>
            </w:r>
          </w:p>
        </w:tc>
      </w:tr>
      <w:tr w:rsidR="009E3109" w:rsidRPr="009E3109" w14:paraId="484F4D89" w14:textId="77777777" w:rsidTr="008247DA">
        <w:trPr>
          <w:trHeight w:val="379"/>
        </w:trPr>
        <w:tc>
          <w:tcPr>
            <w:tcW w:w="10105" w:type="dxa"/>
            <w:tcBorders>
              <w:top w:val="single" w:sz="8" w:space="0" w:color="000000"/>
              <w:bottom w:val="single" w:sz="8" w:space="0" w:color="000000"/>
            </w:tcBorders>
            <w:hideMark/>
          </w:tcPr>
          <w:p w14:paraId="0C916DF1"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4233624F"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9E3109" w14:paraId="70238776" w14:textId="77777777" w:rsidTr="008247DA">
        <w:trPr>
          <w:trHeight w:val="2390"/>
        </w:trPr>
        <w:tc>
          <w:tcPr>
            <w:tcW w:w="10105" w:type="dxa"/>
            <w:tcBorders>
              <w:top w:val="nil"/>
            </w:tcBorders>
          </w:tcPr>
          <w:p w14:paraId="255E5CA2" w14:textId="77777777" w:rsidR="009E3109" w:rsidRDefault="009E3109" w:rsidP="008247DA">
            <w:pPr>
              <w:pStyle w:val="NoSpacing"/>
              <w:rPr>
                <w:color w:val="080C0C"/>
                <w:lang w:val="it-IT"/>
              </w:rPr>
            </w:pPr>
          </w:p>
          <w:p w14:paraId="301480DA" w14:textId="77777777" w:rsidR="009E3109" w:rsidRPr="002E353F" w:rsidRDefault="009E3109" w:rsidP="008247DA">
            <w:pPr>
              <w:pStyle w:val="NoSpacing"/>
              <w:rPr>
                <w:color w:val="080C0C"/>
                <w:lang w:val="it-IT"/>
              </w:rPr>
            </w:pPr>
            <w:r w:rsidRPr="002E353F">
              <w:rPr>
                <w:color w:val="080C0C"/>
                <w:lang w:val="it-IT"/>
              </w:rPr>
              <w:t>Tema: Numrat thyesorë</w:t>
            </w:r>
          </w:p>
          <w:p w14:paraId="1DA00869" w14:textId="77777777" w:rsidR="009E3109" w:rsidRDefault="009E3109" w:rsidP="008247DA">
            <w:pPr>
              <w:pStyle w:val="NoSpacing"/>
              <w:rPr>
                <w:color w:val="080C0C"/>
                <w:lang w:val="it-IT"/>
              </w:rPr>
            </w:pPr>
          </w:p>
          <w:p w14:paraId="1F6F5620" w14:textId="77777777" w:rsidR="009E3109" w:rsidRPr="002E353F" w:rsidRDefault="009E3109" w:rsidP="008247DA">
            <w:pPr>
              <w:pStyle w:val="NoSpacing"/>
              <w:rPr>
                <w:color w:val="080C0C"/>
                <w:lang w:val="it-IT"/>
              </w:rPr>
            </w:pPr>
            <w:r w:rsidRPr="002E353F">
              <w:rPr>
                <w:color w:val="080C0C"/>
                <w:lang w:val="it-IT"/>
              </w:rPr>
              <w:t>Rezultatet e të nxënit të temës:</w:t>
            </w:r>
          </w:p>
          <w:p w14:paraId="0D47C306" w14:textId="77777777" w:rsidR="009E3109" w:rsidRPr="002E353F" w:rsidRDefault="009E3109" w:rsidP="008247DA">
            <w:pPr>
              <w:pStyle w:val="NoSpacing"/>
              <w:rPr>
                <w:color w:val="080C0C"/>
                <w:lang w:val="it-IT"/>
              </w:rPr>
            </w:pPr>
            <w:r w:rsidRPr="002E353F">
              <w:rPr>
                <w:color w:val="080C0C"/>
                <w:lang w:val="it-IT"/>
              </w:rPr>
              <w:t>Lexon dhe shkruan numrat dhjetorë;</w:t>
            </w:r>
          </w:p>
          <w:p w14:paraId="151175E7" w14:textId="77777777" w:rsidR="009E3109" w:rsidRPr="002E353F" w:rsidRDefault="009E3109" w:rsidP="008247DA">
            <w:pPr>
              <w:pStyle w:val="NoSpacing"/>
              <w:rPr>
                <w:color w:val="080C0C"/>
                <w:lang w:val="it-IT"/>
              </w:rPr>
            </w:pPr>
            <w:r w:rsidRPr="002E353F">
              <w:rPr>
                <w:color w:val="080C0C"/>
                <w:lang w:val="it-IT"/>
              </w:rPr>
              <w:t>Kryen veprime të thjeshta me numra dhjetorë;</w:t>
            </w:r>
          </w:p>
          <w:p w14:paraId="59E4E5A6" w14:textId="77777777" w:rsidR="009E3109" w:rsidRPr="002E353F" w:rsidRDefault="009E3109" w:rsidP="008247DA">
            <w:pPr>
              <w:pStyle w:val="NoSpacing"/>
              <w:rPr>
                <w:color w:val="080C0C"/>
                <w:lang w:val="it-IT"/>
              </w:rPr>
            </w:pPr>
          </w:p>
          <w:p w14:paraId="3D4AFD21" w14:textId="77777777" w:rsidR="009E3109" w:rsidRPr="002E353F" w:rsidRDefault="009E3109" w:rsidP="008247DA">
            <w:pPr>
              <w:pStyle w:val="NoSpacing"/>
              <w:rPr>
                <w:color w:val="080C0C"/>
                <w:lang w:val="it-IT"/>
              </w:rPr>
            </w:pPr>
            <w:r w:rsidRPr="002E353F">
              <w:rPr>
                <w:color w:val="080C0C"/>
                <w:lang w:val="it-IT"/>
              </w:rPr>
              <w:t>Kontributi në rezultatet për kompetencat kryesore të shkallës: II.14,7; III.3,4; V.8; VI.2.</w:t>
            </w:r>
          </w:p>
          <w:p w14:paraId="00DD9D14" w14:textId="77777777" w:rsidR="009E3109" w:rsidRPr="002E353F" w:rsidRDefault="009E3109" w:rsidP="008247DA">
            <w:pPr>
              <w:pStyle w:val="NoSpacing"/>
              <w:rPr>
                <w:color w:val="080C0C"/>
                <w:lang w:val="it-IT"/>
              </w:rPr>
            </w:pPr>
            <w:r w:rsidRPr="002E353F">
              <w:rPr>
                <w:color w:val="080C0C"/>
                <w:lang w:val="it-IT"/>
              </w:rPr>
              <w:t>Kontributi në rezultatet e fushës s</w:t>
            </w:r>
            <w:r>
              <w:rPr>
                <w:color w:val="080C0C"/>
                <w:lang w:val="it-IT"/>
              </w:rPr>
              <w:t>ë kurrikulës:</w:t>
            </w:r>
            <w:r w:rsidRPr="002E353F">
              <w:rPr>
                <w:color w:val="080C0C"/>
                <w:lang w:val="it-IT"/>
              </w:rPr>
              <w:t>1.3,5; 2,4; 3.2, 4, 7; 4.2; 6.2.</w:t>
            </w:r>
          </w:p>
          <w:p w14:paraId="50DFC3AF" w14:textId="77777777" w:rsidR="009E3109" w:rsidRPr="009E3109" w:rsidRDefault="009E3109" w:rsidP="008247DA">
            <w:pPr>
              <w:pStyle w:val="NoSpacing"/>
              <w:rPr>
                <w:color w:val="080C0C"/>
              </w:rPr>
            </w:pPr>
            <w:r w:rsidRPr="009E3109">
              <w:rPr>
                <w:color w:val="080C0C"/>
              </w:rPr>
              <w:t>ASPEKTE SPECIFIKE TË PLANIT TË ORËS MËSIMORE</w:t>
            </w:r>
          </w:p>
          <w:p w14:paraId="3362EBFD" w14:textId="77777777" w:rsidR="009E3109" w:rsidRPr="009E3109" w:rsidRDefault="009E3109" w:rsidP="008247DA">
            <w:pPr>
              <w:pStyle w:val="NoSpacing"/>
              <w:rPr>
                <w:color w:val="080C0C"/>
              </w:rPr>
            </w:pPr>
            <w:r w:rsidRPr="009E3109">
              <w:rPr>
                <w:color w:val="080C0C"/>
              </w:rPr>
              <w:t>Njësia mësimore: Të dhjetat dhe të qindtat</w:t>
            </w:r>
          </w:p>
          <w:p w14:paraId="75041EED" w14:textId="77777777" w:rsidR="009E3109" w:rsidRPr="009E3109" w:rsidRDefault="009E3109" w:rsidP="008247DA">
            <w:pPr>
              <w:pStyle w:val="NoSpacing"/>
              <w:rPr>
                <w:color w:val="080C0C"/>
              </w:rPr>
            </w:pPr>
          </w:p>
          <w:p w14:paraId="3A235805" w14:textId="77777777" w:rsidR="009E3109" w:rsidRPr="009E3109" w:rsidRDefault="009E3109" w:rsidP="008247DA">
            <w:pPr>
              <w:pStyle w:val="NoSpacing"/>
              <w:rPr>
                <w:color w:val="080C0C"/>
              </w:rPr>
            </w:pPr>
            <w:r w:rsidRPr="009E3109">
              <w:rPr>
                <w:color w:val="080C0C"/>
              </w:rPr>
              <w:t>Rezultatet e të nxënit të orës mësimore:</w:t>
            </w:r>
          </w:p>
          <w:p w14:paraId="78F47D46" w14:textId="77777777" w:rsidR="009E3109" w:rsidRPr="009E3109" w:rsidRDefault="009E3109" w:rsidP="008247DA">
            <w:pPr>
              <w:pStyle w:val="NoSpacing"/>
              <w:rPr>
                <w:color w:val="080C0C"/>
              </w:rPr>
            </w:pPr>
            <w:r w:rsidRPr="009E3109">
              <w:rPr>
                <w:color w:val="080C0C"/>
              </w:rPr>
              <w:t>•</w:t>
            </w:r>
            <w:r w:rsidRPr="009E3109">
              <w:rPr>
                <w:color w:val="080C0C"/>
              </w:rPr>
              <w:tab/>
              <w:t>Përcakton të dhjetat dhe të qindtat e thyesës, si numra dhjetorë.</w:t>
            </w:r>
          </w:p>
          <w:p w14:paraId="5676CEE1" w14:textId="77777777" w:rsidR="009E3109" w:rsidRPr="009E3109" w:rsidRDefault="009E3109" w:rsidP="008247DA">
            <w:pPr>
              <w:pStyle w:val="NoSpacing"/>
              <w:rPr>
                <w:color w:val="080C0C"/>
              </w:rPr>
            </w:pPr>
            <w:r w:rsidRPr="009E3109">
              <w:rPr>
                <w:color w:val="080C0C"/>
              </w:rPr>
              <w:t>•</w:t>
            </w:r>
            <w:r w:rsidRPr="009E3109">
              <w:rPr>
                <w:color w:val="080C0C"/>
              </w:rPr>
              <w:tab/>
              <w:t>Kryen veprime të thjeshta me numra dhjetor, në detyrat e dhëna.</w:t>
            </w:r>
          </w:p>
          <w:p w14:paraId="26EB6FAC" w14:textId="77777777" w:rsidR="009E3109" w:rsidRPr="009E3109" w:rsidRDefault="009E3109" w:rsidP="008247DA">
            <w:pPr>
              <w:pStyle w:val="NoSpacing"/>
              <w:rPr>
                <w:color w:val="080C0C"/>
              </w:rPr>
            </w:pPr>
          </w:p>
          <w:p w14:paraId="3127DC79" w14:textId="77777777" w:rsidR="009E3109" w:rsidRPr="009E3109" w:rsidRDefault="009E3109" w:rsidP="008247DA">
            <w:pPr>
              <w:pStyle w:val="NoSpacing"/>
              <w:rPr>
                <w:color w:val="080C0C"/>
              </w:rPr>
            </w:pPr>
            <w:r w:rsidRPr="009E3109">
              <w:rPr>
                <w:color w:val="080C0C"/>
              </w:rPr>
              <w:t>Kriteret e suksesit: Përcaktohen me nxënësit në klasë.</w:t>
            </w:r>
          </w:p>
          <w:p w14:paraId="6141D044" w14:textId="77777777" w:rsidR="009E3109" w:rsidRPr="002E353F" w:rsidRDefault="009E3109" w:rsidP="008247DA">
            <w:pPr>
              <w:pStyle w:val="NoSpacing"/>
              <w:rPr>
                <w:color w:val="080C0C"/>
                <w:lang w:val="it-IT"/>
              </w:rPr>
            </w:pPr>
            <w:r w:rsidRPr="002E353F">
              <w:rPr>
                <w:color w:val="080C0C"/>
                <w:lang w:val="it-IT"/>
              </w:rPr>
              <w:t>Burimet, mjetet e konkretizimit dhe materialet mësimore: projektor.</w:t>
            </w:r>
          </w:p>
          <w:p w14:paraId="34DFB764" w14:textId="77777777" w:rsidR="009E3109" w:rsidRDefault="009E3109" w:rsidP="008247DA">
            <w:pPr>
              <w:rPr>
                <w:color w:val="080C0C"/>
                <w:lang w:val="it-IT"/>
              </w:rPr>
            </w:pPr>
          </w:p>
          <w:p w14:paraId="058B4662" w14:textId="77777777" w:rsidR="009E3109" w:rsidRDefault="009E3109" w:rsidP="008247DA">
            <w:pPr>
              <w:rPr>
                <w:color w:val="080C0C"/>
                <w:lang w:val="it-IT"/>
              </w:rPr>
            </w:pPr>
            <w:r w:rsidRPr="007550F2">
              <w:rPr>
                <w:color w:val="080C0C"/>
                <w:lang w:val="it-IT"/>
              </w:rPr>
              <w:t>METODOL</w:t>
            </w:r>
            <w:r>
              <w:rPr>
                <w:color w:val="080C0C"/>
                <w:lang w:val="it-IT"/>
              </w:rPr>
              <w:t>OGJIA DHE VEPRIMTARIA ME NXËNËS</w:t>
            </w:r>
          </w:p>
          <w:p w14:paraId="4B17C2EA" w14:textId="77777777" w:rsidR="009E3109" w:rsidRDefault="009E3109" w:rsidP="008247DA">
            <w:pPr>
              <w:rPr>
                <w:color w:val="080C0C"/>
                <w:lang w:val="it-IT"/>
              </w:rPr>
            </w:pPr>
            <w:r w:rsidRPr="002E353F">
              <w:rPr>
                <w:color w:val="080C0C"/>
                <w:lang w:val="it-IT"/>
              </w:rPr>
              <w:t>Parashikimi:</w:t>
            </w:r>
          </w:p>
          <w:p w14:paraId="699D7661" w14:textId="77777777" w:rsidR="009E3109" w:rsidRPr="002E353F" w:rsidRDefault="009E3109" w:rsidP="008247DA">
            <w:pPr>
              <w:rPr>
                <w:color w:val="080C0C"/>
                <w:lang w:val="it-IT"/>
              </w:rPr>
            </w:pPr>
            <w:r w:rsidRPr="002E353F">
              <w:rPr>
                <w:color w:val="080C0C"/>
                <w:lang w:val="it-IT"/>
              </w:rPr>
              <w:t>Përgatitja për të nxënët</w:t>
            </w:r>
          </w:p>
          <w:p w14:paraId="58D34C3E" w14:textId="77777777" w:rsidR="009E3109" w:rsidRPr="002E353F" w:rsidRDefault="009E3109" w:rsidP="008247DA">
            <w:pPr>
              <w:pStyle w:val="NoSpacing"/>
              <w:rPr>
                <w:color w:val="080C0C"/>
                <w:lang w:val="it-IT"/>
              </w:rPr>
            </w:pPr>
            <w:r w:rsidRPr="002E353F">
              <w:rPr>
                <w:color w:val="080C0C"/>
                <w:lang w:val="it-IT"/>
              </w:rPr>
              <w:t>Minileksion</w:t>
            </w:r>
          </w:p>
          <w:p w14:paraId="3D20BAAB" w14:textId="77777777" w:rsidR="009E3109" w:rsidRDefault="009E3109" w:rsidP="008247DA">
            <w:pPr>
              <w:pStyle w:val="NoSpacing"/>
              <w:rPr>
                <w:color w:val="080C0C"/>
                <w:lang w:val="it-IT"/>
              </w:rPr>
            </w:pPr>
          </w:p>
          <w:p w14:paraId="2BA60B4A" w14:textId="77777777" w:rsidR="009E3109" w:rsidRPr="002E353F" w:rsidRDefault="009E3109" w:rsidP="008247DA">
            <w:pPr>
              <w:pStyle w:val="NoSpacing"/>
              <w:rPr>
                <w:color w:val="080C0C"/>
                <w:lang w:val="it-IT"/>
              </w:rPr>
            </w:pPr>
            <w:r w:rsidRPr="002E353F">
              <w:rPr>
                <w:color w:val="080C0C"/>
                <w:lang w:val="it-IT"/>
              </w:rPr>
              <w:t>Nxënësve u jepen sqarime se si thyesat dhjetore emërtohen si numra dhjetorë. Gjithashtu, u sqarohet atyre se si përcaktohen numrat dhjetorë dhe kur mund të thuhet se numrat dhjetorë janë ekuivalentë. Në tabelë ose videoprojektor paraqiten disa thyesa të ndryshme. Nga nxënësit kërkohet të rrethojnë thyesat të cilat kanë emëruesin 10 ose 100, sepse edhe më herët është mësuar se këto thyesa janë thyesa dhjetore.</w:t>
            </w:r>
          </w:p>
          <w:p w14:paraId="1C0BCF35" w14:textId="77777777" w:rsidR="009E3109" w:rsidRPr="002E353F" w:rsidRDefault="009E3109" w:rsidP="008247DA">
            <w:pPr>
              <w:pStyle w:val="NoSpacing"/>
              <w:rPr>
                <w:color w:val="080C0C"/>
                <w:lang w:val="it-IT"/>
              </w:rPr>
            </w:pPr>
            <w:r w:rsidRPr="002E353F">
              <w:rPr>
                <w:color w:val="080C0C"/>
                <w:lang w:val="it-IT"/>
              </w:rPr>
              <w:t>Pra, këto thyesa si thyesa dhjetore apo numra dhjetorë.</w:t>
            </w:r>
          </w:p>
          <w:p w14:paraId="0C18D603" w14:textId="77777777" w:rsidR="009E3109" w:rsidRDefault="009E3109" w:rsidP="008247DA">
            <w:pPr>
              <w:pStyle w:val="NoSpacing"/>
              <w:rPr>
                <w:color w:val="080C0C"/>
                <w:lang w:val="it-IT"/>
              </w:rPr>
            </w:pPr>
            <w:r>
              <w:rPr>
                <w:noProof/>
                <w:color w:val="080C0C"/>
              </w:rPr>
              <w:drawing>
                <wp:anchor distT="0" distB="0" distL="114300" distR="114300" simplePos="0" relativeHeight="251915264" behindDoc="0" locked="0" layoutInCell="1" allowOverlap="1" wp14:anchorId="54CA4B6C" wp14:editId="6FBC50B0">
                  <wp:simplePos x="0" y="0"/>
                  <wp:positionH relativeFrom="column">
                    <wp:posOffset>28575</wp:posOffset>
                  </wp:positionH>
                  <wp:positionV relativeFrom="paragraph">
                    <wp:posOffset>149860</wp:posOffset>
                  </wp:positionV>
                  <wp:extent cx="5852667" cy="823031"/>
                  <wp:effectExtent l="0" t="0" r="0" b="0"/>
                  <wp:wrapThrough wrapText="bothSides">
                    <wp:wrapPolygon edited="0">
                      <wp:start x="0" y="0"/>
                      <wp:lineTo x="0" y="21000"/>
                      <wp:lineTo x="21516" y="21000"/>
                      <wp:lineTo x="21516" y="0"/>
                      <wp:lineTo x="0" y="0"/>
                    </wp:wrapPolygon>
                  </wp:wrapThrough>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5ECEA6C.tmp"/>
                          <pic:cNvPicPr/>
                        </pic:nvPicPr>
                        <pic:blipFill>
                          <a:blip r:embed="rId146">
                            <a:extLst>
                              <a:ext uri="{28A0092B-C50C-407E-A947-70E740481C1C}">
                                <a14:useLocalDpi xmlns:a14="http://schemas.microsoft.com/office/drawing/2010/main" val="0"/>
                              </a:ext>
                            </a:extLst>
                          </a:blip>
                          <a:stretch>
                            <a:fillRect/>
                          </a:stretch>
                        </pic:blipFill>
                        <pic:spPr>
                          <a:xfrm>
                            <a:off x="0" y="0"/>
                            <a:ext cx="5852667" cy="823031"/>
                          </a:xfrm>
                          <a:prstGeom prst="rect">
                            <a:avLst/>
                          </a:prstGeom>
                        </pic:spPr>
                      </pic:pic>
                    </a:graphicData>
                  </a:graphic>
                </wp:anchor>
              </w:drawing>
            </w:r>
          </w:p>
          <w:p w14:paraId="2FD6D595" w14:textId="77777777" w:rsidR="009E3109" w:rsidRDefault="009E3109" w:rsidP="008247DA">
            <w:pPr>
              <w:pStyle w:val="NoSpacing"/>
              <w:rPr>
                <w:color w:val="080C0C"/>
                <w:lang w:val="it-IT"/>
              </w:rPr>
            </w:pPr>
            <w:r>
              <w:rPr>
                <w:noProof/>
                <w:color w:val="080C0C"/>
              </w:rPr>
              <w:drawing>
                <wp:inline distT="0" distB="0" distL="0" distR="0" wp14:anchorId="267063B4" wp14:editId="40ADBC4B">
                  <wp:extent cx="7621" cy="7621"/>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5ECB07F.tmp"/>
                          <pic:cNvPicPr/>
                        </pic:nvPicPr>
                        <pic:blipFill>
                          <a:blip r:embed="rId71"/>
                          <a:stretch>
                            <a:fillRect/>
                          </a:stretch>
                        </pic:blipFill>
                        <pic:spPr>
                          <a:xfrm>
                            <a:off x="0" y="0"/>
                            <a:ext cx="7621" cy="7621"/>
                          </a:xfrm>
                          <a:prstGeom prst="rect">
                            <a:avLst/>
                          </a:prstGeom>
                        </pic:spPr>
                      </pic:pic>
                    </a:graphicData>
                  </a:graphic>
                </wp:inline>
              </w:drawing>
            </w:r>
          </w:p>
          <w:p w14:paraId="5FCC7A36" w14:textId="77777777" w:rsidR="009E3109" w:rsidRDefault="009E3109" w:rsidP="008247DA">
            <w:pPr>
              <w:pStyle w:val="NoSpacing"/>
              <w:rPr>
                <w:color w:val="080C0C"/>
                <w:lang w:val="it-IT"/>
              </w:rPr>
            </w:pPr>
          </w:p>
          <w:p w14:paraId="42795597" w14:textId="77777777" w:rsidR="009E3109" w:rsidRDefault="009E3109" w:rsidP="008247DA">
            <w:pPr>
              <w:pStyle w:val="NoSpacing"/>
              <w:rPr>
                <w:color w:val="080C0C"/>
                <w:lang w:val="it-IT"/>
              </w:rPr>
            </w:pPr>
          </w:p>
          <w:p w14:paraId="43D551E1" w14:textId="77777777" w:rsidR="009E3109" w:rsidRDefault="009E3109" w:rsidP="008247DA">
            <w:pPr>
              <w:pStyle w:val="NoSpacing"/>
              <w:rPr>
                <w:color w:val="080C0C"/>
                <w:lang w:val="it-IT"/>
              </w:rPr>
            </w:pPr>
          </w:p>
          <w:p w14:paraId="69B2FE46" w14:textId="77777777" w:rsidR="009E3109" w:rsidRDefault="009E3109" w:rsidP="008247DA">
            <w:pPr>
              <w:pStyle w:val="NoSpacing"/>
              <w:rPr>
                <w:color w:val="080C0C"/>
                <w:lang w:val="it-IT"/>
              </w:rPr>
            </w:pPr>
          </w:p>
          <w:p w14:paraId="12D1C5F5" w14:textId="77777777" w:rsidR="009E3109" w:rsidRDefault="009E3109" w:rsidP="008247DA">
            <w:pPr>
              <w:pStyle w:val="NoSpacing"/>
              <w:rPr>
                <w:color w:val="080C0C"/>
                <w:lang w:val="it-IT"/>
              </w:rPr>
            </w:pPr>
            <w:r w:rsidRPr="00A14E67">
              <w:rPr>
                <w:color w:val="080C0C"/>
                <w:lang w:val="it-IT"/>
              </w:rPr>
              <w:t xml:space="preserve">Ndërtimi i njohurive dhe i shkathtësive: </w:t>
            </w:r>
          </w:p>
          <w:p w14:paraId="14A40B84" w14:textId="77777777" w:rsidR="009E3109" w:rsidRPr="00A14E67" w:rsidRDefault="009E3109" w:rsidP="008247DA">
            <w:pPr>
              <w:pStyle w:val="NoSpacing"/>
              <w:rPr>
                <w:color w:val="080C0C"/>
                <w:lang w:val="it-IT"/>
              </w:rPr>
            </w:pPr>
            <w:r w:rsidRPr="00A14E67">
              <w:rPr>
                <w:color w:val="080C0C"/>
                <w:lang w:val="it-IT"/>
              </w:rPr>
              <w:t>Përpunimi i përmbajtjes</w:t>
            </w:r>
          </w:p>
          <w:p w14:paraId="745A93AD" w14:textId="77777777" w:rsidR="009E3109" w:rsidRPr="00A14E67" w:rsidRDefault="009E3109" w:rsidP="008247DA">
            <w:pPr>
              <w:pStyle w:val="NoSpacing"/>
              <w:rPr>
                <w:color w:val="080C0C"/>
                <w:lang w:val="it-IT"/>
              </w:rPr>
            </w:pPr>
            <w:r w:rsidRPr="00A14E67">
              <w:rPr>
                <w:color w:val="080C0C"/>
                <w:lang w:val="it-IT"/>
              </w:rPr>
              <w:t>Rrugëzgjidhje për të lexuarit në matematikë</w:t>
            </w:r>
          </w:p>
          <w:p w14:paraId="51E0540D" w14:textId="77777777" w:rsidR="009E3109" w:rsidRDefault="009E3109" w:rsidP="008247DA">
            <w:pPr>
              <w:pStyle w:val="NoSpacing"/>
              <w:rPr>
                <w:color w:val="080C0C"/>
                <w:lang w:val="it-IT"/>
              </w:rPr>
            </w:pPr>
          </w:p>
          <w:p w14:paraId="26054879" w14:textId="77777777" w:rsidR="009E3109" w:rsidRDefault="009E3109" w:rsidP="008247DA">
            <w:pPr>
              <w:pStyle w:val="NoSpacing"/>
              <w:rPr>
                <w:color w:val="080C0C"/>
                <w:lang w:val="it-IT"/>
              </w:rPr>
            </w:pPr>
          </w:p>
          <w:p w14:paraId="33BA03F4" w14:textId="77777777" w:rsidR="009E3109" w:rsidRDefault="009E3109" w:rsidP="008247DA">
            <w:pPr>
              <w:pStyle w:val="NoSpacing"/>
              <w:rPr>
                <w:color w:val="080C0C"/>
                <w:lang w:val="it-IT"/>
              </w:rPr>
            </w:pPr>
            <w:r w:rsidRPr="00A14E67">
              <w:rPr>
                <w:color w:val="080C0C"/>
                <w:lang w:val="it-IT"/>
              </w:rPr>
              <w:lastRenderedPageBreak/>
              <w:t>Detyra 1 – Lexohet sqarimi i pjesës së parë të detyrës së parë. Analizohet thyesa, shkruhet si numër dhjetor dhe në fund lexohet.</w:t>
            </w:r>
          </w:p>
          <w:p w14:paraId="023671C0" w14:textId="77777777" w:rsidR="009E3109" w:rsidRDefault="009E3109" w:rsidP="008247DA">
            <w:pPr>
              <w:pStyle w:val="NoSpacing"/>
              <w:rPr>
                <w:color w:val="080C0C"/>
                <w:lang w:val="it-IT"/>
              </w:rPr>
            </w:pPr>
          </w:p>
          <w:p w14:paraId="7DB67883" w14:textId="77777777" w:rsidR="009E3109" w:rsidRPr="00D92CFF" w:rsidRDefault="009E3109" w:rsidP="008247DA">
            <w:pPr>
              <w:pStyle w:val="NoSpacing"/>
              <w:rPr>
                <w:color w:val="080C0C"/>
                <w:lang w:val="it-IT"/>
              </w:rPr>
            </w:pPr>
            <w:r w:rsidRPr="00D92CFF">
              <w:rPr>
                <w:color w:val="080C0C"/>
                <w:lang w:val="it-IT"/>
              </w:rPr>
              <w:t xml:space="preserve">Diskutohet: Si mund të shkruhet thyesa    </w:t>
            </w:r>
            <m:oMath>
              <m:f>
                <m:fPr>
                  <m:ctrlPr>
                    <w:rPr>
                      <w:rFonts w:ascii="Cambria Math" w:hAnsi="Cambria Math"/>
                      <w:i/>
                      <w:color w:val="080C0C"/>
                      <w:lang w:val="it-IT"/>
                    </w:rPr>
                  </m:ctrlPr>
                </m:fPr>
                <m:num>
                  <m:r>
                    <w:rPr>
                      <w:rFonts w:ascii="Cambria Math" w:hAnsi="Cambria Math"/>
                      <w:color w:val="080C0C"/>
                      <w:lang w:val="it-IT"/>
                    </w:rPr>
                    <m:t>7</m:t>
                  </m:r>
                </m:num>
                <m:den>
                  <m:r>
                    <w:rPr>
                      <w:rFonts w:ascii="Cambria Math" w:hAnsi="Cambria Math"/>
                      <w:color w:val="080C0C"/>
                      <w:lang w:val="it-IT"/>
                    </w:rPr>
                    <m:t>10</m:t>
                  </m:r>
                </m:den>
              </m:f>
            </m:oMath>
            <w:r w:rsidRPr="00D92CFF">
              <w:rPr>
                <w:color w:val="080C0C"/>
                <w:lang w:val="it-IT"/>
              </w:rPr>
              <w:t>si numër dhjetor?</w:t>
            </w:r>
          </w:p>
          <w:p w14:paraId="5C3A2869" w14:textId="77777777" w:rsidR="009E3109" w:rsidRPr="00D92CFF" w:rsidRDefault="009E3109" w:rsidP="008247DA">
            <w:pPr>
              <w:pStyle w:val="NoSpacing"/>
              <w:rPr>
                <w:color w:val="080C0C"/>
                <w:lang w:val="it-IT"/>
              </w:rPr>
            </w:pPr>
            <w:r w:rsidRPr="00D92CFF">
              <w:rPr>
                <w:color w:val="080C0C"/>
                <w:lang w:val="it-IT"/>
              </w:rPr>
              <w:t>Pas diskutimit, nxirret përfundimi se kjo thyesë mund të shkruhet 0.7.</w:t>
            </w:r>
          </w:p>
          <w:p w14:paraId="3E2D276D" w14:textId="77777777" w:rsidR="009E3109" w:rsidRPr="00D92CFF" w:rsidRDefault="009E3109" w:rsidP="008247DA">
            <w:pPr>
              <w:pStyle w:val="NoSpacing"/>
              <w:rPr>
                <w:color w:val="080C0C"/>
                <w:lang w:val="it-IT"/>
              </w:rPr>
            </w:pPr>
            <w:r w:rsidRPr="00D92CFF">
              <w:rPr>
                <w:color w:val="080C0C"/>
                <w:lang w:val="it-IT"/>
              </w:rPr>
              <w:t xml:space="preserve">Sërish diskutohet për pjesën e dytë dhe të tretë të detyrës së parë: Si mund të shkruhet thyesa   </w:t>
            </w:r>
          </w:p>
          <w:p w14:paraId="654E4DEC" w14:textId="77777777" w:rsidR="009E3109" w:rsidRPr="00D92CFF" w:rsidRDefault="009E3109" w:rsidP="008247DA">
            <w:pPr>
              <w:pStyle w:val="NoSpacing"/>
              <w:rPr>
                <w:color w:val="080C0C"/>
                <w:lang w:val="it-IT"/>
              </w:rPr>
            </w:pPr>
            <w:r w:rsidRPr="00D92CFF">
              <w:rPr>
                <w:color w:val="080C0C"/>
                <w:lang w:val="it-IT"/>
              </w:rPr>
              <w:t>si numër dhjetor?</w:t>
            </w:r>
            <m:oMath>
              <m:f>
                <m:fPr>
                  <m:ctrlPr>
                    <w:rPr>
                      <w:rFonts w:ascii="Cambria Math" w:hAnsi="Cambria Math"/>
                      <w:i/>
                      <w:color w:val="080C0C"/>
                      <w:lang w:val="it-IT"/>
                    </w:rPr>
                  </m:ctrlPr>
                </m:fPr>
                <m:num>
                  <m:r>
                    <w:rPr>
                      <w:rFonts w:ascii="Cambria Math" w:hAnsi="Cambria Math"/>
                      <w:color w:val="080C0C"/>
                      <w:lang w:val="it-IT"/>
                    </w:rPr>
                    <m:t>45</m:t>
                  </m:r>
                </m:num>
                <m:den>
                  <m:r>
                    <w:rPr>
                      <w:rFonts w:ascii="Cambria Math" w:hAnsi="Cambria Math"/>
                      <w:color w:val="080C0C"/>
                      <w:lang w:val="it-IT"/>
                    </w:rPr>
                    <m:t>100</m:t>
                  </m:r>
                </m:den>
              </m:f>
            </m:oMath>
          </w:p>
          <w:p w14:paraId="081041F6" w14:textId="77777777" w:rsidR="009E3109" w:rsidRPr="00D92CFF" w:rsidRDefault="009E3109" w:rsidP="008247DA">
            <w:pPr>
              <w:pStyle w:val="NoSpacing"/>
              <w:rPr>
                <w:color w:val="080C0C"/>
                <w:lang w:val="it-IT"/>
              </w:rPr>
            </w:pPr>
            <w:r w:rsidRPr="00D92CFF">
              <w:rPr>
                <w:color w:val="080C0C"/>
                <w:lang w:val="it-IT"/>
              </w:rPr>
              <w:t>Pas diskutimit, nxirret përfundimi se kjo thyesë mund të shkruhet 0.45.</w:t>
            </w:r>
          </w:p>
          <w:p w14:paraId="72BF2B11" w14:textId="77777777" w:rsidR="009E3109" w:rsidRPr="00D92CFF" w:rsidRDefault="009E3109" w:rsidP="008247DA">
            <w:pPr>
              <w:pStyle w:val="NoSpacing"/>
              <w:rPr>
                <w:color w:val="080C0C"/>
                <w:lang w:val="it-IT"/>
              </w:rPr>
            </w:pPr>
            <w:r w:rsidRPr="00D92CFF">
              <w:rPr>
                <w:color w:val="080C0C"/>
                <w:lang w:val="it-IT"/>
              </w:rPr>
              <w:t xml:space="preserve">Ndërsa thyesa , </w:t>
            </w:r>
            <m:oMath>
              <m:f>
                <m:fPr>
                  <m:ctrlPr>
                    <w:rPr>
                      <w:rFonts w:ascii="Cambria Math" w:hAnsi="Cambria Math"/>
                      <w:i/>
                      <w:color w:val="080C0C"/>
                      <w:lang w:val="it-IT"/>
                    </w:rPr>
                  </m:ctrlPr>
                </m:fPr>
                <m:num>
                  <m:r>
                    <w:rPr>
                      <w:rFonts w:ascii="Cambria Math" w:hAnsi="Cambria Math"/>
                      <w:color w:val="080C0C"/>
                      <w:lang w:val="it-IT"/>
                    </w:rPr>
                    <m:t>5</m:t>
                  </m:r>
                </m:num>
                <m:den>
                  <m:r>
                    <w:rPr>
                      <w:rFonts w:ascii="Cambria Math" w:hAnsi="Cambria Math"/>
                      <w:color w:val="080C0C"/>
                      <w:lang w:val="it-IT"/>
                    </w:rPr>
                    <m:t>100</m:t>
                  </m:r>
                </m:den>
              </m:f>
              <m:r>
                <w:rPr>
                  <w:rFonts w:ascii="Cambria Math" w:hAnsi="Cambria Math"/>
                  <w:color w:val="080C0C"/>
                  <w:lang w:val="it-IT"/>
                </w:rPr>
                <m:t xml:space="preserve">   </m:t>
              </m:r>
            </m:oMath>
            <w:r w:rsidRPr="00D92CFF">
              <w:rPr>
                <w:color w:val="080C0C"/>
                <w:lang w:val="it-IT"/>
              </w:rPr>
              <w:t>si</w:t>
            </w:r>
            <w:r>
              <w:rPr>
                <w:color w:val="080C0C"/>
                <w:lang w:val="it-IT"/>
              </w:rPr>
              <w:t xml:space="preserve"> </w:t>
            </w:r>
            <w:r w:rsidRPr="00D92CFF">
              <w:rPr>
                <w:color w:val="080C0C"/>
                <w:lang w:val="it-IT"/>
              </w:rPr>
              <w:t xml:space="preserve"> numër dhjetor shkruhet 0.05. Pjesa e katër e detyrës 1 sqarohet se si pjesët e njëjta të një tërësie mund të shkruhen me numra dhjetorë ekuivalentë.</w:t>
            </w:r>
          </w:p>
          <w:p w14:paraId="2AE42DED" w14:textId="77777777" w:rsidR="009E3109" w:rsidRDefault="009E3109" w:rsidP="008247DA">
            <w:pPr>
              <w:pStyle w:val="NoSpacing"/>
              <w:rPr>
                <w:color w:val="080C0C"/>
                <w:lang w:val="it-IT"/>
              </w:rPr>
            </w:pPr>
            <w:r>
              <w:rPr>
                <w:color w:val="080C0C"/>
                <w:lang w:val="it-IT"/>
              </w:rPr>
              <w:t xml:space="preserve">   </w:t>
            </w:r>
          </w:p>
          <w:p w14:paraId="0EC2B597" w14:textId="77777777" w:rsidR="009E3109" w:rsidRDefault="009E3109" w:rsidP="008247DA">
            <w:pPr>
              <w:pStyle w:val="NoSpacing"/>
              <w:rPr>
                <w:color w:val="080C0C"/>
                <w:lang w:val="it-IT"/>
              </w:rPr>
            </w:pPr>
            <w:r w:rsidRPr="000B7D9B">
              <w:rPr>
                <w:color w:val="080C0C"/>
                <w:lang w:val="it-IT"/>
              </w:rPr>
              <w:t xml:space="preserve">   </w:t>
            </w:r>
            <w:r>
              <w:rPr>
                <w:color w:val="080C0C"/>
                <w:lang w:val="it-IT"/>
              </w:rPr>
              <w:t xml:space="preserve">                            </w:t>
            </w:r>
            <w:r w:rsidRPr="000B7D9B">
              <w:rPr>
                <w:color w:val="080C0C"/>
                <w:lang w:val="it-IT"/>
              </w:rPr>
              <w:t xml:space="preserve"> </w:t>
            </w:r>
            <m:oMath>
              <m:f>
                <m:fPr>
                  <m:ctrlPr>
                    <w:rPr>
                      <w:rFonts w:ascii="Cambria Math" w:hAnsi="Cambria Math"/>
                      <w:i/>
                      <w:color w:val="080C0C"/>
                      <w:lang w:val="it-IT"/>
                    </w:rPr>
                  </m:ctrlPr>
                </m:fPr>
                <m:num>
                  <m:r>
                    <w:rPr>
                      <w:rFonts w:ascii="Cambria Math" w:hAnsi="Cambria Math"/>
                      <w:color w:val="080C0C"/>
                      <w:lang w:val="it-IT"/>
                    </w:rPr>
                    <m:t>3</m:t>
                  </m:r>
                </m:num>
                <m:den>
                  <m:r>
                    <w:rPr>
                      <w:rFonts w:ascii="Cambria Math" w:hAnsi="Cambria Math"/>
                      <w:color w:val="080C0C"/>
                      <w:lang w:val="it-IT"/>
                    </w:rPr>
                    <m:t>10</m:t>
                  </m:r>
                </m:den>
              </m:f>
            </m:oMath>
            <w:r>
              <w:rPr>
                <w:rFonts w:eastAsiaTheme="minorEastAsia"/>
                <w:color w:val="080C0C"/>
                <w:lang w:val="it-IT"/>
              </w:rPr>
              <w:t xml:space="preserve">    </w:t>
            </w:r>
            <w:r w:rsidRPr="000B7D9B">
              <w:rPr>
                <w:color w:val="080C0C"/>
                <w:lang w:val="it-IT"/>
              </w:rPr>
              <w:t>ose 0.3</w:t>
            </w:r>
            <w:r>
              <w:rPr>
                <w:color w:val="080C0C"/>
                <w:lang w:val="it-IT"/>
              </w:rPr>
              <w:t xml:space="preserve"> </w:t>
            </w:r>
            <w:r w:rsidRPr="000B7D9B">
              <w:rPr>
                <w:color w:val="080C0C"/>
                <w:lang w:val="it-IT"/>
              </w:rPr>
              <w:t xml:space="preserve"> </w:t>
            </w:r>
            <w:r>
              <w:rPr>
                <w:color w:val="080C0C"/>
                <w:lang w:val="it-IT"/>
              </w:rPr>
              <w:t xml:space="preserve">   , </w:t>
            </w:r>
            <m:oMath>
              <m:f>
                <m:fPr>
                  <m:ctrlPr>
                    <w:rPr>
                      <w:rFonts w:ascii="Cambria Math" w:hAnsi="Cambria Math"/>
                      <w:i/>
                      <w:color w:val="080C0C"/>
                      <w:lang w:val="it-IT"/>
                    </w:rPr>
                  </m:ctrlPr>
                </m:fPr>
                <m:num>
                  <m:r>
                    <w:rPr>
                      <w:rFonts w:ascii="Cambria Math" w:hAnsi="Cambria Math"/>
                      <w:color w:val="080C0C"/>
                      <w:lang w:val="it-IT"/>
                    </w:rPr>
                    <m:t>30</m:t>
                  </m:r>
                </m:num>
                <m:den>
                  <m:r>
                    <w:rPr>
                      <w:rFonts w:ascii="Cambria Math" w:hAnsi="Cambria Math"/>
                      <w:color w:val="080C0C"/>
                      <w:lang w:val="it-IT"/>
                    </w:rPr>
                    <m:t>10</m:t>
                  </m:r>
                </m:den>
              </m:f>
            </m:oMath>
            <w:r>
              <w:rPr>
                <w:color w:val="080C0C"/>
                <w:lang w:val="it-IT"/>
              </w:rPr>
              <w:t xml:space="preserve">     ose  </w:t>
            </w:r>
            <w:r w:rsidRPr="000B7D9B">
              <w:rPr>
                <w:color w:val="080C0C"/>
                <w:lang w:val="it-IT"/>
              </w:rPr>
              <w:t>0.30 janë ekuivalentë</w:t>
            </w:r>
          </w:p>
          <w:p w14:paraId="5EBD2930" w14:textId="77777777" w:rsidR="009E3109" w:rsidRDefault="009E3109" w:rsidP="008247DA">
            <w:pPr>
              <w:pStyle w:val="NoSpacing"/>
              <w:rPr>
                <w:color w:val="080C0C"/>
                <w:lang w:val="it-IT"/>
              </w:rPr>
            </w:pPr>
          </w:p>
          <w:p w14:paraId="19E1ED48" w14:textId="77777777" w:rsidR="009E3109" w:rsidRDefault="009E3109" w:rsidP="008247DA">
            <w:pPr>
              <w:pStyle w:val="NoSpacing"/>
              <w:rPr>
                <w:color w:val="080C0C"/>
                <w:lang w:val="it-IT"/>
              </w:rPr>
            </w:pPr>
            <w:r>
              <w:rPr>
                <w:noProof/>
                <w:color w:val="080C0C"/>
              </w:rPr>
              <w:drawing>
                <wp:anchor distT="0" distB="0" distL="114300" distR="114300" simplePos="0" relativeHeight="251916288" behindDoc="0" locked="0" layoutInCell="1" allowOverlap="1" wp14:anchorId="641D6328" wp14:editId="5671F489">
                  <wp:simplePos x="0" y="0"/>
                  <wp:positionH relativeFrom="column">
                    <wp:posOffset>942975</wp:posOffset>
                  </wp:positionH>
                  <wp:positionV relativeFrom="paragraph">
                    <wp:posOffset>114935</wp:posOffset>
                  </wp:positionV>
                  <wp:extent cx="1242168" cy="510584"/>
                  <wp:effectExtent l="0" t="0" r="0" b="3810"/>
                  <wp:wrapThrough wrapText="bothSides">
                    <wp:wrapPolygon edited="0">
                      <wp:start x="0" y="0"/>
                      <wp:lineTo x="0" y="20955"/>
                      <wp:lineTo x="21202" y="20955"/>
                      <wp:lineTo x="21202" y="0"/>
                      <wp:lineTo x="0" y="0"/>
                    </wp:wrapPolygon>
                  </wp:wrapThrough>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5EC691F.tmp"/>
                          <pic:cNvPicPr/>
                        </pic:nvPicPr>
                        <pic:blipFill>
                          <a:blip r:embed="rId147">
                            <a:extLst>
                              <a:ext uri="{28A0092B-C50C-407E-A947-70E740481C1C}">
                                <a14:useLocalDpi xmlns:a14="http://schemas.microsoft.com/office/drawing/2010/main" val="0"/>
                              </a:ext>
                            </a:extLst>
                          </a:blip>
                          <a:stretch>
                            <a:fillRect/>
                          </a:stretch>
                        </pic:blipFill>
                        <pic:spPr>
                          <a:xfrm>
                            <a:off x="0" y="0"/>
                            <a:ext cx="1242168" cy="510584"/>
                          </a:xfrm>
                          <a:prstGeom prst="rect">
                            <a:avLst/>
                          </a:prstGeom>
                        </pic:spPr>
                      </pic:pic>
                    </a:graphicData>
                  </a:graphic>
                </wp:anchor>
              </w:drawing>
            </w:r>
            <w:r w:rsidRPr="000B7D9B">
              <w:rPr>
                <w:color w:val="080C0C"/>
                <w:lang w:val="it-IT"/>
              </w:rPr>
              <w:t xml:space="preserve"> Kujtojmë se:</w:t>
            </w:r>
          </w:p>
          <w:p w14:paraId="0B58AAA4" w14:textId="77777777" w:rsidR="009E3109" w:rsidRDefault="009E3109" w:rsidP="008247DA">
            <w:pPr>
              <w:pStyle w:val="NoSpacing"/>
              <w:rPr>
                <w:color w:val="080C0C"/>
                <w:lang w:val="it-IT"/>
              </w:rPr>
            </w:pPr>
          </w:p>
          <w:p w14:paraId="639713FE" w14:textId="77777777" w:rsidR="009E3109" w:rsidRDefault="009E3109" w:rsidP="008247DA">
            <w:pPr>
              <w:pStyle w:val="NoSpacing"/>
              <w:rPr>
                <w:color w:val="080C0C"/>
                <w:lang w:val="it-IT"/>
              </w:rPr>
            </w:pPr>
          </w:p>
          <w:p w14:paraId="35E6DCE1" w14:textId="77777777" w:rsidR="009E3109" w:rsidRDefault="009E3109" w:rsidP="008247DA">
            <w:pPr>
              <w:pStyle w:val="NoSpacing"/>
              <w:rPr>
                <w:color w:val="080C0C"/>
                <w:lang w:val="it-IT"/>
              </w:rPr>
            </w:pPr>
          </w:p>
          <w:p w14:paraId="74B462E6" w14:textId="77777777" w:rsidR="009E3109" w:rsidRPr="00D7632E" w:rsidRDefault="009E3109" w:rsidP="008247DA">
            <w:pPr>
              <w:pStyle w:val="NoSpacing"/>
              <w:rPr>
                <w:color w:val="080C0C"/>
                <w:lang w:val="it-IT"/>
              </w:rPr>
            </w:pPr>
            <w:r w:rsidRPr="00D7632E">
              <w:rPr>
                <w:color w:val="080C0C"/>
                <w:lang w:val="it-IT"/>
              </w:rPr>
              <w:t>Përforcimi:</w:t>
            </w:r>
          </w:p>
          <w:p w14:paraId="4743167A" w14:textId="77777777" w:rsidR="009E3109" w:rsidRDefault="009E3109" w:rsidP="008247DA">
            <w:pPr>
              <w:pStyle w:val="NoSpacing"/>
              <w:rPr>
                <w:color w:val="080C0C"/>
                <w:lang w:val="it-IT"/>
              </w:rPr>
            </w:pPr>
            <w:r w:rsidRPr="00D7632E">
              <w:rPr>
                <w:color w:val="080C0C"/>
                <w:lang w:val="it-IT"/>
              </w:rPr>
              <w:t>Konsolidimi dhe zbatimi i të nxënit</w:t>
            </w:r>
          </w:p>
          <w:p w14:paraId="73C22926" w14:textId="77777777" w:rsidR="009E3109" w:rsidRDefault="009E3109" w:rsidP="008247DA">
            <w:pPr>
              <w:pStyle w:val="NoSpacing"/>
              <w:rPr>
                <w:color w:val="080C0C"/>
                <w:lang w:val="it-IT"/>
              </w:rPr>
            </w:pPr>
            <w:r w:rsidRPr="00D7632E">
              <w:rPr>
                <w:color w:val="080C0C"/>
                <w:lang w:val="it-IT"/>
              </w:rPr>
              <w:t>Shqyrtim i përbashkët</w:t>
            </w:r>
          </w:p>
          <w:p w14:paraId="7AB1870B" w14:textId="77777777" w:rsidR="009E3109" w:rsidRDefault="009E3109" w:rsidP="008247DA">
            <w:pPr>
              <w:pStyle w:val="NoSpacing"/>
              <w:rPr>
                <w:color w:val="080C0C"/>
                <w:lang w:val="it-IT"/>
              </w:rPr>
            </w:pPr>
            <w:r>
              <w:rPr>
                <w:color w:val="080C0C"/>
                <w:lang w:val="it-IT"/>
              </w:rPr>
              <w:t xml:space="preserve"> </w:t>
            </w:r>
          </w:p>
          <w:p w14:paraId="0796B519" w14:textId="77777777" w:rsidR="009E3109" w:rsidRDefault="009E3109" w:rsidP="008247DA">
            <w:pPr>
              <w:pStyle w:val="NoSpacing"/>
              <w:rPr>
                <w:color w:val="080C0C"/>
                <w:lang w:val="it-IT"/>
              </w:rPr>
            </w:pPr>
          </w:p>
          <w:p w14:paraId="3BAE3C8D" w14:textId="77777777" w:rsidR="009E3109" w:rsidRPr="002D6A40" w:rsidRDefault="009E3109" w:rsidP="008247DA">
            <w:pPr>
              <w:pStyle w:val="NoSpacing"/>
              <w:rPr>
                <w:color w:val="080C0C"/>
                <w:lang w:val="it-IT"/>
              </w:rPr>
            </w:pPr>
            <w:r w:rsidRPr="002D6A40">
              <w:rPr>
                <w:color w:val="080C0C"/>
                <w:lang w:val="it-IT"/>
              </w:rPr>
              <w:t>Nxënësve u shpërndahen fletë A4 dhe u kërkohet në grupe që numrat thyesorë t’i kthejnë në numra dhjetorë. Ata punojnë së bashku në grupe, ku më pas përfaqësuesit e grupeve prezantojnë punën e tyre. Argumentojnë punën e tyre duke treguar se si kanë kryer veprime të thjeshta me numra dhjetorë.</w:t>
            </w:r>
          </w:p>
          <w:p w14:paraId="2655B71B" w14:textId="77777777" w:rsidR="009E3109" w:rsidRDefault="009E3109" w:rsidP="008247DA">
            <w:pPr>
              <w:pStyle w:val="NoSpacing"/>
              <w:rPr>
                <w:color w:val="080C0C"/>
                <w:lang w:val="it-IT"/>
              </w:rPr>
            </w:pPr>
          </w:p>
          <w:p w14:paraId="415E3E08" w14:textId="77777777" w:rsidR="009E3109" w:rsidRDefault="009E3109" w:rsidP="008247DA">
            <w:pPr>
              <w:pStyle w:val="NoSpacing"/>
              <w:rPr>
                <w:color w:val="080C0C"/>
                <w:lang w:val="it-IT"/>
              </w:rPr>
            </w:pPr>
          </w:p>
          <w:p w14:paraId="577E8DB9" w14:textId="77777777" w:rsidR="009E3109" w:rsidRDefault="009E3109" w:rsidP="008247DA">
            <w:pPr>
              <w:pStyle w:val="NoSpacing"/>
              <w:rPr>
                <w:color w:val="080C0C"/>
                <w:lang w:val="it-IT"/>
              </w:rPr>
            </w:pPr>
            <w:r w:rsidRPr="002D6A40">
              <w:rPr>
                <w:color w:val="080C0C"/>
                <w:lang w:val="it-IT"/>
              </w:rPr>
              <w:t>Vlerësimi i nxënësve:</w:t>
            </w:r>
          </w:p>
          <w:p w14:paraId="2D0FE3BA" w14:textId="77777777" w:rsidR="009E3109" w:rsidRPr="002D6A40" w:rsidRDefault="009E3109" w:rsidP="008247DA">
            <w:pPr>
              <w:pStyle w:val="NoSpacing"/>
              <w:rPr>
                <w:color w:val="080C0C"/>
                <w:lang w:val="it-IT"/>
              </w:rPr>
            </w:pPr>
            <w:r w:rsidRPr="002D6A40">
              <w:rPr>
                <w:color w:val="080C0C"/>
                <w:lang w:val="it-IT"/>
              </w:rPr>
              <w:t>Nxënësit vlerësohen për saktësinë e përcaktimit të të dhjetave dhe të të qindtave të thyesës, si numra dhjetorë, si dhe për kryerjen e veprimeve të thjeshta me numra dhjetorë, në detyrat e dhëna.</w:t>
            </w:r>
          </w:p>
          <w:p w14:paraId="55A0112A" w14:textId="77777777" w:rsidR="009E3109" w:rsidRPr="002D6A40" w:rsidRDefault="009E3109" w:rsidP="008247DA">
            <w:pPr>
              <w:pStyle w:val="NoSpacing"/>
              <w:rPr>
                <w:color w:val="080C0C"/>
                <w:lang w:val="it-IT"/>
              </w:rPr>
            </w:pPr>
            <w:r w:rsidRPr="002D6A40">
              <w:rPr>
                <w:color w:val="080C0C"/>
                <w:lang w:val="it-IT"/>
              </w:rPr>
              <w:t>Detyrë:</w:t>
            </w:r>
          </w:p>
          <w:p w14:paraId="78BF53BE" w14:textId="77777777" w:rsidR="009E3109" w:rsidRPr="002D6A40" w:rsidRDefault="009E3109" w:rsidP="008247DA">
            <w:pPr>
              <w:pStyle w:val="NoSpacing"/>
              <w:rPr>
                <w:color w:val="080C0C"/>
                <w:lang w:val="it-IT"/>
              </w:rPr>
            </w:pPr>
            <w:r w:rsidRPr="002D6A40">
              <w:rPr>
                <w:color w:val="080C0C"/>
                <w:lang w:val="it-IT"/>
              </w:rPr>
              <w:t>Shkruhen 6 numra thyesorë dhe shndërrohen në numra dhjetorë.</w:t>
            </w:r>
          </w:p>
          <w:p w14:paraId="5EFC97E8" w14:textId="77777777" w:rsidR="009E3109" w:rsidRDefault="009E3109" w:rsidP="008247DA">
            <w:pPr>
              <w:pStyle w:val="NoSpacing"/>
              <w:rPr>
                <w:color w:val="080C0C"/>
                <w:lang w:val="it-IT"/>
              </w:rPr>
            </w:pPr>
          </w:p>
          <w:p w14:paraId="1B5C911A" w14:textId="77777777" w:rsidR="009E3109" w:rsidRDefault="009E3109" w:rsidP="008247DA">
            <w:pPr>
              <w:pStyle w:val="NoSpacing"/>
              <w:rPr>
                <w:color w:val="080C0C"/>
                <w:lang w:val="it-IT"/>
              </w:rPr>
            </w:pPr>
          </w:p>
          <w:p w14:paraId="4937428D" w14:textId="77777777" w:rsidR="009E3109" w:rsidRDefault="009E3109" w:rsidP="008247DA">
            <w:pPr>
              <w:pStyle w:val="NoSpacing"/>
              <w:rPr>
                <w:color w:val="080C0C"/>
                <w:lang w:val="it-IT"/>
              </w:rPr>
            </w:pPr>
          </w:p>
          <w:p w14:paraId="6800E639" w14:textId="77777777" w:rsidR="009E3109" w:rsidRDefault="009E3109" w:rsidP="008247DA">
            <w:pPr>
              <w:pStyle w:val="NoSpacing"/>
              <w:rPr>
                <w:color w:val="080C0C"/>
                <w:lang w:val="it-IT"/>
              </w:rPr>
            </w:pPr>
          </w:p>
          <w:p w14:paraId="058D1218" w14:textId="77777777" w:rsidR="009E3109" w:rsidRDefault="009E3109" w:rsidP="008247DA">
            <w:pPr>
              <w:pStyle w:val="NoSpacing"/>
              <w:rPr>
                <w:color w:val="080C0C"/>
                <w:lang w:val="it-IT"/>
              </w:rPr>
            </w:pPr>
          </w:p>
          <w:p w14:paraId="0FFBE017" w14:textId="77777777" w:rsidR="009E3109" w:rsidRDefault="009E3109" w:rsidP="008247DA">
            <w:pPr>
              <w:pStyle w:val="NoSpacing"/>
              <w:rPr>
                <w:color w:val="080C0C"/>
                <w:lang w:val="it-IT"/>
              </w:rPr>
            </w:pPr>
          </w:p>
          <w:p w14:paraId="4CD07CC4" w14:textId="77777777" w:rsidR="009E3109" w:rsidRDefault="009E3109" w:rsidP="008247DA">
            <w:pPr>
              <w:pStyle w:val="NoSpacing"/>
              <w:rPr>
                <w:color w:val="080C0C"/>
                <w:lang w:val="it-IT"/>
              </w:rPr>
            </w:pPr>
          </w:p>
          <w:p w14:paraId="754F3DB2" w14:textId="77777777" w:rsidR="009E3109" w:rsidRDefault="009E3109" w:rsidP="008247DA">
            <w:pPr>
              <w:pStyle w:val="NoSpacing"/>
              <w:rPr>
                <w:color w:val="080C0C"/>
                <w:lang w:val="it-IT"/>
              </w:rPr>
            </w:pPr>
          </w:p>
          <w:p w14:paraId="7BFED557" w14:textId="77777777" w:rsidR="009E3109" w:rsidRDefault="009E3109" w:rsidP="008247DA">
            <w:pPr>
              <w:pStyle w:val="NoSpacing"/>
              <w:rPr>
                <w:color w:val="080C0C"/>
                <w:lang w:val="it-IT"/>
              </w:rPr>
            </w:pPr>
          </w:p>
          <w:p w14:paraId="7A4B5839" w14:textId="77777777" w:rsidR="009E3109" w:rsidRDefault="009E3109" w:rsidP="008247DA">
            <w:pPr>
              <w:pStyle w:val="NoSpacing"/>
              <w:rPr>
                <w:color w:val="080C0C"/>
                <w:lang w:val="it-IT"/>
              </w:rPr>
            </w:pPr>
          </w:p>
          <w:p w14:paraId="37847905" w14:textId="77777777" w:rsidR="009E3109" w:rsidRPr="00112C98" w:rsidRDefault="009E3109" w:rsidP="008247DA">
            <w:pPr>
              <w:pStyle w:val="NoSpacing"/>
              <w:rPr>
                <w:color w:val="080C0C"/>
                <w:lang w:val="it-IT"/>
              </w:rPr>
            </w:pPr>
          </w:p>
        </w:tc>
      </w:tr>
    </w:tbl>
    <w:p w14:paraId="1E10A11F" w14:textId="77777777" w:rsidR="009E3109" w:rsidRDefault="009E3109" w:rsidP="009E3109">
      <w:pPr>
        <w:rPr>
          <w:lang w:val="it-IT"/>
        </w:rPr>
      </w:pPr>
    </w:p>
    <w:p w14:paraId="7F01E16C"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44FD6E5D" w14:textId="77777777" w:rsidTr="008247DA">
        <w:trPr>
          <w:trHeight w:val="206"/>
        </w:trPr>
        <w:tc>
          <w:tcPr>
            <w:tcW w:w="10105" w:type="dxa"/>
            <w:tcBorders>
              <w:top w:val="single" w:sz="8" w:space="0" w:color="000000"/>
              <w:bottom w:val="nil"/>
            </w:tcBorders>
            <w:shd w:val="clear" w:color="auto" w:fill="000000"/>
            <w:hideMark/>
          </w:tcPr>
          <w:p w14:paraId="0631F129"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-164  </w:t>
            </w:r>
          </w:p>
        </w:tc>
      </w:tr>
      <w:tr w:rsidR="009E3109" w:rsidRPr="009E3109" w14:paraId="336506CA" w14:textId="77777777" w:rsidTr="008247DA">
        <w:trPr>
          <w:trHeight w:val="379"/>
        </w:trPr>
        <w:tc>
          <w:tcPr>
            <w:tcW w:w="10105" w:type="dxa"/>
            <w:tcBorders>
              <w:top w:val="single" w:sz="8" w:space="0" w:color="000000"/>
              <w:bottom w:val="single" w:sz="8" w:space="0" w:color="000000"/>
            </w:tcBorders>
            <w:hideMark/>
          </w:tcPr>
          <w:p w14:paraId="497FAFAA"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4282EA58"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3418CC3F" w14:textId="77777777" w:rsidTr="008247DA">
        <w:trPr>
          <w:trHeight w:val="2390"/>
        </w:trPr>
        <w:tc>
          <w:tcPr>
            <w:tcW w:w="10105" w:type="dxa"/>
            <w:tcBorders>
              <w:top w:val="nil"/>
            </w:tcBorders>
          </w:tcPr>
          <w:p w14:paraId="45C23E89" w14:textId="77777777" w:rsidR="009E3109" w:rsidRDefault="009E3109" w:rsidP="008247DA">
            <w:pPr>
              <w:pStyle w:val="NoSpacing"/>
              <w:rPr>
                <w:color w:val="080C0C"/>
                <w:lang w:val="it-IT"/>
              </w:rPr>
            </w:pPr>
          </w:p>
          <w:p w14:paraId="47E5EEBA" w14:textId="77777777" w:rsidR="009E3109" w:rsidRPr="00CF1CDD" w:rsidRDefault="009E3109" w:rsidP="008247DA">
            <w:pPr>
              <w:pStyle w:val="NoSpacing"/>
              <w:rPr>
                <w:color w:val="080C0C"/>
                <w:lang w:val="it-IT"/>
              </w:rPr>
            </w:pPr>
            <w:r w:rsidRPr="00CF1CDD">
              <w:rPr>
                <w:color w:val="080C0C"/>
                <w:lang w:val="it-IT"/>
              </w:rPr>
              <w:t>Tema: Numrat thyesorë</w:t>
            </w:r>
          </w:p>
          <w:p w14:paraId="5B04310E" w14:textId="77777777" w:rsidR="009E3109" w:rsidRDefault="009E3109" w:rsidP="008247DA">
            <w:pPr>
              <w:pStyle w:val="NoSpacing"/>
              <w:rPr>
                <w:color w:val="080C0C"/>
                <w:lang w:val="it-IT"/>
              </w:rPr>
            </w:pPr>
          </w:p>
          <w:p w14:paraId="4ADADDF9" w14:textId="77777777" w:rsidR="009E3109" w:rsidRPr="00CF1CDD" w:rsidRDefault="009E3109" w:rsidP="008247DA">
            <w:pPr>
              <w:pStyle w:val="NoSpacing"/>
              <w:rPr>
                <w:color w:val="080C0C"/>
                <w:lang w:val="it-IT"/>
              </w:rPr>
            </w:pPr>
            <w:r w:rsidRPr="00CF1CDD">
              <w:rPr>
                <w:color w:val="080C0C"/>
                <w:lang w:val="it-IT"/>
              </w:rPr>
              <w:t>Rezultatet e të nxënit të temës:</w:t>
            </w:r>
          </w:p>
          <w:p w14:paraId="498264E9" w14:textId="77777777" w:rsidR="009E3109" w:rsidRPr="00CF1CDD" w:rsidRDefault="009E3109" w:rsidP="008247DA">
            <w:pPr>
              <w:pStyle w:val="NoSpacing"/>
              <w:rPr>
                <w:color w:val="080C0C"/>
                <w:lang w:val="it-IT"/>
              </w:rPr>
            </w:pPr>
            <w:r w:rsidRPr="00CF1CDD">
              <w:rPr>
                <w:color w:val="080C0C"/>
                <w:lang w:val="it-IT"/>
              </w:rPr>
              <w:t>Lexon dhe shkruan numrat dhjetorë;</w:t>
            </w:r>
          </w:p>
          <w:p w14:paraId="2A66151D" w14:textId="77777777" w:rsidR="009E3109" w:rsidRPr="00CF1CDD" w:rsidRDefault="009E3109" w:rsidP="008247DA">
            <w:pPr>
              <w:pStyle w:val="NoSpacing"/>
              <w:rPr>
                <w:color w:val="080C0C"/>
                <w:lang w:val="it-IT"/>
              </w:rPr>
            </w:pPr>
            <w:r w:rsidRPr="00CF1CDD">
              <w:rPr>
                <w:color w:val="080C0C"/>
                <w:lang w:val="it-IT"/>
              </w:rPr>
              <w:t>Kryen veprime të thjeshta me numra dhjetorë.</w:t>
            </w:r>
          </w:p>
          <w:p w14:paraId="2944C48A" w14:textId="77777777" w:rsidR="009E3109" w:rsidRPr="00CF1CDD" w:rsidRDefault="009E3109" w:rsidP="008247DA">
            <w:pPr>
              <w:pStyle w:val="NoSpacing"/>
              <w:rPr>
                <w:color w:val="080C0C"/>
                <w:lang w:val="it-IT"/>
              </w:rPr>
            </w:pPr>
          </w:p>
          <w:p w14:paraId="4E34B527" w14:textId="77777777" w:rsidR="009E3109" w:rsidRPr="00CF1CDD" w:rsidRDefault="009E3109" w:rsidP="008247DA">
            <w:pPr>
              <w:pStyle w:val="NoSpacing"/>
              <w:rPr>
                <w:color w:val="080C0C"/>
                <w:lang w:val="it-IT"/>
              </w:rPr>
            </w:pPr>
            <w:r w:rsidRPr="00CF1CDD">
              <w:rPr>
                <w:color w:val="080C0C"/>
                <w:lang w:val="it-IT"/>
              </w:rPr>
              <w:t>Kontributi në rezultatet për kompetencat kryesore të shkallës: II.14,7; III.3,4; V.8; VI.2.</w:t>
            </w:r>
          </w:p>
          <w:p w14:paraId="57167CE5" w14:textId="77777777" w:rsidR="009E3109" w:rsidRPr="00CF1CDD" w:rsidRDefault="009E3109" w:rsidP="008247DA">
            <w:pPr>
              <w:pStyle w:val="NoSpacing"/>
              <w:rPr>
                <w:color w:val="080C0C"/>
                <w:lang w:val="it-IT"/>
              </w:rPr>
            </w:pPr>
            <w:r w:rsidRPr="00CF1CDD">
              <w:rPr>
                <w:color w:val="080C0C"/>
                <w:lang w:val="it-IT"/>
              </w:rPr>
              <w:t>Kontributi në rez</w:t>
            </w:r>
            <w:r>
              <w:rPr>
                <w:color w:val="080C0C"/>
                <w:lang w:val="it-IT"/>
              </w:rPr>
              <w:t>ultatet e fushës së kurrikulës:</w:t>
            </w:r>
            <w:r w:rsidRPr="00CF1CDD">
              <w:rPr>
                <w:color w:val="080C0C"/>
                <w:lang w:val="it-IT"/>
              </w:rPr>
              <w:t>1.3,5; 2,4; 3.2, 4, 7; 4.2; 6.2.</w:t>
            </w:r>
          </w:p>
          <w:p w14:paraId="14C25455" w14:textId="77777777" w:rsidR="009E3109" w:rsidRDefault="009E3109" w:rsidP="008247DA">
            <w:pPr>
              <w:pStyle w:val="NoSpacing"/>
              <w:rPr>
                <w:color w:val="080C0C"/>
                <w:lang w:val="it-IT"/>
              </w:rPr>
            </w:pPr>
          </w:p>
          <w:p w14:paraId="7E29ED02" w14:textId="77777777" w:rsidR="009E3109" w:rsidRPr="009E3109" w:rsidRDefault="009E3109" w:rsidP="008247DA">
            <w:pPr>
              <w:pStyle w:val="NoSpacing"/>
              <w:rPr>
                <w:color w:val="080C0C"/>
              </w:rPr>
            </w:pPr>
            <w:r w:rsidRPr="009E3109">
              <w:rPr>
                <w:color w:val="080C0C"/>
              </w:rPr>
              <w:t>ASPEKTE SPECIFIKE TË PLANIT TË ORËS MËSIMORE</w:t>
            </w:r>
          </w:p>
          <w:p w14:paraId="29766568" w14:textId="77777777" w:rsidR="009E3109" w:rsidRPr="009E3109" w:rsidRDefault="009E3109" w:rsidP="008247DA">
            <w:pPr>
              <w:pStyle w:val="NoSpacing"/>
              <w:rPr>
                <w:color w:val="080C0C"/>
              </w:rPr>
            </w:pPr>
          </w:p>
          <w:p w14:paraId="3E1D0E0A" w14:textId="77777777" w:rsidR="009E3109" w:rsidRPr="009E3109" w:rsidRDefault="009E3109" w:rsidP="008247DA">
            <w:pPr>
              <w:pStyle w:val="NoSpacing"/>
              <w:rPr>
                <w:color w:val="080C0C"/>
              </w:rPr>
            </w:pPr>
            <w:r w:rsidRPr="009E3109">
              <w:rPr>
                <w:color w:val="080C0C"/>
              </w:rPr>
              <w:t>Njësia mësimore: Ushtrojmë</w:t>
            </w:r>
          </w:p>
          <w:p w14:paraId="7BB06581" w14:textId="77777777" w:rsidR="009E3109" w:rsidRPr="009E3109" w:rsidRDefault="009E3109" w:rsidP="008247DA">
            <w:pPr>
              <w:pStyle w:val="NoSpacing"/>
              <w:rPr>
                <w:color w:val="080C0C"/>
              </w:rPr>
            </w:pPr>
          </w:p>
          <w:p w14:paraId="3932F7D4" w14:textId="77777777" w:rsidR="009E3109" w:rsidRPr="009E3109" w:rsidRDefault="009E3109" w:rsidP="008247DA">
            <w:pPr>
              <w:pStyle w:val="NoSpacing"/>
              <w:rPr>
                <w:color w:val="080C0C"/>
              </w:rPr>
            </w:pPr>
            <w:r w:rsidRPr="009E3109">
              <w:rPr>
                <w:color w:val="080C0C"/>
              </w:rPr>
              <w:t>Rezultatet e të nxënit të orës mësimore:</w:t>
            </w:r>
          </w:p>
          <w:p w14:paraId="735A647E" w14:textId="77777777" w:rsidR="009E3109" w:rsidRPr="009E3109" w:rsidRDefault="009E3109" w:rsidP="008247DA">
            <w:pPr>
              <w:pStyle w:val="NoSpacing"/>
              <w:rPr>
                <w:color w:val="080C0C"/>
              </w:rPr>
            </w:pPr>
            <w:r w:rsidRPr="009E3109">
              <w:rPr>
                <w:color w:val="080C0C"/>
              </w:rPr>
              <w:t>•        Paraqesin numrat dhjetorë me thyesa dhe anasjelltas sipas kërkesave të dhëna;</w:t>
            </w:r>
          </w:p>
          <w:p w14:paraId="6DCE25DD" w14:textId="77777777" w:rsidR="009E3109" w:rsidRPr="00CF1CDD" w:rsidRDefault="009E3109" w:rsidP="008247DA">
            <w:pPr>
              <w:pStyle w:val="NoSpacing"/>
              <w:rPr>
                <w:color w:val="080C0C"/>
                <w:lang w:val="it-IT"/>
              </w:rPr>
            </w:pPr>
            <w:r w:rsidRPr="00784C1B">
              <w:rPr>
                <w:color w:val="080C0C"/>
                <w:lang w:val="it-IT"/>
              </w:rPr>
              <w:t>•</w:t>
            </w:r>
            <w:r>
              <w:rPr>
                <w:color w:val="080C0C"/>
                <w:lang w:val="it-IT"/>
              </w:rPr>
              <w:t xml:space="preserve">        </w:t>
            </w:r>
            <w:r w:rsidRPr="00CF1CDD">
              <w:rPr>
                <w:color w:val="080C0C"/>
                <w:lang w:val="it-IT"/>
              </w:rPr>
              <w:t>Identifikojnë ekuivalencën e numrave dhjetorë, në detyrat e dhëna.</w:t>
            </w:r>
          </w:p>
          <w:p w14:paraId="188F854D" w14:textId="77777777" w:rsidR="009E3109" w:rsidRDefault="009E3109" w:rsidP="008247DA">
            <w:pPr>
              <w:pStyle w:val="NoSpacing"/>
              <w:rPr>
                <w:color w:val="080C0C"/>
                <w:lang w:val="it-IT"/>
              </w:rPr>
            </w:pPr>
          </w:p>
          <w:p w14:paraId="54F991BF" w14:textId="77777777" w:rsidR="009E3109" w:rsidRPr="009E3109" w:rsidRDefault="009E3109" w:rsidP="008247DA">
            <w:pPr>
              <w:pStyle w:val="NoSpacing"/>
              <w:rPr>
                <w:color w:val="080C0C"/>
              </w:rPr>
            </w:pPr>
            <w:r w:rsidRPr="009E3109">
              <w:rPr>
                <w:color w:val="080C0C"/>
              </w:rPr>
              <w:t>Kriteret e suksesit: Përcaktohen me nxënësit në klasë.</w:t>
            </w:r>
          </w:p>
          <w:p w14:paraId="05591DC3" w14:textId="77777777" w:rsidR="009E3109" w:rsidRPr="009E3109" w:rsidRDefault="009E3109" w:rsidP="008247DA">
            <w:pPr>
              <w:pStyle w:val="NoSpacing"/>
              <w:rPr>
                <w:color w:val="080C0C"/>
              </w:rPr>
            </w:pPr>
            <w:r w:rsidRPr="009E3109">
              <w:rPr>
                <w:color w:val="080C0C"/>
              </w:rPr>
              <w:t>Burimet, mjetet e konkretizimit dhe materialet mësimore: projektor.</w:t>
            </w:r>
          </w:p>
          <w:p w14:paraId="46D77F5B" w14:textId="77777777" w:rsidR="009E3109" w:rsidRPr="009E3109" w:rsidRDefault="009E3109" w:rsidP="008247DA">
            <w:pPr>
              <w:pStyle w:val="NoSpacing"/>
              <w:rPr>
                <w:color w:val="080C0C"/>
              </w:rPr>
            </w:pPr>
            <w:r w:rsidRPr="009E3109">
              <w:rPr>
                <w:color w:val="080C0C"/>
              </w:rPr>
              <w:t>Lidhja me lëndët e tjera mësimore dhe/apo me çështjet ndërkurrikulare dhe situatat jetësore:</w:t>
            </w:r>
          </w:p>
          <w:p w14:paraId="543DA4C4" w14:textId="77777777" w:rsidR="009E3109" w:rsidRPr="009E3109" w:rsidRDefault="009E3109" w:rsidP="008247DA">
            <w:pPr>
              <w:pStyle w:val="NoSpacing"/>
              <w:rPr>
                <w:color w:val="080C0C"/>
              </w:rPr>
            </w:pPr>
            <w:r w:rsidRPr="009E3109">
              <w:rPr>
                <w:color w:val="080C0C"/>
              </w:rPr>
              <w:t>Gjuhë amtare (shqipe), Shkathtësi për jetë.</w:t>
            </w:r>
          </w:p>
          <w:p w14:paraId="5BE6E3D2" w14:textId="77777777" w:rsidR="009E3109" w:rsidRPr="009E3109" w:rsidRDefault="009E3109" w:rsidP="008247DA">
            <w:pPr>
              <w:pStyle w:val="NoSpacing"/>
              <w:rPr>
                <w:color w:val="080C0C"/>
              </w:rPr>
            </w:pPr>
          </w:p>
          <w:p w14:paraId="43BEC95A" w14:textId="77777777" w:rsidR="009E3109" w:rsidRPr="00CF1CDD" w:rsidRDefault="009E3109" w:rsidP="008247DA">
            <w:pPr>
              <w:pStyle w:val="NoSpacing"/>
              <w:rPr>
                <w:color w:val="080C0C"/>
                <w:lang w:val="it-IT"/>
              </w:rPr>
            </w:pPr>
            <w:r w:rsidRPr="003279C3">
              <w:rPr>
                <w:color w:val="080C0C"/>
                <w:lang w:val="it-IT"/>
              </w:rPr>
              <w:t>METODOLOGJIA DHE VEPRIMTARIA ME NXËNËS</w:t>
            </w:r>
          </w:p>
          <w:p w14:paraId="093F6847" w14:textId="77777777" w:rsidR="009E3109" w:rsidRPr="00CF1CDD" w:rsidRDefault="009E3109" w:rsidP="008247DA">
            <w:pPr>
              <w:pStyle w:val="NoSpacing"/>
              <w:rPr>
                <w:color w:val="080C0C"/>
                <w:lang w:val="it-IT"/>
              </w:rPr>
            </w:pPr>
            <w:r w:rsidRPr="00CF1CDD">
              <w:rPr>
                <w:color w:val="080C0C"/>
                <w:lang w:val="it-IT"/>
              </w:rPr>
              <w:t>Parashikimi:</w:t>
            </w:r>
          </w:p>
          <w:p w14:paraId="60901274" w14:textId="77777777" w:rsidR="009E3109" w:rsidRPr="00CF1CDD" w:rsidRDefault="009E3109" w:rsidP="008247DA">
            <w:pPr>
              <w:pStyle w:val="NoSpacing"/>
              <w:rPr>
                <w:color w:val="080C0C"/>
                <w:lang w:val="it-IT"/>
              </w:rPr>
            </w:pPr>
            <w:r w:rsidRPr="00CF1CDD">
              <w:rPr>
                <w:color w:val="080C0C"/>
                <w:lang w:val="it-IT"/>
              </w:rPr>
              <w:t>Përgatitja për të nxënët</w:t>
            </w:r>
          </w:p>
          <w:p w14:paraId="1220E1DB" w14:textId="77777777" w:rsidR="009E3109" w:rsidRPr="00CF1CDD" w:rsidRDefault="009E3109" w:rsidP="008247DA">
            <w:pPr>
              <w:pStyle w:val="NoSpacing"/>
              <w:rPr>
                <w:color w:val="080C0C"/>
                <w:lang w:val="it-IT"/>
              </w:rPr>
            </w:pPr>
            <w:r w:rsidRPr="00CF1CDD">
              <w:rPr>
                <w:color w:val="080C0C"/>
                <w:lang w:val="it-IT"/>
              </w:rPr>
              <w:t>Stuhi mendimesh</w:t>
            </w:r>
          </w:p>
          <w:p w14:paraId="12854FC0" w14:textId="77777777" w:rsidR="009E3109" w:rsidRPr="00CF1CDD" w:rsidRDefault="009E3109" w:rsidP="008247DA">
            <w:pPr>
              <w:pStyle w:val="NoSpacing"/>
              <w:rPr>
                <w:color w:val="080C0C"/>
                <w:lang w:val="it-IT"/>
              </w:rPr>
            </w:pPr>
            <w:r w:rsidRPr="00CF1CDD">
              <w:rPr>
                <w:color w:val="080C0C"/>
                <w:lang w:val="it-IT"/>
              </w:rPr>
              <w:t>Për të rikujtuar njohuritë e nxënësve, në tabelë apo videoprojektor paraqiten tri figura, ku nga nxënësit kërkohet të shkruajnë me thyesë dhe numër dhjetor pjesën e ngjyrosur të tyre.</w:t>
            </w:r>
          </w:p>
          <w:p w14:paraId="1F512D47" w14:textId="77777777" w:rsidR="009E3109" w:rsidRPr="00CF1CDD" w:rsidRDefault="009E3109" w:rsidP="008247DA">
            <w:pPr>
              <w:pStyle w:val="NoSpacing"/>
              <w:rPr>
                <w:color w:val="080C0C"/>
                <w:lang w:val="it-IT"/>
              </w:rPr>
            </w:pPr>
            <w:r>
              <w:rPr>
                <w:noProof/>
                <w:color w:val="080C0C"/>
              </w:rPr>
              <w:drawing>
                <wp:anchor distT="0" distB="0" distL="114300" distR="114300" simplePos="0" relativeHeight="251917312" behindDoc="0" locked="0" layoutInCell="1" allowOverlap="1" wp14:anchorId="6CBF0109" wp14:editId="7697AB3B">
                  <wp:simplePos x="0" y="0"/>
                  <wp:positionH relativeFrom="column">
                    <wp:posOffset>981075</wp:posOffset>
                  </wp:positionH>
                  <wp:positionV relativeFrom="paragraph">
                    <wp:posOffset>113030</wp:posOffset>
                  </wp:positionV>
                  <wp:extent cx="4000500" cy="1158240"/>
                  <wp:effectExtent l="0" t="0" r="0" b="3810"/>
                  <wp:wrapThrough wrapText="bothSides">
                    <wp:wrapPolygon edited="0">
                      <wp:start x="0" y="0"/>
                      <wp:lineTo x="0" y="21316"/>
                      <wp:lineTo x="21497" y="21316"/>
                      <wp:lineTo x="21497" y="0"/>
                      <wp:lineTo x="0" y="0"/>
                    </wp:wrapPolygon>
                  </wp:wrapThrough>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5EC6F69.tmp"/>
                          <pic:cNvPicPr/>
                        </pic:nvPicPr>
                        <pic:blipFill>
                          <a:blip r:embed="rId148">
                            <a:extLst>
                              <a:ext uri="{28A0092B-C50C-407E-A947-70E740481C1C}">
                                <a14:useLocalDpi xmlns:a14="http://schemas.microsoft.com/office/drawing/2010/main" val="0"/>
                              </a:ext>
                            </a:extLst>
                          </a:blip>
                          <a:stretch>
                            <a:fillRect/>
                          </a:stretch>
                        </pic:blipFill>
                        <pic:spPr>
                          <a:xfrm>
                            <a:off x="0" y="0"/>
                            <a:ext cx="4000500" cy="1158240"/>
                          </a:xfrm>
                          <a:prstGeom prst="rect">
                            <a:avLst/>
                          </a:prstGeom>
                        </pic:spPr>
                      </pic:pic>
                    </a:graphicData>
                  </a:graphic>
                  <wp14:sizeRelH relativeFrom="margin">
                    <wp14:pctWidth>0</wp14:pctWidth>
                  </wp14:sizeRelH>
                  <wp14:sizeRelV relativeFrom="margin">
                    <wp14:pctHeight>0</wp14:pctHeight>
                  </wp14:sizeRelV>
                </wp:anchor>
              </w:drawing>
            </w:r>
          </w:p>
          <w:p w14:paraId="0842BCEF" w14:textId="77777777" w:rsidR="009E3109" w:rsidRDefault="009E3109" w:rsidP="008247DA">
            <w:pPr>
              <w:pStyle w:val="NoSpacing"/>
              <w:rPr>
                <w:color w:val="080C0C"/>
                <w:lang w:val="it-IT"/>
              </w:rPr>
            </w:pPr>
            <w:r w:rsidRPr="00CF1CDD">
              <w:rPr>
                <w:color w:val="080C0C"/>
                <w:lang w:val="it-IT"/>
              </w:rPr>
              <w:tab/>
            </w:r>
            <w:r w:rsidRPr="00CF1CDD">
              <w:rPr>
                <w:color w:val="080C0C"/>
                <w:lang w:val="it-IT"/>
              </w:rPr>
              <w:tab/>
            </w:r>
            <w:r w:rsidRPr="00CF1CDD">
              <w:rPr>
                <w:color w:val="080C0C"/>
                <w:lang w:val="it-IT"/>
              </w:rPr>
              <w:tab/>
            </w:r>
            <w:r w:rsidRPr="00CF1CDD">
              <w:rPr>
                <w:color w:val="080C0C"/>
                <w:lang w:val="it-IT"/>
              </w:rPr>
              <w:tab/>
            </w:r>
            <w:r w:rsidRPr="00CF1CDD">
              <w:rPr>
                <w:color w:val="080C0C"/>
                <w:lang w:val="it-IT"/>
              </w:rPr>
              <w:tab/>
            </w:r>
            <w:r w:rsidRPr="00CF1CDD">
              <w:rPr>
                <w:color w:val="080C0C"/>
                <w:lang w:val="it-IT"/>
              </w:rPr>
              <w:tab/>
            </w:r>
            <w:r w:rsidRPr="00CF1CDD">
              <w:rPr>
                <w:color w:val="080C0C"/>
                <w:lang w:val="it-IT"/>
              </w:rPr>
              <w:tab/>
            </w:r>
            <w:r w:rsidRPr="00CF1CDD">
              <w:rPr>
                <w:color w:val="080C0C"/>
                <w:lang w:val="it-IT"/>
              </w:rPr>
              <w:tab/>
            </w:r>
            <w:r w:rsidRPr="00CF1CDD">
              <w:rPr>
                <w:color w:val="080C0C"/>
                <w:lang w:val="it-IT"/>
              </w:rPr>
              <w:tab/>
            </w:r>
          </w:p>
          <w:p w14:paraId="0356E2E3" w14:textId="77777777" w:rsidR="009E3109" w:rsidRDefault="009E3109" w:rsidP="008247DA">
            <w:pPr>
              <w:pStyle w:val="NoSpacing"/>
              <w:rPr>
                <w:color w:val="080C0C"/>
                <w:lang w:val="it-IT"/>
              </w:rPr>
            </w:pPr>
          </w:p>
          <w:p w14:paraId="374ACB93" w14:textId="77777777" w:rsidR="009E3109" w:rsidRDefault="009E3109" w:rsidP="008247DA">
            <w:pPr>
              <w:pStyle w:val="NoSpacing"/>
              <w:rPr>
                <w:color w:val="080C0C"/>
                <w:lang w:val="it-IT"/>
              </w:rPr>
            </w:pPr>
          </w:p>
          <w:p w14:paraId="4B708737" w14:textId="77777777" w:rsidR="009E3109" w:rsidRDefault="009E3109" w:rsidP="008247DA">
            <w:pPr>
              <w:pStyle w:val="NoSpacing"/>
              <w:rPr>
                <w:color w:val="080C0C"/>
                <w:lang w:val="it-IT"/>
              </w:rPr>
            </w:pPr>
          </w:p>
          <w:p w14:paraId="37002764" w14:textId="77777777" w:rsidR="009E3109" w:rsidRDefault="009E3109" w:rsidP="008247DA">
            <w:pPr>
              <w:pStyle w:val="NoSpacing"/>
              <w:rPr>
                <w:color w:val="080C0C"/>
                <w:lang w:val="it-IT"/>
              </w:rPr>
            </w:pPr>
          </w:p>
          <w:p w14:paraId="1BF3FC13" w14:textId="77777777" w:rsidR="009E3109" w:rsidRDefault="009E3109" w:rsidP="008247DA">
            <w:pPr>
              <w:pStyle w:val="NoSpacing"/>
              <w:rPr>
                <w:color w:val="080C0C"/>
                <w:lang w:val="it-IT"/>
              </w:rPr>
            </w:pPr>
            <w:r w:rsidRPr="005F7140">
              <w:rPr>
                <w:color w:val="080C0C"/>
                <w:lang w:val="it-IT"/>
              </w:rPr>
              <w:t>Ndërtimi i njohurive dhe i shkathtësive:</w:t>
            </w:r>
          </w:p>
          <w:p w14:paraId="7A1A2915" w14:textId="77777777" w:rsidR="009E3109" w:rsidRPr="005F7140" w:rsidRDefault="009E3109" w:rsidP="008247DA">
            <w:pPr>
              <w:pStyle w:val="NoSpacing"/>
              <w:rPr>
                <w:color w:val="080C0C"/>
                <w:lang w:val="it-IT"/>
              </w:rPr>
            </w:pPr>
            <w:r w:rsidRPr="005F7140">
              <w:rPr>
                <w:color w:val="080C0C"/>
                <w:lang w:val="it-IT"/>
              </w:rPr>
              <w:t xml:space="preserve"> Përpunimi i përmbajtjes</w:t>
            </w:r>
          </w:p>
          <w:p w14:paraId="58A71612" w14:textId="77777777" w:rsidR="009E3109" w:rsidRPr="005F7140" w:rsidRDefault="009E3109" w:rsidP="008247DA">
            <w:pPr>
              <w:pStyle w:val="NoSpacing"/>
              <w:rPr>
                <w:color w:val="080C0C"/>
                <w:lang w:val="it-IT"/>
              </w:rPr>
            </w:pPr>
            <w:r w:rsidRPr="005F7140">
              <w:rPr>
                <w:color w:val="080C0C"/>
                <w:lang w:val="it-IT"/>
              </w:rPr>
              <w:t>INSERT</w:t>
            </w:r>
          </w:p>
          <w:p w14:paraId="1D068BBB" w14:textId="77777777" w:rsidR="009E3109" w:rsidRPr="005F7140" w:rsidRDefault="009E3109" w:rsidP="008247DA">
            <w:pPr>
              <w:pStyle w:val="NoSpacing"/>
              <w:rPr>
                <w:color w:val="080C0C"/>
                <w:lang w:val="it-IT"/>
              </w:rPr>
            </w:pPr>
            <w:r w:rsidRPr="005F7140">
              <w:rPr>
                <w:color w:val="080C0C"/>
                <w:lang w:val="it-IT"/>
              </w:rPr>
              <w:t xml:space="preserve">Nxënësit udhëzohen të fillojnë punën në librat e tyre në mënyrë grupore. Detyrat (1, 2, 3, 4) të cilat janë në gjendje t’i punojnë në mënyrë të pavarur i punojnë dhe i shënojnë me </w:t>
            </w:r>
            <w:r w:rsidRPr="005F7140">
              <w:rPr>
                <w:rFonts w:ascii="Segoe UI Symbol" w:hAnsi="Segoe UI Symbol" w:cs="Segoe UI Symbol"/>
                <w:color w:val="080C0C"/>
                <w:lang w:val="it-IT"/>
              </w:rPr>
              <w:t>✓</w:t>
            </w:r>
            <w:r w:rsidRPr="005F7140">
              <w:rPr>
                <w:color w:val="080C0C"/>
                <w:lang w:val="it-IT"/>
              </w:rPr>
              <w:t>, nd</w:t>
            </w:r>
            <w:r w:rsidRPr="005F7140">
              <w:rPr>
                <w:rFonts w:ascii="Calibri" w:hAnsi="Calibri" w:cs="Calibri"/>
                <w:color w:val="080C0C"/>
                <w:lang w:val="it-IT"/>
              </w:rPr>
              <w:t>ë</w:t>
            </w:r>
            <w:r w:rsidRPr="005F7140">
              <w:rPr>
                <w:color w:val="080C0C"/>
                <w:lang w:val="it-IT"/>
              </w:rPr>
              <w:t>rsa detyrat t</w:t>
            </w:r>
            <w:r w:rsidRPr="005F7140">
              <w:rPr>
                <w:rFonts w:ascii="Calibri" w:hAnsi="Calibri" w:cs="Calibri"/>
                <w:color w:val="080C0C"/>
                <w:lang w:val="it-IT"/>
              </w:rPr>
              <w:t>ë</w:t>
            </w:r>
            <w:r w:rsidRPr="005F7140">
              <w:rPr>
                <w:color w:val="080C0C"/>
                <w:lang w:val="it-IT"/>
              </w:rPr>
              <w:t xml:space="preserve"> cilat nuk jan</w:t>
            </w:r>
            <w:r w:rsidRPr="005F7140">
              <w:rPr>
                <w:rFonts w:ascii="Calibri" w:hAnsi="Calibri" w:cs="Calibri"/>
                <w:color w:val="080C0C"/>
                <w:lang w:val="it-IT"/>
              </w:rPr>
              <w:t>ë</w:t>
            </w:r>
            <w:r w:rsidRPr="005F7140">
              <w:rPr>
                <w:color w:val="080C0C"/>
                <w:lang w:val="it-IT"/>
              </w:rPr>
              <w:t xml:space="preserve"> n</w:t>
            </w:r>
            <w:r w:rsidRPr="005F7140">
              <w:rPr>
                <w:rFonts w:ascii="Calibri" w:hAnsi="Calibri" w:cs="Calibri"/>
                <w:color w:val="080C0C"/>
                <w:lang w:val="it-IT"/>
              </w:rPr>
              <w:t>ë</w:t>
            </w:r>
            <w:r w:rsidRPr="005F7140">
              <w:rPr>
                <w:color w:val="080C0C"/>
                <w:lang w:val="it-IT"/>
              </w:rPr>
              <w:t xml:space="preserve"> gjendje t</w:t>
            </w:r>
            <w:r w:rsidRPr="005F7140">
              <w:rPr>
                <w:rFonts w:ascii="Calibri" w:hAnsi="Calibri" w:cs="Calibri"/>
                <w:color w:val="080C0C"/>
                <w:lang w:val="it-IT"/>
              </w:rPr>
              <w:t>’</w:t>
            </w:r>
            <w:r w:rsidRPr="005F7140">
              <w:rPr>
                <w:color w:val="080C0C"/>
                <w:lang w:val="it-IT"/>
              </w:rPr>
              <w:t>i punojn</w:t>
            </w:r>
            <w:r w:rsidRPr="005F7140">
              <w:rPr>
                <w:rFonts w:ascii="Calibri" w:hAnsi="Calibri" w:cs="Calibri"/>
                <w:color w:val="080C0C"/>
                <w:lang w:val="it-IT"/>
              </w:rPr>
              <w:t>ë</w:t>
            </w:r>
            <w:r w:rsidRPr="005F7140">
              <w:rPr>
                <w:color w:val="080C0C"/>
                <w:lang w:val="it-IT"/>
              </w:rPr>
              <w:t xml:space="preserve"> n</w:t>
            </w:r>
            <w:r w:rsidRPr="005F7140">
              <w:rPr>
                <w:rFonts w:ascii="Calibri" w:hAnsi="Calibri" w:cs="Calibri"/>
                <w:color w:val="080C0C"/>
                <w:lang w:val="it-IT"/>
              </w:rPr>
              <w:t>ë</w:t>
            </w:r>
            <w:r w:rsidRPr="005F7140">
              <w:rPr>
                <w:color w:val="080C0C"/>
                <w:lang w:val="it-IT"/>
              </w:rPr>
              <w:t xml:space="preserve"> m</w:t>
            </w:r>
            <w:r w:rsidRPr="005F7140">
              <w:rPr>
                <w:rFonts w:ascii="Calibri" w:hAnsi="Calibri" w:cs="Calibri"/>
                <w:color w:val="080C0C"/>
                <w:lang w:val="it-IT"/>
              </w:rPr>
              <w:t>ë</w:t>
            </w:r>
            <w:r w:rsidRPr="005F7140">
              <w:rPr>
                <w:color w:val="080C0C"/>
                <w:lang w:val="it-IT"/>
              </w:rPr>
              <w:t>nyr</w:t>
            </w:r>
            <w:r w:rsidRPr="005F7140">
              <w:rPr>
                <w:rFonts w:ascii="Calibri" w:hAnsi="Calibri" w:cs="Calibri"/>
                <w:color w:val="080C0C"/>
                <w:lang w:val="it-IT"/>
              </w:rPr>
              <w:t>ë</w:t>
            </w:r>
            <w:r w:rsidRPr="005F7140">
              <w:rPr>
                <w:color w:val="080C0C"/>
                <w:lang w:val="it-IT"/>
              </w:rPr>
              <w:t xml:space="preserve"> t</w:t>
            </w:r>
            <w:r w:rsidRPr="005F7140">
              <w:rPr>
                <w:rFonts w:ascii="Calibri" w:hAnsi="Calibri" w:cs="Calibri"/>
                <w:color w:val="080C0C"/>
                <w:lang w:val="it-IT"/>
              </w:rPr>
              <w:t>ë</w:t>
            </w:r>
            <w:r w:rsidRPr="005F7140">
              <w:rPr>
                <w:color w:val="080C0C"/>
                <w:lang w:val="it-IT"/>
              </w:rPr>
              <w:t xml:space="preserve"> pavarur, i shënojnë me – dhe nuk punohen.</w:t>
            </w:r>
          </w:p>
          <w:p w14:paraId="1F2B3A96" w14:textId="77777777" w:rsidR="009E3109" w:rsidRDefault="009E3109" w:rsidP="008247DA">
            <w:pPr>
              <w:pStyle w:val="NoSpacing"/>
              <w:rPr>
                <w:color w:val="080C0C"/>
                <w:lang w:val="it-IT"/>
              </w:rPr>
            </w:pPr>
            <w:r w:rsidRPr="005F7140">
              <w:rPr>
                <w:color w:val="080C0C"/>
                <w:lang w:val="it-IT"/>
              </w:rPr>
              <w:lastRenderedPageBreak/>
              <w:t>Vëzhgohen nxënësit gjatë punës së tyre dhe në fund detyrat që i kanë shënuar me minus, punohen së bashku duke parashtruar pyetje.</w:t>
            </w:r>
          </w:p>
          <w:p w14:paraId="58734211" w14:textId="77777777" w:rsidR="009E3109" w:rsidRDefault="009E3109" w:rsidP="008247DA">
            <w:pPr>
              <w:pStyle w:val="NoSpacing"/>
              <w:rPr>
                <w:color w:val="080C0C"/>
                <w:lang w:val="it-IT"/>
              </w:rPr>
            </w:pPr>
            <w:r>
              <w:rPr>
                <w:noProof/>
                <w:color w:val="080C0C"/>
              </w:rPr>
              <w:drawing>
                <wp:anchor distT="0" distB="0" distL="114300" distR="114300" simplePos="0" relativeHeight="251918336" behindDoc="0" locked="0" layoutInCell="1" allowOverlap="1" wp14:anchorId="3390E51B" wp14:editId="58B1FB39">
                  <wp:simplePos x="0" y="0"/>
                  <wp:positionH relativeFrom="column">
                    <wp:posOffset>1445895</wp:posOffset>
                  </wp:positionH>
                  <wp:positionV relativeFrom="paragraph">
                    <wp:posOffset>133350</wp:posOffset>
                  </wp:positionV>
                  <wp:extent cx="3329940" cy="1082040"/>
                  <wp:effectExtent l="0" t="0" r="3810" b="3810"/>
                  <wp:wrapThrough wrapText="bothSides">
                    <wp:wrapPolygon edited="0">
                      <wp:start x="0" y="0"/>
                      <wp:lineTo x="0" y="21296"/>
                      <wp:lineTo x="21501" y="21296"/>
                      <wp:lineTo x="21501" y="0"/>
                      <wp:lineTo x="0" y="0"/>
                    </wp:wrapPolygon>
                  </wp:wrapThrough>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5EC41F7.tmp"/>
                          <pic:cNvPicPr/>
                        </pic:nvPicPr>
                        <pic:blipFill>
                          <a:blip r:embed="rId149">
                            <a:extLst>
                              <a:ext uri="{28A0092B-C50C-407E-A947-70E740481C1C}">
                                <a14:useLocalDpi xmlns:a14="http://schemas.microsoft.com/office/drawing/2010/main" val="0"/>
                              </a:ext>
                            </a:extLst>
                          </a:blip>
                          <a:stretch>
                            <a:fillRect/>
                          </a:stretch>
                        </pic:blipFill>
                        <pic:spPr>
                          <a:xfrm>
                            <a:off x="0" y="0"/>
                            <a:ext cx="3329940" cy="1082040"/>
                          </a:xfrm>
                          <a:prstGeom prst="rect">
                            <a:avLst/>
                          </a:prstGeom>
                        </pic:spPr>
                      </pic:pic>
                    </a:graphicData>
                  </a:graphic>
                </wp:anchor>
              </w:drawing>
            </w:r>
          </w:p>
          <w:p w14:paraId="58BA5B25" w14:textId="77777777" w:rsidR="009E3109" w:rsidRDefault="009E3109" w:rsidP="008247DA">
            <w:pPr>
              <w:pStyle w:val="NoSpacing"/>
              <w:rPr>
                <w:color w:val="080C0C"/>
                <w:lang w:val="it-IT"/>
              </w:rPr>
            </w:pPr>
          </w:p>
          <w:p w14:paraId="00477389" w14:textId="77777777" w:rsidR="009E3109" w:rsidRDefault="009E3109" w:rsidP="008247DA">
            <w:pPr>
              <w:pStyle w:val="NoSpacing"/>
              <w:rPr>
                <w:color w:val="080C0C"/>
                <w:lang w:val="it-IT"/>
              </w:rPr>
            </w:pPr>
          </w:p>
          <w:p w14:paraId="5028011F" w14:textId="77777777" w:rsidR="009E3109" w:rsidRDefault="009E3109" w:rsidP="008247DA">
            <w:pPr>
              <w:pStyle w:val="NoSpacing"/>
              <w:rPr>
                <w:color w:val="080C0C"/>
                <w:lang w:val="it-IT"/>
              </w:rPr>
            </w:pPr>
          </w:p>
          <w:p w14:paraId="29BFDE80" w14:textId="77777777" w:rsidR="009E3109" w:rsidRDefault="009E3109" w:rsidP="008247DA">
            <w:pPr>
              <w:pStyle w:val="NoSpacing"/>
              <w:rPr>
                <w:color w:val="080C0C"/>
                <w:lang w:val="it-IT"/>
              </w:rPr>
            </w:pPr>
          </w:p>
          <w:p w14:paraId="40C7AD5D" w14:textId="77777777" w:rsidR="009E3109" w:rsidRDefault="009E3109" w:rsidP="008247DA">
            <w:pPr>
              <w:pStyle w:val="NoSpacing"/>
              <w:rPr>
                <w:color w:val="080C0C"/>
                <w:lang w:val="it-IT"/>
              </w:rPr>
            </w:pPr>
          </w:p>
          <w:p w14:paraId="4752B2F5" w14:textId="77777777" w:rsidR="009E3109" w:rsidRDefault="009E3109" w:rsidP="008247DA">
            <w:pPr>
              <w:pStyle w:val="NoSpacing"/>
              <w:rPr>
                <w:color w:val="080C0C"/>
                <w:lang w:val="it-IT"/>
              </w:rPr>
            </w:pPr>
          </w:p>
          <w:p w14:paraId="4AA8499A" w14:textId="77777777" w:rsidR="009E3109" w:rsidRDefault="009E3109" w:rsidP="008247DA">
            <w:pPr>
              <w:pStyle w:val="NoSpacing"/>
              <w:rPr>
                <w:color w:val="080C0C"/>
                <w:lang w:val="it-IT"/>
              </w:rPr>
            </w:pPr>
          </w:p>
          <w:p w14:paraId="351C88AA" w14:textId="77777777" w:rsidR="009E3109" w:rsidRDefault="009E3109" w:rsidP="008247DA">
            <w:pPr>
              <w:pStyle w:val="NoSpacing"/>
              <w:rPr>
                <w:color w:val="080C0C"/>
                <w:lang w:val="it-IT"/>
              </w:rPr>
            </w:pPr>
          </w:p>
          <w:p w14:paraId="22B3B4EE" w14:textId="77777777" w:rsidR="009E3109" w:rsidRPr="008532C3" w:rsidRDefault="009E3109" w:rsidP="008247DA">
            <w:pPr>
              <w:pStyle w:val="NoSpacing"/>
              <w:rPr>
                <w:color w:val="080C0C"/>
                <w:lang w:val="it-IT"/>
              </w:rPr>
            </w:pPr>
            <w:r w:rsidRPr="008532C3">
              <w:rPr>
                <w:color w:val="080C0C"/>
                <w:lang w:val="it-IT"/>
              </w:rPr>
              <w:t>Përforcimi:</w:t>
            </w:r>
          </w:p>
          <w:p w14:paraId="6330D9C3" w14:textId="77777777" w:rsidR="009E3109" w:rsidRPr="008532C3" w:rsidRDefault="009E3109" w:rsidP="008247DA">
            <w:pPr>
              <w:pStyle w:val="NoSpacing"/>
              <w:rPr>
                <w:color w:val="080C0C"/>
                <w:lang w:val="it-IT"/>
              </w:rPr>
            </w:pPr>
            <w:r w:rsidRPr="008532C3">
              <w:rPr>
                <w:color w:val="080C0C"/>
                <w:lang w:val="it-IT"/>
              </w:rPr>
              <w:t>Konsolidimi dhe zbatimi i të nxënit</w:t>
            </w:r>
          </w:p>
          <w:p w14:paraId="641EFCBB" w14:textId="77777777" w:rsidR="009E3109" w:rsidRPr="008532C3" w:rsidRDefault="009E3109" w:rsidP="008247DA">
            <w:pPr>
              <w:pStyle w:val="NoSpacing"/>
              <w:rPr>
                <w:color w:val="080C0C"/>
                <w:lang w:val="it-IT"/>
              </w:rPr>
            </w:pPr>
            <w:r w:rsidRPr="008532C3">
              <w:rPr>
                <w:color w:val="080C0C"/>
                <w:lang w:val="it-IT"/>
              </w:rPr>
              <w:t>Shqyrtim i përbashkët</w:t>
            </w:r>
          </w:p>
          <w:p w14:paraId="13D28B8C" w14:textId="77777777" w:rsidR="009E3109" w:rsidRDefault="009E3109" w:rsidP="008247DA">
            <w:pPr>
              <w:pStyle w:val="NoSpacing"/>
              <w:rPr>
                <w:color w:val="080C0C"/>
                <w:lang w:val="it-IT"/>
              </w:rPr>
            </w:pPr>
          </w:p>
          <w:p w14:paraId="0F4025C5" w14:textId="77777777" w:rsidR="009E3109" w:rsidRPr="008532C3" w:rsidRDefault="009E3109" w:rsidP="008247DA">
            <w:pPr>
              <w:pStyle w:val="NoSpacing"/>
              <w:rPr>
                <w:color w:val="080C0C"/>
                <w:lang w:val="it-IT"/>
              </w:rPr>
            </w:pPr>
            <w:r w:rsidRPr="008532C3">
              <w:rPr>
                <w:color w:val="080C0C"/>
                <w:lang w:val="it-IT"/>
              </w:rPr>
              <w:t>Nxënësve u kërkohet që në grupe të punojnë detyrën e katërt, e cila kërkon të identifikojnë numrat ekuivalentë dhe të argumentojnë ekuivalencën e</w:t>
            </w:r>
            <w:r>
              <w:rPr>
                <w:color w:val="080C0C"/>
                <w:lang w:val="it-IT"/>
              </w:rPr>
              <w:t xml:space="preserve"> tyre. Ata punojnë së bashku në </w:t>
            </w:r>
            <w:r w:rsidRPr="008532C3">
              <w:rPr>
                <w:color w:val="080C0C"/>
                <w:lang w:val="it-IT"/>
              </w:rPr>
              <w:t>grupe ku më pas përfaqësuesit e grupeve prezantojnë punën e tyre.</w:t>
            </w:r>
          </w:p>
          <w:p w14:paraId="2AF5BAFA" w14:textId="77777777" w:rsidR="009E3109" w:rsidRDefault="009E3109" w:rsidP="008247DA">
            <w:pPr>
              <w:pStyle w:val="NoSpacing"/>
              <w:rPr>
                <w:color w:val="080C0C"/>
                <w:lang w:val="it-IT"/>
              </w:rPr>
            </w:pPr>
          </w:p>
          <w:p w14:paraId="3012DC71" w14:textId="77777777" w:rsidR="009E3109" w:rsidRDefault="009E3109" w:rsidP="008247DA">
            <w:pPr>
              <w:pStyle w:val="NoSpacing"/>
              <w:rPr>
                <w:color w:val="080C0C"/>
                <w:lang w:val="it-IT"/>
              </w:rPr>
            </w:pPr>
          </w:p>
          <w:p w14:paraId="5E9FA9CD" w14:textId="77777777" w:rsidR="009E3109" w:rsidRDefault="009E3109" w:rsidP="008247DA">
            <w:pPr>
              <w:pStyle w:val="NoSpacing"/>
              <w:rPr>
                <w:color w:val="080C0C"/>
                <w:lang w:val="it-IT"/>
              </w:rPr>
            </w:pPr>
            <w:r>
              <w:rPr>
                <w:color w:val="080C0C"/>
                <w:lang w:val="it-IT"/>
              </w:rPr>
              <w:t xml:space="preserve">1. 0.6 dhe 0.60  </w:t>
            </w:r>
            <w:r w:rsidRPr="008532C3">
              <w:rPr>
                <w:color w:val="080C0C"/>
                <w:lang w:val="it-IT"/>
              </w:rPr>
              <w:t>Po, sepse</w:t>
            </w:r>
            <w:r>
              <w:rPr>
                <w:color w:val="080C0C"/>
                <w:lang w:val="it-IT"/>
              </w:rPr>
              <w:t xml:space="preserve">     </w:t>
            </w:r>
            <m:oMath>
              <m:f>
                <m:fPr>
                  <m:ctrlPr>
                    <w:rPr>
                      <w:rFonts w:ascii="Cambria Math" w:hAnsi="Cambria Math"/>
                      <w:i/>
                      <w:color w:val="080C0C"/>
                      <w:lang w:val="it-IT"/>
                    </w:rPr>
                  </m:ctrlPr>
                </m:fPr>
                <m:num>
                  <m:r>
                    <w:rPr>
                      <w:rFonts w:ascii="Cambria Math" w:hAnsi="Cambria Math"/>
                      <w:color w:val="080C0C"/>
                      <w:lang w:val="it-IT"/>
                    </w:rPr>
                    <m:t>6</m:t>
                  </m:r>
                </m:num>
                <m:den>
                  <m:r>
                    <w:rPr>
                      <w:rFonts w:ascii="Cambria Math" w:hAnsi="Cambria Math"/>
                      <w:color w:val="080C0C"/>
                      <w:lang w:val="it-IT"/>
                    </w:rPr>
                    <m:t>10</m:t>
                  </m:r>
                </m:den>
              </m:f>
            </m:oMath>
            <w:r>
              <w:rPr>
                <w:rFonts w:eastAsiaTheme="minorEastAsia" w:cstheme="minorHAnsi"/>
                <w:color w:val="080C0C"/>
                <w:lang w:val="it-IT"/>
              </w:rPr>
              <w:t>=</w:t>
            </w:r>
            <w:r>
              <w:rPr>
                <w:rFonts w:eastAsiaTheme="minorEastAsia"/>
                <w:color w:val="080C0C"/>
                <w:lang w:val="it-IT"/>
              </w:rPr>
              <w:t xml:space="preserve">   </w:t>
            </w:r>
            <m:oMath>
              <m:f>
                <m:fPr>
                  <m:ctrlPr>
                    <w:rPr>
                      <w:rFonts w:ascii="Cambria Math" w:eastAsiaTheme="minorEastAsia" w:hAnsi="Cambria Math"/>
                      <w:i/>
                      <w:color w:val="080C0C"/>
                      <w:lang w:val="it-IT"/>
                    </w:rPr>
                  </m:ctrlPr>
                </m:fPr>
                <m:num>
                  <m:r>
                    <w:rPr>
                      <w:rFonts w:ascii="Cambria Math" w:eastAsiaTheme="minorEastAsia" w:hAnsi="Cambria Math"/>
                      <w:color w:val="080C0C"/>
                      <w:lang w:val="it-IT"/>
                    </w:rPr>
                    <m:t>6∙10</m:t>
                  </m:r>
                </m:num>
                <m:den>
                  <m:r>
                    <w:rPr>
                      <w:rFonts w:ascii="Cambria Math" w:eastAsiaTheme="minorEastAsia" w:hAnsi="Cambria Math"/>
                      <w:color w:val="080C0C"/>
                      <w:lang w:val="it-IT"/>
                    </w:rPr>
                    <m:t>10∙10</m:t>
                  </m:r>
                </m:den>
              </m:f>
            </m:oMath>
            <w:r>
              <w:rPr>
                <w:rFonts w:eastAsiaTheme="minorEastAsia" w:cstheme="minorHAnsi"/>
                <w:color w:val="080C0C"/>
                <w:lang w:val="it-IT"/>
              </w:rPr>
              <w:t>=</w:t>
            </w:r>
            <m:oMath>
              <m:f>
                <m:fPr>
                  <m:ctrlPr>
                    <w:rPr>
                      <w:rFonts w:ascii="Cambria Math" w:eastAsiaTheme="minorEastAsia" w:hAnsi="Cambria Math" w:cstheme="minorHAnsi"/>
                      <w:i/>
                      <w:color w:val="080C0C"/>
                      <w:lang w:val="it-IT"/>
                    </w:rPr>
                  </m:ctrlPr>
                </m:fPr>
                <m:num>
                  <m:r>
                    <w:rPr>
                      <w:rFonts w:ascii="Cambria Math" w:eastAsiaTheme="minorEastAsia" w:hAnsi="Cambria Math" w:cstheme="minorHAnsi"/>
                      <w:color w:val="080C0C"/>
                      <w:lang w:val="it-IT"/>
                    </w:rPr>
                    <m:t>60</m:t>
                  </m:r>
                </m:num>
                <m:den>
                  <m:r>
                    <w:rPr>
                      <w:rFonts w:ascii="Cambria Math" w:eastAsiaTheme="minorEastAsia" w:hAnsi="Cambria Math" w:cstheme="minorHAnsi"/>
                      <w:color w:val="080C0C"/>
                      <w:lang w:val="it-IT"/>
                    </w:rPr>
                    <m:t>100</m:t>
                  </m:r>
                </m:den>
              </m:f>
            </m:oMath>
            <w:r>
              <w:rPr>
                <w:rFonts w:eastAsiaTheme="minorEastAsia" w:cstheme="minorHAnsi"/>
                <w:color w:val="080C0C"/>
                <w:lang w:val="it-IT"/>
              </w:rPr>
              <w:t>= 0.60</w:t>
            </w:r>
          </w:p>
          <w:p w14:paraId="2E41F3A4" w14:textId="77777777" w:rsidR="009E3109" w:rsidRDefault="009E3109" w:rsidP="008247DA">
            <w:pPr>
              <w:pStyle w:val="NoSpacing"/>
              <w:rPr>
                <w:color w:val="080C0C"/>
                <w:lang w:val="it-IT"/>
              </w:rPr>
            </w:pPr>
            <w:r>
              <w:rPr>
                <w:noProof/>
                <w:color w:val="080C0C"/>
              </w:rPr>
              <w:drawing>
                <wp:anchor distT="0" distB="0" distL="114300" distR="114300" simplePos="0" relativeHeight="251919360" behindDoc="0" locked="0" layoutInCell="1" allowOverlap="1" wp14:anchorId="3EFF9F4F" wp14:editId="6F8F7F39">
                  <wp:simplePos x="0" y="0"/>
                  <wp:positionH relativeFrom="column">
                    <wp:posOffset>28575</wp:posOffset>
                  </wp:positionH>
                  <wp:positionV relativeFrom="paragraph">
                    <wp:posOffset>137795</wp:posOffset>
                  </wp:positionV>
                  <wp:extent cx="3642676" cy="685859"/>
                  <wp:effectExtent l="0" t="0" r="0" b="0"/>
                  <wp:wrapThrough wrapText="bothSides">
                    <wp:wrapPolygon edited="0">
                      <wp:start x="0" y="0"/>
                      <wp:lineTo x="0" y="21000"/>
                      <wp:lineTo x="21464" y="21000"/>
                      <wp:lineTo x="21464" y="0"/>
                      <wp:lineTo x="0" y="0"/>
                    </wp:wrapPolygon>
                  </wp:wrapThrough>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5ECD31B.tmp"/>
                          <pic:cNvPicPr/>
                        </pic:nvPicPr>
                        <pic:blipFill>
                          <a:blip r:embed="rId150">
                            <a:extLst>
                              <a:ext uri="{28A0092B-C50C-407E-A947-70E740481C1C}">
                                <a14:useLocalDpi xmlns:a14="http://schemas.microsoft.com/office/drawing/2010/main" val="0"/>
                              </a:ext>
                            </a:extLst>
                          </a:blip>
                          <a:stretch>
                            <a:fillRect/>
                          </a:stretch>
                        </pic:blipFill>
                        <pic:spPr>
                          <a:xfrm>
                            <a:off x="0" y="0"/>
                            <a:ext cx="3642676" cy="685859"/>
                          </a:xfrm>
                          <a:prstGeom prst="rect">
                            <a:avLst/>
                          </a:prstGeom>
                        </pic:spPr>
                      </pic:pic>
                    </a:graphicData>
                  </a:graphic>
                </wp:anchor>
              </w:drawing>
            </w:r>
          </w:p>
          <w:p w14:paraId="332CB013" w14:textId="77777777" w:rsidR="009E3109" w:rsidRDefault="009E3109" w:rsidP="008247DA">
            <w:pPr>
              <w:pStyle w:val="NoSpacing"/>
              <w:rPr>
                <w:color w:val="080C0C"/>
                <w:lang w:val="it-IT"/>
              </w:rPr>
            </w:pPr>
          </w:p>
          <w:p w14:paraId="546B860B" w14:textId="77777777" w:rsidR="009E3109" w:rsidRPr="000B38B8" w:rsidRDefault="009E3109" w:rsidP="008247DA">
            <w:pPr>
              <w:pStyle w:val="NoSpacing"/>
              <w:rPr>
                <w:color w:val="080C0C"/>
                <w:lang w:val="it-IT"/>
              </w:rPr>
            </w:pPr>
            <w:r w:rsidRPr="000B38B8">
              <w:rPr>
                <w:color w:val="080C0C"/>
                <w:lang w:val="it-IT"/>
              </w:rPr>
              <w:t xml:space="preserve"> </w:t>
            </w:r>
            <w:r w:rsidRPr="000B38B8">
              <w:rPr>
                <w:color w:val="080C0C"/>
                <w:lang w:val="it-IT"/>
              </w:rPr>
              <w:tab/>
            </w:r>
          </w:p>
          <w:p w14:paraId="3C02363A" w14:textId="77777777" w:rsidR="009E3109" w:rsidRPr="000B38B8" w:rsidRDefault="009E3109" w:rsidP="008247DA">
            <w:pPr>
              <w:pStyle w:val="NoSpacing"/>
              <w:rPr>
                <w:color w:val="080C0C"/>
                <w:lang w:val="it-IT"/>
              </w:rPr>
            </w:pPr>
          </w:p>
          <w:p w14:paraId="3BE72DEE" w14:textId="77777777" w:rsidR="009E3109" w:rsidRPr="000B38B8" w:rsidRDefault="009E3109" w:rsidP="008247DA">
            <w:pPr>
              <w:pStyle w:val="NoSpacing"/>
              <w:rPr>
                <w:color w:val="080C0C"/>
                <w:lang w:val="it-IT"/>
              </w:rPr>
            </w:pPr>
          </w:p>
          <w:p w14:paraId="2ED9DBA7" w14:textId="77777777" w:rsidR="009E3109" w:rsidRDefault="009E3109" w:rsidP="008247DA">
            <w:pPr>
              <w:pStyle w:val="NoSpacing"/>
              <w:rPr>
                <w:color w:val="080C0C"/>
                <w:lang w:val="it-IT"/>
              </w:rPr>
            </w:pPr>
            <w:r w:rsidRPr="003B4836">
              <w:rPr>
                <w:color w:val="080C0C"/>
                <w:lang w:val="it-IT"/>
              </w:rPr>
              <w:t>Vlerësimi i nxënësve:</w:t>
            </w:r>
          </w:p>
          <w:p w14:paraId="76CC677D" w14:textId="77777777" w:rsidR="009E3109" w:rsidRPr="000B38B8" w:rsidRDefault="009E3109" w:rsidP="008247DA">
            <w:pPr>
              <w:pStyle w:val="NoSpacing"/>
              <w:rPr>
                <w:color w:val="080C0C"/>
                <w:lang w:val="it-IT"/>
              </w:rPr>
            </w:pPr>
            <w:r w:rsidRPr="000B38B8">
              <w:rPr>
                <w:color w:val="080C0C"/>
                <w:lang w:val="it-IT"/>
              </w:rPr>
              <w:t>xënësit vlerësohen për saktësinë e paraqitjes së numrave dhjetorë si thyesa dhe anasjelltas, si dhe për identifikimin e ekuivalencës së numrave dhjetorë, në detyrat e dhëna.</w:t>
            </w:r>
          </w:p>
          <w:p w14:paraId="1AAB0DBD" w14:textId="77777777" w:rsidR="009E3109" w:rsidRPr="000B38B8" w:rsidRDefault="009E3109" w:rsidP="008247DA">
            <w:pPr>
              <w:pStyle w:val="NoSpacing"/>
              <w:rPr>
                <w:color w:val="080C0C"/>
                <w:lang w:val="it-IT"/>
              </w:rPr>
            </w:pPr>
            <w:r w:rsidRPr="000B38B8">
              <w:rPr>
                <w:color w:val="080C0C"/>
                <w:lang w:val="it-IT"/>
              </w:rPr>
              <w:t>Detyrë:</w:t>
            </w:r>
          </w:p>
          <w:p w14:paraId="2F3AD1B8" w14:textId="77777777" w:rsidR="009E3109" w:rsidRDefault="009E3109" w:rsidP="008247DA">
            <w:pPr>
              <w:pStyle w:val="NoSpacing"/>
              <w:rPr>
                <w:color w:val="080C0C"/>
                <w:lang w:val="it-IT"/>
              </w:rPr>
            </w:pPr>
            <w:r w:rsidRPr="000B38B8">
              <w:rPr>
                <w:color w:val="080C0C"/>
                <w:lang w:val="it-IT"/>
              </w:rPr>
              <w:t>Rishkruhet detyra 2 (faqe 78).</w:t>
            </w:r>
          </w:p>
          <w:p w14:paraId="7E8C534F" w14:textId="77777777" w:rsidR="009E3109" w:rsidRDefault="009E3109" w:rsidP="008247DA">
            <w:pPr>
              <w:pStyle w:val="NoSpacing"/>
              <w:rPr>
                <w:color w:val="080C0C"/>
                <w:lang w:val="it-IT"/>
              </w:rPr>
            </w:pPr>
          </w:p>
          <w:p w14:paraId="68650B3D" w14:textId="77777777" w:rsidR="009E3109" w:rsidRDefault="009E3109" w:rsidP="008247DA">
            <w:pPr>
              <w:pStyle w:val="NoSpacing"/>
              <w:rPr>
                <w:color w:val="080C0C"/>
                <w:lang w:val="it-IT"/>
              </w:rPr>
            </w:pPr>
          </w:p>
          <w:p w14:paraId="076D01A6" w14:textId="77777777" w:rsidR="009E3109" w:rsidRDefault="009E3109" w:rsidP="008247DA">
            <w:pPr>
              <w:pStyle w:val="NoSpacing"/>
              <w:rPr>
                <w:color w:val="080C0C"/>
                <w:lang w:val="it-IT"/>
              </w:rPr>
            </w:pPr>
          </w:p>
          <w:p w14:paraId="7BE4F2A6" w14:textId="77777777" w:rsidR="009E3109" w:rsidRDefault="009E3109" w:rsidP="008247DA">
            <w:pPr>
              <w:pStyle w:val="NoSpacing"/>
              <w:rPr>
                <w:color w:val="080C0C"/>
                <w:lang w:val="it-IT"/>
              </w:rPr>
            </w:pPr>
          </w:p>
          <w:p w14:paraId="193DD719" w14:textId="77777777" w:rsidR="009E3109" w:rsidRDefault="009E3109" w:rsidP="008247DA">
            <w:pPr>
              <w:pStyle w:val="NoSpacing"/>
              <w:rPr>
                <w:color w:val="080C0C"/>
                <w:lang w:val="it-IT"/>
              </w:rPr>
            </w:pPr>
          </w:p>
          <w:p w14:paraId="7471993E" w14:textId="77777777" w:rsidR="009E3109" w:rsidRDefault="009E3109" w:rsidP="008247DA">
            <w:pPr>
              <w:pStyle w:val="NoSpacing"/>
              <w:rPr>
                <w:color w:val="080C0C"/>
                <w:lang w:val="it-IT"/>
              </w:rPr>
            </w:pPr>
          </w:p>
          <w:p w14:paraId="4510E472" w14:textId="77777777" w:rsidR="009E3109" w:rsidRPr="00112C98" w:rsidRDefault="009E3109" w:rsidP="008247DA">
            <w:pPr>
              <w:pStyle w:val="NoSpacing"/>
              <w:rPr>
                <w:color w:val="080C0C"/>
                <w:lang w:val="it-IT"/>
              </w:rPr>
            </w:pPr>
          </w:p>
        </w:tc>
      </w:tr>
    </w:tbl>
    <w:p w14:paraId="366056C4" w14:textId="77777777" w:rsidR="009E3109" w:rsidRDefault="009E3109" w:rsidP="009E3109">
      <w:pPr>
        <w:rPr>
          <w:lang w:val="it-IT"/>
        </w:rPr>
      </w:pPr>
    </w:p>
    <w:p w14:paraId="28ED7ACA" w14:textId="77777777" w:rsidR="009E3109" w:rsidRDefault="009E3109" w:rsidP="009E3109">
      <w:pPr>
        <w:rPr>
          <w:lang w:val="it-IT"/>
        </w:rPr>
      </w:pPr>
    </w:p>
    <w:p w14:paraId="398C6C34" w14:textId="77777777" w:rsidR="009E3109" w:rsidRDefault="009E3109" w:rsidP="009E3109">
      <w:pPr>
        <w:rPr>
          <w:lang w:val="it-IT"/>
        </w:rPr>
      </w:pPr>
    </w:p>
    <w:p w14:paraId="5B1FD20B" w14:textId="77777777" w:rsidR="009E3109" w:rsidRDefault="009E3109" w:rsidP="009E3109">
      <w:pPr>
        <w:rPr>
          <w:lang w:val="it-IT"/>
        </w:rPr>
      </w:pPr>
    </w:p>
    <w:p w14:paraId="6EC9D0F3"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7D124F95" w14:textId="77777777" w:rsidTr="008247DA">
        <w:trPr>
          <w:trHeight w:val="206"/>
        </w:trPr>
        <w:tc>
          <w:tcPr>
            <w:tcW w:w="10105" w:type="dxa"/>
            <w:tcBorders>
              <w:top w:val="single" w:sz="8" w:space="0" w:color="000000"/>
              <w:bottom w:val="nil"/>
            </w:tcBorders>
            <w:shd w:val="clear" w:color="auto" w:fill="000000"/>
            <w:hideMark/>
          </w:tcPr>
          <w:p w14:paraId="4F61FC21"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-165  </w:t>
            </w:r>
          </w:p>
        </w:tc>
      </w:tr>
      <w:tr w:rsidR="009E3109" w:rsidRPr="009E3109" w14:paraId="05181C71" w14:textId="77777777" w:rsidTr="008247DA">
        <w:trPr>
          <w:trHeight w:val="379"/>
        </w:trPr>
        <w:tc>
          <w:tcPr>
            <w:tcW w:w="10105" w:type="dxa"/>
            <w:tcBorders>
              <w:top w:val="single" w:sz="8" w:space="0" w:color="000000"/>
              <w:bottom w:val="single" w:sz="8" w:space="0" w:color="000000"/>
            </w:tcBorders>
            <w:hideMark/>
          </w:tcPr>
          <w:p w14:paraId="4283FFEA"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5CFD865A"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9E3109" w14:paraId="672167EA" w14:textId="77777777" w:rsidTr="008247DA">
        <w:trPr>
          <w:trHeight w:val="2390"/>
        </w:trPr>
        <w:tc>
          <w:tcPr>
            <w:tcW w:w="10105" w:type="dxa"/>
            <w:tcBorders>
              <w:top w:val="nil"/>
            </w:tcBorders>
          </w:tcPr>
          <w:p w14:paraId="0907C431" w14:textId="77777777" w:rsidR="009E3109" w:rsidRDefault="009E3109" w:rsidP="008247DA">
            <w:pPr>
              <w:pStyle w:val="NoSpacing"/>
              <w:rPr>
                <w:color w:val="080C0C"/>
                <w:lang w:val="it-IT"/>
              </w:rPr>
            </w:pPr>
          </w:p>
          <w:p w14:paraId="09FE3491" w14:textId="77777777" w:rsidR="009E3109" w:rsidRPr="00805A56" w:rsidRDefault="009E3109" w:rsidP="008247DA">
            <w:pPr>
              <w:pStyle w:val="NoSpacing"/>
              <w:rPr>
                <w:color w:val="080C0C"/>
                <w:lang w:val="it-IT"/>
              </w:rPr>
            </w:pPr>
            <w:r w:rsidRPr="00805A56">
              <w:rPr>
                <w:color w:val="080C0C"/>
                <w:lang w:val="it-IT"/>
              </w:rPr>
              <w:t>Tema: Numrat thyesorë</w:t>
            </w:r>
          </w:p>
          <w:p w14:paraId="78334AF5" w14:textId="77777777" w:rsidR="009E3109" w:rsidRDefault="009E3109" w:rsidP="008247DA">
            <w:pPr>
              <w:pStyle w:val="NoSpacing"/>
              <w:rPr>
                <w:color w:val="080C0C"/>
                <w:lang w:val="it-IT"/>
              </w:rPr>
            </w:pPr>
          </w:p>
          <w:p w14:paraId="62CF8041" w14:textId="77777777" w:rsidR="009E3109" w:rsidRPr="00805A56" w:rsidRDefault="009E3109" w:rsidP="008247DA">
            <w:pPr>
              <w:pStyle w:val="NoSpacing"/>
              <w:rPr>
                <w:color w:val="080C0C"/>
                <w:lang w:val="it-IT"/>
              </w:rPr>
            </w:pPr>
            <w:r w:rsidRPr="00805A56">
              <w:rPr>
                <w:color w:val="080C0C"/>
                <w:lang w:val="it-IT"/>
              </w:rPr>
              <w:t>Rezultatet e të nxënit të temës:</w:t>
            </w:r>
          </w:p>
          <w:p w14:paraId="4D782324" w14:textId="77777777" w:rsidR="009E3109" w:rsidRPr="00805A56" w:rsidRDefault="009E3109" w:rsidP="008247DA">
            <w:pPr>
              <w:pStyle w:val="NoSpacing"/>
              <w:rPr>
                <w:color w:val="080C0C"/>
                <w:lang w:val="it-IT"/>
              </w:rPr>
            </w:pPr>
            <w:r w:rsidRPr="00805A56">
              <w:rPr>
                <w:color w:val="080C0C"/>
                <w:lang w:val="it-IT"/>
              </w:rPr>
              <w:t>Lexon dhe shkruan numrat dhjetorë;</w:t>
            </w:r>
          </w:p>
          <w:p w14:paraId="14E8FAA4" w14:textId="77777777" w:rsidR="009E3109" w:rsidRPr="00805A56" w:rsidRDefault="009E3109" w:rsidP="008247DA">
            <w:pPr>
              <w:pStyle w:val="NoSpacing"/>
              <w:rPr>
                <w:color w:val="080C0C"/>
                <w:lang w:val="it-IT"/>
              </w:rPr>
            </w:pPr>
            <w:r w:rsidRPr="00805A56">
              <w:rPr>
                <w:color w:val="080C0C"/>
                <w:lang w:val="it-IT"/>
              </w:rPr>
              <w:t>Kryen veprime të thjeshta të shndërrimit të thyesave në numra dhjetorë.</w:t>
            </w:r>
          </w:p>
          <w:p w14:paraId="48E421E5" w14:textId="77777777" w:rsidR="009E3109" w:rsidRPr="00805A56" w:rsidRDefault="009E3109" w:rsidP="008247DA">
            <w:pPr>
              <w:pStyle w:val="NoSpacing"/>
              <w:rPr>
                <w:color w:val="080C0C"/>
                <w:lang w:val="it-IT"/>
              </w:rPr>
            </w:pPr>
          </w:p>
          <w:p w14:paraId="72F5307F" w14:textId="77777777" w:rsidR="009E3109" w:rsidRPr="00805A56" w:rsidRDefault="009E3109" w:rsidP="008247DA">
            <w:pPr>
              <w:pStyle w:val="NoSpacing"/>
              <w:rPr>
                <w:color w:val="080C0C"/>
                <w:lang w:val="it-IT"/>
              </w:rPr>
            </w:pPr>
            <w:r w:rsidRPr="00805A56">
              <w:rPr>
                <w:color w:val="080C0C"/>
                <w:lang w:val="it-IT"/>
              </w:rPr>
              <w:t>Kontributi në rezultatet për kompetencat kryesore të shkallës: III.1; III.7.</w:t>
            </w:r>
          </w:p>
          <w:p w14:paraId="43525DF7" w14:textId="77777777" w:rsidR="009E3109" w:rsidRPr="00805A56" w:rsidRDefault="009E3109" w:rsidP="008247DA">
            <w:pPr>
              <w:pStyle w:val="NoSpacing"/>
              <w:rPr>
                <w:color w:val="080C0C"/>
                <w:lang w:val="it-IT"/>
              </w:rPr>
            </w:pPr>
            <w:r w:rsidRPr="00805A56">
              <w:rPr>
                <w:color w:val="080C0C"/>
                <w:lang w:val="it-IT"/>
              </w:rPr>
              <w:t>Kontributi në rez</w:t>
            </w:r>
            <w:r>
              <w:rPr>
                <w:color w:val="080C0C"/>
                <w:lang w:val="it-IT"/>
              </w:rPr>
              <w:t>ultatet e fushës së kurrikulës:</w:t>
            </w:r>
            <w:r w:rsidRPr="00805A56">
              <w:rPr>
                <w:color w:val="080C0C"/>
                <w:lang w:val="it-IT"/>
              </w:rPr>
              <w:t>3.1; 3.4.</w:t>
            </w:r>
          </w:p>
          <w:p w14:paraId="49EBA0E0" w14:textId="77777777" w:rsidR="009E3109" w:rsidRDefault="009E3109" w:rsidP="008247DA">
            <w:pPr>
              <w:pStyle w:val="NoSpacing"/>
              <w:rPr>
                <w:color w:val="080C0C"/>
                <w:lang w:val="it-IT"/>
              </w:rPr>
            </w:pPr>
          </w:p>
          <w:p w14:paraId="6F878A89" w14:textId="77777777" w:rsidR="009E3109" w:rsidRPr="009E3109" w:rsidRDefault="009E3109" w:rsidP="008247DA">
            <w:pPr>
              <w:pStyle w:val="NoSpacing"/>
              <w:rPr>
                <w:color w:val="080C0C"/>
              </w:rPr>
            </w:pPr>
            <w:r w:rsidRPr="009E3109">
              <w:rPr>
                <w:color w:val="080C0C"/>
              </w:rPr>
              <w:t>ASPEKTE SPECIFIKE TË PLANIT TË ORËS MËSIMORE</w:t>
            </w:r>
          </w:p>
          <w:p w14:paraId="3DDAAFD1" w14:textId="77777777" w:rsidR="009E3109" w:rsidRPr="009E3109" w:rsidRDefault="009E3109" w:rsidP="008247DA">
            <w:pPr>
              <w:pStyle w:val="NoSpacing"/>
              <w:rPr>
                <w:color w:val="080C0C"/>
              </w:rPr>
            </w:pPr>
          </w:p>
          <w:p w14:paraId="0997BD1F" w14:textId="77777777" w:rsidR="009E3109" w:rsidRPr="009E3109" w:rsidRDefault="009E3109" w:rsidP="008247DA">
            <w:pPr>
              <w:pStyle w:val="NoSpacing"/>
              <w:rPr>
                <w:color w:val="080C0C"/>
              </w:rPr>
            </w:pPr>
            <w:r w:rsidRPr="009E3109">
              <w:rPr>
                <w:color w:val="080C0C"/>
              </w:rPr>
              <w:t>Njësia mësimore: Numrat dhjetorë më të mëdhenj se 1</w:t>
            </w:r>
          </w:p>
          <w:p w14:paraId="1D3EF9B9" w14:textId="77777777" w:rsidR="009E3109" w:rsidRPr="009E3109" w:rsidRDefault="009E3109" w:rsidP="008247DA">
            <w:pPr>
              <w:pStyle w:val="NoSpacing"/>
              <w:rPr>
                <w:color w:val="080C0C"/>
              </w:rPr>
            </w:pPr>
          </w:p>
          <w:p w14:paraId="13FEEF2C" w14:textId="77777777" w:rsidR="009E3109" w:rsidRPr="009E3109" w:rsidRDefault="009E3109" w:rsidP="008247DA">
            <w:pPr>
              <w:pStyle w:val="NoSpacing"/>
              <w:rPr>
                <w:color w:val="080C0C"/>
              </w:rPr>
            </w:pPr>
            <w:r w:rsidRPr="009E3109">
              <w:rPr>
                <w:color w:val="080C0C"/>
              </w:rPr>
              <w:t>Rezultatet e të nxënit të orës mësimore:</w:t>
            </w:r>
          </w:p>
          <w:p w14:paraId="362A30F8" w14:textId="77777777" w:rsidR="009E3109" w:rsidRPr="009E3109" w:rsidRDefault="009E3109" w:rsidP="008247DA">
            <w:pPr>
              <w:pStyle w:val="NoSpacing"/>
              <w:rPr>
                <w:color w:val="080C0C"/>
              </w:rPr>
            </w:pPr>
            <w:r w:rsidRPr="009E3109">
              <w:rPr>
                <w:color w:val="080C0C"/>
              </w:rPr>
              <w:t>•</w:t>
            </w:r>
            <w:r w:rsidRPr="009E3109">
              <w:rPr>
                <w:color w:val="080C0C"/>
              </w:rPr>
              <w:tab/>
              <w:t>Lexon numrat dhjetorë më të mëdhenj se 1;</w:t>
            </w:r>
          </w:p>
          <w:p w14:paraId="0BA56699" w14:textId="77777777" w:rsidR="009E3109" w:rsidRPr="009E3109" w:rsidRDefault="009E3109" w:rsidP="008247DA">
            <w:pPr>
              <w:pStyle w:val="NoSpacing"/>
              <w:rPr>
                <w:color w:val="080C0C"/>
              </w:rPr>
            </w:pPr>
            <w:r w:rsidRPr="009E3109">
              <w:rPr>
                <w:color w:val="080C0C"/>
              </w:rPr>
              <w:t>•</w:t>
            </w:r>
            <w:r w:rsidRPr="009E3109">
              <w:rPr>
                <w:color w:val="080C0C"/>
              </w:rPr>
              <w:tab/>
              <w:t>Kthen numrat e përzier në numra dhjetorë më të mëdhenj se 1;</w:t>
            </w:r>
          </w:p>
          <w:p w14:paraId="635DC084" w14:textId="77777777" w:rsidR="009E3109" w:rsidRPr="00805A56" w:rsidRDefault="009E3109" w:rsidP="008247DA">
            <w:pPr>
              <w:pStyle w:val="NoSpacing"/>
              <w:rPr>
                <w:color w:val="080C0C"/>
                <w:lang w:val="it-IT"/>
              </w:rPr>
            </w:pPr>
            <w:r w:rsidRPr="00805A56">
              <w:rPr>
                <w:color w:val="080C0C"/>
                <w:lang w:val="it-IT"/>
              </w:rPr>
              <w:t>•</w:t>
            </w:r>
            <w:r w:rsidRPr="00805A56">
              <w:rPr>
                <w:color w:val="080C0C"/>
                <w:lang w:val="it-IT"/>
              </w:rPr>
              <w:tab/>
              <w:t>Krijon modele me numra dhjetorë më të mëdhenj se 1.</w:t>
            </w:r>
          </w:p>
          <w:p w14:paraId="1EAF65FE" w14:textId="77777777" w:rsidR="009E3109" w:rsidRDefault="009E3109" w:rsidP="008247DA">
            <w:pPr>
              <w:pStyle w:val="NoSpacing"/>
              <w:rPr>
                <w:color w:val="080C0C"/>
                <w:lang w:val="it-IT"/>
              </w:rPr>
            </w:pPr>
          </w:p>
          <w:p w14:paraId="49E8732D" w14:textId="77777777" w:rsidR="009E3109" w:rsidRPr="009E3109" w:rsidRDefault="009E3109" w:rsidP="008247DA">
            <w:pPr>
              <w:pStyle w:val="NoSpacing"/>
              <w:rPr>
                <w:color w:val="080C0C"/>
              </w:rPr>
            </w:pPr>
            <w:r w:rsidRPr="009E3109">
              <w:rPr>
                <w:color w:val="080C0C"/>
              </w:rPr>
              <w:t>Kriteret e suksesit: Përcaktohen me nxënësit në klasë.</w:t>
            </w:r>
          </w:p>
          <w:p w14:paraId="75975E22" w14:textId="77777777" w:rsidR="009E3109" w:rsidRPr="00805A56" w:rsidRDefault="009E3109" w:rsidP="008247DA">
            <w:pPr>
              <w:pStyle w:val="NoSpacing"/>
              <w:rPr>
                <w:color w:val="080C0C"/>
                <w:lang w:val="it-IT"/>
              </w:rPr>
            </w:pPr>
            <w:r w:rsidRPr="00805A56">
              <w:rPr>
                <w:color w:val="080C0C"/>
                <w:lang w:val="it-IT"/>
              </w:rPr>
              <w:t>Burimet, mjetet e konkretizimit dhe materialet mësimore: Fotografi.</w:t>
            </w:r>
          </w:p>
          <w:p w14:paraId="4B0347EB" w14:textId="77777777" w:rsidR="009E3109" w:rsidRPr="00805A56" w:rsidRDefault="009E3109" w:rsidP="008247DA">
            <w:pPr>
              <w:pStyle w:val="NoSpacing"/>
              <w:rPr>
                <w:color w:val="080C0C"/>
                <w:lang w:val="it-IT"/>
              </w:rPr>
            </w:pPr>
            <w:r w:rsidRPr="00805A56">
              <w:rPr>
                <w:color w:val="080C0C"/>
                <w:lang w:val="it-IT"/>
              </w:rPr>
              <w:t>Lidhja me lëndët e tjera mësimore dhe/apo me çështjet ndërkurrikulare dhe situatat jetësore:</w:t>
            </w:r>
          </w:p>
          <w:p w14:paraId="57EAEF17" w14:textId="77777777" w:rsidR="009E3109" w:rsidRPr="00805A56" w:rsidRDefault="009E3109" w:rsidP="008247DA">
            <w:pPr>
              <w:pStyle w:val="NoSpacing"/>
              <w:rPr>
                <w:color w:val="080C0C"/>
                <w:lang w:val="it-IT"/>
              </w:rPr>
            </w:pPr>
            <w:r w:rsidRPr="00805A56">
              <w:rPr>
                <w:color w:val="080C0C"/>
                <w:lang w:val="it-IT"/>
              </w:rPr>
              <w:t>Gjuhë amtare (shqipe), Shkathtësi për jetë, Edukatë figurative.</w:t>
            </w:r>
          </w:p>
          <w:p w14:paraId="6AE334B2" w14:textId="77777777" w:rsidR="009E3109" w:rsidRDefault="009E3109" w:rsidP="008247DA">
            <w:pPr>
              <w:pStyle w:val="NoSpacing"/>
              <w:rPr>
                <w:color w:val="080C0C"/>
                <w:lang w:val="it-IT"/>
              </w:rPr>
            </w:pPr>
          </w:p>
          <w:p w14:paraId="29698DB9" w14:textId="77777777" w:rsidR="009E3109" w:rsidRPr="00805A56" w:rsidRDefault="009E3109" w:rsidP="008247DA">
            <w:pPr>
              <w:pStyle w:val="NoSpacing"/>
              <w:rPr>
                <w:color w:val="080C0C"/>
                <w:lang w:val="it-IT"/>
              </w:rPr>
            </w:pPr>
            <w:r w:rsidRPr="009045E4">
              <w:rPr>
                <w:color w:val="080C0C"/>
                <w:lang w:val="it-IT"/>
              </w:rPr>
              <w:t>METODOLOGJIA DHE VEPRIMTARIA ME NXËNËS</w:t>
            </w:r>
          </w:p>
          <w:p w14:paraId="516EABD3" w14:textId="77777777" w:rsidR="009E3109" w:rsidRPr="00805A56" w:rsidRDefault="009E3109" w:rsidP="008247DA">
            <w:pPr>
              <w:pStyle w:val="NoSpacing"/>
              <w:rPr>
                <w:color w:val="080C0C"/>
                <w:lang w:val="it-IT"/>
              </w:rPr>
            </w:pPr>
            <w:r w:rsidRPr="00805A56">
              <w:rPr>
                <w:color w:val="080C0C"/>
                <w:lang w:val="it-IT"/>
              </w:rPr>
              <w:t>Parashikimi:</w:t>
            </w:r>
          </w:p>
          <w:p w14:paraId="1DC2B1A5" w14:textId="77777777" w:rsidR="009E3109" w:rsidRPr="00805A56" w:rsidRDefault="009E3109" w:rsidP="008247DA">
            <w:pPr>
              <w:pStyle w:val="NoSpacing"/>
              <w:rPr>
                <w:color w:val="080C0C"/>
                <w:lang w:val="it-IT"/>
              </w:rPr>
            </w:pPr>
            <w:r w:rsidRPr="00805A56">
              <w:rPr>
                <w:color w:val="080C0C"/>
                <w:lang w:val="it-IT"/>
              </w:rPr>
              <w:t>Përgatitja për të nxënët</w:t>
            </w:r>
          </w:p>
          <w:p w14:paraId="5125C14F" w14:textId="77777777" w:rsidR="009E3109" w:rsidRPr="00805A56" w:rsidRDefault="009E3109" w:rsidP="008247DA">
            <w:pPr>
              <w:pStyle w:val="NoSpacing"/>
              <w:rPr>
                <w:color w:val="080C0C"/>
                <w:lang w:val="it-IT"/>
              </w:rPr>
            </w:pPr>
            <w:r w:rsidRPr="00805A56">
              <w:rPr>
                <w:color w:val="080C0C"/>
                <w:lang w:val="it-IT"/>
              </w:rPr>
              <w:t>Mendo-Krijo-Diskuto</w:t>
            </w:r>
          </w:p>
          <w:p w14:paraId="3075E0A5" w14:textId="77777777" w:rsidR="009E3109" w:rsidRPr="00805A56" w:rsidRDefault="009E3109" w:rsidP="008247DA">
            <w:pPr>
              <w:pStyle w:val="NoSpacing"/>
              <w:rPr>
                <w:color w:val="080C0C"/>
                <w:lang w:val="it-IT"/>
              </w:rPr>
            </w:pPr>
            <w:r w:rsidRPr="00805A56">
              <w:rPr>
                <w:color w:val="080C0C"/>
                <w:lang w:val="it-IT"/>
              </w:rPr>
              <w:t>Nxnësit udhëzohen që të mendojnë lidhur me foton e paraqitur dhe të përpiqen të krijojnë një numër të përzier nga figura e paraqitur dhe ta lexojnë atë.</w:t>
            </w:r>
          </w:p>
          <w:p w14:paraId="3537F7D4" w14:textId="77777777" w:rsidR="009E3109" w:rsidRPr="00805A56" w:rsidRDefault="009E3109" w:rsidP="008247DA">
            <w:pPr>
              <w:pStyle w:val="NoSpacing"/>
              <w:rPr>
                <w:color w:val="080C0C"/>
                <w:lang w:val="it-IT"/>
              </w:rPr>
            </w:pPr>
            <w:r w:rsidRPr="00805A56">
              <w:rPr>
                <w:color w:val="080C0C"/>
                <w:lang w:val="it-IT"/>
              </w:rPr>
              <w:t>Merren mendimet e nxënësve dhe diskutohen.</w:t>
            </w:r>
          </w:p>
          <w:p w14:paraId="3F2B4A58" w14:textId="77777777" w:rsidR="009E3109" w:rsidRPr="00805A56" w:rsidRDefault="009E3109" w:rsidP="008247DA">
            <w:pPr>
              <w:pStyle w:val="NoSpacing"/>
              <w:rPr>
                <w:color w:val="080C0C"/>
                <w:lang w:val="it-IT"/>
              </w:rPr>
            </w:pPr>
            <w:r>
              <w:rPr>
                <w:noProof/>
                <w:color w:val="080C0C"/>
              </w:rPr>
              <w:drawing>
                <wp:anchor distT="0" distB="0" distL="114300" distR="114300" simplePos="0" relativeHeight="251920384" behindDoc="0" locked="0" layoutInCell="1" allowOverlap="1" wp14:anchorId="6F10B2A1" wp14:editId="6EA1AD51">
                  <wp:simplePos x="0" y="0"/>
                  <wp:positionH relativeFrom="column">
                    <wp:posOffset>1750695</wp:posOffset>
                  </wp:positionH>
                  <wp:positionV relativeFrom="paragraph">
                    <wp:posOffset>69215</wp:posOffset>
                  </wp:positionV>
                  <wp:extent cx="2187130" cy="602032"/>
                  <wp:effectExtent l="0" t="0" r="3810" b="7620"/>
                  <wp:wrapThrough wrapText="bothSides">
                    <wp:wrapPolygon edited="0">
                      <wp:start x="0" y="0"/>
                      <wp:lineTo x="0" y="21190"/>
                      <wp:lineTo x="21449" y="21190"/>
                      <wp:lineTo x="21449" y="0"/>
                      <wp:lineTo x="0" y="0"/>
                    </wp:wrapPolygon>
                  </wp:wrapThrough>
                  <wp:docPr id="304137045" name="Picture 304137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5ECB1D8.tmp"/>
                          <pic:cNvPicPr/>
                        </pic:nvPicPr>
                        <pic:blipFill>
                          <a:blip r:embed="rId151">
                            <a:extLst>
                              <a:ext uri="{28A0092B-C50C-407E-A947-70E740481C1C}">
                                <a14:useLocalDpi xmlns:a14="http://schemas.microsoft.com/office/drawing/2010/main" val="0"/>
                              </a:ext>
                            </a:extLst>
                          </a:blip>
                          <a:stretch>
                            <a:fillRect/>
                          </a:stretch>
                        </pic:blipFill>
                        <pic:spPr>
                          <a:xfrm>
                            <a:off x="0" y="0"/>
                            <a:ext cx="2187130" cy="602032"/>
                          </a:xfrm>
                          <a:prstGeom prst="rect">
                            <a:avLst/>
                          </a:prstGeom>
                        </pic:spPr>
                      </pic:pic>
                    </a:graphicData>
                  </a:graphic>
                </wp:anchor>
              </w:drawing>
            </w:r>
            <w:r>
              <w:rPr>
                <w:color w:val="080C0C"/>
                <w:lang w:val="it-IT"/>
              </w:rPr>
              <w:t xml:space="preserve"> </w:t>
            </w:r>
          </w:p>
          <w:p w14:paraId="7ACFF2FF" w14:textId="77777777" w:rsidR="009E3109" w:rsidRDefault="009E3109" w:rsidP="008247DA">
            <w:pPr>
              <w:pStyle w:val="NoSpacing"/>
              <w:rPr>
                <w:color w:val="080C0C"/>
                <w:lang w:val="it-IT"/>
              </w:rPr>
            </w:pPr>
          </w:p>
          <w:p w14:paraId="16AA2975" w14:textId="77777777" w:rsidR="009E3109" w:rsidRDefault="009E3109" w:rsidP="008247DA">
            <w:pPr>
              <w:pStyle w:val="NoSpacing"/>
              <w:rPr>
                <w:color w:val="080C0C"/>
                <w:lang w:val="it-IT"/>
              </w:rPr>
            </w:pPr>
          </w:p>
          <w:p w14:paraId="19053B0F" w14:textId="77777777" w:rsidR="009E3109" w:rsidRPr="00805A56" w:rsidRDefault="009E3109" w:rsidP="008247DA">
            <w:pPr>
              <w:pStyle w:val="NoSpacing"/>
              <w:rPr>
                <w:color w:val="080C0C"/>
                <w:lang w:val="it-IT"/>
              </w:rPr>
            </w:pPr>
          </w:p>
          <w:p w14:paraId="78B761D9" w14:textId="77777777" w:rsidR="009E3109" w:rsidRPr="00805A56" w:rsidRDefault="009E3109" w:rsidP="008247DA">
            <w:pPr>
              <w:pStyle w:val="NoSpacing"/>
              <w:rPr>
                <w:color w:val="080C0C"/>
                <w:lang w:val="it-IT"/>
              </w:rPr>
            </w:pPr>
            <w:r w:rsidRPr="00805A56">
              <w:rPr>
                <w:color w:val="080C0C"/>
                <w:lang w:val="it-IT"/>
              </w:rPr>
              <w:t xml:space="preserve"> </w:t>
            </w:r>
          </w:p>
          <w:p w14:paraId="2E31B2E6" w14:textId="77777777" w:rsidR="009E3109" w:rsidRPr="00805A56" w:rsidRDefault="009E3109" w:rsidP="008247DA">
            <w:pPr>
              <w:pStyle w:val="NoSpacing"/>
              <w:rPr>
                <w:color w:val="080C0C"/>
                <w:lang w:val="it-IT"/>
              </w:rPr>
            </w:pPr>
            <w:r w:rsidRPr="006F7A97">
              <w:rPr>
                <w:color w:val="080C0C"/>
                <w:lang w:val="it-IT"/>
              </w:rPr>
              <w:t xml:space="preserve">     </w:t>
            </w:r>
            <w:r>
              <w:rPr>
                <w:color w:val="080C0C"/>
                <w:lang w:val="it-IT"/>
              </w:rPr>
              <w:t xml:space="preserve">                               1</w:t>
            </w:r>
            <w:r>
              <w:rPr>
                <w:color w:val="080C0C"/>
                <w:lang w:val="it-IT"/>
              </w:rPr>
              <w:tab/>
              <w:t>+</w:t>
            </w:r>
            <w:r>
              <w:rPr>
                <w:color w:val="080C0C"/>
                <w:lang w:val="it-IT"/>
              </w:rPr>
              <w:tab/>
              <w:t xml:space="preserve">1  </w:t>
            </w:r>
            <w:r w:rsidRPr="006F7A97">
              <w:rPr>
                <w:color w:val="080C0C"/>
                <w:lang w:val="it-IT"/>
              </w:rPr>
              <w:t>+ 30/100 = 2 të plota e 40 të qindtat</w:t>
            </w:r>
          </w:p>
          <w:p w14:paraId="43A8FF24" w14:textId="77777777" w:rsidR="009E3109" w:rsidRPr="00805A56" w:rsidRDefault="009E3109" w:rsidP="008247DA">
            <w:pPr>
              <w:pStyle w:val="NoSpacing"/>
              <w:rPr>
                <w:color w:val="080C0C"/>
                <w:lang w:val="it-IT"/>
              </w:rPr>
            </w:pPr>
          </w:p>
          <w:p w14:paraId="4550DCE6" w14:textId="77777777" w:rsidR="009E3109" w:rsidRDefault="009E3109" w:rsidP="008247DA">
            <w:pPr>
              <w:pStyle w:val="NoSpacing"/>
              <w:rPr>
                <w:color w:val="080C0C"/>
                <w:lang w:val="it-IT"/>
              </w:rPr>
            </w:pPr>
            <w:r w:rsidRPr="00805A56">
              <w:rPr>
                <w:color w:val="080C0C"/>
                <w:lang w:val="it-IT"/>
              </w:rPr>
              <w:t xml:space="preserve">Ndërtimi i njohurive dhe i shkathtësive: </w:t>
            </w:r>
          </w:p>
          <w:p w14:paraId="4A372EB5" w14:textId="77777777" w:rsidR="009E3109" w:rsidRPr="00805A56" w:rsidRDefault="009E3109" w:rsidP="008247DA">
            <w:pPr>
              <w:pStyle w:val="NoSpacing"/>
              <w:rPr>
                <w:color w:val="080C0C"/>
                <w:lang w:val="it-IT"/>
              </w:rPr>
            </w:pPr>
            <w:r w:rsidRPr="00805A56">
              <w:rPr>
                <w:color w:val="080C0C"/>
                <w:lang w:val="it-IT"/>
              </w:rPr>
              <w:t>Përpunimi i përmbajtjes</w:t>
            </w:r>
          </w:p>
          <w:p w14:paraId="4207B6B6" w14:textId="77777777" w:rsidR="009E3109" w:rsidRPr="00805A56" w:rsidRDefault="009E3109" w:rsidP="008247DA">
            <w:pPr>
              <w:pStyle w:val="NoSpacing"/>
              <w:rPr>
                <w:color w:val="080C0C"/>
                <w:lang w:val="it-IT"/>
              </w:rPr>
            </w:pPr>
            <w:r w:rsidRPr="00805A56">
              <w:rPr>
                <w:color w:val="080C0C"/>
                <w:lang w:val="it-IT"/>
              </w:rPr>
              <w:t>Shqyrtim i përbashkët</w:t>
            </w:r>
          </w:p>
          <w:p w14:paraId="3CF93F9B" w14:textId="77777777" w:rsidR="009E3109" w:rsidRPr="00805A56" w:rsidRDefault="009E3109" w:rsidP="008247DA">
            <w:pPr>
              <w:pStyle w:val="NoSpacing"/>
              <w:rPr>
                <w:color w:val="080C0C"/>
                <w:lang w:val="it-IT"/>
              </w:rPr>
            </w:pPr>
            <w:r w:rsidRPr="00805A56">
              <w:rPr>
                <w:color w:val="080C0C"/>
                <w:lang w:val="it-IT"/>
              </w:rPr>
              <w:t>Detyra 1:</w:t>
            </w:r>
          </w:p>
          <w:p w14:paraId="4109EED5" w14:textId="77777777" w:rsidR="009E3109" w:rsidRPr="00805A56" w:rsidRDefault="009E3109" w:rsidP="008247DA">
            <w:pPr>
              <w:pStyle w:val="NoSpacing"/>
              <w:rPr>
                <w:color w:val="080C0C"/>
                <w:lang w:val="it-IT"/>
              </w:rPr>
            </w:pPr>
            <w:r w:rsidRPr="00805A56">
              <w:rPr>
                <w:color w:val="080C0C"/>
                <w:lang w:val="it-IT"/>
              </w:rPr>
              <w:t>Dikutojmë për numrin e përzier 2 e plotë e 35/100 si e kthejmë në numër dhjetor dhe se si duhet lexuar.</w:t>
            </w:r>
          </w:p>
          <w:p w14:paraId="351C2CD5" w14:textId="77777777" w:rsidR="009E3109" w:rsidRPr="00805A56" w:rsidRDefault="009E3109" w:rsidP="008247DA">
            <w:pPr>
              <w:pStyle w:val="NoSpacing"/>
              <w:rPr>
                <w:color w:val="080C0C"/>
                <w:lang w:val="it-IT"/>
              </w:rPr>
            </w:pPr>
            <w:r w:rsidRPr="00805A56">
              <w:rPr>
                <w:color w:val="080C0C"/>
                <w:lang w:val="it-IT"/>
              </w:rPr>
              <w:t>Detyra 2:</w:t>
            </w:r>
          </w:p>
          <w:p w14:paraId="14F0BDD9" w14:textId="77777777" w:rsidR="009E3109" w:rsidRPr="00805A56" w:rsidRDefault="009E3109" w:rsidP="008247DA">
            <w:pPr>
              <w:pStyle w:val="NoSpacing"/>
              <w:rPr>
                <w:color w:val="080C0C"/>
                <w:lang w:val="it-IT"/>
              </w:rPr>
            </w:pPr>
            <w:r w:rsidRPr="00805A56">
              <w:rPr>
                <w:color w:val="080C0C"/>
                <w:lang w:val="it-IT"/>
              </w:rPr>
              <w:lastRenderedPageBreak/>
              <w:t>Analizojmë modelet e paraqituara, i shkruajmë në numra të përzier, i kthejmë në numra dhjetorë pastaj i lexojmë.</w:t>
            </w:r>
          </w:p>
          <w:p w14:paraId="72AFF8D5" w14:textId="77777777" w:rsidR="009E3109" w:rsidRDefault="009E3109" w:rsidP="008247DA">
            <w:pPr>
              <w:pStyle w:val="NoSpacing"/>
              <w:rPr>
                <w:color w:val="080C0C"/>
                <w:lang w:val="it-IT"/>
              </w:rPr>
            </w:pPr>
          </w:p>
          <w:p w14:paraId="63E9FCC3" w14:textId="77777777" w:rsidR="009E3109" w:rsidRPr="00805A56" w:rsidRDefault="009E3109" w:rsidP="008247DA">
            <w:pPr>
              <w:pStyle w:val="NoSpacing"/>
              <w:rPr>
                <w:color w:val="080C0C"/>
                <w:lang w:val="it-IT"/>
              </w:rPr>
            </w:pPr>
            <w:r w:rsidRPr="00805A56">
              <w:rPr>
                <w:color w:val="080C0C"/>
                <w:lang w:val="it-IT"/>
              </w:rPr>
              <w:t>Përforcimi:</w:t>
            </w:r>
          </w:p>
          <w:p w14:paraId="2292A892" w14:textId="77777777" w:rsidR="009E3109" w:rsidRPr="00805A56" w:rsidRDefault="009E3109" w:rsidP="008247DA">
            <w:pPr>
              <w:pStyle w:val="NoSpacing"/>
              <w:rPr>
                <w:color w:val="080C0C"/>
                <w:lang w:val="it-IT"/>
              </w:rPr>
            </w:pPr>
            <w:r w:rsidRPr="00805A56">
              <w:rPr>
                <w:color w:val="080C0C"/>
                <w:lang w:val="it-IT"/>
              </w:rPr>
              <w:t>Konsolidimi dhe zbatimi i të nxënit</w:t>
            </w:r>
          </w:p>
          <w:p w14:paraId="6F59B9CF" w14:textId="77777777" w:rsidR="009E3109" w:rsidRPr="00805A56" w:rsidRDefault="009E3109" w:rsidP="008247DA">
            <w:pPr>
              <w:pStyle w:val="NoSpacing"/>
              <w:rPr>
                <w:color w:val="080C0C"/>
                <w:lang w:val="it-IT"/>
              </w:rPr>
            </w:pPr>
            <w:r w:rsidRPr="00805A56">
              <w:rPr>
                <w:color w:val="080C0C"/>
                <w:lang w:val="it-IT"/>
              </w:rPr>
              <w:t>Rishikim në dyshe</w:t>
            </w:r>
          </w:p>
          <w:p w14:paraId="603A330F" w14:textId="77777777" w:rsidR="009E3109" w:rsidRPr="00805A56" w:rsidRDefault="009E3109" w:rsidP="008247DA">
            <w:pPr>
              <w:pStyle w:val="NoSpacing"/>
              <w:rPr>
                <w:color w:val="080C0C"/>
                <w:lang w:val="it-IT"/>
              </w:rPr>
            </w:pPr>
            <w:r w:rsidRPr="00805A56">
              <w:rPr>
                <w:color w:val="080C0C"/>
                <w:lang w:val="it-IT"/>
              </w:rPr>
              <w:t>Nxënësit në dyshe udhëzohen të krijojnë modele ngjashëm me ato të detyrës 2. I shkruajnë në numra të përzier pastaj në numra dhjetorë dhe në fund shkruajnë me fjalë se si lexohen ata numra. Disa nga ta prezantojnë punën para klasës.</w:t>
            </w:r>
          </w:p>
          <w:p w14:paraId="33C59FD7" w14:textId="77777777" w:rsidR="009E3109" w:rsidRPr="00805A56" w:rsidRDefault="009E3109" w:rsidP="008247DA">
            <w:pPr>
              <w:pStyle w:val="NoSpacing"/>
              <w:rPr>
                <w:color w:val="080C0C"/>
                <w:lang w:val="it-IT"/>
              </w:rPr>
            </w:pPr>
          </w:p>
          <w:p w14:paraId="3F91C955" w14:textId="77777777" w:rsidR="009E3109" w:rsidRPr="00805A56" w:rsidRDefault="009E3109" w:rsidP="008247DA">
            <w:pPr>
              <w:pStyle w:val="NoSpacing"/>
              <w:rPr>
                <w:color w:val="080C0C"/>
                <w:lang w:val="it-IT"/>
              </w:rPr>
            </w:pPr>
          </w:p>
          <w:p w14:paraId="56E58DA1" w14:textId="77777777" w:rsidR="009E3109" w:rsidRPr="00805A56" w:rsidRDefault="009E3109" w:rsidP="008247DA">
            <w:pPr>
              <w:pStyle w:val="NoSpacing"/>
              <w:rPr>
                <w:color w:val="080C0C"/>
                <w:lang w:val="it-IT"/>
              </w:rPr>
            </w:pPr>
            <w:r w:rsidRPr="007E7096">
              <w:rPr>
                <w:color w:val="080C0C"/>
                <w:lang w:val="it-IT"/>
              </w:rPr>
              <w:t>Vlerësimi i nxënësve:</w:t>
            </w:r>
          </w:p>
          <w:p w14:paraId="3F774BD4" w14:textId="77777777" w:rsidR="009E3109" w:rsidRPr="00805A56" w:rsidRDefault="009E3109" w:rsidP="008247DA">
            <w:pPr>
              <w:pStyle w:val="NoSpacing"/>
              <w:rPr>
                <w:color w:val="080C0C"/>
                <w:lang w:val="it-IT"/>
              </w:rPr>
            </w:pPr>
            <w:r w:rsidRPr="00805A56">
              <w:rPr>
                <w:color w:val="080C0C"/>
                <w:lang w:val="it-IT"/>
              </w:rPr>
              <w:t>Nxënësit vlerësohen për saktësinë e leximit të numrave dhjetorë më të mëdhenj se 1, kthimit të numrave të përzier në numra dhjetorë dhe krijimin e modeleve me numra dhjetorë më të mëdhenj se 1.</w:t>
            </w:r>
          </w:p>
          <w:p w14:paraId="5EA4E4E5" w14:textId="77777777" w:rsidR="009E3109" w:rsidRPr="00805A56" w:rsidRDefault="009E3109" w:rsidP="008247DA">
            <w:pPr>
              <w:pStyle w:val="NoSpacing"/>
              <w:rPr>
                <w:color w:val="080C0C"/>
                <w:lang w:val="it-IT"/>
              </w:rPr>
            </w:pPr>
            <w:r w:rsidRPr="00805A56">
              <w:rPr>
                <w:color w:val="080C0C"/>
                <w:lang w:val="it-IT"/>
              </w:rPr>
              <w:t>Detyrë:</w:t>
            </w:r>
          </w:p>
          <w:p w14:paraId="76EE2012" w14:textId="77777777" w:rsidR="009E3109" w:rsidRPr="00805A56" w:rsidRDefault="009E3109" w:rsidP="008247DA">
            <w:pPr>
              <w:pStyle w:val="NoSpacing"/>
              <w:rPr>
                <w:color w:val="080C0C"/>
                <w:lang w:val="it-IT"/>
              </w:rPr>
            </w:pPr>
            <w:r w:rsidRPr="00805A56">
              <w:rPr>
                <w:color w:val="080C0C"/>
                <w:lang w:val="it-IT"/>
              </w:rPr>
              <w:t>Krijohen modele me numra dhjetorë më të mëdhenj se 1.</w:t>
            </w:r>
          </w:p>
          <w:p w14:paraId="28514E8C" w14:textId="77777777" w:rsidR="009E3109" w:rsidRDefault="009E3109" w:rsidP="008247DA">
            <w:pPr>
              <w:pStyle w:val="NoSpacing"/>
              <w:rPr>
                <w:color w:val="080C0C"/>
                <w:lang w:val="it-IT"/>
              </w:rPr>
            </w:pPr>
          </w:p>
          <w:p w14:paraId="523F1C03" w14:textId="77777777" w:rsidR="009E3109" w:rsidRDefault="009E3109" w:rsidP="008247DA">
            <w:pPr>
              <w:pStyle w:val="NoSpacing"/>
              <w:rPr>
                <w:color w:val="080C0C"/>
                <w:lang w:val="it-IT"/>
              </w:rPr>
            </w:pPr>
          </w:p>
          <w:p w14:paraId="5A22800C" w14:textId="77777777" w:rsidR="009E3109" w:rsidRDefault="009E3109" w:rsidP="008247DA">
            <w:pPr>
              <w:pStyle w:val="NoSpacing"/>
              <w:rPr>
                <w:color w:val="080C0C"/>
                <w:lang w:val="it-IT"/>
              </w:rPr>
            </w:pPr>
          </w:p>
          <w:p w14:paraId="789727D8" w14:textId="77777777" w:rsidR="009E3109" w:rsidRDefault="009E3109" w:rsidP="008247DA">
            <w:pPr>
              <w:pStyle w:val="NoSpacing"/>
              <w:rPr>
                <w:color w:val="080C0C"/>
                <w:lang w:val="it-IT"/>
              </w:rPr>
            </w:pPr>
          </w:p>
          <w:p w14:paraId="59E0815A" w14:textId="77777777" w:rsidR="009E3109" w:rsidRDefault="009E3109" w:rsidP="008247DA">
            <w:pPr>
              <w:pStyle w:val="NoSpacing"/>
              <w:rPr>
                <w:color w:val="080C0C"/>
                <w:lang w:val="it-IT"/>
              </w:rPr>
            </w:pPr>
          </w:p>
          <w:p w14:paraId="14CF4B84" w14:textId="77777777" w:rsidR="009E3109" w:rsidRDefault="009E3109" w:rsidP="008247DA">
            <w:pPr>
              <w:pStyle w:val="NoSpacing"/>
              <w:rPr>
                <w:color w:val="080C0C"/>
                <w:lang w:val="it-IT"/>
              </w:rPr>
            </w:pPr>
          </w:p>
          <w:p w14:paraId="6F90B70E" w14:textId="77777777" w:rsidR="009E3109" w:rsidRDefault="009E3109" w:rsidP="008247DA">
            <w:pPr>
              <w:pStyle w:val="NoSpacing"/>
              <w:rPr>
                <w:color w:val="080C0C"/>
                <w:lang w:val="it-IT"/>
              </w:rPr>
            </w:pPr>
          </w:p>
          <w:p w14:paraId="1DCB8574" w14:textId="77777777" w:rsidR="009E3109" w:rsidRDefault="009E3109" w:rsidP="008247DA">
            <w:pPr>
              <w:pStyle w:val="NoSpacing"/>
              <w:rPr>
                <w:color w:val="080C0C"/>
                <w:lang w:val="it-IT"/>
              </w:rPr>
            </w:pPr>
          </w:p>
          <w:p w14:paraId="23CB863D" w14:textId="77777777" w:rsidR="009E3109" w:rsidRDefault="009E3109" w:rsidP="008247DA">
            <w:pPr>
              <w:pStyle w:val="NoSpacing"/>
              <w:rPr>
                <w:color w:val="080C0C"/>
                <w:lang w:val="it-IT"/>
              </w:rPr>
            </w:pPr>
          </w:p>
          <w:p w14:paraId="51E9967E" w14:textId="77777777" w:rsidR="009E3109" w:rsidRDefault="009E3109" w:rsidP="008247DA">
            <w:pPr>
              <w:pStyle w:val="NoSpacing"/>
              <w:rPr>
                <w:color w:val="080C0C"/>
                <w:lang w:val="it-IT"/>
              </w:rPr>
            </w:pPr>
          </w:p>
          <w:p w14:paraId="093F52CB" w14:textId="77777777" w:rsidR="009E3109" w:rsidRDefault="009E3109" w:rsidP="008247DA">
            <w:pPr>
              <w:pStyle w:val="NoSpacing"/>
              <w:rPr>
                <w:color w:val="080C0C"/>
                <w:lang w:val="it-IT"/>
              </w:rPr>
            </w:pPr>
          </w:p>
          <w:p w14:paraId="5D57E241" w14:textId="77777777" w:rsidR="009E3109" w:rsidRDefault="009E3109" w:rsidP="008247DA">
            <w:pPr>
              <w:pStyle w:val="NoSpacing"/>
              <w:rPr>
                <w:color w:val="080C0C"/>
                <w:lang w:val="it-IT"/>
              </w:rPr>
            </w:pPr>
          </w:p>
          <w:p w14:paraId="0F8FAD69" w14:textId="77777777" w:rsidR="009E3109" w:rsidRDefault="009E3109" w:rsidP="008247DA">
            <w:pPr>
              <w:pStyle w:val="NoSpacing"/>
              <w:rPr>
                <w:color w:val="080C0C"/>
                <w:lang w:val="it-IT"/>
              </w:rPr>
            </w:pPr>
          </w:p>
          <w:p w14:paraId="15FC47CD" w14:textId="77777777" w:rsidR="009E3109" w:rsidRDefault="009E3109" w:rsidP="008247DA">
            <w:pPr>
              <w:pStyle w:val="NoSpacing"/>
              <w:rPr>
                <w:color w:val="080C0C"/>
                <w:lang w:val="it-IT"/>
              </w:rPr>
            </w:pPr>
          </w:p>
          <w:p w14:paraId="0A5B2EDC" w14:textId="77777777" w:rsidR="009E3109" w:rsidRPr="00112C98" w:rsidRDefault="009E3109" w:rsidP="008247DA">
            <w:pPr>
              <w:pStyle w:val="NoSpacing"/>
              <w:rPr>
                <w:color w:val="080C0C"/>
                <w:lang w:val="it-IT"/>
              </w:rPr>
            </w:pPr>
          </w:p>
        </w:tc>
      </w:tr>
    </w:tbl>
    <w:p w14:paraId="079C6C7B"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1BED143C" w14:textId="77777777" w:rsidTr="008247DA">
        <w:trPr>
          <w:trHeight w:val="206"/>
        </w:trPr>
        <w:tc>
          <w:tcPr>
            <w:tcW w:w="10105" w:type="dxa"/>
            <w:tcBorders>
              <w:top w:val="single" w:sz="8" w:space="0" w:color="000000"/>
              <w:bottom w:val="nil"/>
            </w:tcBorders>
            <w:shd w:val="clear" w:color="auto" w:fill="000000"/>
            <w:hideMark/>
          </w:tcPr>
          <w:p w14:paraId="16FA5073"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166</w:t>
            </w:r>
          </w:p>
        </w:tc>
      </w:tr>
      <w:tr w:rsidR="009E3109" w:rsidRPr="009E3109" w14:paraId="1343B8B9" w14:textId="77777777" w:rsidTr="008247DA">
        <w:trPr>
          <w:trHeight w:val="379"/>
        </w:trPr>
        <w:tc>
          <w:tcPr>
            <w:tcW w:w="10105" w:type="dxa"/>
            <w:tcBorders>
              <w:top w:val="single" w:sz="8" w:space="0" w:color="000000"/>
              <w:bottom w:val="single" w:sz="8" w:space="0" w:color="000000"/>
            </w:tcBorders>
            <w:hideMark/>
          </w:tcPr>
          <w:p w14:paraId="712E0E12"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0EDEC54C"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II                                                                             Klasa:  4</w:t>
            </w:r>
          </w:p>
        </w:tc>
      </w:tr>
      <w:tr w:rsidR="009E3109" w:rsidRPr="00B351E0" w14:paraId="659711F4" w14:textId="77777777" w:rsidTr="008247DA">
        <w:trPr>
          <w:trHeight w:val="2390"/>
        </w:trPr>
        <w:tc>
          <w:tcPr>
            <w:tcW w:w="10105" w:type="dxa"/>
            <w:tcBorders>
              <w:top w:val="nil"/>
            </w:tcBorders>
          </w:tcPr>
          <w:p w14:paraId="281248F5" w14:textId="77777777" w:rsidR="009E3109" w:rsidRDefault="009E3109" w:rsidP="008247DA">
            <w:pPr>
              <w:pStyle w:val="NoSpacing"/>
              <w:rPr>
                <w:color w:val="080C0C"/>
                <w:lang w:val="it-IT"/>
              </w:rPr>
            </w:pPr>
          </w:p>
          <w:p w14:paraId="608597DF" w14:textId="77777777" w:rsidR="009E3109" w:rsidRPr="008324B2" w:rsidRDefault="009E3109" w:rsidP="008247DA">
            <w:pPr>
              <w:pStyle w:val="NoSpacing"/>
              <w:rPr>
                <w:color w:val="080C0C"/>
                <w:lang w:val="it-IT"/>
              </w:rPr>
            </w:pPr>
            <w:r w:rsidRPr="008324B2">
              <w:rPr>
                <w:color w:val="080C0C"/>
                <w:lang w:val="it-IT"/>
              </w:rPr>
              <w:t>Tema: Numrat thyesorë</w:t>
            </w:r>
          </w:p>
          <w:p w14:paraId="0020410C" w14:textId="77777777" w:rsidR="009E3109" w:rsidRDefault="009E3109" w:rsidP="008247DA">
            <w:pPr>
              <w:pStyle w:val="NoSpacing"/>
              <w:rPr>
                <w:color w:val="080C0C"/>
                <w:lang w:val="it-IT"/>
              </w:rPr>
            </w:pPr>
          </w:p>
          <w:p w14:paraId="706C2693" w14:textId="77777777" w:rsidR="009E3109" w:rsidRPr="008324B2" w:rsidRDefault="009E3109" w:rsidP="008247DA">
            <w:pPr>
              <w:pStyle w:val="NoSpacing"/>
              <w:rPr>
                <w:color w:val="080C0C"/>
                <w:lang w:val="it-IT"/>
              </w:rPr>
            </w:pPr>
            <w:r w:rsidRPr="008324B2">
              <w:rPr>
                <w:color w:val="080C0C"/>
                <w:lang w:val="it-IT"/>
              </w:rPr>
              <w:t>Rezultatet e të nxënit të temës:</w:t>
            </w:r>
          </w:p>
          <w:p w14:paraId="0010BE9B" w14:textId="77777777" w:rsidR="009E3109" w:rsidRPr="008324B2" w:rsidRDefault="009E3109" w:rsidP="008247DA">
            <w:pPr>
              <w:pStyle w:val="NoSpacing"/>
              <w:rPr>
                <w:color w:val="080C0C"/>
                <w:lang w:val="it-IT"/>
              </w:rPr>
            </w:pPr>
            <w:r w:rsidRPr="008324B2">
              <w:rPr>
                <w:color w:val="080C0C"/>
                <w:lang w:val="it-IT"/>
              </w:rPr>
              <w:t>Lexon dhe shkruan numrat dhjetorë;</w:t>
            </w:r>
          </w:p>
          <w:p w14:paraId="1D6D0312" w14:textId="77777777" w:rsidR="009E3109" w:rsidRPr="008324B2" w:rsidRDefault="009E3109" w:rsidP="008247DA">
            <w:pPr>
              <w:pStyle w:val="NoSpacing"/>
              <w:rPr>
                <w:color w:val="080C0C"/>
                <w:lang w:val="it-IT"/>
              </w:rPr>
            </w:pPr>
            <w:r w:rsidRPr="008324B2">
              <w:rPr>
                <w:color w:val="080C0C"/>
                <w:lang w:val="it-IT"/>
              </w:rPr>
              <w:t>Kryen veprime të thjeshta të shndërrimit të thyesave në numra dhjetorë.</w:t>
            </w:r>
          </w:p>
          <w:p w14:paraId="7A1B9D4F" w14:textId="77777777" w:rsidR="009E3109" w:rsidRDefault="009E3109" w:rsidP="008247DA">
            <w:pPr>
              <w:pStyle w:val="NoSpacing"/>
              <w:rPr>
                <w:color w:val="080C0C"/>
                <w:lang w:val="it-IT"/>
              </w:rPr>
            </w:pPr>
          </w:p>
          <w:p w14:paraId="106ECA07" w14:textId="77777777" w:rsidR="009E3109" w:rsidRPr="008324B2" w:rsidRDefault="009E3109" w:rsidP="008247DA">
            <w:pPr>
              <w:pStyle w:val="NoSpacing"/>
              <w:rPr>
                <w:color w:val="080C0C"/>
                <w:lang w:val="it-IT"/>
              </w:rPr>
            </w:pPr>
            <w:r w:rsidRPr="008324B2">
              <w:rPr>
                <w:color w:val="080C0C"/>
                <w:lang w:val="it-IT"/>
              </w:rPr>
              <w:t>Kontributi në rezultatet për kompetencat kryesore të shkallës: III.1; III.7.</w:t>
            </w:r>
          </w:p>
          <w:p w14:paraId="0549186F" w14:textId="77777777" w:rsidR="009E3109" w:rsidRPr="008324B2" w:rsidRDefault="009E3109" w:rsidP="008247DA">
            <w:pPr>
              <w:pStyle w:val="NoSpacing"/>
              <w:rPr>
                <w:color w:val="080C0C"/>
                <w:lang w:val="it-IT"/>
              </w:rPr>
            </w:pPr>
            <w:r w:rsidRPr="008324B2">
              <w:rPr>
                <w:color w:val="080C0C"/>
                <w:lang w:val="it-IT"/>
              </w:rPr>
              <w:t>Kontributi në rez</w:t>
            </w:r>
            <w:r>
              <w:rPr>
                <w:color w:val="080C0C"/>
                <w:lang w:val="it-IT"/>
              </w:rPr>
              <w:t>ultatet e fushës së kurrikulës:</w:t>
            </w:r>
            <w:r w:rsidRPr="008324B2">
              <w:rPr>
                <w:color w:val="080C0C"/>
                <w:lang w:val="it-IT"/>
              </w:rPr>
              <w:t>3.1; 3.4.</w:t>
            </w:r>
          </w:p>
          <w:p w14:paraId="603AFC0A" w14:textId="77777777" w:rsidR="009E3109" w:rsidRDefault="009E3109" w:rsidP="008247DA">
            <w:pPr>
              <w:pStyle w:val="NoSpacing"/>
              <w:rPr>
                <w:color w:val="080C0C"/>
                <w:lang w:val="it-IT"/>
              </w:rPr>
            </w:pPr>
          </w:p>
          <w:p w14:paraId="51E401CB" w14:textId="77777777" w:rsidR="009E3109" w:rsidRPr="009E3109" w:rsidRDefault="009E3109" w:rsidP="008247DA">
            <w:pPr>
              <w:pStyle w:val="NoSpacing"/>
              <w:rPr>
                <w:color w:val="080C0C"/>
              </w:rPr>
            </w:pPr>
            <w:r w:rsidRPr="009E3109">
              <w:rPr>
                <w:color w:val="080C0C"/>
              </w:rPr>
              <w:t>ASPEKTE SPECIFIKE TË PLANIT TË ORËS MËSIMORE</w:t>
            </w:r>
          </w:p>
          <w:p w14:paraId="3325B3BF" w14:textId="77777777" w:rsidR="009E3109" w:rsidRPr="009E3109" w:rsidRDefault="009E3109" w:rsidP="008247DA">
            <w:pPr>
              <w:pStyle w:val="NoSpacing"/>
              <w:rPr>
                <w:color w:val="080C0C"/>
              </w:rPr>
            </w:pPr>
          </w:p>
          <w:p w14:paraId="486D688C" w14:textId="77777777" w:rsidR="009E3109" w:rsidRPr="009E3109" w:rsidRDefault="009E3109" w:rsidP="008247DA">
            <w:pPr>
              <w:pStyle w:val="NoSpacing"/>
              <w:rPr>
                <w:color w:val="080C0C"/>
              </w:rPr>
            </w:pPr>
            <w:r w:rsidRPr="009E3109">
              <w:rPr>
                <w:color w:val="080C0C"/>
              </w:rPr>
              <w:t>Njësia mësimore: Ushtrojmë</w:t>
            </w:r>
          </w:p>
          <w:p w14:paraId="2850AB9C" w14:textId="77777777" w:rsidR="009E3109" w:rsidRPr="009E3109" w:rsidRDefault="009E3109" w:rsidP="008247DA">
            <w:pPr>
              <w:pStyle w:val="NoSpacing"/>
              <w:rPr>
                <w:color w:val="080C0C"/>
              </w:rPr>
            </w:pPr>
          </w:p>
          <w:p w14:paraId="39D456F7" w14:textId="77777777" w:rsidR="009E3109" w:rsidRPr="009E3109" w:rsidRDefault="009E3109" w:rsidP="008247DA">
            <w:pPr>
              <w:pStyle w:val="NoSpacing"/>
              <w:rPr>
                <w:color w:val="080C0C"/>
              </w:rPr>
            </w:pPr>
            <w:r w:rsidRPr="009E3109">
              <w:rPr>
                <w:color w:val="080C0C"/>
              </w:rPr>
              <w:t>Rezultatet e të nxënit të orës mësimore:</w:t>
            </w:r>
          </w:p>
          <w:p w14:paraId="22190CA9" w14:textId="77777777" w:rsidR="009E3109" w:rsidRPr="009E3109" w:rsidRDefault="009E3109" w:rsidP="008247DA">
            <w:pPr>
              <w:pStyle w:val="NoSpacing"/>
              <w:rPr>
                <w:color w:val="080C0C"/>
              </w:rPr>
            </w:pPr>
            <w:r w:rsidRPr="009E3109">
              <w:rPr>
                <w:color w:val="080C0C"/>
              </w:rPr>
              <w:t>•</w:t>
            </w:r>
            <w:r w:rsidRPr="009E3109">
              <w:rPr>
                <w:color w:val="080C0C"/>
              </w:rPr>
              <w:tab/>
              <w:t>Lexon dhe shkruan numrat dhjetorë;</w:t>
            </w:r>
          </w:p>
          <w:p w14:paraId="36077B73" w14:textId="77777777" w:rsidR="009E3109" w:rsidRPr="009E3109" w:rsidRDefault="009E3109" w:rsidP="008247DA">
            <w:pPr>
              <w:pStyle w:val="NoSpacing"/>
              <w:rPr>
                <w:color w:val="080C0C"/>
              </w:rPr>
            </w:pPr>
            <w:r w:rsidRPr="009E3109">
              <w:rPr>
                <w:color w:val="080C0C"/>
              </w:rPr>
              <w:t>•</w:t>
            </w:r>
            <w:r w:rsidRPr="009E3109">
              <w:rPr>
                <w:color w:val="080C0C"/>
              </w:rPr>
              <w:tab/>
              <w:t>Kthen numrat e përzier në numra dhjetorë dhe anasjelltas;</w:t>
            </w:r>
          </w:p>
          <w:p w14:paraId="5817AC43" w14:textId="77777777" w:rsidR="009E3109" w:rsidRPr="009E3109" w:rsidRDefault="009E3109" w:rsidP="008247DA">
            <w:pPr>
              <w:pStyle w:val="NoSpacing"/>
              <w:rPr>
                <w:color w:val="080C0C"/>
              </w:rPr>
            </w:pPr>
            <w:r w:rsidRPr="009E3109">
              <w:rPr>
                <w:color w:val="080C0C"/>
              </w:rPr>
              <w:t>•</w:t>
            </w:r>
            <w:r w:rsidRPr="009E3109">
              <w:rPr>
                <w:color w:val="080C0C"/>
              </w:rPr>
              <w:tab/>
              <w:t>Gjen numrat dhjetorë në bosht numerik.</w:t>
            </w:r>
          </w:p>
          <w:p w14:paraId="1F387D1A" w14:textId="77777777" w:rsidR="009E3109" w:rsidRPr="009E3109" w:rsidRDefault="009E3109" w:rsidP="008247DA">
            <w:pPr>
              <w:pStyle w:val="NoSpacing"/>
              <w:rPr>
                <w:color w:val="080C0C"/>
              </w:rPr>
            </w:pPr>
          </w:p>
          <w:p w14:paraId="55242476" w14:textId="77777777" w:rsidR="009E3109" w:rsidRPr="009E3109" w:rsidRDefault="009E3109" w:rsidP="008247DA">
            <w:pPr>
              <w:pStyle w:val="NoSpacing"/>
              <w:rPr>
                <w:color w:val="080C0C"/>
              </w:rPr>
            </w:pPr>
            <w:r w:rsidRPr="009E3109">
              <w:rPr>
                <w:color w:val="080C0C"/>
              </w:rPr>
              <w:t>Kriteret e suksesit: Përcaktohen me nxënësit në klasë.</w:t>
            </w:r>
          </w:p>
          <w:p w14:paraId="6697B0C9" w14:textId="77777777" w:rsidR="009E3109" w:rsidRPr="008324B2" w:rsidRDefault="009E3109" w:rsidP="008247DA">
            <w:pPr>
              <w:pStyle w:val="NoSpacing"/>
              <w:rPr>
                <w:color w:val="080C0C"/>
                <w:lang w:val="it-IT"/>
              </w:rPr>
            </w:pPr>
            <w:r w:rsidRPr="008324B2">
              <w:rPr>
                <w:color w:val="080C0C"/>
                <w:lang w:val="it-IT"/>
              </w:rPr>
              <w:t>Burimet, mjetet e konkretizimit dhe materialet mësimore:</w:t>
            </w:r>
          </w:p>
          <w:p w14:paraId="6465FAC4" w14:textId="77777777" w:rsidR="009E3109" w:rsidRPr="008324B2" w:rsidRDefault="009E3109" w:rsidP="008247DA">
            <w:pPr>
              <w:pStyle w:val="NoSpacing"/>
              <w:rPr>
                <w:color w:val="080C0C"/>
                <w:lang w:val="it-IT"/>
              </w:rPr>
            </w:pPr>
            <w:r w:rsidRPr="008324B2">
              <w:rPr>
                <w:color w:val="080C0C"/>
                <w:lang w:val="it-IT"/>
              </w:rPr>
              <w:t>Lidhja me lëndët e tjera mësimore dhe/apo me çështjet ndërkurrikulare dhe situatat jetësore:</w:t>
            </w:r>
          </w:p>
          <w:p w14:paraId="375212B0" w14:textId="77777777" w:rsidR="009E3109" w:rsidRPr="008324B2" w:rsidRDefault="009E3109" w:rsidP="008247DA">
            <w:pPr>
              <w:pStyle w:val="NoSpacing"/>
              <w:rPr>
                <w:color w:val="080C0C"/>
                <w:lang w:val="it-IT"/>
              </w:rPr>
            </w:pPr>
            <w:r w:rsidRPr="008324B2">
              <w:rPr>
                <w:color w:val="080C0C"/>
                <w:lang w:val="it-IT"/>
              </w:rPr>
              <w:t>Gjuhë amtare (shqipe).</w:t>
            </w:r>
          </w:p>
          <w:p w14:paraId="62A3A97A" w14:textId="77777777" w:rsidR="009E3109" w:rsidRDefault="009E3109" w:rsidP="008247DA">
            <w:pPr>
              <w:pStyle w:val="NoSpacing"/>
              <w:rPr>
                <w:color w:val="080C0C"/>
                <w:lang w:val="it-IT"/>
              </w:rPr>
            </w:pPr>
          </w:p>
          <w:p w14:paraId="3BA9885C" w14:textId="77777777" w:rsidR="009E3109" w:rsidRPr="008324B2" w:rsidRDefault="009E3109" w:rsidP="008247DA">
            <w:pPr>
              <w:pStyle w:val="NoSpacing"/>
              <w:rPr>
                <w:color w:val="080C0C"/>
                <w:lang w:val="it-IT"/>
              </w:rPr>
            </w:pPr>
            <w:r w:rsidRPr="00887861">
              <w:rPr>
                <w:color w:val="080C0C"/>
                <w:lang w:val="it-IT"/>
              </w:rPr>
              <w:t>METODOLOGJIA DHE VEPRIMTARIA ME NXËNËS</w:t>
            </w:r>
          </w:p>
          <w:p w14:paraId="71E0FF7F" w14:textId="77777777" w:rsidR="009E3109" w:rsidRPr="008324B2" w:rsidRDefault="009E3109" w:rsidP="008247DA">
            <w:pPr>
              <w:pStyle w:val="NoSpacing"/>
              <w:rPr>
                <w:color w:val="080C0C"/>
                <w:lang w:val="it-IT"/>
              </w:rPr>
            </w:pPr>
            <w:r w:rsidRPr="008324B2">
              <w:rPr>
                <w:color w:val="080C0C"/>
                <w:lang w:val="it-IT"/>
              </w:rPr>
              <w:t>Parashikimi:</w:t>
            </w:r>
          </w:p>
          <w:p w14:paraId="5FB68F50" w14:textId="77777777" w:rsidR="009E3109" w:rsidRPr="008324B2" w:rsidRDefault="009E3109" w:rsidP="008247DA">
            <w:pPr>
              <w:pStyle w:val="NoSpacing"/>
              <w:rPr>
                <w:color w:val="080C0C"/>
                <w:lang w:val="it-IT"/>
              </w:rPr>
            </w:pPr>
            <w:r w:rsidRPr="008324B2">
              <w:rPr>
                <w:color w:val="080C0C"/>
                <w:lang w:val="it-IT"/>
              </w:rPr>
              <w:t>Përgatitja për të nxënët</w:t>
            </w:r>
          </w:p>
          <w:p w14:paraId="79A4EAB8" w14:textId="77777777" w:rsidR="009E3109" w:rsidRPr="008324B2" w:rsidRDefault="009E3109" w:rsidP="008247DA">
            <w:pPr>
              <w:pStyle w:val="NoSpacing"/>
              <w:rPr>
                <w:color w:val="080C0C"/>
                <w:lang w:val="it-IT"/>
              </w:rPr>
            </w:pPr>
            <w:r w:rsidRPr="008324B2">
              <w:rPr>
                <w:color w:val="080C0C"/>
                <w:lang w:val="it-IT"/>
              </w:rPr>
              <w:t>Veprime me mend</w:t>
            </w:r>
          </w:p>
          <w:p w14:paraId="46CD7BF2" w14:textId="77777777" w:rsidR="009E3109" w:rsidRPr="008324B2" w:rsidRDefault="009E3109" w:rsidP="008247DA">
            <w:pPr>
              <w:pStyle w:val="NoSpacing"/>
              <w:rPr>
                <w:color w:val="080C0C"/>
                <w:lang w:val="it-IT"/>
              </w:rPr>
            </w:pPr>
            <w:r w:rsidRPr="008324B2">
              <w:rPr>
                <w:color w:val="080C0C"/>
                <w:lang w:val="it-IT"/>
              </w:rPr>
              <w:t>Shkruajmë një numër të përzier dhe kërkojmë nga nxënësit ta kthejnë në numër dhjetor, si dhe anasjelltas një numër dhjetor ta kthejnë në numër të përzier.</w:t>
            </w:r>
          </w:p>
          <w:p w14:paraId="5418CA5B" w14:textId="77777777" w:rsidR="009E3109" w:rsidRPr="008324B2" w:rsidRDefault="009E3109" w:rsidP="008247DA">
            <w:pPr>
              <w:pStyle w:val="NoSpacing"/>
              <w:rPr>
                <w:color w:val="080C0C"/>
                <w:lang w:val="it-IT"/>
              </w:rPr>
            </w:pPr>
            <w:r w:rsidRPr="008324B2">
              <w:rPr>
                <w:color w:val="080C0C"/>
                <w:lang w:val="it-IT"/>
              </w:rPr>
              <w:t>Ai që e gjen i pari, përgjigjet dhe pastaj diskutohen ato.</w:t>
            </w:r>
          </w:p>
          <w:p w14:paraId="5617DDEC" w14:textId="77777777" w:rsidR="009E3109" w:rsidRPr="008324B2" w:rsidRDefault="009E3109" w:rsidP="008247DA">
            <w:pPr>
              <w:pStyle w:val="NoSpacing"/>
              <w:rPr>
                <w:color w:val="080C0C"/>
                <w:lang w:val="it-IT"/>
              </w:rPr>
            </w:pPr>
          </w:p>
          <w:p w14:paraId="6CA990E8" w14:textId="77777777" w:rsidR="009E3109" w:rsidRDefault="009E3109" w:rsidP="008247DA">
            <w:pPr>
              <w:pStyle w:val="NoSpacing"/>
              <w:rPr>
                <w:color w:val="080C0C"/>
                <w:lang w:val="it-IT"/>
              </w:rPr>
            </w:pPr>
            <w:r w:rsidRPr="008324B2">
              <w:rPr>
                <w:color w:val="080C0C"/>
                <w:lang w:val="it-IT"/>
              </w:rPr>
              <w:t xml:space="preserve">Ndërtimi i njohurive dhe i shkathtësive: </w:t>
            </w:r>
          </w:p>
          <w:p w14:paraId="4028FCE2" w14:textId="77777777" w:rsidR="009E3109" w:rsidRPr="008324B2" w:rsidRDefault="009E3109" w:rsidP="008247DA">
            <w:pPr>
              <w:pStyle w:val="NoSpacing"/>
              <w:rPr>
                <w:color w:val="080C0C"/>
                <w:lang w:val="it-IT"/>
              </w:rPr>
            </w:pPr>
            <w:r w:rsidRPr="008324B2">
              <w:rPr>
                <w:color w:val="080C0C"/>
                <w:lang w:val="it-IT"/>
              </w:rPr>
              <w:t>Përpunimi i përmbajtjes</w:t>
            </w:r>
          </w:p>
          <w:p w14:paraId="7F7A3374" w14:textId="77777777" w:rsidR="009E3109" w:rsidRPr="008324B2" w:rsidRDefault="009E3109" w:rsidP="008247DA">
            <w:pPr>
              <w:pStyle w:val="NoSpacing"/>
              <w:rPr>
                <w:color w:val="080C0C"/>
                <w:lang w:val="it-IT"/>
              </w:rPr>
            </w:pPr>
            <w:r w:rsidRPr="008324B2">
              <w:rPr>
                <w:color w:val="080C0C"/>
                <w:lang w:val="it-IT"/>
              </w:rPr>
              <w:t>Mendo-Krijo në dyshe-Prezanto</w:t>
            </w:r>
          </w:p>
          <w:p w14:paraId="0E14E2AD" w14:textId="77777777" w:rsidR="009E3109" w:rsidRDefault="009E3109" w:rsidP="008247DA">
            <w:pPr>
              <w:pStyle w:val="NoSpacing"/>
              <w:rPr>
                <w:color w:val="080C0C"/>
                <w:lang w:val="it-IT"/>
              </w:rPr>
            </w:pPr>
          </w:p>
          <w:p w14:paraId="5248D24D" w14:textId="77777777" w:rsidR="009E3109" w:rsidRPr="008324B2" w:rsidRDefault="009E3109" w:rsidP="008247DA">
            <w:pPr>
              <w:pStyle w:val="NoSpacing"/>
              <w:rPr>
                <w:color w:val="080C0C"/>
                <w:lang w:val="it-IT"/>
              </w:rPr>
            </w:pPr>
            <w:r w:rsidRPr="008324B2">
              <w:rPr>
                <w:color w:val="080C0C"/>
                <w:lang w:val="it-IT"/>
              </w:rPr>
              <w:t>Udhëzohen nxënësit që në dyshe të zgjidhin detyrat 1, 2, 3 dhe 4 nga libri.</w:t>
            </w:r>
          </w:p>
          <w:p w14:paraId="4EB8AA70" w14:textId="77777777" w:rsidR="009E3109" w:rsidRPr="008324B2" w:rsidRDefault="009E3109" w:rsidP="008247DA">
            <w:pPr>
              <w:pStyle w:val="NoSpacing"/>
              <w:rPr>
                <w:color w:val="080C0C"/>
                <w:lang w:val="it-IT"/>
              </w:rPr>
            </w:pPr>
            <w:r w:rsidRPr="008324B2">
              <w:rPr>
                <w:color w:val="080C0C"/>
                <w:lang w:val="it-IT"/>
              </w:rPr>
              <w:t>Nxënësit punojnë dhe udhëzohen dhe jepet ndihma e nevojshme gjatë punës.</w:t>
            </w:r>
          </w:p>
          <w:p w14:paraId="1D6F7C0E" w14:textId="77777777" w:rsidR="009E3109" w:rsidRPr="008324B2" w:rsidRDefault="009E3109" w:rsidP="008247DA">
            <w:pPr>
              <w:pStyle w:val="NoSpacing"/>
              <w:rPr>
                <w:color w:val="080C0C"/>
                <w:lang w:val="it-IT"/>
              </w:rPr>
            </w:pPr>
            <w:r w:rsidRPr="008324B2">
              <w:rPr>
                <w:color w:val="080C0C"/>
                <w:lang w:val="it-IT"/>
              </w:rPr>
              <w:t>Detyrat e zgjidhura prezantohen dhe diskutohen në grupin e madh të klasës.</w:t>
            </w:r>
          </w:p>
          <w:p w14:paraId="58F6F81B" w14:textId="77777777" w:rsidR="009E3109" w:rsidRPr="008324B2" w:rsidRDefault="009E3109" w:rsidP="008247DA">
            <w:pPr>
              <w:pStyle w:val="NoSpacing"/>
              <w:rPr>
                <w:color w:val="080C0C"/>
                <w:lang w:val="it-IT"/>
              </w:rPr>
            </w:pPr>
          </w:p>
          <w:p w14:paraId="1599078B" w14:textId="77777777" w:rsidR="009E3109" w:rsidRPr="008324B2" w:rsidRDefault="009E3109" w:rsidP="008247DA">
            <w:pPr>
              <w:pStyle w:val="NoSpacing"/>
              <w:rPr>
                <w:color w:val="080C0C"/>
                <w:lang w:val="it-IT"/>
              </w:rPr>
            </w:pPr>
            <w:r w:rsidRPr="008324B2">
              <w:rPr>
                <w:color w:val="080C0C"/>
                <w:lang w:val="it-IT"/>
              </w:rPr>
              <w:t>Përforcimi:</w:t>
            </w:r>
          </w:p>
          <w:p w14:paraId="2AC309E8" w14:textId="77777777" w:rsidR="009E3109" w:rsidRPr="008324B2" w:rsidRDefault="009E3109" w:rsidP="008247DA">
            <w:pPr>
              <w:pStyle w:val="NoSpacing"/>
              <w:rPr>
                <w:color w:val="080C0C"/>
                <w:lang w:val="it-IT"/>
              </w:rPr>
            </w:pPr>
            <w:r w:rsidRPr="008324B2">
              <w:rPr>
                <w:color w:val="080C0C"/>
                <w:lang w:val="it-IT"/>
              </w:rPr>
              <w:t>Konsolidimi dhe zbatimi i të nxënit</w:t>
            </w:r>
          </w:p>
          <w:p w14:paraId="175FDBC8" w14:textId="77777777" w:rsidR="009E3109" w:rsidRPr="008324B2" w:rsidRDefault="009E3109" w:rsidP="008247DA">
            <w:pPr>
              <w:pStyle w:val="NoSpacing"/>
              <w:rPr>
                <w:color w:val="080C0C"/>
                <w:lang w:val="it-IT"/>
              </w:rPr>
            </w:pPr>
            <w:r w:rsidRPr="008324B2">
              <w:rPr>
                <w:color w:val="080C0C"/>
                <w:lang w:val="it-IT"/>
              </w:rPr>
              <w:t>Një për një</w:t>
            </w:r>
          </w:p>
          <w:p w14:paraId="537F3A9B" w14:textId="77777777" w:rsidR="009E3109" w:rsidRPr="008324B2" w:rsidRDefault="009E3109" w:rsidP="008247DA">
            <w:pPr>
              <w:pStyle w:val="NoSpacing"/>
              <w:rPr>
                <w:color w:val="080C0C"/>
                <w:lang w:val="it-IT"/>
              </w:rPr>
            </w:pPr>
            <w:r w:rsidRPr="008324B2">
              <w:rPr>
                <w:color w:val="080C0C"/>
                <w:lang w:val="it-IT"/>
              </w:rPr>
              <w:lastRenderedPageBreak/>
              <w:t>Nxënësit krijojnë nga një detyrë të çfardo lloji për shokun a shoqen. Pas përfundimit, ndërrojnë fletoret dhe analizojnë detyrat e njëri-tjetrit.</w:t>
            </w:r>
          </w:p>
          <w:p w14:paraId="52F839EE" w14:textId="77777777" w:rsidR="009E3109" w:rsidRPr="008324B2" w:rsidRDefault="009E3109" w:rsidP="008247DA">
            <w:pPr>
              <w:pStyle w:val="NoSpacing"/>
              <w:rPr>
                <w:color w:val="080C0C"/>
                <w:lang w:val="it-IT"/>
              </w:rPr>
            </w:pPr>
          </w:p>
          <w:p w14:paraId="17D32F56" w14:textId="77777777" w:rsidR="009E3109" w:rsidRPr="008324B2" w:rsidRDefault="009E3109" w:rsidP="008247DA">
            <w:pPr>
              <w:pStyle w:val="NoSpacing"/>
              <w:rPr>
                <w:color w:val="080C0C"/>
                <w:lang w:val="it-IT"/>
              </w:rPr>
            </w:pPr>
            <w:r>
              <w:rPr>
                <w:color w:val="080C0C"/>
                <w:lang w:val="it-IT"/>
              </w:rPr>
              <w:t>Vlerësimi i nxënësve</w:t>
            </w:r>
          </w:p>
          <w:p w14:paraId="1BCBC1D9" w14:textId="77777777" w:rsidR="009E3109" w:rsidRPr="008324B2" w:rsidRDefault="009E3109" w:rsidP="008247DA">
            <w:pPr>
              <w:pStyle w:val="NoSpacing"/>
              <w:rPr>
                <w:color w:val="080C0C"/>
                <w:lang w:val="it-IT"/>
              </w:rPr>
            </w:pPr>
            <w:r w:rsidRPr="008324B2">
              <w:rPr>
                <w:color w:val="080C0C"/>
                <w:lang w:val="it-IT"/>
              </w:rPr>
              <w:t>Nxënësit vlerësohen për saktësinë e leximit dhe shkrimit të numrave dhjetorë, kthimin e numrave të përzier në numra dhjetorë dhe anasjelltas, si dhe gjetjen e numrave dhjetorë në boshtin numerik.</w:t>
            </w:r>
          </w:p>
          <w:p w14:paraId="72D85FDF" w14:textId="77777777" w:rsidR="009E3109" w:rsidRPr="008324B2" w:rsidRDefault="009E3109" w:rsidP="008247DA">
            <w:pPr>
              <w:pStyle w:val="NoSpacing"/>
              <w:rPr>
                <w:color w:val="080C0C"/>
                <w:lang w:val="it-IT"/>
              </w:rPr>
            </w:pPr>
            <w:r w:rsidRPr="008324B2">
              <w:rPr>
                <w:color w:val="080C0C"/>
                <w:lang w:val="it-IT"/>
              </w:rPr>
              <w:t>Detyrë:</w:t>
            </w:r>
          </w:p>
          <w:p w14:paraId="71E2D722" w14:textId="77777777" w:rsidR="009E3109" w:rsidRPr="008324B2" w:rsidRDefault="009E3109" w:rsidP="008247DA">
            <w:pPr>
              <w:pStyle w:val="NoSpacing"/>
              <w:rPr>
                <w:color w:val="080C0C"/>
                <w:lang w:val="it-IT"/>
              </w:rPr>
            </w:pPr>
            <w:r w:rsidRPr="008324B2">
              <w:rPr>
                <w:color w:val="080C0C"/>
                <w:lang w:val="it-IT"/>
              </w:rPr>
              <w:t>Detyra 5 (faqe 80).</w:t>
            </w:r>
          </w:p>
          <w:p w14:paraId="26642D90" w14:textId="77777777" w:rsidR="009E3109" w:rsidRDefault="009E3109" w:rsidP="008247DA">
            <w:pPr>
              <w:pStyle w:val="NoSpacing"/>
              <w:rPr>
                <w:color w:val="080C0C"/>
                <w:lang w:val="it-IT"/>
              </w:rPr>
            </w:pPr>
          </w:p>
          <w:p w14:paraId="6C34AAAD" w14:textId="77777777" w:rsidR="009E3109" w:rsidRDefault="009E3109" w:rsidP="008247DA">
            <w:pPr>
              <w:pStyle w:val="NoSpacing"/>
              <w:rPr>
                <w:color w:val="080C0C"/>
                <w:lang w:val="it-IT"/>
              </w:rPr>
            </w:pPr>
          </w:p>
          <w:p w14:paraId="3B84A5FC" w14:textId="77777777" w:rsidR="009E3109" w:rsidRDefault="009E3109" w:rsidP="008247DA">
            <w:pPr>
              <w:pStyle w:val="NoSpacing"/>
              <w:rPr>
                <w:color w:val="080C0C"/>
                <w:lang w:val="it-IT"/>
              </w:rPr>
            </w:pPr>
          </w:p>
          <w:p w14:paraId="6AE08731" w14:textId="77777777" w:rsidR="009E3109" w:rsidRDefault="009E3109" w:rsidP="008247DA">
            <w:pPr>
              <w:pStyle w:val="NoSpacing"/>
              <w:rPr>
                <w:color w:val="080C0C"/>
                <w:lang w:val="it-IT"/>
              </w:rPr>
            </w:pPr>
          </w:p>
          <w:p w14:paraId="42AF4A0D" w14:textId="77777777" w:rsidR="009E3109" w:rsidRDefault="009E3109" w:rsidP="008247DA">
            <w:pPr>
              <w:pStyle w:val="NoSpacing"/>
              <w:rPr>
                <w:color w:val="080C0C"/>
                <w:lang w:val="it-IT"/>
              </w:rPr>
            </w:pPr>
          </w:p>
          <w:p w14:paraId="59B8BA40" w14:textId="77777777" w:rsidR="009E3109" w:rsidRDefault="009E3109" w:rsidP="008247DA">
            <w:pPr>
              <w:pStyle w:val="NoSpacing"/>
              <w:rPr>
                <w:color w:val="080C0C"/>
                <w:lang w:val="it-IT"/>
              </w:rPr>
            </w:pPr>
          </w:p>
          <w:p w14:paraId="1ECE07D0" w14:textId="77777777" w:rsidR="009E3109" w:rsidRDefault="009E3109" w:rsidP="008247DA">
            <w:pPr>
              <w:pStyle w:val="NoSpacing"/>
              <w:rPr>
                <w:color w:val="080C0C"/>
                <w:lang w:val="it-IT"/>
              </w:rPr>
            </w:pPr>
          </w:p>
          <w:p w14:paraId="610E72E1" w14:textId="77777777" w:rsidR="009E3109" w:rsidRDefault="009E3109" w:rsidP="008247DA">
            <w:pPr>
              <w:pStyle w:val="NoSpacing"/>
              <w:rPr>
                <w:color w:val="080C0C"/>
                <w:lang w:val="it-IT"/>
              </w:rPr>
            </w:pPr>
          </w:p>
          <w:p w14:paraId="025A040C" w14:textId="77777777" w:rsidR="009E3109" w:rsidRDefault="009E3109" w:rsidP="008247DA">
            <w:pPr>
              <w:pStyle w:val="NoSpacing"/>
              <w:rPr>
                <w:color w:val="080C0C"/>
                <w:lang w:val="it-IT"/>
              </w:rPr>
            </w:pPr>
          </w:p>
          <w:p w14:paraId="5259FFD3" w14:textId="77777777" w:rsidR="009E3109" w:rsidRDefault="009E3109" w:rsidP="008247DA">
            <w:pPr>
              <w:pStyle w:val="NoSpacing"/>
              <w:rPr>
                <w:color w:val="080C0C"/>
                <w:lang w:val="it-IT"/>
              </w:rPr>
            </w:pPr>
          </w:p>
          <w:p w14:paraId="61B815B9" w14:textId="77777777" w:rsidR="009E3109" w:rsidRDefault="009E3109" w:rsidP="008247DA">
            <w:pPr>
              <w:pStyle w:val="NoSpacing"/>
              <w:rPr>
                <w:color w:val="080C0C"/>
                <w:lang w:val="it-IT"/>
              </w:rPr>
            </w:pPr>
          </w:p>
          <w:p w14:paraId="6E264367" w14:textId="77777777" w:rsidR="009E3109" w:rsidRDefault="009E3109" w:rsidP="008247DA">
            <w:pPr>
              <w:pStyle w:val="NoSpacing"/>
              <w:rPr>
                <w:color w:val="080C0C"/>
                <w:lang w:val="it-IT"/>
              </w:rPr>
            </w:pPr>
          </w:p>
          <w:p w14:paraId="4CF4C785" w14:textId="77777777" w:rsidR="009E3109" w:rsidRPr="00112C98" w:rsidRDefault="009E3109" w:rsidP="008247DA">
            <w:pPr>
              <w:pStyle w:val="NoSpacing"/>
              <w:rPr>
                <w:color w:val="080C0C"/>
                <w:lang w:val="it-IT"/>
              </w:rPr>
            </w:pPr>
          </w:p>
        </w:tc>
      </w:tr>
    </w:tbl>
    <w:p w14:paraId="6F98B945" w14:textId="77777777" w:rsidR="009E3109" w:rsidRDefault="009E3109" w:rsidP="009E3109">
      <w:pPr>
        <w:rPr>
          <w:lang w:val="it-IT"/>
        </w:rPr>
      </w:pPr>
    </w:p>
    <w:p w14:paraId="51088107" w14:textId="77777777" w:rsidR="009E3109" w:rsidRDefault="009E3109" w:rsidP="009E3109">
      <w:pPr>
        <w:rPr>
          <w:lang w:val="it-IT"/>
        </w:rPr>
      </w:pPr>
    </w:p>
    <w:p w14:paraId="4E4AD836" w14:textId="77777777" w:rsidR="009E3109" w:rsidRDefault="009E3109" w:rsidP="009E3109">
      <w:pPr>
        <w:rPr>
          <w:lang w:val="it-IT"/>
        </w:rPr>
      </w:pPr>
    </w:p>
    <w:p w14:paraId="28557453" w14:textId="77777777" w:rsidR="009E3109" w:rsidRDefault="009E3109" w:rsidP="009E3109">
      <w:pPr>
        <w:rPr>
          <w:lang w:val="it-IT"/>
        </w:rPr>
      </w:pPr>
    </w:p>
    <w:p w14:paraId="715C4C6C" w14:textId="77777777" w:rsidR="009E3109" w:rsidRDefault="009E3109" w:rsidP="009E3109">
      <w:pPr>
        <w:rPr>
          <w:lang w:val="it-IT"/>
        </w:rPr>
      </w:pPr>
    </w:p>
    <w:p w14:paraId="7CECB4E1" w14:textId="77777777" w:rsidR="009E3109" w:rsidRDefault="009E3109" w:rsidP="009E3109">
      <w:pPr>
        <w:rPr>
          <w:lang w:val="it-IT"/>
        </w:rPr>
      </w:pPr>
    </w:p>
    <w:p w14:paraId="1FE42070" w14:textId="77777777" w:rsidR="009E3109" w:rsidRDefault="009E3109" w:rsidP="009E3109">
      <w:pPr>
        <w:rPr>
          <w:lang w:val="it-IT"/>
        </w:rPr>
      </w:pPr>
    </w:p>
    <w:p w14:paraId="0DBD368B" w14:textId="77777777" w:rsidR="009E3109" w:rsidRDefault="009E3109" w:rsidP="009E3109">
      <w:pPr>
        <w:rPr>
          <w:lang w:val="it-IT"/>
        </w:rPr>
      </w:pPr>
    </w:p>
    <w:p w14:paraId="2EE21B69"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106BDFCC" w14:textId="77777777" w:rsidTr="008247DA">
        <w:trPr>
          <w:trHeight w:val="206"/>
        </w:trPr>
        <w:tc>
          <w:tcPr>
            <w:tcW w:w="10105" w:type="dxa"/>
            <w:tcBorders>
              <w:top w:val="single" w:sz="8" w:space="0" w:color="000000"/>
              <w:bottom w:val="nil"/>
            </w:tcBorders>
            <w:shd w:val="clear" w:color="auto" w:fill="000000"/>
            <w:hideMark/>
          </w:tcPr>
          <w:p w14:paraId="3342455D" w14:textId="77777777" w:rsidR="009E3109" w:rsidRPr="00141C2C"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141C2C">
              <w:rPr>
                <w:rFonts w:ascii="Times New Roman" w:eastAsia="MS Mincho" w:hAnsi="Times New Roman" w:cs="Times New Roman"/>
                <w:b/>
                <w:bCs/>
                <w:color w:val="0D0D0D"/>
                <w:sz w:val="24"/>
                <w:szCs w:val="24"/>
                <w:lang w:val="sq-AL"/>
              </w:rPr>
              <w:lastRenderedPageBreak/>
              <w:t xml:space="preserve">  ASPEKTET E PËRGJITHSHME TË PLANIT TË ORËS MESIMORE        NR -  </w:t>
            </w:r>
            <w:r>
              <w:rPr>
                <w:rFonts w:ascii="Times New Roman" w:eastAsia="MS Mincho" w:hAnsi="Times New Roman" w:cs="Times New Roman"/>
                <w:b/>
                <w:bCs/>
                <w:color w:val="0D0D0D"/>
                <w:sz w:val="24"/>
                <w:szCs w:val="24"/>
                <w:lang w:val="sq-AL"/>
              </w:rPr>
              <w:t>167</w:t>
            </w:r>
          </w:p>
        </w:tc>
      </w:tr>
      <w:tr w:rsidR="009E3109" w:rsidRPr="009E3109" w14:paraId="00871EB8" w14:textId="77777777" w:rsidTr="008247DA">
        <w:trPr>
          <w:trHeight w:val="379"/>
        </w:trPr>
        <w:tc>
          <w:tcPr>
            <w:tcW w:w="10105" w:type="dxa"/>
            <w:tcBorders>
              <w:top w:val="single" w:sz="8" w:space="0" w:color="000000"/>
              <w:bottom w:val="single" w:sz="8" w:space="0" w:color="000000"/>
            </w:tcBorders>
            <w:hideMark/>
          </w:tcPr>
          <w:p w14:paraId="157554E0"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sidRPr="00141C2C">
              <w:rPr>
                <w:rFonts w:ascii="Times New Roman" w:eastAsia="MS Mincho" w:hAnsi="Times New Roman" w:cs="Times New Roman"/>
                <w:b/>
                <w:bCs/>
                <w:color w:val="0D0D0D"/>
                <w:lang w:val="sq-AL"/>
              </w:rPr>
              <w:t xml:space="preserve">Fusha kurrikulare: </w:t>
            </w:r>
            <w:r w:rsidRPr="00141C2C">
              <w:rPr>
                <w:rFonts w:ascii="Times New Roman" w:eastAsia="MS Mincho" w:hAnsi="Times New Roman" w:cs="Times New Roman"/>
                <w:bCs/>
                <w:color w:val="0D0D0D"/>
                <w:lang w:val="sq-AL"/>
              </w:rPr>
              <w:t xml:space="preserve">Matematika                                                                         </w:t>
            </w:r>
            <w:r w:rsidRPr="00141C2C">
              <w:rPr>
                <w:rFonts w:ascii="Times New Roman" w:eastAsia="MS Mincho" w:hAnsi="Times New Roman" w:cs="Times New Roman"/>
                <w:b/>
                <w:bCs/>
                <w:color w:val="0D0D0D"/>
                <w:lang w:val="sq-AL"/>
              </w:rPr>
              <w:t xml:space="preserve">Lënda: </w:t>
            </w:r>
            <w:r w:rsidRPr="00141C2C">
              <w:rPr>
                <w:rFonts w:ascii="Times New Roman" w:eastAsia="MS Mincho" w:hAnsi="Times New Roman" w:cs="Times New Roman"/>
                <w:bCs/>
                <w:color w:val="0D0D0D"/>
                <w:lang w:val="sq-AL"/>
              </w:rPr>
              <w:t xml:space="preserve">  Matematikë</w:t>
            </w:r>
          </w:p>
          <w:p w14:paraId="5145DEF4"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41C2C">
              <w:rPr>
                <w:rFonts w:ascii="Times New Roman" w:eastAsia="MS Mincho" w:hAnsi="Times New Roman" w:cs="Times New Roman"/>
                <w:b/>
                <w:bCs/>
                <w:color w:val="0D0D0D"/>
                <w:lang w:val="sq-AL"/>
              </w:rPr>
              <w:t xml:space="preserve">Shkalla e kurrikulës: II                                                                            </w:t>
            </w:r>
            <w:r w:rsidRPr="00141C2C">
              <w:rPr>
                <w:rFonts w:ascii="Times New Roman" w:eastAsia="MS Mincho" w:hAnsi="Times New Roman" w:cs="Times New Roman"/>
                <w:bCs/>
                <w:color w:val="0D0D0D"/>
                <w:lang w:val="sq-AL"/>
              </w:rPr>
              <w:t xml:space="preserve">            </w:t>
            </w:r>
            <w:r w:rsidRPr="00141C2C">
              <w:rPr>
                <w:rFonts w:ascii="Times New Roman" w:eastAsia="MS Mincho" w:hAnsi="Times New Roman" w:cs="Times New Roman"/>
                <w:b/>
                <w:bCs/>
                <w:color w:val="0D0D0D"/>
                <w:lang w:val="sq-AL"/>
              </w:rPr>
              <w:t>Klasa:  4</w:t>
            </w:r>
          </w:p>
        </w:tc>
      </w:tr>
      <w:tr w:rsidR="009E3109" w:rsidRPr="009E3109" w14:paraId="69B636E2" w14:textId="77777777" w:rsidTr="008247DA">
        <w:trPr>
          <w:trHeight w:val="2390"/>
        </w:trPr>
        <w:tc>
          <w:tcPr>
            <w:tcW w:w="10105" w:type="dxa"/>
            <w:tcBorders>
              <w:top w:val="nil"/>
            </w:tcBorders>
          </w:tcPr>
          <w:p w14:paraId="5AB237C8" w14:textId="77777777" w:rsidR="009E3109" w:rsidRPr="00141C2C" w:rsidRDefault="009E3109" w:rsidP="008247DA">
            <w:pPr>
              <w:spacing w:after="0" w:line="240" w:lineRule="auto"/>
              <w:rPr>
                <w:color w:val="080C0C"/>
                <w:lang w:val="it-IT"/>
              </w:rPr>
            </w:pPr>
          </w:p>
          <w:p w14:paraId="0212E3AE" w14:textId="77777777" w:rsidR="009E3109" w:rsidRPr="00C37CF8" w:rsidRDefault="009E3109" w:rsidP="008247DA">
            <w:pPr>
              <w:spacing w:after="0" w:line="240" w:lineRule="auto"/>
              <w:rPr>
                <w:color w:val="080C0C"/>
                <w:lang w:val="it-IT"/>
              </w:rPr>
            </w:pPr>
            <w:r w:rsidRPr="00141C2C">
              <w:rPr>
                <w:color w:val="080C0C"/>
                <w:lang w:val="it-IT"/>
              </w:rPr>
              <w:br/>
            </w:r>
            <w:r w:rsidRPr="009E3109">
              <w:rPr>
                <w:lang w:val="it-IT"/>
              </w:rPr>
              <w:t xml:space="preserve"> </w:t>
            </w:r>
            <w:r w:rsidRPr="00C37CF8">
              <w:rPr>
                <w:color w:val="080C0C"/>
                <w:lang w:val="it-IT"/>
              </w:rPr>
              <w:t>Tema: Numrat thyesorë</w:t>
            </w:r>
          </w:p>
          <w:p w14:paraId="29B537FE" w14:textId="77777777" w:rsidR="009E3109" w:rsidRPr="00C37CF8" w:rsidRDefault="009E3109" w:rsidP="008247DA">
            <w:pPr>
              <w:spacing w:after="0" w:line="240" w:lineRule="auto"/>
              <w:rPr>
                <w:color w:val="080C0C"/>
                <w:lang w:val="it-IT"/>
              </w:rPr>
            </w:pPr>
            <w:r w:rsidRPr="00C37CF8">
              <w:rPr>
                <w:color w:val="080C0C"/>
                <w:lang w:val="it-IT"/>
              </w:rPr>
              <w:t>Rezultatet e të nxënit të temës:</w:t>
            </w:r>
          </w:p>
          <w:p w14:paraId="2831E471" w14:textId="77777777" w:rsidR="009E3109" w:rsidRPr="00C37CF8" w:rsidRDefault="009E3109" w:rsidP="008247DA">
            <w:pPr>
              <w:spacing w:after="0" w:line="240" w:lineRule="auto"/>
              <w:rPr>
                <w:color w:val="080C0C"/>
                <w:lang w:val="it-IT"/>
              </w:rPr>
            </w:pPr>
            <w:r w:rsidRPr="00C37CF8">
              <w:rPr>
                <w:color w:val="080C0C"/>
                <w:lang w:val="it-IT"/>
              </w:rPr>
              <w:t>Lexon dhe shkruan numrat dhjetorë.</w:t>
            </w:r>
          </w:p>
          <w:p w14:paraId="1D159360" w14:textId="77777777" w:rsidR="009E3109" w:rsidRPr="00C37CF8" w:rsidRDefault="009E3109" w:rsidP="008247DA">
            <w:pPr>
              <w:spacing w:after="0" w:line="240" w:lineRule="auto"/>
              <w:rPr>
                <w:color w:val="080C0C"/>
                <w:lang w:val="it-IT"/>
              </w:rPr>
            </w:pPr>
          </w:p>
          <w:p w14:paraId="5FC398EC" w14:textId="77777777" w:rsidR="009E3109" w:rsidRPr="00C37CF8" w:rsidRDefault="009E3109" w:rsidP="008247DA">
            <w:pPr>
              <w:spacing w:after="0" w:line="240" w:lineRule="auto"/>
              <w:rPr>
                <w:color w:val="080C0C"/>
                <w:lang w:val="it-IT"/>
              </w:rPr>
            </w:pPr>
            <w:r w:rsidRPr="00C37CF8">
              <w:rPr>
                <w:color w:val="080C0C"/>
                <w:lang w:val="it-IT"/>
              </w:rPr>
              <w:t>Kontributi në rezultatet për kompetencat kryesore të shkallës: I.2, II.2, II.3, III.1, III.3, V.9, VI.2.</w:t>
            </w:r>
          </w:p>
          <w:p w14:paraId="6DCE87C6" w14:textId="77777777" w:rsidR="009E3109" w:rsidRPr="00C37CF8" w:rsidRDefault="009E3109" w:rsidP="008247DA">
            <w:pPr>
              <w:spacing w:after="0" w:line="240" w:lineRule="auto"/>
              <w:rPr>
                <w:color w:val="080C0C"/>
                <w:lang w:val="it-IT"/>
              </w:rPr>
            </w:pPr>
            <w:r w:rsidRPr="00C37CF8">
              <w:rPr>
                <w:color w:val="080C0C"/>
                <w:lang w:val="it-IT"/>
              </w:rPr>
              <w:t>Kontributi në rezultatet e fushës së kurrikulës:</w:t>
            </w:r>
          </w:p>
          <w:p w14:paraId="273BA24E" w14:textId="77777777" w:rsidR="009E3109" w:rsidRPr="009E3109" w:rsidRDefault="009E3109" w:rsidP="008247DA">
            <w:pPr>
              <w:spacing w:after="0" w:line="240" w:lineRule="auto"/>
              <w:rPr>
                <w:color w:val="080C0C"/>
              </w:rPr>
            </w:pPr>
            <w:r w:rsidRPr="009E3109">
              <w:rPr>
                <w:color w:val="080C0C"/>
              </w:rPr>
              <w:t>2.1, 2, 4, 3.1, 4, 4.3.</w:t>
            </w:r>
          </w:p>
          <w:p w14:paraId="35CE490D" w14:textId="77777777" w:rsidR="009E3109" w:rsidRPr="009E3109" w:rsidRDefault="009E3109" w:rsidP="008247DA">
            <w:pPr>
              <w:spacing w:after="0" w:line="240" w:lineRule="auto"/>
              <w:rPr>
                <w:color w:val="080C0C"/>
              </w:rPr>
            </w:pPr>
            <w:r w:rsidRPr="009E3109">
              <w:rPr>
                <w:color w:val="080C0C"/>
              </w:rPr>
              <w:t>ASPEKTE SPECIFIKE TË PLANIT TË ORËS MËSIMORE</w:t>
            </w:r>
          </w:p>
          <w:p w14:paraId="45D552D6" w14:textId="77777777" w:rsidR="009E3109" w:rsidRPr="009E3109" w:rsidRDefault="009E3109" w:rsidP="008247DA">
            <w:pPr>
              <w:spacing w:after="0" w:line="240" w:lineRule="auto"/>
              <w:rPr>
                <w:color w:val="080C0C"/>
              </w:rPr>
            </w:pPr>
          </w:p>
          <w:p w14:paraId="23D7B0CA" w14:textId="77777777" w:rsidR="009E3109" w:rsidRPr="00C37CF8" w:rsidRDefault="009E3109" w:rsidP="008247DA">
            <w:pPr>
              <w:spacing w:after="0" w:line="240" w:lineRule="auto"/>
              <w:rPr>
                <w:color w:val="080C0C"/>
                <w:lang w:val="it-IT"/>
              </w:rPr>
            </w:pPr>
            <w:r w:rsidRPr="00C37CF8">
              <w:rPr>
                <w:color w:val="080C0C"/>
                <w:lang w:val="it-IT"/>
              </w:rPr>
              <w:t>Njësia mësimore: Vendvlerat e shifrave te numrat dhjetorë</w:t>
            </w:r>
          </w:p>
          <w:p w14:paraId="24A5EF14" w14:textId="77777777" w:rsidR="009E3109" w:rsidRPr="00C37CF8" w:rsidRDefault="009E3109" w:rsidP="008247DA">
            <w:pPr>
              <w:spacing w:after="0" w:line="240" w:lineRule="auto"/>
              <w:rPr>
                <w:color w:val="080C0C"/>
                <w:lang w:val="it-IT"/>
              </w:rPr>
            </w:pPr>
            <w:r w:rsidRPr="00C37CF8">
              <w:rPr>
                <w:color w:val="080C0C"/>
                <w:lang w:val="it-IT"/>
              </w:rPr>
              <w:t>Rezultatet e të nxënit të orës mësimore:</w:t>
            </w:r>
          </w:p>
          <w:p w14:paraId="0CD1A6DD" w14:textId="77777777" w:rsidR="009E3109" w:rsidRPr="00C37CF8" w:rsidRDefault="009E3109" w:rsidP="008247DA">
            <w:pPr>
              <w:spacing w:after="0" w:line="240" w:lineRule="auto"/>
              <w:rPr>
                <w:color w:val="080C0C"/>
                <w:lang w:val="it-IT"/>
              </w:rPr>
            </w:pPr>
            <w:r w:rsidRPr="00C37CF8">
              <w:rPr>
                <w:color w:val="080C0C"/>
                <w:lang w:val="it-IT"/>
              </w:rPr>
              <w:t>•</w:t>
            </w:r>
            <w:r w:rsidRPr="00C37CF8">
              <w:rPr>
                <w:color w:val="080C0C"/>
                <w:lang w:val="it-IT"/>
              </w:rPr>
              <w:tab/>
              <w:t>Lexon numrat dhjetorë;</w:t>
            </w:r>
          </w:p>
          <w:p w14:paraId="61FB2288" w14:textId="77777777" w:rsidR="009E3109" w:rsidRPr="00C37CF8" w:rsidRDefault="009E3109" w:rsidP="008247DA">
            <w:pPr>
              <w:spacing w:after="0" w:line="240" w:lineRule="auto"/>
              <w:rPr>
                <w:color w:val="080C0C"/>
                <w:lang w:val="it-IT"/>
              </w:rPr>
            </w:pPr>
            <w:r w:rsidRPr="00C37CF8">
              <w:rPr>
                <w:color w:val="080C0C"/>
                <w:lang w:val="it-IT"/>
              </w:rPr>
              <w:t>•</w:t>
            </w:r>
            <w:r w:rsidRPr="00C37CF8">
              <w:rPr>
                <w:color w:val="080C0C"/>
                <w:lang w:val="it-IT"/>
              </w:rPr>
              <w:tab/>
              <w:t>Përcakton vlerën e shifrave sipas vendit ku ndodhet;</w:t>
            </w:r>
          </w:p>
          <w:p w14:paraId="7A68A8B9" w14:textId="77777777" w:rsidR="009E3109" w:rsidRPr="00C37CF8" w:rsidRDefault="009E3109" w:rsidP="008247DA">
            <w:pPr>
              <w:spacing w:after="0" w:line="240" w:lineRule="auto"/>
              <w:rPr>
                <w:color w:val="080C0C"/>
                <w:lang w:val="it-IT"/>
              </w:rPr>
            </w:pPr>
            <w:r w:rsidRPr="00C37CF8">
              <w:rPr>
                <w:color w:val="080C0C"/>
                <w:lang w:val="it-IT"/>
              </w:rPr>
              <w:t>•</w:t>
            </w:r>
            <w:r w:rsidRPr="00C37CF8">
              <w:rPr>
                <w:color w:val="080C0C"/>
                <w:lang w:val="it-IT"/>
              </w:rPr>
              <w:tab/>
              <w:t>Shkruan numrat dhjetorë në formë standarde dhe në formë të zgjeruar.</w:t>
            </w:r>
          </w:p>
          <w:p w14:paraId="1C1DC1F0" w14:textId="77777777" w:rsidR="009E3109" w:rsidRPr="009E3109" w:rsidRDefault="009E3109" w:rsidP="008247DA">
            <w:pPr>
              <w:spacing w:after="0" w:line="240" w:lineRule="auto"/>
              <w:rPr>
                <w:color w:val="080C0C"/>
              </w:rPr>
            </w:pPr>
            <w:r w:rsidRPr="009E3109">
              <w:rPr>
                <w:color w:val="080C0C"/>
              </w:rPr>
              <w:t>Kriteret e suksesit: Përcaktohen me nxënësit në klasë.</w:t>
            </w:r>
          </w:p>
          <w:p w14:paraId="3CA5CA10" w14:textId="77777777" w:rsidR="009E3109" w:rsidRPr="009E3109" w:rsidRDefault="009E3109" w:rsidP="008247DA">
            <w:pPr>
              <w:spacing w:after="0" w:line="240" w:lineRule="auto"/>
              <w:rPr>
                <w:color w:val="080C0C"/>
              </w:rPr>
            </w:pPr>
            <w:r w:rsidRPr="009E3109">
              <w:rPr>
                <w:color w:val="080C0C"/>
              </w:rPr>
              <w:t>Burimet, mjetet e konkretizimit dhe materialet mësimore: fletushtrim.</w:t>
            </w:r>
          </w:p>
          <w:p w14:paraId="3F45924B" w14:textId="77777777" w:rsidR="009E3109" w:rsidRPr="009E3109" w:rsidRDefault="009E3109" w:rsidP="008247DA">
            <w:pPr>
              <w:spacing w:after="0" w:line="240" w:lineRule="auto"/>
              <w:rPr>
                <w:color w:val="080C0C"/>
              </w:rPr>
            </w:pPr>
            <w:r w:rsidRPr="009E3109">
              <w:rPr>
                <w:color w:val="080C0C"/>
              </w:rPr>
              <w:t>Lidhja me lëndët e tjera mësimore dhe/apo me çështjet ndërkurrikulare dhe situatat jetësore:</w:t>
            </w:r>
          </w:p>
          <w:p w14:paraId="6B0A0FD9" w14:textId="77777777" w:rsidR="009E3109" w:rsidRPr="00C37CF8" w:rsidRDefault="009E3109" w:rsidP="008247DA">
            <w:pPr>
              <w:spacing w:after="0" w:line="240" w:lineRule="auto"/>
              <w:rPr>
                <w:color w:val="080C0C"/>
                <w:lang w:val="it-IT"/>
              </w:rPr>
            </w:pPr>
            <w:r w:rsidRPr="00C37CF8">
              <w:rPr>
                <w:color w:val="080C0C"/>
                <w:lang w:val="it-IT"/>
              </w:rPr>
              <w:t>Gjuhë amtare (shqipe), Edukatë figurative.</w:t>
            </w:r>
          </w:p>
          <w:p w14:paraId="7C0EF868" w14:textId="77777777" w:rsidR="009E3109" w:rsidRPr="00C37CF8" w:rsidRDefault="009E3109" w:rsidP="008247DA">
            <w:pPr>
              <w:spacing w:after="0" w:line="240" w:lineRule="auto"/>
              <w:rPr>
                <w:color w:val="080C0C"/>
                <w:lang w:val="it-IT"/>
              </w:rPr>
            </w:pPr>
            <w:r w:rsidRPr="00CC3A4E">
              <w:rPr>
                <w:color w:val="080C0C"/>
                <w:lang w:val="it-IT"/>
              </w:rPr>
              <w:t>METODOLOGJIA DHE VEPRIMTARIA ME NXËNËS</w:t>
            </w:r>
          </w:p>
          <w:p w14:paraId="655CA24B" w14:textId="77777777" w:rsidR="009E3109" w:rsidRPr="00C37CF8" w:rsidRDefault="009E3109" w:rsidP="008247DA">
            <w:pPr>
              <w:spacing w:after="0" w:line="240" w:lineRule="auto"/>
              <w:rPr>
                <w:color w:val="080C0C"/>
                <w:lang w:val="it-IT"/>
              </w:rPr>
            </w:pPr>
            <w:r w:rsidRPr="00C37CF8">
              <w:rPr>
                <w:color w:val="080C0C"/>
                <w:lang w:val="it-IT"/>
              </w:rPr>
              <w:t>Parashikimi:</w:t>
            </w:r>
          </w:p>
          <w:p w14:paraId="2DCB0278" w14:textId="77777777" w:rsidR="009E3109" w:rsidRPr="00C37CF8" w:rsidRDefault="009E3109" w:rsidP="008247DA">
            <w:pPr>
              <w:spacing w:after="0" w:line="240" w:lineRule="auto"/>
              <w:rPr>
                <w:color w:val="080C0C"/>
                <w:lang w:val="it-IT"/>
              </w:rPr>
            </w:pPr>
            <w:r w:rsidRPr="00C37CF8">
              <w:rPr>
                <w:color w:val="080C0C"/>
                <w:lang w:val="it-IT"/>
              </w:rPr>
              <w:t>Përgatitja për të nxënët</w:t>
            </w:r>
          </w:p>
          <w:p w14:paraId="602A8CA9" w14:textId="77777777" w:rsidR="009E3109" w:rsidRPr="00C37CF8" w:rsidRDefault="009E3109" w:rsidP="008247DA">
            <w:pPr>
              <w:spacing w:after="0" w:line="240" w:lineRule="auto"/>
              <w:rPr>
                <w:color w:val="080C0C"/>
                <w:lang w:val="it-IT"/>
              </w:rPr>
            </w:pPr>
            <w:r w:rsidRPr="00C37CF8">
              <w:rPr>
                <w:color w:val="080C0C"/>
                <w:lang w:val="it-IT"/>
              </w:rPr>
              <w:t>Lexo – Analizo – Shkruaj</w:t>
            </w:r>
          </w:p>
          <w:p w14:paraId="5B630BC8" w14:textId="77777777" w:rsidR="009E3109" w:rsidRPr="00C37CF8" w:rsidRDefault="009E3109" w:rsidP="008247DA">
            <w:pPr>
              <w:spacing w:after="0" w:line="240" w:lineRule="auto"/>
              <w:rPr>
                <w:color w:val="080C0C"/>
                <w:lang w:val="it-IT"/>
              </w:rPr>
            </w:pPr>
            <w:r w:rsidRPr="00C37CF8">
              <w:rPr>
                <w:color w:val="080C0C"/>
                <w:lang w:val="it-IT"/>
              </w:rPr>
              <w:t>Në projektor ose në fletë shënohen me fjalë pesë numra dhjetorë.</w:t>
            </w:r>
          </w:p>
          <w:p w14:paraId="01C7D013" w14:textId="77777777" w:rsidR="009E3109" w:rsidRPr="00C37CF8" w:rsidRDefault="009E3109" w:rsidP="008247DA">
            <w:pPr>
              <w:spacing w:after="0" w:line="240" w:lineRule="auto"/>
              <w:rPr>
                <w:color w:val="080C0C"/>
                <w:lang w:val="it-IT"/>
              </w:rPr>
            </w:pPr>
            <w:r w:rsidRPr="00C37CF8">
              <w:rPr>
                <w:color w:val="080C0C"/>
                <w:lang w:val="it-IT"/>
              </w:rPr>
              <w:t>Nxënësit në etiketa shënojnë numrin dhjetor.</w:t>
            </w:r>
          </w:p>
          <w:p w14:paraId="69862943" w14:textId="77777777" w:rsidR="009E3109" w:rsidRPr="00C37CF8" w:rsidRDefault="009E3109" w:rsidP="008247DA">
            <w:pPr>
              <w:spacing w:after="0" w:line="240" w:lineRule="auto"/>
              <w:rPr>
                <w:color w:val="080C0C"/>
                <w:lang w:val="it-IT"/>
              </w:rPr>
            </w:pPr>
            <w:r>
              <w:rPr>
                <w:noProof/>
                <w:color w:val="080C0C"/>
              </w:rPr>
              <w:drawing>
                <wp:anchor distT="0" distB="0" distL="114300" distR="114300" simplePos="0" relativeHeight="251939840" behindDoc="0" locked="0" layoutInCell="1" allowOverlap="1" wp14:anchorId="4B82ECBE" wp14:editId="78C119A6">
                  <wp:simplePos x="0" y="0"/>
                  <wp:positionH relativeFrom="column">
                    <wp:posOffset>913765</wp:posOffset>
                  </wp:positionH>
                  <wp:positionV relativeFrom="paragraph">
                    <wp:posOffset>51435</wp:posOffset>
                  </wp:positionV>
                  <wp:extent cx="3997960" cy="1556385"/>
                  <wp:effectExtent l="0" t="0" r="2540" b="5715"/>
                  <wp:wrapThrough wrapText="bothSides">
                    <wp:wrapPolygon edited="0">
                      <wp:start x="0" y="0"/>
                      <wp:lineTo x="0" y="21415"/>
                      <wp:lineTo x="21511" y="21415"/>
                      <wp:lineTo x="21511" y="0"/>
                      <wp:lineTo x="0" y="0"/>
                    </wp:wrapPolygon>
                  </wp:wrapThrough>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D14E9A5.tmp"/>
                          <pic:cNvPicPr/>
                        </pic:nvPicPr>
                        <pic:blipFill>
                          <a:blip r:embed="rId152">
                            <a:extLst>
                              <a:ext uri="{28A0092B-C50C-407E-A947-70E740481C1C}">
                                <a14:useLocalDpi xmlns:a14="http://schemas.microsoft.com/office/drawing/2010/main" val="0"/>
                              </a:ext>
                            </a:extLst>
                          </a:blip>
                          <a:stretch>
                            <a:fillRect/>
                          </a:stretch>
                        </pic:blipFill>
                        <pic:spPr>
                          <a:xfrm>
                            <a:off x="0" y="0"/>
                            <a:ext cx="3997960" cy="1556385"/>
                          </a:xfrm>
                          <a:prstGeom prst="rect">
                            <a:avLst/>
                          </a:prstGeom>
                        </pic:spPr>
                      </pic:pic>
                    </a:graphicData>
                  </a:graphic>
                  <wp14:sizeRelH relativeFrom="margin">
                    <wp14:pctWidth>0</wp14:pctWidth>
                  </wp14:sizeRelH>
                  <wp14:sizeRelV relativeFrom="margin">
                    <wp14:pctHeight>0</wp14:pctHeight>
                  </wp14:sizeRelV>
                </wp:anchor>
              </w:drawing>
            </w:r>
          </w:p>
          <w:p w14:paraId="5AE9F0AB" w14:textId="77777777" w:rsidR="009E3109" w:rsidRPr="00C37CF8" w:rsidRDefault="009E3109" w:rsidP="008247DA">
            <w:pPr>
              <w:spacing w:after="0" w:line="240" w:lineRule="auto"/>
              <w:rPr>
                <w:color w:val="080C0C"/>
                <w:lang w:val="it-IT"/>
              </w:rPr>
            </w:pPr>
          </w:p>
          <w:p w14:paraId="5BC2AE3B" w14:textId="77777777" w:rsidR="009E3109" w:rsidRPr="00C37CF8" w:rsidRDefault="009E3109" w:rsidP="008247DA">
            <w:pPr>
              <w:spacing w:after="0" w:line="240" w:lineRule="auto"/>
              <w:rPr>
                <w:color w:val="080C0C"/>
                <w:lang w:val="it-IT"/>
              </w:rPr>
            </w:pPr>
          </w:p>
          <w:p w14:paraId="56A2ECAB" w14:textId="77777777" w:rsidR="009E3109" w:rsidRPr="00C37CF8" w:rsidRDefault="009E3109" w:rsidP="008247DA">
            <w:pPr>
              <w:spacing w:after="0" w:line="240" w:lineRule="auto"/>
              <w:rPr>
                <w:color w:val="080C0C"/>
                <w:lang w:val="it-IT"/>
              </w:rPr>
            </w:pPr>
          </w:p>
          <w:p w14:paraId="435E30CA" w14:textId="77777777" w:rsidR="009E3109" w:rsidRPr="00C37CF8" w:rsidRDefault="009E3109" w:rsidP="008247DA">
            <w:pPr>
              <w:spacing w:after="0" w:line="240" w:lineRule="auto"/>
              <w:rPr>
                <w:color w:val="080C0C"/>
                <w:lang w:val="it-IT"/>
              </w:rPr>
            </w:pPr>
          </w:p>
          <w:p w14:paraId="0F8298F7" w14:textId="77777777" w:rsidR="009E3109" w:rsidRPr="00C37CF8" w:rsidRDefault="009E3109" w:rsidP="008247DA">
            <w:pPr>
              <w:spacing w:after="0" w:line="240" w:lineRule="auto"/>
              <w:rPr>
                <w:color w:val="080C0C"/>
                <w:lang w:val="it-IT"/>
              </w:rPr>
            </w:pPr>
            <w:r w:rsidRPr="00C37CF8">
              <w:rPr>
                <w:color w:val="080C0C"/>
                <w:lang w:val="it-IT"/>
              </w:rPr>
              <w:t xml:space="preserve"> </w:t>
            </w:r>
          </w:p>
          <w:p w14:paraId="2032FE92" w14:textId="77777777" w:rsidR="009E3109" w:rsidRPr="00C37CF8" w:rsidRDefault="009E3109" w:rsidP="008247DA">
            <w:pPr>
              <w:spacing w:after="0" w:line="240" w:lineRule="auto"/>
              <w:rPr>
                <w:color w:val="080C0C"/>
                <w:lang w:val="it-IT"/>
              </w:rPr>
            </w:pPr>
          </w:p>
          <w:p w14:paraId="5F5CDB6A" w14:textId="77777777" w:rsidR="009E3109" w:rsidRPr="00C37CF8" w:rsidRDefault="009E3109" w:rsidP="008247DA">
            <w:pPr>
              <w:spacing w:after="0" w:line="240" w:lineRule="auto"/>
              <w:rPr>
                <w:color w:val="080C0C"/>
                <w:lang w:val="it-IT"/>
              </w:rPr>
            </w:pPr>
          </w:p>
          <w:p w14:paraId="085A4A14" w14:textId="77777777" w:rsidR="009E3109" w:rsidRDefault="009E3109" w:rsidP="008247DA">
            <w:pPr>
              <w:spacing w:after="0" w:line="240" w:lineRule="auto"/>
              <w:rPr>
                <w:color w:val="080C0C"/>
                <w:lang w:val="it-IT"/>
              </w:rPr>
            </w:pPr>
          </w:p>
          <w:p w14:paraId="0AD88935" w14:textId="77777777" w:rsidR="009E3109" w:rsidRDefault="009E3109" w:rsidP="008247DA">
            <w:pPr>
              <w:spacing w:after="0" w:line="240" w:lineRule="auto"/>
              <w:rPr>
                <w:color w:val="080C0C"/>
                <w:lang w:val="it-IT"/>
              </w:rPr>
            </w:pPr>
          </w:p>
          <w:p w14:paraId="3014629D" w14:textId="77777777" w:rsidR="009E3109" w:rsidRPr="00C37CF8" w:rsidRDefault="009E3109" w:rsidP="008247DA">
            <w:pPr>
              <w:spacing w:after="0" w:line="240" w:lineRule="auto"/>
              <w:rPr>
                <w:color w:val="080C0C"/>
                <w:lang w:val="it-IT"/>
              </w:rPr>
            </w:pPr>
            <w:r w:rsidRPr="00C37CF8">
              <w:rPr>
                <w:color w:val="080C0C"/>
                <w:lang w:val="it-IT"/>
              </w:rPr>
              <w:t>Ndërtimi i njohurive dhe i shkathtësive: Përpunimi i përmbajtjes</w:t>
            </w:r>
          </w:p>
          <w:p w14:paraId="1917E8E5" w14:textId="77777777" w:rsidR="009E3109" w:rsidRPr="00C37CF8" w:rsidRDefault="009E3109" w:rsidP="008247DA">
            <w:pPr>
              <w:spacing w:after="0" w:line="240" w:lineRule="auto"/>
              <w:rPr>
                <w:color w:val="080C0C"/>
                <w:lang w:val="it-IT"/>
              </w:rPr>
            </w:pPr>
            <w:r w:rsidRPr="00C37CF8">
              <w:rPr>
                <w:color w:val="080C0C"/>
                <w:lang w:val="it-IT"/>
              </w:rPr>
              <w:t>Marrëdhënie pyetje-përgjigje</w:t>
            </w:r>
          </w:p>
          <w:p w14:paraId="454E5416" w14:textId="77777777" w:rsidR="009E3109" w:rsidRPr="00C37CF8" w:rsidRDefault="009E3109" w:rsidP="008247DA">
            <w:pPr>
              <w:spacing w:after="0" w:line="240" w:lineRule="auto"/>
              <w:rPr>
                <w:color w:val="080C0C"/>
                <w:lang w:val="it-IT"/>
              </w:rPr>
            </w:pPr>
            <w:r w:rsidRPr="00C37CF8">
              <w:rPr>
                <w:color w:val="080C0C"/>
                <w:lang w:val="it-IT"/>
              </w:rPr>
              <w:t>Zgjidhet njëri nga pesë numrat dhe pyeten nxënësit.</w:t>
            </w:r>
          </w:p>
          <w:p w14:paraId="68FCA0FD" w14:textId="77777777" w:rsidR="009E3109" w:rsidRPr="00C37CF8" w:rsidRDefault="009E3109" w:rsidP="008247DA">
            <w:pPr>
              <w:spacing w:after="0" w:line="240" w:lineRule="auto"/>
              <w:rPr>
                <w:color w:val="080C0C"/>
                <w:lang w:val="it-IT"/>
              </w:rPr>
            </w:pPr>
            <w:r w:rsidRPr="00C37CF8">
              <w:rPr>
                <w:color w:val="080C0C"/>
                <w:lang w:val="it-IT"/>
              </w:rPr>
              <w:t>Te numri 50.6:</w:t>
            </w:r>
          </w:p>
          <w:p w14:paraId="3EB8F150" w14:textId="77777777" w:rsidR="009E3109" w:rsidRPr="00C37CF8" w:rsidRDefault="009E3109" w:rsidP="008247DA">
            <w:pPr>
              <w:spacing w:after="0" w:line="240" w:lineRule="auto"/>
              <w:rPr>
                <w:color w:val="080C0C"/>
                <w:lang w:val="it-IT"/>
              </w:rPr>
            </w:pPr>
            <w:r w:rsidRPr="00C37CF8">
              <w:rPr>
                <w:color w:val="080C0C"/>
                <w:lang w:val="it-IT"/>
              </w:rPr>
              <w:t>Cila shifër tregon vlerën e njësheve? (0) Cila shifër tregon vlerën e dhjetësheve? (5) Cila shifër tregon vlerën e të dhjetave? (6)</w:t>
            </w:r>
          </w:p>
          <w:p w14:paraId="580E5703" w14:textId="77777777" w:rsidR="009E3109" w:rsidRPr="00C37CF8" w:rsidRDefault="009E3109" w:rsidP="008247DA">
            <w:pPr>
              <w:spacing w:after="0" w:line="240" w:lineRule="auto"/>
              <w:rPr>
                <w:color w:val="080C0C"/>
                <w:lang w:val="it-IT"/>
              </w:rPr>
            </w:pPr>
            <w:r w:rsidRPr="00C37CF8">
              <w:rPr>
                <w:color w:val="080C0C"/>
                <w:lang w:val="it-IT"/>
              </w:rPr>
              <w:t>Pyetjet e njëjta bëhen edhe për detyrën e parë. Detyra 2 – Cila është vlera e shifrës 6 te numri 8.6? (Të dhjetat 0.6)</w:t>
            </w:r>
          </w:p>
          <w:p w14:paraId="392CFCD6" w14:textId="77777777" w:rsidR="009E3109" w:rsidRPr="00C37CF8" w:rsidRDefault="009E3109" w:rsidP="008247DA">
            <w:pPr>
              <w:spacing w:after="0" w:line="240" w:lineRule="auto"/>
              <w:rPr>
                <w:color w:val="080C0C"/>
                <w:lang w:val="it-IT"/>
              </w:rPr>
            </w:pPr>
            <w:r w:rsidRPr="00C37CF8">
              <w:rPr>
                <w:color w:val="080C0C"/>
                <w:lang w:val="it-IT"/>
              </w:rPr>
              <w:lastRenderedPageBreak/>
              <w:t>Cila është vlera e shifrës 5 te numri 55.55? (Të qindtat, 0.05)</w:t>
            </w:r>
          </w:p>
          <w:p w14:paraId="0DEC630E" w14:textId="77777777" w:rsidR="009E3109" w:rsidRPr="00C37CF8" w:rsidRDefault="009E3109" w:rsidP="008247DA">
            <w:pPr>
              <w:spacing w:after="0" w:line="240" w:lineRule="auto"/>
              <w:rPr>
                <w:color w:val="080C0C"/>
                <w:lang w:val="it-IT"/>
              </w:rPr>
            </w:pPr>
            <w:r w:rsidRPr="00C37CF8">
              <w:rPr>
                <w:color w:val="080C0C"/>
                <w:lang w:val="it-IT"/>
              </w:rPr>
              <w:t>Detyra 3 dhe 4 – Analizohen mënyrat e shkrimit të numrave dhjetor, ku për secilin numër bëhen dy pyetje (Çfarë vlere ka shifra 7 te numri 87.37?</w:t>
            </w:r>
          </w:p>
          <w:p w14:paraId="40A0C43C" w14:textId="77777777" w:rsidR="009E3109" w:rsidRPr="00C37CF8" w:rsidRDefault="009E3109" w:rsidP="008247DA">
            <w:pPr>
              <w:spacing w:after="0" w:line="240" w:lineRule="auto"/>
              <w:rPr>
                <w:color w:val="080C0C"/>
                <w:lang w:val="it-IT"/>
              </w:rPr>
            </w:pPr>
            <w:r w:rsidRPr="00C37CF8">
              <w:rPr>
                <w:color w:val="080C0C"/>
                <w:lang w:val="it-IT"/>
              </w:rPr>
              <w:t>– Njëshe).</w:t>
            </w:r>
          </w:p>
          <w:p w14:paraId="72951BD1" w14:textId="77777777" w:rsidR="009E3109" w:rsidRPr="00C37CF8" w:rsidRDefault="009E3109" w:rsidP="008247DA">
            <w:pPr>
              <w:spacing w:after="0" w:line="240" w:lineRule="auto"/>
              <w:rPr>
                <w:color w:val="080C0C"/>
                <w:lang w:val="it-IT"/>
              </w:rPr>
            </w:pPr>
          </w:p>
          <w:p w14:paraId="5D5921F3" w14:textId="77777777" w:rsidR="009E3109" w:rsidRPr="00C37CF8" w:rsidRDefault="009E3109" w:rsidP="008247DA">
            <w:pPr>
              <w:spacing w:after="0" w:line="240" w:lineRule="auto"/>
              <w:rPr>
                <w:color w:val="080C0C"/>
                <w:lang w:val="it-IT"/>
              </w:rPr>
            </w:pPr>
            <w:r w:rsidRPr="00C37CF8">
              <w:rPr>
                <w:color w:val="080C0C"/>
                <w:lang w:val="it-IT"/>
              </w:rPr>
              <w:t>Përforcimi:</w:t>
            </w:r>
          </w:p>
          <w:p w14:paraId="3F785F63" w14:textId="77777777" w:rsidR="009E3109" w:rsidRPr="00C37CF8" w:rsidRDefault="009E3109" w:rsidP="008247DA">
            <w:pPr>
              <w:spacing w:after="0" w:line="240" w:lineRule="auto"/>
              <w:rPr>
                <w:color w:val="080C0C"/>
                <w:lang w:val="it-IT"/>
              </w:rPr>
            </w:pPr>
            <w:r w:rsidRPr="00C37CF8">
              <w:rPr>
                <w:color w:val="080C0C"/>
                <w:lang w:val="it-IT"/>
              </w:rPr>
              <w:t>Konsolidimi dhe zbatimi i të nxënit</w:t>
            </w:r>
          </w:p>
          <w:p w14:paraId="07F03954" w14:textId="77777777" w:rsidR="009E3109" w:rsidRPr="00C37CF8" w:rsidRDefault="009E3109" w:rsidP="008247DA">
            <w:pPr>
              <w:spacing w:after="0" w:line="240" w:lineRule="auto"/>
              <w:rPr>
                <w:color w:val="080C0C"/>
                <w:lang w:val="it-IT"/>
              </w:rPr>
            </w:pPr>
            <w:r w:rsidRPr="00C37CF8">
              <w:rPr>
                <w:color w:val="080C0C"/>
                <w:lang w:val="it-IT"/>
              </w:rPr>
              <w:t>Ditari dypjesësh</w:t>
            </w:r>
          </w:p>
          <w:p w14:paraId="25D3EF42" w14:textId="77777777" w:rsidR="009E3109" w:rsidRPr="00141C2C" w:rsidRDefault="009E3109" w:rsidP="008247DA">
            <w:pPr>
              <w:spacing w:after="0" w:line="240" w:lineRule="auto"/>
              <w:rPr>
                <w:color w:val="080C0C"/>
                <w:lang w:val="it-IT"/>
              </w:rPr>
            </w:pPr>
            <w:r>
              <w:rPr>
                <w:noProof/>
                <w:color w:val="080C0C"/>
              </w:rPr>
              <w:drawing>
                <wp:anchor distT="0" distB="0" distL="114300" distR="114300" simplePos="0" relativeHeight="251940864" behindDoc="0" locked="0" layoutInCell="1" allowOverlap="1" wp14:anchorId="2301F356" wp14:editId="1CE0F1CD">
                  <wp:simplePos x="0" y="0"/>
                  <wp:positionH relativeFrom="column">
                    <wp:posOffset>-635</wp:posOffset>
                  </wp:positionH>
                  <wp:positionV relativeFrom="paragraph">
                    <wp:posOffset>498475</wp:posOffset>
                  </wp:positionV>
                  <wp:extent cx="5972175" cy="1633855"/>
                  <wp:effectExtent l="0" t="0" r="9525" b="4445"/>
                  <wp:wrapThrough wrapText="bothSides">
                    <wp:wrapPolygon edited="0">
                      <wp:start x="0" y="0"/>
                      <wp:lineTo x="0" y="21407"/>
                      <wp:lineTo x="21566" y="21407"/>
                      <wp:lineTo x="21566" y="0"/>
                      <wp:lineTo x="0" y="0"/>
                    </wp:wrapPolygon>
                  </wp:wrapThrough>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D14E646.tmp"/>
                          <pic:cNvPicPr/>
                        </pic:nvPicPr>
                        <pic:blipFill>
                          <a:blip r:embed="rId153">
                            <a:extLst>
                              <a:ext uri="{28A0092B-C50C-407E-A947-70E740481C1C}">
                                <a14:useLocalDpi xmlns:a14="http://schemas.microsoft.com/office/drawing/2010/main" val="0"/>
                              </a:ext>
                            </a:extLst>
                          </a:blip>
                          <a:stretch>
                            <a:fillRect/>
                          </a:stretch>
                        </pic:blipFill>
                        <pic:spPr>
                          <a:xfrm>
                            <a:off x="0" y="0"/>
                            <a:ext cx="5972175" cy="1633855"/>
                          </a:xfrm>
                          <a:prstGeom prst="rect">
                            <a:avLst/>
                          </a:prstGeom>
                        </pic:spPr>
                      </pic:pic>
                    </a:graphicData>
                  </a:graphic>
                  <wp14:sizeRelH relativeFrom="margin">
                    <wp14:pctWidth>0</wp14:pctWidth>
                  </wp14:sizeRelH>
                  <wp14:sizeRelV relativeFrom="margin">
                    <wp14:pctHeight>0</wp14:pctHeight>
                  </wp14:sizeRelV>
                </wp:anchor>
              </w:drawing>
            </w:r>
            <w:r w:rsidRPr="00C37CF8">
              <w:rPr>
                <w:color w:val="080C0C"/>
                <w:lang w:val="it-IT"/>
              </w:rPr>
              <w:t>Nxënësve u shpërndahet fletë pune ose mund të shënohet në tabelë, kur duhet të shënojnë pesë numra dhjetorë sipas kërkesave të dhëna.</w:t>
            </w:r>
          </w:p>
          <w:p w14:paraId="4E8E831A" w14:textId="77777777" w:rsidR="009E3109" w:rsidRPr="00141C2C" w:rsidRDefault="009E3109" w:rsidP="008247DA">
            <w:pPr>
              <w:spacing w:after="0" w:line="240" w:lineRule="auto"/>
              <w:rPr>
                <w:color w:val="080C0C"/>
                <w:lang w:val="it-IT"/>
              </w:rPr>
            </w:pPr>
            <w:r w:rsidRPr="00A5360F">
              <w:rPr>
                <w:color w:val="080C0C"/>
                <w:lang w:val="it-IT"/>
              </w:rPr>
              <w:t>Vlerësimi i nxënësve</w:t>
            </w:r>
          </w:p>
          <w:p w14:paraId="4C486B44" w14:textId="77777777" w:rsidR="009E3109" w:rsidRPr="00B7602B" w:rsidRDefault="009E3109" w:rsidP="008247DA">
            <w:pPr>
              <w:spacing w:after="0" w:line="240" w:lineRule="auto"/>
              <w:rPr>
                <w:color w:val="080C0C"/>
                <w:lang w:val="it-IT"/>
              </w:rPr>
            </w:pPr>
            <w:r w:rsidRPr="00B7602B">
              <w:rPr>
                <w:color w:val="080C0C"/>
                <w:lang w:val="it-IT"/>
              </w:rPr>
              <w:t>Nxënësit vlerësohen për saktësinë e leximit të numrave dhjetorë, përcaktimin e vlerës së shifrave sipas vendit ku ndodhet, shkruan numrat dhjetorë në formë standarde dhe në formë të zgjeruar.</w:t>
            </w:r>
          </w:p>
          <w:p w14:paraId="1147DBFC" w14:textId="77777777" w:rsidR="009E3109" w:rsidRPr="00B7602B" w:rsidRDefault="009E3109" w:rsidP="008247DA">
            <w:pPr>
              <w:spacing w:after="0" w:line="240" w:lineRule="auto"/>
              <w:rPr>
                <w:color w:val="080C0C"/>
                <w:lang w:val="it-IT"/>
              </w:rPr>
            </w:pPr>
            <w:r w:rsidRPr="00B7602B">
              <w:rPr>
                <w:color w:val="080C0C"/>
                <w:lang w:val="it-IT"/>
              </w:rPr>
              <w:t>Detyrë:</w:t>
            </w:r>
          </w:p>
          <w:p w14:paraId="0CCF0294" w14:textId="77777777" w:rsidR="009E3109" w:rsidRPr="00B7602B" w:rsidRDefault="009E3109" w:rsidP="008247DA">
            <w:pPr>
              <w:spacing w:after="0" w:line="240" w:lineRule="auto"/>
              <w:rPr>
                <w:color w:val="080C0C"/>
                <w:lang w:val="it-IT"/>
              </w:rPr>
            </w:pPr>
            <w:r w:rsidRPr="00B7602B">
              <w:rPr>
                <w:color w:val="080C0C"/>
                <w:lang w:val="it-IT"/>
              </w:rPr>
              <w:t>Shkruhen pesë numra dhjetorë në formë standarde dhe në formë të zgjeruar.</w:t>
            </w:r>
          </w:p>
          <w:p w14:paraId="7CA2ABCC" w14:textId="77777777" w:rsidR="009E3109" w:rsidRPr="00141C2C" w:rsidRDefault="009E3109" w:rsidP="008247DA">
            <w:pPr>
              <w:spacing w:after="0" w:line="240" w:lineRule="auto"/>
              <w:rPr>
                <w:color w:val="080C0C"/>
                <w:lang w:val="it-IT"/>
              </w:rPr>
            </w:pPr>
          </w:p>
          <w:p w14:paraId="07A5AE9E" w14:textId="77777777" w:rsidR="009E3109" w:rsidRPr="00141C2C" w:rsidRDefault="009E3109" w:rsidP="008247DA">
            <w:pPr>
              <w:spacing w:after="0" w:line="240" w:lineRule="auto"/>
              <w:rPr>
                <w:color w:val="080C0C"/>
                <w:lang w:val="it-IT"/>
              </w:rPr>
            </w:pPr>
          </w:p>
          <w:p w14:paraId="7A28A076" w14:textId="77777777" w:rsidR="009E3109" w:rsidRPr="00141C2C" w:rsidRDefault="009E3109" w:rsidP="008247DA">
            <w:pPr>
              <w:spacing w:after="0" w:line="240" w:lineRule="auto"/>
              <w:rPr>
                <w:color w:val="080C0C"/>
                <w:lang w:val="it-IT"/>
              </w:rPr>
            </w:pPr>
          </w:p>
          <w:p w14:paraId="03A0D07F" w14:textId="77777777" w:rsidR="009E3109" w:rsidRPr="00141C2C" w:rsidRDefault="009E3109" w:rsidP="008247DA">
            <w:pPr>
              <w:spacing w:after="0" w:line="240" w:lineRule="auto"/>
              <w:rPr>
                <w:color w:val="080C0C"/>
                <w:lang w:val="it-IT"/>
              </w:rPr>
            </w:pPr>
          </w:p>
          <w:p w14:paraId="4B6B54E7" w14:textId="77777777" w:rsidR="009E3109" w:rsidRPr="00141C2C" w:rsidRDefault="009E3109" w:rsidP="008247DA">
            <w:pPr>
              <w:spacing w:after="0" w:line="240" w:lineRule="auto"/>
              <w:rPr>
                <w:color w:val="080C0C"/>
                <w:lang w:val="it-IT"/>
              </w:rPr>
            </w:pPr>
          </w:p>
          <w:p w14:paraId="6FA507AB" w14:textId="77777777" w:rsidR="009E3109" w:rsidRPr="00141C2C" w:rsidRDefault="009E3109" w:rsidP="008247DA">
            <w:pPr>
              <w:spacing w:after="0" w:line="240" w:lineRule="auto"/>
              <w:rPr>
                <w:color w:val="080C0C"/>
                <w:lang w:val="it-IT"/>
              </w:rPr>
            </w:pPr>
          </w:p>
          <w:p w14:paraId="29241E96" w14:textId="77777777" w:rsidR="009E3109" w:rsidRPr="00141C2C" w:rsidRDefault="009E3109" w:rsidP="008247DA">
            <w:pPr>
              <w:spacing w:after="0" w:line="240" w:lineRule="auto"/>
              <w:rPr>
                <w:color w:val="080C0C"/>
                <w:lang w:val="it-IT"/>
              </w:rPr>
            </w:pPr>
          </w:p>
        </w:tc>
      </w:tr>
    </w:tbl>
    <w:p w14:paraId="0E646681" w14:textId="77777777" w:rsidR="009E3109" w:rsidRDefault="009E3109" w:rsidP="009E3109">
      <w:pPr>
        <w:rPr>
          <w:lang w:val="it-IT"/>
        </w:rPr>
      </w:pPr>
    </w:p>
    <w:p w14:paraId="3CBD13A4" w14:textId="77777777" w:rsidR="009E3109" w:rsidRDefault="009E3109" w:rsidP="009E3109">
      <w:pPr>
        <w:rPr>
          <w:lang w:val="it-IT"/>
        </w:rPr>
      </w:pPr>
    </w:p>
    <w:p w14:paraId="3CA75DEF" w14:textId="77777777" w:rsidR="009E3109" w:rsidRDefault="009E3109" w:rsidP="009E3109">
      <w:pPr>
        <w:rPr>
          <w:lang w:val="it-IT"/>
        </w:rPr>
      </w:pPr>
    </w:p>
    <w:p w14:paraId="7BCB6E1D" w14:textId="77777777" w:rsidR="009E3109" w:rsidRDefault="009E3109" w:rsidP="009E3109">
      <w:pPr>
        <w:rPr>
          <w:lang w:val="it-IT"/>
        </w:rPr>
      </w:pPr>
    </w:p>
    <w:p w14:paraId="464C5C00" w14:textId="77777777" w:rsidR="009E3109" w:rsidRDefault="009E3109" w:rsidP="009E3109">
      <w:pPr>
        <w:rPr>
          <w:lang w:val="it-IT"/>
        </w:rPr>
      </w:pPr>
    </w:p>
    <w:p w14:paraId="7A724370" w14:textId="77777777" w:rsidR="009E3109" w:rsidRDefault="009E3109" w:rsidP="009E3109">
      <w:pPr>
        <w:rPr>
          <w:lang w:val="it-IT"/>
        </w:rPr>
      </w:pPr>
    </w:p>
    <w:p w14:paraId="0C921EEB" w14:textId="77777777" w:rsidR="009E3109" w:rsidRDefault="009E3109" w:rsidP="009E3109">
      <w:pPr>
        <w:rPr>
          <w:lang w:val="it-IT"/>
        </w:rPr>
      </w:pPr>
    </w:p>
    <w:p w14:paraId="5CB8E154" w14:textId="77777777" w:rsidR="009E3109" w:rsidRDefault="009E3109" w:rsidP="009E3109">
      <w:pPr>
        <w:rPr>
          <w:lang w:val="it-IT"/>
        </w:rPr>
      </w:pPr>
    </w:p>
    <w:p w14:paraId="3BA94A0E" w14:textId="77777777" w:rsidR="009E3109" w:rsidRDefault="009E3109" w:rsidP="009E3109">
      <w:pPr>
        <w:rPr>
          <w:lang w:val="it-IT"/>
        </w:rPr>
      </w:pPr>
    </w:p>
    <w:tbl>
      <w:tblPr>
        <w:tblpPr w:leftFromText="180" w:rightFromText="180" w:vertAnchor="text" w:horzAnchor="margin" w:tblpXSpec="center" w:tblpY="-546"/>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2D62C473" w14:textId="77777777" w:rsidTr="008247DA">
        <w:trPr>
          <w:trHeight w:val="206"/>
        </w:trPr>
        <w:tc>
          <w:tcPr>
            <w:tcW w:w="10105" w:type="dxa"/>
            <w:tcBorders>
              <w:top w:val="single" w:sz="8" w:space="0" w:color="000000"/>
              <w:bottom w:val="nil"/>
            </w:tcBorders>
            <w:shd w:val="clear" w:color="auto" w:fill="000000"/>
            <w:hideMark/>
          </w:tcPr>
          <w:p w14:paraId="688ABC32" w14:textId="77777777" w:rsidR="009E3109" w:rsidRPr="00141C2C"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141C2C">
              <w:rPr>
                <w:rFonts w:ascii="Times New Roman" w:eastAsia="MS Mincho" w:hAnsi="Times New Roman" w:cs="Times New Roman"/>
                <w:b/>
                <w:bCs/>
                <w:color w:val="0D0D0D"/>
                <w:sz w:val="24"/>
                <w:szCs w:val="24"/>
                <w:lang w:val="sq-AL"/>
              </w:rPr>
              <w:lastRenderedPageBreak/>
              <w:t xml:space="preserve">  ASPEKTET E PËRGJITHSHME TË PLANIT TË ORËS MESIMORE        NR - </w:t>
            </w:r>
            <w:r>
              <w:rPr>
                <w:rFonts w:ascii="Times New Roman" w:eastAsia="MS Mincho" w:hAnsi="Times New Roman" w:cs="Times New Roman"/>
                <w:b/>
                <w:bCs/>
                <w:color w:val="0D0D0D"/>
                <w:sz w:val="24"/>
                <w:szCs w:val="24"/>
                <w:lang w:val="sq-AL"/>
              </w:rPr>
              <w:t>168</w:t>
            </w:r>
            <w:r w:rsidRPr="00141C2C">
              <w:rPr>
                <w:rFonts w:ascii="Times New Roman" w:eastAsia="MS Mincho" w:hAnsi="Times New Roman" w:cs="Times New Roman"/>
                <w:b/>
                <w:bCs/>
                <w:color w:val="0D0D0D"/>
                <w:sz w:val="24"/>
                <w:szCs w:val="24"/>
                <w:lang w:val="sq-AL"/>
              </w:rPr>
              <w:t xml:space="preserve"> </w:t>
            </w:r>
          </w:p>
        </w:tc>
      </w:tr>
      <w:tr w:rsidR="009E3109" w:rsidRPr="009E3109" w14:paraId="1621DF6C" w14:textId="77777777" w:rsidTr="008247DA">
        <w:trPr>
          <w:trHeight w:val="379"/>
        </w:trPr>
        <w:tc>
          <w:tcPr>
            <w:tcW w:w="10105" w:type="dxa"/>
            <w:tcBorders>
              <w:top w:val="single" w:sz="8" w:space="0" w:color="000000"/>
              <w:bottom w:val="single" w:sz="8" w:space="0" w:color="000000"/>
            </w:tcBorders>
            <w:hideMark/>
          </w:tcPr>
          <w:p w14:paraId="4117340A"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sidRPr="00141C2C">
              <w:rPr>
                <w:rFonts w:ascii="Times New Roman" w:eastAsia="MS Mincho" w:hAnsi="Times New Roman" w:cs="Times New Roman"/>
                <w:b/>
                <w:bCs/>
                <w:color w:val="0D0D0D"/>
                <w:lang w:val="sq-AL"/>
              </w:rPr>
              <w:t xml:space="preserve">Fusha kurrikulare: </w:t>
            </w:r>
            <w:r w:rsidRPr="00141C2C">
              <w:rPr>
                <w:rFonts w:ascii="Times New Roman" w:eastAsia="MS Mincho" w:hAnsi="Times New Roman" w:cs="Times New Roman"/>
                <w:bCs/>
                <w:color w:val="0D0D0D"/>
                <w:lang w:val="sq-AL"/>
              </w:rPr>
              <w:t xml:space="preserve">Matematika                                                                         </w:t>
            </w:r>
            <w:r w:rsidRPr="00141C2C">
              <w:rPr>
                <w:rFonts w:ascii="Times New Roman" w:eastAsia="MS Mincho" w:hAnsi="Times New Roman" w:cs="Times New Roman"/>
                <w:b/>
                <w:bCs/>
                <w:color w:val="0D0D0D"/>
                <w:lang w:val="sq-AL"/>
              </w:rPr>
              <w:t xml:space="preserve">Lënda: </w:t>
            </w:r>
            <w:r w:rsidRPr="00141C2C">
              <w:rPr>
                <w:rFonts w:ascii="Times New Roman" w:eastAsia="MS Mincho" w:hAnsi="Times New Roman" w:cs="Times New Roman"/>
                <w:bCs/>
                <w:color w:val="0D0D0D"/>
                <w:lang w:val="sq-AL"/>
              </w:rPr>
              <w:t xml:space="preserve">  Matematikë</w:t>
            </w:r>
          </w:p>
          <w:p w14:paraId="32342951"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41C2C">
              <w:rPr>
                <w:rFonts w:ascii="Times New Roman" w:eastAsia="MS Mincho" w:hAnsi="Times New Roman" w:cs="Times New Roman"/>
                <w:b/>
                <w:bCs/>
                <w:color w:val="0D0D0D"/>
                <w:lang w:val="sq-AL"/>
              </w:rPr>
              <w:t xml:space="preserve">Shkalla e kurrikulës: II                                                                            </w:t>
            </w:r>
            <w:r w:rsidRPr="00141C2C">
              <w:rPr>
                <w:rFonts w:ascii="Times New Roman" w:eastAsia="MS Mincho" w:hAnsi="Times New Roman" w:cs="Times New Roman"/>
                <w:bCs/>
                <w:color w:val="0D0D0D"/>
                <w:lang w:val="sq-AL"/>
              </w:rPr>
              <w:t xml:space="preserve">            </w:t>
            </w:r>
            <w:r w:rsidRPr="00141C2C">
              <w:rPr>
                <w:rFonts w:ascii="Times New Roman" w:eastAsia="MS Mincho" w:hAnsi="Times New Roman" w:cs="Times New Roman"/>
                <w:b/>
                <w:bCs/>
                <w:color w:val="0D0D0D"/>
                <w:lang w:val="sq-AL"/>
              </w:rPr>
              <w:t>Klasa:  4</w:t>
            </w:r>
          </w:p>
        </w:tc>
      </w:tr>
      <w:tr w:rsidR="009E3109" w:rsidRPr="00141C2C" w14:paraId="4E0B4B19" w14:textId="77777777" w:rsidTr="008247DA">
        <w:trPr>
          <w:trHeight w:val="2390"/>
        </w:trPr>
        <w:tc>
          <w:tcPr>
            <w:tcW w:w="10105" w:type="dxa"/>
            <w:tcBorders>
              <w:top w:val="nil"/>
            </w:tcBorders>
          </w:tcPr>
          <w:p w14:paraId="2C84E14A" w14:textId="77777777" w:rsidR="009E3109" w:rsidRPr="00141C2C" w:rsidRDefault="009E3109" w:rsidP="008247DA">
            <w:pPr>
              <w:spacing w:after="0" w:line="240" w:lineRule="auto"/>
              <w:rPr>
                <w:color w:val="080C0C"/>
                <w:lang w:val="it-IT"/>
              </w:rPr>
            </w:pPr>
          </w:p>
          <w:p w14:paraId="00C3B06C" w14:textId="77777777" w:rsidR="009E3109" w:rsidRPr="00C15E2F" w:rsidRDefault="009E3109" w:rsidP="008247DA">
            <w:pPr>
              <w:spacing w:after="0" w:line="240" w:lineRule="auto"/>
              <w:rPr>
                <w:color w:val="080C0C"/>
                <w:lang w:val="it-IT"/>
              </w:rPr>
            </w:pPr>
            <w:r w:rsidRPr="00141C2C">
              <w:rPr>
                <w:color w:val="080C0C"/>
                <w:lang w:val="it-IT"/>
              </w:rPr>
              <w:br/>
            </w:r>
            <w:r w:rsidRPr="009E3109">
              <w:rPr>
                <w:lang w:val="it-IT"/>
              </w:rPr>
              <w:t xml:space="preserve"> </w:t>
            </w:r>
            <w:r w:rsidRPr="00C15E2F">
              <w:rPr>
                <w:color w:val="080C0C"/>
                <w:lang w:val="it-IT"/>
              </w:rPr>
              <w:t>Shkalla e kurrikulës:  Tema: Numrat thyesorë</w:t>
            </w:r>
          </w:p>
          <w:p w14:paraId="6E53DF38" w14:textId="77777777" w:rsidR="009E3109" w:rsidRPr="00C15E2F" w:rsidRDefault="009E3109" w:rsidP="008247DA">
            <w:pPr>
              <w:spacing w:after="0" w:line="240" w:lineRule="auto"/>
              <w:rPr>
                <w:color w:val="080C0C"/>
                <w:lang w:val="it-IT"/>
              </w:rPr>
            </w:pPr>
          </w:p>
          <w:p w14:paraId="22A76C32" w14:textId="77777777" w:rsidR="009E3109" w:rsidRPr="00C15E2F" w:rsidRDefault="009E3109" w:rsidP="008247DA">
            <w:pPr>
              <w:spacing w:after="0" w:line="240" w:lineRule="auto"/>
              <w:rPr>
                <w:color w:val="080C0C"/>
                <w:lang w:val="it-IT"/>
              </w:rPr>
            </w:pPr>
            <w:r w:rsidRPr="00C15E2F">
              <w:rPr>
                <w:color w:val="080C0C"/>
                <w:lang w:val="it-IT"/>
              </w:rPr>
              <w:t>Rezultatet e të nxënit të temës:</w:t>
            </w:r>
          </w:p>
          <w:p w14:paraId="0BEE7B21" w14:textId="77777777" w:rsidR="009E3109" w:rsidRPr="00C15E2F" w:rsidRDefault="009E3109" w:rsidP="008247DA">
            <w:pPr>
              <w:spacing w:after="0" w:line="240" w:lineRule="auto"/>
              <w:rPr>
                <w:color w:val="080C0C"/>
                <w:lang w:val="it-IT"/>
              </w:rPr>
            </w:pPr>
            <w:r w:rsidRPr="00C15E2F">
              <w:rPr>
                <w:color w:val="080C0C"/>
                <w:lang w:val="it-IT"/>
              </w:rPr>
              <w:t>Lexon dhe shkruan numrat dhjetorë.</w:t>
            </w:r>
          </w:p>
          <w:p w14:paraId="56F666F8" w14:textId="77777777" w:rsidR="009E3109" w:rsidRPr="00C15E2F" w:rsidRDefault="009E3109" w:rsidP="008247DA">
            <w:pPr>
              <w:spacing w:after="0" w:line="240" w:lineRule="auto"/>
              <w:rPr>
                <w:color w:val="080C0C"/>
                <w:lang w:val="it-IT"/>
              </w:rPr>
            </w:pPr>
          </w:p>
          <w:p w14:paraId="45D92AF5" w14:textId="77777777" w:rsidR="009E3109" w:rsidRPr="00C15E2F" w:rsidRDefault="009E3109" w:rsidP="008247DA">
            <w:pPr>
              <w:spacing w:after="0" w:line="240" w:lineRule="auto"/>
              <w:rPr>
                <w:color w:val="080C0C"/>
                <w:lang w:val="it-IT"/>
              </w:rPr>
            </w:pPr>
            <w:r w:rsidRPr="00C15E2F">
              <w:rPr>
                <w:color w:val="080C0C"/>
                <w:lang w:val="it-IT"/>
              </w:rPr>
              <w:t>Kontributi në rezultatet për kompetencat kryesore të shkallës: I.2, II.2, II.3, III.1, III.3, V.9, VI.2.</w:t>
            </w:r>
          </w:p>
          <w:p w14:paraId="3751E44D" w14:textId="77777777" w:rsidR="009E3109" w:rsidRPr="00C15E2F" w:rsidRDefault="009E3109" w:rsidP="008247DA">
            <w:pPr>
              <w:spacing w:after="0" w:line="240" w:lineRule="auto"/>
              <w:rPr>
                <w:color w:val="080C0C"/>
                <w:lang w:val="it-IT"/>
              </w:rPr>
            </w:pPr>
            <w:r w:rsidRPr="00C15E2F">
              <w:rPr>
                <w:color w:val="080C0C"/>
                <w:lang w:val="it-IT"/>
              </w:rPr>
              <w:t>Kontributi në rezultatet e fushës së kurrikulës:2.1, 2, 4, 3.1, 4, 4.3.</w:t>
            </w:r>
          </w:p>
          <w:p w14:paraId="5BB03C02" w14:textId="77777777" w:rsidR="009E3109" w:rsidRPr="00C15E2F" w:rsidRDefault="009E3109" w:rsidP="008247DA">
            <w:pPr>
              <w:spacing w:after="0" w:line="240" w:lineRule="auto"/>
              <w:rPr>
                <w:color w:val="080C0C"/>
                <w:lang w:val="it-IT"/>
              </w:rPr>
            </w:pPr>
          </w:p>
          <w:p w14:paraId="12FAF0FF" w14:textId="77777777" w:rsidR="009E3109" w:rsidRPr="009E3109" w:rsidRDefault="009E3109" w:rsidP="008247DA">
            <w:pPr>
              <w:spacing w:after="0" w:line="240" w:lineRule="auto"/>
              <w:rPr>
                <w:color w:val="080C0C"/>
              </w:rPr>
            </w:pPr>
            <w:r w:rsidRPr="009E3109">
              <w:rPr>
                <w:color w:val="080C0C"/>
              </w:rPr>
              <w:t>ASPEKTE SPECIFIKE TË PLANIT TË ORËS MËSIMORE</w:t>
            </w:r>
          </w:p>
          <w:p w14:paraId="3FFC1910" w14:textId="77777777" w:rsidR="009E3109" w:rsidRPr="009E3109" w:rsidRDefault="009E3109" w:rsidP="008247DA">
            <w:pPr>
              <w:spacing w:after="0" w:line="240" w:lineRule="auto"/>
              <w:rPr>
                <w:color w:val="080C0C"/>
              </w:rPr>
            </w:pPr>
          </w:p>
          <w:p w14:paraId="455A5E04" w14:textId="77777777" w:rsidR="009E3109" w:rsidRPr="009E3109" w:rsidRDefault="009E3109" w:rsidP="008247DA">
            <w:pPr>
              <w:spacing w:after="0" w:line="240" w:lineRule="auto"/>
              <w:rPr>
                <w:color w:val="080C0C"/>
              </w:rPr>
            </w:pPr>
            <w:r w:rsidRPr="009E3109">
              <w:rPr>
                <w:color w:val="080C0C"/>
              </w:rPr>
              <w:t>Njësia mësimore: Ushtrojmë</w:t>
            </w:r>
          </w:p>
          <w:p w14:paraId="36D5AC2D" w14:textId="77777777" w:rsidR="009E3109" w:rsidRPr="009E3109" w:rsidRDefault="009E3109" w:rsidP="008247DA">
            <w:pPr>
              <w:spacing w:after="0" w:line="240" w:lineRule="auto"/>
              <w:rPr>
                <w:color w:val="080C0C"/>
              </w:rPr>
            </w:pPr>
          </w:p>
          <w:p w14:paraId="3E3B0354" w14:textId="77777777" w:rsidR="009E3109" w:rsidRPr="009E3109" w:rsidRDefault="009E3109" w:rsidP="008247DA">
            <w:pPr>
              <w:spacing w:after="0" w:line="240" w:lineRule="auto"/>
              <w:rPr>
                <w:color w:val="080C0C"/>
              </w:rPr>
            </w:pPr>
            <w:r w:rsidRPr="009E3109">
              <w:rPr>
                <w:color w:val="080C0C"/>
              </w:rPr>
              <w:t>Rezultatet e të nxënit të orës mësimore:</w:t>
            </w:r>
          </w:p>
          <w:p w14:paraId="78FB8434" w14:textId="77777777" w:rsidR="009E3109" w:rsidRPr="009E3109" w:rsidRDefault="009E3109" w:rsidP="008247DA">
            <w:pPr>
              <w:spacing w:after="0" w:line="240" w:lineRule="auto"/>
              <w:rPr>
                <w:color w:val="080C0C"/>
              </w:rPr>
            </w:pPr>
            <w:r w:rsidRPr="009E3109">
              <w:rPr>
                <w:color w:val="080C0C"/>
              </w:rPr>
              <w:t>•</w:t>
            </w:r>
            <w:r w:rsidRPr="009E3109">
              <w:rPr>
                <w:color w:val="080C0C"/>
              </w:rPr>
              <w:tab/>
              <w:t>Lexon numrat dhjetorë;</w:t>
            </w:r>
          </w:p>
          <w:p w14:paraId="640BC529" w14:textId="77777777" w:rsidR="009E3109" w:rsidRPr="009E3109" w:rsidRDefault="009E3109" w:rsidP="008247DA">
            <w:pPr>
              <w:spacing w:after="0" w:line="240" w:lineRule="auto"/>
              <w:rPr>
                <w:color w:val="080C0C"/>
              </w:rPr>
            </w:pPr>
            <w:r w:rsidRPr="009E3109">
              <w:rPr>
                <w:color w:val="080C0C"/>
              </w:rPr>
              <w:t>•</w:t>
            </w:r>
            <w:r w:rsidRPr="009E3109">
              <w:rPr>
                <w:color w:val="080C0C"/>
              </w:rPr>
              <w:tab/>
              <w:t>Përcakton vlerën e shifrave sipas vendit ku ndodhet;</w:t>
            </w:r>
          </w:p>
          <w:p w14:paraId="3297A2EB" w14:textId="77777777" w:rsidR="009E3109" w:rsidRPr="009E3109" w:rsidRDefault="009E3109" w:rsidP="008247DA">
            <w:pPr>
              <w:spacing w:after="0" w:line="240" w:lineRule="auto"/>
              <w:rPr>
                <w:color w:val="080C0C"/>
              </w:rPr>
            </w:pPr>
            <w:r w:rsidRPr="009E3109">
              <w:rPr>
                <w:color w:val="080C0C"/>
              </w:rPr>
              <w:t>•</w:t>
            </w:r>
            <w:r w:rsidRPr="009E3109">
              <w:rPr>
                <w:color w:val="080C0C"/>
              </w:rPr>
              <w:tab/>
              <w:t>Shkruan numrat dhjetorë në formë standarde, në formë të zgjeruar dhe me fjalë.</w:t>
            </w:r>
          </w:p>
          <w:p w14:paraId="7E51CFDC" w14:textId="77777777" w:rsidR="009E3109" w:rsidRPr="009E3109" w:rsidRDefault="009E3109" w:rsidP="008247DA">
            <w:pPr>
              <w:spacing w:after="0" w:line="240" w:lineRule="auto"/>
              <w:rPr>
                <w:color w:val="080C0C"/>
              </w:rPr>
            </w:pPr>
          </w:p>
          <w:p w14:paraId="23A0177F" w14:textId="77777777" w:rsidR="009E3109" w:rsidRPr="009E3109" w:rsidRDefault="009E3109" w:rsidP="008247DA">
            <w:pPr>
              <w:spacing w:after="0" w:line="240" w:lineRule="auto"/>
              <w:rPr>
                <w:color w:val="080C0C"/>
              </w:rPr>
            </w:pPr>
            <w:r w:rsidRPr="009E3109">
              <w:rPr>
                <w:color w:val="080C0C"/>
              </w:rPr>
              <w:t>Kriteret e suksesit: Përcaktohen me nxënësit në klasë.</w:t>
            </w:r>
          </w:p>
          <w:p w14:paraId="4FB21E41" w14:textId="77777777" w:rsidR="009E3109" w:rsidRPr="00C15E2F" w:rsidRDefault="009E3109" w:rsidP="008247DA">
            <w:pPr>
              <w:spacing w:after="0" w:line="240" w:lineRule="auto"/>
              <w:rPr>
                <w:color w:val="080C0C"/>
                <w:lang w:val="it-IT"/>
              </w:rPr>
            </w:pPr>
            <w:r w:rsidRPr="00C15E2F">
              <w:rPr>
                <w:color w:val="080C0C"/>
                <w:lang w:val="it-IT"/>
              </w:rPr>
              <w:t>Burimet, mjetet e konkretizimit dhe materialet mësimore:</w:t>
            </w:r>
          </w:p>
          <w:p w14:paraId="7F3F8983" w14:textId="77777777" w:rsidR="009E3109" w:rsidRPr="00C15E2F" w:rsidRDefault="009E3109" w:rsidP="008247DA">
            <w:pPr>
              <w:spacing w:after="0" w:line="240" w:lineRule="auto"/>
              <w:rPr>
                <w:color w:val="080C0C"/>
                <w:lang w:val="it-IT"/>
              </w:rPr>
            </w:pPr>
            <w:r w:rsidRPr="00C15E2F">
              <w:rPr>
                <w:color w:val="080C0C"/>
                <w:lang w:val="it-IT"/>
              </w:rPr>
              <w:t>Lidhja me lëndët e tjera mësimore dhe/apo me çështjet ndërkurrikulare dhe situatat jetësore:</w:t>
            </w:r>
          </w:p>
          <w:p w14:paraId="438B67FE" w14:textId="77777777" w:rsidR="009E3109" w:rsidRPr="00C15E2F" w:rsidRDefault="009E3109" w:rsidP="008247DA">
            <w:pPr>
              <w:spacing w:after="0" w:line="240" w:lineRule="auto"/>
              <w:rPr>
                <w:color w:val="080C0C"/>
                <w:lang w:val="it-IT"/>
              </w:rPr>
            </w:pPr>
          </w:p>
          <w:p w14:paraId="5621496C" w14:textId="77777777" w:rsidR="009E3109" w:rsidRPr="00C15E2F" w:rsidRDefault="009E3109" w:rsidP="008247DA">
            <w:pPr>
              <w:spacing w:after="0" w:line="240" w:lineRule="auto"/>
              <w:rPr>
                <w:color w:val="080C0C"/>
                <w:lang w:val="it-IT"/>
              </w:rPr>
            </w:pPr>
            <w:r w:rsidRPr="00C15E2F">
              <w:rPr>
                <w:color w:val="080C0C"/>
                <w:lang w:val="it-IT"/>
              </w:rPr>
              <w:t>METODOLOGJIA DHE VEPRIMTARIA ME NXËNËS</w:t>
            </w:r>
          </w:p>
          <w:p w14:paraId="560A9F61" w14:textId="77777777" w:rsidR="009E3109" w:rsidRPr="00C15E2F" w:rsidRDefault="009E3109" w:rsidP="008247DA">
            <w:pPr>
              <w:spacing w:after="0" w:line="240" w:lineRule="auto"/>
              <w:rPr>
                <w:color w:val="080C0C"/>
                <w:lang w:val="it-IT"/>
              </w:rPr>
            </w:pPr>
            <w:r w:rsidRPr="00C15E2F">
              <w:rPr>
                <w:color w:val="080C0C"/>
                <w:lang w:val="it-IT"/>
              </w:rPr>
              <w:t>Parashikimi:</w:t>
            </w:r>
          </w:p>
          <w:p w14:paraId="709142B3" w14:textId="77777777" w:rsidR="009E3109" w:rsidRPr="00C15E2F" w:rsidRDefault="009E3109" w:rsidP="008247DA">
            <w:pPr>
              <w:spacing w:after="0" w:line="240" w:lineRule="auto"/>
              <w:rPr>
                <w:color w:val="080C0C"/>
                <w:lang w:val="it-IT"/>
              </w:rPr>
            </w:pPr>
            <w:r w:rsidRPr="00C15E2F">
              <w:rPr>
                <w:color w:val="080C0C"/>
                <w:lang w:val="it-IT"/>
              </w:rPr>
              <w:t>Përgatitja për të nxënët</w:t>
            </w:r>
          </w:p>
          <w:p w14:paraId="0FB8AD8A" w14:textId="77777777" w:rsidR="009E3109" w:rsidRPr="00C15E2F" w:rsidRDefault="009E3109" w:rsidP="008247DA">
            <w:pPr>
              <w:spacing w:after="0" w:line="240" w:lineRule="auto"/>
              <w:rPr>
                <w:color w:val="080C0C"/>
                <w:lang w:val="it-IT"/>
              </w:rPr>
            </w:pPr>
            <w:r w:rsidRPr="00C15E2F">
              <w:rPr>
                <w:color w:val="080C0C"/>
                <w:lang w:val="it-IT"/>
              </w:rPr>
              <w:t>Diskutim për njohuritë paraprake</w:t>
            </w:r>
          </w:p>
          <w:p w14:paraId="3AE638D0" w14:textId="77777777" w:rsidR="009E3109" w:rsidRPr="00141C2C" w:rsidRDefault="009E3109" w:rsidP="008247DA">
            <w:pPr>
              <w:spacing w:after="0" w:line="240" w:lineRule="auto"/>
              <w:rPr>
                <w:color w:val="080C0C"/>
                <w:lang w:val="it-IT"/>
              </w:rPr>
            </w:pPr>
            <w:r w:rsidRPr="00C15E2F">
              <w:rPr>
                <w:color w:val="080C0C"/>
                <w:lang w:val="it-IT"/>
              </w:rPr>
              <w:t>Nxënësit nxiten të kujtojnë njohuritë për numrat dhjetorë dhe format e shkrimit të tyre.</w:t>
            </w:r>
          </w:p>
          <w:p w14:paraId="2D1E4773" w14:textId="77777777" w:rsidR="009E3109" w:rsidRPr="00141C2C" w:rsidRDefault="009E3109" w:rsidP="008247DA">
            <w:pPr>
              <w:spacing w:after="0" w:line="240" w:lineRule="auto"/>
              <w:rPr>
                <w:color w:val="080C0C"/>
                <w:lang w:val="it-IT"/>
              </w:rPr>
            </w:pPr>
            <w:r>
              <w:rPr>
                <w:noProof/>
                <w:color w:val="080C0C"/>
              </w:rPr>
              <w:drawing>
                <wp:anchor distT="0" distB="0" distL="114300" distR="114300" simplePos="0" relativeHeight="251936768" behindDoc="0" locked="0" layoutInCell="1" allowOverlap="1" wp14:anchorId="7CA90ADA" wp14:editId="7C125509">
                  <wp:simplePos x="0" y="0"/>
                  <wp:positionH relativeFrom="column">
                    <wp:posOffset>1009650</wp:posOffset>
                  </wp:positionH>
                  <wp:positionV relativeFrom="paragraph">
                    <wp:posOffset>123776</wp:posOffset>
                  </wp:positionV>
                  <wp:extent cx="4255135" cy="2030095"/>
                  <wp:effectExtent l="0" t="0" r="0" b="8255"/>
                  <wp:wrapThrough wrapText="bothSides">
                    <wp:wrapPolygon edited="0">
                      <wp:start x="0" y="0"/>
                      <wp:lineTo x="0" y="21485"/>
                      <wp:lineTo x="21468" y="21485"/>
                      <wp:lineTo x="21468" y="0"/>
                      <wp:lineTo x="0" y="0"/>
                    </wp:wrapPolygon>
                  </wp:wrapThrough>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4255135" cy="2030095"/>
                          </a:xfrm>
                          <a:prstGeom prst="rect">
                            <a:avLst/>
                          </a:prstGeom>
                          <a:noFill/>
                        </pic:spPr>
                      </pic:pic>
                    </a:graphicData>
                  </a:graphic>
                </wp:anchor>
              </w:drawing>
            </w:r>
          </w:p>
          <w:p w14:paraId="7DA7CFFB" w14:textId="77777777" w:rsidR="009E3109" w:rsidRPr="00141C2C" w:rsidRDefault="009E3109" w:rsidP="008247DA">
            <w:pPr>
              <w:spacing w:after="0" w:line="240" w:lineRule="auto"/>
              <w:rPr>
                <w:color w:val="080C0C"/>
                <w:lang w:val="it-IT"/>
              </w:rPr>
            </w:pPr>
          </w:p>
          <w:p w14:paraId="29E2BBC8" w14:textId="77777777" w:rsidR="009E3109" w:rsidRPr="00141C2C" w:rsidRDefault="009E3109" w:rsidP="008247DA">
            <w:pPr>
              <w:spacing w:after="0" w:line="240" w:lineRule="auto"/>
              <w:rPr>
                <w:color w:val="080C0C"/>
                <w:lang w:val="it-IT"/>
              </w:rPr>
            </w:pPr>
          </w:p>
          <w:p w14:paraId="7A4ABB33" w14:textId="77777777" w:rsidR="009E3109" w:rsidRPr="00141C2C" w:rsidRDefault="009E3109" w:rsidP="008247DA">
            <w:pPr>
              <w:spacing w:after="0" w:line="240" w:lineRule="auto"/>
              <w:rPr>
                <w:color w:val="080C0C"/>
                <w:lang w:val="it-IT"/>
              </w:rPr>
            </w:pPr>
          </w:p>
          <w:p w14:paraId="1FFC81AD" w14:textId="77777777" w:rsidR="009E3109" w:rsidRPr="00141C2C" w:rsidRDefault="009E3109" w:rsidP="008247DA">
            <w:pPr>
              <w:spacing w:after="0" w:line="240" w:lineRule="auto"/>
              <w:rPr>
                <w:color w:val="080C0C"/>
                <w:lang w:val="it-IT"/>
              </w:rPr>
            </w:pPr>
          </w:p>
          <w:p w14:paraId="35077DEC" w14:textId="77777777" w:rsidR="009E3109" w:rsidRPr="00141C2C" w:rsidRDefault="009E3109" w:rsidP="008247DA">
            <w:pPr>
              <w:spacing w:after="0" w:line="240" w:lineRule="auto"/>
              <w:rPr>
                <w:color w:val="080C0C"/>
                <w:lang w:val="it-IT"/>
              </w:rPr>
            </w:pPr>
          </w:p>
          <w:p w14:paraId="7B76A9C9" w14:textId="77777777" w:rsidR="009E3109" w:rsidRPr="00141C2C" w:rsidRDefault="009E3109" w:rsidP="008247DA">
            <w:pPr>
              <w:spacing w:after="0" w:line="240" w:lineRule="auto"/>
              <w:rPr>
                <w:color w:val="080C0C"/>
                <w:lang w:val="it-IT"/>
              </w:rPr>
            </w:pPr>
          </w:p>
          <w:p w14:paraId="125C892C" w14:textId="77777777" w:rsidR="009E3109" w:rsidRPr="00141C2C" w:rsidRDefault="009E3109" w:rsidP="008247DA">
            <w:pPr>
              <w:spacing w:after="0" w:line="240" w:lineRule="auto"/>
              <w:rPr>
                <w:color w:val="080C0C"/>
                <w:lang w:val="it-IT"/>
              </w:rPr>
            </w:pPr>
          </w:p>
          <w:p w14:paraId="030707EC" w14:textId="77777777" w:rsidR="009E3109" w:rsidRPr="00141C2C" w:rsidRDefault="009E3109" w:rsidP="008247DA">
            <w:pPr>
              <w:spacing w:after="0" w:line="240" w:lineRule="auto"/>
              <w:rPr>
                <w:color w:val="080C0C"/>
                <w:lang w:val="it-IT"/>
              </w:rPr>
            </w:pPr>
          </w:p>
          <w:p w14:paraId="3FC79F48" w14:textId="77777777" w:rsidR="009E3109" w:rsidRPr="00141C2C" w:rsidRDefault="009E3109" w:rsidP="008247DA">
            <w:pPr>
              <w:spacing w:after="0" w:line="240" w:lineRule="auto"/>
              <w:rPr>
                <w:color w:val="080C0C"/>
                <w:lang w:val="it-IT"/>
              </w:rPr>
            </w:pPr>
          </w:p>
          <w:p w14:paraId="68366FFD" w14:textId="77777777" w:rsidR="009E3109" w:rsidRPr="00141C2C" w:rsidRDefault="009E3109" w:rsidP="008247DA">
            <w:pPr>
              <w:spacing w:after="0" w:line="240" w:lineRule="auto"/>
              <w:rPr>
                <w:color w:val="080C0C"/>
                <w:lang w:val="it-IT"/>
              </w:rPr>
            </w:pPr>
          </w:p>
          <w:p w14:paraId="0B731DCC" w14:textId="77777777" w:rsidR="009E3109" w:rsidRPr="00141C2C" w:rsidRDefault="009E3109" w:rsidP="008247DA">
            <w:pPr>
              <w:spacing w:after="0" w:line="240" w:lineRule="auto"/>
              <w:rPr>
                <w:color w:val="080C0C"/>
                <w:lang w:val="it-IT"/>
              </w:rPr>
            </w:pPr>
          </w:p>
          <w:p w14:paraId="5A4AC944" w14:textId="77777777" w:rsidR="009E3109" w:rsidRDefault="009E3109" w:rsidP="008247DA">
            <w:pPr>
              <w:spacing w:after="0" w:line="240" w:lineRule="auto"/>
              <w:rPr>
                <w:color w:val="080C0C"/>
                <w:lang w:val="it-IT"/>
              </w:rPr>
            </w:pPr>
          </w:p>
          <w:p w14:paraId="02180B5A" w14:textId="77777777" w:rsidR="009E3109" w:rsidRPr="00A8107A" w:rsidRDefault="009E3109" w:rsidP="008247DA">
            <w:pPr>
              <w:spacing w:after="0" w:line="240" w:lineRule="auto"/>
              <w:rPr>
                <w:color w:val="080C0C"/>
                <w:lang w:val="it-IT"/>
              </w:rPr>
            </w:pPr>
            <w:r w:rsidRPr="00A8107A">
              <w:rPr>
                <w:color w:val="080C0C"/>
                <w:lang w:val="it-IT"/>
              </w:rPr>
              <w:t>Ndërtimi i njohurive dhe i shkathtësive: Përpunimi i përmbajtjes</w:t>
            </w:r>
          </w:p>
          <w:p w14:paraId="6F782068" w14:textId="77777777" w:rsidR="009E3109" w:rsidRPr="00A8107A" w:rsidRDefault="009E3109" w:rsidP="008247DA">
            <w:pPr>
              <w:spacing w:after="0" w:line="240" w:lineRule="auto"/>
              <w:rPr>
                <w:color w:val="080C0C"/>
                <w:lang w:val="it-IT"/>
              </w:rPr>
            </w:pPr>
            <w:r w:rsidRPr="00A8107A">
              <w:rPr>
                <w:color w:val="080C0C"/>
                <w:lang w:val="it-IT"/>
              </w:rPr>
              <w:t>Grupet e ekspertëve</w:t>
            </w:r>
          </w:p>
          <w:p w14:paraId="6E803622" w14:textId="77777777" w:rsidR="009E3109" w:rsidRPr="00A8107A" w:rsidRDefault="009E3109" w:rsidP="008247DA">
            <w:pPr>
              <w:spacing w:after="0" w:line="240" w:lineRule="auto"/>
              <w:rPr>
                <w:color w:val="080C0C"/>
                <w:lang w:val="it-IT"/>
              </w:rPr>
            </w:pPr>
            <w:r w:rsidRPr="00A8107A">
              <w:rPr>
                <w:color w:val="080C0C"/>
                <w:lang w:val="it-IT"/>
              </w:rPr>
              <w:t>Nxënësit ndahen në grupe nga 4, duke numëruar nga 1 deri në 4, ku secili nxënës ka numrin e tij. Nxënësit me numrin e njëjtë formojnë një grup. Detyrat 1, 2 dhe 3 do të ndahen për 6 grupe nxënësish.</w:t>
            </w:r>
          </w:p>
          <w:p w14:paraId="47A9ACF7" w14:textId="77777777" w:rsidR="009E3109" w:rsidRPr="00A8107A" w:rsidRDefault="009E3109" w:rsidP="008247DA">
            <w:pPr>
              <w:spacing w:after="0" w:line="240" w:lineRule="auto"/>
              <w:rPr>
                <w:color w:val="080C0C"/>
                <w:lang w:val="it-IT"/>
              </w:rPr>
            </w:pPr>
            <w:r w:rsidRPr="00A8107A">
              <w:rPr>
                <w:color w:val="080C0C"/>
                <w:lang w:val="it-IT"/>
              </w:rPr>
              <w:lastRenderedPageBreak/>
              <w:t>Grupi 1 – Tetë detyrat e para të shembullit 1. Grupi 2 – Shtatë detyrat e dyta të shembullit 1. Grupi 3 – Pesë detyrat e para të shembullit 2. Grupi 4 – Pesë detyrat e fundit të shembullit 2. Grupi 5 – Pesë detyrat e para të shembullit 3. Grupi 6 – Pesë detyrat e fundit të shembullit 3.</w:t>
            </w:r>
          </w:p>
          <w:p w14:paraId="535D47E3" w14:textId="77777777" w:rsidR="009E3109" w:rsidRPr="00A8107A" w:rsidRDefault="009E3109" w:rsidP="008247DA">
            <w:pPr>
              <w:spacing w:after="0" w:line="240" w:lineRule="auto"/>
              <w:rPr>
                <w:color w:val="080C0C"/>
                <w:lang w:val="it-IT"/>
              </w:rPr>
            </w:pPr>
            <w:r w:rsidRPr="00A8107A">
              <w:rPr>
                <w:color w:val="080C0C"/>
                <w:lang w:val="it-IT"/>
              </w:rPr>
              <w:t>Pas përfundimit të detyrave, nxënësit kthehen në grupet fillestare prezantojnë detyrat e zgjidhura.</w:t>
            </w:r>
          </w:p>
          <w:p w14:paraId="3C9BA63B" w14:textId="77777777" w:rsidR="009E3109" w:rsidRPr="00A8107A" w:rsidRDefault="009E3109" w:rsidP="008247DA">
            <w:pPr>
              <w:spacing w:after="0" w:line="240" w:lineRule="auto"/>
              <w:rPr>
                <w:color w:val="080C0C"/>
                <w:lang w:val="it-IT"/>
              </w:rPr>
            </w:pPr>
          </w:p>
          <w:p w14:paraId="3A450C50" w14:textId="77777777" w:rsidR="009E3109" w:rsidRPr="00A8107A" w:rsidRDefault="009E3109" w:rsidP="008247DA">
            <w:pPr>
              <w:spacing w:after="0" w:line="240" w:lineRule="auto"/>
              <w:rPr>
                <w:color w:val="080C0C"/>
                <w:lang w:val="it-IT"/>
              </w:rPr>
            </w:pPr>
            <w:r w:rsidRPr="00A8107A">
              <w:rPr>
                <w:color w:val="080C0C"/>
                <w:lang w:val="it-IT"/>
              </w:rPr>
              <w:t>Përforcimi:</w:t>
            </w:r>
          </w:p>
          <w:p w14:paraId="05F61B9A" w14:textId="77777777" w:rsidR="009E3109" w:rsidRPr="00A8107A" w:rsidRDefault="009E3109" w:rsidP="008247DA">
            <w:pPr>
              <w:spacing w:after="0" w:line="240" w:lineRule="auto"/>
              <w:rPr>
                <w:color w:val="080C0C"/>
                <w:lang w:val="it-IT"/>
              </w:rPr>
            </w:pPr>
            <w:r w:rsidRPr="00A8107A">
              <w:rPr>
                <w:color w:val="080C0C"/>
                <w:lang w:val="it-IT"/>
              </w:rPr>
              <w:t>Konsolidimi dhe zbatimi i të nxënit</w:t>
            </w:r>
          </w:p>
          <w:p w14:paraId="4D8DA1CF" w14:textId="77777777" w:rsidR="009E3109" w:rsidRPr="00A8107A" w:rsidRDefault="009E3109" w:rsidP="008247DA">
            <w:pPr>
              <w:spacing w:after="0" w:line="240" w:lineRule="auto"/>
              <w:rPr>
                <w:color w:val="080C0C"/>
                <w:lang w:val="it-IT"/>
              </w:rPr>
            </w:pPr>
            <w:r w:rsidRPr="00A8107A">
              <w:rPr>
                <w:color w:val="080C0C"/>
                <w:lang w:val="it-IT"/>
              </w:rPr>
              <w:t>Lapsat në mes</w:t>
            </w:r>
          </w:p>
          <w:p w14:paraId="4D856B40" w14:textId="77777777" w:rsidR="009E3109" w:rsidRPr="00A8107A" w:rsidRDefault="009E3109" w:rsidP="008247DA">
            <w:pPr>
              <w:spacing w:after="0" w:line="240" w:lineRule="auto"/>
              <w:rPr>
                <w:color w:val="080C0C"/>
                <w:lang w:val="it-IT"/>
              </w:rPr>
            </w:pPr>
            <w:r w:rsidRPr="00A8107A">
              <w:rPr>
                <w:color w:val="080C0C"/>
                <w:lang w:val="it-IT"/>
              </w:rPr>
              <w:t>Nxënësit udhëzohen të punojnë detyrën 5, ku numrat e dhënë i shkruajnë si thyesa ose si numra dhjetorë. Ai nxënës që përfundon detyrën, vendos lapsin në mes të bankës. Përzgjidhet një laps, dhe</w:t>
            </w:r>
          </w:p>
          <w:p w14:paraId="1270430E" w14:textId="77777777" w:rsidR="009E3109" w:rsidRDefault="009E3109" w:rsidP="008247DA">
            <w:pPr>
              <w:spacing w:after="0" w:line="240" w:lineRule="auto"/>
              <w:rPr>
                <w:color w:val="080C0C"/>
                <w:lang w:val="it-IT"/>
              </w:rPr>
            </w:pPr>
            <w:r w:rsidRPr="00A8107A">
              <w:rPr>
                <w:color w:val="080C0C"/>
                <w:lang w:val="it-IT"/>
              </w:rPr>
              <w:t>cilit nxënës i përket lapsi, ai tregon për rezultatin. Analizohen rezultatet e fituara.</w:t>
            </w:r>
          </w:p>
          <w:p w14:paraId="77C92A87" w14:textId="77777777" w:rsidR="009E3109" w:rsidRDefault="009E3109" w:rsidP="008247DA">
            <w:pPr>
              <w:spacing w:after="0" w:line="240" w:lineRule="auto"/>
              <w:rPr>
                <w:color w:val="080C0C"/>
                <w:lang w:val="it-IT"/>
              </w:rPr>
            </w:pPr>
          </w:p>
          <w:p w14:paraId="7B7170F4" w14:textId="77777777" w:rsidR="009E3109" w:rsidRDefault="009E3109" w:rsidP="008247DA">
            <w:pPr>
              <w:spacing w:after="0" w:line="240" w:lineRule="auto"/>
              <w:rPr>
                <w:color w:val="080C0C"/>
                <w:lang w:val="it-IT"/>
              </w:rPr>
            </w:pPr>
            <w:r>
              <w:rPr>
                <w:noProof/>
                <w:color w:val="080C0C"/>
              </w:rPr>
              <w:drawing>
                <wp:anchor distT="0" distB="0" distL="114300" distR="114300" simplePos="0" relativeHeight="251937792" behindDoc="0" locked="0" layoutInCell="1" allowOverlap="1" wp14:anchorId="6655469C" wp14:editId="7082B0C0">
                  <wp:simplePos x="0" y="0"/>
                  <wp:positionH relativeFrom="column">
                    <wp:posOffset>756040</wp:posOffset>
                  </wp:positionH>
                  <wp:positionV relativeFrom="paragraph">
                    <wp:posOffset>63549</wp:posOffset>
                  </wp:positionV>
                  <wp:extent cx="4625340" cy="1107440"/>
                  <wp:effectExtent l="0" t="0" r="3810" b="0"/>
                  <wp:wrapThrough wrapText="bothSides">
                    <wp:wrapPolygon edited="0">
                      <wp:start x="0" y="0"/>
                      <wp:lineTo x="0" y="21179"/>
                      <wp:lineTo x="21529" y="21179"/>
                      <wp:lineTo x="21529" y="0"/>
                      <wp:lineTo x="0" y="0"/>
                    </wp:wrapPolygon>
                  </wp:wrapThrough>
                  <wp:docPr id="1703488256" name="Picture 1703488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D14C0BC.tmp"/>
                          <pic:cNvPicPr/>
                        </pic:nvPicPr>
                        <pic:blipFill>
                          <a:blip r:embed="rId155">
                            <a:extLst>
                              <a:ext uri="{28A0092B-C50C-407E-A947-70E740481C1C}">
                                <a14:useLocalDpi xmlns:a14="http://schemas.microsoft.com/office/drawing/2010/main" val="0"/>
                              </a:ext>
                            </a:extLst>
                          </a:blip>
                          <a:stretch>
                            <a:fillRect/>
                          </a:stretch>
                        </pic:blipFill>
                        <pic:spPr>
                          <a:xfrm>
                            <a:off x="0" y="0"/>
                            <a:ext cx="4625340" cy="1107440"/>
                          </a:xfrm>
                          <a:prstGeom prst="rect">
                            <a:avLst/>
                          </a:prstGeom>
                        </pic:spPr>
                      </pic:pic>
                    </a:graphicData>
                  </a:graphic>
                  <wp14:sizeRelV relativeFrom="margin">
                    <wp14:pctHeight>0</wp14:pctHeight>
                  </wp14:sizeRelV>
                </wp:anchor>
              </w:drawing>
            </w:r>
          </w:p>
          <w:p w14:paraId="4A0740D8" w14:textId="77777777" w:rsidR="009E3109" w:rsidRDefault="009E3109" w:rsidP="008247DA">
            <w:pPr>
              <w:spacing w:after="0" w:line="240" w:lineRule="auto"/>
              <w:rPr>
                <w:color w:val="080C0C"/>
                <w:lang w:val="it-IT"/>
              </w:rPr>
            </w:pPr>
          </w:p>
          <w:p w14:paraId="134F7038" w14:textId="77777777" w:rsidR="009E3109" w:rsidRDefault="009E3109" w:rsidP="008247DA">
            <w:pPr>
              <w:spacing w:after="0" w:line="240" w:lineRule="auto"/>
              <w:rPr>
                <w:color w:val="080C0C"/>
                <w:lang w:val="it-IT"/>
              </w:rPr>
            </w:pPr>
          </w:p>
          <w:p w14:paraId="6990CE56" w14:textId="77777777" w:rsidR="009E3109" w:rsidRDefault="009E3109" w:rsidP="008247DA">
            <w:pPr>
              <w:spacing w:after="0" w:line="240" w:lineRule="auto"/>
              <w:rPr>
                <w:color w:val="080C0C"/>
                <w:lang w:val="it-IT"/>
              </w:rPr>
            </w:pPr>
          </w:p>
          <w:p w14:paraId="7348A9B5" w14:textId="77777777" w:rsidR="009E3109" w:rsidRDefault="009E3109" w:rsidP="008247DA">
            <w:pPr>
              <w:spacing w:after="0" w:line="240" w:lineRule="auto"/>
              <w:rPr>
                <w:color w:val="080C0C"/>
                <w:lang w:val="it-IT"/>
              </w:rPr>
            </w:pPr>
          </w:p>
          <w:p w14:paraId="45A3773F" w14:textId="77777777" w:rsidR="009E3109" w:rsidRDefault="009E3109" w:rsidP="008247DA">
            <w:pPr>
              <w:spacing w:after="0" w:line="240" w:lineRule="auto"/>
              <w:rPr>
                <w:color w:val="080C0C"/>
                <w:lang w:val="it-IT"/>
              </w:rPr>
            </w:pPr>
          </w:p>
          <w:p w14:paraId="2B227458" w14:textId="77777777" w:rsidR="009E3109" w:rsidRDefault="009E3109" w:rsidP="008247DA">
            <w:pPr>
              <w:spacing w:after="0" w:line="240" w:lineRule="auto"/>
              <w:rPr>
                <w:color w:val="080C0C"/>
                <w:lang w:val="it-IT"/>
              </w:rPr>
            </w:pPr>
          </w:p>
          <w:p w14:paraId="63D6203E" w14:textId="77777777" w:rsidR="009E3109" w:rsidRDefault="009E3109" w:rsidP="008247DA">
            <w:pPr>
              <w:spacing w:after="0" w:line="240" w:lineRule="auto"/>
              <w:rPr>
                <w:color w:val="080C0C"/>
                <w:lang w:val="it-IT"/>
              </w:rPr>
            </w:pPr>
          </w:p>
          <w:p w14:paraId="289FE748" w14:textId="77777777" w:rsidR="009E3109" w:rsidRDefault="009E3109" w:rsidP="008247DA">
            <w:pPr>
              <w:spacing w:after="0" w:line="240" w:lineRule="auto"/>
              <w:rPr>
                <w:color w:val="080C0C"/>
                <w:lang w:val="it-IT"/>
              </w:rPr>
            </w:pPr>
            <w:r w:rsidRPr="00911141">
              <w:rPr>
                <w:noProof/>
                <w:color w:val="080C0C"/>
              </w:rPr>
              <w:drawing>
                <wp:inline distT="0" distB="0" distL="0" distR="0" wp14:anchorId="60C3AD09" wp14:editId="4DD212B4">
                  <wp:extent cx="5943600" cy="246380"/>
                  <wp:effectExtent l="0" t="0" r="0" b="127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5943600" cy="246380"/>
                          </a:xfrm>
                          <a:prstGeom prst="rect">
                            <a:avLst/>
                          </a:prstGeom>
                          <a:noFill/>
                          <a:ln>
                            <a:noFill/>
                          </a:ln>
                        </pic:spPr>
                      </pic:pic>
                    </a:graphicData>
                  </a:graphic>
                </wp:inline>
              </w:drawing>
            </w:r>
          </w:p>
          <w:p w14:paraId="19787932" w14:textId="77777777" w:rsidR="009E3109" w:rsidRPr="00911141" w:rsidRDefault="009E3109" w:rsidP="008247DA">
            <w:pPr>
              <w:spacing w:after="0" w:line="240" w:lineRule="auto"/>
              <w:rPr>
                <w:color w:val="080C0C"/>
                <w:lang w:val="it-IT"/>
              </w:rPr>
            </w:pPr>
            <w:r w:rsidRPr="00911141">
              <w:rPr>
                <w:color w:val="080C0C"/>
                <w:lang w:val="it-IT"/>
              </w:rPr>
              <w:t>Nxënësit vlerësohen për saktësinë e leximit të numrave dhjetorë, përcaktimin e vlerës së shifrave sipas vendit ku ndodhet, shkruan numrat dhjetorë në formë standarde, në formë të zgjeruar dhe me fjalë.</w:t>
            </w:r>
          </w:p>
          <w:p w14:paraId="3DCE23F1" w14:textId="77777777" w:rsidR="009E3109" w:rsidRPr="00911141" w:rsidRDefault="009E3109" w:rsidP="008247DA">
            <w:pPr>
              <w:spacing w:after="0" w:line="240" w:lineRule="auto"/>
              <w:rPr>
                <w:color w:val="080C0C"/>
                <w:lang w:val="it-IT"/>
              </w:rPr>
            </w:pPr>
            <w:r w:rsidRPr="00911141">
              <w:rPr>
                <w:color w:val="080C0C"/>
                <w:lang w:val="it-IT"/>
              </w:rPr>
              <w:t>Detyrë:</w:t>
            </w:r>
          </w:p>
          <w:p w14:paraId="2845B7E8" w14:textId="77777777" w:rsidR="009E3109" w:rsidRPr="00911141" w:rsidRDefault="009E3109" w:rsidP="008247DA">
            <w:pPr>
              <w:spacing w:after="0" w:line="240" w:lineRule="auto"/>
              <w:rPr>
                <w:color w:val="080C0C"/>
                <w:lang w:val="it-IT"/>
              </w:rPr>
            </w:pPr>
            <w:r w:rsidRPr="00911141">
              <w:rPr>
                <w:color w:val="080C0C"/>
                <w:lang w:val="it-IT"/>
              </w:rPr>
              <w:t>Detyra 4 (faqe 82).</w:t>
            </w:r>
          </w:p>
          <w:p w14:paraId="15AD1394" w14:textId="77777777" w:rsidR="009E3109" w:rsidRDefault="009E3109" w:rsidP="008247DA">
            <w:pPr>
              <w:spacing w:after="0" w:line="240" w:lineRule="auto"/>
              <w:rPr>
                <w:color w:val="080C0C"/>
                <w:lang w:val="it-IT"/>
              </w:rPr>
            </w:pPr>
          </w:p>
          <w:p w14:paraId="2BD4D581" w14:textId="77777777" w:rsidR="009E3109" w:rsidRDefault="009E3109" w:rsidP="008247DA">
            <w:pPr>
              <w:spacing w:after="0" w:line="240" w:lineRule="auto"/>
              <w:rPr>
                <w:color w:val="080C0C"/>
                <w:lang w:val="it-IT"/>
              </w:rPr>
            </w:pPr>
          </w:p>
          <w:p w14:paraId="1F0F8D4F" w14:textId="77777777" w:rsidR="009E3109" w:rsidRDefault="009E3109" w:rsidP="008247DA">
            <w:pPr>
              <w:spacing w:after="0" w:line="240" w:lineRule="auto"/>
              <w:rPr>
                <w:color w:val="080C0C"/>
                <w:lang w:val="it-IT"/>
              </w:rPr>
            </w:pPr>
          </w:p>
          <w:p w14:paraId="32ACC234" w14:textId="77777777" w:rsidR="009E3109" w:rsidRDefault="009E3109" w:rsidP="008247DA">
            <w:pPr>
              <w:spacing w:after="0" w:line="240" w:lineRule="auto"/>
              <w:rPr>
                <w:color w:val="080C0C"/>
                <w:lang w:val="it-IT"/>
              </w:rPr>
            </w:pPr>
          </w:p>
          <w:p w14:paraId="28A308B4" w14:textId="77777777" w:rsidR="009E3109" w:rsidRDefault="009E3109" w:rsidP="008247DA">
            <w:pPr>
              <w:spacing w:after="0" w:line="240" w:lineRule="auto"/>
              <w:rPr>
                <w:color w:val="080C0C"/>
                <w:lang w:val="it-IT"/>
              </w:rPr>
            </w:pPr>
          </w:p>
          <w:p w14:paraId="1191A3A1" w14:textId="77777777" w:rsidR="009E3109" w:rsidRDefault="009E3109" w:rsidP="008247DA">
            <w:pPr>
              <w:spacing w:after="0" w:line="240" w:lineRule="auto"/>
              <w:rPr>
                <w:color w:val="080C0C"/>
                <w:lang w:val="it-IT"/>
              </w:rPr>
            </w:pPr>
          </w:p>
          <w:p w14:paraId="1B3F20D8" w14:textId="77777777" w:rsidR="009E3109" w:rsidRDefault="009E3109" w:rsidP="008247DA">
            <w:pPr>
              <w:spacing w:after="0" w:line="240" w:lineRule="auto"/>
              <w:rPr>
                <w:color w:val="080C0C"/>
                <w:lang w:val="it-IT"/>
              </w:rPr>
            </w:pPr>
          </w:p>
          <w:p w14:paraId="5FDBD1A3" w14:textId="77777777" w:rsidR="009E3109" w:rsidRDefault="009E3109" w:rsidP="008247DA">
            <w:pPr>
              <w:spacing w:after="0" w:line="240" w:lineRule="auto"/>
              <w:rPr>
                <w:color w:val="080C0C"/>
                <w:lang w:val="it-IT"/>
              </w:rPr>
            </w:pPr>
          </w:p>
          <w:p w14:paraId="0F064BE2" w14:textId="77777777" w:rsidR="009E3109" w:rsidRDefault="009E3109" w:rsidP="008247DA">
            <w:pPr>
              <w:spacing w:after="0" w:line="240" w:lineRule="auto"/>
              <w:rPr>
                <w:color w:val="080C0C"/>
                <w:lang w:val="it-IT"/>
              </w:rPr>
            </w:pPr>
          </w:p>
          <w:p w14:paraId="7F99E5A1" w14:textId="77777777" w:rsidR="009E3109" w:rsidRPr="00141C2C" w:rsidRDefault="009E3109" w:rsidP="008247DA">
            <w:pPr>
              <w:spacing w:after="0" w:line="240" w:lineRule="auto"/>
              <w:rPr>
                <w:color w:val="080C0C"/>
                <w:lang w:val="it-IT"/>
              </w:rPr>
            </w:pPr>
          </w:p>
        </w:tc>
      </w:tr>
    </w:tbl>
    <w:p w14:paraId="224CD06E" w14:textId="77777777" w:rsidR="009E3109" w:rsidRDefault="009E3109" w:rsidP="009E3109">
      <w:pPr>
        <w:rPr>
          <w:lang w:val="it-IT"/>
        </w:rPr>
      </w:pPr>
    </w:p>
    <w:p w14:paraId="77E4D756" w14:textId="77777777" w:rsidR="009E3109" w:rsidRDefault="009E3109" w:rsidP="009E3109">
      <w:pPr>
        <w:rPr>
          <w:lang w:val="it-IT"/>
        </w:rPr>
      </w:pPr>
    </w:p>
    <w:p w14:paraId="2125F41B" w14:textId="77777777" w:rsidR="009E3109" w:rsidRDefault="009E3109" w:rsidP="009E3109">
      <w:pPr>
        <w:rPr>
          <w:lang w:val="it-IT"/>
        </w:rPr>
      </w:pPr>
    </w:p>
    <w:p w14:paraId="48127F02" w14:textId="77777777" w:rsidR="009E3109" w:rsidRDefault="009E3109" w:rsidP="009E3109">
      <w:pPr>
        <w:rPr>
          <w:lang w:val="it-IT"/>
        </w:rPr>
      </w:pPr>
    </w:p>
    <w:p w14:paraId="089F4958" w14:textId="77777777" w:rsidR="009E3109" w:rsidRDefault="009E3109" w:rsidP="009E3109">
      <w:pPr>
        <w:rPr>
          <w:lang w:val="it-IT"/>
        </w:rPr>
      </w:pPr>
    </w:p>
    <w:p w14:paraId="61CD71BC" w14:textId="77777777" w:rsidR="009E3109" w:rsidRDefault="009E3109" w:rsidP="009E3109">
      <w:pPr>
        <w:rPr>
          <w:lang w:val="it-IT"/>
        </w:rPr>
      </w:pPr>
    </w:p>
    <w:p w14:paraId="21911F0D" w14:textId="77777777" w:rsidR="009E3109" w:rsidRDefault="009E3109" w:rsidP="009E3109">
      <w:pPr>
        <w:rPr>
          <w:lang w:val="it-IT"/>
        </w:rPr>
      </w:pPr>
    </w:p>
    <w:tbl>
      <w:tblPr>
        <w:tblpPr w:leftFromText="180" w:rightFromText="180" w:vertAnchor="text" w:horzAnchor="margin" w:tblpXSpec="right" w:tblpY="1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3FB62EF8" w14:textId="77777777" w:rsidTr="008247DA">
        <w:trPr>
          <w:trHeight w:val="206"/>
        </w:trPr>
        <w:tc>
          <w:tcPr>
            <w:tcW w:w="10105" w:type="dxa"/>
            <w:tcBorders>
              <w:top w:val="single" w:sz="8" w:space="0" w:color="000000"/>
              <w:bottom w:val="nil"/>
            </w:tcBorders>
            <w:shd w:val="clear" w:color="auto" w:fill="000000"/>
            <w:hideMark/>
          </w:tcPr>
          <w:p w14:paraId="576102D3" w14:textId="77777777" w:rsidR="009E3109" w:rsidRPr="00141C2C"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141C2C">
              <w:rPr>
                <w:rFonts w:ascii="Times New Roman" w:eastAsia="MS Mincho" w:hAnsi="Times New Roman" w:cs="Times New Roman"/>
                <w:b/>
                <w:bCs/>
                <w:color w:val="0D0D0D"/>
                <w:sz w:val="24"/>
                <w:szCs w:val="24"/>
                <w:lang w:val="sq-AL"/>
              </w:rPr>
              <w:lastRenderedPageBreak/>
              <w:t xml:space="preserve">  ASPEKTET E PËRGJITHSHME TË PLANIT TË ORËS MESIMORE        NR -  </w:t>
            </w:r>
            <w:r>
              <w:rPr>
                <w:rFonts w:ascii="Times New Roman" w:eastAsia="MS Mincho" w:hAnsi="Times New Roman" w:cs="Times New Roman"/>
                <w:b/>
                <w:bCs/>
                <w:color w:val="0D0D0D"/>
                <w:sz w:val="24"/>
                <w:szCs w:val="24"/>
                <w:lang w:val="sq-AL"/>
              </w:rPr>
              <w:t>169</w:t>
            </w:r>
          </w:p>
        </w:tc>
      </w:tr>
      <w:tr w:rsidR="009E3109" w:rsidRPr="009E3109" w14:paraId="5705EE88" w14:textId="77777777" w:rsidTr="008247DA">
        <w:trPr>
          <w:trHeight w:val="379"/>
        </w:trPr>
        <w:tc>
          <w:tcPr>
            <w:tcW w:w="10105" w:type="dxa"/>
            <w:tcBorders>
              <w:top w:val="single" w:sz="8" w:space="0" w:color="000000"/>
              <w:bottom w:val="single" w:sz="8" w:space="0" w:color="000000"/>
            </w:tcBorders>
            <w:hideMark/>
          </w:tcPr>
          <w:p w14:paraId="4B34C386"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sidRPr="00141C2C">
              <w:rPr>
                <w:rFonts w:ascii="Times New Roman" w:eastAsia="MS Mincho" w:hAnsi="Times New Roman" w:cs="Times New Roman"/>
                <w:b/>
                <w:bCs/>
                <w:color w:val="0D0D0D"/>
                <w:lang w:val="sq-AL"/>
              </w:rPr>
              <w:t xml:space="preserve">Fusha kurrikulare: </w:t>
            </w:r>
            <w:r w:rsidRPr="00141C2C">
              <w:rPr>
                <w:rFonts w:ascii="Times New Roman" w:eastAsia="MS Mincho" w:hAnsi="Times New Roman" w:cs="Times New Roman"/>
                <w:bCs/>
                <w:color w:val="0D0D0D"/>
                <w:lang w:val="sq-AL"/>
              </w:rPr>
              <w:t xml:space="preserve">Matematika                                                                         </w:t>
            </w:r>
            <w:r w:rsidRPr="00141C2C">
              <w:rPr>
                <w:rFonts w:ascii="Times New Roman" w:eastAsia="MS Mincho" w:hAnsi="Times New Roman" w:cs="Times New Roman"/>
                <w:b/>
                <w:bCs/>
                <w:color w:val="0D0D0D"/>
                <w:lang w:val="sq-AL"/>
              </w:rPr>
              <w:t xml:space="preserve">Lënda: </w:t>
            </w:r>
            <w:r w:rsidRPr="00141C2C">
              <w:rPr>
                <w:rFonts w:ascii="Times New Roman" w:eastAsia="MS Mincho" w:hAnsi="Times New Roman" w:cs="Times New Roman"/>
                <w:bCs/>
                <w:color w:val="0D0D0D"/>
                <w:lang w:val="sq-AL"/>
              </w:rPr>
              <w:t xml:space="preserve">  Matematikë</w:t>
            </w:r>
          </w:p>
          <w:p w14:paraId="423DC6F1"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41C2C">
              <w:rPr>
                <w:rFonts w:ascii="Times New Roman" w:eastAsia="MS Mincho" w:hAnsi="Times New Roman" w:cs="Times New Roman"/>
                <w:b/>
                <w:bCs/>
                <w:color w:val="0D0D0D"/>
                <w:lang w:val="sq-AL"/>
              </w:rPr>
              <w:t xml:space="preserve">Shkalla e kurrikulës: II                                                                            </w:t>
            </w:r>
            <w:r w:rsidRPr="00141C2C">
              <w:rPr>
                <w:rFonts w:ascii="Times New Roman" w:eastAsia="MS Mincho" w:hAnsi="Times New Roman" w:cs="Times New Roman"/>
                <w:bCs/>
                <w:color w:val="0D0D0D"/>
                <w:lang w:val="sq-AL"/>
              </w:rPr>
              <w:t xml:space="preserve">            </w:t>
            </w:r>
            <w:r w:rsidRPr="00141C2C">
              <w:rPr>
                <w:rFonts w:ascii="Times New Roman" w:eastAsia="MS Mincho" w:hAnsi="Times New Roman" w:cs="Times New Roman"/>
                <w:b/>
                <w:bCs/>
                <w:color w:val="0D0D0D"/>
                <w:lang w:val="sq-AL"/>
              </w:rPr>
              <w:t>Klasa:  4</w:t>
            </w:r>
          </w:p>
        </w:tc>
      </w:tr>
      <w:tr w:rsidR="009E3109" w:rsidRPr="009E3109" w14:paraId="1A9E9D13" w14:textId="77777777" w:rsidTr="008247DA">
        <w:trPr>
          <w:trHeight w:val="2390"/>
        </w:trPr>
        <w:tc>
          <w:tcPr>
            <w:tcW w:w="10105" w:type="dxa"/>
            <w:tcBorders>
              <w:top w:val="nil"/>
            </w:tcBorders>
          </w:tcPr>
          <w:p w14:paraId="199CAF3A" w14:textId="77777777" w:rsidR="009E3109" w:rsidRPr="00141C2C" w:rsidRDefault="009E3109" w:rsidP="008247DA">
            <w:pPr>
              <w:spacing w:after="0" w:line="240" w:lineRule="auto"/>
              <w:rPr>
                <w:color w:val="080C0C"/>
                <w:lang w:val="it-IT"/>
              </w:rPr>
            </w:pPr>
          </w:p>
          <w:p w14:paraId="2AFAF30D" w14:textId="77777777" w:rsidR="009E3109" w:rsidRPr="001B42FB" w:rsidRDefault="009E3109" w:rsidP="008247DA">
            <w:pPr>
              <w:spacing w:after="0" w:line="240" w:lineRule="auto"/>
              <w:rPr>
                <w:color w:val="080C0C"/>
                <w:lang w:val="it-IT"/>
              </w:rPr>
            </w:pPr>
            <w:r w:rsidRPr="00141C2C">
              <w:rPr>
                <w:color w:val="080C0C"/>
                <w:lang w:val="it-IT"/>
              </w:rPr>
              <w:br/>
            </w:r>
            <w:r w:rsidRPr="009E3109">
              <w:rPr>
                <w:lang w:val="it-IT"/>
              </w:rPr>
              <w:t xml:space="preserve"> </w:t>
            </w:r>
            <w:r w:rsidRPr="001B42FB">
              <w:rPr>
                <w:color w:val="080C0C"/>
                <w:lang w:val="it-IT"/>
              </w:rPr>
              <w:t>Tema: Numrat thyesorë</w:t>
            </w:r>
          </w:p>
          <w:p w14:paraId="784B0F4A" w14:textId="77777777" w:rsidR="009E3109" w:rsidRPr="001B42FB" w:rsidRDefault="009E3109" w:rsidP="008247DA">
            <w:pPr>
              <w:spacing w:after="0" w:line="240" w:lineRule="auto"/>
              <w:rPr>
                <w:color w:val="080C0C"/>
                <w:lang w:val="it-IT"/>
              </w:rPr>
            </w:pPr>
            <w:r w:rsidRPr="001B42FB">
              <w:rPr>
                <w:color w:val="080C0C"/>
                <w:lang w:val="it-IT"/>
              </w:rPr>
              <w:t>Rezultatet e të nxënit të temës:</w:t>
            </w:r>
          </w:p>
          <w:p w14:paraId="7296745A" w14:textId="77777777" w:rsidR="009E3109" w:rsidRPr="001B42FB" w:rsidRDefault="009E3109" w:rsidP="008247DA">
            <w:pPr>
              <w:spacing w:after="0" w:line="240" w:lineRule="auto"/>
              <w:rPr>
                <w:color w:val="080C0C"/>
                <w:lang w:val="it-IT"/>
              </w:rPr>
            </w:pPr>
            <w:r w:rsidRPr="001B42FB">
              <w:rPr>
                <w:color w:val="080C0C"/>
                <w:lang w:val="it-IT"/>
              </w:rPr>
              <w:t>Lexon dhe shkruan numrat dhjetorë;</w:t>
            </w:r>
          </w:p>
          <w:p w14:paraId="10FAA53F" w14:textId="77777777" w:rsidR="009E3109" w:rsidRPr="001B42FB" w:rsidRDefault="009E3109" w:rsidP="008247DA">
            <w:pPr>
              <w:spacing w:after="0" w:line="240" w:lineRule="auto"/>
              <w:rPr>
                <w:color w:val="080C0C"/>
                <w:lang w:val="it-IT"/>
              </w:rPr>
            </w:pPr>
            <w:r w:rsidRPr="001B42FB">
              <w:rPr>
                <w:color w:val="080C0C"/>
                <w:lang w:val="it-IT"/>
              </w:rPr>
              <w:t>Kryen veprime të thjeshta me numra dhjetorë; Krahason numrat dhjetorë (veprime të thjeshta).</w:t>
            </w:r>
          </w:p>
          <w:p w14:paraId="7AA221CC" w14:textId="77777777" w:rsidR="009E3109" w:rsidRPr="001B42FB" w:rsidRDefault="009E3109" w:rsidP="008247DA">
            <w:pPr>
              <w:spacing w:after="0" w:line="240" w:lineRule="auto"/>
              <w:rPr>
                <w:color w:val="080C0C"/>
                <w:lang w:val="it-IT"/>
              </w:rPr>
            </w:pPr>
          </w:p>
          <w:p w14:paraId="38F78CFD" w14:textId="77777777" w:rsidR="009E3109" w:rsidRPr="001B42FB" w:rsidRDefault="009E3109" w:rsidP="008247DA">
            <w:pPr>
              <w:spacing w:after="0" w:line="240" w:lineRule="auto"/>
              <w:rPr>
                <w:color w:val="080C0C"/>
                <w:lang w:val="it-IT"/>
              </w:rPr>
            </w:pPr>
            <w:r w:rsidRPr="001B42FB">
              <w:rPr>
                <w:color w:val="080C0C"/>
                <w:lang w:val="it-IT"/>
              </w:rPr>
              <w:t>Kontributi në rezultatet për kompetencat kryesore të shkallës: I.3; II..4; III.1,3; IV.5; V.8; VI.2.</w:t>
            </w:r>
          </w:p>
          <w:p w14:paraId="0BE8A5BF" w14:textId="77777777" w:rsidR="009E3109" w:rsidRPr="001B42FB" w:rsidRDefault="009E3109" w:rsidP="008247DA">
            <w:pPr>
              <w:spacing w:after="0" w:line="240" w:lineRule="auto"/>
              <w:rPr>
                <w:color w:val="080C0C"/>
                <w:lang w:val="it-IT"/>
              </w:rPr>
            </w:pPr>
            <w:r w:rsidRPr="001B42FB">
              <w:rPr>
                <w:color w:val="080C0C"/>
                <w:lang w:val="it-IT"/>
              </w:rPr>
              <w:t>Kontributi në rezultatet e fushës së kurrikulës:</w:t>
            </w:r>
          </w:p>
          <w:p w14:paraId="772B5013" w14:textId="77777777" w:rsidR="009E3109" w:rsidRPr="009E3109" w:rsidRDefault="009E3109" w:rsidP="008247DA">
            <w:pPr>
              <w:spacing w:after="0" w:line="240" w:lineRule="auto"/>
              <w:rPr>
                <w:color w:val="080C0C"/>
              </w:rPr>
            </w:pPr>
            <w:r w:rsidRPr="009E3109">
              <w:rPr>
                <w:color w:val="080C0C"/>
              </w:rPr>
              <w:t>1.1,5; 3.2.</w:t>
            </w:r>
          </w:p>
          <w:p w14:paraId="53ABD1E0" w14:textId="77777777" w:rsidR="009E3109" w:rsidRPr="009E3109" w:rsidRDefault="009E3109" w:rsidP="008247DA">
            <w:pPr>
              <w:spacing w:after="0" w:line="240" w:lineRule="auto"/>
              <w:rPr>
                <w:color w:val="080C0C"/>
              </w:rPr>
            </w:pPr>
            <w:r w:rsidRPr="009E3109">
              <w:rPr>
                <w:color w:val="080C0C"/>
              </w:rPr>
              <w:t>ASPEKTE SPECIFIKE TË PLANIT TË ORËS MËSIMORE</w:t>
            </w:r>
          </w:p>
          <w:p w14:paraId="019F6AA7" w14:textId="77777777" w:rsidR="009E3109" w:rsidRPr="009E3109" w:rsidRDefault="009E3109" w:rsidP="008247DA">
            <w:pPr>
              <w:spacing w:after="0" w:line="240" w:lineRule="auto"/>
              <w:rPr>
                <w:color w:val="080C0C"/>
              </w:rPr>
            </w:pPr>
          </w:p>
          <w:p w14:paraId="5BCB27D6" w14:textId="77777777" w:rsidR="009E3109" w:rsidRPr="001B42FB" w:rsidRDefault="009E3109" w:rsidP="008247DA">
            <w:pPr>
              <w:spacing w:after="0" w:line="240" w:lineRule="auto"/>
              <w:rPr>
                <w:color w:val="080C0C"/>
                <w:lang w:val="it-IT"/>
              </w:rPr>
            </w:pPr>
            <w:r w:rsidRPr="001B42FB">
              <w:rPr>
                <w:color w:val="080C0C"/>
                <w:lang w:val="it-IT"/>
              </w:rPr>
              <w:t>Njësia mësimore: Krahasimi i numrave dhjetorë</w:t>
            </w:r>
          </w:p>
          <w:p w14:paraId="1BC42C2A" w14:textId="77777777" w:rsidR="009E3109" w:rsidRPr="001B42FB" w:rsidRDefault="009E3109" w:rsidP="008247DA">
            <w:pPr>
              <w:spacing w:after="0" w:line="240" w:lineRule="auto"/>
              <w:rPr>
                <w:color w:val="080C0C"/>
                <w:lang w:val="it-IT"/>
              </w:rPr>
            </w:pPr>
            <w:r w:rsidRPr="001B42FB">
              <w:rPr>
                <w:color w:val="080C0C"/>
                <w:lang w:val="it-IT"/>
              </w:rPr>
              <w:t>Rezultatet e të nxënit të orës mësimore:</w:t>
            </w:r>
          </w:p>
          <w:p w14:paraId="4FDF0A05" w14:textId="77777777" w:rsidR="009E3109" w:rsidRPr="001B42FB" w:rsidRDefault="009E3109" w:rsidP="008247DA">
            <w:pPr>
              <w:spacing w:after="0" w:line="240" w:lineRule="auto"/>
              <w:rPr>
                <w:color w:val="080C0C"/>
                <w:lang w:val="it-IT"/>
              </w:rPr>
            </w:pPr>
            <w:r w:rsidRPr="001B42FB">
              <w:rPr>
                <w:color w:val="080C0C"/>
                <w:lang w:val="it-IT"/>
              </w:rPr>
              <w:t>•</w:t>
            </w:r>
            <w:r w:rsidRPr="001B42FB">
              <w:rPr>
                <w:color w:val="080C0C"/>
                <w:lang w:val="it-IT"/>
              </w:rPr>
              <w:tab/>
              <w:t>Lexon dhe shkruan numrat dhjetorë;</w:t>
            </w:r>
          </w:p>
          <w:p w14:paraId="3A903596" w14:textId="77777777" w:rsidR="009E3109" w:rsidRPr="001B42FB" w:rsidRDefault="009E3109" w:rsidP="008247DA">
            <w:pPr>
              <w:spacing w:after="0" w:line="240" w:lineRule="auto"/>
              <w:rPr>
                <w:color w:val="080C0C"/>
                <w:lang w:val="it-IT"/>
              </w:rPr>
            </w:pPr>
            <w:r w:rsidRPr="001B42FB">
              <w:rPr>
                <w:color w:val="080C0C"/>
                <w:lang w:val="it-IT"/>
              </w:rPr>
              <w:t>•</w:t>
            </w:r>
            <w:r w:rsidRPr="001B42FB">
              <w:rPr>
                <w:color w:val="080C0C"/>
                <w:lang w:val="it-IT"/>
              </w:rPr>
              <w:tab/>
              <w:t>Krahason numrat dhjetorë (veprime të thjeshta).</w:t>
            </w:r>
          </w:p>
          <w:p w14:paraId="4964982E" w14:textId="77777777" w:rsidR="009E3109" w:rsidRPr="009E3109" w:rsidRDefault="009E3109" w:rsidP="008247DA">
            <w:pPr>
              <w:spacing w:after="0" w:line="240" w:lineRule="auto"/>
              <w:rPr>
                <w:color w:val="080C0C"/>
              </w:rPr>
            </w:pPr>
            <w:r w:rsidRPr="009E3109">
              <w:rPr>
                <w:color w:val="080C0C"/>
              </w:rPr>
              <w:t>Kriteret e suksesit: Përcaktohen me nxënësit në klasë.</w:t>
            </w:r>
          </w:p>
          <w:p w14:paraId="332EEAA3" w14:textId="77777777" w:rsidR="009E3109" w:rsidRPr="001B42FB" w:rsidRDefault="009E3109" w:rsidP="008247DA">
            <w:pPr>
              <w:spacing w:after="0" w:line="240" w:lineRule="auto"/>
              <w:rPr>
                <w:color w:val="080C0C"/>
                <w:lang w:val="it-IT"/>
              </w:rPr>
            </w:pPr>
            <w:r w:rsidRPr="001B42FB">
              <w:rPr>
                <w:color w:val="080C0C"/>
                <w:lang w:val="it-IT"/>
              </w:rPr>
              <w:t>Burimet, mjetet e konkretizimit dhe materialet mësimore: fletë të printuara, projektor.</w:t>
            </w:r>
          </w:p>
          <w:p w14:paraId="29EC4575" w14:textId="77777777" w:rsidR="009E3109" w:rsidRPr="001B42FB" w:rsidRDefault="009E3109" w:rsidP="008247DA">
            <w:pPr>
              <w:spacing w:after="0" w:line="240" w:lineRule="auto"/>
              <w:rPr>
                <w:color w:val="080C0C"/>
                <w:lang w:val="it-IT"/>
              </w:rPr>
            </w:pPr>
            <w:r w:rsidRPr="001B42FB">
              <w:rPr>
                <w:color w:val="080C0C"/>
                <w:lang w:val="it-IT"/>
              </w:rPr>
              <w:t>Lidhja me lëndët e tjera mësimore dhe/apo me çështjet ndërkurrikulare dhe situatat jetësore:</w:t>
            </w:r>
          </w:p>
          <w:p w14:paraId="683175F7" w14:textId="77777777" w:rsidR="009E3109" w:rsidRPr="001B42FB" w:rsidRDefault="009E3109" w:rsidP="008247DA">
            <w:pPr>
              <w:spacing w:after="0" w:line="240" w:lineRule="auto"/>
              <w:rPr>
                <w:color w:val="080C0C"/>
                <w:lang w:val="it-IT"/>
              </w:rPr>
            </w:pPr>
            <w:r w:rsidRPr="001B42FB">
              <w:rPr>
                <w:color w:val="080C0C"/>
                <w:lang w:val="it-IT"/>
              </w:rPr>
              <w:t>Shkathtësi për jetë, Shoqëria dhe mjedisi.</w:t>
            </w:r>
          </w:p>
          <w:p w14:paraId="4C87641D" w14:textId="77777777" w:rsidR="009E3109" w:rsidRDefault="009E3109" w:rsidP="008247DA">
            <w:pPr>
              <w:spacing w:after="0" w:line="240" w:lineRule="auto"/>
              <w:rPr>
                <w:color w:val="080C0C"/>
                <w:lang w:val="it-IT"/>
              </w:rPr>
            </w:pPr>
          </w:p>
          <w:p w14:paraId="01188F25" w14:textId="77777777" w:rsidR="009E3109" w:rsidRPr="001B42FB" w:rsidRDefault="009E3109" w:rsidP="008247DA">
            <w:pPr>
              <w:spacing w:after="0" w:line="240" w:lineRule="auto"/>
              <w:rPr>
                <w:color w:val="080C0C"/>
                <w:lang w:val="it-IT"/>
              </w:rPr>
            </w:pPr>
            <w:r w:rsidRPr="00106B76">
              <w:rPr>
                <w:color w:val="080C0C"/>
                <w:lang w:val="it-IT"/>
              </w:rPr>
              <w:t>METODOLOGJIA DHE VEPRIMTARIA ME NXËNËS</w:t>
            </w:r>
          </w:p>
          <w:p w14:paraId="2638336B" w14:textId="77777777" w:rsidR="009E3109" w:rsidRPr="001B42FB" w:rsidRDefault="009E3109" w:rsidP="008247DA">
            <w:pPr>
              <w:spacing w:after="0" w:line="240" w:lineRule="auto"/>
              <w:rPr>
                <w:color w:val="080C0C"/>
                <w:lang w:val="it-IT"/>
              </w:rPr>
            </w:pPr>
            <w:r w:rsidRPr="001B42FB">
              <w:rPr>
                <w:color w:val="080C0C"/>
                <w:lang w:val="it-IT"/>
              </w:rPr>
              <w:t>Parashikimi:</w:t>
            </w:r>
          </w:p>
          <w:p w14:paraId="55195375" w14:textId="77777777" w:rsidR="009E3109" w:rsidRPr="001B42FB" w:rsidRDefault="009E3109" w:rsidP="008247DA">
            <w:pPr>
              <w:spacing w:after="0" w:line="240" w:lineRule="auto"/>
              <w:rPr>
                <w:color w:val="080C0C"/>
                <w:lang w:val="it-IT"/>
              </w:rPr>
            </w:pPr>
            <w:r w:rsidRPr="001B42FB">
              <w:rPr>
                <w:color w:val="080C0C"/>
                <w:lang w:val="it-IT"/>
              </w:rPr>
              <w:t>Përgatitja për të nxënët</w:t>
            </w:r>
          </w:p>
          <w:p w14:paraId="47A38EB3" w14:textId="77777777" w:rsidR="009E3109" w:rsidRPr="001B42FB" w:rsidRDefault="009E3109" w:rsidP="008247DA">
            <w:pPr>
              <w:spacing w:after="0" w:line="240" w:lineRule="auto"/>
              <w:rPr>
                <w:color w:val="080C0C"/>
                <w:lang w:val="it-IT"/>
              </w:rPr>
            </w:pPr>
            <w:r w:rsidRPr="001B42FB">
              <w:rPr>
                <w:color w:val="080C0C"/>
                <w:lang w:val="it-IT"/>
              </w:rPr>
              <w:t>Diskutim për njohuritë paraprake</w:t>
            </w:r>
          </w:p>
          <w:p w14:paraId="68A64D6E" w14:textId="77777777" w:rsidR="009E3109" w:rsidRPr="001B42FB" w:rsidRDefault="009E3109" w:rsidP="008247DA">
            <w:pPr>
              <w:spacing w:after="0" w:line="240" w:lineRule="auto"/>
              <w:rPr>
                <w:color w:val="080C0C"/>
                <w:lang w:val="it-IT"/>
              </w:rPr>
            </w:pPr>
            <w:r w:rsidRPr="001B42FB">
              <w:rPr>
                <w:color w:val="080C0C"/>
                <w:lang w:val="it-IT"/>
              </w:rPr>
              <w:t>Nxënësve u shpërndahen fletë të printuara si kjo dhe të tjera, ku bëhet një përsëritje e njohurive të kaluara. Përsërisim duke gjetur njëshet,</w:t>
            </w:r>
          </w:p>
          <w:p w14:paraId="4EF55E16" w14:textId="77777777" w:rsidR="009E3109" w:rsidRPr="001B42FB" w:rsidRDefault="009E3109" w:rsidP="008247DA">
            <w:pPr>
              <w:spacing w:after="0" w:line="240" w:lineRule="auto"/>
              <w:rPr>
                <w:color w:val="080C0C"/>
                <w:lang w:val="it-IT"/>
              </w:rPr>
            </w:pPr>
            <w:r>
              <w:rPr>
                <w:noProof/>
                <w:color w:val="080C0C"/>
              </w:rPr>
              <w:drawing>
                <wp:anchor distT="0" distB="0" distL="114300" distR="114300" simplePos="0" relativeHeight="251938816" behindDoc="0" locked="0" layoutInCell="1" allowOverlap="1" wp14:anchorId="0F245477" wp14:editId="7FC9213C">
                  <wp:simplePos x="0" y="0"/>
                  <wp:positionH relativeFrom="column">
                    <wp:posOffset>4583918</wp:posOffset>
                  </wp:positionH>
                  <wp:positionV relativeFrom="paragraph">
                    <wp:posOffset>306217</wp:posOffset>
                  </wp:positionV>
                  <wp:extent cx="1758462" cy="1264920"/>
                  <wp:effectExtent l="0" t="0" r="0" b="0"/>
                  <wp:wrapThrough wrapText="bothSides">
                    <wp:wrapPolygon edited="0">
                      <wp:start x="0" y="0"/>
                      <wp:lineTo x="0" y="21145"/>
                      <wp:lineTo x="21296" y="21145"/>
                      <wp:lineTo x="21296" y="0"/>
                      <wp:lineTo x="0" y="0"/>
                    </wp:wrapPolygon>
                  </wp:wrapThrough>
                  <wp:docPr id="561801209" name="Picture 561801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D146F0F.tmp"/>
                          <pic:cNvPicPr/>
                        </pic:nvPicPr>
                        <pic:blipFill>
                          <a:blip r:embed="rId157">
                            <a:extLst>
                              <a:ext uri="{28A0092B-C50C-407E-A947-70E740481C1C}">
                                <a14:useLocalDpi xmlns:a14="http://schemas.microsoft.com/office/drawing/2010/main" val="0"/>
                              </a:ext>
                            </a:extLst>
                          </a:blip>
                          <a:stretch>
                            <a:fillRect/>
                          </a:stretch>
                        </pic:blipFill>
                        <pic:spPr>
                          <a:xfrm>
                            <a:off x="0" y="0"/>
                            <a:ext cx="1761696" cy="1267247"/>
                          </a:xfrm>
                          <a:prstGeom prst="rect">
                            <a:avLst/>
                          </a:prstGeom>
                        </pic:spPr>
                      </pic:pic>
                    </a:graphicData>
                  </a:graphic>
                  <wp14:sizeRelH relativeFrom="margin">
                    <wp14:pctWidth>0</wp14:pctWidth>
                  </wp14:sizeRelH>
                </wp:anchor>
              </w:drawing>
            </w:r>
            <w:r w:rsidRPr="001B42FB">
              <w:rPr>
                <w:color w:val="080C0C"/>
                <w:lang w:val="it-IT"/>
              </w:rPr>
              <w:t>të dhjetat, të qindat etj. Pastaj duke formuar edhe numra të plotë dhjetorë. Shkruajmë disa prej tyre në tabelë që ta kemi më të lehtë krahasimin pastaj. P.sh.: 0.03, 0.5, 2.4, 1.05, 3.21 etj.</w:t>
            </w:r>
          </w:p>
          <w:p w14:paraId="362745C3" w14:textId="77777777" w:rsidR="009E3109" w:rsidRPr="001B42FB" w:rsidRDefault="009E3109" w:rsidP="008247DA">
            <w:pPr>
              <w:spacing w:after="0" w:line="240" w:lineRule="auto"/>
              <w:rPr>
                <w:color w:val="080C0C"/>
                <w:lang w:val="it-IT"/>
              </w:rPr>
            </w:pPr>
          </w:p>
          <w:p w14:paraId="1BAC2687" w14:textId="77777777" w:rsidR="009E3109" w:rsidRPr="001B42FB" w:rsidRDefault="009E3109" w:rsidP="008247DA">
            <w:pPr>
              <w:spacing w:after="0" w:line="240" w:lineRule="auto"/>
              <w:rPr>
                <w:color w:val="080C0C"/>
                <w:lang w:val="it-IT"/>
              </w:rPr>
            </w:pPr>
          </w:p>
          <w:p w14:paraId="364ED6F8" w14:textId="77777777" w:rsidR="009E3109" w:rsidRPr="001B42FB" w:rsidRDefault="009E3109" w:rsidP="008247DA">
            <w:pPr>
              <w:spacing w:after="0" w:line="240" w:lineRule="auto"/>
              <w:rPr>
                <w:color w:val="080C0C"/>
                <w:lang w:val="it-IT"/>
              </w:rPr>
            </w:pPr>
          </w:p>
          <w:p w14:paraId="0999BE57" w14:textId="77777777" w:rsidR="009E3109" w:rsidRPr="001B42FB" w:rsidRDefault="009E3109" w:rsidP="008247DA">
            <w:pPr>
              <w:spacing w:after="0" w:line="240" w:lineRule="auto"/>
              <w:rPr>
                <w:color w:val="080C0C"/>
                <w:lang w:val="it-IT"/>
              </w:rPr>
            </w:pPr>
          </w:p>
          <w:p w14:paraId="6A27C5B4" w14:textId="77777777" w:rsidR="009E3109" w:rsidRPr="001B42FB" w:rsidRDefault="009E3109" w:rsidP="008247DA">
            <w:pPr>
              <w:spacing w:after="0" w:line="240" w:lineRule="auto"/>
              <w:rPr>
                <w:color w:val="080C0C"/>
                <w:lang w:val="it-IT"/>
              </w:rPr>
            </w:pPr>
          </w:p>
          <w:p w14:paraId="12D869C7" w14:textId="77777777" w:rsidR="009E3109" w:rsidRPr="001B42FB" w:rsidRDefault="009E3109" w:rsidP="008247DA">
            <w:pPr>
              <w:spacing w:after="0" w:line="240" w:lineRule="auto"/>
              <w:rPr>
                <w:color w:val="080C0C"/>
                <w:lang w:val="it-IT"/>
              </w:rPr>
            </w:pPr>
            <w:r>
              <w:rPr>
                <w:color w:val="080C0C"/>
                <w:lang w:val="it-IT"/>
              </w:rPr>
              <w:t xml:space="preserve"> </w:t>
            </w:r>
            <w:r w:rsidRPr="001B42FB">
              <w:rPr>
                <w:color w:val="080C0C"/>
                <w:lang w:val="it-IT"/>
              </w:rPr>
              <w:t>Ndërtimi i njohurive dhe i shkathtësive: Përpunimi i përmbajtjes</w:t>
            </w:r>
          </w:p>
          <w:p w14:paraId="135EB38A" w14:textId="77777777" w:rsidR="009E3109" w:rsidRPr="001B42FB" w:rsidRDefault="009E3109" w:rsidP="008247DA">
            <w:pPr>
              <w:spacing w:after="0" w:line="240" w:lineRule="auto"/>
              <w:rPr>
                <w:color w:val="080C0C"/>
                <w:lang w:val="it-IT"/>
              </w:rPr>
            </w:pPr>
            <w:r w:rsidRPr="001B42FB">
              <w:rPr>
                <w:color w:val="080C0C"/>
                <w:lang w:val="it-IT"/>
              </w:rPr>
              <w:t>Mësim i përqendruar mbi argumente</w:t>
            </w:r>
          </w:p>
          <w:p w14:paraId="331A6A1C" w14:textId="77777777" w:rsidR="009E3109" w:rsidRPr="009E3109" w:rsidRDefault="009E3109" w:rsidP="008247DA">
            <w:pPr>
              <w:spacing w:after="0" w:line="240" w:lineRule="auto"/>
              <w:rPr>
                <w:color w:val="080C0C"/>
              </w:rPr>
            </w:pPr>
            <w:r w:rsidRPr="001B42FB">
              <w:rPr>
                <w:color w:val="080C0C"/>
                <w:lang w:val="it-IT"/>
              </w:rPr>
              <w:t xml:space="preserve">Detyra 1 - Paraqitet me projektor pamja e detyrës së parë. </w:t>
            </w:r>
            <w:r w:rsidRPr="009E3109">
              <w:rPr>
                <w:color w:val="080C0C"/>
              </w:rPr>
              <w:t>Dy garues me biçikletë kanë kaluar distancë të ndryshme. Për të treguar se cili kaloi distancë më të madhe krahasojmë numrat: 2.6 2.68.</w:t>
            </w:r>
          </w:p>
          <w:p w14:paraId="176577C3" w14:textId="77777777" w:rsidR="009E3109" w:rsidRPr="009E3109" w:rsidRDefault="009E3109" w:rsidP="008247DA">
            <w:pPr>
              <w:spacing w:after="0" w:line="240" w:lineRule="auto"/>
              <w:rPr>
                <w:color w:val="080C0C"/>
              </w:rPr>
            </w:pPr>
            <w:r w:rsidRPr="009E3109">
              <w:rPr>
                <w:color w:val="080C0C"/>
              </w:rPr>
              <w:t>•</w:t>
            </w:r>
            <w:r w:rsidRPr="009E3109">
              <w:rPr>
                <w:color w:val="080C0C"/>
              </w:rPr>
              <w:tab/>
              <w:t>Për krahasimin e numrave dhjetorë, i shkruajmë shifrat e numrave dhjetorë në vendvlerat e tyre.</w:t>
            </w:r>
          </w:p>
          <w:p w14:paraId="2AB0212C" w14:textId="77777777" w:rsidR="009E3109" w:rsidRPr="001B42FB" w:rsidRDefault="009E3109" w:rsidP="008247DA">
            <w:pPr>
              <w:spacing w:after="0" w:line="240" w:lineRule="auto"/>
              <w:rPr>
                <w:color w:val="080C0C"/>
                <w:lang w:val="it-IT"/>
              </w:rPr>
            </w:pPr>
            <w:r w:rsidRPr="001B42FB">
              <w:rPr>
                <w:color w:val="080C0C"/>
                <w:lang w:val="it-IT"/>
              </w:rPr>
              <w:t>•</w:t>
            </w:r>
            <w:r w:rsidRPr="001B42FB">
              <w:rPr>
                <w:color w:val="080C0C"/>
                <w:lang w:val="it-IT"/>
              </w:rPr>
              <w:tab/>
              <w:t>Fillojmë nga e majta. I krahasojmë shifrat duke filluar nga me e madhja.</w:t>
            </w:r>
          </w:p>
          <w:p w14:paraId="41F56AB4" w14:textId="77777777" w:rsidR="009E3109" w:rsidRPr="001B42FB" w:rsidRDefault="009E3109" w:rsidP="008247DA">
            <w:pPr>
              <w:spacing w:after="0" w:line="240" w:lineRule="auto"/>
              <w:rPr>
                <w:color w:val="080C0C"/>
                <w:lang w:val="it-IT"/>
              </w:rPr>
            </w:pPr>
            <w:r w:rsidRPr="001B42FB">
              <w:rPr>
                <w:color w:val="080C0C"/>
                <w:lang w:val="it-IT"/>
              </w:rPr>
              <w:t>•</w:t>
            </w:r>
            <w:r w:rsidRPr="001B42FB">
              <w:rPr>
                <w:color w:val="080C0C"/>
                <w:lang w:val="it-IT"/>
              </w:rPr>
              <w:tab/>
              <w:t>Vazhdojmë t’i krahasojmë shifrat derisa të gjejmë dy shifra të ndryshme.</w:t>
            </w:r>
          </w:p>
          <w:p w14:paraId="7F0B4D6F" w14:textId="77777777" w:rsidR="009E3109" w:rsidRPr="001B42FB" w:rsidRDefault="009E3109" w:rsidP="008247DA">
            <w:pPr>
              <w:spacing w:after="0" w:line="240" w:lineRule="auto"/>
              <w:rPr>
                <w:color w:val="080C0C"/>
                <w:lang w:val="it-IT"/>
              </w:rPr>
            </w:pPr>
            <w:r w:rsidRPr="001B42FB">
              <w:rPr>
                <w:color w:val="080C0C"/>
                <w:lang w:val="it-IT"/>
              </w:rPr>
              <w:t>2.6</w:t>
            </w:r>
            <w:r w:rsidRPr="001B42FB">
              <w:rPr>
                <w:color w:val="080C0C"/>
                <w:lang w:val="it-IT"/>
              </w:rPr>
              <w:tab/>
              <w:t xml:space="preserve">2 = </w:t>
            </w:r>
            <w:r>
              <w:rPr>
                <w:color w:val="080C0C"/>
                <w:lang w:val="it-IT"/>
              </w:rPr>
              <w:t xml:space="preserve">2, 6 = 6, 0 &lt; 8 pra: 2.6 &lt; 2.68 </w:t>
            </w:r>
            <w:r w:rsidRPr="001B42FB">
              <w:rPr>
                <w:color w:val="080C0C"/>
                <w:lang w:val="it-IT"/>
              </w:rPr>
              <w:t>2.68</w:t>
            </w:r>
          </w:p>
          <w:p w14:paraId="6FA6978E" w14:textId="77777777" w:rsidR="009E3109" w:rsidRPr="001B42FB" w:rsidRDefault="009E3109" w:rsidP="008247DA">
            <w:pPr>
              <w:spacing w:after="0" w:line="240" w:lineRule="auto"/>
              <w:rPr>
                <w:color w:val="080C0C"/>
                <w:lang w:val="it-IT"/>
              </w:rPr>
            </w:pPr>
            <w:r w:rsidRPr="001B42FB">
              <w:rPr>
                <w:color w:val="080C0C"/>
                <w:lang w:val="it-IT"/>
              </w:rPr>
              <w:lastRenderedPageBreak/>
              <w:t>Përgjigjja e detyrës: Sara kaloi distancë më të madhe me biçikletë, 2.68 km.</w:t>
            </w:r>
          </w:p>
          <w:p w14:paraId="651102B8" w14:textId="77777777" w:rsidR="009E3109" w:rsidRPr="001B42FB" w:rsidRDefault="009E3109" w:rsidP="008247DA">
            <w:pPr>
              <w:spacing w:after="0" w:line="240" w:lineRule="auto"/>
              <w:rPr>
                <w:color w:val="080C0C"/>
                <w:lang w:val="it-IT"/>
              </w:rPr>
            </w:pPr>
            <w:r w:rsidRPr="001B42FB">
              <w:rPr>
                <w:color w:val="080C0C"/>
                <w:lang w:val="it-IT"/>
              </w:rPr>
              <w:t>Merren tani numra të ndryshëm në tabelë dhe krahasohen nga mësimdhënësi. Pastaj dalin edhe nxënësit dhe krahasojnë numra të ndryshëm dhjetorë.</w:t>
            </w:r>
          </w:p>
          <w:p w14:paraId="58A2287B" w14:textId="77777777" w:rsidR="009E3109" w:rsidRPr="001B42FB" w:rsidRDefault="009E3109" w:rsidP="008247DA">
            <w:pPr>
              <w:spacing w:after="0" w:line="240" w:lineRule="auto"/>
              <w:rPr>
                <w:color w:val="080C0C"/>
                <w:lang w:val="it-IT"/>
              </w:rPr>
            </w:pPr>
            <w:r w:rsidRPr="001B42FB">
              <w:rPr>
                <w:color w:val="080C0C"/>
                <w:lang w:val="it-IT"/>
              </w:rPr>
              <w:t>Përforcimi:</w:t>
            </w:r>
          </w:p>
          <w:p w14:paraId="5FF7D624" w14:textId="77777777" w:rsidR="009E3109" w:rsidRPr="001B42FB" w:rsidRDefault="009E3109" w:rsidP="008247DA">
            <w:pPr>
              <w:spacing w:after="0" w:line="240" w:lineRule="auto"/>
              <w:rPr>
                <w:color w:val="080C0C"/>
                <w:lang w:val="it-IT"/>
              </w:rPr>
            </w:pPr>
            <w:r w:rsidRPr="001B42FB">
              <w:rPr>
                <w:color w:val="080C0C"/>
                <w:lang w:val="it-IT"/>
              </w:rPr>
              <w:t>Konsolidimi dhe zbatimi i të nxënit</w:t>
            </w:r>
          </w:p>
          <w:p w14:paraId="41DF0CA7" w14:textId="77777777" w:rsidR="009E3109" w:rsidRPr="001B42FB" w:rsidRDefault="009E3109" w:rsidP="008247DA">
            <w:pPr>
              <w:spacing w:after="0" w:line="240" w:lineRule="auto"/>
              <w:rPr>
                <w:color w:val="080C0C"/>
                <w:lang w:val="it-IT"/>
              </w:rPr>
            </w:pPr>
            <w:r w:rsidRPr="001B42FB">
              <w:rPr>
                <w:color w:val="080C0C"/>
                <w:lang w:val="it-IT"/>
              </w:rPr>
              <w:t>Rishikimi në dyshe</w:t>
            </w:r>
          </w:p>
          <w:p w14:paraId="24F539E3" w14:textId="77777777" w:rsidR="009E3109" w:rsidRPr="001B42FB" w:rsidRDefault="009E3109" w:rsidP="008247DA">
            <w:pPr>
              <w:spacing w:after="0" w:line="240" w:lineRule="auto"/>
              <w:rPr>
                <w:color w:val="080C0C"/>
                <w:lang w:val="it-IT"/>
              </w:rPr>
            </w:pPr>
          </w:p>
          <w:p w14:paraId="6EBA7D6C" w14:textId="77777777" w:rsidR="009E3109" w:rsidRPr="001B42FB" w:rsidRDefault="009E3109" w:rsidP="008247DA">
            <w:pPr>
              <w:spacing w:after="0" w:line="240" w:lineRule="auto"/>
              <w:rPr>
                <w:color w:val="080C0C"/>
                <w:lang w:val="it-IT"/>
              </w:rPr>
            </w:pPr>
            <w:r w:rsidRPr="001B42FB">
              <w:rPr>
                <w:color w:val="080C0C"/>
                <w:lang w:val="it-IT"/>
              </w:rPr>
              <w:t>Detyra 2 jep dy shembuj se si bëhet krahasimi i numrave dhjetorë. Nxënësit fillimisht punojnë në dy grupe të mëdha. Secili grup një shembull. Pastaj formojnë dyshe duke u kombinuar një nxënës i grupit të parë me një nxënës të grupit të dytë. Shqyrtojnë dhe analizojnë zgjidhjet e njëri-tjetrit. Diskutojnë pastaj me mësimdhënësin duke dhënë komente rreth zgjidhjeve.</w:t>
            </w:r>
          </w:p>
          <w:p w14:paraId="036A8EC6" w14:textId="77777777" w:rsidR="009E3109" w:rsidRPr="001B42FB" w:rsidRDefault="009E3109" w:rsidP="008247DA">
            <w:pPr>
              <w:spacing w:after="0" w:line="240" w:lineRule="auto"/>
              <w:rPr>
                <w:color w:val="080C0C"/>
                <w:lang w:val="it-IT"/>
              </w:rPr>
            </w:pPr>
            <w:r w:rsidRPr="00F11176">
              <w:rPr>
                <w:color w:val="080C0C"/>
                <w:lang w:val="it-IT"/>
              </w:rPr>
              <w:t>Vlerësimi i nxënësve:</w:t>
            </w:r>
          </w:p>
          <w:p w14:paraId="29F40332" w14:textId="77777777" w:rsidR="009E3109" w:rsidRPr="001B42FB" w:rsidRDefault="009E3109" w:rsidP="008247DA">
            <w:pPr>
              <w:spacing w:after="0" w:line="240" w:lineRule="auto"/>
              <w:rPr>
                <w:color w:val="080C0C"/>
                <w:lang w:val="it-IT"/>
              </w:rPr>
            </w:pPr>
            <w:r w:rsidRPr="001B42FB">
              <w:rPr>
                <w:color w:val="080C0C"/>
                <w:lang w:val="it-IT"/>
              </w:rPr>
              <w:t>Nxënësit vlerësohen për saktësinë e leximit dhe shkrimit të numrave dhjetorë, si dhe për krahasimin e tyre (numrave dhjetorë).</w:t>
            </w:r>
          </w:p>
          <w:p w14:paraId="112B50A9" w14:textId="77777777" w:rsidR="009E3109" w:rsidRPr="001B42FB" w:rsidRDefault="009E3109" w:rsidP="008247DA">
            <w:pPr>
              <w:spacing w:after="0" w:line="240" w:lineRule="auto"/>
              <w:rPr>
                <w:color w:val="080C0C"/>
                <w:lang w:val="it-IT"/>
              </w:rPr>
            </w:pPr>
            <w:r w:rsidRPr="001B42FB">
              <w:rPr>
                <w:color w:val="080C0C"/>
                <w:lang w:val="it-IT"/>
              </w:rPr>
              <w:t>Detyrë:</w:t>
            </w:r>
          </w:p>
          <w:p w14:paraId="45C21F69" w14:textId="77777777" w:rsidR="009E3109" w:rsidRPr="001B42FB" w:rsidRDefault="009E3109" w:rsidP="008247DA">
            <w:pPr>
              <w:spacing w:after="0" w:line="240" w:lineRule="auto"/>
              <w:rPr>
                <w:color w:val="080C0C"/>
                <w:lang w:val="it-IT"/>
              </w:rPr>
            </w:pPr>
            <w:r w:rsidRPr="001B42FB">
              <w:rPr>
                <w:color w:val="080C0C"/>
                <w:lang w:val="it-IT"/>
              </w:rPr>
              <w:t>Shkruhen disa numra dhjetorë dhe krahasohen ata.</w:t>
            </w:r>
          </w:p>
          <w:p w14:paraId="433BEBF1" w14:textId="77777777" w:rsidR="009E3109" w:rsidRPr="00141C2C" w:rsidRDefault="009E3109" w:rsidP="008247DA">
            <w:pPr>
              <w:spacing w:after="0" w:line="240" w:lineRule="auto"/>
              <w:rPr>
                <w:color w:val="080C0C"/>
                <w:lang w:val="it-IT"/>
              </w:rPr>
            </w:pPr>
          </w:p>
          <w:p w14:paraId="6CD74C7F" w14:textId="77777777" w:rsidR="009E3109" w:rsidRPr="00141C2C" w:rsidRDefault="009E3109" w:rsidP="008247DA">
            <w:pPr>
              <w:spacing w:after="0" w:line="240" w:lineRule="auto"/>
              <w:rPr>
                <w:color w:val="080C0C"/>
                <w:lang w:val="it-IT"/>
              </w:rPr>
            </w:pPr>
          </w:p>
        </w:tc>
      </w:tr>
    </w:tbl>
    <w:p w14:paraId="51FC9BF9" w14:textId="77777777" w:rsidR="009E3109" w:rsidRDefault="009E3109" w:rsidP="009E3109">
      <w:pPr>
        <w:spacing w:line="278" w:lineRule="auto"/>
        <w:rPr>
          <w:lang w:val="it-IT"/>
        </w:rPr>
      </w:pPr>
    </w:p>
    <w:p w14:paraId="62F87087" w14:textId="77777777" w:rsidR="009E3109" w:rsidRDefault="009E3109" w:rsidP="009E3109">
      <w:pPr>
        <w:rPr>
          <w:lang w:val="it-IT"/>
        </w:rPr>
      </w:pPr>
    </w:p>
    <w:p w14:paraId="7001D969" w14:textId="77777777" w:rsidR="009E3109" w:rsidRDefault="009E3109" w:rsidP="009E3109">
      <w:pPr>
        <w:rPr>
          <w:lang w:val="it-IT"/>
        </w:rPr>
      </w:pPr>
    </w:p>
    <w:p w14:paraId="11FE8057" w14:textId="77777777" w:rsidR="009E3109" w:rsidRDefault="009E3109" w:rsidP="009E3109">
      <w:pPr>
        <w:rPr>
          <w:lang w:val="it-IT"/>
        </w:rPr>
      </w:pPr>
    </w:p>
    <w:p w14:paraId="6B8E525C" w14:textId="77777777" w:rsidR="009E3109" w:rsidRDefault="009E3109" w:rsidP="009E3109">
      <w:pPr>
        <w:rPr>
          <w:lang w:val="it-IT"/>
        </w:rPr>
      </w:pPr>
    </w:p>
    <w:p w14:paraId="4DFA7B92" w14:textId="77777777" w:rsidR="009E3109" w:rsidRDefault="009E3109" w:rsidP="009E3109">
      <w:pPr>
        <w:rPr>
          <w:lang w:val="it-IT"/>
        </w:rPr>
      </w:pPr>
    </w:p>
    <w:p w14:paraId="1D637C76" w14:textId="77777777" w:rsidR="009E3109" w:rsidRDefault="009E3109" w:rsidP="009E3109">
      <w:pPr>
        <w:rPr>
          <w:lang w:val="it-IT"/>
        </w:rPr>
      </w:pPr>
    </w:p>
    <w:p w14:paraId="0CAA8E57" w14:textId="77777777" w:rsidR="009E3109" w:rsidRDefault="009E3109" w:rsidP="009E3109">
      <w:pPr>
        <w:rPr>
          <w:lang w:val="it-IT"/>
        </w:rPr>
      </w:pPr>
    </w:p>
    <w:p w14:paraId="0623606C" w14:textId="77777777" w:rsidR="009E3109" w:rsidRDefault="009E3109" w:rsidP="009E3109">
      <w:pPr>
        <w:rPr>
          <w:lang w:val="it-IT"/>
        </w:rPr>
      </w:pPr>
    </w:p>
    <w:p w14:paraId="1636C749" w14:textId="77777777" w:rsidR="009E3109" w:rsidRDefault="009E3109" w:rsidP="009E3109">
      <w:pPr>
        <w:rPr>
          <w:lang w:val="it-IT"/>
        </w:rPr>
      </w:pPr>
    </w:p>
    <w:p w14:paraId="4E87E9E6" w14:textId="77777777" w:rsidR="009E3109" w:rsidRDefault="009E3109" w:rsidP="009E3109">
      <w:pPr>
        <w:rPr>
          <w:lang w:val="it-IT"/>
        </w:rPr>
      </w:pPr>
    </w:p>
    <w:p w14:paraId="4F25071A" w14:textId="77777777" w:rsidR="009E3109" w:rsidRDefault="009E3109" w:rsidP="009E3109">
      <w:pPr>
        <w:rPr>
          <w:lang w:val="it-IT"/>
        </w:rPr>
      </w:pPr>
    </w:p>
    <w:p w14:paraId="5A8E5586" w14:textId="77777777" w:rsidR="009E3109" w:rsidRDefault="009E3109" w:rsidP="009E3109">
      <w:pPr>
        <w:rPr>
          <w:lang w:val="it-IT"/>
        </w:rPr>
      </w:pPr>
    </w:p>
    <w:p w14:paraId="2173D0CB" w14:textId="77777777" w:rsidR="009E3109" w:rsidRDefault="009E3109" w:rsidP="009E3109">
      <w:pPr>
        <w:rPr>
          <w:lang w:val="it-IT"/>
        </w:rPr>
      </w:pPr>
    </w:p>
    <w:p w14:paraId="731DD0C9" w14:textId="77777777" w:rsidR="009E3109" w:rsidRDefault="009E3109" w:rsidP="009E3109">
      <w:pPr>
        <w:rPr>
          <w:lang w:val="it-IT"/>
        </w:rPr>
      </w:pPr>
    </w:p>
    <w:p w14:paraId="59DFB571" w14:textId="77777777" w:rsidR="009E3109" w:rsidRPr="002038A6"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24334A4C" w14:textId="77777777" w:rsidTr="008247DA">
        <w:trPr>
          <w:trHeight w:val="206"/>
        </w:trPr>
        <w:tc>
          <w:tcPr>
            <w:tcW w:w="10105" w:type="dxa"/>
            <w:tcBorders>
              <w:top w:val="single" w:sz="8" w:space="0" w:color="000000"/>
              <w:bottom w:val="nil"/>
            </w:tcBorders>
            <w:shd w:val="clear" w:color="auto" w:fill="000000"/>
            <w:hideMark/>
          </w:tcPr>
          <w:p w14:paraId="764084CB" w14:textId="77777777" w:rsidR="009E3109" w:rsidRPr="003E7646"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170</w:t>
            </w:r>
          </w:p>
        </w:tc>
      </w:tr>
      <w:tr w:rsidR="009E3109" w:rsidRPr="009E3109" w14:paraId="4AD33C87" w14:textId="77777777" w:rsidTr="008247DA">
        <w:trPr>
          <w:trHeight w:val="379"/>
        </w:trPr>
        <w:tc>
          <w:tcPr>
            <w:tcW w:w="10105" w:type="dxa"/>
            <w:tcBorders>
              <w:top w:val="single" w:sz="8" w:space="0" w:color="000000"/>
              <w:bottom w:val="single" w:sz="8" w:space="0" w:color="000000"/>
            </w:tcBorders>
            <w:hideMark/>
          </w:tcPr>
          <w:p w14:paraId="5EB60479" w14:textId="77777777" w:rsidR="009E3109" w:rsidRPr="00FB6E8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Matematikë</w:t>
            </w:r>
          </w:p>
          <w:p w14:paraId="07D67F03" w14:textId="77777777" w:rsidR="009E3109" w:rsidRPr="003E7646"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e kurrikulës: II                                                                               Klasa:  4</w:t>
            </w:r>
          </w:p>
        </w:tc>
      </w:tr>
      <w:tr w:rsidR="009E3109" w:rsidRPr="009E3109" w14:paraId="03AE15D4" w14:textId="77777777" w:rsidTr="008247DA">
        <w:trPr>
          <w:trHeight w:val="2390"/>
        </w:trPr>
        <w:tc>
          <w:tcPr>
            <w:tcW w:w="10105" w:type="dxa"/>
            <w:tcBorders>
              <w:top w:val="nil"/>
            </w:tcBorders>
          </w:tcPr>
          <w:p w14:paraId="24C5E7DA" w14:textId="77777777" w:rsidR="009E3109" w:rsidRDefault="009E3109" w:rsidP="008247DA">
            <w:pPr>
              <w:pStyle w:val="NoSpacing"/>
              <w:rPr>
                <w:color w:val="080C0C"/>
                <w:lang w:val="it-IT"/>
              </w:rPr>
            </w:pPr>
          </w:p>
          <w:p w14:paraId="575C63BF" w14:textId="77777777" w:rsidR="009E3109" w:rsidRPr="00890679" w:rsidRDefault="009E3109" w:rsidP="008247DA">
            <w:pPr>
              <w:pStyle w:val="NoSpacing"/>
              <w:rPr>
                <w:color w:val="080C0C"/>
                <w:lang w:val="it-IT"/>
              </w:rPr>
            </w:pPr>
            <w:r w:rsidRPr="00890679">
              <w:rPr>
                <w:color w:val="080C0C"/>
                <w:lang w:val="it-IT"/>
              </w:rPr>
              <w:t xml:space="preserve">Tema: </w:t>
            </w:r>
            <w:r>
              <w:rPr>
                <w:rFonts w:ascii="Times New Roman" w:eastAsia="MS Mincho" w:hAnsi="Times New Roman" w:cs="Times New Roman"/>
                <w:b/>
                <w:bCs/>
                <w:color w:val="0D0D0D"/>
                <w:lang w:val="sq-AL"/>
              </w:rPr>
              <w:t xml:space="preserve"> Shkalla </w:t>
            </w:r>
            <w:r w:rsidRPr="00890679">
              <w:rPr>
                <w:color w:val="080C0C"/>
                <w:lang w:val="it-IT"/>
              </w:rPr>
              <w:t>Numrat thyesorë</w:t>
            </w:r>
          </w:p>
          <w:p w14:paraId="0E6B7027" w14:textId="77777777" w:rsidR="009E3109" w:rsidRDefault="009E3109" w:rsidP="008247DA">
            <w:pPr>
              <w:pStyle w:val="NoSpacing"/>
              <w:rPr>
                <w:color w:val="080C0C"/>
                <w:lang w:val="it-IT"/>
              </w:rPr>
            </w:pPr>
          </w:p>
          <w:p w14:paraId="4ABA52DF" w14:textId="77777777" w:rsidR="009E3109" w:rsidRPr="00890679" w:rsidRDefault="009E3109" w:rsidP="008247DA">
            <w:pPr>
              <w:pStyle w:val="NoSpacing"/>
              <w:rPr>
                <w:color w:val="080C0C"/>
                <w:lang w:val="it-IT"/>
              </w:rPr>
            </w:pPr>
            <w:r w:rsidRPr="00890679">
              <w:rPr>
                <w:color w:val="080C0C"/>
                <w:lang w:val="it-IT"/>
              </w:rPr>
              <w:t>Rezultatet e të nxënit të temës:</w:t>
            </w:r>
          </w:p>
          <w:p w14:paraId="690A1285" w14:textId="77777777" w:rsidR="009E3109" w:rsidRPr="00890679" w:rsidRDefault="009E3109" w:rsidP="008247DA">
            <w:pPr>
              <w:pStyle w:val="NoSpacing"/>
              <w:rPr>
                <w:color w:val="080C0C"/>
                <w:lang w:val="it-IT"/>
              </w:rPr>
            </w:pPr>
            <w:r w:rsidRPr="00890679">
              <w:rPr>
                <w:color w:val="080C0C"/>
                <w:lang w:val="it-IT"/>
              </w:rPr>
              <w:t>Lexon dhe shkruan numrat dhjetorë;</w:t>
            </w:r>
          </w:p>
          <w:p w14:paraId="42756C88" w14:textId="77777777" w:rsidR="009E3109" w:rsidRPr="00890679" w:rsidRDefault="009E3109" w:rsidP="008247DA">
            <w:pPr>
              <w:pStyle w:val="NoSpacing"/>
              <w:rPr>
                <w:color w:val="080C0C"/>
                <w:lang w:val="it-IT"/>
              </w:rPr>
            </w:pPr>
            <w:r w:rsidRPr="00890679">
              <w:rPr>
                <w:color w:val="080C0C"/>
                <w:lang w:val="it-IT"/>
              </w:rPr>
              <w:t>Kryen veprime të thjeshta me numra dhjetorë; Krahason numrat dhjetorë (veprime të thjeshta).</w:t>
            </w:r>
          </w:p>
          <w:p w14:paraId="2DD16CAF" w14:textId="77777777" w:rsidR="009E3109" w:rsidRPr="00890679" w:rsidRDefault="009E3109" w:rsidP="008247DA">
            <w:pPr>
              <w:pStyle w:val="NoSpacing"/>
              <w:rPr>
                <w:color w:val="080C0C"/>
                <w:lang w:val="it-IT"/>
              </w:rPr>
            </w:pPr>
          </w:p>
          <w:p w14:paraId="56432FCB" w14:textId="77777777" w:rsidR="009E3109" w:rsidRPr="00890679" w:rsidRDefault="009E3109" w:rsidP="008247DA">
            <w:pPr>
              <w:pStyle w:val="NoSpacing"/>
              <w:rPr>
                <w:color w:val="080C0C"/>
                <w:lang w:val="it-IT"/>
              </w:rPr>
            </w:pPr>
            <w:r w:rsidRPr="00890679">
              <w:rPr>
                <w:color w:val="080C0C"/>
                <w:lang w:val="it-IT"/>
              </w:rPr>
              <w:t>Kontributi në rezultatet për kompetencat kryesore të shkallës: I.3; II..4; III.1,3; IV.5; V.8; VI.2.</w:t>
            </w:r>
          </w:p>
          <w:p w14:paraId="6A8D5DC1" w14:textId="77777777" w:rsidR="009E3109" w:rsidRPr="009E3109" w:rsidRDefault="009E3109" w:rsidP="008247DA">
            <w:pPr>
              <w:pStyle w:val="NoSpacing"/>
              <w:rPr>
                <w:color w:val="080C0C"/>
              </w:rPr>
            </w:pPr>
            <w:r w:rsidRPr="00890679">
              <w:rPr>
                <w:color w:val="080C0C"/>
                <w:lang w:val="it-IT"/>
              </w:rPr>
              <w:t>Kontributi në rez</w:t>
            </w:r>
            <w:r>
              <w:rPr>
                <w:color w:val="080C0C"/>
                <w:lang w:val="it-IT"/>
              </w:rPr>
              <w:t>ultatet e fushës së kurrikulës:</w:t>
            </w:r>
            <w:r w:rsidRPr="00890679">
              <w:rPr>
                <w:color w:val="080C0C"/>
                <w:lang w:val="it-IT"/>
              </w:rPr>
              <w:t xml:space="preserve">1.1,5; 3.2. </w:t>
            </w:r>
            <w:r w:rsidRPr="009E3109">
              <w:rPr>
                <w:color w:val="080C0C"/>
              </w:rPr>
              <w:t>7.1.</w:t>
            </w:r>
          </w:p>
          <w:p w14:paraId="4C529B3D" w14:textId="77777777" w:rsidR="009E3109" w:rsidRPr="009E3109" w:rsidRDefault="009E3109" w:rsidP="008247DA">
            <w:pPr>
              <w:pStyle w:val="NoSpacing"/>
              <w:rPr>
                <w:color w:val="080C0C"/>
              </w:rPr>
            </w:pPr>
          </w:p>
          <w:p w14:paraId="181A631B" w14:textId="77777777" w:rsidR="009E3109" w:rsidRPr="009E3109" w:rsidRDefault="009E3109" w:rsidP="008247DA">
            <w:pPr>
              <w:pStyle w:val="NoSpacing"/>
              <w:rPr>
                <w:color w:val="080C0C"/>
              </w:rPr>
            </w:pPr>
            <w:r w:rsidRPr="009E3109">
              <w:rPr>
                <w:color w:val="080C0C"/>
              </w:rPr>
              <w:t>ASPEKTE SPECIFIKE TË PLANIT TË ORËS MËSIMORE</w:t>
            </w:r>
          </w:p>
          <w:p w14:paraId="4758C485" w14:textId="77777777" w:rsidR="009E3109" w:rsidRPr="009E3109" w:rsidRDefault="009E3109" w:rsidP="008247DA">
            <w:pPr>
              <w:pStyle w:val="NoSpacing"/>
              <w:rPr>
                <w:color w:val="080C0C"/>
              </w:rPr>
            </w:pPr>
          </w:p>
          <w:p w14:paraId="3378079F" w14:textId="77777777" w:rsidR="009E3109" w:rsidRPr="00890679" w:rsidRDefault="009E3109" w:rsidP="008247DA">
            <w:pPr>
              <w:pStyle w:val="NoSpacing"/>
              <w:rPr>
                <w:color w:val="080C0C"/>
                <w:lang w:val="it-IT"/>
              </w:rPr>
            </w:pPr>
            <w:r w:rsidRPr="00890679">
              <w:rPr>
                <w:color w:val="080C0C"/>
                <w:lang w:val="it-IT"/>
              </w:rPr>
              <w:t>Njësia mësimore: Rrumbullakimi i numrave dhjetorë</w:t>
            </w:r>
          </w:p>
          <w:p w14:paraId="1EC9286B" w14:textId="77777777" w:rsidR="009E3109" w:rsidRDefault="009E3109" w:rsidP="008247DA">
            <w:pPr>
              <w:pStyle w:val="NoSpacing"/>
              <w:rPr>
                <w:color w:val="080C0C"/>
                <w:lang w:val="it-IT"/>
              </w:rPr>
            </w:pPr>
          </w:p>
          <w:p w14:paraId="2620598E" w14:textId="77777777" w:rsidR="009E3109" w:rsidRPr="00890679" w:rsidRDefault="009E3109" w:rsidP="008247DA">
            <w:pPr>
              <w:pStyle w:val="NoSpacing"/>
              <w:rPr>
                <w:color w:val="080C0C"/>
                <w:lang w:val="it-IT"/>
              </w:rPr>
            </w:pPr>
            <w:r w:rsidRPr="00890679">
              <w:rPr>
                <w:color w:val="080C0C"/>
                <w:lang w:val="it-IT"/>
              </w:rPr>
              <w:t>Rezultatet e të nxënit të orës mësimore:</w:t>
            </w:r>
          </w:p>
          <w:p w14:paraId="42185768" w14:textId="77777777" w:rsidR="009E3109" w:rsidRPr="00890679" w:rsidRDefault="009E3109" w:rsidP="008247DA">
            <w:pPr>
              <w:pStyle w:val="NoSpacing"/>
              <w:rPr>
                <w:color w:val="080C0C"/>
                <w:lang w:val="it-IT"/>
              </w:rPr>
            </w:pPr>
            <w:r w:rsidRPr="00890679">
              <w:rPr>
                <w:color w:val="080C0C"/>
                <w:lang w:val="it-IT"/>
              </w:rPr>
              <w:t>•</w:t>
            </w:r>
            <w:r w:rsidRPr="00890679">
              <w:rPr>
                <w:color w:val="080C0C"/>
                <w:lang w:val="it-IT"/>
              </w:rPr>
              <w:tab/>
              <w:t>Lexon dhe shkruan numrat dhjetorë;</w:t>
            </w:r>
          </w:p>
          <w:p w14:paraId="3ADDFAD0" w14:textId="77777777" w:rsidR="009E3109" w:rsidRPr="00890679" w:rsidRDefault="009E3109" w:rsidP="008247DA">
            <w:pPr>
              <w:pStyle w:val="NoSpacing"/>
              <w:rPr>
                <w:color w:val="080C0C"/>
                <w:lang w:val="it-IT"/>
              </w:rPr>
            </w:pPr>
            <w:r w:rsidRPr="00890679">
              <w:rPr>
                <w:color w:val="080C0C"/>
                <w:lang w:val="it-IT"/>
              </w:rPr>
              <w:t>•</w:t>
            </w:r>
            <w:r w:rsidRPr="00890679">
              <w:rPr>
                <w:color w:val="080C0C"/>
                <w:lang w:val="it-IT"/>
              </w:rPr>
              <w:tab/>
              <w:t>Rrumbullakon numrat dhjetorë.</w:t>
            </w:r>
          </w:p>
          <w:p w14:paraId="70EBC2B8" w14:textId="77777777" w:rsidR="009E3109" w:rsidRDefault="009E3109" w:rsidP="008247DA">
            <w:pPr>
              <w:pStyle w:val="NoSpacing"/>
              <w:rPr>
                <w:color w:val="080C0C"/>
                <w:lang w:val="it-IT"/>
              </w:rPr>
            </w:pPr>
          </w:p>
          <w:p w14:paraId="1F99FFC9" w14:textId="77777777" w:rsidR="009E3109" w:rsidRPr="00890679" w:rsidRDefault="009E3109" w:rsidP="008247DA">
            <w:pPr>
              <w:pStyle w:val="NoSpacing"/>
              <w:rPr>
                <w:color w:val="080C0C"/>
                <w:lang w:val="it-IT"/>
              </w:rPr>
            </w:pPr>
            <w:r w:rsidRPr="00890679">
              <w:rPr>
                <w:color w:val="080C0C"/>
                <w:lang w:val="it-IT"/>
              </w:rPr>
              <w:t>Kriteret e suksesit: Përcaktohen me nxënësit në klasë.</w:t>
            </w:r>
          </w:p>
          <w:p w14:paraId="71F68E12" w14:textId="77777777" w:rsidR="009E3109" w:rsidRPr="00890679" w:rsidRDefault="009E3109" w:rsidP="008247DA">
            <w:pPr>
              <w:pStyle w:val="NoSpacing"/>
              <w:rPr>
                <w:color w:val="080C0C"/>
                <w:lang w:val="it-IT"/>
              </w:rPr>
            </w:pPr>
            <w:r w:rsidRPr="00890679">
              <w:rPr>
                <w:color w:val="080C0C"/>
                <w:lang w:val="it-IT"/>
              </w:rPr>
              <w:t>Burimet, mjetet e konkretizimit dhe materialet mësimore: fletë A4.</w:t>
            </w:r>
          </w:p>
          <w:p w14:paraId="1AB53064" w14:textId="77777777" w:rsidR="009E3109" w:rsidRPr="00890679" w:rsidRDefault="009E3109" w:rsidP="008247DA">
            <w:pPr>
              <w:pStyle w:val="NoSpacing"/>
              <w:rPr>
                <w:color w:val="080C0C"/>
                <w:lang w:val="it-IT"/>
              </w:rPr>
            </w:pPr>
            <w:r w:rsidRPr="00890679">
              <w:rPr>
                <w:color w:val="080C0C"/>
                <w:lang w:val="it-IT"/>
              </w:rPr>
              <w:t>Lidhja me lëndët e tjera mësimore dhe/apo me çështjet ndërkurrikulare dhe situatat jetësore:</w:t>
            </w:r>
          </w:p>
          <w:p w14:paraId="340E3CE1" w14:textId="77777777" w:rsidR="009E3109" w:rsidRPr="00890679" w:rsidRDefault="009E3109" w:rsidP="008247DA">
            <w:pPr>
              <w:pStyle w:val="NoSpacing"/>
              <w:rPr>
                <w:color w:val="080C0C"/>
                <w:lang w:val="it-IT"/>
              </w:rPr>
            </w:pPr>
            <w:r w:rsidRPr="00890679">
              <w:rPr>
                <w:color w:val="080C0C"/>
                <w:lang w:val="it-IT"/>
              </w:rPr>
              <w:t>Shkathtësi për jetë, Shoqëria dhe mjedisi.</w:t>
            </w:r>
          </w:p>
          <w:p w14:paraId="21424155" w14:textId="77777777" w:rsidR="009E3109" w:rsidRDefault="009E3109" w:rsidP="008247DA">
            <w:pPr>
              <w:pStyle w:val="NoSpacing"/>
              <w:rPr>
                <w:color w:val="080C0C"/>
                <w:lang w:val="it-IT"/>
              </w:rPr>
            </w:pPr>
          </w:p>
          <w:p w14:paraId="05D11932" w14:textId="77777777" w:rsidR="009E3109" w:rsidRPr="00890679" w:rsidRDefault="009E3109" w:rsidP="008247DA">
            <w:pPr>
              <w:pStyle w:val="NoSpacing"/>
              <w:rPr>
                <w:color w:val="080C0C"/>
                <w:lang w:val="it-IT"/>
              </w:rPr>
            </w:pPr>
            <w:r w:rsidRPr="00EE4481">
              <w:rPr>
                <w:color w:val="080C0C"/>
                <w:lang w:val="it-IT"/>
              </w:rPr>
              <w:t>METODOLOGJIA DHE VEPRIMTARIA ME NXËNËS</w:t>
            </w:r>
          </w:p>
          <w:p w14:paraId="41C0594C" w14:textId="77777777" w:rsidR="009E3109" w:rsidRPr="00890679" w:rsidRDefault="009E3109" w:rsidP="008247DA">
            <w:pPr>
              <w:pStyle w:val="NoSpacing"/>
              <w:rPr>
                <w:color w:val="080C0C"/>
                <w:lang w:val="it-IT"/>
              </w:rPr>
            </w:pPr>
            <w:r w:rsidRPr="00890679">
              <w:rPr>
                <w:color w:val="080C0C"/>
                <w:lang w:val="it-IT"/>
              </w:rPr>
              <w:t>Parashikimi:</w:t>
            </w:r>
          </w:p>
          <w:p w14:paraId="0B2E930D" w14:textId="77777777" w:rsidR="009E3109" w:rsidRPr="00890679" w:rsidRDefault="009E3109" w:rsidP="008247DA">
            <w:pPr>
              <w:pStyle w:val="NoSpacing"/>
              <w:rPr>
                <w:color w:val="080C0C"/>
                <w:lang w:val="it-IT"/>
              </w:rPr>
            </w:pPr>
            <w:r w:rsidRPr="00890679">
              <w:rPr>
                <w:color w:val="080C0C"/>
                <w:lang w:val="it-IT"/>
              </w:rPr>
              <w:t>Përgatitja për të nxënët</w:t>
            </w:r>
          </w:p>
          <w:p w14:paraId="14CC166B" w14:textId="77777777" w:rsidR="009E3109" w:rsidRPr="00890679" w:rsidRDefault="009E3109" w:rsidP="008247DA">
            <w:pPr>
              <w:pStyle w:val="NoSpacing"/>
              <w:rPr>
                <w:color w:val="080C0C"/>
                <w:lang w:val="it-IT"/>
              </w:rPr>
            </w:pPr>
            <w:r w:rsidRPr="00890679">
              <w:rPr>
                <w:color w:val="080C0C"/>
                <w:lang w:val="it-IT"/>
              </w:rPr>
              <w:t>Diskutim për njohuritë paraprake</w:t>
            </w:r>
          </w:p>
          <w:p w14:paraId="7484BF4A" w14:textId="77777777" w:rsidR="009E3109" w:rsidRPr="00890679" w:rsidRDefault="009E3109" w:rsidP="008247DA">
            <w:pPr>
              <w:pStyle w:val="NoSpacing"/>
              <w:rPr>
                <w:color w:val="080C0C"/>
                <w:lang w:val="it-IT"/>
              </w:rPr>
            </w:pPr>
            <w:r w:rsidRPr="00890679">
              <w:rPr>
                <w:color w:val="080C0C"/>
                <w:lang w:val="it-IT"/>
              </w:rPr>
              <w:t>Bëhet një përsëritje për rrumbullakimin e numrave, njësia që është mësuar më parë.</w:t>
            </w:r>
          </w:p>
          <w:p w14:paraId="23AB7178" w14:textId="77777777" w:rsidR="009E3109" w:rsidRPr="00890679" w:rsidRDefault="009E3109" w:rsidP="008247DA">
            <w:pPr>
              <w:pStyle w:val="NoSpacing"/>
              <w:rPr>
                <w:color w:val="080C0C"/>
                <w:lang w:val="it-IT"/>
              </w:rPr>
            </w:pPr>
            <w:r w:rsidRPr="00890679">
              <w:rPr>
                <w:color w:val="080C0C"/>
                <w:lang w:val="it-IT"/>
              </w:rPr>
              <w:t>U tregohet nxënësve që edhe numrat dhjetorë rrumbullakohen njëjtë si rrumbullakimi i numrave që e kemi mësuar ditë më parë. Paraqiten në tabelë disa shembuj të rrumbullakimit të numrave.</w:t>
            </w:r>
          </w:p>
          <w:p w14:paraId="032CDE8A" w14:textId="77777777" w:rsidR="009E3109" w:rsidRPr="00890679" w:rsidRDefault="009E3109" w:rsidP="008247DA">
            <w:pPr>
              <w:pStyle w:val="NoSpacing"/>
              <w:rPr>
                <w:color w:val="080C0C"/>
                <w:lang w:val="it-IT"/>
              </w:rPr>
            </w:pPr>
            <w:r w:rsidRPr="00890679">
              <w:rPr>
                <w:color w:val="080C0C"/>
                <w:lang w:val="it-IT"/>
              </w:rPr>
              <w:t>34 ≈ 30,</w:t>
            </w:r>
            <w:r w:rsidRPr="00890679">
              <w:rPr>
                <w:color w:val="080C0C"/>
                <w:lang w:val="it-IT"/>
              </w:rPr>
              <w:tab/>
              <w:t>43 ≈ 40,</w:t>
            </w:r>
            <w:r w:rsidRPr="00890679">
              <w:rPr>
                <w:color w:val="080C0C"/>
                <w:lang w:val="it-IT"/>
              </w:rPr>
              <w:tab/>
              <w:t>65 ≈ 66,</w:t>
            </w:r>
            <w:r w:rsidRPr="00890679">
              <w:rPr>
                <w:color w:val="080C0C"/>
                <w:lang w:val="it-IT"/>
              </w:rPr>
              <w:tab/>
              <w:t>27 ≈ 30,</w:t>
            </w:r>
            <w:r w:rsidRPr="00890679">
              <w:rPr>
                <w:color w:val="080C0C"/>
                <w:lang w:val="it-IT"/>
              </w:rPr>
              <w:tab/>
              <w:t>86 ≈ 90</w:t>
            </w:r>
          </w:p>
          <w:p w14:paraId="6B6214B8" w14:textId="77777777" w:rsidR="009E3109" w:rsidRPr="00890679" w:rsidRDefault="009E3109" w:rsidP="008247DA">
            <w:pPr>
              <w:pStyle w:val="NoSpacing"/>
              <w:rPr>
                <w:color w:val="080C0C"/>
                <w:lang w:val="it-IT"/>
              </w:rPr>
            </w:pPr>
          </w:p>
          <w:p w14:paraId="2CC1C6B7" w14:textId="77777777" w:rsidR="009E3109" w:rsidRDefault="009E3109" w:rsidP="008247DA">
            <w:pPr>
              <w:pStyle w:val="NoSpacing"/>
              <w:rPr>
                <w:color w:val="080C0C"/>
                <w:lang w:val="it-IT"/>
              </w:rPr>
            </w:pPr>
            <w:r w:rsidRPr="00890679">
              <w:rPr>
                <w:color w:val="080C0C"/>
                <w:lang w:val="it-IT"/>
              </w:rPr>
              <w:t xml:space="preserve">Ndërtimi i njohurive dhe i shkathtësive: </w:t>
            </w:r>
          </w:p>
          <w:p w14:paraId="20F12C3B" w14:textId="77777777" w:rsidR="009E3109" w:rsidRPr="00890679" w:rsidRDefault="009E3109" w:rsidP="008247DA">
            <w:pPr>
              <w:pStyle w:val="NoSpacing"/>
              <w:rPr>
                <w:color w:val="080C0C"/>
                <w:lang w:val="it-IT"/>
              </w:rPr>
            </w:pPr>
            <w:r w:rsidRPr="00890679">
              <w:rPr>
                <w:color w:val="080C0C"/>
                <w:lang w:val="it-IT"/>
              </w:rPr>
              <w:t>Përpunimi i përmbajtjes</w:t>
            </w:r>
          </w:p>
          <w:p w14:paraId="5F3A8D6D" w14:textId="77777777" w:rsidR="009E3109" w:rsidRPr="00890679" w:rsidRDefault="009E3109" w:rsidP="008247DA">
            <w:pPr>
              <w:pStyle w:val="NoSpacing"/>
              <w:rPr>
                <w:color w:val="080C0C"/>
                <w:lang w:val="it-IT"/>
              </w:rPr>
            </w:pPr>
            <w:r w:rsidRPr="00890679">
              <w:rPr>
                <w:color w:val="080C0C"/>
                <w:lang w:val="it-IT"/>
              </w:rPr>
              <w:t>Shpjegimi i përparuar</w:t>
            </w:r>
          </w:p>
          <w:p w14:paraId="64507F10" w14:textId="77777777" w:rsidR="009E3109" w:rsidRDefault="009E3109" w:rsidP="008247DA">
            <w:pPr>
              <w:pStyle w:val="NoSpacing"/>
              <w:rPr>
                <w:color w:val="080C0C"/>
                <w:lang w:val="it-IT"/>
              </w:rPr>
            </w:pPr>
          </w:p>
          <w:p w14:paraId="7F277B4D" w14:textId="77777777" w:rsidR="009E3109" w:rsidRPr="00890679" w:rsidRDefault="009E3109" w:rsidP="008247DA">
            <w:pPr>
              <w:pStyle w:val="NoSpacing"/>
              <w:rPr>
                <w:color w:val="080C0C"/>
                <w:lang w:val="it-IT"/>
              </w:rPr>
            </w:pPr>
            <w:r w:rsidRPr="00890679">
              <w:rPr>
                <w:color w:val="080C0C"/>
                <w:lang w:val="it-IT"/>
              </w:rPr>
              <w:t>Paraqitet në tabelë boshti numerik nga detyra e parë dhe përmes tij sqarohet rrumbullakimi i numrave dhjetorë. Shkruhen edhe rregullat e rrumbullakimit.</w:t>
            </w:r>
          </w:p>
          <w:p w14:paraId="28B227CB" w14:textId="77777777" w:rsidR="009E3109" w:rsidRPr="00890679" w:rsidRDefault="009E3109" w:rsidP="008247DA">
            <w:pPr>
              <w:pStyle w:val="NoSpacing"/>
              <w:rPr>
                <w:color w:val="080C0C"/>
                <w:lang w:val="it-IT"/>
              </w:rPr>
            </w:pPr>
            <w:r w:rsidRPr="00890679">
              <w:rPr>
                <w:color w:val="080C0C"/>
                <w:lang w:val="it-IT"/>
              </w:rPr>
              <w:t>Rregull: Nëse shifra djathtas është më e vogël se pesë, rrumbullakimi bëhet poshtë, por nëse shifra djathtas është më e madhe ose e barabartë me 5, rrumbullakimi bëhet lart.</w:t>
            </w:r>
          </w:p>
          <w:p w14:paraId="55AD6319" w14:textId="77777777" w:rsidR="009E3109" w:rsidRPr="009E3109" w:rsidRDefault="009E3109" w:rsidP="008247DA">
            <w:pPr>
              <w:pStyle w:val="NoSpacing"/>
              <w:rPr>
                <w:color w:val="080C0C"/>
              </w:rPr>
            </w:pPr>
            <w:r w:rsidRPr="009E3109">
              <w:rPr>
                <w:color w:val="080C0C"/>
              </w:rPr>
              <w:t>Ngjashëm veprohet edhe me numrat dhjetorë. Rrumbullakojmë në të dhejtëshen më të afërt:</w:t>
            </w:r>
          </w:p>
          <w:p w14:paraId="77BF9371" w14:textId="77777777" w:rsidR="009E3109" w:rsidRPr="009E3109" w:rsidRDefault="009E3109" w:rsidP="008247DA">
            <w:pPr>
              <w:pStyle w:val="NoSpacing"/>
              <w:rPr>
                <w:color w:val="080C0C"/>
              </w:rPr>
            </w:pPr>
          </w:p>
          <w:p w14:paraId="0B883C55" w14:textId="77777777" w:rsidR="009E3109" w:rsidRPr="009E3109" w:rsidRDefault="009E3109" w:rsidP="008247DA">
            <w:pPr>
              <w:pStyle w:val="NoSpacing"/>
              <w:rPr>
                <w:color w:val="080C0C"/>
              </w:rPr>
            </w:pPr>
          </w:p>
          <w:p w14:paraId="047F3A1C" w14:textId="77777777" w:rsidR="009E3109" w:rsidRPr="009E3109" w:rsidRDefault="009E3109" w:rsidP="008247DA">
            <w:pPr>
              <w:pStyle w:val="NoSpacing"/>
              <w:rPr>
                <w:color w:val="080C0C"/>
              </w:rPr>
            </w:pPr>
            <w:r>
              <w:rPr>
                <w:noProof/>
                <w:color w:val="080C0C"/>
              </w:rPr>
              <w:lastRenderedPageBreak/>
              <w:drawing>
                <wp:anchor distT="0" distB="0" distL="114300" distR="114300" simplePos="0" relativeHeight="251921408" behindDoc="0" locked="0" layoutInCell="1" allowOverlap="1" wp14:anchorId="620CE9FD" wp14:editId="24797E08">
                  <wp:simplePos x="0" y="0"/>
                  <wp:positionH relativeFrom="column">
                    <wp:posOffset>1316355</wp:posOffset>
                  </wp:positionH>
                  <wp:positionV relativeFrom="paragraph">
                    <wp:posOffset>0</wp:posOffset>
                  </wp:positionV>
                  <wp:extent cx="3360711" cy="1554615"/>
                  <wp:effectExtent l="0" t="0" r="0" b="7620"/>
                  <wp:wrapThrough wrapText="bothSides">
                    <wp:wrapPolygon edited="0">
                      <wp:start x="0" y="0"/>
                      <wp:lineTo x="0" y="21441"/>
                      <wp:lineTo x="21429" y="21441"/>
                      <wp:lineTo x="21429" y="0"/>
                      <wp:lineTo x="0" y="0"/>
                    </wp:wrapPolygon>
                  </wp:wrapThrough>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5EC4013.tmp"/>
                          <pic:cNvPicPr/>
                        </pic:nvPicPr>
                        <pic:blipFill>
                          <a:blip r:embed="rId158">
                            <a:extLst>
                              <a:ext uri="{28A0092B-C50C-407E-A947-70E740481C1C}">
                                <a14:useLocalDpi xmlns:a14="http://schemas.microsoft.com/office/drawing/2010/main" val="0"/>
                              </a:ext>
                            </a:extLst>
                          </a:blip>
                          <a:stretch>
                            <a:fillRect/>
                          </a:stretch>
                        </pic:blipFill>
                        <pic:spPr>
                          <a:xfrm>
                            <a:off x="0" y="0"/>
                            <a:ext cx="3360711" cy="1554615"/>
                          </a:xfrm>
                          <a:prstGeom prst="rect">
                            <a:avLst/>
                          </a:prstGeom>
                        </pic:spPr>
                      </pic:pic>
                    </a:graphicData>
                  </a:graphic>
                </wp:anchor>
              </w:drawing>
            </w:r>
          </w:p>
          <w:p w14:paraId="1FE5049D" w14:textId="77777777" w:rsidR="009E3109" w:rsidRPr="009E3109" w:rsidRDefault="009E3109" w:rsidP="008247DA">
            <w:pPr>
              <w:pStyle w:val="NoSpacing"/>
              <w:rPr>
                <w:color w:val="080C0C"/>
              </w:rPr>
            </w:pPr>
          </w:p>
          <w:p w14:paraId="2FEEB69B" w14:textId="77777777" w:rsidR="009E3109" w:rsidRPr="009E3109" w:rsidRDefault="009E3109" w:rsidP="008247DA">
            <w:pPr>
              <w:pStyle w:val="NoSpacing"/>
              <w:rPr>
                <w:color w:val="080C0C"/>
              </w:rPr>
            </w:pPr>
          </w:p>
          <w:p w14:paraId="73E01B4B" w14:textId="77777777" w:rsidR="009E3109" w:rsidRPr="009E3109" w:rsidRDefault="009E3109" w:rsidP="008247DA">
            <w:pPr>
              <w:pStyle w:val="NoSpacing"/>
              <w:rPr>
                <w:color w:val="080C0C"/>
              </w:rPr>
            </w:pPr>
          </w:p>
          <w:p w14:paraId="7783F4EB" w14:textId="77777777" w:rsidR="009E3109" w:rsidRPr="009E3109" w:rsidRDefault="009E3109" w:rsidP="008247DA">
            <w:pPr>
              <w:pStyle w:val="NoSpacing"/>
              <w:rPr>
                <w:color w:val="080C0C"/>
              </w:rPr>
            </w:pPr>
          </w:p>
          <w:p w14:paraId="1C57D223" w14:textId="77777777" w:rsidR="009E3109" w:rsidRPr="009E3109" w:rsidRDefault="009E3109" w:rsidP="008247DA">
            <w:pPr>
              <w:pStyle w:val="NoSpacing"/>
              <w:rPr>
                <w:color w:val="080C0C"/>
              </w:rPr>
            </w:pPr>
          </w:p>
          <w:p w14:paraId="70253871" w14:textId="77777777" w:rsidR="009E3109" w:rsidRPr="009E3109" w:rsidRDefault="009E3109" w:rsidP="008247DA">
            <w:pPr>
              <w:pStyle w:val="NoSpacing"/>
              <w:rPr>
                <w:color w:val="080C0C"/>
              </w:rPr>
            </w:pPr>
          </w:p>
          <w:p w14:paraId="5EF33BF0" w14:textId="77777777" w:rsidR="009E3109" w:rsidRPr="009E3109" w:rsidRDefault="009E3109" w:rsidP="008247DA">
            <w:pPr>
              <w:pStyle w:val="NoSpacing"/>
              <w:rPr>
                <w:color w:val="080C0C"/>
              </w:rPr>
            </w:pPr>
          </w:p>
          <w:p w14:paraId="344F4DD0" w14:textId="77777777" w:rsidR="009E3109" w:rsidRPr="009E3109" w:rsidRDefault="009E3109" w:rsidP="008247DA">
            <w:pPr>
              <w:pStyle w:val="NoSpacing"/>
              <w:rPr>
                <w:color w:val="080C0C"/>
              </w:rPr>
            </w:pPr>
          </w:p>
          <w:p w14:paraId="6169066B" w14:textId="77777777" w:rsidR="009E3109" w:rsidRDefault="009E3109" w:rsidP="008247DA">
            <w:pPr>
              <w:pStyle w:val="NoSpacing"/>
              <w:rPr>
                <w:color w:val="080C0C"/>
                <w:lang w:val="it-IT"/>
              </w:rPr>
            </w:pPr>
            <w:r>
              <w:rPr>
                <w:color w:val="080C0C"/>
                <w:lang w:val="it-IT"/>
              </w:rPr>
              <w:t>P</w:t>
            </w:r>
            <w:r>
              <w:rPr>
                <w:rFonts w:cstheme="minorHAnsi"/>
                <w:color w:val="080C0C"/>
                <w:lang w:val="it-IT"/>
              </w:rPr>
              <w:t>ë</w:t>
            </w:r>
            <w:r>
              <w:rPr>
                <w:color w:val="080C0C"/>
                <w:lang w:val="it-IT"/>
              </w:rPr>
              <w:t xml:space="preserve">rforcimi </w:t>
            </w:r>
          </w:p>
          <w:p w14:paraId="15281941" w14:textId="77777777" w:rsidR="009E3109" w:rsidRDefault="009E3109" w:rsidP="008247DA">
            <w:pPr>
              <w:pStyle w:val="NoSpacing"/>
              <w:rPr>
                <w:color w:val="080C0C"/>
                <w:lang w:val="it-IT"/>
              </w:rPr>
            </w:pPr>
            <w:r>
              <w:rPr>
                <w:color w:val="080C0C"/>
                <w:lang w:val="it-IT"/>
              </w:rPr>
              <w:t>Konsolidimi dhe zbatimi i t</w:t>
            </w:r>
            <w:r>
              <w:rPr>
                <w:rFonts w:cstheme="minorHAnsi"/>
                <w:color w:val="080C0C"/>
                <w:lang w:val="it-IT"/>
              </w:rPr>
              <w:t>ë</w:t>
            </w:r>
            <w:r>
              <w:rPr>
                <w:color w:val="080C0C"/>
                <w:lang w:val="it-IT"/>
              </w:rPr>
              <w:t xml:space="preserve"> nx</w:t>
            </w:r>
            <w:r>
              <w:rPr>
                <w:rFonts w:cstheme="minorHAnsi"/>
                <w:color w:val="080C0C"/>
                <w:lang w:val="it-IT"/>
              </w:rPr>
              <w:t>ë</w:t>
            </w:r>
            <w:r>
              <w:rPr>
                <w:color w:val="080C0C"/>
                <w:lang w:val="it-IT"/>
              </w:rPr>
              <w:t>nit</w:t>
            </w:r>
          </w:p>
          <w:p w14:paraId="3E5D990C" w14:textId="77777777" w:rsidR="009E3109" w:rsidRPr="002D2A37" w:rsidRDefault="009E3109" w:rsidP="008247DA">
            <w:pPr>
              <w:pStyle w:val="NoSpacing"/>
              <w:rPr>
                <w:color w:val="080C0C"/>
                <w:lang w:val="it-IT"/>
              </w:rPr>
            </w:pPr>
            <w:r w:rsidRPr="002D2A37">
              <w:rPr>
                <w:color w:val="080C0C"/>
                <w:lang w:val="it-IT"/>
              </w:rPr>
              <w:t>Ditari dypjesësh</w:t>
            </w:r>
          </w:p>
          <w:p w14:paraId="27C5314F" w14:textId="77777777" w:rsidR="009E3109" w:rsidRPr="002D2A37" w:rsidRDefault="009E3109" w:rsidP="008247DA">
            <w:pPr>
              <w:pStyle w:val="NoSpacing"/>
              <w:rPr>
                <w:color w:val="080C0C"/>
                <w:lang w:val="it-IT"/>
              </w:rPr>
            </w:pPr>
            <w:r w:rsidRPr="002D2A37">
              <w:rPr>
                <w:color w:val="080C0C"/>
                <w:lang w:val="it-IT"/>
              </w:rPr>
              <w:t>Nxënësit, të ndarë në grupe, punojnë nga 6 shembujt e parë të detyrave 3 dhe 4. Ndajnë fletën e bardhë A4 në dy pjesë. Në njërën anë punojnë rrumbullakimin në të dhjetën më të afërt dhe në pjesën tjetër të fletës punojnë rrumbullakimin e numrave dhjetorë në njëshën më të afërt.</w:t>
            </w:r>
          </w:p>
          <w:p w14:paraId="53017645" w14:textId="77777777" w:rsidR="009E3109" w:rsidRPr="002D2A37" w:rsidRDefault="009E3109" w:rsidP="008247DA">
            <w:pPr>
              <w:pStyle w:val="NoSpacing"/>
              <w:rPr>
                <w:color w:val="080C0C"/>
                <w:lang w:val="it-IT"/>
              </w:rPr>
            </w:pPr>
            <w:r w:rsidRPr="002D2A37">
              <w:rPr>
                <w:color w:val="080C0C"/>
                <w:lang w:val="it-IT"/>
              </w:rPr>
              <w:t>Rishikohen zgjidhjet me grupet e tjera.</w:t>
            </w:r>
          </w:p>
          <w:p w14:paraId="7A231559" w14:textId="77777777" w:rsidR="009E3109" w:rsidRDefault="009E3109" w:rsidP="008247DA">
            <w:pPr>
              <w:pStyle w:val="NoSpacing"/>
              <w:rPr>
                <w:color w:val="080C0C"/>
                <w:lang w:val="it-IT"/>
              </w:rPr>
            </w:pPr>
          </w:p>
          <w:p w14:paraId="2EF6E0D5" w14:textId="77777777" w:rsidR="009E3109" w:rsidRPr="002D2A37" w:rsidRDefault="009E3109" w:rsidP="008247DA">
            <w:pPr>
              <w:pStyle w:val="NoSpacing"/>
              <w:rPr>
                <w:color w:val="080C0C"/>
                <w:lang w:val="it-IT"/>
              </w:rPr>
            </w:pPr>
            <w:r w:rsidRPr="00EE4481">
              <w:rPr>
                <w:color w:val="080C0C"/>
                <w:lang w:val="it-IT"/>
              </w:rPr>
              <w:t>Vlerësimi i nxënësve:</w:t>
            </w:r>
          </w:p>
          <w:p w14:paraId="501C1BA0" w14:textId="77777777" w:rsidR="009E3109" w:rsidRPr="002D2A37" w:rsidRDefault="009E3109" w:rsidP="008247DA">
            <w:pPr>
              <w:pStyle w:val="NoSpacing"/>
              <w:rPr>
                <w:color w:val="080C0C"/>
                <w:lang w:val="it-IT"/>
              </w:rPr>
            </w:pPr>
            <w:r w:rsidRPr="002D2A37">
              <w:rPr>
                <w:color w:val="080C0C"/>
                <w:lang w:val="it-IT"/>
              </w:rPr>
              <w:t>Nxënësit vlerësohen për saktësinë e leximit dhe shkrimit të numrave dhjetorë, si dhe për krahasimin e tyre (numrave dhjetorë).</w:t>
            </w:r>
          </w:p>
          <w:p w14:paraId="615CB791" w14:textId="77777777" w:rsidR="009E3109" w:rsidRPr="002D2A37" w:rsidRDefault="009E3109" w:rsidP="008247DA">
            <w:pPr>
              <w:pStyle w:val="NoSpacing"/>
              <w:rPr>
                <w:color w:val="080C0C"/>
                <w:lang w:val="it-IT"/>
              </w:rPr>
            </w:pPr>
            <w:r w:rsidRPr="002D2A37">
              <w:rPr>
                <w:color w:val="080C0C"/>
                <w:lang w:val="it-IT"/>
              </w:rPr>
              <w:t>Detyrë:</w:t>
            </w:r>
          </w:p>
          <w:p w14:paraId="3CFB2BD7" w14:textId="77777777" w:rsidR="009E3109" w:rsidRDefault="009E3109" w:rsidP="008247DA">
            <w:pPr>
              <w:pStyle w:val="NoSpacing"/>
              <w:rPr>
                <w:color w:val="080C0C"/>
                <w:lang w:val="it-IT"/>
              </w:rPr>
            </w:pPr>
            <w:r w:rsidRPr="002D2A37">
              <w:rPr>
                <w:color w:val="080C0C"/>
                <w:lang w:val="it-IT"/>
              </w:rPr>
              <w:t>Shembujt e mbetur nga detyrat 3 dhe 4 (faqe 84).</w:t>
            </w:r>
          </w:p>
          <w:p w14:paraId="0ACD9BBE" w14:textId="77777777" w:rsidR="009E3109" w:rsidRDefault="009E3109" w:rsidP="008247DA">
            <w:pPr>
              <w:pStyle w:val="NoSpacing"/>
              <w:rPr>
                <w:color w:val="080C0C"/>
                <w:lang w:val="it-IT"/>
              </w:rPr>
            </w:pPr>
          </w:p>
          <w:p w14:paraId="0CDC8A30" w14:textId="77777777" w:rsidR="009E3109" w:rsidRPr="00112C98" w:rsidRDefault="009E3109" w:rsidP="008247DA">
            <w:pPr>
              <w:pStyle w:val="NoSpacing"/>
              <w:rPr>
                <w:color w:val="080C0C"/>
                <w:lang w:val="it-IT"/>
              </w:rPr>
            </w:pPr>
          </w:p>
        </w:tc>
      </w:tr>
    </w:tbl>
    <w:p w14:paraId="488816F2"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192A8686" w14:textId="77777777" w:rsidTr="008247DA">
        <w:trPr>
          <w:trHeight w:val="206"/>
        </w:trPr>
        <w:tc>
          <w:tcPr>
            <w:tcW w:w="10105" w:type="dxa"/>
            <w:tcBorders>
              <w:top w:val="single" w:sz="8" w:space="0" w:color="000000"/>
              <w:bottom w:val="nil"/>
            </w:tcBorders>
            <w:shd w:val="clear" w:color="auto" w:fill="000000"/>
            <w:hideMark/>
          </w:tcPr>
          <w:p w14:paraId="27E50CD8" w14:textId="77777777" w:rsidR="009E3109" w:rsidRPr="00141C2C"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141C2C">
              <w:rPr>
                <w:rFonts w:ascii="Times New Roman" w:eastAsia="MS Mincho" w:hAnsi="Times New Roman" w:cs="Times New Roman"/>
                <w:b/>
                <w:bCs/>
                <w:color w:val="0D0D0D"/>
                <w:sz w:val="24"/>
                <w:szCs w:val="24"/>
                <w:lang w:val="sq-AL"/>
              </w:rPr>
              <w:lastRenderedPageBreak/>
              <w:t xml:space="preserve">  ASPEKTET E PËRGJITHSHME TË PLANIT TË ORËS MESIMORE        NR -  </w:t>
            </w:r>
            <w:r>
              <w:rPr>
                <w:rFonts w:ascii="Times New Roman" w:eastAsia="MS Mincho" w:hAnsi="Times New Roman" w:cs="Times New Roman"/>
                <w:b/>
                <w:bCs/>
                <w:color w:val="0D0D0D"/>
                <w:sz w:val="24"/>
                <w:szCs w:val="24"/>
                <w:lang w:val="sq-AL"/>
              </w:rPr>
              <w:t>171</w:t>
            </w:r>
          </w:p>
        </w:tc>
      </w:tr>
      <w:tr w:rsidR="009E3109" w:rsidRPr="009E3109" w14:paraId="2A2333D6" w14:textId="77777777" w:rsidTr="008247DA">
        <w:trPr>
          <w:trHeight w:val="379"/>
        </w:trPr>
        <w:tc>
          <w:tcPr>
            <w:tcW w:w="10105" w:type="dxa"/>
            <w:tcBorders>
              <w:top w:val="single" w:sz="8" w:space="0" w:color="000000"/>
              <w:bottom w:val="single" w:sz="8" w:space="0" w:color="000000"/>
            </w:tcBorders>
            <w:hideMark/>
          </w:tcPr>
          <w:p w14:paraId="0F77842C"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sidRPr="00141C2C">
              <w:rPr>
                <w:rFonts w:ascii="Times New Roman" w:eastAsia="MS Mincho" w:hAnsi="Times New Roman" w:cs="Times New Roman"/>
                <w:b/>
                <w:bCs/>
                <w:color w:val="0D0D0D"/>
                <w:lang w:val="sq-AL"/>
              </w:rPr>
              <w:t xml:space="preserve">Fusha kurrikulare: </w:t>
            </w:r>
            <w:r w:rsidRPr="00141C2C">
              <w:rPr>
                <w:rFonts w:ascii="Times New Roman" w:eastAsia="MS Mincho" w:hAnsi="Times New Roman" w:cs="Times New Roman"/>
                <w:bCs/>
                <w:color w:val="0D0D0D"/>
                <w:lang w:val="sq-AL"/>
              </w:rPr>
              <w:t xml:space="preserve">Matematika                                                                       </w:t>
            </w:r>
            <w:r>
              <w:rPr>
                <w:rFonts w:ascii="Times New Roman" w:eastAsia="MS Mincho" w:hAnsi="Times New Roman" w:cs="Times New Roman"/>
                <w:bCs/>
                <w:color w:val="0D0D0D"/>
                <w:lang w:val="sq-AL"/>
              </w:rPr>
              <w:t xml:space="preserve"> </w:t>
            </w:r>
            <w:r w:rsidRPr="00141C2C">
              <w:rPr>
                <w:rFonts w:ascii="Times New Roman" w:eastAsia="MS Mincho" w:hAnsi="Times New Roman" w:cs="Times New Roman"/>
                <w:bCs/>
                <w:color w:val="0D0D0D"/>
                <w:lang w:val="sq-AL"/>
              </w:rPr>
              <w:t xml:space="preserve">  </w:t>
            </w:r>
            <w:r w:rsidRPr="00141C2C">
              <w:rPr>
                <w:rFonts w:ascii="Times New Roman" w:eastAsia="MS Mincho" w:hAnsi="Times New Roman" w:cs="Times New Roman"/>
                <w:b/>
                <w:bCs/>
                <w:color w:val="0D0D0D"/>
                <w:lang w:val="sq-AL"/>
              </w:rPr>
              <w:t xml:space="preserve">Lënda: </w:t>
            </w:r>
            <w:r w:rsidRPr="00141C2C">
              <w:rPr>
                <w:rFonts w:ascii="Times New Roman" w:eastAsia="MS Mincho" w:hAnsi="Times New Roman" w:cs="Times New Roman"/>
                <w:bCs/>
                <w:color w:val="0D0D0D"/>
                <w:lang w:val="sq-AL"/>
              </w:rPr>
              <w:t xml:space="preserve">  Matematikë</w:t>
            </w:r>
          </w:p>
          <w:p w14:paraId="77163604"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41C2C">
              <w:rPr>
                <w:rFonts w:ascii="Times New Roman" w:eastAsia="MS Mincho" w:hAnsi="Times New Roman" w:cs="Times New Roman"/>
                <w:b/>
                <w:bCs/>
                <w:color w:val="0D0D0D"/>
                <w:lang w:val="sq-AL"/>
              </w:rPr>
              <w:t xml:space="preserve">Shkalla e kurrikulës: II                                                                            </w:t>
            </w:r>
            <w:r w:rsidRPr="00141C2C">
              <w:rPr>
                <w:rFonts w:ascii="Times New Roman" w:eastAsia="MS Mincho" w:hAnsi="Times New Roman" w:cs="Times New Roman"/>
                <w:bCs/>
                <w:color w:val="0D0D0D"/>
                <w:lang w:val="sq-AL"/>
              </w:rPr>
              <w:t xml:space="preserve">            </w:t>
            </w:r>
            <w:r w:rsidRPr="00141C2C">
              <w:rPr>
                <w:rFonts w:ascii="Times New Roman" w:eastAsia="MS Mincho" w:hAnsi="Times New Roman" w:cs="Times New Roman"/>
                <w:b/>
                <w:bCs/>
                <w:color w:val="0D0D0D"/>
                <w:lang w:val="sq-AL"/>
              </w:rPr>
              <w:t>Klasa:  4</w:t>
            </w:r>
          </w:p>
        </w:tc>
      </w:tr>
      <w:tr w:rsidR="009E3109" w:rsidRPr="00141C2C" w14:paraId="03E6D96C" w14:textId="77777777" w:rsidTr="008247DA">
        <w:trPr>
          <w:trHeight w:val="2390"/>
        </w:trPr>
        <w:tc>
          <w:tcPr>
            <w:tcW w:w="10105" w:type="dxa"/>
            <w:tcBorders>
              <w:top w:val="nil"/>
            </w:tcBorders>
          </w:tcPr>
          <w:p w14:paraId="2388604D" w14:textId="77777777" w:rsidR="009E3109" w:rsidRPr="00141C2C" w:rsidRDefault="009E3109" w:rsidP="008247DA">
            <w:pPr>
              <w:spacing w:after="0" w:line="240" w:lineRule="auto"/>
              <w:rPr>
                <w:color w:val="080C0C"/>
                <w:lang w:val="it-IT"/>
              </w:rPr>
            </w:pPr>
          </w:p>
          <w:p w14:paraId="41E32F5B" w14:textId="77777777" w:rsidR="009E3109" w:rsidRPr="004F5F4A" w:rsidRDefault="009E3109" w:rsidP="008247DA">
            <w:pPr>
              <w:spacing w:after="0" w:line="240" w:lineRule="auto"/>
              <w:rPr>
                <w:color w:val="080C0C"/>
                <w:lang w:val="it-IT"/>
              </w:rPr>
            </w:pPr>
            <w:r w:rsidRPr="004F5F4A">
              <w:rPr>
                <w:color w:val="080C0C"/>
                <w:lang w:val="it-IT"/>
              </w:rPr>
              <w:t>Tema: Numrat thyesorë</w:t>
            </w:r>
          </w:p>
          <w:p w14:paraId="439C978A" w14:textId="77777777" w:rsidR="009E3109" w:rsidRDefault="009E3109" w:rsidP="008247DA">
            <w:pPr>
              <w:spacing w:after="0" w:line="240" w:lineRule="auto"/>
              <w:rPr>
                <w:color w:val="080C0C"/>
                <w:lang w:val="it-IT"/>
              </w:rPr>
            </w:pPr>
          </w:p>
          <w:p w14:paraId="696E6F08" w14:textId="77777777" w:rsidR="009E3109" w:rsidRPr="004F5F4A" w:rsidRDefault="009E3109" w:rsidP="008247DA">
            <w:pPr>
              <w:spacing w:after="0" w:line="240" w:lineRule="auto"/>
              <w:rPr>
                <w:color w:val="080C0C"/>
                <w:lang w:val="it-IT"/>
              </w:rPr>
            </w:pPr>
            <w:r w:rsidRPr="004F5F4A">
              <w:rPr>
                <w:color w:val="080C0C"/>
                <w:lang w:val="it-IT"/>
              </w:rPr>
              <w:t>Rezultatet e të nxënit të temës:</w:t>
            </w:r>
          </w:p>
          <w:p w14:paraId="4CA6874F" w14:textId="77777777" w:rsidR="009E3109" w:rsidRPr="004F5F4A" w:rsidRDefault="009E3109" w:rsidP="008247DA">
            <w:pPr>
              <w:spacing w:after="0" w:line="240" w:lineRule="auto"/>
              <w:rPr>
                <w:color w:val="080C0C"/>
                <w:lang w:val="it-IT"/>
              </w:rPr>
            </w:pPr>
            <w:r w:rsidRPr="004F5F4A">
              <w:rPr>
                <w:color w:val="080C0C"/>
                <w:lang w:val="it-IT"/>
              </w:rPr>
              <w:t>Kryen veprime të thjeshta me numra dhjetorë.</w:t>
            </w:r>
          </w:p>
          <w:p w14:paraId="2BA1AFC7" w14:textId="77777777" w:rsidR="009E3109" w:rsidRPr="004F5F4A" w:rsidRDefault="009E3109" w:rsidP="008247DA">
            <w:pPr>
              <w:spacing w:after="0" w:line="240" w:lineRule="auto"/>
              <w:rPr>
                <w:color w:val="080C0C"/>
                <w:lang w:val="it-IT"/>
              </w:rPr>
            </w:pPr>
          </w:p>
          <w:p w14:paraId="74E1231B" w14:textId="77777777" w:rsidR="009E3109" w:rsidRPr="004F5F4A" w:rsidRDefault="009E3109" w:rsidP="008247DA">
            <w:pPr>
              <w:spacing w:after="0" w:line="240" w:lineRule="auto"/>
              <w:rPr>
                <w:color w:val="080C0C"/>
                <w:lang w:val="it-IT"/>
              </w:rPr>
            </w:pPr>
            <w:r w:rsidRPr="004F5F4A">
              <w:rPr>
                <w:color w:val="080C0C"/>
                <w:lang w:val="it-IT"/>
              </w:rPr>
              <w:t>Kontributi në rezultatet për kompetencat kryesore të shkallës: II.4,7; III.4; V.8; IV.2.</w:t>
            </w:r>
          </w:p>
          <w:p w14:paraId="7C0CBD63" w14:textId="77777777" w:rsidR="009E3109" w:rsidRPr="004F5F4A" w:rsidRDefault="009E3109" w:rsidP="008247DA">
            <w:pPr>
              <w:spacing w:after="0" w:line="240" w:lineRule="auto"/>
              <w:rPr>
                <w:color w:val="080C0C"/>
                <w:lang w:val="it-IT"/>
              </w:rPr>
            </w:pPr>
            <w:r w:rsidRPr="004F5F4A">
              <w:rPr>
                <w:color w:val="080C0C"/>
                <w:lang w:val="it-IT"/>
              </w:rPr>
              <w:t>Kontributi në rez</w:t>
            </w:r>
            <w:r>
              <w:rPr>
                <w:color w:val="080C0C"/>
                <w:lang w:val="it-IT"/>
              </w:rPr>
              <w:t>ultatet e fushës së kurrikulës:</w:t>
            </w:r>
            <w:r w:rsidRPr="004F5F4A">
              <w:rPr>
                <w:color w:val="080C0C"/>
                <w:lang w:val="it-IT"/>
              </w:rPr>
              <w:t>1.3,5; 3.1.3.</w:t>
            </w:r>
          </w:p>
          <w:p w14:paraId="0FCA8577" w14:textId="77777777" w:rsidR="009E3109" w:rsidRDefault="009E3109" w:rsidP="008247DA">
            <w:pPr>
              <w:spacing w:after="0" w:line="240" w:lineRule="auto"/>
              <w:rPr>
                <w:color w:val="080C0C"/>
                <w:lang w:val="it-IT"/>
              </w:rPr>
            </w:pPr>
          </w:p>
          <w:p w14:paraId="676EDB81" w14:textId="77777777" w:rsidR="009E3109" w:rsidRPr="009E3109" w:rsidRDefault="009E3109" w:rsidP="008247DA">
            <w:pPr>
              <w:spacing w:after="0" w:line="240" w:lineRule="auto"/>
              <w:rPr>
                <w:color w:val="080C0C"/>
              </w:rPr>
            </w:pPr>
            <w:r w:rsidRPr="009E3109">
              <w:rPr>
                <w:color w:val="080C0C"/>
              </w:rPr>
              <w:t>ASPEKTE SPECIFIKE TË PLANIT TË ORËS MËSIMORE</w:t>
            </w:r>
          </w:p>
          <w:p w14:paraId="22E7C353" w14:textId="77777777" w:rsidR="009E3109" w:rsidRPr="009E3109" w:rsidRDefault="009E3109" w:rsidP="008247DA">
            <w:pPr>
              <w:spacing w:after="0" w:line="240" w:lineRule="auto"/>
              <w:rPr>
                <w:color w:val="080C0C"/>
              </w:rPr>
            </w:pPr>
          </w:p>
          <w:p w14:paraId="303D0A5D" w14:textId="77777777" w:rsidR="009E3109" w:rsidRPr="004F5F4A" w:rsidRDefault="009E3109" w:rsidP="008247DA">
            <w:pPr>
              <w:spacing w:after="0" w:line="240" w:lineRule="auto"/>
              <w:rPr>
                <w:color w:val="080C0C"/>
                <w:lang w:val="it-IT"/>
              </w:rPr>
            </w:pPr>
            <w:r w:rsidRPr="004F5F4A">
              <w:rPr>
                <w:color w:val="080C0C"/>
                <w:lang w:val="it-IT"/>
              </w:rPr>
              <w:t>Njësia mësimore: Mbledhja e numrave dhjetorë</w:t>
            </w:r>
          </w:p>
          <w:p w14:paraId="30C36901" w14:textId="77777777" w:rsidR="009E3109" w:rsidRDefault="009E3109" w:rsidP="008247DA">
            <w:pPr>
              <w:spacing w:after="0" w:line="240" w:lineRule="auto"/>
              <w:rPr>
                <w:color w:val="080C0C"/>
                <w:lang w:val="it-IT"/>
              </w:rPr>
            </w:pPr>
          </w:p>
          <w:p w14:paraId="53A00F53" w14:textId="77777777" w:rsidR="009E3109" w:rsidRPr="004F5F4A" w:rsidRDefault="009E3109" w:rsidP="008247DA">
            <w:pPr>
              <w:spacing w:after="0" w:line="240" w:lineRule="auto"/>
              <w:rPr>
                <w:color w:val="080C0C"/>
                <w:lang w:val="it-IT"/>
              </w:rPr>
            </w:pPr>
            <w:r w:rsidRPr="004F5F4A">
              <w:rPr>
                <w:color w:val="080C0C"/>
                <w:lang w:val="it-IT"/>
              </w:rPr>
              <w:t>Rezultatet e të nxënit të orës mësimore:</w:t>
            </w:r>
          </w:p>
          <w:p w14:paraId="3E78B353" w14:textId="77777777" w:rsidR="009E3109" w:rsidRPr="004F5F4A" w:rsidRDefault="009E3109" w:rsidP="008247DA">
            <w:pPr>
              <w:spacing w:after="0" w:line="240" w:lineRule="auto"/>
              <w:rPr>
                <w:color w:val="080C0C"/>
                <w:lang w:val="it-IT"/>
              </w:rPr>
            </w:pPr>
            <w:r w:rsidRPr="004F5F4A">
              <w:rPr>
                <w:color w:val="080C0C"/>
                <w:lang w:val="it-IT"/>
              </w:rPr>
              <w:t>•</w:t>
            </w:r>
            <w:r w:rsidRPr="004F5F4A">
              <w:rPr>
                <w:color w:val="080C0C"/>
                <w:lang w:val="it-IT"/>
              </w:rPr>
              <w:tab/>
              <w:t>Kryen veprimin e mbledhjes me numra dhjetorë;</w:t>
            </w:r>
          </w:p>
          <w:p w14:paraId="37845EA1" w14:textId="77777777" w:rsidR="009E3109" w:rsidRPr="004F5F4A" w:rsidRDefault="009E3109" w:rsidP="008247DA">
            <w:pPr>
              <w:spacing w:after="0" w:line="240" w:lineRule="auto"/>
              <w:rPr>
                <w:color w:val="080C0C"/>
                <w:lang w:val="it-IT"/>
              </w:rPr>
            </w:pPr>
            <w:r w:rsidRPr="004F5F4A">
              <w:rPr>
                <w:color w:val="080C0C"/>
                <w:lang w:val="it-IT"/>
              </w:rPr>
              <w:t>•</w:t>
            </w:r>
            <w:r w:rsidRPr="004F5F4A">
              <w:rPr>
                <w:color w:val="080C0C"/>
                <w:lang w:val="it-IT"/>
              </w:rPr>
              <w:tab/>
              <w:t>Shpjegon me fjalë ecurinë e mbledhjes së numrave dhjetorë;</w:t>
            </w:r>
          </w:p>
          <w:p w14:paraId="6C2F1A68" w14:textId="77777777" w:rsidR="009E3109" w:rsidRPr="004F5F4A" w:rsidRDefault="009E3109" w:rsidP="008247DA">
            <w:pPr>
              <w:spacing w:after="0" w:line="240" w:lineRule="auto"/>
              <w:rPr>
                <w:color w:val="080C0C"/>
                <w:lang w:val="it-IT"/>
              </w:rPr>
            </w:pPr>
            <w:r w:rsidRPr="004F5F4A">
              <w:rPr>
                <w:color w:val="080C0C"/>
                <w:lang w:val="it-IT"/>
              </w:rPr>
              <w:t>•</w:t>
            </w:r>
            <w:r w:rsidRPr="004F5F4A">
              <w:rPr>
                <w:color w:val="080C0C"/>
                <w:lang w:val="it-IT"/>
              </w:rPr>
              <w:tab/>
              <w:t>Argumenton mbledhjen e numrave dhjetorë.</w:t>
            </w:r>
          </w:p>
          <w:p w14:paraId="6614F267" w14:textId="77777777" w:rsidR="009E3109" w:rsidRDefault="009E3109" w:rsidP="008247DA">
            <w:pPr>
              <w:spacing w:after="0" w:line="240" w:lineRule="auto"/>
              <w:rPr>
                <w:color w:val="080C0C"/>
                <w:lang w:val="it-IT"/>
              </w:rPr>
            </w:pPr>
          </w:p>
          <w:p w14:paraId="4CA4458A" w14:textId="77777777" w:rsidR="009E3109" w:rsidRPr="004F5F4A" w:rsidRDefault="009E3109" w:rsidP="008247DA">
            <w:pPr>
              <w:spacing w:after="0" w:line="240" w:lineRule="auto"/>
              <w:rPr>
                <w:color w:val="080C0C"/>
                <w:lang w:val="it-IT"/>
              </w:rPr>
            </w:pPr>
            <w:r w:rsidRPr="004F5F4A">
              <w:rPr>
                <w:color w:val="080C0C"/>
                <w:lang w:val="it-IT"/>
              </w:rPr>
              <w:t>Kriteret e suksesit: Përcaktohen me nxënësit në klasë.</w:t>
            </w:r>
          </w:p>
          <w:p w14:paraId="550C9D18" w14:textId="77777777" w:rsidR="009E3109" w:rsidRPr="004F5F4A" w:rsidRDefault="009E3109" w:rsidP="008247DA">
            <w:pPr>
              <w:spacing w:after="0" w:line="240" w:lineRule="auto"/>
              <w:rPr>
                <w:color w:val="080C0C"/>
                <w:lang w:val="it-IT"/>
              </w:rPr>
            </w:pPr>
            <w:r w:rsidRPr="004F5F4A">
              <w:rPr>
                <w:color w:val="080C0C"/>
                <w:lang w:val="it-IT"/>
              </w:rPr>
              <w:t>Burimet, mjetet e konkretizimit dhe materialet mësimore:</w:t>
            </w:r>
          </w:p>
          <w:p w14:paraId="5FF37304" w14:textId="77777777" w:rsidR="009E3109" w:rsidRPr="004F5F4A" w:rsidRDefault="009E3109" w:rsidP="008247DA">
            <w:pPr>
              <w:spacing w:after="0" w:line="240" w:lineRule="auto"/>
              <w:rPr>
                <w:color w:val="080C0C"/>
                <w:lang w:val="it-IT"/>
              </w:rPr>
            </w:pPr>
            <w:r w:rsidRPr="004F5F4A">
              <w:rPr>
                <w:color w:val="080C0C"/>
                <w:lang w:val="it-IT"/>
              </w:rPr>
              <w:t>Lidhja me lëndët e tjera mësimore dhe/apo me çështjet ndërkurrikulare dhe situatat jetësore:</w:t>
            </w:r>
          </w:p>
          <w:p w14:paraId="19903D5E" w14:textId="77777777" w:rsidR="009E3109" w:rsidRPr="004F5F4A" w:rsidRDefault="009E3109" w:rsidP="008247DA">
            <w:pPr>
              <w:spacing w:after="0" w:line="240" w:lineRule="auto"/>
              <w:rPr>
                <w:color w:val="080C0C"/>
                <w:lang w:val="it-IT"/>
              </w:rPr>
            </w:pPr>
            <w:r w:rsidRPr="004F5F4A">
              <w:rPr>
                <w:color w:val="080C0C"/>
                <w:lang w:val="it-IT"/>
              </w:rPr>
              <w:t>Gjuhë amtare (shqipe), Njeriu dhe natyra, Shoqëria dhe mjedisi.</w:t>
            </w:r>
          </w:p>
          <w:p w14:paraId="4D8EFB9D" w14:textId="77777777" w:rsidR="009E3109" w:rsidRDefault="009E3109" w:rsidP="008247DA">
            <w:pPr>
              <w:spacing w:after="0" w:line="240" w:lineRule="auto"/>
              <w:rPr>
                <w:color w:val="080C0C"/>
                <w:lang w:val="it-IT"/>
              </w:rPr>
            </w:pPr>
          </w:p>
          <w:p w14:paraId="0157A648" w14:textId="77777777" w:rsidR="009E3109" w:rsidRPr="004F5F4A" w:rsidRDefault="009E3109" w:rsidP="008247DA">
            <w:pPr>
              <w:spacing w:after="0" w:line="240" w:lineRule="auto"/>
              <w:rPr>
                <w:color w:val="080C0C"/>
                <w:lang w:val="it-IT"/>
              </w:rPr>
            </w:pPr>
            <w:r w:rsidRPr="00533C8B">
              <w:rPr>
                <w:color w:val="080C0C"/>
                <w:lang w:val="it-IT"/>
              </w:rPr>
              <w:t>METODOLOGJIA DHE VEPRIMTARIA ME NXËNËS</w:t>
            </w:r>
          </w:p>
          <w:p w14:paraId="1A92CF62" w14:textId="77777777" w:rsidR="009E3109" w:rsidRPr="004F5F4A" w:rsidRDefault="009E3109" w:rsidP="008247DA">
            <w:pPr>
              <w:spacing w:after="0" w:line="240" w:lineRule="auto"/>
              <w:rPr>
                <w:color w:val="080C0C"/>
                <w:lang w:val="it-IT"/>
              </w:rPr>
            </w:pPr>
            <w:r w:rsidRPr="004F5F4A">
              <w:rPr>
                <w:color w:val="080C0C"/>
                <w:lang w:val="it-IT"/>
              </w:rPr>
              <w:t>Parashikimi:</w:t>
            </w:r>
          </w:p>
          <w:p w14:paraId="0D2A9110" w14:textId="77777777" w:rsidR="009E3109" w:rsidRPr="004F5F4A" w:rsidRDefault="009E3109" w:rsidP="008247DA">
            <w:pPr>
              <w:spacing w:after="0" w:line="240" w:lineRule="auto"/>
              <w:rPr>
                <w:color w:val="080C0C"/>
                <w:lang w:val="it-IT"/>
              </w:rPr>
            </w:pPr>
            <w:r w:rsidRPr="004F5F4A">
              <w:rPr>
                <w:color w:val="080C0C"/>
                <w:lang w:val="it-IT"/>
              </w:rPr>
              <w:t>Përgatitja për të nxënët</w:t>
            </w:r>
          </w:p>
          <w:p w14:paraId="350BC31B" w14:textId="77777777" w:rsidR="009E3109" w:rsidRPr="004F5F4A" w:rsidRDefault="009E3109" w:rsidP="008247DA">
            <w:pPr>
              <w:spacing w:after="0" w:line="240" w:lineRule="auto"/>
              <w:rPr>
                <w:color w:val="080C0C"/>
                <w:lang w:val="it-IT"/>
              </w:rPr>
            </w:pPr>
            <w:r w:rsidRPr="004F5F4A">
              <w:rPr>
                <w:color w:val="080C0C"/>
                <w:lang w:val="it-IT"/>
              </w:rPr>
              <w:t>Mësim në miniatur</w:t>
            </w:r>
          </w:p>
          <w:p w14:paraId="1F48AC0E" w14:textId="77777777" w:rsidR="009E3109" w:rsidRPr="00141C2C" w:rsidRDefault="009E3109" w:rsidP="008247DA">
            <w:pPr>
              <w:spacing w:after="0" w:line="240" w:lineRule="auto"/>
              <w:rPr>
                <w:color w:val="080C0C"/>
                <w:lang w:val="it-IT"/>
              </w:rPr>
            </w:pPr>
            <w:r w:rsidRPr="004F5F4A">
              <w:rPr>
                <w:color w:val="080C0C"/>
                <w:lang w:val="it-IT"/>
              </w:rPr>
              <w:t>Lexohet detyra e parë e cila është dhënë në fjalë dhe zgjidhet detyra e kërkuar, duke u shpjeguar nxënësve ecurinë e detyrës</w:t>
            </w:r>
            <w:r w:rsidRPr="00141C2C">
              <w:rPr>
                <w:color w:val="080C0C"/>
                <w:lang w:val="it-IT"/>
              </w:rPr>
              <w:br/>
            </w:r>
          </w:p>
          <w:p w14:paraId="41FD4A9F" w14:textId="77777777" w:rsidR="009E3109" w:rsidRPr="00141C2C" w:rsidRDefault="009E3109" w:rsidP="008247DA">
            <w:pPr>
              <w:spacing w:after="0" w:line="240" w:lineRule="auto"/>
              <w:rPr>
                <w:color w:val="080C0C"/>
                <w:lang w:val="it-IT"/>
              </w:rPr>
            </w:pPr>
            <w:r>
              <w:rPr>
                <w:noProof/>
                <w:color w:val="080C0C"/>
              </w:rPr>
              <w:drawing>
                <wp:anchor distT="0" distB="0" distL="114300" distR="114300" simplePos="0" relativeHeight="251922432" behindDoc="0" locked="0" layoutInCell="1" allowOverlap="1" wp14:anchorId="63E4BAB1" wp14:editId="58DB0492">
                  <wp:simplePos x="0" y="0"/>
                  <wp:positionH relativeFrom="column">
                    <wp:posOffset>634365</wp:posOffset>
                  </wp:positionH>
                  <wp:positionV relativeFrom="paragraph">
                    <wp:posOffset>-6350</wp:posOffset>
                  </wp:positionV>
                  <wp:extent cx="4290060" cy="922020"/>
                  <wp:effectExtent l="0" t="0" r="0" b="0"/>
                  <wp:wrapThrough wrapText="bothSides">
                    <wp:wrapPolygon edited="0">
                      <wp:start x="0" y="0"/>
                      <wp:lineTo x="0" y="20975"/>
                      <wp:lineTo x="21485" y="20975"/>
                      <wp:lineTo x="21485" y="0"/>
                      <wp:lineTo x="0" y="0"/>
                    </wp:wrapPolygon>
                  </wp:wrapThrough>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D3CA41B.tmp"/>
                          <pic:cNvPicPr/>
                        </pic:nvPicPr>
                        <pic:blipFill>
                          <a:blip r:embed="rId159">
                            <a:extLst>
                              <a:ext uri="{28A0092B-C50C-407E-A947-70E740481C1C}">
                                <a14:useLocalDpi xmlns:a14="http://schemas.microsoft.com/office/drawing/2010/main" val="0"/>
                              </a:ext>
                            </a:extLst>
                          </a:blip>
                          <a:stretch>
                            <a:fillRect/>
                          </a:stretch>
                        </pic:blipFill>
                        <pic:spPr>
                          <a:xfrm>
                            <a:off x="0" y="0"/>
                            <a:ext cx="4290060" cy="922020"/>
                          </a:xfrm>
                          <a:prstGeom prst="rect">
                            <a:avLst/>
                          </a:prstGeom>
                        </pic:spPr>
                      </pic:pic>
                    </a:graphicData>
                  </a:graphic>
                </wp:anchor>
              </w:drawing>
            </w:r>
          </w:p>
          <w:p w14:paraId="2D249A6E" w14:textId="77777777" w:rsidR="009E3109" w:rsidRPr="00141C2C" w:rsidRDefault="009E3109" w:rsidP="008247DA">
            <w:pPr>
              <w:spacing w:after="0" w:line="240" w:lineRule="auto"/>
              <w:rPr>
                <w:color w:val="080C0C"/>
                <w:lang w:val="it-IT"/>
              </w:rPr>
            </w:pPr>
          </w:p>
          <w:p w14:paraId="704535E4" w14:textId="77777777" w:rsidR="009E3109" w:rsidRPr="00141C2C" w:rsidRDefault="009E3109" w:rsidP="008247DA">
            <w:pPr>
              <w:spacing w:after="0" w:line="240" w:lineRule="auto"/>
              <w:rPr>
                <w:color w:val="080C0C"/>
                <w:lang w:val="it-IT"/>
              </w:rPr>
            </w:pPr>
          </w:p>
          <w:p w14:paraId="2A31540E" w14:textId="77777777" w:rsidR="009E3109" w:rsidRPr="00141C2C" w:rsidRDefault="009E3109" w:rsidP="008247DA">
            <w:pPr>
              <w:spacing w:after="0" w:line="240" w:lineRule="auto"/>
              <w:rPr>
                <w:color w:val="080C0C"/>
                <w:lang w:val="it-IT"/>
              </w:rPr>
            </w:pPr>
          </w:p>
          <w:p w14:paraId="41726A0A" w14:textId="77777777" w:rsidR="009E3109" w:rsidRPr="00141C2C" w:rsidRDefault="009E3109" w:rsidP="008247DA">
            <w:pPr>
              <w:spacing w:after="0" w:line="240" w:lineRule="auto"/>
              <w:rPr>
                <w:color w:val="080C0C"/>
                <w:lang w:val="it-IT"/>
              </w:rPr>
            </w:pPr>
          </w:p>
          <w:p w14:paraId="5D5ACA03" w14:textId="77777777" w:rsidR="009E3109" w:rsidRPr="00141C2C" w:rsidRDefault="009E3109" w:rsidP="008247DA">
            <w:pPr>
              <w:spacing w:after="0" w:line="240" w:lineRule="auto"/>
              <w:rPr>
                <w:color w:val="080C0C"/>
                <w:lang w:val="it-IT"/>
              </w:rPr>
            </w:pPr>
          </w:p>
          <w:p w14:paraId="7F04C0C2" w14:textId="77777777" w:rsidR="009E3109" w:rsidRDefault="009E3109" w:rsidP="008247DA">
            <w:pPr>
              <w:spacing w:after="0" w:line="240" w:lineRule="auto"/>
              <w:rPr>
                <w:color w:val="080C0C"/>
                <w:lang w:val="it-IT"/>
              </w:rPr>
            </w:pPr>
          </w:p>
          <w:p w14:paraId="7463D35A" w14:textId="77777777" w:rsidR="009E3109" w:rsidRDefault="009E3109" w:rsidP="008247DA">
            <w:pPr>
              <w:spacing w:after="0" w:line="240" w:lineRule="auto"/>
              <w:rPr>
                <w:color w:val="080C0C"/>
                <w:lang w:val="it-IT"/>
              </w:rPr>
            </w:pPr>
            <w:r w:rsidRPr="006E6516">
              <w:rPr>
                <w:color w:val="080C0C"/>
                <w:lang w:val="it-IT"/>
              </w:rPr>
              <w:t>Ndërtimi i njohurive dhe i shkathtësive:</w:t>
            </w:r>
          </w:p>
          <w:p w14:paraId="34B00DB8" w14:textId="77777777" w:rsidR="009E3109" w:rsidRPr="006E6516" w:rsidRDefault="009E3109" w:rsidP="008247DA">
            <w:pPr>
              <w:spacing w:after="0" w:line="240" w:lineRule="auto"/>
              <w:rPr>
                <w:color w:val="080C0C"/>
                <w:lang w:val="it-IT"/>
              </w:rPr>
            </w:pPr>
            <w:r w:rsidRPr="006E6516">
              <w:rPr>
                <w:color w:val="080C0C"/>
                <w:lang w:val="it-IT"/>
              </w:rPr>
              <w:t xml:space="preserve"> Përpunimi i përmbajtjes</w:t>
            </w:r>
          </w:p>
          <w:p w14:paraId="610B2695" w14:textId="77777777" w:rsidR="009E3109" w:rsidRPr="006E6516" w:rsidRDefault="009E3109" w:rsidP="008247DA">
            <w:pPr>
              <w:spacing w:after="0" w:line="240" w:lineRule="auto"/>
              <w:rPr>
                <w:color w:val="080C0C"/>
                <w:lang w:val="it-IT"/>
              </w:rPr>
            </w:pPr>
            <w:r w:rsidRPr="006E6516">
              <w:rPr>
                <w:color w:val="080C0C"/>
                <w:lang w:val="it-IT"/>
              </w:rPr>
              <w:t>Mësim në miniaturë</w:t>
            </w:r>
          </w:p>
          <w:p w14:paraId="03D3FAB3" w14:textId="77777777" w:rsidR="009E3109" w:rsidRDefault="009E3109" w:rsidP="008247DA">
            <w:pPr>
              <w:spacing w:after="0" w:line="240" w:lineRule="auto"/>
              <w:rPr>
                <w:color w:val="080C0C"/>
                <w:lang w:val="it-IT"/>
              </w:rPr>
            </w:pPr>
          </w:p>
          <w:p w14:paraId="76454CF6" w14:textId="77777777" w:rsidR="009E3109" w:rsidRDefault="009E3109" w:rsidP="008247DA">
            <w:pPr>
              <w:spacing w:after="0" w:line="240" w:lineRule="auto"/>
              <w:rPr>
                <w:color w:val="080C0C"/>
                <w:lang w:val="it-IT"/>
              </w:rPr>
            </w:pPr>
          </w:p>
          <w:p w14:paraId="5BA67273" w14:textId="77777777" w:rsidR="009E3109" w:rsidRDefault="009E3109" w:rsidP="008247DA">
            <w:pPr>
              <w:spacing w:after="0" w:line="240" w:lineRule="auto"/>
              <w:rPr>
                <w:color w:val="080C0C"/>
                <w:lang w:val="it-IT"/>
              </w:rPr>
            </w:pPr>
          </w:p>
          <w:p w14:paraId="1B819400" w14:textId="77777777" w:rsidR="009E3109" w:rsidRPr="00141C2C" w:rsidRDefault="009E3109" w:rsidP="008247DA">
            <w:pPr>
              <w:spacing w:after="0" w:line="240" w:lineRule="auto"/>
              <w:rPr>
                <w:color w:val="080C0C"/>
                <w:lang w:val="it-IT"/>
              </w:rPr>
            </w:pPr>
            <w:r w:rsidRPr="006E6516">
              <w:rPr>
                <w:color w:val="080C0C"/>
                <w:lang w:val="it-IT"/>
              </w:rPr>
              <w:lastRenderedPageBreak/>
              <w:t>Kjo teknikë vazhdohet edhe për ndërtimin e njohurive. Detyrat e përgatitura në fletë vendosen në një bankë, nxënësit e marrin nga një dhe e zgjidhin në tabelë, duke treguar ecurinë e zgjidhjes.</w:t>
            </w:r>
          </w:p>
          <w:p w14:paraId="55177EE5" w14:textId="77777777" w:rsidR="009E3109" w:rsidRPr="00141C2C" w:rsidRDefault="009E3109" w:rsidP="008247DA">
            <w:pPr>
              <w:spacing w:after="0" w:line="240" w:lineRule="auto"/>
              <w:rPr>
                <w:color w:val="080C0C"/>
                <w:lang w:val="it-IT"/>
              </w:rPr>
            </w:pPr>
            <w:r>
              <w:rPr>
                <w:noProof/>
                <w:color w:val="080C0C"/>
              </w:rPr>
              <w:drawing>
                <wp:anchor distT="0" distB="0" distL="114300" distR="114300" simplePos="0" relativeHeight="251923456" behindDoc="0" locked="0" layoutInCell="1" allowOverlap="1" wp14:anchorId="654B40EF" wp14:editId="1307003F">
                  <wp:simplePos x="0" y="0"/>
                  <wp:positionH relativeFrom="column">
                    <wp:posOffset>1617695</wp:posOffset>
                  </wp:positionH>
                  <wp:positionV relativeFrom="paragraph">
                    <wp:posOffset>66996</wp:posOffset>
                  </wp:positionV>
                  <wp:extent cx="2065199" cy="769687"/>
                  <wp:effectExtent l="0" t="0" r="0" b="0"/>
                  <wp:wrapThrough wrapText="bothSides">
                    <wp:wrapPolygon edited="0">
                      <wp:start x="0" y="0"/>
                      <wp:lineTo x="0" y="20851"/>
                      <wp:lineTo x="21321" y="20851"/>
                      <wp:lineTo x="21321" y="0"/>
                      <wp:lineTo x="0" y="0"/>
                    </wp:wrapPolygon>
                  </wp:wrapThrough>
                  <wp:docPr id="368900037" name="Picture 36890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D3CCA3E.tmp"/>
                          <pic:cNvPicPr/>
                        </pic:nvPicPr>
                        <pic:blipFill>
                          <a:blip r:embed="rId160">
                            <a:extLst>
                              <a:ext uri="{28A0092B-C50C-407E-A947-70E740481C1C}">
                                <a14:useLocalDpi xmlns:a14="http://schemas.microsoft.com/office/drawing/2010/main" val="0"/>
                              </a:ext>
                            </a:extLst>
                          </a:blip>
                          <a:stretch>
                            <a:fillRect/>
                          </a:stretch>
                        </pic:blipFill>
                        <pic:spPr>
                          <a:xfrm>
                            <a:off x="0" y="0"/>
                            <a:ext cx="2065199" cy="769687"/>
                          </a:xfrm>
                          <a:prstGeom prst="rect">
                            <a:avLst/>
                          </a:prstGeom>
                        </pic:spPr>
                      </pic:pic>
                    </a:graphicData>
                  </a:graphic>
                </wp:anchor>
              </w:drawing>
            </w:r>
          </w:p>
          <w:p w14:paraId="016BE831" w14:textId="77777777" w:rsidR="009E3109" w:rsidRPr="00141C2C" w:rsidRDefault="009E3109" w:rsidP="008247DA">
            <w:pPr>
              <w:spacing w:after="0" w:line="240" w:lineRule="auto"/>
              <w:rPr>
                <w:color w:val="080C0C"/>
                <w:lang w:val="it-IT"/>
              </w:rPr>
            </w:pPr>
          </w:p>
          <w:p w14:paraId="23B760D7" w14:textId="77777777" w:rsidR="009E3109" w:rsidRPr="00141C2C" w:rsidRDefault="009E3109" w:rsidP="008247DA">
            <w:pPr>
              <w:spacing w:after="0" w:line="240" w:lineRule="auto"/>
              <w:rPr>
                <w:color w:val="080C0C"/>
                <w:lang w:val="it-IT"/>
              </w:rPr>
            </w:pPr>
            <w:r>
              <w:rPr>
                <w:noProof/>
                <w:color w:val="080C0C"/>
              </w:rPr>
              <w:drawing>
                <wp:inline distT="0" distB="0" distL="0" distR="0" wp14:anchorId="0EA12830" wp14:editId="578F6EDC">
                  <wp:extent cx="167655" cy="15241"/>
                  <wp:effectExtent l="0" t="0" r="3810" b="381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D3C931F.tmp"/>
                          <pic:cNvPicPr/>
                        </pic:nvPicPr>
                        <pic:blipFill>
                          <a:blip r:embed="rId161">
                            <a:extLst>
                              <a:ext uri="{28A0092B-C50C-407E-A947-70E740481C1C}">
                                <a14:useLocalDpi xmlns:a14="http://schemas.microsoft.com/office/drawing/2010/main" val="0"/>
                              </a:ext>
                            </a:extLst>
                          </a:blip>
                          <a:stretch>
                            <a:fillRect/>
                          </a:stretch>
                        </pic:blipFill>
                        <pic:spPr>
                          <a:xfrm>
                            <a:off x="0" y="0"/>
                            <a:ext cx="167655" cy="15241"/>
                          </a:xfrm>
                          <a:prstGeom prst="rect">
                            <a:avLst/>
                          </a:prstGeom>
                        </pic:spPr>
                      </pic:pic>
                    </a:graphicData>
                  </a:graphic>
                </wp:inline>
              </w:drawing>
            </w:r>
          </w:p>
          <w:p w14:paraId="4D0AE50F" w14:textId="77777777" w:rsidR="009E3109" w:rsidRPr="00141C2C" w:rsidRDefault="009E3109" w:rsidP="008247DA">
            <w:pPr>
              <w:spacing w:after="0" w:line="240" w:lineRule="auto"/>
              <w:rPr>
                <w:color w:val="080C0C"/>
                <w:lang w:val="it-IT"/>
              </w:rPr>
            </w:pPr>
          </w:p>
          <w:p w14:paraId="36024455" w14:textId="77777777" w:rsidR="009E3109" w:rsidRPr="00141C2C" w:rsidRDefault="009E3109" w:rsidP="008247DA">
            <w:pPr>
              <w:spacing w:after="0" w:line="240" w:lineRule="auto"/>
              <w:rPr>
                <w:color w:val="080C0C"/>
                <w:lang w:val="it-IT"/>
              </w:rPr>
            </w:pPr>
          </w:p>
          <w:p w14:paraId="100444CD" w14:textId="77777777" w:rsidR="009E3109" w:rsidRDefault="009E3109" w:rsidP="008247DA">
            <w:pPr>
              <w:spacing w:after="0" w:line="240" w:lineRule="auto"/>
              <w:rPr>
                <w:color w:val="080C0C"/>
                <w:lang w:val="it-IT"/>
              </w:rPr>
            </w:pPr>
          </w:p>
          <w:p w14:paraId="0ED030BC" w14:textId="77777777" w:rsidR="009E3109" w:rsidRPr="006F7392" w:rsidRDefault="009E3109" w:rsidP="008247DA">
            <w:pPr>
              <w:spacing w:after="0" w:line="240" w:lineRule="auto"/>
              <w:rPr>
                <w:color w:val="080C0C"/>
                <w:lang w:val="it-IT"/>
              </w:rPr>
            </w:pPr>
            <w:r w:rsidRPr="006F7392">
              <w:rPr>
                <w:color w:val="080C0C"/>
                <w:lang w:val="it-IT"/>
              </w:rPr>
              <w:t>Përforcimi:</w:t>
            </w:r>
          </w:p>
          <w:p w14:paraId="63EA61FA" w14:textId="77777777" w:rsidR="009E3109" w:rsidRPr="006F7392" w:rsidRDefault="009E3109" w:rsidP="008247DA">
            <w:pPr>
              <w:spacing w:after="0" w:line="240" w:lineRule="auto"/>
              <w:rPr>
                <w:color w:val="080C0C"/>
                <w:lang w:val="it-IT"/>
              </w:rPr>
            </w:pPr>
            <w:r w:rsidRPr="006F7392">
              <w:rPr>
                <w:color w:val="080C0C"/>
                <w:lang w:val="it-IT"/>
              </w:rPr>
              <w:t>Konsolidimi dhe zbatimi i të nxënit</w:t>
            </w:r>
          </w:p>
          <w:p w14:paraId="31BDB12D" w14:textId="77777777" w:rsidR="009E3109" w:rsidRPr="006F7392" w:rsidRDefault="009E3109" w:rsidP="008247DA">
            <w:pPr>
              <w:spacing w:after="0" w:line="240" w:lineRule="auto"/>
              <w:rPr>
                <w:color w:val="080C0C"/>
                <w:lang w:val="it-IT"/>
              </w:rPr>
            </w:pPr>
            <w:r w:rsidRPr="006F7392">
              <w:rPr>
                <w:color w:val="080C0C"/>
                <w:lang w:val="it-IT"/>
              </w:rPr>
              <w:t>Rishikim në dyshe</w:t>
            </w:r>
          </w:p>
          <w:p w14:paraId="5542E0C4" w14:textId="77777777" w:rsidR="009E3109" w:rsidRPr="006F7392" w:rsidRDefault="009E3109" w:rsidP="008247DA">
            <w:pPr>
              <w:spacing w:after="0" w:line="240" w:lineRule="auto"/>
              <w:rPr>
                <w:color w:val="080C0C"/>
                <w:lang w:val="it-IT"/>
              </w:rPr>
            </w:pPr>
            <w:r w:rsidRPr="006F7392">
              <w:rPr>
                <w:color w:val="080C0C"/>
                <w:lang w:val="it-IT"/>
              </w:rPr>
              <w:t>Nxënësit punojnë në dyshe 5 shembuj nga detyra e tretë, pasi t’i përfundojnë në fletoret e tyre i zgjedhin në tabelë.</w:t>
            </w:r>
          </w:p>
          <w:p w14:paraId="01B59BBE" w14:textId="77777777" w:rsidR="009E3109" w:rsidRPr="006F7392" w:rsidRDefault="009E3109" w:rsidP="008247DA">
            <w:pPr>
              <w:spacing w:after="0" w:line="240" w:lineRule="auto"/>
              <w:rPr>
                <w:color w:val="080C0C"/>
                <w:lang w:val="it-IT"/>
              </w:rPr>
            </w:pPr>
          </w:p>
          <w:p w14:paraId="2F248803" w14:textId="77777777" w:rsidR="009E3109" w:rsidRPr="006F7392" w:rsidRDefault="009E3109" w:rsidP="008247DA">
            <w:pPr>
              <w:spacing w:after="0" w:line="240" w:lineRule="auto"/>
              <w:rPr>
                <w:color w:val="080C0C"/>
                <w:lang w:val="it-IT"/>
              </w:rPr>
            </w:pPr>
          </w:p>
          <w:p w14:paraId="2782B994" w14:textId="77777777" w:rsidR="009E3109" w:rsidRPr="006F7392" w:rsidRDefault="009E3109" w:rsidP="008247DA">
            <w:pPr>
              <w:spacing w:after="0" w:line="240" w:lineRule="auto"/>
              <w:rPr>
                <w:color w:val="080C0C"/>
                <w:lang w:val="it-IT"/>
              </w:rPr>
            </w:pPr>
            <w:r w:rsidRPr="00533C8B">
              <w:rPr>
                <w:color w:val="080C0C"/>
                <w:lang w:val="it-IT"/>
              </w:rPr>
              <w:t>Vlerësimi i nxënësve:</w:t>
            </w:r>
          </w:p>
          <w:p w14:paraId="5D162F1E" w14:textId="77777777" w:rsidR="009E3109" w:rsidRPr="006F7392" w:rsidRDefault="009E3109" w:rsidP="008247DA">
            <w:pPr>
              <w:spacing w:after="0" w:line="240" w:lineRule="auto"/>
              <w:rPr>
                <w:color w:val="080C0C"/>
                <w:lang w:val="it-IT"/>
              </w:rPr>
            </w:pPr>
            <w:r w:rsidRPr="006F7392">
              <w:rPr>
                <w:color w:val="080C0C"/>
                <w:lang w:val="it-IT"/>
              </w:rPr>
              <w:t>Nxënësit vlerësohen për saktësinë e kryerjes së veprimit të mbledhjes me numra dhjetorë, shpjegimin me fjalë të ecurisë së mbledhjes së tyre, si dhe argumentimin e veprimit të mbledhjes së numrave dhjetorë.</w:t>
            </w:r>
          </w:p>
          <w:p w14:paraId="371A6F43" w14:textId="77777777" w:rsidR="009E3109" w:rsidRPr="006F7392" w:rsidRDefault="009E3109" w:rsidP="008247DA">
            <w:pPr>
              <w:spacing w:after="0" w:line="240" w:lineRule="auto"/>
              <w:rPr>
                <w:color w:val="080C0C"/>
                <w:lang w:val="it-IT"/>
              </w:rPr>
            </w:pPr>
            <w:r w:rsidRPr="006F7392">
              <w:rPr>
                <w:color w:val="080C0C"/>
                <w:lang w:val="it-IT"/>
              </w:rPr>
              <w:t>Detyrë:</w:t>
            </w:r>
          </w:p>
          <w:p w14:paraId="0C2B1D42" w14:textId="77777777" w:rsidR="009E3109" w:rsidRPr="006F7392" w:rsidRDefault="009E3109" w:rsidP="008247DA">
            <w:pPr>
              <w:spacing w:after="0" w:line="240" w:lineRule="auto"/>
              <w:rPr>
                <w:color w:val="080C0C"/>
                <w:lang w:val="it-IT"/>
              </w:rPr>
            </w:pPr>
            <w:r w:rsidRPr="006F7392">
              <w:rPr>
                <w:color w:val="080C0C"/>
                <w:lang w:val="it-IT"/>
              </w:rPr>
              <w:t>Detyra 3 (shembulli 6, 7, 8,9,10; faqe 85).</w:t>
            </w:r>
          </w:p>
          <w:p w14:paraId="6D0E1E21" w14:textId="77777777" w:rsidR="009E3109" w:rsidRPr="00141C2C" w:rsidRDefault="009E3109" w:rsidP="008247DA">
            <w:pPr>
              <w:spacing w:after="0" w:line="240" w:lineRule="auto"/>
              <w:rPr>
                <w:color w:val="080C0C"/>
                <w:lang w:val="it-IT"/>
              </w:rPr>
            </w:pPr>
          </w:p>
          <w:p w14:paraId="51A6B7D2" w14:textId="77777777" w:rsidR="009E3109" w:rsidRPr="00141C2C" w:rsidRDefault="009E3109" w:rsidP="008247DA">
            <w:pPr>
              <w:spacing w:after="0" w:line="240" w:lineRule="auto"/>
              <w:rPr>
                <w:color w:val="080C0C"/>
                <w:lang w:val="it-IT"/>
              </w:rPr>
            </w:pPr>
          </w:p>
        </w:tc>
      </w:tr>
    </w:tbl>
    <w:p w14:paraId="4A2FA773" w14:textId="77777777" w:rsidR="009E3109" w:rsidRDefault="009E3109" w:rsidP="009E3109">
      <w:pPr>
        <w:rPr>
          <w:lang w:val="it-IT"/>
        </w:rPr>
      </w:pPr>
    </w:p>
    <w:p w14:paraId="2137CEDB" w14:textId="77777777" w:rsidR="009E3109" w:rsidRDefault="009E3109" w:rsidP="009E3109">
      <w:pPr>
        <w:rPr>
          <w:lang w:val="it-IT"/>
        </w:rPr>
      </w:pPr>
    </w:p>
    <w:p w14:paraId="7507667F" w14:textId="77777777" w:rsidR="009E3109" w:rsidRDefault="009E3109" w:rsidP="009E3109">
      <w:pPr>
        <w:rPr>
          <w:lang w:val="it-IT"/>
        </w:rPr>
      </w:pPr>
    </w:p>
    <w:p w14:paraId="37F40628" w14:textId="77777777" w:rsidR="009E3109" w:rsidRDefault="009E3109" w:rsidP="009E3109">
      <w:pPr>
        <w:rPr>
          <w:lang w:val="it-IT"/>
        </w:rPr>
      </w:pPr>
    </w:p>
    <w:p w14:paraId="279CF54A" w14:textId="77777777" w:rsidR="009E3109" w:rsidRDefault="009E3109" w:rsidP="009E3109">
      <w:pPr>
        <w:rPr>
          <w:lang w:val="it-IT"/>
        </w:rPr>
      </w:pPr>
    </w:p>
    <w:p w14:paraId="4B7AD9AB" w14:textId="77777777" w:rsidR="009E3109" w:rsidRDefault="009E3109" w:rsidP="009E3109">
      <w:pPr>
        <w:rPr>
          <w:lang w:val="it-IT"/>
        </w:rPr>
      </w:pPr>
    </w:p>
    <w:p w14:paraId="42FD6165" w14:textId="77777777" w:rsidR="009E3109" w:rsidRDefault="009E3109" w:rsidP="009E3109">
      <w:pPr>
        <w:rPr>
          <w:lang w:val="it-IT"/>
        </w:rPr>
      </w:pPr>
    </w:p>
    <w:p w14:paraId="0D8E253A" w14:textId="77777777" w:rsidR="009E3109" w:rsidRDefault="009E3109" w:rsidP="009E3109">
      <w:pPr>
        <w:rPr>
          <w:lang w:val="it-IT"/>
        </w:rPr>
      </w:pPr>
    </w:p>
    <w:p w14:paraId="2136EB21" w14:textId="77777777" w:rsidR="009E3109" w:rsidRDefault="009E3109" w:rsidP="009E3109">
      <w:pPr>
        <w:rPr>
          <w:lang w:val="it-IT"/>
        </w:rPr>
      </w:pPr>
    </w:p>
    <w:p w14:paraId="52E70849" w14:textId="77777777" w:rsidR="009E3109" w:rsidRDefault="009E3109" w:rsidP="009E3109">
      <w:pPr>
        <w:rPr>
          <w:lang w:val="it-IT"/>
        </w:rPr>
      </w:pPr>
    </w:p>
    <w:p w14:paraId="0435B450" w14:textId="77777777" w:rsidR="009E3109" w:rsidRDefault="009E3109" w:rsidP="009E3109">
      <w:pPr>
        <w:rPr>
          <w:lang w:val="it-IT"/>
        </w:rPr>
      </w:pPr>
    </w:p>
    <w:p w14:paraId="1B5301BC" w14:textId="77777777" w:rsidR="009E3109" w:rsidRDefault="009E3109" w:rsidP="009E3109">
      <w:pPr>
        <w:rPr>
          <w:lang w:val="it-IT"/>
        </w:rPr>
      </w:pPr>
    </w:p>
    <w:p w14:paraId="5A764444"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70C3CF66" w14:textId="77777777" w:rsidTr="008247DA">
        <w:trPr>
          <w:trHeight w:val="206"/>
        </w:trPr>
        <w:tc>
          <w:tcPr>
            <w:tcW w:w="10105" w:type="dxa"/>
            <w:tcBorders>
              <w:top w:val="single" w:sz="8" w:space="0" w:color="000000"/>
              <w:bottom w:val="nil"/>
            </w:tcBorders>
            <w:shd w:val="clear" w:color="auto" w:fill="000000"/>
            <w:hideMark/>
          </w:tcPr>
          <w:p w14:paraId="0625BCAC" w14:textId="77777777" w:rsidR="009E3109" w:rsidRPr="00141C2C"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141C2C">
              <w:rPr>
                <w:rFonts w:ascii="Times New Roman" w:eastAsia="MS Mincho" w:hAnsi="Times New Roman" w:cs="Times New Roman"/>
                <w:b/>
                <w:bCs/>
                <w:color w:val="0D0D0D"/>
                <w:sz w:val="24"/>
                <w:szCs w:val="24"/>
                <w:lang w:val="sq-AL"/>
              </w:rPr>
              <w:lastRenderedPageBreak/>
              <w:t xml:space="preserve">  ASPEKTET E PËRGJITHSHME TË PLANIT TË ORËS MESIMORE        NR -  </w:t>
            </w:r>
            <w:r>
              <w:rPr>
                <w:rFonts w:ascii="Times New Roman" w:eastAsia="MS Mincho" w:hAnsi="Times New Roman" w:cs="Times New Roman"/>
                <w:b/>
                <w:bCs/>
                <w:color w:val="0D0D0D"/>
                <w:sz w:val="24"/>
                <w:szCs w:val="24"/>
                <w:lang w:val="sq-AL"/>
              </w:rPr>
              <w:t>172</w:t>
            </w:r>
          </w:p>
        </w:tc>
      </w:tr>
      <w:tr w:rsidR="009E3109" w:rsidRPr="009E3109" w14:paraId="4DF9C2F4" w14:textId="77777777" w:rsidTr="008247DA">
        <w:trPr>
          <w:trHeight w:val="379"/>
        </w:trPr>
        <w:tc>
          <w:tcPr>
            <w:tcW w:w="10105" w:type="dxa"/>
            <w:tcBorders>
              <w:top w:val="single" w:sz="8" w:space="0" w:color="000000"/>
              <w:bottom w:val="single" w:sz="8" w:space="0" w:color="000000"/>
            </w:tcBorders>
            <w:hideMark/>
          </w:tcPr>
          <w:p w14:paraId="22F86FBF"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sidRPr="00141C2C">
              <w:rPr>
                <w:rFonts w:ascii="Times New Roman" w:eastAsia="MS Mincho" w:hAnsi="Times New Roman" w:cs="Times New Roman"/>
                <w:b/>
                <w:bCs/>
                <w:color w:val="0D0D0D"/>
                <w:lang w:val="sq-AL"/>
              </w:rPr>
              <w:t xml:space="preserve">Fusha kurrikulare: </w:t>
            </w:r>
            <w:r w:rsidRPr="00141C2C">
              <w:rPr>
                <w:rFonts w:ascii="Times New Roman" w:eastAsia="MS Mincho" w:hAnsi="Times New Roman" w:cs="Times New Roman"/>
                <w:bCs/>
                <w:color w:val="0D0D0D"/>
                <w:lang w:val="sq-AL"/>
              </w:rPr>
              <w:t xml:space="preserve">Matematika                                                                         </w:t>
            </w:r>
            <w:r w:rsidRPr="00141C2C">
              <w:rPr>
                <w:rFonts w:ascii="Times New Roman" w:eastAsia="MS Mincho" w:hAnsi="Times New Roman" w:cs="Times New Roman"/>
                <w:b/>
                <w:bCs/>
                <w:color w:val="0D0D0D"/>
                <w:lang w:val="sq-AL"/>
              </w:rPr>
              <w:t xml:space="preserve">Lënda: </w:t>
            </w:r>
            <w:r w:rsidRPr="00141C2C">
              <w:rPr>
                <w:rFonts w:ascii="Times New Roman" w:eastAsia="MS Mincho" w:hAnsi="Times New Roman" w:cs="Times New Roman"/>
                <w:bCs/>
                <w:color w:val="0D0D0D"/>
                <w:lang w:val="sq-AL"/>
              </w:rPr>
              <w:t xml:space="preserve">  Matematikë</w:t>
            </w:r>
          </w:p>
          <w:p w14:paraId="2FE3B73F"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41C2C">
              <w:rPr>
                <w:rFonts w:ascii="Times New Roman" w:eastAsia="MS Mincho" w:hAnsi="Times New Roman" w:cs="Times New Roman"/>
                <w:b/>
                <w:bCs/>
                <w:color w:val="0D0D0D"/>
                <w:lang w:val="sq-AL"/>
              </w:rPr>
              <w:t xml:space="preserve">Shkalla e kurrikulës: II                                                                            </w:t>
            </w:r>
            <w:r w:rsidRPr="00141C2C">
              <w:rPr>
                <w:rFonts w:ascii="Times New Roman" w:eastAsia="MS Mincho" w:hAnsi="Times New Roman" w:cs="Times New Roman"/>
                <w:bCs/>
                <w:color w:val="0D0D0D"/>
                <w:lang w:val="sq-AL"/>
              </w:rPr>
              <w:t xml:space="preserve">            </w:t>
            </w:r>
            <w:r w:rsidRPr="00141C2C">
              <w:rPr>
                <w:rFonts w:ascii="Times New Roman" w:eastAsia="MS Mincho" w:hAnsi="Times New Roman" w:cs="Times New Roman"/>
                <w:b/>
                <w:bCs/>
                <w:color w:val="0D0D0D"/>
                <w:lang w:val="sq-AL"/>
              </w:rPr>
              <w:t>Klasa:  4</w:t>
            </w:r>
          </w:p>
        </w:tc>
      </w:tr>
      <w:tr w:rsidR="009E3109" w:rsidRPr="009E3109" w14:paraId="714B2022" w14:textId="77777777" w:rsidTr="008247DA">
        <w:trPr>
          <w:trHeight w:val="2390"/>
        </w:trPr>
        <w:tc>
          <w:tcPr>
            <w:tcW w:w="10105" w:type="dxa"/>
            <w:tcBorders>
              <w:top w:val="nil"/>
            </w:tcBorders>
          </w:tcPr>
          <w:p w14:paraId="01B8E708" w14:textId="77777777" w:rsidR="009E3109" w:rsidRPr="00141C2C" w:rsidRDefault="009E3109" w:rsidP="008247DA">
            <w:pPr>
              <w:spacing w:after="0" w:line="240" w:lineRule="auto"/>
              <w:rPr>
                <w:color w:val="080C0C"/>
                <w:lang w:val="it-IT"/>
              </w:rPr>
            </w:pPr>
          </w:p>
          <w:p w14:paraId="2D83CFF6" w14:textId="77777777" w:rsidR="009E3109" w:rsidRPr="00BF5310" w:rsidRDefault="009E3109" w:rsidP="008247DA">
            <w:pPr>
              <w:spacing w:after="0" w:line="240" w:lineRule="auto"/>
              <w:rPr>
                <w:color w:val="080C0C"/>
                <w:lang w:val="it-IT"/>
              </w:rPr>
            </w:pPr>
            <w:r w:rsidRPr="00BF5310">
              <w:rPr>
                <w:color w:val="080C0C"/>
                <w:lang w:val="it-IT"/>
              </w:rPr>
              <w:t>Tema: Numrat thyesorë</w:t>
            </w:r>
          </w:p>
          <w:p w14:paraId="34CDD0BC" w14:textId="77777777" w:rsidR="009E3109" w:rsidRDefault="009E3109" w:rsidP="008247DA">
            <w:pPr>
              <w:spacing w:after="0" w:line="240" w:lineRule="auto"/>
              <w:rPr>
                <w:color w:val="080C0C"/>
                <w:lang w:val="it-IT"/>
              </w:rPr>
            </w:pPr>
          </w:p>
          <w:p w14:paraId="56CD87E6" w14:textId="77777777" w:rsidR="009E3109" w:rsidRPr="00BF5310" w:rsidRDefault="009E3109" w:rsidP="008247DA">
            <w:pPr>
              <w:spacing w:after="0" w:line="240" w:lineRule="auto"/>
              <w:rPr>
                <w:color w:val="080C0C"/>
                <w:lang w:val="it-IT"/>
              </w:rPr>
            </w:pPr>
            <w:r w:rsidRPr="00BF5310">
              <w:rPr>
                <w:color w:val="080C0C"/>
                <w:lang w:val="it-IT"/>
              </w:rPr>
              <w:t>Rezultatet e të nxënit të temës:</w:t>
            </w:r>
          </w:p>
          <w:p w14:paraId="25E366F6" w14:textId="77777777" w:rsidR="009E3109" w:rsidRPr="00BF5310" w:rsidRDefault="009E3109" w:rsidP="008247DA">
            <w:pPr>
              <w:spacing w:after="0" w:line="240" w:lineRule="auto"/>
              <w:rPr>
                <w:color w:val="080C0C"/>
                <w:lang w:val="it-IT"/>
              </w:rPr>
            </w:pPr>
            <w:r w:rsidRPr="00BF5310">
              <w:rPr>
                <w:color w:val="080C0C"/>
                <w:lang w:val="it-IT"/>
              </w:rPr>
              <w:t>Kryen veprime të thjeshta me numra dhjetorë.</w:t>
            </w:r>
          </w:p>
          <w:p w14:paraId="1FF1AE21" w14:textId="77777777" w:rsidR="009E3109" w:rsidRPr="00BF5310" w:rsidRDefault="009E3109" w:rsidP="008247DA">
            <w:pPr>
              <w:spacing w:after="0" w:line="240" w:lineRule="auto"/>
              <w:rPr>
                <w:color w:val="080C0C"/>
                <w:lang w:val="it-IT"/>
              </w:rPr>
            </w:pPr>
          </w:p>
          <w:p w14:paraId="15B1FBC3" w14:textId="77777777" w:rsidR="009E3109" w:rsidRPr="00BF5310" w:rsidRDefault="009E3109" w:rsidP="008247DA">
            <w:pPr>
              <w:spacing w:after="0" w:line="240" w:lineRule="auto"/>
              <w:rPr>
                <w:color w:val="080C0C"/>
                <w:lang w:val="it-IT"/>
              </w:rPr>
            </w:pPr>
            <w:r w:rsidRPr="00BF5310">
              <w:rPr>
                <w:color w:val="080C0C"/>
                <w:lang w:val="it-IT"/>
              </w:rPr>
              <w:t>Kontributi në rezultatet për kompetencat kryesore të shkallës: II.4.7; III.1. 4.</w:t>
            </w:r>
          </w:p>
          <w:p w14:paraId="68141E29" w14:textId="77777777" w:rsidR="009E3109" w:rsidRPr="00BF5310" w:rsidRDefault="009E3109" w:rsidP="008247DA">
            <w:pPr>
              <w:spacing w:after="0" w:line="240" w:lineRule="auto"/>
              <w:rPr>
                <w:color w:val="080C0C"/>
                <w:lang w:val="it-IT"/>
              </w:rPr>
            </w:pPr>
            <w:r w:rsidRPr="00BF5310">
              <w:rPr>
                <w:color w:val="080C0C"/>
                <w:lang w:val="it-IT"/>
              </w:rPr>
              <w:t>Kontributi në rezultatet e fushës së kurrikulës:</w:t>
            </w:r>
          </w:p>
          <w:p w14:paraId="66D5FF2E" w14:textId="77777777" w:rsidR="009E3109" w:rsidRPr="009E3109" w:rsidRDefault="009E3109" w:rsidP="008247DA">
            <w:pPr>
              <w:spacing w:after="0" w:line="240" w:lineRule="auto"/>
              <w:rPr>
                <w:color w:val="080C0C"/>
              </w:rPr>
            </w:pPr>
            <w:r w:rsidRPr="009E3109">
              <w:rPr>
                <w:color w:val="080C0C"/>
              </w:rPr>
              <w:t>1.5;2.2,3; 3.4.</w:t>
            </w:r>
          </w:p>
          <w:p w14:paraId="3AAB8451" w14:textId="77777777" w:rsidR="009E3109" w:rsidRPr="009E3109" w:rsidRDefault="009E3109" w:rsidP="008247DA">
            <w:pPr>
              <w:spacing w:after="0" w:line="240" w:lineRule="auto"/>
              <w:rPr>
                <w:color w:val="080C0C"/>
              </w:rPr>
            </w:pPr>
          </w:p>
          <w:p w14:paraId="60FFF3E3" w14:textId="77777777" w:rsidR="009E3109" w:rsidRPr="009E3109" w:rsidRDefault="009E3109" w:rsidP="008247DA">
            <w:pPr>
              <w:spacing w:after="0" w:line="240" w:lineRule="auto"/>
              <w:rPr>
                <w:color w:val="080C0C"/>
              </w:rPr>
            </w:pPr>
            <w:r w:rsidRPr="009E3109">
              <w:rPr>
                <w:color w:val="080C0C"/>
              </w:rPr>
              <w:t>ASPEKTE SPECIFIKE TË PLANIT TË ORËS MËSIMORE</w:t>
            </w:r>
          </w:p>
          <w:p w14:paraId="563C2AD9" w14:textId="77777777" w:rsidR="009E3109" w:rsidRPr="009E3109" w:rsidRDefault="009E3109" w:rsidP="008247DA">
            <w:pPr>
              <w:spacing w:after="0" w:line="240" w:lineRule="auto"/>
              <w:rPr>
                <w:color w:val="080C0C"/>
              </w:rPr>
            </w:pPr>
          </w:p>
          <w:p w14:paraId="5D44A970" w14:textId="77777777" w:rsidR="009E3109" w:rsidRPr="00BF5310" w:rsidRDefault="009E3109" w:rsidP="008247DA">
            <w:pPr>
              <w:spacing w:after="0" w:line="240" w:lineRule="auto"/>
              <w:rPr>
                <w:color w:val="080C0C"/>
                <w:lang w:val="it-IT"/>
              </w:rPr>
            </w:pPr>
            <w:r w:rsidRPr="00BF5310">
              <w:rPr>
                <w:color w:val="080C0C"/>
                <w:lang w:val="it-IT"/>
              </w:rPr>
              <w:t>Njësia mësimore: Zbritja e numrave dhjetorë</w:t>
            </w:r>
          </w:p>
          <w:p w14:paraId="2E250907" w14:textId="77777777" w:rsidR="009E3109" w:rsidRDefault="009E3109" w:rsidP="008247DA">
            <w:pPr>
              <w:spacing w:after="0" w:line="240" w:lineRule="auto"/>
              <w:rPr>
                <w:color w:val="080C0C"/>
                <w:lang w:val="it-IT"/>
              </w:rPr>
            </w:pPr>
          </w:p>
          <w:p w14:paraId="5DD81520" w14:textId="77777777" w:rsidR="009E3109" w:rsidRPr="00BF5310" w:rsidRDefault="009E3109" w:rsidP="008247DA">
            <w:pPr>
              <w:spacing w:after="0" w:line="240" w:lineRule="auto"/>
              <w:rPr>
                <w:color w:val="080C0C"/>
                <w:lang w:val="it-IT"/>
              </w:rPr>
            </w:pPr>
            <w:r w:rsidRPr="00BF5310">
              <w:rPr>
                <w:color w:val="080C0C"/>
                <w:lang w:val="it-IT"/>
              </w:rPr>
              <w:t>Rezultatet e të nxënit të orës mësimore:</w:t>
            </w:r>
          </w:p>
          <w:p w14:paraId="45AF66AF" w14:textId="77777777" w:rsidR="009E3109" w:rsidRPr="00BF5310" w:rsidRDefault="009E3109" w:rsidP="008247DA">
            <w:pPr>
              <w:spacing w:after="0" w:line="240" w:lineRule="auto"/>
              <w:rPr>
                <w:color w:val="080C0C"/>
                <w:lang w:val="it-IT"/>
              </w:rPr>
            </w:pPr>
            <w:r w:rsidRPr="00BF5310">
              <w:rPr>
                <w:color w:val="080C0C"/>
                <w:lang w:val="it-IT"/>
              </w:rPr>
              <w:t>•</w:t>
            </w:r>
            <w:r w:rsidRPr="00BF5310">
              <w:rPr>
                <w:color w:val="080C0C"/>
                <w:lang w:val="it-IT"/>
              </w:rPr>
              <w:tab/>
              <w:t>Kryen veprimin e zbritjes me numra dhjetorë;</w:t>
            </w:r>
          </w:p>
          <w:p w14:paraId="75031D4A" w14:textId="77777777" w:rsidR="009E3109" w:rsidRPr="00BF5310" w:rsidRDefault="009E3109" w:rsidP="008247DA">
            <w:pPr>
              <w:spacing w:after="0" w:line="240" w:lineRule="auto"/>
              <w:rPr>
                <w:color w:val="080C0C"/>
                <w:lang w:val="it-IT"/>
              </w:rPr>
            </w:pPr>
            <w:r w:rsidRPr="00BF5310">
              <w:rPr>
                <w:color w:val="080C0C"/>
                <w:lang w:val="it-IT"/>
              </w:rPr>
              <w:t>•</w:t>
            </w:r>
            <w:r w:rsidRPr="00BF5310">
              <w:rPr>
                <w:color w:val="080C0C"/>
                <w:lang w:val="it-IT"/>
              </w:rPr>
              <w:tab/>
              <w:t>Argumenton zbritjen e numrave dhjetorë.</w:t>
            </w:r>
          </w:p>
          <w:p w14:paraId="1387984C" w14:textId="77777777" w:rsidR="009E3109" w:rsidRDefault="009E3109" w:rsidP="008247DA">
            <w:pPr>
              <w:spacing w:after="0" w:line="240" w:lineRule="auto"/>
              <w:rPr>
                <w:color w:val="080C0C"/>
                <w:lang w:val="it-IT"/>
              </w:rPr>
            </w:pPr>
          </w:p>
          <w:p w14:paraId="53EA4B30" w14:textId="77777777" w:rsidR="009E3109" w:rsidRPr="009E3109" w:rsidRDefault="009E3109" w:rsidP="008247DA">
            <w:pPr>
              <w:spacing w:after="0" w:line="240" w:lineRule="auto"/>
              <w:rPr>
                <w:color w:val="080C0C"/>
              </w:rPr>
            </w:pPr>
            <w:r w:rsidRPr="009E3109">
              <w:rPr>
                <w:color w:val="080C0C"/>
              </w:rPr>
              <w:t>Kriteret e suksesit: Përcaktohen me nxënësit në klasë.</w:t>
            </w:r>
          </w:p>
          <w:p w14:paraId="5E535763" w14:textId="77777777" w:rsidR="009E3109" w:rsidRPr="00BF5310" w:rsidRDefault="009E3109" w:rsidP="008247DA">
            <w:pPr>
              <w:spacing w:after="0" w:line="240" w:lineRule="auto"/>
              <w:rPr>
                <w:color w:val="080C0C"/>
                <w:lang w:val="it-IT"/>
              </w:rPr>
            </w:pPr>
            <w:r w:rsidRPr="00BF5310">
              <w:rPr>
                <w:color w:val="080C0C"/>
                <w:lang w:val="it-IT"/>
              </w:rPr>
              <w:t>Burimet, mjetet e konkretizimit dhe materialet mësimore:</w:t>
            </w:r>
          </w:p>
          <w:p w14:paraId="3E4C60D5" w14:textId="77777777" w:rsidR="009E3109" w:rsidRPr="00BF5310" w:rsidRDefault="009E3109" w:rsidP="008247DA">
            <w:pPr>
              <w:spacing w:after="0" w:line="240" w:lineRule="auto"/>
              <w:rPr>
                <w:color w:val="080C0C"/>
                <w:lang w:val="it-IT"/>
              </w:rPr>
            </w:pPr>
            <w:r w:rsidRPr="00BF5310">
              <w:rPr>
                <w:color w:val="080C0C"/>
                <w:lang w:val="it-IT"/>
              </w:rPr>
              <w:t>Lidhja me lëndët e tjera mësimore dhe/apo me çështjet ndërkurrikulare dhe situatat jetësore:</w:t>
            </w:r>
          </w:p>
          <w:p w14:paraId="132BAC7D" w14:textId="77777777" w:rsidR="009E3109" w:rsidRPr="00BF5310" w:rsidRDefault="009E3109" w:rsidP="008247DA">
            <w:pPr>
              <w:spacing w:after="0" w:line="240" w:lineRule="auto"/>
              <w:rPr>
                <w:color w:val="080C0C"/>
                <w:lang w:val="it-IT"/>
              </w:rPr>
            </w:pPr>
            <w:r w:rsidRPr="00BF5310">
              <w:rPr>
                <w:color w:val="080C0C"/>
                <w:lang w:val="it-IT"/>
              </w:rPr>
              <w:t>Gjuhë amtare (shqipe), Njeriu dhe natyra, Shoqëria dhe mjedisi.</w:t>
            </w:r>
          </w:p>
          <w:p w14:paraId="0D84FA79" w14:textId="77777777" w:rsidR="009E3109" w:rsidRDefault="009E3109" w:rsidP="008247DA">
            <w:pPr>
              <w:spacing w:after="0" w:line="240" w:lineRule="auto"/>
              <w:rPr>
                <w:color w:val="080C0C"/>
                <w:lang w:val="it-IT"/>
              </w:rPr>
            </w:pPr>
          </w:p>
          <w:p w14:paraId="4189BD3D" w14:textId="77777777" w:rsidR="009E3109" w:rsidRPr="00BF5310" w:rsidRDefault="009E3109" w:rsidP="008247DA">
            <w:pPr>
              <w:spacing w:after="0" w:line="240" w:lineRule="auto"/>
              <w:rPr>
                <w:color w:val="080C0C"/>
                <w:lang w:val="it-IT"/>
              </w:rPr>
            </w:pPr>
            <w:r w:rsidRPr="009D7178">
              <w:rPr>
                <w:color w:val="080C0C"/>
                <w:lang w:val="it-IT"/>
              </w:rPr>
              <w:t>METODOLOGJIA DHE VEPRIMTARIA ME NXËNËS</w:t>
            </w:r>
          </w:p>
          <w:p w14:paraId="5C2D995C" w14:textId="77777777" w:rsidR="009E3109" w:rsidRPr="00BF5310" w:rsidRDefault="009E3109" w:rsidP="008247DA">
            <w:pPr>
              <w:spacing w:after="0" w:line="240" w:lineRule="auto"/>
              <w:rPr>
                <w:color w:val="080C0C"/>
                <w:lang w:val="it-IT"/>
              </w:rPr>
            </w:pPr>
            <w:r w:rsidRPr="00BF5310">
              <w:rPr>
                <w:color w:val="080C0C"/>
                <w:lang w:val="it-IT"/>
              </w:rPr>
              <w:t>Parashikimi:</w:t>
            </w:r>
          </w:p>
          <w:p w14:paraId="5C615435" w14:textId="77777777" w:rsidR="009E3109" w:rsidRPr="00BF5310" w:rsidRDefault="009E3109" w:rsidP="008247DA">
            <w:pPr>
              <w:spacing w:after="0" w:line="240" w:lineRule="auto"/>
              <w:rPr>
                <w:color w:val="080C0C"/>
                <w:lang w:val="it-IT"/>
              </w:rPr>
            </w:pPr>
            <w:r w:rsidRPr="00BF5310">
              <w:rPr>
                <w:color w:val="080C0C"/>
                <w:lang w:val="it-IT"/>
              </w:rPr>
              <w:t>Përgatitja për të nxënët</w:t>
            </w:r>
          </w:p>
          <w:p w14:paraId="1CE863C7" w14:textId="77777777" w:rsidR="009E3109" w:rsidRPr="00BF5310" w:rsidRDefault="009E3109" w:rsidP="008247DA">
            <w:pPr>
              <w:spacing w:after="0" w:line="240" w:lineRule="auto"/>
              <w:rPr>
                <w:color w:val="080C0C"/>
                <w:lang w:val="it-IT"/>
              </w:rPr>
            </w:pPr>
            <w:r w:rsidRPr="00BF5310">
              <w:rPr>
                <w:color w:val="080C0C"/>
                <w:lang w:val="it-IT"/>
              </w:rPr>
              <w:t>Rikujtim i njohurive paraprake</w:t>
            </w:r>
          </w:p>
          <w:p w14:paraId="1A4879B3" w14:textId="77777777" w:rsidR="009E3109" w:rsidRPr="00BF5310" w:rsidRDefault="009E3109" w:rsidP="008247DA">
            <w:pPr>
              <w:spacing w:after="0" w:line="240" w:lineRule="auto"/>
              <w:rPr>
                <w:color w:val="080C0C"/>
                <w:lang w:val="it-IT"/>
              </w:rPr>
            </w:pPr>
            <w:r w:rsidRPr="00BF5310">
              <w:rPr>
                <w:color w:val="080C0C"/>
                <w:lang w:val="it-IT"/>
              </w:rPr>
              <w:t>Nxënësve u shpërndahen fletë ku janë të paraqitura 4 detyra, dy me mbledhjen e numrave dhjetorë dhe dy me zbritjen e numrave dhjetorë. Pasi nxënësit ta bëjnë mbledhjen e numrave dhjetorë, e kanë të lehtë ta bëjnë edhe zbritjen e numrave dhjetorë.</w:t>
            </w:r>
          </w:p>
          <w:p w14:paraId="6971888A" w14:textId="77777777" w:rsidR="009E3109" w:rsidRPr="00BF5310" w:rsidRDefault="009E3109" w:rsidP="008247DA">
            <w:pPr>
              <w:spacing w:after="0" w:line="240" w:lineRule="auto"/>
              <w:rPr>
                <w:color w:val="080C0C"/>
                <w:lang w:val="it-IT"/>
              </w:rPr>
            </w:pPr>
          </w:p>
          <w:p w14:paraId="438FFF08" w14:textId="77777777" w:rsidR="009E3109" w:rsidRDefault="009E3109" w:rsidP="008247DA">
            <w:pPr>
              <w:spacing w:after="0" w:line="240" w:lineRule="auto"/>
              <w:rPr>
                <w:color w:val="080C0C"/>
                <w:lang w:val="it-IT"/>
              </w:rPr>
            </w:pPr>
            <w:r w:rsidRPr="00BF5310">
              <w:rPr>
                <w:color w:val="080C0C"/>
                <w:lang w:val="it-IT"/>
              </w:rPr>
              <w:t xml:space="preserve">Ndërtimi i njohurive dhe i shkathtësive: </w:t>
            </w:r>
          </w:p>
          <w:p w14:paraId="0637BB23" w14:textId="77777777" w:rsidR="009E3109" w:rsidRPr="00BF5310" w:rsidRDefault="009E3109" w:rsidP="008247DA">
            <w:pPr>
              <w:spacing w:after="0" w:line="240" w:lineRule="auto"/>
              <w:rPr>
                <w:color w:val="080C0C"/>
                <w:lang w:val="it-IT"/>
              </w:rPr>
            </w:pPr>
            <w:r w:rsidRPr="00BF5310">
              <w:rPr>
                <w:color w:val="080C0C"/>
                <w:lang w:val="it-IT"/>
              </w:rPr>
              <w:t>Përpunimi i përmbajtjes</w:t>
            </w:r>
          </w:p>
          <w:p w14:paraId="2312F067" w14:textId="77777777" w:rsidR="009E3109" w:rsidRPr="00BF5310" w:rsidRDefault="009E3109" w:rsidP="008247DA">
            <w:pPr>
              <w:spacing w:after="0" w:line="240" w:lineRule="auto"/>
              <w:rPr>
                <w:color w:val="080C0C"/>
                <w:lang w:val="it-IT"/>
              </w:rPr>
            </w:pPr>
            <w:r w:rsidRPr="00BF5310">
              <w:rPr>
                <w:color w:val="080C0C"/>
                <w:lang w:val="it-IT"/>
              </w:rPr>
              <w:t>Grupet e ekspertëve</w:t>
            </w:r>
          </w:p>
          <w:p w14:paraId="289D6C39" w14:textId="77777777" w:rsidR="009E3109" w:rsidRPr="00141C2C" w:rsidRDefault="009E3109" w:rsidP="008247DA">
            <w:pPr>
              <w:spacing w:after="0" w:line="240" w:lineRule="auto"/>
              <w:rPr>
                <w:color w:val="080C0C"/>
                <w:lang w:val="it-IT"/>
              </w:rPr>
            </w:pPr>
            <w:r w:rsidRPr="00BF5310">
              <w:rPr>
                <w:color w:val="080C0C"/>
                <w:lang w:val="it-IT"/>
              </w:rPr>
              <w:t>Në klasë formohen pesë grupe me nga 3 nxënës, grupi i parë zgjidh tre shembujt e parë, grupi i dytë tre shembujt e radhës e kështu me radhë vazhdohet me shembujt në libër. Pasi të zgjidhen shembujt, nxënësit dalin për t’i punuar në tabelë. P.sh.:</w:t>
            </w:r>
          </w:p>
          <w:p w14:paraId="3A4D8127" w14:textId="77777777" w:rsidR="009E3109" w:rsidRPr="00141C2C" w:rsidRDefault="009E3109" w:rsidP="008247DA">
            <w:pPr>
              <w:spacing w:after="0" w:line="240" w:lineRule="auto"/>
              <w:rPr>
                <w:color w:val="080C0C"/>
                <w:lang w:val="it-IT"/>
              </w:rPr>
            </w:pPr>
            <w:r>
              <w:rPr>
                <w:noProof/>
                <w:color w:val="080C0C"/>
              </w:rPr>
              <w:drawing>
                <wp:anchor distT="0" distB="0" distL="114300" distR="114300" simplePos="0" relativeHeight="251924480" behindDoc="0" locked="0" layoutInCell="1" allowOverlap="1" wp14:anchorId="349CDB51" wp14:editId="009693C3">
                  <wp:simplePos x="0" y="0"/>
                  <wp:positionH relativeFrom="column">
                    <wp:posOffset>1891160</wp:posOffset>
                  </wp:positionH>
                  <wp:positionV relativeFrom="paragraph">
                    <wp:posOffset>47898</wp:posOffset>
                  </wp:positionV>
                  <wp:extent cx="2194750" cy="723963"/>
                  <wp:effectExtent l="0" t="0" r="0" b="0"/>
                  <wp:wrapThrough wrapText="bothSides">
                    <wp:wrapPolygon edited="0">
                      <wp:start x="0" y="0"/>
                      <wp:lineTo x="0" y="21032"/>
                      <wp:lineTo x="21375" y="21032"/>
                      <wp:lineTo x="21375" y="0"/>
                      <wp:lineTo x="0" y="0"/>
                    </wp:wrapPolygon>
                  </wp:wrapThrough>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D3C17A7.tmp"/>
                          <pic:cNvPicPr/>
                        </pic:nvPicPr>
                        <pic:blipFill>
                          <a:blip r:embed="rId162">
                            <a:extLst>
                              <a:ext uri="{28A0092B-C50C-407E-A947-70E740481C1C}">
                                <a14:useLocalDpi xmlns:a14="http://schemas.microsoft.com/office/drawing/2010/main" val="0"/>
                              </a:ext>
                            </a:extLst>
                          </a:blip>
                          <a:stretch>
                            <a:fillRect/>
                          </a:stretch>
                        </pic:blipFill>
                        <pic:spPr>
                          <a:xfrm>
                            <a:off x="0" y="0"/>
                            <a:ext cx="2194750" cy="723963"/>
                          </a:xfrm>
                          <a:prstGeom prst="rect">
                            <a:avLst/>
                          </a:prstGeom>
                        </pic:spPr>
                      </pic:pic>
                    </a:graphicData>
                  </a:graphic>
                </wp:anchor>
              </w:drawing>
            </w:r>
          </w:p>
          <w:p w14:paraId="4A6082B8" w14:textId="77777777" w:rsidR="009E3109" w:rsidRPr="00141C2C" w:rsidRDefault="009E3109" w:rsidP="008247DA">
            <w:pPr>
              <w:spacing w:after="0" w:line="240" w:lineRule="auto"/>
              <w:rPr>
                <w:color w:val="080C0C"/>
                <w:lang w:val="it-IT"/>
              </w:rPr>
            </w:pPr>
          </w:p>
          <w:p w14:paraId="7383A69B" w14:textId="77777777" w:rsidR="009E3109" w:rsidRPr="00141C2C" w:rsidRDefault="009E3109" w:rsidP="008247DA">
            <w:pPr>
              <w:spacing w:after="0" w:line="240" w:lineRule="auto"/>
              <w:rPr>
                <w:color w:val="080C0C"/>
                <w:lang w:val="it-IT"/>
              </w:rPr>
            </w:pPr>
          </w:p>
          <w:p w14:paraId="1C9B7961" w14:textId="77777777" w:rsidR="009E3109" w:rsidRPr="00141C2C" w:rsidRDefault="009E3109" w:rsidP="008247DA">
            <w:pPr>
              <w:spacing w:after="0" w:line="240" w:lineRule="auto"/>
              <w:rPr>
                <w:color w:val="080C0C"/>
                <w:lang w:val="it-IT"/>
              </w:rPr>
            </w:pPr>
          </w:p>
          <w:p w14:paraId="138C3577" w14:textId="77777777" w:rsidR="009E3109" w:rsidRPr="00141C2C" w:rsidRDefault="009E3109" w:rsidP="008247DA">
            <w:pPr>
              <w:spacing w:after="0" w:line="240" w:lineRule="auto"/>
              <w:rPr>
                <w:color w:val="080C0C"/>
                <w:lang w:val="it-IT"/>
              </w:rPr>
            </w:pPr>
          </w:p>
          <w:p w14:paraId="04EBC4B1" w14:textId="77777777" w:rsidR="009E3109" w:rsidRDefault="009E3109" w:rsidP="008247DA">
            <w:pPr>
              <w:spacing w:after="0" w:line="240" w:lineRule="auto"/>
              <w:rPr>
                <w:color w:val="080C0C"/>
                <w:lang w:val="it-IT"/>
              </w:rPr>
            </w:pPr>
          </w:p>
          <w:p w14:paraId="63E55F17" w14:textId="77777777" w:rsidR="009E3109" w:rsidRDefault="009E3109" w:rsidP="008247DA">
            <w:pPr>
              <w:spacing w:after="0" w:line="240" w:lineRule="auto"/>
              <w:rPr>
                <w:color w:val="080C0C"/>
                <w:lang w:val="it-IT"/>
              </w:rPr>
            </w:pPr>
          </w:p>
          <w:p w14:paraId="717DD64F" w14:textId="77777777" w:rsidR="009E3109" w:rsidRPr="00141C2C" w:rsidRDefault="009E3109" w:rsidP="008247DA">
            <w:pPr>
              <w:spacing w:after="0" w:line="240" w:lineRule="auto"/>
              <w:rPr>
                <w:color w:val="080C0C"/>
                <w:lang w:val="it-IT"/>
              </w:rPr>
            </w:pPr>
          </w:p>
          <w:p w14:paraId="0393968E" w14:textId="77777777" w:rsidR="009E3109" w:rsidRPr="00BF5310" w:rsidRDefault="009E3109" w:rsidP="008247DA">
            <w:pPr>
              <w:spacing w:after="0" w:line="240" w:lineRule="auto"/>
              <w:rPr>
                <w:color w:val="080C0C"/>
                <w:lang w:val="it-IT"/>
              </w:rPr>
            </w:pPr>
            <w:r w:rsidRPr="00BF5310">
              <w:rPr>
                <w:color w:val="080C0C"/>
                <w:lang w:val="it-IT"/>
              </w:rPr>
              <w:t>Përforcimi:</w:t>
            </w:r>
          </w:p>
          <w:p w14:paraId="500370D2" w14:textId="77777777" w:rsidR="009E3109" w:rsidRPr="00BF5310" w:rsidRDefault="009E3109" w:rsidP="008247DA">
            <w:pPr>
              <w:spacing w:after="0" w:line="240" w:lineRule="auto"/>
              <w:rPr>
                <w:color w:val="080C0C"/>
                <w:lang w:val="it-IT"/>
              </w:rPr>
            </w:pPr>
            <w:r w:rsidRPr="00BF5310">
              <w:rPr>
                <w:color w:val="080C0C"/>
                <w:lang w:val="it-IT"/>
              </w:rPr>
              <w:t>Konsolidimi dhe zbatimi i të nxënit</w:t>
            </w:r>
          </w:p>
          <w:p w14:paraId="2F0BFAB6" w14:textId="77777777" w:rsidR="009E3109" w:rsidRPr="00BF5310" w:rsidRDefault="009E3109" w:rsidP="008247DA">
            <w:pPr>
              <w:spacing w:after="0" w:line="240" w:lineRule="auto"/>
              <w:rPr>
                <w:color w:val="080C0C"/>
                <w:lang w:val="it-IT"/>
              </w:rPr>
            </w:pPr>
            <w:r w:rsidRPr="00BF5310">
              <w:rPr>
                <w:color w:val="080C0C"/>
                <w:lang w:val="it-IT"/>
              </w:rPr>
              <w:t>Punë në dyshe</w:t>
            </w:r>
          </w:p>
          <w:p w14:paraId="799DEA76" w14:textId="77777777" w:rsidR="009E3109" w:rsidRPr="00BF5310" w:rsidRDefault="009E3109" w:rsidP="008247DA">
            <w:pPr>
              <w:spacing w:after="0" w:line="240" w:lineRule="auto"/>
              <w:rPr>
                <w:color w:val="080C0C"/>
                <w:lang w:val="it-IT"/>
              </w:rPr>
            </w:pPr>
            <w:r w:rsidRPr="00BF5310">
              <w:rPr>
                <w:color w:val="080C0C"/>
                <w:lang w:val="it-IT"/>
              </w:rPr>
              <w:t>Nxënësit punojnë detyra dyshe duke i paraqitur njëri-tjetrit detyra. Pasi t’i kryen detyrat, i argumentojnë se si e kanë bërë zgjidhjen e tyre.</w:t>
            </w:r>
          </w:p>
          <w:p w14:paraId="3A38A29C" w14:textId="77777777" w:rsidR="009E3109" w:rsidRPr="00BF5310" w:rsidRDefault="009E3109" w:rsidP="008247DA">
            <w:pPr>
              <w:spacing w:after="0" w:line="240" w:lineRule="auto"/>
              <w:rPr>
                <w:color w:val="080C0C"/>
                <w:lang w:val="it-IT"/>
              </w:rPr>
            </w:pPr>
          </w:p>
          <w:p w14:paraId="29C30A53" w14:textId="77777777" w:rsidR="009E3109" w:rsidRPr="00BF5310" w:rsidRDefault="009E3109" w:rsidP="008247DA">
            <w:pPr>
              <w:spacing w:after="0" w:line="240" w:lineRule="auto"/>
              <w:rPr>
                <w:color w:val="080C0C"/>
                <w:lang w:val="it-IT"/>
              </w:rPr>
            </w:pPr>
            <w:r w:rsidRPr="009D7178">
              <w:rPr>
                <w:color w:val="080C0C"/>
                <w:lang w:val="it-IT"/>
              </w:rPr>
              <w:t>Vlerësimi i nxënësve:</w:t>
            </w:r>
          </w:p>
          <w:p w14:paraId="3A6FC8DA" w14:textId="77777777" w:rsidR="009E3109" w:rsidRPr="00BF5310" w:rsidRDefault="009E3109" w:rsidP="008247DA">
            <w:pPr>
              <w:spacing w:after="0" w:line="240" w:lineRule="auto"/>
              <w:rPr>
                <w:color w:val="080C0C"/>
                <w:lang w:val="it-IT"/>
              </w:rPr>
            </w:pPr>
            <w:r w:rsidRPr="00BF5310">
              <w:rPr>
                <w:color w:val="080C0C"/>
                <w:lang w:val="it-IT"/>
              </w:rPr>
              <w:t>Nxënësit vlerësohen për saktësinë e kryerjes së veprimit të zbritjes me numra dhjetorë dhe argumentimin e zbritjes së numrave dhjetorë.</w:t>
            </w:r>
          </w:p>
          <w:p w14:paraId="6D791D99" w14:textId="77777777" w:rsidR="009E3109" w:rsidRPr="00BF5310" w:rsidRDefault="009E3109" w:rsidP="008247DA">
            <w:pPr>
              <w:spacing w:after="0" w:line="240" w:lineRule="auto"/>
              <w:rPr>
                <w:color w:val="080C0C"/>
                <w:lang w:val="it-IT"/>
              </w:rPr>
            </w:pPr>
            <w:r w:rsidRPr="00BF5310">
              <w:rPr>
                <w:color w:val="080C0C"/>
                <w:lang w:val="it-IT"/>
              </w:rPr>
              <w:t>Detyrë:</w:t>
            </w:r>
          </w:p>
          <w:p w14:paraId="5A715E95" w14:textId="77777777" w:rsidR="009E3109" w:rsidRPr="00141C2C" w:rsidRDefault="009E3109" w:rsidP="008247DA">
            <w:pPr>
              <w:spacing w:after="0" w:line="240" w:lineRule="auto"/>
              <w:rPr>
                <w:color w:val="080C0C"/>
                <w:lang w:val="it-IT"/>
              </w:rPr>
            </w:pPr>
            <w:r w:rsidRPr="00BF5310">
              <w:rPr>
                <w:color w:val="080C0C"/>
                <w:lang w:val="it-IT"/>
              </w:rPr>
              <w:t>Krijohen 5 barazi me zbritjen e numrave dhjetorë.</w:t>
            </w:r>
          </w:p>
          <w:p w14:paraId="4A465877" w14:textId="77777777" w:rsidR="009E3109" w:rsidRPr="00141C2C" w:rsidRDefault="009E3109" w:rsidP="008247DA">
            <w:pPr>
              <w:spacing w:after="0" w:line="240" w:lineRule="auto"/>
              <w:rPr>
                <w:color w:val="080C0C"/>
                <w:lang w:val="it-IT"/>
              </w:rPr>
            </w:pPr>
          </w:p>
          <w:p w14:paraId="07BC9B03" w14:textId="77777777" w:rsidR="009E3109" w:rsidRPr="00141C2C" w:rsidRDefault="009E3109" w:rsidP="008247DA">
            <w:pPr>
              <w:spacing w:after="0" w:line="240" w:lineRule="auto"/>
              <w:rPr>
                <w:color w:val="080C0C"/>
                <w:lang w:val="it-IT"/>
              </w:rPr>
            </w:pPr>
          </w:p>
          <w:p w14:paraId="69936408" w14:textId="77777777" w:rsidR="009E3109" w:rsidRPr="00141C2C" w:rsidRDefault="009E3109" w:rsidP="008247DA">
            <w:pPr>
              <w:spacing w:after="0" w:line="240" w:lineRule="auto"/>
              <w:rPr>
                <w:color w:val="080C0C"/>
                <w:lang w:val="it-IT"/>
              </w:rPr>
            </w:pPr>
          </w:p>
          <w:p w14:paraId="56716B9C" w14:textId="77777777" w:rsidR="009E3109" w:rsidRPr="00141C2C" w:rsidRDefault="009E3109" w:rsidP="008247DA">
            <w:pPr>
              <w:spacing w:after="0" w:line="240" w:lineRule="auto"/>
              <w:rPr>
                <w:color w:val="080C0C"/>
                <w:lang w:val="it-IT"/>
              </w:rPr>
            </w:pPr>
          </w:p>
          <w:p w14:paraId="583A1E4E" w14:textId="77777777" w:rsidR="009E3109" w:rsidRPr="00141C2C" w:rsidRDefault="009E3109" w:rsidP="008247DA">
            <w:pPr>
              <w:spacing w:after="0" w:line="240" w:lineRule="auto"/>
              <w:rPr>
                <w:color w:val="080C0C"/>
                <w:lang w:val="it-IT"/>
              </w:rPr>
            </w:pPr>
          </w:p>
          <w:p w14:paraId="48A97FFC" w14:textId="77777777" w:rsidR="009E3109" w:rsidRPr="00141C2C" w:rsidRDefault="009E3109" w:rsidP="008247DA">
            <w:pPr>
              <w:spacing w:after="0" w:line="240" w:lineRule="auto"/>
              <w:rPr>
                <w:color w:val="080C0C"/>
                <w:lang w:val="it-IT"/>
              </w:rPr>
            </w:pPr>
          </w:p>
          <w:p w14:paraId="299FC4BC" w14:textId="77777777" w:rsidR="009E3109" w:rsidRPr="00141C2C" w:rsidRDefault="009E3109" w:rsidP="008247DA">
            <w:pPr>
              <w:spacing w:after="0" w:line="240" w:lineRule="auto"/>
              <w:rPr>
                <w:color w:val="080C0C"/>
                <w:lang w:val="it-IT"/>
              </w:rPr>
            </w:pPr>
          </w:p>
        </w:tc>
      </w:tr>
    </w:tbl>
    <w:p w14:paraId="6A1CAF43" w14:textId="77777777" w:rsidR="009E3109" w:rsidRDefault="009E3109" w:rsidP="009E3109">
      <w:pPr>
        <w:rPr>
          <w:lang w:val="it-IT"/>
        </w:rPr>
      </w:pPr>
    </w:p>
    <w:p w14:paraId="697C815E" w14:textId="77777777" w:rsidR="009E3109" w:rsidRDefault="009E3109" w:rsidP="009E3109">
      <w:pPr>
        <w:rPr>
          <w:lang w:val="it-IT"/>
        </w:rPr>
      </w:pPr>
    </w:p>
    <w:p w14:paraId="687BDFCB" w14:textId="77777777" w:rsidR="009E3109" w:rsidRDefault="009E3109" w:rsidP="009E3109">
      <w:pPr>
        <w:rPr>
          <w:lang w:val="it-IT"/>
        </w:rPr>
      </w:pPr>
    </w:p>
    <w:p w14:paraId="7345571E" w14:textId="77777777" w:rsidR="009E3109" w:rsidRDefault="009E3109" w:rsidP="009E3109">
      <w:pPr>
        <w:rPr>
          <w:lang w:val="it-IT"/>
        </w:rPr>
      </w:pPr>
    </w:p>
    <w:p w14:paraId="462C1B13" w14:textId="77777777" w:rsidR="009E3109" w:rsidRDefault="009E3109" w:rsidP="009E3109">
      <w:pPr>
        <w:rPr>
          <w:lang w:val="it-IT"/>
        </w:rPr>
      </w:pPr>
    </w:p>
    <w:p w14:paraId="25178770" w14:textId="77777777" w:rsidR="009E3109" w:rsidRDefault="009E3109" w:rsidP="009E3109">
      <w:pPr>
        <w:rPr>
          <w:lang w:val="it-IT"/>
        </w:rPr>
      </w:pPr>
    </w:p>
    <w:p w14:paraId="12B39DDF" w14:textId="77777777" w:rsidR="009E3109" w:rsidRDefault="009E3109" w:rsidP="009E3109">
      <w:pPr>
        <w:rPr>
          <w:lang w:val="it-IT"/>
        </w:rPr>
      </w:pPr>
    </w:p>
    <w:p w14:paraId="0FBC20BF" w14:textId="77777777" w:rsidR="009E3109" w:rsidRDefault="009E3109" w:rsidP="009E3109">
      <w:pPr>
        <w:rPr>
          <w:lang w:val="it-IT"/>
        </w:rPr>
      </w:pPr>
    </w:p>
    <w:p w14:paraId="3F4103B9" w14:textId="77777777" w:rsidR="009E3109" w:rsidRDefault="009E3109" w:rsidP="009E3109">
      <w:pPr>
        <w:rPr>
          <w:lang w:val="it-IT"/>
        </w:rPr>
      </w:pPr>
    </w:p>
    <w:p w14:paraId="3C389CDC" w14:textId="77777777" w:rsidR="009E3109" w:rsidRDefault="009E3109" w:rsidP="009E3109">
      <w:pPr>
        <w:rPr>
          <w:lang w:val="it-IT"/>
        </w:rPr>
      </w:pPr>
    </w:p>
    <w:p w14:paraId="62E676CA" w14:textId="77777777" w:rsidR="009E3109" w:rsidRDefault="009E3109" w:rsidP="009E3109">
      <w:pPr>
        <w:rPr>
          <w:lang w:val="it-IT"/>
        </w:rPr>
      </w:pPr>
    </w:p>
    <w:p w14:paraId="3E681F8A" w14:textId="77777777" w:rsidR="009E3109" w:rsidRDefault="009E3109" w:rsidP="009E3109">
      <w:pPr>
        <w:rPr>
          <w:lang w:val="it-IT"/>
        </w:rPr>
      </w:pPr>
    </w:p>
    <w:p w14:paraId="3B8ECA26" w14:textId="77777777" w:rsidR="009E3109" w:rsidRDefault="009E3109" w:rsidP="009E3109">
      <w:pPr>
        <w:rPr>
          <w:lang w:val="it-IT"/>
        </w:rPr>
      </w:pPr>
    </w:p>
    <w:p w14:paraId="6FEDE58D" w14:textId="77777777" w:rsidR="009E3109" w:rsidRDefault="009E3109" w:rsidP="009E3109">
      <w:pPr>
        <w:rPr>
          <w:lang w:val="it-IT"/>
        </w:rPr>
      </w:pPr>
    </w:p>
    <w:p w14:paraId="148C3295"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1E4EB1AB" w14:textId="77777777" w:rsidTr="008247DA">
        <w:trPr>
          <w:trHeight w:val="206"/>
        </w:trPr>
        <w:tc>
          <w:tcPr>
            <w:tcW w:w="10105" w:type="dxa"/>
            <w:tcBorders>
              <w:top w:val="single" w:sz="8" w:space="0" w:color="000000"/>
              <w:bottom w:val="nil"/>
            </w:tcBorders>
            <w:shd w:val="clear" w:color="auto" w:fill="000000"/>
            <w:hideMark/>
          </w:tcPr>
          <w:p w14:paraId="617D4862" w14:textId="77777777" w:rsidR="009E3109" w:rsidRPr="00141C2C"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141C2C">
              <w:rPr>
                <w:rFonts w:ascii="Times New Roman" w:eastAsia="MS Mincho" w:hAnsi="Times New Roman" w:cs="Times New Roman"/>
                <w:b/>
                <w:bCs/>
                <w:color w:val="0D0D0D"/>
                <w:sz w:val="24"/>
                <w:szCs w:val="24"/>
                <w:lang w:val="sq-AL"/>
              </w:rPr>
              <w:lastRenderedPageBreak/>
              <w:t xml:space="preserve">  ASPEKTET E PËRGJITHSHME TË PLANIT TË ORËS MESIMORE        NR - </w:t>
            </w:r>
            <w:r>
              <w:rPr>
                <w:rFonts w:ascii="Times New Roman" w:eastAsia="MS Mincho" w:hAnsi="Times New Roman" w:cs="Times New Roman"/>
                <w:b/>
                <w:bCs/>
                <w:color w:val="0D0D0D"/>
                <w:sz w:val="24"/>
                <w:szCs w:val="24"/>
                <w:lang w:val="sq-AL"/>
              </w:rPr>
              <w:t>173</w:t>
            </w:r>
            <w:r w:rsidRPr="00141C2C">
              <w:rPr>
                <w:rFonts w:ascii="Times New Roman" w:eastAsia="MS Mincho" w:hAnsi="Times New Roman" w:cs="Times New Roman"/>
                <w:b/>
                <w:bCs/>
                <w:color w:val="0D0D0D"/>
                <w:sz w:val="24"/>
                <w:szCs w:val="24"/>
                <w:lang w:val="sq-AL"/>
              </w:rPr>
              <w:t xml:space="preserve"> </w:t>
            </w:r>
          </w:p>
        </w:tc>
      </w:tr>
      <w:tr w:rsidR="009E3109" w:rsidRPr="009E3109" w14:paraId="7E5EEB69" w14:textId="77777777" w:rsidTr="008247DA">
        <w:trPr>
          <w:trHeight w:val="379"/>
        </w:trPr>
        <w:tc>
          <w:tcPr>
            <w:tcW w:w="10105" w:type="dxa"/>
            <w:tcBorders>
              <w:top w:val="single" w:sz="8" w:space="0" w:color="000000"/>
              <w:bottom w:val="single" w:sz="8" w:space="0" w:color="000000"/>
            </w:tcBorders>
            <w:hideMark/>
          </w:tcPr>
          <w:p w14:paraId="4C02AD56"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sidRPr="00141C2C">
              <w:rPr>
                <w:rFonts w:ascii="Times New Roman" w:eastAsia="MS Mincho" w:hAnsi="Times New Roman" w:cs="Times New Roman"/>
                <w:b/>
                <w:bCs/>
                <w:color w:val="0D0D0D"/>
                <w:lang w:val="sq-AL"/>
              </w:rPr>
              <w:t xml:space="preserve">Fusha kurrikulare: </w:t>
            </w:r>
            <w:r w:rsidRPr="00141C2C">
              <w:rPr>
                <w:rFonts w:ascii="Times New Roman" w:eastAsia="MS Mincho" w:hAnsi="Times New Roman" w:cs="Times New Roman"/>
                <w:bCs/>
                <w:color w:val="0D0D0D"/>
                <w:lang w:val="sq-AL"/>
              </w:rPr>
              <w:t xml:space="preserve">Matematika                                                                         </w:t>
            </w:r>
            <w:r w:rsidRPr="00141C2C">
              <w:rPr>
                <w:rFonts w:ascii="Times New Roman" w:eastAsia="MS Mincho" w:hAnsi="Times New Roman" w:cs="Times New Roman"/>
                <w:b/>
                <w:bCs/>
                <w:color w:val="0D0D0D"/>
                <w:lang w:val="sq-AL"/>
              </w:rPr>
              <w:t xml:space="preserve">Lënda: </w:t>
            </w:r>
            <w:r w:rsidRPr="00141C2C">
              <w:rPr>
                <w:rFonts w:ascii="Times New Roman" w:eastAsia="MS Mincho" w:hAnsi="Times New Roman" w:cs="Times New Roman"/>
                <w:bCs/>
                <w:color w:val="0D0D0D"/>
                <w:lang w:val="sq-AL"/>
              </w:rPr>
              <w:t xml:space="preserve">  Matematikë</w:t>
            </w:r>
          </w:p>
          <w:p w14:paraId="1DC08945"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41C2C">
              <w:rPr>
                <w:rFonts w:ascii="Times New Roman" w:eastAsia="MS Mincho" w:hAnsi="Times New Roman" w:cs="Times New Roman"/>
                <w:b/>
                <w:bCs/>
                <w:color w:val="0D0D0D"/>
                <w:lang w:val="sq-AL"/>
              </w:rPr>
              <w:t xml:space="preserve">Shkalla e kurrikulës: II                                                                            </w:t>
            </w:r>
            <w:r w:rsidRPr="00141C2C">
              <w:rPr>
                <w:rFonts w:ascii="Times New Roman" w:eastAsia="MS Mincho" w:hAnsi="Times New Roman" w:cs="Times New Roman"/>
                <w:bCs/>
                <w:color w:val="0D0D0D"/>
                <w:lang w:val="sq-AL"/>
              </w:rPr>
              <w:t xml:space="preserve">            </w:t>
            </w:r>
            <w:r w:rsidRPr="00141C2C">
              <w:rPr>
                <w:rFonts w:ascii="Times New Roman" w:eastAsia="MS Mincho" w:hAnsi="Times New Roman" w:cs="Times New Roman"/>
                <w:b/>
                <w:bCs/>
                <w:color w:val="0D0D0D"/>
                <w:lang w:val="sq-AL"/>
              </w:rPr>
              <w:t>Klasa:  4</w:t>
            </w:r>
          </w:p>
        </w:tc>
      </w:tr>
      <w:tr w:rsidR="009E3109" w:rsidRPr="00141C2C" w14:paraId="3DEA78C3" w14:textId="77777777" w:rsidTr="008247DA">
        <w:trPr>
          <w:trHeight w:val="2390"/>
        </w:trPr>
        <w:tc>
          <w:tcPr>
            <w:tcW w:w="10105" w:type="dxa"/>
            <w:tcBorders>
              <w:top w:val="nil"/>
            </w:tcBorders>
          </w:tcPr>
          <w:p w14:paraId="1A7A2910" w14:textId="77777777" w:rsidR="009E3109" w:rsidRPr="00141C2C" w:rsidRDefault="009E3109" w:rsidP="008247DA">
            <w:pPr>
              <w:spacing w:after="0" w:line="240" w:lineRule="auto"/>
              <w:rPr>
                <w:color w:val="080C0C"/>
                <w:lang w:val="it-IT"/>
              </w:rPr>
            </w:pPr>
          </w:p>
          <w:p w14:paraId="5B85FF7C" w14:textId="77777777" w:rsidR="009E3109" w:rsidRPr="00864191" w:rsidRDefault="009E3109" w:rsidP="008247DA">
            <w:pPr>
              <w:spacing w:after="0" w:line="240" w:lineRule="auto"/>
              <w:rPr>
                <w:color w:val="080C0C"/>
                <w:lang w:val="it-IT"/>
              </w:rPr>
            </w:pPr>
            <w:r w:rsidRPr="00864191">
              <w:rPr>
                <w:color w:val="080C0C"/>
                <w:lang w:val="it-IT"/>
              </w:rPr>
              <w:t>Tema: Numrat thyesorë</w:t>
            </w:r>
          </w:p>
          <w:p w14:paraId="3EA72C7C" w14:textId="77777777" w:rsidR="009E3109" w:rsidRDefault="009E3109" w:rsidP="008247DA">
            <w:pPr>
              <w:spacing w:after="0" w:line="240" w:lineRule="auto"/>
              <w:rPr>
                <w:color w:val="080C0C"/>
                <w:lang w:val="it-IT"/>
              </w:rPr>
            </w:pPr>
          </w:p>
          <w:p w14:paraId="2E62753A" w14:textId="77777777" w:rsidR="009E3109" w:rsidRPr="00864191" w:rsidRDefault="009E3109" w:rsidP="008247DA">
            <w:pPr>
              <w:spacing w:after="0" w:line="240" w:lineRule="auto"/>
              <w:rPr>
                <w:color w:val="080C0C"/>
                <w:lang w:val="it-IT"/>
              </w:rPr>
            </w:pPr>
            <w:r w:rsidRPr="00864191">
              <w:rPr>
                <w:color w:val="080C0C"/>
                <w:lang w:val="it-IT"/>
              </w:rPr>
              <w:t>Rezultatet e të nxënit të temës:</w:t>
            </w:r>
          </w:p>
          <w:p w14:paraId="1238064B" w14:textId="77777777" w:rsidR="009E3109" w:rsidRPr="00864191" w:rsidRDefault="009E3109" w:rsidP="008247DA">
            <w:pPr>
              <w:spacing w:after="0" w:line="240" w:lineRule="auto"/>
              <w:rPr>
                <w:color w:val="080C0C"/>
                <w:lang w:val="it-IT"/>
              </w:rPr>
            </w:pPr>
            <w:r w:rsidRPr="00864191">
              <w:rPr>
                <w:color w:val="080C0C"/>
                <w:lang w:val="it-IT"/>
              </w:rPr>
              <w:t>Kryen veprime të thjeshta me numra dhjetorë; Krahason numrat dhjetorë (veprime të thjeshta); Kryen veprime të thjeshta të shndërrimit të thyesave në numra dhjetorë; Zgjidh probleme nga jeta e përditshme, duke përdorur numrat dhjetorë (situata konkrete).</w:t>
            </w:r>
          </w:p>
          <w:p w14:paraId="0A562505" w14:textId="77777777" w:rsidR="009E3109" w:rsidRPr="00864191" w:rsidRDefault="009E3109" w:rsidP="008247DA">
            <w:pPr>
              <w:spacing w:after="0" w:line="240" w:lineRule="auto"/>
              <w:rPr>
                <w:color w:val="080C0C"/>
                <w:lang w:val="it-IT"/>
              </w:rPr>
            </w:pPr>
          </w:p>
          <w:p w14:paraId="25D6E604" w14:textId="77777777" w:rsidR="009E3109" w:rsidRPr="00864191" w:rsidRDefault="009E3109" w:rsidP="008247DA">
            <w:pPr>
              <w:spacing w:after="0" w:line="240" w:lineRule="auto"/>
              <w:rPr>
                <w:color w:val="080C0C"/>
                <w:lang w:val="it-IT"/>
              </w:rPr>
            </w:pPr>
            <w:r w:rsidRPr="00864191">
              <w:rPr>
                <w:color w:val="080C0C"/>
                <w:lang w:val="it-IT"/>
              </w:rPr>
              <w:t>Kontributi në rezultatet për kompetencat kryesore të shkallës: I.3; II.4; III.1, 4.</w:t>
            </w:r>
          </w:p>
          <w:p w14:paraId="4042FFF2" w14:textId="77777777" w:rsidR="009E3109" w:rsidRPr="00864191" w:rsidRDefault="009E3109" w:rsidP="008247DA">
            <w:pPr>
              <w:spacing w:after="0" w:line="240" w:lineRule="auto"/>
              <w:rPr>
                <w:color w:val="080C0C"/>
                <w:lang w:val="it-IT"/>
              </w:rPr>
            </w:pPr>
            <w:r w:rsidRPr="00864191">
              <w:rPr>
                <w:color w:val="080C0C"/>
                <w:lang w:val="it-IT"/>
              </w:rPr>
              <w:t>Kontributi në rez</w:t>
            </w:r>
            <w:r>
              <w:rPr>
                <w:color w:val="080C0C"/>
                <w:lang w:val="it-IT"/>
              </w:rPr>
              <w:t>ultatet e fushës së kurrikulës:</w:t>
            </w:r>
            <w:r w:rsidRPr="00864191">
              <w:rPr>
                <w:color w:val="080C0C"/>
                <w:lang w:val="it-IT"/>
              </w:rPr>
              <w:t>2.2; 3.2, 4.</w:t>
            </w:r>
          </w:p>
          <w:p w14:paraId="6561AE3E" w14:textId="77777777" w:rsidR="009E3109" w:rsidRDefault="009E3109" w:rsidP="008247DA">
            <w:pPr>
              <w:spacing w:after="0" w:line="240" w:lineRule="auto"/>
              <w:rPr>
                <w:color w:val="080C0C"/>
                <w:lang w:val="it-IT"/>
              </w:rPr>
            </w:pPr>
          </w:p>
          <w:p w14:paraId="6F667DBA" w14:textId="77777777" w:rsidR="009E3109" w:rsidRPr="009E3109" w:rsidRDefault="009E3109" w:rsidP="008247DA">
            <w:pPr>
              <w:spacing w:after="0" w:line="240" w:lineRule="auto"/>
              <w:rPr>
                <w:color w:val="080C0C"/>
              </w:rPr>
            </w:pPr>
            <w:r w:rsidRPr="009E3109">
              <w:rPr>
                <w:color w:val="080C0C"/>
              </w:rPr>
              <w:t>ASPEKTE SPECIFIKE TË PLANIT TË ORËS MËSIMORE</w:t>
            </w:r>
          </w:p>
          <w:p w14:paraId="49F2366A" w14:textId="77777777" w:rsidR="009E3109" w:rsidRPr="009E3109" w:rsidRDefault="009E3109" w:rsidP="008247DA">
            <w:pPr>
              <w:spacing w:after="0" w:line="240" w:lineRule="auto"/>
              <w:rPr>
                <w:color w:val="080C0C"/>
              </w:rPr>
            </w:pPr>
          </w:p>
          <w:p w14:paraId="6C1E656F" w14:textId="77777777" w:rsidR="009E3109" w:rsidRPr="009E3109" w:rsidRDefault="009E3109" w:rsidP="008247DA">
            <w:pPr>
              <w:spacing w:after="0" w:line="240" w:lineRule="auto"/>
              <w:rPr>
                <w:color w:val="080C0C"/>
              </w:rPr>
            </w:pPr>
            <w:r w:rsidRPr="009E3109">
              <w:rPr>
                <w:color w:val="080C0C"/>
              </w:rPr>
              <w:t>Njësia mësimore: Ushtrojmë</w:t>
            </w:r>
          </w:p>
          <w:p w14:paraId="652646DD" w14:textId="77777777" w:rsidR="009E3109" w:rsidRPr="009E3109" w:rsidRDefault="009E3109" w:rsidP="008247DA">
            <w:pPr>
              <w:spacing w:after="0" w:line="240" w:lineRule="auto"/>
              <w:rPr>
                <w:color w:val="080C0C"/>
              </w:rPr>
            </w:pPr>
            <w:r w:rsidRPr="009E3109">
              <w:rPr>
                <w:color w:val="080C0C"/>
              </w:rPr>
              <w:t>Rezultatet e të nxënit të orës mësimore:</w:t>
            </w:r>
          </w:p>
          <w:p w14:paraId="087969B9" w14:textId="77777777" w:rsidR="009E3109" w:rsidRPr="009E3109" w:rsidRDefault="009E3109" w:rsidP="008247DA">
            <w:pPr>
              <w:spacing w:after="0" w:line="240" w:lineRule="auto"/>
              <w:rPr>
                <w:color w:val="080C0C"/>
              </w:rPr>
            </w:pPr>
            <w:r w:rsidRPr="009E3109">
              <w:rPr>
                <w:color w:val="080C0C"/>
              </w:rPr>
              <w:t>•</w:t>
            </w:r>
            <w:r w:rsidRPr="009E3109">
              <w:rPr>
                <w:color w:val="080C0C"/>
              </w:rPr>
              <w:tab/>
              <w:t>Cakton vendvlerën e shifrave të numrave të plotë dhe dhjetorë;</w:t>
            </w:r>
          </w:p>
          <w:p w14:paraId="34D9A517" w14:textId="77777777" w:rsidR="009E3109" w:rsidRPr="009E3109" w:rsidRDefault="009E3109" w:rsidP="008247DA">
            <w:pPr>
              <w:spacing w:after="0" w:line="240" w:lineRule="auto"/>
              <w:rPr>
                <w:color w:val="080C0C"/>
              </w:rPr>
            </w:pPr>
            <w:r w:rsidRPr="009E3109">
              <w:rPr>
                <w:color w:val="080C0C"/>
              </w:rPr>
              <w:t>•</w:t>
            </w:r>
            <w:r w:rsidRPr="009E3109">
              <w:rPr>
                <w:color w:val="080C0C"/>
              </w:rPr>
              <w:tab/>
              <w:t>Shkruan numrat dhjetorë në boshtin numerik;</w:t>
            </w:r>
          </w:p>
          <w:p w14:paraId="1C9F36C1" w14:textId="77777777" w:rsidR="009E3109" w:rsidRPr="009E3109" w:rsidRDefault="009E3109" w:rsidP="008247DA">
            <w:pPr>
              <w:spacing w:after="0" w:line="240" w:lineRule="auto"/>
              <w:rPr>
                <w:color w:val="080C0C"/>
              </w:rPr>
            </w:pPr>
            <w:r w:rsidRPr="009E3109">
              <w:rPr>
                <w:color w:val="080C0C"/>
              </w:rPr>
              <w:t>•</w:t>
            </w:r>
            <w:r w:rsidRPr="009E3109">
              <w:rPr>
                <w:color w:val="080C0C"/>
              </w:rPr>
              <w:tab/>
              <w:t>Krahason numrat dhjetorë;</w:t>
            </w:r>
          </w:p>
          <w:p w14:paraId="230443F6" w14:textId="77777777" w:rsidR="009E3109" w:rsidRPr="009E3109" w:rsidRDefault="009E3109" w:rsidP="008247DA">
            <w:pPr>
              <w:spacing w:after="0" w:line="240" w:lineRule="auto"/>
              <w:rPr>
                <w:color w:val="080C0C"/>
              </w:rPr>
            </w:pPr>
            <w:r w:rsidRPr="009E3109">
              <w:rPr>
                <w:color w:val="080C0C"/>
              </w:rPr>
              <w:t>•</w:t>
            </w:r>
            <w:r w:rsidRPr="009E3109">
              <w:rPr>
                <w:color w:val="080C0C"/>
              </w:rPr>
              <w:tab/>
              <w:t>Rrumbullakon numrat dhjetorë.</w:t>
            </w:r>
          </w:p>
          <w:p w14:paraId="75AFF088" w14:textId="77777777" w:rsidR="009E3109" w:rsidRPr="009E3109" w:rsidRDefault="009E3109" w:rsidP="008247DA">
            <w:pPr>
              <w:spacing w:after="0" w:line="240" w:lineRule="auto"/>
              <w:rPr>
                <w:color w:val="080C0C"/>
              </w:rPr>
            </w:pPr>
          </w:p>
          <w:p w14:paraId="79AB8C23" w14:textId="77777777" w:rsidR="009E3109" w:rsidRPr="009E3109" w:rsidRDefault="009E3109" w:rsidP="008247DA">
            <w:pPr>
              <w:spacing w:after="0" w:line="240" w:lineRule="auto"/>
              <w:rPr>
                <w:color w:val="080C0C"/>
              </w:rPr>
            </w:pPr>
            <w:r w:rsidRPr="009E3109">
              <w:rPr>
                <w:color w:val="080C0C"/>
              </w:rPr>
              <w:t>Kriteret e suksesit: Përcaktohen me nxënësit në klasë.</w:t>
            </w:r>
          </w:p>
          <w:p w14:paraId="452C08EF" w14:textId="77777777" w:rsidR="009E3109" w:rsidRPr="00864191" w:rsidRDefault="009E3109" w:rsidP="008247DA">
            <w:pPr>
              <w:spacing w:after="0" w:line="240" w:lineRule="auto"/>
              <w:rPr>
                <w:color w:val="080C0C"/>
                <w:lang w:val="it-IT"/>
              </w:rPr>
            </w:pPr>
            <w:r w:rsidRPr="00864191">
              <w:rPr>
                <w:color w:val="080C0C"/>
                <w:lang w:val="it-IT"/>
              </w:rPr>
              <w:t>Burimet, mjetet e konkretizimit dhe materialet mësimore:</w:t>
            </w:r>
          </w:p>
          <w:p w14:paraId="455F9A28" w14:textId="77777777" w:rsidR="009E3109" w:rsidRPr="00864191" w:rsidRDefault="009E3109" w:rsidP="008247DA">
            <w:pPr>
              <w:spacing w:after="0" w:line="240" w:lineRule="auto"/>
              <w:rPr>
                <w:color w:val="080C0C"/>
                <w:lang w:val="it-IT"/>
              </w:rPr>
            </w:pPr>
            <w:r w:rsidRPr="00864191">
              <w:rPr>
                <w:color w:val="080C0C"/>
                <w:lang w:val="it-IT"/>
              </w:rPr>
              <w:t>Lidhja me lëndët e tjera mësimore dhe/apo me çështjet ndërkurrikulare dhe situatat jetësore:</w:t>
            </w:r>
          </w:p>
          <w:p w14:paraId="7FA9C87E" w14:textId="77777777" w:rsidR="009E3109" w:rsidRPr="009E3109" w:rsidRDefault="009E3109" w:rsidP="008247DA">
            <w:pPr>
              <w:spacing w:after="0" w:line="240" w:lineRule="auto"/>
              <w:rPr>
                <w:lang w:val="it-IT"/>
              </w:rPr>
            </w:pPr>
            <w:r w:rsidRPr="00864191">
              <w:rPr>
                <w:color w:val="080C0C"/>
                <w:lang w:val="it-IT"/>
              </w:rPr>
              <w:t>Gjuhë amtare, Shkathtësi për jetë.</w:t>
            </w:r>
            <w:r w:rsidRPr="00141C2C">
              <w:rPr>
                <w:color w:val="080C0C"/>
                <w:lang w:val="it-IT"/>
              </w:rPr>
              <w:br/>
            </w:r>
            <w:r w:rsidRPr="009E3109">
              <w:rPr>
                <w:lang w:val="it-IT"/>
              </w:rPr>
              <w:t xml:space="preserve"> </w:t>
            </w:r>
          </w:p>
          <w:p w14:paraId="2F7D936B" w14:textId="77777777" w:rsidR="009E3109" w:rsidRPr="00141C2C" w:rsidRDefault="009E3109" w:rsidP="008247DA">
            <w:pPr>
              <w:spacing w:after="0" w:line="240" w:lineRule="auto"/>
              <w:rPr>
                <w:color w:val="080C0C"/>
                <w:lang w:val="it-IT"/>
              </w:rPr>
            </w:pPr>
            <w:r w:rsidRPr="00D37712">
              <w:rPr>
                <w:color w:val="080C0C"/>
                <w:lang w:val="it-IT"/>
              </w:rPr>
              <w:t>METODOLOGJIA DHE VEPRIMTARIA ME NXËNËS</w:t>
            </w:r>
          </w:p>
          <w:p w14:paraId="7F8D3D45" w14:textId="77777777" w:rsidR="009E3109" w:rsidRPr="00864191" w:rsidRDefault="009E3109" w:rsidP="008247DA">
            <w:pPr>
              <w:spacing w:after="0" w:line="240" w:lineRule="auto"/>
              <w:rPr>
                <w:color w:val="080C0C"/>
                <w:lang w:val="it-IT"/>
              </w:rPr>
            </w:pPr>
            <w:r w:rsidRPr="00864191">
              <w:rPr>
                <w:color w:val="080C0C"/>
                <w:lang w:val="it-IT"/>
              </w:rPr>
              <w:t>Parashikimi:</w:t>
            </w:r>
          </w:p>
          <w:p w14:paraId="68747241" w14:textId="77777777" w:rsidR="009E3109" w:rsidRPr="00864191" w:rsidRDefault="009E3109" w:rsidP="008247DA">
            <w:pPr>
              <w:spacing w:after="0" w:line="240" w:lineRule="auto"/>
              <w:rPr>
                <w:color w:val="080C0C"/>
                <w:lang w:val="it-IT"/>
              </w:rPr>
            </w:pPr>
            <w:r>
              <w:rPr>
                <w:noProof/>
                <w:color w:val="080C0C"/>
              </w:rPr>
              <w:drawing>
                <wp:anchor distT="0" distB="0" distL="114300" distR="114300" simplePos="0" relativeHeight="251925504" behindDoc="0" locked="0" layoutInCell="1" allowOverlap="1" wp14:anchorId="2BAF5172" wp14:editId="7FD43F54">
                  <wp:simplePos x="0" y="0"/>
                  <wp:positionH relativeFrom="column">
                    <wp:posOffset>3138805</wp:posOffset>
                  </wp:positionH>
                  <wp:positionV relativeFrom="paragraph">
                    <wp:posOffset>97600</wp:posOffset>
                  </wp:positionV>
                  <wp:extent cx="2837180" cy="1384300"/>
                  <wp:effectExtent l="0" t="0" r="1270" b="6350"/>
                  <wp:wrapThrough wrapText="bothSides">
                    <wp:wrapPolygon edited="0">
                      <wp:start x="0" y="0"/>
                      <wp:lineTo x="0" y="21402"/>
                      <wp:lineTo x="21465" y="21402"/>
                      <wp:lineTo x="21465" y="0"/>
                      <wp:lineTo x="0" y="0"/>
                    </wp:wrapPolygon>
                  </wp:wrapThrough>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D3C9934.tmp"/>
                          <pic:cNvPicPr/>
                        </pic:nvPicPr>
                        <pic:blipFill>
                          <a:blip r:embed="rId163">
                            <a:extLst>
                              <a:ext uri="{28A0092B-C50C-407E-A947-70E740481C1C}">
                                <a14:useLocalDpi xmlns:a14="http://schemas.microsoft.com/office/drawing/2010/main" val="0"/>
                              </a:ext>
                            </a:extLst>
                          </a:blip>
                          <a:stretch>
                            <a:fillRect/>
                          </a:stretch>
                        </pic:blipFill>
                        <pic:spPr>
                          <a:xfrm>
                            <a:off x="0" y="0"/>
                            <a:ext cx="2837180" cy="1384300"/>
                          </a:xfrm>
                          <a:prstGeom prst="rect">
                            <a:avLst/>
                          </a:prstGeom>
                        </pic:spPr>
                      </pic:pic>
                    </a:graphicData>
                  </a:graphic>
                  <wp14:sizeRelH relativeFrom="margin">
                    <wp14:pctWidth>0</wp14:pctWidth>
                  </wp14:sizeRelH>
                  <wp14:sizeRelV relativeFrom="margin">
                    <wp14:pctHeight>0</wp14:pctHeight>
                  </wp14:sizeRelV>
                </wp:anchor>
              </w:drawing>
            </w:r>
            <w:r w:rsidRPr="00864191">
              <w:rPr>
                <w:color w:val="080C0C"/>
                <w:lang w:val="it-IT"/>
              </w:rPr>
              <w:t>Përgatitja për të nxënët</w:t>
            </w:r>
          </w:p>
          <w:p w14:paraId="565020EC" w14:textId="77777777" w:rsidR="009E3109" w:rsidRPr="00864191" w:rsidRDefault="009E3109" w:rsidP="008247DA">
            <w:pPr>
              <w:spacing w:after="0" w:line="240" w:lineRule="auto"/>
              <w:rPr>
                <w:color w:val="080C0C"/>
                <w:lang w:val="it-IT"/>
              </w:rPr>
            </w:pPr>
            <w:r w:rsidRPr="00864191">
              <w:rPr>
                <w:color w:val="080C0C"/>
                <w:lang w:val="it-IT"/>
              </w:rPr>
              <w:t>Tabela e koncepteve</w:t>
            </w:r>
          </w:p>
          <w:p w14:paraId="5B0BDA7F" w14:textId="77777777" w:rsidR="009E3109" w:rsidRDefault="009E3109" w:rsidP="008247DA">
            <w:pPr>
              <w:spacing w:after="0" w:line="240" w:lineRule="auto"/>
              <w:rPr>
                <w:color w:val="080C0C"/>
                <w:lang w:val="it-IT"/>
              </w:rPr>
            </w:pPr>
            <w:r w:rsidRPr="00864191">
              <w:rPr>
                <w:color w:val="080C0C"/>
                <w:lang w:val="it-IT"/>
              </w:rPr>
              <w:t>Nxënësit udhëzohen të punojnë ushtrimin e</w:t>
            </w:r>
          </w:p>
          <w:p w14:paraId="70CA0F07" w14:textId="77777777" w:rsidR="009E3109" w:rsidRPr="00141C2C" w:rsidRDefault="009E3109" w:rsidP="008247DA">
            <w:pPr>
              <w:spacing w:after="0" w:line="240" w:lineRule="auto"/>
              <w:rPr>
                <w:color w:val="080C0C"/>
                <w:lang w:val="it-IT"/>
              </w:rPr>
            </w:pPr>
            <w:r w:rsidRPr="00864191">
              <w:rPr>
                <w:color w:val="080C0C"/>
                <w:lang w:val="it-IT"/>
              </w:rPr>
              <w:t xml:space="preserve"> parë në tabelën e koncepteve.</w:t>
            </w:r>
          </w:p>
          <w:p w14:paraId="12AF7808" w14:textId="77777777" w:rsidR="009E3109" w:rsidRDefault="009E3109" w:rsidP="008247DA">
            <w:pPr>
              <w:spacing w:after="0" w:line="240" w:lineRule="auto"/>
              <w:rPr>
                <w:color w:val="080C0C"/>
                <w:lang w:val="it-IT"/>
              </w:rPr>
            </w:pPr>
          </w:p>
          <w:p w14:paraId="709C8160" w14:textId="77777777" w:rsidR="009E3109" w:rsidRDefault="009E3109" w:rsidP="008247DA">
            <w:pPr>
              <w:spacing w:after="0" w:line="240" w:lineRule="auto"/>
              <w:rPr>
                <w:color w:val="080C0C"/>
                <w:lang w:val="it-IT"/>
              </w:rPr>
            </w:pPr>
            <w:r w:rsidRPr="00D37712">
              <w:rPr>
                <w:color w:val="080C0C"/>
                <w:lang w:val="it-IT"/>
              </w:rPr>
              <w:t xml:space="preserve">Ndërtimi i njohurive dhe i shkathtësive: </w:t>
            </w:r>
          </w:p>
          <w:p w14:paraId="3F1C421A" w14:textId="77777777" w:rsidR="009E3109" w:rsidRPr="00D37712" w:rsidRDefault="009E3109" w:rsidP="008247DA">
            <w:pPr>
              <w:spacing w:after="0" w:line="240" w:lineRule="auto"/>
              <w:rPr>
                <w:color w:val="080C0C"/>
                <w:lang w:val="it-IT"/>
              </w:rPr>
            </w:pPr>
            <w:r w:rsidRPr="00D37712">
              <w:rPr>
                <w:color w:val="080C0C"/>
                <w:lang w:val="it-IT"/>
              </w:rPr>
              <w:t>Përpunimi i përmbajtjes</w:t>
            </w:r>
          </w:p>
          <w:p w14:paraId="3A20AD99" w14:textId="77777777" w:rsidR="009E3109" w:rsidRPr="00D37712" w:rsidRDefault="009E3109" w:rsidP="008247DA">
            <w:pPr>
              <w:spacing w:after="0" w:line="240" w:lineRule="auto"/>
              <w:rPr>
                <w:color w:val="080C0C"/>
                <w:lang w:val="it-IT"/>
              </w:rPr>
            </w:pPr>
            <w:r w:rsidRPr="00D37712">
              <w:rPr>
                <w:color w:val="080C0C"/>
                <w:lang w:val="it-IT"/>
              </w:rPr>
              <w:t>Marrëdhënie pyetje-përgjigje</w:t>
            </w:r>
          </w:p>
          <w:p w14:paraId="12B08B5F" w14:textId="77777777" w:rsidR="009E3109" w:rsidRDefault="009E3109" w:rsidP="008247DA">
            <w:pPr>
              <w:spacing w:after="0" w:line="240" w:lineRule="auto"/>
              <w:rPr>
                <w:color w:val="080C0C"/>
                <w:lang w:val="it-IT"/>
              </w:rPr>
            </w:pPr>
          </w:p>
          <w:p w14:paraId="19DF6540" w14:textId="77777777" w:rsidR="009E3109" w:rsidRPr="00D37712" w:rsidRDefault="009E3109" w:rsidP="008247DA">
            <w:pPr>
              <w:spacing w:after="0" w:line="240" w:lineRule="auto"/>
              <w:rPr>
                <w:color w:val="080C0C"/>
                <w:lang w:val="it-IT"/>
              </w:rPr>
            </w:pPr>
            <w:r w:rsidRPr="00D37712">
              <w:rPr>
                <w:color w:val="080C0C"/>
                <w:lang w:val="it-IT"/>
              </w:rPr>
              <w:t>Nxënësve u kërkohet që të analizojnë detyrën e dytë.</w:t>
            </w:r>
          </w:p>
          <w:p w14:paraId="2A3C0265" w14:textId="77777777" w:rsidR="009E3109" w:rsidRPr="00141C2C" w:rsidRDefault="009E3109" w:rsidP="008247DA">
            <w:pPr>
              <w:spacing w:after="0" w:line="240" w:lineRule="auto"/>
              <w:rPr>
                <w:color w:val="080C0C"/>
                <w:lang w:val="it-IT"/>
              </w:rPr>
            </w:pPr>
            <w:r w:rsidRPr="00D37712">
              <w:rPr>
                <w:color w:val="080C0C"/>
                <w:lang w:val="it-IT"/>
              </w:rPr>
              <w:t>Pyetje:</w:t>
            </w:r>
          </w:p>
          <w:p w14:paraId="5B34B4BB" w14:textId="77777777" w:rsidR="009E3109" w:rsidRPr="00BC3A2E" w:rsidRDefault="009E3109" w:rsidP="008247DA">
            <w:pPr>
              <w:spacing w:after="0" w:line="240" w:lineRule="auto"/>
              <w:rPr>
                <w:color w:val="080C0C"/>
                <w:lang w:val="it-IT"/>
              </w:rPr>
            </w:pPr>
            <w:r w:rsidRPr="00BC3A2E">
              <w:rPr>
                <w:color w:val="080C0C"/>
                <w:lang w:val="it-IT"/>
              </w:rPr>
              <w:t>Si shkruhen thyesat si numra dhjetorë?</w:t>
            </w:r>
          </w:p>
          <w:p w14:paraId="1006542F" w14:textId="77777777" w:rsidR="009E3109" w:rsidRPr="001E6FF1" w:rsidRDefault="009E3109" w:rsidP="009E3109">
            <w:pPr>
              <w:pStyle w:val="ListParagraph"/>
              <w:numPr>
                <w:ilvl w:val="0"/>
                <w:numId w:val="15"/>
              </w:numPr>
              <w:spacing w:after="0" w:line="240" w:lineRule="auto"/>
              <w:rPr>
                <w:color w:val="080C0C"/>
                <w:lang w:val="it-IT"/>
              </w:rPr>
            </w:pPr>
            <w:r>
              <w:rPr>
                <w:color w:val="080C0C"/>
                <w:lang w:val="it-IT"/>
              </w:rPr>
              <w:t xml:space="preserve">       </w:t>
            </w:r>
            <m:oMath>
              <m:f>
                <m:fPr>
                  <m:ctrlPr>
                    <w:rPr>
                      <w:rFonts w:ascii="Cambria Math" w:hAnsi="Cambria Math"/>
                      <w:i/>
                      <w:color w:val="080C0C"/>
                      <w:lang w:val="it-IT"/>
                    </w:rPr>
                  </m:ctrlPr>
                </m:fPr>
                <m:num>
                  <m:r>
                    <w:rPr>
                      <w:rFonts w:ascii="Cambria Math" w:hAnsi="Cambria Math"/>
                      <w:color w:val="080C0C"/>
                      <w:lang w:val="it-IT"/>
                    </w:rPr>
                    <m:t>27</m:t>
                  </m:r>
                </m:num>
                <m:den>
                  <m:r>
                    <w:rPr>
                      <w:rFonts w:ascii="Cambria Math" w:hAnsi="Cambria Math"/>
                      <w:color w:val="080C0C"/>
                      <w:lang w:val="it-IT"/>
                    </w:rPr>
                    <m:t>100</m:t>
                  </m:r>
                </m:den>
              </m:f>
            </m:oMath>
            <w:r>
              <w:rPr>
                <w:rFonts w:eastAsiaTheme="minorEastAsia" w:cstheme="minorHAnsi"/>
                <w:color w:val="080C0C"/>
                <w:lang w:val="it-IT"/>
              </w:rPr>
              <w:t>=</w:t>
            </w:r>
            <w:r>
              <w:rPr>
                <w:rFonts w:eastAsiaTheme="minorEastAsia"/>
                <w:color w:val="080C0C"/>
                <w:lang w:val="it-IT"/>
              </w:rPr>
              <w:t>0.27           2</w:t>
            </w:r>
            <w:r>
              <w:rPr>
                <w:rFonts w:ascii="Arial" w:eastAsiaTheme="minorEastAsia" w:hAnsi="Arial" w:cs="Arial"/>
                <w:color w:val="080C0C"/>
                <w:lang w:val="it-IT"/>
              </w:rPr>
              <w:t>)</w:t>
            </w:r>
            <w:r>
              <w:rPr>
                <w:rFonts w:eastAsiaTheme="minorEastAsia"/>
                <w:color w:val="080C0C"/>
                <w:lang w:val="it-IT"/>
              </w:rPr>
              <w:t xml:space="preserve">  </w:t>
            </w:r>
            <m:oMath>
              <m:f>
                <m:fPr>
                  <m:ctrlPr>
                    <w:rPr>
                      <w:rFonts w:ascii="Cambria Math" w:eastAsiaTheme="minorEastAsia" w:hAnsi="Cambria Math"/>
                      <w:i/>
                      <w:color w:val="080C0C"/>
                      <w:lang w:val="it-IT"/>
                    </w:rPr>
                  </m:ctrlPr>
                </m:fPr>
                <m:num>
                  <m:r>
                    <w:rPr>
                      <w:rFonts w:ascii="Cambria Math" w:eastAsiaTheme="minorEastAsia" w:hAnsi="Cambria Math"/>
                      <w:color w:val="080C0C"/>
                      <w:lang w:val="it-IT"/>
                    </w:rPr>
                    <m:t>47</m:t>
                  </m:r>
                </m:num>
                <m:den>
                  <m:r>
                    <w:rPr>
                      <w:rFonts w:ascii="Cambria Math" w:eastAsiaTheme="minorEastAsia" w:hAnsi="Cambria Math"/>
                      <w:color w:val="080C0C"/>
                      <w:lang w:val="it-IT"/>
                    </w:rPr>
                    <m:t>100</m:t>
                  </m:r>
                </m:den>
              </m:f>
            </m:oMath>
            <w:r>
              <w:rPr>
                <w:rFonts w:eastAsiaTheme="minorEastAsia" w:cstheme="minorHAnsi"/>
                <w:color w:val="080C0C"/>
                <w:lang w:val="it-IT"/>
              </w:rPr>
              <w:t>=</w:t>
            </w:r>
            <w:r>
              <w:rPr>
                <w:rFonts w:eastAsiaTheme="minorEastAsia"/>
                <w:color w:val="080C0C"/>
                <w:lang w:val="it-IT"/>
              </w:rPr>
              <w:t xml:space="preserve"> 0.47</w:t>
            </w:r>
          </w:p>
          <w:p w14:paraId="5DD85847" w14:textId="77777777" w:rsidR="009E3109" w:rsidRDefault="009E3109" w:rsidP="008247DA">
            <w:pPr>
              <w:spacing w:after="0" w:line="240" w:lineRule="auto"/>
              <w:rPr>
                <w:color w:val="080C0C"/>
                <w:lang w:val="it-IT"/>
              </w:rPr>
            </w:pPr>
            <w:r>
              <w:rPr>
                <w:color w:val="080C0C"/>
                <w:lang w:val="it-IT"/>
              </w:rPr>
              <w:t xml:space="preserve">        </w:t>
            </w:r>
          </w:p>
          <w:p w14:paraId="4FBF8764" w14:textId="77777777" w:rsidR="009E3109" w:rsidRDefault="009E3109" w:rsidP="008247DA">
            <w:pPr>
              <w:spacing w:after="0" w:line="240" w:lineRule="auto"/>
              <w:rPr>
                <w:color w:val="080C0C"/>
                <w:lang w:val="it-IT"/>
              </w:rPr>
            </w:pPr>
          </w:p>
          <w:p w14:paraId="01B9DAE1" w14:textId="77777777" w:rsidR="009E3109" w:rsidRDefault="009E3109" w:rsidP="008247DA">
            <w:pPr>
              <w:spacing w:after="0" w:line="240" w:lineRule="auto"/>
              <w:rPr>
                <w:color w:val="080C0C"/>
                <w:lang w:val="it-IT"/>
              </w:rPr>
            </w:pPr>
          </w:p>
          <w:p w14:paraId="520E8B28" w14:textId="77777777" w:rsidR="009E3109" w:rsidRDefault="009E3109" w:rsidP="008247DA">
            <w:pPr>
              <w:spacing w:after="0" w:line="240" w:lineRule="auto"/>
              <w:rPr>
                <w:color w:val="080C0C"/>
                <w:lang w:val="it-IT"/>
              </w:rPr>
            </w:pPr>
          </w:p>
          <w:p w14:paraId="12FD57D3" w14:textId="77777777" w:rsidR="009E3109" w:rsidRPr="00BC3A2E" w:rsidRDefault="009E3109" w:rsidP="008247DA">
            <w:pPr>
              <w:spacing w:after="0" w:line="240" w:lineRule="auto"/>
              <w:rPr>
                <w:color w:val="080C0C"/>
                <w:lang w:val="it-IT"/>
              </w:rPr>
            </w:pPr>
            <w:r w:rsidRPr="00BC3A2E">
              <w:rPr>
                <w:color w:val="080C0C"/>
                <w:lang w:val="it-IT"/>
              </w:rPr>
              <w:t>Po shprehja shtatë dhe gjashtë të dhjetat? ( 7.6)</w:t>
            </w:r>
          </w:p>
          <w:p w14:paraId="1C1EFF6A" w14:textId="77777777" w:rsidR="009E3109" w:rsidRPr="00BC3A2E" w:rsidRDefault="009E3109" w:rsidP="008247DA">
            <w:pPr>
              <w:spacing w:after="0" w:line="240" w:lineRule="auto"/>
              <w:rPr>
                <w:color w:val="080C0C"/>
                <w:lang w:val="it-IT"/>
              </w:rPr>
            </w:pPr>
            <w:r w:rsidRPr="00BC3A2E">
              <w:rPr>
                <w:color w:val="080C0C"/>
                <w:lang w:val="it-IT"/>
              </w:rPr>
              <w:t>Pesë dhe shtatë të qindtat? (5.07)</w:t>
            </w:r>
          </w:p>
          <w:p w14:paraId="6C393D1A" w14:textId="77777777" w:rsidR="009E3109" w:rsidRPr="00BC3A2E" w:rsidRDefault="009E3109" w:rsidP="008247DA">
            <w:pPr>
              <w:spacing w:after="0" w:line="240" w:lineRule="auto"/>
              <w:rPr>
                <w:color w:val="080C0C"/>
                <w:lang w:val="it-IT"/>
              </w:rPr>
            </w:pPr>
            <w:r w:rsidRPr="00BC3A2E">
              <w:rPr>
                <w:color w:val="080C0C"/>
                <w:lang w:val="it-IT"/>
              </w:rPr>
              <w:t>Te ushtrimi tre, cilat rregulla duhen ndjekur</w:t>
            </w:r>
          </w:p>
          <w:p w14:paraId="6AEA061A" w14:textId="77777777" w:rsidR="009E3109" w:rsidRPr="009E3109" w:rsidRDefault="009E3109" w:rsidP="008247DA">
            <w:pPr>
              <w:spacing w:after="0" w:line="240" w:lineRule="auto"/>
              <w:rPr>
                <w:color w:val="080C0C"/>
              </w:rPr>
            </w:pPr>
            <w:r w:rsidRPr="00BC3A2E">
              <w:rPr>
                <w:color w:val="080C0C"/>
                <w:lang w:val="it-IT"/>
              </w:rPr>
              <w:t xml:space="preserve">kur krahasojmë dy numra dhjetorë? </w:t>
            </w:r>
            <w:r w:rsidRPr="009E3109">
              <w:rPr>
                <w:color w:val="080C0C"/>
              </w:rPr>
              <w:t>(Fillohet nga e majta, krahasohen shifrat. Nëse janë të barabarta, vazhdohet derisa gjinden dy shifra të ndryshme)</w:t>
            </w:r>
          </w:p>
          <w:p w14:paraId="2EF916CC" w14:textId="77777777" w:rsidR="009E3109" w:rsidRPr="009E3109" w:rsidRDefault="009E3109" w:rsidP="008247DA">
            <w:pPr>
              <w:spacing w:after="0" w:line="240" w:lineRule="auto"/>
              <w:rPr>
                <w:color w:val="080C0C"/>
              </w:rPr>
            </w:pPr>
            <w:r w:rsidRPr="009E3109">
              <w:rPr>
                <w:color w:val="080C0C"/>
              </w:rPr>
              <w:t>0.8 &gt; 0.4;</w:t>
            </w:r>
            <w:r w:rsidRPr="009E3109">
              <w:rPr>
                <w:color w:val="080C0C"/>
              </w:rPr>
              <w:tab/>
              <w:t>2.43 &gt; 2.39.</w:t>
            </w:r>
          </w:p>
          <w:p w14:paraId="24EC539F" w14:textId="77777777" w:rsidR="009E3109" w:rsidRPr="009E3109" w:rsidRDefault="009E3109" w:rsidP="008247DA">
            <w:pPr>
              <w:spacing w:after="0" w:line="240" w:lineRule="auto"/>
              <w:rPr>
                <w:color w:val="080C0C"/>
              </w:rPr>
            </w:pPr>
            <w:r w:rsidRPr="009E3109">
              <w:rPr>
                <w:color w:val="080C0C"/>
              </w:rPr>
              <w:t>Nëse nuk kanë shifra të ndryshme, atëherë themi se janë të barabartë.</w:t>
            </w:r>
          </w:p>
          <w:p w14:paraId="1950C77E" w14:textId="77777777" w:rsidR="009E3109" w:rsidRPr="00BC3A2E" w:rsidRDefault="009E3109" w:rsidP="008247DA">
            <w:pPr>
              <w:spacing w:after="0" w:line="240" w:lineRule="auto"/>
              <w:rPr>
                <w:color w:val="080C0C"/>
                <w:lang w:val="it-IT"/>
              </w:rPr>
            </w:pPr>
            <w:r w:rsidRPr="00BC3A2E">
              <w:rPr>
                <w:color w:val="080C0C"/>
                <w:lang w:val="it-IT"/>
              </w:rPr>
              <w:t>0.7 = 0.70.</w:t>
            </w:r>
          </w:p>
          <w:p w14:paraId="4B01E040" w14:textId="77777777" w:rsidR="009E3109" w:rsidRPr="00141C2C" w:rsidRDefault="009E3109" w:rsidP="008247DA">
            <w:pPr>
              <w:spacing w:after="0" w:line="240" w:lineRule="auto"/>
              <w:rPr>
                <w:color w:val="080C0C"/>
                <w:lang w:val="it-IT"/>
              </w:rPr>
            </w:pPr>
          </w:p>
          <w:p w14:paraId="2204C8ED" w14:textId="77777777" w:rsidR="009E3109" w:rsidRPr="008C6DB8" w:rsidRDefault="009E3109" w:rsidP="008247DA">
            <w:pPr>
              <w:spacing w:after="0" w:line="240" w:lineRule="auto"/>
              <w:rPr>
                <w:color w:val="080C0C"/>
                <w:lang w:val="it-IT"/>
              </w:rPr>
            </w:pPr>
            <w:r w:rsidRPr="008C6DB8">
              <w:rPr>
                <w:color w:val="080C0C"/>
                <w:lang w:val="it-IT"/>
              </w:rPr>
              <w:t>Përforcimi:</w:t>
            </w:r>
          </w:p>
          <w:p w14:paraId="2C9CDF20" w14:textId="77777777" w:rsidR="009E3109" w:rsidRPr="008C6DB8" w:rsidRDefault="009E3109" w:rsidP="008247DA">
            <w:pPr>
              <w:spacing w:after="0" w:line="240" w:lineRule="auto"/>
              <w:rPr>
                <w:color w:val="080C0C"/>
                <w:lang w:val="it-IT"/>
              </w:rPr>
            </w:pPr>
            <w:r w:rsidRPr="008C6DB8">
              <w:rPr>
                <w:color w:val="080C0C"/>
                <w:lang w:val="it-IT"/>
              </w:rPr>
              <w:t>Konsolidimi dhe zbatimi i të nxënit</w:t>
            </w:r>
          </w:p>
          <w:p w14:paraId="19289CDA" w14:textId="77777777" w:rsidR="009E3109" w:rsidRDefault="009E3109" w:rsidP="008247DA">
            <w:pPr>
              <w:spacing w:after="0" w:line="240" w:lineRule="auto"/>
              <w:rPr>
                <w:color w:val="080C0C"/>
                <w:lang w:val="it-IT"/>
              </w:rPr>
            </w:pPr>
            <w:r w:rsidRPr="008C6DB8">
              <w:rPr>
                <w:color w:val="080C0C"/>
                <w:lang w:val="it-IT"/>
              </w:rPr>
              <w:t>Mendo - Krijo - Thuaja grupit</w:t>
            </w:r>
          </w:p>
          <w:p w14:paraId="461622F3" w14:textId="77777777" w:rsidR="009E3109" w:rsidRDefault="009E3109" w:rsidP="008247DA">
            <w:pPr>
              <w:spacing w:after="0" w:line="240" w:lineRule="auto"/>
              <w:rPr>
                <w:color w:val="080C0C"/>
                <w:lang w:val="it-IT"/>
              </w:rPr>
            </w:pPr>
          </w:p>
          <w:p w14:paraId="5A479041" w14:textId="77777777" w:rsidR="009E3109" w:rsidRDefault="009E3109" w:rsidP="008247DA">
            <w:pPr>
              <w:spacing w:after="0" w:line="240" w:lineRule="auto"/>
              <w:rPr>
                <w:color w:val="080C0C"/>
                <w:lang w:val="it-IT"/>
              </w:rPr>
            </w:pPr>
            <w:r w:rsidRPr="008C6DB8">
              <w:rPr>
                <w:color w:val="080C0C"/>
                <w:lang w:val="it-IT"/>
              </w:rPr>
              <w:t>Nxënësi udhëzohen të punojnë në mënyrë individuale ushtrimet 4, 5, 6 dhe 8. Rikujtohen rregullat e rrumbul</w:t>
            </w:r>
          </w:p>
          <w:p w14:paraId="0675EE80" w14:textId="77777777" w:rsidR="009E3109" w:rsidRPr="008C6DB8" w:rsidRDefault="009E3109" w:rsidP="008247DA">
            <w:pPr>
              <w:spacing w:after="0" w:line="240" w:lineRule="auto"/>
              <w:rPr>
                <w:color w:val="080C0C"/>
                <w:lang w:val="it-IT"/>
              </w:rPr>
            </w:pPr>
            <w:r>
              <w:rPr>
                <w:color w:val="080C0C"/>
                <w:lang w:val="it-IT"/>
              </w:rPr>
              <w:t>lakimit të numrave dhjetorë</w:t>
            </w:r>
            <w:r w:rsidRPr="008C6DB8">
              <w:rPr>
                <w:color w:val="080C0C"/>
                <w:lang w:val="it-IT"/>
              </w:rPr>
              <w:t>nga faqe 82. Të lexohen rregullat e rrumbullakimit, para se të punohet detyra 8.</w:t>
            </w:r>
          </w:p>
          <w:p w14:paraId="754B52A7" w14:textId="77777777" w:rsidR="009E3109" w:rsidRPr="008C6DB8" w:rsidRDefault="009E3109" w:rsidP="008247DA">
            <w:pPr>
              <w:spacing w:after="0" w:line="240" w:lineRule="auto"/>
              <w:rPr>
                <w:color w:val="080C0C"/>
                <w:lang w:val="it-IT"/>
              </w:rPr>
            </w:pPr>
            <w:r w:rsidRPr="008C6DB8">
              <w:rPr>
                <w:color w:val="080C0C"/>
                <w:lang w:val="it-IT"/>
              </w:rPr>
              <w:t>Numri dhjetor që rrumbullakohet në 6.7 është 6.68. Numri dhjetor që rrumbullakohet në 0.8 është 0.87.</w:t>
            </w:r>
          </w:p>
          <w:p w14:paraId="65AECCAC" w14:textId="77777777" w:rsidR="009E3109" w:rsidRDefault="009E3109" w:rsidP="008247DA">
            <w:pPr>
              <w:spacing w:after="0" w:line="240" w:lineRule="auto"/>
              <w:rPr>
                <w:color w:val="080C0C"/>
                <w:lang w:val="it-IT"/>
              </w:rPr>
            </w:pPr>
            <w:r w:rsidRPr="008C6DB8">
              <w:rPr>
                <w:color w:val="080C0C"/>
                <w:lang w:val="it-IT"/>
              </w:rPr>
              <w:t>Nxënësi që zgjidh saktë detyrat, ndihmon shokët e grupit. Puna e tyre vlerësohet. Nëse ka nevojë korrigjohet dh</w:t>
            </w:r>
            <w:r>
              <w:rPr>
                <w:color w:val="080C0C"/>
                <w:lang w:val="it-IT"/>
              </w:rPr>
              <w:t>e ndihmohet duke dhënë sqarime.</w:t>
            </w:r>
          </w:p>
          <w:p w14:paraId="7DEED3FF" w14:textId="77777777" w:rsidR="009E3109" w:rsidRDefault="009E3109" w:rsidP="008247DA">
            <w:pPr>
              <w:spacing w:after="0" w:line="240" w:lineRule="auto"/>
              <w:rPr>
                <w:color w:val="080C0C"/>
                <w:lang w:val="it-IT"/>
              </w:rPr>
            </w:pPr>
          </w:p>
          <w:p w14:paraId="4E47E4F5" w14:textId="77777777" w:rsidR="009E3109" w:rsidRPr="008C6DB8" w:rsidRDefault="009E3109" w:rsidP="008247DA">
            <w:pPr>
              <w:spacing w:after="0" w:line="240" w:lineRule="auto"/>
              <w:rPr>
                <w:color w:val="080C0C"/>
                <w:lang w:val="it-IT"/>
              </w:rPr>
            </w:pPr>
            <w:r w:rsidRPr="008C6DB8">
              <w:rPr>
                <w:color w:val="080C0C"/>
                <w:lang w:val="it-IT"/>
              </w:rPr>
              <w:t>Vlerësimi i nxënësve:</w:t>
            </w:r>
          </w:p>
          <w:p w14:paraId="372766A4" w14:textId="77777777" w:rsidR="009E3109" w:rsidRPr="008C6DB8" w:rsidRDefault="009E3109" w:rsidP="008247DA">
            <w:pPr>
              <w:spacing w:after="0" w:line="240" w:lineRule="auto"/>
              <w:rPr>
                <w:color w:val="080C0C"/>
                <w:lang w:val="it-IT"/>
              </w:rPr>
            </w:pPr>
            <w:r w:rsidRPr="008C6DB8">
              <w:rPr>
                <w:color w:val="080C0C"/>
                <w:lang w:val="it-IT"/>
              </w:rPr>
              <w:t>Nxënësit vlerësohen për saktësinë e përcaktimit të vendvlerave të shifrave të numrave të plotë dhe dhjetorë; shkrimit të numrave dhjetorë në boshtin numerik; krahasimit dhe rrumbullakimit të numrave dhjetorë.</w:t>
            </w:r>
          </w:p>
          <w:p w14:paraId="7D998109" w14:textId="77777777" w:rsidR="009E3109" w:rsidRPr="008C6DB8" w:rsidRDefault="009E3109" w:rsidP="008247DA">
            <w:pPr>
              <w:spacing w:after="0" w:line="240" w:lineRule="auto"/>
              <w:rPr>
                <w:color w:val="080C0C"/>
                <w:lang w:val="it-IT"/>
              </w:rPr>
            </w:pPr>
            <w:r w:rsidRPr="008C6DB8">
              <w:rPr>
                <w:color w:val="080C0C"/>
                <w:lang w:val="it-IT"/>
              </w:rPr>
              <w:t>Detyrë:</w:t>
            </w:r>
          </w:p>
          <w:p w14:paraId="04F81FD9" w14:textId="77777777" w:rsidR="009E3109" w:rsidRPr="00141C2C" w:rsidRDefault="009E3109" w:rsidP="008247DA">
            <w:pPr>
              <w:spacing w:after="0" w:line="240" w:lineRule="auto"/>
              <w:rPr>
                <w:color w:val="080C0C"/>
                <w:lang w:val="it-IT"/>
              </w:rPr>
            </w:pPr>
            <w:r w:rsidRPr="008C6DB8">
              <w:rPr>
                <w:color w:val="080C0C"/>
                <w:lang w:val="it-IT"/>
              </w:rPr>
              <w:t>Detyra 7 (faqe 87).</w:t>
            </w:r>
          </w:p>
        </w:tc>
      </w:tr>
    </w:tbl>
    <w:p w14:paraId="67279BC4" w14:textId="77777777" w:rsidR="009E3109" w:rsidRDefault="009E3109" w:rsidP="009E3109">
      <w:pPr>
        <w:rPr>
          <w:lang w:val="it-IT"/>
        </w:rPr>
      </w:pPr>
    </w:p>
    <w:p w14:paraId="758FA09E" w14:textId="77777777" w:rsidR="009E3109" w:rsidRDefault="009E3109" w:rsidP="009E3109">
      <w:pPr>
        <w:rPr>
          <w:lang w:val="it-IT"/>
        </w:rPr>
      </w:pPr>
    </w:p>
    <w:p w14:paraId="2211B540" w14:textId="77777777" w:rsidR="009E3109" w:rsidRDefault="009E3109" w:rsidP="009E3109">
      <w:pPr>
        <w:rPr>
          <w:lang w:val="it-IT"/>
        </w:rPr>
      </w:pPr>
    </w:p>
    <w:p w14:paraId="1C6328CD" w14:textId="77777777" w:rsidR="009E3109" w:rsidRDefault="009E3109" w:rsidP="009E3109">
      <w:pPr>
        <w:rPr>
          <w:lang w:val="it-IT"/>
        </w:rPr>
      </w:pPr>
    </w:p>
    <w:p w14:paraId="2320FE11" w14:textId="77777777" w:rsidR="009E3109" w:rsidRDefault="009E3109" w:rsidP="009E3109">
      <w:pPr>
        <w:rPr>
          <w:lang w:val="it-IT"/>
        </w:rPr>
      </w:pPr>
    </w:p>
    <w:p w14:paraId="43BF917E" w14:textId="77777777" w:rsidR="009E3109" w:rsidRDefault="009E3109" w:rsidP="009E3109">
      <w:pPr>
        <w:rPr>
          <w:lang w:val="it-IT"/>
        </w:rPr>
      </w:pPr>
    </w:p>
    <w:p w14:paraId="273D54E8" w14:textId="77777777" w:rsidR="009E3109" w:rsidRDefault="009E3109" w:rsidP="009E3109">
      <w:pPr>
        <w:rPr>
          <w:lang w:val="it-IT"/>
        </w:rPr>
      </w:pPr>
    </w:p>
    <w:p w14:paraId="76EF22B7" w14:textId="77777777" w:rsidR="009E3109" w:rsidRDefault="009E3109" w:rsidP="009E3109">
      <w:pPr>
        <w:rPr>
          <w:lang w:val="it-IT"/>
        </w:rPr>
      </w:pPr>
    </w:p>
    <w:p w14:paraId="4F13CFE6" w14:textId="77777777" w:rsidR="009E3109" w:rsidRDefault="009E3109" w:rsidP="009E3109">
      <w:pPr>
        <w:rPr>
          <w:lang w:val="it-IT"/>
        </w:rPr>
      </w:pPr>
    </w:p>
    <w:p w14:paraId="461B897D" w14:textId="77777777" w:rsidR="009E3109" w:rsidRDefault="009E3109" w:rsidP="009E3109">
      <w:pPr>
        <w:rPr>
          <w:lang w:val="it-IT"/>
        </w:rPr>
      </w:pPr>
    </w:p>
    <w:p w14:paraId="29765F92" w14:textId="77777777" w:rsidR="009E3109" w:rsidRDefault="009E3109" w:rsidP="009E3109">
      <w:pPr>
        <w:rPr>
          <w:lang w:val="it-IT"/>
        </w:rPr>
      </w:pPr>
    </w:p>
    <w:p w14:paraId="3D3D31BD"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68E93D3F" w14:textId="77777777" w:rsidTr="008247DA">
        <w:trPr>
          <w:trHeight w:val="206"/>
        </w:trPr>
        <w:tc>
          <w:tcPr>
            <w:tcW w:w="10105" w:type="dxa"/>
            <w:tcBorders>
              <w:top w:val="single" w:sz="8" w:space="0" w:color="000000"/>
              <w:bottom w:val="nil"/>
            </w:tcBorders>
            <w:shd w:val="clear" w:color="auto" w:fill="000000"/>
            <w:hideMark/>
          </w:tcPr>
          <w:p w14:paraId="6FAA075C" w14:textId="77777777" w:rsidR="009E3109" w:rsidRPr="00141C2C"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141C2C">
              <w:rPr>
                <w:rFonts w:ascii="Times New Roman" w:eastAsia="MS Mincho" w:hAnsi="Times New Roman" w:cs="Times New Roman"/>
                <w:b/>
                <w:bCs/>
                <w:color w:val="0D0D0D"/>
                <w:sz w:val="24"/>
                <w:szCs w:val="24"/>
                <w:lang w:val="sq-AL"/>
              </w:rPr>
              <w:lastRenderedPageBreak/>
              <w:t xml:space="preserve">  ASPEKTET E PËRGJITHSHME TË PLANIT TË ORËS MESIMORE        NR -  </w:t>
            </w:r>
            <w:r>
              <w:rPr>
                <w:rFonts w:ascii="Times New Roman" w:eastAsia="MS Mincho" w:hAnsi="Times New Roman" w:cs="Times New Roman"/>
                <w:b/>
                <w:bCs/>
                <w:color w:val="0D0D0D"/>
                <w:sz w:val="24"/>
                <w:szCs w:val="24"/>
                <w:lang w:val="sq-AL"/>
              </w:rPr>
              <w:t>174</w:t>
            </w:r>
          </w:p>
        </w:tc>
      </w:tr>
      <w:tr w:rsidR="009E3109" w:rsidRPr="009E3109" w14:paraId="55FD8D5A" w14:textId="77777777" w:rsidTr="008247DA">
        <w:trPr>
          <w:trHeight w:val="379"/>
        </w:trPr>
        <w:tc>
          <w:tcPr>
            <w:tcW w:w="10105" w:type="dxa"/>
            <w:tcBorders>
              <w:top w:val="single" w:sz="8" w:space="0" w:color="000000"/>
              <w:bottom w:val="single" w:sz="8" w:space="0" w:color="000000"/>
            </w:tcBorders>
            <w:hideMark/>
          </w:tcPr>
          <w:p w14:paraId="56DF7838"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sidRPr="00141C2C">
              <w:rPr>
                <w:rFonts w:ascii="Times New Roman" w:eastAsia="MS Mincho" w:hAnsi="Times New Roman" w:cs="Times New Roman"/>
                <w:b/>
                <w:bCs/>
                <w:color w:val="0D0D0D"/>
                <w:lang w:val="sq-AL"/>
              </w:rPr>
              <w:t xml:space="preserve">Fusha kurrikulare: </w:t>
            </w:r>
            <w:r w:rsidRPr="00141C2C">
              <w:rPr>
                <w:rFonts w:ascii="Times New Roman" w:eastAsia="MS Mincho" w:hAnsi="Times New Roman" w:cs="Times New Roman"/>
                <w:bCs/>
                <w:color w:val="0D0D0D"/>
                <w:lang w:val="sq-AL"/>
              </w:rPr>
              <w:t xml:space="preserve">Matematika                                                                         </w:t>
            </w:r>
            <w:r w:rsidRPr="00141C2C">
              <w:rPr>
                <w:rFonts w:ascii="Times New Roman" w:eastAsia="MS Mincho" w:hAnsi="Times New Roman" w:cs="Times New Roman"/>
                <w:b/>
                <w:bCs/>
                <w:color w:val="0D0D0D"/>
                <w:lang w:val="sq-AL"/>
              </w:rPr>
              <w:t xml:space="preserve">Lënda: </w:t>
            </w:r>
            <w:r w:rsidRPr="00141C2C">
              <w:rPr>
                <w:rFonts w:ascii="Times New Roman" w:eastAsia="MS Mincho" w:hAnsi="Times New Roman" w:cs="Times New Roman"/>
                <w:bCs/>
                <w:color w:val="0D0D0D"/>
                <w:lang w:val="sq-AL"/>
              </w:rPr>
              <w:t xml:space="preserve">  Matematikë</w:t>
            </w:r>
          </w:p>
          <w:p w14:paraId="5613F07B"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41C2C">
              <w:rPr>
                <w:rFonts w:ascii="Times New Roman" w:eastAsia="MS Mincho" w:hAnsi="Times New Roman" w:cs="Times New Roman"/>
                <w:b/>
                <w:bCs/>
                <w:color w:val="0D0D0D"/>
                <w:lang w:val="sq-AL"/>
              </w:rPr>
              <w:t xml:space="preserve">Shkalla e kurrikulës: II                                                                            </w:t>
            </w:r>
            <w:r w:rsidRPr="00141C2C">
              <w:rPr>
                <w:rFonts w:ascii="Times New Roman" w:eastAsia="MS Mincho" w:hAnsi="Times New Roman" w:cs="Times New Roman"/>
                <w:bCs/>
                <w:color w:val="0D0D0D"/>
                <w:lang w:val="sq-AL"/>
              </w:rPr>
              <w:t xml:space="preserve">            </w:t>
            </w:r>
            <w:r w:rsidRPr="00141C2C">
              <w:rPr>
                <w:rFonts w:ascii="Times New Roman" w:eastAsia="MS Mincho" w:hAnsi="Times New Roman" w:cs="Times New Roman"/>
                <w:b/>
                <w:bCs/>
                <w:color w:val="0D0D0D"/>
                <w:lang w:val="sq-AL"/>
              </w:rPr>
              <w:t>Klasa:  4</w:t>
            </w:r>
          </w:p>
        </w:tc>
      </w:tr>
      <w:tr w:rsidR="009E3109" w:rsidRPr="009E3109" w14:paraId="39E10DF8" w14:textId="77777777" w:rsidTr="008247DA">
        <w:trPr>
          <w:trHeight w:val="2390"/>
        </w:trPr>
        <w:tc>
          <w:tcPr>
            <w:tcW w:w="10105" w:type="dxa"/>
            <w:tcBorders>
              <w:top w:val="nil"/>
              <w:bottom w:val="nil"/>
            </w:tcBorders>
          </w:tcPr>
          <w:p w14:paraId="7B249A65" w14:textId="77777777" w:rsidR="009E3109" w:rsidRPr="00141C2C" w:rsidRDefault="009E3109" w:rsidP="008247DA">
            <w:pPr>
              <w:spacing w:after="0" w:line="240" w:lineRule="auto"/>
              <w:rPr>
                <w:color w:val="080C0C"/>
                <w:lang w:val="it-IT"/>
              </w:rPr>
            </w:pPr>
          </w:p>
          <w:p w14:paraId="464419B0" w14:textId="77777777" w:rsidR="009E3109" w:rsidRPr="00EE73F1" w:rsidRDefault="009E3109" w:rsidP="008247DA">
            <w:pPr>
              <w:spacing w:after="0" w:line="240" w:lineRule="auto"/>
              <w:rPr>
                <w:color w:val="080C0C"/>
                <w:lang w:val="it-IT"/>
              </w:rPr>
            </w:pPr>
            <w:r w:rsidRPr="00EE73F1">
              <w:rPr>
                <w:color w:val="080C0C"/>
                <w:lang w:val="it-IT"/>
              </w:rPr>
              <w:t>Tema: Numrat thyesorë</w:t>
            </w:r>
          </w:p>
          <w:p w14:paraId="3D9A5EA9" w14:textId="77777777" w:rsidR="009E3109" w:rsidRDefault="009E3109" w:rsidP="008247DA">
            <w:pPr>
              <w:spacing w:after="0" w:line="240" w:lineRule="auto"/>
              <w:rPr>
                <w:color w:val="080C0C"/>
                <w:lang w:val="it-IT"/>
              </w:rPr>
            </w:pPr>
          </w:p>
          <w:p w14:paraId="662E5E8C" w14:textId="77777777" w:rsidR="009E3109" w:rsidRPr="00EE73F1" w:rsidRDefault="009E3109" w:rsidP="008247DA">
            <w:pPr>
              <w:spacing w:after="0" w:line="240" w:lineRule="auto"/>
              <w:rPr>
                <w:color w:val="080C0C"/>
                <w:lang w:val="it-IT"/>
              </w:rPr>
            </w:pPr>
            <w:r w:rsidRPr="00EE73F1">
              <w:rPr>
                <w:color w:val="080C0C"/>
                <w:lang w:val="it-IT"/>
              </w:rPr>
              <w:t>Rezultatet e të nxënit të temës:</w:t>
            </w:r>
          </w:p>
          <w:p w14:paraId="1BEE02F1" w14:textId="77777777" w:rsidR="009E3109" w:rsidRPr="00EE73F1" w:rsidRDefault="009E3109" w:rsidP="008247DA">
            <w:pPr>
              <w:spacing w:after="0" w:line="240" w:lineRule="auto"/>
              <w:rPr>
                <w:color w:val="080C0C"/>
                <w:lang w:val="it-IT"/>
              </w:rPr>
            </w:pPr>
            <w:r w:rsidRPr="00EE73F1">
              <w:rPr>
                <w:color w:val="080C0C"/>
                <w:lang w:val="it-IT"/>
              </w:rPr>
              <w:t>Kryen veprime të thjeshta me numra dhjetorë; Zgjidh probleme nga jeta e përditshme, duke përdorur numrat dhjetor (situata konkrete).</w:t>
            </w:r>
          </w:p>
          <w:p w14:paraId="14F3A87A" w14:textId="77777777" w:rsidR="009E3109" w:rsidRPr="00EE73F1" w:rsidRDefault="009E3109" w:rsidP="008247DA">
            <w:pPr>
              <w:spacing w:after="0" w:line="240" w:lineRule="auto"/>
              <w:rPr>
                <w:color w:val="080C0C"/>
                <w:lang w:val="it-IT"/>
              </w:rPr>
            </w:pPr>
          </w:p>
          <w:p w14:paraId="62930A63" w14:textId="77777777" w:rsidR="009E3109" w:rsidRPr="00EE73F1" w:rsidRDefault="009E3109" w:rsidP="008247DA">
            <w:pPr>
              <w:spacing w:after="0" w:line="240" w:lineRule="auto"/>
              <w:rPr>
                <w:color w:val="080C0C"/>
                <w:lang w:val="it-IT"/>
              </w:rPr>
            </w:pPr>
            <w:r w:rsidRPr="00EE73F1">
              <w:rPr>
                <w:color w:val="080C0C"/>
                <w:lang w:val="it-IT"/>
              </w:rPr>
              <w:t>Kontributi në rezultatet për kompetencat kryesore të shkallës: I.3; II.4; III.1, 4.</w:t>
            </w:r>
          </w:p>
          <w:p w14:paraId="3E026F67" w14:textId="77777777" w:rsidR="009E3109" w:rsidRPr="00EE73F1" w:rsidRDefault="009E3109" w:rsidP="008247DA">
            <w:pPr>
              <w:spacing w:after="0" w:line="240" w:lineRule="auto"/>
              <w:rPr>
                <w:color w:val="080C0C"/>
                <w:lang w:val="it-IT"/>
              </w:rPr>
            </w:pPr>
            <w:r w:rsidRPr="00EE73F1">
              <w:rPr>
                <w:color w:val="080C0C"/>
                <w:lang w:val="it-IT"/>
              </w:rPr>
              <w:t>Kontributi në rez</w:t>
            </w:r>
            <w:r>
              <w:rPr>
                <w:color w:val="080C0C"/>
                <w:lang w:val="it-IT"/>
              </w:rPr>
              <w:t>ultatet e fushës së kurrikulës:</w:t>
            </w:r>
            <w:r w:rsidRPr="00EE73F1">
              <w:rPr>
                <w:color w:val="080C0C"/>
                <w:lang w:val="it-IT"/>
              </w:rPr>
              <w:t>2.2; 3.2, 4.</w:t>
            </w:r>
          </w:p>
          <w:p w14:paraId="7E788A6C" w14:textId="77777777" w:rsidR="009E3109" w:rsidRDefault="009E3109" w:rsidP="008247DA">
            <w:pPr>
              <w:spacing w:after="0" w:line="240" w:lineRule="auto"/>
              <w:rPr>
                <w:color w:val="080C0C"/>
                <w:lang w:val="it-IT"/>
              </w:rPr>
            </w:pPr>
          </w:p>
          <w:p w14:paraId="7163406D" w14:textId="77777777" w:rsidR="009E3109" w:rsidRPr="009E3109" w:rsidRDefault="009E3109" w:rsidP="008247DA">
            <w:pPr>
              <w:spacing w:after="0" w:line="240" w:lineRule="auto"/>
              <w:rPr>
                <w:color w:val="080C0C"/>
              </w:rPr>
            </w:pPr>
            <w:r w:rsidRPr="009E3109">
              <w:rPr>
                <w:color w:val="080C0C"/>
              </w:rPr>
              <w:t>ASPEKTE SPECIFIKE TË PLANIT TË ORËS MËSIMORE</w:t>
            </w:r>
          </w:p>
          <w:p w14:paraId="07AB84B8" w14:textId="77777777" w:rsidR="009E3109" w:rsidRPr="009E3109" w:rsidRDefault="009E3109" w:rsidP="008247DA">
            <w:pPr>
              <w:spacing w:after="0" w:line="240" w:lineRule="auto"/>
              <w:rPr>
                <w:color w:val="080C0C"/>
              </w:rPr>
            </w:pPr>
          </w:p>
          <w:p w14:paraId="5A0F48B4" w14:textId="77777777" w:rsidR="009E3109" w:rsidRPr="009E3109" w:rsidRDefault="009E3109" w:rsidP="008247DA">
            <w:pPr>
              <w:spacing w:after="0" w:line="240" w:lineRule="auto"/>
              <w:rPr>
                <w:color w:val="080C0C"/>
              </w:rPr>
            </w:pPr>
            <w:r w:rsidRPr="009E3109">
              <w:rPr>
                <w:color w:val="080C0C"/>
              </w:rPr>
              <w:t>Njësia mësimore: Ushtrojmë</w:t>
            </w:r>
          </w:p>
          <w:p w14:paraId="176514A2" w14:textId="77777777" w:rsidR="009E3109" w:rsidRPr="009E3109" w:rsidRDefault="009E3109" w:rsidP="008247DA">
            <w:pPr>
              <w:spacing w:after="0" w:line="240" w:lineRule="auto"/>
              <w:rPr>
                <w:color w:val="080C0C"/>
              </w:rPr>
            </w:pPr>
          </w:p>
          <w:p w14:paraId="1BD54C44" w14:textId="77777777" w:rsidR="009E3109" w:rsidRPr="009E3109" w:rsidRDefault="009E3109" w:rsidP="008247DA">
            <w:pPr>
              <w:spacing w:after="0" w:line="240" w:lineRule="auto"/>
              <w:rPr>
                <w:color w:val="080C0C"/>
              </w:rPr>
            </w:pPr>
            <w:r w:rsidRPr="009E3109">
              <w:rPr>
                <w:color w:val="080C0C"/>
              </w:rPr>
              <w:t>Rezultatet e të nxënit të orës mësimore:</w:t>
            </w:r>
          </w:p>
          <w:p w14:paraId="60DB9622" w14:textId="77777777" w:rsidR="009E3109" w:rsidRPr="009E3109" w:rsidRDefault="009E3109" w:rsidP="008247DA">
            <w:pPr>
              <w:spacing w:after="0" w:line="240" w:lineRule="auto"/>
              <w:rPr>
                <w:color w:val="080C0C"/>
              </w:rPr>
            </w:pPr>
            <w:r w:rsidRPr="009E3109">
              <w:rPr>
                <w:color w:val="080C0C"/>
              </w:rPr>
              <w:t>•</w:t>
            </w:r>
            <w:r w:rsidRPr="009E3109">
              <w:rPr>
                <w:color w:val="080C0C"/>
              </w:rPr>
              <w:tab/>
              <w:t>Njehson shumën dhe ndyshimin e numrave dhjetorë;</w:t>
            </w:r>
          </w:p>
          <w:p w14:paraId="631B707D" w14:textId="77777777" w:rsidR="009E3109" w:rsidRPr="009E3109" w:rsidRDefault="009E3109" w:rsidP="008247DA">
            <w:pPr>
              <w:spacing w:after="0" w:line="240" w:lineRule="auto"/>
              <w:rPr>
                <w:color w:val="080C0C"/>
              </w:rPr>
            </w:pPr>
            <w:r w:rsidRPr="009E3109">
              <w:rPr>
                <w:color w:val="080C0C"/>
              </w:rPr>
              <w:t>•</w:t>
            </w:r>
            <w:r w:rsidRPr="009E3109">
              <w:rPr>
                <w:color w:val="080C0C"/>
              </w:rPr>
              <w:tab/>
              <w:t>Zgjidh probleme nga jeta e përditshme, duke përdorur numra dhjetorë (situata konkrete).</w:t>
            </w:r>
          </w:p>
          <w:p w14:paraId="2EB758F5" w14:textId="77777777" w:rsidR="009E3109" w:rsidRPr="009E3109" w:rsidRDefault="009E3109" w:rsidP="008247DA">
            <w:pPr>
              <w:spacing w:after="0" w:line="240" w:lineRule="auto"/>
              <w:rPr>
                <w:color w:val="080C0C"/>
              </w:rPr>
            </w:pPr>
          </w:p>
          <w:p w14:paraId="4ADC77E9" w14:textId="77777777" w:rsidR="009E3109" w:rsidRPr="009E3109" w:rsidRDefault="009E3109" w:rsidP="008247DA">
            <w:pPr>
              <w:spacing w:after="0" w:line="240" w:lineRule="auto"/>
              <w:rPr>
                <w:color w:val="080C0C"/>
              </w:rPr>
            </w:pPr>
            <w:r w:rsidRPr="009E3109">
              <w:rPr>
                <w:color w:val="080C0C"/>
              </w:rPr>
              <w:t>Kriteret e suksesit: Përcaktohen me nxënësit në klasë.</w:t>
            </w:r>
          </w:p>
          <w:p w14:paraId="06F0F55F" w14:textId="77777777" w:rsidR="009E3109" w:rsidRPr="009E3109" w:rsidRDefault="009E3109" w:rsidP="008247DA">
            <w:pPr>
              <w:spacing w:after="0" w:line="240" w:lineRule="auto"/>
              <w:rPr>
                <w:color w:val="080C0C"/>
              </w:rPr>
            </w:pPr>
            <w:r w:rsidRPr="009E3109">
              <w:rPr>
                <w:color w:val="080C0C"/>
              </w:rPr>
              <w:t>Burimet, mjetet e konkretizimit dhe materialet mësimore: fletë.</w:t>
            </w:r>
          </w:p>
          <w:p w14:paraId="6501FB2D" w14:textId="77777777" w:rsidR="009E3109" w:rsidRPr="009E3109" w:rsidRDefault="009E3109" w:rsidP="008247DA">
            <w:pPr>
              <w:spacing w:after="0" w:line="240" w:lineRule="auto"/>
              <w:rPr>
                <w:color w:val="080C0C"/>
              </w:rPr>
            </w:pPr>
            <w:r w:rsidRPr="009E3109">
              <w:rPr>
                <w:color w:val="080C0C"/>
              </w:rPr>
              <w:t>Lidhja me lëndët e tjera mësimore dhe/apo me çështjet ndërkurrikulare dhe situatat jetësore:</w:t>
            </w:r>
          </w:p>
          <w:p w14:paraId="180DD9FF" w14:textId="77777777" w:rsidR="009E3109" w:rsidRPr="009E3109" w:rsidRDefault="009E3109" w:rsidP="008247DA">
            <w:pPr>
              <w:spacing w:after="0" w:line="240" w:lineRule="auto"/>
              <w:rPr>
                <w:color w:val="080C0C"/>
              </w:rPr>
            </w:pPr>
            <w:r w:rsidRPr="009E3109">
              <w:rPr>
                <w:color w:val="080C0C"/>
              </w:rPr>
              <w:t>Gjuhë amtare (shqipe), Shkathtësi për jetë.</w:t>
            </w:r>
          </w:p>
          <w:p w14:paraId="6670CDA6" w14:textId="77777777" w:rsidR="009E3109" w:rsidRPr="009E3109" w:rsidRDefault="009E3109" w:rsidP="008247DA">
            <w:pPr>
              <w:spacing w:after="0" w:line="240" w:lineRule="auto"/>
              <w:rPr>
                <w:color w:val="080C0C"/>
              </w:rPr>
            </w:pPr>
          </w:p>
          <w:p w14:paraId="108E341F" w14:textId="77777777" w:rsidR="009E3109" w:rsidRPr="00EE73F1" w:rsidRDefault="009E3109" w:rsidP="008247DA">
            <w:pPr>
              <w:spacing w:after="0" w:line="240" w:lineRule="auto"/>
              <w:rPr>
                <w:color w:val="080C0C"/>
                <w:lang w:val="it-IT"/>
              </w:rPr>
            </w:pPr>
            <w:r w:rsidRPr="00EE73F1">
              <w:rPr>
                <w:color w:val="080C0C"/>
                <w:lang w:val="it-IT"/>
              </w:rPr>
              <w:t>METODOLOGJIA DHE VEPRIMTARIA ME NXËNËS</w:t>
            </w:r>
          </w:p>
          <w:p w14:paraId="3A72426F" w14:textId="77777777" w:rsidR="009E3109" w:rsidRPr="00EE73F1" w:rsidRDefault="009E3109" w:rsidP="008247DA">
            <w:pPr>
              <w:spacing w:after="0" w:line="240" w:lineRule="auto"/>
              <w:rPr>
                <w:color w:val="080C0C"/>
                <w:lang w:val="it-IT"/>
              </w:rPr>
            </w:pPr>
            <w:r w:rsidRPr="00EE73F1">
              <w:rPr>
                <w:color w:val="080C0C"/>
                <w:lang w:val="it-IT"/>
              </w:rPr>
              <w:t>Parashikimi:</w:t>
            </w:r>
          </w:p>
          <w:p w14:paraId="4C6B6681" w14:textId="77777777" w:rsidR="009E3109" w:rsidRPr="00EE73F1" w:rsidRDefault="009E3109" w:rsidP="008247DA">
            <w:pPr>
              <w:spacing w:after="0" w:line="240" w:lineRule="auto"/>
              <w:rPr>
                <w:color w:val="080C0C"/>
                <w:lang w:val="it-IT"/>
              </w:rPr>
            </w:pPr>
            <w:r w:rsidRPr="00EE73F1">
              <w:rPr>
                <w:color w:val="080C0C"/>
                <w:lang w:val="it-IT"/>
              </w:rPr>
              <w:t>Përgatitja për të nxënët</w:t>
            </w:r>
          </w:p>
          <w:p w14:paraId="4F4835F5" w14:textId="77777777" w:rsidR="009E3109" w:rsidRPr="00EE73F1" w:rsidRDefault="009E3109" w:rsidP="008247DA">
            <w:pPr>
              <w:spacing w:after="0" w:line="240" w:lineRule="auto"/>
              <w:rPr>
                <w:color w:val="080C0C"/>
                <w:lang w:val="it-IT"/>
              </w:rPr>
            </w:pPr>
            <w:r w:rsidRPr="00EE73F1">
              <w:rPr>
                <w:color w:val="080C0C"/>
                <w:lang w:val="it-IT"/>
              </w:rPr>
              <w:t>Imagjinatë e drejtuar</w:t>
            </w:r>
          </w:p>
          <w:p w14:paraId="204AE2B4" w14:textId="77777777" w:rsidR="009E3109" w:rsidRPr="00EE73F1" w:rsidRDefault="009E3109" w:rsidP="008247DA">
            <w:pPr>
              <w:spacing w:after="0" w:line="240" w:lineRule="auto"/>
              <w:rPr>
                <w:color w:val="080C0C"/>
                <w:lang w:val="it-IT"/>
              </w:rPr>
            </w:pPr>
            <w:r w:rsidRPr="00EE73F1">
              <w:rPr>
                <w:color w:val="080C0C"/>
                <w:lang w:val="it-IT"/>
              </w:rPr>
              <w:t>Lexohet problema:</w:t>
            </w:r>
          </w:p>
          <w:p w14:paraId="73E7E00A" w14:textId="77777777" w:rsidR="009E3109" w:rsidRPr="00EE73F1" w:rsidRDefault="009E3109" w:rsidP="008247DA">
            <w:pPr>
              <w:spacing w:after="0" w:line="240" w:lineRule="auto"/>
              <w:rPr>
                <w:color w:val="080C0C"/>
                <w:lang w:val="it-IT"/>
              </w:rPr>
            </w:pPr>
            <w:r w:rsidRPr="00EE73F1">
              <w:rPr>
                <w:color w:val="080C0C"/>
                <w:lang w:val="it-IT"/>
              </w:rPr>
              <w:t>Nëna doli në treg dhe bleu: mollë 1.75 €; qepë 0.89 € dhe banane 2.10 €. Ajo i dha shitësit 10 €. Sa para duhet t’ia kthejë shitësi?</w:t>
            </w:r>
          </w:p>
          <w:p w14:paraId="218AD8DE" w14:textId="77777777" w:rsidR="009E3109" w:rsidRPr="00EE73F1" w:rsidRDefault="009E3109" w:rsidP="008247DA">
            <w:pPr>
              <w:spacing w:after="0" w:line="240" w:lineRule="auto"/>
              <w:rPr>
                <w:color w:val="080C0C"/>
                <w:lang w:val="it-IT"/>
              </w:rPr>
            </w:pPr>
            <w:r w:rsidRPr="00EE73F1">
              <w:rPr>
                <w:color w:val="080C0C"/>
                <w:lang w:val="it-IT"/>
              </w:rPr>
              <w:t>Nxënësit udhëzohen të diskutojnë në dyshe. Përgjigjet e tyre shkruhen në tabelë. Ata që dhanë përgjigje të saktë, kërkohet të komentojnë mënyrën e zgjidhjes së problemës.</w:t>
            </w:r>
          </w:p>
          <w:p w14:paraId="66AE9297" w14:textId="77777777" w:rsidR="009E3109" w:rsidRPr="00EE73F1" w:rsidRDefault="009E3109" w:rsidP="008247DA">
            <w:pPr>
              <w:spacing w:after="0" w:line="240" w:lineRule="auto"/>
              <w:rPr>
                <w:color w:val="080C0C"/>
                <w:lang w:val="it-IT"/>
              </w:rPr>
            </w:pPr>
            <w:r w:rsidRPr="00EE73F1">
              <w:rPr>
                <w:color w:val="080C0C"/>
                <w:lang w:val="it-IT"/>
              </w:rPr>
              <w:t>10 € - ( 1.75 € + 0.89 € + 2.10 €) = 10 € - 4.74 € = 5.26 €</w:t>
            </w:r>
          </w:p>
          <w:p w14:paraId="523A91CE" w14:textId="77777777" w:rsidR="009E3109" w:rsidRPr="00EE73F1" w:rsidRDefault="009E3109" w:rsidP="008247DA">
            <w:pPr>
              <w:spacing w:after="0" w:line="240" w:lineRule="auto"/>
              <w:rPr>
                <w:color w:val="080C0C"/>
                <w:lang w:val="it-IT"/>
              </w:rPr>
            </w:pPr>
          </w:p>
          <w:p w14:paraId="2BF87BB5" w14:textId="77777777" w:rsidR="009E3109" w:rsidRPr="00EE73F1" w:rsidRDefault="009E3109" w:rsidP="008247DA">
            <w:pPr>
              <w:spacing w:after="0" w:line="240" w:lineRule="auto"/>
              <w:rPr>
                <w:color w:val="080C0C"/>
                <w:lang w:val="it-IT"/>
              </w:rPr>
            </w:pPr>
          </w:p>
          <w:p w14:paraId="76AE897F" w14:textId="77777777" w:rsidR="009E3109" w:rsidRDefault="009E3109" w:rsidP="008247DA">
            <w:pPr>
              <w:spacing w:after="0" w:line="240" w:lineRule="auto"/>
              <w:rPr>
                <w:color w:val="080C0C"/>
                <w:lang w:val="it-IT"/>
              </w:rPr>
            </w:pPr>
            <w:r w:rsidRPr="00EE73F1">
              <w:rPr>
                <w:color w:val="080C0C"/>
                <w:lang w:val="it-IT"/>
              </w:rPr>
              <w:t xml:space="preserve">Ndërtimi i njohurive dhe i shkathtësive: </w:t>
            </w:r>
          </w:p>
          <w:p w14:paraId="20DDB690" w14:textId="77777777" w:rsidR="009E3109" w:rsidRPr="00EE73F1" w:rsidRDefault="009E3109" w:rsidP="008247DA">
            <w:pPr>
              <w:spacing w:after="0" w:line="240" w:lineRule="auto"/>
              <w:rPr>
                <w:color w:val="080C0C"/>
                <w:lang w:val="it-IT"/>
              </w:rPr>
            </w:pPr>
            <w:r w:rsidRPr="00EE73F1">
              <w:rPr>
                <w:color w:val="080C0C"/>
                <w:lang w:val="it-IT"/>
              </w:rPr>
              <w:t>Përpunimi i përmbajtjes</w:t>
            </w:r>
          </w:p>
          <w:p w14:paraId="74B17BAA" w14:textId="77777777" w:rsidR="009E3109" w:rsidRPr="00EE73F1" w:rsidRDefault="009E3109" w:rsidP="008247DA">
            <w:pPr>
              <w:spacing w:after="0" w:line="240" w:lineRule="auto"/>
              <w:rPr>
                <w:color w:val="080C0C"/>
                <w:lang w:val="it-IT"/>
              </w:rPr>
            </w:pPr>
            <w:r w:rsidRPr="00EE73F1">
              <w:rPr>
                <w:color w:val="080C0C"/>
                <w:lang w:val="it-IT"/>
              </w:rPr>
              <w:t>Të nxënët me këmbime</w:t>
            </w:r>
          </w:p>
          <w:p w14:paraId="57E2224A" w14:textId="77777777" w:rsidR="009E3109" w:rsidRPr="00EE73F1" w:rsidRDefault="009E3109" w:rsidP="008247DA">
            <w:pPr>
              <w:spacing w:after="0" w:line="240" w:lineRule="auto"/>
              <w:rPr>
                <w:color w:val="080C0C"/>
                <w:lang w:val="it-IT"/>
              </w:rPr>
            </w:pPr>
            <w:r w:rsidRPr="00EE73F1">
              <w:rPr>
                <w:color w:val="080C0C"/>
                <w:lang w:val="it-IT"/>
              </w:rPr>
              <w:t>Pasi u rikujtua mbledhja dhe zbritja e numrave dhjetorë, po ashtu edhe u punua një problemë matematikore, nxënësit udhëzohen për zgjidhjen e ushtrimit 9, 12 dhe 13.</w:t>
            </w:r>
          </w:p>
          <w:p w14:paraId="194A62B4" w14:textId="77777777" w:rsidR="009E3109" w:rsidRPr="009E3109" w:rsidRDefault="009E3109" w:rsidP="008247DA">
            <w:pPr>
              <w:spacing w:after="0" w:line="240" w:lineRule="auto"/>
              <w:rPr>
                <w:color w:val="080C0C"/>
              </w:rPr>
            </w:pPr>
            <w:r w:rsidRPr="00EE73F1">
              <w:rPr>
                <w:color w:val="080C0C"/>
                <w:lang w:val="it-IT"/>
              </w:rPr>
              <w:t xml:space="preserve">Nxënësit punojnë në mënyrë individuale, pastaj këmbejnë fletoret me shokun më të afërt, analizojnë punën e njëri-tjetrit dhe gjejnë gabimet eventuale. Më pas këmbejnë fletoret me të tjerët e rreshtit ose grupit tjetër. </w:t>
            </w:r>
            <w:r w:rsidRPr="009E3109">
              <w:rPr>
                <w:color w:val="080C0C"/>
              </w:rPr>
              <w:t>Të gjitha veprimet duhet të shpjegohen dhe argumentohen me gojë.</w:t>
            </w:r>
          </w:p>
          <w:p w14:paraId="55B9437E" w14:textId="77777777" w:rsidR="009E3109" w:rsidRPr="009E3109" w:rsidRDefault="009E3109" w:rsidP="008247DA">
            <w:pPr>
              <w:spacing w:after="0" w:line="240" w:lineRule="auto"/>
              <w:rPr>
                <w:color w:val="080C0C"/>
              </w:rPr>
            </w:pPr>
          </w:p>
          <w:p w14:paraId="3F5F2A24" w14:textId="77777777" w:rsidR="009E3109" w:rsidRPr="009E3109" w:rsidRDefault="009E3109" w:rsidP="008247DA">
            <w:pPr>
              <w:spacing w:after="0" w:line="240" w:lineRule="auto"/>
              <w:rPr>
                <w:color w:val="080C0C"/>
              </w:rPr>
            </w:pPr>
          </w:p>
          <w:p w14:paraId="40E07A19" w14:textId="77777777" w:rsidR="009E3109" w:rsidRPr="009E3109" w:rsidRDefault="009E3109" w:rsidP="008247DA">
            <w:pPr>
              <w:spacing w:after="0" w:line="240" w:lineRule="auto"/>
              <w:rPr>
                <w:color w:val="080C0C"/>
              </w:rPr>
            </w:pPr>
            <w:r w:rsidRPr="009E3109">
              <w:rPr>
                <w:color w:val="080C0C"/>
              </w:rPr>
              <w:t xml:space="preserve">         </w:t>
            </w:r>
          </w:p>
          <w:p w14:paraId="7EB8F4CF" w14:textId="77777777" w:rsidR="009E3109" w:rsidRPr="009E3109" w:rsidRDefault="009E3109" w:rsidP="008247DA">
            <w:pPr>
              <w:spacing w:after="0" w:line="240" w:lineRule="auto"/>
              <w:rPr>
                <w:color w:val="080C0C"/>
              </w:rPr>
            </w:pPr>
          </w:p>
          <w:p w14:paraId="1894A057" w14:textId="77777777" w:rsidR="009E3109" w:rsidRPr="00EE73F1" w:rsidRDefault="009E3109" w:rsidP="008247DA">
            <w:pPr>
              <w:spacing w:after="0" w:line="240" w:lineRule="auto"/>
              <w:rPr>
                <w:color w:val="080C0C"/>
                <w:lang w:val="it-IT"/>
              </w:rPr>
            </w:pPr>
            <w:r w:rsidRPr="00EE73F1">
              <w:rPr>
                <w:color w:val="080C0C"/>
                <w:lang w:val="it-IT"/>
              </w:rPr>
              <w:t>Përforcimi:</w:t>
            </w:r>
          </w:p>
          <w:p w14:paraId="18D7D5E4" w14:textId="77777777" w:rsidR="009E3109" w:rsidRPr="00EE73F1" w:rsidRDefault="009E3109" w:rsidP="008247DA">
            <w:pPr>
              <w:spacing w:after="0" w:line="240" w:lineRule="auto"/>
              <w:rPr>
                <w:color w:val="080C0C"/>
                <w:lang w:val="it-IT"/>
              </w:rPr>
            </w:pPr>
            <w:r w:rsidRPr="00EE73F1">
              <w:rPr>
                <w:color w:val="080C0C"/>
                <w:lang w:val="it-IT"/>
              </w:rPr>
              <w:t>Konsolidimi dhe zbatimi i të nxënit</w:t>
            </w:r>
          </w:p>
          <w:p w14:paraId="2B354CB8" w14:textId="77777777" w:rsidR="009E3109" w:rsidRPr="00EE73F1" w:rsidRDefault="009E3109" w:rsidP="008247DA">
            <w:pPr>
              <w:spacing w:after="0" w:line="240" w:lineRule="auto"/>
              <w:rPr>
                <w:color w:val="080C0C"/>
                <w:lang w:val="it-IT"/>
              </w:rPr>
            </w:pPr>
            <w:r w:rsidRPr="00EE73F1">
              <w:rPr>
                <w:color w:val="080C0C"/>
                <w:lang w:val="it-IT"/>
              </w:rPr>
              <w:t>Topat e borës</w:t>
            </w:r>
          </w:p>
          <w:p w14:paraId="36CCEDDC" w14:textId="77777777" w:rsidR="009E3109" w:rsidRDefault="009E3109" w:rsidP="008247DA">
            <w:pPr>
              <w:spacing w:after="0" w:line="240" w:lineRule="auto"/>
              <w:rPr>
                <w:color w:val="080C0C"/>
                <w:lang w:val="it-IT"/>
              </w:rPr>
            </w:pPr>
          </w:p>
          <w:p w14:paraId="6ECDE18B" w14:textId="77777777" w:rsidR="009E3109" w:rsidRPr="00EE73F1" w:rsidRDefault="009E3109" w:rsidP="008247DA">
            <w:pPr>
              <w:spacing w:after="0" w:line="240" w:lineRule="auto"/>
              <w:rPr>
                <w:color w:val="080C0C"/>
                <w:lang w:val="it-IT"/>
              </w:rPr>
            </w:pPr>
            <w:r w:rsidRPr="00EE73F1">
              <w:rPr>
                <w:color w:val="080C0C"/>
                <w:lang w:val="it-IT"/>
              </w:rPr>
              <w:t>Nxënësi ndahen me numra: 1, 2, 3, 4, 5, 6. Nxënësit me numër 1, shkruajnë në një letër detyrat e para nga ushtrimet 10 dhe 11.</w:t>
            </w:r>
          </w:p>
          <w:p w14:paraId="6B527C6B" w14:textId="77777777" w:rsidR="009E3109" w:rsidRPr="00EE73F1" w:rsidRDefault="009E3109" w:rsidP="008247DA">
            <w:pPr>
              <w:spacing w:after="0" w:line="240" w:lineRule="auto"/>
              <w:rPr>
                <w:color w:val="080C0C"/>
                <w:lang w:val="it-IT"/>
              </w:rPr>
            </w:pPr>
            <w:r w:rsidRPr="00EE73F1">
              <w:rPr>
                <w:color w:val="080C0C"/>
                <w:lang w:val="it-IT"/>
              </w:rPr>
              <w:t>Nxënësit me numër 2 - detyrat e dyta nga ushtrimet 10 dhe 11…</w:t>
            </w:r>
          </w:p>
          <w:p w14:paraId="567BF680" w14:textId="77777777" w:rsidR="009E3109" w:rsidRPr="009E3109" w:rsidRDefault="009E3109" w:rsidP="008247DA">
            <w:pPr>
              <w:spacing w:after="0" w:line="240" w:lineRule="auto"/>
              <w:rPr>
                <w:color w:val="080C0C"/>
              </w:rPr>
            </w:pPr>
            <w:r w:rsidRPr="00EE73F1">
              <w:rPr>
                <w:color w:val="080C0C"/>
                <w:lang w:val="it-IT"/>
              </w:rPr>
              <w:t xml:space="preserve">Pra, secili nxënës shkruan nga një detyrë nga ushtrimi 10 dhe 11. </w:t>
            </w:r>
            <w:r w:rsidRPr="009E3109">
              <w:rPr>
                <w:color w:val="080C0C"/>
              </w:rPr>
              <w:t>Palosen letrat në formë topi bore, dhe në momentin kur mësuesja thotë:</w:t>
            </w:r>
          </w:p>
          <w:p w14:paraId="6CAC8069" w14:textId="77777777" w:rsidR="009E3109" w:rsidRPr="009E3109" w:rsidRDefault="009E3109" w:rsidP="008247DA">
            <w:pPr>
              <w:spacing w:after="0" w:line="240" w:lineRule="auto"/>
              <w:rPr>
                <w:color w:val="080C0C"/>
              </w:rPr>
            </w:pPr>
            <w:r w:rsidRPr="009E3109">
              <w:rPr>
                <w:color w:val="080C0C"/>
              </w:rPr>
              <w:t>“FILLO”, nxënësit fillojnë lojën e gjuajtjes së Topave të borës, derisa të dëgjojnë “NDALO”. Secili nxënës merr topin e borës, shpalos dhe fillon të zgjidhë detyrat në fletore.</w:t>
            </w:r>
          </w:p>
          <w:p w14:paraId="30C73C46" w14:textId="77777777" w:rsidR="009E3109" w:rsidRPr="009E3109" w:rsidRDefault="009E3109" w:rsidP="008247DA">
            <w:pPr>
              <w:spacing w:after="0" w:line="240" w:lineRule="auto"/>
              <w:rPr>
                <w:color w:val="080C0C"/>
              </w:rPr>
            </w:pPr>
            <w:r w:rsidRPr="009E3109">
              <w:rPr>
                <w:color w:val="080C0C"/>
              </w:rPr>
              <w:t>Puna e tyre vlerësohet, nëse ka nevojë korrigjohet dhe ndihmohet duke dhënë sqarime.</w:t>
            </w:r>
          </w:p>
          <w:p w14:paraId="66601448" w14:textId="77777777" w:rsidR="009E3109" w:rsidRPr="009E3109" w:rsidRDefault="009E3109" w:rsidP="008247DA">
            <w:pPr>
              <w:spacing w:after="0" w:line="240" w:lineRule="auto"/>
              <w:rPr>
                <w:color w:val="080C0C"/>
              </w:rPr>
            </w:pPr>
          </w:p>
          <w:p w14:paraId="0EF6F99B" w14:textId="77777777" w:rsidR="009E3109" w:rsidRPr="009E3109" w:rsidRDefault="009E3109" w:rsidP="008247DA">
            <w:pPr>
              <w:spacing w:after="0" w:line="240" w:lineRule="auto"/>
              <w:rPr>
                <w:color w:val="080C0C"/>
              </w:rPr>
            </w:pPr>
            <w:r w:rsidRPr="009E3109">
              <w:rPr>
                <w:color w:val="080C0C"/>
              </w:rPr>
              <w:t>Vlerësimi i nxënësve:</w:t>
            </w:r>
          </w:p>
          <w:p w14:paraId="33D274EB" w14:textId="77777777" w:rsidR="009E3109" w:rsidRPr="009E3109" w:rsidRDefault="009E3109" w:rsidP="008247DA">
            <w:pPr>
              <w:spacing w:after="0" w:line="240" w:lineRule="auto"/>
              <w:rPr>
                <w:color w:val="080C0C"/>
              </w:rPr>
            </w:pPr>
            <w:r w:rsidRPr="009E3109">
              <w:rPr>
                <w:color w:val="080C0C"/>
              </w:rPr>
              <w:t>Nxënësit vlerësohen për saktësinë e njehsimit të shumës dhe ndryshimit të numrave dhjetorë; zgjidhjes së problemeve nga jeta e përditshme, duke përdorur numra dhjetorë.</w:t>
            </w:r>
          </w:p>
          <w:p w14:paraId="2BDC2B65" w14:textId="77777777" w:rsidR="009E3109" w:rsidRPr="00EE73F1" w:rsidRDefault="009E3109" w:rsidP="008247DA">
            <w:pPr>
              <w:spacing w:after="0" w:line="240" w:lineRule="auto"/>
              <w:rPr>
                <w:color w:val="080C0C"/>
                <w:lang w:val="it-IT"/>
              </w:rPr>
            </w:pPr>
            <w:r w:rsidRPr="00EE73F1">
              <w:rPr>
                <w:color w:val="080C0C"/>
                <w:lang w:val="it-IT"/>
              </w:rPr>
              <w:t>Detyrë:</w:t>
            </w:r>
          </w:p>
          <w:p w14:paraId="38799B3B" w14:textId="77777777" w:rsidR="009E3109" w:rsidRPr="00EE73F1" w:rsidRDefault="009E3109" w:rsidP="008247DA">
            <w:pPr>
              <w:spacing w:after="0" w:line="240" w:lineRule="auto"/>
              <w:rPr>
                <w:color w:val="080C0C"/>
                <w:lang w:val="it-IT"/>
              </w:rPr>
            </w:pPr>
            <w:r w:rsidRPr="00EE73F1">
              <w:rPr>
                <w:color w:val="080C0C"/>
                <w:lang w:val="it-IT"/>
              </w:rPr>
              <w:t>Detyra 14, 15 (faqe 88).</w:t>
            </w:r>
          </w:p>
          <w:p w14:paraId="2C450299" w14:textId="77777777" w:rsidR="009E3109" w:rsidRPr="00EE73F1" w:rsidRDefault="009E3109" w:rsidP="008247DA">
            <w:pPr>
              <w:spacing w:after="0" w:line="240" w:lineRule="auto"/>
              <w:rPr>
                <w:color w:val="080C0C"/>
                <w:lang w:val="it-IT"/>
              </w:rPr>
            </w:pPr>
          </w:p>
          <w:p w14:paraId="6E816B17" w14:textId="77777777" w:rsidR="009E3109" w:rsidRPr="00141C2C" w:rsidRDefault="009E3109" w:rsidP="008247DA">
            <w:pPr>
              <w:spacing w:after="0" w:line="240" w:lineRule="auto"/>
              <w:rPr>
                <w:color w:val="080C0C"/>
                <w:lang w:val="it-IT"/>
              </w:rPr>
            </w:pPr>
            <w:r w:rsidRPr="00141C2C">
              <w:rPr>
                <w:color w:val="080C0C"/>
                <w:lang w:val="it-IT"/>
              </w:rPr>
              <w:br/>
            </w:r>
          </w:p>
          <w:p w14:paraId="75F64471" w14:textId="77777777" w:rsidR="009E3109" w:rsidRPr="000933B3" w:rsidRDefault="009E3109" w:rsidP="008247DA">
            <w:pPr>
              <w:spacing w:after="0" w:line="240" w:lineRule="auto"/>
              <w:rPr>
                <w:color w:val="FF0000"/>
                <w:lang w:val="it-IT"/>
              </w:rPr>
            </w:pPr>
            <w:r>
              <w:rPr>
                <w:color w:val="080C0C"/>
                <w:lang w:val="it-IT"/>
              </w:rPr>
              <w:t xml:space="preserve">                                             </w:t>
            </w:r>
            <w:r w:rsidRPr="000933B3">
              <w:rPr>
                <w:color w:val="FF0000"/>
                <w:lang w:val="it-IT"/>
              </w:rPr>
              <w:t xml:space="preserve">      Mësimi 175 – Ushtrimi i shtatë kontrollues</w:t>
            </w:r>
          </w:p>
          <w:p w14:paraId="03ACA342" w14:textId="77777777" w:rsidR="009E3109" w:rsidRPr="000933B3" w:rsidRDefault="009E3109" w:rsidP="008247DA">
            <w:pPr>
              <w:spacing w:after="0" w:line="240" w:lineRule="auto"/>
              <w:rPr>
                <w:color w:val="FF0000"/>
                <w:lang w:val="it-IT"/>
              </w:rPr>
            </w:pPr>
          </w:p>
          <w:p w14:paraId="10FFC65D" w14:textId="77777777" w:rsidR="009E3109" w:rsidRPr="000933B3" w:rsidRDefault="009E3109" w:rsidP="008247DA">
            <w:pPr>
              <w:spacing w:after="0" w:line="240" w:lineRule="auto"/>
              <w:rPr>
                <w:color w:val="FF0000"/>
                <w:lang w:val="it-IT"/>
              </w:rPr>
            </w:pPr>
          </w:p>
          <w:p w14:paraId="3F6997C8" w14:textId="77777777" w:rsidR="009E3109" w:rsidRPr="00141C2C" w:rsidRDefault="009E3109" w:rsidP="008247DA">
            <w:pPr>
              <w:spacing w:after="0" w:line="240" w:lineRule="auto"/>
              <w:rPr>
                <w:color w:val="080C0C"/>
                <w:lang w:val="it-IT"/>
              </w:rPr>
            </w:pPr>
          </w:p>
          <w:p w14:paraId="50F09DC2" w14:textId="77777777" w:rsidR="009E3109" w:rsidRPr="00141C2C" w:rsidRDefault="009E3109" w:rsidP="008247DA">
            <w:pPr>
              <w:spacing w:after="0" w:line="240" w:lineRule="auto"/>
              <w:rPr>
                <w:color w:val="080C0C"/>
                <w:lang w:val="it-IT"/>
              </w:rPr>
            </w:pPr>
          </w:p>
        </w:tc>
      </w:tr>
      <w:tr w:rsidR="009E3109" w:rsidRPr="009E3109" w14:paraId="317F0C80" w14:textId="77777777" w:rsidTr="008247DA">
        <w:trPr>
          <w:trHeight w:val="2390"/>
        </w:trPr>
        <w:tc>
          <w:tcPr>
            <w:tcW w:w="10105" w:type="dxa"/>
            <w:tcBorders>
              <w:top w:val="nil"/>
            </w:tcBorders>
          </w:tcPr>
          <w:p w14:paraId="09E1AB8E" w14:textId="77777777" w:rsidR="009E3109" w:rsidRPr="00141C2C" w:rsidRDefault="009E3109" w:rsidP="008247DA">
            <w:pPr>
              <w:spacing w:after="0" w:line="240" w:lineRule="auto"/>
              <w:rPr>
                <w:color w:val="080C0C"/>
                <w:lang w:val="it-IT"/>
              </w:rPr>
            </w:pPr>
          </w:p>
        </w:tc>
      </w:tr>
    </w:tbl>
    <w:p w14:paraId="720F60E4" w14:textId="77777777" w:rsidR="009E3109" w:rsidRDefault="009E3109" w:rsidP="009E3109">
      <w:pPr>
        <w:rPr>
          <w:lang w:val="it-IT"/>
        </w:rPr>
      </w:pPr>
    </w:p>
    <w:p w14:paraId="5304F53A" w14:textId="77777777" w:rsidR="009E3109" w:rsidRDefault="009E3109" w:rsidP="009E3109">
      <w:pPr>
        <w:rPr>
          <w:lang w:val="it-IT"/>
        </w:rPr>
      </w:pPr>
    </w:p>
    <w:p w14:paraId="00408937" w14:textId="77777777" w:rsidR="009E3109" w:rsidRDefault="009E3109" w:rsidP="009E3109">
      <w:pPr>
        <w:rPr>
          <w:lang w:val="it-IT"/>
        </w:rPr>
      </w:pPr>
    </w:p>
    <w:p w14:paraId="46DCBFF9"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0B0DC63E" w14:textId="77777777" w:rsidTr="008247DA">
        <w:trPr>
          <w:trHeight w:val="206"/>
        </w:trPr>
        <w:tc>
          <w:tcPr>
            <w:tcW w:w="10105" w:type="dxa"/>
            <w:tcBorders>
              <w:top w:val="single" w:sz="8" w:space="0" w:color="000000"/>
              <w:bottom w:val="nil"/>
            </w:tcBorders>
            <w:shd w:val="clear" w:color="auto" w:fill="000000"/>
            <w:hideMark/>
          </w:tcPr>
          <w:p w14:paraId="1DBD87C1" w14:textId="77777777" w:rsidR="009E3109" w:rsidRPr="00141C2C"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141C2C">
              <w:rPr>
                <w:rFonts w:ascii="Times New Roman" w:eastAsia="MS Mincho" w:hAnsi="Times New Roman" w:cs="Times New Roman"/>
                <w:b/>
                <w:bCs/>
                <w:color w:val="0D0D0D"/>
                <w:sz w:val="24"/>
                <w:szCs w:val="24"/>
                <w:lang w:val="sq-AL"/>
              </w:rPr>
              <w:lastRenderedPageBreak/>
              <w:t xml:space="preserve">  ASPEKTET E PËRGJITHSHME TË PLANIT TË ORËS MESIMORE        NR -  </w:t>
            </w:r>
            <w:r>
              <w:rPr>
                <w:rFonts w:ascii="Times New Roman" w:eastAsia="MS Mincho" w:hAnsi="Times New Roman" w:cs="Times New Roman"/>
                <w:b/>
                <w:bCs/>
                <w:color w:val="0D0D0D"/>
                <w:sz w:val="24"/>
                <w:szCs w:val="24"/>
                <w:lang w:val="sq-AL"/>
              </w:rPr>
              <w:t>176</w:t>
            </w:r>
          </w:p>
        </w:tc>
      </w:tr>
      <w:tr w:rsidR="009E3109" w:rsidRPr="009E3109" w14:paraId="2A2C235F" w14:textId="77777777" w:rsidTr="008247DA">
        <w:trPr>
          <w:trHeight w:val="379"/>
        </w:trPr>
        <w:tc>
          <w:tcPr>
            <w:tcW w:w="10105" w:type="dxa"/>
            <w:tcBorders>
              <w:top w:val="single" w:sz="8" w:space="0" w:color="000000"/>
              <w:bottom w:val="single" w:sz="8" w:space="0" w:color="000000"/>
            </w:tcBorders>
            <w:hideMark/>
          </w:tcPr>
          <w:p w14:paraId="2A7AE4CF"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sidRPr="00141C2C">
              <w:rPr>
                <w:rFonts w:ascii="Times New Roman" w:eastAsia="MS Mincho" w:hAnsi="Times New Roman" w:cs="Times New Roman"/>
                <w:b/>
                <w:bCs/>
                <w:color w:val="0D0D0D"/>
                <w:lang w:val="sq-AL"/>
              </w:rPr>
              <w:t xml:space="preserve">Fusha kurrikulare: </w:t>
            </w:r>
            <w:r w:rsidRPr="00141C2C">
              <w:rPr>
                <w:rFonts w:ascii="Times New Roman" w:eastAsia="MS Mincho" w:hAnsi="Times New Roman" w:cs="Times New Roman"/>
                <w:bCs/>
                <w:color w:val="0D0D0D"/>
                <w:lang w:val="sq-AL"/>
              </w:rPr>
              <w:t xml:space="preserve">Matematika                                                                         </w:t>
            </w:r>
            <w:r w:rsidRPr="00141C2C">
              <w:rPr>
                <w:rFonts w:ascii="Times New Roman" w:eastAsia="MS Mincho" w:hAnsi="Times New Roman" w:cs="Times New Roman"/>
                <w:b/>
                <w:bCs/>
                <w:color w:val="0D0D0D"/>
                <w:lang w:val="sq-AL"/>
              </w:rPr>
              <w:t xml:space="preserve">Lënda: </w:t>
            </w:r>
            <w:r w:rsidRPr="00141C2C">
              <w:rPr>
                <w:rFonts w:ascii="Times New Roman" w:eastAsia="MS Mincho" w:hAnsi="Times New Roman" w:cs="Times New Roman"/>
                <w:bCs/>
                <w:color w:val="0D0D0D"/>
                <w:lang w:val="sq-AL"/>
              </w:rPr>
              <w:t xml:space="preserve">  Matematikë</w:t>
            </w:r>
          </w:p>
          <w:p w14:paraId="47A89A16"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41C2C">
              <w:rPr>
                <w:rFonts w:ascii="Times New Roman" w:eastAsia="MS Mincho" w:hAnsi="Times New Roman" w:cs="Times New Roman"/>
                <w:b/>
                <w:bCs/>
                <w:color w:val="0D0D0D"/>
                <w:lang w:val="sq-AL"/>
              </w:rPr>
              <w:t xml:space="preserve">Shkalla e kurrikulës: II                                                                            </w:t>
            </w:r>
            <w:r w:rsidRPr="00141C2C">
              <w:rPr>
                <w:rFonts w:ascii="Times New Roman" w:eastAsia="MS Mincho" w:hAnsi="Times New Roman" w:cs="Times New Roman"/>
                <w:bCs/>
                <w:color w:val="0D0D0D"/>
                <w:lang w:val="sq-AL"/>
              </w:rPr>
              <w:t xml:space="preserve">            </w:t>
            </w:r>
            <w:r w:rsidRPr="00141C2C">
              <w:rPr>
                <w:rFonts w:ascii="Times New Roman" w:eastAsia="MS Mincho" w:hAnsi="Times New Roman" w:cs="Times New Roman"/>
                <w:b/>
                <w:bCs/>
                <w:color w:val="0D0D0D"/>
                <w:lang w:val="sq-AL"/>
              </w:rPr>
              <w:t>Klasa:  4</w:t>
            </w:r>
          </w:p>
        </w:tc>
      </w:tr>
      <w:tr w:rsidR="009E3109" w:rsidRPr="00141C2C" w14:paraId="429FEC6C" w14:textId="77777777" w:rsidTr="008247DA">
        <w:trPr>
          <w:trHeight w:val="2390"/>
        </w:trPr>
        <w:tc>
          <w:tcPr>
            <w:tcW w:w="10105" w:type="dxa"/>
            <w:tcBorders>
              <w:top w:val="nil"/>
            </w:tcBorders>
          </w:tcPr>
          <w:p w14:paraId="7A55C422" w14:textId="77777777" w:rsidR="009E3109" w:rsidRPr="00141C2C" w:rsidRDefault="009E3109" w:rsidP="008247DA">
            <w:pPr>
              <w:spacing w:after="0" w:line="240" w:lineRule="auto"/>
              <w:rPr>
                <w:color w:val="080C0C"/>
                <w:lang w:val="it-IT"/>
              </w:rPr>
            </w:pPr>
          </w:p>
          <w:p w14:paraId="47523746" w14:textId="77777777" w:rsidR="009E3109" w:rsidRPr="00DF3680" w:rsidRDefault="009E3109" w:rsidP="008247DA">
            <w:pPr>
              <w:spacing w:after="0" w:line="240" w:lineRule="auto"/>
              <w:rPr>
                <w:color w:val="080C0C"/>
                <w:lang w:val="it-IT"/>
              </w:rPr>
            </w:pPr>
            <w:r w:rsidRPr="00DF3680">
              <w:rPr>
                <w:color w:val="080C0C"/>
                <w:lang w:val="it-IT"/>
              </w:rPr>
              <w:t>Tema: Trupat gjeometrikë</w:t>
            </w:r>
          </w:p>
          <w:p w14:paraId="381F5A10" w14:textId="77777777" w:rsidR="009E3109" w:rsidRDefault="009E3109" w:rsidP="008247DA">
            <w:pPr>
              <w:spacing w:after="0" w:line="240" w:lineRule="auto"/>
              <w:rPr>
                <w:color w:val="080C0C"/>
                <w:lang w:val="it-IT"/>
              </w:rPr>
            </w:pPr>
          </w:p>
          <w:p w14:paraId="25CEE54A" w14:textId="77777777" w:rsidR="009E3109" w:rsidRPr="00DF3680" w:rsidRDefault="009E3109" w:rsidP="008247DA">
            <w:pPr>
              <w:spacing w:after="0" w:line="240" w:lineRule="auto"/>
              <w:rPr>
                <w:color w:val="080C0C"/>
                <w:lang w:val="it-IT"/>
              </w:rPr>
            </w:pPr>
            <w:r w:rsidRPr="00DF3680">
              <w:rPr>
                <w:color w:val="080C0C"/>
                <w:lang w:val="it-IT"/>
              </w:rPr>
              <w:t>Rezultatet e të nxënit të temës:</w:t>
            </w:r>
          </w:p>
          <w:p w14:paraId="0D3F1AAF" w14:textId="77777777" w:rsidR="009E3109" w:rsidRPr="00DF3680" w:rsidRDefault="009E3109" w:rsidP="008247DA">
            <w:pPr>
              <w:spacing w:after="0" w:line="240" w:lineRule="auto"/>
              <w:rPr>
                <w:color w:val="080C0C"/>
                <w:lang w:val="it-IT"/>
              </w:rPr>
            </w:pPr>
            <w:r w:rsidRPr="00DF3680">
              <w:rPr>
                <w:color w:val="080C0C"/>
                <w:lang w:val="it-IT"/>
              </w:rPr>
              <w:t>Emërton trupat gjeometrikë (kubi, kuboidi, sfera, cilindri, koni, piramida); Gjen vëllimin (e trupave të rregullt) e kubit dhe kuboidit duke përdorur formula të thjeshta dhe (trupave të parregullt) me enë të ndryshme; Përcakton gjatësinë, gjerësinë dhe lartësinë e trupave të rregullt si dhe gjen brinjët, faqet dhe kulmet e kubit dhe kuboidit.</w:t>
            </w:r>
          </w:p>
          <w:p w14:paraId="48EF5409" w14:textId="77777777" w:rsidR="009E3109" w:rsidRPr="00DF3680" w:rsidRDefault="009E3109" w:rsidP="008247DA">
            <w:pPr>
              <w:spacing w:after="0" w:line="240" w:lineRule="auto"/>
              <w:rPr>
                <w:color w:val="080C0C"/>
                <w:lang w:val="it-IT"/>
              </w:rPr>
            </w:pPr>
          </w:p>
          <w:p w14:paraId="2077BA68" w14:textId="77777777" w:rsidR="009E3109" w:rsidRPr="00DF3680" w:rsidRDefault="009E3109" w:rsidP="008247DA">
            <w:pPr>
              <w:spacing w:after="0" w:line="240" w:lineRule="auto"/>
              <w:rPr>
                <w:color w:val="080C0C"/>
                <w:lang w:val="it-IT"/>
              </w:rPr>
            </w:pPr>
            <w:r w:rsidRPr="00DF3680">
              <w:rPr>
                <w:color w:val="080C0C"/>
                <w:lang w:val="it-IT"/>
              </w:rPr>
              <w:t>Kontributi në rezultatet për kompetencat kryesore të shkallës: II.4, II.8.</w:t>
            </w:r>
          </w:p>
          <w:p w14:paraId="2C36F928" w14:textId="77777777" w:rsidR="009E3109" w:rsidRPr="00DF3680" w:rsidRDefault="009E3109" w:rsidP="008247DA">
            <w:pPr>
              <w:spacing w:after="0" w:line="240" w:lineRule="auto"/>
              <w:rPr>
                <w:color w:val="080C0C"/>
                <w:lang w:val="it-IT"/>
              </w:rPr>
            </w:pPr>
            <w:r w:rsidRPr="00DF3680">
              <w:rPr>
                <w:color w:val="080C0C"/>
                <w:lang w:val="it-IT"/>
              </w:rPr>
              <w:t>Kontributi në rez</w:t>
            </w:r>
            <w:r>
              <w:rPr>
                <w:color w:val="080C0C"/>
                <w:lang w:val="it-IT"/>
              </w:rPr>
              <w:t>ultatet e fushës së kurrikulës:</w:t>
            </w:r>
            <w:r w:rsidRPr="00DF3680">
              <w:rPr>
                <w:color w:val="080C0C"/>
                <w:lang w:val="it-IT"/>
              </w:rPr>
              <w:t>1.2, 4.1.</w:t>
            </w:r>
          </w:p>
          <w:p w14:paraId="5401310C" w14:textId="77777777" w:rsidR="009E3109" w:rsidRDefault="009E3109" w:rsidP="008247DA">
            <w:pPr>
              <w:spacing w:after="0" w:line="240" w:lineRule="auto"/>
              <w:rPr>
                <w:color w:val="080C0C"/>
                <w:lang w:val="it-IT"/>
              </w:rPr>
            </w:pPr>
          </w:p>
          <w:p w14:paraId="4CC37811" w14:textId="77777777" w:rsidR="009E3109" w:rsidRPr="009E3109" w:rsidRDefault="009E3109" w:rsidP="008247DA">
            <w:pPr>
              <w:spacing w:after="0" w:line="240" w:lineRule="auto"/>
              <w:rPr>
                <w:color w:val="080C0C"/>
              </w:rPr>
            </w:pPr>
            <w:r w:rsidRPr="009E3109">
              <w:rPr>
                <w:color w:val="080C0C"/>
              </w:rPr>
              <w:t>SPEKTEA SPECIFIKE TË PLANIT TË ORËS MËSIMORE</w:t>
            </w:r>
          </w:p>
          <w:p w14:paraId="01E214CC" w14:textId="77777777" w:rsidR="009E3109" w:rsidRPr="009E3109" w:rsidRDefault="009E3109" w:rsidP="008247DA">
            <w:pPr>
              <w:spacing w:after="0" w:line="240" w:lineRule="auto"/>
              <w:rPr>
                <w:color w:val="080C0C"/>
              </w:rPr>
            </w:pPr>
          </w:p>
          <w:p w14:paraId="594489CF" w14:textId="77777777" w:rsidR="009E3109" w:rsidRPr="009E3109" w:rsidRDefault="009E3109" w:rsidP="008247DA">
            <w:pPr>
              <w:spacing w:after="0" w:line="240" w:lineRule="auto"/>
              <w:rPr>
                <w:color w:val="080C0C"/>
              </w:rPr>
            </w:pPr>
            <w:r w:rsidRPr="009E3109">
              <w:rPr>
                <w:color w:val="080C0C"/>
              </w:rPr>
              <w:t>Njësia mësimore: Kubi</w:t>
            </w:r>
          </w:p>
          <w:p w14:paraId="3567B0C8" w14:textId="77777777" w:rsidR="009E3109" w:rsidRPr="009E3109" w:rsidRDefault="009E3109" w:rsidP="008247DA">
            <w:pPr>
              <w:spacing w:after="0" w:line="240" w:lineRule="auto"/>
              <w:rPr>
                <w:color w:val="080C0C"/>
              </w:rPr>
            </w:pPr>
          </w:p>
          <w:p w14:paraId="65F5A652" w14:textId="77777777" w:rsidR="009E3109" w:rsidRPr="009E3109" w:rsidRDefault="009E3109" w:rsidP="008247DA">
            <w:pPr>
              <w:spacing w:after="0" w:line="240" w:lineRule="auto"/>
              <w:rPr>
                <w:color w:val="080C0C"/>
              </w:rPr>
            </w:pPr>
            <w:r w:rsidRPr="009E3109">
              <w:rPr>
                <w:color w:val="080C0C"/>
              </w:rPr>
              <w:t>Rezultatet e të nxënit të orës mësimore:</w:t>
            </w:r>
          </w:p>
          <w:p w14:paraId="1BFA8470" w14:textId="77777777" w:rsidR="009E3109" w:rsidRPr="00DF3680" w:rsidRDefault="009E3109" w:rsidP="008247DA">
            <w:pPr>
              <w:spacing w:after="0" w:line="240" w:lineRule="auto"/>
              <w:rPr>
                <w:color w:val="080C0C"/>
                <w:lang w:val="it-IT"/>
              </w:rPr>
            </w:pPr>
            <w:r w:rsidRPr="00DF3680">
              <w:rPr>
                <w:color w:val="080C0C"/>
                <w:lang w:val="it-IT"/>
              </w:rPr>
              <w:t>•</w:t>
            </w:r>
            <w:r w:rsidRPr="00DF3680">
              <w:rPr>
                <w:color w:val="080C0C"/>
                <w:lang w:val="it-IT"/>
              </w:rPr>
              <w:tab/>
              <w:t>Dallon figurat gjeometrike nga trupat gjeometrikë;</w:t>
            </w:r>
          </w:p>
          <w:p w14:paraId="74B77EB2" w14:textId="77777777" w:rsidR="009E3109" w:rsidRPr="00DF3680" w:rsidRDefault="009E3109" w:rsidP="008247DA">
            <w:pPr>
              <w:spacing w:after="0" w:line="240" w:lineRule="auto"/>
              <w:rPr>
                <w:color w:val="080C0C"/>
                <w:lang w:val="it-IT"/>
              </w:rPr>
            </w:pPr>
            <w:r w:rsidRPr="00DF3680">
              <w:rPr>
                <w:color w:val="080C0C"/>
                <w:lang w:val="it-IT"/>
              </w:rPr>
              <w:t>•</w:t>
            </w:r>
            <w:r w:rsidRPr="00DF3680">
              <w:rPr>
                <w:color w:val="080C0C"/>
                <w:lang w:val="it-IT"/>
              </w:rPr>
              <w:tab/>
              <w:t>Përshkruan dhe vizaton kubin në bazë të vetive të tij;</w:t>
            </w:r>
          </w:p>
          <w:p w14:paraId="3E8473D7" w14:textId="77777777" w:rsidR="009E3109" w:rsidRPr="00DF3680" w:rsidRDefault="009E3109" w:rsidP="008247DA">
            <w:pPr>
              <w:spacing w:after="0" w:line="240" w:lineRule="auto"/>
              <w:rPr>
                <w:color w:val="080C0C"/>
                <w:lang w:val="it-IT"/>
              </w:rPr>
            </w:pPr>
            <w:r w:rsidRPr="00DF3680">
              <w:rPr>
                <w:color w:val="080C0C"/>
                <w:lang w:val="it-IT"/>
              </w:rPr>
              <w:t>•</w:t>
            </w:r>
            <w:r w:rsidRPr="00DF3680">
              <w:rPr>
                <w:color w:val="080C0C"/>
                <w:lang w:val="it-IT"/>
              </w:rPr>
              <w:tab/>
              <w:t>Njehson vëllimin e kubit.</w:t>
            </w:r>
          </w:p>
          <w:p w14:paraId="7A5CDEA3" w14:textId="77777777" w:rsidR="009E3109" w:rsidRDefault="009E3109" w:rsidP="008247DA">
            <w:pPr>
              <w:spacing w:after="0" w:line="240" w:lineRule="auto"/>
              <w:rPr>
                <w:color w:val="080C0C"/>
                <w:lang w:val="it-IT"/>
              </w:rPr>
            </w:pPr>
          </w:p>
          <w:p w14:paraId="57D603C2" w14:textId="77777777" w:rsidR="009E3109" w:rsidRPr="00DF3680" w:rsidRDefault="009E3109" w:rsidP="008247DA">
            <w:pPr>
              <w:spacing w:after="0" w:line="240" w:lineRule="auto"/>
              <w:rPr>
                <w:color w:val="080C0C"/>
                <w:lang w:val="it-IT"/>
              </w:rPr>
            </w:pPr>
            <w:r w:rsidRPr="00DF3680">
              <w:rPr>
                <w:color w:val="080C0C"/>
                <w:lang w:val="it-IT"/>
              </w:rPr>
              <w:t>Kriteret e suksesit: Përcaktohen me nxënësit në klasë.</w:t>
            </w:r>
          </w:p>
          <w:p w14:paraId="485AFCB9" w14:textId="77777777" w:rsidR="009E3109" w:rsidRPr="00DF3680" w:rsidRDefault="009E3109" w:rsidP="008247DA">
            <w:pPr>
              <w:spacing w:after="0" w:line="240" w:lineRule="auto"/>
              <w:rPr>
                <w:color w:val="080C0C"/>
                <w:lang w:val="it-IT"/>
              </w:rPr>
            </w:pPr>
            <w:r w:rsidRPr="00DF3680">
              <w:rPr>
                <w:color w:val="080C0C"/>
                <w:lang w:val="it-IT"/>
              </w:rPr>
              <w:t>Burimet, mjetet e konkretizimit dhe materialet mësimore: fletë A4.</w:t>
            </w:r>
          </w:p>
          <w:p w14:paraId="659E177A" w14:textId="77777777" w:rsidR="009E3109" w:rsidRPr="00DF3680" w:rsidRDefault="009E3109" w:rsidP="008247DA">
            <w:pPr>
              <w:spacing w:after="0" w:line="240" w:lineRule="auto"/>
              <w:rPr>
                <w:color w:val="080C0C"/>
                <w:lang w:val="it-IT"/>
              </w:rPr>
            </w:pPr>
            <w:r w:rsidRPr="00DF3680">
              <w:rPr>
                <w:color w:val="080C0C"/>
                <w:lang w:val="it-IT"/>
              </w:rPr>
              <w:t>Lidhja me lëndët e tjera mësimore dhe/apo me çështjet ndërkurrikulare dhe situatat jetësore:</w:t>
            </w:r>
          </w:p>
          <w:p w14:paraId="7CF78E17" w14:textId="77777777" w:rsidR="009E3109" w:rsidRPr="00DF3680" w:rsidRDefault="009E3109" w:rsidP="008247DA">
            <w:pPr>
              <w:spacing w:after="0" w:line="240" w:lineRule="auto"/>
              <w:rPr>
                <w:color w:val="080C0C"/>
                <w:lang w:val="it-IT"/>
              </w:rPr>
            </w:pPr>
            <w:r w:rsidRPr="00DF3680">
              <w:rPr>
                <w:color w:val="080C0C"/>
                <w:lang w:val="it-IT"/>
              </w:rPr>
              <w:t>Gjuhë amtare (shqipe), Edukatë figurative, Shkathtësi për jetë.</w:t>
            </w:r>
          </w:p>
          <w:p w14:paraId="40130257" w14:textId="77777777" w:rsidR="009E3109" w:rsidRDefault="009E3109" w:rsidP="008247DA">
            <w:pPr>
              <w:spacing w:after="0" w:line="240" w:lineRule="auto"/>
              <w:rPr>
                <w:color w:val="080C0C"/>
                <w:lang w:val="it-IT"/>
              </w:rPr>
            </w:pPr>
          </w:p>
          <w:p w14:paraId="344D925B" w14:textId="77777777" w:rsidR="009E3109" w:rsidRPr="00DF3680" w:rsidRDefault="009E3109" w:rsidP="008247DA">
            <w:pPr>
              <w:spacing w:after="0" w:line="240" w:lineRule="auto"/>
              <w:rPr>
                <w:color w:val="080C0C"/>
                <w:lang w:val="it-IT"/>
              </w:rPr>
            </w:pPr>
            <w:r w:rsidRPr="008A59B4">
              <w:rPr>
                <w:color w:val="080C0C"/>
                <w:lang w:val="it-IT"/>
              </w:rPr>
              <w:t>METODOLOGJIA DHE VEPRIMTARIA ME NXËNËS</w:t>
            </w:r>
          </w:p>
          <w:p w14:paraId="1EF4833A" w14:textId="77777777" w:rsidR="009E3109" w:rsidRPr="00DF3680" w:rsidRDefault="009E3109" w:rsidP="008247DA">
            <w:pPr>
              <w:spacing w:after="0" w:line="240" w:lineRule="auto"/>
              <w:rPr>
                <w:color w:val="080C0C"/>
                <w:lang w:val="it-IT"/>
              </w:rPr>
            </w:pPr>
            <w:r w:rsidRPr="00DF3680">
              <w:rPr>
                <w:color w:val="080C0C"/>
                <w:lang w:val="it-IT"/>
              </w:rPr>
              <w:t>Parashikimi:</w:t>
            </w:r>
          </w:p>
          <w:p w14:paraId="255B1D91" w14:textId="77777777" w:rsidR="009E3109" w:rsidRPr="00DF3680" w:rsidRDefault="009E3109" w:rsidP="008247DA">
            <w:pPr>
              <w:spacing w:after="0" w:line="240" w:lineRule="auto"/>
              <w:rPr>
                <w:color w:val="080C0C"/>
                <w:lang w:val="it-IT"/>
              </w:rPr>
            </w:pPr>
            <w:r w:rsidRPr="00DF3680">
              <w:rPr>
                <w:color w:val="080C0C"/>
                <w:lang w:val="it-IT"/>
              </w:rPr>
              <w:t>Përgatitja për të nxënët</w:t>
            </w:r>
          </w:p>
          <w:p w14:paraId="338A00D1" w14:textId="77777777" w:rsidR="009E3109" w:rsidRPr="00DF3680" w:rsidRDefault="009E3109" w:rsidP="008247DA">
            <w:pPr>
              <w:spacing w:after="0" w:line="240" w:lineRule="auto"/>
              <w:rPr>
                <w:color w:val="080C0C"/>
                <w:lang w:val="it-IT"/>
              </w:rPr>
            </w:pPr>
            <w:r w:rsidRPr="00DF3680">
              <w:rPr>
                <w:color w:val="080C0C"/>
                <w:lang w:val="it-IT"/>
              </w:rPr>
              <w:t>Veprimtaria I; Stuhi mendimesh</w:t>
            </w:r>
          </w:p>
          <w:p w14:paraId="504E3428" w14:textId="77777777" w:rsidR="009E3109" w:rsidRPr="00DF3680" w:rsidRDefault="009E3109" w:rsidP="008247DA">
            <w:pPr>
              <w:spacing w:after="0" w:line="240" w:lineRule="auto"/>
              <w:rPr>
                <w:color w:val="080C0C"/>
                <w:lang w:val="it-IT"/>
              </w:rPr>
            </w:pPr>
            <w:r w:rsidRPr="00DF3680">
              <w:rPr>
                <w:color w:val="080C0C"/>
                <w:lang w:val="it-IT"/>
              </w:rPr>
              <w:t>Nxënësve u drejtohen pyetje:</w:t>
            </w:r>
          </w:p>
          <w:p w14:paraId="6333C163" w14:textId="77777777" w:rsidR="009E3109" w:rsidRPr="00DF3680" w:rsidRDefault="009E3109" w:rsidP="008247DA">
            <w:pPr>
              <w:spacing w:after="0" w:line="240" w:lineRule="auto"/>
              <w:rPr>
                <w:color w:val="080C0C"/>
                <w:lang w:val="it-IT"/>
              </w:rPr>
            </w:pPr>
            <w:r w:rsidRPr="00DF3680">
              <w:rPr>
                <w:color w:val="080C0C"/>
                <w:lang w:val="it-IT"/>
              </w:rPr>
              <w:t>•</w:t>
            </w:r>
            <w:r w:rsidRPr="00DF3680">
              <w:rPr>
                <w:color w:val="080C0C"/>
                <w:lang w:val="it-IT"/>
              </w:rPr>
              <w:tab/>
              <w:t>Ç’dini për ﬁgurat gjeometrike? Po për trupat gjeometrikë?</w:t>
            </w:r>
          </w:p>
          <w:p w14:paraId="538EF185" w14:textId="77777777" w:rsidR="009E3109" w:rsidRPr="00DF3680" w:rsidRDefault="009E3109" w:rsidP="008247DA">
            <w:pPr>
              <w:spacing w:after="0" w:line="240" w:lineRule="auto"/>
              <w:rPr>
                <w:color w:val="080C0C"/>
                <w:lang w:val="it-IT"/>
              </w:rPr>
            </w:pPr>
            <w:r w:rsidRPr="00DF3680">
              <w:rPr>
                <w:color w:val="080C0C"/>
                <w:lang w:val="it-IT"/>
              </w:rPr>
              <w:t>•</w:t>
            </w:r>
            <w:r w:rsidRPr="00DF3680">
              <w:rPr>
                <w:color w:val="080C0C"/>
                <w:lang w:val="it-IT"/>
              </w:rPr>
              <w:tab/>
              <w:t>A ekziston ndonjë dallim mes tyre? (Figurat janë dydimensionale, ndërsa trupat tredimensionalë) Veprimtaria II; Harta semantike</w:t>
            </w:r>
          </w:p>
          <w:p w14:paraId="2DD44D24" w14:textId="77777777" w:rsidR="009E3109" w:rsidRPr="00DF3680" w:rsidRDefault="009E3109" w:rsidP="008247DA">
            <w:pPr>
              <w:spacing w:after="0" w:line="240" w:lineRule="auto"/>
              <w:rPr>
                <w:color w:val="080C0C"/>
                <w:lang w:val="it-IT"/>
              </w:rPr>
            </w:pPr>
            <w:r w:rsidRPr="00DF3680">
              <w:rPr>
                <w:color w:val="080C0C"/>
                <w:lang w:val="it-IT"/>
              </w:rPr>
              <w:t>Së bashku me nxënës punohet harta semantike për figurat dhe trupat gjeometrikë.</w:t>
            </w:r>
          </w:p>
          <w:p w14:paraId="44A01F0A" w14:textId="77777777" w:rsidR="009E3109" w:rsidRPr="00DF3680" w:rsidRDefault="009E3109" w:rsidP="008247DA">
            <w:pPr>
              <w:spacing w:after="0" w:line="240" w:lineRule="auto"/>
              <w:rPr>
                <w:color w:val="080C0C"/>
                <w:lang w:val="it-IT"/>
              </w:rPr>
            </w:pPr>
            <w:r>
              <w:rPr>
                <w:noProof/>
                <w:color w:val="080C0C"/>
              </w:rPr>
              <w:drawing>
                <wp:anchor distT="0" distB="0" distL="114300" distR="114300" simplePos="0" relativeHeight="251926528" behindDoc="0" locked="0" layoutInCell="1" allowOverlap="1" wp14:anchorId="0C8E78B6" wp14:editId="50B98B4C">
                  <wp:simplePos x="0" y="0"/>
                  <wp:positionH relativeFrom="column">
                    <wp:posOffset>1344230</wp:posOffset>
                  </wp:positionH>
                  <wp:positionV relativeFrom="paragraph">
                    <wp:posOffset>106983</wp:posOffset>
                  </wp:positionV>
                  <wp:extent cx="2827020" cy="1219200"/>
                  <wp:effectExtent l="0" t="0" r="0" b="0"/>
                  <wp:wrapThrough wrapText="bothSides">
                    <wp:wrapPolygon edited="0">
                      <wp:start x="0" y="0"/>
                      <wp:lineTo x="0" y="21263"/>
                      <wp:lineTo x="21396" y="21263"/>
                      <wp:lineTo x="21396" y="0"/>
                      <wp:lineTo x="0" y="0"/>
                    </wp:wrapPolygon>
                  </wp:wrapThrough>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D3C893E.tmp"/>
                          <pic:cNvPicPr/>
                        </pic:nvPicPr>
                        <pic:blipFill>
                          <a:blip r:embed="rId164">
                            <a:extLst>
                              <a:ext uri="{28A0092B-C50C-407E-A947-70E740481C1C}">
                                <a14:useLocalDpi xmlns:a14="http://schemas.microsoft.com/office/drawing/2010/main" val="0"/>
                              </a:ext>
                            </a:extLst>
                          </a:blip>
                          <a:stretch>
                            <a:fillRect/>
                          </a:stretch>
                        </pic:blipFill>
                        <pic:spPr>
                          <a:xfrm>
                            <a:off x="0" y="0"/>
                            <a:ext cx="2827020" cy="1219200"/>
                          </a:xfrm>
                          <a:prstGeom prst="rect">
                            <a:avLst/>
                          </a:prstGeom>
                        </pic:spPr>
                      </pic:pic>
                    </a:graphicData>
                  </a:graphic>
                </wp:anchor>
              </w:drawing>
            </w:r>
          </w:p>
          <w:p w14:paraId="4DD3AEFB" w14:textId="77777777" w:rsidR="009E3109" w:rsidRPr="00DF3680" w:rsidRDefault="009E3109" w:rsidP="008247DA">
            <w:pPr>
              <w:spacing w:after="0" w:line="240" w:lineRule="auto"/>
              <w:rPr>
                <w:color w:val="080C0C"/>
                <w:lang w:val="it-IT"/>
              </w:rPr>
            </w:pPr>
            <w:r w:rsidRPr="00DF3680">
              <w:rPr>
                <w:color w:val="080C0C"/>
                <w:lang w:val="it-IT"/>
              </w:rPr>
              <w:t xml:space="preserve"> </w:t>
            </w:r>
          </w:p>
          <w:p w14:paraId="4CEC9FAF" w14:textId="77777777" w:rsidR="009E3109" w:rsidRPr="00141C2C" w:rsidRDefault="009E3109" w:rsidP="008247DA">
            <w:pPr>
              <w:spacing w:after="0" w:line="240" w:lineRule="auto"/>
              <w:rPr>
                <w:color w:val="080C0C"/>
                <w:lang w:val="it-IT"/>
              </w:rPr>
            </w:pPr>
            <w:r w:rsidRPr="00141C2C">
              <w:rPr>
                <w:color w:val="080C0C"/>
                <w:lang w:val="it-IT"/>
              </w:rPr>
              <w:br/>
            </w:r>
          </w:p>
          <w:p w14:paraId="2CB6E7DF" w14:textId="77777777" w:rsidR="009E3109" w:rsidRPr="00141C2C" w:rsidRDefault="009E3109" w:rsidP="008247DA">
            <w:pPr>
              <w:spacing w:after="0" w:line="240" w:lineRule="auto"/>
              <w:rPr>
                <w:color w:val="080C0C"/>
                <w:lang w:val="it-IT"/>
              </w:rPr>
            </w:pPr>
          </w:p>
          <w:p w14:paraId="7FEA340B" w14:textId="77777777" w:rsidR="009E3109" w:rsidRPr="00141C2C" w:rsidRDefault="009E3109" w:rsidP="008247DA">
            <w:pPr>
              <w:spacing w:after="0" w:line="240" w:lineRule="auto"/>
              <w:rPr>
                <w:color w:val="080C0C"/>
                <w:lang w:val="it-IT"/>
              </w:rPr>
            </w:pPr>
          </w:p>
          <w:p w14:paraId="56DB88A0" w14:textId="77777777" w:rsidR="009E3109" w:rsidRPr="00141C2C" w:rsidRDefault="009E3109" w:rsidP="008247DA">
            <w:pPr>
              <w:spacing w:after="0" w:line="240" w:lineRule="auto"/>
              <w:rPr>
                <w:color w:val="080C0C"/>
                <w:lang w:val="it-IT"/>
              </w:rPr>
            </w:pPr>
          </w:p>
          <w:p w14:paraId="3F153B11" w14:textId="77777777" w:rsidR="009E3109" w:rsidRPr="00141C2C" w:rsidRDefault="009E3109" w:rsidP="008247DA">
            <w:pPr>
              <w:spacing w:after="0" w:line="240" w:lineRule="auto"/>
              <w:rPr>
                <w:color w:val="080C0C"/>
                <w:lang w:val="it-IT"/>
              </w:rPr>
            </w:pPr>
          </w:p>
          <w:p w14:paraId="2C87C5F5" w14:textId="77777777" w:rsidR="009E3109" w:rsidRPr="00141C2C" w:rsidRDefault="009E3109" w:rsidP="008247DA">
            <w:pPr>
              <w:spacing w:after="0" w:line="240" w:lineRule="auto"/>
              <w:rPr>
                <w:color w:val="080C0C"/>
                <w:lang w:val="it-IT"/>
              </w:rPr>
            </w:pPr>
          </w:p>
          <w:p w14:paraId="6FC2061E" w14:textId="77777777" w:rsidR="009E3109" w:rsidRDefault="009E3109" w:rsidP="008247DA">
            <w:pPr>
              <w:spacing w:after="0" w:line="240" w:lineRule="auto"/>
              <w:rPr>
                <w:color w:val="080C0C"/>
                <w:lang w:val="it-IT"/>
              </w:rPr>
            </w:pPr>
          </w:p>
          <w:p w14:paraId="01719CFF" w14:textId="77777777" w:rsidR="009E3109" w:rsidRDefault="009E3109" w:rsidP="008247DA">
            <w:pPr>
              <w:spacing w:after="0" w:line="240" w:lineRule="auto"/>
              <w:rPr>
                <w:color w:val="080C0C"/>
                <w:lang w:val="it-IT"/>
              </w:rPr>
            </w:pPr>
            <w:r w:rsidRPr="00FC2372">
              <w:rPr>
                <w:color w:val="080C0C"/>
                <w:lang w:val="it-IT"/>
              </w:rPr>
              <w:lastRenderedPageBreak/>
              <w:t xml:space="preserve">Ndërtimi i njohurive dhe i shkathtësive: </w:t>
            </w:r>
          </w:p>
          <w:p w14:paraId="7EA08BEB" w14:textId="77777777" w:rsidR="009E3109" w:rsidRPr="00FC2372" w:rsidRDefault="009E3109" w:rsidP="008247DA">
            <w:pPr>
              <w:spacing w:after="0" w:line="240" w:lineRule="auto"/>
              <w:rPr>
                <w:color w:val="080C0C"/>
                <w:lang w:val="it-IT"/>
              </w:rPr>
            </w:pPr>
            <w:r w:rsidRPr="00FC2372">
              <w:rPr>
                <w:color w:val="080C0C"/>
                <w:lang w:val="it-IT"/>
              </w:rPr>
              <w:t>Përpunimi i përmbajtjes</w:t>
            </w:r>
          </w:p>
          <w:p w14:paraId="7024B9CB" w14:textId="77777777" w:rsidR="009E3109" w:rsidRPr="00FC2372" w:rsidRDefault="009E3109" w:rsidP="008247DA">
            <w:pPr>
              <w:spacing w:after="0" w:line="240" w:lineRule="auto"/>
              <w:rPr>
                <w:color w:val="080C0C"/>
                <w:lang w:val="it-IT"/>
              </w:rPr>
            </w:pPr>
            <w:r w:rsidRPr="00FC2372">
              <w:rPr>
                <w:color w:val="080C0C"/>
                <w:lang w:val="it-IT"/>
              </w:rPr>
              <w:t>Veprimtaria III; Veprimtari e drejtuar</w:t>
            </w:r>
          </w:p>
          <w:p w14:paraId="4BF89D0D" w14:textId="77777777" w:rsidR="009E3109" w:rsidRDefault="009E3109" w:rsidP="008247DA">
            <w:pPr>
              <w:spacing w:after="0" w:line="240" w:lineRule="auto"/>
              <w:rPr>
                <w:color w:val="080C0C"/>
                <w:lang w:val="it-IT"/>
              </w:rPr>
            </w:pPr>
          </w:p>
          <w:p w14:paraId="1BADE2C0" w14:textId="77777777" w:rsidR="009E3109" w:rsidRPr="00FC2372" w:rsidRDefault="009E3109" w:rsidP="008247DA">
            <w:pPr>
              <w:spacing w:after="0" w:line="240" w:lineRule="auto"/>
              <w:rPr>
                <w:color w:val="080C0C"/>
                <w:lang w:val="it-IT"/>
              </w:rPr>
            </w:pPr>
            <w:r w:rsidRPr="00FC2372">
              <w:rPr>
                <w:color w:val="080C0C"/>
                <w:lang w:val="it-IT"/>
              </w:rPr>
              <w:t>Detyra 1; Nxënësve u sqarohet se kubi ka 6 faqe, 12 brinjë dhe 8 kulme.</w:t>
            </w:r>
          </w:p>
          <w:p w14:paraId="78E0B038" w14:textId="77777777" w:rsidR="009E3109" w:rsidRPr="00FC2372" w:rsidRDefault="009E3109" w:rsidP="008247DA">
            <w:pPr>
              <w:spacing w:after="0" w:line="240" w:lineRule="auto"/>
              <w:rPr>
                <w:color w:val="080C0C"/>
                <w:lang w:val="it-IT"/>
              </w:rPr>
            </w:pPr>
            <w:r w:rsidRPr="00FC2372">
              <w:rPr>
                <w:color w:val="080C0C"/>
                <w:lang w:val="it-IT"/>
              </w:rPr>
              <w:t>Veprimtaria IV; Shqyrtim i përbashkët</w:t>
            </w:r>
          </w:p>
          <w:p w14:paraId="5ED557B1" w14:textId="77777777" w:rsidR="009E3109" w:rsidRDefault="009E3109" w:rsidP="008247DA">
            <w:pPr>
              <w:spacing w:after="0" w:line="240" w:lineRule="auto"/>
              <w:rPr>
                <w:color w:val="080C0C"/>
                <w:lang w:val="it-IT"/>
              </w:rPr>
            </w:pPr>
          </w:p>
          <w:p w14:paraId="39920B2D" w14:textId="77777777" w:rsidR="009E3109" w:rsidRPr="00FC2372" w:rsidRDefault="009E3109" w:rsidP="008247DA">
            <w:pPr>
              <w:spacing w:after="0" w:line="240" w:lineRule="auto"/>
              <w:rPr>
                <w:color w:val="080C0C"/>
                <w:lang w:val="it-IT"/>
              </w:rPr>
            </w:pPr>
            <w:r w:rsidRPr="00FC2372">
              <w:rPr>
                <w:color w:val="080C0C"/>
                <w:lang w:val="it-IT"/>
              </w:rPr>
              <w:t>Detyra 2: Nxënësit udhëzohen që në fletë A4 ta vizatojnë hapjen e kubit. Pas përfundimit, bashkojmë faqet në mënyrë që të fitohet kubi.</w:t>
            </w:r>
          </w:p>
          <w:p w14:paraId="32C38A13" w14:textId="77777777" w:rsidR="009E3109" w:rsidRDefault="009E3109" w:rsidP="008247DA">
            <w:pPr>
              <w:spacing w:after="0" w:line="240" w:lineRule="auto"/>
              <w:rPr>
                <w:color w:val="080C0C"/>
                <w:lang w:val="it-IT"/>
              </w:rPr>
            </w:pPr>
          </w:p>
          <w:p w14:paraId="1294D4BF" w14:textId="77777777" w:rsidR="009E3109" w:rsidRPr="00FC2372" w:rsidRDefault="009E3109" w:rsidP="008247DA">
            <w:pPr>
              <w:spacing w:after="0" w:line="240" w:lineRule="auto"/>
              <w:rPr>
                <w:color w:val="080C0C"/>
                <w:lang w:val="it-IT"/>
              </w:rPr>
            </w:pPr>
            <w:r w:rsidRPr="00FC2372">
              <w:rPr>
                <w:color w:val="080C0C"/>
                <w:lang w:val="it-IT"/>
              </w:rPr>
              <w:t>Detyra 3: Nxënësit udhëzohen që të plotësojnë kutitë në formë kubi me kube të vogla. Pyetje: Figura 1.</w:t>
            </w:r>
          </w:p>
          <w:p w14:paraId="72B24EB1" w14:textId="77777777" w:rsidR="009E3109" w:rsidRPr="00FC2372" w:rsidRDefault="009E3109" w:rsidP="008247DA">
            <w:pPr>
              <w:spacing w:after="0" w:line="240" w:lineRule="auto"/>
              <w:rPr>
                <w:color w:val="080C0C"/>
                <w:lang w:val="it-IT"/>
              </w:rPr>
            </w:pPr>
            <w:r w:rsidRPr="00FC2372">
              <w:rPr>
                <w:color w:val="080C0C"/>
                <w:lang w:val="it-IT"/>
              </w:rPr>
              <w:t>•</w:t>
            </w:r>
            <w:r w:rsidRPr="00FC2372">
              <w:rPr>
                <w:color w:val="080C0C"/>
                <w:lang w:val="it-IT"/>
              </w:rPr>
              <w:tab/>
              <w:t>Sa kube nevoj</w:t>
            </w:r>
            <w:r>
              <w:rPr>
                <w:color w:val="080C0C"/>
                <w:lang w:val="it-IT"/>
              </w:rPr>
              <w:t>iten për shtresën e parë? (3 x 3</w:t>
            </w:r>
            <w:r w:rsidRPr="00FC2372">
              <w:rPr>
                <w:color w:val="080C0C"/>
                <w:lang w:val="it-IT"/>
              </w:rPr>
              <w:t>= 9 kube)</w:t>
            </w:r>
          </w:p>
          <w:p w14:paraId="3D81DC0E" w14:textId="77777777" w:rsidR="009E3109" w:rsidRPr="009E3109" w:rsidRDefault="009E3109" w:rsidP="008247DA">
            <w:pPr>
              <w:spacing w:after="0" w:line="240" w:lineRule="auto"/>
              <w:rPr>
                <w:color w:val="080C0C"/>
              </w:rPr>
            </w:pPr>
            <w:r w:rsidRPr="00FC2372">
              <w:rPr>
                <w:color w:val="080C0C"/>
                <w:lang w:val="it-IT"/>
              </w:rPr>
              <w:t>•</w:t>
            </w:r>
            <w:r w:rsidRPr="00FC2372">
              <w:rPr>
                <w:color w:val="080C0C"/>
                <w:lang w:val="it-IT"/>
              </w:rPr>
              <w:tab/>
              <w:t xml:space="preserve">Sa kube nevojiten për të mbushur kutinë? </w:t>
            </w:r>
            <w:r w:rsidRPr="009E3109">
              <w:rPr>
                <w:color w:val="080C0C"/>
              </w:rPr>
              <w:t>(Njehsojmë vëllimin 3 x 3 x 3 = 27 kube)Figura 2.</w:t>
            </w:r>
          </w:p>
          <w:p w14:paraId="39E3D363" w14:textId="77777777" w:rsidR="009E3109" w:rsidRPr="009E3109" w:rsidRDefault="009E3109" w:rsidP="008247DA">
            <w:pPr>
              <w:spacing w:after="0" w:line="240" w:lineRule="auto"/>
              <w:rPr>
                <w:color w:val="080C0C"/>
              </w:rPr>
            </w:pPr>
            <w:r w:rsidRPr="009E3109">
              <w:rPr>
                <w:color w:val="080C0C"/>
              </w:rPr>
              <w:t>•</w:t>
            </w:r>
            <w:r w:rsidRPr="009E3109">
              <w:rPr>
                <w:color w:val="080C0C"/>
              </w:rPr>
              <w:tab/>
              <w:t>Sa kube nevojitn për shtresën e parë? (4 x 4=16 kube)</w:t>
            </w:r>
          </w:p>
          <w:p w14:paraId="74314FAF" w14:textId="77777777" w:rsidR="009E3109" w:rsidRPr="009E3109" w:rsidRDefault="009E3109" w:rsidP="008247DA">
            <w:pPr>
              <w:spacing w:after="0" w:line="240" w:lineRule="auto"/>
              <w:rPr>
                <w:color w:val="080C0C"/>
              </w:rPr>
            </w:pPr>
            <w:r w:rsidRPr="009E3109">
              <w:rPr>
                <w:color w:val="080C0C"/>
              </w:rPr>
              <w:t>•</w:t>
            </w:r>
            <w:r w:rsidRPr="009E3109">
              <w:rPr>
                <w:color w:val="080C0C"/>
              </w:rPr>
              <w:tab/>
              <w:t>Sa kube nevojiten për të mbushur kutinë? (Njehsojmë vëllimin 4 x 4 x 4 = 64 kube)</w:t>
            </w:r>
          </w:p>
          <w:p w14:paraId="22CADACC" w14:textId="77777777" w:rsidR="009E3109" w:rsidRPr="009E3109" w:rsidRDefault="009E3109" w:rsidP="008247DA">
            <w:pPr>
              <w:spacing w:after="0" w:line="240" w:lineRule="auto"/>
              <w:rPr>
                <w:color w:val="080C0C"/>
              </w:rPr>
            </w:pPr>
            <w:r w:rsidRPr="009E3109">
              <w:rPr>
                <w:color w:val="080C0C"/>
              </w:rPr>
              <w:t xml:space="preserve"> </w:t>
            </w:r>
          </w:p>
          <w:p w14:paraId="5B387F14" w14:textId="77777777" w:rsidR="009E3109" w:rsidRPr="009F7854" w:rsidRDefault="009E3109" w:rsidP="008247DA">
            <w:pPr>
              <w:spacing w:after="0" w:line="240" w:lineRule="auto"/>
              <w:rPr>
                <w:color w:val="080C0C"/>
                <w:lang w:val="it-IT"/>
              </w:rPr>
            </w:pPr>
            <w:r w:rsidRPr="009F7854">
              <w:rPr>
                <w:color w:val="080C0C"/>
                <w:lang w:val="it-IT"/>
              </w:rPr>
              <w:t>Përforcimi:</w:t>
            </w:r>
          </w:p>
          <w:p w14:paraId="216FFA3C" w14:textId="77777777" w:rsidR="009E3109" w:rsidRPr="009F7854" w:rsidRDefault="009E3109" w:rsidP="008247DA">
            <w:pPr>
              <w:spacing w:after="0" w:line="240" w:lineRule="auto"/>
              <w:rPr>
                <w:color w:val="080C0C"/>
                <w:lang w:val="it-IT"/>
              </w:rPr>
            </w:pPr>
            <w:r w:rsidRPr="009F7854">
              <w:rPr>
                <w:color w:val="080C0C"/>
                <w:lang w:val="it-IT"/>
              </w:rPr>
              <w:t>Konsolidimi dhe zbatimi i të nxënit</w:t>
            </w:r>
          </w:p>
          <w:p w14:paraId="5FDF8CB6" w14:textId="77777777" w:rsidR="009E3109" w:rsidRPr="009F7854" w:rsidRDefault="009E3109" w:rsidP="008247DA">
            <w:pPr>
              <w:spacing w:after="0" w:line="240" w:lineRule="auto"/>
              <w:rPr>
                <w:color w:val="080C0C"/>
                <w:lang w:val="it-IT"/>
              </w:rPr>
            </w:pPr>
            <w:r w:rsidRPr="009F7854">
              <w:rPr>
                <w:color w:val="080C0C"/>
                <w:lang w:val="it-IT"/>
              </w:rPr>
              <w:t>Përshkrim dhe vizatim</w:t>
            </w:r>
          </w:p>
          <w:p w14:paraId="1E2615CF" w14:textId="77777777" w:rsidR="009E3109" w:rsidRPr="00FC2372" w:rsidRDefault="009E3109" w:rsidP="008247DA">
            <w:pPr>
              <w:spacing w:after="0" w:line="240" w:lineRule="auto"/>
              <w:rPr>
                <w:color w:val="080C0C"/>
                <w:lang w:val="it-IT"/>
              </w:rPr>
            </w:pPr>
          </w:p>
          <w:p w14:paraId="361F6B0F" w14:textId="77777777" w:rsidR="009E3109" w:rsidRPr="00FC2372" w:rsidRDefault="009E3109" w:rsidP="008247DA">
            <w:pPr>
              <w:spacing w:after="0" w:line="240" w:lineRule="auto"/>
              <w:rPr>
                <w:color w:val="080C0C"/>
                <w:lang w:val="it-IT"/>
              </w:rPr>
            </w:pPr>
            <w:r w:rsidRPr="00FC2372">
              <w:rPr>
                <w:color w:val="080C0C"/>
                <w:lang w:val="it-IT"/>
              </w:rPr>
              <w:t>Nxënësit vizatojnë kubin dhe përshkruajnë në bazë të vetive të tij.</w:t>
            </w:r>
          </w:p>
          <w:p w14:paraId="6E5AF583" w14:textId="77777777" w:rsidR="009E3109" w:rsidRDefault="009E3109" w:rsidP="008247DA">
            <w:pPr>
              <w:spacing w:after="0" w:line="240" w:lineRule="auto"/>
              <w:rPr>
                <w:color w:val="080C0C"/>
                <w:lang w:val="it-IT"/>
              </w:rPr>
            </w:pPr>
          </w:p>
          <w:p w14:paraId="3289A557" w14:textId="77777777" w:rsidR="009E3109" w:rsidRPr="00FC2372" w:rsidRDefault="009E3109" w:rsidP="008247DA">
            <w:pPr>
              <w:spacing w:after="0" w:line="240" w:lineRule="auto"/>
              <w:rPr>
                <w:color w:val="080C0C"/>
                <w:lang w:val="it-IT"/>
              </w:rPr>
            </w:pPr>
            <w:r w:rsidRPr="00834BB3">
              <w:rPr>
                <w:color w:val="080C0C"/>
                <w:lang w:val="it-IT"/>
              </w:rPr>
              <w:t>Vlerësimi i nxënësve:</w:t>
            </w:r>
          </w:p>
          <w:p w14:paraId="6598D318" w14:textId="77777777" w:rsidR="009E3109" w:rsidRPr="00FC2372" w:rsidRDefault="009E3109" w:rsidP="008247DA">
            <w:pPr>
              <w:spacing w:after="0" w:line="240" w:lineRule="auto"/>
              <w:rPr>
                <w:color w:val="080C0C"/>
                <w:lang w:val="it-IT"/>
              </w:rPr>
            </w:pPr>
            <w:r w:rsidRPr="00FC2372">
              <w:rPr>
                <w:color w:val="080C0C"/>
                <w:lang w:val="it-IT"/>
              </w:rPr>
              <w:t>Nxënësit vlerësohen për saktësinë e dallimit të figurave gjeometrike nga trupat gjeometrikë, njehsimin e vëllimit të kubit, përshkrimin dhe vizatimin e kubit në bazë të vetive të tij.</w:t>
            </w:r>
          </w:p>
          <w:p w14:paraId="32E72D6A" w14:textId="77777777" w:rsidR="009E3109" w:rsidRPr="009E3109" w:rsidRDefault="009E3109" w:rsidP="008247DA">
            <w:pPr>
              <w:spacing w:after="0" w:line="240" w:lineRule="auto"/>
              <w:rPr>
                <w:color w:val="080C0C"/>
              </w:rPr>
            </w:pPr>
            <w:r w:rsidRPr="009E3109">
              <w:rPr>
                <w:color w:val="080C0C"/>
              </w:rPr>
              <w:t>Detyrë:</w:t>
            </w:r>
          </w:p>
          <w:p w14:paraId="69C61259" w14:textId="77777777" w:rsidR="009E3109" w:rsidRPr="009E3109" w:rsidRDefault="009E3109" w:rsidP="008247DA">
            <w:pPr>
              <w:spacing w:after="0" w:line="240" w:lineRule="auto"/>
              <w:rPr>
                <w:color w:val="080C0C"/>
              </w:rPr>
            </w:pPr>
            <w:r w:rsidRPr="009E3109">
              <w:rPr>
                <w:color w:val="080C0C"/>
              </w:rPr>
              <w:t>Modelohet me karton kubi.</w:t>
            </w:r>
          </w:p>
          <w:p w14:paraId="6EBACE2D" w14:textId="77777777" w:rsidR="009E3109" w:rsidRPr="009E3109" w:rsidRDefault="009E3109" w:rsidP="008247DA">
            <w:pPr>
              <w:spacing w:after="0" w:line="240" w:lineRule="auto"/>
              <w:rPr>
                <w:color w:val="080C0C"/>
              </w:rPr>
            </w:pPr>
          </w:p>
          <w:p w14:paraId="0F847921" w14:textId="77777777" w:rsidR="009E3109" w:rsidRPr="009E3109" w:rsidRDefault="009E3109" w:rsidP="008247DA">
            <w:pPr>
              <w:spacing w:after="0" w:line="240" w:lineRule="auto"/>
              <w:rPr>
                <w:color w:val="080C0C"/>
              </w:rPr>
            </w:pPr>
          </w:p>
          <w:p w14:paraId="6827A64D" w14:textId="77777777" w:rsidR="009E3109" w:rsidRPr="009E3109" w:rsidRDefault="009E3109" w:rsidP="008247DA">
            <w:pPr>
              <w:spacing w:after="0" w:line="240" w:lineRule="auto"/>
              <w:rPr>
                <w:color w:val="080C0C"/>
              </w:rPr>
            </w:pPr>
          </w:p>
          <w:p w14:paraId="5423C478" w14:textId="77777777" w:rsidR="009E3109" w:rsidRPr="009E3109" w:rsidRDefault="009E3109" w:rsidP="008247DA">
            <w:pPr>
              <w:spacing w:after="0" w:line="240" w:lineRule="auto"/>
              <w:rPr>
                <w:color w:val="080C0C"/>
              </w:rPr>
            </w:pPr>
          </w:p>
          <w:p w14:paraId="7B350A07" w14:textId="77777777" w:rsidR="009E3109" w:rsidRPr="009E3109" w:rsidRDefault="009E3109" w:rsidP="008247DA">
            <w:pPr>
              <w:spacing w:after="0" w:line="240" w:lineRule="auto"/>
              <w:rPr>
                <w:color w:val="080C0C"/>
              </w:rPr>
            </w:pPr>
          </w:p>
          <w:p w14:paraId="3CCEB7F6" w14:textId="77777777" w:rsidR="009E3109" w:rsidRPr="009E3109" w:rsidRDefault="009E3109" w:rsidP="008247DA">
            <w:pPr>
              <w:spacing w:after="0" w:line="240" w:lineRule="auto"/>
              <w:rPr>
                <w:color w:val="080C0C"/>
              </w:rPr>
            </w:pPr>
          </w:p>
          <w:p w14:paraId="6174374D" w14:textId="77777777" w:rsidR="009E3109" w:rsidRPr="009E3109" w:rsidRDefault="009E3109" w:rsidP="008247DA">
            <w:pPr>
              <w:spacing w:after="0" w:line="240" w:lineRule="auto"/>
              <w:rPr>
                <w:color w:val="080C0C"/>
              </w:rPr>
            </w:pPr>
          </w:p>
          <w:p w14:paraId="427A6422" w14:textId="77777777" w:rsidR="009E3109" w:rsidRPr="009E3109" w:rsidRDefault="009E3109" w:rsidP="008247DA">
            <w:pPr>
              <w:spacing w:after="0" w:line="240" w:lineRule="auto"/>
              <w:rPr>
                <w:color w:val="080C0C"/>
              </w:rPr>
            </w:pPr>
          </w:p>
          <w:p w14:paraId="6C603A0D" w14:textId="77777777" w:rsidR="009E3109" w:rsidRPr="009E3109" w:rsidRDefault="009E3109" w:rsidP="008247DA">
            <w:pPr>
              <w:spacing w:after="0" w:line="240" w:lineRule="auto"/>
              <w:rPr>
                <w:color w:val="080C0C"/>
              </w:rPr>
            </w:pPr>
          </w:p>
        </w:tc>
      </w:tr>
    </w:tbl>
    <w:p w14:paraId="0C3DD410" w14:textId="77777777" w:rsidR="009E3109" w:rsidRPr="009E3109" w:rsidRDefault="009E3109" w:rsidP="009E3109"/>
    <w:p w14:paraId="3AFD21B6" w14:textId="77777777" w:rsidR="009E3109" w:rsidRPr="009E3109" w:rsidRDefault="009E3109" w:rsidP="009E3109"/>
    <w:p w14:paraId="1C0309ED" w14:textId="77777777" w:rsidR="009E3109" w:rsidRPr="009E3109" w:rsidRDefault="009E3109" w:rsidP="009E3109"/>
    <w:p w14:paraId="3BA09586" w14:textId="77777777" w:rsidR="009E3109" w:rsidRPr="009E3109" w:rsidRDefault="009E3109" w:rsidP="009E3109"/>
    <w:p w14:paraId="1A951A03" w14:textId="77777777" w:rsidR="009E3109" w:rsidRPr="009E3109" w:rsidRDefault="009E3109" w:rsidP="009E3109"/>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3D0FD5FE" w14:textId="77777777" w:rsidTr="008247DA">
        <w:trPr>
          <w:trHeight w:val="206"/>
        </w:trPr>
        <w:tc>
          <w:tcPr>
            <w:tcW w:w="10105" w:type="dxa"/>
            <w:tcBorders>
              <w:top w:val="single" w:sz="8" w:space="0" w:color="000000"/>
              <w:bottom w:val="nil"/>
            </w:tcBorders>
            <w:shd w:val="clear" w:color="auto" w:fill="000000"/>
            <w:hideMark/>
          </w:tcPr>
          <w:p w14:paraId="6513A0E1" w14:textId="77777777" w:rsidR="009E3109" w:rsidRPr="00141C2C"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141C2C">
              <w:rPr>
                <w:rFonts w:ascii="Times New Roman" w:eastAsia="MS Mincho" w:hAnsi="Times New Roman" w:cs="Times New Roman"/>
                <w:b/>
                <w:bCs/>
                <w:color w:val="0D0D0D"/>
                <w:sz w:val="24"/>
                <w:szCs w:val="24"/>
                <w:lang w:val="sq-AL"/>
              </w:rPr>
              <w:lastRenderedPageBreak/>
              <w:t xml:space="preserve">  ASPEKTET E PËRGJITHSHME TË PLANIT TË ORËS MESIMORE        NR -  </w:t>
            </w:r>
            <w:r>
              <w:rPr>
                <w:rFonts w:ascii="Times New Roman" w:eastAsia="MS Mincho" w:hAnsi="Times New Roman" w:cs="Times New Roman"/>
                <w:b/>
                <w:bCs/>
                <w:color w:val="0D0D0D"/>
                <w:sz w:val="24"/>
                <w:szCs w:val="24"/>
                <w:lang w:val="sq-AL"/>
              </w:rPr>
              <w:t>177</w:t>
            </w:r>
          </w:p>
        </w:tc>
      </w:tr>
      <w:tr w:rsidR="009E3109" w:rsidRPr="009E3109" w14:paraId="5A139609" w14:textId="77777777" w:rsidTr="008247DA">
        <w:trPr>
          <w:trHeight w:val="379"/>
        </w:trPr>
        <w:tc>
          <w:tcPr>
            <w:tcW w:w="10105" w:type="dxa"/>
            <w:tcBorders>
              <w:top w:val="single" w:sz="8" w:space="0" w:color="000000"/>
              <w:bottom w:val="single" w:sz="8" w:space="0" w:color="000000"/>
            </w:tcBorders>
            <w:hideMark/>
          </w:tcPr>
          <w:p w14:paraId="23914D96"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sidRPr="00141C2C">
              <w:rPr>
                <w:rFonts w:ascii="Times New Roman" w:eastAsia="MS Mincho" w:hAnsi="Times New Roman" w:cs="Times New Roman"/>
                <w:b/>
                <w:bCs/>
                <w:color w:val="0D0D0D"/>
                <w:lang w:val="sq-AL"/>
              </w:rPr>
              <w:t xml:space="preserve">Fusha kurrikulare: </w:t>
            </w:r>
            <w:r w:rsidRPr="00141C2C">
              <w:rPr>
                <w:rFonts w:ascii="Times New Roman" w:eastAsia="MS Mincho" w:hAnsi="Times New Roman" w:cs="Times New Roman"/>
                <w:bCs/>
                <w:color w:val="0D0D0D"/>
                <w:lang w:val="sq-AL"/>
              </w:rPr>
              <w:t xml:space="preserve">Matematika                                                                         </w:t>
            </w:r>
            <w:r w:rsidRPr="00141C2C">
              <w:rPr>
                <w:rFonts w:ascii="Times New Roman" w:eastAsia="MS Mincho" w:hAnsi="Times New Roman" w:cs="Times New Roman"/>
                <w:b/>
                <w:bCs/>
                <w:color w:val="0D0D0D"/>
                <w:lang w:val="sq-AL"/>
              </w:rPr>
              <w:t xml:space="preserve">Lënda: </w:t>
            </w:r>
            <w:r w:rsidRPr="00141C2C">
              <w:rPr>
                <w:rFonts w:ascii="Times New Roman" w:eastAsia="MS Mincho" w:hAnsi="Times New Roman" w:cs="Times New Roman"/>
                <w:bCs/>
                <w:color w:val="0D0D0D"/>
                <w:lang w:val="sq-AL"/>
              </w:rPr>
              <w:t xml:space="preserve">  Matematikë</w:t>
            </w:r>
          </w:p>
          <w:p w14:paraId="185A44F1"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41C2C">
              <w:rPr>
                <w:rFonts w:ascii="Times New Roman" w:eastAsia="MS Mincho" w:hAnsi="Times New Roman" w:cs="Times New Roman"/>
                <w:b/>
                <w:bCs/>
                <w:color w:val="0D0D0D"/>
                <w:lang w:val="sq-AL"/>
              </w:rPr>
              <w:t xml:space="preserve">Shkalla e kurrikulës: II                                                                            </w:t>
            </w:r>
            <w:r w:rsidRPr="00141C2C">
              <w:rPr>
                <w:rFonts w:ascii="Times New Roman" w:eastAsia="MS Mincho" w:hAnsi="Times New Roman" w:cs="Times New Roman"/>
                <w:bCs/>
                <w:color w:val="0D0D0D"/>
                <w:lang w:val="sq-AL"/>
              </w:rPr>
              <w:t xml:space="preserve">            </w:t>
            </w:r>
            <w:r w:rsidRPr="00141C2C">
              <w:rPr>
                <w:rFonts w:ascii="Times New Roman" w:eastAsia="MS Mincho" w:hAnsi="Times New Roman" w:cs="Times New Roman"/>
                <w:b/>
                <w:bCs/>
                <w:color w:val="0D0D0D"/>
                <w:lang w:val="sq-AL"/>
              </w:rPr>
              <w:t>Klasa:  4</w:t>
            </w:r>
          </w:p>
        </w:tc>
      </w:tr>
      <w:tr w:rsidR="009E3109" w:rsidRPr="00141C2C" w14:paraId="6854AA80" w14:textId="77777777" w:rsidTr="008247DA">
        <w:trPr>
          <w:trHeight w:val="2390"/>
        </w:trPr>
        <w:tc>
          <w:tcPr>
            <w:tcW w:w="10105" w:type="dxa"/>
            <w:tcBorders>
              <w:top w:val="nil"/>
            </w:tcBorders>
          </w:tcPr>
          <w:p w14:paraId="3C6FB1DC" w14:textId="77777777" w:rsidR="009E3109" w:rsidRPr="00141C2C" w:rsidRDefault="009E3109" w:rsidP="008247DA">
            <w:pPr>
              <w:spacing w:after="0" w:line="240" w:lineRule="auto"/>
              <w:rPr>
                <w:color w:val="080C0C"/>
                <w:lang w:val="it-IT"/>
              </w:rPr>
            </w:pPr>
          </w:p>
          <w:p w14:paraId="24070F8D" w14:textId="77777777" w:rsidR="009E3109" w:rsidRPr="00EA1A94" w:rsidRDefault="009E3109" w:rsidP="008247DA">
            <w:pPr>
              <w:spacing w:after="0" w:line="240" w:lineRule="auto"/>
              <w:rPr>
                <w:color w:val="080C0C"/>
                <w:lang w:val="it-IT"/>
              </w:rPr>
            </w:pPr>
            <w:r w:rsidRPr="00EA1A94">
              <w:rPr>
                <w:color w:val="080C0C"/>
                <w:lang w:val="it-IT"/>
              </w:rPr>
              <w:t>Tema: Trupat gjeometrikë</w:t>
            </w:r>
          </w:p>
          <w:p w14:paraId="3DEC6AC4" w14:textId="77777777" w:rsidR="009E3109" w:rsidRDefault="009E3109" w:rsidP="008247DA">
            <w:pPr>
              <w:spacing w:after="0" w:line="240" w:lineRule="auto"/>
              <w:rPr>
                <w:color w:val="080C0C"/>
                <w:lang w:val="it-IT"/>
              </w:rPr>
            </w:pPr>
          </w:p>
          <w:p w14:paraId="31C8B32D" w14:textId="77777777" w:rsidR="009E3109" w:rsidRPr="00EA1A94" w:rsidRDefault="009E3109" w:rsidP="008247DA">
            <w:pPr>
              <w:spacing w:after="0" w:line="240" w:lineRule="auto"/>
              <w:rPr>
                <w:color w:val="080C0C"/>
                <w:lang w:val="it-IT"/>
              </w:rPr>
            </w:pPr>
            <w:r w:rsidRPr="00EA1A94">
              <w:rPr>
                <w:color w:val="080C0C"/>
                <w:lang w:val="it-IT"/>
              </w:rPr>
              <w:t>Rezultatet e të nxënit të temës:</w:t>
            </w:r>
          </w:p>
          <w:p w14:paraId="7B8E943E" w14:textId="77777777" w:rsidR="009E3109" w:rsidRPr="00EA1A94" w:rsidRDefault="009E3109" w:rsidP="008247DA">
            <w:pPr>
              <w:spacing w:after="0" w:line="240" w:lineRule="auto"/>
              <w:rPr>
                <w:color w:val="080C0C"/>
                <w:lang w:val="it-IT"/>
              </w:rPr>
            </w:pPr>
            <w:r w:rsidRPr="00EA1A94">
              <w:rPr>
                <w:color w:val="080C0C"/>
                <w:lang w:val="it-IT"/>
              </w:rPr>
              <w:t>Emërton trupat gjeometrikë (kubi, kuboidi, sfera, cilindri, koni, piramida); Gjen vëllimin (e trupave të rregullt) e kubit dhe kuboidit duke përdorur formula të thjeshta dhe (trupave të parregullt) me enë të ndryshme; Përcakton gjatësinë, gjerësinë dhe lartësinë e trupave të rregullt si dhe gjen brinjët, faqet dhe kulmet e kubit dhe kuboidit.</w:t>
            </w:r>
          </w:p>
          <w:p w14:paraId="27DA18FE" w14:textId="77777777" w:rsidR="009E3109" w:rsidRPr="00EA1A94" w:rsidRDefault="009E3109" w:rsidP="008247DA">
            <w:pPr>
              <w:spacing w:after="0" w:line="240" w:lineRule="auto"/>
              <w:rPr>
                <w:color w:val="080C0C"/>
                <w:lang w:val="it-IT"/>
              </w:rPr>
            </w:pPr>
          </w:p>
          <w:p w14:paraId="74FD9586" w14:textId="77777777" w:rsidR="009E3109" w:rsidRPr="00EA1A94" w:rsidRDefault="009E3109" w:rsidP="008247DA">
            <w:pPr>
              <w:spacing w:after="0" w:line="240" w:lineRule="auto"/>
              <w:rPr>
                <w:color w:val="080C0C"/>
                <w:lang w:val="it-IT"/>
              </w:rPr>
            </w:pPr>
            <w:r w:rsidRPr="00EA1A94">
              <w:rPr>
                <w:color w:val="080C0C"/>
                <w:lang w:val="it-IT"/>
              </w:rPr>
              <w:t>Kontributi në rezultatet për kompetencat kryesore të shkallës: II.4, II.8.</w:t>
            </w:r>
          </w:p>
          <w:p w14:paraId="3F5E19EF" w14:textId="77777777" w:rsidR="009E3109" w:rsidRPr="00EA1A94" w:rsidRDefault="009E3109" w:rsidP="008247DA">
            <w:pPr>
              <w:spacing w:after="0" w:line="240" w:lineRule="auto"/>
              <w:rPr>
                <w:color w:val="080C0C"/>
                <w:lang w:val="it-IT"/>
              </w:rPr>
            </w:pPr>
            <w:r w:rsidRPr="00EA1A94">
              <w:rPr>
                <w:color w:val="080C0C"/>
                <w:lang w:val="it-IT"/>
              </w:rPr>
              <w:t>Kontributi në rez</w:t>
            </w:r>
            <w:r>
              <w:rPr>
                <w:color w:val="080C0C"/>
                <w:lang w:val="it-IT"/>
              </w:rPr>
              <w:t>ultatet e fushës së kurrikulës:</w:t>
            </w:r>
            <w:r w:rsidRPr="00EA1A94">
              <w:rPr>
                <w:color w:val="080C0C"/>
                <w:lang w:val="it-IT"/>
              </w:rPr>
              <w:t>1.2, 4.1.</w:t>
            </w:r>
          </w:p>
          <w:p w14:paraId="1815C12A" w14:textId="77777777" w:rsidR="009E3109" w:rsidRDefault="009E3109" w:rsidP="008247DA">
            <w:pPr>
              <w:spacing w:after="0" w:line="240" w:lineRule="auto"/>
              <w:rPr>
                <w:color w:val="080C0C"/>
                <w:lang w:val="it-IT"/>
              </w:rPr>
            </w:pPr>
          </w:p>
          <w:p w14:paraId="15A02BD9" w14:textId="77777777" w:rsidR="009E3109" w:rsidRPr="009E3109" w:rsidRDefault="009E3109" w:rsidP="008247DA">
            <w:pPr>
              <w:spacing w:after="0" w:line="240" w:lineRule="auto"/>
              <w:rPr>
                <w:color w:val="080C0C"/>
              </w:rPr>
            </w:pPr>
            <w:r w:rsidRPr="009E3109">
              <w:rPr>
                <w:color w:val="080C0C"/>
              </w:rPr>
              <w:t>ASPEKTE SPECIFIKE TË PLANIT TË ORËS MËSIMORE</w:t>
            </w:r>
          </w:p>
          <w:p w14:paraId="3CBED12A" w14:textId="77777777" w:rsidR="009E3109" w:rsidRPr="009E3109" w:rsidRDefault="009E3109" w:rsidP="008247DA">
            <w:pPr>
              <w:spacing w:after="0" w:line="240" w:lineRule="auto"/>
              <w:rPr>
                <w:color w:val="080C0C"/>
              </w:rPr>
            </w:pPr>
          </w:p>
          <w:p w14:paraId="7F6B0DF9" w14:textId="77777777" w:rsidR="009E3109" w:rsidRPr="009E3109" w:rsidRDefault="009E3109" w:rsidP="008247DA">
            <w:pPr>
              <w:spacing w:after="0" w:line="240" w:lineRule="auto"/>
              <w:rPr>
                <w:color w:val="080C0C"/>
              </w:rPr>
            </w:pPr>
            <w:r w:rsidRPr="009E3109">
              <w:rPr>
                <w:color w:val="080C0C"/>
              </w:rPr>
              <w:t>Njësia mësimore: Kuboidi</w:t>
            </w:r>
          </w:p>
          <w:p w14:paraId="490401DE" w14:textId="77777777" w:rsidR="009E3109" w:rsidRPr="009E3109" w:rsidRDefault="009E3109" w:rsidP="008247DA">
            <w:pPr>
              <w:spacing w:after="0" w:line="240" w:lineRule="auto"/>
              <w:rPr>
                <w:color w:val="080C0C"/>
              </w:rPr>
            </w:pPr>
          </w:p>
          <w:p w14:paraId="39C87798" w14:textId="77777777" w:rsidR="009E3109" w:rsidRPr="009E3109" w:rsidRDefault="009E3109" w:rsidP="008247DA">
            <w:pPr>
              <w:spacing w:after="0" w:line="240" w:lineRule="auto"/>
              <w:rPr>
                <w:color w:val="080C0C"/>
              </w:rPr>
            </w:pPr>
            <w:r w:rsidRPr="009E3109">
              <w:rPr>
                <w:color w:val="080C0C"/>
              </w:rPr>
              <w:t>Rezultatet e të nxënit të orës mësimore:</w:t>
            </w:r>
          </w:p>
          <w:p w14:paraId="5AA0C2CE" w14:textId="77777777" w:rsidR="009E3109" w:rsidRPr="009E3109" w:rsidRDefault="009E3109" w:rsidP="008247DA">
            <w:pPr>
              <w:spacing w:after="0" w:line="240" w:lineRule="auto"/>
              <w:rPr>
                <w:color w:val="080C0C"/>
              </w:rPr>
            </w:pPr>
            <w:r w:rsidRPr="009E3109">
              <w:rPr>
                <w:color w:val="080C0C"/>
              </w:rPr>
              <w:t>•</w:t>
            </w:r>
            <w:r w:rsidRPr="009E3109">
              <w:rPr>
                <w:color w:val="080C0C"/>
              </w:rPr>
              <w:tab/>
              <w:t>Identifikon ngjashmëritë dhe dallimet e kuboidit me kubin;</w:t>
            </w:r>
          </w:p>
          <w:p w14:paraId="645E48B4" w14:textId="77777777" w:rsidR="009E3109" w:rsidRPr="009E3109" w:rsidRDefault="009E3109" w:rsidP="008247DA">
            <w:pPr>
              <w:spacing w:after="0" w:line="240" w:lineRule="auto"/>
              <w:rPr>
                <w:color w:val="080C0C"/>
              </w:rPr>
            </w:pPr>
            <w:r w:rsidRPr="009E3109">
              <w:rPr>
                <w:color w:val="080C0C"/>
              </w:rPr>
              <w:t>•</w:t>
            </w:r>
            <w:r w:rsidRPr="009E3109">
              <w:rPr>
                <w:color w:val="080C0C"/>
              </w:rPr>
              <w:tab/>
              <w:t>Njehson vëllimin e kuboidit;</w:t>
            </w:r>
          </w:p>
          <w:p w14:paraId="10180280" w14:textId="77777777" w:rsidR="009E3109" w:rsidRPr="009E3109" w:rsidRDefault="009E3109" w:rsidP="008247DA">
            <w:pPr>
              <w:spacing w:after="0" w:line="240" w:lineRule="auto"/>
              <w:rPr>
                <w:color w:val="080C0C"/>
              </w:rPr>
            </w:pPr>
            <w:r w:rsidRPr="009E3109">
              <w:rPr>
                <w:color w:val="080C0C"/>
              </w:rPr>
              <w:t>•</w:t>
            </w:r>
            <w:r w:rsidRPr="009E3109">
              <w:rPr>
                <w:color w:val="080C0C"/>
              </w:rPr>
              <w:tab/>
              <w:t>Numëron objekte nga jeta e përditshme që asocojnë me kuboidin.</w:t>
            </w:r>
          </w:p>
          <w:p w14:paraId="0424AB91" w14:textId="77777777" w:rsidR="009E3109" w:rsidRPr="009E3109" w:rsidRDefault="009E3109" w:rsidP="008247DA">
            <w:pPr>
              <w:spacing w:after="0" w:line="240" w:lineRule="auto"/>
              <w:rPr>
                <w:color w:val="080C0C"/>
              </w:rPr>
            </w:pPr>
          </w:p>
          <w:p w14:paraId="0DD67C99" w14:textId="77777777" w:rsidR="009E3109" w:rsidRPr="009E3109" w:rsidRDefault="009E3109" w:rsidP="008247DA">
            <w:pPr>
              <w:spacing w:after="0" w:line="240" w:lineRule="auto"/>
              <w:rPr>
                <w:color w:val="080C0C"/>
              </w:rPr>
            </w:pPr>
            <w:r w:rsidRPr="009E3109">
              <w:rPr>
                <w:color w:val="080C0C"/>
              </w:rPr>
              <w:t>Kriteret e suksesit: Përcaktohen me nxënësit në klasë.</w:t>
            </w:r>
          </w:p>
          <w:p w14:paraId="78769F6B" w14:textId="77777777" w:rsidR="009E3109" w:rsidRPr="009E3109" w:rsidRDefault="009E3109" w:rsidP="008247DA">
            <w:pPr>
              <w:spacing w:after="0" w:line="240" w:lineRule="auto"/>
              <w:rPr>
                <w:color w:val="080C0C"/>
              </w:rPr>
            </w:pPr>
            <w:r w:rsidRPr="009E3109">
              <w:rPr>
                <w:color w:val="080C0C"/>
              </w:rPr>
              <w:t>Burimet, mjetet e konkretizimit dhe materialet mësimore: kub, kuboid, fletë A4.</w:t>
            </w:r>
          </w:p>
          <w:p w14:paraId="79CEC1A8" w14:textId="77777777" w:rsidR="009E3109" w:rsidRPr="009E3109" w:rsidRDefault="009E3109" w:rsidP="008247DA">
            <w:pPr>
              <w:spacing w:after="0" w:line="240" w:lineRule="auto"/>
              <w:rPr>
                <w:color w:val="080C0C"/>
              </w:rPr>
            </w:pPr>
            <w:r w:rsidRPr="009E3109">
              <w:rPr>
                <w:color w:val="080C0C"/>
              </w:rPr>
              <w:t>Lidhja me lëndët e tjera mësimore dhe/apo me çështjet ndërkurrikulare dhe situatat jetësore:</w:t>
            </w:r>
          </w:p>
          <w:p w14:paraId="0BE8388E" w14:textId="77777777" w:rsidR="009E3109" w:rsidRPr="009E3109" w:rsidRDefault="009E3109" w:rsidP="008247DA">
            <w:pPr>
              <w:spacing w:after="0" w:line="240" w:lineRule="auto"/>
              <w:rPr>
                <w:color w:val="080C0C"/>
              </w:rPr>
            </w:pPr>
            <w:r w:rsidRPr="009E3109">
              <w:rPr>
                <w:color w:val="080C0C"/>
              </w:rPr>
              <w:t>Gjuhë amtare (shqipe), Edukatë figurative, Shkathësi për jetë.</w:t>
            </w:r>
          </w:p>
          <w:p w14:paraId="66CE5010" w14:textId="77777777" w:rsidR="009E3109" w:rsidRPr="009E3109" w:rsidRDefault="009E3109" w:rsidP="008247DA">
            <w:pPr>
              <w:spacing w:after="0" w:line="240" w:lineRule="auto"/>
              <w:rPr>
                <w:color w:val="080C0C"/>
              </w:rPr>
            </w:pPr>
          </w:p>
          <w:p w14:paraId="13E263A9" w14:textId="77777777" w:rsidR="009E3109" w:rsidRPr="00EA1A94" w:rsidRDefault="009E3109" w:rsidP="008247DA">
            <w:pPr>
              <w:spacing w:after="0" w:line="240" w:lineRule="auto"/>
              <w:rPr>
                <w:color w:val="080C0C"/>
                <w:lang w:val="it-IT"/>
              </w:rPr>
            </w:pPr>
            <w:r w:rsidRPr="00A342CE">
              <w:rPr>
                <w:color w:val="080C0C"/>
                <w:lang w:val="it-IT"/>
              </w:rPr>
              <w:t>METODOLOGJIA DHE VEPRIMTARIA ME NXËNËS</w:t>
            </w:r>
          </w:p>
          <w:p w14:paraId="6F1608CF" w14:textId="77777777" w:rsidR="009E3109" w:rsidRPr="00EA1A94" w:rsidRDefault="009E3109" w:rsidP="008247DA">
            <w:pPr>
              <w:spacing w:after="0" w:line="240" w:lineRule="auto"/>
              <w:rPr>
                <w:color w:val="080C0C"/>
                <w:lang w:val="it-IT"/>
              </w:rPr>
            </w:pPr>
            <w:r w:rsidRPr="00EA1A94">
              <w:rPr>
                <w:color w:val="080C0C"/>
                <w:lang w:val="it-IT"/>
              </w:rPr>
              <w:t>Parashikimi:</w:t>
            </w:r>
          </w:p>
          <w:p w14:paraId="3B5CD2CD" w14:textId="77777777" w:rsidR="009E3109" w:rsidRPr="00EA1A94" w:rsidRDefault="009E3109" w:rsidP="008247DA">
            <w:pPr>
              <w:spacing w:after="0" w:line="240" w:lineRule="auto"/>
              <w:rPr>
                <w:color w:val="080C0C"/>
                <w:lang w:val="it-IT"/>
              </w:rPr>
            </w:pPr>
            <w:r w:rsidRPr="00EA1A94">
              <w:rPr>
                <w:color w:val="080C0C"/>
                <w:lang w:val="it-IT"/>
              </w:rPr>
              <w:t>Përgatitja për të nxënët</w:t>
            </w:r>
          </w:p>
          <w:p w14:paraId="730FE7FF" w14:textId="77777777" w:rsidR="009E3109" w:rsidRPr="00EA1A94" w:rsidRDefault="009E3109" w:rsidP="008247DA">
            <w:pPr>
              <w:spacing w:after="0" w:line="240" w:lineRule="auto"/>
              <w:rPr>
                <w:color w:val="080C0C"/>
                <w:lang w:val="it-IT"/>
              </w:rPr>
            </w:pPr>
            <w:r w:rsidRPr="00EA1A94">
              <w:rPr>
                <w:color w:val="080C0C"/>
                <w:lang w:val="it-IT"/>
              </w:rPr>
              <w:t>Stuhi mendimesh</w:t>
            </w:r>
          </w:p>
          <w:p w14:paraId="4444268F" w14:textId="77777777" w:rsidR="009E3109" w:rsidRPr="00EA1A94" w:rsidRDefault="009E3109" w:rsidP="008247DA">
            <w:pPr>
              <w:spacing w:after="0" w:line="240" w:lineRule="auto"/>
              <w:rPr>
                <w:color w:val="080C0C"/>
                <w:lang w:val="it-IT"/>
              </w:rPr>
            </w:pPr>
            <w:r w:rsidRPr="00EA1A94">
              <w:rPr>
                <w:color w:val="080C0C"/>
                <w:lang w:val="it-IT"/>
              </w:rPr>
              <w:t>Nxënësve u paraqiten trupat e ndërtuar gjeometrikë, kubi dhe kuboidi. Përmes vëzhgimit, kërkohet nga të gjejnë dallimet dhe ngjashmëritë ndërmjet këtyre dy trupave. Pyetje:</w:t>
            </w:r>
          </w:p>
          <w:p w14:paraId="05881EC9" w14:textId="77777777" w:rsidR="009E3109" w:rsidRPr="00EA1A94" w:rsidRDefault="009E3109" w:rsidP="008247DA">
            <w:pPr>
              <w:spacing w:after="0" w:line="240" w:lineRule="auto"/>
              <w:rPr>
                <w:color w:val="080C0C"/>
                <w:lang w:val="it-IT"/>
              </w:rPr>
            </w:pPr>
            <w:r w:rsidRPr="00EA1A94">
              <w:rPr>
                <w:color w:val="080C0C"/>
                <w:lang w:val="it-IT"/>
              </w:rPr>
              <w:t>Cila janë ngjashmëritë mes tyre? (Trupa tredimensionalë, kanë 6 faqe, 8 kulme, 12 brinjë)</w:t>
            </w:r>
          </w:p>
          <w:p w14:paraId="5211A889" w14:textId="77777777" w:rsidR="009E3109" w:rsidRPr="00EA1A94" w:rsidRDefault="009E3109" w:rsidP="008247DA">
            <w:pPr>
              <w:spacing w:after="0" w:line="240" w:lineRule="auto"/>
              <w:rPr>
                <w:color w:val="080C0C"/>
                <w:lang w:val="it-IT"/>
              </w:rPr>
            </w:pPr>
            <w:r w:rsidRPr="00EA1A94">
              <w:rPr>
                <w:color w:val="080C0C"/>
                <w:lang w:val="it-IT"/>
              </w:rPr>
              <w:t>Cilat janë dallimet? (Kubi i ka të gjitha faqet katrore dhe të gjitha brinjët të barabarta, kuboidi ka faqe drejtkëndëshe, por ka edhe faqe katrore, ndërsa gjatësitë e brinjëve të ndryshme)</w:t>
            </w:r>
          </w:p>
          <w:p w14:paraId="0A7B6D5C" w14:textId="77777777" w:rsidR="009E3109" w:rsidRPr="00EA1A94" w:rsidRDefault="009E3109" w:rsidP="008247DA">
            <w:pPr>
              <w:spacing w:after="0" w:line="240" w:lineRule="auto"/>
              <w:rPr>
                <w:color w:val="080C0C"/>
                <w:lang w:val="it-IT"/>
              </w:rPr>
            </w:pPr>
          </w:p>
          <w:p w14:paraId="3C1F10E1" w14:textId="77777777" w:rsidR="009E3109" w:rsidRDefault="009E3109" w:rsidP="008247DA">
            <w:pPr>
              <w:spacing w:after="0" w:line="240" w:lineRule="auto"/>
              <w:rPr>
                <w:color w:val="080C0C"/>
                <w:lang w:val="it-IT"/>
              </w:rPr>
            </w:pPr>
            <w:r w:rsidRPr="00EA1A94">
              <w:rPr>
                <w:color w:val="080C0C"/>
                <w:lang w:val="it-IT"/>
              </w:rPr>
              <w:t xml:space="preserve">Ndërtimi i njohurive dhe i shkathtësive: </w:t>
            </w:r>
          </w:p>
          <w:p w14:paraId="0ED752E5" w14:textId="77777777" w:rsidR="009E3109" w:rsidRPr="00EA1A94" w:rsidRDefault="009E3109" w:rsidP="008247DA">
            <w:pPr>
              <w:spacing w:after="0" w:line="240" w:lineRule="auto"/>
              <w:rPr>
                <w:color w:val="080C0C"/>
                <w:lang w:val="it-IT"/>
              </w:rPr>
            </w:pPr>
            <w:r w:rsidRPr="00EA1A94">
              <w:rPr>
                <w:color w:val="080C0C"/>
                <w:lang w:val="it-IT"/>
              </w:rPr>
              <w:t>Përpunimi i përmbajtjes</w:t>
            </w:r>
          </w:p>
          <w:p w14:paraId="7593D5C8" w14:textId="77777777" w:rsidR="009E3109" w:rsidRPr="00EA1A94" w:rsidRDefault="009E3109" w:rsidP="008247DA">
            <w:pPr>
              <w:spacing w:after="0" w:line="240" w:lineRule="auto"/>
              <w:rPr>
                <w:color w:val="080C0C"/>
                <w:lang w:val="it-IT"/>
              </w:rPr>
            </w:pPr>
            <w:r w:rsidRPr="00EA1A94">
              <w:rPr>
                <w:color w:val="080C0C"/>
                <w:lang w:val="it-IT"/>
              </w:rPr>
              <w:t>Veprimtaria I; Analiza e tipareve semantike</w:t>
            </w:r>
          </w:p>
          <w:p w14:paraId="437D5B82" w14:textId="77777777" w:rsidR="009E3109" w:rsidRDefault="009E3109" w:rsidP="008247DA">
            <w:pPr>
              <w:spacing w:after="0" w:line="240" w:lineRule="auto"/>
              <w:rPr>
                <w:color w:val="080C0C"/>
                <w:lang w:val="it-IT"/>
              </w:rPr>
            </w:pPr>
          </w:p>
          <w:p w14:paraId="3B2C5BD3" w14:textId="77777777" w:rsidR="009E3109" w:rsidRDefault="009E3109" w:rsidP="008247DA">
            <w:pPr>
              <w:spacing w:after="0" w:line="240" w:lineRule="auto"/>
              <w:rPr>
                <w:color w:val="080C0C"/>
                <w:lang w:val="it-IT"/>
              </w:rPr>
            </w:pPr>
          </w:p>
          <w:p w14:paraId="2FCB8013" w14:textId="77777777" w:rsidR="009E3109" w:rsidRPr="00141C2C" w:rsidRDefault="009E3109" w:rsidP="008247DA">
            <w:pPr>
              <w:spacing w:after="0" w:line="240" w:lineRule="auto"/>
              <w:rPr>
                <w:color w:val="080C0C"/>
                <w:lang w:val="it-IT"/>
              </w:rPr>
            </w:pPr>
            <w:r w:rsidRPr="00EA1A94">
              <w:rPr>
                <w:color w:val="080C0C"/>
                <w:lang w:val="it-IT"/>
              </w:rPr>
              <w:t>Detyra 1: Vetitë e kuboidit paraqiten nëpërmjet tabelës.</w:t>
            </w:r>
            <w:r w:rsidRPr="00141C2C">
              <w:rPr>
                <w:color w:val="080C0C"/>
                <w:lang w:val="it-IT"/>
              </w:rPr>
              <w:br/>
            </w:r>
          </w:p>
          <w:p w14:paraId="2CFD2B40" w14:textId="77777777" w:rsidR="009E3109" w:rsidRPr="00141C2C" w:rsidRDefault="009E3109" w:rsidP="008247DA">
            <w:pPr>
              <w:spacing w:after="0" w:line="240" w:lineRule="auto"/>
              <w:rPr>
                <w:color w:val="080C0C"/>
                <w:lang w:val="it-IT"/>
              </w:rPr>
            </w:pPr>
            <w:r>
              <w:rPr>
                <w:noProof/>
                <w:color w:val="080C0C"/>
              </w:rPr>
              <w:lastRenderedPageBreak/>
              <w:drawing>
                <wp:anchor distT="0" distB="0" distL="114300" distR="114300" simplePos="0" relativeHeight="251927552" behindDoc="0" locked="0" layoutInCell="1" allowOverlap="1" wp14:anchorId="7921D0C0" wp14:editId="21525667">
                  <wp:simplePos x="0" y="0"/>
                  <wp:positionH relativeFrom="column">
                    <wp:posOffset>669290</wp:posOffset>
                  </wp:positionH>
                  <wp:positionV relativeFrom="paragraph">
                    <wp:posOffset>0</wp:posOffset>
                  </wp:positionV>
                  <wp:extent cx="4161790" cy="1059180"/>
                  <wp:effectExtent l="0" t="0" r="0" b="7620"/>
                  <wp:wrapThrough wrapText="bothSides">
                    <wp:wrapPolygon edited="0">
                      <wp:start x="0" y="0"/>
                      <wp:lineTo x="0" y="21367"/>
                      <wp:lineTo x="21455" y="21367"/>
                      <wp:lineTo x="21455" y="0"/>
                      <wp:lineTo x="0" y="0"/>
                    </wp:wrapPolygon>
                  </wp:wrapThrough>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D3C1FC6.tmp"/>
                          <pic:cNvPicPr/>
                        </pic:nvPicPr>
                        <pic:blipFill>
                          <a:blip r:embed="rId165">
                            <a:extLst>
                              <a:ext uri="{28A0092B-C50C-407E-A947-70E740481C1C}">
                                <a14:useLocalDpi xmlns:a14="http://schemas.microsoft.com/office/drawing/2010/main" val="0"/>
                              </a:ext>
                            </a:extLst>
                          </a:blip>
                          <a:stretch>
                            <a:fillRect/>
                          </a:stretch>
                        </pic:blipFill>
                        <pic:spPr>
                          <a:xfrm>
                            <a:off x="0" y="0"/>
                            <a:ext cx="4161790" cy="1059180"/>
                          </a:xfrm>
                          <a:prstGeom prst="rect">
                            <a:avLst/>
                          </a:prstGeom>
                        </pic:spPr>
                      </pic:pic>
                    </a:graphicData>
                  </a:graphic>
                  <wp14:sizeRelH relativeFrom="margin">
                    <wp14:pctWidth>0</wp14:pctWidth>
                  </wp14:sizeRelH>
                  <wp14:sizeRelV relativeFrom="margin">
                    <wp14:pctHeight>0</wp14:pctHeight>
                  </wp14:sizeRelV>
                </wp:anchor>
              </w:drawing>
            </w:r>
          </w:p>
          <w:p w14:paraId="077101A2" w14:textId="77777777" w:rsidR="009E3109" w:rsidRPr="00141C2C" w:rsidRDefault="009E3109" w:rsidP="008247DA">
            <w:pPr>
              <w:spacing w:after="0" w:line="240" w:lineRule="auto"/>
              <w:rPr>
                <w:color w:val="080C0C"/>
                <w:lang w:val="it-IT"/>
              </w:rPr>
            </w:pPr>
          </w:p>
          <w:p w14:paraId="15584CFD" w14:textId="77777777" w:rsidR="009E3109" w:rsidRPr="00141C2C" w:rsidRDefault="009E3109" w:rsidP="008247DA">
            <w:pPr>
              <w:spacing w:after="0" w:line="240" w:lineRule="auto"/>
              <w:rPr>
                <w:color w:val="080C0C"/>
                <w:lang w:val="it-IT"/>
              </w:rPr>
            </w:pPr>
          </w:p>
          <w:p w14:paraId="778E5508" w14:textId="77777777" w:rsidR="009E3109" w:rsidRPr="00141C2C" w:rsidRDefault="009E3109" w:rsidP="008247DA">
            <w:pPr>
              <w:spacing w:after="0" w:line="240" w:lineRule="auto"/>
              <w:rPr>
                <w:color w:val="080C0C"/>
                <w:lang w:val="it-IT"/>
              </w:rPr>
            </w:pPr>
          </w:p>
          <w:p w14:paraId="2A610CEB" w14:textId="77777777" w:rsidR="009E3109" w:rsidRPr="00141C2C" w:rsidRDefault="009E3109" w:rsidP="008247DA">
            <w:pPr>
              <w:spacing w:after="0" w:line="240" w:lineRule="auto"/>
              <w:rPr>
                <w:color w:val="080C0C"/>
                <w:lang w:val="it-IT"/>
              </w:rPr>
            </w:pPr>
          </w:p>
          <w:p w14:paraId="68395455" w14:textId="77777777" w:rsidR="009E3109" w:rsidRPr="00141C2C" w:rsidRDefault="009E3109" w:rsidP="008247DA">
            <w:pPr>
              <w:spacing w:after="0" w:line="240" w:lineRule="auto"/>
              <w:rPr>
                <w:color w:val="080C0C"/>
                <w:lang w:val="it-IT"/>
              </w:rPr>
            </w:pPr>
          </w:p>
          <w:p w14:paraId="7A652D39" w14:textId="77777777" w:rsidR="009E3109" w:rsidRPr="00141C2C" w:rsidRDefault="009E3109" w:rsidP="008247DA">
            <w:pPr>
              <w:spacing w:after="0" w:line="240" w:lineRule="auto"/>
              <w:rPr>
                <w:color w:val="080C0C"/>
                <w:lang w:val="it-IT"/>
              </w:rPr>
            </w:pPr>
          </w:p>
          <w:p w14:paraId="1684D693" w14:textId="77777777" w:rsidR="009E3109" w:rsidRPr="00141C2C" w:rsidRDefault="009E3109" w:rsidP="008247DA">
            <w:pPr>
              <w:spacing w:after="0" w:line="240" w:lineRule="auto"/>
              <w:rPr>
                <w:color w:val="080C0C"/>
                <w:lang w:val="it-IT"/>
              </w:rPr>
            </w:pPr>
          </w:p>
          <w:p w14:paraId="01288A6A" w14:textId="77777777" w:rsidR="009E3109" w:rsidRPr="009E3547" w:rsidRDefault="009E3109" w:rsidP="008247DA">
            <w:pPr>
              <w:spacing w:after="0" w:line="240" w:lineRule="auto"/>
              <w:rPr>
                <w:color w:val="080C0C"/>
                <w:lang w:val="it-IT"/>
              </w:rPr>
            </w:pPr>
            <w:r w:rsidRPr="009E3547">
              <w:rPr>
                <w:color w:val="080C0C"/>
                <w:lang w:val="it-IT"/>
              </w:rPr>
              <w:t>Veprimtaria II; Shqyrtim i përbashkët</w:t>
            </w:r>
          </w:p>
          <w:p w14:paraId="0B52C327" w14:textId="77777777" w:rsidR="009E3109" w:rsidRDefault="009E3109" w:rsidP="008247DA">
            <w:pPr>
              <w:spacing w:after="0" w:line="240" w:lineRule="auto"/>
              <w:rPr>
                <w:color w:val="080C0C"/>
                <w:lang w:val="it-IT"/>
              </w:rPr>
            </w:pPr>
          </w:p>
          <w:p w14:paraId="01155CF4" w14:textId="77777777" w:rsidR="009E3109" w:rsidRPr="009E3547" w:rsidRDefault="009E3109" w:rsidP="008247DA">
            <w:pPr>
              <w:spacing w:after="0" w:line="240" w:lineRule="auto"/>
              <w:rPr>
                <w:color w:val="080C0C"/>
                <w:lang w:val="it-IT"/>
              </w:rPr>
            </w:pPr>
            <w:r w:rsidRPr="009E3547">
              <w:rPr>
                <w:color w:val="080C0C"/>
                <w:lang w:val="it-IT"/>
              </w:rPr>
              <w:t>Detyra 2: Nxënësit udhëzohen që në fletë A4 të vizatojnë hapjen e kuboidit. Pas përfundimit, bashkojnë faqet e tij, në mënyrë që të fitohet kuboidi si trup gjeometrik.</w:t>
            </w:r>
          </w:p>
          <w:p w14:paraId="2B9BBAF2" w14:textId="77777777" w:rsidR="009E3109" w:rsidRPr="009E3547" w:rsidRDefault="009E3109" w:rsidP="008247DA">
            <w:pPr>
              <w:spacing w:after="0" w:line="240" w:lineRule="auto"/>
              <w:rPr>
                <w:color w:val="080C0C"/>
                <w:lang w:val="it-IT"/>
              </w:rPr>
            </w:pPr>
            <w:r w:rsidRPr="009E3547">
              <w:rPr>
                <w:color w:val="080C0C"/>
                <w:lang w:val="it-IT"/>
              </w:rPr>
              <w:t>Detyra 3: Nxënësit udhëzohen të plotësojnë me kube të vogla, kutitë në formë kuboidi.</w:t>
            </w:r>
          </w:p>
          <w:p w14:paraId="105F9DE3" w14:textId="77777777" w:rsidR="009E3109" w:rsidRPr="009E3547" w:rsidRDefault="009E3109" w:rsidP="008247DA">
            <w:pPr>
              <w:spacing w:after="0" w:line="240" w:lineRule="auto"/>
              <w:rPr>
                <w:color w:val="080C0C"/>
                <w:lang w:val="it-IT"/>
              </w:rPr>
            </w:pPr>
            <w:r w:rsidRPr="009E3547">
              <w:rPr>
                <w:color w:val="080C0C"/>
                <w:lang w:val="it-IT"/>
              </w:rPr>
              <w:t>Figura 1. Pyetje:</w:t>
            </w:r>
          </w:p>
          <w:p w14:paraId="3F38CB22" w14:textId="77777777" w:rsidR="009E3109" w:rsidRPr="009E3109" w:rsidRDefault="009E3109" w:rsidP="008247DA">
            <w:pPr>
              <w:spacing w:after="0" w:line="240" w:lineRule="auto"/>
              <w:rPr>
                <w:color w:val="080C0C"/>
              </w:rPr>
            </w:pPr>
            <w:r w:rsidRPr="009E3547">
              <w:rPr>
                <w:color w:val="080C0C"/>
                <w:lang w:val="it-IT"/>
              </w:rPr>
              <w:t>•</w:t>
            </w:r>
            <w:r w:rsidRPr="009E3547">
              <w:rPr>
                <w:color w:val="080C0C"/>
                <w:lang w:val="it-IT"/>
              </w:rPr>
              <w:tab/>
              <w:t>Sa kube nevoji</w:t>
            </w:r>
            <w:r>
              <w:rPr>
                <w:color w:val="080C0C"/>
                <w:lang w:val="it-IT"/>
              </w:rPr>
              <w:t xml:space="preserve">ten për shtresën e parë? </w:t>
            </w:r>
            <w:r w:rsidRPr="009E3109">
              <w:rPr>
                <w:color w:val="080C0C"/>
              </w:rPr>
              <w:t>(2 x 3= 6 kube)</w:t>
            </w:r>
          </w:p>
          <w:p w14:paraId="00D59DA3" w14:textId="77777777" w:rsidR="009E3109" w:rsidRPr="009E3109" w:rsidRDefault="009E3109" w:rsidP="008247DA">
            <w:pPr>
              <w:spacing w:after="0" w:line="240" w:lineRule="auto"/>
              <w:rPr>
                <w:color w:val="080C0C"/>
              </w:rPr>
            </w:pPr>
            <w:r w:rsidRPr="009E3109">
              <w:rPr>
                <w:color w:val="080C0C"/>
              </w:rPr>
              <w:t>•</w:t>
            </w:r>
            <w:r w:rsidRPr="009E3109">
              <w:rPr>
                <w:color w:val="080C0C"/>
              </w:rPr>
              <w:tab/>
              <w:t>Sa kube nevojiten për ta mbushur kutinë? (Njehsojmë vëllimin; 2 x 3 x 4 =24 kube)Figura 2.</w:t>
            </w:r>
          </w:p>
          <w:p w14:paraId="1E0D383B" w14:textId="77777777" w:rsidR="009E3109" w:rsidRPr="009E3109" w:rsidRDefault="009E3109" w:rsidP="008247DA">
            <w:pPr>
              <w:spacing w:after="0" w:line="240" w:lineRule="auto"/>
              <w:rPr>
                <w:color w:val="080C0C"/>
              </w:rPr>
            </w:pPr>
            <w:r w:rsidRPr="009E3547">
              <w:rPr>
                <w:color w:val="080C0C"/>
                <w:lang w:val="it-IT"/>
              </w:rPr>
              <w:t>•</w:t>
            </w:r>
            <w:r w:rsidRPr="009E3547">
              <w:rPr>
                <w:color w:val="080C0C"/>
                <w:lang w:val="it-IT"/>
              </w:rPr>
              <w:tab/>
              <w:t xml:space="preserve">Sa kube nevojiten për shtresën e parë? </w:t>
            </w:r>
            <w:r w:rsidRPr="009E3109">
              <w:rPr>
                <w:color w:val="080C0C"/>
              </w:rPr>
              <w:t>(4 x 3 =12 kube)</w:t>
            </w:r>
          </w:p>
          <w:p w14:paraId="7C32E3E2" w14:textId="77777777" w:rsidR="009E3109" w:rsidRPr="009E3109" w:rsidRDefault="009E3109" w:rsidP="008247DA">
            <w:pPr>
              <w:spacing w:after="0" w:line="240" w:lineRule="auto"/>
              <w:rPr>
                <w:color w:val="080C0C"/>
              </w:rPr>
            </w:pPr>
            <w:r w:rsidRPr="009E3109">
              <w:rPr>
                <w:color w:val="080C0C"/>
              </w:rPr>
              <w:t>•</w:t>
            </w:r>
            <w:r w:rsidRPr="009E3109">
              <w:rPr>
                <w:color w:val="080C0C"/>
              </w:rPr>
              <w:tab/>
              <w:t>Sa kube nevojiten për të mbushur kutinë? (Njehsojmë vëllimin; 4 x 3 x 5 = 60 kube)</w:t>
            </w:r>
          </w:p>
          <w:p w14:paraId="475D4023" w14:textId="77777777" w:rsidR="009E3109" w:rsidRPr="009E3109" w:rsidRDefault="009E3109" w:rsidP="008247DA">
            <w:pPr>
              <w:spacing w:after="0" w:line="240" w:lineRule="auto"/>
              <w:rPr>
                <w:color w:val="080C0C"/>
              </w:rPr>
            </w:pPr>
          </w:p>
          <w:p w14:paraId="5F7257A7" w14:textId="77777777" w:rsidR="009E3109" w:rsidRPr="009E3547" w:rsidRDefault="009E3109" w:rsidP="008247DA">
            <w:pPr>
              <w:spacing w:after="0" w:line="240" w:lineRule="auto"/>
              <w:rPr>
                <w:color w:val="080C0C"/>
                <w:lang w:val="it-IT"/>
              </w:rPr>
            </w:pPr>
            <w:r w:rsidRPr="009E3547">
              <w:rPr>
                <w:color w:val="080C0C"/>
                <w:lang w:val="it-IT"/>
              </w:rPr>
              <w:t>Përforcimi:</w:t>
            </w:r>
          </w:p>
          <w:p w14:paraId="409992CF" w14:textId="77777777" w:rsidR="009E3109" w:rsidRPr="009E3547" w:rsidRDefault="009E3109" w:rsidP="008247DA">
            <w:pPr>
              <w:spacing w:after="0" w:line="240" w:lineRule="auto"/>
              <w:rPr>
                <w:color w:val="080C0C"/>
                <w:lang w:val="it-IT"/>
              </w:rPr>
            </w:pPr>
            <w:r w:rsidRPr="009E3547">
              <w:rPr>
                <w:color w:val="080C0C"/>
                <w:lang w:val="it-IT"/>
              </w:rPr>
              <w:t>Konsolidimi dhe zbatimi i të nxënit</w:t>
            </w:r>
          </w:p>
          <w:p w14:paraId="5EA1F3AD" w14:textId="77777777" w:rsidR="009E3109" w:rsidRPr="009E3547" w:rsidRDefault="009E3109" w:rsidP="008247DA">
            <w:pPr>
              <w:spacing w:after="0" w:line="240" w:lineRule="auto"/>
              <w:rPr>
                <w:color w:val="080C0C"/>
                <w:lang w:val="it-IT"/>
              </w:rPr>
            </w:pPr>
            <w:r w:rsidRPr="009E3547">
              <w:rPr>
                <w:color w:val="080C0C"/>
                <w:lang w:val="it-IT"/>
              </w:rPr>
              <w:t>Përvijim i të menduarit</w:t>
            </w:r>
          </w:p>
          <w:p w14:paraId="060E23F2" w14:textId="77777777" w:rsidR="009E3109" w:rsidRPr="009E3547" w:rsidRDefault="009E3109" w:rsidP="008247DA">
            <w:pPr>
              <w:spacing w:after="0" w:line="240" w:lineRule="auto"/>
              <w:rPr>
                <w:color w:val="080C0C"/>
                <w:lang w:val="it-IT"/>
              </w:rPr>
            </w:pPr>
            <w:r w:rsidRPr="009E3547">
              <w:rPr>
                <w:color w:val="080C0C"/>
                <w:lang w:val="it-IT"/>
              </w:rPr>
              <w:t>Nxënësve u drejtohen pyetje:</w:t>
            </w:r>
          </w:p>
          <w:p w14:paraId="6785A433" w14:textId="77777777" w:rsidR="009E3109" w:rsidRPr="009E3547" w:rsidRDefault="009E3109" w:rsidP="008247DA">
            <w:pPr>
              <w:spacing w:after="0" w:line="240" w:lineRule="auto"/>
              <w:rPr>
                <w:color w:val="080C0C"/>
                <w:lang w:val="it-IT"/>
              </w:rPr>
            </w:pPr>
            <w:r w:rsidRPr="009E3547">
              <w:rPr>
                <w:color w:val="080C0C"/>
                <w:lang w:val="it-IT"/>
              </w:rPr>
              <w:t>•</w:t>
            </w:r>
            <w:r w:rsidRPr="009E3547">
              <w:rPr>
                <w:color w:val="080C0C"/>
                <w:lang w:val="it-IT"/>
              </w:rPr>
              <w:tab/>
              <w:t>Çfarë objektesh tridimensionale keni në shtëpi?</w:t>
            </w:r>
          </w:p>
          <w:p w14:paraId="0CF91597" w14:textId="77777777" w:rsidR="009E3109" w:rsidRPr="009E3547" w:rsidRDefault="009E3109" w:rsidP="008247DA">
            <w:pPr>
              <w:spacing w:after="0" w:line="240" w:lineRule="auto"/>
              <w:rPr>
                <w:color w:val="080C0C"/>
                <w:lang w:val="it-IT"/>
              </w:rPr>
            </w:pPr>
            <w:r w:rsidRPr="009E3547">
              <w:rPr>
                <w:color w:val="080C0C"/>
                <w:lang w:val="it-IT"/>
              </w:rPr>
              <w:t>•</w:t>
            </w:r>
            <w:r w:rsidRPr="009E3547">
              <w:rPr>
                <w:color w:val="080C0C"/>
                <w:lang w:val="it-IT"/>
              </w:rPr>
              <w:tab/>
              <w:t>Cili nga ta ka formën e kuboidit? (Ditari i shënimeve, raftet, kutia e dhuratave…)</w:t>
            </w:r>
          </w:p>
          <w:p w14:paraId="4ABE0C42" w14:textId="77777777" w:rsidR="009E3109" w:rsidRDefault="009E3109" w:rsidP="008247DA">
            <w:pPr>
              <w:spacing w:after="0" w:line="240" w:lineRule="auto"/>
              <w:rPr>
                <w:color w:val="080C0C"/>
                <w:lang w:val="it-IT"/>
              </w:rPr>
            </w:pPr>
          </w:p>
          <w:p w14:paraId="77E927F9" w14:textId="77777777" w:rsidR="009E3109" w:rsidRPr="009E3547" w:rsidRDefault="009E3109" w:rsidP="008247DA">
            <w:pPr>
              <w:spacing w:after="0" w:line="240" w:lineRule="auto"/>
              <w:rPr>
                <w:color w:val="080C0C"/>
                <w:lang w:val="it-IT"/>
              </w:rPr>
            </w:pPr>
            <w:r w:rsidRPr="00A342CE">
              <w:rPr>
                <w:color w:val="080C0C"/>
                <w:lang w:val="it-IT"/>
              </w:rPr>
              <w:t>Vlerësimi i nxënësve:</w:t>
            </w:r>
          </w:p>
          <w:p w14:paraId="46AF8028" w14:textId="77777777" w:rsidR="009E3109" w:rsidRPr="009E3547" w:rsidRDefault="009E3109" w:rsidP="008247DA">
            <w:pPr>
              <w:spacing w:after="0" w:line="240" w:lineRule="auto"/>
              <w:rPr>
                <w:color w:val="080C0C"/>
                <w:lang w:val="it-IT"/>
              </w:rPr>
            </w:pPr>
            <w:r w:rsidRPr="009E3547">
              <w:rPr>
                <w:color w:val="080C0C"/>
                <w:lang w:val="it-IT"/>
              </w:rPr>
              <w:t>Nxënësit vlerësohen për saktësinë e identifikimit të ngjashmërive dhe dallimeve të kuboidit me kubin, njehsimin e vëllimit të kuboidit dhe numërimin e objekteve që asocojnë me të.</w:t>
            </w:r>
          </w:p>
          <w:p w14:paraId="55D44C61" w14:textId="77777777" w:rsidR="009E3109" w:rsidRPr="009E3109" w:rsidRDefault="009E3109" w:rsidP="008247DA">
            <w:pPr>
              <w:spacing w:after="0" w:line="240" w:lineRule="auto"/>
              <w:rPr>
                <w:color w:val="080C0C"/>
              </w:rPr>
            </w:pPr>
            <w:r w:rsidRPr="009E3109">
              <w:rPr>
                <w:color w:val="080C0C"/>
              </w:rPr>
              <w:t>Detyrë:</w:t>
            </w:r>
          </w:p>
          <w:p w14:paraId="4C831AE0" w14:textId="77777777" w:rsidR="009E3109" w:rsidRPr="009E3109" w:rsidRDefault="009E3109" w:rsidP="008247DA">
            <w:pPr>
              <w:spacing w:after="0" w:line="240" w:lineRule="auto"/>
              <w:rPr>
                <w:color w:val="080C0C"/>
              </w:rPr>
            </w:pPr>
            <w:r w:rsidRPr="009E3109">
              <w:rPr>
                <w:color w:val="080C0C"/>
              </w:rPr>
              <w:t>Modelohet me karton kuboidi.</w:t>
            </w:r>
          </w:p>
          <w:p w14:paraId="5CAAE3F5" w14:textId="77777777" w:rsidR="009E3109" w:rsidRPr="009E3109" w:rsidRDefault="009E3109" w:rsidP="008247DA">
            <w:pPr>
              <w:spacing w:after="0" w:line="240" w:lineRule="auto"/>
              <w:rPr>
                <w:color w:val="080C0C"/>
              </w:rPr>
            </w:pPr>
          </w:p>
          <w:p w14:paraId="22F80D04" w14:textId="77777777" w:rsidR="009E3109" w:rsidRPr="009E3109" w:rsidRDefault="009E3109" w:rsidP="008247DA">
            <w:pPr>
              <w:spacing w:after="0" w:line="240" w:lineRule="auto"/>
              <w:rPr>
                <w:color w:val="080C0C"/>
              </w:rPr>
            </w:pPr>
          </w:p>
          <w:p w14:paraId="21181238" w14:textId="77777777" w:rsidR="009E3109" w:rsidRPr="009E3109" w:rsidRDefault="009E3109" w:rsidP="008247DA">
            <w:pPr>
              <w:spacing w:after="0" w:line="240" w:lineRule="auto"/>
              <w:rPr>
                <w:color w:val="080C0C"/>
              </w:rPr>
            </w:pPr>
          </w:p>
          <w:p w14:paraId="337FB7ED" w14:textId="77777777" w:rsidR="009E3109" w:rsidRPr="009E3109" w:rsidRDefault="009E3109" w:rsidP="008247DA">
            <w:pPr>
              <w:spacing w:after="0" w:line="240" w:lineRule="auto"/>
              <w:rPr>
                <w:color w:val="080C0C"/>
              </w:rPr>
            </w:pPr>
          </w:p>
          <w:p w14:paraId="45BFC0CF" w14:textId="77777777" w:rsidR="009E3109" w:rsidRPr="009E3109" w:rsidRDefault="009E3109" w:rsidP="008247DA">
            <w:pPr>
              <w:spacing w:after="0" w:line="240" w:lineRule="auto"/>
              <w:rPr>
                <w:color w:val="080C0C"/>
              </w:rPr>
            </w:pPr>
          </w:p>
        </w:tc>
      </w:tr>
    </w:tbl>
    <w:p w14:paraId="131DE085" w14:textId="77777777" w:rsidR="009E3109" w:rsidRPr="009E3109" w:rsidRDefault="009E3109" w:rsidP="009E3109"/>
    <w:p w14:paraId="7C3B16FE" w14:textId="77777777" w:rsidR="009E3109" w:rsidRPr="009E3109" w:rsidRDefault="009E3109" w:rsidP="009E3109"/>
    <w:p w14:paraId="01EE15D3" w14:textId="77777777" w:rsidR="009E3109" w:rsidRPr="009E3109" w:rsidRDefault="009E3109" w:rsidP="009E3109"/>
    <w:p w14:paraId="25C7E365" w14:textId="77777777" w:rsidR="009E3109" w:rsidRPr="009E3109" w:rsidRDefault="009E3109" w:rsidP="009E3109"/>
    <w:p w14:paraId="006B65D3" w14:textId="77777777" w:rsidR="009E3109" w:rsidRPr="009E3109" w:rsidRDefault="009E3109" w:rsidP="009E3109"/>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081270F7" w14:textId="77777777" w:rsidTr="008247DA">
        <w:trPr>
          <w:trHeight w:val="206"/>
        </w:trPr>
        <w:tc>
          <w:tcPr>
            <w:tcW w:w="10105" w:type="dxa"/>
            <w:tcBorders>
              <w:top w:val="single" w:sz="8" w:space="0" w:color="000000"/>
              <w:bottom w:val="nil"/>
            </w:tcBorders>
            <w:shd w:val="clear" w:color="auto" w:fill="000000"/>
            <w:hideMark/>
          </w:tcPr>
          <w:p w14:paraId="332E08C0" w14:textId="77777777" w:rsidR="009E3109" w:rsidRPr="00141C2C"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141C2C">
              <w:rPr>
                <w:rFonts w:ascii="Times New Roman" w:eastAsia="MS Mincho" w:hAnsi="Times New Roman" w:cs="Times New Roman"/>
                <w:b/>
                <w:bCs/>
                <w:color w:val="0D0D0D"/>
                <w:sz w:val="24"/>
                <w:szCs w:val="24"/>
                <w:lang w:val="sq-AL"/>
              </w:rPr>
              <w:lastRenderedPageBreak/>
              <w:t xml:space="preserve">  ASPEKTET E PËRGJITHSHME TË PLANIT TË ORËS MESIMORE        NR -  </w:t>
            </w:r>
            <w:r>
              <w:rPr>
                <w:rFonts w:ascii="Times New Roman" w:eastAsia="MS Mincho" w:hAnsi="Times New Roman" w:cs="Times New Roman"/>
                <w:b/>
                <w:bCs/>
                <w:color w:val="0D0D0D"/>
                <w:sz w:val="24"/>
                <w:szCs w:val="24"/>
                <w:lang w:val="sq-AL"/>
              </w:rPr>
              <w:t>178</w:t>
            </w:r>
          </w:p>
        </w:tc>
      </w:tr>
      <w:tr w:rsidR="009E3109" w:rsidRPr="009E3109" w14:paraId="091EBA92" w14:textId="77777777" w:rsidTr="008247DA">
        <w:trPr>
          <w:trHeight w:val="379"/>
        </w:trPr>
        <w:tc>
          <w:tcPr>
            <w:tcW w:w="10105" w:type="dxa"/>
            <w:tcBorders>
              <w:top w:val="single" w:sz="8" w:space="0" w:color="000000"/>
              <w:bottom w:val="single" w:sz="8" w:space="0" w:color="000000"/>
            </w:tcBorders>
            <w:hideMark/>
          </w:tcPr>
          <w:p w14:paraId="46847016"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sidRPr="00141C2C">
              <w:rPr>
                <w:rFonts w:ascii="Times New Roman" w:eastAsia="MS Mincho" w:hAnsi="Times New Roman" w:cs="Times New Roman"/>
                <w:b/>
                <w:bCs/>
                <w:color w:val="0D0D0D"/>
                <w:lang w:val="sq-AL"/>
              </w:rPr>
              <w:t xml:space="preserve">Fusha kurrikulare: </w:t>
            </w:r>
            <w:r w:rsidRPr="00141C2C">
              <w:rPr>
                <w:rFonts w:ascii="Times New Roman" w:eastAsia="MS Mincho" w:hAnsi="Times New Roman" w:cs="Times New Roman"/>
                <w:bCs/>
                <w:color w:val="0D0D0D"/>
                <w:lang w:val="sq-AL"/>
              </w:rPr>
              <w:t xml:space="preserve">Matematika                                                                         </w:t>
            </w:r>
            <w:r w:rsidRPr="00141C2C">
              <w:rPr>
                <w:rFonts w:ascii="Times New Roman" w:eastAsia="MS Mincho" w:hAnsi="Times New Roman" w:cs="Times New Roman"/>
                <w:b/>
                <w:bCs/>
                <w:color w:val="0D0D0D"/>
                <w:lang w:val="sq-AL"/>
              </w:rPr>
              <w:t xml:space="preserve">Lënda: </w:t>
            </w:r>
            <w:r w:rsidRPr="00141C2C">
              <w:rPr>
                <w:rFonts w:ascii="Times New Roman" w:eastAsia="MS Mincho" w:hAnsi="Times New Roman" w:cs="Times New Roman"/>
                <w:bCs/>
                <w:color w:val="0D0D0D"/>
                <w:lang w:val="sq-AL"/>
              </w:rPr>
              <w:t xml:space="preserve">  Matematikë</w:t>
            </w:r>
          </w:p>
          <w:p w14:paraId="61CCCE99"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41C2C">
              <w:rPr>
                <w:rFonts w:ascii="Times New Roman" w:eastAsia="MS Mincho" w:hAnsi="Times New Roman" w:cs="Times New Roman"/>
                <w:b/>
                <w:bCs/>
                <w:color w:val="0D0D0D"/>
                <w:lang w:val="sq-AL"/>
              </w:rPr>
              <w:t xml:space="preserve">Shkalla e kurrikulës: II                                                                            </w:t>
            </w:r>
            <w:r w:rsidRPr="00141C2C">
              <w:rPr>
                <w:rFonts w:ascii="Times New Roman" w:eastAsia="MS Mincho" w:hAnsi="Times New Roman" w:cs="Times New Roman"/>
                <w:bCs/>
                <w:color w:val="0D0D0D"/>
                <w:lang w:val="sq-AL"/>
              </w:rPr>
              <w:t xml:space="preserve">            </w:t>
            </w:r>
            <w:r w:rsidRPr="00141C2C">
              <w:rPr>
                <w:rFonts w:ascii="Times New Roman" w:eastAsia="MS Mincho" w:hAnsi="Times New Roman" w:cs="Times New Roman"/>
                <w:b/>
                <w:bCs/>
                <w:color w:val="0D0D0D"/>
                <w:lang w:val="sq-AL"/>
              </w:rPr>
              <w:t>Klasa:  4</w:t>
            </w:r>
          </w:p>
        </w:tc>
      </w:tr>
      <w:tr w:rsidR="009E3109" w:rsidRPr="009E3109" w14:paraId="3E22B0EC" w14:textId="77777777" w:rsidTr="008247DA">
        <w:trPr>
          <w:trHeight w:val="2390"/>
        </w:trPr>
        <w:tc>
          <w:tcPr>
            <w:tcW w:w="10105" w:type="dxa"/>
            <w:tcBorders>
              <w:top w:val="nil"/>
            </w:tcBorders>
          </w:tcPr>
          <w:p w14:paraId="7AE83798" w14:textId="77777777" w:rsidR="009E3109" w:rsidRPr="00141C2C" w:rsidRDefault="009E3109" w:rsidP="008247DA">
            <w:pPr>
              <w:spacing w:after="0" w:line="240" w:lineRule="auto"/>
              <w:rPr>
                <w:color w:val="080C0C"/>
                <w:lang w:val="it-IT"/>
              </w:rPr>
            </w:pPr>
          </w:p>
          <w:p w14:paraId="39A9CA24" w14:textId="77777777" w:rsidR="009E3109" w:rsidRPr="005153A8" w:rsidRDefault="009E3109" w:rsidP="008247DA">
            <w:pPr>
              <w:spacing w:after="0" w:line="240" w:lineRule="auto"/>
              <w:rPr>
                <w:color w:val="080C0C"/>
                <w:lang w:val="it-IT"/>
              </w:rPr>
            </w:pPr>
            <w:r w:rsidRPr="005153A8">
              <w:rPr>
                <w:color w:val="080C0C"/>
                <w:lang w:val="it-IT"/>
              </w:rPr>
              <w:t>Tema: Trupat gjeometrikë</w:t>
            </w:r>
          </w:p>
          <w:p w14:paraId="41BC8DBC" w14:textId="77777777" w:rsidR="009E3109" w:rsidRDefault="009E3109" w:rsidP="008247DA">
            <w:pPr>
              <w:spacing w:after="0" w:line="240" w:lineRule="auto"/>
              <w:rPr>
                <w:color w:val="080C0C"/>
                <w:lang w:val="it-IT"/>
              </w:rPr>
            </w:pPr>
          </w:p>
          <w:p w14:paraId="79964A26" w14:textId="77777777" w:rsidR="009E3109" w:rsidRPr="005153A8" w:rsidRDefault="009E3109" w:rsidP="008247DA">
            <w:pPr>
              <w:spacing w:after="0" w:line="240" w:lineRule="auto"/>
              <w:rPr>
                <w:color w:val="080C0C"/>
                <w:lang w:val="it-IT"/>
              </w:rPr>
            </w:pPr>
            <w:r w:rsidRPr="005153A8">
              <w:rPr>
                <w:color w:val="080C0C"/>
                <w:lang w:val="it-IT"/>
              </w:rPr>
              <w:t>Rezultatet e të nxënit të temës:</w:t>
            </w:r>
          </w:p>
          <w:p w14:paraId="15A78061" w14:textId="77777777" w:rsidR="009E3109" w:rsidRPr="005153A8" w:rsidRDefault="009E3109" w:rsidP="008247DA">
            <w:pPr>
              <w:spacing w:after="0" w:line="240" w:lineRule="auto"/>
              <w:rPr>
                <w:color w:val="080C0C"/>
                <w:lang w:val="it-IT"/>
              </w:rPr>
            </w:pPr>
            <w:r w:rsidRPr="005153A8">
              <w:rPr>
                <w:color w:val="080C0C"/>
                <w:lang w:val="it-IT"/>
              </w:rPr>
              <w:t>Emërton trupat gjeometrikë (kubi, kuboidi, sfera, cilindri, koni, piramida).</w:t>
            </w:r>
          </w:p>
          <w:p w14:paraId="55F4C45B" w14:textId="77777777" w:rsidR="009E3109" w:rsidRPr="005153A8" w:rsidRDefault="009E3109" w:rsidP="008247DA">
            <w:pPr>
              <w:spacing w:after="0" w:line="240" w:lineRule="auto"/>
              <w:rPr>
                <w:color w:val="080C0C"/>
                <w:lang w:val="it-IT"/>
              </w:rPr>
            </w:pPr>
          </w:p>
          <w:p w14:paraId="2A1DBCF6" w14:textId="77777777" w:rsidR="009E3109" w:rsidRPr="005153A8" w:rsidRDefault="009E3109" w:rsidP="008247DA">
            <w:pPr>
              <w:spacing w:after="0" w:line="240" w:lineRule="auto"/>
              <w:rPr>
                <w:color w:val="080C0C"/>
                <w:lang w:val="it-IT"/>
              </w:rPr>
            </w:pPr>
            <w:r w:rsidRPr="005153A8">
              <w:rPr>
                <w:color w:val="080C0C"/>
                <w:lang w:val="it-IT"/>
              </w:rPr>
              <w:t>Kontributi në rezultatet për kompetencat kryesore të shkallës: II.4, III.1 III.4, VI.2.</w:t>
            </w:r>
          </w:p>
          <w:p w14:paraId="51E70467" w14:textId="77777777" w:rsidR="009E3109" w:rsidRPr="005153A8" w:rsidRDefault="009E3109" w:rsidP="008247DA">
            <w:pPr>
              <w:spacing w:after="0" w:line="240" w:lineRule="auto"/>
              <w:rPr>
                <w:color w:val="080C0C"/>
                <w:lang w:val="it-IT"/>
              </w:rPr>
            </w:pPr>
            <w:r w:rsidRPr="005153A8">
              <w:rPr>
                <w:color w:val="080C0C"/>
                <w:lang w:val="it-IT"/>
              </w:rPr>
              <w:t>Kontributi në rez</w:t>
            </w:r>
            <w:r>
              <w:rPr>
                <w:color w:val="080C0C"/>
                <w:lang w:val="it-IT"/>
              </w:rPr>
              <w:t>ultatet e fushës së kurrikulës:</w:t>
            </w:r>
            <w:r w:rsidRPr="005153A8">
              <w:rPr>
                <w:color w:val="080C0C"/>
                <w:lang w:val="it-IT"/>
              </w:rPr>
              <w:t>1.5, 2.1, 3.2.</w:t>
            </w:r>
          </w:p>
          <w:p w14:paraId="26A0D7DC" w14:textId="77777777" w:rsidR="009E3109" w:rsidRDefault="009E3109" w:rsidP="008247DA">
            <w:pPr>
              <w:spacing w:after="0" w:line="240" w:lineRule="auto"/>
              <w:rPr>
                <w:color w:val="080C0C"/>
                <w:lang w:val="it-IT"/>
              </w:rPr>
            </w:pPr>
          </w:p>
          <w:p w14:paraId="0385D0BE" w14:textId="77777777" w:rsidR="009E3109" w:rsidRPr="009E3109" w:rsidRDefault="009E3109" w:rsidP="008247DA">
            <w:pPr>
              <w:spacing w:after="0" w:line="240" w:lineRule="auto"/>
              <w:rPr>
                <w:color w:val="080C0C"/>
              </w:rPr>
            </w:pPr>
            <w:r w:rsidRPr="009E3109">
              <w:rPr>
                <w:color w:val="080C0C"/>
              </w:rPr>
              <w:t>ASPEKTE SPECIFIKE TË PLANIT TË ORËS MËSIMORE</w:t>
            </w:r>
          </w:p>
          <w:p w14:paraId="3FA5B6E1" w14:textId="77777777" w:rsidR="009E3109" w:rsidRPr="009E3109" w:rsidRDefault="009E3109" w:rsidP="008247DA">
            <w:pPr>
              <w:spacing w:after="0" w:line="240" w:lineRule="auto"/>
              <w:rPr>
                <w:color w:val="080C0C"/>
              </w:rPr>
            </w:pPr>
          </w:p>
          <w:p w14:paraId="5365B5DF" w14:textId="77777777" w:rsidR="009E3109" w:rsidRPr="009E3109" w:rsidRDefault="009E3109" w:rsidP="008247DA">
            <w:pPr>
              <w:spacing w:after="0" w:line="240" w:lineRule="auto"/>
              <w:rPr>
                <w:color w:val="080C0C"/>
              </w:rPr>
            </w:pPr>
            <w:r w:rsidRPr="009E3109">
              <w:rPr>
                <w:color w:val="080C0C"/>
              </w:rPr>
              <w:t>Njësia mësimore: Prizmi</w:t>
            </w:r>
          </w:p>
          <w:p w14:paraId="7FFF0792" w14:textId="77777777" w:rsidR="009E3109" w:rsidRPr="009E3109" w:rsidRDefault="009E3109" w:rsidP="008247DA">
            <w:pPr>
              <w:spacing w:after="0" w:line="240" w:lineRule="auto"/>
              <w:rPr>
                <w:color w:val="080C0C"/>
              </w:rPr>
            </w:pPr>
            <w:r w:rsidRPr="009E3109">
              <w:rPr>
                <w:color w:val="080C0C"/>
              </w:rPr>
              <w:t>Rezultatet e të nxënit të orës mësimore:</w:t>
            </w:r>
          </w:p>
          <w:p w14:paraId="75D26AE4" w14:textId="77777777" w:rsidR="009E3109" w:rsidRPr="005153A8" w:rsidRDefault="009E3109" w:rsidP="008247DA">
            <w:pPr>
              <w:spacing w:after="0" w:line="240" w:lineRule="auto"/>
              <w:rPr>
                <w:color w:val="080C0C"/>
                <w:lang w:val="it-IT"/>
              </w:rPr>
            </w:pPr>
            <w:r w:rsidRPr="005153A8">
              <w:rPr>
                <w:color w:val="080C0C"/>
                <w:lang w:val="it-IT"/>
              </w:rPr>
              <w:t>•</w:t>
            </w:r>
            <w:r w:rsidRPr="005153A8">
              <w:rPr>
                <w:color w:val="080C0C"/>
                <w:lang w:val="it-IT"/>
              </w:rPr>
              <w:tab/>
              <w:t>Përshkruan prizmin duke treguar vetitë e tij;</w:t>
            </w:r>
          </w:p>
          <w:p w14:paraId="245B9A9A" w14:textId="77777777" w:rsidR="009E3109" w:rsidRPr="005153A8" w:rsidRDefault="009E3109" w:rsidP="008247DA">
            <w:pPr>
              <w:spacing w:after="0" w:line="240" w:lineRule="auto"/>
              <w:rPr>
                <w:color w:val="080C0C"/>
                <w:lang w:val="it-IT"/>
              </w:rPr>
            </w:pPr>
            <w:r w:rsidRPr="005153A8">
              <w:rPr>
                <w:color w:val="080C0C"/>
                <w:lang w:val="it-IT"/>
              </w:rPr>
              <w:t>•</w:t>
            </w:r>
            <w:r w:rsidRPr="005153A8">
              <w:rPr>
                <w:color w:val="080C0C"/>
                <w:lang w:val="it-IT"/>
              </w:rPr>
              <w:tab/>
              <w:t>Klasifikon llojet e prizmit varësisht nga numri  i këndeve të bazës;</w:t>
            </w:r>
          </w:p>
          <w:p w14:paraId="6946BD77" w14:textId="77777777" w:rsidR="009E3109" w:rsidRPr="005153A8" w:rsidRDefault="009E3109" w:rsidP="008247DA">
            <w:pPr>
              <w:spacing w:after="0" w:line="240" w:lineRule="auto"/>
              <w:rPr>
                <w:color w:val="080C0C"/>
                <w:lang w:val="it-IT"/>
              </w:rPr>
            </w:pPr>
            <w:r w:rsidRPr="005153A8">
              <w:rPr>
                <w:color w:val="080C0C"/>
                <w:lang w:val="it-IT"/>
              </w:rPr>
              <w:t>•</w:t>
            </w:r>
            <w:r w:rsidRPr="005153A8">
              <w:rPr>
                <w:color w:val="080C0C"/>
                <w:lang w:val="it-IT"/>
              </w:rPr>
              <w:tab/>
              <w:t>Krijon prizmin si trup gjeometrik.</w:t>
            </w:r>
          </w:p>
          <w:p w14:paraId="59DF6EEC" w14:textId="77777777" w:rsidR="009E3109" w:rsidRDefault="009E3109" w:rsidP="008247DA">
            <w:pPr>
              <w:spacing w:after="0" w:line="240" w:lineRule="auto"/>
              <w:rPr>
                <w:color w:val="080C0C"/>
                <w:lang w:val="it-IT"/>
              </w:rPr>
            </w:pPr>
          </w:p>
          <w:p w14:paraId="6BAF34C4" w14:textId="77777777" w:rsidR="009E3109" w:rsidRPr="009E3109" w:rsidRDefault="009E3109" w:rsidP="008247DA">
            <w:pPr>
              <w:spacing w:after="0" w:line="240" w:lineRule="auto"/>
              <w:rPr>
                <w:color w:val="080C0C"/>
              </w:rPr>
            </w:pPr>
            <w:r w:rsidRPr="009E3109">
              <w:rPr>
                <w:color w:val="080C0C"/>
              </w:rPr>
              <w:t>Kriteret e suksesit: Përcaktohen me nxënësit në klasë.</w:t>
            </w:r>
          </w:p>
          <w:p w14:paraId="3B8825A9" w14:textId="77777777" w:rsidR="009E3109" w:rsidRPr="005153A8" w:rsidRDefault="009E3109" w:rsidP="008247DA">
            <w:pPr>
              <w:spacing w:after="0" w:line="240" w:lineRule="auto"/>
              <w:rPr>
                <w:color w:val="080C0C"/>
                <w:lang w:val="it-IT"/>
              </w:rPr>
            </w:pPr>
            <w:r w:rsidRPr="005153A8">
              <w:rPr>
                <w:color w:val="080C0C"/>
                <w:lang w:val="it-IT"/>
              </w:rPr>
              <w:t>Burimet, mjetet e konkretizimit dhe materialet mësimore:</w:t>
            </w:r>
          </w:p>
          <w:p w14:paraId="711991F1" w14:textId="77777777" w:rsidR="009E3109" w:rsidRPr="005153A8" w:rsidRDefault="009E3109" w:rsidP="008247DA">
            <w:pPr>
              <w:spacing w:after="0" w:line="240" w:lineRule="auto"/>
              <w:rPr>
                <w:color w:val="080C0C"/>
                <w:lang w:val="it-IT"/>
              </w:rPr>
            </w:pPr>
            <w:r w:rsidRPr="005153A8">
              <w:rPr>
                <w:color w:val="080C0C"/>
                <w:lang w:val="it-IT"/>
              </w:rPr>
              <w:t>Lidhja me lëndët e tjera mësimore dhe/apo me çështjet ndërkurrikulare dhe situatat jetësore:</w:t>
            </w:r>
          </w:p>
          <w:p w14:paraId="7D00CAAD" w14:textId="77777777" w:rsidR="009E3109" w:rsidRPr="005153A8" w:rsidRDefault="009E3109" w:rsidP="008247DA">
            <w:pPr>
              <w:spacing w:after="0" w:line="240" w:lineRule="auto"/>
              <w:rPr>
                <w:color w:val="080C0C"/>
                <w:lang w:val="it-IT"/>
              </w:rPr>
            </w:pPr>
            <w:r w:rsidRPr="005153A8">
              <w:rPr>
                <w:color w:val="080C0C"/>
                <w:lang w:val="it-IT"/>
              </w:rPr>
              <w:t>Gjuhë amtare (shqipe), Edukatë figurative.</w:t>
            </w:r>
          </w:p>
          <w:p w14:paraId="226C4011" w14:textId="77777777" w:rsidR="009E3109" w:rsidRDefault="009E3109" w:rsidP="008247DA">
            <w:pPr>
              <w:spacing w:after="0" w:line="240" w:lineRule="auto"/>
              <w:rPr>
                <w:color w:val="080C0C"/>
                <w:lang w:val="it-IT"/>
              </w:rPr>
            </w:pPr>
          </w:p>
          <w:p w14:paraId="2DE29156" w14:textId="77777777" w:rsidR="009E3109" w:rsidRPr="005153A8" w:rsidRDefault="009E3109" w:rsidP="008247DA">
            <w:pPr>
              <w:spacing w:after="0" w:line="240" w:lineRule="auto"/>
              <w:rPr>
                <w:color w:val="080C0C"/>
                <w:lang w:val="it-IT"/>
              </w:rPr>
            </w:pPr>
            <w:r w:rsidRPr="00CA0980">
              <w:rPr>
                <w:color w:val="080C0C"/>
                <w:lang w:val="it-IT"/>
              </w:rPr>
              <w:t>METODOLOGJIA DHE VEPRIMTARIA ME NXËNËS</w:t>
            </w:r>
          </w:p>
          <w:p w14:paraId="67EE5CD1" w14:textId="77777777" w:rsidR="009E3109" w:rsidRPr="005153A8" w:rsidRDefault="009E3109" w:rsidP="008247DA">
            <w:pPr>
              <w:spacing w:after="0" w:line="240" w:lineRule="auto"/>
              <w:rPr>
                <w:color w:val="080C0C"/>
                <w:lang w:val="it-IT"/>
              </w:rPr>
            </w:pPr>
            <w:r w:rsidRPr="005153A8">
              <w:rPr>
                <w:color w:val="080C0C"/>
                <w:lang w:val="it-IT"/>
              </w:rPr>
              <w:t>Parashikimi:</w:t>
            </w:r>
          </w:p>
          <w:p w14:paraId="3E6BB031" w14:textId="77777777" w:rsidR="009E3109" w:rsidRPr="005153A8" w:rsidRDefault="009E3109" w:rsidP="008247DA">
            <w:pPr>
              <w:spacing w:after="0" w:line="240" w:lineRule="auto"/>
              <w:rPr>
                <w:color w:val="080C0C"/>
                <w:lang w:val="it-IT"/>
              </w:rPr>
            </w:pPr>
            <w:r w:rsidRPr="005153A8">
              <w:rPr>
                <w:color w:val="080C0C"/>
                <w:lang w:val="it-IT"/>
              </w:rPr>
              <w:t>Përgatitja për të nxënët</w:t>
            </w:r>
          </w:p>
          <w:p w14:paraId="445321B7" w14:textId="77777777" w:rsidR="009E3109" w:rsidRPr="005153A8" w:rsidRDefault="009E3109" w:rsidP="008247DA">
            <w:pPr>
              <w:spacing w:after="0" w:line="240" w:lineRule="auto"/>
              <w:rPr>
                <w:color w:val="080C0C"/>
                <w:lang w:val="it-IT"/>
              </w:rPr>
            </w:pPr>
            <w:r w:rsidRPr="005153A8">
              <w:rPr>
                <w:color w:val="080C0C"/>
                <w:lang w:val="it-IT"/>
              </w:rPr>
              <w:t>Harta e koncepteve</w:t>
            </w:r>
          </w:p>
          <w:p w14:paraId="4441421F" w14:textId="77777777" w:rsidR="009E3109" w:rsidRPr="00141C2C" w:rsidRDefault="009E3109" w:rsidP="008247DA">
            <w:pPr>
              <w:spacing w:after="0" w:line="240" w:lineRule="auto"/>
              <w:rPr>
                <w:color w:val="080C0C"/>
                <w:lang w:val="it-IT"/>
              </w:rPr>
            </w:pPr>
            <w:r w:rsidRPr="005153A8">
              <w:rPr>
                <w:color w:val="080C0C"/>
                <w:lang w:val="it-IT"/>
              </w:rPr>
              <w:t>Në tabelë ose përmes projektorit paraqiten disa lloje të prizmit, si: trefaqësor, katërfaqësor, pesëfaqësor. Kërkohet që nxënësit të tregojnë çfarë dinë për prizmin dhe pastaj plotësohet harta e koncepteve me</w:t>
            </w:r>
            <w:r w:rsidRPr="00141C2C">
              <w:rPr>
                <w:color w:val="080C0C"/>
                <w:lang w:val="it-IT"/>
              </w:rPr>
              <w:br/>
            </w:r>
          </w:p>
          <w:p w14:paraId="16927488" w14:textId="77777777" w:rsidR="009E3109" w:rsidRPr="00141C2C" w:rsidRDefault="009E3109" w:rsidP="008247DA">
            <w:pPr>
              <w:spacing w:after="0" w:line="240" w:lineRule="auto"/>
              <w:rPr>
                <w:color w:val="080C0C"/>
                <w:lang w:val="it-IT"/>
              </w:rPr>
            </w:pPr>
            <w:r>
              <w:rPr>
                <w:noProof/>
                <w:color w:val="080C0C"/>
              </w:rPr>
              <w:drawing>
                <wp:anchor distT="0" distB="0" distL="114300" distR="114300" simplePos="0" relativeHeight="251928576" behindDoc="0" locked="0" layoutInCell="1" allowOverlap="1" wp14:anchorId="6EC9829C" wp14:editId="43A488AB">
                  <wp:simplePos x="0" y="0"/>
                  <wp:positionH relativeFrom="column">
                    <wp:posOffset>344372</wp:posOffset>
                  </wp:positionH>
                  <wp:positionV relativeFrom="paragraph">
                    <wp:posOffset>3163</wp:posOffset>
                  </wp:positionV>
                  <wp:extent cx="5319221" cy="1402202"/>
                  <wp:effectExtent l="0" t="0" r="0" b="7620"/>
                  <wp:wrapThrough wrapText="bothSides">
                    <wp:wrapPolygon edited="0">
                      <wp:start x="0" y="0"/>
                      <wp:lineTo x="0" y="21424"/>
                      <wp:lineTo x="21507" y="21424"/>
                      <wp:lineTo x="21507" y="0"/>
                      <wp:lineTo x="0" y="0"/>
                    </wp:wrapPolygon>
                  </wp:wrapThrough>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D3C7E69.tmp"/>
                          <pic:cNvPicPr/>
                        </pic:nvPicPr>
                        <pic:blipFill>
                          <a:blip r:embed="rId166">
                            <a:extLst>
                              <a:ext uri="{28A0092B-C50C-407E-A947-70E740481C1C}">
                                <a14:useLocalDpi xmlns:a14="http://schemas.microsoft.com/office/drawing/2010/main" val="0"/>
                              </a:ext>
                            </a:extLst>
                          </a:blip>
                          <a:stretch>
                            <a:fillRect/>
                          </a:stretch>
                        </pic:blipFill>
                        <pic:spPr>
                          <a:xfrm>
                            <a:off x="0" y="0"/>
                            <a:ext cx="5319221" cy="1402202"/>
                          </a:xfrm>
                          <a:prstGeom prst="rect">
                            <a:avLst/>
                          </a:prstGeom>
                        </pic:spPr>
                      </pic:pic>
                    </a:graphicData>
                  </a:graphic>
                </wp:anchor>
              </w:drawing>
            </w:r>
          </w:p>
          <w:p w14:paraId="0B8D5402" w14:textId="77777777" w:rsidR="009E3109" w:rsidRPr="00141C2C" w:rsidRDefault="009E3109" w:rsidP="008247DA">
            <w:pPr>
              <w:spacing w:after="0" w:line="240" w:lineRule="auto"/>
              <w:rPr>
                <w:color w:val="080C0C"/>
                <w:lang w:val="it-IT"/>
              </w:rPr>
            </w:pPr>
          </w:p>
          <w:p w14:paraId="47DC98F5" w14:textId="77777777" w:rsidR="009E3109" w:rsidRPr="00141C2C" w:rsidRDefault="009E3109" w:rsidP="008247DA">
            <w:pPr>
              <w:spacing w:after="0" w:line="240" w:lineRule="auto"/>
              <w:rPr>
                <w:color w:val="080C0C"/>
                <w:lang w:val="it-IT"/>
              </w:rPr>
            </w:pPr>
          </w:p>
          <w:p w14:paraId="74E4CCBC" w14:textId="77777777" w:rsidR="009E3109" w:rsidRPr="00141C2C" w:rsidRDefault="009E3109" w:rsidP="008247DA">
            <w:pPr>
              <w:spacing w:after="0" w:line="240" w:lineRule="auto"/>
              <w:rPr>
                <w:color w:val="080C0C"/>
                <w:lang w:val="it-IT"/>
              </w:rPr>
            </w:pPr>
          </w:p>
          <w:p w14:paraId="088F516B" w14:textId="77777777" w:rsidR="009E3109" w:rsidRPr="00141C2C" w:rsidRDefault="009E3109" w:rsidP="008247DA">
            <w:pPr>
              <w:spacing w:after="0" w:line="240" w:lineRule="auto"/>
              <w:rPr>
                <w:color w:val="080C0C"/>
                <w:lang w:val="it-IT"/>
              </w:rPr>
            </w:pPr>
          </w:p>
          <w:p w14:paraId="7D3338EE" w14:textId="77777777" w:rsidR="009E3109" w:rsidRPr="00141C2C" w:rsidRDefault="009E3109" w:rsidP="008247DA">
            <w:pPr>
              <w:spacing w:after="0" w:line="240" w:lineRule="auto"/>
              <w:rPr>
                <w:color w:val="080C0C"/>
                <w:lang w:val="it-IT"/>
              </w:rPr>
            </w:pPr>
          </w:p>
          <w:p w14:paraId="311BF21B" w14:textId="77777777" w:rsidR="009E3109" w:rsidRPr="00141C2C" w:rsidRDefault="009E3109" w:rsidP="008247DA">
            <w:pPr>
              <w:spacing w:after="0" w:line="240" w:lineRule="auto"/>
              <w:rPr>
                <w:color w:val="080C0C"/>
                <w:lang w:val="it-IT"/>
              </w:rPr>
            </w:pPr>
          </w:p>
          <w:p w14:paraId="1823C22A" w14:textId="77777777" w:rsidR="009E3109" w:rsidRPr="00141C2C" w:rsidRDefault="009E3109" w:rsidP="008247DA">
            <w:pPr>
              <w:spacing w:after="0" w:line="240" w:lineRule="auto"/>
              <w:rPr>
                <w:color w:val="080C0C"/>
                <w:lang w:val="it-IT"/>
              </w:rPr>
            </w:pPr>
          </w:p>
          <w:p w14:paraId="2EDC7C42" w14:textId="77777777" w:rsidR="009E3109" w:rsidRPr="00141C2C" w:rsidRDefault="009E3109" w:rsidP="008247DA">
            <w:pPr>
              <w:spacing w:after="0" w:line="240" w:lineRule="auto"/>
              <w:rPr>
                <w:color w:val="080C0C"/>
                <w:lang w:val="it-IT"/>
              </w:rPr>
            </w:pPr>
          </w:p>
          <w:p w14:paraId="5B97AFE4" w14:textId="77777777" w:rsidR="009E3109" w:rsidRPr="005153A8" w:rsidRDefault="009E3109" w:rsidP="008247DA">
            <w:pPr>
              <w:spacing w:after="0" w:line="240" w:lineRule="auto"/>
              <w:rPr>
                <w:color w:val="080C0C"/>
                <w:lang w:val="it-IT"/>
              </w:rPr>
            </w:pPr>
          </w:p>
          <w:p w14:paraId="65439558" w14:textId="77777777" w:rsidR="009E3109" w:rsidRPr="005153A8" w:rsidRDefault="009E3109" w:rsidP="008247DA">
            <w:pPr>
              <w:spacing w:after="0" w:line="240" w:lineRule="auto"/>
              <w:rPr>
                <w:color w:val="080C0C"/>
                <w:lang w:val="it-IT"/>
              </w:rPr>
            </w:pPr>
          </w:p>
          <w:p w14:paraId="6CC530CD" w14:textId="77777777" w:rsidR="009E3109" w:rsidRDefault="009E3109" w:rsidP="008247DA">
            <w:pPr>
              <w:spacing w:after="0" w:line="240" w:lineRule="auto"/>
              <w:rPr>
                <w:color w:val="080C0C"/>
                <w:lang w:val="it-IT"/>
              </w:rPr>
            </w:pPr>
          </w:p>
          <w:p w14:paraId="63EE0E86" w14:textId="77777777" w:rsidR="009E3109" w:rsidRDefault="009E3109" w:rsidP="008247DA">
            <w:pPr>
              <w:spacing w:after="0" w:line="240" w:lineRule="auto"/>
              <w:rPr>
                <w:color w:val="080C0C"/>
                <w:lang w:val="it-IT"/>
              </w:rPr>
            </w:pPr>
          </w:p>
          <w:p w14:paraId="3EB013CE" w14:textId="77777777" w:rsidR="009E3109" w:rsidRDefault="009E3109" w:rsidP="008247DA">
            <w:pPr>
              <w:spacing w:after="0" w:line="240" w:lineRule="auto"/>
              <w:rPr>
                <w:color w:val="080C0C"/>
                <w:lang w:val="it-IT"/>
              </w:rPr>
            </w:pPr>
          </w:p>
          <w:p w14:paraId="03F4999C" w14:textId="77777777" w:rsidR="009E3109" w:rsidRDefault="009E3109" w:rsidP="008247DA">
            <w:pPr>
              <w:spacing w:after="0" w:line="240" w:lineRule="auto"/>
              <w:rPr>
                <w:color w:val="080C0C"/>
                <w:lang w:val="it-IT"/>
              </w:rPr>
            </w:pPr>
            <w:r w:rsidRPr="005153A8">
              <w:rPr>
                <w:color w:val="080C0C"/>
                <w:lang w:val="it-IT"/>
              </w:rPr>
              <w:t xml:space="preserve">Ndërtimi i njohurive dhe i shkathtësive: </w:t>
            </w:r>
          </w:p>
          <w:p w14:paraId="59B5ABFE" w14:textId="77777777" w:rsidR="009E3109" w:rsidRPr="005153A8" w:rsidRDefault="009E3109" w:rsidP="008247DA">
            <w:pPr>
              <w:spacing w:after="0" w:line="240" w:lineRule="auto"/>
              <w:rPr>
                <w:color w:val="080C0C"/>
                <w:lang w:val="it-IT"/>
              </w:rPr>
            </w:pPr>
            <w:r w:rsidRPr="005153A8">
              <w:rPr>
                <w:color w:val="080C0C"/>
                <w:lang w:val="it-IT"/>
              </w:rPr>
              <w:lastRenderedPageBreak/>
              <w:t>Përpunimi i përmbajtjes</w:t>
            </w:r>
          </w:p>
          <w:p w14:paraId="29942390" w14:textId="77777777" w:rsidR="009E3109" w:rsidRPr="005153A8" w:rsidRDefault="009E3109" w:rsidP="008247DA">
            <w:pPr>
              <w:spacing w:after="0" w:line="240" w:lineRule="auto"/>
              <w:rPr>
                <w:color w:val="080C0C"/>
                <w:lang w:val="it-IT"/>
              </w:rPr>
            </w:pPr>
            <w:r w:rsidRPr="005153A8">
              <w:rPr>
                <w:color w:val="080C0C"/>
                <w:lang w:val="it-IT"/>
              </w:rPr>
              <w:t>Verpimtari me lexim-mendim të drejtuar</w:t>
            </w:r>
          </w:p>
          <w:p w14:paraId="3325218E" w14:textId="77777777" w:rsidR="009E3109" w:rsidRDefault="009E3109" w:rsidP="008247DA">
            <w:pPr>
              <w:spacing w:after="0" w:line="240" w:lineRule="auto"/>
              <w:rPr>
                <w:color w:val="080C0C"/>
                <w:lang w:val="it-IT"/>
              </w:rPr>
            </w:pPr>
          </w:p>
          <w:p w14:paraId="3285210C" w14:textId="77777777" w:rsidR="009E3109" w:rsidRPr="005153A8" w:rsidRDefault="009E3109" w:rsidP="008247DA">
            <w:pPr>
              <w:spacing w:after="0" w:line="240" w:lineRule="auto"/>
              <w:rPr>
                <w:color w:val="080C0C"/>
                <w:lang w:val="it-IT"/>
              </w:rPr>
            </w:pPr>
            <w:r w:rsidRPr="005153A8">
              <w:rPr>
                <w:color w:val="080C0C"/>
                <w:lang w:val="it-IT"/>
              </w:rPr>
              <w:t>Nxënësit lexojnë me vëmendje detyrën 1 dhe 2. Duke punuar detyrat dhe duke u dhënë sqarime nxënësit mësojnë se:</w:t>
            </w:r>
          </w:p>
          <w:p w14:paraId="3851A8BE" w14:textId="77777777" w:rsidR="009E3109" w:rsidRPr="005153A8" w:rsidRDefault="009E3109" w:rsidP="008247DA">
            <w:pPr>
              <w:spacing w:after="0" w:line="240" w:lineRule="auto"/>
              <w:rPr>
                <w:color w:val="080C0C"/>
                <w:lang w:val="it-IT"/>
              </w:rPr>
            </w:pPr>
            <w:r w:rsidRPr="005153A8">
              <w:rPr>
                <w:color w:val="080C0C"/>
                <w:lang w:val="it-IT"/>
              </w:rPr>
              <w:t>•</w:t>
            </w:r>
            <w:r w:rsidRPr="005153A8">
              <w:rPr>
                <w:color w:val="080C0C"/>
                <w:lang w:val="it-IT"/>
              </w:rPr>
              <w:tab/>
              <w:t>Varësisht nga numri i këndeve të shumëkëndëshit të bazës, prizmi mund të jetë trefaqësor, katërfaqësor, pesëfaqësor etj.</w:t>
            </w:r>
          </w:p>
          <w:p w14:paraId="2FC363A1" w14:textId="77777777" w:rsidR="009E3109" w:rsidRPr="005153A8" w:rsidRDefault="009E3109" w:rsidP="008247DA">
            <w:pPr>
              <w:spacing w:after="0" w:line="240" w:lineRule="auto"/>
              <w:rPr>
                <w:color w:val="080C0C"/>
                <w:lang w:val="it-IT"/>
              </w:rPr>
            </w:pPr>
            <w:r w:rsidRPr="005153A8">
              <w:rPr>
                <w:color w:val="080C0C"/>
                <w:lang w:val="it-IT"/>
              </w:rPr>
              <w:t>•</w:t>
            </w:r>
            <w:r w:rsidRPr="005153A8">
              <w:rPr>
                <w:color w:val="080C0C"/>
                <w:lang w:val="it-IT"/>
              </w:rPr>
              <w:tab/>
              <w:t>Numri i faqeve të prizmit është i barabartë me numrin e brinjëve të shumëkëndëshit bazë.</w:t>
            </w:r>
          </w:p>
          <w:p w14:paraId="75D1F2D3" w14:textId="77777777" w:rsidR="009E3109" w:rsidRPr="005153A8" w:rsidRDefault="009E3109" w:rsidP="008247DA">
            <w:pPr>
              <w:spacing w:after="0" w:line="240" w:lineRule="auto"/>
              <w:rPr>
                <w:color w:val="080C0C"/>
                <w:lang w:val="it-IT"/>
              </w:rPr>
            </w:pPr>
            <w:r w:rsidRPr="005153A8">
              <w:rPr>
                <w:color w:val="080C0C"/>
                <w:lang w:val="it-IT"/>
              </w:rPr>
              <w:t>Nxënësve u shpërndahen fletë punuese, ku është përgatitur prizmi gjashtëfaqësor, e presin me gërsherë dhe e formojnë në trup gjeometrik.</w:t>
            </w:r>
          </w:p>
          <w:p w14:paraId="125D729B" w14:textId="77777777" w:rsidR="009E3109" w:rsidRDefault="009E3109" w:rsidP="008247DA">
            <w:pPr>
              <w:spacing w:after="0" w:line="240" w:lineRule="auto"/>
              <w:rPr>
                <w:color w:val="080C0C"/>
                <w:lang w:val="it-IT"/>
              </w:rPr>
            </w:pPr>
          </w:p>
          <w:p w14:paraId="260251CB" w14:textId="77777777" w:rsidR="009E3109" w:rsidRPr="005153A8" w:rsidRDefault="009E3109" w:rsidP="008247DA">
            <w:pPr>
              <w:spacing w:after="0" w:line="240" w:lineRule="auto"/>
              <w:rPr>
                <w:color w:val="080C0C"/>
                <w:lang w:val="it-IT"/>
              </w:rPr>
            </w:pPr>
            <w:r w:rsidRPr="005153A8">
              <w:rPr>
                <w:color w:val="080C0C"/>
                <w:lang w:val="it-IT"/>
              </w:rPr>
              <w:t>Përforcimi:</w:t>
            </w:r>
          </w:p>
          <w:p w14:paraId="4208960A" w14:textId="77777777" w:rsidR="009E3109" w:rsidRPr="005153A8" w:rsidRDefault="009E3109" w:rsidP="008247DA">
            <w:pPr>
              <w:spacing w:after="0" w:line="240" w:lineRule="auto"/>
              <w:rPr>
                <w:color w:val="080C0C"/>
                <w:lang w:val="it-IT"/>
              </w:rPr>
            </w:pPr>
            <w:r w:rsidRPr="005153A8">
              <w:rPr>
                <w:color w:val="080C0C"/>
                <w:lang w:val="it-IT"/>
              </w:rPr>
              <w:t>Konsolidimi dhe zbatimi i të nxënit</w:t>
            </w:r>
          </w:p>
          <w:p w14:paraId="5E70C770" w14:textId="77777777" w:rsidR="009E3109" w:rsidRPr="005153A8" w:rsidRDefault="009E3109" w:rsidP="008247DA">
            <w:pPr>
              <w:spacing w:after="0" w:line="240" w:lineRule="auto"/>
              <w:rPr>
                <w:color w:val="080C0C"/>
                <w:lang w:val="it-IT"/>
              </w:rPr>
            </w:pPr>
            <w:r w:rsidRPr="005153A8">
              <w:rPr>
                <w:color w:val="080C0C"/>
                <w:lang w:val="it-IT"/>
              </w:rPr>
              <w:t>Lapsat në mes</w:t>
            </w:r>
          </w:p>
          <w:p w14:paraId="279FEA4E" w14:textId="77777777" w:rsidR="009E3109" w:rsidRDefault="009E3109" w:rsidP="008247DA">
            <w:pPr>
              <w:spacing w:after="0" w:line="240" w:lineRule="auto"/>
              <w:rPr>
                <w:color w:val="080C0C"/>
                <w:lang w:val="it-IT"/>
              </w:rPr>
            </w:pPr>
          </w:p>
          <w:p w14:paraId="3CEC8B47" w14:textId="77777777" w:rsidR="009E3109" w:rsidRPr="005153A8" w:rsidRDefault="009E3109" w:rsidP="008247DA">
            <w:pPr>
              <w:spacing w:after="0" w:line="240" w:lineRule="auto"/>
              <w:rPr>
                <w:color w:val="080C0C"/>
                <w:lang w:val="it-IT"/>
              </w:rPr>
            </w:pPr>
            <w:r w:rsidRPr="005153A8">
              <w:rPr>
                <w:color w:val="080C0C"/>
                <w:lang w:val="it-IT"/>
              </w:rPr>
              <w:t>Detyrën 3 nxënësit punojnë në grup prej katër anëtarësh.</w:t>
            </w:r>
          </w:p>
          <w:p w14:paraId="59A7ED92" w14:textId="77777777" w:rsidR="009E3109" w:rsidRPr="005153A8" w:rsidRDefault="009E3109" w:rsidP="008247DA">
            <w:pPr>
              <w:spacing w:after="0" w:line="240" w:lineRule="auto"/>
              <w:rPr>
                <w:color w:val="080C0C"/>
                <w:lang w:val="it-IT"/>
              </w:rPr>
            </w:pPr>
            <w:r w:rsidRPr="005153A8">
              <w:rPr>
                <w:color w:val="080C0C"/>
                <w:lang w:val="it-IT"/>
              </w:rPr>
              <w:t>Pasi të përfundojnë punën grupore, vendosin një laps në mes.</w:t>
            </w:r>
          </w:p>
          <w:p w14:paraId="1A51DE85" w14:textId="77777777" w:rsidR="009E3109" w:rsidRPr="005153A8" w:rsidRDefault="009E3109" w:rsidP="008247DA">
            <w:pPr>
              <w:spacing w:after="0" w:line="240" w:lineRule="auto"/>
              <w:rPr>
                <w:color w:val="080C0C"/>
                <w:lang w:val="it-IT"/>
              </w:rPr>
            </w:pPr>
            <w:r w:rsidRPr="005153A8">
              <w:rPr>
                <w:color w:val="080C0C"/>
                <w:lang w:val="it-IT"/>
              </w:rPr>
              <w:t>Zgjidhet një laps prej mësimdhënësit dhe nxënësi që zotëron lapsin del në tabelë pë të zgjidhur detyrën e caktuar.</w:t>
            </w:r>
          </w:p>
          <w:p w14:paraId="51D25E0C" w14:textId="77777777" w:rsidR="009E3109" w:rsidRDefault="009E3109" w:rsidP="008247DA">
            <w:pPr>
              <w:spacing w:after="0" w:line="240" w:lineRule="auto"/>
              <w:rPr>
                <w:color w:val="080C0C"/>
                <w:lang w:val="it-IT"/>
              </w:rPr>
            </w:pPr>
          </w:p>
          <w:p w14:paraId="0E6EC203" w14:textId="77777777" w:rsidR="009E3109" w:rsidRPr="005153A8" w:rsidRDefault="009E3109" w:rsidP="008247DA">
            <w:pPr>
              <w:spacing w:after="0" w:line="240" w:lineRule="auto"/>
              <w:rPr>
                <w:color w:val="080C0C"/>
                <w:lang w:val="it-IT"/>
              </w:rPr>
            </w:pPr>
            <w:r w:rsidRPr="00CA0980">
              <w:rPr>
                <w:color w:val="080C0C"/>
                <w:lang w:val="it-IT"/>
              </w:rPr>
              <w:t>Vlerësimi i nxënësve:</w:t>
            </w:r>
          </w:p>
          <w:p w14:paraId="4A15A3CA" w14:textId="77777777" w:rsidR="009E3109" w:rsidRPr="005153A8" w:rsidRDefault="009E3109" w:rsidP="008247DA">
            <w:pPr>
              <w:spacing w:after="0" w:line="240" w:lineRule="auto"/>
              <w:rPr>
                <w:color w:val="080C0C"/>
                <w:lang w:val="it-IT"/>
              </w:rPr>
            </w:pPr>
            <w:r w:rsidRPr="005153A8">
              <w:rPr>
                <w:color w:val="080C0C"/>
                <w:lang w:val="it-IT"/>
              </w:rPr>
              <w:t>Nxënësit vlerësohen për saktësinë e përshkrimit të prizmit, duke treguar vetitë e tij, klasifikon llojet e prizmit varësisht nga numri i këndeve të bazës dhe krijimin e prizmit si trup gjeometrik.</w:t>
            </w:r>
          </w:p>
          <w:p w14:paraId="3B3946CA" w14:textId="77777777" w:rsidR="009E3109" w:rsidRPr="005153A8" w:rsidRDefault="009E3109" w:rsidP="008247DA">
            <w:pPr>
              <w:spacing w:after="0" w:line="240" w:lineRule="auto"/>
              <w:rPr>
                <w:color w:val="080C0C"/>
                <w:lang w:val="it-IT"/>
              </w:rPr>
            </w:pPr>
            <w:r w:rsidRPr="005153A8">
              <w:rPr>
                <w:color w:val="080C0C"/>
                <w:lang w:val="it-IT"/>
              </w:rPr>
              <w:t>Detyrë:</w:t>
            </w:r>
          </w:p>
          <w:p w14:paraId="1F5D7506" w14:textId="77777777" w:rsidR="009E3109" w:rsidRPr="005153A8" w:rsidRDefault="009E3109" w:rsidP="008247DA">
            <w:pPr>
              <w:spacing w:after="0" w:line="240" w:lineRule="auto"/>
              <w:rPr>
                <w:color w:val="080C0C"/>
                <w:lang w:val="it-IT"/>
              </w:rPr>
            </w:pPr>
            <w:r w:rsidRPr="005153A8">
              <w:rPr>
                <w:color w:val="080C0C"/>
                <w:lang w:val="it-IT"/>
              </w:rPr>
              <w:t>Punohet prizmin katërfaqësor dhe pesëfaqësor.</w:t>
            </w:r>
          </w:p>
          <w:p w14:paraId="5F5F1F26" w14:textId="77777777" w:rsidR="009E3109" w:rsidRPr="00141C2C" w:rsidRDefault="009E3109" w:rsidP="008247DA">
            <w:pPr>
              <w:spacing w:after="0" w:line="240" w:lineRule="auto"/>
              <w:rPr>
                <w:color w:val="080C0C"/>
                <w:lang w:val="it-IT"/>
              </w:rPr>
            </w:pPr>
          </w:p>
          <w:p w14:paraId="5F3AE8F1" w14:textId="77777777" w:rsidR="009E3109" w:rsidRPr="00141C2C" w:rsidRDefault="009E3109" w:rsidP="008247DA">
            <w:pPr>
              <w:spacing w:after="0" w:line="240" w:lineRule="auto"/>
              <w:rPr>
                <w:color w:val="080C0C"/>
                <w:lang w:val="it-IT"/>
              </w:rPr>
            </w:pPr>
          </w:p>
          <w:p w14:paraId="72075438" w14:textId="77777777" w:rsidR="009E3109" w:rsidRPr="00141C2C" w:rsidRDefault="009E3109" w:rsidP="008247DA">
            <w:pPr>
              <w:spacing w:after="0" w:line="240" w:lineRule="auto"/>
              <w:rPr>
                <w:color w:val="080C0C"/>
                <w:lang w:val="it-IT"/>
              </w:rPr>
            </w:pPr>
          </w:p>
          <w:p w14:paraId="1E36CD0D" w14:textId="77777777" w:rsidR="009E3109" w:rsidRPr="00141C2C" w:rsidRDefault="009E3109" w:rsidP="008247DA">
            <w:pPr>
              <w:spacing w:after="0" w:line="240" w:lineRule="auto"/>
              <w:rPr>
                <w:color w:val="080C0C"/>
                <w:lang w:val="it-IT"/>
              </w:rPr>
            </w:pPr>
          </w:p>
          <w:p w14:paraId="376523FF" w14:textId="77777777" w:rsidR="009E3109" w:rsidRPr="00141C2C" w:rsidRDefault="009E3109" w:rsidP="008247DA">
            <w:pPr>
              <w:spacing w:after="0" w:line="240" w:lineRule="auto"/>
              <w:rPr>
                <w:color w:val="080C0C"/>
                <w:lang w:val="it-IT"/>
              </w:rPr>
            </w:pPr>
          </w:p>
        </w:tc>
      </w:tr>
    </w:tbl>
    <w:p w14:paraId="53EA2BEB" w14:textId="77777777" w:rsidR="009E3109" w:rsidRDefault="009E3109" w:rsidP="009E3109">
      <w:pPr>
        <w:rPr>
          <w:lang w:val="it-IT"/>
        </w:rPr>
      </w:pPr>
    </w:p>
    <w:p w14:paraId="59A3BC92" w14:textId="77777777" w:rsidR="009E3109" w:rsidRDefault="009E3109" w:rsidP="009E3109">
      <w:pPr>
        <w:rPr>
          <w:lang w:val="it-IT"/>
        </w:rPr>
      </w:pPr>
    </w:p>
    <w:p w14:paraId="798623F2" w14:textId="77777777" w:rsidR="009E3109" w:rsidRDefault="009E3109" w:rsidP="009E3109">
      <w:pPr>
        <w:rPr>
          <w:lang w:val="it-IT"/>
        </w:rPr>
      </w:pPr>
    </w:p>
    <w:p w14:paraId="2A1E053C" w14:textId="77777777" w:rsidR="009E3109" w:rsidRDefault="009E3109" w:rsidP="009E3109">
      <w:pPr>
        <w:rPr>
          <w:lang w:val="it-IT"/>
        </w:rPr>
      </w:pPr>
    </w:p>
    <w:p w14:paraId="5CBB8E42" w14:textId="77777777" w:rsidR="009E3109" w:rsidRDefault="009E3109" w:rsidP="009E3109">
      <w:pPr>
        <w:rPr>
          <w:lang w:val="it-IT"/>
        </w:rPr>
      </w:pPr>
    </w:p>
    <w:p w14:paraId="224D7469" w14:textId="77777777" w:rsidR="009E3109" w:rsidRDefault="009E3109" w:rsidP="009E3109">
      <w:pPr>
        <w:rPr>
          <w:lang w:val="it-IT"/>
        </w:rPr>
      </w:pPr>
    </w:p>
    <w:p w14:paraId="1077B258" w14:textId="77777777" w:rsidR="009E3109" w:rsidRDefault="009E3109" w:rsidP="009E3109">
      <w:pPr>
        <w:rPr>
          <w:lang w:val="it-IT"/>
        </w:rPr>
      </w:pPr>
    </w:p>
    <w:p w14:paraId="5B019769" w14:textId="77777777" w:rsidR="009E3109" w:rsidRDefault="009E3109" w:rsidP="009E3109">
      <w:pPr>
        <w:rPr>
          <w:lang w:val="it-IT"/>
        </w:rPr>
      </w:pPr>
    </w:p>
    <w:p w14:paraId="671A6EE2"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7751B9CB" w14:textId="77777777" w:rsidTr="008247DA">
        <w:trPr>
          <w:trHeight w:val="206"/>
        </w:trPr>
        <w:tc>
          <w:tcPr>
            <w:tcW w:w="10105" w:type="dxa"/>
            <w:tcBorders>
              <w:top w:val="single" w:sz="8" w:space="0" w:color="000000"/>
              <w:bottom w:val="nil"/>
            </w:tcBorders>
            <w:shd w:val="clear" w:color="auto" w:fill="000000"/>
            <w:hideMark/>
          </w:tcPr>
          <w:p w14:paraId="7C1CC8D6" w14:textId="77777777" w:rsidR="009E3109" w:rsidRPr="00141C2C"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141C2C">
              <w:rPr>
                <w:rFonts w:ascii="Times New Roman" w:eastAsia="MS Mincho" w:hAnsi="Times New Roman" w:cs="Times New Roman"/>
                <w:b/>
                <w:bCs/>
                <w:color w:val="0D0D0D"/>
                <w:sz w:val="24"/>
                <w:szCs w:val="24"/>
                <w:lang w:val="sq-AL"/>
              </w:rPr>
              <w:lastRenderedPageBreak/>
              <w:t xml:space="preserve">  ASPEKTET E PËRGJITHSHME TË PLANIT TË ORËS MESIMORE        NR -  </w:t>
            </w:r>
            <w:r>
              <w:rPr>
                <w:rFonts w:ascii="Times New Roman" w:eastAsia="MS Mincho" w:hAnsi="Times New Roman" w:cs="Times New Roman"/>
                <w:b/>
                <w:bCs/>
                <w:color w:val="0D0D0D"/>
                <w:sz w:val="24"/>
                <w:szCs w:val="24"/>
                <w:lang w:val="sq-AL"/>
              </w:rPr>
              <w:t>179</w:t>
            </w:r>
          </w:p>
        </w:tc>
      </w:tr>
      <w:tr w:rsidR="009E3109" w:rsidRPr="009E3109" w14:paraId="063196B0" w14:textId="77777777" w:rsidTr="008247DA">
        <w:trPr>
          <w:trHeight w:val="379"/>
        </w:trPr>
        <w:tc>
          <w:tcPr>
            <w:tcW w:w="10105" w:type="dxa"/>
            <w:tcBorders>
              <w:top w:val="single" w:sz="8" w:space="0" w:color="000000"/>
              <w:bottom w:val="single" w:sz="8" w:space="0" w:color="000000"/>
            </w:tcBorders>
            <w:hideMark/>
          </w:tcPr>
          <w:p w14:paraId="15518AEC"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sidRPr="00141C2C">
              <w:rPr>
                <w:rFonts w:ascii="Times New Roman" w:eastAsia="MS Mincho" w:hAnsi="Times New Roman" w:cs="Times New Roman"/>
                <w:b/>
                <w:bCs/>
                <w:color w:val="0D0D0D"/>
                <w:lang w:val="sq-AL"/>
              </w:rPr>
              <w:t xml:space="preserve">Fusha kurrikulare: </w:t>
            </w:r>
            <w:r w:rsidRPr="00141C2C">
              <w:rPr>
                <w:rFonts w:ascii="Times New Roman" w:eastAsia="MS Mincho" w:hAnsi="Times New Roman" w:cs="Times New Roman"/>
                <w:bCs/>
                <w:color w:val="0D0D0D"/>
                <w:lang w:val="sq-AL"/>
              </w:rPr>
              <w:t xml:space="preserve">Matematika                                                                         </w:t>
            </w:r>
            <w:r w:rsidRPr="00141C2C">
              <w:rPr>
                <w:rFonts w:ascii="Times New Roman" w:eastAsia="MS Mincho" w:hAnsi="Times New Roman" w:cs="Times New Roman"/>
                <w:b/>
                <w:bCs/>
                <w:color w:val="0D0D0D"/>
                <w:lang w:val="sq-AL"/>
              </w:rPr>
              <w:t xml:space="preserve">Lënda: </w:t>
            </w:r>
            <w:r w:rsidRPr="00141C2C">
              <w:rPr>
                <w:rFonts w:ascii="Times New Roman" w:eastAsia="MS Mincho" w:hAnsi="Times New Roman" w:cs="Times New Roman"/>
                <w:bCs/>
                <w:color w:val="0D0D0D"/>
                <w:lang w:val="sq-AL"/>
              </w:rPr>
              <w:t xml:space="preserve">  Matematikë</w:t>
            </w:r>
          </w:p>
          <w:p w14:paraId="744B420B"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41C2C">
              <w:rPr>
                <w:rFonts w:ascii="Times New Roman" w:eastAsia="MS Mincho" w:hAnsi="Times New Roman" w:cs="Times New Roman"/>
                <w:b/>
                <w:bCs/>
                <w:color w:val="0D0D0D"/>
                <w:lang w:val="sq-AL"/>
              </w:rPr>
              <w:t xml:space="preserve">Shkalla e kurrikulës: II                                                                            </w:t>
            </w:r>
            <w:r w:rsidRPr="00141C2C">
              <w:rPr>
                <w:rFonts w:ascii="Times New Roman" w:eastAsia="MS Mincho" w:hAnsi="Times New Roman" w:cs="Times New Roman"/>
                <w:bCs/>
                <w:color w:val="0D0D0D"/>
                <w:lang w:val="sq-AL"/>
              </w:rPr>
              <w:t xml:space="preserve">            </w:t>
            </w:r>
            <w:r w:rsidRPr="00141C2C">
              <w:rPr>
                <w:rFonts w:ascii="Times New Roman" w:eastAsia="MS Mincho" w:hAnsi="Times New Roman" w:cs="Times New Roman"/>
                <w:b/>
                <w:bCs/>
                <w:color w:val="0D0D0D"/>
                <w:lang w:val="sq-AL"/>
              </w:rPr>
              <w:t>Klasa:  4</w:t>
            </w:r>
          </w:p>
        </w:tc>
      </w:tr>
      <w:tr w:rsidR="009E3109" w:rsidRPr="00141C2C" w14:paraId="2ECF0436" w14:textId="77777777" w:rsidTr="008247DA">
        <w:trPr>
          <w:trHeight w:val="2390"/>
        </w:trPr>
        <w:tc>
          <w:tcPr>
            <w:tcW w:w="10105" w:type="dxa"/>
            <w:tcBorders>
              <w:top w:val="nil"/>
            </w:tcBorders>
          </w:tcPr>
          <w:p w14:paraId="376E86A0" w14:textId="77777777" w:rsidR="009E3109" w:rsidRPr="00141C2C" w:rsidRDefault="009E3109" w:rsidP="008247DA">
            <w:pPr>
              <w:spacing w:after="0" w:line="240" w:lineRule="auto"/>
              <w:rPr>
                <w:color w:val="080C0C"/>
                <w:lang w:val="it-IT"/>
              </w:rPr>
            </w:pPr>
          </w:p>
          <w:p w14:paraId="262F73CE" w14:textId="77777777" w:rsidR="009E3109" w:rsidRPr="00F57351" w:rsidRDefault="009E3109" w:rsidP="008247DA">
            <w:pPr>
              <w:spacing w:after="0" w:line="240" w:lineRule="auto"/>
              <w:rPr>
                <w:color w:val="080C0C"/>
                <w:lang w:val="it-IT"/>
              </w:rPr>
            </w:pPr>
            <w:r w:rsidRPr="00F57351">
              <w:rPr>
                <w:color w:val="080C0C"/>
                <w:lang w:val="it-IT"/>
              </w:rPr>
              <w:t>Tema: Trupat gjeometrikë</w:t>
            </w:r>
          </w:p>
          <w:p w14:paraId="057A6AD9" w14:textId="77777777" w:rsidR="009E3109" w:rsidRDefault="009E3109" w:rsidP="008247DA">
            <w:pPr>
              <w:spacing w:after="0" w:line="240" w:lineRule="auto"/>
              <w:rPr>
                <w:color w:val="080C0C"/>
                <w:lang w:val="it-IT"/>
              </w:rPr>
            </w:pPr>
          </w:p>
          <w:p w14:paraId="4461C579" w14:textId="77777777" w:rsidR="009E3109" w:rsidRPr="00F57351" w:rsidRDefault="009E3109" w:rsidP="008247DA">
            <w:pPr>
              <w:spacing w:after="0" w:line="240" w:lineRule="auto"/>
              <w:rPr>
                <w:color w:val="080C0C"/>
                <w:lang w:val="it-IT"/>
              </w:rPr>
            </w:pPr>
            <w:r w:rsidRPr="00F57351">
              <w:rPr>
                <w:color w:val="080C0C"/>
                <w:lang w:val="it-IT"/>
              </w:rPr>
              <w:t>Rezultatet e të nxënit të temës:</w:t>
            </w:r>
          </w:p>
          <w:p w14:paraId="75E18719" w14:textId="77777777" w:rsidR="009E3109" w:rsidRPr="00F57351" w:rsidRDefault="009E3109" w:rsidP="008247DA">
            <w:pPr>
              <w:spacing w:after="0" w:line="240" w:lineRule="auto"/>
              <w:rPr>
                <w:color w:val="080C0C"/>
                <w:lang w:val="it-IT"/>
              </w:rPr>
            </w:pPr>
            <w:r w:rsidRPr="00F57351">
              <w:rPr>
                <w:color w:val="080C0C"/>
                <w:lang w:val="it-IT"/>
              </w:rPr>
              <w:t>Emërton trupat gjeometrik (kubi, kuboidi, sfera, cilindri, koni, piramida).</w:t>
            </w:r>
          </w:p>
          <w:p w14:paraId="6808C99C" w14:textId="77777777" w:rsidR="009E3109" w:rsidRPr="00F57351" w:rsidRDefault="009E3109" w:rsidP="008247DA">
            <w:pPr>
              <w:spacing w:after="0" w:line="240" w:lineRule="auto"/>
              <w:rPr>
                <w:color w:val="080C0C"/>
                <w:lang w:val="it-IT"/>
              </w:rPr>
            </w:pPr>
          </w:p>
          <w:p w14:paraId="342B4582" w14:textId="77777777" w:rsidR="009E3109" w:rsidRPr="00F57351" w:rsidRDefault="009E3109" w:rsidP="008247DA">
            <w:pPr>
              <w:spacing w:after="0" w:line="240" w:lineRule="auto"/>
              <w:rPr>
                <w:color w:val="080C0C"/>
                <w:lang w:val="it-IT"/>
              </w:rPr>
            </w:pPr>
            <w:r w:rsidRPr="00F57351">
              <w:rPr>
                <w:color w:val="080C0C"/>
                <w:lang w:val="it-IT"/>
              </w:rPr>
              <w:t>Kontributi në rezultatet për kompetencat kryesore të shkallës: II.4, III.1 III.4, VI.2.</w:t>
            </w:r>
          </w:p>
          <w:p w14:paraId="7B164BEA" w14:textId="77777777" w:rsidR="009E3109" w:rsidRPr="00F57351" w:rsidRDefault="009E3109" w:rsidP="008247DA">
            <w:pPr>
              <w:spacing w:after="0" w:line="240" w:lineRule="auto"/>
              <w:rPr>
                <w:color w:val="080C0C"/>
                <w:lang w:val="it-IT"/>
              </w:rPr>
            </w:pPr>
            <w:r w:rsidRPr="00F57351">
              <w:rPr>
                <w:color w:val="080C0C"/>
                <w:lang w:val="it-IT"/>
              </w:rPr>
              <w:t>Kontributi në rez</w:t>
            </w:r>
            <w:r>
              <w:rPr>
                <w:color w:val="080C0C"/>
                <w:lang w:val="it-IT"/>
              </w:rPr>
              <w:t>ultatet e fushës së kurrikulës:</w:t>
            </w:r>
            <w:r w:rsidRPr="00F57351">
              <w:rPr>
                <w:color w:val="080C0C"/>
                <w:lang w:val="it-IT"/>
              </w:rPr>
              <w:t>1.5, 2.1, 3.2.</w:t>
            </w:r>
          </w:p>
          <w:p w14:paraId="216B38FC" w14:textId="77777777" w:rsidR="009E3109" w:rsidRDefault="009E3109" w:rsidP="008247DA">
            <w:pPr>
              <w:spacing w:after="0" w:line="240" w:lineRule="auto"/>
              <w:rPr>
                <w:color w:val="080C0C"/>
                <w:lang w:val="it-IT"/>
              </w:rPr>
            </w:pPr>
          </w:p>
          <w:p w14:paraId="2975E175" w14:textId="77777777" w:rsidR="009E3109" w:rsidRPr="009E3109" w:rsidRDefault="009E3109" w:rsidP="008247DA">
            <w:pPr>
              <w:spacing w:after="0" w:line="240" w:lineRule="auto"/>
              <w:rPr>
                <w:color w:val="080C0C"/>
              </w:rPr>
            </w:pPr>
            <w:r w:rsidRPr="009E3109">
              <w:rPr>
                <w:color w:val="080C0C"/>
              </w:rPr>
              <w:t>ASPEKTE SPECIFIKE TË PLANIT TË ORËS MËSIMORE</w:t>
            </w:r>
          </w:p>
          <w:p w14:paraId="2A570B0A" w14:textId="77777777" w:rsidR="009E3109" w:rsidRPr="009E3109" w:rsidRDefault="009E3109" w:rsidP="008247DA">
            <w:pPr>
              <w:spacing w:after="0" w:line="240" w:lineRule="auto"/>
              <w:rPr>
                <w:color w:val="080C0C"/>
              </w:rPr>
            </w:pPr>
          </w:p>
          <w:p w14:paraId="684F47B0" w14:textId="77777777" w:rsidR="009E3109" w:rsidRPr="009E3109" w:rsidRDefault="009E3109" w:rsidP="008247DA">
            <w:pPr>
              <w:spacing w:after="0" w:line="240" w:lineRule="auto"/>
              <w:rPr>
                <w:color w:val="080C0C"/>
              </w:rPr>
            </w:pPr>
            <w:r w:rsidRPr="009E3109">
              <w:rPr>
                <w:color w:val="080C0C"/>
              </w:rPr>
              <w:t>Njësia mësimore: Piramida</w:t>
            </w:r>
          </w:p>
          <w:p w14:paraId="447E0899" w14:textId="77777777" w:rsidR="009E3109" w:rsidRPr="009E3109" w:rsidRDefault="009E3109" w:rsidP="008247DA">
            <w:pPr>
              <w:spacing w:after="0" w:line="240" w:lineRule="auto"/>
              <w:rPr>
                <w:color w:val="080C0C"/>
              </w:rPr>
            </w:pPr>
          </w:p>
          <w:p w14:paraId="321CB15F" w14:textId="77777777" w:rsidR="009E3109" w:rsidRPr="009E3109" w:rsidRDefault="009E3109" w:rsidP="008247DA">
            <w:pPr>
              <w:spacing w:after="0" w:line="240" w:lineRule="auto"/>
              <w:rPr>
                <w:color w:val="080C0C"/>
              </w:rPr>
            </w:pPr>
            <w:r w:rsidRPr="009E3109">
              <w:rPr>
                <w:color w:val="080C0C"/>
              </w:rPr>
              <w:t>Rezultatet e të nxënit të orës mësimore:</w:t>
            </w:r>
          </w:p>
          <w:p w14:paraId="11CD508C" w14:textId="77777777" w:rsidR="009E3109" w:rsidRPr="009E3109" w:rsidRDefault="009E3109" w:rsidP="008247DA">
            <w:pPr>
              <w:spacing w:after="0" w:line="240" w:lineRule="auto"/>
              <w:rPr>
                <w:color w:val="080C0C"/>
              </w:rPr>
            </w:pPr>
            <w:r w:rsidRPr="009E3109">
              <w:rPr>
                <w:color w:val="080C0C"/>
              </w:rPr>
              <w:t>•</w:t>
            </w:r>
            <w:r w:rsidRPr="009E3109">
              <w:rPr>
                <w:color w:val="080C0C"/>
              </w:rPr>
              <w:tab/>
              <w:t>Përshkruan piramidën duke treguar vetitë që ka;</w:t>
            </w:r>
          </w:p>
          <w:p w14:paraId="0C97C5D5" w14:textId="77777777" w:rsidR="009E3109" w:rsidRPr="009E3109" w:rsidRDefault="009E3109" w:rsidP="008247DA">
            <w:pPr>
              <w:spacing w:after="0" w:line="240" w:lineRule="auto"/>
              <w:rPr>
                <w:color w:val="080C0C"/>
              </w:rPr>
            </w:pPr>
            <w:r w:rsidRPr="009E3109">
              <w:rPr>
                <w:color w:val="080C0C"/>
              </w:rPr>
              <w:t>•</w:t>
            </w:r>
            <w:r w:rsidRPr="009E3109">
              <w:rPr>
                <w:color w:val="080C0C"/>
              </w:rPr>
              <w:tab/>
              <w:t>Klasifikon llojet e piramidës varësisht nga numri i këndeve të bazës;</w:t>
            </w:r>
          </w:p>
          <w:p w14:paraId="358D2DFB" w14:textId="77777777" w:rsidR="009E3109" w:rsidRPr="00F57351" w:rsidRDefault="009E3109" w:rsidP="008247DA">
            <w:pPr>
              <w:spacing w:after="0" w:line="240" w:lineRule="auto"/>
              <w:rPr>
                <w:color w:val="080C0C"/>
                <w:lang w:val="it-IT"/>
              </w:rPr>
            </w:pPr>
            <w:r w:rsidRPr="00F57351">
              <w:rPr>
                <w:color w:val="080C0C"/>
                <w:lang w:val="it-IT"/>
              </w:rPr>
              <w:t>•</w:t>
            </w:r>
            <w:r w:rsidRPr="00F57351">
              <w:rPr>
                <w:color w:val="080C0C"/>
                <w:lang w:val="it-IT"/>
              </w:rPr>
              <w:tab/>
              <w:t>Krijon piramidën si një trup gjeometrik.</w:t>
            </w:r>
          </w:p>
          <w:p w14:paraId="0429D978" w14:textId="77777777" w:rsidR="009E3109" w:rsidRDefault="009E3109" w:rsidP="008247DA">
            <w:pPr>
              <w:spacing w:after="0" w:line="240" w:lineRule="auto"/>
              <w:rPr>
                <w:color w:val="080C0C"/>
                <w:lang w:val="it-IT"/>
              </w:rPr>
            </w:pPr>
          </w:p>
          <w:p w14:paraId="5488778E" w14:textId="77777777" w:rsidR="009E3109" w:rsidRPr="009E3109" w:rsidRDefault="009E3109" w:rsidP="008247DA">
            <w:pPr>
              <w:spacing w:after="0" w:line="240" w:lineRule="auto"/>
              <w:rPr>
                <w:color w:val="080C0C"/>
              </w:rPr>
            </w:pPr>
            <w:r w:rsidRPr="009E3109">
              <w:rPr>
                <w:color w:val="080C0C"/>
              </w:rPr>
              <w:t>Kriteret e suksesit: Përcaktohen me nxënësit në klasë.</w:t>
            </w:r>
          </w:p>
          <w:p w14:paraId="125F6DD0" w14:textId="77777777" w:rsidR="009E3109" w:rsidRPr="00F57351" w:rsidRDefault="009E3109" w:rsidP="008247DA">
            <w:pPr>
              <w:spacing w:after="0" w:line="240" w:lineRule="auto"/>
              <w:rPr>
                <w:color w:val="080C0C"/>
                <w:lang w:val="it-IT"/>
              </w:rPr>
            </w:pPr>
            <w:r w:rsidRPr="00F57351">
              <w:rPr>
                <w:color w:val="080C0C"/>
                <w:lang w:val="it-IT"/>
              </w:rPr>
              <w:t>Burimet, mjetet e konkretizimit dhe materialet mësimore:</w:t>
            </w:r>
          </w:p>
          <w:p w14:paraId="72047543" w14:textId="77777777" w:rsidR="009E3109" w:rsidRPr="00F57351" w:rsidRDefault="009E3109" w:rsidP="008247DA">
            <w:pPr>
              <w:spacing w:after="0" w:line="240" w:lineRule="auto"/>
              <w:rPr>
                <w:color w:val="080C0C"/>
                <w:lang w:val="it-IT"/>
              </w:rPr>
            </w:pPr>
            <w:r w:rsidRPr="00F57351">
              <w:rPr>
                <w:color w:val="080C0C"/>
                <w:lang w:val="it-IT"/>
              </w:rPr>
              <w:t>Lidhja me lëndët e tjera mësimore dhe/apo me çështjet ndërkurrikulare dhe situatat jetësore:</w:t>
            </w:r>
          </w:p>
          <w:p w14:paraId="30138E17" w14:textId="77777777" w:rsidR="009E3109" w:rsidRPr="00F57351" w:rsidRDefault="009E3109" w:rsidP="008247DA">
            <w:pPr>
              <w:spacing w:after="0" w:line="240" w:lineRule="auto"/>
              <w:rPr>
                <w:color w:val="080C0C"/>
                <w:lang w:val="it-IT"/>
              </w:rPr>
            </w:pPr>
            <w:r w:rsidRPr="00F57351">
              <w:rPr>
                <w:color w:val="080C0C"/>
                <w:lang w:val="it-IT"/>
              </w:rPr>
              <w:t>Gjuhë amtare (shqipe), Edukatë figurative.</w:t>
            </w:r>
          </w:p>
          <w:p w14:paraId="793EE0D8" w14:textId="77777777" w:rsidR="009E3109" w:rsidRDefault="009E3109" w:rsidP="008247DA">
            <w:pPr>
              <w:spacing w:after="0" w:line="240" w:lineRule="auto"/>
              <w:rPr>
                <w:color w:val="080C0C"/>
                <w:lang w:val="it-IT"/>
              </w:rPr>
            </w:pPr>
          </w:p>
          <w:p w14:paraId="7C44AC29" w14:textId="77777777" w:rsidR="009E3109" w:rsidRPr="00F57351" w:rsidRDefault="009E3109" w:rsidP="008247DA">
            <w:pPr>
              <w:spacing w:after="0" w:line="240" w:lineRule="auto"/>
              <w:rPr>
                <w:color w:val="080C0C"/>
                <w:lang w:val="it-IT"/>
              </w:rPr>
            </w:pPr>
            <w:r w:rsidRPr="00F57351">
              <w:rPr>
                <w:color w:val="080C0C"/>
                <w:lang w:val="it-IT"/>
              </w:rPr>
              <w:t>METODOLOGJIA DHE VEPRIMTARIA ME NXËNËS</w:t>
            </w:r>
          </w:p>
          <w:p w14:paraId="718D9E19" w14:textId="77777777" w:rsidR="009E3109" w:rsidRPr="00F57351" w:rsidRDefault="009E3109" w:rsidP="008247DA">
            <w:pPr>
              <w:spacing w:after="0" w:line="240" w:lineRule="auto"/>
              <w:rPr>
                <w:color w:val="080C0C"/>
                <w:lang w:val="it-IT"/>
              </w:rPr>
            </w:pPr>
            <w:r w:rsidRPr="00F57351">
              <w:rPr>
                <w:color w:val="080C0C"/>
                <w:lang w:val="it-IT"/>
              </w:rPr>
              <w:t>Parashikimi:</w:t>
            </w:r>
          </w:p>
          <w:p w14:paraId="60F71300" w14:textId="77777777" w:rsidR="009E3109" w:rsidRPr="00F57351" w:rsidRDefault="009E3109" w:rsidP="008247DA">
            <w:pPr>
              <w:spacing w:after="0" w:line="240" w:lineRule="auto"/>
              <w:rPr>
                <w:color w:val="080C0C"/>
                <w:lang w:val="it-IT"/>
              </w:rPr>
            </w:pPr>
            <w:r w:rsidRPr="00F57351">
              <w:rPr>
                <w:color w:val="080C0C"/>
                <w:lang w:val="it-IT"/>
              </w:rPr>
              <w:t>Përgatitja për të nxënët</w:t>
            </w:r>
          </w:p>
          <w:p w14:paraId="01A0D2D3" w14:textId="77777777" w:rsidR="009E3109" w:rsidRPr="00F57351" w:rsidRDefault="009E3109" w:rsidP="008247DA">
            <w:pPr>
              <w:spacing w:after="0" w:line="240" w:lineRule="auto"/>
              <w:rPr>
                <w:color w:val="080C0C"/>
                <w:lang w:val="it-IT"/>
              </w:rPr>
            </w:pPr>
            <w:r w:rsidRPr="00F57351">
              <w:rPr>
                <w:color w:val="080C0C"/>
                <w:lang w:val="it-IT"/>
              </w:rPr>
              <w:t>Rikujtim i njohurive paraprake</w:t>
            </w:r>
          </w:p>
          <w:p w14:paraId="11C4AABE" w14:textId="77777777" w:rsidR="009E3109" w:rsidRPr="00F57351" w:rsidRDefault="009E3109" w:rsidP="008247DA">
            <w:pPr>
              <w:spacing w:after="0" w:line="240" w:lineRule="auto"/>
              <w:rPr>
                <w:color w:val="080C0C"/>
                <w:lang w:val="it-IT"/>
              </w:rPr>
            </w:pPr>
            <w:r w:rsidRPr="00F57351">
              <w:rPr>
                <w:color w:val="080C0C"/>
                <w:lang w:val="it-IT"/>
              </w:rPr>
              <w:t>Parashtrohen pyetje:</w:t>
            </w:r>
          </w:p>
          <w:p w14:paraId="40D6F671" w14:textId="77777777" w:rsidR="009E3109" w:rsidRDefault="009E3109" w:rsidP="008247DA">
            <w:pPr>
              <w:spacing w:after="0" w:line="240" w:lineRule="auto"/>
              <w:rPr>
                <w:color w:val="080C0C"/>
                <w:lang w:val="it-IT"/>
              </w:rPr>
            </w:pPr>
          </w:p>
          <w:p w14:paraId="11B933F8" w14:textId="77777777" w:rsidR="009E3109" w:rsidRPr="00F57351" w:rsidRDefault="009E3109" w:rsidP="008247DA">
            <w:pPr>
              <w:spacing w:after="0" w:line="240" w:lineRule="auto"/>
              <w:rPr>
                <w:color w:val="080C0C"/>
                <w:lang w:val="it-IT"/>
              </w:rPr>
            </w:pPr>
            <w:r w:rsidRPr="00F57351">
              <w:rPr>
                <w:color w:val="080C0C"/>
                <w:lang w:val="it-IT"/>
              </w:rPr>
              <w:t>Cilat lloje të trupave gjeometrikë i njihni? Ku dallon kubi nga kuboidi?</w:t>
            </w:r>
          </w:p>
          <w:p w14:paraId="090B63E6" w14:textId="77777777" w:rsidR="009E3109" w:rsidRPr="00F57351" w:rsidRDefault="009E3109" w:rsidP="008247DA">
            <w:pPr>
              <w:spacing w:after="0" w:line="240" w:lineRule="auto"/>
              <w:rPr>
                <w:color w:val="080C0C"/>
                <w:lang w:val="it-IT"/>
              </w:rPr>
            </w:pPr>
            <w:r w:rsidRPr="00F57351">
              <w:rPr>
                <w:color w:val="080C0C"/>
                <w:lang w:val="it-IT"/>
              </w:rPr>
              <w:t>Ku dallon prizmi nga piramida? Çfarë sipërfaqe kanë faqet e prizmit?</w:t>
            </w:r>
          </w:p>
          <w:p w14:paraId="150427E1" w14:textId="77777777" w:rsidR="009E3109" w:rsidRPr="00F57351" w:rsidRDefault="009E3109" w:rsidP="008247DA">
            <w:pPr>
              <w:spacing w:after="0" w:line="240" w:lineRule="auto"/>
              <w:rPr>
                <w:color w:val="080C0C"/>
                <w:lang w:val="it-IT"/>
              </w:rPr>
            </w:pPr>
            <w:r w:rsidRPr="00F57351">
              <w:rPr>
                <w:color w:val="080C0C"/>
                <w:lang w:val="it-IT"/>
              </w:rPr>
              <w:t>Çfarë sipërfaqe kanë faqet e piramidës?</w:t>
            </w:r>
          </w:p>
          <w:p w14:paraId="5B7A947D" w14:textId="77777777" w:rsidR="009E3109" w:rsidRPr="00F57351" w:rsidRDefault="009E3109" w:rsidP="008247DA">
            <w:pPr>
              <w:spacing w:after="0" w:line="240" w:lineRule="auto"/>
              <w:rPr>
                <w:color w:val="080C0C"/>
                <w:lang w:val="it-IT"/>
              </w:rPr>
            </w:pPr>
          </w:p>
          <w:p w14:paraId="089F70A1" w14:textId="77777777" w:rsidR="009E3109" w:rsidRDefault="009E3109" w:rsidP="008247DA">
            <w:pPr>
              <w:spacing w:after="0" w:line="240" w:lineRule="auto"/>
              <w:rPr>
                <w:color w:val="080C0C"/>
                <w:lang w:val="it-IT"/>
              </w:rPr>
            </w:pPr>
            <w:r w:rsidRPr="00F57351">
              <w:rPr>
                <w:color w:val="080C0C"/>
                <w:lang w:val="it-IT"/>
              </w:rPr>
              <w:t xml:space="preserve">Ndërtimi i njohurive dhe i shkathtësive: </w:t>
            </w:r>
          </w:p>
          <w:p w14:paraId="67B09592" w14:textId="77777777" w:rsidR="009E3109" w:rsidRPr="00F57351" w:rsidRDefault="009E3109" w:rsidP="008247DA">
            <w:pPr>
              <w:spacing w:after="0" w:line="240" w:lineRule="auto"/>
              <w:rPr>
                <w:color w:val="080C0C"/>
                <w:lang w:val="it-IT"/>
              </w:rPr>
            </w:pPr>
            <w:r w:rsidRPr="00F57351">
              <w:rPr>
                <w:color w:val="080C0C"/>
                <w:lang w:val="it-IT"/>
              </w:rPr>
              <w:t>Përpunimi i përmbajtjes</w:t>
            </w:r>
          </w:p>
          <w:p w14:paraId="7C66EE02" w14:textId="77777777" w:rsidR="009E3109" w:rsidRPr="00F57351" w:rsidRDefault="009E3109" w:rsidP="008247DA">
            <w:pPr>
              <w:spacing w:after="0" w:line="240" w:lineRule="auto"/>
              <w:rPr>
                <w:color w:val="080C0C"/>
                <w:lang w:val="it-IT"/>
              </w:rPr>
            </w:pPr>
            <w:r w:rsidRPr="00F57351">
              <w:rPr>
                <w:color w:val="080C0C"/>
                <w:lang w:val="it-IT"/>
              </w:rPr>
              <w:t>Veprimtari me lexim - Mendim i drejtuar</w:t>
            </w:r>
          </w:p>
          <w:p w14:paraId="13C5B91E" w14:textId="77777777" w:rsidR="009E3109" w:rsidRPr="00F57351" w:rsidRDefault="009E3109" w:rsidP="008247DA">
            <w:pPr>
              <w:spacing w:after="0" w:line="240" w:lineRule="auto"/>
              <w:rPr>
                <w:color w:val="080C0C"/>
                <w:lang w:val="it-IT"/>
              </w:rPr>
            </w:pPr>
            <w:r w:rsidRPr="00F57351">
              <w:rPr>
                <w:color w:val="080C0C"/>
                <w:lang w:val="it-IT"/>
              </w:rPr>
              <w:t>Nxënësit lexojnë me vëmendje detyrën 1 dhe 2. Duke punuar detyrat dhe duke u dhënë sqarime nxënësit mësojnë se:</w:t>
            </w:r>
          </w:p>
          <w:p w14:paraId="235B6714" w14:textId="77777777" w:rsidR="009E3109" w:rsidRPr="00F57351" w:rsidRDefault="009E3109" w:rsidP="008247DA">
            <w:pPr>
              <w:spacing w:after="0" w:line="240" w:lineRule="auto"/>
              <w:rPr>
                <w:color w:val="080C0C"/>
                <w:lang w:val="it-IT"/>
              </w:rPr>
            </w:pPr>
            <w:r w:rsidRPr="00F57351">
              <w:rPr>
                <w:color w:val="080C0C"/>
                <w:lang w:val="it-IT"/>
              </w:rPr>
              <w:t>•</w:t>
            </w:r>
            <w:r w:rsidRPr="00F57351">
              <w:rPr>
                <w:color w:val="080C0C"/>
                <w:lang w:val="it-IT"/>
              </w:rPr>
              <w:tab/>
              <w:t>varësisht nga numri i këndeve të shumëkëndëshit të bazës, piramida mund të jetë trefaqësore, katërfaqësore, pesëfaqësore etj.</w:t>
            </w:r>
          </w:p>
          <w:p w14:paraId="048E2011" w14:textId="77777777" w:rsidR="009E3109" w:rsidRPr="00F57351" w:rsidRDefault="009E3109" w:rsidP="008247DA">
            <w:pPr>
              <w:spacing w:after="0" w:line="240" w:lineRule="auto"/>
              <w:rPr>
                <w:color w:val="080C0C"/>
                <w:lang w:val="it-IT"/>
              </w:rPr>
            </w:pPr>
            <w:r w:rsidRPr="00F57351">
              <w:rPr>
                <w:color w:val="080C0C"/>
                <w:lang w:val="it-IT"/>
              </w:rPr>
              <w:t>•</w:t>
            </w:r>
            <w:r w:rsidRPr="00F57351">
              <w:rPr>
                <w:color w:val="080C0C"/>
                <w:lang w:val="it-IT"/>
              </w:rPr>
              <w:tab/>
              <w:t>numri i faqeve të piramidës është i barabartë me numrin e brinjëve të shumëkëndëshit bazë.</w:t>
            </w:r>
          </w:p>
          <w:p w14:paraId="5B70EFAF" w14:textId="77777777" w:rsidR="009E3109" w:rsidRPr="00F57351" w:rsidRDefault="009E3109" w:rsidP="008247DA">
            <w:pPr>
              <w:spacing w:after="0" w:line="240" w:lineRule="auto"/>
              <w:rPr>
                <w:color w:val="080C0C"/>
                <w:lang w:val="it-IT"/>
              </w:rPr>
            </w:pPr>
            <w:r w:rsidRPr="00F57351">
              <w:rPr>
                <w:color w:val="080C0C"/>
                <w:lang w:val="it-IT"/>
              </w:rPr>
              <w:t>Nxënësve u shpërndahen fletë punuese, ku është përgatitur piramida katërfaqësore, e presin me gërsherë dhe e formojnë një trup gjeometrik.</w:t>
            </w:r>
          </w:p>
          <w:p w14:paraId="16A7FFAB" w14:textId="77777777" w:rsidR="009E3109" w:rsidRPr="00F57351" w:rsidRDefault="009E3109" w:rsidP="008247DA">
            <w:pPr>
              <w:spacing w:after="0" w:line="240" w:lineRule="auto"/>
              <w:rPr>
                <w:color w:val="080C0C"/>
                <w:lang w:val="it-IT"/>
              </w:rPr>
            </w:pPr>
          </w:p>
          <w:p w14:paraId="4607F699" w14:textId="77777777" w:rsidR="009E3109" w:rsidRDefault="009E3109" w:rsidP="008247DA">
            <w:pPr>
              <w:spacing w:after="0" w:line="240" w:lineRule="auto"/>
              <w:rPr>
                <w:color w:val="080C0C"/>
                <w:lang w:val="it-IT"/>
              </w:rPr>
            </w:pPr>
          </w:p>
          <w:p w14:paraId="3A8C1D41" w14:textId="77777777" w:rsidR="009E3109" w:rsidRPr="00F57351" w:rsidRDefault="009E3109" w:rsidP="008247DA">
            <w:pPr>
              <w:spacing w:after="0" w:line="240" w:lineRule="auto"/>
              <w:rPr>
                <w:color w:val="080C0C"/>
                <w:lang w:val="it-IT"/>
              </w:rPr>
            </w:pPr>
            <w:r w:rsidRPr="00F57351">
              <w:rPr>
                <w:color w:val="080C0C"/>
                <w:lang w:val="it-IT"/>
              </w:rPr>
              <w:t>Përforcimi:</w:t>
            </w:r>
          </w:p>
          <w:p w14:paraId="2C4B2001" w14:textId="77777777" w:rsidR="009E3109" w:rsidRPr="00F57351" w:rsidRDefault="009E3109" w:rsidP="008247DA">
            <w:pPr>
              <w:spacing w:after="0" w:line="240" w:lineRule="auto"/>
              <w:rPr>
                <w:color w:val="080C0C"/>
                <w:lang w:val="it-IT"/>
              </w:rPr>
            </w:pPr>
            <w:r w:rsidRPr="00F57351">
              <w:rPr>
                <w:color w:val="080C0C"/>
                <w:lang w:val="it-IT"/>
              </w:rPr>
              <w:t>Konsolidimi dhe zbatimi i të nxënit</w:t>
            </w:r>
          </w:p>
          <w:p w14:paraId="59179496" w14:textId="77777777" w:rsidR="009E3109" w:rsidRPr="00F57351" w:rsidRDefault="009E3109" w:rsidP="008247DA">
            <w:pPr>
              <w:spacing w:after="0" w:line="240" w:lineRule="auto"/>
              <w:rPr>
                <w:color w:val="080C0C"/>
                <w:lang w:val="it-IT"/>
              </w:rPr>
            </w:pPr>
            <w:r w:rsidRPr="00F57351">
              <w:rPr>
                <w:color w:val="080C0C"/>
                <w:lang w:val="it-IT"/>
              </w:rPr>
              <w:t>Rishikim me rigrupim</w:t>
            </w:r>
          </w:p>
          <w:p w14:paraId="78AC309B" w14:textId="77777777" w:rsidR="009E3109" w:rsidRDefault="009E3109" w:rsidP="008247DA">
            <w:pPr>
              <w:spacing w:after="0" w:line="240" w:lineRule="auto"/>
              <w:rPr>
                <w:color w:val="080C0C"/>
                <w:lang w:val="it-IT"/>
              </w:rPr>
            </w:pPr>
          </w:p>
          <w:p w14:paraId="00D19CA7" w14:textId="77777777" w:rsidR="009E3109" w:rsidRPr="00F57351" w:rsidRDefault="009E3109" w:rsidP="008247DA">
            <w:pPr>
              <w:spacing w:after="0" w:line="240" w:lineRule="auto"/>
              <w:rPr>
                <w:color w:val="080C0C"/>
                <w:lang w:val="it-IT"/>
              </w:rPr>
            </w:pPr>
            <w:r w:rsidRPr="00F57351">
              <w:rPr>
                <w:color w:val="080C0C"/>
                <w:lang w:val="it-IT"/>
              </w:rPr>
              <w:t>Nxënësit punojnë në grupe. Secilit grup i jepet një fletë punuese ku janë paraqitur disa lloje të piramidave. Ata do të gjejnë për secilën piramidë sa brinjë, sa faqe dhe sa kënde i ka.</w:t>
            </w:r>
          </w:p>
          <w:p w14:paraId="04736D57" w14:textId="77777777" w:rsidR="009E3109" w:rsidRPr="00F57351" w:rsidRDefault="009E3109" w:rsidP="008247DA">
            <w:pPr>
              <w:spacing w:after="0" w:line="240" w:lineRule="auto"/>
              <w:rPr>
                <w:color w:val="080C0C"/>
                <w:lang w:val="it-IT"/>
              </w:rPr>
            </w:pPr>
            <w:r w:rsidRPr="00F57351">
              <w:rPr>
                <w:color w:val="080C0C"/>
                <w:lang w:val="it-IT"/>
              </w:rPr>
              <w:t>Kur grupi përfundon punën, përcjell fletën te grupi tjetër. Pra, fleta përcillet grup pas grupi, për të shikuar a është punuar saktë detyra.</w:t>
            </w:r>
          </w:p>
          <w:p w14:paraId="5B365EB3" w14:textId="77777777" w:rsidR="009E3109" w:rsidRDefault="009E3109" w:rsidP="008247DA">
            <w:pPr>
              <w:spacing w:after="0" w:line="240" w:lineRule="auto"/>
              <w:rPr>
                <w:color w:val="080C0C"/>
                <w:lang w:val="it-IT"/>
              </w:rPr>
            </w:pPr>
          </w:p>
          <w:p w14:paraId="4FDBD1ED" w14:textId="77777777" w:rsidR="009E3109" w:rsidRPr="00F57351" w:rsidRDefault="009E3109" w:rsidP="008247DA">
            <w:pPr>
              <w:spacing w:after="0" w:line="240" w:lineRule="auto"/>
              <w:rPr>
                <w:color w:val="080C0C"/>
                <w:lang w:val="it-IT"/>
              </w:rPr>
            </w:pPr>
            <w:r w:rsidRPr="00F57351">
              <w:rPr>
                <w:color w:val="080C0C"/>
                <w:lang w:val="it-IT"/>
              </w:rPr>
              <w:t>Vlerësimi i nxënësve:</w:t>
            </w:r>
          </w:p>
          <w:p w14:paraId="3F1143F8" w14:textId="77777777" w:rsidR="009E3109" w:rsidRPr="00F57351" w:rsidRDefault="009E3109" w:rsidP="008247DA">
            <w:pPr>
              <w:spacing w:after="0" w:line="240" w:lineRule="auto"/>
              <w:rPr>
                <w:color w:val="080C0C"/>
                <w:lang w:val="it-IT"/>
              </w:rPr>
            </w:pPr>
            <w:r w:rsidRPr="00F57351">
              <w:rPr>
                <w:color w:val="080C0C"/>
                <w:lang w:val="it-IT"/>
              </w:rPr>
              <w:t>Nxënësit vlerësohen për saktësinë e përshkrimit të piramidës, duke treguar vetitë që kanë, klasifikimin e llojeve të piramidës, varësisht nga numri i këndeve të bazës dhe krijimin e piramidës si trup gjeometrik.</w:t>
            </w:r>
          </w:p>
          <w:p w14:paraId="146956E4" w14:textId="77777777" w:rsidR="009E3109" w:rsidRPr="00F57351" w:rsidRDefault="009E3109" w:rsidP="008247DA">
            <w:pPr>
              <w:spacing w:after="0" w:line="240" w:lineRule="auto"/>
              <w:rPr>
                <w:color w:val="080C0C"/>
                <w:lang w:val="it-IT"/>
              </w:rPr>
            </w:pPr>
            <w:r w:rsidRPr="00F57351">
              <w:rPr>
                <w:color w:val="080C0C"/>
                <w:lang w:val="it-IT"/>
              </w:rPr>
              <w:t>Detyrë:</w:t>
            </w:r>
          </w:p>
          <w:p w14:paraId="28371B7B" w14:textId="77777777" w:rsidR="009E3109" w:rsidRPr="00F57351" w:rsidRDefault="009E3109" w:rsidP="008247DA">
            <w:pPr>
              <w:spacing w:after="0" w:line="240" w:lineRule="auto"/>
              <w:rPr>
                <w:color w:val="080C0C"/>
                <w:lang w:val="it-IT"/>
              </w:rPr>
            </w:pPr>
            <w:r w:rsidRPr="00F57351">
              <w:rPr>
                <w:color w:val="080C0C"/>
                <w:lang w:val="it-IT"/>
              </w:rPr>
              <w:t>Detyra 3 (faqe 92).</w:t>
            </w:r>
          </w:p>
          <w:p w14:paraId="65260F6E" w14:textId="77777777" w:rsidR="009E3109" w:rsidRPr="00141C2C" w:rsidRDefault="009E3109" w:rsidP="008247DA">
            <w:pPr>
              <w:spacing w:after="0" w:line="240" w:lineRule="auto"/>
              <w:rPr>
                <w:color w:val="080C0C"/>
                <w:lang w:val="it-IT"/>
              </w:rPr>
            </w:pPr>
            <w:r w:rsidRPr="00141C2C">
              <w:rPr>
                <w:color w:val="080C0C"/>
                <w:lang w:val="it-IT"/>
              </w:rPr>
              <w:br/>
            </w:r>
          </w:p>
          <w:p w14:paraId="002ACF53" w14:textId="77777777" w:rsidR="009E3109" w:rsidRPr="00141C2C" w:rsidRDefault="009E3109" w:rsidP="008247DA">
            <w:pPr>
              <w:spacing w:after="0" w:line="240" w:lineRule="auto"/>
              <w:rPr>
                <w:color w:val="080C0C"/>
                <w:lang w:val="it-IT"/>
              </w:rPr>
            </w:pPr>
          </w:p>
          <w:p w14:paraId="056046E6" w14:textId="77777777" w:rsidR="009E3109" w:rsidRPr="00141C2C" w:rsidRDefault="009E3109" w:rsidP="008247DA">
            <w:pPr>
              <w:spacing w:after="0" w:line="240" w:lineRule="auto"/>
              <w:rPr>
                <w:color w:val="080C0C"/>
                <w:lang w:val="it-IT"/>
              </w:rPr>
            </w:pPr>
          </w:p>
          <w:p w14:paraId="598C8B52" w14:textId="77777777" w:rsidR="009E3109" w:rsidRPr="00141C2C" w:rsidRDefault="009E3109" w:rsidP="008247DA">
            <w:pPr>
              <w:spacing w:after="0" w:line="240" w:lineRule="auto"/>
              <w:rPr>
                <w:color w:val="080C0C"/>
                <w:lang w:val="it-IT"/>
              </w:rPr>
            </w:pPr>
          </w:p>
          <w:p w14:paraId="7FC99F9D" w14:textId="77777777" w:rsidR="009E3109" w:rsidRPr="00141C2C" w:rsidRDefault="009E3109" w:rsidP="008247DA">
            <w:pPr>
              <w:spacing w:after="0" w:line="240" w:lineRule="auto"/>
              <w:rPr>
                <w:color w:val="080C0C"/>
                <w:lang w:val="it-IT"/>
              </w:rPr>
            </w:pPr>
          </w:p>
          <w:p w14:paraId="74FD4763" w14:textId="77777777" w:rsidR="009E3109" w:rsidRPr="00141C2C" w:rsidRDefault="009E3109" w:rsidP="008247DA">
            <w:pPr>
              <w:spacing w:after="0" w:line="240" w:lineRule="auto"/>
              <w:rPr>
                <w:color w:val="080C0C"/>
                <w:lang w:val="it-IT"/>
              </w:rPr>
            </w:pPr>
          </w:p>
          <w:p w14:paraId="33A89CD3" w14:textId="77777777" w:rsidR="009E3109" w:rsidRPr="00141C2C" w:rsidRDefault="009E3109" w:rsidP="008247DA">
            <w:pPr>
              <w:spacing w:after="0" w:line="240" w:lineRule="auto"/>
              <w:rPr>
                <w:color w:val="080C0C"/>
                <w:lang w:val="it-IT"/>
              </w:rPr>
            </w:pPr>
          </w:p>
          <w:p w14:paraId="669507DE" w14:textId="77777777" w:rsidR="009E3109" w:rsidRPr="00141C2C" w:rsidRDefault="009E3109" w:rsidP="008247DA">
            <w:pPr>
              <w:spacing w:after="0" w:line="240" w:lineRule="auto"/>
              <w:rPr>
                <w:color w:val="080C0C"/>
                <w:lang w:val="it-IT"/>
              </w:rPr>
            </w:pPr>
          </w:p>
          <w:p w14:paraId="7E5BB8D8" w14:textId="77777777" w:rsidR="009E3109" w:rsidRPr="00141C2C" w:rsidRDefault="009E3109" w:rsidP="008247DA">
            <w:pPr>
              <w:spacing w:after="0" w:line="240" w:lineRule="auto"/>
              <w:rPr>
                <w:color w:val="080C0C"/>
                <w:lang w:val="it-IT"/>
              </w:rPr>
            </w:pPr>
          </w:p>
          <w:p w14:paraId="1FCF3793" w14:textId="77777777" w:rsidR="009E3109" w:rsidRPr="00141C2C" w:rsidRDefault="009E3109" w:rsidP="008247DA">
            <w:pPr>
              <w:spacing w:after="0" w:line="240" w:lineRule="auto"/>
              <w:rPr>
                <w:color w:val="080C0C"/>
                <w:lang w:val="it-IT"/>
              </w:rPr>
            </w:pPr>
          </w:p>
          <w:p w14:paraId="6B93B4AD" w14:textId="77777777" w:rsidR="009E3109" w:rsidRPr="00141C2C" w:rsidRDefault="009E3109" w:rsidP="008247DA">
            <w:pPr>
              <w:spacing w:after="0" w:line="240" w:lineRule="auto"/>
              <w:rPr>
                <w:color w:val="080C0C"/>
                <w:lang w:val="it-IT"/>
              </w:rPr>
            </w:pPr>
          </w:p>
          <w:p w14:paraId="1C874C7B" w14:textId="77777777" w:rsidR="009E3109" w:rsidRPr="00141C2C" w:rsidRDefault="009E3109" w:rsidP="008247DA">
            <w:pPr>
              <w:spacing w:after="0" w:line="240" w:lineRule="auto"/>
              <w:rPr>
                <w:color w:val="080C0C"/>
                <w:lang w:val="it-IT"/>
              </w:rPr>
            </w:pPr>
          </w:p>
          <w:p w14:paraId="0D8DD970" w14:textId="77777777" w:rsidR="009E3109" w:rsidRPr="00141C2C" w:rsidRDefault="009E3109" w:rsidP="008247DA">
            <w:pPr>
              <w:spacing w:after="0" w:line="240" w:lineRule="auto"/>
              <w:rPr>
                <w:color w:val="080C0C"/>
                <w:lang w:val="it-IT"/>
              </w:rPr>
            </w:pPr>
          </w:p>
          <w:p w14:paraId="15DB4D7F" w14:textId="77777777" w:rsidR="009E3109" w:rsidRPr="00141C2C" w:rsidRDefault="009E3109" w:rsidP="008247DA">
            <w:pPr>
              <w:spacing w:after="0" w:line="240" w:lineRule="auto"/>
              <w:rPr>
                <w:color w:val="080C0C"/>
                <w:lang w:val="it-IT"/>
              </w:rPr>
            </w:pPr>
          </w:p>
          <w:p w14:paraId="1938B045" w14:textId="77777777" w:rsidR="009E3109" w:rsidRPr="00141C2C" w:rsidRDefault="009E3109" w:rsidP="008247DA">
            <w:pPr>
              <w:spacing w:after="0" w:line="240" w:lineRule="auto"/>
              <w:rPr>
                <w:color w:val="080C0C"/>
                <w:lang w:val="it-IT"/>
              </w:rPr>
            </w:pPr>
          </w:p>
        </w:tc>
      </w:tr>
    </w:tbl>
    <w:p w14:paraId="56E1477C" w14:textId="77777777" w:rsidR="009E3109" w:rsidRDefault="009E3109" w:rsidP="009E3109">
      <w:pPr>
        <w:rPr>
          <w:lang w:val="it-IT"/>
        </w:rPr>
      </w:pPr>
    </w:p>
    <w:p w14:paraId="1B803EE9" w14:textId="77777777" w:rsidR="009E3109" w:rsidRDefault="009E3109" w:rsidP="009E3109">
      <w:pPr>
        <w:rPr>
          <w:lang w:val="it-IT"/>
        </w:rPr>
      </w:pPr>
    </w:p>
    <w:p w14:paraId="21FA2279" w14:textId="77777777" w:rsidR="009E3109" w:rsidRDefault="009E3109" w:rsidP="009E3109">
      <w:pPr>
        <w:rPr>
          <w:lang w:val="it-IT"/>
        </w:rPr>
      </w:pPr>
    </w:p>
    <w:p w14:paraId="14094DC8" w14:textId="77777777" w:rsidR="009E3109" w:rsidRDefault="009E3109" w:rsidP="009E3109">
      <w:pPr>
        <w:rPr>
          <w:lang w:val="it-IT"/>
        </w:rPr>
      </w:pPr>
    </w:p>
    <w:p w14:paraId="43F9B29F" w14:textId="77777777" w:rsidR="009E3109" w:rsidRDefault="009E3109" w:rsidP="009E3109">
      <w:pPr>
        <w:rPr>
          <w:lang w:val="it-IT"/>
        </w:rPr>
      </w:pPr>
    </w:p>
    <w:p w14:paraId="5D4643BE" w14:textId="77777777" w:rsidR="009E3109" w:rsidRDefault="009E3109" w:rsidP="009E3109">
      <w:pPr>
        <w:rPr>
          <w:lang w:val="it-IT"/>
        </w:rPr>
      </w:pPr>
    </w:p>
    <w:p w14:paraId="6BA1C2E3" w14:textId="77777777" w:rsidR="009E3109" w:rsidRDefault="009E3109" w:rsidP="009E3109">
      <w:pPr>
        <w:rPr>
          <w:lang w:val="it-IT"/>
        </w:rPr>
      </w:pPr>
    </w:p>
    <w:p w14:paraId="37BE69C3"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67C1D8A3" w14:textId="77777777" w:rsidTr="008247DA">
        <w:trPr>
          <w:trHeight w:val="206"/>
        </w:trPr>
        <w:tc>
          <w:tcPr>
            <w:tcW w:w="10105" w:type="dxa"/>
            <w:tcBorders>
              <w:top w:val="single" w:sz="8" w:space="0" w:color="000000"/>
              <w:bottom w:val="nil"/>
            </w:tcBorders>
            <w:shd w:val="clear" w:color="auto" w:fill="000000"/>
            <w:hideMark/>
          </w:tcPr>
          <w:p w14:paraId="1EEC3BE1" w14:textId="77777777" w:rsidR="009E3109" w:rsidRPr="00141C2C"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141C2C">
              <w:rPr>
                <w:rFonts w:ascii="Times New Roman" w:eastAsia="MS Mincho" w:hAnsi="Times New Roman" w:cs="Times New Roman"/>
                <w:b/>
                <w:bCs/>
                <w:color w:val="0D0D0D"/>
                <w:sz w:val="24"/>
                <w:szCs w:val="24"/>
                <w:lang w:val="sq-AL"/>
              </w:rPr>
              <w:lastRenderedPageBreak/>
              <w:t xml:space="preserve">  ASPEKTET E PËRGJITHSHME TË PLANIT TË ORËS MESIMORE        NR -  </w:t>
            </w:r>
            <w:r>
              <w:rPr>
                <w:rFonts w:ascii="Times New Roman" w:eastAsia="MS Mincho" w:hAnsi="Times New Roman" w:cs="Times New Roman"/>
                <w:b/>
                <w:bCs/>
                <w:color w:val="0D0D0D"/>
                <w:sz w:val="24"/>
                <w:szCs w:val="24"/>
                <w:lang w:val="sq-AL"/>
              </w:rPr>
              <w:t>180</w:t>
            </w:r>
          </w:p>
        </w:tc>
      </w:tr>
      <w:tr w:rsidR="009E3109" w:rsidRPr="009E3109" w14:paraId="7983E26A" w14:textId="77777777" w:rsidTr="008247DA">
        <w:trPr>
          <w:trHeight w:val="379"/>
        </w:trPr>
        <w:tc>
          <w:tcPr>
            <w:tcW w:w="10105" w:type="dxa"/>
            <w:tcBorders>
              <w:top w:val="single" w:sz="8" w:space="0" w:color="000000"/>
              <w:bottom w:val="single" w:sz="8" w:space="0" w:color="000000"/>
            </w:tcBorders>
            <w:hideMark/>
          </w:tcPr>
          <w:p w14:paraId="12A0E45F"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sidRPr="00141C2C">
              <w:rPr>
                <w:rFonts w:ascii="Times New Roman" w:eastAsia="MS Mincho" w:hAnsi="Times New Roman" w:cs="Times New Roman"/>
                <w:b/>
                <w:bCs/>
                <w:color w:val="0D0D0D"/>
                <w:lang w:val="sq-AL"/>
              </w:rPr>
              <w:t xml:space="preserve">Fusha kurrikulare: </w:t>
            </w:r>
            <w:r w:rsidRPr="00141C2C">
              <w:rPr>
                <w:rFonts w:ascii="Times New Roman" w:eastAsia="MS Mincho" w:hAnsi="Times New Roman" w:cs="Times New Roman"/>
                <w:bCs/>
                <w:color w:val="0D0D0D"/>
                <w:lang w:val="sq-AL"/>
              </w:rPr>
              <w:t xml:space="preserve">Matematika                                                                         </w:t>
            </w:r>
            <w:r w:rsidRPr="00141C2C">
              <w:rPr>
                <w:rFonts w:ascii="Times New Roman" w:eastAsia="MS Mincho" w:hAnsi="Times New Roman" w:cs="Times New Roman"/>
                <w:b/>
                <w:bCs/>
                <w:color w:val="0D0D0D"/>
                <w:lang w:val="sq-AL"/>
              </w:rPr>
              <w:t xml:space="preserve">Lënda: </w:t>
            </w:r>
            <w:r w:rsidRPr="00141C2C">
              <w:rPr>
                <w:rFonts w:ascii="Times New Roman" w:eastAsia="MS Mincho" w:hAnsi="Times New Roman" w:cs="Times New Roman"/>
                <w:bCs/>
                <w:color w:val="0D0D0D"/>
                <w:lang w:val="sq-AL"/>
              </w:rPr>
              <w:t xml:space="preserve">  Matematikë</w:t>
            </w:r>
          </w:p>
          <w:p w14:paraId="4165CD5B"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41C2C">
              <w:rPr>
                <w:rFonts w:ascii="Times New Roman" w:eastAsia="MS Mincho" w:hAnsi="Times New Roman" w:cs="Times New Roman"/>
                <w:b/>
                <w:bCs/>
                <w:color w:val="0D0D0D"/>
                <w:lang w:val="sq-AL"/>
              </w:rPr>
              <w:t xml:space="preserve">Shkalla e kurrikulës: II                                                                            </w:t>
            </w:r>
            <w:r w:rsidRPr="00141C2C">
              <w:rPr>
                <w:rFonts w:ascii="Times New Roman" w:eastAsia="MS Mincho" w:hAnsi="Times New Roman" w:cs="Times New Roman"/>
                <w:bCs/>
                <w:color w:val="0D0D0D"/>
                <w:lang w:val="sq-AL"/>
              </w:rPr>
              <w:t xml:space="preserve">            </w:t>
            </w:r>
            <w:r w:rsidRPr="00141C2C">
              <w:rPr>
                <w:rFonts w:ascii="Times New Roman" w:eastAsia="MS Mincho" w:hAnsi="Times New Roman" w:cs="Times New Roman"/>
                <w:b/>
                <w:bCs/>
                <w:color w:val="0D0D0D"/>
                <w:lang w:val="sq-AL"/>
              </w:rPr>
              <w:t>Klasa:  4</w:t>
            </w:r>
          </w:p>
        </w:tc>
      </w:tr>
      <w:tr w:rsidR="009E3109" w:rsidRPr="009E3109" w14:paraId="68B7FC6D" w14:textId="77777777" w:rsidTr="008247DA">
        <w:trPr>
          <w:trHeight w:val="2390"/>
        </w:trPr>
        <w:tc>
          <w:tcPr>
            <w:tcW w:w="10105" w:type="dxa"/>
            <w:tcBorders>
              <w:top w:val="nil"/>
            </w:tcBorders>
          </w:tcPr>
          <w:p w14:paraId="5391EBDA" w14:textId="77777777" w:rsidR="009E3109" w:rsidRPr="00141C2C" w:rsidRDefault="009E3109" w:rsidP="008247DA">
            <w:pPr>
              <w:spacing w:after="0" w:line="240" w:lineRule="auto"/>
              <w:rPr>
                <w:color w:val="080C0C"/>
                <w:lang w:val="it-IT"/>
              </w:rPr>
            </w:pPr>
          </w:p>
          <w:p w14:paraId="2011E10A" w14:textId="77777777" w:rsidR="009E3109" w:rsidRPr="00FC3887" w:rsidRDefault="009E3109" w:rsidP="008247DA">
            <w:pPr>
              <w:spacing w:after="0" w:line="240" w:lineRule="auto"/>
              <w:rPr>
                <w:color w:val="080C0C"/>
                <w:lang w:val="it-IT"/>
              </w:rPr>
            </w:pPr>
            <w:r w:rsidRPr="00FC3887">
              <w:rPr>
                <w:color w:val="080C0C"/>
                <w:lang w:val="it-IT"/>
              </w:rPr>
              <w:t>Tema: Trupat gjeometrikë</w:t>
            </w:r>
          </w:p>
          <w:p w14:paraId="68F3041D" w14:textId="77777777" w:rsidR="009E3109" w:rsidRDefault="009E3109" w:rsidP="008247DA">
            <w:pPr>
              <w:spacing w:after="0" w:line="240" w:lineRule="auto"/>
              <w:rPr>
                <w:color w:val="080C0C"/>
                <w:lang w:val="it-IT"/>
              </w:rPr>
            </w:pPr>
          </w:p>
          <w:p w14:paraId="4DF1B150" w14:textId="77777777" w:rsidR="009E3109" w:rsidRPr="00FC3887" w:rsidRDefault="009E3109" w:rsidP="008247DA">
            <w:pPr>
              <w:spacing w:after="0" w:line="240" w:lineRule="auto"/>
              <w:rPr>
                <w:color w:val="080C0C"/>
                <w:lang w:val="it-IT"/>
              </w:rPr>
            </w:pPr>
            <w:r w:rsidRPr="00FC3887">
              <w:rPr>
                <w:color w:val="080C0C"/>
                <w:lang w:val="it-IT"/>
              </w:rPr>
              <w:t>Rezultatet e të nxënit të temës:</w:t>
            </w:r>
          </w:p>
          <w:p w14:paraId="4C2C2FAA" w14:textId="77777777" w:rsidR="009E3109" w:rsidRPr="00FC3887" w:rsidRDefault="009E3109" w:rsidP="008247DA">
            <w:pPr>
              <w:spacing w:after="0" w:line="240" w:lineRule="auto"/>
              <w:rPr>
                <w:color w:val="080C0C"/>
                <w:lang w:val="it-IT"/>
              </w:rPr>
            </w:pPr>
            <w:r w:rsidRPr="00FC3887">
              <w:rPr>
                <w:color w:val="080C0C"/>
                <w:lang w:val="it-IT"/>
              </w:rPr>
              <w:t>Emërton trupat gjeometrikë (kubi, kuboidi, sfera, cilindri, koni, piramida);</w:t>
            </w:r>
          </w:p>
          <w:p w14:paraId="562D7249" w14:textId="77777777" w:rsidR="009E3109" w:rsidRPr="00FC3887" w:rsidRDefault="009E3109" w:rsidP="008247DA">
            <w:pPr>
              <w:spacing w:after="0" w:line="240" w:lineRule="auto"/>
              <w:rPr>
                <w:color w:val="080C0C"/>
                <w:lang w:val="it-IT"/>
              </w:rPr>
            </w:pPr>
            <w:r w:rsidRPr="00FC3887">
              <w:rPr>
                <w:color w:val="080C0C"/>
                <w:lang w:val="it-IT"/>
              </w:rPr>
              <w:t>Krahason trupat gjeometrikë (sipas pamjes, kulmeve, faqeve, brinjëve etj.).</w:t>
            </w:r>
          </w:p>
          <w:p w14:paraId="28863915" w14:textId="77777777" w:rsidR="009E3109" w:rsidRPr="00FC3887" w:rsidRDefault="009E3109" w:rsidP="008247DA">
            <w:pPr>
              <w:spacing w:after="0" w:line="240" w:lineRule="auto"/>
              <w:rPr>
                <w:color w:val="080C0C"/>
                <w:lang w:val="it-IT"/>
              </w:rPr>
            </w:pPr>
          </w:p>
          <w:p w14:paraId="404896F2" w14:textId="77777777" w:rsidR="009E3109" w:rsidRPr="00FC3887" w:rsidRDefault="009E3109" w:rsidP="008247DA">
            <w:pPr>
              <w:spacing w:after="0" w:line="240" w:lineRule="auto"/>
              <w:rPr>
                <w:color w:val="080C0C"/>
                <w:lang w:val="it-IT"/>
              </w:rPr>
            </w:pPr>
            <w:r w:rsidRPr="00FC3887">
              <w:rPr>
                <w:color w:val="080C0C"/>
                <w:lang w:val="it-IT"/>
              </w:rPr>
              <w:t>Kontributi në rezultatet për kompetencat kryesore të shkallës: I.1, 3; II.4; 7; III.4; V. 8; VI. 2.</w:t>
            </w:r>
          </w:p>
          <w:p w14:paraId="3BD3A438" w14:textId="77777777" w:rsidR="009E3109" w:rsidRPr="009E3109" w:rsidRDefault="009E3109" w:rsidP="008247DA">
            <w:pPr>
              <w:spacing w:after="0" w:line="240" w:lineRule="auto"/>
              <w:rPr>
                <w:color w:val="080C0C"/>
              </w:rPr>
            </w:pPr>
            <w:r w:rsidRPr="00FC3887">
              <w:rPr>
                <w:color w:val="080C0C"/>
                <w:lang w:val="it-IT"/>
              </w:rPr>
              <w:t>Kontributi në rez</w:t>
            </w:r>
            <w:r>
              <w:rPr>
                <w:color w:val="080C0C"/>
                <w:lang w:val="it-IT"/>
              </w:rPr>
              <w:t>ultatet e fushës së kurrikulës:</w:t>
            </w:r>
            <w:r w:rsidRPr="00FC3887">
              <w:rPr>
                <w:color w:val="080C0C"/>
                <w:lang w:val="it-IT"/>
              </w:rPr>
              <w:t xml:space="preserve">1. </w:t>
            </w:r>
            <w:r w:rsidRPr="009E3109">
              <w:rPr>
                <w:color w:val="080C0C"/>
              </w:rPr>
              <w:t>3; 2.1; 3.1, 4; 5. 1, 3; 6.2.</w:t>
            </w:r>
          </w:p>
          <w:p w14:paraId="414FDE2C" w14:textId="77777777" w:rsidR="009E3109" w:rsidRPr="009E3109" w:rsidRDefault="009E3109" w:rsidP="008247DA">
            <w:pPr>
              <w:spacing w:after="0" w:line="240" w:lineRule="auto"/>
              <w:rPr>
                <w:color w:val="080C0C"/>
              </w:rPr>
            </w:pPr>
          </w:p>
          <w:p w14:paraId="300B120E" w14:textId="77777777" w:rsidR="009E3109" w:rsidRPr="009E3109" w:rsidRDefault="009E3109" w:rsidP="008247DA">
            <w:pPr>
              <w:spacing w:after="0" w:line="240" w:lineRule="auto"/>
              <w:rPr>
                <w:color w:val="080C0C"/>
              </w:rPr>
            </w:pPr>
            <w:r w:rsidRPr="009E3109">
              <w:rPr>
                <w:color w:val="080C0C"/>
              </w:rPr>
              <w:t>ASPEKTE SPECIFIKE TË PLANIT TË ORËS MËSIMORE</w:t>
            </w:r>
          </w:p>
          <w:p w14:paraId="33C07549" w14:textId="77777777" w:rsidR="009E3109" w:rsidRPr="009E3109" w:rsidRDefault="009E3109" w:rsidP="008247DA">
            <w:pPr>
              <w:spacing w:after="0" w:line="240" w:lineRule="auto"/>
              <w:rPr>
                <w:color w:val="080C0C"/>
              </w:rPr>
            </w:pPr>
          </w:p>
          <w:p w14:paraId="79602EF5" w14:textId="77777777" w:rsidR="009E3109" w:rsidRPr="009E3109" w:rsidRDefault="009E3109" w:rsidP="008247DA">
            <w:pPr>
              <w:spacing w:after="0" w:line="240" w:lineRule="auto"/>
              <w:rPr>
                <w:color w:val="080C0C"/>
              </w:rPr>
            </w:pPr>
            <w:r w:rsidRPr="009E3109">
              <w:rPr>
                <w:color w:val="080C0C"/>
              </w:rPr>
              <w:t>Njësia mësimore: Trupat rrotullues</w:t>
            </w:r>
          </w:p>
          <w:p w14:paraId="79F66B1B" w14:textId="77777777" w:rsidR="009E3109" w:rsidRPr="009E3109" w:rsidRDefault="009E3109" w:rsidP="008247DA">
            <w:pPr>
              <w:spacing w:after="0" w:line="240" w:lineRule="auto"/>
              <w:rPr>
                <w:color w:val="080C0C"/>
              </w:rPr>
            </w:pPr>
          </w:p>
          <w:p w14:paraId="7D77DF9E" w14:textId="77777777" w:rsidR="009E3109" w:rsidRPr="009E3109" w:rsidRDefault="009E3109" w:rsidP="008247DA">
            <w:pPr>
              <w:spacing w:after="0" w:line="240" w:lineRule="auto"/>
              <w:rPr>
                <w:color w:val="080C0C"/>
              </w:rPr>
            </w:pPr>
            <w:r w:rsidRPr="009E3109">
              <w:rPr>
                <w:color w:val="080C0C"/>
              </w:rPr>
              <w:t>Rezultatet e të nxënit të orës mësimore:</w:t>
            </w:r>
          </w:p>
          <w:p w14:paraId="7ACAB77E" w14:textId="77777777" w:rsidR="009E3109" w:rsidRPr="009E3109" w:rsidRDefault="009E3109" w:rsidP="008247DA">
            <w:pPr>
              <w:spacing w:after="0" w:line="240" w:lineRule="auto"/>
              <w:rPr>
                <w:color w:val="080C0C"/>
              </w:rPr>
            </w:pPr>
            <w:r w:rsidRPr="009E3109">
              <w:rPr>
                <w:color w:val="080C0C"/>
              </w:rPr>
              <w:t>•</w:t>
            </w:r>
            <w:r w:rsidRPr="009E3109">
              <w:rPr>
                <w:color w:val="080C0C"/>
              </w:rPr>
              <w:tab/>
              <w:t>Dallon trupat gjeometrikë rrotullues nga trupat e tjerë gjeometrikë;</w:t>
            </w:r>
          </w:p>
          <w:p w14:paraId="4DEE49CB" w14:textId="77777777" w:rsidR="009E3109" w:rsidRPr="009E3109" w:rsidRDefault="009E3109" w:rsidP="008247DA">
            <w:pPr>
              <w:spacing w:after="0" w:line="240" w:lineRule="auto"/>
              <w:rPr>
                <w:color w:val="080C0C"/>
              </w:rPr>
            </w:pPr>
            <w:r w:rsidRPr="009E3109">
              <w:rPr>
                <w:color w:val="080C0C"/>
              </w:rPr>
              <w:t>•</w:t>
            </w:r>
            <w:r w:rsidRPr="009E3109">
              <w:rPr>
                <w:color w:val="080C0C"/>
              </w:rPr>
              <w:tab/>
              <w:t>Emërton trupat gjeometrikë rrotullues;</w:t>
            </w:r>
          </w:p>
          <w:p w14:paraId="4991D5AD" w14:textId="77777777" w:rsidR="009E3109" w:rsidRPr="009E3109" w:rsidRDefault="009E3109" w:rsidP="008247DA">
            <w:pPr>
              <w:spacing w:after="0" w:line="240" w:lineRule="auto"/>
              <w:rPr>
                <w:color w:val="080C0C"/>
              </w:rPr>
            </w:pPr>
            <w:r w:rsidRPr="009E3109">
              <w:rPr>
                <w:color w:val="080C0C"/>
              </w:rPr>
              <w:t>•</w:t>
            </w:r>
            <w:r w:rsidRPr="009E3109">
              <w:rPr>
                <w:color w:val="080C0C"/>
              </w:rPr>
              <w:tab/>
              <w:t>Modelon trupat gjeometrikë rrotullues;</w:t>
            </w:r>
          </w:p>
          <w:p w14:paraId="7ABF1B05" w14:textId="77777777" w:rsidR="009E3109" w:rsidRPr="009E3109" w:rsidRDefault="009E3109" w:rsidP="008247DA">
            <w:pPr>
              <w:spacing w:after="0" w:line="240" w:lineRule="auto"/>
              <w:rPr>
                <w:color w:val="080C0C"/>
              </w:rPr>
            </w:pPr>
          </w:p>
          <w:p w14:paraId="107C9278" w14:textId="77777777" w:rsidR="009E3109" w:rsidRPr="009E3109" w:rsidRDefault="009E3109" w:rsidP="008247DA">
            <w:pPr>
              <w:spacing w:after="0" w:line="240" w:lineRule="auto"/>
              <w:rPr>
                <w:color w:val="080C0C"/>
              </w:rPr>
            </w:pPr>
            <w:r w:rsidRPr="009E3109">
              <w:rPr>
                <w:color w:val="080C0C"/>
              </w:rPr>
              <w:t>Kriteret e suksesit: Përcaktohen me nxënësit në klasë.</w:t>
            </w:r>
          </w:p>
          <w:p w14:paraId="160BBE9E" w14:textId="77777777" w:rsidR="009E3109" w:rsidRPr="009E3109" w:rsidRDefault="009E3109" w:rsidP="008247DA">
            <w:pPr>
              <w:spacing w:after="0" w:line="240" w:lineRule="auto"/>
              <w:rPr>
                <w:color w:val="080C0C"/>
              </w:rPr>
            </w:pPr>
            <w:r w:rsidRPr="009E3109">
              <w:rPr>
                <w:color w:val="080C0C"/>
              </w:rPr>
              <w:t>Burimet, mjetet e konkretizimit dhe materialet mësimore: projektori, fletët, trupat gjeometrikë rrotullues të ndërtuar nga druri ose kartoni.</w:t>
            </w:r>
          </w:p>
          <w:p w14:paraId="5B9C6FA4" w14:textId="77777777" w:rsidR="009E3109" w:rsidRPr="009E3109" w:rsidRDefault="009E3109" w:rsidP="008247DA">
            <w:pPr>
              <w:spacing w:after="0" w:line="240" w:lineRule="auto"/>
              <w:rPr>
                <w:color w:val="080C0C"/>
              </w:rPr>
            </w:pPr>
            <w:r w:rsidRPr="009E3109">
              <w:rPr>
                <w:color w:val="080C0C"/>
              </w:rPr>
              <w:t>Lidhja me lëndët e tjera mësimore dhe/apo me çështjet ndërkurrikulare dhe situatat jetësore:</w:t>
            </w:r>
          </w:p>
          <w:p w14:paraId="1B73C1EB" w14:textId="77777777" w:rsidR="009E3109" w:rsidRPr="009E3109" w:rsidRDefault="009E3109" w:rsidP="008247DA">
            <w:pPr>
              <w:spacing w:after="0" w:line="240" w:lineRule="auto"/>
              <w:rPr>
                <w:color w:val="080C0C"/>
              </w:rPr>
            </w:pPr>
            <w:r w:rsidRPr="009E3109">
              <w:rPr>
                <w:color w:val="080C0C"/>
              </w:rPr>
              <w:t>Gjuhë amtare (Shqipe), Shkathtësi për jetë.</w:t>
            </w:r>
          </w:p>
          <w:p w14:paraId="42E317F5" w14:textId="77777777" w:rsidR="009E3109" w:rsidRPr="009E3109" w:rsidRDefault="009E3109" w:rsidP="008247DA">
            <w:pPr>
              <w:spacing w:after="0" w:line="240" w:lineRule="auto"/>
              <w:rPr>
                <w:color w:val="080C0C"/>
              </w:rPr>
            </w:pPr>
          </w:p>
          <w:p w14:paraId="1D1AE5B4" w14:textId="77777777" w:rsidR="009E3109" w:rsidRPr="00141C2C" w:rsidRDefault="009E3109" w:rsidP="008247DA">
            <w:pPr>
              <w:spacing w:after="0" w:line="240" w:lineRule="auto"/>
              <w:rPr>
                <w:color w:val="080C0C"/>
                <w:lang w:val="it-IT"/>
              </w:rPr>
            </w:pPr>
            <w:r w:rsidRPr="0057520F">
              <w:rPr>
                <w:color w:val="080C0C"/>
                <w:lang w:val="it-IT"/>
              </w:rPr>
              <w:t>METODOLOGJIA DHE VEPRIMTARIA ME NXËNËS</w:t>
            </w:r>
          </w:p>
          <w:p w14:paraId="2BEAD9BF" w14:textId="77777777" w:rsidR="009E3109" w:rsidRPr="00C85168" w:rsidRDefault="009E3109" w:rsidP="008247DA">
            <w:pPr>
              <w:spacing w:after="0" w:line="240" w:lineRule="auto"/>
              <w:rPr>
                <w:color w:val="080C0C"/>
                <w:lang w:val="it-IT"/>
              </w:rPr>
            </w:pPr>
            <w:r w:rsidRPr="00C85168">
              <w:rPr>
                <w:color w:val="080C0C"/>
                <w:lang w:val="it-IT"/>
              </w:rPr>
              <w:t>Parashikimi:</w:t>
            </w:r>
          </w:p>
          <w:p w14:paraId="6BB0466E" w14:textId="77777777" w:rsidR="009E3109" w:rsidRPr="00C85168" w:rsidRDefault="009E3109" w:rsidP="008247DA">
            <w:pPr>
              <w:spacing w:after="0" w:line="240" w:lineRule="auto"/>
              <w:rPr>
                <w:color w:val="080C0C"/>
                <w:lang w:val="it-IT"/>
              </w:rPr>
            </w:pPr>
            <w:r w:rsidRPr="00C85168">
              <w:rPr>
                <w:color w:val="080C0C"/>
                <w:lang w:val="it-IT"/>
              </w:rPr>
              <w:t>Përgatitja për të nxënët</w:t>
            </w:r>
          </w:p>
          <w:p w14:paraId="648AE631" w14:textId="77777777" w:rsidR="009E3109" w:rsidRPr="00C85168" w:rsidRDefault="009E3109" w:rsidP="008247DA">
            <w:pPr>
              <w:spacing w:after="0" w:line="240" w:lineRule="auto"/>
              <w:rPr>
                <w:color w:val="080C0C"/>
                <w:lang w:val="it-IT"/>
              </w:rPr>
            </w:pPr>
            <w:r w:rsidRPr="00C85168">
              <w:rPr>
                <w:color w:val="080C0C"/>
                <w:lang w:val="it-IT"/>
              </w:rPr>
              <w:t>Harta e koncepteve</w:t>
            </w:r>
          </w:p>
          <w:p w14:paraId="3FADC5EF" w14:textId="77777777" w:rsidR="009E3109" w:rsidRPr="00C85168" w:rsidRDefault="009E3109" w:rsidP="008247DA">
            <w:pPr>
              <w:spacing w:after="0" w:line="240" w:lineRule="auto"/>
              <w:rPr>
                <w:color w:val="080C0C"/>
                <w:lang w:val="it-IT"/>
              </w:rPr>
            </w:pPr>
            <w:r w:rsidRPr="00C85168">
              <w:rPr>
                <w:color w:val="080C0C"/>
                <w:lang w:val="it-IT"/>
              </w:rPr>
              <w:t>Udhëzohen nxënësit të plotësojnë hartën e koncepteve me trupat gjeometrikë të mësuar.</w:t>
            </w:r>
          </w:p>
          <w:p w14:paraId="088F3D64" w14:textId="77777777" w:rsidR="009E3109" w:rsidRPr="00C85168" w:rsidRDefault="009E3109" w:rsidP="008247DA">
            <w:pPr>
              <w:spacing w:after="0" w:line="240" w:lineRule="auto"/>
              <w:rPr>
                <w:color w:val="080C0C"/>
                <w:lang w:val="it-IT"/>
              </w:rPr>
            </w:pPr>
            <w:r>
              <w:rPr>
                <w:noProof/>
                <w:color w:val="080C0C"/>
              </w:rPr>
              <w:drawing>
                <wp:anchor distT="0" distB="0" distL="114300" distR="114300" simplePos="0" relativeHeight="251929600" behindDoc="0" locked="0" layoutInCell="1" allowOverlap="1" wp14:anchorId="1A1BD47A" wp14:editId="38B30352">
                  <wp:simplePos x="0" y="0"/>
                  <wp:positionH relativeFrom="column">
                    <wp:posOffset>1309975</wp:posOffset>
                  </wp:positionH>
                  <wp:positionV relativeFrom="paragraph">
                    <wp:posOffset>139884</wp:posOffset>
                  </wp:positionV>
                  <wp:extent cx="3375953" cy="1638442"/>
                  <wp:effectExtent l="0" t="0" r="0" b="0"/>
                  <wp:wrapThrough wrapText="bothSides">
                    <wp:wrapPolygon edited="0">
                      <wp:start x="0" y="0"/>
                      <wp:lineTo x="0" y="21349"/>
                      <wp:lineTo x="21454" y="21349"/>
                      <wp:lineTo x="21454" y="0"/>
                      <wp:lineTo x="0" y="0"/>
                    </wp:wrapPolygon>
                  </wp:wrapThrough>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D3CE8C7.tmp"/>
                          <pic:cNvPicPr/>
                        </pic:nvPicPr>
                        <pic:blipFill>
                          <a:blip r:embed="rId167">
                            <a:extLst>
                              <a:ext uri="{28A0092B-C50C-407E-A947-70E740481C1C}">
                                <a14:useLocalDpi xmlns:a14="http://schemas.microsoft.com/office/drawing/2010/main" val="0"/>
                              </a:ext>
                            </a:extLst>
                          </a:blip>
                          <a:stretch>
                            <a:fillRect/>
                          </a:stretch>
                        </pic:blipFill>
                        <pic:spPr>
                          <a:xfrm>
                            <a:off x="0" y="0"/>
                            <a:ext cx="3375953" cy="1638442"/>
                          </a:xfrm>
                          <a:prstGeom prst="rect">
                            <a:avLst/>
                          </a:prstGeom>
                        </pic:spPr>
                      </pic:pic>
                    </a:graphicData>
                  </a:graphic>
                </wp:anchor>
              </w:drawing>
            </w:r>
            <w:r w:rsidRPr="00C85168">
              <w:rPr>
                <w:color w:val="080C0C"/>
                <w:lang w:val="it-IT"/>
              </w:rPr>
              <w:t xml:space="preserve"> </w:t>
            </w:r>
          </w:p>
          <w:p w14:paraId="7A32D774" w14:textId="77777777" w:rsidR="009E3109" w:rsidRPr="00141C2C" w:rsidRDefault="009E3109" w:rsidP="008247DA">
            <w:pPr>
              <w:spacing w:after="0" w:line="240" w:lineRule="auto"/>
              <w:rPr>
                <w:color w:val="080C0C"/>
                <w:lang w:val="it-IT"/>
              </w:rPr>
            </w:pPr>
          </w:p>
          <w:p w14:paraId="0B806AD7" w14:textId="77777777" w:rsidR="009E3109" w:rsidRPr="00141C2C" w:rsidRDefault="009E3109" w:rsidP="008247DA">
            <w:pPr>
              <w:spacing w:after="0" w:line="240" w:lineRule="auto"/>
              <w:rPr>
                <w:color w:val="080C0C"/>
                <w:lang w:val="it-IT"/>
              </w:rPr>
            </w:pPr>
          </w:p>
          <w:p w14:paraId="588F6A95" w14:textId="77777777" w:rsidR="009E3109" w:rsidRPr="00141C2C" w:rsidRDefault="009E3109" w:rsidP="008247DA">
            <w:pPr>
              <w:spacing w:after="0" w:line="240" w:lineRule="auto"/>
              <w:rPr>
                <w:color w:val="080C0C"/>
                <w:lang w:val="it-IT"/>
              </w:rPr>
            </w:pPr>
          </w:p>
          <w:p w14:paraId="10F8C3FA" w14:textId="77777777" w:rsidR="009E3109" w:rsidRPr="00141C2C" w:rsidRDefault="009E3109" w:rsidP="008247DA">
            <w:pPr>
              <w:spacing w:after="0" w:line="240" w:lineRule="auto"/>
              <w:rPr>
                <w:color w:val="080C0C"/>
                <w:lang w:val="it-IT"/>
              </w:rPr>
            </w:pPr>
          </w:p>
          <w:p w14:paraId="32830C3D" w14:textId="77777777" w:rsidR="009E3109" w:rsidRPr="00141C2C" w:rsidRDefault="009E3109" w:rsidP="008247DA">
            <w:pPr>
              <w:spacing w:after="0" w:line="240" w:lineRule="auto"/>
              <w:rPr>
                <w:color w:val="080C0C"/>
                <w:lang w:val="it-IT"/>
              </w:rPr>
            </w:pPr>
          </w:p>
          <w:p w14:paraId="68793F66" w14:textId="77777777" w:rsidR="009E3109" w:rsidRPr="00141C2C" w:rsidRDefault="009E3109" w:rsidP="008247DA">
            <w:pPr>
              <w:spacing w:after="0" w:line="240" w:lineRule="auto"/>
              <w:rPr>
                <w:color w:val="080C0C"/>
                <w:lang w:val="it-IT"/>
              </w:rPr>
            </w:pPr>
          </w:p>
          <w:p w14:paraId="0E821196" w14:textId="77777777" w:rsidR="009E3109" w:rsidRPr="00141C2C" w:rsidRDefault="009E3109" w:rsidP="008247DA">
            <w:pPr>
              <w:spacing w:after="0" w:line="240" w:lineRule="auto"/>
              <w:rPr>
                <w:color w:val="080C0C"/>
                <w:lang w:val="it-IT"/>
              </w:rPr>
            </w:pPr>
          </w:p>
          <w:p w14:paraId="2EE95FB1" w14:textId="77777777" w:rsidR="009E3109" w:rsidRPr="00141C2C" w:rsidRDefault="009E3109" w:rsidP="008247DA">
            <w:pPr>
              <w:spacing w:after="0" w:line="240" w:lineRule="auto"/>
              <w:rPr>
                <w:color w:val="080C0C"/>
                <w:lang w:val="it-IT"/>
              </w:rPr>
            </w:pPr>
          </w:p>
          <w:p w14:paraId="4A08C59E" w14:textId="77777777" w:rsidR="009E3109" w:rsidRPr="00141C2C" w:rsidRDefault="009E3109" w:rsidP="008247DA">
            <w:pPr>
              <w:spacing w:after="0" w:line="240" w:lineRule="auto"/>
              <w:rPr>
                <w:color w:val="080C0C"/>
                <w:lang w:val="it-IT"/>
              </w:rPr>
            </w:pPr>
          </w:p>
          <w:p w14:paraId="4D9220B4" w14:textId="77777777" w:rsidR="009E3109" w:rsidRPr="00141C2C" w:rsidRDefault="009E3109" w:rsidP="008247DA">
            <w:pPr>
              <w:spacing w:after="0" w:line="240" w:lineRule="auto"/>
              <w:rPr>
                <w:color w:val="080C0C"/>
                <w:lang w:val="it-IT"/>
              </w:rPr>
            </w:pPr>
          </w:p>
          <w:p w14:paraId="79FD7F37" w14:textId="77777777" w:rsidR="009E3109" w:rsidRDefault="009E3109" w:rsidP="008247DA">
            <w:pPr>
              <w:spacing w:after="0" w:line="240" w:lineRule="auto"/>
              <w:rPr>
                <w:color w:val="080C0C"/>
                <w:lang w:val="it-IT"/>
              </w:rPr>
            </w:pPr>
          </w:p>
          <w:p w14:paraId="0D065B6B" w14:textId="77777777" w:rsidR="009E3109" w:rsidRDefault="009E3109" w:rsidP="008247DA">
            <w:pPr>
              <w:spacing w:after="0" w:line="240" w:lineRule="auto"/>
              <w:rPr>
                <w:color w:val="080C0C"/>
                <w:lang w:val="it-IT"/>
              </w:rPr>
            </w:pPr>
          </w:p>
          <w:p w14:paraId="47EDC3DB" w14:textId="77777777" w:rsidR="009E3109" w:rsidRDefault="009E3109" w:rsidP="008247DA">
            <w:pPr>
              <w:spacing w:after="0" w:line="240" w:lineRule="auto"/>
              <w:rPr>
                <w:color w:val="080C0C"/>
                <w:lang w:val="it-IT"/>
              </w:rPr>
            </w:pPr>
            <w:r w:rsidRPr="00C85168">
              <w:rPr>
                <w:color w:val="080C0C"/>
                <w:lang w:val="it-IT"/>
              </w:rPr>
              <w:t xml:space="preserve">Ndërtimi i njohurive dhe i shkathtësive: </w:t>
            </w:r>
          </w:p>
          <w:p w14:paraId="077F73F1" w14:textId="77777777" w:rsidR="009E3109" w:rsidRPr="00C85168" w:rsidRDefault="009E3109" w:rsidP="008247DA">
            <w:pPr>
              <w:spacing w:after="0" w:line="240" w:lineRule="auto"/>
              <w:rPr>
                <w:color w:val="080C0C"/>
                <w:lang w:val="it-IT"/>
              </w:rPr>
            </w:pPr>
            <w:r w:rsidRPr="00C85168">
              <w:rPr>
                <w:color w:val="080C0C"/>
                <w:lang w:val="it-IT"/>
              </w:rPr>
              <w:lastRenderedPageBreak/>
              <w:t>Përpunimi i përmbajtjes</w:t>
            </w:r>
          </w:p>
          <w:p w14:paraId="3F8F8DB0" w14:textId="77777777" w:rsidR="009E3109" w:rsidRPr="00C85168" w:rsidRDefault="009E3109" w:rsidP="008247DA">
            <w:pPr>
              <w:spacing w:after="0" w:line="240" w:lineRule="auto"/>
              <w:rPr>
                <w:color w:val="080C0C"/>
                <w:lang w:val="it-IT"/>
              </w:rPr>
            </w:pPr>
            <w:r w:rsidRPr="00C85168">
              <w:rPr>
                <w:color w:val="080C0C"/>
                <w:lang w:val="it-IT"/>
              </w:rPr>
              <w:t>Shpjegimi i përparuar</w:t>
            </w:r>
          </w:p>
          <w:p w14:paraId="013B6811" w14:textId="77777777" w:rsidR="009E3109" w:rsidRPr="00141C2C" w:rsidRDefault="009E3109" w:rsidP="008247DA">
            <w:pPr>
              <w:spacing w:after="0" w:line="240" w:lineRule="auto"/>
              <w:rPr>
                <w:color w:val="080C0C"/>
                <w:lang w:val="it-IT"/>
              </w:rPr>
            </w:pPr>
            <w:r w:rsidRPr="00C85168">
              <w:rPr>
                <w:color w:val="080C0C"/>
                <w:lang w:val="it-IT"/>
              </w:rPr>
              <w:t>Në klasë paraqiten trupat rrotullues të modeluar nga kartoni ose druri. Nxënësve u sqarohet se çfarë janë trupat rrotullues dhe emërtohen ata.</w:t>
            </w:r>
          </w:p>
          <w:p w14:paraId="5F140075" w14:textId="77777777" w:rsidR="009E3109" w:rsidRPr="00141C2C" w:rsidRDefault="009E3109" w:rsidP="008247DA">
            <w:pPr>
              <w:spacing w:after="0" w:line="240" w:lineRule="auto"/>
              <w:rPr>
                <w:color w:val="080C0C"/>
                <w:lang w:val="it-IT"/>
              </w:rPr>
            </w:pPr>
          </w:p>
          <w:p w14:paraId="1D626FC2" w14:textId="77777777" w:rsidR="009E3109" w:rsidRPr="00141C2C" w:rsidRDefault="009E3109" w:rsidP="008247DA">
            <w:pPr>
              <w:spacing w:after="0" w:line="240" w:lineRule="auto"/>
              <w:rPr>
                <w:color w:val="080C0C"/>
                <w:lang w:val="it-IT"/>
              </w:rPr>
            </w:pPr>
          </w:p>
          <w:p w14:paraId="64662FF4" w14:textId="77777777" w:rsidR="009E3109" w:rsidRPr="00C85168" w:rsidRDefault="009E3109" w:rsidP="008247DA">
            <w:pPr>
              <w:spacing w:after="0" w:line="240" w:lineRule="auto"/>
              <w:rPr>
                <w:color w:val="080C0C"/>
                <w:lang w:val="it-IT"/>
              </w:rPr>
            </w:pPr>
            <w:r>
              <w:rPr>
                <w:noProof/>
                <w:color w:val="080C0C"/>
              </w:rPr>
              <w:drawing>
                <wp:anchor distT="0" distB="0" distL="114300" distR="114300" simplePos="0" relativeHeight="251930624" behindDoc="0" locked="0" layoutInCell="1" allowOverlap="1" wp14:anchorId="469320B4" wp14:editId="155A70E9">
                  <wp:simplePos x="0" y="0"/>
                  <wp:positionH relativeFrom="column">
                    <wp:posOffset>216535</wp:posOffset>
                  </wp:positionH>
                  <wp:positionV relativeFrom="paragraph">
                    <wp:posOffset>0</wp:posOffset>
                  </wp:positionV>
                  <wp:extent cx="845820" cy="1512570"/>
                  <wp:effectExtent l="0" t="0" r="0" b="0"/>
                  <wp:wrapThrough wrapText="bothSides">
                    <wp:wrapPolygon edited="0">
                      <wp:start x="0" y="0"/>
                      <wp:lineTo x="0" y="21219"/>
                      <wp:lineTo x="20919" y="21219"/>
                      <wp:lineTo x="20919" y="0"/>
                      <wp:lineTo x="0" y="0"/>
                    </wp:wrapPolygon>
                  </wp:wrapThrough>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D3CC0E9.tmp"/>
                          <pic:cNvPicPr/>
                        </pic:nvPicPr>
                        <pic:blipFill>
                          <a:blip r:embed="rId168">
                            <a:extLst>
                              <a:ext uri="{28A0092B-C50C-407E-A947-70E740481C1C}">
                                <a14:useLocalDpi xmlns:a14="http://schemas.microsoft.com/office/drawing/2010/main" val="0"/>
                              </a:ext>
                            </a:extLst>
                          </a:blip>
                          <a:stretch>
                            <a:fillRect/>
                          </a:stretch>
                        </pic:blipFill>
                        <pic:spPr>
                          <a:xfrm>
                            <a:off x="0" y="0"/>
                            <a:ext cx="845820" cy="1512570"/>
                          </a:xfrm>
                          <a:prstGeom prst="rect">
                            <a:avLst/>
                          </a:prstGeom>
                        </pic:spPr>
                      </pic:pic>
                    </a:graphicData>
                  </a:graphic>
                  <wp14:sizeRelH relativeFrom="margin">
                    <wp14:pctWidth>0</wp14:pctWidth>
                  </wp14:sizeRelH>
                  <wp14:sizeRelV relativeFrom="margin">
                    <wp14:pctHeight>0</wp14:pctHeight>
                  </wp14:sizeRelV>
                </wp:anchor>
              </w:drawing>
            </w:r>
            <w:r w:rsidRPr="00C85168">
              <w:rPr>
                <w:color w:val="080C0C"/>
                <w:lang w:val="it-IT"/>
              </w:rPr>
              <w:t>Cilindri është trup rrotullues. Sipërfaqja e cilindrit përbëhet prej dy bazave dhe mbështjellësit.</w:t>
            </w:r>
          </w:p>
          <w:p w14:paraId="3F4A929C" w14:textId="77777777" w:rsidR="009E3109" w:rsidRDefault="009E3109" w:rsidP="008247DA">
            <w:pPr>
              <w:spacing w:after="0" w:line="240" w:lineRule="auto"/>
              <w:rPr>
                <w:color w:val="080C0C"/>
                <w:lang w:val="it-IT"/>
              </w:rPr>
            </w:pPr>
          </w:p>
          <w:p w14:paraId="2AE744E3" w14:textId="77777777" w:rsidR="009E3109" w:rsidRDefault="009E3109" w:rsidP="008247DA">
            <w:pPr>
              <w:spacing w:after="0" w:line="240" w:lineRule="auto"/>
              <w:rPr>
                <w:color w:val="080C0C"/>
                <w:lang w:val="it-IT"/>
              </w:rPr>
            </w:pPr>
          </w:p>
          <w:p w14:paraId="054A869E" w14:textId="77777777" w:rsidR="009E3109" w:rsidRPr="00C85168" w:rsidRDefault="009E3109" w:rsidP="008247DA">
            <w:pPr>
              <w:spacing w:after="0" w:line="240" w:lineRule="auto"/>
              <w:rPr>
                <w:color w:val="080C0C"/>
                <w:lang w:val="it-IT"/>
              </w:rPr>
            </w:pPr>
            <w:r w:rsidRPr="00C85168">
              <w:rPr>
                <w:color w:val="080C0C"/>
                <w:lang w:val="it-IT"/>
              </w:rPr>
              <w:t>Koni është trup rrotullues. Sipërfaqja e konit përbëhet nga baza dhe mbështjellësi.</w:t>
            </w:r>
          </w:p>
          <w:p w14:paraId="171B202F" w14:textId="77777777" w:rsidR="009E3109" w:rsidRDefault="009E3109" w:rsidP="008247DA">
            <w:pPr>
              <w:spacing w:after="0" w:line="240" w:lineRule="auto"/>
              <w:rPr>
                <w:color w:val="080C0C"/>
                <w:lang w:val="it-IT"/>
              </w:rPr>
            </w:pPr>
            <w:r w:rsidRPr="00C85168">
              <w:rPr>
                <w:color w:val="080C0C"/>
                <w:lang w:val="it-IT"/>
              </w:rPr>
              <w:t xml:space="preserve">   </w:t>
            </w:r>
          </w:p>
          <w:p w14:paraId="06AE7B2D" w14:textId="77777777" w:rsidR="009E3109" w:rsidRDefault="009E3109" w:rsidP="008247DA">
            <w:pPr>
              <w:spacing w:after="0" w:line="240" w:lineRule="auto"/>
              <w:rPr>
                <w:color w:val="080C0C"/>
                <w:lang w:val="it-IT"/>
              </w:rPr>
            </w:pPr>
          </w:p>
          <w:p w14:paraId="6EB8277D" w14:textId="77777777" w:rsidR="009E3109" w:rsidRPr="00C85168" w:rsidRDefault="009E3109" w:rsidP="008247DA">
            <w:pPr>
              <w:spacing w:after="0" w:line="240" w:lineRule="auto"/>
              <w:rPr>
                <w:color w:val="080C0C"/>
                <w:lang w:val="it-IT"/>
              </w:rPr>
            </w:pPr>
            <w:r w:rsidRPr="00C85168">
              <w:rPr>
                <w:color w:val="080C0C"/>
                <w:lang w:val="it-IT"/>
              </w:rPr>
              <w:t>Sfera</w:t>
            </w:r>
          </w:p>
          <w:p w14:paraId="29CFE4D1" w14:textId="77777777" w:rsidR="009E3109" w:rsidRDefault="009E3109" w:rsidP="008247DA">
            <w:pPr>
              <w:spacing w:after="0" w:line="240" w:lineRule="auto"/>
              <w:rPr>
                <w:color w:val="080C0C"/>
                <w:lang w:val="it-IT"/>
              </w:rPr>
            </w:pPr>
          </w:p>
          <w:p w14:paraId="2789E9E3" w14:textId="77777777" w:rsidR="009E3109" w:rsidRPr="00C85168" w:rsidRDefault="009E3109" w:rsidP="008247DA">
            <w:pPr>
              <w:spacing w:after="0" w:line="240" w:lineRule="auto"/>
              <w:rPr>
                <w:color w:val="080C0C"/>
                <w:lang w:val="it-IT"/>
              </w:rPr>
            </w:pPr>
            <w:r w:rsidRPr="00C85168">
              <w:rPr>
                <w:color w:val="080C0C"/>
                <w:lang w:val="it-IT"/>
              </w:rPr>
              <w:t>Përforcimi:</w:t>
            </w:r>
          </w:p>
          <w:p w14:paraId="70DE79A3" w14:textId="77777777" w:rsidR="009E3109" w:rsidRPr="00C85168" w:rsidRDefault="009E3109" w:rsidP="008247DA">
            <w:pPr>
              <w:spacing w:after="0" w:line="240" w:lineRule="auto"/>
              <w:rPr>
                <w:color w:val="080C0C"/>
                <w:lang w:val="it-IT"/>
              </w:rPr>
            </w:pPr>
            <w:r w:rsidRPr="00C85168">
              <w:rPr>
                <w:color w:val="080C0C"/>
                <w:lang w:val="it-IT"/>
              </w:rPr>
              <w:t>Konsolidimi dhe zbatimi i të nxënit</w:t>
            </w:r>
          </w:p>
          <w:p w14:paraId="21ED49B1" w14:textId="77777777" w:rsidR="009E3109" w:rsidRPr="00C85168" w:rsidRDefault="009E3109" w:rsidP="008247DA">
            <w:pPr>
              <w:spacing w:after="0" w:line="240" w:lineRule="auto"/>
              <w:rPr>
                <w:color w:val="080C0C"/>
                <w:lang w:val="it-IT"/>
              </w:rPr>
            </w:pPr>
            <w:r w:rsidRPr="00C85168">
              <w:rPr>
                <w:color w:val="080C0C"/>
                <w:lang w:val="it-IT"/>
              </w:rPr>
              <w:t>Modelimi i ﬁgurave</w:t>
            </w:r>
          </w:p>
          <w:p w14:paraId="2730DF4C" w14:textId="77777777" w:rsidR="009E3109" w:rsidRDefault="009E3109" w:rsidP="008247DA">
            <w:pPr>
              <w:spacing w:after="0" w:line="240" w:lineRule="auto"/>
              <w:rPr>
                <w:color w:val="080C0C"/>
                <w:lang w:val="it-IT"/>
              </w:rPr>
            </w:pPr>
            <w:r w:rsidRPr="00C85168">
              <w:rPr>
                <w:color w:val="080C0C"/>
                <w:lang w:val="it-IT"/>
              </w:rPr>
              <w:t>Në projektor paraqiten trupat gjeometrikë rrotullues të hapur, udhëzohen nxënësit që t’i modelojnë ata duke u ndarë në dyshe: njëri modelon cilindrin, kurse tjetri modelon konin.</w:t>
            </w:r>
          </w:p>
          <w:p w14:paraId="18F331D7" w14:textId="77777777" w:rsidR="009E3109" w:rsidRDefault="009E3109" w:rsidP="008247DA">
            <w:pPr>
              <w:spacing w:after="0" w:line="240" w:lineRule="auto"/>
              <w:rPr>
                <w:color w:val="080C0C"/>
                <w:lang w:val="it-IT"/>
              </w:rPr>
            </w:pPr>
            <w:r>
              <w:rPr>
                <w:noProof/>
                <w:color w:val="080C0C"/>
              </w:rPr>
              <w:drawing>
                <wp:anchor distT="0" distB="0" distL="114300" distR="114300" simplePos="0" relativeHeight="251931648" behindDoc="0" locked="0" layoutInCell="1" allowOverlap="1" wp14:anchorId="49AA541D" wp14:editId="2669C297">
                  <wp:simplePos x="0" y="0"/>
                  <wp:positionH relativeFrom="column">
                    <wp:posOffset>361464</wp:posOffset>
                  </wp:positionH>
                  <wp:positionV relativeFrom="paragraph">
                    <wp:posOffset>91897</wp:posOffset>
                  </wp:positionV>
                  <wp:extent cx="5220152" cy="1447925"/>
                  <wp:effectExtent l="0" t="0" r="0" b="0"/>
                  <wp:wrapNone/>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D3C6609.tmp"/>
                          <pic:cNvPicPr/>
                        </pic:nvPicPr>
                        <pic:blipFill>
                          <a:blip r:embed="rId169">
                            <a:extLst>
                              <a:ext uri="{28A0092B-C50C-407E-A947-70E740481C1C}">
                                <a14:useLocalDpi xmlns:a14="http://schemas.microsoft.com/office/drawing/2010/main" val="0"/>
                              </a:ext>
                            </a:extLst>
                          </a:blip>
                          <a:stretch>
                            <a:fillRect/>
                          </a:stretch>
                        </pic:blipFill>
                        <pic:spPr>
                          <a:xfrm>
                            <a:off x="0" y="0"/>
                            <a:ext cx="5220152" cy="1447925"/>
                          </a:xfrm>
                          <a:prstGeom prst="rect">
                            <a:avLst/>
                          </a:prstGeom>
                        </pic:spPr>
                      </pic:pic>
                    </a:graphicData>
                  </a:graphic>
                </wp:anchor>
              </w:drawing>
            </w:r>
          </w:p>
          <w:p w14:paraId="44CBC6AB" w14:textId="77777777" w:rsidR="009E3109" w:rsidRDefault="009E3109" w:rsidP="008247DA">
            <w:pPr>
              <w:spacing w:after="0" w:line="240" w:lineRule="auto"/>
              <w:rPr>
                <w:color w:val="080C0C"/>
                <w:lang w:val="it-IT"/>
              </w:rPr>
            </w:pPr>
          </w:p>
          <w:p w14:paraId="5891657C" w14:textId="77777777" w:rsidR="009E3109" w:rsidRDefault="009E3109" w:rsidP="008247DA">
            <w:pPr>
              <w:spacing w:after="0" w:line="240" w:lineRule="auto"/>
              <w:rPr>
                <w:color w:val="080C0C"/>
                <w:lang w:val="it-IT"/>
              </w:rPr>
            </w:pPr>
          </w:p>
          <w:p w14:paraId="5CEF3E4E" w14:textId="77777777" w:rsidR="009E3109" w:rsidRDefault="009E3109" w:rsidP="008247DA">
            <w:pPr>
              <w:spacing w:after="0" w:line="240" w:lineRule="auto"/>
              <w:rPr>
                <w:color w:val="080C0C"/>
                <w:lang w:val="it-IT"/>
              </w:rPr>
            </w:pPr>
          </w:p>
          <w:p w14:paraId="613624A1" w14:textId="77777777" w:rsidR="009E3109" w:rsidRDefault="009E3109" w:rsidP="008247DA">
            <w:pPr>
              <w:spacing w:after="0" w:line="240" w:lineRule="auto"/>
              <w:rPr>
                <w:color w:val="080C0C"/>
                <w:lang w:val="it-IT"/>
              </w:rPr>
            </w:pPr>
          </w:p>
          <w:p w14:paraId="75281CB6" w14:textId="77777777" w:rsidR="009E3109" w:rsidRDefault="009E3109" w:rsidP="008247DA">
            <w:pPr>
              <w:spacing w:after="0" w:line="240" w:lineRule="auto"/>
              <w:rPr>
                <w:color w:val="080C0C"/>
                <w:lang w:val="it-IT"/>
              </w:rPr>
            </w:pPr>
          </w:p>
          <w:p w14:paraId="1EE2655C" w14:textId="77777777" w:rsidR="009E3109" w:rsidRDefault="009E3109" w:rsidP="008247DA">
            <w:pPr>
              <w:spacing w:after="0" w:line="240" w:lineRule="auto"/>
              <w:rPr>
                <w:color w:val="080C0C"/>
                <w:lang w:val="it-IT"/>
              </w:rPr>
            </w:pPr>
          </w:p>
          <w:p w14:paraId="6E573BFB" w14:textId="77777777" w:rsidR="009E3109" w:rsidRDefault="009E3109" w:rsidP="008247DA">
            <w:pPr>
              <w:spacing w:after="0" w:line="240" w:lineRule="auto"/>
              <w:rPr>
                <w:color w:val="080C0C"/>
                <w:lang w:val="it-IT"/>
              </w:rPr>
            </w:pPr>
          </w:p>
          <w:p w14:paraId="23A509EA" w14:textId="77777777" w:rsidR="009E3109" w:rsidRDefault="009E3109" w:rsidP="008247DA">
            <w:pPr>
              <w:spacing w:after="0" w:line="240" w:lineRule="auto"/>
              <w:rPr>
                <w:color w:val="080C0C"/>
                <w:lang w:val="it-IT"/>
              </w:rPr>
            </w:pPr>
          </w:p>
          <w:p w14:paraId="0D7A280F" w14:textId="77777777" w:rsidR="009E3109" w:rsidRDefault="009E3109" w:rsidP="008247DA">
            <w:pPr>
              <w:spacing w:after="0" w:line="240" w:lineRule="auto"/>
              <w:rPr>
                <w:color w:val="080C0C"/>
                <w:lang w:val="it-IT"/>
              </w:rPr>
            </w:pPr>
          </w:p>
          <w:p w14:paraId="225F76F5" w14:textId="77777777" w:rsidR="009E3109" w:rsidRPr="0057520F" w:rsidRDefault="009E3109" w:rsidP="008247DA">
            <w:pPr>
              <w:spacing w:after="0" w:line="240" w:lineRule="auto"/>
              <w:rPr>
                <w:color w:val="080C0C"/>
                <w:lang w:val="it-IT"/>
              </w:rPr>
            </w:pPr>
            <w:r w:rsidRPr="0057520F">
              <w:rPr>
                <w:color w:val="080C0C"/>
                <w:lang w:val="it-IT"/>
              </w:rPr>
              <w:t>Vlerësimi i nxënësve:</w:t>
            </w:r>
          </w:p>
          <w:p w14:paraId="43634EA0" w14:textId="77777777" w:rsidR="009E3109" w:rsidRPr="0057520F" w:rsidRDefault="009E3109" w:rsidP="008247DA">
            <w:pPr>
              <w:spacing w:after="0" w:line="240" w:lineRule="auto"/>
              <w:rPr>
                <w:color w:val="080C0C"/>
                <w:lang w:val="it-IT"/>
              </w:rPr>
            </w:pPr>
            <w:r w:rsidRPr="0057520F">
              <w:rPr>
                <w:color w:val="080C0C"/>
                <w:lang w:val="it-IT"/>
              </w:rPr>
              <w:t>Nxënësit vlerësohen për saktësinë e dallimit të trupave gjeometrikë, emërtimin dhe modelimin e trupave gjeometrikë rrotullues.</w:t>
            </w:r>
          </w:p>
          <w:p w14:paraId="53CC1DC0" w14:textId="77777777" w:rsidR="009E3109" w:rsidRPr="0057520F" w:rsidRDefault="009E3109" w:rsidP="008247DA">
            <w:pPr>
              <w:spacing w:after="0" w:line="240" w:lineRule="auto"/>
              <w:rPr>
                <w:color w:val="080C0C"/>
                <w:lang w:val="it-IT"/>
              </w:rPr>
            </w:pPr>
            <w:r w:rsidRPr="0057520F">
              <w:rPr>
                <w:color w:val="080C0C"/>
                <w:lang w:val="it-IT"/>
              </w:rPr>
              <w:t>Detyrë:</w:t>
            </w:r>
          </w:p>
          <w:p w14:paraId="589E2F7B" w14:textId="77777777" w:rsidR="009E3109" w:rsidRDefault="009E3109" w:rsidP="008247DA">
            <w:pPr>
              <w:spacing w:after="0" w:line="240" w:lineRule="auto"/>
              <w:rPr>
                <w:color w:val="080C0C"/>
                <w:lang w:val="it-IT"/>
              </w:rPr>
            </w:pPr>
            <w:r w:rsidRPr="0057520F">
              <w:rPr>
                <w:color w:val="080C0C"/>
                <w:lang w:val="it-IT"/>
              </w:rPr>
              <w:t>Vizatohen në fletore: koni, cilindri dhe sfera.</w:t>
            </w:r>
          </w:p>
          <w:p w14:paraId="47906EA1" w14:textId="77777777" w:rsidR="009E3109" w:rsidRDefault="009E3109" w:rsidP="008247DA">
            <w:pPr>
              <w:spacing w:after="0" w:line="240" w:lineRule="auto"/>
              <w:rPr>
                <w:color w:val="080C0C"/>
                <w:lang w:val="it-IT"/>
              </w:rPr>
            </w:pPr>
          </w:p>
          <w:p w14:paraId="0AF0F461" w14:textId="77777777" w:rsidR="009E3109" w:rsidRDefault="009E3109" w:rsidP="008247DA">
            <w:pPr>
              <w:spacing w:after="0" w:line="240" w:lineRule="auto"/>
              <w:rPr>
                <w:color w:val="080C0C"/>
                <w:lang w:val="it-IT"/>
              </w:rPr>
            </w:pPr>
          </w:p>
          <w:p w14:paraId="58DBD134" w14:textId="77777777" w:rsidR="009E3109" w:rsidRDefault="009E3109" w:rsidP="008247DA">
            <w:pPr>
              <w:spacing w:after="0" w:line="240" w:lineRule="auto"/>
              <w:rPr>
                <w:color w:val="080C0C"/>
                <w:lang w:val="it-IT"/>
              </w:rPr>
            </w:pPr>
          </w:p>
          <w:p w14:paraId="03F598ED" w14:textId="77777777" w:rsidR="009E3109" w:rsidRDefault="009E3109" w:rsidP="008247DA">
            <w:pPr>
              <w:spacing w:after="0" w:line="240" w:lineRule="auto"/>
              <w:rPr>
                <w:color w:val="080C0C"/>
                <w:lang w:val="it-IT"/>
              </w:rPr>
            </w:pPr>
          </w:p>
          <w:p w14:paraId="7FF87830" w14:textId="77777777" w:rsidR="009E3109" w:rsidRDefault="009E3109" w:rsidP="008247DA">
            <w:pPr>
              <w:spacing w:after="0" w:line="240" w:lineRule="auto"/>
              <w:rPr>
                <w:color w:val="080C0C"/>
                <w:lang w:val="it-IT"/>
              </w:rPr>
            </w:pPr>
          </w:p>
          <w:p w14:paraId="7A27BD33" w14:textId="77777777" w:rsidR="009E3109" w:rsidRDefault="009E3109" w:rsidP="008247DA">
            <w:pPr>
              <w:spacing w:after="0" w:line="240" w:lineRule="auto"/>
              <w:rPr>
                <w:color w:val="080C0C"/>
                <w:lang w:val="it-IT"/>
              </w:rPr>
            </w:pPr>
          </w:p>
          <w:p w14:paraId="61923FCB" w14:textId="77777777" w:rsidR="009E3109" w:rsidRDefault="009E3109" w:rsidP="008247DA">
            <w:pPr>
              <w:spacing w:after="0" w:line="240" w:lineRule="auto"/>
              <w:rPr>
                <w:color w:val="080C0C"/>
                <w:lang w:val="it-IT"/>
              </w:rPr>
            </w:pPr>
          </w:p>
          <w:p w14:paraId="42A628BC" w14:textId="77777777" w:rsidR="009E3109" w:rsidRDefault="009E3109" w:rsidP="008247DA">
            <w:pPr>
              <w:spacing w:after="0" w:line="240" w:lineRule="auto"/>
              <w:rPr>
                <w:color w:val="080C0C"/>
                <w:lang w:val="it-IT"/>
              </w:rPr>
            </w:pPr>
          </w:p>
          <w:p w14:paraId="7B7593E7" w14:textId="77777777" w:rsidR="009E3109" w:rsidRPr="00141C2C" w:rsidRDefault="009E3109" w:rsidP="008247DA">
            <w:pPr>
              <w:spacing w:after="0" w:line="240" w:lineRule="auto"/>
              <w:rPr>
                <w:color w:val="080C0C"/>
                <w:lang w:val="it-IT"/>
              </w:rPr>
            </w:pPr>
          </w:p>
        </w:tc>
      </w:tr>
    </w:tbl>
    <w:p w14:paraId="755BD702"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42049FBA" w14:textId="77777777" w:rsidTr="008247DA">
        <w:trPr>
          <w:trHeight w:val="206"/>
        </w:trPr>
        <w:tc>
          <w:tcPr>
            <w:tcW w:w="10105" w:type="dxa"/>
            <w:tcBorders>
              <w:top w:val="single" w:sz="8" w:space="0" w:color="000000"/>
              <w:bottom w:val="nil"/>
            </w:tcBorders>
            <w:shd w:val="clear" w:color="auto" w:fill="000000"/>
            <w:hideMark/>
          </w:tcPr>
          <w:p w14:paraId="5F5459C4" w14:textId="77777777" w:rsidR="009E3109" w:rsidRPr="00141C2C"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141C2C">
              <w:rPr>
                <w:rFonts w:ascii="Times New Roman" w:eastAsia="MS Mincho" w:hAnsi="Times New Roman" w:cs="Times New Roman"/>
                <w:b/>
                <w:bCs/>
                <w:color w:val="0D0D0D"/>
                <w:sz w:val="24"/>
                <w:szCs w:val="24"/>
                <w:lang w:val="sq-AL"/>
              </w:rPr>
              <w:lastRenderedPageBreak/>
              <w:t xml:space="preserve">  ASPEKTET E PËRGJITHSHME TË PLANIT TË ORËS MESIMORE        NR -  </w:t>
            </w:r>
            <w:r>
              <w:rPr>
                <w:rFonts w:ascii="Times New Roman" w:eastAsia="MS Mincho" w:hAnsi="Times New Roman" w:cs="Times New Roman"/>
                <w:b/>
                <w:bCs/>
                <w:color w:val="0D0D0D"/>
                <w:sz w:val="24"/>
                <w:szCs w:val="24"/>
                <w:lang w:val="sq-AL"/>
              </w:rPr>
              <w:t>181</w:t>
            </w:r>
          </w:p>
        </w:tc>
      </w:tr>
      <w:tr w:rsidR="009E3109" w:rsidRPr="009E3109" w14:paraId="50A789AB" w14:textId="77777777" w:rsidTr="008247DA">
        <w:trPr>
          <w:trHeight w:val="379"/>
        </w:trPr>
        <w:tc>
          <w:tcPr>
            <w:tcW w:w="10105" w:type="dxa"/>
            <w:tcBorders>
              <w:top w:val="single" w:sz="8" w:space="0" w:color="000000"/>
              <w:bottom w:val="single" w:sz="8" w:space="0" w:color="000000"/>
            </w:tcBorders>
            <w:hideMark/>
          </w:tcPr>
          <w:p w14:paraId="46706F26"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sidRPr="00141C2C">
              <w:rPr>
                <w:rFonts w:ascii="Times New Roman" w:eastAsia="MS Mincho" w:hAnsi="Times New Roman" w:cs="Times New Roman"/>
                <w:b/>
                <w:bCs/>
                <w:color w:val="0D0D0D"/>
                <w:lang w:val="sq-AL"/>
              </w:rPr>
              <w:t xml:space="preserve">Fusha kurrikulare: </w:t>
            </w:r>
            <w:r w:rsidRPr="00141C2C">
              <w:rPr>
                <w:rFonts w:ascii="Times New Roman" w:eastAsia="MS Mincho" w:hAnsi="Times New Roman" w:cs="Times New Roman"/>
                <w:bCs/>
                <w:color w:val="0D0D0D"/>
                <w:lang w:val="sq-AL"/>
              </w:rPr>
              <w:t xml:space="preserve">Matematika                                                                         </w:t>
            </w:r>
            <w:r w:rsidRPr="00141C2C">
              <w:rPr>
                <w:rFonts w:ascii="Times New Roman" w:eastAsia="MS Mincho" w:hAnsi="Times New Roman" w:cs="Times New Roman"/>
                <w:b/>
                <w:bCs/>
                <w:color w:val="0D0D0D"/>
                <w:lang w:val="sq-AL"/>
              </w:rPr>
              <w:t xml:space="preserve">Lënda: </w:t>
            </w:r>
            <w:r w:rsidRPr="00141C2C">
              <w:rPr>
                <w:rFonts w:ascii="Times New Roman" w:eastAsia="MS Mincho" w:hAnsi="Times New Roman" w:cs="Times New Roman"/>
                <w:bCs/>
                <w:color w:val="0D0D0D"/>
                <w:lang w:val="sq-AL"/>
              </w:rPr>
              <w:t xml:space="preserve">  Matematikë</w:t>
            </w:r>
          </w:p>
          <w:p w14:paraId="6264D0B5"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41C2C">
              <w:rPr>
                <w:rFonts w:ascii="Times New Roman" w:eastAsia="MS Mincho" w:hAnsi="Times New Roman" w:cs="Times New Roman"/>
                <w:b/>
                <w:bCs/>
                <w:color w:val="0D0D0D"/>
                <w:lang w:val="sq-AL"/>
              </w:rPr>
              <w:t xml:space="preserve">Shkalla e kurrikulës: II                                                                            </w:t>
            </w:r>
            <w:r w:rsidRPr="00141C2C">
              <w:rPr>
                <w:rFonts w:ascii="Times New Roman" w:eastAsia="MS Mincho" w:hAnsi="Times New Roman" w:cs="Times New Roman"/>
                <w:bCs/>
                <w:color w:val="0D0D0D"/>
                <w:lang w:val="sq-AL"/>
              </w:rPr>
              <w:t xml:space="preserve">            </w:t>
            </w:r>
            <w:r w:rsidRPr="00141C2C">
              <w:rPr>
                <w:rFonts w:ascii="Times New Roman" w:eastAsia="MS Mincho" w:hAnsi="Times New Roman" w:cs="Times New Roman"/>
                <w:b/>
                <w:bCs/>
                <w:color w:val="0D0D0D"/>
                <w:lang w:val="sq-AL"/>
              </w:rPr>
              <w:t>Klasa:  4</w:t>
            </w:r>
          </w:p>
        </w:tc>
      </w:tr>
      <w:tr w:rsidR="009E3109" w:rsidRPr="00141C2C" w14:paraId="45A9F012" w14:textId="77777777" w:rsidTr="008247DA">
        <w:trPr>
          <w:trHeight w:val="2390"/>
        </w:trPr>
        <w:tc>
          <w:tcPr>
            <w:tcW w:w="10105" w:type="dxa"/>
            <w:tcBorders>
              <w:top w:val="nil"/>
            </w:tcBorders>
          </w:tcPr>
          <w:p w14:paraId="46593DC3" w14:textId="77777777" w:rsidR="009E3109" w:rsidRPr="00141C2C" w:rsidRDefault="009E3109" w:rsidP="008247DA">
            <w:pPr>
              <w:spacing w:after="0" w:line="240" w:lineRule="auto"/>
              <w:rPr>
                <w:color w:val="080C0C"/>
                <w:lang w:val="it-IT"/>
              </w:rPr>
            </w:pPr>
          </w:p>
          <w:p w14:paraId="68A3371B" w14:textId="77777777" w:rsidR="009E3109" w:rsidRPr="007B4545" w:rsidRDefault="009E3109" w:rsidP="008247DA">
            <w:pPr>
              <w:spacing w:after="0" w:line="240" w:lineRule="auto"/>
              <w:rPr>
                <w:color w:val="080C0C"/>
                <w:lang w:val="it-IT"/>
              </w:rPr>
            </w:pPr>
            <w:r w:rsidRPr="007B4545">
              <w:rPr>
                <w:color w:val="080C0C"/>
                <w:lang w:val="it-IT"/>
              </w:rPr>
              <w:t>Tema: Trupat gjeometrikë</w:t>
            </w:r>
          </w:p>
          <w:p w14:paraId="5885FBC5" w14:textId="77777777" w:rsidR="009E3109" w:rsidRDefault="009E3109" w:rsidP="008247DA">
            <w:pPr>
              <w:spacing w:after="0" w:line="240" w:lineRule="auto"/>
              <w:rPr>
                <w:color w:val="080C0C"/>
                <w:lang w:val="it-IT"/>
              </w:rPr>
            </w:pPr>
          </w:p>
          <w:p w14:paraId="2718A32A" w14:textId="77777777" w:rsidR="009E3109" w:rsidRPr="007B4545" w:rsidRDefault="009E3109" w:rsidP="008247DA">
            <w:pPr>
              <w:spacing w:after="0" w:line="240" w:lineRule="auto"/>
              <w:rPr>
                <w:color w:val="080C0C"/>
                <w:lang w:val="it-IT"/>
              </w:rPr>
            </w:pPr>
            <w:r w:rsidRPr="007B4545">
              <w:rPr>
                <w:color w:val="080C0C"/>
                <w:lang w:val="it-IT"/>
              </w:rPr>
              <w:t>Rezultatet e të nxënit të temës:</w:t>
            </w:r>
          </w:p>
          <w:p w14:paraId="773839A0" w14:textId="77777777" w:rsidR="009E3109" w:rsidRPr="007B4545" w:rsidRDefault="009E3109" w:rsidP="008247DA">
            <w:pPr>
              <w:spacing w:after="0" w:line="240" w:lineRule="auto"/>
              <w:rPr>
                <w:color w:val="080C0C"/>
                <w:lang w:val="it-IT"/>
              </w:rPr>
            </w:pPr>
            <w:r w:rsidRPr="007B4545">
              <w:rPr>
                <w:color w:val="080C0C"/>
                <w:lang w:val="it-IT"/>
              </w:rPr>
              <w:t>Gjen vëllimin (e trupave të rregullt) e kubit dhe kuboidit, duke përdorur formula të thjeshta dhe (trupave të parregullt) me enë të ndryshme.</w:t>
            </w:r>
          </w:p>
          <w:p w14:paraId="4307B83E" w14:textId="77777777" w:rsidR="009E3109" w:rsidRPr="007B4545" w:rsidRDefault="009E3109" w:rsidP="008247DA">
            <w:pPr>
              <w:spacing w:after="0" w:line="240" w:lineRule="auto"/>
              <w:rPr>
                <w:color w:val="080C0C"/>
                <w:lang w:val="it-IT"/>
              </w:rPr>
            </w:pPr>
          </w:p>
          <w:p w14:paraId="1A340BF3" w14:textId="77777777" w:rsidR="009E3109" w:rsidRPr="007B4545" w:rsidRDefault="009E3109" w:rsidP="008247DA">
            <w:pPr>
              <w:spacing w:after="0" w:line="240" w:lineRule="auto"/>
              <w:rPr>
                <w:color w:val="080C0C"/>
                <w:lang w:val="it-IT"/>
              </w:rPr>
            </w:pPr>
            <w:r w:rsidRPr="007B4545">
              <w:rPr>
                <w:color w:val="080C0C"/>
                <w:lang w:val="it-IT"/>
              </w:rPr>
              <w:t>Kontributi në rezultatet për kompetencat kryesore të shkallës: I.1, 3; II.4; 7; III.4; V. 8; VI. 2.</w:t>
            </w:r>
          </w:p>
          <w:p w14:paraId="59BB328E" w14:textId="77777777" w:rsidR="009E3109" w:rsidRPr="009E3109" w:rsidRDefault="009E3109" w:rsidP="008247DA">
            <w:pPr>
              <w:spacing w:after="0" w:line="240" w:lineRule="auto"/>
              <w:rPr>
                <w:color w:val="080C0C"/>
              </w:rPr>
            </w:pPr>
            <w:r w:rsidRPr="007B4545">
              <w:rPr>
                <w:color w:val="080C0C"/>
                <w:lang w:val="it-IT"/>
              </w:rPr>
              <w:t>Kontributi në rez</w:t>
            </w:r>
            <w:r>
              <w:rPr>
                <w:color w:val="080C0C"/>
                <w:lang w:val="it-IT"/>
              </w:rPr>
              <w:t>ultatet e fushës së kurrikulës:</w:t>
            </w:r>
            <w:r w:rsidRPr="007B4545">
              <w:rPr>
                <w:color w:val="080C0C"/>
                <w:lang w:val="it-IT"/>
              </w:rPr>
              <w:t xml:space="preserve">1. </w:t>
            </w:r>
            <w:r w:rsidRPr="009E3109">
              <w:rPr>
                <w:color w:val="080C0C"/>
              </w:rPr>
              <w:t>3; 2.1; 3.1, 4; 5. 1, 3; 6.2.</w:t>
            </w:r>
          </w:p>
          <w:p w14:paraId="7D8F6426" w14:textId="77777777" w:rsidR="009E3109" w:rsidRPr="009E3109" w:rsidRDefault="009E3109" w:rsidP="008247DA">
            <w:pPr>
              <w:spacing w:after="0" w:line="240" w:lineRule="auto"/>
              <w:rPr>
                <w:color w:val="080C0C"/>
              </w:rPr>
            </w:pPr>
          </w:p>
          <w:p w14:paraId="0101FB99" w14:textId="77777777" w:rsidR="009E3109" w:rsidRPr="009E3109" w:rsidRDefault="009E3109" w:rsidP="008247DA">
            <w:pPr>
              <w:spacing w:after="0" w:line="240" w:lineRule="auto"/>
              <w:rPr>
                <w:color w:val="080C0C"/>
              </w:rPr>
            </w:pPr>
            <w:r w:rsidRPr="009E3109">
              <w:rPr>
                <w:color w:val="080C0C"/>
              </w:rPr>
              <w:t>ASPEKTE SPECIFIKE TË PLANIT TË ORËS MËSIMORE</w:t>
            </w:r>
          </w:p>
          <w:p w14:paraId="441DBE60" w14:textId="77777777" w:rsidR="009E3109" w:rsidRPr="009E3109" w:rsidRDefault="009E3109" w:rsidP="008247DA">
            <w:pPr>
              <w:spacing w:after="0" w:line="240" w:lineRule="auto"/>
              <w:rPr>
                <w:color w:val="080C0C"/>
              </w:rPr>
            </w:pPr>
          </w:p>
          <w:p w14:paraId="441D3FA5" w14:textId="77777777" w:rsidR="009E3109" w:rsidRPr="009E3109" w:rsidRDefault="009E3109" w:rsidP="008247DA">
            <w:pPr>
              <w:spacing w:after="0" w:line="240" w:lineRule="auto"/>
              <w:rPr>
                <w:color w:val="080C0C"/>
              </w:rPr>
            </w:pPr>
            <w:r w:rsidRPr="009E3109">
              <w:rPr>
                <w:color w:val="080C0C"/>
              </w:rPr>
              <w:t>Njësia mësimore: Vëllimi i trupave</w:t>
            </w:r>
          </w:p>
          <w:p w14:paraId="311F68EC" w14:textId="77777777" w:rsidR="009E3109" w:rsidRPr="009E3109" w:rsidRDefault="009E3109" w:rsidP="008247DA">
            <w:pPr>
              <w:spacing w:after="0" w:line="240" w:lineRule="auto"/>
              <w:rPr>
                <w:color w:val="080C0C"/>
              </w:rPr>
            </w:pPr>
          </w:p>
          <w:p w14:paraId="1D08E041" w14:textId="77777777" w:rsidR="009E3109" w:rsidRPr="009E3109" w:rsidRDefault="009E3109" w:rsidP="008247DA">
            <w:pPr>
              <w:spacing w:after="0" w:line="240" w:lineRule="auto"/>
              <w:rPr>
                <w:color w:val="080C0C"/>
              </w:rPr>
            </w:pPr>
            <w:r w:rsidRPr="009E3109">
              <w:rPr>
                <w:color w:val="080C0C"/>
              </w:rPr>
              <w:t>Rezultatet e të nxënit të orës mësimore:</w:t>
            </w:r>
          </w:p>
          <w:p w14:paraId="788FF221" w14:textId="77777777" w:rsidR="009E3109" w:rsidRPr="009E3109" w:rsidRDefault="009E3109" w:rsidP="008247DA">
            <w:pPr>
              <w:spacing w:after="0" w:line="240" w:lineRule="auto"/>
              <w:rPr>
                <w:color w:val="080C0C"/>
              </w:rPr>
            </w:pPr>
            <w:r w:rsidRPr="009E3109">
              <w:rPr>
                <w:color w:val="080C0C"/>
              </w:rPr>
              <w:t>•</w:t>
            </w:r>
            <w:r w:rsidRPr="009E3109">
              <w:rPr>
                <w:color w:val="080C0C"/>
              </w:rPr>
              <w:tab/>
              <w:t>Emërton trupat gjeometrikë;</w:t>
            </w:r>
          </w:p>
          <w:p w14:paraId="4548D7FF" w14:textId="77777777" w:rsidR="009E3109" w:rsidRPr="009E3109" w:rsidRDefault="009E3109" w:rsidP="008247DA">
            <w:pPr>
              <w:spacing w:after="0" w:line="240" w:lineRule="auto"/>
              <w:rPr>
                <w:color w:val="080C0C"/>
              </w:rPr>
            </w:pPr>
            <w:r w:rsidRPr="009E3109">
              <w:rPr>
                <w:color w:val="080C0C"/>
              </w:rPr>
              <w:t>•</w:t>
            </w:r>
            <w:r w:rsidRPr="009E3109">
              <w:rPr>
                <w:color w:val="080C0C"/>
              </w:rPr>
              <w:tab/>
              <w:t>Krahason trupat gjeometrikë (sipas pamjes);</w:t>
            </w:r>
          </w:p>
          <w:p w14:paraId="16931CCB" w14:textId="77777777" w:rsidR="009E3109" w:rsidRPr="007B4545" w:rsidRDefault="009E3109" w:rsidP="008247DA">
            <w:pPr>
              <w:spacing w:after="0" w:line="240" w:lineRule="auto"/>
              <w:rPr>
                <w:color w:val="080C0C"/>
                <w:lang w:val="it-IT"/>
              </w:rPr>
            </w:pPr>
            <w:r w:rsidRPr="007B4545">
              <w:rPr>
                <w:color w:val="080C0C"/>
                <w:lang w:val="it-IT"/>
              </w:rPr>
              <w:t>•</w:t>
            </w:r>
            <w:r w:rsidRPr="007B4545">
              <w:rPr>
                <w:color w:val="080C0C"/>
                <w:lang w:val="it-IT"/>
              </w:rPr>
              <w:tab/>
              <w:t>Gjen vëllimin e trupave gjeometrikë.</w:t>
            </w:r>
          </w:p>
          <w:p w14:paraId="24C45258" w14:textId="77777777" w:rsidR="009E3109" w:rsidRDefault="009E3109" w:rsidP="008247DA">
            <w:pPr>
              <w:spacing w:after="0" w:line="240" w:lineRule="auto"/>
              <w:rPr>
                <w:color w:val="080C0C"/>
                <w:lang w:val="it-IT"/>
              </w:rPr>
            </w:pPr>
          </w:p>
          <w:p w14:paraId="1A97AF18" w14:textId="77777777" w:rsidR="009E3109" w:rsidRPr="009E3109" w:rsidRDefault="009E3109" w:rsidP="008247DA">
            <w:pPr>
              <w:spacing w:after="0" w:line="240" w:lineRule="auto"/>
              <w:rPr>
                <w:color w:val="080C0C"/>
              </w:rPr>
            </w:pPr>
            <w:r w:rsidRPr="009E3109">
              <w:rPr>
                <w:color w:val="080C0C"/>
              </w:rPr>
              <w:t>Kriteret e suksesit: Përcaktohen me nxënësit në klasë.</w:t>
            </w:r>
          </w:p>
          <w:p w14:paraId="4824FD3E" w14:textId="77777777" w:rsidR="009E3109" w:rsidRPr="009E3109" w:rsidRDefault="009E3109" w:rsidP="008247DA">
            <w:pPr>
              <w:spacing w:after="0" w:line="240" w:lineRule="auto"/>
              <w:rPr>
                <w:color w:val="080C0C"/>
              </w:rPr>
            </w:pPr>
            <w:r w:rsidRPr="009E3109">
              <w:rPr>
                <w:color w:val="080C0C"/>
              </w:rPr>
              <w:t>Burimet, mjetet e konkretizimit dhe materialet mësimore: projektori, trupat gjeometrikë të ndërtuar nga druri ose kartoni.</w:t>
            </w:r>
          </w:p>
          <w:p w14:paraId="4E13FEFA" w14:textId="77777777" w:rsidR="009E3109" w:rsidRPr="009E3109" w:rsidRDefault="009E3109" w:rsidP="008247DA">
            <w:pPr>
              <w:spacing w:after="0" w:line="240" w:lineRule="auto"/>
              <w:rPr>
                <w:color w:val="080C0C"/>
              </w:rPr>
            </w:pPr>
            <w:r w:rsidRPr="009E3109">
              <w:rPr>
                <w:color w:val="080C0C"/>
              </w:rPr>
              <w:t>Lidhja me lëndët e tjera mësimore dhe/apo me çështjet ndërkurrikulare dhe situatat jetësore:</w:t>
            </w:r>
          </w:p>
          <w:p w14:paraId="70299349" w14:textId="77777777" w:rsidR="009E3109" w:rsidRPr="009E3109" w:rsidRDefault="009E3109" w:rsidP="008247DA">
            <w:pPr>
              <w:spacing w:after="0" w:line="240" w:lineRule="auto"/>
              <w:rPr>
                <w:color w:val="080C0C"/>
              </w:rPr>
            </w:pPr>
            <w:r w:rsidRPr="009E3109">
              <w:rPr>
                <w:color w:val="080C0C"/>
              </w:rPr>
              <w:t>Gjuhë amtare (shqipe), Shkathtësi për jetë.</w:t>
            </w:r>
          </w:p>
          <w:p w14:paraId="060448E4" w14:textId="77777777" w:rsidR="009E3109" w:rsidRPr="009E3109" w:rsidRDefault="009E3109" w:rsidP="008247DA">
            <w:pPr>
              <w:spacing w:after="0" w:line="240" w:lineRule="auto"/>
              <w:rPr>
                <w:color w:val="080C0C"/>
              </w:rPr>
            </w:pPr>
          </w:p>
          <w:p w14:paraId="6D6CFF8F" w14:textId="77777777" w:rsidR="009E3109" w:rsidRPr="007B4545" w:rsidRDefault="009E3109" w:rsidP="008247DA">
            <w:pPr>
              <w:spacing w:after="0" w:line="240" w:lineRule="auto"/>
              <w:rPr>
                <w:color w:val="080C0C"/>
                <w:lang w:val="it-IT"/>
              </w:rPr>
            </w:pPr>
            <w:r w:rsidRPr="007B4545">
              <w:rPr>
                <w:color w:val="080C0C"/>
                <w:lang w:val="it-IT"/>
              </w:rPr>
              <w:t>METODOLOGJIA DHE VEPRIMTARIA ME NXËNËS</w:t>
            </w:r>
          </w:p>
          <w:p w14:paraId="0994FBA7" w14:textId="77777777" w:rsidR="009E3109" w:rsidRPr="007B4545" w:rsidRDefault="009E3109" w:rsidP="008247DA">
            <w:pPr>
              <w:spacing w:after="0" w:line="240" w:lineRule="auto"/>
              <w:rPr>
                <w:color w:val="080C0C"/>
                <w:lang w:val="it-IT"/>
              </w:rPr>
            </w:pPr>
            <w:r w:rsidRPr="007B4545">
              <w:rPr>
                <w:color w:val="080C0C"/>
                <w:lang w:val="it-IT"/>
              </w:rPr>
              <w:t>Parashikimi:</w:t>
            </w:r>
          </w:p>
          <w:p w14:paraId="3386DBF5" w14:textId="77777777" w:rsidR="009E3109" w:rsidRPr="007B4545" w:rsidRDefault="009E3109" w:rsidP="008247DA">
            <w:pPr>
              <w:spacing w:after="0" w:line="240" w:lineRule="auto"/>
              <w:rPr>
                <w:color w:val="080C0C"/>
                <w:lang w:val="it-IT"/>
              </w:rPr>
            </w:pPr>
            <w:r w:rsidRPr="007B4545">
              <w:rPr>
                <w:color w:val="080C0C"/>
                <w:lang w:val="it-IT"/>
              </w:rPr>
              <w:t>Përgatitja për të nxënët</w:t>
            </w:r>
          </w:p>
          <w:p w14:paraId="57B118E0" w14:textId="77777777" w:rsidR="009E3109" w:rsidRPr="007B4545" w:rsidRDefault="009E3109" w:rsidP="008247DA">
            <w:pPr>
              <w:spacing w:after="0" w:line="240" w:lineRule="auto"/>
              <w:rPr>
                <w:color w:val="080C0C"/>
                <w:lang w:val="it-IT"/>
              </w:rPr>
            </w:pPr>
            <w:r w:rsidRPr="007B4545">
              <w:rPr>
                <w:color w:val="080C0C"/>
                <w:lang w:val="it-IT"/>
              </w:rPr>
              <w:t>Praktikim i të dëgjuarit aktiv</w:t>
            </w:r>
          </w:p>
          <w:p w14:paraId="40141F2B" w14:textId="77777777" w:rsidR="009E3109" w:rsidRPr="007B4545" w:rsidRDefault="009E3109" w:rsidP="008247DA">
            <w:pPr>
              <w:spacing w:after="0" w:line="240" w:lineRule="auto"/>
              <w:rPr>
                <w:color w:val="080C0C"/>
                <w:lang w:val="it-IT"/>
              </w:rPr>
            </w:pPr>
            <w:r w:rsidRPr="007B4545">
              <w:rPr>
                <w:color w:val="080C0C"/>
                <w:lang w:val="it-IT"/>
              </w:rPr>
              <w:t>Nxiten nxënësit të dëgjojnë me vëmendje rregullat në vijim, të cilat janë të paraqitura në projektor.</w:t>
            </w:r>
          </w:p>
          <w:p w14:paraId="5EFC8DA2" w14:textId="77777777" w:rsidR="009E3109" w:rsidRPr="007B4545" w:rsidRDefault="009E3109" w:rsidP="008247DA">
            <w:pPr>
              <w:spacing w:after="0" w:line="240" w:lineRule="auto"/>
              <w:rPr>
                <w:color w:val="080C0C"/>
                <w:lang w:val="it-IT"/>
              </w:rPr>
            </w:pPr>
            <w:r>
              <w:rPr>
                <w:noProof/>
                <w:color w:val="080C0C"/>
              </w:rPr>
              <w:drawing>
                <wp:anchor distT="0" distB="0" distL="114300" distR="114300" simplePos="0" relativeHeight="251932672" behindDoc="0" locked="0" layoutInCell="1" allowOverlap="1" wp14:anchorId="425ADD78" wp14:editId="32EF0A6E">
                  <wp:simplePos x="0" y="0"/>
                  <wp:positionH relativeFrom="column">
                    <wp:posOffset>395504</wp:posOffset>
                  </wp:positionH>
                  <wp:positionV relativeFrom="paragraph">
                    <wp:posOffset>79428</wp:posOffset>
                  </wp:positionV>
                  <wp:extent cx="5577840" cy="1219200"/>
                  <wp:effectExtent l="0" t="0" r="3810" b="0"/>
                  <wp:wrapThrough wrapText="bothSides">
                    <wp:wrapPolygon edited="0">
                      <wp:start x="0" y="0"/>
                      <wp:lineTo x="0" y="21263"/>
                      <wp:lineTo x="21541" y="21263"/>
                      <wp:lineTo x="21541" y="0"/>
                      <wp:lineTo x="0" y="0"/>
                    </wp:wrapPolygon>
                  </wp:wrapThrough>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D3C5EC.tmp"/>
                          <pic:cNvPicPr/>
                        </pic:nvPicPr>
                        <pic:blipFill>
                          <a:blip r:embed="rId170">
                            <a:extLst>
                              <a:ext uri="{28A0092B-C50C-407E-A947-70E740481C1C}">
                                <a14:useLocalDpi xmlns:a14="http://schemas.microsoft.com/office/drawing/2010/main" val="0"/>
                              </a:ext>
                            </a:extLst>
                          </a:blip>
                          <a:stretch>
                            <a:fillRect/>
                          </a:stretch>
                        </pic:blipFill>
                        <pic:spPr>
                          <a:xfrm>
                            <a:off x="0" y="0"/>
                            <a:ext cx="5577840" cy="1219200"/>
                          </a:xfrm>
                          <a:prstGeom prst="rect">
                            <a:avLst/>
                          </a:prstGeom>
                        </pic:spPr>
                      </pic:pic>
                    </a:graphicData>
                  </a:graphic>
                </wp:anchor>
              </w:drawing>
            </w:r>
            <w:r w:rsidRPr="007B4545">
              <w:rPr>
                <w:color w:val="080C0C"/>
                <w:lang w:val="it-IT"/>
              </w:rPr>
              <w:t xml:space="preserve"> </w:t>
            </w:r>
          </w:p>
          <w:p w14:paraId="19D277F7" w14:textId="77777777" w:rsidR="009E3109" w:rsidRPr="007B4545" w:rsidRDefault="009E3109" w:rsidP="008247DA">
            <w:pPr>
              <w:spacing w:after="0" w:line="240" w:lineRule="auto"/>
              <w:rPr>
                <w:color w:val="080C0C"/>
                <w:lang w:val="it-IT"/>
              </w:rPr>
            </w:pPr>
          </w:p>
          <w:p w14:paraId="3A50F8BA" w14:textId="77777777" w:rsidR="009E3109" w:rsidRPr="007B4545" w:rsidRDefault="009E3109" w:rsidP="008247DA">
            <w:pPr>
              <w:spacing w:after="0" w:line="240" w:lineRule="auto"/>
              <w:rPr>
                <w:color w:val="080C0C"/>
                <w:lang w:val="it-IT"/>
              </w:rPr>
            </w:pPr>
          </w:p>
          <w:p w14:paraId="4F62C1AC" w14:textId="77777777" w:rsidR="009E3109" w:rsidRDefault="009E3109" w:rsidP="008247DA">
            <w:pPr>
              <w:spacing w:after="0" w:line="240" w:lineRule="auto"/>
              <w:rPr>
                <w:color w:val="080C0C"/>
                <w:lang w:val="it-IT"/>
              </w:rPr>
            </w:pPr>
            <w:r w:rsidRPr="007B4545">
              <w:rPr>
                <w:color w:val="080C0C"/>
                <w:lang w:val="it-IT"/>
              </w:rPr>
              <w:t xml:space="preserve">Ndërtimi i njohurive dhe i shkathtësive: </w:t>
            </w:r>
          </w:p>
          <w:p w14:paraId="1AACD5FA" w14:textId="77777777" w:rsidR="009E3109" w:rsidRPr="007B4545" w:rsidRDefault="009E3109" w:rsidP="008247DA">
            <w:pPr>
              <w:spacing w:after="0" w:line="240" w:lineRule="auto"/>
              <w:rPr>
                <w:color w:val="080C0C"/>
                <w:lang w:val="it-IT"/>
              </w:rPr>
            </w:pPr>
            <w:r w:rsidRPr="007B4545">
              <w:rPr>
                <w:color w:val="080C0C"/>
                <w:lang w:val="it-IT"/>
              </w:rPr>
              <w:t>Përpunimi i përmbajtjes</w:t>
            </w:r>
          </w:p>
          <w:p w14:paraId="7399A046" w14:textId="77777777" w:rsidR="009E3109" w:rsidRPr="007B4545" w:rsidRDefault="009E3109" w:rsidP="008247DA">
            <w:pPr>
              <w:spacing w:after="0" w:line="240" w:lineRule="auto"/>
              <w:rPr>
                <w:color w:val="080C0C"/>
                <w:lang w:val="it-IT"/>
              </w:rPr>
            </w:pPr>
            <w:r w:rsidRPr="007B4545">
              <w:rPr>
                <w:color w:val="080C0C"/>
                <w:lang w:val="it-IT"/>
              </w:rPr>
              <w:t>Shqyrtim i përbashkët</w:t>
            </w:r>
          </w:p>
          <w:p w14:paraId="67A69011" w14:textId="77777777" w:rsidR="009E3109" w:rsidRPr="007B4545" w:rsidRDefault="009E3109" w:rsidP="008247DA">
            <w:pPr>
              <w:spacing w:after="0" w:line="240" w:lineRule="auto"/>
              <w:rPr>
                <w:color w:val="080C0C"/>
                <w:lang w:val="it-IT"/>
              </w:rPr>
            </w:pPr>
            <w:r w:rsidRPr="007B4545">
              <w:rPr>
                <w:color w:val="080C0C"/>
                <w:lang w:val="it-IT"/>
              </w:rPr>
              <w:t>Detyrat 2 dhe 3</w:t>
            </w:r>
          </w:p>
          <w:p w14:paraId="7BF1D914" w14:textId="77777777" w:rsidR="009E3109" w:rsidRPr="007B4545" w:rsidRDefault="009E3109" w:rsidP="008247DA">
            <w:pPr>
              <w:spacing w:after="0" w:line="240" w:lineRule="auto"/>
              <w:rPr>
                <w:color w:val="080C0C"/>
                <w:lang w:val="it-IT"/>
              </w:rPr>
            </w:pPr>
            <w:r w:rsidRPr="007B4545">
              <w:rPr>
                <w:color w:val="080C0C"/>
                <w:lang w:val="it-IT"/>
              </w:rPr>
              <w:t>Njehsohet vëllimi i trupave gjeometrikë duke shumëzuar: gjatësinë, gjerësinë dhe lartësinë.</w:t>
            </w:r>
          </w:p>
          <w:p w14:paraId="0821CC9B" w14:textId="77777777" w:rsidR="009E3109" w:rsidRPr="007B4545" w:rsidRDefault="009E3109" w:rsidP="008247DA">
            <w:pPr>
              <w:spacing w:after="0" w:line="240" w:lineRule="auto"/>
              <w:rPr>
                <w:color w:val="080C0C"/>
                <w:lang w:val="it-IT"/>
              </w:rPr>
            </w:pPr>
            <w:r w:rsidRPr="007B4545">
              <w:rPr>
                <w:color w:val="080C0C"/>
                <w:lang w:val="it-IT"/>
              </w:rPr>
              <w:t>Vëllimi = gjatësia x gjerësia x lartësia Detyra 4</w:t>
            </w:r>
          </w:p>
          <w:p w14:paraId="13B2FEFF" w14:textId="77777777" w:rsidR="009E3109" w:rsidRPr="007B4545" w:rsidRDefault="009E3109" w:rsidP="008247DA">
            <w:pPr>
              <w:spacing w:after="0" w:line="240" w:lineRule="auto"/>
              <w:rPr>
                <w:color w:val="080C0C"/>
                <w:lang w:val="it-IT"/>
              </w:rPr>
            </w:pPr>
            <w:r w:rsidRPr="007B4545">
              <w:rPr>
                <w:color w:val="080C0C"/>
                <w:lang w:val="it-IT"/>
              </w:rPr>
              <w:lastRenderedPageBreak/>
              <w:t>Decimetri kub shënohet me dm3. Kubi me gjatësi të brinjës 1 dm quhet decimetër kub.</w:t>
            </w:r>
          </w:p>
          <w:p w14:paraId="54ED4850" w14:textId="77777777" w:rsidR="009E3109" w:rsidRPr="007B4545" w:rsidRDefault="009E3109" w:rsidP="008247DA">
            <w:pPr>
              <w:spacing w:after="0" w:line="240" w:lineRule="auto"/>
              <w:rPr>
                <w:color w:val="080C0C"/>
                <w:lang w:val="it-IT"/>
              </w:rPr>
            </w:pPr>
            <w:r w:rsidRPr="007B4545">
              <w:rPr>
                <w:color w:val="080C0C"/>
                <w:lang w:val="it-IT"/>
              </w:rPr>
              <w:t xml:space="preserve">    1 dm3 = 1000 cm3</w:t>
            </w:r>
          </w:p>
          <w:p w14:paraId="2DFC1070" w14:textId="77777777" w:rsidR="009E3109" w:rsidRPr="007B4545" w:rsidRDefault="009E3109" w:rsidP="008247DA">
            <w:pPr>
              <w:spacing w:after="0" w:line="240" w:lineRule="auto"/>
              <w:rPr>
                <w:color w:val="080C0C"/>
                <w:lang w:val="it-IT"/>
              </w:rPr>
            </w:pPr>
          </w:p>
          <w:p w14:paraId="3A0F5754" w14:textId="77777777" w:rsidR="009E3109" w:rsidRPr="007B4545" w:rsidRDefault="009E3109" w:rsidP="008247DA">
            <w:pPr>
              <w:spacing w:after="0" w:line="240" w:lineRule="auto"/>
              <w:rPr>
                <w:color w:val="080C0C"/>
                <w:lang w:val="it-IT"/>
              </w:rPr>
            </w:pPr>
            <w:r w:rsidRPr="007B4545">
              <w:rPr>
                <w:color w:val="080C0C"/>
                <w:lang w:val="it-IT"/>
              </w:rPr>
              <w:t>Detyra 5</w:t>
            </w:r>
          </w:p>
          <w:p w14:paraId="799605A8" w14:textId="77777777" w:rsidR="009E3109" w:rsidRPr="007B4545" w:rsidRDefault="009E3109" w:rsidP="008247DA">
            <w:pPr>
              <w:spacing w:after="0" w:line="240" w:lineRule="auto"/>
              <w:rPr>
                <w:color w:val="080C0C"/>
                <w:lang w:val="it-IT"/>
              </w:rPr>
            </w:pPr>
            <w:r w:rsidRPr="007B4545">
              <w:rPr>
                <w:color w:val="080C0C"/>
                <w:lang w:val="it-IT"/>
              </w:rPr>
              <w:t>Diskutohet detyra se sa kube përmban struktura e dhënë në libër dhe sa është numri minimal i kubeve të vogla që nevojiten për të krijuar një kub të madh mbi strukturën e dhënë. Më pas shkruhen përgjigjet.</w:t>
            </w:r>
          </w:p>
          <w:p w14:paraId="0B63FD90" w14:textId="77777777" w:rsidR="009E3109" w:rsidRPr="007B4545" w:rsidRDefault="009E3109" w:rsidP="008247DA">
            <w:pPr>
              <w:spacing w:after="0" w:line="240" w:lineRule="auto"/>
              <w:rPr>
                <w:color w:val="080C0C"/>
                <w:lang w:val="it-IT"/>
              </w:rPr>
            </w:pPr>
            <w:r w:rsidRPr="007B4545">
              <w:rPr>
                <w:color w:val="080C0C"/>
                <w:lang w:val="it-IT"/>
              </w:rPr>
              <w:t>Përforcimi:</w:t>
            </w:r>
          </w:p>
          <w:p w14:paraId="160336C9" w14:textId="77777777" w:rsidR="009E3109" w:rsidRDefault="009E3109" w:rsidP="008247DA">
            <w:pPr>
              <w:spacing w:after="0" w:line="240" w:lineRule="auto"/>
              <w:rPr>
                <w:color w:val="080C0C"/>
                <w:lang w:val="it-IT"/>
              </w:rPr>
            </w:pPr>
          </w:p>
          <w:p w14:paraId="14597CB6" w14:textId="77777777" w:rsidR="009E3109" w:rsidRPr="007B4545" w:rsidRDefault="009E3109" w:rsidP="008247DA">
            <w:pPr>
              <w:spacing w:after="0" w:line="240" w:lineRule="auto"/>
              <w:rPr>
                <w:color w:val="080C0C"/>
                <w:lang w:val="it-IT"/>
              </w:rPr>
            </w:pPr>
            <w:r w:rsidRPr="007B4545">
              <w:rPr>
                <w:color w:val="080C0C"/>
                <w:lang w:val="it-IT"/>
              </w:rPr>
              <w:t>Konsolidimi dhe zbatimi i të nxënit</w:t>
            </w:r>
          </w:p>
          <w:p w14:paraId="481214BA" w14:textId="77777777" w:rsidR="009E3109" w:rsidRPr="009E3109" w:rsidRDefault="009E3109" w:rsidP="008247DA">
            <w:pPr>
              <w:spacing w:after="0" w:line="240" w:lineRule="auto"/>
              <w:rPr>
                <w:color w:val="080C0C"/>
              </w:rPr>
            </w:pPr>
            <w:r w:rsidRPr="009E3109">
              <w:rPr>
                <w:color w:val="080C0C"/>
              </w:rPr>
              <w:t>Shkëmbe një problemë</w:t>
            </w:r>
          </w:p>
          <w:p w14:paraId="78B20FC3" w14:textId="77777777" w:rsidR="009E3109" w:rsidRPr="009E3109" w:rsidRDefault="009E3109" w:rsidP="008247DA">
            <w:pPr>
              <w:spacing w:after="0" w:line="240" w:lineRule="auto"/>
              <w:rPr>
                <w:color w:val="080C0C"/>
              </w:rPr>
            </w:pPr>
            <w:r w:rsidRPr="009E3109">
              <w:rPr>
                <w:color w:val="080C0C"/>
              </w:rPr>
              <w:t>S</w:t>
            </w:r>
            <w:r w:rsidRPr="007B4545">
              <w:rPr>
                <w:color w:val="080C0C"/>
                <w:lang w:val="it-IT"/>
              </w:rPr>
              <w:t>ﬁ</w:t>
            </w:r>
            <w:r w:rsidRPr="009E3109">
              <w:rPr>
                <w:color w:val="080C0C"/>
              </w:rPr>
              <w:t>dojmë veten</w:t>
            </w:r>
          </w:p>
          <w:p w14:paraId="6213B721" w14:textId="77777777" w:rsidR="009E3109" w:rsidRPr="009E3109" w:rsidRDefault="009E3109" w:rsidP="008247DA">
            <w:pPr>
              <w:spacing w:after="0" w:line="240" w:lineRule="auto"/>
              <w:rPr>
                <w:color w:val="080C0C"/>
              </w:rPr>
            </w:pPr>
            <w:r w:rsidRPr="009E3109">
              <w:rPr>
                <w:color w:val="080C0C"/>
              </w:rPr>
              <w:t>Formohen grupet me 4-5 nxënës. Shpërndahen fletët A4 me detyrën e marrë në libër. Zgjidhin detyrën duke zbatuar njohuritë e marra dhe duke u bazuar në detyrën paraprake.</w:t>
            </w:r>
          </w:p>
          <w:p w14:paraId="2965609B" w14:textId="77777777" w:rsidR="009E3109" w:rsidRPr="009E3109" w:rsidRDefault="009E3109" w:rsidP="008247DA">
            <w:pPr>
              <w:spacing w:after="0" w:line="240" w:lineRule="auto"/>
              <w:rPr>
                <w:color w:val="080C0C"/>
              </w:rPr>
            </w:pPr>
            <w:r w:rsidRPr="009E3109">
              <w:rPr>
                <w:color w:val="080C0C"/>
              </w:rPr>
              <w:t>Nxënësit zgjidhjen e detyrës e këmbejnë me grupin që kanë pranë për të parë se si kanë vepruar. Udhëzohen që t’ia shpjegojnë zgjdhjen grupit që kanë pranë për 5 minuta.</w:t>
            </w:r>
          </w:p>
          <w:p w14:paraId="3137D833" w14:textId="77777777" w:rsidR="009E3109" w:rsidRPr="009E3109" w:rsidRDefault="009E3109" w:rsidP="008247DA">
            <w:pPr>
              <w:spacing w:after="0" w:line="240" w:lineRule="auto"/>
              <w:rPr>
                <w:color w:val="080C0C"/>
              </w:rPr>
            </w:pPr>
          </w:p>
          <w:p w14:paraId="466DF7B7" w14:textId="77777777" w:rsidR="009E3109" w:rsidRPr="009E3109" w:rsidRDefault="009E3109" w:rsidP="008247DA">
            <w:pPr>
              <w:spacing w:after="0" w:line="240" w:lineRule="auto"/>
              <w:rPr>
                <w:color w:val="080C0C"/>
              </w:rPr>
            </w:pPr>
            <w:r w:rsidRPr="009E3109">
              <w:rPr>
                <w:color w:val="080C0C"/>
              </w:rPr>
              <w:t>Vlerësimi i nxënësve:</w:t>
            </w:r>
          </w:p>
          <w:p w14:paraId="03C5037F" w14:textId="77777777" w:rsidR="009E3109" w:rsidRPr="009E3109" w:rsidRDefault="009E3109" w:rsidP="008247DA">
            <w:pPr>
              <w:spacing w:after="0" w:line="240" w:lineRule="auto"/>
              <w:rPr>
                <w:color w:val="080C0C"/>
              </w:rPr>
            </w:pPr>
            <w:r w:rsidRPr="009E3109">
              <w:rPr>
                <w:color w:val="080C0C"/>
              </w:rPr>
              <w:t>Nxënësit vlerësohen për saktësinë në emërtimin dhe krahasimin e trupave gjeometrikë dhe gjetjen e vëllimit të trupave.</w:t>
            </w:r>
          </w:p>
          <w:p w14:paraId="3823D4B6" w14:textId="77777777" w:rsidR="009E3109" w:rsidRPr="009E3109" w:rsidRDefault="009E3109" w:rsidP="008247DA">
            <w:pPr>
              <w:spacing w:after="0" w:line="240" w:lineRule="auto"/>
              <w:rPr>
                <w:color w:val="080C0C"/>
              </w:rPr>
            </w:pPr>
            <w:r w:rsidRPr="009E3109">
              <w:rPr>
                <w:color w:val="080C0C"/>
              </w:rPr>
              <w:t>Detyrë:</w:t>
            </w:r>
          </w:p>
          <w:p w14:paraId="51A41F16" w14:textId="77777777" w:rsidR="009E3109" w:rsidRPr="009E3109" w:rsidRDefault="009E3109" w:rsidP="008247DA">
            <w:pPr>
              <w:spacing w:after="0" w:line="240" w:lineRule="auto"/>
              <w:rPr>
                <w:color w:val="080C0C"/>
              </w:rPr>
            </w:pPr>
            <w:r w:rsidRPr="009E3109">
              <w:rPr>
                <w:color w:val="080C0C"/>
              </w:rPr>
              <w:t>Përshkruhen në fletore rregullat për gjetjen e vëllimit të trupave.</w:t>
            </w:r>
          </w:p>
          <w:p w14:paraId="20496816" w14:textId="77777777" w:rsidR="009E3109" w:rsidRPr="009E3109" w:rsidRDefault="009E3109" w:rsidP="008247DA">
            <w:pPr>
              <w:spacing w:after="0" w:line="240" w:lineRule="auto"/>
              <w:rPr>
                <w:color w:val="080C0C"/>
              </w:rPr>
            </w:pPr>
            <w:r w:rsidRPr="009E3109">
              <w:rPr>
                <w:color w:val="080C0C"/>
              </w:rPr>
              <w:br/>
            </w:r>
          </w:p>
          <w:p w14:paraId="3B2AC658" w14:textId="77777777" w:rsidR="009E3109" w:rsidRPr="009E3109" w:rsidRDefault="009E3109" w:rsidP="008247DA">
            <w:pPr>
              <w:spacing w:after="0" w:line="240" w:lineRule="auto"/>
              <w:rPr>
                <w:color w:val="080C0C"/>
              </w:rPr>
            </w:pPr>
          </w:p>
          <w:p w14:paraId="7307FA34" w14:textId="77777777" w:rsidR="009E3109" w:rsidRPr="009E3109" w:rsidRDefault="009E3109" w:rsidP="008247DA">
            <w:pPr>
              <w:spacing w:after="0" w:line="240" w:lineRule="auto"/>
              <w:rPr>
                <w:color w:val="080C0C"/>
              </w:rPr>
            </w:pPr>
          </w:p>
          <w:p w14:paraId="14168DBC" w14:textId="77777777" w:rsidR="009E3109" w:rsidRPr="009E3109" w:rsidRDefault="009E3109" w:rsidP="008247DA">
            <w:pPr>
              <w:spacing w:after="0" w:line="240" w:lineRule="auto"/>
              <w:rPr>
                <w:color w:val="080C0C"/>
              </w:rPr>
            </w:pPr>
          </w:p>
          <w:p w14:paraId="40482E0D" w14:textId="77777777" w:rsidR="009E3109" w:rsidRPr="009E3109" w:rsidRDefault="009E3109" w:rsidP="008247DA">
            <w:pPr>
              <w:spacing w:after="0" w:line="240" w:lineRule="auto"/>
              <w:rPr>
                <w:color w:val="080C0C"/>
              </w:rPr>
            </w:pPr>
          </w:p>
          <w:p w14:paraId="2C1B90E0" w14:textId="77777777" w:rsidR="009E3109" w:rsidRPr="009E3109" w:rsidRDefault="009E3109" w:rsidP="008247DA">
            <w:pPr>
              <w:spacing w:after="0" w:line="240" w:lineRule="auto"/>
              <w:rPr>
                <w:color w:val="080C0C"/>
              </w:rPr>
            </w:pPr>
          </w:p>
          <w:p w14:paraId="3891A749" w14:textId="77777777" w:rsidR="009E3109" w:rsidRPr="009E3109" w:rsidRDefault="009E3109" w:rsidP="008247DA">
            <w:pPr>
              <w:spacing w:after="0" w:line="240" w:lineRule="auto"/>
              <w:rPr>
                <w:color w:val="080C0C"/>
              </w:rPr>
            </w:pPr>
          </w:p>
          <w:p w14:paraId="46CB610E" w14:textId="77777777" w:rsidR="009E3109" w:rsidRPr="009E3109" w:rsidRDefault="009E3109" w:rsidP="008247DA">
            <w:pPr>
              <w:spacing w:after="0" w:line="240" w:lineRule="auto"/>
              <w:rPr>
                <w:color w:val="080C0C"/>
              </w:rPr>
            </w:pPr>
          </w:p>
          <w:p w14:paraId="03571F25" w14:textId="77777777" w:rsidR="009E3109" w:rsidRPr="009E3109" w:rsidRDefault="009E3109" w:rsidP="008247DA">
            <w:pPr>
              <w:spacing w:after="0" w:line="240" w:lineRule="auto"/>
              <w:rPr>
                <w:color w:val="080C0C"/>
              </w:rPr>
            </w:pPr>
          </w:p>
          <w:p w14:paraId="405285BD" w14:textId="77777777" w:rsidR="009E3109" w:rsidRPr="009E3109" w:rsidRDefault="009E3109" w:rsidP="008247DA">
            <w:pPr>
              <w:spacing w:after="0" w:line="240" w:lineRule="auto"/>
              <w:rPr>
                <w:color w:val="080C0C"/>
              </w:rPr>
            </w:pPr>
          </w:p>
          <w:p w14:paraId="38E17F73" w14:textId="77777777" w:rsidR="009E3109" w:rsidRPr="009E3109" w:rsidRDefault="009E3109" w:rsidP="008247DA">
            <w:pPr>
              <w:spacing w:after="0" w:line="240" w:lineRule="auto"/>
              <w:rPr>
                <w:color w:val="080C0C"/>
              </w:rPr>
            </w:pPr>
          </w:p>
          <w:p w14:paraId="3DE325CF" w14:textId="77777777" w:rsidR="009E3109" w:rsidRPr="009E3109" w:rsidRDefault="009E3109" w:rsidP="008247DA">
            <w:pPr>
              <w:spacing w:after="0" w:line="240" w:lineRule="auto"/>
              <w:rPr>
                <w:color w:val="080C0C"/>
              </w:rPr>
            </w:pPr>
          </w:p>
          <w:p w14:paraId="4E2E5788" w14:textId="77777777" w:rsidR="009E3109" w:rsidRPr="009E3109" w:rsidRDefault="009E3109" w:rsidP="008247DA">
            <w:pPr>
              <w:spacing w:after="0" w:line="240" w:lineRule="auto"/>
              <w:rPr>
                <w:color w:val="080C0C"/>
              </w:rPr>
            </w:pPr>
          </w:p>
          <w:p w14:paraId="62E0D45F" w14:textId="77777777" w:rsidR="009E3109" w:rsidRPr="009E3109" w:rsidRDefault="009E3109" w:rsidP="008247DA">
            <w:pPr>
              <w:spacing w:after="0" w:line="240" w:lineRule="auto"/>
              <w:rPr>
                <w:color w:val="080C0C"/>
              </w:rPr>
            </w:pPr>
          </w:p>
          <w:p w14:paraId="664023CA" w14:textId="77777777" w:rsidR="009E3109" w:rsidRPr="009E3109" w:rsidRDefault="009E3109" w:rsidP="008247DA">
            <w:pPr>
              <w:spacing w:after="0" w:line="240" w:lineRule="auto"/>
              <w:rPr>
                <w:color w:val="080C0C"/>
              </w:rPr>
            </w:pPr>
          </w:p>
        </w:tc>
      </w:tr>
    </w:tbl>
    <w:p w14:paraId="236BCDC3" w14:textId="77777777" w:rsidR="009E3109" w:rsidRPr="009E3109" w:rsidRDefault="009E3109" w:rsidP="009E3109"/>
    <w:p w14:paraId="79C188E7" w14:textId="77777777" w:rsidR="009E3109" w:rsidRPr="009E3109" w:rsidRDefault="009E3109" w:rsidP="009E3109"/>
    <w:p w14:paraId="10AE08AC" w14:textId="77777777" w:rsidR="009E3109" w:rsidRPr="009E3109" w:rsidRDefault="009E3109" w:rsidP="009E3109"/>
    <w:p w14:paraId="7F8F609C" w14:textId="77777777" w:rsidR="009E3109" w:rsidRPr="009E3109" w:rsidRDefault="009E3109" w:rsidP="009E3109"/>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7C51A2FD" w14:textId="77777777" w:rsidTr="008247DA">
        <w:trPr>
          <w:trHeight w:val="206"/>
        </w:trPr>
        <w:tc>
          <w:tcPr>
            <w:tcW w:w="10105" w:type="dxa"/>
            <w:tcBorders>
              <w:top w:val="single" w:sz="8" w:space="0" w:color="000000"/>
              <w:bottom w:val="nil"/>
            </w:tcBorders>
            <w:shd w:val="clear" w:color="auto" w:fill="000000"/>
            <w:hideMark/>
          </w:tcPr>
          <w:p w14:paraId="3A7A2E5E" w14:textId="77777777" w:rsidR="009E3109" w:rsidRPr="00141C2C"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141C2C">
              <w:rPr>
                <w:rFonts w:ascii="Times New Roman" w:eastAsia="MS Mincho" w:hAnsi="Times New Roman" w:cs="Times New Roman"/>
                <w:b/>
                <w:bCs/>
                <w:color w:val="0D0D0D"/>
                <w:sz w:val="24"/>
                <w:szCs w:val="24"/>
                <w:lang w:val="sq-AL"/>
              </w:rPr>
              <w:lastRenderedPageBreak/>
              <w:t xml:space="preserve">  ASPEKTET E PËRGJITHSHME TË PLANIT TË ORËS MESIMORE        NR - </w:t>
            </w:r>
            <w:r>
              <w:rPr>
                <w:rFonts w:ascii="Times New Roman" w:eastAsia="MS Mincho" w:hAnsi="Times New Roman" w:cs="Times New Roman"/>
                <w:b/>
                <w:bCs/>
                <w:color w:val="0D0D0D"/>
                <w:sz w:val="24"/>
                <w:szCs w:val="24"/>
                <w:lang w:val="sq-AL"/>
              </w:rPr>
              <w:t>182</w:t>
            </w:r>
            <w:r w:rsidRPr="00141C2C">
              <w:rPr>
                <w:rFonts w:ascii="Times New Roman" w:eastAsia="MS Mincho" w:hAnsi="Times New Roman" w:cs="Times New Roman"/>
                <w:b/>
                <w:bCs/>
                <w:color w:val="0D0D0D"/>
                <w:sz w:val="24"/>
                <w:szCs w:val="24"/>
                <w:lang w:val="sq-AL"/>
              </w:rPr>
              <w:t xml:space="preserve"> </w:t>
            </w:r>
          </w:p>
        </w:tc>
      </w:tr>
      <w:tr w:rsidR="009E3109" w:rsidRPr="009E3109" w14:paraId="3513592C" w14:textId="77777777" w:rsidTr="008247DA">
        <w:trPr>
          <w:trHeight w:val="379"/>
        </w:trPr>
        <w:tc>
          <w:tcPr>
            <w:tcW w:w="10105" w:type="dxa"/>
            <w:tcBorders>
              <w:top w:val="single" w:sz="8" w:space="0" w:color="000000"/>
              <w:bottom w:val="single" w:sz="8" w:space="0" w:color="000000"/>
            </w:tcBorders>
            <w:hideMark/>
          </w:tcPr>
          <w:p w14:paraId="62E6B1C1"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sidRPr="00141C2C">
              <w:rPr>
                <w:rFonts w:ascii="Times New Roman" w:eastAsia="MS Mincho" w:hAnsi="Times New Roman" w:cs="Times New Roman"/>
                <w:b/>
                <w:bCs/>
                <w:color w:val="0D0D0D"/>
                <w:lang w:val="sq-AL"/>
              </w:rPr>
              <w:t xml:space="preserve">Fusha kurrikulare: </w:t>
            </w:r>
            <w:r w:rsidRPr="00141C2C">
              <w:rPr>
                <w:rFonts w:ascii="Times New Roman" w:eastAsia="MS Mincho" w:hAnsi="Times New Roman" w:cs="Times New Roman"/>
                <w:bCs/>
                <w:color w:val="0D0D0D"/>
                <w:lang w:val="sq-AL"/>
              </w:rPr>
              <w:t xml:space="preserve">Matematika                                                                         </w:t>
            </w:r>
            <w:r w:rsidRPr="00141C2C">
              <w:rPr>
                <w:rFonts w:ascii="Times New Roman" w:eastAsia="MS Mincho" w:hAnsi="Times New Roman" w:cs="Times New Roman"/>
                <w:b/>
                <w:bCs/>
                <w:color w:val="0D0D0D"/>
                <w:lang w:val="sq-AL"/>
              </w:rPr>
              <w:t xml:space="preserve">Lënda: </w:t>
            </w:r>
            <w:r w:rsidRPr="00141C2C">
              <w:rPr>
                <w:rFonts w:ascii="Times New Roman" w:eastAsia="MS Mincho" w:hAnsi="Times New Roman" w:cs="Times New Roman"/>
                <w:bCs/>
                <w:color w:val="0D0D0D"/>
                <w:lang w:val="sq-AL"/>
              </w:rPr>
              <w:t xml:space="preserve">  Matematikë</w:t>
            </w:r>
          </w:p>
          <w:p w14:paraId="473E1E0B"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41C2C">
              <w:rPr>
                <w:rFonts w:ascii="Times New Roman" w:eastAsia="MS Mincho" w:hAnsi="Times New Roman" w:cs="Times New Roman"/>
                <w:b/>
                <w:bCs/>
                <w:color w:val="0D0D0D"/>
                <w:lang w:val="sq-AL"/>
              </w:rPr>
              <w:t xml:space="preserve">Shkalla e kurrikulës: II                                                                            </w:t>
            </w:r>
            <w:r w:rsidRPr="00141C2C">
              <w:rPr>
                <w:rFonts w:ascii="Times New Roman" w:eastAsia="MS Mincho" w:hAnsi="Times New Roman" w:cs="Times New Roman"/>
                <w:bCs/>
                <w:color w:val="0D0D0D"/>
                <w:lang w:val="sq-AL"/>
              </w:rPr>
              <w:t xml:space="preserve">            </w:t>
            </w:r>
            <w:r w:rsidRPr="00141C2C">
              <w:rPr>
                <w:rFonts w:ascii="Times New Roman" w:eastAsia="MS Mincho" w:hAnsi="Times New Roman" w:cs="Times New Roman"/>
                <w:b/>
                <w:bCs/>
                <w:color w:val="0D0D0D"/>
                <w:lang w:val="sq-AL"/>
              </w:rPr>
              <w:t>Klasa:  4</w:t>
            </w:r>
          </w:p>
        </w:tc>
      </w:tr>
      <w:tr w:rsidR="009E3109" w:rsidRPr="00141C2C" w14:paraId="5546C636" w14:textId="77777777" w:rsidTr="008247DA">
        <w:trPr>
          <w:trHeight w:val="2390"/>
        </w:trPr>
        <w:tc>
          <w:tcPr>
            <w:tcW w:w="10105" w:type="dxa"/>
            <w:tcBorders>
              <w:top w:val="nil"/>
            </w:tcBorders>
          </w:tcPr>
          <w:p w14:paraId="4250CA45" w14:textId="77777777" w:rsidR="009E3109" w:rsidRPr="00141C2C" w:rsidRDefault="009E3109" w:rsidP="008247DA">
            <w:pPr>
              <w:spacing w:after="0" w:line="240" w:lineRule="auto"/>
              <w:rPr>
                <w:color w:val="080C0C"/>
                <w:lang w:val="it-IT"/>
              </w:rPr>
            </w:pPr>
          </w:p>
          <w:p w14:paraId="306C9860" w14:textId="77777777" w:rsidR="009E3109" w:rsidRPr="00D82A0D" w:rsidRDefault="009E3109" w:rsidP="008247DA">
            <w:pPr>
              <w:spacing w:after="0" w:line="240" w:lineRule="auto"/>
              <w:rPr>
                <w:color w:val="080C0C"/>
                <w:lang w:val="it-IT"/>
              </w:rPr>
            </w:pPr>
            <w:r w:rsidRPr="00D82A0D">
              <w:rPr>
                <w:color w:val="080C0C"/>
                <w:lang w:val="it-IT"/>
              </w:rPr>
              <w:t>Tema: Trupat gjeometrikë</w:t>
            </w:r>
          </w:p>
          <w:p w14:paraId="511E7683" w14:textId="77777777" w:rsidR="009E3109" w:rsidRDefault="009E3109" w:rsidP="008247DA">
            <w:pPr>
              <w:spacing w:after="0" w:line="240" w:lineRule="auto"/>
              <w:rPr>
                <w:color w:val="080C0C"/>
                <w:lang w:val="it-IT"/>
              </w:rPr>
            </w:pPr>
          </w:p>
          <w:p w14:paraId="18B55F0D" w14:textId="77777777" w:rsidR="009E3109" w:rsidRPr="00D82A0D" w:rsidRDefault="009E3109" w:rsidP="008247DA">
            <w:pPr>
              <w:spacing w:after="0" w:line="240" w:lineRule="auto"/>
              <w:rPr>
                <w:color w:val="080C0C"/>
                <w:lang w:val="it-IT"/>
              </w:rPr>
            </w:pPr>
            <w:r w:rsidRPr="00D82A0D">
              <w:rPr>
                <w:color w:val="080C0C"/>
                <w:lang w:val="it-IT"/>
              </w:rPr>
              <w:t>Rezultatet e të nxënit të temës:</w:t>
            </w:r>
          </w:p>
          <w:p w14:paraId="010C38F0" w14:textId="77777777" w:rsidR="009E3109" w:rsidRPr="00D82A0D" w:rsidRDefault="009E3109" w:rsidP="008247DA">
            <w:pPr>
              <w:spacing w:after="0" w:line="240" w:lineRule="auto"/>
              <w:rPr>
                <w:color w:val="080C0C"/>
                <w:lang w:val="it-IT"/>
              </w:rPr>
            </w:pPr>
            <w:r w:rsidRPr="00D82A0D">
              <w:rPr>
                <w:color w:val="080C0C"/>
                <w:lang w:val="it-IT"/>
              </w:rPr>
              <w:t>Gjen vëllimin (e trupave të rregullt) e kubit dhe kuboidit, duke përdorur formula të thjeshta dhe (trupave të parregullt) me enë të ndryshme;</w:t>
            </w:r>
          </w:p>
          <w:p w14:paraId="4CF1000A" w14:textId="77777777" w:rsidR="009E3109" w:rsidRPr="00D82A0D" w:rsidRDefault="009E3109" w:rsidP="008247DA">
            <w:pPr>
              <w:spacing w:after="0" w:line="240" w:lineRule="auto"/>
              <w:rPr>
                <w:color w:val="080C0C"/>
                <w:lang w:val="it-IT"/>
              </w:rPr>
            </w:pPr>
            <w:r w:rsidRPr="00D82A0D">
              <w:rPr>
                <w:color w:val="080C0C"/>
                <w:lang w:val="it-IT"/>
              </w:rPr>
              <w:t>Kontributi në rezultatet për kompetencat kryesore të shkallës: I.3; II.1,7; III.4; V.8.</w:t>
            </w:r>
          </w:p>
          <w:p w14:paraId="549B69F5" w14:textId="77777777" w:rsidR="009E3109" w:rsidRDefault="009E3109" w:rsidP="008247DA">
            <w:pPr>
              <w:spacing w:after="0" w:line="240" w:lineRule="auto"/>
              <w:rPr>
                <w:color w:val="080C0C"/>
                <w:lang w:val="it-IT"/>
              </w:rPr>
            </w:pPr>
          </w:p>
          <w:p w14:paraId="693CB7A4" w14:textId="77777777" w:rsidR="009E3109" w:rsidRPr="00D82A0D" w:rsidRDefault="009E3109" w:rsidP="008247DA">
            <w:pPr>
              <w:spacing w:after="0" w:line="240" w:lineRule="auto"/>
              <w:rPr>
                <w:color w:val="080C0C"/>
                <w:lang w:val="it-IT"/>
              </w:rPr>
            </w:pPr>
            <w:r w:rsidRPr="00D82A0D">
              <w:rPr>
                <w:color w:val="080C0C"/>
                <w:lang w:val="it-IT"/>
              </w:rPr>
              <w:t>Kontributi në rezultatet e fushës së kurr</w:t>
            </w:r>
            <w:r>
              <w:rPr>
                <w:color w:val="080C0C"/>
                <w:lang w:val="it-IT"/>
              </w:rPr>
              <w:t>ikulës:</w:t>
            </w:r>
            <w:r w:rsidRPr="00D82A0D">
              <w:rPr>
                <w:color w:val="080C0C"/>
                <w:lang w:val="it-IT"/>
              </w:rPr>
              <w:t>1.2; 2.1; 3.5,6.</w:t>
            </w:r>
          </w:p>
          <w:p w14:paraId="595DEE09" w14:textId="77777777" w:rsidR="009E3109" w:rsidRDefault="009E3109" w:rsidP="008247DA">
            <w:pPr>
              <w:spacing w:after="0" w:line="240" w:lineRule="auto"/>
              <w:rPr>
                <w:color w:val="080C0C"/>
                <w:lang w:val="it-IT"/>
              </w:rPr>
            </w:pPr>
          </w:p>
          <w:p w14:paraId="0381B8D9" w14:textId="77777777" w:rsidR="009E3109" w:rsidRPr="009E3109" w:rsidRDefault="009E3109" w:rsidP="008247DA">
            <w:pPr>
              <w:spacing w:after="0" w:line="240" w:lineRule="auto"/>
              <w:rPr>
                <w:color w:val="080C0C"/>
              </w:rPr>
            </w:pPr>
            <w:r w:rsidRPr="009E3109">
              <w:rPr>
                <w:color w:val="080C0C"/>
              </w:rPr>
              <w:t>ASPEKTE SPECIFIKE TË PLANIT TË ORËS MËSIMORE</w:t>
            </w:r>
          </w:p>
          <w:p w14:paraId="229D0DB0" w14:textId="77777777" w:rsidR="009E3109" w:rsidRPr="009E3109" w:rsidRDefault="009E3109" w:rsidP="008247DA">
            <w:pPr>
              <w:spacing w:after="0" w:line="240" w:lineRule="auto"/>
              <w:rPr>
                <w:color w:val="080C0C"/>
              </w:rPr>
            </w:pPr>
          </w:p>
          <w:p w14:paraId="7E22DCE5" w14:textId="77777777" w:rsidR="009E3109" w:rsidRPr="00D82A0D" w:rsidRDefault="009E3109" w:rsidP="008247DA">
            <w:pPr>
              <w:spacing w:after="0" w:line="240" w:lineRule="auto"/>
              <w:rPr>
                <w:color w:val="080C0C"/>
                <w:lang w:val="it-IT"/>
              </w:rPr>
            </w:pPr>
            <w:r w:rsidRPr="00D82A0D">
              <w:rPr>
                <w:color w:val="080C0C"/>
                <w:lang w:val="it-IT"/>
              </w:rPr>
              <w:t>Njësia mësimore: Vëllimi i trupave (ushtrime)</w:t>
            </w:r>
          </w:p>
          <w:p w14:paraId="1A8133BB" w14:textId="77777777" w:rsidR="009E3109" w:rsidRDefault="009E3109" w:rsidP="008247DA">
            <w:pPr>
              <w:spacing w:after="0" w:line="240" w:lineRule="auto"/>
              <w:rPr>
                <w:color w:val="080C0C"/>
                <w:lang w:val="it-IT"/>
              </w:rPr>
            </w:pPr>
          </w:p>
          <w:p w14:paraId="69AA4E32" w14:textId="77777777" w:rsidR="009E3109" w:rsidRPr="00D82A0D" w:rsidRDefault="009E3109" w:rsidP="008247DA">
            <w:pPr>
              <w:spacing w:after="0" w:line="240" w:lineRule="auto"/>
              <w:rPr>
                <w:color w:val="080C0C"/>
                <w:lang w:val="it-IT"/>
              </w:rPr>
            </w:pPr>
            <w:r w:rsidRPr="00D82A0D">
              <w:rPr>
                <w:color w:val="080C0C"/>
                <w:lang w:val="it-IT"/>
              </w:rPr>
              <w:t>Rezultatet e të nxënit të orës mësimore:</w:t>
            </w:r>
          </w:p>
          <w:p w14:paraId="4586B605" w14:textId="77777777" w:rsidR="009E3109" w:rsidRPr="00D82A0D" w:rsidRDefault="009E3109" w:rsidP="008247DA">
            <w:pPr>
              <w:spacing w:after="0" w:line="240" w:lineRule="auto"/>
              <w:rPr>
                <w:color w:val="080C0C"/>
                <w:lang w:val="it-IT"/>
              </w:rPr>
            </w:pPr>
            <w:r w:rsidRPr="00D82A0D">
              <w:rPr>
                <w:color w:val="080C0C"/>
                <w:lang w:val="it-IT"/>
              </w:rPr>
              <w:t>•</w:t>
            </w:r>
            <w:r w:rsidRPr="00D82A0D">
              <w:rPr>
                <w:color w:val="080C0C"/>
                <w:lang w:val="it-IT"/>
              </w:rPr>
              <w:tab/>
              <w:t>Përcakton pamjen e trupit gjeometrik;</w:t>
            </w:r>
          </w:p>
          <w:p w14:paraId="5C01C032" w14:textId="77777777" w:rsidR="009E3109" w:rsidRPr="00D82A0D" w:rsidRDefault="009E3109" w:rsidP="008247DA">
            <w:pPr>
              <w:spacing w:after="0" w:line="240" w:lineRule="auto"/>
              <w:rPr>
                <w:color w:val="080C0C"/>
                <w:lang w:val="it-IT"/>
              </w:rPr>
            </w:pPr>
            <w:r w:rsidRPr="00D82A0D">
              <w:rPr>
                <w:color w:val="080C0C"/>
                <w:lang w:val="it-IT"/>
              </w:rPr>
              <w:t>•</w:t>
            </w:r>
            <w:r w:rsidRPr="00D82A0D">
              <w:rPr>
                <w:color w:val="080C0C"/>
                <w:lang w:val="it-IT"/>
              </w:rPr>
              <w:tab/>
              <w:t>Ndërton trupin gjeometrik nga rrjetat e dhëna;</w:t>
            </w:r>
          </w:p>
          <w:p w14:paraId="4A372AF6" w14:textId="77777777" w:rsidR="009E3109" w:rsidRPr="00D82A0D" w:rsidRDefault="009E3109" w:rsidP="008247DA">
            <w:pPr>
              <w:spacing w:after="0" w:line="240" w:lineRule="auto"/>
              <w:rPr>
                <w:color w:val="080C0C"/>
                <w:lang w:val="it-IT"/>
              </w:rPr>
            </w:pPr>
            <w:r w:rsidRPr="00D82A0D">
              <w:rPr>
                <w:color w:val="080C0C"/>
                <w:lang w:val="it-IT"/>
              </w:rPr>
              <w:t>•</w:t>
            </w:r>
            <w:r w:rsidRPr="00D82A0D">
              <w:rPr>
                <w:color w:val="080C0C"/>
                <w:lang w:val="it-IT"/>
              </w:rPr>
              <w:tab/>
              <w:t>Njehson vëllimin e trupave të rregullt.</w:t>
            </w:r>
          </w:p>
          <w:p w14:paraId="4177EF51" w14:textId="77777777" w:rsidR="009E3109" w:rsidRDefault="009E3109" w:rsidP="008247DA">
            <w:pPr>
              <w:spacing w:after="0" w:line="240" w:lineRule="auto"/>
              <w:rPr>
                <w:color w:val="080C0C"/>
                <w:lang w:val="it-IT"/>
              </w:rPr>
            </w:pPr>
          </w:p>
          <w:p w14:paraId="3124C8FF" w14:textId="77777777" w:rsidR="009E3109" w:rsidRPr="00D82A0D" w:rsidRDefault="009E3109" w:rsidP="008247DA">
            <w:pPr>
              <w:spacing w:after="0" w:line="240" w:lineRule="auto"/>
              <w:rPr>
                <w:color w:val="080C0C"/>
                <w:lang w:val="it-IT"/>
              </w:rPr>
            </w:pPr>
            <w:r w:rsidRPr="00D82A0D">
              <w:rPr>
                <w:color w:val="080C0C"/>
                <w:lang w:val="it-IT"/>
              </w:rPr>
              <w:t>Kriteret e suksesit: Përcaktohen me nxënësit në klasë.</w:t>
            </w:r>
          </w:p>
          <w:p w14:paraId="6B3FBEEB" w14:textId="77777777" w:rsidR="009E3109" w:rsidRPr="00D82A0D" w:rsidRDefault="009E3109" w:rsidP="008247DA">
            <w:pPr>
              <w:spacing w:after="0" w:line="240" w:lineRule="auto"/>
              <w:rPr>
                <w:color w:val="080C0C"/>
                <w:lang w:val="it-IT"/>
              </w:rPr>
            </w:pPr>
            <w:r w:rsidRPr="00D82A0D">
              <w:rPr>
                <w:color w:val="080C0C"/>
                <w:lang w:val="it-IT"/>
              </w:rPr>
              <w:t>Burimet, mjetet e konkretizimit dhe materialet mësimore: fletë punuese.</w:t>
            </w:r>
          </w:p>
          <w:p w14:paraId="078C26E0" w14:textId="77777777" w:rsidR="009E3109" w:rsidRPr="00D82A0D" w:rsidRDefault="009E3109" w:rsidP="008247DA">
            <w:pPr>
              <w:spacing w:after="0" w:line="240" w:lineRule="auto"/>
              <w:rPr>
                <w:color w:val="080C0C"/>
                <w:lang w:val="it-IT"/>
              </w:rPr>
            </w:pPr>
            <w:r w:rsidRPr="00D82A0D">
              <w:rPr>
                <w:color w:val="080C0C"/>
                <w:lang w:val="it-IT"/>
              </w:rPr>
              <w:t>Lidhja me lëndët e tjera mësimore dhe/apo me çështjet ndërkurrikulare dhe situatat jetësore:</w:t>
            </w:r>
          </w:p>
          <w:p w14:paraId="26BC0943" w14:textId="77777777" w:rsidR="009E3109" w:rsidRPr="00D82A0D" w:rsidRDefault="009E3109" w:rsidP="008247DA">
            <w:pPr>
              <w:spacing w:after="0" w:line="240" w:lineRule="auto"/>
              <w:rPr>
                <w:color w:val="080C0C"/>
                <w:lang w:val="it-IT"/>
              </w:rPr>
            </w:pPr>
            <w:r w:rsidRPr="00D82A0D">
              <w:rPr>
                <w:color w:val="080C0C"/>
                <w:lang w:val="it-IT"/>
              </w:rPr>
              <w:t>Gjuhë amtare (shqipe), Shoqëria dhe mjedisi; Edukimi për zhvillim të qëndrueshëm.</w:t>
            </w:r>
          </w:p>
          <w:p w14:paraId="16BC176C" w14:textId="77777777" w:rsidR="009E3109" w:rsidRDefault="009E3109" w:rsidP="008247DA">
            <w:pPr>
              <w:spacing w:after="0" w:line="240" w:lineRule="auto"/>
              <w:rPr>
                <w:color w:val="080C0C"/>
                <w:lang w:val="it-IT"/>
              </w:rPr>
            </w:pPr>
          </w:p>
          <w:p w14:paraId="48DB5A08" w14:textId="77777777" w:rsidR="009E3109" w:rsidRPr="00D82A0D" w:rsidRDefault="009E3109" w:rsidP="008247DA">
            <w:pPr>
              <w:spacing w:after="0" w:line="240" w:lineRule="auto"/>
              <w:rPr>
                <w:color w:val="080C0C"/>
                <w:lang w:val="it-IT"/>
              </w:rPr>
            </w:pPr>
            <w:r w:rsidRPr="00D82A0D">
              <w:rPr>
                <w:color w:val="080C0C"/>
                <w:lang w:val="it-IT"/>
              </w:rPr>
              <w:t>METODOLOGJIA DHE VEPRIMTARIA ME NXËNËS</w:t>
            </w:r>
          </w:p>
          <w:p w14:paraId="2219CFE8" w14:textId="77777777" w:rsidR="009E3109" w:rsidRPr="00D82A0D" w:rsidRDefault="009E3109" w:rsidP="008247DA">
            <w:pPr>
              <w:spacing w:after="0" w:line="240" w:lineRule="auto"/>
              <w:rPr>
                <w:color w:val="080C0C"/>
                <w:lang w:val="it-IT"/>
              </w:rPr>
            </w:pPr>
            <w:r w:rsidRPr="00D82A0D">
              <w:rPr>
                <w:color w:val="080C0C"/>
                <w:lang w:val="it-IT"/>
              </w:rPr>
              <w:t>Parashikimi:</w:t>
            </w:r>
          </w:p>
          <w:p w14:paraId="5349B971" w14:textId="77777777" w:rsidR="009E3109" w:rsidRPr="00D82A0D" w:rsidRDefault="009E3109" w:rsidP="008247DA">
            <w:pPr>
              <w:spacing w:after="0" w:line="240" w:lineRule="auto"/>
              <w:rPr>
                <w:color w:val="080C0C"/>
                <w:lang w:val="it-IT"/>
              </w:rPr>
            </w:pPr>
            <w:r w:rsidRPr="00D82A0D">
              <w:rPr>
                <w:color w:val="080C0C"/>
                <w:lang w:val="it-IT"/>
              </w:rPr>
              <w:t>Përgatitja për të nxënët</w:t>
            </w:r>
          </w:p>
          <w:p w14:paraId="4E5C0CCD" w14:textId="77777777" w:rsidR="009E3109" w:rsidRPr="00D82A0D" w:rsidRDefault="009E3109" w:rsidP="008247DA">
            <w:pPr>
              <w:spacing w:after="0" w:line="240" w:lineRule="auto"/>
              <w:rPr>
                <w:color w:val="080C0C"/>
                <w:lang w:val="it-IT"/>
              </w:rPr>
            </w:pPr>
            <w:r w:rsidRPr="00D82A0D">
              <w:rPr>
                <w:color w:val="080C0C"/>
                <w:lang w:val="it-IT"/>
              </w:rPr>
              <w:t>Topat e borës</w:t>
            </w:r>
          </w:p>
          <w:p w14:paraId="3C63EBC4" w14:textId="77777777" w:rsidR="009E3109" w:rsidRPr="00D82A0D" w:rsidRDefault="009E3109" w:rsidP="008247DA">
            <w:pPr>
              <w:spacing w:after="0" w:line="240" w:lineRule="auto"/>
              <w:rPr>
                <w:color w:val="080C0C"/>
                <w:lang w:val="it-IT"/>
              </w:rPr>
            </w:pPr>
            <w:r w:rsidRPr="00D82A0D">
              <w:rPr>
                <w:color w:val="080C0C"/>
                <w:lang w:val="it-IT"/>
              </w:rPr>
              <w:t>Nxënësit ndahen me radhë nga numri 1 deri te numri 7. Për secilin nxënës sigurohet një fletë, në të cilën gjendet një trup gjeometrik (p.sh. 1- kubi, 2- koni, 3- cilindri, 4- kuboidi, 5- sfera, 6- piramida dhe 7- prizmi). Për secilin trup duhet shënuar emrin, numrin e faqeve, brinjëve dhe kulmeve. Nxënësit palosin letrat në formë të topit të borës. Me shenjën “FILLO” ata gjuajnë njëri-tjetrin me top bore. Loja zgjat deri te shenja “NDALO”. Secili nxënës merr topin e borës që e ka afër, e shpalos dhe fillon të zgjidh detyrat në fletë. Pasi e shënon edhe emrin prapë vazhdohet me lojën. Me shenjën “NDALO” secili merr letrën që ka afër dhe e kontrollon punën e shokut/shoqes. Puna e tyre vlerësohet, nëse ka nevojë bëhen korrigjime dhe jepen sqarime.</w:t>
            </w:r>
          </w:p>
          <w:p w14:paraId="60588921" w14:textId="77777777" w:rsidR="009E3109" w:rsidRPr="00D82A0D" w:rsidRDefault="009E3109" w:rsidP="008247DA">
            <w:pPr>
              <w:spacing w:after="0" w:line="240" w:lineRule="auto"/>
              <w:rPr>
                <w:color w:val="080C0C"/>
                <w:lang w:val="it-IT"/>
              </w:rPr>
            </w:pPr>
          </w:p>
          <w:p w14:paraId="3F91A967" w14:textId="77777777" w:rsidR="009E3109" w:rsidRDefault="009E3109" w:rsidP="008247DA">
            <w:pPr>
              <w:spacing w:after="0" w:line="240" w:lineRule="auto"/>
              <w:rPr>
                <w:color w:val="080C0C"/>
                <w:lang w:val="it-IT"/>
              </w:rPr>
            </w:pPr>
            <w:r w:rsidRPr="00D82A0D">
              <w:rPr>
                <w:color w:val="080C0C"/>
                <w:lang w:val="it-IT"/>
              </w:rPr>
              <w:t xml:space="preserve">Ndërtimi i njohurive dhe i shkathtësive: </w:t>
            </w:r>
          </w:p>
          <w:p w14:paraId="521CBC45" w14:textId="77777777" w:rsidR="009E3109" w:rsidRPr="00D82A0D" w:rsidRDefault="009E3109" w:rsidP="008247DA">
            <w:pPr>
              <w:spacing w:after="0" w:line="240" w:lineRule="auto"/>
              <w:rPr>
                <w:color w:val="080C0C"/>
                <w:lang w:val="it-IT"/>
              </w:rPr>
            </w:pPr>
            <w:r w:rsidRPr="00D82A0D">
              <w:rPr>
                <w:color w:val="080C0C"/>
                <w:lang w:val="it-IT"/>
              </w:rPr>
              <w:t>Përpunimi i përmbajtjes</w:t>
            </w:r>
          </w:p>
          <w:p w14:paraId="336F7377" w14:textId="77777777" w:rsidR="009E3109" w:rsidRPr="00D82A0D" w:rsidRDefault="009E3109" w:rsidP="008247DA">
            <w:pPr>
              <w:spacing w:after="0" w:line="240" w:lineRule="auto"/>
              <w:rPr>
                <w:color w:val="080C0C"/>
                <w:lang w:val="it-IT"/>
              </w:rPr>
            </w:pPr>
            <w:r w:rsidRPr="00D82A0D">
              <w:rPr>
                <w:color w:val="080C0C"/>
                <w:lang w:val="it-IT"/>
              </w:rPr>
              <w:t>Të nxënët në bashkëpunim</w:t>
            </w:r>
          </w:p>
          <w:p w14:paraId="55AD723F" w14:textId="77777777" w:rsidR="009E3109" w:rsidRDefault="009E3109" w:rsidP="008247DA">
            <w:pPr>
              <w:spacing w:after="0" w:line="240" w:lineRule="auto"/>
              <w:rPr>
                <w:color w:val="080C0C"/>
                <w:lang w:val="it-IT"/>
              </w:rPr>
            </w:pPr>
          </w:p>
          <w:p w14:paraId="7A04C8CE" w14:textId="77777777" w:rsidR="009E3109" w:rsidRPr="00D82A0D" w:rsidRDefault="009E3109" w:rsidP="008247DA">
            <w:pPr>
              <w:spacing w:after="0" w:line="240" w:lineRule="auto"/>
              <w:rPr>
                <w:color w:val="080C0C"/>
                <w:lang w:val="it-IT"/>
              </w:rPr>
            </w:pPr>
            <w:r w:rsidRPr="00D82A0D">
              <w:rPr>
                <w:color w:val="080C0C"/>
                <w:lang w:val="it-IT"/>
              </w:rPr>
              <w:t>Nxënësve u kërkohet të punojnë detyrën 2, ku duhet të kopjohen rrjetat në fletë të bardha, të emërtohen shumëkëndëshat dhe të ndërtohet trupi gjeometrik.</w:t>
            </w:r>
          </w:p>
          <w:p w14:paraId="24987296" w14:textId="77777777" w:rsidR="009E3109" w:rsidRPr="00D82A0D" w:rsidRDefault="009E3109" w:rsidP="008247DA">
            <w:pPr>
              <w:spacing w:after="0" w:line="240" w:lineRule="auto"/>
              <w:rPr>
                <w:color w:val="080C0C"/>
                <w:lang w:val="it-IT"/>
              </w:rPr>
            </w:pPr>
            <w:r w:rsidRPr="00D82A0D">
              <w:rPr>
                <w:color w:val="080C0C"/>
                <w:lang w:val="it-IT"/>
              </w:rPr>
              <w:t>Pastaj punojnë detyrën 3 ku kërkohet njehsimi i vëllimit të trupave (kuboideve).</w:t>
            </w:r>
          </w:p>
          <w:p w14:paraId="07709FC4" w14:textId="77777777" w:rsidR="009E3109" w:rsidRPr="00D82A0D" w:rsidRDefault="009E3109" w:rsidP="008247DA">
            <w:pPr>
              <w:spacing w:after="0" w:line="240" w:lineRule="auto"/>
              <w:rPr>
                <w:color w:val="080C0C"/>
                <w:lang w:val="it-IT"/>
              </w:rPr>
            </w:pPr>
            <w:r w:rsidRPr="00D82A0D">
              <w:rPr>
                <w:color w:val="080C0C"/>
                <w:lang w:val="it-IT"/>
              </w:rPr>
              <w:t>Analizohen rezultatet në dyshe e pastaj në grupe me nga katër nxënës.</w:t>
            </w:r>
          </w:p>
          <w:p w14:paraId="06ADC952" w14:textId="77777777" w:rsidR="009E3109" w:rsidRPr="00D82A0D" w:rsidRDefault="009E3109" w:rsidP="008247DA">
            <w:pPr>
              <w:spacing w:after="0" w:line="240" w:lineRule="auto"/>
              <w:rPr>
                <w:color w:val="080C0C"/>
                <w:lang w:val="it-IT"/>
              </w:rPr>
            </w:pPr>
          </w:p>
          <w:p w14:paraId="5410FB38" w14:textId="77777777" w:rsidR="009E3109" w:rsidRPr="00D82A0D" w:rsidRDefault="009E3109" w:rsidP="008247DA">
            <w:pPr>
              <w:spacing w:after="0" w:line="240" w:lineRule="auto"/>
              <w:rPr>
                <w:color w:val="080C0C"/>
                <w:lang w:val="it-IT"/>
              </w:rPr>
            </w:pPr>
            <w:r w:rsidRPr="00D82A0D">
              <w:rPr>
                <w:color w:val="080C0C"/>
                <w:lang w:val="it-IT"/>
              </w:rPr>
              <w:t>Përforcimi:</w:t>
            </w:r>
          </w:p>
          <w:p w14:paraId="2A828889" w14:textId="77777777" w:rsidR="009E3109" w:rsidRPr="00D82A0D" w:rsidRDefault="009E3109" w:rsidP="008247DA">
            <w:pPr>
              <w:spacing w:after="0" w:line="240" w:lineRule="auto"/>
              <w:rPr>
                <w:color w:val="080C0C"/>
                <w:lang w:val="it-IT"/>
              </w:rPr>
            </w:pPr>
            <w:r w:rsidRPr="00D82A0D">
              <w:rPr>
                <w:color w:val="080C0C"/>
                <w:lang w:val="it-IT"/>
              </w:rPr>
              <w:t>Konsolidimi dhe zbatimi i të nxënit</w:t>
            </w:r>
          </w:p>
          <w:p w14:paraId="6CBCA68A" w14:textId="77777777" w:rsidR="009E3109" w:rsidRPr="00D82A0D" w:rsidRDefault="009E3109" w:rsidP="008247DA">
            <w:pPr>
              <w:spacing w:after="0" w:line="240" w:lineRule="auto"/>
              <w:rPr>
                <w:color w:val="080C0C"/>
                <w:lang w:val="it-IT"/>
              </w:rPr>
            </w:pPr>
            <w:r w:rsidRPr="00D82A0D">
              <w:rPr>
                <w:color w:val="080C0C"/>
                <w:lang w:val="it-IT"/>
              </w:rPr>
              <w:t>Mendo/Puno në dyshe/Shkëmbe mendime</w:t>
            </w:r>
          </w:p>
          <w:p w14:paraId="1C4DF3DF" w14:textId="77777777" w:rsidR="009E3109" w:rsidRDefault="009E3109" w:rsidP="008247DA">
            <w:pPr>
              <w:spacing w:after="0" w:line="240" w:lineRule="auto"/>
              <w:rPr>
                <w:color w:val="080C0C"/>
                <w:lang w:val="it-IT"/>
              </w:rPr>
            </w:pPr>
          </w:p>
          <w:p w14:paraId="75916FAD" w14:textId="77777777" w:rsidR="009E3109" w:rsidRPr="00D82A0D" w:rsidRDefault="009E3109" w:rsidP="008247DA">
            <w:pPr>
              <w:spacing w:after="0" w:line="240" w:lineRule="auto"/>
              <w:rPr>
                <w:color w:val="080C0C"/>
                <w:lang w:val="it-IT"/>
              </w:rPr>
            </w:pPr>
            <w:r w:rsidRPr="00D82A0D">
              <w:rPr>
                <w:color w:val="080C0C"/>
                <w:lang w:val="it-IT"/>
              </w:rPr>
              <w:t>Nxënësit nxiten që në grupe nga katër nxënës të krijojnë nga një detyrë për grupin që e kanë afër. Në fund shkëmbejnë dhe vlerësojnë zgjidhjet e grupeve të tjera.</w:t>
            </w:r>
          </w:p>
          <w:p w14:paraId="67762C7E" w14:textId="77777777" w:rsidR="009E3109" w:rsidRPr="009E3109" w:rsidRDefault="009E3109" w:rsidP="008247DA">
            <w:pPr>
              <w:spacing w:after="0" w:line="240" w:lineRule="auto"/>
              <w:rPr>
                <w:color w:val="080C0C"/>
              </w:rPr>
            </w:pPr>
            <w:r w:rsidRPr="009E3109">
              <w:rPr>
                <w:color w:val="080C0C"/>
              </w:rPr>
              <w:t>P.sh.:</w:t>
            </w:r>
          </w:p>
          <w:p w14:paraId="3B95C64D" w14:textId="77777777" w:rsidR="009E3109" w:rsidRPr="009E3109" w:rsidRDefault="009E3109" w:rsidP="008247DA">
            <w:pPr>
              <w:spacing w:after="0" w:line="240" w:lineRule="auto"/>
              <w:rPr>
                <w:color w:val="080C0C"/>
              </w:rPr>
            </w:pPr>
            <w:r w:rsidRPr="009E3109">
              <w:rPr>
                <w:color w:val="080C0C"/>
              </w:rPr>
              <w:t>Njehso vëllimin e kubit me brinjë 7 cm.</w:t>
            </w:r>
          </w:p>
          <w:p w14:paraId="7BE53A5B" w14:textId="77777777" w:rsidR="009E3109" w:rsidRPr="009E3109" w:rsidRDefault="009E3109" w:rsidP="008247DA">
            <w:pPr>
              <w:spacing w:after="0" w:line="240" w:lineRule="auto"/>
              <w:rPr>
                <w:color w:val="080C0C"/>
              </w:rPr>
            </w:pPr>
            <w:r w:rsidRPr="009E3109">
              <w:rPr>
                <w:color w:val="080C0C"/>
              </w:rPr>
              <w:t>V= a · a · a V = 7 cm · 7cm · 7cm</w:t>
            </w:r>
            <w:r w:rsidRPr="009E3109">
              <w:rPr>
                <w:color w:val="080C0C"/>
              </w:rPr>
              <w:tab/>
              <w:t>V = 343 cm3 Njehso vëllimin e kuboidit me brinjë:</w:t>
            </w:r>
          </w:p>
          <w:p w14:paraId="23FCB2B7" w14:textId="77777777" w:rsidR="009E3109" w:rsidRPr="009E3109" w:rsidRDefault="009E3109" w:rsidP="008247DA">
            <w:pPr>
              <w:spacing w:after="0" w:line="240" w:lineRule="auto"/>
              <w:rPr>
                <w:color w:val="080C0C"/>
              </w:rPr>
            </w:pPr>
            <w:r w:rsidRPr="009E3109">
              <w:rPr>
                <w:color w:val="080C0C"/>
              </w:rPr>
              <w:t>a = 7 cm, b = 9 cm dhe c = 13cm, V= a · b · c V = 7cm · 9cm · 13 cm V = 819 cm3</w:t>
            </w:r>
          </w:p>
          <w:p w14:paraId="3060E17C" w14:textId="77777777" w:rsidR="009E3109" w:rsidRPr="009E3109" w:rsidRDefault="009E3109" w:rsidP="008247DA">
            <w:pPr>
              <w:spacing w:after="0" w:line="240" w:lineRule="auto"/>
              <w:rPr>
                <w:color w:val="080C0C"/>
              </w:rPr>
            </w:pPr>
          </w:p>
          <w:p w14:paraId="0FB72512" w14:textId="77777777" w:rsidR="009E3109" w:rsidRPr="009E3109" w:rsidRDefault="009E3109" w:rsidP="008247DA">
            <w:pPr>
              <w:spacing w:after="0" w:line="240" w:lineRule="auto"/>
              <w:rPr>
                <w:color w:val="080C0C"/>
              </w:rPr>
            </w:pPr>
            <w:r w:rsidRPr="009E3109">
              <w:rPr>
                <w:color w:val="080C0C"/>
              </w:rPr>
              <w:t>Vlerësimi i nxënësve:</w:t>
            </w:r>
          </w:p>
          <w:p w14:paraId="0015E0E9" w14:textId="77777777" w:rsidR="009E3109" w:rsidRPr="009E3109" w:rsidRDefault="009E3109" w:rsidP="008247DA">
            <w:pPr>
              <w:spacing w:after="0" w:line="240" w:lineRule="auto"/>
              <w:rPr>
                <w:color w:val="080C0C"/>
              </w:rPr>
            </w:pPr>
            <w:r w:rsidRPr="009E3109">
              <w:rPr>
                <w:color w:val="080C0C"/>
              </w:rPr>
              <w:t>Nxënësit vlerësohen për saktësinë e përcaktimit të pamjes së trupit gjeometrik, për ndërtimin e trupit gjeometrik dhe për njehsimin e vëllimit të trupave të rregullt.</w:t>
            </w:r>
          </w:p>
          <w:p w14:paraId="6261F50D" w14:textId="77777777" w:rsidR="009E3109" w:rsidRPr="009E3109" w:rsidRDefault="009E3109" w:rsidP="008247DA">
            <w:pPr>
              <w:spacing w:after="0" w:line="240" w:lineRule="auto"/>
              <w:rPr>
                <w:color w:val="080C0C"/>
              </w:rPr>
            </w:pPr>
            <w:r w:rsidRPr="009E3109">
              <w:rPr>
                <w:color w:val="080C0C"/>
              </w:rPr>
              <w:t>Detyrë:</w:t>
            </w:r>
          </w:p>
          <w:p w14:paraId="6302EC95" w14:textId="77777777" w:rsidR="009E3109" w:rsidRPr="009E3109" w:rsidRDefault="009E3109" w:rsidP="008247DA">
            <w:pPr>
              <w:spacing w:after="0" w:line="240" w:lineRule="auto"/>
              <w:rPr>
                <w:color w:val="080C0C"/>
              </w:rPr>
            </w:pPr>
            <w:r w:rsidRPr="009E3109">
              <w:rPr>
                <w:color w:val="080C0C"/>
              </w:rPr>
              <w:t>Punohen dy detyra me njehsimin e vëllimit të kubit dhe kuboidit.</w:t>
            </w:r>
          </w:p>
          <w:p w14:paraId="023AF716" w14:textId="77777777" w:rsidR="009E3109" w:rsidRPr="009E3109" w:rsidRDefault="009E3109" w:rsidP="008247DA">
            <w:pPr>
              <w:spacing w:after="0" w:line="240" w:lineRule="auto"/>
              <w:rPr>
                <w:color w:val="080C0C"/>
              </w:rPr>
            </w:pPr>
            <w:r w:rsidRPr="009E3109">
              <w:rPr>
                <w:color w:val="080C0C"/>
              </w:rPr>
              <w:br/>
            </w:r>
          </w:p>
          <w:p w14:paraId="2B25AA23" w14:textId="77777777" w:rsidR="009E3109" w:rsidRPr="009E3109" w:rsidRDefault="009E3109" w:rsidP="008247DA">
            <w:pPr>
              <w:spacing w:after="0" w:line="240" w:lineRule="auto"/>
              <w:rPr>
                <w:color w:val="080C0C"/>
              </w:rPr>
            </w:pPr>
          </w:p>
          <w:p w14:paraId="5EFCBB76" w14:textId="77777777" w:rsidR="009E3109" w:rsidRPr="009E3109" w:rsidRDefault="009E3109" w:rsidP="008247DA">
            <w:pPr>
              <w:spacing w:after="0" w:line="240" w:lineRule="auto"/>
              <w:rPr>
                <w:color w:val="080C0C"/>
              </w:rPr>
            </w:pPr>
          </w:p>
          <w:p w14:paraId="20B077EF" w14:textId="77777777" w:rsidR="009E3109" w:rsidRPr="009E3109" w:rsidRDefault="009E3109" w:rsidP="008247DA">
            <w:pPr>
              <w:spacing w:after="0" w:line="240" w:lineRule="auto"/>
              <w:rPr>
                <w:color w:val="080C0C"/>
              </w:rPr>
            </w:pPr>
          </w:p>
          <w:p w14:paraId="2CF5CC0A" w14:textId="77777777" w:rsidR="009E3109" w:rsidRPr="009E3109" w:rsidRDefault="009E3109" w:rsidP="008247DA">
            <w:pPr>
              <w:spacing w:after="0" w:line="240" w:lineRule="auto"/>
              <w:rPr>
                <w:color w:val="080C0C"/>
              </w:rPr>
            </w:pPr>
          </w:p>
          <w:p w14:paraId="6CA168A8" w14:textId="77777777" w:rsidR="009E3109" w:rsidRPr="009E3109" w:rsidRDefault="009E3109" w:rsidP="008247DA">
            <w:pPr>
              <w:spacing w:after="0" w:line="240" w:lineRule="auto"/>
              <w:rPr>
                <w:color w:val="080C0C"/>
              </w:rPr>
            </w:pPr>
          </w:p>
          <w:p w14:paraId="0738EABF" w14:textId="77777777" w:rsidR="009E3109" w:rsidRPr="009E3109" w:rsidRDefault="009E3109" w:rsidP="008247DA">
            <w:pPr>
              <w:spacing w:after="0" w:line="240" w:lineRule="auto"/>
              <w:rPr>
                <w:color w:val="080C0C"/>
              </w:rPr>
            </w:pPr>
          </w:p>
          <w:p w14:paraId="2D9262A7" w14:textId="77777777" w:rsidR="009E3109" w:rsidRPr="009E3109" w:rsidRDefault="009E3109" w:rsidP="008247DA">
            <w:pPr>
              <w:spacing w:after="0" w:line="240" w:lineRule="auto"/>
              <w:rPr>
                <w:color w:val="080C0C"/>
              </w:rPr>
            </w:pPr>
          </w:p>
          <w:p w14:paraId="63DF5C29" w14:textId="77777777" w:rsidR="009E3109" w:rsidRPr="009E3109" w:rsidRDefault="009E3109" w:rsidP="008247DA">
            <w:pPr>
              <w:spacing w:after="0" w:line="240" w:lineRule="auto"/>
              <w:rPr>
                <w:color w:val="080C0C"/>
              </w:rPr>
            </w:pPr>
          </w:p>
          <w:p w14:paraId="0ADF7347" w14:textId="77777777" w:rsidR="009E3109" w:rsidRPr="009E3109" w:rsidRDefault="009E3109" w:rsidP="008247DA">
            <w:pPr>
              <w:spacing w:after="0" w:line="240" w:lineRule="auto"/>
              <w:rPr>
                <w:color w:val="080C0C"/>
              </w:rPr>
            </w:pPr>
          </w:p>
          <w:p w14:paraId="3956313A" w14:textId="77777777" w:rsidR="009E3109" w:rsidRPr="009E3109" w:rsidRDefault="009E3109" w:rsidP="008247DA">
            <w:pPr>
              <w:spacing w:after="0" w:line="240" w:lineRule="auto"/>
              <w:rPr>
                <w:color w:val="080C0C"/>
              </w:rPr>
            </w:pPr>
          </w:p>
          <w:p w14:paraId="3AAB4E05" w14:textId="77777777" w:rsidR="009E3109" w:rsidRPr="009E3109" w:rsidRDefault="009E3109" w:rsidP="008247DA">
            <w:pPr>
              <w:spacing w:after="0" w:line="240" w:lineRule="auto"/>
              <w:rPr>
                <w:color w:val="080C0C"/>
              </w:rPr>
            </w:pPr>
          </w:p>
          <w:p w14:paraId="58DCE863" w14:textId="77777777" w:rsidR="009E3109" w:rsidRPr="009E3109" w:rsidRDefault="009E3109" w:rsidP="008247DA">
            <w:pPr>
              <w:spacing w:after="0" w:line="240" w:lineRule="auto"/>
              <w:rPr>
                <w:color w:val="080C0C"/>
              </w:rPr>
            </w:pPr>
          </w:p>
          <w:p w14:paraId="2DCBFE40" w14:textId="77777777" w:rsidR="009E3109" w:rsidRPr="009E3109" w:rsidRDefault="009E3109" w:rsidP="008247DA">
            <w:pPr>
              <w:spacing w:after="0" w:line="240" w:lineRule="auto"/>
              <w:rPr>
                <w:color w:val="080C0C"/>
              </w:rPr>
            </w:pPr>
          </w:p>
          <w:p w14:paraId="05E5A064" w14:textId="77777777" w:rsidR="009E3109" w:rsidRPr="009E3109" w:rsidRDefault="009E3109" w:rsidP="008247DA">
            <w:pPr>
              <w:spacing w:after="0" w:line="240" w:lineRule="auto"/>
              <w:rPr>
                <w:color w:val="080C0C"/>
              </w:rPr>
            </w:pPr>
          </w:p>
        </w:tc>
      </w:tr>
    </w:tbl>
    <w:p w14:paraId="172EF410" w14:textId="77777777" w:rsidR="009E3109" w:rsidRPr="009E3109" w:rsidRDefault="009E3109" w:rsidP="009E3109"/>
    <w:p w14:paraId="7F55D99C" w14:textId="77777777" w:rsidR="009E3109" w:rsidRPr="009E3109" w:rsidRDefault="009E3109" w:rsidP="009E3109"/>
    <w:p w14:paraId="1B8A20AC" w14:textId="77777777" w:rsidR="009E3109" w:rsidRPr="009E3109" w:rsidRDefault="009E3109" w:rsidP="009E3109"/>
    <w:p w14:paraId="1D1428A6" w14:textId="77777777" w:rsidR="009E3109" w:rsidRPr="009E3109" w:rsidRDefault="009E3109" w:rsidP="009E3109"/>
    <w:p w14:paraId="29682AB1" w14:textId="77777777" w:rsidR="009E3109" w:rsidRPr="009E3109" w:rsidRDefault="009E3109" w:rsidP="009E3109"/>
    <w:p w14:paraId="1C3A9F98" w14:textId="77777777" w:rsidR="009E3109" w:rsidRPr="009E3109" w:rsidRDefault="009E3109" w:rsidP="009E3109"/>
    <w:p w14:paraId="10095526" w14:textId="77777777" w:rsidR="009E3109" w:rsidRPr="009E3109" w:rsidRDefault="009E3109" w:rsidP="009E3109"/>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1587DF6A" w14:textId="77777777" w:rsidTr="008247DA">
        <w:trPr>
          <w:trHeight w:val="206"/>
        </w:trPr>
        <w:tc>
          <w:tcPr>
            <w:tcW w:w="10105" w:type="dxa"/>
            <w:tcBorders>
              <w:top w:val="single" w:sz="8" w:space="0" w:color="000000"/>
              <w:bottom w:val="nil"/>
            </w:tcBorders>
            <w:shd w:val="clear" w:color="auto" w:fill="000000"/>
            <w:hideMark/>
          </w:tcPr>
          <w:p w14:paraId="51145EDB" w14:textId="77777777" w:rsidR="009E3109" w:rsidRPr="00141C2C"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141C2C">
              <w:rPr>
                <w:rFonts w:ascii="Times New Roman" w:eastAsia="MS Mincho" w:hAnsi="Times New Roman" w:cs="Times New Roman"/>
                <w:b/>
                <w:bCs/>
                <w:color w:val="0D0D0D"/>
                <w:sz w:val="24"/>
                <w:szCs w:val="24"/>
                <w:lang w:val="sq-AL"/>
              </w:rPr>
              <w:lastRenderedPageBreak/>
              <w:t xml:space="preserve">  ASPEKTET E PËRGJITHSHME TË PLANIT TË ORËS MESIMORE        NR -  </w:t>
            </w:r>
            <w:r>
              <w:rPr>
                <w:rFonts w:ascii="Times New Roman" w:eastAsia="MS Mincho" w:hAnsi="Times New Roman" w:cs="Times New Roman"/>
                <w:b/>
                <w:bCs/>
                <w:color w:val="0D0D0D"/>
                <w:sz w:val="24"/>
                <w:szCs w:val="24"/>
                <w:lang w:val="sq-AL"/>
              </w:rPr>
              <w:t>183</w:t>
            </w:r>
          </w:p>
        </w:tc>
      </w:tr>
      <w:tr w:rsidR="009E3109" w:rsidRPr="009E3109" w14:paraId="253C9883" w14:textId="77777777" w:rsidTr="008247DA">
        <w:trPr>
          <w:trHeight w:val="379"/>
        </w:trPr>
        <w:tc>
          <w:tcPr>
            <w:tcW w:w="10105" w:type="dxa"/>
            <w:tcBorders>
              <w:top w:val="single" w:sz="8" w:space="0" w:color="000000"/>
              <w:bottom w:val="single" w:sz="8" w:space="0" w:color="000000"/>
            </w:tcBorders>
            <w:hideMark/>
          </w:tcPr>
          <w:p w14:paraId="18928F8C"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sidRPr="00141C2C">
              <w:rPr>
                <w:rFonts w:ascii="Times New Roman" w:eastAsia="MS Mincho" w:hAnsi="Times New Roman" w:cs="Times New Roman"/>
                <w:b/>
                <w:bCs/>
                <w:color w:val="0D0D0D"/>
                <w:lang w:val="sq-AL"/>
              </w:rPr>
              <w:t xml:space="preserve">Fusha kurrikulare: </w:t>
            </w:r>
            <w:r w:rsidRPr="00141C2C">
              <w:rPr>
                <w:rFonts w:ascii="Times New Roman" w:eastAsia="MS Mincho" w:hAnsi="Times New Roman" w:cs="Times New Roman"/>
                <w:bCs/>
                <w:color w:val="0D0D0D"/>
                <w:lang w:val="sq-AL"/>
              </w:rPr>
              <w:t xml:space="preserve">Matematika                                                                         </w:t>
            </w:r>
            <w:r w:rsidRPr="00141C2C">
              <w:rPr>
                <w:rFonts w:ascii="Times New Roman" w:eastAsia="MS Mincho" w:hAnsi="Times New Roman" w:cs="Times New Roman"/>
                <w:b/>
                <w:bCs/>
                <w:color w:val="0D0D0D"/>
                <w:lang w:val="sq-AL"/>
              </w:rPr>
              <w:t xml:space="preserve">Lënda: </w:t>
            </w:r>
            <w:r w:rsidRPr="00141C2C">
              <w:rPr>
                <w:rFonts w:ascii="Times New Roman" w:eastAsia="MS Mincho" w:hAnsi="Times New Roman" w:cs="Times New Roman"/>
                <w:bCs/>
                <w:color w:val="0D0D0D"/>
                <w:lang w:val="sq-AL"/>
              </w:rPr>
              <w:t xml:space="preserve">  Matematikë</w:t>
            </w:r>
          </w:p>
          <w:p w14:paraId="49999D83"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41C2C">
              <w:rPr>
                <w:rFonts w:ascii="Times New Roman" w:eastAsia="MS Mincho" w:hAnsi="Times New Roman" w:cs="Times New Roman"/>
                <w:b/>
                <w:bCs/>
                <w:color w:val="0D0D0D"/>
                <w:lang w:val="sq-AL"/>
              </w:rPr>
              <w:t xml:space="preserve">Shkalla e kurrikulës: II                                                                            </w:t>
            </w:r>
            <w:r w:rsidRPr="00141C2C">
              <w:rPr>
                <w:rFonts w:ascii="Times New Roman" w:eastAsia="MS Mincho" w:hAnsi="Times New Roman" w:cs="Times New Roman"/>
                <w:bCs/>
                <w:color w:val="0D0D0D"/>
                <w:lang w:val="sq-AL"/>
              </w:rPr>
              <w:t xml:space="preserve">            </w:t>
            </w:r>
            <w:r w:rsidRPr="00141C2C">
              <w:rPr>
                <w:rFonts w:ascii="Times New Roman" w:eastAsia="MS Mincho" w:hAnsi="Times New Roman" w:cs="Times New Roman"/>
                <w:b/>
                <w:bCs/>
                <w:color w:val="0D0D0D"/>
                <w:lang w:val="sq-AL"/>
              </w:rPr>
              <w:t>Klasa:  4</w:t>
            </w:r>
          </w:p>
        </w:tc>
      </w:tr>
      <w:tr w:rsidR="009E3109" w:rsidRPr="009E3109" w14:paraId="4A7E924D" w14:textId="77777777" w:rsidTr="008247DA">
        <w:trPr>
          <w:trHeight w:val="2390"/>
        </w:trPr>
        <w:tc>
          <w:tcPr>
            <w:tcW w:w="10105" w:type="dxa"/>
            <w:tcBorders>
              <w:top w:val="nil"/>
            </w:tcBorders>
          </w:tcPr>
          <w:p w14:paraId="20B39EFA" w14:textId="77777777" w:rsidR="009E3109" w:rsidRPr="00141C2C" w:rsidRDefault="009E3109" w:rsidP="008247DA">
            <w:pPr>
              <w:spacing w:after="0" w:line="240" w:lineRule="auto"/>
              <w:rPr>
                <w:color w:val="080C0C"/>
                <w:lang w:val="it-IT"/>
              </w:rPr>
            </w:pPr>
          </w:p>
          <w:p w14:paraId="25E697F1" w14:textId="77777777" w:rsidR="009E3109" w:rsidRPr="000B435D" w:rsidRDefault="009E3109" w:rsidP="008247DA">
            <w:pPr>
              <w:spacing w:after="0" w:line="240" w:lineRule="auto"/>
              <w:rPr>
                <w:color w:val="080C0C"/>
                <w:lang w:val="it-IT"/>
              </w:rPr>
            </w:pPr>
            <w:r w:rsidRPr="000B435D">
              <w:rPr>
                <w:color w:val="080C0C"/>
                <w:lang w:val="it-IT"/>
              </w:rPr>
              <w:t>Tema: Trupat gjeometrikë</w:t>
            </w:r>
          </w:p>
          <w:p w14:paraId="1A5FB818" w14:textId="77777777" w:rsidR="009E3109" w:rsidRDefault="009E3109" w:rsidP="008247DA">
            <w:pPr>
              <w:spacing w:after="0" w:line="240" w:lineRule="auto"/>
              <w:rPr>
                <w:color w:val="080C0C"/>
                <w:lang w:val="it-IT"/>
              </w:rPr>
            </w:pPr>
          </w:p>
          <w:p w14:paraId="65262564" w14:textId="77777777" w:rsidR="009E3109" w:rsidRPr="000B435D" w:rsidRDefault="009E3109" w:rsidP="008247DA">
            <w:pPr>
              <w:spacing w:after="0" w:line="240" w:lineRule="auto"/>
              <w:rPr>
                <w:color w:val="080C0C"/>
                <w:lang w:val="it-IT"/>
              </w:rPr>
            </w:pPr>
            <w:r w:rsidRPr="000B435D">
              <w:rPr>
                <w:color w:val="080C0C"/>
                <w:lang w:val="it-IT"/>
              </w:rPr>
              <w:t>Rezultatet e të nxënit të temës:</w:t>
            </w:r>
          </w:p>
          <w:p w14:paraId="037561C5" w14:textId="77777777" w:rsidR="009E3109" w:rsidRPr="000B435D" w:rsidRDefault="009E3109" w:rsidP="008247DA">
            <w:pPr>
              <w:spacing w:after="0" w:line="240" w:lineRule="auto"/>
              <w:rPr>
                <w:color w:val="080C0C"/>
                <w:lang w:val="it-IT"/>
              </w:rPr>
            </w:pPr>
            <w:r w:rsidRPr="000B435D">
              <w:rPr>
                <w:color w:val="080C0C"/>
                <w:lang w:val="it-IT"/>
              </w:rPr>
              <w:t>Gjen vëllimin (e trupave të rregullt) e kubit dhe kuboidit, duke përdorur formula të thjeshta dhe (trupave të parregullt) me enë të ndryshme.</w:t>
            </w:r>
          </w:p>
          <w:p w14:paraId="49348062" w14:textId="77777777" w:rsidR="009E3109" w:rsidRPr="000B435D" w:rsidRDefault="009E3109" w:rsidP="008247DA">
            <w:pPr>
              <w:spacing w:after="0" w:line="240" w:lineRule="auto"/>
              <w:rPr>
                <w:color w:val="080C0C"/>
                <w:lang w:val="it-IT"/>
              </w:rPr>
            </w:pPr>
          </w:p>
          <w:p w14:paraId="7E2E03D1" w14:textId="77777777" w:rsidR="009E3109" w:rsidRPr="000B435D" w:rsidRDefault="009E3109" w:rsidP="008247DA">
            <w:pPr>
              <w:spacing w:after="0" w:line="240" w:lineRule="auto"/>
              <w:rPr>
                <w:color w:val="080C0C"/>
                <w:lang w:val="it-IT"/>
              </w:rPr>
            </w:pPr>
            <w:r w:rsidRPr="000B435D">
              <w:rPr>
                <w:color w:val="080C0C"/>
                <w:lang w:val="it-IT"/>
              </w:rPr>
              <w:t>Kontributi në rezultatet për kompetencat kryesore të shkallës: II.1, 4,7; III.3,4; V.8; VI.2.</w:t>
            </w:r>
          </w:p>
          <w:p w14:paraId="46556F6C" w14:textId="77777777" w:rsidR="009E3109" w:rsidRPr="000B435D" w:rsidRDefault="009E3109" w:rsidP="008247DA">
            <w:pPr>
              <w:spacing w:after="0" w:line="240" w:lineRule="auto"/>
              <w:rPr>
                <w:color w:val="080C0C"/>
                <w:lang w:val="it-IT"/>
              </w:rPr>
            </w:pPr>
            <w:r w:rsidRPr="000B435D">
              <w:rPr>
                <w:color w:val="080C0C"/>
                <w:lang w:val="it-IT"/>
              </w:rPr>
              <w:t>Kontributi në rez</w:t>
            </w:r>
            <w:r>
              <w:rPr>
                <w:color w:val="080C0C"/>
                <w:lang w:val="it-IT"/>
              </w:rPr>
              <w:t>ultatet e fushës së kurrikulës:</w:t>
            </w:r>
            <w:r w:rsidRPr="000B435D">
              <w:rPr>
                <w:color w:val="080C0C"/>
                <w:lang w:val="it-IT"/>
              </w:rPr>
              <w:t>1.3,5; 2,4; 3.2, 4, 7; 4.2; 6.2.</w:t>
            </w:r>
          </w:p>
          <w:p w14:paraId="56A05DDF" w14:textId="77777777" w:rsidR="009E3109" w:rsidRDefault="009E3109" w:rsidP="008247DA">
            <w:pPr>
              <w:spacing w:after="0" w:line="240" w:lineRule="auto"/>
              <w:rPr>
                <w:color w:val="080C0C"/>
                <w:lang w:val="it-IT"/>
              </w:rPr>
            </w:pPr>
          </w:p>
          <w:p w14:paraId="613E1378" w14:textId="77777777" w:rsidR="009E3109" w:rsidRPr="009E3109" w:rsidRDefault="009E3109" w:rsidP="008247DA">
            <w:pPr>
              <w:spacing w:after="0" w:line="240" w:lineRule="auto"/>
              <w:rPr>
                <w:color w:val="080C0C"/>
              </w:rPr>
            </w:pPr>
            <w:r w:rsidRPr="009E3109">
              <w:rPr>
                <w:color w:val="080C0C"/>
              </w:rPr>
              <w:t>ASPEKTE SPECIFIKE TË PLANIT TË ORËS MËSIMORE</w:t>
            </w:r>
          </w:p>
          <w:p w14:paraId="257DCC2B" w14:textId="77777777" w:rsidR="009E3109" w:rsidRPr="009E3109" w:rsidRDefault="009E3109" w:rsidP="008247DA">
            <w:pPr>
              <w:spacing w:after="0" w:line="240" w:lineRule="auto"/>
              <w:rPr>
                <w:color w:val="080C0C"/>
              </w:rPr>
            </w:pPr>
          </w:p>
          <w:p w14:paraId="660E64D6" w14:textId="77777777" w:rsidR="009E3109" w:rsidRPr="000B435D" w:rsidRDefault="009E3109" w:rsidP="008247DA">
            <w:pPr>
              <w:spacing w:after="0" w:line="240" w:lineRule="auto"/>
              <w:rPr>
                <w:color w:val="080C0C"/>
                <w:lang w:val="it-IT"/>
              </w:rPr>
            </w:pPr>
            <w:r w:rsidRPr="000B435D">
              <w:rPr>
                <w:color w:val="080C0C"/>
                <w:lang w:val="it-IT"/>
              </w:rPr>
              <w:t>Njësia mësimore: Matja e vëllimit të lëngut</w:t>
            </w:r>
          </w:p>
          <w:p w14:paraId="513F5011" w14:textId="77777777" w:rsidR="009E3109" w:rsidRDefault="009E3109" w:rsidP="008247DA">
            <w:pPr>
              <w:spacing w:after="0" w:line="240" w:lineRule="auto"/>
              <w:rPr>
                <w:color w:val="080C0C"/>
                <w:lang w:val="it-IT"/>
              </w:rPr>
            </w:pPr>
          </w:p>
          <w:p w14:paraId="04EF6C5A" w14:textId="77777777" w:rsidR="009E3109" w:rsidRPr="000B435D" w:rsidRDefault="009E3109" w:rsidP="008247DA">
            <w:pPr>
              <w:spacing w:after="0" w:line="240" w:lineRule="auto"/>
              <w:rPr>
                <w:color w:val="080C0C"/>
                <w:lang w:val="it-IT"/>
              </w:rPr>
            </w:pPr>
            <w:r w:rsidRPr="000B435D">
              <w:rPr>
                <w:color w:val="080C0C"/>
                <w:lang w:val="it-IT"/>
              </w:rPr>
              <w:t>Rezultatet e të nxënit të orës mësimore:</w:t>
            </w:r>
          </w:p>
          <w:p w14:paraId="701C79CE" w14:textId="77777777" w:rsidR="009E3109" w:rsidRPr="000B435D" w:rsidRDefault="009E3109" w:rsidP="008247DA">
            <w:pPr>
              <w:spacing w:after="0" w:line="240" w:lineRule="auto"/>
              <w:rPr>
                <w:color w:val="080C0C"/>
                <w:lang w:val="it-IT"/>
              </w:rPr>
            </w:pPr>
            <w:r w:rsidRPr="000B435D">
              <w:rPr>
                <w:color w:val="080C0C"/>
                <w:lang w:val="it-IT"/>
              </w:rPr>
              <w:t>•</w:t>
            </w:r>
            <w:r w:rsidRPr="000B435D">
              <w:rPr>
                <w:color w:val="080C0C"/>
                <w:lang w:val="it-IT"/>
              </w:rPr>
              <w:tab/>
              <w:t>Përcakton njësin për matjen e vëllimit të lëngjëve nga njësitë e tjera;</w:t>
            </w:r>
          </w:p>
          <w:p w14:paraId="0F79CE1F" w14:textId="77777777" w:rsidR="009E3109" w:rsidRPr="000B435D" w:rsidRDefault="009E3109" w:rsidP="008247DA">
            <w:pPr>
              <w:spacing w:after="0" w:line="240" w:lineRule="auto"/>
              <w:rPr>
                <w:color w:val="080C0C"/>
                <w:lang w:val="it-IT"/>
              </w:rPr>
            </w:pPr>
            <w:r w:rsidRPr="000B435D">
              <w:rPr>
                <w:color w:val="080C0C"/>
                <w:lang w:val="it-IT"/>
              </w:rPr>
              <w:t>•</w:t>
            </w:r>
            <w:r w:rsidRPr="000B435D">
              <w:rPr>
                <w:color w:val="080C0C"/>
                <w:lang w:val="it-IT"/>
              </w:rPr>
              <w:tab/>
              <w:t>Kryen veprime të thjeshta me njësinë matëse të lëngjeve duke i shndërruar në njësi sipas kërkesës.</w:t>
            </w:r>
          </w:p>
          <w:p w14:paraId="4EE53F85" w14:textId="77777777" w:rsidR="009E3109" w:rsidRDefault="009E3109" w:rsidP="008247DA">
            <w:pPr>
              <w:spacing w:after="0" w:line="240" w:lineRule="auto"/>
              <w:rPr>
                <w:color w:val="080C0C"/>
                <w:lang w:val="it-IT"/>
              </w:rPr>
            </w:pPr>
          </w:p>
          <w:p w14:paraId="4BC2BD5D" w14:textId="77777777" w:rsidR="009E3109" w:rsidRPr="009E3109" w:rsidRDefault="009E3109" w:rsidP="008247DA">
            <w:pPr>
              <w:spacing w:after="0" w:line="240" w:lineRule="auto"/>
              <w:rPr>
                <w:color w:val="080C0C"/>
              </w:rPr>
            </w:pPr>
            <w:r w:rsidRPr="009E3109">
              <w:rPr>
                <w:color w:val="080C0C"/>
              </w:rPr>
              <w:t>Kriteret e suksesit: Përcaktohen me nxënësit në klasë.</w:t>
            </w:r>
          </w:p>
          <w:p w14:paraId="08E76FC8" w14:textId="77777777" w:rsidR="009E3109" w:rsidRPr="009E3109" w:rsidRDefault="009E3109" w:rsidP="008247DA">
            <w:pPr>
              <w:spacing w:after="0" w:line="240" w:lineRule="auto"/>
              <w:rPr>
                <w:color w:val="080C0C"/>
              </w:rPr>
            </w:pPr>
            <w:r w:rsidRPr="009E3109">
              <w:rPr>
                <w:color w:val="080C0C"/>
              </w:rPr>
              <w:t>Burimet, mjetet e konkretizimit dhe materialet mësimore: projektor.</w:t>
            </w:r>
          </w:p>
          <w:p w14:paraId="31B7FAB6" w14:textId="77777777" w:rsidR="009E3109" w:rsidRPr="009E3109" w:rsidRDefault="009E3109" w:rsidP="008247DA">
            <w:pPr>
              <w:spacing w:after="0" w:line="240" w:lineRule="auto"/>
              <w:rPr>
                <w:color w:val="080C0C"/>
              </w:rPr>
            </w:pPr>
            <w:r w:rsidRPr="009E3109">
              <w:rPr>
                <w:color w:val="080C0C"/>
              </w:rPr>
              <w:t>Lidhja me lëndët e tjera mësimore dhe/apo me çështjet ndërkurrikulare dhe situatat jetësore:</w:t>
            </w:r>
          </w:p>
          <w:p w14:paraId="7A19F4A7" w14:textId="77777777" w:rsidR="009E3109" w:rsidRPr="009E3109" w:rsidRDefault="009E3109" w:rsidP="008247DA">
            <w:pPr>
              <w:spacing w:after="0" w:line="240" w:lineRule="auto"/>
              <w:rPr>
                <w:color w:val="080C0C"/>
              </w:rPr>
            </w:pPr>
            <w:r w:rsidRPr="009E3109">
              <w:rPr>
                <w:color w:val="080C0C"/>
              </w:rPr>
              <w:t>Gjuhë amtare (shqipe), Shkathtësi për jetë, Njeriu dhe natyra.</w:t>
            </w:r>
          </w:p>
          <w:p w14:paraId="50CB9105" w14:textId="77777777" w:rsidR="009E3109" w:rsidRPr="009E3109" w:rsidRDefault="009E3109" w:rsidP="008247DA">
            <w:pPr>
              <w:spacing w:after="0" w:line="240" w:lineRule="auto"/>
              <w:rPr>
                <w:color w:val="080C0C"/>
              </w:rPr>
            </w:pPr>
          </w:p>
          <w:p w14:paraId="2C874B74" w14:textId="77777777" w:rsidR="009E3109" w:rsidRPr="000B435D" w:rsidRDefault="009E3109" w:rsidP="008247DA">
            <w:pPr>
              <w:spacing w:after="0" w:line="240" w:lineRule="auto"/>
              <w:rPr>
                <w:color w:val="080C0C"/>
                <w:lang w:val="it-IT"/>
              </w:rPr>
            </w:pPr>
            <w:r w:rsidRPr="00300E7A">
              <w:rPr>
                <w:color w:val="080C0C"/>
                <w:lang w:val="it-IT"/>
              </w:rPr>
              <w:t>METODOLOGJIA DHE VEPRIMTARIA ME NXËNËS</w:t>
            </w:r>
          </w:p>
          <w:p w14:paraId="5D66646D" w14:textId="77777777" w:rsidR="009E3109" w:rsidRPr="000B435D" w:rsidRDefault="009E3109" w:rsidP="008247DA">
            <w:pPr>
              <w:spacing w:after="0" w:line="240" w:lineRule="auto"/>
              <w:rPr>
                <w:color w:val="080C0C"/>
                <w:lang w:val="it-IT"/>
              </w:rPr>
            </w:pPr>
            <w:r w:rsidRPr="000B435D">
              <w:rPr>
                <w:color w:val="080C0C"/>
                <w:lang w:val="it-IT"/>
              </w:rPr>
              <w:t>Parashikimi:</w:t>
            </w:r>
          </w:p>
          <w:p w14:paraId="3C2787C8" w14:textId="77777777" w:rsidR="009E3109" w:rsidRPr="000B435D" w:rsidRDefault="009E3109" w:rsidP="008247DA">
            <w:pPr>
              <w:spacing w:after="0" w:line="240" w:lineRule="auto"/>
              <w:rPr>
                <w:color w:val="080C0C"/>
                <w:lang w:val="it-IT"/>
              </w:rPr>
            </w:pPr>
            <w:r w:rsidRPr="000B435D">
              <w:rPr>
                <w:color w:val="080C0C"/>
                <w:lang w:val="it-IT"/>
              </w:rPr>
              <w:t>Përgatitja për të nxënët</w:t>
            </w:r>
          </w:p>
          <w:p w14:paraId="5390E9DC" w14:textId="77777777" w:rsidR="009E3109" w:rsidRPr="000B435D" w:rsidRDefault="009E3109" w:rsidP="008247DA">
            <w:pPr>
              <w:spacing w:after="0" w:line="240" w:lineRule="auto"/>
              <w:rPr>
                <w:color w:val="080C0C"/>
                <w:lang w:val="it-IT"/>
              </w:rPr>
            </w:pPr>
            <w:r w:rsidRPr="000B435D">
              <w:rPr>
                <w:color w:val="080C0C"/>
                <w:lang w:val="it-IT"/>
              </w:rPr>
              <w:t>Stuhi mendimesh</w:t>
            </w:r>
          </w:p>
          <w:p w14:paraId="79686D77" w14:textId="77777777" w:rsidR="009E3109" w:rsidRDefault="009E3109" w:rsidP="008247DA">
            <w:pPr>
              <w:spacing w:after="0" w:line="240" w:lineRule="auto"/>
              <w:rPr>
                <w:color w:val="080C0C"/>
                <w:lang w:val="it-IT"/>
              </w:rPr>
            </w:pPr>
          </w:p>
          <w:p w14:paraId="363C788D" w14:textId="77777777" w:rsidR="009E3109" w:rsidRPr="000B435D" w:rsidRDefault="009E3109" w:rsidP="008247DA">
            <w:pPr>
              <w:spacing w:after="0" w:line="240" w:lineRule="auto"/>
              <w:rPr>
                <w:color w:val="080C0C"/>
                <w:lang w:val="it-IT"/>
              </w:rPr>
            </w:pPr>
            <w:r w:rsidRPr="000B435D">
              <w:rPr>
                <w:color w:val="080C0C"/>
                <w:lang w:val="it-IT"/>
              </w:rPr>
              <w:t>Për të rikujtuar njohuritë e nxënësve, në tabelë apo videoprojektor paraqiten njësitë për matjen e trupave, masën e trupave, vëllimin e trupave dhe vëllimin e lëngjeve. Pyeten nxënësit për secilën njësi se çfarë shërbejnë, cilët janë nënfishat dhe shumëfishat e tyre dhe si shënohen.</w:t>
            </w:r>
          </w:p>
          <w:p w14:paraId="48E978B0" w14:textId="77777777" w:rsidR="009E3109" w:rsidRPr="000B435D" w:rsidRDefault="009E3109" w:rsidP="008247DA">
            <w:pPr>
              <w:spacing w:after="0" w:line="240" w:lineRule="auto"/>
              <w:rPr>
                <w:color w:val="080C0C"/>
                <w:lang w:val="it-IT"/>
              </w:rPr>
            </w:pPr>
            <w:r w:rsidRPr="000B435D">
              <w:rPr>
                <w:color w:val="080C0C"/>
                <w:lang w:val="it-IT"/>
              </w:rPr>
              <w:t>Pra, vëllimi i lëngjëve do të thotë hapësira që zë një trup dhe njësia për matjen e vëllimit të lëngut është litri, i cili shënohet me shkronjën L. Njësitë më të vogla për matjen e vëllimit të lëngut janë decilitri, i cili shënohet me dl dhe mililitri i cili shënohet me ml, si dhe ena që e përdorim për matjen e lëngjeve është ena e shkallëzuar.</w:t>
            </w:r>
          </w:p>
          <w:p w14:paraId="3FC7CC02" w14:textId="77777777" w:rsidR="009E3109" w:rsidRPr="000B435D" w:rsidRDefault="009E3109" w:rsidP="008247DA">
            <w:pPr>
              <w:spacing w:after="0" w:line="240" w:lineRule="auto"/>
              <w:rPr>
                <w:color w:val="080C0C"/>
                <w:lang w:val="it-IT"/>
              </w:rPr>
            </w:pPr>
            <w:r w:rsidRPr="000B435D">
              <w:rPr>
                <w:color w:val="080C0C"/>
                <w:lang w:val="it-IT"/>
              </w:rPr>
              <w:t>10 decilitër ( dl) = 1 litër dhe 1000 mililitër (ml) = 1 litër l.</w:t>
            </w:r>
          </w:p>
          <w:p w14:paraId="6EEA3AEC" w14:textId="77777777" w:rsidR="009E3109" w:rsidRPr="000B435D" w:rsidRDefault="009E3109" w:rsidP="008247DA">
            <w:pPr>
              <w:spacing w:after="0" w:line="240" w:lineRule="auto"/>
              <w:rPr>
                <w:color w:val="080C0C"/>
                <w:lang w:val="it-IT"/>
              </w:rPr>
            </w:pPr>
          </w:p>
          <w:p w14:paraId="2AE3538A" w14:textId="77777777" w:rsidR="009E3109" w:rsidRDefault="009E3109" w:rsidP="008247DA">
            <w:pPr>
              <w:spacing w:after="0" w:line="240" w:lineRule="auto"/>
              <w:rPr>
                <w:color w:val="080C0C"/>
                <w:lang w:val="it-IT"/>
              </w:rPr>
            </w:pPr>
            <w:r w:rsidRPr="000B435D">
              <w:rPr>
                <w:color w:val="080C0C"/>
                <w:lang w:val="it-IT"/>
              </w:rPr>
              <w:t xml:space="preserve">Ndërtimi i njohurive dhe i shkathtësive: </w:t>
            </w:r>
          </w:p>
          <w:p w14:paraId="6E08ACDF" w14:textId="77777777" w:rsidR="009E3109" w:rsidRPr="000B435D" w:rsidRDefault="009E3109" w:rsidP="008247DA">
            <w:pPr>
              <w:spacing w:after="0" w:line="240" w:lineRule="auto"/>
              <w:rPr>
                <w:color w:val="080C0C"/>
                <w:lang w:val="it-IT"/>
              </w:rPr>
            </w:pPr>
            <w:r w:rsidRPr="000B435D">
              <w:rPr>
                <w:color w:val="080C0C"/>
                <w:lang w:val="it-IT"/>
              </w:rPr>
              <w:t>Përpunimi i përmbajtjes</w:t>
            </w:r>
          </w:p>
          <w:p w14:paraId="5DDCDBC0" w14:textId="77777777" w:rsidR="009E3109" w:rsidRPr="000B435D" w:rsidRDefault="009E3109" w:rsidP="008247DA">
            <w:pPr>
              <w:spacing w:after="0" w:line="240" w:lineRule="auto"/>
              <w:rPr>
                <w:color w:val="080C0C"/>
                <w:lang w:val="it-IT"/>
              </w:rPr>
            </w:pPr>
            <w:r w:rsidRPr="000B435D">
              <w:rPr>
                <w:color w:val="080C0C"/>
                <w:lang w:val="it-IT"/>
              </w:rPr>
              <w:t>INSERT</w:t>
            </w:r>
          </w:p>
          <w:p w14:paraId="7CE72E96" w14:textId="77777777" w:rsidR="009E3109" w:rsidRDefault="009E3109" w:rsidP="008247DA">
            <w:pPr>
              <w:spacing w:after="0" w:line="240" w:lineRule="auto"/>
              <w:rPr>
                <w:color w:val="080C0C"/>
                <w:lang w:val="it-IT"/>
              </w:rPr>
            </w:pPr>
          </w:p>
          <w:p w14:paraId="4BF32887" w14:textId="77777777" w:rsidR="009E3109" w:rsidRPr="000B435D" w:rsidRDefault="009E3109" w:rsidP="008247DA">
            <w:pPr>
              <w:spacing w:after="0" w:line="240" w:lineRule="auto"/>
              <w:rPr>
                <w:color w:val="080C0C"/>
                <w:lang w:val="it-IT"/>
              </w:rPr>
            </w:pPr>
            <w:r w:rsidRPr="000B435D">
              <w:rPr>
                <w:color w:val="080C0C"/>
                <w:lang w:val="it-IT"/>
              </w:rPr>
              <w:t xml:space="preserve">Nxënësit udhëzohen të fillojnë punën në librat e tyre në mënyrë grupore. Detyrat (3, 4, 5) të cilat janë në gjendje t’i punojnë në mënyrë të pavarur i punojnë dhe i shënojnë me </w:t>
            </w:r>
            <w:r w:rsidRPr="000B435D">
              <w:rPr>
                <w:rFonts w:ascii="Segoe UI Symbol" w:hAnsi="Segoe UI Symbol" w:cs="Segoe UI Symbol"/>
                <w:color w:val="080C0C"/>
                <w:lang w:val="it-IT"/>
              </w:rPr>
              <w:t>✓</w:t>
            </w:r>
            <w:r w:rsidRPr="000B435D">
              <w:rPr>
                <w:color w:val="080C0C"/>
                <w:lang w:val="it-IT"/>
              </w:rPr>
              <w:t>, nd</w:t>
            </w:r>
            <w:r w:rsidRPr="000B435D">
              <w:rPr>
                <w:rFonts w:ascii="Calibri" w:hAnsi="Calibri" w:cs="Calibri"/>
                <w:color w:val="080C0C"/>
                <w:lang w:val="it-IT"/>
              </w:rPr>
              <w:t>ë</w:t>
            </w:r>
            <w:r w:rsidRPr="000B435D">
              <w:rPr>
                <w:color w:val="080C0C"/>
                <w:lang w:val="it-IT"/>
              </w:rPr>
              <w:t>rsa detyrat t</w:t>
            </w:r>
            <w:r w:rsidRPr="000B435D">
              <w:rPr>
                <w:rFonts w:ascii="Calibri" w:hAnsi="Calibri" w:cs="Calibri"/>
                <w:color w:val="080C0C"/>
                <w:lang w:val="it-IT"/>
              </w:rPr>
              <w:t>ë</w:t>
            </w:r>
            <w:r w:rsidRPr="000B435D">
              <w:rPr>
                <w:color w:val="080C0C"/>
                <w:lang w:val="it-IT"/>
              </w:rPr>
              <w:t xml:space="preserve"> cilat nuk jan</w:t>
            </w:r>
            <w:r w:rsidRPr="000B435D">
              <w:rPr>
                <w:rFonts w:ascii="Calibri" w:hAnsi="Calibri" w:cs="Calibri"/>
                <w:color w:val="080C0C"/>
                <w:lang w:val="it-IT"/>
              </w:rPr>
              <w:t>ë</w:t>
            </w:r>
            <w:r w:rsidRPr="000B435D">
              <w:rPr>
                <w:color w:val="080C0C"/>
                <w:lang w:val="it-IT"/>
              </w:rPr>
              <w:t xml:space="preserve"> n</w:t>
            </w:r>
            <w:r w:rsidRPr="000B435D">
              <w:rPr>
                <w:rFonts w:ascii="Calibri" w:hAnsi="Calibri" w:cs="Calibri"/>
                <w:color w:val="080C0C"/>
                <w:lang w:val="it-IT"/>
              </w:rPr>
              <w:t>ë</w:t>
            </w:r>
            <w:r w:rsidRPr="000B435D">
              <w:rPr>
                <w:color w:val="080C0C"/>
                <w:lang w:val="it-IT"/>
              </w:rPr>
              <w:t xml:space="preserve"> gjendje t</w:t>
            </w:r>
            <w:r w:rsidRPr="000B435D">
              <w:rPr>
                <w:rFonts w:ascii="Calibri" w:hAnsi="Calibri" w:cs="Calibri"/>
                <w:color w:val="080C0C"/>
                <w:lang w:val="it-IT"/>
              </w:rPr>
              <w:t>’</w:t>
            </w:r>
            <w:r w:rsidRPr="000B435D">
              <w:rPr>
                <w:color w:val="080C0C"/>
                <w:lang w:val="it-IT"/>
              </w:rPr>
              <w:t>i punojn</w:t>
            </w:r>
            <w:r w:rsidRPr="000B435D">
              <w:rPr>
                <w:rFonts w:ascii="Calibri" w:hAnsi="Calibri" w:cs="Calibri"/>
                <w:color w:val="080C0C"/>
                <w:lang w:val="it-IT"/>
              </w:rPr>
              <w:t>ë</w:t>
            </w:r>
            <w:r w:rsidRPr="000B435D">
              <w:rPr>
                <w:color w:val="080C0C"/>
                <w:lang w:val="it-IT"/>
              </w:rPr>
              <w:t xml:space="preserve"> n</w:t>
            </w:r>
            <w:r w:rsidRPr="000B435D">
              <w:rPr>
                <w:rFonts w:ascii="Calibri" w:hAnsi="Calibri" w:cs="Calibri"/>
                <w:color w:val="080C0C"/>
                <w:lang w:val="it-IT"/>
              </w:rPr>
              <w:t>ë</w:t>
            </w:r>
            <w:r w:rsidRPr="000B435D">
              <w:rPr>
                <w:color w:val="080C0C"/>
                <w:lang w:val="it-IT"/>
              </w:rPr>
              <w:t xml:space="preserve"> m</w:t>
            </w:r>
            <w:r w:rsidRPr="000B435D">
              <w:rPr>
                <w:rFonts w:ascii="Calibri" w:hAnsi="Calibri" w:cs="Calibri"/>
                <w:color w:val="080C0C"/>
                <w:lang w:val="it-IT"/>
              </w:rPr>
              <w:t>ë</w:t>
            </w:r>
            <w:r w:rsidRPr="000B435D">
              <w:rPr>
                <w:color w:val="080C0C"/>
                <w:lang w:val="it-IT"/>
              </w:rPr>
              <w:t>nyr</w:t>
            </w:r>
            <w:r w:rsidRPr="000B435D">
              <w:rPr>
                <w:rFonts w:ascii="Calibri" w:hAnsi="Calibri" w:cs="Calibri"/>
                <w:color w:val="080C0C"/>
                <w:lang w:val="it-IT"/>
              </w:rPr>
              <w:t>ë</w:t>
            </w:r>
            <w:r w:rsidRPr="000B435D">
              <w:rPr>
                <w:color w:val="080C0C"/>
                <w:lang w:val="it-IT"/>
              </w:rPr>
              <w:t xml:space="preserve"> t</w:t>
            </w:r>
            <w:r w:rsidRPr="000B435D">
              <w:rPr>
                <w:rFonts w:ascii="Calibri" w:hAnsi="Calibri" w:cs="Calibri"/>
                <w:color w:val="080C0C"/>
                <w:lang w:val="it-IT"/>
              </w:rPr>
              <w:t>ë</w:t>
            </w:r>
            <w:r w:rsidRPr="000B435D">
              <w:rPr>
                <w:color w:val="080C0C"/>
                <w:lang w:val="it-IT"/>
              </w:rPr>
              <w:t xml:space="preserve"> pavarur, i shënojnë me – dhe nuk punohen.</w:t>
            </w:r>
          </w:p>
          <w:p w14:paraId="4A669C95" w14:textId="77777777" w:rsidR="009E3109" w:rsidRPr="000B435D" w:rsidRDefault="009E3109" w:rsidP="008247DA">
            <w:pPr>
              <w:spacing w:after="0" w:line="240" w:lineRule="auto"/>
              <w:rPr>
                <w:color w:val="080C0C"/>
                <w:lang w:val="it-IT"/>
              </w:rPr>
            </w:pPr>
            <w:r w:rsidRPr="000B435D">
              <w:rPr>
                <w:color w:val="080C0C"/>
                <w:lang w:val="it-IT"/>
              </w:rPr>
              <w:lastRenderedPageBreak/>
              <w:t>Vëzhgohen nxënësit gjatë punës së tyre dhe në fund detyrat që i kanë shënuar me minus, punohen së bashku duke parashtruar pyetje.</w:t>
            </w:r>
          </w:p>
          <w:p w14:paraId="5D91DC4A" w14:textId="77777777" w:rsidR="009E3109" w:rsidRPr="00141C2C" w:rsidRDefault="009E3109" w:rsidP="008247DA">
            <w:pPr>
              <w:spacing w:after="0" w:line="240" w:lineRule="auto"/>
              <w:rPr>
                <w:color w:val="080C0C"/>
                <w:lang w:val="it-IT"/>
              </w:rPr>
            </w:pPr>
            <w:r>
              <w:rPr>
                <w:noProof/>
                <w:color w:val="080C0C"/>
              </w:rPr>
              <w:drawing>
                <wp:anchor distT="0" distB="0" distL="114300" distR="114300" simplePos="0" relativeHeight="251933696" behindDoc="0" locked="0" layoutInCell="1" allowOverlap="1" wp14:anchorId="176FDC87" wp14:editId="396BF438">
                  <wp:simplePos x="0" y="0"/>
                  <wp:positionH relativeFrom="column">
                    <wp:posOffset>1685545</wp:posOffset>
                  </wp:positionH>
                  <wp:positionV relativeFrom="paragraph">
                    <wp:posOffset>230974</wp:posOffset>
                  </wp:positionV>
                  <wp:extent cx="2621280" cy="746760"/>
                  <wp:effectExtent l="0" t="0" r="7620" b="0"/>
                  <wp:wrapThrough wrapText="bothSides">
                    <wp:wrapPolygon edited="0">
                      <wp:start x="0" y="0"/>
                      <wp:lineTo x="0" y="20939"/>
                      <wp:lineTo x="21506" y="20939"/>
                      <wp:lineTo x="21506" y="0"/>
                      <wp:lineTo x="0" y="0"/>
                    </wp:wrapPolygon>
                  </wp:wrapThrough>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D3C5E60.tmp"/>
                          <pic:cNvPicPr/>
                        </pic:nvPicPr>
                        <pic:blipFill>
                          <a:blip r:embed="rId171">
                            <a:extLst>
                              <a:ext uri="{28A0092B-C50C-407E-A947-70E740481C1C}">
                                <a14:useLocalDpi xmlns:a14="http://schemas.microsoft.com/office/drawing/2010/main" val="0"/>
                              </a:ext>
                            </a:extLst>
                          </a:blip>
                          <a:stretch>
                            <a:fillRect/>
                          </a:stretch>
                        </pic:blipFill>
                        <pic:spPr>
                          <a:xfrm>
                            <a:off x="0" y="0"/>
                            <a:ext cx="2621280" cy="746760"/>
                          </a:xfrm>
                          <a:prstGeom prst="rect">
                            <a:avLst/>
                          </a:prstGeom>
                        </pic:spPr>
                      </pic:pic>
                    </a:graphicData>
                  </a:graphic>
                </wp:anchor>
              </w:drawing>
            </w:r>
            <w:r w:rsidRPr="00141C2C">
              <w:rPr>
                <w:color w:val="080C0C"/>
                <w:lang w:val="it-IT"/>
              </w:rPr>
              <w:br/>
            </w:r>
          </w:p>
          <w:p w14:paraId="3FBCECC2" w14:textId="77777777" w:rsidR="009E3109" w:rsidRPr="00141C2C" w:rsidRDefault="009E3109" w:rsidP="008247DA">
            <w:pPr>
              <w:spacing w:after="0" w:line="240" w:lineRule="auto"/>
              <w:rPr>
                <w:color w:val="080C0C"/>
                <w:lang w:val="it-IT"/>
              </w:rPr>
            </w:pPr>
          </w:p>
          <w:p w14:paraId="4DD39B34" w14:textId="77777777" w:rsidR="009E3109" w:rsidRPr="00141C2C" w:rsidRDefault="009E3109" w:rsidP="008247DA">
            <w:pPr>
              <w:spacing w:after="0" w:line="240" w:lineRule="auto"/>
              <w:rPr>
                <w:color w:val="080C0C"/>
                <w:lang w:val="it-IT"/>
              </w:rPr>
            </w:pPr>
          </w:p>
          <w:p w14:paraId="49F5F3BB" w14:textId="77777777" w:rsidR="009E3109" w:rsidRPr="00141C2C" w:rsidRDefault="009E3109" w:rsidP="008247DA">
            <w:pPr>
              <w:spacing w:after="0" w:line="240" w:lineRule="auto"/>
              <w:rPr>
                <w:color w:val="080C0C"/>
                <w:lang w:val="it-IT"/>
              </w:rPr>
            </w:pPr>
          </w:p>
          <w:p w14:paraId="7B941E9A" w14:textId="77777777" w:rsidR="009E3109" w:rsidRPr="00141C2C" w:rsidRDefault="009E3109" w:rsidP="008247DA">
            <w:pPr>
              <w:spacing w:after="0" w:line="240" w:lineRule="auto"/>
              <w:rPr>
                <w:color w:val="080C0C"/>
                <w:lang w:val="it-IT"/>
              </w:rPr>
            </w:pPr>
          </w:p>
          <w:p w14:paraId="7C66F9B2" w14:textId="77777777" w:rsidR="009E3109" w:rsidRPr="00141C2C" w:rsidRDefault="009E3109" w:rsidP="008247DA">
            <w:pPr>
              <w:spacing w:after="0" w:line="240" w:lineRule="auto"/>
              <w:rPr>
                <w:color w:val="080C0C"/>
                <w:lang w:val="it-IT"/>
              </w:rPr>
            </w:pPr>
          </w:p>
          <w:p w14:paraId="15861655" w14:textId="77777777" w:rsidR="009E3109" w:rsidRPr="002E7ABF" w:rsidRDefault="009E3109" w:rsidP="008247DA">
            <w:pPr>
              <w:spacing w:after="0" w:line="240" w:lineRule="auto"/>
              <w:rPr>
                <w:color w:val="080C0C"/>
                <w:lang w:val="it-IT"/>
              </w:rPr>
            </w:pPr>
            <w:r w:rsidRPr="002E7ABF">
              <w:rPr>
                <w:color w:val="080C0C"/>
                <w:lang w:val="it-IT"/>
              </w:rPr>
              <w:t>Përforcimi:</w:t>
            </w:r>
          </w:p>
          <w:p w14:paraId="5413674F" w14:textId="77777777" w:rsidR="009E3109" w:rsidRPr="002E7ABF" w:rsidRDefault="009E3109" w:rsidP="008247DA">
            <w:pPr>
              <w:spacing w:after="0" w:line="240" w:lineRule="auto"/>
              <w:rPr>
                <w:color w:val="080C0C"/>
                <w:lang w:val="it-IT"/>
              </w:rPr>
            </w:pPr>
            <w:r w:rsidRPr="002E7ABF">
              <w:rPr>
                <w:color w:val="080C0C"/>
                <w:lang w:val="it-IT"/>
              </w:rPr>
              <w:t>Konsolidimi dhe zbatimi i të nxënit</w:t>
            </w:r>
          </w:p>
          <w:p w14:paraId="076F36E4" w14:textId="77777777" w:rsidR="009E3109" w:rsidRPr="002E7ABF" w:rsidRDefault="009E3109" w:rsidP="008247DA">
            <w:pPr>
              <w:spacing w:after="0" w:line="240" w:lineRule="auto"/>
              <w:rPr>
                <w:color w:val="080C0C"/>
                <w:lang w:val="it-IT"/>
              </w:rPr>
            </w:pPr>
            <w:r w:rsidRPr="002E7ABF">
              <w:rPr>
                <w:color w:val="080C0C"/>
                <w:lang w:val="it-IT"/>
              </w:rPr>
              <w:t>Shqyrtim i përbashkët</w:t>
            </w:r>
          </w:p>
          <w:p w14:paraId="50997F9A" w14:textId="77777777" w:rsidR="009E3109" w:rsidRDefault="009E3109" w:rsidP="008247DA">
            <w:pPr>
              <w:spacing w:after="0" w:line="240" w:lineRule="auto"/>
              <w:rPr>
                <w:color w:val="080C0C"/>
                <w:lang w:val="it-IT"/>
              </w:rPr>
            </w:pPr>
          </w:p>
          <w:p w14:paraId="2BC10852" w14:textId="77777777" w:rsidR="009E3109" w:rsidRPr="002E7ABF" w:rsidRDefault="009E3109" w:rsidP="008247DA">
            <w:pPr>
              <w:spacing w:after="0" w:line="240" w:lineRule="auto"/>
              <w:rPr>
                <w:color w:val="080C0C"/>
                <w:lang w:val="it-IT"/>
              </w:rPr>
            </w:pPr>
            <w:r w:rsidRPr="002E7ABF">
              <w:rPr>
                <w:color w:val="080C0C"/>
                <w:lang w:val="it-IT"/>
              </w:rPr>
              <w:t>Nxënësve u kërkohet që në dyshe të punojnë detyrën e gjashtë, e cila kërkon të radhitet një numër katërshifror te njësitë përkatëse. Ata punojnë së bashku në dyshe ku më pas njëri nga ta prezanton punën e tyre.</w:t>
            </w:r>
          </w:p>
          <w:p w14:paraId="2768EF4F" w14:textId="77777777" w:rsidR="009E3109" w:rsidRPr="002E7ABF" w:rsidRDefault="009E3109" w:rsidP="008247DA">
            <w:pPr>
              <w:spacing w:after="0" w:line="240" w:lineRule="auto"/>
              <w:rPr>
                <w:color w:val="080C0C"/>
                <w:lang w:val="it-IT"/>
              </w:rPr>
            </w:pPr>
            <w:r w:rsidRPr="002E7ABF">
              <w:rPr>
                <w:color w:val="080C0C"/>
                <w:lang w:val="it-IT"/>
              </w:rPr>
              <w:t>1574 ml = l _ dl ml 8704 ml = l _ dl ml 3725 ml = l _ dl ml 9303 ml = l _ dl ml</w:t>
            </w:r>
          </w:p>
          <w:p w14:paraId="7FB1620B" w14:textId="77777777" w:rsidR="009E3109" w:rsidRDefault="009E3109" w:rsidP="008247DA">
            <w:pPr>
              <w:spacing w:after="0" w:line="240" w:lineRule="auto"/>
              <w:rPr>
                <w:color w:val="080C0C"/>
                <w:lang w:val="it-IT"/>
              </w:rPr>
            </w:pPr>
          </w:p>
          <w:p w14:paraId="530B309D" w14:textId="77777777" w:rsidR="009E3109" w:rsidRDefault="009E3109" w:rsidP="008247DA">
            <w:pPr>
              <w:spacing w:after="0" w:line="240" w:lineRule="auto"/>
              <w:rPr>
                <w:color w:val="080C0C"/>
                <w:lang w:val="it-IT"/>
              </w:rPr>
            </w:pPr>
            <w:r w:rsidRPr="00300E7A">
              <w:rPr>
                <w:color w:val="080C0C"/>
                <w:lang w:val="it-IT"/>
              </w:rPr>
              <w:t>Vlerësimi i nxënësve:</w:t>
            </w:r>
          </w:p>
          <w:p w14:paraId="6F54D12C" w14:textId="77777777" w:rsidR="009E3109" w:rsidRPr="002E7ABF" w:rsidRDefault="009E3109" w:rsidP="008247DA">
            <w:pPr>
              <w:spacing w:after="0" w:line="240" w:lineRule="auto"/>
              <w:rPr>
                <w:color w:val="080C0C"/>
                <w:lang w:val="it-IT"/>
              </w:rPr>
            </w:pPr>
            <w:r w:rsidRPr="002E7ABF">
              <w:rPr>
                <w:color w:val="080C0C"/>
                <w:lang w:val="it-IT"/>
              </w:rPr>
              <w:t>Nxënësit vlerësohen për saktësinë e përcaktimit të njësive për matjen e vëllimit të lëngjeve nga njësitë e tjera, si dhe për kryerjen e veprimeve të thjeshta me njësinë matëse të lëngjeve duke i shndërruar në njësi sipas kërkesës.</w:t>
            </w:r>
          </w:p>
          <w:p w14:paraId="23E97288" w14:textId="77777777" w:rsidR="009E3109" w:rsidRPr="002E7ABF" w:rsidRDefault="009E3109" w:rsidP="008247DA">
            <w:pPr>
              <w:spacing w:after="0" w:line="240" w:lineRule="auto"/>
              <w:rPr>
                <w:color w:val="080C0C"/>
                <w:lang w:val="it-IT"/>
              </w:rPr>
            </w:pPr>
            <w:r w:rsidRPr="002E7ABF">
              <w:rPr>
                <w:color w:val="080C0C"/>
                <w:lang w:val="it-IT"/>
              </w:rPr>
              <w:t>Detyrë:</w:t>
            </w:r>
          </w:p>
          <w:p w14:paraId="4DDB9476" w14:textId="77777777" w:rsidR="009E3109" w:rsidRPr="00141C2C" w:rsidRDefault="009E3109" w:rsidP="008247DA">
            <w:pPr>
              <w:spacing w:after="0" w:line="240" w:lineRule="auto"/>
              <w:rPr>
                <w:color w:val="080C0C"/>
                <w:lang w:val="it-IT"/>
              </w:rPr>
            </w:pPr>
            <w:r w:rsidRPr="002E7ABF">
              <w:rPr>
                <w:color w:val="080C0C"/>
                <w:lang w:val="it-IT"/>
              </w:rPr>
              <w:t>Përzgjidhen dhe renditen sipas madhësisë nga më i vogli te më i madhi 4 numra të përzgjedhur nga nxënësi.</w:t>
            </w:r>
            <w:r w:rsidRPr="002E7ABF">
              <w:rPr>
                <w:color w:val="080C0C"/>
                <w:lang w:val="it-IT"/>
              </w:rPr>
              <w:tab/>
            </w:r>
          </w:p>
          <w:p w14:paraId="7BDB5086" w14:textId="77777777" w:rsidR="009E3109" w:rsidRPr="00141C2C" w:rsidRDefault="009E3109" w:rsidP="008247DA">
            <w:pPr>
              <w:spacing w:after="0" w:line="240" w:lineRule="auto"/>
              <w:rPr>
                <w:color w:val="080C0C"/>
                <w:lang w:val="it-IT"/>
              </w:rPr>
            </w:pPr>
          </w:p>
          <w:p w14:paraId="27AD26D5" w14:textId="77777777" w:rsidR="009E3109" w:rsidRPr="00141C2C" w:rsidRDefault="009E3109" w:rsidP="008247DA">
            <w:pPr>
              <w:spacing w:after="0" w:line="240" w:lineRule="auto"/>
              <w:rPr>
                <w:color w:val="080C0C"/>
                <w:lang w:val="it-IT"/>
              </w:rPr>
            </w:pPr>
          </w:p>
          <w:p w14:paraId="38B7807D" w14:textId="77777777" w:rsidR="009E3109" w:rsidRPr="00141C2C" w:rsidRDefault="009E3109" w:rsidP="008247DA">
            <w:pPr>
              <w:spacing w:after="0" w:line="240" w:lineRule="auto"/>
              <w:rPr>
                <w:color w:val="080C0C"/>
                <w:lang w:val="it-IT"/>
              </w:rPr>
            </w:pPr>
          </w:p>
          <w:p w14:paraId="72C8FD58" w14:textId="77777777" w:rsidR="009E3109" w:rsidRPr="00141C2C" w:rsidRDefault="009E3109" w:rsidP="008247DA">
            <w:pPr>
              <w:spacing w:after="0" w:line="240" w:lineRule="auto"/>
              <w:rPr>
                <w:color w:val="080C0C"/>
                <w:lang w:val="it-IT"/>
              </w:rPr>
            </w:pPr>
          </w:p>
          <w:p w14:paraId="23AC132E" w14:textId="77777777" w:rsidR="009E3109" w:rsidRPr="00141C2C" w:rsidRDefault="009E3109" w:rsidP="008247DA">
            <w:pPr>
              <w:spacing w:after="0" w:line="240" w:lineRule="auto"/>
              <w:rPr>
                <w:color w:val="080C0C"/>
                <w:lang w:val="it-IT"/>
              </w:rPr>
            </w:pPr>
          </w:p>
          <w:p w14:paraId="1B688914" w14:textId="77777777" w:rsidR="009E3109" w:rsidRPr="00141C2C" w:rsidRDefault="009E3109" w:rsidP="008247DA">
            <w:pPr>
              <w:spacing w:after="0" w:line="240" w:lineRule="auto"/>
              <w:rPr>
                <w:color w:val="080C0C"/>
                <w:lang w:val="it-IT"/>
              </w:rPr>
            </w:pPr>
          </w:p>
          <w:p w14:paraId="145F950B" w14:textId="77777777" w:rsidR="009E3109" w:rsidRPr="00141C2C" w:rsidRDefault="009E3109" w:rsidP="008247DA">
            <w:pPr>
              <w:spacing w:after="0" w:line="240" w:lineRule="auto"/>
              <w:rPr>
                <w:color w:val="080C0C"/>
                <w:lang w:val="it-IT"/>
              </w:rPr>
            </w:pPr>
          </w:p>
          <w:p w14:paraId="31E57321" w14:textId="77777777" w:rsidR="009E3109" w:rsidRPr="00141C2C" w:rsidRDefault="009E3109" w:rsidP="008247DA">
            <w:pPr>
              <w:spacing w:after="0" w:line="240" w:lineRule="auto"/>
              <w:rPr>
                <w:color w:val="080C0C"/>
                <w:lang w:val="it-IT"/>
              </w:rPr>
            </w:pPr>
          </w:p>
        </w:tc>
      </w:tr>
    </w:tbl>
    <w:p w14:paraId="74BF8197" w14:textId="77777777" w:rsidR="009E3109" w:rsidRDefault="009E3109" w:rsidP="009E3109">
      <w:pPr>
        <w:rPr>
          <w:lang w:val="it-IT"/>
        </w:rPr>
      </w:pPr>
    </w:p>
    <w:p w14:paraId="71DB7417" w14:textId="77777777" w:rsidR="009E3109" w:rsidRDefault="009E3109" w:rsidP="009E3109">
      <w:pPr>
        <w:rPr>
          <w:lang w:val="it-IT"/>
        </w:rPr>
      </w:pPr>
    </w:p>
    <w:p w14:paraId="0B01887A" w14:textId="77777777" w:rsidR="009E3109" w:rsidRDefault="009E3109" w:rsidP="009E3109">
      <w:pPr>
        <w:rPr>
          <w:lang w:val="it-IT"/>
        </w:rPr>
      </w:pPr>
    </w:p>
    <w:p w14:paraId="54DD5602" w14:textId="77777777" w:rsidR="009E3109" w:rsidRDefault="009E3109" w:rsidP="009E3109">
      <w:pPr>
        <w:rPr>
          <w:lang w:val="it-IT"/>
        </w:rPr>
      </w:pPr>
    </w:p>
    <w:p w14:paraId="4A397294" w14:textId="77777777" w:rsidR="009E3109" w:rsidRDefault="009E3109" w:rsidP="009E3109">
      <w:pPr>
        <w:rPr>
          <w:lang w:val="it-IT"/>
        </w:rPr>
      </w:pPr>
    </w:p>
    <w:p w14:paraId="18ED682B" w14:textId="77777777" w:rsidR="009E3109" w:rsidRDefault="009E3109" w:rsidP="009E3109">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E3109" w:rsidRPr="009E3109" w14:paraId="381F105A" w14:textId="77777777" w:rsidTr="008247DA">
        <w:trPr>
          <w:trHeight w:val="206"/>
        </w:trPr>
        <w:tc>
          <w:tcPr>
            <w:tcW w:w="10105" w:type="dxa"/>
            <w:tcBorders>
              <w:top w:val="single" w:sz="8" w:space="0" w:color="000000"/>
              <w:bottom w:val="nil"/>
            </w:tcBorders>
            <w:shd w:val="clear" w:color="auto" w:fill="000000"/>
            <w:hideMark/>
          </w:tcPr>
          <w:p w14:paraId="66C1E946" w14:textId="77777777" w:rsidR="009E3109" w:rsidRPr="00141C2C" w:rsidRDefault="009E3109" w:rsidP="008247DA">
            <w:pPr>
              <w:shd w:val="clear" w:color="auto" w:fill="FFFFFF"/>
              <w:spacing w:after="0" w:line="360" w:lineRule="auto"/>
              <w:rPr>
                <w:rFonts w:ascii="Times New Roman" w:eastAsia="MS Mincho" w:hAnsi="Times New Roman" w:cs="Times New Roman"/>
                <w:bCs/>
                <w:color w:val="0D0D0D"/>
                <w:sz w:val="20"/>
                <w:szCs w:val="20"/>
                <w:lang w:val="sq-AL"/>
              </w:rPr>
            </w:pPr>
            <w:r w:rsidRPr="00141C2C">
              <w:rPr>
                <w:rFonts w:ascii="Times New Roman" w:eastAsia="MS Mincho" w:hAnsi="Times New Roman" w:cs="Times New Roman"/>
                <w:b/>
                <w:bCs/>
                <w:color w:val="0D0D0D"/>
                <w:sz w:val="24"/>
                <w:szCs w:val="24"/>
                <w:lang w:val="sq-AL"/>
              </w:rPr>
              <w:lastRenderedPageBreak/>
              <w:t xml:space="preserve">  ASPEKTET E PËRGJITHSHME TË PLANIT TË ORËS MESIMORE        NR -  </w:t>
            </w:r>
            <w:r>
              <w:rPr>
                <w:rFonts w:ascii="Times New Roman" w:eastAsia="MS Mincho" w:hAnsi="Times New Roman" w:cs="Times New Roman"/>
                <w:b/>
                <w:bCs/>
                <w:color w:val="0D0D0D"/>
                <w:sz w:val="24"/>
                <w:szCs w:val="24"/>
                <w:lang w:val="sq-AL"/>
              </w:rPr>
              <w:t>184</w:t>
            </w:r>
          </w:p>
        </w:tc>
      </w:tr>
      <w:tr w:rsidR="009E3109" w:rsidRPr="009E3109" w14:paraId="40A1074A" w14:textId="77777777" w:rsidTr="008247DA">
        <w:trPr>
          <w:trHeight w:val="379"/>
        </w:trPr>
        <w:tc>
          <w:tcPr>
            <w:tcW w:w="10105" w:type="dxa"/>
            <w:tcBorders>
              <w:top w:val="single" w:sz="8" w:space="0" w:color="000000"/>
              <w:bottom w:val="single" w:sz="8" w:space="0" w:color="000000"/>
            </w:tcBorders>
            <w:hideMark/>
          </w:tcPr>
          <w:p w14:paraId="1AC31215"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Cs/>
                <w:color w:val="0D0D0D"/>
                <w:lang w:val="sq-AL"/>
              </w:rPr>
            </w:pPr>
            <w:r w:rsidRPr="00141C2C">
              <w:rPr>
                <w:rFonts w:ascii="Times New Roman" w:eastAsia="MS Mincho" w:hAnsi="Times New Roman" w:cs="Times New Roman"/>
                <w:b/>
                <w:bCs/>
                <w:color w:val="0D0D0D"/>
                <w:lang w:val="sq-AL"/>
              </w:rPr>
              <w:t xml:space="preserve">Fusha kurrikulare: </w:t>
            </w:r>
            <w:r w:rsidRPr="00141C2C">
              <w:rPr>
                <w:rFonts w:ascii="Times New Roman" w:eastAsia="MS Mincho" w:hAnsi="Times New Roman" w:cs="Times New Roman"/>
                <w:bCs/>
                <w:color w:val="0D0D0D"/>
                <w:lang w:val="sq-AL"/>
              </w:rPr>
              <w:t xml:space="preserve">Matematika                                                                         </w:t>
            </w:r>
            <w:r w:rsidRPr="00141C2C">
              <w:rPr>
                <w:rFonts w:ascii="Times New Roman" w:eastAsia="MS Mincho" w:hAnsi="Times New Roman" w:cs="Times New Roman"/>
                <w:b/>
                <w:bCs/>
                <w:color w:val="0D0D0D"/>
                <w:lang w:val="sq-AL"/>
              </w:rPr>
              <w:t xml:space="preserve">Lënda: </w:t>
            </w:r>
            <w:r w:rsidRPr="00141C2C">
              <w:rPr>
                <w:rFonts w:ascii="Times New Roman" w:eastAsia="MS Mincho" w:hAnsi="Times New Roman" w:cs="Times New Roman"/>
                <w:bCs/>
                <w:color w:val="0D0D0D"/>
                <w:lang w:val="sq-AL"/>
              </w:rPr>
              <w:t xml:space="preserve">  Matematikë</w:t>
            </w:r>
          </w:p>
          <w:p w14:paraId="48996ABF" w14:textId="77777777" w:rsidR="009E3109" w:rsidRPr="00141C2C" w:rsidRDefault="009E3109" w:rsidP="008247D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41C2C">
              <w:rPr>
                <w:rFonts w:ascii="Times New Roman" w:eastAsia="MS Mincho" w:hAnsi="Times New Roman" w:cs="Times New Roman"/>
                <w:b/>
                <w:bCs/>
                <w:color w:val="0D0D0D"/>
                <w:lang w:val="sq-AL"/>
              </w:rPr>
              <w:t xml:space="preserve">Shkalla e kurrikulës: II                                                                            </w:t>
            </w:r>
            <w:r w:rsidRPr="00141C2C">
              <w:rPr>
                <w:rFonts w:ascii="Times New Roman" w:eastAsia="MS Mincho" w:hAnsi="Times New Roman" w:cs="Times New Roman"/>
                <w:bCs/>
                <w:color w:val="0D0D0D"/>
                <w:lang w:val="sq-AL"/>
              </w:rPr>
              <w:t xml:space="preserve">            </w:t>
            </w:r>
            <w:r w:rsidRPr="00141C2C">
              <w:rPr>
                <w:rFonts w:ascii="Times New Roman" w:eastAsia="MS Mincho" w:hAnsi="Times New Roman" w:cs="Times New Roman"/>
                <w:b/>
                <w:bCs/>
                <w:color w:val="0D0D0D"/>
                <w:lang w:val="sq-AL"/>
              </w:rPr>
              <w:t>Klasa:  4</w:t>
            </w:r>
          </w:p>
        </w:tc>
      </w:tr>
      <w:tr w:rsidR="009E3109" w:rsidRPr="009E3109" w14:paraId="1C83EFD3" w14:textId="77777777" w:rsidTr="008247DA">
        <w:trPr>
          <w:trHeight w:val="2390"/>
        </w:trPr>
        <w:tc>
          <w:tcPr>
            <w:tcW w:w="10105" w:type="dxa"/>
            <w:tcBorders>
              <w:top w:val="nil"/>
            </w:tcBorders>
          </w:tcPr>
          <w:p w14:paraId="7CA17CEB" w14:textId="77777777" w:rsidR="009E3109" w:rsidRPr="00141C2C" w:rsidRDefault="009E3109" w:rsidP="008247DA">
            <w:pPr>
              <w:spacing w:after="0" w:line="240" w:lineRule="auto"/>
              <w:rPr>
                <w:color w:val="080C0C"/>
                <w:lang w:val="it-IT"/>
              </w:rPr>
            </w:pPr>
          </w:p>
          <w:p w14:paraId="5A4237CF" w14:textId="77777777" w:rsidR="009E3109" w:rsidRPr="00C3486D" w:rsidRDefault="009E3109" w:rsidP="008247DA">
            <w:pPr>
              <w:spacing w:after="0" w:line="240" w:lineRule="auto"/>
              <w:rPr>
                <w:color w:val="080C0C"/>
                <w:lang w:val="it-IT"/>
              </w:rPr>
            </w:pPr>
            <w:r w:rsidRPr="00C3486D">
              <w:rPr>
                <w:color w:val="080C0C"/>
                <w:lang w:val="it-IT"/>
              </w:rPr>
              <w:t>Tema: Trupat gjeometrikë</w:t>
            </w:r>
          </w:p>
          <w:p w14:paraId="3963E487" w14:textId="77777777" w:rsidR="009E3109" w:rsidRDefault="009E3109" w:rsidP="008247DA">
            <w:pPr>
              <w:spacing w:after="0" w:line="240" w:lineRule="auto"/>
              <w:rPr>
                <w:color w:val="080C0C"/>
                <w:lang w:val="it-IT"/>
              </w:rPr>
            </w:pPr>
          </w:p>
          <w:p w14:paraId="4842F133" w14:textId="77777777" w:rsidR="009E3109" w:rsidRPr="00C3486D" w:rsidRDefault="009E3109" w:rsidP="008247DA">
            <w:pPr>
              <w:spacing w:after="0" w:line="240" w:lineRule="auto"/>
              <w:rPr>
                <w:color w:val="080C0C"/>
                <w:lang w:val="it-IT"/>
              </w:rPr>
            </w:pPr>
            <w:r w:rsidRPr="00C3486D">
              <w:rPr>
                <w:color w:val="080C0C"/>
                <w:lang w:val="it-IT"/>
              </w:rPr>
              <w:t>Rezultatet e të nxënit të temës:</w:t>
            </w:r>
          </w:p>
          <w:p w14:paraId="4B2C096B" w14:textId="77777777" w:rsidR="009E3109" w:rsidRPr="00C3486D" w:rsidRDefault="009E3109" w:rsidP="008247DA">
            <w:pPr>
              <w:spacing w:after="0" w:line="240" w:lineRule="auto"/>
              <w:rPr>
                <w:color w:val="080C0C"/>
                <w:lang w:val="it-IT"/>
              </w:rPr>
            </w:pPr>
            <w:r w:rsidRPr="00C3486D">
              <w:rPr>
                <w:color w:val="080C0C"/>
                <w:lang w:val="it-IT"/>
              </w:rPr>
              <w:t>Gjen vëllimin (e trupave të rregullt) e kubit dhe kuboidit, duke përdorur formula të thjeshta dhe (trupave të parregullt) me enë të ndryshme.</w:t>
            </w:r>
          </w:p>
          <w:p w14:paraId="73722A2E" w14:textId="77777777" w:rsidR="009E3109" w:rsidRPr="00C3486D" w:rsidRDefault="009E3109" w:rsidP="008247DA">
            <w:pPr>
              <w:spacing w:after="0" w:line="240" w:lineRule="auto"/>
              <w:rPr>
                <w:color w:val="080C0C"/>
                <w:lang w:val="it-IT"/>
              </w:rPr>
            </w:pPr>
          </w:p>
          <w:p w14:paraId="7DC91E85" w14:textId="77777777" w:rsidR="009E3109" w:rsidRPr="00C3486D" w:rsidRDefault="009E3109" w:rsidP="008247DA">
            <w:pPr>
              <w:spacing w:after="0" w:line="240" w:lineRule="auto"/>
              <w:rPr>
                <w:color w:val="080C0C"/>
                <w:lang w:val="it-IT"/>
              </w:rPr>
            </w:pPr>
            <w:r w:rsidRPr="00C3486D">
              <w:rPr>
                <w:color w:val="080C0C"/>
                <w:lang w:val="it-IT"/>
              </w:rPr>
              <w:t>Kontributi në rezultatet për kompetencat kryesore të shkallës: II.1, 4,7; III.3,4; V.8; VI.2.</w:t>
            </w:r>
          </w:p>
          <w:p w14:paraId="27A4BF3E" w14:textId="77777777" w:rsidR="009E3109" w:rsidRPr="00C3486D" w:rsidRDefault="009E3109" w:rsidP="008247DA">
            <w:pPr>
              <w:spacing w:after="0" w:line="240" w:lineRule="auto"/>
              <w:rPr>
                <w:color w:val="080C0C"/>
                <w:lang w:val="it-IT"/>
              </w:rPr>
            </w:pPr>
            <w:r w:rsidRPr="00C3486D">
              <w:rPr>
                <w:color w:val="080C0C"/>
                <w:lang w:val="it-IT"/>
              </w:rPr>
              <w:t>Kontributi në rez</w:t>
            </w:r>
            <w:r>
              <w:rPr>
                <w:color w:val="080C0C"/>
                <w:lang w:val="it-IT"/>
              </w:rPr>
              <w:t>ultatet e fushës së kurrikulës:</w:t>
            </w:r>
            <w:r w:rsidRPr="00C3486D">
              <w:rPr>
                <w:color w:val="080C0C"/>
                <w:lang w:val="it-IT"/>
              </w:rPr>
              <w:t>1.3,5; 2,4; 3.2, 4, 7; 4.2; 6.2.</w:t>
            </w:r>
          </w:p>
          <w:p w14:paraId="764968CA" w14:textId="77777777" w:rsidR="009E3109" w:rsidRDefault="009E3109" w:rsidP="008247DA">
            <w:pPr>
              <w:spacing w:after="0" w:line="240" w:lineRule="auto"/>
              <w:rPr>
                <w:color w:val="080C0C"/>
                <w:lang w:val="it-IT"/>
              </w:rPr>
            </w:pPr>
          </w:p>
          <w:p w14:paraId="79460138" w14:textId="77777777" w:rsidR="009E3109" w:rsidRPr="009E3109" w:rsidRDefault="009E3109" w:rsidP="008247DA">
            <w:pPr>
              <w:spacing w:after="0" w:line="240" w:lineRule="auto"/>
              <w:rPr>
                <w:color w:val="080C0C"/>
              </w:rPr>
            </w:pPr>
            <w:r w:rsidRPr="009E3109">
              <w:rPr>
                <w:color w:val="080C0C"/>
              </w:rPr>
              <w:t>ASPEKTE SPECIFIKE TË PLANIT TË ORËS MËSIMORE</w:t>
            </w:r>
          </w:p>
          <w:p w14:paraId="0DA9BAA8" w14:textId="77777777" w:rsidR="009E3109" w:rsidRPr="009E3109" w:rsidRDefault="009E3109" w:rsidP="008247DA">
            <w:pPr>
              <w:spacing w:after="0" w:line="240" w:lineRule="auto"/>
              <w:rPr>
                <w:color w:val="080C0C"/>
              </w:rPr>
            </w:pPr>
          </w:p>
          <w:p w14:paraId="436A7581" w14:textId="77777777" w:rsidR="009E3109" w:rsidRPr="009E3109" w:rsidRDefault="009E3109" w:rsidP="008247DA">
            <w:pPr>
              <w:spacing w:after="0" w:line="240" w:lineRule="auto"/>
              <w:rPr>
                <w:color w:val="080C0C"/>
              </w:rPr>
            </w:pPr>
            <w:r w:rsidRPr="009E3109">
              <w:rPr>
                <w:color w:val="080C0C"/>
              </w:rPr>
              <w:t>Njësia mësimore: Ushtrojmë</w:t>
            </w:r>
          </w:p>
          <w:p w14:paraId="662AB1B9" w14:textId="77777777" w:rsidR="009E3109" w:rsidRPr="009E3109" w:rsidRDefault="009E3109" w:rsidP="008247DA">
            <w:pPr>
              <w:spacing w:after="0" w:line="240" w:lineRule="auto"/>
              <w:rPr>
                <w:color w:val="080C0C"/>
              </w:rPr>
            </w:pPr>
          </w:p>
          <w:p w14:paraId="0EF0FA93" w14:textId="77777777" w:rsidR="009E3109" w:rsidRPr="009E3109" w:rsidRDefault="009E3109" w:rsidP="008247DA">
            <w:pPr>
              <w:spacing w:after="0" w:line="240" w:lineRule="auto"/>
              <w:rPr>
                <w:color w:val="080C0C"/>
              </w:rPr>
            </w:pPr>
            <w:r w:rsidRPr="009E3109">
              <w:rPr>
                <w:color w:val="080C0C"/>
              </w:rPr>
              <w:t>Rezultatet e të nxënit të orës mësimore:</w:t>
            </w:r>
          </w:p>
          <w:p w14:paraId="4DC99040" w14:textId="77777777" w:rsidR="009E3109" w:rsidRPr="009E3109" w:rsidRDefault="009E3109" w:rsidP="008247DA">
            <w:pPr>
              <w:spacing w:after="0" w:line="240" w:lineRule="auto"/>
              <w:rPr>
                <w:color w:val="080C0C"/>
              </w:rPr>
            </w:pPr>
            <w:r w:rsidRPr="009E3109">
              <w:rPr>
                <w:color w:val="080C0C"/>
              </w:rPr>
              <w:t>•</w:t>
            </w:r>
            <w:r w:rsidRPr="009E3109">
              <w:rPr>
                <w:color w:val="080C0C"/>
              </w:rPr>
              <w:tab/>
              <w:t>Përcakton njësin për matjen e vëllimit të lëngjëve nga njësitë e tjera;</w:t>
            </w:r>
          </w:p>
          <w:p w14:paraId="48AFBF97" w14:textId="77777777" w:rsidR="009E3109" w:rsidRPr="009E3109" w:rsidRDefault="009E3109" w:rsidP="008247DA">
            <w:pPr>
              <w:spacing w:after="0" w:line="240" w:lineRule="auto"/>
              <w:rPr>
                <w:color w:val="080C0C"/>
              </w:rPr>
            </w:pPr>
            <w:r w:rsidRPr="009E3109">
              <w:rPr>
                <w:color w:val="080C0C"/>
              </w:rPr>
              <w:t>•</w:t>
            </w:r>
            <w:r w:rsidRPr="009E3109">
              <w:rPr>
                <w:color w:val="080C0C"/>
              </w:rPr>
              <w:tab/>
              <w:t>Kryen veprime të thjeshta me njësinë matëse të lëngjeve duke i shndërruar në njësi sipas kërkesës.</w:t>
            </w:r>
          </w:p>
          <w:p w14:paraId="1955E39E" w14:textId="77777777" w:rsidR="009E3109" w:rsidRPr="009E3109" w:rsidRDefault="009E3109" w:rsidP="008247DA">
            <w:pPr>
              <w:spacing w:after="0" w:line="240" w:lineRule="auto"/>
              <w:rPr>
                <w:color w:val="080C0C"/>
              </w:rPr>
            </w:pPr>
          </w:p>
          <w:p w14:paraId="0F09DD1F" w14:textId="77777777" w:rsidR="009E3109" w:rsidRPr="009E3109" w:rsidRDefault="009E3109" w:rsidP="008247DA">
            <w:pPr>
              <w:spacing w:after="0" w:line="240" w:lineRule="auto"/>
              <w:rPr>
                <w:color w:val="080C0C"/>
              </w:rPr>
            </w:pPr>
            <w:r w:rsidRPr="009E3109">
              <w:rPr>
                <w:color w:val="080C0C"/>
              </w:rPr>
              <w:t>Kriteret e suksesit: Përcaktohen me nxënësit në klasë.</w:t>
            </w:r>
          </w:p>
          <w:p w14:paraId="0874B4FF" w14:textId="77777777" w:rsidR="009E3109" w:rsidRPr="00C3486D" w:rsidRDefault="009E3109" w:rsidP="008247DA">
            <w:pPr>
              <w:spacing w:after="0" w:line="240" w:lineRule="auto"/>
              <w:rPr>
                <w:color w:val="080C0C"/>
                <w:lang w:val="it-IT"/>
              </w:rPr>
            </w:pPr>
            <w:r w:rsidRPr="00C3486D">
              <w:rPr>
                <w:color w:val="080C0C"/>
                <w:lang w:val="it-IT"/>
              </w:rPr>
              <w:t>Burimet, mjetet e konkretizimit dhe materialet mësimore: foto, fleta me detyra.</w:t>
            </w:r>
          </w:p>
          <w:p w14:paraId="00506019" w14:textId="77777777" w:rsidR="009E3109" w:rsidRPr="00C3486D" w:rsidRDefault="009E3109" w:rsidP="008247DA">
            <w:pPr>
              <w:spacing w:after="0" w:line="240" w:lineRule="auto"/>
              <w:rPr>
                <w:color w:val="080C0C"/>
                <w:lang w:val="it-IT"/>
              </w:rPr>
            </w:pPr>
            <w:r w:rsidRPr="00C3486D">
              <w:rPr>
                <w:color w:val="080C0C"/>
                <w:lang w:val="it-IT"/>
              </w:rPr>
              <w:t>Lidhja me lëndët e tjera mësimore dhe/apo me çështjet ndërkurrikulare dhe situatat jetësore:</w:t>
            </w:r>
          </w:p>
          <w:p w14:paraId="2683612C" w14:textId="77777777" w:rsidR="009E3109" w:rsidRPr="00C3486D" w:rsidRDefault="009E3109" w:rsidP="008247DA">
            <w:pPr>
              <w:spacing w:after="0" w:line="240" w:lineRule="auto"/>
              <w:rPr>
                <w:color w:val="080C0C"/>
                <w:lang w:val="it-IT"/>
              </w:rPr>
            </w:pPr>
            <w:r w:rsidRPr="00C3486D">
              <w:rPr>
                <w:color w:val="080C0C"/>
                <w:lang w:val="it-IT"/>
              </w:rPr>
              <w:t>Gjuhë amtare (shqipe), Edukatë figurative.</w:t>
            </w:r>
          </w:p>
          <w:p w14:paraId="19339068" w14:textId="77777777" w:rsidR="009E3109" w:rsidRDefault="009E3109" w:rsidP="008247DA">
            <w:pPr>
              <w:spacing w:after="0" w:line="240" w:lineRule="auto"/>
              <w:rPr>
                <w:color w:val="080C0C"/>
                <w:lang w:val="it-IT"/>
              </w:rPr>
            </w:pPr>
          </w:p>
          <w:p w14:paraId="6A37A937" w14:textId="77777777" w:rsidR="009E3109" w:rsidRPr="00C3486D" w:rsidRDefault="009E3109" w:rsidP="008247DA">
            <w:pPr>
              <w:spacing w:after="0" w:line="240" w:lineRule="auto"/>
              <w:rPr>
                <w:color w:val="080C0C"/>
                <w:lang w:val="it-IT"/>
              </w:rPr>
            </w:pPr>
            <w:r w:rsidRPr="00BE793C">
              <w:rPr>
                <w:color w:val="080C0C"/>
                <w:lang w:val="it-IT"/>
              </w:rPr>
              <w:t>METODOLOGJIA DHE VEPRIMTARIA ME NXËNËS</w:t>
            </w:r>
          </w:p>
          <w:p w14:paraId="74638F19" w14:textId="77777777" w:rsidR="009E3109" w:rsidRPr="00C3486D" w:rsidRDefault="009E3109" w:rsidP="008247DA">
            <w:pPr>
              <w:spacing w:after="0" w:line="240" w:lineRule="auto"/>
              <w:rPr>
                <w:color w:val="080C0C"/>
                <w:lang w:val="it-IT"/>
              </w:rPr>
            </w:pPr>
            <w:r w:rsidRPr="00C3486D">
              <w:rPr>
                <w:color w:val="080C0C"/>
                <w:lang w:val="it-IT"/>
              </w:rPr>
              <w:t>Parashikimi:</w:t>
            </w:r>
          </w:p>
          <w:p w14:paraId="2A75B668" w14:textId="77777777" w:rsidR="009E3109" w:rsidRPr="00C3486D" w:rsidRDefault="009E3109" w:rsidP="008247DA">
            <w:pPr>
              <w:spacing w:after="0" w:line="240" w:lineRule="auto"/>
              <w:rPr>
                <w:color w:val="080C0C"/>
                <w:lang w:val="it-IT"/>
              </w:rPr>
            </w:pPr>
            <w:r w:rsidRPr="00C3486D">
              <w:rPr>
                <w:color w:val="080C0C"/>
                <w:lang w:val="it-IT"/>
              </w:rPr>
              <w:t>Përgatitja për të nxënët</w:t>
            </w:r>
          </w:p>
          <w:p w14:paraId="00E3853C" w14:textId="77777777" w:rsidR="009E3109" w:rsidRPr="00C3486D" w:rsidRDefault="009E3109" w:rsidP="008247DA">
            <w:pPr>
              <w:spacing w:after="0" w:line="240" w:lineRule="auto"/>
              <w:rPr>
                <w:color w:val="080C0C"/>
                <w:lang w:val="it-IT"/>
              </w:rPr>
            </w:pPr>
            <w:r w:rsidRPr="00C3486D">
              <w:rPr>
                <w:color w:val="080C0C"/>
                <w:lang w:val="it-IT"/>
              </w:rPr>
              <w:t>Veprime me mend</w:t>
            </w:r>
          </w:p>
          <w:p w14:paraId="337AECEB" w14:textId="77777777" w:rsidR="009E3109" w:rsidRPr="00C3486D" w:rsidRDefault="009E3109" w:rsidP="008247DA">
            <w:pPr>
              <w:spacing w:after="0" w:line="240" w:lineRule="auto"/>
              <w:rPr>
                <w:color w:val="080C0C"/>
                <w:lang w:val="it-IT"/>
              </w:rPr>
            </w:pPr>
            <w:r w:rsidRPr="00C3486D">
              <w:rPr>
                <w:color w:val="080C0C"/>
                <w:lang w:val="it-IT"/>
              </w:rPr>
              <w:t>Paraqesim në tabelë katër fotografi. Shtrojmë pyetjen: “Cila është njësia më e përshtatshme për përcaktimin e kapacitetit të këtyre figurave?”</w:t>
            </w:r>
          </w:p>
          <w:p w14:paraId="0DDFCDF7" w14:textId="77777777" w:rsidR="009E3109" w:rsidRDefault="009E3109" w:rsidP="008247DA">
            <w:pPr>
              <w:spacing w:after="0" w:line="240" w:lineRule="auto"/>
              <w:rPr>
                <w:color w:val="080C0C"/>
                <w:lang w:val="it-IT"/>
              </w:rPr>
            </w:pPr>
            <w:r>
              <w:rPr>
                <w:noProof/>
                <w:color w:val="080C0C"/>
              </w:rPr>
              <w:drawing>
                <wp:anchor distT="0" distB="0" distL="114300" distR="114300" simplePos="0" relativeHeight="251934720" behindDoc="0" locked="0" layoutInCell="1" allowOverlap="1" wp14:anchorId="7D84E5A0" wp14:editId="6E6A30CB">
                  <wp:simplePos x="0" y="0"/>
                  <wp:positionH relativeFrom="column">
                    <wp:posOffset>1575139</wp:posOffset>
                  </wp:positionH>
                  <wp:positionV relativeFrom="paragraph">
                    <wp:posOffset>141024</wp:posOffset>
                  </wp:positionV>
                  <wp:extent cx="2614930" cy="1082040"/>
                  <wp:effectExtent l="0" t="0" r="0" b="3810"/>
                  <wp:wrapThrough wrapText="bothSides">
                    <wp:wrapPolygon edited="0">
                      <wp:start x="0" y="0"/>
                      <wp:lineTo x="0" y="21296"/>
                      <wp:lineTo x="21401" y="21296"/>
                      <wp:lineTo x="21401" y="0"/>
                      <wp:lineTo x="0" y="0"/>
                    </wp:wrapPolygon>
                  </wp:wrapThrough>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D3C4511.tmp"/>
                          <pic:cNvPicPr/>
                        </pic:nvPicPr>
                        <pic:blipFill>
                          <a:blip r:embed="rId172">
                            <a:extLst>
                              <a:ext uri="{28A0092B-C50C-407E-A947-70E740481C1C}">
                                <a14:useLocalDpi xmlns:a14="http://schemas.microsoft.com/office/drawing/2010/main" val="0"/>
                              </a:ext>
                            </a:extLst>
                          </a:blip>
                          <a:stretch>
                            <a:fillRect/>
                          </a:stretch>
                        </pic:blipFill>
                        <pic:spPr>
                          <a:xfrm>
                            <a:off x="0" y="0"/>
                            <a:ext cx="2614930" cy="1082040"/>
                          </a:xfrm>
                          <a:prstGeom prst="rect">
                            <a:avLst/>
                          </a:prstGeom>
                        </pic:spPr>
                      </pic:pic>
                    </a:graphicData>
                  </a:graphic>
                  <wp14:sizeRelH relativeFrom="margin">
                    <wp14:pctWidth>0</wp14:pctWidth>
                  </wp14:sizeRelH>
                </wp:anchor>
              </w:drawing>
            </w:r>
            <w:r>
              <w:rPr>
                <w:color w:val="080C0C"/>
                <w:lang w:val="it-IT"/>
              </w:rPr>
              <w:br/>
            </w:r>
          </w:p>
          <w:p w14:paraId="5DED2C7F" w14:textId="77777777" w:rsidR="009E3109" w:rsidRDefault="009E3109" w:rsidP="008247DA">
            <w:pPr>
              <w:spacing w:after="0" w:line="240" w:lineRule="auto"/>
              <w:rPr>
                <w:color w:val="080C0C"/>
                <w:lang w:val="it-IT"/>
              </w:rPr>
            </w:pPr>
          </w:p>
          <w:p w14:paraId="6ED0E953" w14:textId="77777777" w:rsidR="009E3109" w:rsidRDefault="009E3109" w:rsidP="008247DA">
            <w:pPr>
              <w:spacing w:after="0" w:line="240" w:lineRule="auto"/>
              <w:rPr>
                <w:color w:val="080C0C"/>
                <w:lang w:val="it-IT"/>
              </w:rPr>
            </w:pPr>
          </w:p>
          <w:p w14:paraId="5F940DEF" w14:textId="77777777" w:rsidR="009E3109" w:rsidRDefault="009E3109" w:rsidP="008247DA">
            <w:pPr>
              <w:spacing w:after="0" w:line="240" w:lineRule="auto"/>
              <w:rPr>
                <w:color w:val="080C0C"/>
                <w:lang w:val="it-IT"/>
              </w:rPr>
            </w:pPr>
          </w:p>
          <w:p w14:paraId="4DE78288" w14:textId="77777777" w:rsidR="009E3109" w:rsidRDefault="009E3109" w:rsidP="008247DA">
            <w:pPr>
              <w:spacing w:after="0" w:line="240" w:lineRule="auto"/>
              <w:rPr>
                <w:color w:val="080C0C"/>
                <w:lang w:val="it-IT"/>
              </w:rPr>
            </w:pPr>
          </w:p>
          <w:p w14:paraId="45878D26" w14:textId="77777777" w:rsidR="009E3109" w:rsidRDefault="009E3109" w:rsidP="008247DA">
            <w:pPr>
              <w:spacing w:after="0" w:line="240" w:lineRule="auto"/>
              <w:rPr>
                <w:color w:val="080C0C"/>
                <w:lang w:val="it-IT"/>
              </w:rPr>
            </w:pPr>
          </w:p>
          <w:p w14:paraId="7C3EBA4D" w14:textId="77777777" w:rsidR="009E3109" w:rsidRDefault="009E3109" w:rsidP="008247DA">
            <w:pPr>
              <w:spacing w:after="0" w:line="240" w:lineRule="auto"/>
              <w:rPr>
                <w:color w:val="080C0C"/>
                <w:lang w:val="it-IT"/>
              </w:rPr>
            </w:pPr>
          </w:p>
          <w:p w14:paraId="0D7E1177" w14:textId="77777777" w:rsidR="009E3109" w:rsidRDefault="009E3109" w:rsidP="008247DA">
            <w:pPr>
              <w:spacing w:after="0" w:line="240" w:lineRule="auto"/>
              <w:rPr>
                <w:color w:val="080C0C"/>
                <w:lang w:val="it-IT"/>
              </w:rPr>
            </w:pPr>
          </w:p>
          <w:p w14:paraId="3870AE84" w14:textId="77777777" w:rsidR="009E3109" w:rsidRDefault="009E3109" w:rsidP="008247DA">
            <w:pPr>
              <w:spacing w:after="0" w:line="240" w:lineRule="auto"/>
              <w:rPr>
                <w:color w:val="080C0C"/>
                <w:lang w:val="it-IT"/>
              </w:rPr>
            </w:pPr>
          </w:p>
          <w:p w14:paraId="55E3BED7" w14:textId="77777777" w:rsidR="009E3109" w:rsidRPr="00C3486D" w:rsidRDefault="009E3109" w:rsidP="008247DA">
            <w:pPr>
              <w:spacing w:after="0" w:line="240" w:lineRule="auto"/>
              <w:rPr>
                <w:color w:val="080C0C"/>
                <w:lang w:val="it-IT"/>
              </w:rPr>
            </w:pPr>
            <w:r>
              <w:rPr>
                <w:color w:val="080C0C"/>
                <w:lang w:val="it-IT"/>
              </w:rPr>
              <w:t xml:space="preserve"> </w:t>
            </w:r>
            <w:r w:rsidRPr="00C3486D">
              <w:rPr>
                <w:color w:val="080C0C"/>
                <w:lang w:val="it-IT"/>
              </w:rPr>
              <w:t>Nxënësi që gjen përgjigjet i pari merr fjalën dhe arsyeton dhe argumenton përgjigjet e tij.</w:t>
            </w:r>
          </w:p>
          <w:p w14:paraId="1D1D237C" w14:textId="77777777" w:rsidR="009E3109" w:rsidRPr="00C3486D" w:rsidRDefault="009E3109" w:rsidP="008247DA">
            <w:pPr>
              <w:spacing w:after="0" w:line="240" w:lineRule="auto"/>
              <w:rPr>
                <w:color w:val="080C0C"/>
                <w:lang w:val="it-IT"/>
              </w:rPr>
            </w:pPr>
          </w:p>
          <w:p w14:paraId="01E71CAD" w14:textId="77777777" w:rsidR="009E3109" w:rsidRPr="00141C2C" w:rsidRDefault="009E3109" w:rsidP="008247DA">
            <w:pPr>
              <w:spacing w:after="0" w:line="240" w:lineRule="auto"/>
              <w:rPr>
                <w:color w:val="080C0C"/>
                <w:lang w:val="it-IT"/>
              </w:rPr>
            </w:pPr>
          </w:p>
          <w:p w14:paraId="1A43B70C" w14:textId="77777777" w:rsidR="009E3109" w:rsidRPr="00141C2C" w:rsidRDefault="009E3109" w:rsidP="008247DA">
            <w:pPr>
              <w:spacing w:after="0" w:line="240" w:lineRule="auto"/>
              <w:rPr>
                <w:color w:val="080C0C"/>
                <w:lang w:val="it-IT"/>
              </w:rPr>
            </w:pPr>
          </w:p>
          <w:p w14:paraId="32D2028E" w14:textId="77777777" w:rsidR="009E3109" w:rsidRPr="00141C2C" w:rsidRDefault="009E3109" w:rsidP="008247DA">
            <w:pPr>
              <w:spacing w:after="0" w:line="240" w:lineRule="auto"/>
              <w:rPr>
                <w:color w:val="080C0C"/>
                <w:lang w:val="it-IT"/>
              </w:rPr>
            </w:pPr>
          </w:p>
          <w:p w14:paraId="3DB8DF19" w14:textId="77777777" w:rsidR="009E3109" w:rsidRDefault="009E3109" w:rsidP="008247DA">
            <w:pPr>
              <w:spacing w:after="0" w:line="240" w:lineRule="auto"/>
              <w:rPr>
                <w:color w:val="080C0C"/>
                <w:lang w:val="it-IT"/>
              </w:rPr>
            </w:pPr>
          </w:p>
          <w:p w14:paraId="78538FEE" w14:textId="77777777" w:rsidR="009E3109" w:rsidRDefault="009E3109" w:rsidP="008247DA">
            <w:pPr>
              <w:spacing w:after="0" w:line="240" w:lineRule="auto"/>
              <w:rPr>
                <w:color w:val="080C0C"/>
                <w:lang w:val="it-IT"/>
              </w:rPr>
            </w:pPr>
          </w:p>
          <w:p w14:paraId="38C59319" w14:textId="77777777" w:rsidR="009E3109" w:rsidRDefault="009E3109" w:rsidP="008247DA">
            <w:pPr>
              <w:spacing w:after="0" w:line="240" w:lineRule="auto"/>
              <w:rPr>
                <w:color w:val="080C0C"/>
                <w:lang w:val="it-IT"/>
              </w:rPr>
            </w:pPr>
          </w:p>
          <w:p w14:paraId="0EA906D1" w14:textId="77777777" w:rsidR="009E3109" w:rsidRDefault="009E3109" w:rsidP="008247DA">
            <w:pPr>
              <w:spacing w:after="0" w:line="240" w:lineRule="auto"/>
              <w:rPr>
                <w:color w:val="080C0C"/>
                <w:lang w:val="it-IT"/>
              </w:rPr>
            </w:pPr>
          </w:p>
          <w:p w14:paraId="05774683" w14:textId="77777777" w:rsidR="009E3109" w:rsidRDefault="009E3109" w:rsidP="008247DA">
            <w:pPr>
              <w:spacing w:after="0" w:line="240" w:lineRule="auto"/>
              <w:rPr>
                <w:color w:val="080C0C"/>
                <w:lang w:val="it-IT"/>
              </w:rPr>
            </w:pPr>
          </w:p>
          <w:p w14:paraId="4BD8C71C" w14:textId="77777777" w:rsidR="009E3109" w:rsidRDefault="009E3109" w:rsidP="008247DA">
            <w:pPr>
              <w:spacing w:after="0" w:line="240" w:lineRule="auto"/>
              <w:rPr>
                <w:color w:val="080C0C"/>
                <w:lang w:val="it-IT"/>
              </w:rPr>
            </w:pPr>
          </w:p>
          <w:p w14:paraId="565B6DDD" w14:textId="77777777" w:rsidR="009E3109" w:rsidRDefault="009E3109" w:rsidP="008247DA">
            <w:pPr>
              <w:spacing w:after="0" w:line="240" w:lineRule="auto"/>
              <w:rPr>
                <w:color w:val="080C0C"/>
                <w:lang w:val="it-IT"/>
              </w:rPr>
            </w:pPr>
          </w:p>
          <w:p w14:paraId="0C929852" w14:textId="77777777" w:rsidR="009E3109" w:rsidRDefault="009E3109" w:rsidP="008247DA">
            <w:pPr>
              <w:spacing w:after="0" w:line="240" w:lineRule="auto"/>
              <w:rPr>
                <w:color w:val="080C0C"/>
                <w:lang w:val="it-IT"/>
              </w:rPr>
            </w:pPr>
            <w:r w:rsidRPr="00C3486D">
              <w:rPr>
                <w:color w:val="080C0C"/>
                <w:lang w:val="it-IT"/>
              </w:rPr>
              <w:t xml:space="preserve">Ndërtimi i njohurive dhe i shkathtësive: </w:t>
            </w:r>
          </w:p>
          <w:p w14:paraId="6EEA3DE1" w14:textId="77777777" w:rsidR="009E3109" w:rsidRPr="00C3486D" w:rsidRDefault="009E3109" w:rsidP="008247DA">
            <w:pPr>
              <w:spacing w:after="0" w:line="240" w:lineRule="auto"/>
              <w:rPr>
                <w:color w:val="080C0C"/>
                <w:lang w:val="it-IT"/>
              </w:rPr>
            </w:pPr>
            <w:r w:rsidRPr="00C3486D">
              <w:rPr>
                <w:color w:val="080C0C"/>
                <w:lang w:val="it-IT"/>
              </w:rPr>
              <w:t>Përpunimi i përmbajtjes</w:t>
            </w:r>
          </w:p>
          <w:p w14:paraId="2B54D481" w14:textId="77777777" w:rsidR="009E3109" w:rsidRPr="00C3486D" w:rsidRDefault="009E3109" w:rsidP="008247DA">
            <w:pPr>
              <w:spacing w:after="0" w:line="240" w:lineRule="auto"/>
              <w:rPr>
                <w:color w:val="080C0C"/>
                <w:lang w:val="it-IT"/>
              </w:rPr>
            </w:pPr>
            <w:r w:rsidRPr="00C3486D">
              <w:rPr>
                <w:color w:val="080C0C"/>
                <w:lang w:val="it-IT"/>
              </w:rPr>
              <w:t>Mendo-krijo në dyshe- prezanto</w:t>
            </w:r>
          </w:p>
          <w:p w14:paraId="706924C3" w14:textId="77777777" w:rsidR="009E3109" w:rsidRPr="00C3486D" w:rsidRDefault="009E3109" w:rsidP="008247DA">
            <w:pPr>
              <w:spacing w:after="0" w:line="240" w:lineRule="auto"/>
              <w:rPr>
                <w:color w:val="080C0C"/>
                <w:lang w:val="it-IT"/>
              </w:rPr>
            </w:pPr>
            <w:r w:rsidRPr="00C3486D">
              <w:rPr>
                <w:color w:val="080C0C"/>
                <w:lang w:val="it-IT"/>
              </w:rPr>
              <w:t>Udhëzohen nxënësit që në dyshe të zgjidhin detyrat 7, 8, 9 dhe 10 nga libri.</w:t>
            </w:r>
          </w:p>
          <w:p w14:paraId="0CB44D1F" w14:textId="77777777" w:rsidR="009E3109" w:rsidRPr="00C3486D" w:rsidRDefault="009E3109" w:rsidP="008247DA">
            <w:pPr>
              <w:spacing w:after="0" w:line="240" w:lineRule="auto"/>
              <w:rPr>
                <w:color w:val="080C0C"/>
                <w:lang w:val="it-IT"/>
              </w:rPr>
            </w:pPr>
            <w:r w:rsidRPr="00C3486D">
              <w:rPr>
                <w:color w:val="080C0C"/>
                <w:lang w:val="it-IT"/>
              </w:rPr>
              <w:t>Nxënësit punojnë dhe udhëzohen dhe jepet ndihma e nevojshme gjatë punës.</w:t>
            </w:r>
          </w:p>
          <w:p w14:paraId="7BFF5089" w14:textId="77777777" w:rsidR="009E3109" w:rsidRPr="00C3486D" w:rsidRDefault="009E3109" w:rsidP="008247DA">
            <w:pPr>
              <w:spacing w:after="0" w:line="240" w:lineRule="auto"/>
              <w:rPr>
                <w:color w:val="080C0C"/>
                <w:lang w:val="it-IT"/>
              </w:rPr>
            </w:pPr>
            <w:r w:rsidRPr="00C3486D">
              <w:rPr>
                <w:color w:val="080C0C"/>
                <w:lang w:val="it-IT"/>
              </w:rPr>
              <w:t>Detyrat e zgjidhura prezantohen dhe diskutohen në grupin e madh të klasës.</w:t>
            </w:r>
          </w:p>
          <w:p w14:paraId="0CC19368" w14:textId="77777777" w:rsidR="009E3109" w:rsidRDefault="009E3109" w:rsidP="008247DA">
            <w:pPr>
              <w:spacing w:after="0" w:line="240" w:lineRule="auto"/>
              <w:rPr>
                <w:color w:val="080C0C"/>
                <w:lang w:val="it-IT"/>
              </w:rPr>
            </w:pPr>
          </w:p>
          <w:p w14:paraId="7940A52A" w14:textId="77777777" w:rsidR="009E3109" w:rsidRPr="00C3486D" w:rsidRDefault="009E3109" w:rsidP="008247DA">
            <w:pPr>
              <w:spacing w:after="0" w:line="240" w:lineRule="auto"/>
              <w:rPr>
                <w:color w:val="080C0C"/>
                <w:lang w:val="it-IT"/>
              </w:rPr>
            </w:pPr>
            <w:r w:rsidRPr="00C3486D">
              <w:rPr>
                <w:color w:val="080C0C"/>
                <w:lang w:val="it-IT"/>
              </w:rPr>
              <w:t>Përforcimi:</w:t>
            </w:r>
          </w:p>
          <w:p w14:paraId="400D38CA" w14:textId="77777777" w:rsidR="009E3109" w:rsidRPr="00C3486D" w:rsidRDefault="009E3109" w:rsidP="008247DA">
            <w:pPr>
              <w:spacing w:after="0" w:line="240" w:lineRule="auto"/>
              <w:rPr>
                <w:color w:val="080C0C"/>
                <w:lang w:val="it-IT"/>
              </w:rPr>
            </w:pPr>
            <w:r w:rsidRPr="00C3486D">
              <w:rPr>
                <w:color w:val="080C0C"/>
                <w:lang w:val="it-IT"/>
              </w:rPr>
              <w:t>Konsolidimi dhe zbatimi i të nxënit</w:t>
            </w:r>
          </w:p>
          <w:p w14:paraId="56487306" w14:textId="77777777" w:rsidR="009E3109" w:rsidRPr="00C3486D" w:rsidRDefault="009E3109" w:rsidP="008247DA">
            <w:pPr>
              <w:spacing w:after="0" w:line="240" w:lineRule="auto"/>
              <w:rPr>
                <w:color w:val="080C0C"/>
                <w:lang w:val="it-IT"/>
              </w:rPr>
            </w:pPr>
            <w:r w:rsidRPr="00C3486D">
              <w:rPr>
                <w:color w:val="080C0C"/>
                <w:lang w:val="it-IT"/>
              </w:rPr>
              <w:t>Rishikim me rigrupim</w:t>
            </w:r>
          </w:p>
          <w:p w14:paraId="34719E9F" w14:textId="77777777" w:rsidR="009E3109" w:rsidRPr="00C3486D" w:rsidRDefault="009E3109" w:rsidP="008247DA">
            <w:pPr>
              <w:spacing w:after="0" w:line="240" w:lineRule="auto"/>
              <w:rPr>
                <w:color w:val="080C0C"/>
                <w:lang w:val="it-IT"/>
              </w:rPr>
            </w:pPr>
            <w:r w:rsidRPr="00C3486D">
              <w:rPr>
                <w:color w:val="080C0C"/>
                <w:lang w:val="it-IT"/>
              </w:rPr>
              <w:t>Nxënësve në grupe u paraqitet nga një detyrë “Problemë” të cilën duhet ta zgjidhin brenda grupit. Detyrën e zgjidhur e përcjellin nga grupi në grup për të vërtetuar saktësinë e saj.</w:t>
            </w:r>
          </w:p>
          <w:p w14:paraId="05DF13C1" w14:textId="77777777" w:rsidR="009E3109" w:rsidRPr="00C3486D" w:rsidRDefault="009E3109" w:rsidP="008247DA">
            <w:pPr>
              <w:spacing w:after="0" w:line="240" w:lineRule="auto"/>
              <w:rPr>
                <w:color w:val="080C0C"/>
                <w:lang w:val="it-IT"/>
              </w:rPr>
            </w:pPr>
          </w:p>
          <w:p w14:paraId="5A058C5B" w14:textId="77777777" w:rsidR="009E3109" w:rsidRPr="00C3486D" w:rsidRDefault="009E3109" w:rsidP="008247DA">
            <w:pPr>
              <w:spacing w:after="0" w:line="240" w:lineRule="auto"/>
              <w:rPr>
                <w:color w:val="080C0C"/>
                <w:lang w:val="it-IT"/>
              </w:rPr>
            </w:pPr>
            <w:r w:rsidRPr="00BE793C">
              <w:rPr>
                <w:color w:val="080C0C"/>
                <w:lang w:val="it-IT"/>
              </w:rPr>
              <w:t>Vlerësimi i nxënësve:</w:t>
            </w:r>
          </w:p>
          <w:p w14:paraId="21E67692" w14:textId="77777777" w:rsidR="009E3109" w:rsidRPr="00C3486D" w:rsidRDefault="009E3109" w:rsidP="008247DA">
            <w:pPr>
              <w:spacing w:after="0" w:line="240" w:lineRule="auto"/>
              <w:rPr>
                <w:color w:val="080C0C"/>
                <w:lang w:val="it-IT"/>
              </w:rPr>
            </w:pPr>
            <w:r w:rsidRPr="00C3486D">
              <w:rPr>
                <w:color w:val="080C0C"/>
                <w:lang w:val="it-IT"/>
              </w:rPr>
              <w:t>Nxënësit vlerësohen për saktësinë e përcaktimin të njësive për matjen e vëllimit të lëngjeve, kryerjen e veprimeve të thjeshta me njësitë për matjen e lëngjeve, duke i shndërruar një sipas kërkesës.</w:t>
            </w:r>
          </w:p>
          <w:p w14:paraId="215F8E04" w14:textId="77777777" w:rsidR="009E3109" w:rsidRPr="00C3486D" w:rsidRDefault="009E3109" w:rsidP="008247DA">
            <w:pPr>
              <w:spacing w:after="0" w:line="240" w:lineRule="auto"/>
              <w:rPr>
                <w:color w:val="080C0C"/>
                <w:lang w:val="it-IT"/>
              </w:rPr>
            </w:pPr>
            <w:r w:rsidRPr="00C3486D">
              <w:rPr>
                <w:color w:val="080C0C"/>
                <w:lang w:val="it-IT"/>
              </w:rPr>
              <w:t>Detyrë:</w:t>
            </w:r>
          </w:p>
          <w:p w14:paraId="69D7F429" w14:textId="77777777" w:rsidR="009E3109" w:rsidRPr="00C3486D" w:rsidRDefault="009E3109" w:rsidP="008247DA">
            <w:pPr>
              <w:spacing w:after="0" w:line="240" w:lineRule="auto"/>
              <w:rPr>
                <w:color w:val="080C0C"/>
                <w:lang w:val="it-IT"/>
              </w:rPr>
            </w:pPr>
            <w:r w:rsidRPr="00C3486D">
              <w:rPr>
                <w:color w:val="080C0C"/>
                <w:lang w:val="it-IT"/>
              </w:rPr>
              <w:t>Detyra 11 (faqe 97).</w:t>
            </w:r>
            <w:r w:rsidRPr="00C3486D">
              <w:rPr>
                <w:color w:val="080C0C"/>
                <w:lang w:val="it-IT"/>
              </w:rPr>
              <w:tab/>
            </w:r>
          </w:p>
          <w:p w14:paraId="1CBEB864" w14:textId="77777777" w:rsidR="009E3109" w:rsidRPr="00141C2C" w:rsidRDefault="009E3109" w:rsidP="008247DA">
            <w:pPr>
              <w:spacing w:after="0" w:line="240" w:lineRule="auto"/>
              <w:rPr>
                <w:color w:val="080C0C"/>
                <w:lang w:val="it-IT"/>
              </w:rPr>
            </w:pPr>
          </w:p>
          <w:p w14:paraId="5BB49298" w14:textId="77777777" w:rsidR="009E3109" w:rsidRPr="00141C2C" w:rsidRDefault="009E3109" w:rsidP="008247DA">
            <w:pPr>
              <w:spacing w:after="0" w:line="240" w:lineRule="auto"/>
              <w:rPr>
                <w:color w:val="080C0C"/>
                <w:lang w:val="it-IT"/>
              </w:rPr>
            </w:pPr>
          </w:p>
          <w:p w14:paraId="3968A8E3" w14:textId="77777777" w:rsidR="009E3109" w:rsidRPr="00C47D8D" w:rsidRDefault="009E3109" w:rsidP="008247DA">
            <w:pPr>
              <w:spacing w:after="0" w:line="240" w:lineRule="auto"/>
              <w:rPr>
                <w:color w:val="FF0000"/>
                <w:lang w:val="it-IT"/>
              </w:rPr>
            </w:pPr>
            <w:r>
              <w:rPr>
                <w:color w:val="080C0C"/>
                <w:lang w:val="it-IT"/>
              </w:rPr>
              <w:t xml:space="preserve">                                                          </w:t>
            </w:r>
            <w:r w:rsidRPr="00C47D8D">
              <w:rPr>
                <w:color w:val="FF0000"/>
                <w:lang w:val="it-IT"/>
              </w:rPr>
              <w:t>Mësimi i 18</w:t>
            </w:r>
            <w:r>
              <w:rPr>
                <w:color w:val="FF0000"/>
                <w:lang w:val="it-IT"/>
              </w:rPr>
              <w:t>5</w:t>
            </w:r>
            <w:r w:rsidRPr="00C47D8D">
              <w:rPr>
                <w:color w:val="FF0000"/>
                <w:lang w:val="it-IT"/>
              </w:rPr>
              <w:t xml:space="preserve">    -   Ushtrimi i tetë konrtollues</w:t>
            </w:r>
          </w:p>
          <w:p w14:paraId="7F23D3DE" w14:textId="77777777" w:rsidR="009E3109" w:rsidRPr="00141C2C" w:rsidRDefault="009E3109" w:rsidP="008247DA">
            <w:pPr>
              <w:spacing w:after="0" w:line="240" w:lineRule="auto"/>
              <w:rPr>
                <w:color w:val="080C0C"/>
                <w:lang w:val="it-IT"/>
              </w:rPr>
            </w:pPr>
          </w:p>
        </w:tc>
      </w:tr>
    </w:tbl>
    <w:p w14:paraId="0C943504" w14:textId="77777777" w:rsidR="009E3109" w:rsidRDefault="009E3109" w:rsidP="009E3109">
      <w:pPr>
        <w:spacing w:line="278" w:lineRule="auto"/>
        <w:rPr>
          <w:lang w:val="it-IT"/>
        </w:rPr>
      </w:pPr>
    </w:p>
    <w:p w14:paraId="20A951CB" w14:textId="77777777" w:rsidR="009E3109" w:rsidRDefault="009E3109">
      <w:pPr>
        <w:rPr>
          <w:lang w:val="it-IT"/>
        </w:rPr>
      </w:pPr>
    </w:p>
    <w:p w14:paraId="78251533" w14:textId="77777777" w:rsidR="009E3109" w:rsidRDefault="009E3109">
      <w:pPr>
        <w:rPr>
          <w:lang w:val="it-IT"/>
        </w:rPr>
      </w:pPr>
    </w:p>
    <w:p w14:paraId="614BB7F0" w14:textId="77777777" w:rsidR="009E3109" w:rsidRDefault="009E3109">
      <w:pPr>
        <w:rPr>
          <w:lang w:val="it-IT"/>
        </w:rPr>
      </w:pPr>
    </w:p>
    <w:p w14:paraId="133A2238" w14:textId="77777777" w:rsidR="009E3109" w:rsidRDefault="009E3109">
      <w:pPr>
        <w:rPr>
          <w:lang w:val="it-IT"/>
        </w:rPr>
      </w:pPr>
    </w:p>
    <w:p w14:paraId="77B8D788" w14:textId="77777777" w:rsidR="009E3109" w:rsidRDefault="009E3109">
      <w:pPr>
        <w:rPr>
          <w:lang w:val="it-IT"/>
        </w:rPr>
      </w:pPr>
    </w:p>
    <w:p w14:paraId="49DCA5F9" w14:textId="77777777" w:rsidR="009E3109" w:rsidRDefault="009E3109">
      <w:pPr>
        <w:rPr>
          <w:lang w:val="it-IT"/>
        </w:rPr>
      </w:pPr>
    </w:p>
    <w:p w14:paraId="6F7C0EAE" w14:textId="77777777" w:rsidR="009E3109" w:rsidRPr="00112C98" w:rsidRDefault="009E3109">
      <w:pPr>
        <w:rPr>
          <w:lang w:val="it-IT"/>
        </w:rPr>
      </w:pPr>
    </w:p>
    <w:sectPr w:rsidR="009E3109" w:rsidRPr="00112C9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24018A" w14:textId="77777777" w:rsidR="00D663E0" w:rsidRDefault="00D663E0" w:rsidP="00FB2413">
      <w:pPr>
        <w:spacing w:after="0" w:line="240" w:lineRule="auto"/>
      </w:pPr>
      <w:r>
        <w:separator/>
      </w:r>
    </w:p>
  </w:endnote>
  <w:endnote w:type="continuationSeparator" w:id="0">
    <w:p w14:paraId="7CE81318" w14:textId="77777777" w:rsidR="00D663E0" w:rsidRDefault="00D663E0" w:rsidP="00FB24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Palatino Linotype">
    <w:panose1 w:val="02040502050505030304"/>
    <w:charset w:val="00"/>
    <w:family w:val="roman"/>
    <w:pitch w:val="variable"/>
    <w:sig w:usb0="E0000287" w:usb1="40000013" w:usb2="00000000" w:usb3="00000000" w:csb0="0000019F" w:csb1="00000000"/>
  </w:font>
  <w:font w:name="Century Gothic">
    <w:altName w:val="Century Gothic"/>
    <w:panose1 w:val="020B0502020202020204"/>
    <w:charset w:val="00"/>
    <w:family w:val="swiss"/>
    <w:pitch w:val="variable"/>
    <w:sig w:usb0="00000287" w:usb1="00000000" w:usb2="00000000" w:usb3="00000000" w:csb0="0000009F" w:csb1="00000000"/>
  </w:font>
  <w:font w:name="Cascadia Code">
    <w:altName w:val="Cascadia Code"/>
    <w:panose1 w:val="020B0609020000020004"/>
    <w:charset w:val="00"/>
    <w:family w:val="modern"/>
    <w:pitch w:val="fixed"/>
    <w:sig w:usb0="A1002AFF" w:usb1="C200F9FB" w:usb2="00040020"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Perpetua">
    <w:panose1 w:val="02020502060401020303"/>
    <w:charset w:val="00"/>
    <w:family w:val="roman"/>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E4F401" w14:textId="77777777" w:rsidR="00D663E0" w:rsidRDefault="00D663E0" w:rsidP="00FB2413">
      <w:pPr>
        <w:spacing w:after="0" w:line="240" w:lineRule="auto"/>
      </w:pPr>
      <w:r>
        <w:separator/>
      </w:r>
    </w:p>
  </w:footnote>
  <w:footnote w:type="continuationSeparator" w:id="0">
    <w:p w14:paraId="1A89BB7C" w14:textId="77777777" w:rsidR="00D663E0" w:rsidRDefault="00D663E0" w:rsidP="00FB241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046706"/>
    <w:multiLevelType w:val="hybridMultilevel"/>
    <w:tmpl w:val="360CC4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81237D"/>
    <w:multiLevelType w:val="hybridMultilevel"/>
    <w:tmpl w:val="6368E52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14065FE"/>
    <w:multiLevelType w:val="hybridMultilevel"/>
    <w:tmpl w:val="2EA0055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15B7A8E"/>
    <w:multiLevelType w:val="hybridMultilevel"/>
    <w:tmpl w:val="B7303ABC"/>
    <w:lvl w:ilvl="0" w:tplc="89B68422">
      <w:numFmt w:val="bullet"/>
      <w:lvlText w:val="•"/>
      <w:lvlJc w:val="left"/>
      <w:pPr>
        <w:ind w:left="247" w:hanging="149"/>
      </w:pPr>
      <w:rPr>
        <w:rFonts w:ascii="Segoe UI Symbol" w:eastAsia="Segoe UI Symbol" w:hAnsi="Segoe UI Symbol" w:cs="Segoe UI Symbol" w:hint="default"/>
        <w:color w:val="231F20"/>
        <w:w w:val="96"/>
        <w:sz w:val="24"/>
        <w:szCs w:val="24"/>
        <w:lang w:val="en-US" w:eastAsia="en-US" w:bidi="ar-SA"/>
      </w:rPr>
    </w:lvl>
    <w:lvl w:ilvl="1" w:tplc="797CE494">
      <w:numFmt w:val="bullet"/>
      <w:lvlText w:val="•"/>
      <w:lvlJc w:val="left"/>
      <w:pPr>
        <w:ind w:left="260" w:hanging="149"/>
      </w:pPr>
      <w:rPr>
        <w:rFonts w:hint="default"/>
        <w:lang w:val="en-US" w:eastAsia="en-US" w:bidi="ar-SA"/>
      </w:rPr>
    </w:lvl>
    <w:lvl w:ilvl="2" w:tplc="BEAC6390">
      <w:numFmt w:val="bullet"/>
      <w:lvlText w:val="•"/>
      <w:lvlJc w:val="left"/>
      <w:pPr>
        <w:ind w:left="280" w:hanging="149"/>
      </w:pPr>
      <w:rPr>
        <w:rFonts w:hint="default"/>
        <w:lang w:val="en-US" w:eastAsia="en-US" w:bidi="ar-SA"/>
      </w:rPr>
    </w:lvl>
    <w:lvl w:ilvl="3" w:tplc="0EB80C82">
      <w:numFmt w:val="bullet"/>
      <w:lvlText w:val="•"/>
      <w:lvlJc w:val="left"/>
      <w:pPr>
        <w:ind w:left="301" w:hanging="149"/>
      </w:pPr>
      <w:rPr>
        <w:rFonts w:hint="default"/>
        <w:lang w:val="en-US" w:eastAsia="en-US" w:bidi="ar-SA"/>
      </w:rPr>
    </w:lvl>
    <w:lvl w:ilvl="4" w:tplc="5936FB04">
      <w:numFmt w:val="bullet"/>
      <w:lvlText w:val="•"/>
      <w:lvlJc w:val="left"/>
      <w:pPr>
        <w:ind w:left="321" w:hanging="149"/>
      </w:pPr>
      <w:rPr>
        <w:rFonts w:hint="default"/>
        <w:lang w:val="en-US" w:eastAsia="en-US" w:bidi="ar-SA"/>
      </w:rPr>
    </w:lvl>
    <w:lvl w:ilvl="5" w:tplc="910038FA">
      <w:numFmt w:val="bullet"/>
      <w:lvlText w:val="•"/>
      <w:lvlJc w:val="left"/>
      <w:pPr>
        <w:ind w:left="342" w:hanging="149"/>
      </w:pPr>
      <w:rPr>
        <w:rFonts w:hint="default"/>
        <w:lang w:val="en-US" w:eastAsia="en-US" w:bidi="ar-SA"/>
      </w:rPr>
    </w:lvl>
    <w:lvl w:ilvl="6" w:tplc="2D2692CA">
      <w:numFmt w:val="bullet"/>
      <w:lvlText w:val="•"/>
      <w:lvlJc w:val="left"/>
      <w:pPr>
        <w:ind w:left="362" w:hanging="149"/>
      </w:pPr>
      <w:rPr>
        <w:rFonts w:hint="default"/>
        <w:lang w:val="en-US" w:eastAsia="en-US" w:bidi="ar-SA"/>
      </w:rPr>
    </w:lvl>
    <w:lvl w:ilvl="7" w:tplc="BEB4A254">
      <w:numFmt w:val="bullet"/>
      <w:lvlText w:val="•"/>
      <w:lvlJc w:val="left"/>
      <w:pPr>
        <w:ind w:left="382" w:hanging="149"/>
      </w:pPr>
      <w:rPr>
        <w:rFonts w:hint="default"/>
        <w:lang w:val="en-US" w:eastAsia="en-US" w:bidi="ar-SA"/>
      </w:rPr>
    </w:lvl>
    <w:lvl w:ilvl="8" w:tplc="E7CE6418">
      <w:numFmt w:val="bullet"/>
      <w:lvlText w:val="•"/>
      <w:lvlJc w:val="left"/>
      <w:pPr>
        <w:ind w:left="403" w:hanging="149"/>
      </w:pPr>
      <w:rPr>
        <w:rFonts w:hint="default"/>
        <w:lang w:val="en-US" w:eastAsia="en-US" w:bidi="ar-SA"/>
      </w:rPr>
    </w:lvl>
  </w:abstractNum>
  <w:abstractNum w:abstractNumId="4" w15:restartNumberingAfterBreak="0">
    <w:nsid w:val="155E7182"/>
    <w:multiLevelType w:val="hybridMultilevel"/>
    <w:tmpl w:val="56CEAD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C737611"/>
    <w:multiLevelType w:val="hybridMultilevel"/>
    <w:tmpl w:val="388CA4A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9C334E2"/>
    <w:multiLevelType w:val="hybridMultilevel"/>
    <w:tmpl w:val="5B66E3C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0041805"/>
    <w:multiLevelType w:val="hybridMultilevel"/>
    <w:tmpl w:val="4474A62C"/>
    <w:lvl w:ilvl="0" w:tplc="96EC450A">
      <w:numFmt w:val="bullet"/>
      <w:lvlText w:val="•"/>
      <w:lvlJc w:val="left"/>
      <w:pPr>
        <w:ind w:left="474" w:hanging="360"/>
      </w:pPr>
      <w:rPr>
        <w:rFonts w:ascii="Segoe UI Symbol" w:eastAsia="Segoe UI Symbol" w:hAnsi="Segoe UI Symbol" w:cs="Segoe UI Symbol" w:hint="default"/>
        <w:color w:val="231F20"/>
        <w:w w:val="96"/>
        <w:sz w:val="16"/>
        <w:szCs w:val="16"/>
        <w:lang w:val="en-US" w:eastAsia="en-US" w:bidi="ar-SA"/>
      </w:rPr>
    </w:lvl>
    <w:lvl w:ilvl="1" w:tplc="1458B8EC">
      <w:numFmt w:val="bullet"/>
      <w:lvlText w:val="•"/>
      <w:lvlJc w:val="left"/>
      <w:pPr>
        <w:ind w:left="929" w:hanging="360"/>
      </w:pPr>
      <w:rPr>
        <w:rFonts w:hint="default"/>
        <w:lang w:val="en-US" w:eastAsia="en-US" w:bidi="ar-SA"/>
      </w:rPr>
    </w:lvl>
    <w:lvl w:ilvl="2" w:tplc="D4A4382A">
      <w:numFmt w:val="bullet"/>
      <w:lvlText w:val="•"/>
      <w:lvlJc w:val="left"/>
      <w:pPr>
        <w:ind w:left="1379" w:hanging="360"/>
      </w:pPr>
      <w:rPr>
        <w:rFonts w:hint="default"/>
        <w:lang w:val="en-US" w:eastAsia="en-US" w:bidi="ar-SA"/>
      </w:rPr>
    </w:lvl>
    <w:lvl w:ilvl="3" w:tplc="1BBC6F0A">
      <w:numFmt w:val="bullet"/>
      <w:lvlText w:val="•"/>
      <w:lvlJc w:val="left"/>
      <w:pPr>
        <w:ind w:left="1829" w:hanging="360"/>
      </w:pPr>
      <w:rPr>
        <w:rFonts w:hint="default"/>
        <w:lang w:val="en-US" w:eastAsia="en-US" w:bidi="ar-SA"/>
      </w:rPr>
    </w:lvl>
    <w:lvl w:ilvl="4" w:tplc="45B81E10">
      <w:numFmt w:val="bullet"/>
      <w:lvlText w:val="•"/>
      <w:lvlJc w:val="left"/>
      <w:pPr>
        <w:ind w:left="2279" w:hanging="360"/>
      </w:pPr>
      <w:rPr>
        <w:rFonts w:hint="default"/>
        <w:lang w:val="en-US" w:eastAsia="en-US" w:bidi="ar-SA"/>
      </w:rPr>
    </w:lvl>
    <w:lvl w:ilvl="5" w:tplc="9BB05E3C">
      <w:numFmt w:val="bullet"/>
      <w:lvlText w:val="•"/>
      <w:lvlJc w:val="left"/>
      <w:pPr>
        <w:ind w:left="2728" w:hanging="360"/>
      </w:pPr>
      <w:rPr>
        <w:rFonts w:hint="default"/>
        <w:lang w:val="en-US" w:eastAsia="en-US" w:bidi="ar-SA"/>
      </w:rPr>
    </w:lvl>
    <w:lvl w:ilvl="6" w:tplc="A300AE8A">
      <w:numFmt w:val="bullet"/>
      <w:lvlText w:val="•"/>
      <w:lvlJc w:val="left"/>
      <w:pPr>
        <w:ind w:left="3178" w:hanging="360"/>
      </w:pPr>
      <w:rPr>
        <w:rFonts w:hint="default"/>
        <w:lang w:val="en-US" w:eastAsia="en-US" w:bidi="ar-SA"/>
      </w:rPr>
    </w:lvl>
    <w:lvl w:ilvl="7" w:tplc="5D8E9FCC">
      <w:numFmt w:val="bullet"/>
      <w:lvlText w:val="•"/>
      <w:lvlJc w:val="left"/>
      <w:pPr>
        <w:ind w:left="3628" w:hanging="360"/>
      </w:pPr>
      <w:rPr>
        <w:rFonts w:hint="default"/>
        <w:lang w:val="en-US" w:eastAsia="en-US" w:bidi="ar-SA"/>
      </w:rPr>
    </w:lvl>
    <w:lvl w:ilvl="8" w:tplc="F15CF508">
      <w:numFmt w:val="bullet"/>
      <w:lvlText w:val="•"/>
      <w:lvlJc w:val="left"/>
      <w:pPr>
        <w:ind w:left="4078" w:hanging="360"/>
      </w:pPr>
      <w:rPr>
        <w:rFonts w:hint="default"/>
        <w:lang w:val="en-US" w:eastAsia="en-US" w:bidi="ar-SA"/>
      </w:rPr>
    </w:lvl>
  </w:abstractNum>
  <w:abstractNum w:abstractNumId="8" w15:restartNumberingAfterBreak="0">
    <w:nsid w:val="424E68F9"/>
    <w:multiLevelType w:val="hybridMultilevel"/>
    <w:tmpl w:val="D6D42E82"/>
    <w:lvl w:ilvl="0" w:tplc="862CD184">
      <w:numFmt w:val="bullet"/>
      <w:lvlText w:val="•"/>
      <w:lvlJc w:val="left"/>
      <w:pPr>
        <w:ind w:left="541" w:hanging="360"/>
      </w:pPr>
      <w:rPr>
        <w:rFonts w:ascii="Segoe UI Symbol" w:eastAsia="Segoe UI Symbol" w:hAnsi="Segoe UI Symbol" w:cs="Segoe UI Symbol" w:hint="default"/>
        <w:color w:val="231F20"/>
        <w:w w:val="96"/>
        <w:sz w:val="22"/>
        <w:szCs w:val="22"/>
        <w:lang w:val="en-US" w:eastAsia="en-US" w:bidi="ar-SA"/>
      </w:rPr>
    </w:lvl>
    <w:lvl w:ilvl="1" w:tplc="34D2AAE8">
      <w:numFmt w:val="bullet"/>
      <w:lvlText w:val="•"/>
      <w:lvlJc w:val="left"/>
      <w:pPr>
        <w:ind w:left="1363" w:hanging="360"/>
      </w:pPr>
      <w:rPr>
        <w:rFonts w:hint="default"/>
        <w:lang w:val="en-US" w:eastAsia="en-US" w:bidi="ar-SA"/>
      </w:rPr>
    </w:lvl>
    <w:lvl w:ilvl="2" w:tplc="2CA89BA6">
      <w:numFmt w:val="bullet"/>
      <w:lvlText w:val="•"/>
      <w:lvlJc w:val="left"/>
      <w:pPr>
        <w:ind w:left="2186" w:hanging="360"/>
      </w:pPr>
      <w:rPr>
        <w:rFonts w:hint="default"/>
        <w:lang w:val="en-US" w:eastAsia="en-US" w:bidi="ar-SA"/>
      </w:rPr>
    </w:lvl>
    <w:lvl w:ilvl="3" w:tplc="B008A5AC">
      <w:numFmt w:val="bullet"/>
      <w:lvlText w:val="•"/>
      <w:lvlJc w:val="left"/>
      <w:pPr>
        <w:ind w:left="3009" w:hanging="360"/>
      </w:pPr>
      <w:rPr>
        <w:rFonts w:hint="default"/>
        <w:lang w:val="en-US" w:eastAsia="en-US" w:bidi="ar-SA"/>
      </w:rPr>
    </w:lvl>
    <w:lvl w:ilvl="4" w:tplc="3500D254">
      <w:numFmt w:val="bullet"/>
      <w:lvlText w:val="•"/>
      <w:lvlJc w:val="left"/>
      <w:pPr>
        <w:ind w:left="3832" w:hanging="360"/>
      </w:pPr>
      <w:rPr>
        <w:rFonts w:hint="default"/>
        <w:lang w:val="en-US" w:eastAsia="en-US" w:bidi="ar-SA"/>
      </w:rPr>
    </w:lvl>
    <w:lvl w:ilvl="5" w:tplc="9BE65FCA">
      <w:numFmt w:val="bullet"/>
      <w:lvlText w:val="•"/>
      <w:lvlJc w:val="left"/>
      <w:pPr>
        <w:ind w:left="4655" w:hanging="360"/>
      </w:pPr>
      <w:rPr>
        <w:rFonts w:hint="default"/>
        <w:lang w:val="en-US" w:eastAsia="en-US" w:bidi="ar-SA"/>
      </w:rPr>
    </w:lvl>
    <w:lvl w:ilvl="6" w:tplc="56EA9F7E">
      <w:numFmt w:val="bullet"/>
      <w:lvlText w:val="•"/>
      <w:lvlJc w:val="left"/>
      <w:pPr>
        <w:ind w:left="5478" w:hanging="360"/>
      </w:pPr>
      <w:rPr>
        <w:rFonts w:hint="default"/>
        <w:lang w:val="en-US" w:eastAsia="en-US" w:bidi="ar-SA"/>
      </w:rPr>
    </w:lvl>
    <w:lvl w:ilvl="7" w:tplc="4C48E902">
      <w:numFmt w:val="bullet"/>
      <w:lvlText w:val="•"/>
      <w:lvlJc w:val="left"/>
      <w:pPr>
        <w:ind w:left="6302" w:hanging="360"/>
      </w:pPr>
      <w:rPr>
        <w:rFonts w:hint="default"/>
        <w:lang w:val="en-US" w:eastAsia="en-US" w:bidi="ar-SA"/>
      </w:rPr>
    </w:lvl>
    <w:lvl w:ilvl="8" w:tplc="7B5029A6">
      <w:numFmt w:val="bullet"/>
      <w:lvlText w:val="•"/>
      <w:lvlJc w:val="left"/>
      <w:pPr>
        <w:ind w:left="7125" w:hanging="360"/>
      </w:pPr>
      <w:rPr>
        <w:rFonts w:hint="default"/>
        <w:lang w:val="en-US" w:eastAsia="en-US" w:bidi="ar-SA"/>
      </w:rPr>
    </w:lvl>
  </w:abstractNum>
  <w:abstractNum w:abstractNumId="9" w15:restartNumberingAfterBreak="0">
    <w:nsid w:val="46F746EC"/>
    <w:multiLevelType w:val="hybridMultilevel"/>
    <w:tmpl w:val="ACF6F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2A36CB4"/>
    <w:multiLevelType w:val="hybridMultilevel"/>
    <w:tmpl w:val="053C4A00"/>
    <w:lvl w:ilvl="0" w:tplc="4CEA25E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F517E1A"/>
    <w:multiLevelType w:val="hybridMultilevel"/>
    <w:tmpl w:val="0694A94A"/>
    <w:lvl w:ilvl="0" w:tplc="1F02CF84">
      <w:numFmt w:val="bullet"/>
      <w:lvlText w:val="•"/>
      <w:lvlJc w:val="left"/>
      <w:pPr>
        <w:ind w:left="311" w:hanging="286"/>
      </w:pPr>
      <w:rPr>
        <w:rFonts w:ascii="Segoe UI Symbol" w:eastAsia="Segoe UI Symbol" w:hAnsi="Segoe UI Symbol" w:cs="Segoe UI Symbol" w:hint="default"/>
        <w:color w:val="231F20"/>
        <w:w w:val="96"/>
        <w:sz w:val="22"/>
        <w:szCs w:val="22"/>
        <w:lang w:val="en-US" w:eastAsia="en-US" w:bidi="ar-SA"/>
      </w:rPr>
    </w:lvl>
    <w:lvl w:ilvl="1" w:tplc="983E0028">
      <w:numFmt w:val="bullet"/>
      <w:lvlText w:val="•"/>
      <w:lvlJc w:val="left"/>
      <w:pPr>
        <w:ind w:left="730" w:hanging="286"/>
      </w:pPr>
      <w:rPr>
        <w:lang w:val="en-US" w:eastAsia="en-US" w:bidi="ar-SA"/>
      </w:rPr>
    </w:lvl>
    <w:lvl w:ilvl="2" w:tplc="390CFE72">
      <w:numFmt w:val="bullet"/>
      <w:lvlText w:val="•"/>
      <w:lvlJc w:val="left"/>
      <w:pPr>
        <w:ind w:left="1141" w:hanging="286"/>
      </w:pPr>
      <w:rPr>
        <w:lang w:val="en-US" w:eastAsia="en-US" w:bidi="ar-SA"/>
      </w:rPr>
    </w:lvl>
    <w:lvl w:ilvl="3" w:tplc="0A9ECC56">
      <w:numFmt w:val="bullet"/>
      <w:lvlText w:val="•"/>
      <w:lvlJc w:val="left"/>
      <w:pPr>
        <w:ind w:left="1552" w:hanging="286"/>
      </w:pPr>
      <w:rPr>
        <w:lang w:val="en-US" w:eastAsia="en-US" w:bidi="ar-SA"/>
      </w:rPr>
    </w:lvl>
    <w:lvl w:ilvl="4" w:tplc="8AF8E8C4">
      <w:numFmt w:val="bullet"/>
      <w:lvlText w:val="•"/>
      <w:lvlJc w:val="left"/>
      <w:pPr>
        <w:ind w:left="1962" w:hanging="286"/>
      </w:pPr>
      <w:rPr>
        <w:lang w:val="en-US" w:eastAsia="en-US" w:bidi="ar-SA"/>
      </w:rPr>
    </w:lvl>
    <w:lvl w:ilvl="5" w:tplc="3EDE4016">
      <w:numFmt w:val="bullet"/>
      <w:lvlText w:val="•"/>
      <w:lvlJc w:val="left"/>
      <w:pPr>
        <w:ind w:left="2373" w:hanging="286"/>
      </w:pPr>
      <w:rPr>
        <w:lang w:val="en-US" w:eastAsia="en-US" w:bidi="ar-SA"/>
      </w:rPr>
    </w:lvl>
    <w:lvl w:ilvl="6" w:tplc="EEE693BA">
      <w:numFmt w:val="bullet"/>
      <w:lvlText w:val="•"/>
      <w:lvlJc w:val="left"/>
      <w:pPr>
        <w:ind w:left="2784" w:hanging="286"/>
      </w:pPr>
      <w:rPr>
        <w:lang w:val="en-US" w:eastAsia="en-US" w:bidi="ar-SA"/>
      </w:rPr>
    </w:lvl>
    <w:lvl w:ilvl="7" w:tplc="AD46F564">
      <w:numFmt w:val="bullet"/>
      <w:lvlText w:val="•"/>
      <w:lvlJc w:val="left"/>
      <w:pPr>
        <w:ind w:left="3195" w:hanging="286"/>
      </w:pPr>
      <w:rPr>
        <w:lang w:val="en-US" w:eastAsia="en-US" w:bidi="ar-SA"/>
      </w:rPr>
    </w:lvl>
    <w:lvl w:ilvl="8" w:tplc="AD2E3BEA">
      <w:numFmt w:val="bullet"/>
      <w:lvlText w:val="•"/>
      <w:lvlJc w:val="left"/>
      <w:pPr>
        <w:ind w:left="3605" w:hanging="286"/>
      </w:pPr>
      <w:rPr>
        <w:lang w:val="en-US" w:eastAsia="en-US" w:bidi="ar-SA"/>
      </w:rPr>
    </w:lvl>
  </w:abstractNum>
  <w:abstractNum w:abstractNumId="12" w15:restartNumberingAfterBreak="0">
    <w:nsid w:val="6ABE485E"/>
    <w:multiLevelType w:val="hybridMultilevel"/>
    <w:tmpl w:val="FDB6E042"/>
    <w:lvl w:ilvl="0" w:tplc="D9FAEBDA">
      <w:numFmt w:val="bullet"/>
      <w:lvlText w:val="•"/>
      <w:lvlJc w:val="left"/>
      <w:pPr>
        <w:ind w:left="473" w:hanging="360"/>
      </w:pPr>
      <w:rPr>
        <w:rFonts w:ascii="Segoe UI Symbol" w:eastAsia="Segoe UI Symbol" w:hAnsi="Segoe UI Symbol" w:cs="Segoe UI Symbol" w:hint="default"/>
        <w:color w:val="231F20"/>
        <w:w w:val="96"/>
        <w:sz w:val="22"/>
        <w:szCs w:val="22"/>
        <w:lang w:val="en-US" w:eastAsia="en-US" w:bidi="ar-SA"/>
      </w:rPr>
    </w:lvl>
    <w:lvl w:ilvl="1" w:tplc="9792359A">
      <w:numFmt w:val="bullet"/>
      <w:lvlText w:val="•"/>
      <w:lvlJc w:val="left"/>
      <w:pPr>
        <w:ind w:left="625" w:hanging="360"/>
      </w:pPr>
      <w:rPr>
        <w:rFonts w:hint="default"/>
        <w:lang w:val="en-US" w:eastAsia="en-US" w:bidi="ar-SA"/>
      </w:rPr>
    </w:lvl>
    <w:lvl w:ilvl="2" w:tplc="B18CB994">
      <w:numFmt w:val="bullet"/>
      <w:lvlText w:val="•"/>
      <w:lvlJc w:val="left"/>
      <w:pPr>
        <w:ind w:left="770" w:hanging="360"/>
      </w:pPr>
      <w:rPr>
        <w:rFonts w:hint="default"/>
        <w:lang w:val="en-US" w:eastAsia="en-US" w:bidi="ar-SA"/>
      </w:rPr>
    </w:lvl>
    <w:lvl w:ilvl="3" w:tplc="F44A4FCC">
      <w:numFmt w:val="bullet"/>
      <w:lvlText w:val="•"/>
      <w:lvlJc w:val="left"/>
      <w:pPr>
        <w:ind w:left="915" w:hanging="360"/>
      </w:pPr>
      <w:rPr>
        <w:rFonts w:hint="default"/>
        <w:lang w:val="en-US" w:eastAsia="en-US" w:bidi="ar-SA"/>
      </w:rPr>
    </w:lvl>
    <w:lvl w:ilvl="4" w:tplc="DBB2D2B0">
      <w:numFmt w:val="bullet"/>
      <w:lvlText w:val="•"/>
      <w:lvlJc w:val="left"/>
      <w:pPr>
        <w:ind w:left="1060" w:hanging="360"/>
      </w:pPr>
      <w:rPr>
        <w:rFonts w:hint="default"/>
        <w:lang w:val="en-US" w:eastAsia="en-US" w:bidi="ar-SA"/>
      </w:rPr>
    </w:lvl>
    <w:lvl w:ilvl="5" w:tplc="4AB21C50">
      <w:numFmt w:val="bullet"/>
      <w:lvlText w:val="•"/>
      <w:lvlJc w:val="left"/>
      <w:pPr>
        <w:ind w:left="1205" w:hanging="360"/>
      </w:pPr>
      <w:rPr>
        <w:rFonts w:hint="default"/>
        <w:lang w:val="en-US" w:eastAsia="en-US" w:bidi="ar-SA"/>
      </w:rPr>
    </w:lvl>
    <w:lvl w:ilvl="6" w:tplc="A0C888EC">
      <w:numFmt w:val="bullet"/>
      <w:lvlText w:val="•"/>
      <w:lvlJc w:val="left"/>
      <w:pPr>
        <w:ind w:left="1350" w:hanging="360"/>
      </w:pPr>
      <w:rPr>
        <w:rFonts w:hint="default"/>
        <w:lang w:val="en-US" w:eastAsia="en-US" w:bidi="ar-SA"/>
      </w:rPr>
    </w:lvl>
    <w:lvl w:ilvl="7" w:tplc="42646ED4">
      <w:numFmt w:val="bullet"/>
      <w:lvlText w:val="•"/>
      <w:lvlJc w:val="left"/>
      <w:pPr>
        <w:ind w:left="1496" w:hanging="360"/>
      </w:pPr>
      <w:rPr>
        <w:rFonts w:hint="default"/>
        <w:lang w:val="en-US" w:eastAsia="en-US" w:bidi="ar-SA"/>
      </w:rPr>
    </w:lvl>
    <w:lvl w:ilvl="8" w:tplc="23667916">
      <w:numFmt w:val="bullet"/>
      <w:lvlText w:val="•"/>
      <w:lvlJc w:val="left"/>
      <w:pPr>
        <w:ind w:left="1641" w:hanging="360"/>
      </w:pPr>
      <w:rPr>
        <w:rFonts w:hint="default"/>
        <w:lang w:val="en-US" w:eastAsia="en-US" w:bidi="ar-SA"/>
      </w:rPr>
    </w:lvl>
  </w:abstractNum>
  <w:abstractNum w:abstractNumId="13" w15:restartNumberingAfterBreak="0">
    <w:nsid w:val="72132204"/>
    <w:multiLevelType w:val="hybridMultilevel"/>
    <w:tmpl w:val="35FEDE2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34575B8"/>
    <w:multiLevelType w:val="hybridMultilevel"/>
    <w:tmpl w:val="CF6878F2"/>
    <w:lvl w:ilvl="0" w:tplc="6F6849EE">
      <w:numFmt w:val="bullet"/>
      <w:lvlText w:val="•"/>
      <w:lvlJc w:val="left"/>
      <w:pPr>
        <w:ind w:left="587" w:hanging="360"/>
      </w:pPr>
      <w:rPr>
        <w:rFonts w:ascii="Segoe UI Symbol" w:eastAsia="Segoe UI Symbol" w:hAnsi="Segoe UI Symbol" w:cs="Segoe UI Symbol" w:hint="default"/>
        <w:color w:val="231F20"/>
        <w:w w:val="96"/>
        <w:sz w:val="22"/>
        <w:szCs w:val="22"/>
        <w:lang w:val="en-US" w:eastAsia="en-US" w:bidi="ar-SA"/>
      </w:rPr>
    </w:lvl>
    <w:lvl w:ilvl="1" w:tplc="9CE8EA2A">
      <w:numFmt w:val="bullet"/>
      <w:lvlText w:val="•"/>
      <w:lvlJc w:val="left"/>
      <w:pPr>
        <w:ind w:left="910" w:hanging="360"/>
      </w:pPr>
      <w:rPr>
        <w:rFonts w:hint="default"/>
        <w:lang w:val="en-US" w:eastAsia="en-US" w:bidi="ar-SA"/>
      </w:rPr>
    </w:lvl>
    <w:lvl w:ilvl="2" w:tplc="F75C4226">
      <w:numFmt w:val="bullet"/>
      <w:lvlText w:val="•"/>
      <w:lvlJc w:val="left"/>
      <w:pPr>
        <w:ind w:left="1241" w:hanging="360"/>
      </w:pPr>
      <w:rPr>
        <w:rFonts w:hint="default"/>
        <w:lang w:val="en-US" w:eastAsia="en-US" w:bidi="ar-SA"/>
      </w:rPr>
    </w:lvl>
    <w:lvl w:ilvl="3" w:tplc="36FCB7E8">
      <w:numFmt w:val="bullet"/>
      <w:lvlText w:val="•"/>
      <w:lvlJc w:val="left"/>
      <w:pPr>
        <w:ind w:left="1572" w:hanging="360"/>
      </w:pPr>
      <w:rPr>
        <w:rFonts w:hint="default"/>
        <w:lang w:val="en-US" w:eastAsia="en-US" w:bidi="ar-SA"/>
      </w:rPr>
    </w:lvl>
    <w:lvl w:ilvl="4" w:tplc="D8F81A66">
      <w:numFmt w:val="bullet"/>
      <w:lvlText w:val="•"/>
      <w:lvlJc w:val="left"/>
      <w:pPr>
        <w:ind w:left="1903" w:hanging="360"/>
      </w:pPr>
      <w:rPr>
        <w:rFonts w:hint="default"/>
        <w:lang w:val="en-US" w:eastAsia="en-US" w:bidi="ar-SA"/>
      </w:rPr>
    </w:lvl>
    <w:lvl w:ilvl="5" w:tplc="F9B067FC">
      <w:numFmt w:val="bullet"/>
      <w:lvlText w:val="•"/>
      <w:lvlJc w:val="left"/>
      <w:pPr>
        <w:ind w:left="2234" w:hanging="360"/>
      </w:pPr>
      <w:rPr>
        <w:rFonts w:hint="default"/>
        <w:lang w:val="en-US" w:eastAsia="en-US" w:bidi="ar-SA"/>
      </w:rPr>
    </w:lvl>
    <w:lvl w:ilvl="6" w:tplc="9D0AFC60">
      <w:numFmt w:val="bullet"/>
      <w:lvlText w:val="•"/>
      <w:lvlJc w:val="left"/>
      <w:pPr>
        <w:ind w:left="2565" w:hanging="360"/>
      </w:pPr>
      <w:rPr>
        <w:rFonts w:hint="default"/>
        <w:lang w:val="en-US" w:eastAsia="en-US" w:bidi="ar-SA"/>
      </w:rPr>
    </w:lvl>
    <w:lvl w:ilvl="7" w:tplc="976EDE62">
      <w:numFmt w:val="bullet"/>
      <w:lvlText w:val="•"/>
      <w:lvlJc w:val="left"/>
      <w:pPr>
        <w:ind w:left="2896" w:hanging="360"/>
      </w:pPr>
      <w:rPr>
        <w:rFonts w:hint="default"/>
        <w:lang w:val="en-US" w:eastAsia="en-US" w:bidi="ar-SA"/>
      </w:rPr>
    </w:lvl>
    <w:lvl w:ilvl="8" w:tplc="E7F083E4">
      <w:numFmt w:val="bullet"/>
      <w:lvlText w:val="•"/>
      <w:lvlJc w:val="left"/>
      <w:pPr>
        <w:ind w:left="3227" w:hanging="360"/>
      </w:pPr>
      <w:rPr>
        <w:rFonts w:hint="default"/>
        <w:lang w:val="en-US" w:eastAsia="en-US" w:bidi="ar-SA"/>
      </w:rPr>
    </w:lvl>
  </w:abstractNum>
  <w:num w:numId="1" w16cid:durableId="1239169993">
    <w:abstractNumId w:val="9"/>
  </w:num>
  <w:num w:numId="2" w16cid:durableId="1309748013">
    <w:abstractNumId w:val="4"/>
  </w:num>
  <w:num w:numId="3" w16cid:durableId="2099207645">
    <w:abstractNumId w:val="11"/>
  </w:num>
  <w:num w:numId="4" w16cid:durableId="526335313">
    <w:abstractNumId w:val="2"/>
  </w:num>
  <w:num w:numId="5" w16cid:durableId="2122413481">
    <w:abstractNumId w:val="10"/>
  </w:num>
  <w:num w:numId="6" w16cid:durableId="1875460284">
    <w:abstractNumId w:val="0"/>
  </w:num>
  <w:num w:numId="7" w16cid:durableId="857619977">
    <w:abstractNumId w:val="13"/>
  </w:num>
  <w:num w:numId="8" w16cid:durableId="557712030">
    <w:abstractNumId w:val="5"/>
  </w:num>
  <w:num w:numId="9" w16cid:durableId="921380506">
    <w:abstractNumId w:val="6"/>
  </w:num>
  <w:num w:numId="10" w16cid:durableId="1962765759">
    <w:abstractNumId w:val="8"/>
  </w:num>
  <w:num w:numId="11" w16cid:durableId="792096719">
    <w:abstractNumId w:val="12"/>
  </w:num>
  <w:num w:numId="12" w16cid:durableId="719859419">
    <w:abstractNumId w:val="14"/>
  </w:num>
  <w:num w:numId="13" w16cid:durableId="1607544511">
    <w:abstractNumId w:val="7"/>
  </w:num>
  <w:num w:numId="14" w16cid:durableId="1544513767">
    <w:abstractNumId w:val="3"/>
  </w:num>
  <w:num w:numId="15" w16cid:durableId="21084896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2C98"/>
    <w:rsid w:val="00000BC4"/>
    <w:rsid w:val="00011168"/>
    <w:rsid w:val="00013E80"/>
    <w:rsid w:val="0002189E"/>
    <w:rsid w:val="00023196"/>
    <w:rsid w:val="00050B01"/>
    <w:rsid w:val="00064E7E"/>
    <w:rsid w:val="00073244"/>
    <w:rsid w:val="0007466D"/>
    <w:rsid w:val="000802ED"/>
    <w:rsid w:val="00081C05"/>
    <w:rsid w:val="0008652B"/>
    <w:rsid w:val="00093FD0"/>
    <w:rsid w:val="000A0377"/>
    <w:rsid w:val="000C2160"/>
    <w:rsid w:val="000C3492"/>
    <w:rsid w:val="000D2FCB"/>
    <w:rsid w:val="000D471B"/>
    <w:rsid w:val="000E0C7C"/>
    <w:rsid w:val="000E6527"/>
    <w:rsid w:val="000F2931"/>
    <w:rsid w:val="00105E41"/>
    <w:rsid w:val="00107477"/>
    <w:rsid w:val="00112C98"/>
    <w:rsid w:val="00124096"/>
    <w:rsid w:val="00155776"/>
    <w:rsid w:val="001616BE"/>
    <w:rsid w:val="0016326A"/>
    <w:rsid w:val="00191885"/>
    <w:rsid w:val="001D47CE"/>
    <w:rsid w:val="00225DEB"/>
    <w:rsid w:val="00227E43"/>
    <w:rsid w:val="0023226F"/>
    <w:rsid w:val="00234020"/>
    <w:rsid w:val="00235AFE"/>
    <w:rsid w:val="00242688"/>
    <w:rsid w:val="00257190"/>
    <w:rsid w:val="00280ADF"/>
    <w:rsid w:val="00283203"/>
    <w:rsid w:val="00286349"/>
    <w:rsid w:val="002936F8"/>
    <w:rsid w:val="002942E0"/>
    <w:rsid w:val="0029706A"/>
    <w:rsid w:val="002C57A5"/>
    <w:rsid w:val="002C72C2"/>
    <w:rsid w:val="002D5CAA"/>
    <w:rsid w:val="002E1CC4"/>
    <w:rsid w:val="002F51C1"/>
    <w:rsid w:val="003020C0"/>
    <w:rsid w:val="00303914"/>
    <w:rsid w:val="003043C1"/>
    <w:rsid w:val="00311D74"/>
    <w:rsid w:val="0032022A"/>
    <w:rsid w:val="00352CC9"/>
    <w:rsid w:val="003673C6"/>
    <w:rsid w:val="00374808"/>
    <w:rsid w:val="00386474"/>
    <w:rsid w:val="00394A79"/>
    <w:rsid w:val="003A6407"/>
    <w:rsid w:val="003D1580"/>
    <w:rsid w:val="003E732B"/>
    <w:rsid w:val="003F4334"/>
    <w:rsid w:val="00402DF1"/>
    <w:rsid w:val="00407661"/>
    <w:rsid w:val="004127FD"/>
    <w:rsid w:val="0042000C"/>
    <w:rsid w:val="00432632"/>
    <w:rsid w:val="00436815"/>
    <w:rsid w:val="00445039"/>
    <w:rsid w:val="00476F3B"/>
    <w:rsid w:val="0047744B"/>
    <w:rsid w:val="00493FF8"/>
    <w:rsid w:val="004A1DF3"/>
    <w:rsid w:val="004A44B7"/>
    <w:rsid w:val="004B1B78"/>
    <w:rsid w:val="004B2228"/>
    <w:rsid w:val="004B49F6"/>
    <w:rsid w:val="004C4989"/>
    <w:rsid w:val="004E4142"/>
    <w:rsid w:val="004E4DE6"/>
    <w:rsid w:val="00505933"/>
    <w:rsid w:val="0052265C"/>
    <w:rsid w:val="0053091C"/>
    <w:rsid w:val="0053116C"/>
    <w:rsid w:val="00541DD2"/>
    <w:rsid w:val="00542F01"/>
    <w:rsid w:val="00545ACC"/>
    <w:rsid w:val="00561E35"/>
    <w:rsid w:val="00566C80"/>
    <w:rsid w:val="00577734"/>
    <w:rsid w:val="00583413"/>
    <w:rsid w:val="005A056C"/>
    <w:rsid w:val="005A3EB1"/>
    <w:rsid w:val="005B7A2E"/>
    <w:rsid w:val="005C0BCC"/>
    <w:rsid w:val="005C383F"/>
    <w:rsid w:val="005D4A1E"/>
    <w:rsid w:val="00610A21"/>
    <w:rsid w:val="00616379"/>
    <w:rsid w:val="00622442"/>
    <w:rsid w:val="00633E5D"/>
    <w:rsid w:val="006377B8"/>
    <w:rsid w:val="00643E70"/>
    <w:rsid w:val="006475F6"/>
    <w:rsid w:val="006634FB"/>
    <w:rsid w:val="0067082E"/>
    <w:rsid w:val="00673BFB"/>
    <w:rsid w:val="00675441"/>
    <w:rsid w:val="00686396"/>
    <w:rsid w:val="006A24C5"/>
    <w:rsid w:val="006A767B"/>
    <w:rsid w:val="006B2CFA"/>
    <w:rsid w:val="006C2E5B"/>
    <w:rsid w:val="006D0FC3"/>
    <w:rsid w:val="006D1A37"/>
    <w:rsid w:val="00702386"/>
    <w:rsid w:val="007138C3"/>
    <w:rsid w:val="00713DA7"/>
    <w:rsid w:val="0073280D"/>
    <w:rsid w:val="0074147F"/>
    <w:rsid w:val="00743A4E"/>
    <w:rsid w:val="007460A2"/>
    <w:rsid w:val="00755DF0"/>
    <w:rsid w:val="0075755E"/>
    <w:rsid w:val="00765112"/>
    <w:rsid w:val="00765F64"/>
    <w:rsid w:val="007667E0"/>
    <w:rsid w:val="00771B09"/>
    <w:rsid w:val="00776587"/>
    <w:rsid w:val="0077672A"/>
    <w:rsid w:val="0078112D"/>
    <w:rsid w:val="007A75A7"/>
    <w:rsid w:val="007B133A"/>
    <w:rsid w:val="007B1D71"/>
    <w:rsid w:val="007C6E77"/>
    <w:rsid w:val="007F14FF"/>
    <w:rsid w:val="007F63E9"/>
    <w:rsid w:val="007F7B28"/>
    <w:rsid w:val="0080046C"/>
    <w:rsid w:val="00804867"/>
    <w:rsid w:val="00806438"/>
    <w:rsid w:val="00816EDE"/>
    <w:rsid w:val="00820C1D"/>
    <w:rsid w:val="0083250F"/>
    <w:rsid w:val="008359A5"/>
    <w:rsid w:val="0084230E"/>
    <w:rsid w:val="00845BA5"/>
    <w:rsid w:val="008633E3"/>
    <w:rsid w:val="0086565D"/>
    <w:rsid w:val="00882E66"/>
    <w:rsid w:val="008B1522"/>
    <w:rsid w:val="008B59F0"/>
    <w:rsid w:val="008B6B76"/>
    <w:rsid w:val="008C7E90"/>
    <w:rsid w:val="008F5A2C"/>
    <w:rsid w:val="008F796B"/>
    <w:rsid w:val="009020E2"/>
    <w:rsid w:val="00912346"/>
    <w:rsid w:val="00916083"/>
    <w:rsid w:val="00926874"/>
    <w:rsid w:val="00926F9E"/>
    <w:rsid w:val="00931958"/>
    <w:rsid w:val="00931F21"/>
    <w:rsid w:val="009370C1"/>
    <w:rsid w:val="009670B7"/>
    <w:rsid w:val="009763F7"/>
    <w:rsid w:val="00977427"/>
    <w:rsid w:val="009805EC"/>
    <w:rsid w:val="00985493"/>
    <w:rsid w:val="009875DC"/>
    <w:rsid w:val="0099500C"/>
    <w:rsid w:val="009A4B62"/>
    <w:rsid w:val="009A6215"/>
    <w:rsid w:val="009B64AD"/>
    <w:rsid w:val="009C2667"/>
    <w:rsid w:val="009C4094"/>
    <w:rsid w:val="009D487A"/>
    <w:rsid w:val="009E2E63"/>
    <w:rsid w:val="009E3109"/>
    <w:rsid w:val="00A034AC"/>
    <w:rsid w:val="00A1197F"/>
    <w:rsid w:val="00A170E7"/>
    <w:rsid w:val="00A227AD"/>
    <w:rsid w:val="00A24AD1"/>
    <w:rsid w:val="00A30C48"/>
    <w:rsid w:val="00A34FEB"/>
    <w:rsid w:val="00A351F6"/>
    <w:rsid w:val="00A44747"/>
    <w:rsid w:val="00A537F1"/>
    <w:rsid w:val="00A7346C"/>
    <w:rsid w:val="00A77686"/>
    <w:rsid w:val="00A82216"/>
    <w:rsid w:val="00A96AEA"/>
    <w:rsid w:val="00AA2971"/>
    <w:rsid w:val="00AA73FD"/>
    <w:rsid w:val="00AC4007"/>
    <w:rsid w:val="00AC6C81"/>
    <w:rsid w:val="00AE167A"/>
    <w:rsid w:val="00AE1E98"/>
    <w:rsid w:val="00AE28C1"/>
    <w:rsid w:val="00AE3C24"/>
    <w:rsid w:val="00B24286"/>
    <w:rsid w:val="00B24A59"/>
    <w:rsid w:val="00B268AD"/>
    <w:rsid w:val="00B26F33"/>
    <w:rsid w:val="00B3261B"/>
    <w:rsid w:val="00B351E0"/>
    <w:rsid w:val="00B36867"/>
    <w:rsid w:val="00B42440"/>
    <w:rsid w:val="00B52AB9"/>
    <w:rsid w:val="00B54D05"/>
    <w:rsid w:val="00B64631"/>
    <w:rsid w:val="00B64924"/>
    <w:rsid w:val="00B6641A"/>
    <w:rsid w:val="00B7416A"/>
    <w:rsid w:val="00B758A0"/>
    <w:rsid w:val="00B80442"/>
    <w:rsid w:val="00B83E39"/>
    <w:rsid w:val="00BA6A7D"/>
    <w:rsid w:val="00BB0793"/>
    <w:rsid w:val="00BB3898"/>
    <w:rsid w:val="00BC7BCF"/>
    <w:rsid w:val="00BD6236"/>
    <w:rsid w:val="00BE2E0C"/>
    <w:rsid w:val="00BE5D46"/>
    <w:rsid w:val="00BF137F"/>
    <w:rsid w:val="00C01214"/>
    <w:rsid w:val="00C11792"/>
    <w:rsid w:val="00C20C4A"/>
    <w:rsid w:val="00C36744"/>
    <w:rsid w:val="00C36D27"/>
    <w:rsid w:val="00C45423"/>
    <w:rsid w:val="00C46F37"/>
    <w:rsid w:val="00C472CF"/>
    <w:rsid w:val="00C477CD"/>
    <w:rsid w:val="00C622CC"/>
    <w:rsid w:val="00C965FD"/>
    <w:rsid w:val="00C97A18"/>
    <w:rsid w:val="00CA5BEE"/>
    <w:rsid w:val="00CA6786"/>
    <w:rsid w:val="00CA7038"/>
    <w:rsid w:val="00CB35DC"/>
    <w:rsid w:val="00CC046B"/>
    <w:rsid w:val="00CE67B7"/>
    <w:rsid w:val="00CE7DB0"/>
    <w:rsid w:val="00CF648F"/>
    <w:rsid w:val="00D058D9"/>
    <w:rsid w:val="00D220BD"/>
    <w:rsid w:val="00D22D7F"/>
    <w:rsid w:val="00D3239C"/>
    <w:rsid w:val="00D44C48"/>
    <w:rsid w:val="00D44D9D"/>
    <w:rsid w:val="00D4698D"/>
    <w:rsid w:val="00D506F0"/>
    <w:rsid w:val="00D61E22"/>
    <w:rsid w:val="00D663E0"/>
    <w:rsid w:val="00D77FBC"/>
    <w:rsid w:val="00D87A08"/>
    <w:rsid w:val="00DA4E18"/>
    <w:rsid w:val="00DC2B5A"/>
    <w:rsid w:val="00DC783E"/>
    <w:rsid w:val="00DD353F"/>
    <w:rsid w:val="00DD6009"/>
    <w:rsid w:val="00DD770C"/>
    <w:rsid w:val="00DE3FC5"/>
    <w:rsid w:val="00DF1E34"/>
    <w:rsid w:val="00E01068"/>
    <w:rsid w:val="00E0409A"/>
    <w:rsid w:val="00E12E41"/>
    <w:rsid w:val="00E2636C"/>
    <w:rsid w:val="00E2705A"/>
    <w:rsid w:val="00E65879"/>
    <w:rsid w:val="00E71A67"/>
    <w:rsid w:val="00E85C33"/>
    <w:rsid w:val="00E928A3"/>
    <w:rsid w:val="00E9526A"/>
    <w:rsid w:val="00E97C6E"/>
    <w:rsid w:val="00EA4182"/>
    <w:rsid w:val="00EA6718"/>
    <w:rsid w:val="00EB0F32"/>
    <w:rsid w:val="00EE4DDC"/>
    <w:rsid w:val="00EF5406"/>
    <w:rsid w:val="00F0568D"/>
    <w:rsid w:val="00F11C26"/>
    <w:rsid w:val="00F21D75"/>
    <w:rsid w:val="00F22396"/>
    <w:rsid w:val="00F2446F"/>
    <w:rsid w:val="00F24B56"/>
    <w:rsid w:val="00F254AD"/>
    <w:rsid w:val="00F55712"/>
    <w:rsid w:val="00F5622C"/>
    <w:rsid w:val="00F776B7"/>
    <w:rsid w:val="00F83136"/>
    <w:rsid w:val="00F84F5D"/>
    <w:rsid w:val="00FA0A26"/>
    <w:rsid w:val="00FA3C9E"/>
    <w:rsid w:val="00FB2413"/>
    <w:rsid w:val="00FB357B"/>
    <w:rsid w:val="00FB6E8C"/>
    <w:rsid w:val="00FC5F23"/>
    <w:rsid w:val="00FD33BC"/>
    <w:rsid w:val="00FE5321"/>
    <w:rsid w:val="00FE5A4B"/>
    <w:rsid w:val="00FF7A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7F7B20"/>
  <w15:chartTrackingRefBased/>
  <w15:docId w15:val="{DE34D9D4-72D2-41CF-BA90-12593E67CC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12C98"/>
    <w:pPr>
      <w:spacing w:line="259" w:lineRule="auto"/>
    </w:pPr>
    <w:rPr>
      <w:kern w:val="0"/>
      <w:sz w:val="22"/>
      <w:szCs w:val="22"/>
    </w:rPr>
  </w:style>
  <w:style w:type="paragraph" w:styleId="Heading1">
    <w:name w:val="heading 1"/>
    <w:basedOn w:val="Normal"/>
    <w:next w:val="Normal"/>
    <w:link w:val="Heading1Char"/>
    <w:uiPriority w:val="9"/>
    <w:qFormat/>
    <w:rsid w:val="00112C98"/>
    <w:pPr>
      <w:keepNext/>
      <w:keepLines/>
      <w:spacing w:before="360" w:after="80" w:line="278" w:lineRule="auto"/>
      <w:outlineLvl w:val="0"/>
    </w:pPr>
    <w:rPr>
      <w:rFonts w:asciiTheme="majorHAnsi" w:eastAsiaTheme="majorEastAsia" w:hAnsiTheme="majorHAnsi" w:cstheme="majorBidi"/>
      <w:color w:val="2F5496" w:themeColor="accent1" w:themeShade="BF"/>
      <w:kern w:val="2"/>
      <w:sz w:val="40"/>
      <w:szCs w:val="40"/>
    </w:rPr>
  </w:style>
  <w:style w:type="paragraph" w:styleId="Heading2">
    <w:name w:val="heading 2"/>
    <w:basedOn w:val="Normal"/>
    <w:next w:val="Normal"/>
    <w:link w:val="Heading2Char"/>
    <w:uiPriority w:val="9"/>
    <w:semiHidden/>
    <w:unhideWhenUsed/>
    <w:qFormat/>
    <w:rsid w:val="00112C98"/>
    <w:pPr>
      <w:keepNext/>
      <w:keepLines/>
      <w:spacing w:before="160" w:after="80" w:line="278" w:lineRule="auto"/>
      <w:outlineLvl w:val="1"/>
    </w:pPr>
    <w:rPr>
      <w:rFonts w:asciiTheme="majorHAnsi" w:eastAsiaTheme="majorEastAsia" w:hAnsiTheme="majorHAnsi" w:cstheme="majorBidi"/>
      <w:color w:val="2F5496" w:themeColor="accent1" w:themeShade="BF"/>
      <w:kern w:val="2"/>
      <w:sz w:val="32"/>
      <w:szCs w:val="32"/>
    </w:rPr>
  </w:style>
  <w:style w:type="paragraph" w:styleId="Heading3">
    <w:name w:val="heading 3"/>
    <w:basedOn w:val="Normal"/>
    <w:next w:val="Normal"/>
    <w:link w:val="Heading3Char"/>
    <w:uiPriority w:val="9"/>
    <w:semiHidden/>
    <w:unhideWhenUsed/>
    <w:qFormat/>
    <w:rsid w:val="00112C98"/>
    <w:pPr>
      <w:keepNext/>
      <w:keepLines/>
      <w:spacing w:before="160" w:after="80" w:line="278" w:lineRule="auto"/>
      <w:outlineLvl w:val="2"/>
    </w:pPr>
    <w:rPr>
      <w:rFonts w:eastAsiaTheme="majorEastAsia" w:cstheme="majorBidi"/>
      <w:color w:val="2F5496" w:themeColor="accent1" w:themeShade="BF"/>
      <w:kern w:val="2"/>
      <w:sz w:val="28"/>
      <w:szCs w:val="28"/>
    </w:rPr>
  </w:style>
  <w:style w:type="paragraph" w:styleId="Heading4">
    <w:name w:val="heading 4"/>
    <w:basedOn w:val="Normal"/>
    <w:next w:val="Normal"/>
    <w:link w:val="Heading4Char"/>
    <w:uiPriority w:val="9"/>
    <w:semiHidden/>
    <w:unhideWhenUsed/>
    <w:qFormat/>
    <w:rsid w:val="00112C98"/>
    <w:pPr>
      <w:keepNext/>
      <w:keepLines/>
      <w:spacing w:before="80" w:after="40" w:line="278" w:lineRule="auto"/>
      <w:outlineLvl w:val="3"/>
    </w:pPr>
    <w:rPr>
      <w:rFonts w:eastAsiaTheme="majorEastAsia" w:cstheme="majorBidi"/>
      <w:i/>
      <w:iCs/>
      <w:color w:val="2F5496" w:themeColor="accent1" w:themeShade="BF"/>
      <w:kern w:val="2"/>
      <w:sz w:val="24"/>
      <w:szCs w:val="24"/>
    </w:rPr>
  </w:style>
  <w:style w:type="paragraph" w:styleId="Heading5">
    <w:name w:val="heading 5"/>
    <w:basedOn w:val="Normal"/>
    <w:next w:val="Normal"/>
    <w:link w:val="Heading5Char"/>
    <w:uiPriority w:val="9"/>
    <w:semiHidden/>
    <w:unhideWhenUsed/>
    <w:qFormat/>
    <w:rsid w:val="00112C98"/>
    <w:pPr>
      <w:keepNext/>
      <w:keepLines/>
      <w:spacing w:before="80" w:after="40" w:line="278" w:lineRule="auto"/>
      <w:outlineLvl w:val="4"/>
    </w:pPr>
    <w:rPr>
      <w:rFonts w:eastAsiaTheme="majorEastAsia" w:cstheme="majorBidi"/>
      <w:color w:val="2F5496" w:themeColor="accent1" w:themeShade="BF"/>
      <w:kern w:val="2"/>
      <w:sz w:val="24"/>
      <w:szCs w:val="24"/>
    </w:rPr>
  </w:style>
  <w:style w:type="paragraph" w:styleId="Heading6">
    <w:name w:val="heading 6"/>
    <w:basedOn w:val="Normal"/>
    <w:next w:val="Normal"/>
    <w:link w:val="Heading6Char"/>
    <w:uiPriority w:val="9"/>
    <w:semiHidden/>
    <w:unhideWhenUsed/>
    <w:qFormat/>
    <w:rsid w:val="00112C98"/>
    <w:pPr>
      <w:keepNext/>
      <w:keepLines/>
      <w:spacing w:before="40" w:after="0" w:line="278" w:lineRule="auto"/>
      <w:outlineLvl w:val="5"/>
    </w:pPr>
    <w:rPr>
      <w:rFonts w:eastAsiaTheme="majorEastAsia" w:cstheme="majorBidi"/>
      <w:i/>
      <w:iCs/>
      <w:color w:val="595959" w:themeColor="text1" w:themeTint="A6"/>
      <w:kern w:val="2"/>
      <w:sz w:val="24"/>
      <w:szCs w:val="24"/>
    </w:rPr>
  </w:style>
  <w:style w:type="paragraph" w:styleId="Heading7">
    <w:name w:val="heading 7"/>
    <w:basedOn w:val="Normal"/>
    <w:next w:val="Normal"/>
    <w:link w:val="Heading7Char"/>
    <w:uiPriority w:val="9"/>
    <w:semiHidden/>
    <w:unhideWhenUsed/>
    <w:qFormat/>
    <w:rsid w:val="00112C98"/>
    <w:pPr>
      <w:keepNext/>
      <w:keepLines/>
      <w:spacing w:before="40" w:after="0" w:line="278" w:lineRule="auto"/>
      <w:outlineLvl w:val="6"/>
    </w:pPr>
    <w:rPr>
      <w:rFonts w:eastAsiaTheme="majorEastAsia" w:cstheme="majorBidi"/>
      <w:color w:val="595959" w:themeColor="text1" w:themeTint="A6"/>
      <w:kern w:val="2"/>
      <w:sz w:val="24"/>
      <w:szCs w:val="24"/>
    </w:rPr>
  </w:style>
  <w:style w:type="paragraph" w:styleId="Heading8">
    <w:name w:val="heading 8"/>
    <w:basedOn w:val="Normal"/>
    <w:next w:val="Normal"/>
    <w:link w:val="Heading8Char"/>
    <w:uiPriority w:val="9"/>
    <w:semiHidden/>
    <w:unhideWhenUsed/>
    <w:qFormat/>
    <w:rsid w:val="00112C98"/>
    <w:pPr>
      <w:keepNext/>
      <w:keepLines/>
      <w:spacing w:after="0" w:line="278" w:lineRule="auto"/>
      <w:outlineLvl w:val="7"/>
    </w:pPr>
    <w:rPr>
      <w:rFonts w:eastAsiaTheme="majorEastAsia" w:cstheme="majorBidi"/>
      <w:i/>
      <w:iCs/>
      <w:color w:val="272727" w:themeColor="text1" w:themeTint="D8"/>
      <w:kern w:val="2"/>
      <w:sz w:val="24"/>
      <w:szCs w:val="24"/>
    </w:rPr>
  </w:style>
  <w:style w:type="paragraph" w:styleId="Heading9">
    <w:name w:val="heading 9"/>
    <w:basedOn w:val="Normal"/>
    <w:next w:val="Normal"/>
    <w:link w:val="Heading9Char"/>
    <w:uiPriority w:val="9"/>
    <w:semiHidden/>
    <w:unhideWhenUsed/>
    <w:qFormat/>
    <w:rsid w:val="00112C98"/>
    <w:pPr>
      <w:keepNext/>
      <w:keepLines/>
      <w:spacing w:after="0" w:line="278" w:lineRule="auto"/>
      <w:outlineLvl w:val="8"/>
    </w:pPr>
    <w:rPr>
      <w:rFonts w:eastAsiaTheme="majorEastAsia" w:cstheme="majorBidi"/>
      <w:color w:val="272727" w:themeColor="text1" w:themeTint="D8"/>
      <w:kern w:val="2"/>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12C98"/>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112C98"/>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112C98"/>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112C98"/>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12C98"/>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12C9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12C9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12C9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12C98"/>
    <w:rPr>
      <w:rFonts w:eastAsiaTheme="majorEastAsia" w:cstheme="majorBidi"/>
      <w:color w:val="272727" w:themeColor="text1" w:themeTint="D8"/>
    </w:rPr>
  </w:style>
  <w:style w:type="paragraph" w:styleId="Title">
    <w:name w:val="Title"/>
    <w:basedOn w:val="Normal"/>
    <w:next w:val="Normal"/>
    <w:link w:val="TitleChar"/>
    <w:uiPriority w:val="10"/>
    <w:qFormat/>
    <w:rsid w:val="00112C9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12C9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12C98"/>
    <w:pPr>
      <w:numPr>
        <w:ilvl w:val="1"/>
      </w:numPr>
      <w:spacing w:line="278" w:lineRule="auto"/>
    </w:pPr>
    <w:rPr>
      <w:rFonts w:eastAsiaTheme="majorEastAsia" w:cstheme="majorBidi"/>
      <w:color w:val="595959" w:themeColor="text1" w:themeTint="A6"/>
      <w:spacing w:val="15"/>
      <w:kern w:val="2"/>
      <w:sz w:val="28"/>
      <w:szCs w:val="28"/>
    </w:rPr>
  </w:style>
  <w:style w:type="character" w:customStyle="1" w:styleId="SubtitleChar">
    <w:name w:val="Subtitle Char"/>
    <w:basedOn w:val="DefaultParagraphFont"/>
    <w:link w:val="Subtitle"/>
    <w:uiPriority w:val="11"/>
    <w:rsid w:val="00112C9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12C98"/>
    <w:pPr>
      <w:spacing w:before="160" w:line="278" w:lineRule="auto"/>
      <w:jc w:val="center"/>
    </w:pPr>
    <w:rPr>
      <w:i/>
      <w:iCs/>
      <w:color w:val="404040" w:themeColor="text1" w:themeTint="BF"/>
      <w:kern w:val="2"/>
      <w:sz w:val="24"/>
      <w:szCs w:val="24"/>
    </w:rPr>
  </w:style>
  <w:style w:type="character" w:customStyle="1" w:styleId="QuoteChar">
    <w:name w:val="Quote Char"/>
    <w:basedOn w:val="DefaultParagraphFont"/>
    <w:link w:val="Quote"/>
    <w:uiPriority w:val="29"/>
    <w:rsid w:val="00112C98"/>
    <w:rPr>
      <w:i/>
      <w:iCs/>
      <w:color w:val="404040" w:themeColor="text1" w:themeTint="BF"/>
    </w:rPr>
  </w:style>
  <w:style w:type="paragraph" w:styleId="ListParagraph">
    <w:name w:val="List Paragraph"/>
    <w:basedOn w:val="Normal"/>
    <w:uiPriority w:val="34"/>
    <w:qFormat/>
    <w:rsid w:val="00112C98"/>
    <w:pPr>
      <w:spacing w:line="278" w:lineRule="auto"/>
      <w:ind w:left="720"/>
      <w:contextualSpacing/>
    </w:pPr>
    <w:rPr>
      <w:kern w:val="2"/>
      <w:sz w:val="24"/>
      <w:szCs w:val="24"/>
    </w:rPr>
  </w:style>
  <w:style w:type="character" w:styleId="IntenseEmphasis">
    <w:name w:val="Intense Emphasis"/>
    <w:basedOn w:val="DefaultParagraphFont"/>
    <w:uiPriority w:val="21"/>
    <w:qFormat/>
    <w:rsid w:val="00112C98"/>
    <w:rPr>
      <w:i/>
      <w:iCs/>
      <w:color w:val="2F5496" w:themeColor="accent1" w:themeShade="BF"/>
    </w:rPr>
  </w:style>
  <w:style w:type="paragraph" w:styleId="IntenseQuote">
    <w:name w:val="Intense Quote"/>
    <w:basedOn w:val="Normal"/>
    <w:next w:val="Normal"/>
    <w:link w:val="IntenseQuoteChar"/>
    <w:uiPriority w:val="30"/>
    <w:qFormat/>
    <w:rsid w:val="00112C98"/>
    <w:pPr>
      <w:pBdr>
        <w:top w:val="single" w:sz="4" w:space="10" w:color="2F5496" w:themeColor="accent1" w:themeShade="BF"/>
        <w:bottom w:val="single" w:sz="4" w:space="10" w:color="2F5496" w:themeColor="accent1" w:themeShade="BF"/>
      </w:pBdr>
      <w:spacing w:before="360" w:after="360" w:line="278" w:lineRule="auto"/>
      <w:ind w:left="864" w:right="864"/>
      <w:jc w:val="center"/>
    </w:pPr>
    <w:rPr>
      <w:i/>
      <w:iCs/>
      <w:color w:val="2F5496" w:themeColor="accent1" w:themeShade="BF"/>
      <w:kern w:val="2"/>
      <w:sz w:val="24"/>
      <w:szCs w:val="24"/>
    </w:rPr>
  </w:style>
  <w:style w:type="character" w:customStyle="1" w:styleId="IntenseQuoteChar">
    <w:name w:val="Intense Quote Char"/>
    <w:basedOn w:val="DefaultParagraphFont"/>
    <w:link w:val="IntenseQuote"/>
    <w:uiPriority w:val="30"/>
    <w:rsid w:val="00112C98"/>
    <w:rPr>
      <w:i/>
      <w:iCs/>
      <w:color w:val="2F5496" w:themeColor="accent1" w:themeShade="BF"/>
    </w:rPr>
  </w:style>
  <w:style w:type="character" w:styleId="IntenseReference">
    <w:name w:val="Intense Reference"/>
    <w:basedOn w:val="DefaultParagraphFont"/>
    <w:uiPriority w:val="32"/>
    <w:qFormat/>
    <w:rsid w:val="00112C98"/>
    <w:rPr>
      <w:b/>
      <w:bCs/>
      <w:smallCaps/>
      <w:color w:val="2F5496" w:themeColor="accent1" w:themeShade="BF"/>
      <w:spacing w:val="5"/>
    </w:rPr>
  </w:style>
  <w:style w:type="paragraph" w:styleId="NoSpacing">
    <w:name w:val="No Spacing"/>
    <w:uiPriority w:val="1"/>
    <w:qFormat/>
    <w:rsid w:val="00112C98"/>
    <w:pPr>
      <w:spacing w:after="0" w:line="240" w:lineRule="auto"/>
    </w:pPr>
    <w:rPr>
      <w:kern w:val="0"/>
      <w:sz w:val="22"/>
      <w:szCs w:val="22"/>
    </w:rPr>
  </w:style>
  <w:style w:type="table" w:styleId="TableGrid">
    <w:name w:val="Table Grid"/>
    <w:basedOn w:val="TableNormal"/>
    <w:uiPriority w:val="39"/>
    <w:rsid w:val="00C477C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8633E3"/>
    <w:pPr>
      <w:widowControl w:val="0"/>
      <w:autoSpaceDE w:val="0"/>
      <w:autoSpaceDN w:val="0"/>
      <w:spacing w:after="0" w:line="240" w:lineRule="auto"/>
    </w:pPr>
    <w:rPr>
      <w:rFonts w:ascii="Segoe UI Symbol" w:eastAsia="Segoe UI Symbol" w:hAnsi="Segoe UI Symbol" w:cs="Segoe UI Symbol"/>
      <w14:ligatures w14:val="none"/>
    </w:rPr>
  </w:style>
  <w:style w:type="paragraph" w:styleId="BodyText">
    <w:name w:val="Body Text"/>
    <w:basedOn w:val="Normal"/>
    <w:link w:val="BodyTextChar"/>
    <w:uiPriority w:val="1"/>
    <w:unhideWhenUsed/>
    <w:qFormat/>
    <w:rsid w:val="008B6B76"/>
    <w:pPr>
      <w:spacing w:after="120"/>
    </w:pPr>
  </w:style>
  <w:style w:type="character" w:customStyle="1" w:styleId="BodyTextChar">
    <w:name w:val="Body Text Char"/>
    <w:basedOn w:val="DefaultParagraphFont"/>
    <w:link w:val="BodyText"/>
    <w:uiPriority w:val="1"/>
    <w:rsid w:val="008B6B76"/>
    <w:rPr>
      <w:kern w:val="0"/>
      <w:sz w:val="22"/>
      <w:szCs w:val="22"/>
    </w:rPr>
  </w:style>
  <w:style w:type="paragraph" w:styleId="NormalWeb">
    <w:name w:val="Normal (Web)"/>
    <w:basedOn w:val="Normal"/>
    <w:uiPriority w:val="99"/>
    <w:semiHidden/>
    <w:unhideWhenUsed/>
    <w:rsid w:val="00081C05"/>
    <w:pPr>
      <w:spacing w:before="100" w:beforeAutospacing="1" w:after="100" w:afterAutospacing="1" w:line="240" w:lineRule="auto"/>
    </w:pPr>
    <w:rPr>
      <w:rFonts w:ascii="Times New Roman" w:eastAsia="Times New Roman" w:hAnsi="Times New Roman" w:cs="Times New Roman"/>
      <w:sz w:val="24"/>
      <w:szCs w:val="24"/>
      <w14:ligatures w14:val="none"/>
    </w:rPr>
  </w:style>
  <w:style w:type="paragraph" w:styleId="Header">
    <w:name w:val="header"/>
    <w:basedOn w:val="Normal"/>
    <w:link w:val="HeaderChar"/>
    <w:uiPriority w:val="99"/>
    <w:unhideWhenUsed/>
    <w:rsid w:val="00FB2413"/>
    <w:pPr>
      <w:tabs>
        <w:tab w:val="center" w:pos="4680"/>
        <w:tab w:val="right" w:pos="9360"/>
      </w:tabs>
      <w:spacing w:after="0" w:line="240" w:lineRule="auto"/>
    </w:pPr>
  </w:style>
  <w:style w:type="character" w:customStyle="1" w:styleId="HeaderChar">
    <w:name w:val="Header Char"/>
    <w:basedOn w:val="DefaultParagraphFont"/>
    <w:link w:val="Header"/>
    <w:uiPriority w:val="99"/>
    <w:rsid w:val="00FB2413"/>
    <w:rPr>
      <w:kern w:val="0"/>
      <w:sz w:val="22"/>
      <w:szCs w:val="22"/>
    </w:rPr>
  </w:style>
  <w:style w:type="paragraph" w:styleId="Footer">
    <w:name w:val="footer"/>
    <w:basedOn w:val="Normal"/>
    <w:link w:val="FooterChar"/>
    <w:uiPriority w:val="99"/>
    <w:unhideWhenUsed/>
    <w:rsid w:val="00FB2413"/>
    <w:pPr>
      <w:tabs>
        <w:tab w:val="center" w:pos="4680"/>
        <w:tab w:val="right" w:pos="9360"/>
      </w:tabs>
      <w:spacing w:after="0" w:line="240" w:lineRule="auto"/>
    </w:pPr>
  </w:style>
  <w:style w:type="character" w:customStyle="1" w:styleId="FooterChar">
    <w:name w:val="Footer Char"/>
    <w:basedOn w:val="DefaultParagraphFont"/>
    <w:link w:val="Footer"/>
    <w:uiPriority w:val="99"/>
    <w:rsid w:val="00FB2413"/>
    <w:rPr>
      <w:kern w:val="0"/>
      <w:sz w:val="22"/>
      <w:szCs w:val="22"/>
    </w:rPr>
  </w:style>
  <w:style w:type="character" w:styleId="PlaceholderText">
    <w:name w:val="Placeholder Text"/>
    <w:basedOn w:val="DefaultParagraphFont"/>
    <w:uiPriority w:val="99"/>
    <w:semiHidden/>
    <w:rsid w:val="009E3109"/>
    <w:rPr>
      <w:color w:val="808080"/>
    </w:rPr>
  </w:style>
  <w:style w:type="character" w:styleId="CommentReference">
    <w:name w:val="annotation reference"/>
    <w:basedOn w:val="DefaultParagraphFont"/>
    <w:uiPriority w:val="99"/>
    <w:semiHidden/>
    <w:unhideWhenUsed/>
    <w:rsid w:val="009E3109"/>
    <w:rPr>
      <w:sz w:val="16"/>
      <w:szCs w:val="16"/>
    </w:rPr>
  </w:style>
  <w:style w:type="paragraph" w:styleId="CommentText">
    <w:name w:val="annotation text"/>
    <w:basedOn w:val="Normal"/>
    <w:link w:val="CommentTextChar"/>
    <w:uiPriority w:val="99"/>
    <w:semiHidden/>
    <w:unhideWhenUsed/>
    <w:rsid w:val="009E3109"/>
    <w:pPr>
      <w:spacing w:line="240" w:lineRule="auto"/>
    </w:pPr>
    <w:rPr>
      <w:sz w:val="20"/>
      <w:szCs w:val="20"/>
    </w:rPr>
  </w:style>
  <w:style w:type="character" w:customStyle="1" w:styleId="CommentTextChar">
    <w:name w:val="Comment Text Char"/>
    <w:basedOn w:val="DefaultParagraphFont"/>
    <w:link w:val="CommentText"/>
    <w:uiPriority w:val="99"/>
    <w:semiHidden/>
    <w:rsid w:val="009E3109"/>
    <w:rPr>
      <w:kern w:val="0"/>
      <w:sz w:val="20"/>
      <w:szCs w:val="20"/>
    </w:rPr>
  </w:style>
  <w:style w:type="paragraph" w:styleId="CommentSubject">
    <w:name w:val="annotation subject"/>
    <w:basedOn w:val="CommentText"/>
    <w:next w:val="CommentText"/>
    <w:link w:val="CommentSubjectChar"/>
    <w:uiPriority w:val="99"/>
    <w:semiHidden/>
    <w:unhideWhenUsed/>
    <w:rsid w:val="009E3109"/>
    <w:rPr>
      <w:b/>
      <w:bCs/>
    </w:rPr>
  </w:style>
  <w:style w:type="character" w:customStyle="1" w:styleId="CommentSubjectChar">
    <w:name w:val="Comment Subject Char"/>
    <w:basedOn w:val="CommentTextChar"/>
    <w:link w:val="CommentSubject"/>
    <w:uiPriority w:val="99"/>
    <w:semiHidden/>
    <w:rsid w:val="009E3109"/>
    <w:rPr>
      <w:b/>
      <w:bCs/>
      <w:kern w:val="0"/>
      <w:sz w:val="20"/>
      <w:szCs w:val="20"/>
    </w:rPr>
  </w:style>
  <w:style w:type="paragraph" w:styleId="BalloonText">
    <w:name w:val="Balloon Text"/>
    <w:basedOn w:val="Normal"/>
    <w:link w:val="BalloonTextChar"/>
    <w:uiPriority w:val="99"/>
    <w:semiHidden/>
    <w:unhideWhenUsed/>
    <w:rsid w:val="009E310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E3109"/>
    <w:rPr>
      <w:rFonts w:ascii="Segoe UI" w:hAnsi="Segoe UI" w:cs="Segoe UI"/>
      <w:kern w:val="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193143">
      <w:bodyDiv w:val="1"/>
      <w:marLeft w:val="0"/>
      <w:marRight w:val="0"/>
      <w:marTop w:val="0"/>
      <w:marBottom w:val="0"/>
      <w:divBdr>
        <w:top w:val="none" w:sz="0" w:space="0" w:color="auto"/>
        <w:left w:val="none" w:sz="0" w:space="0" w:color="auto"/>
        <w:bottom w:val="none" w:sz="0" w:space="0" w:color="auto"/>
        <w:right w:val="none" w:sz="0" w:space="0" w:color="auto"/>
      </w:divBdr>
    </w:div>
    <w:div w:id="50928314">
      <w:bodyDiv w:val="1"/>
      <w:marLeft w:val="0"/>
      <w:marRight w:val="0"/>
      <w:marTop w:val="0"/>
      <w:marBottom w:val="0"/>
      <w:divBdr>
        <w:top w:val="none" w:sz="0" w:space="0" w:color="auto"/>
        <w:left w:val="none" w:sz="0" w:space="0" w:color="auto"/>
        <w:bottom w:val="none" w:sz="0" w:space="0" w:color="auto"/>
        <w:right w:val="none" w:sz="0" w:space="0" w:color="auto"/>
      </w:divBdr>
    </w:div>
    <w:div w:id="97257265">
      <w:bodyDiv w:val="1"/>
      <w:marLeft w:val="0"/>
      <w:marRight w:val="0"/>
      <w:marTop w:val="0"/>
      <w:marBottom w:val="0"/>
      <w:divBdr>
        <w:top w:val="none" w:sz="0" w:space="0" w:color="auto"/>
        <w:left w:val="none" w:sz="0" w:space="0" w:color="auto"/>
        <w:bottom w:val="none" w:sz="0" w:space="0" w:color="auto"/>
        <w:right w:val="none" w:sz="0" w:space="0" w:color="auto"/>
      </w:divBdr>
    </w:div>
    <w:div w:id="132647240">
      <w:bodyDiv w:val="1"/>
      <w:marLeft w:val="0"/>
      <w:marRight w:val="0"/>
      <w:marTop w:val="0"/>
      <w:marBottom w:val="0"/>
      <w:divBdr>
        <w:top w:val="none" w:sz="0" w:space="0" w:color="auto"/>
        <w:left w:val="none" w:sz="0" w:space="0" w:color="auto"/>
        <w:bottom w:val="none" w:sz="0" w:space="0" w:color="auto"/>
        <w:right w:val="none" w:sz="0" w:space="0" w:color="auto"/>
      </w:divBdr>
    </w:div>
    <w:div w:id="158082424">
      <w:bodyDiv w:val="1"/>
      <w:marLeft w:val="0"/>
      <w:marRight w:val="0"/>
      <w:marTop w:val="0"/>
      <w:marBottom w:val="0"/>
      <w:divBdr>
        <w:top w:val="none" w:sz="0" w:space="0" w:color="auto"/>
        <w:left w:val="none" w:sz="0" w:space="0" w:color="auto"/>
        <w:bottom w:val="none" w:sz="0" w:space="0" w:color="auto"/>
        <w:right w:val="none" w:sz="0" w:space="0" w:color="auto"/>
      </w:divBdr>
    </w:div>
    <w:div w:id="176699038">
      <w:bodyDiv w:val="1"/>
      <w:marLeft w:val="0"/>
      <w:marRight w:val="0"/>
      <w:marTop w:val="0"/>
      <w:marBottom w:val="0"/>
      <w:divBdr>
        <w:top w:val="none" w:sz="0" w:space="0" w:color="auto"/>
        <w:left w:val="none" w:sz="0" w:space="0" w:color="auto"/>
        <w:bottom w:val="none" w:sz="0" w:space="0" w:color="auto"/>
        <w:right w:val="none" w:sz="0" w:space="0" w:color="auto"/>
      </w:divBdr>
    </w:div>
    <w:div w:id="198864467">
      <w:bodyDiv w:val="1"/>
      <w:marLeft w:val="0"/>
      <w:marRight w:val="0"/>
      <w:marTop w:val="0"/>
      <w:marBottom w:val="0"/>
      <w:divBdr>
        <w:top w:val="none" w:sz="0" w:space="0" w:color="auto"/>
        <w:left w:val="none" w:sz="0" w:space="0" w:color="auto"/>
        <w:bottom w:val="none" w:sz="0" w:space="0" w:color="auto"/>
        <w:right w:val="none" w:sz="0" w:space="0" w:color="auto"/>
      </w:divBdr>
    </w:div>
    <w:div w:id="205259512">
      <w:bodyDiv w:val="1"/>
      <w:marLeft w:val="0"/>
      <w:marRight w:val="0"/>
      <w:marTop w:val="0"/>
      <w:marBottom w:val="0"/>
      <w:divBdr>
        <w:top w:val="none" w:sz="0" w:space="0" w:color="auto"/>
        <w:left w:val="none" w:sz="0" w:space="0" w:color="auto"/>
        <w:bottom w:val="none" w:sz="0" w:space="0" w:color="auto"/>
        <w:right w:val="none" w:sz="0" w:space="0" w:color="auto"/>
      </w:divBdr>
    </w:div>
    <w:div w:id="207880417">
      <w:bodyDiv w:val="1"/>
      <w:marLeft w:val="0"/>
      <w:marRight w:val="0"/>
      <w:marTop w:val="0"/>
      <w:marBottom w:val="0"/>
      <w:divBdr>
        <w:top w:val="none" w:sz="0" w:space="0" w:color="auto"/>
        <w:left w:val="none" w:sz="0" w:space="0" w:color="auto"/>
        <w:bottom w:val="none" w:sz="0" w:space="0" w:color="auto"/>
        <w:right w:val="none" w:sz="0" w:space="0" w:color="auto"/>
      </w:divBdr>
    </w:div>
    <w:div w:id="208153230">
      <w:bodyDiv w:val="1"/>
      <w:marLeft w:val="0"/>
      <w:marRight w:val="0"/>
      <w:marTop w:val="0"/>
      <w:marBottom w:val="0"/>
      <w:divBdr>
        <w:top w:val="none" w:sz="0" w:space="0" w:color="auto"/>
        <w:left w:val="none" w:sz="0" w:space="0" w:color="auto"/>
        <w:bottom w:val="none" w:sz="0" w:space="0" w:color="auto"/>
        <w:right w:val="none" w:sz="0" w:space="0" w:color="auto"/>
      </w:divBdr>
    </w:div>
    <w:div w:id="263466079">
      <w:bodyDiv w:val="1"/>
      <w:marLeft w:val="0"/>
      <w:marRight w:val="0"/>
      <w:marTop w:val="0"/>
      <w:marBottom w:val="0"/>
      <w:divBdr>
        <w:top w:val="none" w:sz="0" w:space="0" w:color="auto"/>
        <w:left w:val="none" w:sz="0" w:space="0" w:color="auto"/>
        <w:bottom w:val="none" w:sz="0" w:space="0" w:color="auto"/>
        <w:right w:val="none" w:sz="0" w:space="0" w:color="auto"/>
      </w:divBdr>
    </w:div>
    <w:div w:id="300817564">
      <w:bodyDiv w:val="1"/>
      <w:marLeft w:val="0"/>
      <w:marRight w:val="0"/>
      <w:marTop w:val="0"/>
      <w:marBottom w:val="0"/>
      <w:divBdr>
        <w:top w:val="none" w:sz="0" w:space="0" w:color="auto"/>
        <w:left w:val="none" w:sz="0" w:space="0" w:color="auto"/>
        <w:bottom w:val="none" w:sz="0" w:space="0" w:color="auto"/>
        <w:right w:val="none" w:sz="0" w:space="0" w:color="auto"/>
      </w:divBdr>
    </w:div>
    <w:div w:id="305551949">
      <w:bodyDiv w:val="1"/>
      <w:marLeft w:val="0"/>
      <w:marRight w:val="0"/>
      <w:marTop w:val="0"/>
      <w:marBottom w:val="0"/>
      <w:divBdr>
        <w:top w:val="none" w:sz="0" w:space="0" w:color="auto"/>
        <w:left w:val="none" w:sz="0" w:space="0" w:color="auto"/>
        <w:bottom w:val="none" w:sz="0" w:space="0" w:color="auto"/>
        <w:right w:val="none" w:sz="0" w:space="0" w:color="auto"/>
      </w:divBdr>
    </w:div>
    <w:div w:id="314919006">
      <w:bodyDiv w:val="1"/>
      <w:marLeft w:val="0"/>
      <w:marRight w:val="0"/>
      <w:marTop w:val="0"/>
      <w:marBottom w:val="0"/>
      <w:divBdr>
        <w:top w:val="none" w:sz="0" w:space="0" w:color="auto"/>
        <w:left w:val="none" w:sz="0" w:space="0" w:color="auto"/>
        <w:bottom w:val="none" w:sz="0" w:space="0" w:color="auto"/>
        <w:right w:val="none" w:sz="0" w:space="0" w:color="auto"/>
      </w:divBdr>
    </w:div>
    <w:div w:id="319623603">
      <w:bodyDiv w:val="1"/>
      <w:marLeft w:val="0"/>
      <w:marRight w:val="0"/>
      <w:marTop w:val="0"/>
      <w:marBottom w:val="0"/>
      <w:divBdr>
        <w:top w:val="none" w:sz="0" w:space="0" w:color="auto"/>
        <w:left w:val="none" w:sz="0" w:space="0" w:color="auto"/>
        <w:bottom w:val="none" w:sz="0" w:space="0" w:color="auto"/>
        <w:right w:val="none" w:sz="0" w:space="0" w:color="auto"/>
      </w:divBdr>
    </w:div>
    <w:div w:id="321086000">
      <w:bodyDiv w:val="1"/>
      <w:marLeft w:val="0"/>
      <w:marRight w:val="0"/>
      <w:marTop w:val="0"/>
      <w:marBottom w:val="0"/>
      <w:divBdr>
        <w:top w:val="none" w:sz="0" w:space="0" w:color="auto"/>
        <w:left w:val="none" w:sz="0" w:space="0" w:color="auto"/>
        <w:bottom w:val="none" w:sz="0" w:space="0" w:color="auto"/>
        <w:right w:val="none" w:sz="0" w:space="0" w:color="auto"/>
      </w:divBdr>
    </w:div>
    <w:div w:id="324553652">
      <w:bodyDiv w:val="1"/>
      <w:marLeft w:val="0"/>
      <w:marRight w:val="0"/>
      <w:marTop w:val="0"/>
      <w:marBottom w:val="0"/>
      <w:divBdr>
        <w:top w:val="none" w:sz="0" w:space="0" w:color="auto"/>
        <w:left w:val="none" w:sz="0" w:space="0" w:color="auto"/>
        <w:bottom w:val="none" w:sz="0" w:space="0" w:color="auto"/>
        <w:right w:val="none" w:sz="0" w:space="0" w:color="auto"/>
      </w:divBdr>
    </w:div>
    <w:div w:id="364251474">
      <w:bodyDiv w:val="1"/>
      <w:marLeft w:val="0"/>
      <w:marRight w:val="0"/>
      <w:marTop w:val="0"/>
      <w:marBottom w:val="0"/>
      <w:divBdr>
        <w:top w:val="none" w:sz="0" w:space="0" w:color="auto"/>
        <w:left w:val="none" w:sz="0" w:space="0" w:color="auto"/>
        <w:bottom w:val="none" w:sz="0" w:space="0" w:color="auto"/>
        <w:right w:val="none" w:sz="0" w:space="0" w:color="auto"/>
      </w:divBdr>
    </w:div>
    <w:div w:id="383061371">
      <w:bodyDiv w:val="1"/>
      <w:marLeft w:val="0"/>
      <w:marRight w:val="0"/>
      <w:marTop w:val="0"/>
      <w:marBottom w:val="0"/>
      <w:divBdr>
        <w:top w:val="none" w:sz="0" w:space="0" w:color="auto"/>
        <w:left w:val="none" w:sz="0" w:space="0" w:color="auto"/>
        <w:bottom w:val="none" w:sz="0" w:space="0" w:color="auto"/>
        <w:right w:val="none" w:sz="0" w:space="0" w:color="auto"/>
      </w:divBdr>
    </w:div>
    <w:div w:id="383144916">
      <w:bodyDiv w:val="1"/>
      <w:marLeft w:val="0"/>
      <w:marRight w:val="0"/>
      <w:marTop w:val="0"/>
      <w:marBottom w:val="0"/>
      <w:divBdr>
        <w:top w:val="none" w:sz="0" w:space="0" w:color="auto"/>
        <w:left w:val="none" w:sz="0" w:space="0" w:color="auto"/>
        <w:bottom w:val="none" w:sz="0" w:space="0" w:color="auto"/>
        <w:right w:val="none" w:sz="0" w:space="0" w:color="auto"/>
      </w:divBdr>
    </w:div>
    <w:div w:id="397554907">
      <w:bodyDiv w:val="1"/>
      <w:marLeft w:val="0"/>
      <w:marRight w:val="0"/>
      <w:marTop w:val="0"/>
      <w:marBottom w:val="0"/>
      <w:divBdr>
        <w:top w:val="none" w:sz="0" w:space="0" w:color="auto"/>
        <w:left w:val="none" w:sz="0" w:space="0" w:color="auto"/>
        <w:bottom w:val="none" w:sz="0" w:space="0" w:color="auto"/>
        <w:right w:val="none" w:sz="0" w:space="0" w:color="auto"/>
      </w:divBdr>
    </w:div>
    <w:div w:id="447356119">
      <w:bodyDiv w:val="1"/>
      <w:marLeft w:val="0"/>
      <w:marRight w:val="0"/>
      <w:marTop w:val="0"/>
      <w:marBottom w:val="0"/>
      <w:divBdr>
        <w:top w:val="none" w:sz="0" w:space="0" w:color="auto"/>
        <w:left w:val="none" w:sz="0" w:space="0" w:color="auto"/>
        <w:bottom w:val="none" w:sz="0" w:space="0" w:color="auto"/>
        <w:right w:val="none" w:sz="0" w:space="0" w:color="auto"/>
      </w:divBdr>
    </w:div>
    <w:div w:id="449856176">
      <w:bodyDiv w:val="1"/>
      <w:marLeft w:val="0"/>
      <w:marRight w:val="0"/>
      <w:marTop w:val="0"/>
      <w:marBottom w:val="0"/>
      <w:divBdr>
        <w:top w:val="none" w:sz="0" w:space="0" w:color="auto"/>
        <w:left w:val="none" w:sz="0" w:space="0" w:color="auto"/>
        <w:bottom w:val="none" w:sz="0" w:space="0" w:color="auto"/>
        <w:right w:val="none" w:sz="0" w:space="0" w:color="auto"/>
      </w:divBdr>
    </w:div>
    <w:div w:id="477380969">
      <w:bodyDiv w:val="1"/>
      <w:marLeft w:val="0"/>
      <w:marRight w:val="0"/>
      <w:marTop w:val="0"/>
      <w:marBottom w:val="0"/>
      <w:divBdr>
        <w:top w:val="none" w:sz="0" w:space="0" w:color="auto"/>
        <w:left w:val="none" w:sz="0" w:space="0" w:color="auto"/>
        <w:bottom w:val="none" w:sz="0" w:space="0" w:color="auto"/>
        <w:right w:val="none" w:sz="0" w:space="0" w:color="auto"/>
      </w:divBdr>
    </w:div>
    <w:div w:id="506792361">
      <w:bodyDiv w:val="1"/>
      <w:marLeft w:val="0"/>
      <w:marRight w:val="0"/>
      <w:marTop w:val="0"/>
      <w:marBottom w:val="0"/>
      <w:divBdr>
        <w:top w:val="none" w:sz="0" w:space="0" w:color="auto"/>
        <w:left w:val="none" w:sz="0" w:space="0" w:color="auto"/>
        <w:bottom w:val="none" w:sz="0" w:space="0" w:color="auto"/>
        <w:right w:val="none" w:sz="0" w:space="0" w:color="auto"/>
      </w:divBdr>
    </w:div>
    <w:div w:id="511996756">
      <w:bodyDiv w:val="1"/>
      <w:marLeft w:val="0"/>
      <w:marRight w:val="0"/>
      <w:marTop w:val="0"/>
      <w:marBottom w:val="0"/>
      <w:divBdr>
        <w:top w:val="none" w:sz="0" w:space="0" w:color="auto"/>
        <w:left w:val="none" w:sz="0" w:space="0" w:color="auto"/>
        <w:bottom w:val="none" w:sz="0" w:space="0" w:color="auto"/>
        <w:right w:val="none" w:sz="0" w:space="0" w:color="auto"/>
      </w:divBdr>
    </w:div>
    <w:div w:id="542057378">
      <w:bodyDiv w:val="1"/>
      <w:marLeft w:val="0"/>
      <w:marRight w:val="0"/>
      <w:marTop w:val="0"/>
      <w:marBottom w:val="0"/>
      <w:divBdr>
        <w:top w:val="none" w:sz="0" w:space="0" w:color="auto"/>
        <w:left w:val="none" w:sz="0" w:space="0" w:color="auto"/>
        <w:bottom w:val="none" w:sz="0" w:space="0" w:color="auto"/>
        <w:right w:val="none" w:sz="0" w:space="0" w:color="auto"/>
      </w:divBdr>
    </w:div>
    <w:div w:id="548492528">
      <w:bodyDiv w:val="1"/>
      <w:marLeft w:val="0"/>
      <w:marRight w:val="0"/>
      <w:marTop w:val="0"/>
      <w:marBottom w:val="0"/>
      <w:divBdr>
        <w:top w:val="none" w:sz="0" w:space="0" w:color="auto"/>
        <w:left w:val="none" w:sz="0" w:space="0" w:color="auto"/>
        <w:bottom w:val="none" w:sz="0" w:space="0" w:color="auto"/>
        <w:right w:val="none" w:sz="0" w:space="0" w:color="auto"/>
      </w:divBdr>
    </w:div>
    <w:div w:id="557935283">
      <w:bodyDiv w:val="1"/>
      <w:marLeft w:val="0"/>
      <w:marRight w:val="0"/>
      <w:marTop w:val="0"/>
      <w:marBottom w:val="0"/>
      <w:divBdr>
        <w:top w:val="none" w:sz="0" w:space="0" w:color="auto"/>
        <w:left w:val="none" w:sz="0" w:space="0" w:color="auto"/>
        <w:bottom w:val="none" w:sz="0" w:space="0" w:color="auto"/>
        <w:right w:val="none" w:sz="0" w:space="0" w:color="auto"/>
      </w:divBdr>
    </w:div>
    <w:div w:id="580335372">
      <w:bodyDiv w:val="1"/>
      <w:marLeft w:val="0"/>
      <w:marRight w:val="0"/>
      <w:marTop w:val="0"/>
      <w:marBottom w:val="0"/>
      <w:divBdr>
        <w:top w:val="none" w:sz="0" w:space="0" w:color="auto"/>
        <w:left w:val="none" w:sz="0" w:space="0" w:color="auto"/>
        <w:bottom w:val="none" w:sz="0" w:space="0" w:color="auto"/>
        <w:right w:val="none" w:sz="0" w:space="0" w:color="auto"/>
      </w:divBdr>
    </w:div>
    <w:div w:id="580414115">
      <w:bodyDiv w:val="1"/>
      <w:marLeft w:val="0"/>
      <w:marRight w:val="0"/>
      <w:marTop w:val="0"/>
      <w:marBottom w:val="0"/>
      <w:divBdr>
        <w:top w:val="none" w:sz="0" w:space="0" w:color="auto"/>
        <w:left w:val="none" w:sz="0" w:space="0" w:color="auto"/>
        <w:bottom w:val="none" w:sz="0" w:space="0" w:color="auto"/>
        <w:right w:val="none" w:sz="0" w:space="0" w:color="auto"/>
      </w:divBdr>
    </w:div>
    <w:div w:id="582950699">
      <w:bodyDiv w:val="1"/>
      <w:marLeft w:val="0"/>
      <w:marRight w:val="0"/>
      <w:marTop w:val="0"/>
      <w:marBottom w:val="0"/>
      <w:divBdr>
        <w:top w:val="none" w:sz="0" w:space="0" w:color="auto"/>
        <w:left w:val="none" w:sz="0" w:space="0" w:color="auto"/>
        <w:bottom w:val="none" w:sz="0" w:space="0" w:color="auto"/>
        <w:right w:val="none" w:sz="0" w:space="0" w:color="auto"/>
      </w:divBdr>
    </w:div>
    <w:div w:id="599604551">
      <w:bodyDiv w:val="1"/>
      <w:marLeft w:val="0"/>
      <w:marRight w:val="0"/>
      <w:marTop w:val="0"/>
      <w:marBottom w:val="0"/>
      <w:divBdr>
        <w:top w:val="none" w:sz="0" w:space="0" w:color="auto"/>
        <w:left w:val="none" w:sz="0" w:space="0" w:color="auto"/>
        <w:bottom w:val="none" w:sz="0" w:space="0" w:color="auto"/>
        <w:right w:val="none" w:sz="0" w:space="0" w:color="auto"/>
      </w:divBdr>
    </w:div>
    <w:div w:id="610162436">
      <w:bodyDiv w:val="1"/>
      <w:marLeft w:val="0"/>
      <w:marRight w:val="0"/>
      <w:marTop w:val="0"/>
      <w:marBottom w:val="0"/>
      <w:divBdr>
        <w:top w:val="none" w:sz="0" w:space="0" w:color="auto"/>
        <w:left w:val="none" w:sz="0" w:space="0" w:color="auto"/>
        <w:bottom w:val="none" w:sz="0" w:space="0" w:color="auto"/>
        <w:right w:val="none" w:sz="0" w:space="0" w:color="auto"/>
      </w:divBdr>
    </w:div>
    <w:div w:id="618102500">
      <w:bodyDiv w:val="1"/>
      <w:marLeft w:val="0"/>
      <w:marRight w:val="0"/>
      <w:marTop w:val="0"/>
      <w:marBottom w:val="0"/>
      <w:divBdr>
        <w:top w:val="none" w:sz="0" w:space="0" w:color="auto"/>
        <w:left w:val="none" w:sz="0" w:space="0" w:color="auto"/>
        <w:bottom w:val="none" w:sz="0" w:space="0" w:color="auto"/>
        <w:right w:val="none" w:sz="0" w:space="0" w:color="auto"/>
      </w:divBdr>
    </w:div>
    <w:div w:id="622808690">
      <w:bodyDiv w:val="1"/>
      <w:marLeft w:val="0"/>
      <w:marRight w:val="0"/>
      <w:marTop w:val="0"/>
      <w:marBottom w:val="0"/>
      <w:divBdr>
        <w:top w:val="none" w:sz="0" w:space="0" w:color="auto"/>
        <w:left w:val="none" w:sz="0" w:space="0" w:color="auto"/>
        <w:bottom w:val="none" w:sz="0" w:space="0" w:color="auto"/>
        <w:right w:val="none" w:sz="0" w:space="0" w:color="auto"/>
      </w:divBdr>
    </w:div>
    <w:div w:id="682052448">
      <w:bodyDiv w:val="1"/>
      <w:marLeft w:val="0"/>
      <w:marRight w:val="0"/>
      <w:marTop w:val="0"/>
      <w:marBottom w:val="0"/>
      <w:divBdr>
        <w:top w:val="none" w:sz="0" w:space="0" w:color="auto"/>
        <w:left w:val="none" w:sz="0" w:space="0" w:color="auto"/>
        <w:bottom w:val="none" w:sz="0" w:space="0" w:color="auto"/>
        <w:right w:val="none" w:sz="0" w:space="0" w:color="auto"/>
      </w:divBdr>
    </w:div>
    <w:div w:id="698050023">
      <w:bodyDiv w:val="1"/>
      <w:marLeft w:val="0"/>
      <w:marRight w:val="0"/>
      <w:marTop w:val="0"/>
      <w:marBottom w:val="0"/>
      <w:divBdr>
        <w:top w:val="none" w:sz="0" w:space="0" w:color="auto"/>
        <w:left w:val="none" w:sz="0" w:space="0" w:color="auto"/>
        <w:bottom w:val="none" w:sz="0" w:space="0" w:color="auto"/>
        <w:right w:val="none" w:sz="0" w:space="0" w:color="auto"/>
      </w:divBdr>
    </w:div>
    <w:div w:id="704870436">
      <w:bodyDiv w:val="1"/>
      <w:marLeft w:val="0"/>
      <w:marRight w:val="0"/>
      <w:marTop w:val="0"/>
      <w:marBottom w:val="0"/>
      <w:divBdr>
        <w:top w:val="none" w:sz="0" w:space="0" w:color="auto"/>
        <w:left w:val="none" w:sz="0" w:space="0" w:color="auto"/>
        <w:bottom w:val="none" w:sz="0" w:space="0" w:color="auto"/>
        <w:right w:val="none" w:sz="0" w:space="0" w:color="auto"/>
      </w:divBdr>
    </w:div>
    <w:div w:id="705911695">
      <w:bodyDiv w:val="1"/>
      <w:marLeft w:val="0"/>
      <w:marRight w:val="0"/>
      <w:marTop w:val="0"/>
      <w:marBottom w:val="0"/>
      <w:divBdr>
        <w:top w:val="none" w:sz="0" w:space="0" w:color="auto"/>
        <w:left w:val="none" w:sz="0" w:space="0" w:color="auto"/>
        <w:bottom w:val="none" w:sz="0" w:space="0" w:color="auto"/>
        <w:right w:val="none" w:sz="0" w:space="0" w:color="auto"/>
      </w:divBdr>
    </w:div>
    <w:div w:id="732388307">
      <w:bodyDiv w:val="1"/>
      <w:marLeft w:val="0"/>
      <w:marRight w:val="0"/>
      <w:marTop w:val="0"/>
      <w:marBottom w:val="0"/>
      <w:divBdr>
        <w:top w:val="none" w:sz="0" w:space="0" w:color="auto"/>
        <w:left w:val="none" w:sz="0" w:space="0" w:color="auto"/>
        <w:bottom w:val="none" w:sz="0" w:space="0" w:color="auto"/>
        <w:right w:val="none" w:sz="0" w:space="0" w:color="auto"/>
      </w:divBdr>
    </w:div>
    <w:div w:id="776096329">
      <w:bodyDiv w:val="1"/>
      <w:marLeft w:val="0"/>
      <w:marRight w:val="0"/>
      <w:marTop w:val="0"/>
      <w:marBottom w:val="0"/>
      <w:divBdr>
        <w:top w:val="none" w:sz="0" w:space="0" w:color="auto"/>
        <w:left w:val="none" w:sz="0" w:space="0" w:color="auto"/>
        <w:bottom w:val="none" w:sz="0" w:space="0" w:color="auto"/>
        <w:right w:val="none" w:sz="0" w:space="0" w:color="auto"/>
      </w:divBdr>
    </w:div>
    <w:div w:id="805657761">
      <w:bodyDiv w:val="1"/>
      <w:marLeft w:val="0"/>
      <w:marRight w:val="0"/>
      <w:marTop w:val="0"/>
      <w:marBottom w:val="0"/>
      <w:divBdr>
        <w:top w:val="none" w:sz="0" w:space="0" w:color="auto"/>
        <w:left w:val="none" w:sz="0" w:space="0" w:color="auto"/>
        <w:bottom w:val="none" w:sz="0" w:space="0" w:color="auto"/>
        <w:right w:val="none" w:sz="0" w:space="0" w:color="auto"/>
      </w:divBdr>
    </w:div>
    <w:div w:id="819619872">
      <w:bodyDiv w:val="1"/>
      <w:marLeft w:val="0"/>
      <w:marRight w:val="0"/>
      <w:marTop w:val="0"/>
      <w:marBottom w:val="0"/>
      <w:divBdr>
        <w:top w:val="none" w:sz="0" w:space="0" w:color="auto"/>
        <w:left w:val="none" w:sz="0" w:space="0" w:color="auto"/>
        <w:bottom w:val="none" w:sz="0" w:space="0" w:color="auto"/>
        <w:right w:val="none" w:sz="0" w:space="0" w:color="auto"/>
      </w:divBdr>
    </w:div>
    <w:div w:id="839853834">
      <w:bodyDiv w:val="1"/>
      <w:marLeft w:val="0"/>
      <w:marRight w:val="0"/>
      <w:marTop w:val="0"/>
      <w:marBottom w:val="0"/>
      <w:divBdr>
        <w:top w:val="none" w:sz="0" w:space="0" w:color="auto"/>
        <w:left w:val="none" w:sz="0" w:space="0" w:color="auto"/>
        <w:bottom w:val="none" w:sz="0" w:space="0" w:color="auto"/>
        <w:right w:val="none" w:sz="0" w:space="0" w:color="auto"/>
      </w:divBdr>
    </w:div>
    <w:div w:id="896554280">
      <w:bodyDiv w:val="1"/>
      <w:marLeft w:val="0"/>
      <w:marRight w:val="0"/>
      <w:marTop w:val="0"/>
      <w:marBottom w:val="0"/>
      <w:divBdr>
        <w:top w:val="none" w:sz="0" w:space="0" w:color="auto"/>
        <w:left w:val="none" w:sz="0" w:space="0" w:color="auto"/>
        <w:bottom w:val="none" w:sz="0" w:space="0" w:color="auto"/>
        <w:right w:val="none" w:sz="0" w:space="0" w:color="auto"/>
      </w:divBdr>
    </w:div>
    <w:div w:id="930696737">
      <w:bodyDiv w:val="1"/>
      <w:marLeft w:val="0"/>
      <w:marRight w:val="0"/>
      <w:marTop w:val="0"/>
      <w:marBottom w:val="0"/>
      <w:divBdr>
        <w:top w:val="none" w:sz="0" w:space="0" w:color="auto"/>
        <w:left w:val="none" w:sz="0" w:space="0" w:color="auto"/>
        <w:bottom w:val="none" w:sz="0" w:space="0" w:color="auto"/>
        <w:right w:val="none" w:sz="0" w:space="0" w:color="auto"/>
      </w:divBdr>
    </w:div>
    <w:div w:id="940718057">
      <w:bodyDiv w:val="1"/>
      <w:marLeft w:val="0"/>
      <w:marRight w:val="0"/>
      <w:marTop w:val="0"/>
      <w:marBottom w:val="0"/>
      <w:divBdr>
        <w:top w:val="none" w:sz="0" w:space="0" w:color="auto"/>
        <w:left w:val="none" w:sz="0" w:space="0" w:color="auto"/>
        <w:bottom w:val="none" w:sz="0" w:space="0" w:color="auto"/>
        <w:right w:val="none" w:sz="0" w:space="0" w:color="auto"/>
      </w:divBdr>
    </w:div>
    <w:div w:id="957561929">
      <w:bodyDiv w:val="1"/>
      <w:marLeft w:val="0"/>
      <w:marRight w:val="0"/>
      <w:marTop w:val="0"/>
      <w:marBottom w:val="0"/>
      <w:divBdr>
        <w:top w:val="none" w:sz="0" w:space="0" w:color="auto"/>
        <w:left w:val="none" w:sz="0" w:space="0" w:color="auto"/>
        <w:bottom w:val="none" w:sz="0" w:space="0" w:color="auto"/>
        <w:right w:val="none" w:sz="0" w:space="0" w:color="auto"/>
      </w:divBdr>
    </w:div>
    <w:div w:id="988896896">
      <w:bodyDiv w:val="1"/>
      <w:marLeft w:val="0"/>
      <w:marRight w:val="0"/>
      <w:marTop w:val="0"/>
      <w:marBottom w:val="0"/>
      <w:divBdr>
        <w:top w:val="none" w:sz="0" w:space="0" w:color="auto"/>
        <w:left w:val="none" w:sz="0" w:space="0" w:color="auto"/>
        <w:bottom w:val="none" w:sz="0" w:space="0" w:color="auto"/>
        <w:right w:val="none" w:sz="0" w:space="0" w:color="auto"/>
      </w:divBdr>
    </w:div>
    <w:div w:id="990711769">
      <w:bodyDiv w:val="1"/>
      <w:marLeft w:val="0"/>
      <w:marRight w:val="0"/>
      <w:marTop w:val="0"/>
      <w:marBottom w:val="0"/>
      <w:divBdr>
        <w:top w:val="none" w:sz="0" w:space="0" w:color="auto"/>
        <w:left w:val="none" w:sz="0" w:space="0" w:color="auto"/>
        <w:bottom w:val="none" w:sz="0" w:space="0" w:color="auto"/>
        <w:right w:val="none" w:sz="0" w:space="0" w:color="auto"/>
      </w:divBdr>
    </w:div>
    <w:div w:id="1044866957">
      <w:bodyDiv w:val="1"/>
      <w:marLeft w:val="0"/>
      <w:marRight w:val="0"/>
      <w:marTop w:val="0"/>
      <w:marBottom w:val="0"/>
      <w:divBdr>
        <w:top w:val="none" w:sz="0" w:space="0" w:color="auto"/>
        <w:left w:val="none" w:sz="0" w:space="0" w:color="auto"/>
        <w:bottom w:val="none" w:sz="0" w:space="0" w:color="auto"/>
        <w:right w:val="none" w:sz="0" w:space="0" w:color="auto"/>
      </w:divBdr>
    </w:div>
    <w:div w:id="1045452124">
      <w:bodyDiv w:val="1"/>
      <w:marLeft w:val="0"/>
      <w:marRight w:val="0"/>
      <w:marTop w:val="0"/>
      <w:marBottom w:val="0"/>
      <w:divBdr>
        <w:top w:val="none" w:sz="0" w:space="0" w:color="auto"/>
        <w:left w:val="none" w:sz="0" w:space="0" w:color="auto"/>
        <w:bottom w:val="none" w:sz="0" w:space="0" w:color="auto"/>
        <w:right w:val="none" w:sz="0" w:space="0" w:color="auto"/>
      </w:divBdr>
    </w:div>
    <w:div w:id="1116021345">
      <w:bodyDiv w:val="1"/>
      <w:marLeft w:val="0"/>
      <w:marRight w:val="0"/>
      <w:marTop w:val="0"/>
      <w:marBottom w:val="0"/>
      <w:divBdr>
        <w:top w:val="none" w:sz="0" w:space="0" w:color="auto"/>
        <w:left w:val="none" w:sz="0" w:space="0" w:color="auto"/>
        <w:bottom w:val="none" w:sz="0" w:space="0" w:color="auto"/>
        <w:right w:val="none" w:sz="0" w:space="0" w:color="auto"/>
      </w:divBdr>
    </w:div>
    <w:div w:id="1132407477">
      <w:bodyDiv w:val="1"/>
      <w:marLeft w:val="0"/>
      <w:marRight w:val="0"/>
      <w:marTop w:val="0"/>
      <w:marBottom w:val="0"/>
      <w:divBdr>
        <w:top w:val="none" w:sz="0" w:space="0" w:color="auto"/>
        <w:left w:val="none" w:sz="0" w:space="0" w:color="auto"/>
        <w:bottom w:val="none" w:sz="0" w:space="0" w:color="auto"/>
        <w:right w:val="none" w:sz="0" w:space="0" w:color="auto"/>
      </w:divBdr>
    </w:div>
    <w:div w:id="1136531571">
      <w:bodyDiv w:val="1"/>
      <w:marLeft w:val="0"/>
      <w:marRight w:val="0"/>
      <w:marTop w:val="0"/>
      <w:marBottom w:val="0"/>
      <w:divBdr>
        <w:top w:val="none" w:sz="0" w:space="0" w:color="auto"/>
        <w:left w:val="none" w:sz="0" w:space="0" w:color="auto"/>
        <w:bottom w:val="none" w:sz="0" w:space="0" w:color="auto"/>
        <w:right w:val="none" w:sz="0" w:space="0" w:color="auto"/>
      </w:divBdr>
    </w:div>
    <w:div w:id="1154758488">
      <w:bodyDiv w:val="1"/>
      <w:marLeft w:val="0"/>
      <w:marRight w:val="0"/>
      <w:marTop w:val="0"/>
      <w:marBottom w:val="0"/>
      <w:divBdr>
        <w:top w:val="none" w:sz="0" w:space="0" w:color="auto"/>
        <w:left w:val="none" w:sz="0" w:space="0" w:color="auto"/>
        <w:bottom w:val="none" w:sz="0" w:space="0" w:color="auto"/>
        <w:right w:val="none" w:sz="0" w:space="0" w:color="auto"/>
      </w:divBdr>
    </w:div>
    <w:div w:id="1167866761">
      <w:bodyDiv w:val="1"/>
      <w:marLeft w:val="0"/>
      <w:marRight w:val="0"/>
      <w:marTop w:val="0"/>
      <w:marBottom w:val="0"/>
      <w:divBdr>
        <w:top w:val="none" w:sz="0" w:space="0" w:color="auto"/>
        <w:left w:val="none" w:sz="0" w:space="0" w:color="auto"/>
        <w:bottom w:val="none" w:sz="0" w:space="0" w:color="auto"/>
        <w:right w:val="none" w:sz="0" w:space="0" w:color="auto"/>
      </w:divBdr>
    </w:div>
    <w:div w:id="1186283205">
      <w:bodyDiv w:val="1"/>
      <w:marLeft w:val="0"/>
      <w:marRight w:val="0"/>
      <w:marTop w:val="0"/>
      <w:marBottom w:val="0"/>
      <w:divBdr>
        <w:top w:val="none" w:sz="0" w:space="0" w:color="auto"/>
        <w:left w:val="none" w:sz="0" w:space="0" w:color="auto"/>
        <w:bottom w:val="none" w:sz="0" w:space="0" w:color="auto"/>
        <w:right w:val="none" w:sz="0" w:space="0" w:color="auto"/>
      </w:divBdr>
    </w:div>
    <w:div w:id="1205748793">
      <w:bodyDiv w:val="1"/>
      <w:marLeft w:val="0"/>
      <w:marRight w:val="0"/>
      <w:marTop w:val="0"/>
      <w:marBottom w:val="0"/>
      <w:divBdr>
        <w:top w:val="none" w:sz="0" w:space="0" w:color="auto"/>
        <w:left w:val="none" w:sz="0" w:space="0" w:color="auto"/>
        <w:bottom w:val="none" w:sz="0" w:space="0" w:color="auto"/>
        <w:right w:val="none" w:sz="0" w:space="0" w:color="auto"/>
      </w:divBdr>
    </w:div>
    <w:div w:id="1209685754">
      <w:bodyDiv w:val="1"/>
      <w:marLeft w:val="0"/>
      <w:marRight w:val="0"/>
      <w:marTop w:val="0"/>
      <w:marBottom w:val="0"/>
      <w:divBdr>
        <w:top w:val="none" w:sz="0" w:space="0" w:color="auto"/>
        <w:left w:val="none" w:sz="0" w:space="0" w:color="auto"/>
        <w:bottom w:val="none" w:sz="0" w:space="0" w:color="auto"/>
        <w:right w:val="none" w:sz="0" w:space="0" w:color="auto"/>
      </w:divBdr>
    </w:div>
    <w:div w:id="1211915365">
      <w:bodyDiv w:val="1"/>
      <w:marLeft w:val="0"/>
      <w:marRight w:val="0"/>
      <w:marTop w:val="0"/>
      <w:marBottom w:val="0"/>
      <w:divBdr>
        <w:top w:val="none" w:sz="0" w:space="0" w:color="auto"/>
        <w:left w:val="none" w:sz="0" w:space="0" w:color="auto"/>
        <w:bottom w:val="none" w:sz="0" w:space="0" w:color="auto"/>
        <w:right w:val="none" w:sz="0" w:space="0" w:color="auto"/>
      </w:divBdr>
    </w:div>
    <w:div w:id="1270743405">
      <w:bodyDiv w:val="1"/>
      <w:marLeft w:val="0"/>
      <w:marRight w:val="0"/>
      <w:marTop w:val="0"/>
      <w:marBottom w:val="0"/>
      <w:divBdr>
        <w:top w:val="none" w:sz="0" w:space="0" w:color="auto"/>
        <w:left w:val="none" w:sz="0" w:space="0" w:color="auto"/>
        <w:bottom w:val="none" w:sz="0" w:space="0" w:color="auto"/>
        <w:right w:val="none" w:sz="0" w:space="0" w:color="auto"/>
      </w:divBdr>
    </w:div>
    <w:div w:id="1271161407">
      <w:bodyDiv w:val="1"/>
      <w:marLeft w:val="0"/>
      <w:marRight w:val="0"/>
      <w:marTop w:val="0"/>
      <w:marBottom w:val="0"/>
      <w:divBdr>
        <w:top w:val="none" w:sz="0" w:space="0" w:color="auto"/>
        <w:left w:val="none" w:sz="0" w:space="0" w:color="auto"/>
        <w:bottom w:val="none" w:sz="0" w:space="0" w:color="auto"/>
        <w:right w:val="none" w:sz="0" w:space="0" w:color="auto"/>
      </w:divBdr>
    </w:div>
    <w:div w:id="1278953240">
      <w:bodyDiv w:val="1"/>
      <w:marLeft w:val="0"/>
      <w:marRight w:val="0"/>
      <w:marTop w:val="0"/>
      <w:marBottom w:val="0"/>
      <w:divBdr>
        <w:top w:val="none" w:sz="0" w:space="0" w:color="auto"/>
        <w:left w:val="none" w:sz="0" w:space="0" w:color="auto"/>
        <w:bottom w:val="none" w:sz="0" w:space="0" w:color="auto"/>
        <w:right w:val="none" w:sz="0" w:space="0" w:color="auto"/>
      </w:divBdr>
    </w:div>
    <w:div w:id="1288585897">
      <w:bodyDiv w:val="1"/>
      <w:marLeft w:val="0"/>
      <w:marRight w:val="0"/>
      <w:marTop w:val="0"/>
      <w:marBottom w:val="0"/>
      <w:divBdr>
        <w:top w:val="none" w:sz="0" w:space="0" w:color="auto"/>
        <w:left w:val="none" w:sz="0" w:space="0" w:color="auto"/>
        <w:bottom w:val="none" w:sz="0" w:space="0" w:color="auto"/>
        <w:right w:val="none" w:sz="0" w:space="0" w:color="auto"/>
      </w:divBdr>
    </w:div>
    <w:div w:id="1306202011">
      <w:bodyDiv w:val="1"/>
      <w:marLeft w:val="0"/>
      <w:marRight w:val="0"/>
      <w:marTop w:val="0"/>
      <w:marBottom w:val="0"/>
      <w:divBdr>
        <w:top w:val="none" w:sz="0" w:space="0" w:color="auto"/>
        <w:left w:val="none" w:sz="0" w:space="0" w:color="auto"/>
        <w:bottom w:val="none" w:sz="0" w:space="0" w:color="auto"/>
        <w:right w:val="none" w:sz="0" w:space="0" w:color="auto"/>
      </w:divBdr>
    </w:div>
    <w:div w:id="1318459303">
      <w:bodyDiv w:val="1"/>
      <w:marLeft w:val="0"/>
      <w:marRight w:val="0"/>
      <w:marTop w:val="0"/>
      <w:marBottom w:val="0"/>
      <w:divBdr>
        <w:top w:val="none" w:sz="0" w:space="0" w:color="auto"/>
        <w:left w:val="none" w:sz="0" w:space="0" w:color="auto"/>
        <w:bottom w:val="none" w:sz="0" w:space="0" w:color="auto"/>
        <w:right w:val="none" w:sz="0" w:space="0" w:color="auto"/>
      </w:divBdr>
    </w:div>
    <w:div w:id="1344824269">
      <w:bodyDiv w:val="1"/>
      <w:marLeft w:val="0"/>
      <w:marRight w:val="0"/>
      <w:marTop w:val="0"/>
      <w:marBottom w:val="0"/>
      <w:divBdr>
        <w:top w:val="none" w:sz="0" w:space="0" w:color="auto"/>
        <w:left w:val="none" w:sz="0" w:space="0" w:color="auto"/>
        <w:bottom w:val="none" w:sz="0" w:space="0" w:color="auto"/>
        <w:right w:val="none" w:sz="0" w:space="0" w:color="auto"/>
      </w:divBdr>
    </w:div>
    <w:div w:id="1345400496">
      <w:bodyDiv w:val="1"/>
      <w:marLeft w:val="0"/>
      <w:marRight w:val="0"/>
      <w:marTop w:val="0"/>
      <w:marBottom w:val="0"/>
      <w:divBdr>
        <w:top w:val="none" w:sz="0" w:space="0" w:color="auto"/>
        <w:left w:val="none" w:sz="0" w:space="0" w:color="auto"/>
        <w:bottom w:val="none" w:sz="0" w:space="0" w:color="auto"/>
        <w:right w:val="none" w:sz="0" w:space="0" w:color="auto"/>
      </w:divBdr>
    </w:div>
    <w:div w:id="1356810577">
      <w:bodyDiv w:val="1"/>
      <w:marLeft w:val="0"/>
      <w:marRight w:val="0"/>
      <w:marTop w:val="0"/>
      <w:marBottom w:val="0"/>
      <w:divBdr>
        <w:top w:val="none" w:sz="0" w:space="0" w:color="auto"/>
        <w:left w:val="none" w:sz="0" w:space="0" w:color="auto"/>
        <w:bottom w:val="none" w:sz="0" w:space="0" w:color="auto"/>
        <w:right w:val="none" w:sz="0" w:space="0" w:color="auto"/>
      </w:divBdr>
    </w:div>
    <w:div w:id="1357270121">
      <w:bodyDiv w:val="1"/>
      <w:marLeft w:val="0"/>
      <w:marRight w:val="0"/>
      <w:marTop w:val="0"/>
      <w:marBottom w:val="0"/>
      <w:divBdr>
        <w:top w:val="none" w:sz="0" w:space="0" w:color="auto"/>
        <w:left w:val="none" w:sz="0" w:space="0" w:color="auto"/>
        <w:bottom w:val="none" w:sz="0" w:space="0" w:color="auto"/>
        <w:right w:val="none" w:sz="0" w:space="0" w:color="auto"/>
      </w:divBdr>
    </w:div>
    <w:div w:id="1378238120">
      <w:bodyDiv w:val="1"/>
      <w:marLeft w:val="0"/>
      <w:marRight w:val="0"/>
      <w:marTop w:val="0"/>
      <w:marBottom w:val="0"/>
      <w:divBdr>
        <w:top w:val="none" w:sz="0" w:space="0" w:color="auto"/>
        <w:left w:val="none" w:sz="0" w:space="0" w:color="auto"/>
        <w:bottom w:val="none" w:sz="0" w:space="0" w:color="auto"/>
        <w:right w:val="none" w:sz="0" w:space="0" w:color="auto"/>
      </w:divBdr>
    </w:div>
    <w:div w:id="1478107914">
      <w:bodyDiv w:val="1"/>
      <w:marLeft w:val="0"/>
      <w:marRight w:val="0"/>
      <w:marTop w:val="0"/>
      <w:marBottom w:val="0"/>
      <w:divBdr>
        <w:top w:val="none" w:sz="0" w:space="0" w:color="auto"/>
        <w:left w:val="none" w:sz="0" w:space="0" w:color="auto"/>
        <w:bottom w:val="none" w:sz="0" w:space="0" w:color="auto"/>
        <w:right w:val="none" w:sz="0" w:space="0" w:color="auto"/>
      </w:divBdr>
    </w:div>
    <w:div w:id="1568226895">
      <w:bodyDiv w:val="1"/>
      <w:marLeft w:val="0"/>
      <w:marRight w:val="0"/>
      <w:marTop w:val="0"/>
      <w:marBottom w:val="0"/>
      <w:divBdr>
        <w:top w:val="none" w:sz="0" w:space="0" w:color="auto"/>
        <w:left w:val="none" w:sz="0" w:space="0" w:color="auto"/>
        <w:bottom w:val="none" w:sz="0" w:space="0" w:color="auto"/>
        <w:right w:val="none" w:sz="0" w:space="0" w:color="auto"/>
      </w:divBdr>
    </w:div>
    <w:div w:id="1613512316">
      <w:bodyDiv w:val="1"/>
      <w:marLeft w:val="0"/>
      <w:marRight w:val="0"/>
      <w:marTop w:val="0"/>
      <w:marBottom w:val="0"/>
      <w:divBdr>
        <w:top w:val="none" w:sz="0" w:space="0" w:color="auto"/>
        <w:left w:val="none" w:sz="0" w:space="0" w:color="auto"/>
        <w:bottom w:val="none" w:sz="0" w:space="0" w:color="auto"/>
        <w:right w:val="none" w:sz="0" w:space="0" w:color="auto"/>
      </w:divBdr>
    </w:div>
    <w:div w:id="1634480646">
      <w:bodyDiv w:val="1"/>
      <w:marLeft w:val="0"/>
      <w:marRight w:val="0"/>
      <w:marTop w:val="0"/>
      <w:marBottom w:val="0"/>
      <w:divBdr>
        <w:top w:val="none" w:sz="0" w:space="0" w:color="auto"/>
        <w:left w:val="none" w:sz="0" w:space="0" w:color="auto"/>
        <w:bottom w:val="none" w:sz="0" w:space="0" w:color="auto"/>
        <w:right w:val="none" w:sz="0" w:space="0" w:color="auto"/>
      </w:divBdr>
    </w:div>
    <w:div w:id="1635527881">
      <w:bodyDiv w:val="1"/>
      <w:marLeft w:val="0"/>
      <w:marRight w:val="0"/>
      <w:marTop w:val="0"/>
      <w:marBottom w:val="0"/>
      <w:divBdr>
        <w:top w:val="none" w:sz="0" w:space="0" w:color="auto"/>
        <w:left w:val="none" w:sz="0" w:space="0" w:color="auto"/>
        <w:bottom w:val="none" w:sz="0" w:space="0" w:color="auto"/>
        <w:right w:val="none" w:sz="0" w:space="0" w:color="auto"/>
      </w:divBdr>
    </w:div>
    <w:div w:id="1641689791">
      <w:bodyDiv w:val="1"/>
      <w:marLeft w:val="0"/>
      <w:marRight w:val="0"/>
      <w:marTop w:val="0"/>
      <w:marBottom w:val="0"/>
      <w:divBdr>
        <w:top w:val="none" w:sz="0" w:space="0" w:color="auto"/>
        <w:left w:val="none" w:sz="0" w:space="0" w:color="auto"/>
        <w:bottom w:val="none" w:sz="0" w:space="0" w:color="auto"/>
        <w:right w:val="none" w:sz="0" w:space="0" w:color="auto"/>
      </w:divBdr>
    </w:div>
    <w:div w:id="1642033272">
      <w:bodyDiv w:val="1"/>
      <w:marLeft w:val="0"/>
      <w:marRight w:val="0"/>
      <w:marTop w:val="0"/>
      <w:marBottom w:val="0"/>
      <w:divBdr>
        <w:top w:val="none" w:sz="0" w:space="0" w:color="auto"/>
        <w:left w:val="none" w:sz="0" w:space="0" w:color="auto"/>
        <w:bottom w:val="none" w:sz="0" w:space="0" w:color="auto"/>
        <w:right w:val="none" w:sz="0" w:space="0" w:color="auto"/>
      </w:divBdr>
    </w:div>
    <w:div w:id="1648970462">
      <w:bodyDiv w:val="1"/>
      <w:marLeft w:val="0"/>
      <w:marRight w:val="0"/>
      <w:marTop w:val="0"/>
      <w:marBottom w:val="0"/>
      <w:divBdr>
        <w:top w:val="none" w:sz="0" w:space="0" w:color="auto"/>
        <w:left w:val="none" w:sz="0" w:space="0" w:color="auto"/>
        <w:bottom w:val="none" w:sz="0" w:space="0" w:color="auto"/>
        <w:right w:val="none" w:sz="0" w:space="0" w:color="auto"/>
      </w:divBdr>
    </w:div>
    <w:div w:id="1664697256">
      <w:bodyDiv w:val="1"/>
      <w:marLeft w:val="0"/>
      <w:marRight w:val="0"/>
      <w:marTop w:val="0"/>
      <w:marBottom w:val="0"/>
      <w:divBdr>
        <w:top w:val="none" w:sz="0" w:space="0" w:color="auto"/>
        <w:left w:val="none" w:sz="0" w:space="0" w:color="auto"/>
        <w:bottom w:val="none" w:sz="0" w:space="0" w:color="auto"/>
        <w:right w:val="none" w:sz="0" w:space="0" w:color="auto"/>
      </w:divBdr>
    </w:div>
    <w:div w:id="1758019850">
      <w:bodyDiv w:val="1"/>
      <w:marLeft w:val="0"/>
      <w:marRight w:val="0"/>
      <w:marTop w:val="0"/>
      <w:marBottom w:val="0"/>
      <w:divBdr>
        <w:top w:val="none" w:sz="0" w:space="0" w:color="auto"/>
        <w:left w:val="none" w:sz="0" w:space="0" w:color="auto"/>
        <w:bottom w:val="none" w:sz="0" w:space="0" w:color="auto"/>
        <w:right w:val="none" w:sz="0" w:space="0" w:color="auto"/>
      </w:divBdr>
    </w:div>
    <w:div w:id="1785077150">
      <w:bodyDiv w:val="1"/>
      <w:marLeft w:val="0"/>
      <w:marRight w:val="0"/>
      <w:marTop w:val="0"/>
      <w:marBottom w:val="0"/>
      <w:divBdr>
        <w:top w:val="none" w:sz="0" w:space="0" w:color="auto"/>
        <w:left w:val="none" w:sz="0" w:space="0" w:color="auto"/>
        <w:bottom w:val="none" w:sz="0" w:space="0" w:color="auto"/>
        <w:right w:val="none" w:sz="0" w:space="0" w:color="auto"/>
      </w:divBdr>
    </w:div>
    <w:div w:id="1848324608">
      <w:bodyDiv w:val="1"/>
      <w:marLeft w:val="0"/>
      <w:marRight w:val="0"/>
      <w:marTop w:val="0"/>
      <w:marBottom w:val="0"/>
      <w:divBdr>
        <w:top w:val="none" w:sz="0" w:space="0" w:color="auto"/>
        <w:left w:val="none" w:sz="0" w:space="0" w:color="auto"/>
        <w:bottom w:val="none" w:sz="0" w:space="0" w:color="auto"/>
        <w:right w:val="none" w:sz="0" w:space="0" w:color="auto"/>
      </w:divBdr>
    </w:div>
    <w:div w:id="1853106440">
      <w:bodyDiv w:val="1"/>
      <w:marLeft w:val="0"/>
      <w:marRight w:val="0"/>
      <w:marTop w:val="0"/>
      <w:marBottom w:val="0"/>
      <w:divBdr>
        <w:top w:val="none" w:sz="0" w:space="0" w:color="auto"/>
        <w:left w:val="none" w:sz="0" w:space="0" w:color="auto"/>
        <w:bottom w:val="none" w:sz="0" w:space="0" w:color="auto"/>
        <w:right w:val="none" w:sz="0" w:space="0" w:color="auto"/>
      </w:divBdr>
    </w:div>
    <w:div w:id="1892158066">
      <w:bodyDiv w:val="1"/>
      <w:marLeft w:val="0"/>
      <w:marRight w:val="0"/>
      <w:marTop w:val="0"/>
      <w:marBottom w:val="0"/>
      <w:divBdr>
        <w:top w:val="none" w:sz="0" w:space="0" w:color="auto"/>
        <w:left w:val="none" w:sz="0" w:space="0" w:color="auto"/>
        <w:bottom w:val="none" w:sz="0" w:space="0" w:color="auto"/>
        <w:right w:val="none" w:sz="0" w:space="0" w:color="auto"/>
      </w:divBdr>
    </w:div>
    <w:div w:id="1894929548">
      <w:bodyDiv w:val="1"/>
      <w:marLeft w:val="0"/>
      <w:marRight w:val="0"/>
      <w:marTop w:val="0"/>
      <w:marBottom w:val="0"/>
      <w:divBdr>
        <w:top w:val="none" w:sz="0" w:space="0" w:color="auto"/>
        <w:left w:val="none" w:sz="0" w:space="0" w:color="auto"/>
        <w:bottom w:val="none" w:sz="0" w:space="0" w:color="auto"/>
        <w:right w:val="none" w:sz="0" w:space="0" w:color="auto"/>
      </w:divBdr>
    </w:div>
    <w:div w:id="1905021922">
      <w:bodyDiv w:val="1"/>
      <w:marLeft w:val="0"/>
      <w:marRight w:val="0"/>
      <w:marTop w:val="0"/>
      <w:marBottom w:val="0"/>
      <w:divBdr>
        <w:top w:val="none" w:sz="0" w:space="0" w:color="auto"/>
        <w:left w:val="none" w:sz="0" w:space="0" w:color="auto"/>
        <w:bottom w:val="none" w:sz="0" w:space="0" w:color="auto"/>
        <w:right w:val="none" w:sz="0" w:space="0" w:color="auto"/>
      </w:divBdr>
    </w:div>
    <w:div w:id="1907303313">
      <w:bodyDiv w:val="1"/>
      <w:marLeft w:val="0"/>
      <w:marRight w:val="0"/>
      <w:marTop w:val="0"/>
      <w:marBottom w:val="0"/>
      <w:divBdr>
        <w:top w:val="none" w:sz="0" w:space="0" w:color="auto"/>
        <w:left w:val="none" w:sz="0" w:space="0" w:color="auto"/>
        <w:bottom w:val="none" w:sz="0" w:space="0" w:color="auto"/>
        <w:right w:val="none" w:sz="0" w:space="0" w:color="auto"/>
      </w:divBdr>
    </w:div>
    <w:div w:id="1921215685">
      <w:bodyDiv w:val="1"/>
      <w:marLeft w:val="0"/>
      <w:marRight w:val="0"/>
      <w:marTop w:val="0"/>
      <w:marBottom w:val="0"/>
      <w:divBdr>
        <w:top w:val="none" w:sz="0" w:space="0" w:color="auto"/>
        <w:left w:val="none" w:sz="0" w:space="0" w:color="auto"/>
        <w:bottom w:val="none" w:sz="0" w:space="0" w:color="auto"/>
        <w:right w:val="none" w:sz="0" w:space="0" w:color="auto"/>
      </w:divBdr>
    </w:div>
    <w:div w:id="1933005928">
      <w:bodyDiv w:val="1"/>
      <w:marLeft w:val="0"/>
      <w:marRight w:val="0"/>
      <w:marTop w:val="0"/>
      <w:marBottom w:val="0"/>
      <w:divBdr>
        <w:top w:val="none" w:sz="0" w:space="0" w:color="auto"/>
        <w:left w:val="none" w:sz="0" w:space="0" w:color="auto"/>
        <w:bottom w:val="none" w:sz="0" w:space="0" w:color="auto"/>
        <w:right w:val="none" w:sz="0" w:space="0" w:color="auto"/>
      </w:divBdr>
    </w:div>
    <w:div w:id="1936591964">
      <w:bodyDiv w:val="1"/>
      <w:marLeft w:val="0"/>
      <w:marRight w:val="0"/>
      <w:marTop w:val="0"/>
      <w:marBottom w:val="0"/>
      <w:divBdr>
        <w:top w:val="none" w:sz="0" w:space="0" w:color="auto"/>
        <w:left w:val="none" w:sz="0" w:space="0" w:color="auto"/>
        <w:bottom w:val="none" w:sz="0" w:space="0" w:color="auto"/>
        <w:right w:val="none" w:sz="0" w:space="0" w:color="auto"/>
      </w:divBdr>
    </w:div>
    <w:div w:id="1937126682">
      <w:bodyDiv w:val="1"/>
      <w:marLeft w:val="0"/>
      <w:marRight w:val="0"/>
      <w:marTop w:val="0"/>
      <w:marBottom w:val="0"/>
      <w:divBdr>
        <w:top w:val="none" w:sz="0" w:space="0" w:color="auto"/>
        <w:left w:val="none" w:sz="0" w:space="0" w:color="auto"/>
        <w:bottom w:val="none" w:sz="0" w:space="0" w:color="auto"/>
        <w:right w:val="none" w:sz="0" w:space="0" w:color="auto"/>
      </w:divBdr>
    </w:div>
    <w:div w:id="1981811115">
      <w:bodyDiv w:val="1"/>
      <w:marLeft w:val="0"/>
      <w:marRight w:val="0"/>
      <w:marTop w:val="0"/>
      <w:marBottom w:val="0"/>
      <w:divBdr>
        <w:top w:val="none" w:sz="0" w:space="0" w:color="auto"/>
        <w:left w:val="none" w:sz="0" w:space="0" w:color="auto"/>
        <w:bottom w:val="none" w:sz="0" w:space="0" w:color="auto"/>
        <w:right w:val="none" w:sz="0" w:space="0" w:color="auto"/>
      </w:divBdr>
    </w:div>
    <w:div w:id="2026445919">
      <w:bodyDiv w:val="1"/>
      <w:marLeft w:val="0"/>
      <w:marRight w:val="0"/>
      <w:marTop w:val="0"/>
      <w:marBottom w:val="0"/>
      <w:divBdr>
        <w:top w:val="none" w:sz="0" w:space="0" w:color="auto"/>
        <w:left w:val="none" w:sz="0" w:space="0" w:color="auto"/>
        <w:bottom w:val="none" w:sz="0" w:space="0" w:color="auto"/>
        <w:right w:val="none" w:sz="0" w:space="0" w:color="auto"/>
      </w:divBdr>
    </w:div>
    <w:div w:id="2034305842">
      <w:bodyDiv w:val="1"/>
      <w:marLeft w:val="0"/>
      <w:marRight w:val="0"/>
      <w:marTop w:val="0"/>
      <w:marBottom w:val="0"/>
      <w:divBdr>
        <w:top w:val="none" w:sz="0" w:space="0" w:color="auto"/>
        <w:left w:val="none" w:sz="0" w:space="0" w:color="auto"/>
        <w:bottom w:val="none" w:sz="0" w:space="0" w:color="auto"/>
        <w:right w:val="none" w:sz="0" w:space="0" w:color="auto"/>
      </w:divBdr>
    </w:div>
    <w:div w:id="2065368055">
      <w:bodyDiv w:val="1"/>
      <w:marLeft w:val="0"/>
      <w:marRight w:val="0"/>
      <w:marTop w:val="0"/>
      <w:marBottom w:val="0"/>
      <w:divBdr>
        <w:top w:val="none" w:sz="0" w:space="0" w:color="auto"/>
        <w:left w:val="none" w:sz="0" w:space="0" w:color="auto"/>
        <w:bottom w:val="none" w:sz="0" w:space="0" w:color="auto"/>
        <w:right w:val="none" w:sz="0" w:space="0" w:color="auto"/>
      </w:divBdr>
    </w:div>
    <w:div w:id="2082676229">
      <w:bodyDiv w:val="1"/>
      <w:marLeft w:val="0"/>
      <w:marRight w:val="0"/>
      <w:marTop w:val="0"/>
      <w:marBottom w:val="0"/>
      <w:divBdr>
        <w:top w:val="none" w:sz="0" w:space="0" w:color="auto"/>
        <w:left w:val="none" w:sz="0" w:space="0" w:color="auto"/>
        <w:bottom w:val="none" w:sz="0" w:space="0" w:color="auto"/>
        <w:right w:val="none" w:sz="0" w:space="0" w:color="auto"/>
      </w:divBdr>
    </w:div>
    <w:div w:id="2094550105">
      <w:bodyDiv w:val="1"/>
      <w:marLeft w:val="0"/>
      <w:marRight w:val="0"/>
      <w:marTop w:val="0"/>
      <w:marBottom w:val="0"/>
      <w:divBdr>
        <w:top w:val="none" w:sz="0" w:space="0" w:color="auto"/>
        <w:left w:val="none" w:sz="0" w:space="0" w:color="auto"/>
        <w:bottom w:val="none" w:sz="0" w:space="0" w:color="auto"/>
        <w:right w:val="none" w:sz="0" w:space="0" w:color="auto"/>
      </w:divBdr>
    </w:div>
    <w:div w:id="21309745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1.tmp"/><Relationship Id="rId21" Type="http://schemas.openxmlformats.org/officeDocument/2006/relationships/image" Target="media/image13.png"/><Relationship Id="rId42" Type="http://schemas.openxmlformats.org/officeDocument/2006/relationships/image" Target="media/image26.png"/><Relationship Id="rId63" Type="http://schemas.openxmlformats.org/officeDocument/2006/relationships/image" Target="media/image47.tmp"/><Relationship Id="rId84" Type="http://schemas.openxmlformats.org/officeDocument/2006/relationships/image" Target="media/image68.tmp"/><Relationship Id="rId138" Type="http://schemas.openxmlformats.org/officeDocument/2006/relationships/image" Target="media/image122.tmp"/><Relationship Id="rId159" Type="http://schemas.openxmlformats.org/officeDocument/2006/relationships/image" Target="media/image143.tmp"/><Relationship Id="rId170" Type="http://schemas.openxmlformats.org/officeDocument/2006/relationships/image" Target="media/image154.tmp"/><Relationship Id="rId107" Type="http://schemas.openxmlformats.org/officeDocument/2006/relationships/image" Target="media/image91.tmp"/><Relationship Id="rId11" Type="http://schemas.openxmlformats.org/officeDocument/2006/relationships/image" Target="media/image4.png"/><Relationship Id="rId32" Type="http://schemas.openxmlformats.org/officeDocument/2006/relationships/image" Target="media/image17.png"/><Relationship Id="rId53" Type="http://schemas.openxmlformats.org/officeDocument/2006/relationships/image" Target="media/image37.png"/><Relationship Id="rId74" Type="http://schemas.openxmlformats.org/officeDocument/2006/relationships/image" Target="media/image58.tmp"/><Relationship Id="rId128" Type="http://schemas.openxmlformats.org/officeDocument/2006/relationships/image" Target="media/image112.tmp"/><Relationship Id="rId149" Type="http://schemas.openxmlformats.org/officeDocument/2006/relationships/image" Target="media/image133.tmp"/><Relationship Id="rId5" Type="http://schemas.openxmlformats.org/officeDocument/2006/relationships/webSettings" Target="webSettings.xml"/><Relationship Id="rId95" Type="http://schemas.openxmlformats.org/officeDocument/2006/relationships/image" Target="media/image79.tmp"/><Relationship Id="rId160" Type="http://schemas.openxmlformats.org/officeDocument/2006/relationships/image" Target="media/image144.tmp"/><Relationship Id="rId22" Type="http://schemas.openxmlformats.org/officeDocument/2006/relationships/image" Target="media/image14.png"/><Relationship Id="rId43" Type="http://schemas.openxmlformats.org/officeDocument/2006/relationships/image" Target="media/image27.jpeg"/><Relationship Id="rId64" Type="http://schemas.openxmlformats.org/officeDocument/2006/relationships/image" Target="media/image48.tmp"/><Relationship Id="rId118" Type="http://schemas.openxmlformats.org/officeDocument/2006/relationships/image" Target="media/image102.tmp"/><Relationship Id="rId139" Type="http://schemas.openxmlformats.org/officeDocument/2006/relationships/image" Target="media/image123.tmp"/><Relationship Id="rId85" Type="http://schemas.openxmlformats.org/officeDocument/2006/relationships/image" Target="media/image69.tmp"/><Relationship Id="rId150" Type="http://schemas.openxmlformats.org/officeDocument/2006/relationships/image" Target="media/image134.tmp"/><Relationship Id="rId171" Type="http://schemas.openxmlformats.org/officeDocument/2006/relationships/image" Target="media/image155.tmp"/><Relationship Id="rId12" Type="http://schemas.openxmlformats.org/officeDocument/2006/relationships/image" Target="media/image5.png"/><Relationship Id="rId33" Type="http://schemas.openxmlformats.org/officeDocument/2006/relationships/image" Target="media/image18.png"/><Relationship Id="rId108" Type="http://schemas.openxmlformats.org/officeDocument/2006/relationships/image" Target="media/image92.tmp"/><Relationship Id="rId129" Type="http://schemas.openxmlformats.org/officeDocument/2006/relationships/image" Target="media/image113.tmp"/><Relationship Id="rId54" Type="http://schemas.openxmlformats.org/officeDocument/2006/relationships/image" Target="media/image38.png"/><Relationship Id="rId70" Type="http://schemas.openxmlformats.org/officeDocument/2006/relationships/image" Target="media/image54.tmp"/><Relationship Id="rId75" Type="http://schemas.openxmlformats.org/officeDocument/2006/relationships/image" Target="media/image59.tmp"/><Relationship Id="rId91" Type="http://schemas.openxmlformats.org/officeDocument/2006/relationships/image" Target="media/image75.tmp"/><Relationship Id="rId96" Type="http://schemas.openxmlformats.org/officeDocument/2006/relationships/image" Target="media/image80.tmp"/><Relationship Id="rId140" Type="http://schemas.openxmlformats.org/officeDocument/2006/relationships/image" Target="media/image124.tmp"/><Relationship Id="rId145" Type="http://schemas.openxmlformats.org/officeDocument/2006/relationships/image" Target="media/image129.tmp"/><Relationship Id="rId161" Type="http://schemas.openxmlformats.org/officeDocument/2006/relationships/image" Target="media/image145.tmp"/><Relationship Id="rId166" Type="http://schemas.openxmlformats.org/officeDocument/2006/relationships/image" Target="media/image150.tmp"/><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5.png"/><Relationship Id="rId28" Type="http://schemas.openxmlformats.org/officeDocument/2006/relationships/image" Target="media/image120.png"/><Relationship Id="rId49" Type="http://schemas.openxmlformats.org/officeDocument/2006/relationships/image" Target="media/image33.jpeg"/><Relationship Id="rId114" Type="http://schemas.openxmlformats.org/officeDocument/2006/relationships/image" Target="media/image98.tmp"/><Relationship Id="rId119" Type="http://schemas.openxmlformats.org/officeDocument/2006/relationships/image" Target="media/image103.tmp"/><Relationship Id="rId44" Type="http://schemas.openxmlformats.org/officeDocument/2006/relationships/image" Target="media/image28.jpeg"/><Relationship Id="rId60" Type="http://schemas.openxmlformats.org/officeDocument/2006/relationships/image" Target="media/image44.tmp"/><Relationship Id="rId65" Type="http://schemas.openxmlformats.org/officeDocument/2006/relationships/image" Target="media/image49.tmp"/><Relationship Id="rId81" Type="http://schemas.openxmlformats.org/officeDocument/2006/relationships/image" Target="media/image65.tmp"/><Relationship Id="rId86" Type="http://schemas.openxmlformats.org/officeDocument/2006/relationships/image" Target="media/image70.tmp"/><Relationship Id="rId130" Type="http://schemas.openxmlformats.org/officeDocument/2006/relationships/image" Target="media/image114.tmp"/><Relationship Id="rId135" Type="http://schemas.openxmlformats.org/officeDocument/2006/relationships/image" Target="media/image119.tmp"/><Relationship Id="rId151" Type="http://schemas.openxmlformats.org/officeDocument/2006/relationships/image" Target="media/image135.tmp"/><Relationship Id="rId156" Type="http://schemas.openxmlformats.org/officeDocument/2006/relationships/image" Target="media/image140.emf"/><Relationship Id="rId172" Type="http://schemas.openxmlformats.org/officeDocument/2006/relationships/image" Target="media/image156.tmp"/><Relationship Id="rId13" Type="http://schemas.openxmlformats.org/officeDocument/2006/relationships/image" Target="media/image6.jpeg"/><Relationship Id="rId18" Type="http://schemas.openxmlformats.org/officeDocument/2006/relationships/image" Target="media/image10.png"/><Relationship Id="rId39" Type="http://schemas.openxmlformats.org/officeDocument/2006/relationships/image" Target="media/image23.png"/><Relationship Id="rId109" Type="http://schemas.openxmlformats.org/officeDocument/2006/relationships/image" Target="media/image93.tmp"/><Relationship Id="rId34" Type="http://schemas.openxmlformats.org/officeDocument/2006/relationships/image" Target="media/image19.jpeg"/><Relationship Id="rId50" Type="http://schemas.openxmlformats.org/officeDocument/2006/relationships/image" Target="media/image34.png"/><Relationship Id="rId55" Type="http://schemas.openxmlformats.org/officeDocument/2006/relationships/image" Target="media/image39.jpeg"/><Relationship Id="rId76" Type="http://schemas.openxmlformats.org/officeDocument/2006/relationships/image" Target="media/image60.tmp"/><Relationship Id="rId97" Type="http://schemas.openxmlformats.org/officeDocument/2006/relationships/image" Target="media/image81.tmp"/><Relationship Id="rId104" Type="http://schemas.openxmlformats.org/officeDocument/2006/relationships/image" Target="media/image88.tmp"/><Relationship Id="rId120" Type="http://schemas.openxmlformats.org/officeDocument/2006/relationships/image" Target="media/image104.tmp"/><Relationship Id="rId125" Type="http://schemas.openxmlformats.org/officeDocument/2006/relationships/image" Target="media/image109.tmp"/><Relationship Id="rId141" Type="http://schemas.openxmlformats.org/officeDocument/2006/relationships/image" Target="media/image125.tmp"/><Relationship Id="rId146" Type="http://schemas.openxmlformats.org/officeDocument/2006/relationships/image" Target="media/image130.tmp"/><Relationship Id="rId167" Type="http://schemas.openxmlformats.org/officeDocument/2006/relationships/image" Target="media/image151.tmp"/><Relationship Id="rId7" Type="http://schemas.openxmlformats.org/officeDocument/2006/relationships/endnotes" Target="endnotes.xml"/><Relationship Id="rId71" Type="http://schemas.openxmlformats.org/officeDocument/2006/relationships/image" Target="media/image55.tmp"/><Relationship Id="rId92" Type="http://schemas.openxmlformats.org/officeDocument/2006/relationships/image" Target="media/image76.tmp"/><Relationship Id="rId162" Type="http://schemas.openxmlformats.org/officeDocument/2006/relationships/image" Target="media/image146.tmp"/><Relationship Id="rId2" Type="http://schemas.openxmlformats.org/officeDocument/2006/relationships/numbering" Target="numbering.xml"/><Relationship Id="rId29" Type="http://schemas.openxmlformats.org/officeDocument/2006/relationships/image" Target="media/image130.png"/><Relationship Id="rId40" Type="http://schemas.openxmlformats.org/officeDocument/2006/relationships/image" Target="media/image24.png"/><Relationship Id="rId45" Type="http://schemas.openxmlformats.org/officeDocument/2006/relationships/image" Target="media/image29.png"/><Relationship Id="rId66" Type="http://schemas.openxmlformats.org/officeDocument/2006/relationships/image" Target="media/image50.tmp"/><Relationship Id="rId87" Type="http://schemas.openxmlformats.org/officeDocument/2006/relationships/image" Target="media/image71.tmp"/><Relationship Id="rId110" Type="http://schemas.openxmlformats.org/officeDocument/2006/relationships/image" Target="media/image94.tmp"/><Relationship Id="rId115" Type="http://schemas.openxmlformats.org/officeDocument/2006/relationships/image" Target="media/image99.tmp"/><Relationship Id="rId131" Type="http://schemas.openxmlformats.org/officeDocument/2006/relationships/image" Target="media/image115.tmp"/><Relationship Id="rId136" Type="http://schemas.openxmlformats.org/officeDocument/2006/relationships/image" Target="media/image120.tmp"/><Relationship Id="rId157" Type="http://schemas.openxmlformats.org/officeDocument/2006/relationships/image" Target="media/image141.tmp"/><Relationship Id="rId61" Type="http://schemas.openxmlformats.org/officeDocument/2006/relationships/image" Target="media/image45.tmp"/><Relationship Id="rId82" Type="http://schemas.openxmlformats.org/officeDocument/2006/relationships/image" Target="media/image66.tmp"/><Relationship Id="rId152" Type="http://schemas.openxmlformats.org/officeDocument/2006/relationships/image" Target="media/image136.tmp"/><Relationship Id="rId173" Type="http://schemas.openxmlformats.org/officeDocument/2006/relationships/fontTable" Target="fontTable.xml"/><Relationship Id="rId19" Type="http://schemas.openxmlformats.org/officeDocument/2006/relationships/image" Target="media/image11.png"/><Relationship Id="rId14" Type="http://schemas.openxmlformats.org/officeDocument/2006/relationships/image" Target="media/image2.jpeg"/><Relationship Id="rId30" Type="http://schemas.openxmlformats.org/officeDocument/2006/relationships/image" Target="media/image140.png"/><Relationship Id="rId35" Type="http://schemas.openxmlformats.org/officeDocument/2006/relationships/image" Target="media/image18.jpeg"/><Relationship Id="rId56" Type="http://schemas.openxmlformats.org/officeDocument/2006/relationships/image" Target="media/image40.tmp"/><Relationship Id="rId77" Type="http://schemas.openxmlformats.org/officeDocument/2006/relationships/image" Target="media/image61.tmp"/><Relationship Id="rId100" Type="http://schemas.openxmlformats.org/officeDocument/2006/relationships/image" Target="media/image84.tmp"/><Relationship Id="rId105" Type="http://schemas.openxmlformats.org/officeDocument/2006/relationships/image" Target="media/image89.png"/><Relationship Id="rId126" Type="http://schemas.openxmlformats.org/officeDocument/2006/relationships/image" Target="media/image110.tmp"/><Relationship Id="rId147" Type="http://schemas.openxmlformats.org/officeDocument/2006/relationships/image" Target="media/image131.tmp"/><Relationship Id="rId168" Type="http://schemas.openxmlformats.org/officeDocument/2006/relationships/image" Target="media/image152.tmp"/><Relationship Id="rId8" Type="http://schemas.openxmlformats.org/officeDocument/2006/relationships/image" Target="media/image1.png"/><Relationship Id="rId51" Type="http://schemas.openxmlformats.org/officeDocument/2006/relationships/image" Target="media/image35.jpeg"/><Relationship Id="rId72" Type="http://schemas.openxmlformats.org/officeDocument/2006/relationships/image" Target="media/image56.tmp"/><Relationship Id="rId93" Type="http://schemas.openxmlformats.org/officeDocument/2006/relationships/image" Target="media/image77.tmp"/><Relationship Id="rId98" Type="http://schemas.openxmlformats.org/officeDocument/2006/relationships/image" Target="media/image82.tmp"/><Relationship Id="rId121" Type="http://schemas.openxmlformats.org/officeDocument/2006/relationships/image" Target="media/image105.tmp"/><Relationship Id="rId142" Type="http://schemas.openxmlformats.org/officeDocument/2006/relationships/image" Target="media/image126.tmp"/><Relationship Id="rId163" Type="http://schemas.openxmlformats.org/officeDocument/2006/relationships/image" Target="media/image147.tmp"/><Relationship Id="rId3" Type="http://schemas.openxmlformats.org/officeDocument/2006/relationships/styles" Target="styles.xml"/><Relationship Id="rId46" Type="http://schemas.openxmlformats.org/officeDocument/2006/relationships/image" Target="media/image30.jpeg"/><Relationship Id="rId67" Type="http://schemas.openxmlformats.org/officeDocument/2006/relationships/image" Target="media/image51.tmp"/><Relationship Id="rId116" Type="http://schemas.openxmlformats.org/officeDocument/2006/relationships/image" Target="media/image100.tmp"/><Relationship Id="rId137" Type="http://schemas.openxmlformats.org/officeDocument/2006/relationships/image" Target="media/image121.tmp"/><Relationship Id="rId158" Type="http://schemas.openxmlformats.org/officeDocument/2006/relationships/image" Target="media/image142.tmp"/><Relationship Id="rId20" Type="http://schemas.openxmlformats.org/officeDocument/2006/relationships/image" Target="media/image12.png"/><Relationship Id="rId41" Type="http://schemas.openxmlformats.org/officeDocument/2006/relationships/image" Target="media/image25.jpeg"/><Relationship Id="rId62" Type="http://schemas.openxmlformats.org/officeDocument/2006/relationships/image" Target="media/image46.tmp"/><Relationship Id="rId83" Type="http://schemas.openxmlformats.org/officeDocument/2006/relationships/image" Target="media/image67.tmp"/><Relationship Id="rId88" Type="http://schemas.openxmlformats.org/officeDocument/2006/relationships/image" Target="media/image72.tmp"/><Relationship Id="rId111" Type="http://schemas.openxmlformats.org/officeDocument/2006/relationships/image" Target="media/image95.tmp"/><Relationship Id="rId132" Type="http://schemas.openxmlformats.org/officeDocument/2006/relationships/image" Target="media/image116.tmp"/><Relationship Id="rId153" Type="http://schemas.openxmlformats.org/officeDocument/2006/relationships/image" Target="media/image137.tmp"/><Relationship Id="rId174" Type="http://schemas.openxmlformats.org/officeDocument/2006/relationships/theme" Target="theme/theme1.xml"/><Relationship Id="rId15" Type="http://schemas.openxmlformats.org/officeDocument/2006/relationships/image" Target="media/image7.png"/><Relationship Id="rId36" Type="http://schemas.openxmlformats.org/officeDocument/2006/relationships/image" Target="media/image20.png"/><Relationship Id="rId57" Type="http://schemas.openxmlformats.org/officeDocument/2006/relationships/image" Target="media/image41.tmp"/><Relationship Id="rId106" Type="http://schemas.openxmlformats.org/officeDocument/2006/relationships/image" Target="media/image90.png"/><Relationship Id="rId127" Type="http://schemas.openxmlformats.org/officeDocument/2006/relationships/image" Target="media/image111.tmp"/><Relationship Id="rId10" Type="http://schemas.openxmlformats.org/officeDocument/2006/relationships/image" Target="media/image3.png"/><Relationship Id="rId31" Type="http://schemas.openxmlformats.org/officeDocument/2006/relationships/image" Target="media/image16.png"/><Relationship Id="rId52" Type="http://schemas.openxmlformats.org/officeDocument/2006/relationships/image" Target="media/image36.png"/><Relationship Id="rId73" Type="http://schemas.openxmlformats.org/officeDocument/2006/relationships/image" Target="media/image57.tmp"/><Relationship Id="rId78" Type="http://schemas.openxmlformats.org/officeDocument/2006/relationships/image" Target="media/image62.tmp"/><Relationship Id="rId94" Type="http://schemas.openxmlformats.org/officeDocument/2006/relationships/image" Target="media/image78.tmp"/><Relationship Id="rId99" Type="http://schemas.openxmlformats.org/officeDocument/2006/relationships/image" Target="media/image83.tmp"/><Relationship Id="rId101" Type="http://schemas.openxmlformats.org/officeDocument/2006/relationships/image" Target="media/image85.tmp"/><Relationship Id="rId122" Type="http://schemas.openxmlformats.org/officeDocument/2006/relationships/image" Target="media/image106.tmp"/><Relationship Id="rId143" Type="http://schemas.openxmlformats.org/officeDocument/2006/relationships/image" Target="media/image127.tmp"/><Relationship Id="rId148" Type="http://schemas.openxmlformats.org/officeDocument/2006/relationships/image" Target="media/image132.tmp"/><Relationship Id="rId164" Type="http://schemas.openxmlformats.org/officeDocument/2006/relationships/image" Target="media/image148.tmp"/><Relationship Id="rId169" Type="http://schemas.openxmlformats.org/officeDocument/2006/relationships/image" Target="media/image153.tmp"/><Relationship Id="rId4" Type="http://schemas.openxmlformats.org/officeDocument/2006/relationships/settings" Target="settings.xml"/><Relationship Id="rId9" Type="http://schemas.openxmlformats.org/officeDocument/2006/relationships/image" Target="media/image2.png"/><Relationship Id="rId47" Type="http://schemas.openxmlformats.org/officeDocument/2006/relationships/image" Target="media/image31.png"/><Relationship Id="rId68" Type="http://schemas.openxmlformats.org/officeDocument/2006/relationships/image" Target="media/image52.tmp"/><Relationship Id="rId89" Type="http://schemas.openxmlformats.org/officeDocument/2006/relationships/image" Target="media/image73.tmp"/><Relationship Id="rId112" Type="http://schemas.openxmlformats.org/officeDocument/2006/relationships/image" Target="media/image96.tmp"/><Relationship Id="rId133" Type="http://schemas.openxmlformats.org/officeDocument/2006/relationships/image" Target="media/image117.tmp"/><Relationship Id="rId154" Type="http://schemas.openxmlformats.org/officeDocument/2006/relationships/image" Target="media/image138.png"/><Relationship Id="rId16" Type="http://schemas.openxmlformats.org/officeDocument/2006/relationships/image" Target="media/image8.png"/><Relationship Id="rId37" Type="http://schemas.openxmlformats.org/officeDocument/2006/relationships/image" Target="media/image21.png"/><Relationship Id="rId58" Type="http://schemas.openxmlformats.org/officeDocument/2006/relationships/image" Target="media/image42.tmp"/><Relationship Id="rId79" Type="http://schemas.openxmlformats.org/officeDocument/2006/relationships/image" Target="media/image63.tmp"/><Relationship Id="rId102" Type="http://schemas.openxmlformats.org/officeDocument/2006/relationships/image" Target="media/image86.tmp"/><Relationship Id="rId123" Type="http://schemas.openxmlformats.org/officeDocument/2006/relationships/image" Target="media/image107.tmp"/><Relationship Id="rId144" Type="http://schemas.openxmlformats.org/officeDocument/2006/relationships/image" Target="media/image128.tmp"/><Relationship Id="rId90" Type="http://schemas.openxmlformats.org/officeDocument/2006/relationships/image" Target="media/image74.tmp"/><Relationship Id="rId165" Type="http://schemas.openxmlformats.org/officeDocument/2006/relationships/image" Target="media/image149.tmp"/><Relationship Id="rId48" Type="http://schemas.openxmlformats.org/officeDocument/2006/relationships/image" Target="media/image32.jpeg"/><Relationship Id="rId69" Type="http://schemas.openxmlformats.org/officeDocument/2006/relationships/image" Target="media/image53.tmp"/><Relationship Id="rId113" Type="http://schemas.openxmlformats.org/officeDocument/2006/relationships/image" Target="media/image97.tmp"/><Relationship Id="rId134" Type="http://schemas.openxmlformats.org/officeDocument/2006/relationships/image" Target="media/image118.tmp"/><Relationship Id="rId80" Type="http://schemas.openxmlformats.org/officeDocument/2006/relationships/image" Target="media/image64.png"/><Relationship Id="rId155" Type="http://schemas.openxmlformats.org/officeDocument/2006/relationships/image" Target="media/image139.tmp"/><Relationship Id="rId17" Type="http://schemas.openxmlformats.org/officeDocument/2006/relationships/image" Target="media/image9.png"/><Relationship Id="rId38" Type="http://schemas.openxmlformats.org/officeDocument/2006/relationships/image" Target="media/image22.png"/><Relationship Id="rId59" Type="http://schemas.openxmlformats.org/officeDocument/2006/relationships/image" Target="media/image43.tmp"/><Relationship Id="rId103" Type="http://schemas.openxmlformats.org/officeDocument/2006/relationships/image" Target="media/image87.tmp"/><Relationship Id="rId124" Type="http://schemas.openxmlformats.org/officeDocument/2006/relationships/image" Target="media/image108.tm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82CDC9-8361-4017-BD99-3FF188BB6D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361</Pages>
  <Words>74380</Words>
  <Characters>423969</Characters>
  <Application>Microsoft Office Word</Application>
  <DocSecurity>0</DocSecurity>
  <Lines>3533</Lines>
  <Paragraphs>994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497355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Zana Kurtishi-Rudi</dc:creator>
  <cp:keywords/>
  <dc:description/>
  <cp:lastModifiedBy>Zana Kurtishi-Rudi</cp:lastModifiedBy>
  <cp:revision>2</cp:revision>
  <dcterms:created xsi:type="dcterms:W3CDTF">2025-06-03T16:27:00Z</dcterms:created>
  <dcterms:modified xsi:type="dcterms:W3CDTF">2025-06-03T16:27:00Z</dcterms:modified>
</cp:coreProperties>
</file>